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-86360</wp:posOffset>
                </wp:positionH>
                <wp:positionV relativeFrom="paragraph">
                  <wp:posOffset>-44450</wp:posOffset>
                </wp:positionV>
                <wp:extent cx="5780405" cy="640715"/>
                <wp:effectExtent l="0" t="0" r="0" b="0"/>
                <wp:wrapNone/>
                <wp:docPr id="1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0405" cy="640715"/>
                        </a:xfrm>
                        <a:prstGeom prst="rect"/>
                        <a:solidFill>
                          <a:srgbClr val="E7E6E6"/>
                        </a:solidFill>
                        <a:ln w="12700">
                          <a:solidFill>
                            <a:srgbClr val="A5A5A5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</w:rPr>
                              <w:t>TERMO DE REFERÊNCIA – TR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/>
                            </w:pPr>
                            <w:r>
                              <w:rPr>
                                <w:rFonts w:cs="Arial" w:ascii="Arial" w:hAnsi="Arial"/>
                              </w:rPr>
                              <w:t>Aquisição de alimentos não perecíveis para a Secretaria da Saúde e Assistência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/>
                            </w:pPr>
                            <w:r>
                              <w:rPr>
                                <w:rFonts w:cs="Arial" w:ascii="Arial" w:hAnsi="Arial"/>
                              </w:rPr>
                              <w:t>S</w:t>
                            </w:r>
                            <w:r>
                              <w:rPr>
                                <w:rFonts w:cs="Arial" w:ascii="Arial" w:hAnsi="Arial"/>
                              </w:rPr>
                              <w:t>ocial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E7E6E6" strokecolor="#A5A5A5" strokeweight="1pt" style="position:absolute;rotation:-0;width:455.15pt;height:50.45pt;mso-wrap-distance-left:9pt;mso-wrap-distance-right:9pt;mso-wrap-distance-top:0pt;mso-wrap-distance-bottom:0pt;margin-top:-3.5pt;mso-position-vertical-relative:text;margin-left:-6.8pt;mso-position-horizontal-relative:text">
                <v:textbox>
                  <w:txbxContent>
                    <w:p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cs="Arial" w:ascii="Arial" w:hAnsi="Arial"/>
                          <w:b/>
                        </w:rPr>
                        <w:t>TERMO DE REFERÊNCIA – TR</w:t>
                      </w:r>
                    </w:p>
                    <w:p>
                      <w:pPr>
                        <w:pStyle w:val="Contedodoquadro"/>
                        <w:jc w:val="center"/>
                        <w:rPr/>
                      </w:pPr>
                      <w:r>
                        <w:rPr>
                          <w:rFonts w:cs="Arial" w:ascii="Arial" w:hAnsi="Arial"/>
                        </w:rPr>
                        <w:t>Aquisição de alimentos não perecíveis para a Secretaria da Saúde e Assistência</w:t>
                      </w:r>
                    </w:p>
                    <w:p>
                      <w:pPr>
                        <w:pStyle w:val="Contedodoquadro"/>
                        <w:jc w:val="center"/>
                        <w:rPr/>
                      </w:pPr>
                      <w:r>
                        <w:rPr>
                          <w:rFonts w:cs="Arial" w:ascii="Arial" w:hAnsi="Arial"/>
                        </w:rPr>
                        <w:t>S</w:t>
                      </w:r>
                      <w:r>
                        <w:rPr>
                          <w:rFonts w:cs="Arial" w:ascii="Arial" w:hAnsi="Arial"/>
                        </w:rPr>
                        <w:t>ocial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24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 w:before="24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PREFEITURA MUNICIPAL DE SÃO VENDELINO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Secretaria Municipal da Saúde e Assistência Social</w:t>
      </w:r>
    </w:p>
    <w:p>
      <w:pPr>
        <w:pStyle w:val="Normal"/>
        <w:tabs>
          <w:tab w:val="clear" w:pos="708"/>
          <w:tab w:val="left" w:pos="1898" w:leader="none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2"/>
        <w:spacing w:before="40" w:after="283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1. DO OBJETO</w:t>
      </w:r>
    </w:p>
    <w:p>
      <w:pPr>
        <w:pStyle w:val="BodyText"/>
        <w:spacing w:before="0" w:after="283"/>
        <w:rPr/>
      </w:pPr>
      <w:r>
        <w:rPr>
          <w:rFonts w:ascii="Arial" w:hAnsi="Arial"/>
          <w:sz w:val="24"/>
          <w:szCs w:val="24"/>
        </w:rPr>
        <w:tab/>
        <w:t>Aqu</w:t>
      </w:r>
      <w:r>
        <w:rPr/>
        <w:t xml:space="preserve">isição de </w:t>
      </w:r>
      <w:r>
        <w:rPr>
          <w:rStyle w:val="Strong"/>
          <w:b w:val="false"/>
          <w:bCs w:val="false"/>
        </w:rPr>
        <w:t>gêneros alimentícios não perecíveis</w:t>
      </w:r>
      <w:r>
        <w:rPr>
          <w:b w:val="false"/>
          <w:bCs w:val="false"/>
        </w:rPr>
        <w:t xml:space="preserve">, destinados ao atendimento das demandas dos </w:t>
      </w:r>
      <w:r>
        <w:rPr>
          <w:rStyle w:val="Strong"/>
          <w:b w:val="false"/>
          <w:bCs w:val="false"/>
        </w:rPr>
        <w:t>grupos vinculados ao Centro de Referência de Assistência Social – CRAS</w:t>
      </w:r>
      <w:r>
        <w:rPr>
          <w:b w:val="false"/>
          <w:bCs w:val="false"/>
        </w:rPr>
        <w:t xml:space="preserve"> do Município de </w:t>
      </w:r>
      <w:r>
        <w:rPr>
          <w:rStyle w:val="Strong"/>
          <w:b w:val="false"/>
          <w:bCs w:val="false"/>
        </w:rPr>
        <w:t>São Vendelino/RS</w:t>
      </w:r>
      <w:r>
        <w:rPr>
          <w:b w:val="false"/>
          <w:bCs w:val="false"/>
        </w:rPr>
        <w:t xml:space="preserve">, no âmbito do </w:t>
      </w:r>
      <w:r>
        <w:rPr>
          <w:rStyle w:val="Strong"/>
          <w:b w:val="false"/>
          <w:bCs w:val="false"/>
        </w:rPr>
        <w:t>Serviço de Convivência e Fortalecimento de Vínculos (SCFV)</w:t>
      </w:r>
      <w:r>
        <w:rPr>
          <w:b w:val="false"/>
          <w:bCs w:val="false"/>
        </w:rPr>
        <w:t xml:space="preserve">, a serem utilizados nas atividades desenvolvidas com os usuários, em conformidade com as diretrizes do </w:t>
      </w:r>
      <w:r>
        <w:rPr>
          <w:rStyle w:val="Strong"/>
          <w:b w:val="false"/>
          <w:bCs w:val="false"/>
        </w:rPr>
        <w:t>Sistema Único de Assistência Social – SUAS</w:t>
      </w:r>
      <w:r>
        <w:rPr>
          <w:b w:val="false"/>
          <w:bCs w:val="false"/>
        </w:rPr>
        <w:t>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2. DA JUSTIFICATIVA</w:t>
      </w:r>
    </w:p>
    <w:p>
      <w:pPr>
        <w:pStyle w:val="BodyText"/>
        <w:spacing w:before="0" w:after="283"/>
        <w:rPr/>
      </w:pPr>
      <w:r>
        <w:rPr/>
        <w:tab/>
        <w:t>O Serviço de Convivência e Fortalecimento de Vínculos, ofertado no âmbito da Proteção Social Básica do SUAS, constitui-se como serviço essencial à prevenção de situações de risco social, por meio do desenvolvimento de ações coletivas, socioeducativas e de fortalecimento das relações familiares e comunitárias.</w:t>
      </w:r>
    </w:p>
    <w:p>
      <w:pPr>
        <w:pStyle w:val="BodyText"/>
        <w:spacing w:before="0" w:after="283"/>
        <w:rPr/>
      </w:pPr>
      <w:r>
        <w:rPr/>
        <w:tab/>
        <w:t xml:space="preserve">No Município de São Vendelino/RS, os grupos vinculados ao CRAS participam regularmente de encontros e atividades que demandam a disponibilização de </w:t>
      </w:r>
      <w:r>
        <w:rPr>
          <w:rStyle w:val="Strong"/>
          <w:b w:val="false"/>
          <w:bCs w:val="false"/>
        </w:rPr>
        <w:t>gêneros alimentícios não perecíveis</w:t>
      </w:r>
      <w:r>
        <w:rPr>
          <w:b w:val="false"/>
          <w:bCs w:val="false"/>
        </w:rPr>
        <w:t>, u</w:t>
      </w:r>
      <w:r>
        <w:rPr/>
        <w:t>tilizados para o preparo de lanches e refeições coletivas, bem como em atividades integrativas, favorecendo o acolhimento, a socialização e a permanência dos usuários nos serviços ofertados.</w:t>
      </w:r>
    </w:p>
    <w:p>
      <w:pPr>
        <w:pStyle w:val="BodyText"/>
        <w:spacing w:before="0" w:after="283"/>
        <w:rPr/>
      </w:pPr>
      <w:r>
        <w:rPr/>
        <w:tab/>
        <w:t>Dessa forma, a aquisição dos referidos produtos mostra-se necessária para garantir a continuidade e a qualidade das ações desenvolvidas, atendendo às normativas do SUAS e promovendo o fortalecimento dos vínculos comunitários e sociais.</w:t>
      </w:r>
    </w:p>
    <w:p>
      <w:pPr>
        <w:pStyle w:val="BodyText"/>
        <w:spacing w:before="0" w:after="283"/>
        <w:rPr/>
      </w:pPr>
      <w:r>
        <w:rPr/>
        <w:tab/>
        <w:t xml:space="preserve">Considerando que o valor estimado da contratação enquadra-se no limite legal previsto, a contratação será realizada por </w:t>
      </w:r>
      <w:r>
        <w:rPr>
          <w:rStyle w:val="Strong"/>
          <w:b w:val="false"/>
          <w:bCs w:val="false"/>
        </w:rPr>
        <w:t>dispensa de licitação</w:t>
      </w:r>
      <w:r>
        <w:rPr>
          <w:b w:val="false"/>
          <w:bCs w:val="false"/>
        </w:rPr>
        <w:t xml:space="preserve">, nos termos do </w:t>
      </w:r>
      <w:r>
        <w:rPr>
          <w:rStyle w:val="Strong"/>
          <w:b w:val="false"/>
          <w:bCs w:val="false"/>
        </w:rPr>
        <w:t>artigo 75, inciso II, da Lei Federal nº 14.133/2021</w:t>
      </w:r>
      <w:r>
        <w:rPr>
          <w:b w:val="false"/>
          <w:bCs w:val="false"/>
        </w:rPr>
        <w:t>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3. DO FUNDAMENTO LEGAL</w:t>
      </w:r>
    </w:p>
    <w:p>
      <w:pPr>
        <w:pStyle w:val="BodyText"/>
        <w:spacing w:before="0" w:after="283"/>
        <w:rPr/>
      </w:pPr>
      <w:r>
        <w:rPr/>
        <w:tab/>
        <w:t>A presente contratação fundamenta-se nos seguintes dispositivos legais: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>
          <w:rStyle w:val="Strong"/>
        </w:rPr>
        <w:t>Lei Federal nº 14.133/2021</w:t>
      </w:r>
      <w:r>
        <w:rPr/>
        <w:t>, especialmente o art. 75, inciso II;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>
          <w:rStyle w:val="Strong"/>
        </w:rPr>
        <w:t>Lei Federal nº 8.742/1993 (Lei Orgânica da Assistência Social – LOAS)</w:t>
      </w:r>
      <w:r>
        <w:rPr/>
        <w:t>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>
          <w:rStyle w:val="Strong"/>
        </w:rPr>
        <w:t>Norma Operacional Básica do SUAS (NOB/SUAS)</w:t>
      </w:r>
      <w:r>
        <w:rPr/>
        <w:t>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Demais legislações e normativas aplicáveis à matéria.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4. DA DESCRIÇÃO E ESPECIFICAÇÃO DOS ITENS</w:t>
      </w:r>
    </w:p>
    <w:p>
      <w:pPr>
        <w:pStyle w:val="BodyText"/>
        <w:spacing w:before="0" w:after="283"/>
        <w:rPr/>
      </w:pPr>
      <w:r>
        <w:rPr/>
        <w:tab/>
        <w:t xml:space="preserve">Os gêneros alimentícios deverão ser </w:t>
      </w:r>
      <w:r>
        <w:rPr>
          <w:rStyle w:val="Strong"/>
          <w:b w:val="false"/>
          <w:bCs w:val="false"/>
        </w:rPr>
        <w:t>não perecíveis</w:t>
      </w:r>
      <w:r>
        <w:rPr>
          <w:b w:val="false"/>
          <w:bCs w:val="false"/>
        </w:rPr>
        <w:t>,</w:t>
      </w:r>
      <w:r>
        <w:rPr/>
        <w:t xml:space="preserve"> de primeira qualidade, com prazo de validade vigente, embalagens íntegras, devidamente rotuladas e em conformidade com as normas sanitárias da ANVISA.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2"/>
        <w:gridCol w:w="4154"/>
        <w:gridCol w:w="783"/>
        <w:gridCol w:w="957"/>
        <w:gridCol w:w="1072"/>
        <w:gridCol w:w="1324"/>
      </w:tblGrid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ITEM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DESCRIÇÃO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QUANT. 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VALOR UNIT. R$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VALOR TOTAL R$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Néctar misto uva 200ml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2,25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900,00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02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Pipoca doce 10g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0,79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316,00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03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Balas de gomatubo de 32g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800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0,95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760,00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04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Bolo Ana Maria 35g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2,55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1.020,00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05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Salgadinho Torcida 35g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400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1,29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516,00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06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Torradinhas 142g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6,25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937,50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07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Biscoitos cereal mix 135g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4,25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637,50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08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Néctar misto uva 200ml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2,25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337,50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09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Mini geléias 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0,90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135,00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Mini panetone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6,50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975,00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Barra de cereais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1,90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285,00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Clube social 144g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pcte.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6,45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193,50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Chocolate Prestígio 33g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150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2,90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435,00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Chá 10g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cx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4,50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67,50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Farinha de trigo pacote de 5kg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pcte.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22,90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22,90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Açúcar pacote de 5kg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pcte.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24,90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24,90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Óleo de soja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05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10,49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52,45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Achocolatado Nescau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02</w:t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11,50</w:t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23,00</w:t>
            </w:r>
          </w:p>
        </w:tc>
      </w:tr>
      <w:tr>
        <w:trPr/>
        <w:tc>
          <w:tcPr>
            <w:tcW w:w="78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4154" w:type="dxa"/>
            <w:tcBorders/>
          </w:tcPr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Contedodatabela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TOTAL</w:t>
            </w:r>
          </w:p>
        </w:tc>
        <w:tc>
          <w:tcPr>
            <w:tcW w:w="783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57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72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324" w:type="dxa"/>
            <w:tcBorders/>
          </w:tcPr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Contedodatabe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7.638,75</w:t>
            </w:r>
          </w:p>
        </w:tc>
      </w:tr>
    </w:tbl>
    <w:p>
      <w:pPr>
        <w:pStyle w:val="BodyText"/>
        <w:spacing w:before="0" w:after="283"/>
        <w:rPr/>
      </w:pPr>
      <w:r>
        <w:rPr/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5. DO VALOR ESTIMADO</w:t>
      </w:r>
    </w:p>
    <w:p>
      <w:pPr>
        <w:pStyle w:val="BodyText"/>
        <w:spacing w:before="0" w:after="283"/>
        <w:rPr/>
      </w:pPr>
      <w:r>
        <w:rPr/>
        <w:tab/>
        <w:t xml:space="preserve">O valor total estimado da contratação é de </w:t>
      </w:r>
      <w:r>
        <w:rPr>
          <w:rStyle w:val="Strong"/>
        </w:rPr>
        <w:t xml:space="preserve">R$ </w:t>
      </w:r>
      <w:r>
        <w:rPr>
          <w:rStyle w:val="Strong"/>
        </w:rPr>
        <w:t>7.638,75 (sete mil, seiscentos e trinta e oito reais e setenta e cinco centavos),</w:t>
      </w:r>
      <w:r>
        <w:rPr/>
        <w:t xml:space="preserve"> obtido por meio de pesquisa de preços realizada junto ao mercado local e regional, em observância aos princípios da economicidade e da vantajosidade, conforme dispõe a Lei </w:t>
      </w:r>
      <w:r>
        <w:rPr/>
        <w:t xml:space="preserve">Federal </w:t>
      </w:r>
      <w:r>
        <w:rPr/>
        <w:t>nº 14.133/2021.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</w:rPr>
      </w:pPr>
      <w:r>
        <w:rPr>
          <w:rFonts w:ascii="Arial" w:hAnsi="Arial"/>
          <w:b/>
          <w:bCs/>
          <w:color w:val="auto"/>
        </w:rPr>
        <w:t>6. DA FORMA DE FORNECIMENTO E PRAZO DE ENTREGA</w:t>
      </w:r>
    </w:p>
    <w:p>
      <w:pPr>
        <w:pStyle w:val="BodyText"/>
        <w:spacing w:before="0" w:after="283"/>
        <w:rPr/>
      </w:pPr>
      <w:r>
        <w:rPr/>
        <w:tab/>
        <w:t>6.1. O fornecimento dos produtos poderá ocorrer de forma</w:t>
      </w:r>
      <w:r>
        <w:rPr>
          <w:b w:val="false"/>
          <w:bCs w:val="false"/>
        </w:rPr>
        <w:t xml:space="preserve"> </w:t>
      </w:r>
      <w:r>
        <w:rPr>
          <w:rStyle w:val="Strong"/>
          <w:b w:val="false"/>
          <w:bCs w:val="false"/>
        </w:rPr>
        <w:t>integral</w:t>
      </w:r>
      <w:r>
        <w:rPr>
          <w:b w:val="false"/>
          <w:bCs w:val="false"/>
        </w:rPr>
        <w:t>,</w:t>
      </w:r>
      <w:r>
        <w:rPr/>
        <w:t xml:space="preserve"> conforme a necessidade da Secretaria Municipal de Assistência Social.</w:t>
      </w:r>
    </w:p>
    <w:p>
      <w:pPr>
        <w:pStyle w:val="BodyText"/>
        <w:spacing w:before="0" w:after="283"/>
        <w:rPr/>
      </w:pPr>
      <w:r>
        <w:rPr/>
        <w:tab/>
        <w:t xml:space="preserve">6.2. O prazo para entrega será de até </w:t>
      </w:r>
      <w:r>
        <w:rPr/>
        <w:t>30</w:t>
      </w:r>
      <w:r>
        <w:rPr>
          <w:rStyle w:val="Strong"/>
        </w:rPr>
        <w:t xml:space="preserve"> </w:t>
      </w:r>
      <w:r>
        <w:rPr>
          <w:rStyle w:val="Strong"/>
          <w:b w:val="false"/>
          <w:bCs w:val="false"/>
        </w:rPr>
        <w:t>(</w:t>
      </w:r>
      <w:r>
        <w:rPr>
          <w:rStyle w:val="Strong"/>
          <w:b w:val="false"/>
          <w:bCs w:val="false"/>
        </w:rPr>
        <w:t>trinta</w:t>
      </w:r>
      <w:r>
        <w:rPr>
          <w:rStyle w:val="Strong"/>
          <w:b w:val="false"/>
          <w:bCs w:val="false"/>
        </w:rPr>
        <w:t>) dias</w:t>
      </w:r>
      <w:r>
        <w:rPr>
          <w:b w:val="false"/>
          <w:bCs w:val="false"/>
        </w:rPr>
        <w:t>,</w:t>
      </w:r>
      <w:r>
        <w:rPr/>
        <w:t xml:space="preserve"> contados a partir do recebimento da ordem de fornecimento.</w:t>
      </w:r>
    </w:p>
    <w:p>
      <w:pPr>
        <w:pStyle w:val="BodyText"/>
        <w:spacing w:before="0" w:after="283"/>
        <w:rPr/>
      </w:pPr>
      <w:r>
        <w:rPr/>
        <w:tab/>
        <w:t xml:space="preserve">6.3. A entrega deverá ocorrer </w:t>
      </w:r>
      <w:r>
        <w:rPr/>
        <w:t>junto a Secretaria da Saúde e Assistência Social</w:t>
      </w:r>
      <w:r>
        <w:rPr/>
        <w:t>, dentro do perímetro do Município de São Vendelino/RS.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7. DAS CONDIÇÕES DE RECEBIMENTO</w:t>
      </w:r>
    </w:p>
    <w:p>
      <w:pPr>
        <w:pStyle w:val="BodyText"/>
        <w:spacing w:before="0" w:after="283"/>
        <w:rPr/>
      </w:pPr>
      <w:r>
        <w:rPr/>
        <w:tab/>
        <w:t xml:space="preserve">7.1. Os produtos serão recebidos provisoriamente para conferência de conformidade com as especificações deste Termo de Referência - </w:t>
      </w:r>
      <w:r>
        <w:rPr/>
        <w:t>TR</w:t>
      </w:r>
      <w:r>
        <w:rPr/>
        <w:t>.</w:t>
      </w:r>
    </w:p>
    <w:p>
      <w:pPr>
        <w:pStyle w:val="BodyText"/>
        <w:spacing w:before="0" w:after="283"/>
        <w:rPr/>
      </w:pPr>
      <w:r>
        <w:rPr/>
        <w:tab/>
        <w:t>7.2. O recebimento definitivo ocorrerá após a verificação da qualidade, quantidade e adequação dos produtos.</w:t>
      </w:r>
    </w:p>
    <w:p>
      <w:pPr>
        <w:pStyle w:val="BodyText"/>
        <w:spacing w:before="0" w:after="283"/>
        <w:rPr/>
      </w:pPr>
      <w:r>
        <w:rPr/>
        <w:tab/>
        <w:t xml:space="preserve">7.3. Produtos que apresentarem irregularidades deverão ser substituídos no prazo máximo de </w:t>
      </w:r>
      <w:r>
        <w:rPr/>
        <w:t>02 (dois)</w:t>
      </w:r>
      <w:r>
        <w:rPr/>
        <w:t xml:space="preserve"> dias, sem ônus para a Administração.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8. DAS OBRIGAÇÕES DA CONTRATADA</w:t>
      </w:r>
    </w:p>
    <w:p>
      <w:pPr>
        <w:pStyle w:val="BodyText"/>
        <w:spacing w:before="0" w:after="283"/>
        <w:rPr/>
      </w:pPr>
      <w:r>
        <w:rPr/>
        <w:tab/>
        <w:t>A contratada obriga-se a: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Fornecer os produtos conforme especificações e prazos estabelecidos;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Garantir a qualidade, procedência e validade dos gêneros alimentícios;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Substituir produtos em desacordo com as exigências;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Cumprir a legislação sanitária vigente;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Manter, durante a execução do contrato, todas as condições de habilitação.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9. DAS OBRIGAÇÕES DA CONTRATANTE</w:t>
      </w:r>
    </w:p>
    <w:p>
      <w:pPr>
        <w:pStyle w:val="BodyText"/>
        <w:spacing w:before="0" w:after="283"/>
        <w:rPr/>
      </w:pPr>
      <w:r>
        <w:rPr/>
        <w:tab/>
        <w:t>Compete à contratante: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Efetuar o pagamento conforme pactuado;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Acompanhar e fiscalizar a execução do fornecimento;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283"/>
        <w:ind w:hanging="283" w:left="709"/>
        <w:rPr/>
      </w:pPr>
      <w:r>
        <w:rPr/>
        <w:t>Fornecer as informações necessárias à correta execução do objeto.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10. DA FORMA DE PAGAMENTO</w:t>
      </w:r>
    </w:p>
    <w:p>
      <w:pPr>
        <w:pStyle w:val="BodyText"/>
        <w:spacing w:before="0" w:after="283"/>
        <w:rPr/>
      </w:pPr>
      <w:r>
        <w:rPr/>
        <w:tab/>
        <w:t xml:space="preserve">O pagamento será realizado mediante apresentação de </w:t>
      </w:r>
      <w:r>
        <w:rPr>
          <w:rStyle w:val="Strong"/>
          <w:b w:val="false"/>
          <w:bCs w:val="false"/>
        </w:rPr>
        <w:t>nota fiscal</w:t>
      </w:r>
      <w:r>
        <w:rPr>
          <w:b w:val="false"/>
          <w:bCs w:val="false"/>
        </w:rPr>
        <w:t>,</w:t>
      </w:r>
      <w:r>
        <w:rPr/>
        <w:t xml:space="preserve"> após o recebimento definitivo dos produtos, no prazo de até </w:t>
      </w:r>
      <w:r>
        <w:rPr/>
        <w:t xml:space="preserve">30 (trinta) </w:t>
      </w:r>
      <w:r>
        <w:rPr/>
        <w:t>dias, conforme normas financeiras do Município de São Vendelino/RS.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</w:rPr>
      </w:pPr>
      <w:r>
        <w:rPr>
          <w:rFonts w:ascii="Arial" w:hAnsi="Arial"/>
          <w:b/>
          <w:bCs/>
          <w:color w:val="auto"/>
        </w:rPr>
        <w:t>11. DA DOTAÇÃO ORÇAMENTÁRIA</w:t>
      </w:r>
    </w:p>
    <w:p>
      <w:pPr>
        <w:pStyle w:val="BodyText"/>
        <w:spacing w:before="0" w:after="283"/>
        <w:rPr/>
      </w:pPr>
      <w:r>
        <w:rPr/>
        <w:t>As despesas decorrentes desta contratação correrão por conta da seguinte dotação orçamentária: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/>
        <w:ind w:hanging="283" w:left="709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Órgão 8 - SECRETARIA MUNICIPAL DA SAUDE 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/>
        <w:ind w:hanging="283" w:left="709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Unidade </w:t>
      </w:r>
      <w:r>
        <w:rPr>
          <w:rFonts w:cs="Arial" w:ascii="Arial" w:hAnsi="Arial"/>
        </w:rPr>
        <w:t>3</w:t>
      </w:r>
      <w:r>
        <w:rPr>
          <w:rFonts w:cs="Arial" w:ascii="Arial" w:hAnsi="Arial"/>
        </w:rPr>
        <w:t xml:space="preserve"> - FUNDO MUNICIPAL </w:t>
      </w:r>
      <w:r>
        <w:rPr>
          <w:rFonts w:cs="Arial" w:ascii="Arial" w:hAnsi="Arial"/>
        </w:rPr>
        <w:t>ASSISTÊNCIA SOCIAL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/>
        <w:ind w:hanging="283" w:left="709"/>
        <w:jc w:val="both"/>
        <w:rPr>
          <w:rFonts w:ascii="Arial" w:hAnsi="Arial" w:cs="Arial"/>
        </w:rPr>
      </w:pPr>
      <w:r>
        <w:rPr>
          <w:rFonts w:cs="Arial" w:ascii="Arial" w:hAnsi="Arial"/>
        </w:rPr>
        <w:t>Despesa 8</w:t>
      </w:r>
      <w:r>
        <w:rPr>
          <w:rFonts w:cs="Arial" w:ascii="Arial" w:hAnsi="Arial"/>
        </w:rPr>
        <w:t>380</w:t>
      </w:r>
      <w:r>
        <w:rPr>
          <w:rFonts w:cs="Arial" w:ascii="Arial" w:hAnsi="Arial"/>
        </w:rPr>
        <w:t xml:space="preserve"> - 3.3.90.30.</w:t>
      </w:r>
      <w:r>
        <w:rPr>
          <w:rFonts w:cs="Arial" w:ascii="Arial" w:hAnsi="Arial"/>
        </w:rPr>
        <w:t>99</w:t>
      </w:r>
      <w:r>
        <w:rPr>
          <w:rFonts w:cs="Arial" w:ascii="Arial" w:hAnsi="Arial"/>
        </w:rPr>
        <w:t>.00.00.00 -</w:t>
      </w:r>
      <w:r>
        <w:rPr>
          <w:rFonts w:cs="Arial" w:ascii="Arial" w:hAnsi="Arial"/>
        </w:rPr>
        <w:t xml:space="preserve">OUTROS </w:t>
      </w:r>
      <w:r>
        <w:rPr>
          <w:rFonts w:cs="Arial" w:ascii="Arial" w:hAnsi="Arial"/>
        </w:rPr>
        <w:t>MATERIA</w:t>
      </w:r>
      <w:r>
        <w:rPr>
          <w:rFonts w:cs="Arial" w:ascii="Arial" w:hAnsi="Arial"/>
        </w:rPr>
        <w:t>IS</w:t>
      </w:r>
      <w:r>
        <w:rPr>
          <w:rFonts w:cs="Arial" w:ascii="Arial" w:hAnsi="Arial"/>
        </w:rPr>
        <w:t xml:space="preserve"> DE CONSUMO</w:t>
      </w:r>
    </w:p>
    <w:p>
      <w:pPr>
        <w:pStyle w:val="Normal"/>
        <w:numPr>
          <w:ilvl w:val="0"/>
          <w:numId w:val="4"/>
        </w:numPr>
        <w:tabs>
          <w:tab w:val="clear" w:pos="708"/>
          <w:tab w:val="left" w:pos="0" w:leader="none"/>
        </w:tabs>
        <w:spacing w:lineRule="auto" w:line="276"/>
        <w:ind w:hanging="283" w:left="709"/>
        <w:jc w:val="both"/>
        <w:rPr>
          <w:rFonts w:ascii="Arial" w:hAnsi="Arial" w:cs="Arial"/>
        </w:rPr>
      </w:pPr>
      <w:r>
        <w:rPr>
          <w:rFonts w:cs="Arial" w:ascii="Arial" w:hAnsi="Arial"/>
        </w:rPr>
        <w:t>Atividade 2068 - Manutenção Piso Básico Fixo - CRAS</w:t>
      </w:r>
    </w:p>
    <w:p>
      <w:pPr>
        <w:pStyle w:val="Normal"/>
        <w:numPr>
          <w:ilvl w:val="0"/>
          <w:numId w:val="0"/>
        </w:numPr>
        <w:spacing w:lineRule="auto" w:line="276"/>
        <w:ind w:hanging="0" w:left="0"/>
        <w:jc w:val="both"/>
        <w:rPr>
          <w:rFonts w:ascii="Arial" w:hAnsi="Arial" w:cs="Arial"/>
        </w:rPr>
      </w:pPr>
      <w:r>
        <w:rPr/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</w:rPr>
      </w:pPr>
      <w:r>
        <w:rPr>
          <w:rFonts w:ascii="Arial" w:hAnsi="Arial"/>
          <w:b/>
          <w:bCs/>
          <w:color w:val="auto"/>
        </w:rPr>
        <w:t>12. DA FISCALIZAÇÃO</w:t>
      </w:r>
    </w:p>
    <w:p>
      <w:pPr>
        <w:pStyle w:val="BodyText"/>
        <w:spacing w:before="0" w:after="283"/>
        <w:rPr/>
      </w:pPr>
      <w:r>
        <w:rPr/>
        <w:tab/>
        <w:t>A fiscalização da execução do fornecimento será realizada p</w:t>
      </w:r>
      <w:r>
        <w:rPr/>
        <w:t>ela Secretária da Saúde e Assistência Social, Sra. Laís Koller Dewes</w:t>
      </w:r>
      <w:r>
        <w:rPr/>
        <w:t>, responsável pelo acompanhamento e pela verificação do cumprimento das condições estabelecidas.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</w:rPr>
      </w:pPr>
      <w:r>
        <w:rPr>
          <w:rFonts w:ascii="Arial" w:hAnsi="Arial"/>
          <w:b/>
          <w:bCs/>
          <w:color w:val="auto"/>
        </w:rPr>
        <w:t>13. DAS DISPOSIÇÕES FINAIS</w:t>
      </w:r>
    </w:p>
    <w:p>
      <w:pPr>
        <w:pStyle w:val="BodyText"/>
        <w:spacing w:before="0" w:after="283"/>
        <w:rPr>
          <w:rFonts w:ascii="Arial" w:hAnsi="Arial" w:cs="Arial"/>
        </w:rPr>
      </w:pPr>
      <w:r>
        <w:rPr/>
        <w:tab/>
        <w:t>Este Termo de Referência integra o processo administrativo de dispensa de licitação, observando os princípios da legalidade, impessoalidade, moralidade, publicidade, eficiência e do interesse público.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firstLine="708"/>
        <w:jc w:val="right"/>
        <w:rPr>
          <w:rFonts w:ascii="Arial" w:hAnsi="Arial" w:cs="Arial"/>
        </w:rPr>
      </w:pPr>
      <w:r>
        <w:rPr>
          <w:rFonts w:cs="Arial" w:ascii="Arial" w:hAnsi="Arial"/>
        </w:rPr>
        <w:t xml:space="preserve">São Vendelino, </w:t>
      </w:r>
      <w:r>
        <w:rPr>
          <w:rFonts w:cs="Arial" w:ascii="Arial" w:hAnsi="Arial"/>
        </w:rPr>
        <w:t>02</w:t>
      </w:r>
      <w:r>
        <w:rPr>
          <w:rFonts w:cs="Arial" w:ascii="Arial" w:hAnsi="Arial"/>
        </w:rPr>
        <w:t xml:space="preserve"> de </w:t>
      </w:r>
      <w:r>
        <w:rPr>
          <w:rFonts w:cs="Arial" w:ascii="Arial" w:hAnsi="Arial"/>
        </w:rPr>
        <w:t>fevereiro</w:t>
      </w:r>
      <w:r>
        <w:rPr>
          <w:rFonts w:cs="Arial" w:ascii="Arial" w:hAnsi="Arial"/>
        </w:rPr>
        <w:t xml:space="preserve"> de 202</w:t>
      </w:r>
      <w:r>
        <w:rPr>
          <w:rFonts w:cs="Arial" w:ascii="Arial" w:hAnsi="Arial"/>
        </w:rPr>
        <w:t>6</w:t>
      </w:r>
      <w:r>
        <w:rPr>
          <w:rFonts w:cs="Arial" w:ascii="Arial" w:hAnsi="Arial"/>
        </w:rPr>
        <w:t>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ind w:firstLine="708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LAÍS KOLLER DEWES 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Secretária Municipal da Saúde e Assistência Social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708" w:top="1417" w:footer="283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rial">
    <w:charset w:val="01"/>
    <w:family w:val="swiss"/>
    <w:pitch w:val="variable"/>
  </w:font>
  <w:font w:name="Monotype Corsiva">
    <w:charset w:val="00"/>
    <w:family w:val="roman"/>
    <w:pitch w:val="variable"/>
  </w:font>
  <w:font w:name="Geneva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52092309"/>
    </w:sdtPr>
    <w:sdtContent>
      <w:p>
        <w:pPr>
          <w:pStyle w:val="Footer"/>
          <w:jc w:val="right"/>
          <w:rPr/>
        </w:pPr>
        <w:r>
          <w:rPr/>
          <w:t xml:space="preserve">Página </w:t>
        </w:r>
        <w:r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</w:rPr>
          <w:fldChar w:fldCharType="separate"/>
        </w:r>
        <w:r>
          <w:rPr>
            <w:b/>
          </w:rPr>
          <w:t>4</w:t>
        </w:r>
        <w:r>
          <w:rPr>
            <w:b/>
          </w:rPr>
          <w:fldChar w:fldCharType="end"/>
        </w:r>
        <w:r>
          <w:rPr/>
          <w:t xml:space="preserve"> de </w:t>
        </w:r>
        <w:r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>
          <w:rPr>
            <w:b/>
          </w:rPr>
          <w:fldChar w:fldCharType="separate"/>
        </w:r>
        <w:r>
          <w:rPr>
            <w:b/>
          </w:rPr>
          <w:t>4</w:t>
        </w:r>
        <w:r>
          <w:rPr>
            <w:b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1134"/>
      <w:jc w:val="center"/>
      <w:rPr>
        <w:rFonts w:ascii="Monotype Corsiva" w:hAnsi="Monotype Corsiva"/>
        <w:i/>
        <w:i/>
        <w:sz w:val="32"/>
        <w:szCs w:val="28"/>
      </w:rPr>
    </w:pPr>
    <w:r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2" name="Imagem 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9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5" y="0"/>
              <wp:lineTo x="-225" y="21123"/>
              <wp:lineTo x="21618" y="21123"/>
              <wp:lineTo x="21618" y="0"/>
              <wp:lineTo x="-225" y="0"/>
            </wp:wrapPolygon>
          </wp:wrapTight>
          <wp:docPr id="3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>
    <w:pPr>
      <w:pStyle w:val="Header"/>
      <w:tabs>
        <w:tab w:val="center" w:pos="3969" w:leader="none"/>
        <w:tab w:val="center" w:pos="4252" w:leader="none"/>
        <w:tab w:val="left" w:pos="6011" w:leader="none"/>
        <w:tab w:val="right" w:pos="8504" w:leader="none"/>
      </w:tabs>
      <w:ind w:left="-1134"/>
      <w:rPr>
        <w:rFonts w:ascii="Monotype Corsiva" w:hAnsi="Monotype Corsiva"/>
        <w:i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tabs>
        <w:tab w:val="left" w:pos="345" w:leader="none"/>
        <w:tab w:val="center" w:pos="4252" w:leader="none"/>
        <w:tab w:val="right" w:pos="8504" w:leader="none"/>
      </w:tabs>
      <w:rPr/>
    </w:pPr>
    <w:r>
      <w:rPr>
        <w:rFonts w:ascii="Monotype Corsiva" w:hAnsi="Monotype Corsiva"/>
        <w:i/>
        <w:sz w:val="28"/>
        <w:szCs w:val="28"/>
      </w:rPr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77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t-BR" w:val="pt-BR" w:bidi="ar-SA"/>
    </w:rPr>
  </w:style>
  <w:style w:type="paragraph" w:styleId="Heading1" w:customStyle="1">
    <w:name w:val="Heading 1"/>
    <w:basedOn w:val="Normal"/>
    <w:next w:val="Normal"/>
    <w:link w:val="Ttulo1Char"/>
    <w:qFormat/>
    <w:rsid w:val="006f022f"/>
    <w:pPr>
      <w:keepNext w:val="true"/>
      <w:outlineLvl w:val="0"/>
    </w:pPr>
    <w:rPr>
      <w:b/>
      <w:bCs/>
    </w:rPr>
  </w:style>
  <w:style w:type="paragraph" w:styleId="Heading2" w:customStyle="1">
    <w:name w:val="Heading 2"/>
    <w:basedOn w:val="Normal"/>
    <w:next w:val="Normal"/>
    <w:link w:val="Ttulo2Char"/>
    <w:uiPriority w:val="9"/>
    <w:unhideWhenUsed/>
    <w:qFormat/>
    <w:rsid w:val="004a2e19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paragraph" w:styleId="Heading3" w:customStyle="1">
    <w:name w:val="Heading 3"/>
    <w:basedOn w:val="Normal"/>
    <w:next w:val="Normal"/>
    <w:link w:val="Ttulo3Char"/>
    <w:uiPriority w:val="9"/>
    <w:unhideWhenUsed/>
    <w:qFormat/>
    <w:rsid w:val="009303cd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paragraph" w:styleId="Heading4" w:customStyle="1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6f022f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CabealhoChar" w:customStyle="1">
    <w:name w:val="Cabeçalho Char"/>
    <w:basedOn w:val="DefaultParagraphFont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PlaceholderText">
    <w:name w:val="Placeholder Text"/>
    <w:basedOn w:val="DefaultParagraphFont"/>
    <w:uiPriority w:val="99"/>
    <w:semiHidden/>
    <w:qFormat/>
    <w:rsid w:val="00e724ee"/>
    <w:rPr>
      <w:color w:val="80808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724ee"/>
    <w:rPr>
      <w:rFonts w:ascii="Segoe UI" w:hAnsi="Segoe UI" w:eastAsia="Times New Roman" w:cs="Segoe UI"/>
      <w:sz w:val="18"/>
      <w:szCs w:val="18"/>
      <w:lang w:eastAsia="pt-BR"/>
    </w:rPr>
  </w:style>
  <w:style w:type="character" w:styleId="CorpodetextoChar" w:customStyle="1">
    <w:name w:val="Corpo de texto Char"/>
    <w:basedOn w:val="DefaultParagraphFont"/>
    <w:qFormat/>
    <w:rsid w:val="00325345"/>
    <w:rPr>
      <w:rFonts w:ascii="Arial" w:hAnsi="Arial" w:eastAsia="Times New Roman" w:cs="Times New Roman"/>
      <w:sz w:val="24"/>
      <w:szCs w:val="20"/>
      <w:lang w:eastAsia="pt-BR"/>
    </w:rPr>
  </w:style>
  <w:style w:type="character" w:styleId="TextosemFormataoChar" w:customStyle="1">
    <w:name w:val="Texto sem Formatação Char"/>
    <w:basedOn w:val="DefaultParagraphFont"/>
    <w:link w:val="PlainText"/>
    <w:uiPriority w:val="99"/>
    <w:qFormat/>
    <w:rsid w:val="00f918ee"/>
    <w:rPr>
      <w:rFonts w:ascii="Courier New" w:hAnsi="Courier New" w:eastAsia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styleId="Ttulo2Char" w:customStyle="1">
    <w:name w:val="Título 2 Char"/>
    <w:basedOn w:val="DefaultParagraphFont"/>
    <w:uiPriority w:val="9"/>
    <w:qFormat/>
    <w:rsid w:val="004a2e19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  <w:lang w:eastAsia="pt-BR"/>
    </w:rPr>
  </w:style>
  <w:style w:type="character" w:styleId="Corpodetexto2Char" w:customStyle="1">
    <w:name w:val="Corpo de texto 2 Char"/>
    <w:basedOn w:val="DefaultParagraphFont"/>
    <w:link w:val="BodyText2"/>
    <w:uiPriority w:val="99"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ecuodecorpodetexto2Char" w:customStyle="1">
    <w:name w:val="Recuo de corpo de texto 2 Char"/>
    <w:basedOn w:val="DefaultParagraphFont"/>
    <w:link w:val="BodyTextIndent2"/>
    <w:uiPriority w:val="99"/>
    <w:semiHidden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mphasis">
    <w:name w:val="Emphasis"/>
    <w:basedOn w:val="DefaultParagraphFont"/>
    <w:uiPriority w:val="20"/>
    <w:qFormat/>
    <w:rsid w:val="00007e36"/>
    <w:rPr>
      <w:i/>
      <w:iCs/>
    </w:rPr>
  </w:style>
  <w:style w:type="character" w:styleId="Hidden-text" w:customStyle="1">
    <w:name w:val="hidden-text"/>
    <w:basedOn w:val="DefaultParagraphFont"/>
    <w:qFormat/>
    <w:rsid w:val="008152e7"/>
    <w:rPr/>
  </w:style>
  <w:style w:type="character" w:styleId="PargrafoNormalChar" w:customStyle="1">
    <w:name w:val="Parágrafo Normal Char"/>
    <w:basedOn w:val="DefaultParagraphFont"/>
    <w:link w:val="PargrafoNormal"/>
    <w:qFormat/>
    <w:locked/>
    <w:rsid w:val="0044506b"/>
    <w:rPr>
      <w:rFonts w:ascii="Ecofont Vera Sans" w:hAnsi="Ecofont Vera Sans" w:eastAsia="Times New Roman" w:cs="Arial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9b022a"/>
    <w:rPr>
      <w:b/>
      <w:bCs/>
    </w:rPr>
  </w:style>
  <w:style w:type="character" w:styleId="Ttulo3Char" w:customStyle="1">
    <w:name w:val="Título 3 Char"/>
    <w:basedOn w:val="DefaultParagraphFont"/>
    <w:uiPriority w:val="9"/>
    <w:qFormat/>
    <w:rsid w:val="009303cd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pt-BR"/>
    </w:rPr>
  </w:style>
  <w:style w:type="character" w:styleId="Highlight" w:customStyle="1">
    <w:name w:val="highlight"/>
    <w:basedOn w:val="DefaultParagraphFont"/>
    <w:qFormat/>
    <w:rsid w:val="008f33b6"/>
    <w:rPr/>
  </w:style>
  <w:style w:type="character" w:styleId="Contentpasted1" w:customStyle="1">
    <w:name w:val="contentpasted1"/>
    <w:basedOn w:val="DefaultParagraphFont"/>
    <w:qFormat/>
    <w:rsid w:val="00cd26e4"/>
    <w:rPr/>
  </w:style>
  <w:style w:type="character" w:styleId="Contentpasted0" w:customStyle="1">
    <w:name w:val="contentpasted0"/>
    <w:basedOn w:val="DefaultParagraphFont"/>
    <w:qFormat/>
    <w:rsid w:val="005a1a85"/>
    <w:rPr/>
  </w:style>
  <w:style w:type="character" w:styleId="Ttulo4Char" w:customStyle="1">
    <w:name w:val="Título 4 Char"/>
    <w:basedOn w:val="DefaultParagraphFont"/>
    <w:uiPriority w:val="9"/>
    <w:semiHidden/>
    <w:qFormat/>
    <w:rsid w:val="001a249a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  <w:sz w:val="24"/>
      <w:szCs w:val="24"/>
      <w:lang w:eastAsia="pt-BR"/>
    </w:rPr>
  </w:style>
  <w:style w:type="character" w:styleId="Discreet" w:customStyle="1">
    <w:name w:val="discreet"/>
    <w:basedOn w:val="DefaultParagraphFont"/>
    <w:qFormat/>
    <w:rsid w:val="001a249a"/>
    <w:rPr/>
  </w:style>
  <w:style w:type="character" w:styleId="Textovermelho" w:customStyle="1">
    <w:name w:val="texto_vermelho"/>
    <w:basedOn w:val="DefaultParagraphFont"/>
    <w:qFormat/>
    <w:rsid w:val="001a249a"/>
    <w:rPr/>
  </w:style>
  <w:style w:type="character" w:styleId="TtuloChar" w:customStyle="1">
    <w:name w:val="Título Char"/>
    <w:basedOn w:val="DefaultParagraphFont"/>
    <w:qFormat/>
    <w:rsid w:val="00614b58"/>
    <w:rPr>
      <w:rFonts w:ascii="Arial" w:hAnsi="Arial" w:eastAsia="Times New Roman" w:cs="Times New Roman"/>
      <w:b/>
      <w:sz w:val="24"/>
      <w:szCs w:val="20"/>
      <w:lang w:eastAsia="pt-BR"/>
    </w:rPr>
  </w:style>
  <w:style w:type="character" w:styleId="Wordsection1Char" w:customStyle="1">
    <w:name w:val="wordsection1 Char"/>
    <w:basedOn w:val="DefaultParagraphFont"/>
    <w:link w:val="Wordsection1"/>
    <w:uiPriority w:val="99"/>
    <w:qFormat/>
    <w:locked/>
    <w:rsid w:val="00614b58"/>
    <w:rPr>
      <w:rFonts w:ascii="Calibri" w:hAnsi="Calibri"/>
    </w:rPr>
  </w:style>
  <w:style w:type="character" w:styleId="RecuodecorpodetextoChar" w:customStyle="1">
    <w:name w:val="Recuo de corpo de texto Char"/>
    <w:basedOn w:val="DefaultParagraphFont"/>
    <w:uiPriority w:val="99"/>
    <w:semiHidden/>
    <w:qFormat/>
    <w:rsid w:val="001a3513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ndereoHTMLChar" w:customStyle="1">
    <w:name w:val="Endereço HTML Char"/>
    <w:basedOn w:val="DefaultParagraphFont"/>
    <w:link w:val="HTMLAddress"/>
    <w:uiPriority w:val="99"/>
    <w:semiHidden/>
    <w:qFormat/>
    <w:rsid w:val="00b77723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Pr-formataoHTMLChar" w:customStyle="1">
    <w:name w:val="Pré-formatação HTML Char"/>
    <w:basedOn w:val="DefaultParagraphFont"/>
    <w:link w:val="HTMLPreformatted"/>
    <w:uiPriority w:val="99"/>
    <w:qFormat/>
    <w:rsid w:val="003078ca"/>
    <w:rPr>
      <w:rFonts w:ascii="Courier New" w:hAnsi="Courier New" w:eastAsia="Times New Roman" w:cs="Times New Roman"/>
      <w:sz w:val="20"/>
      <w:szCs w:val="20"/>
    </w:rPr>
  </w:style>
  <w:style w:type="character" w:styleId="CabealhoChar1" w:customStyle="1">
    <w:name w:val="Cabeçalho Char1"/>
    <w:basedOn w:val="DefaultParagraphFont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1" w:customStyle="1">
    <w:name w:val="Rodapé Char1"/>
    <w:basedOn w:val="DefaultParagraphFont"/>
    <w:uiPriority w:val="99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">
    <w:name w:val="List"/>
    <w:basedOn w:val="BodyText"/>
    <w:rsid w:val="00c93322"/>
    <w:pPr/>
    <w:rPr>
      <w:rFonts w:cs="Arial"/>
    </w:rPr>
  </w:style>
  <w:style w:type="paragraph" w:styleId="Caption" w:customStyle="1">
    <w:name w:val="Caption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rsid w:val="00c93322"/>
    <w:pPr>
      <w:suppressLineNumbers/>
    </w:pPr>
    <w:rPr>
      <w:rFonts w:cs="Arial"/>
    </w:rPr>
  </w:style>
  <w:style w:type="paragraph" w:styleId="Title">
    <w:name w:val="Title"/>
    <w:basedOn w:val="Normal"/>
    <w:next w:val="BodyText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  <w:rPr/>
  </w:style>
  <w:style w:type="paragraph" w:styleId="CabealhoeRodap" w:customStyle="1">
    <w:name w:val="Cabeçalho e Rodapé"/>
    <w:basedOn w:val="Normal"/>
    <w:qFormat/>
    <w:rsid w:val="00c93322"/>
    <w:pPr/>
    <w:rPr/>
  </w:style>
  <w:style w:type="paragraph" w:styleId="Header">
    <w:name w:val="Header"/>
    <w:basedOn w:val="Normal"/>
    <w:link w:val="CabealhoChar1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1"/>
    <w:uiPriority w:val="99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724e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2543"/>
    <w:pPr>
      <w:spacing w:lineRule="auto" w:line="259"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xtosemFormataoChar"/>
    <w:uiPriority w:val="99"/>
    <w:qFormat/>
    <w:rsid w:val="00f918ee"/>
    <w:pPr/>
    <w:rPr>
      <w:rFonts w:ascii="Courier New" w:hAnsi="Courier New"/>
      <w:sz w:val="20"/>
      <w:szCs w:val="20"/>
    </w:rPr>
  </w:style>
  <w:style w:type="paragraph" w:styleId="NoSpacing">
    <w:name w:val="No Spacing"/>
    <w:uiPriority w:val="1"/>
    <w:qFormat/>
    <w:rsid w:val="00bc4eac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BodyText2">
    <w:name w:val="Body Text 2"/>
    <w:basedOn w:val="Normal"/>
    <w:link w:val="Corpodetexto2Char"/>
    <w:uiPriority w:val="99"/>
    <w:unhideWhenUsed/>
    <w:qFormat/>
    <w:rsid w:val="004a2e19"/>
    <w:pPr>
      <w:spacing w:lineRule="auto" w:line="480" w:before="0" w:after="120"/>
    </w:pPr>
    <w:rPr/>
  </w:style>
  <w:style w:type="paragraph" w:styleId="BodyTextIndent2">
    <w:name w:val="Body Text Indent 2"/>
    <w:basedOn w:val="Normal"/>
    <w:link w:val="Recuodecorpodetexto2Char"/>
    <w:uiPriority w:val="99"/>
    <w:semiHidden/>
    <w:unhideWhenUsed/>
    <w:qFormat/>
    <w:rsid w:val="004a2e19"/>
    <w:pPr>
      <w:spacing w:lineRule="auto" w:line="480" w:before="0" w:after="120"/>
      <w:ind w:left="283"/>
    </w:pPr>
    <w:rPr/>
  </w:style>
  <w:style w:type="paragraph" w:styleId="Textonormal" w:customStyle="1">
    <w:name w:val="textonormal"/>
    <w:basedOn w:val="Normal"/>
    <w:qFormat/>
    <w:rsid w:val="00387dcd"/>
    <w:pPr>
      <w:spacing w:beforeAutospacing="1" w:afterAutospacing="1"/>
    </w:pPr>
    <w:rPr/>
  </w:style>
  <w:style w:type="paragraph" w:styleId="PargrafoNormal" w:customStyle="1">
    <w:name w:val="Parágrafo Normal"/>
    <w:basedOn w:val="Normal"/>
    <w:link w:val="PargrafoNormalChar"/>
    <w:qFormat/>
    <w:rsid w:val="0044506b"/>
    <w:pPr>
      <w:spacing w:lineRule="auto" w:line="360" w:before="0" w:after="60"/>
      <w:ind w:firstLine="1418"/>
      <w:jc w:val="both"/>
    </w:pPr>
    <w:rPr>
      <w:rFonts w:ascii="Ecofont Vera Sans" w:hAnsi="Ecofont Vera Sans" w:cs="Arial"/>
      <w:sz w:val="22"/>
    </w:rPr>
  </w:style>
  <w:style w:type="paragraph" w:styleId="Citao1" w:customStyle="1">
    <w:name w:val="Citação1"/>
    <w:basedOn w:val="Normal"/>
    <w:qFormat/>
    <w:rsid w:val="00540d0d"/>
    <w:pPr>
      <w:spacing w:beforeAutospacing="1" w:afterAutospacing="1"/>
    </w:pPr>
    <w:rPr/>
  </w:style>
  <w:style w:type="paragraph" w:styleId="Standard" w:customStyle="1">
    <w:name w:val="Standard"/>
    <w:qFormat/>
    <w:rsid w:val="007e6c2a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t-BR"/>
    </w:rPr>
  </w:style>
  <w:style w:type="paragraph" w:styleId="Default" w:customStyle="1">
    <w:name w:val="Default"/>
    <w:qFormat/>
    <w:rsid w:val="007e6c2a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eastAsia="pt-BR" w:val="pt-BR" w:bidi="ar-SA"/>
    </w:rPr>
  </w:style>
  <w:style w:type="paragraph" w:styleId="Recuodocorpodotexto" w:customStyle="1">
    <w:name w:val="Recuo do corpo do texto"/>
    <w:basedOn w:val="Standard"/>
    <w:qFormat/>
    <w:rsid w:val="00380db3"/>
    <w:pPr>
      <w:widowControl/>
      <w:ind w:left="283"/>
    </w:pPr>
    <w:rPr>
      <w:rFonts w:ascii="Liberation Serif" w:hAnsi="Liberation Serif" w:eastAsia="Roboto" w:cs="Roboto"/>
      <w:lang w:val="en-US"/>
    </w:rPr>
  </w:style>
  <w:style w:type="paragraph" w:styleId="ListBullet">
    <w:name w:val="List Bullet"/>
    <w:basedOn w:val="Normal"/>
    <w:uiPriority w:val="99"/>
    <w:unhideWhenUsed/>
    <w:rsid w:val="00111c4c"/>
    <w:pPr>
      <w:tabs>
        <w:tab w:val="clear" w:pos="708"/>
        <w:tab w:val="left" w:pos="360" w:leader="none"/>
      </w:tabs>
      <w:spacing w:before="0" w:after="0"/>
      <w:ind w:hanging="360" w:left="360"/>
      <w:contextualSpacing/>
    </w:pPr>
    <w:rPr/>
  </w:style>
  <w:style w:type="paragraph" w:styleId="Xmsonormal" w:customStyle="1">
    <w:name w:val="x_msonormal"/>
    <w:basedOn w:val="Normal"/>
    <w:qFormat/>
    <w:rsid w:val="00cd26e4"/>
    <w:pPr/>
    <w:rPr>
      <w:rFonts w:eastAsia="Calibri" w:eastAsiaTheme="minorHAnsi"/>
    </w:rPr>
  </w:style>
  <w:style w:type="paragraph" w:styleId="Xxxmsonormal" w:customStyle="1">
    <w:name w:val="x_xxmsonormal"/>
    <w:basedOn w:val="Normal"/>
    <w:uiPriority w:val="99"/>
    <w:qFormat/>
    <w:rsid w:val="00e163ba"/>
    <w:pPr/>
    <w:rPr>
      <w:rFonts w:eastAsia="Calibri" w:eastAsiaTheme="minorHAnsi"/>
    </w:rPr>
  </w:style>
  <w:style w:type="paragraph" w:styleId="Ttulo11" w:customStyle="1">
    <w:name w:val="Título 11"/>
    <w:basedOn w:val="Normal"/>
    <w:uiPriority w:val="1"/>
    <w:qFormat/>
    <w:rsid w:val="00614b58"/>
    <w:pPr>
      <w:widowControl w:val="false"/>
      <w:ind w:left="194"/>
      <w:outlineLvl w:val="1"/>
    </w:pPr>
    <w:rPr>
      <w:rFonts w:ascii="Arial" w:hAnsi="Arial" w:eastAsia="Arial" w:cs="Arial"/>
      <w:sz w:val="20"/>
      <w:szCs w:val="20"/>
      <w:lang w:val="pt-PT" w:eastAsia="en-US"/>
    </w:rPr>
  </w:style>
  <w:style w:type="paragraph" w:styleId="Wordsection1" w:customStyle="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hAnsi="Calibri" w:eastAsia="Calibri" w:cs="" w:cstheme="minorBidi" w:eastAsiaTheme="minorHAnsi"/>
      <w:sz w:val="22"/>
      <w:szCs w:val="22"/>
      <w:lang w:eastAsia="en-US"/>
    </w:rPr>
  </w:style>
  <w:style w:type="paragraph" w:styleId="BodyTextIndent">
    <w:name w:val="Body Text Indent"/>
    <w:basedOn w:val="Normal"/>
    <w:link w:val="RecuodecorpodetextoChar"/>
    <w:uiPriority w:val="99"/>
    <w:semiHidden/>
    <w:unhideWhenUsed/>
    <w:rsid w:val="001a3513"/>
    <w:pPr>
      <w:spacing w:before="0" w:after="120"/>
      <w:ind w:left="283"/>
    </w:pPr>
    <w:rPr/>
  </w:style>
  <w:style w:type="paragraph" w:styleId="Textojustificadorecuoprimeiralinha" w:customStyle="1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hAnsi="Times" w:eastAsia="Calibri"/>
      <w:sz w:val="20"/>
      <w:szCs w:val="20"/>
      <w:lang w:eastAsia="en-US"/>
    </w:rPr>
  </w:style>
  <w:style w:type="paragraph" w:styleId="Tabelatextoalinhadoesquerda" w:customStyle="1">
    <w:name w:val="tabela_texto_alinhado_esquerda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Paragrafonumeradonivel1" w:customStyle="1">
    <w:name w:val="paragrafo_numerado_nivel1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Textocentralizadoespacamentosimples" w:customStyle="1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LO-normal" w:customStyle="1">
    <w:name w:val="LO-normal"/>
    <w:qFormat/>
    <w:rsid w:val="0051240c"/>
    <w:pPr>
      <w:widowControl/>
      <w:suppressAutoHyphens w:val="true"/>
      <w:bidi w:val="0"/>
      <w:spacing w:lineRule="auto" w:line="259" w:before="0" w:after="160"/>
      <w:jc w:val="left"/>
    </w:pPr>
    <w:rPr>
      <w:rFonts w:cs="Calibri" w:ascii="Calibri" w:hAnsi="Calibri" w:eastAsia="Calibri" w:asciiTheme="minorHAnsi" w:eastAsiaTheme="minorHAnsi" w:hAnsiTheme="minorHAnsi"/>
      <w:color w:val="auto"/>
      <w:kern w:val="0"/>
      <w:sz w:val="22"/>
      <w:szCs w:val="22"/>
      <w:lang w:eastAsia="zh-CN" w:bidi="hi-IN" w:val="pt-BR"/>
    </w:rPr>
  </w:style>
  <w:style w:type="paragraph" w:styleId="HTMLAddress">
    <w:name w:val="HTML Address"/>
    <w:basedOn w:val="Normal"/>
    <w:link w:val="EndereoHTMLChar"/>
    <w:uiPriority w:val="99"/>
    <w:semiHidden/>
    <w:unhideWhenUsed/>
    <w:qFormat/>
    <w:rsid w:val="00b77723"/>
    <w:pPr/>
    <w:rPr>
      <w:i/>
      <w:iCs/>
    </w:rPr>
  </w:style>
  <w:style w:type="paragraph" w:styleId="Nome" w:customStyle="1">
    <w:name w:val="nome"/>
    <w:basedOn w:val="Normal"/>
    <w:qFormat/>
    <w:rsid w:val="00100801"/>
    <w:pPr>
      <w:spacing w:beforeAutospacing="1" w:afterAutospacing="1"/>
    </w:pPr>
    <w:rPr/>
  </w:style>
  <w:style w:type="paragraph" w:styleId="Cargo" w:customStyle="1">
    <w:name w:val="cargo"/>
    <w:basedOn w:val="Normal"/>
    <w:qFormat/>
    <w:rsid w:val="00100801"/>
    <w:pPr>
      <w:spacing w:beforeAutospacing="1" w:afterAutospacing="1"/>
    </w:pPr>
    <w:rPr/>
  </w:style>
  <w:style w:type="paragraph" w:styleId="Textoalinhadoesquerda12" w:customStyle="1">
    <w:name w:val="texto_alinhado_esquerda_12"/>
    <w:basedOn w:val="Normal"/>
    <w:qFormat/>
    <w:rsid w:val="00c77177"/>
    <w:pPr>
      <w:spacing w:beforeAutospacing="1" w:afterAutospacing="1"/>
    </w:pPr>
    <w:rPr/>
  </w:style>
  <w:style w:type="paragraph" w:styleId="Textojustifsimplesminuscnormal12" w:customStyle="1">
    <w:name w:val="texto_justif_simples_minusc_normal_12"/>
    <w:basedOn w:val="Normal"/>
    <w:qFormat/>
    <w:rsid w:val="00c77177"/>
    <w:pPr>
      <w:spacing w:beforeAutospacing="1" w:afterAutospacing="1"/>
    </w:pPr>
    <w:rPr/>
  </w:style>
  <w:style w:type="paragraph" w:styleId="Tabelatextoalinhamentosuperior12" w:customStyle="1">
    <w:name w:val="tabela_texto_alinhamento_superior_12"/>
    <w:basedOn w:val="Normal"/>
    <w:qFormat/>
    <w:rsid w:val="00c77177"/>
    <w:pPr>
      <w:spacing w:beforeAutospacing="1" w:afterAutospacing="1"/>
    </w:pPr>
    <w:rPr/>
  </w:style>
  <w:style w:type="paragraph" w:styleId="Textojustifsimpminuscnormal12recuo1linha" w:customStyle="1">
    <w:name w:val="texto_justif_simp_minusc_normal_12_recuo_1ªlinha"/>
    <w:basedOn w:val="Normal"/>
    <w:qFormat/>
    <w:rsid w:val="00c77177"/>
    <w:pPr>
      <w:spacing w:beforeAutospacing="1" w:afterAutospacing="1"/>
    </w:pPr>
    <w:rPr/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3078c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eastAsia="en-US"/>
    </w:rPr>
  </w:style>
  <w:style w:type="paragraph" w:styleId="Padro" w:customStyle="1">
    <w:name w:val="Padrão"/>
    <w:qFormat/>
    <w:rsid w:val="003078c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4"/>
      <w:lang w:eastAsia="pt-BR" w:val="pt-BR" w:bidi="ar-SA"/>
    </w:rPr>
  </w:style>
  <w:style w:type="paragraph" w:styleId="V1wordsection1" w:customStyle="1">
    <w:name w:val="v1wordsection1"/>
    <w:basedOn w:val="Normal"/>
    <w:qFormat/>
    <w:rsid w:val="003078ca"/>
    <w:pPr>
      <w:spacing w:beforeAutospacing="1" w:afterAutospacing="1"/>
    </w:pPr>
    <w:rPr/>
  </w:style>
  <w:style w:type="paragraph" w:styleId="Contedodoquadro" w:customStyle="1">
    <w:name w:val="Conteúdo do quadro"/>
    <w:basedOn w:val="Normal"/>
    <w:qFormat/>
    <w:rsid w:val="00c93322"/>
    <w:pPr/>
    <w:rPr/>
  </w:style>
  <w:style w:type="paragraph" w:styleId="TableParagraph" w:customStyle="1">
    <w:name w:val="Table Paragraph"/>
    <w:basedOn w:val="Normal"/>
    <w:uiPriority w:val="1"/>
    <w:qFormat/>
    <w:rsid w:val="00256de7"/>
    <w:pPr>
      <w:widowControl w:val="false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Contedodatabela" w:customStyle="1">
    <w:name w:val="Conteúdo da tabela"/>
    <w:basedOn w:val="Normal"/>
    <w:qFormat/>
    <w:rsid w:val="00c9762a"/>
    <w:pPr>
      <w:widowControl w:val="false"/>
      <w:suppressLineNumbers/>
      <w:textAlignment w:val="baseline"/>
    </w:pPr>
    <w:rPr>
      <w:rFonts w:ascii="Liberation Serif" w:hAnsi="Liberation Serif" w:eastAsia="NSimSun" w:cs="Lucida Sans"/>
      <w:kern w:val="2"/>
      <w:lang w:eastAsia="zh-CN" w:bidi="hi-IN"/>
    </w:rPr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380db3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653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Application>LibreOffice/7.6.4.1$Windows_X86_64 LibreOffice_project/e19e193f88cd6c0525a17fb7a176ed8e6a3e2aa1</Application>
  <AppVersion>15.0000</AppVersion>
  <Pages>4</Pages>
  <Words>951</Words>
  <Characters>5241</Characters>
  <CharactersWithSpaces>6030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2025-12-01T12:06:00Z</dcterms:created>
  <dc:creator>Jaqueline Ledur</dc:creator>
  <dc:description/>
  <dc:language>pt-BR</dc:language>
  <cp:lastModifiedBy/>
  <cp:lastPrinted>2025-12-01T12:07:00Z</cp:lastPrinted>
  <dcterms:modified xsi:type="dcterms:W3CDTF">2026-02-04T16:15:31Z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