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08A" w:rsidRDefault="00082C92" w:rsidP="008A508A">
      <w:pPr>
        <w:rPr>
          <w:rFonts w:asciiTheme="majorHAnsi" w:hAnsiTheme="majorHAnsi" w:cstheme="majorHAnsi"/>
          <w:b/>
          <w:sz w:val="28"/>
          <w:szCs w:val="28"/>
        </w:rPr>
      </w:pPr>
      <w:proofErr w:type="spellStart"/>
      <w:r w:rsidRPr="00C87DCF">
        <w:rPr>
          <w:rFonts w:asciiTheme="majorHAnsi" w:hAnsiTheme="majorHAnsi" w:cstheme="majorHAnsi"/>
          <w:b/>
          <w:sz w:val="28"/>
          <w:szCs w:val="28"/>
        </w:rPr>
        <w:t>Pref</w:t>
      </w:r>
      <w:proofErr w:type="spellEnd"/>
      <w:r w:rsidRPr="00C87DCF">
        <w:rPr>
          <w:rFonts w:asciiTheme="majorHAnsi" w:hAnsiTheme="majorHAnsi" w:cstheme="majorHAnsi"/>
          <w:b/>
          <w:sz w:val="28"/>
          <w:szCs w:val="28"/>
        </w:rPr>
        <w:t xml:space="preserve"> Nova Hartz</w:t>
      </w:r>
      <w:r w:rsidRPr="00C87DCF">
        <w:rPr>
          <w:rFonts w:asciiTheme="majorHAnsi" w:hAnsiTheme="majorHAnsi" w:cstheme="majorHAnsi"/>
          <w:b/>
          <w:sz w:val="28"/>
          <w:szCs w:val="28"/>
        </w:rPr>
        <w:br/>
        <w:t xml:space="preserve">A/c </w:t>
      </w:r>
      <w:proofErr w:type="spellStart"/>
      <w:r w:rsidR="00B83023" w:rsidRPr="00C87DCF">
        <w:rPr>
          <w:rFonts w:asciiTheme="majorHAnsi" w:hAnsiTheme="majorHAnsi" w:cstheme="majorHAnsi"/>
          <w:b/>
          <w:sz w:val="28"/>
          <w:szCs w:val="28"/>
        </w:rPr>
        <w:t>Sra</w:t>
      </w:r>
      <w:proofErr w:type="spellEnd"/>
      <w:r w:rsidR="00B83023" w:rsidRPr="00C87DCF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572ACE">
        <w:rPr>
          <w:rFonts w:asciiTheme="majorHAnsi" w:hAnsiTheme="majorHAnsi" w:cstheme="majorHAnsi"/>
          <w:b/>
          <w:sz w:val="28"/>
          <w:szCs w:val="28"/>
        </w:rPr>
        <w:t>L</w:t>
      </w:r>
      <w:r w:rsidR="00B83023" w:rsidRPr="00C87DCF">
        <w:rPr>
          <w:rFonts w:asciiTheme="majorHAnsi" w:hAnsiTheme="majorHAnsi" w:cstheme="majorHAnsi"/>
          <w:b/>
          <w:sz w:val="28"/>
          <w:szCs w:val="28"/>
        </w:rPr>
        <w:t>endra</w:t>
      </w:r>
      <w:proofErr w:type="spellEnd"/>
      <w:r w:rsidR="00B83023" w:rsidRPr="00C87DCF">
        <w:rPr>
          <w:rFonts w:asciiTheme="majorHAnsi" w:hAnsiTheme="majorHAnsi" w:cstheme="majorHAnsi"/>
          <w:b/>
          <w:sz w:val="28"/>
          <w:szCs w:val="28"/>
        </w:rPr>
        <w:br/>
      </w:r>
      <w:r w:rsidRPr="00C87DCF">
        <w:rPr>
          <w:rFonts w:asciiTheme="majorHAnsi" w:hAnsiTheme="majorHAnsi" w:cstheme="majorHAnsi"/>
          <w:b/>
          <w:sz w:val="28"/>
          <w:szCs w:val="28"/>
        </w:rPr>
        <w:t>Valores Requisitados</w:t>
      </w:r>
    </w:p>
    <w:p w:rsidR="008A508A" w:rsidRDefault="008A508A" w:rsidP="008A508A">
      <w:pPr>
        <w:rPr>
          <w:rFonts w:asciiTheme="majorHAnsi" w:hAnsiTheme="majorHAnsi" w:cstheme="majorHAnsi"/>
          <w:b/>
          <w:sz w:val="28"/>
          <w:szCs w:val="28"/>
        </w:rPr>
      </w:pPr>
    </w:p>
    <w:p w:rsidR="008A508A" w:rsidRPr="008A508A" w:rsidRDefault="00895B26" w:rsidP="008A508A">
      <w:pPr>
        <w:shd w:val="clear" w:color="auto" w:fill="FFFFFF"/>
        <w:textAlignment w:val="baseline"/>
        <w:rPr>
          <w:rFonts w:asciiTheme="majorHAnsi" w:eastAsia="Times New Roman" w:hAnsiTheme="majorHAnsi" w:cstheme="majorHAnsi"/>
          <w:b/>
          <w:color w:val="242424"/>
          <w:sz w:val="28"/>
          <w:szCs w:val="28"/>
          <w:lang w:eastAsia="pt-BR"/>
        </w:rPr>
      </w:pPr>
      <w:r>
        <w:rPr>
          <w:rFonts w:asciiTheme="majorHAnsi" w:hAnsiTheme="majorHAnsi" w:cstheme="majorHAnsi"/>
          <w:b/>
          <w:sz w:val="28"/>
          <w:szCs w:val="28"/>
        </w:rPr>
        <w:t>27...</w:t>
      </w:r>
      <w:r w:rsidRPr="00895B26">
        <w:t xml:space="preserve"> </w:t>
      </w:r>
      <w:r w:rsidRPr="00895B26">
        <w:rPr>
          <w:rFonts w:asciiTheme="majorHAnsi" w:hAnsiTheme="majorHAnsi" w:cstheme="majorHAnsi"/>
          <w:b/>
          <w:sz w:val="28"/>
          <w:szCs w:val="28"/>
        </w:rPr>
        <w:t>FÓRMULA DE AMINOÁCIDOS NEOADVANCE 400G.</w:t>
      </w:r>
      <w:proofErr w:type="gramStart"/>
      <w:r>
        <w:rPr>
          <w:rFonts w:asciiTheme="majorHAnsi" w:hAnsiTheme="majorHAnsi" w:cstheme="majorHAnsi"/>
          <w:b/>
          <w:sz w:val="28"/>
          <w:szCs w:val="28"/>
        </w:rPr>
        <w:t>.....</w:t>
      </w:r>
      <w:proofErr w:type="gramEnd"/>
      <w:r>
        <w:rPr>
          <w:rFonts w:asciiTheme="majorHAnsi" w:hAnsiTheme="majorHAnsi" w:cstheme="majorHAnsi"/>
          <w:b/>
          <w:sz w:val="28"/>
          <w:szCs w:val="28"/>
        </w:rPr>
        <w:t xml:space="preserve">R$  397,87+ X 27 </w:t>
      </w:r>
      <w:r>
        <w:rPr>
          <w:rFonts w:asciiTheme="majorHAnsi" w:hAnsiTheme="majorHAnsi" w:cstheme="majorHAnsi"/>
          <w:b/>
          <w:sz w:val="28"/>
          <w:szCs w:val="28"/>
        </w:rPr>
        <w:br/>
      </w:r>
      <w:r>
        <w:rPr>
          <w:rFonts w:asciiTheme="majorHAnsi" w:hAnsiTheme="majorHAnsi" w:cstheme="majorHAnsi"/>
          <w:b/>
          <w:sz w:val="28"/>
          <w:szCs w:val="28"/>
        </w:rPr>
        <w:br/>
        <w:t>= R$  10.742,49+</w:t>
      </w:r>
      <w:r>
        <w:rPr>
          <w:rFonts w:asciiTheme="majorHAnsi" w:hAnsiTheme="majorHAnsi" w:cstheme="majorHAnsi"/>
          <w:b/>
          <w:sz w:val="28"/>
          <w:szCs w:val="28"/>
        </w:rPr>
        <w:br/>
      </w:r>
      <w:r>
        <w:rPr>
          <w:rFonts w:asciiTheme="majorHAnsi" w:hAnsiTheme="majorHAnsi" w:cstheme="majorHAnsi"/>
          <w:b/>
          <w:sz w:val="28"/>
          <w:szCs w:val="28"/>
        </w:rPr>
        <w:br/>
      </w:r>
      <w:r>
        <w:rPr>
          <w:rFonts w:asciiTheme="majorHAnsi" w:hAnsiTheme="majorHAnsi" w:cstheme="majorHAnsi"/>
          <w:b/>
          <w:sz w:val="28"/>
          <w:szCs w:val="28"/>
        </w:rPr>
        <w:br/>
      </w:r>
      <w:r>
        <w:rPr>
          <w:rFonts w:asciiTheme="majorHAnsi" w:eastAsia="Times New Roman" w:hAnsiTheme="majorHAnsi" w:cstheme="majorHAnsi"/>
          <w:b/>
          <w:noProof/>
          <w:color w:val="242424"/>
          <w:sz w:val="28"/>
          <w:szCs w:val="28"/>
          <w:bdr w:val="none" w:sz="0" w:space="0" w:color="auto" w:frame="1"/>
          <w:lang w:eastAsia="pt-BR"/>
        </w:rPr>
        <w:drawing>
          <wp:inline distT="0" distB="0" distL="0" distR="0">
            <wp:extent cx="1974309" cy="4387215"/>
            <wp:effectExtent l="0" t="0" r="698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ÓRMULA DE AMINOÁCIDOS NEOADVANCE 400G+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834" cy="4395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8A508A">
        <w:rPr>
          <w:rFonts w:asciiTheme="majorHAnsi" w:eastAsia="Times New Roman" w:hAnsiTheme="majorHAnsi" w:cstheme="majorHAnsi"/>
          <w:b/>
          <w:color w:val="242424"/>
          <w:sz w:val="28"/>
          <w:szCs w:val="28"/>
          <w:bdr w:val="none" w:sz="0" w:space="0" w:color="auto" w:frame="1"/>
          <w:lang w:eastAsia="pt-BR"/>
        </w:rPr>
        <w:br/>
      </w:r>
      <w:r w:rsidR="008A508A">
        <w:rPr>
          <w:rFonts w:asciiTheme="majorHAnsi" w:eastAsia="Times New Roman" w:hAnsiTheme="majorHAnsi" w:cstheme="majorHAnsi"/>
          <w:b/>
          <w:color w:val="242424"/>
          <w:sz w:val="28"/>
          <w:szCs w:val="28"/>
          <w:bdr w:val="none" w:sz="0" w:space="0" w:color="auto" w:frame="1"/>
          <w:lang w:eastAsia="pt-BR"/>
        </w:rPr>
        <w:br/>
      </w:r>
      <w:r w:rsidR="008A508A">
        <w:rPr>
          <w:rFonts w:asciiTheme="majorHAnsi" w:eastAsia="Times New Roman" w:hAnsiTheme="majorHAnsi" w:cstheme="majorHAnsi"/>
          <w:b/>
          <w:color w:val="242424"/>
          <w:sz w:val="28"/>
          <w:szCs w:val="28"/>
          <w:bdr w:val="none" w:sz="0" w:space="0" w:color="auto" w:frame="1"/>
          <w:lang w:eastAsia="pt-BR"/>
        </w:rPr>
        <w:br/>
      </w:r>
      <w:r w:rsidR="008A508A">
        <w:rPr>
          <w:rFonts w:asciiTheme="majorHAnsi" w:eastAsia="Times New Roman" w:hAnsiTheme="majorHAnsi" w:cstheme="majorHAnsi"/>
          <w:b/>
          <w:color w:val="242424"/>
          <w:sz w:val="28"/>
          <w:szCs w:val="28"/>
          <w:bdr w:val="none" w:sz="0" w:space="0" w:color="auto" w:frame="1"/>
          <w:lang w:eastAsia="pt-BR"/>
        </w:rPr>
        <w:br/>
      </w:r>
      <w:r w:rsidR="008A508A" w:rsidRPr="008A508A">
        <w:rPr>
          <w:rFonts w:asciiTheme="majorHAnsi" w:eastAsia="Times New Roman" w:hAnsiTheme="majorHAnsi" w:cstheme="majorHAnsi"/>
          <w:b/>
          <w:color w:val="242424"/>
          <w:sz w:val="28"/>
          <w:szCs w:val="28"/>
          <w:bdr w:val="none" w:sz="0" w:space="0" w:color="auto" w:frame="1"/>
          <w:lang w:eastAsia="pt-BR"/>
        </w:rPr>
        <w:t> </w:t>
      </w:r>
    </w:p>
    <w:p w:rsidR="008A508A" w:rsidRDefault="00895B26" w:rsidP="008A508A">
      <w:pPr>
        <w:rPr>
          <w:rFonts w:asciiTheme="majorHAnsi" w:hAnsiTheme="majorHAnsi" w:cstheme="majorHAnsi"/>
          <w:b/>
          <w:sz w:val="28"/>
          <w:szCs w:val="28"/>
        </w:rPr>
      </w:pPr>
      <w:r w:rsidRPr="00895B26">
        <w:rPr>
          <w:rFonts w:asciiTheme="majorHAnsi" w:hAnsiTheme="majorHAnsi" w:cstheme="majorHAnsi"/>
          <w:b/>
          <w:sz w:val="28"/>
          <w:szCs w:val="28"/>
        </w:rPr>
        <w:t>FÓRMULA DE AMINOÁCIDOS NEOADVANCE 400G.</w:t>
      </w:r>
    </w:p>
    <w:p w:rsidR="008A508A" w:rsidRDefault="00082C92" w:rsidP="008A508A">
      <w:pPr>
        <w:rPr>
          <w:rFonts w:asciiTheme="majorHAnsi" w:hAnsiTheme="majorHAnsi" w:cstheme="majorHAnsi"/>
          <w:sz w:val="28"/>
          <w:szCs w:val="28"/>
        </w:rPr>
      </w:pPr>
      <w:r w:rsidRPr="00C87DCF">
        <w:rPr>
          <w:rFonts w:asciiTheme="majorHAnsi" w:hAnsiTheme="majorHAnsi" w:cstheme="majorHAnsi"/>
          <w:b/>
          <w:sz w:val="28"/>
          <w:szCs w:val="28"/>
        </w:rPr>
        <w:br/>
      </w:r>
    </w:p>
    <w:p w:rsidR="00C87DCF" w:rsidRDefault="00082C92" w:rsidP="008A508A">
      <w:pPr>
        <w:rPr>
          <w:rFonts w:asciiTheme="majorHAnsi" w:eastAsia="Times New Roman" w:hAnsiTheme="majorHAnsi" w:cstheme="majorHAnsi"/>
          <w:b/>
          <w:bCs/>
          <w:kern w:val="36"/>
          <w:sz w:val="28"/>
          <w:szCs w:val="28"/>
          <w:lang w:eastAsia="pt-BR"/>
        </w:rPr>
      </w:pPr>
      <w:r w:rsidRPr="00C87DCF">
        <w:rPr>
          <w:rFonts w:asciiTheme="majorHAnsi" w:hAnsiTheme="majorHAnsi" w:cstheme="majorHAnsi"/>
          <w:sz w:val="28"/>
          <w:szCs w:val="28"/>
        </w:rPr>
        <w:lastRenderedPageBreak/>
        <w:br/>
      </w:r>
    </w:p>
    <w:p w:rsidR="00C87DCF" w:rsidRDefault="00C87DCF" w:rsidP="00C87DCF">
      <w:pPr>
        <w:rPr>
          <w:rFonts w:asciiTheme="majorHAnsi" w:eastAsia="Times New Roman" w:hAnsiTheme="majorHAnsi" w:cstheme="majorHAnsi"/>
          <w:b/>
          <w:bCs/>
          <w:kern w:val="36"/>
          <w:sz w:val="28"/>
          <w:szCs w:val="28"/>
          <w:lang w:eastAsia="pt-BR"/>
        </w:rPr>
      </w:pPr>
    </w:p>
    <w:p w:rsidR="008A508A" w:rsidRDefault="00C87DCF" w:rsidP="008A508A">
      <w:pPr>
        <w:rPr>
          <w:sz w:val="26"/>
          <w:szCs w:val="26"/>
        </w:rPr>
      </w:pPr>
      <w:r w:rsidRPr="00C87DCF">
        <w:rPr>
          <w:rFonts w:asciiTheme="majorHAnsi" w:eastAsia="Times New Roman" w:hAnsiTheme="majorHAnsi" w:cstheme="majorHAnsi"/>
          <w:b/>
          <w:bCs/>
          <w:kern w:val="36"/>
          <w:sz w:val="28"/>
          <w:szCs w:val="28"/>
          <w:lang w:eastAsia="pt-BR"/>
        </w:rPr>
        <w:br/>
      </w:r>
      <w:r w:rsidR="00264063" w:rsidRPr="00C87DCF">
        <w:rPr>
          <w:rFonts w:asciiTheme="majorHAnsi" w:hAnsiTheme="majorHAnsi" w:cstheme="majorHAnsi"/>
          <w:b/>
          <w:color w:val="000000" w:themeColor="text1"/>
          <w:sz w:val="28"/>
          <w:szCs w:val="28"/>
        </w:rPr>
        <w:br/>
      </w:r>
      <w:r w:rsidR="00264063" w:rsidRPr="00C87DCF">
        <w:rPr>
          <w:rFonts w:asciiTheme="majorHAnsi" w:hAnsiTheme="majorHAnsi" w:cstheme="majorHAnsi"/>
          <w:b/>
          <w:color w:val="000000" w:themeColor="text1"/>
          <w:sz w:val="28"/>
          <w:szCs w:val="28"/>
        </w:rPr>
        <w:br/>
      </w:r>
      <w:r w:rsidR="00264063" w:rsidRPr="00C87DCF">
        <w:rPr>
          <w:rFonts w:asciiTheme="majorHAnsi" w:hAnsiTheme="majorHAnsi" w:cstheme="majorHAnsi"/>
          <w:b/>
          <w:color w:val="000000" w:themeColor="text1"/>
          <w:sz w:val="28"/>
          <w:szCs w:val="28"/>
        </w:rPr>
        <w:br/>
      </w:r>
    </w:p>
    <w:p w:rsidR="00264063" w:rsidRDefault="00264063" w:rsidP="00264063">
      <w:pPr>
        <w:pStyle w:val="Ttulo1"/>
        <w:shd w:val="clear" w:color="auto" w:fill="FFFFFF"/>
        <w:spacing w:before="0" w:after="120"/>
        <w:ind w:right="420"/>
        <w:rPr>
          <w:sz w:val="26"/>
          <w:szCs w:val="26"/>
        </w:rPr>
      </w:pPr>
    </w:p>
    <w:p w:rsidR="00E3357E" w:rsidRDefault="00E3357E" w:rsidP="00AA0EF6">
      <w:pPr>
        <w:pStyle w:val="Ttulo2"/>
        <w:shd w:val="clear" w:color="auto" w:fill="FFFFFF"/>
        <w:spacing w:before="0"/>
      </w:pPr>
    </w:p>
    <w:p w:rsidR="002574E7" w:rsidRPr="008A508A" w:rsidRDefault="004567F3">
      <w:pPr>
        <w:rPr>
          <w:rFonts w:asciiTheme="majorHAnsi" w:hAnsiTheme="majorHAnsi" w:cstheme="majorHAnsi"/>
          <w:b/>
          <w:sz w:val="28"/>
          <w:szCs w:val="28"/>
        </w:rPr>
      </w:pPr>
      <w:r w:rsidRPr="008A508A">
        <w:rPr>
          <w:rFonts w:asciiTheme="majorHAnsi" w:eastAsia="Times New Roman" w:hAnsiTheme="majorHAnsi" w:cstheme="majorHAnsi"/>
          <w:kern w:val="36"/>
          <w:sz w:val="28"/>
          <w:szCs w:val="28"/>
          <w:lang w:eastAsia="pt-BR"/>
        </w:rPr>
        <w:br/>
      </w:r>
      <w:r w:rsidR="00082C92" w:rsidRPr="008A508A">
        <w:rPr>
          <w:rFonts w:asciiTheme="majorHAnsi" w:eastAsia="Times New Roman" w:hAnsiTheme="majorHAnsi" w:cstheme="majorHAnsi"/>
          <w:color w:val="00B050"/>
          <w:kern w:val="36"/>
          <w:sz w:val="28"/>
          <w:szCs w:val="28"/>
          <w:lang w:eastAsia="pt-BR"/>
        </w:rPr>
        <w:br/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>Sócrates</w:t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ab/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br/>
        <w:t>(51)9917 67808 – Watts</w:t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br/>
        <w:t>(51</w:t>
      </w:r>
      <w:proofErr w:type="gramStart"/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>)  303</w:t>
      </w:r>
      <w:proofErr w:type="gramEnd"/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 xml:space="preserve"> 21927</w:t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ab/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br/>
        <w:t>socrates.bc@hotmail.com</w:t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ab/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ab/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br/>
      </w:r>
      <w:proofErr w:type="spellStart"/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>Elmed</w:t>
      </w:r>
      <w:proofErr w:type="spellEnd"/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 xml:space="preserve"> Distribuidora Medicamentos Ltda</w:t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ab/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br/>
      </w:r>
      <w:proofErr w:type="spellStart"/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>Cnpj</w:t>
      </w:r>
      <w:proofErr w:type="spellEnd"/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 xml:space="preserve"> : 04.932.432/0001-91</w:t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tab/>
      </w:r>
      <w:r w:rsidR="00082C92" w:rsidRPr="008A508A">
        <w:rPr>
          <w:rFonts w:asciiTheme="majorHAnsi" w:eastAsia="Times New Roman" w:hAnsiTheme="majorHAnsi" w:cstheme="majorHAnsi"/>
          <w:b/>
          <w:kern w:val="36"/>
          <w:sz w:val="28"/>
          <w:szCs w:val="28"/>
          <w:lang w:eastAsia="pt-BR"/>
        </w:rPr>
        <w:br/>
      </w:r>
    </w:p>
    <w:sectPr w:rsidR="002574E7" w:rsidRPr="008A50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E22"/>
    <w:rsid w:val="00082C92"/>
    <w:rsid w:val="000E10BC"/>
    <w:rsid w:val="0022290E"/>
    <w:rsid w:val="002574E7"/>
    <w:rsid w:val="00264063"/>
    <w:rsid w:val="00275F31"/>
    <w:rsid w:val="00372192"/>
    <w:rsid w:val="003A3486"/>
    <w:rsid w:val="004567F3"/>
    <w:rsid w:val="00476A17"/>
    <w:rsid w:val="00494932"/>
    <w:rsid w:val="004D1216"/>
    <w:rsid w:val="004F3390"/>
    <w:rsid w:val="004F7E22"/>
    <w:rsid w:val="00572ACE"/>
    <w:rsid w:val="00611B1E"/>
    <w:rsid w:val="007A0B14"/>
    <w:rsid w:val="007C7B22"/>
    <w:rsid w:val="00827E92"/>
    <w:rsid w:val="00895B26"/>
    <w:rsid w:val="008A508A"/>
    <w:rsid w:val="008B0BEB"/>
    <w:rsid w:val="00935EC9"/>
    <w:rsid w:val="00A2042F"/>
    <w:rsid w:val="00AA0EF6"/>
    <w:rsid w:val="00B315EC"/>
    <w:rsid w:val="00B83023"/>
    <w:rsid w:val="00C12720"/>
    <w:rsid w:val="00C36608"/>
    <w:rsid w:val="00C87DCF"/>
    <w:rsid w:val="00CD1208"/>
    <w:rsid w:val="00D206F5"/>
    <w:rsid w:val="00E20C15"/>
    <w:rsid w:val="00E20E6D"/>
    <w:rsid w:val="00E3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995E6"/>
  <w15:chartTrackingRefBased/>
  <w15:docId w15:val="{6B3A5612-8053-4233-B836-E3F9EDA86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2C92"/>
  </w:style>
  <w:style w:type="paragraph" w:styleId="Ttulo1">
    <w:name w:val="heading 1"/>
    <w:basedOn w:val="Normal"/>
    <w:next w:val="Normal"/>
    <w:link w:val="Ttulo1Char"/>
    <w:uiPriority w:val="9"/>
    <w:qFormat/>
    <w:rsid w:val="00C36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315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366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315E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0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0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53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59</cp:revision>
  <dcterms:created xsi:type="dcterms:W3CDTF">2022-01-10T23:28:00Z</dcterms:created>
  <dcterms:modified xsi:type="dcterms:W3CDTF">2026-09-30T21:16:00Z</dcterms:modified>
</cp:coreProperties>
</file>