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CB523" w14:textId="77777777" w:rsidR="00B612D6" w:rsidRDefault="00A953AF">
      <w:pPr>
        <w:pStyle w:val="ExecSub"/>
        <w:spacing w:before="360" w:after="60"/>
        <w:rPr>
          <w:rFonts w:hint="eastAsia"/>
        </w:rPr>
      </w:pPr>
      <w:bookmarkStart w:id="0" w:name="_GoBack"/>
      <w:bookmarkEnd w:id="0"/>
      <w:r>
        <w:t>PROPOSTA COMERCIAL</w:t>
      </w:r>
    </w:p>
    <w:p w14:paraId="3ABDD582" w14:textId="77777777" w:rsidR="00B612D6" w:rsidRDefault="00A953AF">
      <w:pPr>
        <w:pStyle w:val="ExecTitle"/>
        <w:spacing w:after="80"/>
        <w:rPr>
          <w:rFonts w:hint="eastAsia"/>
        </w:rPr>
      </w:pPr>
      <w:r>
        <w:t>Decoração Natalina 2026</w:t>
      </w:r>
    </w:p>
    <w:p w14:paraId="1FB4B53E" w14:textId="77777777" w:rsidR="00B612D6" w:rsidRDefault="00A953AF">
      <w:pPr>
        <w:spacing w:after="240"/>
        <w:rPr>
          <w:rFonts w:hint="eastAsia"/>
        </w:rPr>
      </w:pPr>
      <w:r>
        <w:rPr>
          <w:b/>
          <w:sz w:val="24"/>
        </w:rPr>
        <w:t>PREFEITURA MUNICIPAL DE TUPANDI - RS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B612D6" w14:paraId="5AAD9FDA" w14:textId="77777777">
        <w:trPr>
          <w:jc w:val="center"/>
        </w:trPr>
        <w:tc>
          <w:tcPr>
            <w:tcW w:w="5103" w:type="dxa"/>
            <w:shd w:val="clear" w:color="auto" w:fill="F4F1E8"/>
            <w:tcMar>
              <w:top w:w="180" w:type="dxa"/>
              <w:left w:w="220" w:type="dxa"/>
              <w:bottom w:w="180" w:type="dxa"/>
              <w:right w:w="220" w:type="dxa"/>
            </w:tcMar>
          </w:tcPr>
          <w:p w14:paraId="7299DD44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color w:val="B59A62"/>
                <w:sz w:val="18"/>
              </w:rPr>
              <w:t>OBJETO DA PROPOSTA</w:t>
            </w:r>
            <w:r>
              <w:rPr>
                <w:b/>
                <w:color w:val="B59A62"/>
                <w:sz w:val="18"/>
              </w:rPr>
              <w:br/>
            </w:r>
            <w:r>
              <w:rPr>
                <w:sz w:val="20"/>
              </w:rPr>
              <w:t>Fornecimento e composição de decoração natalina para o Município de Tupandi - RS, conforme os itens descritos nesta proposta.</w:t>
            </w:r>
          </w:p>
        </w:tc>
        <w:tc>
          <w:tcPr>
            <w:tcW w:w="5103" w:type="dxa"/>
            <w:shd w:val="clear" w:color="auto" w:fill="F4F1E8"/>
            <w:tcMar>
              <w:top w:w="180" w:type="dxa"/>
              <w:left w:w="220" w:type="dxa"/>
              <w:bottom w:w="180" w:type="dxa"/>
              <w:right w:w="220" w:type="dxa"/>
            </w:tcMar>
          </w:tcPr>
          <w:p w14:paraId="13CA806D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B59A62"/>
                <w:sz w:val="18"/>
              </w:rPr>
              <w:t>INVESTIMENTO GLOBAL</w:t>
            </w:r>
            <w:r>
              <w:rPr>
                <w:b/>
                <w:color w:val="B59A62"/>
                <w:sz w:val="18"/>
              </w:rPr>
              <w:br/>
            </w:r>
            <w:r>
              <w:rPr>
                <w:b/>
                <w:color w:val="173F35"/>
                <w:sz w:val="36"/>
              </w:rPr>
              <w:t xml:space="preserve">R$ </w:t>
            </w:r>
            <w:r>
              <w:rPr>
                <w:b/>
                <w:color w:val="173F35"/>
                <w:sz w:val="36"/>
              </w:rPr>
              <w:t>30.950,00</w:t>
            </w:r>
          </w:p>
        </w:tc>
      </w:tr>
    </w:tbl>
    <w:p w14:paraId="51DA4842" w14:textId="77777777" w:rsidR="00B612D6" w:rsidRDefault="00A953AF">
      <w:pPr>
        <w:pStyle w:val="Section"/>
        <w:spacing w:before="280" w:after="120"/>
        <w:rPr>
          <w:rFonts w:hint="eastAsia"/>
        </w:rPr>
      </w:pPr>
      <w:r>
        <w:t>Escopo da proposta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8107"/>
        <w:gridCol w:w="3402"/>
      </w:tblGrid>
      <w:tr w:rsidR="00B612D6" w14:paraId="3807433A" w14:textId="77777777">
        <w:trPr>
          <w:tblHeader/>
          <w:jc w:val="center"/>
        </w:trPr>
        <w:tc>
          <w:tcPr>
            <w:tcW w:w="3402" w:type="dxa"/>
            <w:shd w:val="clear" w:color="auto" w:fill="173F3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12F28E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7"/>
              </w:rPr>
              <w:t>ITEM</w:t>
            </w:r>
          </w:p>
        </w:tc>
        <w:tc>
          <w:tcPr>
            <w:tcW w:w="3402" w:type="dxa"/>
            <w:shd w:val="clear" w:color="auto" w:fill="173F3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EFFE9C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7"/>
              </w:rPr>
              <w:t>DESCRIÇÃO</w:t>
            </w:r>
          </w:p>
        </w:tc>
        <w:tc>
          <w:tcPr>
            <w:tcW w:w="3402" w:type="dxa"/>
            <w:shd w:val="clear" w:color="auto" w:fill="173F3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079C62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7"/>
              </w:rPr>
              <w:t>QTD.</w:t>
            </w:r>
          </w:p>
        </w:tc>
      </w:tr>
      <w:tr w:rsidR="00B612D6" w14:paraId="06F232DA" w14:textId="77777777">
        <w:trPr>
          <w:jc w:val="center"/>
        </w:trPr>
        <w:tc>
          <w:tcPr>
            <w:tcW w:w="73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9AAE9EE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</w:rPr>
              <w:t>01</w:t>
            </w:r>
          </w:p>
        </w:tc>
        <w:tc>
          <w:tcPr>
            <w:tcW w:w="81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CDD0B7A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sz w:val="18"/>
              </w:rPr>
              <w:t>Pergolado - Unidade da Saúde</w:t>
            </w:r>
            <w:r>
              <w:rPr>
                <w:b/>
                <w:sz w:val="18"/>
              </w:rPr>
              <w:br/>
            </w:r>
            <w:r>
              <w:rPr>
                <w:color w:val="6B6B6B"/>
                <w:sz w:val="16"/>
              </w:rPr>
              <w:t>Estrutura cenográfica natalina para a Unidade da Saúde, decorada com festão, laços, iluminação e adornos natalinos.</w:t>
            </w:r>
          </w:p>
        </w:tc>
        <w:tc>
          <w:tcPr>
            <w:tcW w:w="136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70E341E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01 unidade</w:t>
            </w:r>
          </w:p>
        </w:tc>
      </w:tr>
      <w:tr w:rsidR="00B612D6" w14:paraId="05B8E34C" w14:textId="77777777">
        <w:trPr>
          <w:jc w:val="center"/>
        </w:trPr>
        <w:tc>
          <w:tcPr>
            <w:tcW w:w="737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4958168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</w:rPr>
              <w:t>02</w:t>
            </w:r>
          </w:p>
        </w:tc>
        <w:tc>
          <w:tcPr>
            <w:tcW w:w="8107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6922CB3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sz w:val="18"/>
              </w:rPr>
              <w:t>Pérgolas da Prefeitura</w:t>
            </w:r>
            <w:r>
              <w:rPr>
                <w:b/>
                <w:sz w:val="18"/>
              </w:rPr>
              <w:br/>
            </w:r>
            <w:r>
              <w:rPr>
                <w:color w:val="6B6B6B"/>
                <w:sz w:val="16"/>
              </w:rPr>
              <w:t xml:space="preserve">Quatro </w:t>
            </w:r>
            <w:r>
              <w:rPr>
                <w:color w:val="6B6B6B"/>
                <w:sz w:val="16"/>
              </w:rPr>
              <w:t>pérgolas decoradas para a Prefeitura, com composição natalina, festão, laços, iluminação e adornos.</w:t>
            </w:r>
          </w:p>
        </w:tc>
        <w:tc>
          <w:tcPr>
            <w:tcW w:w="1361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0C9B886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04 unidades</w:t>
            </w:r>
          </w:p>
        </w:tc>
      </w:tr>
      <w:tr w:rsidR="00B612D6" w14:paraId="23BD422E" w14:textId="77777777">
        <w:trPr>
          <w:jc w:val="center"/>
        </w:trPr>
        <w:tc>
          <w:tcPr>
            <w:tcW w:w="73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0F47C67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</w:rPr>
              <w:t>03</w:t>
            </w:r>
          </w:p>
        </w:tc>
        <w:tc>
          <w:tcPr>
            <w:tcW w:w="81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5E55522F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sz w:val="18"/>
              </w:rPr>
              <w:t>Bota natalina com caixas de presente</w:t>
            </w:r>
            <w:r>
              <w:rPr>
                <w:b/>
                <w:sz w:val="18"/>
              </w:rPr>
              <w:br/>
            </w:r>
            <w:r>
              <w:rPr>
                <w:color w:val="6B6B6B"/>
                <w:sz w:val="16"/>
              </w:rPr>
              <w:t>Bota natalina cenográfica acompanhada de caixas de presente.</w:t>
            </w:r>
          </w:p>
        </w:tc>
        <w:tc>
          <w:tcPr>
            <w:tcW w:w="136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0A3EBBF4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01 unidade</w:t>
            </w:r>
          </w:p>
        </w:tc>
      </w:tr>
      <w:tr w:rsidR="00B612D6" w14:paraId="6465355B" w14:textId="77777777">
        <w:trPr>
          <w:jc w:val="center"/>
        </w:trPr>
        <w:tc>
          <w:tcPr>
            <w:tcW w:w="737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EA09D94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</w:rPr>
              <w:t>04</w:t>
            </w:r>
          </w:p>
        </w:tc>
        <w:tc>
          <w:tcPr>
            <w:tcW w:w="8107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62C9F973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sz w:val="18"/>
              </w:rPr>
              <w:t>Bengalas de 1 metro</w:t>
            </w:r>
            <w:r>
              <w:rPr>
                <w:b/>
                <w:sz w:val="18"/>
              </w:rPr>
              <w:br/>
            </w:r>
            <w:r>
              <w:rPr>
                <w:color w:val="6B6B6B"/>
                <w:sz w:val="16"/>
              </w:rPr>
              <w:t>Quinze bengalas natalinas de 1 metro, com iluminação, festão e bolas.</w:t>
            </w:r>
          </w:p>
        </w:tc>
        <w:tc>
          <w:tcPr>
            <w:tcW w:w="1361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973A3F0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15 unidades</w:t>
            </w:r>
          </w:p>
        </w:tc>
      </w:tr>
      <w:tr w:rsidR="00B612D6" w14:paraId="1387A7BC" w14:textId="77777777">
        <w:trPr>
          <w:jc w:val="center"/>
        </w:trPr>
        <w:tc>
          <w:tcPr>
            <w:tcW w:w="73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9BCD7FA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</w:rPr>
              <w:t>05</w:t>
            </w:r>
          </w:p>
        </w:tc>
        <w:tc>
          <w:tcPr>
            <w:tcW w:w="81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CB64538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sz w:val="18"/>
              </w:rPr>
              <w:t>Casinha do Parque</w:t>
            </w:r>
            <w:r>
              <w:rPr>
                <w:b/>
                <w:sz w:val="18"/>
              </w:rPr>
              <w:br/>
            </w:r>
            <w:r>
              <w:rPr>
                <w:color w:val="6B6B6B"/>
                <w:sz w:val="16"/>
              </w:rPr>
              <w:t>Casinha cenográfica decorada com uma árvore de 2 metros, duas guirlandas e festões nas janelas.</w:t>
            </w:r>
          </w:p>
        </w:tc>
        <w:tc>
          <w:tcPr>
            <w:tcW w:w="136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778A6668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01 unidade</w:t>
            </w:r>
          </w:p>
        </w:tc>
      </w:tr>
      <w:tr w:rsidR="00B612D6" w14:paraId="1141F417" w14:textId="77777777">
        <w:trPr>
          <w:jc w:val="center"/>
        </w:trPr>
        <w:tc>
          <w:tcPr>
            <w:tcW w:w="737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563A85D4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</w:rPr>
              <w:t>06</w:t>
            </w:r>
          </w:p>
        </w:tc>
        <w:tc>
          <w:tcPr>
            <w:tcW w:w="8107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E2CE824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sz w:val="18"/>
              </w:rPr>
              <w:t>Cenário do Papai Noel</w:t>
            </w:r>
            <w:r>
              <w:rPr>
                <w:b/>
                <w:sz w:val="18"/>
              </w:rPr>
              <w:br/>
            </w:r>
            <w:r>
              <w:rPr>
                <w:color w:val="6B6B6B"/>
                <w:sz w:val="16"/>
              </w:rPr>
              <w:t xml:space="preserve">Cenário </w:t>
            </w:r>
            <w:r>
              <w:rPr>
                <w:color w:val="6B6B6B"/>
                <w:sz w:val="16"/>
              </w:rPr>
              <w:t>natalino composto por poltrona do Papai Noel, duas árvores natalinas de 2 metros e pacotes de presente.</w:t>
            </w:r>
          </w:p>
        </w:tc>
        <w:tc>
          <w:tcPr>
            <w:tcW w:w="1361" w:type="dxa"/>
            <w:shd w:val="clear" w:color="auto" w:fill="F7F7F5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3BD2638D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01 cenário</w:t>
            </w:r>
          </w:p>
        </w:tc>
      </w:tr>
      <w:tr w:rsidR="00B612D6" w14:paraId="3C8614B9" w14:textId="77777777">
        <w:trPr>
          <w:jc w:val="center"/>
        </w:trPr>
        <w:tc>
          <w:tcPr>
            <w:tcW w:w="73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2A3DBDFF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</w:rPr>
              <w:t>07</w:t>
            </w:r>
          </w:p>
        </w:tc>
        <w:tc>
          <w:tcPr>
            <w:tcW w:w="8107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1DAE967D" w14:textId="77777777" w:rsidR="00B612D6" w:rsidRDefault="00A953AF">
            <w:pPr>
              <w:rPr>
                <w:rFonts w:hint="eastAsia"/>
              </w:rPr>
            </w:pPr>
            <w:r>
              <w:rPr>
                <w:b/>
                <w:sz w:val="18"/>
              </w:rPr>
              <w:t>Frete</w:t>
            </w:r>
            <w:r>
              <w:rPr>
                <w:b/>
                <w:sz w:val="18"/>
              </w:rPr>
              <w:br/>
            </w:r>
            <w:r>
              <w:rPr>
                <w:color w:val="6B6B6B"/>
                <w:sz w:val="16"/>
              </w:rPr>
              <w:t>Transporte dos itens até o Município de Tupandi - RS.</w:t>
            </w:r>
          </w:p>
        </w:tc>
        <w:tc>
          <w:tcPr>
            <w:tcW w:w="1361" w:type="dxa"/>
            <w:tcMar>
              <w:top w:w="85" w:type="dxa"/>
              <w:left w:w="100" w:type="dxa"/>
              <w:bottom w:w="85" w:type="dxa"/>
              <w:right w:w="100" w:type="dxa"/>
            </w:tcMar>
            <w:vAlign w:val="center"/>
          </w:tcPr>
          <w:p w14:paraId="4DCFEB63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01 serviço</w:t>
            </w:r>
          </w:p>
        </w:tc>
      </w:tr>
    </w:tbl>
    <w:p w14:paraId="7ED5DC4A" w14:textId="77777777" w:rsidR="00B612D6" w:rsidRDefault="00A953AF">
      <w:pPr>
        <w:spacing w:before="200" w:after="40"/>
        <w:jc w:val="right"/>
        <w:rPr>
          <w:rFonts w:hint="eastAsia"/>
        </w:rPr>
      </w:pPr>
      <w:r>
        <w:rPr>
          <w:b/>
          <w:color w:val="B59A62"/>
          <w:sz w:val="18"/>
        </w:rPr>
        <w:t>VALOR TOTAL DA PROPOSTA</w:t>
      </w:r>
    </w:p>
    <w:p w14:paraId="6D70EFFA" w14:textId="77777777" w:rsidR="00B612D6" w:rsidRDefault="00A953AF">
      <w:pPr>
        <w:spacing w:after="160"/>
        <w:jc w:val="right"/>
        <w:rPr>
          <w:rFonts w:hint="eastAsia"/>
        </w:rPr>
      </w:pPr>
      <w:r>
        <w:rPr>
          <w:b/>
          <w:color w:val="173F35"/>
          <w:sz w:val="40"/>
        </w:rPr>
        <w:t>R$ 30.950,00</w:t>
      </w:r>
    </w:p>
    <w:p w14:paraId="20B335A5" w14:textId="77777777" w:rsidR="00B612D6" w:rsidRDefault="00A953AF">
      <w:pPr>
        <w:rPr>
          <w:rFonts w:hint="eastAsia"/>
        </w:rPr>
      </w:pPr>
      <w:r>
        <w:br w:type="page"/>
      </w:r>
    </w:p>
    <w:p w14:paraId="161DBD1B" w14:textId="77777777" w:rsidR="00B612D6" w:rsidRDefault="00A953AF">
      <w:pPr>
        <w:pStyle w:val="ExecSub"/>
        <w:spacing w:before="160" w:after="40"/>
        <w:rPr>
          <w:rFonts w:hint="eastAsia"/>
        </w:rPr>
      </w:pPr>
      <w:r>
        <w:lastRenderedPageBreak/>
        <w:t>REFERÊNCIAS VISUAIS</w:t>
      </w:r>
    </w:p>
    <w:p w14:paraId="0DEC7733" w14:textId="77777777" w:rsidR="00B612D6" w:rsidRDefault="00A953AF">
      <w:pPr>
        <w:pStyle w:val="ExecTitle"/>
        <w:spacing w:after="100"/>
        <w:rPr>
          <w:rFonts w:hint="eastAsia"/>
        </w:rPr>
      </w:pPr>
      <w:r>
        <w:t>Composição dos cenários</w:t>
      </w:r>
    </w:p>
    <w:p w14:paraId="43A59075" w14:textId="77777777" w:rsidR="00B612D6" w:rsidRDefault="00A953AF">
      <w:pPr>
        <w:rPr>
          <w:rFonts w:hint="eastAsia"/>
        </w:rPr>
      </w:pPr>
      <w:r>
        <w:t>Imagens ilustrativas que acompanham a proposta comercial e representam a linguagem visual prevista para os elementos natalinos.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B612D6" w14:paraId="23B2E61D" w14:textId="77777777">
        <w:trPr>
          <w:jc w:val="center"/>
        </w:trPr>
        <w:tc>
          <w:tcPr>
            <w:tcW w:w="5103" w:type="dxa"/>
            <w:tcMar>
              <w:top w:w="60" w:type="dxa"/>
              <w:left w:w="60" w:type="dxa"/>
              <w:bottom w:w="80" w:type="dxa"/>
              <w:right w:w="60" w:type="dxa"/>
            </w:tcMar>
          </w:tcPr>
          <w:p w14:paraId="41A3A36F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66ACCEB" wp14:editId="6A44172E">
                  <wp:extent cx="2988000" cy="1800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0d6d532-8243-433b-9334-adaf711b55df.jpe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C1A560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  <w:sz w:val="17"/>
              </w:rPr>
              <w:t>Pérgolas decoradas</w:t>
            </w:r>
          </w:p>
        </w:tc>
        <w:tc>
          <w:tcPr>
            <w:tcW w:w="5103" w:type="dxa"/>
            <w:tcMar>
              <w:top w:w="60" w:type="dxa"/>
              <w:left w:w="60" w:type="dxa"/>
              <w:bottom w:w="80" w:type="dxa"/>
              <w:right w:w="60" w:type="dxa"/>
            </w:tcMar>
          </w:tcPr>
          <w:p w14:paraId="48F23BBA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13A284F" wp14:editId="3F294E6B">
                  <wp:extent cx="2988000" cy="1800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53867d-f947-4f3c-b0b5-82c97c3713f7.jpe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EA1EF9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  <w:sz w:val="17"/>
              </w:rPr>
              <w:t>Pergolado - Unidade da Saúde</w:t>
            </w:r>
          </w:p>
        </w:tc>
      </w:tr>
      <w:tr w:rsidR="00B612D6" w14:paraId="10DCB70B" w14:textId="77777777">
        <w:trPr>
          <w:jc w:val="center"/>
        </w:trPr>
        <w:tc>
          <w:tcPr>
            <w:tcW w:w="5103" w:type="dxa"/>
            <w:tcMar>
              <w:top w:w="60" w:type="dxa"/>
              <w:left w:w="60" w:type="dxa"/>
              <w:bottom w:w="80" w:type="dxa"/>
              <w:right w:w="60" w:type="dxa"/>
            </w:tcMar>
          </w:tcPr>
          <w:p w14:paraId="2132AE18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EB2320B" wp14:editId="05369B4E">
                  <wp:extent cx="2988000" cy="1800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18ae0dd-152b-47c7-b051-fa16e15a7084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4D941B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  <w:sz w:val="17"/>
              </w:rPr>
              <w:t>Casinha do Parque</w:t>
            </w:r>
          </w:p>
        </w:tc>
        <w:tc>
          <w:tcPr>
            <w:tcW w:w="5103" w:type="dxa"/>
            <w:tcMar>
              <w:top w:w="60" w:type="dxa"/>
              <w:left w:w="60" w:type="dxa"/>
              <w:bottom w:w="80" w:type="dxa"/>
              <w:right w:w="60" w:type="dxa"/>
            </w:tcMar>
          </w:tcPr>
          <w:p w14:paraId="2B378AEE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1AF0A181" wp14:editId="1C70A51C">
                  <wp:extent cx="2988000" cy="1800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6bad716-ee35-4c48-a9b9-7a31762decab.jpe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98C01" w14:textId="77777777" w:rsidR="00B612D6" w:rsidRDefault="00A953AF">
            <w:pPr>
              <w:jc w:val="center"/>
              <w:rPr>
                <w:rFonts w:hint="eastAsia"/>
              </w:rPr>
            </w:pPr>
            <w:r>
              <w:rPr>
                <w:b/>
                <w:color w:val="173F35"/>
                <w:sz w:val="17"/>
              </w:rPr>
              <w:t>Bota natalina</w:t>
            </w:r>
          </w:p>
        </w:tc>
      </w:tr>
    </w:tbl>
    <w:p w14:paraId="7E66C8B4" w14:textId="77777777" w:rsidR="00B612D6" w:rsidRDefault="00A953AF">
      <w:pPr>
        <w:spacing w:before="160"/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287AF572" wp14:editId="1026DAD4">
            <wp:extent cx="5220000" cy="295199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A0FC73-8E58-4379-8D79-BFDBD5D66499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2951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EABEF" w14:textId="77777777" w:rsidR="00B612D6" w:rsidRDefault="00A953AF">
      <w:pPr>
        <w:jc w:val="center"/>
        <w:rPr>
          <w:rFonts w:hint="eastAsia"/>
        </w:rPr>
      </w:pPr>
      <w:r>
        <w:rPr>
          <w:b/>
          <w:color w:val="173F35"/>
          <w:sz w:val="18"/>
        </w:rPr>
        <w:lastRenderedPageBreak/>
        <w:t>Cenário do P</w:t>
      </w:r>
      <w:r>
        <w:rPr>
          <w:b/>
          <w:color w:val="173F35"/>
          <w:sz w:val="18"/>
        </w:rPr>
        <w:t>apai Noel</w:t>
      </w:r>
    </w:p>
    <w:p w14:paraId="4186C41E" w14:textId="77777777" w:rsidR="00B612D6" w:rsidRDefault="00A953AF">
      <w:pPr>
        <w:spacing w:before="200"/>
        <w:jc w:val="right"/>
        <w:rPr>
          <w:rFonts w:hint="eastAsia"/>
        </w:rPr>
      </w:pPr>
      <w:r>
        <w:rPr>
          <w:color w:val="6B6B6B"/>
          <w:sz w:val="17"/>
        </w:rPr>
        <w:t>Caxias do Sul/RS, 22 de setembro de 2026.</w:t>
      </w:r>
    </w:p>
    <w:p w14:paraId="6A1E99FF" w14:textId="77777777" w:rsidR="00B612D6" w:rsidRDefault="00A953AF">
      <w:pPr>
        <w:spacing w:before="160"/>
        <w:jc w:val="center"/>
        <w:rPr>
          <w:rFonts w:hint="eastAsia"/>
        </w:rPr>
      </w:pPr>
      <w:r>
        <w:rPr>
          <w:b/>
          <w:color w:val="173F35"/>
          <w:sz w:val="22"/>
        </w:rPr>
        <w:t>PROJETO 189</w:t>
      </w:r>
    </w:p>
    <w:p w14:paraId="3306C971" w14:textId="77777777" w:rsidR="00B612D6" w:rsidRDefault="00A953AF">
      <w:pPr>
        <w:jc w:val="center"/>
        <w:rPr>
          <w:rFonts w:hint="eastAsia"/>
        </w:rPr>
      </w:pPr>
      <w:r>
        <w:rPr>
          <w:color w:val="6B6B6B"/>
          <w:sz w:val="17"/>
        </w:rPr>
        <w:t>Cenografias | Decorações | Eventos</w:t>
      </w:r>
      <w:r>
        <w:rPr>
          <w:color w:val="6B6B6B"/>
          <w:sz w:val="17"/>
        </w:rPr>
        <w:br/>
        <w:t>RSC 453 - Vila Seca - Caxias do Sul/RS</w:t>
      </w:r>
    </w:p>
    <w:sectPr w:rsidR="00B612D6" w:rsidSect="00034616">
      <w:headerReference w:type="default" r:id="rId13"/>
      <w:footerReference w:type="default" r:id="rId14"/>
      <w:pgSz w:w="11906" w:h="16838"/>
      <w:pgMar w:top="794" w:right="850" w:bottom="765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A6AFAF" w14:textId="77777777" w:rsidR="00A953AF" w:rsidRDefault="00A953A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3534ECC" w14:textId="77777777" w:rsidR="00A953AF" w:rsidRDefault="00A953A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380B0" w14:textId="77777777" w:rsidR="00B612D6" w:rsidRDefault="00A953AF">
    <w:pPr>
      <w:pStyle w:val="Rodap"/>
      <w:jc w:val="center"/>
      <w:rPr>
        <w:rFonts w:hint="eastAsia"/>
      </w:rPr>
    </w:pPr>
    <w:r>
      <w:rPr>
        <w:color w:val="6B6B6B"/>
        <w:sz w:val="16"/>
      </w:rPr>
      <w:t xml:space="preserve">PROJETO 189  •  RSC 453 - Vila Seca - Caxias do </w:t>
    </w:r>
    <w:r>
      <w:rPr>
        <w:color w:val="6B6B6B"/>
        <w:sz w:val="16"/>
      </w:rPr>
      <w:t>Sul/RS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742DD" w14:textId="77777777" w:rsidR="00A953AF" w:rsidRDefault="00A953A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C8C4A17" w14:textId="77777777" w:rsidR="00A953AF" w:rsidRDefault="00A953A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883B0" w14:textId="77777777" w:rsidR="00B612D6" w:rsidRDefault="00B612D6">
    <w:pPr>
      <w:pStyle w:val="Cabealho"/>
      <w:rPr>
        <w:rFonts w:hint="eastAsia"/>
      </w:rPr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5102"/>
      <w:gridCol w:w="5102"/>
    </w:tblGrid>
    <w:tr w:rsidR="00B612D6" w14:paraId="4EE25885" w14:textId="77777777">
      <w:trPr>
        <w:jc w:val="center"/>
      </w:trPr>
      <w:tc>
        <w:tcPr>
          <w:tcW w:w="5102" w:type="dxa"/>
          <w:shd w:val="clear" w:color="auto" w:fill="173F35"/>
          <w:tcMar>
            <w:top w:w="120" w:type="dxa"/>
            <w:left w:w="160" w:type="dxa"/>
            <w:bottom w:w="120" w:type="dxa"/>
            <w:right w:w="160" w:type="dxa"/>
          </w:tcMar>
        </w:tcPr>
        <w:p w14:paraId="7B90C589" w14:textId="77777777" w:rsidR="00B612D6" w:rsidRDefault="00A953AF">
          <w:pPr>
            <w:rPr>
              <w:rFonts w:hint="eastAsia"/>
            </w:rPr>
          </w:pPr>
          <w:r>
            <w:rPr>
              <w:rFonts w:ascii="Aptos Display" w:hAnsi="Aptos Display"/>
              <w:b/>
              <w:color w:val="FFFFFF"/>
              <w:sz w:val="34"/>
            </w:rPr>
            <w:t>PROJETO 189</w:t>
          </w:r>
        </w:p>
      </w:tc>
      <w:tc>
        <w:tcPr>
          <w:tcW w:w="5102" w:type="dxa"/>
          <w:shd w:val="clear" w:color="auto" w:fill="173F35"/>
          <w:tcMar>
            <w:top w:w="120" w:type="dxa"/>
            <w:left w:w="160" w:type="dxa"/>
            <w:bottom w:w="120" w:type="dxa"/>
            <w:right w:w="160" w:type="dxa"/>
          </w:tcMar>
        </w:tcPr>
        <w:p w14:paraId="7BF7075C" w14:textId="77777777" w:rsidR="00B612D6" w:rsidRDefault="00A953AF">
          <w:pPr>
            <w:jc w:val="right"/>
            <w:rPr>
              <w:rFonts w:hint="eastAsia"/>
            </w:rPr>
          </w:pPr>
          <w:r>
            <w:rPr>
              <w:b/>
              <w:color w:val="E6D7B4"/>
              <w:sz w:val="17"/>
            </w:rPr>
            <w:t>CENOGRAFIAS  |  DECORAÇÕES  |  EVENTOS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D47AB"/>
    <w:rsid w:val="00326F90"/>
    <w:rsid w:val="00A953AF"/>
    <w:rsid w:val="00AA1D8D"/>
    <w:rsid w:val="00B47730"/>
    <w:rsid w:val="00B612D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6C96D0"/>
  <w14:defaultImageDpi w14:val="300"/>
  <w15:docId w15:val="{026093FC-58D0-4127-A1AD-A2EA38415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color w:val="222222"/>
      <w:sz w:val="19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xecTitle">
    <w:name w:val="ExecTitle"/>
    <w:rPr>
      <w:rFonts w:ascii="Aptos Display" w:hAnsi="Aptos Display"/>
      <w:b/>
      <w:color w:val="173F35"/>
      <w:sz w:val="48"/>
    </w:rPr>
  </w:style>
  <w:style w:type="paragraph" w:customStyle="1" w:styleId="ExecSub">
    <w:name w:val="ExecSub"/>
    <w:rPr>
      <w:rFonts w:ascii="Aptos Display" w:hAnsi="Aptos Display"/>
      <w:b/>
      <w:color w:val="B59A62"/>
    </w:rPr>
  </w:style>
  <w:style w:type="paragraph" w:customStyle="1" w:styleId="Section">
    <w:name w:val="Section"/>
    <w:rPr>
      <w:rFonts w:ascii="Aptos Display" w:hAnsi="Aptos Display"/>
      <w:b/>
      <w:color w:val="173F35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99F5B7-797A-4489-B59D-6E5BC3DCD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2026-09-23T11:36:00Z</dcterms:created>
  <dcterms:modified xsi:type="dcterms:W3CDTF">2026-09-23T11:36:00Z</dcterms:modified>
  <cp:category/>
</cp:coreProperties>
</file>