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43E85" w14:textId="77777777" w:rsidR="000B11EF" w:rsidRPr="00297110" w:rsidRDefault="000B11EF" w:rsidP="00903A09">
      <w:pPr>
        <w:pStyle w:val="SemEspaamento"/>
        <w:jc w:val="both"/>
        <w:rPr>
          <w:rFonts w:cstheme="minorHAnsi"/>
          <w:sz w:val="20"/>
          <w:szCs w:val="20"/>
          <w:lang w:val="en-US"/>
        </w:rPr>
      </w:pPr>
    </w:p>
    <w:p w14:paraId="4ABF4C35" w14:textId="77777777" w:rsidR="00E260FF" w:rsidRDefault="00E260FF" w:rsidP="00E260FF">
      <w:pPr>
        <w:pStyle w:val="SemEspaamen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ESTUDO TÉCNICO PRELIMINAR</w:t>
      </w:r>
    </w:p>
    <w:p w14:paraId="27DB6991" w14:textId="77777777" w:rsidR="00E260FF" w:rsidRPr="00E260FF" w:rsidRDefault="00E260FF" w:rsidP="00E260FF">
      <w:pPr>
        <w:pStyle w:val="SemEspaamento"/>
        <w:jc w:val="center"/>
        <w:rPr>
          <w:rFonts w:cstheme="minorHAnsi"/>
          <w:b/>
          <w:bCs/>
          <w:sz w:val="20"/>
          <w:szCs w:val="20"/>
        </w:rPr>
      </w:pPr>
    </w:p>
    <w:p w14:paraId="276DB120" w14:textId="77777777" w:rsidR="00E260FF" w:rsidRPr="00E260FF" w:rsidRDefault="00E260FF" w:rsidP="00BD4B41">
      <w:pPr>
        <w:pStyle w:val="SemEspaamento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Aquisição de equipamentos eletro eletrônicos para Secretarias Municipais</w:t>
      </w:r>
    </w:p>
    <w:p w14:paraId="3630DD1C" w14:textId="77777777" w:rsidR="00E260FF" w:rsidRP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0B9F55C4" w14:textId="77777777" w:rsidR="00E260FF" w:rsidRDefault="00E260FF" w:rsidP="0075429C">
      <w:pPr>
        <w:pStyle w:val="SemEspaamento"/>
        <w:numPr>
          <w:ilvl w:val="0"/>
          <w:numId w:val="7"/>
        </w:numPr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DESCRIÇÃO DA NECESSIDADE</w:t>
      </w:r>
    </w:p>
    <w:p w14:paraId="7AA9E477" w14:textId="77777777" w:rsidR="00E260FF" w:rsidRDefault="00E260FF" w:rsidP="00E260FF">
      <w:pPr>
        <w:pStyle w:val="SemEspaamento"/>
        <w:ind w:left="720"/>
        <w:jc w:val="both"/>
        <w:rPr>
          <w:rFonts w:cstheme="minorHAnsi"/>
          <w:b/>
          <w:bCs/>
          <w:sz w:val="20"/>
          <w:szCs w:val="20"/>
        </w:rPr>
      </w:pPr>
    </w:p>
    <w:p w14:paraId="62AEA622" w14:textId="77777777" w:rsidR="00795D27" w:rsidRPr="00795D27" w:rsidRDefault="00795D27" w:rsidP="00795D27">
      <w:pPr>
        <w:pStyle w:val="SemEspaamento"/>
        <w:ind w:left="426" w:firstLine="282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presente contratação tem por objetivo a aquisição de equipamentos eletroeletrônicos, eletrodomésticos, equipamentos de climatização e ferramentas destinados ao atendimento das necessidades operacionais das Secretarias Municipais e das unidades escolares da rede municipal de ensino.</w:t>
      </w:r>
    </w:p>
    <w:p w14:paraId="61285EC2" w14:textId="77777777" w:rsidR="00795D27" w:rsidRPr="00795D27" w:rsidRDefault="00795D27" w:rsidP="00795D27">
      <w:pPr>
        <w:pStyle w:val="SemEspaamento"/>
        <w:ind w:left="426" w:firstLine="282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aquisição visa proporcionar melhores condições de trabalho aos servidores, garantir a continuidade e a eficiência dos serviços públicos prestados à população, bem como atender às demandas de reposição de equipamentos obsoletos, danificados ou com vida útil esgotada.</w:t>
      </w:r>
    </w:p>
    <w:p w14:paraId="64C834B5" w14:textId="77777777" w:rsidR="00795D27" w:rsidRPr="00795D27" w:rsidRDefault="00795D27" w:rsidP="00795D27">
      <w:pPr>
        <w:pStyle w:val="SemEspaamento"/>
        <w:ind w:left="426" w:firstLine="282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Além disso, a contratação busca suprir necessidades decorrentes da ampliação de espaços administrativos, educacionais e de atendimento ao público, contribuindo para a melhoria da infraestrutura municipal, do conforto térmico dos ambientes, da conservação de alimentos, da comunicação institucional e da execução de atividades operacionais desenvolvidas pelas diversas Secretarias.</w:t>
      </w:r>
    </w:p>
    <w:p w14:paraId="6F9AE3BC" w14:textId="77777777" w:rsidR="00795D27" w:rsidRPr="00795D27" w:rsidRDefault="00795D27" w:rsidP="00795D27">
      <w:pPr>
        <w:pStyle w:val="SemEspaamento"/>
        <w:ind w:left="426" w:firstLine="282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Considerando a diversidade das demandas e a impossibilidade de previsão exata das quantidades a serem adquiridas ao longo da vigência contratual, mostra-se adequada a adoção do Sistema de Registro de Preços, permitindo aquisições futuras e parceladas conforme a necessidade da Administração.</w:t>
      </w:r>
    </w:p>
    <w:p w14:paraId="241F974A" w14:textId="77777777" w:rsidR="00795D27" w:rsidRDefault="00795D27" w:rsidP="00E260FF">
      <w:pPr>
        <w:pStyle w:val="SemEspaamento"/>
        <w:ind w:left="720"/>
        <w:jc w:val="both"/>
        <w:rPr>
          <w:rFonts w:cstheme="minorHAnsi"/>
          <w:b/>
          <w:bCs/>
          <w:sz w:val="20"/>
          <w:szCs w:val="20"/>
        </w:rPr>
      </w:pPr>
    </w:p>
    <w:p w14:paraId="6AFBAC40" w14:textId="77777777" w:rsidR="00795D27" w:rsidRPr="00E260FF" w:rsidRDefault="00795D27" w:rsidP="00E260FF">
      <w:pPr>
        <w:pStyle w:val="SemEspaamento"/>
        <w:ind w:left="720"/>
        <w:jc w:val="both"/>
        <w:rPr>
          <w:rFonts w:cstheme="minorHAnsi"/>
          <w:b/>
          <w:bCs/>
          <w:sz w:val="20"/>
          <w:szCs w:val="20"/>
        </w:rPr>
      </w:pPr>
    </w:p>
    <w:p w14:paraId="540C0032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2. ALINHAMENTO ENTRE A CONTRATAÇÃO E O PLANEJAMENTO</w:t>
      </w:r>
    </w:p>
    <w:p w14:paraId="6B705C32" w14:textId="77777777" w:rsidR="00E260FF" w:rsidRDefault="000238F5" w:rsidP="00E260FF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</w:p>
    <w:p w14:paraId="508DE8CB" w14:textId="77777777" w:rsidR="00E260FF" w:rsidRPr="00E260FF" w:rsidRDefault="00E260FF" w:rsidP="000238F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contratação está alinhada ao Planejamento Estratégico das Secretarias Municipais e prevista no Plano Anual de Contratações (PAC) 2026, item 20, sendo indispensável para a manutenção da infraestrutura pública e continuidade dos serviços essenciais.</w:t>
      </w:r>
    </w:p>
    <w:p w14:paraId="6F288CAF" w14:textId="77777777" w:rsidR="00E260FF" w:rsidRP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01AA06B8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3. DESCRIÇÃO DOS REQUISITOS DA CONTRATAÇÃO</w:t>
      </w:r>
    </w:p>
    <w:p w14:paraId="72D07F1B" w14:textId="77777777" w:rsid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43A92CD7" w14:textId="77777777" w:rsidR="00E260FF" w:rsidRP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contratação deverá observar os seguintes requisitos:</w:t>
      </w:r>
    </w:p>
    <w:p w14:paraId="4C2A070D" w14:textId="77777777" w:rsidR="00E260FF" w:rsidRPr="00E260FF" w:rsidRDefault="00E260FF" w:rsidP="0075429C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Fornecimento parcelado, conforme demanda das Secretarias;</w:t>
      </w:r>
    </w:p>
    <w:p w14:paraId="035D5A7D" w14:textId="77777777" w:rsidR="00E260FF" w:rsidRPr="00E260FF" w:rsidRDefault="00E260FF" w:rsidP="0075429C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Materiais novos</w:t>
      </w:r>
    </w:p>
    <w:p w14:paraId="2F651BF1" w14:textId="77777777" w:rsidR="00E260FF" w:rsidRPr="00E260FF" w:rsidRDefault="00E260FF" w:rsidP="0075429C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Garantia contra defeitos de fabricação;</w:t>
      </w:r>
    </w:p>
    <w:p w14:paraId="7F47E7F0" w14:textId="77777777" w:rsidR="00B63A02" w:rsidRDefault="00B63A02" w:rsidP="00B63A02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260FF">
        <w:rPr>
          <w:rFonts w:cstheme="minorHAnsi"/>
          <w:sz w:val="20"/>
          <w:szCs w:val="20"/>
        </w:rPr>
        <w:t xml:space="preserve">Entrega no prazo máximo </w:t>
      </w:r>
      <w:r>
        <w:rPr>
          <w:rFonts w:cstheme="minorHAnsi"/>
          <w:sz w:val="20"/>
          <w:szCs w:val="20"/>
        </w:rPr>
        <w:t>de 15 dias</w:t>
      </w:r>
      <w:r w:rsidRPr="00E260FF">
        <w:rPr>
          <w:rFonts w:cstheme="minorHAnsi"/>
          <w:sz w:val="20"/>
          <w:szCs w:val="20"/>
        </w:rPr>
        <w:t>, após emissão da autorização de fornecimento;</w:t>
      </w:r>
    </w:p>
    <w:p w14:paraId="0499CE03" w14:textId="77777777" w:rsidR="00B63A02" w:rsidRPr="00E260FF" w:rsidRDefault="00B63A02" w:rsidP="00B63A02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Entrega no Almoxarifado municipal, localizado junto a Secretária Municipal de Educação e Cultura, na Avenida Coronel Arthur Emílio </w:t>
      </w:r>
      <w:proofErr w:type="spellStart"/>
      <w:r>
        <w:rPr>
          <w:rFonts w:cstheme="minorHAnsi"/>
          <w:sz w:val="20"/>
          <w:szCs w:val="20"/>
        </w:rPr>
        <w:t>Jenisch</w:t>
      </w:r>
      <w:proofErr w:type="spellEnd"/>
      <w:r>
        <w:rPr>
          <w:rFonts w:cstheme="minorHAnsi"/>
          <w:sz w:val="20"/>
          <w:szCs w:val="20"/>
        </w:rPr>
        <w:t>, 1140 – Centro, Cerro Grande do Sul.</w:t>
      </w:r>
    </w:p>
    <w:p w14:paraId="1B810B41" w14:textId="77777777" w:rsidR="00B63A02" w:rsidRPr="00E260FF" w:rsidRDefault="00B63A02" w:rsidP="00B63A02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260FF">
        <w:rPr>
          <w:rFonts w:cstheme="minorHAnsi"/>
          <w:sz w:val="20"/>
          <w:szCs w:val="20"/>
        </w:rPr>
        <w:t xml:space="preserve">Substituição </w:t>
      </w:r>
      <w:r>
        <w:rPr>
          <w:rFonts w:cstheme="minorHAnsi"/>
          <w:sz w:val="20"/>
          <w:szCs w:val="20"/>
        </w:rPr>
        <w:t xml:space="preserve">em até 10 (dez) dias </w:t>
      </w:r>
      <w:r w:rsidRPr="00E260FF">
        <w:rPr>
          <w:rFonts w:cstheme="minorHAnsi"/>
          <w:sz w:val="20"/>
          <w:szCs w:val="20"/>
        </w:rPr>
        <w:t>de itens defeituosos ou em desacordo com as especificações;</w:t>
      </w:r>
    </w:p>
    <w:p w14:paraId="2A448AA7" w14:textId="77777777" w:rsidR="00E260FF" w:rsidRPr="00E260FF" w:rsidRDefault="00E260FF" w:rsidP="0075429C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Manutenção das condições de habilitação durante toda a execução contratual;</w:t>
      </w:r>
    </w:p>
    <w:p w14:paraId="2287F6AC" w14:textId="77777777" w:rsidR="00E260FF" w:rsidRDefault="00E260FF" w:rsidP="0075429C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Atendimento às exigências da Lei nº 14.133/2021.</w:t>
      </w:r>
    </w:p>
    <w:p w14:paraId="550EDB55" w14:textId="77777777" w:rsidR="005E7DDC" w:rsidRPr="007506BB" w:rsidRDefault="005E7DDC" w:rsidP="005E7DDC">
      <w:pPr>
        <w:pStyle w:val="SemEspaamento"/>
        <w:ind w:left="720"/>
        <w:jc w:val="both"/>
        <w:rPr>
          <w:rFonts w:cstheme="minorHAnsi"/>
          <w:sz w:val="20"/>
          <w:szCs w:val="20"/>
        </w:rPr>
      </w:pPr>
    </w:p>
    <w:p w14:paraId="36012438" w14:textId="22F3DA2D" w:rsidR="005E7DDC" w:rsidRPr="00297110" w:rsidRDefault="005E7DDC" w:rsidP="005E7DDC">
      <w:pPr>
        <w:pStyle w:val="SemEspaamento"/>
        <w:ind w:firstLine="360"/>
        <w:jc w:val="both"/>
        <w:rPr>
          <w:rFonts w:cstheme="minorHAnsi"/>
          <w:sz w:val="20"/>
          <w:szCs w:val="20"/>
        </w:rPr>
      </w:pPr>
      <w:r w:rsidRPr="00297110">
        <w:rPr>
          <w:rFonts w:cstheme="minorHAnsi"/>
          <w:sz w:val="20"/>
          <w:szCs w:val="20"/>
        </w:rPr>
        <w:t>Considerando que o valor estimado de cada item da presente contratação é inferior a R$ 80.000,00 (oitenta mil reais), a licitação será realizada com exclusividade de participação de Microempresas e Empresas de Pequeno Porte para todos os itens, nos termos do art. 48, inciso I, da Lei Complementar nº 123/2006, c/c o art. 4º-A da Lei nº 14.133/2021</w:t>
      </w:r>
      <w:bookmarkStart w:id="0" w:name="_GoBack"/>
      <w:bookmarkEnd w:id="0"/>
      <w:r w:rsidRPr="00297110">
        <w:rPr>
          <w:rFonts w:cstheme="minorHAnsi"/>
          <w:sz w:val="20"/>
          <w:szCs w:val="20"/>
        </w:rPr>
        <w:t>.</w:t>
      </w:r>
    </w:p>
    <w:p w14:paraId="64D7581A" w14:textId="77777777" w:rsidR="006C6AEB" w:rsidRPr="006C6AEB" w:rsidRDefault="006C6AEB" w:rsidP="006C6AEB">
      <w:pPr>
        <w:pStyle w:val="SemEspaamento"/>
        <w:ind w:firstLine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A contratação deverá ocorrer por meio da modalidade Pregão Eletrônico, com adoção do Sistema de Registro de Preços, nos termos do art. 82 da Lei nº 14.133/2021, considerando a natureza de fornecimento parcelado e a impossibilidade de previsão exata das quantidades a serem consumidas ao longo do período.</w:t>
      </w:r>
    </w:p>
    <w:p w14:paraId="345BBC88" w14:textId="77777777" w:rsidR="006C6AEB" w:rsidRPr="006C6AEB" w:rsidRDefault="006C6AEB" w:rsidP="006C6AEB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ata de registro de preços terá vigência de 12 (doze) meses, conforme previsto na legislação.</w:t>
      </w:r>
    </w:p>
    <w:p w14:paraId="3E5C7424" w14:textId="77777777" w:rsidR="005E7DDC" w:rsidRPr="00E260FF" w:rsidRDefault="005E7DDC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7BE04E89" w14:textId="77777777" w:rsid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DAS OBRIGAÇÕES</w:t>
      </w:r>
    </w:p>
    <w:p w14:paraId="6731C638" w14:textId="77777777" w:rsidR="00610E92" w:rsidRPr="00E260FF" w:rsidRDefault="00610E92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</w:p>
    <w:p w14:paraId="7B8E3446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Do Município</w:t>
      </w:r>
    </w:p>
    <w:p w14:paraId="19784AC8" w14:textId="77777777" w:rsidR="00610E92" w:rsidRDefault="00610E92" w:rsidP="00610E92">
      <w:pPr>
        <w:pStyle w:val="SemEspaamento"/>
        <w:rPr>
          <w:rFonts w:cstheme="minorHAnsi"/>
          <w:sz w:val="20"/>
          <w:szCs w:val="20"/>
        </w:rPr>
      </w:pPr>
    </w:p>
    <w:p w14:paraId="36D99D1E" w14:textId="77777777" w:rsidR="00E260FF" w:rsidRPr="00E260FF" w:rsidRDefault="00E260FF" w:rsidP="00610E92">
      <w:pPr>
        <w:pStyle w:val="SemEspaamen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a) Atestar nas notas fiscais/faturas a efetiva entrega dos materiais;</w:t>
      </w:r>
      <w:r>
        <w:rPr>
          <w:rFonts w:cstheme="minorHAnsi"/>
          <w:sz w:val="20"/>
          <w:szCs w:val="20"/>
        </w:rPr>
        <w:br/>
        <w:t>b) Prestar as informações necessárias à execução contratual;</w:t>
      </w:r>
      <w:r>
        <w:rPr>
          <w:rFonts w:cstheme="minorHAnsi"/>
          <w:sz w:val="20"/>
          <w:szCs w:val="20"/>
        </w:rPr>
        <w:br/>
        <w:t>c) Aplicar penalidades quando for o caso;</w:t>
      </w:r>
      <w:r>
        <w:rPr>
          <w:rFonts w:cstheme="minorHAnsi"/>
          <w:sz w:val="20"/>
          <w:szCs w:val="20"/>
        </w:rPr>
        <w:br/>
        <w:t>d) Notificar formalmente a contratada acerca de irregularidades;</w:t>
      </w:r>
      <w:r>
        <w:rPr>
          <w:rFonts w:cstheme="minorHAnsi"/>
          <w:sz w:val="20"/>
          <w:szCs w:val="20"/>
        </w:rPr>
        <w:br/>
        <w:t>e) Designar fiscal de contrato para acompanhamento;</w:t>
      </w:r>
      <w:r>
        <w:rPr>
          <w:rFonts w:cstheme="minorHAnsi"/>
          <w:sz w:val="20"/>
          <w:szCs w:val="20"/>
        </w:rPr>
        <w:br/>
        <w:t>f) Efetuar pagamento conforme critérios estabelecidos;</w:t>
      </w:r>
      <w:r>
        <w:rPr>
          <w:rFonts w:cstheme="minorHAnsi"/>
          <w:sz w:val="20"/>
          <w:szCs w:val="20"/>
        </w:rPr>
        <w:br/>
        <w:t>g) Exigir correção de irregularidades no prazo fixado.</w:t>
      </w:r>
    </w:p>
    <w:p w14:paraId="556D6628" w14:textId="77777777" w:rsidR="00610E92" w:rsidRDefault="00610E92" w:rsidP="00610E92">
      <w:pPr>
        <w:pStyle w:val="SemEspaamento"/>
        <w:rPr>
          <w:rFonts w:cstheme="minorHAnsi"/>
          <w:b/>
          <w:bCs/>
          <w:sz w:val="20"/>
          <w:szCs w:val="20"/>
        </w:rPr>
      </w:pPr>
    </w:p>
    <w:p w14:paraId="60F4F9B3" w14:textId="530BCAB3" w:rsidR="00004FC3" w:rsidRPr="00004FC3" w:rsidRDefault="00E260FF" w:rsidP="00610E92">
      <w:pPr>
        <w:pStyle w:val="SemEspaamento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Da Empresa Vencedora</w:t>
      </w:r>
    </w:p>
    <w:p w14:paraId="311C3AD2" w14:textId="77777777" w:rsidR="00E260FF" w:rsidRPr="00E260FF" w:rsidRDefault="00E260FF" w:rsidP="00610E92">
      <w:pPr>
        <w:pStyle w:val="SemEspaamen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a) Fornecer os materiais conforme especificações do edital;</w:t>
      </w:r>
      <w:r>
        <w:rPr>
          <w:rFonts w:cstheme="minorHAnsi"/>
          <w:sz w:val="20"/>
          <w:szCs w:val="20"/>
        </w:rPr>
        <w:br/>
        <w:t>b) Responsabilizar-se pelos encargos fiscais e tributários;</w:t>
      </w:r>
      <w:r>
        <w:rPr>
          <w:rFonts w:cstheme="minorHAnsi"/>
          <w:sz w:val="20"/>
          <w:szCs w:val="20"/>
        </w:rPr>
        <w:br/>
        <w:t>c) Manter as condições de habilitação;</w:t>
      </w:r>
      <w:r>
        <w:rPr>
          <w:rFonts w:cstheme="minorHAnsi"/>
          <w:sz w:val="20"/>
          <w:szCs w:val="20"/>
        </w:rPr>
        <w:br/>
        <w:t>d) Permitir fiscalização a qualquer tempo;</w:t>
      </w:r>
      <w:r>
        <w:rPr>
          <w:rFonts w:cstheme="minorHAnsi"/>
          <w:sz w:val="20"/>
          <w:szCs w:val="20"/>
        </w:rPr>
        <w:br/>
        <w:t>e) Informar eventuais impedimentos ao fornecimento;</w:t>
      </w:r>
      <w:r>
        <w:rPr>
          <w:rFonts w:cstheme="minorHAnsi"/>
          <w:sz w:val="20"/>
          <w:szCs w:val="20"/>
        </w:rPr>
        <w:br/>
        <w:t>f) Substituir materiais com defeito ou fora das especificações;</w:t>
      </w:r>
      <w:r>
        <w:rPr>
          <w:rFonts w:cstheme="minorHAnsi"/>
          <w:sz w:val="20"/>
          <w:szCs w:val="20"/>
        </w:rPr>
        <w:br/>
        <w:t>g) Arcar com custos de transporte e entrega.</w:t>
      </w:r>
    </w:p>
    <w:p w14:paraId="23094842" w14:textId="77777777" w:rsidR="00E260FF" w:rsidRDefault="00E260FF" w:rsidP="00610E92">
      <w:pPr>
        <w:pStyle w:val="SemEspaamento"/>
        <w:rPr>
          <w:rFonts w:cstheme="minorHAnsi"/>
          <w:sz w:val="20"/>
          <w:szCs w:val="20"/>
        </w:rPr>
      </w:pPr>
    </w:p>
    <w:p w14:paraId="3625C7C5" w14:textId="77777777" w:rsidR="00737985" w:rsidRDefault="00737985" w:rsidP="00737985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DO PAGAMENTO</w:t>
      </w:r>
    </w:p>
    <w:p w14:paraId="626DA875" w14:textId="77777777" w:rsidR="00737985" w:rsidRDefault="00737985" w:rsidP="00737985">
      <w:pPr>
        <w:pStyle w:val="SemEspaamento"/>
        <w:jc w:val="both"/>
        <w:rPr>
          <w:rFonts w:cstheme="minorHAnsi"/>
          <w:sz w:val="20"/>
          <w:szCs w:val="20"/>
        </w:rPr>
      </w:pPr>
    </w:p>
    <w:p w14:paraId="23E46CD1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 pagamento será efetuado em até 30 (trinta) dias corridos, contados da data de apresentação da Nota Fiscal/Fatura devidamente atestada pelo fiscal do contrato, mediante crédito em conta corrente da contratada, conforme dados bancários informados na proposta.</w:t>
      </w:r>
    </w:p>
    <w:p w14:paraId="0D2F5F60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Para fins de pagamento, a contratada deverá apresentar, juntamente com a Nota Fiscal/Fatura, as seguintes certidões vigentes, comprovando a regularidade fiscal e trabalhista:</w:t>
      </w:r>
    </w:p>
    <w:p w14:paraId="6D6AAA5B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Certidão Negativa de Débitos Federais (CND – Receita Federal e PGFN);</w:t>
      </w:r>
    </w:p>
    <w:p w14:paraId="30166603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Certidão Negativa de Débitos Estaduais;</w:t>
      </w:r>
    </w:p>
    <w:p w14:paraId="66544BCB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Certidão Negativa de Débitos Municipais;</w:t>
      </w:r>
    </w:p>
    <w:p w14:paraId="4AEC8842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Certificado de Regularidade do FGTS (CRF);</w:t>
      </w:r>
    </w:p>
    <w:p w14:paraId="6F3419D3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Certidão Negativa de Débitos Trabalhistas (CNDT).</w:t>
      </w:r>
    </w:p>
    <w:p w14:paraId="3CCFA94A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Nota Fiscal/Fatura deverá ser emitida em conformidade com os serviços efetivamente prestados e autorizados, discriminando os itens executados, as quantidades e os respectivos valores unitários e totais.</w:t>
      </w:r>
    </w:p>
    <w:p w14:paraId="059E5C9E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Havendo erro na Nota Fiscal ou descumprimento das condições pactuadas, o pagamento ficará suspenso até que a contratada providencie as medidas saneadoras, sem que isso gere direito a atualização financeira ou acréscimos de qualquer natureza.</w:t>
      </w:r>
    </w:p>
    <w:p w14:paraId="2753DFFC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Nenhum pagamento será efetuado à contratada enquanto pendente de liquidação qualquer obrigação financeira decorrente de penalidade ou inadimplência contratual, nos termos do art. 92, § 5º, da Lei nº 14.133/2021.</w:t>
      </w:r>
    </w:p>
    <w:p w14:paraId="57C47E11" w14:textId="77777777" w:rsidR="00737985" w:rsidRDefault="00737985" w:rsidP="00737985">
      <w:pPr>
        <w:pStyle w:val="SemEspaamento"/>
        <w:jc w:val="both"/>
        <w:rPr>
          <w:rFonts w:cstheme="minorHAnsi"/>
          <w:sz w:val="20"/>
          <w:szCs w:val="20"/>
        </w:rPr>
      </w:pPr>
    </w:p>
    <w:p w14:paraId="282542DF" w14:textId="77777777" w:rsidR="00737985" w:rsidRDefault="00737985" w:rsidP="00737985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lastRenderedPageBreak/>
        <w:t>DAS SANÇÕES</w:t>
      </w:r>
    </w:p>
    <w:p w14:paraId="38831FAE" w14:textId="77777777" w:rsidR="00737985" w:rsidRDefault="00737985" w:rsidP="00737985">
      <w:pPr>
        <w:pStyle w:val="SemEspaamento"/>
        <w:jc w:val="both"/>
        <w:rPr>
          <w:rFonts w:cstheme="minorHAnsi"/>
          <w:sz w:val="20"/>
          <w:szCs w:val="20"/>
        </w:rPr>
      </w:pPr>
    </w:p>
    <w:p w14:paraId="196338AB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Pelo descumprimento total ou parcial das obrigações assumidas, a contratada ficará sujeita às sanções previstas nos arts. 155 a 163 da Lei nº 14.133/2021, sem prejuízo das responsabilidades civil e criminal, a saber:</w:t>
      </w:r>
    </w:p>
    <w:p w14:paraId="0E81C586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Advertência: aplicável nos casos de infrações de natureza leve, que não causem prejuízo relevante ao Município ou à execução contratual;</w:t>
      </w:r>
    </w:p>
    <w:p w14:paraId="23837182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Multa moratória: 0,5% (meio por cento) por dia de atraso sobre o valor do serviço não executado no prazo, limitada a 10% (dez por cento) do valor do contrato;</w:t>
      </w:r>
    </w:p>
    <w:p w14:paraId="04A65B2D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Multa compensatória: de 10% (dez por cento) a 20% (vinte por cento) sobre o valor total do contrato, nos casos de inexecução total ou parcial do objeto, rescisão injustificada ou descumprimento grave das obrigações contratuais;</w:t>
      </w:r>
    </w:p>
    <w:p w14:paraId="7D0483BE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Impedimento de licitar e contratar: pelo prazo de até 3 (três) anos, nos casos previstos no art. 156, § 4º, da Lei nº 14.133/2021;</w:t>
      </w:r>
    </w:p>
    <w:p w14:paraId="313F0B48" w14:textId="77777777" w:rsidR="00737985" w:rsidRDefault="00737985" w:rsidP="00737985">
      <w:pPr>
        <w:pStyle w:val="SemEspaamento"/>
        <w:numPr>
          <w:ilvl w:val="0"/>
          <w:numId w:val="1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Declaração de inidoneidade para licitar ou contratar: pelo prazo mínimo de 3 (três) e máximo de 6 (seis) anos, nos casos de infrações graves previstas no art. 156, § 5º, da Lei nº 14.133/2021.</w:t>
      </w:r>
    </w:p>
    <w:p w14:paraId="5AA09B5A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As sanções de impedimento e declaração de inidoneidade poderão ser aplicadas cumulativamente com a multa, nos termos do art. 156, § 7º, da Lei nº 14.133/2021.</w:t>
      </w:r>
    </w:p>
    <w:p w14:paraId="5E74AF80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aplicação de qualquer sanção será precedida de regular processo administrativo, assegurado o contraditório e a ampla defesa à contratada, nos termos dos arts. 157 a 163 da Lei nº 14.133/2021.</w:t>
      </w:r>
    </w:p>
    <w:p w14:paraId="3D7D993E" w14:textId="77777777" w:rsidR="00737985" w:rsidRDefault="00737985" w:rsidP="0073798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 valor das multas poderá ser descontado dos pagamentos devidos pelo Município ou cobrado judicialmente, caso insuficiente.</w:t>
      </w:r>
    </w:p>
    <w:p w14:paraId="166CADE7" w14:textId="77777777" w:rsidR="00737985" w:rsidRPr="00E260FF" w:rsidRDefault="00737985" w:rsidP="00610E92">
      <w:pPr>
        <w:pStyle w:val="SemEspaamento"/>
        <w:rPr>
          <w:rFonts w:cstheme="minorHAnsi"/>
          <w:sz w:val="20"/>
          <w:szCs w:val="20"/>
        </w:rPr>
      </w:pPr>
    </w:p>
    <w:p w14:paraId="62582A3E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4. ESTIMATIVA DAS QUANTIDADES</w:t>
      </w:r>
    </w:p>
    <w:p w14:paraId="6B59769F" w14:textId="77777777" w:rsidR="006C6AEB" w:rsidRDefault="006C6AEB" w:rsidP="006C6AEB">
      <w:pPr>
        <w:pStyle w:val="SemEspaamento"/>
        <w:tabs>
          <w:tab w:val="left" w:pos="3130"/>
        </w:tabs>
        <w:jc w:val="both"/>
        <w:rPr>
          <w:rFonts w:cstheme="minorHAnsi"/>
          <w:sz w:val="20"/>
          <w:szCs w:val="20"/>
        </w:rPr>
      </w:pPr>
    </w:p>
    <w:p w14:paraId="62289364" w14:textId="77777777" w:rsidR="006C6AEB" w:rsidRPr="006C6AEB" w:rsidRDefault="006C6AEB" w:rsidP="006C6AEB">
      <w:pPr>
        <w:pStyle w:val="SemEspaamento"/>
        <w:tabs>
          <w:tab w:val="left" w:pos="3130"/>
        </w:tabs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As quantidades estimadas foram definidas com base nas demandas apresentadas pelas unidades administrativas e escolares.</w:t>
      </w:r>
    </w:p>
    <w:p w14:paraId="49AB573E" w14:textId="77777777" w:rsidR="00610E92" w:rsidRDefault="00610E92" w:rsidP="006C6AEB">
      <w:pPr>
        <w:pStyle w:val="SemEspaamento"/>
        <w:tabs>
          <w:tab w:val="left" w:pos="3130"/>
        </w:tabs>
        <w:jc w:val="both"/>
        <w:rPr>
          <w:rFonts w:cstheme="minorHAnsi"/>
          <w:sz w:val="20"/>
          <w:szCs w:val="20"/>
        </w:rPr>
      </w:pP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"/>
        <w:gridCol w:w="4598"/>
        <w:gridCol w:w="755"/>
        <w:gridCol w:w="841"/>
        <w:gridCol w:w="1308"/>
        <w:gridCol w:w="1497"/>
      </w:tblGrid>
      <w:tr w:rsidR="00B51835" w:rsidRPr="00B51835" w14:paraId="2CF4D1F0" w14:textId="77777777" w:rsidTr="00B51835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D3EBF49" w14:textId="77777777" w:rsidR="00B51835" w:rsidRPr="00B51835" w:rsidRDefault="00B51835" w:rsidP="00B518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t-BR"/>
              </w:rPr>
              <w:t>ITEM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B3D4495" w14:textId="77777777" w:rsidR="00B51835" w:rsidRPr="00B51835" w:rsidRDefault="00B51835" w:rsidP="00B518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t-BR"/>
              </w:rPr>
              <w:t>DESCRIÇÃO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87D0C00" w14:textId="77777777" w:rsidR="00B51835" w:rsidRPr="00B51835" w:rsidRDefault="00B51835" w:rsidP="00B518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0425036" w14:textId="77777777" w:rsidR="00B51835" w:rsidRPr="00B51835" w:rsidRDefault="00B51835" w:rsidP="00B5183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t-BR"/>
              </w:rPr>
              <w:t>TOTAL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3B0C1D55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VALOR UNIT. ESTIMADO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5ACE0724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 xml:space="preserve">VALOR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 ESTIMADO</w:t>
            </w:r>
          </w:p>
        </w:tc>
      </w:tr>
      <w:tr w:rsidR="00B51835" w:rsidRPr="00B51835" w14:paraId="0C618975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726A034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FDCD7B0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 CONDICIONADO 09.000 BTUS QUENTE E FRIU, 220 V SELO DE EFICIENCIA "A", CONFORME INMETRO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64B4AE3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5184B909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6E8D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R$ 2.350,00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00BA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R$ 32.900,00</w:t>
            </w:r>
          </w:p>
        </w:tc>
      </w:tr>
      <w:tr w:rsidR="00B51835" w:rsidRPr="00B51835" w14:paraId="52C1E51F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1596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FEB4A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 CONDICIONADO 12.000 BTUS QUENTE E FRIU, 220 V SELO DE EFICIENCIA "A", CONFORME INMETRO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60E1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8044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732A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2.495,00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F085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R$ 64.870,00</w:t>
            </w:r>
          </w:p>
        </w:tc>
      </w:tr>
      <w:tr w:rsidR="00B51835" w:rsidRPr="00B51835" w14:paraId="0881310E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737FC90D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0850DC0E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 CONDICIONADO 18.000 BTUS QUENTE E FRIU, 220 V SELO DE EFICIENCIA "A", CONFORME INMETRO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116C0F5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00F52F81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19B0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R$ 3.559,00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6D21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R$ 56.944,00</w:t>
            </w:r>
          </w:p>
        </w:tc>
      </w:tr>
      <w:tr w:rsidR="00B51835" w:rsidRPr="00B51835" w14:paraId="3D5B1CEF" w14:textId="77777777" w:rsidTr="00B51835">
        <w:trPr>
          <w:trHeight w:val="5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A40D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68E1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 CONDICIONADO 24.000 BTUS QUENTE E FRIU, 220 V SELO DE EFICIENCIA "A", CONFORME INMETRO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57A1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97CD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64EC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4.598,05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7638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R$ 9.196,10</w:t>
            </w:r>
          </w:p>
        </w:tc>
      </w:tr>
      <w:tr w:rsidR="00B51835" w:rsidRPr="00B51835" w14:paraId="13D996DD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6B71C773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06FD83B0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BEBEDOURO DE COLUNA, POTENCIA MINIMA DE 125W, CAPACIDADE DE 04 LITROS/HORA DE AGUA, COM 02 TORNEIRAS SENDO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6B1A29F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7B883A2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9778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R$ 750,00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CA96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R$ 6.750,00</w:t>
            </w:r>
          </w:p>
        </w:tc>
      </w:tr>
      <w:tr w:rsidR="00B51835" w:rsidRPr="00B51835" w14:paraId="4BDE696B" w14:textId="77777777" w:rsidTr="00B51835">
        <w:trPr>
          <w:trHeight w:val="3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62DF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BC88" w14:textId="77777777" w:rsidR="00B51835" w:rsidRPr="00B51835" w:rsidRDefault="00B51835" w:rsidP="00795D2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FOGÃO DE PISO A GÁS.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- 5 BOCAS.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ACENDIMENTO AUTOMÁTICO TOTAL.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MESA DE INOX POLIDO.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PUXADOR DE ALUMÍNIO ESCOVADO.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QUEIMADORES COM DIFERENTES POTÊNCIAS, UM TRIPLA CHAMA, DOIS FAMÍLIA E DOIS MÉDIOS.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GRADE DUPLA DE DE AÇO ESMALTADO.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MANÍPULOS REMOVÍVEIS.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FORNO COM CAPACIDADE MINIMA DE  98 LITROS.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PROTEÇÃO TÉRMICA COM VIDRO DUPLO NO FORNO.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GARANTIA: 1 ANO.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- DIMENSÕES MINIMAS DO PRODUTO: (LXAXP) 75CM X 98CM  X 65CM.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9E1A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061C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68FD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R$ 1.590,00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A5D4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R$ 9.540,00</w:t>
            </w:r>
          </w:p>
        </w:tc>
      </w:tr>
      <w:tr w:rsidR="00B51835" w:rsidRPr="00B51835" w14:paraId="3439DD9A" w14:textId="77777777" w:rsidTr="00B51835">
        <w:trPr>
          <w:trHeight w:val="15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E7EF893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5812FCE9" w14:textId="77777777" w:rsidR="00B51835" w:rsidRPr="00B51835" w:rsidRDefault="00B51835" w:rsidP="00B51835">
            <w:pPr>
              <w:spacing w:after="24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FOGÃO INDUSTRIAL 06 BOCAS COM FORNO. QUEIMADORES FABRICADOS EM FERRO FUNDIDO COM ALTO PADRÃO DE DUREZA, 02 QUEIMADORES DUPLOS E 04 QUEIMADORES SIMPLES, REGISTROS DE ALTA QUALIDADE, BANDEJAS COLETORAS DE GORDURA.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6B7D6ADB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5794932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E3E5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R$ 2.443,00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B524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R$ 4.886,00</w:t>
            </w:r>
          </w:p>
        </w:tc>
      </w:tr>
      <w:tr w:rsidR="00B51835" w:rsidRPr="00B51835" w14:paraId="572051E7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2747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8976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FORNO ELÉTRICO AUTO LIMPANTE - CAP. 45 LITROS - C/ DOURADOR - TIMER C/ REGULADOR DE TEMPERATURA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5653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7B8E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C269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R$ 466,00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2F73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R$ 3.262,00</w:t>
            </w:r>
          </w:p>
        </w:tc>
      </w:tr>
      <w:tr w:rsidR="00B51835" w:rsidRPr="00B51835" w14:paraId="0FBC316B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0DF2DFF7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986C06D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FORNO MICROONDAS 34L, 220V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0190EA32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F75366A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4777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R$ 897,00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8618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R$ 8.970,00</w:t>
            </w:r>
          </w:p>
        </w:tc>
      </w:tr>
      <w:tr w:rsidR="00B51835" w:rsidRPr="00B51835" w14:paraId="59B1F5D5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A286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C18E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GELADEIRA/REFRIGERADOR FOST FREE DE NO MINIMO 431 LITROS, EFICIENCIA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ENERGETICA A CFE INMETRO, 220 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1405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B678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EB58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R$ 3.230,00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48F7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R$ 29.070,00</w:t>
            </w:r>
          </w:p>
        </w:tc>
      </w:tr>
      <w:tr w:rsidR="00B51835" w:rsidRPr="00B51835" w14:paraId="3D66D688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1B30DEDF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CE2D978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JARRA ELETRICA COM CONTROLADOR DE TEMPERATURA, MINIMO DE 1,8 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65BD9CDE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637ED68" w14:textId="066C0D99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72D2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R$ 169,00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9311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R$ 3.718,00</w:t>
            </w:r>
          </w:p>
        </w:tc>
      </w:tr>
      <w:tr w:rsidR="00B51835" w:rsidRPr="00B51835" w14:paraId="7F6A03F7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F3B4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0121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LAVADORA DE ALTA PRESÃO, POTÊNCIA MÁXIMA DE 1800W, PRESSÃO MÁXIMA DE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2200 PSI, 220V, COM PONTEIRA JATO TURBO.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266E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22D3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E2D3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R$ 710,00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A140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R$ 4.260,00</w:t>
            </w:r>
          </w:p>
        </w:tc>
      </w:tr>
      <w:tr w:rsidR="00B51835" w:rsidRPr="00B51835" w14:paraId="208EAF4F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1271457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73441FF3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LIQUIDIFICADOR, COM  MÍNIMO DE 900W DE POTÊNCIA, COM 5 VELOCIDADES, TAMPA COM COPO DOSADOR, COM FILTRO QUE SEPARA SEMENTES.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178A9F05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C035277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7C4A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R$ 414,00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13A6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R$ 1.242,00</w:t>
            </w:r>
          </w:p>
        </w:tc>
      </w:tr>
      <w:tr w:rsidR="00B51835" w:rsidRPr="00B51835" w14:paraId="73707AE8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21AC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9143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MAQUINA DE LAVAR ROUPAS AUTOMATICA DE 11 KG, COM CESTO EM INOX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7FA5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C1A6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B594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R$ 1.880,00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B20D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R$ 9.400,00</w:t>
            </w:r>
          </w:p>
        </w:tc>
      </w:tr>
      <w:tr w:rsidR="00B51835" w:rsidRPr="00B51835" w14:paraId="604D84C2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D27FC7C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20DF198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MAQUINA DE LAVAR ROUPAS AUTOMATICA DE 17 KG, COM CESTO EM INOX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BFA382D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949D5AA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A0E4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2.261,00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2545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R$ 11.305,00</w:t>
            </w:r>
          </w:p>
        </w:tc>
      </w:tr>
      <w:tr w:rsidR="00B51835" w:rsidRPr="00B51835" w14:paraId="42734A5A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E543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0C91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MAQUINA DE SECAR ROUPA 10,5 KG DE PISO, POTENCIA MINIMA DE 1200W. 220 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C642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9290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8E2D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R$ 2.280,00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5BD2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R$ 18.240,00</w:t>
            </w:r>
          </w:p>
        </w:tc>
      </w:tr>
      <w:tr w:rsidR="00B51835" w:rsidRPr="00B51835" w14:paraId="0D896562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5BF827F9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5A226E05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MOTOSSERRA DE NO MÍNIMO 60 CILINDRADAS, POTÊNCIA MÍNIMA DE: 2.9KW RPM ,COM SABRE 15"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75E3AB9A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A3B2177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A913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R$ 3.375,53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0563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R$ 6.751,06</w:t>
            </w:r>
          </w:p>
        </w:tc>
      </w:tr>
      <w:tr w:rsidR="00B51835" w:rsidRPr="00B51835" w14:paraId="70228795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1FD7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6C22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SMARTPHONE COM NO MINIMO 128 GB DE MEMORIA INTERNA  E 8GB DE MEMORIA RAM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41AD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3DEB" w14:textId="7A524E84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69CB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R$ 1.300,00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4950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R$ 18.200,00</w:t>
            </w:r>
          </w:p>
        </w:tc>
      </w:tr>
      <w:tr w:rsidR="00B51835" w:rsidRPr="00B51835" w14:paraId="52CDB950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77B85357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75622651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TV 43", FULL HD, COM ANDROID, 220 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5164D90D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24E7A9A8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5504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R$ 1.400,00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6321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R$ 12.600,00</w:t>
            </w:r>
          </w:p>
        </w:tc>
      </w:tr>
      <w:tr w:rsidR="00B51835" w:rsidRPr="00B51835" w14:paraId="4529CBB6" w14:textId="77777777" w:rsidTr="00B51835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011D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20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8137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VENTILADOR DE MESA DE 50 CM, 220V, POTENCIA MINIMA DE 140 W, COM 03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>VELOCIDADES.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DFFE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D1E9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D226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R$ 229,00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FB56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R$ 1.603,00</w:t>
            </w:r>
          </w:p>
        </w:tc>
      </w:tr>
      <w:tr w:rsidR="00B51835" w:rsidRPr="00B51835" w14:paraId="39E80EB8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6F78EB2B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EDEDED" w:fill="EDEDED"/>
            <w:vAlign w:val="center"/>
            <w:hideMark/>
          </w:tcPr>
          <w:p w14:paraId="0CE2B999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VENTILADOR DE TETO, POTENCIA MINIMA DE 140 W, 220 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70F6E87D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B41EF4E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72C1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33C6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R$ 3.000,00</w:t>
            </w:r>
          </w:p>
        </w:tc>
      </w:tr>
      <w:tr w:rsidR="00B51835" w:rsidRPr="00B51835" w14:paraId="450194A4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6FE1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5C5B5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SANDUICHEIRA GRILL  RETANGULAR  750W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88B8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DE1F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3EF3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R$ 168,59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DB7F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R$ 842,95</w:t>
            </w:r>
          </w:p>
        </w:tc>
      </w:tr>
      <w:tr w:rsidR="00B51835" w:rsidRPr="00B51835" w14:paraId="0828BF57" w14:textId="77777777" w:rsidTr="00B51835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68B03B01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4BD496FD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Plastificadora Refiladora Documentos A4 - 5 Funções Em 1 -;Modelo: 230E; Voltagem: 220V; Temperatura máxima: 125°C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35B14AE4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EDEDED"/>
            <w:vAlign w:val="center"/>
            <w:hideMark/>
          </w:tcPr>
          <w:p w14:paraId="6D92E4A4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6349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R$ 303,13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BD2A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R$ 1.515,65</w:t>
            </w:r>
          </w:p>
        </w:tc>
      </w:tr>
      <w:tr w:rsidR="00B51835" w:rsidRPr="00B51835" w14:paraId="6752BA9A" w14:textId="77777777" w:rsidTr="00B51835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203C" w14:textId="77777777" w:rsidR="00B51835" w:rsidRPr="00B51835" w:rsidRDefault="00B51835" w:rsidP="00B51835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570B" w14:textId="77777777" w:rsidR="00B51835" w:rsidRPr="00B51835" w:rsidRDefault="00B51835" w:rsidP="00B51835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PARAFUSADEIRA E FURADEIRA 12V, BIVOLT, COM MANDRIL DE 3/8 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224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AE46A" w14:textId="77777777" w:rsidR="00B51835" w:rsidRPr="00B51835" w:rsidRDefault="00B51835" w:rsidP="00B5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A195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R$ 389,00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9A42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R$ 1.167,00</w:t>
            </w:r>
          </w:p>
        </w:tc>
      </w:tr>
      <w:tr w:rsidR="007F39C6" w14:paraId="74AEF454" w14:textId="77777777">
        <w:tc>
          <w:tcPr>
            <w:tcW w:w="6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14:paraId="6BCDA3F9" w14:textId="77777777" w:rsidR="007F39C6" w:rsidRDefault="00B63A02">
            <w:pPr>
              <w:spacing w:after="0" w:line="240" w:lineRule="auto"/>
              <w:jc w:val="right"/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VALOR GLOBAL ESTIMADO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14:paraId="4B18753A" w14:textId="77777777" w:rsidR="007F39C6" w:rsidRDefault="007F39C6">
            <w:pPr>
              <w:spacing w:after="0" w:line="240" w:lineRule="auto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14:paraId="04560FF6" w14:textId="77777777" w:rsidR="007F39C6" w:rsidRDefault="00B63A02">
            <w:pPr>
              <w:spacing w:after="0" w:line="240" w:lineRule="auto"/>
              <w:jc w:val="center"/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R$ 320.232,76</w:t>
            </w:r>
          </w:p>
        </w:tc>
      </w:tr>
    </w:tbl>
    <w:p w14:paraId="76E041E8" w14:textId="77777777" w:rsidR="00004FC3" w:rsidRDefault="00004FC3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144D6A2E" w14:textId="77777777" w:rsidR="00004FC3" w:rsidRDefault="00004FC3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78EF14CA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5. ALTERNATIVAS DISPONÍVEIS NO MERCADO</w:t>
      </w:r>
    </w:p>
    <w:p w14:paraId="06FD7E6D" w14:textId="77777777" w:rsidR="00610E92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45E7C495" w14:textId="77777777" w:rsidR="00004FC3" w:rsidRDefault="00004FC3" w:rsidP="00004FC3">
      <w:pPr>
        <w:pStyle w:val="SemEspaamento"/>
        <w:ind w:firstLine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Foram analisadas as seguintes alternativas:</w:t>
      </w:r>
    </w:p>
    <w:p w14:paraId="676D6FAD" w14:textId="77777777" w:rsidR="006C6AEB" w:rsidRPr="00004FC3" w:rsidRDefault="006C6AEB" w:rsidP="00004FC3">
      <w:pPr>
        <w:pStyle w:val="SemEspaamento"/>
        <w:ind w:firstLine="360"/>
        <w:jc w:val="both"/>
        <w:rPr>
          <w:rFonts w:cstheme="minorHAnsi"/>
          <w:sz w:val="20"/>
          <w:szCs w:val="20"/>
        </w:rPr>
      </w:pPr>
    </w:p>
    <w:p w14:paraId="6C624119" w14:textId="77777777" w:rsidR="006C6AEB" w:rsidRPr="006C6AEB" w:rsidRDefault="006C6AEB" w:rsidP="006C6AEB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Aquisição individualizada por cada Secretaria;</w:t>
      </w:r>
    </w:p>
    <w:p w14:paraId="10684296" w14:textId="77777777" w:rsidR="006C6AEB" w:rsidRPr="006C6AEB" w:rsidRDefault="006C6AEB" w:rsidP="006C6AEB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Aquisição por dispensa de licitação em pequenas quantidades;</w:t>
      </w:r>
    </w:p>
    <w:p w14:paraId="0ACF3A8E" w14:textId="77777777" w:rsidR="006C6AEB" w:rsidRDefault="006C6AEB" w:rsidP="006C6AEB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Realização de processo licitatório centralizado com registro de preços.</w:t>
      </w:r>
    </w:p>
    <w:p w14:paraId="4B0606B1" w14:textId="77777777" w:rsidR="006C6AEB" w:rsidRPr="006C6AEB" w:rsidRDefault="006C6AEB" w:rsidP="006C6AEB">
      <w:pPr>
        <w:pStyle w:val="SemEspaamento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</w:p>
    <w:p w14:paraId="413B9B7A" w14:textId="77777777" w:rsidR="006C6AEB" w:rsidRPr="006C6AEB" w:rsidRDefault="006C6AEB" w:rsidP="006C6AEB">
      <w:pPr>
        <w:pStyle w:val="SemEspaamento"/>
        <w:ind w:firstLine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Após análise técnica e administrativa, verificou-se que a realização de licitação na modalidade Pregão Eletrônico com Registro de Preços apresenta-se como a alternativa mais vantajosa, pois:</w:t>
      </w:r>
    </w:p>
    <w:p w14:paraId="26C875BB" w14:textId="77777777" w:rsidR="006C6AEB" w:rsidRPr="006C6AEB" w:rsidRDefault="006C6AEB" w:rsidP="006C6AEB">
      <w:pPr>
        <w:pStyle w:val="SemEspaamento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amplia a competitividade entre fornecedores;</w:t>
      </w:r>
    </w:p>
    <w:p w14:paraId="73595BAD" w14:textId="77777777" w:rsidR="006C6AEB" w:rsidRPr="006C6AEB" w:rsidRDefault="006C6AEB" w:rsidP="006C6AEB">
      <w:pPr>
        <w:pStyle w:val="SemEspaamento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possibilita economia de escala;</w:t>
      </w:r>
    </w:p>
    <w:p w14:paraId="461EE665" w14:textId="77777777" w:rsidR="006C6AEB" w:rsidRPr="006C6AEB" w:rsidRDefault="006C6AEB" w:rsidP="006C6AEB">
      <w:pPr>
        <w:pStyle w:val="SemEspaamento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permite aquisições conforme demanda;</w:t>
      </w:r>
    </w:p>
    <w:p w14:paraId="2A7995EC" w14:textId="77777777" w:rsidR="006C6AEB" w:rsidRPr="006C6AEB" w:rsidRDefault="006C6AEB" w:rsidP="006C6AEB">
      <w:pPr>
        <w:pStyle w:val="SemEspaamento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garante maior controle administrativo e financeiro</w:t>
      </w:r>
    </w:p>
    <w:p w14:paraId="1579416C" w14:textId="77777777" w:rsidR="00410487" w:rsidRPr="00E260FF" w:rsidRDefault="00410487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67CF9909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6. ESTIMATIVA DO VALOR DA CONTRATAÇÃO</w:t>
      </w:r>
    </w:p>
    <w:p w14:paraId="222ECF14" w14:textId="77777777" w:rsidR="00610E92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78CAFFD0" w14:textId="77777777" w:rsidR="00737985" w:rsidRDefault="00737985" w:rsidP="00737985">
      <w:pPr>
        <w:pStyle w:val="SemEspaamento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estimativa de preços foi elaborada mediante pesquisa de mercado realizada em conformidade com o art. 23 da Lei nº 14.133/2021, utilizando-se como fonte principal o Banco de Preços e contratações similares realizadas por outros órgãos públicos, foi utilizado no mínimo 03 cotações para base de preço mediana (em anexo).</w:t>
      </w:r>
    </w:p>
    <w:p w14:paraId="1EC4CEB1" w14:textId="77777777" w:rsidR="00610E92" w:rsidRDefault="00610E92" w:rsidP="00610E92">
      <w:pPr>
        <w:pStyle w:val="SemEspaamento"/>
        <w:rPr>
          <w:rFonts w:cstheme="minorHAnsi"/>
          <w:b/>
          <w:bCs/>
          <w:sz w:val="20"/>
          <w:szCs w:val="20"/>
        </w:rPr>
      </w:pPr>
    </w:p>
    <w:p w14:paraId="7F3A2727" w14:textId="77777777" w:rsidR="00846C70" w:rsidRDefault="00846C70" w:rsidP="00610E92">
      <w:pPr>
        <w:pStyle w:val="SemEspaamento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CUSTO ESTIMADO DE R$: 320.232,76 (CONFORME PESQUISAS NO BANCO DE PREÇOS)</w:t>
      </w:r>
    </w:p>
    <w:p w14:paraId="74FCEE9D" w14:textId="77777777" w:rsidR="00846C70" w:rsidRDefault="00846C70" w:rsidP="00610E92">
      <w:pPr>
        <w:pStyle w:val="SemEspaamento"/>
        <w:rPr>
          <w:rFonts w:cstheme="minorHAnsi"/>
          <w:b/>
          <w:bCs/>
          <w:sz w:val="20"/>
          <w:szCs w:val="20"/>
        </w:rPr>
      </w:pPr>
    </w:p>
    <w:p w14:paraId="265AE929" w14:textId="77777777" w:rsidR="006C6AEB" w:rsidRDefault="00E260FF" w:rsidP="006C6AEB">
      <w:pPr>
        <w:pStyle w:val="SemEspaamento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Dotação Orçamentária:</w:t>
      </w:r>
    </w:p>
    <w:p w14:paraId="08AF8192" w14:textId="77777777" w:rsidR="006C6AEB" w:rsidRPr="006C6AEB" w:rsidRDefault="00E260FF" w:rsidP="006C6AEB">
      <w:pPr>
        <w:pStyle w:val="SemEspaamen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/>
        <w:t xml:space="preserve">           As despesas decorrentes da contratação correrão por conta das dotações próprias das Secretarias requisitantes, previstas na Lei Orçamentária Anual vigente.</w:t>
      </w:r>
    </w:p>
    <w:p w14:paraId="500A6FF1" w14:textId="77777777" w:rsidR="006C6AEB" w:rsidRPr="006C6AEB" w:rsidRDefault="006C6AEB" w:rsidP="006C6AEB">
      <w:pPr>
        <w:pStyle w:val="SemEspaamen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Considerando tratar-se de Sistema de Registro de Preços, não há obrigatoriedade de indicação da dotação orçamentária neste momento, sendo esta informada no momento da efetiva contratação.</w:t>
      </w:r>
    </w:p>
    <w:p w14:paraId="3B754957" w14:textId="77777777" w:rsidR="00E260FF" w:rsidRPr="00E260FF" w:rsidRDefault="00E260FF" w:rsidP="006C6AEB">
      <w:pPr>
        <w:pStyle w:val="SemEspaamento"/>
        <w:rPr>
          <w:rFonts w:cstheme="minorHAnsi"/>
          <w:sz w:val="20"/>
          <w:szCs w:val="20"/>
        </w:rPr>
      </w:pPr>
    </w:p>
    <w:p w14:paraId="1D8B71D0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7. DESCRIÇÃO DA SOLUÇÃO COMO UM TODO</w:t>
      </w:r>
    </w:p>
    <w:p w14:paraId="0999FEEC" w14:textId="77777777" w:rsidR="00610E92" w:rsidRPr="00ED5DD5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73D56CB6" w14:textId="77777777" w:rsidR="00ED5DD5" w:rsidRPr="00ED5DD5" w:rsidRDefault="00ED5DD5" w:rsidP="00ED5DD5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A solução proposta consiste na realização de procedimento licitatório, na modalidade Pregão Eletrônico, com adoção do Sistema de Registro de Preços (SRP), visando à contratação de empresa(s) especializada(s) para o fornecimento parcelado, destinados ao atendimento das necessidades das Secretarias Municipais e das unidades escolares da rede pública municipal.</w:t>
      </w:r>
    </w:p>
    <w:p w14:paraId="5DB87F2C" w14:textId="77777777" w:rsidR="00ED5DD5" w:rsidRPr="00ED5DD5" w:rsidRDefault="00ED5DD5" w:rsidP="00ED5DD5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contratação será estruturada de forma centralizada, permitindo que todas as Secretarias participantes realizem suas aquisições conforme a demanda, mediante emissão de autorizações de fornecimento, durante a vigência da ata de registro de preços.</w:t>
      </w:r>
    </w:p>
    <w:p w14:paraId="09F39AF9" w14:textId="77777777" w:rsidR="00ED5DD5" w:rsidRPr="00ED5DD5" w:rsidRDefault="00ED5DD5" w:rsidP="00ED5DD5">
      <w:pPr>
        <w:pStyle w:val="SemEspaamento"/>
        <w:jc w:val="both"/>
        <w:rPr>
          <w:rFonts w:cstheme="minorHAnsi"/>
          <w:sz w:val="20"/>
          <w:szCs w:val="20"/>
        </w:rPr>
      </w:pPr>
    </w:p>
    <w:p w14:paraId="618CE9B8" w14:textId="77777777" w:rsidR="00ED5DD5" w:rsidRPr="00ED5DD5" w:rsidRDefault="00ED5DD5" w:rsidP="00ED5DD5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 modelo adotado contempla:</w:t>
      </w:r>
    </w:p>
    <w:p w14:paraId="75EF1893" w14:textId="77777777" w:rsidR="00ED5DD5" w:rsidRPr="00ED5DD5" w:rsidRDefault="00ED5DD5" w:rsidP="00ED5DD5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Fornecimento sob demanda (parcelado), evitando a formação de estoques excessivos e reduzindo riscos de perdas e desperdícios;</w:t>
      </w:r>
    </w:p>
    <w:p w14:paraId="708EAC58" w14:textId="77777777" w:rsidR="00ED5DD5" w:rsidRPr="00ED5DD5" w:rsidRDefault="00ED5DD5" w:rsidP="00ED5DD5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Padronização dos materiais, garantindo uniformidade na qualidade dos produtos utilizados em todos os órgãos municipais;</w:t>
      </w:r>
    </w:p>
    <w:p w14:paraId="2C76B05E" w14:textId="77777777" w:rsidR="00ED5DD5" w:rsidRPr="00ED5DD5" w:rsidRDefault="00ED5DD5" w:rsidP="00ED5DD5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Gestão centralizada das aquisições, promovendo maior controle administrativo, transparência e eficiência na aplicação dos recursos públicos;</w:t>
      </w:r>
    </w:p>
    <w:p w14:paraId="6058DE7D" w14:textId="77777777" w:rsidR="00ED5DD5" w:rsidRPr="00ED5DD5" w:rsidRDefault="00ED5DD5" w:rsidP="00ED5DD5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Contratação de múltiplos itens em um único certame, otimizando o processo licitatório e reduzindo custos operacionais;</w:t>
      </w:r>
    </w:p>
    <w:p w14:paraId="4C5C412B" w14:textId="77777777" w:rsidR="00ED5DD5" w:rsidRPr="00ED5DD5" w:rsidRDefault="00ED5DD5" w:rsidP="00ED5DD5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Critério de julgamento pelo menor preço por item, assegurando competitividade e vantajosidade.</w:t>
      </w:r>
    </w:p>
    <w:p w14:paraId="0A3CEDB5" w14:textId="77777777" w:rsidR="00ED5DD5" w:rsidRPr="00ED5DD5" w:rsidRDefault="00ED5DD5" w:rsidP="00ED5DD5">
      <w:pPr>
        <w:pStyle w:val="SemEspaamento"/>
        <w:ind w:left="720"/>
        <w:jc w:val="both"/>
        <w:rPr>
          <w:rFonts w:cstheme="minorHAnsi"/>
          <w:sz w:val="20"/>
          <w:szCs w:val="20"/>
        </w:rPr>
      </w:pPr>
    </w:p>
    <w:p w14:paraId="5E77FF7C" w14:textId="77777777" w:rsidR="00ED5DD5" w:rsidRPr="00ED5DD5" w:rsidRDefault="00ED5DD5" w:rsidP="00ED5DD5">
      <w:pPr>
        <w:pStyle w:val="SemEspaamento"/>
        <w:ind w:firstLine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 adoção do Sistema de Registro de Preços se mostra adequada diante da natureza contínua e imprevisível do consumo dos materiais, possibilitando maior flexibilidade nas aquisições e evitando a necessidade de múltiplos processos licitatórios ao longo do exercício.</w:t>
      </w:r>
    </w:p>
    <w:p w14:paraId="3C9123DF" w14:textId="77777777" w:rsidR="00E260FF" w:rsidRP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2719E41A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8. JUSTIFICATIVA PARA O PARCELAMENTO OU NÃO DA CONTRATAÇÃO</w:t>
      </w:r>
    </w:p>
    <w:p w14:paraId="275074DE" w14:textId="77777777" w:rsidR="00610E92" w:rsidRDefault="00610E92" w:rsidP="00610E92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</w:p>
    <w:p w14:paraId="54A01DB2" w14:textId="77777777" w:rsidR="00E260FF" w:rsidRDefault="00610E92" w:rsidP="00BD4B41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Não há necessidade de parcelamento, visto que a realização da contratação de forma conjunta permite maior eficiência administrativa na gestão do fornecimento, padronização dos materiais utilizados e melhor controle logístico das entregas. Além disso, a aquisição em maior escala tende a proporcionar melhores condições comerciais e maior economicidade para a Administração Pública</w:t>
      </w:r>
    </w:p>
    <w:p w14:paraId="1DA02695" w14:textId="77777777" w:rsidR="00610E92" w:rsidRPr="00E260FF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23F4F1B4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9. RESULTADOS PRETENDIDOS</w:t>
      </w:r>
    </w:p>
    <w:p w14:paraId="06E95C7D" w14:textId="77777777" w:rsidR="00610E92" w:rsidRDefault="00610E92" w:rsidP="00610E92">
      <w:pPr>
        <w:pStyle w:val="SemEspaamento"/>
        <w:ind w:left="720"/>
        <w:jc w:val="both"/>
        <w:rPr>
          <w:rFonts w:cstheme="minorHAnsi"/>
          <w:sz w:val="20"/>
          <w:szCs w:val="20"/>
        </w:rPr>
      </w:pPr>
    </w:p>
    <w:p w14:paraId="418DCF92" w14:textId="77777777" w:rsidR="00795D27" w:rsidRP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Garantir o adequado funcionamento das atividades administrativas e operacionais das Secretarias Municipais; </w:t>
      </w:r>
    </w:p>
    <w:p w14:paraId="7860FBA9" w14:textId="77777777" w:rsidR="00795D27" w:rsidRP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Melhorar a infraestrutura dos ambientes de trabalho e atendimento ao público; </w:t>
      </w:r>
    </w:p>
    <w:p w14:paraId="3BA38A9D" w14:textId="77777777" w:rsidR="00795D27" w:rsidRP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Proporcionar melhores condições de conforto térmico nas repartições públicas e escolas; </w:t>
      </w:r>
    </w:p>
    <w:p w14:paraId="0C098B92" w14:textId="77777777" w:rsidR="00795D27" w:rsidRP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Substituir equipamentos obsoletos, danificados ou com baixa eficiência energética; </w:t>
      </w:r>
    </w:p>
    <w:p w14:paraId="653C0E0B" w14:textId="77777777" w:rsidR="00795D27" w:rsidRP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Aumentar a produtividade dos servidores e a qualidade dos serviços prestados à população; </w:t>
      </w:r>
    </w:p>
    <w:p w14:paraId="4BF3AA11" w14:textId="77777777" w:rsid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Reduzir custos de manutenção decorrentes da utilização de equipamentos antigos; </w:t>
      </w:r>
    </w:p>
    <w:p w14:paraId="5DD0217F" w14:textId="77777777" w:rsidR="00737985" w:rsidRPr="00795D27" w:rsidRDefault="00795D27" w:rsidP="00795D27">
      <w:pPr>
        <w:pStyle w:val="SemEspaamento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Promover maior eficiência na aplicação dos recursos públicos por meio da aquisição planejada e centralizada.  </w:t>
      </w:r>
    </w:p>
    <w:p w14:paraId="14A1DE61" w14:textId="77777777" w:rsidR="00795D27" w:rsidRPr="00795D27" w:rsidRDefault="00795D27" w:rsidP="00795D27">
      <w:pPr>
        <w:pStyle w:val="SemEspaamento"/>
        <w:ind w:left="360"/>
        <w:jc w:val="both"/>
        <w:rPr>
          <w:rFonts w:cstheme="minorHAnsi"/>
          <w:sz w:val="20"/>
          <w:szCs w:val="20"/>
        </w:rPr>
      </w:pPr>
    </w:p>
    <w:p w14:paraId="20DCEF87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10. PROVIDÊNCIAS PRÉVIAS CASO SEJA EFETUADO CONTRATO</w:t>
      </w:r>
    </w:p>
    <w:p w14:paraId="56DDE209" w14:textId="77777777" w:rsidR="00610E92" w:rsidRDefault="00610E92" w:rsidP="00610E92">
      <w:pPr>
        <w:pStyle w:val="SemEspaamento"/>
        <w:ind w:left="720"/>
        <w:jc w:val="both"/>
        <w:rPr>
          <w:rFonts w:cstheme="minorHAnsi"/>
          <w:sz w:val="20"/>
          <w:szCs w:val="20"/>
        </w:rPr>
      </w:pPr>
    </w:p>
    <w:p w14:paraId="193564DD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Elaboração do Termo de Referência;</w:t>
      </w:r>
    </w:p>
    <w:p w14:paraId="306B33D9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Certificação de disponibilidade orçamentária;</w:t>
      </w:r>
    </w:p>
    <w:p w14:paraId="1BB0E333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Designação de pregoeiro e equipe de apoio;</w:t>
      </w:r>
    </w:p>
    <w:p w14:paraId="6C08ED6C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Elaboração da minuta contratual;</w:t>
      </w:r>
    </w:p>
    <w:p w14:paraId="2D893688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Análise jurídica;</w:t>
      </w:r>
    </w:p>
    <w:p w14:paraId="03FDC146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Publicação do edital;</w:t>
      </w:r>
    </w:p>
    <w:p w14:paraId="38EC40F2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Realização do certame;</w:t>
      </w:r>
    </w:p>
    <w:p w14:paraId="5A844553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Fiscalização contratual;</w:t>
      </w:r>
    </w:p>
    <w:p w14:paraId="1F6470F3" w14:textId="77777777" w:rsidR="00E260FF" w:rsidRP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Emissão de empenho;</w:t>
      </w:r>
    </w:p>
    <w:p w14:paraId="6B4DCE0D" w14:textId="77777777" w:rsidR="00E260FF" w:rsidRDefault="00E260FF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Acompanhamento das entregas.</w:t>
      </w:r>
    </w:p>
    <w:p w14:paraId="22E6B645" w14:textId="77777777" w:rsidR="00C50550" w:rsidRDefault="00C50550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Prazo de entrega de 15 dias corridos após emissão da autorização de fornecimento;</w:t>
      </w:r>
    </w:p>
    <w:p w14:paraId="07EB3E20" w14:textId="429B170A" w:rsidR="00410487" w:rsidRPr="00E260FF" w:rsidRDefault="00410487" w:rsidP="0075429C">
      <w:pPr>
        <w:pStyle w:val="SemEspaamento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Fiscal do contrato: </w:t>
      </w:r>
      <w:hyperlink r:id="rId7" w:history="1">
        <w:proofErr w:type="spellStart"/>
        <w:r>
          <w:rPr>
            <w:rStyle w:val="Hyperlink"/>
            <w:rFonts w:cstheme="minorHAnsi"/>
            <w:color w:val="auto"/>
            <w:sz w:val="20"/>
            <w:szCs w:val="20"/>
          </w:rPr>
          <w:t>Voltayre</w:t>
        </w:r>
        <w:proofErr w:type="spellEnd"/>
        <w:r>
          <w:rPr>
            <w:rStyle w:val="Hyperlink"/>
            <w:rFonts w:cstheme="minorHAnsi"/>
            <w:color w:val="auto"/>
            <w:sz w:val="20"/>
            <w:szCs w:val="20"/>
          </w:rPr>
          <w:t xml:space="preserve"> </w:t>
        </w:r>
        <w:proofErr w:type="spellStart"/>
        <w:r>
          <w:rPr>
            <w:rStyle w:val="Hyperlink"/>
            <w:rFonts w:cstheme="minorHAnsi"/>
            <w:color w:val="auto"/>
            <w:sz w:val="20"/>
            <w:szCs w:val="20"/>
          </w:rPr>
          <w:t>Vencato</w:t>
        </w:r>
        <w:proofErr w:type="spellEnd"/>
        <w:r>
          <w:rPr>
            <w:rStyle w:val="Hyperlink"/>
            <w:rFonts w:cstheme="minorHAnsi"/>
            <w:color w:val="auto"/>
            <w:sz w:val="20"/>
            <w:szCs w:val="20"/>
          </w:rPr>
          <w:t xml:space="preserve"> Cézar</w:t>
        </w:r>
      </w:hyperlink>
      <w:r>
        <w:rPr>
          <w:rFonts w:cstheme="minorHAnsi"/>
          <w:sz w:val="20"/>
          <w:szCs w:val="20"/>
        </w:rPr>
        <w:t>, matricula: 2867</w:t>
      </w:r>
    </w:p>
    <w:p w14:paraId="66BB08EC" w14:textId="77777777" w:rsidR="00E260FF" w:rsidRP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30522186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11. CONTRATAÇÕES CORRELATAS E/OU INTERDEPENDENTES</w:t>
      </w:r>
    </w:p>
    <w:p w14:paraId="59DCD8B6" w14:textId="77777777" w:rsidR="00610E92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08729F74" w14:textId="77777777" w:rsidR="00E260FF" w:rsidRDefault="00737985" w:rsidP="00E260FF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Instalação de  ar condicionado, bebedouros, processo já em andamento na solicitação de compras 207/2026.</w:t>
      </w:r>
    </w:p>
    <w:p w14:paraId="305BD6BF" w14:textId="77777777" w:rsidR="00004FC3" w:rsidRDefault="00004FC3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4E4A1A4E" w14:textId="77777777" w:rsidR="00737985" w:rsidRDefault="00737985" w:rsidP="00737985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12.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b/>
          <w:bCs/>
          <w:sz w:val="20"/>
          <w:szCs w:val="20"/>
        </w:rPr>
        <w:t xml:space="preserve"> MATRIZ DE RISCOS</w:t>
      </w:r>
    </w:p>
    <w:p w14:paraId="0BDFEFAA" w14:textId="77777777" w:rsidR="00737985" w:rsidRDefault="00737985" w:rsidP="00737985">
      <w:pPr>
        <w:pStyle w:val="SemEspaamento"/>
        <w:jc w:val="both"/>
        <w:rPr>
          <w:rFonts w:cstheme="minorHAnsi"/>
          <w:sz w:val="20"/>
          <w:szCs w:val="20"/>
        </w:rPr>
      </w:pPr>
    </w:p>
    <w:p w14:paraId="28FA119E" w14:textId="77777777" w:rsidR="00737985" w:rsidRDefault="00737985" w:rsidP="00737985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Em conformidade com o art. 18, inciso X, da Lei nº 14.133/2021, apresenta-se a identificação dos principais riscos da contratação, com a respectiva alocação de responsabilidades e medidas mitigatórias</w:t>
      </w:r>
    </w:p>
    <w:p w14:paraId="1C82B178" w14:textId="77777777" w:rsidR="00737985" w:rsidRDefault="00737985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5CDEFE9E" w14:textId="77777777" w:rsidR="00795D27" w:rsidRDefault="00795D27" w:rsidP="00E260FF">
      <w:pPr>
        <w:pStyle w:val="SemEspaamento"/>
        <w:jc w:val="both"/>
        <w:rPr>
          <w:rFonts w:cstheme="minorHAnsi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8"/>
        <w:gridCol w:w="1240"/>
        <w:gridCol w:w="763"/>
        <w:gridCol w:w="2803"/>
        <w:gridCol w:w="1270"/>
      </w:tblGrid>
      <w:tr w:rsidR="00795D27" w:rsidRPr="00795D27" w14:paraId="0216855A" w14:textId="77777777" w:rsidTr="00795D2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DACBD0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71C9D149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14:paraId="666EDEEB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466AD1E2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Mitigação</w:t>
            </w:r>
          </w:p>
        </w:tc>
        <w:tc>
          <w:tcPr>
            <w:tcW w:w="0" w:type="auto"/>
            <w:vAlign w:val="center"/>
            <w:hideMark/>
          </w:tcPr>
          <w:p w14:paraId="0B02B641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Responsável</w:t>
            </w:r>
          </w:p>
        </w:tc>
      </w:tr>
      <w:tr w:rsidR="00795D27" w:rsidRPr="00795D27" w14:paraId="53374BA9" w14:textId="77777777" w:rsidTr="00795D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687D7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Atraso na entrega dos equipamentos</w:t>
            </w:r>
          </w:p>
        </w:tc>
        <w:tc>
          <w:tcPr>
            <w:tcW w:w="0" w:type="auto"/>
            <w:vAlign w:val="center"/>
            <w:hideMark/>
          </w:tcPr>
          <w:p w14:paraId="56961B26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579C5BB1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4767BCE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Aplicação de sanções contratuais e acompanhamento pelo fiscal</w:t>
            </w:r>
          </w:p>
        </w:tc>
        <w:tc>
          <w:tcPr>
            <w:tcW w:w="0" w:type="auto"/>
            <w:vAlign w:val="center"/>
            <w:hideMark/>
          </w:tcPr>
          <w:p w14:paraId="707853E4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Contratada</w:t>
            </w:r>
          </w:p>
        </w:tc>
      </w:tr>
      <w:tr w:rsidR="00795D27" w:rsidRPr="00795D27" w14:paraId="6FF143B5" w14:textId="77777777" w:rsidTr="00795D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E79B9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Entrega de produtos em desacordo com as especificações</w:t>
            </w:r>
          </w:p>
        </w:tc>
        <w:tc>
          <w:tcPr>
            <w:tcW w:w="0" w:type="auto"/>
            <w:vAlign w:val="center"/>
            <w:hideMark/>
          </w:tcPr>
          <w:p w14:paraId="42707431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6F26484D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AB09D46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Conferência no recebimento e substituição obrigatória</w:t>
            </w:r>
          </w:p>
        </w:tc>
        <w:tc>
          <w:tcPr>
            <w:tcW w:w="0" w:type="auto"/>
            <w:vAlign w:val="center"/>
            <w:hideMark/>
          </w:tcPr>
          <w:p w14:paraId="548E3E1A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Contratada</w:t>
            </w:r>
          </w:p>
        </w:tc>
      </w:tr>
      <w:tr w:rsidR="00795D27" w:rsidRPr="00795D27" w14:paraId="3B883080" w14:textId="77777777" w:rsidTr="00795D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F75E9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Fracasso de itens do certame</w:t>
            </w:r>
          </w:p>
        </w:tc>
        <w:tc>
          <w:tcPr>
            <w:tcW w:w="0" w:type="auto"/>
            <w:vAlign w:val="center"/>
            <w:hideMark/>
          </w:tcPr>
          <w:p w14:paraId="6D1B288F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45EFE9A3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FE2FD71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Ampliação da divulgação e pesquisa prévia de mercado</w:t>
            </w:r>
          </w:p>
        </w:tc>
        <w:tc>
          <w:tcPr>
            <w:tcW w:w="0" w:type="auto"/>
            <w:vAlign w:val="center"/>
            <w:hideMark/>
          </w:tcPr>
          <w:p w14:paraId="622188C1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Administração</w:t>
            </w:r>
          </w:p>
        </w:tc>
      </w:tr>
      <w:tr w:rsidR="00795D27" w:rsidRPr="00795D27" w14:paraId="4D479A9A" w14:textId="77777777" w:rsidTr="00795D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976EA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Oscilação de preços de mercado</w:t>
            </w:r>
          </w:p>
        </w:tc>
        <w:tc>
          <w:tcPr>
            <w:tcW w:w="0" w:type="auto"/>
            <w:vAlign w:val="center"/>
            <w:hideMark/>
          </w:tcPr>
          <w:p w14:paraId="5013D5BC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3FB6856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7EDE7950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Utilização de SRP e pesquisa de preços atualizada</w:t>
            </w:r>
          </w:p>
        </w:tc>
        <w:tc>
          <w:tcPr>
            <w:tcW w:w="0" w:type="auto"/>
            <w:vAlign w:val="center"/>
            <w:hideMark/>
          </w:tcPr>
          <w:p w14:paraId="37E0FC9B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Administração</w:t>
            </w:r>
          </w:p>
        </w:tc>
      </w:tr>
      <w:tr w:rsidR="00795D27" w:rsidRPr="00795D27" w14:paraId="51AF0087" w14:textId="77777777" w:rsidTr="00795D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ED0C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Equipamentos apresentarem defeitos durante a garantia</w:t>
            </w:r>
          </w:p>
        </w:tc>
        <w:tc>
          <w:tcPr>
            <w:tcW w:w="0" w:type="auto"/>
            <w:vAlign w:val="center"/>
            <w:hideMark/>
          </w:tcPr>
          <w:p w14:paraId="3E4CBCCD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0F3DD57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467F166A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Exigência de garantia mínima do fabricante e substituição dos produtos</w:t>
            </w:r>
          </w:p>
        </w:tc>
        <w:tc>
          <w:tcPr>
            <w:tcW w:w="0" w:type="auto"/>
            <w:vAlign w:val="center"/>
            <w:hideMark/>
          </w:tcPr>
          <w:p w14:paraId="148BC91C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Contratada</w:t>
            </w:r>
          </w:p>
        </w:tc>
      </w:tr>
      <w:tr w:rsidR="00795D27" w:rsidRPr="00795D27" w14:paraId="5877FFB5" w14:textId="77777777" w:rsidTr="00795D2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40E37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Quantidades estimadas superiores ou inferiores à demanda real</w:t>
            </w:r>
          </w:p>
        </w:tc>
        <w:tc>
          <w:tcPr>
            <w:tcW w:w="0" w:type="auto"/>
            <w:vAlign w:val="center"/>
            <w:hideMark/>
          </w:tcPr>
          <w:p w14:paraId="33921F49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07C6FC0E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Baixo</w:t>
            </w:r>
          </w:p>
        </w:tc>
        <w:tc>
          <w:tcPr>
            <w:tcW w:w="0" w:type="auto"/>
            <w:vAlign w:val="center"/>
            <w:hideMark/>
          </w:tcPr>
          <w:p w14:paraId="77C051F7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Utilização do Sistema de Registro de Preços</w:t>
            </w:r>
          </w:p>
        </w:tc>
        <w:tc>
          <w:tcPr>
            <w:tcW w:w="0" w:type="auto"/>
            <w:vAlign w:val="center"/>
            <w:hideMark/>
          </w:tcPr>
          <w:p w14:paraId="2815695E" w14:textId="77777777" w:rsidR="00795D27" w:rsidRPr="00795D27" w:rsidRDefault="00795D27" w:rsidP="00795D27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Administração</w:t>
            </w:r>
          </w:p>
        </w:tc>
      </w:tr>
    </w:tbl>
    <w:p w14:paraId="0E99A450" w14:textId="77777777" w:rsidR="00737985" w:rsidRPr="00E260FF" w:rsidRDefault="00737985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37415792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13. POSSÍVEIS IMPACTOS AMBIENTAIS</w:t>
      </w:r>
    </w:p>
    <w:p w14:paraId="60C952F4" w14:textId="77777777" w:rsidR="00610E92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26804F75" w14:textId="77777777" w:rsidR="00795D27" w:rsidRPr="00795D27" w:rsidRDefault="00795D27" w:rsidP="00795D27">
      <w:pPr>
        <w:pStyle w:val="SemEspaamento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Descarte ambientalmente adequado das embalagens utilizadas no transporte dos equipamentos; </w:t>
      </w:r>
    </w:p>
    <w:p w14:paraId="2374F5CD" w14:textId="77777777" w:rsidR="00795D27" w:rsidRPr="00795D27" w:rsidRDefault="00795D27" w:rsidP="00795D27">
      <w:pPr>
        <w:pStyle w:val="SemEspaamento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Destinação correta de equipamentos substituídos, observando a legislação aplicável aos resíduos eletroeletrônicos; </w:t>
      </w:r>
    </w:p>
    <w:p w14:paraId="59067916" w14:textId="77777777" w:rsidR="00795D27" w:rsidRPr="00795D27" w:rsidRDefault="00795D27" w:rsidP="00795D27">
      <w:pPr>
        <w:pStyle w:val="SemEspaamento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Preferência por equipamentos com classificação de eficiência energética "A" do INMETRO, quando aplicável; </w:t>
      </w:r>
    </w:p>
    <w:p w14:paraId="686022FF" w14:textId="77777777" w:rsidR="00795D27" w:rsidRPr="00795D27" w:rsidRDefault="00795D27" w:rsidP="00795D27">
      <w:pPr>
        <w:pStyle w:val="SemEspaamento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Redução do consumo de energia elétrica mediante aquisição de equipamentos mais modernos e eficientes; </w:t>
      </w:r>
    </w:p>
    <w:p w14:paraId="4B2B80F4" w14:textId="77777777" w:rsidR="00795D27" w:rsidRPr="00795D27" w:rsidRDefault="00795D27" w:rsidP="00795D27">
      <w:pPr>
        <w:pStyle w:val="SemEspaamento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Observância da Política Nacional de Resíduos Sólidos (Lei nº 12.305/2010).</w:t>
      </w:r>
    </w:p>
    <w:p w14:paraId="5EFEF531" w14:textId="77777777" w:rsidR="00E260FF" w:rsidRP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76114FDC" w14:textId="77777777" w:rsid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13.1 DOS REQUISITOS DE ACESSIBILIDADE</w:t>
      </w:r>
    </w:p>
    <w:p w14:paraId="11319CD1" w14:textId="77777777" w:rsid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3759B500" w14:textId="77777777" w:rsid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Analisados os itens objeto desta contratação, verifica-se que se tratam de equipamentos e utensílios de uso administrativo e doméstico, não havendo, no presente caso, requisitos específicos de acessibilidade a serem exigidos nos termos da Lei nº 13.146/2015 (Estatuto da Pessoa com Deficiência) e da NBR 9050/ABNT, tendo em vista a natureza do objeto.</w:t>
      </w:r>
    </w:p>
    <w:p w14:paraId="078187E3" w14:textId="77777777" w:rsidR="00E260FF" w:rsidRDefault="00E260FF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0F46BC80" w14:textId="77777777" w:rsidR="00E260FF" w:rsidRPr="00E260FF" w:rsidRDefault="00E260FF" w:rsidP="00E260FF">
      <w:pPr>
        <w:pStyle w:val="SemEspaamen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14. DECLARAÇÃO DE VIABILIDADE</w:t>
      </w:r>
    </w:p>
    <w:p w14:paraId="27BA3459" w14:textId="77777777" w:rsidR="00610E92" w:rsidRDefault="00610E92" w:rsidP="00E260FF">
      <w:pPr>
        <w:pStyle w:val="SemEspaamento"/>
        <w:jc w:val="both"/>
        <w:rPr>
          <w:rFonts w:cstheme="minorHAnsi"/>
          <w:sz w:val="20"/>
          <w:szCs w:val="20"/>
        </w:rPr>
      </w:pPr>
    </w:p>
    <w:p w14:paraId="2D76F680" w14:textId="77777777" w:rsidR="00E260FF" w:rsidRPr="00E260FF" w:rsidRDefault="00E260FF" w:rsidP="00610E92">
      <w:pPr>
        <w:pStyle w:val="SemEspaamento"/>
        <w:ind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Com base nas justificativas apresentadas, nas estimativas de consumo, declara-se viável a contratação pretendida, por atender ao interesse público, aos princípios da administração pública e às disposições da Lei nº 14.133/2021.</w:t>
      </w:r>
    </w:p>
    <w:p w14:paraId="47DB60DE" w14:textId="77777777" w:rsidR="00E260FF" w:rsidRDefault="00E260FF" w:rsidP="00903A09">
      <w:pPr>
        <w:pStyle w:val="SemEspaamento"/>
        <w:jc w:val="both"/>
        <w:rPr>
          <w:rFonts w:cstheme="minorHAnsi"/>
          <w:sz w:val="20"/>
          <w:szCs w:val="20"/>
          <w:lang w:val="en-US"/>
        </w:rPr>
      </w:pPr>
    </w:p>
    <w:p w14:paraId="462012B8" w14:textId="77777777" w:rsidR="00E260FF" w:rsidRDefault="00E260FF" w:rsidP="00903A09">
      <w:pPr>
        <w:pStyle w:val="SemEspaamento"/>
        <w:jc w:val="both"/>
        <w:rPr>
          <w:rFonts w:cstheme="minorHAnsi"/>
          <w:sz w:val="20"/>
          <w:szCs w:val="20"/>
          <w:lang w:val="en-US"/>
        </w:rPr>
      </w:pPr>
    </w:p>
    <w:p w14:paraId="577AF02A" w14:textId="77777777" w:rsidR="000B11EF" w:rsidRPr="00A6128F" w:rsidRDefault="000B11EF" w:rsidP="00903A09">
      <w:pPr>
        <w:pStyle w:val="SemEspaamento"/>
        <w:jc w:val="both"/>
        <w:rPr>
          <w:rFonts w:cstheme="minorHAnsi"/>
          <w:sz w:val="20"/>
          <w:szCs w:val="20"/>
          <w:lang w:val="en-US"/>
        </w:rPr>
      </w:pPr>
    </w:p>
    <w:p w14:paraId="225C5480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4B2272CA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039A8362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59AEEB77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Cerro Grande do Sul, 09 de julho de 2026.</w:t>
      </w:r>
    </w:p>
    <w:p w14:paraId="268C1C28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682101E5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5552A673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___________________________</w:t>
      </w:r>
    </w:p>
    <w:p w14:paraId="5EC87812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Nome: Anderson de Souza Brock</w:t>
      </w:r>
    </w:p>
    <w:p w14:paraId="4BB332C4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Cargo: Chefe de Gabinete</w:t>
      </w:r>
    </w:p>
    <w:p w14:paraId="34AF5615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Responsável pelo ETP</w:t>
      </w:r>
    </w:p>
    <w:p w14:paraId="4586250B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4647E06D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4E798FBC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288C0CD8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1FD58360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5D1DC999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Viabilidade declarada pela autoridade superior.</w:t>
      </w:r>
    </w:p>
    <w:p w14:paraId="5ACBD69C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58F50B51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Data:_______/________/2026</w:t>
      </w:r>
    </w:p>
    <w:p w14:paraId="4BC00ACD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216B354A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28E8110E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</w:p>
    <w:p w14:paraId="69E31043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______________________________</w:t>
      </w:r>
    </w:p>
    <w:p w14:paraId="46F3D3CC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Vilmar Schwalm</w:t>
      </w:r>
    </w:p>
    <w:p w14:paraId="131123CF" w14:textId="77777777" w:rsidR="0089534C" w:rsidRPr="00A6128F" w:rsidRDefault="0089534C" w:rsidP="00903A09">
      <w:pPr>
        <w:pStyle w:val="SemEspaamen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Prefeito Municipal</w:t>
      </w:r>
    </w:p>
    <w:p w14:paraId="139788DB" w14:textId="77777777" w:rsidR="006E0A14" w:rsidRPr="00A6128F" w:rsidRDefault="006E0A14" w:rsidP="00903A09">
      <w:pPr>
        <w:pStyle w:val="SemEspaamento"/>
        <w:jc w:val="both"/>
        <w:rPr>
          <w:rFonts w:cstheme="minorHAnsi"/>
          <w:sz w:val="20"/>
          <w:szCs w:val="20"/>
        </w:rPr>
      </w:pPr>
    </w:p>
    <w:sectPr w:rsidR="006E0A14" w:rsidRPr="00A6128F" w:rsidSect="0054028A">
      <w:headerReference w:type="default" r:id="rId8"/>
      <w:pgSz w:w="11906" w:h="16838"/>
      <w:pgMar w:top="18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1164C" w14:textId="77777777" w:rsidR="00095668" w:rsidRDefault="00095668" w:rsidP="0054028A">
      <w:pPr>
        <w:spacing w:after="0" w:line="240" w:lineRule="auto"/>
      </w:pPr>
      <w:r>
        <w:separator/>
      </w:r>
    </w:p>
  </w:endnote>
  <w:endnote w:type="continuationSeparator" w:id="0">
    <w:p w14:paraId="4FFCFEEC" w14:textId="77777777" w:rsidR="00095668" w:rsidRDefault="00095668" w:rsidP="00540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DFB9E" w14:textId="77777777" w:rsidR="00095668" w:rsidRDefault="00095668" w:rsidP="0054028A">
      <w:pPr>
        <w:spacing w:after="0" w:line="240" w:lineRule="auto"/>
      </w:pPr>
      <w:r>
        <w:separator/>
      </w:r>
    </w:p>
  </w:footnote>
  <w:footnote w:type="continuationSeparator" w:id="0">
    <w:p w14:paraId="45C9233D" w14:textId="77777777" w:rsidR="00095668" w:rsidRDefault="00095668" w:rsidP="00540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06825" w14:textId="77777777" w:rsidR="007F5307" w:rsidRDefault="00B63A02" w:rsidP="0054028A">
    <w:pPr>
      <w:spacing w:after="120"/>
      <w:ind w:left="709"/>
      <w:jc w:val="center"/>
      <w:rPr>
        <w:rFonts w:ascii="Calibri" w:eastAsia="Calibri" w:hAnsi="Calibri"/>
        <w:b/>
        <w:spacing w:val="30"/>
        <w:sz w:val="32"/>
        <w:szCs w:val="32"/>
      </w:rPr>
    </w:pPr>
    <w:r>
      <w:object w:dxaOrig="1440" w:dyaOrig="1440" w14:anchorId="23017D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4.7pt;margin-top:-1.4pt;width:63.65pt;height:74.85pt;z-index:251659264" fillcolor="window">
          <v:imagedata r:id="rId1" o:title=""/>
          <w10:wrap type="square"/>
        </v:shape>
        <o:OLEObject Type="Embed" ProgID="Word.Picture.8" ShapeID="_x0000_s1025" DrawAspect="Content" ObjectID="_1851740221" r:id="rId2"/>
      </w:object>
    </w:r>
    <w:r w:rsidR="007F5307">
      <w:rPr>
        <w:rFonts w:ascii="Calibri" w:eastAsia="Calibri" w:hAnsi="Calibri"/>
        <w:b/>
        <w:spacing w:val="30"/>
        <w:sz w:val="32"/>
        <w:szCs w:val="32"/>
      </w:rPr>
      <w:t>Prefeitura Municipal de Cerro Grande do Sul</w:t>
    </w:r>
  </w:p>
  <w:p w14:paraId="6467F53B" w14:textId="77777777" w:rsidR="007F5307" w:rsidRPr="00086BF6" w:rsidRDefault="007F5307" w:rsidP="0054028A">
    <w:pPr>
      <w:spacing w:after="120" w:line="360" w:lineRule="auto"/>
      <w:ind w:left="709"/>
      <w:jc w:val="center"/>
      <w:rPr>
        <w:rFonts w:ascii="Calibri" w:eastAsia="Calibri" w:hAnsi="Calibri"/>
        <w:b/>
      </w:rPr>
    </w:pPr>
    <w:r>
      <w:rPr>
        <w:b/>
      </w:rPr>
      <w:t xml:space="preserve">Rua Ernesto </w:t>
    </w:r>
    <w:proofErr w:type="spellStart"/>
    <w:r>
      <w:rPr>
        <w:b/>
      </w:rPr>
      <w:t>Ingomar</w:t>
    </w:r>
    <w:proofErr w:type="spellEnd"/>
    <w:r>
      <w:rPr>
        <w:b/>
      </w:rPr>
      <w:t xml:space="preserve"> </w:t>
    </w:r>
    <w:proofErr w:type="spellStart"/>
    <w:r>
      <w:rPr>
        <w:b/>
      </w:rPr>
      <w:t>Schmaedecke</w:t>
    </w:r>
    <w:proofErr w:type="spellEnd"/>
    <w:r>
      <w:rPr>
        <w:b/>
      </w:rPr>
      <w:t>, 71 – CEP 96770-000 – Fone/Fax (51) 3675-1122.</w:t>
    </w:r>
  </w:p>
  <w:p w14:paraId="0337D591" w14:textId="77777777" w:rsidR="007F5307" w:rsidRDefault="007F5307" w:rsidP="0054028A">
    <w:pPr>
      <w:spacing w:after="120" w:line="360" w:lineRule="auto"/>
      <w:ind w:left="709"/>
      <w:jc w:val="center"/>
      <w:rPr>
        <w:b/>
      </w:rPr>
    </w:pPr>
    <w:r>
      <w:rPr>
        <w:b/>
      </w:rPr>
      <w:t>CNPJ: 92 324 748/0001-68 – End. Eletrônico: www.cerrograndedosul.rs.gov.br</w:t>
    </w:r>
  </w:p>
  <w:p w14:paraId="1008DC31" w14:textId="77777777" w:rsidR="007F5307" w:rsidRDefault="007F5307" w:rsidP="0054028A">
    <w:pPr>
      <w:pStyle w:val="Cabealho"/>
    </w:pPr>
  </w:p>
  <w:p w14:paraId="3EF40657" w14:textId="77777777" w:rsidR="007F5307" w:rsidRPr="0054028A" w:rsidRDefault="007F5307" w:rsidP="005402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C126D"/>
    <w:multiLevelType w:val="multilevel"/>
    <w:tmpl w:val="4434C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96DEB"/>
    <w:multiLevelType w:val="multilevel"/>
    <w:tmpl w:val="34CC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F116A"/>
    <w:multiLevelType w:val="multilevel"/>
    <w:tmpl w:val="9D20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315EA"/>
    <w:multiLevelType w:val="multilevel"/>
    <w:tmpl w:val="D878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5058D5"/>
    <w:multiLevelType w:val="hybridMultilevel"/>
    <w:tmpl w:val="5A0CF5EC"/>
    <w:lvl w:ilvl="0" w:tplc="8536CED4">
      <w:start w:val="9"/>
      <w:numFmt w:val="bullet"/>
      <w:lvlText w:val="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46A"/>
    <w:multiLevelType w:val="multilevel"/>
    <w:tmpl w:val="5C10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D16E13"/>
    <w:multiLevelType w:val="multilevel"/>
    <w:tmpl w:val="242CE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7808B5"/>
    <w:multiLevelType w:val="multilevel"/>
    <w:tmpl w:val="7550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A57886"/>
    <w:multiLevelType w:val="multilevel"/>
    <w:tmpl w:val="04A0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45612D"/>
    <w:multiLevelType w:val="hybridMultilevel"/>
    <w:tmpl w:val="50DEA7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371"/>
    <w:multiLevelType w:val="multilevel"/>
    <w:tmpl w:val="E1A8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13C75"/>
    <w:multiLevelType w:val="multilevel"/>
    <w:tmpl w:val="1BEC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420DD8"/>
    <w:multiLevelType w:val="multilevel"/>
    <w:tmpl w:val="B1BCF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A07A16"/>
    <w:multiLevelType w:val="multilevel"/>
    <w:tmpl w:val="D96C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817A11"/>
    <w:multiLevelType w:val="multilevel"/>
    <w:tmpl w:val="65B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024CDC"/>
    <w:multiLevelType w:val="multilevel"/>
    <w:tmpl w:val="D8A28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D250C2"/>
    <w:multiLevelType w:val="multilevel"/>
    <w:tmpl w:val="C33C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0"/>
  </w:num>
  <w:num w:numId="5">
    <w:abstractNumId w:val="15"/>
  </w:num>
  <w:num w:numId="6">
    <w:abstractNumId w:val="11"/>
  </w:num>
  <w:num w:numId="7">
    <w:abstractNumId w:val="9"/>
  </w:num>
  <w:num w:numId="8">
    <w:abstractNumId w:val="16"/>
  </w:num>
  <w:num w:numId="9">
    <w:abstractNumId w:val="8"/>
  </w:num>
  <w:num w:numId="10">
    <w:abstractNumId w:val="3"/>
  </w:num>
  <w:num w:numId="11">
    <w:abstractNumId w:val="5"/>
  </w:num>
  <w:num w:numId="12">
    <w:abstractNumId w:val="14"/>
  </w:num>
  <w:num w:numId="13">
    <w:abstractNumId w:val="7"/>
  </w:num>
  <w:num w:numId="14">
    <w:abstractNumId w:val="13"/>
  </w:num>
  <w:num w:numId="15">
    <w:abstractNumId w:val="6"/>
  </w:num>
  <w:num w:numId="16">
    <w:abstractNumId w:val="4"/>
  </w:num>
  <w:num w:numId="17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CEC"/>
    <w:rsid w:val="000025E1"/>
    <w:rsid w:val="00004FC3"/>
    <w:rsid w:val="00010CAC"/>
    <w:rsid w:val="0002085A"/>
    <w:rsid w:val="00020B47"/>
    <w:rsid w:val="0002266E"/>
    <w:rsid w:val="000238F5"/>
    <w:rsid w:val="00040D7E"/>
    <w:rsid w:val="00053B0E"/>
    <w:rsid w:val="00057F20"/>
    <w:rsid w:val="00095668"/>
    <w:rsid w:val="000B11EF"/>
    <w:rsid w:val="000C267F"/>
    <w:rsid w:val="000E31DC"/>
    <w:rsid w:val="000F2EE8"/>
    <w:rsid w:val="00101DBF"/>
    <w:rsid w:val="00121AC5"/>
    <w:rsid w:val="00133C66"/>
    <w:rsid w:val="00157F13"/>
    <w:rsid w:val="001665B6"/>
    <w:rsid w:val="001808AF"/>
    <w:rsid w:val="0018102D"/>
    <w:rsid w:val="00190C26"/>
    <w:rsid w:val="001A268A"/>
    <w:rsid w:val="001A4B37"/>
    <w:rsid w:val="001B2D5B"/>
    <w:rsid w:val="001C1905"/>
    <w:rsid w:val="001D2CD7"/>
    <w:rsid w:val="001E281C"/>
    <w:rsid w:val="001E5BF7"/>
    <w:rsid w:val="0020429E"/>
    <w:rsid w:val="00206AD2"/>
    <w:rsid w:val="002252C6"/>
    <w:rsid w:val="00226763"/>
    <w:rsid w:val="00250B19"/>
    <w:rsid w:val="00252DED"/>
    <w:rsid w:val="002655FB"/>
    <w:rsid w:val="00294FB0"/>
    <w:rsid w:val="00297110"/>
    <w:rsid w:val="002B4255"/>
    <w:rsid w:val="002F2FBD"/>
    <w:rsid w:val="00306DAC"/>
    <w:rsid w:val="00331511"/>
    <w:rsid w:val="0034361E"/>
    <w:rsid w:val="00345738"/>
    <w:rsid w:val="0035140B"/>
    <w:rsid w:val="0035287F"/>
    <w:rsid w:val="00352EBD"/>
    <w:rsid w:val="0036442D"/>
    <w:rsid w:val="003732BB"/>
    <w:rsid w:val="00382DBC"/>
    <w:rsid w:val="003873E7"/>
    <w:rsid w:val="003B2BCA"/>
    <w:rsid w:val="003D245E"/>
    <w:rsid w:val="003D421F"/>
    <w:rsid w:val="003E7F53"/>
    <w:rsid w:val="00401349"/>
    <w:rsid w:val="00410487"/>
    <w:rsid w:val="004179F8"/>
    <w:rsid w:val="004238CE"/>
    <w:rsid w:val="004720CE"/>
    <w:rsid w:val="00497379"/>
    <w:rsid w:val="004D68F3"/>
    <w:rsid w:val="004F3389"/>
    <w:rsid w:val="004F5D31"/>
    <w:rsid w:val="0054028A"/>
    <w:rsid w:val="00547428"/>
    <w:rsid w:val="00553090"/>
    <w:rsid w:val="005A6ACF"/>
    <w:rsid w:val="005E79AC"/>
    <w:rsid w:val="005E7DDC"/>
    <w:rsid w:val="00610E92"/>
    <w:rsid w:val="006828E9"/>
    <w:rsid w:val="006A2E72"/>
    <w:rsid w:val="006B33E9"/>
    <w:rsid w:val="006C6AEB"/>
    <w:rsid w:val="006D280E"/>
    <w:rsid w:val="006D3695"/>
    <w:rsid w:val="006E0A14"/>
    <w:rsid w:val="006E7C92"/>
    <w:rsid w:val="006F2609"/>
    <w:rsid w:val="00711E82"/>
    <w:rsid w:val="007359C2"/>
    <w:rsid w:val="00737985"/>
    <w:rsid w:val="00743120"/>
    <w:rsid w:val="007506BB"/>
    <w:rsid w:val="0075429C"/>
    <w:rsid w:val="00760E5F"/>
    <w:rsid w:val="00787CE8"/>
    <w:rsid w:val="00795D27"/>
    <w:rsid w:val="007F39C6"/>
    <w:rsid w:val="007F5307"/>
    <w:rsid w:val="008165FE"/>
    <w:rsid w:val="00825599"/>
    <w:rsid w:val="00846C70"/>
    <w:rsid w:val="00855CDE"/>
    <w:rsid w:val="008573DB"/>
    <w:rsid w:val="0089534C"/>
    <w:rsid w:val="008A6747"/>
    <w:rsid w:val="008D111B"/>
    <w:rsid w:val="00903A09"/>
    <w:rsid w:val="00903EEA"/>
    <w:rsid w:val="009073BD"/>
    <w:rsid w:val="00931D0C"/>
    <w:rsid w:val="009443F1"/>
    <w:rsid w:val="009819FE"/>
    <w:rsid w:val="00997611"/>
    <w:rsid w:val="009E460E"/>
    <w:rsid w:val="009E63D9"/>
    <w:rsid w:val="00A10609"/>
    <w:rsid w:val="00A31644"/>
    <w:rsid w:val="00A43D12"/>
    <w:rsid w:val="00A55C32"/>
    <w:rsid w:val="00A6128F"/>
    <w:rsid w:val="00A64BC0"/>
    <w:rsid w:val="00A87EEE"/>
    <w:rsid w:val="00AB08F6"/>
    <w:rsid w:val="00AB7CEC"/>
    <w:rsid w:val="00B1173F"/>
    <w:rsid w:val="00B12C14"/>
    <w:rsid w:val="00B154F7"/>
    <w:rsid w:val="00B50DAC"/>
    <w:rsid w:val="00B51835"/>
    <w:rsid w:val="00B63A02"/>
    <w:rsid w:val="00B64933"/>
    <w:rsid w:val="00B64FA5"/>
    <w:rsid w:val="00B67DEF"/>
    <w:rsid w:val="00BB3137"/>
    <w:rsid w:val="00BB3C6F"/>
    <w:rsid w:val="00BB43C8"/>
    <w:rsid w:val="00BD4B41"/>
    <w:rsid w:val="00C32D89"/>
    <w:rsid w:val="00C412B5"/>
    <w:rsid w:val="00C50550"/>
    <w:rsid w:val="00C650AE"/>
    <w:rsid w:val="00C80B6F"/>
    <w:rsid w:val="00C82D4F"/>
    <w:rsid w:val="00CB152E"/>
    <w:rsid w:val="00CB6499"/>
    <w:rsid w:val="00CC04DA"/>
    <w:rsid w:val="00D23E2C"/>
    <w:rsid w:val="00D56C8E"/>
    <w:rsid w:val="00D65B52"/>
    <w:rsid w:val="00DA4C5F"/>
    <w:rsid w:val="00DB4DEA"/>
    <w:rsid w:val="00DE35AB"/>
    <w:rsid w:val="00E00696"/>
    <w:rsid w:val="00E03096"/>
    <w:rsid w:val="00E260FF"/>
    <w:rsid w:val="00EB5A09"/>
    <w:rsid w:val="00EC7E33"/>
    <w:rsid w:val="00ED4A92"/>
    <w:rsid w:val="00ED5DD5"/>
    <w:rsid w:val="00F134E3"/>
    <w:rsid w:val="00F660B4"/>
    <w:rsid w:val="00F8788A"/>
    <w:rsid w:val="00FA5C57"/>
    <w:rsid w:val="00FC0F24"/>
    <w:rsid w:val="00FD4FFF"/>
    <w:rsid w:val="00FE1E73"/>
    <w:rsid w:val="00FF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859D7"/>
  <w15:docId w15:val="{B6F5CED9-CDEE-4AF1-8348-7CD8267D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57F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57F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53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link w:val="Ttulo4Char"/>
    <w:uiPriority w:val="9"/>
    <w:qFormat/>
    <w:rsid w:val="006D28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7F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057F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53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6D280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5402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4028A"/>
  </w:style>
  <w:style w:type="paragraph" w:styleId="Rodap">
    <w:name w:val="footer"/>
    <w:basedOn w:val="Normal"/>
    <w:link w:val="RodapChar"/>
    <w:uiPriority w:val="99"/>
    <w:unhideWhenUsed/>
    <w:rsid w:val="005402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028A"/>
  </w:style>
  <w:style w:type="paragraph" w:styleId="PargrafodaLista">
    <w:name w:val="List Paragraph"/>
    <w:basedOn w:val="Normal"/>
    <w:uiPriority w:val="34"/>
    <w:qFormat/>
    <w:rsid w:val="0054028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2266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E31DC"/>
    <w:rPr>
      <w:b/>
      <w:bCs/>
    </w:rPr>
  </w:style>
  <w:style w:type="paragraph" w:styleId="SemEspaamento">
    <w:name w:val="No Spacing"/>
    <w:uiPriority w:val="1"/>
    <w:qFormat/>
    <w:rsid w:val="00252DE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5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7F2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2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2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E00696"/>
    <w:rPr>
      <w:color w:val="954F72"/>
      <w:u w:val="single"/>
    </w:rPr>
  </w:style>
  <w:style w:type="paragraph" w:customStyle="1" w:styleId="msonormal0">
    <w:name w:val="msonormal"/>
    <w:basedOn w:val="Normal"/>
    <w:rsid w:val="00E00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E00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pt-BR"/>
    </w:rPr>
  </w:style>
  <w:style w:type="paragraph" w:customStyle="1" w:styleId="font6">
    <w:name w:val="font6"/>
    <w:basedOn w:val="Normal"/>
    <w:rsid w:val="00E0069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pt-BR"/>
    </w:rPr>
  </w:style>
  <w:style w:type="paragraph" w:customStyle="1" w:styleId="xl63">
    <w:name w:val="xl63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sz w:val="20"/>
      <w:szCs w:val="20"/>
      <w:lang w:eastAsia="pt-BR"/>
    </w:rPr>
  </w:style>
  <w:style w:type="paragraph" w:customStyle="1" w:styleId="xl68">
    <w:name w:val="xl68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E0069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3">
    <w:name w:val="xl73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E00696"/>
    <w:pPr>
      <w:pBdr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E0069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64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04112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7308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2171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0025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4632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5503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595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6481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6806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3252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0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lha.betha.clou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8</Pages>
  <Words>2747</Words>
  <Characters>14837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PMCGS_LICITACAO2</dc:creator>
  <cp:lastModifiedBy>Computador_14</cp:lastModifiedBy>
  <cp:revision>21</cp:revision>
  <cp:lastPrinted>2026-03-18T10:38:00Z</cp:lastPrinted>
  <dcterms:created xsi:type="dcterms:W3CDTF">2026-02-27T18:09:00Z</dcterms:created>
  <dcterms:modified xsi:type="dcterms:W3CDTF">2026-09-24T10:31:00Z</dcterms:modified>
</cp:coreProperties>
</file>