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1D6BE"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2F05B3C0"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0934CA39" w14:textId="77777777" w:rsidR="004C24B9" w:rsidRPr="000C24A2" w:rsidRDefault="004C24B9" w:rsidP="006B44A5">
      <w:pPr>
        <w:jc w:val="both"/>
        <w:rPr>
          <w:rFonts w:ascii="Times New Roman" w:hAnsi="Times New Roman" w:cs="Times New Roman"/>
          <w:b/>
          <w:sz w:val="24"/>
          <w:szCs w:val="24"/>
          <w:lang w:eastAsia="en-US" w:bidi="ar-SA"/>
        </w:rPr>
      </w:pPr>
      <w:r w:rsidRPr="000C24A2">
        <w:rPr>
          <w:rFonts w:ascii="Times New Roman" w:hAnsi="Times New Roman" w:cs="Times New Roman"/>
          <w:b/>
          <w:sz w:val="24"/>
          <w:szCs w:val="24"/>
          <w:lang w:eastAsia="en-US" w:bidi="ar-SA"/>
        </w:rPr>
        <w:t>ESTUDO TÉCNICO PRELIMINAR</w:t>
      </w:r>
    </w:p>
    <w:p w14:paraId="493EAA4C" w14:textId="77777777" w:rsidR="004C24B9" w:rsidRPr="000C24A2" w:rsidRDefault="004C24B9" w:rsidP="006B44A5">
      <w:pPr>
        <w:jc w:val="both"/>
        <w:rPr>
          <w:rFonts w:ascii="Times New Roman" w:hAnsi="Times New Roman" w:cs="Times New Roman"/>
          <w:b/>
          <w:sz w:val="24"/>
          <w:szCs w:val="24"/>
          <w:lang w:eastAsia="en-US" w:bidi="ar-SA"/>
        </w:rPr>
      </w:pPr>
    </w:p>
    <w:p w14:paraId="497331B0" w14:textId="1E5F1FEF" w:rsidR="004C24B9" w:rsidRPr="000C24A2" w:rsidRDefault="004C24B9" w:rsidP="006B44A5">
      <w:pPr>
        <w:jc w:val="both"/>
        <w:rPr>
          <w:rFonts w:ascii="Times New Roman" w:hAnsi="Times New Roman" w:cs="Times New Roman"/>
          <w:b/>
          <w:sz w:val="24"/>
          <w:szCs w:val="24"/>
          <w:lang w:eastAsia="en-US" w:bidi="ar-SA"/>
        </w:rPr>
      </w:pPr>
    </w:p>
    <w:p w14:paraId="6C1CFE33" w14:textId="2F50E3C3" w:rsidR="00E96BC7" w:rsidRPr="000C24A2" w:rsidRDefault="00E96BC7" w:rsidP="006B44A5">
      <w:pPr>
        <w:jc w:val="both"/>
        <w:rPr>
          <w:rFonts w:ascii="Times New Roman" w:hAnsi="Times New Roman" w:cs="Times New Roman"/>
          <w:b/>
          <w:sz w:val="24"/>
          <w:szCs w:val="24"/>
          <w:lang w:eastAsia="en-US" w:bidi="ar-SA"/>
        </w:rPr>
      </w:pPr>
    </w:p>
    <w:p w14:paraId="4D3E85C8" w14:textId="2058BCCE" w:rsidR="00E96BC7" w:rsidRPr="000C24A2" w:rsidRDefault="00E96BC7" w:rsidP="006B44A5">
      <w:pPr>
        <w:jc w:val="both"/>
        <w:rPr>
          <w:rFonts w:ascii="Times New Roman" w:hAnsi="Times New Roman" w:cs="Times New Roman"/>
          <w:b/>
          <w:sz w:val="24"/>
          <w:szCs w:val="24"/>
          <w:lang w:eastAsia="en-US" w:bidi="ar-SA"/>
        </w:rPr>
      </w:pPr>
    </w:p>
    <w:p w14:paraId="074FDB8B" w14:textId="1DA61986" w:rsidR="003F61A7" w:rsidRPr="000C24A2" w:rsidRDefault="003F61A7" w:rsidP="006B44A5">
      <w:pPr>
        <w:jc w:val="both"/>
        <w:rPr>
          <w:rFonts w:ascii="Times New Roman" w:hAnsi="Times New Roman" w:cs="Times New Roman"/>
          <w:b/>
          <w:sz w:val="24"/>
          <w:szCs w:val="24"/>
          <w:lang w:eastAsia="en-US" w:bidi="ar-SA"/>
        </w:rPr>
      </w:pPr>
    </w:p>
    <w:p w14:paraId="082DDBBC" w14:textId="62537BA9" w:rsidR="003F61A7" w:rsidRPr="000C24A2" w:rsidRDefault="003F61A7" w:rsidP="006B44A5">
      <w:pPr>
        <w:jc w:val="both"/>
        <w:rPr>
          <w:rFonts w:ascii="Times New Roman" w:hAnsi="Times New Roman" w:cs="Times New Roman"/>
          <w:b/>
          <w:sz w:val="24"/>
          <w:szCs w:val="24"/>
          <w:lang w:eastAsia="en-US" w:bidi="ar-SA"/>
        </w:rPr>
      </w:pPr>
    </w:p>
    <w:p w14:paraId="37BBDD5C" w14:textId="56415F2A" w:rsidR="003F61A7" w:rsidRPr="000C24A2" w:rsidRDefault="0007367B" w:rsidP="006B44A5">
      <w:pPr>
        <w:jc w:val="both"/>
        <w:rPr>
          <w:rFonts w:ascii="Times New Roman" w:hAnsi="Times New Roman" w:cs="Times New Roman"/>
          <w:b/>
          <w:sz w:val="24"/>
          <w:szCs w:val="24"/>
          <w:lang w:eastAsia="en-US" w:bidi="ar-SA"/>
        </w:rPr>
      </w:pPr>
      <w:r w:rsidRPr="000C24A2">
        <w:rPr>
          <w:rFonts w:ascii="Times New Roman" w:eastAsia="Times New Roman" w:hAnsi="Times New Roman" w:cs="Times New Roman"/>
          <w:sz w:val="24"/>
          <w:szCs w:val="24"/>
          <w:lang w:val="pt-BR" w:eastAsia="pt-BR" w:bidi="ar-SA"/>
        </w:rPr>
        <w:t xml:space="preserve">CONTRATAÇÃO DE EMPRESA ESPECIALIZADA </w:t>
      </w:r>
      <w:r w:rsidR="00300E91" w:rsidRPr="000C24A2">
        <w:rPr>
          <w:rFonts w:ascii="Times New Roman" w:eastAsia="Times New Roman" w:hAnsi="Times New Roman" w:cs="Times New Roman"/>
          <w:sz w:val="24"/>
          <w:szCs w:val="24"/>
          <w:lang w:val="pt-BR" w:eastAsia="pt-BR" w:bidi="ar-SA"/>
        </w:rPr>
        <w:t>PARA EXECUÇÃO</w:t>
      </w:r>
      <w:r w:rsidRPr="000C24A2">
        <w:rPr>
          <w:rFonts w:ascii="Times New Roman" w:eastAsia="Times New Roman" w:hAnsi="Times New Roman" w:cs="Times New Roman"/>
          <w:sz w:val="24"/>
          <w:szCs w:val="24"/>
          <w:lang w:val="pt-BR" w:eastAsia="pt-BR" w:bidi="ar-SA"/>
        </w:rPr>
        <w:t xml:space="preserve"> DE OBRAS DE INFRAESTRUTURA DE PAVIMENTAÇÃO COM </w:t>
      </w:r>
      <w:r w:rsidR="00300E91" w:rsidRPr="000C24A2">
        <w:rPr>
          <w:rFonts w:ascii="Times New Roman" w:eastAsia="Times New Roman" w:hAnsi="Times New Roman" w:cs="Times New Roman"/>
          <w:sz w:val="24"/>
          <w:szCs w:val="24"/>
          <w:lang w:val="pt-BR" w:eastAsia="pt-BR" w:bidi="ar-SA"/>
        </w:rPr>
        <w:t>PISO INTERTRAVADO</w:t>
      </w:r>
      <w:r w:rsidRPr="000C24A2">
        <w:rPr>
          <w:rFonts w:ascii="Times New Roman" w:eastAsia="Times New Roman" w:hAnsi="Times New Roman" w:cs="Times New Roman"/>
          <w:sz w:val="24"/>
          <w:szCs w:val="24"/>
          <w:lang w:val="pt-BR" w:eastAsia="pt-BR" w:bidi="ar-SA"/>
        </w:rPr>
        <w:t xml:space="preserve"> DE BLOCOS DE CONCRETO, PASSEIOS COM </w:t>
      </w:r>
      <w:r w:rsidR="00300E91" w:rsidRPr="000C24A2">
        <w:rPr>
          <w:rFonts w:ascii="Times New Roman" w:eastAsia="Times New Roman" w:hAnsi="Times New Roman" w:cs="Times New Roman"/>
          <w:sz w:val="24"/>
          <w:szCs w:val="24"/>
          <w:lang w:val="pt-BR" w:eastAsia="pt-BR" w:bidi="ar-SA"/>
        </w:rPr>
        <w:t>PISO INTERTRAVADO</w:t>
      </w:r>
      <w:r w:rsidRPr="000C24A2">
        <w:rPr>
          <w:rFonts w:ascii="Times New Roman" w:eastAsia="Times New Roman" w:hAnsi="Times New Roman" w:cs="Times New Roman"/>
          <w:sz w:val="24"/>
          <w:szCs w:val="24"/>
          <w:lang w:val="pt-BR" w:eastAsia="pt-BR" w:bidi="ar-SA"/>
        </w:rPr>
        <w:t xml:space="preserve"> DE BLOCOS DE CONCRETO, REDE DE DRENAGEM DE ÁGUA </w:t>
      </w:r>
      <w:r w:rsidR="00300E91" w:rsidRPr="000C24A2">
        <w:rPr>
          <w:rFonts w:ascii="Times New Roman" w:eastAsia="Times New Roman" w:hAnsi="Times New Roman" w:cs="Times New Roman"/>
          <w:sz w:val="24"/>
          <w:szCs w:val="24"/>
          <w:lang w:val="pt-BR" w:eastAsia="pt-BR" w:bidi="ar-SA"/>
        </w:rPr>
        <w:t>PLUVIAL E</w:t>
      </w:r>
      <w:r w:rsidRPr="000C24A2">
        <w:rPr>
          <w:rFonts w:ascii="Times New Roman" w:eastAsia="Times New Roman" w:hAnsi="Times New Roman" w:cs="Times New Roman"/>
          <w:sz w:val="24"/>
          <w:szCs w:val="24"/>
          <w:lang w:val="pt-BR" w:eastAsia="pt-BR" w:bidi="ar-SA"/>
        </w:rPr>
        <w:t xml:space="preserve"> REDE DE ESGOTO PARA MORADIAS NO </w:t>
      </w:r>
      <w:r w:rsidR="004E6CA0" w:rsidRPr="000C24A2">
        <w:rPr>
          <w:rFonts w:ascii="Times New Roman" w:eastAsia="Times New Roman" w:hAnsi="Times New Roman" w:cs="Times New Roman"/>
          <w:sz w:val="24"/>
          <w:szCs w:val="24"/>
          <w:lang w:val="pt-BR" w:eastAsia="pt-BR" w:bidi="ar-SA"/>
        </w:rPr>
        <w:t xml:space="preserve">LOTEAMENTO </w:t>
      </w:r>
      <w:r w:rsidRPr="000C24A2">
        <w:rPr>
          <w:rFonts w:ascii="Times New Roman" w:eastAsia="Times New Roman" w:hAnsi="Times New Roman" w:cs="Times New Roman"/>
          <w:sz w:val="24"/>
          <w:szCs w:val="24"/>
          <w:shd w:val="clear" w:color="auto" w:fill="FFFFFF"/>
          <w:lang w:val="pt-BR" w:eastAsia="x-none" w:bidi="ar-SA"/>
        </w:rPr>
        <w:t>UM NOVO COMEÇO</w:t>
      </w:r>
      <w:r w:rsidRPr="000C24A2">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sz w:val="24"/>
          <w:szCs w:val="24"/>
          <w:shd w:val="clear" w:color="auto" w:fill="FFFFFF"/>
          <w:lang w:val="pt-BR" w:eastAsia="x-none" w:bidi="ar-SA"/>
        </w:rPr>
        <w:t>LOCALIZADO NA AV. RUBENS BAGATINI, BAIRRO CENTRO, NO MUNICÍPIO DE RELVADO/RS</w:t>
      </w:r>
    </w:p>
    <w:p w14:paraId="3CD0F858" w14:textId="37D41BD0" w:rsidR="003F61A7" w:rsidRPr="000C24A2" w:rsidRDefault="003F61A7" w:rsidP="006B44A5">
      <w:pPr>
        <w:jc w:val="both"/>
        <w:rPr>
          <w:rFonts w:ascii="Times New Roman" w:hAnsi="Times New Roman" w:cs="Times New Roman"/>
          <w:b/>
          <w:sz w:val="24"/>
          <w:szCs w:val="24"/>
          <w:lang w:eastAsia="en-US" w:bidi="ar-SA"/>
        </w:rPr>
      </w:pPr>
    </w:p>
    <w:p w14:paraId="5F3BDE37" w14:textId="16C8D427" w:rsidR="003F61A7" w:rsidRPr="000C24A2" w:rsidRDefault="003F61A7" w:rsidP="006B44A5">
      <w:pPr>
        <w:jc w:val="both"/>
        <w:rPr>
          <w:rFonts w:ascii="Times New Roman" w:hAnsi="Times New Roman" w:cs="Times New Roman"/>
          <w:b/>
          <w:sz w:val="24"/>
          <w:szCs w:val="24"/>
          <w:lang w:eastAsia="en-US" w:bidi="ar-SA"/>
        </w:rPr>
      </w:pPr>
    </w:p>
    <w:p w14:paraId="317F8C6C" w14:textId="053AE42E" w:rsidR="003F61A7" w:rsidRPr="000C24A2" w:rsidRDefault="003F61A7" w:rsidP="006B44A5">
      <w:pPr>
        <w:jc w:val="both"/>
        <w:rPr>
          <w:rFonts w:ascii="Times New Roman" w:hAnsi="Times New Roman" w:cs="Times New Roman"/>
          <w:b/>
          <w:sz w:val="24"/>
          <w:szCs w:val="24"/>
          <w:lang w:eastAsia="en-US" w:bidi="ar-SA"/>
        </w:rPr>
      </w:pPr>
    </w:p>
    <w:p w14:paraId="3F505D20" w14:textId="0911791C" w:rsidR="003F61A7" w:rsidRPr="000C24A2" w:rsidRDefault="003F61A7" w:rsidP="006B44A5">
      <w:pPr>
        <w:jc w:val="both"/>
        <w:rPr>
          <w:rFonts w:ascii="Times New Roman" w:hAnsi="Times New Roman" w:cs="Times New Roman"/>
          <w:b/>
          <w:sz w:val="24"/>
          <w:szCs w:val="24"/>
          <w:lang w:eastAsia="en-US" w:bidi="ar-SA"/>
        </w:rPr>
      </w:pPr>
    </w:p>
    <w:p w14:paraId="7E5FCA89" w14:textId="3BE9DFC8" w:rsidR="003F61A7" w:rsidRPr="000C24A2" w:rsidRDefault="003F61A7" w:rsidP="006B44A5">
      <w:pPr>
        <w:jc w:val="both"/>
        <w:rPr>
          <w:rFonts w:ascii="Times New Roman" w:hAnsi="Times New Roman" w:cs="Times New Roman"/>
          <w:b/>
          <w:sz w:val="24"/>
          <w:szCs w:val="24"/>
          <w:lang w:eastAsia="en-US" w:bidi="ar-SA"/>
        </w:rPr>
      </w:pPr>
    </w:p>
    <w:p w14:paraId="163AD8CC" w14:textId="6A9BB51E" w:rsidR="003F61A7" w:rsidRPr="000C24A2" w:rsidRDefault="003F61A7" w:rsidP="006B44A5">
      <w:pPr>
        <w:jc w:val="both"/>
        <w:rPr>
          <w:rFonts w:ascii="Times New Roman" w:hAnsi="Times New Roman" w:cs="Times New Roman"/>
          <w:b/>
          <w:sz w:val="24"/>
          <w:szCs w:val="24"/>
          <w:lang w:eastAsia="en-US" w:bidi="ar-SA"/>
        </w:rPr>
      </w:pPr>
    </w:p>
    <w:p w14:paraId="728023C6" w14:textId="77777777" w:rsidR="003F61A7" w:rsidRPr="000C24A2" w:rsidRDefault="003F61A7" w:rsidP="006B44A5">
      <w:pPr>
        <w:jc w:val="both"/>
        <w:rPr>
          <w:rFonts w:ascii="Times New Roman" w:hAnsi="Times New Roman" w:cs="Times New Roman"/>
          <w:b/>
          <w:sz w:val="24"/>
          <w:szCs w:val="24"/>
          <w:lang w:eastAsia="en-US" w:bidi="ar-SA"/>
        </w:rPr>
      </w:pPr>
    </w:p>
    <w:p w14:paraId="634602E1" w14:textId="77777777" w:rsidR="004C24B9" w:rsidRPr="000C24A2" w:rsidRDefault="004C24B9" w:rsidP="006B44A5">
      <w:pPr>
        <w:jc w:val="both"/>
        <w:rPr>
          <w:rFonts w:ascii="Times New Roman" w:hAnsi="Times New Roman" w:cs="Times New Roman"/>
          <w:b/>
          <w:sz w:val="24"/>
          <w:szCs w:val="24"/>
          <w:lang w:eastAsia="en-US" w:bidi="ar-SA"/>
        </w:rPr>
      </w:pPr>
    </w:p>
    <w:p w14:paraId="0FE958B1" w14:textId="10499D17" w:rsidR="004C24B9" w:rsidRPr="000C24A2" w:rsidRDefault="00C54A80" w:rsidP="006B44A5">
      <w:pPr>
        <w:jc w:val="both"/>
        <w:rPr>
          <w:rFonts w:ascii="Times New Roman" w:hAnsi="Times New Roman" w:cs="Times New Roman"/>
          <w:b/>
          <w:sz w:val="24"/>
          <w:szCs w:val="24"/>
          <w:lang w:eastAsia="en-US" w:bidi="ar-SA"/>
        </w:rPr>
      </w:pPr>
      <w:r w:rsidRPr="000C24A2">
        <w:rPr>
          <w:rFonts w:ascii="Times New Roman" w:hAnsi="Times New Roman" w:cs="Times New Roman"/>
          <w:b/>
          <w:sz w:val="24"/>
          <w:szCs w:val="24"/>
          <w:lang w:eastAsia="en-US" w:bidi="ar-SA"/>
        </w:rPr>
        <w:t>RELVADO/RS</w:t>
      </w:r>
      <w:r w:rsidR="00C228CE" w:rsidRPr="000C24A2">
        <w:rPr>
          <w:rFonts w:ascii="Times New Roman" w:hAnsi="Times New Roman" w:cs="Times New Roman"/>
          <w:b/>
          <w:sz w:val="24"/>
          <w:szCs w:val="24"/>
          <w:lang w:eastAsia="en-US" w:bidi="ar-SA"/>
        </w:rPr>
        <w:t xml:space="preserve">, </w:t>
      </w:r>
      <w:r w:rsidR="006A4377" w:rsidRPr="000C24A2">
        <w:rPr>
          <w:rFonts w:ascii="Times New Roman" w:hAnsi="Times New Roman" w:cs="Times New Roman"/>
          <w:b/>
          <w:sz w:val="24"/>
          <w:szCs w:val="24"/>
          <w:lang w:eastAsia="en-US" w:bidi="ar-SA"/>
        </w:rPr>
        <w:t xml:space="preserve"> </w:t>
      </w:r>
      <w:r w:rsidR="0007367B" w:rsidRPr="000C24A2">
        <w:rPr>
          <w:rFonts w:ascii="Times New Roman" w:hAnsi="Times New Roman" w:cs="Times New Roman"/>
          <w:b/>
          <w:sz w:val="24"/>
          <w:szCs w:val="24"/>
          <w:lang w:eastAsia="en-US" w:bidi="ar-SA"/>
        </w:rPr>
        <w:t xml:space="preserve"> </w:t>
      </w:r>
      <w:r w:rsidR="00AE19EE" w:rsidRPr="000C24A2">
        <w:rPr>
          <w:rFonts w:ascii="Times New Roman" w:hAnsi="Times New Roman" w:cs="Times New Roman"/>
          <w:b/>
          <w:sz w:val="24"/>
          <w:szCs w:val="24"/>
          <w:lang w:eastAsia="en-US" w:bidi="ar-SA"/>
        </w:rPr>
        <w:t xml:space="preserve">junho </w:t>
      </w:r>
      <w:r w:rsidR="006A4377" w:rsidRPr="000C24A2">
        <w:rPr>
          <w:rFonts w:ascii="Times New Roman" w:hAnsi="Times New Roman" w:cs="Times New Roman"/>
          <w:b/>
          <w:sz w:val="24"/>
          <w:szCs w:val="24"/>
          <w:lang w:eastAsia="en-US" w:bidi="ar-SA"/>
        </w:rPr>
        <w:t>de 2.026</w:t>
      </w:r>
    </w:p>
    <w:p w14:paraId="05FC47CF" w14:textId="77777777" w:rsidR="004C24B9" w:rsidRPr="000C24A2" w:rsidRDefault="004C24B9" w:rsidP="006B44A5">
      <w:pPr>
        <w:jc w:val="both"/>
        <w:rPr>
          <w:rFonts w:ascii="Times New Roman" w:hAnsi="Times New Roman" w:cs="Times New Roman"/>
          <w:b/>
          <w:sz w:val="24"/>
          <w:szCs w:val="24"/>
          <w:lang w:eastAsia="en-US" w:bidi="ar-SA"/>
        </w:rPr>
      </w:pPr>
    </w:p>
    <w:p w14:paraId="51A5813F"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4C613140"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0EA7F379"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55398B3F"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5DF64020"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662D0EE7"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7B28FF33"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37C4A184"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5F3CB9A9"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47908AB0"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29AB9708"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13042A4A"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50E28407" w14:textId="34EBC17B"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536A6453" w14:textId="3397996C" w:rsidR="00C70B3E" w:rsidRPr="000C24A2" w:rsidRDefault="00C70B3E" w:rsidP="006B44A5">
      <w:pPr>
        <w:ind w:left="-709" w:right="-446"/>
        <w:jc w:val="both"/>
        <w:rPr>
          <w:rFonts w:ascii="Times New Roman" w:eastAsia="Times New Roman" w:hAnsi="Times New Roman" w:cs="Times New Roman"/>
          <w:b/>
          <w:bCs/>
          <w:kern w:val="1"/>
          <w:sz w:val="24"/>
          <w:szCs w:val="24"/>
          <w:lang w:val="pt-BR" w:eastAsia="zh-CN" w:bidi="ar-SA"/>
        </w:rPr>
      </w:pPr>
    </w:p>
    <w:p w14:paraId="30EB535F" w14:textId="77777777" w:rsidR="00BB095B" w:rsidRPr="000C24A2" w:rsidRDefault="00BB095B" w:rsidP="006B44A5">
      <w:pPr>
        <w:ind w:left="-709" w:right="-446"/>
        <w:jc w:val="both"/>
        <w:rPr>
          <w:rFonts w:ascii="Times New Roman" w:eastAsia="Times New Roman" w:hAnsi="Times New Roman" w:cs="Times New Roman"/>
          <w:b/>
          <w:bCs/>
          <w:kern w:val="1"/>
          <w:sz w:val="24"/>
          <w:szCs w:val="24"/>
          <w:lang w:val="pt-BR" w:eastAsia="zh-CN" w:bidi="ar-SA"/>
        </w:rPr>
      </w:pPr>
    </w:p>
    <w:p w14:paraId="4EEA266C" w14:textId="77777777" w:rsidR="00BB095B" w:rsidRPr="000C24A2" w:rsidRDefault="00BB095B" w:rsidP="006B44A5">
      <w:pPr>
        <w:ind w:left="-709" w:right="-446"/>
        <w:jc w:val="both"/>
        <w:rPr>
          <w:rFonts w:ascii="Times New Roman" w:eastAsia="Times New Roman" w:hAnsi="Times New Roman" w:cs="Times New Roman"/>
          <w:b/>
          <w:bCs/>
          <w:kern w:val="1"/>
          <w:sz w:val="24"/>
          <w:szCs w:val="24"/>
          <w:lang w:val="pt-BR" w:eastAsia="zh-CN" w:bidi="ar-SA"/>
        </w:rPr>
      </w:pPr>
    </w:p>
    <w:p w14:paraId="07D0DEF2" w14:textId="77777777" w:rsidR="00BB095B" w:rsidRPr="000C24A2" w:rsidRDefault="00BB095B" w:rsidP="006B44A5">
      <w:pPr>
        <w:ind w:left="-709" w:right="-446"/>
        <w:jc w:val="both"/>
        <w:rPr>
          <w:rFonts w:ascii="Times New Roman" w:eastAsia="Times New Roman" w:hAnsi="Times New Roman" w:cs="Times New Roman"/>
          <w:b/>
          <w:bCs/>
          <w:kern w:val="1"/>
          <w:sz w:val="24"/>
          <w:szCs w:val="24"/>
          <w:lang w:val="pt-BR" w:eastAsia="zh-CN" w:bidi="ar-SA"/>
        </w:rPr>
      </w:pPr>
    </w:p>
    <w:p w14:paraId="59E592D5" w14:textId="573EE3F9" w:rsidR="00C70B3E" w:rsidRPr="000C24A2" w:rsidRDefault="00C70B3E" w:rsidP="006B44A5">
      <w:pPr>
        <w:ind w:left="-709" w:right="-446"/>
        <w:jc w:val="both"/>
        <w:rPr>
          <w:rFonts w:ascii="Times New Roman" w:eastAsia="Times New Roman" w:hAnsi="Times New Roman" w:cs="Times New Roman"/>
          <w:b/>
          <w:bCs/>
          <w:kern w:val="1"/>
          <w:sz w:val="24"/>
          <w:szCs w:val="24"/>
          <w:lang w:val="pt-BR" w:eastAsia="zh-CN" w:bidi="ar-SA"/>
        </w:rPr>
      </w:pPr>
    </w:p>
    <w:p w14:paraId="22BCA532" w14:textId="77777777" w:rsidR="00C70B3E" w:rsidRPr="000C24A2" w:rsidRDefault="00C70B3E" w:rsidP="006B44A5">
      <w:pPr>
        <w:ind w:left="-709" w:right="-446"/>
        <w:jc w:val="both"/>
        <w:rPr>
          <w:rFonts w:ascii="Times New Roman" w:eastAsia="Times New Roman" w:hAnsi="Times New Roman" w:cs="Times New Roman"/>
          <w:b/>
          <w:bCs/>
          <w:kern w:val="1"/>
          <w:sz w:val="24"/>
          <w:szCs w:val="24"/>
          <w:lang w:val="pt-BR" w:eastAsia="zh-CN" w:bidi="ar-SA"/>
        </w:rPr>
      </w:pPr>
    </w:p>
    <w:p w14:paraId="370D051F" w14:textId="77777777" w:rsidR="004C24B9" w:rsidRPr="000C24A2" w:rsidRDefault="004C24B9" w:rsidP="006B44A5">
      <w:pPr>
        <w:ind w:left="-709" w:right="-446"/>
        <w:jc w:val="both"/>
        <w:rPr>
          <w:rFonts w:ascii="Times New Roman" w:eastAsia="Times New Roman" w:hAnsi="Times New Roman" w:cs="Times New Roman"/>
          <w:b/>
          <w:bCs/>
          <w:kern w:val="1"/>
          <w:sz w:val="24"/>
          <w:szCs w:val="24"/>
          <w:lang w:val="pt-BR" w:eastAsia="zh-CN" w:bidi="ar-SA"/>
        </w:rPr>
      </w:pPr>
    </w:p>
    <w:p w14:paraId="57F2492F" w14:textId="53A1AC86" w:rsidR="0060241A" w:rsidRPr="000C24A2" w:rsidRDefault="00E42F71" w:rsidP="0060241A">
      <w:pPr>
        <w:ind w:right="-446"/>
        <w:jc w:val="both"/>
        <w:rPr>
          <w:rFonts w:ascii="Times New Roman" w:eastAsia="Times New Roman" w:hAnsi="Times New Roman" w:cs="Times New Roman"/>
          <w:b/>
          <w:bCs/>
          <w:kern w:val="2"/>
          <w:sz w:val="24"/>
          <w:szCs w:val="24"/>
          <w:lang w:val="pt-BR" w:eastAsia="zh-CN" w:bidi="ar-SA"/>
        </w:rPr>
      </w:pPr>
      <w:r w:rsidRPr="000C24A2">
        <w:rPr>
          <w:rFonts w:ascii="Times New Roman" w:eastAsia="Times New Roman" w:hAnsi="Times New Roman" w:cs="Times New Roman"/>
          <w:b/>
          <w:bCs/>
          <w:kern w:val="2"/>
          <w:sz w:val="24"/>
          <w:szCs w:val="24"/>
          <w:lang w:val="pt-BR" w:eastAsia="zh-CN" w:bidi="ar-SA"/>
        </w:rPr>
        <w:lastRenderedPageBreak/>
        <w:t xml:space="preserve">                               </w:t>
      </w:r>
      <w:r w:rsidR="004C24B9" w:rsidRPr="000C24A2">
        <w:rPr>
          <w:rFonts w:ascii="Times New Roman" w:eastAsia="Times New Roman" w:hAnsi="Times New Roman" w:cs="Times New Roman"/>
          <w:b/>
          <w:bCs/>
          <w:kern w:val="2"/>
          <w:sz w:val="24"/>
          <w:szCs w:val="24"/>
          <w:lang w:val="pt-BR" w:eastAsia="zh-CN" w:bidi="ar-SA"/>
        </w:rPr>
        <w:t>ESTUDO TECNICO PRELIMINAR</w:t>
      </w:r>
    </w:p>
    <w:p w14:paraId="483FB4BE" w14:textId="77777777" w:rsidR="0060241A" w:rsidRPr="000C24A2" w:rsidRDefault="0060241A" w:rsidP="0060241A">
      <w:pPr>
        <w:ind w:right="-446"/>
        <w:jc w:val="both"/>
        <w:rPr>
          <w:rFonts w:ascii="Times New Roman" w:eastAsia="Times New Roman" w:hAnsi="Times New Roman" w:cs="Times New Roman"/>
          <w:b/>
          <w:bCs/>
          <w:kern w:val="2"/>
          <w:sz w:val="24"/>
          <w:szCs w:val="24"/>
          <w:lang w:val="pt-BR" w:eastAsia="zh-CN" w:bidi="ar-SA"/>
        </w:rPr>
      </w:pPr>
    </w:p>
    <w:p w14:paraId="2E6A474F" w14:textId="04EE6259" w:rsidR="0060241A" w:rsidRPr="000C24A2" w:rsidRDefault="0060241A" w:rsidP="00C228CE">
      <w:pPr>
        <w:ind w:left="-709" w:right="-446"/>
        <w:jc w:val="both"/>
        <w:rPr>
          <w:rFonts w:ascii="Times New Roman" w:eastAsia="Times New Roman" w:hAnsi="Times New Roman" w:cs="Times New Roman"/>
          <w:b/>
          <w:bCs/>
          <w:kern w:val="2"/>
          <w:sz w:val="24"/>
          <w:szCs w:val="24"/>
          <w:lang w:val="pt-BR" w:eastAsia="zh-CN" w:bidi="ar-SA"/>
        </w:rPr>
      </w:pPr>
      <w:r w:rsidRPr="000C24A2">
        <w:rPr>
          <w:rFonts w:ascii="Times New Roman" w:eastAsia="Cambria" w:hAnsi="Times New Roman" w:cs="Times New Roman"/>
          <w:b/>
          <w:spacing w:val="-2"/>
          <w:w w:val="115"/>
          <w:sz w:val="24"/>
          <w:szCs w:val="24"/>
          <w:lang w:eastAsia="en-US" w:bidi="ar-SA"/>
        </w:rPr>
        <w:t>INTRODUÇÃO</w:t>
      </w:r>
    </w:p>
    <w:p w14:paraId="0A9AAF93" w14:textId="3E3E74A5" w:rsidR="009E5C5B" w:rsidRPr="00CD6860" w:rsidRDefault="0060241A" w:rsidP="003D1946">
      <w:pPr>
        <w:ind w:left="-709" w:right="-21"/>
        <w:jc w:val="both"/>
        <w:rPr>
          <w:rFonts w:ascii="Times New Roman" w:hAnsi="Times New Roman" w:cs="Times New Roman"/>
          <w:sz w:val="24"/>
          <w:szCs w:val="24"/>
        </w:rPr>
      </w:pPr>
      <w:r w:rsidRPr="00CD6860">
        <w:rPr>
          <w:rFonts w:ascii="Times New Roman" w:hAnsi="Times New Roman" w:cs="Times New Roman"/>
          <w:sz w:val="24"/>
          <w:szCs w:val="24"/>
        </w:rPr>
        <w:t>O presente documento caracteriza a primeira etapa da fase de planejamento, onde apresenta os devidos estudos para a contratação de serviços que atendam à necessidade abaixo especificada, cujo objetivo principal é estudar detalhadamente a necessidade e identificar no mercado a melhor forma para supri-la, levando sempre em observância às normas vigentes e os princípios que regem a Administração Pública</w:t>
      </w:r>
    </w:p>
    <w:p w14:paraId="74E3F207" w14:textId="77777777" w:rsidR="00C70B3E" w:rsidRPr="00CD6860" w:rsidRDefault="00C70B3E" w:rsidP="003D1946">
      <w:pPr>
        <w:widowControl/>
        <w:autoSpaceDE/>
        <w:ind w:left="-709" w:right="-21"/>
        <w:jc w:val="both"/>
        <w:rPr>
          <w:rFonts w:ascii="Times New Roman" w:eastAsia="Times New Roman" w:hAnsi="Times New Roman" w:cs="Times New Roman"/>
          <w:b/>
          <w:snapToGrid w:val="0"/>
          <w:sz w:val="24"/>
          <w:szCs w:val="24"/>
          <w:lang w:val="pt-BR" w:eastAsia="pt-BR" w:bidi="ar-SA"/>
        </w:rPr>
      </w:pPr>
    </w:p>
    <w:p w14:paraId="544E7F67" w14:textId="0E2815C2" w:rsidR="000E362A" w:rsidRPr="000C24A2" w:rsidRDefault="000E362A" w:rsidP="000E362A">
      <w:pPr>
        <w:ind w:left="-284" w:right="-21"/>
        <w:jc w:val="center"/>
        <w:rPr>
          <w:rFonts w:ascii="Times New Roman" w:eastAsia="Times New Roman" w:hAnsi="Times New Roman" w:cs="Times New Roman"/>
          <w:b/>
          <w:bCs/>
          <w:kern w:val="1"/>
          <w:sz w:val="24"/>
          <w:szCs w:val="24"/>
          <w:lang w:val="pt-BR" w:eastAsia="zh-CN" w:bidi="ar-SA"/>
        </w:rPr>
      </w:pPr>
    </w:p>
    <w:p w14:paraId="627A8415" w14:textId="123BE8FD" w:rsidR="000E362A" w:rsidRPr="000C24A2" w:rsidRDefault="000E362A" w:rsidP="000E362A">
      <w:pPr>
        <w:widowControl/>
        <w:autoSpaceDE/>
        <w:ind w:left="-709" w:right="-21"/>
        <w:jc w:val="both"/>
        <w:rPr>
          <w:rFonts w:ascii="Times New Roman" w:eastAsia="Times New Roman" w:hAnsi="Times New Roman" w:cs="Times New Roman"/>
          <w:b/>
          <w:sz w:val="24"/>
          <w:szCs w:val="24"/>
          <w:lang w:val="pt-BR" w:eastAsia="pt-BR" w:bidi="ar-SA"/>
        </w:rPr>
      </w:pPr>
      <w:r w:rsidRPr="000C24A2">
        <w:rPr>
          <w:rFonts w:ascii="Times New Roman" w:eastAsia="Times New Roman" w:hAnsi="Times New Roman" w:cs="Times New Roman"/>
          <w:b/>
          <w:snapToGrid w:val="0"/>
          <w:sz w:val="24"/>
          <w:szCs w:val="24"/>
          <w:lang w:val="pt-BR" w:eastAsia="pt-BR" w:bidi="ar-SA"/>
        </w:rPr>
        <w:t>01</w:t>
      </w:r>
      <w:r w:rsidR="003D1946">
        <w:rPr>
          <w:rFonts w:ascii="Times New Roman" w:eastAsia="Times New Roman" w:hAnsi="Times New Roman" w:cs="Times New Roman"/>
          <w:b/>
          <w:snapToGrid w:val="0"/>
          <w:sz w:val="24"/>
          <w:szCs w:val="24"/>
          <w:lang w:val="pt-BR" w:eastAsia="pt-BR" w:bidi="ar-SA"/>
        </w:rPr>
        <w:t>.</w:t>
      </w:r>
      <w:r w:rsidRPr="000C24A2">
        <w:rPr>
          <w:rFonts w:ascii="Times New Roman" w:eastAsia="Times New Roman" w:hAnsi="Times New Roman" w:cs="Times New Roman"/>
          <w:b/>
          <w:sz w:val="24"/>
          <w:szCs w:val="24"/>
          <w:lang w:val="pt-BR" w:eastAsia="pt-BR" w:bidi="ar-SA"/>
        </w:rPr>
        <w:t xml:space="preserve"> DO OBJETO</w:t>
      </w:r>
    </w:p>
    <w:p w14:paraId="112A0887" w14:textId="7DD3F385" w:rsidR="000E362A" w:rsidRPr="000C24A2" w:rsidRDefault="000E362A" w:rsidP="000E362A">
      <w:pPr>
        <w:widowControl/>
        <w:suppressAutoHyphens/>
        <w:autoSpaceDE/>
        <w:autoSpaceDN/>
        <w:adjustRightInd w:val="0"/>
        <w:ind w:left="-709" w:right="-21"/>
        <w:jc w:val="both"/>
        <w:textDirection w:val="btLr"/>
        <w:textAlignment w:val="top"/>
        <w:outlineLvl w:val="0"/>
        <w:rPr>
          <w:rFonts w:ascii="Times New Roman" w:eastAsia="Times New Roman" w:hAnsi="Times New Roman" w:cs="Times New Roman"/>
          <w:sz w:val="24"/>
          <w:szCs w:val="24"/>
          <w:lang w:val="pt-BR" w:eastAsia="pt-BR" w:bidi="ar-SA"/>
        </w:rPr>
      </w:pPr>
      <w:r w:rsidRPr="000C24A2">
        <w:rPr>
          <w:rFonts w:ascii="Times New Roman" w:eastAsia="Times New Roman" w:hAnsi="Times New Roman" w:cs="Times New Roman"/>
          <w:b/>
          <w:sz w:val="24"/>
          <w:szCs w:val="24"/>
          <w:lang w:val="pt-BR" w:eastAsia="pt-BR" w:bidi="ar-SA"/>
        </w:rPr>
        <w:t>1.1</w:t>
      </w:r>
      <w:r w:rsidRPr="000C24A2">
        <w:rPr>
          <w:rFonts w:ascii="Times New Roman" w:eastAsia="Times New Roman" w:hAnsi="Times New Roman" w:cs="Times New Roman"/>
          <w:sz w:val="24"/>
          <w:szCs w:val="24"/>
          <w:lang w:val="pt-BR" w:eastAsia="pt-BR" w:bidi="ar-SA"/>
        </w:rPr>
        <w:t>.</w:t>
      </w:r>
      <w:r w:rsidR="003D1946">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sz w:val="24"/>
          <w:szCs w:val="24"/>
          <w:lang w:val="pt-BR" w:eastAsia="pt-BR" w:bidi="ar-SA"/>
        </w:rPr>
        <w:t>Constitui objeto do presente Estudo a contratação de empresa especializada para  execução de OBRAS DE INFRAESTRUTURA de pavimentação com piso  intertravado de blocos de concreto, passeios com piso  intertravado de blocos de concreto, rede de drenagem de água pluvial  e rede de esgoto para moradias no</w:t>
      </w:r>
      <w:r w:rsidR="004E6CA0" w:rsidRPr="000C24A2">
        <w:rPr>
          <w:rFonts w:ascii="Times New Roman" w:eastAsia="Times New Roman" w:hAnsi="Times New Roman" w:cs="Times New Roman"/>
          <w:sz w:val="24"/>
          <w:szCs w:val="24"/>
          <w:lang w:val="pt-BR" w:eastAsia="pt-BR" w:bidi="ar-SA"/>
        </w:rPr>
        <w:t xml:space="preserve"> loteamento </w:t>
      </w:r>
      <w:r w:rsidRPr="000C24A2">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sz w:val="24"/>
          <w:szCs w:val="24"/>
          <w:shd w:val="clear" w:color="auto" w:fill="FFFFFF"/>
          <w:lang w:val="pt-BR" w:eastAsia="x-none" w:bidi="ar-SA"/>
        </w:rPr>
        <w:t>UM NOVO COMEÇO</w:t>
      </w:r>
      <w:r w:rsidRPr="000C24A2">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sz w:val="24"/>
          <w:szCs w:val="24"/>
          <w:shd w:val="clear" w:color="auto" w:fill="FFFFFF"/>
          <w:lang w:val="pt-BR" w:eastAsia="x-none" w:bidi="ar-SA"/>
        </w:rPr>
        <w:t xml:space="preserve">localizado na Av. Rubens Bagatini, Bairro Centro, no município de Relvado/RS, </w:t>
      </w:r>
      <w:r w:rsidRPr="000C24A2">
        <w:rPr>
          <w:rFonts w:ascii="Times New Roman" w:eastAsia="Times New Roman" w:hAnsi="Times New Roman" w:cs="Times New Roman"/>
          <w:sz w:val="24"/>
          <w:szCs w:val="24"/>
          <w:lang w:val="pt-BR" w:eastAsia="pt-BR" w:bidi="ar-SA"/>
        </w:rPr>
        <w:t>d</w:t>
      </w:r>
      <w:r w:rsidRPr="000C24A2">
        <w:rPr>
          <w:rFonts w:ascii="Times New Roman" w:eastAsia="Calibri" w:hAnsi="Times New Roman" w:cs="Times New Roman"/>
          <w:sz w:val="24"/>
          <w:szCs w:val="24"/>
          <w:lang w:eastAsia="en-US"/>
        </w:rPr>
        <w:t xml:space="preserve">o tipo MENOR </w:t>
      </w:r>
      <w:r w:rsidRPr="000C24A2">
        <w:rPr>
          <w:rFonts w:ascii="Times New Roman" w:hAnsi="Times New Roman" w:cs="Times New Roman"/>
          <w:sz w:val="24"/>
          <w:szCs w:val="24"/>
        </w:rPr>
        <w:t>PREÇO GLOBAL, estando incluso,  material e mão de obra, de acordo com as especificações do Projeto Básico, Memorial Descritivo, Planilha de Orçamento e minuta de Contrato anexos, que são parte integrante do presente Edital</w:t>
      </w:r>
      <w:r w:rsidRPr="000C24A2">
        <w:rPr>
          <w:rFonts w:ascii="Times New Roman" w:eastAsia="Times New Roman" w:hAnsi="Times New Roman" w:cs="Times New Roman"/>
          <w:sz w:val="24"/>
          <w:szCs w:val="24"/>
          <w:lang w:val="pt-BR" w:eastAsia="pt-BR" w:bidi="ar-SA"/>
        </w:rPr>
        <w:t xml:space="preserve"> com </w:t>
      </w:r>
      <w:r w:rsidRPr="000C24A2">
        <w:rPr>
          <w:rFonts w:ascii="Times New Roman" w:eastAsia="Times New Roman" w:hAnsi="Times New Roman" w:cs="Times New Roman"/>
          <w:b/>
          <w:sz w:val="24"/>
          <w:szCs w:val="24"/>
          <w:u w:val="single"/>
          <w:lang w:val="pt-BR" w:eastAsia="pt-BR" w:bidi="ar-SA"/>
        </w:rPr>
        <w:t>VALOR REFERENCIA GLOBAL de R$ 451.482,27 (quatrocentos e cinquenta e um mil quatrocentos e oitenta e dois reais e vinte e sete centavos),</w:t>
      </w:r>
      <w:r w:rsidRPr="000C24A2">
        <w:rPr>
          <w:rFonts w:ascii="Times New Roman" w:eastAsia="Times New Roman" w:hAnsi="Times New Roman" w:cs="Times New Roman"/>
          <w:sz w:val="24"/>
          <w:szCs w:val="24"/>
          <w:lang w:val="pt-BR" w:eastAsia="pt-BR" w:bidi="ar-SA"/>
        </w:rPr>
        <w:t xml:space="preserve"> com recursos próprios do Município com  prazo de execução </w:t>
      </w:r>
      <w:r w:rsidR="003D1946">
        <w:rPr>
          <w:rFonts w:ascii="Times New Roman" w:eastAsia="Times New Roman" w:hAnsi="Times New Roman" w:cs="Times New Roman"/>
          <w:sz w:val="24"/>
          <w:szCs w:val="24"/>
          <w:lang w:val="pt-BR" w:eastAsia="pt-BR" w:bidi="ar-SA"/>
        </w:rPr>
        <w:t xml:space="preserve">de </w:t>
      </w:r>
      <w:r w:rsidRPr="000C24A2">
        <w:rPr>
          <w:rFonts w:ascii="Times New Roman" w:eastAsia="Times New Roman" w:hAnsi="Times New Roman" w:cs="Times New Roman"/>
          <w:sz w:val="24"/>
          <w:szCs w:val="24"/>
          <w:lang w:val="pt-BR" w:eastAsia="pt-BR" w:bidi="ar-SA"/>
        </w:rPr>
        <w:t>até 04 (quatro) meses a contar do recebimento da ORDEM DE INÍCIO.</w:t>
      </w:r>
    </w:p>
    <w:p w14:paraId="1495CFEE" w14:textId="77777777" w:rsidR="000E362A" w:rsidRPr="000C24A2" w:rsidRDefault="000E362A" w:rsidP="000E362A">
      <w:pPr>
        <w:tabs>
          <w:tab w:val="left" w:pos="1252"/>
        </w:tabs>
        <w:ind w:left="-709" w:right="-21"/>
        <w:jc w:val="both"/>
        <w:rPr>
          <w:rFonts w:ascii="Times New Roman" w:eastAsia="Arial MT" w:hAnsi="Times New Roman" w:cs="Times New Roman"/>
          <w:sz w:val="24"/>
          <w:szCs w:val="24"/>
          <w:lang w:eastAsia="en-US" w:bidi="ar-SA"/>
        </w:rPr>
      </w:pPr>
      <w:r w:rsidRPr="000C24A2">
        <w:rPr>
          <w:rFonts w:ascii="Times New Roman" w:eastAsia="Arial MT" w:hAnsi="Times New Roman" w:cs="Times New Roman"/>
          <w:b/>
          <w:sz w:val="24"/>
          <w:szCs w:val="24"/>
          <w:lang w:eastAsia="en-US" w:bidi="ar-SA"/>
        </w:rPr>
        <w:t>1.2</w:t>
      </w:r>
      <w:r w:rsidRPr="000C24A2">
        <w:rPr>
          <w:rFonts w:ascii="Times New Roman" w:eastAsia="Arial MT" w:hAnsi="Times New Roman" w:cs="Times New Roman"/>
          <w:sz w:val="24"/>
          <w:szCs w:val="24"/>
          <w:lang w:eastAsia="en-US" w:bidi="ar-SA"/>
        </w:rPr>
        <w:t>.Os serviços deverão ser executados em conformidade com as especificações contidas</w:t>
      </w:r>
      <w:r w:rsidRPr="000C24A2">
        <w:rPr>
          <w:rFonts w:ascii="Times New Roman" w:eastAsia="Arial MT" w:hAnsi="Times New Roman" w:cs="Times New Roman"/>
          <w:spacing w:val="1"/>
          <w:sz w:val="24"/>
          <w:szCs w:val="24"/>
          <w:lang w:eastAsia="en-US" w:bidi="ar-SA"/>
        </w:rPr>
        <w:t xml:space="preserve"> </w:t>
      </w:r>
      <w:r w:rsidRPr="000C24A2">
        <w:rPr>
          <w:rFonts w:ascii="Times New Roman" w:eastAsia="Arial MT" w:hAnsi="Times New Roman" w:cs="Times New Roman"/>
          <w:sz w:val="24"/>
          <w:szCs w:val="24"/>
          <w:lang w:eastAsia="en-US" w:bidi="ar-SA"/>
        </w:rPr>
        <w:t>no Termo de Referência, Memorial Descritivo, Projeto e Planilha</w:t>
      </w:r>
      <w:r w:rsidRPr="000C24A2">
        <w:rPr>
          <w:rFonts w:ascii="Times New Roman" w:eastAsia="Arial MT" w:hAnsi="Times New Roman" w:cs="Times New Roman"/>
          <w:spacing w:val="1"/>
          <w:sz w:val="24"/>
          <w:szCs w:val="24"/>
          <w:lang w:eastAsia="en-US" w:bidi="ar-SA"/>
        </w:rPr>
        <w:t xml:space="preserve"> </w:t>
      </w:r>
      <w:r w:rsidRPr="000C24A2">
        <w:rPr>
          <w:rFonts w:ascii="Times New Roman" w:eastAsia="Arial MT" w:hAnsi="Times New Roman" w:cs="Times New Roman"/>
          <w:sz w:val="24"/>
          <w:szCs w:val="24"/>
          <w:lang w:eastAsia="en-US" w:bidi="ar-SA"/>
        </w:rPr>
        <w:t>Orçamentária</w:t>
      </w:r>
      <w:r w:rsidRPr="000C24A2">
        <w:rPr>
          <w:rFonts w:ascii="Times New Roman" w:eastAsia="Arial MT" w:hAnsi="Times New Roman" w:cs="Times New Roman"/>
          <w:spacing w:val="-3"/>
          <w:sz w:val="24"/>
          <w:szCs w:val="24"/>
          <w:lang w:eastAsia="en-US" w:bidi="ar-SA"/>
        </w:rPr>
        <w:t xml:space="preserve"> </w:t>
      </w:r>
      <w:r w:rsidRPr="000C24A2">
        <w:rPr>
          <w:rFonts w:ascii="Times New Roman" w:eastAsia="Arial MT" w:hAnsi="Times New Roman" w:cs="Times New Roman"/>
          <w:sz w:val="24"/>
          <w:szCs w:val="24"/>
          <w:lang w:eastAsia="en-US" w:bidi="ar-SA"/>
        </w:rPr>
        <w:t>ANEXOS.</w:t>
      </w:r>
    </w:p>
    <w:p w14:paraId="5256895E" w14:textId="5C7F73A1" w:rsidR="000E362A" w:rsidRPr="000C24A2" w:rsidRDefault="000E362A" w:rsidP="000E362A">
      <w:pPr>
        <w:widowControl/>
        <w:autoSpaceDE/>
        <w:ind w:left="-709" w:right="-21"/>
        <w:jc w:val="both"/>
        <w:rPr>
          <w:rFonts w:ascii="Times New Roman" w:eastAsia="Times New Roman" w:hAnsi="Times New Roman" w:cs="Times New Roman"/>
          <w:b/>
          <w:sz w:val="24"/>
          <w:szCs w:val="24"/>
          <w:u w:val="single"/>
          <w:lang w:val="pt-BR" w:eastAsia="pt-BR" w:bidi="ar-SA"/>
        </w:rPr>
      </w:pPr>
      <w:r w:rsidRPr="000C24A2">
        <w:rPr>
          <w:rFonts w:ascii="Times New Roman" w:eastAsia="Times New Roman" w:hAnsi="Times New Roman" w:cs="Times New Roman"/>
          <w:b/>
          <w:bCs/>
          <w:sz w:val="24"/>
          <w:szCs w:val="24"/>
          <w:lang w:val="pt-BR" w:eastAsia="pt-BR" w:bidi="ar-SA"/>
        </w:rPr>
        <w:t xml:space="preserve">1.3. </w:t>
      </w:r>
      <w:r w:rsidRPr="000C24A2">
        <w:rPr>
          <w:rFonts w:ascii="Times New Roman" w:eastAsia="Times New Roman" w:hAnsi="Times New Roman" w:cs="Times New Roman"/>
          <w:b/>
          <w:bCs/>
          <w:sz w:val="24"/>
          <w:szCs w:val="24"/>
          <w:u w:val="single"/>
          <w:lang w:val="pt-BR" w:eastAsia="pt-BR" w:bidi="ar-SA"/>
        </w:rPr>
        <w:t>É de responsabilidade da licitante vencedora</w:t>
      </w:r>
      <w:r w:rsidRPr="000C24A2">
        <w:rPr>
          <w:rFonts w:ascii="Times New Roman" w:eastAsia="Times New Roman" w:hAnsi="Times New Roman" w:cs="Times New Roman"/>
          <w:b/>
          <w:sz w:val="24"/>
          <w:szCs w:val="24"/>
          <w:u w:val="single"/>
          <w:lang w:val="pt-BR" w:eastAsia="pt-BR" w:bidi="ar-SA"/>
        </w:rPr>
        <w:t xml:space="preserve"> </w:t>
      </w:r>
      <w:r w:rsidRPr="000C24A2">
        <w:rPr>
          <w:rFonts w:ascii="Times New Roman" w:eastAsia="Times New Roman" w:hAnsi="Times New Roman" w:cs="Times New Roman"/>
          <w:b/>
          <w:bCs/>
          <w:sz w:val="24"/>
          <w:szCs w:val="24"/>
          <w:u w:val="single"/>
          <w:lang w:val="pt-BR" w:eastAsia="pt-BR" w:bidi="ar-SA"/>
        </w:rPr>
        <w:t>apresentar a Anotação de Responsabilidade Técnica-ART ou Registro de Responsabilidade Técnica-RRT referente à execução da obra</w:t>
      </w:r>
      <w:r w:rsidRPr="000C24A2">
        <w:rPr>
          <w:rFonts w:ascii="Times New Roman" w:eastAsia="Times New Roman" w:hAnsi="Times New Roman" w:cs="Times New Roman"/>
          <w:b/>
          <w:sz w:val="24"/>
          <w:szCs w:val="24"/>
          <w:u w:val="single"/>
          <w:lang w:val="pt-BR" w:eastAsia="pt-BR" w:bidi="ar-SA"/>
        </w:rPr>
        <w:t xml:space="preserve"> e Matricula da obra, de </w:t>
      </w:r>
      <w:r w:rsidR="003D1946" w:rsidRPr="000C24A2">
        <w:rPr>
          <w:rFonts w:ascii="Times New Roman" w:eastAsia="Times New Roman" w:hAnsi="Times New Roman" w:cs="Times New Roman"/>
          <w:b/>
          <w:sz w:val="24"/>
          <w:szCs w:val="24"/>
          <w:u w:val="single"/>
          <w:lang w:val="pt-BR" w:eastAsia="pt-BR" w:bidi="ar-SA"/>
        </w:rPr>
        <w:t>cabível, bem</w:t>
      </w:r>
      <w:r w:rsidRPr="000C24A2">
        <w:rPr>
          <w:rFonts w:ascii="Times New Roman" w:eastAsia="Times New Roman" w:hAnsi="Times New Roman" w:cs="Times New Roman"/>
          <w:b/>
          <w:sz w:val="24"/>
          <w:szCs w:val="24"/>
          <w:u w:val="single"/>
          <w:lang w:val="pt-BR" w:eastAsia="pt-BR" w:bidi="ar-SA"/>
        </w:rPr>
        <w:t xml:space="preserve"> como, colocar placa de identificação, conforme modelo fornecido pelo Município, sendo que estas deverão ser removidas do local, quando da conclusão da obra.</w:t>
      </w:r>
    </w:p>
    <w:p w14:paraId="5CE0C5EB" w14:textId="77777777" w:rsidR="000E362A" w:rsidRPr="000C24A2" w:rsidRDefault="000E362A" w:rsidP="000E362A">
      <w:pPr>
        <w:spacing w:line="254" w:lineRule="auto"/>
        <w:ind w:left="-709" w:right="-21"/>
        <w:jc w:val="both"/>
        <w:rPr>
          <w:rFonts w:ascii="Times New Roman" w:eastAsia="Times New Roman" w:hAnsi="Times New Roman" w:cs="Times New Roman"/>
          <w:b/>
          <w:bCs/>
          <w:sz w:val="24"/>
          <w:szCs w:val="24"/>
          <w:u w:val="single"/>
          <w:lang w:val="pt-BR"/>
        </w:rPr>
      </w:pPr>
      <w:r w:rsidRPr="000C24A2">
        <w:rPr>
          <w:rFonts w:ascii="Times New Roman" w:eastAsia="Times New Roman" w:hAnsi="Times New Roman" w:cs="Times New Roman"/>
          <w:b/>
          <w:sz w:val="24"/>
          <w:szCs w:val="24"/>
          <w:lang w:val="pt-BR" w:eastAsia="pt-BR" w:bidi="ar-SA"/>
        </w:rPr>
        <w:t>1.4</w:t>
      </w:r>
      <w:r w:rsidRPr="000C24A2">
        <w:rPr>
          <w:rFonts w:ascii="Times New Roman" w:eastAsia="Times New Roman" w:hAnsi="Times New Roman" w:cs="Times New Roman"/>
          <w:b/>
          <w:sz w:val="24"/>
          <w:szCs w:val="24"/>
          <w:lang w:val="pt-BR"/>
        </w:rPr>
        <w:t xml:space="preserve">. </w:t>
      </w:r>
      <w:r w:rsidRPr="000C24A2">
        <w:rPr>
          <w:rFonts w:ascii="Times New Roman" w:eastAsia="Times New Roman" w:hAnsi="Times New Roman" w:cs="Times New Roman"/>
          <w:b/>
          <w:bCs/>
          <w:sz w:val="24"/>
          <w:szCs w:val="24"/>
          <w:u w:val="single"/>
        </w:rPr>
        <w:t>Serão desclassificadas propostas finais superiores ao orçamento estimado</w:t>
      </w:r>
      <w:r w:rsidRPr="000C24A2">
        <w:rPr>
          <w:rFonts w:ascii="Times New Roman" w:eastAsia="Times New Roman" w:hAnsi="Times New Roman" w:cs="Times New Roman"/>
          <w:b/>
          <w:bCs/>
          <w:sz w:val="24"/>
          <w:szCs w:val="24"/>
          <w:u w:val="single"/>
          <w:lang w:val="pt-BR"/>
        </w:rPr>
        <w:t>, conforme artigo 59, III, da Lei 14.133/2021.</w:t>
      </w:r>
    </w:p>
    <w:p w14:paraId="3615C25B" w14:textId="3F648247" w:rsidR="000E362A" w:rsidRPr="000C24A2" w:rsidRDefault="000E362A" w:rsidP="000E362A">
      <w:pPr>
        <w:tabs>
          <w:tab w:val="left" w:pos="1232"/>
        </w:tabs>
        <w:ind w:left="-709" w:right="-21"/>
        <w:jc w:val="both"/>
        <w:rPr>
          <w:rFonts w:ascii="Times New Roman" w:eastAsia="Arial MT" w:hAnsi="Times New Roman" w:cs="Times New Roman"/>
          <w:sz w:val="24"/>
          <w:szCs w:val="24"/>
          <w:lang w:eastAsia="en-US" w:bidi="ar-SA"/>
        </w:rPr>
      </w:pPr>
      <w:r w:rsidRPr="000C24A2">
        <w:rPr>
          <w:rFonts w:ascii="Times New Roman" w:eastAsia="Arial MT" w:hAnsi="Times New Roman" w:cs="Times New Roman"/>
          <w:b/>
          <w:sz w:val="24"/>
          <w:szCs w:val="24"/>
          <w:lang w:eastAsia="en-US" w:bidi="ar-SA"/>
        </w:rPr>
        <w:t>1.5.</w:t>
      </w:r>
      <w:r w:rsidRPr="000C24A2">
        <w:rPr>
          <w:rFonts w:ascii="Times New Roman" w:eastAsia="Arial MT" w:hAnsi="Times New Roman" w:cs="Times New Roman"/>
          <w:sz w:val="24"/>
          <w:szCs w:val="24"/>
          <w:lang w:eastAsia="en-US" w:bidi="ar-SA"/>
        </w:rPr>
        <w:t>O</w:t>
      </w:r>
      <w:r w:rsidRPr="000C24A2">
        <w:rPr>
          <w:rFonts w:ascii="Times New Roman" w:eastAsia="Arial MT" w:hAnsi="Times New Roman" w:cs="Times New Roman"/>
          <w:spacing w:val="-7"/>
          <w:sz w:val="24"/>
          <w:szCs w:val="24"/>
          <w:lang w:eastAsia="en-US" w:bidi="ar-SA"/>
        </w:rPr>
        <w:t xml:space="preserve"> </w:t>
      </w:r>
      <w:r w:rsidRPr="000C24A2">
        <w:rPr>
          <w:rFonts w:ascii="Times New Roman" w:eastAsia="Arial MT" w:hAnsi="Times New Roman" w:cs="Times New Roman"/>
          <w:sz w:val="24"/>
          <w:szCs w:val="24"/>
          <w:lang w:eastAsia="en-US" w:bidi="ar-SA"/>
        </w:rPr>
        <w:t>critério</w:t>
      </w:r>
      <w:r w:rsidRPr="000C24A2">
        <w:rPr>
          <w:rFonts w:ascii="Times New Roman" w:eastAsia="Arial MT" w:hAnsi="Times New Roman" w:cs="Times New Roman"/>
          <w:spacing w:val="-5"/>
          <w:sz w:val="24"/>
          <w:szCs w:val="24"/>
          <w:lang w:eastAsia="en-US" w:bidi="ar-SA"/>
        </w:rPr>
        <w:t xml:space="preserve"> </w:t>
      </w:r>
      <w:r w:rsidRPr="000C24A2">
        <w:rPr>
          <w:rFonts w:ascii="Times New Roman" w:eastAsia="Arial MT" w:hAnsi="Times New Roman" w:cs="Times New Roman"/>
          <w:sz w:val="24"/>
          <w:szCs w:val="24"/>
          <w:lang w:eastAsia="en-US" w:bidi="ar-SA"/>
        </w:rPr>
        <w:t>de</w:t>
      </w:r>
      <w:r w:rsidRPr="000C24A2">
        <w:rPr>
          <w:rFonts w:ascii="Times New Roman" w:eastAsia="Arial MT" w:hAnsi="Times New Roman" w:cs="Times New Roman"/>
          <w:spacing w:val="-11"/>
          <w:sz w:val="24"/>
          <w:szCs w:val="24"/>
          <w:lang w:eastAsia="en-US" w:bidi="ar-SA"/>
        </w:rPr>
        <w:t xml:space="preserve"> </w:t>
      </w:r>
      <w:r w:rsidRPr="000C24A2">
        <w:rPr>
          <w:rFonts w:ascii="Times New Roman" w:eastAsia="Arial MT" w:hAnsi="Times New Roman" w:cs="Times New Roman"/>
          <w:sz w:val="24"/>
          <w:szCs w:val="24"/>
          <w:lang w:eastAsia="en-US" w:bidi="ar-SA"/>
        </w:rPr>
        <w:t>julgamento</w:t>
      </w:r>
      <w:r w:rsidRPr="000C24A2">
        <w:rPr>
          <w:rFonts w:ascii="Times New Roman" w:eastAsia="Arial MT" w:hAnsi="Times New Roman" w:cs="Times New Roman"/>
          <w:spacing w:val="-6"/>
          <w:sz w:val="24"/>
          <w:szCs w:val="24"/>
          <w:lang w:eastAsia="en-US" w:bidi="ar-SA"/>
        </w:rPr>
        <w:t xml:space="preserve"> </w:t>
      </w:r>
      <w:r w:rsidRPr="000C24A2">
        <w:rPr>
          <w:rFonts w:ascii="Times New Roman" w:eastAsia="Arial MT" w:hAnsi="Times New Roman" w:cs="Times New Roman"/>
          <w:sz w:val="24"/>
          <w:szCs w:val="24"/>
          <w:lang w:eastAsia="en-US" w:bidi="ar-SA"/>
        </w:rPr>
        <w:t>adotado</w:t>
      </w:r>
      <w:r w:rsidRPr="000C24A2">
        <w:rPr>
          <w:rFonts w:ascii="Times New Roman" w:eastAsia="Arial MT" w:hAnsi="Times New Roman" w:cs="Times New Roman"/>
          <w:spacing w:val="-5"/>
          <w:sz w:val="24"/>
          <w:szCs w:val="24"/>
          <w:lang w:eastAsia="en-US" w:bidi="ar-SA"/>
        </w:rPr>
        <w:t xml:space="preserve"> </w:t>
      </w:r>
      <w:r w:rsidRPr="000C24A2">
        <w:rPr>
          <w:rFonts w:ascii="Times New Roman" w:eastAsia="Arial MT" w:hAnsi="Times New Roman" w:cs="Times New Roman"/>
          <w:sz w:val="24"/>
          <w:szCs w:val="24"/>
          <w:lang w:eastAsia="en-US" w:bidi="ar-SA"/>
        </w:rPr>
        <w:t>será</w:t>
      </w:r>
      <w:r w:rsidRPr="000C24A2">
        <w:rPr>
          <w:rFonts w:ascii="Times New Roman" w:eastAsia="Arial MT" w:hAnsi="Times New Roman" w:cs="Times New Roman"/>
          <w:spacing w:val="-9"/>
          <w:sz w:val="24"/>
          <w:szCs w:val="24"/>
          <w:lang w:eastAsia="en-US" w:bidi="ar-SA"/>
        </w:rPr>
        <w:t xml:space="preserve"> </w:t>
      </w:r>
      <w:r w:rsidRPr="000C24A2">
        <w:rPr>
          <w:rFonts w:ascii="Times New Roman" w:eastAsia="Arial MT" w:hAnsi="Times New Roman" w:cs="Times New Roman"/>
          <w:sz w:val="24"/>
          <w:szCs w:val="24"/>
          <w:lang w:eastAsia="en-US" w:bidi="ar-SA"/>
        </w:rPr>
        <w:t>o</w:t>
      </w:r>
      <w:r w:rsidRPr="000C24A2">
        <w:rPr>
          <w:rFonts w:ascii="Times New Roman" w:eastAsia="Arial MT" w:hAnsi="Times New Roman" w:cs="Times New Roman"/>
          <w:spacing w:val="-9"/>
          <w:sz w:val="24"/>
          <w:szCs w:val="24"/>
          <w:lang w:eastAsia="en-US" w:bidi="ar-SA"/>
        </w:rPr>
        <w:t xml:space="preserve"> </w:t>
      </w:r>
      <w:r w:rsidRPr="000C24A2">
        <w:rPr>
          <w:rFonts w:ascii="Times New Roman" w:eastAsia="Arial MT" w:hAnsi="Times New Roman" w:cs="Times New Roman"/>
          <w:sz w:val="24"/>
          <w:szCs w:val="24"/>
          <w:lang w:eastAsia="en-US" w:bidi="ar-SA"/>
        </w:rPr>
        <w:t>MENOR</w:t>
      </w:r>
      <w:r w:rsidRPr="000C24A2">
        <w:rPr>
          <w:rFonts w:ascii="Times New Roman" w:eastAsia="Arial MT" w:hAnsi="Times New Roman" w:cs="Times New Roman"/>
          <w:spacing w:val="-6"/>
          <w:sz w:val="24"/>
          <w:szCs w:val="24"/>
          <w:lang w:eastAsia="en-US" w:bidi="ar-SA"/>
        </w:rPr>
        <w:t xml:space="preserve"> </w:t>
      </w:r>
      <w:r w:rsidRPr="000C24A2">
        <w:rPr>
          <w:rFonts w:ascii="Times New Roman" w:eastAsia="Arial MT" w:hAnsi="Times New Roman" w:cs="Times New Roman"/>
          <w:sz w:val="24"/>
          <w:szCs w:val="24"/>
          <w:lang w:eastAsia="en-US" w:bidi="ar-SA"/>
        </w:rPr>
        <w:t>PREÇO</w:t>
      </w:r>
      <w:r w:rsidRPr="000C24A2">
        <w:rPr>
          <w:rFonts w:ascii="Times New Roman" w:eastAsia="Arial MT" w:hAnsi="Times New Roman" w:cs="Times New Roman"/>
          <w:spacing w:val="-7"/>
          <w:sz w:val="24"/>
          <w:szCs w:val="24"/>
          <w:lang w:eastAsia="en-US" w:bidi="ar-SA"/>
        </w:rPr>
        <w:t xml:space="preserve"> </w:t>
      </w:r>
      <w:r w:rsidRPr="000C24A2">
        <w:rPr>
          <w:rFonts w:ascii="Times New Roman" w:eastAsia="Arial MT" w:hAnsi="Times New Roman" w:cs="Times New Roman"/>
          <w:sz w:val="24"/>
          <w:szCs w:val="24"/>
          <w:lang w:eastAsia="en-US" w:bidi="ar-SA"/>
        </w:rPr>
        <w:t>GLOBAL,</w:t>
      </w:r>
      <w:r w:rsidRPr="000C24A2">
        <w:rPr>
          <w:rFonts w:ascii="Times New Roman" w:eastAsia="Arial MT" w:hAnsi="Times New Roman" w:cs="Times New Roman"/>
          <w:spacing w:val="-9"/>
          <w:sz w:val="24"/>
          <w:szCs w:val="24"/>
          <w:lang w:eastAsia="en-US" w:bidi="ar-SA"/>
        </w:rPr>
        <w:t xml:space="preserve"> </w:t>
      </w:r>
      <w:r w:rsidRPr="000C24A2">
        <w:rPr>
          <w:rFonts w:ascii="Times New Roman" w:eastAsia="Arial MT" w:hAnsi="Times New Roman" w:cs="Times New Roman"/>
          <w:sz w:val="24"/>
          <w:szCs w:val="24"/>
          <w:lang w:eastAsia="en-US" w:bidi="ar-SA"/>
        </w:rPr>
        <w:t>considerado</w:t>
      </w:r>
      <w:r w:rsidRPr="000C24A2">
        <w:rPr>
          <w:rFonts w:ascii="Times New Roman" w:eastAsia="Arial MT" w:hAnsi="Times New Roman" w:cs="Times New Roman"/>
          <w:spacing w:val="-6"/>
          <w:sz w:val="24"/>
          <w:szCs w:val="24"/>
          <w:lang w:eastAsia="en-US" w:bidi="ar-SA"/>
        </w:rPr>
        <w:t xml:space="preserve"> </w:t>
      </w:r>
      <w:r w:rsidRPr="000C24A2">
        <w:rPr>
          <w:rFonts w:ascii="Times New Roman" w:eastAsia="Arial MT" w:hAnsi="Times New Roman" w:cs="Times New Roman"/>
          <w:sz w:val="24"/>
          <w:szCs w:val="24"/>
          <w:lang w:eastAsia="en-US" w:bidi="ar-SA"/>
        </w:rPr>
        <w:t>o</w:t>
      </w:r>
      <w:r w:rsidRPr="000C24A2">
        <w:rPr>
          <w:rFonts w:ascii="Times New Roman" w:eastAsia="Arial MT" w:hAnsi="Times New Roman" w:cs="Times New Roman"/>
          <w:spacing w:val="-9"/>
          <w:sz w:val="24"/>
          <w:szCs w:val="24"/>
          <w:lang w:eastAsia="en-US" w:bidi="ar-SA"/>
        </w:rPr>
        <w:t xml:space="preserve"> </w:t>
      </w:r>
      <w:r w:rsidRPr="000C24A2">
        <w:rPr>
          <w:rFonts w:ascii="Times New Roman" w:eastAsia="Arial MT" w:hAnsi="Times New Roman" w:cs="Times New Roman"/>
          <w:sz w:val="24"/>
          <w:szCs w:val="24"/>
          <w:lang w:eastAsia="en-US" w:bidi="ar-SA"/>
        </w:rPr>
        <w:t>menor</w:t>
      </w:r>
      <w:r w:rsidRPr="000C24A2">
        <w:rPr>
          <w:rFonts w:ascii="Times New Roman" w:eastAsia="Arial MT" w:hAnsi="Times New Roman" w:cs="Times New Roman"/>
          <w:spacing w:val="-58"/>
          <w:sz w:val="24"/>
          <w:szCs w:val="24"/>
          <w:lang w:eastAsia="en-US" w:bidi="ar-SA"/>
        </w:rPr>
        <w:t xml:space="preserve">  </w:t>
      </w:r>
      <w:r w:rsidRPr="000C24A2">
        <w:rPr>
          <w:rFonts w:ascii="Times New Roman" w:eastAsia="Arial MT" w:hAnsi="Times New Roman" w:cs="Times New Roman"/>
          <w:sz w:val="24"/>
          <w:szCs w:val="24"/>
          <w:lang w:eastAsia="en-US" w:bidi="ar-SA"/>
        </w:rPr>
        <w:t>dispêndio para a Administração, nos termos do art. 34 da Lei nº 14.133/2021, e observadas as</w:t>
      </w:r>
      <w:r w:rsidRPr="000C24A2">
        <w:rPr>
          <w:rFonts w:ascii="Times New Roman" w:eastAsia="Arial MT" w:hAnsi="Times New Roman" w:cs="Times New Roman"/>
          <w:spacing w:val="1"/>
          <w:sz w:val="24"/>
          <w:szCs w:val="24"/>
          <w:lang w:eastAsia="en-US" w:bidi="ar-SA"/>
        </w:rPr>
        <w:t xml:space="preserve"> </w:t>
      </w:r>
      <w:r w:rsidRPr="000C24A2">
        <w:rPr>
          <w:rFonts w:ascii="Times New Roman" w:eastAsia="Arial MT" w:hAnsi="Times New Roman" w:cs="Times New Roman"/>
          <w:sz w:val="24"/>
          <w:szCs w:val="24"/>
          <w:lang w:eastAsia="en-US" w:bidi="ar-SA"/>
        </w:rPr>
        <w:t>exigências contidas neste</w:t>
      </w:r>
      <w:r w:rsidRPr="000C24A2">
        <w:rPr>
          <w:rFonts w:ascii="Times New Roman" w:eastAsia="Arial MT" w:hAnsi="Times New Roman" w:cs="Times New Roman"/>
          <w:spacing w:val="-1"/>
          <w:sz w:val="24"/>
          <w:szCs w:val="24"/>
          <w:lang w:eastAsia="en-US" w:bidi="ar-SA"/>
        </w:rPr>
        <w:t xml:space="preserve"> </w:t>
      </w:r>
      <w:r w:rsidRPr="000C24A2">
        <w:rPr>
          <w:rFonts w:ascii="Times New Roman" w:eastAsia="Arial MT" w:hAnsi="Times New Roman" w:cs="Times New Roman"/>
          <w:sz w:val="24"/>
          <w:szCs w:val="24"/>
          <w:lang w:eastAsia="en-US" w:bidi="ar-SA"/>
        </w:rPr>
        <w:t>Edital e</w:t>
      </w:r>
      <w:r w:rsidRPr="000C24A2">
        <w:rPr>
          <w:rFonts w:ascii="Times New Roman" w:eastAsia="Arial MT" w:hAnsi="Times New Roman" w:cs="Times New Roman"/>
          <w:spacing w:val="-1"/>
          <w:sz w:val="24"/>
          <w:szCs w:val="24"/>
          <w:lang w:eastAsia="en-US" w:bidi="ar-SA"/>
        </w:rPr>
        <w:t xml:space="preserve"> </w:t>
      </w:r>
      <w:r w:rsidRPr="000C24A2">
        <w:rPr>
          <w:rFonts w:ascii="Times New Roman" w:eastAsia="Arial MT" w:hAnsi="Times New Roman" w:cs="Times New Roman"/>
          <w:sz w:val="24"/>
          <w:szCs w:val="24"/>
          <w:lang w:eastAsia="en-US" w:bidi="ar-SA"/>
        </w:rPr>
        <w:t>seus Anexos</w:t>
      </w:r>
      <w:r w:rsidRPr="000C24A2">
        <w:rPr>
          <w:rFonts w:ascii="Times New Roman" w:eastAsia="Arial MT" w:hAnsi="Times New Roman" w:cs="Times New Roman"/>
          <w:spacing w:val="-2"/>
          <w:sz w:val="24"/>
          <w:szCs w:val="24"/>
          <w:lang w:eastAsia="en-US" w:bidi="ar-SA"/>
        </w:rPr>
        <w:t xml:space="preserve"> </w:t>
      </w:r>
      <w:r w:rsidRPr="000C24A2">
        <w:rPr>
          <w:rFonts w:ascii="Times New Roman" w:eastAsia="Arial MT" w:hAnsi="Times New Roman" w:cs="Times New Roman"/>
          <w:sz w:val="24"/>
          <w:szCs w:val="24"/>
          <w:lang w:eastAsia="en-US" w:bidi="ar-SA"/>
        </w:rPr>
        <w:t>quanto</w:t>
      </w:r>
      <w:r w:rsidRPr="000C24A2">
        <w:rPr>
          <w:rFonts w:ascii="Times New Roman" w:eastAsia="Arial MT" w:hAnsi="Times New Roman" w:cs="Times New Roman"/>
          <w:spacing w:val="-1"/>
          <w:sz w:val="24"/>
          <w:szCs w:val="24"/>
          <w:lang w:eastAsia="en-US" w:bidi="ar-SA"/>
        </w:rPr>
        <w:t xml:space="preserve"> </w:t>
      </w:r>
      <w:r w:rsidRPr="000C24A2">
        <w:rPr>
          <w:rFonts w:ascii="Times New Roman" w:eastAsia="Arial MT" w:hAnsi="Times New Roman" w:cs="Times New Roman"/>
          <w:sz w:val="24"/>
          <w:szCs w:val="24"/>
          <w:lang w:eastAsia="en-US" w:bidi="ar-SA"/>
        </w:rPr>
        <w:t>às</w:t>
      </w:r>
      <w:r w:rsidRPr="000C24A2">
        <w:rPr>
          <w:rFonts w:ascii="Times New Roman" w:eastAsia="Arial MT" w:hAnsi="Times New Roman" w:cs="Times New Roman"/>
          <w:spacing w:val="-3"/>
          <w:sz w:val="24"/>
          <w:szCs w:val="24"/>
          <w:lang w:eastAsia="en-US" w:bidi="ar-SA"/>
        </w:rPr>
        <w:t xml:space="preserve"> </w:t>
      </w:r>
      <w:r w:rsidRPr="000C24A2">
        <w:rPr>
          <w:rFonts w:ascii="Times New Roman" w:eastAsia="Arial MT" w:hAnsi="Times New Roman" w:cs="Times New Roman"/>
          <w:sz w:val="24"/>
          <w:szCs w:val="24"/>
          <w:lang w:eastAsia="en-US" w:bidi="ar-SA"/>
        </w:rPr>
        <w:t>especificações</w:t>
      </w:r>
      <w:r w:rsidRPr="000C24A2">
        <w:rPr>
          <w:rFonts w:ascii="Times New Roman" w:eastAsia="Arial MT" w:hAnsi="Times New Roman" w:cs="Times New Roman"/>
          <w:spacing w:val="-2"/>
          <w:sz w:val="24"/>
          <w:szCs w:val="24"/>
          <w:lang w:eastAsia="en-US" w:bidi="ar-SA"/>
        </w:rPr>
        <w:t xml:space="preserve"> </w:t>
      </w:r>
      <w:r w:rsidRPr="000C24A2">
        <w:rPr>
          <w:rFonts w:ascii="Times New Roman" w:eastAsia="Arial MT" w:hAnsi="Times New Roman" w:cs="Times New Roman"/>
          <w:sz w:val="24"/>
          <w:szCs w:val="24"/>
          <w:lang w:eastAsia="en-US" w:bidi="ar-SA"/>
        </w:rPr>
        <w:t>do</w:t>
      </w:r>
      <w:r w:rsidRPr="000C24A2">
        <w:rPr>
          <w:rFonts w:ascii="Times New Roman" w:eastAsia="Arial MT" w:hAnsi="Times New Roman" w:cs="Times New Roman"/>
          <w:spacing w:val="-1"/>
          <w:sz w:val="24"/>
          <w:szCs w:val="24"/>
          <w:lang w:eastAsia="en-US" w:bidi="ar-SA"/>
        </w:rPr>
        <w:t xml:space="preserve"> </w:t>
      </w:r>
      <w:r w:rsidRPr="000C24A2">
        <w:rPr>
          <w:rFonts w:ascii="Times New Roman" w:eastAsia="Arial MT" w:hAnsi="Times New Roman" w:cs="Times New Roman"/>
          <w:sz w:val="24"/>
          <w:szCs w:val="24"/>
          <w:lang w:eastAsia="en-US" w:bidi="ar-SA"/>
        </w:rPr>
        <w:t>objeto.</w:t>
      </w:r>
    </w:p>
    <w:p w14:paraId="7BCDEBCE" w14:textId="77777777" w:rsidR="000E362A" w:rsidRPr="000C24A2" w:rsidRDefault="000E362A" w:rsidP="000E362A">
      <w:pPr>
        <w:tabs>
          <w:tab w:val="left" w:pos="632"/>
        </w:tabs>
        <w:ind w:left="-709" w:right="-21"/>
        <w:jc w:val="both"/>
        <w:rPr>
          <w:rFonts w:ascii="Times New Roman" w:eastAsia="Times New Roman" w:hAnsi="Times New Roman" w:cs="Times New Roman"/>
          <w:sz w:val="24"/>
          <w:szCs w:val="24"/>
          <w:lang w:eastAsia="en-US" w:bidi="ar-SA"/>
        </w:rPr>
      </w:pPr>
      <w:r w:rsidRPr="000C24A2">
        <w:rPr>
          <w:rFonts w:ascii="Times New Roman" w:eastAsia="Times New Roman" w:hAnsi="Times New Roman" w:cs="Times New Roman"/>
          <w:b/>
          <w:bCs/>
          <w:sz w:val="24"/>
          <w:szCs w:val="24"/>
          <w:lang w:eastAsia="en-US" w:bidi="ar-SA"/>
        </w:rPr>
        <w:t>1.6.</w:t>
      </w:r>
      <w:r w:rsidRPr="000C24A2">
        <w:rPr>
          <w:rFonts w:ascii="Times New Roman" w:eastAsia="Times New Roman" w:hAnsi="Times New Roman" w:cs="Times New Roman"/>
          <w:sz w:val="24"/>
          <w:szCs w:val="24"/>
          <w:lang w:eastAsia="en-US" w:bidi="ar-SA"/>
        </w:rPr>
        <w:t>Demais informações pertinentes ao objeto da licitação encontram-se detalhadas nos anexos do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edital.</w:t>
      </w:r>
    </w:p>
    <w:p w14:paraId="25DC3A5E" w14:textId="77777777" w:rsidR="000E362A" w:rsidRPr="000C24A2" w:rsidRDefault="000E362A" w:rsidP="000E362A">
      <w:pPr>
        <w:tabs>
          <w:tab w:val="left" w:pos="705"/>
        </w:tabs>
        <w:ind w:left="-709" w:right="-21"/>
        <w:jc w:val="both"/>
        <w:rPr>
          <w:rFonts w:ascii="Times New Roman" w:eastAsia="Times New Roman" w:hAnsi="Times New Roman" w:cs="Times New Roman"/>
          <w:sz w:val="24"/>
          <w:szCs w:val="24"/>
          <w:lang w:eastAsia="en-US" w:bidi="ar-SA"/>
        </w:rPr>
      </w:pPr>
      <w:r w:rsidRPr="000C24A2">
        <w:rPr>
          <w:rFonts w:ascii="Times New Roman" w:eastAsia="Times New Roman" w:hAnsi="Times New Roman" w:cs="Times New Roman"/>
          <w:b/>
          <w:bCs/>
          <w:sz w:val="24"/>
          <w:szCs w:val="24"/>
          <w:lang w:eastAsia="en-US" w:bidi="ar-SA"/>
        </w:rPr>
        <w:t>1.7.</w:t>
      </w:r>
      <w:r w:rsidRPr="000C24A2">
        <w:rPr>
          <w:rFonts w:ascii="Times New Roman" w:eastAsia="Times New Roman" w:hAnsi="Times New Roman" w:cs="Times New Roman"/>
          <w:sz w:val="24"/>
          <w:szCs w:val="24"/>
          <w:lang w:eastAsia="en-US" w:bidi="ar-SA"/>
        </w:rPr>
        <w:t xml:space="preserve">Para participar do processo licitatório, o licitante deverá inserir no Portal </w:t>
      </w:r>
      <w:r w:rsidRPr="000C24A2">
        <w:rPr>
          <w:rFonts w:ascii="Times New Roman" w:eastAsia="Times New Roman" w:hAnsi="Times New Roman" w:cs="Times New Roman"/>
          <w:sz w:val="24"/>
          <w:szCs w:val="24"/>
          <w:lang w:val="pt-BR" w:eastAsia="en-US" w:bidi="ar-SA"/>
        </w:rPr>
        <w:t>: Bolsa de Licitações do Brasil – BLL  </w:t>
      </w:r>
      <w:hyperlink r:id="rId8" w:history="1">
        <w:r w:rsidRPr="000C24A2">
          <w:rPr>
            <w:rFonts w:ascii="Times New Roman" w:eastAsia="Times New Roman" w:hAnsi="Times New Roman" w:cs="Times New Roman"/>
            <w:color w:val="0000FF"/>
            <w:sz w:val="24"/>
            <w:szCs w:val="24"/>
            <w:u w:val="single"/>
            <w:lang w:val="pt-BR" w:eastAsia="en-US" w:bidi="ar-SA"/>
          </w:rPr>
          <w:t>www.bll.org.br</w:t>
        </w:r>
      </w:hyperlink>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os documentos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dispostos no Edital.</w:t>
      </w:r>
    </w:p>
    <w:p w14:paraId="0CB7FDCC" w14:textId="77777777" w:rsidR="000E362A" w:rsidRPr="000C24A2" w:rsidRDefault="000E362A" w:rsidP="000E362A">
      <w:pPr>
        <w:tabs>
          <w:tab w:val="left" w:pos="705"/>
        </w:tabs>
        <w:ind w:left="-709" w:right="-21"/>
        <w:jc w:val="both"/>
        <w:rPr>
          <w:rFonts w:ascii="Times New Roman" w:eastAsia="Times New Roman" w:hAnsi="Times New Roman" w:cs="Times New Roman"/>
          <w:sz w:val="24"/>
          <w:szCs w:val="24"/>
          <w:lang w:eastAsia="en-US" w:bidi="ar-SA"/>
        </w:rPr>
      </w:pPr>
    </w:p>
    <w:p w14:paraId="09901FD4" w14:textId="77777777" w:rsidR="000E362A" w:rsidRPr="000C24A2" w:rsidRDefault="000E362A" w:rsidP="000E362A">
      <w:pPr>
        <w:tabs>
          <w:tab w:val="left" w:pos="614"/>
        </w:tabs>
        <w:autoSpaceDE/>
        <w:autoSpaceDN/>
        <w:ind w:left="-709" w:right="-53"/>
        <w:jc w:val="both"/>
        <w:rPr>
          <w:rFonts w:ascii="Times New Roman" w:eastAsia="Arial MT" w:hAnsi="Times New Roman" w:cs="Times New Roman"/>
          <w:b/>
          <w:sz w:val="24"/>
          <w:szCs w:val="24"/>
          <w:lang w:eastAsia="en-US" w:bidi="ar-SA"/>
        </w:rPr>
      </w:pPr>
      <w:r w:rsidRPr="000C24A2">
        <w:rPr>
          <w:rFonts w:ascii="Times New Roman" w:eastAsia="Times New Roman" w:hAnsi="Times New Roman" w:cs="Times New Roman"/>
          <w:b/>
          <w:bCs/>
          <w:sz w:val="24"/>
          <w:szCs w:val="24"/>
          <w:lang w:eastAsia="en-US" w:bidi="ar-SA"/>
        </w:rPr>
        <w:t>2.</w:t>
      </w:r>
      <w:r w:rsidRPr="000C24A2">
        <w:rPr>
          <w:rFonts w:ascii="Times New Roman" w:eastAsia="Arial MT" w:hAnsi="Times New Roman" w:cs="Times New Roman"/>
          <w:b/>
          <w:sz w:val="24"/>
          <w:szCs w:val="24"/>
          <w:lang w:eastAsia="en-US" w:bidi="ar-SA"/>
        </w:rPr>
        <w:t xml:space="preserve"> DA GARANTIA DA PROPOSTA</w:t>
      </w:r>
    </w:p>
    <w:p w14:paraId="7921BBA3" w14:textId="2083CF91" w:rsidR="000E362A" w:rsidRPr="000C24A2" w:rsidRDefault="000E362A" w:rsidP="000E362A">
      <w:pPr>
        <w:tabs>
          <w:tab w:val="left" w:pos="614"/>
        </w:tabs>
        <w:autoSpaceDE/>
        <w:autoSpaceDN/>
        <w:ind w:left="-709" w:right="-53"/>
        <w:jc w:val="both"/>
        <w:rPr>
          <w:rFonts w:ascii="Times New Roman" w:eastAsia="Arial MT" w:hAnsi="Times New Roman" w:cs="Times New Roman"/>
          <w:sz w:val="24"/>
          <w:szCs w:val="24"/>
          <w:lang w:eastAsia="en-US" w:bidi="ar-SA"/>
        </w:rPr>
      </w:pPr>
      <w:r w:rsidRPr="000C24A2">
        <w:rPr>
          <w:rFonts w:ascii="Times New Roman" w:eastAsia="Arial MT" w:hAnsi="Times New Roman" w:cs="Times New Roman"/>
          <w:b/>
          <w:sz w:val="24"/>
          <w:szCs w:val="24"/>
          <w:lang w:eastAsia="en-US" w:bidi="ar-SA"/>
        </w:rPr>
        <w:t>2.1</w:t>
      </w:r>
      <w:r w:rsidRPr="000C24A2">
        <w:rPr>
          <w:rFonts w:ascii="Times New Roman" w:eastAsia="Arial MT" w:hAnsi="Times New Roman" w:cs="Times New Roman"/>
          <w:sz w:val="24"/>
          <w:szCs w:val="24"/>
          <w:lang w:eastAsia="en-US" w:bidi="ar-SA"/>
        </w:rPr>
        <w:t>.</w:t>
      </w:r>
      <w:r w:rsidR="003D1946">
        <w:rPr>
          <w:rFonts w:ascii="Times New Roman" w:eastAsia="Arial MT" w:hAnsi="Times New Roman" w:cs="Times New Roman"/>
          <w:sz w:val="24"/>
          <w:szCs w:val="24"/>
          <w:lang w:eastAsia="en-US" w:bidi="ar-SA"/>
        </w:rPr>
        <w:t xml:space="preserve"> </w:t>
      </w:r>
      <w:r w:rsidRPr="000C24A2">
        <w:rPr>
          <w:rFonts w:ascii="Times New Roman" w:eastAsia="Times New Roman" w:hAnsi="Times New Roman" w:cs="Times New Roman"/>
          <w:sz w:val="24"/>
          <w:szCs w:val="24"/>
          <w:lang w:val="pt-BR" w:eastAsia="pt-BR" w:bidi="ar-SA"/>
        </w:rPr>
        <w:t xml:space="preserve">Como requisito de </w:t>
      </w:r>
      <w:proofErr w:type="spellStart"/>
      <w:r w:rsidRPr="000C24A2">
        <w:rPr>
          <w:rFonts w:ascii="Times New Roman" w:eastAsia="Times New Roman" w:hAnsi="Times New Roman" w:cs="Times New Roman"/>
          <w:sz w:val="24"/>
          <w:szCs w:val="24"/>
          <w:lang w:val="pt-BR" w:eastAsia="pt-BR" w:bidi="ar-SA"/>
        </w:rPr>
        <w:t>pré</w:t>
      </w:r>
      <w:proofErr w:type="spellEnd"/>
      <w:r w:rsidRPr="000C24A2">
        <w:rPr>
          <w:rFonts w:ascii="Times New Roman" w:eastAsia="Times New Roman" w:hAnsi="Times New Roman" w:cs="Times New Roman"/>
          <w:sz w:val="24"/>
          <w:szCs w:val="24"/>
          <w:lang w:val="pt-BR" w:eastAsia="pt-BR" w:bidi="ar-SA"/>
        </w:rPr>
        <w:t>-habilitação, nos termos do art. 58 da Lei 14.133/2021, o</w:t>
      </w:r>
      <w:r w:rsidRPr="000C24A2">
        <w:rPr>
          <w:rFonts w:ascii="Times New Roman" w:eastAsia="Arial MT" w:hAnsi="Times New Roman" w:cs="Times New Roman"/>
          <w:sz w:val="24"/>
          <w:szCs w:val="24"/>
          <w:lang w:eastAsia="en-US" w:bidi="ar-SA"/>
        </w:rPr>
        <w:t xml:space="preserve">s LICITANTES deverão apresentar </w:t>
      </w:r>
      <w:r w:rsidRPr="000C24A2">
        <w:rPr>
          <w:rFonts w:ascii="Times New Roman" w:eastAsia="Arial MT" w:hAnsi="Times New Roman" w:cs="Times New Roman"/>
          <w:b/>
          <w:sz w:val="24"/>
          <w:szCs w:val="24"/>
          <w:lang w:eastAsia="en-US" w:bidi="ar-SA"/>
        </w:rPr>
        <w:t>GARANTIA DE PROPOSTA</w:t>
      </w:r>
      <w:r w:rsidRPr="000C24A2">
        <w:rPr>
          <w:rFonts w:ascii="Times New Roman" w:eastAsia="Arial MT" w:hAnsi="Times New Roman" w:cs="Times New Roman"/>
          <w:sz w:val="24"/>
          <w:szCs w:val="24"/>
          <w:lang w:eastAsia="en-US" w:bidi="ar-SA"/>
        </w:rPr>
        <w:t xml:space="preserve"> no valor de </w:t>
      </w:r>
      <w:r w:rsidRPr="000C24A2">
        <w:rPr>
          <w:rFonts w:ascii="Times New Roman" w:eastAsia="Arial MT" w:hAnsi="Times New Roman" w:cs="Times New Roman"/>
          <w:b/>
          <w:sz w:val="24"/>
          <w:szCs w:val="24"/>
          <w:u w:val="single"/>
          <w:lang w:eastAsia="en-US" w:bidi="ar-SA"/>
        </w:rPr>
        <w:t xml:space="preserve">R$ </w:t>
      </w:r>
      <w:r w:rsidRPr="000C24A2">
        <w:rPr>
          <w:rFonts w:ascii="Times New Roman" w:eastAsia="Times New Roman" w:hAnsi="Times New Roman" w:cs="Times New Roman"/>
          <w:b/>
          <w:sz w:val="24"/>
          <w:szCs w:val="24"/>
          <w:u w:val="single"/>
          <w:lang w:val="pt-BR" w:eastAsia="pt-BR" w:bidi="ar-SA"/>
        </w:rPr>
        <w:t>4.514,82</w:t>
      </w:r>
      <w:r w:rsidRPr="000C24A2">
        <w:rPr>
          <w:rFonts w:ascii="Times New Roman" w:eastAsia="Arial MT" w:hAnsi="Times New Roman" w:cs="Times New Roman"/>
          <w:b/>
          <w:sz w:val="24"/>
          <w:szCs w:val="24"/>
          <w:u w:val="single"/>
          <w:lang w:eastAsia="en-US" w:bidi="ar-SA"/>
        </w:rPr>
        <w:t>(</w:t>
      </w:r>
      <w:r w:rsidRPr="000C24A2">
        <w:rPr>
          <w:rFonts w:ascii="Times New Roman" w:eastAsia="Arial MT" w:hAnsi="Times New Roman" w:cs="Times New Roman"/>
          <w:sz w:val="24"/>
          <w:szCs w:val="24"/>
          <w:u w:val="single"/>
          <w:lang w:eastAsia="en-US" w:bidi="ar-SA"/>
        </w:rPr>
        <w:t>quatro mil, quinhentos e quatorze reais e oitenta e dois centavos</w:t>
      </w:r>
      <w:r w:rsidRPr="000C24A2">
        <w:rPr>
          <w:rFonts w:ascii="Times New Roman" w:eastAsia="Arial MT" w:hAnsi="Times New Roman" w:cs="Times New Roman"/>
          <w:b/>
          <w:sz w:val="24"/>
          <w:szCs w:val="24"/>
          <w:u w:val="single"/>
          <w:lang w:eastAsia="en-US" w:bidi="ar-SA"/>
        </w:rPr>
        <w:t>), correspondente a 1% (um por cento) do valor total estimado da Contratacao.</w:t>
      </w:r>
    </w:p>
    <w:p w14:paraId="1E286230" w14:textId="7BBEAC9D" w:rsidR="000E362A" w:rsidRPr="000C24A2" w:rsidRDefault="000E362A" w:rsidP="000E362A">
      <w:pPr>
        <w:widowControl/>
        <w:autoSpaceDE/>
        <w:autoSpaceDN/>
        <w:ind w:left="-709" w:right="-53"/>
        <w:jc w:val="both"/>
        <w:rPr>
          <w:rFonts w:ascii="Times New Roman" w:eastAsia="Arial MT" w:hAnsi="Times New Roman" w:cs="Times New Roman"/>
          <w:b/>
          <w:sz w:val="24"/>
          <w:szCs w:val="24"/>
          <w:lang w:eastAsia="en-US" w:bidi="ar-SA"/>
        </w:rPr>
      </w:pPr>
      <w:r w:rsidRPr="000C24A2">
        <w:rPr>
          <w:rFonts w:ascii="Times New Roman" w:eastAsia="Arial MT" w:hAnsi="Times New Roman" w:cs="Times New Roman"/>
          <w:b/>
          <w:sz w:val="24"/>
          <w:szCs w:val="24"/>
          <w:lang w:eastAsia="en-US" w:bidi="ar-SA"/>
        </w:rPr>
        <w:t>2.2.</w:t>
      </w:r>
      <w:r w:rsidR="003D1946">
        <w:rPr>
          <w:rFonts w:ascii="Times New Roman" w:eastAsia="Arial MT" w:hAnsi="Times New Roman" w:cs="Times New Roman"/>
          <w:b/>
          <w:sz w:val="24"/>
          <w:szCs w:val="24"/>
          <w:lang w:eastAsia="en-US" w:bidi="ar-SA"/>
        </w:rPr>
        <w:t xml:space="preserve"> </w:t>
      </w:r>
      <w:r w:rsidRPr="000C24A2">
        <w:rPr>
          <w:rFonts w:ascii="Times New Roman" w:eastAsia="Arial MT" w:hAnsi="Times New Roman" w:cs="Times New Roman"/>
          <w:b/>
          <w:sz w:val="24"/>
          <w:szCs w:val="24"/>
          <w:u w:val="single"/>
          <w:lang w:eastAsia="en-US" w:bidi="ar-SA"/>
        </w:rPr>
        <w:t>Os LICITANTES que não apresentarem  o comprovante da GARANTIA DE PROPOSTA no prazo estabelecido para envio da proposta e dos documentos de Habilitacao nas condições  e prazos estabelecidos no EDITAL serão inabilitados e estarão impedidos de prosseguir na licitação.</w:t>
      </w:r>
      <w:r w:rsidRPr="000C24A2">
        <w:rPr>
          <w:rFonts w:ascii="Times New Roman" w:eastAsia="Arial MT" w:hAnsi="Times New Roman" w:cs="Times New Roman"/>
          <w:b/>
          <w:sz w:val="24"/>
          <w:szCs w:val="24"/>
          <w:lang w:eastAsia="en-US" w:bidi="ar-SA"/>
        </w:rPr>
        <w:t xml:space="preserve"> </w:t>
      </w:r>
    </w:p>
    <w:p w14:paraId="0E4B9C97" w14:textId="5CF0F30D" w:rsidR="000E362A" w:rsidRPr="000C24A2" w:rsidRDefault="000E362A" w:rsidP="000E362A">
      <w:pPr>
        <w:widowControl/>
        <w:autoSpaceDE/>
        <w:autoSpaceDN/>
        <w:ind w:left="-709" w:right="-53"/>
        <w:jc w:val="both"/>
        <w:rPr>
          <w:rFonts w:ascii="Times New Roman" w:eastAsia="Arial MT" w:hAnsi="Times New Roman" w:cs="Times New Roman"/>
          <w:b/>
          <w:sz w:val="24"/>
          <w:szCs w:val="24"/>
          <w:lang w:eastAsia="en-US" w:bidi="ar-SA"/>
        </w:rPr>
      </w:pPr>
      <w:r w:rsidRPr="000C24A2">
        <w:rPr>
          <w:rFonts w:ascii="Times New Roman" w:eastAsia="Arial MT" w:hAnsi="Times New Roman" w:cs="Times New Roman"/>
          <w:b/>
          <w:sz w:val="24"/>
          <w:szCs w:val="24"/>
          <w:lang w:eastAsia="en-US" w:bidi="ar-SA"/>
        </w:rPr>
        <w:lastRenderedPageBreak/>
        <w:t>2.3</w:t>
      </w:r>
      <w:r w:rsidRPr="000C24A2">
        <w:rPr>
          <w:rFonts w:ascii="Times New Roman" w:eastAsia="Times New Roman" w:hAnsi="Times New Roman" w:cs="Times New Roman"/>
          <w:sz w:val="24"/>
          <w:szCs w:val="24"/>
          <w:lang w:val="pt-BR" w:eastAsia="pt-BR" w:bidi="ar-SA"/>
        </w:rPr>
        <w:t>.</w:t>
      </w:r>
      <w:r w:rsidR="003D1946">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sz w:val="24"/>
          <w:szCs w:val="24"/>
          <w:lang w:val="pt-BR" w:eastAsia="pt-BR" w:bidi="ar-SA"/>
        </w:rPr>
        <w:t xml:space="preserve">A GARANTIA DE PROPOSTA deverá ser   comprovada por todos os licitantes e poderá ser prestada por uma das modalidades previstas no art. 96, § 1º, da Lei 14.133/2021, à escolha do licitante, quais sejam: </w:t>
      </w:r>
    </w:p>
    <w:p w14:paraId="05C2F578" w14:textId="22A928D8" w:rsidR="000E362A" w:rsidRPr="000C24A2" w:rsidRDefault="000E362A" w:rsidP="000E362A">
      <w:pPr>
        <w:widowControl/>
        <w:tabs>
          <w:tab w:val="left" w:pos="1134"/>
        </w:tabs>
        <w:autoSpaceDE/>
        <w:autoSpaceDN/>
        <w:ind w:left="-709" w:right="-53"/>
        <w:jc w:val="both"/>
        <w:rPr>
          <w:rFonts w:ascii="Times New Roman" w:eastAsia="Times New Roman" w:hAnsi="Times New Roman" w:cs="Times New Roman"/>
          <w:bCs/>
          <w:sz w:val="24"/>
          <w:szCs w:val="24"/>
          <w:lang w:val="pt-BR" w:bidi="ar-SA"/>
        </w:rPr>
      </w:pPr>
      <w:r w:rsidRPr="000C24A2">
        <w:rPr>
          <w:rFonts w:ascii="Times New Roman" w:eastAsia="Times New Roman" w:hAnsi="Times New Roman" w:cs="Times New Roman"/>
          <w:b/>
          <w:sz w:val="24"/>
          <w:szCs w:val="24"/>
          <w:lang w:bidi="ar-SA"/>
        </w:rPr>
        <w:t>2.3.</w:t>
      </w:r>
      <w:r w:rsidRPr="000C24A2">
        <w:rPr>
          <w:rFonts w:ascii="Times New Roman" w:eastAsia="Times New Roman" w:hAnsi="Times New Roman" w:cs="Times New Roman"/>
          <w:b/>
          <w:sz w:val="24"/>
          <w:szCs w:val="24"/>
          <w:lang w:val="pt-BR" w:bidi="ar-SA"/>
        </w:rPr>
        <w:t>1.</w:t>
      </w:r>
      <w:r w:rsidR="003D1946">
        <w:rPr>
          <w:rFonts w:ascii="Times New Roman" w:eastAsia="Times New Roman" w:hAnsi="Times New Roman" w:cs="Times New Roman"/>
          <w:b/>
          <w:sz w:val="24"/>
          <w:szCs w:val="24"/>
          <w:lang w:val="pt-BR" w:bidi="ar-SA"/>
        </w:rPr>
        <w:t xml:space="preserve"> </w:t>
      </w:r>
      <w:r w:rsidRPr="000C24A2">
        <w:rPr>
          <w:rFonts w:ascii="Times New Roman" w:eastAsia="Times New Roman" w:hAnsi="Times New Roman" w:cs="Times New Roman"/>
          <w:b/>
          <w:bCs/>
          <w:sz w:val="24"/>
          <w:szCs w:val="24"/>
          <w:u w:val="single"/>
          <w:lang w:val="pt-BR" w:bidi="ar-SA"/>
        </w:rPr>
        <w:t>caução em dinheiro</w:t>
      </w:r>
      <w:r w:rsidRPr="000C24A2">
        <w:rPr>
          <w:rFonts w:ascii="Times New Roman" w:eastAsia="Times New Roman" w:hAnsi="Times New Roman" w:cs="Times New Roman"/>
          <w:bCs/>
          <w:sz w:val="24"/>
          <w:szCs w:val="24"/>
          <w:u w:val="single"/>
          <w:lang w:val="pt-BR" w:bidi="ar-SA"/>
        </w:rPr>
        <w:t xml:space="preserve"> </w:t>
      </w:r>
      <w:r w:rsidRPr="000C24A2">
        <w:rPr>
          <w:rFonts w:ascii="Times New Roman" w:eastAsia="Times New Roman" w:hAnsi="Times New Roman" w:cs="Times New Roman"/>
          <w:b/>
          <w:bCs/>
          <w:sz w:val="24"/>
          <w:szCs w:val="24"/>
          <w:u w:val="single"/>
          <w:lang w:val="pt-BR" w:bidi="ar-SA"/>
        </w:rPr>
        <w:t>ou em títulos da dívida pública</w:t>
      </w:r>
      <w:r w:rsidRPr="000C24A2">
        <w:rPr>
          <w:rFonts w:ascii="Times New Roman" w:eastAsia="Times New Roman" w:hAnsi="Times New Roman" w:cs="Times New Roman"/>
          <w:bCs/>
          <w:sz w:val="24"/>
          <w:szCs w:val="24"/>
          <w:lang w:val="pt-BR" w:bidi="ar-SA"/>
        </w:rPr>
        <w:t xml:space="preserve"> emitidos sob a forma escritural, mediante registro em sistema centralizado de liquidação e de custódia autorizado pelo Banco central do Brasil, e avaliados por seus valores econômicos, conforme definido pelo Ministério da Economia;</w:t>
      </w:r>
    </w:p>
    <w:p w14:paraId="234FC14E" w14:textId="4E90A841" w:rsidR="000E362A" w:rsidRPr="000C24A2" w:rsidRDefault="000E362A" w:rsidP="000E362A">
      <w:pPr>
        <w:widowControl/>
        <w:tabs>
          <w:tab w:val="left" w:pos="1134"/>
        </w:tabs>
        <w:autoSpaceDE/>
        <w:autoSpaceDN/>
        <w:ind w:left="-709" w:right="-53"/>
        <w:jc w:val="both"/>
        <w:rPr>
          <w:rFonts w:ascii="Times New Roman" w:eastAsia="Times New Roman" w:hAnsi="Times New Roman" w:cs="Times New Roman"/>
          <w:bCs/>
          <w:sz w:val="24"/>
          <w:szCs w:val="24"/>
          <w:lang w:val="pt-BR" w:bidi="ar-SA"/>
        </w:rPr>
      </w:pPr>
      <w:r w:rsidRPr="000C24A2">
        <w:rPr>
          <w:rFonts w:ascii="Times New Roman" w:eastAsia="Times New Roman" w:hAnsi="Times New Roman" w:cs="Times New Roman"/>
          <w:b/>
          <w:sz w:val="24"/>
          <w:szCs w:val="24"/>
          <w:lang w:val="pt-BR" w:bidi="ar-SA"/>
        </w:rPr>
        <w:t>2.3.2.</w:t>
      </w:r>
      <w:r w:rsidR="003D1946">
        <w:rPr>
          <w:rFonts w:ascii="Times New Roman" w:eastAsia="Times New Roman" w:hAnsi="Times New Roman" w:cs="Times New Roman"/>
          <w:b/>
          <w:sz w:val="24"/>
          <w:szCs w:val="24"/>
          <w:lang w:val="pt-BR" w:bidi="ar-SA"/>
        </w:rPr>
        <w:t xml:space="preserve"> </w:t>
      </w:r>
      <w:r w:rsidRPr="000C24A2">
        <w:rPr>
          <w:rFonts w:ascii="Times New Roman" w:eastAsia="Times New Roman" w:hAnsi="Times New Roman" w:cs="Times New Roman"/>
          <w:b/>
          <w:bCs/>
          <w:sz w:val="24"/>
          <w:szCs w:val="24"/>
          <w:u w:val="single"/>
          <w:lang w:val="pt-BR" w:bidi="ar-SA"/>
        </w:rPr>
        <w:t>seguro-garantia</w:t>
      </w:r>
      <w:r w:rsidRPr="000C24A2">
        <w:rPr>
          <w:rFonts w:ascii="Times New Roman" w:eastAsia="Times New Roman" w:hAnsi="Times New Roman" w:cs="Times New Roman"/>
          <w:bCs/>
          <w:sz w:val="24"/>
          <w:szCs w:val="24"/>
          <w:u w:val="single"/>
          <w:lang w:val="pt-BR" w:bidi="ar-SA"/>
        </w:rPr>
        <w:t>;</w:t>
      </w:r>
    </w:p>
    <w:p w14:paraId="45B79677" w14:textId="1E93B1E3" w:rsidR="000E362A" w:rsidRPr="000C24A2" w:rsidRDefault="000E362A" w:rsidP="000E362A">
      <w:pPr>
        <w:widowControl/>
        <w:tabs>
          <w:tab w:val="left" w:pos="1134"/>
        </w:tabs>
        <w:autoSpaceDE/>
        <w:autoSpaceDN/>
        <w:ind w:left="-709" w:right="-53"/>
        <w:jc w:val="both"/>
        <w:rPr>
          <w:rFonts w:ascii="Times New Roman" w:eastAsia="Times New Roman" w:hAnsi="Times New Roman" w:cs="Times New Roman"/>
          <w:sz w:val="24"/>
          <w:szCs w:val="24"/>
          <w:lang w:val="pt-BR" w:eastAsia="pt-BR" w:bidi="ar-SA"/>
        </w:rPr>
      </w:pPr>
      <w:r w:rsidRPr="000C24A2">
        <w:rPr>
          <w:rFonts w:ascii="Times New Roman" w:eastAsia="Times New Roman" w:hAnsi="Times New Roman" w:cs="Times New Roman"/>
          <w:b/>
          <w:sz w:val="24"/>
          <w:szCs w:val="24"/>
          <w:lang w:val="pt-BR" w:bidi="ar-SA"/>
        </w:rPr>
        <w:t>3.3.3.</w:t>
      </w:r>
      <w:r w:rsidR="003D1946">
        <w:rPr>
          <w:rFonts w:ascii="Times New Roman" w:eastAsia="Times New Roman" w:hAnsi="Times New Roman" w:cs="Times New Roman"/>
          <w:b/>
          <w:sz w:val="24"/>
          <w:szCs w:val="24"/>
          <w:lang w:val="pt-BR" w:bidi="ar-SA"/>
        </w:rPr>
        <w:t xml:space="preserve"> </w:t>
      </w:r>
      <w:r w:rsidRPr="000C24A2">
        <w:rPr>
          <w:rFonts w:ascii="Times New Roman" w:eastAsia="Times New Roman" w:hAnsi="Times New Roman" w:cs="Times New Roman"/>
          <w:b/>
          <w:bCs/>
          <w:sz w:val="24"/>
          <w:szCs w:val="24"/>
          <w:u w:val="single"/>
          <w:lang w:val="pt-BR" w:bidi="ar-SA"/>
        </w:rPr>
        <w:t>fiança bancária</w:t>
      </w:r>
      <w:r w:rsidRPr="000C24A2">
        <w:rPr>
          <w:rFonts w:ascii="Times New Roman" w:eastAsia="Times New Roman" w:hAnsi="Times New Roman" w:cs="Times New Roman"/>
          <w:bCs/>
          <w:sz w:val="24"/>
          <w:szCs w:val="24"/>
          <w:lang w:val="pt-BR" w:bidi="ar-SA"/>
        </w:rPr>
        <w:t xml:space="preserve"> emitida por banco ou instituição financeira devidamente autorizada a operar no País pelo Banco Central do Brasil.</w:t>
      </w:r>
    </w:p>
    <w:p w14:paraId="2F1437DC" w14:textId="77777777" w:rsidR="000E362A" w:rsidRPr="000C24A2" w:rsidRDefault="000E362A" w:rsidP="000E362A">
      <w:pPr>
        <w:widowControl/>
        <w:autoSpaceDE/>
        <w:ind w:left="-709" w:right="-21"/>
        <w:jc w:val="both"/>
        <w:rPr>
          <w:rFonts w:ascii="Times New Roman" w:eastAsia="Times New Roman" w:hAnsi="Times New Roman" w:cs="Times New Roman"/>
          <w:b/>
          <w:color w:val="000000"/>
          <w:sz w:val="24"/>
          <w:szCs w:val="24"/>
          <w:u w:val="single"/>
          <w:lang w:val="pt-BR" w:eastAsia="pt-BR" w:bidi="ar-SA"/>
        </w:rPr>
      </w:pPr>
      <w:r w:rsidRPr="000C24A2">
        <w:rPr>
          <w:rFonts w:ascii="Times New Roman" w:eastAsia="Arial MT" w:hAnsi="Times New Roman" w:cs="Times New Roman"/>
          <w:b/>
          <w:sz w:val="24"/>
          <w:szCs w:val="24"/>
          <w:lang w:val="pt-BR" w:eastAsia="en-US" w:bidi="ar-SA"/>
        </w:rPr>
        <w:t>2.4</w:t>
      </w:r>
      <w:r w:rsidRPr="000C24A2">
        <w:rPr>
          <w:rFonts w:ascii="Times New Roman" w:eastAsia="Arial MT" w:hAnsi="Times New Roman" w:cs="Times New Roman"/>
          <w:b/>
          <w:sz w:val="24"/>
          <w:szCs w:val="24"/>
          <w:lang w:eastAsia="en-US" w:bidi="ar-SA"/>
        </w:rPr>
        <w:t>.</w:t>
      </w:r>
      <w:r w:rsidRPr="000C24A2">
        <w:rPr>
          <w:rFonts w:ascii="Times New Roman" w:eastAsia="Arial MT" w:hAnsi="Times New Roman" w:cs="Times New Roman"/>
          <w:sz w:val="24"/>
          <w:szCs w:val="24"/>
          <w:lang w:eastAsia="en-US" w:bidi="ar-SA"/>
        </w:rPr>
        <w:t xml:space="preserve"> No caso da </w:t>
      </w:r>
      <w:r w:rsidRPr="000C24A2">
        <w:rPr>
          <w:rFonts w:ascii="Times New Roman" w:eastAsia="Arial MT" w:hAnsi="Times New Roman" w:cs="Times New Roman"/>
          <w:b/>
          <w:sz w:val="24"/>
          <w:szCs w:val="24"/>
          <w:lang w:eastAsia="en-US" w:bidi="ar-SA"/>
        </w:rPr>
        <w:t>GARANTIA DE PROPOSTA</w:t>
      </w:r>
      <w:r w:rsidRPr="000C24A2">
        <w:rPr>
          <w:rFonts w:ascii="Times New Roman" w:eastAsia="Arial MT" w:hAnsi="Times New Roman" w:cs="Times New Roman"/>
          <w:sz w:val="24"/>
          <w:szCs w:val="24"/>
          <w:lang w:eastAsia="en-US" w:bidi="ar-SA"/>
        </w:rPr>
        <w:t xml:space="preserve"> ser prestada na modalidade </w:t>
      </w:r>
      <w:r w:rsidRPr="000C24A2">
        <w:rPr>
          <w:rFonts w:ascii="Times New Roman" w:eastAsia="Arial MT" w:hAnsi="Times New Roman" w:cs="Times New Roman"/>
          <w:b/>
          <w:sz w:val="24"/>
          <w:szCs w:val="24"/>
          <w:lang w:eastAsia="en-US" w:bidi="ar-SA"/>
        </w:rPr>
        <w:t>CAUÇÃO EM DINHEIRO</w:t>
      </w:r>
      <w:r w:rsidRPr="000C24A2">
        <w:rPr>
          <w:rFonts w:ascii="Times New Roman" w:eastAsia="Arial MT" w:hAnsi="Times New Roman" w:cs="Times New Roman"/>
          <w:sz w:val="24"/>
          <w:szCs w:val="24"/>
          <w:lang w:eastAsia="en-US" w:bidi="ar-SA"/>
        </w:rPr>
        <w:t>, o Licitante</w:t>
      </w:r>
      <w:r w:rsidRPr="000C24A2">
        <w:rPr>
          <w:rFonts w:ascii="Times New Roman" w:eastAsia="Times New Roman" w:hAnsi="Times New Roman" w:cs="Times New Roman"/>
          <w:sz w:val="24"/>
          <w:szCs w:val="24"/>
          <w:lang w:val="pt-BR" w:eastAsia="pt-BR" w:bidi="ar-SA"/>
        </w:rPr>
        <w:t xml:space="preserve"> deverá efetuar o pagamento, diretamente na tesouraria da Prefeitura localizada </w:t>
      </w:r>
      <w:r w:rsidRPr="000C24A2">
        <w:rPr>
          <w:rFonts w:ascii="Times New Roman" w:eastAsia="Arial MT" w:hAnsi="Times New Roman" w:cs="Times New Roman"/>
          <w:sz w:val="24"/>
          <w:szCs w:val="24"/>
          <w:lang w:eastAsia="en-US" w:bidi="ar-SA"/>
        </w:rPr>
        <w:t xml:space="preserve">na Rua das Hortensias nº57, centro, Relvado/RS </w:t>
      </w:r>
      <w:r w:rsidRPr="000C24A2">
        <w:rPr>
          <w:rFonts w:ascii="Times New Roman" w:eastAsia="Times New Roman" w:hAnsi="Times New Roman" w:cs="Times New Roman"/>
          <w:sz w:val="24"/>
          <w:szCs w:val="24"/>
          <w:lang w:val="pt-BR" w:eastAsia="pt-BR" w:bidi="ar-SA"/>
        </w:rPr>
        <w:t xml:space="preserve">ou através de depósito ou transferência bancária através do </w:t>
      </w:r>
      <w:r w:rsidRPr="000C24A2">
        <w:rPr>
          <w:rFonts w:ascii="Times New Roman" w:eastAsia="Times New Roman" w:hAnsi="Times New Roman" w:cs="Times New Roman"/>
          <w:b/>
          <w:sz w:val="24"/>
          <w:szCs w:val="24"/>
          <w:u w:val="single"/>
          <w:lang w:val="pt-BR" w:eastAsia="pt-BR" w:bidi="ar-SA"/>
        </w:rPr>
        <w:t xml:space="preserve">BANCO  BANRISUL S/A - </w:t>
      </w:r>
      <w:r w:rsidRPr="000C24A2">
        <w:rPr>
          <w:rFonts w:ascii="Times New Roman" w:eastAsia="Times New Roman" w:hAnsi="Times New Roman" w:cs="Times New Roman"/>
          <w:b/>
          <w:color w:val="000000"/>
          <w:sz w:val="24"/>
          <w:szCs w:val="24"/>
          <w:u w:val="single"/>
          <w:lang w:val="pt-BR" w:eastAsia="pt-BR" w:bidi="ar-SA"/>
        </w:rPr>
        <w:t>041</w:t>
      </w:r>
      <w:r w:rsidRPr="000C24A2">
        <w:rPr>
          <w:rFonts w:ascii="Times New Roman" w:eastAsia="Times New Roman" w:hAnsi="Times New Roman" w:cs="Times New Roman"/>
          <w:b/>
          <w:sz w:val="24"/>
          <w:szCs w:val="24"/>
          <w:u w:val="single"/>
          <w:lang w:val="pt-BR" w:eastAsia="pt-BR" w:bidi="ar-SA"/>
        </w:rPr>
        <w:t xml:space="preserve"> </w:t>
      </w:r>
      <w:r w:rsidRPr="000C24A2">
        <w:rPr>
          <w:rFonts w:ascii="Times New Roman" w:eastAsia="Times New Roman" w:hAnsi="Times New Roman" w:cs="Times New Roman"/>
          <w:b/>
          <w:color w:val="000000"/>
          <w:sz w:val="24"/>
          <w:szCs w:val="24"/>
          <w:u w:val="single"/>
          <w:lang w:val="pt-BR" w:eastAsia="pt-BR" w:bidi="ar-SA"/>
        </w:rPr>
        <w:t>- Agência 0595 - C/C nº 0413542601 do Município de Relvado/RS. No comprovante de pagamento deverá  estar identificado com RAZÃO SOCIAL e CNPJ do licitante, bem como,  VALOR DO DEPOSITO.</w:t>
      </w:r>
    </w:p>
    <w:p w14:paraId="35AFCA97" w14:textId="3B0B4CE3" w:rsidR="000E362A" w:rsidRPr="000C24A2" w:rsidRDefault="000E362A" w:rsidP="000E362A">
      <w:pPr>
        <w:widowControl/>
        <w:autoSpaceDE/>
        <w:autoSpaceDN/>
        <w:ind w:left="-709" w:right="-53"/>
        <w:jc w:val="both"/>
        <w:rPr>
          <w:rFonts w:ascii="Times New Roman" w:eastAsia="Arial MT" w:hAnsi="Times New Roman" w:cs="Times New Roman"/>
          <w:sz w:val="24"/>
          <w:szCs w:val="24"/>
          <w:lang w:eastAsia="en-US" w:bidi="ar-SA"/>
        </w:rPr>
      </w:pPr>
      <w:r w:rsidRPr="000C24A2">
        <w:rPr>
          <w:rFonts w:ascii="Times New Roman" w:eastAsia="Arial MT" w:hAnsi="Times New Roman" w:cs="Times New Roman"/>
          <w:b/>
          <w:sz w:val="24"/>
          <w:szCs w:val="24"/>
          <w:lang w:eastAsia="en-US" w:bidi="ar-SA"/>
        </w:rPr>
        <w:t>2.5</w:t>
      </w:r>
      <w:r w:rsidRPr="000C24A2">
        <w:rPr>
          <w:rFonts w:ascii="Times New Roman" w:eastAsia="Arial MT" w:hAnsi="Times New Roman" w:cs="Times New Roman"/>
          <w:sz w:val="24"/>
          <w:szCs w:val="24"/>
          <w:lang w:eastAsia="en-US" w:bidi="ar-SA"/>
        </w:rPr>
        <w:t>.</w:t>
      </w:r>
      <w:r w:rsidR="00BD7727">
        <w:rPr>
          <w:rFonts w:ascii="Times New Roman" w:eastAsia="Arial MT" w:hAnsi="Times New Roman" w:cs="Times New Roman"/>
          <w:sz w:val="24"/>
          <w:szCs w:val="24"/>
          <w:lang w:eastAsia="en-US" w:bidi="ar-SA"/>
        </w:rPr>
        <w:t xml:space="preserve"> </w:t>
      </w:r>
      <w:r w:rsidRPr="000C24A2">
        <w:rPr>
          <w:rFonts w:ascii="Times New Roman" w:eastAsia="Arial MT" w:hAnsi="Times New Roman" w:cs="Times New Roman"/>
          <w:sz w:val="24"/>
          <w:szCs w:val="24"/>
          <w:lang w:eastAsia="en-US" w:bidi="ar-SA"/>
        </w:rPr>
        <w:t xml:space="preserve">As  GARANTIAS DE PROPOSTAS apresentadas nas modalidades seguro-garantia ou fiança bancária deverão ser apresentadas com o seu valor expresso em moeda corrente nacional (R$), contendo a assinatura dos administradores da entidade emitente, com a comprovação dos respectivos poderes de representação, com prazo de validade não inferior a 90 (noventa) dias a partir da data de entrega das propostas. </w:t>
      </w:r>
    </w:p>
    <w:p w14:paraId="33FBCA43" w14:textId="3B916E3E" w:rsidR="000E362A" w:rsidRPr="000C24A2" w:rsidRDefault="000E362A" w:rsidP="000E362A">
      <w:pPr>
        <w:widowControl/>
        <w:autoSpaceDE/>
        <w:autoSpaceDN/>
        <w:ind w:left="-709" w:right="-53"/>
        <w:jc w:val="both"/>
        <w:rPr>
          <w:rFonts w:ascii="Times New Roman" w:eastAsia="Arial MT" w:hAnsi="Times New Roman" w:cs="Times New Roman"/>
          <w:sz w:val="24"/>
          <w:szCs w:val="24"/>
          <w:lang w:eastAsia="en-US" w:bidi="ar-SA"/>
        </w:rPr>
      </w:pPr>
      <w:r w:rsidRPr="000C24A2">
        <w:rPr>
          <w:rFonts w:ascii="Times New Roman" w:eastAsia="Arial MT" w:hAnsi="Times New Roman" w:cs="Times New Roman"/>
          <w:b/>
          <w:sz w:val="24"/>
          <w:szCs w:val="24"/>
          <w:lang w:eastAsia="en-US" w:bidi="ar-SA"/>
        </w:rPr>
        <w:t>2.6</w:t>
      </w:r>
      <w:r w:rsidRPr="000C24A2">
        <w:rPr>
          <w:rFonts w:ascii="Times New Roman" w:eastAsia="Arial MT" w:hAnsi="Times New Roman" w:cs="Times New Roman"/>
          <w:sz w:val="24"/>
          <w:szCs w:val="24"/>
          <w:lang w:eastAsia="en-US" w:bidi="ar-SA"/>
        </w:rPr>
        <w:t>.</w:t>
      </w:r>
      <w:r w:rsidR="00BD7727">
        <w:rPr>
          <w:rFonts w:ascii="Times New Roman" w:eastAsia="Arial MT" w:hAnsi="Times New Roman" w:cs="Times New Roman"/>
          <w:sz w:val="24"/>
          <w:szCs w:val="24"/>
          <w:lang w:eastAsia="en-US" w:bidi="ar-SA"/>
        </w:rPr>
        <w:t xml:space="preserve"> </w:t>
      </w:r>
      <w:r w:rsidRPr="000C24A2">
        <w:rPr>
          <w:rFonts w:ascii="Times New Roman" w:eastAsia="Arial MT" w:hAnsi="Times New Roman" w:cs="Times New Roman"/>
          <w:sz w:val="24"/>
          <w:szCs w:val="24"/>
          <w:lang w:eastAsia="en-US" w:bidi="ar-SA"/>
        </w:rPr>
        <w:t>As GARANTIAS DE PROPOSTA apresentadas na modalidade seguro-garantia deverão seguir o disposto nas diretrizes da SUSEP.</w:t>
      </w:r>
    </w:p>
    <w:p w14:paraId="5D8B4A26" w14:textId="553F08D4" w:rsidR="000E362A" w:rsidRPr="000C24A2" w:rsidRDefault="000E362A" w:rsidP="000E362A">
      <w:pPr>
        <w:widowControl/>
        <w:autoSpaceDE/>
        <w:autoSpaceDN/>
        <w:ind w:left="-709" w:right="-53"/>
        <w:jc w:val="both"/>
        <w:rPr>
          <w:rFonts w:ascii="Times New Roman" w:eastAsia="Arial MT" w:hAnsi="Times New Roman" w:cs="Times New Roman"/>
          <w:sz w:val="24"/>
          <w:szCs w:val="24"/>
          <w:lang w:eastAsia="en-US" w:bidi="ar-SA"/>
        </w:rPr>
      </w:pPr>
      <w:r w:rsidRPr="000C24A2">
        <w:rPr>
          <w:rFonts w:ascii="Times New Roman" w:eastAsia="Arial MT" w:hAnsi="Times New Roman" w:cs="Times New Roman"/>
          <w:b/>
          <w:sz w:val="24"/>
          <w:szCs w:val="24"/>
          <w:lang w:eastAsia="en-US" w:bidi="ar-SA"/>
        </w:rPr>
        <w:t>2.7.</w:t>
      </w:r>
      <w:r w:rsidR="00BD7727">
        <w:rPr>
          <w:rFonts w:ascii="Times New Roman" w:eastAsia="Arial MT" w:hAnsi="Times New Roman" w:cs="Times New Roman"/>
          <w:b/>
          <w:sz w:val="24"/>
          <w:szCs w:val="24"/>
          <w:lang w:eastAsia="en-US" w:bidi="ar-SA"/>
        </w:rPr>
        <w:t xml:space="preserve"> </w:t>
      </w:r>
      <w:r w:rsidRPr="000C24A2">
        <w:rPr>
          <w:rFonts w:ascii="Times New Roman" w:eastAsia="Arial MT" w:hAnsi="Times New Roman" w:cs="Times New Roman"/>
          <w:sz w:val="24"/>
          <w:szCs w:val="24"/>
          <w:lang w:eastAsia="en-US" w:bidi="ar-SA"/>
        </w:rPr>
        <w:t>A GARANTIA DE PROPOSTA ofertada não poderá conter ressalvas ou condições que possam suscitar dúvidas quanto à sua exequibilidade.</w:t>
      </w:r>
    </w:p>
    <w:p w14:paraId="43A87D87" w14:textId="77777777" w:rsidR="000E362A" w:rsidRPr="000C24A2" w:rsidRDefault="000E362A" w:rsidP="000E362A">
      <w:pPr>
        <w:widowControl/>
        <w:autoSpaceDE/>
        <w:autoSpaceDN/>
        <w:ind w:left="-709" w:right="-53"/>
        <w:jc w:val="both"/>
        <w:rPr>
          <w:rFonts w:ascii="Times New Roman" w:eastAsia="Arial MT" w:hAnsi="Times New Roman" w:cs="Times New Roman"/>
          <w:sz w:val="24"/>
          <w:szCs w:val="24"/>
          <w:lang w:eastAsia="en-US" w:bidi="ar-SA"/>
        </w:rPr>
      </w:pPr>
      <w:r w:rsidRPr="000C24A2">
        <w:rPr>
          <w:rFonts w:ascii="Times New Roman" w:eastAsia="Arial MT" w:hAnsi="Times New Roman" w:cs="Times New Roman"/>
          <w:b/>
          <w:sz w:val="24"/>
          <w:szCs w:val="24"/>
          <w:lang w:eastAsia="en-US" w:bidi="ar-SA"/>
        </w:rPr>
        <w:t>2.8</w:t>
      </w:r>
      <w:r w:rsidRPr="000C24A2">
        <w:rPr>
          <w:rFonts w:ascii="Times New Roman" w:eastAsia="Arial MT" w:hAnsi="Times New Roman" w:cs="Times New Roman"/>
          <w:sz w:val="24"/>
          <w:szCs w:val="24"/>
          <w:lang w:eastAsia="en-US" w:bidi="ar-SA"/>
        </w:rPr>
        <w:t xml:space="preserve">. Nos casos em que a validade da GARANTIA DE PROPOSTA expirar antes da publicação do contrato, a manutenção das condições de habilitação do LICITANTE ficará condicionada à regular renovação da respectiva GARANTIA DE PROPOSTA, ou à sua substituição por uma das demais modalidades previstas no presente EDITAL, às suas próprias expensas. </w:t>
      </w:r>
    </w:p>
    <w:p w14:paraId="31E48933" w14:textId="6E4291B7" w:rsidR="000E362A" w:rsidRPr="000C24A2" w:rsidRDefault="000E362A" w:rsidP="000E362A">
      <w:pPr>
        <w:widowControl/>
        <w:autoSpaceDE/>
        <w:autoSpaceDN/>
        <w:ind w:left="-709" w:right="-53"/>
        <w:jc w:val="both"/>
        <w:rPr>
          <w:rFonts w:ascii="Times New Roman" w:eastAsia="Arial MT" w:hAnsi="Times New Roman" w:cs="Times New Roman"/>
          <w:sz w:val="24"/>
          <w:szCs w:val="24"/>
          <w:lang w:eastAsia="en-US" w:bidi="ar-SA"/>
        </w:rPr>
      </w:pPr>
      <w:r w:rsidRPr="000C24A2">
        <w:rPr>
          <w:rFonts w:ascii="Times New Roman" w:eastAsia="Arial MT" w:hAnsi="Times New Roman" w:cs="Times New Roman"/>
          <w:b/>
          <w:sz w:val="24"/>
          <w:szCs w:val="24"/>
          <w:lang w:eastAsia="en-US" w:bidi="ar-SA"/>
        </w:rPr>
        <w:t>2.9.</w:t>
      </w:r>
      <w:r w:rsidR="00BD7727">
        <w:rPr>
          <w:rFonts w:ascii="Times New Roman" w:eastAsia="Arial MT" w:hAnsi="Times New Roman" w:cs="Times New Roman"/>
          <w:b/>
          <w:sz w:val="24"/>
          <w:szCs w:val="24"/>
          <w:lang w:eastAsia="en-US" w:bidi="ar-SA"/>
        </w:rPr>
        <w:t xml:space="preserve"> </w:t>
      </w:r>
      <w:r w:rsidRPr="000C24A2">
        <w:rPr>
          <w:rFonts w:ascii="Times New Roman" w:eastAsia="Arial MT" w:hAnsi="Times New Roman" w:cs="Times New Roman"/>
          <w:sz w:val="24"/>
          <w:szCs w:val="24"/>
          <w:lang w:eastAsia="en-US" w:bidi="ar-SA"/>
        </w:rPr>
        <w:t xml:space="preserve">Caberá ao LICITANTE promover a renovação tempestiva da sua GARANTIA DE PROPOSTA, antes da materialização da sua expiração, devendo comunicar tal expediente à COMISSÃO DE LICITAÇÃO </w:t>
      </w:r>
    </w:p>
    <w:p w14:paraId="2770253F" w14:textId="77777777" w:rsidR="000E362A" w:rsidRPr="000C24A2" w:rsidRDefault="000E362A" w:rsidP="000E362A">
      <w:pPr>
        <w:widowControl/>
        <w:shd w:val="clear" w:color="auto" w:fill="FFFFFF"/>
        <w:autoSpaceDE/>
        <w:autoSpaceDN/>
        <w:ind w:left="-709" w:right="-53"/>
        <w:jc w:val="both"/>
        <w:rPr>
          <w:rFonts w:ascii="Times New Roman" w:eastAsia="Times New Roman" w:hAnsi="Times New Roman" w:cs="Times New Roman"/>
          <w:sz w:val="24"/>
          <w:szCs w:val="24"/>
          <w:lang w:val="pt-BR" w:eastAsia="pt-BR" w:bidi="ar-SA"/>
        </w:rPr>
      </w:pPr>
      <w:r w:rsidRPr="000C24A2">
        <w:rPr>
          <w:rFonts w:ascii="Times New Roman" w:eastAsia="Arial MT" w:hAnsi="Times New Roman" w:cs="Times New Roman"/>
          <w:b/>
          <w:sz w:val="24"/>
          <w:szCs w:val="24"/>
          <w:lang w:eastAsia="en-US" w:bidi="ar-SA"/>
        </w:rPr>
        <w:t>2.10</w:t>
      </w:r>
      <w:r w:rsidRPr="000C24A2">
        <w:rPr>
          <w:rFonts w:ascii="Times New Roman" w:eastAsia="Arial MT" w:hAnsi="Times New Roman" w:cs="Times New Roman"/>
          <w:sz w:val="24"/>
          <w:szCs w:val="24"/>
          <w:lang w:eastAsia="en-US" w:bidi="ar-SA"/>
        </w:rPr>
        <w:t>.</w:t>
      </w:r>
      <w:r w:rsidRPr="000C24A2">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b/>
          <w:sz w:val="24"/>
          <w:szCs w:val="24"/>
          <w:u w:val="single"/>
          <w:lang w:val="pt-BR" w:eastAsia="pt-BR" w:bidi="ar-SA"/>
        </w:rPr>
        <w:t>A GARANTIA DE PROPOSTA será devolvida aos licitantes no prazo de 10 (dez) dias úteis, contado da assinatura do contrato ou da data em que for declarada fracassada a licitação</w:t>
      </w:r>
      <w:r w:rsidRPr="000C24A2">
        <w:rPr>
          <w:rFonts w:ascii="Times New Roman" w:eastAsia="Times New Roman" w:hAnsi="Times New Roman" w:cs="Times New Roman"/>
          <w:sz w:val="24"/>
          <w:szCs w:val="24"/>
          <w:lang w:val="pt-BR" w:eastAsia="pt-BR" w:bidi="ar-SA"/>
        </w:rPr>
        <w:t>.</w:t>
      </w:r>
    </w:p>
    <w:p w14:paraId="1451B2D0" w14:textId="77777777" w:rsidR="000E362A" w:rsidRPr="000C24A2" w:rsidRDefault="000E362A" w:rsidP="000E362A">
      <w:pPr>
        <w:widowControl/>
        <w:autoSpaceDE/>
        <w:autoSpaceDN/>
        <w:ind w:left="-709" w:right="-53"/>
        <w:jc w:val="both"/>
        <w:rPr>
          <w:rFonts w:ascii="Times New Roman" w:eastAsia="Arial MT" w:hAnsi="Times New Roman" w:cs="Times New Roman"/>
          <w:sz w:val="24"/>
          <w:szCs w:val="24"/>
          <w:lang w:eastAsia="en-US" w:bidi="ar-SA"/>
        </w:rPr>
      </w:pPr>
      <w:r w:rsidRPr="000C24A2">
        <w:rPr>
          <w:rFonts w:ascii="Times New Roman" w:eastAsia="Arial MT" w:hAnsi="Times New Roman" w:cs="Times New Roman"/>
          <w:b/>
          <w:sz w:val="24"/>
          <w:szCs w:val="24"/>
          <w:lang w:eastAsia="en-US" w:bidi="ar-SA"/>
        </w:rPr>
        <w:t>2.11</w:t>
      </w:r>
      <w:r w:rsidRPr="000C24A2">
        <w:rPr>
          <w:rFonts w:ascii="Times New Roman" w:eastAsia="Arial MT" w:hAnsi="Times New Roman" w:cs="Times New Roman"/>
          <w:sz w:val="24"/>
          <w:szCs w:val="24"/>
          <w:lang w:eastAsia="en-US" w:bidi="ar-SA"/>
        </w:rPr>
        <w:t xml:space="preserve">. O inadimplemento total ou parcial das obrigações assumidas pelos LICITANTES decorrentes de sua participação na LICITAÇÃO dará causa à execução da GARANTIA DE PROPOSTA, mediante notificação prévia do LICITANTE, sem prejuízo das demais penalidades previstas no EDITAL, ou na LEGISLAÇÃO APLICÁVEL. </w:t>
      </w:r>
    </w:p>
    <w:p w14:paraId="1D458FA2" w14:textId="77777777" w:rsidR="000E362A" w:rsidRPr="000C24A2" w:rsidRDefault="000E362A" w:rsidP="000E362A">
      <w:pPr>
        <w:widowControl/>
        <w:autoSpaceDE/>
        <w:autoSpaceDN/>
        <w:ind w:left="-709" w:right="-53"/>
        <w:jc w:val="both"/>
        <w:rPr>
          <w:rFonts w:ascii="Times New Roman" w:eastAsia="Arial MT" w:hAnsi="Times New Roman" w:cs="Times New Roman"/>
          <w:sz w:val="24"/>
          <w:szCs w:val="24"/>
          <w:lang w:eastAsia="en-US" w:bidi="ar-SA"/>
        </w:rPr>
      </w:pPr>
      <w:r w:rsidRPr="000C24A2">
        <w:rPr>
          <w:rFonts w:ascii="Times New Roman" w:eastAsia="Arial MT" w:hAnsi="Times New Roman" w:cs="Times New Roman"/>
          <w:b/>
          <w:sz w:val="24"/>
          <w:szCs w:val="24"/>
          <w:lang w:eastAsia="en-US" w:bidi="ar-SA"/>
        </w:rPr>
        <w:t>2.12</w:t>
      </w:r>
      <w:r w:rsidRPr="000C24A2">
        <w:rPr>
          <w:rFonts w:ascii="Times New Roman" w:eastAsia="Arial MT" w:hAnsi="Times New Roman" w:cs="Times New Roman"/>
          <w:sz w:val="24"/>
          <w:szCs w:val="24"/>
          <w:lang w:eastAsia="en-US" w:bidi="ar-SA"/>
        </w:rPr>
        <w:t>. A GARANTIA DE PROPOSTA também responderá pelas multas, penalidades e indenizações devidas pelo LICITANTE ao PODER CONCEDENTE, incorridas durante a LICITAÇÃO, inclusive no caso de recusa de celebração do CONTRATO pelo ADJUDICATÁRIO, não sendo excluída, em qualquer caso, a sua responsabilidade e obrigação de ressarcir eventuais perdas e danos que não sejam suportadas pela GARANTIA DE PROPOSTA.</w:t>
      </w:r>
    </w:p>
    <w:p w14:paraId="10A40AED" w14:textId="0ADD1E7B" w:rsidR="000E362A" w:rsidRPr="000C24A2" w:rsidRDefault="000E362A" w:rsidP="000E362A">
      <w:pPr>
        <w:widowControl/>
        <w:shd w:val="clear" w:color="auto" w:fill="FFFFFF"/>
        <w:autoSpaceDE/>
        <w:autoSpaceDN/>
        <w:ind w:left="-709" w:right="-53"/>
        <w:jc w:val="both"/>
        <w:rPr>
          <w:rFonts w:ascii="Times New Roman" w:eastAsia="Times New Roman" w:hAnsi="Times New Roman" w:cs="Times New Roman"/>
          <w:color w:val="000000"/>
          <w:sz w:val="24"/>
          <w:szCs w:val="24"/>
          <w:lang w:val="pt-BR" w:eastAsia="pt-BR" w:bidi="ar-SA"/>
        </w:rPr>
      </w:pPr>
      <w:r w:rsidRPr="000C24A2">
        <w:rPr>
          <w:rFonts w:ascii="Times New Roman" w:eastAsia="Times New Roman" w:hAnsi="Times New Roman" w:cs="Times New Roman"/>
          <w:b/>
          <w:sz w:val="24"/>
          <w:szCs w:val="24"/>
          <w:lang w:eastAsia="pt-BR" w:bidi="ar-SA"/>
        </w:rPr>
        <w:t>2.13</w:t>
      </w:r>
      <w:r w:rsidRPr="000C24A2">
        <w:rPr>
          <w:rFonts w:ascii="Times New Roman" w:eastAsia="Times New Roman" w:hAnsi="Times New Roman" w:cs="Times New Roman"/>
          <w:b/>
          <w:sz w:val="24"/>
          <w:szCs w:val="24"/>
          <w:lang w:val="pt-BR" w:eastAsia="pt-BR" w:bidi="ar-SA"/>
        </w:rPr>
        <w:t>.</w:t>
      </w:r>
      <w:r w:rsidR="00BD7727">
        <w:rPr>
          <w:rFonts w:ascii="Times New Roman" w:eastAsia="Times New Roman" w:hAnsi="Times New Roman" w:cs="Times New Roman"/>
          <w:b/>
          <w:sz w:val="24"/>
          <w:szCs w:val="24"/>
          <w:lang w:val="pt-BR" w:eastAsia="pt-BR" w:bidi="ar-SA"/>
        </w:rPr>
        <w:t xml:space="preserve"> </w:t>
      </w:r>
      <w:r w:rsidRPr="000C24A2">
        <w:rPr>
          <w:rFonts w:ascii="Times New Roman" w:eastAsia="Times New Roman" w:hAnsi="Times New Roman" w:cs="Times New Roman"/>
          <w:b/>
          <w:sz w:val="24"/>
          <w:szCs w:val="24"/>
          <w:lang w:val="pt-BR" w:eastAsia="pt-BR" w:bidi="ar-SA"/>
        </w:rPr>
        <w:t xml:space="preserve">JUSTIFICATIVA DA EXIGENCIA. </w:t>
      </w:r>
      <w:r w:rsidRPr="000C24A2">
        <w:rPr>
          <w:rFonts w:ascii="Times New Roman" w:eastAsia="Times New Roman" w:hAnsi="Times New Roman" w:cs="Times New Roman"/>
          <w:sz w:val="24"/>
          <w:szCs w:val="24"/>
          <w:lang w:val="pt-BR" w:eastAsia="pt-BR" w:bidi="ar-SA"/>
        </w:rPr>
        <w:t xml:space="preserve">A exigência da GARANTIA DE PROPOSTA tem a função de evidenciar a seriedade da proposta apresentada e não se confunde com a garantia contratual, disciplinada por meio dos </w:t>
      </w:r>
      <w:proofErr w:type="spellStart"/>
      <w:r w:rsidRPr="000C24A2">
        <w:rPr>
          <w:rFonts w:ascii="Times New Roman" w:eastAsia="Times New Roman" w:hAnsi="Times New Roman" w:cs="Times New Roman"/>
          <w:sz w:val="24"/>
          <w:szCs w:val="24"/>
          <w:lang w:val="pt-BR" w:eastAsia="pt-BR" w:bidi="ar-SA"/>
        </w:rPr>
        <w:t>arts</w:t>
      </w:r>
      <w:proofErr w:type="spellEnd"/>
      <w:r w:rsidRPr="000C24A2">
        <w:rPr>
          <w:rFonts w:ascii="Times New Roman" w:eastAsia="Times New Roman" w:hAnsi="Times New Roman" w:cs="Times New Roman"/>
          <w:sz w:val="24"/>
          <w:szCs w:val="24"/>
          <w:lang w:val="pt-BR" w:eastAsia="pt-BR" w:bidi="ar-SA"/>
        </w:rPr>
        <w:t xml:space="preserve">. 96 a 102 da Lei 14.133/2021, a qual tem limites percentuais diferentes e </w:t>
      </w:r>
      <w:r w:rsidRPr="000C24A2">
        <w:rPr>
          <w:rFonts w:ascii="Times New Roman" w:eastAsia="Times New Roman" w:hAnsi="Times New Roman" w:cs="Times New Roman"/>
          <w:sz w:val="24"/>
          <w:szCs w:val="24"/>
          <w:lang w:val="pt-BR" w:eastAsia="pt-BR" w:bidi="ar-SA"/>
        </w:rPr>
        <w:lastRenderedPageBreak/>
        <w:t xml:space="preserve">somente pode ser exigida do contratado, com o objetivo de garantir o fiel cumprimento das obrigações assumidas por ele perante a Administração. A GARANTIA DE PROPOSTA enquadra-se como requisito de </w:t>
      </w:r>
      <w:proofErr w:type="spellStart"/>
      <w:r w:rsidRPr="000C24A2">
        <w:rPr>
          <w:rFonts w:ascii="Times New Roman" w:eastAsia="Times New Roman" w:hAnsi="Times New Roman" w:cs="Times New Roman"/>
          <w:sz w:val="24"/>
          <w:szCs w:val="24"/>
          <w:lang w:val="pt-BR" w:eastAsia="pt-BR" w:bidi="ar-SA"/>
        </w:rPr>
        <w:t>pré</w:t>
      </w:r>
      <w:proofErr w:type="spellEnd"/>
      <w:r w:rsidRPr="000C24A2">
        <w:rPr>
          <w:rFonts w:ascii="Times New Roman" w:eastAsia="Times New Roman" w:hAnsi="Times New Roman" w:cs="Times New Roman"/>
          <w:sz w:val="24"/>
          <w:szCs w:val="24"/>
          <w:lang w:val="pt-BR" w:eastAsia="pt-BR" w:bidi="ar-SA"/>
        </w:rPr>
        <w:t>-habilitação, ou seja, como condição para participar do processo licitatório,</w:t>
      </w:r>
      <w:r w:rsidRPr="000C24A2">
        <w:rPr>
          <w:rFonts w:ascii="Times New Roman" w:eastAsia="Times New Roman" w:hAnsi="Times New Roman" w:cs="Times New Roman"/>
          <w:color w:val="000000"/>
          <w:sz w:val="24"/>
          <w:szCs w:val="24"/>
          <w:lang w:val="pt-BR" w:eastAsia="pt-BR" w:bidi="ar-SA"/>
        </w:rPr>
        <w:t xml:space="preserve"> com  comprovação </w:t>
      </w:r>
      <w:r w:rsidRPr="000C24A2">
        <w:rPr>
          <w:rFonts w:ascii="Times New Roman" w:eastAsia="Times New Roman" w:hAnsi="Times New Roman" w:cs="Times New Roman"/>
          <w:bCs/>
          <w:color w:val="000000"/>
          <w:sz w:val="24"/>
          <w:szCs w:val="24"/>
          <w:lang w:val="pt-BR" w:eastAsia="pt-BR" w:bidi="ar-SA"/>
        </w:rPr>
        <w:t>na sessão pública junto aos demais documentos exigidos, evitando</w:t>
      </w:r>
      <w:r w:rsidRPr="000C24A2">
        <w:rPr>
          <w:rFonts w:ascii="Times New Roman" w:eastAsia="Times New Roman" w:hAnsi="Times New Roman" w:cs="Times New Roman"/>
          <w:color w:val="000000"/>
          <w:sz w:val="24"/>
          <w:szCs w:val="24"/>
          <w:lang w:val="pt-BR" w:eastAsia="pt-BR" w:bidi="ar-SA"/>
        </w:rPr>
        <w:t xml:space="preserve"> favorecimentos indevidos e assegurando a </w:t>
      </w:r>
      <w:r w:rsidRPr="000C24A2">
        <w:rPr>
          <w:rFonts w:ascii="Times New Roman" w:eastAsia="Times New Roman" w:hAnsi="Times New Roman" w:cs="Times New Roman"/>
          <w:bCs/>
          <w:color w:val="000000"/>
          <w:sz w:val="24"/>
          <w:szCs w:val="24"/>
          <w:lang w:val="pt-BR" w:eastAsia="pt-BR" w:bidi="ar-SA"/>
        </w:rPr>
        <w:t>isonomia entre os concorrentes, bem como,  fortalece a segurança jurídica do processo licitatório</w:t>
      </w:r>
      <w:r w:rsidRPr="000C24A2">
        <w:rPr>
          <w:rFonts w:ascii="Times New Roman" w:eastAsia="Times New Roman" w:hAnsi="Times New Roman" w:cs="Times New Roman"/>
          <w:color w:val="000000"/>
          <w:sz w:val="24"/>
          <w:szCs w:val="24"/>
          <w:lang w:val="pt-BR" w:eastAsia="pt-BR" w:bidi="ar-SA"/>
        </w:rPr>
        <w:t xml:space="preserve"> e também contribui para uma competição mais justa, reduzindo desistências de última hora e protegendo o interesse público, assegurando os </w:t>
      </w:r>
      <w:r w:rsidRPr="000C24A2">
        <w:rPr>
          <w:rFonts w:ascii="Times New Roman" w:eastAsia="Times New Roman" w:hAnsi="Times New Roman" w:cs="Times New Roman"/>
          <w:bCs/>
          <w:color w:val="000000"/>
          <w:sz w:val="24"/>
          <w:szCs w:val="24"/>
          <w:lang w:val="pt-BR" w:eastAsia="pt-BR" w:bidi="ar-SA"/>
        </w:rPr>
        <w:t xml:space="preserve"> princípios da</w:t>
      </w:r>
      <w:r w:rsidRPr="000C24A2">
        <w:rPr>
          <w:rFonts w:ascii="Times New Roman" w:eastAsia="Times New Roman" w:hAnsi="Times New Roman" w:cs="Times New Roman"/>
          <w:color w:val="000000"/>
          <w:sz w:val="24"/>
          <w:szCs w:val="24"/>
          <w:lang w:val="pt-BR" w:eastAsia="pt-BR" w:bidi="ar-SA"/>
        </w:rPr>
        <w:t xml:space="preserve"> razoabilidade, proporcionalidade e motivação adequada.</w:t>
      </w:r>
    </w:p>
    <w:p w14:paraId="0043EE1C" w14:textId="77777777" w:rsidR="000E362A" w:rsidRPr="000C24A2" w:rsidRDefault="000E362A" w:rsidP="000E362A">
      <w:pPr>
        <w:widowControl/>
        <w:shd w:val="clear" w:color="auto" w:fill="FFFFFF"/>
        <w:autoSpaceDE/>
        <w:autoSpaceDN/>
        <w:ind w:left="-709" w:right="-53"/>
        <w:jc w:val="both"/>
        <w:rPr>
          <w:rFonts w:ascii="Times New Roman" w:eastAsia="Times New Roman" w:hAnsi="Times New Roman" w:cs="Times New Roman"/>
          <w:sz w:val="24"/>
          <w:szCs w:val="24"/>
          <w:lang w:eastAsia="en-US" w:bidi="ar-SA"/>
        </w:rPr>
      </w:pPr>
    </w:p>
    <w:p w14:paraId="49124AA3" w14:textId="77777777" w:rsidR="000E362A" w:rsidRPr="000C24A2" w:rsidRDefault="000E362A" w:rsidP="000E362A">
      <w:pPr>
        <w:tabs>
          <w:tab w:val="left" w:pos="523"/>
        </w:tabs>
        <w:ind w:left="-709" w:right="-21"/>
        <w:jc w:val="both"/>
        <w:outlineLvl w:val="0"/>
        <w:rPr>
          <w:rFonts w:ascii="Times New Roman" w:eastAsia="Times New Roman" w:hAnsi="Times New Roman" w:cs="Times New Roman"/>
          <w:b/>
          <w:bCs/>
          <w:sz w:val="24"/>
          <w:szCs w:val="24"/>
          <w:lang w:eastAsia="en-US" w:bidi="ar-SA"/>
        </w:rPr>
      </w:pPr>
      <w:r w:rsidRPr="000C24A2">
        <w:rPr>
          <w:rFonts w:ascii="Times New Roman" w:eastAsia="Times New Roman" w:hAnsi="Times New Roman" w:cs="Times New Roman"/>
          <w:b/>
          <w:bCs/>
          <w:sz w:val="24"/>
          <w:szCs w:val="24"/>
          <w:lang w:eastAsia="en-US" w:bidi="ar-SA"/>
        </w:rPr>
        <w:t>3.DA</w:t>
      </w:r>
      <w:r w:rsidRPr="000C24A2">
        <w:rPr>
          <w:rFonts w:ascii="Times New Roman" w:eastAsia="Times New Roman" w:hAnsi="Times New Roman" w:cs="Times New Roman"/>
          <w:b/>
          <w:bCs/>
          <w:spacing w:val="-3"/>
          <w:sz w:val="24"/>
          <w:szCs w:val="24"/>
          <w:lang w:eastAsia="en-US" w:bidi="ar-SA"/>
        </w:rPr>
        <w:t xml:space="preserve"> </w:t>
      </w:r>
      <w:r w:rsidRPr="000C24A2">
        <w:rPr>
          <w:rFonts w:ascii="Times New Roman" w:eastAsia="Times New Roman" w:hAnsi="Times New Roman" w:cs="Times New Roman"/>
          <w:b/>
          <w:bCs/>
          <w:sz w:val="24"/>
          <w:szCs w:val="24"/>
          <w:lang w:eastAsia="en-US" w:bidi="ar-SA"/>
        </w:rPr>
        <w:t>CLASSIFICAÇÃO</w:t>
      </w:r>
      <w:r w:rsidRPr="000C24A2">
        <w:rPr>
          <w:rFonts w:ascii="Times New Roman" w:eastAsia="Times New Roman" w:hAnsi="Times New Roman" w:cs="Times New Roman"/>
          <w:b/>
          <w:bCs/>
          <w:spacing w:val="-1"/>
          <w:sz w:val="24"/>
          <w:szCs w:val="24"/>
          <w:lang w:eastAsia="en-US" w:bidi="ar-SA"/>
        </w:rPr>
        <w:t xml:space="preserve"> </w:t>
      </w:r>
      <w:r w:rsidRPr="000C24A2">
        <w:rPr>
          <w:rFonts w:ascii="Times New Roman" w:eastAsia="Times New Roman" w:hAnsi="Times New Roman" w:cs="Times New Roman"/>
          <w:b/>
          <w:bCs/>
          <w:sz w:val="24"/>
          <w:szCs w:val="24"/>
          <w:lang w:eastAsia="en-US" w:bidi="ar-SA"/>
        </w:rPr>
        <w:t>DO</w:t>
      </w:r>
      <w:r w:rsidRPr="000C24A2">
        <w:rPr>
          <w:rFonts w:ascii="Times New Roman" w:eastAsia="Times New Roman" w:hAnsi="Times New Roman" w:cs="Times New Roman"/>
          <w:b/>
          <w:bCs/>
          <w:spacing w:val="-2"/>
          <w:sz w:val="24"/>
          <w:szCs w:val="24"/>
          <w:lang w:eastAsia="en-US" w:bidi="ar-SA"/>
        </w:rPr>
        <w:t xml:space="preserve"> </w:t>
      </w:r>
      <w:r w:rsidRPr="000C24A2">
        <w:rPr>
          <w:rFonts w:ascii="Times New Roman" w:eastAsia="Times New Roman" w:hAnsi="Times New Roman" w:cs="Times New Roman"/>
          <w:b/>
          <w:bCs/>
          <w:sz w:val="24"/>
          <w:szCs w:val="24"/>
          <w:lang w:eastAsia="en-US" w:bidi="ar-SA"/>
        </w:rPr>
        <w:t>OBJETO</w:t>
      </w:r>
    </w:p>
    <w:p w14:paraId="5DC63E55" w14:textId="6B58F728" w:rsidR="000E362A" w:rsidRPr="000C24A2" w:rsidRDefault="000E362A" w:rsidP="000E362A">
      <w:pPr>
        <w:tabs>
          <w:tab w:val="left" w:pos="523"/>
        </w:tabs>
        <w:ind w:left="-709" w:right="-21"/>
        <w:jc w:val="both"/>
        <w:outlineLvl w:val="0"/>
        <w:rPr>
          <w:rFonts w:ascii="Times New Roman" w:eastAsia="Times New Roman" w:hAnsi="Times New Roman" w:cs="Times New Roman"/>
          <w:sz w:val="24"/>
          <w:szCs w:val="24"/>
          <w:lang w:eastAsia="en-US" w:bidi="ar-SA"/>
        </w:rPr>
      </w:pPr>
      <w:r w:rsidRPr="000C24A2">
        <w:rPr>
          <w:rFonts w:ascii="Times New Roman" w:eastAsia="Times New Roman" w:hAnsi="Times New Roman" w:cs="Times New Roman"/>
          <w:b/>
          <w:bCs/>
          <w:sz w:val="24"/>
          <w:szCs w:val="24"/>
          <w:lang w:eastAsia="en-US" w:bidi="ar-SA"/>
        </w:rPr>
        <w:t>3.1.</w:t>
      </w:r>
      <w:r w:rsidR="003D1946">
        <w:rPr>
          <w:rFonts w:ascii="Times New Roman" w:eastAsia="Times New Roman" w:hAnsi="Times New Roman" w:cs="Times New Roman"/>
          <w:b/>
          <w:bCs/>
          <w:sz w:val="24"/>
          <w:szCs w:val="24"/>
          <w:lang w:eastAsia="en-US" w:bidi="ar-SA"/>
        </w:rPr>
        <w:t xml:space="preserve"> </w:t>
      </w:r>
      <w:r w:rsidRPr="000C24A2">
        <w:rPr>
          <w:rFonts w:ascii="Times New Roman" w:eastAsia="Times New Roman" w:hAnsi="Times New Roman" w:cs="Times New Roman"/>
          <w:sz w:val="24"/>
          <w:szCs w:val="24"/>
          <w:lang w:eastAsia="en-US" w:bidi="ar-SA"/>
        </w:rPr>
        <w:t>O objeto desta contratação se enquadra como OBRA COMUM, portanto, os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padrões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desempenho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qualidade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podem</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ser</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objetivamente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definidos,</w:t>
      </w:r>
      <w:r w:rsidRPr="000C24A2">
        <w:rPr>
          <w:rFonts w:ascii="Times New Roman" w:eastAsia="Times New Roman" w:hAnsi="Times New Roman" w:cs="Times New Roman"/>
          <w:spacing w:val="-1"/>
          <w:sz w:val="24"/>
          <w:szCs w:val="24"/>
          <w:lang w:eastAsia="en-US" w:bidi="ar-SA"/>
        </w:rPr>
        <w:t>conforme</w:t>
      </w:r>
      <w:r w:rsidRPr="000C24A2">
        <w:rPr>
          <w:rFonts w:ascii="Times New Roman" w:eastAsia="Times New Roman" w:hAnsi="Times New Roman" w:cs="Times New Roman"/>
          <w:spacing w:val="-3"/>
          <w:sz w:val="24"/>
          <w:szCs w:val="24"/>
          <w:lang w:eastAsia="en-US" w:bidi="ar-SA"/>
        </w:rPr>
        <w:t xml:space="preserve"> </w:t>
      </w:r>
      <w:r w:rsidRPr="000C24A2">
        <w:rPr>
          <w:rFonts w:ascii="Times New Roman" w:eastAsia="Times New Roman" w:hAnsi="Times New Roman" w:cs="Times New Roman"/>
          <w:spacing w:val="-1"/>
          <w:sz w:val="24"/>
          <w:szCs w:val="24"/>
          <w:lang w:eastAsia="en-US" w:bidi="ar-SA"/>
        </w:rPr>
        <w:t>disposto</w:t>
      </w:r>
      <w:r w:rsidRPr="000C24A2">
        <w:rPr>
          <w:rFonts w:ascii="Times New Roman" w:eastAsia="Times New Roman" w:hAnsi="Times New Roman" w:cs="Times New Roman"/>
          <w:spacing w:val="-5"/>
          <w:sz w:val="24"/>
          <w:szCs w:val="24"/>
          <w:lang w:eastAsia="en-US" w:bidi="ar-SA"/>
        </w:rPr>
        <w:t xml:space="preserve"> </w:t>
      </w:r>
      <w:r w:rsidRPr="000C24A2">
        <w:rPr>
          <w:rFonts w:ascii="Times New Roman" w:eastAsia="Times New Roman" w:hAnsi="Times New Roman" w:cs="Times New Roman"/>
          <w:spacing w:val="-1"/>
          <w:sz w:val="24"/>
          <w:szCs w:val="24"/>
          <w:lang w:eastAsia="en-US" w:bidi="ar-SA"/>
        </w:rPr>
        <w:t>no</w:t>
      </w:r>
      <w:r w:rsidRPr="000C24A2">
        <w:rPr>
          <w:rFonts w:ascii="Times New Roman" w:eastAsia="Times New Roman" w:hAnsi="Times New Roman" w:cs="Times New Roman"/>
          <w:spacing w:val="-17"/>
          <w:sz w:val="24"/>
          <w:szCs w:val="24"/>
          <w:lang w:eastAsia="en-US" w:bidi="ar-SA"/>
        </w:rPr>
        <w:t xml:space="preserve"> </w:t>
      </w:r>
      <w:r w:rsidRPr="000C24A2">
        <w:rPr>
          <w:rFonts w:ascii="Times New Roman" w:eastAsia="Times New Roman" w:hAnsi="Times New Roman" w:cs="Times New Roman"/>
          <w:spacing w:val="-1"/>
          <w:sz w:val="24"/>
          <w:szCs w:val="24"/>
          <w:lang w:eastAsia="en-US" w:bidi="ar-SA"/>
        </w:rPr>
        <w:t>Art. 6,</w:t>
      </w:r>
      <w:r w:rsidRPr="000C24A2">
        <w:rPr>
          <w:rFonts w:ascii="Times New Roman" w:eastAsia="Times New Roman" w:hAnsi="Times New Roman" w:cs="Times New Roman"/>
          <w:spacing w:val="-3"/>
          <w:sz w:val="24"/>
          <w:szCs w:val="24"/>
          <w:lang w:eastAsia="en-US" w:bidi="ar-SA"/>
        </w:rPr>
        <w:t xml:space="preserve"> </w:t>
      </w:r>
      <w:r w:rsidRPr="000C24A2">
        <w:rPr>
          <w:rFonts w:ascii="Times New Roman" w:eastAsia="Times New Roman" w:hAnsi="Times New Roman" w:cs="Times New Roman"/>
          <w:spacing w:val="-1"/>
          <w:sz w:val="24"/>
          <w:szCs w:val="24"/>
          <w:lang w:eastAsia="en-US" w:bidi="ar-SA"/>
        </w:rPr>
        <w:t>inciso</w:t>
      </w:r>
      <w:r w:rsidRPr="000C24A2">
        <w:rPr>
          <w:rFonts w:ascii="Times New Roman" w:eastAsia="Times New Roman" w:hAnsi="Times New Roman" w:cs="Times New Roman"/>
          <w:spacing w:val="-3"/>
          <w:sz w:val="24"/>
          <w:szCs w:val="24"/>
          <w:lang w:eastAsia="en-US" w:bidi="ar-SA"/>
        </w:rPr>
        <w:t xml:space="preserve"> </w:t>
      </w:r>
      <w:r w:rsidRPr="000C24A2">
        <w:rPr>
          <w:rFonts w:ascii="Times New Roman" w:eastAsia="Times New Roman" w:hAnsi="Times New Roman" w:cs="Times New Roman"/>
          <w:sz w:val="24"/>
          <w:szCs w:val="24"/>
          <w:lang w:eastAsia="en-US" w:bidi="ar-SA"/>
        </w:rPr>
        <w:t>XII da Lei n° 14.133/2021.</w:t>
      </w:r>
    </w:p>
    <w:p w14:paraId="1952396B" w14:textId="4E61DF25" w:rsidR="000E362A" w:rsidRPr="000C24A2" w:rsidRDefault="000E362A" w:rsidP="000E362A">
      <w:pPr>
        <w:widowControl/>
        <w:tabs>
          <w:tab w:val="left" w:pos="2835"/>
          <w:tab w:val="left" w:pos="5670"/>
          <w:tab w:val="left" w:pos="8789"/>
        </w:tabs>
        <w:autoSpaceDE/>
        <w:ind w:left="-709" w:right="-21"/>
        <w:jc w:val="both"/>
        <w:rPr>
          <w:rFonts w:ascii="Times New Roman" w:eastAsia="Times New Roman" w:hAnsi="Times New Roman" w:cs="Times New Roman"/>
          <w:position w:val="-1"/>
          <w:sz w:val="24"/>
          <w:szCs w:val="24"/>
          <w:lang w:val="pt-BR" w:eastAsia="pt-BR" w:bidi="ar-SA"/>
        </w:rPr>
      </w:pPr>
      <w:r w:rsidRPr="003D1946">
        <w:rPr>
          <w:rFonts w:ascii="Times New Roman" w:eastAsia="Times New Roman" w:hAnsi="Times New Roman" w:cs="Times New Roman"/>
          <w:b/>
          <w:position w:val="-1"/>
          <w:sz w:val="24"/>
          <w:szCs w:val="24"/>
          <w:lang w:val="pt-BR" w:eastAsia="pt-BR" w:bidi="ar-SA"/>
        </w:rPr>
        <w:t>3.2.</w:t>
      </w:r>
      <w:r w:rsidR="003D1946">
        <w:rPr>
          <w:rFonts w:ascii="Times New Roman" w:eastAsia="Times New Roman" w:hAnsi="Times New Roman" w:cs="Times New Roman"/>
          <w:b/>
          <w:position w:val="-1"/>
          <w:sz w:val="24"/>
          <w:szCs w:val="24"/>
          <w:lang w:val="pt-BR" w:eastAsia="pt-BR" w:bidi="ar-SA"/>
        </w:rPr>
        <w:t xml:space="preserve"> </w:t>
      </w:r>
      <w:r w:rsidRPr="000C24A2">
        <w:rPr>
          <w:rFonts w:ascii="Times New Roman" w:eastAsia="Times New Roman" w:hAnsi="Times New Roman" w:cs="Times New Roman"/>
          <w:position w:val="-1"/>
          <w:sz w:val="24"/>
          <w:szCs w:val="24"/>
          <w:lang w:val="pt-BR" w:eastAsia="pt-BR" w:bidi="ar-SA"/>
        </w:rPr>
        <w:t xml:space="preserve">O valor </w:t>
      </w:r>
      <w:r w:rsidR="003D1946" w:rsidRPr="000C24A2">
        <w:rPr>
          <w:rFonts w:ascii="Times New Roman" w:eastAsia="Times New Roman" w:hAnsi="Times New Roman" w:cs="Times New Roman"/>
          <w:position w:val="-1"/>
          <w:sz w:val="24"/>
          <w:szCs w:val="24"/>
          <w:lang w:val="pt-BR" w:eastAsia="pt-BR" w:bidi="ar-SA"/>
        </w:rPr>
        <w:t>estimado a</w:t>
      </w:r>
      <w:r w:rsidRPr="000C24A2">
        <w:rPr>
          <w:rFonts w:ascii="Times New Roman" w:eastAsia="Times New Roman" w:hAnsi="Times New Roman" w:cs="Times New Roman"/>
          <w:position w:val="-1"/>
          <w:sz w:val="24"/>
          <w:szCs w:val="24"/>
          <w:lang w:val="pt-BR" w:eastAsia="pt-BR" w:bidi="ar-SA"/>
        </w:rPr>
        <w:t xml:space="preserve"> ser pago possui </w:t>
      </w:r>
      <w:r w:rsidR="003D1946" w:rsidRPr="000C24A2">
        <w:rPr>
          <w:rFonts w:ascii="Times New Roman" w:eastAsia="Times New Roman" w:hAnsi="Times New Roman" w:cs="Times New Roman"/>
          <w:position w:val="-1"/>
          <w:sz w:val="24"/>
          <w:szCs w:val="24"/>
          <w:lang w:val="pt-BR" w:eastAsia="pt-BR" w:bidi="ar-SA"/>
        </w:rPr>
        <w:t>base nos</w:t>
      </w:r>
      <w:r w:rsidRPr="000C24A2">
        <w:rPr>
          <w:rFonts w:ascii="Times New Roman" w:eastAsia="Times New Roman" w:hAnsi="Times New Roman" w:cs="Times New Roman"/>
          <w:position w:val="-1"/>
          <w:sz w:val="24"/>
          <w:szCs w:val="24"/>
          <w:lang w:val="pt-BR" w:eastAsia="pt-BR" w:bidi="ar-SA"/>
        </w:rPr>
        <w:t xml:space="preserve"> projetos específicos</w:t>
      </w:r>
      <w:r w:rsidR="003D1946">
        <w:rPr>
          <w:rFonts w:ascii="Times New Roman" w:eastAsia="Times New Roman" w:hAnsi="Times New Roman" w:cs="Times New Roman"/>
          <w:position w:val="-1"/>
          <w:sz w:val="24"/>
          <w:szCs w:val="24"/>
          <w:lang w:val="pt-BR" w:eastAsia="pt-BR" w:bidi="ar-SA"/>
        </w:rPr>
        <w:t xml:space="preserve"> </w:t>
      </w:r>
      <w:r w:rsidRPr="000C24A2">
        <w:rPr>
          <w:rFonts w:ascii="Times New Roman" w:eastAsia="Times New Roman" w:hAnsi="Times New Roman" w:cs="Times New Roman"/>
          <w:position w:val="-1"/>
          <w:sz w:val="24"/>
          <w:szCs w:val="24"/>
          <w:lang w:val="pt-BR" w:eastAsia="pt-BR" w:bidi="ar-SA"/>
        </w:rPr>
        <w:t xml:space="preserve">COM BASE </w:t>
      </w:r>
      <w:r w:rsidR="003D1946" w:rsidRPr="000C24A2">
        <w:rPr>
          <w:rFonts w:ascii="Times New Roman" w:eastAsia="Times New Roman" w:hAnsi="Times New Roman" w:cs="Times New Roman"/>
          <w:position w:val="-1"/>
          <w:sz w:val="24"/>
          <w:szCs w:val="24"/>
          <w:lang w:val="pt-BR" w:eastAsia="pt-BR" w:bidi="ar-SA"/>
        </w:rPr>
        <w:t>EM TABELA</w:t>
      </w:r>
      <w:r w:rsidRPr="000C24A2">
        <w:rPr>
          <w:rFonts w:ascii="Times New Roman" w:eastAsia="Times New Roman" w:hAnsi="Times New Roman" w:cs="Times New Roman"/>
          <w:position w:val="-1"/>
          <w:sz w:val="24"/>
          <w:szCs w:val="24"/>
          <w:lang w:val="pt-BR" w:eastAsia="pt-BR" w:bidi="ar-SA"/>
        </w:rPr>
        <w:t xml:space="preserve"> </w:t>
      </w:r>
      <w:r w:rsidR="003D1946" w:rsidRPr="000C24A2">
        <w:rPr>
          <w:rFonts w:ascii="Times New Roman" w:eastAsia="Times New Roman" w:hAnsi="Times New Roman" w:cs="Times New Roman"/>
          <w:position w:val="-1"/>
          <w:sz w:val="24"/>
          <w:szCs w:val="24"/>
          <w:lang w:val="pt-BR" w:eastAsia="pt-BR" w:bidi="ar-SA"/>
        </w:rPr>
        <w:t>SINAPE.</w:t>
      </w:r>
    </w:p>
    <w:p w14:paraId="02717EFD" w14:textId="77777777" w:rsidR="000E362A" w:rsidRPr="000C24A2" w:rsidRDefault="000E362A" w:rsidP="000E362A">
      <w:pPr>
        <w:widowControl/>
        <w:tabs>
          <w:tab w:val="left" w:pos="2835"/>
          <w:tab w:val="left" w:pos="5670"/>
          <w:tab w:val="left" w:pos="8789"/>
        </w:tabs>
        <w:autoSpaceDE/>
        <w:ind w:left="-709" w:right="-21"/>
        <w:jc w:val="both"/>
        <w:rPr>
          <w:rFonts w:ascii="Times New Roman" w:eastAsia="Times New Roman" w:hAnsi="Times New Roman" w:cs="Times New Roman"/>
          <w:b/>
          <w:sz w:val="24"/>
          <w:szCs w:val="24"/>
          <w:lang w:eastAsia="en-US" w:bidi="ar-SA"/>
        </w:rPr>
      </w:pPr>
    </w:p>
    <w:p w14:paraId="57215D77" w14:textId="77777777" w:rsidR="000E362A" w:rsidRPr="000C24A2" w:rsidRDefault="000E362A" w:rsidP="000E362A">
      <w:pPr>
        <w:tabs>
          <w:tab w:val="left" w:pos="705"/>
        </w:tabs>
        <w:ind w:left="-709" w:right="-21"/>
        <w:jc w:val="both"/>
        <w:rPr>
          <w:rFonts w:ascii="Times New Roman" w:eastAsia="Times New Roman" w:hAnsi="Times New Roman" w:cs="Times New Roman"/>
          <w:b/>
          <w:sz w:val="24"/>
          <w:szCs w:val="24"/>
          <w:lang w:eastAsia="en-US" w:bidi="ar-SA"/>
        </w:rPr>
      </w:pPr>
      <w:r w:rsidRPr="000C24A2">
        <w:rPr>
          <w:rFonts w:ascii="Times New Roman" w:eastAsia="Times New Roman" w:hAnsi="Times New Roman" w:cs="Times New Roman"/>
          <w:b/>
          <w:sz w:val="24"/>
          <w:szCs w:val="24"/>
          <w:lang w:eastAsia="en-US" w:bidi="ar-SA"/>
        </w:rPr>
        <w:t>4. DA COMPROVAÇÃO DA QUALIFICAÇÃO TECNICA:</w:t>
      </w:r>
    </w:p>
    <w:p w14:paraId="360B88DB" w14:textId="77777777" w:rsidR="000E362A" w:rsidRPr="000C24A2" w:rsidRDefault="000E362A" w:rsidP="000E362A">
      <w:pPr>
        <w:tabs>
          <w:tab w:val="left" w:pos="534"/>
        </w:tabs>
        <w:ind w:left="-709" w:right="-21"/>
        <w:jc w:val="both"/>
        <w:outlineLvl w:val="0"/>
        <w:rPr>
          <w:rFonts w:ascii="Times New Roman" w:eastAsia="Times New Roman" w:hAnsi="Times New Roman" w:cs="Times New Roman"/>
          <w:b/>
          <w:bCs/>
          <w:sz w:val="24"/>
          <w:szCs w:val="24"/>
          <w:lang w:eastAsia="en-US" w:bidi="ar-SA"/>
        </w:rPr>
      </w:pPr>
      <w:r w:rsidRPr="000C24A2">
        <w:rPr>
          <w:rFonts w:ascii="Times New Roman" w:eastAsia="Times New Roman" w:hAnsi="Times New Roman" w:cs="Times New Roman"/>
          <w:b/>
          <w:sz w:val="24"/>
          <w:szCs w:val="24"/>
          <w:lang w:val="pt-BR" w:eastAsia="pt-BR" w:bidi="ar-SA"/>
        </w:rPr>
        <w:t xml:space="preserve">4.1. </w:t>
      </w:r>
      <w:r w:rsidRPr="000C24A2">
        <w:rPr>
          <w:rFonts w:ascii="Times New Roman" w:eastAsia="Times New Roman" w:hAnsi="Times New Roman" w:cs="Times New Roman"/>
          <w:b/>
          <w:sz w:val="24"/>
          <w:szCs w:val="24"/>
          <w:u w:val="single"/>
          <w:lang w:val="pt-BR" w:eastAsia="pt-BR" w:bidi="ar-SA"/>
        </w:rPr>
        <w:t>Comprovante de registro   da empresa licitante no Conselho Regional de Engenharia e Arquitetura – CREA/RS e/ou no Conselho de Arquitetura e Urbanismo-CAU/RS com atividades pertinentes ao objeto da licitação, em situação regular/vigente, ou visto do mesmo, no caso de empresas não sediadas no Estado.</w:t>
      </w:r>
    </w:p>
    <w:p w14:paraId="738E163E" w14:textId="77777777" w:rsidR="000E362A" w:rsidRPr="000C24A2" w:rsidRDefault="000E362A" w:rsidP="000E362A">
      <w:pPr>
        <w:tabs>
          <w:tab w:val="left" w:pos="534"/>
        </w:tabs>
        <w:ind w:left="-709" w:right="-21"/>
        <w:jc w:val="both"/>
        <w:outlineLvl w:val="0"/>
        <w:rPr>
          <w:rFonts w:ascii="Times New Roman" w:eastAsia="Times New Roman" w:hAnsi="Times New Roman" w:cs="Times New Roman"/>
          <w:b/>
          <w:bCs/>
          <w:sz w:val="24"/>
          <w:szCs w:val="24"/>
          <w:lang w:eastAsia="en-US" w:bidi="ar-SA"/>
        </w:rPr>
      </w:pPr>
      <w:r w:rsidRPr="000C24A2">
        <w:rPr>
          <w:rFonts w:ascii="Times New Roman" w:eastAsia="Times New Roman" w:hAnsi="Times New Roman" w:cs="Times New Roman"/>
          <w:b/>
          <w:bCs/>
          <w:sz w:val="24"/>
          <w:szCs w:val="24"/>
          <w:lang w:val="pt-BR" w:eastAsia="pt-BR" w:bidi="ar-SA"/>
        </w:rPr>
        <w:t>4.2.</w:t>
      </w:r>
      <w:r w:rsidRPr="000C24A2">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b/>
          <w:sz w:val="24"/>
          <w:szCs w:val="24"/>
          <w:u w:val="single"/>
          <w:lang w:val="pt-BR" w:eastAsia="pt-BR" w:bidi="ar-SA"/>
        </w:rPr>
        <w:t>Comprovante de registro do no mínimo um Responsável Técnico, junto ao Conselho Regional de Engenharia e Arquitetura – CREA/RS e/ou no Conselho de Arquitetura e Urbanismo-CAU/RS em situação regular/vigente, ou visto do mesmo, no caso de profissional não sediado no Estado.</w:t>
      </w:r>
    </w:p>
    <w:p w14:paraId="2CF83CD0" w14:textId="11246D8E" w:rsidR="000E362A" w:rsidRPr="000C24A2" w:rsidRDefault="000E362A" w:rsidP="000E362A">
      <w:pPr>
        <w:tabs>
          <w:tab w:val="left" w:pos="534"/>
        </w:tabs>
        <w:ind w:left="-709" w:right="-21"/>
        <w:jc w:val="both"/>
        <w:outlineLvl w:val="0"/>
        <w:rPr>
          <w:rFonts w:ascii="Times New Roman" w:eastAsia="Times New Roman" w:hAnsi="Times New Roman" w:cs="Times New Roman"/>
          <w:b/>
          <w:bCs/>
          <w:sz w:val="24"/>
          <w:szCs w:val="24"/>
          <w:u w:val="single"/>
          <w:lang w:val="pt-BR" w:eastAsia="pt-BR" w:bidi="ar-SA"/>
        </w:rPr>
      </w:pPr>
      <w:r w:rsidRPr="000C24A2">
        <w:rPr>
          <w:rFonts w:ascii="Times New Roman" w:eastAsia="Times New Roman" w:hAnsi="Times New Roman" w:cs="Times New Roman"/>
          <w:b/>
          <w:sz w:val="24"/>
          <w:szCs w:val="24"/>
          <w:lang w:val="pt-BR" w:eastAsia="pt-BR" w:bidi="ar-SA"/>
        </w:rPr>
        <w:t xml:space="preserve">4.3. </w:t>
      </w:r>
      <w:r w:rsidRPr="000C24A2">
        <w:rPr>
          <w:rFonts w:ascii="Times New Roman" w:eastAsia="Times New Roman" w:hAnsi="Times New Roman" w:cs="Times New Roman"/>
          <w:b/>
          <w:sz w:val="24"/>
          <w:szCs w:val="24"/>
          <w:u w:val="single"/>
          <w:lang w:val="pt-BR" w:eastAsia="pt-BR" w:bidi="ar-SA"/>
        </w:rPr>
        <w:t xml:space="preserve">Prova do vínculo do profissional acima elencado com a empresa, através de Contrato </w:t>
      </w:r>
      <w:r w:rsidR="003D1946" w:rsidRPr="000C24A2">
        <w:rPr>
          <w:rFonts w:ascii="Times New Roman" w:eastAsia="Times New Roman" w:hAnsi="Times New Roman" w:cs="Times New Roman"/>
          <w:b/>
          <w:sz w:val="24"/>
          <w:szCs w:val="24"/>
          <w:u w:val="single"/>
          <w:lang w:val="pt-BR" w:eastAsia="pt-BR" w:bidi="ar-SA"/>
        </w:rPr>
        <w:t>Social devidamente</w:t>
      </w:r>
      <w:r w:rsidRPr="000C24A2">
        <w:rPr>
          <w:rFonts w:ascii="Times New Roman" w:eastAsia="Times New Roman" w:hAnsi="Times New Roman" w:cs="Times New Roman"/>
          <w:b/>
          <w:sz w:val="24"/>
          <w:szCs w:val="24"/>
          <w:u w:val="single"/>
          <w:lang w:val="pt-BR" w:eastAsia="pt-BR" w:bidi="ar-SA"/>
        </w:rPr>
        <w:t xml:space="preserve"> registrado, quando o profissional for sócio da empresa e para os casos de não sócios através da Carteira de Trabalho e Previdência Social ou </w:t>
      </w:r>
      <w:r w:rsidRPr="000C24A2">
        <w:rPr>
          <w:rFonts w:ascii="Times New Roman" w:eastAsia="Times New Roman" w:hAnsi="Times New Roman" w:cs="Times New Roman"/>
          <w:b/>
          <w:bCs/>
          <w:sz w:val="24"/>
          <w:szCs w:val="24"/>
          <w:u w:val="single"/>
          <w:lang w:val="pt-BR" w:eastAsia="pt-BR" w:bidi="ar-SA"/>
        </w:rPr>
        <w:t>Contrato de Trabalho, com o devido registro no respectivo conselho.</w:t>
      </w:r>
    </w:p>
    <w:p w14:paraId="4A41CDCE" w14:textId="2ED2FA73" w:rsidR="000E362A" w:rsidRPr="000C24A2" w:rsidRDefault="000E362A" w:rsidP="000E362A">
      <w:pPr>
        <w:tabs>
          <w:tab w:val="left" w:pos="534"/>
        </w:tabs>
        <w:ind w:left="-709" w:right="-21"/>
        <w:jc w:val="both"/>
        <w:outlineLvl w:val="0"/>
        <w:rPr>
          <w:rFonts w:ascii="Times New Roman" w:eastAsia="Times New Roman" w:hAnsi="Times New Roman" w:cs="Times New Roman"/>
          <w:sz w:val="24"/>
          <w:szCs w:val="24"/>
          <w:lang w:val="pt-BR" w:eastAsia="pt-BR" w:bidi="ar-SA"/>
        </w:rPr>
      </w:pPr>
      <w:r w:rsidRPr="000C24A2">
        <w:rPr>
          <w:rFonts w:ascii="Times New Roman" w:eastAsia="Calibri" w:hAnsi="Times New Roman" w:cs="Times New Roman"/>
          <w:b/>
          <w:sz w:val="24"/>
          <w:szCs w:val="24"/>
          <w:lang w:val="pt-BR" w:eastAsia="en-US" w:bidi="ar-SA"/>
        </w:rPr>
        <w:t>4.4.</w:t>
      </w:r>
      <w:r w:rsidR="003D1946">
        <w:rPr>
          <w:rFonts w:ascii="Times New Roman" w:eastAsia="Calibri" w:hAnsi="Times New Roman" w:cs="Times New Roman"/>
          <w:b/>
          <w:sz w:val="24"/>
          <w:szCs w:val="24"/>
          <w:lang w:val="pt-BR" w:eastAsia="en-US" w:bidi="ar-SA"/>
        </w:rPr>
        <w:t xml:space="preserve"> </w:t>
      </w:r>
      <w:r w:rsidRPr="000C24A2">
        <w:rPr>
          <w:rFonts w:ascii="Times New Roman" w:eastAsia="Times New Roman" w:hAnsi="Times New Roman" w:cs="Times New Roman"/>
          <w:b/>
          <w:sz w:val="24"/>
          <w:szCs w:val="24"/>
          <w:u w:val="single"/>
          <w:lang w:val="pt-BR" w:eastAsia="pt-BR" w:bidi="ar-SA"/>
        </w:rPr>
        <w:t>Atestado ou certidão de capacidade técnica do responsável técnico da licitante indicado  no Item 4.2, devidamente registrado no CREA da região onde os serviços foram executados, acompanhado da respectiva CAT – Certidão  de Acervo Técnico</w:t>
      </w:r>
      <w:r w:rsidRPr="000C24A2">
        <w:rPr>
          <w:rFonts w:ascii="Times New Roman" w:eastAsia="Times New Roman" w:hAnsi="Times New Roman" w:cs="Times New Roman"/>
          <w:b/>
          <w:sz w:val="24"/>
          <w:szCs w:val="24"/>
          <w:lang w:val="pt-BR" w:eastAsia="pt-BR" w:bidi="ar-SA"/>
        </w:rPr>
        <w:t xml:space="preserve">, </w:t>
      </w:r>
      <w:r w:rsidRPr="000C24A2">
        <w:rPr>
          <w:rFonts w:ascii="Times New Roman" w:eastAsia="Times New Roman" w:hAnsi="Times New Roman" w:cs="Times New Roman"/>
          <w:sz w:val="24"/>
          <w:szCs w:val="24"/>
          <w:lang w:val="pt-BR" w:eastAsia="pt-BR" w:bidi="ar-SA"/>
        </w:rPr>
        <w:t>que comprove ter, executado para órgão ou entidade da administração pública direta ou indireta, federal, estadual, municipal ou do Distrito Federal, ou ainda, para empresa privada</w:t>
      </w:r>
      <w:r w:rsidRPr="000C24A2">
        <w:rPr>
          <w:rFonts w:ascii="Times New Roman" w:eastAsia="Times New Roman" w:hAnsi="Times New Roman" w:cs="Times New Roman"/>
          <w:b/>
          <w:sz w:val="24"/>
          <w:szCs w:val="24"/>
          <w:lang w:val="pt-BR" w:eastAsia="pt-BR" w:bidi="ar-SA"/>
        </w:rPr>
        <w:t>,</w:t>
      </w:r>
      <w:r w:rsidRPr="000C24A2">
        <w:rPr>
          <w:rFonts w:ascii="Times New Roman" w:eastAsia="Times New Roman" w:hAnsi="Times New Roman" w:cs="Times New Roman"/>
          <w:b/>
          <w:sz w:val="24"/>
          <w:szCs w:val="24"/>
          <w:u w:val="single"/>
          <w:lang w:val="pt-BR" w:eastAsia="pt-BR" w:bidi="ar-SA"/>
        </w:rPr>
        <w:t xml:space="preserve"> contendo no mínimo as seguintes informações:</w:t>
      </w:r>
      <w:r w:rsidR="00AE19EE" w:rsidRPr="000C24A2">
        <w:rPr>
          <w:rFonts w:ascii="Times New Roman" w:eastAsia="Times New Roman" w:hAnsi="Times New Roman" w:cs="Times New Roman"/>
          <w:b/>
          <w:sz w:val="24"/>
          <w:szCs w:val="24"/>
          <w:u w:val="single"/>
          <w:lang w:val="pt-BR" w:eastAsia="pt-BR" w:bidi="ar-SA"/>
        </w:rPr>
        <w:t xml:space="preserve"> </w:t>
      </w:r>
      <w:r w:rsidRPr="000C24A2">
        <w:rPr>
          <w:rFonts w:ascii="Times New Roman" w:eastAsia="Times New Roman" w:hAnsi="Times New Roman" w:cs="Times New Roman"/>
          <w:b/>
          <w:sz w:val="24"/>
          <w:szCs w:val="24"/>
          <w:u w:val="single"/>
          <w:lang w:val="pt-BR" w:eastAsia="pt-BR" w:bidi="ar-SA"/>
        </w:rPr>
        <w:t>nome do contratado e do contratante; identificação do tipo ou natureza da obra; localização da obra; período de execução e descrição dos serviços executados e suas quantidades, que comprove a execução de obra ou serviço de característica semelhantes, limitados exclusivamente a 50% das parcelas de maior relevância e valor significativo do objeto desta licitação,</w:t>
      </w:r>
      <w:r w:rsidRPr="000C24A2">
        <w:rPr>
          <w:rFonts w:ascii="Times New Roman" w:eastAsia="Courier New" w:hAnsi="Times New Roman" w:cs="Times New Roman"/>
          <w:sz w:val="24"/>
          <w:szCs w:val="24"/>
          <w:lang w:val="pt-BR" w:eastAsia="en-US" w:bidi="en-US"/>
        </w:rPr>
        <w:t xml:space="preserve"> </w:t>
      </w:r>
      <w:r w:rsidRPr="000C24A2">
        <w:rPr>
          <w:rFonts w:ascii="Times New Roman" w:eastAsia="Courier New" w:hAnsi="Times New Roman" w:cs="Times New Roman"/>
          <w:sz w:val="24"/>
          <w:szCs w:val="24"/>
          <w:u w:val="single"/>
          <w:lang w:val="pt-BR" w:eastAsia="en-US" w:bidi="en-US"/>
        </w:rPr>
        <w:t>sendo as seguintes:</w:t>
      </w:r>
      <w:r w:rsidRPr="000C24A2">
        <w:rPr>
          <w:rFonts w:ascii="Times New Roman" w:eastAsia="Courier New" w:hAnsi="Times New Roman" w:cs="Times New Roman"/>
          <w:b/>
          <w:sz w:val="24"/>
          <w:szCs w:val="24"/>
          <w:u w:val="single"/>
          <w:lang w:val="pt-BR" w:eastAsia="en-US" w:bidi="en-US"/>
        </w:rPr>
        <w:t xml:space="preserve"> 1.437,80 </w:t>
      </w:r>
      <w:r w:rsidRPr="000C24A2">
        <w:rPr>
          <w:rFonts w:ascii="Times New Roman" w:eastAsia="Courier New" w:hAnsi="Times New Roman" w:cs="Times New Roman"/>
          <w:b/>
          <w:bCs/>
          <w:sz w:val="24"/>
          <w:szCs w:val="24"/>
          <w:u w:val="single"/>
          <w:lang w:val="pt-BR" w:eastAsia="en-US" w:bidi="en-US"/>
        </w:rPr>
        <w:t>m² de pavimentação com piso intertravado em concreto, 451,</w:t>
      </w:r>
      <w:r w:rsidRPr="000C24A2">
        <w:rPr>
          <w:rFonts w:ascii="Times New Roman" w:eastAsia="Courier New" w:hAnsi="Times New Roman" w:cs="Times New Roman"/>
          <w:b/>
          <w:sz w:val="24"/>
          <w:szCs w:val="24"/>
          <w:u w:val="single"/>
          <w:lang w:val="pt-BR" w:eastAsia="en-US" w:bidi="en-US"/>
        </w:rPr>
        <w:t xml:space="preserve">88 </w:t>
      </w:r>
      <w:r w:rsidRPr="000C24A2">
        <w:rPr>
          <w:rFonts w:ascii="Times New Roman" w:eastAsia="Courier New" w:hAnsi="Times New Roman" w:cs="Times New Roman"/>
          <w:b/>
          <w:bCs/>
          <w:sz w:val="24"/>
          <w:szCs w:val="24"/>
          <w:u w:val="single"/>
          <w:lang w:val="pt-BR" w:eastAsia="en-US" w:bidi="en-US"/>
        </w:rPr>
        <w:t>m²</w:t>
      </w:r>
      <w:r w:rsidRPr="000C24A2">
        <w:rPr>
          <w:rFonts w:ascii="Times New Roman" w:eastAsia="Courier New" w:hAnsi="Times New Roman" w:cs="Times New Roman"/>
          <w:b/>
          <w:sz w:val="24"/>
          <w:szCs w:val="24"/>
          <w:u w:val="single"/>
          <w:lang w:val="pt-BR" w:eastAsia="en-US" w:bidi="en-US"/>
        </w:rPr>
        <w:t xml:space="preserve"> execução de passeio </w:t>
      </w:r>
      <w:r w:rsidRPr="000C24A2">
        <w:rPr>
          <w:rFonts w:ascii="Times New Roman" w:eastAsia="Courier New" w:hAnsi="Times New Roman" w:cs="Times New Roman"/>
          <w:b/>
          <w:bCs/>
          <w:sz w:val="24"/>
          <w:szCs w:val="24"/>
          <w:u w:val="single"/>
          <w:lang w:val="pt-BR" w:eastAsia="en-US" w:bidi="en-US"/>
        </w:rPr>
        <w:t>com piso intertravado em concreto</w:t>
      </w:r>
      <w:r w:rsidR="00AE19EE" w:rsidRPr="000C24A2">
        <w:rPr>
          <w:rFonts w:ascii="Times New Roman" w:eastAsia="Times New Roman" w:hAnsi="Times New Roman" w:cs="Times New Roman"/>
          <w:b/>
          <w:sz w:val="24"/>
          <w:szCs w:val="24"/>
          <w:lang w:val="pt-BR" w:eastAsia="pt-BR" w:bidi="ar-SA"/>
        </w:rPr>
        <w:t xml:space="preserve"> e </w:t>
      </w:r>
      <w:r w:rsidRPr="000C24A2">
        <w:rPr>
          <w:rFonts w:ascii="Times New Roman" w:eastAsia="Courier New" w:hAnsi="Times New Roman" w:cs="Times New Roman"/>
          <w:b/>
          <w:bCs/>
          <w:sz w:val="24"/>
          <w:szCs w:val="24"/>
          <w:u w:val="single"/>
          <w:lang w:val="pt-BR" w:eastAsia="en-US" w:bidi="en-US"/>
        </w:rPr>
        <w:t xml:space="preserve"> 234,00 m</w:t>
      </w:r>
      <w:r w:rsidRPr="000C24A2">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b/>
          <w:sz w:val="24"/>
          <w:szCs w:val="24"/>
          <w:u w:val="single"/>
          <w:lang w:val="pt-BR" w:eastAsia="pt-BR" w:bidi="ar-SA"/>
        </w:rPr>
        <w:t>de rede de drenagem de agua pluvial com tubulação em concret</w:t>
      </w:r>
      <w:r w:rsidR="00192063" w:rsidRPr="000C24A2">
        <w:rPr>
          <w:rFonts w:ascii="Times New Roman" w:eastAsia="Times New Roman" w:hAnsi="Times New Roman" w:cs="Times New Roman"/>
          <w:b/>
          <w:sz w:val="24"/>
          <w:szCs w:val="24"/>
          <w:u w:val="single"/>
          <w:lang w:val="pt-BR" w:eastAsia="pt-BR" w:bidi="ar-SA"/>
        </w:rPr>
        <w:t>o</w:t>
      </w:r>
      <w:r w:rsidRPr="000C24A2">
        <w:rPr>
          <w:rFonts w:ascii="Times New Roman" w:eastAsia="Courier New" w:hAnsi="Times New Roman" w:cs="Times New Roman"/>
          <w:b/>
          <w:bCs/>
          <w:sz w:val="24"/>
          <w:szCs w:val="24"/>
          <w:u w:val="single"/>
          <w:lang w:val="pt-BR" w:eastAsia="en-US" w:bidi="en-US"/>
        </w:rPr>
        <w:t xml:space="preserve">, </w:t>
      </w:r>
      <w:r w:rsidRPr="000C24A2">
        <w:rPr>
          <w:rFonts w:ascii="Times New Roman" w:eastAsia="Courier New" w:hAnsi="Times New Roman" w:cs="Times New Roman"/>
          <w:sz w:val="24"/>
          <w:szCs w:val="24"/>
          <w:lang w:val="pt-BR" w:eastAsia="en-US" w:bidi="en-US"/>
        </w:rPr>
        <w:t xml:space="preserve">com base no Artigo </w:t>
      </w:r>
      <w:r w:rsidRPr="000C24A2">
        <w:rPr>
          <w:rFonts w:ascii="Times New Roman" w:eastAsia="Arial MT" w:hAnsi="Times New Roman" w:cs="Times New Roman"/>
          <w:sz w:val="24"/>
          <w:szCs w:val="24"/>
          <w:lang w:eastAsia="en-US" w:bidi="ar-SA"/>
        </w:rPr>
        <w:t>67,</w:t>
      </w:r>
      <w:r w:rsidRPr="000C24A2">
        <w:rPr>
          <w:rFonts w:ascii="Times New Roman" w:eastAsia="Arial MT" w:hAnsi="Times New Roman" w:cs="Times New Roman"/>
          <w:spacing w:val="-2"/>
          <w:sz w:val="24"/>
          <w:szCs w:val="24"/>
          <w:lang w:eastAsia="en-US" w:bidi="ar-SA"/>
        </w:rPr>
        <w:t xml:space="preserve"> </w:t>
      </w:r>
      <w:r w:rsidRPr="000C24A2">
        <w:rPr>
          <w:rFonts w:ascii="Times New Roman" w:eastAsia="Arial MT" w:hAnsi="Times New Roman" w:cs="Times New Roman"/>
          <w:sz w:val="24"/>
          <w:szCs w:val="24"/>
          <w:lang w:eastAsia="en-US" w:bidi="ar-SA"/>
        </w:rPr>
        <w:t>§1º</w:t>
      </w:r>
      <w:r w:rsidRPr="000C24A2">
        <w:rPr>
          <w:rFonts w:ascii="Times New Roman" w:eastAsia="Arial MT" w:hAnsi="Times New Roman" w:cs="Times New Roman"/>
          <w:spacing w:val="-2"/>
          <w:sz w:val="24"/>
          <w:szCs w:val="24"/>
          <w:lang w:eastAsia="en-US" w:bidi="ar-SA"/>
        </w:rPr>
        <w:t xml:space="preserve"> </w:t>
      </w:r>
      <w:r w:rsidRPr="000C24A2">
        <w:rPr>
          <w:rFonts w:ascii="Times New Roman" w:eastAsia="Arial MT" w:hAnsi="Times New Roman" w:cs="Times New Roman"/>
          <w:sz w:val="24"/>
          <w:szCs w:val="24"/>
          <w:lang w:eastAsia="en-US" w:bidi="ar-SA"/>
        </w:rPr>
        <w:t>e §2º</w:t>
      </w:r>
      <w:r w:rsidRPr="000C24A2">
        <w:rPr>
          <w:rFonts w:ascii="Times New Roman" w:eastAsia="Arial MT" w:hAnsi="Times New Roman" w:cs="Times New Roman"/>
          <w:spacing w:val="1"/>
          <w:sz w:val="24"/>
          <w:szCs w:val="24"/>
          <w:lang w:eastAsia="en-US" w:bidi="ar-SA"/>
        </w:rPr>
        <w:t xml:space="preserve"> </w:t>
      </w:r>
      <w:r w:rsidRPr="000C24A2">
        <w:rPr>
          <w:rFonts w:ascii="Times New Roman" w:eastAsia="Arial MT" w:hAnsi="Times New Roman" w:cs="Times New Roman"/>
          <w:sz w:val="24"/>
          <w:szCs w:val="24"/>
          <w:lang w:eastAsia="en-US" w:bidi="ar-SA"/>
        </w:rPr>
        <w:t>da</w:t>
      </w:r>
      <w:r w:rsidRPr="000C24A2">
        <w:rPr>
          <w:rFonts w:ascii="Times New Roman" w:eastAsia="Arial MT" w:hAnsi="Times New Roman" w:cs="Times New Roman"/>
          <w:spacing w:val="-1"/>
          <w:sz w:val="24"/>
          <w:szCs w:val="24"/>
          <w:lang w:eastAsia="en-US" w:bidi="ar-SA"/>
        </w:rPr>
        <w:t xml:space="preserve"> </w:t>
      </w:r>
      <w:r w:rsidRPr="000C24A2">
        <w:rPr>
          <w:rFonts w:ascii="Times New Roman" w:eastAsia="Arial MT" w:hAnsi="Times New Roman" w:cs="Times New Roman"/>
          <w:sz w:val="24"/>
          <w:szCs w:val="24"/>
          <w:lang w:eastAsia="en-US" w:bidi="ar-SA"/>
        </w:rPr>
        <w:t>Lei 14.133/2021</w:t>
      </w:r>
      <w:r w:rsidRPr="000C24A2">
        <w:rPr>
          <w:rFonts w:ascii="Times New Roman" w:eastAsia="Courier New" w:hAnsi="Times New Roman" w:cs="Times New Roman"/>
          <w:sz w:val="24"/>
          <w:szCs w:val="24"/>
          <w:lang w:val="pt-BR" w:eastAsia="en-US" w:bidi="en-US"/>
        </w:rPr>
        <w:t xml:space="preserve">. O atestado deverá referir-se a obra já concluída. </w:t>
      </w:r>
    </w:p>
    <w:p w14:paraId="5981344C" w14:textId="77777777" w:rsidR="000E362A" w:rsidRPr="000C24A2" w:rsidRDefault="000E362A" w:rsidP="000E362A">
      <w:pPr>
        <w:widowControl/>
        <w:autoSpaceDE/>
        <w:autoSpaceDN/>
        <w:ind w:left="-709"/>
        <w:jc w:val="both"/>
        <w:rPr>
          <w:rFonts w:ascii="Times New Roman" w:eastAsia="Times New Roman" w:hAnsi="Times New Roman" w:cs="Times New Roman"/>
          <w:sz w:val="24"/>
          <w:szCs w:val="24"/>
          <w:lang w:val="pt-BR" w:eastAsia="pt-BR" w:bidi="ar-SA"/>
        </w:rPr>
      </w:pPr>
      <w:r w:rsidRPr="000C24A2">
        <w:rPr>
          <w:rFonts w:ascii="Times New Roman" w:eastAsia="Times New Roman" w:hAnsi="Times New Roman" w:cs="Times New Roman"/>
          <w:b/>
          <w:sz w:val="24"/>
          <w:szCs w:val="24"/>
          <w:lang w:val="pt-BR" w:eastAsia="pt-BR" w:bidi="ar-SA"/>
        </w:rPr>
        <w:t>4.4.1.</w:t>
      </w:r>
      <w:r w:rsidRPr="000C24A2">
        <w:rPr>
          <w:rFonts w:ascii="Times New Roman" w:eastAsia="Times New Roman" w:hAnsi="Times New Roman" w:cs="Times New Roman"/>
          <w:sz w:val="24"/>
          <w:szCs w:val="24"/>
          <w:lang w:val="pt-BR" w:eastAsia="pt-BR" w:bidi="ar-SA"/>
        </w:rPr>
        <w:t xml:space="preserve"> O atestado somente será aceito com a respectiva certidão do CREA/CONFEA e/ou CAU/BR, não sendo aceita certificação através de carimbo.</w:t>
      </w:r>
    </w:p>
    <w:p w14:paraId="4CC026FE" w14:textId="3D8B94A9" w:rsidR="000E362A" w:rsidRPr="000C24A2" w:rsidRDefault="000E362A" w:rsidP="000E362A">
      <w:pPr>
        <w:tabs>
          <w:tab w:val="left" w:pos="534"/>
        </w:tabs>
        <w:ind w:left="-709" w:right="-21"/>
        <w:jc w:val="both"/>
        <w:outlineLvl w:val="0"/>
        <w:rPr>
          <w:rFonts w:ascii="Times New Roman" w:eastAsia="Times New Roman" w:hAnsi="Times New Roman" w:cs="Times New Roman"/>
          <w:sz w:val="24"/>
          <w:szCs w:val="24"/>
          <w:lang w:val="pt-BR" w:eastAsia="pt-BR" w:bidi="ar-SA"/>
        </w:rPr>
      </w:pPr>
      <w:r w:rsidRPr="000C24A2">
        <w:rPr>
          <w:rFonts w:ascii="Times New Roman" w:eastAsia="Times New Roman" w:hAnsi="Times New Roman" w:cs="Times New Roman"/>
          <w:b/>
          <w:sz w:val="24"/>
          <w:szCs w:val="24"/>
          <w:u w:val="single"/>
          <w:lang w:val="pt-BR" w:eastAsia="pt-BR" w:bidi="ar-SA"/>
        </w:rPr>
        <w:t>4.5</w:t>
      </w:r>
      <w:r w:rsidR="003D1946">
        <w:rPr>
          <w:rFonts w:ascii="Times New Roman" w:eastAsia="Times New Roman" w:hAnsi="Times New Roman" w:cs="Times New Roman"/>
          <w:b/>
          <w:sz w:val="24"/>
          <w:szCs w:val="24"/>
          <w:u w:val="single"/>
          <w:lang w:val="pt-BR" w:eastAsia="pt-BR" w:bidi="ar-SA"/>
        </w:rPr>
        <w:t>.</w:t>
      </w:r>
      <w:r w:rsidRPr="000C24A2">
        <w:rPr>
          <w:rFonts w:ascii="Times New Roman" w:eastAsia="Times New Roman" w:hAnsi="Times New Roman" w:cs="Times New Roman"/>
          <w:b/>
          <w:sz w:val="24"/>
          <w:szCs w:val="24"/>
          <w:u w:val="single"/>
          <w:lang w:val="pt-BR" w:eastAsia="pt-BR" w:bidi="ar-SA"/>
        </w:rPr>
        <w:t xml:space="preserve"> Atestado ou certidão de capacidade técnica operacional da licitante</w:t>
      </w:r>
      <w:r w:rsidRPr="000C24A2">
        <w:rPr>
          <w:rFonts w:ascii="Times New Roman" w:eastAsia="Times New Roman" w:hAnsi="Times New Roman" w:cs="Times New Roman"/>
          <w:b/>
          <w:sz w:val="24"/>
          <w:szCs w:val="24"/>
          <w:lang w:val="pt-BR" w:eastAsia="pt-BR" w:bidi="ar-SA"/>
        </w:rPr>
        <w:t>,</w:t>
      </w:r>
      <w:r w:rsidRPr="000C24A2">
        <w:rPr>
          <w:rFonts w:ascii="Times New Roman" w:eastAsia="Times New Roman" w:hAnsi="Times New Roman" w:cs="Times New Roman"/>
          <w:sz w:val="24"/>
          <w:szCs w:val="24"/>
          <w:lang w:val="pt-BR" w:eastAsia="pt-BR" w:bidi="ar-SA"/>
        </w:rPr>
        <w:t xml:space="preserve"> que comprove ter, executado para órgão ou entidade da administração pública direta ou indireta, federal, estadual, </w:t>
      </w:r>
      <w:r w:rsidRPr="000C24A2">
        <w:rPr>
          <w:rFonts w:ascii="Times New Roman" w:eastAsia="Times New Roman" w:hAnsi="Times New Roman" w:cs="Times New Roman"/>
          <w:sz w:val="24"/>
          <w:szCs w:val="24"/>
          <w:lang w:val="pt-BR" w:eastAsia="pt-BR" w:bidi="ar-SA"/>
        </w:rPr>
        <w:lastRenderedPageBreak/>
        <w:t>municipal ou do Distrito Federal, ou ainda, para empresa privada</w:t>
      </w:r>
      <w:r w:rsidRPr="000C24A2">
        <w:rPr>
          <w:rFonts w:ascii="Times New Roman" w:eastAsia="Times New Roman" w:hAnsi="Times New Roman" w:cs="Times New Roman"/>
          <w:b/>
          <w:sz w:val="24"/>
          <w:szCs w:val="24"/>
          <w:lang w:val="pt-BR" w:eastAsia="pt-BR" w:bidi="ar-SA"/>
        </w:rPr>
        <w:t>,</w:t>
      </w:r>
      <w:r w:rsidRPr="000C24A2">
        <w:rPr>
          <w:rFonts w:ascii="Times New Roman" w:eastAsia="Times New Roman" w:hAnsi="Times New Roman" w:cs="Times New Roman"/>
          <w:b/>
          <w:sz w:val="24"/>
          <w:szCs w:val="24"/>
          <w:u w:val="single"/>
          <w:lang w:val="pt-BR" w:eastAsia="pt-BR" w:bidi="ar-SA"/>
        </w:rPr>
        <w:t xml:space="preserve"> contendo no mínimo as seguintes informações: nome do contratado e do contratante; identificação do tipo ou natureza da obra; localização da obra; período de execução e descrição dos serviços executados e suas quantidades, que comprove a execução de obra ou serviço de característica semelhantes, limitados exclusivamente a 50% das parcelas de maior relevância e valor significativo do objeto desta licitação,</w:t>
      </w:r>
      <w:r w:rsidRPr="000C24A2">
        <w:rPr>
          <w:rFonts w:ascii="Times New Roman" w:eastAsia="Courier New" w:hAnsi="Times New Roman" w:cs="Times New Roman"/>
          <w:sz w:val="24"/>
          <w:szCs w:val="24"/>
          <w:lang w:val="pt-BR" w:eastAsia="en-US" w:bidi="en-US"/>
        </w:rPr>
        <w:t xml:space="preserve"> </w:t>
      </w:r>
      <w:r w:rsidRPr="000C24A2">
        <w:rPr>
          <w:rFonts w:ascii="Times New Roman" w:eastAsia="Courier New" w:hAnsi="Times New Roman" w:cs="Times New Roman"/>
          <w:sz w:val="24"/>
          <w:szCs w:val="24"/>
          <w:u w:val="single"/>
          <w:lang w:val="pt-BR" w:eastAsia="en-US" w:bidi="en-US"/>
        </w:rPr>
        <w:t>sendo as seguintes:</w:t>
      </w:r>
      <w:r w:rsidRPr="000C24A2">
        <w:rPr>
          <w:rFonts w:ascii="Times New Roman" w:eastAsia="Courier New" w:hAnsi="Times New Roman" w:cs="Times New Roman"/>
          <w:b/>
          <w:sz w:val="24"/>
          <w:szCs w:val="24"/>
          <w:u w:val="single"/>
          <w:lang w:val="pt-BR" w:eastAsia="en-US" w:bidi="en-US"/>
        </w:rPr>
        <w:t xml:space="preserve"> 1.437,80 </w:t>
      </w:r>
      <w:r w:rsidRPr="000C24A2">
        <w:rPr>
          <w:rFonts w:ascii="Times New Roman" w:eastAsia="Courier New" w:hAnsi="Times New Roman" w:cs="Times New Roman"/>
          <w:b/>
          <w:bCs/>
          <w:sz w:val="24"/>
          <w:szCs w:val="24"/>
          <w:u w:val="single"/>
          <w:lang w:val="pt-BR" w:eastAsia="en-US" w:bidi="en-US"/>
        </w:rPr>
        <w:t>m² de pavimentação com piso intertravado em concreto, 451,</w:t>
      </w:r>
      <w:r w:rsidRPr="000C24A2">
        <w:rPr>
          <w:rFonts w:ascii="Times New Roman" w:eastAsia="Courier New" w:hAnsi="Times New Roman" w:cs="Times New Roman"/>
          <w:b/>
          <w:sz w:val="24"/>
          <w:szCs w:val="24"/>
          <w:u w:val="single"/>
          <w:lang w:val="pt-BR" w:eastAsia="en-US" w:bidi="en-US"/>
        </w:rPr>
        <w:t xml:space="preserve">88 </w:t>
      </w:r>
      <w:r w:rsidRPr="000C24A2">
        <w:rPr>
          <w:rFonts w:ascii="Times New Roman" w:eastAsia="Courier New" w:hAnsi="Times New Roman" w:cs="Times New Roman"/>
          <w:b/>
          <w:bCs/>
          <w:sz w:val="24"/>
          <w:szCs w:val="24"/>
          <w:u w:val="single"/>
          <w:lang w:val="pt-BR" w:eastAsia="en-US" w:bidi="en-US"/>
        </w:rPr>
        <w:t>m²</w:t>
      </w:r>
      <w:r w:rsidRPr="000C24A2">
        <w:rPr>
          <w:rFonts w:ascii="Times New Roman" w:eastAsia="Courier New" w:hAnsi="Times New Roman" w:cs="Times New Roman"/>
          <w:b/>
          <w:sz w:val="24"/>
          <w:szCs w:val="24"/>
          <w:u w:val="single"/>
          <w:lang w:val="pt-BR" w:eastAsia="en-US" w:bidi="en-US"/>
        </w:rPr>
        <w:t xml:space="preserve"> execução de passeio </w:t>
      </w:r>
      <w:r w:rsidRPr="000C24A2">
        <w:rPr>
          <w:rFonts w:ascii="Times New Roman" w:eastAsia="Courier New" w:hAnsi="Times New Roman" w:cs="Times New Roman"/>
          <w:b/>
          <w:bCs/>
          <w:sz w:val="24"/>
          <w:szCs w:val="24"/>
          <w:u w:val="single"/>
          <w:lang w:val="pt-BR" w:eastAsia="en-US" w:bidi="en-US"/>
        </w:rPr>
        <w:t>com piso intertravado em concreto</w:t>
      </w:r>
      <w:r w:rsidR="00AE19EE" w:rsidRPr="000C24A2">
        <w:rPr>
          <w:rFonts w:ascii="Times New Roman" w:eastAsia="Times New Roman" w:hAnsi="Times New Roman" w:cs="Times New Roman"/>
          <w:b/>
          <w:sz w:val="24"/>
          <w:szCs w:val="24"/>
          <w:lang w:val="pt-BR" w:eastAsia="pt-BR" w:bidi="ar-SA"/>
        </w:rPr>
        <w:t xml:space="preserve"> e </w:t>
      </w:r>
      <w:r w:rsidRPr="000C24A2">
        <w:rPr>
          <w:rFonts w:ascii="Times New Roman" w:eastAsia="Courier New" w:hAnsi="Times New Roman" w:cs="Times New Roman"/>
          <w:b/>
          <w:bCs/>
          <w:sz w:val="24"/>
          <w:szCs w:val="24"/>
          <w:u w:val="single"/>
          <w:lang w:val="pt-BR" w:eastAsia="en-US" w:bidi="en-US"/>
        </w:rPr>
        <w:t xml:space="preserve"> 234,00 m</w:t>
      </w:r>
      <w:r w:rsidRPr="000C24A2">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b/>
          <w:sz w:val="24"/>
          <w:szCs w:val="24"/>
          <w:u w:val="single"/>
          <w:lang w:val="pt-BR" w:eastAsia="pt-BR" w:bidi="ar-SA"/>
        </w:rPr>
        <w:t>de rede de drenagem de agua pluvial com tubulação em concreto</w:t>
      </w:r>
      <w:r w:rsidRPr="000C24A2">
        <w:rPr>
          <w:rFonts w:ascii="Times New Roman" w:eastAsia="Courier New" w:hAnsi="Times New Roman" w:cs="Times New Roman"/>
          <w:b/>
          <w:bCs/>
          <w:sz w:val="24"/>
          <w:szCs w:val="24"/>
          <w:u w:val="single"/>
          <w:lang w:val="pt-BR" w:eastAsia="en-US" w:bidi="en-US"/>
        </w:rPr>
        <w:t xml:space="preserve">, </w:t>
      </w:r>
      <w:r w:rsidRPr="000C24A2">
        <w:rPr>
          <w:rFonts w:ascii="Times New Roman" w:eastAsia="Courier New" w:hAnsi="Times New Roman" w:cs="Times New Roman"/>
          <w:sz w:val="24"/>
          <w:szCs w:val="24"/>
          <w:lang w:val="pt-BR" w:eastAsia="en-US" w:bidi="en-US"/>
        </w:rPr>
        <w:t xml:space="preserve">com base no Artigo </w:t>
      </w:r>
      <w:r w:rsidRPr="000C24A2">
        <w:rPr>
          <w:rFonts w:ascii="Times New Roman" w:eastAsia="Arial MT" w:hAnsi="Times New Roman" w:cs="Times New Roman"/>
          <w:sz w:val="24"/>
          <w:szCs w:val="24"/>
          <w:lang w:eastAsia="en-US" w:bidi="ar-SA"/>
        </w:rPr>
        <w:t>67,</w:t>
      </w:r>
      <w:r w:rsidRPr="000C24A2">
        <w:rPr>
          <w:rFonts w:ascii="Times New Roman" w:eastAsia="Arial MT" w:hAnsi="Times New Roman" w:cs="Times New Roman"/>
          <w:spacing w:val="-2"/>
          <w:sz w:val="24"/>
          <w:szCs w:val="24"/>
          <w:lang w:eastAsia="en-US" w:bidi="ar-SA"/>
        </w:rPr>
        <w:t xml:space="preserve"> </w:t>
      </w:r>
      <w:r w:rsidRPr="000C24A2">
        <w:rPr>
          <w:rFonts w:ascii="Times New Roman" w:eastAsia="Arial MT" w:hAnsi="Times New Roman" w:cs="Times New Roman"/>
          <w:sz w:val="24"/>
          <w:szCs w:val="24"/>
          <w:lang w:eastAsia="en-US" w:bidi="ar-SA"/>
        </w:rPr>
        <w:t>§1º</w:t>
      </w:r>
      <w:r w:rsidRPr="000C24A2">
        <w:rPr>
          <w:rFonts w:ascii="Times New Roman" w:eastAsia="Arial MT" w:hAnsi="Times New Roman" w:cs="Times New Roman"/>
          <w:spacing w:val="-2"/>
          <w:sz w:val="24"/>
          <w:szCs w:val="24"/>
          <w:lang w:eastAsia="en-US" w:bidi="ar-SA"/>
        </w:rPr>
        <w:t xml:space="preserve"> </w:t>
      </w:r>
      <w:r w:rsidRPr="000C24A2">
        <w:rPr>
          <w:rFonts w:ascii="Times New Roman" w:eastAsia="Arial MT" w:hAnsi="Times New Roman" w:cs="Times New Roman"/>
          <w:sz w:val="24"/>
          <w:szCs w:val="24"/>
          <w:lang w:eastAsia="en-US" w:bidi="ar-SA"/>
        </w:rPr>
        <w:t>e §2º</w:t>
      </w:r>
      <w:r w:rsidRPr="000C24A2">
        <w:rPr>
          <w:rFonts w:ascii="Times New Roman" w:eastAsia="Arial MT" w:hAnsi="Times New Roman" w:cs="Times New Roman"/>
          <w:spacing w:val="1"/>
          <w:sz w:val="24"/>
          <w:szCs w:val="24"/>
          <w:lang w:eastAsia="en-US" w:bidi="ar-SA"/>
        </w:rPr>
        <w:t xml:space="preserve"> </w:t>
      </w:r>
      <w:r w:rsidRPr="000C24A2">
        <w:rPr>
          <w:rFonts w:ascii="Times New Roman" w:eastAsia="Arial MT" w:hAnsi="Times New Roman" w:cs="Times New Roman"/>
          <w:sz w:val="24"/>
          <w:szCs w:val="24"/>
          <w:lang w:eastAsia="en-US" w:bidi="ar-SA"/>
        </w:rPr>
        <w:t>da</w:t>
      </w:r>
      <w:r w:rsidRPr="000C24A2">
        <w:rPr>
          <w:rFonts w:ascii="Times New Roman" w:eastAsia="Arial MT" w:hAnsi="Times New Roman" w:cs="Times New Roman"/>
          <w:spacing w:val="-1"/>
          <w:sz w:val="24"/>
          <w:szCs w:val="24"/>
          <w:lang w:eastAsia="en-US" w:bidi="ar-SA"/>
        </w:rPr>
        <w:t xml:space="preserve"> </w:t>
      </w:r>
      <w:r w:rsidRPr="000C24A2">
        <w:rPr>
          <w:rFonts w:ascii="Times New Roman" w:eastAsia="Arial MT" w:hAnsi="Times New Roman" w:cs="Times New Roman"/>
          <w:sz w:val="24"/>
          <w:szCs w:val="24"/>
          <w:lang w:eastAsia="en-US" w:bidi="ar-SA"/>
        </w:rPr>
        <w:t>Lei 14.133/2021</w:t>
      </w:r>
      <w:r w:rsidRPr="000C24A2">
        <w:rPr>
          <w:rFonts w:ascii="Times New Roman" w:eastAsia="Courier New" w:hAnsi="Times New Roman" w:cs="Times New Roman"/>
          <w:sz w:val="24"/>
          <w:szCs w:val="24"/>
          <w:lang w:val="pt-BR" w:eastAsia="en-US" w:bidi="en-US"/>
        </w:rPr>
        <w:t xml:space="preserve">. O atestado deverá referir-se a obra já concluída. </w:t>
      </w:r>
    </w:p>
    <w:p w14:paraId="02A4C0E2" w14:textId="77777777" w:rsidR="000E362A" w:rsidRPr="000C24A2" w:rsidRDefault="000E362A" w:rsidP="000E362A">
      <w:pPr>
        <w:tabs>
          <w:tab w:val="left" w:pos="534"/>
        </w:tabs>
        <w:ind w:left="-709" w:right="-21"/>
        <w:jc w:val="both"/>
        <w:outlineLvl w:val="0"/>
        <w:rPr>
          <w:rFonts w:ascii="Times New Roman" w:eastAsia="Times New Roman" w:hAnsi="Times New Roman" w:cs="Times New Roman"/>
          <w:b/>
          <w:sz w:val="24"/>
          <w:szCs w:val="24"/>
          <w:lang w:val="pt-BR" w:bidi="ar-SA"/>
        </w:rPr>
      </w:pPr>
      <w:r w:rsidRPr="000C24A2">
        <w:rPr>
          <w:rFonts w:ascii="Times New Roman" w:eastAsia="Times New Roman" w:hAnsi="Times New Roman" w:cs="Times New Roman"/>
          <w:b/>
          <w:sz w:val="24"/>
          <w:szCs w:val="24"/>
          <w:lang w:val="pt-BR" w:bidi="ar-SA"/>
        </w:rPr>
        <w:t xml:space="preserve">4.6. </w:t>
      </w:r>
      <w:r w:rsidRPr="000C24A2">
        <w:rPr>
          <w:rFonts w:ascii="Times New Roman" w:eastAsia="Times New Roman" w:hAnsi="Times New Roman" w:cs="Times New Roman"/>
          <w:b/>
          <w:sz w:val="24"/>
          <w:szCs w:val="24"/>
          <w:u w:val="single"/>
          <w:lang w:val="pt-BR" w:bidi="ar-SA"/>
        </w:rPr>
        <w:t>Declaração de que a Licitante possui maquinas, equipamentos e equipe qualificada em quantidade mínima e necessária para a execução do objeto nas condições e prazos estabelecidos no Edital</w:t>
      </w:r>
      <w:r w:rsidRPr="000C24A2">
        <w:rPr>
          <w:rFonts w:ascii="Times New Roman" w:eastAsia="Times New Roman" w:hAnsi="Times New Roman" w:cs="Times New Roman"/>
          <w:b/>
          <w:sz w:val="24"/>
          <w:szCs w:val="24"/>
          <w:lang w:val="pt-BR" w:bidi="ar-SA"/>
        </w:rPr>
        <w:t>.</w:t>
      </w:r>
    </w:p>
    <w:p w14:paraId="05885314" w14:textId="77777777" w:rsidR="000E362A" w:rsidRPr="000C24A2" w:rsidRDefault="000E362A" w:rsidP="000E362A">
      <w:pPr>
        <w:tabs>
          <w:tab w:val="left" w:pos="473"/>
        </w:tabs>
        <w:ind w:left="-709" w:right="-21"/>
        <w:jc w:val="both"/>
        <w:outlineLvl w:val="0"/>
        <w:rPr>
          <w:rFonts w:ascii="Times New Roman" w:eastAsia="Times New Roman" w:hAnsi="Times New Roman" w:cs="Times New Roman"/>
          <w:b/>
          <w:bCs/>
          <w:sz w:val="24"/>
          <w:szCs w:val="24"/>
          <w:lang w:eastAsia="en-US" w:bidi="ar-SA"/>
        </w:rPr>
      </w:pPr>
    </w:p>
    <w:p w14:paraId="59E7E9DA" w14:textId="77777777" w:rsidR="000E362A" w:rsidRPr="000C24A2" w:rsidRDefault="000E362A" w:rsidP="000E362A">
      <w:pPr>
        <w:tabs>
          <w:tab w:val="left" w:pos="473"/>
        </w:tabs>
        <w:ind w:left="-709" w:right="-21"/>
        <w:jc w:val="both"/>
        <w:outlineLvl w:val="0"/>
        <w:rPr>
          <w:rFonts w:ascii="Times New Roman" w:eastAsia="Times New Roman" w:hAnsi="Times New Roman" w:cs="Times New Roman"/>
          <w:b/>
          <w:sz w:val="24"/>
          <w:szCs w:val="24"/>
          <w:lang w:val="pt-BR" w:bidi="ar-SA"/>
        </w:rPr>
      </w:pPr>
      <w:r w:rsidRPr="000C24A2">
        <w:rPr>
          <w:rFonts w:ascii="Times New Roman" w:eastAsia="Times New Roman" w:hAnsi="Times New Roman" w:cs="Times New Roman"/>
          <w:b/>
          <w:bCs/>
          <w:sz w:val="24"/>
          <w:szCs w:val="24"/>
          <w:lang w:eastAsia="en-US" w:bidi="ar-SA"/>
        </w:rPr>
        <w:t>5.</w:t>
      </w:r>
      <w:r w:rsidRPr="000C24A2">
        <w:rPr>
          <w:rFonts w:ascii="Times New Roman" w:eastAsia="Times New Roman" w:hAnsi="Times New Roman" w:cs="Times New Roman"/>
          <w:b/>
          <w:sz w:val="24"/>
          <w:szCs w:val="24"/>
          <w:lang w:val="pt-BR" w:bidi="ar-SA"/>
        </w:rPr>
        <w:t xml:space="preserve"> DAS GARANTIAS DO CONTRATO</w:t>
      </w:r>
    </w:p>
    <w:p w14:paraId="31033AE3" w14:textId="77777777" w:rsidR="000E362A" w:rsidRPr="000C24A2" w:rsidRDefault="000E362A" w:rsidP="000E362A">
      <w:pPr>
        <w:widowControl/>
        <w:tabs>
          <w:tab w:val="left" w:pos="1134"/>
        </w:tabs>
        <w:autoSpaceDE/>
        <w:ind w:left="-709" w:right="-21"/>
        <w:jc w:val="both"/>
        <w:rPr>
          <w:rFonts w:ascii="Times New Roman" w:eastAsia="Times New Roman" w:hAnsi="Times New Roman" w:cs="Times New Roman"/>
          <w:bCs/>
          <w:sz w:val="24"/>
          <w:szCs w:val="24"/>
          <w:lang w:val="pt-BR" w:bidi="ar-SA"/>
        </w:rPr>
      </w:pPr>
      <w:r w:rsidRPr="000C24A2">
        <w:rPr>
          <w:rFonts w:ascii="Times New Roman" w:eastAsia="Times New Roman" w:hAnsi="Times New Roman" w:cs="Times New Roman"/>
          <w:b/>
          <w:sz w:val="24"/>
          <w:szCs w:val="24"/>
          <w:lang w:val="pt-BR" w:bidi="ar-SA"/>
        </w:rPr>
        <w:t xml:space="preserve">5.1. </w:t>
      </w:r>
      <w:r w:rsidRPr="000C24A2">
        <w:rPr>
          <w:rFonts w:ascii="Times New Roman" w:eastAsia="Times New Roman" w:hAnsi="Times New Roman" w:cs="Times New Roman"/>
          <w:bCs/>
          <w:sz w:val="24"/>
          <w:szCs w:val="24"/>
          <w:lang w:val="pt-BR" w:bidi="ar-SA"/>
        </w:rPr>
        <w:t>Será exigida garantia adicional do licitante vencedor cuja proposta for inferior a 85% (oitenta e cinco por cento) do valor orçado pela Administração, equivalente à diferença entre este último e o valor da proposta com base no Artigo 102 da Lei nº 14.133/2021.</w:t>
      </w:r>
    </w:p>
    <w:p w14:paraId="63F6D3D4" w14:textId="77777777" w:rsidR="000E362A" w:rsidRPr="000C24A2" w:rsidRDefault="000E362A" w:rsidP="000E362A">
      <w:pPr>
        <w:widowControl/>
        <w:tabs>
          <w:tab w:val="left" w:pos="1134"/>
        </w:tabs>
        <w:autoSpaceDE/>
        <w:ind w:left="-709" w:right="-21"/>
        <w:jc w:val="both"/>
        <w:rPr>
          <w:rFonts w:ascii="Times New Roman" w:eastAsia="Times New Roman" w:hAnsi="Times New Roman" w:cs="Times New Roman"/>
          <w:bCs/>
          <w:sz w:val="24"/>
          <w:szCs w:val="24"/>
          <w:lang w:val="pt-BR" w:bidi="ar-SA"/>
        </w:rPr>
      </w:pPr>
      <w:r w:rsidRPr="000C24A2">
        <w:rPr>
          <w:rFonts w:ascii="Times New Roman" w:eastAsia="Times New Roman" w:hAnsi="Times New Roman" w:cs="Times New Roman"/>
          <w:b/>
          <w:sz w:val="24"/>
          <w:szCs w:val="24"/>
          <w:lang w:val="pt-BR" w:bidi="ar-SA"/>
        </w:rPr>
        <w:t xml:space="preserve">5.2. </w:t>
      </w:r>
      <w:r w:rsidRPr="000C24A2">
        <w:rPr>
          <w:rFonts w:ascii="Times New Roman" w:eastAsia="Times New Roman" w:hAnsi="Times New Roman" w:cs="Times New Roman"/>
          <w:b/>
          <w:bCs/>
          <w:sz w:val="24"/>
          <w:szCs w:val="24"/>
          <w:u w:val="single"/>
          <w:lang w:val="pt-BR" w:bidi="ar-SA"/>
        </w:rPr>
        <w:t>Sem prejuízo da garantia adicional prevista no item 5.1 do presente instrumento, será exigida do vencedor da licitação garantia contratual de 5% (cinco por cento</w:t>
      </w:r>
      <w:r w:rsidRPr="000C24A2">
        <w:rPr>
          <w:rFonts w:ascii="Times New Roman" w:eastAsia="Times New Roman" w:hAnsi="Times New Roman" w:cs="Times New Roman"/>
          <w:bCs/>
          <w:sz w:val="24"/>
          <w:szCs w:val="24"/>
          <w:lang w:val="pt-BR" w:bidi="ar-SA"/>
        </w:rPr>
        <w:t>) do valor inicial do contrato, cabendo ao contratado optar por uma das seguintes modalidades:</w:t>
      </w:r>
    </w:p>
    <w:p w14:paraId="0F296328" w14:textId="77777777" w:rsidR="000E362A" w:rsidRPr="000C24A2" w:rsidRDefault="000E362A" w:rsidP="000E362A">
      <w:pPr>
        <w:widowControl/>
        <w:tabs>
          <w:tab w:val="left" w:pos="1134"/>
        </w:tabs>
        <w:autoSpaceDE/>
        <w:ind w:left="-709" w:right="-21"/>
        <w:jc w:val="both"/>
        <w:rPr>
          <w:rFonts w:ascii="Times New Roman" w:eastAsia="Times New Roman" w:hAnsi="Times New Roman" w:cs="Times New Roman"/>
          <w:bCs/>
          <w:sz w:val="24"/>
          <w:szCs w:val="24"/>
          <w:lang w:val="pt-BR" w:bidi="ar-SA"/>
        </w:rPr>
      </w:pPr>
      <w:r w:rsidRPr="000C24A2">
        <w:rPr>
          <w:rFonts w:ascii="Times New Roman" w:eastAsia="Times New Roman" w:hAnsi="Times New Roman" w:cs="Times New Roman"/>
          <w:b/>
          <w:sz w:val="24"/>
          <w:szCs w:val="24"/>
          <w:lang w:val="pt-BR" w:bidi="ar-SA"/>
        </w:rPr>
        <w:t>a)</w:t>
      </w:r>
      <w:r w:rsidRPr="000C24A2">
        <w:rPr>
          <w:rFonts w:ascii="Times New Roman" w:eastAsia="Times New Roman" w:hAnsi="Times New Roman" w:cs="Times New Roman"/>
          <w:bCs/>
          <w:sz w:val="24"/>
          <w:szCs w:val="24"/>
          <w:lang w:val="pt-BR" w:bidi="ar-SA"/>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1CDA1AA" w14:textId="77777777" w:rsidR="000E362A" w:rsidRPr="000C24A2" w:rsidRDefault="000E362A" w:rsidP="000E362A">
      <w:pPr>
        <w:widowControl/>
        <w:tabs>
          <w:tab w:val="left" w:pos="1134"/>
        </w:tabs>
        <w:autoSpaceDE/>
        <w:ind w:left="-709" w:right="-21"/>
        <w:jc w:val="both"/>
        <w:rPr>
          <w:rFonts w:ascii="Times New Roman" w:eastAsia="Times New Roman" w:hAnsi="Times New Roman" w:cs="Times New Roman"/>
          <w:bCs/>
          <w:sz w:val="24"/>
          <w:szCs w:val="24"/>
          <w:lang w:val="pt-BR" w:bidi="ar-SA"/>
        </w:rPr>
      </w:pPr>
      <w:r w:rsidRPr="000C24A2">
        <w:rPr>
          <w:rFonts w:ascii="Times New Roman" w:eastAsia="Times New Roman" w:hAnsi="Times New Roman" w:cs="Times New Roman"/>
          <w:b/>
          <w:sz w:val="24"/>
          <w:szCs w:val="24"/>
          <w:lang w:val="pt-BR" w:bidi="ar-SA"/>
        </w:rPr>
        <w:t>b)</w:t>
      </w:r>
      <w:r w:rsidRPr="000C24A2">
        <w:rPr>
          <w:rFonts w:ascii="Times New Roman" w:eastAsia="Times New Roman" w:hAnsi="Times New Roman" w:cs="Times New Roman"/>
          <w:bCs/>
          <w:sz w:val="24"/>
          <w:szCs w:val="24"/>
          <w:lang w:val="pt-BR" w:bidi="ar-SA"/>
        </w:rPr>
        <w:t xml:space="preserve"> seguro-garantia;</w:t>
      </w:r>
    </w:p>
    <w:p w14:paraId="08BFD013" w14:textId="77777777" w:rsidR="000E362A" w:rsidRPr="000C24A2" w:rsidRDefault="000E362A" w:rsidP="000E362A">
      <w:pPr>
        <w:widowControl/>
        <w:tabs>
          <w:tab w:val="left" w:pos="1134"/>
        </w:tabs>
        <w:autoSpaceDE/>
        <w:ind w:left="-709" w:right="-21"/>
        <w:jc w:val="both"/>
        <w:rPr>
          <w:rFonts w:ascii="Times New Roman" w:eastAsia="Times New Roman" w:hAnsi="Times New Roman" w:cs="Times New Roman"/>
          <w:bCs/>
          <w:sz w:val="24"/>
          <w:szCs w:val="24"/>
          <w:lang w:val="pt-BR" w:bidi="ar-SA"/>
        </w:rPr>
      </w:pPr>
      <w:r w:rsidRPr="000C24A2">
        <w:rPr>
          <w:rFonts w:ascii="Times New Roman" w:eastAsia="Times New Roman" w:hAnsi="Times New Roman" w:cs="Times New Roman"/>
          <w:b/>
          <w:sz w:val="24"/>
          <w:szCs w:val="24"/>
          <w:lang w:val="pt-BR" w:bidi="ar-SA"/>
        </w:rPr>
        <w:t>c)</w:t>
      </w:r>
      <w:r w:rsidRPr="000C24A2">
        <w:rPr>
          <w:rFonts w:ascii="Times New Roman" w:eastAsia="Times New Roman" w:hAnsi="Times New Roman" w:cs="Times New Roman"/>
          <w:bCs/>
          <w:sz w:val="24"/>
          <w:szCs w:val="24"/>
          <w:lang w:val="pt-BR" w:bidi="ar-SA"/>
        </w:rPr>
        <w:t xml:space="preserve"> fiança bancária emitida por banco ou instituição financeira devidamente autorizada a operar no País pelo Banco Central do Brasil.</w:t>
      </w:r>
    </w:p>
    <w:p w14:paraId="419E3029" w14:textId="77777777" w:rsidR="000E362A" w:rsidRPr="000C24A2" w:rsidRDefault="000E362A" w:rsidP="000E362A">
      <w:pPr>
        <w:widowControl/>
        <w:tabs>
          <w:tab w:val="left" w:pos="1134"/>
        </w:tabs>
        <w:autoSpaceDE/>
        <w:ind w:left="-709" w:right="-21"/>
        <w:jc w:val="both"/>
        <w:rPr>
          <w:rFonts w:ascii="Times New Roman" w:eastAsia="Times New Roman" w:hAnsi="Times New Roman" w:cs="Times New Roman"/>
          <w:bCs/>
          <w:sz w:val="24"/>
          <w:szCs w:val="24"/>
          <w:lang w:val="pt-BR" w:bidi="ar-SA"/>
        </w:rPr>
      </w:pPr>
      <w:r w:rsidRPr="000C24A2">
        <w:rPr>
          <w:rFonts w:ascii="Times New Roman" w:eastAsia="Times New Roman" w:hAnsi="Times New Roman" w:cs="Times New Roman"/>
          <w:b/>
          <w:sz w:val="24"/>
          <w:szCs w:val="24"/>
          <w:lang w:val="pt-BR" w:bidi="ar-SA"/>
        </w:rPr>
        <w:t>5.3.</w:t>
      </w:r>
      <w:r w:rsidRPr="000C24A2">
        <w:rPr>
          <w:rFonts w:ascii="Times New Roman" w:eastAsia="Times New Roman" w:hAnsi="Times New Roman" w:cs="Times New Roman"/>
          <w:bCs/>
          <w:sz w:val="24"/>
          <w:szCs w:val="24"/>
          <w:lang w:val="pt-BR" w:bidi="ar-SA"/>
        </w:rPr>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14:paraId="6CAA64C4" w14:textId="77777777" w:rsidR="000E362A" w:rsidRPr="000C24A2" w:rsidRDefault="000E362A" w:rsidP="000E362A">
      <w:pPr>
        <w:widowControl/>
        <w:tabs>
          <w:tab w:val="left" w:pos="1134"/>
        </w:tabs>
        <w:autoSpaceDE/>
        <w:ind w:left="-709" w:right="-21"/>
        <w:jc w:val="both"/>
        <w:rPr>
          <w:rFonts w:ascii="Times New Roman" w:eastAsia="Times New Roman" w:hAnsi="Times New Roman" w:cs="Times New Roman"/>
          <w:bCs/>
          <w:sz w:val="24"/>
          <w:szCs w:val="24"/>
          <w:lang w:val="pt-BR" w:bidi="ar-SA"/>
        </w:rPr>
      </w:pPr>
      <w:r w:rsidRPr="000C24A2">
        <w:rPr>
          <w:rFonts w:ascii="Times New Roman" w:eastAsia="Times New Roman" w:hAnsi="Times New Roman" w:cs="Times New Roman"/>
          <w:b/>
          <w:sz w:val="24"/>
          <w:szCs w:val="24"/>
          <w:lang w:val="pt-BR" w:bidi="ar-SA"/>
        </w:rPr>
        <w:t>5.4.</w:t>
      </w:r>
      <w:r w:rsidRPr="000C24A2">
        <w:rPr>
          <w:rFonts w:ascii="Times New Roman" w:eastAsia="Times New Roman" w:hAnsi="Times New Roman" w:cs="Times New Roman"/>
          <w:bCs/>
          <w:sz w:val="24"/>
          <w:szCs w:val="24"/>
          <w:lang w:val="pt-BR" w:bidi="ar-SA"/>
        </w:rPr>
        <w:t xml:space="preserve"> A garantia prestada pelo contratado será liberada ou retribuída após a fiel execução do contrato ou após a sua extinção por culpa exclusiva da Administração e, quando em dinheiro, atualizada monetariamente.</w:t>
      </w:r>
    </w:p>
    <w:p w14:paraId="5FE8A52B" w14:textId="77777777" w:rsidR="000E362A" w:rsidRPr="000C24A2" w:rsidRDefault="000E362A" w:rsidP="000E362A">
      <w:pPr>
        <w:tabs>
          <w:tab w:val="left" w:pos="1554"/>
        </w:tabs>
        <w:ind w:left="-709" w:right="-21"/>
        <w:jc w:val="both"/>
        <w:rPr>
          <w:rFonts w:ascii="Times New Roman" w:eastAsia="Times New Roman" w:hAnsi="Times New Roman" w:cs="Times New Roman"/>
          <w:sz w:val="24"/>
          <w:szCs w:val="24"/>
          <w:lang w:eastAsia="en-US" w:bidi="ar-SA"/>
        </w:rPr>
      </w:pPr>
      <w:r w:rsidRPr="003D1946">
        <w:rPr>
          <w:rFonts w:ascii="Times New Roman" w:eastAsia="Times New Roman" w:hAnsi="Times New Roman" w:cs="Times New Roman"/>
          <w:b/>
          <w:sz w:val="24"/>
          <w:szCs w:val="24"/>
          <w:lang w:eastAsia="en-US" w:bidi="ar-SA"/>
        </w:rPr>
        <w:t>5.5.</w:t>
      </w:r>
      <w:r w:rsidRPr="000C24A2">
        <w:rPr>
          <w:rFonts w:ascii="Times New Roman" w:eastAsia="Times New Roman" w:hAnsi="Times New Roman" w:cs="Times New Roman"/>
          <w:sz w:val="24"/>
          <w:szCs w:val="24"/>
          <w:lang w:eastAsia="en-US" w:bidi="ar-SA"/>
        </w:rPr>
        <w:t xml:space="preserve"> O</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objeto do</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presente contrato tem</w:t>
      </w:r>
      <w:r w:rsidRPr="000C24A2">
        <w:rPr>
          <w:rFonts w:ascii="Times New Roman" w:eastAsia="Times New Roman" w:hAnsi="Times New Roman" w:cs="Times New Roman"/>
          <w:spacing w:val="-5"/>
          <w:sz w:val="24"/>
          <w:szCs w:val="24"/>
          <w:lang w:eastAsia="en-US" w:bidi="ar-SA"/>
        </w:rPr>
        <w:t xml:space="preserve"> </w:t>
      </w:r>
      <w:r w:rsidRPr="000C24A2">
        <w:rPr>
          <w:rFonts w:ascii="Times New Roman" w:eastAsia="Times New Roman" w:hAnsi="Times New Roman" w:cs="Times New Roman"/>
          <w:sz w:val="24"/>
          <w:szCs w:val="24"/>
          <w:lang w:eastAsia="en-US" w:bidi="ar-SA"/>
        </w:rPr>
        <w:t>garantia de</w:t>
      </w:r>
      <w:r w:rsidRPr="000C24A2">
        <w:rPr>
          <w:rFonts w:ascii="Times New Roman" w:eastAsia="Times New Roman" w:hAnsi="Times New Roman" w:cs="Times New Roman"/>
          <w:spacing w:val="-4"/>
          <w:sz w:val="24"/>
          <w:szCs w:val="24"/>
          <w:lang w:eastAsia="en-US" w:bidi="ar-SA"/>
        </w:rPr>
        <w:t xml:space="preserve"> </w:t>
      </w:r>
      <w:r w:rsidRPr="000C24A2">
        <w:rPr>
          <w:rFonts w:ascii="Times New Roman" w:eastAsia="Times New Roman" w:hAnsi="Times New Roman" w:cs="Times New Roman"/>
          <w:sz w:val="24"/>
          <w:szCs w:val="24"/>
          <w:lang w:eastAsia="en-US" w:bidi="ar-SA"/>
        </w:rPr>
        <w:t>5</w:t>
      </w:r>
      <w:r w:rsidRPr="000C24A2">
        <w:rPr>
          <w:rFonts w:ascii="Times New Roman" w:eastAsia="Times New Roman" w:hAnsi="Times New Roman" w:cs="Times New Roman"/>
          <w:spacing w:val="-10"/>
          <w:sz w:val="24"/>
          <w:szCs w:val="24"/>
          <w:lang w:eastAsia="en-US" w:bidi="ar-SA"/>
        </w:rPr>
        <w:t xml:space="preserve"> </w:t>
      </w:r>
      <w:r w:rsidRPr="000C24A2">
        <w:rPr>
          <w:rFonts w:ascii="Times New Roman" w:eastAsia="Times New Roman" w:hAnsi="Times New Roman" w:cs="Times New Roman"/>
          <w:sz w:val="24"/>
          <w:szCs w:val="24"/>
          <w:lang w:eastAsia="en-US" w:bidi="ar-SA"/>
        </w:rPr>
        <w:t>(cinco) anos,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contados a</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partir</w:t>
      </w:r>
      <w:r w:rsidRPr="000C24A2">
        <w:rPr>
          <w:rFonts w:ascii="Times New Roman" w:eastAsia="Times New Roman" w:hAnsi="Times New Roman" w:cs="Times New Roman"/>
          <w:spacing w:val="-5"/>
          <w:sz w:val="24"/>
          <w:szCs w:val="24"/>
          <w:lang w:eastAsia="en-US" w:bidi="ar-SA"/>
        </w:rPr>
        <w:t xml:space="preserve"> </w:t>
      </w:r>
      <w:r w:rsidRPr="000C24A2">
        <w:rPr>
          <w:rFonts w:ascii="Times New Roman" w:eastAsia="Times New Roman" w:hAnsi="Times New Roman" w:cs="Times New Roman"/>
          <w:sz w:val="24"/>
          <w:szCs w:val="24"/>
          <w:lang w:eastAsia="en-US" w:bidi="ar-SA"/>
        </w:rPr>
        <w:t>da</w:t>
      </w:r>
      <w:r w:rsidRPr="000C24A2">
        <w:rPr>
          <w:rFonts w:ascii="Times New Roman" w:eastAsia="Times New Roman" w:hAnsi="Times New Roman" w:cs="Times New Roman"/>
          <w:spacing w:val="-5"/>
          <w:sz w:val="24"/>
          <w:szCs w:val="24"/>
          <w:lang w:eastAsia="en-US" w:bidi="ar-SA"/>
        </w:rPr>
        <w:t xml:space="preserve"> </w:t>
      </w:r>
      <w:r w:rsidRPr="000C24A2">
        <w:rPr>
          <w:rFonts w:ascii="Times New Roman" w:eastAsia="Times New Roman" w:hAnsi="Times New Roman" w:cs="Times New Roman"/>
          <w:sz w:val="24"/>
          <w:szCs w:val="24"/>
          <w:lang w:eastAsia="en-US" w:bidi="ar-SA"/>
        </w:rPr>
        <w:t>emissão do Termo</w:t>
      </w:r>
      <w:r w:rsidRPr="000C24A2">
        <w:rPr>
          <w:rFonts w:ascii="Times New Roman" w:eastAsia="Times New Roman" w:hAnsi="Times New Roman" w:cs="Times New Roman"/>
          <w:spacing w:val="-8"/>
          <w:sz w:val="24"/>
          <w:szCs w:val="24"/>
          <w:lang w:eastAsia="en-US" w:bidi="ar-SA"/>
        </w:rPr>
        <w:t xml:space="preserve"> </w:t>
      </w:r>
      <w:r w:rsidRPr="000C24A2">
        <w:rPr>
          <w:rFonts w:ascii="Times New Roman" w:eastAsia="Times New Roman" w:hAnsi="Times New Roman" w:cs="Times New Roman"/>
          <w:sz w:val="24"/>
          <w:szCs w:val="24"/>
          <w:lang w:eastAsia="en-US" w:bidi="ar-SA"/>
        </w:rPr>
        <w:t xml:space="preserve">de </w:t>
      </w:r>
      <w:r w:rsidRPr="000C24A2">
        <w:rPr>
          <w:rFonts w:ascii="Times New Roman" w:eastAsia="Times New Roman" w:hAnsi="Times New Roman" w:cs="Times New Roman"/>
          <w:spacing w:val="-6"/>
          <w:sz w:val="24"/>
          <w:szCs w:val="24"/>
          <w:lang w:eastAsia="en-US" w:bidi="ar-SA"/>
        </w:rPr>
        <w:t>Recebimento Definitivo, consoante</w:t>
      </w:r>
      <w:r w:rsidRPr="000C24A2">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dispõe</w:t>
      </w:r>
      <w:r w:rsidRPr="000C24A2">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o art. 618 do Código Civil Brasileiro,</w:t>
      </w:r>
      <w:r w:rsidRPr="000C24A2">
        <w:rPr>
          <w:rFonts w:ascii="Times New Roman" w:eastAsia="Times New Roman" w:hAnsi="Times New Roman" w:cs="Times New Roman"/>
          <w:spacing w:val="12"/>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quanto a vícios ocultos ou defeitos da</w:t>
      </w:r>
      <w:r w:rsidRPr="000C24A2">
        <w:rPr>
          <w:rFonts w:ascii="Times New Roman" w:eastAsia="Times New Roman" w:hAnsi="Times New Roman" w:cs="Times New Roman"/>
          <w:spacing w:val="-18"/>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coisa,</w:t>
      </w:r>
      <w:r w:rsidRPr="000C24A2">
        <w:rPr>
          <w:rFonts w:ascii="Times New Roman" w:eastAsia="Times New Roman" w:hAnsi="Times New Roman" w:cs="Times New Roman"/>
          <w:spacing w:val="-12"/>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ficando</w:t>
      </w:r>
      <w:r w:rsidRPr="000C24A2">
        <w:rPr>
          <w:rFonts w:ascii="Times New Roman" w:eastAsia="Times New Roman" w:hAnsi="Times New Roman" w:cs="Times New Roman"/>
          <w:spacing w:val="-15"/>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o</w:t>
      </w:r>
      <w:r w:rsidRPr="000C24A2">
        <w:rPr>
          <w:rFonts w:ascii="Times New Roman" w:eastAsia="Times New Roman" w:hAnsi="Times New Roman" w:cs="Times New Roman"/>
          <w:spacing w:val="-20"/>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Contratado</w:t>
      </w:r>
      <w:r w:rsidRPr="000C24A2">
        <w:rPr>
          <w:rFonts w:ascii="Times New Roman" w:eastAsia="Times New Roman" w:hAnsi="Times New Roman" w:cs="Times New Roman"/>
          <w:spacing w:val="-14"/>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responsável</w:t>
      </w:r>
      <w:r w:rsidRPr="000C24A2">
        <w:rPr>
          <w:rFonts w:ascii="Times New Roman" w:eastAsia="Times New Roman" w:hAnsi="Times New Roman" w:cs="Times New Roman"/>
          <w:spacing w:val="-4"/>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por</w:t>
      </w:r>
      <w:r w:rsidRPr="000C24A2">
        <w:rPr>
          <w:rFonts w:ascii="Times New Roman" w:eastAsia="Times New Roman" w:hAnsi="Times New Roman" w:cs="Times New Roman"/>
          <w:spacing w:val="-14"/>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todos</w:t>
      </w:r>
      <w:r w:rsidRPr="000C24A2">
        <w:rPr>
          <w:rFonts w:ascii="Times New Roman" w:eastAsia="Times New Roman" w:hAnsi="Times New Roman" w:cs="Times New Roman"/>
          <w:spacing w:val="-16"/>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os</w:t>
      </w:r>
      <w:r w:rsidRPr="000C24A2">
        <w:rPr>
          <w:rFonts w:ascii="Times New Roman" w:eastAsia="Times New Roman" w:hAnsi="Times New Roman" w:cs="Times New Roman"/>
          <w:spacing w:val="-17"/>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encargos decorrentes</w:t>
      </w:r>
      <w:r w:rsidRPr="000C24A2">
        <w:rPr>
          <w:rFonts w:ascii="Times New Roman" w:eastAsia="Times New Roman" w:hAnsi="Times New Roman" w:cs="Times New Roman"/>
          <w:spacing w:val="-8"/>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disso.</w:t>
      </w:r>
    </w:p>
    <w:p w14:paraId="7B154719" w14:textId="1BBA5EEB" w:rsidR="000E362A" w:rsidRPr="000C24A2" w:rsidRDefault="000E362A" w:rsidP="000E362A">
      <w:pPr>
        <w:ind w:left="-709" w:right="-21"/>
        <w:jc w:val="both"/>
        <w:rPr>
          <w:rFonts w:ascii="Times New Roman" w:eastAsia="Times New Roman" w:hAnsi="Times New Roman" w:cs="Times New Roman"/>
          <w:sz w:val="24"/>
          <w:szCs w:val="24"/>
          <w:lang w:eastAsia="en-US" w:bidi="ar-SA"/>
        </w:rPr>
      </w:pPr>
      <w:r w:rsidRPr="003D1946">
        <w:rPr>
          <w:rFonts w:ascii="Times New Roman" w:eastAsia="Times New Roman" w:hAnsi="Times New Roman" w:cs="Times New Roman"/>
          <w:b/>
          <w:sz w:val="24"/>
          <w:szCs w:val="24"/>
          <w:lang w:eastAsia="en-US" w:bidi="ar-SA"/>
        </w:rPr>
        <w:t>5.6.</w:t>
      </w:r>
      <w:r w:rsidR="003D1946">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A CONTRATADA será responsável, em qualquer caso, por danos e prejuízos que eventualmente venha a causar ao Munícipio, coisas, propriedades, ou à terceiros, em decorrência da execução do serviço, correndo às suas expensas, sem responsabilidade ou ônus para ao Munícipio, o ressarcimento ou indenização que tais danos ou prejuízos possam motivar.</w:t>
      </w:r>
    </w:p>
    <w:p w14:paraId="7A557A2C" w14:textId="57D813FE" w:rsidR="000E362A" w:rsidRPr="000C24A2" w:rsidRDefault="000E362A" w:rsidP="000E362A">
      <w:pPr>
        <w:ind w:left="-709" w:right="-21"/>
        <w:jc w:val="both"/>
        <w:rPr>
          <w:rFonts w:ascii="Times New Roman" w:eastAsia="Times New Roman" w:hAnsi="Times New Roman" w:cs="Times New Roman"/>
          <w:w w:val="105"/>
          <w:sz w:val="24"/>
          <w:szCs w:val="24"/>
          <w:lang w:eastAsia="ar-SA" w:bidi="ar-SA"/>
        </w:rPr>
      </w:pPr>
      <w:r w:rsidRPr="003D1946">
        <w:rPr>
          <w:rFonts w:ascii="Times New Roman" w:eastAsia="Times New Roman" w:hAnsi="Times New Roman" w:cs="Times New Roman"/>
          <w:b/>
          <w:w w:val="105"/>
          <w:sz w:val="24"/>
          <w:szCs w:val="24"/>
          <w:lang w:eastAsia="ar-SA" w:bidi="ar-SA"/>
        </w:rPr>
        <w:t>5.7.</w:t>
      </w:r>
      <w:r w:rsidR="003D1946">
        <w:rPr>
          <w:rFonts w:ascii="Times New Roman" w:eastAsia="Times New Roman" w:hAnsi="Times New Roman" w:cs="Times New Roman"/>
          <w:w w:val="105"/>
          <w:sz w:val="24"/>
          <w:szCs w:val="24"/>
          <w:lang w:eastAsia="ar-SA" w:bidi="ar-SA"/>
        </w:rPr>
        <w:t xml:space="preserve"> </w:t>
      </w:r>
      <w:r w:rsidRPr="000C24A2">
        <w:rPr>
          <w:rFonts w:ascii="Times New Roman" w:eastAsia="Times New Roman" w:hAnsi="Times New Roman" w:cs="Times New Roman"/>
          <w:w w:val="105"/>
          <w:sz w:val="24"/>
          <w:szCs w:val="24"/>
          <w:lang w:eastAsia="ar-SA" w:bidi="ar-SA"/>
        </w:rPr>
        <w:t>A contratada deverá respeitar as legislações trabalhistas, fiscal, previdenciária e</w:t>
      </w:r>
      <w:r w:rsidRPr="000C24A2">
        <w:rPr>
          <w:rFonts w:ascii="Times New Roman" w:eastAsia="Times New Roman" w:hAnsi="Times New Roman" w:cs="Times New Roman"/>
          <w:spacing w:val="1"/>
          <w:w w:val="105"/>
          <w:sz w:val="24"/>
          <w:szCs w:val="24"/>
          <w:lang w:eastAsia="ar-SA" w:bidi="ar-SA"/>
        </w:rPr>
        <w:t xml:space="preserve"> </w:t>
      </w:r>
      <w:r w:rsidRPr="000C24A2">
        <w:rPr>
          <w:rFonts w:ascii="Times New Roman" w:eastAsia="Times New Roman" w:hAnsi="Times New Roman" w:cs="Times New Roman"/>
          <w:w w:val="105"/>
          <w:sz w:val="24"/>
          <w:szCs w:val="24"/>
          <w:lang w:eastAsia="ar-SA" w:bidi="ar-SA"/>
        </w:rPr>
        <w:t>ambiental.</w:t>
      </w:r>
    </w:p>
    <w:p w14:paraId="3C3CDFFF" w14:textId="1783E113" w:rsidR="000E362A" w:rsidRPr="000C24A2" w:rsidRDefault="000E362A" w:rsidP="000E362A">
      <w:pPr>
        <w:ind w:left="-709" w:right="-21"/>
        <w:jc w:val="both"/>
        <w:rPr>
          <w:rFonts w:ascii="Times New Roman" w:eastAsia="Times New Roman" w:hAnsi="Times New Roman" w:cs="Times New Roman"/>
          <w:spacing w:val="-6"/>
          <w:sz w:val="24"/>
          <w:szCs w:val="24"/>
          <w:lang w:eastAsia="en-US" w:bidi="ar-SA"/>
        </w:rPr>
      </w:pPr>
      <w:r w:rsidRPr="003D1946">
        <w:rPr>
          <w:rFonts w:ascii="Times New Roman" w:eastAsia="Times New Roman" w:hAnsi="Times New Roman" w:cs="Times New Roman"/>
          <w:b/>
          <w:sz w:val="24"/>
          <w:szCs w:val="24"/>
          <w:lang w:eastAsia="en-US" w:bidi="ar-SA"/>
        </w:rPr>
        <w:t>5.8.</w:t>
      </w:r>
      <w:r w:rsidR="003D1946">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O</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objeto do</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presente contrato tem</w:t>
      </w:r>
      <w:r w:rsidRPr="000C24A2">
        <w:rPr>
          <w:rFonts w:ascii="Times New Roman" w:eastAsia="Times New Roman" w:hAnsi="Times New Roman" w:cs="Times New Roman"/>
          <w:spacing w:val="-5"/>
          <w:sz w:val="24"/>
          <w:szCs w:val="24"/>
          <w:lang w:eastAsia="en-US" w:bidi="ar-SA"/>
        </w:rPr>
        <w:t xml:space="preserve"> </w:t>
      </w:r>
      <w:r w:rsidRPr="000C24A2">
        <w:rPr>
          <w:rFonts w:ascii="Times New Roman" w:eastAsia="Times New Roman" w:hAnsi="Times New Roman" w:cs="Times New Roman"/>
          <w:sz w:val="24"/>
          <w:szCs w:val="24"/>
          <w:lang w:eastAsia="en-US" w:bidi="ar-SA"/>
        </w:rPr>
        <w:t>garantia de</w:t>
      </w:r>
      <w:r w:rsidRPr="000C24A2">
        <w:rPr>
          <w:rFonts w:ascii="Times New Roman" w:eastAsia="Times New Roman" w:hAnsi="Times New Roman" w:cs="Times New Roman"/>
          <w:spacing w:val="-4"/>
          <w:sz w:val="24"/>
          <w:szCs w:val="24"/>
          <w:lang w:eastAsia="en-US" w:bidi="ar-SA"/>
        </w:rPr>
        <w:t xml:space="preserve"> </w:t>
      </w:r>
      <w:r w:rsidRPr="000C24A2">
        <w:rPr>
          <w:rFonts w:ascii="Times New Roman" w:eastAsia="Times New Roman" w:hAnsi="Times New Roman" w:cs="Times New Roman"/>
          <w:sz w:val="24"/>
          <w:szCs w:val="24"/>
          <w:lang w:eastAsia="en-US" w:bidi="ar-SA"/>
        </w:rPr>
        <w:t>5</w:t>
      </w:r>
      <w:r w:rsidRPr="000C24A2">
        <w:rPr>
          <w:rFonts w:ascii="Times New Roman" w:eastAsia="Times New Roman" w:hAnsi="Times New Roman" w:cs="Times New Roman"/>
          <w:spacing w:val="-10"/>
          <w:sz w:val="24"/>
          <w:szCs w:val="24"/>
          <w:lang w:eastAsia="en-US" w:bidi="ar-SA"/>
        </w:rPr>
        <w:t xml:space="preserve"> </w:t>
      </w:r>
      <w:r w:rsidRPr="000C24A2">
        <w:rPr>
          <w:rFonts w:ascii="Times New Roman" w:eastAsia="Times New Roman" w:hAnsi="Times New Roman" w:cs="Times New Roman"/>
          <w:sz w:val="24"/>
          <w:szCs w:val="24"/>
          <w:lang w:eastAsia="en-US" w:bidi="ar-SA"/>
        </w:rPr>
        <w:t>(cinco) anos,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contados a</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partir</w:t>
      </w:r>
      <w:r w:rsidRPr="000C24A2">
        <w:rPr>
          <w:rFonts w:ascii="Times New Roman" w:eastAsia="Times New Roman" w:hAnsi="Times New Roman" w:cs="Times New Roman"/>
          <w:spacing w:val="-5"/>
          <w:sz w:val="24"/>
          <w:szCs w:val="24"/>
          <w:lang w:eastAsia="en-US" w:bidi="ar-SA"/>
        </w:rPr>
        <w:t xml:space="preserve"> </w:t>
      </w:r>
      <w:r w:rsidRPr="000C24A2">
        <w:rPr>
          <w:rFonts w:ascii="Times New Roman" w:eastAsia="Times New Roman" w:hAnsi="Times New Roman" w:cs="Times New Roman"/>
          <w:sz w:val="24"/>
          <w:szCs w:val="24"/>
          <w:lang w:eastAsia="en-US" w:bidi="ar-SA"/>
        </w:rPr>
        <w:t>da</w:t>
      </w:r>
      <w:r w:rsidRPr="000C24A2">
        <w:rPr>
          <w:rFonts w:ascii="Times New Roman" w:eastAsia="Times New Roman" w:hAnsi="Times New Roman" w:cs="Times New Roman"/>
          <w:spacing w:val="-5"/>
          <w:sz w:val="24"/>
          <w:szCs w:val="24"/>
          <w:lang w:eastAsia="en-US" w:bidi="ar-SA"/>
        </w:rPr>
        <w:t xml:space="preserve"> </w:t>
      </w:r>
      <w:r w:rsidRPr="000C24A2">
        <w:rPr>
          <w:rFonts w:ascii="Times New Roman" w:eastAsia="Times New Roman" w:hAnsi="Times New Roman" w:cs="Times New Roman"/>
          <w:sz w:val="24"/>
          <w:szCs w:val="24"/>
          <w:lang w:eastAsia="en-US" w:bidi="ar-SA"/>
        </w:rPr>
        <w:t>emissão do Termo</w:t>
      </w:r>
      <w:r w:rsidRPr="000C24A2">
        <w:rPr>
          <w:rFonts w:ascii="Times New Roman" w:eastAsia="Times New Roman" w:hAnsi="Times New Roman" w:cs="Times New Roman"/>
          <w:spacing w:val="-8"/>
          <w:sz w:val="24"/>
          <w:szCs w:val="24"/>
          <w:lang w:eastAsia="en-US" w:bidi="ar-SA"/>
        </w:rPr>
        <w:t xml:space="preserve"> </w:t>
      </w:r>
      <w:r w:rsidRPr="000C24A2">
        <w:rPr>
          <w:rFonts w:ascii="Times New Roman" w:eastAsia="Times New Roman" w:hAnsi="Times New Roman" w:cs="Times New Roman"/>
          <w:sz w:val="24"/>
          <w:szCs w:val="24"/>
          <w:lang w:eastAsia="en-US" w:bidi="ar-SA"/>
        </w:rPr>
        <w:t xml:space="preserve">de </w:t>
      </w:r>
      <w:r w:rsidRPr="000C24A2">
        <w:rPr>
          <w:rFonts w:ascii="Times New Roman" w:eastAsia="Times New Roman" w:hAnsi="Times New Roman" w:cs="Times New Roman"/>
          <w:spacing w:val="-6"/>
          <w:sz w:val="24"/>
          <w:szCs w:val="24"/>
          <w:lang w:eastAsia="en-US" w:bidi="ar-SA"/>
        </w:rPr>
        <w:t>Recebimento Definitivo, consoante</w:t>
      </w:r>
      <w:r w:rsidRPr="000C24A2">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dispõe</w:t>
      </w:r>
      <w:r w:rsidRPr="000C24A2">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o art. 618 do Código Civil Brasileiro,</w:t>
      </w:r>
      <w:r w:rsidRPr="000C24A2">
        <w:rPr>
          <w:rFonts w:ascii="Times New Roman" w:eastAsia="Times New Roman" w:hAnsi="Times New Roman" w:cs="Times New Roman"/>
          <w:spacing w:val="12"/>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quanto a vícios ocultos ou defeitos da</w:t>
      </w:r>
      <w:r w:rsidRPr="000C24A2">
        <w:rPr>
          <w:rFonts w:ascii="Times New Roman" w:eastAsia="Times New Roman" w:hAnsi="Times New Roman" w:cs="Times New Roman"/>
          <w:spacing w:val="-18"/>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coisa,</w:t>
      </w:r>
      <w:r w:rsidRPr="000C24A2">
        <w:rPr>
          <w:rFonts w:ascii="Times New Roman" w:eastAsia="Times New Roman" w:hAnsi="Times New Roman" w:cs="Times New Roman"/>
          <w:spacing w:val="-12"/>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ficando</w:t>
      </w:r>
      <w:r w:rsidRPr="000C24A2">
        <w:rPr>
          <w:rFonts w:ascii="Times New Roman" w:eastAsia="Times New Roman" w:hAnsi="Times New Roman" w:cs="Times New Roman"/>
          <w:spacing w:val="-15"/>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o</w:t>
      </w:r>
      <w:r w:rsidRPr="000C24A2">
        <w:rPr>
          <w:rFonts w:ascii="Times New Roman" w:eastAsia="Times New Roman" w:hAnsi="Times New Roman" w:cs="Times New Roman"/>
          <w:spacing w:val="-20"/>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Contratado</w:t>
      </w:r>
      <w:r w:rsidRPr="000C24A2">
        <w:rPr>
          <w:rFonts w:ascii="Times New Roman" w:eastAsia="Times New Roman" w:hAnsi="Times New Roman" w:cs="Times New Roman"/>
          <w:spacing w:val="-14"/>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responsável</w:t>
      </w:r>
      <w:r w:rsidRPr="000C24A2">
        <w:rPr>
          <w:rFonts w:ascii="Times New Roman" w:eastAsia="Times New Roman" w:hAnsi="Times New Roman" w:cs="Times New Roman"/>
          <w:spacing w:val="-4"/>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por</w:t>
      </w:r>
      <w:r w:rsidRPr="000C24A2">
        <w:rPr>
          <w:rFonts w:ascii="Times New Roman" w:eastAsia="Times New Roman" w:hAnsi="Times New Roman" w:cs="Times New Roman"/>
          <w:spacing w:val="-14"/>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todos</w:t>
      </w:r>
      <w:r w:rsidRPr="000C24A2">
        <w:rPr>
          <w:rFonts w:ascii="Times New Roman" w:eastAsia="Times New Roman" w:hAnsi="Times New Roman" w:cs="Times New Roman"/>
          <w:spacing w:val="-16"/>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os</w:t>
      </w:r>
      <w:r w:rsidRPr="000C24A2">
        <w:rPr>
          <w:rFonts w:ascii="Times New Roman" w:eastAsia="Times New Roman" w:hAnsi="Times New Roman" w:cs="Times New Roman"/>
          <w:spacing w:val="-17"/>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encargos decorrentes</w:t>
      </w:r>
      <w:r w:rsidRPr="000C24A2">
        <w:rPr>
          <w:rFonts w:ascii="Times New Roman" w:eastAsia="Times New Roman" w:hAnsi="Times New Roman" w:cs="Times New Roman"/>
          <w:spacing w:val="-8"/>
          <w:sz w:val="24"/>
          <w:szCs w:val="24"/>
          <w:lang w:eastAsia="en-US" w:bidi="ar-SA"/>
        </w:rPr>
        <w:t xml:space="preserve"> </w:t>
      </w:r>
      <w:r w:rsidRPr="000C24A2">
        <w:rPr>
          <w:rFonts w:ascii="Times New Roman" w:eastAsia="Times New Roman" w:hAnsi="Times New Roman" w:cs="Times New Roman"/>
          <w:spacing w:val="-6"/>
          <w:sz w:val="24"/>
          <w:szCs w:val="24"/>
          <w:lang w:eastAsia="en-US" w:bidi="ar-SA"/>
        </w:rPr>
        <w:t>disso.</w:t>
      </w:r>
    </w:p>
    <w:p w14:paraId="066A16C7" w14:textId="77777777" w:rsidR="000E362A" w:rsidRPr="000C24A2" w:rsidRDefault="000E362A" w:rsidP="000E362A">
      <w:pPr>
        <w:ind w:left="-709" w:right="-21"/>
        <w:jc w:val="both"/>
        <w:rPr>
          <w:rFonts w:ascii="Times New Roman" w:eastAsia="Times New Roman" w:hAnsi="Times New Roman" w:cs="Times New Roman"/>
          <w:sz w:val="24"/>
          <w:szCs w:val="24"/>
          <w:lang w:eastAsia="ar-SA" w:bidi="ar-SA"/>
        </w:rPr>
      </w:pPr>
    </w:p>
    <w:p w14:paraId="2EF87B4E" w14:textId="77777777" w:rsidR="000E362A" w:rsidRPr="000C24A2" w:rsidRDefault="000E362A" w:rsidP="000E362A">
      <w:pPr>
        <w:tabs>
          <w:tab w:val="left" w:pos="680"/>
        </w:tabs>
        <w:ind w:left="-709" w:right="-21"/>
        <w:jc w:val="both"/>
        <w:rPr>
          <w:rFonts w:ascii="Times New Roman" w:eastAsia="Times New Roman" w:hAnsi="Times New Roman" w:cs="Times New Roman"/>
          <w:b/>
          <w:sz w:val="24"/>
          <w:szCs w:val="24"/>
          <w:u w:val="single"/>
          <w:lang w:eastAsia="en-US" w:bidi="ar-SA"/>
        </w:rPr>
      </w:pPr>
      <w:r w:rsidRPr="000C24A2">
        <w:rPr>
          <w:rFonts w:ascii="Times New Roman" w:eastAsia="Times New Roman" w:hAnsi="Times New Roman" w:cs="Times New Roman"/>
          <w:b/>
          <w:sz w:val="24"/>
          <w:szCs w:val="24"/>
          <w:u w:val="single"/>
          <w:lang w:eastAsia="en-US" w:bidi="ar-SA"/>
        </w:rPr>
        <w:t xml:space="preserve">6. DAS SANCOES </w:t>
      </w:r>
    </w:p>
    <w:p w14:paraId="0D9F1CDB" w14:textId="395E5BA9" w:rsidR="000E362A" w:rsidRPr="000C24A2" w:rsidRDefault="000E362A" w:rsidP="000E362A">
      <w:pPr>
        <w:tabs>
          <w:tab w:val="left" w:pos="680"/>
        </w:tabs>
        <w:ind w:left="-709" w:right="-21"/>
        <w:jc w:val="both"/>
        <w:rPr>
          <w:rFonts w:ascii="Times New Roman" w:eastAsia="Times New Roman" w:hAnsi="Times New Roman" w:cs="Times New Roman"/>
          <w:b/>
          <w:sz w:val="24"/>
          <w:szCs w:val="24"/>
          <w:u w:val="single"/>
          <w:lang w:eastAsia="en-US" w:bidi="ar-SA"/>
        </w:rPr>
      </w:pPr>
      <w:r w:rsidRPr="003D1946">
        <w:rPr>
          <w:rFonts w:ascii="Times New Roman" w:eastAsia="Times New Roman" w:hAnsi="Times New Roman" w:cs="Times New Roman"/>
          <w:b/>
          <w:sz w:val="24"/>
          <w:szCs w:val="24"/>
          <w:lang w:eastAsia="en-US" w:bidi="ar-SA"/>
        </w:rPr>
        <w:lastRenderedPageBreak/>
        <w:t>6.1.</w:t>
      </w:r>
      <w:r w:rsidR="003D1946">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Na vigência do Contrato, a contratada estará sujeita às seguintes penalidades, admitindo-se a</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ampla</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defesa</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os recursos previstos em Lei:</w:t>
      </w:r>
    </w:p>
    <w:p w14:paraId="2C22B5E8" w14:textId="73EF405A" w:rsidR="000E362A" w:rsidRPr="000C24A2" w:rsidRDefault="000E362A" w:rsidP="000E362A">
      <w:pPr>
        <w:tabs>
          <w:tab w:val="left" w:pos="829"/>
        </w:tabs>
        <w:ind w:left="-709" w:right="-21"/>
        <w:jc w:val="both"/>
        <w:rPr>
          <w:rFonts w:ascii="Times New Roman" w:eastAsia="Times New Roman" w:hAnsi="Times New Roman" w:cs="Times New Roman"/>
          <w:sz w:val="24"/>
          <w:szCs w:val="24"/>
          <w:lang w:eastAsia="en-US" w:bidi="ar-SA"/>
        </w:rPr>
      </w:pPr>
      <w:r w:rsidRPr="003D1946">
        <w:rPr>
          <w:rFonts w:ascii="Times New Roman" w:eastAsia="Times New Roman" w:hAnsi="Times New Roman" w:cs="Times New Roman"/>
          <w:b/>
          <w:bCs/>
          <w:sz w:val="24"/>
          <w:szCs w:val="24"/>
          <w:lang w:eastAsia="en-US" w:bidi="ar-SA"/>
        </w:rPr>
        <w:t>6.2</w:t>
      </w:r>
      <w:r w:rsidRPr="003D1946">
        <w:rPr>
          <w:rFonts w:ascii="Times New Roman" w:eastAsia="Times New Roman" w:hAnsi="Times New Roman" w:cs="Times New Roman"/>
          <w:b/>
          <w:sz w:val="24"/>
          <w:szCs w:val="24"/>
          <w:lang w:eastAsia="en-US" w:bidi="ar-SA"/>
        </w:rPr>
        <w:t>.</w:t>
      </w:r>
      <w:r w:rsidR="003D1946">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Deixar</w:t>
      </w:r>
      <w:r w:rsidRPr="000C24A2">
        <w:rPr>
          <w:rFonts w:ascii="Times New Roman" w:eastAsia="Times New Roman" w:hAnsi="Times New Roman" w:cs="Times New Roman"/>
          <w:spacing w:val="-8"/>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manter</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a</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proposta</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(recusa</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injustificada</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para</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contratar):</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suspensão</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do</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direito</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57"/>
          <w:sz w:val="24"/>
          <w:szCs w:val="24"/>
          <w:lang w:eastAsia="en-US" w:bidi="ar-SA"/>
        </w:rPr>
        <w:t xml:space="preserve"> </w:t>
      </w:r>
      <w:r w:rsidRPr="000C24A2">
        <w:rPr>
          <w:rFonts w:ascii="Times New Roman" w:eastAsia="Times New Roman" w:hAnsi="Times New Roman" w:cs="Times New Roman"/>
          <w:sz w:val="24"/>
          <w:szCs w:val="24"/>
          <w:lang w:eastAsia="en-US" w:bidi="ar-SA"/>
        </w:rPr>
        <w:t>licitar e contratar com a Administração pelo prazo de até 2 anos e/ou multa de até 10% sobre o valor</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estimado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da</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contratação;</w:t>
      </w:r>
    </w:p>
    <w:p w14:paraId="4AA94F89" w14:textId="3C84B45B" w:rsidR="000E362A" w:rsidRPr="000C24A2" w:rsidRDefault="000E362A" w:rsidP="000E362A">
      <w:pPr>
        <w:tabs>
          <w:tab w:val="left" w:pos="846"/>
        </w:tabs>
        <w:ind w:left="-709" w:right="-21"/>
        <w:jc w:val="both"/>
        <w:rPr>
          <w:rFonts w:ascii="Times New Roman" w:eastAsia="Times New Roman" w:hAnsi="Times New Roman" w:cs="Times New Roman"/>
          <w:sz w:val="24"/>
          <w:szCs w:val="24"/>
          <w:lang w:eastAsia="en-US" w:bidi="ar-SA"/>
        </w:rPr>
      </w:pPr>
      <w:r w:rsidRPr="003D1946">
        <w:rPr>
          <w:rFonts w:ascii="Times New Roman" w:eastAsia="Times New Roman" w:hAnsi="Times New Roman" w:cs="Times New Roman"/>
          <w:b/>
          <w:bCs/>
          <w:sz w:val="24"/>
          <w:szCs w:val="24"/>
          <w:lang w:eastAsia="en-US" w:bidi="ar-SA"/>
        </w:rPr>
        <w:t>6.3</w:t>
      </w:r>
      <w:r w:rsidRPr="003D1946">
        <w:rPr>
          <w:rFonts w:ascii="Times New Roman" w:eastAsia="Times New Roman" w:hAnsi="Times New Roman" w:cs="Times New Roman"/>
          <w:b/>
          <w:sz w:val="24"/>
          <w:szCs w:val="24"/>
          <w:lang w:eastAsia="en-US" w:bidi="ar-SA"/>
        </w:rPr>
        <w:t>.</w:t>
      </w:r>
      <w:r w:rsidR="003D1946">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Pequenas irregularidades para as quais tenha concorrido: advertência por escrito sempre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que</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verificadas;</w:t>
      </w:r>
    </w:p>
    <w:p w14:paraId="5C5D14D5" w14:textId="4A07E40B" w:rsidR="000E362A" w:rsidRPr="000C24A2" w:rsidRDefault="000E362A" w:rsidP="000E362A">
      <w:pPr>
        <w:tabs>
          <w:tab w:val="left" w:pos="1014"/>
        </w:tabs>
        <w:ind w:left="-709" w:right="-21"/>
        <w:jc w:val="both"/>
        <w:rPr>
          <w:rFonts w:ascii="Times New Roman" w:eastAsia="Times New Roman" w:hAnsi="Times New Roman" w:cs="Times New Roman"/>
          <w:sz w:val="24"/>
          <w:szCs w:val="24"/>
          <w:lang w:eastAsia="en-US" w:bidi="ar-SA"/>
        </w:rPr>
      </w:pPr>
      <w:r w:rsidRPr="003D1946">
        <w:rPr>
          <w:rFonts w:ascii="Times New Roman" w:eastAsia="Times New Roman" w:hAnsi="Times New Roman" w:cs="Times New Roman"/>
          <w:b/>
          <w:bCs/>
          <w:sz w:val="24"/>
          <w:szCs w:val="24"/>
          <w:lang w:eastAsia="en-US" w:bidi="ar-SA"/>
        </w:rPr>
        <w:t>6.4.</w:t>
      </w:r>
      <w:r w:rsidR="003D1946">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Quando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não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corrigir</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as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deficiências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solicitadas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pelo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Município,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em</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tempo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hábil,</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acertado pelo Município através do(s) seu(s) responsável(is) técnico(s): aplicação de multa de até</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10% (dez por cento) sobre o valor do contrato e suspensão do direito de licitar com o Município pelo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prazo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até 2 (dois)</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anos;</w:t>
      </w:r>
    </w:p>
    <w:p w14:paraId="79F515F4" w14:textId="2BC463CC" w:rsidR="000E362A" w:rsidRPr="000C24A2" w:rsidRDefault="000E362A" w:rsidP="000E362A">
      <w:pPr>
        <w:tabs>
          <w:tab w:val="left" w:pos="1014"/>
        </w:tabs>
        <w:ind w:left="-709" w:right="-21"/>
        <w:jc w:val="both"/>
        <w:rPr>
          <w:rFonts w:ascii="Times New Roman" w:eastAsia="Times New Roman" w:hAnsi="Times New Roman" w:cs="Times New Roman"/>
          <w:sz w:val="24"/>
          <w:szCs w:val="24"/>
          <w:lang w:eastAsia="en-US" w:bidi="ar-SA"/>
        </w:rPr>
      </w:pPr>
      <w:r w:rsidRPr="003D1946">
        <w:rPr>
          <w:rFonts w:ascii="Times New Roman" w:eastAsia="Times New Roman" w:hAnsi="Times New Roman" w:cs="Times New Roman"/>
          <w:b/>
          <w:bCs/>
          <w:sz w:val="24"/>
          <w:szCs w:val="24"/>
          <w:lang w:eastAsia="en-US" w:bidi="ar-SA"/>
        </w:rPr>
        <w:t>6.5</w:t>
      </w:r>
      <w:r w:rsidRPr="003D1946">
        <w:rPr>
          <w:rFonts w:ascii="Times New Roman" w:eastAsia="Times New Roman" w:hAnsi="Times New Roman" w:cs="Times New Roman"/>
          <w:b/>
          <w:sz w:val="24"/>
          <w:szCs w:val="24"/>
          <w:lang w:eastAsia="en-US" w:bidi="ar-SA"/>
        </w:rPr>
        <w:t>.</w:t>
      </w:r>
      <w:r w:rsidR="003D1946">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Dependendo da gravidade da falta: suspensão do direito de licitar com o Município, num</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prazo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até 02 (dois)</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anos 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multa de</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até 10%</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(dez</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por cento);</w:t>
      </w:r>
    </w:p>
    <w:p w14:paraId="4A582508" w14:textId="28354EDF" w:rsidR="000E362A" w:rsidRPr="000C24A2" w:rsidRDefault="000E362A" w:rsidP="000E362A">
      <w:pPr>
        <w:tabs>
          <w:tab w:val="left" w:pos="1014"/>
        </w:tabs>
        <w:ind w:left="-709" w:right="-21"/>
        <w:jc w:val="both"/>
        <w:rPr>
          <w:rFonts w:ascii="Times New Roman" w:eastAsia="Times New Roman" w:hAnsi="Times New Roman" w:cs="Times New Roman"/>
          <w:sz w:val="24"/>
          <w:szCs w:val="24"/>
          <w:lang w:eastAsia="en-US" w:bidi="ar-SA"/>
        </w:rPr>
      </w:pPr>
      <w:r w:rsidRPr="003D1946">
        <w:rPr>
          <w:rFonts w:ascii="Times New Roman" w:eastAsia="Times New Roman" w:hAnsi="Times New Roman" w:cs="Times New Roman"/>
          <w:b/>
          <w:bCs/>
          <w:sz w:val="24"/>
          <w:szCs w:val="24"/>
          <w:lang w:eastAsia="en-US" w:bidi="ar-SA"/>
        </w:rPr>
        <w:t>6.6.</w:t>
      </w:r>
      <w:r w:rsidR="003D1946">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Nos</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casos</w:t>
      </w:r>
      <w:r w:rsidRPr="000C24A2">
        <w:rPr>
          <w:rFonts w:ascii="Times New Roman" w:eastAsia="Times New Roman" w:hAnsi="Times New Roman" w:cs="Times New Roman"/>
          <w:spacing w:val="-8"/>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10"/>
          <w:sz w:val="24"/>
          <w:szCs w:val="24"/>
          <w:lang w:eastAsia="en-US" w:bidi="ar-SA"/>
        </w:rPr>
        <w:t xml:space="preserve"> </w:t>
      </w:r>
      <w:r w:rsidRPr="000C24A2">
        <w:rPr>
          <w:rFonts w:ascii="Times New Roman" w:eastAsia="Times New Roman" w:hAnsi="Times New Roman" w:cs="Times New Roman"/>
          <w:sz w:val="24"/>
          <w:szCs w:val="24"/>
          <w:lang w:eastAsia="en-US" w:bidi="ar-SA"/>
        </w:rPr>
        <w:t>falta</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grave:</w:t>
      </w:r>
      <w:r w:rsidRPr="000C24A2">
        <w:rPr>
          <w:rFonts w:ascii="Times New Roman" w:eastAsia="Times New Roman" w:hAnsi="Times New Roman" w:cs="Times New Roman"/>
          <w:spacing w:val="-8"/>
          <w:sz w:val="24"/>
          <w:szCs w:val="24"/>
          <w:lang w:eastAsia="en-US" w:bidi="ar-SA"/>
        </w:rPr>
        <w:t xml:space="preserve"> </w:t>
      </w:r>
      <w:r w:rsidRPr="000C24A2">
        <w:rPr>
          <w:rFonts w:ascii="Times New Roman" w:eastAsia="Times New Roman" w:hAnsi="Times New Roman" w:cs="Times New Roman"/>
          <w:sz w:val="24"/>
          <w:szCs w:val="24"/>
          <w:lang w:eastAsia="en-US" w:bidi="ar-SA"/>
        </w:rPr>
        <w:t>declaração</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10"/>
          <w:sz w:val="24"/>
          <w:szCs w:val="24"/>
          <w:lang w:eastAsia="en-US" w:bidi="ar-SA"/>
        </w:rPr>
        <w:t xml:space="preserve"> </w:t>
      </w:r>
      <w:r w:rsidRPr="000C24A2">
        <w:rPr>
          <w:rFonts w:ascii="Times New Roman" w:eastAsia="Times New Roman" w:hAnsi="Times New Roman" w:cs="Times New Roman"/>
          <w:sz w:val="24"/>
          <w:szCs w:val="24"/>
          <w:lang w:eastAsia="en-US" w:bidi="ar-SA"/>
        </w:rPr>
        <w:t>inidoneidade</w:t>
      </w:r>
      <w:r w:rsidRPr="000C24A2">
        <w:rPr>
          <w:rFonts w:ascii="Times New Roman" w:eastAsia="Times New Roman" w:hAnsi="Times New Roman" w:cs="Times New Roman"/>
          <w:spacing w:val="-10"/>
          <w:sz w:val="24"/>
          <w:szCs w:val="24"/>
          <w:lang w:eastAsia="en-US" w:bidi="ar-SA"/>
        </w:rPr>
        <w:t xml:space="preserve"> </w:t>
      </w:r>
      <w:r w:rsidRPr="000C24A2">
        <w:rPr>
          <w:rFonts w:ascii="Times New Roman" w:eastAsia="Times New Roman" w:hAnsi="Times New Roman" w:cs="Times New Roman"/>
          <w:sz w:val="24"/>
          <w:szCs w:val="24"/>
          <w:lang w:eastAsia="en-US" w:bidi="ar-SA"/>
        </w:rPr>
        <w:t>para</w:t>
      </w:r>
      <w:r w:rsidRPr="000C24A2">
        <w:rPr>
          <w:rFonts w:ascii="Times New Roman" w:eastAsia="Times New Roman" w:hAnsi="Times New Roman" w:cs="Times New Roman"/>
          <w:spacing w:val="-10"/>
          <w:sz w:val="24"/>
          <w:szCs w:val="24"/>
          <w:lang w:eastAsia="en-US" w:bidi="ar-SA"/>
        </w:rPr>
        <w:t xml:space="preserve"> </w:t>
      </w:r>
      <w:r w:rsidRPr="000C24A2">
        <w:rPr>
          <w:rFonts w:ascii="Times New Roman" w:eastAsia="Times New Roman" w:hAnsi="Times New Roman" w:cs="Times New Roman"/>
          <w:sz w:val="24"/>
          <w:szCs w:val="24"/>
          <w:lang w:eastAsia="en-US" w:bidi="ar-SA"/>
        </w:rPr>
        <w:t>licitar</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e</w:t>
      </w:r>
      <w:r w:rsidRPr="000C24A2">
        <w:rPr>
          <w:rFonts w:ascii="Times New Roman" w:eastAsia="Times New Roman" w:hAnsi="Times New Roman" w:cs="Times New Roman"/>
          <w:spacing w:val="-10"/>
          <w:sz w:val="24"/>
          <w:szCs w:val="24"/>
          <w:lang w:eastAsia="en-US" w:bidi="ar-SA"/>
        </w:rPr>
        <w:t xml:space="preserve"> </w:t>
      </w:r>
      <w:r w:rsidRPr="000C24A2">
        <w:rPr>
          <w:rFonts w:ascii="Times New Roman" w:eastAsia="Times New Roman" w:hAnsi="Times New Roman" w:cs="Times New Roman"/>
          <w:sz w:val="24"/>
          <w:szCs w:val="24"/>
          <w:lang w:eastAsia="en-US" w:bidi="ar-SA"/>
        </w:rPr>
        <w:t>contratar</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por</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até</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5</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(cinco)</w:t>
      </w:r>
      <w:r w:rsidRPr="000C24A2">
        <w:rPr>
          <w:rFonts w:ascii="Times New Roman" w:eastAsia="Times New Roman" w:hAnsi="Times New Roman" w:cs="Times New Roman"/>
          <w:spacing w:val="-58"/>
          <w:sz w:val="24"/>
          <w:szCs w:val="24"/>
          <w:lang w:eastAsia="en-US" w:bidi="ar-SA"/>
        </w:rPr>
        <w:t xml:space="preserve"> </w:t>
      </w:r>
      <w:r w:rsidRPr="000C24A2">
        <w:rPr>
          <w:rFonts w:ascii="Times New Roman" w:eastAsia="Times New Roman" w:hAnsi="Times New Roman" w:cs="Times New Roman"/>
          <w:sz w:val="24"/>
          <w:szCs w:val="24"/>
          <w:lang w:eastAsia="en-US" w:bidi="ar-SA"/>
        </w:rPr>
        <w:t>anos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multa de</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até 10%</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sobre</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o valor</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atualizado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do contrato.</w:t>
      </w:r>
    </w:p>
    <w:p w14:paraId="32917342" w14:textId="201F789C" w:rsidR="000E362A" w:rsidRPr="000C24A2" w:rsidRDefault="000E362A" w:rsidP="000E362A">
      <w:pPr>
        <w:tabs>
          <w:tab w:val="left" w:pos="702"/>
        </w:tabs>
        <w:ind w:left="-709" w:right="-21"/>
        <w:jc w:val="both"/>
        <w:rPr>
          <w:rFonts w:ascii="Times New Roman" w:eastAsia="Times New Roman" w:hAnsi="Times New Roman" w:cs="Times New Roman"/>
          <w:sz w:val="24"/>
          <w:szCs w:val="24"/>
          <w:lang w:eastAsia="en-US" w:bidi="ar-SA"/>
        </w:rPr>
      </w:pPr>
      <w:r w:rsidRPr="003D1946">
        <w:rPr>
          <w:rFonts w:ascii="Times New Roman" w:eastAsia="Times New Roman" w:hAnsi="Times New Roman" w:cs="Times New Roman"/>
          <w:b/>
          <w:sz w:val="24"/>
          <w:szCs w:val="24"/>
          <w:lang w:eastAsia="en-US" w:bidi="ar-SA"/>
        </w:rPr>
        <w:t>6.7.</w:t>
      </w:r>
      <w:r w:rsidR="003D1946">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Para efeitos da aplicação das sanções previstas nesta cláusula, fica a exclusivo critério do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contratante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a</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definição</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do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que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sejam</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“pequenas</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irregularidades”,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“gravidade</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da</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falta”</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e “falta</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grave”.</w:t>
      </w:r>
    </w:p>
    <w:p w14:paraId="10FF6C2B" w14:textId="7262C9F7" w:rsidR="000E362A" w:rsidRPr="000C24A2" w:rsidRDefault="000E362A" w:rsidP="000E362A">
      <w:pPr>
        <w:tabs>
          <w:tab w:val="left" w:pos="649"/>
        </w:tabs>
        <w:ind w:left="-709" w:right="-21"/>
        <w:jc w:val="both"/>
        <w:rPr>
          <w:rFonts w:ascii="Times New Roman" w:eastAsia="Times New Roman" w:hAnsi="Times New Roman" w:cs="Times New Roman"/>
          <w:sz w:val="24"/>
          <w:szCs w:val="24"/>
          <w:lang w:eastAsia="en-US" w:bidi="ar-SA"/>
        </w:rPr>
      </w:pPr>
      <w:r w:rsidRPr="003D1946">
        <w:rPr>
          <w:rFonts w:ascii="Times New Roman" w:eastAsia="Times New Roman" w:hAnsi="Times New Roman" w:cs="Times New Roman"/>
          <w:b/>
          <w:sz w:val="24"/>
          <w:szCs w:val="24"/>
          <w:lang w:eastAsia="en-US" w:bidi="ar-SA"/>
        </w:rPr>
        <w:t>6.8.</w:t>
      </w:r>
      <w:r w:rsidR="003D1946">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No caso</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aplicação</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multa,</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a</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contratada</w:t>
      </w:r>
      <w:r w:rsidRPr="000C24A2">
        <w:rPr>
          <w:rFonts w:ascii="Times New Roman" w:eastAsia="Times New Roman" w:hAnsi="Times New Roman" w:cs="Times New Roman"/>
          <w:spacing w:val="-8"/>
          <w:sz w:val="24"/>
          <w:szCs w:val="24"/>
          <w:lang w:eastAsia="en-US" w:bidi="ar-SA"/>
        </w:rPr>
        <w:t xml:space="preserve"> </w:t>
      </w:r>
      <w:r w:rsidRPr="000C24A2">
        <w:rPr>
          <w:rFonts w:ascii="Times New Roman" w:eastAsia="Times New Roman" w:hAnsi="Times New Roman" w:cs="Times New Roman"/>
          <w:sz w:val="24"/>
          <w:szCs w:val="24"/>
          <w:lang w:eastAsia="en-US" w:bidi="ar-SA"/>
        </w:rPr>
        <w:t>será</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notificada,</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por</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escrito,</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da</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referida</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sanção,</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tendo</w:t>
      </w:r>
      <w:r w:rsidRPr="000C24A2">
        <w:rPr>
          <w:rFonts w:ascii="Times New Roman" w:eastAsia="Times New Roman" w:hAnsi="Times New Roman" w:cs="Times New Roman"/>
          <w:spacing w:val="-58"/>
          <w:sz w:val="24"/>
          <w:szCs w:val="24"/>
          <w:lang w:eastAsia="en-US" w:bidi="ar-SA"/>
        </w:rPr>
        <w:t xml:space="preserve"> </w:t>
      </w:r>
      <w:r w:rsidRPr="000C24A2">
        <w:rPr>
          <w:rFonts w:ascii="Times New Roman" w:eastAsia="Times New Roman" w:hAnsi="Times New Roman" w:cs="Times New Roman"/>
          <w:sz w:val="24"/>
          <w:szCs w:val="24"/>
          <w:lang w:eastAsia="en-US" w:bidi="ar-SA"/>
        </w:rPr>
        <w:t>ela o prazo de 10 (dez) dias, contados do recebimento da notificação, para recolher a importância à</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Secretaria</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da</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Fazenda,</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sendo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necessária</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a</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apresentação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comprovante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recolhimento,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para</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liberação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do pagamento</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da</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parcela que</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tiver direito.</w:t>
      </w:r>
    </w:p>
    <w:p w14:paraId="31E56226" w14:textId="52EB0C01" w:rsidR="000E362A" w:rsidRPr="000C24A2" w:rsidRDefault="000E362A" w:rsidP="000E362A">
      <w:pPr>
        <w:tabs>
          <w:tab w:val="left" w:pos="671"/>
        </w:tabs>
        <w:ind w:left="-709" w:right="-21"/>
        <w:jc w:val="both"/>
        <w:rPr>
          <w:rFonts w:ascii="Times New Roman" w:eastAsia="Times New Roman" w:hAnsi="Times New Roman" w:cs="Times New Roman"/>
          <w:sz w:val="24"/>
          <w:szCs w:val="24"/>
          <w:lang w:eastAsia="en-US" w:bidi="ar-SA"/>
        </w:rPr>
      </w:pPr>
      <w:r w:rsidRPr="003D1946">
        <w:rPr>
          <w:rFonts w:ascii="Times New Roman" w:eastAsia="Times New Roman" w:hAnsi="Times New Roman" w:cs="Times New Roman"/>
          <w:b/>
          <w:sz w:val="24"/>
          <w:szCs w:val="24"/>
          <w:lang w:eastAsia="en-US" w:bidi="ar-SA"/>
        </w:rPr>
        <w:t>6.9.</w:t>
      </w:r>
      <w:r w:rsidR="003D1946">
        <w:rPr>
          <w:rFonts w:ascii="Times New Roman" w:eastAsia="Times New Roman" w:hAnsi="Times New Roman" w:cs="Times New Roman"/>
          <w:b/>
          <w:sz w:val="24"/>
          <w:szCs w:val="24"/>
          <w:lang w:eastAsia="en-US" w:bidi="ar-SA"/>
        </w:rPr>
        <w:t xml:space="preserve"> </w:t>
      </w:r>
      <w:r w:rsidRPr="000C24A2">
        <w:rPr>
          <w:rFonts w:ascii="Times New Roman" w:eastAsia="Times New Roman" w:hAnsi="Times New Roman" w:cs="Times New Roman"/>
          <w:sz w:val="24"/>
          <w:szCs w:val="24"/>
          <w:lang w:eastAsia="en-US" w:bidi="ar-SA"/>
        </w:rPr>
        <w:t>Salvo no caso de advertência, as penalidades serão registradas e publicadas no sítio eletrônico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oficial</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do Município.</w:t>
      </w:r>
    </w:p>
    <w:p w14:paraId="47F30BF1" w14:textId="1E386532" w:rsidR="000E362A" w:rsidRPr="000C24A2" w:rsidRDefault="000E362A" w:rsidP="000E362A">
      <w:pPr>
        <w:tabs>
          <w:tab w:val="left" w:pos="671"/>
        </w:tabs>
        <w:ind w:left="-709" w:right="-21"/>
        <w:jc w:val="both"/>
        <w:rPr>
          <w:rFonts w:ascii="Times New Roman" w:eastAsia="Times New Roman" w:hAnsi="Times New Roman" w:cs="Times New Roman"/>
          <w:sz w:val="24"/>
          <w:szCs w:val="24"/>
          <w:lang w:eastAsia="en-US" w:bidi="ar-SA"/>
        </w:rPr>
      </w:pPr>
      <w:r w:rsidRPr="003D1946">
        <w:rPr>
          <w:rFonts w:ascii="Times New Roman" w:eastAsia="Times New Roman" w:hAnsi="Times New Roman" w:cs="Times New Roman"/>
          <w:b/>
          <w:sz w:val="24"/>
          <w:szCs w:val="24"/>
          <w:lang w:eastAsia="en-US" w:bidi="ar-SA"/>
        </w:rPr>
        <w:t>6.10.</w:t>
      </w:r>
      <w:r w:rsidR="003D1946">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Nenhum</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pagamento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será</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efetuado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enquanto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pendente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liquidação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qualquer</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obrigação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financeira</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que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for</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imposta</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ao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fornecedor em virtude</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de</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penalidade</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ou</w:t>
      </w:r>
      <w:r w:rsidRPr="000C24A2">
        <w:rPr>
          <w:rFonts w:ascii="Times New Roman" w:eastAsia="Times New Roman" w:hAnsi="Times New Roman" w:cs="Times New Roman"/>
          <w:spacing w:val="4"/>
          <w:sz w:val="24"/>
          <w:szCs w:val="24"/>
          <w:lang w:eastAsia="en-US" w:bidi="ar-SA"/>
        </w:rPr>
        <w:t xml:space="preserve"> </w:t>
      </w:r>
      <w:r w:rsidRPr="000C24A2">
        <w:rPr>
          <w:rFonts w:ascii="Times New Roman" w:eastAsia="Times New Roman" w:hAnsi="Times New Roman" w:cs="Times New Roman"/>
          <w:sz w:val="24"/>
          <w:szCs w:val="24"/>
          <w:lang w:eastAsia="en-US" w:bidi="ar-SA"/>
        </w:rPr>
        <w:t>inadimplência contratual.</w:t>
      </w:r>
    </w:p>
    <w:p w14:paraId="521E08F9" w14:textId="77777777" w:rsidR="000E362A" w:rsidRPr="000C24A2" w:rsidRDefault="000E362A" w:rsidP="000E362A">
      <w:pPr>
        <w:tabs>
          <w:tab w:val="left" w:pos="671"/>
        </w:tabs>
        <w:ind w:left="-709" w:right="-21"/>
        <w:jc w:val="both"/>
        <w:rPr>
          <w:rFonts w:ascii="Times New Roman" w:eastAsia="Times New Roman" w:hAnsi="Times New Roman" w:cs="Times New Roman"/>
          <w:sz w:val="24"/>
          <w:szCs w:val="24"/>
          <w:lang w:eastAsia="en-US" w:bidi="ar-SA"/>
        </w:rPr>
      </w:pPr>
    </w:p>
    <w:p w14:paraId="654B0BED" w14:textId="77777777" w:rsidR="000E362A" w:rsidRPr="000C24A2" w:rsidRDefault="000E362A" w:rsidP="000E362A">
      <w:pPr>
        <w:tabs>
          <w:tab w:val="left" w:pos="671"/>
        </w:tabs>
        <w:ind w:left="-709" w:right="-21"/>
        <w:jc w:val="both"/>
        <w:rPr>
          <w:rFonts w:ascii="Times New Roman" w:eastAsia="Times New Roman" w:hAnsi="Times New Roman" w:cs="Times New Roman"/>
          <w:b/>
          <w:sz w:val="24"/>
          <w:szCs w:val="24"/>
          <w:lang w:eastAsia="en-US" w:bidi="ar-SA"/>
        </w:rPr>
      </w:pPr>
      <w:r w:rsidRPr="000C24A2">
        <w:rPr>
          <w:rFonts w:ascii="Times New Roman" w:eastAsia="Times New Roman" w:hAnsi="Times New Roman" w:cs="Times New Roman"/>
          <w:b/>
          <w:sz w:val="24"/>
          <w:szCs w:val="24"/>
          <w:lang w:eastAsia="en-US" w:bidi="ar-SA"/>
        </w:rPr>
        <w:t>7. DOS PAGAMENTOS E DA DOTAÇÃO ORÇAMENTARIA:</w:t>
      </w:r>
    </w:p>
    <w:p w14:paraId="0B156A47" w14:textId="7A28A344" w:rsidR="000E362A" w:rsidRPr="000C24A2" w:rsidRDefault="000E362A" w:rsidP="000E362A">
      <w:pPr>
        <w:widowControl/>
        <w:tabs>
          <w:tab w:val="left" w:pos="288"/>
          <w:tab w:val="left" w:pos="1008"/>
          <w:tab w:val="left" w:pos="1728"/>
          <w:tab w:val="left" w:pos="2448"/>
          <w:tab w:val="left" w:pos="3168"/>
          <w:tab w:val="left" w:pos="3888"/>
          <w:tab w:val="left" w:pos="4608"/>
          <w:tab w:val="left" w:pos="5328"/>
          <w:tab w:val="left" w:pos="6048"/>
          <w:tab w:val="left" w:pos="6768"/>
        </w:tabs>
        <w:autoSpaceDE/>
        <w:ind w:left="-709" w:right="-21"/>
        <w:jc w:val="both"/>
        <w:rPr>
          <w:rFonts w:ascii="Times New Roman" w:eastAsia="Times New Roman" w:hAnsi="Times New Roman" w:cs="Times New Roman"/>
          <w:sz w:val="24"/>
          <w:szCs w:val="24"/>
          <w:lang w:val="pt-BR" w:eastAsia="pt-BR" w:bidi="ar-SA"/>
        </w:rPr>
      </w:pPr>
      <w:r w:rsidRPr="000C24A2">
        <w:rPr>
          <w:rFonts w:ascii="Times New Roman" w:eastAsia="Times New Roman" w:hAnsi="Times New Roman" w:cs="Times New Roman"/>
          <w:b/>
          <w:sz w:val="24"/>
          <w:szCs w:val="24"/>
          <w:lang w:val="pt-BR" w:eastAsia="pt-BR" w:bidi="ar-SA"/>
        </w:rPr>
        <w:t xml:space="preserve">7.1. </w:t>
      </w:r>
      <w:r w:rsidRPr="000C24A2">
        <w:rPr>
          <w:rFonts w:ascii="Times New Roman" w:eastAsia="Times New Roman" w:hAnsi="Times New Roman" w:cs="Times New Roman"/>
          <w:sz w:val="24"/>
          <w:szCs w:val="24"/>
          <w:lang w:val="pt-BR" w:eastAsia="pt-BR" w:bidi="ar-SA"/>
        </w:rPr>
        <w:t xml:space="preserve">Os pagamentos serão efetuados de forma parcelada, no valor correspondente ao percentual do serviço realizado, conforme Boletim de Medição da municipalidade e emissão de Nota </w:t>
      </w:r>
      <w:r w:rsidR="00B06874" w:rsidRPr="000C24A2">
        <w:rPr>
          <w:rFonts w:ascii="Times New Roman" w:eastAsia="Times New Roman" w:hAnsi="Times New Roman" w:cs="Times New Roman"/>
          <w:sz w:val="24"/>
          <w:szCs w:val="24"/>
          <w:lang w:val="pt-BR" w:eastAsia="pt-BR" w:bidi="ar-SA"/>
        </w:rPr>
        <w:t>Fiscal e</w:t>
      </w:r>
      <w:r w:rsidRPr="000C24A2">
        <w:rPr>
          <w:rFonts w:ascii="Times New Roman" w:eastAsia="Times New Roman" w:hAnsi="Times New Roman" w:cs="Times New Roman"/>
          <w:sz w:val="24"/>
          <w:szCs w:val="24"/>
          <w:lang w:val="pt-BR" w:eastAsia="pt-BR" w:bidi="ar-SA"/>
        </w:rPr>
        <w:t xml:space="preserve"> serão efetuados em conta bancária do licitante vencedor, com recursos próprios do </w:t>
      </w:r>
      <w:r w:rsidR="00B06874" w:rsidRPr="000C24A2">
        <w:rPr>
          <w:rFonts w:ascii="Times New Roman" w:eastAsia="Times New Roman" w:hAnsi="Times New Roman" w:cs="Times New Roman"/>
          <w:sz w:val="24"/>
          <w:szCs w:val="24"/>
          <w:lang w:val="pt-BR" w:eastAsia="pt-BR" w:bidi="ar-SA"/>
        </w:rPr>
        <w:t>Município.</w:t>
      </w:r>
      <w:r w:rsidRPr="000C24A2">
        <w:rPr>
          <w:rFonts w:ascii="Times New Roman" w:eastAsia="Times New Roman" w:hAnsi="Times New Roman" w:cs="Times New Roman"/>
          <w:sz w:val="24"/>
          <w:szCs w:val="24"/>
          <w:lang w:val="pt-BR" w:eastAsia="pt-BR" w:bidi="ar-SA"/>
        </w:rPr>
        <w:t xml:space="preserve"> </w:t>
      </w:r>
    </w:p>
    <w:p w14:paraId="4F9ADDD7" w14:textId="77777777" w:rsidR="000E362A" w:rsidRPr="000C24A2" w:rsidRDefault="000E362A" w:rsidP="000E362A">
      <w:pPr>
        <w:widowControl/>
        <w:tabs>
          <w:tab w:val="left" w:pos="288"/>
          <w:tab w:val="left" w:pos="1008"/>
          <w:tab w:val="left" w:pos="1728"/>
          <w:tab w:val="left" w:pos="2448"/>
          <w:tab w:val="left" w:pos="3168"/>
          <w:tab w:val="left" w:pos="3888"/>
          <w:tab w:val="left" w:pos="4608"/>
          <w:tab w:val="left" w:pos="5328"/>
          <w:tab w:val="left" w:pos="6048"/>
          <w:tab w:val="left" w:pos="6768"/>
        </w:tabs>
        <w:autoSpaceDE/>
        <w:ind w:left="-709" w:right="-21"/>
        <w:jc w:val="both"/>
        <w:rPr>
          <w:rFonts w:ascii="Times New Roman" w:eastAsia="Times New Roman" w:hAnsi="Times New Roman" w:cs="Times New Roman"/>
          <w:sz w:val="24"/>
          <w:szCs w:val="24"/>
          <w:lang w:val="pt-BR" w:eastAsia="pt-BR" w:bidi="ar-SA"/>
        </w:rPr>
      </w:pPr>
      <w:r w:rsidRPr="000C24A2">
        <w:rPr>
          <w:rFonts w:ascii="Times New Roman" w:eastAsia="Times New Roman" w:hAnsi="Times New Roman" w:cs="Times New Roman"/>
          <w:b/>
          <w:sz w:val="24"/>
          <w:szCs w:val="24"/>
          <w:lang w:val="pt-BR" w:eastAsia="pt-BR" w:bidi="ar-SA"/>
        </w:rPr>
        <w:t>7.2</w:t>
      </w:r>
      <w:r w:rsidRPr="000C24A2">
        <w:rPr>
          <w:rFonts w:ascii="Times New Roman" w:eastAsia="Times New Roman" w:hAnsi="Times New Roman" w:cs="Times New Roman"/>
          <w:sz w:val="24"/>
          <w:szCs w:val="24"/>
          <w:lang w:val="pt-BR" w:eastAsia="pt-BR" w:bidi="ar-SA"/>
        </w:rPr>
        <w:t xml:space="preserve">. Toda nota fiscal deverá estará acompanhada da planilha de medição, aprovada pelo servidor responsável pela fiscalização do contrato, e para o efetivo pagamento, as faturas deverão se fazer acompanhar da guia de recolhimento das contribuições para o FGTS e o INSS relativa aos empregados utilizados na prestação do serviço processadas as retenções previdenciárias nos termos da lei que regula a matéria, bem como o ISS respectivo conforme Legislação do Município. </w:t>
      </w:r>
    </w:p>
    <w:p w14:paraId="033D55DA" w14:textId="77777777" w:rsidR="000E362A" w:rsidRPr="000C24A2" w:rsidRDefault="000E362A" w:rsidP="000E362A">
      <w:pPr>
        <w:widowControl/>
        <w:tabs>
          <w:tab w:val="left" w:pos="288"/>
          <w:tab w:val="left" w:pos="1008"/>
          <w:tab w:val="left" w:pos="1728"/>
          <w:tab w:val="left" w:pos="2448"/>
          <w:tab w:val="left" w:pos="3168"/>
          <w:tab w:val="left" w:pos="3888"/>
          <w:tab w:val="left" w:pos="4608"/>
          <w:tab w:val="left" w:pos="5328"/>
          <w:tab w:val="left" w:pos="6048"/>
          <w:tab w:val="left" w:pos="6768"/>
        </w:tabs>
        <w:autoSpaceDE/>
        <w:ind w:left="-709" w:right="-21"/>
        <w:jc w:val="both"/>
        <w:rPr>
          <w:rFonts w:ascii="Times New Roman" w:eastAsia="Times New Roman" w:hAnsi="Times New Roman" w:cs="Times New Roman"/>
          <w:sz w:val="24"/>
          <w:szCs w:val="24"/>
          <w:lang w:val="pt-BR" w:eastAsia="pt-BR" w:bidi="ar-SA"/>
        </w:rPr>
      </w:pPr>
      <w:r w:rsidRPr="000C24A2">
        <w:rPr>
          <w:rFonts w:ascii="Times New Roman" w:eastAsia="Times New Roman" w:hAnsi="Times New Roman" w:cs="Times New Roman"/>
          <w:b/>
          <w:bCs/>
          <w:sz w:val="24"/>
          <w:szCs w:val="24"/>
          <w:lang w:val="pt-BR" w:eastAsia="pt-BR" w:bidi="ar-SA"/>
        </w:rPr>
        <w:t xml:space="preserve">7.3. </w:t>
      </w:r>
      <w:r w:rsidRPr="000C24A2">
        <w:rPr>
          <w:rFonts w:ascii="Times New Roman" w:eastAsia="Times New Roman" w:hAnsi="Times New Roman" w:cs="Times New Roman"/>
          <w:sz w:val="24"/>
          <w:szCs w:val="24"/>
          <w:lang w:val="pt-BR" w:eastAsia="pt-BR" w:bidi="ar-SA"/>
        </w:rPr>
        <w:t>As notas fiscais emitidas pela licitante vencedora deverão ser emitidas conforme boletim de medição, de acordo com os valores do material e da mão de obra constantes na planilha da proposta, que integra o presente Edital, independente de transcrição ou anexação.</w:t>
      </w:r>
      <w:r w:rsidRPr="000C24A2">
        <w:rPr>
          <w:rFonts w:ascii="Times New Roman" w:eastAsia="Times New Roman" w:hAnsi="Times New Roman" w:cs="Times New Roman"/>
          <w:b/>
          <w:sz w:val="24"/>
          <w:szCs w:val="24"/>
          <w:lang w:val="pt-BR" w:eastAsia="pt-BR" w:bidi="ar-SA"/>
        </w:rPr>
        <w:t xml:space="preserve"> </w:t>
      </w:r>
      <w:r w:rsidRPr="000C24A2">
        <w:rPr>
          <w:rFonts w:ascii="Times New Roman" w:eastAsia="Times New Roman" w:hAnsi="Times New Roman" w:cs="Times New Roman"/>
          <w:sz w:val="24"/>
          <w:szCs w:val="24"/>
          <w:lang w:val="pt-BR" w:eastAsia="pt-BR" w:bidi="ar-SA"/>
        </w:rPr>
        <w:t xml:space="preserve">As faturas deverão se fazer acompanhar da guia de recolhimento das contribuições para o FGTS e o INSS relativa aos empregados utilizados na prestação do serviço processadas as retenções previdenciárias nos termos da lei que regula a matéria, bem como o ISS respectivo conforme Legislação do Município. </w:t>
      </w:r>
    </w:p>
    <w:p w14:paraId="63135061" w14:textId="77777777" w:rsidR="000E362A" w:rsidRPr="000C24A2" w:rsidRDefault="000E362A" w:rsidP="000E362A">
      <w:pPr>
        <w:suppressAutoHyphens/>
        <w:autoSpaceDE/>
        <w:spacing w:line="288" w:lineRule="auto"/>
        <w:ind w:left="-709" w:right="-21"/>
        <w:jc w:val="both"/>
        <w:rPr>
          <w:rFonts w:ascii="Times New Roman" w:eastAsia="SimSun" w:hAnsi="Times New Roman" w:cs="Times New Roman"/>
          <w:bCs/>
          <w:kern w:val="2"/>
          <w:sz w:val="24"/>
          <w:szCs w:val="24"/>
          <w:lang w:val="pt-BR" w:eastAsia="hi-IN" w:bidi="hi-IN"/>
        </w:rPr>
      </w:pPr>
      <w:r w:rsidRPr="000C24A2">
        <w:rPr>
          <w:rFonts w:ascii="Times New Roman" w:eastAsia="SimSun" w:hAnsi="Times New Roman" w:cs="Times New Roman"/>
          <w:b/>
          <w:bCs/>
          <w:kern w:val="2"/>
          <w:sz w:val="24"/>
          <w:szCs w:val="24"/>
          <w:shd w:val="clear" w:color="auto" w:fill="FFFFFF"/>
          <w:lang w:val="pt-BR" w:eastAsia="hi-IN" w:bidi="hi-IN"/>
        </w:rPr>
        <w:t xml:space="preserve">7.4. </w:t>
      </w:r>
      <w:r w:rsidRPr="000C24A2">
        <w:rPr>
          <w:rFonts w:ascii="Times New Roman" w:eastAsia="SimSun" w:hAnsi="Times New Roman" w:cs="Times New Roman"/>
          <w:bCs/>
          <w:kern w:val="2"/>
          <w:sz w:val="24"/>
          <w:szCs w:val="24"/>
          <w:lang w:val="pt-BR" w:eastAsia="hi-IN" w:bidi="hi-IN"/>
        </w:rPr>
        <w:t xml:space="preserve"> Não serão aceitos boletos bancários, somente serão efetuados depósitos em conta bancária em nome da licitante vencedora.</w:t>
      </w:r>
    </w:p>
    <w:p w14:paraId="76FF7E51" w14:textId="77777777" w:rsidR="000E362A" w:rsidRPr="000C24A2" w:rsidRDefault="000E362A" w:rsidP="000E362A">
      <w:pPr>
        <w:widowControl/>
        <w:tabs>
          <w:tab w:val="left" w:pos="288"/>
          <w:tab w:val="left" w:pos="1134"/>
          <w:tab w:val="left" w:pos="1728"/>
          <w:tab w:val="left" w:pos="2448"/>
          <w:tab w:val="left" w:pos="3168"/>
          <w:tab w:val="left" w:pos="3888"/>
          <w:tab w:val="left" w:pos="4608"/>
          <w:tab w:val="left" w:pos="5328"/>
          <w:tab w:val="left" w:pos="6048"/>
          <w:tab w:val="left" w:pos="6768"/>
        </w:tabs>
        <w:autoSpaceDE/>
        <w:ind w:left="-709" w:right="-21"/>
        <w:jc w:val="both"/>
        <w:rPr>
          <w:rFonts w:ascii="Times New Roman" w:hAnsi="Times New Roman" w:cs="Times New Roman"/>
          <w:b/>
          <w:sz w:val="24"/>
          <w:szCs w:val="24"/>
          <w:u w:val="single"/>
        </w:rPr>
      </w:pPr>
      <w:r w:rsidRPr="000C24A2">
        <w:rPr>
          <w:rFonts w:ascii="Times New Roman" w:eastAsia="Times New Roman" w:hAnsi="Times New Roman" w:cs="Times New Roman"/>
          <w:b/>
          <w:sz w:val="24"/>
          <w:szCs w:val="24"/>
          <w:lang w:val="pt-BR" w:eastAsia="pt-BR" w:bidi="ar-SA"/>
        </w:rPr>
        <w:t xml:space="preserve">7.5. </w:t>
      </w:r>
      <w:r w:rsidRPr="000C24A2">
        <w:rPr>
          <w:rFonts w:ascii="Times New Roman" w:hAnsi="Times New Roman" w:cs="Times New Roman"/>
          <w:b/>
          <w:sz w:val="24"/>
          <w:szCs w:val="24"/>
          <w:u w:val="single"/>
        </w:rPr>
        <w:t>Para fins de conhecimento, informa-se que a Lei  Municipal nº</w:t>
      </w:r>
      <w:r w:rsidRPr="000C24A2">
        <w:rPr>
          <w:rFonts w:ascii="Times New Roman" w:eastAsia="Times New Roman" w:hAnsi="Times New Roman" w:cs="Times New Roman"/>
          <w:b/>
          <w:bCs/>
          <w:sz w:val="24"/>
          <w:szCs w:val="24"/>
          <w:u w:val="single"/>
          <w:lang w:val="pt-BR" w:eastAsia="ar-SA" w:bidi="ar-SA"/>
        </w:rPr>
        <w:t xml:space="preserve">1.833/2025, de 06 de novembro </w:t>
      </w:r>
      <w:r w:rsidRPr="000C24A2">
        <w:rPr>
          <w:rFonts w:ascii="Times New Roman" w:eastAsia="Times New Roman" w:hAnsi="Times New Roman" w:cs="Times New Roman"/>
          <w:b/>
          <w:bCs/>
          <w:sz w:val="24"/>
          <w:szCs w:val="24"/>
          <w:lang w:val="pt-BR" w:eastAsia="ar-SA" w:bidi="ar-SA"/>
        </w:rPr>
        <w:t xml:space="preserve">de 2025, </w:t>
      </w:r>
      <w:r w:rsidRPr="000C24A2">
        <w:rPr>
          <w:rFonts w:ascii="Times New Roman" w:hAnsi="Times New Roman" w:cs="Times New Roman"/>
          <w:b/>
          <w:sz w:val="24"/>
          <w:szCs w:val="24"/>
          <w:u w:val="single"/>
        </w:rPr>
        <w:t xml:space="preserve">alterou a base de cálculo do ISS dos subitens 7.02 e 7.05 para o preço total do serviço </w:t>
      </w:r>
      <w:r w:rsidRPr="000C24A2">
        <w:rPr>
          <w:rFonts w:ascii="Times New Roman" w:hAnsi="Times New Roman" w:cs="Times New Roman"/>
          <w:b/>
          <w:sz w:val="24"/>
          <w:szCs w:val="24"/>
          <w:u w:val="single"/>
        </w:rPr>
        <w:lastRenderedPageBreak/>
        <w:t>prestado, incluindo o material empregado no serviço, atendendo posicionamentos do Supremo Tribunal Federal e Superior Tribunal de Justiça. Dessa forma, as notas fiscais emitidas para o Município de  Relvado deverão destacar corretamente a retenção do ISS, conforme lei aprovada.</w:t>
      </w:r>
    </w:p>
    <w:p w14:paraId="429DDB8B" w14:textId="6AEF818B" w:rsidR="000E362A" w:rsidRPr="000C24A2" w:rsidRDefault="000E362A" w:rsidP="000E362A">
      <w:pPr>
        <w:widowControl/>
        <w:autoSpaceDE/>
        <w:ind w:left="-709" w:right="-21"/>
        <w:jc w:val="both"/>
        <w:rPr>
          <w:rFonts w:ascii="Times New Roman" w:eastAsia="Times New Roman" w:hAnsi="Times New Roman" w:cs="Times New Roman"/>
          <w:sz w:val="24"/>
          <w:szCs w:val="24"/>
          <w:lang w:val="pt-BR" w:eastAsia="pt-BR" w:bidi="ar-SA"/>
        </w:rPr>
      </w:pPr>
      <w:r w:rsidRPr="000C24A2">
        <w:rPr>
          <w:rFonts w:ascii="Times New Roman" w:eastAsia="Times New Roman" w:hAnsi="Times New Roman" w:cs="Times New Roman"/>
          <w:b/>
          <w:sz w:val="24"/>
          <w:szCs w:val="24"/>
          <w:lang w:val="pt-BR" w:eastAsia="pt-BR" w:bidi="ar-SA"/>
        </w:rPr>
        <w:t>7.</w:t>
      </w:r>
      <w:r w:rsidR="00B06874">
        <w:rPr>
          <w:rFonts w:ascii="Times New Roman" w:eastAsia="Times New Roman" w:hAnsi="Times New Roman" w:cs="Times New Roman"/>
          <w:b/>
          <w:sz w:val="24"/>
          <w:szCs w:val="24"/>
          <w:lang w:val="pt-BR" w:eastAsia="pt-BR" w:bidi="ar-SA"/>
        </w:rPr>
        <w:t>6</w:t>
      </w:r>
      <w:r w:rsidRPr="000C24A2">
        <w:rPr>
          <w:rFonts w:ascii="Times New Roman" w:eastAsia="Times New Roman" w:hAnsi="Times New Roman" w:cs="Times New Roman"/>
          <w:b/>
          <w:sz w:val="24"/>
          <w:szCs w:val="24"/>
          <w:lang w:val="pt-BR" w:eastAsia="pt-BR" w:bidi="ar-SA"/>
        </w:rPr>
        <w:t>.</w:t>
      </w:r>
      <w:r w:rsidRPr="000C24A2">
        <w:rPr>
          <w:rFonts w:ascii="Times New Roman" w:eastAsia="Times New Roman" w:hAnsi="Times New Roman" w:cs="Times New Roman"/>
          <w:sz w:val="24"/>
          <w:szCs w:val="24"/>
          <w:lang w:val="pt-BR" w:eastAsia="pt-BR" w:bidi="ar-SA"/>
        </w:rPr>
        <w:t xml:space="preserve"> O objeto deste Edital correrá por conta da seguinte dotação orçamentária:</w:t>
      </w:r>
    </w:p>
    <w:p w14:paraId="3CFC2F8C" w14:textId="77777777" w:rsidR="000E362A" w:rsidRPr="000C24A2" w:rsidRDefault="000E362A" w:rsidP="000E362A">
      <w:pPr>
        <w:widowControl/>
        <w:shd w:val="clear" w:color="auto" w:fill="FFFFFF"/>
        <w:autoSpaceDE/>
        <w:autoSpaceDN/>
        <w:ind w:left="-709" w:right="-304"/>
        <w:jc w:val="both"/>
        <w:rPr>
          <w:rFonts w:ascii="Times New Roman" w:eastAsia="Cambria" w:hAnsi="Times New Roman" w:cs="Times New Roman"/>
          <w:bCs/>
          <w:sz w:val="24"/>
          <w:szCs w:val="24"/>
          <w:lang w:eastAsia="en-US"/>
        </w:rPr>
      </w:pPr>
      <w:r w:rsidRPr="000C24A2">
        <w:rPr>
          <w:rFonts w:ascii="Times New Roman" w:eastAsia="Cambria" w:hAnsi="Times New Roman" w:cs="Times New Roman"/>
          <w:bCs/>
          <w:sz w:val="24"/>
          <w:szCs w:val="24"/>
          <w:lang w:eastAsia="en-US"/>
        </w:rPr>
        <w:t>164820059.1054-Construçao Casas Populares e Infraestrutura</w:t>
      </w:r>
    </w:p>
    <w:p w14:paraId="31B8F5B6" w14:textId="77777777" w:rsidR="000E362A" w:rsidRPr="000C24A2" w:rsidRDefault="000E362A" w:rsidP="000E362A">
      <w:pPr>
        <w:widowControl/>
        <w:shd w:val="clear" w:color="auto" w:fill="FFFFFF"/>
        <w:autoSpaceDE/>
        <w:autoSpaceDN/>
        <w:ind w:left="-709" w:right="-304"/>
        <w:jc w:val="both"/>
        <w:rPr>
          <w:rFonts w:ascii="Times New Roman" w:eastAsia="Cambria" w:hAnsi="Times New Roman" w:cs="Times New Roman"/>
          <w:bCs/>
          <w:sz w:val="24"/>
          <w:szCs w:val="24"/>
          <w:lang w:eastAsia="en-US"/>
        </w:rPr>
      </w:pPr>
      <w:r w:rsidRPr="000C24A2">
        <w:rPr>
          <w:rFonts w:ascii="Times New Roman" w:eastAsia="Cambria" w:hAnsi="Times New Roman" w:cs="Times New Roman"/>
          <w:bCs/>
          <w:sz w:val="24"/>
          <w:szCs w:val="24"/>
          <w:lang w:eastAsia="en-US"/>
        </w:rPr>
        <w:t>4.4.90.51.00.10.04-OBRAS E INSTALAÇOES</w:t>
      </w:r>
    </w:p>
    <w:p w14:paraId="1FB71784" w14:textId="77777777" w:rsidR="000E362A" w:rsidRPr="000C24A2" w:rsidRDefault="000E362A" w:rsidP="000E362A">
      <w:pPr>
        <w:widowControl/>
        <w:shd w:val="clear" w:color="auto" w:fill="FFFFFF"/>
        <w:autoSpaceDE/>
        <w:autoSpaceDN/>
        <w:ind w:left="-709" w:right="-304"/>
        <w:jc w:val="both"/>
        <w:rPr>
          <w:rFonts w:ascii="Times New Roman" w:eastAsia="Cambria" w:hAnsi="Times New Roman" w:cs="Times New Roman"/>
          <w:bCs/>
          <w:sz w:val="24"/>
          <w:szCs w:val="24"/>
          <w:lang w:eastAsia="en-US"/>
        </w:rPr>
      </w:pPr>
    </w:p>
    <w:p w14:paraId="4E0DF8F8" w14:textId="77777777" w:rsidR="000E362A" w:rsidRPr="000C24A2" w:rsidRDefault="000E362A" w:rsidP="000E362A">
      <w:pPr>
        <w:widowControl/>
        <w:tabs>
          <w:tab w:val="left" w:pos="1134"/>
        </w:tabs>
        <w:autoSpaceDE/>
        <w:ind w:left="-709" w:right="-21"/>
        <w:jc w:val="both"/>
        <w:rPr>
          <w:rFonts w:ascii="Times New Roman" w:eastAsia="Times New Roman" w:hAnsi="Times New Roman" w:cs="Times New Roman"/>
          <w:b/>
          <w:sz w:val="24"/>
          <w:szCs w:val="24"/>
          <w:lang w:val="pt-BR" w:bidi="ar-SA"/>
        </w:rPr>
      </w:pPr>
      <w:r w:rsidRPr="000C24A2">
        <w:rPr>
          <w:rFonts w:ascii="Times New Roman" w:eastAsia="Times New Roman" w:hAnsi="Times New Roman" w:cs="Times New Roman"/>
          <w:b/>
          <w:sz w:val="24"/>
          <w:szCs w:val="24"/>
          <w:lang w:val="pt-BR" w:bidi="ar-SA"/>
        </w:rPr>
        <w:t xml:space="preserve">8. PRAZOS DE EXECUÇÃO E VIGÊNCIA DO CONTRATO </w:t>
      </w:r>
    </w:p>
    <w:p w14:paraId="09153004" w14:textId="77777777" w:rsidR="000E362A" w:rsidRPr="000C24A2" w:rsidRDefault="000E362A" w:rsidP="000E362A">
      <w:pPr>
        <w:tabs>
          <w:tab w:val="left" w:pos="1134"/>
        </w:tabs>
        <w:ind w:left="-709" w:right="-21"/>
        <w:jc w:val="both"/>
        <w:rPr>
          <w:rFonts w:ascii="Times New Roman" w:eastAsia="Times New Roman" w:hAnsi="Times New Roman" w:cs="Times New Roman"/>
          <w:sz w:val="24"/>
          <w:szCs w:val="24"/>
          <w:lang w:val="pt-BR" w:bidi="ar-SA"/>
        </w:rPr>
      </w:pPr>
      <w:r w:rsidRPr="000C24A2">
        <w:rPr>
          <w:rFonts w:ascii="Times New Roman" w:eastAsia="Times New Roman" w:hAnsi="Times New Roman" w:cs="Times New Roman"/>
          <w:b/>
          <w:bCs/>
          <w:sz w:val="24"/>
          <w:szCs w:val="24"/>
          <w:lang w:val="pt-BR" w:bidi="ar-SA"/>
        </w:rPr>
        <w:t>8.1.</w:t>
      </w:r>
      <w:r w:rsidRPr="000C24A2">
        <w:rPr>
          <w:rFonts w:ascii="Times New Roman" w:eastAsia="Times New Roman" w:hAnsi="Times New Roman" w:cs="Times New Roman"/>
          <w:sz w:val="24"/>
          <w:szCs w:val="24"/>
          <w:lang w:val="pt-BR" w:bidi="ar-SA"/>
        </w:rPr>
        <w:t xml:space="preserve"> O contrato decorrente da presente licitação terá o prazo de vigência de 12(doze) meses, a contar da assinatura do contrato, podendo ser prorrogado, justificadamente, a critério da Administração, nos termos da legislação.</w:t>
      </w:r>
      <w:r w:rsidRPr="000C24A2">
        <w:rPr>
          <w:rFonts w:ascii="Times New Roman" w:eastAsia="Times New Roman" w:hAnsi="Times New Roman" w:cs="Times New Roman"/>
          <w:b/>
          <w:bCs/>
          <w:sz w:val="24"/>
          <w:szCs w:val="24"/>
          <w:lang w:val="pt-BR" w:bidi="ar-SA"/>
        </w:rPr>
        <w:t xml:space="preserve"> </w:t>
      </w:r>
      <w:r w:rsidRPr="000C24A2">
        <w:rPr>
          <w:rFonts w:ascii="Times New Roman" w:eastAsia="Times New Roman" w:hAnsi="Times New Roman" w:cs="Times New Roman"/>
          <w:sz w:val="24"/>
          <w:szCs w:val="24"/>
          <w:lang w:val="pt-BR" w:bidi="ar-SA"/>
        </w:rPr>
        <w:t xml:space="preserve"> Sem reajuste no período.</w:t>
      </w:r>
    </w:p>
    <w:p w14:paraId="0CDFCED7" w14:textId="77777777" w:rsidR="000E362A" w:rsidRPr="000C24A2" w:rsidRDefault="000E362A" w:rsidP="000E362A">
      <w:pPr>
        <w:widowControl/>
        <w:autoSpaceDE/>
        <w:ind w:left="-709" w:right="-21"/>
        <w:jc w:val="both"/>
        <w:rPr>
          <w:rFonts w:ascii="Times New Roman" w:eastAsia="Times New Roman" w:hAnsi="Times New Roman" w:cs="Times New Roman"/>
          <w:sz w:val="24"/>
          <w:szCs w:val="24"/>
          <w:lang w:val="pt-BR" w:eastAsia="pt-BR" w:bidi="ar-SA"/>
        </w:rPr>
      </w:pPr>
      <w:r w:rsidRPr="000C24A2">
        <w:rPr>
          <w:rFonts w:ascii="Times New Roman" w:eastAsia="Times New Roman" w:hAnsi="Times New Roman" w:cs="Times New Roman"/>
          <w:b/>
          <w:bCs/>
          <w:sz w:val="24"/>
          <w:szCs w:val="24"/>
          <w:lang w:val="pt-BR" w:bidi="ar-SA"/>
        </w:rPr>
        <w:t>8.2.</w:t>
      </w:r>
      <w:r w:rsidRPr="000C24A2">
        <w:rPr>
          <w:rFonts w:ascii="Times New Roman" w:eastAsia="Times New Roman" w:hAnsi="Times New Roman" w:cs="Times New Roman"/>
          <w:sz w:val="24"/>
          <w:szCs w:val="24"/>
          <w:lang w:val="pt-BR" w:bidi="ar-SA"/>
        </w:rPr>
        <w:t xml:space="preserve"> </w:t>
      </w:r>
      <w:r w:rsidRPr="000C24A2">
        <w:rPr>
          <w:rFonts w:ascii="Times New Roman" w:eastAsia="Times New Roman" w:hAnsi="Times New Roman" w:cs="Times New Roman"/>
          <w:sz w:val="24"/>
          <w:szCs w:val="24"/>
          <w:lang w:val="pt-BR" w:eastAsia="pt-BR" w:bidi="ar-SA"/>
        </w:rPr>
        <w:t xml:space="preserve"> A obra terá início no prazo de 10 (dez) dias corridos, a contar da assinatura da ORDEM DE INICIO e será executada, no endereço constante do objeto deste Edital, de acordo com o Edital, com a proposta vencedora da licitação e de acordo com as cláusulas do contrato. </w:t>
      </w:r>
    </w:p>
    <w:p w14:paraId="010EC93A" w14:textId="77777777" w:rsidR="000E362A" w:rsidRPr="000C24A2" w:rsidRDefault="000E362A" w:rsidP="000E362A">
      <w:pPr>
        <w:widowControl/>
        <w:autoSpaceDE/>
        <w:ind w:left="-709" w:right="-21"/>
        <w:jc w:val="both"/>
        <w:rPr>
          <w:rFonts w:ascii="Times New Roman" w:eastAsia="Calibri" w:hAnsi="Times New Roman" w:cs="Times New Roman"/>
          <w:b/>
          <w:sz w:val="24"/>
          <w:szCs w:val="24"/>
          <w:u w:val="single"/>
          <w:lang w:val="pt-BR" w:eastAsia="pt-BR" w:bidi="ar-SA"/>
        </w:rPr>
      </w:pPr>
      <w:r w:rsidRPr="000C24A2">
        <w:rPr>
          <w:rFonts w:ascii="Times New Roman" w:eastAsia="Times New Roman" w:hAnsi="Times New Roman" w:cs="Times New Roman"/>
          <w:b/>
          <w:sz w:val="24"/>
          <w:szCs w:val="24"/>
          <w:lang w:val="pt-BR" w:eastAsia="pt-BR" w:bidi="ar-SA"/>
        </w:rPr>
        <w:t>8.3.</w:t>
      </w:r>
      <w:r w:rsidRPr="000C24A2">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b/>
          <w:sz w:val="24"/>
          <w:szCs w:val="24"/>
          <w:u w:val="single"/>
          <w:lang w:val="pt-BR" w:eastAsia="pt-BR" w:bidi="ar-SA"/>
        </w:rPr>
        <w:t>O prazo para a conclusão do objeto do contrato será de até 04 (quatro) meses a contar da ORDEM DE INÍCIO</w:t>
      </w:r>
      <w:r w:rsidRPr="000C24A2">
        <w:rPr>
          <w:rFonts w:ascii="Times New Roman" w:eastAsia="Calibri" w:hAnsi="Times New Roman" w:cs="Times New Roman"/>
          <w:b/>
          <w:sz w:val="24"/>
          <w:szCs w:val="24"/>
          <w:u w:val="single"/>
          <w:lang w:val="pt-BR" w:eastAsia="pt-BR" w:bidi="ar-SA"/>
        </w:rPr>
        <w:t>.</w:t>
      </w:r>
    </w:p>
    <w:p w14:paraId="2F4A759C" w14:textId="5FE7180B" w:rsidR="000E362A" w:rsidRPr="000C24A2" w:rsidRDefault="000E362A" w:rsidP="000E362A">
      <w:pPr>
        <w:widowControl/>
        <w:tabs>
          <w:tab w:val="left" w:pos="288"/>
          <w:tab w:val="left" w:pos="1134"/>
          <w:tab w:val="left" w:pos="1728"/>
          <w:tab w:val="left" w:pos="2448"/>
          <w:tab w:val="left" w:pos="3168"/>
          <w:tab w:val="left" w:pos="3888"/>
          <w:tab w:val="left" w:pos="4608"/>
          <w:tab w:val="left" w:pos="5328"/>
          <w:tab w:val="left" w:pos="6048"/>
          <w:tab w:val="left" w:pos="6768"/>
        </w:tabs>
        <w:autoSpaceDE/>
        <w:ind w:left="-709" w:right="-21"/>
        <w:jc w:val="both"/>
        <w:rPr>
          <w:rFonts w:ascii="Times New Roman" w:eastAsia="Times New Roman" w:hAnsi="Times New Roman" w:cs="Times New Roman"/>
          <w:sz w:val="24"/>
          <w:szCs w:val="24"/>
          <w:lang w:val="pt-BR" w:eastAsia="pt-BR" w:bidi="ar-SA"/>
        </w:rPr>
      </w:pPr>
      <w:r w:rsidRPr="00BD7727">
        <w:rPr>
          <w:rFonts w:ascii="Times New Roman" w:eastAsia="Times New Roman" w:hAnsi="Times New Roman" w:cs="Times New Roman"/>
          <w:b/>
          <w:sz w:val="24"/>
          <w:szCs w:val="24"/>
          <w:lang w:val="pt-BR" w:eastAsia="pt-BR" w:bidi="ar-SA"/>
        </w:rPr>
        <w:t>8.4.</w:t>
      </w:r>
      <w:r w:rsidR="00BD7727">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sz w:val="24"/>
          <w:szCs w:val="24"/>
          <w:lang w:val="pt-BR" w:eastAsia="pt-BR" w:bidi="ar-SA"/>
        </w:rPr>
        <w:t>A contratada fica obrigada a aceitar nas mesmas condições contratuais, os acréscimos ou supressões que se fizerem necessários na obra, até o montante de 25% (vinte e cinco por cento) do valor inicial atualizado do contrato, nos termos da Lei Federal nº 14.133/2021.</w:t>
      </w:r>
    </w:p>
    <w:p w14:paraId="568EBCB6" w14:textId="77777777" w:rsidR="000E362A" w:rsidRPr="000C24A2" w:rsidRDefault="000E362A" w:rsidP="000E362A">
      <w:pPr>
        <w:widowControl/>
        <w:autoSpaceDE/>
        <w:ind w:left="-709" w:right="-21"/>
        <w:jc w:val="both"/>
        <w:rPr>
          <w:rFonts w:ascii="Times New Roman" w:eastAsia="Cambria" w:hAnsi="Times New Roman" w:cs="Times New Roman"/>
          <w:sz w:val="24"/>
          <w:szCs w:val="24"/>
          <w:lang w:eastAsia="en-US" w:bidi="ar-SA"/>
        </w:rPr>
      </w:pPr>
      <w:r w:rsidRPr="000C24A2">
        <w:rPr>
          <w:rFonts w:ascii="Times New Roman" w:eastAsia="Cambria" w:hAnsi="Times New Roman" w:cs="Times New Roman"/>
          <w:b/>
          <w:sz w:val="24"/>
          <w:szCs w:val="24"/>
          <w:lang w:eastAsia="en-US" w:bidi="ar-SA"/>
        </w:rPr>
        <w:t>8.5</w:t>
      </w:r>
      <w:r w:rsidRPr="000C24A2">
        <w:rPr>
          <w:rFonts w:ascii="Times New Roman" w:eastAsia="Cambria" w:hAnsi="Times New Roman" w:cs="Times New Roman"/>
          <w:sz w:val="24"/>
          <w:szCs w:val="24"/>
          <w:lang w:eastAsia="en-US" w:bidi="ar-SA"/>
        </w:rPr>
        <w:t>. Após, publique-se o instrumento do Contrato, conforme determina o art. 94 da Lei 14.133/2021.</w:t>
      </w:r>
    </w:p>
    <w:p w14:paraId="3CEA6BB2" w14:textId="3F924326" w:rsidR="000E362A" w:rsidRPr="000C24A2" w:rsidRDefault="000E362A" w:rsidP="000E362A">
      <w:pPr>
        <w:widowControl/>
        <w:autoSpaceDE/>
        <w:ind w:left="-709" w:right="-21"/>
        <w:jc w:val="both"/>
        <w:rPr>
          <w:rFonts w:ascii="Times New Roman" w:eastAsia="Times New Roman" w:hAnsi="Times New Roman" w:cs="Times New Roman"/>
          <w:b/>
          <w:sz w:val="24"/>
          <w:szCs w:val="24"/>
          <w:u w:val="single"/>
          <w:lang w:val="pt-BR" w:eastAsia="pt-BR" w:bidi="ar-SA"/>
        </w:rPr>
      </w:pPr>
      <w:r w:rsidRPr="00BD7727">
        <w:rPr>
          <w:rFonts w:ascii="Times New Roman" w:eastAsia="Times New Roman" w:hAnsi="Times New Roman" w:cs="Times New Roman"/>
          <w:b/>
          <w:sz w:val="24"/>
          <w:szCs w:val="24"/>
          <w:lang w:val="pt-BR" w:eastAsia="pt-BR" w:bidi="ar-SA"/>
        </w:rPr>
        <w:t>8.6.</w:t>
      </w:r>
      <w:r w:rsidR="00BD7727">
        <w:rPr>
          <w:rFonts w:ascii="Times New Roman" w:eastAsia="Times New Roman" w:hAnsi="Times New Roman" w:cs="Times New Roman"/>
          <w:sz w:val="24"/>
          <w:szCs w:val="24"/>
          <w:lang w:val="pt-BR" w:eastAsia="pt-BR" w:bidi="ar-SA"/>
        </w:rPr>
        <w:t xml:space="preserve"> </w:t>
      </w:r>
      <w:r w:rsidRPr="000C24A2">
        <w:rPr>
          <w:rFonts w:ascii="Times New Roman" w:eastAsia="Times New Roman" w:hAnsi="Times New Roman" w:cs="Times New Roman"/>
          <w:b/>
          <w:sz w:val="24"/>
          <w:szCs w:val="24"/>
          <w:u w:val="single"/>
          <w:lang w:val="pt-BR" w:eastAsia="pt-BR" w:bidi="ar-SA"/>
        </w:rPr>
        <w:t>No prazo de até 05 (cinco) dias úteis a contar da assinatura do contrato a licitante deverá comprovar:</w:t>
      </w:r>
    </w:p>
    <w:p w14:paraId="08325818" w14:textId="77777777" w:rsidR="000E362A" w:rsidRPr="000C24A2" w:rsidRDefault="000E362A" w:rsidP="000E362A">
      <w:pPr>
        <w:widowControl/>
        <w:autoSpaceDE/>
        <w:ind w:left="-709" w:right="-21"/>
        <w:jc w:val="both"/>
        <w:rPr>
          <w:rFonts w:ascii="Times New Roman" w:eastAsia="Times New Roman" w:hAnsi="Times New Roman" w:cs="Times New Roman"/>
          <w:b/>
          <w:sz w:val="24"/>
          <w:szCs w:val="24"/>
          <w:u w:val="single"/>
          <w:lang w:val="pt-BR" w:eastAsia="pt-BR" w:bidi="ar-SA"/>
        </w:rPr>
      </w:pPr>
      <w:r w:rsidRPr="000C24A2">
        <w:rPr>
          <w:rFonts w:ascii="Times New Roman" w:eastAsia="Times New Roman" w:hAnsi="Times New Roman" w:cs="Times New Roman"/>
          <w:b/>
          <w:sz w:val="24"/>
          <w:szCs w:val="24"/>
          <w:u w:val="single"/>
          <w:lang w:val="pt-BR" w:eastAsia="pt-BR" w:bidi="ar-SA"/>
        </w:rPr>
        <w:t xml:space="preserve">8.6.1. Apresentação das </w:t>
      </w:r>
      <w:proofErr w:type="spellStart"/>
      <w:r w:rsidRPr="000C24A2">
        <w:rPr>
          <w:rFonts w:ascii="Times New Roman" w:eastAsia="Times New Roman" w:hAnsi="Times New Roman" w:cs="Times New Roman"/>
          <w:b/>
          <w:sz w:val="24"/>
          <w:szCs w:val="24"/>
          <w:u w:val="single"/>
          <w:lang w:val="pt-BR" w:eastAsia="pt-BR" w:bidi="ar-SA"/>
        </w:rPr>
        <w:t>ARTs</w:t>
      </w:r>
      <w:proofErr w:type="spellEnd"/>
      <w:r w:rsidRPr="000C24A2">
        <w:rPr>
          <w:rFonts w:ascii="Times New Roman" w:eastAsia="Times New Roman" w:hAnsi="Times New Roman" w:cs="Times New Roman"/>
          <w:b/>
          <w:sz w:val="24"/>
          <w:szCs w:val="24"/>
          <w:u w:val="single"/>
          <w:lang w:val="pt-BR" w:eastAsia="pt-BR" w:bidi="ar-SA"/>
        </w:rPr>
        <w:t xml:space="preserve"> de execução do serviço contratado.</w:t>
      </w:r>
    </w:p>
    <w:p w14:paraId="0E6A4EB0" w14:textId="77777777" w:rsidR="000E362A" w:rsidRPr="000C24A2" w:rsidRDefault="000E362A" w:rsidP="000E362A">
      <w:pPr>
        <w:widowControl/>
        <w:autoSpaceDE/>
        <w:ind w:left="-709" w:right="-21"/>
        <w:jc w:val="both"/>
        <w:rPr>
          <w:rFonts w:ascii="Times New Roman" w:eastAsia="Times New Roman" w:hAnsi="Times New Roman" w:cs="Times New Roman"/>
          <w:b/>
          <w:sz w:val="24"/>
          <w:szCs w:val="24"/>
          <w:u w:val="single"/>
          <w:lang w:val="pt-BR" w:eastAsia="pt-BR" w:bidi="ar-SA"/>
        </w:rPr>
      </w:pPr>
      <w:r w:rsidRPr="000C24A2">
        <w:rPr>
          <w:rFonts w:ascii="Times New Roman" w:eastAsia="Times New Roman" w:hAnsi="Times New Roman" w:cs="Times New Roman"/>
          <w:b/>
          <w:sz w:val="24"/>
          <w:szCs w:val="24"/>
          <w:u w:val="single"/>
          <w:lang w:val="pt-BR" w:eastAsia="pt-BR" w:bidi="ar-SA"/>
        </w:rPr>
        <w:t>8.6.2.Comprovacao da garantia do Contrato.</w:t>
      </w:r>
    </w:p>
    <w:p w14:paraId="1F5971BC" w14:textId="2C1F78E3" w:rsidR="000E362A" w:rsidRPr="000C24A2" w:rsidRDefault="000E362A" w:rsidP="000E362A">
      <w:pPr>
        <w:widowControl/>
        <w:autoSpaceDE/>
        <w:ind w:left="-709" w:right="-21"/>
        <w:jc w:val="both"/>
        <w:rPr>
          <w:rFonts w:ascii="Times New Roman" w:eastAsia="Times New Roman" w:hAnsi="Times New Roman" w:cs="Times New Roman"/>
          <w:b/>
          <w:sz w:val="24"/>
          <w:szCs w:val="24"/>
          <w:u w:val="single"/>
          <w:lang w:val="pt-BR" w:eastAsia="pt-BR" w:bidi="ar-SA"/>
        </w:rPr>
      </w:pPr>
      <w:r w:rsidRPr="000C24A2">
        <w:rPr>
          <w:rFonts w:ascii="Times New Roman" w:eastAsia="Times New Roman" w:hAnsi="Times New Roman" w:cs="Times New Roman"/>
          <w:b/>
          <w:sz w:val="24"/>
          <w:szCs w:val="24"/>
          <w:u w:val="single"/>
          <w:lang w:val="pt-BR" w:eastAsia="pt-BR" w:bidi="ar-SA"/>
        </w:rPr>
        <w:t>8.6.</w:t>
      </w:r>
      <w:r w:rsidR="00BD7727" w:rsidRPr="000C24A2">
        <w:rPr>
          <w:rFonts w:ascii="Times New Roman" w:eastAsia="Times New Roman" w:hAnsi="Times New Roman" w:cs="Times New Roman"/>
          <w:b/>
          <w:sz w:val="24"/>
          <w:szCs w:val="24"/>
          <w:u w:val="single"/>
          <w:lang w:val="pt-BR" w:eastAsia="pt-BR" w:bidi="ar-SA"/>
        </w:rPr>
        <w:t>3. Declaração</w:t>
      </w:r>
      <w:r w:rsidRPr="000C24A2">
        <w:rPr>
          <w:rFonts w:ascii="Times New Roman" w:eastAsia="Times New Roman" w:hAnsi="Times New Roman" w:cs="Times New Roman"/>
          <w:b/>
          <w:sz w:val="24"/>
          <w:szCs w:val="24"/>
          <w:u w:val="single"/>
          <w:lang w:val="pt-BR" w:eastAsia="pt-BR" w:bidi="ar-SA"/>
        </w:rPr>
        <w:t xml:space="preserve"> de que a empresa proponente possui </w:t>
      </w:r>
      <w:r w:rsidR="00BD7727" w:rsidRPr="000C24A2">
        <w:rPr>
          <w:rFonts w:ascii="Times New Roman" w:eastAsia="Times New Roman" w:hAnsi="Times New Roman" w:cs="Times New Roman"/>
          <w:b/>
          <w:sz w:val="24"/>
          <w:szCs w:val="24"/>
          <w:u w:val="single"/>
          <w:lang w:val="pt-BR" w:eastAsia="pt-BR" w:bidi="ar-SA"/>
        </w:rPr>
        <w:t>PPP (</w:t>
      </w:r>
      <w:r w:rsidRPr="000C24A2">
        <w:rPr>
          <w:rFonts w:ascii="Times New Roman" w:eastAsia="Times New Roman" w:hAnsi="Times New Roman" w:cs="Times New Roman"/>
          <w:b/>
          <w:sz w:val="24"/>
          <w:szCs w:val="24"/>
          <w:u w:val="single"/>
          <w:lang w:val="pt-BR" w:eastAsia="pt-BR" w:bidi="ar-SA"/>
        </w:rPr>
        <w:t xml:space="preserve">Perfil </w:t>
      </w:r>
      <w:r w:rsidR="00BD7727" w:rsidRPr="000C24A2">
        <w:rPr>
          <w:rFonts w:ascii="Times New Roman" w:eastAsia="Times New Roman" w:hAnsi="Times New Roman" w:cs="Times New Roman"/>
          <w:b/>
          <w:sz w:val="24"/>
          <w:szCs w:val="24"/>
          <w:u w:val="single"/>
          <w:lang w:val="pt-BR" w:eastAsia="pt-BR" w:bidi="ar-SA"/>
        </w:rPr>
        <w:t>Profissiográfico</w:t>
      </w:r>
      <w:r w:rsidRPr="000C24A2">
        <w:rPr>
          <w:rFonts w:ascii="Times New Roman" w:eastAsia="Times New Roman" w:hAnsi="Times New Roman" w:cs="Times New Roman"/>
          <w:b/>
          <w:sz w:val="24"/>
          <w:szCs w:val="24"/>
          <w:u w:val="single"/>
          <w:lang w:val="pt-BR" w:eastAsia="pt-BR" w:bidi="ar-SA"/>
        </w:rPr>
        <w:t xml:space="preserve"> </w:t>
      </w:r>
      <w:r w:rsidR="00BD7727" w:rsidRPr="000C24A2">
        <w:rPr>
          <w:rFonts w:ascii="Times New Roman" w:eastAsia="Times New Roman" w:hAnsi="Times New Roman" w:cs="Times New Roman"/>
          <w:b/>
          <w:sz w:val="24"/>
          <w:szCs w:val="24"/>
          <w:u w:val="single"/>
          <w:lang w:val="pt-BR" w:eastAsia="pt-BR" w:bidi="ar-SA"/>
        </w:rPr>
        <w:t>Previdenciário</w:t>
      </w:r>
      <w:r w:rsidRPr="000C24A2">
        <w:rPr>
          <w:rFonts w:ascii="Times New Roman" w:eastAsia="Times New Roman" w:hAnsi="Times New Roman" w:cs="Times New Roman"/>
          <w:b/>
          <w:sz w:val="24"/>
          <w:szCs w:val="24"/>
          <w:u w:val="single"/>
          <w:lang w:val="pt-BR" w:eastAsia="pt-BR" w:bidi="ar-SA"/>
        </w:rPr>
        <w:t xml:space="preserve">), PCMSO-Programa de Controle Medico de </w:t>
      </w:r>
      <w:r w:rsidR="00BD7727" w:rsidRPr="000C24A2">
        <w:rPr>
          <w:rFonts w:ascii="Times New Roman" w:eastAsia="Times New Roman" w:hAnsi="Times New Roman" w:cs="Times New Roman"/>
          <w:b/>
          <w:sz w:val="24"/>
          <w:szCs w:val="24"/>
          <w:u w:val="single"/>
          <w:lang w:val="pt-BR" w:eastAsia="pt-BR" w:bidi="ar-SA"/>
        </w:rPr>
        <w:t>Saúde</w:t>
      </w:r>
      <w:r w:rsidRPr="000C24A2">
        <w:rPr>
          <w:rFonts w:ascii="Times New Roman" w:eastAsia="Times New Roman" w:hAnsi="Times New Roman" w:cs="Times New Roman"/>
          <w:b/>
          <w:sz w:val="24"/>
          <w:szCs w:val="24"/>
          <w:u w:val="single"/>
          <w:lang w:val="pt-BR" w:eastAsia="pt-BR" w:bidi="ar-SA"/>
        </w:rPr>
        <w:t xml:space="preserve"> Ocupacional e PGR-Programa de Gerenciamento de Riscos (que substitui o PPRA e engloba o PPP-Perfil </w:t>
      </w:r>
      <w:r w:rsidR="00BD7727" w:rsidRPr="000C24A2">
        <w:rPr>
          <w:rFonts w:ascii="Times New Roman" w:eastAsia="Times New Roman" w:hAnsi="Times New Roman" w:cs="Times New Roman"/>
          <w:b/>
          <w:sz w:val="24"/>
          <w:szCs w:val="24"/>
          <w:u w:val="single"/>
          <w:lang w:val="pt-BR" w:eastAsia="pt-BR" w:bidi="ar-SA"/>
        </w:rPr>
        <w:t>Profissiográfico</w:t>
      </w:r>
      <w:r w:rsidRPr="000C24A2">
        <w:rPr>
          <w:rFonts w:ascii="Times New Roman" w:eastAsia="Times New Roman" w:hAnsi="Times New Roman" w:cs="Times New Roman"/>
          <w:b/>
          <w:sz w:val="24"/>
          <w:szCs w:val="24"/>
          <w:u w:val="single"/>
          <w:lang w:val="pt-BR" w:eastAsia="pt-BR" w:bidi="ar-SA"/>
        </w:rPr>
        <w:t xml:space="preserve"> Previdenciário).</w:t>
      </w:r>
    </w:p>
    <w:p w14:paraId="456CEAD3" w14:textId="1CBB586A" w:rsidR="000E362A" w:rsidRPr="000C24A2" w:rsidRDefault="000E362A" w:rsidP="000E362A">
      <w:pPr>
        <w:widowControl/>
        <w:autoSpaceDE/>
        <w:ind w:left="-709" w:right="-21"/>
        <w:jc w:val="both"/>
        <w:rPr>
          <w:rFonts w:ascii="Times New Roman" w:eastAsia="Arial MT" w:hAnsi="Times New Roman" w:cs="Times New Roman"/>
          <w:b/>
          <w:sz w:val="24"/>
          <w:szCs w:val="24"/>
          <w:u w:val="single"/>
          <w:lang w:eastAsia="en-US" w:bidi="ar-SA"/>
        </w:rPr>
      </w:pPr>
      <w:r w:rsidRPr="000C24A2">
        <w:rPr>
          <w:rFonts w:ascii="Times New Roman" w:eastAsia="Times New Roman" w:hAnsi="Times New Roman" w:cs="Times New Roman"/>
          <w:b/>
          <w:sz w:val="24"/>
          <w:szCs w:val="24"/>
          <w:u w:val="single"/>
          <w:lang w:val="pt-BR" w:eastAsia="pt-BR" w:bidi="ar-SA"/>
        </w:rPr>
        <w:t>8.6.4.</w:t>
      </w:r>
      <w:r w:rsidR="00BD7727">
        <w:rPr>
          <w:rFonts w:ascii="Times New Roman" w:eastAsia="Times New Roman" w:hAnsi="Times New Roman" w:cs="Times New Roman"/>
          <w:b/>
          <w:sz w:val="24"/>
          <w:szCs w:val="24"/>
          <w:u w:val="single"/>
          <w:lang w:val="pt-BR" w:eastAsia="pt-BR" w:bidi="ar-SA"/>
        </w:rPr>
        <w:t xml:space="preserve"> </w:t>
      </w:r>
      <w:r w:rsidRPr="000C24A2">
        <w:rPr>
          <w:rFonts w:ascii="Times New Roman" w:eastAsia="Times New Roman" w:hAnsi="Times New Roman" w:cs="Times New Roman"/>
          <w:b/>
          <w:sz w:val="24"/>
          <w:szCs w:val="24"/>
          <w:u w:val="single"/>
          <w:lang w:val="pt-BR" w:eastAsia="pt-BR" w:bidi="ar-SA"/>
        </w:rPr>
        <w:t>Matricula da Obra.</w:t>
      </w:r>
    </w:p>
    <w:p w14:paraId="7E797CF6" w14:textId="77777777" w:rsidR="000E362A" w:rsidRPr="000C24A2" w:rsidRDefault="000E362A" w:rsidP="000E362A">
      <w:pPr>
        <w:tabs>
          <w:tab w:val="left" w:pos="473"/>
        </w:tabs>
        <w:ind w:left="-709" w:right="-21"/>
        <w:jc w:val="both"/>
        <w:outlineLvl w:val="0"/>
        <w:rPr>
          <w:rFonts w:ascii="Times New Roman" w:eastAsia="Times New Roman" w:hAnsi="Times New Roman" w:cs="Times New Roman"/>
          <w:b/>
          <w:bCs/>
          <w:sz w:val="24"/>
          <w:szCs w:val="24"/>
          <w:lang w:eastAsia="en-US" w:bidi="ar-SA"/>
        </w:rPr>
      </w:pPr>
    </w:p>
    <w:p w14:paraId="15BBE12E" w14:textId="4E6D75DB" w:rsidR="000E362A" w:rsidRPr="000C24A2" w:rsidRDefault="000E362A" w:rsidP="000E362A">
      <w:pPr>
        <w:tabs>
          <w:tab w:val="left" w:pos="473"/>
        </w:tabs>
        <w:ind w:left="-709" w:right="-21"/>
        <w:jc w:val="both"/>
        <w:outlineLvl w:val="0"/>
        <w:rPr>
          <w:rFonts w:ascii="Times New Roman" w:eastAsia="Times New Roman" w:hAnsi="Times New Roman" w:cs="Times New Roman"/>
          <w:b/>
          <w:bCs/>
          <w:sz w:val="24"/>
          <w:szCs w:val="24"/>
          <w:lang w:eastAsia="en-US" w:bidi="ar-SA"/>
        </w:rPr>
      </w:pPr>
      <w:r w:rsidRPr="000C24A2">
        <w:rPr>
          <w:rFonts w:ascii="Times New Roman" w:eastAsia="Times New Roman" w:hAnsi="Times New Roman" w:cs="Times New Roman"/>
          <w:b/>
          <w:bCs/>
          <w:sz w:val="24"/>
          <w:szCs w:val="24"/>
          <w:lang w:eastAsia="en-US" w:bidi="ar-SA"/>
        </w:rPr>
        <w:t>9.</w:t>
      </w:r>
      <w:r w:rsidR="00BD7727">
        <w:rPr>
          <w:rFonts w:ascii="Times New Roman" w:eastAsia="Times New Roman" w:hAnsi="Times New Roman" w:cs="Times New Roman"/>
          <w:b/>
          <w:bCs/>
          <w:sz w:val="24"/>
          <w:szCs w:val="24"/>
          <w:lang w:eastAsia="en-US" w:bidi="ar-SA"/>
        </w:rPr>
        <w:t xml:space="preserve"> </w:t>
      </w:r>
      <w:r w:rsidRPr="000C24A2">
        <w:rPr>
          <w:rFonts w:ascii="Times New Roman" w:eastAsia="Times New Roman" w:hAnsi="Times New Roman" w:cs="Times New Roman"/>
          <w:b/>
          <w:bCs/>
          <w:sz w:val="24"/>
          <w:szCs w:val="24"/>
          <w:lang w:eastAsia="en-US" w:bidi="ar-SA"/>
        </w:rPr>
        <w:t>DAS</w:t>
      </w:r>
      <w:r w:rsidRPr="000C24A2">
        <w:rPr>
          <w:rFonts w:ascii="Times New Roman" w:eastAsia="Times New Roman" w:hAnsi="Times New Roman" w:cs="Times New Roman"/>
          <w:b/>
          <w:bCs/>
          <w:spacing w:val="-1"/>
          <w:sz w:val="24"/>
          <w:szCs w:val="24"/>
          <w:lang w:eastAsia="en-US" w:bidi="ar-SA"/>
        </w:rPr>
        <w:t xml:space="preserve"> </w:t>
      </w:r>
      <w:r w:rsidRPr="000C24A2">
        <w:rPr>
          <w:rFonts w:ascii="Times New Roman" w:eastAsia="Times New Roman" w:hAnsi="Times New Roman" w:cs="Times New Roman"/>
          <w:b/>
          <w:bCs/>
          <w:sz w:val="24"/>
          <w:szCs w:val="24"/>
          <w:lang w:eastAsia="en-US" w:bidi="ar-SA"/>
        </w:rPr>
        <w:t>CONDIÇÕES</w:t>
      </w:r>
      <w:r w:rsidRPr="000C24A2">
        <w:rPr>
          <w:rFonts w:ascii="Times New Roman" w:eastAsia="Times New Roman" w:hAnsi="Times New Roman" w:cs="Times New Roman"/>
          <w:b/>
          <w:bCs/>
          <w:spacing w:val="-1"/>
          <w:sz w:val="24"/>
          <w:szCs w:val="24"/>
          <w:lang w:eastAsia="en-US" w:bidi="ar-SA"/>
        </w:rPr>
        <w:t xml:space="preserve"> </w:t>
      </w:r>
      <w:r w:rsidRPr="000C24A2">
        <w:rPr>
          <w:rFonts w:ascii="Times New Roman" w:eastAsia="Times New Roman" w:hAnsi="Times New Roman" w:cs="Times New Roman"/>
          <w:b/>
          <w:bCs/>
          <w:sz w:val="24"/>
          <w:szCs w:val="24"/>
          <w:lang w:eastAsia="en-US" w:bidi="ar-SA"/>
        </w:rPr>
        <w:t>DA</w:t>
      </w:r>
      <w:r w:rsidRPr="000C24A2">
        <w:rPr>
          <w:rFonts w:ascii="Times New Roman" w:eastAsia="Times New Roman" w:hAnsi="Times New Roman" w:cs="Times New Roman"/>
          <w:b/>
          <w:bCs/>
          <w:spacing w:val="-1"/>
          <w:sz w:val="24"/>
          <w:szCs w:val="24"/>
          <w:lang w:eastAsia="en-US" w:bidi="ar-SA"/>
        </w:rPr>
        <w:t xml:space="preserve"> </w:t>
      </w:r>
      <w:r w:rsidRPr="000C24A2">
        <w:rPr>
          <w:rFonts w:ascii="Times New Roman" w:eastAsia="Times New Roman" w:hAnsi="Times New Roman" w:cs="Times New Roman"/>
          <w:b/>
          <w:bCs/>
          <w:sz w:val="24"/>
          <w:szCs w:val="24"/>
          <w:lang w:eastAsia="en-US" w:bidi="ar-SA"/>
        </w:rPr>
        <w:t>ENTREGA</w:t>
      </w:r>
      <w:r w:rsidRPr="000C24A2">
        <w:rPr>
          <w:rFonts w:ascii="Times New Roman" w:eastAsia="Times New Roman" w:hAnsi="Times New Roman" w:cs="Times New Roman"/>
          <w:b/>
          <w:bCs/>
          <w:sz w:val="24"/>
          <w:szCs w:val="24"/>
          <w:lang w:val="pt-BR" w:bidi="ar-SA"/>
        </w:rPr>
        <w:t>,FISCALIZAÇÃO E OBRIGAÇÕES DA VENCEDORA</w:t>
      </w:r>
    </w:p>
    <w:p w14:paraId="63BA6645" w14:textId="584F20C8" w:rsidR="000E362A" w:rsidRPr="000C24A2" w:rsidRDefault="000E362A" w:rsidP="000E362A">
      <w:pPr>
        <w:tabs>
          <w:tab w:val="left" w:pos="661"/>
        </w:tabs>
        <w:ind w:left="-709" w:right="-21"/>
        <w:jc w:val="both"/>
        <w:rPr>
          <w:rFonts w:ascii="Times New Roman" w:eastAsia="Times New Roman" w:hAnsi="Times New Roman" w:cs="Times New Roman"/>
          <w:sz w:val="24"/>
          <w:szCs w:val="24"/>
          <w:lang w:eastAsia="en-US" w:bidi="ar-SA"/>
        </w:rPr>
      </w:pPr>
      <w:r w:rsidRPr="00BD7727">
        <w:rPr>
          <w:rFonts w:ascii="Times New Roman" w:eastAsia="Times New Roman" w:hAnsi="Times New Roman" w:cs="Times New Roman"/>
          <w:b/>
          <w:sz w:val="24"/>
          <w:szCs w:val="24"/>
          <w:lang w:eastAsia="en-US" w:bidi="ar-SA"/>
        </w:rPr>
        <w:t>9.1.</w:t>
      </w:r>
      <w:r w:rsidR="00BD7727">
        <w:rPr>
          <w:rFonts w:ascii="Times New Roman" w:eastAsia="Times New Roman" w:hAnsi="Times New Roman" w:cs="Times New Roman"/>
          <w:sz w:val="24"/>
          <w:szCs w:val="24"/>
          <w:lang w:eastAsia="en-US" w:bidi="ar-SA"/>
        </w:rPr>
        <w:t xml:space="preserve"> </w:t>
      </w:r>
      <w:r w:rsidRPr="000C24A2">
        <w:rPr>
          <w:rFonts w:ascii="Times New Roman" w:eastAsia="Times New Roman" w:hAnsi="Times New Roman" w:cs="Times New Roman"/>
          <w:sz w:val="24"/>
          <w:szCs w:val="24"/>
          <w:lang w:eastAsia="en-US" w:bidi="ar-SA"/>
        </w:rPr>
        <w:t>Fica assegurado ao Município o direito de rejeitar, no todo ou em parte, o serviço entregue em</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desacordo</w:t>
      </w:r>
      <w:r w:rsidRPr="000C24A2">
        <w:rPr>
          <w:rFonts w:ascii="Times New Roman" w:eastAsia="Times New Roman" w:hAnsi="Times New Roman" w:cs="Times New Roman"/>
          <w:spacing w:val="-8"/>
          <w:sz w:val="24"/>
          <w:szCs w:val="24"/>
          <w:lang w:eastAsia="en-US" w:bidi="ar-SA"/>
        </w:rPr>
        <w:t xml:space="preserve"> </w:t>
      </w:r>
      <w:r w:rsidRPr="000C24A2">
        <w:rPr>
          <w:rFonts w:ascii="Times New Roman" w:eastAsia="Times New Roman" w:hAnsi="Times New Roman" w:cs="Times New Roman"/>
          <w:sz w:val="24"/>
          <w:szCs w:val="24"/>
          <w:lang w:eastAsia="en-US" w:bidi="ar-SA"/>
        </w:rPr>
        <w:t>com</w:t>
      </w:r>
      <w:r w:rsidRPr="000C24A2">
        <w:rPr>
          <w:rFonts w:ascii="Times New Roman" w:eastAsia="Times New Roman" w:hAnsi="Times New Roman" w:cs="Times New Roman"/>
          <w:spacing w:val="-8"/>
          <w:sz w:val="24"/>
          <w:szCs w:val="24"/>
          <w:lang w:eastAsia="en-US" w:bidi="ar-SA"/>
        </w:rPr>
        <w:t xml:space="preserve"> </w:t>
      </w:r>
      <w:r w:rsidRPr="000C24A2">
        <w:rPr>
          <w:rFonts w:ascii="Times New Roman" w:eastAsia="Times New Roman" w:hAnsi="Times New Roman" w:cs="Times New Roman"/>
          <w:sz w:val="24"/>
          <w:szCs w:val="24"/>
          <w:lang w:eastAsia="en-US" w:bidi="ar-SA"/>
        </w:rPr>
        <w:t>as</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especificações</w:t>
      </w:r>
      <w:r w:rsidRPr="000C24A2">
        <w:rPr>
          <w:rFonts w:ascii="Times New Roman" w:eastAsia="Times New Roman" w:hAnsi="Times New Roman" w:cs="Times New Roman"/>
          <w:spacing w:val="-6"/>
          <w:sz w:val="24"/>
          <w:szCs w:val="24"/>
          <w:lang w:eastAsia="en-US" w:bidi="ar-SA"/>
        </w:rPr>
        <w:t xml:space="preserve"> </w:t>
      </w:r>
      <w:r w:rsidRPr="000C24A2">
        <w:rPr>
          <w:rFonts w:ascii="Times New Roman" w:eastAsia="Times New Roman" w:hAnsi="Times New Roman" w:cs="Times New Roman"/>
          <w:sz w:val="24"/>
          <w:szCs w:val="24"/>
          <w:lang w:eastAsia="en-US" w:bidi="ar-SA"/>
        </w:rPr>
        <w:t>exigidas</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neste</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Edital.</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Neste</w:t>
      </w:r>
      <w:r w:rsidRPr="000C24A2">
        <w:rPr>
          <w:rFonts w:ascii="Times New Roman" w:eastAsia="Times New Roman" w:hAnsi="Times New Roman" w:cs="Times New Roman"/>
          <w:spacing w:val="-9"/>
          <w:sz w:val="24"/>
          <w:szCs w:val="24"/>
          <w:lang w:eastAsia="en-US" w:bidi="ar-SA"/>
        </w:rPr>
        <w:t xml:space="preserve"> </w:t>
      </w:r>
      <w:r w:rsidRPr="000C24A2">
        <w:rPr>
          <w:rFonts w:ascii="Times New Roman" w:eastAsia="Times New Roman" w:hAnsi="Times New Roman" w:cs="Times New Roman"/>
          <w:sz w:val="24"/>
          <w:szCs w:val="24"/>
          <w:lang w:eastAsia="en-US" w:bidi="ar-SA"/>
        </w:rPr>
        <w:t>caso,</w:t>
      </w:r>
      <w:r w:rsidRPr="000C24A2">
        <w:rPr>
          <w:rFonts w:ascii="Times New Roman" w:eastAsia="Times New Roman" w:hAnsi="Times New Roman" w:cs="Times New Roman"/>
          <w:spacing w:val="-8"/>
          <w:sz w:val="24"/>
          <w:szCs w:val="24"/>
          <w:lang w:eastAsia="en-US" w:bidi="ar-SA"/>
        </w:rPr>
        <w:t xml:space="preserve"> </w:t>
      </w:r>
      <w:r w:rsidRPr="000C24A2">
        <w:rPr>
          <w:rFonts w:ascii="Times New Roman" w:eastAsia="Times New Roman" w:hAnsi="Times New Roman" w:cs="Times New Roman"/>
          <w:sz w:val="24"/>
          <w:szCs w:val="24"/>
          <w:lang w:eastAsia="en-US" w:bidi="ar-SA"/>
        </w:rPr>
        <w:t>o</w:t>
      </w:r>
      <w:r w:rsidRPr="000C24A2">
        <w:rPr>
          <w:rFonts w:ascii="Times New Roman" w:eastAsia="Times New Roman" w:hAnsi="Times New Roman" w:cs="Times New Roman"/>
          <w:spacing w:val="-10"/>
          <w:sz w:val="24"/>
          <w:szCs w:val="24"/>
          <w:lang w:eastAsia="en-US" w:bidi="ar-SA"/>
        </w:rPr>
        <w:t xml:space="preserve"> </w:t>
      </w:r>
      <w:r w:rsidRPr="000C24A2">
        <w:rPr>
          <w:rFonts w:ascii="Times New Roman" w:eastAsia="Times New Roman" w:hAnsi="Times New Roman" w:cs="Times New Roman"/>
          <w:sz w:val="24"/>
          <w:szCs w:val="24"/>
          <w:lang w:eastAsia="en-US" w:bidi="ar-SA"/>
        </w:rPr>
        <w:t>licitante</w:t>
      </w:r>
      <w:r w:rsidRPr="000C24A2">
        <w:rPr>
          <w:rFonts w:ascii="Times New Roman" w:eastAsia="Times New Roman" w:hAnsi="Times New Roman" w:cs="Times New Roman"/>
          <w:spacing w:val="-10"/>
          <w:sz w:val="24"/>
          <w:szCs w:val="24"/>
          <w:lang w:eastAsia="en-US" w:bidi="ar-SA"/>
        </w:rPr>
        <w:t xml:space="preserve"> </w:t>
      </w:r>
      <w:r w:rsidRPr="000C24A2">
        <w:rPr>
          <w:rFonts w:ascii="Times New Roman" w:eastAsia="Times New Roman" w:hAnsi="Times New Roman" w:cs="Times New Roman"/>
          <w:sz w:val="24"/>
          <w:szCs w:val="24"/>
          <w:lang w:eastAsia="en-US" w:bidi="ar-SA"/>
        </w:rPr>
        <w:t>fica</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obrigado</w:t>
      </w:r>
      <w:r w:rsidRPr="000C24A2">
        <w:rPr>
          <w:rFonts w:ascii="Times New Roman" w:eastAsia="Times New Roman" w:hAnsi="Times New Roman" w:cs="Times New Roman"/>
          <w:spacing w:val="-7"/>
          <w:sz w:val="24"/>
          <w:szCs w:val="24"/>
          <w:lang w:eastAsia="en-US" w:bidi="ar-SA"/>
        </w:rPr>
        <w:t xml:space="preserve"> </w:t>
      </w:r>
      <w:r w:rsidRPr="000C24A2">
        <w:rPr>
          <w:rFonts w:ascii="Times New Roman" w:eastAsia="Times New Roman" w:hAnsi="Times New Roman" w:cs="Times New Roman"/>
          <w:sz w:val="24"/>
          <w:szCs w:val="24"/>
          <w:lang w:eastAsia="en-US" w:bidi="ar-SA"/>
        </w:rPr>
        <w:t>a</w:t>
      </w:r>
      <w:r w:rsidRPr="000C24A2">
        <w:rPr>
          <w:rFonts w:ascii="Times New Roman" w:eastAsia="Times New Roman" w:hAnsi="Times New Roman" w:cs="Times New Roman"/>
          <w:spacing w:val="-10"/>
          <w:sz w:val="24"/>
          <w:szCs w:val="24"/>
          <w:lang w:eastAsia="en-US" w:bidi="ar-SA"/>
        </w:rPr>
        <w:t xml:space="preserve"> </w:t>
      </w:r>
      <w:r w:rsidRPr="000C24A2">
        <w:rPr>
          <w:rFonts w:ascii="Times New Roman" w:eastAsia="Times New Roman" w:hAnsi="Times New Roman" w:cs="Times New Roman"/>
          <w:sz w:val="24"/>
          <w:szCs w:val="24"/>
          <w:lang w:eastAsia="en-US" w:bidi="ar-SA"/>
        </w:rPr>
        <w:t>substituir</w:t>
      </w:r>
      <w:r w:rsidRPr="000C24A2">
        <w:rPr>
          <w:rFonts w:ascii="Times New Roman" w:eastAsia="Times New Roman" w:hAnsi="Times New Roman" w:cs="Times New Roman"/>
          <w:spacing w:val="-58"/>
          <w:sz w:val="24"/>
          <w:szCs w:val="24"/>
          <w:lang w:eastAsia="en-US" w:bidi="ar-SA"/>
        </w:rPr>
        <w:t xml:space="preserve"> </w:t>
      </w:r>
      <w:r w:rsidRPr="000C24A2">
        <w:rPr>
          <w:rFonts w:ascii="Times New Roman" w:eastAsia="Times New Roman" w:hAnsi="Times New Roman" w:cs="Times New Roman"/>
          <w:sz w:val="24"/>
          <w:szCs w:val="24"/>
          <w:lang w:eastAsia="en-US" w:bidi="ar-SA"/>
        </w:rPr>
        <w:t>os  objetos irregulares, imediatamente após a comunicação da Secretaria solicitante, sem custo adicional</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para</w:t>
      </w:r>
      <w:r w:rsidRPr="000C24A2">
        <w:rPr>
          <w:rFonts w:ascii="Times New Roman" w:eastAsia="Times New Roman" w:hAnsi="Times New Roman" w:cs="Times New Roman"/>
          <w:spacing w:val="-3"/>
          <w:sz w:val="24"/>
          <w:szCs w:val="24"/>
          <w:lang w:eastAsia="en-US" w:bidi="ar-SA"/>
        </w:rPr>
        <w:t xml:space="preserve"> </w:t>
      </w:r>
      <w:r w:rsidRPr="000C24A2">
        <w:rPr>
          <w:rFonts w:ascii="Times New Roman" w:eastAsia="Times New Roman" w:hAnsi="Times New Roman" w:cs="Times New Roman"/>
          <w:sz w:val="24"/>
          <w:szCs w:val="24"/>
          <w:lang w:eastAsia="en-US" w:bidi="ar-SA"/>
        </w:rPr>
        <w:t>o Município.</w:t>
      </w:r>
    </w:p>
    <w:p w14:paraId="00F246A1" w14:textId="2E3297A2" w:rsidR="000E362A" w:rsidRPr="000C24A2" w:rsidRDefault="00BD7727" w:rsidP="000E362A">
      <w:pPr>
        <w:tabs>
          <w:tab w:val="left" w:pos="675"/>
        </w:tabs>
        <w:ind w:left="-709" w:right="-21"/>
        <w:jc w:val="both"/>
        <w:rPr>
          <w:rFonts w:ascii="Times New Roman" w:eastAsia="Times New Roman" w:hAnsi="Times New Roman" w:cs="Times New Roman"/>
          <w:sz w:val="24"/>
          <w:szCs w:val="24"/>
          <w:lang w:eastAsia="en-US" w:bidi="ar-SA"/>
        </w:rPr>
      </w:pPr>
      <w:r w:rsidRPr="00BD7727">
        <w:rPr>
          <w:rFonts w:ascii="Times New Roman" w:eastAsia="Times New Roman" w:hAnsi="Times New Roman" w:cs="Times New Roman"/>
          <w:b/>
          <w:sz w:val="24"/>
          <w:szCs w:val="24"/>
          <w:lang w:eastAsia="en-US" w:bidi="ar-SA"/>
        </w:rPr>
        <w:t>9.2.</w:t>
      </w:r>
      <w:r>
        <w:rPr>
          <w:rFonts w:ascii="Times New Roman" w:eastAsia="Times New Roman" w:hAnsi="Times New Roman" w:cs="Times New Roman"/>
          <w:sz w:val="24"/>
          <w:szCs w:val="24"/>
          <w:lang w:eastAsia="en-US" w:bidi="ar-SA"/>
        </w:rPr>
        <w:t xml:space="preserve"> </w:t>
      </w:r>
      <w:r w:rsidR="000E362A" w:rsidRPr="000C24A2">
        <w:rPr>
          <w:rFonts w:ascii="Times New Roman" w:eastAsia="Times New Roman" w:hAnsi="Times New Roman" w:cs="Times New Roman"/>
          <w:sz w:val="24"/>
          <w:szCs w:val="24"/>
          <w:lang w:eastAsia="en-US" w:bidi="ar-SA"/>
        </w:rPr>
        <w:t>No caso de descumprimento dos prazos determinados para entrega do objeto e/ou entrega em</w:t>
      </w:r>
      <w:r w:rsidR="000E362A" w:rsidRPr="000C24A2">
        <w:rPr>
          <w:rFonts w:ascii="Times New Roman" w:eastAsia="Times New Roman" w:hAnsi="Times New Roman" w:cs="Times New Roman"/>
          <w:spacing w:val="1"/>
          <w:sz w:val="24"/>
          <w:szCs w:val="24"/>
          <w:lang w:eastAsia="en-US" w:bidi="ar-SA"/>
        </w:rPr>
        <w:t xml:space="preserve"> </w:t>
      </w:r>
      <w:r w:rsidR="000E362A" w:rsidRPr="000C24A2">
        <w:rPr>
          <w:rFonts w:ascii="Times New Roman" w:eastAsia="Times New Roman" w:hAnsi="Times New Roman" w:cs="Times New Roman"/>
          <w:sz w:val="24"/>
          <w:szCs w:val="24"/>
          <w:lang w:eastAsia="en-US" w:bidi="ar-SA"/>
        </w:rPr>
        <w:t>desacordo com o solicitado no Edital, poderão ser aplicadas as sanções e penalidades previstas no</w:t>
      </w:r>
      <w:r w:rsidR="000E362A" w:rsidRPr="000C24A2">
        <w:rPr>
          <w:rFonts w:ascii="Times New Roman" w:eastAsia="Times New Roman" w:hAnsi="Times New Roman" w:cs="Times New Roman"/>
          <w:spacing w:val="1"/>
          <w:sz w:val="24"/>
          <w:szCs w:val="24"/>
          <w:lang w:eastAsia="en-US" w:bidi="ar-SA"/>
        </w:rPr>
        <w:t xml:space="preserve"> </w:t>
      </w:r>
      <w:r w:rsidR="000E362A" w:rsidRPr="000C24A2">
        <w:rPr>
          <w:rFonts w:ascii="Times New Roman" w:eastAsia="Times New Roman" w:hAnsi="Times New Roman" w:cs="Times New Roman"/>
          <w:sz w:val="24"/>
          <w:szCs w:val="24"/>
          <w:lang w:eastAsia="en-US" w:bidi="ar-SA"/>
        </w:rPr>
        <w:t>Edital.</w:t>
      </w:r>
    </w:p>
    <w:p w14:paraId="698C2EA1" w14:textId="57EE88B8" w:rsidR="000E362A" w:rsidRPr="000C24A2" w:rsidRDefault="000E362A" w:rsidP="000E362A">
      <w:pPr>
        <w:tabs>
          <w:tab w:val="left" w:pos="639"/>
        </w:tabs>
        <w:ind w:left="-709" w:right="-21"/>
        <w:jc w:val="both"/>
        <w:rPr>
          <w:rFonts w:ascii="Times New Roman" w:eastAsia="Times New Roman" w:hAnsi="Times New Roman" w:cs="Times New Roman"/>
          <w:sz w:val="24"/>
          <w:szCs w:val="24"/>
          <w:lang w:eastAsia="en-US" w:bidi="ar-SA"/>
        </w:rPr>
      </w:pPr>
      <w:r w:rsidRPr="00BD7727">
        <w:rPr>
          <w:rFonts w:ascii="Times New Roman" w:eastAsia="Times New Roman" w:hAnsi="Times New Roman" w:cs="Times New Roman"/>
          <w:b/>
          <w:spacing w:val="-1"/>
          <w:sz w:val="24"/>
          <w:szCs w:val="24"/>
          <w:lang w:eastAsia="en-US" w:bidi="ar-SA"/>
        </w:rPr>
        <w:t>9.</w:t>
      </w:r>
      <w:r w:rsidR="00BD7727" w:rsidRPr="00BD7727">
        <w:rPr>
          <w:rFonts w:ascii="Times New Roman" w:eastAsia="Times New Roman" w:hAnsi="Times New Roman" w:cs="Times New Roman"/>
          <w:b/>
          <w:spacing w:val="-1"/>
          <w:sz w:val="24"/>
          <w:szCs w:val="24"/>
          <w:lang w:eastAsia="en-US" w:bidi="ar-SA"/>
        </w:rPr>
        <w:t>3</w:t>
      </w:r>
      <w:r w:rsidRPr="00BD7727">
        <w:rPr>
          <w:rFonts w:ascii="Times New Roman" w:eastAsia="Times New Roman" w:hAnsi="Times New Roman" w:cs="Times New Roman"/>
          <w:b/>
          <w:spacing w:val="-1"/>
          <w:sz w:val="24"/>
          <w:szCs w:val="24"/>
          <w:lang w:eastAsia="en-US" w:bidi="ar-SA"/>
        </w:rPr>
        <w:t>.</w:t>
      </w:r>
      <w:r w:rsidR="00BD7727">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pacing w:val="-1"/>
          <w:sz w:val="24"/>
          <w:szCs w:val="24"/>
          <w:lang w:eastAsia="en-US" w:bidi="ar-SA"/>
        </w:rPr>
        <w:t>O</w:t>
      </w:r>
      <w:r w:rsidRPr="000C24A2">
        <w:rPr>
          <w:rFonts w:ascii="Times New Roman" w:eastAsia="Times New Roman" w:hAnsi="Times New Roman" w:cs="Times New Roman"/>
          <w:spacing w:val="-15"/>
          <w:sz w:val="24"/>
          <w:szCs w:val="24"/>
          <w:lang w:eastAsia="en-US" w:bidi="ar-SA"/>
        </w:rPr>
        <w:t xml:space="preserve"> </w:t>
      </w:r>
      <w:r w:rsidRPr="000C24A2">
        <w:rPr>
          <w:rFonts w:ascii="Times New Roman" w:eastAsia="Times New Roman" w:hAnsi="Times New Roman" w:cs="Times New Roman"/>
          <w:spacing w:val="-1"/>
          <w:sz w:val="24"/>
          <w:szCs w:val="24"/>
          <w:lang w:eastAsia="en-US" w:bidi="ar-SA"/>
        </w:rPr>
        <w:t>recebimento</w:t>
      </w:r>
      <w:r w:rsidRPr="000C24A2">
        <w:rPr>
          <w:rFonts w:ascii="Times New Roman" w:eastAsia="Times New Roman" w:hAnsi="Times New Roman" w:cs="Times New Roman"/>
          <w:spacing w:val="-11"/>
          <w:sz w:val="24"/>
          <w:szCs w:val="24"/>
          <w:lang w:eastAsia="en-US" w:bidi="ar-SA"/>
        </w:rPr>
        <w:t xml:space="preserve"> </w:t>
      </w:r>
      <w:r w:rsidRPr="000C24A2">
        <w:rPr>
          <w:rFonts w:ascii="Times New Roman" w:eastAsia="Times New Roman" w:hAnsi="Times New Roman" w:cs="Times New Roman"/>
          <w:sz w:val="24"/>
          <w:szCs w:val="24"/>
          <w:lang w:eastAsia="en-US" w:bidi="ar-SA"/>
        </w:rPr>
        <w:t>do objeto pelo</w:t>
      </w:r>
      <w:r w:rsidRPr="000C24A2">
        <w:rPr>
          <w:rFonts w:ascii="Times New Roman" w:eastAsia="Times New Roman" w:hAnsi="Times New Roman" w:cs="Times New Roman"/>
          <w:spacing w:val="-14"/>
          <w:sz w:val="24"/>
          <w:szCs w:val="24"/>
          <w:lang w:eastAsia="en-US" w:bidi="ar-SA"/>
        </w:rPr>
        <w:t xml:space="preserve"> </w:t>
      </w:r>
      <w:r w:rsidRPr="000C24A2">
        <w:rPr>
          <w:rFonts w:ascii="Times New Roman" w:eastAsia="Times New Roman" w:hAnsi="Times New Roman" w:cs="Times New Roman"/>
          <w:sz w:val="24"/>
          <w:szCs w:val="24"/>
          <w:lang w:eastAsia="en-US" w:bidi="ar-SA"/>
        </w:rPr>
        <w:t>Município</w:t>
      </w:r>
      <w:r w:rsidRPr="000C24A2">
        <w:rPr>
          <w:rFonts w:ascii="Times New Roman" w:eastAsia="Times New Roman" w:hAnsi="Times New Roman" w:cs="Times New Roman"/>
          <w:spacing w:val="-14"/>
          <w:sz w:val="24"/>
          <w:szCs w:val="24"/>
          <w:lang w:eastAsia="en-US" w:bidi="ar-SA"/>
        </w:rPr>
        <w:t xml:space="preserve"> </w:t>
      </w:r>
      <w:r w:rsidRPr="000C24A2">
        <w:rPr>
          <w:rFonts w:ascii="Times New Roman" w:eastAsia="Times New Roman" w:hAnsi="Times New Roman" w:cs="Times New Roman"/>
          <w:sz w:val="24"/>
          <w:szCs w:val="24"/>
          <w:lang w:eastAsia="en-US" w:bidi="ar-SA"/>
        </w:rPr>
        <w:t>não</w:t>
      </w:r>
      <w:r w:rsidRPr="000C24A2">
        <w:rPr>
          <w:rFonts w:ascii="Times New Roman" w:eastAsia="Times New Roman" w:hAnsi="Times New Roman" w:cs="Times New Roman"/>
          <w:spacing w:val="-13"/>
          <w:sz w:val="24"/>
          <w:szCs w:val="24"/>
          <w:lang w:eastAsia="en-US" w:bidi="ar-SA"/>
        </w:rPr>
        <w:t xml:space="preserve"> </w:t>
      </w:r>
      <w:r w:rsidRPr="000C24A2">
        <w:rPr>
          <w:rFonts w:ascii="Times New Roman" w:eastAsia="Times New Roman" w:hAnsi="Times New Roman" w:cs="Times New Roman"/>
          <w:sz w:val="24"/>
          <w:szCs w:val="24"/>
          <w:lang w:eastAsia="en-US" w:bidi="ar-SA"/>
        </w:rPr>
        <w:t>exclui</w:t>
      </w:r>
      <w:r w:rsidRPr="000C24A2">
        <w:rPr>
          <w:rFonts w:ascii="Times New Roman" w:eastAsia="Times New Roman" w:hAnsi="Times New Roman" w:cs="Times New Roman"/>
          <w:spacing w:val="-13"/>
          <w:sz w:val="24"/>
          <w:szCs w:val="24"/>
          <w:lang w:eastAsia="en-US" w:bidi="ar-SA"/>
        </w:rPr>
        <w:t xml:space="preserve"> </w:t>
      </w:r>
      <w:r w:rsidRPr="000C24A2">
        <w:rPr>
          <w:rFonts w:ascii="Times New Roman" w:eastAsia="Times New Roman" w:hAnsi="Times New Roman" w:cs="Times New Roman"/>
          <w:sz w:val="24"/>
          <w:szCs w:val="24"/>
          <w:lang w:eastAsia="en-US" w:bidi="ar-SA"/>
        </w:rPr>
        <w:t>a</w:t>
      </w:r>
      <w:r w:rsidRPr="000C24A2">
        <w:rPr>
          <w:rFonts w:ascii="Times New Roman" w:eastAsia="Times New Roman" w:hAnsi="Times New Roman" w:cs="Times New Roman"/>
          <w:spacing w:val="-16"/>
          <w:sz w:val="24"/>
          <w:szCs w:val="24"/>
          <w:lang w:eastAsia="en-US" w:bidi="ar-SA"/>
        </w:rPr>
        <w:t xml:space="preserve"> </w:t>
      </w:r>
      <w:r w:rsidRPr="000C24A2">
        <w:rPr>
          <w:rFonts w:ascii="Times New Roman" w:eastAsia="Times New Roman" w:hAnsi="Times New Roman" w:cs="Times New Roman"/>
          <w:sz w:val="24"/>
          <w:szCs w:val="24"/>
          <w:lang w:eastAsia="en-US" w:bidi="ar-SA"/>
        </w:rPr>
        <w:t>responsabilidade</w:t>
      </w:r>
      <w:r w:rsidRPr="000C24A2">
        <w:rPr>
          <w:rFonts w:ascii="Times New Roman" w:eastAsia="Times New Roman" w:hAnsi="Times New Roman" w:cs="Times New Roman"/>
          <w:spacing w:val="-12"/>
          <w:sz w:val="24"/>
          <w:szCs w:val="24"/>
          <w:lang w:eastAsia="en-US" w:bidi="ar-SA"/>
        </w:rPr>
        <w:t xml:space="preserve"> </w:t>
      </w:r>
      <w:r w:rsidRPr="000C24A2">
        <w:rPr>
          <w:rFonts w:ascii="Times New Roman" w:eastAsia="Times New Roman" w:hAnsi="Times New Roman" w:cs="Times New Roman"/>
          <w:sz w:val="24"/>
          <w:szCs w:val="24"/>
          <w:lang w:eastAsia="en-US" w:bidi="ar-SA"/>
        </w:rPr>
        <w:t>civil</w:t>
      </w:r>
      <w:r w:rsidRPr="000C24A2">
        <w:rPr>
          <w:rFonts w:ascii="Times New Roman" w:eastAsia="Times New Roman" w:hAnsi="Times New Roman" w:cs="Times New Roman"/>
          <w:spacing w:val="-13"/>
          <w:sz w:val="24"/>
          <w:szCs w:val="24"/>
          <w:lang w:eastAsia="en-US" w:bidi="ar-SA"/>
        </w:rPr>
        <w:t xml:space="preserve"> </w:t>
      </w:r>
      <w:r w:rsidRPr="000C24A2">
        <w:rPr>
          <w:rFonts w:ascii="Times New Roman" w:eastAsia="Times New Roman" w:hAnsi="Times New Roman" w:cs="Times New Roman"/>
          <w:sz w:val="24"/>
          <w:szCs w:val="24"/>
          <w:lang w:eastAsia="en-US" w:bidi="ar-SA"/>
        </w:rPr>
        <w:t>do</w:t>
      </w:r>
      <w:r w:rsidRPr="000C24A2">
        <w:rPr>
          <w:rFonts w:ascii="Times New Roman" w:eastAsia="Times New Roman" w:hAnsi="Times New Roman" w:cs="Times New Roman"/>
          <w:spacing w:val="-15"/>
          <w:sz w:val="24"/>
          <w:szCs w:val="24"/>
          <w:lang w:eastAsia="en-US" w:bidi="ar-SA"/>
        </w:rPr>
        <w:t xml:space="preserve"> </w:t>
      </w:r>
      <w:r w:rsidRPr="000C24A2">
        <w:rPr>
          <w:rFonts w:ascii="Times New Roman" w:eastAsia="Times New Roman" w:hAnsi="Times New Roman" w:cs="Times New Roman"/>
          <w:sz w:val="24"/>
          <w:szCs w:val="24"/>
          <w:lang w:eastAsia="en-US" w:bidi="ar-SA"/>
        </w:rPr>
        <w:t>licitante,</w:t>
      </w:r>
      <w:r w:rsidRPr="000C24A2">
        <w:rPr>
          <w:rFonts w:ascii="Times New Roman" w:eastAsia="Times New Roman" w:hAnsi="Times New Roman" w:cs="Times New Roman"/>
          <w:spacing w:val="-14"/>
          <w:sz w:val="24"/>
          <w:szCs w:val="24"/>
          <w:lang w:eastAsia="en-US" w:bidi="ar-SA"/>
        </w:rPr>
        <w:t xml:space="preserve"> </w:t>
      </w:r>
      <w:r w:rsidRPr="000C24A2">
        <w:rPr>
          <w:rFonts w:ascii="Times New Roman" w:eastAsia="Times New Roman" w:hAnsi="Times New Roman" w:cs="Times New Roman"/>
          <w:sz w:val="24"/>
          <w:szCs w:val="24"/>
          <w:lang w:eastAsia="en-US" w:bidi="ar-SA"/>
        </w:rPr>
        <w:t>por</w:t>
      </w:r>
      <w:r w:rsidRPr="000C24A2">
        <w:rPr>
          <w:rFonts w:ascii="Times New Roman" w:eastAsia="Times New Roman" w:hAnsi="Times New Roman" w:cs="Times New Roman"/>
          <w:spacing w:val="-16"/>
          <w:sz w:val="24"/>
          <w:szCs w:val="24"/>
          <w:lang w:eastAsia="en-US" w:bidi="ar-SA"/>
        </w:rPr>
        <w:t xml:space="preserve"> </w:t>
      </w:r>
      <w:r w:rsidRPr="000C24A2">
        <w:rPr>
          <w:rFonts w:ascii="Times New Roman" w:eastAsia="Times New Roman" w:hAnsi="Times New Roman" w:cs="Times New Roman"/>
          <w:sz w:val="24"/>
          <w:szCs w:val="24"/>
          <w:lang w:eastAsia="en-US" w:bidi="ar-SA"/>
        </w:rPr>
        <w:t>vícios</w:t>
      </w:r>
      <w:r w:rsidRPr="000C24A2">
        <w:rPr>
          <w:rFonts w:ascii="Times New Roman" w:eastAsia="Times New Roman" w:hAnsi="Times New Roman" w:cs="Times New Roman"/>
          <w:spacing w:val="-58"/>
          <w:sz w:val="24"/>
          <w:szCs w:val="24"/>
          <w:lang w:eastAsia="en-US" w:bidi="ar-SA"/>
        </w:rPr>
        <w:t xml:space="preserve"> </w:t>
      </w:r>
      <w:r w:rsidRPr="000C24A2">
        <w:rPr>
          <w:rFonts w:ascii="Times New Roman" w:eastAsia="Times New Roman" w:hAnsi="Times New Roman" w:cs="Times New Roman"/>
          <w:sz w:val="24"/>
          <w:szCs w:val="24"/>
          <w:lang w:eastAsia="en-US" w:bidi="ar-SA"/>
        </w:rPr>
        <w:t>de quantidade ou qualidade dos  serviços verificados posteriormente, garantindo-se ao Município as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faculdades</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previstas no art. 18 da</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Lei nº 8.078/90.</w:t>
      </w:r>
    </w:p>
    <w:p w14:paraId="41E5D3C5" w14:textId="3979DCB1" w:rsidR="000E362A" w:rsidRPr="000C24A2" w:rsidRDefault="000E362A" w:rsidP="000E362A">
      <w:pPr>
        <w:widowControl/>
        <w:tabs>
          <w:tab w:val="left" w:pos="1134"/>
        </w:tabs>
        <w:autoSpaceDE/>
        <w:ind w:left="-709" w:right="-21"/>
        <w:jc w:val="both"/>
        <w:rPr>
          <w:rFonts w:ascii="Times New Roman" w:eastAsia="Times New Roman" w:hAnsi="Times New Roman" w:cs="Times New Roman"/>
          <w:sz w:val="24"/>
          <w:szCs w:val="24"/>
          <w:lang w:val="pt-BR" w:bidi="ar-SA"/>
        </w:rPr>
      </w:pPr>
      <w:r w:rsidRPr="000C24A2">
        <w:rPr>
          <w:rFonts w:ascii="Times New Roman" w:eastAsia="Times New Roman" w:hAnsi="Times New Roman" w:cs="Times New Roman"/>
          <w:b/>
          <w:bCs/>
          <w:sz w:val="24"/>
          <w:szCs w:val="24"/>
          <w:lang w:val="pt-BR" w:bidi="ar-SA"/>
        </w:rPr>
        <w:t>9.</w:t>
      </w:r>
      <w:r w:rsidR="00BD7727">
        <w:rPr>
          <w:rFonts w:ascii="Times New Roman" w:eastAsia="Times New Roman" w:hAnsi="Times New Roman" w:cs="Times New Roman"/>
          <w:b/>
          <w:bCs/>
          <w:sz w:val="24"/>
          <w:szCs w:val="24"/>
          <w:lang w:val="pt-BR" w:bidi="ar-SA"/>
        </w:rPr>
        <w:t>4</w:t>
      </w:r>
      <w:r w:rsidRPr="000C24A2">
        <w:rPr>
          <w:rFonts w:ascii="Times New Roman" w:eastAsia="Times New Roman" w:hAnsi="Times New Roman" w:cs="Times New Roman"/>
          <w:b/>
          <w:bCs/>
          <w:sz w:val="24"/>
          <w:szCs w:val="24"/>
          <w:lang w:val="pt-BR" w:bidi="ar-SA"/>
        </w:rPr>
        <w:t>.</w:t>
      </w:r>
      <w:r w:rsidR="00BD7727">
        <w:rPr>
          <w:rFonts w:ascii="Times New Roman" w:eastAsia="Times New Roman" w:hAnsi="Times New Roman" w:cs="Times New Roman"/>
          <w:b/>
          <w:bCs/>
          <w:sz w:val="24"/>
          <w:szCs w:val="24"/>
          <w:lang w:val="pt-BR" w:bidi="ar-SA"/>
        </w:rPr>
        <w:t xml:space="preserve"> </w:t>
      </w:r>
      <w:r w:rsidRPr="000C24A2">
        <w:rPr>
          <w:rFonts w:ascii="Times New Roman" w:eastAsia="Times New Roman" w:hAnsi="Times New Roman" w:cs="Times New Roman"/>
          <w:sz w:val="24"/>
          <w:szCs w:val="24"/>
          <w:lang w:val="pt-BR" w:bidi="ar-SA"/>
        </w:rPr>
        <w:t>A vencedora deverá observar durante a execução do contrato as normas técnicas aplicáveis ao serviço, bem como as normas de segurança do trabalho.</w:t>
      </w:r>
    </w:p>
    <w:p w14:paraId="28FA067B" w14:textId="0C94746F" w:rsidR="000E362A" w:rsidRPr="000C24A2" w:rsidRDefault="000E362A" w:rsidP="000E362A">
      <w:pPr>
        <w:widowControl/>
        <w:tabs>
          <w:tab w:val="left" w:pos="1134"/>
        </w:tabs>
        <w:autoSpaceDE/>
        <w:ind w:left="-709" w:right="-21"/>
        <w:jc w:val="both"/>
        <w:rPr>
          <w:rFonts w:ascii="Times New Roman" w:eastAsia="Times New Roman" w:hAnsi="Times New Roman" w:cs="Times New Roman"/>
          <w:sz w:val="24"/>
          <w:szCs w:val="24"/>
          <w:lang w:val="pt-BR" w:bidi="ar-SA"/>
        </w:rPr>
      </w:pPr>
      <w:r w:rsidRPr="000C24A2">
        <w:rPr>
          <w:rFonts w:ascii="Times New Roman" w:eastAsia="Times New Roman" w:hAnsi="Times New Roman" w:cs="Times New Roman"/>
          <w:b/>
          <w:bCs/>
          <w:sz w:val="24"/>
          <w:szCs w:val="24"/>
          <w:lang w:val="pt-BR" w:bidi="ar-SA"/>
        </w:rPr>
        <w:t>9.</w:t>
      </w:r>
      <w:r w:rsidR="00BD7727">
        <w:rPr>
          <w:rFonts w:ascii="Times New Roman" w:eastAsia="Times New Roman" w:hAnsi="Times New Roman" w:cs="Times New Roman"/>
          <w:b/>
          <w:bCs/>
          <w:sz w:val="24"/>
          <w:szCs w:val="24"/>
          <w:lang w:val="pt-BR" w:bidi="ar-SA"/>
        </w:rPr>
        <w:t>5</w:t>
      </w:r>
      <w:r w:rsidRPr="000C24A2">
        <w:rPr>
          <w:rFonts w:ascii="Times New Roman" w:eastAsia="Times New Roman" w:hAnsi="Times New Roman" w:cs="Times New Roman"/>
          <w:b/>
          <w:bCs/>
          <w:sz w:val="24"/>
          <w:szCs w:val="24"/>
          <w:lang w:val="pt-BR" w:bidi="ar-SA"/>
        </w:rPr>
        <w:t>.</w:t>
      </w:r>
      <w:r w:rsidRPr="000C24A2">
        <w:rPr>
          <w:rFonts w:ascii="Times New Roman" w:eastAsia="Times New Roman" w:hAnsi="Times New Roman" w:cs="Times New Roman"/>
          <w:sz w:val="24"/>
          <w:szCs w:val="24"/>
          <w:lang w:val="pt-BR" w:bidi="ar-SA"/>
        </w:rPr>
        <w:t xml:space="preserve"> A vencedora deverá executar os serviços observando fielmente o projeto básico, inclusive em relação à qualidade dos materiais e ao cronograma de execução, e os termos da sua proposta.</w:t>
      </w:r>
    </w:p>
    <w:p w14:paraId="1AD77554" w14:textId="57DAC5AB" w:rsidR="000E362A" w:rsidRPr="000C24A2" w:rsidRDefault="000E362A" w:rsidP="000E362A">
      <w:pPr>
        <w:widowControl/>
        <w:tabs>
          <w:tab w:val="left" w:pos="1134"/>
        </w:tabs>
        <w:autoSpaceDE/>
        <w:ind w:left="-709" w:right="-21"/>
        <w:jc w:val="both"/>
        <w:rPr>
          <w:rFonts w:ascii="Times New Roman" w:eastAsia="Times New Roman" w:hAnsi="Times New Roman" w:cs="Times New Roman"/>
          <w:sz w:val="24"/>
          <w:szCs w:val="24"/>
          <w:lang w:val="pt-BR" w:bidi="ar-SA"/>
        </w:rPr>
      </w:pPr>
      <w:r w:rsidRPr="000C24A2">
        <w:rPr>
          <w:rFonts w:ascii="Times New Roman" w:eastAsia="Times New Roman" w:hAnsi="Times New Roman" w:cs="Times New Roman"/>
          <w:b/>
          <w:bCs/>
          <w:sz w:val="24"/>
          <w:szCs w:val="24"/>
          <w:lang w:val="pt-BR" w:bidi="ar-SA"/>
        </w:rPr>
        <w:lastRenderedPageBreak/>
        <w:t>9.</w:t>
      </w:r>
      <w:r w:rsidR="00BD7727">
        <w:rPr>
          <w:rFonts w:ascii="Times New Roman" w:eastAsia="Times New Roman" w:hAnsi="Times New Roman" w:cs="Times New Roman"/>
          <w:b/>
          <w:bCs/>
          <w:sz w:val="24"/>
          <w:szCs w:val="24"/>
          <w:lang w:val="pt-BR" w:bidi="ar-SA"/>
        </w:rPr>
        <w:t>6</w:t>
      </w:r>
      <w:r w:rsidRPr="000C24A2">
        <w:rPr>
          <w:rFonts w:ascii="Times New Roman" w:eastAsia="Times New Roman" w:hAnsi="Times New Roman" w:cs="Times New Roman"/>
          <w:b/>
          <w:bCs/>
          <w:sz w:val="24"/>
          <w:szCs w:val="24"/>
          <w:lang w:val="pt-BR" w:bidi="ar-SA"/>
        </w:rPr>
        <w:t>.</w:t>
      </w:r>
      <w:r w:rsidRPr="000C24A2">
        <w:rPr>
          <w:rFonts w:ascii="Times New Roman" w:eastAsia="Times New Roman" w:hAnsi="Times New Roman" w:cs="Times New Roman"/>
          <w:sz w:val="24"/>
          <w:szCs w:val="24"/>
          <w:lang w:val="pt-BR" w:bidi="ar-S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56BCC66B" w14:textId="0551F5D5" w:rsidR="000E362A" w:rsidRPr="000C24A2" w:rsidRDefault="000E362A" w:rsidP="000E362A">
      <w:pPr>
        <w:widowControl/>
        <w:shd w:val="clear" w:color="auto" w:fill="FFFFFF"/>
        <w:autoSpaceDE/>
        <w:autoSpaceDN/>
        <w:ind w:left="-709" w:right="-304"/>
        <w:jc w:val="both"/>
        <w:rPr>
          <w:rFonts w:ascii="Times New Roman" w:eastAsia="Cambria" w:hAnsi="Times New Roman" w:cs="Times New Roman"/>
          <w:bCs/>
          <w:sz w:val="24"/>
          <w:szCs w:val="24"/>
          <w:lang w:eastAsia="en-US"/>
        </w:rPr>
      </w:pPr>
      <w:r w:rsidRPr="00BD7727">
        <w:rPr>
          <w:rFonts w:ascii="Times New Roman" w:eastAsia="Times New Roman" w:hAnsi="Times New Roman" w:cs="Times New Roman"/>
          <w:b/>
          <w:sz w:val="24"/>
          <w:szCs w:val="24"/>
          <w:lang w:val="pt-BR" w:eastAsia="pt-BR" w:bidi="ar-SA"/>
        </w:rPr>
        <w:t>9.</w:t>
      </w:r>
      <w:r w:rsidR="00BD7727" w:rsidRPr="00BD7727">
        <w:rPr>
          <w:rFonts w:ascii="Times New Roman" w:eastAsia="Times New Roman" w:hAnsi="Times New Roman" w:cs="Times New Roman"/>
          <w:b/>
          <w:sz w:val="24"/>
          <w:szCs w:val="24"/>
          <w:lang w:val="pt-BR" w:eastAsia="pt-BR" w:bidi="ar-SA"/>
        </w:rPr>
        <w:t>7</w:t>
      </w:r>
      <w:r w:rsidRPr="00BD7727">
        <w:rPr>
          <w:rFonts w:ascii="Times New Roman" w:eastAsia="Times New Roman" w:hAnsi="Times New Roman" w:cs="Times New Roman"/>
          <w:b/>
          <w:sz w:val="24"/>
          <w:szCs w:val="24"/>
          <w:lang w:val="pt-BR" w:eastAsia="pt-BR" w:bidi="ar-SA"/>
        </w:rPr>
        <w:t>.</w:t>
      </w:r>
      <w:r w:rsidR="00BD7727">
        <w:rPr>
          <w:rFonts w:ascii="Times New Roman" w:eastAsia="Times New Roman" w:hAnsi="Times New Roman" w:cs="Times New Roman"/>
          <w:b/>
          <w:sz w:val="24"/>
          <w:szCs w:val="24"/>
          <w:lang w:val="pt-BR" w:eastAsia="pt-BR" w:bidi="ar-SA"/>
        </w:rPr>
        <w:t xml:space="preserve"> </w:t>
      </w:r>
      <w:r w:rsidRPr="000C24A2">
        <w:rPr>
          <w:rFonts w:ascii="Times New Roman" w:eastAsia="Times New Roman" w:hAnsi="Times New Roman" w:cs="Times New Roman"/>
          <w:sz w:val="24"/>
          <w:szCs w:val="24"/>
          <w:lang w:val="pt-BR" w:eastAsia="pt-BR" w:bidi="ar-SA"/>
        </w:rPr>
        <w:t xml:space="preserve">A execução do contrato será objeto de acompanhamento e fiscalização por parte do Município, através da Engenheira Ana </w:t>
      </w:r>
      <w:proofErr w:type="spellStart"/>
      <w:r w:rsidRPr="000C24A2">
        <w:rPr>
          <w:rFonts w:ascii="Times New Roman" w:eastAsia="Times New Roman" w:hAnsi="Times New Roman" w:cs="Times New Roman"/>
          <w:sz w:val="24"/>
          <w:szCs w:val="24"/>
          <w:lang w:val="pt-BR" w:eastAsia="pt-BR" w:bidi="ar-SA"/>
        </w:rPr>
        <w:t>Delsa</w:t>
      </w:r>
      <w:proofErr w:type="spellEnd"/>
      <w:r w:rsidRPr="000C24A2">
        <w:rPr>
          <w:rFonts w:ascii="Times New Roman" w:eastAsia="Times New Roman" w:hAnsi="Times New Roman" w:cs="Times New Roman"/>
          <w:sz w:val="24"/>
          <w:szCs w:val="24"/>
          <w:lang w:val="pt-BR" w:eastAsia="pt-BR" w:bidi="ar-SA"/>
        </w:rPr>
        <w:t xml:space="preserve"> Tronco </w:t>
      </w:r>
      <w:proofErr w:type="spellStart"/>
      <w:r w:rsidRPr="000C24A2">
        <w:rPr>
          <w:rFonts w:ascii="Times New Roman" w:eastAsia="Times New Roman" w:hAnsi="Times New Roman" w:cs="Times New Roman"/>
          <w:sz w:val="24"/>
          <w:szCs w:val="24"/>
          <w:lang w:val="pt-BR" w:eastAsia="pt-BR" w:bidi="ar-SA"/>
        </w:rPr>
        <w:t>Civardi</w:t>
      </w:r>
      <w:proofErr w:type="spellEnd"/>
      <w:r w:rsidRPr="000C24A2">
        <w:rPr>
          <w:rFonts w:ascii="Times New Roman" w:eastAsia="Times New Roman" w:hAnsi="Times New Roman" w:cs="Times New Roman"/>
          <w:sz w:val="24"/>
          <w:szCs w:val="24"/>
          <w:lang w:val="pt-BR" w:eastAsia="pt-BR" w:bidi="ar-SA"/>
        </w:rPr>
        <w:t xml:space="preserve">, CREA/RS nº 37.522 e Engenheira Julia Giordani </w:t>
      </w:r>
      <w:proofErr w:type="spellStart"/>
      <w:r w:rsidRPr="000C24A2">
        <w:rPr>
          <w:rFonts w:ascii="Times New Roman" w:eastAsia="Times New Roman" w:hAnsi="Times New Roman" w:cs="Times New Roman"/>
          <w:sz w:val="24"/>
          <w:szCs w:val="24"/>
          <w:lang w:val="pt-BR" w:eastAsia="pt-BR" w:bidi="ar-SA"/>
        </w:rPr>
        <w:t>Berton</w:t>
      </w:r>
      <w:proofErr w:type="spellEnd"/>
      <w:r w:rsidRPr="000C24A2">
        <w:rPr>
          <w:rFonts w:ascii="Times New Roman" w:eastAsia="Times New Roman" w:hAnsi="Times New Roman" w:cs="Times New Roman"/>
          <w:sz w:val="24"/>
          <w:szCs w:val="24"/>
          <w:lang w:val="pt-BR" w:eastAsia="pt-BR" w:bidi="ar-SA"/>
        </w:rPr>
        <w:t xml:space="preserve"> CREA RS 262315 e servidores nomeados pela da Portaria 11/2024 a quem competirá comunicar as falhas porventura constatadas na execução dos serviços e solicitar a correção das mesmas.</w:t>
      </w:r>
    </w:p>
    <w:p w14:paraId="2314EBD6" w14:textId="77777777" w:rsidR="000E362A" w:rsidRPr="000C24A2" w:rsidRDefault="000E362A" w:rsidP="000E362A">
      <w:pPr>
        <w:widowControl/>
        <w:shd w:val="clear" w:color="auto" w:fill="FFFFFF"/>
        <w:autoSpaceDE/>
        <w:autoSpaceDN/>
        <w:ind w:left="-709" w:right="-304"/>
        <w:jc w:val="both"/>
        <w:rPr>
          <w:rFonts w:ascii="Times New Roman" w:eastAsia="Cambria" w:hAnsi="Times New Roman" w:cs="Times New Roman"/>
          <w:bCs/>
          <w:sz w:val="24"/>
          <w:szCs w:val="24"/>
          <w:lang w:eastAsia="en-US"/>
        </w:rPr>
      </w:pPr>
    </w:p>
    <w:p w14:paraId="74A838F8" w14:textId="77777777" w:rsidR="000E362A" w:rsidRPr="000C24A2" w:rsidRDefault="000E362A" w:rsidP="000E362A">
      <w:pPr>
        <w:tabs>
          <w:tab w:val="left" w:pos="426"/>
          <w:tab w:val="left" w:pos="544"/>
        </w:tabs>
        <w:spacing w:line="276" w:lineRule="auto"/>
        <w:ind w:left="-709" w:right="-21"/>
        <w:jc w:val="both"/>
        <w:rPr>
          <w:rFonts w:ascii="Times New Roman" w:eastAsia="Times New Roman" w:hAnsi="Times New Roman" w:cs="Times New Roman"/>
          <w:b/>
          <w:bCs/>
          <w:sz w:val="24"/>
          <w:szCs w:val="24"/>
          <w:lang w:eastAsia="en-US" w:bidi="ar-SA"/>
        </w:rPr>
      </w:pPr>
      <w:r w:rsidRPr="000C24A2">
        <w:rPr>
          <w:rFonts w:ascii="Times New Roman" w:eastAsia="Times New Roman" w:hAnsi="Times New Roman" w:cs="Times New Roman"/>
          <w:b/>
          <w:bCs/>
          <w:sz w:val="24"/>
          <w:szCs w:val="24"/>
          <w:lang w:eastAsia="en-US" w:bidi="ar-SA"/>
        </w:rPr>
        <w:t>10.DA</w:t>
      </w:r>
      <w:r w:rsidRPr="000C24A2">
        <w:rPr>
          <w:rFonts w:ascii="Times New Roman" w:eastAsia="Times New Roman" w:hAnsi="Times New Roman" w:cs="Times New Roman"/>
          <w:b/>
          <w:bCs/>
          <w:spacing w:val="-16"/>
          <w:sz w:val="24"/>
          <w:szCs w:val="24"/>
          <w:lang w:eastAsia="en-US" w:bidi="ar-SA"/>
        </w:rPr>
        <w:t xml:space="preserve">  SUBCONTRATAÇÃO</w:t>
      </w:r>
    </w:p>
    <w:p w14:paraId="749E8630" w14:textId="77777777" w:rsidR="000E362A" w:rsidRPr="000C24A2" w:rsidRDefault="000E362A" w:rsidP="000E362A">
      <w:pPr>
        <w:tabs>
          <w:tab w:val="left" w:pos="426"/>
          <w:tab w:val="left" w:pos="522"/>
        </w:tabs>
        <w:ind w:left="-709" w:right="-21"/>
        <w:jc w:val="both"/>
        <w:rPr>
          <w:rFonts w:ascii="Times New Roman" w:eastAsia="Times New Roman" w:hAnsi="Times New Roman" w:cs="Times New Roman"/>
          <w:sz w:val="24"/>
          <w:szCs w:val="24"/>
          <w:lang w:eastAsia="en-US" w:bidi="ar-SA"/>
        </w:rPr>
      </w:pPr>
      <w:r w:rsidRPr="00BD7727">
        <w:rPr>
          <w:rFonts w:ascii="Times New Roman" w:eastAsia="Times New Roman" w:hAnsi="Times New Roman" w:cs="Times New Roman"/>
          <w:b/>
          <w:sz w:val="24"/>
          <w:szCs w:val="24"/>
          <w:lang w:eastAsia="en-US" w:bidi="ar-SA"/>
        </w:rPr>
        <w:t>10.1.</w:t>
      </w:r>
      <w:r w:rsidRPr="000C24A2">
        <w:rPr>
          <w:rFonts w:ascii="Times New Roman" w:eastAsia="Times New Roman" w:hAnsi="Times New Roman" w:cs="Times New Roman"/>
          <w:sz w:val="24"/>
          <w:szCs w:val="24"/>
          <w:lang w:eastAsia="en-US" w:bidi="ar-SA"/>
        </w:rPr>
        <w:t xml:space="preserve"> É</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vedada a</w:t>
      </w:r>
      <w:r w:rsidRPr="000C24A2">
        <w:rPr>
          <w:rFonts w:ascii="Times New Roman" w:eastAsia="Times New Roman" w:hAnsi="Times New Roman" w:cs="Times New Roman"/>
          <w:spacing w:val="-3"/>
          <w:sz w:val="24"/>
          <w:szCs w:val="24"/>
          <w:lang w:eastAsia="en-US" w:bidi="ar-SA"/>
        </w:rPr>
        <w:t xml:space="preserve"> </w:t>
      </w:r>
      <w:r w:rsidRPr="000C24A2">
        <w:rPr>
          <w:rFonts w:ascii="Times New Roman" w:eastAsia="Times New Roman" w:hAnsi="Times New Roman" w:cs="Times New Roman"/>
          <w:sz w:val="24"/>
          <w:szCs w:val="24"/>
          <w:lang w:eastAsia="en-US" w:bidi="ar-SA"/>
        </w:rPr>
        <w:t>subcontratação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ou</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transferência</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total</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ou</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parcial</w:t>
      </w:r>
      <w:r w:rsidRPr="000C24A2">
        <w:rPr>
          <w:rFonts w:ascii="Times New Roman" w:eastAsia="Times New Roman" w:hAnsi="Times New Roman" w:cs="Times New Roman"/>
          <w:spacing w:val="-2"/>
          <w:sz w:val="24"/>
          <w:szCs w:val="24"/>
          <w:lang w:eastAsia="en-US" w:bidi="ar-SA"/>
        </w:rPr>
        <w:t xml:space="preserve"> </w:t>
      </w:r>
      <w:r w:rsidRPr="000C24A2">
        <w:rPr>
          <w:rFonts w:ascii="Times New Roman" w:eastAsia="Times New Roman" w:hAnsi="Times New Roman" w:cs="Times New Roman"/>
          <w:sz w:val="24"/>
          <w:szCs w:val="24"/>
          <w:lang w:eastAsia="en-US" w:bidi="ar-SA"/>
        </w:rPr>
        <w:t>da execução do objeto</w:t>
      </w:r>
      <w:r w:rsidRPr="000C24A2">
        <w:rPr>
          <w:rFonts w:ascii="Times New Roman" w:eastAsia="Times New Roman" w:hAnsi="Times New Roman" w:cs="Times New Roman"/>
          <w:spacing w:val="1"/>
          <w:sz w:val="24"/>
          <w:szCs w:val="24"/>
          <w:lang w:eastAsia="en-US" w:bidi="ar-SA"/>
        </w:rPr>
        <w:t xml:space="preserve"> </w:t>
      </w:r>
      <w:r w:rsidRPr="000C24A2">
        <w:rPr>
          <w:rFonts w:ascii="Times New Roman" w:eastAsia="Times New Roman" w:hAnsi="Times New Roman" w:cs="Times New Roman"/>
          <w:sz w:val="24"/>
          <w:szCs w:val="24"/>
          <w:lang w:eastAsia="en-US" w:bidi="ar-SA"/>
        </w:rPr>
        <w:t>da</w:t>
      </w:r>
      <w:r w:rsidRPr="000C24A2">
        <w:rPr>
          <w:rFonts w:ascii="Times New Roman" w:eastAsia="Times New Roman" w:hAnsi="Times New Roman" w:cs="Times New Roman"/>
          <w:spacing w:val="-3"/>
          <w:sz w:val="24"/>
          <w:szCs w:val="24"/>
          <w:lang w:eastAsia="en-US" w:bidi="ar-SA"/>
        </w:rPr>
        <w:t xml:space="preserve"> </w:t>
      </w:r>
      <w:r w:rsidRPr="000C24A2">
        <w:rPr>
          <w:rFonts w:ascii="Times New Roman" w:eastAsia="Times New Roman" w:hAnsi="Times New Roman" w:cs="Times New Roman"/>
          <w:sz w:val="24"/>
          <w:szCs w:val="24"/>
          <w:lang w:eastAsia="en-US" w:bidi="ar-SA"/>
        </w:rPr>
        <w:t>licitação.</w:t>
      </w:r>
    </w:p>
    <w:p w14:paraId="008EE8A3" w14:textId="77777777" w:rsidR="000E362A" w:rsidRPr="000C24A2" w:rsidRDefault="000E362A" w:rsidP="000E362A">
      <w:pPr>
        <w:tabs>
          <w:tab w:val="left" w:pos="426"/>
          <w:tab w:val="left" w:pos="522"/>
        </w:tabs>
        <w:ind w:left="-709" w:right="-21"/>
        <w:jc w:val="both"/>
        <w:rPr>
          <w:rFonts w:ascii="Times New Roman" w:eastAsia="Times New Roman" w:hAnsi="Times New Roman" w:cs="Times New Roman"/>
          <w:sz w:val="24"/>
          <w:szCs w:val="24"/>
          <w:lang w:eastAsia="en-US" w:bidi="ar-SA"/>
        </w:rPr>
      </w:pPr>
    </w:p>
    <w:p w14:paraId="35C8334D" w14:textId="040DEB73" w:rsidR="003402D8" w:rsidRPr="000C24A2" w:rsidRDefault="00730603" w:rsidP="003402D8">
      <w:pPr>
        <w:ind w:left="-709" w:right="121"/>
        <w:jc w:val="both"/>
        <w:rPr>
          <w:rFonts w:ascii="Times New Roman" w:hAnsi="Times New Roman" w:cs="Times New Roman"/>
          <w:b/>
          <w:sz w:val="24"/>
          <w:szCs w:val="24"/>
          <w:lang w:eastAsia="en-US" w:bidi="ar-SA"/>
        </w:rPr>
      </w:pPr>
      <w:r w:rsidRPr="000C24A2">
        <w:rPr>
          <w:rFonts w:ascii="Times New Roman" w:hAnsi="Times New Roman" w:cs="Times New Roman"/>
          <w:b/>
          <w:sz w:val="24"/>
          <w:szCs w:val="24"/>
          <w:lang w:eastAsia="en-US" w:bidi="ar-SA"/>
        </w:rPr>
        <w:t>11</w:t>
      </w:r>
      <w:r w:rsidR="003402D8" w:rsidRPr="000C24A2">
        <w:rPr>
          <w:rFonts w:ascii="Times New Roman" w:hAnsi="Times New Roman" w:cs="Times New Roman"/>
          <w:b/>
          <w:sz w:val="24"/>
          <w:szCs w:val="24"/>
          <w:lang w:eastAsia="en-US" w:bidi="ar-SA"/>
        </w:rPr>
        <w:t>.ESTIMATIVA DAS QUANTIDADES A SEREM CONTRATADAS</w:t>
      </w:r>
    </w:p>
    <w:p w14:paraId="5C64DAB3" w14:textId="141FC596" w:rsidR="003402D8" w:rsidRPr="000C24A2" w:rsidRDefault="00730603" w:rsidP="003402D8">
      <w:pPr>
        <w:ind w:left="-709" w:right="121"/>
        <w:jc w:val="both"/>
        <w:rPr>
          <w:rFonts w:ascii="Times New Roman" w:hAnsi="Times New Roman" w:cs="Times New Roman"/>
          <w:sz w:val="24"/>
          <w:szCs w:val="24"/>
          <w:lang w:eastAsia="en-US" w:bidi="ar-SA"/>
        </w:rPr>
      </w:pPr>
      <w:r w:rsidRPr="00BD7727">
        <w:rPr>
          <w:rFonts w:ascii="Times New Roman" w:hAnsi="Times New Roman" w:cs="Times New Roman"/>
          <w:b/>
          <w:sz w:val="24"/>
          <w:szCs w:val="24"/>
          <w:lang w:eastAsia="en-US" w:bidi="ar-SA"/>
        </w:rPr>
        <w:t>11</w:t>
      </w:r>
      <w:r w:rsidR="003402D8" w:rsidRPr="00BD7727">
        <w:rPr>
          <w:rFonts w:ascii="Times New Roman" w:hAnsi="Times New Roman" w:cs="Times New Roman"/>
          <w:b/>
          <w:sz w:val="24"/>
          <w:szCs w:val="24"/>
          <w:lang w:eastAsia="en-US" w:bidi="ar-SA"/>
        </w:rPr>
        <w:t>.1</w:t>
      </w:r>
      <w:r w:rsidR="00BD7727">
        <w:rPr>
          <w:rFonts w:ascii="Times New Roman" w:hAnsi="Times New Roman" w:cs="Times New Roman"/>
          <w:b/>
          <w:sz w:val="24"/>
          <w:szCs w:val="24"/>
          <w:lang w:eastAsia="en-US" w:bidi="ar-SA"/>
        </w:rPr>
        <w:t>.</w:t>
      </w:r>
      <w:r w:rsidR="003402D8" w:rsidRPr="000C24A2">
        <w:rPr>
          <w:rFonts w:ascii="Times New Roman" w:hAnsi="Times New Roman" w:cs="Times New Roman"/>
          <w:sz w:val="24"/>
          <w:szCs w:val="24"/>
          <w:lang w:eastAsia="en-US" w:bidi="ar-SA"/>
        </w:rPr>
        <w:t xml:space="preserve"> As quantidades da contratação é baseada no Art. 18, § 1°, inciso IV da Lei n° 14.133/2021.Foram executados levantamento dos quantitativos, conforme projetos e memoriais anexos.</w:t>
      </w:r>
    </w:p>
    <w:p w14:paraId="5A1CD22D" w14:textId="78E2F71B" w:rsidR="003402D8" w:rsidRPr="000C24A2" w:rsidRDefault="003402D8" w:rsidP="003402D8">
      <w:pPr>
        <w:ind w:left="-709" w:right="121"/>
        <w:jc w:val="both"/>
        <w:rPr>
          <w:rFonts w:ascii="Times New Roman" w:hAnsi="Times New Roman" w:cs="Times New Roman"/>
          <w:b/>
          <w:sz w:val="24"/>
          <w:szCs w:val="24"/>
          <w:lang w:eastAsia="en-US" w:bidi="ar-SA"/>
        </w:rPr>
      </w:pPr>
    </w:p>
    <w:p w14:paraId="1EB7E6AF" w14:textId="77777777" w:rsidR="003402D8" w:rsidRPr="000C24A2" w:rsidRDefault="003402D8" w:rsidP="003402D8">
      <w:pPr>
        <w:ind w:left="-709" w:right="121"/>
        <w:jc w:val="both"/>
        <w:rPr>
          <w:rFonts w:ascii="Times New Roman" w:hAnsi="Times New Roman" w:cs="Times New Roman"/>
          <w:b/>
          <w:sz w:val="24"/>
          <w:szCs w:val="24"/>
          <w:lang w:eastAsia="en-US" w:bidi="ar-SA"/>
        </w:rPr>
      </w:pPr>
      <w:r w:rsidRPr="000C24A2">
        <w:rPr>
          <w:rFonts w:ascii="Times New Roman" w:hAnsi="Times New Roman" w:cs="Times New Roman"/>
          <w:b/>
          <w:sz w:val="24"/>
          <w:szCs w:val="24"/>
          <w:lang w:eastAsia="en-US" w:bidi="ar-SA"/>
        </w:rPr>
        <w:t>12.JUSTIFICATIVA PARA PARCELAMENTO</w:t>
      </w:r>
    </w:p>
    <w:p w14:paraId="1019955A" w14:textId="6EA203E4" w:rsidR="003402D8" w:rsidRPr="000C24A2" w:rsidRDefault="003402D8" w:rsidP="003402D8">
      <w:pPr>
        <w:ind w:left="-709" w:right="121"/>
        <w:jc w:val="both"/>
        <w:rPr>
          <w:rFonts w:ascii="Times New Roman" w:hAnsi="Times New Roman" w:cs="Times New Roman"/>
          <w:sz w:val="24"/>
          <w:szCs w:val="24"/>
          <w:lang w:eastAsia="en-US" w:bidi="ar-SA"/>
        </w:rPr>
      </w:pPr>
      <w:r w:rsidRPr="00BD7727">
        <w:rPr>
          <w:rFonts w:ascii="Times New Roman" w:hAnsi="Times New Roman" w:cs="Times New Roman"/>
          <w:b/>
          <w:sz w:val="24"/>
          <w:szCs w:val="24"/>
          <w:lang w:eastAsia="en-US" w:bidi="ar-SA"/>
        </w:rPr>
        <w:t>12.1</w:t>
      </w:r>
      <w:r w:rsidR="00BD7727" w:rsidRPr="00BD7727">
        <w:rPr>
          <w:rFonts w:ascii="Times New Roman" w:hAnsi="Times New Roman" w:cs="Times New Roman"/>
          <w:b/>
          <w:sz w:val="24"/>
          <w:szCs w:val="24"/>
          <w:lang w:eastAsia="en-US" w:bidi="ar-SA"/>
        </w:rPr>
        <w:t>.</w:t>
      </w:r>
      <w:r w:rsidRPr="000C24A2">
        <w:rPr>
          <w:rFonts w:ascii="Times New Roman" w:hAnsi="Times New Roman" w:cs="Times New Roman"/>
          <w:sz w:val="24"/>
          <w:szCs w:val="24"/>
          <w:lang w:eastAsia="en-US" w:bidi="ar-SA"/>
        </w:rPr>
        <w:t xml:space="preserve"> A presente solução não será feita com utilização de parcelamento, baseando-se no Art. 40, inciso V, alínea “b” e § 2° e § 3° da Lei n° 14.133/2021, onde diz que a escolha pelo parcelamento se deve, apenas, quando for tecnicamente viável e economicamente vantajoso.</w:t>
      </w:r>
    </w:p>
    <w:p w14:paraId="40836600" w14:textId="587C2256" w:rsidR="003402D8" w:rsidRPr="000C24A2" w:rsidRDefault="003402D8" w:rsidP="003402D8">
      <w:pPr>
        <w:ind w:left="-709" w:right="121"/>
        <w:jc w:val="both"/>
        <w:rPr>
          <w:rFonts w:ascii="Times New Roman" w:hAnsi="Times New Roman" w:cs="Times New Roman"/>
          <w:sz w:val="24"/>
          <w:szCs w:val="24"/>
          <w:lang w:eastAsia="en-US" w:bidi="ar-SA"/>
        </w:rPr>
      </w:pPr>
      <w:r w:rsidRPr="00BD7727">
        <w:rPr>
          <w:rFonts w:ascii="Times New Roman" w:hAnsi="Times New Roman" w:cs="Times New Roman"/>
          <w:b/>
          <w:sz w:val="24"/>
          <w:szCs w:val="24"/>
          <w:lang w:eastAsia="en-US" w:bidi="ar-SA"/>
        </w:rPr>
        <w:t>12.2.</w:t>
      </w:r>
      <w:r w:rsidR="00BD7727">
        <w:rPr>
          <w:rFonts w:ascii="Times New Roman" w:hAnsi="Times New Roman" w:cs="Times New Roman"/>
          <w:sz w:val="24"/>
          <w:szCs w:val="24"/>
          <w:lang w:eastAsia="en-US" w:bidi="ar-SA"/>
        </w:rPr>
        <w:t xml:space="preserve"> </w:t>
      </w:r>
      <w:r w:rsidRPr="000C24A2">
        <w:rPr>
          <w:rFonts w:ascii="Times New Roman" w:hAnsi="Times New Roman" w:cs="Times New Roman"/>
          <w:sz w:val="24"/>
          <w:szCs w:val="24"/>
          <w:lang w:eastAsia="en-US" w:bidi="ar-SA"/>
        </w:rPr>
        <w:t>No presente caso, optou-se pela  contratação global , assim o fornecimento de material e execução dos serviços serão realizadas pelo mesmo contratado, considerando que, devido as  especificações técnicas dos materiais e serviços, haverá a necessidade de adquirir os mesmos  em uma solicitação conjunta, para não haver problemas de termos uma obra em condições de uso e com garantia.</w:t>
      </w:r>
    </w:p>
    <w:p w14:paraId="0BECF2B5" w14:textId="77777777" w:rsidR="003402D8" w:rsidRPr="000C24A2" w:rsidRDefault="003402D8" w:rsidP="003402D8">
      <w:pPr>
        <w:ind w:left="-709" w:right="121"/>
        <w:jc w:val="both"/>
        <w:rPr>
          <w:rFonts w:ascii="Times New Roman" w:hAnsi="Times New Roman" w:cs="Times New Roman"/>
          <w:sz w:val="24"/>
          <w:szCs w:val="24"/>
          <w:lang w:eastAsia="en-US" w:bidi="ar-SA"/>
        </w:rPr>
      </w:pPr>
    </w:p>
    <w:p w14:paraId="1C27C207" w14:textId="77777777" w:rsidR="003402D8" w:rsidRPr="000C24A2" w:rsidRDefault="003402D8" w:rsidP="003402D8">
      <w:pPr>
        <w:ind w:left="-709" w:right="121"/>
        <w:jc w:val="both"/>
        <w:rPr>
          <w:rFonts w:ascii="Times New Roman" w:hAnsi="Times New Roman" w:cs="Times New Roman"/>
          <w:b/>
          <w:sz w:val="24"/>
          <w:szCs w:val="24"/>
          <w:lang w:eastAsia="en-US" w:bidi="ar-SA"/>
        </w:rPr>
      </w:pPr>
      <w:r w:rsidRPr="000C24A2">
        <w:rPr>
          <w:rFonts w:ascii="Times New Roman" w:hAnsi="Times New Roman" w:cs="Times New Roman"/>
          <w:b/>
          <w:sz w:val="24"/>
          <w:szCs w:val="24"/>
          <w:lang w:eastAsia="en-US" w:bidi="ar-SA"/>
        </w:rPr>
        <w:t>13. CONTRATAÇÕES CORRELATAS/INTERDEPENDENTES</w:t>
      </w:r>
    </w:p>
    <w:p w14:paraId="3C4B49D4" w14:textId="2D3E1549" w:rsidR="003402D8" w:rsidRPr="000C24A2" w:rsidRDefault="003402D8" w:rsidP="003402D8">
      <w:pPr>
        <w:ind w:left="-709" w:right="121"/>
        <w:jc w:val="both"/>
        <w:rPr>
          <w:rFonts w:ascii="Times New Roman" w:hAnsi="Times New Roman" w:cs="Times New Roman"/>
          <w:sz w:val="24"/>
          <w:szCs w:val="24"/>
          <w:lang w:eastAsia="en-US" w:bidi="ar-SA"/>
        </w:rPr>
      </w:pPr>
      <w:r w:rsidRPr="00BD7727">
        <w:rPr>
          <w:rFonts w:ascii="Times New Roman" w:hAnsi="Times New Roman" w:cs="Times New Roman"/>
          <w:b/>
          <w:sz w:val="24"/>
          <w:szCs w:val="24"/>
          <w:lang w:eastAsia="en-US" w:bidi="ar-SA"/>
        </w:rPr>
        <w:t>13.1.</w:t>
      </w:r>
      <w:r w:rsidR="00BD7727">
        <w:rPr>
          <w:rFonts w:ascii="Times New Roman" w:hAnsi="Times New Roman" w:cs="Times New Roman"/>
          <w:sz w:val="24"/>
          <w:szCs w:val="24"/>
          <w:lang w:eastAsia="en-US" w:bidi="ar-SA"/>
        </w:rPr>
        <w:t xml:space="preserve"> </w:t>
      </w:r>
      <w:r w:rsidRPr="000C24A2">
        <w:rPr>
          <w:rFonts w:ascii="Times New Roman" w:hAnsi="Times New Roman" w:cs="Times New Roman"/>
          <w:sz w:val="24"/>
          <w:szCs w:val="24"/>
          <w:lang w:eastAsia="en-US" w:bidi="ar-SA"/>
        </w:rPr>
        <w:t>Conforme disposto, no Art.18, § 1°, inciso XI da Lei Federal n° 14.133. Não haverá contratações correlatas e/ou interdependentes para a execução desta contratação.</w:t>
      </w:r>
    </w:p>
    <w:p w14:paraId="2F5C2834" w14:textId="77777777" w:rsidR="003402D8" w:rsidRPr="000C24A2" w:rsidRDefault="003402D8" w:rsidP="003402D8">
      <w:pPr>
        <w:ind w:left="-709" w:right="121"/>
        <w:jc w:val="both"/>
        <w:rPr>
          <w:rFonts w:ascii="Times New Roman" w:hAnsi="Times New Roman" w:cs="Times New Roman"/>
          <w:sz w:val="24"/>
          <w:szCs w:val="24"/>
          <w:lang w:eastAsia="en-US" w:bidi="ar-SA"/>
        </w:rPr>
      </w:pPr>
    </w:p>
    <w:p w14:paraId="7D7F12BA" w14:textId="77777777"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b/>
          <w:sz w:val="24"/>
          <w:szCs w:val="24"/>
          <w:lang w:eastAsia="en-US" w:bidi="ar-SA"/>
        </w:rPr>
        <w:t>14.DEMONSTRAÇÃO DOS RESULTADOS PRETENDIDOS</w:t>
      </w:r>
    </w:p>
    <w:p w14:paraId="0EFE607C" w14:textId="41C35568" w:rsidR="003402D8" w:rsidRPr="000C24A2" w:rsidRDefault="003402D8" w:rsidP="003402D8">
      <w:pPr>
        <w:ind w:left="-709" w:right="121"/>
        <w:jc w:val="both"/>
        <w:rPr>
          <w:rFonts w:ascii="Times New Roman" w:hAnsi="Times New Roman" w:cs="Times New Roman"/>
          <w:sz w:val="24"/>
          <w:szCs w:val="24"/>
          <w:lang w:eastAsia="en-US" w:bidi="ar-SA"/>
        </w:rPr>
      </w:pPr>
      <w:r w:rsidRPr="00BD7727">
        <w:rPr>
          <w:rFonts w:ascii="Times New Roman" w:hAnsi="Times New Roman" w:cs="Times New Roman"/>
          <w:b/>
          <w:sz w:val="24"/>
          <w:szCs w:val="24"/>
          <w:lang w:eastAsia="en-US" w:bidi="ar-SA"/>
        </w:rPr>
        <w:t>14.1.</w:t>
      </w:r>
      <w:r w:rsidR="00BD7727">
        <w:rPr>
          <w:rFonts w:ascii="Times New Roman" w:hAnsi="Times New Roman" w:cs="Times New Roman"/>
          <w:b/>
          <w:sz w:val="24"/>
          <w:szCs w:val="24"/>
          <w:lang w:eastAsia="en-US" w:bidi="ar-SA"/>
        </w:rPr>
        <w:t xml:space="preserve"> </w:t>
      </w:r>
      <w:r w:rsidRPr="000C24A2">
        <w:rPr>
          <w:rFonts w:ascii="Times New Roman" w:hAnsi="Times New Roman" w:cs="Times New Roman"/>
          <w:sz w:val="24"/>
          <w:szCs w:val="24"/>
          <w:lang w:eastAsia="en-US" w:bidi="ar-SA"/>
        </w:rPr>
        <w:t>O Art. 18, inciso IX da Lei n° 14.1333/2021, dispõe sobre a necessidade de um demonstrativo dos resultados pretendidos, em termos de efetividade e de desenvolvimento nacional sustentável.</w:t>
      </w:r>
    </w:p>
    <w:p w14:paraId="4FC832B6" w14:textId="77777777"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Abaixo, são apresentados os resultados almejados com a execução desse processo:</w:t>
      </w:r>
    </w:p>
    <w:p w14:paraId="4E4E5CC3" w14:textId="77777777"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Atendimento a todos preceitos legais vigentes;</w:t>
      </w:r>
    </w:p>
    <w:p w14:paraId="2F498D37" w14:textId="1DA23FDA"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 xml:space="preserve">Atendimento ágil às demandas </w:t>
      </w:r>
      <w:r w:rsidR="00BB095B" w:rsidRPr="000C24A2">
        <w:rPr>
          <w:rFonts w:ascii="Times New Roman" w:hAnsi="Times New Roman" w:cs="Times New Roman"/>
          <w:sz w:val="24"/>
          <w:szCs w:val="24"/>
          <w:lang w:eastAsia="en-US" w:bidi="ar-SA"/>
        </w:rPr>
        <w:t>de</w:t>
      </w:r>
      <w:r w:rsidRPr="000C24A2">
        <w:rPr>
          <w:rFonts w:ascii="Times New Roman" w:hAnsi="Times New Roman" w:cs="Times New Roman"/>
          <w:sz w:val="24"/>
          <w:szCs w:val="24"/>
          <w:lang w:eastAsia="en-US" w:bidi="ar-SA"/>
        </w:rPr>
        <w:t xml:space="preserve"> trafegabilidade</w:t>
      </w:r>
      <w:r w:rsidR="00C956C6" w:rsidRPr="000C24A2">
        <w:rPr>
          <w:rFonts w:ascii="Times New Roman" w:hAnsi="Times New Roman" w:cs="Times New Roman"/>
          <w:sz w:val="24"/>
          <w:szCs w:val="24"/>
          <w:lang w:eastAsia="en-US" w:bidi="ar-SA"/>
        </w:rPr>
        <w:t xml:space="preserve"> sendo considerada a presente estrada rota de fuga em situação de emergencia.</w:t>
      </w:r>
      <w:r w:rsidRPr="000C24A2">
        <w:rPr>
          <w:rFonts w:ascii="Times New Roman" w:hAnsi="Times New Roman" w:cs="Times New Roman"/>
          <w:sz w:val="24"/>
          <w:szCs w:val="24"/>
          <w:lang w:eastAsia="en-US" w:bidi="ar-SA"/>
        </w:rPr>
        <w:t xml:space="preserve"> </w:t>
      </w:r>
    </w:p>
    <w:p w14:paraId="33BB51CB" w14:textId="13ADAF5F"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Obtenção de produtos</w:t>
      </w:r>
      <w:r w:rsidR="007A1BA6" w:rsidRPr="000C24A2">
        <w:rPr>
          <w:rFonts w:ascii="Times New Roman" w:hAnsi="Times New Roman" w:cs="Times New Roman"/>
          <w:sz w:val="24"/>
          <w:szCs w:val="24"/>
          <w:lang w:eastAsia="en-US" w:bidi="ar-SA"/>
        </w:rPr>
        <w:t xml:space="preserve"> </w:t>
      </w:r>
      <w:r w:rsidRPr="000C24A2">
        <w:rPr>
          <w:rFonts w:ascii="Times New Roman" w:hAnsi="Times New Roman" w:cs="Times New Roman"/>
          <w:sz w:val="24"/>
          <w:szCs w:val="24"/>
          <w:lang w:eastAsia="en-US" w:bidi="ar-SA"/>
        </w:rPr>
        <w:t>de qualidade para um serviço de qualidade e duradouro;</w:t>
      </w:r>
    </w:p>
    <w:p w14:paraId="343DB848" w14:textId="77777777"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Gerenciamento e controle das quantidades de utilização para futuras contratações;</w:t>
      </w:r>
    </w:p>
    <w:p w14:paraId="3ED36C56" w14:textId="092D810B"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Valores mais vantajosos para a execução da obra</w:t>
      </w:r>
      <w:r w:rsidR="007A1BA6" w:rsidRPr="000C24A2">
        <w:rPr>
          <w:rFonts w:ascii="Times New Roman" w:hAnsi="Times New Roman" w:cs="Times New Roman"/>
          <w:sz w:val="24"/>
          <w:szCs w:val="24"/>
          <w:lang w:eastAsia="en-US" w:bidi="ar-SA"/>
        </w:rPr>
        <w:t>.</w:t>
      </w:r>
    </w:p>
    <w:p w14:paraId="4FEFF256" w14:textId="77777777" w:rsidR="003402D8" w:rsidRPr="000C24A2" w:rsidRDefault="003402D8" w:rsidP="003402D8">
      <w:pPr>
        <w:ind w:left="-709" w:right="121"/>
        <w:jc w:val="both"/>
        <w:rPr>
          <w:rFonts w:ascii="Times New Roman" w:hAnsi="Times New Roman" w:cs="Times New Roman"/>
          <w:sz w:val="24"/>
          <w:szCs w:val="24"/>
          <w:lang w:eastAsia="en-US" w:bidi="ar-SA"/>
        </w:rPr>
      </w:pPr>
    </w:p>
    <w:p w14:paraId="4330B7F1" w14:textId="77777777" w:rsidR="003402D8" w:rsidRPr="000C24A2" w:rsidRDefault="003402D8" w:rsidP="003402D8">
      <w:pPr>
        <w:ind w:left="-709" w:right="121"/>
        <w:jc w:val="both"/>
        <w:rPr>
          <w:rFonts w:ascii="Times New Roman" w:hAnsi="Times New Roman" w:cs="Times New Roman"/>
          <w:b/>
          <w:sz w:val="24"/>
          <w:szCs w:val="24"/>
          <w:lang w:eastAsia="en-US" w:bidi="ar-SA"/>
        </w:rPr>
      </w:pPr>
      <w:r w:rsidRPr="000C24A2">
        <w:rPr>
          <w:rFonts w:ascii="Times New Roman" w:hAnsi="Times New Roman" w:cs="Times New Roman"/>
          <w:b/>
          <w:sz w:val="24"/>
          <w:szCs w:val="24"/>
          <w:lang w:eastAsia="en-US" w:bidi="ar-SA"/>
        </w:rPr>
        <w:t>15.PROVIDÊNCIAS PRÉVIAS AO CONTRATO</w:t>
      </w:r>
    </w:p>
    <w:p w14:paraId="3F0D6534" w14:textId="7DB03FFC" w:rsidR="003402D8" w:rsidRPr="000C24A2" w:rsidRDefault="003402D8" w:rsidP="003402D8">
      <w:pPr>
        <w:ind w:left="-709" w:right="121"/>
        <w:jc w:val="both"/>
        <w:rPr>
          <w:rFonts w:ascii="Times New Roman" w:hAnsi="Times New Roman" w:cs="Times New Roman"/>
          <w:sz w:val="24"/>
          <w:szCs w:val="24"/>
          <w:lang w:eastAsia="en-US" w:bidi="ar-SA"/>
        </w:rPr>
      </w:pPr>
      <w:r w:rsidRPr="00BD7727">
        <w:rPr>
          <w:rFonts w:ascii="Times New Roman" w:hAnsi="Times New Roman" w:cs="Times New Roman"/>
          <w:b/>
          <w:sz w:val="24"/>
          <w:szCs w:val="24"/>
          <w:lang w:eastAsia="en-US" w:bidi="ar-SA"/>
        </w:rPr>
        <w:t>15.1.</w:t>
      </w:r>
      <w:r w:rsidR="00BD7727">
        <w:rPr>
          <w:rFonts w:ascii="Times New Roman" w:hAnsi="Times New Roman" w:cs="Times New Roman"/>
          <w:sz w:val="24"/>
          <w:szCs w:val="24"/>
          <w:lang w:eastAsia="en-US" w:bidi="ar-SA"/>
        </w:rPr>
        <w:t xml:space="preserve"> </w:t>
      </w:r>
      <w:r w:rsidRPr="000C24A2">
        <w:rPr>
          <w:rFonts w:ascii="Times New Roman" w:hAnsi="Times New Roman" w:cs="Times New Roman"/>
          <w:sz w:val="24"/>
          <w:szCs w:val="24"/>
          <w:lang w:eastAsia="en-US" w:bidi="ar-SA"/>
        </w:rPr>
        <w:t xml:space="preserve">De acordo com o Art. 18, inciso X da Lei n° 14.133, existem providências que podem ser adotadas pela administração previamente à celebração do contrato, inclusive quanto à capacitação de servidores ou de empregados para fiscalização e gestão contratual ou adequação do ambiente da </w:t>
      </w:r>
      <w:r w:rsidRPr="000C24A2">
        <w:rPr>
          <w:rFonts w:ascii="Times New Roman" w:hAnsi="Times New Roman" w:cs="Times New Roman"/>
          <w:sz w:val="24"/>
          <w:szCs w:val="24"/>
          <w:lang w:eastAsia="en-US" w:bidi="ar-SA"/>
        </w:rPr>
        <w:lastRenderedPageBreak/>
        <w:t>organização.</w:t>
      </w:r>
    </w:p>
    <w:p w14:paraId="7FF04EC2" w14:textId="77777777" w:rsidR="003402D8" w:rsidRPr="000C24A2" w:rsidRDefault="003402D8" w:rsidP="003402D8">
      <w:pPr>
        <w:ind w:left="-709" w:right="121"/>
        <w:jc w:val="both"/>
        <w:rPr>
          <w:rFonts w:ascii="Times New Roman" w:hAnsi="Times New Roman" w:cs="Times New Roman"/>
          <w:sz w:val="24"/>
          <w:szCs w:val="24"/>
          <w:lang w:eastAsia="en-US" w:bidi="ar-SA"/>
        </w:rPr>
      </w:pPr>
    </w:p>
    <w:p w14:paraId="410A64A2" w14:textId="6D939224" w:rsidR="003402D8" w:rsidRPr="000C24A2" w:rsidRDefault="003402D8" w:rsidP="003402D8">
      <w:pPr>
        <w:ind w:left="-709" w:right="121"/>
        <w:jc w:val="both"/>
        <w:rPr>
          <w:rFonts w:ascii="Times New Roman" w:hAnsi="Times New Roman" w:cs="Times New Roman"/>
          <w:b/>
          <w:sz w:val="24"/>
          <w:szCs w:val="24"/>
          <w:lang w:eastAsia="en-US" w:bidi="ar-SA"/>
        </w:rPr>
      </w:pPr>
      <w:r w:rsidRPr="000C24A2">
        <w:rPr>
          <w:rFonts w:ascii="Times New Roman" w:hAnsi="Times New Roman" w:cs="Times New Roman"/>
          <w:b/>
          <w:sz w:val="24"/>
          <w:szCs w:val="24"/>
          <w:lang w:eastAsia="en-US" w:bidi="ar-SA"/>
        </w:rPr>
        <w:t>16.</w:t>
      </w:r>
      <w:r w:rsidR="00BD7727">
        <w:rPr>
          <w:rFonts w:ascii="Times New Roman" w:hAnsi="Times New Roman" w:cs="Times New Roman"/>
          <w:b/>
          <w:sz w:val="24"/>
          <w:szCs w:val="24"/>
          <w:lang w:eastAsia="en-US" w:bidi="ar-SA"/>
        </w:rPr>
        <w:t xml:space="preserve"> </w:t>
      </w:r>
      <w:r w:rsidRPr="000C24A2">
        <w:rPr>
          <w:rFonts w:ascii="Times New Roman" w:hAnsi="Times New Roman" w:cs="Times New Roman"/>
          <w:b/>
          <w:sz w:val="24"/>
          <w:szCs w:val="24"/>
          <w:lang w:eastAsia="en-US" w:bidi="ar-SA"/>
        </w:rPr>
        <w:t>IMPACTOS AMBIENTAIS</w:t>
      </w:r>
    </w:p>
    <w:p w14:paraId="46C373F1" w14:textId="515A68FC" w:rsidR="003402D8" w:rsidRPr="000C24A2" w:rsidRDefault="003402D8" w:rsidP="003402D8">
      <w:pPr>
        <w:ind w:left="-709" w:right="121"/>
        <w:jc w:val="both"/>
        <w:rPr>
          <w:rFonts w:ascii="Times New Roman" w:hAnsi="Times New Roman" w:cs="Times New Roman"/>
          <w:sz w:val="24"/>
          <w:szCs w:val="24"/>
          <w:lang w:eastAsia="en-US" w:bidi="ar-SA"/>
        </w:rPr>
      </w:pPr>
      <w:r w:rsidRPr="00BD7727">
        <w:rPr>
          <w:rFonts w:ascii="Times New Roman" w:hAnsi="Times New Roman" w:cs="Times New Roman"/>
          <w:b/>
          <w:sz w:val="24"/>
          <w:szCs w:val="24"/>
          <w:lang w:eastAsia="en-US" w:bidi="ar-SA"/>
        </w:rPr>
        <w:t>161.1.</w:t>
      </w:r>
      <w:r w:rsidR="00BD7727">
        <w:rPr>
          <w:rFonts w:ascii="Times New Roman" w:hAnsi="Times New Roman" w:cs="Times New Roman"/>
          <w:sz w:val="24"/>
          <w:szCs w:val="24"/>
          <w:lang w:eastAsia="en-US" w:bidi="ar-SA"/>
        </w:rPr>
        <w:t xml:space="preserve"> </w:t>
      </w:r>
      <w:r w:rsidRPr="000C24A2">
        <w:rPr>
          <w:rFonts w:ascii="Times New Roman" w:hAnsi="Times New Roman" w:cs="Times New Roman"/>
          <w:sz w:val="24"/>
          <w:szCs w:val="24"/>
          <w:lang w:eastAsia="en-US" w:bidi="ar-SA"/>
        </w:rPr>
        <w:t>Possíveis impactos ambientais e respectivas medidas de tratamento  conforme Art. 18, § 1°, inciso XII, da Lei n° 14.133/2021.</w:t>
      </w:r>
    </w:p>
    <w:p w14:paraId="5343BD44" w14:textId="77777777"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Para garantir o menor nível de impacto ambiental possível com os materiais adquiridos, existem algumas considerações:</w:t>
      </w:r>
    </w:p>
    <w:p w14:paraId="68C0B5F0" w14:textId="77777777"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Durabilidade e Longevidade: Ao adquirir produtos adequados, é possível alcançar uma vida útil mais extensa, diminuindo a necessidade de substituição ou reparos frequentes, resultando em economia de recursos e redução do  impacto ambiental;</w:t>
      </w:r>
    </w:p>
    <w:p w14:paraId="4410A908" w14:textId="77777777"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Eficiência Energética: Produtos de alta qualidade podem ser formulados para refletir mais luz solar, contribuindo para a redução do aquecimento e da  demanda por resfriamento, o que, por sua vez, promove a conservação de energia;</w:t>
      </w:r>
    </w:p>
    <w:p w14:paraId="4E316083" w14:textId="77777777"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Resistência a Elementos Ambientais: Produtos de qualidade podem exibir maior resistência aos efeitos adversos do clima, como chuva, neve e temperaturas extremas, minimizando assim os danos e reduzindo a necessidade de reparos frequentes;</w:t>
      </w:r>
    </w:p>
    <w:p w14:paraId="57505BCD" w14:textId="77777777"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Tecnologias Sustentáveis: Certos produtos adequados podem incorporar tecnologias sustentáveis, como misturas porosas que permitem a absorção da água da chuva no solo, reduzindo o escoamento superficial e o risco de  inundações;</w:t>
      </w:r>
    </w:p>
    <w:p w14:paraId="40DEBBFD" w14:textId="77777777" w:rsidR="003402D8" w:rsidRPr="000C24A2" w:rsidRDefault="003402D8" w:rsidP="003402D8">
      <w:pPr>
        <w:ind w:left="-709" w:right="121"/>
        <w:jc w:val="both"/>
        <w:rPr>
          <w:rFonts w:ascii="Times New Roman" w:hAnsi="Times New Roman" w:cs="Times New Roman"/>
          <w:sz w:val="24"/>
          <w:szCs w:val="24"/>
          <w:lang w:eastAsia="en-US" w:bidi="ar-SA"/>
        </w:rPr>
      </w:pPr>
      <w:r w:rsidRPr="000C24A2">
        <w:rPr>
          <w:rFonts w:ascii="Times New Roman" w:hAnsi="Times New Roman" w:cs="Times New Roman"/>
          <w:sz w:val="24"/>
          <w:szCs w:val="24"/>
          <w:lang w:eastAsia="en-US" w:bidi="ar-SA"/>
        </w:rPr>
        <w:t xml:space="preserve">Planejamento: Além da qualidade dos produtos em si, o planejamento apropriado desempenha um papel crucial na mitigação do impacto ambiental. </w:t>
      </w:r>
    </w:p>
    <w:p w14:paraId="3BDE9DB2" w14:textId="77777777" w:rsidR="003402D8" w:rsidRPr="000C24A2" w:rsidRDefault="003402D8" w:rsidP="003402D8">
      <w:pPr>
        <w:ind w:left="-709" w:right="121"/>
        <w:jc w:val="both"/>
        <w:rPr>
          <w:rFonts w:ascii="Times New Roman" w:hAnsi="Times New Roman" w:cs="Times New Roman"/>
          <w:sz w:val="24"/>
          <w:szCs w:val="24"/>
          <w:lang w:eastAsia="en-US" w:bidi="ar-SA"/>
        </w:rPr>
      </w:pPr>
    </w:p>
    <w:p w14:paraId="665485C3" w14:textId="77777777" w:rsidR="003402D8" w:rsidRPr="000C24A2" w:rsidRDefault="003402D8" w:rsidP="003402D8">
      <w:pPr>
        <w:ind w:left="-709" w:right="121"/>
        <w:jc w:val="both"/>
        <w:rPr>
          <w:rFonts w:ascii="Times New Roman" w:hAnsi="Times New Roman" w:cs="Times New Roman"/>
          <w:b/>
          <w:sz w:val="24"/>
          <w:szCs w:val="24"/>
          <w:lang w:eastAsia="en-US" w:bidi="ar-SA"/>
        </w:rPr>
      </w:pPr>
      <w:r w:rsidRPr="000C24A2">
        <w:rPr>
          <w:rFonts w:ascii="Times New Roman" w:hAnsi="Times New Roman" w:cs="Times New Roman"/>
          <w:b/>
          <w:sz w:val="24"/>
          <w:szCs w:val="24"/>
          <w:lang w:eastAsia="en-US" w:bidi="ar-SA"/>
        </w:rPr>
        <w:t>17.VIABILIDADE DA CONTRATAÇÃO</w:t>
      </w:r>
    </w:p>
    <w:p w14:paraId="539C6A59" w14:textId="40FAD208" w:rsidR="003402D8" w:rsidRPr="000C24A2" w:rsidRDefault="003402D8" w:rsidP="003402D8">
      <w:pPr>
        <w:ind w:left="-709" w:right="121"/>
        <w:jc w:val="both"/>
        <w:rPr>
          <w:rFonts w:ascii="Times New Roman" w:hAnsi="Times New Roman" w:cs="Times New Roman"/>
          <w:sz w:val="24"/>
          <w:szCs w:val="24"/>
          <w:lang w:eastAsia="en-US" w:bidi="ar-SA"/>
        </w:rPr>
      </w:pPr>
      <w:r w:rsidRPr="00BD7727">
        <w:rPr>
          <w:rFonts w:ascii="Times New Roman" w:hAnsi="Times New Roman" w:cs="Times New Roman"/>
          <w:b/>
          <w:sz w:val="24"/>
          <w:szCs w:val="24"/>
          <w:lang w:eastAsia="en-US" w:bidi="ar-SA"/>
        </w:rPr>
        <w:t>17.1.</w:t>
      </w:r>
      <w:r w:rsidRPr="000C24A2">
        <w:rPr>
          <w:rFonts w:ascii="Times New Roman" w:hAnsi="Times New Roman" w:cs="Times New Roman"/>
          <w:sz w:val="24"/>
          <w:szCs w:val="24"/>
          <w:lang w:eastAsia="en-US" w:bidi="ar-SA"/>
        </w:rPr>
        <w:t xml:space="preserve"> Com base no Art. 6, inciso XX, temos o posicionamento conclusivo sobre a viabilidade</w:t>
      </w:r>
      <w:r w:rsidR="007A1BA6" w:rsidRPr="000C24A2">
        <w:rPr>
          <w:rFonts w:ascii="Times New Roman" w:hAnsi="Times New Roman" w:cs="Times New Roman"/>
          <w:sz w:val="24"/>
          <w:szCs w:val="24"/>
          <w:lang w:eastAsia="en-US" w:bidi="ar-SA"/>
        </w:rPr>
        <w:t xml:space="preserve"> e razoabilidade da contratação, tratando-s</w:t>
      </w:r>
      <w:r w:rsidR="00F877D9" w:rsidRPr="000C24A2">
        <w:rPr>
          <w:rFonts w:ascii="Times New Roman" w:hAnsi="Times New Roman" w:cs="Times New Roman"/>
          <w:sz w:val="24"/>
          <w:szCs w:val="24"/>
          <w:lang w:eastAsia="en-US" w:bidi="ar-SA"/>
        </w:rPr>
        <w:t>e de</w:t>
      </w:r>
      <w:r w:rsidR="000E362A" w:rsidRPr="000C24A2">
        <w:rPr>
          <w:rFonts w:ascii="Times New Roman" w:hAnsi="Times New Roman" w:cs="Times New Roman"/>
          <w:sz w:val="24"/>
          <w:szCs w:val="24"/>
          <w:lang w:eastAsia="en-US" w:bidi="ar-SA"/>
        </w:rPr>
        <w:t xml:space="preserve"> obra  de suma importancia , local que passara a abrigar familias atingidas pela enchente residentes em area de risco </w:t>
      </w:r>
      <w:r w:rsidR="007A1BA6" w:rsidRPr="000C24A2">
        <w:rPr>
          <w:rFonts w:ascii="Times New Roman" w:hAnsi="Times New Roman" w:cs="Times New Roman"/>
          <w:sz w:val="24"/>
          <w:szCs w:val="24"/>
          <w:lang w:eastAsia="en-US" w:bidi="ar-SA"/>
        </w:rPr>
        <w:t>.</w:t>
      </w:r>
    </w:p>
    <w:p w14:paraId="32A8B060" w14:textId="77777777" w:rsidR="003402D8" w:rsidRPr="000C24A2" w:rsidRDefault="003402D8" w:rsidP="003402D8">
      <w:pPr>
        <w:ind w:left="-709" w:right="121"/>
        <w:jc w:val="both"/>
        <w:rPr>
          <w:rFonts w:ascii="Times New Roman" w:hAnsi="Times New Roman" w:cs="Times New Roman"/>
          <w:sz w:val="24"/>
          <w:szCs w:val="24"/>
          <w:lang w:eastAsia="en-US" w:bidi="ar-SA"/>
        </w:rPr>
      </w:pPr>
    </w:p>
    <w:p w14:paraId="534B6614" w14:textId="77777777" w:rsidR="003A6BC1" w:rsidRPr="000C24A2" w:rsidRDefault="003A6BC1" w:rsidP="003A6BC1">
      <w:pPr>
        <w:tabs>
          <w:tab w:val="left" w:pos="0"/>
        </w:tabs>
        <w:autoSpaceDE/>
        <w:ind w:left="-709" w:right="-21"/>
        <w:jc w:val="both"/>
        <w:rPr>
          <w:rFonts w:ascii="Times New Roman" w:eastAsia="Times New Roman" w:hAnsi="Times New Roman" w:cs="Times New Roman"/>
          <w:sz w:val="24"/>
          <w:szCs w:val="24"/>
          <w:lang w:val="pt-BR" w:eastAsia="pt-BR" w:bidi="ar-SA"/>
        </w:rPr>
      </w:pPr>
      <w:r w:rsidRPr="000C24A2">
        <w:rPr>
          <w:rFonts w:ascii="Times New Roman" w:eastAsia="Times New Roman" w:hAnsi="Times New Roman" w:cs="Times New Roman"/>
          <w:b/>
          <w:sz w:val="24"/>
          <w:szCs w:val="24"/>
          <w:lang w:eastAsia="en-US" w:bidi="ar-SA"/>
        </w:rPr>
        <w:t>18.</w:t>
      </w:r>
      <w:r w:rsidRPr="000C24A2">
        <w:rPr>
          <w:rFonts w:ascii="Times New Roman" w:hAnsi="Times New Roman" w:cs="Times New Roman"/>
          <w:b/>
          <w:bCs/>
          <w:sz w:val="24"/>
          <w:szCs w:val="24"/>
          <w:u w:val="single"/>
          <w:lang w:val="pt-BR" w:eastAsia="pt-BR" w:bidi="ar-SA"/>
        </w:rPr>
        <w:t xml:space="preserve"> JUSTIFICATIVA DA VEDAÇÃO DE CONSÓRCIO</w:t>
      </w:r>
    </w:p>
    <w:p w14:paraId="0E97ED7A" w14:textId="147A79C5" w:rsidR="003A6BC1" w:rsidRPr="000C24A2" w:rsidRDefault="003A6BC1" w:rsidP="003A6BC1">
      <w:pPr>
        <w:widowControl/>
        <w:autoSpaceDE/>
        <w:ind w:left="-709" w:right="-21"/>
        <w:jc w:val="both"/>
        <w:rPr>
          <w:rFonts w:ascii="Times New Roman" w:eastAsia="Times New Roman" w:hAnsi="Times New Roman" w:cs="Times New Roman"/>
          <w:sz w:val="24"/>
          <w:szCs w:val="24"/>
          <w:lang w:val="pt-BR" w:eastAsia="pt-BR" w:bidi="ar-SA"/>
        </w:rPr>
      </w:pPr>
      <w:bookmarkStart w:id="1" w:name="_GoBack"/>
      <w:r w:rsidRPr="00BD7727">
        <w:rPr>
          <w:rFonts w:ascii="Times New Roman" w:hAnsi="Times New Roman" w:cs="Times New Roman"/>
          <w:b/>
          <w:sz w:val="24"/>
          <w:szCs w:val="24"/>
          <w:lang w:val="pt-BR" w:eastAsia="pt-BR" w:bidi="ar-SA"/>
        </w:rPr>
        <w:t>18.1.</w:t>
      </w:r>
      <w:r w:rsidR="00BD7727">
        <w:rPr>
          <w:rFonts w:ascii="Times New Roman" w:hAnsi="Times New Roman" w:cs="Times New Roman"/>
          <w:sz w:val="24"/>
          <w:szCs w:val="24"/>
          <w:lang w:val="pt-BR" w:eastAsia="pt-BR" w:bidi="ar-SA"/>
        </w:rPr>
        <w:t xml:space="preserve"> </w:t>
      </w:r>
      <w:bookmarkEnd w:id="1"/>
      <w:r w:rsidRPr="000C24A2">
        <w:rPr>
          <w:rFonts w:ascii="Times New Roman" w:hAnsi="Times New Roman" w:cs="Times New Roman"/>
          <w:sz w:val="24"/>
          <w:szCs w:val="24"/>
          <w:lang w:val="pt-BR" w:eastAsia="pt-BR" w:bidi="ar-SA"/>
        </w:rPr>
        <w:t xml:space="preserve">A admissão ou vedação à participação de empresas em consórcio em certames licitatórios tem amparo no Art. 15 da Lei nº 14.133/2021, que confere discricionariedade ao ente administrativo para disciplinar a matéria no instrumento convocatório, desde que haja motivação </w:t>
      </w:r>
      <w:proofErr w:type="spellStart"/>
      <w:proofErr w:type="gramStart"/>
      <w:r w:rsidRPr="000C24A2">
        <w:rPr>
          <w:rFonts w:ascii="Times New Roman" w:hAnsi="Times New Roman" w:cs="Times New Roman"/>
          <w:sz w:val="24"/>
          <w:szCs w:val="24"/>
          <w:lang w:val="pt-BR" w:eastAsia="pt-BR" w:bidi="ar-SA"/>
        </w:rPr>
        <w:t>adequada.No</w:t>
      </w:r>
      <w:proofErr w:type="spellEnd"/>
      <w:proofErr w:type="gramEnd"/>
      <w:r w:rsidRPr="000C24A2">
        <w:rPr>
          <w:rFonts w:ascii="Times New Roman" w:hAnsi="Times New Roman" w:cs="Times New Roman"/>
          <w:sz w:val="24"/>
          <w:szCs w:val="24"/>
          <w:lang w:val="pt-BR" w:eastAsia="pt-BR" w:bidi="ar-SA"/>
        </w:rPr>
        <w:t xml:space="preserve"> presente certame, a vedação à formação de consórcios decorre dos seguintes fundamentos:</w:t>
      </w:r>
    </w:p>
    <w:p w14:paraId="757E28F3" w14:textId="77777777" w:rsidR="003A6BC1" w:rsidRPr="000C24A2" w:rsidRDefault="003A6BC1" w:rsidP="003A6BC1">
      <w:pPr>
        <w:widowControl/>
        <w:autoSpaceDE/>
        <w:ind w:left="-709" w:right="-21"/>
        <w:rPr>
          <w:rFonts w:ascii="Times New Roman" w:eastAsia="Times New Roman" w:hAnsi="Times New Roman" w:cs="Times New Roman"/>
          <w:sz w:val="24"/>
          <w:szCs w:val="24"/>
          <w:lang w:val="pt-BR" w:eastAsia="pt-BR" w:bidi="ar-SA"/>
        </w:rPr>
      </w:pPr>
      <w:r w:rsidRPr="000C24A2">
        <w:rPr>
          <w:rFonts w:ascii="Times New Roman" w:hAnsi="Times New Roman" w:cs="Times New Roman"/>
          <w:b/>
          <w:bCs/>
          <w:sz w:val="24"/>
          <w:szCs w:val="24"/>
          <w:lang w:val="pt-BR" w:eastAsia="pt-BR" w:bidi="ar-SA"/>
        </w:rPr>
        <w:t>1. Baixa complexidade técnica do objeto</w:t>
      </w:r>
    </w:p>
    <w:p w14:paraId="03F5E4FF" w14:textId="77777777" w:rsidR="003A6BC1" w:rsidRPr="000C24A2" w:rsidRDefault="003A6BC1" w:rsidP="003A6BC1">
      <w:pPr>
        <w:widowControl/>
        <w:autoSpaceDE/>
        <w:ind w:left="-709" w:right="-21"/>
        <w:jc w:val="both"/>
        <w:rPr>
          <w:rFonts w:ascii="Times New Roman" w:eastAsia="Times New Roman" w:hAnsi="Times New Roman" w:cs="Times New Roman"/>
          <w:sz w:val="24"/>
          <w:szCs w:val="24"/>
          <w:lang w:val="pt-BR" w:eastAsia="pt-BR" w:bidi="ar-SA"/>
        </w:rPr>
      </w:pPr>
      <w:r w:rsidRPr="000C24A2">
        <w:rPr>
          <w:rFonts w:ascii="Times New Roman" w:hAnsi="Times New Roman" w:cs="Times New Roman"/>
          <w:sz w:val="24"/>
          <w:szCs w:val="24"/>
          <w:lang w:val="pt-BR" w:eastAsia="pt-BR" w:bidi="ar-SA"/>
        </w:rPr>
        <w:t>O objeto licitado trata-se de obra de baixa complexidade técnica, passível de execução por empresa singular, sem exigência de capacidade técnica ou econômico-financeira que justifique a associação entre empresas. A permissão de consórcios, nesse cenário, seria desnecessária e poderia, paradoxalmente, reduzir o número de propostas, ao reunir em um único grupo empresas que possuem plena capacidade de participar individualmente.</w:t>
      </w:r>
    </w:p>
    <w:p w14:paraId="0B5EC1B6" w14:textId="77777777" w:rsidR="003A6BC1" w:rsidRPr="000C24A2" w:rsidRDefault="003A6BC1" w:rsidP="003A6BC1">
      <w:pPr>
        <w:widowControl/>
        <w:autoSpaceDE/>
        <w:ind w:left="-709" w:right="-21"/>
        <w:rPr>
          <w:rFonts w:ascii="Times New Roman" w:eastAsia="Times New Roman" w:hAnsi="Times New Roman" w:cs="Times New Roman"/>
          <w:sz w:val="24"/>
          <w:szCs w:val="24"/>
          <w:lang w:val="pt-BR" w:eastAsia="pt-BR" w:bidi="ar-SA"/>
        </w:rPr>
      </w:pPr>
      <w:r w:rsidRPr="000C24A2">
        <w:rPr>
          <w:rFonts w:ascii="Times New Roman" w:hAnsi="Times New Roman" w:cs="Times New Roman"/>
          <w:b/>
          <w:bCs/>
          <w:sz w:val="24"/>
          <w:szCs w:val="24"/>
          <w:lang w:val="pt-BR" w:eastAsia="pt-BR" w:bidi="ar-SA"/>
        </w:rPr>
        <w:t>2. Proporcionalidade com os critérios de habilitação</w:t>
      </w:r>
    </w:p>
    <w:p w14:paraId="4D3A2A00" w14:textId="77777777" w:rsidR="003A6BC1" w:rsidRPr="000C24A2" w:rsidRDefault="003A6BC1" w:rsidP="003A6BC1">
      <w:pPr>
        <w:widowControl/>
        <w:autoSpaceDE/>
        <w:ind w:left="-709" w:right="-21"/>
        <w:jc w:val="both"/>
        <w:rPr>
          <w:rFonts w:ascii="Times New Roman" w:eastAsia="Times New Roman" w:hAnsi="Times New Roman" w:cs="Times New Roman"/>
          <w:sz w:val="24"/>
          <w:szCs w:val="24"/>
          <w:lang w:val="pt-BR" w:eastAsia="pt-BR" w:bidi="ar-SA"/>
        </w:rPr>
      </w:pPr>
      <w:r w:rsidRPr="000C24A2">
        <w:rPr>
          <w:rFonts w:ascii="Times New Roman" w:hAnsi="Times New Roman" w:cs="Times New Roman"/>
          <w:sz w:val="24"/>
          <w:szCs w:val="24"/>
          <w:lang w:val="pt-BR" w:eastAsia="pt-BR" w:bidi="ar-SA"/>
        </w:rPr>
        <w:t>Os índices de habilitação técnica e econômico-financeira estabelecidos no presente edital são compatíveis com o porte de uma empresa singular de médio porte, o que demonstra que o consórcio não é necessário para viabilizar a participação de interessados qualificados. Exigir menos do que a empresa é capaz de oferecer isoladamente tornaria a associação um artifício sem justificativa técnica, em descompasso com o princípio da proporcionalidade.</w:t>
      </w:r>
    </w:p>
    <w:p w14:paraId="4B6A1565" w14:textId="77777777" w:rsidR="003A6BC1" w:rsidRPr="000C24A2" w:rsidRDefault="003A6BC1" w:rsidP="003A6BC1">
      <w:pPr>
        <w:widowControl/>
        <w:autoSpaceDE/>
        <w:ind w:left="-709" w:right="-21"/>
        <w:rPr>
          <w:rFonts w:ascii="Times New Roman" w:eastAsia="Times New Roman" w:hAnsi="Times New Roman" w:cs="Times New Roman"/>
          <w:sz w:val="24"/>
          <w:szCs w:val="24"/>
          <w:lang w:val="pt-BR" w:eastAsia="pt-BR" w:bidi="ar-SA"/>
        </w:rPr>
      </w:pPr>
      <w:r w:rsidRPr="000C24A2">
        <w:rPr>
          <w:rFonts w:ascii="Times New Roman" w:hAnsi="Times New Roman" w:cs="Times New Roman"/>
          <w:b/>
          <w:bCs/>
          <w:sz w:val="24"/>
          <w:szCs w:val="24"/>
          <w:lang w:val="pt-BR" w:eastAsia="pt-BR" w:bidi="ar-SA"/>
        </w:rPr>
        <w:t>3. Mercado com oferta suficiente de empresas qualificadas</w:t>
      </w:r>
    </w:p>
    <w:p w14:paraId="3FC3A3E6" w14:textId="77777777" w:rsidR="003A6BC1" w:rsidRPr="000C24A2" w:rsidRDefault="003A6BC1" w:rsidP="003A6BC1">
      <w:pPr>
        <w:widowControl/>
        <w:autoSpaceDE/>
        <w:ind w:left="-709" w:right="-21"/>
        <w:jc w:val="both"/>
        <w:rPr>
          <w:rFonts w:ascii="Times New Roman" w:hAnsi="Times New Roman" w:cs="Times New Roman"/>
          <w:sz w:val="24"/>
          <w:szCs w:val="24"/>
          <w:lang w:val="pt-BR" w:eastAsia="pt-BR" w:bidi="ar-SA"/>
        </w:rPr>
      </w:pPr>
      <w:r w:rsidRPr="000C24A2">
        <w:rPr>
          <w:rFonts w:ascii="Times New Roman" w:hAnsi="Times New Roman" w:cs="Times New Roman"/>
          <w:sz w:val="24"/>
          <w:szCs w:val="24"/>
          <w:lang w:val="pt-BR" w:eastAsia="pt-BR" w:bidi="ar-SA"/>
        </w:rPr>
        <w:lastRenderedPageBreak/>
        <w:t>Há ampla disponibilidade no mercado de empresas individualmente capazes de executar o objeto licitado, fato que afasta qualquer argumento de restrição à competitividade decorrente da vedação ao consórcio. O Tribunal de Contas da União, em reiteradas decisões, entre elas o Acórdão nº 1.636/2007-Plenário, reconhece que a vedação é legítima quando o mercado comporta a participação de licitantes singulares em número suficiente para assegurar a competição. Essa condição está presente no certame em questão.</w:t>
      </w:r>
    </w:p>
    <w:p w14:paraId="4F739116" w14:textId="77777777" w:rsidR="003A6BC1" w:rsidRPr="000C24A2" w:rsidRDefault="003A6BC1" w:rsidP="003A6BC1">
      <w:pPr>
        <w:widowControl/>
        <w:autoSpaceDE/>
        <w:ind w:left="-709" w:right="-21"/>
        <w:rPr>
          <w:rFonts w:ascii="Times New Roman" w:eastAsia="Times New Roman" w:hAnsi="Times New Roman" w:cs="Times New Roman"/>
          <w:sz w:val="24"/>
          <w:szCs w:val="24"/>
          <w:lang w:val="pt-BR" w:eastAsia="pt-BR" w:bidi="ar-SA"/>
        </w:rPr>
      </w:pPr>
      <w:r w:rsidRPr="000C24A2">
        <w:rPr>
          <w:rFonts w:ascii="Times New Roman" w:hAnsi="Times New Roman" w:cs="Times New Roman"/>
          <w:b/>
          <w:bCs/>
          <w:sz w:val="24"/>
          <w:szCs w:val="24"/>
          <w:lang w:val="pt-BR" w:eastAsia="pt-BR" w:bidi="ar-SA"/>
        </w:rPr>
        <w:t>4. Risco de cartelização</w:t>
      </w:r>
    </w:p>
    <w:p w14:paraId="1F91CD5D" w14:textId="77777777" w:rsidR="003A6BC1" w:rsidRPr="000C24A2" w:rsidRDefault="003A6BC1" w:rsidP="003A6BC1">
      <w:pPr>
        <w:widowControl/>
        <w:autoSpaceDE/>
        <w:ind w:left="-709" w:right="-21"/>
        <w:jc w:val="both"/>
        <w:rPr>
          <w:rFonts w:ascii="Times New Roman" w:eastAsia="Times New Roman" w:hAnsi="Times New Roman" w:cs="Times New Roman"/>
          <w:sz w:val="24"/>
          <w:szCs w:val="24"/>
          <w:lang w:val="pt-BR" w:eastAsia="pt-BR" w:bidi="ar-SA"/>
        </w:rPr>
      </w:pPr>
      <w:r w:rsidRPr="000C24A2">
        <w:rPr>
          <w:rFonts w:ascii="Times New Roman" w:hAnsi="Times New Roman" w:cs="Times New Roman"/>
          <w:sz w:val="24"/>
          <w:szCs w:val="24"/>
          <w:lang w:val="pt-BR" w:eastAsia="pt-BR" w:bidi="ar-SA"/>
        </w:rPr>
        <w:t>Em mercados com número reduzido de grandes empresas do ramo, a formação de consórcios pode funcionar como veículo de cartelização, ao reunir competidores naturais em torno de um único grupo, suprimindo a disputa entre si e reduzindo artificialmente o número de propostas. Esse risco é reconhecido pelo Conselho Administrativo de Defesa Econômica e pelo Tribunal de Contas da União como fundamento legítimo para a vedação, preservando a livre concorrência e a obtenção da proposta mais vantajosa para a Administração.</w:t>
      </w:r>
    </w:p>
    <w:p w14:paraId="3780307E" w14:textId="77777777" w:rsidR="003A6BC1" w:rsidRPr="000C24A2" w:rsidRDefault="003A6BC1" w:rsidP="003A6BC1">
      <w:pPr>
        <w:widowControl/>
        <w:autoSpaceDE/>
        <w:ind w:left="-709" w:right="-21"/>
        <w:rPr>
          <w:rFonts w:ascii="Times New Roman" w:eastAsia="Times New Roman" w:hAnsi="Times New Roman" w:cs="Times New Roman"/>
          <w:sz w:val="24"/>
          <w:szCs w:val="24"/>
          <w:lang w:val="pt-BR" w:eastAsia="pt-BR" w:bidi="ar-SA"/>
        </w:rPr>
      </w:pPr>
      <w:r w:rsidRPr="000C24A2">
        <w:rPr>
          <w:rFonts w:ascii="Times New Roman" w:hAnsi="Times New Roman" w:cs="Times New Roman"/>
          <w:b/>
          <w:bCs/>
          <w:sz w:val="24"/>
          <w:szCs w:val="24"/>
          <w:lang w:val="pt-BR" w:eastAsia="pt-BR" w:bidi="ar-SA"/>
        </w:rPr>
        <w:t>5. Dificuldade na gestão contratual e na responsabilidade técnica</w:t>
      </w:r>
    </w:p>
    <w:p w14:paraId="4BD12518" w14:textId="77777777" w:rsidR="003A6BC1" w:rsidRPr="000C24A2" w:rsidRDefault="003A6BC1" w:rsidP="003A6BC1">
      <w:pPr>
        <w:widowControl/>
        <w:autoSpaceDE/>
        <w:ind w:left="-709" w:right="-21"/>
        <w:jc w:val="both"/>
        <w:rPr>
          <w:rFonts w:ascii="Times New Roman" w:eastAsia="Times New Roman" w:hAnsi="Times New Roman" w:cs="Times New Roman"/>
          <w:sz w:val="24"/>
          <w:szCs w:val="24"/>
          <w:lang w:val="pt-BR" w:eastAsia="pt-BR" w:bidi="ar-SA"/>
        </w:rPr>
      </w:pPr>
      <w:r w:rsidRPr="000C24A2">
        <w:rPr>
          <w:rFonts w:ascii="Times New Roman" w:hAnsi="Times New Roman" w:cs="Times New Roman"/>
          <w:sz w:val="24"/>
          <w:szCs w:val="24"/>
          <w:lang w:val="pt-BR" w:eastAsia="pt-BR" w:bidi="ar-SA"/>
        </w:rPr>
        <w:t>A pluralidade de consorciadas dificulta a fiscalização da execução, a imputação de responsabilidades e a aplicação de penalidades, além de expor a Administração a riscos trabalhistas e previdenciários decorrentes da solidariedade passiva entre as empresas do grupo. No âmbito da engenharia, a execução por consórcio frequentemente gera conflitos sobre a parcela a ser executada por cada consorciada, gerando lacunas na responsabilização técnica perante os Conselhos de Fiscalização Profissional competentes, com potencial de comprometer a qualidade e o prazo da obra.</w:t>
      </w:r>
    </w:p>
    <w:p w14:paraId="3188E2F6" w14:textId="77777777" w:rsidR="003A6BC1" w:rsidRPr="000C24A2" w:rsidRDefault="003A6BC1" w:rsidP="003A6BC1">
      <w:pPr>
        <w:widowControl/>
        <w:autoSpaceDE/>
        <w:ind w:left="-709" w:right="-21"/>
        <w:jc w:val="both"/>
        <w:rPr>
          <w:rFonts w:ascii="Times New Roman" w:eastAsia="Times New Roman" w:hAnsi="Times New Roman" w:cs="Times New Roman"/>
          <w:sz w:val="24"/>
          <w:szCs w:val="24"/>
          <w:lang w:val="pt-BR" w:eastAsia="pt-BR" w:bidi="ar-SA"/>
        </w:rPr>
      </w:pPr>
      <w:r w:rsidRPr="000C24A2">
        <w:rPr>
          <w:rFonts w:ascii="Times New Roman" w:hAnsi="Times New Roman" w:cs="Times New Roman"/>
          <w:sz w:val="24"/>
          <w:szCs w:val="24"/>
          <w:lang w:val="pt-BR" w:eastAsia="pt-BR" w:bidi="ar-SA"/>
        </w:rPr>
        <w:t>Diante do exposto, a vedação à participação de consórcios no presente certame está amparada em motivação técnica e jurídica suficiente, mostrando-se proporcional e adequada ao interesse público, sem configurar restrição indevida à competitividade, à economicidade ou à moralidade administrativa.</w:t>
      </w:r>
    </w:p>
    <w:p w14:paraId="6B77B7A7" w14:textId="77777777" w:rsidR="003A6BC1" w:rsidRPr="000C24A2" w:rsidRDefault="003A6BC1" w:rsidP="003A6BC1">
      <w:pPr>
        <w:ind w:left="-709" w:right="121"/>
        <w:jc w:val="both"/>
        <w:rPr>
          <w:rFonts w:ascii="Times New Roman" w:hAnsi="Times New Roman" w:cs="Times New Roman"/>
          <w:sz w:val="24"/>
          <w:szCs w:val="24"/>
          <w:lang w:eastAsia="en-US" w:bidi="ar-SA"/>
        </w:rPr>
      </w:pPr>
    </w:p>
    <w:p w14:paraId="6ACD7C06" w14:textId="77777777" w:rsidR="003A6BC1" w:rsidRPr="000C24A2" w:rsidRDefault="003A6BC1" w:rsidP="003A6BC1">
      <w:pPr>
        <w:ind w:left="-709" w:right="121"/>
        <w:jc w:val="both"/>
        <w:rPr>
          <w:rFonts w:ascii="Times New Roman" w:hAnsi="Times New Roman" w:cs="Times New Roman"/>
          <w:b/>
          <w:sz w:val="24"/>
          <w:szCs w:val="24"/>
          <w:lang w:val="pt-BR" w:eastAsia="zh-CN" w:bidi="ar-SA"/>
        </w:rPr>
      </w:pPr>
      <w:r w:rsidRPr="000C24A2">
        <w:rPr>
          <w:rFonts w:ascii="Times New Roman" w:hAnsi="Times New Roman" w:cs="Times New Roman"/>
          <w:b/>
          <w:sz w:val="24"/>
          <w:szCs w:val="24"/>
          <w:lang w:val="pt-BR" w:eastAsia="zh-CN" w:bidi="ar-SA"/>
        </w:rPr>
        <w:t>19. DO FORO</w:t>
      </w:r>
    </w:p>
    <w:p w14:paraId="681BE3D8" w14:textId="77777777" w:rsidR="003A6BC1" w:rsidRPr="000C24A2" w:rsidRDefault="003A6BC1" w:rsidP="003A6BC1">
      <w:pPr>
        <w:ind w:left="-709" w:right="121"/>
        <w:jc w:val="both"/>
        <w:rPr>
          <w:rFonts w:ascii="Times New Roman" w:hAnsi="Times New Roman" w:cs="Times New Roman"/>
          <w:sz w:val="24"/>
          <w:szCs w:val="24"/>
          <w:lang w:val="pt-BR" w:eastAsia="pt-BR" w:bidi="ar-SA"/>
        </w:rPr>
      </w:pPr>
      <w:r w:rsidRPr="000C24A2">
        <w:rPr>
          <w:rFonts w:ascii="Times New Roman" w:hAnsi="Times New Roman" w:cs="Times New Roman"/>
          <w:b/>
          <w:sz w:val="24"/>
          <w:szCs w:val="24"/>
          <w:lang w:val="pt-BR" w:eastAsia="pt-BR" w:bidi="ar-SA"/>
        </w:rPr>
        <w:t>19.1.</w:t>
      </w:r>
      <w:r w:rsidRPr="000C24A2">
        <w:rPr>
          <w:rFonts w:ascii="Times New Roman" w:hAnsi="Times New Roman" w:cs="Times New Roman"/>
          <w:sz w:val="24"/>
          <w:szCs w:val="24"/>
          <w:lang w:val="pt-BR" w:eastAsia="pt-BR" w:bidi="ar-SA"/>
        </w:rPr>
        <w:t xml:space="preserve"> Fica eleito o Foro da Comarca de Encantado/RS para solucionar todas as questões oriundas deste ajuste, renunciando as partes à qualquer outro por mais privilegiado que seja.</w:t>
      </w:r>
    </w:p>
    <w:p w14:paraId="1100C471" w14:textId="77777777" w:rsidR="003A6BC1" w:rsidRPr="000C24A2" w:rsidRDefault="003A6BC1" w:rsidP="003A6BC1">
      <w:pPr>
        <w:ind w:left="-709" w:right="121"/>
        <w:jc w:val="both"/>
        <w:rPr>
          <w:rFonts w:ascii="Times New Roman" w:hAnsi="Times New Roman" w:cs="Times New Roman"/>
          <w:sz w:val="24"/>
          <w:szCs w:val="24"/>
          <w:lang w:eastAsia="en-US" w:bidi="ar-SA"/>
        </w:rPr>
      </w:pPr>
    </w:p>
    <w:p w14:paraId="657CD6E6" w14:textId="77777777" w:rsidR="003A6BC1" w:rsidRPr="000C24A2" w:rsidRDefault="003A6BC1" w:rsidP="003A6BC1">
      <w:pPr>
        <w:tabs>
          <w:tab w:val="left" w:pos="669"/>
        </w:tabs>
        <w:ind w:left="-709" w:right="-21"/>
        <w:jc w:val="both"/>
        <w:rPr>
          <w:rFonts w:ascii="Times New Roman" w:hAnsi="Times New Roman" w:cs="Times New Roman"/>
          <w:sz w:val="24"/>
          <w:szCs w:val="24"/>
        </w:rPr>
      </w:pPr>
      <w:r w:rsidRPr="000C24A2">
        <w:rPr>
          <w:rFonts w:ascii="Times New Roman" w:eastAsia="Times New Roman" w:hAnsi="Times New Roman" w:cs="Times New Roman"/>
          <w:b/>
          <w:bCs/>
          <w:sz w:val="24"/>
          <w:szCs w:val="24"/>
          <w:lang w:eastAsia="en-US" w:bidi="ar-SA"/>
        </w:rPr>
        <w:t>20. DAS</w:t>
      </w:r>
      <w:r w:rsidRPr="000C24A2">
        <w:rPr>
          <w:rFonts w:ascii="Times New Roman" w:eastAsia="Times New Roman" w:hAnsi="Times New Roman" w:cs="Times New Roman"/>
          <w:b/>
          <w:bCs/>
          <w:spacing w:val="-3"/>
          <w:sz w:val="24"/>
          <w:szCs w:val="24"/>
          <w:lang w:eastAsia="en-US" w:bidi="ar-SA"/>
        </w:rPr>
        <w:t xml:space="preserve"> </w:t>
      </w:r>
      <w:r w:rsidRPr="000C24A2">
        <w:rPr>
          <w:rFonts w:ascii="Times New Roman" w:eastAsia="Times New Roman" w:hAnsi="Times New Roman" w:cs="Times New Roman"/>
          <w:b/>
          <w:bCs/>
          <w:sz w:val="24"/>
          <w:szCs w:val="24"/>
          <w:lang w:eastAsia="en-US" w:bidi="ar-SA"/>
        </w:rPr>
        <w:t>DISPOSIÇÕES</w:t>
      </w:r>
      <w:r w:rsidRPr="000C24A2">
        <w:rPr>
          <w:rFonts w:ascii="Times New Roman" w:eastAsia="Times New Roman" w:hAnsi="Times New Roman" w:cs="Times New Roman"/>
          <w:b/>
          <w:bCs/>
          <w:spacing w:val="-2"/>
          <w:sz w:val="24"/>
          <w:szCs w:val="24"/>
          <w:lang w:eastAsia="en-US" w:bidi="ar-SA"/>
        </w:rPr>
        <w:t xml:space="preserve"> </w:t>
      </w:r>
      <w:r w:rsidRPr="000C24A2">
        <w:rPr>
          <w:rFonts w:ascii="Times New Roman" w:eastAsia="Times New Roman" w:hAnsi="Times New Roman" w:cs="Times New Roman"/>
          <w:b/>
          <w:bCs/>
          <w:sz w:val="24"/>
          <w:szCs w:val="24"/>
          <w:lang w:eastAsia="en-US" w:bidi="ar-SA"/>
        </w:rPr>
        <w:t>GERAIS</w:t>
      </w:r>
    </w:p>
    <w:p w14:paraId="014D2A13" w14:textId="77777777" w:rsidR="003A6BC1" w:rsidRPr="000C24A2" w:rsidRDefault="003A6BC1" w:rsidP="003A6BC1">
      <w:pPr>
        <w:tabs>
          <w:tab w:val="left" w:pos="463"/>
        </w:tabs>
        <w:spacing w:before="90"/>
        <w:ind w:left="-709" w:right="-21"/>
        <w:jc w:val="both"/>
        <w:outlineLvl w:val="0"/>
        <w:rPr>
          <w:rFonts w:ascii="Times New Roman" w:hAnsi="Times New Roman" w:cs="Times New Roman"/>
          <w:sz w:val="24"/>
          <w:szCs w:val="24"/>
        </w:rPr>
      </w:pPr>
      <w:r w:rsidRPr="000C24A2">
        <w:rPr>
          <w:rFonts w:ascii="Times New Roman" w:eastAsia="Arial MT" w:hAnsi="Times New Roman" w:cs="Times New Roman"/>
          <w:b/>
          <w:sz w:val="24"/>
          <w:szCs w:val="24"/>
          <w:lang w:eastAsia="en-US" w:bidi="ar-SA"/>
        </w:rPr>
        <w:t xml:space="preserve">20.1. </w:t>
      </w:r>
      <w:r w:rsidRPr="000C24A2">
        <w:rPr>
          <w:rFonts w:ascii="Times New Roman" w:hAnsi="Times New Roman" w:cs="Times New Roman"/>
          <w:sz w:val="24"/>
          <w:szCs w:val="24"/>
        </w:rPr>
        <w:t>O Edital está disponibilizado, na íntegra, no endereço eletrônico</w:t>
      </w:r>
      <w:r w:rsidRPr="000C24A2">
        <w:rPr>
          <w:rFonts w:ascii="Times New Roman" w:eastAsia="Calibri" w:hAnsi="Times New Roman" w:cs="Times New Roman"/>
          <w:sz w:val="24"/>
          <w:szCs w:val="24"/>
          <w:lang w:val="pt-BR" w:eastAsia="pt-BR" w:bidi="ar-SA"/>
        </w:rPr>
        <w:t xml:space="preserve"> Bolsa de Licitações do Brasil – BLL  </w:t>
      </w:r>
      <w:hyperlink r:id="rId9" w:history="1">
        <w:r w:rsidRPr="000C24A2">
          <w:rPr>
            <w:rFonts w:ascii="Times New Roman" w:eastAsia="Calibri" w:hAnsi="Times New Roman" w:cs="Times New Roman"/>
            <w:color w:val="0000FF"/>
            <w:sz w:val="24"/>
            <w:szCs w:val="24"/>
            <w:u w:val="single"/>
            <w:lang w:val="pt-BR" w:eastAsia="pt-BR" w:bidi="ar-SA"/>
          </w:rPr>
          <w:t>www.bll.org.br</w:t>
        </w:r>
      </w:hyperlink>
      <w:r w:rsidRPr="000C24A2">
        <w:rPr>
          <w:rFonts w:ascii="Times New Roman" w:hAnsi="Times New Roman" w:cs="Times New Roman"/>
          <w:sz w:val="24"/>
          <w:szCs w:val="24"/>
        </w:rPr>
        <w:t xml:space="preserve">  e site do municipio</w:t>
      </w:r>
      <w:r w:rsidRPr="000C24A2">
        <w:rPr>
          <w:rFonts w:ascii="Times New Roman" w:eastAsia="Times New Roman" w:hAnsi="Times New Roman" w:cs="Times New Roman"/>
          <w:snapToGrid w:val="0"/>
          <w:sz w:val="24"/>
          <w:szCs w:val="24"/>
          <w:lang w:val="pt-BR" w:eastAsia="pt-BR" w:bidi="ar-SA"/>
        </w:rPr>
        <w:t xml:space="preserve"> https://</w:t>
      </w:r>
      <w:r w:rsidRPr="000C24A2">
        <w:rPr>
          <w:rFonts w:ascii="Times New Roman" w:eastAsia="Times New Roman" w:hAnsi="Times New Roman" w:cs="Times New Roman"/>
          <w:sz w:val="24"/>
          <w:szCs w:val="24"/>
          <w:lang w:val="pt-BR" w:eastAsia="pt-BR" w:bidi="ar-SA"/>
        </w:rPr>
        <w:t xml:space="preserve"> </w:t>
      </w:r>
      <w:hyperlink r:id="rId10" w:history="1">
        <w:r w:rsidRPr="000C24A2">
          <w:rPr>
            <w:rFonts w:ascii="Times New Roman" w:eastAsia="Times New Roman" w:hAnsi="Times New Roman" w:cs="Times New Roman"/>
            <w:color w:val="0563C1"/>
            <w:sz w:val="24"/>
            <w:szCs w:val="24"/>
            <w:u w:val="single"/>
            <w:lang w:val="pt-BR" w:eastAsia="pt-BR" w:bidi="ar-SA"/>
          </w:rPr>
          <w:t>www.relvadors.gov.br</w:t>
        </w:r>
      </w:hyperlink>
      <w:r w:rsidRPr="000C24A2">
        <w:rPr>
          <w:rFonts w:ascii="Times New Roman" w:hAnsi="Times New Roman" w:cs="Times New Roman"/>
          <w:sz w:val="24"/>
          <w:szCs w:val="24"/>
        </w:rPr>
        <w:t xml:space="preserve"> nos dias úteis, mesmo endereço e período no qual os autos do processo administrativo permanecerão com vista franqueada aos interessados.</w:t>
      </w:r>
    </w:p>
    <w:p w14:paraId="10C19D92" w14:textId="41FD044B" w:rsidR="000E362A" w:rsidRPr="000C24A2" w:rsidRDefault="000E362A" w:rsidP="000E362A">
      <w:pPr>
        <w:ind w:left="-709" w:right="-21"/>
        <w:jc w:val="center"/>
        <w:rPr>
          <w:rFonts w:ascii="Times New Roman" w:eastAsia="Times New Roman" w:hAnsi="Times New Roman" w:cs="Times New Roman"/>
          <w:b/>
          <w:bCs/>
          <w:sz w:val="24"/>
          <w:szCs w:val="24"/>
          <w:lang w:eastAsia="en-US" w:bidi="ar-SA"/>
        </w:rPr>
      </w:pPr>
      <w:r w:rsidRPr="000C24A2">
        <w:rPr>
          <w:rFonts w:ascii="Times New Roman" w:eastAsia="Times New Roman" w:hAnsi="Times New Roman" w:cs="Times New Roman"/>
          <w:b/>
          <w:bCs/>
          <w:sz w:val="24"/>
          <w:szCs w:val="24"/>
          <w:lang w:eastAsia="en-US" w:bidi="ar-SA"/>
        </w:rPr>
        <w:t xml:space="preserve">RELVADO,   </w:t>
      </w:r>
      <w:r w:rsidR="00AE19EE" w:rsidRPr="000C24A2">
        <w:rPr>
          <w:rFonts w:ascii="Times New Roman" w:eastAsia="Times New Roman" w:hAnsi="Times New Roman" w:cs="Times New Roman"/>
          <w:b/>
          <w:bCs/>
          <w:sz w:val="24"/>
          <w:szCs w:val="24"/>
          <w:lang w:eastAsia="en-US" w:bidi="ar-SA"/>
        </w:rPr>
        <w:t>junho</w:t>
      </w:r>
      <w:r w:rsidRPr="000C24A2">
        <w:rPr>
          <w:rFonts w:ascii="Times New Roman" w:eastAsia="Times New Roman" w:hAnsi="Times New Roman" w:cs="Times New Roman"/>
          <w:b/>
          <w:bCs/>
          <w:sz w:val="24"/>
          <w:szCs w:val="24"/>
          <w:lang w:eastAsia="en-US" w:bidi="ar-SA"/>
        </w:rPr>
        <w:t xml:space="preserve"> de 2026.</w:t>
      </w:r>
    </w:p>
    <w:p w14:paraId="6EC6B4D1" w14:textId="77777777" w:rsidR="000E362A" w:rsidRPr="000C24A2" w:rsidRDefault="000E362A" w:rsidP="000E362A">
      <w:pPr>
        <w:ind w:left="-709" w:right="-21"/>
        <w:jc w:val="center"/>
        <w:rPr>
          <w:rFonts w:ascii="Times New Roman" w:eastAsia="Times New Roman" w:hAnsi="Times New Roman" w:cs="Times New Roman"/>
          <w:b/>
          <w:bCs/>
          <w:sz w:val="24"/>
          <w:szCs w:val="24"/>
          <w:lang w:eastAsia="en-US" w:bidi="ar-SA"/>
        </w:rPr>
      </w:pPr>
    </w:p>
    <w:p w14:paraId="58139A67" w14:textId="77777777" w:rsidR="000E362A" w:rsidRPr="000C24A2" w:rsidRDefault="000E362A" w:rsidP="000E362A">
      <w:pPr>
        <w:ind w:left="-709" w:right="-21"/>
        <w:jc w:val="center"/>
        <w:rPr>
          <w:rFonts w:ascii="Times New Roman" w:eastAsia="Times New Roman" w:hAnsi="Times New Roman" w:cs="Times New Roman"/>
          <w:b/>
          <w:bCs/>
          <w:sz w:val="24"/>
          <w:szCs w:val="24"/>
          <w:lang w:eastAsia="en-US" w:bidi="ar-SA"/>
        </w:rPr>
      </w:pPr>
    </w:p>
    <w:p w14:paraId="03175197" w14:textId="77777777" w:rsidR="000E362A" w:rsidRPr="000C24A2" w:rsidRDefault="000E362A" w:rsidP="000E362A">
      <w:pPr>
        <w:widowControl/>
        <w:autoSpaceDE/>
        <w:ind w:left="-709" w:right="-21"/>
        <w:jc w:val="center"/>
        <w:rPr>
          <w:rFonts w:ascii="Times New Roman" w:eastAsia="Times New Roman" w:hAnsi="Times New Roman" w:cs="Times New Roman"/>
          <w:b/>
          <w:sz w:val="24"/>
          <w:szCs w:val="24"/>
          <w:lang w:val="pt-BR" w:eastAsia="pt-BR" w:bidi="ar-SA"/>
        </w:rPr>
      </w:pPr>
      <w:r w:rsidRPr="000C24A2">
        <w:rPr>
          <w:rFonts w:ascii="Times New Roman" w:eastAsia="Times New Roman" w:hAnsi="Times New Roman" w:cs="Times New Roman"/>
          <w:b/>
          <w:sz w:val="24"/>
          <w:szCs w:val="24"/>
          <w:lang w:val="pt-BR" w:eastAsia="pt-BR" w:bidi="ar-SA"/>
        </w:rPr>
        <w:t xml:space="preserve">ENGENHEIRA JULIA GIORDANI BERTON </w:t>
      </w:r>
    </w:p>
    <w:p w14:paraId="30A1BE1C" w14:textId="77777777" w:rsidR="000E362A" w:rsidRPr="000C24A2" w:rsidRDefault="000E362A" w:rsidP="000E362A">
      <w:pPr>
        <w:widowControl/>
        <w:autoSpaceDE/>
        <w:ind w:left="-709" w:right="-21"/>
        <w:jc w:val="center"/>
        <w:rPr>
          <w:rFonts w:ascii="Times New Roman" w:eastAsia="Times New Roman" w:hAnsi="Times New Roman" w:cs="Times New Roman"/>
          <w:b/>
          <w:sz w:val="24"/>
          <w:szCs w:val="24"/>
          <w:lang w:val="pt-BR" w:eastAsia="pt-BR" w:bidi="ar-SA"/>
        </w:rPr>
      </w:pPr>
      <w:r w:rsidRPr="000C24A2">
        <w:rPr>
          <w:rFonts w:ascii="Times New Roman" w:eastAsia="Times New Roman" w:hAnsi="Times New Roman" w:cs="Times New Roman"/>
          <w:b/>
          <w:sz w:val="24"/>
          <w:szCs w:val="24"/>
          <w:lang w:val="pt-BR" w:eastAsia="pt-BR" w:bidi="ar-SA"/>
        </w:rPr>
        <w:t>CREA RS 262315</w:t>
      </w:r>
    </w:p>
    <w:p w14:paraId="4807111D" w14:textId="77777777" w:rsidR="000E362A" w:rsidRPr="000C24A2" w:rsidRDefault="000E362A" w:rsidP="000E362A">
      <w:pPr>
        <w:widowControl/>
        <w:autoSpaceDE/>
        <w:ind w:left="-709" w:right="-21"/>
        <w:jc w:val="center"/>
        <w:rPr>
          <w:rFonts w:ascii="Times New Roman" w:eastAsia="Times New Roman" w:hAnsi="Times New Roman" w:cs="Times New Roman"/>
          <w:b/>
          <w:sz w:val="24"/>
          <w:szCs w:val="24"/>
          <w:lang w:val="pt-BR" w:eastAsia="pt-BR" w:bidi="ar-SA"/>
        </w:rPr>
      </w:pPr>
    </w:p>
    <w:p w14:paraId="52286751" w14:textId="77777777" w:rsidR="000E362A" w:rsidRPr="000C24A2" w:rsidRDefault="000E362A" w:rsidP="000E362A">
      <w:pPr>
        <w:ind w:left="-284" w:right="-21"/>
        <w:jc w:val="center"/>
        <w:rPr>
          <w:rFonts w:ascii="Times New Roman" w:eastAsia="Times New Roman" w:hAnsi="Times New Roman" w:cs="Times New Roman"/>
          <w:b/>
          <w:sz w:val="24"/>
          <w:szCs w:val="24"/>
          <w:lang w:eastAsia="en-US" w:bidi="ar-SA"/>
        </w:rPr>
      </w:pPr>
      <w:r w:rsidRPr="000C24A2">
        <w:rPr>
          <w:rFonts w:ascii="Times New Roman" w:eastAsia="Times New Roman" w:hAnsi="Times New Roman" w:cs="Times New Roman"/>
          <w:b/>
          <w:sz w:val="24"/>
          <w:szCs w:val="24"/>
          <w:lang w:eastAsia="en-US" w:bidi="ar-SA"/>
        </w:rPr>
        <w:t>ONEI GIACOMOLLI</w:t>
      </w:r>
    </w:p>
    <w:p w14:paraId="06615D9F" w14:textId="2C7B3835" w:rsidR="007B3091" w:rsidRPr="000C24A2" w:rsidRDefault="000E362A" w:rsidP="000E362A">
      <w:pPr>
        <w:ind w:left="-284" w:right="-21"/>
        <w:jc w:val="center"/>
        <w:rPr>
          <w:rFonts w:ascii="Times New Roman" w:eastAsia="Times New Roman" w:hAnsi="Times New Roman" w:cs="Times New Roman"/>
          <w:b/>
          <w:sz w:val="24"/>
          <w:szCs w:val="24"/>
          <w:lang w:val="pt-BR" w:eastAsia="pt-BR" w:bidi="ar-SA"/>
        </w:rPr>
      </w:pPr>
      <w:r w:rsidRPr="000C24A2">
        <w:rPr>
          <w:rFonts w:ascii="Times New Roman" w:eastAsia="Times New Roman" w:hAnsi="Times New Roman" w:cs="Times New Roman"/>
          <w:b/>
          <w:sz w:val="24"/>
          <w:szCs w:val="24"/>
          <w:lang w:eastAsia="en-US" w:bidi="ar-SA"/>
        </w:rPr>
        <w:t>SECRETARIO DE OBRAS</w:t>
      </w:r>
    </w:p>
    <w:sectPr w:rsidR="007B3091" w:rsidRPr="000C24A2" w:rsidSect="00F10DA2">
      <w:headerReference w:type="default" r:id="rId11"/>
      <w:footerReference w:type="default" r:id="rId12"/>
      <w:pgSz w:w="11910" w:h="16840"/>
      <w:pgMar w:top="2626" w:right="995" w:bottom="1100" w:left="1580" w:header="0" w:footer="1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88F56" w14:textId="77777777" w:rsidR="00495118" w:rsidRDefault="00495118">
      <w:r>
        <w:separator/>
      </w:r>
    </w:p>
  </w:endnote>
  <w:endnote w:type="continuationSeparator" w:id="0">
    <w:p w14:paraId="2B0C7545" w14:textId="77777777" w:rsidR="00495118" w:rsidRDefault="00495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1"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DA7B0" w14:textId="77777777" w:rsidR="00C70B3E" w:rsidRDefault="00C70B3E" w:rsidP="00212355">
    <w:pPr>
      <w:widowControl/>
      <w:autoSpaceDE/>
      <w:autoSpaceDN/>
      <w:jc w:val="center"/>
      <w:rPr>
        <w:rFonts w:ascii="Verdana" w:eastAsia="Times New Roman" w:hAnsi="Verdana" w:cs="Times New Roman"/>
        <w:sz w:val="20"/>
        <w:szCs w:val="20"/>
        <w:lang w:val="pt-BR" w:eastAsia="pt-BR" w:bidi="ar-SA"/>
      </w:rPr>
    </w:pPr>
  </w:p>
  <w:p w14:paraId="196A76EF" w14:textId="77777777" w:rsidR="00C70B3E" w:rsidRDefault="00C70B3E" w:rsidP="00212355">
    <w:pPr>
      <w:widowControl/>
      <w:autoSpaceDE/>
      <w:autoSpaceDN/>
      <w:jc w:val="center"/>
      <w:rPr>
        <w:rFonts w:ascii="Verdana" w:eastAsia="Times New Roman" w:hAnsi="Verdana" w:cs="Times New Roman"/>
        <w:sz w:val="20"/>
        <w:szCs w:val="20"/>
        <w:lang w:val="pt-BR" w:eastAsia="pt-BR" w:bidi="ar-SA"/>
      </w:rPr>
    </w:pPr>
  </w:p>
  <w:p w14:paraId="246AD588" w14:textId="5016E560" w:rsidR="00C70B3E" w:rsidRPr="00212355" w:rsidRDefault="00C70B3E" w:rsidP="00212355">
    <w:pPr>
      <w:widowControl/>
      <w:autoSpaceDE/>
      <w:autoSpaceDN/>
      <w:jc w:val="center"/>
      <w:rPr>
        <w:rFonts w:ascii="Verdana" w:eastAsia="Times New Roman" w:hAnsi="Verdana" w:cs="Times New Roman"/>
        <w:sz w:val="20"/>
        <w:szCs w:val="20"/>
        <w:lang w:val="pt-BR" w:eastAsia="pt-BR" w:bidi="ar-SA"/>
      </w:rPr>
    </w:pPr>
    <w:r w:rsidRPr="00212355">
      <w:rPr>
        <w:rFonts w:ascii="Verdana" w:eastAsia="Times New Roman" w:hAnsi="Verdana" w:cs="Times New Roman"/>
        <w:sz w:val="20"/>
        <w:szCs w:val="20"/>
        <w:lang w:val="pt-BR" w:eastAsia="pt-BR" w:bidi="ar-SA"/>
      </w:rPr>
      <w:t>Rua das Hortênsias, 57 – Relvado – RS – CEP 95.965-000 CNPJ 92.402.510/0001-03</w:t>
    </w:r>
  </w:p>
  <w:p w14:paraId="318E92F5" w14:textId="77777777" w:rsidR="00C70B3E" w:rsidRPr="00212355" w:rsidRDefault="00C70B3E" w:rsidP="00212355">
    <w:pPr>
      <w:widowControl/>
      <w:autoSpaceDE/>
      <w:autoSpaceDN/>
      <w:jc w:val="center"/>
      <w:rPr>
        <w:rFonts w:ascii="Verdana" w:eastAsia="Times New Roman" w:hAnsi="Verdana" w:cs="Times New Roman"/>
        <w:sz w:val="20"/>
        <w:szCs w:val="20"/>
        <w:lang w:val="pt-BR" w:eastAsia="pt-BR" w:bidi="ar-SA"/>
      </w:rPr>
    </w:pPr>
    <w:r w:rsidRPr="00212355">
      <w:rPr>
        <w:rFonts w:ascii="Verdana" w:eastAsia="Times New Roman" w:hAnsi="Verdana" w:cs="Times New Roman"/>
        <w:sz w:val="20"/>
        <w:szCs w:val="20"/>
        <w:lang w:val="pt-BR" w:eastAsia="pt-BR" w:bidi="ar-SA"/>
      </w:rPr>
      <w:t>Fone 51 99307 0217 – administracao@relvadors.com.br</w:t>
    </w:r>
  </w:p>
  <w:p w14:paraId="45A87E98" w14:textId="77777777" w:rsidR="00C70B3E" w:rsidRPr="00212355" w:rsidRDefault="00C70B3E" w:rsidP="00212355">
    <w:pPr>
      <w:widowControl/>
      <w:tabs>
        <w:tab w:val="center" w:pos="4252"/>
        <w:tab w:val="right" w:pos="8504"/>
      </w:tabs>
      <w:autoSpaceDE/>
      <w:autoSpaceDN/>
      <w:rPr>
        <w:rFonts w:ascii="Times New Roman" w:eastAsia="Times New Roman" w:hAnsi="Times New Roman" w:cs="Times New Roman"/>
        <w:sz w:val="24"/>
        <w:szCs w:val="24"/>
        <w:lang w:val="pt-BR" w:eastAsia="pt-BR" w:bidi="ar-SA"/>
      </w:rPr>
    </w:pPr>
  </w:p>
  <w:p w14:paraId="1DB1D5FC" w14:textId="77777777" w:rsidR="00C70B3E" w:rsidRPr="00212355" w:rsidRDefault="00C70B3E" w:rsidP="002123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3F1E8" w14:textId="77777777" w:rsidR="00495118" w:rsidRDefault="00495118">
      <w:bookmarkStart w:id="0" w:name="_Hlk214884015"/>
      <w:bookmarkEnd w:id="0"/>
      <w:r>
        <w:separator/>
      </w:r>
    </w:p>
  </w:footnote>
  <w:footnote w:type="continuationSeparator" w:id="0">
    <w:p w14:paraId="3E9CEA7B" w14:textId="77777777" w:rsidR="00495118" w:rsidRDefault="00495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B2D41" w14:textId="77777777" w:rsidR="00C70B3E" w:rsidRPr="005540C3" w:rsidRDefault="00C70B3E" w:rsidP="005540C3">
    <w:pPr>
      <w:pStyle w:val="Cabealho"/>
      <w:jc w:val="center"/>
      <w:rPr>
        <w:rFonts w:ascii="Verdana" w:eastAsia="Times New Roman" w:hAnsi="Verdana"/>
        <w:b/>
        <w:sz w:val="24"/>
        <w:szCs w:val="24"/>
        <w:lang w:val="pt-BR" w:eastAsia="pt-BR" w:bidi="ar-SA"/>
      </w:rPr>
    </w:pPr>
    <w:r w:rsidRPr="00EE7FCC">
      <w:rPr>
        <w:rFonts w:ascii="Times New Roman" w:eastAsia="Times New Roman" w:hAnsi="Times New Roman" w:cs="Times New Roman"/>
        <w:noProof/>
        <w:sz w:val="24"/>
        <w:szCs w:val="24"/>
        <w:lang w:val="pt-BR" w:eastAsia="pt-BR" w:bidi="ar-SA"/>
      </w:rPr>
      <w:drawing>
        <wp:inline distT="0" distB="0" distL="0" distR="0" wp14:anchorId="5375B4B2" wp14:editId="65A1F331">
          <wp:extent cx="800100" cy="800100"/>
          <wp:effectExtent l="19050" t="0" r="0" b="0"/>
          <wp:docPr id="783531064" name="Imagem 783531064"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r w:rsidRPr="00C228CE">
      <w:rPr>
        <w:rFonts w:ascii="Verdana" w:eastAsia="Calibri" w:hAnsi="Verdana"/>
        <w:b/>
        <w:sz w:val="24"/>
        <w:szCs w:val="24"/>
        <w:lang w:val="pt-BR" w:eastAsia="en-US" w:bidi="ar-SA"/>
      </w:rPr>
      <w:t>PREFEITURA MUNICIPAL DE RELVADO</w:t>
    </w:r>
  </w:p>
  <w:p w14:paraId="5FB3DDDE" w14:textId="2364B458" w:rsidR="00C70B3E" w:rsidRPr="00C228CE" w:rsidRDefault="00C70B3E" w:rsidP="005540C3">
    <w:pPr>
      <w:widowControl/>
      <w:tabs>
        <w:tab w:val="center" w:pos="4252"/>
        <w:tab w:val="right" w:pos="8504"/>
      </w:tabs>
      <w:autoSpaceDE/>
      <w:autoSpaceDN/>
      <w:jc w:val="center"/>
      <w:rPr>
        <w:rFonts w:ascii="Verdana" w:eastAsia="Calibri" w:hAnsi="Verdana"/>
        <w:b/>
        <w:sz w:val="24"/>
        <w:szCs w:val="24"/>
        <w:lang w:val="pt-BR" w:eastAsia="en-US" w:bidi="ar-SA"/>
      </w:rPr>
    </w:pPr>
    <w:r w:rsidRPr="00C228CE">
      <w:rPr>
        <w:rFonts w:ascii="Verdana" w:eastAsia="Calibri" w:hAnsi="Verdana"/>
        <w:b/>
        <w:sz w:val="24"/>
        <w:szCs w:val="24"/>
        <w:lang w:val="pt-BR" w:eastAsia="en-US" w:bidi="ar-SA"/>
      </w:rPr>
      <w:t xml:space="preserve">           ESTADO DO RIO GRANDE DO SUL</w:t>
    </w:r>
  </w:p>
  <w:p w14:paraId="43932DB5" w14:textId="7E4C62C2" w:rsidR="00C70B3E" w:rsidRPr="00EE7FCC" w:rsidRDefault="00C70B3E" w:rsidP="00EE7FC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ascii="Times New Roman" w:hAnsi="Times New Roman" w:cs="Times New Roman"/>
        <w:color w:val="000000"/>
        <w:sz w:val="24"/>
        <w:szCs w:val="24"/>
        <w:shd w:val="clear" w:color="auto" w:fill="FFFFFF"/>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2" w15:restartNumberingAfterBreak="0">
    <w:nsid w:val="0271459C"/>
    <w:multiLevelType w:val="hybridMultilevel"/>
    <w:tmpl w:val="71AC3AFC"/>
    <w:lvl w:ilvl="0" w:tplc="4920A460">
      <w:start w:val="1"/>
      <w:numFmt w:val="lowerLetter"/>
      <w:lvlText w:val="%1)"/>
      <w:lvlJc w:val="left"/>
      <w:pPr>
        <w:ind w:left="112" w:hanging="279"/>
      </w:pPr>
      <w:rPr>
        <w:rFonts w:ascii="Times New Roman" w:eastAsia="Times New Roman" w:hAnsi="Times New Roman" w:cs="Times New Roman" w:hint="default"/>
        <w:b/>
        <w:bCs/>
        <w:w w:val="99"/>
        <w:sz w:val="24"/>
        <w:szCs w:val="24"/>
        <w:lang w:val="pt-PT" w:eastAsia="en-US" w:bidi="ar-SA"/>
      </w:rPr>
    </w:lvl>
    <w:lvl w:ilvl="1" w:tplc="6D5036AA">
      <w:numFmt w:val="bullet"/>
      <w:lvlText w:val="•"/>
      <w:lvlJc w:val="left"/>
      <w:pPr>
        <w:ind w:left="1108" w:hanging="279"/>
      </w:pPr>
      <w:rPr>
        <w:rFonts w:hint="default"/>
        <w:lang w:val="pt-PT" w:eastAsia="en-US" w:bidi="ar-SA"/>
      </w:rPr>
    </w:lvl>
    <w:lvl w:ilvl="2" w:tplc="A5BEEC46">
      <w:numFmt w:val="bullet"/>
      <w:lvlText w:val="•"/>
      <w:lvlJc w:val="left"/>
      <w:pPr>
        <w:ind w:left="2097" w:hanging="279"/>
      </w:pPr>
      <w:rPr>
        <w:rFonts w:hint="default"/>
        <w:lang w:val="pt-PT" w:eastAsia="en-US" w:bidi="ar-SA"/>
      </w:rPr>
    </w:lvl>
    <w:lvl w:ilvl="3" w:tplc="DD1C3740">
      <w:numFmt w:val="bullet"/>
      <w:lvlText w:val="•"/>
      <w:lvlJc w:val="left"/>
      <w:pPr>
        <w:ind w:left="3085" w:hanging="279"/>
      </w:pPr>
      <w:rPr>
        <w:rFonts w:hint="default"/>
        <w:lang w:val="pt-PT" w:eastAsia="en-US" w:bidi="ar-SA"/>
      </w:rPr>
    </w:lvl>
    <w:lvl w:ilvl="4" w:tplc="04E06DF2">
      <w:numFmt w:val="bullet"/>
      <w:lvlText w:val="•"/>
      <w:lvlJc w:val="left"/>
      <w:pPr>
        <w:ind w:left="4074" w:hanging="279"/>
      </w:pPr>
      <w:rPr>
        <w:rFonts w:hint="default"/>
        <w:lang w:val="pt-PT" w:eastAsia="en-US" w:bidi="ar-SA"/>
      </w:rPr>
    </w:lvl>
    <w:lvl w:ilvl="5" w:tplc="6E7054CC">
      <w:numFmt w:val="bullet"/>
      <w:lvlText w:val="•"/>
      <w:lvlJc w:val="left"/>
      <w:pPr>
        <w:ind w:left="5063" w:hanging="279"/>
      </w:pPr>
      <w:rPr>
        <w:rFonts w:hint="default"/>
        <w:lang w:val="pt-PT" w:eastAsia="en-US" w:bidi="ar-SA"/>
      </w:rPr>
    </w:lvl>
    <w:lvl w:ilvl="6" w:tplc="8196BFE4">
      <w:numFmt w:val="bullet"/>
      <w:lvlText w:val="•"/>
      <w:lvlJc w:val="left"/>
      <w:pPr>
        <w:ind w:left="6051" w:hanging="279"/>
      </w:pPr>
      <w:rPr>
        <w:rFonts w:hint="default"/>
        <w:lang w:val="pt-PT" w:eastAsia="en-US" w:bidi="ar-SA"/>
      </w:rPr>
    </w:lvl>
    <w:lvl w:ilvl="7" w:tplc="18CEF2F4">
      <w:numFmt w:val="bullet"/>
      <w:lvlText w:val="•"/>
      <w:lvlJc w:val="left"/>
      <w:pPr>
        <w:ind w:left="7040" w:hanging="279"/>
      </w:pPr>
      <w:rPr>
        <w:rFonts w:hint="default"/>
        <w:lang w:val="pt-PT" w:eastAsia="en-US" w:bidi="ar-SA"/>
      </w:rPr>
    </w:lvl>
    <w:lvl w:ilvl="8" w:tplc="43FEF24E">
      <w:numFmt w:val="bullet"/>
      <w:lvlText w:val="•"/>
      <w:lvlJc w:val="left"/>
      <w:pPr>
        <w:ind w:left="8029" w:hanging="279"/>
      </w:pPr>
      <w:rPr>
        <w:rFonts w:hint="default"/>
        <w:lang w:val="pt-PT" w:eastAsia="en-US" w:bidi="ar-SA"/>
      </w:rPr>
    </w:lvl>
  </w:abstractNum>
  <w:abstractNum w:abstractNumId="3" w15:restartNumberingAfterBreak="0">
    <w:nsid w:val="04A56E90"/>
    <w:multiLevelType w:val="multilevel"/>
    <w:tmpl w:val="E794D64A"/>
    <w:lvl w:ilvl="0">
      <w:start w:val="1"/>
      <w:numFmt w:val="lowerLetter"/>
      <w:lvlText w:val="%1)"/>
      <w:lvlJc w:val="left"/>
      <w:pPr>
        <w:ind w:left="112" w:hanging="253"/>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2" w:hanging="45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69" w:hanging="452"/>
      </w:pPr>
      <w:rPr>
        <w:rFonts w:hint="default"/>
        <w:lang w:val="pt-PT" w:eastAsia="en-US" w:bidi="ar-SA"/>
      </w:rPr>
    </w:lvl>
    <w:lvl w:ilvl="3">
      <w:numFmt w:val="bullet"/>
      <w:lvlText w:val="•"/>
      <w:lvlJc w:val="left"/>
      <w:pPr>
        <w:ind w:left="3043" w:hanging="452"/>
      </w:pPr>
      <w:rPr>
        <w:rFonts w:hint="default"/>
        <w:lang w:val="pt-PT" w:eastAsia="en-US" w:bidi="ar-SA"/>
      </w:rPr>
    </w:lvl>
    <w:lvl w:ilvl="4">
      <w:numFmt w:val="bullet"/>
      <w:lvlText w:val="•"/>
      <w:lvlJc w:val="left"/>
      <w:pPr>
        <w:ind w:left="4018" w:hanging="452"/>
      </w:pPr>
      <w:rPr>
        <w:rFonts w:hint="default"/>
        <w:lang w:val="pt-PT" w:eastAsia="en-US" w:bidi="ar-SA"/>
      </w:rPr>
    </w:lvl>
    <w:lvl w:ilvl="5">
      <w:numFmt w:val="bullet"/>
      <w:lvlText w:val="•"/>
      <w:lvlJc w:val="left"/>
      <w:pPr>
        <w:ind w:left="4993" w:hanging="452"/>
      </w:pPr>
      <w:rPr>
        <w:rFonts w:hint="default"/>
        <w:lang w:val="pt-PT" w:eastAsia="en-US" w:bidi="ar-SA"/>
      </w:rPr>
    </w:lvl>
    <w:lvl w:ilvl="6">
      <w:numFmt w:val="bullet"/>
      <w:lvlText w:val="•"/>
      <w:lvlJc w:val="left"/>
      <w:pPr>
        <w:ind w:left="5967" w:hanging="452"/>
      </w:pPr>
      <w:rPr>
        <w:rFonts w:hint="default"/>
        <w:lang w:val="pt-PT" w:eastAsia="en-US" w:bidi="ar-SA"/>
      </w:rPr>
    </w:lvl>
    <w:lvl w:ilvl="7">
      <w:numFmt w:val="bullet"/>
      <w:lvlText w:val="•"/>
      <w:lvlJc w:val="left"/>
      <w:pPr>
        <w:ind w:left="6942" w:hanging="452"/>
      </w:pPr>
      <w:rPr>
        <w:rFonts w:hint="default"/>
        <w:lang w:val="pt-PT" w:eastAsia="en-US" w:bidi="ar-SA"/>
      </w:rPr>
    </w:lvl>
    <w:lvl w:ilvl="8">
      <w:numFmt w:val="bullet"/>
      <w:lvlText w:val="•"/>
      <w:lvlJc w:val="left"/>
      <w:pPr>
        <w:ind w:left="7917" w:hanging="452"/>
      </w:pPr>
      <w:rPr>
        <w:rFonts w:hint="default"/>
        <w:lang w:val="pt-PT" w:eastAsia="en-US" w:bidi="ar-SA"/>
      </w:rPr>
    </w:lvl>
  </w:abstractNum>
  <w:abstractNum w:abstractNumId="4" w15:restartNumberingAfterBreak="0">
    <w:nsid w:val="05BD4A82"/>
    <w:multiLevelType w:val="hybridMultilevel"/>
    <w:tmpl w:val="45ECD980"/>
    <w:lvl w:ilvl="0" w:tplc="B484BB4C">
      <w:start w:val="1"/>
      <w:numFmt w:val="decimal"/>
      <w:lvlText w:val="%1."/>
      <w:lvlJc w:val="left"/>
      <w:pPr>
        <w:ind w:left="342" w:hanging="240"/>
      </w:pPr>
      <w:rPr>
        <w:rFonts w:ascii="Times New Roman" w:eastAsia="Times New Roman" w:hAnsi="Times New Roman" w:cs="Times New Roman" w:hint="default"/>
        <w:w w:val="100"/>
        <w:sz w:val="24"/>
        <w:szCs w:val="24"/>
        <w:lang w:val="pt-PT" w:eastAsia="en-US" w:bidi="ar-SA"/>
      </w:rPr>
    </w:lvl>
    <w:lvl w:ilvl="1" w:tplc="F3CC6826">
      <w:numFmt w:val="bullet"/>
      <w:lvlText w:val="•"/>
      <w:lvlJc w:val="left"/>
      <w:pPr>
        <w:ind w:left="1228" w:hanging="240"/>
      </w:pPr>
      <w:rPr>
        <w:rFonts w:hint="default"/>
        <w:lang w:val="pt-PT" w:eastAsia="en-US" w:bidi="ar-SA"/>
      </w:rPr>
    </w:lvl>
    <w:lvl w:ilvl="2" w:tplc="FE18A48C">
      <w:numFmt w:val="bullet"/>
      <w:lvlText w:val="•"/>
      <w:lvlJc w:val="left"/>
      <w:pPr>
        <w:ind w:left="2117" w:hanging="240"/>
      </w:pPr>
      <w:rPr>
        <w:rFonts w:hint="default"/>
        <w:lang w:val="pt-PT" w:eastAsia="en-US" w:bidi="ar-SA"/>
      </w:rPr>
    </w:lvl>
    <w:lvl w:ilvl="3" w:tplc="07967D0C">
      <w:numFmt w:val="bullet"/>
      <w:lvlText w:val="•"/>
      <w:lvlJc w:val="left"/>
      <w:pPr>
        <w:ind w:left="3005" w:hanging="240"/>
      </w:pPr>
      <w:rPr>
        <w:rFonts w:hint="default"/>
        <w:lang w:val="pt-PT" w:eastAsia="en-US" w:bidi="ar-SA"/>
      </w:rPr>
    </w:lvl>
    <w:lvl w:ilvl="4" w:tplc="ACD87A4C">
      <w:numFmt w:val="bullet"/>
      <w:lvlText w:val="•"/>
      <w:lvlJc w:val="left"/>
      <w:pPr>
        <w:ind w:left="3894" w:hanging="240"/>
      </w:pPr>
      <w:rPr>
        <w:rFonts w:hint="default"/>
        <w:lang w:val="pt-PT" w:eastAsia="en-US" w:bidi="ar-SA"/>
      </w:rPr>
    </w:lvl>
    <w:lvl w:ilvl="5" w:tplc="425E9DFE">
      <w:numFmt w:val="bullet"/>
      <w:lvlText w:val="•"/>
      <w:lvlJc w:val="left"/>
      <w:pPr>
        <w:ind w:left="4783" w:hanging="240"/>
      </w:pPr>
      <w:rPr>
        <w:rFonts w:hint="default"/>
        <w:lang w:val="pt-PT" w:eastAsia="en-US" w:bidi="ar-SA"/>
      </w:rPr>
    </w:lvl>
    <w:lvl w:ilvl="6" w:tplc="BAB0A82E">
      <w:numFmt w:val="bullet"/>
      <w:lvlText w:val="•"/>
      <w:lvlJc w:val="left"/>
      <w:pPr>
        <w:ind w:left="5671" w:hanging="240"/>
      </w:pPr>
      <w:rPr>
        <w:rFonts w:hint="default"/>
        <w:lang w:val="pt-PT" w:eastAsia="en-US" w:bidi="ar-SA"/>
      </w:rPr>
    </w:lvl>
    <w:lvl w:ilvl="7" w:tplc="592C48AA">
      <w:numFmt w:val="bullet"/>
      <w:lvlText w:val="•"/>
      <w:lvlJc w:val="left"/>
      <w:pPr>
        <w:ind w:left="6560" w:hanging="240"/>
      </w:pPr>
      <w:rPr>
        <w:rFonts w:hint="default"/>
        <w:lang w:val="pt-PT" w:eastAsia="en-US" w:bidi="ar-SA"/>
      </w:rPr>
    </w:lvl>
    <w:lvl w:ilvl="8" w:tplc="EE421238">
      <w:numFmt w:val="bullet"/>
      <w:lvlText w:val="•"/>
      <w:lvlJc w:val="left"/>
      <w:pPr>
        <w:ind w:left="7449" w:hanging="240"/>
      </w:pPr>
      <w:rPr>
        <w:rFonts w:hint="default"/>
        <w:lang w:val="pt-PT" w:eastAsia="en-US" w:bidi="ar-SA"/>
      </w:rPr>
    </w:lvl>
  </w:abstractNum>
  <w:abstractNum w:abstractNumId="5" w15:restartNumberingAfterBreak="0">
    <w:nsid w:val="05FB0E0C"/>
    <w:multiLevelType w:val="multilevel"/>
    <w:tmpl w:val="718A33C6"/>
    <w:lvl w:ilvl="0">
      <w:start w:val="7"/>
      <w:numFmt w:val="decimal"/>
      <w:lvlText w:val="%1."/>
      <w:lvlJc w:val="left"/>
      <w:pPr>
        <w:ind w:left="240"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702" w:hanging="41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13" w:hanging="603"/>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102" w:hanging="857"/>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831" w:hanging="857"/>
      </w:pPr>
      <w:rPr>
        <w:rFonts w:hint="default"/>
        <w:lang w:val="pt-PT" w:eastAsia="en-US" w:bidi="ar-SA"/>
      </w:rPr>
    </w:lvl>
    <w:lvl w:ilvl="5">
      <w:numFmt w:val="bullet"/>
      <w:lvlText w:val="•"/>
      <w:lvlJc w:val="left"/>
      <w:pPr>
        <w:ind w:left="3897" w:hanging="857"/>
      </w:pPr>
      <w:rPr>
        <w:rFonts w:hint="default"/>
        <w:lang w:val="pt-PT" w:eastAsia="en-US" w:bidi="ar-SA"/>
      </w:rPr>
    </w:lvl>
    <w:lvl w:ilvl="6">
      <w:numFmt w:val="bullet"/>
      <w:lvlText w:val="•"/>
      <w:lvlJc w:val="left"/>
      <w:pPr>
        <w:ind w:left="4963" w:hanging="857"/>
      </w:pPr>
      <w:rPr>
        <w:rFonts w:hint="default"/>
        <w:lang w:val="pt-PT" w:eastAsia="en-US" w:bidi="ar-SA"/>
      </w:rPr>
    </w:lvl>
    <w:lvl w:ilvl="7">
      <w:numFmt w:val="bullet"/>
      <w:lvlText w:val="•"/>
      <w:lvlJc w:val="left"/>
      <w:pPr>
        <w:ind w:left="6029" w:hanging="857"/>
      </w:pPr>
      <w:rPr>
        <w:rFonts w:hint="default"/>
        <w:lang w:val="pt-PT" w:eastAsia="en-US" w:bidi="ar-SA"/>
      </w:rPr>
    </w:lvl>
    <w:lvl w:ilvl="8">
      <w:numFmt w:val="bullet"/>
      <w:lvlText w:val="•"/>
      <w:lvlJc w:val="left"/>
      <w:pPr>
        <w:ind w:left="7094" w:hanging="857"/>
      </w:pPr>
      <w:rPr>
        <w:rFonts w:hint="default"/>
        <w:lang w:val="pt-PT" w:eastAsia="en-US" w:bidi="ar-SA"/>
      </w:rPr>
    </w:lvl>
  </w:abstractNum>
  <w:abstractNum w:abstractNumId="6" w15:restartNumberingAfterBreak="0">
    <w:nsid w:val="0E614B85"/>
    <w:multiLevelType w:val="multilevel"/>
    <w:tmpl w:val="95C409CC"/>
    <w:lvl w:ilvl="0">
      <w:start w:val="5"/>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7" w15:restartNumberingAfterBreak="0">
    <w:nsid w:val="175F5DFB"/>
    <w:multiLevelType w:val="multilevel"/>
    <w:tmpl w:val="3F6450A8"/>
    <w:lvl w:ilvl="0">
      <w:start w:val="16"/>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8" w15:restartNumberingAfterBreak="0">
    <w:nsid w:val="189373DE"/>
    <w:multiLevelType w:val="multilevel"/>
    <w:tmpl w:val="A5A414FE"/>
    <w:lvl w:ilvl="0">
      <w:start w:val="1"/>
      <w:numFmt w:val="decimal"/>
      <w:lvlText w:val=""/>
      <w:lvlJc w:val="left"/>
      <w:pPr>
        <w:ind w:left="432" w:hanging="432"/>
      </w:pPr>
    </w:lvl>
    <w:lvl w:ilvl="1">
      <w:start w:val="1"/>
      <w:numFmt w:val="decimal"/>
      <w:lvlText w:val=""/>
      <w:lvlJc w:val="left"/>
      <w:pPr>
        <w:ind w:left="576" w:hanging="576"/>
      </w:pPr>
      <w:rPr>
        <w:rFonts w:ascii="Times New Roman" w:eastAsia="Times New Roman" w:hAnsi="Times New Roman" w:cs="Times New Roman"/>
        <w:color w:val="000000"/>
        <w:sz w:val="24"/>
        <w:szCs w:val="24"/>
        <w:highlight w:val="white"/>
      </w:r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9" w15:restartNumberingAfterBreak="0">
    <w:nsid w:val="1A0A297B"/>
    <w:multiLevelType w:val="multilevel"/>
    <w:tmpl w:val="B36244B2"/>
    <w:lvl w:ilvl="0">
      <w:start w:val="3"/>
      <w:numFmt w:val="decimal"/>
      <w:lvlText w:val="%1"/>
      <w:lvlJc w:val="left"/>
      <w:pPr>
        <w:ind w:left="592" w:hanging="480"/>
      </w:pPr>
      <w:rPr>
        <w:rFonts w:hint="default"/>
        <w:lang w:val="pt-PT" w:eastAsia="en-US" w:bidi="ar-SA"/>
      </w:rPr>
    </w:lvl>
    <w:lvl w:ilvl="1">
      <w:numFmt w:val="decimal"/>
      <w:lvlText w:val="%1.%2."/>
      <w:lvlJc w:val="left"/>
      <w:pPr>
        <w:ind w:left="480" w:hanging="48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59" w:hanging="639"/>
      </w:pPr>
      <w:rPr>
        <w:rFonts w:hint="default"/>
        <w:lang w:val="pt-PT" w:eastAsia="en-US" w:bidi="ar-SA"/>
      </w:rPr>
    </w:lvl>
    <w:lvl w:ilvl="4">
      <w:numFmt w:val="bullet"/>
      <w:lvlText w:val="•"/>
      <w:lvlJc w:val="left"/>
      <w:pPr>
        <w:ind w:left="3688" w:hanging="639"/>
      </w:pPr>
      <w:rPr>
        <w:rFonts w:hint="default"/>
        <w:lang w:val="pt-PT" w:eastAsia="en-US" w:bidi="ar-SA"/>
      </w:rPr>
    </w:lvl>
    <w:lvl w:ilvl="5">
      <w:numFmt w:val="bullet"/>
      <w:lvlText w:val="•"/>
      <w:lvlJc w:val="left"/>
      <w:pPr>
        <w:ind w:left="4718" w:hanging="639"/>
      </w:pPr>
      <w:rPr>
        <w:rFonts w:hint="default"/>
        <w:lang w:val="pt-PT" w:eastAsia="en-US" w:bidi="ar-SA"/>
      </w:rPr>
    </w:lvl>
    <w:lvl w:ilvl="6">
      <w:numFmt w:val="bullet"/>
      <w:lvlText w:val="•"/>
      <w:lvlJc w:val="left"/>
      <w:pPr>
        <w:ind w:left="5748" w:hanging="639"/>
      </w:pPr>
      <w:rPr>
        <w:rFonts w:hint="default"/>
        <w:lang w:val="pt-PT" w:eastAsia="en-US" w:bidi="ar-SA"/>
      </w:rPr>
    </w:lvl>
    <w:lvl w:ilvl="7">
      <w:numFmt w:val="bullet"/>
      <w:lvlText w:val="•"/>
      <w:lvlJc w:val="left"/>
      <w:pPr>
        <w:ind w:left="6777" w:hanging="639"/>
      </w:pPr>
      <w:rPr>
        <w:rFonts w:hint="default"/>
        <w:lang w:val="pt-PT" w:eastAsia="en-US" w:bidi="ar-SA"/>
      </w:rPr>
    </w:lvl>
    <w:lvl w:ilvl="8">
      <w:numFmt w:val="bullet"/>
      <w:lvlText w:val="•"/>
      <w:lvlJc w:val="left"/>
      <w:pPr>
        <w:ind w:left="7807" w:hanging="639"/>
      </w:pPr>
      <w:rPr>
        <w:rFonts w:hint="default"/>
        <w:lang w:val="pt-PT" w:eastAsia="en-US" w:bidi="ar-SA"/>
      </w:rPr>
    </w:lvl>
  </w:abstractNum>
  <w:abstractNum w:abstractNumId="10" w15:restartNumberingAfterBreak="0">
    <w:nsid w:val="1B0131D3"/>
    <w:multiLevelType w:val="hybridMultilevel"/>
    <w:tmpl w:val="68D88BFA"/>
    <w:lvl w:ilvl="0" w:tplc="5BA8949C">
      <w:start w:val="1"/>
      <w:numFmt w:val="lowerLetter"/>
      <w:lvlText w:val="%1)"/>
      <w:lvlJc w:val="left"/>
      <w:pPr>
        <w:ind w:left="122" w:hanging="267"/>
      </w:pPr>
      <w:rPr>
        <w:rFonts w:ascii="Arial" w:eastAsia="Arial" w:hAnsi="Arial" w:cs="Arial" w:hint="default"/>
        <w:b/>
        <w:bCs/>
        <w:spacing w:val="-1"/>
        <w:w w:val="100"/>
        <w:sz w:val="22"/>
        <w:szCs w:val="22"/>
        <w:lang w:val="pt-PT" w:eastAsia="pt-PT" w:bidi="pt-PT"/>
      </w:rPr>
    </w:lvl>
    <w:lvl w:ilvl="1" w:tplc="9E582DEA">
      <w:numFmt w:val="bullet"/>
      <w:lvlText w:val="•"/>
      <w:lvlJc w:val="left"/>
      <w:pPr>
        <w:ind w:left="1100" w:hanging="267"/>
      </w:pPr>
      <w:rPr>
        <w:rFonts w:hint="default"/>
        <w:lang w:val="pt-PT" w:eastAsia="pt-PT" w:bidi="pt-PT"/>
      </w:rPr>
    </w:lvl>
    <w:lvl w:ilvl="2" w:tplc="E5661E88">
      <w:numFmt w:val="bullet"/>
      <w:lvlText w:val="•"/>
      <w:lvlJc w:val="left"/>
      <w:pPr>
        <w:ind w:left="2081" w:hanging="267"/>
      </w:pPr>
      <w:rPr>
        <w:rFonts w:hint="default"/>
        <w:lang w:val="pt-PT" w:eastAsia="pt-PT" w:bidi="pt-PT"/>
      </w:rPr>
    </w:lvl>
    <w:lvl w:ilvl="3" w:tplc="AF8E6706">
      <w:numFmt w:val="bullet"/>
      <w:lvlText w:val="•"/>
      <w:lvlJc w:val="left"/>
      <w:pPr>
        <w:ind w:left="3061" w:hanging="267"/>
      </w:pPr>
      <w:rPr>
        <w:rFonts w:hint="default"/>
        <w:lang w:val="pt-PT" w:eastAsia="pt-PT" w:bidi="pt-PT"/>
      </w:rPr>
    </w:lvl>
    <w:lvl w:ilvl="4" w:tplc="CFBE5F70">
      <w:numFmt w:val="bullet"/>
      <w:lvlText w:val="•"/>
      <w:lvlJc w:val="left"/>
      <w:pPr>
        <w:ind w:left="4042" w:hanging="267"/>
      </w:pPr>
      <w:rPr>
        <w:rFonts w:hint="default"/>
        <w:lang w:val="pt-PT" w:eastAsia="pt-PT" w:bidi="pt-PT"/>
      </w:rPr>
    </w:lvl>
    <w:lvl w:ilvl="5" w:tplc="C9B006DE">
      <w:numFmt w:val="bullet"/>
      <w:lvlText w:val="•"/>
      <w:lvlJc w:val="left"/>
      <w:pPr>
        <w:ind w:left="5023" w:hanging="267"/>
      </w:pPr>
      <w:rPr>
        <w:rFonts w:hint="default"/>
        <w:lang w:val="pt-PT" w:eastAsia="pt-PT" w:bidi="pt-PT"/>
      </w:rPr>
    </w:lvl>
    <w:lvl w:ilvl="6" w:tplc="C3C60158">
      <w:numFmt w:val="bullet"/>
      <w:lvlText w:val="•"/>
      <w:lvlJc w:val="left"/>
      <w:pPr>
        <w:ind w:left="6003" w:hanging="267"/>
      </w:pPr>
      <w:rPr>
        <w:rFonts w:hint="default"/>
        <w:lang w:val="pt-PT" w:eastAsia="pt-PT" w:bidi="pt-PT"/>
      </w:rPr>
    </w:lvl>
    <w:lvl w:ilvl="7" w:tplc="C478E3C8">
      <w:numFmt w:val="bullet"/>
      <w:lvlText w:val="•"/>
      <w:lvlJc w:val="left"/>
      <w:pPr>
        <w:ind w:left="6984" w:hanging="267"/>
      </w:pPr>
      <w:rPr>
        <w:rFonts w:hint="default"/>
        <w:lang w:val="pt-PT" w:eastAsia="pt-PT" w:bidi="pt-PT"/>
      </w:rPr>
    </w:lvl>
    <w:lvl w:ilvl="8" w:tplc="31A260CA">
      <w:numFmt w:val="bullet"/>
      <w:lvlText w:val="•"/>
      <w:lvlJc w:val="left"/>
      <w:pPr>
        <w:ind w:left="7965" w:hanging="267"/>
      </w:pPr>
      <w:rPr>
        <w:rFonts w:hint="default"/>
        <w:lang w:val="pt-PT" w:eastAsia="pt-PT" w:bidi="pt-PT"/>
      </w:rPr>
    </w:lvl>
  </w:abstractNum>
  <w:abstractNum w:abstractNumId="11" w15:restartNumberingAfterBreak="0">
    <w:nsid w:val="1B990430"/>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1C6463A8"/>
    <w:multiLevelType w:val="hybridMultilevel"/>
    <w:tmpl w:val="F54C1528"/>
    <w:lvl w:ilvl="0" w:tplc="DCC631F6">
      <w:start w:val="1"/>
      <w:numFmt w:val="lowerLetter"/>
      <w:lvlText w:val="%1)"/>
      <w:lvlJc w:val="left"/>
      <w:pPr>
        <w:ind w:left="413"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F7E0CFA0">
      <w:numFmt w:val="bullet"/>
      <w:lvlText w:val="•"/>
      <w:lvlJc w:val="left"/>
      <w:pPr>
        <w:ind w:left="1484" w:hanging="246"/>
      </w:pPr>
      <w:rPr>
        <w:rFonts w:hint="default"/>
        <w:lang w:val="pt-PT" w:eastAsia="en-US" w:bidi="ar-SA"/>
      </w:rPr>
    </w:lvl>
    <w:lvl w:ilvl="2" w:tplc="ECF4CA94">
      <w:numFmt w:val="bullet"/>
      <w:lvlText w:val="•"/>
      <w:lvlJc w:val="left"/>
      <w:pPr>
        <w:ind w:left="2548" w:hanging="246"/>
      </w:pPr>
      <w:rPr>
        <w:rFonts w:hint="default"/>
        <w:lang w:val="pt-PT" w:eastAsia="en-US" w:bidi="ar-SA"/>
      </w:rPr>
    </w:lvl>
    <w:lvl w:ilvl="3" w:tplc="0CDCB928">
      <w:numFmt w:val="bullet"/>
      <w:lvlText w:val="•"/>
      <w:lvlJc w:val="left"/>
      <w:pPr>
        <w:ind w:left="3612" w:hanging="246"/>
      </w:pPr>
      <w:rPr>
        <w:rFonts w:hint="default"/>
        <w:lang w:val="pt-PT" w:eastAsia="en-US" w:bidi="ar-SA"/>
      </w:rPr>
    </w:lvl>
    <w:lvl w:ilvl="4" w:tplc="D7907232">
      <w:numFmt w:val="bullet"/>
      <w:lvlText w:val="•"/>
      <w:lvlJc w:val="left"/>
      <w:pPr>
        <w:ind w:left="4676" w:hanging="246"/>
      </w:pPr>
      <w:rPr>
        <w:rFonts w:hint="default"/>
        <w:lang w:val="pt-PT" w:eastAsia="en-US" w:bidi="ar-SA"/>
      </w:rPr>
    </w:lvl>
    <w:lvl w:ilvl="5" w:tplc="552C1420">
      <w:numFmt w:val="bullet"/>
      <w:lvlText w:val="•"/>
      <w:lvlJc w:val="left"/>
      <w:pPr>
        <w:ind w:left="5741" w:hanging="246"/>
      </w:pPr>
      <w:rPr>
        <w:rFonts w:hint="default"/>
        <w:lang w:val="pt-PT" w:eastAsia="en-US" w:bidi="ar-SA"/>
      </w:rPr>
    </w:lvl>
    <w:lvl w:ilvl="6" w:tplc="6F86C426">
      <w:numFmt w:val="bullet"/>
      <w:lvlText w:val="•"/>
      <w:lvlJc w:val="left"/>
      <w:pPr>
        <w:ind w:left="6805" w:hanging="246"/>
      </w:pPr>
      <w:rPr>
        <w:rFonts w:hint="default"/>
        <w:lang w:val="pt-PT" w:eastAsia="en-US" w:bidi="ar-SA"/>
      </w:rPr>
    </w:lvl>
    <w:lvl w:ilvl="7" w:tplc="62DAA3DE">
      <w:numFmt w:val="bullet"/>
      <w:lvlText w:val="•"/>
      <w:lvlJc w:val="left"/>
      <w:pPr>
        <w:ind w:left="7869" w:hanging="246"/>
      </w:pPr>
      <w:rPr>
        <w:rFonts w:hint="default"/>
        <w:lang w:val="pt-PT" w:eastAsia="en-US" w:bidi="ar-SA"/>
      </w:rPr>
    </w:lvl>
    <w:lvl w:ilvl="8" w:tplc="F99A3440">
      <w:numFmt w:val="bullet"/>
      <w:lvlText w:val="•"/>
      <w:lvlJc w:val="left"/>
      <w:pPr>
        <w:ind w:left="8933" w:hanging="246"/>
      </w:pPr>
      <w:rPr>
        <w:rFonts w:hint="default"/>
        <w:lang w:val="pt-PT" w:eastAsia="en-US" w:bidi="ar-SA"/>
      </w:rPr>
    </w:lvl>
  </w:abstractNum>
  <w:abstractNum w:abstractNumId="13" w15:restartNumberingAfterBreak="0">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14" w15:restartNumberingAfterBreak="0">
    <w:nsid w:val="26070A6A"/>
    <w:multiLevelType w:val="multilevel"/>
    <w:tmpl w:val="908A67C8"/>
    <w:lvl w:ilvl="0">
      <w:start w:val="1"/>
      <w:numFmt w:val="lowerLetter"/>
      <w:lvlText w:val="%1)"/>
      <w:lvlJc w:val="left"/>
      <w:pPr>
        <w:ind w:left="102" w:hanging="286"/>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4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25" w:hanging="449"/>
      </w:pPr>
      <w:rPr>
        <w:rFonts w:hint="default"/>
        <w:lang w:val="pt-PT" w:eastAsia="en-US" w:bidi="ar-SA"/>
      </w:rPr>
    </w:lvl>
    <w:lvl w:ilvl="3">
      <w:numFmt w:val="bullet"/>
      <w:lvlText w:val="•"/>
      <w:lvlJc w:val="left"/>
      <w:pPr>
        <w:ind w:left="2837" w:hanging="449"/>
      </w:pPr>
      <w:rPr>
        <w:rFonts w:hint="default"/>
        <w:lang w:val="pt-PT" w:eastAsia="en-US" w:bidi="ar-SA"/>
      </w:rPr>
    </w:lvl>
    <w:lvl w:ilvl="4">
      <w:numFmt w:val="bullet"/>
      <w:lvlText w:val="•"/>
      <w:lvlJc w:val="left"/>
      <w:pPr>
        <w:ind w:left="3750" w:hanging="449"/>
      </w:pPr>
      <w:rPr>
        <w:rFonts w:hint="default"/>
        <w:lang w:val="pt-PT" w:eastAsia="en-US" w:bidi="ar-SA"/>
      </w:rPr>
    </w:lvl>
    <w:lvl w:ilvl="5">
      <w:numFmt w:val="bullet"/>
      <w:lvlText w:val="•"/>
      <w:lvlJc w:val="left"/>
      <w:pPr>
        <w:ind w:left="4663" w:hanging="449"/>
      </w:pPr>
      <w:rPr>
        <w:rFonts w:hint="default"/>
        <w:lang w:val="pt-PT" w:eastAsia="en-US" w:bidi="ar-SA"/>
      </w:rPr>
    </w:lvl>
    <w:lvl w:ilvl="6">
      <w:numFmt w:val="bullet"/>
      <w:lvlText w:val="•"/>
      <w:lvlJc w:val="left"/>
      <w:pPr>
        <w:ind w:left="5575" w:hanging="449"/>
      </w:pPr>
      <w:rPr>
        <w:rFonts w:hint="default"/>
        <w:lang w:val="pt-PT" w:eastAsia="en-US" w:bidi="ar-SA"/>
      </w:rPr>
    </w:lvl>
    <w:lvl w:ilvl="7">
      <w:numFmt w:val="bullet"/>
      <w:lvlText w:val="•"/>
      <w:lvlJc w:val="left"/>
      <w:pPr>
        <w:ind w:left="6488" w:hanging="449"/>
      </w:pPr>
      <w:rPr>
        <w:rFonts w:hint="default"/>
        <w:lang w:val="pt-PT" w:eastAsia="en-US" w:bidi="ar-SA"/>
      </w:rPr>
    </w:lvl>
    <w:lvl w:ilvl="8">
      <w:numFmt w:val="bullet"/>
      <w:lvlText w:val="•"/>
      <w:lvlJc w:val="left"/>
      <w:pPr>
        <w:ind w:left="7401" w:hanging="449"/>
      </w:pPr>
      <w:rPr>
        <w:rFonts w:hint="default"/>
        <w:lang w:val="pt-PT" w:eastAsia="en-US" w:bidi="ar-SA"/>
      </w:rPr>
    </w:lvl>
  </w:abstractNum>
  <w:abstractNum w:abstractNumId="15" w15:restartNumberingAfterBreak="0">
    <w:nsid w:val="2E8B3859"/>
    <w:multiLevelType w:val="hybridMultilevel"/>
    <w:tmpl w:val="E356ED28"/>
    <w:lvl w:ilvl="0" w:tplc="A0E2973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A994230A">
      <w:numFmt w:val="bullet"/>
      <w:lvlText w:val="•"/>
      <w:lvlJc w:val="left"/>
      <w:pPr>
        <w:ind w:left="1660" w:hanging="360"/>
      </w:pPr>
      <w:rPr>
        <w:rFonts w:hint="default"/>
        <w:lang w:val="pt-PT" w:eastAsia="en-US" w:bidi="ar-SA"/>
      </w:rPr>
    </w:lvl>
    <w:lvl w:ilvl="2" w:tplc="9E080D9A">
      <w:numFmt w:val="bullet"/>
      <w:lvlText w:val="•"/>
      <w:lvlJc w:val="left"/>
      <w:pPr>
        <w:ind w:left="2501" w:hanging="360"/>
      </w:pPr>
      <w:rPr>
        <w:rFonts w:hint="default"/>
        <w:lang w:val="pt-PT" w:eastAsia="en-US" w:bidi="ar-SA"/>
      </w:rPr>
    </w:lvl>
    <w:lvl w:ilvl="3" w:tplc="2D30E626">
      <w:numFmt w:val="bullet"/>
      <w:lvlText w:val="•"/>
      <w:lvlJc w:val="left"/>
      <w:pPr>
        <w:ind w:left="3341" w:hanging="360"/>
      </w:pPr>
      <w:rPr>
        <w:rFonts w:hint="default"/>
        <w:lang w:val="pt-PT" w:eastAsia="en-US" w:bidi="ar-SA"/>
      </w:rPr>
    </w:lvl>
    <w:lvl w:ilvl="4" w:tplc="0598032E">
      <w:numFmt w:val="bullet"/>
      <w:lvlText w:val="•"/>
      <w:lvlJc w:val="left"/>
      <w:pPr>
        <w:ind w:left="4182" w:hanging="360"/>
      </w:pPr>
      <w:rPr>
        <w:rFonts w:hint="default"/>
        <w:lang w:val="pt-PT" w:eastAsia="en-US" w:bidi="ar-SA"/>
      </w:rPr>
    </w:lvl>
    <w:lvl w:ilvl="5" w:tplc="6EA2CBF6">
      <w:numFmt w:val="bullet"/>
      <w:lvlText w:val="•"/>
      <w:lvlJc w:val="left"/>
      <w:pPr>
        <w:ind w:left="5023" w:hanging="360"/>
      </w:pPr>
      <w:rPr>
        <w:rFonts w:hint="default"/>
        <w:lang w:val="pt-PT" w:eastAsia="en-US" w:bidi="ar-SA"/>
      </w:rPr>
    </w:lvl>
    <w:lvl w:ilvl="6" w:tplc="41D87DC2">
      <w:numFmt w:val="bullet"/>
      <w:lvlText w:val="•"/>
      <w:lvlJc w:val="left"/>
      <w:pPr>
        <w:ind w:left="5863" w:hanging="360"/>
      </w:pPr>
      <w:rPr>
        <w:rFonts w:hint="default"/>
        <w:lang w:val="pt-PT" w:eastAsia="en-US" w:bidi="ar-SA"/>
      </w:rPr>
    </w:lvl>
    <w:lvl w:ilvl="7" w:tplc="237A66D8">
      <w:numFmt w:val="bullet"/>
      <w:lvlText w:val="•"/>
      <w:lvlJc w:val="left"/>
      <w:pPr>
        <w:ind w:left="6704" w:hanging="360"/>
      </w:pPr>
      <w:rPr>
        <w:rFonts w:hint="default"/>
        <w:lang w:val="pt-PT" w:eastAsia="en-US" w:bidi="ar-SA"/>
      </w:rPr>
    </w:lvl>
    <w:lvl w:ilvl="8" w:tplc="0964BCBC">
      <w:numFmt w:val="bullet"/>
      <w:lvlText w:val="•"/>
      <w:lvlJc w:val="left"/>
      <w:pPr>
        <w:ind w:left="7545" w:hanging="360"/>
      </w:pPr>
      <w:rPr>
        <w:rFonts w:hint="default"/>
        <w:lang w:val="pt-PT" w:eastAsia="en-US" w:bidi="ar-SA"/>
      </w:rPr>
    </w:lvl>
  </w:abstractNum>
  <w:abstractNum w:abstractNumId="16" w15:restartNumberingAfterBreak="0">
    <w:nsid w:val="30597604"/>
    <w:multiLevelType w:val="hybridMultilevel"/>
    <w:tmpl w:val="95F8F374"/>
    <w:lvl w:ilvl="0" w:tplc="35AA296A">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3790DEA6">
      <w:numFmt w:val="bullet"/>
      <w:lvlText w:val="•"/>
      <w:lvlJc w:val="left"/>
      <w:pPr>
        <w:ind w:left="1342" w:hanging="260"/>
      </w:pPr>
      <w:rPr>
        <w:rFonts w:hint="default"/>
        <w:lang w:val="pt-PT" w:eastAsia="en-US" w:bidi="ar-SA"/>
      </w:rPr>
    </w:lvl>
    <w:lvl w:ilvl="2" w:tplc="41A6F87E">
      <w:numFmt w:val="bullet"/>
      <w:lvlText w:val="•"/>
      <w:lvlJc w:val="left"/>
      <w:pPr>
        <w:ind w:left="2305" w:hanging="260"/>
      </w:pPr>
      <w:rPr>
        <w:rFonts w:hint="default"/>
        <w:lang w:val="pt-PT" w:eastAsia="en-US" w:bidi="ar-SA"/>
      </w:rPr>
    </w:lvl>
    <w:lvl w:ilvl="3" w:tplc="830007E4">
      <w:numFmt w:val="bullet"/>
      <w:lvlText w:val="•"/>
      <w:lvlJc w:val="left"/>
      <w:pPr>
        <w:ind w:left="3267" w:hanging="260"/>
      </w:pPr>
      <w:rPr>
        <w:rFonts w:hint="default"/>
        <w:lang w:val="pt-PT" w:eastAsia="en-US" w:bidi="ar-SA"/>
      </w:rPr>
    </w:lvl>
    <w:lvl w:ilvl="4" w:tplc="04EC2946">
      <w:numFmt w:val="bullet"/>
      <w:lvlText w:val="•"/>
      <w:lvlJc w:val="left"/>
      <w:pPr>
        <w:ind w:left="4230" w:hanging="260"/>
      </w:pPr>
      <w:rPr>
        <w:rFonts w:hint="default"/>
        <w:lang w:val="pt-PT" w:eastAsia="en-US" w:bidi="ar-SA"/>
      </w:rPr>
    </w:lvl>
    <w:lvl w:ilvl="5" w:tplc="C0ECD5CE">
      <w:numFmt w:val="bullet"/>
      <w:lvlText w:val="•"/>
      <w:lvlJc w:val="left"/>
      <w:pPr>
        <w:ind w:left="5193" w:hanging="260"/>
      </w:pPr>
      <w:rPr>
        <w:rFonts w:hint="default"/>
        <w:lang w:val="pt-PT" w:eastAsia="en-US" w:bidi="ar-SA"/>
      </w:rPr>
    </w:lvl>
    <w:lvl w:ilvl="6" w:tplc="D674C24C">
      <w:numFmt w:val="bullet"/>
      <w:lvlText w:val="•"/>
      <w:lvlJc w:val="left"/>
      <w:pPr>
        <w:ind w:left="6155" w:hanging="260"/>
      </w:pPr>
      <w:rPr>
        <w:rFonts w:hint="default"/>
        <w:lang w:val="pt-PT" w:eastAsia="en-US" w:bidi="ar-SA"/>
      </w:rPr>
    </w:lvl>
    <w:lvl w:ilvl="7" w:tplc="5F5E15D4">
      <w:numFmt w:val="bullet"/>
      <w:lvlText w:val="•"/>
      <w:lvlJc w:val="left"/>
      <w:pPr>
        <w:ind w:left="7118" w:hanging="260"/>
      </w:pPr>
      <w:rPr>
        <w:rFonts w:hint="default"/>
        <w:lang w:val="pt-PT" w:eastAsia="en-US" w:bidi="ar-SA"/>
      </w:rPr>
    </w:lvl>
    <w:lvl w:ilvl="8" w:tplc="AE42980A">
      <w:numFmt w:val="bullet"/>
      <w:lvlText w:val="•"/>
      <w:lvlJc w:val="left"/>
      <w:pPr>
        <w:ind w:left="8081" w:hanging="260"/>
      </w:pPr>
      <w:rPr>
        <w:rFonts w:hint="default"/>
        <w:lang w:val="pt-PT" w:eastAsia="en-US" w:bidi="ar-SA"/>
      </w:rPr>
    </w:lvl>
  </w:abstractNum>
  <w:abstractNum w:abstractNumId="17" w15:restartNumberingAfterBreak="0">
    <w:nsid w:val="3473663B"/>
    <w:multiLevelType w:val="multilevel"/>
    <w:tmpl w:val="B734EEE4"/>
    <w:lvl w:ilvl="0">
      <w:start w:val="15"/>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28"/>
      </w:pPr>
      <w:rPr>
        <w:rFonts w:hint="default"/>
        <w:lang w:val="pt-PT" w:eastAsia="en-US" w:bidi="ar-SA"/>
      </w:rPr>
    </w:lvl>
    <w:lvl w:ilvl="4">
      <w:numFmt w:val="bullet"/>
      <w:lvlText w:val="•"/>
      <w:lvlJc w:val="left"/>
      <w:pPr>
        <w:ind w:left="3728" w:hanging="728"/>
      </w:pPr>
      <w:rPr>
        <w:rFonts w:hint="default"/>
        <w:lang w:val="pt-PT" w:eastAsia="en-US" w:bidi="ar-SA"/>
      </w:rPr>
    </w:lvl>
    <w:lvl w:ilvl="5">
      <w:numFmt w:val="bullet"/>
      <w:lvlText w:val="•"/>
      <w:lvlJc w:val="left"/>
      <w:pPr>
        <w:ind w:left="4751" w:hanging="728"/>
      </w:pPr>
      <w:rPr>
        <w:rFonts w:hint="default"/>
        <w:lang w:val="pt-PT" w:eastAsia="en-US" w:bidi="ar-SA"/>
      </w:rPr>
    </w:lvl>
    <w:lvl w:ilvl="6">
      <w:numFmt w:val="bullet"/>
      <w:lvlText w:val="•"/>
      <w:lvlJc w:val="left"/>
      <w:pPr>
        <w:ind w:left="5774" w:hanging="728"/>
      </w:pPr>
      <w:rPr>
        <w:rFonts w:hint="default"/>
        <w:lang w:val="pt-PT" w:eastAsia="en-US" w:bidi="ar-SA"/>
      </w:rPr>
    </w:lvl>
    <w:lvl w:ilvl="7">
      <w:numFmt w:val="bullet"/>
      <w:lvlText w:val="•"/>
      <w:lvlJc w:val="left"/>
      <w:pPr>
        <w:ind w:left="6797" w:hanging="728"/>
      </w:pPr>
      <w:rPr>
        <w:rFonts w:hint="default"/>
        <w:lang w:val="pt-PT" w:eastAsia="en-US" w:bidi="ar-SA"/>
      </w:rPr>
    </w:lvl>
    <w:lvl w:ilvl="8">
      <w:numFmt w:val="bullet"/>
      <w:lvlText w:val="•"/>
      <w:lvlJc w:val="left"/>
      <w:pPr>
        <w:ind w:left="7820" w:hanging="728"/>
      </w:pPr>
      <w:rPr>
        <w:rFonts w:hint="default"/>
        <w:lang w:val="pt-PT" w:eastAsia="en-US" w:bidi="ar-SA"/>
      </w:rPr>
    </w:lvl>
  </w:abstractNum>
  <w:abstractNum w:abstractNumId="18" w15:restartNumberingAfterBreak="0">
    <w:nsid w:val="34BD6DD4"/>
    <w:multiLevelType w:val="multilevel"/>
    <w:tmpl w:val="6298BE48"/>
    <w:lvl w:ilvl="0">
      <w:start w:val="2"/>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19" w15:restartNumberingAfterBreak="0">
    <w:nsid w:val="35C349CA"/>
    <w:multiLevelType w:val="multilevel"/>
    <w:tmpl w:val="52723128"/>
    <w:lvl w:ilvl="0">
      <w:start w:val="11"/>
      <w:numFmt w:val="decimal"/>
      <w:lvlText w:val="%1"/>
      <w:lvlJc w:val="left"/>
      <w:pPr>
        <w:ind w:left="638" w:hanging="527"/>
      </w:pPr>
      <w:rPr>
        <w:rFonts w:hint="default"/>
        <w:lang w:val="pt-PT" w:eastAsia="en-US" w:bidi="ar-SA"/>
      </w:rPr>
    </w:lvl>
    <w:lvl w:ilvl="1">
      <w:numFmt w:val="decimal"/>
      <w:lvlText w:val="%1.%2."/>
      <w:lvlJc w:val="left"/>
      <w:pPr>
        <w:ind w:left="1804" w:hanging="527"/>
      </w:pPr>
      <w:rPr>
        <w:rFonts w:ascii="Times New Roman" w:eastAsia="Times New Roman" w:hAnsi="Times New Roman" w:cs="Times New Roman" w:hint="default"/>
        <w:b/>
        <w:bCs/>
        <w:i w:val="0"/>
        <w:iCs w:val="0"/>
        <w:spacing w:val="-15"/>
        <w:w w:val="100"/>
        <w:sz w:val="24"/>
        <w:szCs w:val="24"/>
        <w:lang w:val="pt-PT" w:eastAsia="en-US" w:bidi="ar-SA"/>
      </w:rPr>
    </w:lvl>
    <w:lvl w:ilvl="2">
      <w:numFmt w:val="bullet"/>
      <w:lvlText w:val="•"/>
      <w:lvlJc w:val="left"/>
      <w:pPr>
        <w:ind w:left="2485" w:hanging="527"/>
      </w:pPr>
      <w:rPr>
        <w:rFonts w:hint="default"/>
        <w:lang w:val="pt-PT" w:eastAsia="en-US" w:bidi="ar-SA"/>
      </w:rPr>
    </w:lvl>
    <w:lvl w:ilvl="3">
      <w:numFmt w:val="bullet"/>
      <w:lvlText w:val="•"/>
      <w:lvlJc w:val="left"/>
      <w:pPr>
        <w:ind w:left="3407" w:hanging="527"/>
      </w:pPr>
      <w:rPr>
        <w:rFonts w:hint="default"/>
        <w:lang w:val="pt-PT" w:eastAsia="en-US" w:bidi="ar-SA"/>
      </w:rPr>
    </w:lvl>
    <w:lvl w:ilvl="4">
      <w:numFmt w:val="bullet"/>
      <w:lvlText w:val="•"/>
      <w:lvlJc w:val="left"/>
      <w:pPr>
        <w:ind w:left="4330" w:hanging="527"/>
      </w:pPr>
      <w:rPr>
        <w:rFonts w:hint="default"/>
        <w:lang w:val="pt-PT" w:eastAsia="en-US" w:bidi="ar-SA"/>
      </w:rPr>
    </w:lvl>
    <w:lvl w:ilvl="5">
      <w:numFmt w:val="bullet"/>
      <w:lvlText w:val="•"/>
      <w:lvlJc w:val="left"/>
      <w:pPr>
        <w:ind w:left="5253" w:hanging="527"/>
      </w:pPr>
      <w:rPr>
        <w:rFonts w:hint="default"/>
        <w:lang w:val="pt-PT" w:eastAsia="en-US" w:bidi="ar-SA"/>
      </w:rPr>
    </w:lvl>
    <w:lvl w:ilvl="6">
      <w:numFmt w:val="bullet"/>
      <w:lvlText w:val="•"/>
      <w:lvlJc w:val="left"/>
      <w:pPr>
        <w:ind w:left="6175" w:hanging="527"/>
      </w:pPr>
      <w:rPr>
        <w:rFonts w:hint="default"/>
        <w:lang w:val="pt-PT" w:eastAsia="en-US" w:bidi="ar-SA"/>
      </w:rPr>
    </w:lvl>
    <w:lvl w:ilvl="7">
      <w:numFmt w:val="bullet"/>
      <w:lvlText w:val="•"/>
      <w:lvlJc w:val="left"/>
      <w:pPr>
        <w:ind w:left="7098" w:hanging="527"/>
      </w:pPr>
      <w:rPr>
        <w:rFonts w:hint="default"/>
        <w:lang w:val="pt-PT" w:eastAsia="en-US" w:bidi="ar-SA"/>
      </w:rPr>
    </w:lvl>
    <w:lvl w:ilvl="8">
      <w:numFmt w:val="bullet"/>
      <w:lvlText w:val="•"/>
      <w:lvlJc w:val="left"/>
      <w:pPr>
        <w:ind w:left="8021" w:hanging="527"/>
      </w:pPr>
      <w:rPr>
        <w:rFonts w:hint="default"/>
        <w:lang w:val="pt-PT" w:eastAsia="en-US" w:bidi="ar-SA"/>
      </w:rPr>
    </w:lvl>
  </w:abstractNum>
  <w:abstractNum w:abstractNumId="20" w15:restartNumberingAfterBreak="0">
    <w:nsid w:val="37143727"/>
    <w:multiLevelType w:val="hybridMultilevel"/>
    <w:tmpl w:val="3E54AFC4"/>
    <w:lvl w:ilvl="0" w:tplc="8BBA049C">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3F60C78">
      <w:numFmt w:val="bullet"/>
      <w:lvlText w:val="-"/>
      <w:lvlJc w:val="left"/>
      <w:pPr>
        <w:ind w:left="822" w:hanging="176"/>
      </w:pPr>
      <w:rPr>
        <w:rFonts w:ascii="Times New Roman" w:eastAsia="Times New Roman" w:hAnsi="Times New Roman" w:cs="Times New Roman" w:hint="default"/>
        <w:w w:val="100"/>
        <w:sz w:val="24"/>
        <w:szCs w:val="24"/>
        <w:lang w:val="pt-PT" w:eastAsia="en-US" w:bidi="ar-SA"/>
      </w:rPr>
    </w:lvl>
    <w:lvl w:ilvl="2" w:tplc="B58669A0">
      <w:numFmt w:val="bullet"/>
      <w:lvlText w:val="•"/>
      <w:lvlJc w:val="left"/>
      <w:pPr>
        <w:ind w:left="2501" w:hanging="176"/>
      </w:pPr>
      <w:rPr>
        <w:rFonts w:hint="default"/>
        <w:lang w:val="pt-PT" w:eastAsia="en-US" w:bidi="ar-SA"/>
      </w:rPr>
    </w:lvl>
    <w:lvl w:ilvl="3" w:tplc="8EF60254">
      <w:numFmt w:val="bullet"/>
      <w:lvlText w:val="•"/>
      <w:lvlJc w:val="left"/>
      <w:pPr>
        <w:ind w:left="3341" w:hanging="176"/>
      </w:pPr>
      <w:rPr>
        <w:rFonts w:hint="default"/>
        <w:lang w:val="pt-PT" w:eastAsia="en-US" w:bidi="ar-SA"/>
      </w:rPr>
    </w:lvl>
    <w:lvl w:ilvl="4" w:tplc="B7362C5E">
      <w:numFmt w:val="bullet"/>
      <w:lvlText w:val="•"/>
      <w:lvlJc w:val="left"/>
      <w:pPr>
        <w:ind w:left="4182" w:hanging="176"/>
      </w:pPr>
      <w:rPr>
        <w:rFonts w:hint="default"/>
        <w:lang w:val="pt-PT" w:eastAsia="en-US" w:bidi="ar-SA"/>
      </w:rPr>
    </w:lvl>
    <w:lvl w:ilvl="5" w:tplc="72DA7B8C">
      <w:numFmt w:val="bullet"/>
      <w:lvlText w:val="•"/>
      <w:lvlJc w:val="left"/>
      <w:pPr>
        <w:ind w:left="5023" w:hanging="176"/>
      </w:pPr>
      <w:rPr>
        <w:rFonts w:hint="default"/>
        <w:lang w:val="pt-PT" w:eastAsia="en-US" w:bidi="ar-SA"/>
      </w:rPr>
    </w:lvl>
    <w:lvl w:ilvl="6" w:tplc="3A182AB6">
      <w:numFmt w:val="bullet"/>
      <w:lvlText w:val="•"/>
      <w:lvlJc w:val="left"/>
      <w:pPr>
        <w:ind w:left="5863" w:hanging="176"/>
      </w:pPr>
      <w:rPr>
        <w:rFonts w:hint="default"/>
        <w:lang w:val="pt-PT" w:eastAsia="en-US" w:bidi="ar-SA"/>
      </w:rPr>
    </w:lvl>
    <w:lvl w:ilvl="7" w:tplc="DC566CA6">
      <w:numFmt w:val="bullet"/>
      <w:lvlText w:val="•"/>
      <w:lvlJc w:val="left"/>
      <w:pPr>
        <w:ind w:left="6704" w:hanging="176"/>
      </w:pPr>
      <w:rPr>
        <w:rFonts w:hint="default"/>
        <w:lang w:val="pt-PT" w:eastAsia="en-US" w:bidi="ar-SA"/>
      </w:rPr>
    </w:lvl>
    <w:lvl w:ilvl="8" w:tplc="7EAAE1C6">
      <w:numFmt w:val="bullet"/>
      <w:lvlText w:val="•"/>
      <w:lvlJc w:val="left"/>
      <w:pPr>
        <w:ind w:left="7545" w:hanging="176"/>
      </w:pPr>
      <w:rPr>
        <w:rFonts w:hint="default"/>
        <w:lang w:val="pt-PT" w:eastAsia="en-US" w:bidi="ar-SA"/>
      </w:rPr>
    </w:lvl>
  </w:abstractNum>
  <w:abstractNum w:abstractNumId="21" w15:restartNumberingAfterBreak="0">
    <w:nsid w:val="38D61C99"/>
    <w:multiLevelType w:val="hybridMultilevel"/>
    <w:tmpl w:val="959C2CC0"/>
    <w:lvl w:ilvl="0" w:tplc="1CD4404A">
      <w:start w:val="1"/>
      <w:numFmt w:val="lowerLetter"/>
      <w:lvlText w:val="%1)"/>
      <w:lvlJc w:val="left"/>
      <w:pPr>
        <w:ind w:left="102" w:hanging="308"/>
      </w:pPr>
      <w:rPr>
        <w:rFonts w:ascii="Times New Roman" w:eastAsia="Times New Roman" w:hAnsi="Times New Roman" w:cs="Times New Roman" w:hint="default"/>
        <w:spacing w:val="-1"/>
        <w:w w:val="100"/>
        <w:sz w:val="24"/>
        <w:szCs w:val="24"/>
        <w:lang w:val="pt-PT" w:eastAsia="en-US" w:bidi="ar-SA"/>
      </w:rPr>
    </w:lvl>
    <w:lvl w:ilvl="1" w:tplc="D2D8525C">
      <w:numFmt w:val="bullet"/>
      <w:lvlText w:val="•"/>
      <w:lvlJc w:val="left"/>
      <w:pPr>
        <w:ind w:left="1012" w:hanging="308"/>
      </w:pPr>
      <w:rPr>
        <w:rFonts w:hint="default"/>
        <w:lang w:val="pt-PT" w:eastAsia="en-US" w:bidi="ar-SA"/>
      </w:rPr>
    </w:lvl>
    <w:lvl w:ilvl="2" w:tplc="0F2EAFE4">
      <w:numFmt w:val="bullet"/>
      <w:lvlText w:val="•"/>
      <w:lvlJc w:val="left"/>
      <w:pPr>
        <w:ind w:left="1925" w:hanging="308"/>
      </w:pPr>
      <w:rPr>
        <w:rFonts w:hint="default"/>
        <w:lang w:val="pt-PT" w:eastAsia="en-US" w:bidi="ar-SA"/>
      </w:rPr>
    </w:lvl>
    <w:lvl w:ilvl="3" w:tplc="5D2E1034">
      <w:numFmt w:val="bullet"/>
      <w:lvlText w:val="•"/>
      <w:lvlJc w:val="left"/>
      <w:pPr>
        <w:ind w:left="2837" w:hanging="308"/>
      </w:pPr>
      <w:rPr>
        <w:rFonts w:hint="default"/>
        <w:lang w:val="pt-PT" w:eastAsia="en-US" w:bidi="ar-SA"/>
      </w:rPr>
    </w:lvl>
    <w:lvl w:ilvl="4" w:tplc="E494801E">
      <w:numFmt w:val="bullet"/>
      <w:lvlText w:val="•"/>
      <w:lvlJc w:val="left"/>
      <w:pPr>
        <w:ind w:left="3750" w:hanging="308"/>
      </w:pPr>
      <w:rPr>
        <w:rFonts w:hint="default"/>
        <w:lang w:val="pt-PT" w:eastAsia="en-US" w:bidi="ar-SA"/>
      </w:rPr>
    </w:lvl>
    <w:lvl w:ilvl="5" w:tplc="7B5E2D2C">
      <w:numFmt w:val="bullet"/>
      <w:lvlText w:val="•"/>
      <w:lvlJc w:val="left"/>
      <w:pPr>
        <w:ind w:left="4663" w:hanging="308"/>
      </w:pPr>
      <w:rPr>
        <w:rFonts w:hint="default"/>
        <w:lang w:val="pt-PT" w:eastAsia="en-US" w:bidi="ar-SA"/>
      </w:rPr>
    </w:lvl>
    <w:lvl w:ilvl="6" w:tplc="6FF6B24A">
      <w:numFmt w:val="bullet"/>
      <w:lvlText w:val="•"/>
      <w:lvlJc w:val="left"/>
      <w:pPr>
        <w:ind w:left="5575" w:hanging="308"/>
      </w:pPr>
      <w:rPr>
        <w:rFonts w:hint="default"/>
        <w:lang w:val="pt-PT" w:eastAsia="en-US" w:bidi="ar-SA"/>
      </w:rPr>
    </w:lvl>
    <w:lvl w:ilvl="7" w:tplc="494A1354">
      <w:numFmt w:val="bullet"/>
      <w:lvlText w:val="•"/>
      <w:lvlJc w:val="left"/>
      <w:pPr>
        <w:ind w:left="6488" w:hanging="308"/>
      </w:pPr>
      <w:rPr>
        <w:rFonts w:hint="default"/>
        <w:lang w:val="pt-PT" w:eastAsia="en-US" w:bidi="ar-SA"/>
      </w:rPr>
    </w:lvl>
    <w:lvl w:ilvl="8" w:tplc="EF9E3618">
      <w:numFmt w:val="bullet"/>
      <w:lvlText w:val="•"/>
      <w:lvlJc w:val="left"/>
      <w:pPr>
        <w:ind w:left="7401" w:hanging="308"/>
      </w:pPr>
      <w:rPr>
        <w:rFonts w:hint="default"/>
        <w:lang w:val="pt-PT" w:eastAsia="en-US" w:bidi="ar-SA"/>
      </w:rPr>
    </w:lvl>
  </w:abstractNum>
  <w:abstractNum w:abstractNumId="22" w15:restartNumberingAfterBreak="0">
    <w:nsid w:val="3D983247"/>
    <w:multiLevelType w:val="multilevel"/>
    <w:tmpl w:val="3814B8D4"/>
    <w:lvl w:ilvl="0">
      <w:start w:val="12"/>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23" w15:restartNumberingAfterBreak="0">
    <w:nsid w:val="3DCE3591"/>
    <w:multiLevelType w:val="hybridMultilevel"/>
    <w:tmpl w:val="567EA10E"/>
    <w:lvl w:ilvl="0" w:tplc="10B677D2">
      <w:start w:val="1"/>
      <w:numFmt w:val="lowerLetter"/>
      <w:lvlText w:val="%1)"/>
      <w:lvlJc w:val="left"/>
      <w:pPr>
        <w:ind w:left="112" w:hanging="277"/>
      </w:pPr>
      <w:rPr>
        <w:rFonts w:ascii="Times New Roman" w:eastAsia="Times New Roman" w:hAnsi="Times New Roman" w:cs="Times New Roman" w:hint="default"/>
        <w:b/>
        <w:bCs/>
        <w:w w:val="99"/>
        <w:sz w:val="24"/>
        <w:szCs w:val="24"/>
        <w:lang w:val="pt-PT" w:eastAsia="en-US" w:bidi="ar-SA"/>
      </w:rPr>
    </w:lvl>
    <w:lvl w:ilvl="1" w:tplc="4D46FFD8">
      <w:numFmt w:val="bullet"/>
      <w:lvlText w:val="•"/>
      <w:lvlJc w:val="left"/>
      <w:pPr>
        <w:ind w:left="1108" w:hanging="277"/>
      </w:pPr>
      <w:rPr>
        <w:rFonts w:hint="default"/>
        <w:lang w:val="pt-PT" w:eastAsia="en-US" w:bidi="ar-SA"/>
      </w:rPr>
    </w:lvl>
    <w:lvl w:ilvl="2" w:tplc="85522542">
      <w:numFmt w:val="bullet"/>
      <w:lvlText w:val="•"/>
      <w:lvlJc w:val="left"/>
      <w:pPr>
        <w:ind w:left="2097" w:hanging="277"/>
      </w:pPr>
      <w:rPr>
        <w:rFonts w:hint="default"/>
        <w:lang w:val="pt-PT" w:eastAsia="en-US" w:bidi="ar-SA"/>
      </w:rPr>
    </w:lvl>
    <w:lvl w:ilvl="3" w:tplc="B040F720">
      <w:numFmt w:val="bullet"/>
      <w:lvlText w:val="•"/>
      <w:lvlJc w:val="left"/>
      <w:pPr>
        <w:ind w:left="3085" w:hanging="277"/>
      </w:pPr>
      <w:rPr>
        <w:rFonts w:hint="default"/>
        <w:lang w:val="pt-PT" w:eastAsia="en-US" w:bidi="ar-SA"/>
      </w:rPr>
    </w:lvl>
    <w:lvl w:ilvl="4" w:tplc="3B7EC262">
      <w:numFmt w:val="bullet"/>
      <w:lvlText w:val="•"/>
      <w:lvlJc w:val="left"/>
      <w:pPr>
        <w:ind w:left="4074" w:hanging="277"/>
      </w:pPr>
      <w:rPr>
        <w:rFonts w:hint="default"/>
        <w:lang w:val="pt-PT" w:eastAsia="en-US" w:bidi="ar-SA"/>
      </w:rPr>
    </w:lvl>
    <w:lvl w:ilvl="5" w:tplc="DE365C18">
      <w:numFmt w:val="bullet"/>
      <w:lvlText w:val="•"/>
      <w:lvlJc w:val="left"/>
      <w:pPr>
        <w:ind w:left="5063" w:hanging="277"/>
      </w:pPr>
      <w:rPr>
        <w:rFonts w:hint="default"/>
        <w:lang w:val="pt-PT" w:eastAsia="en-US" w:bidi="ar-SA"/>
      </w:rPr>
    </w:lvl>
    <w:lvl w:ilvl="6" w:tplc="A2343A1E">
      <w:numFmt w:val="bullet"/>
      <w:lvlText w:val="•"/>
      <w:lvlJc w:val="left"/>
      <w:pPr>
        <w:ind w:left="6051" w:hanging="277"/>
      </w:pPr>
      <w:rPr>
        <w:rFonts w:hint="default"/>
        <w:lang w:val="pt-PT" w:eastAsia="en-US" w:bidi="ar-SA"/>
      </w:rPr>
    </w:lvl>
    <w:lvl w:ilvl="7" w:tplc="1D743A1A">
      <w:numFmt w:val="bullet"/>
      <w:lvlText w:val="•"/>
      <w:lvlJc w:val="left"/>
      <w:pPr>
        <w:ind w:left="7040" w:hanging="277"/>
      </w:pPr>
      <w:rPr>
        <w:rFonts w:hint="default"/>
        <w:lang w:val="pt-PT" w:eastAsia="en-US" w:bidi="ar-SA"/>
      </w:rPr>
    </w:lvl>
    <w:lvl w:ilvl="8" w:tplc="6270B9D8">
      <w:numFmt w:val="bullet"/>
      <w:lvlText w:val="•"/>
      <w:lvlJc w:val="left"/>
      <w:pPr>
        <w:ind w:left="8029" w:hanging="277"/>
      </w:pPr>
      <w:rPr>
        <w:rFonts w:hint="default"/>
        <w:lang w:val="pt-PT" w:eastAsia="en-US" w:bidi="ar-SA"/>
      </w:rPr>
    </w:lvl>
  </w:abstractNum>
  <w:abstractNum w:abstractNumId="24" w15:restartNumberingAfterBreak="0">
    <w:nsid w:val="41187D2E"/>
    <w:multiLevelType w:val="multilevel"/>
    <w:tmpl w:val="504E3938"/>
    <w:lvl w:ilvl="0">
      <w:start w:val="1"/>
      <w:numFmt w:val="decimal"/>
      <w:lvlText w:val="%1"/>
      <w:lvlJc w:val="left"/>
      <w:pPr>
        <w:ind w:left="122" w:hanging="224"/>
      </w:pPr>
      <w:rPr>
        <w:rFonts w:hint="default"/>
        <w:w w:val="100"/>
        <w:lang w:val="pt-PT" w:eastAsia="pt-PT" w:bidi="pt-PT"/>
      </w:rPr>
    </w:lvl>
    <w:lvl w:ilvl="1">
      <w:start w:val="1"/>
      <w:numFmt w:val="decimal"/>
      <w:lvlText w:val="%1.%2"/>
      <w:lvlJc w:val="left"/>
      <w:pPr>
        <w:ind w:left="122" w:hanging="416"/>
      </w:pPr>
      <w:rPr>
        <w:rFonts w:ascii="Arial" w:eastAsia="Arial" w:hAnsi="Arial" w:cs="Arial" w:hint="default"/>
        <w:spacing w:val="-1"/>
        <w:w w:val="100"/>
        <w:sz w:val="22"/>
        <w:szCs w:val="22"/>
        <w:lang w:val="pt-PT" w:eastAsia="pt-PT" w:bidi="pt-PT"/>
      </w:rPr>
    </w:lvl>
    <w:lvl w:ilvl="2">
      <w:start w:val="1"/>
      <w:numFmt w:val="decimal"/>
      <w:lvlText w:val="%1.%2.%3"/>
      <w:lvlJc w:val="left"/>
      <w:pPr>
        <w:ind w:left="122" w:hanging="574"/>
      </w:pPr>
      <w:rPr>
        <w:rFonts w:ascii="Arial" w:eastAsia="Arial" w:hAnsi="Arial" w:cs="Arial" w:hint="default"/>
        <w:spacing w:val="-1"/>
        <w:w w:val="100"/>
        <w:sz w:val="22"/>
        <w:szCs w:val="22"/>
        <w:lang w:val="pt-PT" w:eastAsia="pt-PT" w:bidi="pt-PT"/>
      </w:rPr>
    </w:lvl>
    <w:lvl w:ilvl="3">
      <w:numFmt w:val="bullet"/>
      <w:lvlText w:val="•"/>
      <w:lvlJc w:val="left"/>
      <w:pPr>
        <w:ind w:left="2594" w:hanging="574"/>
      </w:pPr>
      <w:rPr>
        <w:rFonts w:hint="default"/>
        <w:lang w:val="pt-PT" w:eastAsia="pt-PT" w:bidi="pt-PT"/>
      </w:rPr>
    </w:lvl>
    <w:lvl w:ilvl="4">
      <w:numFmt w:val="bullet"/>
      <w:lvlText w:val="•"/>
      <w:lvlJc w:val="left"/>
      <w:pPr>
        <w:ind w:left="3642" w:hanging="574"/>
      </w:pPr>
      <w:rPr>
        <w:rFonts w:hint="default"/>
        <w:lang w:val="pt-PT" w:eastAsia="pt-PT" w:bidi="pt-PT"/>
      </w:rPr>
    </w:lvl>
    <w:lvl w:ilvl="5">
      <w:numFmt w:val="bullet"/>
      <w:lvlText w:val="•"/>
      <w:lvlJc w:val="left"/>
      <w:pPr>
        <w:ind w:left="4689" w:hanging="574"/>
      </w:pPr>
      <w:rPr>
        <w:rFonts w:hint="default"/>
        <w:lang w:val="pt-PT" w:eastAsia="pt-PT" w:bidi="pt-PT"/>
      </w:rPr>
    </w:lvl>
    <w:lvl w:ilvl="6">
      <w:numFmt w:val="bullet"/>
      <w:lvlText w:val="•"/>
      <w:lvlJc w:val="left"/>
      <w:pPr>
        <w:ind w:left="5736" w:hanging="574"/>
      </w:pPr>
      <w:rPr>
        <w:rFonts w:hint="default"/>
        <w:lang w:val="pt-PT" w:eastAsia="pt-PT" w:bidi="pt-PT"/>
      </w:rPr>
    </w:lvl>
    <w:lvl w:ilvl="7">
      <w:numFmt w:val="bullet"/>
      <w:lvlText w:val="•"/>
      <w:lvlJc w:val="left"/>
      <w:pPr>
        <w:ind w:left="6784" w:hanging="574"/>
      </w:pPr>
      <w:rPr>
        <w:rFonts w:hint="default"/>
        <w:lang w:val="pt-PT" w:eastAsia="pt-PT" w:bidi="pt-PT"/>
      </w:rPr>
    </w:lvl>
    <w:lvl w:ilvl="8">
      <w:numFmt w:val="bullet"/>
      <w:lvlText w:val="•"/>
      <w:lvlJc w:val="left"/>
      <w:pPr>
        <w:ind w:left="7831" w:hanging="574"/>
      </w:pPr>
      <w:rPr>
        <w:rFonts w:hint="default"/>
        <w:lang w:val="pt-PT" w:eastAsia="pt-PT" w:bidi="pt-PT"/>
      </w:rPr>
    </w:lvl>
  </w:abstractNum>
  <w:abstractNum w:abstractNumId="25" w15:restartNumberingAfterBreak="0">
    <w:nsid w:val="42E161FC"/>
    <w:multiLevelType w:val="singleLevel"/>
    <w:tmpl w:val="04160017"/>
    <w:lvl w:ilvl="0">
      <w:start w:val="1"/>
      <w:numFmt w:val="lowerLetter"/>
      <w:lvlText w:val="%1)"/>
      <w:lvlJc w:val="left"/>
      <w:pPr>
        <w:tabs>
          <w:tab w:val="num" w:pos="360"/>
        </w:tabs>
        <w:ind w:left="360" w:hanging="360"/>
      </w:pPr>
    </w:lvl>
  </w:abstractNum>
  <w:abstractNum w:abstractNumId="26" w15:restartNumberingAfterBreak="0">
    <w:nsid w:val="433B7CD3"/>
    <w:multiLevelType w:val="hybridMultilevel"/>
    <w:tmpl w:val="05422D74"/>
    <w:lvl w:ilvl="0" w:tplc="49222644">
      <w:start w:val="1"/>
      <w:numFmt w:val="lowerLetter"/>
      <w:lvlText w:val="%1)"/>
      <w:lvlJc w:val="left"/>
      <w:pPr>
        <w:ind w:left="372" w:hanging="260"/>
      </w:pPr>
      <w:rPr>
        <w:rFonts w:ascii="Times New Roman" w:eastAsia="Times New Roman" w:hAnsi="Times New Roman" w:cs="Times New Roman" w:hint="default"/>
        <w:b/>
        <w:bCs/>
        <w:i w:val="0"/>
        <w:iCs w:val="0"/>
        <w:spacing w:val="0"/>
        <w:w w:val="100"/>
        <w:sz w:val="24"/>
        <w:szCs w:val="24"/>
        <w:lang w:val="pt-PT" w:eastAsia="en-US" w:bidi="ar-SA"/>
      </w:rPr>
    </w:lvl>
    <w:lvl w:ilvl="1" w:tplc="5C8020BA">
      <w:numFmt w:val="bullet"/>
      <w:lvlText w:val="•"/>
      <w:lvlJc w:val="left"/>
      <w:pPr>
        <w:ind w:left="1328" w:hanging="260"/>
      </w:pPr>
      <w:rPr>
        <w:rFonts w:hint="default"/>
        <w:lang w:val="pt-PT" w:eastAsia="en-US" w:bidi="ar-SA"/>
      </w:rPr>
    </w:lvl>
    <w:lvl w:ilvl="2" w:tplc="048CD73E">
      <w:numFmt w:val="bullet"/>
      <w:lvlText w:val="•"/>
      <w:lvlJc w:val="left"/>
      <w:pPr>
        <w:ind w:left="2277" w:hanging="260"/>
      </w:pPr>
      <w:rPr>
        <w:rFonts w:hint="default"/>
        <w:lang w:val="pt-PT" w:eastAsia="en-US" w:bidi="ar-SA"/>
      </w:rPr>
    </w:lvl>
    <w:lvl w:ilvl="3" w:tplc="15107676">
      <w:numFmt w:val="bullet"/>
      <w:lvlText w:val="•"/>
      <w:lvlJc w:val="left"/>
      <w:pPr>
        <w:ind w:left="3225" w:hanging="260"/>
      </w:pPr>
      <w:rPr>
        <w:rFonts w:hint="default"/>
        <w:lang w:val="pt-PT" w:eastAsia="en-US" w:bidi="ar-SA"/>
      </w:rPr>
    </w:lvl>
    <w:lvl w:ilvl="4" w:tplc="1284CC78">
      <w:numFmt w:val="bullet"/>
      <w:lvlText w:val="•"/>
      <w:lvlJc w:val="left"/>
      <w:pPr>
        <w:ind w:left="4174" w:hanging="260"/>
      </w:pPr>
      <w:rPr>
        <w:rFonts w:hint="default"/>
        <w:lang w:val="pt-PT" w:eastAsia="en-US" w:bidi="ar-SA"/>
      </w:rPr>
    </w:lvl>
    <w:lvl w:ilvl="5" w:tplc="B65EC79E">
      <w:numFmt w:val="bullet"/>
      <w:lvlText w:val="•"/>
      <w:lvlJc w:val="left"/>
      <w:pPr>
        <w:ind w:left="5123" w:hanging="260"/>
      </w:pPr>
      <w:rPr>
        <w:rFonts w:hint="default"/>
        <w:lang w:val="pt-PT" w:eastAsia="en-US" w:bidi="ar-SA"/>
      </w:rPr>
    </w:lvl>
    <w:lvl w:ilvl="6" w:tplc="B4EA1BD0">
      <w:numFmt w:val="bullet"/>
      <w:lvlText w:val="•"/>
      <w:lvlJc w:val="left"/>
      <w:pPr>
        <w:ind w:left="6071" w:hanging="260"/>
      </w:pPr>
      <w:rPr>
        <w:rFonts w:hint="default"/>
        <w:lang w:val="pt-PT" w:eastAsia="en-US" w:bidi="ar-SA"/>
      </w:rPr>
    </w:lvl>
    <w:lvl w:ilvl="7" w:tplc="403E117A">
      <w:numFmt w:val="bullet"/>
      <w:lvlText w:val="•"/>
      <w:lvlJc w:val="left"/>
      <w:pPr>
        <w:ind w:left="7020" w:hanging="260"/>
      </w:pPr>
      <w:rPr>
        <w:rFonts w:hint="default"/>
        <w:lang w:val="pt-PT" w:eastAsia="en-US" w:bidi="ar-SA"/>
      </w:rPr>
    </w:lvl>
    <w:lvl w:ilvl="8" w:tplc="E7961CC6">
      <w:numFmt w:val="bullet"/>
      <w:lvlText w:val="•"/>
      <w:lvlJc w:val="left"/>
      <w:pPr>
        <w:ind w:left="7969" w:hanging="260"/>
      </w:pPr>
      <w:rPr>
        <w:rFonts w:hint="default"/>
        <w:lang w:val="pt-PT" w:eastAsia="en-US" w:bidi="ar-SA"/>
      </w:rPr>
    </w:lvl>
  </w:abstractNum>
  <w:abstractNum w:abstractNumId="27" w15:restartNumberingAfterBreak="0">
    <w:nsid w:val="4ACC2690"/>
    <w:multiLevelType w:val="multilevel"/>
    <w:tmpl w:val="49EE9D6A"/>
    <w:lvl w:ilvl="0">
      <w:start w:val="10"/>
      <w:numFmt w:val="decimal"/>
      <w:lvlText w:val="%1"/>
      <w:lvlJc w:val="left"/>
      <w:pPr>
        <w:ind w:left="652" w:hanging="540"/>
      </w:pPr>
      <w:rPr>
        <w:rFonts w:hint="default"/>
        <w:lang w:val="pt-PT" w:eastAsia="en-US" w:bidi="ar-SA"/>
      </w:rPr>
    </w:lvl>
    <w:lvl w:ilvl="1">
      <w:numFmt w:val="decimal"/>
      <w:lvlText w:val="%1.%2."/>
      <w:lvlJc w:val="left"/>
      <w:pPr>
        <w:ind w:left="652" w:hanging="54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6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69"/>
      </w:pPr>
      <w:rPr>
        <w:rFonts w:hint="default"/>
        <w:lang w:val="pt-PT" w:eastAsia="en-US" w:bidi="ar-SA"/>
      </w:rPr>
    </w:lvl>
    <w:lvl w:ilvl="4">
      <w:numFmt w:val="bullet"/>
      <w:lvlText w:val="•"/>
      <w:lvlJc w:val="left"/>
      <w:pPr>
        <w:ind w:left="3728" w:hanging="769"/>
      </w:pPr>
      <w:rPr>
        <w:rFonts w:hint="default"/>
        <w:lang w:val="pt-PT" w:eastAsia="en-US" w:bidi="ar-SA"/>
      </w:rPr>
    </w:lvl>
    <w:lvl w:ilvl="5">
      <w:numFmt w:val="bullet"/>
      <w:lvlText w:val="•"/>
      <w:lvlJc w:val="left"/>
      <w:pPr>
        <w:ind w:left="4751" w:hanging="769"/>
      </w:pPr>
      <w:rPr>
        <w:rFonts w:hint="default"/>
        <w:lang w:val="pt-PT" w:eastAsia="en-US" w:bidi="ar-SA"/>
      </w:rPr>
    </w:lvl>
    <w:lvl w:ilvl="6">
      <w:numFmt w:val="bullet"/>
      <w:lvlText w:val="•"/>
      <w:lvlJc w:val="left"/>
      <w:pPr>
        <w:ind w:left="5774" w:hanging="769"/>
      </w:pPr>
      <w:rPr>
        <w:rFonts w:hint="default"/>
        <w:lang w:val="pt-PT" w:eastAsia="en-US" w:bidi="ar-SA"/>
      </w:rPr>
    </w:lvl>
    <w:lvl w:ilvl="7">
      <w:numFmt w:val="bullet"/>
      <w:lvlText w:val="•"/>
      <w:lvlJc w:val="left"/>
      <w:pPr>
        <w:ind w:left="6797" w:hanging="769"/>
      </w:pPr>
      <w:rPr>
        <w:rFonts w:hint="default"/>
        <w:lang w:val="pt-PT" w:eastAsia="en-US" w:bidi="ar-SA"/>
      </w:rPr>
    </w:lvl>
    <w:lvl w:ilvl="8">
      <w:numFmt w:val="bullet"/>
      <w:lvlText w:val="•"/>
      <w:lvlJc w:val="left"/>
      <w:pPr>
        <w:ind w:left="7820" w:hanging="769"/>
      </w:pPr>
      <w:rPr>
        <w:rFonts w:hint="default"/>
        <w:lang w:val="pt-PT" w:eastAsia="en-US" w:bidi="ar-SA"/>
      </w:rPr>
    </w:lvl>
  </w:abstractNum>
  <w:abstractNum w:abstractNumId="28" w15:restartNumberingAfterBreak="0">
    <w:nsid w:val="51BA0DDF"/>
    <w:multiLevelType w:val="hybridMultilevel"/>
    <w:tmpl w:val="AD0E6A3C"/>
    <w:lvl w:ilvl="0" w:tplc="FEA22F4A">
      <w:start w:val="1"/>
      <w:numFmt w:val="decimal"/>
      <w:lvlText w:val="%1."/>
      <w:lvlJc w:val="left"/>
      <w:pPr>
        <w:ind w:left="35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1" w:tplc="9C281128">
      <w:numFmt w:val="bullet"/>
      <w:lvlText w:val="•"/>
      <w:lvlJc w:val="left"/>
      <w:pPr>
        <w:ind w:left="1310" w:hanging="240"/>
      </w:pPr>
      <w:rPr>
        <w:rFonts w:hint="default"/>
        <w:lang w:val="pt-PT" w:eastAsia="en-US" w:bidi="ar-SA"/>
      </w:rPr>
    </w:lvl>
    <w:lvl w:ilvl="2" w:tplc="6D8C1B80">
      <w:numFmt w:val="bullet"/>
      <w:lvlText w:val="•"/>
      <w:lvlJc w:val="left"/>
      <w:pPr>
        <w:ind w:left="2261" w:hanging="240"/>
      </w:pPr>
      <w:rPr>
        <w:rFonts w:hint="default"/>
        <w:lang w:val="pt-PT" w:eastAsia="en-US" w:bidi="ar-SA"/>
      </w:rPr>
    </w:lvl>
    <w:lvl w:ilvl="3" w:tplc="645EE76A">
      <w:numFmt w:val="bullet"/>
      <w:lvlText w:val="•"/>
      <w:lvlJc w:val="left"/>
      <w:pPr>
        <w:ind w:left="3211" w:hanging="240"/>
      </w:pPr>
      <w:rPr>
        <w:rFonts w:hint="default"/>
        <w:lang w:val="pt-PT" w:eastAsia="en-US" w:bidi="ar-SA"/>
      </w:rPr>
    </w:lvl>
    <w:lvl w:ilvl="4" w:tplc="57EEC83E">
      <w:numFmt w:val="bullet"/>
      <w:lvlText w:val="•"/>
      <w:lvlJc w:val="left"/>
      <w:pPr>
        <w:ind w:left="4162" w:hanging="240"/>
      </w:pPr>
      <w:rPr>
        <w:rFonts w:hint="default"/>
        <w:lang w:val="pt-PT" w:eastAsia="en-US" w:bidi="ar-SA"/>
      </w:rPr>
    </w:lvl>
    <w:lvl w:ilvl="5" w:tplc="ACA0F8E4">
      <w:numFmt w:val="bullet"/>
      <w:lvlText w:val="•"/>
      <w:lvlJc w:val="left"/>
      <w:pPr>
        <w:ind w:left="5113" w:hanging="240"/>
      </w:pPr>
      <w:rPr>
        <w:rFonts w:hint="default"/>
        <w:lang w:val="pt-PT" w:eastAsia="en-US" w:bidi="ar-SA"/>
      </w:rPr>
    </w:lvl>
    <w:lvl w:ilvl="6" w:tplc="CD08441E">
      <w:numFmt w:val="bullet"/>
      <w:lvlText w:val="•"/>
      <w:lvlJc w:val="left"/>
      <w:pPr>
        <w:ind w:left="6063" w:hanging="240"/>
      </w:pPr>
      <w:rPr>
        <w:rFonts w:hint="default"/>
        <w:lang w:val="pt-PT" w:eastAsia="en-US" w:bidi="ar-SA"/>
      </w:rPr>
    </w:lvl>
    <w:lvl w:ilvl="7" w:tplc="8AD81A7A">
      <w:numFmt w:val="bullet"/>
      <w:lvlText w:val="•"/>
      <w:lvlJc w:val="left"/>
      <w:pPr>
        <w:ind w:left="7014" w:hanging="240"/>
      </w:pPr>
      <w:rPr>
        <w:rFonts w:hint="default"/>
        <w:lang w:val="pt-PT" w:eastAsia="en-US" w:bidi="ar-SA"/>
      </w:rPr>
    </w:lvl>
    <w:lvl w:ilvl="8" w:tplc="15248990">
      <w:numFmt w:val="bullet"/>
      <w:lvlText w:val="•"/>
      <w:lvlJc w:val="left"/>
      <w:pPr>
        <w:ind w:left="7965" w:hanging="240"/>
      </w:pPr>
      <w:rPr>
        <w:rFonts w:hint="default"/>
        <w:lang w:val="pt-PT" w:eastAsia="en-US" w:bidi="ar-SA"/>
      </w:rPr>
    </w:lvl>
  </w:abstractNum>
  <w:abstractNum w:abstractNumId="29" w15:restartNumberingAfterBreak="0">
    <w:nsid w:val="51DD534C"/>
    <w:multiLevelType w:val="multilevel"/>
    <w:tmpl w:val="981AA49C"/>
    <w:lvl w:ilvl="0">
      <w:start w:val="4"/>
      <w:numFmt w:val="decimal"/>
      <w:lvlText w:val="%1"/>
      <w:lvlJc w:val="left"/>
      <w:pPr>
        <w:ind w:left="112" w:hanging="471"/>
      </w:pPr>
      <w:rPr>
        <w:rFonts w:hint="default"/>
        <w:lang w:val="pt-PT" w:eastAsia="en-US" w:bidi="ar-SA"/>
      </w:rPr>
    </w:lvl>
    <w:lvl w:ilvl="1">
      <w:start w:val="6"/>
      <w:numFmt w:val="decimal"/>
      <w:lvlText w:val="%1.%2."/>
      <w:lvlJc w:val="left"/>
      <w:pPr>
        <w:ind w:left="112" w:hanging="47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043" w:hanging="639"/>
      </w:pPr>
      <w:rPr>
        <w:rFonts w:hint="default"/>
        <w:lang w:val="pt-PT" w:eastAsia="en-US" w:bidi="ar-SA"/>
      </w:rPr>
    </w:lvl>
    <w:lvl w:ilvl="4">
      <w:numFmt w:val="bullet"/>
      <w:lvlText w:val="•"/>
      <w:lvlJc w:val="left"/>
      <w:pPr>
        <w:ind w:left="4018" w:hanging="639"/>
      </w:pPr>
      <w:rPr>
        <w:rFonts w:hint="default"/>
        <w:lang w:val="pt-PT" w:eastAsia="en-US" w:bidi="ar-SA"/>
      </w:rPr>
    </w:lvl>
    <w:lvl w:ilvl="5">
      <w:numFmt w:val="bullet"/>
      <w:lvlText w:val="•"/>
      <w:lvlJc w:val="left"/>
      <w:pPr>
        <w:ind w:left="4993" w:hanging="639"/>
      </w:pPr>
      <w:rPr>
        <w:rFonts w:hint="default"/>
        <w:lang w:val="pt-PT" w:eastAsia="en-US" w:bidi="ar-SA"/>
      </w:rPr>
    </w:lvl>
    <w:lvl w:ilvl="6">
      <w:numFmt w:val="bullet"/>
      <w:lvlText w:val="•"/>
      <w:lvlJc w:val="left"/>
      <w:pPr>
        <w:ind w:left="5967" w:hanging="639"/>
      </w:pPr>
      <w:rPr>
        <w:rFonts w:hint="default"/>
        <w:lang w:val="pt-PT" w:eastAsia="en-US" w:bidi="ar-SA"/>
      </w:rPr>
    </w:lvl>
    <w:lvl w:ilvl="7">
      <w:numFmt w:val="bullet"/>
      <w:lvlText w:val="•"/>
      <w:lvlJc w:val="left"/>
      <w:pPr>
        <w:ind w:left="6942" w:hanging="639"/>
      </w:pPr>
      <w:rPr>
        <w:rFonts w:hint="default"/>
        <w:lang w:val="pt-PT" w:eastAsia="en-US" w:bidi="ar-SA"/>
      </w:rPr>
    </w:lvl>
    <w:lvl w:ilvl="8">
      <w:numFmt w:val="bullet"/>
      <w:lvlText w:val="•"/>
      <w:lvlJc w:val="left"/>
      <w:pPr>
        <w:ind w:left="7917" w:hanging="639"/>
      </w:pPr>
      <w:rPr>
        <w:rFonts w:hint="default"/>
        <w:lang w:val="pt-PT" w:eastAsia="en-US" w:bidi="ar-SA"/>
      </w:rPr>
    </w:lvl>
  </w:abstractNum>
  <w:abstractNum w:abstractNumId="30" w15:restartNumberingAfterBreak="0">
    <w:nsid w:val="547F5989"/>
    <w:multiLevelType w:val="multilevel"/>
    <w:tmpl w:val="536E0E6C"/>
    <w:lvl w:ilvl="0">
      <w:start w:val="1"/>
      <w:numFmt w:val="decimal"/>
      <w:lvlText w:val="%1."/>
      <w:lvlJc w:val="left"/>
      <w:pPr>
        <w:ind w:left="420" w:hanging="420"/>
      </w:pPr>
      <w:rPr>
        <w:rFonts w:hint="default"/>
        <w:b/>
      </w:rPr>
    </w:lvl>
    <w:lvl w:ilvl="1">
      <w:start w:val="1"/>
      <w:numFmt w:val="decimal"/>
      <w:lvlText w:val="%1.%2."/>
      <w:lvlJc w:val="left"/>
      <w:pPr>
        <w:ind w:left="-147" w:hanging="420"/>
      </w:pPr>
      <w:rPr>
        <w:rFonts w:hint="default"/>
        <w:b/>
      </w:rPr>
    </w:lvl>
    <w:lvl w:ilvl="2">
      <w:start w:val="1"/>
      <w:numFmt w:val="upperLetter"/>
      <w:lvlText w:val="%1.%2.%3."/>
      <w:lvlJc w:val="left"/>
      <w:pPr>
        <w:ind w:left="-414" w:hanging="720"/>
      </w:pPr>
      <w:rPr>
        <w:rFonts w:hint="default"/>
        <w:b/>
      </w:rPr>
    </w:lvl>
    <w:lvl w:ilvl="3">
      <w:start w:val="1"/>
      <w:numFmt w:val="decimal"/>
      <w:lvlText w:val="%1.%2.%3.%4."/>
      <w:lvlJc w:val="left"/>
      <w:pPr>
        <w:ind w:left="-981" w:hanging="720"/>
      </w:pPr>
      <w:rPr>
        <w:rFonts w:hint="default"/>
        <w:b/>
      </w:rPr>
    </w:lvl>
    <w:lvl w:ilvl="4">
      <w:start w:val="1"/>
      <w:numFmt w:val="decimal"/>
      <w:lvlText w:val="%1.%2.%3.%4.%5."/>
      <w:lvlJc w:val="left"/>
      <w:pPr>
        <w:ind w:left="-1188" w:hanging="1080"/>
      </w:pPr>
      <w:rPr>
        <w:rFonts w:hint="default"/>
        <w:b/>
      </w:rPr>
    </w:lvl>
    <w:lvl w:ilvl="5">
      <w:start w:val="1"/>
      <w:numFmt w:val="decimal"/>
      <w:lvlText w:val="%1.%2.%3.%4.%5.%6."/>
      <w:lvlJc w:val="left"/>
      <w:pPr>
        <w:ind w:left="-1755" w:hanging="1080"/>
      </w:pPr>
      <w:rPr>
        <w:rFonts w:hint="default"/>
        <w:b/>
      </w:rPr>
    </w:lvl>
    <w:lvl w:ilvl="6">
      <w:start w:val="1"/>
      <w:numFmt w:val="decimal"/>
      <w:lvlText w:val="%1.%2.%3.%4.%5.%6.%7."/>
      <w:lvlJc w:val="left"/>
      <w:pPr>
        <w:ind w:left="-1962" w:hanging="1440"/>
      </w:pPr>
      <w:rPr>
        <w:rFonts w:hint="default"/>
        <w:b/>
      </w:rPr>
    </w:lvl>
    <w:lvl w:ilvl="7">
      <w:start w:val="1"/>
      <w:numFmt w:val="decimal"/>
      <w:lvlText w:val="%1.%2.%3.%4.%5.%6.%7.%8."/>
      <w:lvlJc w:val="left"/>
      <w:pPr>
        <w:ind w:left="-2529" w:hanging="1440"/>
      </w:pPr>
      <w:rPr>
        <w:rFonts w:hint="default"/>
        <w:b/>
      </w:rPr>
    </w:lvl>
    <w:lvl w:ilvl="8">
      <w:start w:val="1"/>
      <w:numFmt w:val="decimal"/>
      <w:lvlText w:val="%1.%2.%3.%4.%5.%6.%7.%8.%9."/>
      <w:lvlJc w:val="left"/>
      <w:pPr>
        <w:ind w:left="-2736" w:hanging="1800"/>
      </w:pPr>
      <w:rPr>
        <w:rFonts w:hint="default"/>
        <w:b/>
      </w:rPr>
    </w:lvl>
  </w:abstractNum>
  <w:abstractNum w:abstractNumId="31" w15:restartNumberingAfterBreak="0">
    <w:nsid w:val="56F425D7"/>
    <w:multiLevelType w:val="multilevel"/>
    <w:tmpl w:val="E4289468"/>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562" w:hanging="4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598"/>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882" w:hanging="780"/>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072" w:hanging="780"/>
      </w:pPr>
      <w:rPr>
        <w:rFonts w:hint="default"/>
        <w:lang w:val="pt-PT" w:eastAsia="en-US" w:bidi="ar-SA"/>
      </w:rPr>
    </w:lvl>
    <w:lvl w:ilvl="5">
      <w:numFmt w:val="bullet"/>
      <w:lvlText w:val="•"/>
      <w:lvlJc w:val="left"/>
      <w:pPr>
        <w:ind w:left="3264" w:hanging="780"/>
      </w:pPr>
      <w:rPr>
        <w:rFonts w:hint="default"/>
        <w:lang w:val="pt-PT" w:eastAsia="en-US" w:bidi="ar-SA"/>
      </w:rPr>
    </w:lvl>
    <w:lvl w:ilvl="6">
      <w:numFmt w:val="bullet"/>
      <w:lvlText w:val="•"/>
      <w:lvlJc w:val="left"/>
      <w:pPr>
        <w:ind w:left="4457" w:hanging="780"/>
      </w:pPr>
      <w:rPr>
        <w:rFonts w:hint="default"/>
        <w:lang w:val="pt-PT" w:eastAsia="en-US" w:bidi="ar-SA"/>
      </w:rPr>
    </w:lvl>
    <w:lvl w:ilvl="7">
      <w:numFmt w:val="bullet"/>
      <w:lvlText w:val="•"/>
      <w:lvlJc w:val="left"/>
      <w:pPr>
        <w:ind w:left="5649" w:hanging="780"/>
      </w:pPr>
      <w:rPr>
        <w:rFonts w:hint="default"/>
        <w:lang w:val="pt-PT" w:eastAsia="en-US" w:bidi="ar-SA"/>
      </w:rPr>
    </w:lvl>
    <w:lvl w:ilvl="8">
      <w:numFmt w:val="bullet"/>
      <w:lvlText w:val="•"/>
      <w:lvlJc w:val="left"/>
      <w:pPr>
        <w:ind w:left="6841" w:hanging="780"/>
      </w:pPr>
      <w:rPr>
        <w:rFonts w:hint="default"/>
        <w:lang w:val="pt-PT" w:eastAsia="en-US" w:bidi="ar-SA"/>
      </w:rPr>
    </w:lvl>
  </w:abstractNum>
  <w:abstractNum w:abstractNumId="32" w15:restartNumberingAfterBreak="0">
    <w:nsid w:val="5A443338"/>
    <w:multiLevelType w:val="hybridMultilevel"/>
    <w:tmpl w:val="683E9402"/>
    <w:lvl w:ilvl="0" w:tplc="79E84C3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E7343A18">
      <w:numFmt w:val="bullet"/>
      <w:lvlText w:val="•"/>
      <w:lvlJc w:val="left"/>
      <w:pPr>
        <w:ind w:left="1342" w:hanging="260"/>
      </w:pPr>
      <w:rPr>
        <w:rFonts w:hint="default"/>
        <w:lang w:val="pt-PT" w:eastAsia="en-US" w:bidi="ar-SA"/>
      </w:rPr>
    </w:lvl>
    <w:lvl w:ilvl="2" w:tplc="FDB0F6F4">
      <w:numFmt w:val="bullet"/>
      <w:lvlText w:val="•"/>
      <w:lvlJc w:val="left"/>
      <w:pPr>
        <w:ind w:left="2305" w:hanging="260"/>
      </w:pPr>
      <w:rPr>
        <w:rFonts w:hint="default"/>
        <w:lang w:val="pt-PT" w:eastAsia="en-US" w:bidi="ar-SA"/>
      </w:rPr>
    </w:lvl>
    <w:lvl w:ilvl="3" w:tplc="B3A094FA">
      <w:numFmt w:val="bullet"/>
      <w:lvlText w:val="•"/>
      <w:lvlJc w:val="left"/>
      <w:pPr>
        <w:ind w:left="3267" w:hanging="260"/>
      </w:pPr>
      <w:rPr>
        <w:rFonts w:hint="default"/>
        <w:lang w:val="pt-PT" w:eastAsia="en-US" w:bidi="ar-SA"/>
      </w:rPr>
    </w:lvl>
    <w:lvl w:ilvl="4" w:tplc="AC70BA78">
      <w:numFmt w:val="bullet"/>
      <w:lvlText w:val="•"/>
      <w:lvlJc w:val="left"/>
      <w:pPr>
        <w:ind w:left="4230" w:hanging="260"/>
      </w:pPr>
      <w:rPr>
        <w:rFonts w:hint="default"/>
        <w:lang w:val="pt-PT" w:eastAsia="en-US" w:bidi="ar-SA"/>
      </w:rPr>
    </w:lvl>
    <w:lvl w:ilvl="5" w:tplc="440A877C">
      <w:numFmt w:val="bullet"/>
      <w:lvlText w:val="•"/>
      <w:lvlJc w:val="left"/>
      <w:pPr>
        <w:ind w:left="5193" w:hanging="260"/>
      </w:pPr>
      <w:rPr>
        <w:rFonts w:hint="default"/>
        <w:lang w:val="pt-PT" w:eastAsia="en-US" w:bidi="ar-SA"/>
      </w:rPr>
    </w:lvl>
    <w:lvl w:ilvl="6" w:tplc="2FB6DC88">
      <w:numFmt w:val="bullet"/>
      <w:lvlText w:val="•"/>
      <w:lvlJc w:val="left"/>
      <w:pPr>
        <w:ind w:left="6155" w:hanging="260"/>
      </w:pPr>
      <w:rPr>
        <w:rFonts w:hint="default"/>
        <w:lang w:val="pt-PT" w:eastAsia="en-US" w:bidi="ar-SA"/>
      </w:rPr>
    </w:lvl>
    <w:lvl w:ilvl="7" w:tplc="050639F8">
      <w:numFmt w:val="bullet"/>
      <w:lvlText w:val="•"/>
      <w:lvlJc w:val="left"/>
      <w:pPr>
        <w:ind w:left="7118" w:hanging="260"/>
      </w:pPr>
      <w:rPr>
        <w:rFonts w:hint="default"/>
        <w:lang w:val="pt-PT" w:eastAsia="en-US" w:bidi="ar-SA"/>
      </w:rPr>
    </w:lvl>
    <w:lvl w:ilvl="8" w:tplc="4BD8FAF4">
      <w:numFmt w:val="bullet"/>
      <w:lvlText w:val="•"/>
      <w:lvlJc w:val="left"/>
      <w:pPr>
        <w:ind w:left="8081" w:hanging="260"/>
      </w:pPr>
      <w:rPr>
        <w:rFonts w:hint="default"/>
        <w:lang w:val="pt-PT" w:eastAsia="en-US" w:bidi="ar-SA"/>
      </w:rPr>
    </w:lvl>
  </w:abstractNum>
  <w:abstractNum w:abstractNumId="33" w15:restartNumberingAfterBreak="0">
    <w:nsid w:val="5D8804A5"/>
    <w:multiLevelType w:val="multilevel"/>
    <w:tmpl w:val="9D542AA6"/>
    <w:lvl w:ilvl="0">
      <w:start w:val="4"/>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4" w15:restartNumberingAfterBreak="0">
    <w:nsid w:val="640E39DE"/>
    <w:multiLevelType w:val="multilevel"/>
    <w:tmpl w:val="A964D56A"/>
    <w:lvl w:ilvl="0">
      <w:start w:val="9"/>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12" w:hanging="608"/>
      </w:pPr>
      <w:rPr>
        <w:rFonts w:hint="default"/>
        <w:lang w:val="pt-PT" w:eastAsia="en-US" w:bidi="ar-SA"/>
      </w:rPr>
    </w:lvl>
    <w:lvl w:ilvl="4">
      <w:numFmt w:val="bullet"/>
      <w:lvlText w:val="•"/>
      <w:lvlJc w:val="left"/>
      <w:pPr>
        <w:ind w:left="3648" w:hanging="608"/>
      </w:pPr>
      <w:rPr>
        <w:rFonts w:hint="default"/>
        <w:lang w:val="pt-PT" w:eastAsia="en-US" w:bidi="ar-SA"/>
      </w:rPr>
    </w:lvl>
    <w:lvl w:ilvl="5">
      <w:numFmt w:val="bullet"/>
      <w:lvlText w:val="•"/>
      <w:lvlJc w:val="left"/>
      <w:pPr>
        <w:ind w:left="4685" w:hanging="608"/>
      </w:pPr>
      <w:rPr>
        <w:rFonts w:hint="default"/>
        <w:lang w:val="pt-PT" w:eastAsia="en-US" w:bidi="ar-SA"/>
      </w:rPr>
    </w:lvl>
    <w:lvl w:ilvl="6">
      <w:numFmt w:val="bullet"/>
      <w:lvlText w:val="•"/>
      <w:lvlJc w:val="left"/>
      <w:pPr>
        <w:ind w:left="5721" w:hanging="608"/>
      </w:pPr>
      <w:rPr>
        <w:rFonts w:hint="default"/>
        <w:lang w:val="pt-PT" w:eastAsia="en-US" w:bidi="ar-SA"/>
      </w:rPr>
    </w:lvl>
    <w:lvl w:ilvl="7">
      <w:numFmt w:val="bullet"/>
      <w:lvlText w:val="•"/>
      <w:lvlJc w:val="left"/>
      <w:pPr>
        <w:ind w:left="6757" w:hanging="608"/>
      </w:pPr>
      <w:rPr>
        <w:rFonts w:hint="default"/>
        <w:lang w:val="pt-PT" w:eastAsia="en-US" w:bidi="ar-SA"/>
      </w:rPr>
    </w:lvl>
    <w:lvl w:ilvl="8">
      <w:numFmt w:val="bullet"/>
      <w:lvlText w:val="•"/>
      <w:lvlJc w:val="left"/>
      <w:pPr>
        <w:ind w:left="7793" w:hanging="608"/>
      </w:pPr>
      <w:rPr>
        <w:rFonts w:hint="default"/>
        <w:lang w:val="pt-PT" w:eastAsia="en-US" w:bidi="ar-SA"/>
      </w:rPr>
    </w:lvl>
  </w:abstractNum>
  <w:abstractNum w:abstractNumId="35" w15:restartNumberingAfterBreak="0">
    <w:nsid w:val="66673B8F"/>
    <w:multiLevelType w:val="multilevel"/>
    <w:tmpl w:val="C0A4FA4C"/>
    <w:lvl w:ilvl="0">
      <w:start w:val="1"/>
      <w:numFmt w:val="decimal"/>
      <w:lvlText w:val="%1"/>
      <w:lvlJc w:val="left"/>
      <w:pPr>
        <w:ind w:left="532" w:hanging="420"/>
      </w:pPr>
      <w:rPr>
        <w:rFonts w:hint="default"/>
        <w:lang w:val="pt-PT" w:eastAsia="en-US" w:bidi="ar-SA"/>
      </w:rPr>
    </w:lvl>
    <w:lvl w:ilvl="1">
      <w:numFmt w:val="decimal"/>
      <w:lvlText w:val="%1.%2."/>
      <w:lvlJc w:val="left"/>
      <w:pPr>
        <w:ind w:left="420"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6" w15:restartNumberingAfterBreak="0">
    <w:nsid w:val="67FC7F9F"/>
    <w:multiLevelType w:val="hybridMultilevel"/>
    <w:tmpl w:val="517A05F4"/>
    <w:lvl w:ilvl="0" w:tplc="C78CC62C">
      <w:start w:val="1"/>
      <w:numFmt w:val="upperRoman"/>
      <w:lvlText w:val="%1."/>
      <w:lvlJc w:val="left"/>
      <w:pPr>
        <w:ind w:left="102" w:hanging="211"/>
      </w:pPr>
      <w:rPr>
        <w:rFonts w:ascii="Times New Roman" w:eastAsia="Times New Roman" w:hAnsi="Times New Roman" w:cs="Times New Roman" w:hint="default"/>
        <w:spacing w:val="-4"/>
        <w:w w:val="100"/>
        <w:sz w:val="24"/>
        <w:szCs w:val="24"/>
        <w:lang w:val="pt-PT" w:eastAsia="en-US" w:bidi="ar-SA"/>
      </w:rPr>
    </w:lvl>
    <w:lvl w:ilvl="1" w:tplc="FD100526">
      <w:numFmt w:val="bullet"/>
      <w:lvlText w:val="•"/>
      <w:lvlJc w:val="left"/>
      <w:pPr>
        <w:ind w:left="1012" w:hanging="211"/>
      </w:pPr>
      <w:rPr>
        <w:rFonts w:hint="default"/>
        <w:lang w:val="pt-PT" w:eastAsia="en-US" w:bidi="ar-SA"/>
      </w:rPr>
    </w:lvl>
    <w:lvl w:ilvl="2" w:tplc="05A04648">
      <w:numFmt w:val="bullet"/>
      <w:lvlText w:val="•"/>
      <w:lvlJc w:val="left"/>
      <w:pPr>
        <w:ind w:left="1925" w:hanging="211"/>
      </w:pPr>
      <w:rPr>
        <w:rFonts w:hint="default"/>
        <w:lang w:val="pt-PT" w:eastAsia="en-US" w:bidi="ar-SA"/>
      </w:rPr>
    </w:lvl>
    <w:lvl w:ilvl="3" w:tplc="AA82B858">
      <w:numFmt w:val="bullet"/>
      <w:lvlText w:val="•"/>
      <w:lvlJc w:val="left"/>
      <w:pPr>
        <w:ind w:left="2837" w:hanging="211"/>
      </w:pPr>
      <w:rPr>
        <w:rFonts w:hint="default"/>
        <w:lang w:val="pt-PT" w:eastAsia="en-US" w:bidi="ar-SA"/>
      </w:rPr>
    </w:lvl>
    <w:lvl w:ilvl="4" w:tplc="A7E8F51C">
      <w:numFmt w:val="bullet"/>
      <w:lvlText w:val="•"/>
      <w:lvlJc w:val="left"/>
      <w:pPr>
        <w:ind w:left="3750" w:hanging="211"/>
      </w:pPr>
      <w:rPr>
        <w:rFonts w:hint="default"/>
        <w:lang w:val="pt-PT" w:eastAsia="en-US" w:bidi="ar-SA"/>
      </w:rPr>
    </w:lvl>
    <w:lvl w:ilvl="5" w:tplc="E6C223E4">
      <w:numFmt w:val="bullet"/>
      <w:lvlText w:val="•"/>
      <w:lvlJc w:val="left"/>
      <w:pPr>
        <w:ind w:left="4663" w:hanging="211"/>
      </w:pPr>
      <w:rPr>
        <w:rFonts w:hint="default"/>
        <w:lang w:val="pt-PT" w:eastAsia="en-US" w:bidi="ar-SA"/>
      </w:rPr>
    </w:lvl>
    <w:lvl w:ilvl="6" w:tplc="4314C182">
      <w:numFmt w:val="bullet"/>
      <w:lvlText w:val="•"/>
      <w:lvlJc w:val="left"/>
      <w:pPr>
        <w:ind w:left="5575" w:hanging="211"/>
      </w:pPr>
      <w:rPr>
        <w:rFonts w:hint="default"/>
        <w:lang w:val="pt-PT" w:eastAsia="en-US" w:bidi="ar-SA"/>
      </w:rPr>
    </w:lvl>
    <w:lvl w:ilvl="7" w:tplc="54361EE4">
      <w:numFmt w:val="bullet"/>
      <w:lvlText w:val="•"/>
      <w:lvlJc w:val="left"/>
      <w:pPr>
        <w:ind w:left="6488" w:hanging="211"/>
      </w:pPr>
      <w:rPr>
        <w:rFonts w:hint="default"/>
        <w:lang w:val="pt-PT" w:eastAsia="en-US" w:bidi="ar-SA"/>
      </w:rPr>
    </w:lvl>
    <w:lvl w:ilvl="8" w:tplc="59BAC570">
      <w:numFmt w:val="bullet"/>
      <w:lvlText w:val="•"/>
      <w:lvlJc w:val="left"/>
      <w:pPr>
        <w:ind w:left="7401" w:hanging="211"/>
      </w:pPr>
      <w:rPr>
        <w:rFonts w:hint="default"/>
        <w:lang w:val="pt-PT" w:eastAsia="en-US" w:bidi="ar-SA"/>
      </w:rPr>
    </w:lvl>
  </w:abstractNum>
  <w:abstractNum w:abstractNumId="37" w15:restartNumberingAfterBreak="0">
    <w:nsid w:val="68D337CD"/>
    <w:multiLevelType w:val="hybridMultilevel"/>
    <w:tmpl w:val="041CF7E8"/>
    <w:lvl w:ilvl="0" w:tplc="0E72A5B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72BE549C">
      <w:numFmt w:val="bullet"/>
      <w:lvlText w:val="•"/>
      <w:lvlJc w:val="left"/>
      <w:pPr>
        <w:ind w:left="1342" w:hanging="260"/>
      </w:pPr>
      <w:rPr>
        <w:rFonts w:hint="default"/>
        <w:lang w:val="pt-PT" w:eastAsia="en-US" w:bidi="ar-SA"/>
      </w:rPr>
    </w:lvl>
    <w:lvl w:ilvl="2" w:tplc="70C4A15C">
      <w:numFmt w:val="bullet"/>
      <w:lvlText w:val="•"/>
      <w:lvlJc w:val="left"/>
      <w:pPr>
        <w:ind w:left="2305" w:hanging="260"/>
      </w:pPr>
      <w:rPr>
        <w:rFonts w:hint="default"/>
        <w:lang w:val="pt-PT" w:eastAsia="en-US" w:bidi="ar-SA"/>
      </w:rPr>
    </w:lvl>
    <w:lvl w:ilvl="3" w:tplc="E6E22DA0">
      <w:numFmt w:val="bullet"/>
      <w:lvlText w:val="•"/>
      <w:lvlJc w:val="left"/>
      <w:pPr>
        <w:ind w:left="3267" w:hanging="260"/>
      </w:pPr>
      <w:rPr>
        <w:rFonts w:hint="default"/>
        <w:lang w:val="pt-PT" w:eastAsia="en-US" w:bidi="ar-SA"/>
      </w:rPr>
    </w:lvl>
    <w:lvl w:ilvl="4" w:tplc="A800B5A6">
      <w:numFmt w:val="bullet"/>
      <w:lvlText w:val="•"/>
      <w:lvlJc w:val="left"/>
      <w:pPr>
        <w:ind w:left="4230" w:hanging="260"/>
      </w:pPr>
      <w:rPr>
        <w:rFonts w:hint="default"/>
        <w:lang w:val="pt-PT" w:eastAsia="en-US" w:bidi="ar-SA"/>
      </w:rPr>
    </w:lvl>
    <w:lvl w:ilvl="5" w:tplc="48CADD8C">
      <w:numFmt w:val="bullet"/>
      <w:lvlText w:val="•"/>
      <w:lvlJc w:val="left"/>
      <w:pPr>
        <w:ind w:left="5193" w:hanging="260"/>
      </w:pPr>
      <w:rPr>
        <w:rFonts w:hint="default"/>
        <w:lang w:val="pt-PT" w:eastAsia="en-US" w:bidi="ar-SA"/>
      </w:rPr>
    </w:lvl>
    <w:lvl w:ilvl="6" w:tplc="C1D0CD3C">
      <w:numFmt w:val="bullet"/>
      <w:lvlText w:val="•"/>
      <w:lvlJc w:val="left"/>
      <w:pPr>
        <w:ind w:left="6155" w:hanging="260"/>
      </w:pPr>
      <w:rPr>
        <w:rFonts w:hint="default"/>
        <w:lang w:val="pt-PT" w:eastAsia="en-US" w:bidi="ar-SA"/>
      </w:rPr>
    </w:lvl>
    <w:lvl w:ilvl="7" w:tplc="28EC5472">
      <w:numFmt w:val="bullet"/>
      <w:lvlText w:val="•"/>
      <w:lvlJc w:val="left"/>
      <w:pPr>
        <w:ind w:left="7118" w:hanging="260"/>
      </w:pPr>
      <w:rPr>
        <w:rFonts w:hint="default"/>
        <w:lang w:val="pt-PT" w:eastAsia="en-US" w:bidi="ar-SA"/>
      </w:rPr>
    </w:lvl>
    <w:lvl w:ilvl="8" w:tplc="1F3457CC">
      <w:numFmt w:val="bullet"/>
      <w:lvlText w:val="•"/>
      <w:lvlJc w:val="left"/>
      <w:pPr>
        <w:ind w:left="8081" w:hanging="260"/>
      </w:pPr>
      <w:rPr>
        <w:rFonts w:hint="default"/>
        <w:lang w:val="pt-PT" w:eastAsia="en-US" w:bidi="ar-SA"/>
      </w:rPr>
    </w:lvl>
  </w:abstractNum>
  <w:abstractNum w:abstractNumId="38" w15:restartNumberingAfterBreak="0">
    <w:nsid w:val="7163411C"/>
    <w:multiLevelType w:val="multilevel"/>
    <w:tmpl w:val="DB54B242"/>
    <w:lvl w:ilvl="0">
      <w:start w:val="13"/>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82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824"/>
      </w:pPr>
      <w:rPr>
        <w:rFonts w:hint="default"/>
        <w:lang w:val="pt-PT" w:eastAsia="en-US" w:bidi="ar-SA"/>
      </w:rPr>
    </w:lvl>
    <w:lvl w:ilvl="4">
      <w:numFmt w:val="bullet"/>
      <w:lvlText w:val="•"/>
      <w:lvlJc w:val="left"/>
      <w:pPr>
        <w:ind w:left="3728" w:hanging="824"/>
      </w:pPr>
      <w:rPr>
        <w:rFonts w:hint="default"/>
        <w:lang w:val="pt-PT" w:eastAsia="en-US" w:bidi="ar-SA"/>
      </w:rPr>
    </w:lvl>
    <w:lvl w:ilvl="5">
      <w:numFmt w:val="bullet"/>
      <w:lvlText w:val="•"/>
      <w:lvlJc w:val="left"/>
      <w:pPr>
        <w:ind w:left="4751" w:hanging="824"/>
      </w:pPr>
      <w:rPr>
        <w:rFonts w:hint="default"/>
        <w:lang w:val="pt-PT" w:eastAsia="en-US" w:bidi="ar-SA"/>
      </w:rPr>
    </w:lvl>
    <w:lvl w:ilvl="6">
      <w:numFmt w:val="bullet"/>
      <w:lvlText w:val="•"/>
      <w:lvlJc w:val="left"/>
      <w:pPr>
        <w:ind w:left="5774" w:hanging="824"/>
      </w:pPr>
      <w:rPr>
        <w:rFonts w:hint="default"/>
        <w:lang w:val="pt-PT" w:eastAsia="en-US" w:bidi="ar-SA"/>
      </w:rPr>
    </w:lvl>
    <w:lvl w:ilvl="7">
      <w:numFmt w:val="bullet"/>
      <w:lvlText w:val="•"/>
      <w:lvlJc w:val="left"/>
      <w:pPr>
        <w:ind w:left="6797" w:hanging="824"/>
      </w:pPr>
      <w:rPr>
        <w:rFonts w:hint="default"/>
        <w:lang w:val="pt-PT" w:eastAsia="en-US" w:bidi="ar-SA"/>
      </w:rPr>
    </w:lvl>
    <w:lvl w:ilvl="8">
      <w:numFmt w:val="bullet"/>
      <w:lvlText w:val="•"/>
      <w:lvlJc w:val="left"/>
      <w:pPr>
        <w:ind w:left="7820" w:hanging="824"/>
      </w:pPr>
      <w:rPr>
        <w:rFonts w:hint="default"/>
        <w:lang w:val="pt-PT" w:eastAsia="en-US" w:bidi="ar-SA"/>
      </w:rPr>
    </w:lvl>
  </w:abstractNum>
  <w:abstractNum w:abstractNumId="39" w15:restartNumberingAfterBreak="0">
    <w:nsid w:val="744B2D97"/>
    <w:multiLevelType w:val="hybridMultilevel"/>
    <w:tmpl w:val="872E636C"/>
    <w:lvl w:ilvl="0" w:tplc="C46CF52E">
      <w:start w:val="1"/>
      <w:numFmt w:val="lowerLetter"/>
      <w:lvlText w:val="%1)"/>
      <w:lvlJc w:val="left"/>
      <w:pPr>
        <w:ind w:left="112" w:hanging="301"/>
      </w:pPr>
      <w:rPr>
        <w:rFonts w:ascii="Times New Roman" w:eastAsia="Times New Roman" w:hAnsi="Times New Roman" w:cs="Times New Roman" w:hint="default"/>
        <w:b/>
        <w:bCs/>
        <w:w w:val="99"/>
        <w:sz w:val="24"/>
        <w:szCs w:val="24"/>
        <w:lang w:val="pt-PT" w:eastAsia="en-US" w:bidi="ar-SA"/>
      </w:rPr>
    </w:lvl>
    <w:lvl w:ilvl="1" w:tplc="843A41D2">
      <w:numFmt w:val="bullet"/>
      <w:lvlText w:val="•"/>
      <w:lvlJc w:val="left"/>
      <w:pPr>
        <w:ind w:left="1108" w:hanging="301"/>
      </w:pPr>
      <w:rPr>
        <w:rFonts w:hint="default"/>
        <w:lang w:val="pt-PT" w:eastAsia="en-US" w:bidi="ar-SA"/>
      </w:rPr>
    </w:lvl>
    <w:lvl w:ilvl="2" w:tplc="6848F714">
      <w:numFmt w:val="bullet"/>
      <w:lvlText w:val="•"/>
      <w:lvlJc w:val="left"/>
      <w:pPr>
        <w:ind w:left="2097" w:hanging="301"/>
      </w:pPr>
      <w:rPr>
        <w:rFonts w:hint="default"/>
        <w:lang w:val="pt-PT" w:eastAsia="en-US" w:bidi="ar-SA"/>
      </w:rPr>
    </w:lvl>
    <w:lvl w:ilvl="3" w:tplc="8642F62E">
      <w:numFmt w:val="bullet"/>
      <w:lvlText w:val="•"/>
      <w:lvlJc w:val="left"/>
      <w:pPr>
        <w:ind w:left="3085" w:hanging="301"/>
      </w:pPr>
      <w:rPr>
        <w:rFonts w:hint="default"/>
        <w:lang w:val="pt-PT" w:eastAsia="en-US" w:bidi="ar-SA"/>
      </w:rPr>
    </w:lvl>
    <w:lvl w:ilvl="4" w:tplc="EC3A3652">
      <w:numFmt w:val="bullet"/>
      <w:lvlText w:val="•"/>
      <w:lvlJc w:val="left"/>
      <w:pPr>
        <w:ind w:left="4074" w:hanging="301"/>
      </w:pPr>
      <w:rPr>
        <w:rFonts w:hint="default"/>
        <w:lang w:val="pt-PT" w:eastAsia="en-US" w:bidi="ar-SA"/>
      </w:rPr>
    </w:lvl>
    <w:lvl w:ilvl="5" w:tplc="5B38D85E">
      <w:numFmt w:val="bullet"/>
      <w:lvlText w:val="•"/>
      <w:lvlJc w:val="left"/>
      <w:pPr>
        <w:ind w:left="5063" w:hanging="301"/>
      </w:pPr>
      <w:rPr>
        <w:rFonts w:hint="default"/>
        <w:lang w:val="pt-PT" w:eastAsia="en-US" w:bidi="ar-SA"/>
      </w:rPr>
    </w:lvl>
    <w:lvl w:ilvl="6" w:tplc="36DE3230">
      <w:numFmt w:val="bullet"/>
      <w:lvlText w:val="•"/>
      <w:lvlJc w:val="left"/>
      <w:pPr>
        <w:ind w:left="6051" w:hanging="301"/>
      </w:pPr>
      <w:rPr>
        <w:rFonts w:hint="default"/>
        <w:lang w:val="pt-PT" w:eastAsia="en-US" w:bidi="ar-SA"/>
      </w:rPr>
    </w:lvl>
    <w:lvl w:ilvl="7" w:tplc="C848E4E8">
      <w:numFmt w:val="bullet"/>
      <w:lvlText w:val="•"/>
      <w:lvlJc w:val="left"/>
      <w:pPr>
        <w:ind w:left="7040" w:hanging="301"/>
      </w:pPr>
      <w:rPr>
        <w:rFonts w:hint="default"/>
        <w:lang w:val="pt-PT" w:eastAsia="en-US" w:bidi="ar-SA"/>
      </w:rPr>
    </w:lvl>
    <w:lvl w:ilvl="8" w:tplc="20CCA9F8">
      <w:numFmt w:val="bullet"/>
      <w:lvlText w:val="•"/>
      <w:lvlJc w:val="left"/>
      <w:pPr>
        <w:ind w:left="8029" w:hanging="301"/>
      </w:pPr>
      <w:rPr>
        <w:rFonts w:hint="default"/>
        <w:lang w:val="pt-PT" w:eastAsia="en-US" w:bidi="ar-SA"/>
      </w:rPr>
    </w:lvl>
  </w:abstractNum>
  <w:abstractNum w:abstractNumId="40" w15:restartNumberingAfterBreak="0">
    <w:nsid w:val="74CC0072"/>
    <w:multiLevelType w:val="multilevel"/>
    <w:tmpl w:val="78EA40EA"/>
    <w:lvl w:ilvl="0">
      <w:start w:val="1"/>
      <w:numFmt w:val="decimal"/>
      <w:lvlText w:val="%1."/>
      <w:lvlJc w:val="left"/>
      <w:pPr>
        <w:ind w:left="420" w:hanging="420"/>
      </w:pPr>
      <w:rPr>
        <w:rFonts w:hint="default"/>
        <w:b/>
      </w:rPr>
    </w:lvl>
    <w:lvl w:ilvl="1">
      <w:start w:val="1"/>
      <w:numFmt w:val="decimal"/>
      <w:lvlText w:val="%1.%2."/>
      <w:lvlJc w:val="left"/>
      <w:pPr>
        <w:ind w:left="562"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5D54C6B"/>
    <w:multiLevelType w:val="hybridMultilevel"/>
    <w:tmpl w:val="E36E84BA"/>
    <w:lvl w:ilvl="0" w:tplc="462A046C">
      <w:start w:val="1"/>
      <w:numFmt w:val="decimal"/>
      <w:lvlText w:val="%1."/>
      <w:lvlJc w:val="left"/>
      <w:pPr>
        <w:ind w:left="1482" w:hanging="267"/>
        <w:jc w:val="right"/>
      </w:pPr>
      <w:rPr>
        <w:rFonts w:hint="default"/>
        <w:b/>
        <w:bCs/>
        <w:w w:val="100"/>
        <w:lang w:val="pt-PT" w:eastAsia="en-US" w:bidi="ar-SA"/>
      </w:rPr>
    </w:lvl>
    <w:lvl w:ilvl="1" w:tplc="136ECABC">
      <w:numFmt w:val="bullet"/>
      <w:lvlText w:val="•"/>
      <w:lvlJc w:val="left"/>
      <w:pPr>
        <w:ind w:left="2274" w:hanging="267"/>
      </w:pPr>
      <w:rPr>
        <w:rFonts w:hint="default"/>
        <w:lang w:val="pt-PT" w:eastAsia="en-US" w:bidi="ar-SA"/>
      </w:rPr>
    </w:lvl>
    <w:lvl w:ilvl="2" w:tplc="4A343E3C">
      <w:numFmt w:val="bullet"/>
      <w:lvlText w:val="•"/>
      <w:lvlJc w:val="left"/>
      <w:pPr>
        <w:ind w:left="3069" w:hanging="267"/>
      </w:pPr>
      <w:rPr>
        <w:rFonts w:hint="default"/>
        <w:lang w:val="pt-PT" w:eastAsia="en-US" w:bidi="ar-SA"/>
      </w:rPr>
    </w:lvl>
    <w:lvl w:ilvl="3" w:tplc="16448264">
      <w:numFmt w:val="bullet"/>
      <w:lvlText w:val="•"/>
      <w:lvlJc w:val="left"/>
      <w:pPr>
        <w:ind w:left="3863" w:hanging="267"/>
      </w:pPr>
      <w:rPr>
        <w:rFonts w:hint="default"/>
        <w:lang w:val="pt-PT" w:eastAsia="en-US" w:bidi="ar-SA"/>
      </w:rPr>
    </w:lvl>
    <w:lvl w:ilvl="4" w:tplc="AFE8ED52">
      <w:numFmt w:val="bullet"/>
      <w:lvlText w:val="•"/>
      <w:lvlJc w:val="left"/>
      <w:pPr>
        <w:ind w:left="4658" w:hanging="267"/>
      </w:pPr>
      <w:rPr>
        <w:rFonts w:hint="default"/>
        <w:lang w:val="pt-PT" w:eastAsia="en-US" w:bidi="ar-SA"/>
      </w:rPr>
    </w:lvl>
    <w:lvl w:ilvl="5" w:tplc="F1BA20A2">
      <w:numFmt w:val="bullet"/>
      <w:lvlText w:val="•"/>
      <w:lvlJc w:val="left"/>
      <w:pPr>
        <w:ind w:left="5453" w:hanging="267"/>
      </w:pPr>
      <w:rPr>
        <w:rFonts w:hint="default"/>
        <w:lang w:val="pt-PT" w:eastAsia="en-US" w:bidi="ar-SA"/>
      </w:rPr>
    </w:lvl>
    <w:lvl w:ilvl="6" w:tplc="38B028DC">
      <w:numFmt w:val="bullet"/>
      <w:lvlText w:val="•"/>
      <w:lvlJc w:val="left"/>
      <w:pPr>
        <w:ind w:left="6247" w:hanging="267"/>
      </w:pPr>
      <w:rPr>
        <w:rFonts w:hint="default"/>
        <w:lang w:val="pt-PT" w:eastAsia="en-US" w:bidi="ar-SA"/>
      </w:rPr>
    </w:lvl>
    <w:lvl w:ilvl="7" w:tplc="DCDA5AE2">
      <w:numFmt w:val="bullet"/>
      <w:lvlText w:val="•"/>
      <w:lvlJc w:val="left"/>
      <w:pPr>
        <w:ind w:left="7042" w:hanging="267"/>
      </w:pPr>
      <w:rPr>
        <w:rFonts w:hint="default"/>
        <w:lang w:val="pt-PT" w:eastAsia="en-US" w:bidi="ar-SA"/>
      </w:rPr>
    </w:lvl>
    <w:lvl w:ilvl="8" w:tplc="EB1AE95E">
      <w:numFmt w:val="bullet"/>
      <w:lvlText w:val="•"/>
      <w:lvlJc w:val="left"/>
      <w:pPr>
        <w:ind w:left="7837" w:hanging="267"/>
      </w:pPr>
      <w:rPr>
        <w:rFonts w:hint="default"/>
        <w:lang w:val="pt-PT" w:eastAsia="en-US" w:bidi="ar-SA"/>
      </w:rPr>
    </w:lvl>
  </w:abstractNum>
  <w:abstractNum w:abstractNumId="42" w15:restartNumberingAfterBreak="0">
    <w:nsid w:val="75DD79E0"/>
    <w:multiLevelType w:val="hybridMultilevel"/>
    <w:tmpl w:val="82580DAA"/>
    <w:lvl w:ilvl="0" w:tplc="DCFE9E26">
      <w:start w:val="1"/>
      <w:numFmt w:val="lowerLetter"/>
      <w:lvlText w:val="%1)"/>
      <w:lvlJc w:val="left"/>
      <w:pPr>
        <w:ind w:left="810" w:hanging="708"/>
      </w:pPr>
      <w:rPr>
        <w:rFonts w:ascii="Arial MT" w:eastAsia="Arial MT" w:hAnsi="Arial MT" w:cs="Arial MT" w:hint="default"/>
        <w:spacing w:val="0"/>
        <w:w w:val="97"/>
        <w:sz w:val="24"/>
        <w:szCs w:val="24"/>
        <w:lang w:val="pt-PT" w:eastAsia="en-US" w:bidi="ar-SA"/>
      </w:rPr>
    </w:lvl>
    <w:lvl w:ilvl="1" w:tplc="B3B220D8">
      <w:numFmt w:val="bullet"/>
      <w:lvlText w:val="•"/>
      <w:lvlJc w:val="left"/>
      <w:pPr>
        <w:ind w:left="1700" w:hanging="708"/>
      </w:pPr>
      <w:rPr>
        <w:lang w:val="pt-PT" w:eastAsia="en-US" w:bidi="ar-SA"/>
      </w:rPr>
    </w:lvl>
    <w:lvl w:ilvl="2" w:tplc="51C8008A">
      <w:numFmt w:val="bullet"/>
      <w:lvlText w:val="•"/>
      <w:lvlJc w:val="left"/>
      <w:pPr>
        <w:ind w:left="2580" w:hanging="708"/>
      </w:pPr>
      <w:rPr>
        <w:lang w:val="pt-PT" w:eastAsia="en-US" w:bidi="ar-SA"/>
      </w:rPr>
    </w:lvl>
    <w:lvl w:ilvl="3" w:tplc="1234BA1A">
      <w:numFmt w:val="bullet"/>
      <w:lvlText w:val="•"/>
      <w:lvlJc w:val="left"/>
      <w:pPr>
        <w:ind w:left="3460" w:hanging="708"/>
      </w:pPr>
      <w:rPr>
        <w:lang w:val="pt-PT" w:eastAsia="en-US" w:bidi="ar-SA"/>
      </w:rPr>
    </w:lvl>
    <w:lvl w:ilvl="4" w:tplc="11043A48">
      <w:numFmt w:val="bullet"/>
      <w:lvlText w:val="•"/>
      <w:lvlJc w:val="left"/>
      <w:pPr>
        <w:ind w:left="4340" w:hanging="708"/>
      </w:pPr>
      <w:rPr>
        <w:lang w:val="pt-PT" w:eastAsia="en-US" w:bidi="ar-SA"/>
      </w:rPr>
    </w:lvl>
    <w:lvl w:ilvl="5" w:tplc="4B36BC18">
      <w:numFmt w:val="bullet"/>
      <w:lvlText w:val="•"/>
      <w:lvlJc w:val="left"/>
      <w:pPr>
        <w:ind w:left="5220" w:hanging="708"/>
      </w:pPr>
      <w:rPr>
        <w:lang w:val="pt-PT" w:eastAsia="en-US" w:bidi="ar-SA"/>
      </w:rPr>
    </w:lvl>
    <w:lvl w:ilvl="6" w:tplc="910E2D7A">
      <w:numFmt w:val="bullet"/>
      <w:lvlText w:val="•"/>
      <w:lvlJc w:val="left"/>
      <w:pPr>
        <w:ind w:left="6100" w:hanging="708"/>
      </w:pPr>
      <w:rPr>
        <w:lang w:val="pt-PT" w:eastAsia="en-US" w:bidi="ar-SA"/>
      </w:rPr>
    </w:lvl>
    <w:lvl w:ilvl="7" w:tplc="00ECA700">
      <w:numFmt w:val="bullet"/>
      <w:lvlText w:val="•"/>
      <w:lvlJc w:val="left"/>
      <w:pPr>
        <w:ind w:left="6980" w:hanging="708"/>
      </w:pPr>
      <w:rPr>
        <w:lang w:val="pt-PT" w:eastAsia="en-US" w:bidi="ar-SA"/>
      </w:rPr>
    </w:lvl>
    <w:lvl w:ilvl="8" w:tplc="16643DAA">
      <w:numFmt w:val="bullet"/>
      <w:lvlText w:val="•"/>
      <w:lvlJc w:val="left"/>
      <w:pPr>
        <w:ind w:left="7860" w:hanging="708"/>
      </w:pPr>
      <w:rPr>
        <w:lang w:val="pt-PT" w:eastAsia="en-US" w:bidi="ar-SA"/>
      </w:rPr>
    </w:lvl>
  </w:abstractNum>
  <w:abstractNum w:abstractNumId="43" w15:restartNumberingAfterBreak="0">
    <w:nsid w:val="763B08BE"/>
    <w:multiLevelType w:val="hybridMultilevel"/>
    <w:tmpl w:val="32A8AAD4"/>
    <w:lvl w:ilvl="0" w:tplc="07382A42">
      <w:start w:val="1"/>
      <w:numFmt w:val="lowerLetter"/>
      <w:lvlText w:val="%1)"/>
      <w:lvlJc w:val="left"/>
      <w:pPr>
        <w:ind w:left="1552" w:hanging="275"/>
      </w:pPr>
      <w:rPr>
        <w:rFonts w:ascii="Times New Roman" w:eastAsia="Times New Roman" w:hAnsi="Times New Roman" w:cs="Times New Roman" w:hint="default"/>
        <w:b/>
        <w:bCs/>
        <w:w w:val="99"/>
        <w:sz w:val="24"/>
        <w:szCs w:val="24"/>
        <w:lang w:val="pt-PT" w:eastAsia="en-US" w:bidi="ar-SA"/>
      </w:rPr>
    </w:lvl>
    <w:lvl w:ilvl="1" w:tplc="6A940846">
      <w:numFmt w:val="bullet"/>
      <w:lvlText w:val="•"/>
      <w:lvlJc w:val="left"/>
      <w:pPr>
        <w:ind w:left="1108" w:hanging="275"/>
      </w:pPr>
      <w:rPr>
        <w:rFonts w:hint="default"/>
        <w:lang w:val="pt-PT" w:eastAsia="en-US" w:bidi="ar-SA"/>
      </w:rPr>
    </w:lvl>
    <w:lvl w:ilvl="2" w:tplc="DFECDD1A">
      <w:numFmt w:val="bullet"/>
      <w:lvlText w:val="•"/>
      <w:lvlJc w:val="left"/>
      <w:pPr>
        <w:ind w:left="2097" w:hanging="275"/>
      </w:pPr>
      <w:rPr>
        <w:rFonts w:hint="default"/>
        <w:lang w:val="pt-PT" w:eastAsia="en-US" w:bidi="ar-SA"/>
      </w:rPr>
    </w:lvl>
    <w:lvl w:ilvl="3" w:tplc="AB0ED1E6">
      <w:numFmt w:val="bullet"/>
      <w:lvlText w:val="•"/>
      <w:lvlJc w:val="left"/>
      <w:pPr>
        <w:ind w:left="3085" w:hanging="275"/>
      </w:pPr>
      <w:rPr>
        <w:rFonts w:hint="default"/>
        <w:lang w:val="pt-PT" w:eastAsia="en-US" w:bidi="ar-SA"/>
      </w:rPr>
    </w:lvl>
    <w:lvl w:ilvl="4" w:tplc="FB7E97E6">
      <w:numFmt w:val="bullet"/>
      <w:lvlText w:val="•"/>
      <w:lvlJc w:val="left"/>
      <w:pPr>
        <w:ind w:left="4074" w:hanging="275"/>
      </w:pPr>
      <w:rPr>
        <w:rFonts w:hint="default"/>
        <w:lang w:val="pt-PT" w:eastAsia="en-US" w:bidi="ar-SA"/>
      </w:rPr>
    </w:lvl>
    <w:lvl w:ilvl="5" w:tplc="E4F40D00">
      <w:numFmt w:val="bullet"/>
      <w:lvlText w:val="•"/>
      <w:lvlJc w:val="left"/>
      <w:pPr>
        <w:ind w:left="5063" w:hanging="275"/>
      </w:pPr>
      <w:rPr>
        <w:rFonts w:hint="default"/>
        <w:lang w:val="pt-PT" w:eastAsia="en-US" w:bidi="ar-SA"/>
      </w:rPr>
    </w:lvl>
    <w:lvl w:ilvl="6" w:tplc="32E8604C">
      <w:numFmt w:val="bullet"/>
      <w:lvlText w:val="•"/>
      <w:lvlJc w:val="left"/>
      <w:pPr>
        <w:ind w:left="6051" w:hanging="275"/>
      </w:pPr>
      <w:rPr>
        <w:rFonts w:hint="default"/>
        <w:lang w:val="pt-PT" w:eastAsia="en-US" w:bidi="ar-SA"/>
      </w:rPr>
    </w:lvl>
    <w:lvl w:ilvl="7" w:tplc="BB0A2042">
      <w:numFmt w:val="bullet"/>
      <w:lvlText w:val="•"/>
      <w:lvlJc w:val="left"/>
      <w:pPr>
        <w:ind w:left="7040" w:hanging="275"/>
      </w:pPr>
      <w:rPr>
        <w:rFonts w:hint="default"/>
        <w:lang w:val="pt-PT" w:eastAsia="en-US" w:bidi="ar-SA"/>
      </w:rPr>
    </w:lvl>
    <w:lvl w:ilvl="8" w:tplc="D1F412C6">
      <w:numFmt w:val="bullet"/>
      <w:lvlText w:val="•"/>
      <w:lvlJc w:val="left"/>
      <w:pPr>
        <w:ind w:left="8029" w:hanging="275"/>
      </w:pPr>
      <w:rPr>
        <w:rFonts w:hint="default"/>
        <w:lang w:val="pt-PT" w:eastAsia="en-US" w:bidi="ar-SA"/>
      </w:rPr>
    </w:lvl>
  </w:abstractNum>
  <w:abstractNum w:abstractNumId="44" w15:restartNumberingAfterBreak="0">
    <w:nsid w:val="7A99052E"/>
    <w:multiLevelType w:val="multilevel"/>
    <w:tmpl w:val="237EDC94"/>
    <w:lvl w:ilvl="0">
      <w:start w:val="14"/>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845" w:hanging="721"/>
      </w:pPr>
      <w:rPr>
        <w:rFonts w:hint="default"/>
        <w:lang w:val="pt-PT" w:eastAsia="en-US" w:bidi="ar-SA"/>
      </w:rPr>
    </w:lvl>
    <w:lvl w:ilvl="4">
      <w:numFmt w:val="bullet"/>
      <w:lvlText w:val="•"/>
      <w:lvlJc w:val="left"/>
      <w:pPr>
        <w:ind w:left="3848" w:hanging="721"/>
      </w:pPr>
      <w:rPr>
        <w:rFonts w:hint="default"/>
        <w:lang w:val="pt-PT" w:eastAsia="en-US" w:bidi="ar-SA"/>
      </w:rPr>
    </w:lvl>
    <w:lvl w:ilvl="5">
      <w:numFmt w:val="bullet"/>
      <w:lvlText w:val="•"/>
      <w:lvlJc w:val="left"/>
      <w:pPr>
        <w:ind w:left="4851" w:hanging="721"/>
      </w:pPr>
      <w:rPr>
        <w:rFonts w:hint="default"/>
        <w:lang w:val="pt-PT" w:eastAsia="en-US" w:bidi="ar-SA"/>
      </w:rPr>
    </w:lvl>
    <w:lvl w:ilvl="6">
      <w:numFmt w:val="bullet"/>
      <w:lvlText w:val="•"/>
      <w:lvlJc w:val="left"/>
      <w:pPr>
        <w:ind w:left="5854" w:hanging="721"/>
      </w:pPr>
      <w:rPr>
        <w:rFonts w:hint="default"/>
        <w:lang w:val="pt-PT" w:eastAsia="en-US" w:bidi="ar-SA"/>
      </w:rPr>
    </w:lvl>
    <w:lvl w:ilvl="7">
      <w:numFmt w:val="bullet"/>
      <w:lvlText w:val="•"/>
      <w:lvlJc w:val="left"/>
      <w:pPr>
        <w:ind w:left="6857" w:hanging="721"/>
      </w:pPr>
      <w:rPr>
        <w:rFonts w:hint="default"/>
        <w:lang w:val="pt-PT" w:eastAsia="en-US" w:bidi="ar-SA"/>
      </w:rPr>
    </w:lvl>
    <w:lvl w:ilvl="8">
      <w:numFmt w:val="bullet"/>
      <w:lvlText w:val="•"/>
      <w:lvlJc w:val="left"/>
      <w:pPr>
        <w:ind w:left="7860" w:hanging="721"/>
      </w:pPr>
      <w:rPr>
        <w:rFonts w:hint="default"/>
        <w:lang w:val="pt-PT" w:eastAsia="en-US" w:bidi="ar-SA"/>
      </w:rPr>
    </w:lvl>
  </w:abstractNum>
  <w:abstractNum w:abstractNumId="45" w15:restartNumberingAfterBreak="0">
    <w:nsid w:val="7AC36C4C"/>
    <w:multiLevelType w:val="hybridMultilevel"/>
    <w:tmpl w:val="FE30FF92"/>
    <w:lvl w:ilvl="0" w:tplc="0B24B446">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5D16829E">
      <w:numFmt w:val="bullet"/>
      <w:lvlText w:val="•"/>
      <w:lvlJc w:val="left"/>
      <w:pPr>
        <w:ind w:left="1228" w:hanging="246"/>
      </w:pPr>
      <w:rPr>
        <w:rFonts w:hint="default"/>
        <w:lang w:val="pt-PT" w:eastAsia="en-US" w:bidi="ar-SA"/>
      </w:rPr>
    </w:lvl>
    <w:lvl w:ilvl="2" w:tplc="669250E4">
      <w:numFmt w:val="bullet"/>
      <w:lvlText w:val="•"/>
      <w:lvlJc w:val="left"/>
      <w:pPr>
        <w:ind w:left="2117" w:hanging="246"/>
      </w:pPr>
      <w:rPr>
        <w:rFonts w:hint="default"/>
        <w:lang w:val="pt-PT" w:eastAsia="en-US" w:bidi="ar-SA"/>
      </w:rPr>
    </w:lvl>
    <w:lvl w:ilvl="3" w:tplc="D250BE3E">
      <w:numFmt w:val="bullet"/>
      <w:lvlText w:val="•"/>
      <w:lvlJc w:val="left"/>
      <w:pPr>
        <w:ind w:left="3005" w:hanging="246"/>
      </w:pPr>
      <w:rPr>
        <w:rFonts w:hint="default"/>
        <w:lang w:val="pt-PT" w:eastAsia="en-US" w:bidi="ar-SA"/>
      </w:rPr>
    </w:lvl>
    <w:lvl w:ilvl="4" w:tplc="E5EAF8DA">
      <w:numFmt w:val="bullet"/>
      <w:lvlText w:val="•"/>
      <w:lvlJc w:val="left"/>
      <w:pPr>
        <w:ind w:left="3894" w:hanging="246"/>
      </w:pPr>
      <w:rPr>
        <w:rFonts w:hint="default"/>
        <w:lang w:val="pt-PT" w:eastAsia="en-US" w:bidi="ar-SA"/>
      </w:rPr>
    </w:lvl>
    <w:lvl w:ilvl="5" w:tplc="4FBE87D8">
      <w:numFmt w:val="bullet"/>
      <w:lvlText w:val="•"/>
      <w:lvlJc w:val="left"/>
      <w:pPr>
        <w:ind w:left="4783" w:hanging="246"/>
      </w:pPr>
      <w:rPr>
        <w:rFonts w:hint="default"/>
        <w:lang w:val="pt-PT" w:eastAsia="en-US" w:bidi="ar-SA"/>
      </w:rPr>
    </w:lvl>
    <w:lvl w:ilvl="6" w:tplc="CFA0AA4A">
      <w:numFmt w:val="bullet"/>
      <w:lvlText w:val="•"/>
      <w:lvlJc w:val="left"/>
      <w:pPr>
        <w:ind w:left="5671" w:hanging="246"/>
      </w:pPr>
      <w:rPr>
        <w:rFonts w:hint="default"/>
        <w:lang w:val="pt-PT" w:eastAsia="en-US" w:bidi="ar-SA"/>
      </w:rPr>
    </w:lvl>
    <w:lvl w:ilvl="7" w:tplc="85487B52">
      <w:numFmt w:val="bullet"/>
      <w:lvlText w:val="•"/>
      <w:lvlJc w:val="left"/>
      <w:pPr>
        <w:ind w:left="6560" w:hanging="246"/>
      </w:pPr>
      <w:rPr>
        <w:rFonts w:hint="default"/>
        <w:lang w:val="pt-PT" w:eastAsia="en-US" w:bidi="ar-SA"/>
      </w:rPr>
    </w:lvl>
    <w:lvl w:ilvl="8" w:tplc="56D235B6">
      <w:numFmt w:val="bullet"/>
      <w:lvlText w:val="•"/>
      <w:lvlJc w:val="left"/>
      <w:pPr>
        <w:ind w:left="7449" w:hanging="246"/>
      </w:pPr>
      <w:rPr>
        <w:rFonts w:hint="default"/>
        <w:lang w:val="pt-PT" w:eastAsia="en-US" w:bidi="ar-SA"/>
      </w:rPr>
    </w:lvl>
  </w:abstractNum>
  <w:abstractNum w:abstractNumId="46" w15:restartNumberingAfterBreak="0">
    <w:nsid w:val="7CD429A3"/>
    <w:multiLevelType w:val="hybridMultilevel"/>
    <w:tmpl w:val="1ECCCFE8"/>
    <w:lvl w:ilvl="0" w:tplc="825C8E8E">
      <w:start w:val="1"/>
      <w:numFmt w:val="lowerLetter"/>
      <w:lvlText w:val="%1)"/>
      <w:lvlJc w:val="left"/>
      <w:pPr>
        <w:ind w:left="112" w:hanging="236"/>
      </w:pPr>
      <w:rPr>
        <w:rFonts w:ascii="Times New Roman" w:eastAsia="Times New Roman" w:hAnsi="Times New Roman" w:cs="Times New Roman" w:hint="default"/>
        <w:spacing w:val="-1"/>
        <w:w w:val="100"/>
        <w:sz w:val="24"/>
        <w:szCs w:val="24"/>
        <w:lang w:val="pt-PT" w:eastAsia="en-US" w:bidi="ar-SA"/>
      </w:rPr>
    </w:lvl>
    <w:lvl w:ilvl="1" w:tplc="50FA0022">
      <w:numFmt w:val="bullet"/>
      <w:lvlText w:val="•"/>
      <w:lvlJc w:val="left"/>
      <w:pPr>
        <w:ind w:left="1108" w:hanging="236"/>
      </w:pPr>
      <w:rPr>
        <w:rFonts w:hint="default"/>
        <w:lang w:val="pt-PT" w:eastAsia="en-US" w:bidi="ar-SA"/>
      </w:rPr>
    </w:lvl>
    <w:lvl w:ilvl="2" w:tplc="5B5078B2">
      <w:numFmt w:val="bullet"/>
      <w:lvlText w:val="•"/>
      <w:lvlJc w:val="left"/>
      <w:pPr>
        <w:ind w:left="2097" w:hanging="236"/>
      </w:pPr>
      <w:rPr>
        <w:rFonts w:hint="default"/>
        <w:lang w:val="pt-PT" w:eastAsia="en-US" w:bidi="ar-SA"/>
      </w:rPr>
    </w:lvl>
    <w:lvl w:ilvl="3" w:tplc="AC76ABD4">
      <w:numFmt w:val="bullet"/>
      <w:lvlText w:val="•"/>
      <w:lvlJc w:val="left"/>
      <w:pPr>
        <w:ind w:left="3085" w:hanging="236"/>
      </w:pPr>
      <w:rPr>
        <w:rFonts w:hint="default"/>
        <w:lang w:val="pt-PT" w:eastAsia="en-US" w:bidi="ar-SA"/>
      </w:rPr>
    </w:lvl>
    <w:lvl w:ilvl="4" w:tplc="703C357A">
      <w:numFmt w:val="bullet"/>
      <w:lvlText w:val="•"/>
      <w:lvlJc w:val="left"/>
      <w:pPr>
        <w:ind w:left="4074" w:hanging="236"/>
      </w:pPr>
      <w:rPr>
        <w:rFonts w:hint="default"/>
        <w:lang w:val="pt-PT" w:eastAsia="en-US" w:bidi="ar-SA"/>
      </w:rPr>
    </w:lvl>
    <w:lvl w:ilvl="5" w:tplc="16366DA8">
      <w:numFmt w:val="bullet"/>
      <w:lvlText w:val="•"/>
      <w:lvlJc w:val="left"/>
      <w:pPr>
        <w:ind w:left="5063" w:hanging="236"/>
      </w:pPr>
      <w:rPr>
        <w:rFonts w:hint="default"/>
        <w:lang w:val="pt-PT" w:eastAsia="en-US" w:bidi="ar-SA"/>
      </w:rPr>
    </w:lvl>
    <w:lvl w:ilvl="6" w:tplc="23D4CE96">
      <w:numFmt w:val="bullet"/>
      <w:lvlText w:val="•"/>
      <w:lvlJc w:val="left"/>
      <w:pPr>
        <w:ind w:left="6051" w:hanging="236"/>
      </w:pPr>
      <w:rPr>
        <w:rFonts w:hint="default"/>
        <w:lang w:val="pt-PT" w:eastAsia="en-US" w:bidi="ar-SA"/>
      </w:rPr>
    </w:lvl>
    <w:lvl w:ilvl="7" w:tplc="084218A2">
      <w:numFmt w:val="bullet"/>
      <w:lvlText w:val="•"/>
      <w:lvlJc w:val="left"/>
      <w:pPr>
        <w:ind w:left="7040" w:hanging="236"/>
      </w:pPr>
      <w:rPr>
        <w:rFonts w:hint="default"/>
        <w:lang w:val="pt-PT" w:eastAsia="en-US" w:bidi="ar-SA"/>
      </w:rPr>
    </w:lvl>
    <w:lvl w:ilvl="8" w:tplc="8286C1B8">
      <w:numFmt w:val="bullet"/>
      <w:lvlText w:val="•"/>
      <w:lvlJc w:val="left"/>
      <w:pPr>
        <w:ind w:left="8029" w:hanging="236"/>
      </w:pPr>
      <w:rPr>
        <w:rFonts w:hint="default"/>
        <w:lang w:val="pt-PT" w:eastAsia="en-US" w:bidi="ar-S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abstractNumId w:val="10"/>
    <w:lvlOverride w:ilvl="0">
      <w:startOverride w:val="1"/>
    </w:lvlOverride>
    <w:lvlOverride w:ilvl="1"/>
    <w:lvlOverride w:ilvl="2"/>
    <w:lvlOverride w:ilvl="3"/>
    <w:lvlOverride w:ilvl="4"/>
    <w:lvlOverride w:ilvl="5"/>
    <w:lvlOverride w:ilvl="6"/>
    <w:lvlOverride w:ilvl="7"/>
    <w:lvlOverride w:ilvl="8"/>
  </w:num>
  <w:num w:numId="4">
    <w:abstractNumId w:val="42"/>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32"/>
  </w:num>
  <w:num w:numId="9">
    <w:abstractNumId w:val="2"/>
  </w:num>
  <w:num w:numId="10">
    <w:abstractNumId w:val="23"/>
  </w:num>
  <w:num w:numId="11">
    <w:abstractNumId w:val="37"/>
  </w:num>
  <w:num w:numId="12">
    <w:abstractNumId w:val="43"/>
  </w:num>
  <w:num w:numId="13">
    <w:abstractNumId w:val="16"/>
  </w:num>
  <w:num w:numId="14">
    <w:abstractNumId w:val="39"/>
  </w:num>
  <w:num w:numId="15">
    <w:abstractNumId w:val="46"/>
  </w:num>
  <w:num w:numId="16">
    <w:abstractNumId w:val="13"/>
  </w:num>
  <w:num w:numId="17">
    <w:abstractNumId w:val="10"/>
  </w:num>
  <w:num w:numId="18">
    <w:abstractNumId w:val="24"/>
  </w:num>
  <w:num w:numId="19">
    <w:abstractNumId w:val="15"/>
  </w:num>
  <w:num w:numId="20">
    <w:abstractNumId w:val="1"/>
  </w:num>
  <w:num w:numId="21">
    <w:abstractNumId w:val="20"/>
  </w:num>
  <w:num w:numId="22">
    <w:abstractNumId w:val="36"/>
  </w:num>
  <w:num w:numId="23">
    <w:abstractNumId w:val="45"/>
  </w:num>
  <w:num w:numId="24">
    <w:abstractNumId w:val="5"/>
  </w:num>
  <w:num w:numId="25">
    <w:abstractNumId w:val="14"/>
  </w:num>
  <w:num w:numId="26">
    <w:abstractNumId w:val="4"/>
  </w:num>
  <w:num w:numId="27">
    <w:abstractNumId w:val="21"/>
  </w:num>
  <w:num w:numId="28">
    <w:abstractNumId w:val="31"/>
  </w:num>
  <w:num w:numId="29">
    <w:abstractNumId w:val="7"/>
  </w:num>
  <w:num w:numId="30">
    <w:abstractNumId w:val="17"/>
  </w:num>
  <w:num w:numId="31">
    <w:abstractNumId w:val="44"/>
  </w:num>
  <w:num w:numId="32">
    <w:abstractNumId w:val="38"/>
  </w:num>
  <w:num w:numId="33">
    <w:abstractNumId w:val="22"/>
  </w:num>
  <w:num w:numId="34">
    <w:abstractNumId w:val="19"/>
  </w:num>
  <w:num w:numId="35">
    <w:abstractNumId w:val="27"/>
  </w:num>
  <w:num w:numId="36">
    <w:abstractNumId w:val="34"/>
  </w:num>
  <w:num w:numId="37">
    <w:abstractNumId w:val="26"/>
  </w:num>
  <w:num w:numId="38">
    <w:abstractNumId w:val="6"/>
  </w:num>
  <w:num w:numId="39">
    <w:abstractNumId w:val="3"/>
  </w:num>
  <w:num w:numId="40">
    <w:abstractNumId w:val="29"/>
  </w:num>
  <w:num w:numId="41">
    <w:abstractNumId w:val="28"/>
  </w:num>
  <w:num w:numId="42">
    <w:abstractNumId w:val="33"/>
  </w:num>
  <w:num w:numId="43">
    <w:abstractNumId w:val="9"/>
  </w:num>
  <w:num w:numId="44">
    <w:abstractNumId w:val="18"/>
  </w:num>
  <w:num w:numId="45">
    <w:abstractNumId w:val="35"/>
  </w:num>
  <w:num w:numId="46">
    <w:abstractNumId w:val="41"/>
  </w:num>
  <w:num w:numId="47">
    <w:abstractNumId w:val="40"/>
  </w:num>
  <w:num w:numId="48">
    <w:abstractNumId w:val="11"/>
    <w:lvlOverride w:ilvl="0">
      <w:startOverride w:val="1"/>
    </w:lvlOverride>
  </w:num>
  <w:num w:numId="49">
    <w:abstractNumId w:val="25"/>
    <w:lvlOverride w:ilvl="0">
      <w:startOverride w:val="1"/>
    </w:lvlOverride>
  </w:num>
  <w:num w:numId="50">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3BCA"/>
    <w:rsid w:val="000016BF"/>
    <w:rsid w:val="00002E85"/>
    <w:rsid w:val="00003392"/>
    <w:rsid w:val="00003E67"/>
    <w:rsid w:val="00005367"/>
    <w:rsid w:val="0000798E"/>
    <w:rsid w:val="00017F83"/>
    <w:rsid w:val="00024334"/>
    <w:rsid w:val="00032159"/>
    <w:rsid w:val="00032CE1"/>
    <w:rsid w:val="0003458F"/>
    <w:rsid w:val="000345B6"/>
    <w:rsid w:val="00040DDB"/>
    <w:rsid w:val="000425A7"/>
    <w:rsid w:val="000457A3"/>
    <w:rsid w:val="000520BF"/>
    <w:rsid w:val="000535B2"/>
    <w:rsid w:val="00053DD5"/>
    <w:rsid w:val="00055FAD"/>
    <w:rsid w:val="00060E66"/>
    <w:rsid w:val="0007367B"/>
    <w:rsid w:val="00080783"/>
    <w:rsid w:val="00082EFA"/>
    <w:rsid w:val="00083023"/>
    <w:rsid w:val="0009265C"/>
    <w:rsid w:val="000930B0"/>
    <w:rsid w:val="0009311F"/>
    <w:rsid w:val="00093781"/>
    <w:rsid w:val="000937D7"/>
    <w:rsid w:val="00093C97"/>
    <w:rsid w:val="000954EF"/>
    <w:rsid w:val="000A0166"/>
    <w:rsid w:val="000B158E"/>
    <w:rsid w:val="000B2AC5"/>
    <w:rsid w:val="000B4A71"/>
    <w:rsid w:val="000B78A6"/>
    <w:rsid w:val="000C0026"/>
    <w:rsid w:val="000C0928"/>
    <w:rsid w:val="000C0C1E"/>
    <w:rsid w:val="000C24A2"/>
    <w:rsid w:val="000C3B8C"/>
    <w:rsid w:val="000C56E8"/>
    <w:rsid w:val="000D1EA0"/>
    <w:rsid w:val="000D2EDE"/>
    <w:rsid w:val="000D4794"/>
    <w:rsid w:val="000E04C7"/>
    <w:rsid w:val="000E0B62"/>
    <w:rsid w:val="000E0BCA"/>
    <w:rsid w:val="000E2A21"/>
    <w:rsid w:val="000E362A"/>
    <w:rsid w:val="000E5369"/>
    <w:rsid w:val="000E6C6D"/>
    <w:rsid w:val="00101CF3"/>
    <w:rsid w:val="001038DF"/>
    <w:rsid w:val="00112160"/>
    <w:rsid w:val="001125A3"/>
    <w:rsid w:val="00115623"/>
    <w:rsid w:val="001175FA"/>
    <w:rsid w:val="00120FE1"/>
    <w:rsid w:val="00125B88"/>
    <w:rsid w:val="00125B97"/>
    <w:rsid w:val="001276AA"/>
    <w:rsid w:val="00127884"/>
    <w:rsid w:val="0013411E"/>
    <w:rsid w:val="00144771"/>
    <w:rsid w:val="00145E77"/>
    <w:rsid w:val="001514DF"/>
    <w:rsid w:val="00151A7E"/>
    <w:rsid w:val="00153379"/>
    <w:rsid w:val="00153E08"/>
    <w:rsid w:val="00156D24"/>
    <w:rsid w:val="00161A21"/>
    <w:rsid w:val="00164305"/>
    <w:rsid w:val="001724B2"/>
    <w:rsid w:val="00174950"/>
    <w:rsid w:val="001758EA"/>
    <w:rsid w:val="001810FC"/>
    <w:rsid w:val="0018242F"/>
    <w:rsid w:val="00182662"/>
    <w:rsid w:val="00184F82"/>
    <w:rsid w:val="0019090E"/>
    <w:rsid w:val="00190F95"/>
    <w:rsid w:val="00191905"/>
    <w:rsid w:val="00192063"/>
    <w:rsid w:val="00192103"/>
    <w:rsid w:val="00192E44"/>
    <w:rsid w:val="0019639F"/>
    <w:rsid w:val="001A240C"/>
    <w:rsid w:val="001B00FE"/>
    <w:rsid w:val="001C02EF"/>
    <w:rsid w:val="001C4B1A"/>
    <w:rsid w:val="001C77CF"/>
    <w:rsid w:val="001C7828"/>
    <w:rsid w:val="001D09DB"/>
    <w:rsid w:val="001D1A82"/>
    <w:rsid w:val="001D49EF"/>
    <w:rsid w:val="001D78D7"/>
    <w:rsid w:val="001E2F6B"/>
    <w:rsid w:val="001E4321"/>
    <w:rsid w:val="001E6F3A"/>
    <w:rsid w:val="001E77C6"/>
    <w:rsid w:val="001F13A1"/>
    <w:rsid w:val="001F14D1"/>
    <w:rsid w:val="001F454B"/>
    <w:rsid w:val="001F5FD4"/>
    <w:rsid w:val="001F657A"/>
    <w:rsid w:val="001F7AB2"/>
    <w:rsid w:val="00200E33"/>
    <w:rsid w:val="00201426"/>
    <w:rsid w:val="00202748"/>
    <w:rsid w:val="00205634"/>
    <w:rsid w:val="00212355"/>
    <w:rsid w:val="00214AB7"/>
    <w:rsid w:val="00217429"/>
    <w:rsid w:val="002174AA"/>
    <w:rsid w:val="00222FB4"/>
    <w:rsid w:val="0022513E"/>
    <w:rsid w:val="0022645E"/>
    <w:rsid w:val="002265F4"/>
    <w:rsid w:val="002307DB"/>
    <w:rsid w:val="00240012"/>
    <w:rsid w:val="002411A1"/>
    <w:rsid w:val="00241446"/>
    <w:rsid w:val="0024160A"/>
    <w:rsid w:val="00241AEE"/>
    <w:rsid w:val="00244C2E"/>
    <w:rsid w:val="0025041D"/>
    <w:rsid w:val="00273FF3"/>
    <w:rsid w:val="00274685"/>
    <w:rsid w:val="00274C72"/>
    <w:rsid w:val="00275AC5"/>
    <w:rsid w:val="0027619B"/>
    <w:rsid w:val="00285266"/>
    <w:rsid w:val="0028559B"/>
    <w:rsid w:val="00290FF8"/>
    <w:rsid w:val="002964AA"/>
    <w:rsid w:val="002A3E87"/>
    <w:rsid w:val="002A757C"/>
    <w:rsid w:val="002A75C2"/>
    <w:rsid w:val="002B251E"/>
    <w:rsid w:val="002B3049"/>
    <w:rsid w:val="002D05A8"/>
    <w:rsid w:val="002D6C99"/>
    <w:rsid w:val="002D7EDC"/>
    <w:rsid w:val="002E10E8"/>
    <w:rsid w:val="002F2E2C"/>
    <w:rsid w:val="002F4598"/>
    <w:rsid w:val="002F7E34"/>
    <w:rsid w:val="00300A22"/>
    <w:rsid w:val="00300E91"/>
    <w:rsid w:val="00301A39"/>
    <w:rsid w:val="00302228"/>
    <w:rsid w:val="00302D46"/>
    <w:rsid w:val="00304474"/>
    <w:rsid w:val="00304D12"/>
    <w:rsid w:val="00307F0F"/>
    <w:rsid w:val="003101B7"/>
    <w:rsid w:val="003109E3"/>
    <w:rsid w:val="00312D32"/>
    <w:rsid w:val="003148DE"/>
    <w:rsid w:val="00323411"/>
    <w:rsid w:val="00327457"/>
    <w:rsid w:val="003402D8"/>
    <w:rsid w:val="00340697"/>
    <w:rsid w:val="00340B4F"/>
    <w:rsid w:val="00346431"/>
    <w:rsid w:val="003468CB"/>
    <w:rsid w:val="00351578"/>
    <w:rsid w:val="00351954"/>
    <w:rsid w:val="00362852"/>
    <w:rsid w:val="00367FC0"/>
    <w:rsid w:val="00370634"/>
    <w:rsid w:val="003722E1"/>
    <w:rsid w:val="003800CF"/>
    <w:rsid w:val="00382663"/>
    <w:rsid w:val="0038291B"/>
    <w:rsid w:val="00382DC4"/>
    <w:rsid w:val="0038456F"/>
    <w:rsid w:val="00385083"/>
    <w:rsid w:val="0039002E"/>
    <w:rsid w:val="00390D35"/>
    <w:rsid w:val="003963BA"/>
    <w:rsid w:val="00397C41"/>
    <w:rsid w:val="003A4C63"/>
    <w:rsid w:val="003A6BC1"/>
    <w:rsid w:val="003B0A0F"/>
    <w:rsid w:val="003B68A5"/>
    <w:rsid w:val="003B7AF9"/>
    <w:rsid w:val="003C0015"/>
    <w:rsid w:val="003C158E"/>
    <w:rsid w:val="003C1BA8"/>
    <w:rsid w:val="003C27DB"/>
    <w:rsid w:val="003D176E"/>
    <w:rsid w:val="003D18EA"/>
    <w:rsid w:val="003D1946"/>
    <w:rsid w:val="003D7B64"/>
    <w:rsid w:val="003E5CE5"/>
    <w:rsid w:val="003E682C"/>
    <w:rsid w:val="003E7374"/>
    <w:rsid w:val="003F13BF"/>
    <w:rsid w:val="003F1996"/>
    <w:rsid w:val="003F5567"/>
    <w:rsid w:val="003F61A7"/>
    <w:rsid w:val="004006CB"/>
    <w:rsid w:val="0041004D"/>
    <w:rsid w:val="00411A96"/>
    <w:rsid w:val="0041757E"/>
    <w:rsid w:val="00420472"/>
    <w:rsid w:val="00423209"/>
    <w:rsid w:val="00431930"/>
    <w:rsid w:val="004321AA"/>
    <w:rsid w:val="0044036A"/>
    <w:rsid w:val="004512FE"/>
    <w:rsid w:val="00452AD0"/>
    <w:rsid w:val="00452F06"/>
    <w:rsid w:val="004600E3"/>
    <w:rsid w:val="0047158B"/>
    <w:rsid w:val="0047391D"/>
    <w:rsid w:val="004763E2"/>
    <w:rsid w:val="004766B3"/>
    <w:rsid w:val="00483BCA"/>
    <w:rsid w:val="00484E62"/>
    <w:rsid w:val="00493482"/>
    <w:rsid w:val="00495118"/>
    <w:rsid w:val="004A10E1"/>
    <w:rsid w:val="004A5113"/>
    <w:rsid w:val="004A7B1B"/>
    <w:rsid w:val="004B79EE"/>
    <w:rsid w:val="004C0607"/>
    <w:rsid w:val="004C0D4E"/>
    <w:rsid w:val="004C24B9"/>
    <w:rsid w:val="004C6EAC"/>
    <w:rsid w:val="004D3131"/>
    <w:rsid w:val="004D77CE"/>
    <w:rsid w:val="004E6CA0"/>
    <w:rsid w:val="004F47BE"/>
    <w:rsid w:val="004F7D2F"/>
    <w:rsid w:val="005018C6"/>
    <w:rsid w:val="00504D7A"/>
    <w:rsid w:val="00514349"/>
    <w:rsid w:val="00521FBF"/>
    <w:rsid w:val="00532457"/>
    <w:rsid w:val="00532C14"/>
    <w:rsid w:val="00532CB4"/>
    <w:rsid w:val="00533032"/>
    <w:rsid w:val="00533092"/>
    <w:rsid w:val="00533521"/>
    <w:rsid w:val="00536016"/>
    <w:rsid w:val="0053653F"/>
    <w:rsid w:val="00536823"/>
    <w:rsid w:val="00540185"/>
    <w:rsid w:val="00545A1C"/>
    <w:rsid w:val="00551F8A"/>
    <w:rsid w:val="00552C9D"/>
    <w:rsid w:val="00553688"/>
    <w:rsid w:val="005540B1"/>
    <w:rsid w:val="005540C3"/>
    <w:rsid w:val="00554F0F"/>
    <w:rsid w:val="00565964"/>
    <w:rsid w:val="005677BC"/>
    <w:rsid w:val="00567A57"/>
    <w:rsid w:val="005705A5"/>
    <w:rsid w:val="0057539D"/>
    <w:rsid w:val="0057609F"/>
    <w:rsid w:val="00590902"/>
    <w:rsid w:val="0059154A"/>
    <w:rsid w:val="005929A6"/>
    <w:rsid w:val="00595A34"/>
    <w:rsid w:val="005A0F6E"/>
    <w:rsid w:val="005A72E2"/>
    <w:rsid w:val="005B01B9"/>
    <w:rsid w:val="005B71DC"/>
    <w:rsid w:val="005B7D7B"/>
    <w:rsid w:val="005C78F3"/>
    <w:rsid w:val="005D2223"/>
    <w:rsid w:val="005D595F"/>
    <w:rsid w:val="005D5C23"/>
    <w:rsid w:val="005D65EA"/>
    <w:rsid w:val="005E0061"/>
    <w:rsid w:val="005E448E"/>
    <w:rsid w:val="005E68CC"/>
    <w:rsid w:val="005E68EC"/>
    <w:rsid w:val="005E7CD9"/>
    <w:rsid w:val="005F5509"/>
    <w:rsid w:val="005F65DD"/>
    <w:rsid w:val="0060241A"/>
    <w:rsid w:val="0060467C"/>
    <w:rsid w:val="00606783"/>
    <w:rsid w:val="00611A7B"/>
    <w:rsid w:val="006160A3"/>
    <w:rsid w:val="00622B65"/>
    <w:rsid w:val="00632739"/>
    <w:rsid w:val="00633569"/>
    <w:rsid w:val="006342F8"/>
    <w:rsid w:val="00644F26"/>
    <w:rsid w:val="0065126E"/>
    <w:rsid w:val="00652C4A"/>
    <w:rsid w:val="006549D2"/>
    <w:rsid w:val="00655D70"/>
    <w:rsid w:val="006600A1"/>
    <w:rsid w:val="006652F1"/>
    <w:rsid w:val="006719C7"/>
    <w:rsid w:val="00672DD4"/>
    <w:rsid w:val="00672F30"/>
    <w:rsid w:val="00674851"/>
    <w:rsid w:val="00675F50"/>
    <w:rsid w:val="00677B9F"/>
    <w:rsid w:val="00684422"/>
    <w:rsid w:val="00685392"/>
    <w:rsid w:val="0069356E"/>
    <w:rsid w:val="00694B5E"/>
    <w:rsid w:val="006950B5"/>
    <w:rsid w:val="006A0AFA"/>
    <w:rsid w:val="006A3377"/>
    <w:rsid w:val="006A4377"/>
    <w:rsid w:val="006A4B37"/>
    <w:rsid w:val="006A54A4"/>
    <w:rsid w:val="006B0285"/>
    <w:rsid w:val="006B1857"/>
    <w:rsid w:val="006B2F98"/>
    <w:rsid w:val="006B44A5"/>
    <w:rsid w:val="006B45F8"/>
    <w:rsid w:val="006C0FA2"/>
    <w:rsid w:val="006C18BC"/>
    <w:rsid w:val="006C2ECE"/>
    <w:rsid w:val="006C2F5F"/>
    <w:rsid w:val="006C4B61"/>
    <w:rsid w:val="006C4BAE"/>
    <w:rsid w:val="006C6799"/>
    <w:rsid w:val="006C69F0"/>
    <w:rsid w:val="006C7F97"/>
    <w:rsid w:val="006D00F0"/>
    <w:rsid w:val="006D1210"/>
    <w:rsid w:val="006D1357"/>
    <w:rsid w:val="006D1D28"/>
    <w:rsid w:val="006D48C3"/>
    <w:rsid w:val="006E144D"/>
    <w:rsid w:val="006E2A1A"/>
    <w:rsid w:val="006E3FD1"/>
    <w:rsid w:val="006F4F62"/>
    <w:rsid w:val="00701C7F"/>
    <w:rsid w:val="007024AE"/>
    <w:rsid w:val="007033E7"/>
    <w:rsid w:val="00705D2F"/>
    <w:rsid w:val="007109FA"/>
    <w:rsid w:val="00710B4D"/>
    <w:rsid w:val="007156E5"/>
    <w:rsid w:val="00720D85"/>
    <w:rsid w:val="007230E7"/>
    <w:rsid w:val="00726E1A"/>
    <w:rsid w:val="00730603"/>
    <w:rsid w:val="007316EB"/>
    <w:rsid w:val="00732A60"/>
    <w:rsid w:val="00734AC2"/>
    <w:rsid w:val="00734DB0"/>
    <w:rsid w:val="007357EA"/>
    <w:rsid w:val="00736C34"/>
    <w:rsid w:val="00746E7D"/>
    <w:rsid w:val="00751F7A"/>
    <w:rsid w:val="007524E0"/>
    <w:rsid w:val="00753B7F"/>
    <w:rsid w:val="007564D9"/>
    <w:rsid w:val="00757DA6"/>
    <w:rsid w:val="007616DF"/>
    <w:rsid w:val="00765FE4"/>
    <w:rsid w:val="00776612"/>
    <w:rsid w:val="00790008"/>
    <w:rsid w:val="007941E7"/>
    <w:rsid w:val="00794BD7"/>
    <w:rsid w:val="007974E6"/>
    <w:rsid w:val="007A1BA6"/>
    <w:rsid w:val="007A2B5B"/>
    <w:rsid w:val="007A4F2A"/>
    <w:rsid w:val="007A70FC"/>
    <w:rsid w:val="007B02F2"/>
    <w:rsid w:val="007B03E4"/>
    <w:rsid w:val="007B193E"/>
    <w:rsid w:val="007B3091"/>
    <w:rsid w:val="007B5D09"/>
    <w:rsid w:val="007C4429"/>
    <w:rsid w:val="007C66A7"/>
    <w:rsid w:val="007D1A1C"/>
    <w:rsid w:val="007D3666"/>
    <w:rsid w:val="007D4770"/>
    <w:rsid w:val="007D484E"/>
    <w:rsid w:val="007D4F19"/>
    <w:rsid w:val="007D68A3"/>
    <w:rsid w:val="007E1177"/>
    <w:rsid w:val="007E59F3"/>
    <w:rsid w:val="007E632D"/>
    <w:rsid w:val="007E780C"/>
    <w:rsid w:val="007F0598"/>
    <w:rsid w:val="007F14D7"/>
    <w:rsid w:val="007F5E3D"/>
    <w:rsid w:val="007F6E16"/>
    <w:rsid w:val="00801969"/>
    <w:rsid w:val="008019F9"/>
    <w:rsid w:val="00801EE2"/>
    <w:rsid w:val="00804B1E"/>
    <w:rsid w:val="008059BD"/>
    <w:rsid w:val="00810A73"/>
    <w:rsid w:val="00812060"/>
    <w:rsid w:val="008157F6"/>
    <w:rsid w:val="00816B94"/>
    <w:rsid w:val="008174BB"/>
    <w:rsid w:val="008247EC"/>
    <w:rsid w:val="008258C5"/>
    <w:rsid w:val="00827BA1"/>
    <w:rsid w:val="008319AC"/>
    <w:rsid w:val="008340C8"/>
    <w:rsid w:val="00834F04"/>
    <w:rsid w:val="00842202"/>
    <w:rsid w:val="00845F40"/>
    <w:rsid w:val="00855754"/>
    <w:rsid w:val="008600BD"/>
    <w:rsid w:val="0086024D"/>
    <w:rsid w:val="00860B86"/>
    <w:rsid w:val="00862CC2"/>
    <w:rsid w:val="008721DA"/>
    <w:rsid w:val="00877955"/>
    <w:rsid w:val="00877BB9"/>
    <w:rsid w:val="00880D08"/>
    <w:rsid w:val="0088163A"/>
    <w:rsid w:val="00882B4F"/>
    <w:rsid w:val="008A1A90"/>
    <w:rsid w:val="008A35AC"/>
    <w:rsid w:val="008A4BDF"/>
    <w:rsid w:val="008B1C29"/>
    <w:rsid w:val="008B39D5"/>
    <w:rsid w:val="008B6DE2"/>
    <w:rsid w:val="008C03C8"/>
    <w:rsid w:val="008D1022"/>
    <w:rsid w:val="008D24A0"/>
    <w:rsid w:val="008D7DA8"/>
    <w:rsid w:val="008E1F2E"/>
    <w:rsid w:val="008E5308"/>
    <w:rsid w:val="008F3EF8"/>
    <w:rsid w:val="008F54E9"/>
    <w:rsid w:val="008F5574"/>
    <w:rsid w:val="00901DB6"/>
    <w:rsid w:val="0090503B"/>
    <w:rsid w:val="009145C2"/>
    <w:rsid w:val="00914AFF"/>
    <w:rsid w:val="00917AFF"/>
    <w:rsid w:val="00923409"/>
    <w:rsid w:val="00926033"/>
    <w:rsid w:val="00926D06"/>
    <w:rsid w:val="00926D92"/>
    <w:rsid w:val="00926FED"/>
    <w:rsid w:val="00927EE6"/>
    <w:rsid w:val="00934A16"/>
    <w:rsid w:val="0093563B"/>
    <w:rsid w:val="0093799F"/>
    <w:rsid w:val="00940CAB"/>
    <w:rsid w:val="0094107B"/>
    <w:rsid w:val="009438E3"/>
    <w:rsid w:val="00946524"/>
    <w:rsid w:val="00947E87"/>
    <w:rsid w:val="00960AF1"/>
    <w:rsid w:val="00964271"/>
    <w:rsid w:val="00970DF5"/>
    <w:rsid w:val="00970F6B"/>
    <w:rsid w:val="0097316C"/>
    <w:rsid w:val="009738C7"/>
    <w:rsid w:val="00975AAE"/>
    <w:rsid w:val="009766DD"/>
    <w:rsid w:val="00977077"/>
    <w:rsid w:val="0097772E"/>
    <w:rsid w:val="00986484"/>
    <w:rsid w:val="00995545"/>
    <w:rsid w:val="009A0545"/>
    <w:rsid w:val="009A0BF7"/>
    <w:rsid w:val="009A0D38"/>
    <w:rsid w:val="009A3FBA"/>
    <w:rsid w:val="009B1651"/>
    <w:rsid w:val="009B2537"/>
    <w:rsid w:val="009B4420"/>
    <w:rsid w:val="009B50E7"/>
    <w:rsid w:val="009C6A1D"/>
    <w:rsid w:val="009D156C"/>
    <w:rsid w:val="009D44D4"/>
    <w:rsid w:val="009D7830"/>
    <w:rsid w:val="009E0C84"/>
    <w:rsid w:val="009E2A7E"/>
    <w:rsid w:val="009E422B"/>
    <w:rsid w:val="009E5C5B"/>
    <w:rsid w:val="009E6D0E"/>
    <w:rsid w:val="009F2085"/>
    <w:rsid w:val="009F3E4A"/>
    <w:rsid w:val="009F465D"/>
    <w:rsid w:val="00A10152"/>
    <w:rsid w:val="00A10903"/>
    <w:rsid w:val="00A118F7"/>
    <w:rsid w:val="00A1417C"/>
    <w:rsid w:val="00A20B5E"/>
    <w:rsid w:val="00A3515D"/>
    <w:rsid w:val="00A372C4"/>
    <w:rsid w:val="00A43E20"/>
    <w:rsid w:val="00A45B45"/>
    <w:rsid w:val="00A55F12"/>
    <w:rsid w:val="00A560F4"/>
    <w:rsid w:val="00A6209E"/>
    <w:rsid w:val="00A62717"/>
    <w:rsid w:val="00A64748"/>
    <w:rsid w:val="00A669D0"/>
    <w:rsid w:val="00A7115D"/>
    <w:rsid w:val="00A73410"/>
    <w:rsid w:val="00A7435F"/>
    <w:rsid w:val="00A743DC"/>
    <w:rsid w:val="00A7532D"/>
    <w:rsid w:val="00A76067"/>
    <w:rsid w:val="00A82208"/>
    <w:rsid w:val="00A864A5"/>
    <w:rsid w:val="00A91B66"/>
    <w:rsid w:val="00A95672"/>
    <w:rsid w:val="00A96935"/>
    <w:rsid w:val="00A96F4C"/>
    <w:rsid w:val="00A97151"/>
    <w:rsid w:val="00AA48D5"/>
    <w:rsid w:val="00AA59FF"/>
    <w:rsid w:val="00AA6AB6"/>
    <w:rsid w:val="00AA7AB9"/>
    <w:rsid w:val="00AC3872"/>
    <w:rsid w:val="00AC3B62"/>
    <w:rsid w:val="00AC5A0E"/>
    <w:rsid w:val="00AD4E69"/>
    <w:rsid w:val="00AD695F"/>
    <w:rsid w:val="00AE08AB"/>
    <w:rsid w:val="00AE19EE"/>
    <w:rsid w:val="00AE4E32"/>
    <w:rsid w:val="00AE7B33"/>
    <w:rsid w:val="00AF008F"/>
    <w:rsid w:val="00AF5347"/>
    <w:rsid w:val="00AF71BB"/>
    <w:rsid w:val="00B05BCC"/>
    <w:rsid w:val="00B06874"/>
    <w:rsid w:val="00B13B55"/>
    <w:rsid w:val="00B13BC5"/>
    <w:rsid w:val="00B1649E"/>
    <w:rsid w:val="00B25825"/>
    <w:rsid w:val="00B263C8"/>
    <w:rsid w:val="00B27A33"/>
    <w:rsid w:val="00B31BA1"/>
    <w:rsid w:val="00B37698"/>
    <w:rsid w:val="00B401B6"/>
    <w:rsid w:val="00B45C8E"/>
    <w:rsid w:val="00B5097B"/>
    <w:rsid w:val="00B53973"/>
    <w:rsid w:val="00B56C30"/>
    <w:rsid w:val="00B57050"/>
    <w:rsid w:val="00B57DB1"/>
    <w:rsid w:val="00B608AA"/>
    <w:rsid w:val="00B63364"/>
    <w:rsid w:val="00B64FEF"/>
    <w:rsid w:val="00B6509A"/>
    <w:rsid w:val="00B70C0D"/>
    <w:rsid w:val="00B72C9A"/>
    <w:rsid w:val="00B74129"/>
    <w:rsid w:val="00B751A6"/>
    <w:rsid w:val="00B7604E"/>
    <w:rsid w:val="00B8087A"/>
    <w:rsid w:val="00B866A1"/>
    <w:rsid w:val="00B87080"/>
    <w:rsid w:val="00B87146"/>
    <w:rsid w:val="00B90C0F"/>
    <w:rsid w:val="00B94134"/>
    <w:rsid w:val="00B958F9"/>
    <w:rsid w:val="00B95BDA"/>
    <w:rsid w:val="00B96AF1"/>
    <w:rsid w:val="00B97429"/>
    <w:rsid w:val="00BA562A"/>
    <w:rsid w:val="00BB095B"/>
    <w:rsid w:val="00BB2480"/>
    <w:rsid w:val="00BB286C"/>
    <w:rsid w:val="00BB4431"/>
    <w:rsid w:val="00BC003F"/>
    <w:rsid w:val="00BC78C1"/>
    <w:rsid w:val="00BD2641"/>
    <w:rsid w:val="00BD4E74"/>
    <w:rsid w:val="00BD62D5"/>
    <w:rsid w:val="00BD7727"/>
    <w:rsid w:val="00BE0D55"/>
    <w:rsid w:val="00BF400F"/>
    <w:rsid w:val="00BF5DF1"/>
    <w:rsid w:val="00C00BBC"/>
    <w:rsid w:val="00C01D70"/>
    <w:rsid w:val="00C02138"/>
    <w:rsid w:val="00C024BA"/>
    <w:rsid w:val="00C12602"/>
    <w:rsid w:val="00C17FD2"/>
    <w:rsid w:val="00C2243B"/>
    <w:rsid w:val="00C228AD"/>
    <w:rsid w:val="00C228CE"/>
    <w:rsid w:val="00C23B57"/>
    <w:rsid w:val="00C279BE"/>
    <w:rsid w:val="00C33BD2"/>
    <w:rsid w:val="00C36575"/>
    <w:rsid w:val="00C40C3C"/>
    <w:rsid w:val="00C43B2A"/>
    <w:rsid w:val="00C45DC5"/>
    <w:rsid w:val="00C54A80"/>
    <w:rsid w:val="00C54C48"/>
    <w:rsid w:val="00C54F63"/>
    <w:rsid w:val="00C60C67"/>
    <w:rsid w:val="00C70B3E"/>
    <w:rsid w:val="00C754B5"/>
    <w:rsid w:val="00C76C3E"/>
    <w:rsid w:val="00C76EBF"/>
    <w:rsid w:val="00C77C4E"/>
    <w:rsid w:val="00C81F3D"/>
    <w:rsid w:val="00C908A5"/>
    <w:rsid w:val="00C92016"/>
    <w:rsid w:val="00C93352"/>
    <w:rsid w:val="00C956C6"/>
    <w:rsid w:val="00CA61A1"/>
    <w:rsid w:val="00CB212E"/>
    <w:rsid w:val="00CB3891"/>
    <w:rsid w:val="00CB5B11"/>
    <w:rsid w:val="00CB5B74"/>
    <w:rsid w:val="00CC0354"/>
    <w:rsid w:val="00CD28F9"/>
    <w:rsid w:val="00CD2A7D"/>
    <w:rsid w:val="00CD31C4"/>
    <w:rsid w:val="00CD399F"/>
    <w:rsid w:val="00CD402B"/>
    <w:rsid w:val="00CD6860"/>
    <w:rsid w:val="00CE2100"/>
    <w:rsid w:val="00CF1695"/>
    <w:rsid w:val="00CF4998"/>
    <w:rsid w:val="00CF7106"/>
    <w:rsid w:val="00CF7CD6"/>
    <w:rsid w:val="00D0249A"/>
    <w:rsid w:val="00D030B2"/>
    <w:rsid w:val="00D0381D"/>
    <w:rsid w:val="00D05C32"/>
    <w:rsid w:val="00D064A7"/>
    <w:rsid w:val="00D16E8A"/>
    <w:rsid w:val="00D17492"/>
    <w:rsid w:val="00D214C6"/>
    <w:rsid w:val="00D22389"/>
    <w:rsid w:val="00D24CA7"/>
    <w:rsid w:val="00D33BA9"/>
    <w:rsid w:val="00D33C38"/>
    <w:rsid w:val="00D41799"/>
    <w:rsid w:val="00D436E8"/>
    <w:rsid w:val="00D50F4B"/>
    <w:rsid w:val="00D51446"/>
    <w:rsid w:val="00D56F88"/>
    <w:rsid w:val="00D57321"/>
    <w:rsid w:val="00D60074"/>
    <w:rsid w:val="00D600B4"/>
    <w:rsid w:val="00D6285C"/>
    <w:rsid w:val="00D7006D"/>
    <w:rsid w:val="00D726E5"/>
    <w:rsid w:val="00D7275D"/>
    <w:rsid w:val="00D73768"/>
    <w:rsid w:val="00D7415B"/>
    <w:rsid w:val="00D749A7"/>
    <w:rsid w:val="00D82B26"/>
    <w:rsid w:val="00D85F0C"/>
    <w:rsid w:val="00D90A0F"/>
    <w:rsid w:val="00D93563"/>
    <w:rsid w:val="00D94D19"/>
    <w:rsid w:val="00D95408"/>
    <w:rsid w:val="00D97462"/>
    <w:rsid w:val="00DA131D"/>
    <w:rsid w:val="00DB09D6"/>
    <w:rsid w:val="00DB29AF"/>
    <w:rsid w:val="00DB6633"/>
    <w:rsid w:val="00DB66B5"/>
    <w:rsid w:val="00DC4AAD"/>
    <w:rsid w:val="00DC554D"/>
    <w:rsid w:val="00DD189B"/>
    <w:rsid w:val="00DD6A4A"/>
    <w:rsid w:val="00DE0B6D"/>
    <w:rsid w:val="00DE4709"/>
    <w:rsid w:val="00DE62E8"/>
    <w:rsid w:val="00DE74AF"/>
    <w:rsid w:val="00DF3D8D"/>
    <w:rsid w:val="00DF46D6"/>
    <w:rsid w:val="00DF5314"/>
    <w:rsid w:val="00E05CCE"/>
    <w:rsid w:val="00E072AD"/>
    <w:rsid w:val="00E112CF"/>
    <w:rsid w:val="00E13028"/>
    <w:rsid w:val="00E20BF2"/>
    <w:rsid w:val="00E20D2F"/>
    <w:rsid w:val="00E23153"/>
    <w:rsid w:val="00E27B0D"/>
    <w:rsid w:val="00E361D1"/>
    <w:rsid w:val="00E36E18"/>
    <w:rsid w:val="00E40089"/>
    <w:rsid w:val="00E425B2"/>
    <w:rsid w:val="00E42F71"/>
    <w:rsid w:val="00E50A42"/>
    <w:rsid w:val="00E50D69"/>
    <w:rsid w:val="00E50F5A"/>
    <w:rsid w:val="00E6680B"/>
    <w:rsid w:val="00E676E0"/>
    <w:rsid w:val="00E75347"/>
    <w:rsid w:val="00E756FD"/>
    <w:rsid w:val="00E90842"/>
    <w:rsid w:val="00E91085"/>
    <w:rsid w:val="00E921C0"/>
    <w:rsid w:val="00E954CA"/>
    <w:rsid w:val="00E95BD3"/>
    <w:rsid w:val="00E96BC7"/>
    <w:rsid w:val="00E976A8"/>
    <w:rsid w:val="00EA14B2"/>
    <w:rsid w:val="00EA1E06"/>
    <w:rsid w:val="00EA3ED3"/>
    <w:rsid w:val="00EA434F"/>
    <w:rsid w:val="00EA62B3"/>
    <w:rsid w:val="00EA65C7"/>
    <w:rsid w:val="00EA67E6"/>
    <w:rsid w:val="00EB2EE6"/>
    <w:rsid w:val="00EC012D"/>
    <w:rsid w:val="00EC308A"/>
    <w:rsid w:val="00ED0CEE"/>
    <w:rsid w:val="00ED3BAF"/>
    <w:rsid w:val="00EE182E"/>
    <w:rsid w:val="00EE275C"/>
    <w:rsid w:val="00EE7FCC"/>
    <w:rsid w:val="00EF134A"/>
    <w:rsid w:val="00EF3436"/>
    <w:rsid w:val="00EF3CE0"/>
    <w:rsid w:val="00EF46F5"/>
    <w:rsid w:val="00F0089E"/>
    <w:rsid w:val="00F037B4"/>
    <w:rsid w:val="00F047BC"/>
    <w:rsid w:val="00F062A3"/>
    <w:rsid w:val="00F06FDB"/>
    <w:rsid w:val="00F10DA2"/>
    <w:rsid w:val="00F12A3C"/>
    <w:rsid w:val="00F14AE9"/>
    <w:rsid w:val="00F156EB"/>
    <w:rsid w:val="00F207B6"/>
    <w:rsid w:val="00F36F9C"/>
    <w:rsid w:val="00F435B4"/>
    <w:rsid w:val="00F462D6"/>
    <w:rsid w:val="00F479B8"/>
    <w:rsid w:val="00F47F64"/>
    <w:rsid w:val="00F509E3"/>
    <w:rsid w:val="00F60396"/>
    <w:rsid w:val="00F70AA9"/>
    <w:rsid w:val="00F72269"/>
    <w:rsid w:val="00F76527"/>
    <w:rsid w:val="00F82B75"/>
    <w:rsid w:val="00F82E72"/>
    <w:rsid w:val="00F877D9"/>
    <w:rsid w:val="00F90A42"/>
    <w:rsid w:val="00F96106"/>
    <w:rsid w:val="00FA1C78"/>
    <w:rsid w:val="00FA4A4D"/>
    <w:rsid w:val="00FA537B"/>
    <w:rsid w:val="00FA5407"/>
    <w:rsid w:val="00FB2AE6"/>
    <w:rsid w:val="00FB5150"/>
    <w:rsid w:val="00FC3857"/>
    <w:rsid w:val="00FC7DCF"/>
    <w:rsid w:val="00FD0B21"/>
    <w:rsid w:val="00FD2B05"/>
    <w:rsid w:val="00FD6ACD"/>
    <w:rsid w:val="00FD6BD4"/>
    <w:rsid w:val="00FE20D7"/>
    <w:rsid w:val="00FF2379"/>
    <w:rsid w:val="00FF39D2"/>
    <w:rsid w:val="00FF71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25152"/>
  <w15:docId w15:val="{1ACCE620-D320-4E35-9C3E-EC2BA79D1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AC5A0E"/>
    <w:rPr>
      <w:rFonts w:ascii="Arial" w:eastAsia="Arial" w:hAnsi="Arial" w:cs="Arial"/>
      <w:lang w:val="pt-PT" w:eastAsia="pt-PT" w:bidi="pt-PT"/>
    </w:rPr>
  </w:style>
  <w:style w:type="paragraph" w:styleId="Ttulo1">
    <w:name w:val="heading 1"/>
    <w:basedOn w:val="Normal"/>
    <w:link w:val="Ttulo1Char"/>
    <w:uiPriority w:val="1"/>
    <w:qFormat/>
    <w:pPr>
      <w:ind w:left="122"/>
      <w:outlineLvl w:val="0"/>
    </w:pPr>
    <w:rPr>
      <w:b/>
      <w:bCs/>
    </w:rPr>
  </w:style>
  <w:style w:type="paragraph" w:styleId="Ttulo2">
    <w:name w:val="heading 2"/>
    <w:basedOn w:val="Normal"/>
    <w:link w:val="Ttulo2Char"/>
    <w:qFormat/>
    <w:pPr>
      <w:spacing w:before="120"/>
      <w:ind w:left="122"/>
      <w:outlineLvl w:val="1"/>
    </w:pPr>
    <w:rPr>
      <w:b/>
      <w:bCs/>
      <w:i/>
      <w:u w:val="single" w:color="000000"/>
    </w:rPr>
  </w:style>
  <w:style w:type="paragraph" w:styleId="Ttulo3">
    <w:name w:val="heading 3"/>
    <w:basedOn w:val="Normal"/>
    <w:next w:val="Normal"/>
    <w:link w:val="Ttulo3Char"/>
    <w:unhideWhenUsed/>
    <w:qFormat/>
    <w:rsid w:val="001F5FD4"/>
    <w:pPr>
      <w:keepNext/>
      <w:widowControl/>
      <w:tabs>
        <w:tab w:val="left" w:pos="0"/>
      </w:tabs>
      <w:suppressAutoHyphens/>
      <w:autoSpaceDE/>
      <w:autoSpaceDN/>
      <w:spacing w:before="240" w:after="60"/>
      <w:ind w:left="122" w:hanging="404"/>
      <w:outlineLvl w:val="2"/>
    </w:pPr>
    <w:rPr>
      <w:rFonts w:ascii="Cambria" w:eastAsia="Times New Roman" w:hAnsi="Cambria" w:cs="Cambria"/>
      <w:b/>
      <w:bCs/>
      <w:sz w:val="26"/>
      <w:szCs w:val="26"/>
      <w:lang w:val="pt-BR" w:eastAsia="zh-CN" w:bidi="ar-SA"/>
    </w:rPr>
  </w:style>
  <w:style w:type="paragraph" w:styleId="Ttulo4">
    <w:name w:val="heading 4"/>
    <w:basedOn w:val="Normal"/>
    <w:next w:val="Normal"/>
    <w:link w:val="Ttulo4Char"/>
    <w:unhideWhenUsed/>
    <w:qFormat/>
    <w:rsid w:val="001F5FD4"/>
    <w:pPr>
      <w:keepNext/>
      <w:widowControl/>
      <w:tabs>
        <w:tab w:val="left" w:pos="0"/>
      </w:tabs>
      <w:suppressAutoHyphens/>
      <w:autoSpaceDE/>
      <w:autoSpaceDN/>
      <w:spacing w:before="240" w:after="60"/>
      <w:ind w:left="3403" w:hanging="404"/>
      <w:outlineLvl w:val="3"/>
    </w:pPr>
    <w:rPr>
      <w:rFonts w:ascii="Calibri" w:eastAsia="Times New Roman" w:hAnsi="Calibri" w:cs="Calibri"/>
      <w:b/>
      <w:bCs/>
      <w:sz w:val="28"/>
      <w:szCs w:val="28"/>
      <w:lang w:val="pt-BR" w:eastAsia="zh-CN" w:bidi="ar-SA"/>
    </w:rPr>
  </w:style>
  <w:style w:type="paragraph" w:styleId="Ttulo5">
    <w:name w:val="heading 5"/>
    <w:basedOn w:val="Normal"/>
    <w:next w:val="Normal"/>
    <w:link w:val="Ttulo5Char"/>
    <w:unhideWhenUsed/>
    <w:qFormat/>
    <w:rsid w:val="001F5FD4"/>
    <w:pPr>
      <w:keepNext/>
      <w:widowControl/>
      <w:autoSpaceDE/>
      <w:autoSpaceDN/>
      <w:ind w:left="357"/>
      <w:jc w:val="center"/>
      <w:outlineLvl w:val="4"/>
    </w:pPr>
    <w:rPr>
      <w:rFonts w:ascii="Times New Roman" w:eastAsia="Times New Roman" w:hAnsi="Times New Roman" w:cs="Times New Roman"/>
      <w:b/>
      <w:bCs/>
      <w:szCs w:val="24"/>
      <w:lang w:val="pt-BR" w:eastAsia="pt-BR" w:bidi="ar-SA"/>
    </w:rPr>
  </w:style>
  <w:style w:type="paragraph" w:styleId="Ttulo6">
    <w:name w:val="heading 6"/>
    <w:basedOn w:val="Normal"/>
    <w:next w:val="Normal"/>
    <w:link w:val="Ttulo6Char"/>
    <w:unhideWhenUsed/>
    <w:qFormat/>
    <w:rsid w:val="001F5FD4"/>
    <w:pPr>
      <w:keepNext/>
      <w:keepLines/>
      <w:spacing w:before="40"/>
      <w:outlineLvl w:val="5"/>
    </w:pPr>
    <w:rPr>
      <w:rFonts w:ascii="Calibri Light" w:eastAsia="Times New Roman" w:hAnsi="Calibri Light" w:cs="Times New Roman"/>
      <w:color w:val="1F3763"/>
    </w:rPr>
  </w:style>
  <w:style w:type="paragraph" w:styleId="Ttulo7">
    <w:name w:val="heading 7"/>
    <w:basedOn w:val="Normal"/>
    <w:next w:val="Normal"/>
    <w:link w:val="Ttulo7Char"/>
    <w:unhideWhenUsed/>
    <w:qFormat/>
    <w:rsid w:val="001F5FD4"/>
    <w:pPr>
      <w:keepNext/>
      <w:adjustRightInd w:val="0"/>
      <w:ind w:right="420"/>
      <w:outlineLvl w:val="6"/>
    </w:pPr>
    <w:rPr>
      <w:rFonts w:eastAsia="Times New Roman"/>
      <w:b/>
      <w:bCs/>
      <w:sz w:val="14"/>
      <w:szCs w:val="14"/>
      <w:lang w:val="pt-BR" w:eastAsia="pt-BR" w:bidi="ar-SA"/>
    </w:rPr>
  </w:style>
  <w:style w:type="paragraph" w:styleId="Ttulo8">
    <w:name w:val="heading 8"/>
    <w:basedOn w:val="Normal"/>
    <w:next w:val="Normal"/>
    <w:link w:val="Ttulo8Char"/>
    <w:unhideWhenUsed/>
    <w:qFormat/>
    <w:rsid w:val="001F5FD4"/>
    <w:pPr>
      <w:keepNext/>
      <w:adjustRightInd w:val="0"/>
      <w:spacing w:before="40" w:after="40"/>
      <w:ind w:right="-170" w:hanging="70"/>
      <w:jc w:val="center"/>
      <w:outlineLvl w:val="7"/>
    </w:pPr>
    <w:rPr>
      <w:rFonts w:ascii="Times New Roman" w:eastAsia="Times New Roman" w:hAnsi="Times New Roman" w:cs="Times New Roman"/>
      <w:b/>
      <w:bCs/>
      <w:sz w:val="20"/>
      <w:szCs w:val="14"/>
      <w:lang w:val="pt-BR" w:eastAsia="pt-BR" w:bidi="ar-SA"/>
    </w:rPr>
  </w:style>
  <w:style w:type="paragraph" w:styleId="Ttulo9">
    <w:name w:val="heading 9"/>
    <w:basedOn w:val="Normal"/>
    <w:next w:val="Normal"/>
    <w:link w:val="Ttulo9Char"/>
    <w:unhideWhenUsed/>
    <w:qFormat/>
    <w:rsid w:val="001F5FD4"/>
    <w:pPr>
      <w:keepNext/>
      <w:adjustRightInd w:val="0"/>
      <w:ind w:right="-1242"/>
      <w:outlineLvl w:val="8"/>
    </w:pPr>
    <w:rPr>
      <w:rFonts w:ascii="Times New Roman" w:eastAsia="Times New Roman" w:hAnsi="Times New Roman" w:cs="Times New Roman"/>
      <w:b/>
      <w:bCs/>
      <w:sz w:val="14"/>
      <w:szCs w:val="14"/>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22"/>
      <w:jc w:val="both"/>
    </w:pPr>
  </w:style>
  <w:style w:type="paragraph" w:styleId="PargrafodaLista">
    <w:name w:val="List Paragraph"/>
    <w:basedOn w:val="Normal"/>
    <w:uiPriority w:val="1"/>
    <w:qFormat/>
    <w:pPr>
      <w:ind w:left="122" w:firstLine="851"/>
      <w:jc w:val="both"/>
    </w:pPr>
  </w:style>
  <w:style w:type="paragraph" w:customStyle="1" w:styleId="TableParagraph">
    <w:name w:val="Table Paragraph"/>
    <w:basedOn w:val="Normal"/>
    <w:uiPriority w:val="1"/>
    <w:qFormat/>
    <w:pPr>
      <w:ind w:left="81"/>
    </w:pPr>
  </w:style>
  <w:style w:type="paragraph" w:styleId="Cabealho">
    <w:name w:val="header"/>
    <w:aliases w:val="hd,he"/>
    <w:basedOn w:val="Normal"/>
    <w:link w:val="CabealhoChar"/>
    <w:uiPriority w:val="99"/>
    <w:unhideWhenUsed/>
    <w:rsid w:val="000C3B8C"/>
    <w:pPr>
      <w:tabs>
        <w:tab w:val="center" w:pos="4252"/>
        <w:tab w:val="right" w:pos="8504"/>
      </w:tabs>
    </w:pPr>
  </w:style>
  <w:style w:type="character" w:customStyle="1" w:styleId="CabealhoChar">
    <w:name w:val="Cabeçalho Char"/>
    <w:aliases w:val="hd Char,he Char"/>
    <w:basedOn w:val="Fontepargpadro"/>
    <w:link w:val="Cabealho"/>
    <w:uiPriority w:val="99"/>
    <w:rsid w:val="000C3B8C"/>
    <w:rPr>
      <w:rFonts w:ascii="Arial" w:eastAsia="Arial" w:hAnsi="Arial" w:cs="Arial"/>
      <w:lang w:val="pt-PT" w:eastAsia="pt-PT" w:bidi="pt-PT"/>
    </w:rPr>
  </w:style>
  <w:style w:type="paragraph" w:styleId="Rodap">
    <w:name w:val="footer"/>
    <w:basedOn w:val="Normal"/>
    <w:link w:val="RodapChar"/>
    <w:uiPriority w:val="99"/>
    <w:unhideWhenUsed/>
    <w:rsid w:val="000C3B8C"/>
    <w:pPr>
      <w:tabs>
        <w:tab w:val="center" w:pos="4252"/>
        <w:tab w:val="right" w:pos="8504"/>
      </w:tabs>
    </w:pPr>
  </w:style>
  <w:style w:type="character" w:customStyle="1" w:styleId="RodapChar">
    <w:name w:val="Rodapé Char"/>
    <w:basedOn w:val="Fontepargpadro"/>
    <w:link w:val="Rodap"/>
    <w:uiPriority w:val="99"/>
    <w:rsid w:val="000C3B8C"/>
    <w:rPr>
      <w:rFonts w:ascii="Arial" w:eastAsia="Arial" w:hAnsi="Arial" w:cs="Arial"/>
      <w:lang w:val="pt-PT" w:eastAsia="pt-PT" w:bidi="pt-PT"/>
    </w:rPr>
  </w:style>
  <w:style w:type="paragraph" w:styleId="Textodebalo">
    <w:name w:val="Balloon Text"/>
    <w:basedOn w:val="Normal"/>
    <w:link w:val="TextodebaloChar"/>
    <w:uiPriority w:val="99"/>
    <w:unhideWhenUsed/>
    <w:rsid w:val="000C3B8C"/>
    <w:rPr>
      <w:rFonts w:ascii="Tahoma" w:hAnsi="Tahoma" w:cs="Tahoma"/>
      <w:sz w:val="16"/>
      <w:szCs w:val="16"/>
    </w:rPr>
  </w:style>
  <w:style w:type="character" w:customStyle="1" w:styleId="TextodebaloChar">
    <w:name w:val="Texto de balão Char"/>
    <w:basedOn w:val="Fontepargpadro"/>
    <w:link w:val="Textodebalo"/>
    <w:uiPriority w:val="99"/>
    <w:rsid w:val="000C3B8C"/>
    <w:rPr>
      <w:rFonts w:ascii="Tahoma" w:eastAsia="Arial" w:hAnsi="Tahoma" w:cs="Tahoma"/>
      <w:sz w:val="16"/>
      <w:szCs w:val="16"/>
      <w:lang w:val="pt-PT" w:eastAsia="pt-PT" w:bidi="pt-PT"/>
    </w:rPr>
  </w:style>
  <w:style w:type="table" w:styleId="Tabelacomgrade">
    <w:name w:val="Table Grid"/>
    <w:basedOn w:val="Tabelanormal"/>
    <w:uiPriority w:val="59"/>
    <w:rsid w:val="004D31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CF1695"/>
    <w:rPr>
      <w:color w:val="0000FF" w:themeColor="hyperlink"/>
      <w:u w:val="single"/>
    </w:rPr>
  </w:style>
  <w:style w:type="character" w:customStyle="1" w:styleId="MenoPendente1">
    <w:name w:val="Menção Pendente1"/>
    <w:basedOn w:val="Fontepargpadro"/>
    <w:uiPriority w:val="99"/>
    <w:semiHidden/>
    <w:unhideWhenUsed/>
    <w:rsid w:val="00CF1695"/>
    <w:rPr>
      <w:color w:val="605E5C"/>
      <w:shd w:val="clear" w:color="auto" w:fill="E1DFDD"/>
    </w:rPr>
  </w:style>
  <w:style w:type="character" w:customStyle="1" w:styleId="Ttulo3Char">
    <w:name w:val="Título 3 Char"/>
    <w:basedOn w:val="Fontepargpadro"/>
    <w:link w:val="Ttulo3"/>
    <w:rsid w:val="001F5FD4"/>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1F5FD4"/>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1F5FD4"/>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1F5FD4"/>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1F5FD4"/>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1F5FD4"/>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1F5FD4"/>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1F5FD4"/>
  </w:style>
  <w:style w:type="character" w:customStyle="1" w:styleId="Ttulo2Char">
    <w:name w:val="Título 2 Char"/>
    <w:basedOn w:val="Fontepargpadro"/>
    <w:link w:val="Ttulo2"/>
    <w:rsid w:val="001F5FD4"/>
    <w:rPr>
      <w:rFonts w:ascii="Arial" w:eastAsia="Arial" w:hAnsi="Arial" w:cs="Arial"/>
      <w:b/>
      <w:bCs/>
      <w:i/>
      <w:u w:val="single" w:color="000000"/>
      <w:lang w:val="pt-PT" w:eastAsia="pt-PT" w:bidi="pt-PT"/>
    </w:rPr>
  </w:style>
  <w:style w:type="paragraph" w:customStyle="1" w:styleId="Ttulo61">
    <w:name w:val="Título 61"/>
    <w:basedOn w:val="Normal"/>
    <w:next w:val="Normal"/>
    <w:semiHidden/>
    <w:unhideWhenUsed/>
    <w:qFormat/>
    <w:rsid w:val="001F5FD4"/>
    <w:pPr>
      <w:keepNext/>
      <w:keepLines/>
      <w:spacing w:before="40"/>
      <w:outlineLvl w:val="5"/>
    </w:pPr>
    <w:rPr>
      <w:rFonts w:ascii="Calibri Light" w:eastAsia="Times New Roman" w:hAnsi="Calibri Light" w:cs="Times New Roman"/>
      <w:color w:val="1F3763"/>
    </w:rPr>
  </w:style>
  <w:style w:type="numbering" w:customStyle="1" w:styleId="Semlista11">
    <w:name w:val="Sem lista11"/>
    <w:next w:val="Semlista"/>
    <w:uiPriority w:val="99"/>
    <w:semiHidden/>
    <w:unhideWhenUsed/>
    <w:rsid w:val="001F5FD4"/>
  </w:style>
  <w:style w:type="character" w:customStyle="1" w:styleId="Ttulo1Char">
    <w:name w:val="Título 1 Char"/>
    <w:basedOn w:val="Fontepargpadro"/>
    <w:link w:val="Ttulo1"/>
    <w:uiPriority w:val="1"/>
    <w:rsid w:val="001F5FD4"/>
    <w:rPr>
      <w:rFonts w:ascii="Arial" w:eastAsia="Arial" w:hAnsi="Arial" w:cs="Arial"/>
      <w:b/>
      <w:bCs/>
      <w:lang w:val="pt-PT" w:eastAsia="pt-PT" w:bidi="pt-PT"/>
    </w:rPr>
  </w:style>
  <w:style w:type="character" w:customStyle="1" w:styleId="Hyperlink1">
    <w:name w:val="Hyperlink1"/>
    <w:basedOn w:val="Fontepargpadro"/>
    <w:uiPriority w:val="99"/>
    <w:semiHidden/>
    <w:unhideWhenUsed/>
    <w:rsid w:val="001F5FD4"/>
    <w:rPr>
      <w:color w:val="0563C1"/>
      <w:u w:val="single"/>
    </w:rPr>
  </w:style>
  <w:style w:type="character" w:customStyle="1" w:styleId="HiperlinkVisitado1">
    <w:name w:val="HiperlinkVisitado1"/>
    <w:basedOn w:val="Fontepargpadro"/>
    <w:uiPriority w:val="99"/>
    <w:semiHidden/>
    <w:unhideWhenUsed/>
    <w:rsid w:val="001F5FD4"/>
    <w:rPr>
      <w:color w:val="954F72"/>
      <w:u w:val="single"/>
    </w:rPr>
  </w:style>
  <w:style w:type="paragraph" w:customStyle="1" w:styleId="msonormal0">
    <w:name w:val="msonormal"/>
    <w:basedOn w:val="Normal"/>
    <w:rsid w:val="001F5FD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Textodenotaderodap">
    <w:name w:val="footnote text"/>
    <w:basedOn w:val="Normal"/>
    <w:link w:val="TextodenotaderodapChar1"/>
    <w:uiPriority w:val="7"/>
    <w:semiHidden/>
    <w:unhideWhenUsed/>
    <w:rsid w:val="001F5FD4"/>
    <w:pPr>
      <w:widowControl/>
      <w:tabs>
        <w:tab w:val="left" w:pos="2268"/>
      </w:tabs>
      <w:suppressAutoHyphens/>
      <w:autoSpaceDE/>
      <w:autoSpaceDN/>
      <w:jc w:val="both"/>
    </w:pPr>
    <w:rPr>
      <w:rFonts w:eastAsia="Times New Roman"/>
      <w:sz w:val="20"/>
      <w:szCs w:val="20"/>
      <w:lang w:val="pt-BR" w:eastAsia="zh-CN" w:bidi="ar-SA"/>
    </w:rPr>
  </w:style>
  <w:style w:type="character" w:customStyle="1" w:styleId="TextodenotaderodapChar">
    <w:name w:val="Texto de nota de rodapé Char"/>
    <w:basedOn w:val="Fontepargpadro"/>
    <w:uiPriority w:val="7"/>
    <w:semiHidden/>
    <w:rsid w:val="001F5FD4"/>
    <w:rPr>
      <w:rFonts w:ascii="Arial" w:eastAsia="Arial" w:hAnsi="Arial" w:cs="Arial"/>
      <w:sz w:val="20"/>
      <w:szCs w:val="20"/>
      <w:lang w:val="pt-PT" w:eastAsia="pt-PT" w:bidi="pt-PT"/>
    </w:rPr>
  </w:style>
  <w:style w:type="paragraph" w:styleId="Legenda">
    <w:name w:val="caption"/>
    <w:basedOn w:val="Normal"/>
    <w:unhideWhenUsed/>
    <w:qFormat/>
    <w:rsid w:val="001F5FD4"/>
    <w:pPr>
      <w:widowControl/>
      <w:suppressLineNumbers/>
      <w:suppressAutoHyphens/>
      <w:autoSpaceDE/>
      <w:autoSpaceDN/>
      <w:spacing w:before="120" w:after="120"/>
    </w:pPr>
    <w:rPr>
      <w:rFonts w:ascii="Times New Roman" w:eastAsia="Times New Roman" w:hAnsi="Times New Roman"/>
      <w:i/>
      <w:iCs/>
      <w:sz w:val="24"/>
      <w:szCs w:val="24"/>
      <w:lang w:val="pt-BR" w:eastAsia="zh-CN" w:bidi="ar-SA"/>
    </w:rPr>
  </w:style>
  <w:style w:type="character" w:customStyle="1" w:styleId="CorpodetextoChar">
    <w:name w:val="Corpo de texto Char"/>
    <w:basedOn w:val="Fontepargpadro"/>
    <w:link w:val="Corpodetexto"/>
    <w:uiPriority w:val="1"/>
    <w:rsid w:val="001F5FD4"/>
    <w:rPr>
      <w:rFonts w:ascii="Arial" w:eastAsia="Arial" w:hAnsi="Arial" w:cs="Arial"/>
      <w:lang w:val="pt-PT" w:eastAsia="pt-PT" w:bidi="pt-PT"/>
    </w:rPr>
  </w:style>
  <w:style w:type="paragraph" w:styleId="Lista">
    <w:name w:val="List"/>
    <w:basedOn w:val="Corpodetexto"/>
    <w:unhideWhenUsed/>
    <w:rsid w:val="001F5FD4"/>
    <w:pPr>
      <w:widowControl/>
      <w:suppressAutoHyphens/>
      <w:autoSpaceDN/>
      <w:ind w:left="0"/>
    </w:pPr>
    <w:rPr>
      <w:rFonts w:ascii="Times New Roman" w:eastAsia="Times New Roman" w:hAnsi="Times New Roman" w:cs="Tahoma"/>
      <w:sz w:val="24"/>
      <w:szCs w:val="24"/>
      <w:lang w:val="pt-BR" w:eastAsia="zh-CN" w:bidi="ar-SA"/>
    </w:rPr>
  </w:style>
  <w:style w:type="paragraph" w:styleId="Ttulo">
    <w:name w:val="Title"/>
    <w:aliases w:val=" Char,Char"/>
    <w:basedOn w:val="Normal"/>
    <w:link w:val="TtuloChar"/>
    <w:uiPriority w:val="1"/>
    <w:qFormat/>
    <w:rsid w:val="001F5FD4"/>
    <w:pPr>
      <w:autoSpaceDE/>
      <w:autoSpaceDN/>
      <w:jc w:val="center"/>
    </w:pPr>
    <w:rPr>
      <w:rFonts w:eastAsia="Calibri"/>
      <w:b/>
      <w:bCs/>
      <w:lang w:val="pt-BR" w:eastAsia="en-US" w:bidi="ar-SA"/>
    </w:rPr>
  </w:style>
  <w:style w:type="character" w:customStyle="1" w:styleId="TtuloChar">
    <w:name w:val="Título Char"/>
    <w:aliases w:val=" Char Char,Char Char1"/>
    <w:basedOn w:val="Fontepargpadro"/>
    <w:link w:val="Ttulo"/>
    <w:uiPriority w:val="1"/>
    <w:rsid w:val="001F5FD4"/>
    <w:rPr>
      <w:rFonts w:ascii="Arial" w:eastAsia="Calibri" w:hAnsi="Arial" w:cs="Arial"/>
      <w:b/>
      <w:bCs/>
      <w:lang w:val="pt-BR"/>
    </w:rPr>
  </w:style>
  <w:style w:type="paragraph" w:styleId="Recuodecorpodetexto">
    <w:name w:val="Body Text Indent"/>
    <w:basedOn w:val="Normal"/>
    <w:link w:val="RecuodecorpodetextoChar"/>
    <w:unhideWhenUsed/>
    <w:rsid w:val="001F5FD4"/>
    <w:pPr>
      <w:suppressAutoHyphens/>
      <w:autoSpaceDN/>
      <w:jc w:val="both"/>
    </w:pPr>
    <w:rPr>
      <w:rFonts w:ascii="Courier New" w:eastAsia="Times New Roman" w:hAnsi="Courier New" w:cs="Courier New"/>
      <w:color w:val="000000"/>
      <w:sz w:val="20"/>
      <w:szCs w:val="20"/>
      <w:lang w:val="pt-BR" w:eastAsia="zh-CN" w:bidi="ar-SA"/>
    </w:rPr>
  </w:style>
  <w:style w:type="character" w:customStyle="1" w:styleId="RecuodecorpodetextoChar">
    <w:name w:val="Recuo de corpo de texto Char"/>
    <w:basedOn w:val="Fontepargpadro"/>
    <w:link w:val="Recuodecorpodetexto"/>
    <w:rsid w:val="001F5FD4"/>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1F5F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rFonts w:ascii="Times New Roman" w:eastAsia="Times New Roman" w:hAnsi="Times New Roman" w:cs="Times New Roman"/>
      <w:szCs w:val="24"/>
      <w:lang w:val="pt-BR" w:eastAsia="pt-BR" w:bidi="ar-SA"/>
    </w:rPr>
  </w:style>
  <w:style w:type="character" w:customStyle="1" w:styleId="Corpodetexto2Char">
    <w:name w:val="Corpo de texto 2 Char"/>
    <w:basedOn w:val="Fontepargpadro"/>
    <w:link w:val="Corpodetexto2"/>
    <w:rsid w:val="001F5FD4"/>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1F5FD4"/>
    <w:pPr>
      <w:jc w:val="both"/>
    </w:pPr>
    <w:rPr>
      <w:rFonts w:ascii="Courier New" w:eastAsia="Times New Roman" w:hAnsi="Courier New" w:cs="Times New Roman"/>
      <w:sz w:val="20"/>
      <w:szCs w:val="20"/>
      <w:lang w:val="pt-BR" w:eastAsia="pt-BR" w:bidi="ar-SA"/>
    </w:rPr>
  </w:style>
  <w:style w:type="character" w:customStyle="1" w:styleId="Corpodetexto3Char">
    <w:name w:val="Corpo de texto 3 Char"/>
    <w:basedOn w:val="Fontepargpadro"/>
    <w:link w:val="Corpodetexto3"/>
    <w:rsid w:val="001F5FD4"/>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1F5FD4"/>
    <w:pPr>
      <w:ind w:firstLine="851"/>
      <w:jc w:val="both"/>
    </w:pPr>
    <w:rPr>
      <w:rFonts w:ascii="Courier New" w:eastAsia="Times New Roman" w:hAnsi="Courier New" w:cs="Times New Roman"/>
      <w:color w:val="000000"/>
      <w:sz w:val="20"/>
      <w:szCs w:val="20"/>
      <w:lang w:val="pt-BR" w:eastAsia="pt-BR" w:bidi="ar-SA"/>
    </w:rPr>
  </w:style>
  <w:style w:type="character" w:customStyle="1" w:styleId="Recuodecorpodetexto2Char">
    <w:name w:val="Recuo de corpo de texto 2 Char"/>
    <w:basedOn w:val="Fontepargpadro"/>
    <w:link w:val="Recuodecorpodetexto2"/>
    <w:rsid w:val="001F5FD4"/>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1F5FD4"/>
    <w:pPr>
      <w:suppressAutoHyphens/>
      <w:ind w:firstLine="850"/>
      <w:jc w:val="both"/>
    </w:pPr>
    <w:rPr>
      <w:rFonts w:ascii="Courier New" w:eastAsia="Times New Roman" w:hAnsi="Courier New" w:cs="Times New Roman"/>
      <w:color w:val="000000"/>
      <w:sz w:val="20"/>
      <w:szCs w:val="20"/>
      <w:lang w:val="pt-BR" w:eastAsia="zh-CN" w:bidi="ar-SA"/>
    </w:rPr>
  </w:style>
  <w:style w:type="character" w:customStyle="1" w:styleId="Recuodecorpodetexto3Char">
    <w:name w:val="Recuo de corpo de texto 3 Char"/>
    <w:basedOn w:val="Fontepargpadro"/>
    <w:link w:val="Recuodecorpodetexto3"/>
    <w:rsid w:val="001F5FD4"/>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1F5FD4"/>
    <w:pPr>
      <w:widowControl/>
      <w:autoSpaceDE/>
      <w:autoSpaceDN/>
      <w:ind w:left="567" w:right="-63"/>
      <w:jc w:val="both"/>
    </w:pPr>
    <w:rPr>
      <w:rFonts w:ascii="Times New Roman" w:eastAsia="Times New Roman" w:hAnsi="Times New Roman" w:cs="Times New Roman"/>
      <w:b/>
      <w:i/>
      <w:iCs/>
      <w:szCs w:val="20"/>
      <w:lang w:val="pt-BR" w:eastAsia="pt-BR" w:bidi="ar-SA"/>
    </w:rPr>
  </w:style>
  <w:style w:type="paragraph" w:styleId="TextosemFormatao">
    <w:name w:val="Plain Text"/>
    <w:basedOn w:val="Normal"/>
    <w:link w:val="TextosemFormataoChar"/>
    <w:unhideWhenUsed/>
    <w:rsid w:val="001F5FD4"/>
    <w:pPr>
      <w:widowControl/>
      <w:autoSpaceDE/>
      <w:autoSpaceDN/>
    </w:pPr>
    <w:rPr>
      <w:rFonts w:ascii="Courier New" w:eastAsia="Times New Roman" w:hAnsi="Courier New" w:cs="Courier New"/>
      <w:bCs/>
      <w:sz w:val="20"/>
      <w:szCs w:val="24"/>
      <w:lang w:val="pt-BR" w:eastAsia="pt-BR" w:bidi="ar-SA"/>
    </w:rPr>
  </w:style>
  <w:style w:type="character" w:customStyle="1" w:styleId="TextosemFormataoChar">
    <w:name w:val="Texto sem Formatação Char"/>
    <w:basedOn w:val="Fontepargpadro"/>
    <w:link w:val="TextosemFormatao"/>
    <w:rsid w:val="001F5FD4"/>
    <w:rPr>
      <w:rFonts w:ascii="Courier New" w:eastAsia="Times New Roman" w:hAnsi="Courier New" w:cs="Courier New"/>
      <w:bCs/>
      <w:sz w:val="20"/>
      <w:szCs w:val="24"/>
      <w:lang w:val="pt-BR" w:eastAsia="pt-BR"/>
    </w:rPr>
  </w:style>
  <w:style w:type="paragraph" w:styleId="SemEspaamento">
    <w:name w:val="No Spacing"/>
    <w:uiPriority w:val="99"/>
    <w:qFormat/>
    <w:rsid w:val="001F5FD4"/>
    <w:pPr>
      <w:widowControl/>
      <w:suppressAutoHyphens/>
      <w:overflowPunct w:val="0"/>
      <w:autoSpaceDN/>
    </w:pPr>
    <w:rPr>
      <w:rFonts w:ascii="Times New Roman" w:eastAsia="Times New Roman" w:hAnsi="Times New Roman" w:cs="Times New Roman"/>
      <w:sz w:val="20"/>
      <w:szCs w:val="20"/>
      <w:lang w:val="pt-BR" w:eastAsia="pt-BR"/>
    </w:rPr>
  </w:style>
  <w:style w:type="paragraph" w:customStyle="1" w:styleId="Padro">
    <w:name w:val="Padrão"/>
    <w:rsid w:val="001F5FD4"/>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rsid w:val="001F5FD4"/>
    <w:pPr>
      <w:widowControl/>
      <w:suppressLineNumbers/>
      <w:suppressAutoHyphens/>
      <w:autoSpaceDE/>
      <w:autoSpaceDN/>
    </w:pPr>
    <w:rPr>
      <w:rFonts w:ascii="Times New Roman" w:eastAsia="Times New Roman" w:hAnsi="Times New Roman" w:cs="Times New Roman"/>
      <w:sz w:val="24"/>
      <w:szCs w:val="24"/>
      <w:lang w:val="pt-BR" w:eastAsia="zh-CN" w:bidi="ar-SA"/>
    </w:rPr>
  </w:style>
  <w:style w:type="paragraph" w:customStyle="1" w:styleId="Recuodecorpodetexto31">
    <w:name w:val="Recuo de corpo de texto 31"/>
    <w:basedOn w:val="Normal"/>
    <w:uiPriority w:val="6"/>
    <w:rsid w:val="001F5FD4"/>
    <w:pPr>
      <w:suppressAutoHyphens/>
      <w:autoSpaceDN/>
      <w:ind w:firstLine="850"/>
      <w:jc w:val="both"/>
    </w:pPr>
    <w:rPr>
      <w:rFonts w:ascii="Courier New" w:eastAsia="Lucida Sans Unicode" w:hAnsi="Courier New" w:cs="Courier New"/>
      <w:color w:val="000000"/>
      <w:kern w:val="2"/>
      <w:sz w:val="20"/>
      <w:szCs w:val="20"/>
      <w:lang w:val="pt-BR" w:eastAsia="zh-CN" w:bidi="ar-SA"/>
    </w:rPr>
  </w:style>
  <w:style w:type="paragraph" w:customStyle="1" w:styleId="Corpodotexto">
    <w:name w:val="Corpo do texto"/>
    <w:basedOn w:val="Normal"/>
    <w:rsid w:val="001F5FD4"/>
    <w:pPr>
      <w:suppressAutoHyphens/>
      <w:autoSpaceDE/>
      <w:autoSpaceDN/>
      <w:jc w:val="both"/>
    </w:pPr>
    <w:rPr>
      <w:rFonts w:ascii="Times New Roman" w:eastAsia="Times New Roman" w:hAnsi="Times New Roman" w:cs="Times New Roman"/>
      <w:sz w:val="24"/>
      <w:szCs w:val="20"/>
      <w:lang w:val="pt-BR" w:eastAsia="zh-CN" w:bidi="ar-SA"/>
    </w:rPr>
  </w:style>
  <w:style w:type="paragraph" w:customStyle="1" w:styleId="Ttulodetabela">
    <w:name w:val="Título de tabela"/>
    <w:basedOn w:val="Contedodatabela"/>
    <w:rsid w:val="001F5FD4"/>
    <w:pPr>
      <w:jc w:val="center"/>
    </w:pPr>
    <w:rPr>
      <w:b/>
      <w:bCs/>
    </w:rPr>
  </w:style>
  <w:style w:type="paragraph" w:customStyle="1" w:styleId="Corpodetexto31">
    <w:name w:val="Corpo de texto 31"/>
    <w:basedOn w:val="Normal"/>
    <w:rsid w:val="001F5FD4"/>
    <w:pPr>
      <w:suppressAutoHyphens/>
      <w:autoSpaceDN/>
      <w:jc w:val="both"/>
    </w:pPr>
    <w:rPr>
      <w:rFonts w:ascii="Courier New" w:eastAsia="Lucida Sans Unicode" w:hAnsi="Courier New" w:cs="Courier New"/>
      <w:kern w:val="2"/>
      <w:sz w:val="20"/>
      <w:szCs w:val="20"/>
      <w:lang w:val="pt-BR" w:eastAsia="zh-CN" w:bidi="ar-SA"/>
    </w:rPr>
  </w:style>
  <w:style w:type="paragraph" w:customStyle="1" w:styleId="Textodebalo1">
    <w:name w:val="Texto de balão1"/>
    <w:basedOn w:val="Normal"/>
    <w:uiPriority w:val="7"/>
    <w:rsid w:val="001F5FD4"/>
    <w:pPr>
      <w:widowControl/>
      <w:suppressAutoHyphens/>
      <w:autoSpaceDE/>
      <w:autoSpaceDN/>
    </w:pPr>
    <w:rPr>
      <w:rFonts w:ascii="Tahoma" w:eastAsia="Times New Roman" w:hAnsi="Tahoma" w:cs="Tahoma"/>
      <w:sz w:val="16"/>
      <w:szCs w:val="16"/>
      <w:lang w:val="pt-BR" w:eastAsia="zh-CN" w:bidi="ar-SA"/>
    </w:rPr>
  </w:style>
  <w:style w:type="paragraph" w:customStyle="1" w:styleId="Corpodetexto21">
    <w:name w:val="Corpo de texto 21"/>
    <w:basedOn w:val="Normal"/>
    <w:uiPriority w:val="7"/>
    <w:rsid w:val="001F5FD4"/>
    <w:pPr>
      <w:suppressAutoHyphens/>
      <w:autoSpaceDN/>
      <w:jc w:val="both"/>
    </w:pPr>
    <w:rPr>
      <w:rFonts w:ascii="Courier New" w:eastAsia="Times New Roman" w:hAnsi="Courier New" w:cs="Courier New"/>
      <w:color w:val="000000"/>
      <w:sz w:val="20"/>
      <w:szCs w:val="20"/>
      <w:lang w:val="pt-BR" w:eastAsia="zh-CN" w:bidi="ar-SA"/>
    </w:rPr>
  </w:style>
  <w:style w:type="paragraph" w:customStyle="1" w:styleId="LO-Normal">
    <w:name w:val="LO-Normal"/>
    <w:uiPriority w:val="2"/>
    <w:rsid w:val="001F5FD4"/>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1F5FD4"/>
    <w:pPr>
      <w:widowControl/>
      <w:suppressAutoHyphens/>
      <w:autoSpaceDE/>
      <w:autoSpaceDN/>
      <w:spacing w:before="280" w:after="280"/>
    </w:pPr>
    <w:rPr>
      <w:rFonts w:ascii="Times New Roman" w:eastAsia="Times New Roman" w:hAnsi="Times New Roman" w:cs="Times New Roman"/>
      <w:sz w:val="24"/>
      <w:szCs w:val="24"/>
      <w:lang w:val="pt-BR" w:eastAsia="zh-CN" w:bidi="ar-SA"/>
    </w:rPr>
  </w:style>
  <w:style w:type="paragraph" w:customStyle="1" w:styleId="TextosemFormatao1">
    <w:name w:val="Texto sem Formatação1"/>
    <w:basedOn w:val="Normal"/>
    <w:uiPriority w:val="7"/>
    <w:rsid w:val="001F5FD4"/>
    <w:pPr>
      <w:widowControl/>
      <w:suppressAutoHyphens/>
      <w:autoSpaceDE/>
      <w:autoSpaceDN/>
      <w:spacing w:before="280" w:after="280"/>
    </w:pPr>
    <w:rPr>
      <w:rFonts w:ascii="Times New Roman" w:eastAsia="Times New Roman" w:hAnsi="Times New Roman" w:cs="Times New Roman"/>
      <w:sz w:val="24"/>
      <w:szCs w:val="24"/>
      <w:lang w:val="pt-BR" w:eastAsia="zh-CN" w:bidi="ar-SA"/>
    </w:rPr>
  </w:style>
  <w:style w:type="paragraph" w:customStyle="1" w:styleId="Ttulo10">
    <w:name w:val="Título1"/>
    <w:basedOn w:val="Normal"/>
    <w:next w:val="Corpodetexto"/>
    <w:rsid w:val="001F5FD4"/>
    <w:pPr>
      <w:widowControl/>
      <w:suppressAutoHyphens/>
      <w:autoSpaceDE/>
      <w:autoSpaceDN/>
      <w:jc w:val="center"/>
    </w:pPr>
    <w:rPr>
      <w:rFonts w:eastAsia="Times New Roman"/>
      <w:b/>
      <w:bCs/>
      <w:sz w:val="20"/>
      <w:szCs w:val="20"/>
      <w:lang w:val="pt-BR" w:eastAsia="zh-CN" w:bidi="ar-SA"/>
    </w:rPr>
  </w:style>
  <w:style w:type="paragraph" w:customStyle="1" w:styleId="LO-Normal1">
    <w:name w:val="LO-Normal1"/>
    <w:uiPriority w:val="2"/>
    <w:rsid w:val="001F5FD4"/>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1F5FD4"/>
    <w:pPr>
      <w:widowControl/>
      <w:suppressAutoHyphens/>
      <w:autoSpaceDE/>
      <w:autoSpaceDN/>
    </w:pPr>
    <w:rPr>
      <w:rFonts w:ascii="Times New Roman" w:eastAsia="Times New Roman" w:hAnsi="Times New Roman" w:cs="Times New Roman"/>
      <w:sz w:val="24"/>
      <w:szCs w:val="24"/>
      <w:lang w:val="pt-BR" w:eastAsia="zh-CN" w:bidi="ar-SA"/>
    </w:rPr>
  </w:style>
  <w:style w:type="paragraph" w:customStyle="1" w:styleId="Corpodetexto311">
    <w:name w:val="Corpo de texto 311"/>
    <w:basedOn w:val="Normal"/>
    <w:uiPriority w:val="7"/>
    <w:rsid w:val="001F5FD4"/>
    <w:pPr>
      <w:suppressAutoHyphens/>
      <w:autoSpaceDN/>
      <w:jc w:val="both"/>
    </w:pPr>
    <w:rPr>
      <w:rFonts w:ascii="Courier New" w:eastAsia="Times New Roman" w:hAnsi="Courier New" w:cs="Courier New"/>
      <w:sz w:val="20"/>
      <w:szCs w:val="20"/>
      <w:lang w:val="pt-BR" w:eastAsia="zh-CN" w:bidi="ar-SA"/>
    </w:rPr>
  </w:style>
  <w:style w:type="paragraph" w:customStyle="1" w:styleId="Recuodecorpodetexto311">
    <w:name w:val="Recuo de corpo de texto 311"/>
    <w:basedOn w:val="Normal"/>
    <w:uiPriority w:val="6"/>
    <w:rsid w:val="001F5FD4"/>
    <w:pPr>
      <w:suppressAutoHyphens/>
      <w:autoSpaceDN/>
      <w:ind w:firstLine="850"/>
      <w:jc w:val="both"/>
    </w:pPr>
    <w:rPr>
      <w:rFonts w:ascii="Courier New" w:eastAsia="Times New Roman" w:hAnsi="Courier New" w:cs="Courier New"/>
      <w:color w:val="000000"/>
      <w:sz w:val="20"/>
      <w:szCs w:val="20"/>
      <w:lang w:val="pt-BR" w:eastAsia="zh-CN" w:bidi="ar-SA"/>
    </w:rPr>
  </w:style>
  <w:style w:type="paragraph" w:customStyle="1" w:styleId="ndice">
    <w:name w:val="Índice"/>
    <w:basedOn w:val="Normal"/>
    <w:rsid w:val="001F5FD4"/>
    <w:pPr>
      <w:widowControl/>
      <w:suppressLineNumbers/>
      <w:suppressAutoHyphens/>
      <w:autoSpaceDE/>
      <w:autoSpaceDN/>
    </w:pPr>
    <w:rPr>
      <w:rFonts w:ascii="Times New Roman" w:eastAsia="Times New Roman" w:hAnsi="Times New Roman"/>
      <w:sz w:val="24"/>
      <w:szCs w:val="24"/>
      <w:lang w:val="pt-BR" w:eastAsia="zh-CN" w:bidi="ar-SA"/>
    </w:rPr>
  </w:style>
  <w:style w:type="paragraph" w:customStyle="1" w:styleId="xl24">
    <w:name w:val="xl24"/>
    <w:basedOn w:val="Normal"/>
    <w:rsid w:val="001F5FD4"/>
    <w:pPr>
      <w:widowControl/>
      <w:autoSpaceDE/>
      <w:autoSpaceDN/>
      <w:spacing w:before="100" w:beforeAutospacing="1" w:after="100" w:afterAutospacing="1"/>
    </w:pPr>
    <w:rPr>
      <w:rFonts w:eastAsia="Times New Roman"/>
      <w:b/>
      <w:bCs/>
      <w:sz w:val="24"/>
      <w:szCs w:val="24"/>
      <w:lang w:val="pt-BR" w:eastAsia="pt-BR" w:bidi="ar-SA"/>
    </w:rPr>
  </w:style>
  <w:style w:type="paragraph" w:customStyle="1" w:styleId="xl25">
    <w:name w:val="xl25"/>
    <w:basedOn w:val="Normal"/>
    <w:rsid w:val="001F5FD4"/>
    <w:pPr>
      <w:widowControl/>
      <w:autoSpaceDE/>
      <w:autoSpaceDN/>
      <w:spacing w:before="100" w:beforeAutospacing="1" w:after="100" w:afterAutospacing="1"/>
    </w:pPr>
    <w:rPr>
      <w:rFonts w:eastAsia="Times New Roman"/>
      <w:b/>
      <w:bCs/>
      <w:sz w:val="18"/>
      <w:szCs w:val="18"/>
      <w:lang w:val="pt-BR" w:eastAsia="pt-BR" w:bidi="ar-SA"/>
    </w:rPr>
  </w:style>
  <w:style w:type="paragraph" w:customStyle="1" w:styleId="xl26">
    <w:name w:val="xl26"/>
    <w:basedOn w:val="Normal"/>
    <w:rsid w:val="001F5FD4"/>
    <w:pPr>
      <w:widowControl/>
      <w:pBdr>
        <w:left w:val="single" w:sz="8" w:space="0" w:color="auto"/>
        <w:bottom w:val="single" w:sz="4" w:space="0" w:color="auto"/>
        <w:right w:val="single" w:sz="4" w:space="0" w:color="auto"/>
      </w:pBdr>
      <w:autoSpaceDE/>
      <w:autoSpaceDN/>
      <w:spacing w:before="100" w:beforeAutospacing="1" w:after="100" w:afterAutospacing="1"/>
    </w:pPr>
    <w:rPr>
      <w:rFonts w:eastAsia="Times New Roman"/>
      <w:b/>
      <w:bCs/>
      <w:sz w:val="24"/>
      <w:szCs w:val="24"/>
      <w:lang w:val="pt-BR" w:eastAsia="pt-BR" w:bidi="ar-SA"/>
    </w:rPr>
  </w:style>
  <w:style w:type="paragraph" w:customStyle="1" w:styleId="xl27">
    <w:name w:val="xl27"/>
    <w:basedOn w:val="Normal"/>
    <w:rsid w:val="001F5FD4"/>
    <w:pPr>
      <w:widowControl/>
      <w:pBdr>
        <w:left w:val="single" w:sz="4" w:space="0" w:color="auto"/>
        <w:bottom w:val="single" w:sz="4" w:space="0" w:color="auto"/>
        <w:right w:val="single" w:sz="8" w:space="0" w:color="auto"/>
      </w:pBdr>
      <w:autoSpaceDE/>
      <w:autoSpaceDN/>
      <w:spacing w:before="100" w:beforeAutospacing="1" w:after="100" w:afterAutospacing="1"/>
    </w:pPr>
    <w:rPr>
      <w:rFonts w:eastAsia="Times New Roman"/>
      <w:b/>
      <w:bCs/>
      <w:sz w:val="24"/>
      <w:szCs w:val="24"/>
      <w:lang w:val="pt-BR" w:eastAsia="pt-BR" w:bidi="ar-SA"/>
    </w:rPr>
  </w:style>
  <w:style w:type="paragraph" w:customStyle="1" w:styleId="xl28">
    <w:name w:val="xl28"/>
    <w:basedOn w:val="Normal"/>
    <w:rsid w:val="001F5FD4"/>
    <w:pPr>
      <w:widowControl/>
      <w:pBdr>
        <w:bottom w:val="single" w:sz="4" w:space="0" w:color="auto"/>
        <w:right w:val="single" w:sz="8" w:space="0" w:color="auto"/>
      </w:pBdr>
      <w:autoSpaceDE/>
      <w:autoSpaceDN/>
      <w:spacing w:before="100" w:beforeAutospacing="1" w:after="100" w:afterAutospacing="1"/>
    </w:pPr>
    <w:rPr>
      <w:rFonts w:eastAsia="Times New Roman"/>
      <w:b/>
      <w:bCs/>
      <w:sz w:val="24"/>
      <w:szCs w:val="24"/>
      <w:lang w:val="pt-BR" w:eastAsia="pt-BR" w:bidi="ar-SA"/>
    </w:rPr>
  </w:style>
  <w:style w:type="paragraph" w:customStyle="1" w:styleId="xl29">
    <w:name w:val="xl29"/>
    <w:basedOn w:val="Normal"/>
    <w:rsid w:val="001F5FD4"/>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eastAsia="Times New Roman"/>
      <w:b/>
      <w:bCs/>
      <w:sz w:val="16"/>
      <w:szCs w:val="16"/>
      <w:lang w:val="pt-BR" w:eastAsia="pt-BR" w:bidi="ar-SA"/>
    </w:rPr>
  </w:style>
  <w:style w:type="paragraph" w:customStyle="1" w:styleId="xl30">
    <w:name w:val="xl30"/>
    <w:basedOn w:val="Normal"/>
    <w:rsid w:val="001F5FD4"/>
    <w:pPr>
      <w:widowControl/>
      <w:pBdr>
        <w:top w:val="single" w:sz="4" w:space="0" w:color="auto"/>
        <w:left w:val="single" w:sz="4" w:space="0" w:color="auto"/>
        <w:right w:val="single" w:sz="4" w:space="0" w:color="auto"/>
      </w:pBdr>
      <w:autoSpaceDE/>
      <w:autoSpaceDN/>
      <w:spacing w:before="100" w:beforeAutospacing="1" w:after="100" w:afterAutospacing="1"/>
    </w:pPr>
    <w:rPr>
      <w:rFonts w:eastAsia="Times New Roman"/>
      <w:b/>
      <w:bCs/>
      <w:sz w:val="16"/>
      <w:szCs w:val="16"/>
      <w:lang w:val="pt-BR" w:eastAsia="pt-BR" w:bidi="ar-SA"/>
    </w:rPr>
  </w:style>
  <w:style w:type="paragraph" w:customStyle="1" w:styleId="xl31">
    <w:name w:val="xl31"/>
    <w:basedOn w:val="Normal"/>
    <w:rsid w:val="001F5FD4"/>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6"/>
      <w:szCs w:val="16"/>
      <w:lang w:val="pt-BR" w:eastAsia="pt-BR" w:bidi="ar-SA"/>
    </w:rPr>
  </w:style>
  <w:style w:type="paragraph" w:customStyle="1" w:styleId="xl32">
    <w:name w:val="xl32"/>
    <w:basedOn w:val="Normal"/>
    <w:rsid w:val="001F5FD4"/>
    <w:pPr>
      <w:widowControl/>
      <w:pBdr>
        <w:left w:val="single" w:sz="4" w:space="0" w:color="auto"/>
        <w:bottom w:val="single" w:sz="4" w:space="0" w:color="auto"/>
        <w:right w:val="single" w:sz="4" w:space="0" w:color="auto"/>
      </w:pBdr>
      <w:autoSpaceDE/>
      <w:autoSpaceDN/>
      <w:spacing w:before="100" w:beforeAutospacing="1" w:after="100" w:afterAutospacing="1"/>
    </w:pPr>
    <w:rPr>
      <w:rFonts w:eastAsia="Times New Roman"/>
      <w:b/>
      <w:bCs/>
      <w:sz w:val="16"/>
      <w:szCs w:val="16"/>
      <w:lang w:val="pt-BR" w:eastAsia="pt-BR" w:bidi="ar-SA"/>
    </w:rPr>
  </w:style>
  <w:style w:type="paragraph" w:customStyle="1" w:styleId="xl33">
    <w:name w:val="xl33"/>
    <w:basedOn w:val="Normal"/>
    <w:rsid w:val="001F5FD4"/>
    <w:pPr>
      <w:widowControl/>
      <w:pBdr>
        <w:bottom w:val="single" w:sz="4" w:space="0" w:color="auto"/>
        <w:right w:val="single" w:sz="4" w:space="0" w:color="auto"/>
      </w:pBdr>
      <w:autoSpaceDE/>
      <w:autoSpaceDN/>
      <w:spacing w:before="100" w:beforeAutospacing="1" w:after="100" w:afterAutospacing="1"/>
    </w:pPr>
    <w:rPr>
      <w:rFonts w:eastAsia="Times New Roman"/>
      <w:b/>
      <w:bCs/>
      <w:sz w:val="24"/>
      <w:szCs w:val="24"/>
      <w:lang w:val="pt-BR" w:eastAsia="pt-BR" w:bidi="ar-SA"/>
    </w:rPr>
  </w:style>
  <w:style w:type="paragraph" w:customStyle="1" w:styleId="xl34">
    <w:name w:val="xl34"/>
    <w:basedOn w:val="Normal"/>
    <w:rsid w:val="001F5FD4"/>
    <w:pPr>
      <w:widowControl/>
      <w:pBdr>
        <w:right w:val="single" w:sz="4" w:space="0" w:color="auto"/>
      </w:pBdr>
      <w:autoSpaceDE/>
      <w:autoSpaceDN/>
      <w:spacing w:before="100" w:beforeAutospacing="1" w:after="100" w:afterAutospacing="1"/>
    </w:pPr>
    <w:rPr>
      <w:rFonts w:eastAsia="Times New Roman"/>
      <w:b/>
      <w:bCs/>
      <w:sz w:val="16"/>
      <w:szCs w:val="16"/>
      <w:lang w:val="pt-BR" w:eastAsia="pt-BR" w:bidi="ar-SA"/>
    </w:rPr>
  </w:style>
  <w:style w:type="paragraph" w:customStyle="1" w:styleId="xl35">
    <w:name w:val="xl35"/>
    <w:basedOn w:val="Normal"/>
    <w:rsid w:val="001F5FD4"/>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eastAsia="Times New Roman"/>
      <w:b/>
      <w:bCs/>
      <w:sz w:val="18"/>
      <w:szCs w:val="18"/>
      <w:lang w:val="pt-BR" w:eastAsia="pt-BR" w:bidi="ar-SA"/>
    </w:rPr>
  </w:style>
  <w:style w:type="paragraph" w:customStyle="1" w:styleId="xl36">
    <w:name w:val="xl36"/>
    <w:basedOn w:val="Normal"/>
    <w:rsid w:val="001F5FD4"/>
    <w:pPr>
      <w:widowControl/>
      <w:pBdr>
        <w:top w:val="single" w:sz="8" w:space="0" w:color="auto"/>
        <w:right w:val="single" w:sz="4" w:space="0" w:color="auto"/>
      </w:pBdr>
      <w:autoSpaceDE/>
      <w:autoSpaceDN/>
      <w:spacing w:before="100" w:beforeAutospacing="1" w:after="100" w:afterAutospacing="1"/>
      <w:jc w:val="center"/>
    </w:pPr>
    <w:rPr>
      <w:rFonts w:eastAsia="Times New Roman"/>
      <w:b/>
      <w:bCs/>
      <w:sz w:val="18"/>
      <w:szCs w:val="18"/>
      <w:lang w:val="pt-BR" w:eastAsia="pt-BR" w:bidi="ar-SA"/>
    </w:rPr>
  </w:style>
  <w:style w:type="paragraph" w:customStyle="1" w:styleId="xl37">
    <w:name w:val="xl37"/>
    <w:basedOn w:val="Normal"/>
    <w:rsid w:val="001F5FD4"/>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eastAsia="Times New Roman"/>
      <w:b/>
      <w:bCs/>
      <w:sz w:val="16"/>
      <w:szCs w:val="16"/>
      <w:lang w:val="pt-BR" w:eastAsia="pt-BR" w:bidi="ar-SA"/>
    </w:rPr>
  </w:style>
  <w:style w:type="paragraph" w:customStyle="1" w:styleId="xl38">
    <w:name w:val="xl38"/>
    <w:basedOn w:val="Normal"/>
    <w:rsid w:val="001F5FD4"/>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eastAsia="Times New Roman"/>
      <w:b/>
      <w:bCs/>
      <w:sz w:val="16"/>
      <w:szCs w:val="16"/>
      <w:lang w:val="pt-BR" w:eastAsia="pt-BR" w:bidi="ar-SA"/>
    </w:rPr>
  </w:style>
  <w:style w:type="paragraph" w:customStyle="1" w:styleId="xl39">
    <w:name w:val="xl39"/>
    <w:basedOn w:val="Normal"/>
    <w:rsid w:val="001F5FD4"/>
    <w:pPr>
      <w:widowControl/>
      <w:pBdr>
        <w:left w:val="single" w:sz="4" w:space="0" w:color="auto"/>
        <w:bottom w:val="single" w:sz="4" w:space="0" w:color="auto"/>
        <w:right w:val="single" w:sz="4" w:space="0" w:color="auto"/>
      </w:pBdr>
      <w:autoSpaceDE/>
      <w:autoSpaceDN/>
      <w:spacing w:before="100" w:beforeAutospacing="1" w:after="100" w:afterAutospacing="1"/>
    </w:pPr>
    <w:rPr>
      <w:rFonts w:eastAsia="Times New Roman"/>
      <w:b/>
      <w:bCs/>
      <w:sz w:val="24"/>
      <w:szCs w:val="24"/>
      <w:lang w:val="pt-BR" w:eastAsia="pt-BR" w:bidi="ar-SA"/>
    </w:rPr>
  </w:style>
  <w:style w:type="paragraph" w:customStyle="1" w:styleId="xl40">
    <w:name w:val="xl40"/>
    <w:basedOn w:val="Normal"/>
    <w:rsid w:val="001F5FD4"/>
    <w:pPr>
      <w:widowControl/>
      <w:pBdr>
        <w:left w:val="single" w:sz="4" w:space="0" w:color="auto"/>
        <w:bottom w:val="single" w:sz="4" w:space="0" w:color="auto"/>
        <w:right w:val="single" w:sz="8" w:space="0" w:color="auto"/>
      </w:pBdr>
      <w:autoSpaceDE/>
      <w:autoSpaceDN/>
      <w:spacing w:before="100" w:beforeAutospacing="1" w:after="100" w:afterAutospacing="1"/>
    </w:pPr>
    <w:rPr>
      <w:rFonts w:eastAsia="Times New Roman"/>
      <w:b/>
      <w:bCs/>
      <w:sz w:val="16"/>
      <w:szCs w:val="16"/>
      <w:lang w:val="pt-BR" w:eastAsia="pt-BR" w:bidi="ar-SA"/>
    </w:rPr>
  </w:style>
  <w:style w:type="paragraph" w:customStyle="1" w:styleId="xl41">
    <w:name w:val="xl41"/>
    <w:basedOn w:val="Normal"/>
    <w:rsid w:val="001F5FD4"/>
    <w:pPr>
      <w:widowControl/>
      <w:pBdr>
        <w:left w:val="single" w:sz="8" w:space="0" w:color="auto"/>
        <w:right w:val="single" w:sz="4" w:space="0" w:color="auto"/>
      </w:pBdr>
      <w:autoSpaceDE/>
      <w:autoSpaceDN/>
      <w:spacing w:before="100" w:beforeAutospacing="1" w:after="100" w:afterAutospacing="1"/>
      <w:jc w:val="center"/>
    </w:pPr>
    <w:rPr>
      <w:rFonts w:eastAsia="Times New Roman"/>
      <w:b/>
      <w:bCs/>
      <w:sz w:val="16"/>
      <w:szCs w:val="16"/>
      <w:lang w:val="pt-BR" w:eastAsia="pt-BR" w:bidi="ar-SA"/>
    </w:rPr>
  </w:style>
  <w:style w:type="paragraph" w:customStyle="1" w:styleId="xl42">
    <w:name w:val="xl42"/>
    <w:basedOn w:val="Normal"/>
    <w:rsid w:val="001F5FD4"/>
    <w:pPr>
      <w:widowControl/>
      <w:pBdr>
        <w:left w:val="single" w:sz="4" w:space="0" w:color="auto"/>
        <w:right w:val="single" w:sz="4" w:space="0" w:color="auto"/>
      </w:pBdr>
      <w:autoSpaceDE/>
      <w:autoSpaceDN/>
      <w:spacing w:before="100" w:beforeAutospacing="1" w:after="100" w:afterAutospacing="1"/>
    </w:pPr>
    <w:rPr>
      <w:rFonts w:eastAsia="Times New Roman"/>
      <w:b/>
      <w:bCs/>
      <w:sz w:val="16"/>
      <w:szCs w:val="16"/>
      <w:lang w:val="pt-BR" w:eastAsia="pt-BR" w:bidi="ar-SA"/>
    </w:rPr>
  </w:style>
  <w:style w:type="paragraph" w:customStyle="1" w:styleId="xl43">
    <w:name w:val="xl43"/>
    <w:basedOn w:val="Normal"/>
    <w:rsid w:val="001F5FD4"/>
    <w:pPr>
      <w:widowControl/>
      <w:pBdr>
        <w:right w:val="single" w:sz="4" w:space="0" w:color="auto"/>
      </w:pBdr>
      <w:autoSpaceDE/>
      <w:autoSpaceDN/>
      <w:spacing w:before="100" w:beforeAutospacing="1" w:after="100" w:afterAutospacing="1"/>
      <w:jc w:val="center"/>
    </w:pPr>
    <w:rPr>
      <w:rFonts w:eastAsia="Times New Roman"/>
      <w:b/>
      <w:bCs/>
      <w:sz w:val="16"/>
      <w:szCs w:val="16"/>
      <w:lang w:val="pt-BR" w:eastAsia="pt-BR" w:bidi="ar-SA"/>
    </w:rPr>
  </w:style>
  <w:style w:type="paragraph" w:customStyle="1" w:styleId="xl44">
    <w:name w:val="xl44"/>
    <w:basedOn w:val="Normal"/>
    <w:rsid w:val="001F5FD4"/>
    <w:pPr>
      <w:widowControl/>
      <w:pBdr>
        <w:right w:val="single" w:sz="8" w:space="0" w:color="auto"/>
      </w:pBdr>
      <w:autoSpaceDE/>
      <w:autoSpaceDN/>
      <w:spacing w:before="100" w:beforeAutospacing="1" w:after="100" w:afterAutospacing="1"/>
      <w:jc w:val="center"/>
    </w:pPr>
    <w:rPr>
      <w:rFonts w:eastAsia="Times New Roman"/>
      <w:b/>
      <w:bCs/>
      <w:sz w:val="16"/>
      <w:szCs w:val="16"/>
      <w:lang w:val="pt-BR" w:eastAsia="pt-BR" w:bidi="ar-SA"/>
    </w:rPr>
  </w:style>
  <w:style w:type="paragraph" w:customStyle="1" w:styleId="xl45">
    <w:name w:val="xl45"/>
    <w:basedOn w:val="Normal"/>
    <w:rsid w:val="001F5FD4"/>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eastAsia="Times New Roman"/>
      <w:b/>
      <w:bCs/>
      <w:sz w:val="18"/>
      <w:szCs w:val="18"/>
      <w:lang w:val="pt-BR" w:eastAsia="pt-BR" w:bidi="ar-SA"/>
    </w:rPr>
  </w:style>
  <w:style w:type="paragraph" w:customStyle="1" w:styleId="xl46">
    <w:name w:val="xl46"/>
    <w:basedOn w:val="Normal"/>
    <w:rsid w:val="001F5FD4"/>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Times New Roman"/>
      <w:b/>
      <w:bCs/>
      <w:sz w:val="18"/>
      <w:szCs w:val="18"/>
      <w:lang w:val="pt-BR" w:eastAsia="pt-BR" w:bidi="ar-SA"/>
    </w:rPr>
  </w:style>
  <w:style w:type="paragraph" w:customStyle="1" w:styleId="xl47">
    <w:name w:val="xl47"/>
    <w:basedOn w:val="Normal"/>
    <w:rsid w:val="001F5FD4"/>
    <w:pPr>
      <w:widowControl/>
      <w:pBdr>
        <w:left w:val="single" w:sz="4" w:space="0" w:color="auto"/>
        <w:bottom w:val="single" w:sz="8" w:space="0" w:color="auto"/>
        <w:right w:val="single" w:sz="4" w:space="0" w:color="auto"/>
      </w:pBdr>
      <w:autoSpaceDE/>
      <w:autoSpaceDN/>
      <w:spacing w:before="100" w:beforeAutospacing="1" w:after="100" w:afterAutospacing="1"/>
    </w:pPr>
    <w:rPr>
      <w:rFonts w:eastAsia="Times New Roman"/>
      <w:b/>
      <w:bCs/>
      <w:sz w:val="18"/>
      <w:szCs w:val="18"/>
      <w:lang w:val="pt-BR" w:eastAsia="pt-BR" w:bidi="ar-SA"/>
    </w:rPr>
  </w:style>
  <w:style w:type="paragraph" w:customStyle="1" w:styleId="xl48">
    <w:name w:val="xl48"/>
    <w:basedOn w:val="Normal"/>
    <w:rsid w:val="001F5FD4"/>
    <w:pPr>
      <w:widowControl/>
      <w:pBdr>
        <w:bottom w:val="single" w:sz="8" w:space="0" w:color="auto"/>
        <w:right w:val="single" w:sz="4" w:space="0" w:color="auto"/>
      </w:pBdr>
      <w:autoSpaceDE/>
      <w:autoSpaceDN/>
      <w:spacing w:before="100" w:beforeAutospacing="1" w:after="100" w:afterAutospacing="1"/>
    </w:pPr>
    <w:rPr>
      <w:rFonts w:eastAsia="Times New Roman"/>
      <w:b/>
      <w:bCs/>
      <w:sz w:val="18"/>
      <w:szCs w:val="18"/>
      <w:lang w:val="pt-BR" w:eastAsia="pt-BR" w:bidi="ar-SA"/>
    </w:rPr>
  </w:style>
  <w:style w:type="paragraph" w:customStyle="1" w:styleId="xl49">
    <w:name w:val="xl49"/>
    <w:basedOn w:val="Normal"/>
    <w:rsid w:val="001F5FD4"/>
    <w:pPr>
      <w:widowControl/>
      <w:pBdr>
        <w:bottom w:val="single" w:sz="8" w:space="0" w:color="auto"/>
        <w:right w:val="single" w:sz="4" w:space="0" w:color="auto"/>
      </w:pBdr>
      <w:autoSpaceDE/>
      <w:autoSpaceDN/>
      <w:spacing w:before="100" w:beforeAutospacing="1" w:after="100" w:afterAutospacing="1"/>
      <w:jc w:val="center"/>
    </w:pPr>
    <w:rPr>
      <w:rFonts w:eastAsia="Times New Roman"/>
      <w:b/>
      <w:bCs/>
      <w:sz w:val="18"/>
      <w:szCs w:val="18"/>
      <w:lang w:val="pt-BR" w:eastAsia="pt-BR" w:bidi="ar-SA"/>
    </w:rPr>
  </w:style>
  <w:style w:type="paragraph" w:customStyle="1" w:styleId="xl50">
    <w:name w:val="xl50"/>
    <w:basedOn w:val="Normal"/>
    <w:rsid w:val="001F5FD4"/>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eastAsia="Times New Roman"/>
      <w:b/>
      <w:bCs/>
      <w:sz w:val="18"/>
      <w:szCs w:val="18"/>
      <w:lang w:val="pt-BR" w:eastAsia="pt-BR" w:bidi="ar-SA"/>
    </w:rPr>
  </w:style>
  <w:style w:type="paragraph" w:customStyle="1" w:styleId="xl51">
    <w:name w:val="xl51"/>
    <w:basedOn w:val="Normal"/>
    <w:rsid w:val="001F5FD4"/>
    <w:pPr>
      <w:widowControl/>
      <w:pBdr>
        <w:left w:val="single" w:sz="8" w:space="0" w:color="auto"/>
        <w:bottom w:val="single" w:sz="4" w:space="0" w:color="auto"/>
        <w:right w:val="single" w:sz="4" w:space="0" w:color="auto"/>
      </w:pBdr>
      <w:autoSpaceDE/>
      <w:autoSpaceDN/>
      <w:spacing w:before="100" w:beforeAutospacing="1" w:after="100" w:afterAutospacing="1"/>
    </w:pPr>
    <w:rPr>
      <w:rFonts w:eastAsia="Times New Roman"/>
      <w:sz w:val="16"/>
      <w:szCs w:val="16"/>
      <w:lang w:val="pt-BR" w:eastAsia="pt-BR" w:bidi="ar-SA"/>
    </w:rPr>
  </w:style>
  <w:style w:type="paragraph" w:customStyle="1" w:styleId="xl52">
    <w:name w:val="xl52"/>
    <w:basedOn w:val="Normal"/>
    <w:rsid w:val="001F5FD4"/>
    <w:pPr>
      <w:widowControl/>
      <w:pBdr>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6"/>
      <w:szCs w:val="16"/>
      <w:lang w:val="pt-BR" w:eastAsia="pt-BR" w:bidi="ar-SA"/>
    </w:rPr>
  </w:style>
  <w:style w:type="paragraph" w:customStyle="1" w:styleId="xl53">
    <w:name w:val="xl53"/>
    <w:basedOn w:val="Normal"/>
    <w:rsid w:val="001F5FD4"/>
    <w:pPr>
      <w:widowControl/>
      <w:pBdr>
        <w:left w:val="single" w:sz="4" w:space="0" w:color="auto"/>
        <w:bottom w:val="single" w:sz="4" w:space="0" w:color="auto"/>
        <w:right w:val="single" w:sz="8" w:space="0" w:color="auto"/>
      </w:pBdr>
      <w:autoSpaceDE/>
      <w:autoSpaceDN/>
      <w:spacing w:before="100" w:beforeAutospacing="1" w:after="100" w:afterAutospacing="1"/>
    </w:pPr>
    <w:rPr>
      <w:rFonts w:eastAsia="Times New Roman"/>
      <w:sz w:val="16"/>
      <w:szCs w:val="16"/>
      <w:lang w:val="pt-BR" w:eastAsia="pt-BR" w:bidi="ar-SA"/>
    </w:rPr>
  </w:style>
  <w:style w:type="paragraph" w:customStyle="1" w:styleId="xl54">
    <w:name w:val="xl54"/>
    <w:basedOn w:val="Normal"/>
    <w:rsid w:val="001F5FD4"/>
    <w:pPr>
      <w:widowControl/>
      <w:pBdr>
        <w:left w:val="single" w:sz="8" w:space="0" w:color="auto"/>
        <w:bottom w:val="single" w:sz="4" w:space="0" w:color="auto"/>
        <w:right w:val="single" w:sz="4" w:space="0" w:color="auto"/>
      </w:pBdr>
      <w:autoSpaceDE/>
      <w:autoSpaceDN/>
      <w:spacing w:before="100" w:beforeAutospacing="1" w:after="100" w:afterAutospacing="1"/>
    </w:pPr>
    <w:rPr>
      <w:rFonts w:eastAsia="Times New Roman"/>
      <w:b/>
      <w:bCs/>
      <w:sz w:val="16"/>
      <w:szCs w:val="16"/>
      <w:lang w:val="pt-BR" w:eastAsia="pt-BR" w:bidi="ar-SA"/>
    </w:rPr>
  </w:style>
  <w:style w:type="paragraph" w:customStyle="1" w:styleId="xl55">
    <w:name w:val="xl55"/>
    <w:basedOn w:val="Normal"/>
    <w:rsid w:val="001F5FD4"/>
    <w:pPr>
      <w:widowControl/>
      <w:pBdr>
        <w:left w:val="single" w:sz="4" w:space="0" w:color="auto"/>
        <w:bottom w:val="single" w:sz="4" w:space="0" w:color="auto"/>
        <w:right w:val="single" w:sz="4" w:space="0" w:color="auto"/>
      </w:pBdr>
      <w:autoSpaceDE/>
      <w:autoSpaceDN/>
      <w:spacing w:before="100" w:beforeAutospacing="1" w:after="100" w:afterAutospacing="1"/>
    </w:pPr>
    <w:rPr>
      <w:rFonts w:eastAsia="Times New Roman"/>
      <w:b/>
      <w:bCs/>
      <w:sz w:val="16"/>
      <w:szCs w:val="16"/>
      <w:lang w:val="pt-BR" w:eastAsia="pt-BR" w:bidi="ar-SA"/>
    </w:rPr>
  </w:style>
  <w:style w:type="paragraph" w:customStyle="1" w:styleId="xl56">
    <w:name w:val="xl56"/>
    <w:basedOn w:val="Normal"/>
    <w:rsid w:val="001F5FD4"/>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eastAsia="Times New Roman"/>
      <w:sz w:val="16"/>
      <w:szCs w:val="16"/>
      <w:lang w:val="pt-BR" w:eastAsia="pt-BR" w:bidi="ar-SA"/>
    </w:rPr>
  </w:style>
  <w:style w:type="paragraph" w:customStyle="1" w:styleId="xl57">
    <w:name w:val="xl57"/>
    <w:basedOn w:val="Normal"/>
    <w:rsid w:val="001F5FD4"/>
    <w:pPr>
      <w:widowControl/>
      <w:pBdr>
        <w:left w:val="single" w:sz="8" w:space="0" w:color="auto"/>
        <w:bottom w:val="single" w:sz="8" w:space="0" w:color="auto"/>
        <w:right w:val="single" w:sz="4" w:space="0" w:color="auto"/>
      </w:pBdr>
      <w:autoSpaceDE/>
      <w:autoSpaceDN/>
      <w:spacing w:before="100" w:beforeAutospacing="1" w:after="100" w:afterAutospacing="1"/>
    </w:pPr>
    <w:rPr>
      <w:rFonts w:eastAsia="Times New Roman"/>
      <w:b/>
      <w:bCs/>
      <w:sz w:val="16"/>
      <w:szCs w:val="16"/>
      <w:lang w:val="pt-BR" w:eastAsia="pt-BR" w:bidi="ar-SA"/>
    </w:rPr>
  </w:style>
  <w:style w:type="paragraph" w:customStyle="1" w:styleId="xl58">
    <w:name w:val="xl58"/>
    <w:basedOn w:val="Normal"/>
    <w:rsid w:val="001F5FD4"/>
    <w:pPr>
      <w:widowControl/>
      <w:pBdr>
        <w:left w:val="single" w:sz="4" w:space="0" w:color="auto"/>
        <w:bottom w:val="single" w:sz="8" w:space="0" w:color="auto"/>
        <w:right w:val="single" w:sz="4" w:space="0" w:color="auto"/>
      </w:pBdr>
      <w:autoSpaceDE/>
      <w:autoSpaceDN/>
      <w:spacing w:before="100" w:beforeAutospacing="1" w:after="100" w:afterAutospacing="1"/>
    </w:pPr>
    <w:rPr>
      <w:rFonts w:eastAsia="Times New Roman"/>
      <w:b/>
      <w:bCs/>
      <w:sz w:val="16"/>
      <w:szCs w:val="16"/>
      <w:lang w:val="pt-BR" w:eastAsia="pt-BR" w:bidi="ar-SA"/>
    </w:rPr>
  </w:style>
  <w:style w:type="paragraph" w:customStyle="1" w:styleId="xl59">
    <w:name w:val="xl59"/>
    <w:basedOn w:val="Normal"/>
    <w:rsid w:val="001F5FD4"/>
    <w:pPr>
      <w:widowControl/>
      <w:pBdr>
        <w:left w:val="single" w:sz="4" w:space="0" w:color="auto"/>
        <w:bottom w:val="single" w:sz="8" w:space="0" w:color="auto"/>
        <w:right w:val="single" w:sz="8" w:space="0" w:color="auto"/>
      </w:pBdr>
      <w:autoSpaceDE/>
      <w:autoSpaceDN/>
      <w:spacing w:before="100" w:beforeAutospacing="1" w:after="100" w:afterAutospacing="1"/>
    </w:pPr>
    <w:rPr>
      <w:rFonts w:eastAsia="Times New Roman"/>
      <w:b/>
      <w:bCs/>
      <w:sz w:val="16"/>
      <w:szCs w:val="16"/>
      <w:lang w:val="pt-BR" w:eastAsia="pt-BR" w:bidi="ar-SA"/>
    </w:rPr>
  </w:style>
  <w:style w:type="paragraph" w:customStyle="1" w:styleId="xl60">
    <w:name w:val="xl60"/>
    <w:basedOn w:val="Normal"/>
    <w:rsid w:val="001F5FD4"/>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61">
    <w:name w:val="xl61"/>
    <w:basedOn w:val="Normal"/>
    <w:rsid w:val="001F5FD4"/>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62">
    <w:name w:val="xl62"/>
    <w:basedOn w:val="Normal"/>
    <w:rsid w:val="001F5FD4"/>
    <w:pPr>
      <w:widowControl/>
      <w:pBdr>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63">
    <w:name w:val="xl63"/>
    <w:basedOn w:val="Normal"/>
    <w:rsid w:val="001F5FD4"/>
    <w:pPr>
      <w:widowControl/>
      <w:pBdr>
        <w:left w:val="single" w:sz="8" w:space="0" w:color="auto"/>
      </w:pBdr>
      <w:autoSpaceDE/>
      <w:autoSpaceDN/>
      <w:spacing w:before="100" w:beforeAutospacing="1" w:after="100" w:afterAutospacing="1"/>
    </w:pPr>
    <w:rPr>
      <w:rFonts w:eastAsia="Times New Roman"/>
      <w:b/>
      <w:bCs/>
      <w:sz w:val="18"/>
      <w:szCs w:val="18"/>
      <w:lang w:val="pt-BR" w:eastAsia="pt-BR" w:bidi="ar-SA"/>
    </w:rPr>
  </w:style>
  <w:style w:type="paragraph" w:customStyle="1" w:styleId="xl64">
    <w:name w:val="xl64"/>
    <w:basedOn w:val="Normal"/>
    <w:rsid w:val="001F5FD4"/>
    <w:pPr>
      <w:widowControl/>
      <w:pBdr>
        <w:left w:val="single" w:sz="8" w:space="0" w:color="auto"/>
        <w:right w:val="single" w:sz="4" w:space="0" w:color="auto"/>
      </w:pBdr>
      <w:autoSpaceDE/>
      <w:autoSpaceDN/>
      <w:spacing w:before="100" w:beforeAutospacing="1" w:after="100" w:afterAutospacing="1"/>
      <w:jc w:val="center"/>
    </w:pPr>
    <w:rPr>
      <w:rFonts w:eastAsia="Times New Roman"/>
      <w:sz w:val="16"/>
      <w:szCs w:val="16"/>
      <w:lang w:val="pt-BR" w:eastAsia="pt-BR" w:bidi="ar-SA"/>
    </w:rPr>
  </w:style>
  <w:style w:type="paragraph" w:customStyle="1" w:styleId="xl65">
    <w:name w:val="xl65"/>
    <w:basedOn w:val="Normal"/>
    <w:rsid w:val="001F5FD4"/>
    <w:pPr>
      <w:widowControl/>
      <w:pBdr>
        <w:left w:val="single" w:sz="4" w:space="0" w:color="auto"/>
        <w:right w:val="single" w:sz="4" w:space="0" w:color="auto"/>
      </w:pBdr>
      <w:autoSpaceDE/>
      <w:autoSpaceDN/>
      <w:spacing w:before="100" w:beforeAutospacing="1" w:after="100" w:afterAutospacing="1"/>
    </w:pPr>
    <w:rPr>
      <w:rFonts w:eastAsia="Times New Roman"/>
      <w:sz w:val="16"/>
      <w:szCs w:val="16"/>
      <w:lang w:val="pt-BR" w:eastAsia="pt-BR" w:bidi="ar-SA"/>
    </w:rPr>
  </w:style>
  <w:style w:type="paragraph" w:customStyle="1" w:styleId="xl66">
    <w:name w:val="xl66"/>
    <w:basedOn w:val="Normal"/>
    <w:rsid w:val="001F5FD4"/>
    <w:pPr>
      <w:widowControl/>
      <w:pBdr>
        <w:left w:val="single" w:sz="4" w:space="0" w:color="auto"/>
        <w:right w:val="single" w:sz="8" w:space="0" w:color="auto"/>
      </w:pBdr>
      <w:autoSpaceDE/>
      <w:autoSpaceDN/>
      <w:spacing w:before="100" w:beforeAutospacing="1" w:after="100" w:afterAutospacing="1"/>
    </w:pPr>
    <w:rPr>
      <w:rFonts w:eastAsia="Times New Roman"/>
      <w:sz w:val="16"/>
      <w:szCs w:val="16"/>
      <w:lang w:val="pt-BR" w:eastAsia="pt-BR" w:bidi="ar-SA"/>
    </w:rPr>
  </w:style>
  <w:style w:type="paragraph" w:customStyle="1" w:styleId="xl67">
    <w:name w:val="xl67"/>
    <w:basedOn w:val="Normal"/>
    <w:rsid w:val="001F5FD4"/>
    <w:pPr>
      <w:widowControl/>
      <w:pBdr>
        <w:left w:val="single" w:sz="4" w:space="0" w:color="auto"/>
        <w:right w:val="single" w:sz="4" w:space="0" w:color="auto"/>
      </w:pBdr>
      <w:autoSpaceDE/>
      <w:autoSpaceDN/>
      <w:spacing w:before="100" w:beforeAutospacing="1" w:after="100" w:afterAutospacing="1"/>
      <w:jc w:val="center"/>
    </w:pPr>
    <w:rPr>
      <w:rFonts w:eastAsia="Times New Roman"/>
      <w:b/>
      <w:bCs/>
      <w:sz w:val="16"/>
      <w:szCs w:val="16"/>
      <w:lang w:val="pt-BR" w:eastAsia="pt-BR" w:bidi="ar-SA"/>
    </w:rPr>
  </w:style>
  <w:style w:type="paragraph" w:customStyle="1" w:styleId="xl68">
    <w:name w:val="xl68"/>
    <w:basedOn w:val="Normal"/>
    <w:rsid w:val="001F5FD4"/>
    <w:pPr>
      <w:widowControl/>
      <w:pBdr>
        <w:left w:val="single" w:sz="4" w:space="0" w:color="auto"/>
        <w:right w:val="single" w:sz="8" w:space="0" w:color="auto"/>
      </w:pBdr>
      <w:autoSpaceDE/>
      <w:autoSpaceDN/>
      <w:spacing w:before="100" w:beforeAutospacing="1" w:after="100" w:afterAutospacing="1"/>
      <w:jc w:val="center"/>
    </w:pPr>
    <w:rPr>
      <w:rFonts w:eastAsia="Times New Roman"/>
      <w:b/>
      <w:bCs/>
      <w:sz w:val="16"/>
      <w:szCs w:val="16"/>
      <w:lang w:val="pt-BR" w:eastAsia="pt-BR" w:bidi="ar-SA"/>
    </w:rPr>
  </w:style>
  <w:style w:type="paragraph" w:customStyle="1" w:styleId="xl69">
    <w:name w:val="xl69"/>
    <w:basedOn w:val="Normal"/>
    <w:rsid w:val="001F5FD4"/>
    <w:pPr>
      <w:widowControl/>
      <w:pBdr>
        <w:left w:val="single" w:sz="4" w:space="0" w:color="auto"/>
        <w:bottom w:val="single" w:sz="8" w:space="0" w:color="auto"/>
        <w:right w:val="single" w:sz="4" w:space="0" w:color="auto"/>
      </w:pBdr>
      <w:autoSpaceDE/>
      <w:autoSpaceDN/>
      <w:spacing w:before="100" w:beforeAutospacing="1" w:after="100" w:afterAutospacing="1"/>
    </w:pPr>
    <w:rPr>
      <w:rFonts w:eastAsia="Times New Roman"/>
      <w:b/>
      <w:bCs/>
      <w:sz w:val="16"/>
      <w:szCs w:val="16"/>
      <w:lang w:val="pt-BR" w:eastAsia="pt-BR" w:bidi="ar-SA"/>
    </w:rPr>
  </w:style>
  <w:style w:type="paragraph" w:customStyle="1" w:styleId="xl70">
    <w:name w:val="xl70"/>
    <w:basedOn w:val="Normal"/>
    <w:rsid w:val="001F5FD4"/>
    <w:pPr>
      <w:widowControl/>
      <w:pBdr>
        <w:top w:val="single" w:sz="8" w:space="0" w:color="auto"/>
        <w:left w:val="single" w:sz="8" w:space="0" w:color="auto"/>
      </w:pBdr>
      <w:autoSpaceDE/>
      <w:autoSpaceDN/>
      <w:spacing w:before="100" w:beforeAutospacing="1" w:after="100" w:afterAutospacing="1"/>
    </w:pPr>
    <w:rPr>
      <w:rFonts w:eastAsia="Times New Roman"/>
      <w:b/>
      <w:bCs/>
      <w:sz w:val="24"/>
      <w:szCs w:val="24"/>
      <w:lang w:val="pt-BR" w:eastAsia="pt-BR" w:bidi="ar-SA"/>
    </w:rPr>
  </w:style>
  <w:style w:type="paragraph" w:customStyle="1" w:styleId="xl71">
    <w:name w:val="xl71"/>
    <w:basedOn w:val="Normal"/>
    <w:rsid w:val="001F5FD4"/>
    <w:pPr>
      <w:widowControl/>
      <w:pBdr>
        <w:top w:val="single" w:sz="8" w:space="0" w:color="auto"/>
      </w:pBdr>
      <w:autoSpaceDE/>
      <w:autoSpaceDN/>
      <w:spacing w:before="100" w:beforeAutospacing="1" w:after="100" w:afterAutospacing="1"/>
    </w:pPr>
    <w:rPr>
      <w:rFonts w:eastAsia="Times New Roman"/>
      <w:b/>
      <w:bCs/>
      <w:sz w:val="24"/>
      <w:szCs w:val="24"/>
      <w:lang w:val="pt-BR" w:eastAsia="pt-BR" w:bidi="ar-SA"/>
    </w:rPr>
  </w:style>
  <w:style w:type="paragraph" w:customStyle="1" w:styleId="xl72">
    <w:name w:val="xl72"/>
    <w:basedOn w:val="Normal"/>
    <w:rsid w:val="001F5FD4"/>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eastAsia="Times New Roman"/>
      <w:b/>
      <w:bCs/>
      <w:sz w:val="18"/>
      <w:szCs w:val="18"/>
      <w:lang w:val="pt-BR" w:eastAsia="pt-BR" w:bidi="ar-SA"/>
    </w:rPr>
  </w:style>
  <w:style w:type="paragraph" w:customStyle="1" w:styleId="xl73">
    <w:name w:val="xl73"/>
    <w:basedOn w:val="Normal"/>
    <w:rsid w:val="001F5FD4"/>
    <w:pPr>
      <w:widowControl/>
      <w:pBdr>
        <w:left w:val="single" w:sz="8" w:space="0" w:color="auto"/>
      </w:pBdr>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WW-Padro12">
    <w:name w:val="WW-Padrão12"/>
    <w:rsid w:val="001F5FD4"/>
    <w:pPr>
      <w:suppressAutoHyphens/>
      <w:autoSpaceDN/>
    </w:pPr>
    <w:rPr>
      <w:rFonts w:ascii="Times New Roman" w:eastAsia="Arial" w:hAnsi="Times New Roman" w:cs="Times New Roman"/>
      <w:sz w:val="24"/>
      <w:szCs w:val="20"/>
      <w:lang w:val="pt-BR" w:eastAsia="ar-SA"/>
    </w:rPr>
  </w:style>
  <w:style w:type="paragraph" w:customStyle="1" w:styleId="Default">
    <w:name w:val="Default"/>
    <w:rsid w:val="001F5FD4"/>
    <w:pPr>
      <w:widowControl/>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rsid w:val="001F5FD4"/>
    <w:pPr>
      <w:autoSpaceDE/>
      <w:autoSpaceDN/>
      <w:jc w:val="both"/>
    </w:pPr>
    <w:rPr>
      <w:rFonts w:ascii="Times New Roman" w:eastAsia="Times New Roman" w:hAnsi="Times New Roman"/>
      <w:bCs/>
      <w:noProof/>
      <w:sz w:val="28"/>
      <w:szCs w:val="24"/>
      <w:lang w:val="pt-BR" w:eastAsia="pt-BR" w:bidi="ar-SA"/>
    </w:rPr>
  </w:style>
  <w:style w:type="paragraph" w:customStyle="1" w:styleId="WW-Recuodecorpodetexto3">
    <w:name w:val="WW-Recuo de corpo de texto 3"/>
    <w:basedOn w:val="Normal"/>
    <w:uiPriority w:val="99"/>
    <w:rsid w:val="001F5FD4"/>
    <w:pPr>
      <w:suppressAutoHyphens/>
      <w:autoSpaceDN/>
      <w:ind w:left="851" w:hanging="851"/>
      <w:jc w:val="both"/>
    </w:pPr>
    <w:rPr>
      <w:rFonts w:eastAsia="Times New Roman"/>
      <w:color w:val="000000"/>
      <w:sz w:val="24"/>
      <w:szCs w:val="20"/>
      <w:lang w:val="pt-BR" w:eastAsia="ar-SA" w:bidi="ar-SA"/>
    </w:rPr>
  </w:style>
  <w:style w:type="paragraph" w:customStyle="1" w:styleId="WW-Textosimples">
    <w:name w:val="WW-Texto simples"/>
    <w:basedOn w:val="Normal"/>
    <w:rsid w:val="001F5FD4"/>
    <w:pPr>
      <w:widowControl/>
      <w:suppressAutoHyphens/>
      <w:autoSpaceDE/>
      <w:autoSpaceDN/>
    </w:pPr>
    <w:rPr>
      <w:rFonts w:ascii="Courier New" w:eastAsia="Times New Roman" w:hAnsi="Courier New" w:cs="Times New Roman"/>
      <w:sz w:val="20"/>
      <w:szCs w:val="20"/>
      <w:lang w:val="pt-BR" w:eastAsia="ar-SA" w:bidi="ar-SA"/>
    </w:rPr>
  </w:style>
  <w:style w:type="paragraph" w:customStyle="1" w:styleId="Normal1">
    <w:name w:val="Normal1"/>
    <w:rsid w:val="001F5FD4"/>
    <w:pPr>
      <w:suppressAutoHyphens/>
      <w:autoSpaceDN/>
    </w:pPr>
    <w:rPr>
      <w:rFonts w:ascii="Tahoma" w:eastAsia="Arial" w:hAnsi="Tahoma" w:cs="Tahoma"/>
      <w:color w:val="000000"/>
      <w:sz w:val="24"/>
      <w:szCs w:val="24"/>
      <w:lang w:val="pt-BR" w:eastAsia="ar-SA"/>
    </w:rPr>
  </w:style>
  <w:style w:type="paragraph" w:customStyle="1" w:styleId="font5">
    <w:name w:val="font5"/>
    <w:basedOn w:val="Normal"/>
    <w:rsid w:val="001F5FD4"/>
    <w:pPr>
      <w:widowControl/>
      <w:autoSpaceDE/>
      <w:autoSpaceDN/>
      <w:spacing w:before="100" w:beforeAutospacing="1" w:after="100" w:afterAutospacing="1"/>
    </w:pPr>
    <w:rPr>
      <w:rFonts w:eastAsia="Times New Roman"/>
      <w:sz w:val="20"/>
      <w:szCs w:val="20"/>
      <w:lang w:val="pt-BR" w:eastAsia="pt-BR" w:bidi="ar-SA"/>
    </w:rPr>
  </w:style>
  <w:style w:type="paragraph" w:customStyle="1" w:styleId="font6">
    <w:name w:val="font6"/>
    <w:basedOn w:val="Normal"/>
    <w:rsid w:val="001F5FD4"/>
    <w:pPr>
      <w:widowControl/>
      <w:autoSpaceDE/>
      <w:autoSpaceDN/>
      <w:spacing w:before="100" w:beforeAutospacing="1" w:after="100" w:afterAutospacing="1"/>
    </w:pPr>
    <w:rPr>
      <w:rFonts w:eastAsia="Times New Roman"/>
      <w:color w:val="000000"/>
      <w:sz w:val="20"/>
      <w:szCs w:val="20"/>
      <w:lang w:val="pt-BR" w:eastAsia="pt-BR" w:bidi="ar-SA"/>
    </w:rPr>
  </w:style>
  <w:style w:type="paragraph" w:customStyle="1" w:styleId="font7">
    <w:name w:val="font7"/>
    <w:basedOn w:val="Normal"/>
    <w:rsid w:val="001F5FD4"/>
    <w:pPr>
      <w:widowControl/>
      <w:autoSpaceDE/>
      <w:autoSpaceDN/>
      <w:spacing w:before="100" w:beforeAutospacing="1" w:after="100" w:afterAutospacing="1"/>
    </w:pPr>
    <w:rPr>
      <w:rFonts w:eastAsia="Times New Roman"/>
      <w:b/>
      <w:bCs/>
      <w:sz w:val="20"/>
      <w:szCs w:val="20"/>
      <w:lang w:val="pt-BR" w:eastAsia="pt-BR" w:bidi="ar-SA"/>
    </w:rPr>
  </w:style>
  <w:style w:type="paragraph" w:customStyle="1" w:styleId="font8">
    <w:name w:val="font8"/>
    <w:basedOn w:val="Normal"/>
    <w:rsid w:val="001F5FD4"/>
    <w:pPr>
      <w:widowControl/>
      <w:autoSpaceDE/>
      <w:autoSpaceDN/>
      <w:spacing w:before="100" w:beforeAutospacing="1" w:after="100" w:afterAutospacing="1"/>
    </w:pPr>
    <w:rPr>
      <w:rFonts w:eastAsia="Times New Roman"/>
      <w:color w:val="000000"/>
      <w:sz w:val="20"/>
      <w:szCs w:val="20"/>
      <w:lang w:val="pt-BR" w:eastAsia="pt-BR" w:bidi="ar-SA"/>
    </w:rPr>
  </w:style>
  <w:style w:type="paragraph" w:customStyle="1" w:styleId="font9">
    <w:name w:val="font9"/>
    <w:basedOn w:val="Normal"/>
    <w:rsid w:val="001F5FD4"/>
    <w:pPr>
      <w:widowControl/>
      <w:autoSpaceDE/>
      <w:autoSpaceDN/>
      <w:spacing w:before="100" w:beforeAutospacing="1" w:after="100" w:afterAutospacing="1"/>
    </w:pPr>
    <w:rPr>
      <w:rFonts w:eastAsia="Times New Roman"/>
      <w:b/>
      <w:bCs/>
      <w:color w:val="000000"/>
      <w:sz w:val="18"/>
      <w:szCs w:val="18"/>
      <w:lang w:val="pt-BR" w:eastAsia="pt-BR" w:bidi="ar-SA"/>
    </w:rPr>
  </w:style>
  <w:style w:type="paragraph" w:customStyle="1" w:styleId="font10">
    <w:name w:val="font10"/>
    <w:basedOn w:val="Normal"/>
    <w:rsid w:val="001F5FD4"/>
    <w:pPr>
      <w:widowControl/>
      <w:autoSpaceDE/>
      <w:autoSpaceDN/>
      <w:spacing w:before="100" w:beforeAutospacing="1" w:after="100" w:afterAutospacing="1"/>
    </w:pPr>
    <w:rPr>
      <w:rFonts w:eastAsia="Times New Roman"/>
      <w:color w:val="000000"/>
      <w:sz w:val="18"/>
      <w:szCs w:val="18"/>
      <w:lang w:val="pt-BR" w:eastAsia="pt-BR" w:bidi="ar-SA"/>
    </w:rPr>
  </w:style>
  <w:style w:type="paragraph" w:customStyle="1" w:styleId="font11">
    <w:name w:val="font11"/>
    <w:basedOn w:val="Normal"/>
    <w:rsid w:val="001F5FD4"/>
    <w:pPr>
      <w:widowControl/>
      <w:autoSpaceDE/>
      <w:autoSpaceDN/>
      <w:spacing w:before="100" w:beforeAutospacing="1" w:after="100" w:afterAutospacing="1"/>
    </w:pPr>
    <w:rPr>
      <w:rFonts w:eastAsia="Times New Roman"/>
      <w:b/>
      <w:bCs/>
      <w:color w:val="000000"/>
      <w:sz w:val="20"/>
      <w:szCs w:val="20"/>
      <w:lang w:val="pt-BR" w:eastAsia="pt-BR" w:bidi="ar-SA"/>
    </w:rPr>
  </w:style>
  <w:style w:type="paragraph" w:customStyle="1" w:styleId="font12">
    <w:name w:val="font12"/>
    <w:basedOn w:val="Normal"/>
    <w:rsid w:val="001F5FD4"/>
    <w:pPr>
      <w:widowControl/>
      <w:autoSpaceDE/>
      <w:autoSpaceDN/>
      <w:spacing w:before="100" w:beforeAutospacing="1" w:after="100" w:afterAutospacing="1"/>
    </w:pPr>
    <w:rPr>
      <w:rFonts w:eastAsia="Times New Roman"/>
      <w:b/>
      <w:bCs/>
      <w:color w:val="000000"/>
      <w:sz w:val="20"/>
      <w:szCs w:val="20"/>
      <w:lang w:val="pt-BR" w:eastAsia="pt-BR" w:bidi="ar-SA"/>
    </w:rPr>
  </w:style>
  <w:style w:type="paragraph" w:customStyle="1" w:styleId="font13">
    <w:name w:val="font13"/>
    <w:basedOn w:val="Normal"/>
    <w:rsid w:val="001F5FD4"/>
    <w:pPr>
      <w:widowControl/>
      <w:autoSpaceDE/>
      <w:autoSpaceDN/>
      <w:spacing w:before="100" w:beforeAutospacing="1" w:after="100" w:afterAutospacing="1"/>
    </w:pPr>
    <w:rPr>
      <w:rFonts w:eastAsia="Times New Roman"/>
      <w:color w:val="000000"/>
      <w:sz w:val="20"/>
      <w:szCs w:val="20"/>
      <w:lang w:val="pt-BR" w:eastAsia="pt-BR" w:bidi="ar-SA"/>
    </w:rPr>
  </w:style>
  <w:style w:type="paragraph" w:customStyle="1" w:styleId="font14">
    <w:name w:val="font14"/>
    <w:basedOn w:val="Normal"/>
    <w:rsid w:val="001F5FD4"/>
    <w:pPr>
      <w:widowControl/>
      <w:autoSpaceDE/>
      <w:autoSpaceDN/>
      <w:spacing w:before="100" w:beforeAutospacing="1" w:after="100" w:afterAutospacing="1"/>
    </w:pPr>
    <w:rPr>
      <w:rFonts w:eastAsia="Times New Roman"/>
      <w:b/>
      <w:bCs/>
      <w:color w:val="000000"/>
      <w:sz w:val="20"/>
      <w:szCs w:val="20"/>
      <w:lang w:val="pt-BR" w:eastAsia="pt-BR" w:bidi="ar-SA"/>
    </w:rPr>
  </w:style>
  <w:style w:type="paragraph" w:customStyle="1" w:styleId="font15">
    <w:name w:val="font15"/>
    <w:basedOn w:val="Normal"/>
    <w:rsid w:val="001F5FD4"/>
    <w:pPr>
      <w:widowControl/>
      <w:autoSpaceDE/>
      <w:autoSpaceDN/>
      <w:spacing w:before="100" w:beforeAutospacing="1" w:after="100" w:afterAutospacing="1"/>
    </w:pPr>
    <w:rPr>
      <w:rFonts w:eastAsia="Times New Roman"/>
      <w:color w:val="000000"/>
      <w:sz w:val="20"/>
      <w:szCs w:val="20"/>
      <w:lang w:val="pt-BR" w:eastAsia="pt-BR" w:bidi="ar-SA"/>
    </w:rPr>
  </w:style>
  <w:style w:type="paragraph" w:customStyle="1" w:styleId="font16">
    <w:name w:val="font16"/>
    <w:basedOn w:val="Normal"/>
    <w:rsid w:val="001F5FD4"/>
    <w:pPr>
      <w:widowControl/>
      <w:autoSpaceDE/>
      <w:autoSpaceDN/>
      <w:spacing w:before="100" w:beforeAutospacing="1" w:after="100" w:afterAutospacing="1"/>
    </w:pPr>
    <w:rPr>
      <w:rFonts w:eastAsia="Times New Roman"/>
      <w:color w:val="000000"/>
      <w:sz w:val="20"/>
      <w:szCs w:val="20"/>
      <w:lang w:val="pt-BR" w:eastAsia="pt-BR" w:bidi="ar-SA"/>
    </w:rPr>
  </w:style>
  <w:style w:type="paragraph" w:customStyle="1" w:styleId="xl74">
    <w:name w:val="xl74"/>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20"/>
      <w:szCs w:val="20"/>
      <w:lang w:val="pt-BR" w:eastAsia="pt-BR" w:bidi="ar-SA"/>
    </w:rPr>
  </w:style>
  <w:style w:type="paragraph" w:customStyle="1" w:styleId="xl75">
    <w:name w:val="xl75"/>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20"/>
      <w:szCs w:val="20"/>
      <w:lang w:val="pt-BR" w:eastAsia="pt-BR" w:bidi="ar-SA"/>
    </w:rPr>
  </w:style>
  <w:style w:type="paragraph" w:customStyle="1" w:styleId="xl76">
    <w:name w:val="xl76"/>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20"/>
      <w:szCs w:val="20"/>
      <w:lang w:val="pt-BR" w:eastAsia="pt-BR" w:bidi="ar-SA"/>
    </w:rPr>
  </w:style>
  <w:style w:type="paragraph" w:customStyle="1" w:styleId="xl77">
    <w:name w:val="xl77"/>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olor w:val="000000"/>
      <w:sz w:val="20"/>
      <w:szCs w:val="20"/>
      <w:lang w:val="pt-BR" w:eastAsia="pt-BR" w:bidi="ar-SA"/>
    </w:rPr>
  </w:style>
  <w:style w:type="paragraph" w:customStyle="1" w:styleId="xl78">
    <w:name w:val="xl78"/>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olor w:val="000000"/>
      <w:sz w:val="20"/>
      <w:szCs w:val="20"/>
      <w:lang w:val="pt-BR" w:eastAsia="pt-BR" w:bidi="ar-SA"/>
    </w:rPr>
  </w:style>
  <w:style w:type="paragraph" w:customStyle="1" w:styleId="xl79">
    <w:name w:val="xl79"/>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4"/>
      <w:szCs w:val="24"/>
      <w:lang w:val="pt-BR" w:eastAsia="pt-BR" w:bidi="ar-SA"/>
    </w:rPr>
  </w:style>
  <w:style w:type="paragraph" w:customStyle="1" w:styleId="xl80">
    <w:name w:val="xl80"/>
    <w:basedOn w:val="Normal"/>
    <w:rsid w:val="001F5FD4"/>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eastAsia="Times New Roman"/>
      <w:b/>
      <w:bCs/>
      <w:sz w:val="20"/>
      <w:szCs w:val="20"/>
      <w:lang w:val="pt-BR" w:eastAsia="pt-BR" w:bidi="ar-SA"/>
    </w:rPr>
  </w:style>
  <w:style w:type="paragraph" w:customStyle="1" w:styleId="xl81">
    <w:name w:val="xl81"/>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82">
    <w:name w:val="xl82"/>
    <w:basedOn w:val="Normal"/>
    <w:rsid w:val="001F5FD4"/>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eastAsia="Times New Roman"/>
      <w:b/>
      <w:bCs/>
      <w:sz w:val="20"/>
      <w:szCs w:val="20"/>
      <w:lang w:val="pt-BR" w:eastAsia="pt-BR" w:bidi="ar-SA"/>
    </w:rPr>
  </w:style>
  <w:style w:type="paragraph" w:customStyle="1" w:styleId="xl83">
    <w:name w:val="xl83"/>
    <w:basedOn w:val="Normal"/>
    <w:rsid w:val="001F5FD4"/>
    <w:pPr>
      <w:widowControl/>
      <w:autoSpaceDE/>
      <w:autoSpaceDN/>
      <w:spacing w:before="100" w:beforeAutospacing="1" w:after="100" w:afterAutospacing="1"/>
      <w:jc w:val="both"/>
    </w:pPr>
    <w:rPr>
      <w:rFonts w:eastAsia="Times New Roman"/>
      <w:sz w:val="20"/>
      <w:szCs w:val="20"/>
      <w:lang w:val="pt-BR" w:eastAsia="pt-BR" w:bidi="ar-SA"/>
    </w:rPr>
  </w:style>
  <w:style w:type="paragraph" w:customStyle="1" w:styleId="xl84">
    <w:name w:val="xl84"/>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85">
    <w:name w:val="xl85"/>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4"/>
      <w:szCs w:val="24"/>
      <w:lang w:val="pt-BR" w:eastAsia="pt-BR" w:bidi="ar-SA"/>
    </w:rPr>
  </w:style>
  <w:style w:type="paragraph" w:customStyle="1" w:styleId="xl86">
    <w:name w:val="xl86"/>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87">
    <w:name w:val="xl87"/>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olor w:val="000000"/>
      <w:sz w:val="20"/>
      <w:szCs w:val="20"/>
      <w:lang w:val="pt-BR" w:eastAsia="pt-BR" w:bidi="ar-SA"/>
    </w:rPr>
  </w:style>
  <w:style w:type="paragraph" w:customStyle="1" w:styleId="xl88">
    <w:name w:val="xl88"/>
    <w:basedOn w:val="Normal"/>
    <w:rsid w:val="001F5FD4"/>
    <w:pPr>
      <w:widowControl/>
      <w:autoSpaceDE/>
      <w:autoSpaceDN/>
      <w:spacing w:before="100" w:beforeAutospacing="1" w:after="100" w:afterAutospacing="1"/>
      <w:jc w:val="both"/>
    </w:pPr>
    <w:rPr>
      <w:rFonts w:eastAsia="Times New Roman"/>
      <w:sz w:val="24"/>
      <w:szCs w:val="24"/>
      <w:lang w:val="pt-BR" w:eastAsia="pt-BR" w:bidi="ar-SA"/>
    </w:rPr>
  </w:style>
  <w:style w:type="paragraph" w:customStyle="1" w:styleId="xl89">
    <w:name w:val="xl89"/>
    <w:basedOn w:val="Normal"/>
    <w:rsid w:val="001F5FD4"/>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eastAsia="Times New Roman"/>
      <w:b/>
      <w:bCs/>
      <w:sz w:val="20"/>
      <w:szCs w:val="20"/>
      <w:lang w:val="pt-BR" w:eastAsia="pt-BR" w:bidi="ar-SA"/>
    </w:rPr>
  </w:style>
  <w:style w:type="paragraph" w:customStyle="1" w:styleId="xl90">
    <w:name w:val="xl90"/>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0"/>
      <w:szCs w:val="20"/>
      <w:lang w:val="pt-BR" w:eastAsia="pt-BR" w:bidi="ar-SA"/>
    </w:rPr>
  </w:style>
  <w:style w:type="paragraph" w:customStyle="1" w:styleId="xl91">
    <w:name w:val="xl91"/>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0"/>
      <w:szCs w:val="20"/>
      <w:lang w:val="pt-BR" w:eastAsia="pt-BR" w:bidi="ar-SA"/>
    </w:rPr>
  </w:style>
  <w:style w:type="paragraph" w:customStyle="1" w:styleId="xl92">
    <w:name w:val="xl92"/>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olor w:val="000000"/>
      <w:sz w:val="20"/>
      <w:szCs w:val="20"/>
      <w:lang w:val="pt-BR" w:eastAsia="pt-BR" w:bidi="ar-SA"/>
    </w:rPr>
  </w:style>
  <w:style w:type="paragraph" w:customStyle="1" w:styleId="xl93">
    <w:name w:val="xl93"/>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olor w:val="000000"/>
      <w:sz w:val="20"/>
      <w:szCs w:val="20"/>
      <w:lang w:val="pt-BR" w:eastAsia="pt-BR" w:bidi="ar-SA"/>
    </w:rPr>
  </w:style>
  <w:style w:type="paragraph" w:customStyle="1" w:styleId="xl94">
    <w:name w:val="xl94"/>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b/>
      <w:bCs/>
      <w:sz w:val="24"/>
      <w:szCs w:val="24"/>
      <w:lang w:val="pt-BR" w:eastAsia="pt-BR" w:bidi="ar-SA"/>
    </w:rPr>
  </w:style>
  <w:style w:type="paragraph" w:customStyle="1" w:styleId="xl95">
    <w:name w:val="xl95"/>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0"/>
      <w:szCs w:val="20"/>
      <w:lang w:val="pt-BR" w:eastAsia="pt-BR" w:bidi="ar-SA"/>
    </w:rPr>
  </w:style>
  <w:style w:type="paragraph" w:customStyle="1" w:styleId="xl96">
    <w:name w:val="xl96"/>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olor w:val="000000"/>
      <w:sz w:val="20"/>
      <w:szCs w:val="20"/>
      <w:lang w:val="pt-BR" w:eastAsia="pt-BR" w:bidi="ar-SA"/>
    </w:rPr>
  </w:style>
  <w:style w:type="paragraph" w:customStyle="1" w:styleId="xl97">
    <w:name w:val="xl97"/>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4"/>
      <w:szCs w:val="24"/>
      <w:lang w:val="pt-BR" w:eastAsia="pt-BR" w:bidi="ar-SA"/>
    </w:rPr>
  </w:style>
  <w:style w:type="paragraph" w:customStyle="1" w:styleId="xl98">
    <w:name w:val="xl98"/>
    <w:basedOn w:val="Normal"/>
    <w:rsid w:val="001F5FD4"/>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0"/>
      <w:szCs w:val="20"/>
      <w:lang w:val="pt-BR" w:eastAsia="pt-BR" w:bidi="ar-SA"/>
    </w:rPr>
  </w:style>
  <w:style w:type="paragraph" w:customStyle="1" w:styleId="xl99">
    <w:name w:val="xl99"/>
    <w:basedOn w:val="Normal"/>
    <w:rsid w:val="001F5FD4"/>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olor w:val="000000"/>
      <w:sz w:val="20"/>
      <w:szCs w:val="20"/>
      <w:lang w:val="pt-BR" w:eastAsia="pt-BR" w:bidi="ar-SA"/>
    </w:rPr>
  </w:style>
  <w:style w:type="paragraph" w:customStyle="1" w:styleId="xl100">
    <w:name w:val="xl100"/>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20"/>
      <w:szCs w:val="20"/>
      <w:lang w:val="pt-BR" w:eastAsia="pt-BR" w:bidi="ar-SA"/>
    </w:rPr>
  </w:style>
  <w:style w:type="paragraph" w:customStyle="1" w:styleId="xl101">
    <w:name w:val="xl101"/>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20"/>
      <w:szCs w:val="20"/>
      <w:lang w:val="pt-BR" w:eastAsia="pt-BR" w:bidi="ar-SA"/>
    </w:rPr>
  </w:style>
  <w:style w:type="paragraph" w:customStyle="1" w:styleId="xl102">
    <w:name w:val="xl102"/>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olor w:val="000000"/>
      <w:sz w:val="20"/>
      <w:szCs w:val="20"/>
      <w:lang w:val="pt-BR" w:eastAsia="pt-BR" w:bidi="ar-SA"/>
    </w:rPr>
  </w:style>
  <w:style w:type="paragraph" w:customStyle="1" w:styleId="xl103">
    <w:name w:val="xl103"/>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b/>
      <w:bCs/>
      <w:sz w:val="20"/>
      <w:szCs w:val="20"/>
      <w:lang w:val="pt-BR" w:eastAsia="pt-BR" w:bidi="ar-SA"/>
    </w:rPr>
  </w:style>
  <w:style w:type="paragraph" w:customStyle="1" w:styleId="xl104">
    <w:name w:val="xl104"/>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20"/>
      <w:szCs w:val="20"/>
      <w:lang w:val="pt-BR" w:eastAsia="pt-BR" w:bidi="ar-SA"/>
    </w:rPr>
  </w:style>
  <w:style w:type="paragraph" w:customStyle="1" w:styleId="xl105">
    <w:name w:val="xl105"/>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20"/>
      <w:szCs w:val="20"/>
      <w:lang w:val="pt-BR" w:eastAsia="pt-BR" w:bidi="ar-SA"/>
    </w:rPr>
  </w:style>
  <w:style w:type="paragraph" w:customStyle="1" w:styleId="xl106">
    <w:name w:val="xl106"/>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b/>
      <w:bCs/>
      <w:color w:val="000000"/>
      <w:sz w:val="20"/>
      <w:szCs w:val="20"/>
      <w:lang w:val="pt-BR" w:eastAsia="pt-BR" w:bidi="ar-SA"/>
    </w:rPr>
  </w:style>
  <w:style w:type="paragraph" w:customStyle="1" w:styleId="xl107">
    <w:name w:val="xl107"/>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20"/>
      <w:szCs w:val="20"/>
      <w:lang w:val="pt-BR" w:eastAsia="pt-BR" w:bidi="ar-SA"/>
    </w:rPr>
  </w:style>
  <w:style w:type="paragraph" w:customStyle="1" w:styleId="xl108">
    <w:name w:val="xl108"/>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b/>
      <w:bCs/>
      <w:sz w:val="20"/>
      <w:szCs w:val="20"/>
      <w:lang w:val="pt-BR" w:eastAsia="pt-BR" w:bidi="ar-SA"/>
    </w:rPr>
  </w:style>
  <w:style w:type="paragraph" w:customStyle="1" w:styleId="xl109">
    <w:name w:val="xl109"/>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b/>
      <w:bCs/>
      <w:color w:val="000000"/>
      <w:sz w:val="20"/>
      <w:szCs w:val="20"/>
      <w:lang w:val="pt-BR" w:eastAsia="pt-BR" w:bidi="ar-SA"/>
    </w:rPr>
  </w:style>
  <w:style w:type="paragraph" w:customStyle="1" w:styleId="xl110">
    <w:name w:val="xl110"/>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olor w:val="000000"/>
      <w:sz w:val="20"/>
      <w:szCs w:val="20"/>
      <w:lang w:val="pt-BR" w:eastAsia="pt-BR" w:bidi="ar-SA"/>
    </w:rPr>
  </w:style>
  <w:style w:type="paragraph" w:customStyle="1" w:styleId="xl111">
    <w:name w:val="xl111"/>
    <w:basedOn w:val="Normal"/>
    <w:rsid w:val="001F5FD4"/>
    <w:pPr>
      <w:widowControl/>
      <w:autoSpaceDE/>
      <w:autoSpaceDN/>
      <w:spacing w:before="100" w:beforeAutospacing="1" w:after="100" w:afterAutospacing="1"/>
    </w:pPr>
    <w:rPr>
      <w:rFonts w:eastAsia="Times New Roman"/>
      <w:sz w:val="20"/>
      <w:szCs w:val="20"/>
      <w:lang w:val="pt-BR" w:eastAsia="pt-BR" w:bidi="ar-SA"/>
    </w:rPr>
  </w:style>
  <w:style w:type="paragraph" w:customStyle="1" w:styleId="xl112">
    <w:name w:val="xl112"/>
    <w:basedOn w:val="Normal"/>
    <w:rsid w:val="001F5FD4"/>
    <w:pPr>
      <w:widowControl/>
      <w:autoSpaceDE/>
      <w:autoSpaceDN/>
      <w:spacing w:before="100" w:beforeAutospacing="1" w:after="100" w:afterAutospacing="1"/>
    </w:pPr>
    <w:rPr>
      <w:rFonts w:eastAsia="Times New Roman"/>
      <w:sz w:val="20"/>
      <w:szCs w:val="20"/>
      <w:lang w:val="pt-BR" w:eastAsia="pt-BR" w:bidi="ar-SA"/>
    </w:rPr>
  </w:style>
  <w:style w:type="paragraph" w:customStyle="1" w:styleId="xl113">
    <w:name w:val="xl113"/>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114">
    <w:name w:val="xl114"/>
    <w:basedOn w:val="Normal"/>
    <w:rsid w:val="001F5FD4"/>
    <w:pPr>
      <w:widowControl/>
      <w:autoSpaceDE/>
      <w:autoSpaceDN/>
      <w:spacing w:before="100" w:beforeAutospacing="1" w:after="100" w:afterAutospacing="1"/>
    </w:pPr>
    <w:rPr>
      <w:rFonts w:eastAsia="Times New Roman"/>
      <w:sz w:val="24"/>
      <w:szCs w:val="24"/>
      <w:lang w:val="pt-BR" w:eastAsia="pt-BR" w:bidi="ar-SA"/>
    </w:rPr>
  </w:style>
  <w:style w:type="paragraph" w:customStyle="1" w:styleId="xl115">
    <w:name w:val="xl115"/>
    <w:basedOn w:val="Normal"/>
    <w:rsid w:val="001F5FD4"/>
    <w:pPr>
      <w:widowControl/>
      <w:autoSpaceDE/>
      <w:autoSpaceDN/>
      <w:spacing w:before="100" w:beforeAutospacing="1" w:after="100" w:afterAutospacing="1"/>
    </w:pPr>
    <w:rPr>
      <w:rFonts w:eastAsia="Times New Roman"/>
      <w:b/>
      <w:bCs/>
      <w:sz w:val="24"/>
      <w:szCs w:val="24"/>
      <w:lang w:val="pt-BR" w:eastAsia="pt-BR" w:bidi="ar-SA"/>
    </w:rPr>
  </w:style>
  <w:style w:type="paragraph" w:customStyle="1" w:styleId="xl116">
    <w:name w:val="xl116"/>
    <w:basedOn w:val="Normal"/>
    <w:rsid w:val="001F5FD4"/>
    <w:pPr>
      <w:widowControl/>
      <w:autoSpaceDE/>
      <w:autoSpaceDN/>
      <w:spacing w:before="100" w:beforeAutospacing="1" w:after="100" w:afterAutospacing="1"/>
    </w:pPr>
    <w:rPr>
      <w:rFonts w:eastAsia="Times New Roman"/>
      <w:b/>
      <w:bCs/>
      <w:sz w:val="24"/>
      <w:szCs w:val="24"/>
      <w:lang w:val="pt-BR" w:eastAsia="pt-BR" w:bidi="ar-SA"/>
    </w:rPr>
  </w:style>
  <w:style w:type="paragraph" w:customStyle="1" w:styleId="xl117">
    <w:name w:val="xl117"/>
    <w:basedOn w:val="Normal"/>
    <w:rsid w:val="001F5FD4"/>
    <w:pPr>
      <w:widowControl/>
      <w:autoSpaceDE/>
      <w:autoSpaceDN/>
      <w:spacing w:before="100" w:beforeAutospacing="1" w:after="100" w:afterAutospacing="1"/>
      <w:jc w:val="right"/>
    </w:pPr>
    <w:rPr>
      <w:rFonts w:eastAsia="Times New Roman"/>
      <w:sz w:val="20"/>
      <w:szCs w:val="20"/>
      <w:lang w:val="pt-BR" w:eastAsia="pt-BR" w:bidi="ar-SA"/>
    </w:rPr>
  </w:style>
  <w:style w:type="paragraph" w:customStyle="1" w:styleId="xl118">
    <w:name w:val="xl118"/>
    <w:basedOn w:val="Normal"/>
    <w:rsid w:val="001F5FD4"/>
    <w:pPr>
      <w:widowControl/>
      <w:autoSpaceDE/>
      <w:autoSpaceDN/>
      <w:spacing w:before="100" w:beforeAutospacing="1" w:after="100" w:afterAutospacing="1"/>
    </w:pPr>
    <w:rPr>
      <w:rFonts w:eastAsia="Times New Roman"/>
      <w:sz w:val="20"/>
      <w:szCs w:val="20"/>
      <w:lang w:val="pt-BR" w:eastAsia="pt-BR" w:bidi="ar-SA"/>
    </w:rPr>
  </w:style>
  <w:style w:type="paragraph" w:customStyle="1" w:styleId="xl119">
    <w:name w:val="xl119"/>
    <w:basedOn w:val="Normal"/>
    <w:rsid w:val="001F5FD4"/>
    <w:pPr>
      <w:widowControl/>
      <w:autoSpaceDE/>
      <w:autoSpaceDN/>
      <w:spacing w:before="100" w:beforeAutospacing="1" w:after="100" w:afterAutospacing="1"/>
      <w:jc w:val="center"/>
    </w:pPr>
    <w:rPr>
      <w:rFonts w:eastAsia="Times New Roman"/>
      <w:sz w:val="20"/>
      <w:szCs w:val="20"/>
      <w:lang w:val="pt-BR" w:eastAsia="pt-BR" w:bidi="ar-SA"/>
    </w:rPr>
  </w:style>
  <w:style w:type="paragraph" w:customStyle="1" w:styleId="xl120">
    <w:name w:val="xl120"/>
    <w:basedOn w:val="Normal"/>
    <w:rsid w:val="001F5FD4"/>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color w:val="000000"/>
      <w:sz w:val="20"/>
      <w:szCs w:val="20"/>
      <w:lang w:val="pt-BR" w:eastAsia="pt-BR" w:bidi="ar-SA"/>
    </w:rPr>
  </w:style>
  <w:style w:type="paragraph" w:customStyle="1" w:styleId="xl121">
    <w:name w:val="xl121"/>
    <w:basedOn w:val="Normal"/>
    <w:rsid w:val="001F5FD4"/>
    <w:pPr>
      <w:widowControl/>
      <w:autoSpaceDE/>
      <w:autoSpaceDN/>
      <w:spacing w:before="100" w:beforeAutospacing="1" w:after="100" w:afterAutospacing="1"/>
    </w:pPr>
    <w:rPr>
      <w:rFonts w:eastAsia="Times New Roman"/>
      <w:sz w:val="24"/>
      <w:szCs w:val="24"/>
      <w:lang w:val="pt-BR" w:eastAsia="pt-BR" w:bidi="ar-SA"/>
    </w:rPr>
  </w:style>
  <w:style w:type="paragraph" w:customStyle="1" w:styleId="xl122">
    <w:name w:val="xl122"/>
    <w:basedOn w:val="Normal"/>
    <w:rsid w:val="001F5FD4"/>
    <w:pPr>
      <w:widowControl/>
      <w:autoSpaceDE/>
      <w:autoSpaceDN/>
      <w:spacing w:before="100" w:beforeAutospacing="1" w:after="100" w:afterAutospacing="1"/>
    </w:pPr>
    <w:rPr>
      <w:rFonts w:eastAsia="Times New Roman"/>
      <w:b/>
      <w:bCs/>
      <w:sz w:val="24"/>
      <w:szCs w:val="24"/>
      <w:lang w:val="pt-BR" w:eastAsia="pt-BR" w:bidi="ar-SA"/>
    </w:rPr>
  </w:style>
  <w:style w:type="paragraph" w:customStyle="1" w:styleId="xl123">
    <w:name w:val="xl123"/>
    <w:basedOn w:val="Normal"/>
    <w:rsid w:val="001F5FD4"/>
    <w:pPr>
      <w:widowControl/>
      <w:pBdr>
        <w:bottom w:val="single" w:sz="4" w:space="0" w:color="auto"/>
      </w:pBdr>
      <w:autoSpaceDE/>
      <w:autoSpaceDN/>
      <w:spacing w:before="100" w:beforeAutospacing="1" w:after="100" w:afterAutospacing="1"/>
    </w:pPr>
    <w:rPr>
      <w:rFonts w:eastAsia="Times New Roman"/>
      <w:sz w:val="24"/>
      <w:szCs w:val="24"/>
      <w:lang w:val="pt-BR" w:eastAsia="pt-BR" w:bidi="ar-SA"/>
    </w:rPr>
  </w:style>
  <w:style w:type="paragraph" w:customStyle="1" w:styleId="xl124">
    <w:name w:val="xl124"/>
    <w:basedOn w:val="Normal"/>
    <w:rsid w:val="001F5FD4"/>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eastAsia="Times New Roman"/>
      <w:b/>
      <w:bCs/>
      <w:sz w:val="20"/>
      <w:szCs w:val="20"/>
      <w:lang w:val="pt-BR" w:eastAsia="pt-BR" w:bidi="ar-SA"/>
    </w:rPr>
  </w:style>
  <w:style w:type="paragraph" w:customStyle="1" w:styleId="xl125">
    <w:name w:val="xl125"/>
    <w:basedOn w:val="Normal"/>
    <w:rsid w:val="001F5FD4"/>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eastAsia="Times New Roman"/>
      <w:b/>
      <w:bCs/>
      <w:sz w:val="20"/>
      <w:szCs w:val="20"/>
      <w:lang w:val="pt-BR" w:eastAsia="pt-BR" w:bidi="ar-SA"/>
    </w:rPr>
  </w:style>
  <w:style w:type="paragraph" w:customStyle="1" w:styleId="xl126">
    <w:name w:val="xl126"/>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0"/>
      <w:szCs w:val="20"/>
      <w:lang w:val="pt-BR" w:eastAsia="pt-BR" w:bidi="ar-SA"/>
    </w:rPr>
  </w:style>
  <w:style w:type="paragraph" w:customStyle="1" w:styleId="xl127">
    <w:name w:val="xl127"/>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olor w:val="000000"/>
      <w:sz w:val="20"/>
      <w:szCs w:val="20"/>
      <w:lang w:val="pt-BR" w:eastAsia="pt-BR" w:bidi="ar-SA"/>
    </w:rPr>
  </w:style>
  <w:style w:type="paragraph" w:customStyle="1" w:styleId="xl128">
    <w:name w:val="xl128"/>
    <w:basedOn w:val="Normal"/>
    <w:rsid w:val="001F5FD4"/>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color w:val="000000"/>
      <w:sz w:val="20"/>
      <w:szCs w:val="20"/>
      <w:lang w:val="pt-BR" w:eastAsia="pt-BR" w:bidi="ar-SA"/>
    </w:rPr>
  </w:style>
  <w:style w:type="paragraph" w:customStyle="1" w:styleId="xl129">
    <w:name w:val="xl129"/>
    <w:basedOn w:val="Normal"/>
    <w:rsid w:val="001F5FD4"/>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color w:val="000000"/>
      <w:sz w:val="20"/>
      <w:szCs w:val="20"/>
      <w:lang w:val="pt-BR" w:eastAsia="pt-BR" w:bidi="ar-SA"/>
    </w:rPr>
  </w:style>
  <w:style w:type="paragraph" w:customStyle="1" w:styleId="xl130">
    <w:name w:val="xl130"/>
    <w:basedOn w:val="Normal"/>
    <w:rsid w:val="001F5FD4"/>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eastAsia="Times New Roman"/>
      <w:b/>
      <w:bCs/>
      <w:sz w:val="18"/>
      <w:szCs w:val="18"/>
      <w:lang w:val="pt-BR" w:eastAsia="pt-BR" w:bidi="ar-SA"/>
    </w:rPr>
  </w:style>
  <w:style w:type="paragraph" w:customStyle="1" w:styleId="xl131">
    <w:name w:val="xl131"/>
    <w:basedOn w:val="Normal"/>
    <w:rsid w:val="001F5FD4"/>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eastAsia="Times New Roman"/>
      <w:color w:val="000000"/>
      <w:sz w:val="18"/>
      <w:szCs w:val="18"/>
      <w:lang w:val="pt-BR" w:eastAsia="pt-BR" w:bidi="ar-SA"/>
    </w:rPr>
  </w:style>
  <w:style w:type="paragraph" w:customStyle="1" w:styleId="xl132">
    <w:name w:val="xl132"/>
    <w:basedOn w:val="Normal"/>
    <w:rsid w:val="001F5FD4"/>
    <w:pPr>
      <w:widowControl/>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133">
    <w:name w:val="xl133"/>
    <w:basedOn w:val="Normal"/>
    <w:rsid w:val="001F5FD4"/>
    <w:pPr>
      <w:widowControl/>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134">
    <w:name w:val="xl134"/>
    <w:basedOn w:val="Normal"/>
    <w:rsid w:val="001F5FD4"/>
    <w:pPr>
      <w:widowControl/>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135">
    <w:name w:val="xl135"/>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b/>
      <w:bCs/>
      <w:color w:val="000000"/>
      <w:sz w:val="20"/>
      <w:szCs w:val="20"/>
      <w:lang w:val="pt-BR" w:eastAsia="pt-BR" w:bidi="ar-SA"/>
    </w:rPr>
  </w:style>
  <w:style w:type="paragraph" w:customStyle="1" w:styleId="xl136">
    <w:name w:val="xl136"/>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olor w:val="000000"/>
      <w:sz w:val="20"/>
      <w:szCs w:val="20"/>
      <w:lang w:val="pt-BR" w:eastAsia="pt-BR" w:bidi="ar-SA"/>
    </w:rPr>
  </w:style>
  <w:style w:type="paragraph" w:customStyle="1" w:styleId="xl137">
    <w:name w:val="xl137"/>
    <w:basedOn w:val="Normal"/>
    <w:rsid w:val="001F5FD4"/>
    <w:pPr>
      <w:widowControl/>
      <w:shd w:val="clear" w:color="auto" w:fill="D9D9D9"/>
      <w:autoSpaceDE/>
      <w:autoSpaceDN/>
      <w:spacing w:before="100" w:beforeAutospacing="1" w:after="100" w:afterAutospacing="1"/>
    </w:pPr>
    <w:rPr>
      <w:rFonts w:eastAsia="Times New Roman"/>
      <w:b/>
      <w:bCs/>
      <w:sz w:val="24"/>
      <w:szCs w:val="24"/>
      <w:lang w:val="pt-BR" w:eastAsia="pt-BR" w:bidi="ar-SA"/>
    </w:rPr>
  </w:style>
  <w:style w:type="paragraph" w:customStyle="1" w:styleId="xl138">
    <w:name w:val="xl138"/>
    <w:basedOn w:val="Normal"/>
    <w:rsid w:val="001F5FD4"/>
    <w:pPr>
      <w:widowControl/>
      <w:shd w:val="clear" w:color="auto" w:fill="D9D9D9"/>
      <w:autoSpaceDE/>
      <w:autoSpaceDN/>
      <w:spacing w:before="100" w:beforeAutospacing="1" w:after="100" w:afterAutospacing="1"/>
    </w:pPr>
    <w:rPr>
      <w:rFonts w:eastAsia="Times New Roman"/>
      <w:b/>
      <w:bCs/>
      <w:sz w:val="24"/>
      <w:szCs w:val="24"/>
      <w:lang w:val="pt-BR" w:eastAsia="pt-BR" w:bidi="ar-SA"/>
    </w:rPr>
  </w:style>
  <w:style w:type="paragraph" w:customStyle="1" w:styleId="xl139">
    <w:name w:val="xl139"/>
    <w:basedOn w:val="Normal"/>
    <w:rsid w:val="001F5FD4"/>
    <w:pPr>
      <w:widowControl/>
      <w:shd w:val="clear" w:color="auto" w:fill="D9D9D9"/>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140">
    <w:name w:val="xl140"/>
    <w:basedOn w:val="Normal"/>
    <w:rsid w:val="001F5FD4"/>
    <w:pPr>
      <w:widowControl/>
      <w:shd w:val="clear" w:color="auto" w:fill="D9D9D9"/>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141">
    <w:name w:val="xl141"/>
    <w:basedOn w:val="Normal"/>
    <w:rsid w:val="001F5FD4"/>
    <w:pPr>
      <w:widowControl/>
      <w:shd w:val="clear" w:color="auto" w:fill="D9D9D9"/>
      <w:autoSpaceDE/>
      <w:autoSpaceDN/>
      <w:spacing w:before="100" w:beforeAutospacing="1" w:after="100" w:afterAutospacing="1"/>
    </w:pPr>
    <w:rPr>
      <w:rFonts w:eastAsia="Times New Roman"/>
      <w:b/>
      <w:bCs/>
      <w:sz w:val="24"/>
      <w:szCs w:val="24"/>
      <w:lang w:val="pt-BR" w:eastAsia="pt-BR" w:bidi="ar-SA"/>
    </w:rPr>
  </w:style>
  <w:style w:type="paragraph" w:customStyle="1" w:styleId="xl142">
    <w:name w:val="xl142"/>
    <w:basedOn w:val="Normal"/>
    <w:rsid w:val="001F5FD4"/>
    <w:pPr>
      <w:widowControl/>
      <w:shd w:val="clear" w:color="auto" w:fill="D9D9D9"/>
      <w:autoSpaceDE/>
      <w:autoSpaceDN/>
      <w:spacing w:before="100" w:beforeAutospacing="1" w:after="100" w:afterAutospacing="1"/>
    </w:pPr>
    <w:rPr>
      <w:rFonts w:eastAsia="Times New Roman"/>
      <w:sz w:val="24"/>
      <w:szCs w:val="24"/>
      <w:lang w:val="pt-BR" w:eastAsia="pt-BR" w:bidi="ar-SA"/>
    </w:rPr>
  </w:style>
  <w:style w:type="paragraph" w:customStyle="1" w:styleId="xl143">
    <w:name w:val="xl143"/>
    <w:basedOn w:val="Normal"/>
    <w:rsid w:val="001F5FD4"/>
    <w:pPr>
      <w:widowControl/>
      <w:shd w:val="clear" w:color="auto" w:fill="D9D9D9"/>
      <w:autoSpaceDE/>
      <w:autoSpaceDN/>
      <w:spacing w:before="100" w:beforeAutospacing="1" w:after="100" w:afterAutospacing="1"/>
    </w:pPr>
    <w:rPr>
      <w:rFonts w:eastAsia="Times New Roman"/>
      <w:b/>
      <w:bCs/>
      <w:sz w:val="24"/>
      <w:szCs w:val="24"/>
      <w:lang w:val="pt-BR" w:eastAsia="pt-BR" w:bidi="ar-SA"/>
    </w:rPr>
  </w:style>
  <w:style w:type="paragraph" w:customStyle="1" w:styleId="xl144">
    <w:name w:val="xl144"/>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b/>
      <w:bCs/>
      <w:sz w:val="20"/>
      <w:szCs w:val="20"/>
      <w:lang w:val="pt-BR" w:eastAsia="pt-BR" w:bidi="ar-SA"/>
    </w:rPr>
  </w:style>
  <w:style w:type="paragraph" w:customStyle="1" w:styleId="xl145">
    <w:name w:val="xl145"/>
    <w:basedOn w:val="Normal"/>
    <w:rsid w:val="001F5FD4"/>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b/>
      <w:bCs/>
      <w:color w:val="000000"/>
      <w:sz w:val="20"/>
      <w:szCs w:val="20"/>
      <w:lang w:val="pt-BR" w:eastAsia="pt-BR" w:bidi="ar-SA"/>
    </w:rPr>
  </w:style>
  <w:style w:type="paragraph" w:customStyle="1" w:styleId="xl146">
    <w:name w:val="xl146"/>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olor w:val="000000"/>
      <w:sz w:val="20"/>
      <w:szCs w:val="20"/>
      <w:lang w:val="pt-BR" w:eastAsia="pt-BR" w:bidi="ar-SA"/>
    </w:rPr>
  </w:style>
  <w:style w:type="paragraph" w:customStyle="1" w:styleId="xl147">
    <w:name w:val="xl147"/>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b/>
      <w:bCs/>
      <w:color w:val="000000"/>
      <w:sz w:val="20"/>
      <w:szCs w:val="20"/>
      <w:lang w:val="pt-BR" w:eastAsia="pt-BR" w:bidi="ar-SA"/>
    </w:rPr>
  </w:style>
  <w:style w:type="paragraph" w:customStyle="1" w:styleId="xl148">
    <w:name w:val="xl148"/>
    <w:basedOn w:val="Normal"/>
    <w:rsid w:val="001F5FD4"/>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149">
    <w:name w:val="xl149"/>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val="pt-BR" w:eastAsia="pt-BR" w:bidi="ar-SA"/>
    </w:rPr>
  </w:style>
  <w:style w:type="paragraph" w:customStyle="1" w:styleId="xl150">
    <w:name w:val="xl150"/>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151">
    <w:name w:val="xl151"/>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val="pt-BR" w:eastAsia="pt-BR" w:bidi="ar-SA"/>
    </w:rPr>
  </w:style>
  <w:style w:type="paragraph" w:customStyle="1" w:styleId="xl152">
    <w:name w:val="xl152"/>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eastAsia="Times New Roman"/>
      <w:sz w:val="24"/>
      <w:szCs w:val="24"/>
      <w:lang w:val="pt-BR" w:eastAsia="pt-BR" w:bidi="ar-SA"/>
    </w:rPr>
  </w:style>
  <w:style w:type="paragraph" w:customStyle="1" w:styleId="xl153">
    <w:name w:val="xl153"/>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eastAsia="Times New Roman"/>
      <w:sz w:val="20"/>
      <w:szCs w:val="20"/>
      <w:lang w:val="pt-BR" w:eastAsia="pt-BR" w:bidi="ar-SA"/>
    </w:rPr>
  </w:style>
  <w:style w:type="paragraph" w:customStyle="1" w:styleId="xl154">
    <w:name w:val="xl154"/>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eastAsia="Times New Roman"/>
      <w:sz w:val="20"/>
      <w:szCs w:val="20"/>
      <w:lang w:val="pt-BR" w:eastAsia="pt-BR" w:bidi="ar-SA"/>
    </w:rPr>
  </w:style>
  <w:style w:type="paragraph" w:customStyle="1" w:styleId="xl155">
    <w:name w:val="xl155"/>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eastAsia="Times New Roman"/>
      <w:color w:val="000000"/>
      <w:sz w:val="20"/>
      <w:szCs w:val="20"/>
      <w:lang w:val="pt-BR" w:eastAsia="pt-BR" w:bidi="ar-SA"/>
    </w:rPr>
  </w:style>
  <w:style w:type="paragraph" w:customStyle="1" w:styleId="xl156">
    <w:name w:val="xl156"/>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eastAsia="Times New Roman"/>
      <w:color w:val="000000"/>
      <w:sz w:val="20"/>
      <w:szCs w:val="20"/>
      <w:lang w:val="pt-BR" w:eastAsia="pt-BR" w:bidi="ar-SA"/>
    </w:rPr>
  </w:style>
  <w:style w:type="paragraph" w:customStyle="1" w:styleId="xl157">
    <w:name w:val="xl157"/>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158">
    <w:name w:val="xl158"/>
    <w:basedOn w:val="Normal"/>
    <w:rsid w:val="001F5FD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val="pt-BR" w:eastAsia="pt-BR" w:bidi="ar-SA"/>
    </w:rPr>
  </w:style>
  <w:style w:type="paragraph" w:customStyle="1" w:styleId="xl159">
    <w:name w:val="xl159"/>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eastAsia="Times New Roman"/>
      <w:sz w:val="24"/>
      <w:szCs w:val="24"/>
      <w:lang w:val="pt-BR" w:eastAsia="pt-BR" w:bidi="ar-SA"/>
    </w:rPr>
  </w:style>
  <w:style w:type="paragraph" w:customStyle="1" w:styleId="xl160">
    <w:name w:val="xl160"/>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eastAsia="Times New Roman"/>
      <w:sz w:val="24"/>
      <w:szCs w:val="24"/>
      <w:lang w:val="pt-BR" w:eastAsia="pt-BR" w:bidi="ar-SA"/>
    </w:rPr>
  </w:style>
  <w:style w:type="paragraph" w:customStyle="1" w:styleId="xl161">
    <w:name w:val="xl161"/>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eastAsia="Times New Roman"/>
      <w:sz w:val="24"/>
      <w:szCs w:val="24"/>
      <w:lang w:val="pt-BR" w:eastAsia="pt-BR" w:bidi="ar-SA"/>
    </w:rPr>
  </w:style>
  <w:style w:type="paragraph" w:customStyle="1" w:styleId="xl162">
    <w:name w:val="xl162"/>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eastAsia="Times New Roman"/>
      <w:sz w:val="24"/>
      <w:szCs w:val="24"/>
      <w:lang w:val="pt-BR" w:eastAsia="pt-BR" w:bidi="ar-SA"/>
    </w:rPr>
  </w:style>
  <w:style w:type="paragraph" w:customStyle="1" w:styleId="xl163">
    <w:name w:val="xl163"/>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eastAsia="Times New Roman"/>
      <w:sz w:val="20"/>
      <w:szCs w:val="20"/>
      <w:lang w:val="pt-BR" w:eastAsia="pt-BR" w:bidi="ar-SA"/>
    </w:rPr>
  </w:style>
  <w:style w:type="paragraph" w:customStyle="1" w:styleId="xl164">
    <w:name w:val="xl164"/>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eastAsia="Times New Roman"/>
      <w:sz w:val="20"/>
      <w:szCs w:val="20"/>
      <w:lang w:val="pt-BR" w:eastAsia="pt-BR" w:bidi="ar-SA"/>
    </w:rPr>
  </w:style>
  <w:style w:type="paragraph" w:customStyle="1" w:styleId="xl165">
    <w:name w:val="xl165"/>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eastAsia="Times New Roman"/>
      <w:color w:val="000000"/>
      <w:sz w:val="20"/>
      <w:szCs w:val="20"/>
      <w:lang w:val="pt-BR" w:eastAsia="pt-BR" w:bidi="ar-SA"/>
    </w:rPr>
  </w:style>
  <w:style w:type="paragraph" w:customStyle="1" w:styleId="xl166">
    <w:name w:val="xl166"/>
    <w:basedOn w:val="Normal"/>
    <w:rsid w:val="001F5FD4"/>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eastAsia="Times New Roman"/>
      <w:color w:val="000000"/>
      <w:sz w:val="20"/>
      <w:szCs w:val="20"/>
      <w:lang w:val="pt-BR" w:eastAsia="pt-BR" w:bidi="ar-SA"/>
    </w:rPr>
  </w:style>
  <w:style w:type="character" w:customStyle="1" w:styleId="MenoPendente10">
    <w:name w:val="Menção Pendente1"/>
    <w:basedOn w:val="Fontepargpadro"/>
    <w:uiPriority w:val="99"/>
    <w:semiHidden/>
    <w:rsid w:val="001F5FD4"/>
    <w:rPr>
      <w:color w:val="605E5C"/>
      <w:shd w:val="clear" w:color="auto" w:fill="E1DFDD"/>
    </w:rPr>
  </w:style>
  <w:style w:type="character" w:customStyle="1" w:styleId="MenoPendente2">
    <w:name w:val="Menção Pendente2"/>
    <w:basedOn w:val="Fontepargpadro"/>
    <w:uiPriority w:val="99"/>
    <w:semiHidden/>
    <w:rsid w:val="001F5FD4"/>
    <w:rPr>
      <w:color w:val="605E5C"/>
      <w:shd w:val="clear" w:color="auto" w:fill="E1DFDD"/>
    </w:rPr>
  </w:style>
  <w:style w:type="character" w:customStyle="1" w:styleId="WW8Num2z0">
    <w:name w:val="WW8Num2z0"/>
    <w:rsid w:val="001F5FD4"/>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1F5FD4"/>
    <w:rPr>
      <w:vertAlign w:val="superscript"/>
    </w:rPr>
  </w:style>
  <w:style w:type="character" w:customStyle="1" w:styleId="WW8Num1z1">
    <w:name w:val="WW8Num1z1"/>
    <w:rsid w:val="001F5FD4"/>
  </w:style>
  <w:style w:type="character" w:customStyle="1" w:styleId="WW8Num1z2">
    <w:name w:val="WW8Num1z2"/>
    <w:rsid w:val="001F5FD4"/>
  </w:style>
  <w:style w:type="character" w:customStyle="1" w:styleId="WW8Num1z0">
    <w:name w:val="WW8Num1z0"/>
    <w:rsid w:val="001F5FD4"/>
  </w:style>
  <w:style w:type="character" w:customStyle="1" w:styleId="Fontepargpadro1">
    <w:name w:val="Fonte parág. padrão1"/>
    <w:rsid w:val="001F5FD4"/>
  </w:style>
  <w:style w:type="character" w:customStyle="1" w:styleId="WW8Num1z3">
    <w:name w:val="WW8Num1z3"/>
    <w:rsid w:val="001F5FD4"/>
  </w:style>
  <w:style w:type="character" w:customStyle="1" w:styleId="WW-Caracteresdenotaderodap">
    <w:name w:val="WW-Caracteres de nota de rodapé"/>
    <w:uiPriority w:val="2"/>
    <w:rsid w:val="001F5FD4"/>
    <w:rPr>
      <w:rFonts w:ascii="Arial" w:hAnsi="Arial" w:cs="Arial" w:hint="default"/>
      <w:sz w:val="20"/>
      <w:vertAlign w:val="superscript"/>
    </w:rPr>
  </w:style>
  <w:style w:type="character" w:customStyle="1" w:styleId="object">
    <w:name w:val="object"/>
    <w:rsid w:val="001F5FD4"/>
  </w:style>
  <w:style w:type="character" w:customStyle="1" w:styleId="WW8Num1z4">
    <w:name w:val="WW8Num1z4"/>
    <w:rsid w:val="001F5FD4"/>
  </w:style>
  <w:style w:type="character" w:customStyle="1" w:styleId="WW8Num1z7">
    <w:name w:val="WW8Num1z7"/>
    <w:rsid w:val="001F5FD4"/>
  </w:style>
  <w:style w:type="character" w:customStyle="1" w:styleId="WW8Num1z8">
    <w:name w:val="WW8Num1z8"/>
    <w:rsid w:val="001F5FD4"/>
  </w:style>
  <w:style w:type="character" w:customStyle="1" w:styleId="CharChar">
    <w:name w:val="Char Char"/>
    <w:basedOn w:val="Fontepargpadro1"/>
    <w:uiPriority w:val="6"/>
    <w:rsid w:val="001F5FD4"/>
  </w:style>
  <w:style w:type="character" w:customStyle="1" w:styleId="WW8Num1z5">
    <w:name w:val="WW8Num1z5"/>
    <w:rsid w:val="001F5FD4"/>
  </w:style>
  <w:style w:type="character" w:customStyle="1" w:styleId="WW8Num1z6">
    <w:name w:val="WW8Num1z6"/>
    <w:rsid w:val="001F5FD4"/>
  </w:style>
  <w:style w:type="character" w:customStyle="1" w:styleId="SubttuloChar">
    <w:name w:val="Subtítulo Char"/>
    <w:rsid w:val="001F5FD4"/>
    <w:rPr>
      <w:sz w:val="28"/>
      <w:szCs w:val="28"/>
    </w:rPr>
  </w:style>
  <w:style w:type="character" w:customStyle="1" w:styleId="TextodenotaderodapChar1">
    <w:name w:val="Texto de nota de rodapé Char1"/>
    <w:basedOn w:val="Fontepargpadro"/>
    <w:link w:val="Textodenotaderodap"/>
    <w:uiPriority w:val="7"/>
    <w:semiHidden/>
    <w:locked/>
    <w:rsid w:val="001F5FD4"/>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1F5FD4"/>
    <w:pPr>
      <w:numPr>
        <w:ilvl w:val="1"/>
      </w:numPr>
      <w:spacing w:after="160"/>
    </w:pPr>
    <w:rPr>
      <w:rFonts w:ascii="Calibri" w:eastAsia="Times New Roman" w:hAnsi="Calibri" w:cs="Times New Roman"/>
      <w:color w:val="5A5A5A"/>
      <w:spacing w:val="15"/>
    </w:rPr>
  </w:style>
  <w:style w:type="character" w:customStyle="1" w:styleId="SubttuloChar1">
    <w:name w:val="Subtítulo Char1"/>
    <w:basedOn w:val="Fontepargpadro"/>
    <w:link w:val="Subttulo"/>
    <w:uiPriority w:val="6"/>
    <w:rsid w:val="001F5FD4"/>
    <w:rPr>
      <w:rFonts w:eastAsia="Times New Roman"/>
      <w:color w:val="5A5A5A"/>
      <w:spacing w:val="15"/>
      <w:lang w:val="pt-PT" w:eastAsia="pt-PT" w:bidi="pt-PT"/>
    </w:rPr>
  </w:style>
  <w:style w:type="character" w:customStyle="1" w:styleId="TtuloChar1">
    <w:name w:val="Título Char1"/>
    <w:aliases w:val="Char Char2"/>
    <w:basedOn w:val="Fontepargpadro"/>
    <w:uiPriority w:val="10"/>
    <w:rsid w:val="001F5FD4"/>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1F5FD4"/>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1F5FD4"/>
    <w:rPr>
      <w:rFonts w:ascii="Calibri" w:eastAsia="Calibri" w:hAnsi="Calibri" w:cs="Times New Roman"/>
    </w:rPr>
    <w:tblPr>
      <w:tblCellMar>
        <w:top w:w="0" w:type="dxa"/>
        <w:left w:w="0" w:type="dxa"/>
        <w:bottom w:w="0" w:type="dxa"/>
        <w:right w:w="0" w:type="dxa"/>
      </w:tblCellMar>
    </w:tblPr>
  </w:style>
  <w:style w:type="table" w:customStyle="1" w:styleId="Tabelacomgrade11">
    <w:name w:val="Tabela com grade11"/>
    <w:basedOn w:val="Tabelanormal"/>
    <w:rsid w:val="001F5FD4"/>
    <w:pPr>
      <w:widowControl/>
      <w:autoSpaceDE/>
      <w:autoSpaceDN/>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
    <w:name w:val="Tabela com grade111"/>
    <w:basedOn w:val="Tabelanormal"/>
    <w:uiPriority w:val="59"/>
    <w:rsid w:val="001F5FD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1F5FD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LO-Normal1"/>
    <w:uiPriority w:val="7"/>
    <w:rsid w:val="001F5FD4"/>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1F5FD4"/>
  </w:style>
  <w:style w:type="character" w:customStyle="1" w:styleId="Ttulo6Char1">
    <w:name w:val="Título 6 Char1"/>
    <w:basedOn w:val="Fontepargpadro"/>
    <w:uiPriority w:val="9"/>
    <w:semiHidden/>
    <w:rsid w:val="001F5FD4"/>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semiHidden/>
    <w:unhideWhenUsed/>
    <w:rsid w:val="001F5FD4"/>
    <w:rPr>
      <w:color w:val="800080" w:themeColor="followedHyperlink"/>
      <w:u w:val="single"/>
    </w:rPr>
  </w:style>
  <w:style w:type="paragraph" w:styleId="Subttulo">
    <w:name w:val="Subtitle"/>
    <w:basedOn w:val="Normal"/>
    <w:next w:val="Normal"/>
    <w:link w:val="SubttuloChar1"/>
    <w:uiPriority w:val="6"/>
    <w:qFormat/>
    <w:rsid w:val="001F5FD4"/>
    <w:pPr>
      <w:numPr>
        <w:ilvl w:val="1"/>
      </w:numPr>
      <w:spacing w:after="160"/>
    </w:pPr>
    <w:rPr>
      <w:rFonts w:asciiTheme="minorHAnsi" w:eastAsia="Times New Roman" w:hAnsiTheme="minorHAnsi" w:cstheme="minorBidi"/>
      <w:color w:val="5A5A5A"/>
      <w:spacing w:val="15"/>
    </w:rPr>
  </w:style>
  <w:style w:type="character" w:customStyle="1" w:styleId="SubttuloChar2">
    <w:name w:val="Subtítulo Char2"/>
    <w:basedOn w:val="Fontepargpadro"/>
    <w:uiPriority w:val="11"/>
    <w:rsid w:val="001F5FD4"/>
    <w:rPr>
      <w:rFonts w:eastAsiaTheme="minorEastAsia"/>
      <w:color w:val="5A5A5A" w:themeColor="text1" w:themeTint="A5"/>
      <w:spacing w:val="15"/>
      <w:lang w:val="pt-PT" w:eastAsia="pt-PT" w:bidi="pt-PT"/>
    </w:rPr>
  </w:style>
  <w:style w:type="numbering" w:customStyle="1" w:styleId="Semlista2">
    <w:name w:val="Sem lista2"/>
    <w:next w:val="Semlista"/>
    <w:uiPriority w:val="99"/>
    <w:semiHidden/>
    <w:unhideWhenUsed/>
    <w:rsid w:val="001F5FD4"/>
  </w:style>
  <w:style w:type="table" w:customStyle="1" w:styleId="Tabelacomgrade3">
    <w:name w:val="Tabela com grade3"/>
    <w:basedOn w:val="Tabelanormal"/>
    <w:next w:val="Tabelacomgrade"/>
    <w:uiPriority w:val="59"/>
    <w:rsid w:val="001F5F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1F5FD4"/>
    <w:rPr>
      <w:sz w:val="16"/>
      <w:szCs w:val="16"/>
    </w:rPr>
  </w:style>
  <w:style w:type="paragraph" w:styleId="Textodecomentrio">
    <w:name w:val="annotation text"/>
    <w:basedOn w:val="Normal"/>
    <w:link w:val="TextodecomentrioChar"/>
    <w:uiPriority w:val="99"/>
    <w:semiHidden/>
    <w:unhideWhenUsed/>
    <w:rsid w:val="001F5FD4"/>
    <w:rPr>
      <w:rFonts w:ascii="Arial MT" w:eastAsia="Arial MT" w:hAnsi="Arial MT" w:cs="Arial MT"/>
      <w:sz w:val="20"/>
      <w:szCs w:val="20"/>
      <w:lang w:eastAsia="en-US" w:bidi="ar-SA"/>
    </w:rPr>
  </w:style>
  <w:style w:type="character" w:customStyle="1" w:styleId="TextodecomentrioChar">
    <w:name w:val="Texto de comentário Char"/>
    <w:basedOn w:val="Fontepargpadro"/>
    <w:link w:val="Textodecomentrio"/>
    <w:uiPriority w:val="99"/>
    <w:semiHidden/>
    <w:rsid w:val="001F5FD4"/>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1F5FD4"/>
    <w:rPr>
      <w:b/>
      <w:bCs/>
    </w:rPr>
  </w:style>
  <w:style w:type="character" w:customStyle="1" w:styleId="AssuntodocomentrioChar">
    <w:name w:val="Assunto do comentário Char"/>
    <w:basedOn w:val="TextodecomentrioChar"/>
    <w:link w:val="Assuntodocomentrio"/>
    <w:uiPriority w:val="99"/>
    <w:semiHidden/>
    <w:rsid w:val="001F5FD4"/>
    <w:rPr>
      <w:rFonts w:ascii="Arial MT" w:eastAsia="Arial MT" w:hAnsi="Arial MT" w:cs="Arial MT"/>
      <w:b/>
      <w:bCs/>
      <w:sz w:val="20"/>
      <w:szCs w:val="20"/>
      <w:lang w:val="pt-PT"/>
    </w:rPr>
  </w:style>
  <w:style w:type="numbering" w:customStyle="1" w:styleId="Semlista3">
    <w:name w:val="Sem lista3"/>
    <w:next w:val="Semlista"/>
    <w:semiHidden/>
    <w:unhideWhenUsed/>
    <w:rsid w:val="001F5FD4"/>
  </w:style>
  <w:style w:type="paragraph" w:styleId="Cabealhodamensagem">
    <w:name w:val="Message Header"/>
    <w:basedOn w:val="Corpodetexto"/>
    <w:link w:val="CabealhodamensagemChar"/>
    <w:uiPriority w:val="99"/>
    <w:rsid w:val="001F5FD4"/>
    <w:pPr>
      <w:keepLines/>
      <w:widowControl/>
      <w:autoSpaceDE/>
      <w:autoSpaceDN/>
      <w:spacing w:after="40" w:line="140" w:lineRule="atLeast"/>
      <w:ind w:left="360"/>
      <w:jc w:val="left"/>
    </w:pPr>
    <w:rPr>
      <w:rFonts w:ascii="Garamond" w:eastAsia="Times New Roman" w:hAnsi="Garamond" w:cs="Times New Roman"/>
      <w:spacing w:val="-5"/>
      <w:sz w:val="24"/>
      <w:szCs w:val="20"/>
      <w:lang w:val="x-none" w:eastAsia="x-none" w:bidi="ar-SA"/>
    </w:rPr>
  </w:style>
  <w:style w:type="character" w:customStyle="1" w:styleId="CabealhodamensagemChar">
    <w:name w:val="Cabeçalho da mensagem Char"/>
    <w:basedOn w:val="Fontepargpadro"/>
    <w:link w:val="Cabealhodamensagem"/>
    <w:uiPriority w:val="99"/>
    <w:rsid w:val="001F5FD4"/>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1F5FD4"/>
    <w:pPr>
      <w:widowControl/>
      <w:autoSpaceDE/>
      <w:autoSpaceDN/>
    </w:pPr>
    <w:rPr>
      <w:rFonts w:ascii="Times New Roman" w:eastAsia="Times New Roman" w:hAnsi="Times New Roman"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
    <w:name w:val="Tabela com grade4"/>
    <w:basedOn w:val="Tabelanormal"/>
    <w:next w:val="Tabelacomgrade"/>
    <w:rsid w:val="001F5FD4"/>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F5FD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nfase">
    <w:name w:val="Emphasis"/>
    <w:qFormat/>
    <w:rsid w:val="001F5FD4"/>
    <w:rPr>
      <w:i/>
      <w:iCs/>
    </w:rPr>
  </w:style>
  <w:style w:type="character" w:styleId="Forte">
    <w:name w:val="Strong"/>
    <w:uiPriority w:val="22"/>
    <w:qFormat/>
    <w:rsid w:val="001F5FD4"/>
    <w:rPr>
      <w:b/>
      <w:bCs/>
    </w:rPr>
  </w:style>
  <w:style w:type="character" w:customStyle="1" w:styleId="textrun">
    <w:name w:val="textrun"/>
    <w:basedOn w:val="Fontepargpadro"/>
    <w:rsid w:val="001F5FD4"/>
  </w:style>
  <w:style w:type="character" w:styleId="Nmerodepgina">
    <w:name w:val="page number"/>
    <w:basedOn w:val="Fontepargpadro"/>
    <w:rsid w:val="001F5FD4"/>
  </w:style>
  <w:style w:type="paragraph" w:customStyle="1" w:styleId="pj1">
    <w:name w:val="pj1"/>
    <w:basedOn w:val="Normal"/>
    <w:rsid w:val="001F5FD4"/>
    <w:pPr>
      <w:widowControl/>
      <w:autoSpaceDE/>
      <w:autoSpaceDN/>
      <w:jc w:val="both"/>
    </w:pPr>
    <w:rPr>
      <w:rFonts w:ascii="Times New Roman" w:eastAsia="Times New Roman" w:hAnsi="Times New Roman" w:cs="Times New Roman"/>
      <w:sz w:val="24"/>
      <w:szCs w:val="24"/>
      <w:lang w:val="pt-BR" w:eastAsia="pt-BR" w:bidi="ar-SA"/>
    </w:rPr>
  </w:style>
  <w:style w:type="character" w:customStyle="1" w:styleId="nw1">
    <w:name w:val="nw1"/>
    <w:basedOn w:val="Fontepargpadro"/>
    <w:rsid w:val="001F5FD4"/>
  </w:style>
  <w:style w:type="paragraph" w:customStyle="1" w:styleId="txt0113dest">
    <w:name w:val="txt01_13dest"/>
    <w:basedOn w:val="Normal"/>
    <w:rsid w:val="001F5FD4"/>
    <w:pPr>
      <w:widowControl/>
      <w:autoSpaceDE/>
      <w:autoSpaceDN/>
      <w:spacing w:before="100" w:beforeAutospacing="1" w:after="192"/>
    </w:pPr>
    <w:rPr>
      <w:rFonts w:ascii="Verdana" w:eastAsia="Times New Roman" w:hAnsi="Verdana" w:cs="Times New Roman"/>
      <w:b/>
      <w:bCs/>
      <w:color w:val="707070"/>
      <w:sz w:val="20"/>
      <w:szCs w:val="20"/>
      <w:lang w:val="pt-BR" w:eastAsia="pt-BR" w:bidi="ar-SA"/>
    </w:rPr>
  </w:style>
  <w:style w:type="paragraph" w:customStyle="1" w:styleId="bodytext3">
    <w:name w:val="bodytext3"/>
    <w:basedOn w:val="Normal"/>
    <w:rsid w:val="001F5FD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numbering" w:customStyle="1" w:styleId="Semlista111">
    <w:name w:val="Sem lista111"/>
    <w:next w:val="Semlista"/>
    <w:uiPriority w:val="99"/>
    <w:semiHidden/>
    <w:unhideWhenUsed/>
    <w:rsid w:val="001F5FD4"/>
  </w:style>
  <w:style w:type="paragraph" w:customStyle="1" w:styleId="Corpodetexto23">
    <w:name w:val="Corpo de texto 23"/>
    <w:basedOn w:val="Normal"/>
    <w:rsid w:val="001F5FD4"/>
    <w:pPr>
      <w:autoSpaceDE/>
      <w:autoSpaceDN/>
      <w:jc w:val="both"/>
    </w:pPr>
    <w:rPr>
      <w:rFonts w:ascii="Times New Roman" w:eastAsia="Times New Roman" w:hAnsi="Times New Roman"/>
      <w:bCs/>
      <w:noProof/>
      <w:sz w:val="28"/>
      <w:szCs w:val="24"/>
      <w:lang w:val="pt-BR" w:eastAsia="pt-BR" w:bidi="ar-SA"/>
    </w:rPr>
  </w:style>
  <w:style w:type="numbering" w:customStyle="1" w:styleId="Semlista21">
    <w:name w:val="Sem lista21"/>
    <w:next w:val="Semlista"/>
    <w:uiPriority w:val="99"/>
    <w:semiHidden/>
    <w:unhideWhenUsed/>
    <w:rsid w:val="001F5FD4"/>
  </w:style>
  <w:style w:type="character" w:customStyle="1" w:styleId="WW8Num2z1">
    <w:name w:val="WW8Num2z1"/>
    <w:rsid w:val="001F5FD4"/>
    <w:rPr>
      <w:rFonts w:ascii="OpenSymbol" w:hAnsi="OpenSymbol" w:cs="OpenSymbol"/>
    </w:rPr>
  </w:style>
  <w:style w:type="character" w:customStyle="1" w:styleId="Absatz-Standardschriftart">
    <w:name w:val="Absatz-Standardschriftart"/>
    <w:rsid w:val="001F5FD4"/>
  </w:style>
  <w:style w:type="character" w:customStyle="1" w:styleId="WW-Absatz-Standardschriftart">
    <w:name w:val="WW-Absatz-Standardschriftart"/>
    <w:rsid w:val="001F5FD4"/>
  </w:style>
  <w:style w:type="character" w:customStyle="1" w:styleId="WW-Absatz-Standardschriftart1">
    <w:name w:val="WW-Absatz-Standardschriftart1"/>
    <w:rsid w:val="001F5FD4"/>
  </w:style>
  <w:style w:type="character" w:customStyle="1" w:styleId="WW-Absatz-Standardschriftart11">
    <w:name w:val="WW-Absatz-Standardschriftart11"/>
    <w:rsid w:val="001F5FD4"/>
  </w:style>
  <w:style w:type="character" w:customStyle="1" w:styleId="WW-Absatz-Standardschriftart111">
    <w:name w:val="WW-Absatz-Standardschriftart111"/>
    <w:rsid w:val="001F5FD4"/>
  </w:style>
  <w:style w:type="character" w:customStyle="1" w:styleId="WW-Absatz-Standardschriftart1111">
    <w:name w:val="WW-Absatz-Standardschriftart1111"/>
    <w:rsid w:val="001F5FD4"/>
  </w:style>
  <w:style w:type="character" w:customStyle="1" w:styleId="WW-Absatz-Standardschriftart11111">
    <w:name w:val="WW-Absatz-Standardschriftart11111"/>
    <w:rsid w:val="001F5FD4"/>
  </w:style>
  <w:style w:type="character" w:customStyle="1" w:styleId="WW-Absatz-Standardschriftart111111">
    <w:name w:val="WW-Absatz-Standardschriftart111111"/>
    <w:rsid w:val="001F5FD4"/>
  </w:style>
  <w:style w:type="character" w:customStyle="1" w:styleId="WW-Absatz-Standardschriftart1111111">
    <w:name w:val="WW-Absatz-Standardschriftart1111111"/>
    <w:rsid w:val="001F5FD4"/>
  </w:style>
  <w:style w:type="character" w:customStyle="1" w:styleId="WW-Absatz-Standardschriftart11111111">
    <w:name w:val="WW-Absatz-Standardschriftart11111111"/>
    <w:rsid w:val="001F5FD4"/>
  </w:style>
  <w:style w:type="character" w:customStyle="1" w:styleId="WW-Absatz-Standardschriftart111111111">
    <w:name w:val="WW-Absatz-Standardschriftart111111111"/>
    <w:rsid w:val="001F5FD4"/>
  </w:style>
  <w:style w:type="character" w:customStyle="1" w:styleId="WW-Absatz-Standardschriftart1111111111">
    <w:name w:val="WW-Absatz-Standardschriftart1111111111"/>
    <w:rsid w:val="001F5FD4"/>
  </w:style>
  <w:style w:type="character" w:customStyle="1" w:styleId="WW-Absatz-Standardschriftart11111111111">
    <w:name w:val="WW-Absatz-Standardschriftart11111111111"/>
    <w:rsid w:val="001F5FD4"/>
  </w:style>
  <w:style w:type="character" w:customStyle="1" w:styleId="WW-Absatz-Standardschriftart111111111111">
    <w:name w:val="WW-Absatz-Standardschriftart111111111111"/>
    <w:rsid w:val="001F5FD4"/>
  </w:style>
  <w:style w:type="character" w:customStyle="1" w:styleId="WW-Absatz-Standardschriftart1111111111111">
    <w:name w:val="WW-Absatz-Standardschriftart1111111111111"/>
    <w:rsid w:val="001F5FD4"/>
  </w:style>
  <w:style w:type="character" w:customStyle="1" w:styleId="WW-Absatz-Standardschriftart11111111111111">
    <w:name w:val="WW-Absatz-Standardschriftart11111111111111"/>
    <w:rsid w:val="001F5FD4"/>
  </w:style>
  <w:style w:type="character" w:customStyle="1" w:styleId="WW-Absatz-Standardschriftart111111111111111">
    <w:name w:val="WW-Absatz-Standardschriftart111111111111111"/>
    <w:rsid w:val="001F5FD4"/>
  </w:style>
  <w:style w:type="character" w:customStyle="1" w:styleId="WW-Absatz-Standardschriftart1111111111111111">
    <w:name w:val="WW-Absatz-Standardschriftart1111111111111111"/>
    <w:rsid w:val="001F5FD4"/>
  </w:style>
  <w:style w:type="character" w:customStyle="1" w:styleId="WW-Absatz-Standardschriftart11111111111111111">
    <w:name w:val="WW-Absatz-Standardschriftart11111111111111111"/>
    <w:rsid w:val="001F5FD4"/>
  </w:style>
  <w:style w:type="character" w:customStyle="1" w:styleId="WW-Absatz-Standardschriftart111111111111111111">
    <w:name w:val="WW-Absatz-Standardschriftart111111111111111111"/>
    <w:rsid w:val="001F5FD4"/>
  </w:style>
  <w:style w:type="character" w:customStyle="1" w:styleId="WW-Absatz-Standardschriftart1111111111111111111">
    <w:name w:val="WW-Absatz-Standardschriftart1111111111111111111"/>
    <w:rsid w:val="001F5FD4"/>
  </w:style>
  <w:style w:type="character" w:customStyle="1" w:styleId="WW-Absatz-Standardschriftart11111111111111111111">
    <w:name w:val="WW-Absatz-Standardschriftart11111111111111111111"/>
    <w:rsid w:val="001F5FD4"/>
  </w:style>
  <w:style w:type="character" w:customStyle="1" w:styleId="WW-Absatz-Standardschriftart111111111111111111111">
    <w:name w:val="WW-Absatz-Standardschriftart111111111111111111111"/>
    <w:rsid w:val="001F5FD4"/>
  </w:style>
  <w:style w:type="character" w:customStyle="1" w:styleId="WW-Absatz-Standardschriftart1111111111111111111111">
    <w:name w:val="WW-Absatz-Standardschriftart1111111111111111111111"/>
    <w:rsid w:val="001F5FD4"/>
  </w:style>
  <w:style w:type="character" w:customStyle="1" w:styleId="WW-Absatz-Standardschriftart11111111111111111111111">
    <w:name w:val="WW-Absatz-Standardschriftart11111111111111111111111"/>
    <w:rsid w:val="001F5FD4"/>
  </w:style>
  <w:style w:type="character" w:customStyle="1" w:styleId="WW-Absatz-Standardschriftart111111111111111111111111">
    <w:name w:val="WW-Absatz-Standardschriftart111111111111111111111111"/>
    <w:rsid w:val="001F5FD4"/>
  </w:style>
  <w:style w:type="character" w:customStyle="1" w:styleId="WW-Absatz-Standardschriftart1111111111111111111111111">
    <w:name w:val="WW-Absatz-Standardschriftart1111111111111111111111111"/>
    <w:rsid w:val="001F5FD4"/>
  </w:style>
  <w:style w:type="character" w:customStyle="1" w:styleId="WW-Absatz-Standardschriftart11111111111111111111111111">
    <w:name w:val="WW-Absatz-Standardschriftart11111111111111111111111111"/>
    <w:rsid w:val="001F5FD4"/>
  </w:style>
  <w:style w:type="character" w:customStyle="1" w:styleId="WW-Absatz-Standardschriftart111111111111111111111111111">
    <w:name w:val="WW-Absatz-Standardschriftart111111111111111111111111111"/>
    <w:rsid w:val="001F5FD4"/>
  </w:style>
  <w:style w:type="character" w:customStyle="1" w:styleId="WW-Absatz-Standardschriftart1111111111111111111111111111">
    <w:name w:val="WW-Absatz-Standardschriftart1111111111111111111111111111"/>
    <w:rsid w:val="001F5FD4"/>
  </w:style>
  <w:style w:type="character" w:customStyle="1" w:styleId="WW-Absatz-Standardschriftart11111111111111111111111111111">
    <w:name w:val="WW-Absatz-Standardschriftart11111111111111111111111111111"/>
    <w:rsid w:val="001F5FD4"/>
  </w:style>
  <w:style w:type="character" w:customStyle="1" w:styleId="WW-Absatz-Standardschriftart111111111111111111111111111111">
    <w:name w:val="WW-Absatz-Standardschriftart111111111111111111111111111111"/>
    <w:rsid w:val="001F5FD4"/>
  </w:style>
  <w:style w:type="character" w:customStyle="1" w:styleId="WW-Absatz-Standardschriftart1111111111111111111111111111111">
    <w:name w:val="WW-Absatz-Standardschriftart1111111111111111111111111111111"/>
    <w:rsid w:val="001F5FD4"/>
  </w:style>
  <w:style w:type="character" w:customStyle="1" w:styleId="WW-Absatz-Standardschriftart11111111111111111111111111111111">
    <w:name w:val="WW-Absatz-Standardschriftart11111111111111111111111111111111"/>
    <w:rsid w:val="001F5FD4"/>
  </w:style>
  <w:style w:type="character" w:customStyle="1" w:styleId="WW-Absatz-Standardschriftart111111111111111111111111111111111">
    <w:name w:val="WW-Absatz-Standardschriftart111111111111111111111111111111111"/>
    <w:rsid w:val="001F5FD4"/>
  </w:style>
  <w:style w:type="character" w:customStyle="1" w:styleId="WW-Absatz-Standardschriftart1111111111111111111111111111111111">
    <w:name w:val="WW-Absatz-Standardschriftart1111111111111111111111111111111111"/>
    <w:rsid w:val="001F5FD4"/>
  </w:style>
  <w:style w:type="character" w:customStyle="1" w:styleId="WW-Absatz-Standardschriftart11111111111111111111111111111111111">
    <w:name w:val="WW-Absatz-Standardschriftart11111111111111111111111111111111111"/>
    <w:rsid w:val="001F5FD4"/>
  </w:style>
  <w:style w:type="character" w:customStyle="1" w:styleId="WW-Absatz-Standardschriftart111111111111111111111111111111111111">
    <w:name w:val="WW-Absatz-Standardschriftart111111111111111111111111111111111111"/>
    <w:rsid w:val="001F5FD4"/>
  </w:style>
  <w:style w:type="character" w:customStyle="1" w:styleId="WW-Absatz-Standardschriftart1111111111111111111111111111111111111">
    <w:name w:val="WW-Absatz-Standardschriftart1111111111111111111111111111111111111"/>
    <w:rsid w:val="001F5FD4"/>
  </w:style>
  <w:style w:type="character" w:customStyle="1" w:styleId="WW-Absatz-Standardschriftart11111111111111111111111111111111111111">
    <w:name w:val="WW-Absatz-Standardschriftart11111111111111111111111111111111111111"/>
    <w:rsid w:val="001F5FD4"/>
  </w:style>
  <w:style w:type="character" w:customStyle="1" w:styleId="WW-Absatz-Standardschriftart111111111111111111111111111111111111111">
    <w:name w:val="WW-Absatz-Standardschriftart111111111111111111111111111111111111111"/>
    <w:rsid w:val="001F5FD4"/>
  </w:style>
  <w:style w:type="character" w:customStyle="1" w:styleId="WW-Absatz-Standardschriftart1111111111111111111111111111111111111111">
    <w:name w:val="WW-Absatz-Standardschriftart1111111111111111111111111111111111111111"/>
    <w:rsid w:val="001F5FD4"/>
  </w:style>
  <w:style w:type="character" w:customStyle="1" w:styleId="WW-Absatz-Standardschriftart11111111111111111111111111111111111111111">
    <w:name w:val="WW-Absatz-Standardschriftart11111111111111111111111111111111111111111"/>
    <w:rsid w:val="001F5FD4"/>
  </w:style>
  <w:style w:type="character" w:customStyle="1" w:styleId="WW-Absatz-Standardschriftart111111111111111111111111111111111111111111">
    <w:name w:val="WW-Absatz-Standardschriftart111111111111111111111111111111111111111111"/>
    <w:rsid w:val="001F5FD4"/>
  </w:style>
  <w:style w:type="character" w:customStyle="1" w:styleId="WW-Absatz-Standardschriftart1111111111111111111111111111111111111111111">
    <w:name w:val="WW-Absatz-Standardschriftart1111111111111111111111111111111111111111111"/>
    <w:rsid w:val="001F5FD4"/>
  </w:style>
  <w:style w:type="character" w:customStyle="1" w:styleId="WW-Absatz-Standardschriftart11111111111111111111111111111111111111111111">
    <w:name w:val="WW-Absatz-Standardschriftart11111111111111111111111111111111111111111111"/>
    <w:rsid w:val="001F5FD4"/>
  </w:style>
  <w:style w:type="character" w:customStyle="1" w:styleId="WW-Absatz-Standardschriftart111111111111111111111111111111111111111111111">
    <w:name w:val="WW-Absatz-Standardschriftart111111111111111111111111111111111111111111111"/>
    <w:rsid w:val="001F5FD4"/>
  </w:style>
  <w:style w:type="character" w:customStyle="1" w:styleId="WW8Num3z0">
    <w:name w:val="WW8Num3z0"/>
    <w:rsid w:val="001F5FD4"/>
    <w:rPr>
      <w:rFonts w:ascii="Symbol" w:hAnsi="Symbol" w:cs="Symbol"/>
    </w:rPr>
  </w:style>
  <w:style w:type="character" w:customStyle="1" w:styleId="WW8Num4z0">
    <w:name w:val="WW8Num4z0"/>
    <w:rsid w:val="001F5FD4"/>
    <w:rPr>
      <w:rFonts w:ascii="Symbol" w:hAnsi="Symbol" w:cs="Symbol"/>
    </w:rPr>
  </w:style>
  <w:style w:type="character" w:customStyle="1" w:styleId="WW8Num4z1">
    <w:name w:val="WW8Num4z1"/>
    <w:rsid w:val="001F5FD4"/>
    <w:rPr>
      <w:rFonts w:ascii="OpenSymbol" w:hAnsi="OpenSymbol" w:cs="OpenSymbol"/>
    </w:rPr>
  </w:style>
  <w:style w:type="character" w:customStyle="1" w:styleId="WW8Num5z0">
    <w:name w:val="WW8Num5z0"/>
    <w:rsid w:val="001F5FD4"/>
    <w:rPr>
      <w:rFonts w:ascii="Symbol" w:hAnsi="Symbol" w:cs="Symbol"/>
    </w:rPr>
  </w:style>
  <w:style w:type="character" w:customStyle="1" w:styleId="WW8Num5z1">
    <w:name w:val="WW8Num5z1"/>
    <w:rsid w:val="001F5FD4"/>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1F5FD4"/>
  </w:style>
  <w:style w:type="character" w:customStyle="1" w:styleId="WW-Absatz-Standardschriftart11111111111111111111111111111111111111111111111">
    <w:name w:val="WW-Absatz-Standardschriftart11111111111111111111111111111111111111111111111"/>
    <w:rsid w:val="001F5FD4"/>
  </w:style>
  <w:style w:type="character" w:customStyle="1" w:styleId="WW-Absatz-Standardschriftart111111111111111111111111111111111111111111111111">
    <w:name w:val="WW-Absatz-Standardschriftart111111111111111111111111111111111111111111111111"/>
    <w:rsid w:val="001F5FD4"/>
  </w:style>
  <w:style w:type="character" w:customStyle="1" w:styleId="RTFNum21">
    <w:name w:val="RTF_Num 2 1"/>
    <w:rsid w:val="001F5FD4"/>
  </w:style>
  <w:style w:type="character" w:customStyle="1" w:styleId="RTFNum22">
    <w:name w:val="RTF_Num 2 2"/>
    <w:rsid w:val="001F5FD4"/>
  </w:style>
  <w:style w:type="character" w:customStyle="1" w:styleId="RTFNum23">
    <w:name w:val="RTF_Num 2 3"/>
    <w:rsid w:val="001F5FD4"/>
  </w:style>
  <w:style w:type="character" w:customStyle="1" w:styleId="RTFNum24">
    <w:name w:val="RTF_Num 2 4"/>
    <w:rsid w:val="001F5FD4"/>
  </w:style>
  <w:style w:type="character" w:customStyle="1" w:styleId="RTFNum25">
    <w:name w:val="RTF_Num 2 5"/>
    <w:rsid w:val="001F5FD4"/>
  </w:style>
  <w:style w:type="character" w:customStyle="1" w:styleId="RTFNum26">
    <w:name w:val="RTF_Num 2 6"/>
    <w:rsid w:val="001F5FD4"/>
  </w:style>
  <w:style w:type="character" w:customStyle="1" w:styleId="RTFNum27">
    <w:name w:val="RTF_Num 2 7"/>
    <w:rsid w:val="001F5FD4"/>
  </w:style>
  <w:style w:type="character" w:customStyle="1" w:styleId="RTFNum28">
    <w:name w:val="RTF_Num 2 8"/>
    <w:rsid w:val="001F5FD4"/>
  </w:style>
  <w:style w:type="character" w:customStyle="1" w:styleId="RTFNum29">
    <w:name w:val="RTF_Num 2 9"/>
    <w:rsid w:val="001F5FD4"/>
  </w:style>
  <w:style w:type="character" w:customStyle="1" w:styleId="RTFNum31">
    <w:name w:val="RTF_Num 3 1"/>
    <w:rsid w:val="001F5FD4"/>
    <w:rPr>
      <w:rFonts w:ascii="Symbol" w:eastAsia="Symbol" w:hAnsi="Symbol" w:cs="Symbol"/>
    </w:rPr>
  </w:style>
  <w:style w:type="character" w:customStyle="1" w:styleId="WW-RTFNum31">
    <w:name w:val="WW-RTF_Num 3 1"/>
    <w:rsid w:val="001F5FD4"/>
    <w:rPr>
      <w:rFonts w:ascii="Symbol" w:eastAsia="Symbol" w:hAnsi="Symbol" w:cs="Symbol"/>
    </w:rPr>
  </w:style>
  <w:style w:type="character" w:customStyle="1" w:styleId="RTFNum41">
    <w:name w:val="RTF_Num 4 1"/>
    <w:rsid w:val="001F5FD4"/>
    <w:rPr>
      <w:rFonts w:ascii="Symbol" w:eastAsia="Symbol" w:hAnsi="Symbol" w:cs="Symbol"/>
    </w:rPr>
  </w:style>
  <w:style w:type="character" w:customStyle="1" w:styleId="RTFNum51">
    <w:name w:val="RTF_Num 5 1"/>
    <w:rsid w:val="001F5FD4"/>
    <w:rPr>
      <w:rFonts w:ascii="Symbol" w:eastAsia="Symbol" w:hAnsi="Symbol" w:cs="Symbol"/>
    </w:rPr>
  </w:style>
  <w:style w:type="character" w:customStyle="1" w:styleId="RTFNum61">
    <w:name w:val="RTF_Num 6 1"/>
    <w:rsid w:val="001F5FD4"/>
    <w:rPr>
      <w:rFonts w:ascii="Symbol" w:eastAsia="Symbol" w:hAnsi="Symbol" w:cs="Symbol"/>
    </w:rPr>
  </w:style>
  <w:style w:type="character" w:customStyle="1" w:styleId="RTFNum71">
    <w:name w:val="RTF_Num 7 1"/>
    <w:rsid w:val="001F5FD4"/>
    <w:rPr>
      <w:rFonts w:ascii="Symbol" w:eastAsia="Symbol" w:hAnsi="Symbol" w:cs="Symbol"/>
    </w:rPr>
  </w:style>
  <w:style w:type="character" w:customStyle="1" w:styleId="RTFNum81">
    <w:name w:val="RTF_Num 8 1"/>
    <w:rsid w:val="001F5FD4"/>
    <w:rPr>
      <w:rFonts w:ascii="Symbol" w:eastAsia="Symbol" w:hAnsi="Symbol" w:cs="Symbol"/>
    </w:rPr>
  </w:style>
  <w:style w:type="character" w:customStyle="1" w:styleId="RTFNum91">
    <w:name w:val="RTF_Num 9 1"/>
    <w:rsid w:val="001F5FD4"/>
    <w:rPr>
      <w:rFonts w:ascii="Symbol" w:eastAsia="Symbol" w:hAnsi="Symbol" w:cs="Symbol"/>
    </w:rPr>
  </w:style>
  <w:style w:type="character" w:customStyle="1" w:styleId="RTFNum101">
    <w:name w:val="RTF_Num 10 1"/>
    <w:rsid w:val="001F5FD4"/>
    <w:rPr>
      <w:rFonts w:ascii="Symbol" w:eastAsia="Symbol" w:hAnsi="Symbol" w:cs="Symbol"/>
    </w:rPr>
  </w:style>
  <w:style w:type="character" w:customStyle="1" w:styleId="RTFNum111">
    <w:name w:val="RTF_Num 11 1"/>
    <w:rsid w:val="001F5FD4"/>
    <w:rPr>
      <w:rFonts w:ascii="Symbol" w:eastAsia="Symbol" w:hAnsi="Symbol" w:cs="Symbol"/>
    </w:rPr>
  </w:style>
  <w:style w:type="character" w:customStyle="1" w:styleId="RTFNum121">
    <w:name w:val="RTF_Num 12 1"/>
    <w:rsid w:val="001F5FD4"/>
    <w:rPr>
      <w:rFonts w:ascii="Symbol" w:eastAsia="Symbol" w:hAnsi="Symbol" w:cs="Symbol"/>
    </w:rPr>
  </w:style>
  <w:style w:type="character" w:customStyle="1" w:styleId="RTFNum131">
    <w:name w:val="RTF_Num 13 1"/>
    <w:rsid w:val="001F5FD4"/>
    <w:rPr>
      <w:rFonts w:ascii="Symbol" w:eastAsia="Symbol" w:hAnsi="Symbol" w:cs="Symbol"/>
    </w:rPr>
  </w:style>
  <w:style w:type="character" w:customStyle="1" w:styleId="RTFNum141">
    <w:name w:val="RTF_Num 14 1"/>
    <w:rsid w:val="001F5FD4"/>
    <w:rPr>
      <w:rFonts w:ascii="Symbol" w:eastAsia="Symbol" w:hAnsi="Symbol" w:cs="Symbol"/>
    </w:rPr>
  </w:style>
  <w:style w:type="character" w:customStyle="1" w:styleId="RTFNum161">
    <w:name w:val="RTF_Num 16 1"/>
    <w:rsid w:val="001F5FD4"/>
  </w:style>
  <w:style w:type="character" w:customStyle="1" w:styleId="RTFNum171">
    <w:name w:val="RTF_Num 17 1"/>
    <w:rsid w:val="001F5FD4"/>
    <w:rPr>
      <w:rFonts w:ascii="Symbol" w:eastAsia="Symbol" w:hAnsi="Symbol" w:cs="Symbol"/>
    </w:rPr>
  </w:style>
  <w:style w:type="character" w:customStyle="1" w:styleId="RTFNum181">
    <w:name w:val="RTF_Num 18 1"/>
    <w:rsid w:val="001F5FD4"/>
  </w:style>
  <w:style w:type="character" w:customStyle="1" w:styleId="RTFNum191">
    <w:name w:val="RTF_Num 19 1"/>
    <w:rsid w:val="001F5FD4"/>
    <w:rPr>
      <w:rFonts w:ascii="Symbol" w:eastAsia="Symbol" w:hAnsi="Symbol" w:cs="Symbol"/>
    </w:rPr>
  </w:style>
  <w:style w:type="character" w:customStyle="1" w:styleId="RTFNum201">
    <w:name w:val="RTF_Num 20 1"/>
    <w:rsid w:val="001F5FD4"/>
  </w:style>
  <w:style w:type="character" w:customStyle="1" w:styleId="RTFNum211">
    <w:name w:val="RTF_Num 21 1"/>
    <w:rsid w:val="001F5FD4"/>
  </w:style>
  <w:style w:type="character" w:customStyle="1" w:styleId="RTFNum221">
    <w:name w:val="RTF_Num 22 1"/>
    <w:rsid w:val="001F5FD4"/>
    <w:rPr>
      <w:rFonts w:ascii="Symbol" w:eastAsia="Symbol" w:hAnsi="Symbol" w:cs="Symbol"/>
    </w:rPr>
  </w:style>
  <w:style w:type="character" w:customStyle="1" w:styleId="RTFNum231">
    <w:name w:val="RTF_Num 23 1"/>
    <w:rsid w:val="001F5FD4"/>
    <w:rPr>
      <w:rFonts w:ascii="Symbol" w:eastAsia="Symbol" w:hAnsi="Symbol" w:cs="Symbol"/>
    </w:rPr>
  </w:style>
  <w:style w:type="character" w:customStyle="1" w:styleId="RTFNum241">
    <w:name w:val="RTF_Num 24 1"/>
    <w:rsid w:val="001F5FD4"/>
    <w:rPr>
      <w:rFonts w:ascii="Symbol" w:eastAsia="Symbol" w:hAnsi="Symbol" w:cs="Symbol"/>
    </w:rPr>
  </w:style>
  <w:style w:type="character" w:customStyle="1" w:styleId="RTFNum251">
    <w:name w:val="RTF_Num 25 1"/>
    <w:rsid w:val="001F5FD4"/>
    <w:rPr>
      <w:rFonts w:ascii="Symbol" w:eastAsia="Symbol" w:hAnsi="Symbol" w:cs="Symbol"/>
    </w:rPr>
  </w:style>
  <w:style w:type="character" w:customStyle="1" w:styleId="Fontepargpadro2">
    <w:name w:val="Fonte parág. padrão2"/>
    <w:rsid w:val="001F5FD4"/>
  </w:style>
  <w:style w:type="character" w:customStyle="1" w:styleId="WW-Absatz-Standardschriftart1111111111111111111111111111111111111111111111111">
    <w:name w:val="WW-Absatz-Standardschriftart1111111111111111111111111111111111111111111111111"/>
    <w:rsid w:val="001F5FD4"/>
    <w:rPr>
      <w:lang w:val="pt-PT"/>
    </w:rPr>
  </w:style>
  <w:style w:type="character" w:customStyle="1" w:styleId="CaracteresdeNotadeRodap0">
    <w:name w:val="Caracteres de Nota de Rodapé"/>
    <w:rsid w:val="001F5FD4"/>
    <w:rPr>
      <w:position w:val="10"/>
      <w:lang w:val="pt-PT"/>
    </w:rPr>
  </w:style>
  <w:style w:type="character" w:customStyle="1" w:styleId="WW-Absatz-Standardschriftart11111111111111111111111111111111111111111111111111">
    <w:name w:val="WW-Absatz-Standardschriftart11111111111111111111111111111111111111111111111111"/>
    <w:rsid w:val="001F5FD4"/>
    <w:rPr>
      <w:lang w:val="pt-PT"/>
    </w:rPr>
  </w:style>
  <w:style w:type="character" w:customStyle="1" w:styleId="WW-Smbolodenotaderodap">
    <w:name w:val="WW-Símbolo de nota de rodapé"/>
    <w:rsid w:val="001F5FD4"/>
    <w:rPr>
      <w:position w:val="10"/>
      <w:lang w:val="pt-PT"/>
    </w:rPr>
  </w:style>
  <w:style w:type="character" w:customStyle="1" w:styleId="WW-Fontepargpadro">
    <w:name w:val="WW-Fonte parág. padrão"/>
    <w:rsid w:val="001F5FD4"/>
    <w:rPr>
      <w:lang w:val="pt-PT"/>
    </w:rPr>
  </w:style>
  <w:style w:type="character" w:customStyle="1" w:styleId="SmbolosdeNumerao">
    <w:name w:val="Símbolos de Numeração"/>
    <w:rsid w:val="001F5FD4"/>
    <w:rPr>
      <w:lang w:val="pt-PT"/>
    </w:rPr>
  </w:style>
  <w:style w:type="character" w:customStyle="1" w:styleId="WW-Caracteresdenumerao">
    <w:name w:val="WW-Caracteres de numeração"/>
    <w:rsid w:val="001F5FD4"/>
    <w:rPr>
      <w:lang w:val="pt-PT"/>
    </w:rPr>
  </w:style>
  <w:style w:type="character" w:customStyle="1" w:styleId="Marcadores">
    <w:name w:val="Marcadores"/>
    <w:rsid w:val="001F5FD4"/>
    <w:rPr>
      <w:sz w:val="18"/>
      <w:szCs w:val="18"/>
      <w:lang w:val="pt-PT"/>
    </w:rPr>
  </w:style>
  <w:style w:type="character" w:customStyle="1" w:styleId="Nmerodepgina1">
    <w:name w:val="Número de página1"/>
    <w:rsid w:val="001F5FD4"/>
  </w:style>
  <w:style w:type="character" w:customStyle="1" w:styleId="Smbolosdenumerao0">
    <w:name w:val="Símbolos de numeração"/>
    <w:rsid w:val="001F5FD4"/>
  </w:style>
  <w:style w:type="character" w:customStyle="1" w:styleId="Marcas">
    <w:name w:val="Marcas"/>
    <w:rsid w:val="001F5FD4"/>
    <w:rPr>
      <w:rFonts w:ascii="OpenSymbol" w:eastAsia="OpenSymbol" w:hAnsi="OpenSymbol" w:cs="OpenSymbol"/>
    </w:rPr>
  </w:style>
  <w:style w:type="paragraph" w:customStyle="1" w:styleId="Ttulo20">
    <w:name w:val="Título2"/>
    <w:basedOn w:val="Normal"/>
    <w:next w:val="Corpodetexto"/>
    <w:rsid w:val="001F5FD4"/>
    <w:pPr>
      <w:keepNext/>
      <w:suppressAutoHyphens/>
      <w:autoSpaceDN/>
      <w:spacing w:before="240" w:after="120"/>
    </w:pPr>
    <w:rPr>
      <w:rFonts w:eastAsia="MS Mincho" w:cs="Tahoma"/>
      <w:sz w:val="28"/>
      <w:szCs w:val="28"/>
      <w:lang w:val="pt-BR" w:eastAsia="en-US" w:bidi="en-US"/>
    </w:rPr>
  </w:style>
  <w:style w:type="paragraph" w:customStyle="1" w:styleId="Legenda2">
    <w:name w:val="Legenda2"/>
    <w:basedOn w:val="Normal"/>
    <w:rsid w:val="001F5FD4"/>
    <w:pPr>
      <w:suppressLineNumbers/>
      <w:suppressAutoHyphens/>
      <w:autoSpaceDN/>
      <w:spacing w:before="120" w:after="120"/>
    </w:pPr>
    <w:rPr>
      <w:rFonts w:ascii="Times New Roman" w:eastAsia="Times New Roman" w:hAnsi="Times New Roman" w:cs="Times New Roman"/>
      <w:i/>
      <w:iCs/>
      <w:sz w:val="24"/>
      <w:szCs w:val="24"/>
      <w:lang w:val="pt-BR" w:eastAsia="en-US" w:bidi="en-US"/>
    </w:rPr>
  </w:style>
  <w:style w:type="paragraph" w:customStyle="1" w:styleId="Captulo">
    <w:name w:val="Capítulo"/>
    <w:basedOn w:val="Normal"/>
    <w:next w:val="Corpodetexto"/>
    <w:rsid w:val="001F5FD4"/>
    <w:pPr>
      <w:keepNext/>
      <w:suppressAutoHyphens/>
      <w:autoSpaceDN/>
      <w:spacing w:before="240" w:after="120"/>
    </w:pPr>
    <w:rPr>
      <w:rFonts w:eastAsia="Tahoma" w:cs="Tahoma"/>
      <w:sz w:val="28"/>
      <w:szCs w:val="28"/>
      <w:lang w:val="pt-BR" w:eastAsia="en-US" w:bidi="en-US"/>
    </w:rPr>
  </w:style>
  <w:style w:type="paragraph" w:customStyle="1" w:styleId="Legenda1">
    <w:name w:val="Legenda1"/>
    <w:basedOn w:val="Normal"/>
    <w:rsid w:val="001F5FD4"/>
    <w:pPr>
      <w:suppressLineNumbers/>
      <w:suppressAutoHyphens/>
      <w:autoSpaceDN/>
      <w:spacing w:before="120" w:after="120"/>
    </w:pPr>
    <w:rPr>
      <w:rFonts w:ascii="Times New Roman" w:eastAsia="Times New Roman" w:hAnsi="Times New Roman" w:cs="Tahoma"/>
      <w:i/>
      <w:iCs/>
      <w:sz w:val="24"/>
      <w:szCs w:val="24"/>
      <w:lang w:val="pt-BR" w:eastAsia="en-US" w:bidi="en-US"/>
    </w:rPr>
  </w:style>
  <w:style w:type="paragraph" w:customStyle="1" w:styleId="WW-Padro">
    <w:name w:val="WW-Padrão"/>
    <w:rsid w:val="001F5FD4"/>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rsid w:val="001F5FD4"/>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1F5FD4"/>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1F5FD4"/>
    <w:pPr>
      <w:keepNext/>
      <w:suppressAutoHyphens/>
      <w:autoSpaceDN/>
      <w:jc w:val="center"/>
    </w:pPr>
    <w:rPr>
      <w:rFonts w:ascii="Courier New" w:eastAsia="Courier New" w:hAnsi="Courier New" w:cs="Courier New"/>
      <w:color w:val="000000"/>
      <w:sz w:val="24"/>
      <w:szCs w:val="24"/>
      <w:lang w:val="pt-BR" w:eastAsia="en-US" w:bidi="en-US"/>
    </w:rPr>
  </w:style>
  <w:style w:type="paragraph" w:customStyle="1" w:styleId="Cabealho1">
    <w:name w:val="Cabeçalho1"/>
    <w:basedOn w:val="WW-Padro"/>
    <w:rsid w:val="001F5FD4"/>
    <w:pPr>
      <w:tabs>
        <w:tab w:val="center" w:pos="4419"/>
        <w:tab w:val="right" w:pos="8838"/>
      </w:tabs>
      <w:jc w:val="left"/>
    </w:pPr>
    <w:rPr>
      <w:lang w:val="pt-PT"/>
    </w:rPr>
  </w:style>
  <w:style w:type="paragraph" w:customStyle="1" w:styleId="Rodap1">
    <w:name w:val="Rodapé1"/>
    <w:basedOn w:val="WW-Padro"/>
    <w:rsid w:val="001F5FD4"/>
    <w:pPr>
      <w:tabs>
        <w:tab w:val="center" w:pos="4419"/>
        <w:tab w:val="right" w:pos="8838"/>
      </w:tabs>
      <w:jc w:val="left"/>
    </w:pPr>
    <w:rPr>
      <w:lang w:val="pt-PT"/>
    </w:rPr>
  </w:style>
  <w:style w:type="paragraph" w:customStyle="1" w:styleId="ContedodaTabela0">
    <w:name w:val="Conteúdo da Tabela"/>
    <w:basedOn w:val="Corpodotexto"/>
    <w:rsid w:val="001F5FD4"/>
    <w:pPr>
      <w:autoSpaceDE w:val="0"/>
      <w:jc w:val="left"/>
    </w:pPr>
    <w:rPr>
      <w:szCs w:val="24"/>
      <w:lang w:val="pt-PT" w:eastAsia="en-US" w:bidi="en-US"/>
    </w:rPr>
  </w:style>
  <w:style w:type="paragraph" w:customStyle="1" w:styleId="TtulodaTabela">
    <w:name w:val="Título da Tabela"/>
    <w:basedOn w:val="ContedodaTabela0"/>
    <w:rsid w:val="001F5FD4"/>
    <w:pPr>
      <w:jc w:val="center"/>
    </w:pPr>
    <w:rPr>
      <w:b/>
      <w:bCs/>
      <w:i/>
      <w:iCs/>
    </w:rPr>
  </w:style>
  <w:style w:type="paragraph" w:customStyle="1" w:styleId="TtuloPrincipal">
    <w:name w:val="Título Principal"/>
    <w:basedOn w:val="WW-Padro"/>
    <w:next w:val="Corpodotexto"/>
    <w:rsid w:val="001F5FD4"/>
    <w:pPr>
      <w:keepNext/>
      <w:spacing w:before="240" w:after="120"/>
      <w:jc w:val="left"/>
    </w:pPr>
    <w:rPr>
      <w:sz w:val="28"/>
      <w:szCs w:val="28"/>
      <w:lang w:val="pt-PT"/>
    </w:rPr>
  </w:style>
  <w:style w:type="paragraph" w:customStyle="1" w:styleId="Contedodetabela">
    <w:name w:val="Conteúdo de tabela"/>
    <w:basedOn w:val="Normal"/>
    <w:rsid w:val="001F5FD4"/>
    <w:pPr>
      <w:suppressLineNumbers/>
      <w:suppressAutoHyphens/>
      <w:autoSpaceDN/>
    </w:pPr>
    <w:rPr>
      <w:rFonts w:ascii="Times New Roman" w:eastAsia="Times New Roman" w:hAnsi="Times New Roman" w:cs="Times New Roman"/>
      <w:sz w:val="20"/>
      <w:szCs w:val="20"/>
      <w:lang w:val="pt-BR" w:eastAsia="en-US" w:bidi="en-US"/>
    </w:rPr>
  </w:style>
  <w:style w:type="paragraph" w:customStyle="1" w:styleId="WW-Padro1">
    <w:name w:val="WW-Padrão1"/>
    <w:rsid w:val="001F5FD4"/>
    <w:pPr>
      <w:suppressAutoHyphens/>
      <w:autoSpaceDN/>
      <w:jc w:val="both"/>
    </w:pPr>
    <w:rPr>
      <w:rFonts w:ascii="Times New Roman" w:eastAsia="Times New Roman" w:hAnsi="Times New Roman" w:cs="Times New Roman"/>
      <w:sz w:val="24"/>
      <w:szCs w:val="24"/>
      <w:lang w:val="pt-BR"/>
    </w:rPr>
  </w:style>
  <w:style w:type="paragraph" w:customStyle="1" w:styleId="Contedodequadro">
    <w:name w:val="Conteúdo de quadro"/>
    <w:basedOn w:val="Corpodetexto"/>
    <w:rsid w:val="001F5FD4"/>
    <w:pPr>
      <w:suppressAutoHyphens/>
      <w:autoSpaceDN/>
      <w:spacing w:after="120"/>
      <w:ind w:left="0"/>
      <w:jc w:val="left"/>
    </w:pPr>
    <w:rPr>
      <w:rFonts w:ascii="Times New Roman" w:eastAsia="Times New Roman" w:hAnsi="Times New Roman" w:cs="Times New Roman"/>
      <w:sz w:val="20"/>
      <w:szCs w:val="20"/>
      <w:lang w:val="pt-BR" w:eastAsia="en-US" w:bidi="en-US"/>
    </w:rPr>
  </w:style>
  <w:style w:type="paragraph" w:customStyle="1" w:styleId="Ttulodatabela0">
    <w:name w:val="Título da tabela"/>
    <w:basedOn w:val="Contedodatabela"/>
    <w:rsid w:val="001F5FD4"/>
    <w:pPr>
      <w:widowControl w:val="0"/>
      <w:autoSpaceDE w:val="0"/>
      <w:jc w:val="center"/>
    </w:pPr>
    <w:rPr>
      <w:b/>
      <w:bCs/>
      <w:sz w:val="20"/>
      <w:szCs w:val="20"/>
      <w:lang w:eastAsia="en-US" w:bidi="en-US"/>
    </w:rPr>
  </w:style>
  <w:style w:type="paragraph" w:customStyle="1" w:styleId="Estilo">
    <w:name w:val="Estilo"/>
    <w:rsid w:val="001F5FD4"/>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1F5FD4"/>
  </w:style>
  <w:style w:type="character" w:customStyle="1" w:styleId="WW8Num2z2">
    <w:name w:val="WW8Num2z2"/>
    <w:rsid w:val="001F5FD4"/>
  </w:style>
  <w:style w:type="character" w:customStyle="1" w:styleId="WW8Num2z3">
    <w:name w:val="WW8Num2z3"/>
    <w:rsid w:val="001F5FD4"/>
  </w:style>
  <w:style w:type="character" w:customStyle="1" w:styleId="WW8Num2z4">
    <w:name w:val="WW8Num2z4"/>
    <w:rsid w:val="001F5FD4"/>
  </w:style>
  <w:style w:type="character" w:customStyle="1" w:styleId="WW8Num2z5">
    <w:name w:val="WW8Num2z5"/>
    <w:rsid w:val="001F5FD4"/>
  </w:style>
  <w:style w:type="character" w:customStyle="1" w:styleId="WW8Num2z6">
    <w:name w:val="WW8Num2z6"/>
    <w:rsid w:val="001F5FD4"/>
  </w:style>
  <w:style w:type="character" w:customStyle="1" w:styleId="WW8Num2z7">
    <w:name w:val="WW8Num2z7"/>
    <w:rsid w:val="001F5FD4"/>
  </w:style>
  <w:style w:type="character" w:customStyle="1" w:styleId="WW8Num2z8">
    <w:name w:val="WW8Num2z8"/>
    <w:rsid w:val="001F5FD4"/>
  </w:style>
  <w:style w:type="character" w:customStyle="1" w:styleId="WW8Num4z2">
    <w:name w:val="WW8Num4z2"/>
    <w:rsid w:val="001F5FD4"/>
  </w:style>
  <w:style w:type="character" w:customStyle="1" w:styleId="WW8Num4z3">
    <w:name w:val="WW8Num4z3"/>
    <w:rsid w:val="001F5FD4"/>
  </w:style>
  <w:style w:type="character" w:customStyle="1" w:styleId="WW8Num4z4">
    <w:name w:val="WW8Num4z4"/>
    <w:rsid w:val="001F5FD4"/>
  </w:style>
  <w:style w:type="character" w:customStyle="1" w:styleId="WW8Num4z5">
    <w:name w:val="WW8Num4z5"/>
    <w:rsid w:val="001F5FD4"/>
  </w:style>
  <w:style w:type="character" w:customStyle="1" w:styleId="WW8Num4z6">
    <w:name w:val="WW8Num4z6"/>
    <w:rsid w:val="001F5FD4"/>
  </w:style>
  <w:style w:type="character" w:customStyle="1" w:styleId="WW8Num4z7">
    <w:name w:val="WW8Num4z7"/>
    <w:rsid w:val="001F5FD4"/>
  </w:style>
  <w:style w:type="character" w:customStyle="1" w:styleId="WW8Num4z8">
    <w:name w:val="WW8Num4z8"/>
    <w:rsid w:val="001F5FD4"/>
  </w:style>
  <w:style w:type="character" w:customStyle="1" w:styleId="WW8Num5z2">
    <w:name w:val="WW8Num5z2"/>
    <w:rsid w:val="001F5FD4"/>
  </w:style>
  <w:style w:type="character" w:customStyle="1" w:styleId="WW8Num5z3">
    <w:name w:val="WW8Num5z3"/>
    <w:rsid w:val="001F5FD4"/>
  </w:style>
  <w:style w:type="character" w:customStyle="1" w:styleId="WW8Num5z4">
    <w:name w:val="WW8Num5z4"/>
    <w:rsid w:val="001F5FD4"/>
  </w:style>
  <w:style w:type="character" w:customStyle="1" w:styleId="WW8Num5z5">
    <w:name w:val="WW8Num5z5"/>
    <w:rsid w:val="001F5FD4"/>
  </w:style>
  <w:style w:type="character" w:customStyle="1" w:styleId="WW8Num5z6">
    <w:name w:val="WW8Num5z6"/>
    <w:rsid w:val="001F5FD4"/>
  </w:style>
  <w:style w:type="character" w:customStyle="1" w:styleId="WW8Num5z7">
    <w:name w:val="WW8Num5z7"/>
    <w:rsid w:val="001F5FD4"/>
  </w:style>
  <w:style w:type="character" w:customStyle="1" w:styleId="WW8Num5z8">
    <w:name w:val="WW8Num5z8"/>
    <w:rsid w:val="001F5FD4"/>
  </w:style>
  <w:style w:type="character" w:customStyle="1" w:styleId="WW8Num6z0">
    <w:name w:val="WW8Num6z0"/>
    <w:rsid w:val="001F5FD4"/>
    <w:rPr>
      <w:rFonts w:hint="default"/>
      <w:b/>
    </w:rPr>
  </w:style>
  <w:style w:type="character" w:customStyle="1" w:styleId="WW8Num7z0">
    <w:name w:val="WW8Num7z0"/>
    <w:rsid w:val="001F5FD4"/>
    <w:rPr>
      <w:rFonts w:hint="default"/>
      <w:b/>
      <w:color w:val="1D1B11"/>
    </w:rPr>
  </w:style>
  <w:style w:type="character" w:customStyle="1" w:styleId="WW8Num8z0">
    <w:name w:val="WW8Num8z0"/>
    <w:rsid w:val="001F5FD4"/>
    <w:rPr>
      <w:rFonts w:ascii="Arial" w:hAnsi="Arial" w:cs="Arial"/>
      <w:sz w:val="22"/>
    </w:rPr>
  </w:style>
  <w:style w:type="character" w:customStyle="1" w:styleId="WW8Num8z1">
    <w:name w:val="WW8Num8z1"/>
    <w:rsid w:val="001F5FD4"/>
    <w:rPr>
      <w:b/>
    </w:rPr>
  </w:style>
  <w:style w:type="character" w:customStyle="1" w:styleId="WW8Num8z2">
    <w:name w:val="WW8Num8z2"/>
    <w:rsid w:val="001F5FD4"/>
  </w:style>
  <w:style w:type="character" w:customStyle="1" w:styleId="WW8Num8z3">
    <w:name w:val="WW8Num8z3"/>
    <w:rsid w:val="001F5FD4"/>
  </w:style>
  <w:style w:type="character" w:customStyle="1" w:styleId="WW8Num8z4">
    <w:name w:val="WW8Num8z4"/>
    <w:rsid w:val="001F5FD4"/>
  </w:style>
  <w:style w:type="character" w:customStyle="1" w:styleId="WW8Num8z5">
    <w:name w:val="WW8Num8z5"/>
    <w:rsid w:val="001F5FD4"/>
  </w:style>
  <w:style w:type="character" w:customStyle="1" w:styleId="WW8Num8z6">
    <w:name w:val="WW8Num8z6"/>
    <w:rsid w:val="001F5FD4"/>
  </w:style>
  <w:style w:type="character" w:customStyle="1" w:styleId="WW8Num8z7">
    <w:name w:val="WW8Num8z7"/>
    <w:rsid w:val="001F5FD4"/>
  </w:style>
  <w:style w:type="character" w:customStyle="1" w:styleId="WW8Num8z8">
    <w:name w:val="WW8Num8z8"/>
    <w:rsid w:val="001F5FD4"/>
  </w:style>
  <w:style w:type="character" w:customStyle="1" w:styleId="WW8Num9z0">
    <w:name w:val="WW8Num9z0"/>
    <w:rsid w:val="001F5FD4"/>
    <w:rPr>
      <w:rFonts w:hint="default"/>
      <w:b/>
    </w:rPr>
  </w:style>
  <w:style w:type="character" w:customStyle="1" w:styleId="WW8Num10z0">
    <w:name w:val="WW8Num10z0"/>
    <w:rsid w:val="001F5FD4"/>
    <w:rPr>
      <w:rFonts w:hint="default"/>
      <w:b/>
      <w:bCs/>
    </w:rPr>
  </w:style>
  <w:style w:type="character" w:customStyle="1" w:styleId="WW8Num10z1">
    <w:name w:val="WW8Num10z1"/>
    <w:rsid w:val="001F5FD4"/>
  </w:style>
  <w:style w:type="character" w:customStyle="1" w:styleId="WW8Num10z2">
    <w:name w:val="WW8Num10z2"/>
    <w:rsid w:val="001F5FD4"/>
  </w:style>
  <w:style w:type="character" w:customStyle="1" w:styleId="WW8Num10z3">
    <w:name w:val="WW8Num10z3"/>
    <w:rsid w:val="001F5FD4"/>
  </w:style>
  <w:style w:type="character" w:customStyle="1" w:styleId="WW8Num10z4">
    <w:name w:val="WW8Num10z4"/>
    <w:rsid w:val="001F5FD4"/>
  </w:style>
  <w:style w:type="character" w:customStyle="1" w:styleId="WW8Num10z5">
    <w:name w:val="WW8Num10z5"/>
    <w:rsid w:val="001F5FD4"/>
  </w:style>
  <w:style w:type="character" w:customStyle="1" w:styleId="WW8Num10z6">
    <w:name w:val="WW8Num10z6"/>
    <w:rsid w:val="001F5FD4"/>
  </w:style>
  <w:style w:type="character" w:customStyle="1" w:styleId="WW8Num10z7">
    <w:name w:val="WW8Num10z7"/>
    <w:rsid w:val="001F5FD4"/>
  </w:style>
  <w:style w:type="character" w:customStyle="1" w:styleId="WW8Num10z8">
    <w:name w:val="WW8Num10z8"/>
    <w:rsid w:val="001F5FD4"/>
  </w:style>
  <w:style w:type="character" w:customStyle="1" w:styleId="CorpodetextoChar1">
    <w:name w:val="Corpo de texto Char1"/>
    <w:rsid w:val="001F5FD4"/>
    <w:rPr>
      <w:rFonts w:ascii="Arial" w:hAnsi="Arial"/>
      <w:kern w:val="1"/>
      <w:sz w:val="22"/>
      <w:lang w:val="x-none" w:eastAsia="zh-CN"/>
    </w:rPr>
  </w:style>
  <w:style w:type="paragraph" w:customStyle="1" w:styleId="Textoembloco1">
    <w:name w:val="Texto em bloco1"/>
    <w:basedOn w:val="Normal"/>
    <w:rsid w:val="001F5FD4"/>
    <w:pPr>
      <w:widowControl/>
      <w:autoSpaceDE/>
      <w:autoSpaceDN/>
      <w:ind w:left="4253" w:right="57" w:firstLine="1134"/>
      <w:jc w:val="both"/>
    </w:pPr>
    <w:rPr>
      <w:rFonts w:eastAsia="Times New Roman" w:cs="Times New Roman"/>
      <w:i/>
      <w:spacing w:val="14"/>
      <w:kern w:val="1"/>
      <w:szCs w:val="20"/>
      <w:lang w:val="pt-BR" w:eastAsia="zh-CN" w:bidi="ar-SA"/>
    </w:rPr>
  </w:style>
  <w:style w:type="paragraph" w:customStyle="1" w:styleId="Textosimples">
    <w:name w:val="Texto simples"/>
    <w:basedOn w:val="Normal"/>
    <w:rsid w:val="001F5FD4"/>
    <w:pPr>
      <w:widowControl/>
      <w:autoSpaceDE/>
      <w:autoSpaceDN/>
    </w:pPr>
    <w:rPr>
      <w:rFonts w:ascii="Courier New" w:eastAsia="Times New Roman" w:hAnsi="Courier New" w:cs="Times New Roman"/>
      <w:kern w:val="1"/>
      <w:sz w:val="20"/>
      <w:szCs w:val="20"/>
      <w:lang w:val="pt-BR" w:eastAsia="zh-CN" w:bidi="ar-SA"/>
    </w:rPr>
  </w:style>
  <w:style w:type="character" w:customStyle="1" w:styleId="RecuodecorpodetextoChar1">
    <w:name w:val="Recuo de corpo de texto Char1"/>
    <w:rsid w:val="001F5FD4"/>
    <w:rPr>
      <w:kern w:val="1"/>
      <w:lang w:val="x-none" w:eastAsia="zh-CN"/>
    </w:rPr>
  </w:style>
  <w:style w:type="paragraph" w:customStyle="1" w:styleId="Standard">
    <w:name w:val="Standard"/>
    <w:rsid w:val="001F5FD4"/>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rsid w:val="001F5FD4"/>
    <w:pPr>
      <w:widowControl/>
      <w:suppressAutoHyphens/>
      <w:autoSpaceDE/>
      <w:autoSpaceDN/>
      <w:spacing w:after="283"/>
      <w:ind w:left="567" w:right="567"/>
    </w:pPr>
    <w:rPr>
      <w:rFonts w:ascii="Times New Roman" w:eastAsia="Times New Roman" w:hAnsi="Times New Roman" w:cs="Calibri"/>
      <w:kern w:val="1"/>
      <w:sz w:val="20"/>
      <w:szCs w:val="20"/>
      <w:lang w:val="pt-BR" w:eastAsia="zh-CN" w:bidi="ar-SA"/>
    </w:rPr>
  </w:style>
  <w:style w:type="character" w:styleId="Refdenotaderodap">
    <w:name w:val="footnote reference"/>
    <w:basedOn w:val="Fontepargpadro"/>
    <w:uiPriority w:val="99"/>
    <w:semiHidden/>
    <w:unhideWhenUsed/>
    <w:rsid w:val="00E95BD3"/>
    <w:rPr>
      <w:vertAlign w:val="superscript"/>
    </w:rPr>
  </w:style>
  <w:style w:type="table" w:customStyle="1" w:styleId="TableNormal2">
    <w:name w:val="Table Normal2"/>
    <w:uiPriority w:val="2"/>
    <w:semiHidden/>
    <w:qFormat/>
    <w:rsid w:val="006E144D"/>
    <w:rPr>
      <w:rFonts w:ascii="Calibri" w:eastAsia="Calibri" w:hAnsi="Calibri" w:cs="Calibri"/>
    </w:rPr>
    <w:tblPr>
      <w:tblCellMar>
        <w:top w:w="0" w:type="dxa"/>
        <w:left w:w="0" w:type="dxa"/>
        <w:bottom w:w="0" w:type="dxa"/>
        <w:right w:w="0" w:type="dxa"/>
      </w:tblCellMar>
    </w:tblPr>
  </w:style>
  <w:style w:type="numbering" w:customStyle="1" w:styleId="Semlista4">
    <w:name w:val="Sem lista4"/>
    <w:next w:val="Semlista"/>
    <w:uiPriority w:val="99"/>
    <w:semiHidden/>
    <w:unhideWhenUsed/>
    <w:rsid w:val="0024160A"/>
  </w:style>
  <w:style w:type="character" w:customStyle="1" w:styleId="CabealhoChar1">
    <w:name w:val="Cabeçalho Char1"/>
    <w:aliases w:val="hd Char1,he Char1"/>
    <w:basedOn w:val="Fontepargpadro"/>
    <w:semiHidden/>
    <w:rsid w:val="00190F95"/>
    <w:rPr>
      <w:rFonts w:ascii="Arial" w:eastAsia="Arial" w:hAnsi="Arial" w:cs="Arial"/>
      <w:lang w:val="pt-PT" w:eastAsia="pt-PT" w:bidi="pt-PT"/>
    </w:rPr>
  </w:style>
  <w:style w:type="character" w:customStyle="1" w:styleId="MenoPendente3">
    <w:name w:val="Menção Pendente3"/>
    <w:basedOn w:val="Fontepargpadro"/>
    <w:uiPriority w:val="99"/>
    <w:semiHidden/>
    <w:rsid w:val="00190F95"/>
    <w:rPr>
      <w:color w:val="605E5C"/>
      <w:shd w:val="clear" w:color="auto" w:fill="E1DFDD"/>
    </w:rPr>
  </w:style>
  <w:style w:type="table" w:customStyle="1" w:styleId="Tabelacomgrade5">
    <w:name w:val="Tabela com grade5"/>
    <w:basedOn w:val="Tabelanormal"/>
    <w:next w:val="Tabelacomgrade"/>
    <w:uiPriority w:val="59"/>
    <w:rsid w:val="00190F95"/>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qFormat/>
    <w:rsid w:val="00190F95"/>
    <w:rPr>
      <w:rFonts w:ascii="Calibri" w:eastAsia="Calibri" w:hAnsi="Calibri" w:cs="Times New Roman"/>
    </w:rPr>
    <w:tblPr>
      <w:tblCellMar>
        <w:top w:w="0" w:type="dxa"/>
        <w:left w:w="0" w:type="dxa"/>
        <w:bottom w:w="0" w:type="dxa"/>
        <w:right w:w="0" w:type="dxa"/>
      </w:tblCellMar>
    </w:tblPr>
  </w:style>
  <w:style w:type="table" w:customStyle="1" w:styleId="Tabelacomgrade31">
    <w:name w:val="Tabela com grade31"/>
    <w:basedOn w:val="Tabelanormal"/>
    <w:uiPriority w:val="59"/>
    <w:rsid w:val="00190F95"/>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60467C"/>
  </w:style>
  <w:style w:type="numbering" w:customStyle="1" w:styleId="Semlista12">
    <w:name w:val="Sem lista12"/>
    <w:next w:val="Semlista"/>
    <w:uiPriority w:val="99"/>
    <w:semiHidden/>
    <w:unhideWhenUsed/>
    <w:rsid w:val="0060467C"/>
  </w:style>
  <w:style w:type="numbering" w:customStyle="1" w:styleId="Semlista6">
    <w:name w:val="Sem lista6"/>
    <w:next w:val="Semlista"/>
    <w:uiPriority w:val="99"/>
    <w:semiHidden/>
    <w:unhideWhenUsed/>
    <w:rsid w:val="006C0FA2"/>
  </w:style>
  <w:style w:type="table" w:customStyle="1" w:styleId="TableNormal4">
    <w:name w:val="Table Normal4"/>
    <w:uiPriority w:val="2"/>
    <w:semiHidden/>
    <w:qFormat/>
    <w:rsid w:val="006C0FA2"/>
    <w:rPr>
      <w:rFonts w:ascii="Calibri" w:eastAsia="Calibri" w:hAnsi="Calibri" w:cs="Times New Roman"/>
    </w:rPr>
    <w:tblPr>
      <w:tblCellMar>
        <w:top w:w="0" w:type="dxa"/>
        <w:left w:w="0" w:type="dxa"/>
        <w:bottom w:w="0" w:type="dxa"/>
        <w:right w:w="0" w:type="dxa"/>
      </w:tblCellMar>
    </w:tblPr>
  </w:style>
  <w:style w:type="numbering" w:customStyle="1" w:styleId="Semlista7">
    <w:name w:val="Sem lista7"/>
    <w:next w:val="Semlista"/>
    <w:uiPriority w:val="99"/>
    <w:semiHidden/>
    <w:unhideWhenUsed/>
    <w:rsid w:val="00F462D6"/>
  </w:style>
  <w:style w:type="numbering" w:customStyle="1" w:styleId="Semlista8">
    <w:name w:val="Sem lista8"/>
    <w:next w:val="Semlista"/>
    <w:uiPriority w:val="99"/>
    <w:semiHidden/>
    <w:unhideWhenUsed/>
    <w:rsid w:val="009E2A7E"/>
  </w:style>
  <w:style w:type="table" w:customStyle="1" w:styleId="TableNormal5">
    <w:name w:val="Table Normal5"/>
    <w:rsid w:val="009E2A7E"/>
    <w:pPr>
      <w:widowControl/>
      <w:autoSpaceDE/>
      <w:autoSpaceDN/>
    </w:pPr>
    <w:rPr>
      <w:rFonts w:ascii="Arial" w:eastAsia="Arial" w:hAnsi="Arial" w:cs="Arial"/>
      <w:sz w:val="24"/>
      <w:szCs w:val="24"/>
      <w:lang w:val="pt-BR" w:eastAsia="pt-BR"/>
    </w:rPr>
    <w:tblPr>
      <w:tblCellMar>
        <w:top w:w="0" w:type="dxa"/>
        <w:left w:w="0" w:type="dxa"/>
        <w:bottom w:w="0" w:type="dxa"/>
        <w:right w:w="0" w:type="dxa"/>
      </w:tblCellMar>
    </w:tblPr>
  </w:style>
  <w:style w:type="numbering" w:customStyle="1" w:styleId="Semlista9">
    <w:name w:val="Sem lista9"/>
    <w:next w:val="Semlista"/>
    <w:uiPriority w:val="99"/>
    <w:semiHidden/>
    <w:unhideWhenUsed/>
    <w:rsid w:val="00BC003F"/>
  </w:style>
  <w:style w:type="numbering" w:customStyle="1" w:styleId="Semlista13">
    <w:name w:val="Sem lista13"/>
    <w:next w:val="Semlista"/>
    <w:uiPriority w:val="99"/>
    <w:semiHidden/>
    <w:unhideWhenUsed/>
    <w:rsid w:val="00BC003F"/>
  </w:style>
  <w:style w:type="numbering" w:customStyle="1" w:styleId="Semlista112">
    <w:name w:val="Sem lista112"/>
    <w:next w:val="Semlista"/>
    <w:uiPriority w:val="99"/>
    <w:semiHidden/>
    <w:unhideWhenUsed/>
    <w:rsid w:val="00BC003F"/>
  </w:style>
  <w:style w:type="numbering" w:customStyle="1" w:styleId="Semlista1111">
    <w:name w:val="Sem lista1111"/>
    <w:next w:val="Semlista"/>
    <w:uiPriority w:val="99"/>
    <w:semiHidden/>
    <w:unhideWhenUsed/>
    <w:rsid w:val="00BC003F"/>
  </w:style>
  <w:style w:type="numbering" w:customStyle="1" w:styleId="Semlista22">
    <w:name w:val="Sem lista22"/>
    <w:next w:val="Semlista"/>
    <w:uiPriority w:val="99"/>
    <w:semiHidden/>
    <w:unhideWhenUsed/>
    <w:rsid w:val="00BC003F"/>
  </w:style>
  <w:style w:type="numbering" w:customStyle="1" w:styleId="Semlista32">
    <w:name w:val="Sem lista32"/>
    <w:next w:val="Semlista"/>
    <w:semiHidden/>
    <w:unhideWhenUsed/>
    <w:rsid w:val="00BC003F"/>
  </w:style>
  <w:style w:type="numbering" w:customStyle="1" w:styleId="Semlista11111">
    <w:name w:val="Sem lista11111"/>
    <w:next w:val="Semlista"/>
    <w:uiPriority w:val="99"/>
    <w:semiHidden/>
    <w:unhideWhenUsed/>
    <w:rsid w:val="00BC003F"/>
  </w:style>
  <w:style w:type="numbering" w:customStyle="1" w:styleId="Semlista211">
    <w:name w:val="Sem lista211"/>
    <w:next w:val="Semlista"/>
    <w:uiPriority w:val="99"/>
    <w:semiHidden/>
    <w:unhideWhenUsed/>
    <w:rsid w:val="00BC003F"/>
  </w:style>
  <w:style w:type="numbering" w:customStyle="1" w:styleId="Semlista311">
    <w:name w:val="Sem lista311"/>
    <w:next w:val="Semlista"/>
    <w:uiPriority w:val="99"/>
    <w:semiHidden/>
    <w:unhideWhenUsed/>
    <w:rsid w:val="00BC003F"/>
  </w:style>
  <w:style w:type="table" w:customStyle="1" w:styleId="Tabelacomgrade51">
    <w:name w:val="Tabela com grade51"/>
    <w:basedOn w:val="Tabelanormal"/>
    <w:next w:val="Tabelacomgrade"/>
    <w:uiPriority w:val="39"/>
    <w:rsid w:val="00BC003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semiHidden/>
    <w:unhideWhenUsed/>
    <w:rsid w:val="00BC003F"/>
    <w:pPr>
      <w:ind w:left="1132" w:hanging="283"/>
      <w:contextualSpacing/>
    </w:pPr>
    <w:rPr>
      <w:rFonts w:ascii="Times New Roman" w:eastAsia="Times New Roman" w:hAnsi="Times New Roman" w:cs="Times New Roman"/>
      <w:lang w:eastAsia="en-US" w:bidi="ar-SA"/>
    </w:rPr>
  </w:style>
  <w:style w:type="numbering" w:customStyle="1" w:styleId="Semlista10">
    <w:name w:val="Sem lista10"/>
    <w:next w:val="Semlista"/>
    <w:uiPriority w:val="99"/>
    <w:semiHidden/>
    <w:unhideWhenUsed/>
    <w:rsid w:val="00304D12"/>
  </w:style>
  <w:style w:type="numbering" w:customStyle="1" w:styleId="Semlista14">
    <w:name w:val="Sem lista14"/>
    <w:next w:val="Semlista"/>
    <w:uiPriority w:val="99"/>
    <w:semiHidden/>
    <w:unhideWhenUsed/>
    <w:rsid w:val="00304D12"/>
  </w:style>
  <w:style w:type="numbering" w:customStyle="1" w:styleId="Semlista113">
    <w:name w:val="Sem lista113"/>
    <w:next w:val="Semlista"/>
    <w:uiPriority w:val="99"/>
    <w:semiHidden/>
    <w:unhideWhenUsed/>
    <w:rsid w:val="00304D12"/>
  </w:style>
  <w:style w:type="numbering" w:customStyle="1" w:styleId="Semlista1112">
    <w:name w:val="Sem lista1112"/>
    <w:next w:val="Semlista"/>
    <w:uiPriority w:val="99"/>
    <w:semiHidden/>
    <w:unhideWhenUsed/>
    <w:rsid w:val="00304D12"/>
  </w:style>
  <w:style w:type="numbering" w:customStyle="1" w:styleId="Semlista23">
    <w:name w:val="Sem lista23"/>
    <w:next w:val="Semlista"/>
    <w:uiPriority w:val="99"/>
    <w:semiHidden/>
    <w:unhideWhenUsed/>
    <w:rsid w:val="00304D12"/>
  </w:style>
  <w:style w:type="numbering" w:customStyle="1" w:styleId="Semlista33">
    <w:name w:val="Sem lista33"/>
    <w:next w:val="Semlista"/>
    <w:semiHidden/>
    <w:unhideWhenUsed/>
    <w:rsid w:val="00304D12"/>
  </w:style>
  <w:style w:type="numbering" w:customStyle="1" w:styleId="Semlista11112">
    <w:name w:val="Sem lista11112"/>
    <w:next w:val="Semlista"/>
    <w:uiPriority w:val="99"/>
    <w:semiHidden/>
    <w:unhideWhenUsed/>
    <w:rsid w:val="00304D12"/>
  </w:style>
  <w:style w:type="numbering" w:customStyle="1" w:styleId="Semlista212">
    <w:name w:val="Sem lista212"/>
    <w:next w:val="Semlista"/>
    <w:uiPriority w:val="99"/>
    <w:semiHidden/>
    <w:unhideWhenUsed/>
    <w:rsid w:val="00304D12"/>
  </w:style>
  <w:style w:type="numbering" w:customStyle="1" w:styleId="Semlista312">
    <w:name w:val="Sem lista312"/>
    <w:next w:val="Semlista"/>
    <w:uiPriority w:val="99"/>
    <w:semiHidden/>
    <w:unhideWhenUsed/>
    <w:rsid w:val="00304D12"/>
  </w:style>
  <w:style w:type="table" w:customStyle="1" w:styleId="Tabelacomgrade52">
    <w:name w:val="Tabela com grade52"/>
    <w:basedOn w:val="Tabelanormal"/>
    <w:next w:val="Tabelacomgrade"/>
    <w:uiPriority w:val="39"/>
    <w:rsid w:val="00304D12"/>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5">
    <w:name w:val="Sem lista15"/>
    <w:next w:val="Semlista"/>
    <w:uiPriority w:val="99"/>
    <w:semiHidden/>
    <w:unhideWhenUsed/>
    <w:rsid w:val="005E0061"/>
  </w:style>
  <w:style w:type="numbering" w:customStyle="1" w:styleId="Semlista16">
    <w:name w:val="Sem lista16"/>
    <w:next w:val="Semlista"/>
    <w:uiPriority w:val="99"/>
    <w:semiHidden/>
    <w:unhideWhenUsed/>
    <w:rsid w:val="005E0061"/>
  </w:style>
  <w:style w:type="numbering" w:customStyle="1" w:styleId="Semlista114">
    <w:name w:val="Sem lista114"/>
    <w:next w:val="Semlista"/>
    <w:uiPriority w:val="99"/>
    <w:semiHidden/>
    <w:unhideWhenUsed/>
    <w:rsid w:val="005E0061"/>
  </w:style>
  <w:style w:type="numbering" w:customStyle="1" w:styleId="Semlista1113">
    <w:name w:val="Sem lista1113"/>
    <w:next w:val="Semlista"/>
    <w:uiPriority w:val="99"/>
    <w:semiHidden/>
    <w:unhideWhenUsed/>
    <w:rsid w:val="005E0061"/>
  </w:style>
  <w:style w:type="numbering" w:customStyle="1" w:styleId="Semlista24">
    <w:name w:val="Sem lista24"/>
    <w:next w:val="Semlista"/>
    <w:uiPriority w:val="99"/>
    <w:semiHidden/>
    <w:unhideWhenUsed/>
    <w:rsid w:val="005E0061"/>
  </w:style>
  <w:style w:type="numbering" w:customStyle="1" w:styleId="Semlista34">
    <w:name w:val="Sem lista34"/>
    <w:next w:val="Semlista"/>
    <w:semiHidden/>
    <w:unhideWhenUsed/>
    <w:rsid w:val="005E0061"/>
  </w:style>
  <w:style w:type="numbering" w:customStyle="1" w:styleId="Semlista11113">
    <w:name w:val="Sem lista11113"/>
    <w:next w:val="Semlista"/>
    <w:uiPriority w:val="99"/>
    <w:semiHidden/>
    <w:unhideWhenUsed/>
    <w:rsid w:val="005E0061"/>
  </w:style>
  <w:style w:type="numbering" w:customStyle="1" w:styleId="Semlista213">
    <w:name w:val="Sem lista213"/>
    <w:next w:val="Semlista"/>
    <w:uiPriority w:val="99"/>
    <w:semiHidden/>
    <w:unhideWhenUsed/>
    <w:rsid w:val="005E0061"/>
  </w:style>
  <w:style w:type="numbering" w:customStyle="1" w:styleId="Semlista313">
    <w:name w:val="Sem lista313"/>
    <w:next w:val="Semlista"/>
    <w:uiPriority w:val="99"/>
    <w:semiHidden/>
    <w:unhideWhenUsed/>
    <w:rsid w:val="005E0061"/>
  </w:style>
  <w:style w:type="table" w:customStyle="1" w:styleId="Tabelacomgrade53">
    <w:name w:val="Tabela com grade53"/>
    <w:basedOn w:val="Tabelanormal"/>
    <w:next w:val="Tabelacomgrade"/>
    <w:uiPriority w:val="39"/>
    <w:rsid w:val="005E0061"/>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7">
    <w:name w:val="Sem lista17"/>
    <w:next w:val="Semlista"/>
    <w:uiPriority w:val="99"/>
    <w:semiHidden/>
    <w:unhideWhenUsed/>
    <w:rsid w:val="00D33BA9"/>
  </w:style>
  <w:style w:type="table" w:customStyle="1" w:styleId="TableNormal6">
    <w:name w:val="Table Normal6"/>
    <w:uiPriority w:val="2"/>
    <w:semiHidden/>
    <w:qFormat/>
    <w:rsid w:val="00D33BA9"/>
    <w:rPr>
      <w:rFonts w:ascii="Calibri" w:eastAsia="Calibri" w:hAnsi="Calibri" w:cs="Calibri"/>
    </w:rPr>
    <w:tblPr>
      <w:tblCellMar>
        <w:top w:w="0" w:type="dxa"/>
        <w:left w:w="0" w:type="dxa"/>
        <w:bottom w:w="0" w:type="dxa"/>
        <w:right w:w="0" w:type="dxa"/>
      </w:tblCellMar>
    </w:tblPr>
  </w:style>
  <w:style w:type="numbering" w:customStyle="1" w:styleId="Semlista18">
    <w:name w:val="Sem lista18"/>
    <w:next w:val="Semlista"/>
    <w:uiPriority w:val="99"/>
    <w:semiHidden/>
    <w:unhideWhenUsed/>
    <w:rsid w:val="006A4377"/>
  </w:style>
  <w:style w:type="table" w:customStyle="1" w:styleId="TableNormal7">
    <w:name w:val="Table Normal7"/>
    <w:uiPriority w:val="2"/>
    <w:semiHidden/>
    <w:unhideWhenUsed/>
    <w:qFormat/>
    <w:rsid w:val="006A4377"/>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59"/>
    <w:rsid w:val="006A43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9">
    <w:name w:val="Sem lista19"/>
    <w:next w:val="Semlista"/>
    <w:uiPriority w:val="99"/>
    <w:semiHidden/>
    <w:unhideWhenUsed/>
    <w:rsid w:val="006A4377"/>
  </w:style>
  <w:style w:type="numbering" w:customStyle="1" w:styleId="Semlista115">
    <w:name w:val="Sem lista115"/>
    <w:next w:val="Semlista"/>
    <w:uiPriority w:val="99"/>
    <w:semiHidden/>
    <w:unhideWhenUsed/>
    <w:rsid w:val="006A4377"/>
  </w:style>
  <w:style w:type="table" w:customStyle="1" w:styleId="Tabelacomgrade13">
    <w:name w:val="Tabela com grade13"/>
    <w:basedOn w:val="Tabelanormal"/>
    <w:next w:val="Tabelacomgrade"/>
    <w:uiPriority w:val="59"/>
    <w:rsid w:val="006A437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6A4377"/>
    <w:rPr>
      <w:rFonts w:ascii="Calibri" w:eastAsia="Calibri" w:hAnsi="Calibri" w:cs="Times New Roman"/>
    </w:rPr>
    <w:tblPr>
      <w:tblCellMar>
        <w:top w:w="0" w:type="dxa"/>
        <w:left w:w="0" w:type="dxa"/>
        <w:bottom w:w="0" w:type="dxa"/>
        <w:right w:w="0" w:type="dxa"/>
      </w:tblCellMar>
    </w:tblPr>
  </w:style>
  <w:style w:type="table" w:customStyle="1" w:styleId="Tabelacomgrade112">
    <w:name w:val="Tabela com grade112"/>
    <w:basedOn w:val="Tabelanormal"/>
    <w:rsid w:val="006A4377"/>
    <w:pPr>
      <w:widowControl/>
      <w:autoSpaceDE/>
      <w:autoSpaceDN/>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uiPriority w:val="59"/>
    <w:rsid w:val="006A4377"/>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uiPriority w:val="59"/>
    <w:rsid w:val="006A4377"/>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5">
    <w:name w:val="Sem lista25"/>
    <w:next w:val="Semlista"/>
    <w:uiPriority w:val="99"/>
    <w:semiHidden/>
    <w:unhideWhenUsed/>
    <w:rsid w:val="006A4377"/>
  </w:style>
  <w:style w:type="table" w:customStyle="1" w:styleId="Tabelacomgrade32">
    <w:name w:val="Tabela com grade32"/>
    <w:basedOn w:val="Tabelanormal"/>
    <w:next w:val="Tabelacomgrade"/>
    <w:uiPriority w:val="59"/>
    <w:rsid w:val="006A43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5">
    <w:name w:val="Sem lista35"/>
    <w:next w:val="Semlista"/>
    <w:semiHidden/>
    <w:unhideWhenUsed/>
    <w:rsid w:val="006A4377"/>
  </w:style>
  <w:style w:type="table" w:customStyle="1" w:styleId="Tabelacomgrade121">
    <w:name w:val="Tabela com grade121"/>
    <w:basedOn w:val="Tabelanormal"/>
    <w:next w:val="Tabelacomgrade"/>
    <w:uiPriority w:val="59"/>
    <w:rsid w:val="006A4377"/>
    <w:pPr>
      <w:widowControl/>
      <w:autoSpaceDE/>
      <w:autoSpaceDN/>
    </w:pPr>
    <w:rPr>
      <w:rFonts w:ascii="Times New Roman" w:eastAsia="Times New Roman" w:hAnsi="Times New Roman"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1">
    <w:name w:val="Tabela com grade41"/>
    <w:basedOn w:val="Tabelanormal"/>
    <w:next w:val="Tabelacomgrade"/>
    <w:rsid w:val="006A4377"/>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4">
    <w:name w:val="Sem lista1114"/>
    <w:next w:val="Semlista"/>
    <w:uiPriority w:val="99"/>
    <w:semiHidden/>
    <w:unhideWhenUsed/>
    <w:rsid w:val="006A4377"/>
  </w:style>
  <w:style w:type="numbering" w:customStyle="1" w:styleId="Semlista214">
    <w:name w:val="Sem lista214"/>
    <w:next w:val="Semlista"/>
    <w:uiPriority w:val="99"/>
    <w:semiHidden/>
    <w:unhideWhenUsed/>
    <w:rsid w:val="006A4377"/>
  </w:style>
  <w:style w:type="numbering" w:customStyle="1" w:styleId="Semlista314">
    <w:name w:val="Sem lista314"/>
    <w:next w:val="Semlista"/>
    <w:uiPriority w:val="99"/>
    <w:semiHidden/>
    <w:unhideWhenUsed/>
    <w:rsid w:val="006A4377"/>
  </w:style>
  <w:style w:type="table" w:customStyle="1" w:styleId="TableNormal21">
    <w:name w:val="Table Normal21"/>
    <w:uiPriority w:val="2"/>
    <w:semiHidden/>
    <w:qFormat/>
    <w:rsid w:val="006A4377"/>
    <w:rPr>
      <w:rFonts w:ascii="Calibri" w:eastAsia="Calibri" w:hAnsi="Calibri" w:cs="Calibri"/>
    </w:rPr>
    <w:tblPr>
      <w:tblCellMar>
        <w:top w:w="0" w:type="dxa"/>
        <w:left w:w="0" w:type="dxa"/>
        <w:bottom w:w="0" w:type="dxa"/>
        <w:right w:w="0" w:type="dxa"/>
      </w:tblCellMar>
    </w:tblPr>
  </w:style>
  <w:style w:type="numbering" w:customStyle="1" w:styleId="Semlista41">
    <w:name w:val="Sem lista41"/>
    <w:next w:val="Semlista"/>
    <w:uiPriority w:val="99"/>
    <w:semiHidden/>
    <w:unhideWhenUsed/>
    <w:rsid w:val="006A4377"/>
  </w:style>
  <w:style w:type="table" w:customStyle="1" w:styleId="Tabelacomgrade54">
    <w:name w:val="Tabela com grade54"/>
    <w:basedOn w:val="Tabelanormal"/>
    <w:next w:val="Tabelacomgrade"/>
    <w:uiPriority w:val="59"/>
    <w:rsid w:val="006A437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qFormat/>
    <w:rsid w:val="006A4377"/>
    <w:rPr>
      <w:rFonts w:ascii="Calibri" w:eastAsia="Calibri" w:hAnsi="Calibri" w:cs="Times New Roman"/>
    </w:rPr>
    <w:tblPr>
      <w:tblCellMar>
        <w:top w:w="0" w:type="dxa"/>
        <w:left w:w="0" w:type="dxa"/>
        <w:bottom w:w="0" w:type="dxa"/>
        <w:right w:w="0" w:type="dxa"/>
      </w:tblCellMar>
    </w:tblPr>
  </w:style>
  <w:style w:type="table" w:customStyle="1" w:styleId="Tabelacomgrade311">
    <w:name w:val="Tabela com grade311"/>
    <w:basedOn w:val="Tabelanormal"/>
    <w:uiPriority w:val="59"/>
    <w:rsid w:val="006A437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1">
    <w:name w:val="Sem lista51"/>
    <w:next w:val="Semlista"/>
    <w:uiPriority w:val="99"/>
    <w:semiHidden/>
    <w:unhideWhenUsed/>
    <w:rsid w:val="006A4377"/>
  </w:style>
  <w:style w:type="numbering" w:customStyle="1" w:styleId="Semlista121">
    <w:name w:val="Sem lista121"/>
    <w:next w:val="Semlista"/>
    <w:uiPriority w:val="99"/>
    <w:semiHidden/>
    <w:unhideWhenUsed/>
    <w:rsid w:val="006A4377"/>
  </w:style>
  <w:style w:type="numbering" w:customStyle="1" w:styleId="Semlista61">
    <w:name w:val="Sem lista61"/>
    <w:next w:val="Semlista"/>
    <w:uiPriority w:val="99"/>
    <w:semiHidden/>
    <w:unhideWhenUsed/>
    <w:rsid w:val="006A4377"/>
  </w:style>
  <w:style w:type="table" w:customStyle="1" w:styleId="TableNormal41">
    <w:name w:val="Table Normal41"/>
    <w:uiPriority w:val="2"/>
    <w:semiHidden/>
    <w:qFormat/>
    <w:rsid w:val="006A4377"/>
    <w:rPr>
      <w:rFonts w:ascii="Calibri" w:eastAsia="Calibri" w:hAnsi="Calibri" w:cs="Times New Roman"/>
    </w:rPr>
    <w:tblPr>
      <w:tblCellMar>
        <w:top w:w="0" w:type="dxa"/>
        <w:left w:w="0" w:type="dxa"/>
        <w:bottom w:w="0" w:type="dxa"/>
        <w:right w:w="0" w:type="dxa"/>
      </w:tblCellMar>
    </w:tblPr>
  </w:style>
  <w:style w:type="numbering" w:customStyle="1" w:styleId="Semlista71">
    <w:name w:val="Sem lista71"/>
    <w:next w:val="Semlista"/>
    <w:uiPriority w:val="99"/>
    <w:semiHidden/>
    <w:unhideWhenUsed/>
    <w:rsid w:val="006A4377"/>
  </w:style>
  <w:style w:type="numbering" w:customStyle="1" w:styleId="Semlista81">
    <w:name w:val="Sem lista81"/>
    <w:next w:val="Semlista"/>
    <w:uiPriority w:val="99"/>
    <w:semiHidden/>
    <w:unhideWhenUsed/>
    <w:rsid w:val="006A4377"/>
  </w:style>
  <w:style w:type="table" w:customStyle="1" w:styleId="TableNormal51">
    <w:name w:val="Table Normal51"/>
    <w:rsid w:val="006A4377"/>
    <w:pPr>
      <w:widowControl/>
      <w:autoSpaceDE/>
      <w:autoSpaceDN/>
    </w:pPr>
    <w:rPr>
      <w:rFonts w:ascii="Arial" w:eastAsia="Arial" w:hAnsi="Arial" w:cs="Arial"/>
      <w:sz w:val="24"/>
      <w:szCs w:val="24"/>
      <w:lang w:val="pt-BR" w:eastAsia="pt-BR"/>
    </w:rPr>
    <w:tblPr>
      <w:tblCellMar>
        <w:top w:w="0" w:type="dxa"/>
        <w:left w:w="0" w:type="dxa"/>
        <w:bottom w:w="0" w:type="dxa"/>
        <w:right w:w="0" w:type="dxa"/>
      </w:tblCellMar>
    </w:tblPr>
  </w:style>
  <w:style w:type="numbering" w:customStyle="1" w:styleId="Semlista91">
    <w:name w:val="Sem lista91"/>
    <w:next w:val="Semlista"/>
    <w:uiPriority w:val="99"/>
    <w:semiHidden/>
    <w:unhideWhenUsed/>
    <w:rsid w:val="006A4377"/>
  </w:style>
  <w:style w:type="numbering" w:customStyle="1" w:styleId="Semlista131">
    <w:name w:val="Sem lista131"/>
    <w:next w:val="Semlista"/>
    <w:uiPriority w:val="99"/>
    <w:semiHidden/>
    <w:unhideWhenUsed/>
    <w:rsid w:val="006A4377"/>
  </w:style>
  <w:style w:type="numbering" w:customStyle="1" w:styleId="Semlista1121">
    <w:name w:val="Sem lista1121"/>
    <w:next w:val="Semlista"/>
    <w:uiPriority w:val="99"/>
    <w:semiHidden/>
    <w:unhideWhenUsed/>
    <w:rsid w:val="006A4377"/>
  </w:style>
  <w:style w:type="numbering" w:customStyle="1" w:styleId="Semlista11114">
    <w:name w:val="Sem lista11114"/>
    <w:next w:val="Semlista"/>
    <w:uiPriority w:val="99"/>
    <w:semiHidden/>
    <w:unhideWhenUsed/>
    <w:rsid w:val="006A4377"/>
  </w:style>
  <w:style w:type="numbering" w:customStyle="1" w:styleId="Semlista221">
    <w:name w:val="Sem lista221"/>
    <w:next w:val="Semlista"/>
    <w:uiPriority w:val="99"/>
    <w:semiHidden/>
    <w:unhideWhenUsed/>
    <w:rsid w:val="006A4377"/>
  </w:style>
  <w:style w:type="numbering" w:customStyle="1" w:styleId="Semlista321">
    <w:name w:val="Sem lista321"/>
    <w:next w:val="Semlista"/>
    <w:semiHidden/>
    <w:unhideWhenUsed/>
    <w:rsid w:val="006A4377"/>
  </w:style>
  <w:style w:type="numbering" w:customStyle="1" w:styleId="Semlista111111">
    <w:name w:val="Sem lista111111"/>
    <w:next w:val="Semlista"/>
    <w:uiPriority w:val="99"/>
    <w:semiHidden/>
    <w:unhideWhenUsed/>
    <w:rsid w:val="006A4377"/>
  </w:style>
  <w:style w:type="numbering" w:customStyle="1" w:styleId="Semlista2111">
    <w:name w:val="Sem lista2111"/>
    <w:next w:val="Semlista"/>
    <w:uiPriority w:val="99"/>
    <w:semiHidden/>
    <w:unhideWhenUsed/>
    <w:rsid w:val="006A4377"/>
  </w:style>
  <w:style w:type="numbering" w:customStyle="1" w:styleId="Semlista3111">
    <w:name w:val="Sem lista3111"/>
    <w:next w:val="Semlista"/>
    <w:uiPriority w:val="99"/>
    <w:semiHidden/>
    <w:unhideWhenUsed/>
    <w:rsid w:val="006A4377"/>
  </w:style>
  <w:style w:type="table" w:customStyle="1" w:styleId="Tabelacomgrade511">
    <w:name w:val="Tabela com grade511"/>
    <w:basedOn w:val="Tabelanormal"/>
    <w:next w:val="Tabelacomgrade"/>
    <w:uiPriority w:val="39"/>
    <w:rsid w:val="006A4377"/>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01">
    <w:name w:val="Sem lista101"/>
    <w:next w:val="Semlista"/>
    <w:uiPriority w:val="99"/>
    <w:semiHidden/>
    <w:unhideWhenUsed/>
    <w:rsid w:val="006A4377"/>
  </w:style>
  <w:style w:type="numbering" w:customStyle="1" w:styleId="Semlista141">
    <w:name w:val="Sem lista141"/>
    <w:next w:val="Semlista"/>
    <w:uiPriority w:val="99"/>
    <w:semiHidden/>
    <w:unhideWhenUsed/>
    <w:rsid w:val="006A4377"/>
  </w:style>
  <w:style w:type="numbering" w:customStyle="1" w:styleId="Semlista1131">
    <w:name w:val="Sem lista1131"/>
    <w:next w:val="Semlista"/>
    <w:uiPriority w:val="99"/>
    <w:semiHidden/>
    <w:unhideWhenUsed/>
    <w:rsid w:val="006A4377"/>
  </w:style>
  <w:style w:type="numbering" w:customStyle="1" w:styleId="Semlista11121">
    <w:name w:val="Sem lista11121"/>
    <w:next w:val="Semlista"/>
    <w:uiPriority w:val="99"/>
    <w:semiHidden/>
    <w:unhideWhenUsed/>
    <w:rsid w:val="006A4377"/>
  </w:style>
  <w:style w:type="numbering" w:customStyle="1" w:styleId="Semlista231">
    <w:name w:val="Sem lista231"/>
    <w:next w:val="Semlista"/>
    <w:uiPriority w:val="99"/>
    <w:semiHidden/>
    <w:unhideWhenUsed/>
    <w:rsid w:val="006A4377"/>
  </w:style>
  <w:style w:type="numbering" w:customStyle="1" w:styleId="Semlista331">
    <w:name w:val="Sem lista331"/>
    <w:next w:val="Semlista"/>
    <w:semiHidden/>
    <w:unhideWhenUsed/>
    <w:rsid w:val="006A4377"/>
  </w:style>
  <w:style w:type="numbering" w:customStyle="1" w:styleId="Semlista111121">
    <w:name w:val="Sem lista111121"/>
    <w:next w:val="Semlista"/>
    <w:uiPriority w:val="99"/>
    <w:semiHidden/>
    <w:unhideWhenUsed/>
    <w:rsid w:val="006A4377"/>
  </w:style>
  <w:style w:type="numbering" w:customStyle="1" w:styleId="Semlista2121">
    <w:name w:val="Sem lista2121"/>
    <w:next w:val="Semlista"/>
    <w:uiPriority w:val="99"/>
    <w:semiHidden/>
    <w:unhideWhenUsed/>
    <w:rsid w:val="006A4377"/>
  </w:style>
  <w:style w:type="numbering" w:customStyle="1" w:styleId="Semlista3121">
    <w:name w:val="Sem lista3121"/>
    <w:next w:val="Semlista"/>
    <w:uiPriority w:val="99"/>
    <w:semiHidden/>
    <w:unhideWhenUsed/>
    <w:rsid w:val="006A4377"/>
  </w:style>
  <w:style w:type="table" w:customStyle="1" w:styleId="Tabelacomgrade521">
    <w:name w:val="Tabela com grade521"/>
    <w:basedOn w:val="Tabelanormal"/>
    <w:next w:val="Tabelacomgrade"/>
    <w:uiPriority w:val="39"/>
    <w:rsid w:val="006A4377"/>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51">
    <w:name w:val="Sem lista151"/>
    <w:next w:val="Semlista"/>
    <w:uiPriority w:val="99"/>
    <w:semiHidden/>
    <w:unhideWhenUsed/>
    <w:rsid w:val="006A4377"/>
  </w:style>
  <w:style w:type="numbering" w:customStyle="1" w:styleId="Semlista161">
    <w:name w:val="Sem lista161"/>
    <w:next w:val="Semlista"/>
    <w:uiPriority w:val="99"/>
    <w:semiHidden/>
    <w:unhideWhenUsed/>
    <w:rsid w:val="006A4377"/>
  </w:style>
  <w:style w:type="numbering" w:customStyle="1" w:styleId="Semlista1141">
    <w:name w:val="Sem lista1141"/>
    <w:next w:val="Semlista"/>
    <w:uiPriority w:val="99"/>
    <w:semiHidden/>
    <w:unhideWhenUsed/>
    <w:rsid w:val="006A4377"/>
  </w:style>
  <w:style w:type="numbering" w:customStyle="1" w:styleId="Semlista11131">
    <w:name w:val="Sem lista11131"/>
    <w:next w:val="Semlista"/>
    <w:uiPriority w:val="99"/>
    <w:semiHidden/>
    <w:unhideWhenUsed/>
    <w:rsid w:val="006A4377"/>
  </w:style>
  <w:style w:type="numbering" w:customStyle="1" w:styleId="Semlista241">
    <w:name w:val="Sem lista241"/>
    <w:next w:val="Semlista"/>
    <w:uiPriority w:val="99"/>
    <w:semiHidden/>
    <w:unhideWhenUsed/>
    <w:rsid w:val="006A4377"/>
  </w:style>
  <w:style w:type="numbering" w:customStyle="1" w:styleId="Semlista341">
    <w:name w:val="Sem lista341"/>
    <w:next w:val="Semlista"/>
    <w:semiHidden/>
    <w:unhideWhenUsed/>
    <w:rsid w:val="006A4377"/>
  </w:style>
  <w:style w:type="numbering" w:customStyle="1" w:styleId="Semlista111131">
    <w:name w:val="Sem lista111131"/>
    <w:next w:val="Semlista"/>
    <w:uiPriority w:val="99"/>
    <w:semiHidden/>
    <w:unhideWhenUsed/>
    <w:rsid w:val="006A4377"/>
  </w:style>
  <w:style w:type="numbering" w:customStyle="1" w:styleId="Semlista2131">
    <w:name w:val="Sem lista2131"/>
    <w:next w:val="Semlista"/>
    <w:uiPriority w:val="99"/>
    <w:semiHidden/>
    <w:unhideWhenUsed/>
    <w:rsid w:val="006A4377"/>
  </w:style>
  <w:style w:type="numbering" w:customStyle="1" w:styleId="Semlista3131">
    <w:name w:val="Sem lista3131"/>
    <w:next w:val="Semlista"/>
    <w:uiPriority w:val="99"/>
    <w:semiHidden/>
    <w:unhideWhenUsed/>
    <w:rsid w:val="006A4377"/>
  </w:style>
  <w:style w:type="table" w:customStyle="1" w:styleId="Tabelacomgrade531">
    <w:name w:val="Tabela com grade531"/>
    <w:basedOn w:val="Tabelanormal"/>
    <w:next w:val="Tabelacomgrade"/>
    <w:uiPriority w:val="39"/>
    <w:rsid w:val="006A4377"/>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71">
    <w:name w:val="Sem lista171"/>
    <w:next w:val="Semlista"/>
    <w:uiPriority w:val="99"/>
    <w:semiHidden/>
    <w:unhideWhenUsed/>
    <w:rsid w:val="006A4377"/>
  </w:style>
  <w:style w:type="table" w:customStyle="1" w:styleId="TableNormal61">
    <w:name w:val="Table Normal61"/>
    <w:uiPriority w:val="2"/>
    <w:semiHidden/>
    <w:qFormat/>
    <w:rsid w:val="006A4377"/>
    <w:rPr>
      <w:rFonts w:ascii="Calibri" w:eastAsia="Calibri" w:hAnsi="Calibri" w:cs="Calibr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37964">
      <w:bodyDiv w:val="1"/>
      <w:marLeft w:val="0"/>
      <w:marRight w:val="0"/>
      <w:marTop w:val="0"/>
      <w:marBottom w:val="0"/>
      <w:divBdr>
        <w:top w:val="none" w:sz="0" w:space="0" w:color="auto"/>
        <w:left w:val="none" w:sz="0" w:space="0" w:color="auto"/>
        <w:bottom w:val="none" w:sz="0" w:space="0" w:color="auto"/>
        <w:right w:val="none" w:sz="0" w:space="0" w:color="auto"/>
      </w:divBdr>
    </w:div>
    <w:div w:id="114567761">
      <w:bodyDiv w:val="1"/>
      <w:marLeft w:val="0"/>
      <w:marRight w:val="0"/>
      <w:marTop w:val="0"/>
      <w:marBottom w:val="0"/>
      <w:divBdr>
        <w:top w:val="none" w:sz="0" w:space="0" w:color="auto"/>
        <w:left w:val="none" w:sz="0" w:space="0" w:color="auto"/>
        <w:bottom w:val="none" w:sz="0" w:space="0" w:color="auto"/>
        <w:right w:val="none" w:sz="0" w:space="0" w:color="auto"/>
      </w:divBdr>
    </w:div>
    <w:div w:id="224023754">
      <w:bodyDiv w:val="1"/>
      <w:marLeft w:val="0"/>
      <w:marRight w:val="0"/>
      <w:marTop w:val="0"/>
      <w:marBottom w:val="0"/>
      <w:divBdr>
        <w:top w:val="none" w:sz="0" w:space="0" w:color="auto"/>
        <w:left w:val="none" w:sz="0" w:space="0" w:color="auto"/>
        <w:bottom w:val="none" w:sz="0" w:space="0" w:color="auto"/>
        <w:right w:val="none" w:sz="0" w:space="0" w:color="auto"/>
      </w:divBdr>
    </w:div>
    <w:div w:id="238056386">
      <w:bodyDiv w:val="1"/>
      <w:marLeft w:val="0"/>
      <w:marRight w:val="0"/>
      <w:marTop w:val="0"/>
      <w:marBottom w:val="0"/>
      <w:divBdr>
        <w:top w:val="none" w:sz="0" w:space="0" w:color="auto"/>
        <w:left w:val="none" w:sz="0" w:space="0" w:color="auto"/>
        <w:bottom w:val="none" w:sz="0" w:space="0" w:color="auto"/>
        <w:right w:val="none" w:sz="0" w:space="0" w:color="auto"/>
      </w:divBdr>
    </w:div>
    <w:div w:id="296686253">
      <w:bodyDiv w:val="1"/>
      <w:marLeft w:val="0"/>
      <w:marRight w:val="0"/>
      <w:marTop w:val="0"/>
      <w:marBottom w:val="0"/>
      <w:divBdr>
        <w:top w:val="none" w:sz="0" w:space="0" w:color="auto"/>
        <w:left w:val="none" w:sz="0" w:space="0" w:color="auto"/>
        <w:bottom w:val="none" w:sz="0" w:space="0" w:color="auto"/>
        <w:right w:val="none" w:sz="0" w:space="0" w:color="auto"/>
      </w:divBdr>
    </w:div>
    <w:div w:id="314728821">
      <w:bodyDiv w:val="1"/>
      <w:marLeft w:val="0"/>
      <w:marRight w:val="0"/>
      <w:marTop w:val="0"/>
      <w:marBottom w:val="0"/>
      <w:divBdr>
        <w:top w:val="none" w:sz="0" w:space="0" w:color="auto"/>
        <w:left w:val="none" w:sz="0" w:space="0" w:color="auto"/>
        <w:bottom w:val="none" w:sz="0" w:space="0" w:color="auto"/>
        <w:right w:val="none" w:sz="0" w:space="0" w:color="auto"/>
      </w:divBdr>
    </w:div>
    <w:div w:id="574246664">
      <w:bodyDiv w:val="1"/>
      <w:marLeft w:val="0"/>
      <w:marRight w:val="0"/>
      <w:marTop w:val="0"/>
      <w:marBottom w:val="0"/>
      <w:divBdr>
        <w:top w:val="none" w:sz="0" w:space="0" w:color="auto"/>
        <w:left w:val="none" w:sz="0" w:space="0" w:color="auto"/>
        <w:bottom w:val="none" w:sz="0" w:space="0" w:color="auto"/>
        <w:right w:val="none" w:sz="0" w:space="0" w:color="auto"/>
      </w:divBdr>
    </w:div>
    <w:div w:id="577595201">
      <w:bodyDiv w:val="1"/>
      <w:marLeft w:val="0"/>
      <w:marRight w:val="0"/>
      <w:marTop w:val="0"/>
      <w:marBottom w:val="0"/>
      <w:divBdr>
        <w:top w:val="none" w:sz="0" w:space="0" w:color="auto"/>
        <w:left w:val="none" w:sz="0" w:space="0" w:color="auto"/>
        <w:bottom w:val="none" w:sz="0" w:space="0" w:color="auto"/>
        <w:right w:val="none" w:sz="0" w:space="0" w:color="auto"/>
      </w:divBdr>
    </w:div>
    <w:div w:id="781995760">
      <w:bodyDiv w:val="1"/>
      <w:marLeft w:val="0"/>
      <w:marRight w:val="0"/>
      <w:marTop w:val="0"/>
      <w:marBottom w:val="0"/>
      <w:divBdr>
        <w:top w:val="none" w:sz="0" w:space="0" w:color="auto"/>
        <w:left w:val="none" w:sz="0" w:space="0" w:color="auto"/>
        <w:bottom w:val="none" w:sz="0" w:space="0" w:color="auto"/>
        <w:right w:val="none" w:sz="0" w:space="0" w:color="auto"/>
      </w:divBdr>
    </w:div>
    <w:div w:id="784546586">
      <w:bodyDiv w:val="1"/>
      <w:marLeft w:val="0"/>
      <w:marRight w:val="0"/>
      <w:marTop w:val="0"/>
      <w:marBottom w:val="0"/>
      <w:divBdr>
        <w:top w:val="none" w:sz="0" w:space="0" w:color="auto"/>
        <w:left w:val="none" w:sz="0" w:space="0" w:color="auto"/>
        <w:bottom w:val="none" w:sz="0" w:space="0" w:color="auto"/>
        <w:right w:val="none" w:sz="0" w:space="0" w:color="auto"/>
      </w:divBdr>
    </w:div>
    <w:div w:id="985821401">
      <w:bodyDiv w:val="1"/>
      <w:marLeft w:val="0"/>
      <w:marRight w:val="0"/>
      <w:marTop w:val="0"/>
      <w:marBottom w:val="0"/>
      <w:divBdr>
        <w:top w:val="none" w:sz="0" w:space="0" w:color="auto"/>
        <w:left w:val="none" w:sz="0" w:space="0" w:color="auto"/>
        <w:bottom w:val="none" w:sz="0" w:space="0" w:color="auto"/>
        <w:right w:val="none" w:sz="0" w:space="0" w:color="auto"/>
      </w:divBdr>
    </w:div>
    <w:div w:id="1089085826">
      <w:bodyDiv w:val="1"/>
      <w:marLeft w:val="0"/>
      <w:marRight w:val="0"/>
      <w:marTop w:val="0"/>
      <w:marBottom w:val="0"/>
      <w:divBdr>
        <w:top w:val="none" w:sz="0" w:space="0" w:color="auto"/>
        <w:left w:val="none" w:sz="0" w:space="0" w:color="auto"/>
        <w:bottom w:val="none" w:sz="0" w:space="0" w:color="auto"/>
        <w:right w:val="none" w:sz="0" w:space="0" w:color="auto"/>
      </w:divBdr>
    </w:div>
    <w:div w:id="1191799395">
      <w:bodyDiv w:val="1"/>
      <w:marLeft w:val="0"/>
      <w:marRight w:val="0"/>
      <w:marTop w:val="0"/>
      <w:marBottom w:val="0"/>
      <w:divBdr>
        <w:top w:val="none" w:sz="0" w:space="0" w:color="auto"/>
        <w:left w:val="none" w:sz="0" w:space="0" w:color="auto"/>
        <w:bottom w:val="none" w:sz="0" w:space="0" w:color="auto"/>
        <w:right w:val="none" w:sz="0" w:space="0" w:color="auto"/>
      </w:divBdr>
    </w:div>
    <w:div w:id="1193036523">
      <w:bodyDiv w:val="1"/>
      <w:marLeft w:val="0"/>
      <w:marRight w:val="0"/>
      <w:marTop w:val="0"/>
      <w:marBottom w:val="0"/>
      <w:divBdr>
        <w:top w:val="none" w:sz="0" w:space="0" w:color="auto"/>
        <w:left w:val="none" w:sz="0" w:space="0" w:color="auto"/>
        <w:bottom w:val="none" w:sz="0" w:space="0" w:color="auto"/>
        <w:right w:val="none" w:sz="0" w:space="0" w:color="auto"/>
      </w:divBdr>
    </w:div>
    <w:div w:id="1363632126">
      <w:bodyDiv w:val="1"/>
      <w:marLeft w:val="0"/>
      <w:marRight w:val="0"/>
      <w:marTop w:val="0"/>
      <w:marBottom w:val="0"/>
      <w:divBdr>
        <w:top w:val="none" w:sz="0" w:space="0" w:color="auto"/>
        <w:left w:val="none" w:sz="0" w:space="0" w:color="auto"/>
        <w:bottom w:val="none" w:sz="0" w:space="0" w:color="auto"/>
        <w:right w:val="none" w:sz="0" w:space="0" w:color="auto"/>
      </w:divBdr>
    </w:div>
    <w:div w:id="1377123759">
      <w:bodyDiv w:val="1"/>
      <w:marLeft w:val="0"/>
      <w:marRight w:val="0"/>
      <w:marTop w:val="0"/>
      <w:marBottom w:val="0"/>
      <w:divBdr>
        <w:top w:val="none" w:sz="0" w:space="0" w:color="auto"/>
        <w:left w:val="none" w:sz="0" w:space="0" w:color="auto"/>
        <w:bottom w:val="none" w:sz="0" w:space="0" w:color="auto"/>
        <w:right w:val="none" w:sz="0" w:space="0" w:color="auto"/>
      </w:divBdr>
    </w:div>
    <w:div w:id="1392116815">
      <w:bodyDiv w:val="1"/>
      <w:marLeft w:val="0"/>
      <w:marRight w:val="0"/>
      <w:marTop w:val="0"/>
      <w:marBottom w:val="0"/>
      <w:divBdr>
        <w:top w:val="none" w:sz="0" w:space="0" w:color="auto"/>
        <w:left w:val="none" w:sz="0" w:space="0" w:color="auto"/>
        <w:bottom w:val="none" w:sz="0" w:space="0" w:color="auto"/>
        <w:right w:val="none" w:sz="0" w:space="0" w:color="auto"/>
      </w:divBdr>
    </w:div>
    <w:div w:id="1401440063">
      <w:bodyDiv w:val="1"/>
      <w:marLeft w:val="0"/>
      <w:marRight w:val="0"/>
      <w:marTop w:val="0"/>
      <w:marBottom w:val="0"/>
      <w:divBdr>
        <w:top w:val="none" w:sz="0" w:space="0" w:color="auto"/>
        <w:left w:val="none" w:sz="0" w:space="0" w:color="auto"/>
        <w:bottom w:val="none" w:sz="0" w:space="0" w:color="auto"/>
        <w:right w:val="none" w:sz="0" w:space="0" w:color="auto"/>
      </w:divBdr>
    </w:div>
    <w:div w:id="1402022057">
      <w:bodyDiv w:val="1"/>
      <w:marLeft w:val="0"/>
      <w:marRight w:val="0"/>
      <w:marTop w:val="0"/>
      <w:marBottom w:val="0"/>
      <w:divBdr>
        <w:top w:val="none" w:sz="0" w:space="0" w:color="auto"/>
        <w:left w:val="none" w:sz="0" w:space="0" w:color="auto"/>
        <w:bottom w:val="none" w:sz="0" w:space="0" w:color="auto"/>
        <w:right w:val="none" w:sz="0" w:space="0" w:color="auto"/>
      </w:divBdr>
    </w:div>
    <w:div w:id="1434519315">
      <w:bodyDiv w:val="1"/>
      <w:marLeft w:val="0"/>
      <w:marRight w:val="0"/>
      <w:marTop w:val="0"/>
      <w:marBottom w:val="0"/>
      <w:divBdr>
        <w:top w:val="none" w:sz="0" w:space="0" w:color="auto"/>
        <w:left w:val="none" w:sz="0" w:space="0" w:color="auto"/>
        <w:bottom w:val="none" w:sz="0" w:space="0" w:color="auto"/>
        <w:right w:val="none" w:sz="0" w:space="0" w:color="auto"/>
      </w:divBdr>
    </w:div>
    <w:div w:id="1541933919">
      <w:bodyDiv w:val="1"/>
      <w:marLeft w:val="0"/>
      <w:marRight w:val="0"/>
      <w:marTop w:val="0"/>
      <w:marBottom w:val="0"/>
      <w:divBdr>
        <w:top w:val="none" w:sz="0" w:space="0" w:color="auto"/>
        <w:left w:val="none" w:sz="0" w:space="0" w:color="auto"/>
        <w:bottom w:val="none" w:sz="0" w:space="0" w:color="auto"/>
        <w:right w:val="none" w:sz="0" w:space="0" w:color="auto"/>
      </w:divBdr>
    </w:div>
    <w:div w:id="1658538184">
      <w:bodyDiv w:val="1"/>
      <w:marLeft w:val="0"/>
      <w:marRight w:val="0"/>
      <w:marTop w:val="0"/>
      <w:marBottom w:val="0"/>
      <w:divBdr>
        <w:top w:val="none" w:sz="0" w:space="0" w:color="auto"/>
        <w:left w:val="none" w:sz="0" w:space="0" w:color="auto"/>
        <w:bottom w:val="none" w:sz="0" w:space="0" w:color="auto"/>
        <w:right w:val="none" w:sz="0" w:space="0" w:color="auto"/>
      </w:divBdr>
    </w:div>
    <w:div w:id="1917007119">
      <w:bodyDiv w:val="1"/>
      <w:marLeft w:val="0"/>
      <w:marRight w:val="0"/>
      <w:marTop w:val="0"/>
      <w:marBottom w:val="0"/>
      <w:divBdr>
        <w:top w:val="none" w:sz="0" w:space="0" w:color="auto"/>
        <w:left w:val="none" w:sz="0" w:space="0" w:color="auto"/>
        <w:bottom w:val="none" w:sz="0" w:space="0" w:color="auto"/>
        <w:right w:val="none" w:sz="0" w:space="0" w:color="auto"/>
      </w:divBdr>
    </w:div>
    <w:div w:id="2022581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lvadors.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EF83E-EBEE-40F9-ACDE-A0A16734B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10</Pages>
  <Words>4685</Words>
  <Characters>25301</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USUARIO</cp:lastModifiedBy>
  <cp:revision>329</cp:revision>
  <cp:lastPrinted>2026-05-25T11:46:00Z</cp:lastPrinted>
  <dcterms:created xsi:type="dcterms:W3CDTF">2022-11-09T11:18:00Z</dcterms:created>
  <dcterms:modified xsi:type="dcterms:W3CDTF">2026-06-15T13:38:00Z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2020-05-13T00:00:00Z</vt:filetime>
  </property>
  <property fmtid="{D5CDD505-2E9C-101B-9397-08002B2CF9AE}" pid="3" name="Creator">
    <vt:lpwstr>Microsoft® Word 2016</vt:lpwstr>
  </property>
  <property fmtid="{D5CDD505-2E9C-101B-9397-08002B2CF9AE}" pid="4" name="LastSaved">
    <vt:filetime>2020-06-17T00:00:00Z</vt:filetime>
  </property>
</Properties>
</file>