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A0440" w14:textId="77777777" w:rsidR="00A65B8E" w:rsidRPr="00CD0030" w:rsidRDefault="00A65B8E" w:rsidP="00F25828">
      <w:pPr>
        <w:jc w:val="both"/>
        <w:rPr>
          <w:b/>
          <w:sz w:val="40"/>
          <w:szCs w:val="40"/>
        </w:rPr>
      </w:pPr>
    </w:p>
    <w:p w14:paraId="4B8D1698" w14:textId="77777777" w:rsidR="00A65B8E" w:rsidRPr="00CD0030" w:rsidRDefault="00A65B8E" w:rsidP="00F25828">
      <w:pPr>
        <w:jc w:val="both"/>
        <w:rPr>
          <w:b/>
          <w:sz w:val="40"/>
          <w:szCs w:val="40"/>
        </w:rPr>
      </w:pPr>
    </w:p>
    <w:p w14:paraId="5638BB0F" w14:textId="77777777" w:rsidR="00D57C8A" w:rsidRPr="00CD0030" w:rsidRDefault="00D57C8A" w:rsidP="00F25828">
      <w:pPr>
        <w:jc w:val="both"/>
        <w:rPr>
          <w:b/>
          <w:sz w:val="40"/>
          <w:szCs w:val="40"/>
        </w:rPr>
      </w:pPr>
    </w:p>
    <w:p w14:paraId="46EF500A" w14:textId="77777777" w:rsidR="00D57C8A" w:rsidRPr="00CD0030" w:rsidRDefault="00D57C8A" w:rsidP="00F25828">
      <w:pPr>
        <w:jc w:val="both"/>
        <w:rPr>
          <w:b/>
          <w:sz w:val="40"/>
          <w:szCs w:val="40"/>
        </w:rPr>
      </w:pPr>
    </w:p>
    <w:p w14:paraId="32D75E0A" w14:textId="596D0896" w:rsidR="005A2B5B" w:rsidRPr="00CD0030" w:rsidRDefault="005A2B5B" w:rsidP="00F25828">
      <w:pPr>
        <w:jc w:val="both"/>
        <w:rPr>
          <w:b/>
          <w:sz w:val="40"/>
          <w:szCs w:val="40"/>
        </w:rPr>
      </w:pPr>
      <w:r w:rsidRPr="00CD0030">
        <w:rPr>
          <w:b/>
          <w:sz w:val="40"/>
          <w:szCs w:val="40"/>
        </w:rPr>
        <w:t>ESTUDO TÉCNICO PRELIMINAR</w:t>
      </w:r>
    </w:p>
    <w:p w14:paraId="0B3F876B" w14:textId="77777777" w:rsidR="005A2B5B" w:rsidRPr="00CD0030" w:rsidRDefault="005A2B5B" w:rsidP="00F25828">
      <w:pPr>
        <w:jc w:val="both"/>
      </w:pPr>
    </w:p>
    <w:p w14:paraId="1F3AC8EC" w14:textId="77777777" w:rsidR="005A2B5B" w:rsidRPr="00CD0030" w:rsidRDefault="005A2B5B" w:rsidP="00F25828">
      <w:pPr>
        <w:jc w:val="both"/>
      </w:pPr>
    </w:p>
    <w:p w14:paraId="2D3AD04A" w14:textId="77777777" w:rsidR="005A2B5B" w:rsidRPr="00CD0030" w:rsidRDefault="005A2B5B" w:rsidP="00F25828">
      <w:pPr>
        <w:jc w:val="both"/>
      </w:pPr>
    </w:p>
    <w:p w14:paraId="44557675" w14:textId="77777777" w:rsidR="005A2B5B" w:rsidRPr="00CD0030" w:rsidRDefault="005A2B5B" w:rsidP="00F25828">
      <w:pPr>
        <w:jc w:val="both"/>
      </w:pPr>
    </w:p>
    <w:p w14:paraId="1DAE3C99" w14:textId="77777777" w:rsidR="005A2B5B" w:rsidRPr="00CD0030" w:rsidRDefault="005A2B5B" w:rsidP="00F25828">
      <w:pPr>
        <w:jc w:val="both"/>
      </w:pPr>
    </w:p>
    <w:p w14:paraId="3ECAD4E5" w14:textId="12534A68" w:rsidR="005A2B5B" w:rsidRPr="00CD0030" w:rsidRDefault="00A84FB3" w:rsidP="00A84FB3">
      <w:pPr>
        <w:ind w:right="3"/>
        <w:jc w:val="both"/>
        <w:rPr>
          <w:sz w:val="32"/>
          <w:szCs w:val="32"/>
        </w:rPr>
      </w:pPr>
      <w:r w:rsidRPr="00CD0030">
        <w:rPr>
          <w:sz w:val="32"/>
          <w:szCs w:val="32"/>
        </w:rPr>
        <w:t xml:space="preserve">CONTRATAÇÃO DE EMPRESA PARA </w:t>
      </w:r>
      <w:r w:rsidRPr="00CD0030">
        <w:rPr>
          <w:rStyle w:val="Forte"/>
          <w:b w:val="0"/>
          <w:sz w:val="32"/>
          <w:szCs w:val="32"/>
          <w:shd w:val="clear" w:color="auto" w:fill="FFFFFF"/>
        </w:rPr>
        <w:t xml:space="preserve">PRESTAÇÃO DE SERVIÇOS DE MANUTENÇÃO PREVENTIVA E CORRETIVA, COM FORNECIMENTO DE MÃO DE OBRA, </w:t>
      </w:r>
      <w:r w:rsidRPr="00CD0030">
        <w:rPr>
          <w:sz w:val="32"/>
          <w:szCs w:val="32"/>
          <w:shd w:val="clear" w:color="auto" w:fill="FFFFFF"/>
        </w:rPr>
        <w:t>DESTINADOS À MANUTENÇÃO DOS MOTORES ELÉTRICOS QUE INTEGRAM A USINA DE BRITAGEM DO MUNICÍPIO, COMPREENDENDO</w:t>
      </w:r>
      <w:r w:rsidRPr="00CD0030">
        <w:rPr>
          <w:b/>
          <w:sz w:val="32"/>
          <w:szCs w:val="32"/>
          <w:shd w:val="clear" w:color="auto" w:fill="FFFFFF"/>
        </w:rPr>
        <w:t xml:space="preserve"> </w:t>
      </w:r>
      <w:r w:rsidRPr="00CD0030">
        <w:rPr>
          <w:rStyle w:val="Forte"/>
          <w:b w:val="0"/>
          <w:sz w:val="32"/>
          <w:szCs w:val="32"/>
          <w:shd w:val="clear" w:color="auto" w:fill="FFFFFF"/>
        </w:rPr>
        <w:t>01 (UM) MOTOR DO REBRITADOR, 01 (UM) MOTOR DO BRITADOR E 01 (UM) MOTOR DO BRITADOR PEQUENO</w:t>
      </w:r>
      <w:r w:rsidRPr="00CD0030">
        <w:rPr>
          <w:sz w:val="32"/>
          <w:szCs w:val="32"/>
          <w:shd w:val="clear" w:color="auto" w:fill="FFFFFF"/>
        </w:rPr>
        <w:t>, VISANDO GARANTIR O ADEQUADO FUNCIONAMENTO DOS EQUIPAMENTOS, A CONTINUIDADE DAS ATIVIDADES DE BRITAGEM E A SEGURANÇA OPERACIONAL DA USINA.</w:t>
      </w:r>
    </w:p>
    <w:p w14:paraId="06561CE7" w14:textId="77777777" w:rsidR="005A2B5B" w:rsidRPr="00CD0030" w:rsidRDefault="005A2B5B" w:rsidP="00F25828">
      <w:pPr>
        <w:jc w:val="both"/>
      </w:pPr>
    </w:p>
    <w:p w14:paraId="309F76E0" w14:textId="77777777" w:rsidR="005A2B5B" w:rsidRPr="00CD0030" w:rsidRDefault="005A2B5B" w:rsidP="00F25828">
      <w:pPr>
        <w:jc w:val="both"/>
      </w:pPr>
    </w:p>
    <w:p w14:paraId="70A0489D" w14:textId="77777777" w:rsidR="005A2B5B" w:rsidRPr="00CD0030" w:rsidRDefault="005A2B5B" w:rsidP="00F25828">
      <w:pPr>
        <w:jc w:val="both"/>
      </w:pPr>
    </w:p>
    <w:p w14:paraId="500E95B0" w14:textId="42AEC6FC" w:rsidR="005A2B5B" w:rsidRPr="00CD0030" w:rsidRDefault="002E3482" w:rsidP="00F25828">
      <w:pPr>
        <w:jc w:val="both"/>
      </w:pPr>
      <w:r w:rsidRPr="00CD0030">
        <w:t>RELVADO</w:t>
      </w:r>
      <w:r w:rsidR="005A2B5B" w:rsidRPr="00CD0030">
        <w:t>/</w:t>
      </w:r>
      <w:r w:rsidR="00F25828" w:rsidRPr="00CD0030">
        <w:t xml:space="preserve">RS, </w:t>
      </w:r>
      <w:r w:rsidR="00A84FB3" w:rsidRPr="00CD0030">
        <w:t>05</w:t>
      </w:r>
      <w:r w:rsidRPr="00CD0030">
        <w:t xml:space="preserve"> de </w:t>
      </w:r>
      <w:r w:rsidR="00A84FB3" w:rsidRPr="00CD0030">
        <w:t>outubro</w:t>
      </w:r>
      <w:r w:rsidR="003F7DB0" w:rsidRPr="00CD0030">
        <w:t xml:space="preserve"> </w:t>
      </w:r>
      <w:r w:rsidR="005A2B5B" w:rsidRPr="00CD0030">
        <w:t>de 202</w:t>
      </w:r>
      <w:r w:rsidR="003F7DB0" w:rsidRPr="00CD0030">
        <w:t>6</w:t>
      </w:r>
      <w:r w:rsidR="00F25828" w:rsidRPr="00CD0030">
        <w:t>.</w:t>
      </w:r>
    </w:p>
    <w:p w14:paraId="5A915515" w14:textId="77777777" w:rsidR="005A2B5B" w:rsidRPr="00CD0030" w:rsidRDefault="005A2B5B" w:rsidP="00F25828">
      <w:pPr>
        <w:jc w:val="both"/>
      </w:pPr>
    </w:p>
    <w:p w14:paraId="1479DFCC" w14:textId="77777777" w:rsidR="005A2B5B" w:rsidRPr="00CD0030" w:rsidRDefault="005A2B5B" w:rsidP="00F25828">
      <w:pPr>
        <w:jc w:val="both"/>
      </w:pPr>
    </w:p>
    <w:p w14:paraId="228B4E6F" w14:textId="77777777" w:rsidR="005A2B5B" w:rsidRPr="00CD0030" w:rsidRDefault="005A2B5B" w:rsidP="00F25828">
      <w:pPr>
        <w:jc w:val="both"/>
      </w:pPr>
    </w:p>
    <w:p w14:paraId="554CAA13" w14:textId="77777777" w:rsidR="005A2B5B" w:rsidRPr="00CD0030" w:rsidRDefault="005A2B5B" w:rsidP="00F25828">
      <w:pPr>
        <w:jc w:val="both"/>
      </w:pPr>
    </w:p>
    <w:p w14:paraId="79258C1E" w14:textId="77777777" w:rsidR="005A2B5B" w:rsidRPr="00CD0030" w:rsidRDefault="005A2B5B" w:rsidP="00F25828">
      <w:pPr>
        <w:jc w:val="both"/>
      </w:pPr>
    </w:p>
    <w:p w14:paraId="307D4659" w14:textId="77777777" w:rsidR="005A2B5B" w:rsidRPr="00CD0030" w:rsidRDefault="005A2B5B" w:rsidP="00F25828">
      <w:pPr>
        <w:jc w:val="both"/>
      </w:pPr>
    </w:p>
    <w:p w14:paraId="51008A17" w14:textId="77777777" w:rsidR="005A2B5B" w:rsidRPr="00CD0030" w:rsidRDefault="005A2B5B" w:rsidP="00F25828">
      <w:pPr>
        <w:jc w:val="both"/>
      </w:pPr>
    </w:p>
    <w:p w14:paraId="1CBE7251" w14:textId="77777777" w:rsidR="005A2B5B" w:rsidRPr="00CD0030" w:rsidRDefault="005A2B5B" w:rsidP="00F25828">
      <w:pPr>
        <w:jc w:val="both"/>
      </w:pPr>
    </w:p>
    <w:p w14:paraId="51345EB9" w14:textId="77777777" w:rsidR="005A2B5B" w:rsidRPr="00CD0030" w:rsidRDefault="005A2B5B" w:rsidP="00F25828">
      <w:pPr>
        <w:jc w:val="both"/>
      </w:pPr>
    </w:p>
    <w:p w14:paraId="6122BC1E" w14:textId="77777777" w:rsidR="005A2B5B" w:rsidRPr="00CD0030" w:rsidRDefault="005A2B5B" w:rsidP="00F25828">
      <w:pPr>
        <w:jc w:val="both"/>
      </w:pPr>
    </w:p>
    <w:p w14:paraId="0C97ADBB" w14:textId="77777777" w:rsidR="005A2B5B" w:rsidRPr="00CD0030" w:rsidRDefault="005A2B5B" w:rsidP="00F25828">
      <w:pPr>
        <w:jc w:val="both"/>
      </w:pPr>
    </w:p>
    <w:p w14:paraId="31F0A8D0" w14:textId="77777777" w:rsidR="005A2B5B" w:rsidRPr="00CD0030" w:rsidRDefault="005A2B5B" w:rsidP="00F25828">
      <w:pPr>
        <w:jc w:val="both"/>
      </w:pPr>
    </w:p>
    <w:p w14:paraId="78891125" w14:textId="77777777" w:rsidR="005A2B5B" w:rsidRPr="00CD0030" w:rsidRDefault="005A2B5B" w:rsidP="00F25828">
      <w:pPr>
        <w:jc w:val="both"/>
      </w:pPr>
    </w:p>
    <w:p w14:paraId="2796EF27" w14:textId="77777777" w:rsidR="002E3482" w:rsidRPr="00CD0030" w:rsidRDefault="002E3482" w:rsidP="00F25828">
      <w:pPr>
        <w:jc w:val="both"/>
      </w:pPr>
    </w:p>
    <w:p w14:paraId="64617546" w14:textId="77777777" w:rsidR="002E3482" w:rsidRPr="00CD0030" w:rsidRDefault="002E3482" w:rsidP="00F25828">
      <w:pPr>
        <w:jc w:val="both"/>
      </w:pPr>
    </w:p>
    <w:p w14:paraId="3D63B3A0" w14:textId="77777777" w:rsidR="005A2B5B" w:rsidRPr="00CD0030" w:rsidRDefault="005A2B5B" w:rsidP="00F25828">
      <w:pPr>
        <w:jc w:val="both"/>
      </w:pPr>
    </w:p>
    <w:p w14:paraId="34EECC47" w14:textId="77777777" w:rsidR="005A2B5B" w:rsidRPr="00CD0030" w:rsidRDefault="005A2B5B" w:rsidP="00F25828">
      <w:pPr>
        <w:jc w:val="both"/>
      </w:pPr>
    </w:p>
    <w:p w14:paraId="63E0E462" w14:textId="77777777" w:rsidR="005A2B5B" w:rsidRPr="00CD0030" w:rsidRDefault="005A2B5B" w:rsidP="00F25828">
      <w:pPr>
        <w:jc w:val="both"/>
        <w:rPr>
          <w:rFonts w:eastAsia="Cambria"/>
          <w:b/>
        </w:rPr>
      </w:pPr>
      <w:r w:rsidRPr="00CD0030">
        <w:rPr>
          <w:rFonts w:eastAsia="Cambria"/>
          <w:b/>
        </w:rPr>
        <w:lastRenderedPageBreak/>
        <w:t>ESTUDO TÉCNICO PRELIMINAR</w:t>
      </w:r>
    </w:p>
    <w:p w14:paraId="45A664C9" w14:textId="77777777" w:rsidR="005A2B5B" w:rsidRPr="00CD0030" w:rsidRDefault="005A2B5B" w:rsidP="00F25828">
      <w:pPr>
        <w:jc w:val="both"/>
        <w:rPr>
          <w:rFonts w:eastAsia="Cambria"/>
        </w:rPr>
      </w:pPr>
    </w:p>
    <w:p w14:paraId="1B753D0D" w14:textId="77777777" w:rsidR="005A2B5B" w:rsidRPr="00CD0030" w:rsidRDefault="005A2B5B" w:rsidP="00F25828">
      <w:pPr>
        <w:jc w:val="both"/>
        <w:rPr>
          <w:rFonts w:eastAsia="Cambria"/>
          <w:b/>
        </w:rPr>
      </w:pPr>
      <w:r w:rsidRPr="00CD0030">
        <w:rPr>
          <w:rFonts w:eastAsia="Cambria"/>
          <w:b/>
        </w:rPr>
        <w:t>1.INTRODUÇÃO</w:t>
      </w:r>
    </w:p>
    <w:p w14:paraId="7BB3E0E1" w14:textId="7195ED5D" w:rsidR="005A2B5B" w:rsidRPr="00CD0030" w:rsidRDefault="005A2B5B" w:rsidP="00F25828">
      <w:pPr>
        <w:jc w:val="both"/>
        <w:rPr>
          <w:rFonts w:eastAsia="Cambria"/>
        </w:rPr>
      </w:pPr>
      <w:r w:rsidRPr="00CD0030">
        <w:rPr>
          <w:rFonts w:eastAsia="Cambria"/>
        </w:rPr>
        <w:t xml:space="preserve">1.1.O presente documento caracteriza a primeira etapa da fase de planejamento, onde apresenta os devidos estudos para a contratação </w:t>
      </w:r>
      <w:r w:rsidR="00AF3A7A" w:rsidRPr="00CD0030">
        <w:rPr>
          <w:rFonts w:eastAsia="Cambria"/>
        </w:rPr>
        <w:t>de empresa</w:t>
      </w:r>
      <w:r w:rsidRPr="00CD0030">
        <w:rPr>
          <w:rFonts w:eastAsia="Cambria"/>
        </w:rPr>
        <w:t xml:space="preserve">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3EC70AAE" w14:textId="77777777" w:rsidR="005A2B5B" w:rsidRPr="00CD0030" w:rsidRDefault="005A2B5B" w:rsidP="00F25828">
      <w:pPr>
        <w:jc w:val="both"/>
      </w:pPr>
    </w:p>
    <w:p w14:paraId="74F18143" w14:textId="77777777" w:rsidR="005A2B5B" w:rsidRPr="00CD0030" w:rsidRDefault="005A2B5B" w:rsidP="00F25828">
      <w:pPr>
        <w:jc w:val="both"/>
        <w:rPr>
          <w:b/>
        </w:rPr>
      </w:pPr>
      <w:r w:rsidRPr="00CD0030">
        <w:rPr>
          <w:b/>
        </w:rPr>
        <w:t>2.OBJETO</w:t>
      </w:r>
    </w:p>
    <w:p w14:paraId="00AF652C" w14:textId="2629DBDE" w:rsidR="00D57C8A" w:rsidRPr="00CD0030" w:rsidRDefault="005A2B5B" w:rsidP="004B5D90">
      <w:pPr>
        <w:ind w:right="3"/>
        <w:jc w:val="both"/>
      </w:pPr>
      <w:r w:rsidRPr="00CD0030">
        <w:rPr>
          <w:rFonts w:eastAsia="Arial MT"/>
        </w:rPr>
        <w:t>2.1.</w:t>
      </w:r>
      <w:r w:rsidRPr="00CD0030">
        <w:t xml:space="preserve"> Constitui objeto do presente </w:t>
      </w:r>
      <w:r w:rsidR="00F25828" w:rsidRPr="00CD0030">
        <w:rPr>
          <w:rFonts w:eastAsia="Cambria"/>
        </w:rPr>
        <w:t>ESTUDO TÉCNICO PRELIMINAR</w:t>
      </w:r>
      <w:r w:rsidR="004C3D62" w:rsidRPr="00CD0030">
        <w:rPr>
          <w:rFonts w:eastAsia="Cambria"/>
        </w:rPr>
        <w:t xml:space="preserve"> a</w:t>
      </w:r>
      <w:r w:rsidR="00F25828" w:rsidRPr="00CD0030">
        <w:rPr>
          <w:rFonts w:eastAsia="Cambria"/>
        </w:rPr>
        <w:t xml:space="preserve"> </w:t>
      </w:r>
      <w:r w:rsidR="004C3D62" w:rsidRPr="00CD0030">
        <w:t>contratação de</w:t>
      </w:r>
      <w:r w:rsidR="00DA05A3" w:rsidRPr="00CD0030">
        <w:t xml:space="preserve"> empresa </w:t>
      </w:r>
      <w:r w:rsidR="00A84FB3" w:rsidRPr="00CD0030">
        <w:rPr>
          <w:rStyle w:val="Forte"/>
          <w:b w:val="0"/>
          <w:shd w:val="clear" w:color="auto" w:fill="FFFFFF"/>
        </w:rPr>
        <w:t>prestação de serviços de manutenção preventiva e corretiva, com fornecimento de mão de obra,</w:t>
      </w:r>
      <w:r w:rsidR="00A84FB3" w:rsidRPr="00CD0030">
        <w:rPr>
          <w:rStyle w:val="Forte"/>
          <w:shd w:val="clear" w:color="auto" w:fill="FFFFFF"/>
        </w:rPr>
        <w:t xml:space="preserve"> </w:t>
      </w:r>
      <w:r w:rsidR="00A84FB3" w:rsidRPr="00CD0030">
        <w:rPr>
          <w:shd w:val="clear" w:color="auto" w:fill="FFFFFF"/>
        </w:rPr>
        <w:t xml:space="preserve">destinados à manutenção dos motores elétricos que integram a Usina de Britagem do Município, compreendendo </w:t>
      </w:r>
      <w:r w:rsidR="00A84FB3" w:rsidRPr="00CD0030">
        <w:rPr>
          <w:rStyle w:val="Forte"/>
          <w:b w:val="0"/>
          <w:shd w:val="clear" w:color="auto" w:fill="FFFFFF"/>
        </w:rPr>
        <w:t xml:space="preserve">01 (um) motor do </w:t>
      </w:r>
      <w:proofErr w:type="spellStart"/>
      <w:r w:rsidR="00A84FB3" w:rsidRPr="00CD0030">
        <w:rPr>
          <w:rStyle w:val="Forte"/>
          <w:b w:val="0"/>
          <w:shd w:val="clear" w:color="auto" w:fill="FFFFFF"/>
        </w:rPr>
        <w:t>rebritador</w:t>
      </w:r>
      <w:proofErr w:type="spellEnd"/>
      <w:r w:rsidR="00A84FB3" w:rsidRPr="00CD0030">
        <w:rPr>
          <w:rStyle w:val="Forte"/>
          <w:b w:val="0"/>
          <w:shd w:val="clear" w:color="auto" w:fill="FFFFFF"/>
        </w:rPr>
        <w:t>, 01 (um) motor do britador e 01 (um) motor do britador pequeno</w:t>
      </w:r>
      <w:r w:rsidR="00A84FB3" w:rsidRPr="00CD0030">
        <w:rPr>
          <w:b/>
          <w:shd w:val="clear" w:color="auto" w:fill="FFFFFF"/>
        </w:rPr>
        <w:t>,</w:t>
      </w:r>
      <w:r w:rsidR="00A84FB3" w:rsidRPr="00CD0030">
        <w:rPr>
          <w:shd w:val="clear" w:color="auto" w:fill="FFFFFF"/>
        </w:rPr>
        <w:t xml:space="preserve"> visando garantir o adequado funcionamento dos equipamentos, a continuidade das atividades de britagem e a segurança operacional da usina,</w:t>
      </w:r>
      <w:r w:rsidR="00D57C8A" w:rsidRPr="00CD0030">
        <w:t xml:space="preserve"> conforme propostas em anexo.</w:t>
      </w:r>
    </w:p>
    <w:p w14:paraId="0A8B0EF9" w14:textId="77777777" w:rsidR="004B5D90" w:rsidRPr="00CD0030" w:rsidRDefault="004B5D90" w:rsidP="004B5D90">
      <w:pPr>
        <w:ind w:right="3"/>
        <w:jc w:val="both"/>
      </w:pPr>
    </w:p>
    <w:p w14:paraId="7B8A495C" w14:textId="77777777" w:rsidR="005A2B5B" w:rsidRPr="00CD0030" w:rsidRDefault="005A2B5B" w:rsidP="00F25828">
      <w:pPr>
        <w:jc w:val="both"/>
        <w:rPr>
          <w:rFonts w:eastAsia="Cambria"/>
          <w:b/>
        </w:rPr>
      </w:pPr>
      <w:r w:rsidRPr="00CD0030">
        <w:rPr>
          <w:b/>
        </w:rPr>
        <w:t xml:space="preserve">3. </w:t>
      </w:r>
      <w:r w:rsidRPr="00CD0030">
        <w:rPr>
          <w:rFonts w:eastAsia="Cambria"/>
          <w:b/>
        </w:rPr>
        <w:t>JUSTIFICATIVA DA CONTRATAÇÃO:</w:t>
      </w:r>
    </w:p>
    <w:p w14:paraId="032D3B12" w14:textId="2D305068" w:rsidR="005A2B5B" w:rsidRPr="00CD0030" w:rsidRDefault="005A2B5B" w:rsidP="00F25828">
      <w:pPr>
        <w:jc w:val="both"/>
        <w:rPr>
          <w:rFonts w:eastAsia="Cambria"/>
        </w:rPr>
      </w:pPr>
      <w:r w:rsidRPr="00CD0030">
        <w:t>3.1.</w:t>
      </w:r>
      <w:r w:rsidRPr="00CD0030">
        <w:rPr>
          <w:rFonts w:eastAsia="Calibri"/>
        </w:rPr>
        <w:t xml:space="preserve"> </w:t>
      </w:r>
      <w:r w:rsidRPr="00CD0030">
        <w:rPr>
          <w:rFonts w:eastAsia="Cambria"/>
        </w:rPr>
        <w:t xml:space="preserve">As exigências da Habilitação </w:t>
      </w:r>
      <w:r w:rsidR="00F25828" w:rsidRPr="00CD0030">
        <w:rPr>
          <w:rFonts w:eastAsia="Cambria"/>
        </w:rPr>
        <w:t>jurídica</w:t>
      </w:r>
      <w:r w:rsidRPr="00CD0030">
        <w:rPr>
          <w:rFonts w:eastAsia="Cambria"/>
        </w:rPr>
        <w:t xml:space="preserve"> e regularidade fiscal e trabalhista são as usuais para a generalidade do objeto.</w:t>
      </w:r>
    </w:p>
    <w:p w14:paraId="793FE3B3" w14:textId="77777777" w:rsidR="005A2B5B" w:rsidRPr="00CD0030" w:rsidRDefault="005A2B5B" w:rsidP="00F25828">
      <w:pPr>
        <w:jc w:val="both"/>
        <w:rPr>
          <w:rFonts w:eastAsia="Calibri"/>
        </w:rPr>
      </w:pPr>
    </w:p>
    <w:p w14:paraId="230F32C8" w14:textId="77777777" w:rsidR="005A2B5B" w:rsidRPr="00CD0030" w:rsidRDefault="005A2B5B" w:rsidP="00F25828">
      <w:pPr>
        <w:jc w:val="both"/>
        <w:rPr>
          <w:rFonts w:eastAsia="Cambria"/>
          <w:b/>
        </w:rPr>
      </w:pPr>
      <w:r w:rsidRPr="00CD0030">
        <w:rPr>
          <w:b/>
        </w:rPr>
        <w:t xml:space="preserve">4. </w:t>
      </w:r>
      <w:r w:rsidRPr="00CD0030">
        <w:rPr>
          <w:rFonts w:eastAsia="Cambria"/>
          <w:b/>
        </w:rPr>
        <w:t>FUNDAMENTO LEGAL DA CONTRATAÇÃO</w:t>
      </w:r>
    </w:p>
    <w:p w14:paraId="191BEAAA" w14:textId="0229335C" w:rsidR="005A2B5B" w:rsidRPr="00CD0030" w:rsidRDefault="005A2B5B" w:rsidP="00F25828">
      <w:pPr>
        <w:jc w:val="both"/>
        <w:rPr>
          <w:rFonts w:eastAsia="Cambria"/>
        </w:rPr>
      </w:pPr>
      <w:r w:rsidRPr="00CD0030">
        <w:rPr>
          <w:rFonts w:eastAsia="Cambria"/>
        </w:rPr>
        <w:t xml:space="preserve">4.1. O presente processo preenche os requisitos legais com fulcro no </w:t>
      </w:r>
      <w:r w:rsidRPr="00CD0030">
        <w:rPr>
          <w:rFonts w:eastAsia="Calibri"/>
        </w:rPr>
        <w:t xml:space="preserve">Artigo 75  Inciso II  </w:t>
      </w:r>
      <w:r w:rsidRPr="00CD0030">
        <w:rPr>
          <w:rFonts w:eastAsia="Cambria"/>
        </w:rPr>
        <w:t>da Lei</w:t>
      </w:r>
      <w:r w:rsidR="00402959" w:rsidRPr="00CD0030">
        <w:rPr>
          <w:rFonts w:eastAsia="Cambria"/>
        </w:rPr>
        <w:t xml:space="preserve"> nº</w:t>
      </w:r>
      <w:r w:rsidRPr="00CD0030">
        <w:rPr>
          <w:rFonts w:eastAsia="Cambria"/>
        </w:rPr>
        <w:t xml:space="preserve"> 14.133/2021, </w:t>
      </w:r>
      <w:r w:rsidRPr="00CD0030">
        <w:rPr>
          <w:rFonts w:eastAsia="Calibri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CD0030">
        <w:rPr>
          <w:rFonts w:eastAsia="Cambria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F064496" w14:textId="77777777" w:rsidR="005A2B5B" w:rsidRPr="00CD0030" w:rsidRDefault="005A2B5B" w:rsidP="00F25828">
      <w:pPr>
        <w:jc w:val="both"/>
        <w:rPr>
          <w:rFonts w:eastAsia="Cambria"/>
        </w:rPr>
      </w:pPr>
    </w:p>
    <w:p w14:paraId="0E821D9D" w14:textId="77777777" w:rsidR="005A2B5B" w:rsidRPr="00CD0030" w:rsidRDefault="005A2B5B" w:rsidP="00F25828">
      <w:pPr>
        <w:jc w:val="both"/>
        <w:rPr>
          <w:b/>
        </w:rPr>
      </w:pPr>
      <w:r w:rsidRPr="00CD0030">
        <w:rPr>
          <w:b/>
        </w:rPr>
        <w:t>5.DA CLASSIFICAÇÃO DO OBJETO</w:t>
      </w:r>
    </w:p>
    <w:p w14:paraId="709C518F" w14:textId="0FD26370" w:rsidR="005A2B5B" w:rsidRPr="00CD0030" w:rsidRDefault="005A2B5B" w:rsidP="00F25828">
      <w:pPr>
        <w:jc w:val="both"/>
      </w:pPr>
      <w:r w:rsidRPr="00CD0030">
        <w:t>5.1.</w:t>
      </w:r>
      <w:r w:rsidR="00AF3A7A" w:rsidRPr="00CD0030">
        <w:t xml:space="preserve"> Trata-se de aquisição de bens comuns, a ser realizada mediante dispensa de licitação.</w:t>
      </w:r>
    </w:p>
    <w:p w14:paraId="0109E0BD" w14:textId="77777777" w:rsidR="00DA05A3" w:rsidRPr="00CD0030" w:rsidRDefault="00DA05A3" w:rsidP="00F25828">
      <w:pPr>
        <w:jc w:val="both"/>
      </w:pPr>
    </w:p>
    <w:p w14:paraId="37F1C6D9" w14:textId="77777777" w:rsidR="005A2B5B" w:rsidRPr="00CD0030" w:rsidRDefault="005A2B5B" w:rsidP="00F25828">
      <w:pPr>
        <w:jc w:val="both"/>
        <w:rPr>
          <w:b/>
        </w:rPr>
      </w:pPr>
      <w:r w:rsidRPr="00CD0030">
        <w:rPr>
          <w:b/>
        </w:rPr>
        <w:t>6.LEVANTAMENTO DE MERCADO</w:t>
      </w:r>
    </w:p>
    <w:p w14:paraId="51663BE3" w14:textId="1493815A" w:rsidR="005A2B5B" w:rsidRPr="00CD0030" w:rsidRDefault="00AE49A5" w:rsidP="00F25828">
      <w:pPr>
        <w:jc w:val="both"/>
      </w:pPr>
      <w:r w:rsidRPr="00CD0030">
        <w:t xml:space="preserve">6.1. </w:t>
      </w:r>
      <w:r w:rsidR="005A2B5B" w:rsidRPr="00CD0030"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5A145120" w14:textId="042C8007" w:rsidR="005A2B5B" w:rsidRPr="00CD0030" w:rsidRDefault="005A2B5B" w:rsidP="00F25828">
      <w:pPr>
        <w:jc w:val="both"/>
      </w:pPr>
      <w:r w:rsidRPr="00CD0030">
        <w:t>Solução a ser adotada - Processo de Dispensa de Licitação</w:t>
      </w:r>
      <w:r w:rsidRPr="00CD0030">
        <w:rPr>
          <w:rFonts w:eastAsia="Calibri"/>
        </w:rPr>
        <w:t xml:space="preserve"> com fundamento na </w:t>
      </w:r>
      <w:r w:rsidRPr="00CD0030">
        <w:t xml:space="preserve">hipótese do </w:t>
      </w:r>
      <w:r w:rsidRPr="00CD0030">
        <w:rPr>
          <w:rFonts w:eastAsia="Calibri"/>
        </w:rPr>
        <w:t xml:space="preserve">Artigo 75, Inciso II da Lei </w:t>
      </w:r>
      <w:r w:rsidR="00F25828" w:rsidRPr="00CD0030">
        <w:rPr>
          <w:rFonts w:eastAsia="Calibri"/>
        </w:rPr>
        <w:t>Federal n</w:t>
      </w:r>
      <w:r w:rsidRPr="00CD0030">
        <w:rPr>
          <w:rFonts w:eastAsia="Calibri"/>
        </w:rPr>
        <w:t>° 14.133/2021</w:t>
      </w:r>
    </w:p>
    <w:p w14:paraId="58791469" w14:textId="77777777" w:rsidR="005A2B5B" w:rsidRPr="00CD0030" w:rsidRDefault="005A2B5B" w:rsidP="00F25828">
      <w:pPr>
        <w:jc w:val="both"/>
      </w:pPr>
    </w:p>
    <w:p w14:paraId="3810ED8A" w14:textId="021FFCEC" w:rsidR="005A2B5B" w:rsidRPr="00CD0030" w:rsidRDefault="005A2B5B" w:rsidP="00F25828">
      <w:pPr>
        <w:jc w:val="both"/>
        <w:rPr>
          <w:rFonts w:eastAsia="Cambria"/>
        </w:rPr>
      </w:pPr>
      <w:r w:rsidRPr="00CD0030">
        <w:rPr>
          <w:b/>
        </w:rPr>
        <w:t>7.</w:t>
      </w:r>
      <w:r w:rsidRPr="00CD0030">
        <w:rPr>
          <w:rFonts w:eastAsia="Cambria"/>
          <w:b/>
        </w:rPr>
        <w:t xml:space="preserve">DA QUANTIDADE E ESCOLHA DO </w:t>
      </w:r>
      <w:r w:rsidR="00F25828" w:rsidRPr="00CD0030">
        <w:rPr>
          <w:rFonts w:eastAsia="Cambria"/>
          <w:b/>
        </w:rPr>
        <w:t>FORNECEDOR</w:t>
      </w:r>
      <w:r w:rsidR="00F25828" w:rsidRPr="00CD0030">
        <w:rPr>
          <w:rFonts w:eastAsia="Cambria"/>
        </w:rPr>
        <w:t>:</w:t>
      </w:r>
    </w:p>
    <w:p w14:paraId="7C75A876" w14:textId="01A3F597" w:rsidR="005A2B5B" w:rsidRPr="00CD0030" w:rsidRDefault="005A2B5B" w:rsidP="00F25828">
      <w:pPr>
        <w:jc w:val="both"/>
      </w:pPr>
      <w:r w:rsidRPr="00CD0030">
        <w:rPr>
          <w:rFonts w:eastAsia="Verdana"/>
        </w:rPr>
        <w:t>7.1.</w:t>
      </w:r>
      <w:r w:rsidR="00402959" w:rsidRPr="00CD0030">
        <w:rPr>
          <w:rFonts w:eastAsia="Verdana"/>
        </w:rPr>
        <w:t xml:space="preserve"> </w:t>
      </w:r>
      <w:r w:rsidRPr="00CD0030">
        <w:rPr>
          <w:rFonts w:eastAsia="Verdana"/>
        </w:rPr>
        <w:t xml:space="preserve">O quantitativo </w:t>
      </w:r>
      <w:r w:rsidR="002E3482" w:rsidRPr="00CD0030">
        <w:rPr>
          <w:rFonts w:eastAsia="Verdana"/>
        </w:rPr>
        <w:t>proposto é o</w:t>
      </w:r>
      <w:r w:rsidRPr="00CD0030">
        <w:rPr>
          <w:rFonts w:eastAsia="Verdana"/>
        </w:rPr>
        <w:t xml:space="preserve"> suficiente para atender</w:t>
      </w:r>
      <w:r w:rsidR="002E3482" w:rsidRPr="00CD0030">
        <w:rPr>
          <w:rFonts w:eastAsia="Verdana"/>
        </w:rPr>
        <w:t xml:space="preserve"> a</w:t>
      </w:r>
      <w:r w:rsidRPr="00CD0030">
        <w:rPr>
          <w:rFonts w:eastAsia="Verdana"/>
        </w:rPr>
        <w:t xml:space="preserve"> demanda</w:t>
      </w:r>
      <w:r w:rsidR="002E3482" w:rsidRPr="00CD0030">
        <w:rPr>
          <w:rFonts w:eastAsia="Verdana"/>
        </w:rPr>
        <w:t xml:space="preserve"> </w:t>
      </w:r>
      <w:r w:rsidR="00AE49A5" w:rsidRPr="00CD0030">
        <w:rPr>
          <w:rFonts w:eastAsia="Verdana"/>
        </w:rPr>
        <w:t>da Secretaria</w:t>
      </w:r>
      <w:r w:rsidRPr="00CD0030">
        <w:rPr>
          <w:rFonts w:eastAsia="Verdana"/>
        </w:rPr>
        <w:t>,</w:t>
      </w:r>
      <w:r w:rsidRPr="00CD0030">
        <w:rPr>
          <w:rFonts w:eastAsia="Calibri"/>
        </w:rPr>
        <w:t xml:space="preserve"> respeitando o limite estabelecido na dispensa de licitação.</w:t>
      </w:r>
    </w:p>
    <w:p w14:paraId="48CCB532" w14:textId="1EBDE290" w:rsidR="005A2B5B" w:rsidRPr="00CD0030" w:rsidRDefault="005A2B5B" w:rsidP="00F25828">
      <w:pPr>
        <w:jc w:val="both"/>
        <w:rPr>
          <w:rFonts w:eastAsia="Calibri"/>
        </w:rPr>
      </w:pPr>
      <w:r w:rsidRPr="00CD0030">
        <w:rPr>
          <w:rFonts w:eastAsia="Calibri"/>
        </w:rPr>
        <w:t xml:space="preserve">7.2. Para garantir a </w:t>
      </w:r>
      <w:proofErr w:type="spellStart"/>
      <w:r w:rsidRPr="00CD0030">
        <w:rPr>
          <w:rFonts w:eastAsia="Calibri"/>
        </w:rPr>
        <w:t>vantajosidade</w:t>
      </w:r>
      <w:proofErr w:type="spellEnd"/>
      <w:r w:rsidRPr="00CD0030">
        <w:rPr>
          <w:rFonts w:eastAsia="Calibri"/>
        </w:rPr>
        <w:t xml:space="preserve"> econômica, realizou-se cotação de preços com no mínimo três fornecedores.</w:t>
      </w:r>
    </w:p>
    <w:p w14:paraId="70502297" w14:textId="77777777" w:rsidR="005A2B5B" w:rsidRPr="00CD0030" w:rsidRDefault="005A2B5B" w:rsidP="00F25828">
      <w:pPr>
        <w:jc w:val="both"/>
        <w:rPr>
          <w:rFonts w:eastAsia="Cambria"/>
        </w:rPr>
      </w:pPr>
      <w:r w:rsidRPr="00CD0030">
        <w:rPr>
          <w:rFonts w:eastAsia="Cambria"/>
        </w:rPr>
        <w:lastRenderedPageBreak/>
        <w:t>7.3. O fornecedor será selecionado por meio de realização de procedimento de Dispensa de Licitação</w:t>
      </w:r>
      <w:r w:rsidRPr="00CD0030">
        <w:rPr>
          <w:rFonts w:eastAsia="Calibri"/>
        </w:rPr>
        <w:t xml:space="preserve"> com fundamento na hipótese do Artigo 75, Inciso II </w:t>
      </w:r>
      <w:r w:rsidRPr="00CD0030">
        <w:rPr>
          <w:rFonts w:eastAsia="Cambria"/>
        </w:rPr>
        <w:t>da Lei Federal nº 14.133/2021.</w:t>
      </w:r>
    </w:p>
    <w:p w14:paraId="4D4BFC7B" w14:textId="1E31C4CF" w:rsidR="005A2B5B" w:rsidRPr="00CD0030" w:rsidRDefault="005A2B5B" w:rsidP="00F25828">
      <w:pPr>
        <w:jc w:val="both"/>
        <w:rPr>
          <w:rFonts w:eastAsia="Cambria"/>
        </w:rPr>
      </w:pPr>
      <w:r w:rsidRPr="00CD0030">
        <w:rPr>
          <w:rFonts w:eastAsia="Cambria"/>
        </w:rPr>
        <w:t xml:space="preserve">7.4. A escolha do fornecedor deu-se em </w:t>
      </w:r>
      <w:r w:rsidR="00F25828" w:rsidRPr="00CD0030">
        <w:rPr>
          <w:rFonts w:eastAsia="Cambria"/>
        </w:rPr>
        <w:t>decorrência</w:t>
      </w:r>
      <w:r w:rsidRPr="00CD0030">
        <w:rPr>
          <w:rFonts w:eastAsia="Cambria"/>
        </w:rPr>
        <w:t xml:space="preserve"> da disponibilidade do produto e viabilidade de entrega com fins de atender ao maior interesse público. </w:t>
      </w:r>
    </w:p>
    <w:p w14:paraId="7721DDD0" w14:textId="2D3B14BD" w:rsidR="005A2B5B" w:rsidRPr="00CD0030" w:rsidRDefault="005A2B5B" w:rsidP="00F25828">
      <w:pPr>
        <w:jc w:val="both"/>
        <w:rPr>
          <w:rFonts w:eastAsia="Cambria"/>
        </w:rPr>
      </w:pPr>
      <w:r w:rsidRPr="00CD0030">
        <w:t xml:space="preserve">7.5. Trata-se de </w:t>
      </w:r>
      <w:r w:rsidR="00F25828" w:rsidRPr="00CD0030">
        <w:t>bens comum</w:t>
      </w:r>
      <w:r w:rsidRPr="00CD0030">
        <w:t>, a ser contratado mediante dispensa de licitação.</w:t>
      </w:r>
    </w:p>
    <w:p w14:paraId="69475A50" w14:textId="329B9C74" w:rsidR="005A2B5B" w:rsidRPr="00CD0030" w:rsidRDefault="005A2B5B" w:rsidP="00F25828">
      <w:pPr>
        <w:jc w:val="both"/>
        <w:rPr>
          <w:rFonts w:eastAsia="Cambria"/>
        </w:rPr>
      </w:pPr>
      <w:r w:rsidRPr="00CD0030">
        <w:rPr>
          <w:rFonts w:eastAsia="Cambria"/>
        </w:rPr>
        <w:t xml:space="preserve">7.6. As </w:t>
      </w:r>
      <w:r w:rsidR="00F25828" w:rsidRPr="00CD0030">
        <w:rPr>
          <w:rFonts w:eastAsia="Cambria"/>
        </w:rPr>
        <w:t>exigências</w:t>
      </w:r>
      <w:r w:rsidRPr="00CD0030">
        <w:rPr>
          <w:rFonts w:eastAsia="Cambria"/>
        </w:rPr>
        <w:t xml:space="preserve"> da Habilitação </w:t>
      </w:r>
      <w:r w:rsidR="00F25828" w:rsidRPr="00CD0030">
        <w:rPr>
          <w:rFonts w:eastAsia="Cambria"/>
        </w:rPr>
        <w:t>jurídica</w:t>
      </w:r>
      <w:r w:rsidRPr="00CD0030">
        <w:rPr>
          <w:rFonts w:eastAsia="Cambria"/>
        </w:rPr>
        <w:t xml:space="preserve"> e regularidade fiscal e trabalhista são as usuais para a generalidade do objeto.</w:t>
      </w:r>
    </w:p>
    <w:p w14:paraId="7160A2AD" w14:textId="77777777" w:rsidR="005A2B5B" w:rsidRPr="00CD0030" w:rsidRDefault="005A2B5B" w:rsidP="00F25828">
      <w:pPr>
        <w:jc w:val="both"/>
      </w:pPr>
    </w:p>
    <w:p w14:paraId="234DAB1B" w14:textId="153D8C58" w:rsidR="005A2B5B" w:rsidRPr="00CD0030" w:rsidRDefault="005A2B5B" w:rsidP="00F25828">
      <w:pPr>
        <w:jc w:val="both"/>
        <w:rPr>
          <w:b/>
        </w:rPr>
      </w:pPr>
      <w:r w:rsidRPr="00CD0030">
        <w:rPr>
          <w:b/>
        </w:rPr>
        <w:t>8.</w:t>
      </w:r>
      <w:r w:rsidR="00AF3A7A" w:rsidRPr="00CD0030">
        <w:rPr>
          <w:b/>
        </w:rPr>
        <w:t xml:space="preserve"> </w:t>
      </w:r>
      <w:r w:rsidRPr="00CD0030">
        <w:rPr>
          <w:b/>
        </w:rPr>
        <w:t>ESTIMATIVA DO VALOR DA CONTRATAÇÃO</w:t>
      </w:r>
    </w:p>
    <w:p w14:paraId="75A9DFC8" w14:textId="7F7199BC" w:rsidR="005A2B5B" w:rsidRPr="00CD0030" w:rsidRDefault="005A2B5B" w:rsidP="00F25828">
      <w:pPr>
        <w:jc w:val="both"/>
      </w:pPr>
      <w:r w:rsidRPr="00CD0030">
        <w:rPr>
          <w:rFonts w:eastAsia="Cambria"/>
        </w:rPr>
        <w:t xml:space="preserve">8.1.A aquisição soma a </w:t>
      </w:r>
      <w:r w:rsidR="00AE49A5" w:rsidRPr="00CD0030">
        <w:rPr>
          <w:rFonts w:eastAsia="Cambria"/>
        </w:rPr>
        <w:t>importâ</w:t>
      </w:r>
      <w:r w:rsidRPr="00CD0030">
        <w:rPr>
          <w:rFonts w:eastAsia="Cambria"/>
        </w:rPr>
        <w:t>ncia</w:t>
      </w:r>
      <w:r w:rsidRPr="00CD0030">
        <w:t xml:space="preserve"> total </w:t>
      </w:r>
      <w:r w:rsidRPr="00CD0030">
        <w:rPr>
          <w:rFonts w:eastAsia="Calibri"/>
        </w:rPr>
        <w:t>de</w:t>
      </w:r>
      <w:r w:rsidR="00730424" w:rsidRPr="00CD0030">
        <w:t xml:space="preserve"> </w:t>
      </w:r>
      <w:r w:rsidR="00CD0030" w:rsidRPr="00CD0030">
        <w:t>R$ 9.800,00 (nove mil e oitocentos reais) com</w:t>
      </w:r>
      <w:r w:rsidR="00D57C8A" w:rsidRPr="00CD0030">
        <w:t xml:space="preserve"> propostas em anexo</w:t>
      </w:r>
      <w:r w:rsidR="00CD0030" w:rsidRPr="00CD0030">
        <w:t xml:space="preserve"> ao processo licitatório</w:t>
      </w:r>
      <w:r w:rsidR="00D57C8A" w:rsidRPr="00CD0030">
        <w:t>,</w:t>
      </w:r>
      <w:r w:rsidR="00CD0030" w:rsidRPr="00CD0030">
        <w:t xml:space="preserve"> </w:t>
      </w:r>
      <w:r w:rsidRPr="00CD0030">
        <w:t xml:space="preserve">no qual estão incluídos todos os custos diretos e indiretos, tais como: </w:t>
      </w:r>
      <w:r w:rsidR="00F25828" w:rsidRPr="00CD0030">
        <w:t>transporte,</w:t>
      </w:r>
      <w:r w:rsidRPr="00CD0030">
        <w:t xml:space="preserve"> encargos trabalhistas, previdenciários, sociais, civis, comerciais e fiscais, conforme orçamento em anexo ao processo, mediante apresentação da nota fiscal/fatura devidamente atestada pela Secretaria.</w:t>
      </w:r>
    </w:p>
    <w:p w14:paraId="10FAE59C" w14:textId="77777777" w:rsidR="005A2B5B" w:rsidRPr="00CD0030" w:rsidRDefault="005A2B5B" w:rsidP="00F25828">
      <w:pPr>
        <w:jc w:val="both"/>
        <w:rPr>
          <w:rFonts w:eastAsia="Calibri"/>
        </w:rPr>
      </w:pPr>
      <w:r w:rsidRPr="00CD0030">
        <w:rPr>
          <w:rFonts w:eastAsia="Calibri"/>
        </w:rPr>
        <w:t>8.2.A contratação será feita mediante dispensa de licitação, sendo exigida a apresentação de proposta comercial detalhada, prazo de entrega e garantia de qualidade dos produtos adquiridos.</w:t>
      </w:r>
    </w:p>
    <w:p w14:paraId="04473F28" w14:textId="77777777" w:rsidR="005A2B5B" w:rsidRPr="00CD0030" w:rsidRDefault="005A2B5B" w:rsidP="00F25828">
      <w:pPr>
        <w:jc w:val="both"/>
      </w:pPr>
      <w:r w:rsidRPr="00CD0030">
        <w:rPr>
          <w:rFonts w:eastAsia="Cambria"/>
        </w:rPr>
        <w:t>8.</w:t>
      </w:r>
      <w:proofErr w:type="gramStart"/>
      <w:r w:rsidRPr="00CD0030">
        <w:rPr>
          <w:rFonts w:eastAsia="Cambria"/>
        </w:rPr>
        <w:t>3.Para</w:t>
      </w:r>
      <w:proofErr w:type="gramEnd"/>
      <w:r w:rsidRPr="00CD0030">
        <w:rPr>
          <w:rFonts w:eastAsia="Cambria"/>
        </w:rPr>
        <w:t xml:space="preserve"> os fins do art. 72, IV, da Lei 14.133/21, indica-se as dotações orçamentarias a seguir para atender as</w:t>
      </w:r>
      <w:r w:rsidRPr="00CD0030">
        <w:t xml:space="preserve"> despesas decorrentes da presente contratação:</w:t>
      </w:r>
    </w:p>
    <w:p w14:paraId="36F3B09C" w14:textId="77777777" w:rsidR="00CD0030" w:rsidRPr="00CD0030" w:rsidRDefault="00CD0030" w:rsidP="00CD0030">
      <w:pPr>
        <w:jc w:val="both"/>
      </w:pPr>
      <w:r w:rsidRPr="00CD0030">
        <w:t xml:space="preserve">26.782.0101.2009 – Manutenção das Atividades do DMER </w:t>
      </w:r>
    </w:p>
    <w:p w14:paraId="3DCB34C7" w14:textId="77777777" w:rsidR="00CD0030" w:rsidRPr="00CD0030" w:rsidRDefault="00CD0030" w:rsidP="00CD0030">
      <w:pPr>
        <w:jc w:val="both"/>
      </w:pPr>
      <w:r w:rsidRPr="00CD0030">
        <w:t>3.3.90.39.00.06.01 – OUTROS SERV. DE TERCEIROS – PESSOA JURIDICA, do orçamento vigente.</w:t>
      </w:r>
    </w:p>
    <w:p w14:paraId="2F2FCE75" w14:textId="77777777" w:rsidR="005A2B5B" w:rsidRPr="00CD0030" w:rsidRDefault="005A2B5B" w:rsidP="00F25828">
      <w:pPr>
        <w:jc w:val="both"/>
        <w:rPr>
          <w:rFonts w:eastAsia="Arial"/>
        </w:rPr>
      </w:pPr>
      <w:r w:rsidRPr="00CD0030">
        <w:rPr>
          <w:rFonts w:eastAsia="Arial"/>
        </w:rPr>
        <w:t xml:space="preserve">                                                                                                                                        </w:t>
      </w:r>
    </w:p>
    <w:p w14:paraId="5810351F" w14:textId="77777777" w:rsidR="005A2B5B" w:rsidRPr="00CD0030" w:rsidRDefault="005A2B5B" w:rsidP="00F25828">
      <w:pPr>
        <w:jc w:val="both"/>
        <w:rPr>
          <w:rFonts w:eastAsia="Cambria"/>
          <w:b/>
        </w:rPr>
      </w:pPr>
      <w:r w:rsidRPr="00CD0030">
        <w:rPr>
          <w:b/>
        </w:rPr>
        <w:t>9.</w:t>
      </w:r>
      <w:r w:rsidRPr="00CD0030">
        <w:rPr>
          <w:rFonts w:eastAsia="Cambria"/>
          <w:b/>
        </w:rPr>
        <w:t xml:space="preserve">  DO PAGAMENTO: </w:t>
      </w:r>
    </w:p>
    <w:p w14:paraId="0D3D66D7" w14:textId="5F0A6012" w:rsidR="00BF14BD" w:rsidRPr="00CD0030" w:rsidRDefault="005A2B5B" w:rsidP="00BF14BD">
      <w:pPr>
        <w:widowControl w:val="0"/>
        <w:autoSpaceDE w:val="0"/>
        <w:autoSpaceDN w:val="0"/>
        <w:jc w:val="both"/>
      </w:pPr>
      <w:r w:rsidRPr="00CD0030">
        <w:rPr>
          <w:rFonts w:eastAsia="Cambria"/>
        </w:rPr>
        <w:t>9.1</w:t>
      </w:r>
      <w:r w:rsidRPr="00CD0030">
        <w:t xml:space="preserve">. </w:t>
      </w:r>
      <w:r w:rsidR="00BF14BD" w:rsidRPr="00CD0030">
        <w:rPr>
          <w:rFonts w:eastAsia="Cambria"/>
          <w:lang w:val="pt-PT" w:eastAsia="en-US"/>
        </w:rPr>
        <w:t xml:space="preserve">O </w:t>
      </w:r>
      <w:r w:rsidR="00BF14BD" w:rsidRPr="00CD0030">
        <w:t xml:space="preserve">pagamento será até o 20º dia após a </w:t>
      </w:r>
      <w:r w:rsidR="00791E39">
        <w:t>prestação dos serviços</w:t>
      </w:r>
      <w:r w:rsidR="00BF14BD" w:rsidRPr="00CD0030">
        <w:t xml:space="preserve">, mediante Nota Fiscal, acompanhada da Nota Fiscal, devidamente </w:t>
      </w:r>
      <w:proofErr w:type="spellStart"/>
      <w:r w:rsidR="00BF14BD" w:rsidRPr="00CD0030">
        <w:t>vistado</w:t>
      </w:r>
      <w:proofErr w:type="spellEnd"/>
      <w:r w:rsidR="00BF14BD" w:rsidRPr="00CD0030">
        <w:t xml:space="preserve"> pela Secretaria Municipal a qual receber a mercadoria.</w:t>
      </w:r>
    </w:p>
    <w:p w14:paraId="2FFDF8AC" w14:textId="77777777" w:rsidR="005A2B5B" w:rsidRPr="00CD0030" w:rsidRDefault="005A2B5B" w:rsidP="00F25828">
      <w:pPr>
        <w:jc w:val="both"/>
      </w:pPr>
      <w:bookmarkStart w:id="0" w:name="_GoBack"/>
      <w:bookmarkEnd w:id="0"/>
    </w:p>
    <w:p w14:paraId="3D399C9A" w14:textId="77777777" w:rsidR="005A2B5B" w:rsidRPr="00CD0030" w:rsidRDefault="005A2B5B" w:rsidP="00F25828">
      <w:pPr>
        <w:jc w:val="both"/>
        <w:rPr>
          <w:b/>
        </w:rPr>
      </w:pPr>
      <w:r w:rsidRPr="00CD0030">
        <w:rPr>
          <w:b/>
        </w:rPr>
        <w:t>10. CONTRATAÇÕES CORRELATAS/INTERDEPENDENTES</w:t>
      </w:r>
    </w:p>
    <w:p w14:paraId="6639952D" w14:textId="77777777" w:rsidR="005A2B5B" w:rsidRPr="00CD0030" w:rsidRDefault="005A2B5B" w:rsidP="00F25828">
      <w:pPr>
        <w:jc w:val="both"/>
      </w:pPr>
      <w:r w:rsidRPr="00CD0030">
        <w:t>10.</w:t>
      </w:r>
      <w:proofErr w:type="gramStart"/>
      <w:r w:rsidRPr="00CD0030">
        <w:t>1.Conforme</w:t>
      </w:r>
      <w:proofErr w:type="gramEnd"/>
      <w:r w:rsidRPr="00CD0030">
        <w:t xml:space="preserve"> disposto, no Art.18, § 1°, inciso XI da Lei Federal n° 14.133, não haverá contratações correlatas e/ou interdependentes para a execução desta contratação.</w:t>
      </w:r>
    </w:p>
    <w:p w14:paraId="4A1CBD9B" w14:textId="77777777" w:rsidR="005A2B5B" w:rsidRPr="00CD0030" w:rsidRDefault="005A2B5B" w:rsidP="00F25828">
      <w:pPr>
        <w:jc w:val="both"/>
      </w:pPr>
    </w:p>
    <w:p w14:paraId="4BA2D07B" w14:textId="77777777" w:rsidR="005A2B5B" w:rsidRPr="00CD0030" w:rsidRDefault="005A2B5B" w:rsidP="00F25828">
      <w:pPr>
        <w:jc w:val="both"/>
        <w:rPr>
          <w:b/>
        </w:rPr>
      </w:pPr>
      <w:r w:rsidRPr="00CD0030">
        <w:rPr>
          <w:b/>
        </w:rPr>
        <w:t xml:space="preserve">11.DEMONSTRATIVO DA PREVISÃO DA CONTRATAÇÃO </w:t>
      </w:r>
    </w:p>
    <w:p w14:paraId="4024CB1C" w14:textId="77777777" w:rsidR="005A2B5B" w:rsidRPr="00CD0030" w:rsidRDefault="005A2B5B" w:rsidP="00F25828">
      <w:pPr>
        <w:jc w:val="both"/>
      </w:pPr>
      <w:r w:rsidRPr="00CD0030">
        <w:t>11.1.O demonstrativo entre a contratação e o planejamento do órgão ou entidade identificando a previsão conforme Art. 12, VII, da Lei Federal nº 14.133 de 2021.</w:t>
      </w:r>
    </w:p>
    <w:p w14:paraId="5E90D580" w14:textId="38B4F566" w:rsidR="005A2B5B" w:rsidRPr="00CD0030" w:rsidRDefault="005A2B5B" w:rsidP="00F25828">
      <w:pPr>
        <w:jc w:val="both"/>
      </w:pPr>
      <w:r w:rsidRPr="00CD0030">
        <w:t xml:space="preserve">Em que pese não conste no Plano Anual de Contratações (PAC), </w:t>
      </w:r>
      <w:r w:rsidR="00F25828" w:rsidRPr="00CD0030">
        <w:t>a contratação</w:t>
      </w:r>
      <w:r w:rsidRPr="00CD0030">
        <w:t xml:space="preserve"> na forma disposta neste ETP, existe uma previsão </w:t>
      </w:r>
      <w:r w:rsidR="00F25828" w:rsidRPr="00CD0030">
        <w:t>de contratações</w:t>
      </w:r>
      <w:r w:rsidRPr="00CD0030">
        <w:t xml:space="preserve"> a serem </w:t>
      </w:r>
      <w:proofErr w:type="gramStart"/>
      <w:r w:rsidRPr="00CD0030">
        <w:t>utilizados</w:t>
      </w:r>
      <w:proofErr w:type="gramEnd"/>
      <w:r w:rsidRPr="00CD0030">
        <w:t xml:space="preserve"> mas que se destinaram aos mesmos fins.</w:t>
      </w:r>
    </w:p>
    <w:p w14:paraId="755B71A7" w14:textId="77777777" w:rsidR="005A2B5B" w:rsidRPr="00CD0030" w:rsidRDefault="005A2B5B" w:rsidP="00F25828">
      <w:pPr>
        <w:jc w:val="both"/>
      </w:pPr>
    </w:p>
    <w:p w14:paraId="502411EC" w14:textId="77777777" w:rsidR="005A2B5B" w:rsidRPr="00CD0030" w:rsidRDefault="005A2B5B" w:rsidP="00F25828">
      <w:pPr>
        <w:jc w:val="both"/>
        <w:rPr>
          <w:b/>
        </w:rPr>
      </w:pPr>
      <w:r w:rsidRPr="00CD0030">
        <w:rPr>
          <w:b/>
        </w:rPr>
        <w:t>12.IMPACTOS AMBIENTAIS</w:t>
      </w:r>
    </w:p>
    <w:p w14:paraId="12D06720" w14:textId="77777777" w:rsidR="005A2B5B" w:rsidRPr="00CD0030" w:rsidRDefault="005A2B5B" w:rsidP="00F25828">
      <w:pPr>
        <w:jc w:val="both"/>
      </w:pPr>
      <w:r w:rsidRPr="00CD0030">
        <w:t>12.1.A presente contratação não gera possíveis impactos ambientais e respectivas medidas de tratamento   conforme Art. 18, § 1°, inciso XII, da Lei n° 14.133/2021.</w:t>
      </w:r>
    </w:p>
    <w:p w14:paraId="6010E8AD" w14:textId="77777777" w:rsidR="005A2B5B" w:rsidRPr="00CD0030" w:rsidRDefault="005A2B5B" w:rsidP="00F25828">
      <w:pPr>
        <w:jc w:val="both"/>
      </w:pPr>
    </w:p>
    <w:p w14:paraId="03BB1B94" w14:textId="77777777" w:rsidR="005A2B5B" w:rsidRPr="00CD0030" w:rsidRDefault="005A2B5B" w:rsidP="00F25828">
      <w:pPr>
        <w:jc w:val="both"/>
        <w:rPr>
          <w:rFonts w:eastAsia="Calibri"/>
          <w:b/>
        </w:rPr>
      </w:pPr>
      <w:r w:rsidRPr="00CD0030">
        <w:rPr>
          <w:b/>
        </w:rPr>
        <w:t>13.</w:t>
      </w:r>
      <w:r w:rsidRPr="00CD0030">
        <w:rPr>
          <w:rFonts w:eastAsia="Calibri"/>
          <w:b/>
        </w:rPr>
        <w:t>FISCALIZAÇÃO E RESPONSABILIDADE</w:t>
      </w:r>
    </w:p>
    <w:p w14:paraId="3C1DB15E" w14:textId="2E47F77B" w:rsidR="005A2B5B" w:rsidRPr="00CD0030" w:rsidRDefault="005A2B5B" w:rsidP="00F25828">
      <w:pPr>
        <w:jc w:val="both"/>
        <w:rPr>
          <w:rFonts w:eastAsia="Cambria"/>
        </w:rPr>
      </w:pPr>
      <w:r w:rsidRPr="00CD0030">
        <w:rPr>
          <w:rFonts w:eastAsia="Calibri"/>
        </w:rPr>
        <w:t>13.1.A fiscalização</w:t>
      </w:r>
      <w:r w:rsidR="00F25828" w:rsidRPr="00CD0030">
        <w:rPr>
          <w:rFonts w:eastAsia="Calibri"/>
        </w:rPr>
        <w:t xml:space="preserve"> da entrega será realizada pela </w:t>
      </w:r>
      <w:r w:rsidR="00DA05A3" w:rsidRPr="00CD0030">
        <w:rPr>
          <w:rFonts w:eastAsia="Calibri"/>
        </w:rPr>
        <w:t xml:space="preserve">titular da </w:t>
      </w:r>
      <w:r w:rsidR="00DA05A3" w:rsidRPr="00CD0030">
        <w:t xml:space="preserve">Secretaria Municipal de Educação, Cultura e Desporto, </w:t>
      </w:r>
      <w:proofErr w:type="spellStart"/>
      <w:r w:rsidR="00DA05A3" w:rsidRPr="00CD0030">
        <w:t>Srª</w:t>
      </w:r>
      <w:proofErr w:type="spellEnd"/>
      <w:r w:rsidR="00DA05A3" w:rsidRPr="00CD0030">
        <w:t xml:space="preserve">. Andressa Venço </w:t>
      </w:r>
      <w:proofErr w:type="spellStart"/>
      <w:r w:rsidR="00DA05A3" w:rsidRPr="00CD0030">
        <w:t>Giacobbo</w:t>
      </w:r>
      <w:proofErr w:type="spellEnd"/>
      <w:r w:rsidR="00F25828" w:rsidRPr="00CD0030">
        <w:rPr>
          <w:rFonts w:eastAsia="Calibri"/>
        </w:rPr>
        <w:t xml:space="preserve"> e fiscal nomeado através da Portaria nº 11/2024</w:t>
      </w:r>
      <w:r w:rsidRPr="00CD0030">
        <w:rPr>
          <w:rFonts w:eastAsia="Calibri"/>
        </w:rPr>
        <w:t>, garantindo que os itens adquiridos estejam em conformidade com as especificações e padrões de qualidade estabelecidos.</w:t>
      </w:r>
    </w:p>
    <w:p w14:paraId="5A2A2A41" w14:textId="2B0992A6" w:rsidR="005A2B5B" w:rsidRPr="00CD0030" w:rsidRDefault="005A2B5B" w:rsidP="00F25828">
      <w:pPr>
        <w:jc w:val="both"/>
        <w:rPr>
          <w:rFonts w:eastAsia="Calibri"/>
        </w:rPr>
      </w:pPr>
      <w:r w:rsidRPr="00CD0030">
        <w:rPr>
          <w:rFonts w:eastAsia="Calibri"/>
        </w:rPr>
        <w:t>13.2.</w:t>
      </w:r>
      <w:r w:rsidR="00FE5F16" w:rsidRPr="00CD0030">
        <w:rPr>
          <w:rFonts w:eastAsia="Calibri"/>
        </w:rPr>
        <w:t xml:space="preserve"> </w:t>
      </w:r>
      <w:r w:rsidRPr="00CD0030">
        <w:rPr>
          <w:rFonts w:eastAsia="Calibri"/>
        </w:rPr>
        <w:t>Fica dispensado o Contrato com base no artigo 95</w:t>
      </w:r>
      <w:r w:rsidR="00A63B75" w:rsidRPr="00CD0030">
        <w:rPr>
          <w:rFonts w:eastAsia="Calibri"/>
        </w:rPr>
        <w:t xml:space="preserve"> e </w:t>
      </w:r>
      <w:r w:rsidRPr="00CD0030">
        <w:rPr>
          <w:rFonts w:eastAsia="Calibri"/>
        </w:rPr>
        <w:t>da Lei 14,133/2021, por se tratar de entrega imediata e integral.</w:t>
      </w:r>
    </w:p>
    <w:p w14:paraId="1EA3E7EA" w14:textId="77777777" w:rsidR="005A2B5B" w:rsidRPr="00CD0030" w:rsidRDefault="005A2B5B" w:rsidP="00F25828">
      <w:pPr>
        <w:jc w:val="both"/>
        <w:rPr>
          <w:rFonts w:eastAsia="Calibri"/>
        </w:rPr>
      </w:pPr>
    </w:p>
    <w:p w14:paraId="1104CFDB" w14:textId="77777777" w:rsidR="005A2B5B" w:rsidRPr="00CD0030" w:rsidRDefault="005A2B5B" w:rsidP="00F25828">
      <w:pPr>
        <w:jc w:val="both"/>
        <w:rPr>
          <w:rFonts w:eastAsia="Calibri"/>
          <w:b/>
        </w:rPr>
      </w:pPr>
      <w:r w:rsidRPr="00CD0030">
        <w:rPr>
          <w:b/>
        </w:rPr>
        <w:t>14.DA PUBLICIDADE E TRANSPARÊNCIA</w:t>
      </w:r>
    </w:p>
    <w:p w14:paraId="00A6C1DB" w14:textId="42B2138E" w:rsidR="005A2B5B" w:rsidRPr="00CD0030" w:rsidRDefault="005A2B5B" w:rsidP="00F25828">
      <w:pPr>
        <w:jc w:val="both"/>
        <w:rPr>
          <w:rFonts w:eastAsia="Calibri"/>
        </w:rPr>
      </w:pPr>
      <w:r w:rsidRPr="00CD0030">
        <w:rPr>
          <w:rFonts w:eastAsia="Calibri"/>
        </w:rPr>
        <w:t>14.1.</w:t>
      </w:r>
      <w:r w:rsidR="00AE49A5" w:rsidRPr="00CD0030">
        <w:rPr>
          <w:rFonts w:eastAsia="Calibri"/>
        </w:rPr>
        <w:t xml:space="preserve"> </w:t>
      </w:r>
      <w:r w:rsidRPr="00CD0030">
        <w:rPr>
          <w:rFonts w:eastAsia="Calibri"/>
        </w:rPr>
        <w:t>Este Estudo Técnico visa garantir a transparência e legalidade na aquisição.</w:t>
      </w:r>
    </w:p>
    <w:p w14:paraId="18679201" w14:textId="294BA3A0" w:rsidR="005A2B5B" w:rsidRPr="00CD0030" w:rsidRDefault="005A2B5B" w:rsidP="00F25828">
      <w:pPr>
        <w:jc w:val="both"/>
        <w:rPr>
          <w:rFonts w:eastAsia="Calibri"/>
        </w:rPr>
      </w:pPr>
      <w:r w:rsidRPr="00CD0030">
        <w:rPr>
          <w:rFonts w:eastAsia="Calibri"/>
        </w:rPr>
        <w:t>14.2.</w:t>
      </w:r>
      <w:r w:rsidR="00FE5F16" w:rsidRPr="00CD0030">
        <w:rPr>
          <w:rFonts w:eastAsia="Calibri"/>
        </w:rPr>
        <w:t xml:space="preserve"> </w:t>
      </w:r>
      <w:r w:rsidRPr="00CD0030">
        <w:rPr>
          <w:rFonts w:eastAsia="Calibri"/>
        </w:rPr>
        <w:t>Todos os atos relacionados à aquisição serão devidamente documentados e publicados no Portal da Transparência do Município, garantindo acesso às informações pelos cidadãos.</w:t>
      </w:r>
    </w:p>
    <w:p w14:paraId="5858E09E" w14:textId="77777777" w:rsidR="005A2B5B" w:rsidRPr="00CD0030" w:rsidRDefault="005A2B5B" w:rsidP="00F25828">
      <w:pPr>
        <w:jc w:val="both"/>
      </w:pPr>
    </w:p>
    <w:p w14:paraId="64ADF1D7" w14:textId="77777777" w:rsidR="005A2B5B" w:rsidRPr="00CD0030" w:rsidRDefault="005A2B5B" w:rsidP="00F25828">
      <w:pPr>
        <w:jc w:val="both"/>
        <w:rPr>
          <w:b/>
        </w:rPr>
      </w:pPr>
      <w:r w:rsidRPr="00CD0030">
        <w:rPr>
          <w:b/>
        </w:rPr>
        <w:t>15.DO FORO</w:t>
      </w:r>
    </w:p>
    <w:p w14:paraId="00239E93" w14:textId="050D5421" w:rsidR="005A2B5B" w:rsidRPr="00CD0030" w:rsidRDefault="005A2B5B" w:rsidP="00F25828">
      <w:pPr>
        <w:jc w:val="both"/>
      </w:pPr>
      <w:r w:rsidRPr="00CD0030">
        <w:t>15.1.</w:t>
      </w:r>
      <w:r w:rsidR="009A328F" w:rsidRPr="00CD0030">
        <w:t xml:space="preserve"> </w:t>
      </w:r>
      <w:r w:rsidRPr="00CD0030">
        <w:t xml:space="preserve">Fica eleito o Foro da Comarca de Encantado/RS para solucionar todas as questões oriundas deste ajuste, renunciando as partes </w:t>
      </w:r>
      <w:proofErr w:type="gramStart"/>
      <w:r w:rsidRPr="00CD0030">
        <w:t>à</w:t>
      </w:r>
      <w:proofErr w:type="gramEnd"/>
      <w:r w:rsidRPr="00CD0030">
        <w:t xml:space="preserve"> qualquer outro por mais privilegiado que seja.</w:t>
      </w:r>
    </w:p>
    <w:p w14:paraId="71871C3B" w14:textId="77777777" w:rsidR="005A2B5B" w:rsidRPr="00CD0030" w:rsidRDefault="005A2B5B" w:rsidP="00F25828">
      <w:pPr>
        <w:jc w:val="both"/>
        <w:rPr>
          <w:rFonts w:eastAsia="Cambria"/>
        </w:rPr>
      </w:pPr>
    </w:p>
    <w:p w14:paraId="6752F16D" w14:textId="77777777" w:rsidR="005A2B5B" w:rsidRPr="00CD0030" w:rsidRDefault="005A2B5B" w:rsidP="00F25828">
      <w:pPr>
        <w:jc w:val="both"/>
      </w:pPr>
      <w:r w:rsidRPr="00CD0030">
        <w:rPr>
          <w:rFonts w:eastAsia="Cambria"/>
        </w:rPr>
        <w:t xml:space="preserve">                           </w:t>
      </w:r>
    </w:p>
    <w:p w14:paraId="7404E3B2" w14:textId="1FEA92C5" w:rsidR="005A2B5B" w:rsidRPr="00CD0030" w:rsidRDefault="005A2B5B" w:rsidP="00F25828">
      <w:pPr>
        <w:jc w:val="both"/>
        <w:rPr>
          <w:rFonts w:eastAsia="Cambria"/>
        </w:rPr>
      </w:pPr>
      <w:r w:rsidRPr="00CD0030">
        <w:rPr>
          <w:rFonts w:eastAsia="Cambria"/>
        </w:rPr>
        <w:t xml:space="preserve">                           </w:t>
      </w:r>
      <w:r w:rsidR="00AE49A5" w:rsidRPr="00CD0030">
        <w:rPr>
          <w:rFonts w:eastAsia="Cambria"/>
        </w:rPr>
        <w:t>RELVADO</w:t>
      </w:r>
      <w:r w:rsidRPr="00CD0030">
        <w:rPr>
          <w:rFonts w:eastAsia="Cambria"/>
        </w:rPr>
        <w:t>/RS,</w:t>
      </w:r>
      <w:r w:rsidR="00AE49A5" w:rsidRPr="00CD0030">
        <w:rPr>
          <w:rFonts w:eastAsia="Cambria"/>
        </w:rPr>
        <w:t xml:space="preserve"> </w:t>
      </w:r>
      <w:r w:rsidR="009A328F" w:rsidRPr="00CD0030">
        <w:rPr>
          <w:rFonts w:eastAsia="Cambria"/>
        </w:rPr>
        <w:t>05</w:t>
      </w:r>
      <w:r w:rsidR="00AE49A5" w:rsidRPr="00CD0030">
        <w:rPr>
          <w:rFonts w:eastAsia="Cambria"/>
        </w:rPr>
        <w:t xml:space="preserve"> de </w:t>
      </w:r>
      <w:r w:rsidR="009A328F" w:rsidRPr="00CD0030">
        <w:rPr>
          <w:rFonts w:eastAsia="Cambria"/>
        </w:rPr>
        <w:t>outubro</w:t>
      </w:r>
      <w:r w:rsidR="00730424" w:rsidRPr="00CD0030">
        <w:rPr>
          <w:rFonts w:eastAsia="Cambria"/>
        </w:rPr>
        <w:t xml:space="preserve"> </w:t>
      </w:r>
      <w:r w:rsidRPr="00CD0030">
        <w:rPr>
          <w:rFonts w:eastAsia="Cambria"/>
        </w:rPr>
        <w:t>de 202</w:t>
      </w:r>
      <w:r w:rsidR="003F7DB0" w:rsidRPr="00CD0030">
        <w:rPr>
          <w:rFonts w:eastAsia="Cambria"/>
        </w:rPr>
        <w:t>6</w:t>
      </w:r>
      <w:r w:rsidRPr="00CD0030">
        <w:rPr>
          <w:rFonts w:eastAsia="Cambria"/>
        </w:rPr>
        <w:t>.</w:t>
      </w:r>
    </w:p>
    <w:p w14:paraId="7AA02297" w14:textId="77777777" w:rsidR="005A2B5B" w:rsidRPr="00CD0030" w:rsidRDefault="005A2B5B" w:rsidP="00F25828">
      <w:pPr>
        <w:jc w:val="both"/>
        <w:rPr>
          <w:rFonts w:eastAsia="Cambria"/>
        </w:rPr>
      </w:pPr>
    </w:p>
    <w:p w14:paraId="1E0653DB" w14:textId="77777777" w:rsidR="005A2B5B" w:rsidRPr="00CD0030" w:rsidRDefault="005A2B5B" w:rsidP="00F25828">
      <w:pPr>
        <w:jc w:val="both"/>
        <w:rPr>
          <w:rFonts w:eastAsia="Cambria"/>
        </w:rPr>
      </w:pPr>
    </w:p>
    <w:p w14:paraId="73CBBF37" w14:textId="77777777" w:rsidR="005A2B5B" w:rsidRPr="00CD0030" w:rsidRDefault="005A2B5B" w:rsidP="00F25828">
      <w:pPr>
        <w:jc w:val="both"/>
        <w:rPr>
          <w:rFonts w:eastAsia="Cambria"/>
        </w:rPr>
      </w:pPr>
    </w:p>
    <w:p w14:paraId="5DEE131E" w14:textId="77777777" w:rsidR="00D57C8A" w:rsidRPr="00CD0030" w:rsidRDefault="00D57C8A" w:rsidP="00D57C8A">
      <w:pPr>
        <w:tabs>
          <w:tab w:val="left" w:pos="6379"/>
        </w:tabs>
        <w:ind w:left="2268"/>
        <w:jc w:val="center"/>
      </w:pPr>
      <w:r w:rsidRPr="00CD0030">
        <w:t>ONEI GIACOMOLLI</w:t>
      </w:r>
    </w:p>
    <w:p w14:paraId="11605B77" w14:textId="77777777" w:rsidR="00D57C8A" w:rsidRPr="00CD0030" w:rsidRDefault="00D57C8A" w:rsidP="00D57C8A">
      <w:pPr>
        <w:tabs>
          <w:tab w:val="left" w:pos="6379"/>
        </w:tabs>
        <w:ind w:left="2268"/>
        <w:jc w:val="center"/>
      </w:pPr>
      <w:r w:rsidRPr="00CD0030">
        <w:t xml:space="preserve">Secretaria Municipal de Obras, </w:t>
      </w:r>
      <w:proofErr w:type="spellStart"/>
      <w:r w:rsidRPr="00CD0030">
        <w:t>Desenv</w:t>
      </w:r>
      <w:proofErr w:type="spellEnd"/>
      <w:r w:rsidRPr="00CD0030">
        <w:t xml:space="preserve">. Urb. Meio </w:t>
      </w:r>
      <w:proofErr w:type="spellStart"/>
      <w:r w:rsidRPr="00CD0030">
        <w:t>Amb</w:t>
      </w:r>
      <w:proofErr w:type="spellEnd"/>
      <w:r w:rsidRPr="00CD0030">
        <w:t xml:space="preserve"> e Trânsito</w:t>
      </w:r>
    </w:p>
    <w:p w14:paraId="2AFDFCE7" w14:textId="77777777" w:rsidR="00DA05A3" w:rsidRPr="00CD0030" w:rsidRDefault="00DA05A3" w:rsidP="00DA05A3">
      <w:pPr>
        <w:tabs>
          <w:tab w:val="left" w:pos="6379"/>
        </w:tabs>
        <w:ind w:left="2268"/>
      </w:pPr>
    </w:p>
    <w:p w14:paraId="6CDBE196" w14:textId="77777777" w:rsidR="00DA05A3" w:rsidRPr="00CD0030" w:rsidRDefault="00DA05A3" w:rsidP="00DA05A3">
      <w:pPr>
        <w:tabs>
          <w:tab w:val="left" w:pos="6379"/>
        </w:tabs>
        <w:ind w:left="2268"/>
      </w:pPr>
    </w:p>
    <w:p w14:paraId="6CE22919" w14:textId="77777777" w:rsidR="005A2B5B" w:rsidRPr="00CD0030" w:rsidRDefault="005A2B5B" w:rsidP="00DA05A3">
      <w:pPr>
        <w:rPr>
          <w:rFonts w:eastAsia="Cambria"/>
        </w:rPr>
      </w:pPr>
    </w:p>
    <w:p w14:paraId="3B4F936D" w14:textId="77777777" w:rsidR="005A2B5B" w:rsidRPr="00CD0030" w:rsidRDefault="005A2B5B" w:rsidP="00F25828">
      <w:pPr>
        <w:jc w:val="both"/>
        <w:rPr>
          <w:rFonts w:eastAsia="Cambria"/>
        </w:rPr>
      </w:pPr>
    </w:p>
    <w:p w14:paraId="76D79370" w14:textId="77777777" w:rsidR="005A2B5B" w:rsidRPr="00CD0030" w:rsidRDefault="005A2B5B" w:rsidP="00F25828">
      <w:pPr>
        <w:jc w:val="both"/>
        <w:rPr>
          <w:rFonts w:eastAsia="ヒラギノ角ゴ Pro W3"/>
        </w:rPr>
      </w:pPr>
    </w:p>
    <w:p w14:paraId="5EEF2074" w14:textId="4E95E1CB" w:rsidR="006C47E5" w:rsidRPr="00CD0030" w:rsidRDefault="006C47E5" w:rsidP="00F25828">
      <w:pPr>
        <w:jc w:val="both"/>
      </w:pPr>
    </w:p>
    <w:sectPr w:rsidR="006C47E5" w:rsidRPr="00CD0030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E57CA" w14:textId="77777777" w:rsidR="00636FA7" w:rsidRDefault="00636FA7">
      <w:r>
        <w:separator/>
      </w:r>
    </w:p>
  </w:endnote>
  <w:endnote w:type="continuationSeparator" w:id="0">
    <w:p w14:paraId="3CD8FB26" w14:textId="77777777" w:rsidR="00636FA7" w:rsidRDefault="00636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A5457" w14:textId="77777777" w:rsidR="00636FA7" w:rsidRDefault="00636FA7">
      <w:r>
        <w:separator/>
      </w:r>
    </w:p>
  </w:footnote>
  <w:footnote w:type="continuationSeparator" w:id="0">
    <w:p w14:paraId="3832764C" w14:textId="77777777" w:rsidR="00636FA7" w:rsidRDefault="00636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6688F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9AB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02E8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C6426"/>
    <w:rsid w:val="003D2FF0"/>
    <w:rsid w:val="003D6EDF"/>
    <w:rsid w:val="003E1FC0"/>
    <w:rsid w:val="003E5FC1"/>
    <w:rsid w:val="003E6650"/>
    <w:rsid w:val="003F0C14"/>
    <w:rsid w:val="003F5072"/>
    <w:rsid w:val="003F7DB0"/>
    <w:rsid w:val="00402959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B5D90"/>
    <w:rsid w:val="004C3D62"/>
    <w:rsid w:val="004E3809"/>
    <w:rsid w:val="004F0E0F"/>
    <w:rsid w:val="004F57D4"/>
    <w:rsid w:val="004F7A65"/>
    <w:rsid w:val="00505498"/>
    <w:rsid w:val="005116F3"/>
    <w:rsid w:val="005156E2"/>
    <w:rsid w:val="00520BD6"/>
    <w:rsid w:val="005215CF"/>
    <w:rsid w:val="0053325E"/>
    <w:rsid w:val="0053447B"/>
    <w:rsid w:val="00534F40"/>
    <w:rsid w:val="00551449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B54F7"/>
    <w:rsid w:val="005C1D8A"/>
    <w:rsid w:val="005C2EFD"/>
    <w:rsid w:val="005C4C47"/>
    <w:rsid w:val="005C6454"/>
    <w:rsid w:val="005D24D1"/>
    <w:rsid w:val="005D3D3C"/>
    <w:rsid w:val="005D6FC0"/>
    <w:rsid w:val="005E0EE8"/>
    <w:rsid w:val="005E3C10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36FA7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1E39"/>
    <w:rsid w:val="00792323"/>
    <w:rsid w:val="007933D7"/>
    <w:rsid w:val="007944E5"/>
    <w:rsid w:val="00796268"/>
    <w:rsid w:val="007A15AB"/>
    <w:rsid w:val="007A3413"/>
    <w:rsid w:val="007A3974"/>
    <w:rsid w:val="007B484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545D7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04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A328F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47536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5B8E"/>
    <w:rsid w:val="00A66EC7"/>
    <w:rsid w:val="00A67900"/>
    <w:rsid w:val="00A71EE2"/>
    <w:rsid w:val="00A81A2B"/>
    <w:rsid w:val="00A82B35"/>
    <w:rsid w:val="00A84FB3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F3A7A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BF14BD"/>
    <w:rsid w:val="00C027D4"/>
    <w:rsid w:val="00C02A8E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0030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57C8A"/>
    <w:rsid w:val="00D631D4"/>
    <w:rsid w:val="00D65C4E"/>
    <w:rsid w:val="00D752FD"/>
    <w:rsid w:val="00D754ED"/>
    <w:rsid w:val="00D80F98"/>
    <w:rsid w:val="00D85693"/>
    <w:rsid w:val="00D927BF"/>
    <w:rsid w:val="00D9423A"/>
    <w:rsid w:val="00DA05A3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E5F16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65CB8-52BB-4D27-B36E-384735F68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993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PMREL306</cp:lastModifiedBy>
  <cp:revision>32</cp:revision>
  <cp:lastPrinted>2026-03-20T17:55:00Z</cp:lastPrinted>
  <dcterms:created xsi:type="dcterms:W3CDTF">2025-03-31T10:49:00Z</dcterms:created>
  <dcterms:modified xsi:type="dcterms:W3CDTF">2026-10-05T17:55:00Z</dcterms:modified>
</cp:coreProperties>
</file>