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E44CD34" w14:textId="6A367350" w:rsidR="00746B03" w:rsidRDefault="00746B03" w:rsidP="003D5B10">
      <w:pPr>
        <w:ind w:right="3"/>
        <w:jc w:val="both"/>
        <w:rPr>
          <w:rFonts w:eastAsia="Calibri"/>
          <w:b/>
          <w:sz w:val="28"/>
          <w:szCs w:val="28"/>
        </w:rPr>
      </w:pPr>
      <w:r w:rsidRPr="00AE2C39">
        <w:rPr>
          <w:rFonts w:eastAsia="Calibri"/>
          <w:b/>
          <w:sz w:val="28"/>
          <w:szCs w:val="28"/>
        </w:rPr>
        <w:t>ESTUDO TÉCNICO PRELIMINAR</w:t>
      </w:r>
    </w:p>
    <w:p w14:paraId="2168A672" w14:textId="77777777" w:rsidR="00352E05" w:rsidRPr="00AE2C39" w:rsidRDefault="00352E05" w:rsidP="003D5B10">
      <w:pPr>
        <w:ind w:right="3"/>
        <w:jc w:val="both"/>
        <w:rPr>
          <w:rFonts w:eastAsia="Calibri"/>
          <w:b/>
          <w:sz w:val="28"/>
          <w:szCs w:val="28"/>
        </w:rPr>
      </w:pPr>
    </w:p>
    <w:p w14:paraId="5860793D" w14:textId="174DC4B1" w:rsidR="00352E05" w:rsidRDefault="00352E05" w:rsidP="00581A8C">
      <w:pPr>
        <w:jc w:val="both"/>
        <w:rPr>
          <w:rFonts w:eastAsia="MS Mincho"/>
          <w:b/>
        </w:rPr>
      </w:pPr>
      <w:r w:rsidRPr="00581A8C">
        <w:rPr>
          <w:rFonts w:eastAsia="MS Mincho"/>
          <w:b/>
        </w:rPr>
        <w:t>DESCRIÇÃO DA NECESSIDADE DA CONTRATAÇÃO</w:t>
      </w:r>
    </w:p>
    <w:p w14:paraId="1D7F6DB4" w14:textId="77777777" w:rsidR="00581A8C" w:rsidRPr="00581A8C" w:rsidRDefault="00581A8C" w:rsidP="00581A8C">
      <w:pPr>
        <w:jc w:val="both"/>
        <w:rPr>
          <w:rFonts w:eastAsia="MS Mincho"/>
          <w:b/>
        </w:rPr>
      </w:pPr>
    </w:p>
    <w:p w14:paraId="08180D01" w14:textId="2368E918" w:rsidR="00352E05" w:rsidRDefault="00352E05" w:rsidP="00581A8C">
      <w:pPr>
        <w:jc w:val="both"/>
        <w:rPr>
          <w:rFonts w:eastAsia="MS Mincho"/>
        </w:rPr>
      </w:pPr>
      <w:r w:rsidRPr="00581A8C">
        <w:rPr>
          <w:rFonts w:eastAsia="MS Mincho"/>
        </w:rPr>
        <w:t xml:space="preserve">Problema a ser resolvido: Constatou-se uma deficiência e escassez de equipamentos e materiais permanentes para atender a demanda das equipes de Saúde locais. Há necessidade imediata de mobiliar e estruturar a nova Unidade Básica de Saúde (localizada na </w:t>
      </w:r>
      <w:r w:rsidR="00581A8C">
        <w:rPr>
          <w:rFonts w:eastAsia="MS Mincho"/>
        </w:rPr>
        <w:t xml:space="preserve">Rua das Hortênsias, </w:t>
      </w:r>
      <w:r w:rsidRPr="00581A8C">
        <w:rPr>
          <w:rFonts w:eastAsia="MS Mincho"/>
        </w:rPr>
        <w:t>nº</w:t>
      </w:r>
      <w:r w:rsidR="00581A8C">
        <w:rPr>
          <w:rFonts w:eastAsia="MS Mincho"/>
        </w:rPr>
        <w:t xml:space="preserve"> 77</w:t>
      </w:r>
      <w:r w:rsidRPr="00581A8C">
        <w:rPr>
          <w:rFonts w:eastAsia="MS Mincho"/>
        </w:rPr>
        <w:t>, centro), inclusive com climatização adequada para as salas de atendimento.</w:t>
      </w:r>
    </w:p>
    <w:p w14:paraId="6F203F3A" w14:textId="77777777" w:rsidR="00581A8C" w:rsidRPr="00581A8C" w:rsidRDefault="00581A8C" w:rsidP="00581A8C">
      <w:pPr>
        <w:jc w:val="both"/>
        <w:rPr>
          <w:rFonts w:eastAsia="MS Mincho"/>
        </w:rPr>
      </w:pPr>
    </w:p>
    <w:p w14:paraId="1DB78BCC" w14:textId="77777777" w:rsidR="00352E05" w:rsidRPr="00581A8C" w:rsidRDefault="00352E05" w:rsidP="00581A8C">
      <w:pPr>
        <w:jc w:val="both"/>
        <w:rPr>
          <w:rFonts w:eastAsia="MS Mincho"/>
        </w:rPr>
      </w:pPr>
      <w:r w:rsidRPr="00581A8C">
        <w:rPr>
          <w:rFonts w:eastAsia="MS Mincho"/>
        </w:rPr>
        <w:t>Motivação e Interesse Público: A contratação fundamenta-se no direito universal à saúde e no princípio constitucional da eficiência. O objetivo é assegurar a qualidade e a continuidade da oferta de serviços de saúde à população de Relvado/RS, fornecendo condições dignas de trabalho aos servidores e bem-estar aos usuários.</w:t>
      </w:r>
    </w:p>
    <w:p w14:paraId="257ADFF0" w14:textId="77777777" w:rsidR="00352E05" w:rsidRPr="00581A8C" w:rsidRDefault="00352E05" w:rsidP="00581A8C">
      <w:pPr>
        <w:jc w:val="both"/>
        <w:rPr>
          <w:rFonts w:eastAsia="MS Mincho"/>
        </w:rPr>
      </w:pPr>
      <w:r w:rsidRPr="00581A8C">
        <w:rPr>
          <w:rFonts w:eastAsia="MS Mincho"/>
        </w:rPr>
        <w:t>Impacto da não contratação: A falta de equipamentos adequados impede a abertura ou o pleno funcionamento da nova UBS, gerando gargalos no atendimento, precarização dos serviços de saúde e potencial perda de repasses de recursos estaduais vinculados.</w:t>
      </w:r>
    </w:p>
    <w:p w14:paraId="75EDB0F5" w14:textId="77777777" w:rsidR="00352E05" w:rsidRPr="00B53748" w:rsidRDefault="00352E05" w:rsidP="00352E05">
      <w:pPr>
        <w:tabs>
          <w:tab w:val="num" w:pos="360"/>
        </w:tabs>
        <w:ind w:right="425"/>
        <w:contextualSpacing/>
        <w:jc w:val="both"/>
        <w:rPr>
          <w:rFonts w:eastAsia="MS Mincho"/>
          <w:lang w:val="en-US" w:eastAsia="en-US"/>
        </w:rPr>
      </w:pPr>
    </w:p>
    <w:p w14:paraId="3FEF4C17" w14:textId="400D0DD3" w:rsidR="00D631A6" w:rsidRPr="00D631A6" w:rsidRDefault="00F248F9" w:rsidP="00352E05">
      <w:pPr>
        <w:tabs>
          <w:tab w:val="left" w:pos="426"/>
          <w:tab w:val="left" w:pos="555"/>
        </w:tabs>
        <w:ind w:right="566"/>
        <w:jc w:val="both"/>
        <w:rPr>
          <w:b/>
          <w:sz w:val="22"/>
          <w:szCs w:val="22"/>
          <w:lang w:eastAsia="en-US"/>
        </w:rPr>
      </w:pPr>
      <w:bookmarkStart w:id="0" w:name="_Hlk26821883"/>
      <w:r w:rsidRPr="00AE2C39">
        <w:rPr>
          <w:b/>
          <w:sz w:val="22"/>
          <w:szCs w:val="22"/>
          <w:lang w:eastAsia="en-US"/>
        </w:rPr>
        <w:t>1.DA</w:t>
      </w:r>
      <w:r w:rsidRPr="00AE2C39">
        <w:rPr>
          <w:b/>
          <w:spacing w:val="-3"/>
          <w:sz w:val="22"/>
          <w:szCs w:val="22"/>
          <w:lang w:eastAsia="en-US"/>
        </w:rPr>
        <w:t xml:space="preserve"> </w:t>
      </w:r>
      <w:r w:rsidRPr="00AE2C39">
        <w:rPr>
          <w:b/>
          <w:sz w:val="22"/>
          <w:szCs w:val="22"/>
          <w:lang w:eastAsia="en-US"/>
        </w:rPr>
        <w:t>DEFINIÇÃO</w:t>
      </w:r>
      <w:r w:rsidRPr="00AE2C39">
        <w:rPr>
          <w:b/>
          <w:spacing w:val="-2"/>
          <w:sz w:val="22"/>
          <w:szCs w:val="22"/>
          <w:lang w:eastAsia="en-US"/>
        </w:rPr>
        <w:t xml:space="preserve"> </w:t>
      </w:r>
      <w:r w:rsidRPr="00AE2C39">
        <w:rPr>
          <w:b/>
          <w:sz w:val="22"/>
          <w:szCs w:val="22"/>
          <w:lang w:eastAsia="en-US"/>
        </w:rPr>
        <w:t>DO</w:t>
      </w:r>
      <w:r w:rsidRPr="00AE2C39">
        <w:rPr>
          <w:b/>
          <w:spacing w:val="-2"/>
          <w:sz w:val="22"/>
          <w:szCs w:val="22"/>
          <w:lang w:eastAsia="en-US"/>
        </w:rPr>
        <w:t xml:space="preserve"> </w:t>
      </w:r>
      <w:r w:rsidRPr="00AE2C39">
        <w:rPr>
          <w:b/>
          <w:sz w:val="22"/>
          <w:szCs w:val="22"/>
          <w:lang w:eastAsia="en-US"/>
        </w:rPr>
        <w:t>OBJETO:</w:t>
      </w:r>
    </w:p>
    <w:p w14:paraId="5A46E86B" w14:textId="3209AAC4" w:rsidR="00D631A6" w:rsidRPr="00581A8C" w:rsidRDefault="00D631A6" w:rsidP="00581A8C">
      <w:pPr>
        <w:spacing w:after="160"/>
        <w:jc w:val="both"/>
        <w:rPr>
          <w:rFonts w:eastAsia="Calibri"/>
        </w:rPr>
      </w:pPr>
      <w:r w:rsidRPr="00D631A6">
        <w:rPr>
          <w:b/>
          <w:sz w:val="22"/>
          <w:szCs w:val="22"/>
          <w:lang w:eastAsia="en-US"/>
        </w:rPr>
        <w:t>1</w:t>
      </w:r>
      <w:r w:rsidRPr="00581A8C">
        <w:t>.1.</w:t>
      </w:r>
      <w:r w:rsidRPr="00581A8C">
        <w:rPr>
          <w:rFonts w:eastAsia="Calibri"/>
        </w:rPr>
        <w:t xml:space="preserve"> Constitui objeto do </w:t>
      </w:r>
      <w:r w:rsidR="00581A8C" w:rsidRPr="00581A8C">
        <w:rPr>
          <w:rFonts w:eastAsia="Calibri"/>
        </w:rPr>
        <w:t>presente Estudo</w:t>
      </w:r>
      <w:r w:rsidRPr="00581A8C">
        <w:rPr>
          <w:rFonts w:eastAsia="Calibri"/>
        </w:rPr>
        <w:t xml:space="preserve"> a aquisição de equipamentos e material permanente </w:t>
      </w:r>
      <w:r w:rsidR="00581A8C" w:rsidRPr="00581A8C">
        <w:rPr>
          <w:rFonts w:eastAsia="Calibri"/>
        </w:rPr>
        <w:t>novos,</w:t>
      </w:r>
      <w:r w:rsidRPr="00581A8C">
        <w:rPr>
          <w:rFonts w:eastAsia="Calibri"/>
        </w:rPr>
        <w:t xml:space="preserve"> para </w:t>
      </w:r>
      <w:r w:rsidR="00581A8C" w:rsidRPr="00581A8C">
        <w:rPr>
          <w:rFonts w:eastAsia="Calibri"/>
        </w:rPr>
        <w:t>Unidade Básica</w:t>
      </w:r>
      <w:r w:rsidRPr="00581A8C">
        <w:rPr>
          <w:rFonts w:eastAsia="Calibri"/>
        </w:rPr>
        <w:t xml:space="preserve"> de Saúde do município de Relvado/RS, com recursos da Portaria SES nº 333/2024 DA Secretaria Estadual de </w:t>
      </w:r>
      <w:r w:rsidR="00581A8C" w:rsidRPr="00581A8C">
        <w:rPr>
          <w:rFonts w:eastAsia="Calibri"/>
        </w:rPr>
        <w:t>Saúde e</w:t>
      </w:r>
      <w:r w:rsidRPr="00581A8C">
        <w:rPr>
          <w:rFonts w:eastAsia="Calibri"/>
        </w:rPr>
        <w:t xml:space="preserve"> próprios do Município, conforme condições, quantidades e exigências estabelecidas neste Edital compreendendo os itens com características mínimas descritas a seguir: </w:t>
      </w:r>
    </w:p>
    <w:tbl>
      <w:tblPr>
        <w:tblStyle w:val="Tabelacomgrade10"/>
        <w:tblW w:w="10485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851"/>
        <w:gridCol w:w="4819"/>
        <w:gridCol w:w="739"/>
        <w:gridCol w:w="992"/>
        <w:gridCol w:w="1525"/>
        <w:gridCol w:w="1559"/>
      </w:tblGrid>
      <w:tr w:rsidR="00D631A6" w:rsidRPr="00D631A6" w14:paraId="55CFAC87" w14:textId="77777777" w:rsidTr="00581A8C">
        <w:trPr>
          <w:trHeight w:val="48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4F3772" w14:textId="77777777" w:rsidR="00D631A6" w:rsidRPr="00581A8C" w:rsidRDefault="00D631A6" w:rsidP="00D631A6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581A8C">
              <w:rPr>
                <w:rFonts w:ascii="Times New Roman" w:hAnsi="Times New Roman"/>
                <w:b/>
                <w:sz w:val="18"/>
                <w:szCs w:val="18"/>
              </w:rPr>
              <w:t>ITEM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0F03CF" w14:textId="77777777" w:rsidR="00D631A6" w:rsidRPr="00581A8C" w:rsidRDefault="00D631A6" w:rsidP="00D631A6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581A8C">
              <w:rPr>
                <w:rFonts w:ascii="Times New Roman" w:hAnsi="Times New Roman"/>
                <w:b/>
                <w:sz w:val="18"/>
                <w:szCs w:val="18"/>
              </w:rPr>
              <w:t>DESCRIÇÃO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11C52F" w14:textId="77777777" w:rsidR="00D631A6" w:rsidRPr="00581A8C" w:rsidRDefault="00D631A6" w:rsidP="00D631A6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581A8C">
              <w:rPr>
                <w:rFonts w:ascii="Times New Roman" w:hAnsi="Times New Roman"/>
                <w:b/>
                <w:sz w:val="18"/>
                <w:szCs w:val="18"/>
              </w:rPr>
              <w:t>UNID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C683A0" w14:textId="77777777" w:rsidR="00D631A6" w:rsidRPr="00581A8C" w:rsidRDefault="00D631A6" w:rsidP="00D631A6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581A8C">
              <w:rPr>
                <w:rFonts w:ascii="Times New Roman" w:hAnsi="Times New Roman"/>
                <w:b/>
                <w:sz w:val="18"/>
                <w:szCs w:val="18"/>
              </w:rPr>
              <w:t>QUANT</w:t>
            </w:r>
          </w:p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B46C03" w14:textId="77777777" w:rsidR="00D631A6" w:rsidRPr="00581A8C" w:rsidRDefault="00D631A6" w:rsidP="00D631A6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581A8C">
              <w:rPr>
                <w:rFonts w:ascii="Times New Roman" w:hAnsi="Times New Roman"/>
                <w:b/>
                <w:sz w:val="18"/>
                <w:szCs w:val="18"/>
              </w:rPr>
              <w:t>VALOR</w:t>
            </w:r>
          </w:p>
          <w:p w14:paraId="04A09598" w14:textId="4D5843FB" w:rsidR="00D631A6" w:rsidRPr="00581A8C" w:rsidRDefault="00581A8C" w:rsidP="00D631A6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581A8C">
              <w:rPr>
                <w:rFonts w:ascii="Times New Roman" w:hAnsi="Times New Roman"/>
                <w:b/>
                <w:sz w:val="18"/>
                <w:szCs w:val="18"/>
              </w:rPr>
              <w:t>REFERENCIA UNITARIO</w:t>
            </w:r>
          </w:p>
          <w:p w14:paraId="1F97AE47" w14:textId="77777777" w:rsidR="00D631A6" w:rsidRPr="00581A8C" w:rsidRDefault="00D631A6" w:rsidP="00D631A6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581A8C">
              <w:rPr>
                <w:rFonts w:ascii="Times New Roman" w:hAnsi="Times New Roman"/>
                <w:b/>
                <w:sz w:val="18"/>
                <w:szCs w:val="18"/>
              </w:rPr>
              <w:t>R$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05AD44" w14:textId="77777777" w:rsidR="00D631A6" w:rsidRPr="00581A8C" w:rsidRDefault="00D631A6" w:rsidP="00C56D88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581A8C">
              <w:rPr>
                <w:rFonts w:ascii="Times New Roman" w:hAnsi="Times New Roman"/>
                <w:b/>
                <w:sz w:val="18"/>
                <w:szCs w:val="18"/>
              </w:rPr>
              <w:t>VALOR</w:t>
            </w:r>
          </w:p>
          <w:p w14:paraId="09D4CA85" w14:textId="5DC48BD6" w:rsidR="00D631A6" w:rsidRPr="00581A8C" w:rsidRDefault="00581A8C" w:rsidP="00C56D88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581A8C">
              <w:rPr>
                <w:rFonts w:ascii="Times New Roman" w:hAnsi="Times New Roman"/>
                <w:b/>
                <w:sz w:val="18"/>
                <w:szCs w:val="18"/>
              </w:rPr>
              <w:t>REFERENCIA TOTAL</w:t>
            </w:r>
          </w:p>
          <w:p w14:paraId="436A085D" w14:textId="77777777" w:rsidR="00D631A6" w:rsidRPr="00581A8C" w:rsidRDefault="00D631A6" w:rsidP="00C56D88">
            <w:pPr>
              <w:jc w:val="center"/>
              <w:rPr>
                <w:b/>
                <w:sz w:val="18"/>
                <w:szCs w:val="18"/>
              </w:rPr>
            </w:pPr>
            <w:r w:rsidRPr="00581A8C">
              <w:rPr>
                <w:rFonts w:ascii="Times New Roman" w:hAnsi="Times New Roman"/>
                <w:b/>
                <w:sz w:val="18"/>
                <w:szCs w:val="18"/>
              </w:rPr>
              <w:t>R$</w:t>
            </w:r>
          </w:p>
        </w:tc>
      </w:tr>
      <w:tr w:rsidR="00D631A6" w:rsidRPr="00D631A6" w14:paraId="7BA03C5F" w14:textId="77777777" w:rsidTr="00581A8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1AA198" w14:textId="77777777" w:rsidR="00D631A6" w:rsidRPr="00D631A6" w:rsidRDefault="00D631A6" w:rsidP="00D631A6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D631A6">
              <w:rPr>
                <w:rFonts w:ascii="Times New Roman" w:hAnsi="Times New Roman"/>
                <w:b/>
                <w:sz w:val="18"/>
                <w:szCs w:val="18"/>
              </w:rPr>
              <w:t>1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B602EE" w14:textId="77777777" w:rsidR="00D631A6" w:rsidRPr="00D631A6" w:rsidRDefault="00D631A6" w:rsidP="00D631A6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D631A6">
              <w:rPr>
                <w:rFonts w:ascii="Times New Roman" w:hAnsi="Times New Roman"/>
                <w:b/>
                <w:sz w:val="18"/>
                <w:szCs w:val="18"/>
              </w:rPr>
              <w:t xml:space="preserve">KIT ACADÊMICO S4 PUSH LITE COM LED, </w:t>
            </w:r>
            <w:r w:rsidRPr="00D631A6">
              <w:rPr>
                <w:rFonts w:ascii="Times New Roman" w:hAnsi="Times New Roman"/>
                <w:sz w:val="18"/>
                <w:szCs w:val="18"/>
              </w:rPr>
              <w:t xml:space="preserve">com no mínimo as seguintes características: Embalagem com 1 alta rotação z46tl </w:t>
            </w:r>
            <w:proofErr w:type="spellStart"/>
            <w:r w:rsidRPr="00D631A6">
              <w:rPr>
                <w:rFonts w:ascii="Times New Roman" w:hAnsi="Times New Roman"/>
                <w:sz w:val="18"/>
                <w:szCs w:val="18"/>
              </w:rPr>
              <w:t>led</w:t>
            </w:r>
            <w:proofErr w:type="spellEnd"/>
            <w:r w:rsidRPr="00D631A6">
              <w:rPr>
                <w:rFonts w:ascii="Times New Roman" w:hAnsi="Times New Roman"/>
                <w:sz w:val="18"/>
                <w:szCs w:val="18"/>
              </w:rPr>
              <w:t>, 1 contra ângulo t15, 1 peça reta p5, 1 micromotor x5, 1 saca brocas, 1 estojo do kit, 1 adaptador.</w:t>
            </w:r>
            <w:r w:rsidRPr="00D631A6">
              <w:rPr>
                <w:rFonts w:ascii="Times New Roman" w:hAnsi="Times New Roman"/>
                <w:b/>
                <w:color w:val="000000"/>
                <w:sz w:val="18"/>
                <w:szCs w:val="18"/>
              </w:rPr>
              <w:t xml:space="preserve"> Garantia mínima de 12 meses.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9B65F0" w14:textId="77777777" w:rsidR="00D631A6" w:rsidRPr="00D631A6" w:rsidRDefault="00D631A6" w:rsidP="00D631A6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D631A6">
              <w:rPr>
                <w:rFonts w:ascii="Times New Roman" w:hAnsi="Times New Roman"/>
                <w:sz w:val="18"/>
                <w:szCs w:val="18"/>
              </w:rPr>
              <w:t>UNID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A27D3C" w14:textId="77777777" w:rsidR="00D631A6" w:rsidRPr="00D631A6" w:rsidRDefault="00D631A6" w:rsidP="00D631A6">
            <w:pPr>
              <w:jc w:val="right"/>
              <w:rPr>
                <w:rFonts w:ascii="Times New Roman" w:hAnsi="Times New Roman"/>
                <w:b/>
                <w:sz w:val="18"/>
                <w:szCs w:val="18"/>
              </w:rPr>
            </w:pPr>
            <w:r w:rsidRPr="00D631A6">
              <w:rPr>
                <w:rFonts w:ascii="Times New Roman" w:hAnsi="Times New Roman"/>
                <w:b/>
                <w:sz w:val="18"/>
                <w:szCs w:val="18"/>
              </w:rPr>
              <w:t>5</w:t>
            </w:r>
          </w:p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AB207D" w14:textId="77777777" w:rsidR="00D631A6" w:rsidRPr="00D631A6" w:rsidRDefault="00D631A6" w:rsidP="00D631A6">
            <w:pPr>
              <w:jc w:val="right"/>
              <w:rPr>
                <w:rFonts w:ascii="Times New Roman" w:hAnsi="Times New Roman"/>
                <w:b/>
                <w:sz w:val="18"/>
                <w:szCs w:val="18"/>
              </w:rPr>
            </w:pPr>
            <w:r w:rsidRPr="00D631A6">
              <w:rPr>
                <w:rFonts w:ascii="Times New Roman" w:hAnsi="Times New Roman"/>
                <w:b/>
                <w:sz w:val="18"/>
                <w:szCs w:val="18"/>
              </w:rPr>
              <w:t>2.020,58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0A565E" w14:textId="77777777" w:rsidR="00D631A6" w:rsidRPr="00C56D88" w:rsidRDefault="00D631A6" w:rsidP="00D631A6">
            <w:pPr>
              <w:jc w:val="right"/>
              <w:rPr>
                <w:rFonts w:ascii="Times New Roman" w:hAnsi="Times New Roman"/>
                <w:b/>
                <w:sz w:val="18"/>
                <w:szCs w:val="18"/>
              </w:rPr>
            </w:pPr>
            <w:r w:rsidRPr="00C56D88">
              <w:rPr>
                <w:rFonts w:ascii="Times New Roman" w:hAnsi="Times New Roman"/>
                <w:b/>
                <w:sz w:val="18"/>
                <w:szCs w:val="18"/>
              </w:rPr>
              <w:t>10.102,90</w:t>
            </w:r>
          </w:p>
        </w:tc>
      </w:tr>
      <w:tr w:rsidR="00D631A6" w:rsidRPr="00D631A6" w14:paraId="30600208" w14:textId="77777777" w:rsidTr="00581A8C">
        <w:trPr>
          <w:trHeight w:val="1838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38FBC0" w14:textId="77777777" w:rsidR="00D631A6" w:rsidRPr="00D631A6" w:rsidRDefault="00D631A6" w:rsidP="00D631A6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D631A6">
              <w:rPr>
                <w:rFonts w:ascii="Times New Roman" w:hAnsi="Times New Roman"/>
                <w:b/>
                <w:sz w:val="18"/>
                <w:szCs w:val="18"/>
              </w:rPr>
              <w:t>2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1EDCAE" w14:textId="77777777" w:rsidR="00D631A6" w:rsidRPr="00D631A6" w:rsidRDefault="00D631A6" w:rsidP="00D631A6">
            <w:pPr>
              <w:keepNext/>
              <w:keepLines/>
              <w:shd w:val="clear" w:color="auto" w:fill="FFFFFF"/>
              <w:jc w:val="both"/>
              <w:outlineLvl w:val="1"/>
              <w:rPr>
                <w:rFonts w:ascii="Times New Roman" w:hAnsi="Times New Roman"/>
                <w:sz w:val="18"/>
                <w:szCs w:val="18"/>
              </w:rPr>
            </w:pPr>
            <w:r w:rsidRPr="00D631A6">
              <w:rPr>
                <w:rFonts w:ascii="Times New Roman" w:hAnsi="Times New Roman"/>
                <w:b/>
                <w:bCs/>
                <w:sz w:val="18"/>
                <w:szCs w:val="18"/>
              </w:rPr>
              <w:t>COMPRESSOR ODONTOLÓGICO</w:t>
            </w:r>
            <w:r w:rsidRPr="00D631A6">
              <w:rPr>
                <w:rFonts w:ascii="Times New Roman" w:hAnsi="Times New Roman"/>
                <w:sz w:val="18"/>
                <w:szCs w:val="18"/>
              </w:rPr>
              <w:t xml:space="preserve"> com no mínimo as seguintes características:</w:t>
            </w:r>
            <w:r w:rsidRPr="00D631A6">
              <w:rPr>
                <w:rFonts w:ascii="Times New Roman" w:hAnsi="Times New Roman"/>
                <w:b/>
                <w:bCs/>
                <w:sz w:val="18"/>
                <w:szCs w:val="18"/>
              </w:rPr>
              <w:t xml:space="preserve"> </w:t>
            </w:r>
            <w:r w:rsidRPr="00D631A6">
              <w:rPr>
                <w:rFonts w:ascii="Times New Roman" w:hAnsi="Times New Roman"/>
                <w:bCs/>
                <w:sz w:val="18"/>
                <w:szCs w:val="18"/>
              </w:rPr>
              <w:t>Isento de Óleo 20 Pés, capacidade do reservatório de no mínimo 100 Litros; 220V. Principais características: Tipo:</w:t>
            </w:r>
            <w:r w:rsidRPr="00D631A6">
              <w:rPr>
                <w:rFonts w:ascii="Times New Roman" w:hAnsi="Times New Roman"/>
                <w:sz w:val="18"/>
                <w:szCs w:val="18"/>
              </w:rPr>
              <w:t xml:space="preserve"> Compressor odontológico isento de óleo; </w:t>
            </w:r>
            <w:r w:rsidRPr="00D631A6">
              <w:rPr>
                <w:rFonts w:ascii="Times New Roman" w:hAnsi="Times New Roman"/>
                <w:bCs/>
                <w:sz w:val="18"/>
                <w:szCs w:val="18"/>
              </w:rPr>
              <w:t>Capacidade:</w:t>
            </w:r>
            <w:r w:rsidRPr="00D631A6">
              <w:rPr>
                <w:rFonts w:ascii="Times New Roman" w:hAnsi="Times New Roman"/>
                <w:sz w:val="18"/>
                <w:szCs w:val="18"/>
              </w:rPr>
              <w:t xml:space="preserve"> 20 Pés; </w:t>
            </w:r>
            <w:r w:rsidRPr="00D631A6">
              <w:rPr>
                <w:rFonts w:ascii="Times New Roman" w:hAnsi="Times New Roman"/>
                <w:bCs/>
                <w:sz w:val="18"/>
                <w:szCs w:val="18"/>
              </w:rPr>
              <w:t>Volume do reservatório:</w:t>
            </w:r>
            <w:r w:rsidRPr="00D631A6">
              <w:rPr>
                <w:rFonts w:ascii="Times New Roman" w:hAnsi="Times New Roman"/>
                <w:sz w:val="18"/>
                <w:szCs w:val="18"/>
              </w:rPr>
              <w:t xml:space="preserve"> 100 litros; </w:t>
            </w:r>
            <w:r w:rsidRPr="00D631A6">
              <w:rPr>
                <w:rFonts w:ascii="Times New Roman" w:hAnsi="Times New Roman"/>
                <w:bCs/>
                <w:sz w:val="18"/>
                <w:szCs w:val="18"/>
              </w:rPr>
              <w:t>Pressão máxima:</w:t>
            </w:r>
            <w:r w:rsidRPr="00D631A6">
              <w:rPr>
                <w:rFonts w:ascii="Times New Roman" w:hAnsi="Times New Roman"/>
                <w:sz w:val="18"/>
                <w:szCs w:val="18"/>
              </w:rPr>
              <w:t xml:space="preserve"> 120 PSI / 8,3 Bar; </w:t>
            </w:r>
            <w:r w:rsidRPr="00D631A6">
              <w:rPr>
                <w:rFonts w:ascii="Times New Roman" w:hAnsi="Times New Roman"/>
                <w:bCs/>
                <w:sz w:val="18"/>
                <w:szCs w:val="18"/>
              </w:rPr>
              <w:t>Potência:</w:t>
            </w:r>
            <w:r w:rsidRPr="00D631A6">
              <w:rPr>
                <w:rFonts w:ascii="Times New Roman" w:hAnsi="Times New Roman"/>
                <w:sz w:val="18"/>
                <w:szCs w:val="18"/>
              </w:rPr>
              <w:t xml:space="preserve"> 4 HP / 3 kW; </w:t>
            </w:r>
            <w:r w:rsidRPr="00D631A6">
              <w:rPr>
                <w:rFonts w:ascii="Times New Roman" w:hAnsi="Times New Roman"/>
                <w:bCs/>
                <w:sz w:val="18"/>
                <w:szCs w:val="18"/>
              </w:rPr>
              <w:t>Número de cabeçotes:</w:t>
            </w:r>
            <w:r w:rsidRPr="00D631A6">
              <w:rPr>
                <w:rFonts w:ascii="Times New Roman" w:hAnsi="Times New Roman"/>
                <w:sz w:val="18"/>
                <w:szCs w:val="18"/>
              </w:rPr>
              <w:t xml:space="preserve"> 2; </w:t>
            </w:r>
            <w:r w:rsidRPr="00D631A6">
              <w:rPr>
                <w:rFonts w:ascii="Times New Roman" w:hAnsi="Times New Roman"/>
                <w:bCs/>
                <w:sz w:val="18"/>
                <w:szCs w:val="18"/>
              </w:rPr>
              <w:t>Rotação:</w:t>
            </w:r>
            <w:r w:rsidRPr="00D631A6">
              <w:rPr>
                <w:rFonts w:ascii="Times New Roman" w:hAnsi="Times New Roman"/>
                <w:sz w:val="18"/>
                <w:szCs w:val="18"/>
              </w:rPr>
              <w:t xml:space="preserve"> 1.750 RPM; </w:t>
            </w:r>
            <w:r w:rsidRPr="00D631A6">
              <w:rPr>
                <w:rFonts w:ascii="Times New Roman" w:hAnsi="Times New Roman"/>
                <w:bCs/>
                <w:sz w:val="18"/>
                <w:szCs w:val="18"/>
              </w:rPr>
              <w:t>Número de polos:</w:t>
            </w:r>
            <w:r w:rsidRPr="00D631A6">
              <w:rPr>
                <w:rFonts w:ascii="Times New Roman" w:hAnsi="Times New Roman"/>
                <w:sz w:val="18"/>
                <w:szCs w:val="18"/>
              </w:rPr>
              <w:t xml:space="preserve"> 4; </w:t>
            </w:r>
            <w:r w:rsidRPr="00D631A6">
              <w:rPr>
                <w:rFonts w:ascii="Times New Roman" w:hAnsi="Times New Roman"/>
                <w:bCs/>
                <w:sz w:val="18"/>
                <w:szCs w:val="18"/>
              </w:rPr>
              <w:t>Frequência:</w:t>
            </w:r>
            <w:r w:rsidRPr="00D631A6">
              <w:rPr>
                <w:rFonts w:ascii="Times New Roman" w:hAnsi="Times New Roman"/>
                <w:sz w:val="18"/>
                <w:szCs w:val="18"/>
              </w:rPr>
              <w:t xml:space="preserve">60 Hz; </w:t>
            </w:r>
            <w:r w:rsidRPr="00D631A6">
              <w:rPr>
                <w:rFonts w:ascii="Times New Roman" w:hAnsi="Times New Roman"/>
                <w:bCs/>
                <w:sz w:val="18"/>
                <w:szCs w:val="18"/>
              </w:rPr>
              <w:t>Tensão:</w:t>
            </w:r>
            <w:r w:rsidRPr="00D631A6">
              <w:rPr>
                <w:rFonts w:ascii="Times New Roman" w:hAnsi="Times New Roman"/>
                <w:sz w:val="18"/>
                <w:szCs w:val="18"/>
              </w:rPr>
              <w:t xml:space="preserve"> 220 V; </w:t>
            </w:r>
            <w:r w:rsidRPr="00D631A6">
              <w:rPr>
                <w:rFonts w:ascii="Times New Roman" w:hAnsi="Times New Roman"/>
                <w:bCs/>
                <w:sz w:val="18"/>
                <w:szCs w:val="18"/>
              </w:rPr>
              <w:t>Corrente:</w:t>
            </w:r>
            <w:r w:rsidRPr="00D631A6">
              <w:rPr>
                <w:rFonts w:ascii="Times New Roman" w:hAnsi="Times New Roman"/>
                <w:sz w:val="18"/>
                <w:szCs w:val="18"/>
              </w:rPr>
              <w:t xml:space="preserve"> 15 A; </w:t>
            </w:r>
            <w:r w:rsidRPr="00D631A6">
              <w:rPr>
                <w:rFonts w:ascii="Times New Roman" w:hAnsi="Times New Roman"/>
                <w:bCs/>
                <w:sz w:val="18"/>
                <w:szCs w:val="18"/>
              </w:rPr>
              <w:t>Nível de ruído:</w:t>
            </w:r>
            <w:r w:rsidRPr="00D631A6">
              <w:rPr>
                <w:rFonts w:ascii="Times New Roman" w:hAnsi="Times New Roman"/>
                <w:sz w:val="18"/>
                <w:szCs w:val="18"/>
              </w:rPr>
              <w:t> 65 dB.</w:t>
            </w:r>
            <w:r w:rsidRPr="00D631A6">
              <w:rPr>
                <w:rFonts w:ascii="Times New Roman" w:hAnsi="Times New Roman"/>
                <w:b/>
                <w:color w:val="000000"/>
                <w:sz w:val="18"/>
                <w:szCs w:val="18"/>
              </w:rPr>
              <w:t xml:space="preserve"> Garantia mínima de 12 meses.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04B037" w14:textId="77777777" w:rsidR="00D631A6" w:rsidRPr="00D631A6" w:rsidRDefault="00D631A6" w:rsidP="00D631A6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D631A6">
              <w:rPr>
                <w:rFonts w:ascii="Times New Roman" w:hAnsi="Times New Roman"/>
                <w:sz w:val="18"/>
                <w:szCs w:val="18"/>
              </w:rPr>
              <w:t>UNID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E8FFE0" w14:textId="77777777" w:rsidR="00D631A6" w:rsidRPr="00D631A6" w:rsidRDefault="00D631A6" w:rsidP="00D631A6">
            <w:pPr>
              <w:jc w:val="right"/>
              <w:rPr>
                <w:rFonts w:ascii="Times New Roman" w:hAnsi="Times New Roman"/>
                <w:b/>
                <w:sz w:val="18"/>
                <w:szCs w:val="18"/>
              </w:rPr>
            </w:pPr>
            <w:r w:rsidRPr="00D631A6">
              <w:rPr>
                <w:rFonts w:ascii="Times New Roman" w:hAnsi="Times New Roman"/>
                <w:b/>
                <w:sz w:val="18"/>
                <w:szCs w:val="18"/>
              </w:rPr>
              <w:t>4</w:t>
            </w:r>
          </w:p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AD22AB" w14:textId="77777777" w:rsidR="00D631A6" w:rsidRPr="00D631A6" w:rsidRDefault="00D631A6" w:rsidP="00D631A6">
            <w:pPr>
              <w:jc w:val="right"/>
              <w:rPr>
                <w:rFonts w:ascii="Times New Roman" w:hAnsi="Times New Roman"/>
                <w:b/>
                <w:sz w:val="18"/>
                <w:szCs w:val="18"/>
              </w:rPr>
            </w:pPr>
            <w:r w:rsidRPr="00D631A6">
              <w:rPr>
                <w:rFonts w:ascii="Times New Roman" w:hAnsi="Times New Roman"/>
                <w:b/>
                <w:sz w:val="18"/>
                <w:szCs w:val="18"/>
              </w:rPr>
              <w:t>4.323,30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17E259" w14:textId="77777777" w:rsidR="00D631A6" w:rsidRPr="00C56D88" w:rsidRDefault="00D631A6" w:rsidP="00D631A6">
            <w:pPr>
              <w:jc w:val="right"/>
              <w:rPr>
                <w:rFonts w:ascii="Times New Roman" w:hAnsi="Times New Roman"/>
                <w:b/>
                <w:sz w:val="18"/>
                <w:szCs w:val="18"/>
              </w:rPr>
            </w:pPr>
            <w:r w:rsidRPr="00C56D88">
              <w:rPr>
                <w:rFonts w:ascii="Times New Roman" w:hAnsi="Times New Roman"/>
                <w:b/>
                <w:sz w:val="18"/>
                <w:szCs w:val="18"/>
              </w:rPr>
              <w:t>17.293,20</w:t>
            </w:r>
          </w:p>
          <w:p w14:paraId="4C533D35" w14:textId="77777777" w:rsidR="00D631A6" w:rsidRPr="00C56D88" w:rsidRDefault="00D631A6" w:rsidP="00D631A6">
            <w:pPr>
              <w:jc w:val="right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</w:tr>
      <w:tr w:rsidR="00D631A6" w:rsidRPr="00D631A6" w14:paraId="3EB3EA39" w14:textId="77777777" w:rsidTr="00581A8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3AB655" w14:textId="77777777" w:rsidR="00D631A6" w:rsidRPr="00D631A6" w:rsidRDefault="00D631A6" w:rsidP="00D631A6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D631A6">
              <w:rPr>
                <w:rFonts w:ascii="Times New Roman" w:hAnsi="Times New Roman"/>
                <w:b/>
                <w:sz w:val="18"/>
                <w:szCs w:val="18"/>
              </w:rPr>
              <w:t>3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71DB61" w14:textId="44FF861C" w:rsidR="00D631A6" w:rsidRPr="00D631A6" w:rsidRDefault="00D631A6" w:rsidP="00D631A6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D631A6">
              <w:rPr>
                <w:rFonts w:ascii="Times New Roman" w:hAnsi="Times New Roman"/>
                <w:b/>
                <w:sz w:val="18"/>
                <w:szCs w:val="18"/>
                <w:shd w:val="clear" w:color="auto" w:fill="FFFFFF"/>
              </w:rPr>
              <w:t>CAMA HOSPITALAR ELÉTRICA 8 MOVIMENTOS</w:t>
            </w:r>
            <w:r w:rsidRPr="00D631A6">
              <w:rPr>
                <w:rFonts w:ascii="Times New Roman" w:hAnsi="Times New Roman"/>
                <w:sz w:val="18"/>
                <w:szCs w:val="18"/>
              </w:rPr>
              <w:t xml:space="preserve"> com no mínimo as seguintes características: </w:t>
            </w:r>
            <w:r w:rsidRPr="00D631A6">
              <w:rPr>
                <w:rFonts w:ascii="Times New Roman" w:hAnsi="Times New Roman"/>
                <w:b/>
                <w:sz w:val="18"/>
                <w:szCs w:val="18"/>
                <w:shd w:val="clear" w:color="auto" w:fill="FFFFFF"/>
              </w:rPr>
              <w:t xml:space="preserve"> </w:t>
            </w:r>
            <w:r w:rsidRPr="00D631A6">
              <w:rPr>
                <w:rFonts w:ascii="Times New Roman" w:hAnsi="Times New Roman"/>
                <w:sz w:val="18"/>
                <w:szCs w:val="18"/>
                <w:shd w:val="clear" w:color="auto" w:fill="FFFFFF"/>
              </w:rPr>
              <w:t xml:space="preserve">com movimentos </w:t>
            </w:r>
            <w:proofErr w:type="spellStart"/>
            <w:r w:rsidRPr="00D631A6">
              <w:rPr>
                <w:rFonts w:ascii="Times New Roman" w:hAnsi="Times New Roman"/>
                <w:sz w:val="18"/>
                <w:szCs w:val="18"/>
                <w:shd w:val="clear" w:color="auto" w:fill="FFFFFF"/>
              </w:rPr>
              <w:t>fowler</w:t>
            </w:r>
            <w:proofErr w:type="spellEnd"/>
            <w:r w:rsidRPr="00D631A6">
              <w:rPr>
                <w:rFonts w:ascii="Times New Roman" w:hAnsi="Times New Roman"/>
                <w:sz w:val="18"/>
                <w:szCs w:val="18"/>
                <w:shd w:val="clear" w:color="auto" w:fill="FFFFFF"/>
              </w:rPr>
              <w:t xml:space="preserve">, </w:t>
            </w:r>
            <w:proofErr w:type="spellStart"/>
            <w:r w:rsidRPr="00D631A6">
              <w:rPr>
                <w:rFonts w:ascii="Times New Roman" w:hAnsi="Times New Roman"/>
                <w:sz w:val="18"/>
                <w:szCs w:val="18"/>
                <w:shd w:val="clear" w:color="auto" w:fill="FFFFFF"/>
              </w:rPr>
              <w:t>semi-fowler</w:t>
            </w:r>
            <w:proofErr w:type="spellEnd"/>
            <w:r w:rsidRPr="00D631A6">
              <w:rPr>
                <w:rFonts w:ascii="Times New Roman" w:hAnsi="Times New Roman"/>
                <w:sz w:val="18"/>
                <w:szCs w:val="18"/>
                <w:shd w:val="clear" w:color="auto" w:fill="FFFFFF"/>
              </w:rPr>
              <w:t xml:space="preserve">, vascular, flexão de pernas, sentado, cardíaco, elevação do leito, </w:t>
            </w:r>
            <w:proofErr w:type="spellStart"/>
            <w:r w:rsidRPr="00D631A6">
              <w:rPr>
                <w:rFonts w:ascii="Times New Roman" w:hAnsi="Times New Roman"/>
                <w:sz w:val="18"/>
                <w:szCs w:val="18"/>
                <w:shd w:val="clear" w:color="auto" w:fill="FFFFFF"/>
              </w:rPr>
              <w:t>trendelemburg</w:t>
            </w:r>
            <w:proofErr w:type="spellEnd"/>
            <w:r w:rsidRPr="00D631A6">
              <w:rPr>
                <w:rFonts w:ascii="Times New Roman" w:hAnsi="Times New Roman"/>
                <w:sz w:val="18"/>
                <w:szCs w:val="18"/>
                <w:shd w:val="clear" w:color="auto" w:fill="FFFFFF"/>
              </w:rPr>
              <w:t xml:space="preserve"> e reverso do </w:t>
            </w:r>
            <w:proofErr w:type="spellStart"/>
            <w:r w:rsidRPr="00D631A6">
              <w:rPr>
                <w:rFonts w:ascii="Times New Roman" w:hAnsi="Times New Roman"/>
                <w:sz w:val="18"/>
                <w:szCs w:val="18"/>
                <w:shd w:val="clear" w:color="auto" w:fill="FFFFFF"/>
              </w:rPr>
              <w:t>trendelemburg</w:t>
            </w:r>
            <w:proofErr w:type="spellEnd"/>
            <w:r w:rsidRPr="00D631A6">
              <w:rPr>
                <w:rFonts w:ascii="Times New Roman" w:hAnsi="Times New Roman"/>
                <w:sz w:val="18"/>
                <w:szCs w:val="18"/>
                <w:shd w:val="clear" w:color="auto" w:fill="FFFFFF"/>
              </w:rPr>
              <w:t xml:space="preserve"> (</w:t>
            </w:r>
            <w:proofErr w:type="spellStart"/>
            <w:r w:rsidRPr="00D631A6">
              <w:rPr>
                <w:rFonts w:ascii="Times New Roman" w:hAnsi="Times New Roman"/>
                <w:sz w:val="18"/>
                <w:szCs w:val="18"/>
                <w:shd w:val="clear" w:color="auto" w:fill="FFFFFF"/>
              </w:rPr>
              <w:t>proclive</w:t>
            </w:r>
            <w:proofErr w:type="spellEnd"/>
            <w:r w:rsidRPr="00D631A6">
              <w:rPr>
                <w:rFonts w:ascii="Times New Roman" w:hAnsi="Times New Roman"/>
                <w:sz w:val="18"/>
                <w:szCs w:val="18"/>
                <w:shd w:val="clear" w:color="auto" w:fill="FFFFFF"/>
              </w:rPr>
              <w:t xml:space="preserve">). Dimensões: 1,90 x 0,90 c m. Altura mínima do leito: 48 cm. Altura máxima do leito: 70 cm. Grades laterais: 64x28 cm cada. Capacidade da cama: 1 cabeceira, </w:t>
            </w:r>
            <w:proofErr w:type="spellStart"/>
            <w:r w:rsidRPr="00D631A6">
              <w:rPr>
                <w:rFonts w:ascii="Times New Roman" w:hAnsi="Times New Roman"/>
                <w:sz w:val="18"/>
                <w:szCs w:val="18"/>
                <w:shd w:val="clear" w:color="auto" w:fill="FFFFFF"/>
              </w:rPr>
              <w:t>peseira</w:t>
            </w:r>
            <w:proofErr w:type="spellEnd"/>
            <w:r w:rsidRPr="00D631A6">
              <w:rPr>
                <w:rFonts w:ascii="Times New Roman" w:hAnsi="Times New Roman"/>
                <w:sz w:val="18"/>
                <w:szCs w:val="18"/>
                <w:shd w:val="clear" w:color="auto" w:fill="FFFFFF"/>
              </w:rPr>
              <w:t xml:space="preserve"> e grade laterais em polietileno injetado ABS de alta resistência, sistema mecânico, fabricada em aço carbono com tratamento </w:t>
            </w:r>
            <w:proofErr w:type="spellStart"/>
            <w:r w:rsidRPr="00D631A6">
              <w:rPr>
                <w:rFonts w:ascii="Times New Roman" w:hAnsi="Times New Roman"/>
                <w:sz w:val="18"/>
                <w:szCs w:val="18"/>
                <w:shd w:val="clear" w:color="auto" w:fill="FFFFFF"/>
              </w:rPr>
              <w:t>antiferruginoso</w:t>
            </w:r>
            <w:proofErr w:type="spellEnd"/>
            <w:r w:rsidRPr="00D631A6">
              <w:rPr>
                <w:rFonts w:ascii="Times New Roman" w:hAnsi="Times New Roman"/>
                <w:sz w:val="18"/>
                <w:szCs w:val="18"/>
                <w:shd w:val="clear" w:color="auto" w:fill="FFFFFF"/>
              </w:rPr>
              <w:t xml:space="preserve"> e acabamento em pintura eletrostática à pó epóxi na cor branca. Leito articulado em chapa de aço dobrada com espessura de 1,20mm e reforços em tubos quadrados de 20×20mm de alta resistência. Base revestida em carenagem de polipropileno com acabamento de superfície em gel </w:t>
            </w:r>
            <w:proofErr w:type="spellStart"/>
            <w:r w:rsidRPr="00D631A6">
              <w:rPr>
                <w:rFonts w:ascii="Times New Roman" w:hAnsi="Times New Roman"/>
                <w:sz w:val="18"/>
                <w:szCs w:val="18"/>
                <w:shd w:val="clear" w:color="auto" w:fill="FFFFFF"/>
              </w:rPr>
              <w:t>coat</w:t>
            </w:r>
            <w:proofErr w:type="spellEnd"/>
            <w:r w:rsidRPr="00D631A6">
              <w:rPr>
                <w:rFonts w:ascii="Times New Roman" w:hAnsi="Times New Roman"/>
                <w:sz w:val="18"/>
                <w:szCs w:val="18"/>
                <w:shd w:val="clear" w:color="auto" w:fill="FFFFFF"/>
              </w:rPr>
              <w:t xml:space="preserve">. Movimento das articulações através motor elétrico bivolt. Fabricada em tubos retangulares de aço carbono </w:t>
            </w:r>
            <w:proofErr w:type="spellStart"/>
            <w:r w:rsidRPr="00D631A6">
              <w:rPr>
                <w:rFonts w:ascii="Times New Roman" w:hAnsi="Times New Roman"/>
                <w:sz w:val="18"/>
                <w:szCs w:val="18"/>
                <w:shd w:val="clear" w:color="auto" w:fill="FFFFFF"/>
              </w:rPr>
              <w:t>astm</w:t>
            </w:r>
            <w:proofErr w:type="spellEnd"/>
            <w:r w:rsidRPr="00D631A6">
              <w:rPr>
                <w:rFonts w:ascii="Times New Roman" w:hAnsi="Times New Roman"/>
                <w:sz w:val="18"/>
                <w:szCs w:val="18"/>
                <w:shd w:val="clear" w:color="auto" w:fill="FFFFFF"/>
              </w:rPr>
              <w:t xml:space="preserve"> de 50x30x 1,2mm, com tratamento </w:t>
            </w:r>
            <w:proofErr w:type="spellStart"/>
            <w:r w:rsidRPr="00D631A6">
              <w:rPr>
                <w:rFonts w:ascii="Times New Roman" w:hAnsi="Times New Roman"/>
                <w:sz w:val="18"/>
                <w:szCs w:val="18"/>
                <w:shd w:val="clear" w:color="auto" w:fill="FFFFFF"/>
              </w:rPr>
              <w:t>antiferruginoso</w:t>
            </w:r>
            <w:proofErr w:type="spellEnd"/>
            <w:r w:rsidRPr="00D631A6">
              <w:rPr>
                <w:rFonts w:ascii="Times New Roman" w:hAnsi="Times New Roman"/>
                <w:sz w:val="18"/>
                <w:szCs w:val="18"/>
                <w:shd w:val="clear" w:color="auto" w:fill="FFFFFF"/>
              </w:rPr>
              <w:t xml:space="preserve"> e acabamento em pintura eletrostática a pó epóxi, com rodízios blindados, maciços e decorativos de 4” sendo dois com freios em diagonal </w:t>
            </w:r>
            <w:r w:rsidRPr="00D631A6">
              <w:rPr>
                <w:rFonts w:ascii="Times New Roman" w:hAnsi="Times New Roman"/>
                <w:sz w:val="18"/>
                <w:szCs w:val="18"/>
                <w:shd w:val="clear" w:color="auto" w:fill="FFFFFF"/>
              </w:rPr>
              <w:lastRenderedPageBreak/>
              <w:t>e dois livres 360°.50 kg. Cama bivolt. Alimentação de energia:220v. Acompanha colchão compatível.</w:t>
            </w:r>
            <w:r w:rsidRPr="00D631A6">
              <w:rPr>
                <w:rFonts w:ascii="Times New Roman" w:hAnsi="Times New Roman"/>
                <w:b/>
                <w:color w:val="000000"/>
                <w:sz w:val="18"/>
                <w:szCs w:val="18"/>
              </w:rPr>
              <w:t xml:space="preserve"> Produto entregue </w:t>
            </w:r>
            <w:r w:rsidR="00C56D88" w:rsidRPr="00D631A6">
              <w:rPr>
                <w:rFonts w:ascii="Times New Roman" w:hAnsi="Times New Roman"/>
                <w:b/>
                <w:color w:val="000000"/>
                <w:sz w:val="18"/>
                <w:szCs w:val="18"/>
              </w:rPr>
              <w:t>devidamente</w:t>
            </w:r>
            <w:r w:rsidR="00C56D88" w:rsidRPr="00D631A6">
              <w:rPr>
                <w:rFonts w:ascii="Times New Roman" w:hAnsi="Times New Roman"/>
                <w:b/>
                <w:color w:val="383838"/>
                <w:sz w:val="18"/>
                <w:szCs w:val="18"/>
                <w:u w:val="single"/>
              </w:rPr>
              <w:t xml:space="preserve"> montado no</w:t>
            </w:r>
            <w:r w:rsidRPr="00D631A6">
              <w:rPr>
                <w:rFonts w:ascii="Times New Roman" w:hAnsi="Times New Roman"/>
                <w:b/>
                <w:color w:val="383838"/>
                <w:sz w:val="18"/>
                <w:szCs w:val="18"/>
                <w:u w:val="single"/>
              </w:rPr>
              <w:t xml:space="preserve"> prédio da nova UBS, no local indicado pela Secretaria</w:t>
            </w:r>
            <w:r w:rsidRPr="00D631A6">
              <w:rPr>
                <w:rFonts w:ascii="Times New Roman" w:hAnsi="Times New Roman"/>
                <w:b/>
                <w:color w:val="000000"/>
                <w:sz w:val="18"/>
                <w:szCs w:val="18"/>
              </w:rPr>
              <w:t xml:space="preserve"> Garantia mínima de 12 meses.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FA05DB" w14:textId="77777777" w:rsidR="00D631A6" w:rsidRPr="00D631A6" w:rsidRDefault="00D631A6" w:rsidP="00D631A6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D631A6">
              <w:rPr>
                <w:rFonts w:ascii="Times New Roman" w:hAnsi="Times New Roman"/>
                <w:sz w:val="18"/>
                <w:szCs w:val="18"/>
              </w:rPr>
              <w:lastRenderedPageBreak/>
              <w:t>UNID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BF98CB" w14:textId="77777777" w:rsidR="00D631A6" w:rsidRPr="00D631A6" w:rsidRDefault="00D631A6" w:rsidP="00D631A6">
            <w:pPr>
              <w:jc w:val="right"/>
              <w:rPr>
                <w:rFonts w:ascii="Times New Roman" w:hAnsi="Times New Roman"/>
                <w:b/>
                <w:sz w:val="18"/>
                <w:szCs w:val="18"/>
              </w:rPr>
            </w:pPr>
            <w:r w:rsidRPr="00D631A6">
              <w:rPr>
                <w:rFonts w:ascii="Times New Roman" w:hAnsi="Times New Roman"/>
                <w:b/>
                <w:sz w:val="18"/>
                <w:szCs w:val="18"/>
              </w:rPr>
              <w:t>5</w:t>
            </w:r>
          </w:p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5595DD" w14:textId="77777777" w:rsidR="00D631A6" w:rsidRPr="00D631A6" w:rsidRDefault="00D631A6" w:rsidP="00D631A6">
            <w:pPr>
              <w:jc w:val="right"/>
              <w:rPr>
                <w:rFonts w:ascii="Times New Roman" w:hAnsi="Times New Roman"/>
                <w:b/>
                <w:sz w:val="18"/>
                <w:szCs w:val="18"/>
              </w:rPr>
            </w:pPr>
            <w:r w:rsidRPr="00D631A6">
              <w:rPr>
                <w:rFonts w:ascii="Times New Roman" w:hAnsi="Times New Roman"/>
                <w:b/>
                <w:sz w:val="18"/>
                <w:szCs w:val="18"/>
              </w:rPr>
              <w:t>8.724,28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630B43" w14:textId="77777777" w:rsidR="00D631A6" w:rsidRPr="00C56D88" w:rsidRDefault="00D631A6" w:rsidP="00D631A6">
            <w:pPr>
              <w:jc w:val="right"/>
              <w:rPr>
                <w:rFonts w:ascii="Times New Roman" w:hAnsi="Times New Roman"/>
                <w:b/>
                <w:sz w:val="18"/>
                <w:szCs w:val="18"/>
              </w:rPr>
            </w:pPr>
            <w:r w:rsidRPr="00C56D88">
              <w:rPr>
                <w:rFonts w:ascii="Times New Roman" w:hAnsi="Times New Roman"/>
                <w:b/>
                <w:sz w:val="18"/>
                <w:szCs w:val="18"/>
              </w:rPr>
              <w:t>43.621,40</w:t>
            </w:r>
          </w:p>
        </w:tc>
      </w:tr>
      <w:tr w:rsidR="00D631A6" w:rsidRPr="00D631A6" w14:paraId="23F5D55A" w14:textId="77777777" w:rsidTr="00581A8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2D613B" w14:textId="77777777" w:rsidR="00D631A6" w:rsidRPr="00D631A6" w:rsidRDefault="00D631A6" w:rsidP="00D631A6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D631A6">
              <w:rPr>
                <w:rFonts w:ascii="Times New Roman" w:hAnsi="Times New Roman"/>
                <w:b/>
                <w:sz w:val="18"/>
                <w:szCs w:val="18"/>
              </w:rPr>
              <w:t>4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F7C3B7" w14:textId="77777777" w:rsidR="00D631A6" w:rsidRPr="00D631A6" w:rsidRDefault="00D631A6" w:rsidP="00D631A6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D631A6">
              <w:rPr>
                <w:rFonts w:ascii="Times New Roman" w:hAnsi="Times New Roman"/>
                <w:b/>
                <w:sz w:val="18"/>
                <w:szCs w:val="18"/>
                <w:shd w:val="clear" w:color="auto" w:fill="FFFFFF"/>
              </w:rPr>
              <w:t xml:space="preserve">DESTILADOR DE ÁGUA PARA AUTOCLAVE </w:t>
            </w:r>
            <w:r w:rsidRPr="00D631A6">
              <w:rPr>
                <w:rFonts w:ascii="Times New Roman" w:hAnsi="Times New Roman"/>
                <w:sz w:val="18"/>
                <w:szCs w:val="18"/>
              </w:rPr>
              <w:t>com no mínimo as seguintes características:</w:t>
            </w:r>
            <w:r w:rsidRPr="00D631A6">
              <w:rPr>
                <w:rFonts w:ascii="Times New Roman" w:hAnsi="Times New Roman"/>
                <w:sz w:val="18"/>
                <w:szCs w:val="18"/>
                <w:shd w:val="clear" w:color="auto" w:fill="FFFFFF"/>
              </w:rPr>
              <w:t xml:space="preserve"> Especificações: capacidade de 4l. Frequência: 50/60 </w:t>
            </w:r>
            <w:proofErr w:type="spellStart"/>
            <w:r w:rsidRPr="00D631A6">
              <w:rPr>
                <w:rFonts w:ascii="Times New Roman" w:hAnsi="Times New Roman"/>
                <w:sz w:val="18"/>
                <w:szCs w:val="18"/>
                <w:shd w:val="clear" w:color="auto" w:fill="FFFFFF"/>
              </w:rPr>
              <w:t>hz</w:t>
            </w:r>
            <w:proofErr w:type="spellEnd"/>
            <w:r w:rsidRPr="00D631A6">
              <w:rPr>
                <w:rFonts w:ascii="Times New Roman" w:hAnsi="Times New Roman"/>
                <w:sz w:val="18"/>
                <w:szCs w:val="18"/>
                <w:shd w:val="clear" w:color="auto" w:fill="FFFFFF"/>
              </w:rPr>
              <w:t>. Dimensões: 27 x 33 x 27,6 cm (l x a x p). Itens inclusos: 01 destilador de água; 01 clip de metal; 01 filtro da resistência; 03 filtros de carvão ativado; 01 manual de instruções. Capacidade de reservatório de água destilada: 3,8 litros; capacidade de reservatório de água comum: 4 litros. Não necessita instalação hidráulica, proporciona economia de até 35% nos gastos com água destilada, filtro de carvão ativado, elimina traços de sabor e odor da água. Alimentação de energia:220v.</w:t>
            </w:r>
            <w:r w:rsidRPr="00D631A6">
              <w:rPr>
                <w:rFonts w:ascii="Times New Roman" w:hAnsi="Times New Roman"/>
                <w:b/>
                <w:color w:val="000000"/>
                <w:sz w:val="18"/>
                <w:szCs w:val="18"/>
              </w:rPr>
              <w:t xml:space="preserve"> Garantia mínima de 12 meses.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1C0E8F" w14:textId="77777777" w:rsidR="00D631A6" w:rsidRPr="00D631A6" w:rsidRDefault="00D631A6" w:rsidP="00D631A6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D631A6">
              <w:rPr>
                <w:rFonts w:ascii="Times New Roman" w:hAnsi="Times New Roman"/>
                <w:sz w:val="18"/>
                <w:szCs w:val="18"/>
              </w:rPr>
              <w:t>UNID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675DF0" w14:textId="77777777" w:rsidR="00D631A6" w:rsidRPr="00D631A6" w:rsidRDefault="00D631A6" w:rsidP="00D631A6">
            <w:pPr>
              <w:jc w:val="right"/>
              <w:rPr>
                <w:rFonts w:ascii="Times New Roman" w:hAnsi="Times New Roman"/>
                <w:b/>
                <w:sz w:val="18"/>
                <w:szCs w:val="18"/>
              </w:rPr>
            </w:pPr>
            <w:r w:rsidRPr="00D631A6">
              <w:rPr>
                <w:rFonts w:ascii="Times New Roman" w:hAnsi="Times New Roman"/>
                <w:b/>
                <w:sz w:val="18"/>
                <w:szCs w:val="18"/>
              </w:rPr>
              <w:t>3</w:t>
            </w:r>
          </w:p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8B9FCC" w14:textId="77777777" w:rsidR="00D631A6" w:rsidRPr="00D631A6" w:rsidRDefault="00D631A6" w:rsidP="00D631A6">
            <w:pPr>
              <w:jc w:val="right"/>
              <w:rPr>
                <w:rFonts w:ascii="Times New Roman" w:hAnsi="Times New Roman"/>
                <w:b/>
                <w:sz w:val="18"/>
                <w:szCs w:val="18"/>
              </w:rPr>
            </w:pPr>
            <w:r w:rsidRPr="00D631A6">
              <w:rPr>
                <w:rFonts w:ascii="Times New Roman" w:hAnsi="Times New Roman"/>
                <w:b/>
                <w:sz w:val="18"/>
                <w:szCs w:val="18"/>
              </w:rPr>
              <w:t>967,12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7E2641" w14:textId="77777777" w:rsidR="00D631A6" w:rsidRPr="00C56D88" w:rsidRDefault="00D631A6" w:rsidP="00D631A6">
            <w:pPr>
              <w:jc w:val="right"/>
              <w:rPr>
                <w:rFonts w:ascii="Times New Roman" w:hAnsi="Times New Roman"/>
                <w:b/>
                <w:sz w:val="18"/>
                <w:szCs w:val="18"/>
              </w:rPr>
            </w:pPr>
            <w:r w:rsidRPr="00C56D88">
              <w:rPr>
                <w:rFonts w:ascii="Times New Roman" w:hAnsi="Times New Roman"/>
                <w:b/>
                <w:sz w:val="18"/>
                <w:szCs w:val="18"/>
              </w:rPr>
              <w:t>2.901,36</w:t>
            </w:r>
          </w:p>
          <w:p w14:paraId="068E80F4" w14:textId="77777777" w:rsidR="00D631A6" w:rsidRPr="00C56D88" w:rsidRDefault="00D631A6" w:rsidP="00D631A6">
            <w:pPr>
              <w:jc w:val="right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</w:tr>
      <w:tr w:rsidR="00D631A6" w:rsidRPr="00D631A6" w14:paraId="2A3A8F88" w14:textId="77777777" w:rsidTr="00581A8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06A6D4" w14:textId="77777777" w:rsidR="00D631A6" w:rsidRPr="00D631A6" w:rsidRDefault="00D631A6" w:rsidP="00D631A6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D631A6">
              <w:rPr>
                <w:rFonts w:ascii="Times New Roman" w:hAnsi="Times New Roman"/>
                <w:b/>
                <w:sz w:val="18"/>
                <w:szCs w:val="18"/>
              </w:rPr>
              <w:t>5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3AD147" w14:textId="00A5BDE0" w:rsidR="00D631A6" w:rsidRPr="00D631A6" w:rsidRDefault="00D631A6" w:rsidP="00D631A6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D631A6">
              <w:rPr>
                <w:rFonts w:ascii="Times New Roman" w:hAnsi="Times New Roman"/>
                <w:b/>
                <w:sz w:val="18"/>
                <w:szCs w:val="18"/>
              </w:rPr>
              <w:t>GABINETE/MESA GINECOLÓGICA</w:t>
            </w:r>
            <w:r w:rsidRPr="00D631A6">
              <w:rPr>
                <w:rFonts w:ascii="Times New Roman" w:hAnsi="Times New Roman"/>
                <w:sz w:val="18"/>
                <w:szCs w:val="18"/>
              </w:rPr>
              <w:t xml:space="preserve"> com no mínimo as seguintes características:</w:t>
            </w:r>
            <w:r w:rsidRPr="00D631A6">
              <w:rPr>
                <w:rFonts w:ascii="Times New Roman" w:hAnsi="Times New Roman"/>
                <w:sz w:val="18"/>
                <w:szCs w:val="18"/>
                <w:shd w:val="clear" w:color="auto" w:fill="FFFFFF"/>
              </w:rPr>
              <w:t xml:space="preserve"> </w:t>
            </w:r>
            <w:r w:rsidRPr="00D631A6">
              <w:rPr>
                <w:rFonts w:ascii="Times New Roman" w:hAnsi="Times New Roman"/>
                <w:b/>
                <w:sz w:val="18"/>
                <w:szCs w:val="18"/>
              </w:rPr>
              <w:t xml:space="preserve"> </w:t>
            </w:r>
            <w:r w:rsidRPr="00D631A6">
              <w:rPr>
                <w:rFonts w:ascii="Times New Roman" w:hAnsi="Times New Roman"/>
                <w:sz w:val="18"/>
                <w:szCs w:val="18"/>
              </w:rPr>
              <w:t>g</w:t>
            </w:r>
            <w:r w:rsidRPr="00D631A6">
              <w:rPr>
                <w:rFonts w:ascii="Times New Roman" w:hAnsi="Times New Roman"/>
                <w:sz w:val="18"/>
                <w:szCs w:val="18"/>
                <w:shd w:val="clear" w:color="auto" w:fill="FFFFFF"/>
              </w:rPr>
              <w:t xml:space="preserve">abinete em MDF de 15 mm texturizado na cor branca, com duas portas e três gavetas com puxadores perfil e prateleira interna; leito estofado com espuma d28 com espuma de 5 cm de altura revestido em </w:t>
            </w:r>
            <w:proofErr w:type="spellStart"/>
            <w:r w:rsidRPr="00D631A6">
              <w:rPr>
                <w:rFonts w:ascii="Times New Roman" w:hAnsi="Times New Roman"/>
                <w:sz w:val="18"/>
                <w:szCs w:val="18"/>
                <w:shd w:val="clear" w:color="auto" w:fill="FFFFFF"/>
              </w:rPr>
              <w:t>courvin</w:t>
            </w:r>
            <w:proofErr w:type="spellEnd"/>
            <w:r w:rsidRPr="00D631A6">
              <w:rPr>
                <w:rFonts w:ascii="Times New Roman" w:hAnsi="Times New Roman"/>
                <w:sz w:val="18"/>
                <w:szCs w:val="18"/>
                <w:shd w:val="clear" w:color="auto" w:fill="FFFFFF"/>
              </w:rPr>
              <w:t xml:space="preserve"> preto dividido em três partes; cabeceira e perneira com regulagem através de cremalheiras em 4 posições; Acompanha: 01 par de porta-coxas revestido em </w:t>
            </w:r>
            <w:proofErr w:type="spellStart"/>
            <w:r w:rsidRPr="00D631A6">
              <w:rPr>
                <w:rFonts w:ascii="Times New Roman" w:hAnsi="Times New Roman"/>
                <w:sz w:val="18"/>
                <w:szCs w:val="18"/>
                <w:shd w:val="clear" w:color="auto" w:fill="FFFFFF"/>
              </w:rPr>
              <w:t>courvin</w:t>
            </w:r>
            <w:proofErr w:type="spellEnd"/>
            <w:r w:rsidRPr="00D631A6">
              <w:rPr>
                <w:rFonts w:ascii="Times New Roman" w:hAnsi="Times New Roman"/>
                <w:sz w:val="18"/>
                <w:szCs w:val="18"/>
                <w:shd w:val="clear" w:color="auto" w:fill="FFFFFF"/>
              </w:rPr>
              <w:t xml:space="preserve"> preto. Capacidade de peso: 180 kg, dimensões aproximadas do leito: 180 cm (aberto) e 1,20 cm (fechado) x 60 cm de largura x 80 cm de altura.</w:t>
            </w:r>
            <w:r w:rsidRPr="00D631A6">
              <w:rPr>
                <w:rFonts w:ascii="Times New Roman" w:hAnsi="Times New Roman"/>
                <w:b/>
                <w:color w:val="000000"/>
                <w:sz w:val="18"/>
                <w:szCs w:val="18"/>
              </w:rPr>
              <w:t xml:space="preserve"> Produto entregue </w:t>
            </w:r>
            <w:r w:rsidR="00C56D88" w:rsidRPr="00D631A6">
              <w:rPr>
                <w:rFonts w:ascii="Times New Roman" w:hAnsi="Times New Roman"/>
                <w:b/>
                <w:color w:val="000000"/>
                <w:sz w:val="18"/>
                <w:szCs w:val="18"/>
              </w:rPr>
              <w:t>devidamente</w:t>
            </w:r>
            <w:r w:rsidR="00C56D88" w:rsidRPr="00D631A6">
              <w:rPr>
                <w:rFonts w:ascii="Times New Roman" w:hAnsi="Times New Roman"/>
                <w:b/>
                <w:color w:val="383838"/>
                <w:sz w:val="18"/>
                <w:szCs w:val="18"/>
                <w:u w:val="single"/>
              </w:rPr>
              <w:t xml:space="preserve"> montado no</w:t>
            </w:r>
            <w:r w:rsidRPr="00D631A6">
              <w:rPr>
                <w:rFonts w:ascii="Times New Roman" w:hAnsi="Times New Roman"/>
                <w:b/>
                <w:color w:val="383838"/>
                <w:sz w:val="18"/>
                <w:szCs w:val="18"/>
                <w:u w:val="single"/>
              </w:rPr>
              <w:t xml:space="preserve"> prédio da nova UBS, no local indicado pela Secretaria</w:t>
            </w:r>
            <w:r w:rsidRPr="00D631A6">
              <w:rPr>
                <w:rFonts w:ascii="Times New Roman" w:hAnsi="Times New Roman"/>
                <w:b/>
                <w:color w:val="000000"/>
                <w:sz w:val="18"/>
                <w:szCs w:val="18"/>
              </w:rPr>
              <w:t xml:space="preserve"> Garantia mínima de 12 meses. 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7B8ED3" w14:textId="77777777" w:rsidR="00D631A6" w:rsidRPr="00D631A6" w:rsidRDefault="00D631A6" w:rsidP="00D631A6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D631A6">
              <w:rPr>
                <w:rFonts w:ascii="Times New Roman" w:hAnsi="Times New Roman"/>
                <w:sz w:val="18"/>
                <w:szCs w:val="18"/>
              </w:rPr>
              <w:t>UNID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22FC36" w14:textId="77777777" w:rsidR="00D631A6" w:rsidRPr="00D631A6" w:rsidRDefault="00D631A6" w:rsidP="00D631A6">
            <w:pPr>
              <w:jc w:val="right"/>
              <w:rPr>
                <w:rFonts w:ascii="Times New Roman" w:hAnsi="Times New Roman"/>
                <w:b/>
                <w:sz w:val="18"/>
                <w:szCs w:val="18"/>
              </w:rPr>
            </w:pPr>
            <w:r w:rsidRPr="00D631A6">
              <w:rPr>
                <w:rFonts w:ascii="Times New Roman" w:hAnsi="Times New Roman"/>
                <w:b/>
                <w:sz w:val="18"/>
                <w:szCs w:val="18"/>
              </w:rPr>
              <w:t>1</w:t>
            </w:r>
          </w:p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326901" w14:textId="77777777" w:rsidR="00D631A6" w:rsidRPr="00D631A6" w:rsidRDefault="00D631A6" w:rsidP="00D631A6">
            <w:pPr>
              <w:jc w:val="right"/>
              <w:rPr>
                <w:rFonts w:ascii="Times New Roman" w:hAnsi="Times New Roman"/>
                <w:b/>
                <w:sz w:val="18"/>
                <w:szCs w:val="18"/>
              </w:rPr>
            </w:pPr>
            <w:r w:rsidRPr="00D631A6">
              <w:rPr>
                <w:rFonts w:ascii="Times New Roman" w:hAnsi="Times New Roman"/>
                <w:b/>
                <w:sz w:val="18"/>
                <w:szCs w:val="18"/>
              </w:rPr>
              <w:t>1.941,80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F3067C" w14:textId="77777777" w:rsidR="00D631A6" w:rsidRPr="00C56D88" w:rsidRDefault="00D631A6" w:rsidP="00D631A6">
            <w:pPr>
              <w:jc w:val="right"/>
              <w:rPr>
                <w:rFonts w:ascii="Times New Roman" w:hAnsi="Times New Roman"/>
                <w:b/>
                <w:sz w:val="18"/>
                <w:szCs w:val="18"/>
              </w:rPr>
            </w:pPr>
            <w:r w:rsidRPr="00C56D88">
              <w:rPr>
                <w:rFonts w:ascii="Times New Roman" w:hAnsi="Times New Roman"/>
                <w:b/>
                <w:sz w:val="18"/>
                <w:szCs w:val="18"/>
              </w:rPr>
              <w:t>1.941,80</w:t>
            </w:r>
          </w:p>
          <w:p w14:paraId="784C8295" w14:textId="77777777" w:rsidR="00D631A6" w:rsidRPr="00C56D88" w:rsidRDefault="00D631A6" w:rsidP="00D631A6">
            <w:pPr>
              <w:jc w:val="right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</w:tr>
      <w:tr w:rsidR="00D631A6" w:rsidRPr="00D631A6" w14:paraId="5985F481" w14:textId="77777777" w:rsidTr="00581A8C">
        <w:trPr>
          <w:trHeight w:val="725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A1228F" w14:textId="77777777" w:rsidR="00D631A6" w:rsidRPr="00D631A6" w:rsidRDefault="00D631A6" w:rsidP="00D631A6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B78CBB" w14:textId="38491231" w:rsidR="00D631A6" w:rsidRPr="00D631A6" w:rsidRDefault="00D631A6" w:rsidP="00D631A6">
            <w:pPr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 w:rsidRPr="00D631A6">
              <w:rPr>
                <w:rFonts w:ascii="Times New Roman" w:hAnsi="Times New Roman"/>
                <w:b/>
                <w:sz w:val="18"/>
                <w:szCs w:val="18"/>
                <w:shd w:val="clear" w:color="auto" w:fill="FFFFFF"/>
              </w:rPr>
              <w:t xml:space="preserve">APARELHO DE ELETROCARDIOGRAMA, </w:t>
            </w:r>
            <w:r w:rsidRPr="00D631A6">
              <w:rPr>
                <w:rFonts w:ascii="Times New Roman" w:hAnsi="Times New Roman"/>
                <w:sz w:val="18"/>
                <w:szCs w:val="18"/>
              </w:rPr>
              <w:t xml:space="preserve">com no mínimo as seguintes características: </w:t>
            </w:r>
            <w:proofErr w:type="spellStart"/>
            <w:r w:rsidRPr="00D631A6">
              <w:rPr>
                <w:rFonts w:ascii="Times New Roman" w:hAnsi="Times New Roman"/>
                <w:sz w:val="18"/>
                <w:szCs w:val="18"/>
                <w:shd w:val="clear" w:color="auto" w:fill="FFFFFF"/>
              </w:rPr>
              <w:t>Ecg</w:t>
            </w:r>
            <w:proofErr w:type="spellEnd"/>
            <w:r w:rsidRPr="00D631A6">
              <w:rPr>
                <w:rFonts w:ascii="Times New Roman" w:hAnsi="Times New Roman"/>
                <w:sz w:val="18"/>
                <w:szCs w:val="18"/>
                <w:shd w:val="clear" w:color="auto" w:fill="FFFFFF"/>
              </w:rPr>
              <w:t xml:space="preserve"> de fácil manuseio peso menor que 1kg; tela LCD colorido 5” com touchscreen e visualização simultânea de 12 traçados de ECG em tempo real; aquisição simultânea dos 12 canais de derivações; interface de comunicação: 2 USB, rede rs232; bateria de </w:t>
            </w:r>
            <w:proofErr w:type="spellStart"/>
            <w:r w:rsidRPr="00D631A6">
              <w:rPr>
                <w:rFonts w:ascii="Times New Roman" w:hAnsi="Times New Roman"/>
                <w:sz w:val="18"/>
                <w:szCs w:val="18"/>
                <w:shd w:val="clear" w:color="auto" w:fill="FFFFFF"/>
              </w:rPr>
              <w:t>lition</w:t>
            </w:r>
            <w:proofErr w:type="spellEnd"/>
            <w:r w:rsidRPr="00D631A6">
              <w:rPr>
                <w:rFonts w:ascii="Times New Roman" w:hAnsi="Times New Roman"/>
                <w:sz w:val="18"/>
                <w:szCs w:val="18"/>
                <w:shd w:val="clear" w:color="auto" w:fill="FFFFFF"/>
              </w:rPr>
              <w:t xml:space="preserve"> recarregável com autonomia de 8,5 horas; modo de trabalho: auto/manual/ritmo/USB; teclado alfanumérico para entrada dos dados do paciente. Exame completo com apenas um toque; Ajuste automático da linha de base; Alarme de detecção de derivação desligada/desconectada; Filtro de digitais completos; Alimentação bivolt automático (110-240V); Recurso com laudo sugestivo com interpretação e medição de todos intervalos; Exportação do exame em formato PDF; Software de gerenciamento de dados (opcional) Transmissão de dados para o PC via REDE / Wi-Fi (Wi-Fi é opcional); Exportação de dados e relatório nos formatos PDF / FDA-XML / DICOM; Ampla gestão de dados e conectividade Comunicação bidirecional de dados com software; O software </w:t>
            </w:r>
            <w:proofErr w:type="spellStart"/>
            <w:r w:rsidRPr="00D631A6">
              <w:rPr>
                <w:rFonts w:ascii="Times New Roman" w:hAnsi="Times New Roman"/>
                <w:sz w:val="18"/>
                <w:szCs w:val="18"/>
                <w:shd w:val="clear" w:color="auto" w:fill="FFFFFF"/>
              </w:rPr>
              <w:t>Smart</w:t>
            </w:r>
            <w:proofErr w:type="spellEnd"/>
            <w:r w:rsidRPr="00D631A6">
              <w:rPr>
                <w:rFonts w:ascii="Times New Roman" w:hAnsi="Times New Roman"/>
                <w:sz w:val="18"/>
                <w:szCs w:val="18"/>
                <w:shd w:val="clear" w:color="auto" w:fill="FFFFFF"/>
              </w:rPr>
              <w:t xml:space="preserve"> ECG </w:t>
            </w:r>
            <w:proofErr w:type="spellStart"/>
            <w:r w:rsidRPr="00D631A6">
              <w:rPr>
                <w:rFonts w:ascii="Times New Roman" w:hAnsi="Times New Roman"/>
                <w:sz w:val="18"/>
                <w:szCs w:val="18"/>
                <w:shd w:val="clear" w:color="auto" w:fill="FFFFFF"/>
              </w:rPr>
              <w:t>Viewer</w:t>
            </w:r>
            <w:proofErr w:type="spellEnd"/>
            <w:r w:rsidRPr="00D631A6">
              <w:rPr>
                <w:rFonts w:ascii="Times New Roman" w:hAnsi="Times New Roman"/>
                <w:sz w:val="18"/>
                <w:szCs w:val="18"/>
                <w:shd w:val="clear" w:color="auto" w:fill="FFFFFF"/>
              </w:rPr>
              <w:t xml:space="preserve"> pode conectar pelo menos 10 equipamentos na rede para gerir ou editar os dados de ECG; As informações do paciente (</w:t>
            </w:r>
            <w:proofErr w:type="spellStart"/>
            <w:r w:rsidRPr="00D631A6">
              <w:rPr>
                <w:rFonts w:ascii="Times New Roman" w:hAnsi="Times New Roman"/>
                <w:sz w:val="18"/>
                <w:szCs w:val="18"/>
                <w:shd w:val="clear" w:color="auto" w:fill="FFFFFF"/>
              </w:rPr>
              <w:t>worklist</w:t>
            </w:r>
            <w:proofErr w:type="spellEnd"/>
            <w:r w:rsidRPr="00D631A6">
              <w:rPr>
                <w:rFonts w:ascii="Times New Roman" w:hAnsi="Times New Roman"/>
                <w:sz w:val="18"/>
                <w:szCs w:val="18"/>
                <w:shd w:val="clear" w:color="auto" w:fill="FFFFFF"/>
              </w:rPr>
              <w:t xml:space="preserve">) serão transmitidas a partir de sistemas hospitalares para os equipamentos de ECG. Enquanto isso, relatórios ou resultados diagnósticos serão enviados para sistemas hospitalares para arquivamento; HL7 / DICOM </w:t>
            </w:r>
            <w:proofErr w:type="spellStart"/>
            <w:r w:rsidRPr="00D631A6">
              <w:rPr>
                <w:rFonts w:ascii="Times New Roman" w:hAnsi="Times New Roman"/>
                <w:sz w:val="18"/>
                <w:szCs w:val="18"/>
                <w:shd w:val="clear" w:color="auto" w:fill="FFFFFF"/>
              </w:rPr>
              <w:t>worklist</w:t>
            </w:r>
            <w:proofErr w:type="spellEnd"/>
            <w:r w:rsidRPr="00D631A6">
              <w:rPr>
                <w:rFonts w:ascii="Times New Roman" w:hAnsi="Times New Roman"/>
                <w:sz w:val="18"/>
                <w:szCs w:val="18"/>
                <w:shd w:val="clear" w:color="auto" w:fill="FFFFFF"/>
              </w:rPr>
              <w:t xml:space="preserve"> são suportados pelo software </w:t>
            </w:r>
            <w:proofErr w:type="spellStart"/>
            <w:r w:rsidRPr="00D631A6">
              <w:rPr>
                <w:rFonts w:ascii="Times New Roman" w:hAnsi="Times New Roman"/>
                <w:sz w:val="18"/>
                <w:szCs w:val="18"/>
                <w:shd w:val="clear" w:color="auto" w:fill="FFFFFF"/>
              </w:rPr>
              <w:t>Smart</w:t>
            </w:r>
            <w:proofErr w:type="spellEnd"/>
            <w:r w:rsidRPr="00D631A6">
              <w:rPr>
                <w:rFonts w:ascii="Times New Roman" w:hAnsi="Times New Roman"/>
                <w:sz w:val="18"/>
                <w:szCs w:val="18"/>
                <w:shd w:val="clear" w:color="auto" w:fill="FFFFFF"/>
              </w:rPr>
              <w:t xml:space="preserve"> ECG </w:t>
            </w:r>
            <w:proofErr w:type="spellStart"/>
            <w:r w:rsidRPr="00D631A6">
              <w:rPr>
                <w:rFonts w:ascii="Times New Roman" w:hAnsi="Times New Roman"/>
                <w:sz w:val="18"/>
                <w:szCs w:val="18"/>
                <w:shd w:val="clear" w:color="auto" w:fill="FFFFFF"/>
              </w:rPr>
              <w:t>Viewer</w:t>
            </w:r>
            <w:proofErr w:type="spellEnd"/>
            <w:r w:rsidRPr="00D631A6">
              <w:rPr>
                <w:rFonts w:ascii="Times New Roman" w:hAnsi="Times New Roman"/>
                <w:sz w:val="18"/>
                <w:szCs w:val="18"/>
                <w:shd w:val="clear" w:color="auto" w:fill="FFFFFF"/>
              </w:rPr>
              <w:t xml:space="preserve">. Design e </w:t>
            </w:r>
            <w:proofErr w:type="spellStart"/>
            <w:r w:rsidRPr="00D631A6">
              <w:rPr>
                <w:rFonts w:ascii="Times New Roman" w:hAnsi="Times New Roman"/>
                <w:sz w:val="18"/>
                <w:szCs w:val="18"/>
                <w:shd w:val="clear" w:color="auto" w:fill="FFFFFF"/>
              </w:rPr>
              <w:t>manuseabilidade</w:t>
            </w:r>
            <w:proofErr w:type="spellEnd"/>
            <w:r w:rsidRPr="00D631A6">
              <w:rPr>
                <w:rFonts w:ascii="Times New Roman" w:hAnsi="Times New Roman"/>
                <w:sz w:val="18"/>
                <w:szCs w:val="18"/>
                <w:shd w:val="clear" w:color="auto" w:fill="FFFFFF"/>
              </w:rPr>
              <w:t xml:space="preserve">. Compacto e resistente. Seu design permite flexibilidade entre diversas aplicações e trabalho em setores. Interface intuitiva. Tela amigável e interface intuitiva o que permite confiabilidade no diagnóstico e operação. Alta performance. Maior precisão e confiabilidade no diagnóstico.Acessórios:1 – unidade principal;1 - bateria recarregável eletro;1 - cabo de alimentação;1 - fonte de alimentação;1 - manual usuário;1 - bobina de papel térmico;1 - suporte rolo papel eletro;1 - cabo ECG 10 vias banana;1 - eletrodo de membro clip </w:t>
            </w:r>
            <w:proofErr w:type="spellStart"/>
            <w:r w:rsidRPr="00D631A6">
              <w:rPr>
                <w:rFonts w:ascii="Times New Roman" w:hAnsi="Times New Roman"/>
                <w:sz w:val="18"/>
                <w:szCs w:val="18"/>
                <w:shd w:val="clear" w:color="auto" w:fill="FFFFFF"/>
              </w:rPr>
              <w:t>cj</w:t>
            </w:r>
            <w:proofErr w:type="spellEnd"/>
            <w:r w:rsidRPr="00D631A6">
              <w:rPr>
                <w:rFonts w:ascii="Times New Roman" w:hAnsi="Times New Roman"/>
                <w:sz w:val="18"/>
                <w:szCs w:val="18"/>
                <w:shd w:val="clear" w:color="auto" w:fill="FFFFFF"/>
              </w:rPr>
              <w:t xml:space="preserve"> 4 un. adulto;1 - eletrodo precordial sucção adulto. Entrega técnica com instruções de </w:t>
            </w:r>
            <w:r w:rsidR="00C56D88" w:rsidRPr="00D631A6">
              <w:rPr>
                <w:rFonts w:ascii="Times New Roman" w:hAnsi="Times New Roman"/>
                <w:sz w:val="18"/>
                <w:szCs w:val="18"/>
                <w:shd w:val="clear" w:color="auto" w:fill="FFFFFF"/>
              </w:rPr>
              <w:t>uso para</w:t>
            </w:r>
            <w:r w:rsidRPr="00D631A6">
              <w:rPr>
                <w:rFonts w:ascii="Times New Roman" w:hAnsi="Times New Roman"/>
                <w:sz w:val="18"/>
                <w:szCs w:val="18"/>
                <w:shd w:val="clear" w:color="auto" w:fill="FFFFFF"/>
              </w:rPr>
              <w:t xml:space="preserve"> no mínimo 2 profissionais da UBS, sem custos adicionais.</w:t>
            </w:r>
            <w:r w:rsidRPr="00D631A6">
              <w:rPr>
                <w:rFonts w:ascii="Times New Roman" w:hAnsi="Times New Roman"/>
                <w:b/>
                <w:color w:val="000000"/>
                <w:sz w:val="18"/>
                <w:szCs w:val="18"/>
              </w:rPr>
              <w:t xml:space="preserve"> Garantia mínima de 12 meses.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9ED865" w14:textId="77777777" w:rsidR="00D631A6" w:rsidRPr="00D631A6" w:rsidRDefault="00D631A6" w:rsidP="00D631A6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D631A6">
              <w:rPr>
                <w:rFonts w:ascii="Times New Roman" w:hAnsi="Times New Roman"/>
                <w:sz w:val="18"/>
                <w:szCs w:val="18"/>
              </w:rPr>
              <w:t>UNID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E07B47" w14:textId="77777777" w:rsidR="00D631A6" w:rsidRPr="00D631A6" w:rsidRDefault="00D631A6" w:rsidP="00D631A6">
            <w:pPr>
              <w:jc w:val="right"/>
              <w:rPr>
                <w:rFonts w:ascii="Times New Roman" w:hAnsi="Times New Roman"/>
                <w:b/>
                <w:sz w:val="18"/>
                <w:szCs w:val="18"/>
              </w:rPr>
            </w:pPr>
            <w:r w:rsidRPr="00D631A6">
              <w:rPr>
                <w:rFonts w:ascii="Times New Roman" w:hAnsi="Times New Roman"/>
                <w:b/>
                <w:sz w:val="18"/>
                <w:szCs w:val="18"/>
              </w:rPr>
              <w:t>1</w:t>
            </w:r>
          </w:p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E60B70" w14:textId="77777777" w:rsidR="00D631A6" w:rsidRPr="00D631A6" w:rsidRDefault="00D631A6" w:rsidP="00D631A6">
            <w:pPr>
              <w:jc w:val="right"/>
              <w:rPr>
                <w:rFonts w:ascii="Times New Roman" w:hAnsi="Times New Roman"/>
                <w:b/>
                <w:sz w:val="18"/>
                <w:szCs w:val="18"/>
              </w:rPr>
            </w:pPr>
            <w:r w:rsidRPr="00D631A6">
              <w:rPr>
                <w:rFonts w:ascii="Times New Roman" w:hAnsi="Times New Roman"/>
                <w:b/>
                <w:sz w:val="18"/>
                <w:szCs w:val="18"/>
              </w:rPr>
              <w:t>4.844,98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51ADD0" w14:textId="77777777" w:rsidR="00D631A6" w:rsidRPr="00C56D88" w:rsidRDefault="00D631A6" w:rsidP="00D631A6">
            <w:pPr>
              <w:jc w:val="right"/>
              <w:rPr>
                <w:rFonts w:ascii="Times New Roman" w:hAnsi="Times New Roman"/>
                <w:b/>
                <w:sz w:val="18"/>
                <w:szCs w:val="18"/>
              </w:rPr>
            </w:pPr>
            <w:r w:rsidRPr="00C56D88">
              <w:rPr>
                <w:rFonts w:ascii="Times New Roman" w:hAnsi="Times New Roman"/>
                <w:b/>
                <w:sz w:val="18"/>
                <w:szCs w:val="18"/>
              </w:rPr>
              <w:t>4.844,98</w:t>
            </w:r>
          </w:p>
        </w:tc>
      </w:tr>
      <w:tr w:rsidR="00D631A6" w:rsidRPr="00D631A6" w14:paraId="0C11919F" w14:textId="77777777" w:rsidTr="00581A8C">
        <w:trPr>
          <w:trHeight w:val="306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01E118" w14:textId="77777777" w:rsidR="00D631A6" w:rsidRPr="00D631A6" w:rsidRDefault="00D631A6" w:rsidP="00D631A6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D631A6">
              <w:rPr>
                <w:rFonts w:ascii="Times New Roman" w:hAnsi="Times New Roman"/>
                <w:b/>
                <w:sz w:val="18"/>
                <w:szCs w:val="18"/>
              </w:rPr>
              <w:lastRenderedPageBreak/>
              <w:t>7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24FC3B" w14:textId="77777777" w:rsidR="00D631A6" w:rsidRPr="00D631A6" w:rsidRDefault="00D631A6" w:rsidP="00D631A6">
            <w:pPr>
              <w:jc w:val="both"/>
              <w:rPr>
                <w:rFonts w:ascii="Times New Roman" w:hAnsi="Times New Roman"/>
                <w:b/>
                <w:sz w:val="18"/>
                <w:szCs w:val="18"/>
                <w:shd w:val="clear" w:color="auto" w:fill="FFFFFF"/>
              </w:rPr>
            </w:pPr>
            <w:r w:rsidRPr="00D631A6">
              <w:rPr>
                <w:rFonts w:ascii="Times New Roman" w:hAnsi="Times New Roman"/>
                <w:b/>
                <w:sz w:val="18"/>
                <w:szCs w:val="18"/>
                <w:shd w:val="clear" w:color="auto" w:fill="FFFFFF"/>
              </w:rPr>
              <w:t xml:space="preserve">MACA/TÁBUA RÍGIDA, </w:t>
            </w:r>
            <w:r w:rsidRPr="00D631A6">
              <w:rPr>
                <w:rFonts w:ascii="Times New Roman" w:hAnsi="Times New Roman"/>
                <w:sz w:val="18"/>
                <w:szCs w:val="18"/>
              </w:rPr>
              <w:t>com no mínimo as seguintes características:</w:t>
            </w:r>
            <w:r w:rsidRPr="00D631A6">
              <w:rPr>
                <w:rFonts w:ascii="Times New Roman" w:hAnsi="Times New Roman"/>
                <w:sz w:val="18"/>
                <w:szCs w:val="18"/>
                <w:shd w:val="clear" w:color="auto" w:fill="FFFFFF"/>
              </w:rPr>
              <w:t xml:space="preserve"> Conjunto composto por:  01 pranchas para resgate em polietileno; 01 capa com bolso para prancha; 01 cinto aranha adulto; 01 imobilizador lateral de cabeça adulto; Altura 7 cm - largura 43 </w:t>
            </w:r>
            <w:proofErr w:type="spellStart"/>
            <w:r w:rsidRPr="00D631A6">
              <w:rPr>
                <w:rFonts w:ascii="Times New Roman" w:hAnsi="Times New Roman"/>
                <w:sz w:val="18"/>
                <w:szCs w:val="18"/>
                <w:shd w:val="clear" w:color="auto" w:fill="FFFFFF"/>
              </w:rPr>
              <w:t>cm;comprimento</w:t>
            </w:r>
            <w:proofErr w:type="spellEnd"/>
            <w:r w:rsidRPr="00D631A6">
              <w:rPr>
                <w:rFonts w:ascii="Times New Roman" w:hAnsi="Times New Roman"/>
                <w:sz w:val="18"/>
                <w:szCs w:val="18"/>
                <w:shd w:val="clear" w:color="auto" w:fill="FFFFFF"/>
              </w:rPr>
              <w:t xml:space="preserve"> 190 cm ; peso 6 kg - polietileno ; peso máximo suportado 300 kg ; impermeável; resistente.</w:t>
            </w:r>
            <w:r w:rsidRPr="00D631A6">
              <w:rPr>
                <w:rFonts w:ascii="Times New Roman" w:hAnsi="Times New Roman"/>
                <w:b/>
                <w:color w:val="000000"/>
                <w:sz w:val="18"/>
                <w:szCs w:val="18"/>
              </w:rPr>
              <w:t xml:space="preserve"> Garantia mínima de 12 meses.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ED4B35" w14:textId="77777777" w:rsidR="00D631A6" w:rsidRPr="00D631A6" w:rsidRDefault="00D631A6" w:rsidP="00D631A6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D631A6">
              <w:rPr>
                <w:rFonts w:ascii="Times New Roman" w:hAnsi="Times New Roman"/>
                <w:sz w:val="18"/>
                <w:szCs w:val="18"/>
              </w:rPr>
              <w:t>UNID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6B370C" w14:textId="77777777" w:rsidR="00D631A6" w:rsidRPr="00D631A6" w:rsidRDefault="00D631A6" w:rsidP="00D631A6">
            <w:pPr>
              <w:jc w:val="right"/>
              <w:rPr>
                <w:rFonts w:ascii="Times New Roman" w:hAnsi="Times New Roman"/>
                <w:b/>
                <w:sz w:val="18"/>
                <w:szCs w:val="18"/>
              </w:rPr>
            </w:pPr>
            <w:r w:rsidRPr="00D631A6">
              <w:rPr>
                <w:rFonts w:ascii="Times New Roman" w:hAnsi="Times New Roman"/>
                <w:b/>
                <w:sz w:val="18"/>
                <w:szCs w:val="18"/>
              </w:rPr>
              <w:t>4</w:t>
            </w:r>
          </w:p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2BBEDE" w14:textId="77777777" w:rsidR="00D631A6" w:rsidRPr="00D631A6" w:rsidRDefault="00D631A6" w:rsidP="00D631A6">
            <w:pPr>
              <w:jc w:val="right"/>
              <w:rPr>
                <w:rFonts w:ascii="Times New Roman" w:hAnsi="Times New Roman"/>
                <w:b/>
                <w:sz w:val="18"/>
                <w:szCs w:val="18"/>
              </w:rPr>
            </w:pPr>
            <w:r w:rsidRPr="00D631A6">
              <w:rPr>
                <w:rFonts w:ascii="Times New Roman" w:hAnsi="Times New Roman"/>
                <w:b/>
                <w:sz w:val="18"/>
                <w:szCs w:val="18"/>
              </w:rPr>
              <w:t>732,54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463FFC" w14:textId="77777777" w:rsidR="00D631A6" w:rsidRPr="00C56D88" w:rsidRDefault="00D631A6" w:rsidP="00D631A6">
            <w:pPr>
              <w:jc w:val="right"/>
              <w:rPr>
                <w:rFonts w:ascii="Times New Roman" w:hAnsi="Times New Roman"/>
                <w:b/>
                <w:sz w:val="18"/>
                <w:szCs w:val="18"/>
              </w:rPr>
            </w:pPr>
            <w:r w:rsidRPr="00C56D88">
              <w:rPr>
                <w:rFonts w:ascii="Times New Roman" w:hAnsi="Times New Roman"/>
                <w:b/>
                <w:sz w:val="18"/>
                <w:szCs w:val="18"/>
              </w:rPr>
              <w:t>2.930,16</w:t>
            </w:r>
          </w:p>
        </w:tc>
      </w:tr>
      <w:tr w:rsidR="00D631A6" w:rsidRPr="00D631A6" w14:paraId="35A87600" w14:textId="77777777" w:rsidTr="00581A8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0C49F8" w14:textId="77777777" w:rsidR="00D631A6" w:rsidRPr="00D631A6" w:rsidRDefault="00D631A6" w:rsidP="00D631A6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D631A6">
              <w:rPr>
                <w:rFonts w:ascii="Times New Roman" w:hAnsi="Times New Roman"/>
                <w:b/>
                <w:sz w:val="18"/>
                <w:szCs w:val="18"/>
              </w:rPr>
              <w:t>8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7E7455" w14:textId="015C2069" w:rsidR="00D631A6" w:rsidRPr="00D631A6" w:rsidRDefault="00D631A6" w:rsidP="00D631A6">
            <w:pPr>
              <w:tabs>
                <w:tab w:val="left" w:pos="6804"/>
              </w:tabs>
              <w:jc w:val="both"/>
              <w:rPr>
                <w:rFonts w:ascii="Times New Roman" w:hAnsi="Times New Roman"/>
                <w:b/>
                <w:sz w:val="18"/>
                <w:szCs w:val="18"/>
                <w:shd w:val="clear" w:color="auto" w:fill="FFFFFF"/>
              </w:rPr>
            </w:pPr>
            <w:r w:rsidRPr="00D631A6">
              <w:rPr>
                <w:rFonts w:ascii="Times New Roman" w:hAnsi="Times New Roman"/>
                <w:b/>
                <w:bCs/>
                <w:sz w:val="18"/>
                <w:szCs w:val="18"/>
              </w:rPr>
              <w:t>EQUIPAMENTO ODONTOLÓGICO DE ULTRASSOM COM JATO DE BICARBONATO E LED,</w:t>
            </w:r>
            <w:r w:rsidRPr="00D631A6">
              <w:rPr>
                <w:rFonts w:ascii="Times New Roman" w:hAnsi="Times New Roman"/>
                <w:sz w:val="18"/>
                <w:szCs w:val="18"/>
              </w:rPr>
              <w:t xml:space="preserve"> com no mínimo as seguintes características:</w:t>
            </w:r>
            <w:r w:rsidRPr="00D631A6">
              <w:rPr>
                <w:rFonts w:ascii="Times New Roman" w:hAnsi="Times New Roman"/>
                <w:sz w:val="18"/>
                <w:szCs w:val="18"/>
                <w:shd w:val="clear" w:color="auto" w:fill="FFFFFF"/>
              </w:rPr>
              <w:t xml:space="preserve"> </w:t>
            </w:r>
            <w:r w:rsidRPr="00D631A6">
              <w:rPr>
                <w:rFonts w:ascii="Times New Roman" w:hAnsi="Times New Roman"/>
                <w:b/>
                <w:bCs/>
                <w:sz w:val="18"/>
                <w:szCs w:val="18"/>
              </w:rPr>
              <w:t xml:space="preserve"> </w:t>
            </w:r>
            <w:r w:rsidRPr="00D631A6">
              <w:rPr>
                <w:rFonts w:ascii="Times New Roman" w:hAnsi="Times New Roman"/>
                <w:sz w:val="18"/>
                <w:szCs w:val="18"/>
              </w:rPr>
              <w:t xml:space="preserve">Sistema combinado de ultrassom e jato de bicarbonato, com iluminação por LED; Frequência de operação do ultrassom: </w:t>
            </w:r>
            <w:r w:rsidRPr="00D631A6">
              <w:rPr>
                <w:rFonts w:ascii="Times New Roman" w:hAnsi="Times New Roman"/>
                <w:bCs/>
                <w:sz w:val="18"/>
                <w:szCs w:val="18"/>
              </w:rPr>
              <w:t xml:space="preserve">32.000 </w:t>
            </w:r>
            <w:proofErr w:type="spellStart"/>
            <w:r w:rsidRPr="00D631A6">
              <w:rPr>
                <w:rFonts w:ascii="Times New Roman" w:hAnsi="Times New Roman"/>
                <w:bCs/>
                <w:sz w:val="18"/>
                <w:szCs w:val="18"/>
              </w:rPr>
              <w:t>hz</w:t>
            </w:r>
            <w:proofErr w:type="spellEnd"/>
            <w:r w:rsidRPr="00D631A6">
              <w:rPr>
                <w:rFonts w:ascii="Times New Roman" w:hAnsi="Times New Roman"/>
                <w:sz w:val="18"/>
                <w:szCs w:val="18"/>
              </w:rPr>
              <w:t xml:space="preserve">; Modos de operação: </w:t>
            </w:r>
            <w:r w:rsidRPr="00D631A6">
              <w:rPr>
                <w:rFonts w:ascii="Times New Roman" w:hAnsi="Times New Roman"/>
                <w:bCs/>
                <w:sz w:val="18"/>
                <w:szCs w:val="18"/>
              </w:rPr>
              <w:t>geral, endodontia (</w:t>
            </w:r>
            <w:proofErr w:type="spellStart"/>
            <w:r w:rsidRPr="00D631A6">
              <w:rPr>
                <w:rFonts w:ascii="Times New Roman" w:hAnsi="Times New Roman"/>
                <w:bCs/>
                <w:sz w:val="18"/>
                <w:szCs w:val="18"/>
              </w:rPr>
              <w:t>endo</w:t>
            </w:r>
            <w:proofErr w:type="spellEnd"/>
            <w:r w:rsidRPr="00D631A6">
              <w:rPr>
                <w:rFonts w:ascii="Times New Roman" w:hAnsi="Times New Roman"/>
                <w:bCs/>
                <w:sz w:val="18"/>
                <w:szCs w:val="18"/>
              </w:rPr>
              <w:t>) e periodontia (</w:t>
            </w:r>
            <w:proofErr w:type="spellStart"/>
            <w:r w:rsidRPr="00D631A6">
              <w:rPr>
                <w:rFonts w:ascii="Times New Roman" w:hAnsi="Times New Roman"/>
                <w:bCs/>
                <w:sz w:val="18"/>
                <w:szCs w:val="18"/>
              </w:rPr>
              <w:t>perio</w:t>
            </w:r>
            <w:proofErr w:type="spellEnd"/>
            <w:r w:rsidRPr="00D631A6">
              <w:rPr>
                <w:rFonts w:ascii="Times New Roman" w:hAnsi="Times New Roman"/>
                <w:bCs/>
                <w:sz w:val="18"/>
                <w:szCs w:val="18"/>
              </w:rPr>
              <w:t>)</w:t>
            </w:r>
            <w:r w:rsidRPr="00D631A6">
              <w:rPr>
                <w:rFonts w:ascii="Times New Roman" w:hAnsi="Times New Roman"/>
                <w:sz w:val="18"/>
                <w:szCs w:val="18"/>
              </w:rPr>
              <w:t xml:space="preserve">; Acionamento por </w:t>
            </w:r>
            <w:r w:rsidRPr="00D631A6">
              <w:rPr>
                <w:rFonts w:ascii="Times New Roman" w:hAnsi="Times New Roman"/>
                <w:bCs/>
                <w:sz w:val="18"/>
                <w:szCs w:val="18"/>
              </w:rPr>
              <w:t>pedal único</w:t>
            </w:r>
            <w:r w:rsidRPr="00D631A6">
              <w:rPr>
                <w:rFonts w:ascii="Times New Roman" w:hAnsi="Times New Roman"/>
                <w:sz w:val="18"/>
                <w:szCs w:val="18"/>
              </w:rPr>
              <w:t xml:space="preserve">; Reservatório de líquido com sistema de aquecimento; Sistema de alimentação de líquido por </w:t>
            </w:r>
            <w:r w:rsidRPr="00D631A6">
              <w:rPr>
                <w:rFonts w:ascii="Times New Roman" w:hAnsi="Times New Roman"/>
                <w:bCs/>
                <w:sz w:val="18"/>
                <w:szCs w:val="18"/>
              </w:rPr>
              <w:t>bomba peristáltica</w:t>
            </w:r>
            <w:r w:rsidRPr="00D631A6">
              <w:rPr>
                <w:rFonts w:ascii="Times New Roman" w:hAnsi="Times New Roman"/>
                <w:sz w:val="18"/>
                <w:szCs w:val="18"/>
              </w:rPr>
              <w:t xml:space="preserve">; Reservatório próprio para líquido; Reservatório próprio para pó profilático; Pressão de ar de trabalho: </w:t>
            </w:r>
            <w:r w:rsidRPr="00D631A6">
              <w:rPr>
                <w:rFonts w:ascii="Times New Roman" w:hAnsi="Times New Roman"/>
                <w:bCs/>
                <w:sz w:val="18"/>
                <w:szCs w:val="18"/>
              </w:rPr>
              <w:t xml:space="preserve">60 a 80 </w:t>
            </w:r>
            <w:proofErr w:type="spellStart"/>
            <w:r w:rsidRPr="00D631A6">
              <w:rPr>
                <w:rFonts w:ascii="Times New Roman" w:hAnsi="Times New Roman"/>
                <w:bCs/>
                <w:sz w:val="18"/>
                <w:szCs w:val="18"/>
              </w:rPr>
              <w:t>psi</w:t>
            </w:r>
            <w:proofErr w:type="spellEnd"/>
            <w:r w:rsidRPr="00D631A6">
              <w:rPr>
                <w:rFonts w:ascii="Times New Roman" w:hAnsi="Times New Roman"/>
                <w:sz w:val="18"/>
                <w:szCs w:val="18"/>
              </w:rPr>
              <w:t xml:space="preserve">; Pressão de água de trabalho: </w:t>
            </w:r>
            <w:r w:rsidRPr="00D631A6">
              <w:rPr>
                <w:rFonts w:ascii="Times New Roman" w:hAnsi="Times New Roman"/>
                <w:bCs/>
                <w:sz w:val="18"/>
                <w:szCs w:val="18"/>
              </w:rPr>
              <w:t xml:space="preserve">14 a 40 </w:t>
            </w:r>
            <w:proofErr w:type="spellStart"/>
            <w:r w:rsidRPr="00D631A6">
              <w:rPr>
                <w:rFonts w:ascii="Times New Roman" w:hAnsi="Times New Roman"/>
                <w:bCs/>
                <w:sz w:val="18"/>
                <w:szCs w:val="18"/>
              </w:rPr>
              <w:t>psi</w:t>
            </w:r>
            <w:proofErr w:type="spellEnd"/>
            <w:r w:rsidRPr="00D631A6">
              <w:rPr>
                <w:rFonts w:ascii="Times New Roman" w:hAnsi="Times New Roman"/>
                <w:sz w:val="18"/>
                <w:szCs w:val="18"/>
              </w:rPr>
              <w:t xml:space="preserve">; Alimentação elétrica: </w:t>
            </w:r>
            <w:r w:rsidRPr="00D631A6">
              <w:rPr>
                <w:rFonts w:ascii="Times New Roman" w:hAnsi="Times New Roman"/>
                <w:bCs/>
                <w:sz w:val="18"/>
                <w:szCs w:val="18"/>
              </w:rPr>
              <w:t>bivolt, 127 v / 220 v</w:t>
            </w:r>
            <w:r w:rsidRPr="00D631A6">
              <w:rPr>
                <w:rFonts w:ascii="Times New Roman" w:hAnsi="Times New Roman"/>
                <w:sz w:val="18"/>
                <w:szCs w:val="18"/>
              </w:rPr>
              <w:t xml:space="preserve">; Potência: </w:t>
            </w:r>
            <w:r w:rsidRPr="00D631A6">
              <w:rPr>
                <w:rFonts w:ascii="Times New Roman" w:hAnsi="Times New Roman"/>
                <w:bCs/>
                <w:sz w:val="18"/>
                <w:szCs w:val="18"/>
              </w:rPr>
              <w:t xml:space="preserve">60 </w:t>
            </w:r>
            <w:proofErr w:type="spellStart"/>
            <w:r w:rsidRPr="00D631A6">
              <w:rPr>
                <w:rFonts w:ascii="Times New Roman" w:hAnsi="Times New Roman"/>
                <w:bCs/>
                <w:sz w:val="18"/>
                <w:szCs w:val="18"/>
              </w:rPr>
              <w:t>va</w:t>
            </w:r>
            <w:proofErr w:type="spellEnd"/>
            <w:r w:rsidRPr="00D631A6">
              <w:rPr>
                <w:rFonts w:ascii="Times New Roman" w:hAnsi="Times New Roman"/>
                <w:sz w:val="18"/>
                <w:szCs w:val="18"/>
              </w:rPr>
              <w:t xml:space="preserve">; Dimensões aproximadas (a x c x l): </w:t>
            </w:r>
            <w:r w:rsidRPr="00D631A6">
              <w:rPr>
                <w:rFonts w:ascii="Times New Roman" w:hAnsi="Times New Roman"/>
                <w:bCs/>
                <w:sz w:val="18"/>
                <w:szCs w:val="18"/>
              </w:rPr>
              <w:t>12,5 x 24,0 x 21,8 cm</w:t>
            </w:r>
            <w:r w:rsidRPr="00D631A6">
              <w:rPr>
                <w:rFonts w:ascii="Times New Roman" w:hAnsi="Times New Roman"/>
                <w:sz w:val="18"/>
                <w:szCs w:val="18"/>
              </w:rPr>
              <w:t xml:space="preserve">; Peso líquido aproximado: </w:t>
            </w:r>
            <w:r w:rsidRPr="00D631A6">
              <w:rPr>
                <w:rFonts w:ascii="Times New Roman" w:hAnsi="Times New Roman"/>
                <w:bCs/>
                <w:sz w:val="18"/>
                <w:szCs w:val="18"/>
              </w:rPr>
              <w:t>2,86 kg</w:t>
            </w:r>
            <w:r w:rsidRPr="00D631A6">
              <w:rPr>
                <w:rFonts w:ascii="Times New Roman" w:hAnsi="Times New Roman"/>
                <w:sz w:val="18"/>
                <w:szCs w:val="18"/>
              </w:rPr>
              <w:t xml:space="preserve">; Peso bruto aproximado: </w:t>
            </w:r>
            <w:r w:rsidRPr="00D631A6">
              <w:rPr>
                <w:rFonts w:ascii="Times New Roman" w:hAnsi="Times New Roman"/>
                <w:bCs/>
                <w:sz w:val="18"/>
                <w:szCs w:val="18"/>
              </w:rPr>
              <w:t>3,70 kg</w:t>
            </w:r>
            <w:r w:rsidRPr="00D631A6">
              <w:rPr>
                <w:rFonts w:ascii="Times New Roman" w:hAnsi="Times New Roman"/>
                <w:sz w:val="18"/>
                <w:szCs w:val="18"/>
              </w:rPr>
              <w:t xml:space="preserve">; Equipamento acompanhado de </w:t>
            </w:r>
            <w:r w:rsidRPr="00D631A6">
              <w:rPr>
                <w:rFonts w:ascii="Times New Roman" w:hAnsi="Times New Roman"/>
                <w:bCs/>
                <w:sz w:val="18"/>
                <w:szCs w:val="18"/>
              </w:rPr>
              <w:t>pontas ultrassônicas t1, t2, t3 e t4</w:t>
            </w:r>
            <w:r w:rsidRPr="00D631A6">
              <w:rPr>
                <w:rFonts w:ascii="Times New Roman" w:hAnsi="Times New Roman"/>
                <w:sz w:val="18"/>
                <w:szCs w:val="18"/>
              </w:rPr>
              <w:t xml:space="preserve">, destinadas a diferentes aplicações clínicas odontológicas; Deve possuir registro na </w:t>
            </w:r>
            <w:r w:rsidRPr="00D631A6">
              <w:rPr>
                <w:rFonts w:ascii="Times New Roman" w:hAnsi="Times New Roman"/>
                <w:bCs/>
                <w:sz w:val="18"/>
                <w:szCs w:val="18"/>
              </w:rPr>
              <w:t>Anvisa</w:t>
            </w:r>
            <w:r w:rsidRPr="00D631A6">
              <w:rPr>
                <w:rFonts w:ascii="Times New Roman" w:hAnsi="Times New Roman"/>
                <w:sz w:val="18"/>
                <w:szCs w:val="18"/>
              </w:rPr>
              <w:t>, conforme regulamentação aplicável aos dispositivos médicos. O equipamento deverá ser fornecido completo, novo, sem uso anterior, acompanhado dos acessórios necessários ao seu funcionamento e dos respectivos manuais e documentação técnica, atendendo às normas e regulamentações sanitárias vigentes.</w:t>
            </w:r>
            <w:r w:rsidRPr="00D631A6">
              <w:rPr>
                <w:rFonts w:ascii="Times New Roman" w:hAnsi="Times New Roman"/>
                <w:bCs/>
                <w:sz w:val="18"/>
                <w:szCs w:val="18"/>
              </w:rPr>
              <w:t xml:space="preserve"> </w:t>
            </w:r>
            <w:r w:rsidRPr="00D631A6">
              <w:rPr>
                <w:rFonts w:ascii="Times New Roman" w:hAnsi="Times New Roman"/>
                <w:sz w:val="18"/>
                <w:szCs w:val="18"/>
                <w:shd w:val="clear" w:color="auto" w:fill="FFFFFF"/>
              </w:rPr>
              <w:t xml:space="preserve">Entrega técnica com instruções de </w:t>
            </w:r>
            <w:r w:rsidR="00C56D88" w:rsidRPr="00D631A6">
              <w:rPr>
                <w:rFonts w:ascii="Times New Roman" w:hAnsi="Times New Roman"/>
                <w:sz w:val="18"/>
                <w:szCs w:val="18"/>
                <w:shd w:val="clear" w:color="auto" w:fill="FFFFFF"/>
              </w:rPr>
              <w:t>uso para</w:t>
            </w:r>
            <w:r w:rsidRPr="00D631A6">
              <w:rPr>
                <w:rFonts w:ascii="Times New Roman" w:hAnsi="Times New Roman"/>
                <w:sz w:val="18"/>
                <w:szCs w:val="18"/>
                <w:shd w:val="clear" w:color="auto" w:fill="FFFFFF"/>
              </w:rPr>
              <w:t xml:space="preserve"> no mínimo 2 profissionais da UBS, sem custos adicionais.</w:t>
            </w:r>
            <w:r w:rsidRPr="00D631A6">
              <w:rPr>
                <w:rFonts w:ascii="Times New Roman" w:hAnsi="Times New Roman"/>
                <w:b/>
                <w:color w:val="000000"/>
                <w:sz w:val="18"/>
                <w:szCs w:val="18"/>
              </w:rPr>
              <w:t xml:space="preserve"> Garantia mínima de 12 meses.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418E10" w14:textId="77777777" w:rsidR="00D631A6" w:rsidRPr="00D631A6" w:rsidRDefault="00D631A6" w:rsidP="00D631A6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D631A6">
              <w:rPr>
                <w:rFonts w:ascii="Times New Roman" w:hAnsi="Times New Roman"/>
                <w:sz w:val="18"/>
                <w:szCs w:val="18"/>
              </w:rPr>
              <w:t>UNID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F3C399" w14:textId="77777777" w:rsidR="00D631A6" w:rsidRPr="00D631A6" w:rsidRDefault="00D631A6" w:rsidP="00D631A6">
            <w:pPr>
              <w:jc w:val="right"/>
              <w:rPr>
                <w:rFonts w:ascii="Times New Roman" w:hAnsi="Times New Roman"/>
                <w:b/>
                <w:sz w:val="18"/>
                <w:szCs w:val="18"/>
              </w:rPr>
            </w:pPr>
            <w:r w:rsidRPr="00D631A6">
              <w:rPr>
                <w:rFonts w:ascii="Times New Roman" w:hAnsi="Times New Roman"/>
                <w:b/>
                <w:sz w:val="18"/>
                <w:szCs w:val="18"/>
              </w:rPr>
              <w:t>2</w:t>
            </w:r>
          </w:p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A37882" w14:textId="77777777" w:rsidR="00D631A6" w:rsidRPr="00D631A6" w:rsidRDefault="00D631A6" w:rsidP="00D631A6">
            <w:pPr>
              <w:jc w:val="right"/>
              <w:rPr>
                <w:rFonts w:ascii="Times New Roman" w:hAnsi="Times New Roman"/>
                <w:b/>
                <w:sz w:val="18"/>
                <w:szCs w:val="18"/>
              </w:rPr>
            </w:pPr>
            <w:r w:rsidRPr="00D631A6">
              <w:rPr>
                <w:rFonts w:ascii="Times New Roman" w:hAnsi="Times New Roman"/>
                <w:b/>
                <w:sz w:val="18"/>
                <w:szCs w:val="18"/>
              </w:rPr>
              <w:t>3.151,95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52E85A" w14:textId="77777777" w:rsidR="00D631A6" w:rsidRPr="00C56D88" w:rsidRDefault="00D631A6" w:rsidP="00D631A6">
            <w:pPr>
              <w:jc w:val="right"/>
              <w:rPr>
                <w:rFonts w:ascii="Times New Roman" w:hAnsi="Times New Roman"/>
                <w:b/>
                <w:sz w:val="18"/>
                <w:szCs w:val="18"/>
              </w:rPr>
            </w:pPr>
            <w:r w:rsidRPr="00C56D88">
              <w:rPr>
                <w:rFonts w:ascii="Times New Roman" w:hAnsi="Times New Roman"/>
                <w:b/>
                <w:sz w:val="18"/>
                <w:szCs w:val="18"/>
              </w:rPr>
              <w:t>6.303,90</w:t>
            </w:r>
          </w:p>
        </w:tc>
      </w:tr>
      <w:tr w:rsidR="00D631A6" w:rsidRPr="00D631A6" w14:paraId="5F11063E" w14:textId="77777777" w:rsidTr="00581A8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C3A569" w14:textId="77777777" w:rsidR="00D631A6" w:rsidRPr="00D631A6" w:rsidRDefault="00D631A6" w:rsidP="00D631A6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D631A6">
              <w:rPr>
                <w:rFonts w:ascii="Times New Roman" w:hAnsi="Times New Roman"/>
                <w:b/>
                <w:sz w:val="18"/>
                <w:szCs w:val="18"/>
              </w:rPr>
              <w:t>9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AD6497" w14:textId="77777777" w:rsidR="00D631A6" w:rsidRPr="00D631A6" w:rsidRDefault="00D631A6" w:rsidP="00D631A6">
            <w:pPr>
              <w:keepNext/>
              <w:keepLines/>
              <w:jc w:val="both"/>
              <w:outlineLvl w:val="2"/>
              <w:rPr>
                <w:rFonts w:ascii="Times New Roman" w:hAnsi="Times New Roman"/>
                <w:sz w:val="18"/>
                <w:szCs w:val="18"/>
              </w:rPr>
            </w:pPr>
            <w:r w:rsidRPr="00D631A6">
              <w:rPr>
                <w:rFonts w:ascii="Times New Roman" w:hAnsi="Times New Roman"/>
                <w:b/>
                <w:bCs/>
                <w:sz w:val="18"/>
                <w:szCs w:val="18"/>
              </w:rPr>
              <w:t>FOTOPOLIMERIZADOR SEM FIO PRETO BIVOLT,</w:t>
            </w:r>
            <w:r w:rsidRPr="00D631A6">
              <w:rPr>
                <w:rFonts w:ascii="Times New Roman" w:hAnsi="Times New Roman"/>
                <w:sz w:val="18"/>
                <w:szCs w:val="18"/>
              </w:rPr>
              <w:t xml:space="preserve"> com no mínimo as seguintes características:</w:t>
            </w:r>
            <w:r w:rsidRPr="00D631A6">
              <w:rPr>
                <w:rFonts w:ascii="Times New Roman" w:hAnsi="Times New Roman"/>
                <w:sz w:val="18"/>
                <w:szCs w:val="18"/>
                <w:shd w:val="clear" w:color="auto" w:fill="FFFFFF"/>
              </w:rPr>
              <w:t xml:space="preserve"> </w:t>
            </w:r>
            <w:r w:rsidRPr="00D631A6">
              <w:rPr>
                <w:rFonts w:ascii="Times New Roman" w:hAnsi="Times New Roman"/>
                <w:b/>
                <w:bCs/>
                <w:sz w:val="18"/>
                <w:szCs w:val="18"/>
              </w:rPr>
              <w:t xml:space="preserve"> </w:t>
            </w:r>
            <w:proofErr w:type="spellStart"/>
            <w:r w:rsidRPr="00D631A6">
              <w:rPr>
                <w:rFonts w:ascii="Times New Roman" w:hAnsi="Times New Roman"/>
                <w:bCs/>
                <w:sz w:val="18"/>
                <w:szCs w:val="18"/>
              </w:rPr>
              <w:t>Fotopolimerizador</w:t>
            </w:r>
            <w:proofErr w:type="spellEnd"/>
            <w:r w:rsidRPr="00D631A6">
              <w:rPr>
                <w:rFonts w:ascii="Times New Roman" w:hAnsi="Times New Roman"/>
                <w:bCs/>
                <w:sz w:val="18"/>
                <w:szCs w:val="18"/>
              </w:rPr>
              <w:t xml:space="preserve"> odontológico sem fio, faixa de comprimento de onda 385 a 515 </w:t>
            </w:r>
            <w:proofErr w:type="spellStart"/>
            <w:r w:rsidRPr="00D631A6">
              <w:rPr>
                <w:rFonts w:ascii="Times New Roman" w:hAnsi="Times New Roman"/>
                <w:bCs/>
                <w:sz w:val="18"/>
                <w:szCs w:val="18"/>
              </w:rPr>
              <w:t>nm</w:t>
            </w:r>
            <w:proofErr w:type="spellEnd"/>
            <w:r w:rsidRPr="00D631A6">
              <w:rPr>
                <w:rFonts w:ascii="Times New Roman" w:hAnsi="Times New Roman"/>
                <w:bCs/>
                <w:sz w:val="18"/>
                <w:szCs w:val="18"/>
              </w:rPr>
              <w:t>, ampla faixa espectral (</w:t>
            </w:r>
            <w:proofErr w:type="spellStart"/>
            <w:r w:rsidRPr="00D631A6">
              <w:rPr>
                <w:rFonts w:ascii="Times New Roman" w:hAnsi="Times New Roman"/>
                <w:bCs/>
                <w:sz w:val="18"/>
                <w:szCs w:val="18"/>
              </w:rPr>
              <w:t>polywave</w:t>
            </w:r>
            <w:proofErr w:type="spellEnd"/>
            <w:r w:rsidRPr="00D631A6">
              <w:rPr>
                <w:rFonts w:ascii="Times New Roman" w:hAnsi="Times New Roman"/>
                <w:bCs/>
                <w:sz w:val="18"/>
                <w:szCs w:val="18"/>
              </w:rPr>
              <w:t xml:space="preserve">), intensidade luminosa até 3200 </w:t>
            </w:r>
            <w:proofErr w:type="spellStart"/>
            <w:r w:rsidRPr="00D631A6">
              <w:rPr>
                <w:rFonts w:ascii="Times New Roman" w:hAnsi="Times New Roman"/>
                <w:bCs/>
                <w:sz w:val="18"/>
                <w:szCs w:val="18"/>
              </w:rPr>
              <w:t>mw</w:t>
            </w:r>
            <w:proofErr w:type="spellEnd"/>
            <w:r w:rsidRPr="00D631A6">
              <w:rPr>
                <w:rFonts w:ascii="Times New Roman" w:hAnsi="Times New Roman"/>
                <w:bCs/>
                <w:sz w:val="18"/>
                <w:szCs w:val="18"/>
              </w:rPr>
              <w:t xml:space="preserve">/cm², diâmetro da lente 12 mm, modos de potência standard, high </w:t>
            </w:r>
            <w:proofErr w:type="spellStart"/>
            <w:r w:rsidRPr="00D631A6">
              <w:rPr>
                <w:rFonts w:ascii="Times New Roman" w:hAnsi="Times New Roman"/>
                <w:bCs/>
                <w:sz w:val="18"/>
                <w:szCs w:val="18"/>
              </w:rPr>
              <w:t>power</w:t>
            </w:r>
            <w:proofErr w:type="spellEnd"/>
            <w:r w:rsidRPr="00D631A6">
              <w:rPr>
                <w:rFonts w:ascii="Times New Roman" w:hAnsi="Times New Roman"/>
                <w:bCs/>
                <w:sz w:val="18"/>
                <w:szCs w:val="18"/>
              </w:rPr>
              <w:t xml:space="preserve"> </w:t>
            </w:r>
            <w:proofErr w:type="spellStart"/>
            <w:r w:rsidRPr="00D631A6">
              <w:rPr>
                <w:rFonts w:ascii="Times New Roman" w:hAnsi="Times New Roman"/>
                <w:bCs/>
                <w:sz w:val="18"/>
                <w:szCs w:val="18"/>
              </w:rPr>
              <w:t>plus</w:t>
            </w:r>
            <w:proofErr w:type="spellEnd"/>
            <w:r w:rsidRPr="00D631A6">
              <w:rPr>
                <w:rFonts w:ascii="Times New Roman" w:hAnsi="Times New Roman"/>
                <w:bCs/>
                <w:sz w:val="18"/>
                <w:szCs w:val="18"/>
              </w:rPr>
              <w:t xml:space="preserve"> e </w:t>
            </w:r>
            <w:proofErr w:type="spellStart"/>
            <w:r w:rsidRPr="00D631A6">
              <w:rPr>
                <w:rFonts w:ascii="Times New Roman" w:hAnsi="Times New Roman"/>
                <w:bCs/>
                <w:sz w:val="18"/>
                <w:szCs w:val="18"/>
              </w:rPr>
              <w:t>xtra</w:t>
            </w:r>
            <w:proofErr w:type="spellEnd"/>
            <w:r w:rsidRPr="00D631A6">
              <w:rPr>
                <w:rFonts w:ascii="Times New Roman" w:hAnsi="Times New Roman"/>
                <w:bCs/>
                <w:sz w:val="18"/>
                <w:szCs w:val="18"/>
              </w:rPr>
              <w:t>, alimentação: baterias recarregáveis, sistema de alimentação: bivolt, controle térmico: sistema de segurança para controle térmico, autonomia: aproximadamente 1 a 2 semanas, dependendo da utilização, contendo</w:t>
            </w:r>
            <w:r w:rsidRPr="00D631A6">
              <w:rPr>
                <w:rFonts w:ascii="Times New Roman" w:hAnsi="Times New Roman"/>
                <w:sz w:val="18"/>
                <w:szCs w:val="18"/>
              </w:rPr>
              <w:t xml:space="preserve">:1 </w:t>
            </w:r>
            <w:proofErr w:type="spellStart"/>
            <w:r w:rsidRPr="00D631A6">
              <w:rPr>
                <w:rFonts w:ascii="Times New Roman" w:hAnsi="Times New Roman"/>
                <w:sz w:val="18"/>
                <w:szCs w:val="18"/>
              </w:rPr>
              <w:t>fotopolimerizador</w:t>
            </w:r>
            <w:proofErr w:type="spellEnd"/>
            <w:r w:rsidRPr="00D631A6">
              <w:rPr>
                <w:rFonts w:ascii="Times New Roman" w:hAnsi="Times New Roman"/>
                <w:sz w:val="18"/>
                <w:szCs w:val="18"/>
              </w:rPr>
              <w:t xml:space="preserve"> sem fio na cor preta;4 baterias recarregáveis;1 fonte de alimentação para carregador;1 carregador de baterias;50 barreiras plásticas;1 suporte para fixação;1 protetor de luz</w:t>
            </w:r>
            <w:r w:rsidRPr="00D631A6">
              <w:rPr>
                <w:rFonts w:ascii="Times New Roman" w:hAnsi="Times New Roman"/>
                <w:b/>
                <w:color w:val="000000"/>
                <w:sz w:val="18"/>
                <w:szCs w:val="18"/>
              </w:rPr>
              <w:t xml:space="preserve"> .Garantia mínima de 12 meses.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F8DE94" w14:textId="77777777" w:rsidR="00D631A6" w:rsidRPr="00D631A6" w:rsidRDefault="00D631A6" w:rsidP="00D631A6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D631A6">
              <w:rPr>
                <w:rFonts w:ascii="Times New Roman" w:hAnsi="Times New Roman"/>
                <w:sz w:val="18"/>
                <w:szCs w:val="18"/>
              </w:rPr>
              <w:t>UNID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7FB8EC" w14:textId="77777777" w:rsidR="00D631A6" w:rsidRPr="00D631A6" w:rsidRDefault="00D631A6" w:rsidP="00D631A6">
            <w:pPr>
              <w:jc w:val="right"/>
              <w:rPr>
                <w:rFonts w:ascii="Times New Roman" w:hAnsi="Times New Roman"/>
                <w:b/>
                <w:sz w:val="18"/>
                <w:szCs w:val="18"/>
              </w:rPr>
            </w:pPr>
            <w:r w:rsidRPr="00D631A6">
              <w:rPr>
                <w:rFonts w:ascii="Times New Roman" w:hAnsi="Times New Roman"/>
                <w:b/>
                <w:sz w:val="18"/>
                <w:szCs w:val="18"/>
              </w:rPr>
              <w:t>3</w:t>
            </w:r>
          </w:p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E5F173" w14:textId="77777777" w:rsidR="00D631A6" w:rsidRPr="00D631A6" w:rsidRDefault="00D631A6" w:rsidP="00D631A6">
            <w:pPr>
              <w:jc w:val="right"/>
              <w:rPr>
                <w:rFonts w:ascii="Times New Roman" w:hAnsi="Times New Roman"/>
                <w:b/>
                <w:sz w:val="18"/>
                <w:szCs w:val="18"/>
              </w:rPr>
            </w:pPr>
            <w:r w:rsidRPr="00D631A6">
              <w:rPr>
                <w:rFonts w:ascii="Times New Roman" w:hAnsi="Times New Roman"/>
                <w:b/>
                <w:sz w:val="18"/>
                <w:szCs w:val="18"/>
              </w:rPr>
              <w:t>677,17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6CC010" w14:textId="77777777" w:rsidR="00D631A6" w:rsidRPr="00C56D88" w:rsidRDefault="00D631A6" w:rsidP="00D631A6">
            <w:pPr>
              <w:jc w:val="right"/>
              <w:rPr>
                <w:rFonts w:ascii="Times New Roman" w:hAnsi="Times New Roman"/>
                <w:b/>
                <w:sz w:val="18"/>
                <w:szCs w:val="18"/>
              </w:rPr>
            </w:pPr>
            <w:r w:rsidRPr="00C56D88">
              <w:rPr>
                <w:rFonts w:ascii="Times New Roman" w:hAnsi="Times New Roman"/>
                <w:b/>
                <w:sz w:val="18"/>
                <w:szCs w:val="18"/>
              </w:rPr>
              <w:t>2.031,51</w:t>
            </w:r>
          </w:p>
        </w:tc>
      </w:tr>
      <w:tr w:rsidR="00D631A6" w:rsidRPr="00D631A6" w14:paraId="451D2057" w14:textId="77777777" w:rsidTr="00581A8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296FF6" w14:textId="77777777" w:rsidR="00D631A6" w:rsidRPr="00D631A6" w:rsidRDefault="00D631A6" w:rsidP="00D631A6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D631A6">
              <w:rPr>
                <w:rFonts w:ascii="Times New Roman" w:hAnsi="Times New Roman"/>
                <w:b/>
                <w:sz w:val="18"/>
                <w:szCs w:val="18"/>
              </w:rPr>
              <w:t>10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B8F85F" w14:textId="77777777" w:rsidR="00D631A6" w:rsidRPr="00D631A6" w:rsidRDefault="00D631A6" w:rsidP="00D631A6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D631A6">
              <w:rPr>
                <w:rFonts w:ascii="Times New Roman" w:hAnsi="Times New Roman"/>
                <w:b/>
                <w:iCs/>
                <w:sz w:val="18"/>
                <w:szCs w:val="18"/>
              </w:rPr>
              <w:t>MICROMOTOR ELÉTRICO ODONTOLÓGICO</w:t>
            </w:r>
            <w:r w:rsidRPr="00D631A6">
              <w:rPr>
                <w:rFonts w:ascii="Times New Roman" w:hAnsi="Times New Roman"/>
                <w:iCs/>
                <w:sz w:val="18"/>
                <w:szCs w:val="18"/>
              </w:rPr>
              <w:t>,</w:t>
            </w:r>
            <w:r w:rsidRPr="00D631A6">
              <w:rPr>
                <w:rFonts w:ascii="Times New Roman" w:hAnsi="Times New Roman"/>
                <w:sz w:val="18"/>
                <w:szCs w:val="18"/>
              </w:rPr>
              <w:t xml:space="preserve"> com no mínimo as seguintes características:</w:t>
            </w:r>
            <w:r w:rsidRPr="00D631A6">
              <w:rPr>
                <w:rFonts w:ascii="Times New Roman" w:hAnsi="Times New Roman"/>
                <w:sz w:val="18"/>
                <w:szCs w:val="18"/>
                <w:shd w:val="clear" w:color="auto" w:fill="FFFFFF"/>
              </w:rPr>
              <w:t xml:space="preserve"> </w:t>
            </w:r>
            <w:r w:rsidRPr="00D631A6">
              <w:rPr>
                <w:rFonts w:ascii="Times New Roman" w:hAnsi="Times New Roman"/>
                <w:b/>
                <w:bCs/>
                <w:sz w:val="18"/>
                <w:szCs w:val="18"/>
              </w:rPr>
              <w:t xml:space="preserve"> </w:t>
            </w:r>
            <w:r w:rsidRPr="00D631A6">
              <w:rPr>
                <w:rFonts w:ascii="Times New Roman" w:hAnsi="Times New Roman"/>
                <w:iCs/>
                <w:sz w:val="18"/>
                <w:szCs w:val="18"/>
              </w:rPr>
              <w:t xml:space="preserve"> Micromotor elétrico lb100 bivolt: micromotor elétrico de uso profissional, com controle de rotação variável, permitindo ajuste contínuo de 0 a 30.000 rpm, sistema de acionamento por controle manual e pedal, Alimentação bivolt automática (110v/230v), com funcionamento em frequência de 50/60 </w:t>
            </w:r>
            <w:proofErr w:type="spellStart"/>
            <w:r w:rsidRPr="00D631A6">
              <w:rPr>
                <w:rFonts w:ascii="Times New Roman" w:hAnsi="Times New Roman"/>
                <w:iCs/>
                <w:sz w:val="18"/>
                <w:szCs w:val="18"/>
              </w:rPr>
              <w:t>hz</w:t>
            </w:r>
            <w:proofErr w:type="spellEnd"/>
            <w:r w:rsidRPr="00D631A6">
              <w:rPr>
                <w:rFonts w:ascii="Times New Roman" w:hAnsi="Times New Roman"/>
                <w:iCs/>
                <w:sz w:val="18"/>
                <w:szCs w:val="18"/>
              </w:rPr>
              <w:t xml:space="preserve">, compatível com sistema padrão </w:t>
            </w:r>
            <w:proofErr w:type="spellStart"/>
            <w:r w:rsidRPr="00D631A6">
              <w:rPr>
                <w:rFonts w:ascii="Times New Roman" w:hAnsi="Times New Roman"/>
                <w:iCs/>
                <w:sz w:val="18"/>
                <w:szCs w:val="18"/>
              </w:rPr>
              <w:t>intra</w:t>
            </w:r>
            <w:proofErr w:type="spellEnd"/>
            <w:r w:rsidRPr="00D631A6">
              <w:rPr>
                <w:rFonts w:ascii="Times New Roman" w:hAnsi="Times New Roman"/>
                <w:iCs/>
                <w:sz w:val="18"/>
                <w:szCs w:val="18"/>
              </w:rPr>
              <w:t xml:space="preserve"> (</w:t>
            </w:r>
            <w:proofErr w:type="spellStart"/>
            <w:r w:rsidRPr="00D631A6">
              <w:rPr>
                <w:rFonts w:ascii="Times New Roman" w:hAnsi="Times New Roman"/>
                <w:iCs/>
                <w:sz w:val="18"/>
                <w:szCs w:val="18"/>
              </w:rPr>
              <w:t>iso</w:t>
            </w:r>
            <w:proofErr w:type="spellEnd"/>
            <w:r w:rsidRPr="00D631A6">
              <w:rPr>
                <w:rFonts w:ascii="Times New Roman" w:hAnsi="Times New Roman"/>
                <w:iCs/>
                <w:sz w:val="18"/>
                <w:szCs w:val="18"/>
              </w:rPr>
              <w:t xml:space="preserve"> 3964), permitindo acoplamento de peças de mão e acessórios odontológicos universais. Suporta brocas com diâmetro de 2,35 mm. Equipado com sistema de rotação reversível (sentido horário e anti-horário), ampliando as possibilidades de uso em procedimentos protéticos, baixo nível de ruído e vibração, sistema interno com rolamentos blindados, isento de lubrificação, potência aproximada de 40w, devendo conter: Peça de mão tipo reta (não </w:t>
            </w:r>
            <w:proofErr w:type="spellStart"/>
            <w:r w:rsidRPr="00D631A6">
              <w:rPr>
                <w:rFonts w:ascii="Times New Roman" w:hAnsi="Times New Roman"/>
                <w:iCs/>
                <w:sz w:val="18"/>
                <w:szCs w:val="18"/>
              </w:rPr>
              <w:t>autoclavável</w:t>
            </w:r>
            <w:proofErr w:type="spellEnd"/>
            <w:r w:rsidRPr="00D631A6">
              <w:rPr>
                <w:rFonts w:ascii="Times New Roman" w:hAnsi="Times New Roman"/>
                <w:iCs/>
                <w:sz w:val="18"/>
                <w:szCs w:val="18"/>
              </w:rPr>
              <w:t>);01 pedal de acionamento;01 cabo de conexão do micromotor; 01 suporte para peça de mão;01 manual de instruções em português; Certificado de garantia; 01 bolsa ou estojo para armazenamento e transporte.</w:t>
            </w:r>
            <w:r w:rsidRPr="00D631A6">
              <w:rPr>
                <w:rFonts w:ascii="Times New Roman" w:hAnsi="Times New Roman"/>
                <w:b/>
                <w:color w:val="000000"/>
                <w:sz w:val="18"/>
                <w:szCs w:val="18"/>
              </w:rPr>
              <w:t xml:space="preserve"> Garantia mínima de 12 meses.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1D43B5" w14:textId="77777777" w:rsidR="00D631A6" w:rsidRPr="00D631A6" w:rsidRDefault="00D631A6" w:rsidP="00D631A6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D631A6">
              <w:rPr>
                <w:rFonts w:ascii="Times New Roman" w:hAnsi="Times New Roman"/>
                <w:sz w:val="18"/>
                <w:szCs w:val="18"/>
              </w:rPr>
              <w:t>UNID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BB3F82" w14:textId="2DC9D370" w:rsidR="00D631A6" w:rsidRPr="00D631A6" w:rsidRDefault="00BE4A1A" w:rsidP="00D631A6">
            <w:pPr>
              <w:jc w:val="right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5</w:t>
            </w:r>
          </w:p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804660" w14:textId="72D11F4A" w:rsidR="00D631A6" w:rsidRPr="00D631A6" w:rsidRDefault="00D507BE" w:rsidP="00D631A6">
            <w:pPr>
              <w:jc w:val="right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1200,00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18BD25" w14:textId="3BB8F090" w:rsidR="00D631A6" w:rsidRPr="00C56D88" w:rsidRDefault="00507DBC" w:rsidP="00D631A6">
            <w:pPr>
              <w:jc w:val="right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6.000,00</w:t>
            </w:r>
            <w:bookmarkStart w:id="1" w:name="_GoBack"/>
            <w:bookmarkEnd w:id="1"/>
          </w:p>
        </w:tc>
      </w:tr>
      <w:tr w:rsidR="00D631A6" w:rsidRPr="00D631A6" w14:paraId="55C8ABFB" w14:textId="77777777" w:rsidTr="00581A8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6E72AA" w14:textId="77777777" w:rsidR="00D631A6" w:rsidRPr="00D631A6" w:rsidRDefault="00D631A6" w:rsidP="00D631A6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D631A6">
              <w:rPr>
                <w:rFonts w:ascii="Times New Roman" w:hAnsi="Times New Roman"/>
                <w:b/>
                <w:sz w:val="18"/>
                <w:szCs w:val="18"/>
              </w:rPr>
              <w:t>11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319B0D" w14:textId="77777777" w:rsidR="00D631A6" w:rsidRPr="00D631A6" w:rsidRDefault="00D631A6" w:rsidP="00D631A6">
            <w:pPr>
              <w:shd w:val="clear" w:color="auto" w:fill="FFFFFF"/>
              <w:jc w:val="both"/>
              <w:outlineLvl w:val="0"/>
              <w:rPr>
                <w:rFonts w:ascii="Times New Roman" w:hAnsi="Times New Roman"/>
                <w:sz w:val="18"/>
                <w:szCs w:val="18"/>
                <w:shd w:val="clear" w:color="auto" w:fill="FFFFFF"/>
              </w:rPr>
            </w:pPr>
            <w:r w:rsidRPr="00D631A6">
              <w:rPr>
                <w:rFonts w:ascii="Times New Roman" w:hAnsi="Times New Roman"/>
                <w:b/>
                <w:color w:val="000000"/>
                <w:kern w:val="36"/>
                <w:sz w:val="18"/>
                <w:szCs w:val="18"/>
              </w:rPr>
              <w:t xml:space="preserve">CILINDRO DE OXIGÊNIO 15 LITROS EM AÇO, </w:t>
            </w:r>
            <w:r w:rsidRPr="00D631A6">
              <w:rPr>
                <w:rFonts w:ascii="Times New Roman" w:hAnsi="Times New Roman"/>
                <w:sz w:val="18"/>
                <w:szCs w:val="18"/>
              </w:rPr>
              <w:t>com no mínimo as seguintes características:</w:t>
            </w:r>
            <w:r w:rsidRPr="00D631A6">
              <w:rPr>
                <w:rFonts w:ascii="Times New Roman" w:hAnsi="Times New Roman"/>
                <w:sz w:val="18"/>
                <w:szCs w:val="18"/>
                <w:shd w:val="clear" w:color="auto" w:fill="FFFFFF"/>
              </w:rPr>
              <w:t xml:space="preserve"> Gás: Oxigênio Medicinal; Cor Padrão ABNT: Verde; Capacidade: 15 Litros; Pressão Máx. </w:t>
            </w:r>
            <w:r w:rsidRPr="00D631A6">
              <w:rPr>
                <w:rFonts w:ascii="Times New Roman" w:hAnsi="Times New Roman"/>
                <w:sz w:val="18"/>
                <w:szCs w:val="18"/>
                <w:shd w:val="clear" w:color="auto" w:fill="FFFFFF"/>
              </w:rPr>
              <w:lastRenderedPageBreak/>
              <w:t>de Trabalho: 150 Bar; Válvula Padrão: Rosca de Entrada - 3/4” - 14 NGT; Válvula Padrão: Rosca de Saída - ABNT 218-1 - Norma: ISO 9809-3;Peso: 19,5 kg; Altura máxima: 60 cm; Circunferência máxima: 52 cm.</w:t>
            </w:r>
            <w:r w:rsidRPr="00D631A6">
              <w:rPr>
                <w:rFonts w:ascii="Times New Roman" w:hAnsi="Times New Roman"/>
                <w:b/>
                <w:color w:val="000000"/>
                <w:sz w:val="18"/>
                <w:szCs w:val="18"/>
              </w:rPr>
              <w:t xml:space="preserve"> Garantia mínima de 12 meses.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1643E0" w14:textId="77777777" w:rsidR="00D631A6" w:rsidRPr="00D631A6" w:rsidRDefault="00D631A6" w:rsidP="00D631A6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D631A6">
              <w:rPr>
                <w:rFonts w:ascii="Times New Roman" w:hAnsi="Times New Roman"/>
                <w:sz w:val="18"/>
                <w:szCs w:val="18"/>
              </w:rPr>
              <w:lastRenderedPageBreak/>
              <w:t>UNID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36AF7C" w14:textId="77777777" w:rsidR="00D631A6" w:rsidRPr="00D631A6" w:rsidRDefault="00D631A6" w:rsidP="00D631A6">
            <w:pPr>
              <w:jc w:val="right"/>
              <w:rPr>
                <w:rFonts w:ascii="Times New Roman" w:hAnsi="Times New Roman"/>
                <w:b/>
                <w:sz w:val="18"/>
                <w:szCs w:val="18"/>
              </w:rPr>
            </w:pPr>
            <w:r w:rsidRPr="00D631A6">
              <w:rPr>
                <w:rFonts w:ascii="Times New Roman" w:hAnsi="Times New Roman"/>
                <w:b/>
                <w:sz w:val="18"/>
                <w:szCs w:val="18"/>
              </w:rPr>
              <w:t>4</w:t>
            </w:r>
          </w:p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F6E9FC" w14:textId="77777777" w:rsidR="00D631A6" w:rsidRPr="00D631A6" w:rsidRDefault="00D631A6" w:rsidP="00D631A6">
            <w:pPr>
              <w:jc w:val="right"/>
              <w:rPr>
                <w:rFonts w:ascii="Times New Roman" w:hAnsi="Times New Roman"/>
                <w:b/>
                <w:sz w:val="18"/>
                <w:szCs w:val="18"/>
              </w:rPr>
            </w:pPr>
            <w:r w:rsidRPr="00D631A6">
              <w:rPr>
                <w:rFonts w:ascii="Times New Roman" w:hAnsi="Times New Roman"/>
                <w:b/>
                <w:sz w:val="18"/>
                <w:szCs w:val="18"/>
              </w:rPr>
              <w:t>1.696,67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7B3C65" w14:textId="77777777" w:rsidR="00D631A6" w:rsidRPr="00C56D88" w:rsidRDefault="00D631A6" w:rsidP="00D631A6">
            <w:pPr>
              <w:jc w:val="right"/>
              <w:rPr>
                <w:rFonts w:ascii="Times New Roman" w:hAnsi="Times New Roman"/>
                <w:b/>
                <w:sz w:val="18"/>
                <w:szCs w:val="18"/>
              </w:rPr>
            </w:pPr>
            <w:r w:rsidRPr="00C56D88">
              <w:rPr>
                <w:rFonts w:ascii="Times New Roman" w:hAnsi="Times New Roman"/>
                <w:b/>
                <w:sz w:val="18"/>
                <w:szCs w:val="18"/>
              </w:rPr>
              <w:t>6.786,68</w:t>
            </w:r>
          </w:p>
        </w:tc>
      </w:tr>
      <w:tr w:rsidR="00D631A6" w:rsidRPr="00D631A6" w14:paraId="3789A0FC" w14:textId="77777777" w:rsidTr="00581A8C">
        <w:trPr>
          <w:trHeight w:val="102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7AAC5B" w14:textId="77777777" w:rsidR="00D631A6" w:rsidRPr="00D631A6" w:rsidRDefault="00D631A6" w:rsidP="00D631A6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D631A6">
              <w:rPr>
                <w:rFonts w:ascii="Times New Roman" w:hAnsi="Times New Roman"/>
                <w:b/>
                <w:sz w:val="18"/>
                <w:szCs w:val="18"/>
              </w:rPr>
              <w:t>12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32CF51" w14:textId="77777777" w:rsidR="00D631A6" w:rsidRPr="00D631A6" w:rsidRDefault="00D631A6" w:rsidP="00D631A6">
            <w:pPr>
              <w:shd w:val="clear" w:color="auto" w:fill="FFFFFF"/>
              <w:jc w:val="both"/>
              <w:outlineLvl w:val="0"/>
              <w:rPr>
                <w:rFonts w:ascii="Times New Roman" w:hAnsi="Times New Roman"/>
                <w:b/>
                <w:sz w:val="18"/>
                <w:szCs w:val="18"/>
                <w:shd w:val="clear" w:color="auto" w:fill="FFFFFF"/>
              </w:rPr>
            </w:pPr>
            <w:r w:rsidRPr="00D631A6">
              <w:rPr>
                <w:rFonts w:ascii="Times New Roman" w:hAnsi="Times New Roman"/>
                <w:b/>
                <w:sz w:val="18"/>
                <w:szCs w:val="18"/>
                <w:shd w:val="clear" w:color="auto" w:fill="FFFFFF"/>
              </w:rPr>
              <w:t>MOCHO,</w:t>
            </w:r>
            <w:r w:rsidRPr="00D631A6">
              <w:rPr>
                <w:rFonts w:ascii="Times New Roman" w:hAnsi="Times New Roman"/>
                <w:sz w:val="18"/>
                <w:szCs w:val="18"/>
              </w:rPr>
              <w:t xml:space="preserve"> com no mínimo as seguintes características:</w:t>
            </w:r>
            <w:r w:rsidRPr="00D631A6">
              <w:rPr>
                <w:rFonts w:ascii="Times New Roman" w:hAnsi="Times New Roman"/>
                <w:sz w:val="18"/>
                <w:szCs w:val="18"/>
                <w:shd w:val="clear" w:color="auto" w:fill="FFFFFF"/>
              </w:rPr>
              <w:t xml:space="preserve"> </w:t>
            </w:r>
            <w:r w:rsidRPr="00D631A6">
              <w:rPr>
                <w:rFonts w:ascii="Times New Roman" w:hAnsi="Times New Roman"/>
                <w:b/>
                <w:bCs/>
                <w:sz w:val="18"/>
                <w:szCs w:val="18"/>
              </w:rPr>
              <w:t xml:space="preserve"> </w:t>
            </w:r>
          </w:p>
          <w:p w14:paraId="1F480901" w14:textId="48E856D7" w:rsidR="00D631A6" w:rsidRPr="00D631A6" w:rsidRDefault="00D631A6" w:rsidP="00D631A6">
            <w:pPr>
              <w:shd w:val="clear" w:color="auto" w:fill="FFFFFF"/>
              <w:jc w:val="both"/>
              <w:outlineLvl w:val="0"/>
              <w:rPr>
                <w:rFonts w:ascii="Times New Roman" w:hAnsi="Times New Roman"/>
                <w:b/>
                <w:color w:val="000000"/>
                <w:kern w:val="36"/>
                <w:sz w:val="18"/>
                <w:szCs w:val="18"/>
              </w:rPr>
            </w:pPr>
            <w:r w:rsidRPr="00D631A6">
              <w:rPr>
                <w:rFonts w:ascii="Times New Roman" w:hAnsi="Times New Roman"/>
                <w:sz w:val="18"/>
                <w:szCs w:val="18"/>
                <w:shd w:val="clear" w:color="auto" w:fill="FFFFFF"/>
              </w:rPr>
              <w:t xml:space="preserve">Mocho Aro Giratório em aço, equipado com encosto e rodas, assento de no mínimo 32 cm de diâmetro em </w:t>
            </w:r>
            <w:proofErr w:type="spellStart"/>
            <w:r w:rsidRPr="00D631A6">
              <w:rPr>
                <w:rFonts w:ascii="Times New Roman" w:hAnsi="Times New Roman"/>
                <w:sz w:val="18"/>
                <w:szCs w:val="18"/>
                <w:shd w:val="clear" w:color="auto" w:fill="FFFFFF"/>
              </w:rPr>
              <w:t>corvin</w:t>
            </w:r>
            <w:proofErr w:type="spellEnd"/>
            <w:r w:rsidRPr="00D631A6">
              <w:rPr>
                <w:rFonts w:ascii="Times New Roman" w:hAnsi="Times New Roman"/>
                <w:sz w:val="18"/>
                <w:szCs w:val="18"/>
                <w:shd w:val="clear" w:color="auto" w:fill="FFFFFF"/>
              </w:rPr>
              <w:t xml:space="preserve"> preto, suporte de </w:t>
            </w:r>
            <w:r w:rsidR="00C56D88" w:rsidRPr="00D631A6">
              <w:rPr>
                <w:rFonts w:ascii="Times New Roman" w:hAnsi="Times New Roman"/>
                <w:sz w:val="18"/>
                <w:szCs w:val="18"/>
                <w:shd w:val="clear" w:color="auto" w:fill="FFFFFF"/>
              </w:rPr>
              <w:t>peso até</w:t>
            </w:r>
            <w:r w:rsidRPr="00D631A6">
              <w:rPr>
                <w:rFonts w:ascii="Times New Roman" w:hAnsi="Times New Roman"/>
                <w:sz w:val="18"/>
                <w:szCs w:val="18"/>
                <w:shd w:val="clear" w:color="auto" w:fill="FFFFFF"/>
              </w:rPr>
              <w:t xml:space="preserve"> 120 kg, </w:t>
            </w:r>
            <w:r w:rsidRPr="00D631A6">
              <w:rPr>
                <w:rFonts w:ascii="Times New Roman" w:hAnsi="Times New Roman"/>
                <w:bCs/>
                <w:sz w:val="18"/>
                <w:szCs w:val="18"/>
              </w:rPr>
              <w:t>estrutura</w:t>
            </w:r>
            <w:r w:rsidRPr="00D631A6">
              <w:rPr>
                <w:rFonts w:ascii="Times New Roman" w:hAnsi="Times New Roman"/>
                <w:sz w:val="18"/>
                <w:szCs w:val="18"/>
              </w:rPr>
              <w:t xml:space="preserve"> Cromada; </w:t>
            </w:r>
            <w:r w:rsidRPr="00D631A6">
              <w:rPr>
                <w:rFonts w:ascii="Times New Roman" w:hAnsi="Times New Roman"/>
                <w:bCs/>
                <w:sz w:val="18"/>
                <w:szCs w:val="18"/>
              </w:rPr>
              <w:t>altura ajustável mínima:</w:t>
            </w:r>
            <w:r w:rsidRPr="00D631A6">
              <w:rPr>
                <w:rFonts w:ascii="Times New Roman" w:hAnsi="Times New Roman"/>
                <w:sz w:val="18"/>
                <w:szCs w:val="18"/>
              </w:rPr>
              <w:t xml:space="preserve"> 43 cm; </w:t>
            </w:r>
            <w:r w:rsidRPr="00D631A6">
              <w:rPr>
                <w:rFonts w:ascii="Times New Roman" w:hAnsi="Times New Roman"/>
                <w:bCs/>
                <w:sz w:val="18"/>
                <w:szCs w:val="18"/>
              </w:rPr>
              <w:t>Altura máxima</w:t>
            </w:r>
            <w:r w:rsidRPr="00D631A6">
              <w:rPr>
                <w:rFonts w:ascii="Times New Roman" w:hAnsi="Times New Roman"/>
                <w:sz w:val="18"/>
                <w:szCs w:val="18"/>
              </w:rPr>
              <w:t xml:space="preserve"> 51 </w:t>
            </w:r>
            <w:r w:rsidR="00C56D88" w:rsidRPr="00D631A6">
              <w:rPr>
                <w:rFonts w:ascii="Times New Roman" w:hAnsi="Times New Roman"/>
                <w:sz w:val="18"/>
                <w:szCs w:val="18"/>
              </w:rPr>
              <w:t>cm.</w:t>
            </w:r>
            <w:r w:rsidRPr="00D631A6">
              <w:rPr>
                <w:rFonts w:ascii="Times New Roman" w:hAnsi="Times New Roman"/>
                <w:b/>
                <w:color w:val="000000"/>
                <w:sz w:val="18"/>
                <w:szCs w:val="18"/>
              </w:rPr>
              <w:t xml:space="preserve"> Garantia mínima de 12 meses.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8E3625" w14:textId="77777777" w:rsidR="00D631A6" w:rsidRPr="00D631A6" w:rsidRDefault="00D631A6" w:rsidP="00D631A6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D631A6">
              <w:rPr>
                <w:rFonts w:ascii="Times New Roman" w:hAnsi="Times New Roman"/>
                <w:sz w:val="18"/>
                <w:szCs w:val="18"/>
              </w:rPr>
              <w:t>UNID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BFE78E" w14:textId="77777777" w:rsidR="00D631A6" w:rsidRPr="00D631A6" w:rsidRDefault="00D631A6" w:rsidP="00D631A6">
            <w:pPr>
              <w:jc w:val="right"/>
              <w:rPr>
                <w:rFonts w:ascii="Times New Roman" w:hAnsi="Times New Roman"/>
                <w:b/>
                <w:sz w:val="18"/>
                <w:szCs w:val="18"/>
              </w:rPr>
            </w:pPr>
            <w:r w:rsidRPr="00D631A6">
              <w:rPr>
                <w:rFonts w:ascii="Times New Roman" w:hAnsi="Times New Roman"/>
                <w:b/>
                <w:sz w:val="18"/>
                <w:szCs w:val="18"/>
              </w:rPr>
              <w:t>4</w:t>
            </w:r>
          </w:p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2322AF" w14:textId="77777777" w:rsidR="00D631A6" w:rsidRPr="00D631A6" w:rsidRDefault="00D631A6" w:rsidP="00D631A6">
            <w:pPr>
              <w:jc w:val="right"/>
              <w:rPr>
                <w:rFonts w:ascii="Times New Roman" w:hAnsi="Times New Roman"/>
                <w:b/>
                <w:sz w:val="18"/>
                <w:szCs w:val="18"/>
              </w:rPr>
            </w:pPr>
            <w:r w:rsidRPr="00D631A6">
              <w:rPr>
                <w:rFonts w:ascii="Times New Roman" w:hAnsi="Times New Roman"/>
                <w:b/>
                <w:sz w:val="18"/>
                <w:szCs w:val="18"/>
              </w:rPr>
              <w:t>615,80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F63CDC" w14:textId="77777777" w:rsidR="00D631A6" w:rsidRPr="00C56D88" w:rsidRDefault="00D631A6" w:rsidP="00D631A6">
            <w:pPr>
              <w:jc w:val="right"/>
              <w:rPr>
                <w:rFonts w:ascii="Times New Roman" w:hAnsi="Times New Roman"/>
                <w:b/>
                <w:sz w:val="18"/>
                <w:szCs w:val="18"/>
              </w:rPr>
            </w:pPr>
            <w:r w:rsidRPr="00C56D88">
              <w:rPr>
                <w:rFonts w:ascii="Times New Roman" w:hAnsi="Times New Roman"/>
                <w:b/>
                <w:sz w:val="18"/>
                <w:szCs w:val="18"/>
              </w:rPr>
              <w:t>2.463,20</w:t>
            </w:r>
          </w:p>
        </w:tc>
      </w:tr>
      <w:tr w:rsidR="00D631A6" w:rsidRPr="00D631A6" w14:paraId="180B5719" w14:textId="77777777" w:rsidTr="00581A8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F1ADF4" w14:textId="77777777" w:rsidR="00D631A6" w:rsidRPr="00D631A6" w:rsidRDefault="00D631A6" w:rsidP="00D631A6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D631A6">
              <w:rPr>
                <w:rFonts w:ascii="Times New Roman" w:hAnsi="Times New Roman"/>
                <w:b/>
                <w:sz w:val="18"/>
                <w:szCs w:val="18"/>
              </w:rPr>
              <w:t>13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AB2B48" w14:textId="1BE89E1D" w:rsidR="00D631A6" w:rsidRPr="00D631A6" w:rsidRDefault="00D631A6" w:rsidP="00D631A6">
            <w:pPr>
              <w:shd w:val="clear" w:color="auto" w:fill="FFFFFF"/>
              <w:jc w:val="both"/>
              <w:outlineLvl w:val="0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D631A6">
              <w:rPr>
                <w:rFonts w:ascii="Times New Roman" w:hAnsi="Times New Roman"/>
                <w:b/>
                <w:color w:val="000000"/>
                <w:sz w:val="18"/>
                <w:szCs w:val="18"/>
              </w:rPr>
              <w:t>MONITOR MULTIPARAMÉTRICO, c</w:t>
            </w:r>
            <w:r w:rsidRPr="00D631A6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om no mínimo as seguintes características: Display colorido de alta definição, interface intuitiva e recursos avançados para acompanhamento </w:t>
            </w:r>
            <w:proofErr w:type="spellStart"/>
            <w:r w:rsidRPr="00D631A6">
              <w:rPr>
                <w:rFonts w:ascii="Times New Roman" w:hAnsi="Times New Roman"/>
                <w:color w:val="000000"/>
                <w:sz w:val="18"/>
                <w:szCs w:val="18"/>
              </w:rPr>
              <w:t>multiparamétrico</w:t>
            </w:r>
            <w:proofErr w:type="spellEnd"/>
            <w:r w:rsidRPr="00D631A6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; Monitor </w:t>
            </w:r>
            <w:proofErr w:type="spellStart"/>
            <w:r w:rsidRPr="00D631A6">
              <w:rPr>
                <w:rFonts w:ascii="Times New Roman" w:hAnsi="Times New Roman"/>
                <w:color w:val="000000"/>
                <w:sz w:val="18"/>
                <w:szCs w:val="18"/>
              </w:rPr>
              <w:t>multi</w:t>
            </w:r>
            <w:proofErr w:type="spellEnd"/>
            <w:r w:rsidRPr="00D631A6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 paramétrico profissional; Display colorido de alta definição; Opcional de tela </w:t>
            </w:r>
            <w:proofErr w:type="spellStart"/>
            <w:r w:rsidRPr="00D631A6">
              <w:rPr>
                <w:rFonts w:ascii="Times New Roman" w:hAnsi="Times New Roman"/>
                <w:color w:val="000000"/>
                <w:sz w:val="18"/>
                <w:szCs w:val="18"/>
              </w:rPr>
              <w:t>touch</w:t>
            </w:r>
            <w:proofErr w:type="spellEnd"/>
            <w:r w:rsidRPr="00D631A6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D631A6">
              <w:rPr>
                <w:rFonts w:ascii="Times New Roman" w:hAnsi="Times New Roman"/>
                <w:color w:val="000000"/>
                <w:sz w:val="18"/>
                <w:szCs w:val="18"/>
              </w:rPr>
              <w:t>screen</w:t>
            </w:r>
            <w:proofErr w:type="spellEnd"/>
            <w:r w:rsidRPr="00D631A6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; Monitorização contínua de múltiplos parâmetros; Interface intuitiva e de fácil operação; Alarmes visuais e sonoros configuráveis; Histórico e armazenamento de dados; Estrutura resistente para uso profissional; Alta estabilidade e precisão nas medições; Aplicação clínica e hospitalar. Parâmetros Monitorados: ECG; </w:t>
            </w:r>
            <w:proofErr w:type="spellStart"/>
            <w:r w:rsidRPr="00D631A6">
              <w:rPr>
                <w:rFonts w:ascii="Times New Roman" w:hAnsi="Times New Roman"/>
                <w:color w:val="000000"/>
                <w:sz w:val="18"/>
                <w:szCs w:val="18"/>
              </w:rPr>
              <w:t>SpO</w:t>
            </w:r>
            <w:proofErr w:type="spellEnd"/>
            <w:r w:rsidRPr="00D631A6">
              <w:rPr>
                <w:rFonts w:ascii="Times New Roman" w:hAnsi="Times New Roman"/>
                <w:color w:val="000000"/>
                <w:sz w:val="18"/>
                <w:szCs w:val="18"/>
              </w:rPr>
              <w:t>₂ (Saturação de Oxigênio); PNI (Pressão Arterial Não Invasiva); Frequência Respiratória; Temperatura.</w:t>
            </w:r>
            <w:r w:rsidRPr="00D631A6">
              <w:rPr>
                <w:rFonts w:ascii="Times New Roman" w:hAnsi="Times New Roman"/>
                <w:sz w:val="18"/>
                <w:szCs w:val="18"/>
                <w:shd w:val="clear" w:color="auto" w:fill="FFFFFF"/>
              </w:rPr>
              <w:t xml:space="preserve"> Entrega técnica com instruções de </w:t>
            </w:r>
            <w:r w:rsidR="00C56D88" w:rsidRPr="00D631A6">
              <w:rPr>
                <w:rFonts w:ascii="Times New Roman" w:hAnsi="Times New Roman"/>
                <w:sz w:val="18"/>
                <w:szCs w:val="18"/>
                <w:shd w:val="clear" w:color="auto" w:fill="FFFFFF"/>
              </w:rPr>
              <w:t>uso para</w:t>
            </w:r>
            <w:r w:rsidRPr="00D631A6">
              <w:rPr>
                <w:rFonts w:ascii="Times New Roman" w:hAnsi="Times New Roman"/>
                <w:sz w:val="18"/>
                <w:szCs w:val="18"/>
                <w:shd w:val="clear" w:color="auto" w:fill="FFFFFF"/>
              </w:rPr>
              <w:t xml:space="preserve"> no mínimo 2 profissionais da UBS, sem custos adicionais.</w:t>
            </w:r>
            <w:r w:rsidRPr="00D631A6">
              <w:rPr>
                <w:rFonts w:ascii="Times New Roman" w:hAnsi="Times New Roman"/>
                <w:b/>
                <w:color w:val="000000"/>
                <w:sz w:val="18"/>
                <w:szCs w:val="18"/>
              </w:rPr>
              <w:t xml:space="preserve"> Garantia mínima de 12 meses. 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A82121" w14:textId="77777777" w:rsidR="00D631A6" w:rsidRPr="00D631A6" w:rsidRDefault="00D631A6" w:rsidP="00D631A6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D631A6">
              <w:rPr>
                <w:rFonts w:ascii="Times New Roman" w:hAnsi="Times New Roman"/>
                <w:sz w:val="18"/>
                <w:szCs w:val="18"/>
              </w:rPr>
              <w:t>UNID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0BBCC3" w14:textId="77777777" w:rsidR="00D631A6" w:rsidRPr="00D631A6" w:rsidRDefault="00D631A6" w:rsidP="00D631A6">
            <w:pPr>
              <w:jc w:val="right"/>
              <w:rPr>
                <w:rFonts w:ascii="Times New Roman" w:hAnsi="Times New Roman"/>
                <w:b/>
                <w:sz w:val="18"/>
                <w:szCs w:val="18"/>
              </w:rPr>
            </w:pPr>
            <w:r w:rsidRPr="00D631A6">
              <w:rPr>
                <w:rFonts w:ascii="Times New Roman" w:hAnsi="Times New Roman"/>
                <w:b/>
                <w:sz w:val="18"/>
                <w:szCs w:val="18"/>
              </w:rPr>
              <w:t>3</w:t>
            </w:r>
          </w:p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557382" w14:textId="77777777" w:rsidR="00D631A6" w:rsidRPr="00D631A6" w:rsidRDefault="00D631A6" w:rsidP="00D631A6">
            <w:pPr>
              <w:jc w:val="right"/>
              <w:rPr>
                <w:rFonts w:ascii="Times New Roman" w:hAnsi="Times New Roman"/>
                <w:b/>
                <w:sz w:val="18"/>
                <w:szCs w:val="18"/>
              </w:rPr>
            </w:pPr>
            <w:r w:rsidRPr="00D631A6">
              <w:rPr>
                <w:rFonts w:ascii="Times New Roman" w:hAnsi="Times New Roman"/>
                <w:b/>
                <w:sz w:val="18"/>
                <w:szCs w:val="18"/>
              </w:rPr>
              <w:t>4.760,00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3D26ED" w14:textId="77777777" w:rsidR="00D631A6" w:rsidRPr="00C56D88" w:rsidRDefault="00D631A6" w:rsidP="00D631A6">
            <w:pPr>
              <w:jc w:val="right"/>
              <w:rPr>
                <w:rFonts w:ascii="Times New Roman" w:hAnsi="Times New Roman"/>
                <w:b/>
                <w:sz w:val="18"/>
                <w:szCs w:val="18"/>
              </w:rPr>
            </w:pPr>
            <w:r w:rsidRPr="00C56D88">
              <w:rPr>
                <w:rFonts w:ascii="Times New Roman" w:hAnsi="Times New Roman"/>
                <w:b/>
                <w:sz w:val="18"/>
                <w:szCs w:val="18"/>
              </w:rPr>
              <w:t>14.280,00</w:t>
            </w:r>
          </w:p>
        </w:tc>
      </w:tr>
      <w:tr w:rsidR="00D631A6" w:rsidRPr="00D631A6" w14:paraId="0BC3ABF5" w14:textId="77777777" w:rsidTr="00581A8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191D72" w14:textId="77777777" w:rsidR="00D631A6" w:rsidRPr="00D631A6" w:rsidRDefault="00D631A6" w:rsidP="00D631A6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D631A6">
              <w:rPr>
                <w:rFonts w:ascii="Times New Roman" w:hAnsi="Times New Roman"/>
                <w:b/>
                <w:sz w:val="18"/>
                <w:szCs w:val="18"/>
              </w:rPr>
              <w:t>14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8B5D35" w14:textId="5A629044" w:rsidR="00D631A6" w:rsidRPr="00D631A6" w:rsidRDefault="00D631A6" w:rsidP="00386648">
            <w:pPr>
              <w:shd w:val="clear" w:color="auto" w:fill="FFFFFF"/>
              <w:jc w:val="both"/>
              <w:outlineLvl w:val="0"/>
              <w:rPr>
                <w:rFonts w:ascii="Times New Roman" w:hAnsi="Times New Roman"/>
                <w:b/>
                <w:color w:val="000000"/>
                <w:sz w:val="18"/>
                <w:szCs w:val="18"/>
              </w:rPr>
            </w:pPr>
            <w:r w:rsidRPr="00D631A6">
              <w:rPr>
                <w:rFonts w:ascii="Times New Roman" w:hAnsi="Times New Roman"/>
                <w:b/>
                <w:color w:val="000000"/>
                <w:sz w:val="18"/>
                <w:szCs w:val="18"/>
              </w:rPr>
              <w:t>AR CONDICIONADO SPLIT INVERTER 12000 BTUS, c</w:t>
            </w:r>
            <w:r w:rsidRPr="00D631A6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om no mínimo as seguintes características: Quente/frio ar condicionado. Alimentação 220V, frequência 60hz, controle de direção do ar (direita esquerda) Manual, e pra cima para baixo automático, </w:t>
            </w:r>
            <w:r w:rsidR="00386648" w:rsidRPr="00D631A6">
              <w:rPr>
                <w:rFonts w:ascii="Times New Roman" w:hAnsi="Times New Roman"/>
                <w:color w:val="383838"/>
                <w:sz w:val="18"/>
                <w:szCs w:val="18"/>
              </w:rPr>
              <w:t>classificação energética selo</w:t>
            </w:r>
            <w:r w:rsidR="00386648" w:rsidRPr="00B53748">
              <w:rPr>
                <w:rFonts w:eastAsia="MS Mincho"/>
                <w:lang w:val="en-US"/>
              </w:rPr>
              <w:t xml:space="preserve"> </w:t>
            </w:r>
            <w:proofErr w:type="spellStart"/>
            <w:r w:rsidR="00386648" w:rsidRPr="00B53748">
              <w:rPr>
                <w:rFonts w:ascii="Times New Roman" w:eastAsia="MS Mincho" w:hAnsi="Times New Roman"/>
                <w:sz w:val="18"/>
                <w:szCs w:val="18"/>
                <w:lang w:val="en-US"/>
              </w:rPr>
              <w:t>Procel</w:t>
            </w:r>
            <w:proofErr w:type="spellEnd"/>
            <w:r w:rsidR="00386648" w:rsidRPr="00B53748">
              <w:rPr>
                <w:rFonts w:ascii="Times New Roman" w:eastAsia="MS Mincho" w:hAnsi="Times New Roman"/>
                <w:sz w:val="18"/>
                <w:szCs w:val="18"/>
                <w:lang w:val="en-US"/>
              </w:rPr>
              <w:t xml:space="preserve">/INMETRO </w:t>
            </w:r>
            <w:proofErr w:type="spellStart"/>
            <w:r w:rsidR="00386648" w:rsidRPr="00B53748">
              <w:rPr>
                <w:rFonts w:ascii="Times New Roman" w:eastAsia="MS Mincho" w:hAnsi="Times New Roman"/>
                <w:sz w:val="18"/>
                <w:szCs w:val="18"/>
                <w:lang w:val="en-US"/>
              </w:rPr>
              <w:t>letra</w:t>
            </w:r>
            <w:proofErr w:type="spellEnd"/>
            <w:r w:rsidR="00386648" w:rsidRPr="00B53748">
              <w:rPr>
                <w:rFonts w:ascii="Times New Roman" w:eastAsia="MS Mincho" w:hAnsi="Times New Roman"/>
                <w:sz w:val="18"/>
                <w:szCs w:val="18"/>
                <w:lang w:val="en-US"/>
              </w:rPr>
              <w:t xml:space="preserve"> 'A'</w:t>
            </w:r>
            <w:r w:rsidRPr="00D631A6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, com controle remoto sem fio, cor branca para unidade evaporadora e condensadora, com desumidificador filtro antibacteriano, garantia de 12 meses, material de serpentina composto por cobre ou alumínio, </w:t>
            </w:r>
            <w:r w:rsidRPr="00D631A6">
              <w:rPr>
                <w:rFonts w:ascii="Times New Roman" w:hAnsi="Times New Roman"/>
                <w:b/>
                <w:color w:val="000000"/>
                <w:sz w:val="18"/>
                <w:szCs w:val="18"/>
                <w:u w:val="single"/>
              </w:rPr>
              <w:t>devidamente instalado no prédio da nova UBS no local indicado pela Secretaria</w:t>
            </w:r>
            <w:r w:rsidRPr="00D631A6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. </w:t>
            </w:r>
            <w:r w:rsidRPr="00D631A6">
              <w:rPr>
                <w:rFonts w:ascii="Times New Roman" w:hAnsi="Times New Roman"/>
                <w:b/>
                <w:color w:val="000000"/>
                <w:sz w:val="18"/>
                <w:szCs w:val="18"/>
              </w:rPr>
              <w:t>Garantia mínima de 12 meses.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8375F8" w14:textId="77777777" w:rsidR="00D631A6" w:rsidRPr="00D631A6" w:rsidRDefault="00D631A6" w:rsidP="00D631A6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D631A6">
              <w:rPr>
                <w:rFonts w:ascii="Times New Roman" w:hAnsi="Times New Roman"/>
                <w:sz w:val="18"/>
                <w:szCs w:val="18"/>
              </w:rPr>
              <w:t>UNID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51A262" w14:textId="77777777" w:rsidR="00D631A6" w:rsidRPr="00D631A6" w:rsidRDefault="00D631A6" w:rsidP="00D631A6">
            <w:pPr>
              <w:jc w:val="right"/>
              <w:rPr>
                <w:rFonts w:ascii="Times New Roman" w:hAnsi="Times New Roman"/>
                <w:b/>
                <w:sz w:val="18"/>
                <w:szCs w:val="18"/>
              </w:rPr>
            </w:pPr>
            <w:r w:rsidRPr="00D631A6">
              <w:rPr>
                <w:rFonts w:ascii="Times New Roman" w:hAnsi="Times New Roman"/>
                <w:b/>
                <w:sz w:val="18"/>
                <w:szCs w:val="18"/>
              </w:rPr>
              <w:t>2</w:t>
            </w:r>
          </w:p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CF43AD" w14:textId="77777777" w:rsidR="00D631A6" w:rsidRPr="00D631A6" w:rsidRDefault="00D631A6" w:rsidP="00D631A6">
            <w:pPr>
              <w:jc w:val="right"/>
              <w:rPr>
                <w:rFonts w:ascii="Times New Roman" w:hAnsi="Times New Roman"/>
                <w:b/>
                <w:sz w:val="18"/>
                <w:szCs w:val="18"/>
              </w:rPr>
            </w:pPr>
            <w:r w:rsidRPr="00D631A6">
              <w:rPr>
                <w:rFonts w:ascii="Times New Roman" w:hAnsi="Times New Roman"/>
                <w:b/>
                <w:sz w:val="18"/>
                <w:szCs w:val="18"/>
              </w:rPr>
              <w:t>2.340,77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63EE8E" w14:textId="77777777" w:rsidR="00D631A6" w:rsidRPr="00C56D88" w:rsidRDefault="00D631A6" w:rsidP="00D631A6">
            <w:pPr>
              <w:jc w:val="right"/>
              <w:rPr>
                <w:rFonts w:ascii="Times New Roman" w:hAnsi="Times New Roman"/>
                <w:b/>
                <w:sz w:val="18"/>
                <w:szCs w:val="18"/>
              </w:rPr>
            </w:pPr>
            <w:r w:rsidRPr="00C56D88">
              <w:rPr>
                <w:rFonts w:ascii="Times New Roman" w:hAnsi="Times New Roman"/>
                <w:b/>
                <w:sz w:val="18"/>
                <w:szCs w:val="18"/>
              </w:rPr>
              <w:t>4.681,54</w:t>
            </w:r>
          </w:p>
        </w:tc>
      </w:tr>
      <w:tr w:rsidR="00D631A6" w:rsidRPr="00D631A6" w14:paraId="359E28A6" w14:textId="77777777" w:rsidTr="00581A8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A89ED5" w14:textId="77777777" w:rsidR="00D631A6" w:rsidRPr="00D631A6" w:rsidRDefault="00D631A6" w:rsidP="00D631A6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D631A6">
              <w:rPr>
                <w:rFonts w:ascii="Times New Roman" w:hAnsi="Times New Roman"/>
                <w:b/>
                <w:sz w:val="18"/>
                <w:szCs w:val="18"/>
              </w:rPr>
              <w:t>15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E24080" w14:textId="69500E41" w:rsidR="00386648" w:rsidRPr="00D507BE" w:rsidRDefault="00D631A6" w:rsidP="0058394C">
            <w:pPr>
              <w:shd w:val="clear" w:color="auto" w:fill="FFFFFF"/>
              <w:ind w:left="-108"/>
              <w:jc w:val="both"/>
              <w:rPr>
                <w:rFonts w:ascii="Times New Roman" w:hAnsi="Times New Roman"/>
                <w:color w:val="000000" w:themeColor="text1"/>
                <w:sz w:val="18"/>
                <w:szCs w:val="18"/>
              </w:rPr>
            </w:pPr>
            <w:r w:rsidRPr="00D507BE">
              <w:rPr>
                <w:rFonts w:ascii="Times New Roman" w:hAnsi="Times New Roman"/>
                <w:b/>
                <w:color w:val="000000" w:themeColor="text1"/>
                <w:sz w:val="18"/>
                <w:szCs w:val="18"/>
              </w:rPr>
              <w:t>AR CONDICIONADO SPLIT CASSETE 4 VIAS 48000 BTUS, c</w:t>
            </w:r>
            <w:r w:rsidRPr="00D507BE">
              <w:rPr>
                <w:rFonts w:ascii="Times New Roman" w:hAnsi="Times New Roman"/>
                <w:color w:val="000000" w:themeColor="text1"/>
                <w:sz w:val="18"/>
                <w:szCs w:val="18"/>
              </w:rPr>
              <w:t xml:space="preserve">om no mínimo as seguintes características: Quente e Frio Inverter ,  com distribuição uniforme do ar e controle via Wi-Fi- Alimentação 220V; com conectividade </w:t>
            </w:r>
            <w:proofErr w:type="spellStart"/>
            <w:r w:rsidRPr="00D507BE">
              <w:rPr>
                <w:rFonts w:ascii="Times New Roman" w:hAnsi="Times New Roman"/>
                <w:color w:val="000000" w:themeColor="text1"/>
                <w:sz w:val="18"/>
                <w:szCs w:val="18"/>
              </w:rPr>
              <w:t>Wi-fi</w:t>
            </w:r>
            <w:proofErr w:type="spellEnd"/>
            <w:r w:rsidRPr="00D507BE">
              <w:rPr>
                <w:rFonts w:ascii="Times New Roman" w:hAnsi="Times New Roman"/>
                <w:color w:val="000000" w:themeColor="text1"/>
                <w:sz w:val="18"/>
                <w:szCs w:val="18"/>
              </w:rPr>
              <w:t>; classificação energética selo</w:t>
            </w:r>
            <w:r w:rsidR="00386648" w:rsidRPr="00D507BE">
              <w:rPr>
                <w:rFonts w:eastAsia="MS Mincho"/>
                <w:color w:val="000000" w:themeColor="text1"/>
                <w:lang w:val="en-US"/>
              </w:rPr>
              <w:t xml:space="preserve"> </w:t>
            </w:r>
            <w:proofErr w:type="spellStart"/>
            <w:r w:rsidR="00386648" w:rsidRPr="00D507BE">
              <w:rPr>
                <w:rFonts w:ascii="Times New Roman" w:eastAsia="MS Mincho" w:hAnsi="Times New Roman"/>
                <w:color w:val="000000" w:themeColor="text1"/>
                <w:sz w:val="18"/>
                <w:szCs w:val="18"/>
                <w:lang w:val="en-US"/>
              </w:rPr>
              <w:t>Procel</w:t>
            </w:r>
            <w:proofErr w:type="spellEnd"/>
            <w:r w:rsidR="00386648" w:rsidRPr="00D507BE">
              <w:rPr>
                <w:rFonts w:ascii="Times New Roman" w:eastAsia="MS Mincho" w:hAnsi="Times New Roman"/>
                <w:color w:val="000000" w:themeColor="text1"/>
                <w:sz w:val="18"/>
                <w:szCs w:val="18"/>
                <w:lang w:val="en-US"/>
              </w:rPr>
              <w:t xml:space="preserve">/INMETRO </w:t>
            </w:r>
            <w:proofErr w:type="spellStart"/>
            <w:r w:rsidR="00386648" w:rsidRPr="00D507BE">
              <w:rPr>
                <w:rFonts w:ascii="Times New Roman" w:eastAsia="MS Mincho" w:hAnsi="Times New Roman"/>
                <w:color w:val="000000" w:themeColor="text1"/>
                <w:sz w:val="18"/>
                <w:szCs w:val="18"/>
                <w:lang w:val="en-US"/>
              </w:rPr>
              <w:t>letra</w:t>
            </w:r>
            <w:proofErr w:type="spellEnd"/>
            <w:r w:rsidR="00386648" w:rsidRPr="00D507BE">
              <w:rPr>
                <w:rFonts w:ascii="Times New Roman" w:eastAsia="MS Mincho" w:hAnsi="Times New Roman"/>
                <w:color w:val="000000" w:themeColor="text1"/>
                <w:sz w:val="18"/>
                <w:szCs w:val="18"/>
                <w:lang w:val="en-US"/>
              </w:rPr>
              <w:t xml:space="preserve"> 'A'</w:t>
            </w:r>
            <w:r w:rsidRPr="00D507BE">
              <w:rPr>
                <w:rFonts w:ascii="Times New Roman" w:hAnsi="Times New Roman"/>
                <w:color w:val="000000" w:themeColor="text1"/>
                <w:sz w:val="18"/>
                <w:szCs w:val="18"/>
              </w:rPr>
              <w:t xml:space="preserve">, com controle remoto sem fio, cor branca; unidade  evaporadora e condensadora, com desumidificador, filtro antibacteriano, garantia de 12 meses, material de serpentina composto por cobre, </w:t>
            </w:r>
            <w:r w:rsidRPr="00D507BE">
              <w:rPr>
                <w:rFonts w:ascii="Times New Roman" w:hAnsi="Times New Roman"/>
                <w:b/>
                <w:color w:val="000000" w:themeColor="text1"/>
                <w:sz w:val="18"/>
                <w:szCs w:val="18"/>
                <w:u w:val="single"/>
              </w:rPr>
              <w:t>devidamente instalado no prédio da nova UBS, no local indicado pela Secretaria</w:t>
            </w:r>
            <w:r w:rsidRPr="00D507BE">
              <w:rPr>
                <w:rFonts w:ascii="Times New Roman" w:hAnsi="Times New Roman"/>
                <w:color w:val="000000" w:themeColor="text1"/>
                <w:sz w:val="18"/>
                <w:szCs w:val="18"/>
              </w:rPr>
              <w:t xml:space="preserve">. </w:t>
            </w:r>
            <w:r w:rsidRPr="00D507BE">
              <w:rPr>
                <w:rFonts w:ascii="Times New Roman" w:hAnsi="Times New Roman"/>
                <w:b/>
                <w:color w:val="000000" w:themeColor="text1"/>
                <w:sz w:val="18"/>
                <w:szCs w:val="18"/>
              </w:rPr>
              <w:t>Garantia mínima de 12 meses.</w:t>
            </w:r>
            <w:r w:rsidR="0058394C" w:rsidRPr="00D507BE">
              <w:rPr>
                <w:rFonts w:ascii="Times New Roman" w:hAnsi="Times New Roman"/>
                <w:color w:val="000000" w:themeColor="text1"/>
                <w:sz w:val="18"/>
                <w:szCs w:val="18"/>
              </w:rPr>
              <w:t xml:space="preserve"> 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D1305C" w14:textId="77777777" w:rsidR="00D631A6" w:rsidRPr="00D631A6" w:rsidRDefault="00D631A6" w:rsidP="00D631A6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D631A6">
              <w:rPr>
                <w:rFonts w:ascii="Times New Roman" w:hAnsi="Times New Roman"/>
                <w:sz w:val="18"/>
                <w:szCs w:val="18"/>
              </w:rPr>
              <w:t>UNID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392CA9" w14:textId="77777777" w:rsidR="00D631A6" w:rsidRPr="00D631A6" w:rsidRDefault="00D631A6" w:rsidP="00D631A6">
            <w:pPr>
              <w:jc w:val="right"/>
              <w:rPr>
                <w:rFonts w:ascii="Times New Roman" w:hAnsi="Times New Roman"/>
                <w:b/>
                <w:sz w:val="18"/>
                <w:szCs w:val="18"/>
              </w:rPr>
            </w:pPr>
            <w:r w:rsidRPr="00D631A6">
              <w:rPr>
                <w:rFonts w:ascii="Times New Roman" w:hAnsi="Times New Roman"/>
                <w:b/>
                <w:sz w:val="18"/>
                <w:szCs w:val="18"/>
              </w:rPr>
              <w:t>1</w:t>
            </w:r>
          </w:p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73372B" w14:textId="77777777" w:rsidR="00D631A6" w:rsidRPr="00D631A6" w:rsidRDefault="00D631A6" w:rsidP="00D631A6">
            <w:pPr>
              <w:jc w:val="right"/>
              <w:rPr>
                <w:rFonts w:ascii="Times New Roman" w:hAnsi="Times New Roman"/>
                <w:b/>
                <w:sz w:val="18"/>
                <w:szCs w:val="18"/>
              </w:rPr>
            </w:pPr>
            <w:r w:rsidRPr="00D631A6">
              <w:rPr>
                <w:rFonts w:ascii="Times New Roman" w:hAnsi="Times New Roman"/>
                <w:b/>
                <w:sz w:val="18"/>
                <w:szCs w:val="18"/>
              </w:rPr>
              <w:t>15.255,59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185C6B" w14:textId="77777777" w:rsidR="00D631A6" w:rsidRPr="00C56D88" w:rsidRDefault="00D631A6" w:rsidP="00D631A6">
            <w:pPr>
              <w:jc w:val="right"/>
              <w:rPr>
                <w:rFonts w:ascii="Times New Roman" w:hAnsi="Times New Roman"/>
                <w:b/>
                <w:sz w:val="18"/>
                <w:szCs w:val="18"/>
              </w:rPr>
            </w:pPr>
            <w:r w:rsidRPr="00C56D88">
              <w:rPr>
                <w:rFonts w:ascii="Times New Roman" w:hAnsi="Times New Roman"/>
                <w:b/>
                <w:sz w:val="18"/>
                <w:szCs w:val="18"/>
              </w:rPr>
              <w:t>15.255,59</w:t>
            </w:r>
          </w:p>
        </w:tc>
      </w:tr>
      <w:tr w:rsidR="000F1091" w:rsidRPr="00D631A6" w14:paraId="60DFEE1C" w14:textId="77777777" w:rsidTr="00581A8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D7B953" w14:textId="271B0ECA" w:rsidR="000F1091" w:rsidRPr="00D507BE" w:rsidRDefault="00D507BE" w:rsidP="00D631A6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D507BE">
              <w:rPr>
                <w:rFonts w:ascii="Times New Roman" w:hAnsi="Times New Roman"/>
                <w:b/>
                <w:sz w:val="18"/>
                <w:szCs w:val="18"/>
              </w:rPr>
              <w:t>16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ED5CBF" w14:textId="500CA93E" w:rsidR="000F1091" w:rsidRPr="00D507BE" w:rsidRDefault="00D507BE" w:rsidP="00D507BE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D507BE">
              <w:rPr>
                <w:rFonts w:ascii="Times New Roman" w:hAnsi="Times New Roman"/>
                <w:b/>
                <w:sz w:val="18"/>
                <w:szCs w:val="18"/>
              </w:rPr>
              <w:t>BALDE A PEDAL</w:t>
            </w:r>
            <w:r w:rsidRPr="00D507BE">
              <w:rPr>
                <w:rFonts w:ascii="Times New Roman" w:hAnsi="Times New Roman"/>
                <w:sz w:val="18"/>
                <w:szCs w:val="18"/>
              </w:rPr>
              <w:t xml:space="preserve"> em aço inox, 01 lixeira redonda; medida: 29,5 x 63cm, cesto com alça removível; Pedal com base emborrachada. Material: aço inox; Capacidade mínima 49 litros, com recursos da proposta nº. 12160252000124009 ano 2024 do Ministério da Saúde e próprios do Município. 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0C030C" w14:textId="7887D080" w:rsidR="000F1091" w:rsidRPr="00D507BE" w:rsidRDefault="00D507BE" w:rsidP="00D631A6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D507BE">
              <w:rPr>
                <w:rFonts w:ascii="Times New Roman" w:hAnsi="Times New Roman"/>
                <w:sz w:val="18"/>
                <w:szCs w:val="18"/>
              </w:rPr>
              <w:t>UND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DDC059" w14:textId="555FFFCF" w:rsidR="000F1091" w:rsidRPr="00D507BE" w:rsidRDefault="00D507BE" w:rsidP="00D631A6">
            <w:pPr>
              <w:jc w:val="right"/>
              <w:rPr>
                <w:rFonts w:ascii="Times New Roman" w:hAnsi="Times New Roman"/>
                <w:b/>
                <w:sz w:val="18"/>
                <w:szCs w:val="18"/>
              </w:rPr>
            </w:pPr>
            <w:r w:rsidRPr="00D507BE">
              <w:rPr>
                <w:rFonts w:ascii="Times New Roman" w:hAnsi="Times New Roman"/>
                <w:b/>
                <w:sz w:val="18"/>
                <w:szCs w:val="18"/>
              </w:rPr>
              <w:t>18</w:t>
            </w:r>
          </w:p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28D9C4" w14:textId="2A3381E5" w:rsidR="000F1091" w:rsidRPr="00D507BE" w:rsidRDefault="00D507BE" w:rsidP="00D631A6">
            <w:pPr>
              <w:jc w:val="right"/>
              <w:rPr>
                <w:rFonts w:ascii="Times New Roman" w:hAnsi="Times New Roman"/>
                <w:b/>
                <w:sz w:val="18"/>
                <w:szCs w:val="18"/>
              </w:rPr>
            </w:pPr>
            <w:r w:rsidRPr="00D507BE">
              <w:rPr>
                <w:rFonts w:ascii="Times New Roman" w:hAnsi="Times New Roman"/>
                <w:b/>
                <w:sz w:val="18"/>
                <w:szCs w:val="18"/>
              </w:rPr>
              <w:t>826,00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372053" w14:textId="7761D140" w:rsidR="000F1091" w:rsidRPr="00D507BE" w:rsidRDefault="00D507BE" w:rsidP="00D631A6">
            <w:pPr>
              <w:jc w:val="right"/>
              <w:rPr>
                <w:rFonts w:ascii="Times New Roman" w:hAnsi="Times New Roman"/>
                <w:b/>
                <w:sz w:val="18"/>
                <w:szCs w:val="18"/>
              </w:rPr>
            </w:pPr>
            <w:r w:rsidRPr="00D507BE">
              <w:rPr>
                <w:rFonts w:ascii="Times New Roman" w:hAnsi="Times New Roman"/>
                <w:b/>
                <w:sz w:val="18"/>
                <w:szCs w:val="18"/>
              </w:rPr>
              <w:t>14.868,00</w:t>
            </w:r>
          </w:p>
        </w:tc>
      </w:tr>
      <w:tr w:rsidR="000F1091" w:rsidRPr="00D631A6" w14:paraId="734D3DED" w14:textId="77777777" w:rsidTr="00581A8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2E3837" w14:textId="7DE554C9" w:rsidR="000F1091" w:rsidRPr="00D507BE" w:rsidRDefault="00D507BE" w:rsidP="00D631A6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D507BE">
              <w:rPr>
                <w:rFonts w:ascii="Times New Roman" w:hAnsi="Times New Roman"/>
                <w:b/>
                <w:sz w:val="18"/>
                <w:szCs w:val="18"/>
              </w:rPr>
              <w:t>17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2F736B" w14:textId="075E4D80" w:rsidR="000F1091" w:rsidRPr="00D507BE" w:rsidRDefault="00D507BE" w:rsidP="00D507BE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D507BE">
              <w:rPr>
                <w:rFonts w:ascii="Times New Roman" w:hAnsi="Times New Roman"/>
                <w:b/>
                <w:sz w:val="18"/>
                <w:szCs w:val="18"/>
              </w:rPr>
              <w:t>BALDE/LIXEIRA</w:t>
            </w:r>
            <w:r w:rsidRPr="00D507BE">
              <w:rPr>
                <w:rFonts w:ascii="Times New Roman" w:hAnsi="Times New Roman"/>
                <w:sz w:val="18"/>
                <w:szCs w:val="18"/>
              </w:rPr>
              <w:t xml:space="preserve"> de aço ou ferro pintado e capacidade de 20 L com recursos da proposta nº. 12160252000124009 ano 2024 do Ministério da Saúde e próprios do Município.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6B96C2" w14:textId="5D403CD7" w:rsidR="000F1091" w:rsidRPr="00D507BE" w:rsidRDefault="00D507BE" w:rsidP="00D631A6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D507BE">
              <w:rPr>
                <w:rFonts w:ascii="Times New Roman" w:hAnsi="Times New Roman"/>
                <w:sz w:val="18"/>
                <w:szCs w:val="18"/>
              </w:rPr>
              <w:t>UND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833D83" w14:textId="7912C5D1" w:rsidR="000F1091" w:rsidRPr="00D507BE" w:rsidRDefault="00D507BE" w:rsidP="00D631A6">
            <w:pPr>
              <w:jc w:val="right"/>
              <w:rPr>
                <w:rFonts w:ascii="Times New Roman" w:hAnsi="Times New Roman"/>
                <w:b/>
                <w:sz w:val="18"/>
                <w:szCs w:val="18"/>
              </w:rPr>
            </w:pPr>
            <w:r w:rsidRPr="00D507BE">
              <w:rPr>
                <w:rFonts w:ascii="Times New Roman" w:hAnsi="Times New Roman"/>
                <w:b/>
                <w:sz w:val="18"/>
                <w:szCs w:val="18"/>
              </w:rPr>
              <w:t>6</w:t>
            </w:r>
          </w:p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DB846F" w14:textId="3285E71D" w:rsidR="000F1091" w:rsidRPr="00D507BE" w:rsidRDefault="00D507BE" w:rsidP="00D631A6">
            <w:pPr>
              <w:jc w:val="right"/>
              <w:rPr>
                <w:rFonts w:ascii="Times New Roman" w:hAnsi="Times New Roman"/>
                <w:b/>
                <w:sz w:val="18"/>
                <w:szCs w:val="18"/>
              </w:rPr>
            </w:pPr>
            <w:r w:rsidRPr="00D507BE">
              <w:rPr>
                <w:rFonts w:ascii="Times New Roman" w:hAnsi="Times New Roman"/>
                <w:b/>
                <w:sz w:val="18"/>
                <w:szCs w:val="18"/>
              </w:rPr>
              <w:t>273,00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7478DB" w14:textId="658A4F80" w:rsidR="000F1091" w:rsidRPr="00D507BE" w:rsidRDefault="00D507BE" w:rsidP="00D631A6">
            <w:pPr>
              <w:jc w:val="right"/>
              <w:rPr>
                <w:rFonts w:ascii="Times New Roman" w:hAnsi="Times New Roman"/>
                <w:b/>
                <w:sz w:val="18"/>
                <w:szCs w:val="18"/>
              </w:rPr>
            </w:pPr>
            <w:r w:rsidRPr="00D507BE">
              <w:rPr>
                <w:rFonts w:ascii="Times New Roman" w:hAnsi="Times New Roman"/>
                <w:b/>
                <w:sz w:val="18"/>
                <w:szCs w:val="18"/>
              </w:rPr>
              <w:t>1.638,00</w:t>
            </w:r>
          </w:p>
        </w:tc>
      </w:tr>
    </w:tbl>
    <w:p w14:paraId="0F8A2F7D" w14:textId="77777777" w:rsidR="00D631A6" w:rsidRPr="00D631A6" w:rsidRDefault="00D631A6" w:rsidP="00D631A6">
      <w:pPr>
        <w:jc w:val="both"/>
        <w:rPr>
          <w:rFonts w:eastAsia="Calibri"/>
          <w:sz w:val="18"/>
          <w:szCs w:val="18"/>
          <w:lang w:eastAsia="en-US"/>
        </w:rPr>
      </w:pPr>
    </w:p>
    <w:p w14:paraId="78DE6615" w14:textId="5D62B236" w:rsidR="00B53748" w:rsidRPr="00B53748" w:rsidRDefault="00B53748" w:rsidP="00352E05">
      <w:pPr>
        <w:keepNext/>
        <w:ind w:right="425"/>
        <w:jc w:val="both"/>
        <w:rPr>
          <w:rFonts w:eastAsia="MS Mincho"/>
          <w:b/>
          <w:lang w:val="en-US" w:eastAsia="en-US"/>
        </w:rPr>
      </w:pPr>
      <w:r w:rsidRPr="00B53748">
        <w:rPr>
          <w:rFonts w:eastAsia="MS Mincho"/>
          <w:b/>
          <w:lang w:val="en-US" w:eastAsia="en-US"/>
        </w:rPr>
        <w:t xml:space="preserve">2. </w:t>
      </w:r>
      <w:r w:rsidR="00386648" w:rsidRPr="00B53748">
        <w:rPr>
          <w:rFonts w:eastAsia="MS Mincho"/>
          <w:b/>
          <w:lang w:val="en-US" w:eastAsia="en-US"/>
        </w:rPr>
        <w:t>ALINHAMENTO COM O PLANEJAMENTO</w:t>
      </w:r>
    </w:p>
    <w:p w14:paraId="0765E4DA" w14:textId="77777777" w:rsidR="00B53748" w:rsidRPr="00581A8C" w:rsidRDefault="00B53748" w:rsidP="00581A8C">
      <w:pPr>
        <w:jc w:val="both"/>
        <w:rPr>
          <w:rFonts w:eastAsia="MS Mincho"/>
        </w:rPr>
      </w:pPr>
      <w:r w:rsidRPr="00581A8C">
        <w:rPr>
          <w:rFonts w:eastAsia="MS Mincho"/>
        </w:rPr>
        <w:t>Plano de Contratações Anual (PCA): A demanda encontra-se alinhada ao planejamento estratégico da Secretaria Municipal de Saúde, sendo financiada em regime de cooperação por transferência voluntária estadual por meio da Portaria SES nº 333/2024 da Secretaria Estadual de Saúde, complementada por contrapartida de recursos próprios do Município de Relvado/RS.</w:t>
      </w:r>
    </w:p>
    <w:p w14:paraId="741D44D0" w14:textId="77777777" w:rsidR="00386648" w:rsidRPr="00581A8C" w:rsidRDefault="00386648" w:rsidP="00581A8C">
      <w:pPr>
        <w:jc w:val="both"/>
        <w:rPr>
          <w:rFonts w:eastAsia="MS Mincho"/>
        </w:rPr>
      </w:pPr>
    </w:p>
    <w:p w14:paraId="6B092E66" w14:textId="791DEA90" w:rsidR="00B53748" w:rsidRPr="00581A8C" w:rsidRDefault="00B53748" w:rsidP="00581A8C">
      <w:pPr>
        <w:jc w:val="both"/>
        <w:rPr>
          <w:rFonts w:eastAsia="MS Mincho"/>
          <w:b/>
        </w:rPr>
      </w:pPr>
      <w:r w:rsidRPr="00581A8C">
        <w:rPr>
          <w:rFonts w:eastAsia="MS Mincho"/>
          <w:b/>
        </w:rPr>
        <w:t xml:space="preserve">3. </w:t>
      </w:r>
      <w:r w:rsidR="00386648" w:rsidRPr="00581A8C">
        <w:rPr>
          <w:rFonts w:eastAsia="MS Mincho"/>
          <w:b/>
        </w:rPr>
        <w:t>REQUISITOS DA CONTRATAÇÃO (CRITÉRIOS DE QUALIDADE E HABILITAÇÃO TÉCNICA)</w:t>
      </w:r>
    </w:p>
    <w:p w14:paraId="471CBE3A" w14:textId="77777777" w:rsidR="00B53748" w:rsidRPr="00581A8C" w:rsidRDefault="00B53748" w:rsidP="00581A8C">
      <w:pPr>
        <w:jc w:val="both"/>
        <w:rPr>
          <w:rFonts w:eastAsia="MS Mincho"/>
        </w:rPr>
      </w:pPr>
      <w:r w:rsidRPr="00581A8C">
        <w:rPr>
          <w:rFonts w:eastAsia="MS Mincho"/>
        </w:rPr>
        <w:lastRenderedPageBreak/>
        <w:t>Padrões mínimos de qualidade/desempenho: Os equipamentos e materiais permanentes devem ser obrigatoriamente novos, sem uso, reformas ou recondicionamentos. Precisam ter alimentação bivolt ou 220 volts e estar em estrita conformidade com as normas e padrões da ABNT/NBR, INMETRO, ANVISA e Ministério da Saúde.</w:t>
      </w:r>
    </w:p>
    <w:p w14:paraId="34BA9D46" w14:textId="77777777" w:rsidR="00B53748" w:rsidRPr="00581A8C" w:rsidRDefault="00B53748" w:rsidP="00581A8C">
      <w:pPr>
        <w:jc w:val="both"/>
        <w:rPr>
          <w:rFonts w:eastAsia="MS Mincho"/>
        </w:rPr>
      </w:pPr>
      <w:r w:rsidRPr="00581A8C">
        <w:rPr>
          <w:rFonts w:eastAsia="MS Mincho"/>
        </w:rPr>
        <w:t>Garantia e Assistência: Exige-se garantia mínima de 12 (doze) meses a contar da entrega, com assistência técnica disponível dentro do Estado do Rio Grande do Sul, suporte técnico ativo e fornecimento regular de peças. Custos de deslocamento, transporte e hospedagem técnica correm por conta exclusiva do contratado.</w:t>
      </w:r>
    </w:p>
    <w:p w14:paraId="763056FA" w14:textId="77777777" w:rsidR="00B53748" w:rsidRPr="00581A8C" w:rsidRDefault="00B53748" w:rsidP="00581A8C">
      <w:pPr>
        <w:jc w:val="both"/>
        <w:rPr>
          <w:rFonts w:eastAsia="MS Mincho"/>
        </w:rPr>
      </w:pPr>
      <w:r w:rsidRPr="00581A8C">
        <w:rPr>
          <w:rFonts w:eastAsia="MS Mincho"/>
        </w:rPr>
        <w:t>Critérios de Habilitação e Qualificação Técnica: Como salvaguarda para a execução contratual, o edital exigirá Atestado de Capacidade Técnica Operacional (passível de diligência), Análise de Catálogos e Fichas Técnicas Oficiais emitidos pelas fabricantes originais com fotos/ilustrações (vedada a mera transcrição da folha de dados), e Declaração Formal de Conformidade com as normas regulamentares vigentes.</w:t>
      </w:r>
    </w:p>
    <w:p w14:paraId="378598C7" w14:textId="77777777" w:rsidR="00B53748" w:rsidRPr="00581A8C" w:rsidRDefault="00B53748" w:rsidP="00581A8C">
      <w:pPr>
        <w:jc w:val="both"/>
        <w:rPr>
          <w:rFonts w:eastAsia="MS Mincho"/>
        </w:rPr>
      </w:pPr>
      <w:r w:rsidRPr="00581A8C">
        <w:rPr>
          <w:rFonts w:eastAsia="MS Mincho"/>
        </w:rPr>
        <w:t xml:space="preserve">Critérios de sustentabilidade: Os aparelhos de ar-condicionado e demais eletrônicos deverão preferencialmente apresentar alta eficiência energética (selo </w:t>
      </w:r>
      <w:proofErr w:type="spellStart"/>
      <w:r w:rsidRPr="00581A8C">
        <w:rPr>
          <w:rFonts w:eastAsia="MS Mincho"/>
        </w:rPr>
        <w:t>Procel</w:t>
      </w:r>
      <w:proofErr w:type="spellEnd"/>
      <w:r w:rsidRPr="00581A8C">
        <w:rPr>
          <w:rFonts w:eastAsia="MS Mincho"/>
        </w:rPr>
        <w:t>/INMETRO letra 'A') para redução de consumo elétrico do órgão.</w:t>
      </w:r>
    </w:p>
    <w:p w14:paraId="21E5CF95" w14:textId="77777777" w:rsidR="00386648" w:rsidRPr="00581A8C" w:rsidRDefault="00386648" w:rsidP="00581A8C">
      <w:pPr>
        <w:jc w:val="both"/>
        <w:rPr>
          <w:rFonts w:eastAsia="MS Mincho"/>
        </w:rPr>
      </w:pPr>
    </w:p>
    <w:p w14:paraId="1B42C9C3" w14:textId="428E28D0" w:rsidR="00B53748" w:rsidRPr="00581A8C" w:rsidRDefault="00B53748" w:rsidP="00581A8C">
      <w:pPr>
        <w:jc w:val="both"/>
        <w:rPr>
          <w:rFonts w:eastAsia="MS Mincho"/>
          <w:b/>
        </w:rPr>
      </w:pPr>
      <w:r w:rsidRPr="00581A8C">
        <w:rPr>
          <w:rFonts w:eastAsia="MS Mincho"/>
          <w:b/>
        </w:rPr>
        <w:t xml:space="preserve">4. </w:t>
      </w:r>
      <w:r w:rsidR="00386648" w:rsidRPr="00581A8C">
        <w:rPr>
          <w:rFonts w:eastAsia="MS Mincho"/>
          <w:b/>
        </w:rPr>
        <w:t>ESTIMATIVA DE QUANTIDADES (MEMÓRIA DE CÁLCULO)</w:t>
      </w:r>
    </w:p>
    <w:p w14:paraId="5E532C0E" w14:textId="77777777" w:rsidR="00B53748" w:rsidRPr="00581A8C" w:rsidRDefault="00B53748" w:rsidP="00581A8C">
      <w:pPr>
        <w:jc w:val="both"/>
        <w:rPr>
          <w:rFonts w:eastAsia="MS Mincho"/>
        </w:rPr>
      </w:pPr>
      <w:r w:rsidRPr="00581A8C">
        <w:rPr>
          <w:rFonts w:eastAsia="MS Mincho"/>
        </w:rPr>
        <w:t>Quantitativo demandado: Conforme itens, lotes e quantitativos detalhados nos anexos técnicos do Termo de Referência (incluindo ar-condicionado nos itens 14 e 15).</w:t>
      </w:r>
    </w:p>
    <w:p w14:paraId="37CDF8F7" w14:textId="77777777" w:rsidR="00B53748" w:rsidRPr="00581A8C" w:rsidRDefault="00B53748" w:rsidP="00581A8C">
      <w:pPr>
        <w:jc w:val="both"/>
        <w:rPr>
          <w:rFonts w:eastAsia="MS Mincho"/>
        </w:rPr>
      </w:pPr>
      <w:r w:rsidRPr="00581A8C">
        <w:rPr>
          <w:rFonts w:eastAsia="MS Mincho"/>
        </w:rPr>
        <w:t>Memória de cálculo: O dimensionamento foi calculado com base no leiaute e plano de necessidades físicas da nova estrutura da UBS, mapeando-se sala por sala (consultórios, recepção, triagem, salas de vacina, etc.) para que cada ambiente disponha do material permanente estritamente necessário para o início e manutenção das atividades de saúde pública. Admite-se o acréscimo ou supressão de até 25% do valor inicial atualizado do contrato com base nas prerrogativas da lei.</w:t>
      </w:r>
    </w:p>
    <w:p w14:paraId="08594FE3" w14:textId="77777777" w:rsidR="00386648" w:rsidRPr="00581A8C" w:rsidRDefault="00386648" w:rsidP="00581A8C">
      <w:pPr>
        <w:jc w:val="both"/>
        <w:rPr>
          <w:rFonts w:eastAsia="MS Mincho"/>
          <w:b/>
        </w:rPr>
      </w:pPr>
    </w:p>
    <w:p w14:paraId="73D4FA70" w14:textId="497529E4" w:rsidR="00B53748" w:rsidRPr="00581A8C" w:rsidRDefault="00B53748" w:rsidP="00581A8C">
      <w:pPr>
        <w:jc w:val="both"/>
        <w:rPr>
          <w:rFonts w:eastAsia="MS Mincho"/>
          <w:b/>
        </w:rPr>
      </w:pPr>
      <w:r w:rsidRPr="00581A8C">
        <w:rPr>
          <w:rFonts w:eastAsia="MS Mincho"/>
          <w:b/>
        </w:rPr>
        <w:t>5</w:t>
      </w:r>
      <w:r w:rsidR="00581A8C" w:rsidRPr="00581A8C">
        <w:rPr>
          <w:rFonts w:eastAsia="MS Mincho"/>
          <w:b/>
        </w:rPr>
        <w:t>. LEVANTAMENTO DE MERCADO E ANÁLISE DE ALTERNATIVAS</w:t>
      </w:r>
    </w:p>
    <w:p w14:paraId="1325097A" w14:textId="77777777" w:rsidR="00B53748" w:rsidRPr="00581A8C" w:rsidRDefault="00B53748" w:rsidP="00581A8C">
      <w:pPr>
        <w:jc w:val="both"/>
        <w:rPr>
          <w:rFonts w:eastAsia="MS Mincho"/>
        </w:rPr>
      </w:pPr>
      <w:r w:rsidRPr="00581A8C">
        <w:rPr>
          <w:rFonts w:eastAsia="MS Mincho"/>
        </w:rPr>
        <w:t>Prospecção de soluções: Avaliou-se a possibilidade de remanejamento de móveis de outras secretarias ou a locação de equipamentos de climatização e informática.</w:t>
      </w:r>
    </w:p>
    <w:p w14:paraId="0EE95481" w14:textId="77777777" w:rsidR="00B53748" w:rsidRPr="00581A8C" w:rsidRDefault="00B53748" w:rsidP="00581A8C">
      <w:pPr>
        <w:jc w:val="both"/>
        <w:rPr>
          <w:rFonts w:eastAsia="MS Mincho"/>
        </w:rPr>
      </w:pPr>
      <w:r w:rsidRPr="00581A8C">
        <w:rPr>
          <w:rFonts w:eastAsia="MS Mincho"/>
        </w:rPr>
        <w:t>Justificativa da escolha: O remanejamento mostrou-se inviável devido à obsolescência e indisponibilidade de bens em outros setores. A compra de materiais permanentes novos mostra-se a opção mais vantajosa economicamente a longo prazo e tecnicamente recomendada, pois garante patrimônio próprio para o município e cobertura integral de garantia de fábrica para itens críticos de saúde e infraestrutura.</w:t>
      </w:r>
    </w:p>
    <w:p w14:paraId="655A7940" w14:textId="77777777" w:rsidR="00386648" w:rsidRPr="00581A8C" w:rsidRDefault="00386648" w:rsidP="00581A8C">
      <w:pPr>
        <w:jc w:val="both"/>
        <w:rPr>
          <w:rFonts w:eastAsia="MS Mincho"/>
        </w:rPr>
      </w:pPr>
    </w:p>
    <w:p w14:paraId="285BA1C5" w14:textId="1136CBFF" w:rsidR="00B53748" w:rsidRPr="00581A8C" w:rsidRDefault="00B53748" w:rsidP="00581A8C">
      <w:pPr>
        <w:jc w:val="both"/>
        <w:rPr>
          <w:rFonts w:eastAsia="MS Mincho"/>
          <w:b/>
        </w:rPr>
      </w:pPr>
      <w:r w:rsidRPr="00581A8C">
        <w:rPr>
          <w:rFonts w:eastAsia="MS Mincho"/>
          <w:b/>
        </w:rPr>
        <w:t xml:space="preserve">6. </w:t>
      </w:r>
      <w:r w:rsidR="00386648" w:rsidRPr="00581A8C">
        <w:rPr>
          <w:rFonts w:eastAsia="MS Mincho"/>
          <w:b/>
        </w:rPr>
        <w:t>ESTIMATIVA DO VALOR DA CONTRATAÇÃO E ALOCAÇÃO ORÇAMENTÁRIA</w:t>
      </w:r>
    </w:p>
    <w:p w14:paraId="36E544EA" w14:textId="77777777" w:rsidR="00B53748" w:rsidRPr="00581A8C" w:rsidRDefault="00B53748" w:rsidP="00581A8C">
      <w:pPr>
        <w:jc w:val="both"/>
        <w:rPr>
          <w:rFonts w:eastAsia="MS Mincho"/>
        </w:rPr>
      </w:pPr>
      <w:r w:rsidRPr="00581A8C">
        <w:rPr>
          <w:rFonts w:eastAsia="MS Mincho"/>
        </w:rPr>
        <w:t>Preço referencial: O valor de referência foi estabelecido com base em pesquisa de mercado. Propostas finais superiores ao orçamento estimado serão desclassificadas, conforme art. 59, III, da Lei nº 14.133/2021.</w:t>
      </w:r>
    </w:p>
    <w:p w14:paraId="14918B4B" w14:textId="58A6ABBD" w:rsidR="00B53748" w:rsidRPr="00581A8C" w:rsidRDefault="00B53748" w:rsidP="00581A8C">
      <w:pPr>
        <w:jc w:val="both"/>
        <w:rPr>
          <w:rFonts w:eastAsia="MS Mincho"/>
        </w:rPr>
      </w:pPr>
      <w:r w:rsidRPr="00581A8C">
        <w:rPr>
          <w:rFonts w:eastAsia="MS Mincho"/>
        </w:rPr>
        <w:t xml:space="preserve">Valor estimado total: R$ </w:t>
      </w:r>
      <w:r w:rsidR="000512D6" w:rsidRPr="00581A8C">
        <w:rPr>
          <w:rFonts w:eastAsia="Calibri"/>
        </w:rPr>
        <w:t>136.286,85(cento e trinta e seis mil duzentos e oitenta e seis reais e oitenta e cinco centavos)</w:t>
      </w:r>
      <w:r w:rsidRPr="00581A8C">
        <w:rPr>
          <w:rFonts w:eastAsia="MS Mincho"/>
        </w:rPr>
        <w:t>.</w:t>
      </w:r>
    </w:p>
    <w:p w14:paraId="6EBE4EB1" w14:textId="77777777" w:rsidR="000512D6" w:rsidRPr="00581A8C" w:rsidRDefault="00B53748" w:rsidP="00581A8C">
      <w:pPr>
        <w:jc w:val="both"/>
        <w:rPr>
          <w:rFonts w:eastAsia="MS Mincho"/>
        </w:rPr>
      </w:pPr>
      <w:r w:rsidRPr="00581A8C">
        <w:rPr>
          <w:rFonts w:eastAsia="MS Mincho"/>
        </w:rPr>
        <w:t xml:space="preserve">Disponibilidade Orçamentária: As despesas estão devidamente previstas em dotação orçamentária própria do município, sob a classificação: Projeto/Atividade: </w:t>
      </w:r>
    </w:p>
    <w:p w14:paraId="45989AEF" w14:textId="77777777" w:rsidR="00C56D88" w:rsidRPr="00C56D88" w:rsidRDefault="00C56D88" w:rsidP="00C56D88">
      <w:pPr>
        <w:adjustRightInd w:val="0"/>
        <w:ind w:right="425"/>
        <w:rPr>
          <w:rFonts w:eastAsia="Calibri"/>
          <w:b/>
          <w:lang w:eastAsia="en-US"/>
        </w:rPr>
      </w:pPr>
      <w:r w:rsidRPr="00C56D88">
        <w:rPr>
          <w:b/>
        </w:rPr>
        <w:t>10.301.0039.1127 - Reequipamento da Unidade Básica de Saúde.</w:t>
      </w:r>
    </w:p>
    <w:p w14:paraId="0A7C9C38" w14:textId="7E2F7E4B" w:rsidR="00C56D88" w:rsidRDefault="00C56D88" w:rsidP="00C56D88">
      <w:pPr>
        <w:ind w:right="425"/>
        <w:jc w:val="both"/>
      </w:pPr>
      <w:r>
        <w:t>4.4.90.52.00.09.01 – EQUIPAMENTOS E MATERIAL PERMANENTE.</w:t>
      </w:r>
    </w:p>
    <w:p w14:paraId="518D84CA" w14:textId="77777777" w:rsidR="00B53748" w:rsidRPr="00581A8C" w:rsidRDefault="00B53748" w:rsidP="00581A8C">
      <w:pPr>
        <w:jc w:val="both"/>
        <w:rPr>
          <w:rFonts w:eastAsia="MS Mincho"/>
        </w:rPr>
      </w:pPr>
      <w:r w:rsidRPr="00581A8C">
        <w:rPr>
          <w:rFonts w:eastAsia="MS Mincho"/>
        </w:rPr>
        <w:t>Regime de Reajuste: O contrato terá vigência de 12 meses e o preço pago corresponderá ao da proposta vencedora, sendo vedado qualquer reajuste de preços no período de execução do contrato.</w:t>
      </w:r>
    </w:p>
    <w:p w14:paraId="5AEA7885" w14:textId="77777777" w:rsidR="00386648" w:rsidRPr="00581A8C" w:rsidRDefault="00386648" w:rsidP="00581A8C">
      <w:pPr>
        <w:jc w:val="both"/>
        <w:rPr>
          <w:rFonts w:eastAsia="MS Mincho"/>
        </w:rPr>
      </w:pPr>
    </w:p>
    <w:p w14:paraId="3D2C18EB" w14:textId="0C85D65F" w:rsidR="00B53748" w:rsidRPr="00581A8C" w:rsidRDefault="00B53748" w:rsidP="00581A8C">
      <w:pPr>
        <w:jc w:val="both"/>
        <w:rPr>
          <w:rFonts w:eastAsia="MS Mincho"/>
          <w:b/>
        </w:rPr>
      </w:pPr>
      <w:r w:rsidRPr="00581A8C">
        <w:rPr>
          <w:rFonts w:eastAsia="MS Mincho"/>
          <w:b/>
        </w:rPr>
        <w:t xml:space="preserve">7. </w:t>
      </w:r>
      <w:r w:rsidR="00386648" w:rsidRPr="00581A8C">
        <w:rPr>
          <w:rFonts w:eastAsia="MS Mincho"/>
          <w:b/>
        </w:rPr>
        <w:t>DESCRIÇÃO DA SOLUÇÃO COMO UM TODO</w:t>
      </w:r>
    </w:p>
    <w:p w14:paraId="190F2952" w14:textId="77777777" w:rsidR="00B53748" w:rsidRPr="00581A8C" w:rsidRDefault="00B53748" w:rsidP="00581A8C">
      <w:pPr>
        <w:jc w:val="both"/>
        <w:rPr>
          <w:rFonts w:eastAsia="MS Mincho"/>
        </w:rPr>
      </w:pPr>
      <w:r w:rsidRPr="00581A8C">
        <w:rPr>
          <w:rFonts w:eastAsia="MS Mincho"/>
        </w:rPr>
        <w:t xml:space="preserve">Escopo integrado: A solução consiste na entrega definitiva, sob o regime de menor preço por item, de todos os equipamentos médicos/hospitalares e mobiliários permanentes diretamente na rua Encantado, nº 09. A solução engloba de forma integrada o fornecimento, a carga, o transporte, o descarregamento na sede da UBS </w:t>
      </w:r>
      <w:r w:rsidRPr="00581A8C">
        <w:rPr>
          <w:rFonts w:eastAsia="MS Mincho"/>
        </w:rPr>
        <w:lastRenderedPageBreak/>
        <w:t>e a instalação completa e operacional dos equipamentos de ar-condicionado (Itens 14 e 15) no prédio da nova UBS (ao lado do Centro Administrativo), livre de quaisquer ônus de fretes ou taxas para o município.</w:t>
      </w:r>
    </w:p>
    <w:p w14:paraId="701E7236" w14:textId="77777777" w:rsidR="00386648" w:rsidRPr="00581A8C" w:rsidRDefault="00386648" w:rsidP="00581A8C">
      <w:pPr>
        <w:jc w:val="both"/>
        <w:rPr>
          <w:rFonts w:eastAsia="MS Mincho"/>
        </w:rPr>
      </w:pPr>
    </w:p>
    <w:p w14:paraId="75B0F31F" w14:textId="2201D42C" w:rsidR="00B53748" w:rsidRPr="00581A8C" w:rsidRDefault="00B53748" w:rsidP="00581A8C">
      <w:pPr>
        <w:jc w:val="both"/>
        <w:rPr>
          <w:rFonts w:eastAsia="MS Mincho"/>
          <w:b/>
        </w:rPr>
      </w:pPr>
      <w:r w:rsidRPr="00581A8C">
        <w:rPr>
          <w:rFonts w:eastAsia="MS Mincho"/>
          <w:b/>
        </w:rPr>
        <w:t xml:space="preserve">8. </w:t>
      </w:r>
      <w:r w:rsidR="00386648" w:rsidRPr="00581A8C">
        <w:rPr>
          <w:rFonts w:eastAsia="MS Mincho"/>
          <w:b/>
        </w:rPr>
        <w:t>JUSTIFICATIVA PARA O PARCELAMENTO (OU NÃO) DO OBJETO</w:t>
      </w:r>
    </w:p>
    <w:p w14:paraId="656179BD" w14:textId="77777777" w:rsidR="00B53748" w:rsidRPr="00581A8C" w:rsidRDefault="00B53748" w:rsidP="00581A8C">
      <w:pPr>
        <w:jc w:val="both"/>
        <w:rPr>
          <w:rFonts w:eastAsia="MS Mincho"/>
        </w:rPr>
      </w:pPr>
      <w:r w:rsidRPr="00581A8C">
        <w:rPr>
          <w:rFonts w:eastAsia="MS Mincho"/>
        </w:rPr>
        <w:t>Critério de adjudicação: Adotou-se o critério de julgamento por Menor Preço Total do Item (Art. 34 da Lei nº 14.133/2021). O parcelamento em itens isolados justifica-se para ampliar a competitividade do certame, permitindo que fornecedores especializados em ramos distintos (</w:t>
      </w:r>
      <w:proofErr w:type="spellStart"/>
      <w:r w:rsidRPr="00581A8C">
        <w:rPr>
          <w:rFonts w:eastAsia="MS Mincho"/>
        </w:rPr>
        <w:t>ex</w:t>
      </w:r>
      <w:proofErr w:type="spellEnd"/>
      <w:r w:rsidRPr="00581A8C">
        <w:rPr>
          <w:rFonts w:eastAsia="MS Mincho"/>
        </w:rPr>
        <w:t>: empresas de climatização vs. fornecedores de mobiliário médico) possam cotar de forma independente, gerando maior economia para a Administração Pública.</w:t>
      </w:r>
    </w:p>
    <w:p w14:paraId="5B107109" w14:textId="77777777" w:rsidR="00386648" w:rsidRPr="00581A8C" w:rsidRDefault="00386648" w:rsidP="00581A8C">
      <w:pPr>
        <w:jc w:val="both"/>
        <w:rPr>
          <w:rFonts w:eastAsia="MS Mincho"/>
        </w:rPr>
      </w:pPr>
    </w:p>
    <w:p w14:paraId="6788246B" w14:textId="7ACAEB8F" w:rsidR="00B53748" w:rsidRPr="00581A8C" w:rsidRDefault="00B53748" w:rsidP="00581A8C">
      <w:pPr>
        <w:jc w:val="both"/>
        <w:rPr>
          <w:rFonts w:eastAsia="MS Mincho"/>
          <w:b/>
        </w:rPr>
      </w:pPr>
      <w:r w:rsidRPr="00581A8C">
        <w:rPr>
          <w:rFonts w:eastAsia="MS Mincho"/>
          <w:b/>
        </w:rPr>
        <w:t xml:space="preserve">9. </w:t>
      </w:r>
      <w:r w:rsidR="00386648" w:rsidRPr="00581A8C">
        <w:rPr>
          <w:rFonts w:eastAsia="MS Mincho"/>
          <w:b/>
        </w:rPr>
        <w:t>RESULTADOS PRETENDIDOS</w:t>
      </w:r>
    </w:p>
    <w:p w14:paraId="6BAC7C1B" w14:textId="77777777" w:rsidR="00B53748" w:rsidRPr="00581A8C" w:rsidRDefault="00B53748" w:rsidP="00581A8C">
      <w:pPr>
        <w:jc w:val="both"/>
        <w:rPr>
          <w:rFonts w:eastAsia="MS Mincho"/>
        </w:rPr>
      </w:pPr>
      <w:r w:rsidRPr="00581A8C">
        <w:rPr>
          <w:rFonts w:eastAsia="MS Mincho"/>
        </w:rPr>
        <w:t>Benefícios esperados: Atendimento ágil e humanizado aos pacientes do SUS no município; climatização e conforto térmico adequados nas salas de atendimento médico e de enfermagem da nova UBS; e garantia de conformidade sanitária com os equipamentos novos chancelados pela ANVISA/INMETRO.</w:t>
      </w:r>
    </w:p>
    <w:p w14:paraId="20CD4402" w14:textId="77777777" w:rsidR="00386648" w:rsidRPr="00581A8C" w:rsidRDefault="00386648" w:rsidP="00581A8C">
      <w:pPr>
        <w:jc w:val="both"/>
        <w:rPr>
          <w:rFonts w:eastAsia="MS Mincho"/>
        </w:rPr>
      </w:pPr>
    </w:p>
    <w:p w14:paraId="53221B02" w14:textId="2638A66E" w:rsidR="00B53748" w:rsidRPr="00581A8C" w:rsidRDefault="00B53748" w:rsidP="00581A8C">
      <w:pPr>
        <w:jc w:val="both"/>
        <w:rPr>
          <w:rFonts w:eastAsia="MS Mincho"/>
          <w:b/>
        </w:rPr>
      </w:pPr>
      <w:r w:rsidRPr="00581A8C">
        <w:rPr>
          <w:rFonts w:eastAsia="MS Mincho"/>
          <w:b/>
        </w:rPr>
        <w:t xml:space="preserve">10. </w:t>
      </w:r>
      <w:r w:rsidR="00386648" w:rsidRPr="00581A8C">
        <w:rPr>
          <w:rFonts w:eastAsia="MS Mincho"/>
          <w:b/>
        </w:rPr>
        <w:t>PROVIDÊNCIAS PRÉVIAS À CONTRATAÇÃO E GESTÃO DE RECEBIMENTO</w:t>
      </w:r>
    </w:p>
    <w:p w14:paraId="7B9409B9" w14:textId="77777777" w:rsidR="00B53748" w:rsidRPr="00581A8C" w:rsidRDefault="00B53748" w:rsidP="00581A8C">
      <w:pPr>
        <w:jc w:val="both"/>
        <w:rPr>
          <w:rFonts w:eastAsia="MS Mincho"/>
        </w:rPr>
      </w:pPr>
      <w:r w:rsidRPr="00581A8C">
        <w:rPr>
          <w:rFonts w:eastAsia="MS Mincho"/>
        </w:rPr>
        <w:t>Logística de Disputa e Publicidade Eletrônica: Visando atender aos princípios da ampla publicidade e transparência da Lei 14.133/2021, o edital será operacionalizado por meio da plataforma eletrônica BLL Compras (www.bll.org.br), além de publicado no Portal Nacional de Contratações Públicas (PNCP) e no site oficial do município (https://www.relvadors.gov.br).</w:t>
      </w:r>
    </w:p>
    <w:p w14:paraId="7945FDA8" w14:textId="2A5127A8" w:rsidR="00B53748" w:rsidRPr="00581A8C" w:rsidRDefault="00B53748" w:rsidP="00581A8C">
      <w:pPr>
        <w:jc w:val="both"/>
        <w:rPr>
          <w:rFonts w:eastAsia="MS Mincho"/>
        </w:rPr>
      </w:pPr>
      <w:r w:rsidRPr="00581A8C">
        <w:rPr>
          <w:rFonts w:eastAsia="MS Mincho"/>
        </w:rPr>
        <w:t xml:space="preserve">Formalização e Assinatura Contratual: Após a homologação, o licitante vencedor terá o prazo de 05 (cinco) dias úteis para assinar o instrumento contratual, admitindo-se 1 (uma) prorrogação </w:t>
      </w:r>
      <w:r w:rsidR="00581A8C" w:rsidRPr="00581A8C">
        <w:rPr>
          <w:rFonts w:eastAsia="MS Mincho"/>
        </w:rPr>
        <w:t>por igual</w:t>
      </w:r>
      <w:r w:rsidRPr="00581A8C">
        <w:rPr>
          <w:rFonts w:eastAsia="MS Mincho"/>
        </w:rPr>
        <w:t xml:space="preserve"> </w:t>
      </w:r>
      <w:r w:rsidR="00581A8C" w:rsidRPr="00581A8C">
        <w:rPr>
          <w:rFonts w:eastAsia="MS Mincho"/>
        </w:rPr>
        <w:t>período</w:t>
      </w:r>
      <w:r w:rsidRPr="00581A8C">
        <w:rPr>
          <w:rFonts w:eastAsia="MS Mincho"/>
        </w:rPr>
        <w:t>. A assinatura ocorrerá obrigatoriamente por meio de assinatura digital (documentos eletrônicos), nos termos do art. 4º da Lei Federal nº 14.063/2020.</w:t>
      </w:r>
    </w:p>
    <w:p w14:paraId="0D211530" w14:textId="77777777" w:rsidR="00B53748" w:rsidRPr="00581A8C" w:rsidRDefault="00B53748" w:rsidP="00581A8C">
      <w:pPr>
        <w:jc w:val="both"/>
        <w:rPr>
          <w:rFonts w:eastAsia="MS Mincho"/>
        </w:rPr>
      </w:pPr>
      <w:r w:rsidRPr="00581A8C">
        <w:rPr>
          <w:rFonts w:eastAsia="MS Mincho"/>
        </w:rPr>
        <w:t>Fiscalização e Recebimento: O recebimento, fiscalização e acompanhamento dos bens entregues caberão ao titular da pasta e ao servidor expressamente designado via Portaria nº 11/2024, competindo-lhes emitir o atesto definitivo da nota fiscal.</w:t>
      </w:r>
    </w:p>
    <w:p w14:paraId="49368F5B" w14:textId="77777777" w:rsidR="00B53748" w:rsidRPr="00581A8C" w:rsidRDefault="00B53748" w:rsidP="00581A8C">
      <w:pPr>
        <w:jc w:val="both"/>
        <w:rPr>
          <w:rFonts w:eastAsia="MS Mincho"/>
        </w:rPr>
      </w:pPr>
      <w:r w:rsidRPr="00581A8C">
        <w:rPr>
          <w:rFonts w:eastAsia="MS Mincho"/>
        </w:rPr>
        <w:t>Logística de Liquidação e Pagamento: O pagamento será efetuado conforme as quantidades efetivamente entregues, no prazo de até 20 dias após o atesto regulamentar da Secretaria de Saúde. Os repasses ocorrerão obrigatoriamente por depósito em conta corrente em nome da Contratada (vedada a emissão de boletos), exigindo-se que os dados bancários constem formalmente no corpo da Nota Fiscal eletrônica apresentada.</w:t>
      </w:r>
    </w:p>
    <w:p w14:paraId="0FB267BD" w14:textId="77777777" w:rsidR="00386648" w:rsidRPr="00581A8C" w:rsidRDefault="00386648" w:rsidP="00581A8C">
      <w:pPr>
        <w:jc w:val="both"/>
        <w:rPr>
          <w:rFonts w:eastAsia="MS Mincho"/>
        </w:rPr>
      </w:pPr>
    </w:p>
    <w:p w14:paraId="4D266362" w14:textId="46046337" w:rsidR="00B53748" w:rsidRPr="00581A8C" w:rsidRDefault="00B53748" w:rsidP="00581A8C">
      <w:pPr>
        <w:jc w:val="both"/>
        <w:rPr>
          <w:rFonts w:eastAsia="MS Mincho"/>
          <w:b/>
        </w:rPr>
      </w:pPr>
      <w:r w:rsidRPr="00581A8C">
        <w:rPr>
          <w:rFonts w:eastAsia="MS Mincho"/>
          <w:b/>
        </w:rPr>
        <w:t xml:space="preserve">11. </w:t>
      </w:r>
      <w:r w:rsidR="00386648" w:rsidRPr="00581A8C">
        <w:rPr>
          <w:rFonts w:eastAsia="MS Mincho"/>
          <w:b/>
        </w:rPr>
        <w:t>CONTRATAÇÕES CORRELATAS E/OU INTERDEPENDENTES</w:t>
      </w:r>
    </w:p>
    <w:p w14:paraId="544A22B8" w14:textId="77777777" w:rsidR="00B53748" w:rsidRPr="00581A8C" w:rsidRDefault="00B53748" w:rsidP="00581A8C">
      <w:pPr>
        <w:jc w:val="both"/>
        <w:rPr>
          <w:rFonts w:eastAsia="MS Mincho"/>
        </w:rPr>
      </w:pPr>
      <w:r w:rsidRPr="00581A8C">
        <w:rPr>
          <w:rFonts w:eastAsia="MS Mincho"/>
        </w:rPr>
        <w:t>Interdependência técnica: A execução deste objeto está atrelada à conclusão das obras civis ou acabamentos finais do prédio da nova UBS. Não há outras licitações de insumos correlatos que impeçam o andamento desta aquisição, visto que o edital já prevê o ecossistema pronto (equipamentos + instalações necessárias).</w:t>
      </w:r>
    </w:p>
    <w:p w14:paraId="7206F358" w14:textId="77777777" w:rsidR="00386648" w:rsidRPr="00581A8C" w:rsidRDefault="00386648" w:rsidP="00581A8C">
      <w:pPr>
        <w:jc w:val="both"/>
        <w:rPr>
          <w:rFonts w:eastAsia="MS Mincho"/>
        </w:rPr>
      </w:pPr>
    </w:p>
    <w:p w14:paraId="3B22C93B" w14:textId="6682112C" w:rsidR="00B53748" w:rsidRPr="00581A8C" w:rsidRDefault="00B53748" w:rsidP="00581A8C">
      <w:pPr>
        <w:jc w:val="both"/>
        <w:rPr>
          <w:rFonts w:eastAsia="MS Mincho"/>
          <w:b/>
        </w:rPr>
      </w:pPr>
      <w:r w:rsidRPr="00581A8C">
        <w:rPr>
          <w:rFonts w:eastAsia="MS Mincho"/>
          <w:b/>
        </w:rPr>
        <w:t xml:space="preserve">12. </w:t>
      </w:r>
      <w:r w:rsidR="00386648" w:rsidRPr="00581A8C">
        <w:rPr>
          <w:rFonts w:eastAsia="MS Mincho"/>
          <w:b/>
        </w:rPr>
        <w:t>DIRETRIZES PARA A MATRIZ DE RISCOS E CLÁUSULAS DE SOLUÇÕES DE CONFLITOS</w:t>
      </w:r>
    </w:p>
    <w:p w14:paraId="3DBCCF8F" w14:textId="77777777" w:rsidR="00B53748" w:rsidRPr="00581A8C" w:rsidRDefault="00B53748" w:rsidP="00581A8C">
      <w:pPr>
        <w:jc w:val="both"/>
        <w:rPr>
          <w:rFonts w:eastAsia="MS Mincho"/>
        </w:rPr>
      </w:pPr>
      <w:r w:rsidRPr="00581A8C">
        <w:rPr>
          <w:rFonts w:eastAsia="MS Mincho"/>
        </w:rPr>
        <w:t>Risco 1: Danos em transporte ou equipamentos com vícios de fabricação. -&gt; Mitigação: Responsabilidade integral da contratada por acidentes de transporte. Substituição obrigatória e imediata de peças/bens recusados no recebimento sob pena de sanções.</w:t>
      </w:r>
    </w:p>
    <w:p w14:paraId="0F737BEA" w14:textId="77777777" w:rsidR="00B53748" w:rsidRPr="00581A8C" w:rsidRDefault="00B53748" w:rsidP="00581A8C">
      <w:pPr>
        <w:jc w:val="both"/>
        <w:rPr>
          <w:rFonts w:eastAsia="MS Mincho"/>
        </w:rPr>
      </w:pPr>
      <w:r w:rsidRPr="00581A8C">
        <w:rPr>
          <w:rFonts w:eastAsia="MS Mincho"/>
        </w:rPr>
        <w:t>Risco 2: Instalação inadequada ou defeito pós-entrega. -&gt; Mitigação: Exigência contratual de assistência técnica ativa dentro do Estado do RS e cobertura de custos de transporte/hospedagem técnica por conta exclusiva do contratado durante os 12 meses de garantia.</w:t>
      </w:r>
    </w:p>
    <w:p w14:paraId="5C65871D" w14:textId="77777777" w:rsidR="00B53748" w:rsidRPr="00581A8C" w:rsidRDefault="00B53748" w:rsidP="00581A8C">
      <w:pPr>
        <w:jc w:val="both"/>
        <w:rPr>
          <w:rFonts w:eastAsia="MS Mincho"/>
        </w:rPr>
      </w:pPr>
      <w:r w:rsidRPr="00581A8C">
        <w:rPr>
          <w:rFonts w:eastAsia="MS Mincho"/>
        </w:rPr>
        <w:t>Risco 3: Passivos Trabalhistas ou Tributários do Pessoal de Instalação. -&gt; Mitigação: O contratado assume responsabilidade exclusiva por todos os encargos trabalhistas, previdenciários e tributários gerados pela equipe alocada, isentando o Município de Relvado/RS de qualquer solidariedade jurídica.</w:t>
      </w:r>
    </w:p>
    <w:p w14:paraId="3DFD4BD6" w14:textId="77777777" w:rsidR="00B53748" w:rsidRPr="00581A8C" w:rsidRDefault="00B53748" w:rsidP="00581A8C">
      <w:pPr>
        <w:jc w:val="both"/>
        <w:rPr>
          <w:rFonts w:eastAsia="MS Mincho"/>
        </w:rPr>
      </w:pPr>
      <w:r w:rsidRPr="00581A8C">
        <w:rPr>
          <w:rFonts w:eastAsia="MS Mincho"/>
        </w:rPr>
        <w:lastRenderedPageBreak/>
        <w:t>Solução de Conflitos e Foro Legal: Para dirimir eventuais litígios contratuais ou dúvidas decorrentes da execução do objeto que não possam ser resolvidas administrativamente, fica eleito como competente o Foro da Comarca de Encantado/RS, com exclusão de qualquer outro.</w:t>
      </w:r>
    </w:p>
    <w:p w14:paraId="6EC71007" w14:textId="77777777" w:rsidR="00386648" w:rsidRPr="00581A8C" w:rsidRDefault="00386648" w:rsidP="00581A8C">
      <w:pPr>
        <w:jc w:val="both"/>
        <w:rPr>
          <w:rFonts w:eastAsia="MS Mincho"/>
        </w:rPr>
      </w:pPr>
    </w:p>
    <w:p w14:paraId="39532496" w14:textId="57FDB9D9" w:rsidR="00B53748" w:rsidRPr="00581A8C" w:rsidRDefault="00581A8C" w:rsidP="00581A8C">
      <w:pPr>
        <w:jc w:val="both"/>
        <w:rPr>
          <w:rFonts w:eastAsia="MS Mincho"/>
          <w:b/>
        </w:rPr>
      </w:pPr>
      <w:r w:rsidRPr="00581A8C">
        <w:rPr>
          <w:rFonts w:eastAsia="MS Mincho"/>
          <w:b/>
        </w:rPr>
        <w:t>13. DECLARAÇÃO DE VIABILIDADE DA CONTRATAÇÃO</w:t>
      </w:r>
    </w:p>
    <w:p w14:paraId="76BAE59B" w14:textId="77777777" w:rsidR="00B53748" w:rsidRPr="00581A8C" w:rsidRDefault="00B53748" w:rsidP="00581A8C">
      <w:pPr>
        <w:jc w:val="both"/>
        <w:rPr>
          <w:rFonts w:eastAsia="MS Mincho"/>
        </w:rPr>
      </w:pPr>
      <w:r w:rsidRPr="00581A8C">
        <w:rPr>
          <w:rFonts w:eastAsia="MS Mincho"/>
        </w:rPr>
        <w:t>Conclusão: Diante dos elementos técnicos reunidos, o levantamento de mercado demonstrou que a aquisição pretendida atende com precisão e eficiência às carências de infraestrutura da saúde local. O estudo declara a contratação como TECNICAMENTE E ECONOMICAMENTE VIÁVEL, estando plenamente apta para compor a instrução do processo licitatório.</w:t>
      </w:r>
    </w:p>
    <w:p w14:paraId="7B076849" w14:textId="77777777" w:rsidR="00B53748" w:rsidRPr="00581A8C" w:rsidRDefault="00B53748" w:rsidP="00581A8C">
      <w:pPr>
        <w:jc w:val="both"/>
        <w:rPr>
          <w:rFonts w:eastAsia="MS Mincho"/>
        </w:rPr>
      </w:pPr>
    </w:p>
    <w:bookmarkEnd w:id="0"/>
    <w:p w14:paraId="716451F3" w14:textId="77777777" w:rsidR="00667238" w:rsidRPr="00581A8C" w:rsidRDefault="00667238" w:rsidP="00581A8C">
      <w:pPr>
        <w:jc w:val="both"/>
      </w:pPr>
    </w:p>
    <w:p w14:paraId="0AE5CA4A" w14:textId="55BF95A2" w:rsidR="00F248F9" w:rsidRPr="00581A8C" w:rsidRDefault="00F248F9" w:rsidP="00581A8C">
      <w:pPr>
        <w:jc w:val="center"/>
      </w:pPr>
      <w:r w:rsidRPr="00581A8C">
        <w:t>Relvado/</w:t>
      </w:r>
      <w:r w:rsidR="00581A8C" w:rsidRPr="00581A8C">
        <w:t>RS, outubro</w:t>
      </w:r>
      <w:r w:rsidR="00D631A6" w:rsidRPr="00581A8C">
        <w:t xml:space="preserve"> </w:t>
      </w:r>
      <w:r w:rsidRPr="00581A8C">
        <w:t>de 2026</w:t>
      </w:r>
    </w:p>
    <w:p w14:paraId="2C8E283D" w14:textId="77777777" w:rsidR="00F248F9" w:rsidRPr="00581A8C" w:rsidRDefault="00F248F9" w:rsidP="00581A8C">
      <w:pPr>
        <w:jc w:val="center"/>
      </w:pPr>
    </w:p>
    <w:p w14:paraId="64AA7E34" w14:textId="77777777" w:rsidR="00F248F9" w:rsidRPr="00581A8C" w:rsidRDefault="00F248F9" w:rsidP="00581A8C">
      <w:pPr>
        <w:jc w:val="center"/>
      </w:pPr>
    </w:p>
    <w:p w14:paraId="7BB88D1E" w14:textId="285F4284" w:rsidR="00F248F9" w:rsidRPr="00581A8C" w:rsidRDefault="00E424A1" w:rsidP="00581A8C">
      <w:pPr>
        <w:jc w:val="center"/>
      </w:pPr>
      <w:r w:rsidRPr="00581A8C">
        <w:t>RAFAEL G</w:t>
      </w:r>
      <w:r w:rsidR="00F248F9" w:rsidRPr="00581A8C">
        <w:t>ONZATTI</w:t>
      </w:r>
    </w:p>
    <w:p w14:paraId="1B839F49" w14:textId="0F53DAF4" w:rsidR="000C7D9E" w:rsidRPr="00581A8C" w:rsidRDefault="00F248F9" w:rsidP="00581A8C">
      <w:pPr>
        <w:jc w:val="center"/>
        <w:rPr>
          <w:rFonts w:eastAsia="Arial"/>
        </w:rPr>
      </w:pPr>
      <w:r w:rsidRPr="00581A8C">
        <w:t>SECRETARIO MUNICIPAL SAUDE</w:t>
      </w:r>
    </w:p>
    <w:sectPr w:rsidR="000C7D9E" w:rsidRPr="00581A8C" w:rsidSect="00C56D88">
      <w:headerReference w:type="default" r:id="rId8"/>
      <w:footerReference w:type="default" r:id="rId9"/>
      <w:pgSz w:w="11906" w:h="16838" w:code="9"/>
      <w:pgMar w:top="1276" w:right="849" w:bottom="1418" w:left="567" w:header="142" w:footer="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30FAB35" w14:textId="77777777" w:rsidR="009F0D01" w:rsidRDefault="009F0D01">
      <w:r>
        <w:separator/>
      </w:r>
    </w:p>
  </w:endnote>
  <w:endnote w:type="continuationSeparator" w:id="0">
    <w:p w14:paraId="099C3ACF" w14:textId="77777777" w:rsidR="009F0D01" w:rsidRDefault="009F0D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Liberation Serif">
    <w:altName w:val="Times New Roman"/>
    <w:charset w:val="00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OpenSymbol">
    <w:charset w:val="00"/>
    <w:family w:val="auto"/>
    <w:pitch w:val="variable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94554CC" w14:textId="77777777" w:rsidR="008A7CB9" w:rsidRDefault="008A7CB9" w:rsidP="0026442B">
    <w:pPr>
      <w:jc w:val="center"/>
      <w:rPr>
        <w:rFonts w:ascii="Verdana" w:hAnsi="Verdana"/>
        <w:sz w:val="20"/>
        <w:szCs w:val="20"/>
      </w:rPr>
    </w:pPr>
    <w:r w:rsidRPr="001225A8">
      <w:rPr>
        <w:rFonts w:ascii="Verdana" w:hAnsi="Verdana"/>
        <w:sz w:val="20"/>
        <w:szCs w:val="20"/>
      </w:rPr>
      <w:t>Rua das Hortên</w:t>
    </w:r>
    <w:r>
      <w:rPr>
        <w:rFonts w:ascii="Verdana" w:hAnsi="Verdana"/>
        <w:sz w:val="20"/>
        <w:szCs w:val="20"/>
      </w:rPr>
      <w:t>s</w:t>
    </w:r>
    <w:r w:rsidRPr="001225A8">
      <w:rPr>
        <w:rFonts w:ascii="Verdana" w:hAnsi="Verdana"/>
        <w:sz w:val="20"/>
        <w:szCs w:val="20"/>
      </w:rPr>
      <w:t>ias, 57 – Relvado – RS – CEP 95.965-000 CNPJ 92.402.510/0001-03</w:t>
    </w:r>
  </w:p>
  <w:p w14:paraId="13D2D55A" w14:textId="5245CE03" w:rsidR="008A7CB9" w:rsidRPr="001225A8" w:rsidRDefault="008A7CB9" w:rsidP="0026442B">
    <w:pPr>
      <w:jc w:val="center"/>
      <w:rPr>
        <w:rFonts w:ascii="Verdana" w:hAnsi="Verdana"/>
        <w:sz w:val="20"/>
        <w:szCs w:val="20"/>
      </w:rPr>
    </w:pPr>
    <w:r>
      <w:rPr>
        <w:rFonts w:ascii="Verdana" w:hAnsi="Verdana"/>
        <w:sz w:val="20"/>
        <w:szCs w:val="20"/>
      </w:rPr>
      <w:t>Fone 51 99307 0217 – administracao@relvadors.com.br</w:t>
    </w:r>
  </w:p>
  <w:p w14:paraId="1A4F9CDD" w14:textId="77777777" w:rsidR="008A7CB9" w:rsidRDefault="008A7CB9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09FA3C7" w14:textId="77777777" w:rsidR="009F0D01" w:rsidRDefault="009F0D01">
      <w:r>
        <w:separator/>
      </w:r>
    </w:p>
  </w:footnote>
  <w:footnote w:type="continuationSeparator" w:id="0">
    <w:p w14:paraId="408F91A7" w14:textId="77777777" w:rsidR="009F0D01" w:rsidRDefault="009F0D0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4F10158" w14:textId="77777777" w:rsidR="008A7CB9" w:rsidRDefault="008A7CB9">
    <w:pPr>
      <w:pStyle w:val="Cabealho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3CEA512B" wp14:editId="0438A50F">
              <wp:simplePos x="0" y="0"/>
              <wp:positionH relativeFrom="column">
                <wp:posOffset>1028700</wp:posOffset>
              </wp:positionH>
              <wp:positionV relativeFrom="paragraph">
                <wp:posOffset>-6985</wp:posOffset>
              </wp:positionV>
              <wp:extent cx="3886200" cy="914400"/>
              <wp:effectExtent l="0" t="2540" r="0" b="0"/>
              <wp:wrapNone/>
              <wp:docPr id="2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886200" cy="9144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671E163" w14:textId="77777777" w:rsidR="008A7CB9" w:rsidRDefault="008A7CB9" w:rsidP="001225A8">
                          <w:pPr>
                            <w:pStyle w:val="Cabealho"/>
                          </w:pPr>
                        </w:p>
                        <w:p w14:paraId="09E07C78" w14:textId="77777777" w:rsidR="008A7CB9" w:rsidRPr="001225A8" w:rsidRDefault="008A7CB9" w:rsidP="001225A8">
                          <w:pPr>
                            <w:pStyle w:val="Cabealho"/>
                            <w:jc w:val="center"/>
                            <w:rPr>
                              <w:rFonts w:ascii="Verdana" w:hAnsi="Verdana" w:cs="Arial"/>
                              <w:b/>
                            </w:rPr>
                          </w:pPr>
                          <w:r w:rsidRPr="001225A8">
                            <w:rPr>
                              <w:rFonts w:ascii="Verdana" w:hAnsi="Verdana" w:cs="Arial"/>
                              <w:b/>
                            </w:rPr>
                            <w:t>PREFEITURA MUNICIPAL DE RELVADO</w:t>
                          </w:r>
                        </w:p>
                        <w:p w14:paraId="0413B17C" w14:textId="77777777" w:rsidR="008A7CB9" w:rsidRDefault="008A7CB9" w:rsidP="001225A8">
                          <w:pPr>
                            <w:pStyle w:val="Cabealho"/>
                            <w:jc w:val="center"/>
                            <w:rPr>
                              <w:rFonts w:ascii="Verdana" w:hAnsi="Verdana" w:cs="Arial"/>
                              <w:b/>
                            </w:rPr>
                          </w:pPr>
                          <w:r>
                            <w:rPr>
                              <w:rFonts w:ascii="Verdana" w:hAnsi="Verdana" w:cs="Arial"/>
                              <w:b/>
                            </w:rPr>
                            <w:t>ESTADO DO RIO GRANDE DO SUL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CEA512B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6" type="#_x0000_t202" style="position:absolute;margin-left:81pt;margin-top:-.55pt;width:306pt;height:1in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" stroked="f">
              <v:textbox>
                <w:txbxContent>
                  <w:p w14:paraId="7671E163" w14:textId="77777777" w:rsidR="008A7CB9" w:rsidRDefault="008A7CB9" w:rsidP="001225A8">
                    <w:pPr>
                      <w:pStyle w:val="Cabealho"/>
                    </w:pPr>
                  </w:p>
                  <w:p w14:paraId="09E07C78" w14:textId="77777777" w:rsidR="008A7CB9" w:rsidRPr="001225A8" w:rsidRDefault="008A7CB9" w:rsidP="001225A8">
                    <w:pPr>
                      <w:pStyle w:val="Cabealho"/>
                      <w:jc w:val="center"/>
                      <w:rPr>
                        <w:rFonts w:ascii="Verdana" w:hAnsi="Verdana" w:cs="Arial"/>
                        <w:b/>
                      </w:rPr>
                    </w:pPr>
                    <w:r w:rsidRPr="001225A8">
                      <w:rPr>
                        <w:rFonts w:ascii="Verdana" w:hAnsi="Verdana" w:cs="Arial"/>
                        <w:b/>
                      </w:rPr>
                      <w:t>PREFEITURA MUNICIPAL DE RELVADO</w:t>
                    </w:r>
                  </w:p>
                  <w:p w14:paraId="0413B17C" w14:textId="77777777" w:rsidR="008A7CB9" w:rsidRDefault="008A7CB9" w:rsidP="001225A8">
                    <w:pPr>
                      <w:pStyle w:val="Cabealho"/>
                      <w:jc w:val="center"/>
                      <w:rPr>
                        <w:rFonts w:ascii="Verdana" w:hAnsi="Verdana" w:cs="Arial"/>
                        <w:b/>
                      </w:rPr>
                    </w:pPr>
                    <w:r>
                      <w:rPr>
                        <w:rFonts w:ascii="Verdana" w:hAnsi="Verdana" w:cs="Arial"/>
                        <w:b/>
                      </w:rPr>
                      <w:t>ESTADO DO RIO GRANDE DO SUL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w:drawing>
        <wp:inline distT="0" distB="0" distL="0" distR="0" wp14:anchorId="0C20DA0A" wp14:editId="63595DD7">
          <wp:extent cx="800100" cy="800100"/>
          <wp:effectExtent l="19050" t="0" r="0" b="0"/>
          <wp:docPr id="20" name="Imagem 20" descr="Relvado - Brasa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Relvado - Brasa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00100" cy="8001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14:paraId="0CCD8A2D" w14:textId="77777777" w:rsidR="008A7CB9" w:rsidRDefault="008A7CB9" w:rsidP="001225A8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>
        <w:rFonts w:ascii="Times New Roman" w:hAnsi="Times New Roman" w:cs="Times New Roman"/>
        <w:color w:val="000000"/>
        <w:sz w:val="24"/>
        <w:szCs w:val="24"/>
        <w:shd w:val="clear" w:color="auto" w:fill="FFFFFF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1901BCC"/>
    <w:multiLevelType w:val="hybridMultilevel"/>
    <w:tmpl w:val="4E906E4C"/>
    <w:lvl w:ilvl="0" w:tplc="DDD6EE78">
      <w:start w:val="1"/>
      <w:numFmt w:val="lowerLetter"/>
      <w:lvlText w:val="%1)"/>
      <w:lvlJc w:val="left"/>
      <w:pPr>
        <w:ind w:left="822" w:hanging="360"/>
      </w:pPr>
      <w:rPr>
        <w:rFonts w:ascii="Times New Roman" w:eastAsia="Times New Roman" w:hAnsi="Times New Roman" w:cs="Times New Roman" w:hint="default"/>
        <w:spacing w:val="-1"/>
        <w:w w:val="99"/>
        <w:sz w:val="24"/>
        <w:szCs w:val="24"/>
        <w:lang w:val="pt-PT" w:eastAsia="en-US" w:bidi="ar-SA"/>
      </w:rPr>
    </w:lvl>
    <w:lvl w:ilvl="1" w:tplc="2D3E1F28">
      <w:numFmt w:val="bullet"/>
      <w:lvlText w:val="•"/>
      <w:lvlJc w:val="left"/>
      <w:pPr>
        <w:ind w:left="1660" w:hanging="360"/>
      </w:pPr>
      <w:rPr>
        <w:rFonts w:hint="default"/>
        <w:lang w:val="pt-PT" w:eastAsia="en-US" w:bidi="ar-SA"/>
      </w:rPr>
    </w:lvl>
    <w:lvl w:ilvl="2" w:tplc="952C1C5A">
      <w:numFmt w:val="bullet"/>
      <w:lvlText w:val="•"/>
      <w:lvlJc w:val="left"/>
      <w:pPr>
        <w:ind w:left="2501" w:hanging="360"/>
      </w:pPr>
      <w:rPr>
        <w:rFonts w:hint="default"/>
        <w:lang w:val="pt-PT" w:eastAsia="en-US" w:bidi="ar-SA"/>
      </w:rPr>
    </w:lvl>
    <w:lvl w:ilvl="3" w:tplc="F0883E30">
      <w:numFmt w:val="bullet"/>
      <w:lvlText w:val="•"/>
      <w:lvlJc w:val="left"/>
      <w:pPr>
        <w:ind w:left="3341" w:hanging="360"/>
      </w:pPr>
      <w:rPr>
        <w:rFonts w:hint="default"/>
        <w:lang w:val="pt-PT" w:eastAsia="en-US" w:bidi="ar-SA"/>
      </w:rPr>
    </w:lvl>
    <w:lvl w:ilvl="4" w:tplc="0538B70C">
      <w:numFmt w:val="bullet"/>
      <w:lvlText w:val="•"/>
      <w:lvlJc w:val="left"/>
      <w:pPr>
        <w:ind w:left="4182" w:hanging="360"/>
      </w:pPr>
      <w:rPr>
        <w:rFonts w:hint="default"/>
        <w:lang w:val="pt-PT" w:eastAsia="en-US" w:bidi="ar-SA"/>
      </w:rPr>
    </w:lvl>
    <w:lvl w:ilvl="5" w:tplc="EA6A80A6">
      <w:numFmt w:val="bullet"/>
      <w:lvlText w:val="•"/>
      <w:lvlJc w:val="left"/>
      <w:pPr>
        <w:ind w:left="5023" w:hanging="360"/>
      </w:pPr>
      <w:rPr>
        <w:rFonts w:hint="default"/>
        <w:lang w:val="pt-PT" w:eastAsia="en-US" w:bidi="ar-SA"/>
      </w:rPr>
    </w:lvl>
    <w:lvl w:ilvl="6" w:tplc="03D8F2A2">
      <w:numFmt w:val="bullet"/>
      <w:lvlText w:val="•"/>
      <w:lvlJc w:val="left"/>
      <w:pPr>
        <w:ind w:left="5863" w:hanging="360"/>
      </w:pPr>
      <w:rPr>
        <w:rFonts w:hint="default"/>
        <w:lang w:val="pt-PT" w:eastAsia="en-US" w:bidi="ar-SA"/>
      </w:rPr>
    </w:lvl>
    <w:lvl w:ilvl="7" w:tplc="EEE08C3E">
      <w:numFmt w:val="bullet"/>
      <w:lvlText w:val="•"/>
      <w:lvlJc w:val="left"/>
      <w:pPr>
        <w:ind w:left="6704" w:hanging="360"/>
      </w:pPr>
      <w:rPr>
        <w:rFonts w:hint="default"/>
        <w:lang w:val="pt-PT" w:eastAsia="en-US" w:bidi="ar-SA"/>
      </w:rPr>
    </w:lvl>
    <w:lvl w:ilvl="8" w:tplc="C172D0DE">
      <w:numFmt w:val="bullet"/>
      <w:lvlText w:val="•"/>
      <w:lvlJc w:val="left"/>
      <w:pPr>
        <w:ind w:left="7545" w:hanging="360"/>
      </w:pPr>
      <w:rPr>
        <w:rFonts w:hint="default"/>
        <w:lang w:val="pt-PT" w:eastAsia="en-US" w:bidi="ar-SA"/>
      </w:rPr>
    </w:lvl>
  </w:abstractNum>
  <w:abstractNum w:abstractNumId="2" w15:restartNumberingAfterBreak="0">
    <w:nsid w:val="0271459C"/>
    <w:multiLevelType w:val="hybridMultilevel"/>
    <w:tmpl w:val="71AC3AFC"/>
    <w:lvl w:ilvl="0" w:tplc="4920A460">
      <w:start w:val="1"/>
      <w:numFmt w:val="lowerLetter"/>
      <w:lvlText w:val="%1)"/>
      <w:lvlJc w:val="left"/>
      <w:pPr>
        <w:ind w:left="112" w:hanging="279"/>
      </w:pPr>
      <w:rPr>
        <w:rFonts w:ascii="Times New Roman" w:eastAsia="Times New Roman" w:hAnsi="Times New Roman" w:cs="Times New Roman" w:hint="default"/>
        <w:b/>
        <w:bCs/>
        <w:w w:val="99"/>
        <w:sz w:val="24"/>
        <w:szCs w:val="24"/>
        <w:lang w:val="pt-PT" w:eastAsia="en-US" w:bidi="ar-SA"/>
      </w:rPr>
    </w:lvl>
    <w:lvl w:ilvl="1" w:tplc="6D5036AA">
      <w:numFmt w:val="bullet"/>
      <w:lvlText w:val="•"/>
      <w:lvlJc w:val="left"/>
      <w:pPr>
        <w:ind w:left="1108" w:hanging="279"/>
      </w:pPr>
      <w:rPr>
        <w:rFonts w:hint="default"/>
        <w:lang w:val="pt-PT" w:eastAsia="en-US" w:bidi="ar-SA"/>
      </w:rPr>
    </w:lvl>
    <w:lvl w:ilvl="2" w:tplc="A5BEEC46">
      <w:numFmt w:val="bullet"/>
      <w:lvlText w:val="•"/>
      <w:lvlJc w:val="left"/>
      <w:pPr>
        <w:ind w:left="2097" w:hanging="279"/>
      </w:pPr>
      <w:rPr>
        <w:rFonts w:hint="default"/>
        <w:lang w:val="pt-PT" w:eastAsia="en-US" w:bidi="ar-SA"/>
      </w:rPr>
    </w:lvl>
    <w:lvl w:ilvl="3" w:tplc="DD1C3740">
      <w:numFmt w:val="bullet"/>
      <w:lvlText w:val="•"/>
      <w:lvlJc w:val="left"/>
      <w:pPr>
        <w:ind w:left="3085" w:hanging="279"/>
      </w:pPr>
      <w:rPr>
        <w:rFonts w:hint="default"/>
        <w:lang w:val="pt-PT" w:eastAsia="en-US" w:bidi="ar-SA"/>
      </w:rPr>
    </w:lvl>
    <w:lvl w:ilvl="4" w:tplc="04E06DF2">
      <w:numFmt w:val="bullet"/>
      <w:lvlText w:val="•"/>
      <w:lvlJc w:val="left"/>
      <w:pPr>
        <w:ind w:left="4074" w:hanging="279"/>
      </w:pPr>
      <w:rPr>
        <w:rFonts w:hint="default"/>
        <w:lang w:val="pt-PT" w:eastAsia="en-US" w:bidi="ar-SA"/>
      </w:rPr>
    </w:lvl>
    <w:lvl w:ilvl="5" w:tplc="6E7054CC">
      <w:numFmt w:val="bullet"/>
      <w:lvlText w:val="•"/>
      <w:lvlJc w:val="left"/>
      <w:pPr>
        <w:ind w:left="5063" w:hanging="279"/>
      </w:pPr>
      <w:rPr>
        <w:rFonts w:hint="default"/>
        <w:lang w:val="pt-PT" w:eastAsia="en-US" w:bidi="ar-SA"/>
      </w:rPr>
    </w:lvl>
    <w:lvl w:ilvl="6" w:tplc="8196BFE4">
      <w:numFmt w:val="bullet"/>
      <w:lvlText w:val="•"/>
      <w:lvlJc w:val="left"/>
      <w:pPr>
        <w:ind w:left="6051" w:hanging="279"/>
      </w:pPr>
      <w:rPr>
        <w:rFonts w:hint="default"/>
        <w:lang w:val="pt-PT" w:eastAsia="en-US" w:bidi="ar-SA"/>
      </w:rPr>
    </w:lvl>
    <w:lvl w:ilvl="7" w:tplc="18CEF2F4">
      <w:numFmt w:val="bullet"/>
      <w:lvlText w:val="•"/>
      <w:lvlJc w:val="left"/>
      <w:pPr>
        <w:ind w:left="7040" w:hanging="279"/>
      </w:pPr>
      <w:rPr>
        <w:rFonts w:hint="default"/>
        <w:lang w:val="pt-PT" w:eastAsia="en-US" w:bidi="ar-SA"/>
      </w:rPr>
    </w:lvl>
    <w:lvl w:ilvl="8" w:tplc="43FEF24E">
      <w:numFmt w:val="bullet"/>
      <w:lvlText w:val="•"/>
      <w:lvlJc w:val="left"/>
      <w:pPr>
        <w:ind w:left="8029" w:hanging="279"/>
      </w:pPr>
      <w:rPr>
        <w:rFonts w:hint="default"/>
        <w:lang w:val="pt-PT" w:eastAsia="en-US" w:bidi="ar-SA"/>
      </w:rPr>
    </w:lvl>
  </w:abstractNum>
  <w:abstractNum w:abstractNumId="3" w15:restartNumberingAfterBreak="0">
    <w:nsid w:val="04A56E90"/>
    <w:multiLevelType w:val="multilevel"/>
    <w:tmpl w:val="E794D64A"/>
    <w:lvl w:ilvl="0">
      <w:start w:val="1"/>
      <w:numFmt w:val="lowerLetter"/>
      <w:lvlText w:val="%1)"/>
      <w:lvlJc w:val="left"/>
      <w:pPr>
        <w:ind w:left="112" w:hanging="253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1">
      <w:start w:val="1"/>
      <w:numFmt w:val="decimal"/>
      <w:lvlText w:val="%1.%2)"/>
      <w:lvlJc w:val="left"/>
      <w:pPr>
        <w:ind w:left="112" w:hanging="452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069" w:hanging="452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043" w:hanging="452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018" w:hanging="45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993" w:hanging="45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967" w:hanging="45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942" w:hanging="45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917" w:hanging="452"/>
      </w:pPr>
      <w:rPr>
        <w:rFonts w:hint="default"/>
        <w:lang w:val="pt-PT" w:eastAsia="en-US" w:bidi="ar-SA"/>
      </w:rPr>
    </w:lvl>
  </w:abstractNum>
  <w:abstractNum w:abstractNumId="4" w15:restartNumberingAfterBreak="0">
    <w:nsid w:val="05BD4A82"/>
    <w:multiLevelType w:val="hybridMultilevel"/>
    <w:tmpl w:val="45ECD980"/>
    <w:lvl w:ilvl="0" w:tplc="B484BB4C">
      <w:start w:val="1"/>
      <w:numFmt w:val="decimal"/>
      <w:lvlText w:val="%1."/>
      <w:lvlJc w:val="left"/>
      <w:pPr>
        <w:ind w:left="342" w:hanging="24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1" w:tplc="F3CC6826">
      <w:numFmt w:val="bullet"/>
      <w:lvlText w:val="•"/>
      <w:lvlJc w:val="left"/>
      <w:pPr>
        <w:ind w:left="1228" w:hanging="240"/>
      </w:pPr>
      <w:rPr>
        <w:rFonts w:hint="default"/>
        <w:lang w:val="pt-PT" w:eastAsia="en-US" w:bidi="ar-SA"/>
      </w:rPr>
    </w:lvl>
    <w:lvl w:ilvl="2" w:tplc="FE18A48C">
      <w:numFmt w:val="bullet"/>
      <w:lvlText w:val="•"/>
      <w:lvlJc w:val="left"/>
      <w:pPr>
        <w:ind w:left="2117" w:hanging="240"/>
      </w:pPr>
      <w:rPr>
        <w:rFonts w:hint="default"/>
        <w:lang w:val="pt-PT" w:eastAsia="en-US" w:bidi="ar-SA"/>
      </w:rPr>
    </w:lvl>
    <w:lvl w:ilvl="3" w:tplc="07967D0C">
      <w:numFmt w:val="bullet"/>
      <w:lvlText w:val="•"/>
      <w:lvlJc w:val="left"/>
      <w:pPr>
        <w:ind w:left="3005" w:hanging="240"/>
      </w:pPr>
      <w:rPr>
        <w:rFonts w:hint="default"/>
        <w:lang w:val="pt-PT" w:eastAsia="en-US" w:bidi="ar-SA"/>
      </w:rPr>
    </w:lvl>
    <w:lvl w:ilvl="4" w:tplc="ACD87A4C">
      <w:numFmt w:val="bullet"/>
      <w:lvlText w:val="•"/>
      <w:lvlJc w:val="left"/>
      <w:pPr>
        <w:ind w:left="3894" w:hanging="240"/>
      </w:pPr>
      <w:rPr>
        <w:rFonts w:hint="default"/>
        <w:lang w:val="pt-PT" w:eastAsia="en-US" w:bidi="ar-SA"/>
      </w:rPr>
    </w:lvl>
    <w:lvl w:ilvl="5" w:tplc="425E9DFE">
      <w:numFmt w:val="bullet"/>
      <w:lvlText w:val="•"/>
      <w:lvlJc w:val="left"/>
      <w:pPr>
        <w:ind w:left="4783" w:hanging="240"/>
      </w:pPr>
      <w:rPr>
        <w:rFonts w:hint="default"/>
        <w:lang w:val="pt-PT" w:eastAsia="en-US" w:bidi="ar-SA"/>
      </w:rPr>
    </w:lvl>
    <w:lvl w:ilvl="6" w:tplc="BAB0A82E">
      <w:numFmt w:val="bullet"/>
      <w:lvlText w:val="•"/>
      <w:lvlJc w:val="left"/>
      <w:pPr>
        <w:ind w:left="5671" w:hanging="240"/>
      </w:pPr>
      <w:rPr>
        <w:rFonts w:hint="default"/>
        <w:lang w:val="pt-PT" w:eastAsia="en-US" w:bidi="ar-SA"/>
      </w:rPr>
    </w:lvl>
    <w:lvl w:ilvl="7" w:tplc="592C48AA">
      <w:numFmt w:val="bullet"/>
      <w:lvlText w:val="•"/>
      <w:lvlJc w:val="left"/>
      <w:pPr>
        <w:ind w:left="6560" w:hanging="240"/>
      </w:pPr>
      <w:rPr>
        <w:rFonts w:hint="default"/>
        <w:lang w:val="pt-PT" w:eastAsia="en-US" w:bidi="ar-SA"/>
      </w:rPr>
    </w:lvl>
    <w:lvl w:ilvl="8" w:tplc="EE421238">
      <w:numFmt w:val="bullet"/>
      <w:lvlText w:val="•"/>
      <w:lvlJc w:val="left"/>
      <w:pPr>
        <w:ind w:left="7449" w:hanging="240"/>
      </w:pPr>
      <w:rPr>
        <w:rFonts w:hint="default"/>
        <w:lang w:val="pt-PT" w:eastAsia="en-US" w:bidi="ar-SA"/>
      </w:rPr>
    </w:lvl>
  </w:abstractNum>
  <w:abstractNum w:abstractNumId="5" w15:restartNumberingAfterBreak="0">
    <w:nsid w:val="05FB0E0C"/>
    <w:multiLevelType w:val="multilevel"/>
    <w:tmpl w:val="718A33C6"/>
    <w:lvl w:ilvl="0">
      <w:start w:val="7"/>
      <w:numFmt w:val="decimal"/>
      <w:lvlText w:val="%1."/>
      <w:lvlJc w:val="left"/>
      <w:pPr>
        <w:ind w:left="240" w:hanging="240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02" w:hanging="418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02" w:hanging="603"/>
      </w:pPr>
      <w:rPr>
        <w:rFonts w:ascii="Times New Roman" w:eastAsia="Times New Roman" w:hAnsi="Times New Roman" w:cs="Times New Roman" w:hint="default"/>
        <w:b/>
        <w:bCs/>
        <w:spacing w:val="-1"/>
        <w:w w:val="100"/>
        <w:sz w:val="24"/>
        <w:szCs w:val="24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102" w:hanging="857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pt-PT" w:eastAsia="en-US" w:bidi="ar-SA"/>
      </w:rPr>
    </w:lvl>
    <w:lvl w:ilvl="4">
      <w:numFmt w:val="bullet"/>
      <w:lvlText w:val="•"/>
      <w:lvlJc w:val="left"/>
      <w:pPr>
        <w:ind w:left="2831" w:hanging="85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3897" w:hanging="85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4963" w:hanging="85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029" w:hanging="85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094" w:hanging="857"/>
      </w:pPr>
      <w:rPr>
        <w:rFonts w:hint="default"/>
        <w:lang w:val="pt-PT" w:eastAsia="en-US" w:bidi="ar-SA"/>
      </w:rPr>
    </w:lvl>
  </w:abstractNum>
  <w:abstractNum w:abstractNumId="6" w15:restartNumberingAfterBreak="0">
    <w:nsid w:val="0E614B85"/>
    <w:multiLevelType w:val="multilevel"/>
    <w:tmpl w:val="95C409CC"/>
    <w:lvl w:ilvl="0">
      <w:start w:val="5"/>
      <w:numFmt w:val="decimal"/>
      <w:lvlText w:val="%1"/>
      <w:lvlJc w:val="left"/>
      <w:pPr>
        <w:ind w:left="532" w:hanging="420"/>
      </w:pPr>
      <w:rPr>
        <w:rFonts w:hint="default"/>
        <w:lang w:val="pt-PT" w:eastAsia="en-US" w:bidi="ar-SA"/>
      </w:rPr>
    </w:lvl>
    <w:lvl w:ilvl="1">
      <w:numFmt w:val="decimal"/>
      <w:lvlText w:val="%1.%2."/>
      <w:lvlJc w:val="left"/>
      <w:pPr>
        <w:ind w:left="532" w:hanging="420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405" w:hanging="420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337" w:hanging="42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70" w:hanging="42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03" w:hanging="42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135" w:hanging="42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068" w:hanging="42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001" w:hanging="420"/>
      </w:pPr>
      <w:rPr>
        <w:rFonts w:hint="default"/>
        <w:lang w:val="pt-PT" w:eastAsia="en-US" w:bidi="ar-SA"/>
      </w:rPr>
    </w:lvl>
  </w:abstractNum>
  <w:abstractNum w:abstractNumId="7" w15:restartNumberingAfterBreak="0">
    <w:nsid w:val="175F5DFB"/>
    <w:multiLevelType w:val="multilevel"/>
    <w:tmpl w:val="3F6450A8"/>
    <w:lvl w:ilvl="0">
      <w:start w:val="16"/>
      <w:numFmt w:val="decimal"/>
      <w:lvlText w:val="%1"/>
      <w:lvlJc w:val="left"/>
      <w:pPr>
        <w:ind w:left="653" w:hanging="541"/>
      </w:pPr>
      <w:rPr>
        <w:rFonts w:hint="default"/>
        <w:lang w:val="pt-PT" w:eastAsia="en-US" w:bidi="ar-SA"/>
      </w:rPr>
    </w:lvl>
    <w:lvl w:ilvl="1">
      <w:numFmt w:val="decimal"/>
      <w:lvlText w:val="%1.%2."/>
      <w:lvlJc w:val="left"/>
      <w:pPr>
        <w:ind w:left="653" w:hanging="541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501" w:hanging="541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421" w:hanging="541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342" w:hanging="541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63" w:hanging="541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183" w:hanging="541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104" w:hanging="541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025" w:hanging="541"/>
      </w:pPr>
      <w:rPr>
        <w:rFonts w:hint="default"/>
        <w:lang w:val="pt-PT" w:eastAsia="en-US" w:bidi="ar-SA"/>
      </w:rPr>
    </w:lvl>
  </w:abstractNum>
  <w:abstractNum w:abstractNumId="8" w15:restartNumberingAfterBreak="0">
    <w:nsid w:val="1A0A297B"/>
    <w:multiLevelType w:val="multilevel"/>
    <w:tmpl w:val="B36244B2"/>
    <w:lvl w:ilvl="0">
      <w:start w:val="3"/>
      <w:numFmt w:val="decimal"/>
      <w:lvlText w:val="%1"/>
      <w:lvlJc w:val="left"/>
      <w:pPr>
        <w:ind w:left="592" w:hanging="480"/>
      </w:pPr>
      <w:rPr>
        <w:rFonts w:hint="default"/>
        <w:lang w:val="pt-PT" w:eastAsia="en-US" w:bidi="ar-SA"/>
      </w:rPr>
    </w:lvl>
    <w:lvl w:ilvl="1">
      <w:numFmt w:val="decimal"/>
      <w:lvlText w:val="%1.%2."/>
      <w:lvlJc w:val="left"/>
      <w:pPr>
        <w:ind w:left="480" w:hanging="480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12" w:hanging="639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2659" w:hanging="639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688" w:hanging="63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718" w:hanging="63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748" w:hanging="63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777" w:hanging="63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807" w:hanging="639"/>
      </w:pPr>
      <w:rPr>
        <w:rFonts w:hint="default"/>
        <w:lang w:val="pt-PT" w:eastAsia="en-US" w:bidi="ar-SA"/>
      </w:rPr>
    </w:lvl>
  </w:abstractNum>
  <w:abstractNum w:abstractNumId="9" w15:restartNumberingAfterBreak="0">
    <w:nsid w:val="1B0131D3"/>
    <w:multiLevelType w:val="hybridMultilevel"/>
    <w:tmpl w:val="68D88BFA"/>
    <w:lvl w:ilvl="0" w:tplc="5BA8949C">
      <w:start w:val="1"/>
      <w:numFmt w:val="lowerLetter"/>
      <w:lvlText w:val="%1)"/>
      <w:lvlJc w:val="left"/>
      <w:pPr>
        <w:ind w:left="122" w:hanging="267"/>
      </w:pPr>
      <w:rPr>
        <w:rFonts w:ascii="Arial" w:eastAsia="Arial" w:hAnsi="Arial" w:cs="Arial" w:hint="default"/>
        <w:b/>
        <w:bCs/>
        <w:spacing w:val="-1"/>
        <w:w w:val="100"/>
        <w:sz w:val="22"/>
        <w:szCs w:val="22"/>
        <w:lang w:val="pt-PT" w:eastAsia="pt-PT" w:bidi="pt-PT"/>
      </w:rPr>
    </w:lvl>
    <w:lvl w:ilvl="1" w:tplc="9E582DEA">
      <w:numFmt w:val="bullet"/>
      <w:lvlText w:val="•"/>
      <w:lvlJc w:val="left"/>
      <w:pPr>
        <w:ind w:left="1100" w:hanging="267"/>
      </w:pPr>
      <w:rPr>
        <w:rFonts w:hint="default"/>
        <w:lang w:val="pt-PT" w:eastAsia="pt-PT" w:bidi="pt-PT"/>
      </w:rPr>
    </w:lvl>
    <w:lvl w:ilvl="2" w:tplc="E5661E88">
      <w:numFmt w:val="bullet"/>
      <w:lvlText w:val="•"/>
      <w:lvlJc w:val="left"/>
      <w:pPr>
        <w:ind w:left="2081" w:hanging="267"/>
      </w:pPr>
      <w:rPr>
        <w:rFonts w:hint="default"/>
        <w:lang w:val="pt-PT" w:eastAsia="pt-PT" w:bidi="pt-PT"/>
      </w:rPr>
    </w:lvl>
    <w:lvl w:ilvl="3" w:tplc="AF8E6706">
      <w:numFmt w:val="bullet"/>
      <w:lvlText w:val="•"/>
      <w:lvlJc w:val="left"/>
      <w:pPr>
        <w:ind w:left="3061" w:hanging="267"/>
      </w:pPr>
      <w:rPr>
        <w:rFonts w:hint="default"/>
        <w:lang w:val="pt-PT" w:eastAsia="pt-PT" w:bidi="pt-PT"/>
      </w:rPr>
    </w:lvl>
    <w:lvl w:ilvl="4" w:tplc="CFBE5F70">
      <w:numFmt w:val="bullet"/>
      <w:lvlText w:val="•"/>
      <w:lvlJc w:val="left"/>
      <w:pPr>
        <w:ind w:left="4042" w:hanging="267"/>
      </w:pPr>
      <w:rPr>
        <w:rFonts w:hint="default"/>
        <w:lang w:val="pt-PT" w:eastAsia="pt-PT" w:bidi="pt-PT"/>
      </w:rPr>
    </w:lvl>
    <w:lvl w:ilvl="5" w:tplc="C9B006DE">
      <w:numFmt w:val="bullet"/>
      <w:lvlText w:val="•"/>
      <w:lvlJc w:val="left"/>
      <w:pPr>
        <w:ind w:left="5023" w:hanging="267"/>
      </w:pPr>
      <w:rPr>
        <w:rFonts w:hint="default"/>
        <w:lang w:val="pt-PT" w:eastAsia="pt-PT" w:bidi="pt-PT"/>
      </w:rPr>
    </w:lvl>
    <w:lvl w:ilvl="6" w:tplc="C3C60158">
      <w:numFmt w:val="bullet"/>
      <w:lvlText w:val="•"/>
      <w:lvlJc w:val="left"/>
      <w:pPr>
        <w:ind w:left="6003" w:hanging="267"/>
      </w:pPr>
      <w:rPr>
        <w:rFonts w:hint="default"/>
        <w:lang w:val="pt-PT" w:eastAsia="pt-PT" w:bidi="pt-PT"/>
      </w:rPr>
    </w:lvl>
    <w:lvl w:ilvl="7" w:tplc="C478E3C8">
      <w:numFmt w:val="bullet"/>
      <w:lvlText w:val="•"/>
      <w:lvlJc w:val="left"/>
      <w:pPr>
        <w:ind w:left="6984" w:hanging="267"/>
      </w:pPr>
      <w:rPr>
        <w:rFonts w:hint="default"/>
        <w:lang w:val="pt-PT" w:eastAsia="pt-PT" w:bidi="pt-PT"/>
      </w:rPr>
    </w:lvl>
    <w:lvl w:ilvl="8" w:tplc="31A260CA">
      <w:numFmt w:val="bullet"/>
      <w:lvlText w:val="•"/>
      <w:lvlJc w:val="left"/>
      <w:pPr>
        <w:ind w:left="7965" w:hanging="267"/>
      </w:pPr>
      <w:rPr>
        <w:rFonts w:hint="default"/>
        <w:lang w:val="pt-PT" w:eastAsia="pt-PT" w:bidi="pt-PT"/>
      </w:rPr>
    </w:lvl>
  </w:abstractNum>
  <w:abstractNum w:abstractNumId="10" w15:restartNumberingAfterBreak="0">
    <w:nsid w:val="1CCC757E"/>
    <w:multiLevelType w:val="multilevel"/>
    <w:tmpl w:val="440AAD20"/>
    <w:lvl w:ilvl="0">
      <w:start w:val="1"/>
      <w:numFmt w:val="decimal"/>
      <w:lvlText w:val="%1"/>
      <w:lvlJc w:val="left"/>
      <w:pPr>
        <w:ind w:left="405" w:hanging="405"/>
      </w:pPr>
      <w:rPr>
        <w:b/>
      </w:rPr>
    </w:lvl>
    <w:lvl w:ilvl="1">
      <w:start w:val="1"/>
      <w:numFmt w:val="decimal"/>
      <w:lvlText w:val="%1.%2"/>
      <w:lvlJc w:val="left"/>
      <w:pPr>
        <w:ind w:left="405" w:hanging="405"/>
      </w:pPr>
      <w:rPr>
        <w:b/>
        <w:color w:val="auto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b/>
      </w:rPr>
    </w:lvl>
  </w:abstractNum>
  <w:abstractNum w:abstractNumId="11" w15:restartNumberingAfterBreak="0">
    <w:nsid w:val="21F5602E"/>
    <w:multiLevelType w:val="hybridMultilevel"/>
    <w:tmpl w:val="2A7405E4"/>
    <w:lvl w:ilvl="0" w:tplc="3FF892AE">
      <w:start w:val="1"/>
      <w:numFmt w:val="lowerLetter"/>
      <w:lvlText w:val="%1)"/>
      <w:lvlJc w:val="left"/>
      <w:pPr>
        <w:ind w:left="358" w:hanging="246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PT" w:eastAsia="en-US" w:bidi="ar-SA"/>
      </w:rPr>
    </w:lvl>
    <w:lvl w:ilvl="1" w:tplc="B03A20E8">
      <w:numFmt w:val="bullet"/>
      <w:lvlText w:val="•"/>
      <w:lvlJc w:val="left"/>
      <w:pPr>
        <w:ind w:left="1324" w:hanging="246"/>
      </w:pPr>
      <w:rPr>
        <w:rFonts w:hint="default"/>
        <w:lang w:val="pt-PT" w:eastAsia="en-US" w:bidi="ar-SA"/>
      </w:rPr>
    </w:lvl>
    <w:lvl w:ilvl="2" w:tplc="EC38BC52">
      <w:numFmt w:val="bullet"/>
      <w:lvlText w:val="•"/>
      <w:lvlJc w:val="left"/>
      <w:pPr>
        <w:ind w:left="2289" w:hanging="246"/>
      </w:pPr>
      <w:rPr>
        <w:rFonts w:hint="default"/>
        <w:lang w:val="pt-PT" w:eastAsia="en-US" w:bidi="ar-SA"/>
      </w:rPr>
    </w:lvl>
    <w:lvl w:ilvl="3" w:tplc="4A180100">
      <w:numFmt w:val="bullet"/>
      <w:lvlText w:val="•"/>
      <w:lvlJc w:val="left"/>
      <w:pPr>
        <w:ind w:left="3253" w:hanging="246"/>
      </w:pPr>
      <w:rPr>
        <w:rFonts w:hint="default"/>
        <w:lang w:val="pt-PT" w:eastAsia="en-US" w:bidi="ar-SA"/>
      </w:rPr>
    </w:lvl>
    <w:lvl w:ilvl="4" w:tplc="D2D4C4CA">
      <w:numFmt w:val="bullet"/>
      <w:lvlText w:val="•"/>
      <w:lvlJc w:val="left"/>
      <w:pPr>
        <w:ind w:left="4218" w:hanging="246"/>
      </w:pPr>
      <w:rPr>
        <w:rFonts w:hint="default"/>
        <w:lang w:val="pt-PT" w:eastAsia="en-US" w:bidi="ar-SA"/>
      </w:rPr>
    </w:lvl>
    <w:lvl w:ilvl="5" w:tplc="12FC9CE0">
      <w:numFmt w:val="bullet"/>
      <w:lvlText w:val="•"/>
      <w:lvlJc w:val="left"/>
      <w:pPr>
        <w:ind w:left="5183" w:hanging="246"/>
      </w:pPr>
      <w:rPr>
        <w:rFonts w:hint="default"/>
        <w:lang w:val="pt-PT" w:eastAsia="en-US" w:bidi="ar-SA"/>
      </w:rPr>
    </w:lvl>
    <w:lvl w:ilvl="6" w:tplc="B80E7A22">
      <w:numFmt w:val="bullet"/>
      <w:lvlText w:val="•"/>
      <w:lvlJc w:val="left"/>
      <w:pPr>
        <w:ind w:left="6147" w:hanging="246"/>
      </w:pPr>
      <w:rPr>
        <w:rFonts w:hint="default"/>
        <w:lang w:val="pt-PT" w:eastAsia="en-US" w:bidi="ar-SA"/>
      </w:rPr>
    </w:lvl>
    <w:lvl w:ilvl="7" w:tplc="E082737E">
      <w:numFmt w:val="bullet"/>
      <w:lvlText w:val="•"/>
      <w:lvlJc w:val="left"/>
      <w:pPr>
        <w:ind w:left="7112" w:hanging="246"/>
      </w:pPr>
      <w:rPr>
        <w:rFonts w:hint="default"/>
        <w:lang w:val="pt-PT" w:eastAsia="en-US" w:bidi="ar-SA"/>
      </w:rPr>
    </w:lvl>
    <w:lvl w:ilvl="8" w:tplc="0C72B762">
      <w:numFmt w:val="bullet"/>
      <w:lvlText w:val="•"/>
      <w:lvlJc w:val="left"/>
      <w:pPr>
        <w:ind w:left="8077" w:hanging="246"/>
      </w:pPr>
      <w:rPr>
        <w:rFonts w:hint="default"/>
        <w:lang w:val="pt-PT" w:eastAsia="en-US" w:bidi="ar-SA"/>
      </w:rPr>
    </w:lvl>
  </w:abstractNum>
  <w:abstractNum w:abstractNumId="12" w15:restartNumberingAfterBreak="0">
    <w:nsid w:val="26070A6A"/>
    <w:multiLevelType w:val="multilevel"/>
    <w:tmpl w:val="908A67C8"/>
    <w:lvl w:ilvl="0">
      <w:start w:val="1"/>
      <w:numFmt w:val="lowerLetter"/>
      <w:lvlText w:val="%1)"/>
      <w:lvlJc w:val="left"/>
      <w:pPr>
        <w:ind w:left="102" w:hanging="286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PT" w:eastAsia="en-US" w:bidi="ar-SA"/>
      </w:rPr>
    </w:lvl>
    <w:lvl w:ilvl="1">
      <w:start w:val="1"/>
      <w:numFmt w:val="decimal"/>
      <w:lvlText w:val="%1.%2)"/>
      <w:lvlJc w:val="left"/>
      <w:pPr>
        <w:ind w:left="102" w:hanging="449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1925" w:hanging="449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837" w:hanging="449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750" w:hanging="44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663" w:hanging="44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575" w:hanging="44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488" w:hanging="44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401" w:hanging="449"/>
      </w:pPr>
      <w:rPr>
        <w:rFonts w:hint="default"/>
        <w:lang w:val="pt-PT" w:eastAsia="en-US" w:bidi="ar-SA"/>
      </w:rPr>
    </w:lvl>
  </w:abstractNum>
  <w:abstractNum w:abstractNumId="13" w15:restartNumberingAfterBreak="0">
    <w:nsid w:val="2AC74C80"/>
    <w:multiLevelType w:val="hybridMultilevel"/>
    <w:tmpl w:val="0C42B4D4"/>
    <w:lvl w:ilvl="0" w:tplc="D420553A">
      <w:start w:val="1"/>
      <w:numFmt w:val="decimal"/>
      <w:lvlText w:val="%1."/>
      <w:lvlJc w:val="left"/>
      <w:pPr>
        <w:ind w:left="348" w:hanging="284"/>
      </w:pPr>
      <w:rPr>
        <w:rFonts w:hint="default"/>
        <w:w w:val="99"/>
        <w:lang w:val="pt-PT" w:eastAsia="pt-PT" w:bidi="pt-PT"/>
      </w:rPr>
    </w:lvl>
    <w:lvl w:ilvl="1" w:tplc="EC0AC466">
      <w:numFmt w:val="bullet"/>
      <w:lvlText w:val="•"/>
      <w:lvlJc w:val="left"/>
      <w:pPr>
        <w:ind w:left="1247" w:hanging="284"/>
      </w:pPr>
      <w:rPr>
        <w:rFonts w:hint="default"/>
        <w:lang w:val="pt-PT" w:eastAsia="pt-PT" w:bidi="pt-PT"/>
      </w:rPr>
    </w:lvl>
    <w:lvl w:ilvl="2" w:tplc="197AAAD0">
      <w:numFmt w:val="bullet"/>
      <w:lvlText w:val="•"/>
      <w:lvlJc w:val="left"/>
      <w:pPr>
        <w:ind w:left="2155" w:hanging="284"/>
      </w:pPr>
      <w:rPr>
        <w:rFonts w:hint="default"/>
        <w:lang w:val="pt-PT" w:eastAsia="pt-PT" w:bidi="pt-PT"/>
      </w:rPr>
    </w:lvl>
    <w:lvl w:ilvl="3" w:tplc="6E88E78A">
      <w:numFmt w:val="bullet"/>
      <w:lvlText w:val="•"/>
      <w:lvlJc w:val="left"/>
      <w:pPr>
        <w:ind w:left="3062" w:hanging="284"/>
      </w:pPr>
      <w:rPr>
        <w:rFonts w:hint="default"/>
        <w:lang w:val="pt-PT" w:eastAsia="pt-PT" w:bidi="pt-PT"/>
      </w:rPr>
    </w:lvl>
    <w:lvl w:ilvl="4" w:tplc="38AC7AA0">
      <w:numFmt w:val="bullet"/>
      <w:lvlText w:val="•"/>
      <w:lvlJc w:val="left"/>
      <w:pPr>
        <w:ind w:left="3970" w:hanging="284"/>
      </w:pPr>
      <w:rPr>
        <w:rFonts w:hint="default"/>
        <w:lang w:val="pt-PT" w:eastAsia="pt-PT" w:bidi="pt-PT"/>
      </w:rPr>
    </w:lvl>
    <w:lvl w:ilvl="5" w:tplc="F3581C14">
      <w:numFmt w:val="bullet"/>
      <w:lvlText w:val="•"/>
      <w:lvlJc w:val="left"/>
      <w:pPr>
        <w:ind w:left="4877" w:hanging="284"/>
      </w:pPr>
      <w:rPr>
        <w:rFonts w:hint="default"/>
        <w:lang w:val="pt-PT" w:eastAsia="pt-PT" w:bidi="pt-PT"/>
      </w:rPr>
    </w:lvl>
    <w:lvl w:ilvl="6" w:tplc="78B8CDE6">
      <w:numFmt w:val="bullet"/>
      <w:lvlText w:val="•"/>
      <w:lvlJc w:val="left"/>
      <w:pPr>
        <w:ind w:left="5785" w:hanging="284"/>
      </w:pPr>
      <w:rPr>
        <w:rFonts w:hint="default"/>
        <w:lang w:val="pt-PT" w:eastAsia="pt-PT" w:bidi="pt-PT"/>
      </w:rPr>
    </w:lvl>
    <w:lvl w:ilvl="7" w:tplc="A6244094">
      <w:numFmt w:val="bullet"/>
      <w:lvlText w:val="•"/>
      <w:lvlJc w:val="left"/>
      <w:pPr>
        <w:ind w:left="6692" w:hanging="284"/>
      </w:pPr>
      <w:rPr>
        <w:rFonts w:hint="default"/>
        <w:lang w:val="pt-PT" w:eastAsia="pt-PT" w:bidi="pt-PT"/>
      </w:rPr>
    </w:lvl>
    <w:lvl w:ilvl="8" w:tplc="F8A4713A">
      <w:numFmt w:val="bullet"/>
      <w:lvlText w:val="•"/>
      <w:lvlJc w:val="left"/>
      <w:pPr>
        <w:ind w:left="7600" w:hanging="284"/>
      </w:pPr>
      <w:rPr>
        <w:rFonts w:hint="default"/>
        <w:lang w:val="pt-PT" w:eastAsia="pt-PT" w:bidi="pt-PT"/>
      </w:rPr>
    </w:lvl>
  </w:abstractNum>
  <w:abstractNum w:abstractNumId="14" w15:restartNumberingAfterBreak="0">
    <w:nsid w:val="2E8B3859"/>
    <w:multiLevelType w:val="hybridMultilevel"/>
    <w:tmpl w:val="E356ED28"/>
    <w:lvl w:ilvl="0" w:tplc="A0E29738">
      <w:start w:val="1"/>
      <w:numFmt w:val="lowerLetter"/>
      <w:lvlText w:val="%1)"/>
      <w:lvlJc w:val="left"/>
      <w:pPr>
        <w:ind w:left="822" w:hanging="360"/>
      </w:pPr>
      <w:rPr>
        <w:rFonts w:ascii="Times New Roman" w:eastAsia="Times New Roman" w:hAnsi="Times New Roman" w:cs="Times New Roman" w:hint="default"/>
        <w:spacing w:val="-1"/>
        <w:w w:val="99"/>
        <w:sz w:val="24"/>
        <w:szCs w:val="24"/>
        <w:lang w:val="pt-PT" w:eastAsia="en-US" w:bidi="ar-SA"/>
      </w:rPr>
    </w:lvl>
    <w:lvl w:ilvl="1" w:tplc="A994230A">
      <w:numFmt w:val="bullet"/>
      <w:lvlText w:val="•"/>
      <w:lvlJc w:val="left"/>
      <w:pPr>
        <w:ind w:left="1660" w:hanging="360"/>
      </w:pPr>
      <w:rPr>
        <w:rFonts w:hint="default"/>
        <w:lang w:val="pt-PT" w:eastAsia="en-US" w:bidi="ar-SA"/>
      </w:rPr>
    </w:lvl>
    <w:lvl w:ilvl="2" w:tplc="9E080D9A">
      <w:numFmt w:val="bullet"/>
      <w:lvlText w:val="•"/>
      <w:lvlJc w:val="left"/>
      <w:pPr>
        <w:ind w:left="2501" w:hanging="360"/>
      </w:pPr>
      <w:rPr>
        <w:rFonts w:hint="default"/>
        <w:lang w:val="pt-PT" w:eastAsia="en-US" w:bidi="ar-SA"/>
      </w:rPr>
    </w:lvl>
    <w:lvl w:ilvl="3" w:tplc="2D30E626">
      <w:numFmt w:val="bullet"/>
      <w:lvlText w:val="•"/>
      <w:lvlJc w:val="left"/>
      <w:pPr>
        <w:ind w:left="3341" w:hanging="360"/>
      </w:pPr>
      <w:rPr>
        <w:rFonts w:hint="default"/>
        <w:lang w:val="pt-PT" w:eastAsia="en-US" w:bidi="ar-SA"/>
      </w:rPr>
    </w:lvl>
    <w:lvl w:ilvl="4" w:tplc="0598032E">
      <w:numFmt w:val="bullet"/>
      <w:lvlText w:val="•"/>
      <w:lvlJc w:val="left"/>
      <w:pPr>
        <w:ind w:left="4182" w:hanging="360"/>
      </w:pPr>
      <w:rPr>
        <w:rFonts w:hint="default"/>
        <w:lang w:val="pt-PT" w:eastAsia="en-US" w:bidi="ar-SA"/>
      </w:rPr>
    </w:lvl>
    <w:lvl w:ilvl="5" w:tplc="6EA2CBF6">
      <w:numFmt w:val="bullet"/>
      <w:lvlText w:val="•"/>
      <w:lvlJc w:val="left"/>
      <w:pPr>
        <w:ind w:left="5023" w:hanging="360"/>
      </w:pPr>
      <w:rPr>
        <w:rFonts w:hint="default"/>
        <w:lang w:val="pt-PT" w:eastAsia="en-US" w:bidi="ar-SA"/>
      </w:rPr>
    </w:lvl>
    <w:lvl w:ilvl="6" w:tplc="41D87DC2">
      <w:numFmt w:val="bullet"/>
      <w:lvlText w:val="•"/>
      <w:lvlJc w:val="left"/>
      <w:pPr>
        <w:ind w:left="5863" w:hanging="360"/>
      </w:pPr>
      <w:rPr>
        <w:rFonts w:hint="default"/>
        <w:lang w:val="pt-PT" w:eastAsia="en-US" w:bidi="ar-SA"/>
      </w:rPr>
    </w:lvl>
    <w:lvl w:ilvl="7" w:tplc="237A66D8">
      <w:numFmt w:val="bullet"/>
      <w:lvlText w:val="•"/>
      <w:lvlJc w:val="left"/>
      <w:pPr>
        <w:ind w:left="6704" w:hanging="360"/>
      </w:pPr>
      <w:rPr>
        <w:rFonts w:hint="default"/>
        <w:lang w:val="pt-PT" w:eastAsia="en-US" w:bidi="ar-SA"/>
      </w:rPr>
    </w:lvl>
    <w:lvl w:ilvl="8" w:tplc="0964BCBC">
      <w:numFmt w:val="bullet"/>
      <w:lvlText w:val="•"/>
      <w:lvlJc w:val="left"/>
      <w:pPr>
        <w:ind w:left="7545" w:hanging="360"/>
      </w:pPr>
      <w:rPr>
        <w:rFonts w:hint="default"/>
        <w:lang w:val="pt-PT" w:eastAsia="en-US" w:bidi="ar-SA"/>
      </w:rPr>
    </w:lvl>
  </w:abstractNum>
  <w:abstractNum w:abstractNumId="15" w15:restartNumberingAfterBreak="0">
    <w:nsid w:val="30597604"/>
    <w:multiLevelType w:val="hybridMultilevel"/>
    <w:tmpl w:val="95F8F374"/>
    <w:lvl w:ilvl="0" w:tplc="35AA296A">
      <w:start w:val="1"/>
      <w:numFmt w:val="lowerLetter"/>
      <w:lvlText w:val="%1)"/>
      <w:lvlJc w:val="left"/>
      <w:pPr>
        <w:ind w:left="372" w:hanging="260"/>
      </w:pPr>
      <w:rPr>
        <w:rFonts w:ascii="Times New Roman" w:eastAsia="Times New Roman" w:hAnsi="Times New Roman" w:cs="Times New Roman" w:hint="default"/>
        <w:b/>
        <w:bCs/>
        <w:w w:val="99"/>
        <w:sz w:val="24"/>
        <w:szCs w:val="24"/>
        <w:lang w:val="pt-PT" w:eastAsia="en-US" w:bidi="ar-SA"/>
      </w:rPr>
    </w:lvl>
    <w:lvl w:ilvl="1" w:tplc="3790DEA6">
      <w:numFmt w:val="bullet"/>
      <w:lvlText w:val="•"/>
      <w:lvlJc w:val="left"/>
      <w:pPr>
        <w:ind w:left="1342" w:hanging="260"/>
      </w:pPr>
      <w:rPr>
        <w:rFonts w:hint="default"/>
        <w:lang w:val="pt-PT" w:eastAsia="en-US" w:bidi="ar-SA"/>
      </w:rPr>
    </w:lvl>
    <w:lvl w:ilvl="2" w:tplc="41A6F87E">
      <w:numFmt w:val="bullet"/>
      <w:lvlText w:val="•"/>
      <w:lvlJc w:val="left"/>
      <w:pPr>
        <w:ind w:left="2305" w:hanging="260"/>
      </w:pPr>
      <w:rPr>
        <w:rFonts w:hint="default"/>
        <w:lang w:val="pt-PT" w:eastAsia="en-US" w:bidi="ar-SA"/>
      </w:rPr>
    </w:lvl>
    <w:lvl w:ilvl="3" w:tplc="830007E4">
      <w:numFmt w:val="bullet"/>
      <w:lvlText w:val="•"/>
      <w:lvlJc w:val="left"/>
      <w:pPr>
        <w:ind w:left="3267" w:hanging="260"/>
      </w:pPr>
      <w:rPr>
        <w:rFonts w:hint="default"/>
        <w:lang w:val="pt-PT" w:eastAsia="en-US" w:bidi="ar-SA"/>
      </w:rPr>
    </w:lvl>
    <w:lvl w:ilvl="4" w:tplc="04EC2946">
      <w:numFmt w:val="bullet"/>
      <w:lvlText w:val="•"/>
      <w:lvlJc w:val="left"/>
      <w:pPr>
        <w:ind w:left="4230" w:hanging="260"/>
      </w:pPr>
      <w:rPr>
        <w:rFonts w:hint="default"/>
        <w:lang w:val="pt-PT" w:eastAsia="en-US" w:bidi="ar-SA"/>
      </w:rPr>
    </w:lvl>
    <w:lvl w:ilvl="5" w:tplc="C0ECD5CE">
      <w:numFmt w:val="bullet"/>
      <w:lvlText w:val="•"/>
      <w:lvlJc w:val="left"/>
      <w:pPr>
        <w:ind w:left="5193" w:hanging="260"/>
      </w:pPr>
      <w:rPr>
        <w:rFonts w:hint="default"/>
        <w:lang w:val="pt-PT" w:eastAsia="en-US" w:bidi="ar-SA"/>
      </w:rPr>
    </w:lvl>
    <w:lvl w:ilvl="6" w:tplc="D674C24C">
      <w:numFmt w:val="bullet"/>
      <w:lvlText w:val="•"/>
      <w:lvlJc w:val="left"/>
      <w:pPr>
        <w:ind w:left="6155" w:hanging="260"/>
      </w:pPr>
      <w:rPr>
        <w:rFonts w:hint="default"/>
        <w:lang w:val="pt-PT" w:eastAsia="en-US" w:bidi="ar-SA"/>
      </w:rPr>
    </w:lvl>
    <w:lvl w:ilvl="7" w:tplc="5F5E15D4">
      <w:numFmt w:val="bullet"/>
      <w:lvlText w:val="•"/>
      <w:lvlJc w:val="left"/>
      <w:pPr>
        <w:ind w:left="7118" w:hanging="260"/>
      </w:pPr>
      <w:rPr>
        <w:rFonts w:hint="default"/>
        <w:lang w:val="pt-PT" w:eastAsia="en-US" w:bidi="ar-SA"/>
      </w:rPr>
    </w:lvl>
    <w:lvl w:ilvl="8" w:tplc="AE42980A">
      <w:numFmt w:val="bullet"/>
      <w:lvlText w:val="•"/>
      <w:lvlJc w:val="left"/>
      <w:pPr>
        <w:ind w:left="8081" w:hanging="260"/>
      </w:pPr>
      <w:rPr>
        <w:rFonts w:hint="default"/>
        <w:lang w:val="pt-PT" w:eastAsia="en-US" w:bidi="ar-SA"/>
      </w:rPr>
    </w:lvl>
  </w:abstractNum>
  <w:abstractNum w:abstractNumId="16" w15:restartNumberingAfterBreak="0">
    <w:nsid w:val="33FB6976"/>
    <w:multiLevelType w:val="hybridMultilevel"/>
    <w:tmpl w:val="0F082502"/>
    <w:lvl w:ilvl="0" w:tplc="545815EA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sz w:val="24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473663B"/>
    <w:multiLevelType w:val="multilevel"/>
    <w:tmpl w:val="B734EEE4"/>
    <w:lvl w:ilvl="0">
      <w:start w:val="15"/>
      <w:numFmt w:val="decimal"/>
      <w:lvlText w:val="%1"/>
      <w:lvlJc w:val="left"/>
      <w:pPr>
        <w:ind w:left="653" w:hanging="541"/>
      </w:pPr>
      <w:rPr>
        <w:rFonts w:hint="default"/>
        <w:lang w:val="pt-PT" w:eastAsia="en-US" w:bidi="ar-SA"/>
      </w:rPr>
    </w:lvl>
    <w:lvl w:ilvl="1">
      <w:numFmt w:val="decimal"/>
      <w:lvlText w:val="%1.%2."/>
      <w:lvlJc w:val="left"/>
      <w:pPr>
        <w:ind w:left="653" w:hanging="541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12" w:hanging="728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2705" w:hanging="72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728" w:hanging="72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751" w:hanging="72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774" w:hanging="72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797" w:hanging="72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820" w:hanging="728"/>
      </w:pPr>
      <w:rPr>
        <w:rFonts w:hint="default"/>
        <w:lang w:val="pt-PT" w:eastAsia="en-US" w:bidi="ar-SA"/>
      </w:rPr>
    </w:lvl>
  </w:abstractNum>
  <w:abstractNum w:abstractNumId="18" w15:restartNumberingAfterBreak="0">
    <w:nsid w:val="34BD6DD4"/>
    <w:multiLevelType w:val="multilevel"/>
    <w:tmpl w:val="6298BE48"/>
    <w:lvl w:ilvl="0">
      <w:start w:val="2"/>
      <w:numFmt w:val="decimal"/>
      <w:lvlText w:val="%1"/>
      <w:lvlJc w:val="left"/>
      <w:pPr>
        <w:ind w:left="532" w:hanging="420"/>
      </w:pPr>
      <w:rPr>
        <w:rFonts w:hint="default"/>
        <w:lang w:val="pt-PT" w:eastAsia="en-US" w:bidi="ar-SA"/>
      </w:rPr>
    </w:lvl>
    <w:lvl w:ilvl="1">
      <w:numFmt w:val="decimal"/>
      <w:lvlText w:val="%1.%2."/>
      <w:lvlJc w:val="left"/>
      <w:pPr>
        <w:ind w:left="532" w:hanging="420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405" w:hanging="420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337" w:hanging="42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70" w:hanging="42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03" w:hanging="42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135" w:hanging="42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068" w:hanging="42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001" w:hanging="420"/>
      </w:pPr>
      <w:rPr>
        <w:rFonts w:hint="default"/>
        <w:lang w:val="pt-PT" w:eastAsia="en-US" w:bidi="ar-SA"/>
      </w:rPr>
    </w:lvl>
  </w:abstractNum>
  <w:abstractNum w:abstractNumId="19" w15:restartNumberingAfterBreak="0">
    <w:nsid w:val="35C349CA"/>
    <w:multiLevelType w:val="multilevel"/>
    <w:tmpl w:val="52723128"/>
    <w:lvl w:ilvl="0">
      <w:start w:val="11"/>
      <w:numFmt w:val="decimal"/>
      <w:lvlText w:val="%1"/>
      <w:lvlJc w:val="left"/>
      <w:pPr>
        <w:ind w:left="638" w:hanging="527"/>
      </w:pPr>
      <w:rPr>
        <w:rFonts w:hint="default"/>
        <w:lang w:val="pt-PT" w:eastAsia="en-US" w:bidi="ar-SA"/>
      </w:rPr>
    </w:lvl>
    <w:lvl w:ilvl="1">
      <w:numFmt w:val="decimal"/>
      <w:lvlText w:val="%1.%2."/>
      <w:lvlJc w:val="left"/>
      <w:pPr>
        <w:ind w:left="1804" w:hanging="527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-15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485" w:hanging="527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407" w:hanging="52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330" w:hanging="52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53" w:hanging="52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175" w:hanging="52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098" w:hanging="52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021" w:hanging="527"/>
      </w:pPr>
      <w:rPr>
        <w:rFonts w:hint="default"/>
        <w:lang w:val="pt-PT" w:eastAsia="en-US" w:bidi="ar-SA"/>
      </w:rPr>
    </w:lvl>
  </w:abstractNum>
  <w:abstractNum w:abstractNumId="20" w15:restartNumberingAfterBreak="0">
    <w:nsid w:val="37143727"/>
    <w:multiLevelType w:val="hybridMultilevel"/>
    <w:tmpl w:val="3E54AFC4"/>
    <w:lvl w:ilvl="0" w:tplc="8BBA049C">
      <w:start w:val="1"/>
      <w:numFmt w:val="lowerLetter"/>
      <w:lvlText w:val="%1)"/>
      <w:lvlJc w:val="left"/>
      <w:pPr>
        <w:ind w:left="822" w:hanging="360"/>
      </w:pPr>
      <w:rPr>
        <w:rFonts w:ascii="Times New Roman" w:eastAsia="Times New Roman" w:hAnsi="Times New Roman" w:cs="Times New Roman" w:hint="default"/>
        <w:spacing w:val="-1"/>
        <w:w w:val="99"/>
        <w:sz w:val="24"/>
        <w:szCs w:val="24"/>
        <w:lang w:val="pt-PT" w:eastAsia="en-US" w:bidi="ar-SA"/>
      </w:rPr>
    </w:lvl>
    <w:lvl w:ilvl="1" w:tplc="23F60C78">
      <w:numFmt w:val="bullet"/>
      <w:lvlText w:val="-"/>
      <w:lvlJc w:val="left"/>
      <w:pPr>
        <w:ind w:left="822" w:hanging="176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2" w:tplc="B58669A0">
      <w:numFmt w:val="bullet"/>
      <w:lvlText w:val="•"/>
      <w:lvlJc w:val="left"/>
      <w:pPr>
        <w:ind w:left="2501" w:hanging="176"/>
      </w:pPr>
      <w:rPr>
        <w:rFonts w:hint="default"/>
        <w:lang w:val="pt-PT" w:eastAsia="en-US" w:bidi="ar-SA"/>
      </w:rPr>
    </w:lvl>
    <w:lvl w:ilvl="3" w:tplc="8EF60254">
      <w:numFmt w:val="bullet"/>
      <w:lvlText w:val="•"/>
      <w:lvlJc w:val="left"/>
      <w:pPr>
        <w:ind w:left="3341" w:hanging="176"/>
      </w:pPr>
      <w:rPr>
        <w:rFonts w:hint="default"/>
        <w:lang w:val="pt-PT" w:eastAsia="en-US" w:bidi="ar-SA"/>
      </w:rPr>
    </w:lvl>
    <w:lvl w:ilvl="4" w:tplc="B7362C5E">
      <w:numFmt w:val="bullet"/>
      <w:lvlText w:val="•"/>
      <w:lvlJc w:val="left"/>
      <w:pPr>
        <w:ind w:left="4182" w:hanging="176"/>
      </w:pPr>
      <w:rPr>
        <w:rFonts w:hint="default"/>
        <w:lang w:val="pt-PT" w:eastAsia="en-US" w:bidi="ar-SA"/>
      </w:rPr>
    </w:lvl>
    <w:lvl w:ilvl="5" w:tplc="72DA7B8C">
      <w:numFmt w:val="bullet"/>
      <w:lvlText w:val="•"/>
      <w:lvlJc w:val="left"/>
      <w:pPr>
        <w:ind w:left="5023" w:hanging="176"/>
      </w:pPr>
      <w:rPr>
        <w:rFonts w:hint="default"/>
        <w:lang w:val="pt-PT" w:eastAsia="en-US" w:bidi="ar-SA"/>
      </w:rPr>
    </w:lvl>
    <w:lvl w:ilvl="6" w:tplc="3A182AB6">
      <w:numFmt w:val="bullet"/>
      <w:lvlText w:val="•"/>
      <w:lvlJc w:val="left"/>
      <w:pPr>
        <w:ind w:left="5863" w:hanging="176"/>
      </w:pPr>
      <w:rPr>
        <w:rFonts w:hint="default"/>
        <w:lang w:val="pt-PT" w:eastAsia="en-US" w:bidi="ar-SA"/>
      </w:rPr>
    </w:lvl>
    <w:lvl w:ilvl="7" w:tplc="DC566CA6">
      <w:numFmt w:val="bullet"/>
      <w:lvlText w:val="•"/>
      <w:lvlJc w:val="left"/>
      <w:pPr>
        <w:ind w:left="6704" w:hanging="176"/>
      </w:pPr>
      <w:rPr>
        <w:rFonts w:hint="default"/>
        <w:lang w:val="pt-PT" w:eastAsia="en-US" w:bidi="ar-SA"/>
      </w:rPr>
    </w:lvl>
    <w:lvl w:ilvl="8" w:tplc="7EAAE1C6">
      <w:numFmt w:val="bullet"/>
      <w:lvlText w:val="•"/>
      <w:lvlJc w:val="left"/>
      <w:pPr>
        <w:ind w:left="7545" w:hanging="176"/>
      </w:pPr>
      <w:rPr>
        <w:rFonts w:hint="default"/>
        <w:lang w:val="pt-PT" w:eastAsia="en-US" w:bidi="ar-SA"/>
      </w:rPr>
    </w:lvl>
  </w:abstractNum>
  <w:abstractNum w:abstractNumId="21" w15:restartNumberingAfterBreak="0">
    <w:nsid w:val="37D529E1"/>
    <w:multiLevelType w:val="hybridMultilevel"/>
    <w:tmpl w:val="B34C1FE6"/>
    <w:lvl w:ilvl="0" w:tplc="264EC3F2">
      <w:start w:val="1"/>
      <w:numFmt w:val="decimal"/>
      <w:lvlText w:val="%1."/>
      <w:lvlJc w:val="left"/>
      <w:pPr>
        <w:ind w:left="6790" w:hanging="269"/>
        <w:jc w:val="right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pt-PT" w:eastAsia="en-US" w:bidi="ar-SA"/>
      </w:rPr>
    </w:lvl>
    <w:lvl w:ilvl="1" w:tplc="C27A7B94">
      <w:numFmt w:val="bullet"/>
      <w:lvlText w:val="•"/>
      <w:lvlJc w:val="left"/>
      <w:pPr>
        <w:ind w:left="3183" w:hanging="269"/>
      </w:pPr>
      <w:rPr>
        <w:rFonts w:hint="default"/>
        <w:lang w:val="pt-PT" w:eastAsia="en-US" w:bidi="ar-SA"/>
      </w:rPr>
    </w:lvl>
    <w:lvl w:ilvl="2" w:tplc="7ED6419A">
      <w:numFmt w:val="bullet"/>
      <w:lvlText w:val="•"/>
      <w:lvlJc w:val="left"/>
      <w:pPr>
        <w:ind w:left="4066" w:hanging="269"/>
      </w:pPr>
      <w:rPr>
        <w:rFonts w:hint="default"/>
        <w:lang w:val="pt-PT" w:eastAsia="en-US" w:bidi="ar-SA"/>
      </w:rPr>
    </w:lvl>
    <w:lvl w:ilvl="3" w:tplc="FF74B596">
      <w:numFmt w:val="bullet"/>
      <w:lvlText w:val="•"/>
      <w:lvlJc w:val="left"/>
      <w:pPr>
        <w:ind w:left="4949" w:hanging="269"/>
      </w:pPr>
      <w:rPr>
        <w:rFonts w:hint="default"/>
        <w:lang w:val="pt-PT" w:eastAsia="en-US" w:bidi="ar-SA"/>
      </w:rPr>
    </w:lvl>
    <w:lvl w:ilvl="4" w:tplc="A94EAD1C">
      <w:numFmt w:val="bullet"/>
      <w:lvlText w:val="•"/>
      <w:lvlJc w:val="left"/>
      <w:pPr>
        <w:ind w:left="5832" w:hanging="269"/>
      </w:pPr>
      <w:rPr>
        <w:rFonts w:hint="default"/>
        <w:lang w:val="pt-PT" w:eastAsia="en-US" w:bidi="ar-SA"/>
      </w:rPr>
    </w:lvl>
    <w:lvl w:ilvl="5" w:tplc="81F29B40">
      <w:numFmt w:val="bullet"/>
      <w:lvlText w:val="•"/>
      <w:lvlJc w:val="left"/>
      <w:pPr>
        <w:ind w:left="6715" w:hanging="269"/>
      </w:pPr>
      <w:rPr>
        <w:rFonts w:hint="default"/>
        <w:lang w:val="pt-PT" w:eastAsia="en-US" w:bidi="ar-SA"/>
      </w:rPr>
    </w:lvl>
    <w:lvl w:ilvl="6" w:tplc="92623B9E">
      <w:numFmt w:val="bullet"/>
      <w:lvlText w:val="•"/>
      <w:lvlJc w:val="left"/>
      <w:pPr>
        <w:ind w:left="7598" w:hanging="269"/>
      </w:pPr>
      <w:rPr>
        <w:rFonts w:hint="default"/>
        <w:lang w:val="pt-PT" w:eastAsia="en-US" w:bidi="ar-SA"/>
      </w:rPr>
    </w:lvl>
    <w:lvl w:ilvl="7" w:tplc="7E109C52">
      <w:numFmt w:val="bullet"/>
      <w:lvlText w:val="•"/>
      <w:lvlJc w:val="left"/>
      <w:pPr>
        <w:ind w:left="8481" w:hanging="269"/>
      </w:pPr>
      <w:rPr>
        <w:rFonts w:hint="default"/>
        <w:lang w:val="pt-PT" w:eastAsia="en-US" w:bidi="ar-SA"/>
      </w:rPr>
    </w:lvl>
    <w:lvl w:ilvl="8" w:tplc="70DC22B6">
      <w:numFmt w:val="bullet"/>
      <w:lvlText w:val="•"/>
      <w:lvlJc w:val="left"/>
      <w:pPr>
        <w:ind w:left="9364" w:hanging="269"/>
      </w:pPr>
      <w:rPr>
        <w:rFonts w:hint="default"/>
        <w:lang w:val="pt-PT" w:eastAsia="en-US" w:bidi="ar-SA"/>
      </w:rPr>
    </w:lvl>
  </w:abstractNum>
  <w:abstractNum w:abstractNumId="22" w15:restartNumberingAfterBreak="0">
    <w:nsid w:val="38D61C99"/>
    <w:multiLevelType w:val="hybridMultilevel"/>
    <w:tmpl w:val="959C2CC0"/>
    <w:lvl w:ilvl="0" w:tplc="1CD4404A">
      <w:start w:val="1"/>
      <w:numFmt w:val="lowerLetter"/>
      <w:lvlText w:val="%1)"/>
      <w:lvlJc w:val="left"/>
      <w:pPr>
        <w:ind w:left="102" w:hanging="308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PT" w:eastAsia="en-US" w:bidi="ar-SA"/>
      </w:rPr>
    </w:lvl>
    <w:lvl w:ilvl="1" w:tplc="D2D8525C">
      <w:numFmt w:val="bullet"/>
      <w:lvlText w:val="•"/>
      <w:lvlJc w:val="left"/>
      <w:pPr>
        <w:ind w:left="1012" w:hanging="308"/>
      </w:pPr>
      <w:rPr>
        <w:rFonts w:hint="default"/>
        <w:lang w:val="pt-PT" w:eastAsia="en-US" w:bidi="ar-SA"/>
      </w:rPr>
    </w:lvl>
    <w:lvl w:ilvl="2" w:tplc="0F2EAFE4">
      <w:numFmt w:val="bullet"/>
      <w:lvlText w:val="•"/>
      <w:lvlJc w:val="left"/>
      <w:pPr>
        <w:ind w:left="1925" w:hanging="308"/>
      </w:pPr>
      <w:rPr>
        <w:rFonts w:hint="default"/>
        <w:lang w:val="pt-PT" w:eastAsia="en-US" w:bidi="ar-SA"/>
      </w:rPr>
    </w:lvl>
    <w:lvl w:ilvl="3" w:tplc="5D2E1034">
      <w:numFmt w:val="bullet"/>
      <w:lvlText w:val="•"/>
      <w:lvlJc w:val="left"/>
      <w:pPr>
        <w:ind w:left="2837" w:hanging="308"/>
      </w:pPr>
      <w:rPr>
        <w:rFonts w:hint="default"/>
        <w:lang w:val="pt-PT" w:eastAsia="en-US" w:bidi="ar-SA"/>
      </w:rPr>
    </w:lvl>
    <w:lvl w:ilvl="4" w:tplc="E494801E">
      <w:numFmt w:val="bullet"/>
      <w:lvlText w:val="•"/>
      <w:lvlJc w:val="left"/>
      <w:pPr>
        <w:ind w:left="3750" w:hanging="308"/>
      </w:pPr>
      <w:rPr>
        <w:rFonts w:hint="default"/>
        <w:lang w:val="pt-PT" w:eastAsia="en-US" w:bidi="ar-SA"/>
      </w:rPr>
    </w:lvl>
    <w:lvl w:ilvl="5" w:tplc="7B5E2D2C">
      <w:numFmt w:val="bullet"/>
      <w:lvlText w:val="•"/>
      <w:lvlJc w:val="left"/>
      <w:pPr>
        <w:ind w:left="4663" w:hanging="308"/>
      </w:pPr>
      <w:rPr>
        <w:rFonts w:hint="default"/>
        <w:lang w:val="pt-PT" w:eastAsia="en-US" w:bidi="ar-SA"/>
      </w:rPr>
    </w:lvl>
    <w:lvl w:ilvl="6" w:tplc="6FF6B24A">
      <w:numFmt w:val="bullet"/>
      <w:lvlText w:val="•"/>
      <w:lvlJc w:val="left"/>
      <w:pPr>
        <w:ind w:left="5575" w:hanging="308"/>
      </w:pPr>
      <w:rPr>
        <w:rFonts w:hint="default"/>
        <w:lang w:val="pt-PT" w:eastAsia="en-US" w:bidi="ar-SA"/>
      </w:rPr>
    </w:lvl>
    <w:lvl w:ilvl="7" w:tplc="494A1354">
      <w:numFmt w:val="bullet"/>
      <w:lvlText w:val="•"/>
      <w:lvlJc w:val="left"/>
      <w:pPr>
        <w:ind w:left="6488" w:hanging="308"/>
      </w:pPr>
      <w:rPr>
        <w:rFonts w:hint="default"/>
        <w:lang w:val="pt-PT" w:eastAsia="en-US" w:bidi="ar-SA"/>
      </w:rPr>
    </w:lvl>
    <w:lvl w:ilvl="8" w:tplc="EF9E3618">
      <w:numFmt w:val="bullet"/>
      <w:lvlText w:val="•"/>
      <w:lvlJc w:val="left"/>
      <w:pPr>
        <w:ind w:left="7401" w:hanging="308"/>
      </w:pPr>
      <w:rPr>
        <w:rFonts w:hint="default"/>
        <w:lang w:val="pt-PT" w:eastAsia="en-US" w:bidi="ar-SA"/>
      </w:rPr>
    </w:lvl>
  </w:abstractNum>
  <w:abstractNum w:abstractNumId="23" w15:restartNumberingAfterBreak="0">
    <w:nsid w:val="3D983247"/>
    <w:multiLevelType w:val="multilevel"/>
    <w:tmpl w:val="3814B8D4"/>
    <w:lvl w:ilvl="0">
      <w:start w:val="12"/>
      <w:numFmt w:val="decimal"/>
      <w:lvlText w:val="%1"/>
      <w:lvlJc w:val="left"/>
      <w:pPr>
        <w:ind w:left="653" w:hanging="541"/>
      </w:pPr>
      <w:rPr>
        <w:rFonts w:hint="default"/>
        <w:lang w:val="pt-PT" w:eastAsia="en-US" w:bidi="ar-SA"/>
      </w:rPr>
    </w:lvl>
    <w:lvl w:ilvl="1">
      <w:numFmt w:val="decimal"/>
      <w:lvlText w:val="%1.%2."/>
      <w:lvlJc w:val="left"/>
      <w:pPr>
        <w:ind w:left="653" w:hanging="541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501" w:hanging="541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421" w:hanging="541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342" w:hanging="541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63" w:hanging="541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183" w:hanging="541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104" w:hanging="541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025" w:hanging="541"/>
      </w:pPr>
      <w:rPr>
        <w:rFonts w:hint="default"/>
        <w:lang w:val="pt-PT" w:eastAsia="en-US" w:bidi="ar-SA"/>
      </w:rPr>
    </w:lvl>
  </w:abstractNum>
  <w:abstractNum w:abstractNumId="24" w15:restartNumberingAfterBreak="0">
    <w:nsid w:val="3DCE3591"/>
    <w:multiLevelType w:val="hybridMultilevel"/>
    <w:tmpl w:val="567EA10E"/>
    <w:lvl w:ilvl="0" w:tplc="10B677D2">
      <w:start w:val="1"/>
      <w:numFmt w:val="lowerLetter"/>
      <w:lvlText w:val="%1)"/>
      <w:lvlJc w:val="left"/>
      <w:pPr>
        <w:ind w:left="112" w:hanging="277"/>
      </w:pPr>
      <w:rPr>
        <w:rFonts w:ascii="Times New Roman" w:eastAsia="Times New Roman" w:hAnsi="Times New Roman" w:cs="Times New Roman" w:hint="default"/>
        <w:b/>
        <w:bCs/>
        <w:w w:val="99"/>
        <w:sz w:val="24"/>
        <w:szCs w:val="24"/>
        <w:lang w:val="pt-PT" w:eastAsia="en-US" w:bidi="ar-SA"/>
      </w:rPr>
    </w:lvl>
    <w:lvl w:ilvl="1" w:tplc="4D46FFD8">
      <w:numFmt w:val="bullet"/>
      <w:lvlText w:val="•"/>
      <w:lvlJc w:val="left"/>
      <w:pPr>
        <w:ind w:left="1108" w:hanging="277"/>
      </w:pPr>
      <w:rPr>
        <w:rFonts w:hint="default"/>
        <w:lang w:val="pt-PT" w:eastAsia="en-US" w:bidi="ar-SA"/>
      </w:rPr>
    </w:lvl>
    <w:lvl w:ilvl="2" w:tplc="85522542">
      <w:numFmt w:val="bullet"/>
      <w:lvlText w:val="•"/>
      <w:lvlJc w:val="left"/>
      <w:pPr>
        <w:ind w:left="2097" w:hanging="277"/>
      </w:pPr>
      <w:rPr>
        <w:rFonts w:hint="default"/>
        <w:lang w:val="pt-PT" w:eastAsia="en-US" w:bidi="ar-SA"/>
      </w:rPr>
    </w:lvl>
    <w:lvl w:ilvl="3" w:tplc="B040F720">
      <w:numFmt w:val="bullet"/>
      <w:lvlText w:val="•"/>
      <w:lvlJc w:val="left"/>
      <w:pPr>
        <w:ind w:left="3085" w:hanging="277"/>
      </w:pPr>
      <w:rPr>
        <w:rFonts w:hint="default"/>
        <w:lang w:val="pt-PT" w:eastAsia="en-US" w:bidi="ar-SA"/>
      </w:rPr>
    </w:lvl>
    <w:lvl w:ilvl="4" w:tplc="3B7EC262">
      <w:numFmt w:val="bullet"/>
      <w:lvlText w:val="•"/>
      <w:lvlJc w:val="left"/>
      <w:pPr>
        <w:ind w:left="4074" w:hanging="277"/>
      </w:pPr>
      <w:rPr>
        <w:rFonts w:hint="default"/>
        <w:lang w:val="pt-PT" w:eastAsia="en-US" w:bidi="ar-SA"/>
      </w:rPr>
    </w:lvl>
    <w:lvl w:ilvl="5" w:tplc="DE365C18">
      <w:numFmt w:val="bullet"/>
      <w:lvlText w:val="•"/>
      <w:lvlJc w:val="left"/>
      <w:pPr>
        <w:ind w:left="5063" w:hanging="277"/>
      </w:pPr>
      <w:rPr>
        <w:rFonts w:hint="default"/>
        <w:lang w:val="pt-PT" w:eastAsia="en-US" w:bidi="ar-SA"/>
      </w:rPr>
    </w:lvl>
    <w:lvl w:ilvl="6" w:tplc="A2343A1E">
      <w:numFmt w:val="bullet"/>
      <w:lvlText w:val="•"/>
      <w:lvlJc w:val="left"/>
      <w:pPr>
        <w:ind w:left="6051" w:hanging="277"/>
      </w:pPr>
      <w:rPr>
        <w:rFonts w:hint="default"/>
        <w:lang w:val="pt-PT" w:eastAsia="en-US" w:bidi="ar-SA"/>
      </w:rPr>
    </w:lvl>
    <w:lvl w:ilvl="7" w:tplc="1D743A1A">
      <w:numFmt w:val="bullet"/>
      <w:lvlText w:val="•"/>
      <w:lvlJc w:val="left"/>
      <w:pPr>
        <w:ind w:left="7040" w:hanging="277"/>
      </w:pPr>
      <w:rPr>
        <w:rFonts w:hint="default"/>
        <w:lang w:val="pt-PT" w:eastAsia="en-US" w:bidi="ar-SA"/>
      </w:rPr>
    </w:lvl>
    <w:lvl w:ilvl="8" w:tplc="6270B9D8">
      <w:numFmt w:val="bullet"/>
      <w:lvlText w:val="•"/>
      <w:lvlJc w:val="left"/>
      <w:pPr>
        <w:ind w:left="8029" w:hanging="277"/>
      </w:pPr>
      <w:rPr>
        <w:rFonts w:hint="default"/>
        <w:lang w:val="pt-PT" w:eastAsia="en-US" w:bidi="ar-SA"/>
      </w:rPr>
    </w:lvl>
  </w:abstractNum>
  <w:abstractNum w:abstractNumId="25" w15:restartNumberingAfterBreak="0">
    <w:nsid w:val="41187D2E"/>
    <w:multiLevelType w:val="multilevel"/>
    <w:tmpl w:val="504E3938"/>
    <w:lvl w:ilvl="0">
      <w:start w:val="1"/>
      <w:numFmt w:val="decimal"/>
      <w:lvlText w:val="%1"/>
      <w:lvlJc w:val="left"/>
      <w:pPr>
        <w:ind w:left="122" w:hanging="224"/>
      </w:pPr>
      <w:rPr>
        <w:rFonts w:hint="default"/>
        <w:w w:val="100"/>
        <w:lang w:val="pt-PT" w:eastAsia="pt-PT" w:bidi="pt-PT"/>
      </w:rPr>
    </w:lvl>
    <w:lvl w:ilvl="1">
      <w:start w:val="1"/>
      <w:numFmt w:val="decimal"/>
      <w:lvlText w:val="%1.%2"/>
      <w:lvlJc w:val="left"/>
      <w:pPr>
        <w:ind w:left="122" w:hanging="416"/>
      </w:pPr>
      <w:rPr>
        <w:rFonts w:ascii="Arial" w:eastAsia="Arial" w:hAnsi="Arial" w:cs="Arial" w:hint="default"/>
        <w:spacing w:val="-1"/>
        <w:w w:val="100"/>
        <w:sz w:val="22"/>
        <w:szCs w:val="22"/>
        <w:lang w:val="pt-PT" w:eastAsia="pt-PT" w:bidi="pt-PT"/>
      </w:rPr>
    </w:lvl>
    <w:lvl w:ilvl="2">
      <w:start w:val="1"/>
      <w:numFmt w:val="decimal"/>
      <w:lvlText w:val="%1.%2.%3"/>
      <w:lvlJc w:val="left"/>
      <w:pPr>
        <w:ind w:left="122" w:hanging="574"/>
      </w:pPr>
      <w:rPr>
        <w:rFonts w:ascii="Arial" w:eastAsia="Arial" w:hAnsi="Arial" w:cs="Arial" w:hint="default"/>
        <w:spacing w:val="-1"/>
        <w:w w:val="100"/>
        <w:sz w:val="22"/>
        <w:szCs w:val="22"/>
        <w:lang w:val="pt-PT" w:eastAsia="pt-PT" w:bidi="pt-PT"/>
      </w:rPr>
    </w:lvl>
    <w:lvl w:ilvl="3">
      <w:numFmt w:val="bullet"/>
      <w:lvlText w:val="•"/>
      <w:lvlJc w:val="left"/>
      <w:pPr>
        <w:ind w:left="2594" w:hanging="574"/>
      </w:pPr>
      <w:rPr>
        <w:rFonts w:hint="default"/>
        <w:lang w:val="pt-PT" w:eastAsia="pt-PT" w:bidi="pt-PT"/>
      </w:rPr>
    </w:lvl>
    <w:lvl w:ilvl="4">
      <w:numFmt w:val="bullet"/>
      <w:lvlText w:val="•"/>
      <w:lvlJc w:val="left"/>
      <w:pPr>
        <w:ind w:left="3642" w:hanging="574"/>
      </w:pPr>
      <w:rPr>
        <w:rFonts w:hint="default"/>
        <w:lang w:val="pt-PT" w:eastAsia="pt-PT" w:bidi="pt-PT"/>
      </w:rPr>
    </w:lvl>
    <w:lvl w:ilvl="5">
      <w:numFmt w:val="bullet"/>
      <w:lvlText w:val="•"/>
      <w:lvlJc w:val="left"/>
      <w:pPr>
        <w:ind w:left="4689" w:hanging="574"/>
      </w:pPr>
      <w:rPr>
        <w:rFonts w:hint="default"/>
        <w:lang w:val="pt-PT" w:eastAsia="pt-PT" w:bidi="pt-PT"/>
      </w:rPr>
    </w:lvl>
    <w:lvl w:ilvl="6">
      <w:numFmt w:val="bullet"/>
      <w:lvlText w:val="•"/>
      <w:lvlJc w:val="left"/>
      <w:pPr>
        <w:ind w:left="5736" w:hanging="574"/>
      </w:pPr>
      <w:rPr>
        <w:rFonts w:hint="default"/>
        <w:lang w:val="pt-PT" w:eastAsia="pt-PT" w:bidi="pt-PT"/>
      </w:rPr>
    </w:lvl>
    <w:lvl w:ilvl="7">
      <w:numFmt w:val="bullet"/>
      <w:lvlText w:val="•"/>
      <w:lvlJc w:val="left"/>
      <w:pPr>
        <w:ind w:left="6784" w:hanging="574"/>
      </w:pPr>
      <w:rPr>
        <w:rFonts w:hint="default"/>
        <w:lang w:val="pt-PT" w:eastAsia="pt-PT" w:bidi="pt-PT"/>
      </w:rPr>
    </w:lvl>
    <w:lvl w:ilvl="8">
      <w:numFmt w:val="bullet"/>
      <w:lvlText w:val="•"/>
      <w:lvlJc w:val="left"/>
      <w:pPr>
        <w:ind w:left="7831" w:hanging="574"/>
      </w:pPr>
      <w:rPr>
        <w:rFonts w:hint="default"/>
        <w:lang w:val="pt-PT" w:eastAsia="pt-PT" w:bidi="pt-PT"/>
      </w:rPr>
    </w:lvl>
  </w:abstractNum>
  <w:abstractNum w:abstractNumId="26" w15:restartNumberingAfterBreak="0">
    <w:nsid w:val="433B7CD3"/>
    <w:multiLevelType w:val="hybridMultilevel"/>
    <w:tmpl w:val="05422D74"/>
    <w:lvl w:ilvl="0" w:tplc="49222644">
      <w:start w:val="1"/>
      <w:numFmt w:val="lowerLetter"/>
      <w:lvlText w:val="%1)"/>
      <w:lvlJc w:val="left"/>
      <w:pPr>
        <w:ind w:left="372" w:hanging="260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1" w:tplc="5C8020BA">
      <w:numFmt w:val="bullet"/>
      <w:lvlText w:val="•"/>
      <w:lvlJc w:val="left"/>
      <w:pPr>
        <w:ind w:left="1328" w:hanging="260"/>
      </w:pPr>
      <w:rPr>
        <w:rFonts w:hint="default"/>
        <w:lang w:val="pt-PT" w:eastAsia="en-US" w:bidi="ar-SA"/>
      </w:rPr>
    </w:lvl>
    <w:lvl w:ilvl="2" w:tplc="048CD73E">
      <w:numFmt w:val="bullet"/>
      <w:lvlText w:val="•"/>
      <w:lvlJc w:val="left"/>
      <w:pPr>
        <w:ind w:left="2277" w:hanging="260"/>
      </w:pPr>
      <w:rPr>
        <w:rFonts w:hint="default"/>
        <w:lang w:val="pt-PT" w:eastAsia="en-US" w:bidi="ar-SA"/>
      </w:rPr>
    </w:lvl>
    <w:lvl w:ilvl="3" w:tplc="15107676">
      <w:numFmt w:val="bullet"/>
      <w:lvlText w:val="•"/>
      <w:lvlJc w:val="left"/>
      <w:pPr>
        <w:ind w:left="3225" w:hanging="260"/>
      </w:pPr>
      <w:rPr>
        <w:rFonts w:hint="default"/>
        <w:lang w:val="pt-PT" w:eastAsia="en-US" w:bidi="ar-SA"/>
      </w:rPr>
    </w:lvl>
    <w:lvl w:ilvl="4" w:tplc="1284CC78">
      <w:numFmt w:val="bullet"/>
      <w:lvlText w:val="•"/>
      <w:lvlJc w:val="left"/>
      <w:pPr>
        <w:ind w:left="4174" w:hanging="260"/>
      </w:pPr>
      <w:rPr>
        <w:rFonts w:hint="default"/>
        <w:lang w:val="pt-PT" w:eastAsia="en-US" w:bidi="ar-SA"/>
      </w:rPr>
    </w:lvl>
    <w:lvl w:ilvl="5" w:tplc="B65EC79E">
      <w:numFmt w:val="bullet"/>
      <w:lvlText w:val="•"/>
      <w:lvlJc w:val="left"/>
      <w:pPr>
        <w:ind w:left="5123" w:hanging="260"/>
      </w:pPr>
      <w:rPr>
        <w:rFonts w:hint="default"/>
        <w:lang w:val="pt-PT" w:eastAsia="en-US" w:bidi="ar-SA"/>
      </w:rPr>
    </w:lvl>
    <w:lvl w:ilvl="6" w:tplc="B4EA1BD0">
      <w:numFmt w:val="bullet"/>
      <w:lvlText w:val="•"/>
      <w:lvlJc w:val="left"/>
      <w:pPr>
        <w:ind w:left="6071" w:hanging="260"/>
      </w:pPr>
      <w:rPr>
        <w:rFonts w:hint="default"/>
        <w:lang w:val="pt-PT" w:eastAsia="en-US" w:bidi="ar-SA"/>
      </w:rPr>
    </w:lvl>
    <w:lvl w:ilvl="7" w:tplc="403E117A">
      <w:numFmt w:val="bullet"/>
      <w:lvlText w:val="•"/>
      <w:lvlJc w:val="left"/>
      <w:pPr>
        <w:ind w:left="7020" w:hanging="260"/>
      </w:pPr>
      <w:rPr>
        <w:rFonts w:hint="default"/>
        <w:lang w:val="pt-PT" w:eastAsia="en-US" w:bidi="ar-SA"/>
      </w:rPr>
    </w:lvl>
    <w:lvl w:ilvl="8" w:tplc="E7961CC6">
      <w:numFmt w:val="bullet"/>
      <w:lvlText w:val="•"/>
      <w:lvlJc w:val="left"/>
      <w:pPr>
        <w:ind w:left="7969" w:hanging="260"/>
      </w:pPr>
      <w:rPr>
        <w:rFonts w:hint="default"/>
        <w:lang w:val="pt-PT" w:eastAsia="en-US" w:bidi="ar-SA"/>
      </w:rPr>
    </w:lvl>
  </w:abstractNum>
  <w:abstractNum w:abstractNumId="27" w15:restartNumberingAfterBreak="0">
    <w:nsid w:val="49051733"/>
    <w:multiLevelType w:val="hybridMultilevel"/>
    <w:tmpl w:val="52841CBA"/>
    <w:lvl w:ilvl="0" w:tplc="04160009">
      <w:start w:val="1"/>
      <w:numFmt w:val="bullet"/>
      <w:lvlText w:val=""/>
      <w:lvlJc w:val="left"/>
      <w:pPr>
        <w:ind w:left="144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8" w15:restartNumberingAfterBreak="0">
    <w:nsid w:val="4ACC2690"/>
    <w:multiLevelType w:val="multilevel"/>
    <w:tmpl w:val="49EE9D6A"/>
    <w:lvl w:ilvl="0">
      <w:start w:val="10"/>
      <w:numFmt w:val="decimal"/>
      <w:lvlText w:val="%1"/>
      <w:lvlJc w:val="left"/>
      <w:pPr>
        <w:ind w:left="652" w:hanging="540"/>
      </w:pPr>
      <w:rPr>
        <w:rFonts w:hint="default"/>
        <w:lang w:val="pt-PT" w:eastAsia="en-US" w:bidi="ar-SA"/>
      </w:rPr>
    </w:lvl>
    <w:lvl w:ilvl="1">
      <w:numFmt w:val="decimal"/>
      <w:lvlText w:val="%1.%2."/>
      <w:lvlJc w:val="left"/>
      <w:pPr>
        <w:ind w:left="652" w:hanging="540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12" w:hanging="769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2705" w:hanging="769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728" w:hanging="76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751" w:hanging="76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774" w:hanging="76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797" w:hanging="76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820" w:hanging="769"/>
      </w:pPr>
      <w:rPr>
        <w:rFonts w:hint="default"/>
        <w:lang w:val="pt-PT" w:eastAsia="en-US" w:bidi="ar-SA"/>
      </w:rPr>
    </w:lvl>
  </w:abstractNum>
  <w:abstractNum w:abstractNumId="29" w15:restartNumberingAfterBreak="0">
    <w:nsid w:val="4F1A5767"/>
    <w:multiLevelType w:val="hybridMultilevel"/>
    <w:tmpl w:val="0D829832"/>
    <w:lvl w:ilvl="0" w:tplc="45AAE02C">
      <w:start w:val="1"/>
      <w:numFmt w:val="decimal"/>
      <w:lvlText w:val="%1."/>
      <w:lvlJc w:val="left"/>
      <w:pPr>
        <w:ind w:left="928" w:hanging="360"/>
      </w:pPr>
      <w:rPr>
        <w:b/>
        <w:color w:val="auto"/>
      </w:rPr>
    </w:lvl>
    <w:lvl w:ilvl="1" w:tplc="04160019">
      <w:start w:val="1"/>
      <w:numFmt w:val="lowerLetter"/>
      <w:lvlText w:val="%2."/>
      <w:lvlJc w:val="left"/>
      <w:pPr>
        <w:ind w:left="1648" w:hanging="360"/>
      </w:pPr>
    </w:lvl>
    <w:lvl w:ilvl="2" w:tplc="0416001B">
      <w:start w:val="1"/>
      <w:numFmt w:val="lowerRoman"/>
      <w:lvlText w:val="%3."/>
      <w:lvlJc w:val="right"/>
      <w:pPr>
        <w:ind w:left="2368" w:hanging="180"/>
      </w:pPr>
    </w:lvl>
    <w:lvl w:ilvl="3" w:tplc="0416000F">
      <w:start w:val="1"/>
      <w:numFmt w:val="decimal"/>
      <w:lvlText w:val="%4."/>
      <w:lvlJc w:val="left"/>
      <w:pPr>
        <w:ind w:left="3088" w:hanging="360"/>
      </w:pPr>
    </w:lvl>
    <w:lvl w:ilvl="4" w:tplc="04160019">
      <w:start w:val="1"/>
      <w:numFmt w:val="lowerLetter"/>
      <w:lvlText w:val="%5."/>
      <w:lvlJc w:val="left"/>
      <w:pPr>
        <w:ind w:left="3808" w:hanging="360"/>
      </w:pPr>
    </w:lvl>
    <w:lvl w:ilvl="5" w:tplc="0416001B">
      <w:start w:val="1"/>
      <w:numFmt w:val="lowerRoman"/>
      <w:lvlText w:val="%6."/>
      <w:lvlJc w:val="right"/>
      <w:pPr>
        <w:ind w:left="4528" w:hanging="180"/>
      </w:pPr>
    </w:lvl>
    <w:lvl w:ilvl="6" w:tplc="0416000F">
      <w:start w:val="1"/>
      <w:numFmt w:val="decimal"/>
      <w:lvlText w:val="%7."/>
      <w:lvlJc w:val="left"/>
      <w:pPr>
        <w:ind w:left="5248" w:hanging="360"/>
      </w:pPr>
    </w:lvl>
    <w:lvl w:ilvl="7" w:tplc="04160019">
      <w:start w:val="1"/>
      <w:numFmt w:val="lowerLetter"/>
      <w:lvlText w:val="%8."/>
      <w:lvlJc w:val="left"/>
      <w:pPr>
        <w:ind w:left="5968" w:hanging="360"/>
      </w:pPr>
    </w:lvl>
    <w:lvl w:ilvl="8" w:tplc="0416001B">
      <w:start w:val="1"/>
      <w:numFmt w:val="lowerRoman"/>
      <w:lvlText w:val="%9."/>
      <w:lvlJc w:val="right"/>
      <w:pPr>
        <w:ind w:left="6688" w:hanging="180"/>
      </w:pPr>
    </w:lvl>
  </w:abstractNum>
  <w:abstractNum w:abstractNumId="30" w15:restartNumberingAfterBreak="0">
    <w:nsid w:val="51BA0DDF"/>
    <w:multiLevelType w:val="hybridMultilevel"/>
    <w:tmpl w:val="AD0E6A3C"/>
    <w:lvl w:ilvl="0" w:tplc="FEA22F4A">
      <w:start w:val="1"/>
      <w:numFmt w:val="decimal"/>
      <w:lvlText w:val="%1."/>
      <w:lvlJc w:val="left"/>
      <w:pPr>
        <w:ind w:left="352" w:hanging="24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1" w:tplc="9C281128">
      <w:numFmt w:val="bullet"/>
      <w:lvlText w:val="•"/>
      <w:lvlJc w:val="left"/>
      <w:pPr>
        <w:ind w:left="1310" w:hanging="240"/>
      </w:pPr>
      <w:rPr>
        <w:rFonts w:hint="default"/>
        <w:lang w:val="pt-PT" w:eastAsia="en-US" w:bidi="ar-SA"/>
      </w:rPr>
    </w:lvl>
    <w:lvl w:ilvl="2" w:tplc="6D8C1B80">
      <w:numFmt w:val="bullet"/>
      <w:lvlText w:val="•"/>
      <w:lvlJc w:val="left"/>
      <w:pPr>
        <w:ind w:left="2261" w:hanging="240"/>
      </w:pPr>
      <w:rPr>
        <w:rFonts w:hint="default"/>
        <w:lang w:val="pt-PT" w:eastAsia="en-US" w:bidi="ar-SA"/>
      </w:rPr>
    </w:lvl>
    <w:lvl w:ilvl="3" w:tplc="645EE76A">
      <w:numFmt w:val="bullet"/>
      <w:lvlText w:val="•"/>
      <w:lvlJc w:val="left"/>
      <w:pPr>
        <w:ind w:left="3211" w:hanging="240"/>
      </w:pPr>
      <w:rPr>
        <w:rFonts w:hint="default"/>
        <w:lang w:val="pt-PT" w:eastAsia="en-US" w:bidi="ar-SA"/>
      </w:rPr>
    </w:lvl>
    <w:lvl w:ilvl="4" w:tplc="57EEC83E">
      <w:numFmt w:val="bullet"/>
      <w:lvlText w:val="•"/>
      <w:lvlJc w:val="left"/>
      <w:pPr>
        <w:ind w:left="4162" w:hanging="240"/>
      </w:pPr>
      <w:rPr>
        <w:rFonts w:hint="default"/>
        <w:lang w:val="pt-PT" w:eastAsia="en-US" w:bidi="ar-SA"/>
      </w:rPr>
    </w:lvl>
    <w:lvl w:ilvl="5" w:tplc="ACA0F8E4">
      <w:numFmt w:val="bullet"/>
      <w:lvlText w:val="•"/>
      <w:lvlJc w:val="left"/>
      <w:pPr>
        <w:ind w:left="5113" w:hanging="240"/>
      </w:pPr>
      <w:rPr>
        <w:rFonts w:hint="default"/>
        <w:lang w:val="pt-PT" w:eastAsia="en-US" w:bidi="ar-SA"/>
      </w:rPr>
    </w:lvl>
    <w:lvl w:ilvl="6" w:tplc="CD08441E">
      <w:numFmt w:val="bullet"/>
      <w:lvlText w:val="•"/>
      <w:lvlJc w:val="left"/>
      <w:pPr>
        <w:ind w:left="6063" w:hanging="240"/>
      </w:pPr>
      <w:rPr>
        <w:rFonts w:hint="default"/>
        <w:lang w:val="pt-PT" w:eastAsia="en-US" w:bidi="ar-SA"/>
      </w:rPr>
    </w:lvl>
    <w:lvl w:ilvl="7" w:tplc="8AD81A7A">
      <w:numFmt w:val="bullet"/>
      <w:lvlText w:val="•"/>
      <w:lvlJc w:val="left"/>
      <w:pPr>
        <w:ind w:left="7014" w:hanging="240"/>
      </w:pPr>
      <w:rPr>
        <w:rFonts w:hint="default"/>
        <w:lang w:val="pt-PT" w:eastAsia="en-US" w:bidi="ar-SA"/>
      </w:rPr>
    </w:lvl>
    <w:lvl w:ilvl="8" w:tplc="15248990">
      <w:numFmt w:val="bullet"/>
      <w:lvlText w:val="•"/>
      <w:lvlJc w:val="left"/>
      <w:pPr>
        <w:ind w:left="7965" w:hanging="240"/>
      </w:pPr>
      <w:rPr>
        <w:rFonts w:hint="default"/>
        <w:lang w:val="pt-PT" w:eastAsia="en-US" w:bidi="ar-SA"/>
      </w:rPr>
    </w:lvl>
  </w:abstractNum>
  <w:abstractNum w:abstractNumId="31" w15:restartNumberingAfterBreak="0">
    <w:nsid w:val="51DD534C"/>
    <w:multiLevelType w:val="multilevel"/>
    <w:tmpl w:val="981AA49C"/>
    <w:lvl w:ilvl="0">
      <w:start w:val="4"/>
      <w:numFmt w:val="decimal"/>
      <w:lvlText w:val="%1"/>
      <w:lvlJc w:val="left"/>
      <w:pPr>
        <w:ind w:left="112" w:hanging="471"/>
      </w:pPr>
      <w:rPr>
        <w:rFonts w:hint="default"/>
        <w:lang w:val="pt-PT" w:eastAsia="en-US" w:bidi="ar-SA"/>
      </w:rPr>
    </w:lvl>
    <w:lvl w:ilvl="1">
      <w:start w:val="6"/>
      <w:numFmt w:val="decimal"/>
      <w:lvlText w:val="%1.%2."/>
      <w:lvlJc w:val="left"/>
      <w:pPr>
        <w:ind w:left="112" w:hanging="471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12" w:hanging="639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3043" w:hanging="639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018" w:hanging="63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993" w:hanging="63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967" w:hanging="63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942" w:hanging="63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917" w:hanging="639"/>
      </w:pPr>
      <w:rPr>
        <w:rFonts w:hint="default"/>
        <w:lang w:val="pt-PT" w:eastAsia="en-US" w:bidi="ar-SA"/>
      </w:rPr>
    </w:lvl>
  </w:abstractNum>
  <w:abstractNum w:abstractNumId="32" w15:restartNumberingAfterBreak="0">
    <w:nsid w:val="56F425D7"/>
    <w:multiLevelType w:val="multilevel"/>
    <w:tmpl w:val="E4289468"/>
    <w:lvl w:ilvl="0">
      <w:start w:val="1"/>
      <w:numFmt w:val="decimal"/>
      <w:lvlText w:val="%1."/>
      <w:lvlJc w:val="left"/>
      <w:pPr>
        <w:ind w:left="342" w:hanging="240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420" w:hanging="420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02" w:hanging="598"/>
      </w:pPr>
      <w:rPr>
        <w:rFonts w:ascii="Times New Roman" w:eastAsia="Times New Roman" w:hAnsi="Times New Roman" w:cs="Times New Roman" w:hint="default"/>
        <w:b/>
        <w:bCs/>
        <w:spacing w:val="-1"/>
        <w:w w:val="100"/>
        <w:sz w:val="24"/>
        <w:szCs w:val="24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882" w:hanging="780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pt-PT" w:eastAsia="en-US" w:bidi="ar-SA"/>
      </w:rPr>
    </w:lvl>
    <w:lvl w:ilvl="4">
      <w:numFmt w:val="bullet"/>
      <w:lvlText w:val="•"/>
      <w:lvlJc w:val="left"/>
      <w:pPr>
        <w:ind w:left="2072" w:hanging="78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3264" w:hanging="78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4457" w:hanging="78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5649" w:hanging="78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6841" w:hanging="780"/>
      </w:pPr>
      <w:rPr>
        <w:rFonts w:hint="default"/>
        <w:lang w:val="pt-PT" w:eastAsia="en-US" w:bidi="ar-SA"/>
      </w:rPr>
    </w:lvl>
  </w:abstractNum>
  <w:abstractNum w:abstractNumId="33" w15:restartNumberingAfterBreak="0">
    <w:nsid w:val="5A443338"/>
    <w:multiLevelType w:val="hybridMultilevel"/>
    <w:tmpl w:val="683E9402"/>
    <w:lvl w:ilvl="0" w:tplc="79E84C34">
      <w:start w:val="1"/>
      <w:numFmt w:val="lowerLetter"/>
      <w:lvlText w:val="%1)"/>
      <w:lvlJc w:val="left"/>
      <w:pPr>
        <w:ind w:left="372" w:hanging="260"/>
      </w:pPr>
      <w:rPr>
        <w:rFonts w:ascii="Times New Roman" w:eastAsia="Times New Roman" w:hAnsi="Times New Roman" w:cs="Times New Roman" w:hint="default"/>
        <w:b/>
        <w:bCs/>
        <w:w w:val="99"/>
        <w:sz w:val="24"/>
        <w:szCs w:val="24"/>
        <w:lang w:val="pt-PT" w:eastAsia="en-US" w:bidi="ar-SA"/>
      </w:rPr>
    </w:lvl>
    <w:lvl w:ilvl="1" w:tplc="E7343A18">
      <w:numFmt w:val="bullet"/>
      <w:lvlText w:val="•"/>
      <w:lvlJc w:val="left"/>
      <w:pPr>
        <w:ind w:left="1342" w:hanging="260"/>
      </w:pPr>
      <w:rPr>
        <w:rFonts w:hint="default"/>
        <w:lang w:val="pt-PT" w:eastAsia="en-US" w:bidi="ar-SA"/>
      </w:rPr>
    </w:lvl>
    <w:lvl w:ilvl="2" w:tplc="FDB0F6F4">
      <w:numFmt w:val="bullet"/>
      <w:lvlText w:val="•"/>
      <w:lvlJc w:val="left"/>
      <w:pPr>
        <w:ind w:left="2305" w:hanging="260"/>
      </w:pPr>
      <w:rPr>
        <w:rFonts w:hint="default"/>
        <w:lang w:val="pt-PT" w:eastAsia="en-US" w:bidi="ar-SA"/>
      </w:rPr>
    </w:lvl>
    <w:lvl w:ilvl="3" w:tplc="B3A094FA">
      <w:numFmt w:val="bullet"/>
      <w:lvlText w:val="•"/>
      <w:lvlJc w:val="left"/>
      <w:pPr>
        <w:ind w:left="3267" w:hanging="260"/>
      </w:pPr>
      <w:rPr>
        <w:rFonts w:hint="default"/>
        <w:lang w:val="pt-PT" w:eastAsia="en-US" w:bidi="ar-SA"/>
      </w:rPr>
    </w:lvl>
    <w:lvl w:ilvl="4" w:tplc="AC70BA78">
      <w:numFmt w:val="bullet"/>
      <w:lvlText w:val="•"/>
      <w:lvlJc w:val="left"/>
      <w:pPr>
        <w:ind w:left="4230" w:hanging="260"/>
      </w:pPr>
      <w:rPr>
        <w:rFonts w:hint="default"/>
        <w:lang w:val="pt-PT" w:eastAsia="en-US" w:bidi="ar-SA"/>
      </w:rPr>
    </w:lvl>
    <w:lvl w:ilvl="5" w:tplc="440A877C">
      <w:numFmt w:val="bullet"/>
      <w:lvlText w:val="•"/>
      <w:lvlJc w:val="left"/>
      <w:pPr>
        <w:ind w:left="5193" w:hanging="260"/>
      </w:pPr>
      <w:rPr>
        <w:rFonts w:hint="default"/>
        <w:lang w:val="pt-PT" w:eastAsia="en-US" w:bidi="ar-SA"/>
      </w:rPr>
    </w:lvl>
    <w:lvl w:ilvl="6" w:tplc="2FB6DC88">
      <w:numFmt w:val="bullet"/>
      <w:lvlText w:val="•"/>
      <w:lvlJc w:val="left"/>
      <w:pPr>
        <w:ind w:left="6155" w:hanging="260"/>
      </w:pPr>
      <w:rPr>
        <w:rFonts w:hint="default"/>
        <w:lang w:val="pt-PT" w:eastAsia="en-US" w:bidi="ar-SA"/>
      </w:rPr>
    </w:lvl>
    <w:lvl w:ilvl="7" w:tplc="050639F8">
      <w:numFmt w:val="bullet"/>
      <w:lvlText w:val="•"/>
      <w:lvlJc w:val="left"/>
      <w:pPr>
        <w:ind w:left="7118" w:hanging="260"/>
      </w:pPr>
      <w:rPr>
        <w:rFonts w:hint="default"/>
        <w:lang w:val="pt-PT" w:eastAsia="en-US" w:bidi="ar-SA"/>
      </w:rPr>
    </w:lvl>
    <w:lvl w:ilvl="8" w:tplc="4BD8FAF4">
      <w:numFmt w:val="bullet"/>
      <w:lvlText w:val="•"/>
      <w:lvlJc w:val="left"/>
      <w:pPr>
        <w:ind w:left="8081" w:hanging="260"/>
      </w:pPr>
      <w:rPr>
        <w:rFonts w:hint="default"/>
        <w:lang w:val="pt-PT" w:eastAsia="en-US" w:bidi="ar-SA"/>
      </w:rPr>
    </w:lvl>
  </w:abstractNum>
  <w:abstractNum w:abstractNumId="34" w15:restartNumberingAfterBreak="0">
    <w:nsid w:val="5D8804A5"/>
    <w:multiLevelType w:val="multilevel"/>
    <w:tmpl w:val="9D542AA6"/>
    <w:lvl w:ilvl="0">
      <w:start w:val="4"/>
      <w:numFmt w:val="decimal"/>
      <w:lvlText w:val="%1"/>
      <w:lvlJc w:val="left"/>
      <w:pPr>
        <w:ind w:left="532" w:hanging="420"/>
      </w:pPr>
      <w:rPr>
        <w:rFonts w:hint="default"/>
        <w:lang w:val="pt-PT" w:eastAsia="en-US" w:bidi="ar-SA"/>
      </w:rPr>
    </w:lvl>
    <w:lvl w:ilvl="1">
      <w:numFmt w:val="decimal"/>
      <w:lvlText w:val="%1.%2."/>
      <w:lvlJc w:val="left"/>
      <w:pPr>
        <w:ind w:left="532" w:hanging="420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405" w:hanging="420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337" w:hanging="42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70" w:hanging="42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03" w:hanging="42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135" w:hanging="42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068" w:hanging="42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001" w:hanging="420"/>
      </w:pPr>
      <w:rPr>
        <w:rFonts w:hint="default"/>
        <w:lang w:val="pt-PT" w:eastAsia="en-US" w:bidi="ar-SA"/>
      </w:rPr>
    </w:lvl>
  </w:abstractNum>
  <w:abstractNum w:abstractNumId="35" w15:restartNumberingAfterBreak="0">
    <w:nsid w:val="640E39DE"/>
    <w:multiLevelType w:val="multilevel"/>
    <w:tmpl w:val="A964D56A"/>
    <w:lvl w:ilvl="0">
      <w:start w:val="9"/>
      <w:numFmt w:val="decimal"/>
      <w:lvlText w:val="%1"/>
      <w:lvlJc w:val="left"/>
      <w:pPr>
        <w:ind w:left="532" w:hanging="420"/>
      </w:pPr>
      <w:rPr>
        <w:rFonts w:hint="default"/>
        <w:lang w:val="pt-PT" w:eastAsia="en-US" w:bidi="ar-SA"/>
      </w:rPr>
    </w:lvl>
    <w:lvl w:ilvl="1">
      <w:numFmt w:val="decimal"/>
      <w:lvlText w:val="%1.%2."/>
      <w:lvlJc w:val="left"/>
      <w:pPr>
        <w:ind w:left="532" w:hanging="420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12" w:hanging="608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2612" w:hanging="60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648" w:hanging="60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685" w:hanging="60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721" w:hanging="60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757" w:hanging="60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793" w:hanging="608"/>
      </w:pPr>
      <w:rPr>
        <w:rFonts w:hint="default"/>
        <w:lang w:val="pt-PT" w:eastAsia="en-US" w:bidi="ar-SA"/>
      </w:rPr>
    </w:lvl>
  </w:abstractNum>
  <w:abstractNum w:abstractNumId="36" w15:restartNumberingAfterBreak="0">
    <w:nsid w:val="66673B8F"/>
    <w:multiLevelType w:val="multilevel"/>
    <w:tmpl w:val="C0A4FA4C"/>
    <w:lvl w:ilvl="0">
      <w:start w:val="1"/>
      <w:numFmt w:val="decimal"/>
      <w:lvlText w:val="%1"/>
      <w:lvlJc w:val="left"/>
      <w:pPr>
        <w:ind w:left="532" w:hanging="420"/>
      </w:pPr>
      <w:rPr>
        <w:rFonts w:hint="default"/>
        <w:lang w:val="pt-PT" w:eastAsia="en-US" w:bidi="ar-SA"/>
      </w:rPr>
    </w:lvl>
    <w:lvl w:ilvl="1">
      <w:numFmt w:val="decimal"/>
      <w:lvlText w:val="%1.%2."/>
      <w:lvlJc w:val="left"/>
      <w:pPr>
        <w:ind w:left="420" w:hanging="420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405" w:hanging="420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337" w:hanging="42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70" w:hanging="42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03" w:hanging="42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135" w:hanging="42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068" w:hanging="42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001" w:hanging="420"/>
      </w:pPr>
      <w:rPr>
        <w:rFonts w:hint="default"/>
        <w:lang w:val="pt-PT" w:eastAsia="en-US" w:bidi="ar-SA"/>
      </w:rPr>
    </w:lvl>
  </w:abstractNum>
  <w:abstractNum w:abstractNumId="37" w15:restartNumberingAfterBreak="0">
    <w:nsid w:val="67FC7F9F"/>
    <w:multiLevelType w:val="hybridMultilevel"/>
    <w:tmpl w:val="BA640DC6"/>
    <w:lvl w:ilvl="0" w:tplc="C78CC62C">
      <w:start w:val="1"/>
      <w:numFmt w:val="upperRoman"/>
      <w:lvlText w:val="%1."/>
      <w:lvlJc w:val="left"/>
      <w:pPr>
        <w:ind w:left="102" w:hanging="211"/>
      </w:pPr>
      <w:rPr>
        <w:rFonts w:ascii="Times New Roman" w:eastAsia="Times New Roman" w:hAnsi="Times New Roman" w:cs="Times New Roman" w:hint="default"/>
        <w:spacing w:val="-4"/>
        <w:w w:val="100"/>
        <w:sz w:val="24"/>
        <w:szCs w:val="24"/>
        <w:lang w:val="pt-PT" w:eastAsia="en-US" w:bidi="ar-SA"/>
      </w:rPr>
    </w:lvl>
    <w:lvl w:ilvl="1" w:tplc="FD100526">
      <w:numFmt w:val="bullet"/>
      <w:lvlText w:val="•"/>
      <w:lvlJc w:val="left"/>
      <w:pPr>
        <w:ind w:left="1012" w:hanging="211"/>
      </w:pPr>
      <w:rPr>
        <w:rFonts w:hint="default"/>
        <w:lang w:val="pt-PT" w:eastAsia="en-US" w:bidi="ar-SA"/>
      </w:rPr>
    </w:lvl>
    <w:lvl w:ilvl="2" w:tplc="05A04648">
      <w:numFmt w:val="bullet"/>
      <w:lvlText w:val="•"/>
      <w:lvlJc w:val="left"/>
      <w:pPr>
        <w:ind w:left="1925" w:hanging="211"/>
      </w:pPr>
      <w:rPr>
        <w:rFonts w:hint="default"/>
        <w:lang w:val="pt-PT" w:eastAsia="en-US" w:bidi="ar-SA"/>
      </w:rPr>
    </w:lvl>
    <w:lvl w:ilvl="3" w:tplc="AA82B858">
      <w:numFmt w:val="bullet"/>
      <w:lvlText w:val="•"/>
      <w:lvlJc w:val="left"/>
      <w:pPr>
        <w:ind w:left="2837" w:hanging="211"/>
      </w:pPr>
      <w:rPr>
        <w:rFonts w:hint="default"/>
        <w:lang w:val="pt-PT" w:eastAsia="en-US" w:bidi="ar-SA"/>
      </w:rPr>
    </w:lvl>
    <w:lvl w:ilvl="4" w:tplc="A7E8F51C">
      <w:numFmt w:val="bullet"/>
      <w:lvlText w:val="•"/>
      <w:lvlJc w:val="left"/>
      <w:pPr>
        <w:ind w:left="3750" w:hanging="211"/>
      </w:pPr>
      <w:rPr>
        <w:rFonts w:hint="default"/>
        <w:lang w:val="pt-PT" w:eastAsia="en-US" w:bidi="ar-SA"/>
      </w:rPr>
    </w:lvl>
    <w:lvl w:ilvl="5" w:tplc="E6C223E4">
      <w:numFmt w:val="bullet"/>
      <w:lvlText w:val="•"/>
      <w:lvlJc w:val="left"/>
      <w:pPr>
        <w:ind w:left="4663" w:hanging="211"/>
      </w:pPr>
      <w:rPr>
        <w:rFonts w:hint="default"/>
        <w:lang w:val="pt-PT" w:eastAsia="en-US" w:bidi="ar-SA"/>
      </w:rPr>
    </w:lvl>
    <w:lvl w:ilvl="6" w:tplc="4314C182">
      <w:numFmt w:val="bullet"/>
      <w:lvlText w:val="•"/>
      <w:lvlJc w:val="left"/>
      <w:pPr>
        <w:ind w:left="5575" w:hanging="211"/>
      </w:pPr>
      <w:rPr>
        <w:rFonts w:hint="default"/>
        <w:lang w:val="pt-PT" w:eastAsia="en-US" w:bidi="ar-SA"/>
      </w:rPr>
    </w:lvl>
    <w:lvl w:ilvl="7" w:tplc="54361EE4">
      <w:numFmt w:val="bullet"/>
      <w:lvlText w:val="•"/>
      <w:lvlJc w:val="left"/>
      <w:pPr>
        <w:ind w:left="6488" w:hanging="211"/>
      </w:pPr>
      <w:rPr>
        <w:rFonts w:hint="default"/>
        <w:lang w:val="pt-PT" w:eastAsia="en-US" w:bidi="ar-SA"/>
      </w:rPr>
    </w:lvl>
    <w:lvl w:ilvl="8" w:tplc="59BAC570">
      <w:numFmt w:val="bullet"/>
      <w:lvlText w:val="•"/>
      <w:lvlJc w:val="left"/>
      <w:pPr>
        <w:ind w:left="7401" w:hanging="211"/>
      </w:pPr>
      <w:rPr>
        <w:rFonts w:hint="default"/>
        <w:lang w:val="pt-PT" w:eastAsia="en-US" w:bidi="ar-SA"/>
      </w:rPr>
    </w:lvl>
  </w:abstractNum>
  <w:abstractNum w:abstractNumId="38" w15:restartNumberingAfterBreak="0">
    <w:nsid w:val="68D337CD"/>
    <w:multiLevelType w:val="hybridMultilevel"/>
    <w:tmpl w:val="041CF7E8"/>
    <w:lvl w:ilvl="0" w:tplc="0E72A5B4">
      <w:start w:val="1"/>
      <w:numFmt w:val="lowerLetter"/>
      <w:lvlText w:val="%1)"/>
      <w:lvlJc w:val="left"/>
      <w:pPr>
        <w:ind w:left="372" w:hanging="260"/>
      </w:pPr>
      <w:rPr>
        <w:rFonts w:ascii="Times New Roman" w:eastAsia="Times New Roman" w:hAnsi="Times New Roman" w:cs="Times New Roman" w:hint="default"/>
        <w:b/>
        <w:bCs/>
        <w:w w:val="99"/>
        <w:sz w:val="24"/>
        <w:szCs w:val="24"/>
        <w:lang w:val="pt-PT" w:eastAsia="en-US" w:bidi="ar-SA"/>
      </w:rPr>
    </w:lvl>
    <w:lvl w:ilvl="1" w:tplc="72BE549C">
      <w:numFmt w:val="bullet"/>
      <w:lvlText w:val="•"/>
      <w:lvlJc w:val="left"/>
      <w:pPr>
        <w:ind w:left="1342" w:hanging="260"/>
      </w:pPr>
      <w:rPr>
        <w:rFonts w:hint="default"/>
        <w:lang w:val="pt-PT" w:eastAsia="en-US" w:bidi="ar-SA"/>
      </w:rPr>
    </w:lvl>
    <w:lvl w:ilvl="2" w:tplc="70C4A15C">
      <w:numFmt w:val="bullet"/>
      <w:lvlText w:val="•"/>
      <w:lvlJc w:val="left"/>
      <w:pPr>
        <w:ind w:left="2305" w:hanging="260"/>
      </w:pPr>
      <w:rPr>
        <w:rFonts w:hint="default"/>
        <w:lang w:val="pt-PT" w:eastAsia="en-US" w:bidi="ar-SA"/>
      </w:rPr>
    </w:lvl>
    <w:lvl w:ilvl="3" w:tplc="E6E22DA0">
      <w:numFmt w:val="bullet"/>
      <w:lvlText w:val="•"/>
      <w:lvlJc w:val="left"/>
      <w:pPr>
        <w:ind w:left="3267" w:hanging="260"/>
      </w:pPr>
      <w:rPr>
        <w:rFonts w:hint="default"/>
        <w:lang w:val="pt-PT" w:eastAsia="en-US" w:bidi="ar-SA"/>
      </w:rPr>
    </w:lvl>
    <w:lvl w:ilvl="4" w:tplc="A800B5A6">
      <w:numFmt w:val="bullet"/>
      <w:lvlText w:val="•"/>
      <w:lvlJc w:val="left"/>
      <w:pPr>
        <w:ind w:left="4230" w:hanging="260"/>
      </w:pPr>
      <w:rPr>
        <w:rFonts w:hint="default"/>
        <w:lang w:val="pt-PT" w:eastAsia="en-US" w:bidi="ar-SA"/>
      </w:rPr>
    </w:lvl>
    <w:lvl w:ilvl="5" w:tplc="48CADD8C">
      <w:numFmt w:val="bullet"/>
      <w:lvlText w:val="•"/>
      <w:lvlJc w:val="left"/>
      <w:pPr>
        <w:ind w:left="5193" w:hanging="260"/>
      </w:pPr>
      <w:rPr>
        <w:rFonts w:hint="default"/>
        <w:lang w:val="pt-PT" w:eastAsia="en-US" w:bidi="ar-SA"/>
      </w:rPr>
    </w:lvl>
    <w:lvl w:ilvl="6" w:tplc="C1D0CD3C">
      <w:numFmt w:val="bullet"/>
      <w:lvlText w:val="•"/>
      <w:lvlJc w:val="left"/>
      <w:pPr>
        <w:ind w:left="6155" w:hanging="260"/>
      </w:pPr>
      <w:rPr>
        <w:rFonts w:hint="default"/>
        <w:lang w:val="pt-PT" w:eastAsia="en-US" w:bidi="ar-SA"/>
      </w:rPr>
    </w:lvl>
    <w:lvl w:ilvl="7" w:tplc="28EC5472">
      <w:numFmt w:val="bullet"/>
      <w:lvlText w:val="•"/>
      <w:lvlJc w:val="left"/>
      <w:pPr>
        <w:ind w:left="7118" w:hanging="260"/>
      </w:pPr>
      <w:rPr>
        <w:rFonts w:hint="default"/>
        <w:lang w:val="pt-PT" w:eastAsia="en-US" w:bidi="ar-SA"/>
      </w:rPr>
    </w:lvl>
    <w:lvl w:ilvl="8" w:tplc="1F3457CC">
      <w:numFmt w:val="bullet"/>
      <w:lvlText w:val="•"/>
      <w:lvlJc w:val="left"/>
      <w:pPr>
        <w:ind w:left="8081" w:hanging="260"/>
      </w:pPr>
      <w:rPr>
        <w:rFonts w:hint="default"/>
        <w:lang w:val="pt-PT" w:eastAsia="en-US" w:bidi="ar-SA"/>
      </w:rPr>
    </w:lvl>
  </w:abstractNum>
  <w:abstractNum w:abstractNumId="39" w15:restartNumberingAfterBreak="0">
    <w:nsid w:val="7163411C"/>
    <w:multiLevelType w:val="multilevel"/>
    <w:tmpl w:val="DB54B242"/>
    <w:lvl w:ilvl="0">
      <w:start w:val="13"/>
      <w:numFmt w:val="decimal"/>
      <w:lvlText w:val="%1"/>
      <w:lvlJc w:val="left"/>
      <w:pPr>
        <w:ind w:left="653" w:hanging="541"/>
      </w:pPr>
      <w:rPr>
        <w:rFonts w:hint="default"/>
        <w:lang w:val="pt-PT" w:eastAsia="en-US" w:bidi="ar-SA"/>
      </w:rPr>
    </w:lvl>
    <w:lvl w:ilvl="1">
      <w:numFmt w:val="decimal"/>
      <w:lvlText w:val="%1.%2."/>
      <w:lvlJc w:val="left"/>
      <w:pPr>
        <w:ind w:left="653" w:hanging="541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12" w:hanging="824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2705" w:hanging="82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728" w:hanging="82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751" w:hanging="82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774" w:hanging="82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797" w:hanging="82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820" w:hanging="824"/>
      </w:pPr>
      <w:rPr>
        <w:rFonts w:hint="default"/>
        <w:lang w:val="pt-PT" w:eastAsia="en-US" w:bidi="ar-SA"/>
      </w:rPr>
    </w:lvl>
  </w:abstractNum>
  <w:abstractNum w:abstractNumId="40" w15:restartNumberingAfterBreak="0">
    <w:nsid w:val="744B2D97"/>
    <w:multiLevelType w:val="hybridMultilevel"/>
    <w:tmpl w:val="872E636C"/>
    <w:lvl w:ilvl="0" w:tplc="C46CF52E">
      <w:start w:val="1"/>
      <w:numFmt w:val="lowerLetter"/>
      <w:lvlText w:val="%1)"/>
      <w:lvlJc w:val="left"/>
      <w:pPr>
        <w:ind w:left="112" w:hanging="301"/>
      </w:pPr>
      <w:rPr>
        <w:rFonts w:ascii="Times New Roman" w:eastAsia="Times New Roman" w:hAnsi="Times New Roman" w:cs="Times New Roman" w:hint="default"/>
        <w:b/>
        <w:bCs/>
        <w:w w:val="99"/>
        <w:sz w:val="24"/>
        <w:szCs w:val="24"/>
        <w:lang w:val="pt-PT" w:eastAsia="en-US" w:bidi="ar-SA"/>
      </w:rPr>
    </w:lvl>
    <w:lvl w:ilvl="1" w:tplc="843A41D2">
      <w:numFmt w:val="bullet"/>
      <w:lvlText w:val="•"/>
      <w:lvlJc w:val="left"/>
      <w:pPr>
        <w:ind w:left="1108" w:hanging="301"/>
      </w:pPr>
      <w:rPr>
        <w:rFonts w:hint="default"/>
        <w:lang w:val="pt-PT" w:eastAsia="en-US" w:bidi="ar-SA"/>
      </w:rPr>
    </w:lvl>
    <w:lvl w:ilvl="2" w:tplc="6848F714">
      <w:numFmt w:val="bullet"/>
      <w:lvlText w:val="•"/>
      <w:lvlJc w:val="left"/>
      <w:pPr>
        <w:ind w:left="2097" w:hanging="301"/>
      </w:pPr>
      <w:rPr>
        <w:rFonts w:hint="default"/>
        <w:lang w:val="pt-PT" w:eastAsia="en-US" w:bidi="ar-SA"/>
      </w:rPr>
    </w:lvl>
    <w:lvl w:ilvl="3" w:tplc="8642F62E">
      <w:numFmt w:val="bullet"/>
      <w:lvlText w:val="•"/>
      <w:lvlJc w:val="left"/>
      <w:pPr>
        <w:ind w:left="3085" w:hanging="301"/>
      </w:pPr>
      <w:rPr>
        <w:rFonts w:hint="default"/>
        <w:lang w:val="pt-PT" w:eastAsia="en-US" w:bidi="ar-SA"/>
      </w:rPr>
    </w:lvl>
    <w:lvl w:ilvl="4" w:tplc="EC3A3652">
      <w:numFmt w:val="bullet"/>
      <w:lvlText w:val="•"/>
      <w:lvlJc w:val="left"/>
      <w:pPr>
        <w:ind w:left="4074" w:hanging="301"/>
      </w:pPr>
      <w:rPr>
        <w:rFonts w:hint="default"/>
        <w:lang w:val="pt-PT" w:eastAsia="en-US" w:bidi="ar-SA"/>
      </w:rPr>
    </w:lvl>
    <w:lvl w:ilvl="5" w:tplc="5B38D85E">
      <w:numFmt w:val="bullet"/>
      <w:lvlText w:val="•"/>
      <w:lvlJc w:val="left"/>
      <w:pPr>
        <w:ind w:left="5063" w:hanging="301"/>
      </w:pPr>
      <w:rPr>
        <w:rFonts w:hint="default"/>
        <w:lang w:val="pt-PT" w:eastAsia="en-US" w:bidi="ar-SA"/>
      </w:rPr>
    </w:lvl>
    <w:lvl w:ilvl="6" w:tplc="36DE3230">
      <w:numFmt w:val="bullet"/>
      <w:lvlText w:val="•"/>
      <w:lvlJc w:val="left"/>
      <w:pPr>
        <w:ind w:left="6051" w:hanging="301"/>
      </w:pPr>
      <w:rPr>
        <w:rFonts w:hint="default"/>
        <w:lang w:val="pt-PT" w:eastAsia="en-US" w:bidi="ar-SA"/>
      </w:rPr>
    </w:lvl>
    <w:lvl w:ilvl="7" w:tplc="C848E4E8">
      <w:numFmt w:val="bullet"/>
      <w:lvlText w:val="•"/>
      <w:lvlJc w:val="left"/>
      <w:pPr>
        <w:ind w:left="7040" w:hanging="301"/>
      </w:pPr>
      <w:rPr>
        <w:rFonts w:hint="default"/>
        <w:lang w:val="pt-PT" w:eastAsia="en-US" w:bidi="ar-SA"/>
      </w:rPr>
    </w:lvl>
    <w:lvl w:ilvl="8" w:tplc="20CCA9F8">
      <w:numFmt w:val="bullet"/>
      <w:lvlText w:val="•"/>
      <w:lvlJc w:val="left"/>
      <w:pPr>
        <w:ind w:left="8029" w:hanging="301"/>
      </w:pPr>
      <w:rPr>
        <w:rFonts w:hint="default"/>
        <w:lang w:val="pt-PT" w:eastAsia="en-US" w:bidi="ar-SA"/>
      </w:rPr>
    </w:lvl>
  </w:abstractNum>
  <w:abstractNum w:abstractNumId="41" w15:restartNumberingAfterBreak="0">
    <w:nsid w:val="763B08BE"/>
    <w:multiLevelType w:val="hybridMultilevel"/>
    <w:tmpl w:val="32A8AAD4"/>
    <w:lvl w:ilvl="0" w:tplc="07382A42">
      <w:start w:val="1"/>
      <w:numFmt w:val="lowerLetter"/>
      <w:lvlText w:val="%1)"/>
      <w:lvlJc w:val="left"/>
      <w:pPr>
        <w:ind w:left="112" w:hanging="275"/>
      </w:pPr>
      <w:rPr>
        <w:rFonts w:ascii="Times New Roman" w:eastAsia="Times New Roman" w:hAnsi="Times New Roman" w:cs="Times New Roman" w:hint="default"/>
        <w:b/>
        <w:bCs/>
        <w:w w:val="99"/>
        <w:sz w:val="24"/>
        <w:szCs w:val="24"/>
        <w:lang w:val="pt-PT" w:eastAsia="en-US" w:bidi="ar-SA"/>
      </w:rPr>
    </w:lvl>
    <w:lvl w:ilvl="1" w:tplc="6A940846">
      <w:numFmt w:val="bullet"/>
      <w:lvlText w:val="•"/>
      <w:lvlJc w:val="left"/>
      <w:pPr>
        <w:ind w:left="1108" w:hanging="275"/>
      </w:pPr>
      <w:rPr>
        <w:rFonts w:hint="default"/>
        <w:lang w:val="pt-PT" w:eastAsia="en-US" w:bidi="ar-SA"/>
      </w:rPr>
    </w:lvl>
    <w:lvl w:ilvl="2" w:tplc="DFECDD1A">
      <w:numFmt w:val="bullet"/>
      <w:lvlText w:val="•"/>
      <w:lvlJc w:val="left"/>
      <w:pPr>
        <w:ind w:left="2097" w:hanging="275"/>
      </w:pPr>
      <w:rPr>
        <w:rFonts w:hint="default"/>
        <w:lang w:val="pt-PT" w:eastAsia="en-US" w:bidi="ar-SA"/>
      </w:rPr>
    </w:lvl>
    <w:lvl w:ilvl="3" w:tplc="AB0ED1E6">
      <w:numFmt w:val="bullet"/>
      <w:lvlText w:val="•"/>
      <w:lvlJc w:val="left"/>
      <w:pPr>
        <w:ind w:left="3085" w:hanging="275"/>
      </w:pPr>
      <w:rPr>
        <w:rFonts w:hint="default"/>
        <w:lang w:val="pt-PT" w:eastAsia="en-US" w:bidi="ar-SA"/>
      </w:rPr>
    </w:lvl>
    <w:lvl w:ilvl="4" w:tplc="FB7E97E6">
      <w:numFmt w:val="bullet"/>
      <w:lvlText w:val="•"/>
      <w:lvlJc w:val="left"/>
      <w:pPr>
        <w:ind w:left="4074" w:hanging="275"/>
      </w:pPr>
      <w:rPr>
        <w:rFonts w:hint="default"/>
        <w:lang w:val="pt-PT" w:eastAsia="en-US" w:bidi="ar-SA"/>
      </w:rPr>
    </w:lvl>
    <w:lvl w:ilvl="5" w:tplc="E4F40D00">
      <w:numFmt w:val="bullet"/>
      <w:lvlText w:val="•"/>
      <w:lvlJc w:val="left"/>
      <w:pPr>
        <w:ind w:left="5063" w:hanging="275"/>
      </w:pPr>
      <w:rPr>
        <w:rFonts w:hint="default"/>
        <w:lang w:val="pt-PT" w:eastAsia="en-US" w:bidi="ar-SA"/>
      </w:rPr>
    </w:lvl>
    <w:lvl w:ilvl="6" w:tplc="32E8604C">
      <w:numFmt w:val="bullet"/>
      <w:lvlText w:val="•"/>
      <w:lvlJc w:val="left"/>
      <w:pPr>
        <w:ind w:left="6051" w:hanging="275"/>
      </w:pPr>
      <w:rPr>
        <w:rFonts w:hint="default"/>
        <w:lang w:val="pt-PT" w:eastAsia="en-US" w:bidi="ar-SA"/>
      </w:rPr>
    </w:lvl>
    <w:lvl w:ilvl="7" w:tplc="BB0A2042">
      <w:numFmt w:val="bullet"/>
      <w:lvlText w:val="•"/>
      <w:lvlJc w:val="left"/>
      <w:pPr>
        <w:ind w:left="7040" w:hanging="275"/>
      </w:pPr>
      <w:rPr>
        <w:rFonts w:hint="default"/>
        <w:lang w:val="pt-PT" w:eastAsia="en-US" w:bidi="ar-SA"/>
      </w:rPr>
    </w:lvl>
    <w:lvl w:ilvl="8" w:tplc="D1F412C6">
      <w:numFmt w:val="bullet"/>
      <w:lvlText w:val="•"/>
      <w:lvlJc w:val="left"/>
      <w:pPr>
        <w:ind w:left="8029" w:hanging="275"/>
      </w:pPr>
      <w:rPr>
        <w:rFonts w:hint="default"/>
        <w:lang w:val="pt-PT" w:eastAsia="en-US" w:bidi="ar-SA"/>
      </w:rPr>
    </w:lvl>
  </w:abstractNum>
  <w:abstractNum w:abstractNumId="42" w15:restartNumberingAfterBreak="0">
    <w:nsid w:val="7A99052E"/>
    <w:multiLevelType w:val="multilevel"/>
    <w:tmpl w:val="237EDC94"/>
    <w:lvl w:ilvl="0">
      <w:start w:val="14"/>
      <w:numFmt w:val="decimal"/>
      <w:lvlText w:val="%1"/>
      <w:lvlJc w:val="left"/>
      <w:pPr>
        <w:ind w:left="653" w:hanging="541"/>
      </w:pPr>
      <w:rPr>
        <w:rFonts w:hint="default"/>
        <w:lang w:val="pt-PT" w:eastAsia="en-US" w:bidi="ar-SA"/>
      </w:rPr>
    </w:lvl>
    <w:lvl w:ilvl="1">
      <w:numFmt w:val="decimal"/>
      <w:lvlText w:val="%1.%2."/>
      <w:lvlJc w:val="left"/>
      <w:pPr>
        <w:ind w:left="653" w:hanging="541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721" w:hanging="721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2845" w:hanging="721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848" w:hanging="721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851" w:hanging="721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854" w:hanging="721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857" w:hanging="721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860" w:hanging="721"/>
      </w:pPr>
      <w:rPr>
        <w:rFonts w:hint="default"/>
        <w:lang w:val="pt-PT" w:eastAsia="en-US" w:bidi="ar-SA"/>
      </w:rPr>
    </w:lvl>
  </w:abstractNum>
  <w:abstractNum w:abstractNumId="43" w15:restartNumberingAfterBreak="0">
    <w:nsid w:val="7AC36C4C"/>
    <w:multiLevelType w:val="hybridMultilevel"/>
    <w:tmpl w:val="FE30FF92"/>
    <w:lvl w:ilvl="0" w:tplc="0B24B446">
      <w:start w:val="1"/>
      <w:numFmt w:val="lowerLetter"/>
      <w:lvlText w:val="%1)"/>
      <w:lvlJc w:val="left"/>
      <w:pPr>
        <w:ind w:left="347" w:hanging="246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PT" w:eastAsia="en-US" w:bidi="ar-SA"/>
      </w:rPr>
    </w:lvl>
    <w:lvl w:ilvl="1" w:tplc="5D16829E">
      <w:numFmt w:val="bullet"/>
      <w:lvlText w:val="•"/>
      <w:lvlJc w:val="left"/>
      <w:pPr>
        <w:ind w:left="1228" w:hanging="246"/>
      </w:pPr>
      <w:rPr>
        <w:rFonts w:hint="default"/>
        <w:lang w:val="pt-PT" w:eastAsia="en-US" w:bidi="ar-SA"/>
      </w:rPr>
    </w:lvl>
    <w:lvl w:ilvl="2" w:tplc="669250E4">
      <w:numFmt w:val="bullet"/>
      <w:lvlText w:val="•"/>
      <w:lvlJc w:val="left"/>
      <w:pPr>
        <w:ind w:left="2117" w:hanging="246"/>
      </w:pPr>
      <w:rPr>
        <w:rFonts w:hint="default"/>
        <w:lang w:val="pt-PT" w:eastAsia="en-US" w:bidi="ar-SA"/>
      </w:rPr>
    </w:lvl>
    <w:lvl w:ilvl="3" w:tplc="D250BE3E">
      <w:numFmt w:val="bullet"/>
      <w:lvlText w:val="•"/>
      <w:lvlJc w:val="left"/>
      <w:pPr>
        <w:ind w:left="3005" w:hanging="246"/>
      </w:pPr>
      <w:rPr>
        <w:rFonts w:hint="default"/>
        <w:lang w:val="pt-PT" w:eastAsia="en-US" w:bidi="ar-SA"/>
      </w:rPr>
    </w:lvl>
    <w:lvl w:ilvl="4" w:tplc="E5EAF8DA">
      <w:numFmt w:val="bullet"/>
      <w:lvlText w:val="•"/>
      <w:lvlJc w:val="left"/>
      <w:pPr>
        <w:ind w:left="3894" w:hanging="246"/>
      </w:pPr>
      <w:rPr>
        <w:rFonts w:hint="default"/>
        <w:lang w:val="pt-PT" w:eastAsia="en-US" w:bidi="ar-SA"/>
      </w:rPr>
    </w:lvl>
    <w:lvl w:ilvl="5" w:tplc="4FBE87D8">
      <w:numFmt w:val="bullet"/>
      <w:lvlText w:val="•"/>
      <w:lvlJc w:val="left"/>
      <w:pPr>
        <w:ind w:left="4783" w:hanging="246"/>
      </w:pPr>
      <w:rPr>
        <w:rFonts w:hint="default"/>
        <w:lang w:val="pt-PT" w:eastAsia="en-US" w:bidi="ar-SA"/>
      </w:rPr>
    </w:lvl>
    <w:lvl w:ilvl="6" w:tplc="CFA0AA4A">
      <w:numFmt w:val="bullet"/>
      <w:lvlText w:val="•"/>
      <w:lvlJc w:val="left"/>
      <w:pPr>
        <w:ind w:left="5671" w:hanging="246"/>
      </w:pPr>
      <w:rPr>
        <w:rFonts w:hint="default"/>
        <w:lang w:val="pt-PT" w:eastAsia="en-US" w:bidi="ar-SA"/>
      </w:rPr>
    </w:lvl>
    <w:lvl w:ilvl="7" w:tplc="85487B52">
      <w:numFmt w:val="bullet"/>
      <w:lvlText w:val="•"/>
      <w:lvlJc w:val="left"/>
      <w:pPr>
        <w:ind w:left="6560" w:hanging="246"/>
      </w:pPr>
      <w:rPr>
        <w:rFonts w:hint="default"/>
        <w:lang w:val="pt-PT" w:eastAsia="en-US" w:bidi="ar-SA"/>
      </w:rPr>
    </w:lvl>
    <w:lvl w:ilvl="8" w:tplc="56D235B6">
      <w:numFmt w:val="bullet"/>
      <w:lvlText w:val="•"/>
      <w:lvlJc w:val="left"/>
      <w:pPr>
        <w:ind w:left="7449" w:hanging="246"/>
      </w:pPr>
      <w:rPr>
        <w:rFonts w:hint="default"/>
        <w:lang w:val="pt-PT" w:eastAsia="en-US" w:bidi="ar-SA"/>
      </w:rPr>
    </w:lvl>
  </w:abstractNum>
  <w:abstractNum w:abstractNumId="44" w15:restartNumberingAfterBreak="0">
    <w:nsid w:val="7CD429A3"/>
    <w:multiLevelType w:val="hybridMultilevel"/>
    <w:tmpl w:val="1ECCCFE8"/>
    <w:lvl w:ilvl="0" w:tplc="825C8E8E">
      <w:start w:val="1"/>
      <w:numFmt w:val="lowerLetter"/>
      <w:lvlText w:val="%1)"/>
      <w:lvlJc w:val="left"/>
      <w:pPr>
        <w:ind w:left="112" w:hanging="236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PT" w:eastAsia="en-US" w:bidi="ar-SA"/>
      </w:rPr>
    </w:lvl>
    <w:lvl w:ilvl="1" w:tplc="50FA0022">
      <w:numFmt w:val="bullet"/>
      <w:lvlText w:val="•"/>
      <w:lvlJc w:val="left"/>
      <w:pPr>
        <w:ind w:left="1108" w:hanging="236"/>
      </w:pPr>
      <w:rPr>
        <w:rFonts w:hint="default"/>
        <w:lang w:val="pt-PT" w:eastAsia="en-US" w:bidi="ar-SA"/>
      </w:rPr>
    </w:lvl>
    <w:lvl w:ilvl="2" w:tplc="5B5078B2">
      <w:numFmt w:val="bullet"/>
      <w:lvlText w:val="•"/>
      <w:lvlJc w:val="left"/>
      <w:pPr>
        <w:ind w:left="2097" w:hanging="236"/>
      </w:pPr>
      <w:rPr>
        <w:rFonts w:hint="default"/>
        <w:lang w:val="pt-PT" w:eastAsia="en-US" w:bidi="ar-SA"/>
      </w:rPr>
    </w:lvl>
    <w:lvl w:ilvl="3" w:tplc="AC76ABD4">
      <w:numFmt w:val="bullet"/>
      <w:lvlText w:val="•"/>
      <w:lvlJc w:val="left"/>
      <w:pPr>
        <w:ind w:left="3085" w:hanging="236"/>
      </w:pPr>
      <w:rPr>
        <w:rFonts w:hint="default"/>
        <w:lang w:val="pt-PT" w:eastAsia="en-US" w:bidi="ar-SA"/>
      </w:rPr>
    </w:lvl>
    <w:lvl w:ilvl="4" w:tplc="703C357A">
      <w:numFmt w:val="bullet"/>
      <w:lvlText w:val="•"/>
      <w:lvlJc w:val="left"/>
      <w:pPr>
        <w:ind w:left="4074" w:hanging="236"/>
      </w:pPr>
      <w:rPr>
        <w:rFonts w:hint="default"/>
        <w:lang w:val="pt-PT" w:eastAsia="en-US" w:bidi="ar-SA"/>
      </w:rPr>
    </w:lvl>
    <w:lvl w:ilvl="5" w:tplc="16366DA8">
      <w:numFmt w:val="bullet"/>
      <w:lvlText w:val="•"/>
      <w:lvlJc w:val="left"/>
      <w:pPr>
        <w:ind w:left="5063" w:hanging="236"/>
      </w:pPr>
      <w:rPr>
        <w:rFonts w:hint="default"/>
        <w:lang w:val="pt-PT" w:eastAsia="en-US" w:bidi="ar-SA"/>
      </w:rPr>
    </w:lvl>
    <w:lvl w:ilvl="6" w:tplc="23D4CE96">
      <w:numFmt w:val="bullet"/>
      <w:lvlText w:val="•"/>
      <w:lvlJc w:val="left"/>
      <w:pPr>
        <w:ind w:left="6051" w:hanging="236"/>
      </w:pPr>
      <w:rPr>
        <w:rFonts w:hint="default"/>
        <w:lang w:val="pt-PT" w:eastAsia="en-US" w:bidi="ar-SA"/>
      </w:rPr>
    </w:lvl>
    <w:lvl w:ilvl="7" w:tplc="084218A2">
      <w:numFmt w:val="bullet"/>
      <w:lvlText w:val="•"/>
      <w:lvlJc w:val="left"/>
      <w:pPr>
        <w:ind w:left="7040" w:hanging="236"/>
      </w:pPr>
      <w:rPr>
        <w:rFonts w:hint="default"/>
        <w:lang w:val="pt-PT" w:eastAsia="en-US" w:bidi="ar-SA"/>
      </w:rPr>
    </w:lvl>
    <w:lvl w:ilvl="8" w:tplc="8286C1B8">
      <w:numFmt w:val="bullet"/>
      <w:lvlText w:val="•"/>
      <w:lvlJc w:val="left"/>
      <w:pPr>
        <w:ind w:left="8029" w:hanging="236"/>
      </w:pPr>
      <w:rPr>
        <w:rFonts w:hint="default"/>
        <w:lang w:val="pt-PT" w:eastAsia="en-US" w:bidi="ar-SA"/>
      </w:rPr>
    </w:lvl>
  </w:abstractNum>
  <w:num w:numId="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7"/>
  </w:num>
  <w:num w:numId="3">
    <w:abstractNumId w:val="16"/>
  </w:num>
  <w:num w:numId="4">
    <w:abstractNumId w:val="13"/>
  </w:num>
  <w:num w:numId="5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3"/>
  </w:num>
  <w:num w:numId="7">
    <w:abstractNumId w:val="2"/>
  </w:num>
  <w:num w:numId="8">
    <w:abstractNumId w:val="24"/>
  </w:num>
  <w:num w:numId="9">
    <w:abstractNumId w:val="38"/>
  </w:num>
  <w:num w:numId="10">
    <w:abstractNumId w:val="41"/>
  </w:num>
  <w:num w:numId="11">
    <w:abstractNumId w:val="15"/>
  </w:num>
  <w:num w:numId="12">
    <w:abstractNumId w:val="40"/>
  </w:num>
  <w:num w:numId="13">
    <w:abstractNumId w:val="44"/>
  </w:num>
  <w:num w:numId="14">
    <w:abstractNumId w:val="11"/>
  </w:num>
  <w:num w:numId="15">
    <w:abstractNumId w:val="9"/>
  </w:num>
  <w:num w:numId="16">
    <w:abstractNumId w:val="25"/>
  </w:num>
  <w:num w:numId="1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4"/>
  </w:num>
  <w:num w:numId="19">
    <w:abstractNumId w:val="1"/>
  </w:num>
  <w:num w:numId="20">
    <w:abstractNumId w:val="20"/>
  </w:num>
  <w:num w:numId="21">
    <w:abstractNumId w:val="37"/>
  </w:num>
  <w:num w:numId="22">
    <w:abstractNumId w:val="43"/>
  </w:num>
  <w:num w:numId="23">
    <w:abstractNumId w:val="5"/>
  </w:num>
  <w:num w:numId="24">
    <w:abstractNumId w:val="12"/>
  </w:num>
  <w:num w:numId="25">
    <w:abstractNumId w:val="4"/>
  </w:num>
  <w:num w:numId="26">
    <w:abstractNumId w:val="22"/>
  </w:num>
  <w:num w:numId="27">
    <w:abstractNumId w:val="32"/>
  </w:num>
  <w:num w:numId="28">
    <w:abstractNumId w:val="7"/>
  </w:num>
  <w:num w:numId="29">
    <w:abstractNumId w:val="17"/>
  </w:num>
  <w:num w:numId="30">
    <w:abstractNumId w:val="42"/>
  </w:num>
  <w:num w:numId="31">
    <w:abstractNumId w:val="39"/>
  </w:num>
  <w:num w:numId="32">
    <w:abstractNumId w:val="23"/>
  </w:num>
  <w:num w:numId="33">
    <w:abstractNumId w:val="19"/>
  </w:num>
  <w:num w:numId="34">
    <w:abstractNumId w:val="28"/>
  </w:num>
  <w:num w:numId="35">
    <w:abstractNumId w:val="35"/>
  </w:num>
  <w:num w:numId="36">
    <w:abstractNumId w:val="26"/>
  </w:num>
  <w:num w:numId="37">
    <w:abstractNumId w:val="6"/>
  </w:num>
  <w:num w:numId="38">
    <w:abstractNumId w:val="3"/>
  </w:num>
  <w:num w:numId="39">
    <w:abstractNumId w:val="31"/>
  </w:num>
  <w:num w:numId="40">
    <w:abstractNumId w:val="30"/>
  </w:num>
  <w:num w:numId="41">
    <w:abstractNumId w:val="34"/>
  </w:num>
  <w:num w:numId="42">
    <w:abstractNumId w:val="8"/>
  </w:num>
  <w:num w:numId="43">
    <w:abstractNumId w:val="18"/>
  </w:num>
  <w:num w:numId="44">
    <w:abstractNumId w:val="36"/>
  </w:num>
  <w:num w:numId="45">
    <w:abstractNumId w:val="21"/>
  </w:num>
  <w:num w:numId="46">
    <w:abstractNumId w:val="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389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85693"/>
    <w:rsid w:val="000040F9"/>
    <w:rsid w:val="000046B0"/>
    <w:rsid w:val="00005D6B"/>
    <w:rsid w:val="00012A36"/>
    <w:rsid w:val="00015D4B"/>
    <w:rsid w:val="00025C1F"/>
    <w:rsid w:val="000277B8"/>
    <w:rsid w:val="00027E91"/>
    <w:rsid w:val="00035F5B"/>
    <w:rsid w:val="00041886"/>
    <w:rsid w:val="00041DDE"/>
    <w:rsid w:val="00042934"/>
    <w:rsid w:val="00044591"/>
    <w:rsid w:val="00045669"/>
    <w:rsid w:val="000512D6"/>
    <w:rsid w:val="000534AA"/>
    <w:rsid w:val="000567AD"/>
    <w:rsid w:val="00057AC8"/>
    <w:rsid w:val="0006314C"/>
    <w:rsid w:val="00075A6B"/>
    <w:rsid w:val="000849B0"/>
    <w:rsid w:val="0009687A"/>
    <w:rsid w:val="00097D11"/>
    <w:rsid w:val="000A1E07"/>
    <w:rsid w:val="000A766E"/>
    <w:rsid w:val="000C445F"/>
    <w:rsid w:val="000C5B6E"/>
    <w:rsid w:val="000C7D9E"/>
    <w:rsid w:val="000D3F78"/>
    <w:rsid w:val="000E1BC6"/>
    <w:rsid w:val="000E2BF6"/>
    <w:rsid w:val="000E4F68"/>
    <w:rsid w:val="000E5769"/>
    <w:rsid w:val="000F03EC"/>
    <w:rsid w:val="000F1091"/>
    <w:rsid w:val="000F51CE"/>
    <w:rsid w:val="000F79E9"/>
    <w:rsid w:val="00104F89"/>
    <w:rsid w:val="00105BD9"/>
    <w:rsid w:val="001064B5"/>
    <w:rsid w:val="00110329"/>
    <w:rsid w:val="00113661"/>
    <w:rsid w:val="001225A8"/>
    <w:rsid w:val="001257F1"/>
    <w:rsid w:val="001268A2"/>
    <w:rsid w:val="00133C67"/>
    <w:rsid w:val="00143916"/>
    <w:rsid w:val="00143C13"/>
    <w:rsid w:val="001447C2"/>
    <w:rsid w:val="00147D15"/>
    <w:rsid w:val="001545C4"/>
    <w:rsid w:val="00156015"/>
    <w:rsid w:val="001643D6"/>
    <w:rsid w:val="00164F6E"/>
    <w:rsid w:val="001719AC"/>
    <w:rsid w:val="00180763"/>
    <w:rsid w:val="00195AAB"/>
    <w:rsid w:val="001A06C5"/>
    <w:rsid w:val="001A2C06"/>
    <w:rsid w:val="001A75D7"/>
    <w:rsid w:val="001B038D"/>
    <w:rsid w:val="001B0DC3"/>
    <w:rsid w:val="001B1CB4"/>
    <w:rsid w:val="001C6D06"/>
    <w:rsid w:val="001D0094"/>
    <w:rsid w:val="001D0D59"/>
    <w:rsid w:val="001E57F5"/>
    <w:rsid w:val="001E5B1A"/>
    <w:rsid w:val="001F6FB2"/>
    <w:rsid w:val="00200202"/>
    <w:rsid w:val="00213333"/>
    <w:rsid w:val="00213A55"/>
    <w:rsid w:val="002148CD"/>
    <w:rsid w:val="00215162"/>
    <w:rsid w:val="0022154D"/>
    <w:rsid w:val="002241EE"/>
    <w:rsid w:val="0022452E"/>
    <w:rsid w:val="002251EF"/>
    <w:rsid w:val="0023135A"/>
    <w:rsid w:val="00234846"/>
    <w:rsid w:val="00240B9B"/>
    <w:rsid w:val="00251AC0"/>
    <w:rsid w:val="002529A4"/>
    <w:rsid w:val="002540F6"/>
    <w:rsid w:val="00254FB8"/>
    <w:rsid w:val="00263866"/>
    <w:rsid w:val="0026442B"/>
    <w:rsid w:val="00266FD5"/>
    <w:rsid w:val="0027155F"/>
    <w:rsid w:val="00273561"/>
    <w:rsid w:val="0028436F"/>
    <w:rsid w:val="002867A2"/>
    <w:rsid w:val="0029387C"/>
    <w:rsid w:val="002955B7"/>
    <w:rsid w:val="002A634C"/>
    <w:rsid w:val="002B185F"/>
    <w:rsid w:val="002C1565"/>
    <w:rsid w:val="002C7ACB"/>
    <w:rsid w:val="002D0DA1"/>
    <w:rsid w:val="002D4B5A"/>
    <w:rsid w:val="002E018A"/>
    <w:rsid w:val="002E665D"/>
    <w:rsid w:val="002F104C"/>
    <w:rsid w:val="002F33E1"/>
    <w:rsid w:val="002F46DF"/>
    <w:rsid w:val="002F52C7"/>
    <w:rsid w:val="003001B1"/>
    <w:rsid w:val="00303EAC"/>
    <w:rsid w:val="00311C36"/>
    <w:rsid w:val="00313DD0"/>
    <w:rsid w:val="0031623D"/>
    <w:rsid w:val="0033112E"/>
    <w:rsid w:val="003324DD"/>
    <w:rsid w:val="003332D7"/>
    <w:rsid w:val="00335B20"/>
    <w:rsid w:val="00342FD0"/>
    <w:rsid w:val="00345154"/>
    <w:rsid w:val="00352E05"/>
    <w:rsid w:val="00353D7B"/>
    <w:rsid w:val="00356A23"/>
    <w:rsid w:val="0036141A"/>
    <w:rsid w:val="003647EA"/>
    <w:rsid w:val="00370AED"/>
    <w:rsid w:val="00377031"/>
    <w:rsid w:val="00386648"/>
    <w:rsid w:val="0039416C"/>
    <w:rsid w:val="003A179E"/>
    <w:rsid w:val="003A47BA"/>
    <w:rsid w:val="003B0C45"/>
    <w:rsid w:val="003B64C6"/>
    <w:rsid w:val="003D2FF0"/>
    <w:rsid w:val="003D5B10"/>
    <w:rsid w:val="003D6EDF"/>
    <w:rsid w:val="003D7F1A"/>
    <w:rsid w:val="003E1FC0"/>
    <w:rsid w:val="003E5FC1"/>
    <w:rsid w:val="003E6650"/>
    <w:rsid w:val="003F0C14"/>
    <w:rsid w:val="003F5072"/>
    <w:rsid w:val="004037F3"/>
    <w:rsid w:val="00403887"/>
    <w:rsid w:val="00411AE9"/>
    <w:rsid w:val="00415683"/>
    <w:rsid w:val="0041733E"/>
    <w:rsid w:val="0042245A"/>
    <w:rsid w:val="00423B8B"/>
    <w:rsid w:val="00426C2E"/>
    <w:rsid w:val="00426DFB"/>
    <w:rsid w:val="00437F77"/>
    <w:rsid w:val="004516B0"/>
    <w:rsid w:val="00451EEA"/>
    <w:rsid w:val="004528ED"/>
    <w:rsid w:val="0045789D"/>
    <w:rsid w:val="00460F5B"/>
    <w:rsid w:val="00470F01"/>
    <w:rsid w:val="004716CD"/>
    <w:rsid w:val="004738F8"/>
    <w:rsid w:val="0047499B"/>
    <w:rsid w:val="00475DF4"/>
    <w:rsid w:val="00485F4D"/>
    <w:rsid w:val="004912FC"/>
    <w:rsid w:val="0049565A"/>
    <w:rsid w:val="004969B4"/>
    <w:rsid w:val="004A58EC"/>
    <w:rsid w:val="004A6FF9"/>
    <w:rsid w:val="004A78E0"/>
    <w:rsid w:val="004B561A"/>
    <w:rsid w:val="004E3809"/>
    <w:rsid w:val="004F0E0F"/>
    <w:rsid w:val="004F57D4"/>
    <w:rsid w:val="004F7A65"/>
    <w:rsid w:val="00507DBC"/>
    <w:rsid w:val="005116F3"/>
    <w:rsid w:val="005156E2"/>
    <w:rsid w:val="00520BD6"/>
    <w:rsid w:val="005215CF"/>
    <w:rsid w:val="0053325E"/>
    <w:rsid w:val="0053447B"/>
    <w:rsid w:val="00534F40"/>
    <w:rsid w:val="00551F18"/>
    <w:rsid w:val="00552A0B"/>
    <w:rsid w:val="00554328"/>
    <w:rsid w:val="00557BAA"/>
    <w:rsid w:val="00564BEA"/>
    <w:rsid w:val="00566E52"/>
    <w:rsid w:val="00577B7B"/>
    <w:rsid w:val="0058152F"/>
    <w:rsid w:val="00581A8C"/>
    <w:rsid w:val="0058394C"/>
    <w:rsid w:val="005871E7"/>
    <w:rsid w:val="00596476"/>
    <w:rsid w:val="005A08BC"/>
    <w:rsid w:val="005A468F"/>
    <w:rsid w:val="005B2D17"/>
    <w:rsid w:val="005B30AC"/>
    <w:rsid w:val="005C1D8A"/>
    <w:rsid w:val="005C2EFD"/>
    <w:rsid w:val="005C4C47"/>
    <w:rsid w:val="005C6454"/>
    <w:rsid w:val="005D24D1"/>
    <w:rsid w:val="005D3D3C"/>
    <w:rsid w:val="005D6FC0"/>
    <w:rsid w:val="005E0EE8"/>
    <w:rsid w:val="005E6268"/>
    <w:rsid w:val="005F3A25"/>
    <w:rsid w:val="006006A7"/>
    <w:rsid w:val="00603C9B"/>
    <w:rsid w:val="006055CA"/>
    <w:rsid w:val="00612D6B"/>
    <w:rsid w:val="00626899"/>
    <w:rsid w:val="0062701B"/>
    <w:rsid w:val="00630760"/>
    <w:rsid w:val="006317D6"/>
    <w:rsid w:val="006320A4"/>
    <w:rsid w:val="00640558"/>
    <w:rsid w:val="00646723"/>
    <w:rsid w:val="00650CE4"/>
    <w:rsid w:val="006530C0"/>
    <w:rsid w:val="00656957"/>
    <w:rsid w:val="00656B6D"/>
    <w:rsid w:val="00660D2F"/>
    <w:rsid w:val="00660F43"/>
    <w:rsid w:val="0066242B"/>
    <w:rsid w:val="006661E2"/>
    <w:rsid w:val="00667238"/>
    <w:rsid w:val="00673DF6"/>
    <w:rsid w:val="00677C48"/>
    <w:rsid w:val="0068093D"/>
    <w:rsid w:val="0068364E"/>
    <w:rsid w:val="00685057"/>
    <w:rsid w:val="006943F8"/>
    <w:rsid w:val="006A108D"/>
    <w:rsid w:val="006A718A"/>
    <w:rsid w:val="006B29DE"/>
    <w:rsid w:val="006B53C6"/>
    <w:rsid w:val="006C126F"/>
    <w:rsid w:val="006C1D66"/>
    <w:rsid w:val="006C29FB"/>
    <w:rsid w:val="006C47E5"/>
    <w:rsid w:val="006C4ADD"/>
    <w:rsid w:val="006D7377"/>
    <w:rsid w:val="006E06FC"/>
    <w:rsid w:val="006E1A03"/>
    <w:rsid w:val="006E3695"/>
    <w:rsid w:val="006E433F"/>
    <w:rsid w:val="006F1E35"/>
    <w:rsid w:val="006F2571"/>
    <w:rsid w:val="006F290C"/>
    <w:rsid w:val="007028EF"/>
    <w:rsid w:val="007035FB"/>
    <w:rsid w:val="00704F45"/>
    <w:rsid w:val="0070535F"/>
    <w:rsid w:val="00711917"/>
    <w:rsid w:val="007143C8"/>
    <w:rsid w:val="00717B16"/>
    <w:rsid w:val="0072706A"/>
    <w:rsid w:val="00727168"/>
    <w:rsid w:val="00744F35"/>
    <w:rsid w:val="00746B03"/>
    <w:rsid w:val="00755F97"/>
    <w:rsid w:val="00757870"/>
    <w:rsid w:val="00761A7B"/>
    <w:rsid w:val="00763AD2"/>
    <w:rsid w:val="007676C5"/>
    <w:rsid w:val="00770045"/>
    <w:rsid w:val="00773987"/>
    <w:rsid w:val="007772CE"/>
    <w:rsid w:val="00780865"/>
    <w:rsid w:val="00783909"/>
    <w:rsid w:val="0078487D"/>
    <w:rsid w:val="007876DD"/>
    <w:rsid w:val="00792323"/>
    <w:rsid w:val="007944E5"/>
    <w:rsid w:val="0079609F"/>
    <w:rsid w:val="00796268"/>
    <w:rsid w:val="007A15AB"/>
    <w:rsid w:val="007A3413"/>
    <w:rsid w:val="007A3974"/>
    <w:rsid w:val="007B24B6"/>
    <w:rsid w:val="007B66CB"/>
    <w:rsid w:val="007B7DC7"/>
    <w:rsid w:val="007C0555"/>
    <w:rsid w:val="007C10CC"/>
    <w:rsid w:val="007C499C"/>
    <w:rsid w:val="007C6C70"/>
    <w:rsid w:val="007C744E"/>
    <w:rsid w:val="007D63ED"/>
    <w:rsid w:val="007E32D7"/>
    <w:rsid w:val="007E3976"/>
    <w:rsid w:val="007F1628"/>
    <w:rsid w:val="007F2679"/>
    <w:rsid w:val="007F53B6"/>
    <w:rsid w:val="0080482E"/>
    <w:rsid w:val="00804DB6"/>
    <w:rsid w:val="0081272F"/>
    <w:rsid w:val="0081378A"/>
    <w:rsid w:val="00816B50"/>
    <w:rsid w:val="00820120"/>
    <w:rsid w:val="0082298C"/>
    <w:rsid w:val="00823A34"/>
    <w:rsid w:val="00826327"/>
    <w:rsid w:val="00827F3B"/>
    <w:rsid w:val="008348CF"/>
    <w:rsid w:val="00842851"/>
    <w:rsid w:val="00846EF5"/>
    <w:rsid w:val="00864D0E"/>
    <w:rsid w:val="0086553B"/>
    <w:rsid w:val="0088272A"/>
    <w:rsid w:val="00884BE8"/>
    <w:rsid w:val="00893C81"/>
    <w:rsid w:val="008A0191"/>
    <w:rsid w:val="008A5FFB"/>
    <w:rsid w:val="008A7CB9"/>
    <w:rsid w:val="008B20DE"/>
    <w:rsid w:val="008B5F10"/>
    <w:rsid w:val="008B7067"/>
    <w:rsid w:val="008B7A5C"/>
    <w:rsid w:val="008B7B70"/>
    <w:rsid w:val="008B7CE6"/>
    <w:rsid w:val="008C520E"/>
    <w:rsid w:val="008D04AC"/>
    <w:rsid w:val="008D2233"/>
    <w:rsid w:val="008D45BA"/>
    <w:rsid w:val="008E0BC6"/>
    <w:rsid w:val="008E1CE9"/>
    <w:rsid w:val="008E1F2D"/>
    <w:rsid w:val="008E40A3"/>
    <w:rsid w:val="008E6A96"/>
    <w:rsid w:val="008E7330"/>
    <w:rsid w:val="008F0AC6"/>
    <w:rsid w:val="008F0DE1"/>
    <w:rsid w:val="008F103E"/>
    <w:rsid w:val="008F26CC"/>
    <w:rsid w:val="0090053A"/>
    <w:rsid w:val="00904B91"/>
    <w:rsid w:val="00906533"/>
    <w:rsid w:val="00906FD2"/>
    <w:rsid w:val="00907826"/>
    <w:rsid w:val="009119DE"/>
    <w:rsid w:val="009128F0"/>
    <w:rsid w:val="009149B1"/>
    <w:rsid w:val="00914DCD"/>
    <w:rsid w:val="00916997"/>
    <w:rsid w:val="00921192"/>
    <w:rsid w:val="00923E25"/>
    <w:rsid w:val="00924031"/>
    <w:rsid w:val="009274D1"/>
    <w:rsid w:val="009311E0"/>
    <w:rsid w:val="00943BCC"/>
    <w:rsid w:val="00944236"/>
    <w:rsid w:val="0094464D"/>
    <w:rsid w:val="00947DBA"/>
    <w:rsid w:val="009501CE"/>
    <w:rsid w:val="0095181B"/>
    <w:rsid w:val="00952A93"/>
    <w:rsid w:val="009569DF"/>
    <w:rsid w:val="00960298"/>
    <w:rsid w:val="00964080"/>
    <w:rsid w:val="00964E1F"/>
    <w:rsid w:val="009713D4"/>
    <w:rsid w:val="009732F8"/>
    <w:rsid w:val="00974F03"/>
    <w:rsid w:val="009811B2"/>
    <w:rsid w:val="0098595B"/>
    <w:rsid w:val="00997992"/>
    <w:rsid w:val="009A6895"/>
    <w:rsid w:val="009B507A"/>
    <w:rsid w:val="009B6548"/>
    <w:rsid w:val="009C268C"/>
    <w:rsid w:val="009C295C"/>
    <w:rsid w:val="009C3E35"/>
    <w:rsid w:val="009C7089"/>
    <w:rsid w:val="009D1DAC"/>
    <w:rsid w:val="009E0339"/>
    <w:rsid w:val="009E2784"/>
    <w:rsid w:val="009E2C5D"/>
    <w:rsid w:val="009E32BA"/>
    <w:rsid w:val="009F0A3C"/>
    <w:rsid w:val="009F0D01"/>
    <w:rsid w:val="009F1D75"/>
    <w:rsid w:val="009F6138"/>
    <w:rsid w:val="009F6FB7"/>
    <w:rsid w:val="00A023B4"/>
    <w:rsid w:val="00A02D2D"/>
    <w:rsid w:val="00A04856"/>
    <w:rsid w:val="00A11145"/>
    <w:rsid w:val="00A11CEE"/>
    <w:rsid w:val="00A219EB"/>
    <w:rsid w:val="00A22559"/>
    <w:rsid w:val="00A22B31"/>
    <w:rsid w:val="00A26F2A"/>
    <w:rsid w:val="00A32BB9"/>
    <w:rsid w:val="00A33871"/>
    <w:rsid w:val="00A34D85"/>
    <w:rsid w:val="00A366DF"/>
    <w:rsid w:val="00A37069"/>
    <w:rsid w:val="00A44498"/>
    <w:rsid w:val="00A45789"/>
    <w:rsid w:val="00A5130C"/>
    <w:rsid w:val="00A53F9C"/>
    <w:rsid w:val="00A54318"/>
    <w:rsid w:val="00A54E0C"/>
    <w:rsid w:val="00A56B56"/>
    <w:rsid w:val="00A56D18"/>
    <w:rsid w:val="00A601B7"/>
    <w:rsid w:val="00A639CD"/>
    <w:rsid w:val="00A66EC7"/>
    <w:rsid w:val="00A67900"/>
    <w:rsid w:val="00A71EE2"/>
    <w:rsid w:val="00A81A2B"/>
    <w:rsid w:val="00A82B35"/>
    <w:rsid w:val="00A9124F"/>
    <w:rsid w:val="00A92740"/>
    <w:rsid w:val="00AB3A74"/>
    <w:rsid w:val="00AB4B08"/>
    <w:rsid w:val="00AB6AF3"/>
    <w:rsid w:val="00AC1451"/>
    <w:rsid w:val="00AC2AA5"/>
    <w:rsid w:val="00AC398E"/>
    <w:rsid w:val="00AC57BE"/>
    <w:rsid w:val="00AD16CF"/>
    <w:rsid w:val="00AD5660"/>
    <w:rsid w:val="00AD7E90"/>
    <w:rsid w:val="00AE2C39"/>
    <w:rsid w:val="00AE4FCB"/>
    <w:rsid w:val="00AF6EEC"/>
    <w:rsid w:val="00B004B1"/>
    <w:rsid w:val="00B037CE"/>
    <w:rsid w:val="00B07242"/>
    <w:rsid w:val="00B14FB6"/>
    <w:rsid w:val="00B214CB"/>
    <w:rsid w:val="00B23672"/>
    <w:rsid w:val="00B237BD"/>
    <w:rsid w:val="00B25196"/>
    <w:rsid w:val="00B31334"/>
    <w:rsid w:val="00B50213"/>
    <w:rsid w:val="00B50EBF"/>
    <w:rsid w:val="00B51B86"/>
    <w:rsid w:val="00B53748"/>
    <w:rsid w:val="00B5696C"/>
    <w:rsid w:val="00B61F49"/>
    <w:rsid w:val="00B62573"/>
    <w:rsid w:val="00B648E1"/>
    <w:rsid w:val="00B75D26"/>
    <w:rsid w:val="00B80DC9"/>
    <w:rsid w:val="00B8307D"/>
    <w:rsid w:val="00B86A72"/>
    <w:rsid w:val="00B9269C"/>
    <w:rsid w:val="00B95723"/>
    <w:rsid w:val="00B9776A"/>
    <w:rsid w:val="00B97E66"/>
    <w:rsid w:val="00BA564D"/>
    <w:rsid w:val="00BB48F5"/>
    <w:rsid w:val="00BB54FA"/>
    <w:rsid w:val="00BC05F8"/>
    <w:rsid w:val="00BC088A"/>
    <w:rsid w:val="00BC2E95"/>
    <w:rsid w:val="00BC3033"/>
    <w:rsid w:val="00BC49CF"/>
    <w:rsid w:val="00BE1170"/>
    <w:rsid w:val="00BE3692"/>
    <w:rsid w:val="00BE4A1A"/>
    <w:rsid w:val="00C02772"/>
    <w:rsid w:val="00C027D4"/>
    <w:rsid w:val="00C10EEC"/>
    <w:rsid w:val="00C2272F"/>
    <w:rsid w:val="00C2336D"/>
    <w:rsid w:val="00C2685E"/>
    <w:rsid w:val="00C26B8C"/>
    <w:rsid w:val="00C301FB"/>
    <w:rsid w:val="00C34611"/>
    <w:rsid w:val="00C43314"/>
    <w:rsid w:val="00C50112"/>
    <w:rsid w:val="00C55681"/>
    <w:rsid w:val="00C564E1"/>
    <w:rsid w:val="00C56D88"/>
    <w:rsid w:val="00C634A4"/>
    <w:rsid w:val="00C639B9"/>
    <w:rsid w:val="00C65260"/>
    <w:rsid w:val="00C72655"/>
    <w:rsid w:val="00C726CB"/>
    <w:rsid w:val="00C728E9"/>
    <w:rsid w:val="00C805B7"/>
    <w:rsid w:val="00C8603D"/>
    <w:rsid w:val="00C91677"/>
    <w:rsid w:val="00C952D0"/>
    <w:rsid w:val="00CA0598"/>
    <w:rsid w:val="00CA1AA7"/>
    <w:rsid w:val="00CA44BE"/>
    <w:rsid w:val="00CB5FFD"/>
    <w:rsid w:val="00CC27FE"/>
    <w:rsid w:val="00CC3389"/>
    <w:rsid w:val="00CC370A"/>
    <w:rsid w:val="00CC4AC8"/>
    <w:rsid w:val="00CD73AC"/>
    <w:rsid w:val="00CE0C90"/>
    <w:rsid w:val="00CE5894"/>
    <w:rsid w:val="00CF40C6"/>
    <w:rsid w:val="00D00A64"/>
    <w:rsid w:val="00D03574"/>
    <w:rsid w:val="00D06997"/>
    <w:rsid w:val="00D12CAF"/>
    <w:rsid w:val="00D12E22"/>
    <w:rsid w:val="00D14560"/>
    <w:rsid w:val="00D150F5"/>
    <w:rsid w:val="00D15919"/>
    <w:rsid w:val="00D16FA2"/>
    <w:rsid w:val="00D32A22"/>
    <w:rsid w:val="00D36083"/>
    <w:rsid w:val="00D40C77"/>
    <w:rsid w:val="00D4287D"/>
    <w:rsid w:val="00D45B5F"/>
    <w:rsid w:val="00D47D18"/>
    <w:rsid w:val="00D50336"/>
    <w:rsid w:val="00D5033E"/>
    <w:rsid w:val="00D507BE"/>
    <w:rsid w:val="00D562A2"/>
    <w:rsid w:val="00D56AE4"/>
    <w:rsid w:val="00D631A6"/>
    <w:rsid w:val="00D631D4"/>
    <w:rsid w:val="00D65C4E"/>
    <w:rsid w:val="00D752FD"/>
    <w:rsid w:val="00D754ED"/>
    <w:rsid w:val="00D80F98"/>
    <w:rsid w:val="00D85693"/>
    <w:rsid w:val="00D927BF"/>
    <w:rsid w:val="00D9423A"/>
    <w:rsid w:val="00DA5E83"/>
    <w:rsid w:val="00DA6D80"/>
    <w:rsid w:val="00DB2B0B"/>
    <w:rsid w:val="00DB7C81"/>
    <w:rsid w:val="00DC23AF"/>
    <w:rsid w:val="00DC27DD"/>
    <w:rsid w:val="00DD1D2E"/>
    <w:rsid w:val="00DD21DF"/>
    <w:rsid w:val="00DD2E28"/>
    <w:rsid w:val="00DD3EF6"/>
    <w:rsid w:val="00DD5EBE"/>
    <w:rsid w:val="00DE70D2"/>
    <w:rsid w:val="00DE7A4D"/>
    <w:rsid w:val="00DF6406"/>
    <w:rsid w:val="00E00CBB"/>
    <w:rsid w:val="00E04E0F"/>
    <w:rsid w:val="00E07462"/>
    <w:rsid w:val="00E07B0A"/>
    <w:rsid w:val="00E108D1"/>
    <w:rsid w:val="00E11369"/>
    <w:rsid w:val="00E13E0E"/>
    <w:rsid w:val="00E13F1B"/>
    <w:rsid w:val="00E14ABF"/>
    <w:rsid w:val="00E26835"/>
    <w:rsid w:val="00E31AA5"/>
    <w:rsid w:val="00E32E2F"/>
    <w:rsid w:val="00E3323C"/>
    <w:rsid w:val="00E35FFA"/>
    <w:rsid w:val="00E424A1"/>
    <w:rsid w:val="00E42C2C"/>
    <w:rsid w:val="00E43144"/>
    <w:rsid w:val="00E570D4"/>
    <w:rsid w:val="00E61895"/>
    <w:rsid w:val="00E6719B"/>
    <w:rsid w:val="00E676CC"/>
    <w:rsid w:val="00E705B3"/>
    <w:rsid w:val="00E72B70"/>
    <w:rsid w:val="00E730DA"/>
    <w:rsid w:val="00E7546D"/>
    <w:rsid w:val="00E77D38"/>
    <w:rsid w:val="00E80A3A"/>
    <w:rsid w:val="00E83618"/>
    <w:rsid w:val="00E85C5C"/>
    <w:rsid w:val="00E91B2E"/>
    <w:rsid w:val="00E94BC1"/>
    <w:rsid w:val="00E95AE1"/>
    <w:rsid w:val="00E97B11"/>
    <w:rsid w:val="00EA31BA"/>
    <w:rsid w:val="00EA649D"/>
    <w:rsid w:val="00EA7378"/>
    <w:rsid w:val="00EB73CB"/>
    <w:rsid w:val="00ED0E23"/>
    <w:rsid w:val="00ED67B9"/>
    <w:rsid w:val="00EE7081"/>
    <w:rsid w:val="00EF01FE"/>
    <w:rsid w:val="00EF093B"/>
    <w:rsid w:val="00EF0C81"/>
    <w:rsid w:val="00EF3AC0"/>
    <w:rsid w:val="00F02D47"/>
    <w:rsid w:val="00F0325D"/>
    <w:rsid w:val="00F1478D"/>
    <w:rsid w:val="00F148AC"/>
    <w:rsid w:val="00F158F1"/>
    <w:rsid w:val="00F15C58"/>
    <w:rsid w:val="00F248F9"/>
    <w:rsid w:val="00F32029"/>
    <w:rsid w:val="00F323C8"/>
    <w:rsid w:val="00F37404"/>
    <w:rsid w:val="00F40BA4"/>
    <w:rsid w:val="00F4464A"/>
    <w:rsid w:val="00F47073"/>
    <w:rsid w:val="00F60A01"/>
    <w:rsid w:val="00F62EAD"/>
    <w:rsid w:val="00F6392B"/>
    <w:rsid w:val="00F643B2"/>
    <w:rsid w:val="00F717DA"/>
    <w:rsid w:val="00F7297D"/>
    <w:rsid w:val="00F75199"/>
    <w:rsid w:val="00F820B5"/>
    <w:rsid w:val="00F86E10"/>
    <w:rsid w:val="00F94FDB"/>
    <w:rsid w:val="00F9584F"/>
    <w:rsid w:val="00F9608F"/>
    <w:rsid w:val="00F96F6F"/>
    <w:rsid w:val="00FA2DF6"/>
    <w:rsid w:val="00FB0B7B"/>
    <w:rsid w:val="00FB2F7A"/>
    <w:rsid w:val="00FB6463"/>
    <w:rsid w:val="00FB69B7"/>
    <w:rsid w:val="00FE070C"/>
    <w:rsid w:val="00FE788A"/>
    <w:rsid w:val="00FF2693"/>
    <w:rsid w:val="00FF6364"/>
    <w:rsid w:val="00FF69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8913"/>
    <o:shapelayout v:ext="edit">
      <o:idmap v:ext="edit" data="1"/>
    </o:shapelayout>
  </w:shapeDefaults>
  <w:decimalSymbol w:val=","/>
  <w:listSeparator w:val=";"/>
  <w14:docId w14:val="2F88AE2A"/>
  <w15:docId w15:val="{625A849D-A1C8-4071-A4FC-5F9F154B7C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uiPriority="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7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iPriority="99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Message Header" w:semiHidden="1" w:uiPriority="99" w:unhideWhenUsed="1"/>
    <w:lsdException w:name="Subtitle" w:uiPriority="6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iPriority="99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uiPriority="99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99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D80F98"/>
    <w:rPr>
      <w:sz w:val="24"/>
      <w:szCs w:val="24"/>
    </w:rPr>
  </w:style>
  <w:style w:type="paragraph" w:styleId="Ttulo1">
    <w:name w:val="heading 1"/>
    <w:basedOn w:val="Normal"/>
    <w:next w:val="Normal"/>
    <w:link w:val="Ttulo1Char"/>
    <w:uiPriority w:val="1"/>
    <w:qFormat/>
    <w:rsid w:val="0058152F"/>
    <w:pPr>
      <w:keepNext/>
      <w:outlineLvl w:val="0"/>
    </w:pPr>
    <w:rPr>
      <w:sz w:val="28"/>
    </w:rPr>
  </w:style>
  <w:style w:type="paragraph" w:styleId="Ttulo2">
    <w:name w:val="heading 2"/>
    <w:basedOn w:val="Normal"/>
    <w:next w:val="Normal"/>
    <w:link w:val="Ttulo2Char"/>
    <w:unhideWhenUsed/>
    <w:qFormat/>
    <w:rsid w:val="0034515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nhideWhenUsed/>
    <w:qFormat/>
    <w:rsid w:val="00DD5EBE"/>
    <w:pPr>
      <w:keepNext/>
      <w:keepLines/>
      <w:spacing w:before="200"/>
      <w:outlineLvl w:val="2"/>
    </w:pPr>
    <w:rPr>
      <w:rFonts w:ascii="Cambria" w:hAnsi="Cambria"/>
      <w:b/>
      <w:bCs/>
      <w:color w:val="4F81BD"/>
      <w:lang w:val="x-none" w:eastAsia="x-none"/>
    </w:rPr>
  </w:style>
  <w:style w:type="paragraph" w:styleId="Ttulo4">
    <w:name w:val="heading 4"/>
    <w:basedOn w:val="Normal"/>
    <w:next w:val="Normal"/>
    <w:link w:val="Ttulo4Char"/>
    <w:qFormat/>
    <w:rsid w:val="007A3974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Ttulo5">
    <w:name w:val="heading 5"/>
    <w:basedOn w:val="Normal"/>
    <w:next w:val="Normal"/>
    <w:link w:val="Ttulo5Char"/>
    <w:qFormat/>
    <w:rsid w:val="00B75D26"/>
    <w:pPr>
      <w:spacing w:before="240" w:after="60"/>
      <w:outlineLvl w:val="4"/>
    </w:pPr>
    <w:rPr>
      <w:rFonts w:ascii="Arial" w:hAnsi="Arial"/>
      <w:b/>
      <w:bCs/>
      <w:i/>
      <w:iCs/>
      <w:sz w:val="26"/>
      <w:szCs w:val="26"/>
      <w:lang w:val="x-none" w:eastAsia="x-none"/>
    </w:rPr>
  </w:style>
  <w:style w:type="paragraph" w:styleId="Ttulo6">
    <w:name w:val="heading 6"/>
    <w:basedOn w:val="Normal"/>
    <w:next w:val="Normal"/>
    <w:link w:val="Ttulo6Char"/>
    <w:unhideWhenUsed/>
    <w:qFormat/>
    <w:rsid w:val="009E32BA"/>
    <w:pPr>
      <w:keepNext/>
      <w:outlineLvl w:val="5"/>
    </w:pPr>
    <w:rPr>
      <w:rFonts w:ascii="Arial" w:hAnsi="Arial" w:cs="Arial"/>
      <w:b/>
    </w:rPr>
  </w:style>
  <w:style w:type="paragraph" w:styleId="Ttulo7">
    <w:name w:val="heading 7"/>
    <w:basedOn w:val="Normal"/>
    <w:next w:val="Normal"/>
    <w:link w:val="Ttulo7Char"/>
    <w:unhideWhenUsed/>
    <w:qFormat/>
    <w:rsid w:val="00B75D26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har"/>
    <w:unhideWhenUsed/>
    <w:qFormat/>
    <w:rsid w:val="009E32BA"/>
    <w:pPr>
      <w:keepNext/>
      <w:jc w:val="center"/>
      <w:outlineLvl w:val="7"/>
    </w:pPr>
    <w:rPr>
      <w:rFonts w:ascii="Arial" w:hAnsi="Arial" w:cs="Arial"/>
      <w:b/>
      <w:color w:val="FF0000"/>
    </w:rPr>
  </w:style>
  <w:style w:type="paragraph" w:styleId="Ttulo9">
    <w:name w:val="heading 9"/>
    <w:basedOn w:val="Normal"/>
    <w:next w:val="Normal"/>
    <w:link w:val="Ttulo9Char"/>
    <w:unhideWhenUsed/>
    <w:qFormat/>
    <w:rsid w:val="009E32BA"/>
    <w:pPr>
      <w:keepNext/>
      <w:jc w:val="center"/>
      <w:outlineLvl w:val="8"/>
    </w:pPr>
    <w:rPr>
      <w:rFonts w:ascii="Arial" w:hAnsi="Arial" w:cs="Arial"/>
      <w:b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aliases w:val="hd,he"/>
    <w:basedOn w:val="Normal"/>
    <w:link w:val="CabealhoChar"/>
    <w:uiPriority w:val="99"/>
    <w:rsid w:val="001225A8"/>
    <w:pPr>
      <w:tabs>
        <w:tab w:val="center" w:pos="4252"/>
        <w:tab w:val="right" w:pos="8504"/>
      </w:tabs>
    </w:pPr>
  </w:style>
  <w:style w:type="paragraph" w:styleId="Rodap">
    <w:name w:val="footer"/>
    <w:basedOn w:val="Normal"/>
    <w:link w:val="RodapChar"/>
    <w:uiPriority w:val="99"/>
    <w:rsid w:val="001225A8"/>
    <w:pPr>
      <w:tabs>
        <w:tab w:val="center" w:pos="4252"/>
        <w:tab w:val="right" w:pos="8504"/>
      </w:tabs>
    </w:pPr>
  </w:style>
  <w:style w:type="paragraph" w:styleId="Textodebalo">
    <w:name w:val="Balloon Text"/>
    <w:basedOn w:val="Normal"/>
    <w:link w:val="TextodebaloChar"/>
    <w:uiPriority w:val="99"/>
    <w:rsid w:val="001A75D7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rsid w:val="001A75D7"/>
    <w:rPr>
      <w:rFonts w:ascii="Tahoma" w:hAnsi="Tahoma" w:cs="Tahoma"/>
      <w:sz w:val="16"/>
      <w:szCs w:val="16"/>
    </w:rPr>
  </w:style>
  <w:style w:type="character" w:customStyle="1" w:styleId="Ttulo1Char">
    <w:name w:val="Título 1 Char"/>
    <w:basedOn w:val="Fontepargpadro"/>
    <w:link w:val="Ttulo1"/>
    <w:uiPriority w:val="1"/>
    <w:rsid w:val="0058152F"/>
    <w:rPr>
      <w:sz w:val="28"/>
      <w:szCs w:val="24"/>
    </w:rPr>
  </w:style>
  <w:style w:type="paragraph" w:styleId="Ttulo">
    <w:name w:val="Title"/>
    <w:aliases w:val=" Char,Char"/>
    <w:basedOn w:val="Normal"/>
    <w:link w:val="TtuloChar"/>
    <w:uiPriority w:val="1"/>
    <w:qFormat/>
    <w:rsid w:val="000277B8"/>
    <w:pPr>
      <w:jc w:val="center"/>
    </w:pPr>
    <w:rPr>
      <w:rFonts w:ascii="Arial" w:hAnsi="Arial"/>
      <w:b/>
      <w:sz w:val="28"/>
      <w:szCs w:val="20"/>
    </w:rPr>
  </w:style>
  <w:style w:type="character" w:customStyle="1" w:styleId="TtuloChar">
    <w:name w:val="Título Char"/>
    <w:aliases w:val=" Char Char,Char Char"/>
    <w:basedOn w:val="Fontepargpadro"/>
    <w:link w:val="Ttulo"/>
    <w:uiPriority w:val="6"/>
    <w:rsid w:val="000277B8"/>
    <w:rPr>
      <w:rFonts w:ascii="Arial" w:hAnsi="Arial"/>
      <w:b/>
      <w:sz w:val="28"/>
    </w:rPr>
  </w:style>
  <w:style w:type="paragraph" w:styleId="Subttulo">
    <w:name w:val="Subtitle"/>
    <w:basedOn w:val="Normal"/>
    <w:link w:val="SubttuloChar"/>
    <w:uiPriority w:val="6"/>
    <w:qFormat/>
    <w:rsid w:val="000277B8"/>
    <w:pPr>
      <w:jc w:val="center"/>
    </w:pPr>
    <w:rPr>
      <w:rFonts w:ascii="Arial" w:hAnsi="Arial"/>
      <w:b/>
      <w:szCs w:val="20"/>
    </w:rPr>
  </w:style>
  <w:style w:type="character" w:customStyle="1" w:styleId="SubttuloChar">
    <w:name w:val="Subtítulo Char"/>
    <w:basedOn w:val="Fontepargpadro"/>
    <w:link w:val="Subttulo"/>
    <w:uiPriority w:val="6"/>
    <w:rsid w:val="000277B8"/>
    <w:rPr>
      <w:rFonts w:ascii="Arial" w:hAnsi="Arial"/>
      <w:b/>
      <w:sz w:val="24"/>
    </w:rPr>
  </w:style>
  <w:style w:type="paragraph" w:styleId="Corpodetexto">
    <w:name w:val="Body Text"/>
    <w:basedOn w:val="Normal"/>
    <w:link w:val="CorpodetextoChar"/>
    <w:uiPriority w:val="1"/>
    <w:unhideWhenUsed/>
    <w:qFormat/>
    <w:rsid w:val="00DF6406"/>
    <w:pPr>
      <w:widowControl w:val="0"/>
      <w:snapToGrid w:val="0"/>
      <w:jc w:val="both"/>
    </w:pPr>
    <w:rPr>
      <w:rFonts w:ascii="Arial" w:hAnsi="Arial"/>
      <w:szCs w:val="20"/>
      <w:lang w:val="x-none" w:eastAsia="x-none"/>
    </w:rPr>
  </w:style>
  <w:style w:type="character" w:customStyle="1" w:styleId="CorpodetextoChar">
    <w:name w:val="Corpo de texto Char"/>
    <w:basedOn w:val="Fontepargpadro"/>
    <w:link w:val="Corpodetexto"/>
    <w:uiPriority w:val="1"/>
    <w:rsid w:val="00DF6406"/>
    <w:rPr>
      <w:rFonts w:ascii="Arial" w:hAnsi="Arial"/>
      <w:sz w:val="24"/>
      <w:lang w:val="x-none" w:eastAsia="x-none"/>
    </w:rPr>
  </w:style>
  <w:style w:type="character" w:customStyle="1" w:styleId="Ttulo7Char">
    <w:name w:val="Título 7 Char"/>
    <w:basedOn w:val="Fontepargpadro"/>
    <w:link w:val="Ttulo7"/>
    <w:rsid w:val="00B75D26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</w:rPr>
  </w:style>
  <w:style w:type="character" w:customStyle="1" w:styleId="Ttulo5Char">
    <w:name w:val="Título 5 Char"/>
    <w:basedOn w:val="Fontepargpadro"/>
    <w:link w:val="Ttulo5"/>
    <w:rsid w:val="00B75D26"/>
    <w:rPr>
      <w:rFonts w:ascii="Arial" w:hAnsi="Arial"/>
      <w:b/>
      <w:bCs/>
      <w:i/>
      <w:iCs/>
      <w:sz w:val="26"/>
      <w:szCs w:val="26"/>
      <w:lang w:val="x-none" w:eastAsia="x-none"/>
    </w:rPr>
  </w:style>
  <w:style w:type="paragraph" w:styleId="Recuodecorpodetexto">
    <w:name w:val="Body Text Indent"/>
    <w:basedOn w:val="Normal"/>
    <w:link w:val="RecuodecorpodetextoChar"/>
    <w:rsid w:val="008F26CC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8F26CC"/>
    <w:rPr>
      <w:sz w:val="24"/>
      <w:szCs w:val="24"/>
    </w:rPr>
  </w:style>
  <w:style w:type="paragraph" w:styleId="Recuodecorpodetexto2">
    <w:name w:val="Body Text Indent 2"/>
    <w:basedOn w:val="Normal"/>
    <w:link w:val="Recuodecorpodetexto2Char"/>
    <w:rsid w:val="008F26CC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rsid w:val="008F26CC"/>
    <w:rPr>
      <w:sz w:val="24"/>
      <w:szCs w:val="24"/>
    </w:rPr>
  </w:style>
  <w:style w:type="character" w:customStyle="1" w:styleId="Ttulo4Char">
    <w:name w:val="Título 4 Char"/>
    <w:basedOn w:val="Fontepargpadro"/>
    <w:link w:val="Ttulo4"/>
    <w:rsid w:val="007A3974"/>
    <w:rPr>
      <w:b/>
      <w:bCs/>
      <w:sz w:val="28"/>
      <w:szCs w:val="28"/>
    </w:rPr>
  </w:style>
  <w:style w:type="paragraph" w:styleId="TextosemFormatao">
    <w:name w:val="Plain Text"/>
    <w:basedOn w:val="Normal"/>
    <w:link w:val="TextosemFormataoChar"/>
    <w:rsid w:val="007A3974"/>
    <w:rPr>
      <w:rFonts w:ascii="Courier New" w:hAnsi="Courier New" w:cs="Courier New"/>
      <w:sz w:val="20"/>
      <w:szCs w:val="20"/>
      <w:lang w:val="en-US" w:eastAsia="en-US"/>
    </w:rPr>
  </w:style>
  <w:style w:type="character" w:customStyle="1" w:styleId="TextosemFormataoChar">
    <w:name w:val="Texto sem Formatação Char"/>
    <w:basedOn w:val="Fontepargpadro"/>
    <w:link w:val="TextosemFormatao"/>
    <w:rsid w:val="007A3974"/>
    <w:rPr>
      <w:rFonts w:ascii="Courier New" w:hAnsi="Courier New" w:cs="Courier New"/>
      <w:lang w:val="en-US" w:eastAsia="en-US"/>
    </w:rPr>
  </w:style>
  <w:style w:type="paragraph" w:styleId="Textodenotaderodap">
    <w:name w:val="footnote text"/>
    <w:basedOn w:val="Normal"/>
    <w:link w:val="TextodenotaderodapChar"/>
    <w:uiPriority w:val="7"/>
    <w:rsid w:val="00AF6EEC"/>
    <w:pPr>
      <w:tabs>
        <w:tab w:val="left" w:pos="1701"/>
      </w:tabs>
      <w:spacing w:after="120"/>
      <w:jc w:val="both"/>
    </w:pPr>
    <w:rPr>
      <w:rFonts w:ascii="Arial" w:hAnsi="Arial"/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7"/>
    <w:rsid w:val="00AF6EEC"/>
    <w:rPr>
      <w:rFonts w:ascii="Arial" w:hAnsi="Arial"/>
    </w:rPr>
  </w:style>
  <w:style w:type="character" w:styleId="Refdenotaderodap">
    <w:name w:val="footnote reference"/>
    <w:basedOn w:val="Fontepargpadro"/>
    <w:rsid w:val="00AF6EEC"/>
    <w:rPr>
      <w:rFonts w:ascii="Arial" w:hAnsi="Arial"/>
      <w:sz w:val="20"/>
      <w:vertAlign w:val="superscript"/>
    </w:rPr>
  </w:style>
  <w:style w:type="character" w:customStyle="1" w:styleId="Ttulo3Char">
    <w:name w:val="Título 3 Char"/>
    <w:basedOn w:val="Fontepargpadro"/>
    <w:link w:val="Ttulo3"/>
    <w:rsid w:val="00DD5EBE"/>
    <w:rPr>
      <w:rFonts w:ascii="Cambria" w:hAnsi="Cambria"/>
      <w:b/>
      <w:bCs/>
      <w:color w:val="4F81BD"/>
      <w:sz w:val="24"/>
      <w:szCs w:val="24"/>
      <w:lang w:val="x-none" w:eastAsia="x-none"/>
    </w:rPr>
  </w:style>
  <w:style w:type="numbering" w:customStyle="1" w:styleId="Semlista1">
    <w:name w:val="Sem lista1"/>
    <w:next w:val="Semlista"/>
    <w:uiPriority w:val="99"/>
    <w:semiHidden/>
    <w:unhideWhenUsed/>
    <w:rsid w:val="00DD5EBE"/>
  </w:style>
  <w:style w:type="paragraph" w:styleId="Recuodecorpodetexto3">
    <w:name w:val="Body Text Indent 3"/>
    <w:basedOn w:val="Normal"/>
    <w:link w:val="Recuodecorpodetexto3Char"/>
    <w:rsid w:val="00DD5EBE"/>
    <w:pPr>
      <w:spacing w:after="120"/>
      <w:ind w:left="283"/>
    </w:pPr>
    <w:rPr>
      <w:rFonts w:ascii="Arial" w:hAnsi="Arial"/>
      <w:sz w:val="16"/>
      <w:szCs w:val="16"/>
      <w:lang w:val="x-none" w:eastAsia="x-none"/>
    </w:rPr>
  </w:style>
  <w:style w:type="character" w:customStyle="1" w:styleId="Recuodecorpodetexto3Char">
    <w:name w:val="Recuo de corpo de texto 3 Char"/>
    <w:basedOn w:val="Fontepargpadro"/>
    <w:link w:val="Recuodecorpodetexto3"/>
    <w:rsid w:val="00DD5EBE"/>
    <w:rPr>
      <w:rFonts w:ascii="Arial" w:hAnsi="Arial"/>
      <w:sz w:val="16"/>
      <w:szCs w:val="16"/>
      <w:lang w:val="x-none" w:eastAsia="x-none"/>
    </w:rPr>
  </w:style>
  <w:style w:type="paragraph" w:styleId="SemEspaamento">
    <w:name w:val="No Spacing"/>
    <w:uiPriority w:val="99"/>
    <w:qFormat/>
    <w:rsid w:val="00DD5EBE"/>
    <w:rPr>
      <w:sz w:val="24"/>
      <w:szCs w:val="24"/>
    </w:rPr>
  </w:style>
  <w:style w:type="table" w:styleId="Tabelacomgrade">
    <w:name w:val="Table Grid"/>
    <w:basedOn w:val="Tabelanormal"/>
    <w:uiPriority w:val="59"/>
    <w:rsid w:val="00DD5EB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DD5EBE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styleId="Hyperlink">
    <w:name w:val="Hyperlink"/>
    <w:unhideWhenUsed/>
    <w:rsid w:val="00DD5EBE"/>
    <w:rPr>
      <w:color w:val="0000FF"/>
      <w:u w:val="single"/>
    </w:rPr>
  </w:style>
  <w:style w:type="character" w:styleId="HiperlinkVisitado">
    <w:name w:val="FollowedHyperlink"/>
    <w:unhideWhenUsed/>
    <w:rsid w:val="00DD5EBE"/>
    <w:rPr>
      <w:color w:val="800080"/>
      <w:u w:val="single"/>
    </w:rPr>
  </w:style>
  <w:style w:type="character" w:customStyle="1" w:styleId="CabealhoChar">
    <w:name w:val="Cabeçalho Char"/>
    <w:aliases w:val="hd Char,he Char"/>
    <w:link w:val="Cabealho"/>
    <w:uiPriority w:val="99"/>
    <w:rsid w:val="00DD5EBE"/>
    <w:rPr>
      <w:sz w:val="24"/>
      <w:szCs w:val="24"/>
    </w:rPr>
  </w:style>
  <w:style w:type="character" w:customStyle="1" w:styleId="RodapChar">
    <w:name w:val="Rodapé Char"/>
    <w:link w:val="Rodap"/>
    <w:uiPriority w:val="99"/>
    <w:rsid w:val="00DD5EBE"/>
    <w:rPr>
      <w:sz w:val="24"/>
      <w:szCs w:val="24"/>
    </w:rPr>
  </w:style>
  <w:style w:type="paragraph" w:customStyle="1" w:styleId="Corpodetexto22">
    <w:name w:val="Corpo de texto 22"/>
    <w:basedOn w:val="Normal"/>
    <w:rsid w:val="00DD5EBE"/>
    <w:pPr>
      <w:widowControl w:val="0"/>
      <w:tabs>
        <w:tab w:val="left" w:pos="4253"/>
      </w:tabs>
      <w:suppressAutoHyphens/>
      <w:spacing w:before="120" w:line="360" w:lineRule="auto"/>
      <w:jc w:val="both"/>
    </w:pPr>
    <w:rPr>
      <w:rFonts w:ascii="Arial" w:hAnsi="Arial" w:cs="Arial"/>
      <w:b/>
      <w:color w:val="0000FF"/>
      <w:kern w:val="1"/>
      <w:sz w:val="22"/>
      <w:szCs w:val="20"/>
      <w:lang w:val="x-none" w:eastAsia="ar-SA"/>
    </w:rPr>
  </w:style>
  <w:style w:type="paragraph" w:styleId="PargrafodaLista">
    <w:name w:val="List Paragraph"/>
    <w:basedOn w:val="Normal"/>
    <w:uiPriority w:val="1"/>
    <w:qFormat/>
    <w:rsid w:val="00DD5EBE"/>
    <w:pPr>
      <w:ind w:left="708"/>
    </w:pPr>
    <w:rPr>
      <w:rFonts w:ascii="Arial" w:hAnsi="Arial"/>
      <w:szCs w:val="20"/>
    </w:rPr>
  </w:style>
  <w:style w:type="character" w:customStyle="1" w:styleId="Ttulo2Char">
    <w:name w:val="Título 2 Char"/>
    <w:basedOn w:val="Fontepargpadro"/>
    <w:link w:val="Ttulo2"/>
    <w:rsid w:val="00345154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ormalWeb">
    <w:name w:val="Normal (Web)"/>
    <w:basedOn w:val="Normal"/>
    <w:uiPriority w:val="99"/>
    <w:rsid w:val="0081378A"/>
    <w:pPr>
      <w:spacing w:before="100" w:beforeAutospacing="1" w:after="100" w:afterAutospacing="1"/>
    </w:pPr>
  </w:style>
  <w:style w:type="character" w:styleId="Nmerodepgina">
    <w:name w:val="page number"/>
    <w:rsid w:val="00923E25"/>
    <w:rPr>
      <w:rFonts w:cs="Times New Roman"/>
    </w:rPr>
  </w:style>
  <w:style w:type="paragraph" w:customStyle="1" w:styleId="Corpodetexto21">
    <w:name w:val="Corpo de texto 21"/>
    <w:basedOn w:val="Normal"/>
    <w:uiPriority w:val="7"/>
    <w:rsid w:val="007B66CB"/>
    <w:pPr>
      <w:tabs>
        <w:tab w:val="left" w:pos="709"/>
      </w:tabs>
      <w:jc w:val="both"/>
    </w:pPr>
    <w:rPr>
      <w:rFonts w:ascii="Arial" w:hAnsi="Arial"/>
      <w:szCs w:val="20"/>
    </w:rPr>
  </w:style>
  <w:style w:type="character" w:styleId="Forte">
    <w:name w:val="Strong"/>
    <w:basedOn w:val="Fontepargpadro"/>
    <w:uiPriority w:val="22"/>
    <w:qFormat/>
    <w:rsid w:val="001F6FB2"/>
    <w:rPr>
      <w:b/>
      <w:bCs/>
    </w:rPr>
  </w:style>
  <w:style w:type="character" w:customStyle="1" w:styleId="Textodocorpo">
    <w:name w:val="Texto do corpo_"/>
    <w:link w:val="Textodocorpo0"/>
    <w:locked/>
    <w:rsid w:val="001F6FB2"/>
    <w:rPr>
      <w:sz w:val="21"/>
      <w:szCs w:val="21"/>
      <w:shd w:val="clear" w:color="auto" w:fill="FFFFFF"/>
    </w:rPr>
  </w:style>
  <w:style w:type="paragraph" w:customStyle="1" w:styleId="Textodocorpo0">
    <w:name w:val="Texto do corpo"/>
    <w:basedOn w:val="Normal"/>
    <w:link w:val="Textodocorpo"/>
    <w:rsid w:val="001F6FB2"/>
    <w:pPr>
      <w:widowControl w:val="0"/>
      <w:shd w:val="clear" w:color="auto" w:fill="FFFFFF"/>
      <w:spacing w:before="540" w:after="300" w:line="250" w:lineRule="exact"/>
      <w:ind w:hanging="580"/>
    </w:pPr>
    <w:rPr>
      <w:sz w:val="21"/>
      <w:szCs w:val="21"/>
    </w:rPr>
  </w:style>
  <w:style w:type="paragraph" w:styleId="Corpodetexto3">
    <w:name w:val="Body Text 3"/>
    <w:basedOn w:val="Normal"/>
    <w:link w:val="Corpodetexto3Char"/>
    <w:rsid w:val="00E83618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rsid w:val="00E83618"/>
    <w:rPr>
      <w:sz w:val="16"/>
      <w:szCs w:val="16"/>
    </w:rPr>
  </w:style>
  <w:style w:type="character" w:customStyle="1" w:styleId="Ttulo6Char">
    <w:name w:val="Título 6 Char"/>
    <w:basedOn w:val="Fontepargpadro"/>
    <w:link w:val="Ttulo6"/>
    <w:rsid w:val="009E32BA"/>
    <w:rPr>
      <w:rFonts w:ascii="Arial" w:hAnsi="Arial" w:cs="Arial"/>
      <w:b/>
      <w:sz w:val="24"/>
      <w:szCs w:val="24"/>
    </w:rPr>
  </w:style>
  <w:style w:type="character" w:customStyle="1" w:styleId="Ttulo8Char">
    <w:name w:val="Título 8 Char"/>
    <w:basedOn w:val="Fontepargpadro"/>
    <w:link w:val="Ttulo8"/>
    <w:rsid w:val="009E32BA"/>
    <w:rPr>
      <w:rFonts w:ascii="Arial" w:hAnsi="Arial" w:cs="Arial"/>
      <w:b/>
      <w:color w:val="FF0000"/>
      <w:sz w:val="24"/>
      <w:szCs w:val="24"/>
    </w:rPr>
  </w:style>
  <w:style w:type="character" w:customStyle="1" w:styleId="Ttulo9Char">
    <w:name w:val="Título 9 Char"/>
    <w:basedOn w:val="Fontepargpadro"/>
    <w:link w:val="Ttulo9"/>
    <w:rsid w:val="009E32BA"/>
    <w:rPr>
      <w:rFonts w:ascii="Arial" w:hAnsi="Arial" w:cs="Arial"/>
      <w:b/>
      <w:sz w:val="24"/>
      <w:szCs w:val="24"/>
    </w:rPr>
  </w:style>
  <w:style w:type="paragraph" w:customStyle="1" w:styleId="paragraphscx184935153">
    <w:name w:val="paragraph scx184935153"/>
    <w:basedOn w:val="Normal"/>
    <w:rsid w:val="009E32BA"/>
    <w:pPr>
      <w:spacing w:before="100" w:beforeAutospacing="1" w:after="100" w:afterAutospacing="1"/>
    </w:pPr>
  </w:style>
  <w:style w:type="character" w:customStyle="1" w:styleId="textrunscx184935153">
    <w:name w:val="textrun scx184935153"/>
    <w:basedOn w:val="Fontepargpadro"/>
    <w:rsid w:val="009E32BA"/>
  </w:style>
  <w:style w:type="paragraph" w:customStyle="1" w:styleId="paragraphscx135157561">
    <w:name w:val="paragraph scx135157561"/>
    <w:basedOn w:val="Normal"/>
    <w:rsid w:val="009E32BA"/>
    <w:pPr>
      <w:spacing w:before="100" w:beforeAutospacing="1" w:after="100" w:afterAutospacing="1"/>
    </w:pPr>
  </w:style>
  <w:style w:type="character" w:customStyle="1" w:styleId="textrunscx135157561">
    <w:name w:val="textrun scx135157561"/>
    <w:basedOn w:val="Fontepargpadro"/>
    <w:rsid w:val="009E32BA"/>
  </w:style>
  <w:style w:type="paragraph" w:customStyle="1" w:styleId="paragraphscx181913993">
    <w:name w:val="paragraph scx181913993"/>
    <w:basedOn w:val="Normal"/>
    <w:rsid w:val="009E32BA"/>
    <w:pPr>
      <w:spacing w:before="100" w:beforeAutospacing="1" w:after="100" w:afterAutospacing="1"/>
    </w:pPr>
  </w:style>
  <w:style w:type="character" w:customStyle="1" w:styleId="textrunscx181913993">
    <w:name w:val="textrun scx181913993"/>
    <w:basedOn w:val="Fontepargpadro"/>
    <w:rsid w:val="009E32BA"/>
  </w:style>
  <w:style w:type="character" w:customStyle="1" w:styleId="textrunscx203840747">
    <w:name w:val="textrun scx203840747"/>
    <w:basedOn w:val="Fontepargpadro"/>
    <w:rsid w:val="009E32BA"/>
  </w:style>
  <w:style w:type="paragraph" w:customStyle="1" w:styleId="paragraph">
    <w:name w:val="paragraph"/>
    <w:basedOn w:val="Normal"/>
    <w:rsid w:val="009E32BA"/>
    <w:pPr>
      <w:spacing w:before="100" w:beforeAutospacing="1" w:after="100" w:afterAutospacing="1"/>
    </w:pPr>
  </w:style>
  <w:style w:type="character" w:customStyle="1" w:styleId="textrun">
    <w:name w:val="textrun"/>
    <w:basedOn w:val="Fontepargpadro"/>
    <w:rsid w:val="009E32BA"/>
  </w:style>
  <w:style w:type="character" w:customStyle="1" w:styleId="CorpodetextoChar1">
    <w:name w:val="Corpo de texto Char1"/>
    <w:basedOn w:val="Fontepargpadro"/>
    <w:rsid w:val="009E32BA"/>
  </w:style>
  <w:style w:type="character" w:customStyle="1" w:styleId="TextosemFormataoChar1">
    <w:name w:val="Texto sem Formatação Char1"/>
    <w:basedOn w:val="Fontepargpadro"/>
    <w:uiPriority w:val="99"/>
    <w:semiHidden/>
    <w:rsid w:val="009E32BA"/>
    <w:rPr>
      <w:rFonts w:ascii="Consolas" w:hAnsi="Consolas"/>
      <w:sz w:val="21"/>
      <w:szCs w:val="21"/>
    </w:rPr>
  </w:style>
  <w:style w:type="numbering" w:customStyle="1" w:styleId="Semlista2">
    <w:name w:val="Sem lista2"/>
    <w:next w:val="Semlista"/>
    <w:uiPriority w:val="99"/>
    <w:semiHidden/>
    <w:unhideWhenUsed/>
    <w:rsid w:val="00D631D4"/>
  </w:style>
  <w:style w:type="paragraph" w:styleId="Corpodetexto2">
    <w:name w:val="Body Text 2"/>
    <w:basedOn w:val="Normal"/>
    <w:link w:val="Corpodetexto2Char"/>
    <w:rsid w:val="00D631D4"/>
    <w:pPr>
      <w:jc w:val="both"/>
    </w:pPr>
    <w:rPr>
      <w:rFonts w:ascii="Arial" w:hAnsi="Arial"/>
      <w:b/>
      <w:bCs/>
      <w:szCs w:val="20"/>
    </w:rPr>
  </w:style>
  <w:style w:type="character" w:customStyle="1" w:styleId="Corpodetexto2Char">
    <w:name w:val="Corpo de texto 2 Char"/>
    <w:basedOn w:val="Fontepargpadro"/>
    <w:link w:val="Corpodetexto2"/>
    <w:rsid w:val="00D631D4"/>
    <w:rPr>
      <w:rFonts w:ascii="Arial" w:hAnsi="Arial"/>
      <w:b/>
      <w:bCs/>
      <w:sz w:val="24"/>
    </w:rPr>
  </w:style>
  <w:style w:type="numbering" w:customStyle="1" w:styleId="Semlista11">
    <w:name w:val="Sem lista11"/>
    <w:next w:val="Semlista"/>
    <w:uiPriority w:val="99"/>
    <w:semiHidden/>
    <w:unhideWhenUsed/>
    <w:rsid w:val="00D631D4"/>
  </w:style>
  <w:style w:type="paragraph" w:customStyle="1" w:styleId="alnea">
    <w:name w:val="alínea"/>
    <w:basedOn w:val="Normal"/>
    <w:rsid w:val="00D631D4"/>
    <w:pPr>
      <w:overflowPunct w:val="0"/>
      <w:autoSpaceDE w:val="0"/>
      <w:autoSpaceDN w:val="0"/>
      <w:adjustRightInd w:val="0"/>
      <w:spacing w:before="240"/>
      <w:ind w:firstLine="1701"/>
      <w:jc w:val="both"/>
      <w:textAlignment w:val="baseline"/>
    </w:pPr>
    <w:rPr>
      <w:rFonts w:ascii="Arial" w:hAnsi="Arial"/>
      <w:szCs w:val="20"/>
    </w:rPr>
  </w:style>
  <w:style w:type="paragraph" w:customStyle="1" w:styleId="BodyText21">
    <w:name w:val="Body Text 21"/>
    <w:basedOn w:val="Normal"/>
    <w:rsid w:val="00D631D4"/>
    <w:pPr>
      <w:jc w:val="both"/>
    </w:pPr>
  </w:style>
  <w:style w:type="character" w:customStyle="1" w:styleId="N">
    <w:name w:val="N"/>
    <w:rsid w:val="00D631D4"/>
    <w:rPr>
      <w:b/>
      <w:bCs/>
    </w:rPr>
  </w:style>
  <w:style w:type="paragraph" w:customStyle="1" w:styleId="10">
    <w:name w:val="10"/>
    <w:basedOn w:val="Normal"/>
    <w:rsid w:val="00D631D4"/>
    <w:pPr>
      <w:autoSpaceDE w:val="0"/>
      <w:autoSpaceDN w:val="0"/>
      <w:ind w:left="851" w:hanging="567"/>
      <w:jc w:val="both"/>
    </w:pPr>
  </w:style>
  <w:style w:type="paragraph" w:customStyle="1" w:styleId="C1">
    <w:name w:val="C1"/>
    <w:rsid w:val="00D631D4"/>
    <w:pPr>
      <w:autoSpaceDE w:val="0"/>
      <w:autoSpaceDN w:val="0"/>
      <w:jc w:val="center"/>
    </w:pPr>
    <w:rPr>
      <w:rFonts w:ascii="Courier" w:hAnsi="Courier"/>
      <w:sz w:val="24"/>
      <w:szCs w:val="24"/>
    </w:rPr>
  </w:style>
  <w:style w:type="paragraph" w:styleId="Textoembloco">
    <w:name w:val="Block Text"/>
    <w:basedOn w:val="Normal"/>
    <w:rsid w:val="00D631D4"/>
    <w:pPr>
      <w:ind w:left="567" w:right="-28"/>
      <w:jc w:val="both"/>
    </w:pPr>
    <w:rPr>
      <w:color w:val="0000FF"/>
      <w:szCs w:val="22"/>
    </w:rPr>
  </w:style>
  <w:style w:type="character" w:customStyle="1" w:styleId="x610">
    <w:name w:val="x610"/>
    <w:rsid w:val="00D631D4"/>
    <w:rPr>
      <w:rFonts w:ascii="Arial" w:hAnsi="Arial" w:cs="Arial" w:hint="default"/>
      <w:color w:val="000000"/>
      <w:sz w:val="20"/>
      <w:szCs w:val="20"/>
    </w:rPr>
  </w:style>
  <w:style w:type="paragraph" w:customStyle="1" w:styleId="bodytext210">
    <w:name w:val="bodytext21"/>
    <w:basedOn w:val="Normal"/>
    <w:rsid w:val="00D631D4"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customStyle="1" w:styleId="NormalsemPargrafo">
    <w:name w:val="Normal sem Parágrafo"/>
    <w:basedOn w:val="Normal"/>
    <w:rsid w:val="00D631D4"/>
    <w:pPr>
      <w:widowControl w:val="0"/>
      <w:suppressAutoHyphens/>
      <w:spacing w:after="120"/>
      <w:jc w:val="both"/>
    </w:pPr>
    <w:rPr>
      <w:rFonts w:ascii="Arial" w:hAnsi="Arial"/>
      <w:sz w:val="20"/>
      <w:szCs w:val="20"/>
    </w:rPr>
  </w:style>
  <w:style w:type="character" w:styleId="Refdecomentrio">
    <w:name w:val="annotation reference"/>
    <w:uiPriority w:val="99"/>
    <w:rsid w:val="00D631D4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rsid w:val="00D631D4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D631D4"/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rsid w:val="00D631D4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rsid w:val="00D631D4"/>
    <w:rPr>
      <w:b/>
      <w:bCs/>
    </w:rPr>
  </w:style>
  <w:style w:type="paragraph" w:customStyle="1" w:styleId="WW-Padro">
    <w:name w:val="WW-Padrão"/>
    <w:rsid w:val="00D631D4"/>
    <w:pPr>
      <w:widowControl w:val="0"/>
      <w:suppressAutoHyphens/>
    </w:pPr>
    <w:rPr>
      <w:rFonts w:eastAsia="Arial"/>
      <w:sz w:val="24"/>
    </w:rPr>
  </w:style>
  <w:style w:type="paragraph" w:customStyle="1" w:styleId="Standard">
    <w:name w:val="Standard"/>
    <w:rsid w:val="00F148AC"/>
    <w:pPr>
      <w:suppressAutoHyphens/>
      <w:autoSpaceDN w:val="0"/>
      <w:textAlignment w:val="baseline"/>
    </w:pPr>
    <w:rPr>
      <w:rFonts w:ascii="Calibri" w:eastAsia="Calibri" w:hAnsi="Calibri" w:cs="Arial"/>
      <w:kern w:val="3"/>
      <w:lang w:eastAsia="zh-CN"/>
    </w:rPr>
  </w:style>
  <w:style w:type="table" w:customStyle="1" w:styleId="TableNormal">
    <w:name w:val="Table Normal"/>
    <w:uiPriority w:val="2"/>
    <w:semiHidden/>
    <w:unhideWhenUsed/>
    <w:qFormat/>
    <w:rsid w:val="00FE788A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FE788A"/>
    <w:pPr>
      <w:widowControl w:val="0"/>
      <w:autoSpaceDE w:val="0"/>
      <w:autoSpaceDN w:val="0"/>
      <w:ind w:left="81"/>
    </w:pPr>
    <w:rPr>
      <w:rFonts w:ascii="Arial" w:eastAsia="Arial" w:hAnsi="Arial" w:cs="Arial"/>
      <w:sz w:val="22"/>
      <w:szCs w:val="22"/>
      <w:lang w:val="pt-PT" w:eastAsia="pt-PT" w:bidi="pt-PT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FE788A"/>
    <w:rPr>
      <w:color w:val="605E5C"/>
      <w:shd w:val="clear" w:color="auto" w:fill="E1DFDD"/>
    </w:rPr>
  </w:style>
  <w:style w:type="paragraph" w:customStyle="1" w:styleId="Ttulo61">
    <w:name w:val="Título 61"/>
    <w:basedOn w:val="Normal"/>
    <w:next w:val="Normal"/>
    <w:semiHidden/>
    <w:unhideWhenUsed/>
    <w:qFormat/>
    <w:rsid w:val="00FE788A"/>
    <w:pPr>
      <w:keepNext/>
      <w:keepLines/>
      <w:widowControl w:val="0"/>
      <w:autoSpaceDE w:val="0"/>
      <w:autoSpaceDN w:val="0"/>
      <w:spacing w:before="40"/>
      <w:outlineLvl w:val="5"/>
    </w:pPr>
    <w:rPr>
      <w:rFonts w:ascii="Calibri Light" w:hAnsi="Calibri Light"/>
      <w:color w:val="1F3763"/>
      <w:sz w:val="22"/>
      <w:szCs w:val="22"/>
      <w:lang w:val="pt-PT" w:eastAsia="pt-PT" w:bidi="pt-PT"/>
    </w:rPr>
  </w:style>
  <w:style w:type="character" w:customStyle="1" w:styleId="Hyperlink1">
    <w:name w:val="Hyperlink1"/>
    <w:basedOn w:val="Fontepargpadro"/>
    <w:uiPriority w:val="99"/>
    <w:semiHidden/>
    <w:unhideWhenUsed/>
    <w:rsid w:val="00FE788A"/>
    <w:rPr>
      <w:color w:val="0563C1"/>
      <w:u w:val="single"/>
    </w:rPr>
  </w:style>
  <w:style w:type="character" w:customStyle="1" w:styleId="HiperlinkVisitado1">
    <w:name w:val="HiperlinkVisitado1"/>
    <w:basedOn w:val="Fontepargpadro"/>
    <w:uiPriority w:val="99"/>
    <w:semiHidden/>
    <w:unhideWhenUsed/>
    <w:rsid w:val="00FE788A"/>
    <w:rPr>
      <w:color w:val="954F72"/>
      <w:u w:val="single"/>
    </w:rPr>
  </w:style>
  <w:style w:type="paragraph" w:customStyle="1" w:styleId="msonormal0">
    <w:name w:val="msonormal"/>
    <w:basedOn w:val="Normal"/>
    <w:rsid w:val="00FE788A"/>
    <w:pPr>
      <w:spacing w:before="100" w:beforeAutospacing="1" w:after="100" w:afterAutospacing="1"/>
    </w:pPr>
  </w:style>
  <w:style w:type="paragraph" w:styleId="Legenda">
    <w:name w:val="caption"/>
    <w:basedOn w:val="Normal"/>
    <w:unhideWhenUsed/>
    <w:qFormat/>
    <w:rsid w:val="00FE788A"/>
    <w:pPr>
      <w:suppressLineNumbers/>
      <w:suppressAutoHyphens/>
      <w:spacing w:before="120" w:after="120"/>
    </w:pPr>
    <w:rPr>
      <w:rFonts w:cs="Arial"/>
      <w:i/>
      <w:iCs/>
      <w:lang w:eastAsia="zh-CN"/>
    </w:rPr>
  </w:style>
  <w:style w:type="paragraph" w:styleId="Lista">
    <w:name w:val="List"/>
    <w:basedOn w:val="Corpodetexto"/>
    <w:unhideWhenUsed/>
    <w:rsid w:val="00FE788A"/>
    <w:pPr>
      <w:widowControl/>
      <w:suppressAutoHyphens/>
      <w:autoSpaceDE w:val="0"/>
      <w:snapToGrid/>
    </w:pPr>
    <w:rPr>
      <w:rFonts w:ascii="Times New Roman" w:hAnsi="Times New Roman" w:cs="Tahoma"/>
      <w:szCs w:val="24"/>
      <w:lang w:val="pt-BR" w:eastAsia="zh-CN"/>
    </w:rPr>
  </w:style>
  <w:style w:type="paragraph" w:customStyle="1" w:styleId="Padro">
    <w:name w:val="Padrão"/>
    <w:rsid w:val="00FE788A"/>
    <w:pPr>
      <w:widowControl w:val="0"/>
      <w:suppressAutoHyphens/>
    </w:pPr>
    <w:rPr>
      <w:sz w:val="24"/>
      <w:lang w:eastAsia="zh-CN"/>
    </w:rPr>
  </w:style>
  <w:style w:type="paragraph" w:customStyle="1" w:styleId="Contedodatabela">
    <w:name w:val="Conteúdo da tabela"/>
    <w:basedOn w:val="Normal"/>
    <w:rsid w:val="00FE788A"/>
    <w:pPr>
      <w:suppressLineNumbers/>
      <w:suppressAutoHyphens/>
    </w:pPr>
    <w:rPr>
      <w:lang w:eastAsia="zh-CN"/>
    </w:rPr>
  </w:style>
  <w:style w:type="paragraph" w:customStyle="1" w:styleId="Recuodecorpodetexto31">
    <w:name w:val="Recuo de corpo de texto 31"/>
    <w:basedOn w:val="Normal"/>
    <w:uiPriority w:val="6"/>
    <w:rsid w:val="00FE788A"/>
    <w:pPr>
      <w:widowControl w:val="0"/>
      <w:suppressAutoHyphens/>
      <w:autoSpaceDE w:val="0"/>
      <w:ind w:firstLine="850"/>
      <w:jc w:val="both"/>
    </w:pPr>
    <w:rPr>
      <w:rFonts w:ascii="Courier New" w:eastAsia="Lucida Sans Unicode" w:hAnsi="Courier New" w:cs="Courier New"/>
      <w:color w:val="000000"/>
      <w:kern w:val="2"/>
      <w:sz w:val="20"/>
      <w:szCs w:val="20"/>
      <w:lang w:eastAsia="zh-CN"/>
    </w:rPr>
  </w:style>
  <w:style w:type="paragraph" w:customStyle="1" w:styleId="Corpodotexto">
    <w:name w:val="Corpo do texto"/>
    <w:basedOn w:val="Normal"/>
    <w:rsid w:val="00FE788A"/>
    <w:pPr>
      <w:widowControl w:val="0"/>
      <w:suppressAutoHyphens/>
      <w:jc w:val="both"/>
    </w:pPr>
    <w:rPr>
      <w:szCs w:val="20"/>
      <w:lang w:eastAsia="zh-CN"/>
    </w:rPr>
  </w:style>
  <w:style w:type="paragraph" w:customStyle="1" w:styleId="Ttulodetabela">
    <w:name w:val="Título de tabela"/>
    <w:basedOn w:val="Contedodatabela"/>
    <w:rsid w:val="00FE788A"/>
    <w:pPr>
      <w:jc w:val="center"/>
    </w:pPr>
    <w:rPr>
      <w:b/>
      <w:bCs/>
    </w:rPr>
  </w:style>
  <w:style w:type="paragraph" w:customStyle="1" w:styleId="Corpodetexto31">
    <w:name w:val="Corpo de texto 31"/>
    <w:basedOn w:val="Normal"/>
    <w:rsid w:val="00FE788A"/>
    <w:pPr>
      <w:widowControl w:val="0"/>
      <w:suppressAutoHyphens/>
      <w:autoSpaceDE w:val="0"/>
      <w:jc w:val="both"/>
    </w:pPr>
    <w:rPr>
      <w:rFonts w:ascii="Courier New" w:eastAsia="Lucida Sans Unicode" w:hAnsi="Courier New" w:cs="Courier New"/>
      <w:kern w:val="2"/>
      <w:sz w:val="20"/>
      <w:szCs w:val="20"/>
      <w:lang w:eastAsia="zh-CN"/>
    </w:rPr>
  </w:style>
  <w:style w:type="paragraph" w:customStyle="1" w:styleId="Textodebalo1">
    <w:name w:val="Texto de balão1"/>
    <w:basedOn w:val="Normal"/>
    <w:uiPriority w:val="7"/>
    <w:rsid w:val="00FE788A"/>
    <w:pPr>
      <w:suppressAutoHyphens/>
    </w:pPr>
    <w:rPr>
      <w:rFonts w:ascii="Tahoma" w:hAnsi="Tahoma" w:cs="Tahoma"/>
      <w:sz w:val="16"/>
      <w:szCs w:val="16"/>
      <w:lang w:eastAsia="zh-CN"/>
    </w:rPr>
  </w:style>
  <w:style w:type="paragraph" w:customStyle="1" w:styleId="LO-Normal">
    <w:name w:val="LO-Normal"/>
    <w:uiPriority w:val="2"/>
    <w:rsid w:val="00FE788A"/>
    <w:pPr>
      <w:widowControl w:val="0"/>
      <w:suppressAutoHyphens/>
    </w:pPr>
    <w:rPr>
      <w:rFonts w:ascii="Liberation Serif" w:eastAsia="SimSun" w:hAnsi="Liberation Serif" w:cs="Lucida Sans"/>
      <w:kern w:val="2"/>
      <w:sz w:val="24"/>
      <w:szCs w:val="24"/>
      <w:lang w:eastAsia="zh-CN" w:bidi="hi-IN"/>
    </w:rPr>
  </w:style>
  <w:style w:type="paragraph" w:customStyle="1" w:styleId="ecxmsonormal">
    <w:name w:val="ecxmsonormal"/>
    <w:basedOn w:val="Normal"/>
    <w:uiPriority w:val="7"/>
    <w:rsid w:val="00FE788A"/>
    <w:pPr>
      <w:suppressAutoHyphens/>
      <w:spacing w:before="280" w:after="280"/>
    </w:pPr>
    <w:rPr>
      <w:lang w:eastAsia="zh-CN"/>
    </w:rPr>
  </w:style>
  <w:style w:type="paragraph" w:customStyle="1" w:styleId="TextosemFormatao1">
    <w:name w:val="Texto sem Formatação1"/>
    <w:basedOn w:val="Normal"/>
    <w:uiPriority w:val="7"/>
    <w:rsid w:val="00FE788A"/>
    <w:pPr>
      <w:suppressAutoHyphens/>
      <w:spacing w:before="280" w:after="280"/>
    </w:pPr>
    <w:rPr>
      <w:lang w:eastAsia="zh-CN"/>
    </w:rPr>
  </w:style>
  <w:style w:type="paragraph" w:customStyle="1" w:styleId="Ttulo10">
    <w:name w:val="Título1"/>
    <w:basedOn w:val="Normal"/>
    <w:next w:val="Corpodetexto"/>
    <w:rsid w:val="00FE788A"/>
    <w:pPr>
      <w:suppressAutoHyphens/>
      <w:jc w:val="center"/>
    </w:pPr>
    <w:rPr>
      <w:rFonts w:ascii="Arial" w:hAnsi="Arial" w:cs="Arial"/>
      <w:b/>
      <w:bCs/>
      <w:sz w:val="20"/>
      <w:szCs w:val="20"/>
      <w:lang w:eastAsia="zh-CN"/>
    </w:rPr>
  </w:style>
  <w:style w:type="paragraph" w:customStyle="1" w:styleId="LO-Normal1">
    <w:name w:val="LO-Normal1"/>
    <w:uiPriority w:val="2"/>
    <w:rsid w:val="00FE788A"/>
    <w:pPr>
      <w:widowControl w:val="0"/>
      <w:suppressAutoHyphens/>
    </w:pPr>
    <w:rPr>
      <w:rFonts w:ascii="Liberation Serif" w:eastAsia="SimSun" w:hAnsi="Liberation Serif" w:cs="Lucida Sans"/>
      <w:sz w:val="24"/>
      <w:szCs w:val="24"/>
      <w:lang w:eastAsia="zh-CN" w:bidi="hi-IN"/>
    </w:rPr>
  </w:style>
  <w:style w:type="paragraph" w:customStyle="1" w:styleId="Contedodoquadro">
    <w:name w:val="Conteúdo do quadro"/>
    <w:basedOn w:val="Normal"/>
    <w:rsid w:val="00FE788A"/>
    <w:pPr>
      <w:suppressAutoHyphens/>
    </w:pPr>
    <w:rPr>
      <w:lang w:eastAsia="zh-CN"/>
    </w:rPr>
  </w:style>
  <w:style w:type="paragraph" w:customStyle="1" w:styleId="Corpodetexto311">
    <w:name w:val="Corpo de texto 311"/>
    <w:basedOn w:val="Normal"/>
    <w:uiPriority w:val="7"/>
    <w:rsid w:val="00FE788A"/>
    <w:pPr>
      <w:widowControl w:val="0"/>
      <w:suppressAutoHyphens/>
      <w:autoSpaceDE w:val="0"/>
      <w:jc w:val="both"/>
    </w:pPr>
    <w:rPr>
      <w:rFonts w:ascii="Courier New" w:hAnsi="Courier New" w:cs="Courier New"/>
      <w:sz w:val="20"/>
      <w:szCs w:val="20"/>
      <w:lang w:eastAsia="zh-CN"/>
    </w:rPr>
  </w:style>
  <w:style w:type="paragraph" w:customStyle="1" w:styleId="Recuodecorpodetexto311">
    <w:name w:val="Recuo de corpo de texto 311"/>
    <w:basedOn w:val="Normal"/>
    <w:uiPriority w:val="6"/>
    <w:rsid w:val="00FE788A"/>
    <w:pPr>
      <w:widowControl w:val="0"/>
      <w:suppressAutoHyphens/>
      <w:autoSpaceDE w:val="0"/>
      <w:ind w:firstLine="850"/>
      <w:jc w:val="both"/>
    </w:pPr>
    <w:rPr>
      <w:rFonts w:ascii="Courier New" w:hAnsi="Courier New" w:cs="Courier New"/>
      <w:color w:val="000000"/>
      <w:sz w:val="20"/>
      <w:szCs w:val="20"/>
      <w:lang w:eastAsia="zh-CN"/>
    </w:rPr>
  </w:style>
  <w:style w:type="paragraph" w:customStyle="1" w:styleId="ndice">
    <w:name w:val="Índice"/>
    <w:basedOn w:val="Normal"/>
    <w:rsid w:val="00FE788A"/>
    <w:pPr>
      <w:suppressLineNumbers/>
      <w:suppressAutoHyphens/>
    </w:pPr>
    <w:rPr>
      <w:rFonts w:cs="Arial"/>
      <w:lang w:eastAsia="zh-CN"/>
    </w:rPr>
  </w:style>
  <w:style w:type="paragraph" w:customStyle="1" w:styleId="xl24">
    <w:name w:val="xl24"/>
    <w:basedOn w:val="Normal"/>
    <w:rsid w:val="00FE788A"/>
    <w:pPr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25">
    <w:name w:val="xl25"/>
    <w:basedOn w:val="Normal"/>
    <w:rsid w:val="00FE788A"/>
    <w:pP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26">
    <w:name w:val="xl26"/>
    <w:basedOn w:val="Normal"/>
    <w:rsid w:val="00FE788A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27">
    <w:name w:val="xl27"/>
    <w:basedOn w:val="Normal"/>
    <w:rsid w:val="00FE788A"/>
    <w:pPr>
      <w:pBdr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28">
    <w:name w:val="xl28"/>
    <w:basedOn w:val="Normal"/>
    <w:rsid w:val="00FE788A"/>
    <w:pPr>
      <w:pBdr>
        <w:bottom w:val="single" w:sz="4" w:space="0" w:color="auto"/>
        <w:right w:val="single" w:sz="8" w:space="0" w:color="auto"/>
      </w:pBdr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29">
    <w:name w:val="xl29"/>
    <w:basedOn w:val="Normal"/>
    <w:rsid w:val="00FE788A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</w:rPr>
  </w:style>
  <w:style w:type="paragraph" w:customStyle="1" w:styleId="xl30">
    <w:name w:val="xl30"/>
    <w:basedOn w:val="Normal"/>
    <w:rsid w:val="00FE788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  <w:sz w:val="16"/>
      <w:szCs w:val="16"/>
    </w:rPr>
  </w:style>
  <w:style w:type="paragraph" w:customStyle="1" w:styleId="xl31">
    <w:name w:val="xl31"/>
    <w:basedOn w:val="Normal"/>
    <w:rsid w:val="00FE788A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</w:rPr>
  </w:style>
  <w:style w:type="paragraph" w:customStyle="1" w:styleId="xl32">
    <w:name w:val="xl32"/>
    <w:basedOn w:val="Normal"/>
    <w:rsid w:val="00FE788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  <w:sz w:val="16"/>
      <w:szCs w:val="16"/>
    </w:rPr>
  </w:style>
  <w:style w:type="paragraph" w:customStyle="1" w:styleId="xl33">
    <w:name w:val="xl33"/>
    <w:basedOn w:val="Normal"/>
    <w:rsid w:val="00FE788A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34">
    <w:name w:val="xl34"/>
    <w:basedOn w:val="Normal"/>
    <w:rsid w:val="00FE788A"/>
    <w:pPr>
      <w:pBdr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  <w:sz w:val="16"/>
      <w:szCs w:val="16"/>
    </w:rPr>
  </w:style>
  <w:style w:type="paragraph" w:customStyle="1" w:styleId="xl35">
    <w:name w:val="xl35"/>
    <w:basedOn w:val="Normal"/>
    <w:rsid w:val="00FE788A"/>
    <w:pPr>
      <w:pBdr>
        <w:top w:val="single" w:sz="8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8"/>
      <w:szCs w:val="18"/>
    </w:rPr>
  </w:style>
  <w:style w:type="paragraph" w:customStyle="1" w:styleId="xl36">
    <w:name w:val="xl36"/>
    <w:basedOn w:val="Normal"/>
    <w:rsid w:val="00FE788A"/>
    <w:pPr>
      <w:pBdr>
        <w:top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8"/>
      <w:szCs w:val="18"/>
    </w:rPr>
  </w:style>
  <w:style w:type="paragraph" w:customStyle="1" w:styleId="xl37">
    <w:name w:val="xl37"/>
    <w:basedOn w:val="Normal"/>
    <w:rsid w:val="00FE788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</w:rPr>
  </w:style>
  <w:style w:type="paragraph" w:customStyle="1" w:styleId="xl38">
    <w:name w:val="xl38"/>
    <w:basedOn w:val="Normal"/>
    <w:rsid w:val="00FE788A"/>
    <w:pPr>
      <w:pBdr>
        <w:top w:val="single" w:sz="4" w:space="0" w:color="auto"/>
        <w:left w:val="single" w:sz="4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</w:rPr>
  </w:style>
  <w:style w:type="paragraph" w:customStyle="1" w:styleId="xl39">
    <w:name w:val="xl39"/>
    <w:basedOn w:val="Normal"/>
    <w:rsid w:val="00FE788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40">
    <w:name w:val="xl40"/>
    <w:basedOn w:val="Normal"/>
    <w:rsid w:val="00FE788A"/>
    <w:pPr>
      <w:pBdr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  <w:rPr>
      <w:rFonts w:ascii="Arial" w:hAnsi="Arial" w:cs="Arial"/>
      <w:b/>
      <w:bCs/>
      <w:sz w:val="16"/>
      <w:szCs w:val="16"/>
    </w:rPr>
  </w:style>
  <w:style w:type="paragraph" w:customStyle="1" w:styleId="xl41">
    <w:name w:val="xl41"/>
    <w:basedOn w:val="Normal"/>
    <w:rsid w:val="00FE788A"/>
    <w:pPr>
      <w:pBdr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</w:rPr>
  </w:style>
  <w:style w:type="paragraph" w:customStyle="1" w:styleId="xl42">
    <w:name w:val="xl42"/>
    <w:basedOn w:val="Normal"/>
    <w:rsid w:val="00FE788A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  <w:sz w:val="16"/>
      <w:szCs w:val="16"/>
    </w:rPr>
  </w:style>
  <w:style w:type="paragraph" w:customStyle="1" w:styleId="xl43">
    <w:name w:val="xl43"/>
    <w:basedOn w:val="Normal"/>
    <w:rsid w:val="00FE788A"/>
    <w:pPr>
      <w:pBdr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</w:rPr>
  </w:style>
  <w:style w:type="paragraph" w:customStyle="1" w:styleId="xl44">
    <w:name w:val="xl44"/>
    <w:basedOn w:val="Normal"/>
    <w:rsid w:val="00FE788A"/>
    <w:pPr>
      <w:pBdr>
        <w:right w:val="single" w:sz="8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</w:rPr>
  </w:style>
  <w:style w:type="paragraph" w:customStyle="1" w:styleId="xl45">
    <w:name w:val="xl45"/>
    <w:basedOn w:val="Normal"/>
    <w:rsid w:val="00FE788A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8"/>
      <w:szCs w:val="18"/>
    </w:rPr>
  </w:style>
  <w:style w:type="paragraph" w:customStyle="1" w:styleId="xl46">
    <w:name w:val="xl46"/>
    <w:basedOn w:val="Normal"/>
    <w:rsid w:val="00FE788A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8"/>
      <w:szCs w:val="18"/>
    </w:rPr>
  </w:style>
  <w:style w:type="paragraph" w:customStyle="1" w:styleId="xl47">
    <w:name w:val="xl47"/>
    <w:basedOn w:val="Normal"/>
    <w:rsid w:val="00FE788A"/>
    <w:pPr>
      <w:pBdr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48">
    <w:name w:val="xl48"/>
    <w:basedOn w:val="Normal"/>
    <w:rsid w:val="00FE788A"/>
    <w:pPr>
      <w:pBdr>
        <w:bottom w:val="single" w:sz="8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49">
    <w:name w:val="xl49"/>
    <w:basedOn w:val="Normal"/>
    <w:rsid w:val="00FE788A"/>
    <w:pPr>
      <w:pBdr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8"/>
      <w:szCs w:val="18"/>
    </w:rPr>
  </w:style>
  <w:style w:type="paragraph" w:customStyle="1" w:styleId="xl50">
    <w:name w:val="xl50"/>
    <w:basedOn w:val="Normal"/>
    <w:rsid w:val="00FE788A"/>
    <w:pPr>
      <w:pBdr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8"/>
      <w:szCs w:val="18"/>
    </w:rPr>
  </w:style>
  <w:style w:type="paragraph" w:customStyle="1" w:styleId="xl51">
    <w:name w:val="xl51"/>
    <w:basedOn w:val="Normal"/>
    <w:rsid w:val="00FE788A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52">
    <w:name w:val="xl52"/>
    <w:basedOn w:val="Normal"/>
    <w:rsid w:val="00FE788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53">
    <w:name w:val="xl53"/>
    <w:basedOn w:val="Normal"/>
    <w:rsid w:val="00FE788A"/>
    <w:pPr>
      <w:pBdr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54">
    <w:name w:val="xl54"/>
    <w:basedOn w:val="Normal"/>
    <w:rsid w:val="00FE788A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  <w:sz w:val="16"/>
      <w:szCs w:val="16"/>
    </w:rPr>
  </w:style>
  <w:style w:type="paragraph" w:customStyle="1" w:styleId="xl55">
    <w:name w:val="xl55"/>
    <w:basedOn w:val="Normal"/>
    <w:rsid w:val="00FE788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  <w:sz w:val="16"/>
      <w:szCs w:val="16"/>
    </w:rPr>
  </w:style>
  <w:style w:type="paragraph" w:customStyle="1" w:styleId="xl56">
    <w:name w:val="xl56"/>
    <w:basedOn w:val="Normal"/>
    <w:rsid w:val="00FE788A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sz w:val="16"/>
      <w:szCs w:val="16"/>
    </w:rPr>
  </w:style>
  <w:style w:type="paragraph" w:customStyle="1" w:styleId="xl57">
    <w:name w:val="xl57"/>
    <w:basedOn w:val="Normal"/>
    <w:rsid w:val="00FE788A"/>
    <w:pPr>
      <w:pBdr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  <w:sz w:val="16"/>
      <w:szCs w:val="16"/>
    </w:rPr>
  </w:style>
  <w:style w:type="paragraph" w:customStyle="1" w:styleId="xl58">
    <w:name w:val="xl58"/>
    <w:basedOn w:val="Normal"/>
    <w:rsid w:val="00FE788A"/>
    <w:pPr>
      <w:pBdr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  <w:sz w:val="16"/>
      <w:szCs w:val="16"/>
    </w:rPr>
  </w:style>
  <w:style w:type="paragraph" w:customStyle="1" w:styleId="xl59">
    <w:name w:val="xl59"/>
    <w:basedOn w:val="Normal"/>
    <w:rsid w:val="00FE788A"/>
    <w:pPr>
      <w:pBdr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  <w:rPr>
      <w:rFonts w:ascii="Arial" w:hAnsi="Arial" w:cs="Arial"/>
      <w:b/>
      <w:bCs/>
      <w:sz w:val="16"/>
      <w:szCs w:val="16"/>
    </w:rPr>
  </w:style>
  <w:style w:type="paragraph" w:customStyle="1" w:styleId="xl60">
    <w:name w:val="xl60"/>
    <w:basedOn w:val="Normal"/>
    <w:rsid w:val="00FE788A"/>
    <w:pPr>
      <w:pBdr>
        <w:top w:val="single" w:sz="8" w:space="0" w:color="auto"/>
      </w:pBdr>
      <w:spacing w:before="100" w:beforeAutospacing="1" w:after="100" w:afterAutospacing="1"/>
    </w:pPr>
  </w:style>
  <w:style w:type="paragraph" w:customStyle="1" w:styleId="xl61">
    <w:name w:val="xl61"/>
    <w:basedOn w:val="Normal"/>
    <w:rsid w:val="00FE788A"/>
    <w:pPr>
      <w:pBdr>
        <w:top w:val="single" w:sz="8" w:space="0" w:color="auto"/>
        <w:right w:val="single" w:sz="8" w:space="0" w:color="auto"/>
      </w:pBdr>
      <w:spacing w:before="100" w:beforeAutospacing="1" w:after="100" w:afterAutospacing="1"/>
    </w:pPr>
  </w:style>
  <w:style w:type="paragraph" w:customStyle="1" w:styleId="xl62">
    <w:name w:val="xl62"/>
    <w:basedOn w:val="Normal"/>
    <w:rsid w:val="00FE788A"/>
    <w:pPr>
      <w:pBdr>
        <w:right w:val="single" w:sz="8" w:space="0" w:color="auto"/>
      </w:pBdr>
      <w:spacing w:before="100" w:beforeAutospacing="1" w:after="100" w:afterAutospacing="1"/>
    </w:pPr>
  </w:style>
  <w:style w:type="paragraph" w:customStyle="1" w:styleId="xl63">
    <w:name w:val="xl63"/>
    <w:basedOn w:val="Normal"/>
    <w:rsid w:val="00FE788A"/>
    <w:pPr>
      <w:pBdr>
        <w:left w:val="single" w:sz="8" w:space="0" w:color="auto"/>
      </w:pBd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64">
    <w:name w:val="xl64"/>
    <w:basedOn w:val="Normal"/>
    <w:rsid w:val="00FE788A"/>
    <w:pPr>
      <w:pBdr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sz w:val="16"/>
      <w:szCs w:val="16"/>
    </w:rPr>
  </w:style>
  <w:style w:type="paragraph" w:customStyle="1" w:styleId="xl65">
    <w:name w:val="xl65"/>
    <w:basedOn w:val="Normal"/>
    <w:rsid w:val="00FE788A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66">
    <w:name w:val="xl66"/>
    <w:basedOn w:val="Normal"/>
    <w:rsid w:val="00FE788A"/>
    <w:pPr>
      <w:pBdr>
        <w:left w:val="single" w:sz="4" w:space="0" w:color="auto"/>
        <w:right w:val="single" w:sz="8" w:space="0" w:color="auto"/>
      </w:pBd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67">
    <w:name w:val="xl67"/>
    <w:basedOn w:val="Normal"/>
    <w:rsid w:val="00FE788A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</w:rPr>
  </w:style>
  <w:style w:type="paragraph" w:customStyle="1" w:styleId="xl68">
    <w:name w:val="xl68"/>
    <w:basedOn w:val="Normal"/>
    <w:rsid w:val="00FE788A"/>
    <w:pPr>
      <w:pBdr>
        <w:left w:val="single" w:sz="4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</w:rPr>
  </w:style>
  <w:style w:type="paragraph" w:customStyle="1" w:styleId="xl69">
    <w:name w:val="xl69"/>
    <w:basedOn w:val="Normal"/>
    <w:rsid w:val="00FE788A"/>
    <w:pPr>
      <w:pBdr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  <w:sz w:val="16"/>
      <w:szCs w:val="16"/>
    </w:rPr>
  </w:style>
  <w:style w:type="paragraph" w:customStyle="1" w:styleId="xl70">
    <w:name w:val="xl70"/>
    <w:basedOn w:val="Normal"/>
    <w:rsid w:val="00FE788A"/>
    <w:pPr>
      <w:pBdr>
        <w:top w:val="single" w:sz="8" w:space="0" w:color="auto"/>
        <w:left w:val="single" w:sz="8" w:space="0" w:color="auto"/>
      </w:pBdr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71">
    <w:name w:val="xl71"/>
    <w:basedOn w:val="Normal"/>
    <w:rsid w:val="00FE788A"/>
    <w:pPr>
      <w:pBdr>
        <w:top w:val="single" w:sz="8" w:space="0" w:color="auto"/>
      </w:pBdr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72">
    <w:name w:val="xl72"/>
    <w:basedOn w:val="Normal"/>
    <w:rsid w:val="00FE788A"/>
    <w:pPr>
      <w:pBdr>
        <w:top w:val="single" w:sz="8" w:space="0" w:color="auto"/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8"/>
      <w:szCs w:val="18"/>
    </w:rPr>
  </w:style>
  <w:style w:type="paragraph" w:customStyle="1" w:styleId="xl73">
    <w:name w:val="xl73"/>
    <w:basedOn w:val="Normal"/>
    <w:rsid w:val="00FE788A"/>
    <w:pPr>
      <w:pBdr>
        <w:left w:val="single" w:sz="8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WW-Padro12">
    <w:name w:val="WW-Padrão12"/>
    <w:rsid w:val="00FE788A"/>
    <w:pPr>
      <w:widowControl w:val="0"/>
      <w:suppressAutoHyphens/>
      <w:autoSpaceDE w:val="0"/>
    </w:pPr>
    <w:rPr>
      <w:rFonts w:eastAsia="Arial"/>
      <w:sz w:val="24"/>
      <w:lang w:eastAsia="ar-SA"/>
    </w:rPr>
  </w:style>
  <w:style w:type="paragraph" w:customStyle="1" w:styleId="WW-Recuodecorpodetexto3">
    <w:name w:val="WW-Recuo de corpo de texto 3"/>
    <w:basedOn w:val="Normal"/>
    <w:uiPriority w:val="99"/>
    <w:rsid w:val="00FE788A"/>
    <w:pPr>
      <w:widowControl w:val="0"/>
      <w:suppressAutoHyphens/>
      <w:autoSpaceDE w:val="0"/>
      <w:ind w:left="851" w:hanging="851"/>
      <w:jc w:val="both"/>
    </w:pPr>
    <w:rPr>
      <w:rFonts w:ascii="Arial" w:hAnsi="Arial" w:cs="Arial"/>
      <w:color w:val="000000"/>
      <w:szCs w:val="20"/>
      <w:lang w:eastAsia="ar-SA"/>
    </w:rPr>
  </w:style>
  <w:style w:type="paragraph" w:customStyle="1" w:styleId="WW-Textosimples">
    <w:name w:val="WW-Texto simples"/>
    <w:basedOn w:val="Normal"/>
    <w:rsid w:val="00FE788A"/>
    <w:pPr>
      <w:suppressAutoHyphens/>
    </w:pPr>
    <w:rPr>
      <w:rFonts w:ascii="Courier New" w:hAnsi="Courier New"/>
      <w:sz w:val="20"/>
      <w:szCs w:val="20"/>
      <w:lang w:eastAsia="ar-SA"/>
    </w:rPr>
  </w:style>
  <w:style w:type="paragraph" w:customStyle="1" w:styleId="Normal1">
    <w:name w:val="Normal1"/>
    <w:rsid w:val="00FE788A"/>
    <w:pPr>
      <w:widowControl w:val="0"/>
      <w:suppressAutoHyphens/>
      <w:autoSpaceDE w:val="0"/>
    </w:pPr>
    <w:rPr>
      <w:rFonts w:ascii="Tahoma" w:eastAsia="Arial" w:hAnsi="Tahoma" w:cs="Tahoma"/>
      <w:color w:val="000000"/>
      <w:sz w:val="24"/>
      <w:szCs w:val="24"/>
      <w:lang w:eastAsia="ar-SA"/>
    </w:rPr>
  </w:style>
  <w:style w:type="paragraph" w:customStyle="1" w:styleId="font5">
    <w:name w:val="font5"/>
    <w:basedOn w:val="Normal"/>
    <w:rsid w:val="00FE788A"/>
    <w:pPr>
      <w:spacing w:before="100" w:beforeAutospacing="1" w:after="100" w:afterAutospacing="1"/>
    </w:pPr>
    <w:rPr>
      <w:rFonts w:ascii="Arial" w:hAnsi="Arial" w:cs="Arial"/>
      <w:sz w:val="20"/>
      <w:szCs w:val="20"/>
    </w:rPr>
  </w:style>
  <w:style w:type="paragraph" w:customStyle="1" w:styleId="font6">
    <w:name w:val="font6"/>
    <w:basedOn w:val="Normal"/>
    <w:rsid w:val="00FE788A"/>
    <w:pPr>
      <w:spacing w:before="100" w:beforeAutospacing="1" w:after="100" w:afterAutospacing="1"/>
    </w:pPr>
    <w:rPr>
      <w:rFonts w:ascii="Arial" w:hAnsi="Arial" w:cs="Arial"/>
      <w:color w:val="000000"/>
      <w:sz w:val="20"/>
      <w:szCs w:val="20"/>
    </w:rPr>
  </w:style>
  <w:style w:type="paragraph" w:customStyle="1" w:styleId="font7">
    <w:name w:val="font7"/>
    <w:basedOn w:val="Normal"/>
    <w:rsid w:val="00FE788A"/>
    <w:pPr>
      <w:spacing w:before="100" w:beforeAutospacing="1" w:after="100" w:afterAutospacing="1"/>
    </w:pPr>
    <w:rPr>
      <w:rFonts w:ascii="Arial" w:hAnsi="Arial" w:cs="Arial"/>
      <w:b/>
      <w:bCs/>
      <w:sz w:val="20"/>
      <w:szCs w:val="20"/>
    </w:rPr>
  </w:style>
  <w:style w:type="paragraph" w:customStyle="1" w:styleId="font8">
    <w:name w:val="font8"/>
    <w:basedOn w:val="Normal"/>
    <w:rsid w:val="00FE788A"/>
    <w:pPr>
      <w:spacing w:before="100" w:beforeAutospacing="1" w:after="100" w:afterAutospacing="1"/>
    </w:pPr>
    <w:rPr>
      <w:rFonts w:ascii="Arial" w:hAnsi="Arial" w:cs="Arial"/>
      <w:color w:val="000000"/>
      <w:sz w:val="20"/>
      <w:szCs w:val="20"/>
    </w:rPr>
  </w:style>
  <w:style w:type="paragraph" w:customStyle="1" w:styleId="font9">
    <w:name w:val="font9"/>
    <w:basedOn w:val="Normal"/>
    <w:rsid w:val="00FE788A"/>
    <w:pPr>
      <w:spacing w:before="100" w:beforeAutospacing="1" w:after="100" w:afterAutospacing="1"/>
    </w:pPr>
    <w:rPr>
      <w:rFonts w:ascii="Arial" w:hAnsi="Arial" w:cs="Arial"/>
      <w:b/>
      <w:bCs/>
      <w:color w:val="000000"/>
      <w:sz w:val="18"/>
      <w:szCs w:val="18"/>
    </w:rPr>
  </w:style>
  <w:style w:type="paragraph" w:customStyle="1" w:styleId="font10">
    <w:name w:val="font10"/>
    <w:basedOn w:val="Normal"/>
    <w:rsid w:val="00FE788A"/>
    <w:pPr>
      <w:spacing w:before="100" w:beforeAutospacing="1" w:after="100" w:afterAutospacing="1"/>
    </w:pPr>
    <w:rPr>
      <w:rFonts w:ascii="Arial" w:hAnsi="Arial" w:cs="Arial"/>
      <w:color w:val="000000"/>
      <w:sz w:val="18"/>
      <w:szCs w:val="18"/>
    </w:rPr>
  </w:style>
  <w:style w:type="paragraph" w:customStyle="1" w:styleId="font11">
    <w:name w:val="font11"/>
    <w:basedOn w:val="Normal"/>
    <w:rsid w:val="00FE788A"/>
    <w:pPr>
      <w:spacing w:before="100" w:beforeAutospacing="1" w:after="100" w:afterAutospacing="1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font12">
    <w:name w:val="font12"/>
    <w:basedOn w:val="Normal"/>
    <w:rsid w:val="00FE788A"/>
    <w:pPr>
      <w:spacing w:before="100" w:beforeAutospacing="1" w:after="100" w:afterAutospacing="1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font13">
    <w:name w:val="font13"/>
    <w:basedOn w:val="Normal"/>
    <w:rsid w:val="00FE788A"/>
    <w:pPr>
      <w:spacing w:before="100" w:beforeAutospacing="1" w:after="100" w:afterAutospacing="1"/>
    </w:pPr>
    <w:rPr>
      <w:rFonts w:ascii="Arial" w:hAnsi="Arial" w:cs="Arial"/>
      <w:color w:val="000000"/>
      <w:sz w:val="20"/>
      <w:szCs w:val="20"/>
    </w:rPr>
  </w:style>
  <w:style w:type="paragraph" w:customStyle="1" w:styleId="font14">
    <w:name w:val="font14"/>
    <w:basedOn w:val="Normal"/>
    <w:rsid w:val="00FE788A"/>
    <w:pPr>
      <w:spacing w:before="100" w:beforeAutospacing="1" w:after="100" w:afterAutospacing="1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font15">
    <w:name w:val="font15"/>
    <w:basedOn w:val="Normal"/>
    <w:rsid w:val="00FE788A"/>
    <w:pPr>
      <w:spacing w:before="100" w:beforeAutospacing="1" w:after="100" w:afterAutospacing="1"/>
    </w:pPr>
    <w:rPr>
      <w:rFonts w:ascii="Arial" w:hAnsi="Arial" w:cs="Arial"/>
      <w:color w:val="000000"/>
      <w:sz w:val="20"/>
      <w:szCs w:val="20"/>
    </w:rPr>
  </w:style>
  <w:style w:type="paragraph" w:customStyle="1" w:styleId="font16">
    <w:name w:val="font16"/>
    <w:basedOn w:val="Normal"/>
    <w:rsid w:val="00FE788A"/>
    <w:pPr>
      <w:spacing w:before="100" w:beforeAutospacing="1" w:after="100" w:afterAutospacing="1"/>
    </w:pPr>
    <w:rPr>
      <w:rFonts w:ascii="Arial" w:hAnsi="Arial" w:cs="Arial"/>
      <w:color w:val="000000"/>
      <w:sz w:val="20"/>
      <w:szCs w:val="20"/>
    </w:rPr>
  </w:style>
  <w:style w:type="paragraph" w:customStyle="1" w:styleId="xl74">
    <w:name w:val="xl74"/>
    <w:basedOn w:val="Normal"/>
    <w:rsid w:val="00FE78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ascii="Arial" w:hAnsi="Arial" w:cs="Arial"/>
      <w:sz w:val="20"/>
      <w:szCs w:val="20"/>
    </w:rPr>
  </w:style>
  <w:style w:type="paragraph" w:customStyle="1" w:styleId="xl75">
    <w:name w:val="xl75"/>
    <w:basedOn w:val="Normal"/>
    <w:rsid w:val="00FE78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ascii="Arial" w:hAnsi="Arial" w:cs="Arial"/>
      <w:sz w:val="20"/>
      <w:szCs w:val="20"/>
    </w:rPr>
  </w:style>
  <w:style w:type="paragraph" w:customStyle="1" w:styleId="xl76">
    <w:name w:val="xl76"/>
    <w:basedOn w:val="Normal"/>
    <w:rsid w:val="00FE78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ascii="Arial" w:hAnsi="Arial" w:cs="Arial"/>
      <w:sz w:val="20"/>
      <w:szCs w:val="20"/>
    </w:rPr>
  </w:style>
  <w:style w:type="paragraph" w:customStyle="1" w:styleId="xl77">
    <w:name w:val="xl77"/>
    <w:basedOn w:val="Normal"/>
    <w:rsid w:val="00FE78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ascii="Arial" w:hAnsi="Arial" w:cs="Arial"/>
      <w:color w:val="000000"/>
      <w:sz w:val="20"/>
      <w:szCs w:val="20"/>
    </w:rPr>
  </w:style>
  <w:style w:type="paragraph" w:customStyle="1" w:styleId="xl78">
    <w:name w:val="xl78"/>
    <w:basedOn w:val="Normal"/>
    <w:rsid w:val="00FE78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color w:val="000000"/>
      <w:sz w:val="20"/>
      <w:szCs w:val="20"/>
    </w:rPr>
  </w:style>
  <w:style w:type="paragraph" w:customStyle="1" w:styleId="xl79">
    <w:name w:val="xl79"/>
    <w:basedOn w:val="Normal"/>
    <w:rsid w:val="00FE78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</w:rPr>
  </w:style>
  <w:style w:type="paragraph" w:customStyle="1" w:styleId="xl80">
    <w:name w:val="xl80"/>
    <w:basedOn w:val="Normal"/>
    <w:rsid w:val="00FE78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D9D9D9"/>
      <w:spacing w:before="100" w:beforeAutospacing="1" w:after="100" w:afterAutospacing="1"/>
      <w:jc w:val="center"/>
    </w:pPr>
    <w:rPr>
      <w:rFonts w:ascii="Arial" w:hAnsi="Arial" w:cs="Arial"/>
      <w:b/>
      <w:bCs/>
      <w:sz w:val="20"/>
      <w:szCs w:val="20"/>
    </w:rPr>
  </w:style>
  <w:style w:type="paragraph" w:customStyle="1" w:styleId="xl81">
    <w:name w:val="xl81"/>
    <w:basedOn w:val="Normal"/>
    <w:rsid w:val="00FE78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82">
    <w:name w:val="xl82"/>
    <w:basedOn w:val="Normal"/>
    <w:rsid w:val="00FE78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D9D9D9"/>
      <w:spacing w:before="100" w:beforeAutospacing="1" w:after="100" w:afterAutospacing="1"/>
      <w:jc w:val="center"/>
    </w:pPr>
    <w:rPr>
      <w:rFonts w:ascii="Arial" w:hAnsi="Arial" w:cs="Arial"/>
      <w:b/>
      <w:bCs/>
      <w:sz w:val="20"/>
      <w:szCs w:val="20"/>
    </w:rPr>
  </w:style>
  <w:style w:type="paragraph" w:customStyle="1" w:styleId="xl83">
    <w:name w:val="xl83"/>
    <w:basedOn w:val="Normal"/>
    <w:rsid w:val="00FE788A"/>
    <w:pPr>
      <w:spacing w:before="100" w:beforeAutospacing="1" w:after="100" w:afterAutospacing="1"/>
      <w:jc w:val="both"/>
    </w:pPr>
    <w:rPr>
      <w:rFonts w:ascii="Arial" w:hAnsi="Arial" w:cs="Arial"/>
      <w:sz w:val="20"/>
      <w:szCs w:val="20"/>
    </w:rPr>
  </w:style>
  <w:style w:type="paragraph" w:customStyle="1" w:styleId="xl84">
    <w:name w:val="xl84"/>
    <w:basedOn w:val="Normal"/>
    <w:rsid w:val="00FE78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85">
    <w:name w:val="xl85"/>
    <w:basedOn w:val="Normal"/>
    <w:rsid w:val="00FE78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</w:rPr>
  </w:style>
  <w:style w:type="paragraph" w:customStyle="1" w:styleId="xl86">
    <w:name w:val="xl86"/>
    <w:basedOn w:val="Normal"/>
    <w:rsid w:val="00FE78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87">
    <w:name w:val="xl87"/>
    <w:basedOn w:val="Normal"/>
    <w:rsid w:val="00FE78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color w:val="000000"/>
      <w:sz w:val="20"/>
      <w:szCs w:val="20"/>
    </w:rPr>
  </w:style>
  <w:style w:type="paragraph" w:customStyle="1" w:styleId="xl88">
    <w:name w:val="xl88"/>
    <w:basedOn w:val="Normal"/>
    <w:rsid w:val="00FE788A"/>
    <w:pPr>
      <w:spacing w:before="100" w:beforeAutospacing="1" w:after="100" w:afterAutospacing="1"/>
      <w:jc w:val="both"/>
    </w:pPr>
    <w:rPr>
      <w:rFonts w:ascii="Arial" w:hAnsi="Arial" w:cs="Arial"/>
    </w:rPr>
  </w:style>
  <w:style w:type="paragraph" w:customStyle="1" w:styleId="xl89">
    <w:name w:val="xl89"/>
    <w:basedOn w:val="Normal"/>
    <w:rsid w:val="00FE788A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D9D9D9"/>
      <w:spacing w:before="100" w:beforeAutospacing="1" w:after="100" w:afterAutospacing="1"/>
      <w:jc w:val="center"/>
    </w:pPr>
    <w:rPr>
      <w:rFonts w:ascii="Arial" w:hAnsi="Arial" w:cs="Arial"/>
      <w:b/>
      <w:bCs/>
      <w:sz w:val="20"/>
      <w:szCs w:val="20"/>
    </w:rPr>
  </w:style>
  <w:style w:type="paragraph" w:customStyle="1" w:styleId="xl90">
    <w:name w:val="xl90"/>
    <w:basedOn w:val="Normal"/>
    <w:rsid w:val="00FE78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sz w:val="20"/>
      <w:szCs w:val="20"/>
    </w:rPr>
  </w:style>
  <w:style w:type="paragraph" w:customStyle="1" w:styleId="xl91">
    <w:name w:val="xl91"/>
    <w:basedOn w:val="Normal"/>
    <w:rsid w:val="00FE78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sz w:val="20"/>
      <w:szCs w:val="20"/>
    </w:rPr>
  </w:style>
  <w:style w:type="paragraph" w:customStyle="1" w:styleId="xl92">
    <w:name w:val="xl92"/>
    <w:basedOn w:val="Normal"/>
    <w:rsid w:val="00FE78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color w:val="000000"/>
      <w:sz w:val="20"/>
      <w:szCs w:val="20"/>
    </w:rPr>
  </w:style>
  <w:style w:type="paragraph" w:customStyle="1" w:styleId="xl93">
    <w:name w:val="xl93"/>
    <w:basedOn w:val="Normal"/>
    <w:rsid w:val="00FE78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color w:val="000000"/>
      <w:sz w:val="20"/>
      <w:szCs w:val="20"/>
    </w:rPr>
  </w:style>
  <w:style w:type="paragraph" w:customStyle="1" w:styleId="xl94">
    <w:name w:val="xl94"/>
    <w:basedOn w:val="Normal"/>
    <w:rsid w:val="00FE78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95">
    <w:name w:val="xl95"/>
    <w:basedOn w:val="Normal"/>
    <w:rsid w:val="00FE78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sz w:val="20"/>
      <w:szCs w:val="20"/>
    </w:rPr>
  </w:style>
  <w:style w:type="paragraph" w:customStyle="1" w:styleId="xl96">
    <w:name w:val="xl96"/>
    <w:basedOn w:val="Normal"/>
    <w:rsid w:val="00FE78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color w:val="000000"/>
      <w:sz w:val="20"/>
      <w:szCs w:val="20"/>
    </w:rPr>
  </w:style>
  <w:style w:type="paragraph" w:customStyle="1" w:styleId="xl97">
    <w:name w:val="xl97"/>
    <w:basedOn w:val="Normal"/>
    <w:rsid w:val="00FE78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</w:rPr>
  </w:style>
  <w:style w:type="paragraph" w:customStyle="1" w:styleId="xl98">
    <w:name w:val="xl98"/>
    <w:basedOn w:val="Normal"/>
    <w:rsid w:val="00FE788A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sz w:val="20"/>
      <w:szCs w:val="20"/>
    </w:rPr>
  </w:style>
  <w:style w:type="paragraph" w:customStyle="1" w:styleId="xl99">
    <w:name w:val="xl99"/>
    <w:basedOn w:val="Normal"/>
    <w:rsid w:val="00FE788A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color w:val="000000"/>
      <w:sz w:val="20"/>
      <w:szCs w:val="20"/>
    </w:rPr>
  </w:style>
  <w:style w:type="paragraph" w:customStyle="1" w:styleId="xl100">
    <w:name w:val="xl100"/>
    <w:basedOn w:val="Normal"/>
    <w:rsid w:val="00FE78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  <w:sz w:val="20"/>
      <w:szCs w:val="20"/>
    </w:rPr>
  </w:style>
  <w:style w:type="paragraph" w:customStyle="1" w:styleId="xl101">
    <w:name w:val="xl101"/>
    <w:basedOn w:val="Normal"/>
    <w:rsid w:val="00FE78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sz w:val="20"/>
      <w:szCs w:val="20"/>
    </w:rPr>
  </w:style>
  <w:style w:type="paragraph" w:customStyle="1" w:styleId="xl102">
    <w:name w:val="xl102"/>
    <w:basedOn w:val="Normal"/>
    <w:rsid w:val="00FE78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ascii="Arial" w:hAnsi="Arial" w:cs="Arial"/>
      <w:color w:val="000000"/>
      <w:sz w:val="20"/>
      <w:szCs w:val="20"/>
    </w:rPr>
  </w:style>
  <w:style w:type="paragraph" w:customStyle="1" w:styleId="xl103">
    <w:name w:val="xl103"/>
    <w:basedOn w:val="Normal"/>
    <w:rsid w:val="00FE78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ascii="Arial" w:hAnsi="Arial" w:cs="Arial"/>
      <w:b/>
      <w:bCs/>
      <w:sz w:val="20"/>
      <w:szCs w:val="20"/>
    </w:rPr>
  </w:style>
  <w:style w:type="paragraph" w:customStyle="1" w:styleId="xl104">
    <w:name w:val="xl104"/>
    <w:basedOn w:val="Normal"/>
    <w:rsid w:val="00FE78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ascii="Arial" w:hAnsi="Arial" w:cs="Arial"/>
      <w:sz w:val="20"/>
      <w:szCs w:val="20"/>
    </w:rPr>
  </w:style>
  <w:style w:type="paragraph" w:customStyle="1" w:styleId="xl105">
    <w:name w:val="xl105"/>
    <w:basedOn w:val="Normal"/>
    <w:rsid w:val="00FE78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ascii="Arial" w:hAnsi="Arial" w:cs="Arial"/>
      <w:sz w:val="20"/>
      <w:szCs w:val="20"/>
    </w:rPr>
  </w:style>
  <w:style w:type="paragraph" w:customStyle="1" w:styleId="xl106">
    <w:name w:val="xl106"/>
    <w:basedOn w:val="Normal"/>
    <w:rsid w:val="00FE78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07">
    <w:name w:val="xl107"/>
    <w:basedOn w:val="Normal"/>
    <w:rsid w:val="00FE78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ascii="Arial" w:hAnsi="Arial" w:cs="Arial"/>
      <w:sz w:val="20"/>
      <w:szCs w:val="20"/>
    </w:rPr>
  </w:style>
  <w:style w:type="paragraph" w:customStyle="1" w:styleId="xl108">
    <w:name w:val="xl108"/>
    <w:basedOn w:val="Normal"/>
    <w:rsid w:val="00FE78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ascii="Arial" w:hAnsi="Arial" w:cs="Arial"/>
      <w:b/>
      <w:bCs/>
      <w:sz w:val="20"/>
      <w:szCs w:val="20"/>
    </w:rPr>
  </w:style>
  <w:style w:type="paragraph" w:customStyle="1" w:styleId="xl109">
    <w:name w:val="xl109"/>
    <w:basedOn w:val="Normal"/>
    <w:rsid w:val="00FE78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10">
    <w:name w:val="xl110"/>
    <w:basedOn w:val="Normal"/>
    <w:rsid w:val="00FE78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ascii="Arial" w:hAnsi="Arial" w:cs="Arial"/>
      <w:color w:val="000000"/>
      <w:sz w:val="20"/>
      <w:szCs w:val="20"/>
    </w:rPr>
  </w:style>
  <w:style w:type="paragraph" w:customStyle="1" w:styleId="xl111">
    <w:name w:val="xl111"/>
    <w:basedOn w:val="Normal"/>
    <w:rsid w:val="00FE788A"/>
    <w:pPr>
      <w:spacing w:before="100" w:beforeAutospacing="1" w:after="100" w:afterAutospacing="1"/>
    </w:pPr>
    <w:rPr>
      <w:rFonts w:ascii="Arial" w:hAnsi="Arial" w:cs="Arial"/>
      <w:sz w:val="20"/>
      <w:szCs w:val="20"/>
    </w:rPr>
  </w:style>
  <w:style w:type="paragraph" w:customStyle="1" w:styleId="xl112">
    <w:name w:val="xl112"/>
    <w:basedOn w:val="Normal"/>
    <w:rsid w:val="00FE788A"/>
    <w:pPr>
      <w:spacing w:before="100" w:beforeAutospacing="1" w:after="100" w:afterAutospacing="1"/>
    </w:pPr>
    <w:rPr>
      <w:rFonts w:ascii="Arial" w:hAnsi="Arial" w:cs="Arial"/>
      <w:sz w:val="20"/>
      <w:szCs w:val="20"/>
    </w:rPr>
  </w:style>
  <w:style w:type="paragraph" w:customStyle="1" w:styleId="xl113">
    <w:name w:val="xl113"/>
    <w:basedOn w:val="Normal"/>
    <w:rsid w:val="00FE78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114">
    <w:name w:val="xl114"/>
    <w:basedOn w:val="Normal"/>
    <w:rsid w:val="00FE788A"/>
    <w:pPr>
      <w:spacing w:before="100" w:beforeAutospacing="1" w:after="100" w:afterAutospacing="1"/>
    </w:pPr>
    <w:rPr>
      <w:rFonts w:ascii="Arial" w:hAnsi="Arial" w:cs="Arial"/>
    </w:rPr>
  </w:style>
  <w:style w:type="paragraph" w:customStyle="1" w:styleId="xl115">
    <w:name w:val="xl115"/>
    <w:basedOn w:val="Normal"/>
    <w:rsid w:val="00FE788A"/>
    <w:pPr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116">
    <w:name w:val="xl116"/>
    <w:basedOn w:val="Normal"/>
    <w:rsid w:val="00FE788A"/>
    <w:pPr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117">
    <w:name w:val="xl117"/>
    <w:basedOn w:val="Normal"/>
    <w:rsid w:val="00FE788A"/>
    <w:pPr>
      <w:spacing w:before="100" w:beforeAutospacing="1" w:after="100" w:afterAutospacing="1"/>
      <w:jc w:val="right"/>
    </w:pPr>
    <w:rPr>
      <w:rFonts w:ascii="Arial" w:hAnsi="Arial" w:cs="Arial"/>
      <w:sz w:val="20"/>
      <w:szCs w:val="20"/>
    </w:rPr>
  </w:style>
  <w:style w:type="paragraph" w:customStyle="1" w:styleId="xl118">
    <w:name w:val="xl118"/>
    <w:basedOn w:val="Normal"/>
    <w:rsid w:val="00FE788A"/>
    <w:pPr>
      <w:spacing w:before="100" w:beforeAutospacing="1" w:after="100" w:afterAutospacing="1"/>
    </w:pPr>
    <w:rPr>
      <w:rFonts w:ascii="Arial" w:hAnsi="Arial" w:cs="Arial"/>
      <w:sz w:val="20"/>
      <w:szCs w:val="20"/>
    </w:rPr>
  </w:style>
  <w:style w:type="paragraph" w:customStyle="1" w:styleId="xl119">
    <w:name w:val="xl119"/>
    <w:basedOn w:val="Normal"/>
    <w:rsid w:val="00FE788A"/>
    <w:pPr>
      <w:spacing w:before="100" w:beforeAutospacing="1" w:after="100" w:afterAutospacing="1"/>
      <w:jc w:val="center"/>
    </w:pPr>
    <w:rPr>
      <w:rFonts w:ascii="Arial" w:hAnsi="Arial" w:cs="Arial"/>
      <w:sz w:val="20"/>
      <w:szCs w:val="20"/>
    </w:rPr>
  </w:style>
  <w:style w:type="paragraph" w:customStyle="1" w:styleId="xl120">
    <w:name w:val="xl120"/>
    <w:basedOn w:val="Normal"/>
    <w:rsid w:val="00FE78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both"/>
    </w:pPr>
    <w:rPr>
      <w:rFonts w:ascii="Arial" w:hAnsi="Arial" w:cs="Arial"/>
      <w:color w:val="000000"/>
      <w:sz w:val="20"/>
      <w:szCs w:val="20"/>
    </w:rPr>
  </w:style>
  <w:style w:type="paragraph" w:customStyle="1" w:styleId="xl121">
    <w:name w:val="xl121"/>
    <w:basedOn w:val="Normal"/>
    <w:rsid w:val="00FE788A"/>
    <w:pPr>
      <w:spacing w:before="100" w:beforeAutospacing="1" w:after="100" w:afterAutospacing="1"/>
    </w:pPr>
    <w:rPr>
      <w:rFonts w:ascii="Arial" w:hAnsi="Arial" w:cs="Arial"/>
    </w:rPr>
  </w:style>
  <w:style w:type="paragraph" w:customStyle="1" w:styleId="xl122">
    <w:name w:val="xl122"/>
    <w:basedOn w:val="Normal"/>
    <w:rsid w:val="00FE788A"/>
    <w:pPr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123">
    <w:name w:val="xl123"/>
    <w:basedOn w:val="Normal"/>
    <w:rsid w:val="00FE788A"/>
    <w:pPr>
      <w:pBdr>
        <w:bottom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124">
    <w:name w:val="xl124"/>
    <w:basedOn w:val="Normal"/>
    <w:rsid w:val="00FE78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D9D9D9"/>
      <w:spacing w:before="100" w:beforeAutospacing="1" w:after="100" w:afterAutospacing="1"/>
    </w:pPr>
    <w:rPr>
      <w:rFonts w:ascii="Arial" w:hAnsi="Arial" w:cs="Arial"/>
      <w:b/>
      <w:bCs/>
      <w:sz w:val="20"/>
      <w:szCs w:val="20"/>
    </w:rPr>
  </w:style>
  <w:style w:type="paragraph" w:customStyle="1" w:styleId="xl125">
    <w:name w:val="xl125"/>
    <w:basedOn w:val="Normal"/>
    <w:rsid w:val="00FE78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D9D9D9"/>
      <w:spacing w:before="100" w:beforeAutospacing="1" w:after="100" w:afterAutospacing="1"/>
      <w:jc w:val="center"/>
    </w:pPr>
    <w:rPr>
      <w:rFonts w:ascii="Arial" w:hAnsi="Arial" w:cs="Arial"/>
      <w:b/>
      <w:bCs/>
      <w:sz w:val="20"/>
      <w:szCs w:val="20"/>
    </w:rPr>
  </w:style>
  <w:style w:type="paragraph" w:customStyle="1" w:styleId="xl126">
    <w:name w:val="xl126"/>
    <w:basedOn w:val="Normal"/>
    <w:rsid w:val="00FE78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20"/>
      <w:szCs w:val="20"/>
    </w:rPr>
  </w:style>
  <w:style w:type="paragraph" w:customStyle="1" w:styleId="xl127">
    <w:name w:val="xl127"/>
    <w:basedOn w:val="Normal"/>
    <w:rsid w:val="00FE78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ascii="Arial" w:hAnsi="Arial" w:cs="Arial"/>
      <w:color w:val="000000"/>
      <w:sz w:val="20"/>
      <w:szCs w:val="20"/>
    </w:rPr>
  </w:style>
  <w:style w:type="paragraph" w:customStyle="1" w:styleId="xl128">
    <w:name w:val="xl128"/>
    <w:basedOn w:val="Normal"/>
    <w:rsid w:val="00FE78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both"/>
    </w:pPr>
    <w:rPr>
      <w:rFonts w:ascii="Arial" w:hAnsi="Arial" w:cs="Arial"/>
      <w:color w:val="000000"/>
      <w:sz w:val="20"/>
      <w:szCs w:val="20"/>
    </w:rPr>
  </w:style>
  <w:style w:type="paragraph" w:customStyle="1" w:styleId="xl129">
    <w:name w:val="xl129"/>
    <w:basedOn w:val="Normal"/>
    <w:rsid w:val="00FE78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both"/>
    </w:pPr>
    <w:rPr>
      <w:rFonts w:ascii="Arial" w:hAnsi="Arial" w:cs="Arial"/>
      <w:color w:val="000000"/>
      <w:sz w:val="20"/>
      <w:szCs w:val="20"/>
    </w:rPr>
  </w:style>
  <w:style w:type="paragraph" w:customStyle="1" w:styleId="xl130">
    <w:name w:val="xl130"/>
    <w:basedOn w:val="Normal"/>
    <w:rsid w:val="00FE78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D9D9D9"/>
      <w:spacing w:before="100" w:beforeAutospacing="1" w:after="100" w:afterAutospacing="1"/>
      <w:jc w:val="center"/>
    </w:pPr>
    <w:rPr>
      <w:rFonts w:ascii="Arial" w:hAnsi="Arial" w:cs="Arial"/>
      <w:b/>
      <w:bCs/>
      <w:sz w:val="18"/>
      <w:szCs w:val="18"/>
    </w:rPr>
  </w:style>
  <w:style w:type="paragraph" w:customStyle="1" w:styleId="xl131">
    <w:name w:val="xl131"/>
    <w:basedOn w:val="Normal"/>
    <w:rsid w:val="00FE78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2F2F2"/>
      <w:spacing w:before="100" w:beforeAutospacing="1" w:after="100" w:afterAutospacing="1"/>
      <w:jc w:val="both"/>
    </w:pPr>
    <w:rPr>
      <w:rFonts w:ascii="Arial" w:hAnsi="Arial" w:cs="Arial"/>
      <w:color w:val="000000"/>
      <w:sz w:val="18"/>
      <w:szCs w:val="18"/>
    </w:rPr>
  </w:style>
  <w:style w:type="paragraph" w:customStyle="1" w:styleId="xl132">
    <w:name w:val="xl132"/>
    <w:basedOn w:val="Normal"/>
    <w:rsid w:val="00FE788A"/>
    <w:pP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133">
    <w:name w:val="xl133"/>
    <w:basedOn w:val="Normal"/>
    <w:rsid w:val="00FE788A"/>
    <w:pP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134">
    <w:name w:val="xl134"/>
    <w:basedOn w:val="Normal"/>
    <w:rsid w:val="00FE788A"/>
    <w:pP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135">
    <w:name w:val="xl135"/>
    <w:basedOn w:val="Normal"/>
    <w:rsid w:val="00FE78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36">
    <w:name w:val="xl136"/>
    <w:basedOn w:val="Normal"/>
    <w:rsid w:val="00FE78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ascii="Arial" w:hAnsi="Arial" w:cs="Arial"/>
      <w:color w:val="000000"/>
      <w:sz w:val="20"/>
      <w:szCs w:val="20"/>
    </w:rPr>
  </w:style>
  <w:style w:type="paragraph" w:customStyle="1" w:styleId="xl137">
    <w:name w:val="xl137"/>
    <w:basedOn w:val="Normal"/>
    <w:rsid w:val="00FE788A"/>
    <w:pPr>
      <w:shd w:val="clear" w:color="auto" w:fill="D9D9D9"/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138">
    <w:name w:val="xl138"/>
    <w:basedOn w:val="Normal"/>
    <w:rsid w:val="00FE788A"/>
    <w:pPr>
      <w:shd w:val="clear" w:color="auto" w:fill="D9D9D9"/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139">
    <w:name w:val="xl139"/>
    <w:basedOn w:val="Normal"/>
    <w:rsid w:val="00FE788A"/>
    <w:pPr>
      <w:shd w:val="clear" w:color="auto" w:fill="D9D9D9"/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140">
    <w:name w:val="xl140"/>
    <w:basedOn w:val="Normal"/>
    <w:rsid w:val="00FE788A"/>
    <w:pPr>
      <w:shd w:val="clear" w:color="auto" w:fill="D9D9D9"/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141">
    <w:name w:val="xl141"/>
    <w:basedOn w:val="Normal"/>
    <w:rsid w:val="00FE788A"/>
    <w:pPr>
      <w:shd w:val="clear" w:color="auto" w:fill="D9D9D9"/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142">
    <w:name w:val="xl142"/>
    <w:basedOn w:val="Normal"/>
    <w:rsid w:val="00FE788A"/>
    <w:pPr>
      <w:shd w:val="clear" w:color="auto" w:fill="D9D9D9"/>
      <w:spacing w:before="100" w:beforeAutospacing="1" w:after="100" w:afterAutospacing="1"/>
    </w:pPr>
    <w:rPr>
      <w:rFonts w:ascii="Arial" w:hAnsi="Arial" w:cs="Arial"/>
    </w:rPr>
  </w:style>
  <w:style w:type="paragraph" w:customStyle="1" w:styleId="xl143">
    <w:name w:val="xl143"/>
    <w:basedOn w:val="Normal"/>
    <w:rsid w:val="00FE788A"/>
    <w:pPr>
      <w:shd w:val="clear" w:color="auto" w:fill="D9D9D9"/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144">
    <w:name w:val="xl144"/>
    <w:basedOn w:val="Normal"/>
    <w:rsid w:val="00FE78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ascii="Arial" w:hAnsi="Arial" w:cs="Arial"/>
      <w:b/>
      <w:bCs/>
      <w:sz w:val="20"/>
      <w:szCs w:val="20"/>
    </w:rPr>
  </w:style>
  <w:style w:type="paragraph" w:customStyle="1" w:styleId="xl145">
    <w:name w:val="xl145"/>
    <w:basedOn w:val="Normal"/>
    <w:rsid w:val="00FE78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both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46">
    <w:name w:val="xl146"/>
    <w:basedOn w:val="Normal"/>
    <w:rsid w:val="00FE78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ascii="Arial" w:hAnsi="Arial" w:cs="Arial"/>
      <w:color w:val="000000"/>
      <w:sz w:val="20"/>
      <w:szCs w:val="20"/>
    </w:rPr>
  </w:style>
  <w:style w:type="paragraph" w:customStyle="1" w:styleId="xl147">
    <w:name w:val="xl147"/>
    <w:basedOn w:val="Normal"/>
    <w:rsid w:val="00FE78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48">
    <w:name w:val="xl148"/>
    <w:basedOn w:val="Normal"/>
    <w:rsid w:val="00FE78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D9D9D9"/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149">
    <w:name w:val="xl149"/>
    <w:basedOn w:val="Normal"/>
    <w:rsid w:val="00FE78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150">
    <w:name w:val="xl150"/>
    <w:basedOn w:val="Normal"/>
    <w:rsid w:val="00FE78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51">
    <w:name w:val="xl151"/>
    <w:basedOn w:val="Normal"/>
    <w:rsid w:val="00FE78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152">
    <w:name w:val="xl152"/>
    <w:basedOn w:val="Normal"/>
    <w:rsid w:val="00FE78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  <w:jc w:val="center"/>
    </w:pPr>
    <w:rPr>
      <w:rFonts w:ascii="Arial" w:hAnsi="Arial" w:cs="Arial"/>
    </w:rPr>
  </w:style>
  <w:style w:type="paragraph" w:customStyle="1" w:styleId="xl153">
    <w:name w:val="xl153"/>
    <w:basedOn w:val="Normal"/>
    <w:rsid w:val="00FE78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</w:pPr>
    <w:rPr>
      <w:rFonts w:ascii="Arial" w:hAnsi="Arial" w:cs="Arial"/>
      <w:sz w:val="20"/>
      <w:szCs w:val="20"/>
    </w:rPr>
  </w:style>
  <w:style w:type="paragraph" w:customStyle="1" w:styleId="xl154">
    <w:name w:val="xl154"/>
    <w:basedOn w:val="Normal"/>
    <w:rsid w:val="00FE78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  <w:jc w:val="center"/>
    </w:pPr>
    <w:rPr>
      <w:rFonts w:ascii="Arial" w:hAnsi="Arial" w:cs="Arial"/>
      <w:sz w:val="20"/>
      <w:szCs w:val="20"/>
    </w:rPr>
  </w:style>
  <w:style w:type="paragraph" w:customStyle="1" w:styleId="xl155">
    <w:name w:val="xl155"/>
    <w:basedOn w:val="Normal"/>
    <w:rsid w:val="00FE78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  <w:jc w:val="center"/>
    </w:pPr>
    <w:rPr>
      <w:rFonts w:ascii="Arial" w:hAnsi="Arial" w:cs="Arial"/>
      <w:color w:val="000000"/>
      <w:sz w:val="20"/>
      <w:szCs w:val="20"/>
    </w:rPr>
  </w:style>
  <w:style w:type="paragraph" w:customStyle="1" w:styleId="xl156">
    <w:name w:val="xl156"/>
    <w:basedOn w:val="Normal"/>
    <w:rsid w:val="00FE78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  <w:jc w:val="both"/>
    </w:pPr>
    <w:rPr>
      <w:rFonts w:ascii="Arial" w:hAnsi="Arial" w:cs="Arial"/>
      <w:color w:val="000000"/>
      <w:sz w:val="20"/>
      <w:szCs w:val="20"/>
    </w:rPr>
  </w:style>
  <w:style w:type="paragraph" w:customStyle="1" w:styleId="xl157">
    <w:name w:val="xl157"/>
    <w:basedOn w:val="Normal"/>
    <w:rsid w:val="00FE78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</w:pPr>
  </w:style>
  <w:style w:type="paragraph" w:customStyle="1" w:styleId="xl158">
    <w:name w:val="xl158"/>
    <w:basedOn w:val="Normal"/>
    <w:rsid w:val="00FE78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159">
    <w:name w:val="xl159"/>
    <w:basedOn w:val="Normal"/>
    <w:rsid w:val="00FE78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  <w:jc w:val="center"/>
    </w:pPr>
    <w:rPr>
      <w:rFonts w:ascii="Arial" w:hAnsi="Arial" w:cs="Arial"/>
    </w:rPr>
  </w:style>
  <w:style w:type="paragraph" w:customStyle="1" w:styleId="xl160">
    <w:name w:val="xl160"/>
    <w:basedOn w:val="Normal"/>
    <w:rsid w:val="00FE78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</w:pPr>
    <w:rPr>
      <w:rFonts w:ascii="Arial" w:hAnsi="Arial" w:cs="Arial"/>
    </w:rPr>
  </w:style>
  <w:style w:type="paragraph" w:customStyle="1" w:styleId="xl161">
    <w:name w:val="xl161"/>
    <w:basedOn w:val="Normal"/>
    <w:rsid w:val="00FE78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</w:pPr>
    <w:rPr>
      <w:rFonts w:ascii="Arial" w:hAnsi="Arial" w:cs="Arial"/>
    </w:rPr>
  </w:style>
  <w:style w:type="paragraph" w:customStyle="1" w:styleId="xl162">
    <w:name w:val="xl162"/>
    <w:basedOn w:val="Normal"/>
    <w:rsid w:val="00FE78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</w:pPr>
    <w:rPr>
      <w:rFonts w:ascii="Arial" w:hAnsi="Arial" w:cs="Arial"/>
    </w:rPr>
  </w:style>
  <w:style w:type="paragraph" w:customStyle="1" w:styleId="xl163">
    <w:name w:val="xl163"/>
    <w:basedOn w:val="Normal"/>
    <w:rsid w:val="00FE78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</w:pPr>
    <w:rPr>
      <w:rFonts w:ascii="Arial" w:hAnsi="Arial" w:cs="Arial"/>
      <w:sz w:val="20"/>
      <w:szCs w:val="20"/>
    </w:rPr>
  </w:style>
  <w:style w:type="paragraph" w:customStyle="1" w:styleId="xl164">
    <w:name w:val="xl164"/>
    <w:basedOn w:val="Normal"/>
    <w:rsid w:val="00FE78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  <w:jc w:val="center"/>
    </w:pPr>
    <w:rPr>
      <w:rFonts w:ascii="Arial" w:hAnsi="Arial" w:cs="Arial"/>
      <w:sz w:val="20"/>
      <w:szCs w:val="20"/>
    </w:rPr>
  </w:style>
  <w:style w:type="paragraph" w:customStyle="1" w:styleId="xl165">
    <w:name w:val="xl165"/>
    <w:basedOn w:val="Normal"/>
    <w:rsid w:val="00FE78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  <w:jc w:val="center"/>
    </w:pPr>
    <w:rPr>
      <w:rFonts w:ascii="Arial" w:hAnsi="Arial" w:cs="Arial"/>
      <w:color w:val="000000"/>
      <w:sz w:val="20"/>
      <w:szCs w:val="20"/>
    </w:rPr>
  </w:style>
  <w:style w:type="paragraph" w:customStyle="1" w:styleId="xl166">
    <w:name w:val="xl166"/>
    <w:basedOn w:val="Normal"/>
    <w:rsid w:val="00FE78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  <w:jc w:val="both"/>
    </w:pPr>
    <w:rPr>
      <w:rFonts w:ascii="Arial" w:hAnsi="Arial" w:cs="Arial"/>
      <w:color w:val="000000"/>
      <w:sz w:val="20"/>
      <w:szCs w:val="20"/>
    </w:rPr>
  </w:style>
  <w:style w:type="character" w:customStyle="1" w:styleId="MenoPendente2">
    <w:name w:val="Menção Pendente2"/>
    <w:basedOn w:val="Fontepargpadro"/>
    <w:uiPriority w:val="99"/>
    <w:semiHidden/>
    <w:rsid w:val="00FE788A"/>
    <w:rPr>
      <w:color w:val="605E5C"/>
      <w:shd w:val="clear" w:color="auto" w:fill="E1DFDD"/>
    </w:rPr>
  </w:style>
  <w:style w:type="character" w:customStyle="1" w:styleId="WW8Num2z0">
    <w:name w:val="WW8Num2z0"/>
    <w:rsid w:val="00FE788A"/>
    <w:rPr>
      <w:rFonts w:ascii="Times New Roman" w:hAnsi="Times New Roman" w:cs="Times New Roman" w:hint="default"/>
      <w:color w:val="auto"/>
      <w:sz w:val="24"/>
      <w:szCs w:val="24"/>
    </w:rPr>
  </w:style>
  <w:style w:type="character" w:customStyle="1" w:styleId="Caracteresdenotaderodap">
    <w:name w:val="Caracteres de nota de rodapé"/>
    <w:uiPriority w:val="7"/>
    <w:rsid w:val="00FE788A"/>
    <w:rPr>
      <w:vertAlign w:val="superscript"/>
    </w:rPr>
  </w:style>
  <w:style w:type="character" w:customStyle="1" w:styleId="WW8Num1z1">
    <w:name w:val="WW8Num1z1"/>
    <w:rsid w:val="00FE788A"/>
  </w:style>
  <w:style w:type="character" w:customStyle="1" w:styleId="WW8Num1z2">
    <w:name w:val="WW8Num1z2"/>
    <w:rsid w:val="00FE788A"/>
  </w:style>
  <w:style w:type="character" w:customStyle="1" w:styleId="WW8Num1z0">
    <w:name w:val="WW8Num1z0"/>
    <w:rsid w:val="00FE788A"/>
  </w:style>
  <w:style w:type="character" w:customStyle="1" w:styleId="Fontepargpadro1">
    <w:name w:val="Fonte parág. padrão1"/>
    <w:rsid w:val="00FE788A"/>
  </w:style>
  <w:style w:type="character" w:customStyle="1" w:styleId="WW8Num1z3">
    <w:name w:val="WW8Num1z3"/>
    <w:rsid w:val="00FE788A"/>
  </w:style>
  <w:style w:type="character" w:customStyle="1" w:styleId="WW-Caracteresdenotaderodap">
    <w:name w:val="WW-Caracteres de nota de rodapé"/>
    <w:uiPriority w:val="2"/>
    <w:rsid w:val="00FE788A"/>
    <w:rPr>
      <w:rFonts w:ascii="Arial" w:hAnsi="Arial" w:cs="Arial" w:hint="default"/>
      <w:sz w:val="20"/>
      <w:vertAlign w:val="superscript"/>
    </w:rPr>
  </w:style>
  <w:style w:type="character" w:customStyle="1" w:styleId="object">
    <w:name w:val="object"/>
    <w:rsid w:val="00FE788A"/>
  </w:style>
  <w:style w:type="character" w:customStyle="1" w:styleId="WW8Num1z4">
    <w:name w:val="WW8Num1z4"/>
    <w:rsid w:val="00FE788A"/>
  </w:style>
  <w:style w:type="character" w:customStyle="1" w:styleId="WW8Num1z7">
    <w:name w:val="WW8Num1z7"/>
    <w:rsid w:val="00FE788A"/>
  </w:style>
  <w:style w:type="character" w:customStyle="1" w:styleId="WW8Num1z8">
    <w:name w:val="WW8Num1z8"/>
    <w:rsid w:val="00FE788A"/>
  </w:style>
  <w:style w:type="character" w:customStyle="1" w:styleId="WW8Num1z5">
    <w:name w:val="WW8Num1z5"/>
    <w:rsid w:val="00FE788A"/>
  </w:style>
  <w:style w:type="character" w:customStyle="1" w:styleId="WW8Num1z6">
    <w:name w:val="WW8Num1z6"/>
    <w:rsid w:val="00FE788A"/>
  </w:style>
  <w:style w:type="character" w:customStyle="1" w:styleId="TextodenotaderodapChar1">
    <w:name w:val="Texto de nota de rodapé Char1"/>
    <w:basedOn w:val="Fontepargpadro"/>
    <w:uiPriority w:val="7"/>
    <w:locked/>
    <w:rsid w:val="00FE788A"/>
    <w:rPr>
      <w:rFonts w:ascii="Arial" w:eastAsia="Times New Roman" w:hAnsi="Arial" w:cs="Arial"/>
      <w:sz w:val="20"/>
      <w:szCs w:val="20"/>
      <w:lang w:val="pt-BR" w:eastAsia="zh-CN"/>
    </w:rPr>
  </w:style>
  <w:style w:type="paragraph" w:customStyle="1" w:styleId="Subttulo1">
    <w:name w:val="Subtítulo1"/>
    <w:basedOn w:val="Normal"/>
    <w:next w:val="Normal"/>
    <w:uiPriority w:val="6"/>
    <w:qFormat/>
    <w:rsid w:val="00FE788A"/>
    <w:pPr>
      <w:widowControl w:val="0"/>
      <w:numPr>
        <w:ilvl w:val="1"/>
      </w:numPr>
      <w:autoSpaceDE w:val="0"/>
      <w:autoSpaceDN w:val="0"/>
      <w:spacing w:after="160"/>
    </w:pPr>
    <w:rPr>
      <w:rFonts w:ascii="Calibri" w:hAnsi="Calibri"/>
      <w:color w:val="5A5A5A"/>
      <w:spacing w:val="15"/>
      <w:sz w:val="22"/>
      <w:szCs w:val="22"/>
      <w:lang w:val="pt-PT" w:eastAsia="pt-PT" w:bidi="pt-PT"/>
    </w:rPr>
  </w:style>
  <w:style w:type="character" w:customStyle="1" w:styleId="SubttuloChar1">
    <w:name w:val="Subtítulo Char1"/>
    <w:basedOn w:val="Fontepargpadro"/>
    <w:uiPriority w:val="6"/>
    <w:rsid w:val="00FE788A"/>
    <w:rPr>
      <w:rFonts w:eastAsia="Times New Roman"/>
      <w:color w:val="5A5A5A"/>
      <w:spacing w:val="15"/>
      <w:lang w:val="pt-PT" w:eastAsia="pt-PT" w:bidi="pt-PT"/>
    </w:rPr>
  </w:style>
  <w:style w:type="character" w:customStyle="1" w:styleId="TtuloChar1">
    <w:name w:val="Título Char1"/>
    <w:aliases w:val="Char Char2"/>
    <w:basedOn w:val="Fontepargpadro"/>
    <w:uiPriority w:val="10"/>
    <w:rsid w:val="00FE788A"/>
    <w:rPr>
      <w:rFonts w:ascii="Calibri Light" w:eastAsia="Times New Roman" w:hAnsi="Calibri Light" w:cs="Times New Roman" w:hint="default"/>
      <w:spacing w:val="-10"/>
      <w:kern w:val="28"/>
      <w:sz w:val="56"/>
      <w:szCs w:val="56"/>
      <w:lang w:val="pt-PT" w:eastAsia="pt-PT" w:bidi="pt-PT"/>
    </w:rPr>
  </w:style>
  <w:style w:type="table" w:customStyle="1" w:styleId="Tabelacomgrade1">
    <w:name w:val="Tabela com grade1"/>
    <w:basedOn w:val="Tabelanormal"/>
    <w:next w:val="Tabelacomgrade"/>
    <w:uiPriority w:val="59"/>
    <w:rsid w:val="00FE788A"/>
    <w:pPr>
      <w:widowControl w:val="0"/>
      <w:autoSpaceDE w:val="0"/>
      <w:autoSpaceDN w:val="0"/>
    </w:pPr>
    <w:rPr>
      <w:rFonts w:ascii="Calibri" w:eastAsia="Calibri" w:hAnsi="Calibri"/>
      <w:sz w:val="22"/>
      <w:szCs w:val="22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1">
    <w:name w:val="Table Normal1"/>
    <w:uiPriority w:val="2"/>
    <w:semiHidden/>
    <w:qFormat/>
    <w:rsid w:val="00FE788A"/>
    <w:pPr>
      <w:widowControl w:val="0"/>
      <w:autoSpaceDE w:val="0"/>
      <w:autoSpaceDN w:val="0"/>
    </w:pPr>
    <w:rPr>
      <w:rFonts w:ascii="Calibri" w:eastAsia="Calibri" w:hAnsi="Calibri"/>
      <w:sz w:val="22"/>
      <w:szCs w:val="22"/>
      <w:lang w:val="en-US"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elacomgrade11">
    <w:name w:val="Tabela com grade11"/>
    <w:basedOn w:val="Tabelanormal"/>
    <w:rsid w:val="00FE788A"/>
    <w:rPr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111">
    <w:name w:val="Tabela com grade111"/>
    <w:basedOn w:val="Tabelanormal"/>
    <w:uiPriority w:val="59"/>
    <w:rsid w:val="00FE788A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2">
    <w:name w:val="Tabela com grade2"/>
    <w:basedOn w:val="Tabelanormal"/>
    <w:uiPriority w:val="59"/>
    <w:rsid w:val="00FE788A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Web1">
    <w:name w:val="Normal (Web)1"/>
    <w:basedOn w:val="LO-Normal1"/>
    <w:uiPriority w:val="7"/>
    <w:rsid w:val="00FE788A"/>
    <w:pPr>
      <w:widowControl/>
      <w:suppressAutoHyphens w:val="0"/>
      <w:spacing w:before="100" w:after="100"/>
    </w:pPr>
    <w:rPr>
      <w:rFonts w:ascii="Times New Roman" w:eastAsia="Times New Roman" w:hAnsi="Times New Roman" w:cs="Times New Roman"/>
      <w:lang w:eastAsia="pt-BR"/>
    </w:rPr>
  </w:style>
  <w:style w:type="character" w:customStyle="1" w:styleId="apple-converted-space">
    <w:name w:val="apple-converted-space"/>
    <w:basedOn w:val="Fontepargpadro1"/>
    <w:uiPriority w:val="7"/>
    <w:rsid w:val="00FE788A"/>
  </w:style>
  <w:style w:type="character" w:customStyle="1" w:styleId="Ttulo6Char1">
    <w:name w:val="Título 6 Char1"/>
    <w:basedOn w:val="Fontepargpadro"/>
    <w:uiPriority w:val="9"/>
    <w:semiHidden/>
    <w:rsid w:val="00FE788A"/>
    <w:rPr>
      <w:rFonts w:asciiTheme="majorHAnsi" w:eastAsiaTheme="majorEastAsia" w:hAnsiTheme="majorHAnsi" w:cstheme="majorBidi"/>
      <w:color w:val="243F60" w:themeColor="accent1" w:themeShade="7F"/>
      <w:lang w:val="pt-PT"/>
    </w:rPr>
  </w:style>
  <w:style w:type="character" w:customStyle="1" w:styleId="SubttuloChar2">
    <w:name w:val="Subtítulo Char2"/>
    <w:basedOn w:val="Fontepargpadro"/>
    <w:uiPriority w:val="11"/>
    <w:rsid w:val="00FE788A"/>
    <w:rPr>
      <w:rFonts w:eastAsiaTheme="minorEastAsia"/>
      <w:color w:val="5A5A5A" w:themeColor="text1" w:themeTint="A5"/>
      <w:spacing w:val="15"/>
      <w:lang w:val="pt-PT" w:eastAsia="pt-PT" w:bidi="pt-PT"/>
    </w:rPr>
  </w:style>
  <w:style w:type="table" w:customStyle="1" w:styleId="Tabelacomgrade3">
    <w:name w:val="Tabela com grade3"/>
    <w:basedOn w:val="Tabelanormal"/>
    <w:next w:val="Tabelacomgrade"/>
    <w:uiPriority w:val="59"/>
    <w:rsid w:val="00FE788A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emlista3">
    <w:name w:val="Sem lista3"/>
    <w:next w:val="Semlista"/>
    <w:semiHidden/>
    <w:unhideWhenUsed/>
    <w:rsid w:val="00FE788A"/>
  </w:style>
  <w:style w:type="paragraph" w:styleId="Cabealhodamensagem">
    <w:name w:val="Message Header"/>
    <w:basedOn w:val="Corpodetexto"/>
    <w:link w:val="CabealhodamensagemChar"/>
    <w:uiPriority w:val="99"/>
    <w:rsid w:val="00FE788A"/>
    <w:pPr>
      <w:keepLines/>
      <w:widowControl/>
      <w:snapToGrid/>
      <w:spacing w:after="40" w:line="140" w:lineRule="atLeast"/>
      <w:ind w:left="360"/>
      <w:jc w:val="left"/>
    </w:pPr>
    <w:rPr>
      <w:rFonts w:ascii="Garamond" w:hAnsi="Garamond"/>
      <w:spacing w:val="-5"/>
    </w:rPr>
  </w:style>
  <w:style w:type="character" w:customStyle="1" w:styleId="CabealhodamensagemChar">
    <w:name w:val="Cabeçalho da mensagem Char"/>
    <w:basedOn w:val="Fontepargpadro"/>
    <w:link w:val="Cabealhodamensagem"/>
    <w:uiPriority w:val="99"/>
    <w:rsid w:val="00FE788A"/>
    <w:rPr>
      <w:rFonts w:ascii="Garamond" w:hAnsi="Garamond"/>
      <w:spacing w:val="-5"/>
      <w:sz w:val="24"/>
      <w:lang w:val="x-none" w:eastAsia="x-none"/>
    </w:rPr>
  </w:style>
  <w:style w:type="table" w:customStyle="1" w:styleId="Tabelacomgrade12">
    <w:name w:val="Tabela com grade12"/>
    <w:basedOn w:val="Tabelanormal"/>
    <w:next w:val="Tabelacomgrade"/>
    <w:uiPriority w:val="59"/>
    <w:rsid w:val="00FE788A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4">
    <w:name w:val="Tabela com grade4"/>
    <w:basedOn w:val="Tabelanormal"/>
    <w:next w:val="Tabelacomgrade"/>
    <w:rsid w:val="00FE788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fase">
    <w:name w:val="Emphasis"/>
    <w:qFormat/>
    <w:rsid w:val="00FE788A"/>
    <w:rPr>
      <w:i/>
      <w:iCs/>
    </w:rPr>
  </w:style>
  <w:style w:type="paragraph" w:customStyle="1" w:styleId="pj1">
    <w:name w:val="pj1"/>
    <w:basedOn w:val="Normal"/>
    <w:rsid w:val="00FE788A"/>
    <w:pPr>
      <w:jc w:val="both"/>
    </w:pPr>
  </w:style>
  <w:style w:type="character" w:customStyle="1" w:styleId="nw1">
    <w:name w:val="nw1"/>
    <w:basedOn w:val="Fontepargpadro"/>
    <w:rsid w:val="00FE788A"/>
  </w:style>
  <w:style w:type="paragraph" w:customStyle="1" w:styleId="txt0113dest">
    <w:name w:val="txt01_13dest"/>
    <w:basedOn w:val="Normal"/>
    <w:rsid w:val="00FE788A"/>
    <w:pPr>
      <w:spacing w:before="100" w:beforeAutospacing="1" w:after="192"/>
    </w:pPr>
    <w:rPr>
      <w:rFonts w:ascii="Verdana" w:hAnsi="Verdana"/>
      <w:b/>
      <w:bCs/>
      <w:color w:val="707070"/>
      <w:sz w:val="20"/>
      <w:szCs w:val="20"/>
    </w:rPr>
  </w:style>
  <w:style w:type="paragraph" w:customStyle="1" w:styleId="bodytext3">
    <w:name w:val="bodytext3"/>
    <w:basedOn w:val="Normal"/>
    <w:rsid w:val="00FE788A"/>
    <w:pPr>
      <w:spacing w:before="100" w:beforeAutospacing="1" w:after="100" w:afterAutospacing="1"/>
    </w:pPr>
  </w:style>
  <w:style w:type="numbering" w:customStyle="1" w:styleId="Semlista111">
    <w:name w:val="Sem lista111"/>
    <w:next w:val="Semlista"/>
    <w:uiPriority w:val="99"/>
    <w:semiHidden/>
    <w:unhideWhenUsed/>
    <w:rsid w:val="00FE788A"/>
  </w:style>
  <w:style w:type="paragraph" w:customStyle="1" w:styleId="Corpodetexto23">
    <w:name w:val="Corpo de texto 23"/>
    <w:basedOn w:val="Normal"/>
    <w:rsid w:val="00FE788A"/>
    <w:pPr>
      <w:widowControl w:val="0"/>
      <w:jc w:val="both"/>
    </w:pPr>
    <w:rPr>
      <w:rFonts w:cs="Arial"/>
      <w:bCs/>
      <w:noProof/>
      <w:sz w:val="28"/>
    </w:rPr>
  </w:style>
  <w:style w:type="numbering" w:customStyle="1" w:styleId="Semlista21">
    <w:name w:val="Sem lista21"/>
    <w:next w:val="Semlista"/>
    <w:uiPriority w:val="99"/>
    <w:semiHidden/>
    <w:unhideWhenUsed/>
    <w:rsid w:val="00FE788A"/>
  </w:style>
  <w:style w:type="character" w:customStyle="1" w:styleId="WW8Num2z1">
    <w:name w:val="WW8Num2z1"/>
    <w:rsid w:val="00FE788A"/>
    <w:rPr>
      <w:rFonts w:ascii="OpenSymbol" w:hAnsi="OpenSymbol" w:cs="OpenSymbol"/>
    </w:rPr>
  </w:style>
  <w:style w:type="character" w:customStyle="1" w:styleId="Absatz-Standardschriftart">
    <w:name w:val="Absatz-Standardschriftart"/>
    <w:rsid w:val="00FE788A"/>
  </w:style>
  <w:style w:type="character" w:customStyle="1" w:styleId="WW-Absatz-Standardschriftart">
    <w:name w:val="WW-Absatz-Standardschriftart"/>
    <w:rsid w:val="00FE788A"/>
  </w:style>
  <w:style w:type="character" w:customStyle="1" w:styleId="WW-Absatz-Standardschriftart1">
    <w:name w:val="WW-Absatz-Standardschriftart1"/>
    <w:rsid w:val="00FE788A"/>
  </w:style>
  <w:style w:type="character" w:customStyle="1" w:styleId="WW-Absatz-Standardschriftart11">
    <w:name w:val="WW-Absatz-Standardschriftart11"/>
    <w:rsid w:val="00FE788A"/>
  </w:style>
  <w:style w:type="character" w:customStyle="1" w:styleId="WW-Absatz-Standardschriftart111">
    <w:name w:val="WW-Absatz-Standardschriftart111"/>
    <w:rsid w:val="00FE788A"/>
  </w:style>
  <w:style w:type="character" w:customStyle="1" w:styleId="WW-Absatz-Standardschriftart1111">
    <w:name w:val="WW-Absatz-Standardschriftart1111"/>
    <w:rsid w:val="00FE788A"/>
  </w:style>
  <w:style w:type="character" w:customStyle="1" w:styleId="WW-Absatz-Standardschriftart11111">
    <w:name w:val="WW-Absatz-Standardschriftart11111"/>
    <w:rsid w:val="00FE788A"/>
  </w:style>
  <w:style w:type="character" w:customStyle="1" w:styleId="WW-Absatz-Standardschriftart111111">
    <w:name w:val="WW-Absatz-Standardschriftart111111"/>
    <w:rsid w:val="00FE788A"/>
  </w:style>
  <w:style w:type="character" w:customStyle="1" w:styleId="WW-Absatz-Standardschriftart1111111">
    <w:name w:val="WW-Absatz-Standardschriftart1111111"/>
    <w:rsid w:val="00FE788A"/>
  </w:style>
  <w:style w:type="character" w:customStyle="1" w:styleId="WW-Absatz-Standardschriftart11111111">
    <w:name w:val="WW-Absatz-Standardschriftart11111111"/>
    <w:rsid w:val="00FE788A"/>
  </w:style>
  <w:style w:type="character" w:customStyle="1" w:styleId="WW-Absatz-Standardschriftart111111111">
    <w:name w:val="WW-Absatz-Standardschriftart111111111"/>
    <w:rsid w:val="00FE788A"/>
  </w:style>
  <w:style w:type="character" w:customStyle="1" w:styleId="WW-Absatz-Standardschriftart1111111111">
    <w:name w:val="WW-Absatz-Standardschriftart1111111111"/>
    <w:rsid w:val="00FE788A"/>
  </w:style>
  <w:style w:type="character" w:customStyle="1" w:styleId="WW-Absatz-Standardschriftart11111111111">
    <w:name w:val="WW-Absatz-Standardschriftart11111111111"/>
    <w:rsid w:val="00FE788A"/>
  </w:style>
  <w:style w:type="character" w:customStyle="1" w:styleId="WW-Absatz-Standardschriftart111111111111">
    <w:name w:val="WW-Absatz-Standardschriftart111111111111"/>
    <w:rsid w:val="00FE788A"/>
  </w:style>
  <w:style w:type="character" w:customStyle="1" w:styleId="WW-Absatz-Standardschriftart1111111111111">
    <w:name w:val="WW-Absatz-Standardschriftart1111111111111"/>
    <w:rsid w:val="00FE788A"/>
  </w:style>
  <w:style w:type="character" w:customStyle="1" w:styleId="WW-Absatz-Standardschriftart11111111111111">
    <w:name w:val="WW-Absatz-Standardschriftart11111111111111"/>
    <w:rsid w:val="00FE788A"/>
  </w:style>
  <w:style w:type="character" w:customStyle="1" w:styleId="WW-Absatz-Standardschriftart111111111111111">
    <w:name w:val="WW-Absatz-Standardschriftart111111111111111"/>
    <w:rsid w:val="00FE788A"/>
  </w:style>
  <w:style w:type="character" w:customStyle="1" w:styleId="WW-Absatz-Standardschriftart1111111111111111">
    <w:name w:val="WW-Absatz-Standardschriftart1111111111111111"/>
    <w:rsid w:val="00FE788A"/>
  </w:style>
  <w:style w:type="character" w:customStyle="1" w:styleId="WW-Absatz-Standardschriftart11111111111111111">
    <w:name w:val="WW-Absatz-Standardschriftart11111111111111111"/>
    <w:rsid w:val="00FE788A"/>
  </w:style>
  <w:style w:type="character" w:customStyle="1" w:styleId="WW-Absatz-Standardschriftart111111111111111111">
    <w:name w:val="WW-Absatz-Standardschriftart111111111111111111"/>
    <w:rsid w:val="00FE788A"/>
  </w:style>
  <w:style w:type="character" w:customStyle="1" w:styleId="WW-Absatz-Standardschriftart1111111111111111111">
    <w:name w:val="WW-Absatz-Standardschriftart1111111111111111111"/>
    <w:rsid w:val="00FE788A"/>
  </w:style>
  <w:style w:type="character" w:customStyle="1" w:styleId="WW-Absatz-Standardschriftart11111111111111111111">
    <w:name w:val="WW-Absatz-Standardschriftart11111111111111111111"/>
    <w:rsid w:val="00FE788A"/>
  </w:style>
  <w:style w:type="character" w:customStyle="1" w:styleId="WW-Absatz-Standardschriftart111111111111111111111">
    <w:name w:val="WW-Absatz-Standardschriftart111111111111111111111"/>
    <w:rsid w:val="00FE788A"/>
  </w:style>
  <w:style w:type="character" w:customStyle="1" w:styleId="WW-Absatz-Standardschriftart1111111111111111111111">
    <w:name w:val="WW-Absatz-Standardschriftart1111111111111111111111"/>
    <w:rsid w:val="00FE788A"/>
  </w:style>
  <w:style w:type="character" w:customStyle="1" w:styleId="WW-Absatz-Standardschriftart11111111111111111111111">
    <w:name w:val="WW-Absatz-Standardschriftart11111111111111111111111"/>
    <w:rsid w:val="00FE788A"/>
  </w:style>
  <w:style w:type="character" w:customStyle="1" w:styleId="WW-Absatz-Standardschriftart111111111111111111111111">
    <w:name w:val="WW-Absatz-Standardschriftart111111111111111111111111"/>
    <w:rsid w:val="00FE788A"/>
  </w:style>
  <w:style w:type="character" w:customStyle="1" w:styleId="WW-Absatz-Standardschriftart1111111111111111111111111">
    <w:name w:val="WW-Absatz-Standardschriftart1111111111111111111111111"/>
    <w:rsid w:val="00FE788A"/>
  </w:style>
  <w:style w:type="character" w:customStyle="1" w:styleId="WW-Absatz-Standardschriftart11111111111111111111111111">
    <w:name w:val="WW-Absatz-Standardschriftart11111111111111111111111111"/>
    <w:rsid w:val="00FE788A"/>
  </w:style>
  <w:style w:type="character" w:customStyle="1" w:styleId="WW-Absatz-Standardschriftart111111111111111111111111111">
    <w:name w:val="WW-Absatz-Standardschriftart111111111111111111111111111"/>
    <w:rsid w:val="00FE788A"/>
  </w:style>
  <w:style w:type="character" w:customStyle="1" w:styleId="WW-Absatz-Standardschriftart1111111111111111111111111111">
    <w:name w:val="WW-Absatz-Standardschriftart1111111111111111111111111111"/>
    <w:rsid w:val="00FE788A"/>
  </w:style>
  <w:style w:type="character" w:customStyle="1" w:styleId="WW-Absatz-Standardschriftart11111111111111111111111111111">
    <w:name w:val="WW-Absatz-Standardschriftart11111111111111111111111111111"/>
    <w:rsid w:val="00FE788A"/>
  </w:style>
  <w:style w:type="character" w:customStyle="1" w:styleId="WW-Absatz-Standardschriftart111111111111111111111111111111">
    <w:name w:val="WW-Absatz-Standardschriftart111111111111111111111111111111"/>
    <w:rsid w:val="00FE788A"/>
  </w:style>
  <w:style w:type="character" w:customStyle="1" w:styleId="WW-Absatz-Standardschriftart1111111111111111111111111111111">
    <w:name w:val="WW-Absatz-Standardschriftart1111111111111111111111111111111"/>
    <w:rsid w:val="00FE788A"/>
  </w:style>
  <w:style w:type="character" w:customStyle="1" w:styleId="WW-Absatz-Standardschriftart11111111111111111111111111111111">
    <w:name w:val="WW-Absatz-Standardschriftart11111111111111111111111111111111"/>
    <w:rsid w:val="00FE788A"/>
  </w:style>
  <w:style w:type="character" w:customStyle="1" w:styleId="WW-Absatz-Standardschriftart111111111111111111111111111111111">
    <w:name w:val="WW-Absatz-Standardschriftart111111111111111111111111111111111"/>
    <w:rsid w:val="00FE788A"/>
  </w:style>
  <w:style w:type="character" w:customStyle="1" w:styleId="WW-Absatz-Standardschriftart1111111111111111111111111111111111">
    <w:name w:val="WW-Absatz-Standardschriftart1111111111111111111111111111111111"/>
    <w:rsid w:val="00FE788A"/>
  </w:style>
  <w:style w:type="character" w:customStyle="1" w:styleId="WW-Absatz-Standardschriftart11111111111111111111111111111111111">
    <w:name w:val="WW-Absatz-Standardschriftart11111111111111111111111111111111111"/>
    <w:rsid w:val="00FE788A"/>
  </w:style>
  <w:style w:type="character" w:customStyle="1" w:styleId="WW-Absatz-Standardschriftart111111111111111111111111111111111111">
    <w:name w:val="WW-Absatz-Standardschriftart111111111111111111111111111111111111"/>
    <w:rsid w:val="00FE788A"/>
  </w:style>
  <w:style w:type="character" w:customStyle="1" w:styleId="WW-Absatz-Standardschriftart1111111111111111111111111111111111111">
    <w:name w:val="WW-Absatz-Standardschriftart1111111111111111111111111111111111111"/>
    <w:rsid w:val="00FE788A"/>
  </w:style>
  <w:style w:type="character" w:customStyle="1" w:styleId="WW-Absatz-Standardschriftart11111111111111111111111111111111111111">
    <w:name w:val="WW-Absatz-Standardschriftart11111111111111111111111111111111111111"/>
    <w:rsid w:val="00FE788A"/>
  </w:style>
  <w:style w:type="character" w:customStyle="1" w:styleId="WW-Absatz-Standardschriftart111111111111111111111111111111111111111">
    <w:name w:val="WW-Absatz-Standardschriftart111111111111111111111111111111111111111"/>
    <w:rsid w:val="00FE788A"/>
  </w:style>
  <w:style w:type="character" w:customStyle="1" w:styleId="WW-Absatz-Standardschriftart1111111111111111111111111111111111111111">
    <w:name w:val="WW-Absatz-Standardschriftart1111111111111111111111111111111111111111"/>
    <w:rsid w:val="00FE788A"/>
  </w:style>
  <w:style w:type="character" w:customStyle="1" w:styleId="WW-Absatz-Standardschriftart11111111111111111111111111111111111111111">
    <w:name w:val="WW-Absatz-Standardschriftart11111111111111111111111111111111111111111"/>
    <w:rsid w:val="00FE788A"/>
  </w:style>
  <w:style w:type="character" w:customStyle="1" w:styleId="WW-Absatz-Standardschriftart111111111111111111111111111111111111111111">
    <w:name w:val="WW-Absatz-Standardschriftart111111111111111111111111111111111111111111"/>
    <w:rsid w:val="00FE788A"/>
  </w:style>
  <w:style w:type="character" w:customStyle="1" w:styleId="WW-Absatz-Standardschriftart1111111111111111111111111111111111111111111">
    <w:name w:val="WW-Absatz-Standardschriftart1111111111111111111111111111111111111111111"/>
    <w:rsid w:val="00FE788A"/>
  </w:style>
  <w:style w:type="character" w:customStyle="1" w:styleId="WW-Absatz-Standardschriftart11111111111111111111111111111111111111111111">
    <w:name w:val="WW-Absatz-Standardschriftart11111111111111111111111111111111111111111111"/>
    <w:rsid w:val="00FE788A"/>
  </w:style>
  <w:style w:type="character" w:customStyle="1" w:styleId="WW-Absatz-Standardschriftart111111111111111111111111111111111111111111111">
    <w:name w:val="WW-Absatz-Standardschriftart111111111111111111111111111111111111111111111"/>
    <w:rsid w:val="00FE788A"/>
  </w:style>
  <w:style w:type="character" w:customStyle="1" w:styleId="WW8Num3z0">
    <w:name w:val="WW8Num3z0"/>
    <w:rsid w:val="00FE788A"/>
    <w:rPr>
      <w:rFonts w:ascii="Symbol" w:hAnsi="Symbol" w:cs="Symbol"/>
    </w:rPr>
  </w:style>
  <w:style w:type="character" w:customStyle="1" w:styleId="WW8Num4z0">
    <w:name w:val="WW8Num4z0"/>
    <w:rsid w:val="00FE788A"/>
    <w:rPr>
      <w:rFonts w:ascii="Symbol" w:hAnsi="Symbol" w:cs="Symbol"/>
    </w:rPr>
  </w:style>
  <w:style w:type="character" w:customStyle="1" w:styleId="WW8Num4z1">
    <w:name w:val="WW8Num4z1"/>
    <w:rsid w:val="00FE788A"/>
    <w:rPr>
      <w:rFonts w:ascii="OpenSymbol" w:hAnsi="OpenSymbol" w:cs="OpenSymbol"/>
    </w:rPr>
  </w:style>
  <w:style w:type="character" w:customStyle="1" w:styleId="WW8Num5z0">
    <w:name w:val="WW8Num5z0"/>
    <w:rsid w:val="00FE788A"/>
    <w:rPr>
      <w:rFonts w:ascii="Symbol" w:hAnsi="Symbol" w:cs="Symbol"/>
    </w:rPr>
  </w:style>
  <w:style w:type="character" w:customStyle="1" w:styleId="WW8Num5z1">
    <w:name w:val="WW8Num5z1"/>
    <w:rsid w:val="00FE788A"/>
    <w:rPr>
      <w:rFonts w:ascii="OpenSymbol" w:hAnsi="OpenSymbol" w:cs="OpenSymbol"/>
    </w:rPr>
  </w:style>
  <w:style w:type="character" w:customStyle="1" w:styleId="WW-Absatz-Standardschriftart1111111111111111111111111111111111111111111111">
    <w:name w:val="WW-Absatz-Standardschriftart1111111111111111111111111111111111111111111111"/>
    <w:rsid w:val="00FE788A"/>
  </w:style>
  <w:style w:type="character" w:customStyle="1" w:styleId="WW-Absatz-Standardschriftart11111111111111111111111111111111111111111111111">
    <w:name w:val="WW-Absatz-Standardschriftart11111111111111111111111111111111111111111111111"/>
    <w:rsid w:val="00FE788A"/>
  </w:style>
  <w:style w:type="character" w:customStyle="1" w:styleId="WW-Absatz-Standardschriftart111111111111111111111111111111111111111111111111">
    <w:name w:val="WW-Absatz-Standardschriftart111111111111111111111111111111111111111111111111"/>
    <w:rsid w:val="00FE788A"/>
  </w:style>
  <w:style w:type="character" w:customStyle="1" w:styleId="RTFNum21">
    <w:name w:val="RTF_Num 2 1"/>
    <w:rsid w:val="00FE788A"/>
  </w:style>
  <w:style w:type="character" w:customStyle="1" w:styleId="RTFNum22">
    <w:name w:val="RTF_Num 2 2"/>
    <w:rsid w:val="00FE788A"/>
  </w:style>
  <w:style w:type="character" w:customStyle="1" w:styleId="RTFNum23">
    <w:name w:val="RTF_Num 2 3"/>
    <w:rsid w:val="00FE788A"/>
  </w:style>
  <w:style w:type="character" w:customStyle="1" w:styleId="RTFNum24">
    <w:name w:val="RTF_Num 2 4"/>
    <w:rsid w:val="00FE788A"/>
  </w:style>
  <w:style w:type="character" w:customStyle="1" w:styleId="RTFNum25">
    <w:name w:val="RTF_Num 2 5"/>
    <w:rsid w:val="00FE788A"/>
  </w:style>
  <w:style w:type="character" w:customStyle="1" w:styleId="RTFNum26">
    <w:name w:val="RTF_Num 2 6"/>
    <w:rsid w:val="00FE788A"/>
  </w:style>
  <w:style w:type="character" w:customStyle="1" w:styleId="RTFNum27">
    <w:name w:val="RTF_Num 2 7"/>
    <w:rsid w:val="00FE788A"/>
  </w:style>
  <w:style w:type="character" w:customStyle="1" w:styleId="RTFNum28">
    <w:name w:val="RTF_Num 2 8"/>
    <w:rsid w:val="00FE788A"/>
  </w:style>
  <w:style w:type="character" w:customStyle="1" w:styleId="RTFNum29">
    <w:name w:val="RTF_Num 2 9"/>
    <w:rsid w:val="00FE788A"/>
  </w:style>
  <w:style w:type="character" w:customStyle="1" w:styleId="RTFNum31">
    <w:name w:val="RTF_Num 3 1"/>
    <w:rsid w:val="00FE788A"/>
    <w:rPr>
      <w:rFonts w:ascii="Symbol" w:eastAsia="Symbol" w:hAnsi="Symbol" w:cs="Symbol"/>
    </w:rPr>
  </w:style>
  <w:style w:type="character" w:customStyle="1" w:styleId="WW-RTFNum31">
    <w:name w:val="WW-RTF_Num 3 1"/>
    <w:rsid w:val="00FE788A"/>
    <w:rPr>
      <w:rFonts w:ascii="Symbol" w:eastAsia="Symbol" w:hAnsi="Symbol" w:cs="Symbol"/>
    </w:rPr>
  </w:style>
  <w:style w:type="character" w:customStyle="1" w:styleId="RTFNum41">
    <w:name w:val="RTF_Num 4 1"/>
    <w:rsid w:val="00FE788A"/>
    <w:rPr>
      <w:rFonts w:ascii="Symbol" w:eastAsia="Symbol" w:hAnsi="Symbol" w:cs="Symbol"/>
    </w:rPr>
  </w:style>
  <w:style w:type="character" w:customStyle="1" w:styleId="RTFNum51">
    <w:name w:val="RTF_Num 5 1"/>
    <w:rsid w:val="00FE788A"/>
    <w:rPr>
      <w:rFonts w:ascii="Symbol" w:eastAsia="Symbol" w:hAnsi="Symbol" w:cs="Symbol"/>
    </w:rPr>
  </w:style>
  <w:style w:type="character" w:customStyle="1" w:styleId="RTFNum61">
    <w:name w:val="RTF_Num 6 1"/>
    <w:rsid w:val="00FE788A"/>
    <w:rPr>
      <w:rFonts w:ascii="Symbol" w:eastAsia="Symbol" w:hAnsi="Symbol" w:cs="Symbol"/>
    </w:rPr>
  </w:style>
  <w:style w:type="character" w:customStyle="1" w:styleId="RTFNum71">
    <w:name w:val="RTF_Num 7 1"/>
    <w:rsid w:val="00FE788A"/>
    <w:rPr>
      <w:rFonts w:ascii="Symbol" w:eastAsia="Symbol" w:hAnsi="Symbol" w:cs="Symbol"/>
    </w:rPr>
  </w:style>
  <w:style w:type="character" w:customStyle="1" w:styleId="RTFNum81">
    <w:name w:val="RTF_Num 8 1"/>
    <w:rsid w:val="00FE788A"/>
    <w:rPr>
      <w:rFonts w:ascii="Symbol" w:eastAsia="Symbol" w:hAnsi="Symbol" w:cs="Symbol"/>
    </w:rPr>
  </w:style>
  <w:style w:type="character" w:customStyle="1" w:styleId="RTFNum91">
    <w:name w:val="RTF_Num 9 1"/>
    <w:rsid w:val="00FE788A"/>
    <w:rPr>
      <w:rFonts w:ascii="Symbol" w:eastAsia="Symbol" w:hAnsi="Symbol" w:cs="Symbol"/>
    </w:rPr>
  </w:style>
  <w:style w:type="character" w:customStyle="1" w:styleId="RTFNum101">
    <w:name w:val="RTF_Num 10 1"/>
    <w:rsid w:val="00FE788A"/>
    <w:rPr>
      <w:rFonts w:ascii="Symbol" w:eastAsia="Symbol" w:hAnsi="Symbol" w:cs="Symbol"/>
    </w:rPr>
  </w:style>
  <w:style w:type="character" w:customStyle="1" w:styleId="RTFNum111">
    <w:name w:val="RTF_Num 11 1"/>
    <w:rsid w:val="00FE788A"/>
    <w:rPr>
      <w:rFonts w:ascii="Symbol" w:eastAsia="Symbol" w:hAnsi="Symbol" w:cs="Symbol"/>
    </w:rPr>
  </w:style>
  <w:style w:type="character" w:customStyle="1" w:styleId="RTFNum121">
    <w:name w:val="RTF_Num 12 1"/>
    <w:rsid w:val="00FE788A"/>
    <w:rPr>
      <w:rFonts w:ascii="Symbol" w:eastAsia="Symbol" w:hAnsi="Symbol" w:cs="Symbol"/>
    </w:rPr>
  </w:style>
  <w:style w:type="character" w:customStyle="1" w:styleId="RTFNum131">
    <w:name w:val="RTF_Num 13 1"/>
    <w:rsid w:val="00FE788A"/>
    <w:rPr>
      <w:rFonts w:ascii="Symbol" w:eastAsia="Symbol" w:hAnsi="Symbol" w:cs="Symbol"/>
    </w:rPr>
  </w:style>
  <w:style w:type="character" w:customStyle="1" w:styleId="RTFNum141">
    <w:name w:val="RTF_Num 14 1"/>
    <w:rsid w:val="00FE788A"/>
    <w:rPr>
      <w:rFonts w:ascii="Symbol" w:eastAsia="Symbol" w:hAnsi="Symbol" w:cs="Symbol"/>
    </w:rPr>
  </w:style>
  <w:style w:type="character" w:customStyle="1" w:styleId="RTFNum161">
    <w:name w:val="RTF_Num 16 1"/>
    <w:rsid w:val="00FE788A"/>
  </w:style>
  <w:style w:type="character" w:customStyle="1" w:styleId="RTFNum171">
    <w:name w:val="RTF_Num 17 1"/>
    <w:rsid w:val="00FE788A"/>
    <w:rPr>
      <w:rFonts w:ascii="Symbol" w:eastAsia="Symbol" w:hAnsi="Symbol" w:cs="Symbol"/>
    </w:rPr>
  </w:style>
  <w:style w:type="character" w:customStyle="1" w:styleId="RTFNum181">
    <w:name w:val="RTF_Num 18 1"/>
    <w:rsid w:val="00FE788A"/>
  </w:style>
  <w:style w:type="character" w:customStyle="1" w:styleId="RTFNum191">
    <w:name w:val="RTF_Num 19 1"/>
    <w:rsid w:val="00FE788A"/>
    <w:rPr>
      <w:rFonts w:ascii="Symbol" w:eastAsia="Symbol" w:hAnsi="Symbol" w:cs="Symbol"/>
    </w:rPr>
  </w:style>
  <w:style w:type="character" w:customStyle="1" w:styleId="RTFNum201">
    <w:name w:val="RTF_Num 20 1"/>
    <w:rsid w:val="00FE788A"/>
  </w:style>
  <w:style w:type="character" w:customStyle="1" w:styleId="RTFNum211">
    <w:name w:val="RTF_Num 21 1"/>
    <w:rsid w:val="00FE788A"/>
  </w:style>
  <w:style w:type="character" w:customStyle="1" w:styleId="RTFNum221">
    <w:name w:val="RTF_Num 22 1"/>
    <w:rsid w:val="00FE788A"/>
    <w:rPr>
      <w:rFonts w:ascii="Symbol" w:eastAsia="Symbol" w:hAnsi="Symbol" w:cs="Symbol"/>
    </w:rPr>
  </w:style>
  <w:style w:type="character" w:customStyle="1" w:styleId="RTFNum231">
    <w:name w:val="RTF_Num 23 1"/>
    <w:rsid w:val="00FE788A"/>
    <w:rPr>
      <w:rFonts w:ascii="Symbol" w:eastAsia="Symbol" w:hAnsi="Symbol" w:cs="Symbol"/>
    </w:rPr>
  </w:style>
  <w:style w:type="character" w:customStyle="1" w:styleId="RTFNum241">
    <w:name w:val="RTF_Num 24 1"/>
    <w:rsid w:val="00FE788A"/>
    <w:rPr>
      <w:rFonts w:ascii="Symbol" w:eastAsia="Symbol" w:hAnsi="Symbol" w:cs="Symbol"/>
    </w:rPr>
  </w:style>
  <w:style w:type="character" w:customStyle="1" w:styleId="RTFNum251">
    <w:name w:val="RTF_Num 25 1"/>
    <w:rsid w:val="00FE788A"/>
    <w:rPr>
      <w:rFonts w:ascii="Symbol" w:eastAsia="Symbol" w:hAnsi="Symbol" w:cs="Symbol"/>
    </w:rPr>
  </w:style>
  <w:style w:type="character" w:customStyle="1" w:styleId="Fontepargpadro2">
    <w:name w:val="Fonte parág. padrão2"/>
    <w:rsid w:val="00FE788A"/>
  </w:style>
  <w:style w:type="character" w:customStyle="1" w:styleId="WW-Absatz-Standardschriftart1111111111111111111111111111111111111111111111111">
    <w:name w:val="WW-Absatz-Standardschriftart1111111111111111111111111111111111111111111111111"/>
    <w:rsid w:val="00FE788A"/>
    <w:rPr>
      <w:lang w:val="pt-PT"/>
    </w:rPr>
  </w:style>
  <w:style w:type="character" w:customStyle="1" w:styleId="CaracteresdeNotadeRodap0">
    <w:name w:val="Caracteres de Nota de Rodapé"/>
    <w:rsid w:val="00FE788A"/>
    <w:rPr>
      <w:position w:val="10"/>
      <w:lang w:val="pt-PT"/>
    </w:rPr>
  </w:style>
  <w:style w:type="character" w:customStyle="1" w:styleId="WW-Absatz-Standardschriftart11111111111111111111111111111111111111111111111111">
    <w:name w:val="WW-Absatz-Standardschriftart11111111111111111111111111111111111111111111111111"/>
    <w:rsid w:val="00FE788A"/>
    <w:rPr>
      <w:lang w:val="pt-PT"/>
    </w:rPr>
  </w:style>
  <w:style w:type="character" w:customStyle="1" w:styleId="WW-Smbolodenotaderodap">
    <w:name w:val="WW-Símbolo de nota de rodapé"/>
    <w:rsid w:val="00FE788A"/>
    <w:rPr>
      <w:position w:val="10"/>
      <w:lang w:val="pt-PT"/>
    </w:rPr>
  </w:style>
  <w:style w:type="character" w:customStyle="1" w:styleId="WW-Fontepargpadro">
    <w:name w:val="WW-Fonte parág. padrão"/>
    <w:rsid w:val="00FE788A"/>
    <w:rPr>
      <w:lang w:val="pt-PT"/>
    </w:rPr>
  </w:style>
  <w:style w:type="character" w:customStyle="1" w:styleId="SmbolosdeNumerao">
    <w:name w:val="Símbolos de Numeração"/>
    <w:rsid w:val="00FE788A"/>
    <w:rPr>
      <w:lang w:val="pt-PT"/>
    </w:rPr>
  </w:style>
  <w:style w:type="character" w:customStyle="1" w:styleId="WW-Caracteresdenumerao">
    <w:name w:val="WW-Caracteres de numeração"/>
    <w:rsid w:val="00FE788A"/>
    <w:rPr>
      <w:lang w:val="pt-PT"/>
    </w:rPr>
  </w:style>
  <w:style w:type="character" w:customStyle="1" w:styleId="Marcadores">
    <w:name w:val="Marcadores"/>
    <w:rsid w:val="00FE788A"/>
    <w:rPr>
      <w:sz w:val="18"/>
      <w:szCs w:val="18"/>
      <w:lang w:val="pt-PT"/>
    </w:rPr>
  </w:style>
  <w:style w:type="character" w:customStyle="1" w:styleId="Nmerodepgina1">
    <w:name w:val="Número de página1"/>
    <w:rsid w:val="00FE788A"/>
  </w:style>
  <w:style w:type="character" w:customStyle="1" w:styleId="Smbolosdenumerao0">
    <w:name w:val="Símbolos de numeração"/>
    <w:rsid w:val="00FE788A"/>
  </w:style>
  <w:style w:type="character" w:customStyle="1" w:styleId="Marcas">
    <w:name w:val="Marcas"/>
    <w:rsid w:val="00FE788A"/>
    <w:rPr>
      <w:rFonts w:ascii="OpenSymbol" w:eastAsia="OpenSymbol" w:hAnsi="OpenSymbol" w:cs="OpenSymbol"/>
    </w:rPr>
  </w:style>
  <w:style w:type="paragraph" w:customStyle="1" w:styleId="Ttulo20">
    <w:name w:val="Título2"/>
    <w:basedOn w:val="Normal"/>
    <w:next w:val="Corpodetexto"/>
    <w:rsid w:val="00FE788A"/>
    <w:pPr>
      <w:keepNext/>
      <w:widowControl w:val="0"/>
      <w:suppressAutoHyphens/>
      <w:autoSpaceDE w:val="0"/>
      <w:spacing w:before="240" w:after="120"/>
    </w:pPr>
    <w:rPr>
      <w:rFonts w:ascii="Arial" w:eastAsia="MS Mincho" w:hAnsi="Arial" w:cs="Tahoma"/>
      <w:sz w:val="28"/>
      <w:szCs w:val="28"/>
      <w:lang w:eastAsia="en-US" w:bidi="en-US"/>
    </w:rPr>
  </w:style>
  <w:style w:type="paragraph" w:customStyle="1" w:styleId="Legenda2">
    <w:name w:val="Legenda2"/>
    <w:basedOn w:val="Normal"/>
    <w:rsid w:val="00FE788A"/>
    <w:pPr>
      <w:widowControl w:val="0"/>
      <w:suppressLineNumbers/>
      <w:suppressAutoHyphens/>
      <w:autoSpaceDE w:val="0"/>
      <w:spacing w:before="120" w:after="120"/>
    </w:pPr>
    <w:rPr>
      <w:i/>
      <w:iCs/>
      <w:lang w:eastAsia="en-US" w:bidi="en-US"/>
    </w:rPr>
  </w:style>
  <w:style w:type="paragraph" w:customStyle="1" w:styleId="Captulo">
    <w:name w:val="Capítulo"/>
    <w:basedOn w:val="Normal"/>
    <w:next w:val="Corpodetexto"/>
    <w:rsid w:val="00FE788A"/>
    <w:pPr>
      <w:keepNext/>
      <w:widowControl w:val="0"/>
      <w:suppressAutoHyphens/>
      <w:autoSpaceDE w:val="0"/>
      <w:spacing w:before="240" w:after="120"/>
    </w:pPr>
    <w:rPr>
      <w:rFonts w:ascii="Arial" w:eastAsia="Tahoma" w:hAnsi="Arial" w:cs="Tahoma"/>
      <w:sz w:val="28"/>
      <w:szCs w:val="28"/>
      <w:lang w:eastAsia="en-US" w:bidi="en-US"/>
    </w:rPr>
  </w:style>
  <w:style w:type="paragraph" w:customStyle="1" w:styleId="Legenda1">
    <w:name w:val="Legenda1"/>
    <w:basedOn w:val="Normal"/>
    <w:rsid w:val="00FE788A"/>
    <w:pPr>
      <w:widowControl w:val="0"/>
      <w:suppressLineNumbers/>
      <w:suppressAutoHyphens/>
      <w:autoSpaceDE w:val="0"/>
      <w:spacing w:before="120" w:after="120"/>
    </w:pPr>
    <w:rPr>
      <w:rFonts w:cs="Tahoma"/>
      <w:i/>
      <w:iCs/>
      <w:lang w:eastAsia="en-US" w:bidi="en-US"/>
    </w:rPr>
  </w:style>
  <w:style w:type="paragraph" w:customStyle="1" w:styleId="Ttulo11">
    <w:name w:val="Título 11"/>
    <w:basedOn w:val="WW-Padro"/>
    <w:next w:val="WW-Padro"/>
    <w:rsid w:val="00FE788A"/>
    <w:pPr>
      <w:keepNext/>
      <w:tabs>
        <w:tab w:val="left" w:pos="2835"/>
      </w:tabs>
      <w:autoSpaceDE w:val="0"/>
      <w:spacing w:before="120" w:line="360" w:lineRule="auto"/>
      <w:jc w:val="right"/>
    </w:pPr>
    <w:rPr>
      <w:rFonts w:eastAsia="Times New Roman"/>
      <w:b/>
      <w:bCs/>
      <w:sz w:val="28"/>
      <w:szCs w:val="28"/>
      <w:lang w:val="pt-PT" w:eastAsia="en-US" w:bidi="en-US"/>
    </w:rPr>
  </w:style>
  <w:style w:type="paragraph" w:customStyle="1" w:styleId="Ttulo21">
    <w:name w:val="Título 21"/>
    <w:basedOn w:val="WW-Padro"/>
    <w:next w:val="WW-Padro"/>
    <w:rsid w:val="00FE788A"/>
    <w:pPr>
      <w:keepNext/>
      <w:tabs>
        <w:tab w:val="left" w:pos="2835"/>
      </w:tabs>
      <w:autoSpaceDE w:val="0"/>
      <w:spacing w:before="120" w:line="360" w:lineRule="auto"/>
      <w:jc w:val="center"/>
    </w:pPr>
    <w:rPr>
      <w:rFonts w:eastAsia="Times New Roman"/>
      <w:b/>
      <w:bCs/>
      <w:i/>
      <w:iCs/>
      <w:szCs w:val="24"/>
      <w:lang w:val="pt-PT" w:eastAsia="en-US" w:bidi="en-US"/>
    </w:rPr>
  </w:style>
  <w:style w:type="paragraph" w:customStyle="1" w:styleId="Ttulo31">
    <w:name w:val="Título 31"/>
    <w:basedOn w:val="Normal"/>
    <w:next w:val="Normal"/>
    <w:rsid w:val="00FE788A"/>
    <w:pPr>
      <w:keepNext/>
      <w:widowControl w:val="0"/>
      <w:suppressAutoHyphens/>
      <w:autoSpaceDE w:val="0"/>
      <w:jc w:val="center"/>
    </w:pPr>
    <w:rPr>
      <w:rFonts w:ascii="Courier New" w:eastAsia="Courier New" w:hAnsi="Courier New" w:cs="Courier New"/>
      <w:color w:val="000000"/>
      <w:lang w:eastAsia="en-US" w:bidi="en-US"/>
    </w:rPr>
  </w:style>
  <w:style w:type="paragraph" w:customStyle="1" w:styleId="Cabealho1">
    <w:name w:val="Cabeçalho1"/>
    <w:basedOn w:val="WW-Padro"/>
    <w:rsid w:val="00FE788A"/>
    <w:pPr>
      <w:tabs>
        <w:tab w:val="center" w:pos="4419"/>
        <w:tab w:val="right" w:pos="8838"/>
      </w:tabs>
      <w:autoSpaceDE w:val="0"/>
    </w:pPr>
    <w:rPr>
      <w:rFonts w:eastAsia="Times New Roman"/>
      <w:szCs w:val="24"/>
      <w:lang w:val="pt-PT" w:eastAsia="en-US" w:bidi="en-US"/>
    </w:rPr>
  </w:style>
  <w:style w:type="paragraph" w:customStyle="1" w:styleId="Rodap1">
    <w:name w:val="Rodapé1"/>
    <w:basedOn w:val="WW-Padro"/>
    <w:rsid w:val="00FE788A"/>
    <w:pPr>
      <w:tabs>
        <w:tab w:val="center" w:pos="4419"/>
        <w:tab w:val="right" w:pos="8838"/>
      </w:tabs>
      <w:autoSpaceDE w:val="0"/>
    </w:pPr>
    <w:rPr>
      <w:rFonts w:eastAsia="Times New Roman"/>
      <w:szCs w:val="24"/>
      <w:lang w:val="pt-PT" w:eastAsia="en-US" w:bidi="en-US"/>
    </w:rPr>
  </w:style>
  <w:style w:type="paragraph" w:customStyle="1" w:styleId="ContedodaTabela0">
    <w:name w:val="Conteúdo da Tabela"/>
    <w:basedOn w:val="Corpodotexto"/>
    <w:rsid w:val="00FE788A"/>
    <w:pPr>
      <w:autoSpaceDE w:val="0"/>
      <w:jc w:val="left"/>
    </w:pPr>
    <w:rPr>
      <w:szCs w:val="24"/>
      <w:lang w:val="pt-PT" w:eastAsia="en-US" w:bidi="en-US"/>
    </w:rPr>
  </w:style>
  <w:style w:type="paragraph" w:customStyle="1" w:styleId="TtulodaTabela">
    <w:name w:val="Título da Tabela"/>
    <w:basedOn w:val="ContedodaTabela0"/>
    <w:rsid w:val="00FE788A"/>
    <w:pPr>
      <w:jc w:val="center"/>
    </w:pPr>
    <w:rPr>
      <w:b/>
      <w:bCs/>
      <w:i/>
      <w:iCs/>
    </w:rPr>
  </w:style>
  <w:style w:type="paragraph" w:customStyle="1" w:styleId="TtuloPrincipal">
    <w:name w:val="Título Principal"/>
    <w:basedOn w:val="WW-Padro"/>
    <w:next w:val="Corpodotexto"/>
    <w:rsid w:val="00FE788A"/>
    <w:pPr>
      <w:keepNext/>
      <w:autoSpaceDE w:val="0"/>
      <w:spacing w:before="240" w:after="120"/>
    </w:pPr>
    <w:rPr>
      <w:rFonts w:eastAsia="Times New Roman"/>
      <w:sz w:val="28"/>
      <w:szCs w:val="28"/>
      <w:lang w:val="pt-PT" w:eastAsia="en-US" w:bidi="en-US"/>
    </w:rPr>
  </w:style>
  <w:style w:type="paragraph" w:customStyle="1" w:styleId="Contedodetabela">
    <w:name w:val="Conteúdo de tabela"/>
    <w:basedOn w:val="Normal"/>
    <w:rsid w:val="00FE788A"/>
    <w:pPr>
      <w:widowControl w:val="0"/>
      <w:suppressLineNumbers/>
      <w:suppressAutoHyphens/>
      <w:autoSpaceDE w:val="0"/>
    </w:pPr>
    <w:rPr>
      <w:sz w:val="20"/>
      <w:szCs w:val="20"/>
      <w:lang w:eastAsia="en-US" w:bidi="en-US"/>
    </w:rPr>
  </w:style>
  <w:style w:type="paragraph" w:customStyle="1" w:styleId="WW-Padro1">
    <w:name w:val="WW-Padrão1"/>
    <w:rsid w:val="00FE788A"/>
    <w:pPr>
      <w:widowControl w:val="0"/>
      <w:suppressAutoHyphens/>
      <w:autoSpaceDE w:val="0"/>
      <w:jc w:val="both"/>
    </w:pPr>
    <w:rPr>
      <w:sz w:val="24"/>
      <w:szCs w:val="24"/>
      <w:lang w:eastAsia="en-US"/>
    </w:rPr>
  </w:style>
  <w:style w:type="paragraph" w:customStyle="1" w:styleId="Contedodequadro">
    <w:name w:val="Conteúdo de quadro"/>
    <w:basedOn w:val="Corpodetexto"/>
    <w:rsid w:val="00FE788A"/>
    <w:pPr>
      <w:suppressAutoHyphens/>
      <w:autoSpaceDE w:val="0"/>
      <w:snapToGrid/>
      <w:spacing w:after="120"/>
      <w:jc w:val="left"/>
    </w:pPr>
    <w:rPr>
      <w:rFonts w:ascii="Times New Roman" w:hAnsi="Times New Roman"/>
      <w:sz w:val="20"/>
      <w:lang w:val="pt-BR" w:eastAsia="en-US" w:bidi="en-US"/>
    </w:rPr>
  </w:style>
  <w:style w:type="paragraph" w:customStyle="1" w:styleId="Ttulodatabela0">
    <w:name w:val="Título da tabela"/>
    <w:basedOn w:val="Contedodatabela"/>
    <w:rsid w:val="00FE788A"/>
    <w:pPr>
      <w:widowControl w:val="0"/>
      <w:autoSpaceDE w:val="0"/>
      <w:jc w:val="center"/>
    </w:pPr>
    <w:rPr>
      <w:b/>
      <w:bCs/>
      <w:sz w:val="20"/>
      <w:szCs w:val="20"/>
      <w:lang w:eastAsia="en-US" w:bidi="en-US"/>
    </w:rPr>
  </w:style>
  <w:style w:type="paragraph" w:customStyle="1" w:styleId="Estilo">
    <w:name w:val="Estilo"/>
    <w:rsid w:val="00FE788A"/>
    <w:pPr>
      <w:widowControl w:val="0"/>
      <w:suppressAutoHyphens/>
      <w:ind w:left="341" w:hanging="283"/>
    </w:pPr>
    <w:rPr>
      <w:lang w:eastAsia="ar-SA"/>
    </w:rPr>
  </w:style>
  <w:style w:type="numbering" w:customStyle="1" w:styleId="Semlista31">
    <w:name w:val="Sem lista31"/>
    <w:next w:val="Semlista"/>
    <w:uiPriority w:val="99"/>
    <w:semiHidden/>
    <w:unhideWhenUsed/>
    <w:rsid w:val="00FE788A"/>
  </w:style>
  <w:style w:type="character" w:customStyle="1" w:styleId="WW8Num2z2">
    <w:name w:val="WW8Num2z2"/>
    <w:rsid w:val="00FE788A"/>
  </w:style>
  <w:style w:type="character" w:customStyle="1" w:styleId="WW8Num2z3">
    <w:name w:val="WW8Num2z3"/>
    <w:rsid w:val="00FE788A"/>
  </w:style>
  <w:style w:type="character" w:customStyle="1" w:styleId="WW8Num2z4">
    <w:name w:val="WW8Num2z4"/>
    <w:rsid w:val="00FE788A"/>
  </w:style>
  <w:style w:type="character" w:customStyle="1" w:styleId="WW8Num2z5">
    <w:name w:val="WW8Num2z5"/>
    <w:rsid w:val="00FE788A"/>
  </w:style>
  <w:style w:type="character" w:customStyle="1" w:styleId="WW8Num2z6">
    <w:name w:val="WW8Num2z6"/>
    <w:rsid w:val="00FE788A"/>
  </w:style>
  <w:style w:type="character" w:customStyle="1" w:styleId="WW8Num2z7">
    <w:name w:val="WW8Num2z7"/>
    <w:rsid w:val="00FE788A"/>
  </w:style>
  <w:style w:type="character" w:customStyle="1" w:styleId="WW8Num2z8">
    <w:name w:val="WW8Num2z8"/>
    <w:rsid w:val="00FE788A"/>
  </w:style>
  <w:style w:type="character" w:customStyle="1" w:styleId="WW8Num4z2">
    <w:name w:val="WW8Num4z2"/>
    <w:rsid w:val="00FE788A"/>
  </w:style>
  <w:style w:type="character" w:customStyle="1" w:styleId="WW8Num4z3">
    <w:name w:val="WW8Num4z3"/>
    <w:rsid w:val="00FE788A"/>
  </w:style>
  <w:style w:type="character" w:customStyle="1" w:styleId="WW8Num4z4">
    <w:name w:val="WW8Num4z4"/>
    <w:rsid w:val="00FE788A"/>
  </w:style>
  <w:style w:type="character" w:customStyle="1" w:styleId="WW8Num4z5">
    <w:name w:val="WW8Num4z5"/>
    <w:rsid w:val="00FE788A"/>
  </w:style>
  <w:style w:type="character" w:customStyle="1" w:styleId="WW8Num4z6">
    <w:name w:val="WW8Num4z6"/>
    <w:rsid w:val="00FE788A"/>
  </w:style>
  <w:style w:type="character" w:customStyle="1" w:styleId="WW8Num4z7">
    <w:name w:val="WW8Num4z7"/>
    <w:rsid w:val="00FE788A"/>
  </w:style>
  <w:style w:type="character" w:customStyle="1" w:styleId="WW8Num4z8">
    <w:name w:val="WW8Num4z8"/>
    <w:rsid w:val="00FE788A"/>
  </w:style>
  <w:style w:type="character" w:customStyle="1" w:styleId="WW8Num5z2">
    <w:name w:val="WW8Num5z2"/>
    <w:rsid w:val="00FE788A"/>
  </w:style>
  <w:style w:type="character" w:customStyle="1" w:styleId="WW8Num5z3">
    <w:name w:val="WW8Num5z3"/>
    <w:rsid w:val="00FE788A"/>
  </w:style>
  <w:style w:type="character" w:customStyle="1" w:styleId="WW8Num5z4">
    <w:name w:val="WW8Num5z4"/>
    <w:rsid w:val="00FE788A"/>
  </w:style>
  <w:style w:type="character" w:customStyle="1" w:styleId="WW8Num5z5">
    <w:name w:val="WW8Num5z5"/>
    <w:rsid w:val="00FE788A"/>
  </w:style>
  <w:style w:type="character" w:customStyle="1" w:styleId="WW8Num5z6">
    <w:name w:val="WW8Num5z6"/>
    <w:rsid w:val="00FE788A"/>
  </w:style>
  <w:style w:type="character" w:customStyle="1" w:styleId="WW8Num5z7">
    <w:name w:val="WW8Num5z7"/>
    <w:rsid w:val="00FE788A"/>
  </w:style>
  <w:style w:type="character" w:customStyle="1" w:styleId="WW8Num5z8">
    <w:name w:val="WW8Num5z8"/>
    <w:rsid w:val="00FE788A"/>
  </w:style>
  <w:style w:type="character" w:customStyle="1" w:styleId="WW8Num6z0">
    <w:name w:val="WW8Num6z0"/>
    <w:rsid w:val="00FE788A"/>
    <w:rPr>
      <w:rFonts w:hint="default"/>
      <w:b/>
    </w:rPr>
  </w:style>
  <w:style w:type="character" w:customStyle="1" w:styleId="WW8Num7z0">
    <w:name w:val="WW8Num7z0"/>
    <w:rsid w:val="00FE788A"/>
    <w:rPr>
      <w:rFonts w:hint="default"/>
      <w:b/>
      <w:color w:val="1D1B11"/>
    </w:rPr>
  </w:style>
  <w:style w:type="character" w:customStyle="1" w:styleId="WW8Num8z0">
    <w:name w:val="WW8Num8z0"/>
    <w:rsid w:val="00FE788A"/>
    <w:rPr>
      <w:rFonts w:ascii="Arial" w:hAnsi="Arial" w:cs="Arial"/>
      <w:sz w:val="22"/>
    </w:rPr>
  </w:style>
  <w:style w:type="character" w:customStyle="1" w:styleId="WW8Num8z1">
    <w:name w:val="WW8Num8z1"/>
    <w:rsid w:val="00FE788A"/>
    <w:rPr>
      <w:b/>
    </w:rPr>
  </w:style>
  <w:style w:type="character" w:customStyle="1" w:styleId="WW8Num8z2">
    <w:name w:val="WW8Num8z2"/>
    <w:rsid w:val="00FE788A"/>
  </w:style>
  <w:style w:type="character" w:customStyle="1" w:styleId="WW8Num8z3">
    <w:name w:val="WW8Num8z3"/>
    <w:rsid w:val="00FE788A"/>
  </w:style>
  <w:style w:type="character" w:customStyle="1" w:styleId="WW8Num8z4">
    <w:name w:val="WW8Num8z4"/>
    <w:rsid w:val="00FE788A"/>
  </w:style>
  <w:style w:type="character" w:customStyle="1" w:styleId="WW8Num8z5">
    <w:name w:val="WW8Num8z5"/>
    <w:rsid w:val="00FE788A"/>
  </w:style>
  <w:style w:type="character" w:customStyle="1" w:styleId="WW8Num8z6">
    <w:name w:val="WW8Num8z6"/>
    <w:rsid w:val="00FE788A"/>
  </w:style>
  <w:style w:type="character" w:customStyle="1" w:styleId="WW8Num8z7">
    <w:name w:val="WW8Num8z7"/>
    <w:rsid w:val="00FE788A"/>
  </w:style>
  <w:style w:type="character" w:customStyle="1" w:styleId="WW8Num8z8">
    <w:name w:val="WW8Num8z8"/>
    <w:rsid w:val="00FE788A"/>
  </w:style>
  <w:style w:type="character" w:customStyle="1" w:styleId="WW8Num9z0">
    <w:name w:val="WW8Num9z0"/>
    <w:rsid w:val="00FE788A"/>
    <w:rPr>
      <w:rFonts w:hint="default"/>
      <w:b/>
    </w:rPr>
  </w:style>
  <w:style w:type="character" w:customStyle="1" w:styleId="WW8Num10z0">
    <w:name w:val="WW8Num10z0"/>
    <w:rsid w:val="00FE788A"/>
    <w:rPr>
      <w:rFonts w:hint="default"/>
      <w:b/>
      <w:bCs/>
    </w:rPr>
  </w:style>
  <w:style w:type="character" w:customStyle="1" w:styleId="WW8Num10z1">
    <w:name w:val="WW8Num10z1"/>
    <w:rsid w:val="00FE788A"/>
  </w:style>
  <w:style w:type="character" w:customStyle="1" w:styleId="WW8Num10z2">
    <w:name w:val="WW8Num10z2"/>
    <w:rsid w:val="00FE788A"/>
  </w:style>
  <w:style w:type="character" w:customStyle="1" w:styleId="WW8Num10z3">
    <w:name w:val="WW8Num10z3"/>
    <w:rsid w:val="00FE788A"/>
  </w:style>
  <w:style w:type="character" w:customStyle="1" w:styleId="WW8Num10z4">
    <w:name w:val="WW8Num10z4"/>
    <w:rsid w:val="00FE788A"/>
  </w:style>
  <w:style w:type="character" w:customStyle="1" w:styleId="WW8Num10z5">
    <w:name w:val="WW8Num10z5"/>
    <w:rsid w:val="00FE788A"/>
  </w:style>
  <w:style w:type="character" w:customStyle="1" w:styleId="WW8Num10z6">
    <w:name w:val="WW8Num10z6"/>
    <w:rsid w:val="00FE788A"/>
  </w:style>
  <w:style w:type="character" w:customStyle="1" w:styleId="WW8Num10z7">
    <w:name w:val="WW8Num10z7"/>
    <w:rsid w:val="00FE788A"/>
  </w:style>
  <w:style w:type="character" w:customStyle="1" w:styleId="WW8Num10z8">
    <w:name w:val="WW8Num10z8"/>
    <w:rsid w:val="00FE788A"/>
  </w:style>
  <w:style w:type="paragraph" w:customStyle="1" w:styleId="Textoembloco1">
    <w:name w:val="Texto em bloco1"/>
    <w:basedOn w:val="Normal"/>
    <w:rsid w:val="00FE788A"/>
    <w:pPr>
      <w:ind w:left="4253" w:right="57" w:firstLine="1134"/>
      <w:jc w:val="both"/>
    </w:pPr>
    <w:rPr>
      <w:rFonts w:ascii="Arial" w:hAnsi="Arial"/>
      <w:i/>
      <w:spacing w:val="14"/>
      <w:kern w:val="1"/>
      <w:sz w:val="22"/>
      <w:szCs w:val="20"/>
      <w:lang w:eastAsia="zh-CN"/>
    </w:rPr>
  </w:style>
  <w:style w:type="paragraph" w:customStyle="1" w:styleId="Textosimples">
    <w:name w:val="Texto simples"/>
    <w:basedOn w:val="Normal"/>
    <w:rsid w:val="00FE788A"/>
    <w:rPr>
      <w:rFonts w:ascii="Courier New" w:hAnsi="Courier New"/>
      <w:kern w:val="1"/>
      <w:sz w:val="20"/>
      <w:szCs w:val="20"/>
      <w:lang w:eastAsia="zh-CN"/>
    </w:rPr>
  </w:style>
  <w:style w:type="character" w:customStyle="1" w:styleId="RecuodecorpodetextoChar1">
    <w:name w:val="Recuo de corpo de texto Char1"/>
    <w:rsid w:val="00FE788A"/>
    <w:rPr>
      <w:kern w:val="1"/>
      <w:lang w:val="x-none" w:eastAsia="zh-CN"/>
    </w:rPr>
  </w:style>
  <w:style w:type="paragraph" w:customStyle="1" w:styleId="Citaes">
    <w:name w:val="Citações"/>
    <w:basedOn w:val="Normal"/>
    <w:rsid w:val="00FE788A"/>
    <w:pPr>
      <w:suppressAutoHyphens/>
      <w:spacing w:after="283"/>
      <w:ind w:left="567" w:right="567"/>
    </w:pPr>
    <w:rPr>
      <w:rFonts w:cs="Calibri"/>
      <w:kern w:val="1"/>
      <w:sz w:val="20"/>
      <w:szCs w:val="20"/>
      <w:lang w:eastAsia="zh-CN"/>
    </w:rPr>
  </w:style>
  <w:style w:type="table" w:customStyle="1" w:styleId="TableNormal2">
    <w:name w:val="Table Normal2"/>
    <w:uiPriority w:val="2"/>
    <w:semiHidden/>
    <w:qFormat/>
    <w:rsid w:val="00FE788A"/>
    <w:pPr>
      <w:widowControl w:val="0"/>
      <w:autoSpaceDE w:val="0"/>
      <w:autoSpaceDN w:val="0"/>
    </w:pPr>
    <w:rPr>
      <w:rFonts w:ascii="Calibri" w:eastAsia="Calibri" w:hAnsi="Calibri" w:cs="Calibri"/>
      <w:sz w:val="22"/>
      <w:szCs w:val="22"/>
      <w:lang w:val="en-US"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numbering" w:customStyle="1" w:styleId="Semlista4">
    <w:name w:val="Sem lista4"/>
    <w:next w:val="Semlista"/>
    <w:uiPriority w:val="99"/>
    <w:semiHidden/>
    <w:unhideWhenUsed/>
    <w:rsid w:val="00FE788A"/>
  </w:style>
  <w:style w:type="character" w:customStyle="1" w:styleId="CabealhoChar1">
    <w:name w:val="Cabeçalho Char1"/>
    <w:aliases w:val="hd Char1,he Char1"/>
    <w:basedOn w:val="Fontepargpadro"/>
    <w:semiHidden/>
    <w:rsid w:val="00FE788A"/>
    <w:rPr>
      <w:rFonts w:ascii="Arial" w:eastAsia="Arial" w:hAnsi="Arial" w:cs="Arial"/>
      <w:lang w:val="pt-PT" w:eastAsia="pt-PT" w:bidi="pt-PT"/>
    </w:rPr>
  </w:style>
  <w:style w:type="character" w:customStyle="1" w:styleId="MenoPendente3">
    <w:name w:val="Menção Pendente3"/>
    <w:basedOn w:val="Fontepargpadro"/>
    <w:uiPriority w:val="99"/>
    <w:semiHidden/>
    <w:rsid w:val="00FE788A"/>
    <w:rPr>
      <w:color w:val="605E5C"/>
      <w:shd w:val="clear" w:color="auto" w:fill="E1DFDD"/>
    </w:rPr>
  </w:style>
  <w:style w:type="table" w:customStyle="1" w:styleId="Tabelacomgrade5">
    <w:name w:val="Tabela com grade5"/>
    <w:basedOn w:val="Tabelanormal"/>
    <w:next w:val="Tabelacomgrade"/>
    <w:uiPriority w:val="39"/>
    <w:rsid w:val="00FE788A"/>
    <w:pPr>
      <w:widowControl w:val="0"/>
      <w:autoSpaceDE w:val="0"/>
      <w:autoSpaceDN w:val="0"/>
    </w:pPr>
    <w:rPr>
      <w:rFonts w:ascii="Calibri" w:eastAsia="Calibri" w:hAnsi="Calibri"/>
      <w:sz w:val="22"/>
      <w:szCs w:val="22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3">
    <w:name w:val="Table Normal3"/>
    <w:uiPriority w:val="2"/>
    <w:semiHidden/>
    <w:qFormat/>
    <w:rsid w:val="00FE788A"/>
    <w:pPr>
      <w:widowControl w:val="0"/>
      <w:autoSpaceDE w:val="0"/>
      <w:autoSpaceDN w:val="0"/>
    </w:pPr>
    <w:rPr>
      <w:rFonts w:ascii="Calibri" w:eastAsia="Calibri" w:hAnsi="Calibri"/>
      <w:sz w:val="22"/>
      <w:szCs w:val="22"/>
      <w:lang w:val="en-US"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elacomgrade31">
    <w:name w:val="Tabela com grade31"/>
    <w:basedOn w:val="Tabelanormal"/>
    <w:uiPriority w:val="59"/>
    <w:rsid w:val="00FE788A"/>
    <w:pPr>
      <w:widowControl w:val="0"/>
      <w:autoSpaceDE w:val="0"/>
      <w:autoSpaceDN w:val="0"/>
    </w:pPr>
    <w:rPr>
      <w:rFonts w:ascii="Calibri" w:eastAsia="Calibri" w:hAnsi="Calibri"/>
      <w:sz w:val="22"/>
      <w:szCs w:val="22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emlista5">
    <w:name w:val="Sem lista5"/>
    <w:next w:val="Semlista"/>
    <w:uiPriority w:val="99"/>
    <w:semiHidden/>
    <w:unhideWhenUsed/>
    <w:rsid w:val="00FE788A"/>
  </w:style>
  <w:style w:type="numbering" w:customStyle="1" w:styleId="Semlista12">
    <w:name w:val="Sem lista12"/>
    <w:next w:val="Semlista"/>
    <w:uiPriority w:val="99"/>
    <w:semiHidden/>
    <w:unhideWhenUsed/>
    <w:rsid w:val="00FE788A"/>
  </w:style>
  <w:style w:type="numbering" w:customStyle="1" w:styleId="Semlista6">
    <w:name w:val="Sem lista6"/>
    <w:next w:val="Semlista"/>
    <w:uiPriority w:val="99"/>
    <w:semiHidden/>
    <w:unhideWhenUsed/>
    <w:rsid w:val="00FE788A"/>
  </w:style>
  <w:style w:type="table" w:customStyle="1" w:styleId="TableNormal4">
    <w:name w:val="Table Normal4"/>
    <w:uiPriority w:val="2"/>
    <w:semiHidden/>
    <w:qFormat/>
    <w:rsid w:val="00FE788A"/>
    <w:pPr>
      <w:widowControl w:val="0"/>
      <w:autoSpaceDE w:val="0"/>
      <w:autoSpaceDN w:val="0"/>
    </w:pPr>
    <w:rPr>
      <w:rFonts w:ascii="Calibri" w:eastAsia="Calibri" w:hAnsi="Calibri"/>
      <w:sz w:val="22"/>
      <w:szCs w:val="22"/>
      <w:lang w:val="en-US"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numbering" w:customStyle="1" w:styleId="Semlista7">
    <w:name w:val="Sem lista7"/>
    <w:next w:val="Semlista"/>
    <w:uiPriority w:val="99"/>
    <w:semiHidden/>
    <w:unhideWhenUsed/>
    <w:rsid w:val="00FE788A"/>
  </w:style>
  <w:style w:type="numbering" w:customStyle="1" w:styleId="Semlista8">
    <w:name w:val="Sem lista8"/>
    <w:next w:val="Semlista"/>
    <w:uiPriority w:val="99"/>
    <w:semiHidden/>
    <w:unhideWhenUsed/>
    <w:rsid w:val="00FE788A"/>
  </w:style>
  <w:style w:type="table" w:customStyle="1" w:styleId="TableNormal5">
    <w:name w:val="Table Normal5"/>
    <w:rsid w:val="00FE788A"/>
    <w:rPr>
      <w:rFonts w:ascii="Arial" w:eastAsia="Arial" w:hAnsi="Arial" w:cs="Arial"/>
      <w:sz w:val="24"/>
      <w:szCs w:val="24"/>
    </w:rPr>
    <w:tblPr>
      <w:tblCellMar>
        <w:top w:w="0" w:type="dxa"/>
        <w:left w:w="0" w:type="dxa"/>
        <w:bottom w:w="0" w:type="dxa"/>
        <w:right w:w="0" w:type="dxa"/>
      </w:tblCellMar>
    </w:tblPr>
  </w:style>
  <w:style w:type="numbering" w:customStyle="1" w:styleId="Semlista9">
    <w:name w:val="Sem lista9"/>
    <w:next w:val="Semlista"/>
    <w:uiPriority w:val="99"/>
    <w:semiHidden/>
    <w:unhideWhenUsed/>
    <w:rsid w:val="00FE788A"/>
  </w:style>
  <w:style w:type="numbering" w:customStyle="1" w:styleId="Semlista13">
    <w:name w:val="Sem lista13"/>
    <w:next w:val="Semlista"/>
    <w:uiPriority w:val="99"/>
    <w:semiHidden/>
    <w:unhideWhenUsed/>
    <w:rsid w:val="00FE788A"/>
  </w:style>
  <w:style w:type="numbering" w:customStyle="1" w:styleId="Semlista112">
    <w:name w:val="Sem lista112"/>
    <w:next w:val="Semlista"/>
    <w:uiPriority w:val="99"/>
    <w:semiHidden/>
    <w:unhideWhenUsed/>
    <w:rsid w:val="00FE788A"/>
  </w:style>
  <w:style w:type="numbering" w:customStyle="1" w:styleId="Semlista1111">
    <w:name w:val="Sem lista1111"/>
    <w:next w:val="Semlista"/>
    <w:uiPriority w:val="99"/>
    <w:semiHidden/>
    <w:unhideWhenUsed/>
    <w:rsid w:val="00FE788A"/>
  </w:style>
  <w:style w:type="numbering" w:customStyle="1" w:styleId="Semlista22">
    <w:name w:val="Sem lista22"/>
    <w:next w:val="Semlista"/>
    <w:semiHidden/>
    <w:unhideWhenUsed/>
    <w:rsid w:val="00FE788A"/>
  </w:style>
  <w:style w:type="numbering" w:customStyle="1" w:styleId="Semlista32">
    <w:name w:val="Sem lista32"/>
    <w:next w:val="Semlista"/>
    <w:uiPriority w:val="99"/>
    <w:semiHidden/>
    <w:unhideWhenUsed/>
    <w:rsid w:val="00FE788A"/>
  </w:style>
  <w:style w:type="numbering" w:customStyle="1" w:styleId="Semlista11111">
    <w:name w:val="Sem lista11111"/>
    <w:next w:val="Semlista"/>
    <w:uiPriority w:val="99"/>
    <w:semiHidden/>
    <w:unhideWhenUsed/>
    <w:rsid w:val="00FE788A"/>
  </w:style>
  <w:style w:type="numbering" w:customStyle="1" w:styleId="Semlista211">
    <w:name w:val="Sem lista211"/>
    <w:next w:val="Semlista"/>
    <w:uiPriority w:val="99"/>
    <w:semiHidden/>
    <w:unhideWhenUsed/>
    <w:rsid w:val="00FE788A"/>
  </w:style>
  <w:style w:type="numbering" w:customStyle="1" w:styleId="Semlista311">
    <w:name w:val="Sem lista311"/>
    <w:next w:val="Semlista"/>
    <w:semiHidden/>
    <w:unhideWhenUsed/>
    <w:rsid w:val="00FE788A"/>
  </w:style>
  <w:style w:type="table" w:customStyle="1" w:styleId="Tabelacomgrade51">
    <w:name w:val="Tabela com grade51"/>
    <w:basedOn w:val="Tabelanormal"/>
    <w:next w:val="Tabelacomgrade"/>
    <w:uiPriority w:val="39"/>
    <w:rsid w:val="00FE788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a4">
    <w:name w:val="List 4"/>
    <w:basedOn w:val="Normal"/>
    <w:uiPriority w:val="99"/>
    <w:unhideWhenUsed/>
    <w:rsid w:val="00FE788A"/>
    <w:pPr>
      <w:widowControl w:val="0"/>
      <w:autoSpaceDE w:val="0"/>
      <w:autoSpaceDN w:val="0"/>
      <w:ind w:left="1132" w:hanging="283"/>
      <w:contextualSpacing/>
    </w:pPr>
    <w:rPr>
      <w:sz w:val="22"/>
      <w:szCs w:val="22"/>
      <w:lang w:val="pt-PT" w:eastAsia="en-US"/>
    </w:rPr>
  </w:style>
  <w:style w:type="numbering" w:customStyle="1" w:styleId="Semlista10">
    <w:name w:val="Sem lista10"/>
    <w:next w:val="Semlista"/>
    <w:uiPriority w:val="99"/>
    <w:semiHidden/>
    <w:unhideWhenUsed/>
    <w:rsid w:val="00FE788A"/>
  </w:style>
  <w:style w:type="numbering" w:customStyle="1" w:styleId="Semlista14">
    <w:name w:val="Sem lista14"/>
    <w:next w:val="Semlista"/>
    <w:uiPriority w:val="99"/>
    <w:semiHidden/>
    <w:unhideWhenUsed/>
    <w:rsid w:val="00FE788A"/>
  </w:style>
  <w:style w:type="numbering" w:customStyle="1" w:styleId="Semlista113">
    <w:name w:val="Sem lista113"/>
    <w:next w:val="Semlista"/>
    <w:uiPriority w:val="99"/>
    <w:semiHidden/>
    <w:unhideWhenUsed/>
    <w:rsid w:val="00FE788A"/>
  </w:style>
  <w:style w:type="numbering" w:customStyle="1" w:styleId="Semlista1112">
    <w:name w:val="Sem lista1112"/>
    <w:next w:val="Semlista"/>
    <w:uiPriority w:val="99"/>
    <w:semiHidden/>
    <w:unhideWhenUsed/>
    <w:rsid w:val="00FE788A"/>
  </w:style>
  <w:style w:type="numbering" w:customStyle="1" w:styleId="Semlista23">
    <w:name w:val="Sem lista23"/>
    <w:next w:val="Semlista"/>
    <w:uiPriority w:val="99"/>
    <w:semiHidden/>
    <w:unhideWhenUsed/>
    <w:rsid w:val="00FE788A"/>
  </w:style>
  <w:style w:type="numbering" w:customStyle="1" w:styleId="Semlista33">
    <w:name w:val="Sem lista33"/>
    <w:next w:val="Semlista"/>
    <w:semiHidden/>
    <w:unhideWhenUsed/>
    <w:rsid w:val="00FE788A"/>
  </w:style>
  <w:style w:type="numbering" w:customStyle="1" w:styleId="Semlista11112">
    <w:name w:val="Sem lista11112"/>
    <w:next w:val="Semlista"/>
    <w:uiPriority w:val="99"/>
    <w:semiHidden/>
    <w:unhideWhenUsed/>
    <w:rsid w:val="00FE788A"/>
  </w:style>
  <w:style w:type="numbering" w:customStyle="1" w:styleId="Semlista212">
    <w:name w:val="Sem lista212"/>
    <w:next w:val="Semlista"/>
    <w:uiPriority w:val="99"/>
    <w:semiHidden/>
    <w:unhideWhenUsed/>
    <w:rsid w:val="00FE788A"/>
  </w:style>
  <w:style w:type="numbering" w:customStyle="1" w:styleId="Semlista312">
    <w:name w:val="Sem lista312"/>
    <w:next w:val="Semlista"/>
    <w:uiPriority w:val="99"/>
    <w:semiHidden/>
    <w:unhideWhenUsed/>
    <w:rsid w:val="00FE788A"/>
  </w:style>
  <w:style w:type="table" w:customStyle="1" w:styleId="Tabelacomgrade52">
    <w:name w:val="Tabela com grade52"/>
    <w:basedOn w:val="Tabelanormal"/>
    <w:next w:val="Tabelacomgrade"/>
    <w:uiPriority w:val="39"/>
    <w:rsid w:val="00FE788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emlista15">
    <w:name w:val="Sem lista15"/>
    <w:next w:val="Semlista"/>
    <w:uiPriority w:val="99"/>
    <w:semiHidden/>
    <w:unhideWhenUsed/>
    <w:rsid w:val="00FE788A"/>
  </w:style>
  <w:style w:type="numbering" w:customStyle="1" w:styleId="Semlista16">
    <w:name w:val="Sem lista16"/>
    <w:next w:val="Semlista"/>
    <w:uiPriority w:val="99"/>
    <w:semiHidden/>
    <w:unhideWhenUsed/>
    <w:rsid w:val="00FE788A"/>
  </w:style>
  <w:style w:type="numbering" w:customStyle="1" w:styleId="Semlista114">
    <w:name w:val="Sem lista114"/>
    <w:next w:val="Semlista"/>
    <w:uiPriority w:val="99"/>
    <w:semiHidden/>
    <w:unhideWhenUsed/>
    <w:rsid w:val="00FE788A"/>
  </w:style>
  <w:style w:type="numbering" w:customStyle="1" w:styleId="Semlista1113">
    <w:name w:val="Sem lista1113"/>
    <w:next w:val="Semlista"/>
    <w:uiPriority w:val="99"/>
    <w:semiHidden/>
    <w:unhideWhenUsed/>
    <w:rsid w:val="00FE788A"/>
  </w:style>
  <w:style w:type="numbering" w:customStyle="1" w:styleId="Semlista24">
    <w:name w:val="Sem lista24"/>
    <w:next w:val="Semlista"/>
    <w:uiPriority w:val="99"/>
    <w:semiHidden/>
    <w:unhideWhenUsed/>
    <w:rsid w:val="00FE788A"/>
  </w:style>
  <w:style w:type="numbering" w:customStyle="1" w:styleId="Semlista34">
    <w:name w:val="Sem lista34"/>
    <w:next w:val="Semlista"/>
    <w:semiHidden/>
    <w:unhideWhenUsed/>
    <w:rsid w:val="00FE788A"/>
  </w:style>
  <w:style w:type="numbering" w:customStyle="1" w:styleId="Semlista11113">
    <w:name w:val="Sem lista11113"/>
    <w:next w:val="Semlista"/>
    <w:uiPriority w:val="99"/>
    <w:semiHidden/>
    <w:unhideWhenUsed/>
    <w:rsid w:val="00FE788A"/>
  </w:style>
  <w:style w:type="numbering" w:customStyle="1" w:styleId="Semlista213">
    <w:name w:val="Sem lista213"/>
    <w:next w:val="Semlista"/>
    <w:uiPriority w:val="99"/>
    <w:semiHidden/>
    <w:unhideWhenUsed/>
    <w:rsid w:val="00FE788A"/>
  </w:style>
  <w:style w:type="numbering" w:customStyle="1" w:styleId="Semlista313">
    <w:name w:val="Sem lista313"/>
    <w:next w:val="Semlista"/>
    <w:uiPriority w:val="99"/>
    <w:semiHidden/>
    <w:unhideWhenUsed/>
    <w:rsid w:val="00FE788A"/>
  </w:style>
  <w:style w:type="table" w:customStyle="1" w:styleId="Tabelacomgrade53">
    <w:name w:val="Tabela com grade53"/>
    <w:basedOn w:val="Tabelanormal"/>
    <w:next w:val="Tabelacomgrade"/>
    <w:uiPriority w:val="39"/>
    <w:rsid w:val="00FE788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emlista17">
    <w:name w:val="Sem lista17"/>
    <w:next w:val="Semlista"/>
    <w:uiPriority w:val="99"/>
    <w:semiHidden/>
    <w:unhideWhenUsed/>
    <w:rsid w:val="00FE788A"/>
  </w:style>
  <w:style w:type="table" w:customStyle="1" w:styleId="TableNormal6">
    <w:name w:val="Table Normal6"/>
    <w:uiPriority w:val="2"/>
    <w:semiHidden/>
    <w:qFormat/>
    <w:rsid w:val="00FE788A"/>
    <w:pPr>
      <w:widowControl w:val="0"/>
      <w:autoSpaceDE w:val="0"/>
      <w:autoSpaceDN w:val="0"/>
    </w:pPr>
    <w:rPr>
      <w:rFonts w:ascii="Calibri" w:eastAsia="Calibri" w:hAnsi="Calibri" w:cs="Calibri"/>
      <w:sz w:val="22"/>
      <w:szCs w:val="22"/>
      <w:lang w:val="en-US"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numbering" w:customStyle="1" w:styleId="Semlista18">
    <w:name w:val="Sem lista18"/>
    <w:next w:val="Semlista"/>
    <w:uiPriority w:val="99"/>
    <w:semiHidden/>
    <w:unhideWhenUsed/>
    <w:rsid w:val="00FE788A"/>
  </w:style>
  <w:style w:type="character" w:customStyle="1" w:styleId="MenoPendente4">
    <w:name w:val="Menção Pendente4"/>
    <w:basedOn w:val="Fontepargpadro"/>
    <w:uiPriority w:val="99"/>
    <w:semiHidden/>
    <w:unhideWhenUsed/>
    <w:rsid w:val="00FE788A"/>
    <w:rPr>
      <w:color w:val="605E5C"/>
      <w:shd w:val="clear" w:color="auto" w:fill="E1DFDD"/>
    </w:rPr>
  </w:style>
  <w:style w:type="numbering" w:customStyle="1" w:styleId="Semlista19">
    <w:name w:val="Sem lista19"/>
    <w:next w:val="Semlista"/>
    <w:uiPriority w:val="99"/>
    <w:semiHidden/>
    <w:unhideWhenUsed/>
    <w:rsid w:val="00FE788A"/>
  </w:style>
  <w:style w:type="numbering" w:customStyle="1" w:styleId="Semlista115">
    <w:name w:val="Sem lista115"/>
    <w:next w:val="Semlista"/>
    <w:uiPriority w:val="99"/>
    <w:semiHidden/>
    <w:unhideWhenUsed/>
    <w:rsid w:val="00FE788A"/>
  </w:style>
  <w:style w:type="numbering" w:customStyle="1" w:styleId="Semlista1114">
    <w:name w:val="Sem lista1114"/>
    <w:next w:val="Semlista"/>
    <w:uiPriority w:val="99"/>
    <w:semiHidden/>
    <w:unhideWhenUsed/>
    <w:rsid w:val="00FE788A"/>
  </w:style>
  <w:style w:type="numbering" w:customStyle="1" w:styleId="Semlista25">
    <w:name w:val="Sem lista25"/>
    <w:next w:val="Semlista"/>
    <w:uiPriority w:val="99"/>
    <w:semiHidden/>
    <w:unhideWhenUsed/>
    <w:rsid w:val="00FE788A"/>
  </w:style>
  <w:style w:type="numbering" w:customStyle="1" w:styleId="Semlista35">
    <w:name w:val="Sem lista35"/>
    <w:next w:val="Semlista"/>
    <w:semiHidden/>
    <w:unhideWhenUsed/>
    <w:rsid w:val="00FE788A"/>
  </w:style>
  <w:style w:type="numbering" w:customStyle="1" w:styleId="Semlista11114">
    <w:name w:val="Sem lista11114"/>
    <w:next w:val="Semlista"/>
    <w:uiPriority w:val="99"/>
    <w:semiHidden/>
    <w:unhideWhenUsed/>
    <w:rsid w:val="00FE788A"/>
  </w:style>
  <w:style w:type="numbering" w:customStyle="1" w:styleId="Semlista214">
    <w:name w:val="Sem lista214"/>
    <w:next w:val="Semlista"/>
    <w:uiPriority w:val="99"/>
    <w:semiHidden/>
    <w:unhideWhenUsed/>
    <w:rsid w:val="00FE788A"/>
  </w:style>
  <w:style w:type="numbering" w:customStyle="1" w:styleId="Semlista314">
    <w:name w:val="Sem lista314"/>
    <w:next w:val="Semlista"/>
    <w:uiPriority w:val="99"/>
    <w:semiHidden/>
    <w:unhideWhenUsed/>
    <w:rsid w:val="00FE788A"/>
  </w:style>
  <w:style w:type="table" w:customStyle="1" w:styleId="Tabelacomgrade54">
    <w:name w:val="Tabela com grade54"/>
    <w:basedOn w:val="Tabelanormal"/>
    <w:next w:val="Tabelacomgrade"/>
    <w:uiPriority w:val="39"/>
    <w:locked/>
    <w:rsid w:val="00FE788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21">
    <w:name w:val="Table Normal21"/>
    <w:uiPriority w:val="2"/>
    <w:semiHidden/>
    <w:unhideWhenUsed/>
    <w:qFormat/>
    <w:rsid w:val="00FE788A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numbering" w:customStyle="1" w:styleId="Semlista20">
    <w:name w:val="Sem lista20"/>
    <w:next w:val="Semlista"/>
    <w:uiPriority w:val="99"/>
    <w:semiHidden/>
    <w:unhideWhenUsed/>
    <w:rsid w:val="00FE788A"/>
  </w:style>
  <w:style w:type="numbering" w:customStyle="1" w:styleId="Semlista110">
    <w:name w:val="Sem lista110"/>
    <w:next w:val="Semlista"/>
    <w:uiPriority w:val="99"/>
    <w:semiHidden/>
    <w:unhideWhenUsed/>
    <w:rsid w:val="00FE788A"/>
  </w:style>
  <w:style w:type="numbering" w:customStyle="1" w:styleId="Semlista116">
    <w:name w:val="Sem lista116"/>
    <w:next w:val="Semlista"/>
    <w:uiPriority w:val="99"/>
    <w:semiHidden/>
    <w:unhideWhenUsed/>
    <w:rsid w:val="00FE788A"/>
  </w:style>
  <w:style w:type="numbering" w:customStyle="1" w:styleId="Semlista1115">
    <w:name w:val="Sem lista1115"/>
    <w:next w:val="Semlista"/>
    <w:uiPriority w:val="99"/>
    <w:semiHidden/>
    <w:unhideWhenUsed/>
    <w:rsid w:val="00FE788A"/>
  </w:style>
  <w:style w:type="numbering" w:customStyle="1" w:styleId="Semlista26">
    <w:name w:val="Sem lista26"/>
    <w:next w:val="Semlista"/>
    <w:uiPriority w:val="99"/>
    <w:semiHidden/>
    <w:unhideWhenUsed/>
    <w:rsid w:val="00FE788A"/>
  </w:style>
  <w:style w:type="numbering" w:customStyle="1" w:styleId="Semlista36">
    <w:name w:val="Sem lista36"/>
    <w:next w:val="Semlista"/>
    <w:semiHidden/>
    <w:unhideWhenUsed/>
    <w:rsid w:val="00FE788A"/>
  </w:style>
  <w:style w:type="numbering" w:customStyle="1" w:styleId="Semlista11115">
    <w:name w:val="Sem lista11115"/>
    <w:next w:val="Semlista"/>
    <w:uiPriority w:val="99"/>
    <w:semiHidden/>
    <w:unhideWhenUsed/>
    <w:rsid w:val="00FE788A"/>
  </w:style>
  <w:style w:type="numbering" w:customStyle="1" w:styleId="Semlista215">
    <w:name w:val="Sem lista215"/>
    <w:next w:val="Semlista"/>
    <w:uiPriority w:val="99"/>
    <w:semiHidden/>
    <w:unhideWhenUsed/>
    <w:rsid w:val="00FE788A"/>
  </w:style>
  <w:style w:type="numbering" w:customStyle="1" w:styleId="Semlista315">
    <w:name w:val="Sem lista315"/>
    <w:next w:val="Semlista"/>
    <w:uiPriority w:val="99"/>
    <w:semiHidden/>
    <w:unhideWhenUsed/>
    <w:rsid w:val="00FE788A"/>
  </w:style>
  <w:style w:type="table" w:customStyle="1" w:styleId="Tabelacomgrade55">
    <w:name w:val="Tabela com grade55"/>
    <w:basedOn w:val="Tabelanormal"/>
    <w:next w:val="Tabelacomgrade"/>
    <w:uiPriority w:val="39"/>
    <w:rsid w:val="00FE788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22">
    <w:name w:val="Table Normal22"/>
    <w:uiPriority w:val="2"/>
    <w:semiHidden/>
    <w:unhideWhenUsed/>
    <w:qFormat/>
    <w:rsid w:val="00FE788A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numbering" w:customStyle="1" w:styleId="Semlista41">
    <w:name w:val="Sem lista41"/>
    <w:next w:val="Semlista"/>
    <w:uiPriority w:val="99"/>
    <w:semiHidden/>
    <w:unhideWhenUsed/>
    <w:rsid w:val="00FE788A"/>
  </w:style>
  <w:style w:type="table" w:customStyle="1" w:styleId="Tabelacomgrade13">
    <w:name w:val="Tabela com grade13"/>
    <w:basedOn w:val="Tabelanormal"/>
    <w:next w:val="Tabelacomgrade"/>
    <w:uiPriority w:val="59"/>
    <w:rsid w:val="00FE788A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6">
    <w:name w:val="Tabela com grade6"/>
    <w:basedOn w:val="Tabelanormal"/>
    <w:next w:val="Tabelacomgrade"/>
    <w:rsid w:val="00FE788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emlista121">
    <w:name w:val="Sem lista121"/>
    <w:next w:val="Semlista"/>
    <w:uiPriority w:val="99"/>
    <w:semiHidden/>
    <w:unhideWhenUsed/>
    <w:rsid w:val="00FE788A"/>
  </w:style>
  <w:style w:type="paragraph" w:customStyle="1" w:styleId="Corpodetexto24">
    <w:name w:val="Corpo de texto 24"/>
    <w:basedOn w:val="Normal"/>
    <w:rsid w:val="00FE788A"/>
    <w:pPr>
      <w:widowControl w:val="0"/>
      <w:jc w:val="both"/>
    </w:pPr>
    <w:rPr>
      <w:rFonts w:cs="Arial"/>
      <w:bCs/>
      <w:noProof/>
      <w:sz w:val="28"/>
    </w:rPr>
  </w:style>
  <w:style w:type="numbering" w:customStyle="1" w:styleId="Semlista221">
    <w:name w:val="Sem lista221"/>
    <w:next w:val="Semlista"/>
    <w:uiPriority w:val="99"/>
    <w:semiHidden/>
    <w:unhideWhenUsed/>
    <w:rsid w:val="00FE788A"/>
  </w:style>
  <w:style w:type="character" w:customStyle="1" w:styleId="Fontepargpadro3">
    <w:name w:val="Fonte parág. padrão3"/>
    <w:rsid w:val="00FE788A"/>
  </w:style>
  <w:style w:type="character" w:customStyle="1" w:styleId="Nmerodepgina2">
    <w:name w:val="Número de página2"/>
    <w:rsid w:val="00FE788A"/>
  </w:style>
  <w:style w:type="paragraph" w:customStyle="1" w:styleId="Ttulo12">
    <w:name w:val="Título 12"/>
    <w:basedOn w:val="WW-Padro"/>
    <w:next w:val="WW-Padro"/>
    <w:rsid w:val="00FE788A"/>
    <w:pPr>
      <w:keepNext/>
      <w:tabs>
        <w:tab w:val="left" w:pos="2835"/>
      </w:tabs>
      <w:autoSpaceDE w:val="0"/>
      <w:spacing w:before="120" w:line="360" w:lineRule="auto"/>
      <w:jc w:val="right"/>
    </w:pPr>
    <w:rPr>
      <w:rFonts w:eastAsia="Times New Roman"/>
      <w:b/>
      <w:bCs/>
      <w:sz w:val="28"/>
      <w:szCs w:val="28"/>
      <w:lang w:val="pt-PT" w:eastAsia="en-US" w:bidi="en-US"/>
    </w:rPr>
  </w:style>
  <w:style w:type="paragraph" w:customStyle="1" w:styleId="Ttulo22">
    <w:name w:val="Título 22"/>
    <w:basedOn w:val="WW-Padro"/>
    <w:next w:val="WW-Padro"/>
    <w:rsid w:val="00FE788A"/>
    <w:pPr>
      <w:keepNext/>
      <w:tabs>
        <w:tab w:val="left" w:pos="2835"/>
      </w:tabs>
      <w:autoSpaceDE w:val="0"/>
      <w:spacing w:before="120" w:line="360" w:lineRule="auto"/>
      <w:jc w:val="center"/>
    </w:pPr>
    <w:rPr>
      <w:rFonts w:eastAsia="Times New Roman"/>
      <w:b/>
      <w:bCs/>
      <w:i/>
      <w:iCs/>
      <w:szCs w:val="24"/>
      <w:lang w:val="pt-PT" w:eastAsia="en-US" w:bidi="en-US"/>
    </w:rPr>
  </w:style>
  <w:style w:type="paragraph" w:customStyle="1" w:styleId="Ttulo32">
    <w:name w:val="Título 32"/>
    <w:basedOn w:val="Normal"/>
    <w:next w:val="Normal"/>
    <w:rsid w:val="00FE788A"/>
    <w:pPr>
      <w:keepNext/>
      <w:widowControl w:val="0"/>
      <w:suppressAutoHyphens/>
      <w:autoSpaceDE w:val="0"/>
      <w:jc w:val="center"/>
    </w:pPr>
    <w:rPr>
      <w:rFonts w:ascii="Courier New" w:eastAsia="Courier New" w:hAnsi="Courier New" w:cs="Courier New"/>
      <w:color w:val="000000"/>
      <w:lang w:eastAsia="en-US" w:bidi="en-US"/>
    </w:rPr>
  </w:style>
  <w:style w:type="paragraph" w:customStyle="1" w:styleId="Cabealho2">
    <w:name w:val="Cabeçalho2"/>
    <w:basedOn w:val="WW-Padro"/>
    <w:rsid w:val="00FE788A"/>
    <w:pPr>
      <w:tabs>
        <w:tab w:val="center" w:pos="4419"/>
        <w:tab w:val="right" w:pos="8838"/>
      </w:tabs>
      <w:autoSpaceDE w:val="0"/>
    </w:pPr>
    <w:rPr>
      <w:rFonts w:eastAsia="Times New Roman"/>
      <w:szCs w:val="24"/>
      <w:lang w:val="pt-PT" w:eastAsia="en-US" w:bidi="en-US"/>
    </w:rPr>
  </w:style>
  <w:style w:type="paragraph" w:customStyle="1" w:styleId="Rodap2">
    <w:name w:val="Rodapé2"/>
    <w:basedOn w:val="WW-Padro"/>
    <w:rsid w:val="00FE788A"/>
    <w:pPr>
      <w:tabs>
        <w:tab w:val="center" w:pos="4419"/>
        <w:tab w:val="right" w:pos="8838"/>
      </w:tabs>
      <w:autoSpaceDE w:val="0"/>
    </w:pPr>
    <w:rPr>
      <w:rFonts w:eastAsia="Times New Roman"/>
      <w:szCs w:val="24"/>
      <w:lang w:val="pt-PT" w:eastAsia="en-US" w:bidi="en-US"/>
    </w:rPr>
  </w:style>
  <w:style w:type="numbering" w:customStyle="1" w:styleId="Semlista321">
    <w:name w:val="Sem lista321"/>
    <w:next w:val="Semlista"/>
    <w:uiPriority w:val="99"/>
    <w:semiHidden/>
    <w:unhideWhenUsed/>
    <w:rsid w:val="00FE788A"/>
  </w:style>
  <w:style w:type="numbering" w:customStyle="1" w:styleId="Semlista1121">
    <w:name w:val="Sem lista1121"/>
    <w:next w:val="Semlista"/>
    <w:uiPriority w:val="99"/>
    <w:semiHidden/>
    <w:unhideWhenUsed/>
    <w:rsid w:val="00FE788A"/>
  </w:style>
  <w:style w:type="numbering" w:customStyle="1" w:styleId="Semlista2111">
    <w:name w:val="Sem lista2111"/>
    <w:next w:val="Semlista"/>
    <w:uiPriority w:val="99"/>
    <w:semiHidden/>
    <w:unhideWhenUsed/>
    <w:rsid w:val="00FE788A"/>
  </w:style>
  <w:style w:type="paragraph" w:styleId="Listadecontinuao4">
    <w:name w:val="List Continue 4"/>
    <w:basedOn w:val="Normal"/>
    <w:rsid w:val="00FE788A"/>
    <w:pPr>
      <w:spacing w:after="120"/>
      <w:ind w:left="1132"/>
      <w:contextualSpacing/>
    </w:pPr>
    <w:rPr>
      <w:rFonts w:ascii="Arial" w:hAnsi="Arial"/>
      <w:szCs w:val="20"/>
    </w:rPr>
  </w:style>
  <w:style w:type="numbering" w:customStyle="1" w:styleId="Semlista411">
    <w:name w:val="Sem lista411"/>
    <w:next w:val="Semlista"/>
    <w:uiPriority w:val="99"/>
    <w:semiHidden/>
    <w:unhideWhenUsed/>
    <w:rsid w:val="00FE788A"/>
  </w:style>
  <w:style w:type="numbering" w:customStyle="1" w:styleId="Semlista1211">
    <w:name w:val="Sem lista1211"/>
    <w:next w:val="Semlista"/>
    <w:uiPriority w:val="99"/>
    <w:semiHidden/>
    <w:unhideWhenUsed/>
    <w:rsid w:val="00FE788A"/>
  </w:style>
  <w:style w:type="table" w:customStyle="1" w:styleId="Tabelacomgrade21">
    <w:name w:val="Tabela com grade21"/>
    <w:basedOn w:val="Tabelanormal"/>
    <w:next w:val="Tabelacomgrade"/>
    <w:uiPriority w:val="59"/>
    <w:rsid w:val="00FE788A"/>
    <w:pPr>
      <w:widowControl w:val="0"/>
      <w:autoSpaceDE w:val="0"/>
      <w:autoSpaceDN w:val="0"/>
    </w:pPr>
    <w:rPr>
      <w:rFonts w:ascii="Calibri" w:eastAsia="Calibri" w:hAnsi="Calibri"/>
      <w:sz w:val="22"/>
      <w:szCs w:val="22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emlista11121">
    <w:name w:val="Sem lista11121"/>
    <w:next w:val="Semlista"/>
    <w:uiPriority w:val="99"/>
    <w:semiHidden/>
    <w:unhideWhenUsed/>
    <w:rsid w:val="00FE788A"/>
  </w:style>
  <w:style w:type="numbering" w:customStyle="1" w:styleId="Semlista111111">
    <w:name w:val="Sem lista111111"/>
    <w:next w:val="Semlista"/>
    <w:uiPriority w:val="99"/>
    <w:semiHidden/>
    <w:unhideWhenUsed/>
    <w:rsid w:val="00FE788A"/>
  </w:style>
  <w:style w:type="table" w:customStyle="1" w:styleId="Tabelacomgrade112">
    <w:name w:val="Tabela com grade112"/>
    <w:basedOn w:val="Tabelanormal"/>
    <w:next w:val="Tabelacomgrade"/>
    <w:uiPriority w:val="59"/>
    <w:rsid w:val="00FE788A"/>
    <w:pPr>
      <w:widowControl w:val="0"/>
      <w:autoSpaceDE w:val="0"/>
      <w:autoSpaceDN w:val="0"/>
    </w:pPr>
    <w:rPr>
      <w:rFonts w:ascii="Calibri" w:eastAsia="Calibri" w:hAnsi="Calibri"/>
      <w:sz w:val="22"/>
      <w:szCs w:val="22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11">
    <w:name w:val="Table Normal11"/>
    <w:uiPriority w:val="2"/>
    <w:semiHidden/>
    <w:qFormat/>
    <w:rsid w:val="00FE788A"/>
    <w:pPr>
      <w:widowControl w:val="0"/>
      <w:autoSpaceDE w:val="0"/>
      <w:autoSpaceDN w:val="0"/>
    </w:pPr>
    <w:rPr>
      <w:rFonts w:ascii="Calibri" w:eastAsia="Calibri" w:hAnsi="Calibri"/>
      <w:sz w:val="22"/>
      <w:szCs w:val="22"/>
      <w:lang w:val="en-US"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elacomgrade1111">
    <w:name w:val="Tabela com grade1111"/>
    <w:basedOn w:val="Tabelanormal"/>
    <w:rsid w:val="00FE788A"/>
    <w:rPr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11111">
    <w:name w:val="Tabela com grade11111"/>
    <w:basedOn w:val="Tabelanormal"/>
    <w:uiPriority w:val="59"/>
    <w:rsid w:val="00FE788A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211">
    <w:name w:val="Tabela com grade211"/>
    <w:basedOn w:val="Tabelanormal"/>
    <w:uiPriority w:val="59"/>
    <w:rsid w:val="00FE788A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iperlinkVisitado2">
    <w:name w:val="HiperlinkVisitado2"/>
    <w:uiPriority w:val="99"/>
    <w:semiHidden/>
    <w:unhideWhenUsed/>
    <w:rsid w:val="00FE788A"/>
    <w:rPr>
      <w:color w:val="800080"/>
      <w:u w:val="single"/>
    </w:rPr>
  </w:style>
  <w:style w:type="numbering" w:customStyle="1" w:styleId="Semlista2211">
    <w:name w:val="Sem lista2211"/>
    <w:next w:val="Semlista"/>
    <w:uiPriority w:val="99"/>
    <w:semiHidden/>
    <w:unhideWhenUsed/>
    <w:rsid w:val="00FE788A"/>
  </w:style>
  <w:style w:type="numbering" w:customStyle="1" w:styleId="Semlista3111">
    <w:name w:val="Sem lista3111"/>
    <w:next w:val="Semlista"/>
    <w:uiPriority w:val="99"/>
    <w:semiHidden/>
    <w:unhideWhenUsed/>
    <w:rsid w:val="00FE788A"/>
  </w:style>
  <w:style w:type="table" w:customStyle="1" w:styleId="Tabelacomgrade121">
    <w:name w:val="Tabela com grade121"/>
    <w:basedOn w:val="Tabelanormal"/>
    <w:next w:val="Tabelacomgrade"/>
    <w:uiPriority w:val="59"/>
    <w:rsid w:val="00FE788A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41">
    <w:name w:val="Tabela com grade41"/>
    <w:basedOn w:val="Tabelanormal"/>
    <w:next w:val="Tabelacomgrade"/>
    <w:rsid w:val="00FE788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emlista1111111">
    <w:name w:val="Sem lista1111111"/>
    <w:next w:val="Semlista"/>
    <w:uiPriority w:val="99"/>
    <w:semiHidden/>
    <w:unhideWhenUsed/>
    <w:rsid w:val="00FE788A"/>
  </w:style>
  <w:style w:type="numbering" w:customStyle="1" w:styleId="Semlista21111">
    <w:name w:val="Sem lista21111"/>
    <w:next w:val="Semlista"/>
    <w:uiPriority w:val="99"/>
    <w:semiHidden/>
    <w:unhideWhenUsed/>
    <w:rsid w:val="00FE788A"/>
  </w:style>
  <w:style w:type="numbering" w:customStyle="1" w:styleId="Semlista31111">
    <w:name w:val="Sem lista31111"/>
    <w:next w:val="Semlista"/>
    <w:uiPriority w:val="99"/>
    <w:semiHidden/>
    <w:unhideWhenUsed/>
    <w:rsid w:val="00FE788A"/>
  </w:style>
  <w:style w:type="numbering" w:customStyle="1" w:styleId="Semlista27">
    <w:name w:val="Sem lista27"/>
    <w:next w:val="Semlista"/>
    <w:uiPriority w:val="99"/>
    <w:semiHidden/>
    <w:unhideWhenUsed/>
    <w:rsid w:val="00FE788A"/>
  </w:style>
  <w:style w:type="numbering" w:customStyle="1" w:styleId="Semlista117">
    <w:name w:val="Sem lista117"/>
    <w:next w:val="Semlista"/>
    <w:uiPriority w:val="99"/>
    <w:semiHidden/>
    <w:unhideWhenUsed/>
    <w:rsid w:val="00FE788A"/>
  </w:style>
  <w:style w:type="numbering" w:customStyle="1" w:styleId="Semlista118">
    <w:name w:val="Sem lista118"/>
    <w:next w:val="Semlista"/>
    <w:uiPriority w:val="99"/>
    <w:semiHidden/>
    <w:unhideWhenUsed/>
    <w:rsid w:val="00FE788A"/>
  </w:style>
  <w:style w:type="numbering" w:customStyle="1" w:styleId="Semlista1116">
    <w:name w:val="Sem lista1116"/>
    <w:next w:val="Semlista"/>
    <w:uiPriority w:val="99"/>
    <w:semiHidden/>
    <w:unhideWhenUsed/>
    <w:rsid w:val="00FE788A"/>
  </w:style>
  <w:style w:type="numbering" w:customStyle="1" w:styleId="Semlista28">
    <w:name w:val="Sem lista28"/>
    <w:next w:val="Semlista"/>
    <w:uiPriority w:val="99"/>
    <w:semiHidden/>
    <w:unhideWhenUsed/>
    <w:rsid w:val="00FE788A"/>
  </w:style>
  <w:style w:type="numbering" w:customStyle="1" w:styleId="Semlista37">
    <w:name w:val="Sem lista37"/>
    <w:next w:val="Semlista"/>
    <w:semiHidden/>
    <w:unhideWhenUsed/>
    <w:rsid w:val="00FE788A"/>
  </w:style>
  <w:style w:type="numbering" w:customStyle="1" w:styleId="Semlista11116">
    <w:name w:val="Sem lista11116"/>
    <w:next w:val="Semlista"/>
    <w:uiPriority w:val="99"/>
    <w:semiHidden/>
    <w:unhideWhenUsed/>
    <w:rsid w:val="00FE788A"/>
  </w:style>
  <w:style w:type="numbering" w:customStyle="1" w:styleId="Semlista216">
    <w:name w:val="Sem lista216"/>
    <w:next w:val="Semlista"/>
    <w:uiPriority w:val="99"/>
    <w:semiHidden/>
    <w:unhideWhenUsed/>
    <w:rsid w:val="00FE788A"/>
  </w:style>
  <w:style w:type="numbering" w:customStyle="1" w:styleId="Semlista316">
    <w:name w:val="Sem lista316"/>
    <w:next w:val="Semlista"/>
    <w:uiPriority w:val="99"/>
    <w:semiHidden/>
    <w:unhideWhenUsed/>
    <w:rsid w:val="00FE788A"/>
  </w:style>
  <w:style w:type="table" w:customStyle="1" w:styleId="Tabelacomgrade56">
    <w:name w:val="Tabela com grade56"/>
    <w:basedOn w:val="Tabelanormal"/>
    <w:next w:val="Tabelacomgrade"/>
    <w:uiPriority w:val="39"/>
    <w:rsid w:val="00FE788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23">
    <w:name w:val="Table Normal23"/>
    <w:uiPriority w:val="2"/>
    <w:semiHidden/>
    <w:unhideWhenUsed/>
    <w:qFormat/>
    <w:rsid w:val="00FE788A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numbering" w:customStyle="1" w:styleId="Semlista42">
    <w:name w:val="Sem lista42"/>
    <w:next w:val="Semlista"/>
    <w:uiPriority w:val="99"/>
    <w:semiHidden/>
    <w:unhideWhenUsed/>
    <w:rsid w:val="00FE788A"/>
  </w:style>
  <w:style w:type="numbering" w:customStyle="1" w:styleId="Semlista122">
    <w:name w:val="Sem lista122"/>
    <w:next w:val="Semlista"/>
    <w:uiPriority w:val="99"/>
    <w:semiHidden/>
    <w:unhideWhenUsed/>
    <w:rsid w:val="00FE788A"/>
  </w:style>
  <w:style w:type="numbering" w:customStyle="1" w:styleId="Semlista222">
    <w:name w:val="Sem lista222"/>
    <w:next w:val="Semlista"/>
    <w:semiHidden/>
    <w:unhideWhenUsed/>
    <w:rsid w:val="00FE788A"/>
  </w:style>
  <w:style w:type="numbering" w:customStyle="1" w:styleId="Semlista322">
    <w:name w:val="Sem lista322"/>
    <w:next w:val="Semlista"/>
    <w:uiPriority w:val="99"/>
    <w:semiHidden/>
    <w:unhideWhenUsed/>
    <w:rsid w:val="00FE788A"/>
  </w:style>
  <w:style w:type="numbering" w:customStyle="1" w:styleId="Semlista1122">
    <w:name w:val="Sem lista1122"/>
    <w:next w:val="Semlista"/>
    <w:uiPriority w:val="99"/>
    <w:semiHidden/>
    <w:unhideWhenUsed/>
    <w:rsid w:val="00FE788A"/>
  </w:style>
  <w:style w:type="numbering" w:customStyle="1" w:styleId="Semlista2112">
    <w:name w:val="Sem lista2112"/>
    <w:next w:val="Semlista"/>
    <w:uiPriority w:val="99"/>
    <w:semiHidden/>
    <w:unhideWhenUsed/>
    <w:rsid w:val="00FE788A"/>
  </w:style>
  <w:style w:type="numbering" w:customStyle="1" w:styleId="Semlista412">
    <w:name w:val="Sem lista412"/>
    <w:next w:val="Semlista"/>
    <w:uiPriority w:val="99"/>
    <w:semiHidden/>
    <w:unhideWhenUsed/>
    <w:rsid w:val="00FE788A"/>
  </w:style>
  <w:style w:type="numbering" w:customStyle="1" w:styleId="Semlista1212">
    <w:name w:val="Sem lista1212"/>
    <w:next w:val="Semlista"/>
    <w:uiPriority w:val="99"/>
    <w:semiHidden/>
    <w:unhideWhenUsed/>
    <w:rsid w:val="00FE788A"/>
  </w:style>
  <w:style w:type="numbering" w:customStyle="1" w:styleId="Semlista11122">
    <w:name w:val="Sem lista11122"/>
    <w:next w:val="Semlista"/>
    <w:uiPriority w:val="99"/>
    <w:semiHidden/>
    <w:unhideWhenUsed/>
    <w:rsid w:val="00FE788A"/>
  </w:style>
  <w:style w:type="numbering" w:customStyle="1" w:styleId="Semlista111112">
    <w:name w:val="Sem lista111112"/>
    <w:next w:val="Semlista"/>
    <w:uiPriority w:val="99"/>
    <w:semiHidden/>
    <w:unhideWhenUsed/>
    <w:rsid w:val="00FE788A"/>
  </w:style>
  <w:style w:type="numbering" w:customStyle="1" w:styleId="Semlista2212">
    <w:name w:val="Sem lista2212"/>
    <w:next w:val="Semlista"/>
    <w:uiPriority w:val="99"/>
    <w:semiHidden/>
    <w:unhideWhenUsed/>
    <w:rsid w:val="00FE788A"/>
  </w:style>
  <w:style w:type="numbering" w:customStyle="1" w:styleId="Semlista3112">
    <w:name w:val="Sem lista3112"/>
    <w:next w:val="Semlista"/>
    <w:semiHidden/>
    <w:unhideWhenUsed/>
    <w:rsid w:val="00FE788A"/>
  </w:style>
  <w:style w:type="numbering" w:customStyle="1" w:styleId="Semlista1111112">
    <w:name w:val="Sem lista1111112"/>
    <w:next w:val="Semlista"/>
    <w:uiPriority w:val="99"/>
    <w:semiHidden/>
    <w:unhideWhenUsed/>
    <w:rsid w:val="00FE788A"/>
  </w:style>
  <w:style w:type="numbering" w:customStyle="1" w:styleId="Semlista21112">
    <w:name w:val="Sem lista21112"/>
    <w:next w:val="Semlista"/>
    <w:uiPriority w:val="99"/>
    <w:semiHidden/>
    <w:unhideWhenUsed/>
    <w:rsid w:val="00FE788A"/>
  </w:style>
  <w:style w:type="numbering" w:customStyle="1" w:styleId="Semlista31112">
    <w:name w:val="Sem lista31112"/>
    <w:next w:val="Semlista"/>
    <w:uiPriority w:val="99"/>
    <w:semiHidden/>
    <w:unhideWhenUsed/>
    <w:rsid w:val="00FE788A"/>
  </w:style>
  <w:style w:type="table" w:customStyle="1" w:styleId="Tabelacomgrade7">
    <w:name w:val="Tabela com grade7"/>
    <w:basedOn w:val="Tabelanormal"/>
    <w:uiPriority w:val="59"/>
    <w:rsid w:val="002251EF"/>
    <w:pPr>
      <w:widowControl w:val="0"/>
      <w:autoSpaceDE w:val="0"/>
      <w:autoSpaceDN w:val="0"/>
    </w:pPr>
    <w:rPr>
      <w:rFonts w:ascii="Calibri" w:eastAsia="Calibri" w:hAnsi="Calibri"/>
      <w:sz w:val="22"/>
      <w:szCs w:val="22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10">
    <w:name w:val="Tabela com grade10"/>
    <w:basedOn w:val="Tabelanormal"/>
    <w:uiPriority w:val="59"/>
    <w:rsid w:val="00D631A6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153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5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86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3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6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526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19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27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63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2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64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6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231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726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9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95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5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58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038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14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9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770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62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C5E0EB3-424C-43E5-BE5A-2E7EAAE46E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337</TotalTime>
  <Pages>7</Pages>
  <Words>3368</Words>
  <Characters>19695</Characters>
  <Application>Microsoft Office Word</Application>
  <DocSecurity>0</DocSecurity>
  <Lines>164</Lines>
  <Paragraphs>46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Teste de impressãoffffffffffffffffffffffffffffffffffffffffffffffffffffffffffffffffffffffffffffffffffffffffffffffffffffffffffffffffffffffffffffffffffffffffffffffffffffffffffffffffff ffffffffffffffffffffffff fffffffffffff fffffffffff f  f f f f f f f f fff</vt:lpstr>
    </vt:vector>
  </TitlesOfParts>
  <Company/>
  <LinksUpToDate>false</LinksUpToDate>
  <CharactersWithSpaces>23017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Teste de impressãoffffffffffffffffffffffffffffffffffffffffffffffffffffffffffffffffffffffffffffffffffffffffffffffffffffffffffffffffffffffffffffffffffffffffffffffffffffffffffffffffff ffffffffffffffffffffffff fffffffffffff fffffffffff f  f f f f f f f f fff</dc:title>
  <dc:creator>Usuario</dc:creator>
  <cp:lastModifiedBy>USUARIO</cp:lastModifiedBy>
  <cp:revision>57</cp:revision>
  <cp:lastPrinted>2026-03-25T13:57:00Z</cp:lastPrinted>
  <dcterms:created xsi:type="dcterms:W3CDTF">2025-09-05T13:31:00Z</dcterms:created>
  <dcterms:modified xsi:type="dcterms:W3CDTF">2026-10-15T14:24:00Z</dcterms:modified>
</cp:coreProperties>
</file>