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773E29" w14:textId="77777777" w:rsidR="005F65CA" w:rsidRPr="00243ED5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  <w:r w:rsidRPr="00243ED5">
        <w:rPr>
          <w:b/>
          <w:sz w:val="40"/>
          <w:szCs w:val="40"/>
          <w:lang w:val="pt-PT"/>
        </w:rPr>
        <w:t>ESTUDO TÉCNICO PRELIMINAR</w:t>
      </w:r>
    </w:p>
    <w:p w14:paraId="5D986BA2" w14:textId="77777777" w:rsidR="005F65CA" w:rsidRPr="00243ED5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3B65FD4B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2B2FF1C" w14:textId="77777777" w:rsidR="005F65CA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37F1BF59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0467B91" w14:textId="77777777" w:rsidR="005F65CA" w:rsidRPr="001235BA" w:rsidRDefault="005F65CA" w:rsidP="005F65CA">
      <w:pPr>
        <w:ind w:right="-568"/>
        <w:jc w:val="both"/>
        <w:rPr>
          <w:sz w:val="36"/>
          <w:szCs w:val="36"/>
          <w:lang w:val="pt-PT"/>
        </w:rPr>
      </w:pPr>
    </w:p>
    <w:p w14:paraId="3AFF5965" w14:textId="0A57AF32" w:rsidR="005F65CA" w:rsidRPr="00A51564" w:rsidRDefault="00A51564" w:rsidP="00A51564">
      <w:pPr>
        <w:ind w:right="3"/>
        <w:jc w:val="both"/>
        <w:rPr>
          <w:color w:val="000000" w:themeColor="text1"/>
          <w:sz w:val="36"/>
          <w:szCs w:val="36"/>
        </w:rPr>
      </w:pPr>
      <w:r w:rsidRPr="00A51564">
        <w:rPr>
          <w:sz w:val="36"/>
          <w:szCs w:val="36"/>
        </w:rPr>
        <w:t xml:space="preserve">CONTRATAÇÃO DE EMPRESA </w:t>
      </w:r>
      <w:r w:rsidRPr="00A51564">
        <w:rPr>
          <w:color w:val="000000" w:themeColor="text1"/>
          <w:sz w:val="36"/>
          <w:szCs w:val="36"/>
        </w:rPr>
        <w:t>PARA AQUISIÇÃO DE MATERIAIS IMPRESSOS PARA DIVULGAÇÃO DE EVENTOS DO MUNICÍPIO DE RELVADO (CALENDÁRIO DE EVENTOS) E DO RODEIO CRIOULO ESTADUAL, QUE ACONTECERÁ NOS DIAS 13 A 15 DE MARÇO DE 2026</w:t>
      </w:r>
      <w:r w:rsidRPr="00A51564">
        <w:rPr>
          <w:sz w:val="36"/>
          <w:szCs w:val="36"/>
        </w:rPr>
        <w:t>, COM ENTREGA IMEDIATA E INTEGRAL NO MUNICÍPIO DE RELVADO/RS.</w:t>
      </w:r>
    </w:p>
    <w:p w14:paraId="71154ADC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8E5CB96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00277473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04AB0073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2F3CF6C0" w14:textId="10208534" w:rsidR="005F65CA" w:rsidRPr="00243ED5" w:rsidRDefault="00223DB2" w:rsidP="005F65CA">
      <w:pPr>
        <w:ind w:right="-568"/>
        <w:jc w:val="both"/>
        <w:rPr>
          <w:lang w:val="pt-PT"/>
        </w:rPr>
      </w:pPr>
      <w:r>
        <w:rPr>
          <w:lang w:val="pt-PT"/>
        </w:rPr>
        <w:t>Relvado/RS</w:t>
      </w:r>
      <w:r w:rsidR="005F65CA" w:rsidRPr="00243ED5">
        <w:rPr>
          <w:lang w:val="pt-PT"/>
        </w:rPr>
        <w:t>,</w:t>
      </w:r>
      <w:r w:rsidR="000038DF">
        <w:rPr>
          <w:lang w:val="pt-PT"/>
        </w:rPr>
        <w:t xml:space="preserve"> </w:t>
      </w:r>
      <w:r w:rsidR="00A51564">
        <w:rPr>
          <w:lang w:val="pt-PT"/>
        </w:rPr>
        <w:t>09</w:t>
      </w:r>
      <w:r>
        <w:rPr>
          <w:lang w:val="pt-PT"/>
        </w:rPr>
        <w:t xml:space="preserve"> de </w:t>
      </w:r>
      <w:r w:rsidR="00A51564">
        <w:rPr>
          <w:lang w:val="pt-PT"/>
        </w:rPr>
        <w:t>fevereiro</w:t>
      </w:r>
      <w:r>
        <w:rPr>
          <w:lang w:val="pt-PT"/>
        </w:rPr>
        <w:t xml:space="preserve"> de 2</w:t>
      </w:r>
      <w:r w:rsidR="00A51564">
        <w:rPr>
          <w:lang w:val="pt-PT"/>
        </w:rPr>
        <w:t>026</w:t>
      </w:r>
    </w:p>
    <w:p w14:paraId="50D2E3B9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45771E2A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05CD0D46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2682EC01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07A4B756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551A10F8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6409D2CF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67E92B6F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7734322A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2875643A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3A92DF5C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2F8FA18B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34351229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3067F5D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F438D37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4AA2C5B3" w14:textId="77777777" w:rsidR="00A51564" w:rsidRDefault="00A51564" w:rsidP="005F65CA">
      <w:pPr>
        <w:ind w:right="-568"/>
        <w:jc w:val="both"/>
        <w:rPr>
          <w:lang w:eastAsia="zh-CN"/>
        </w:rPr>
      </w:pPr>
    </w:p>
    <w:p w14:paraId="61874B80" w14:textId="77777777" w:rsidR="00A51564" w:rsidRDefault="00A51564" w:rsidP="005F65CA">
      <w:pPr>
        <w:ind w:right="-568"/>
        <w:jc w:val="both"/>
        <w:rPr>
          <w:lang w:eastAsia="zh-CN"/>
        </w:rPr>
      </w:pPr>
    </w:p>
    <w:p w14:paraId="5B511622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1DEB7419" w14:textId="77777777" w:rsidR="000038DF" w:rsidRDefault="000038DF" w:rsidP="005F65CA">
      <w:pPr>
        <w:ind w:right="-568"/>
        <w:jc w:val="both"/>
        <w:rPr>
          <w:lang w:eastAsia="zh-CN"/>
        </w:rPr>
      </w:pPr>
    </w:p>
    <w:p w14:paraId="16D47DCD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0EAD4F2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7BF83FF2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7DBA26D0" w14:textId="77777777" w:rsidR="005F65CA" w:rsidRPr="00243ED5" w:rsidRDefault="005F65CA" w:rsidP="005F65CA">
      <w:pPr>
        <w:widowControl w:val="0"/>
        <w:autoSpaceDE w:val="0"/>
        <w:autoSpaceDN w:val="0"/>
        <w:spacing w:before="73"/>
        <w:ind w:right="-568"/>
        <w:outlineLvl w:val="0"/>
        <w:rPr>
          <w:rFonts w:eastAsia="Cambria"/>
          <w:b/>
          <w:bCs/>
          <w:lang w:val="pt-PT"/>
        </w:rPr>
      </w:pPr>
      <w:r>
        <w:rPr>
          <w:rFonts w:eastAsia="Cambria"/>
          <w:b/>
          <w:bCs/>
          <w:w w:val="115"/>
          <w:lang w:val="pt-PT"/>
        </w:rPr>
        <w:t>E</w:t>
      </w:r>
      <w:r w:rsidRPr="00243ED5">
        <w:rPr>
          <w:rFonts w:eastAsia="Cambria"/>
          <w:b/>
          <w:bCs/>
          <w:w w:val="115"/>
          <w:lang w:val="pt-PT"/>
        </w:rPr>
        <w:t>STUDO</w:t>
      </w:r>
      <w:r w:rsidRPr="00243ED5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243ED5">
        <w:rPr>
          <w:rFonts w:eastAsia="Cambria"/>
          <w:b/>
          <w:bCs/>
          <w:w w:val="115"/>
          <w:lang w:val="pt-PT"/>
        </w:rPr>
        <w:t>TÉCNICO</w:t>
      </w:r>
      <w:r w:rsidRPr="00243ED5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243ED5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696FFC29" w14:textId="77777777" w:rsidR="005F65CA" w:rsidRPr="00243ED5" w:rsidRDefault="005F65CA" w:rsidP="005F65CA">
      <w:pPr>
        <w:widowControl w:val="0"/>
        <w:autoSpaceDE w:val="0"/>
        <w:autoSpaceDN w:val="0"/>
        <w:spacing w:before="3"/>
        <w:ind w:right="-568"/>
        <w:rPr>
          <w:rFonts w:eastAsia="Cambria"/>
          <w:b/>
          <w:lang w:val="pt-PT"/>
        </w:rPr>
      </w:pPr>
    </w:p>
    <w:p w14:paraId="0829A1D1" w14:textId="77777777" w:rsidR="005F65CA" w:rsidRPr="00243ED5" w:rsidRDefault="005F65CA" w:rsidP="005F65CA">
      <w:pPr>
        <w:widowControl w:val="0"/>
        <w:autoSpaceDE w:val="0"/>
        <w:autoSpaceDN w:val="0"/>
        <w:spacing w:line="257" w:lineRule="exact"/>
        <w:ind w:right="-568"/>
        <w:rPr>
          <w:rFonts w:eastAsia="Cambria"/>
          <w:b/>
          <w:lang w:val="pt-PT"/>
        </w:rPr>
      </w:pPr>
      <w:r>
        <w:rPr>
          <w:rFonts w:eastAsia="Cambria"/>
          <w:b/>
          <w:spacing w:val="-2"/>
          <w:w w:val="115"/>
          <w:lang w:val="pt-PT"/>
        </w:rPr>
        <w:t>1.</w:t>
      </w:r>
      <w:r w:rsidRPr="00243ED5">
        <w:rPr>
          <w:rFonts w:eastAsia="Cambria"/>
          <w:b/>
          <w:spacing w:val="-2"/>
          <w:w w:val="115"/>
          <w:lang w:val="pt-PT"/>
        </w:rPr>
        <w:t>INTRODUÇÃO</w:t>
      </w:r>
    </w:p>
    <w:p w14:paraId="40317823" w14:textId="77777777" w:rsidR="005F65CA" w:rsidRPr="00243ED5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845D20">
        <w:rPr>
          <w:rFonts w:eastAsia="Cambria"/>
          <w:b/>
          <w:w w:val="115"/>
          <w:lang w:val="pt-PT"/>
        </w:rPr>
        <w:t>1.1.</w:t>
      </w:r>
      <w:r w:rsidRPr="00243ED5">
        <w:rPr>
          <w:rFonts w:eastAsia="Cambria"/>
          <w:w w:val="115"/>
          <w:lang w:val="pt-PT"/>
        </w:rPr>
        <w:t>O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presente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documento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caracteriza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a</w:t>
      </w:r>
      <w:r w:rsidRPr="00243ED5">
        <w:rPr>
          <w:rFonts w:eastAsia="Cambria"/>
          <w:spacing w:val="-9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primeira</w:t>
      </w:r>
      <w:r w:rsidRPr="00243ED5">
        <w:rPr>
          <w:rFonts w:eastAsia="Cambria"/>
          <w:spacing w:val="-11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etapa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da</w:t>
      </w:r>
      <w:r w:rsidRPr="00243ED5">
        <w:rPr>
          <w:rFonts w:eastAsia="Cambria"/>
          <w:spacing w:val="-7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fase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de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planejamento,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onde apresenta os devidos estudos para a contratação de serviços que atendam à necessidade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abaixo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especificada,</w:t>
      </w:r>
      <w:r w:rsidRPr="00243ED5">
        <w:rPr>
          <w:rFonts w:eastAsia="Cambria"/>
          <w:spacing w:val="-14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cujo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objetivo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principal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é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estudar</w:t>
      </w:r>
      <w:r w:rsidRPr="00243ED5">
        <w:rPr>
          <w:rFonts w:eastAsia="Cambria"/>
          <w:spacing w:val="-12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detalhadamente a necessidade e identificar no mercado a melhor forma para supri-la, levando sempre em observância às normas vigentes e os princípios que regem a Administração Pública.</w:t>
      </w:r>
    </w:p>
    <w:p w14:paraId="44DAACCF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14244FBA" w14:textId="77777777" w:rsidR="005F65CA" w:rsidRPr="00243ED5" w:rsidRDefault="005F65CA" w:rsidP="005F65CA">
      <w:pPr>
        <w:widowControl w:val="0"/>
        <w:tabs>
          <w:tab w:val="left" w:pos="1482"/>
        </w:tabs>
        <w:autoSpaceDE w:val="0"/>
        <w:autoSpaceDN w:val="0"/>
        <w:ind w:right="-568"/>
        <w:jc w:val="both"/>
        <w:rPr>
          <w:b/>
          <w:lang w:val="pt-PT"/>
        </w:rPr>
      </w:pPr>
      <w:r>
        <w:rPr>
          <w:b/>
          <w:lang w:val="pt-PT"/>
        </w:rPr>
        <w:t>2</w:t>
      </w:r>
      <w:r w:rsidRPr="00243ED5">
        <w:rPr>
          <w:b/>
          <w:lang w:val="pt-PT"/>
        </w:rPr>
        <w:t>.OBJETO</w:t>
      </w:r>
    </w:p>
    <w:p w14:paraId="26624E48" w14:textId="77777777" w:rsidR="00A51564" w:rsidRPr="00A51564" w:rsidRDefault="005F65CA" w:rsidP="00A51564">
      <w:pPr>
        <w:ind w:right="-568"/>
        <w:jc w:val="both"/>
        <w:rPr>
          <w:color w:val="000000" w:themeColor="text1"/>
        </w:rPr>
      </w:pPr>
      <w:r w:rsidRPr="00A51564">
        <w:rPr>
          <w:rFonts w:eastAsia="Arial MT"/>
          <w:b/>
          <w:color w:val="000000"/>
          <w:lang w:val="pt-PT"/>
        </w:rPr>
        <w:t>2.1.</w:t>
      </w:r>
      <w:r w:rsidRPr="00A51564">
        <w:rPr>
          <w:b/>
          <w:bCs/>
          <w:color w:val="000000"/>
        </w:rPr>
        <w:t xml:space="preserve"> </w:t>
      </w:r>
      <w:r w:rsidRPr="00A51564">
        <w:rPr>
          <w:bCs/>
          <w:color w:val="000000"/>
        </w:rPr>
        <w:t xml:space="preserve">Constitui objeto do presente </w:t>
      </w:r>
      <w:r w:rsidR="00223DB2" w:rsidRPr="00A51564">
        <w:rPr>
          <w:bCs/>
          <w:color w:val="000000"/>
        </w:rPr>
        <w:t>ESTUDO TÉCNICO PRELIMINAR</w:t>
      </w:r>
      <w:r w:rsidRPr="00A51564">
        <w:rPr>
          <w:bCs/>
          <w:color w:val="000000"/>
        </w:rPr>
        <w:t xml:space="preserve"> a</w:t>
      </w:r>
      <w:r w:rsidRPr="00A51564">
        <w:t xml:space="preserve"> </w:t>
      </w:r>
      <w:r w:rsidR="00A51564" w:rsidRPr="00A51564">
        <w:rPr>
          <w:color w:val="000000" w:themeColor="text1"/>
        </w:rPr>
        <w:t>para aquisição de materiais impressos para divulgação de eventos do Município de Relvado (Calendário de Eventos) e do Rodeio Crioulo Estadual, que acontecerá nos dias 13 a 15 de março de 2026.</w:t>
      </w:r>
    </w:p>
    <w:p w14:paraId="44C8646B" w14:textId="538F797A" w:rsidR="00506DC7" w:rsidRDefault="00506DC7" w:rsidP="00506DC7">
      <w:pPr>
        <w:ind w:right="-568"/>
        <w:jc w:val="both"/>
      </w:pPr>
    </w:p>
    <w:p w14:paraId="313D842E" w14:textId="77777777" w:rsidR="005F65CA" w:rsidRPr="00A60D38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 w:rsidRPr="0058461C">
        <w:rPr>
          <w:b/>
        </w:rPr>
        <w:t>3.</w:t>
      </w:r>
      <w:r w:rsidRPr="00243ED5">
        <w:rPr>
          <w:b/>
          <w:lang w:val="pt-PT"/>
        </w:rPr>
        <w:t xml:space="preserve"> </w:t>
      </w:r>
      <w:r w:rsidRPr="00A60D38">
        <w:rPr>
          <w:rFonts w:eastAsia="Cambria"/>
          <w:b/>
          <w:bCs/>
          <w:color w:val="000000"/>
          <w:lang w:val="pt-PT"/>
        </w:rPr>
        <w:t>JUSTIFICATIVA DA CONTRATAÇÃO:</w:t>
      </w:r>
    </w:p>
    <w:p w14:paraId="5653EE29" w14:textId="3DE49EBD" w:rsidR="00A51564" w:rsidRPr="00A51564" w:rsidRDefault="005F65CA" w:rsidP="00A51564">
      <w:pPr>
        <w:ind w:right="3"/>
        <w:jc w:val="both"/>
        <w:rPr>
          <w:color w:val="000000" w:themeColor="text1"/>
        </w:rPr>
      </w:pPr>
      <w:r w:rsidRPr="00A51564">
        <w:rPr>
          <w:b/>
          <w:bCs/>
        </w:rPr>
        <w:t>3.1.</w:t>
      </w:r>
      <w:r w:rsidRPr="00A51564">
        <w:rPr>
          <w:rFonts w:eastAsia="Calibri"/>
        </w:rPr>
        <w:t xml:space="preserve"> </w:t>
      </w:r>
      <w:r w:rsidR="00A51564" w:rsidRPr="00A51564">
        <w:rPr>
          <w:bCs/>
          <w:color w:val="000000" w:themeColor="text1"/>
        </w:rPr>
        <w:t xml:space="preserve">Justifica-se a contratação de pessoa jurídica </w:t>
      </w:r>
      <w:r w:rsidR="00A51564" w:rsidRPr="00A51564">
        <w:rPr>
          <w:color w:val="000000" w:themeColor="text1"/>
        </w:rPr>
        <w:t>para aquisição de materiais impressos viabilizando a divulgação dos eventos do Município de Relvado (Calendário de Eventos) e do Rodeio Crioulo Estadual, justifica-se a necessidade de contratação de empresa especializada em serviços gráficos, a fim de atender às ações de divulgação institucional dos eventos promovidos e apoiados pelo Município. A utilização de materiais impressos é fundamental para garantir a ampla divulgação das programações junto à comunidade local e regional, assegurando o acesso à informação, incentivando a participação popular e promovendo a cultura, o turismo e as tradições locais, com destaque para o Rodeio Crioulo Estadual, evento de reconhecida relevância cultural e social. A produção de materiais gráficos contribui para o fortalecimento da imagem institucional do Município de Relvado, além de apoiar o desenvolvimento econômico local por meio do estímulo à circulação de visitantes durante os eventos. Dessa forma, a aquisição mostra-se necessária para o cumprimento das ações previstas no Calendário de Eventos Municipal, garantindo divulgação eficiente, organizada e compatível com a importância das atividades realizadas.</w:t>
      </w:r>
    </w:p>
    <w:p w14:paraId="6CE484D7" w14:textId="578C9823" w:rsidR="00A51564" w:rsidRPr="00A51564" w:rsidRDefault="00A51564" w:rsidP="00A51564">
      <w:pPr>
        <w:widowControl w:val="0"/>
        <w:autoSpaceDE w:val="0"/>
        <w:autoSpaceDN w:val="0"/>
        <w:jc w:val="both"/>
        <w:rPr>
          <w:rFonts w:eastAsia="Cambria"/>
          <w:color w:val="000000" w:themeColor="text1"/>
          <w:lang w:val="pt-PT" w:eastAsia="en-US"/>
        </w:rPr>
      </w:pPr>
      <w:r w:rsidRPr="00A51564">
        <w:rPr>
          <w:rFonts w:eastAsia="Cambria"/>
          <w:b/>
          <w:bCs/>
          <w:color w:val="000000" w:themeColor="text1"/>
          <w:lang w:val="pt-PT" w:eastAsia="en-US"/>
        </w:rPr>
        <w:t>3</w:t>
      </w:r>
      <w:r w:rsidRPr="00A51564">
        <w:rPr>
          <w:rFonts w:eastAsia="Cambria"/>
          <w:b/>
          <w:bCs/>
          <w:color w:val="000000" w:themeColor="text1"/>
          <w:lang w:val="pt-PT" w:eastAsia="en-US"/>
        </w:rPr>
        <w:t xml:space="preserve">.2. </w:t>
      </w:r>
      <w:r w:rsidRPr="00A51564">
        <w:rPr>
          <w:rFonts w:eastAsia="Cambria"/>
          <w:bCs/>
          <w:color w:val="000000" w:themeColor="text1"/>
          <w:lang w:val="pt-PT" w:eastAsia="en-US"/>
        </w:rPr>
        <w:t>O fornecedor será selecionado por meio de realização de procedimento de Dispensa de Licitação – menor preço por item,</w:t>
      </w:r>
      <w:r w:rsidRPr="00A51564">
        <w:rPr>
          <w:rFonts w:eastAsia="Calibri"/>
          <w:color w:val="000000" w:themeColor="text1"/>
          <w:lang w:eastAsia="en-US"/>
        </w:rPr>
        <w:t xml:space="preserve"> com fundamento na hipótese do Artigo 75, II, </w:t>
      </w:r>
      <w:r w:rsidRPr="00A51564">
        <w:rPr>
          <w:rFonts w:eastAsia="Cambria"/>
          <w:color w:val="000000" w:themeColor="text1"/>
          <w:lang w:val="pt-PT" w:eastAsia="en-US"/>
        </w:rPr>
        <w:t>da Lei 14.133/2021, atualizado pelo Decreto n° 12.807 de 28 de dezembro de 2025.</w:t>
      </w:r>
    </w:p>
    <w:p w14:paraId="15C9262B" w14:textId="15444234" w:rsidR="00A51564" w:rsidRPr="00A51564" w:rsidRDefault="00A51564" w:rsidP="00A51564">
      <w:pPr>
        <w:widowControl w:val="0"/>
        <w:autoSpaceDE w:val="0"/>
        <w:autoSpaceDN w:val="0"/>
        <w:jc w:val="both"/>
        <w:rPr>
          <w:rFonts w:eastAsia="Cambria"/>
          <w:color w:val="000000" w:themeColor="text1"/>
          <w:lang w:val="pt-PT" w:eastAsia="en-US"/>
        </w:rPr>
      </w:pPr>
      <w:r w:rsidRPr="00A51564">
        <w:rPr>
          <w:rFonts w:eastAsia="Cambria"/>
          <w:b/>
          <w:color w:val="000000" w:themeColor="text1"/>
          <w:lang w:val="pt-PT" w:eastAsia="en-US"/>
        </w:rPr>
        <w:t>3</w:t>
      </w:r>
      <w:r w:rsidRPr="00A51564">
        <w:rPr>
          <w:rFonts w:eastAsia="Cambria"/>
          <w:b/>
          <w:color w:val="000000" w:themeColor="text1"/>
          <w:lang w:val="pt-PT" w:eastAsia="en-US"/>
        </w:rPr>
        <w:t xml:space="preserve">.3. </w:t>
      </w:r>
      <w:r w:rsidRPr="00A51564">
        <w:rPr>
          <w:rFonts w:eastAsia="Cambria"/>
          <w:color w:val="000000" w:themeColor="text1"/>
          <w:lang w:val="pt-PT" w:eastAsia="en-US"/>
        </w:rPr>
        <w:t xml:space="preserve">A escolha do fornecedor deu-se em decorrência do registro de menor preço por item, conforme cotações realizadas, com fins de atender ao maior interesse público assegurando a continuidade dos serviços públicos. </w:t>
      </w:r>
    </w:p>
    <w:p w14:paraId="60C9EF0D" w14:textId="54B75B9C" w:rsidR="00A51564" w:rsidRPr="00A51564" w:rsidRDefault="00A51564" w:rsidP="00A51564">
      <w:pPr>
        <w:widowControl w:val="0"/>
        <w:autoSpaceDE w:val="0"/>
        <w:autoSpaceDN w:val="0"/>
        <w:jc w:val="both"/>
        <w:rPr>
          <w:rFonts w:eastAsia="Cambria"/>
          <w:color w:val="000000" w:themeColor="text1"/>
          <w:lang w:val="pt-PT" w:eastAsia="en-US"/>
        </w:rPr>
      </w:pPr>
      <w:r w:rsidRPr="00A51564">
        <w:rPr>
          <w:rFonts w:eastAsia="Cambria"/>
          <w:b/>
          <w:color w:val="000000" w:themeColor="text1"/>
          <w:lang w:val="pt-PT" w:eastAsia="en-US"/>
        </w:rPr>
        <w:t>3</w:t>
      </w:r>
      <w:r w:rsidRPr="00A51564">
        <w:rPr>
          <w:rFonts w:eastAsia="Cambria"/>
          <w:b/>
          <w:color w:val="000000" w:themeColor="text1"/>
          <w:lang w:val="pt-PT" w:eastAsia="en-US"/>
        </w:rPr>
        <w:t xml:space="preserve">.4. </w:t>
      </w:r>
      <w:r w:rsidRPr="00A51564">
        <w:rPr>
          <w:rFonts w:eastAsia="Cambria"/>
          <w:color w:val="000000" w:themeColor="text1"/>
          <w:lang w:val="pt-PT" w:eastAsia="en-US"/>
        </w:rPr>
        <w:t>As exigências da habilitação jurídica e regularidade fiscal e trabalhista são as usuais para a generalidade do objeto.</w:t>
      </w:r>
    </w:p>
    <w:p w14:paraId="6C5A1E63" w14:textId="0AB82AF0" w:rsidR="005F65CA" w:rsidRPr="00A51564" w:rsidRDefault="005F65CA" w:rsidP="005F65CA">
      <w:pPr>
        <w:ind w:right="-568"/>
        <w:jc w:val="both"/>
        <w:rPr>
          <w:rFonts w:eastAsia="Calibri"/>
        </w:rPr>
      </w:pPr>
    </w:p>
    <w:p w14:paraId="584CB4E6" w14:textId="77777777" w:rsidR="005F65CA" w:rsidRPr="00A60D38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>
        <w:rPr>
          <w:b/>
        </w:rPr>
        <w:t>4</w:t>
      </w:r>
      <w:r w:rsidRPr="00243ED5">
        <w:rPr>
          <w:b/>
        </w:rPr>
        <w:t>.</w:t>
      </w:r>
      <w:r w:rsidRPr="00243ED5">
        <w:rPr>
          <w:b/>
          <w:lang w:val="pt-PT"/>
        </w:rPr>
        <w:t xml:space="preserve"> </w:t>
      </w:r>
      <w:r w:rsidRPr="00A60D38">
        <w:rPr>
          <w:rFonts w:eastAsia="Cambria"/>
          <w:b/>
          <w:bCs/>
          <w:lang w:val="pt-PT"/>
        </w:rPr>
        <w:t>FUNDAMENTO LEGAL DA CONTRATAÇÃO</w:t>
      </w:r>
    </w:p>
    <w:p w14:paraId="11C4BBFE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  <w:r>
        <w:rPr>
          <w:rFonts w:eastAsia="Cambria"/>
          <w:b/>
          <w:lang w:val="pt-PT"/>
        </w:rPr>
        <w:t>4</w:t>
      </w:r>
      <w:r w:rsidRPr="00A60D38">
        <w:rPr>
          <w:rFonts w:eastAsia="Cambria"/>
          <w:b/>
          <w:lang w:val="pt-PT"/>
        </w:rPr>
        <w:t>.1</w:t>
      </w:r>
      <w:r w:rsidRPr="00A60D38">
        <w:rPr>
          <w:rFonts w:eastAsia="Cambria"/>
          <w:lang w:val="pt-PT"/>
        </w:rPr>
        <w:t>.</w:t>
      </w:r>
      <w:r w:rsidRPr="00D24717">
        <w:rPr>
          <w:rFonts w:eastAsia="Cambria"/>
          <w:lang w:val="pt-PT"/>
        </w:rPr>
        <w:t xml:space="preserve"> </w:t>
      </w:r>
      <w:r w:rsidRPr="00E61C92">
        <w:rPr>
          <w:rFonts w:eastAsia="Cambria"/>
          <w:lang w:val="pt-PT"/>
        </w:rPr>
        <w:t xml:space="preserve">O presente processo preenche os requisitos legais com fulcro no </w:t>
      </w:r>
      <w:r w:rsidRPr="00E61C92">
        <w:rPr>
          <w:rFonts w:eastAsia="Calibri"/>
        </w:rPr>
        <w:t xml:space="preserve">Artigo 75  Inciso II  </w:t>
      </w:r>
      <w:r w:rsidRPr="00E61C92">
        <w:rPr>
          <w:rFonts w:eastAsia="Cambria"/>
          <w:lang w:val="pt-PT"/>
        </w:rPr>
        <w:t xml:space="preserve">da Lei 14.133/2021, </w:t>
      </w:r>
      <w:r w:rsidRPr="00E61C92">
        <w:rPr>
          <w:rFonts w:eastAsia="Calibri"/>
        </w:rPr>
        <w:t xml:space="preserve">que permite a dispensa de licitação para contratação de bens e serviços com valores inferiores ao estabelecido pela Legislação para o exercício , respeitando os princípios da legalidade, impessoalidade, moralidade, publicidade e eficiência e </w:t>
      </w:r>
      <w:r w:rsidRPr="00E61C92">
        <w:rPr>
          <w:rFonts w:eastAsia="Cambria"/>
          <w:lang w:val="pt-PT"/>
        </w:rPr>
        <w:t xml:space="preserve">considerando que estão presentes os requisitos legais do art. 72, estando devidamente acompanhado </w:t>
      </w:r>
      <w:r w:rsidRPr="00E61C92">
        <w:rPr>
          <w:rFonts w:eastAsia="Cambria"/>
          <w:color w:val="000000"/>
          <w:lang w:val="pt-PT"/>
        </w:rPr>
        <w:t>de Termo de Referência, no qual constam informações que identificam o objeto, o preço estimado, a existência de dotação orçamentária, dentre outras especificações.</w:t>
      </w:r>
    </w:p>
    <w:p w14:paraId="436CA9FC" w14:textId="77777777" w:rsidR="005F65CA" w:rsidRPr="00A60D38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</w:p>
    <w:p w14:paraId="3AC1F08E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lastRenderedPageBreak/>
        <w:t>5</w:t>
      </w:r>
      <w:r w:rsidRPr="00243ED5">
        <w:rPr>
          <w:b/>
          <w:lang w:val="pt-PT"/>
        </w:rPr>
        <w:t>.DA CLASSIFICAÇÃO DO OBJETO</w:t>
      </w:r>
    </w:p>
    <w:p w14:paraId="3D36406B" w14:textId="77777777" w:rsidR="005F65CA" w:rsidRDefault="005F65CA" w:rsidP="005F65CA">
      <w:pPr>
        <w:ind w:right="-568"/>
        <w:jc w:val="both"/>
        <w:rPr>
          <w:spacing w:val="-2"/>
          <w:lang w:val="pt-PT"/>
        </w:rPr>
      </w:pPr>
      <w:r w:rsidRPr="00845D20">
        <w:rPr>
          <w:b/>
          <w:lang w:val="pt-PT"/>
        </w:rPr>
        <w:t>5.1.</w:t>
      </w:r>
      <w:r w:rsidRPr="00D24717">
        <w:rPr>
          <w:lang w:val="pt-PT"/>
        </w:rPr>
        <w:t>Trata-se</w:t>
      </w:r>
      <w:r w:rsidRPr="00D24717">
        <w:rPr>
          <w:spacing w:val="-6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6"/>
          <w:lang w:val="pt-PT"/>
        </w:rPr>
        <w:t xml:space="preserve"> bens 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comum,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a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ser</w:t>
      </w:r>
      <w:r w:rsidRPr="00D24717">
        <w:rPr>
          <w:spacing w:val="-2"/>
          <w:lang w:val="pt-PT"/>
        </w:rPr>
        <w:t xml:space="preserve"> </w:t>
      </w:r>
      <w:r w:rsidRPr="00D24717">
        <w:rPr>
          <w:lang w:val="pt-PT"/>
        </w:rPr>
        <w:t>contratado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mediante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dispensa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5"/>
          <w:lang w:val="pt-PT"/>
        </w:rPr>
        <w:t xml:space="preserve"> </w:t>
      </w:r>
      <w:r w:rsidRPr="00D24717">
        <w:rPr>
          <w:spacing w:val="-2"/>
          <w:lang w:val="pt-PT"/>
        </w:rPr>
        <w:t>licitação.</w:t>
      </w:r>
    </w:p>
    <w:p w14:paraId="655211A0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187B0F47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6</w:t>
      </w:r>
      <w:r w:rsidRPr="00243ED5">
        <w:rPr>
          <w:b/>
          <w:lang w:val="pt-PT"/>
        </w:rPr>
        <w:t>.LEVANTAMENTO DE MERCADO</w:t>
      </w:r>
    </w:p>
    <w:p w14:paraId="4405DCB3" w14:textId="52AEA54A" w:rsidR="005F65CA" w:rsidRPr="00243ED5" w:rsidRDefault="00845D20" w:rsidP="005F65CA">
      <w:pPr>
        <w:ind w:right="-568"/>
        <w:jc w:val="both"/>
        <w:rPr>
          <w:lang w:val="pt-PT"/>
        </w:rPr>
      </w:pPr>
      <w:r w:rsidRPr="00845D20">
        <w:rPr>
          <w:b/>
          <w:lang w:val="pt-PT"/>
        </w:rPr>
        <w:t>6.1.</w:t>
      </w:r>
      <w:r>
        <w:rPr>
          <w:lang w:val="pt-PT"/>
        </w:rPr>
        <w:t xml:space="preserve"> </w:t>
      </w:r>
      <w:r w:rsidR="005F65CA" w:rsidRPr="00243ED5">
        <w:rPr>
          <w:lang w:val="pt-PT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2FF0AAED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243ED5">
        <w:rPr>
          <w:lang w:val="pt-PT"/>
        </w:rPr>
        <w:t xml:space="preserve">Solução a ser adotada - Processo de </w:t>
      </w:r>
      <w:r>
        <w:rPr>
          <w:lang w:val="pt-PT"/>
        </w:rPr>
        <w:t xml:space="preserve">Dispensa </w:t>
      </w:r>
      <w:r w:rsidRPr="00243ED5">
        <w:rPr>
          <w:bCs/>
          <w:color w:val="000000"/>
        </w:rPr>
        <w:t>de Licitação</w:t>
      </w:r>
      <w:r w:rsidRPr="00243ED5">
        <w:rPr>
          <w:rFonts w:eastAsia="Calibri"/>
          <w:color w:val="000000"/>
        </w:rPr>
        <w:t xml:space="preserve"> com fundamento na </w:t>
      </w:r>
      <w:r w:rsidRPr="00243ED5">
        <w:rPr>
          <w:bCs/>
          <w:color w:val="000000"/>
        </w:rPr>
        <w:t xml:space="preserve">hipótese do </w:t>
      </w:r>
      <w:r>
        <w:rPr>
          <w:rFonts w:eastAsia="Calibri"/>
          <w:noProof/>
        </w:rPr>
        <w:t>Artigo 75, Inciso II da Lei Federal  n° 14.133/2021</w:t>
      </w:r>
    </w:p>
    <w:p w14:paraId="3EDA0F27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4E8428D4" w14:textId="77777777" w:rsidR="005F65CA" w:rsidRPr="00223DB2" w:rsidRDefault="005F65CA" w:rsidP="005F65CA">
      <w:pPr>
        <w:ind w:right="-568"/>
        <w:jc w:val="both"/>
        <w:rPr>
          <w:rFonts w:eastAsia="Cambria"/>
          <w:b/>
          <w:color w:val="000000"/>
          <w:lang w:val="pt-PT"/>
        </w:rPr>
      </w:pPr>
      <w:r w:rsidRPr="00223DB2">
        <w:rPr>
          <w:b/>
          <w:lang w:val="pt-PT"/>
        </w:rPr>
        <w:t>7.</w:t>
      </w:r>
      <w:r w:rsidRPr="00223DB2">
        <w:rPr>
          <w:rFonts w:eastAsia="Cambria"/>
          <w:b/>
          <w:color w:val="000000"/>
          <w:lang w:val="pt-PT"/>
        </w:rPr>
        <w:t>DA QUANTIDADE E ESCOLHA DO FORNECEDOR  :</w:t>
      </w:r>
    </w:p>
    <w:p w14:paraId="3F1F28CE" w14:textId="0917E08B" w:rsidR="005F65CA" w:rsidRPr="00223DB2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libri"/>
        </w:rPr>
      </w:pPr>
      <w:r w:rsidRPr="00845D20">
        <w:rPr>
          <w:rFonts w:eastAsia="Verdana"/>
          <w:b/>
        </w:rPr>
        <w:t>7.1.</w:t>
      </w:r>
      <w:r w:rsidRPr="00223DB2">
        <w:rPr>
          <w:rFonts w:eastAsia="Verdana"/>
        </w:rPr>
        <w:t xml:space="preserve">O quantitativo proposto </w:t>
      </w:r>
      <w:r w:rsidR="00223DB2" w:rsidRPr="00223DB2">
        <w:rPr>
          <w:rFonts w:eastAsia="Verdana"/>
        </w:rPr>
        <w:t>é</w:t>
      </w:r>
      <w:r w:rsidRPr="00223DB2">
        <w:rPr>
          <w:rFonts w:eastAsia="Verdana"/>
        </w:rPr>
        <w:t xml:space="preserve"> suficiente para atender as demandas</w:t>
      </w:r>
      <w:r w:rsidRPr="00223DB2">
        <w:rPr>
          <w:rFonts w:ascii="Verdana" w:eastAsia="Verdana" w:hAnsi="Verdana" w:cs="Verdana"/>
          <w:sz w:val="20"/>
          <w:szCs w:val="20"/>
        </w:rPr>
        <w:t>,</w:t>
      </w:r>
      <w:r w:rsidRPr="00223DB2">
        <w:rPr>
          <w:rFonts w:eastAsia="Calibri"/>
        </w:rPr>
        <w:t xml:space="preserve"> respeitando o limite estabelecido na dispensa de licitação.</w:t>
      </w:r>
    </w:p>
    <w:p w14:paraId="296D2DDF" w14:textId="7A2B5CAE" w:rsidR="005F65CA" w:rsidRPr="00223DB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845D20">
        <w:rPr>
          <w:rFonts w:eastAsia="Calibri"/>
          <w:b/>
        </w:rPr>
        <w:t>7.2.</w:t>
      </w:r>
      <w:r w:rsidRPr="00223DB2">
        <w:rPr>
          <w:rFonts w:eastAsia="Calibri"/>
        </w:rPr>
        <w:t xml:space="preserve">Para garantir a </w:t>
      </w:r>
      <w:proofErr w:type="spellStart"/>
      <w:r w:rsidRPr="00223DB2">
        <w:rPr>
          <w:rFonts w:eastAsia="Calibri"/>
        </w:rPr>
        <w:t>vantajosidade</w:t>
      </w:r>
      <w:proofErr w:type="spellEnd"/>
      <w:r w:rsidRPr="00223DB2">
        <w:rPr>
          <w:rFonts w:eastAsia="Calibri"/>
        </w:rPr>
        <w:t xml:space="preserve"> econômica, realizou-se cotação de preços com no mínimo três fornecedores.</w:t>
      </w:r>
    </w:p>
    <w:p w14:paraId="5C857EFB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FF0000"/>
          <w:lang w:val="pt-PT"/>
        </w:rPr>
      </w:pPr>
      <w:r w:rsidRPr="00223DB2">
        <w:rPr>
          <w:rFonts w:eastAsia="Cambria"/>
          <w:b/>
          <w:bCs/>
          <w:lang w:val="pt-PT"/>
        </w:rPr>
        <w:t xml:space="preserve">7.3. </w:t>
      </w:r>
      <w:r w:rsidRPr="00223DB2">
        <w:rPr>
          <w:rFonts w:eastAsia="Cambria"/>
          <w:bCs/>
          <w:lang w:val="pt-PT"/>
        </w:rPr>
        <w:t>O fornecedor será selecionado por meio de realização de procedimento de Dispensa de Licitação</w:t>
      </w:r>
      <w:r w:rsidRPr="00E61C92">
        <w:rPr>
          <w:rFonts w:eastAsia="Calibri"/>
        </w:rPr>
        <w:t xml:space="preserve"> com fundamento na hipótese do Artigo 75, Inciso II </w:t>
      </w:r>
      <w:r w:rsidRPr="00E61C92">
        <w:rPr>
          <w:rFonts w:eastAsia="Cambria"/>
          <w:lang w:val="pt-PT"/>
        </w:rPr>
        <w:t>da Lei Federal nº 14.133/2021.</w:t>
      </w:r>
    </w:p>
    <w:p w14:paraId="08653B27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>
        <w:rPr>
          <w:rFonts w:eastAsia="Cambria"/>
          <w:b/>
          <w:lang w:val="pt-PT"/>
        </w:rPr>
        <w:t>7</w:t>
      </w:r>
      <w:r w:rsidRPr="00E61C92">
        <w:rPr>
          <w:rFonts w:eastAsia="Cambria"/>
          <w:b/>
          <w:lang w:val="pt-PT"/>
        </w:rPr>
        <w:t xml:space="preserve">.4. </w:t>
      </w:r>
      <w:r w:rsidRPr="00E61C92">
        <w:rPr>
          <w:rFonts w:eastAsia="Cambria"/>
          <w:lang w:val="pt-PT"/>
        </w:rPr>
        <w:t xml:space="preserve">A escolha do fornecedor deu-se em decorrencia da disponibilidade do produto e viabilidade de entrega com fins de atender ao maior interesse público. </w:t>
      </w:r>
    </w:p>
    <w:p w14:paraId="595247A6" w14:textId="77777777" w:rsidR="005F65CA" w:rsidRPr="00243ED5" w:rsidRDefault="005F65CA" w:rsidP="005F65CA">
      <w:pPr>
        <w:widowControl w:val="0"/>
        <w:autoSpaceDE w:val="0"/>
        <w:autoSpaceDN w:val="0"/>
        <w:ind w:right="-568"/>
        <w:jc w:val="both"/>
        <w:rPr>
          <w:lang w:val="pt-PT"/>
        </w:rPr>
      </w:pPr>
    </w:p>
    <w:p w14:paraId="4493825F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8</w:t>
      </w:r>
      <w:r w:rsidRPr="00243ED5">
        <w:rPr>
          <w:b/>
          <w:lang w:val="pt-PT"/>
        </w:rPr>
        <w:t>.ESTIMATIVA DO VALOR DA CONTRATAÇÃO</w:t>
      </w:r>
    </w:p>
    <w:p w14:paraId="69FD52E5" w14:textId="0141036A" w:rsidR="005F65CA" w:rsidRPr="00A51564" w:rsidRDefault="005F65CA" w:rsidP="00A51564">
      <w:pPr>
        <w:widowControl w:val="0"/>
        <w:autoSpaceDE w:val="0"/>
        <w:autoSpaceDN w:val="0"/>
        <w:ind w:right="-568"/>
        <w:jc w:val="both"/>
        <w:rPr>
          <w:color w:val="000000" w:themeColor="text1"/>
          <w:sz w:val="20"/>
          <w:szCs w:val="20"/>
        </w:rPr>
      </w:pPr>
      <w:r w:rsidRPr="00A51564">
        <w:rPr>
          <w:rFonts w:eastAsia="Cambria"/>
          <w:b/>
          <w:color w:val="000000"/>
          <w:lang w:val="pt-PT"/>
        </w:rPr>
        <w:t>8.1.</w:t>
      </w:r>
      <w:r w:rsidRPr="00A51564">
        <w:rPr>
          <w:rFonts w:eastAsia="Cambria"/>
          <w:color w:val="000000"/>
          <w:lang w:val="pt-PT"/>
        </w:rPr>
        <w:t xml:space="preserve">A aquisição soma a importancia </w:t>
      </w:r>
      <w:r w:rsidRPr="00A51564">
        <w:rPr>
          <w:color w:val="000000"/>
        </w:rPr>
        <w:t xml:space="preserve"> </w:t>
      </w:r>
      <w:r w:rsidR="00704A49" w:rsidRPr="00A51564">
        <w:rPr>
          <w:color w:val="000000"/>
        </w:rPr>
        <w:t xml:space="preserve">total de </w:t>
      </w:r>
      <w:r w:rsidR="00A51564" w:rsidRPr="00A51564">
        <w:rPr>
          <w:color w:val="000000" w:themeColor="text1"/>
        </w:rPr>
        <w:t>R$ 4.154,50 (quatro mil e cento e cinquenta e quatro reais com cinquenta centavos)</w:t>
      </w:r>
      <w:r w:rsidR="00704A49" w:rsidRPr="00A51564">
        <w:rPr>
          <w:color w:val="000000"/>
        </w:rPr>
        <w:t>,</w:t>
      </w:r>
      <w:r w:rsidRPr="00A51564">
        <w:rPr>
          <w:color w:val="000000"/>
          <w:shd w:val="clear" w:color="auto" w:fill="FFFFFF"/>
        </w:rPr>
        <w:t xml:space="preserve"> </w:t>
      </w:r>
      <w:r w:rsidRPr="00A51564">
        <w:t>no qual estão incluídos todos os custos diretos e indiretos, tais como: transporte, encargos trabalhistas, previdenciários, sociais, civis, comerciais e fiscais</w:t>
      </w:r>
      <w:r w:rsidRPr="00A51564">
        <w:rPr>
          <w:color w:val="000000"/>
          <w:shd w:val="clear" w:color="auto" w:fill="FFFFFF"/>
        </w:rPr>
        <w:t xml:space="preserve">, conforme orçamento em anexo ao processo, </w:t>
      </w:r>
      <w:r w:rsidRPr="00A51564">
        <w:rPr>
          <w:color w:val="000000"/>
        </w:rPr>
        <w:t>mediante apresentação da nota fiscal/fatura devidamente atestada pela</w:t>
      </w:r>
      <w:r w:rsidRPr="00223DB2">
        <w:rPr>
          <w:color w:val="000000"/>
        </w:rPr>
        <w:t xml:space="preserve"> Secretaria.</w:t>
      </w:r>
    </w:p>
    <w:p w14:paraId="366219F9" w14:textId="77777777" w:rsidR="005F65CA" w:rsidRPr="00E61C92" w:rsidRDefault="005F65CA" w:rsidP="005F65CA">
      <w:pPr>
        <w:ind w:right="-568"/>
        <w:jc w:val="both"/>
        <w:rPr>
          <w:rFonts w:eastAsia="Calibri"/>
        </w:rPr>
      </w:pPr>
      <w:r>
        <w:rPr>
          <w:rFonts w:eastAsia="Calibri"/>
          <w:b/>
        </w:rPr>
        <w:t>8</w:t>
      </w:r>
      <w:r w:rsidRPr="00E61C92">
        <w:rPr>
          <w:rFonts w:eastAsia="Calibri"/>
          <w:b/>
        </w:rPr>
        <w:t>.2</w:t>
      </w:r>
      <w:r w:rsidRPr="00E61C92">
        <w:rPr>
          <w:rFonts w:eastAsia="Calibri"/>
        </w:rPr>
        <w:t>.A contratação será feita mediante dispensa de licitação, sendo exigida a apresentação de proposta comercial detalhada, prazo de entrega e garantia de qualidade dos produtos adquiridos.</w:t>
      </w:r>
    </w:p>
    <w:p w14:paraId="6C8B25D1" w14:textId="77777777" w:rsidR="005F65CA" w:rsidRPr="00243ED5" w:rsidRDefault="005F65CA" w:rsidP="005F65CA">
      <w:pPr>
        <w:widowControl w:val="0"/>
        <w:autoSpaceDE w:val="0"/>
        <w:autoSpaceDN w:val="0"/>
        <w:ind w:right="-568"/>
        <w:jc w:val="both"/>
        <w:rPr>
          <w:bCs/>
          <w:color w:val="000000"/>
        </w:rPr>
      </w:pPr>
      <w:r w:rsidRPr="00845D20">
        <w:rPr>
          <w:rFonts w:eastAsia="Cambria"/>
          <w:b/>
          <w:color w:val="000000"/>
        </w:rPr>
        <w:t>8.3.</w:t>
      </w:r>
      <w:r w:rsidRPr="00243ED5">
        <w:rPr>
          <w:rFonts w:eastAsia="Cambria"/>
          <w:color w:val="000000"/>
        </w:rPr>
        <w:t>Para os fins do art. 72, IV, da Lei 14.133/21, indica-se as dotações orçamentarias a seguir para atender as</w:t>
      </w:r>
      <w:r w:rsidRPr="00243ED5">
        <w:rPr>
          <w:color w:val="000000"/>
        </w:rPr>
        <w:t xml:space="preserve"> despesas decorrentes da presente contratação</w:t>
      </w:r>
      <w:r w:rsidRPr="00243ED5">
        <w:rPr>
          <w:bCs/>
          <w:color w:val="000000"/>
        </w:rPr>
        <w:t>:</w:t>
      </w:r>
    </w:p>
    <w:p w14:paraId="22F4C6A3" w14:textId="77777777" w:rsidR="00A51564" w:rsidRPr="00A51564" w:rsidRDefault="00A51564" w:rsidP="00A51564">
      <w:pPr>
        <w:widowControl w:val="0"/>
        <w:autoSpaceDE w:val="0"/>
        <w:autoSpaceDN w:val="0"/>
        <w:ind w:right="-568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A51564">
        <w:rPr>
          <w:rFonts w:eastAsiaTheme="minorHAnsi"/>
          <w:b/>
          <w:bCs/>
          <w:sz w:val="22"/>
          <w:szCs w:val="22"/>
          <w:lang w:eastAsia="en-US"/>
        </w:rPr>
        <w:t>13.392.0054.2034- Manutenção dos Eventos Culturais e Recreativos do Município</w:t>
      </w:r>
    </w:p>
    <w:p w14:paraId="23752FA9" w14:textId="77777777" w:rsidR="00A51564" w:rsidRPr="00A51564" w:rsidRDefault="00A51564" w:rsidP="00A51564">
      <w:pPr>
        <w:widowControl w:val="0"/>
        <w:autoSpaceDE w:val="0"/>
        <w:autoSpaceDN w:val="0"/>
        <w:ind w:right="-568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A51564">
        <w:rPr>
          <w:rFonts w:eastAsiaTheme="minorHAnsi"/>
          <w:sz w:val="22"/>
          <w:szCs w:val="22"/>
          <w:lang w:eastAsia="en-US"/>
        </w:rPr>
        <w:t>3.3.90.32.00.07.04 - MATERIAL, BEM OU SERVIÇO PARA DISTRIBUIÇÃO GRATUITA, secundária 7761, do orçamento vigente.</w:t>
      </w:r>
    </w:p>
    <w:p w14:paraId="1D13B8DF" w14:textId="77777777" w:rsidR="005F65CA" w:rsidRPr="00243ED5" w:rsidRDefault="005F65CA" w:rsidP="005F65CA">
      <w:pPr>
        <w:widowControl w:val="0"/>
        <w:autoSpaceDE w:val="0"/>
        <w:autoSpaceDN w:val="0"/>
        <w:ind w:right="-568"/>
        <w:jc w:val="both"/>
        <w:rPr>
          <w:rFonts w:eastAsia="Arial"/>
          <w:b/>
          <w:bCs/>
          <w:lang w:val="pt-PT"/>
        </w:rPr>
      </w:pPr>
      <w:r w:rsidRPr="00243ED5">
        <w:rPr>
          <w:rFonts w:eastAsia="Arial"/>
          <w:b/>
          <w:bCs/>
          <w:lang w:val="pt-PT"/>
        </w:rPr>
        <w:t xml:space="preserve">                                                                                                                                        </w:t>
      </w:r>
    </w:p>
    <w:p w14:paraId="18A812E3" w14:textId="77777777" w:rsidR="005F65CA" w:rsidRPr="00A60D38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  <w:r>
        <w:rPr>
          <w:b/>
          <w:lang w:val="pt-PT"/>
        </w:rPr>
        <w:t>9</w:t>
      </w:r>
      <w:r w:rsidRPr="00243ED5">
        <w:rPr>
          <w:b/>
          <w:lang w:val="pt-PT"/>
        </w:rPr>
        <w:t>.</w:t>
      </w:r>
      <w:r w:rsidRPr="00C943AF">
        <w:rPr>
          <w:rFonts w:eastAsia="Cambria"/>
          <w:b/>
          <w:color w:val="000000"/>
          <w:lang w:val="pt-PT"/>
        </w:rPr>
        <w:t xml:space="preserve"> </w:t>
      </w:r>
      <w:r w:rsidRPr="00A60D38">
        <w:rPr>
          <w:rFonts w:eastAsia="Cambria"/>
          <w:b/>
          <w:color w:val="000000"/>
          <w:lang w:val="pt-PT"/>
        </w:rPr>
        <w:t xml:space="preserve"> DO PAGAMENTO</w:t>
      </w:r>
      <w:r w:rsidRPr="00A60D38">
        <w:rPr>
          <w:rFonts w:eastAsia="Cambria"/>
          <w:color w:val="000000"/>
          <w:lang w:val="pt-PT"/>
        </w:rPr>
        <w:t xml:space="preserve">: </w:t>
      </w:r>
    </w:p>
    <w:p w14:paraId="02E95A12" w14:textId="3659AEC3" w:rsidR="005F65CA" w:rsidRPr="00E61C92" w:rsidRDefault="005F65CA" w:rsidP="005F65CA">
      <w:pPr>
        <w:ind w:right="-568"/>
        <w:jc w:val="both"/>
      </w:pPr>
      <w:r>
        <w:rPr>
          <w:rFonts w:eastAsia="Cambria"/>
          <w:b/>
          <w:color w:val="000000"/>
          <w:lang w:val="pt-PT"/>
        </w:rPr>
        <w:t>9</w:t>
      </w:r>
      <w:r w:rsidRPr="00A60D38">
        <w:rPr>
          <w:rFonts w:eastAsia="Cambria"/>
          <w:b/>
          <w:color w:val="000000"/>
          <w:lang w:val="pt-PT"/>
        </w:rPr>
        <w:t>.1</w:t>
      </w:r>
      <w:r w:rsidRPr="00A60D38">
        <w:t>.</w:t>
      </w:r>
      <w:r w:rsidRPr="00F7090E">
        <w:t xml:space="preserve"> </w:t>
      </w:r>
      <w:r w:rsidRPr="00E61C92">
        <w:t>O p</w:t>
      </w:r>
      <w:r w:rsidR="00223DB2">
        <w:t xml:space="preserve">agamento </w:t>
      </w:r>
      <w:r w:rsidR="00DE69CE">
        <w:t>será efetuado em até 1</w:t>
      </w:r>
      <w:r w:rsidRPr="00E61C92">
        <w:t>0 (</w:t>
      </w:r>
      <w:r w:rsidR="00DE69CE">
        <w:t>dez</w:t>
      </w:r>
      <w:r w:rsidR="00223DB2">
        <w:t>)</w:t>
      </w:r>
      <w:r w:rsidRPr="00E61C92">
        <w:t xml:space="preserve"> dias após a entrega na sede da</w:t>
      </w:r>
      <w:r w:rsidR="00420995">
        <w:t>s</w:t>
      </w:r>
      <w:r w:rsidRPr="00E61C92">
        <w:t xml:space="preserve"> Secretaria</w:t>
      </w:r>
      <w:r w:rsidR="00420995">
        <w:t>s</w:t>
      </w:r>
      <w:r w:rsidR="00223DB2">
        <w:t xml:space="preserve"> Municipa</w:t>
      </w:r>
      <w:r w:rsidR="00420995">
        <w:t>is</w:t>
      </w:r>
      <w:r w:rsidR="00223DB2">
        <w:t xml:space="preserve">, sem ônus ao Município, </w:t>
      </w:r>
      <w:r w:rsidRPr="00E61C92">
        <w:t xml:space="preserve">mediante a apresentação da respectiva nota fiscal, conforme estabelecido na proposta comercial. </w:t>
      </w:r>
    </w:p>
    <w:p w14:paraId="4D312294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710870E4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10.</w:t>
      </w:r>
      <w:r w:rsidRPr="00243ED5">
        <w:rPr>
          <w:b/>
          <w:lang w:val="pt-PT"/>
        </w:rPr>
        <w:t xml:space="preserve"> CONTRATAÇÕES CORRELATAS/INTERDEPENDENTES</w:t>
      </w:r>
    </w:p>
    <w:p w14:paraId="6BDFC599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845D20">
        <w:rPr>
          <w:b/>
          <w:lang w:val="pt-PT"/>
        </w:rPr>
        <w:t>10.1.</w:t>
      </w:r>
      <w:r w:rsidRPr="00243ED5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02AC78A5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2D9D015F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11</w:t>
      </w:r>
      <w:r w:rsidRPr="00243ED5">
        <w:rPr>
          <w:b/>
          <w:lang w:val="pt-PT"/>
        </w:rPr>
        <w:t xml:space="preserve">.DEMONSTRATIVO DA PREVISÃO DA CONTRATAÇÃO </w:t>
      </w:r>
    </w:p>
    <w:p w14:paraId="7B4A7287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845D20">
        <w:rPr>
          <w:b/>
          <w:lang w:val="pt-PT"/>
        </w:rPr>
        <w:t>11.1.</w:t>
      </w:r>
      <w:r w:rsidRPr="00243ED5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72188DCA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243ED5">
        <w:rPr>
          <w:lang w:val="pt-PT"/>
        </w:rPr>
        <w:t xml:space="preserve">Em que pese não conste no Plano Anual de Contratações (PAC), a </w:t>
      </w:r>
      <w:r>
        <w:rPr>
          <w:lang w:val="pt-PT"/>
        </w:rPr>
        <w:t xml:space="preserve"> contratação </w:t>
      </w:r>
      <w:r w:rsidRPr="00243ED5">
        <w:rPr>
          <w:lang w:val="pt-PT"/>
        </w:rPr>
        <w:t xml:space="preserve">na forma disposta neste ETP, existe uma previsão de </w:t>
      </w:r>
      <w:r>
        <w:rPr>
          <w:lang w:val="pt-PT"/>
        </w:rPr>
        <w:t xml:space="preserve"> contratações </w:t>
      </w:r>
      <w:r w:rsidRPr="00243ED5">
        <w:rPr>
          <w:lang w:val="pt-PT"/>
        </w:rPr>
        <w:t>a serem utilizados mas que se destinaram aos mesmos fins.</w:t>
      </w:r>
    </w:p>
    <w:p w14:paraId="33047C30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4E1D1660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12</w:t>
      </w:r>
      <w:r w:rsidRPr="00243ED5">
        <w:rPr>
          <w:b/>
          <w:lang w:val="pt-PT"/>
        </w:rPr>
        <w:t>.IMPACTOS AMBIENTAIS</w:t>
      </w:r>
    </w:p>
    <w:p w14:paraId="4CF05204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6E4930">
        <w:rPr>
          <w:b/>
          <w:lang w:val="pt-PT"/>
        </w:rPr>
        <w:t>12.1</w:t>
      </w:r>
      <w:r>
        <w:rPr>
          <w:lang w:val="pt-PT"/>
        </w:rPr>
        <w:t>.</w:t>
      </w:r>
      <w:r w:rsidRPr="00243ED5">
        <w:rPr>
          <w:lang w:val="pt-PT"/>
        </w:rPr>
        <w:t>A presente contratação não gera possíveis impactos ambientais e respectivas medidas de tratamento   conforme Art. 18, § 1°, inciso XII, da Lei n° 14.133/2021.</w:t>
      </w:r>
    </w:p>
    <w:p w14:paraId="3A8747EF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72DF658D" w14:textId="77777777" w:rsidR="005F65CA" w:rsidRPr="00ED394D" w:rsidRDefault="005F65CA" w:rsidP="005F65CA">
      <w:pPr>
        <w:ind w:right="-568"/>
        <w:jc w:val="both"/>
        <w:rPr>
          <w:rFonts w:eastAsia="Calibri"/>
        </w:rPr>
      </w:pPr>
      <w:r w:rsidRPr="00ED394D">
        <w:rPr>
          <w:b/>
          <w:lang w:val="pt-PT"/>
        </w:rPr>
        <w:t>13.</w:t>
      </w:r>
      <w:r w:rsidRPr="00ED394D">
        <w:rPr>
          <w:rFonts w:eastAsia="Calibri"/>
          <w:b/>
          <w:bCs/>
        </w:rPr>
        <w:t>FISCALIZAÇÃO E RESPONSABILIDADE</w:t>
      </w:r>
    </w:p>
    <w:p w14:paraId="7F47C83B" w14:textId="6C2D2A89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 w:rsidRPr="001235BA">
        <w:rPr>
          <w:rFonts w:eastAsia="Calibri"/>
          <w:b/>
        </w:rPr>
        <w:t>13.1.</w:t>
      </w:r>
      <w:r w:rsidRPr="001235BA">
        <w:rPr>
          <w:rFonts w:eastAsia="Calibri"/>
        </w:rPr>
        <w:t>A fiscalizaçã</w:t>
      </w:r>
      <w:r w:rsidR="00223DB2" w:rsidRPr="001235BA">
        <w:rPr>
          <w:rFonts w:eastAsia="Calibri"/>
        </w:rPr>
        <w:t xml:space="preserve">o da entrega será realizada </w:t>
      </w:r>
      <w:r w:rsidR="00420995" w:rsidRPr="001235BA">
        <w:rPr>
          <w:color w:val="000000" w:themeColor="text1"/>
        </w:rPr>
        <w:t xml:space="preserve">através </w:t>
      </w:r>
      <w:bookmarkStart w:id="0" w:name="_Hlk60904650"/>
      <w:r w:rsidR="00420995" w:rsidRPr="001235BA">
        <w:rPr>
          <w:color w:val="000000" w:themeColor="text1"/>
        </w:rPr>
        <w:t>do titular da pasta da Secretaria Municipa</w:t>
      </w:r>
      <w:bookmarkEnd w:id="0"/>
      <w:r w:rsidR="001235BA" w:rsidRPr="001235BA">
        <w:rPr>
          <w:color w:val="000000" w:themeColor="text1"/>
        </w:rPr>
        <w:t xml:space="preserve">l da Educação, Cultura e Desporto, </w:t>
      </w:r>
      <w:proofErr w:type="spellStart"/>
      <w:r w:rsidR="001235BA" w:rsidRPr="001235BA">
        <w:rPr>
          <w:color w:val="000000" w:themeColor="text1"/>
        </w:rPr>
        <w:t>Srª</w:t>
      </w:r>
      <w:proofErr w:type="spellEnd"/>
      <w:r w:rsidR="001235BA" w:rsidRPr="001235BA">
        <w:rPr>
          <w:color w:val="000000" w:themeColor="text1"/>
        </w:rPr>
        <w:t xml:space="preserve"> Andressa Venço </w:t>
      </w:r>
      <w:proofErr w:type="spellStart"/>
      <w:r w:rsidR="001235BA" w:rsidRPr="001235BA">
        <w:rPr>
          <w:color w:val="000000" w:themeColor="text1"/>
        </w:rPr>
        <w:t>Giacobbo</w:t>
      </w:r>
      <w:proofErr w:type="spellEnd"/>
      <w:r w:rsidRPr="001235BA">
        <w:rPr>
          <w:rFonts w:eastAsia="Calibri"/>
        </w:rPr>
        <w:t>, garantindo que os itens adquiridos estejam em conformidade com as especificações e padrões de qualidade</w:t>
      </w:r>
      <w:r w:rsidRPr="00D24717">
        <w:rPr>
          <w:rFonts w:eastAsia="Calibri"/>
        </w:rPr>
        <w:t xml:space="preserve"> estabelecidos.</w:t>
      </w:r>
    </w:p>
    <w:p w14:paraId="7FD982EE" w14:textId="77777777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6E4930">
        <w:rPr>
          <w:rFonts w:eastAsia="Calibri"/>
          <w:b/>
        </w:rPr>
        <w:t>13.2.</w:t>
      </w:r>
      <w:r w:rsidRPr="00D24717">
        <w:rPr>
          <w:rFonts w:eastAsia="Calibri"/>
        </w:rPr>
        <w:t>Fica dispensado o Contrato com base no artigo 95 da Lei 14,133/2021, por se tratar de entrega imediata e integral.</w:t>
      </w:r>
    </w:p>
    <w:p w14:paraId="5680DC45" w14:textId="77777777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</w:p>
    <w:p w14:paraId="288F2DFE" w14:textId="77777777" w:rsidR="005F65CA" w:rsidRPr="00D24717" w:rsidRDefault="005F65CA" w:rsidP="005F65CA">
      <w:pPr>
        <w:ind w:right="-568"/>
        <w:jc w:val="both"/>
        <w:rPr>
          <w:rFonts w:eastAsia="Calibri"/>
        </w:rPr>
      </w:pPr>
      <w:r>
        <w:rPr>
          <w:b/>
        </w:rPr>
        <w:t>14.</w:t>
      </w:r>
      <w:r w:rsidRPr="00D24717">
        <w:rPr>
          <w:b/>
        </w:rPr>
        <w:t>DA PUBLICIDADE E TRANSPARÊNCIA</w:t>
      </w:r>
    </w:p>
    <w:p w14:paraId="17E42478" w14:textId="625983BB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6E4930">
        <w:rPr>
          <w:rFonts w:eastAsia="Calibri"/>
          <w:b/>
        </w:rPr>
        <w:t>14.1</w:t>
      </w:r>
      <w:r w:rsidRPr="00D24717">
        <w:rPr>
          <w:rFonts w:eastAsia="Calibri"/>
        </w:rPr>
        <w:t xml:space="preserve">.Este </w:t>
      </w:r>
      <w:r>
        <w:rPr>
          <w:rFonts w:eastAsia="Calibri"/>
        </w:rPr>
        <w:t xml:space="preserve">Estudo Técnico </w:t>
      </w:r>
      <w:r w:rsidRPr="00D24717">
        <w:rPr>
          <w:rFonts w:eastAsia="Calibri"/>
        </w:rPr>
        <w:t>visa garantir a transparência e legalidade na aquisição.</w:t>
      </w:r>
    </w:p>
    <w:p w14:paraId="2657D61A" w14:textId="77777777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6E4930">
        <w:rPr>
          <w:rFonts w:eastAsia="Calibri"/>
          <w:b/>
        </w:rPr>
        <w:t>14.2</w:t>
      </w:r>
      <w:r w:rsidRPr="00D24717">
        <w:rPr>
          <w:rFonts w:eastAsia="Calibri"/>
        </w:rPr>
        <w:t>.Todos os atos relacionados à aquisição serão devidamente documentados e publicados no Portal da Transparência do Município, garantindo acesso às informações pelos cidadãos.</w:t>
      </w:r>
    </w:p>
    <w:p w14:paraId="7BD56BF0" w14:textId="77777777" w:rsidR="00420995" w:rsidRDefault="00420995" w:rsidP="005F65CA">
      <w:pPr>
        <w:ind w:right="-568"/>
        <w:jc w:val="both"/>
        <w:rPr>
          <w:b/>
          <w:lang w:eastAsia="zh-CN"/>
        </w:rPr>
      </w:pPr>
    </w:p>
    <w:p w14:paraId="0A0C103D" w14:textId="77777777" w:rsidR="005F65CA" w:rsidRPr="00243ED5" w:rsidRDefault="005F65CA" w:rsidP="005F65CA">
      <w:pPr>
        <w:ind w:right="-568"/>
        <w:jc w:val="both"/>
        <w:rPr>
          <w:b/>
          <w:lang w:eastAsia="zh-CN"/>
        </w:rPr>
      </w:pPr>
      <w:r>
        <w:rPr>
          <w:b/>
          <w:lang w:eastAsia="zh-CN"/>
        </w:rPr>
        <w:t>15</w:t>
      </w:r>
      <w:r w:rsidRPr="00243ED5">
        <w:rPr>
          <w:b/>
          <w:lang w:eastAsia="zh-CN"/>
        </w:rPr>
        <w:t>.DO FORO</w:t>
      </w:r>
    </w:p>
    <w:p w14:paraId="0BD7AE75" w14:textId="385DF799" w:rsidR="005F65CA" w:rsidRPr="00243ED5" w:rsidRDefault="005F65CA" w:rsidP="005F65CA">
      <w:pPr>
        <w:ind w:right="-568"/>
        <w:jc w:val="both"/>
      </w:pPr>
      <w:r w:rsidRPr="00845D20">
        <w:rPr>
          <w:b/>
        </w:rPr>
        <w:t>15.1.</w:t>
      </w:r>
      <w:r w:rsidRPr="00243ED5">
        <w:t xml:space="preserve">Fica eleito o Foro da Comarca de </w:t>
      </w:r>
      <w:r>
        <w:t>Encantado</w:t>
      </w:r>
      <w:r w:rsidRPr="00243ED5">
        <w:t>/RS para solucionar todas as questões oriundas deste ajuste, renunciando as partes à qualquer outro por mais privilegiado que seja.</w:t>
      </w:r>
    </w:p>
    <w:p w14:paraId="6C4C7E1E" w14:textId="77777777" w:rsidR="005F65CA" w:rsidRPr="00243ED5" w:rsidRDefault="005F65CA" w:rsidP="005F65CA">
      <w:pPr>
        <w:ind w:right="-568" w:firstLine="1440"/>
        <w:jc w:val="both"/>
        <w:rPr>
          <w:rFonts w:eastAsia="Cambria"/>
        </w:rPr>
      </w:pPr>
    </w:p>
    <w:p w14:paraId="4D8F26E7" w14:textId="77777777" w:rsidR="005F65CA" w:rsidRPr="00D24717" w:rsidRDefault="005F65CA" w:rsidP="005F65CA">
      <w:pPr>
        <w:ind w:right="-568" w:firstLine="1440"/>
        <w:jc w:val="both"/>
        <w:rPr>
          <w:b/>
          <w:color w:val="000000"/>
        </w:rPr>
      </w:pPr>
      <w:r w:rsidRPr="00A60D38">
        <w:rPr>
          <w:rFonts w:eastAsia="Cambria"/>
        </w:rPr>
        <w:t xml:space="preserve">                           </w:t>
      </w:r>
    </w:p>
    <w:p w14:paraId="07D45C3D" w14:textId="2CA0EBF6" w:rsidR="005F65CA" w:rsidRPr="00D24717" w:rsidRDefault="005F65CA" w:rsidP="005F65CA">
      <w:pPr>
        <w:ind w:right="-568" w:firstLine="1440"/>
        <w:jc w:val="both"/>
        <w:rPr>
          <w:rFonts w:eastAsia="Cambria"/>
        </w:rPr>
      </w:pPr>
      <w:r w:rsidRPr="00D24717">
        <w:rPr>
          <w:rFonts w:eastAsia="Cambria"/>
        </w:rPr>
        <w:t xml:space="preserve">                          </w:t>
      </w:r>
      <w:r w:rsidR="00223DB2" w:rsidRPr="00223DB2">
        <w:rPr>
          <w:rFonts w:eastAsia="Cambria"/>
        </w:rPr>
        <w:t>RELVADO</w:t>
      </w:r>
      <w:r w:rsidRPr="00223DB2">
        <w:rPr>
          <w:rFonts w:eastAsia="Cambria"/>
        </w:rPr>
        <w:t xml:space="preserve">/RS, </w:t>
      </w:r>
      <w:r w:rsidR="00A51564">
        <w:rPr>
          <w:rFonts w:eastAsia="Cambria"/>
        </w:rPr>
        <w:t>09</w:t>
      </w:r>
      <w:r w:rsidR="00223DB2" w:rsidRPr="00223DB2">
        <w:rPr>
          <w:rFonts w:eastAsia="Cambria"/>
        </w:rPr>
        <w:t xml:space="preserve"> </w:t>
      </w:r>
      <w:r w:rsidR="00223DB2">
        <w:rPr>
          <w:rFonts w:eastAsia="Cambria"/>
        </w:rPr>
        <w:t xml:space="preserve">de </w:t>
      </w:r>
      <w:r w:rsidR="00A51564">
        <w:rPr>
          <w:rFonts w:eastAsia="Cambria"/>
        </w:rPr>
        <w:t>fevereiro</w:t>
      </w:r>
      <w:r w:rsidR="00223DB2" w:rsidRPr="00223DB2">
        <w:rPr>
          <w:rFonts w:eastAsia="Cambria"/>
        </w:rPr>
        <w:t xml:space="preserve"> </w:t>
      </w:r>
      <w:r w:rsidR="00A51564">
        <w:rPr>
          <w:rFonts w:eastAsia="Cambria"/>
        </w:rPr>
        <w:t>de 2026</w:t>
      </w:r>
      <w:r w:rsidRPr="00223DB2">
        <w:rPr>
          <w:rFonts w:eastAsia="Cambria"/>
        </w:rPr>
        <w:t>.</w:t>
      </w:r>
    </w:p>
    <w:p w14:paraId="78E34E59" w14:textId="77777777" w:rsidR="005F65CA" w:rsidRDefault="005F65CA" w:rsidP="005F65CA">
      <w:pPr>
        <w:ind w:right="-568" w:firstLine="1440"/>
        <w:jc w:val="both"/>
        <w:rPr>
          <w:rFonts w:eastAsia="Cambria"/>
        </w:rPr>
      </w:pPr>
    </w:p>
    <w:p w14:paraId="77652B85" w14:textId="77777777" w:rsidR="005F65CA" w:rsidRPr="00D24717" w:rsidRDefault="005F65CA" w:rsidP="005F65CA">
      <w:pPr>
        <w:ind w:right="-568" w:firstLine="1440"/>
        <w:jc w:val="both"/>
        <w:rPr>
          <w:rFonts w:eastAsia="ヒラギノ角ゴ Pro W3"/>
          <w:b/>
          <w:kern w:val="2"/>
          <w:lang w:eastAsia="ar-SA"/>
        </w:rPr>
      </w:pPr>
    </w:p>
    <w:p w14:paraId="058A748A" w14:textId="77777777" w:rsidR="00DE69CE" w:rsidRPr="00DE69CE" w:rsidRDefault="00DE69CE" w:rsidP="00DE69CE">
      <w:pPr>
        <w:widowControl w:val="0"/>
        <w:autoSpaceDE w:val="0"/>
        <w:autoSpaceDN w:val="0"/>
        <w:rPr>
          <w:rFonts w:eastAsia="Cambria"/>
          <w:color w:val="FF0000"/>
          <w:lang w:val="pt-PT" w:eastAsia="en-US"/>
        </w:rPr>
      </w:pPr>
    </w:p>
    <w:p w14:paraId="2DEBB06A" w14:textId="77777777" w:rsidR="00DE69CE" w:rsidRPr="00DE69CE" w:rsidRDefault="00DE69CE" w:rsidP="00DE69CE">
      <w:pPr>
        <w:tabs>
          <w:tab w:val="left" w:pos="6379"/>
        </w:tabs>
        <w:ind w:left="2268" w:hanging="2268"/>
        <w:jc w:val="center"/>
      </w:pPr>
      <w:r w:rsidRPr="00DE69CE">
        <w:t>ANDRESSA VENÇO GIACOBBO</w:t>
      </w:r>
    </w:p>
    <w:p w14:paraId="45DBA29B" w14:textId="7D563658" w:rsidR="00DE69CE" w:rsidRDefault="00DE69CE" w:rsidP="00DE69CE">
      <w:pPr>
        <w:tabs>
          <w:tab w:val="left" w:pos="6379"/>
        </w:tabs>
        <w:ind w:left="2268" w:hanging="2268"/>
        <w:jc w:val="center"/>
      </w:pPr>
      <w:r w:rsidRPr="00DE69CE">
        <w:t>Secretaria Municipal d</w:t>
      </w:r>
      <w:r>
        <w:t>e</w:t>
      </w:r>
      <w:r w:rsidRPr="00DE69CE">
        <w:t xml:space="preserve"> Educação, Cultura e Desporto</w:t>
      </w:r>
    </w:p>
    <w:p w14:paraId="09618ED5" w14:textId="77777777" w:rsidR="00DE69CE" w:rsidRPr="00DE69CE" w:rsidRDefault="00DE69CE" w:rsidP="00DE69CE">
      <w:pPr>
        <w:tabs>
          <w:tab w:val="left" w:pos="6379"/>
        </w:tabs>
        <w:ind w:left="2268" w:hanging="2268"/>
        <w:jc w:val="center"/>
      </w:pPr>
    </w:p>
    <w:p w14:paraId="15F9F4D2" w14:textId="0F82D5A0" w:rsidR="00711B57" w:rsidRDefault="00711B57" w:rsidP="00DE69CE">
      <w:pPr>
        <w:tabs>
          <w:tab w:val="left" w:pos="6379"/>
        </w:tabs>
        <w:ind w:left="2268" w:hanging="2268"/>
        <w:jc w:val="center"/>
      </w:pPr>
    </w:p>
    <w:p w14:paraId="3E84C604" w14:textId="77777777" w:rsidR="00711B57" w:rsidRPr="00711B57" w:rsidRDefault="00711B57" w:rsidP="00711B57"/>
    <w:p w14:paraId="457FE026" w14:textId="77777777" w:rsidR="00711B57" w:rsidRPr="00711B57" w:rsidRDefault="00711B57" w:rsidP="00711B57"/>
    <w:p w14:paraId="4C843C84" w14:textId="77777777" w:rsidR="00711B57" w:rsidRPr="00711B57" w:rsidRDefault="00711B57" w:rsidP="00711B57"/>
    <w:p w14:paraId="47A5E3ED" w14:textId="77777777" w:rsidR="00711B57" w:rsidRPr="00711B57" w:rsidRDefault="00711B57" w:rsidP="00711B57"/>
    <w:p w14:paraId="3E41C590" w14:textId="77777777" w:rsidR="00711B57" w:rsidRPr="00711B57" w:rsidRDefault="00711B57" w:rsidP="00711B57"/>
    <w:p w14:paraId="7B260D8E" w14:textId="77777777" w:rsidR="00711B57" w:rsidRPr="00711B57" w:rsidRDefault="00711B57" w:rsidP="00711B57"/>
    <w:p w14:paraId="09994C03" w14:textId="77777777" w:rsidR="00711B57" w:rsidRPr="00711B57" w:rsidRDefault="00711B57" w:rsidP="00711B57"/>
    <w:p w14:paraId="4CA44ABF" w14:textId="77777777" w:rsidR="00711B57" w:rsidRPr="00711B57" w:rsidRDefault="00711B57" w:rsidP="00711B57"/>
    <w:p w14:paraId="4CABA98A" w14:textId="77777777" w:rsidR="00711B57" w:rsidRPr="00711B57" w:rsidRDefault="00711B57" w:rsidP="00711B57"/>
    <w:p w14:paraId="748CAE6C" w14:textId="77777777" w:rsidR="00711B57" w:rsidRPr="00711B57" w:rsidRDefault="00711B57" w:rsidP="00711B57"/>
    <w:p w14:paraId="77DEEAFD" w14:textId="77777777" w:rsidR="00711B57" w:rsidRPr="00711B57" w:rsidRDefault="00711B57" w:rsidP="00711B57"/>
    <w:p w14:paraId="4E84AF5A" w14:textId="77777777" w:rsidR="00711B57" w:rsidRPr="00711B57" w:rsidRDefault="00711B57" w:rsidP="00711B57"/>
    <w:p w14:paraId="46798455" w14:textId="77777777" w:rsidR="00711B57" w:rsidRPr="00711B57" w:rsidRDefault="00711B57" w:rsidP="00711B57">
      <w:bookmarkStart w:id="1" w:name="_GoBack"/>
      <w:bookmarkEnd w:id="1"/>
    </w:p>
    <w:p w14:paraId="294A21A2" w14:textId="3ED68459" w:rsidR="00711B57" w:rsidRDefault="00711B57" w:rsidP="00711B57"/>
    <w:p w14:paraId="0A0F0FF6" w14:textId="77777777" w:rsidR="00711B57" w:rsidRPr="00711B57" w:rsidRDefault="00711B57" w:rsidP="00711B57"/>
    <w:p w14:paraId="46A03182" w14:textId="7EE4148C" w:rsidR="00711B57" w:rsidRDefault="00711B57" w:rsidP="00711B57"/>
    <w:p w14:paraId="0EF54A4E" w14:textId="73304728" w:rsidR="00DE69CE" w:rsidRPr="00711B57" w:rsidRDefault="00711B57" w:rsidP="00711B57">
      <w:pPr>
        <w:tabs>
          <w:tab w:val="left" w:pos="3930"/>
        </w:tabs>
      </w:pPr>
      <w:r>
        <w:tab/>
      </w:r>
    </w:p>
    <w:sectPr w:rsidR="00DE69CE" w:rsidRPr="00711B57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287A9220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711B57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10" name="Imagem 1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38DF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35BA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3DB2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0995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06DC7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5F65CA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A49"/>
    <w:rsid w:val="00704F45"/>
    <w:rsid w:val="0070535F"/>
    <w:rsid w:val="00711917"/>
    <w:rsid w:val="00711B57"/>
    <w:rsid w:val="007143C8"/>
    <w:rsid w:val="00717B16"/>
    <w:rsid w:val="0072706A"/>
    <w:rsid w:val="00727168"/>
    <w:rsid w:val="00736A6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5D20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1564"/>
    <w:rsid w:val="00A53F9C"/>
    <w:rsid w:val="00A54318"/>
    <w:rsid w:val="00A54E0C"/>
    <w:rsid w:val="00A56B56"/>
    <w:rsid w:val="00A56D18"/>
    <w:rsid w:val="00A601B7"/>
    <w:rsid w:val="00A6306F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BF6AFB"/>
    <w:rsid w:val="00C027D4"/>
    <w:rsid w:val="00C10EEC"/>
    <w:rsid w:val="00C2336D"/>
    <w:rsid w:val="00C26B8C"/>
    <w:rsid w:val="00C301FB"/>
    <w:rsid w:val="00C34611"/>
    <w:rsid w:val="00C42FD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69C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394D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221E0-DAE1-4862-96B9-486B2BA81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1133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15</cp:revision>
  <cp:lastPrinted>2025-05-21T18:51:00Z</cp:lastPrinted>
  <dcterms:created xsi:type="dcterms:W3CDTF">2025-04-02T11:29:00Z</dcterms:created>
  <dcterms:modified xsi:type="dcterms:W3CDTF">2026-02-09T17:31:00Z</dcterms:modified>
</cp:coreProperties>
</file>