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03A5A" w14:textId="77777777" w:rsidR="00AF0719" w:rsidRPr="00243ED5" w:rsidRDefault="00AF0719" w:rsidP="00AF0719">
      <w:pPr>
        <w:ind w:right="-568"/>
        <w:jc w:val="both"/>
        <w:rPr>
          <w:b/>
          <w:sz w:val="40"/>
          <w:szCs w:val="40"/>
          <w:lang w:val="pt-PT"/>
        </w:rPr>
      </w:pPr>
      <w:r w:rsidRPr="00243ED5">
        <w:rPr>
          <w:b/>
          <w:sz w:val="40"/>
          <w:szCs w:val="40"/>
          <w:lang w:val="pt-PT"/>
        </w:rPr>
        <w:t>ESTUDO TÉCNICO PRELIMINAR</w:t>
      </w:r>
    </w:p>
    <w:p w14:paraId="2DFB4984" w14:textId="77777777" w:rsidR="00AF0719" w:rsidRPr="00243ED5" w:rsidRDefault="00AF0719" w:rsidP="00AF0719">
      <w:pPr>
        <w:ind w:right="-568"/>
        <w:jc w:val="both"/>
        <w:rPr>
          <w:b/>
          <w:sz w:val="40"/>
          <w:szCs w:val="40"/>
          <w:lang w:val="pt-PT"/>
        </w:rPr>
      </w:pPr>
    </w:p>
    <w:p w14:paraId="1C4016FC" w14:textId="77777777" w:rsidR="00AF0719" w:rsidRPr="00243ED5" w:rsidRDefault="00AF0719" w:rsidP="00AF0719">
      <w:pPr>
        <w:ind w:right="-568"/>
        <w:jc w:val="both"/>
        <w:rPr>
          <w:sz w:val="40"/>
          <w:szCs w:val="40"/>
          <w:lang w:val="pt-PT"/>
        </w:rPr>
      </w:pPr>
    </w:p>
    <w:p w14:paraId="61BE86B4" w14:textId="77777777" w:rsidR="00AF0719" w:rsidRDefault="00AF0719" w:rsidP="00AF0719">
      <w:pPr>
        <w:ind w:right="-568"/>
        <w:jc w:val="both"/>
        <w:rPr>
          <w:sz w:val="40"/>
          <w:szCs w:val="40"/>
          <w:lang w:val="pt-PT"/>
        </w:rPr>
      </w:pPr>
    </w:p>
    <w:p w14:paraId="65429A54" w14:textId="77777777" w:rsidR="00AF0719" w:rsidRPr="00243ED5" w:rsidRDefault="00AF0719" w:rsidP="00AF0719">
      <w:pPr>
        <w:ind w:right="-568"/>
        <w:jc w:val="both"/>
        <w:rPr>
          <w:sz w:val="40"/>
          <w:szCs w:val="40"/>
          <w:lang w:val="pt-PT"/>
        </w:rPr>
      </w:pPr>
    </w:p>
    <w:p w14:paraId="47277AC8" w14:textId="77777777" w:rsidR="00AF0719" w:rsidRPr="00E61C92" w:rsidRDefault="00AF0719" w:rsidP="00AF0719">
      <w:pPr>
        <w:ind w:right="-568"/>
        <w:jc w:val="both"/>
        <w:rPr>
          <w:sz w:val="36"/>
          <w:szCs w:val="36"/>
          <w:lang w:val="pt-PT"/>
        </w:rPr>
      </w:pPr>
    </w:p>
    <w:p w14:paraId="5F36EC13" w14:textId="76450225" w:rsidR="00F5127D" w:rsidRPr="00F5127D" w:rsidRDefault="00D23641" w:rsidP="00F5127D">
      <w:pPr>
        <w:ind w:right="3"/>
        <w:jc w:val="both"/>
        <w:rPr>
          <w:color w:val="000000" w:themeColor="text1"/>
          <w:sz w:val="44"/>
          <w:szCs w:val="44"/>
        </w:rPr>
      </w:pPr>
      <w:r w:rsidRPr="00D23641">
        <w:rPr>
          <w:sz w:val="44"/>
          <w:szCs w:val="44"/>
        </w:rPr>
        <w:t xml:space="preserve">CONTRATAÇÃO DE EMPRESA </w:t>
      </w:r>
      <w:r w:rsidR="00F5127D" w:rsidRPr="00F5127D">
        <w:rPr>
          <w:sz w:val="44"/>
          <w:szCs w:val="44"/>
        </w:rPr>
        <w:t xml:space="preserve">PARA </w:t>
      </w:r>
      <w:r w:rsidR="00F5127D" w:rsidRPr="00F5127D">
        <w:rPr>
          <w:color w:val="000000" w:themeColor="text1"/>
          <w:sz w:val="44"/>
          <w:szCs w:val="44"/>
        </w:rPr>
        <w:t>PRESTAÇÃO DE SERVIÇOS DE SEGURANÇA NOS RESPECTIVOS EVENTOS: RODEIO CRIOULO ESTADUAL, CAMPEONATO MUNICIPAL DE FUTSAL, BAILE DE ANIVERSÁRIO DO MUNICÍPIO E NATAL SHOW – EDIÇÃO 2026.</w:t>
      </w:r>
    </w:p>
    <w:p w14:paraId="06F8617C" w14:textId="1679F19E" w:rsidR="00AF0719" w:rsidRPr="00F5127D" w:rsidRDefault="00AF0719" w:rsidP="00AF0719">
      <w:pPr>
        <w:ind w:right="-568"/>
        <w:jc w:val="both"/>
        <w:rPr>
          <w:sz w:val="44"/>
          <w:szCs w:val="44"/>
          <w:lang w:val="pt-PT"/>
        </w:rPr>
      </w:pPr>
    </w:p>
    <w:p w14:paraId="7849457C" w14:textId="77777777" w:rsidR="00AF0719" w:rsidRPr="00243ED5" w:rsidRDefault="00AF0719" w:rsidP="00AF0719">
      <w:pPr>
        <w:ind w:right="-568"/>
        <w:jc w:val="both"/>
        <w:rPr>
          <w:sz w:val="40"/>
          <w:szCs w:val="40"/>
          <w:lang w:val="pt-PT"/>
        </w:rPr>
      </w:pPr>
    </w:p>
    <w:p w14:paraId="2DFB9FCF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292E821F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7842A265" w14:textId="748E52C9" w:rsidR="00AF0719" w:rsidRPr="00243ED5" w:rsidRDefault="00D23641" w:rsidP="00AF0719">
      <w:pPr>
        <w:ind w:right="-568"/>
        <w:jc w:val="both"/>
        <w:rPr>
          <w:lang w:val="pt-PT"/>
        </w:rPr>
      </w:pPr>
      <w:r>
        <w:rPr>
          <w:lang w:val="pt-PT"/>
        </w:rPr>
        <w:t>Relvado/RS</w:t>
      </w:r>
      <w:r w:rsidR="00AF0719" w:rsidRPr="00243ED5">
        <w:rPr>
          <w:lang w:val="pt-PT"/>
        </w:rPr>
        <w:t>,</w:t>
      </w:r>
      <w:r>
        <w:rPr>
          <w:lang w:val="pt-PT"/>
        </w:rPr>
        <w:t xml:space="preserve"> </w:t>
      </w:r>
      <w:r w:rsidR="00762AAA">
        <w:rPr>
          <w:lang w:val="pt-PT"/>
        </w:rPr>
        <w:t>10</w:t>
      </w:r>
      <w:r>
        <w:rPr>
          <w:lang w:val="pt-PT"/>
        </w:rPr>
        <w:t xml:space="preserve"> de </w:t>
      </w:r>
      <w:r w:rsidR="00F5127D">
        <w:rPr>
          <w:lang w:val="pt-PT"/>
        </w:rPr>
        <w:t>março de 2026</w:t>
      </w:r>
    </w:p>
    <w:p w14:paraId="2F5CF34E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1BEEBF7F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31351B8B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5D6E6402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6EFF89A0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5C4FA45A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7660F9D1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015CC110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5E673949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390D8162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56296611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0D3D6F5F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08E65726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07A9F2CC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1DD4331C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70B97915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504B4474" w14:textId="77777777" w:rsidR="00F5127D" w:rsidRDefault="00F5127D" w:rsidP="00AF0719">
      <w:pPr>
        <w:ind w:right="-568"/>
        <w:jc w:val="both"/>
        <w:rPr>
          <w:lang w:eastAsia="zh-CN"/>
        </w:rPr>
      </w:pPr>
    </w:p>
    <w:p w14:paraId="16671883" w14:textId="77777777" w:rsidR="00AF0719" w:rsidRDefault="00AF0719" w:rsidP="00AF0719">
      <w:pPr>
        <w:ind w:right="-568"/>
        <w:jc w:val="both"/>
        <w:rPr>
          <w:lang w:eastAsia="zh-CN"/>
        </w:rPr>
      </w:pPr>
    </w:p>
    <w:p w14:paraId="0678737A" w14:textId="77777777" w:rsidR="00AF0719" w:rsidRPr="00243ED5" w:rsidRDefault="00AF0719" w:rsidP="00AF0719">
      <w:pPr>
        <w:widowControl w:val="0"/>
        <w:autoSpaceDE w:val="0"/>
        <w:autoSpaceDN w:val="0"/>
        <w:spacing w:before="73"/>
        <w:ind w:right="-568"/>
        <w:outlineLvl w:val="0"/>
        <w:rPr>
          <w:rFonts w:eastAsia="Cambria"/>
          <w:b/>
          <w:bCs/>
          <w:lang w:val="pt-PT"/>
        </w:rPr>
      </w:pPr>
      <w:r>
        <w:rPr>
          <w:rFonts w:eastAsia="Cambria"/>
          <w:b/>
          <w:bCs/>
          <w:w w:val="115"/>
          <w:lang w:val="pt-PT"/>
        </w:rPr>
        <w:lastRenderedPageBreak/>
        <w:t>E</w:t>
      </w:r>
      <w:r w:rsidRPr="00243ED5">
        <w:rPr>
          <w:rFonts w:eastAsia="Cambria"/>
          <w:b/>
          <w:bCs/>
          <w:w w:val="115"/>
          <w:lang w:val="pt-PT"/>
        </w:rPr>
        <w:t>STUDO</w:t>
      </w:r>
      <w:r w:rsidRPr="00243ED5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243ED5">
        <w:rPr>
          <w:rFonts w:eastAsia="Cambria"/>
          <w:b/>
          <w:bCs/>
          <w:w w:val="115"/>
          <w:lang w:val="pt-PT"/>
        </w:rPr>
        <w:t>TÉCNICO</w:t>
      </w:r>
      <w:r w:rsidRPr="00243ED5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243ED5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55F2D527" w14:textId="77777777" w:rsidR="00AF0719" w:rsidRPr="00243ED5" w:rsidRDefault="00AF0719" w:rsidP="00AF0719">
      <w:pPr>
        <w:widowControl w:val="0"/>
        <w:autoSpaceDE w:val="0"/>
        <w:autoSpaceDN w:val="0"/>
        <w:spacing w:before="3"/>
        <w:ind w:right="-568"/>
        <w:rPr>
          <w:rFonts w:eastAsia="Cambria"/>
          <w:b/>
          <w:lang w:val="pt-PT"/>
        </w:rPr>
      </w:pPr>
    </w:p>
    <w:p w14:paraId="5FE81E18" w14:textId="77777777" w:rsidR="00AF0719" w:rsidRPr="00243ED5" w:rsidRDefault="00AF0719" w:rsidP="00AF0719">
      <w:pPr>
        <w:widowControl w:val="0"/>
        <w:autoSpaceDE w:val="0"/>
        <w:autoSpaceDN w:val="0"/>
        <w:spacing w:line="257" w:lineRule="exact"/>
        <w:ind w:right="-568"/>
        <w:rPr>
          <w:rFonts w:eastAsia="Cambria"/>
          <w:b/>
          <w:lang w:val="pt-PT"/>
        </w:rPr>
      </w:pPr>
      <w:r>
        <w:rPr>
          <w:rFonts w:eastAsia="Cambria"/>
          <w:b/>
          <w:spacing w:val="-2"/>
          <w:w w:val="115"/>
          <w:lang w:val="pt-PT"/>
        </w:rPr>
        <w:t>1.</w:t>
      </w:r>
      <w:r w:rsidRPr="00243ED5">
        <w:rPr>
          <w:rFonts w:eastAsia="Cambria"/>
          <w:b/>
          <w:spacing w:val="-2"/>
          <w:w w:val="115"/>
          <w:lang w:val="pt-PT"/>
        </w:rPr>
        <w:t>INTRODUÇÃO</w:t>
      </w:r>
    </w:p>
    <w:p w14:paraId="66D77242" w14:textId="77777777" w:rsidR="00AF0719" w:rsidRPr="00243ED5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>
        <w:rPr>
          <w:rFonts w:eastAsia="Cambria"/>
          <w:w w:val="115"/>
          <w:lang w:val="pt-PT"/>
        </w:rPr>
        <w:t>1.1.</w:t>
      </w:r>
      <w:r w:rsidRPr="00243ED5">
        <w:rPr>
          <w:rFonts w:eastAsia="Cambria"/>
          <w:w w:val="115"/>
          <w:lang w:val="pt-PT"/>
        </w:rPr>
        <w:t>O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presente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documento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caracteriza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a</w:t>
      </w:r>
      <w:r w:rsidRPr="00243ED5">
        <w:rPr>
          <w:rFonts w:eastAsia="Cambria"/>
          <w:spacing w:val="-9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primeira</w:t>
      </w:r>
      <w:r w:rsidRPr="00243ED5">
        <w:rPr>
          <w:rFonts w:eastAsia="Cambria"/>
          <w:spacing w:val="-11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etapa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da</w:t>
      </w:r>
      <w:r w:rsidRPr="00243ED5">
        <w:rPr>
          <w:rFonts w:eastAsia="Cambria"/>
          <w:spacing w:val="-7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fase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de</w:t>
      </w:r>
      <w:r w:rsidRPr="00243ED5">
        <w:rPr>
          <w:rFonts w:eastAsia="Cambria"/>
          <w:spacing w:val="-8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planejamento,</w:t>
      </w:r>
      <w:r w:rsidRPr="00243ED5">
        <w:rPr>
          <w:rFonts w:eastAsia="Cambria"/>
          <w:spacing w:val="-10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onde apresenta os devidos estudos para a contratação de serviços que atendam à necessidade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abaixo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especificada,</w:t>
      </w:r>
      <w:r w:rsidRPr="00243ED5">
        <w:rPr>
          <w:rFonts w:eastAsia="Cambria"/>
          <w:spacing w:val="-14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cujo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objetivo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principal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é</w:t>
      </w:r>
      <w:r w:rsidRPr="00243ED5">
        <w:rPr>
          <w:rFonts w:eastAsia="Cambria"/>
          <w:spacing w:val="-13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estudar</w:t>
      </w:r>
      <w:r w:rsidRPr="00243ED5">
        <w:rPr>
          <w:rFonts w:eastAsia="Cambria"/>
          <w:spacing w:val="-12"/>
          <w:w w:val="115"/>
          <w:lang w:val="pt-PT"/>
        </w:rPr>
        <w:t xml:space="preserve"> </w:t>
      </w:r>
      <w:r w:rsidRPr="00243ED5">
        <w:rPr>
          <w:rFonts w:eastAsia="Cambria"/>
          <w:w w:val="115"/>
          <w:lang w:val="pt-PT"/>
        </w:rPr>
        <w:t>detalhadamente a necessidade e identificar no mercado a melhor forma para supri-la, levando sempre em observância às normas vigentes e os princípios que regem a Administração Pública.</w:t>
      </w:r>
    </w:p>
    <w:p w14:paraId="72472B42" w14:textId="77777777" w:rsidR="00AF0719" w:rsidRPr="00243ED5" w:rsidRDefault="00AF0719" w:rsidP="00AF0719">
      <w:pPr>
        <w:ind w:right="-568"/>
        <w:jc w:val="both"/>
        <w:rPr>
          <w:lang w:eastAsia="zh-CN"/>
        </w:rPr>
      </w:pPr>
    </w:p>
    <w:p w14:paraId="2F5388A6" w14:textId="77777777" w:rsidR="00AF0719" w:rsidRPr="00243ED5" w:rsidRDefault="00AF0719" w:rsidP="00AF0719">
      <w:pPr>
        <w:widowControl w:val="0"/>
        <w:tabs>
          <w:tab w:val="left" w:pos="1482"/>
        </w:tabs>
        <w:autoSpaceDE w:val="0"/>
        <w:autoSpaceDN w:val="0"/>
        <w:ind w:right="-568"/>
        <w:jc w:val="both"/>
        <w:rPr>
          <w:b/>
          <w:lang w:val="pt-PT"/>
        </w:rPr>
      </w:pPr>
      <w:r>
        <w:rPr>
          <w:b/>
          <w:lang w:val="pt-PT"/>
        </w:rPr>
        <w:t>2</w:t>
      </w:r>
      <w:r w:rsidRPr="00243ED5">
        <w:rPr>
          <w:b/>
          <w:lang w:val="pt-PT"/>
        </w:rPr>
        <w:t>.OBJETO</w:t>
      </w:r>
    </w:p>
    <w:p w14:paraId="4C55C9AC" w14:textId="16316B6E" w:rsidR="00F5127D" w:rsidRPr="00F5127D" w:rsidRDefault="00AF0719" w:rsidP="00F5127D">
      <w:pPr>
        <w:ind w:right="-568"/>
        <w:jc w:val="both"/>
        <w:rPr>
          <w:color w:val="000000" w:themeColor="text1"/>
        </w:rPr>
      </w:pPr>
      <w:r w:rsidRPr="00F5127D">
        <w:rPr>
          <w:rFonts w:eastAsia="Arial MT"/>
          <w:color w:val="000000"/>
          <w:lang w:val="pt-PT"/>
        </w:rPr>
        <w:t>2.1.</w:t>
      </w:r>
      <w:r w:rsidRPr="00F5127D">
        <w:rPr>
          <w:b/>
          <w:bCs/>
          <w:color w:val="000000"/>
        </w:rPr>
        <w:t xml:space="preserve"> </w:t>
      </w:r>
      <w:r w:rsidRPr="00F5127D">
        <w:rPr>
          <w:bCs/>
          <w:color w:val="000000"/>
        </w:rPr>
        <w:t xml:space="preserve">Constitui objeto do presente </w:t>
      </w:r>
      <w:r w:rsidR="00D23641" w:rsidRPr="00F5127D">
        <w:rPr>
          <w:bCs/>
          <w:color w:val="000000"/>
        </w:rPr>
        <w:t>ESTUDO TÉCNICO PRELIMINAR a c</w:t>
      </w:r>
      <w:r w:rsidR="00D23641" w:rsidRPr="00F5127D">
        <w:t xml:space="preserve">ontratação de empresa </w:t>
      </w:r>
      <w:r w:rsidR="00F5127D" w:rsidRPr="00F5127D">
        <w:t xml:space="preserve">para </w:t>
      </w:r>
      <w:r w:rsidR="00F5127D" w:rsidRPr="00F5127D">
        <w:rPr>
          <w:color w:val="000000" w:themeColor="text1"/>
        </w:rPr>
        <w:t>prestação de serviços de segurança nos respectivos eventos: Rodeio Crioulo Estadual, Campeonato Municipal de Futsal, Baile de Aniversário do Município e Natal Show – Edição 2026.</w:t>
      </w:r>
    </w:p>
    <w:p w14:paraId="5DA5B402" w14:textId="728DFDFD" w:rsidR="00AF0719" w:rsidRDefault="00AF0719" w:rsidP="00F5127D">
      <w:pPr>
        <w:ind w:right="-568"/>
        <w:jc w:val="both"/>
      </w:pPr>
    </w:p>
    <w:p w14:paraId="38F79A4D" w14:textId="77777777" w:rsidR="00AF0719" w:rsidRPr="00A60D38" w:rsidRDefault="00AF0719" w:rsidP="00AF0719">
      <w:pPr>
        <w:ind w:right="-568"/>
        <w:jc w:val="both"/>
        <w:rPr>
          <w:rFonts w:eastAsia="Cambria"/>
          <w:b/>
          <w:bCs/>
          <w:lang w:val="pt-PT"/>
        </w:rPr>
      </w:pPr>
      <w:r w:rsidRPr="0058461C">
        <w:rPr>
          <w:b/>
        </w:rPr>
        <w:t>3.</w:t>
      </w:r>
      <w:r w:rsidRPr="00243ED5">
        <w:rPr>
          <w:b/>
          <w:lang w:val="pt-PT"/>
        </w:rPr>
        <w:t xml:space="preserve"> </w:t>
      </w:r>
      <w:r w:rsidRPr="00A60D38">
        <w:rPr>
          <w:rFonts w:eastAsia="Cambria"/>
          <w:b/>
          <w:bCs/>
          <w:color w:val="000000"/>
          <w:lang w:val="pt-PT"/>
        </w:rPr>
        <w:t>JUSTIFICATIVA DA CONTRATAÇÃO:</w:t>
      </w:r>
    </w:p>
    <w:p w14:paraId="0DE75331" w14:textId="77777777" w:rsidR="00AF0719" w:rsidRPr="00E61C92" w:rsidRDefault="00AF0719" w:rsidP="00AF0719">
      <w:pPr>
        <w:ind w:right="-568"/>
        <w:jc w:val="both"/>
        <w:rPr>
          <w:rFonts w:eastAsia="Cambria"/>
          <w:color w:val="000000"/>
          <w:lang w:val="pt-PT"/>
        </w:rPr>
      </w:pPr>
      <w:r>
        <w:rPr>
          <w:b/>
          <w:bCs/>
        </w:rPr>
        <w:t>3</w:t>
      </w:r>
      <w:r w:rsidRPr="00D24717">
        <w:rPr>
          <w:b/>
          <w:bCs/>
        </w:rPr>
        <w:t>.1.</w:t>
      </w:r>
      <w:r w:rsidRPr="00D24717">
        <w:rPr>
          <w:rFonts w:eastAsia="Calibri"/>
        </w:rPr>
        <w:t xml:space="preserve"> </w:t>
      </w:r>
      <w:r w:rsidRPr="00E61C92">
        <w:rPr>
          <w:rFonts w:eastAsia="Cambria"/>
          <w:color w:val="000000"/>
          <w:lang w:val="pt-PT"/>
        </w:rPr>
        <w:t>As exigências da Habilitação juridica e regularidade fiscal e trabalhista são as usuais para a generalidade do objeto.</w:t>
      </w:r>
    </w:p>
    <w:p w14:paraId="7E6F42C2" w14:textId="77777777" w:rsidR="00AF0719" w:rsidRDefault="00AF0719" w:rsidP="00AF0719">
      <w:pPr>
        <w:ind w:right="-568"/>
        <w:jc w:val="both"/>
        <w:rPr>
          <w:rFonts w:eastAsia="Calibri"/>
        </w:rPr>
      </w:pPr>
    </w:p>
    <w:p w14:paraId="0D610304" w14:textId="77777777" w:rsidR="00AF0719" w:rsidRPr="00A60D38" w:rsidRDefault="00AF0719" w:rsidP="00AF0719">
      <w:pPr>
        <w:ind w:right="-568"/>
        <w:jc w:val="both"/>
        <w:rPr>
          <w:rFonts w:eastAsia="Cambria"/>
          <w:b/>
          <w:bCs/>
          <w:lang w:val="pt-PT"/>
        </w:rPr>
      </w:pPr>
      <w:r>
        <w:rPr>
          <w:b/>
        </w:rPr>
        <w:t>4</w:t>
      </w:r>
      <w:r w:rsidRPr="00243ED5">
        <w:rPr>
          <w:b/>
        </w:rPr>
        <w:t>.</w:t>
      </w:r>
      <w:r w:rsidRPr="00243ED5">
        <w:rPr>
          <w:b/>
          <w:lang w:val="pt-PT"/>
        </w:rPr>
        <w:t xml:space="preserve"> </w:t>
      </w:r>
      <w:r w:rsidRPr="00A60D38">
        <w:rPr>
          <w:rFonts w:eastAsia="Cambria"/>
          <w:b/>
          <w:bCs/>
          <w:lang w:val="pt-PT"/>
        </w:rPr>
        <w:t>FUNDAMENTO LEGAL DA CONTRATAÇÃO</w:t>
      </w:r>
    </w:p>
    <w:p w14:paraId="5DBD71B7" w14:textId="7C5BE6D2" w:rsidR="00AF0719" w:rsidRPr="00E61C92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  <w:r>
        <w:rPr>
          <w:rFonts w:eastAsia="Cambria"/>
          <w:b/>
          <w:lang w:val="pt-PT"/>
        </w:rPr>
        <w:t>4</w:t>
      </w:r>
      <w:r w:rsidRPr="00A60D38">
        <w:rPr>
          <w:rFonts w:eastAsia="Cambria"/>
          <w:b/>
          <w:lang w:val="pt-PT"/>
        </w:rPr>
        <w:t>.1</w:t>
      </w:r>
      <w:r w:rsidRPr="00A60D38">
        <w:rPr>
          <w:rFonts w:eastAsia="Cambria"/>
          <w:lang w:val="pt-PT"/>
        </w:rPr>
        <w:t>.</w:t>
      </w:r>
      <w:r w:rsidRPr="00D24717">
        <w:rPr>
          <w:rFonts w:eastAsia="Cambria"/>
          <w:lang w:val="pt-PT"/>
        </w:rPr>
        <w:t xml:space="preserve"> </w:t>
      </w:r>
      <w:r w:rsidRPr="00E61C92">
        <w:rPr>
          <w:rFonts w:eastAsia="Cambria"/>
          <w:lang w:val="pt-PT"/>
        </w:rPr>
        <w:t xml:space="preserve">O presente processo preenche os requisitos legais com fulcro no </w:t>
      </w:r>
      <w:r w:rsidRPr="00E61C92">
        <w:rPr>
          <w:rFonts w:eastAsia="Calibri"/>
        </w:rPr>
        <w:t xml:space="preserve">Artigo 75  Inciso II  </w:t>
      </w:r>
      <w:r w:rsidRPr="00E61C92">
        <w:rPr>
          <w:rFonts w:eastAsia="Cambria"/>
          <w:lang w:val="pt-PT"/>
        </w:rPr>
        <w:t xml:space="preserve">da Lei 14.133/2021, </w:t>
      </w:r>
      <w:r w:rsidRPr="00E61C92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E61C92">
        <w:rPr>
          <w:rFonts w:eastAsia="Cambria"/>
          <w:lang w:val="pt-PT"/>
        </w:rPr>
        <w:t xml:space="preserve">considerando que estão presentes os requisitos legais do art. 72, estando devidamente acompanhado </w:t>
      </w:r>
      <w:r w:rsidRPr="00E61C92">
        <w:rPr>
          <w:rFonts w:eastAsia="Cambria"/>
          <w:color w:val="000000"/>
          <w:lang w:val="pt-PT"/>
        </w:rPr>
        <w:t>de Termo de Referência, no qual constam informações que identificam o objeto, o preço estimado, a existência de dotação orçamentária, dentre outras especificações.</w:t>
      </w:r>
    </w:p>
    <w:p w14:paraId="47C05B56" w14:textId="77777777" w:rsidR="00AF0719" w:rsidRPr="00A60D38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</w:p>
    <w:p w14:paraId="397CD4A0" w14:textId="77777777" w:rsidR="00AF0719" w:rsidRPr="00243ED5" w:rsidRDefault="00AF0719" w:rsidP="00AF0719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5</w:t>
      </w:r>
      <w:r w:rsidRPr="00243ED5">
        <w:rPr>
          <w:b/>
          <w:lang w:val="pt-PT"/>
        </w:rPr>
        <w:t>.DA CLASSIFICAÇÃO DO OBJETO</w:t>
      </w:r>
    </w:p>
    <w:p w14:paraId="04F5C490" w14:textId="77777777" w:rsidR="00AF0719" w:rsidRDefault="00AF0719" w:rsidP="00AF0719">
      <w:pPr>
        <w:ind w:right="-568"/>
        <w:jc w:val="both"/>
        <w:rPr>
          <w:spacing w:val="-2"/>
          <w:lang w:val="pt-PT"/>
        </w:rPr>
      </w:pPr>
      <w:r>
        <w:rPr>
          <w:lang w:val="pt-PT"/>
        </w:rPr>
        <w:t>5.1.</w:t>
      </w:r>
      <w:r w:rsidRPr="00D24717">
        <w:rPr>
          <w:lang w:val="pt-PT"/>
        </w:rPr>
        <w:t>Trata-se</w:t>
      </w:r>
      <w:r w:rsidRPr="00D24717">
        <w:rPr>
          <w:spacing w:val="-6"/>
          <w:lang w:val="pt-PT"/>
        </w:rPr>
        <w:t xml:space="preserve"> </w:t>
      </w:r>
      <w:r w:rsidRPr="00D24717">
        <w:rPr>
          <w:lang w:val="pt-PT"/>
        </w:rPr>
        <w:t>de</w:t>
      </w:r>
      <w:r>
        <w:rPr>
          <w:spacing w:val="-6"/>
          <w:lang w:val="pt-PT"/>
        </w:rPr>
        <w:t xml:space="preserve"> bem/serviço</w:t>
      </w:r>
      <w:r w:rsidRPr="00D24717">
        <w:rPr>
          <w:spacing w:val="-6"/>
          <w:lang w:val="pt-PT"/>
        </w:rPr>
        <w:t xml:space="preserve"> 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comum,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a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ser</w:t>
      </w:r>
      <w:r w:rsidRPr="00D24717">
        <w:rPr>
          <w:spacing w:val="-2"/>
          <w:lang w:val="pt-PT"/>
        </w:rPr>
        <w:t xml:space="preserve"> </w:t>
      </w:r>
      <w:r w:rsidRPr="00D24717">
        <w:rPr>
          <w:lang w:val="pt-PT"/>
        </w:rPr>
        <w:t>contratado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mediante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dispensa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5"/>
          <w:lang w:val="pt-PT"/>
        </w:rPr>
        <w:t xml:space="preserve"> </w:t>
      </w:r>
      <w:r w:rsidRPr="00D24717">
        <w:rPr>
          <w:spacing w:val="-2"/>
          <w:lang w:val="pt-PT"/>
        </w:rPr>
        <w:t>licitação.</w:t>
      </w:r>
    </w:p>
    <w:p w14:paraId="638271E5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1E585721" w14:textId="77777777" w:rsidR="00AF0719" w:rsidRPr="00243ED5" w:rsidRDefault="00AF0719" w:rsidP="00AF0719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6</w:t>
      </w:r>
      <w:r w:rsidRPr="00243ED5">
        <w:rPr>
          <w:b/>
          <w:lang w:val="pt-PT"/>
        </w:rPr>
        <w:t>.LEVANTAMENTO DE MERCADO</w:t>
      </w:r>
    </w:p>
    <w:p w14:paraId="3E1346E9" w14:textId="5493F1A8" w:rsidR="00AF0719" w:rsidRPr="00243ED5" w:rsidRDefault="00D23641" w:rsidP="00AF0719">
      <w:pPr>
        <w:ind w:right="-568"/>
        <w:jc w:val="both"/>
        <w:rPr>
          <w:lang w:val="pt-PT"/>
        </w:rPr>
      </w:pPr>
      <w:r>
        <w:rPr>
          <w:lang w:val="pt-PT"/>
        </w:rPr>
        <w:t xml:space="preserve">6.1. </w:t>
      </w:r>
      <w:r w:rsidR="00AF0719" w:rsidRPr="00243ED5">
        <w:rPr>
          <w:lang w:val="pt-PT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04941BC9" w14:textId="77777777" w:rsidR="00AF0719" w:rsidRPr="00243ED5" w:rsidRDefault="00AF0719" w:rsidP="00AF0719">
      <w:pPr>
        <w:ind w:right="-568"/>
        <w:jc w:val="both"/>
        <w:rPr>
          <w:lang w:val="pt-PT"/>
        </w:rPr>
      </w:pPr>
      <w:r w:rsidRPr="00243ED5">
        <w:rPr>
          <w:lang w:val="pt-PT"/>
        </w:rPr>
        <w:t xml:space="preserve">Solução a ser adotada - Processo de </w:t>
      </w:r>
      <w:r>
        <w:rPr>
          <w:lang w:val="pt-PT"/>
        </w:rPr>
        <w:t xml:space="preserve">Dispensa </w:t>
      </w:r>
      <w:r w:rsidRPr="00243ED5">
        <w:rPr>
          <w:bCs/>
          <w:color w:val="000000"/>
        </w:rPr>
        <w:t>de Licitação</w:t>
      </w:r>
      <w:r w:rsidRPr="00243ED5">
        <w:rPr>
          <w:rFonts w:eastAsia="Calibri"/>
          <w:color w:val="000000"/>
        </w:rPr>
        <w:t xml:space="preserve"> com fundamento na </w:t>
      </w:r>
      <w:r w:rsidRPr="00243ED5">
        <w:rPr>
          <w:bCs/>
          <w:color w:val="000000"/>
        </w:rPr>
        <w:t xml:space="preserve">hipótese do </w:t>
      </w:r>
      <w:r>
        <w:rPr>
          <w:rFonts w:eastAsia="Calibri"/>
          <w:noProof/>
        </w:rPr>
        <w:t>Artigo 75, Inciso II da Lei Federal  n° 14.133/2021</w:t>
      </w:r>
    </w:p>
    <w:p w14:paraId="40FA97E8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68A2675C" w14:textId="77777777" w:rsidR="00AF0719" w:rsidRPr="00D23641" w:rsidRDefault="00AF0719" w:rsidP="00AF0719">
      <w:pPr>
        <w:ind w:right="-568"/>
        <w:jc w:val="both"/>
        <w:rPr>
          <w:rFonts w:eastAsia="Cambria"/>
          <w:b/>
          <w:color w:val="000000"/>
          <w:lang w:val="pt-PT"/>
        </w:rPr>
      </w:pPr>
      <w:r w:rsidRPr="00D23641">
        <w:rPr>
          <w:b/>
          <w:lang w:val="pt-PT"/>
        </w:rPr>
        <w:t>7.</w:t>
      </w:r>
      <w:r w:rsidRPr="00D23641">
        <w:rPr>
          <w:rFonts w:eastAsia="Cambria"/>
          <w:b/>
          <w:color w:val="000000"/>
          <w:lang w:val="pt-PT"/>
        </w:rPr>
        <w:t>DA QUANTIDADE E ESCOLHA DO FORNECEDOR  :</w:t>
      </w:r>
    </w:p>
    <w:p w14:paraId="39642A96" w14:textId="10086061" w:rsidR="00AF0719" w:rsidRPr="00D23641" w:rsidRDefault="00AF0719" w:rsidP="00AF0719">
      <w:pPr>
        <w:tabs>
          <w:tab w:val="left" w:pos="0"/>
          <w:tab w:val="left" w:pos="1134"/>
        </w:tabs>
        <w:ind w:right="-568"/>
        <w:jc w:val="both"/>
        <w:rPr>
          <w:rFonts w:eastAsia="Calibri"/>
        </w:rPr>
      </w:pPr>
      <w:r w:rsidRPr="00D23641">
        <w:rPr>
          <w:rFonts w:eastAsia="Verdana"/>
          <w:b/>
        </w:rPr>
        <w:t>7.1.</w:t>
      </w:r>
      <w:r w:rsidRPr="00D23641">
        <w:rPr>
          <w:rFonts w:eastAsia="Verdana"/>
        </w:rPr>
        <w:t xml:space="preserve">O quantitativo proposto </w:t>
      </w:r>
      <w:r w:rsidR="00D23641" w:rsidRPr="00D23641">
        <w:rPr>
          <w:rFonts w:eastAsia="Verdana"/>
        </w:rPr>
        <w:t>é</w:t>
      </w:r>
      <w:r w:rsidRPr="00D23641">
        <w:rPr>
          <w:rFonts w:eastAsia="Verdana"/>
        </w:rPr>
        <w:t xml:space="preserve"> suficiente para atender as demandas</w:t>
      </w:r>
      <w:r w:rsidRPr="00D23641">
        <w:rPr>
          <w:rFonts w:ascii="Verdana" w:eastAsia="Verdana" w:hAnsi="Verdana" w:cs="Verdana"/>
          <w:sz w:val="20"/>
          <w:szCs w:val="20"/>
        </w:rPr>
        <w:t>,</w:t>
      </w:r>
      <w:r w:rsidRPr="00D23641">
        <w:rPr>
          <w:rFonts w:eastAsia="Calibri"/>
        </w:rPr>
        <w:t xml:space="preserve"> respeitando o limite estabelecido na dispensa de licitação.</w:t>
      </w:r>
    </w:p>
    <w:p w14:paraId="52C28120" w14:textId="34ADFA7B" w:rsidR="00AF0719" w:rsidRPr="00D23641" w:rsidRDefault="00AF0719" w:rsidP="00AF0719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D23641">
        <w:rPr>
          <w:rFonts w:eastAsia="Calibri"/>
          <w:b/>
        </w:rPr>
        <w:t>7.2.</w:t>
      </w:r>
      <w:r w:rsidRPr="00D23641">
        <w:rPr>
          <w:rFonts w:eastAsia="Calibri"/>
        </w:rPr>
        <w:t xml:space="preserve"> Para garantir a </w:t>
      </w:r>
      <w:proofErr w:type="spellStart"/>
      <w:r w:rsidRPr="00D23641">
        <w:rPr>
          <w:rFonts w:eastAsia="Calibri"/>
        </w:rPr>
        <w:t>vantajosidade</w:t>
      </w:r>
      <w:proofErr w:type="spellEnd"/>
      <w:r w:rsidRPr="00D23641">
        <w:rPr>
          <w:rFonts w:eastAsia="Calibri"/>
        </w:rPr>
        <w:t xml:space="preserve"> econômica, realizou-se cotação de preços com no mínimo três fornecedores.</w:t>
      </w:r>
    </w:p>
    <w:p w14:paraId="0AE09127" w14:textId="77777777" w:rsidR="00AF0719" w:rsidRPr="00E61C92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color w:val="FF0000"/>
          <w:lang w:val="pt-PT"/>
        </w:rPr>
      </w:pPr>
      <w:r w:rsidRPr="00D23641">
        <w:rPr>
          <w:rFonts w:eastAsia="Cambria"/>
          <w:b/>
          <w:bCs/>
          <w:lang w:val="pt-PT"/>
        </w:rPr>
        <w:t xml:space="preserve">7.3. </w:t>
      </w:r>
      <w:r w:rsidRPr="00D23641">
        <w:rPr>
          <w:rFonts w:eastAsia="Cambria"/>
          <w:bCs/>
          <w:lang w:val="pt-PT"/>
        </w:rPr>
        <w:t>O fornecedor será selecionado por meio de realização de procedimento de Dispensa de Licitação</w:t>
      </w:r>
      <w:r w:rsidRPr="00E61C92">
        <w:rPr>
          <w:rFonts w:eastAsia="Calibri"/>
        </w:rPr>
        <w:t xml:space="preserve"> com fundamento na hipótese do Artigo 75, Inciso II </w:t>
      </w:r>
      <w:r w:rsidRPr="00E61C92">
        <w:rPr>
          <w:rFonts w:eastAsia="Cambria"/>
          <w:lang w:val="pt-PT"/>
        </w:rPr>
        <w:t>da Lei Federal nº 14.133/2021.</w:t>
      </w:r>
    </w:p>
    <w:p w14:paraId="642D478D" w14:textId="77777777" w:rsidR="00AF0719" w:rsidRPr="00E61C92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>
        <w:rPr>
          <w:rFonts w:eastAsia="Cambria"/>
          <w:b/>
          <w:lang w:val="pt-PT"/>
        </w:rPr>
        <w:t>7</w:t>
      </w:r>
      <w:r w:rsidRPr="00E61C92">
        <w:rPr>
          <w:rFonts w:eastAsia="Cambria"/>
          <w:b/>
          <w:lang w:val="pt-PT"/>
        </w:rPr>
        <w:t xml:space="preserve">.4. </w:t>
      </w:r>
      <w:r w:rsidRPr="00E61C92">
        <w:rPr>
          <w:rFonts w:eastAsia="Cambria"/>
          <w:lang w:val="pt-PT"/>
        </w:rPr>
        <w:t xml:space="preserve">A escolha do fornecedor deu-se em decorrencia da disponibilidade do produto e viabilidade de entrega com fins de atender ao maior interesse público. </w:t>
      </w:r>
    </w:p>
    <w:p w14:paraId="381EE9E1" w14:textId="77777777" w:rsidR="00AF0719" w:rsidRPr="00E61C92" w:rsidRDefault="00AF0719" w:rsidP="00AF0719">
      <w:pPr>
        <w:tabs>
          <w:tab w:val="left" w:pos="0"/>
          <w:tab w:val="left" w:pos="1134"/>
        </w:tabs>
        <w:ind w:right="-568"/>
        <w:jc w:val="both"/>
        <w:rPr>
          <w:rFonts w:eastAsia="Cambria"/>
          <w:lang w:val="pt-PT"/>
        </w:rPr>
      </w:pPr>
      <w:r>
        <w:rPr>
          <w:b/>
          <w:lang w:val="pt-PT"/>
        </w:rPr>
        <w:t>7.</w:t>
      </w:r>
      <w:r w:rsidRPr="00E61C92">
        <w:rPr>
          <w:b/>
          <w:lang w:val="pt-PT"/>
        </w:rPr>
        <w:t>5.</w:t>
      </w:r>
      <w:r w:rsidRPr="00E61C92">
        <w:rPr>
          <w:lang w:val="pt-PT"/>
        </w:rPr>
        <w:t xml:space="preserve"> Trata-se</w:t>
      </w:r>
      <w:r w:rsidRPr="00E61C92">
        <w:rPr>
          <w:spacing w:val="-6"/>
          <w:lang w:val="pt-PT"/>
        </w:rPr>
        <w:t xml:space="preserve"> </w:t>
      </w:r>
      <w:r w:rsidRPr="00E61C92">
        <w:rPr>
          <w:lang w:val="pt-PT"/>
        </w:rPr>
        <w:t>de</w:t>
      </w:r>
      <w:r w:rsidRPr="00E61C92">
        <w:rPr>
          <w:spacing w:val="-6"/>
          <w:lang w:val="pt-PT"/>
        </w:rPr>
        <w:t xml:space="preserve"> bens 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comum,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a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ser</w:t>
      </w:r>
      <w:r w:rsidRPr="00E61C92">
        <w:rPr>
          <w:spacing w:val="-2"/>
          <w:lang w:val="pt-PT"/>
        </w:rPr>
        <w:t xml:space="preserve"> </w:t>
      </w:r>
      <w:r w:rsidRPr="00E61C92">
        <w:rPr>
          <w:lang w:val="pt-PT"/>
        </w:rPr>
        <w:t>contratado</w:t>
      </w:r>
      <w:r w:rsidRPr="00E61C92">
        <w:rPr>
          <w:spacing w:val="-4"/>
          <w:lang w:val="pt-PT"/>
        </w:rPr>
        <w:t xml:space="preserve"> </w:t>
      </w:r>
      <w:r w:rsidRPr="00E61C92">
        <w:rPr>
          <w:lang w:val="pt-PT"/>
        </w:rPr>
        <w:t>mediante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dispensa</w:t>
      </w:r>
      <w:r w:rsidRPr="00E61C92">
        <w:rPr>
          <w:spacing w:val="-4"/>
          <w:lang w:val="pt-PT"/>
        </w:rPr>
        <w:t xml:space="preserve"> </w:t>
      </w:r>
      <w:r w:rsidRPr="00E61C92">
        <w:rPr>
          <w:lang w:val="pt-PT"/>
        </w:rPr>
        <w:t>de</w:t>
      </w:r>
      <w:r w:rsidRPr="00E61C92">
        <w:rPr>
          <w:spacing w:val="-5"/>
          <w:lang w:val="pt-PT"/>
        </w:rPr>
        <w:t xml:space="preserve"> </w:t>
      </w:r>
      <w:r w:rsidRPr="00E61C92">
        <w:rPr>
          <w:spacing w:val="-2"/>
          <w:lang w:val="pt-PT"/>
        </w:rPr>
        <w:t>licitação.</w:t>
      </w:r>
    </w:p>
    <w:p w14:paraId="14FF27AB" w14:textId="77777777" w:rsidR="00AF0719" w:rsidRPr="00E61C92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>
        <w:rPr>
          <w:rFonts w:eastAsia="Cambria"/>
          <w:b/>
          <w:lang w:val="pt-PT"/>
        </w:rPr>
        <w:t>7</w:t>
      </w:r>
      <w:r w:rsidRPr="00E61C92">
        <w:rPr>
          <w:rFonts w:eastAsia="Cambria"/>
          <w:b/>
          <w:lang w:val="pt-PT"/>
        </w:rPr>
        <w:t xml:space="preserve">.6. </w:t>
      </w:r>
      <w:r w:rsidRPr="00E61C92">
        <w:rPr>
          <w:rFonts w:eastAsia="Cambria"/>
          <w:lang w:val="pt-PT"/>
        </w:rPr>
        <w:t xml:space="preserve">As exigencias da Habilitação juridica e regularidade fiscal e trabalhista são as usuais para a </w:t>
      </w:r>
      <w:r w:rsidRPr="00E61C92">
        <w:rPr>
          <w:rFonts w:eastAsia="Cambria"/>
          <w:lang w:val="pt-PT"/>
        </w:rPr>
        <w:lastRenderedPageBreak/>
        <w:t>generalidade do objeto.</w:t>
      </w:r>
    </w:p>
    <w:p w14:paraId="1BA1972D" w14:textId="77777777" w:rsidR="00AF0719" w:rsidRPr="00243ED5" w:rsidRDefault="00AF0719" w:rsidP="00AF0719">
      <w:pPr>
        <w:widowControl w:val="0"/>
        <w:autoSpaceDE w:val="0"/>
        <w:autoSpaceDN w:val="0"/>
        <w:ind w:right="-568"/>
        <w:jc w:val="both"/>
        <w:rPr>
          <w:lang w:val="pt-PT"/>
        </w:rPr>
      </w:pPr>
    </w:p>
    <w:p w14:paraId="21315AD6" w14:textId="77777777" w:rsidR="00AF0719" w:rsidRPr="00243ED5" w:rsidRDefault="00AF0719" w:rsidP="00AF0719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8</w:t>
      </w:r>
      <w:r w:rsidRPr="00243ED5">
        <w:rPr>
          <w:b/>
          <w:lang w:val="pt-PT"/>
        </w:rPr>
        <w:t>.ESTIMATIVA DO VALOR DA CONTRATAÇÃO</w:t>
      </w:r>
    </w:p>
    <w:p w14:paraId="7D769423" w14:textId="4A52A39B" w:rsidR="00AF0719" w:rsidRPr="00E61C92" w:rsidRDefault="00AF0719" w:rsidP="00AF0719">
      <w:pPr>
        <w:widowControl w:val="0"/>
        <w:autoSpaceDE w:val="0"/>
        <w:autoSpaceDN w:val="0"/>
        <w:ind w:right="-568"/>
        <w:jc w:val="both"/>
        <w:rPr>
          <w:color w:val="000000"/>
        </w:rPr>
      </w:pPr>
      <w:r w:rsidRPr="00D23641">
        <w:rPr>
          <w:rFonts w:eastAsia="Cambria"/>
          <w:b/>
          <w:color w:val="000000"/>
          <w:lang w:val="pt-PT"/>
        </w:rPr>
        <w:t>8.1.</w:t>
      </w:r>
      <w:r w:rsidRPr="00E61C92">
        <w:rPr>
          <w:rFonts w:eastAsia="Cambria"/>
          <w:color w:val="000000"/>
          <w:lang w:val="pt-PT"/>
        </w:rPr>
        <w:t xml:space="preserve">A aquisição soma a importancia </w:t>
      </w:r>
      <w:r w:rsidRPr="00E61C92">
        <w:rPr>
          <w:color w:val="000000"/>
        </w:rPr>
        <w:t xml:space="preserve"> total </w:t>
      </w:r>
      <w:r w:rsidRPr="00F5127D">
        <w:rPr>
          <w:rFonts w:eastAsia="Calibri"/>
          <w:color w:val="000000"/>
        </w:rPr>
        <w:t xml:space="preserve">de </w:t>
      </w:r>
      <w:r w:rsidR="00F5127D" w:rsidRPr="00F5127D">
        <w:rPr>
          <w:color w:val="000000" w:themeColor="text1"/>
        </w:rPr>
        <w:t>R$ 28.200,00 (vinte e oito mil e duzentos</w:t>
      </w:r>
      <w:r w:rsidR="00762AAA">
        <w:rPr>
          <w:color w:val="000000" w:themeColor="text1"/>
        </w:rPr>
        <w:t xml:space="preserve"> reais</w:t>
      </w:r>
      <w:r w:rsidR="00F5127D" w:rsidRPr="00F5127D">
        <w:rPr>
          <w:color w:val="000000" w:themeColor="text1"/>
        </w:rPr>
        <w:t>)</w:t>
      </w:r>
      <w:r w:rsidR="00D23641" w:rsidRPr="00F5127D">
        <w:rPr>
          <w:rFonts w:eastAsia="Calibri"/>
          <w:color w:val="000000"/>
        </w:rPr>
        <w:t>,</w:t>
      </w:r>
      <w:r w:rsidR="00D23641">
        <w:rPr>
          <w:rFonts w:eastAsia="Calibri"/>
          <w:color w:val="000000"/>
        </w:rPr>
        <w:t xml:space="preserve"> </w:t>
      </w:r>
      <w:r w:rsidRPr="00E61C92">
        <w:rPr>
          <w:color w:val="000000"/>
          <w:shd w:val="clear" w:color="auto" w:fill="FFFFFF"/>
        </w:rPr>
        <w:t xml:space="preserve"> </w:t>
      </w:r>
      <w:r w:rsidRPr="00E61C92">
        <w:t xml:space="preserve">no qual estão incluídos todos os custos diretos e indiretos, tais como: transporte , encargos trabalhistas, previdenciários, sociais, </w:t>
      </w:r>
      <w:r w:rsidRPr="00D23641">
        <w:t>civis, comerciais e fiscais</w:t>
      </w:r>
      <w:r w:rsidRPr="00D23641">
        <w:rPr>
          <w:color w:val="000000"/>
          <w:shd w:val="clear" w:color="auto" w:fill="FFFFFF"/>
        </w:rPr>
        <w:t xml:space="preserve">, conforme orçamento em anexo ao processo, </w:t>
      </w:r>
      <w:r w:rsidRPr="00D23641">
        <w:rPr>
          <w:color w:val="000000"/>
        </w:rPr>
        <w:t>mediante apresentação da nota fiscal/fatura devidamente atestada pela Secretaria.</w:t>
      </w:r>
    </w:p>
    <w:p w14:paraId="491DFF18" w14:textId="77777777" w:rsidR="00AF0719" w:rsidRPr="00E61C92" w:rsidRDefault="00AF0719" w:rsidP="00AF0719">
      <w:pPr>
        <w:ind w:right="-568"/>
        <w:jc w:val="both"/>
        <w:rPr>
          <w:rFonts w:eastAsia="Calibri"/>
        </w:rPr>
      </w:pPr>
      <w:r>
        <w:rPr>
          <w:rFonts w:eastAsia="Calibri"/>
          <w:b/>
        </w:rPr>
        <w:t>8</w:t>
      </w:r>
      <w:r w:rsidRPr="00E61C92">
        <w:rPr>
          <w:rFonts w:eastAsia="Calibri"/>
          <w:b/>
        </w:rPr>
        <w:t>.2</w:t>
      </w:r>
      <w:r w:rsidRPr="00E61C92">
        <w:rPr>
          <w:rFonts w:eastAsia="Calibri"/>
        </w:rPr>
        <w:t>.A contratação será feita mediante dispensa de licitação, sendo exigida a apresentação de proposta comercial detalhada, prazo de entrega e garantia de qualidade dos produtos adquiridos.</w:t>
      </w:r>
    </w:p>
    <w:p w14:paraId="1ED029A4" w14:textId="77777777" w:rsidR="00AF0719" w:rsidRDefault="00AF0719" w:rsidP="00AF0719">
      <w:pPr>
        <w:widowControl w:val="0"/>
        <w:autoSpaceDE w:val="0"/>
        <w:autoSpaceDN w:val="0"/>
        <w:ind w:right="-568"/>
        <w:jc w:val="both"/>
        <w:rPr>
          <w:bCs/>
          <w:color w:val="000000"/>
        </w:rPr>
      </w:pPr>
      <w:r w:rsidRPr="00D23641">
        <w:rPr>
          <w:rFonts w:eastAsia="Cambria"/>
          <w:b/>
          <w:color w:val="000000"/>
        </w:rPr>
        <w:t>8.3.</w:t>
      </w:r>
      <w:r w:rsidRPr="00243ED5">
        <w:rPr>
          <w:rFonts w:eastAsia="Cambria"/>
          <w:color w:val="000000"/>
        </w:rPr>
        <w:t>Para os fins do art. 72, IV, da Lei 14.133/21, indica-se as dotações orçamentarias a seguir para atender as</w:t>
      </w:r>
      <w:r w:rsidRPr="00243ED5">
        <w:rPr>
          <w:color w:val="000000"/>
        </w:rPr>
        <w:t xml:space="preserve"> despesas decorrentes da presente contratação</w:t>
      </w:r>
      <w:r w:rsidRPr="00243ED5">
        <w:rPr>
          <w:bCs/>
          <w:color w:val="000000"/>
        </w:rPr>
        <w:t>:</w:t>
      </w:r>
    </w:p>
    <w:p w14:paraId="04D29A25" w14:textId="77777777" w:rsidR="00F5127D" w:rsidRPr="00F5127D" w:rsidRDefault="00F5127D" w:rsidP="00F5127D">
      <w:pPr>
        <w:ind w:right="-568"/>
        <w:jc w:val="both"/>
        <w:rPr>
          <w:b/>
          <w:color w:val="000000" w:themeColor="text1"/>
        </w:rPr>
      </w:pPr>
      <w:r w:rsidRPr="00F5127D">
        <w:rPr>
          <w:b/>
          <w:color w:val="000000" w:themeColor="text1"/>
        </w:rPr>
        <w:t>12.392.0054.2034 - Manutenção dos Eventos Culturais e Recreativos do Município</w:t>
      </w:r>
    </w:p>
    <w:p w14:paraId="1E7040CE" w14:textId="55792269" w:rsidR="00F5127D" w:rsidRPr="00F5127D" w:rsidRDefault="00F5127D" w:rsidP="00F5127D">
      <w:pPr>
        <w:ind w:right="-568"/>
        <w:jc w:val="both"/>
        <w:rPr>
          <w:color w:val="000000" w:themeColor="text1"/>
        </w:rPr>
      </w:pPr>
      <w:r w:rsidRPr="00F5127D">
        <w:rPr>
          <w:color w:val="000000" w:themeColor="text1"/>
        </w:rPr>
        <w:t xml:space="preserve">3.3.90.39.00.07.04 – Outros serviços de </w:t>
      </w:r>
      <w:proofErr w:type="spellStart"/>
      <w:r w:rsidRPr="00F5127D">
        <w:rPr>
          <w:color w:val="000000" w:themeColor="text1"/>
        </w:rPr>
        <w:t>terceiro</w:t>
      </w:r>
      <w:proofErr w:type="spellEnd"/>
      <w:r w:rsidRPr="00F5127D">
        <w:rPr>
          <w:color w:val="000000" w:themeColor="text1"/>
        </w:rPr>
        <w:t xml:space="preserve"> - pessoa jurídica – secundária 75712</w:t>
      </w:r>
      <w:r>
        <w:rPr>
          <w:color w:val="000000" w:themeColor="text1"/>
        </w:rPr>
        <w:t>, do orçamento vigente.</w:t>
      </w:r>
    </w:p>
    <w:p w14:paraId="7514F964" w14:textId="77777777" w:rsidR="00AF0719" w:rsidRDefault="00AF0719" w:rsidP="00AF0719">
      <w:pPr>
        <w:ind w:right="-568"/>
        <w:jc w:val="both"/>
        <w:rPr>
          <w:lang w:val="pt-PT"/>
        </w:rPr>
      </w:pPr>
    </w:p>
    <w:p w14:paraId="40B05C7A" w14:textId="77777777" w:rsidR="00AF0719" w:rsidRPr="00B435BA" w:rsidRDefault="00AF0719" w:rsidP="00AF0719">
      <w:pPr>
        <w:widowControl w:val="0"/>
        <w:autoSpaceDE w:val="0"/>
        <w:autoSpaceDN w:val="0"/>
        <w:ind w:right="-568"/>
        <w:jc w:val="both"/>
        <w:rPr>
          <w:rFonts w:eastAsia="Arial"/>
          <w:b/>
        </w:rPr>
      </w:pPr>
      <w:r>
        <w:rPr>
          <w:rFonts w:eastAsia="Arial"/>
          <w:b/>
        </w:rPr>
        <w:t>9</w:t>
      </w:r>
      <w:r w:rsidRPr="00B435BA">
        <w:rPr>
          <w:rFonts w:eastAsia="Arial"/>
          <w:b/>
        </w:rPr>
        <w:t>. DO CONTRATO</w:t>
      </w:r>
      <w:r w:rsidRPr="00B435BA">
        <w:rPr>
          <w:rFonts w:eastAsia="Arial"/>
        </w:rPr>
        <w:t>.</w:t>
      </w:r>
    </w:p>
    <w:p w14:paraId="48D88491" w14:textId="77777777" w:rsidR="00AF0719" w:rsidRPr="00B435BA" w:rsidRDefault="00AF0719" w:rsidP="00AF0719">
      <w:pPr>
        <w:ind w:right="-568"/>
        <w:jc w:val="both"/>
        <w:rPr>
          <w:rFonts w:eastAsia="Lucida Sans Unicode"/>
          <w:noProof/>
          <w:color w:val="00000A"/>
          <w:lang w:eastAsia="zh-CN" w:bidi="hi-IN"/>
        </w:rPr>
      </w:pPr>
      <w:r>
        <w:rPr>
          <w:rFonts w:eastAsia="Cambria"/>
          <w:b/>
          <w:lang w:val="pt-PT"/>
        </w:rPr>
        <w:t>9</w:t>
      </w:r>
      <w:r w:rsidRPr="00B435BA">
        <w:rPr>
          <w:rFonts w:eastAsia="Cambria"/>
          <w:b/>
          <w:lang w:val="pt-PT"/>
        </w:rPr>
        <w:t>.1.</w:t>
      </w:r>
      <w:r w:rsidRPr="00B435BA">
        <w:rPr>
          <w:lang w:val="pt-PT"/>
        </w:rPr>
        <w:t xml:space="preserve"> </w:t>
      </w:r>
      <w:r w:rsidRPr="00B435BA">
        <w:rPr>
          <w:rFonts w:eastAsia="Calibri"/>
          <w:noProof/>
        </w:rPr>
        <w:t>O</w:t>
      </w:r>
      <w:r w:rsidRPr="00B435BA">
        <w:rPr>
          <w:rFonts w:eastAsia="Calibri"/>
          <w:b/>
          <w:noProof/>
        </w:rPr>
        <w:t xml:space="preserve"> </w:t>
      </w:r>
      <w:r w:rsidRPr="00B435BA">
        <w:rPr>
          <w:rFonts w:eastAsia="Calibri"/>
          <w:noProof/>
        </w:rPr>
        <w:t>contrato  vigência de 12 (doze) meses a contar  da  data de assinatura, podendo ser prorrogado por iguais períodos, desde que convencionado entre as partes, conforme Lei Federal nº 14.133/2021,</w:t>
      </w:r>
      <w:r w:rsidRPr="00B435BA">
        <w:rPr>
          <w:rFonts w:eastAsia="Lucida Sans Unicode"/>
          <w:noProof/>
          <w:color w:val="00000A"/>
          <w:lang w:eastAsia="zh-CN" w:bidi="hi-IN"/>
        </w:rPr>
        <w:t xml:space="preserve">com correção anual com base no índice </w:t>
      </w:r>
      <w:r w:rsidRPr="00D23641">
        <w:rPr>
          <w:rFonts w:eastAsia="Lucida Sans Unicode"/>
          <w:noProof/>
          <w:color w:val="00000A"/>
          <w:lang w:eastAsia="zh-CN" w:bidi="hi-IN"/>
        </w:rPr>
        <w:t>IPCA.</w:t>
      </w:r>
    </w:p>
    <w:p w14:paraId="23327E10" w14:textId="597F148E" w:rsidR="00AF0719" w:rsidRPr="00B435BA" w:rsidRDefault="00AF0719" w:rsidP="00AF0719">
      <w:pPr>
        <w:keepNext/>
        <w:shd w:val="clear" w:color="auto" w:fill="FFFFFF"/>
        <w:suppressAutoHyphens/>
        <w:autoSpaceDN w:val="0"/>
        <w:ind w:right="-568"/>
        <w:jc w:val="both"/>
        <w:textAlignment w:val="baseline"/>
        <w:outlineLvl w:val="3"/>
        <w:rPr>
          <w:lang w:eastAsia="ar-SA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 w:rsidR="00D23641">
        <w:rPr>
          <w:rFonts w:eastAsia="Cambria"/>
          <w:b/>
          <w:color w:val="000000"/>
          <w:lang w:val="pt-PT"/>
        </w:rPr>
        <w:t>2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lang w:eastAsia="ar-SA"/>
        </w:rPr>
        <w:t xml:space="preserve"> A CONTRATADA obriga-se a aceitar as supressões ou acréscimos que o contratante realizar, até o limite de 25% (vinte e cinco por cento) do valor inicialmente contratado, respeitada a não alteração do objeto do contrato, conforme previsão do artigo 126 da Lei de Licitações.</w:t>
      </w:r>
    </w:p>
    <w:p w14:paraId="631AF072" w14:textId="0C8EBA45" w:rsidR="00AF0719" w:rsidRPr="00B435BA" w:rsidRDefault="00AF0719" w:rsidP="00AF0719">
      <w:pPr>
        <w:ind w:right="-568"/>
        <w:jc w:val="both"/>
        <w:rPr>
          <w:b/>
          <w:snapToGrid w:val="0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 w:rsidR="00D23641">
        <w:rPr>
          <w:rFonts w:eastAsia="Cambria"/>
          <w:b/>
          <w:color w:val="000000"/>
          <w:lang w:val="pt-PT"/>
        </w:rPr>
        <w:t>3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1B872DF1" w14:textId="77777777" w:rsidR="00AF0719" w:rsidRPr="00B435BA" w:rsidRDefault="00AF0719" w:rsidP="00AF0719">
      <w:pPr>
        <w:widowControl w:val="0"/>
        <w:autoSpaceDE w:val="0"/>
        <w:autoSpaceDN w:val="0"/>
        <w:ind w:right="-568"/>
        <w:jc w:val="both"/>
        <w:rPr>
          <w:color w:val="000000"/>
          <w:lang w:val="pt-PT"/>
        </w:rPr>
      </w:pPr>
    </w:p>
    <w:p w14:paraId="2BFA38F0" w14:textId="77777777" w:rsidR="00AF0719" w:rsidRPr="00B435BA" w:rsidRDefault="00AF0719" w:rsidP="00AF0719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>
        <w:rPr>
          <w:rFonts w:eastAsia="Cambria"/>
          <w:b/>
          <w:bCs/>
          <w:lang w:val="pt-PT"/>
        </w:rPr>
        <w:t>10</w:t>
      </w:r>
      <w:r w:rsidRPr="00B435BA">
        <w:rPr>
          <w:rFonts w:eastAsia="Cambria"/>
          <w:b/>
          <w:bCs/>
          <w:lang w:val="pt-PT"/>
        </w:rPr>
        <w:t>.</w:t>
      </w:r>
      <w:r w:rsidRPr="00B435BA">
        <w:rPr>
          <w:rFonts w:eastAsia="Calibri"/>
          <w:b/>
          <w:bCs/>
        </w:rPr>
        <w:t>FISCALIZAÇÃO E RESPONSABILIDADE</w:t>
      </w:r>
    </w:p>
    <w:p w14:paraId="3967267B" w14:textId="4CC9169B" w:rsidR="00AF0719" w:rsidRPr="00B435BA" w:rsidRDefault="00AF0719" w:rsidP="00AF0719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 w:rsidRPr="00D23641">
        <w:rPr>
          <w:rFonts w:eastAsia="Calibri"/>
          <w:b/>
        </w:rPr>
        <w:t>10.1.</w:t>
      </w:r>
      <w:r w:rsidR="00D23641">
        <w:rPr>
          <w:rFonts w:eastAsia="Calibri"/>
        </w:rPr>
        <w:t xml:space="preserve"> </w:t>
      </w:r>
      <w:r w:rsidRPr="00B435BA">
        <w:rPr>
          <w:rFonts w:eastAsia="Calibri"/>
        </w:rPr>
        <w:t xml:space="preserve">A fiscalização da entrega será realizada </w:t>
      </w:r>
      <w:r w:rsidR="00D23641" w:rsidRPr="00F32C0E">
        <w:t xml:space="preserve">através do titular da pasta da Secretaria Municipal de </w:t>
      </w:r>
      <w:r w:rsidR="00D23641">
        <w:t>Educação, Cultura e Desporto</w:t>
      </w:r>
      <w:r w:rsidR="00D23641" w:rsidRPr="00F32C0E">
        <w:t xml:space="preserve">, </w:t>
      </w:r>
      <w:proofErr w:type="spellStart"/>
      <w:r w:rsidR="00D23641" w:rsidRPr="00F32C0E">
        <w:t>Srª</w:t>
      </w:r>
      <w:proofErr w:type="spellEnd"/>
      <w:r w:rsidR="00D23641" w:rsidRPr="00F32C0E">
        <w:t xml:space="preserve">. </w:t>
      </w:r>
      <w:r w:rsidR="00D23641">
        <w:t xml:space="preserve">Andressa Venço </w:t>
      </w:r>
      <w:proofErr w:type="spellStart"/>
      <w:r w:rsidR="00D23641">
        <w:t>Giacobbo</w:t>
      </w:r>
      <w:proofErr w:type="spellEnd"/>
      <w:r w:rsidR="00D23641">
        <w:t xml:space="preserve"> e servidora Srtª. Luana </w:t>
      </w:r>
      <w:proofErr w:type="spellStart"/>
      <w:r w:rsidR="00D23641">
        <w:t>Gritti</w:t>
      </w:r>
      <w:proofErr w:type="spellEnd"/>
      <w:r w:rsidRPr="00B435BA">
        <w:rPr>
          <w:rFonts w:eastAsia="Calibri"/>
        </w:rPr>
        <w:t>, garantindo que os itens adquiridos estejam em conformidade com as especificações e padrões de qualidade estabelecidos.</w:t>
      </w:r>
    </w:p>
    <w:p w14:paraId="597509C1" w14:textId="77777777" w:rsidR="00D23641" w:rsidRDefault="00D23641" w:rsidP="00AF0719">
      <w:pPr>
        <w:jc w:val="both"/>
        <w:rPr>
          <w:rFonts w:eastAsia="Arial"/>
          <w:b/>
          <w:bCs/>
          <w:lang w:val="pt-PT"/>
        </w:rPr>
      </w:pPr>
    </w:p>
    <w:p w14:paraId="2AFCDE17" w14:textId="77777777" w:rsidR="00AF0719" w:rsidRPr="00B435BA" w:rsidRDefault="00AF0719" w:rsidP="00AF0719">
      <w:pPr>
        <w:jc w:val="both"/>
        <w:rPr>
          <w:rFonts w:eastAsia="Arial"/>
          <w:b/>
          <w:bCs/>
          <w:lang w:val="pt-PT"/>
        </w:rPr>
      </w:pPr>
      <w:r>
        <w:rPr>
          <w:rFonts w:eastAsia="Arial"/>
          <w:b/>
          <w:bCs/>
          <w:lang w:val="pt-PT"/>
        </w:rPr>
        <w:t>11</w:t>
      </w:r>
      <w:r w:rsidRPr="00B435BA">
        <w:rPr>
          <w:rFonts w:eastAsia="Arial"/>
          <w:b/>
          <w:bCs/>
          <w:lang w:val="pt-PT"/>
        </w:rPr>
        <w:t>. DAS OBRIGAÇÕES</w:t>
      </w:r>
    </w:p>
    <w:p w14:paraId="41E0D9D8" w14:textId="5FC5CD83" w:rsidR="00AF0719" w:rsidRPr="00B435BA" w:rsidRDefault="00AF0719" w:rsidP="00AF0719">
      <w:pPr>
        <w:widowControl w:val="0"/>
        <w:autoSpaceDE w:val="0"/>
        <w:autoSpaceDN w:val="0"/>
        <w:jc w:val="both"/>
        <w:rPr>
          <w:bCs/>
        </w:rPr>
      </w:pPr>
      <w:r>
        <w:rPr>
          <w:b/>
          <w:noProof/>
        </w:rPr>
        <w:t>11</w:t>
      </w:r>
      <w:r w:rsidRPr="00B435BA">
        <w:rPr>
          <w:b/>
          <w:noProof/>
        </w:rPr>
        <w:t>.1</w:t>
      </w:r>
      <w:r w:rsidRPr="00B435BA">
        <w:rPr>
          <w:noProof/>
        </w:rPr>
        <w:t>.</w:t>
      </w:r>
      <w:r w:rsidRPr="00B435BA">
        <w:rPr>
          <w:rFonts w:eastAsia="Calibri"/>
          <w:noProof/>
        </w:rPr>
        <w:t xml:space="preserve"> </w:t>
      </w:r>
      <w:r w:rsidRPr="00B435BA">
        <w:rPr>
          <w:bCs/>
        </w:rPr>
        <w:t xml:space="preserve">A CONTRATADA reconhece os direitos da Administração, em caso de rescisão administrativa, previstos no artigo da Lei Federal nº </w:t>
      </w:r>
      <w:r w:rsidRPr="00B435BA">
        <w:rPr>
          <w:rFonts w:eastAsia="Calibri"/>
        </w:rPr>
        <w:t>14.133/2021</w:t>
      </w:r>
      <w:r w:rsidRPr="00B435BA">
        <w:rPr>
          <w:bCs/>
        </w:rPr>
        <w:t>.</w:t>
      </w:r>
    </w:p>
    <w:p w14:paraId="6A1203DD" w14:textId="5A8C9F3D" w:rsidR="00AF0719" w:rsidRPr="00B435BA" w:rsidRDefault="00AF0719" w:rsidP="00AF0719">
      <w:pPr>
        <w:tabs>
          <w:tab w:val="left" w:pos="9923"/>
        </w:tabs>
        <w:ind w:right="142"/>
        <w:jc w:val="both"/>
      </w:pPr>
      <w:r>
        <w:rPr>
          <w:b/>
        </w:rPr>
        <w:t>11</w:t>
      </w:r>
      <w:r w:rsidRPr="00B435BA">
        <w:rPr>
          <w:b/>
        </w:rPr>
        <w:t>.2.</w:t>
      </w:r>
      <w:r w:rsidRPr="00B435BA">
        <w:t xml:space="preserve"> A Contratação rege-se pelas normas constantes deste Contrato, da Lei Federal nº </w:t>
      </w:r>
      <w:r w:rsidRPr="00B435BA">
        <w:rPr>
          <w:rFonts w:eastAsia="Calibri"/>
        </w:rPr>
        <w:t>14.133/2021</w:t>
      </w:r>
      <w:r w:rsidRPr="00B435BA">
        <w:t>, bem como demais normas aplicáveis.</w:t>
      </w:r>
    </w:p>
    <w:p w14:paraId="502B31AA" w14:textId="77777777" w:rsidR="00AF0719" w:rsidRPr="00B435BA" w:rsidRDefault="00AF0719" w:rsidP="00AF0719">
      <w:pPr>
        <w:widowControl w:val="0"/>
        <w:autoSpaceDE w:val="0"/>
        <w:autoSpaceDN w:val="0"/>
        <w:jc w:val="both"/>
        <w:rPr>
          <w:rFonts w:eastAsia="Arial MT"/>
          <w:lang w:val="pt-PT"/>
        </w:rPr>
      </w:pPr>
    </w:p>
    <w:p w14:paraId="241D34AE" w14:textId="77777777" w:rsidR="00AF0719" w:rsidRPr="00243ED5" w:rsidRDefault="00AF0719" w:rsidP="00AF0719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12.</w:t>
      </w:r>
      <w:r w:rsidRPr="00243ED5">
        <w:rPr>
          <w:b/>
          <w:lang w:val="pt-PT"/>
        </w:rPr>
        <w:t xml:space="preserve"> CONTRATAÇÕES CORRELATAS/INTERDEPENDENTES</w:t>
      </w:r>
    </w:p>
    <w:p w14:paraId="0F7ABC99" w14:textId="77777777" w:rsidR="00AF0719" w:rsidRPr="00243ED5" w:rsidRDefault="00AF0719" w:rsidP="00AF0719">
      <w:pPr>
        <w:ind w:right="-568"/>
        <w:jc w:val="both"/>
        <w:rPr>
          <w:lang w:val="pt-PT"/>
        </w:rPr>
      </w:pPr>
      <w:r>
        <w:rPr>
          <w:lang w:val="pt-PT"/>
        </w:rPr>
        <w:t>12.1.</w:t>
      </w:r>
      <w:r w:rsidRPr="00243ED5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72A1F4B3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4A355CEE" w14:textId="77777777" w:rsidR="00AF0719" w:rsidRPr="00243ED5" w:rsidRDefault="00AF0719" w:rsidP="00AF0719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13</w:t>
      </w:r>
      <w:r w:rsidRPr="00243ED5">
        <w:rPr>
          <w:b/>
          <w:lang w:val="pt-PT"/>
        </w:rPr>
        <w:t xml:space="preserve">.DEMONSTRATIVO DA PREVISÃO DA CONTRATAÇÃO </w:t>
      </w:r>
    </w:p>
    <w:p w14:paraId="7C3AF17F" w14:textId="77777777" w:rsidR="00AF0719" w:rsidRPr="00243ED5" w:rsidRDefault="00AF0719" w:rsidP="00AF0719">
      <w:pPr>
        <w:ind w:right="-568"/>
        <w:jc w:val="both"/>
        <w:rPr>
          <w:lang w:val="pt-PT"/>
        </w:rPr>
      </w:pPr>
      <w:r>
        <w:rPr>
          <w:lang w:val="pt-PT"/>
        </w:rPr>
        <w:t>13.1.</w:t>
      </w:r>
      <w:r w:rsidRPr="00243ED5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7C4F8992" w14:textId="77777777" w:rsidR="00AF0719" w:rsidRPr="00243ED5" w:rsidRDefault="00AF0719" w:rsidP="00AF0719">
      <w:pPr>
        <w:ind w:right="-568"/>
        <w:jc w:val="both"/>
        <w:rPr>
          <w:lang w:val="pt-PT"/>
        </w:rPr>
      </w:pPr>
      <w:r w:rsidRPr="00243ED5">
        <w:rPr>
          <w:lang w:val="pt-PT"/>
        </w:rPr>
        <w:t xml:space="preserve">Em que pese não conste no Plano Anual de Contratações (PAC), a </w:t>
      </w:r>
      <w:r>
        <w:rPr>
          <w:lang w:val="pt-PT"/>
        </w:rPr>
        <w:t xml:space="preserve"> contratação </w:t>
      </w:r>
      <w:r w:rsidRPr="00243ED5">
        <w:rPr>
          <w:lang w:val="pt-PT"/>
        </w:rPr>
        <w:t xml:space="preserve">na forma disposta neste ETP, existe uma previsão de </w:t>
      </w:r>
      <w:r>
        <w:rPr>
          <w:lang w:val="pt-PT"/>
        </w:rPr>
        <w:t xml:space="preserve"> contratações </w:t>
      </w:r>
      <w:r w:rsidRPr="00243ED5">
        <w:rPr>
          <w:lang w:val="pt-PT"/>
        </w:rPr>
        <w:t>a serem utilizados mas que se destinaram aos mesmos fins.</w:t>
      </w:r>
    </w:p>
    <w:p w14:paraId="125DB0BC" w14:textId="77777777" w:rsidR="00AF0719" w:rsidRDefault="00AF0719" w:rsidP="00AF0719">
      <w:pPr>
        <w:ind w:right="-568"/>
        <w:jc w:val="both"/>
        <w:rPr>
          <w:lang w:val="pt-PT"/>
        </w:rPr>
      </w:pPr>
    </w:p>
    <w:p w14:paraId="16C34D7E" w14:textId="77777777" w:rsidR="00523B9E" w:rsidRDefault="00523B9E" w:rsidP="00AF0719">
      <w:pPr>
        <w:ind w:right="-568"/>
        <w:jc w:val="both"/>
        <w:rPr>
          <w:lang w:val="pt-PT"/>
        </w:rPr>
      </w:pPr>
    </w:p>
    <w:p w14:paraId="5D80A9E5" w14:textId="77777777" w:rsidR="00523B9E" w:rsidRPr="00243ED5" w:rsidRDefault="00523B9E" w:rsidP="00AF0719">
      <w:pPr>
        <w:ind w:right="-568"/>
        <w:jc w:val="both"/>
        <w:rPr>
          <w:lang w:val="pt-PT"/>
        </w:rPr>
      </w:pPr>
      <w:bookmarkStart w:id="0" w:name="_GoBack"/>
      <w:bookmarkEnd w:id="0"/>
    </w:p>
    <w:p w14:paraId="2F51D82A" w14:textId="77777777" w:rsidR="00AF0719" w:rsidRPr="00243ED5" w:rsidRDefault="00AF0719" w:rsidP="00AF0719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lastRenderedPageBreak/>
        <w:t>14</w:t>
      </w:r>
      <w:r w:rsidRPr="00243ED5">
        <w:rPr>
          <w:b/>
          <w:lang w:val="pt-PT"/>
        </w:rPr>
        <w:t>.IMPACTOS AMBIENTAIS</w:t>
      </w:r>
    </w:p>
    <w:p w14:paraId="71DEA21D" w14:textId="77777777" w:rsidR="00AF0719" w:rsidRPr="00243ED5" w:rsidRDefault="00AF0719" w:rsidP="00AF0719">
      <w:pPr>
        <w:ind w:right="-568"/>
        <w:jc w:val="both"/>
        <w:rPr>
          <w:lang w:val="pt-PT"/>
        </w:rPr>
      </w:pPr>
      <w:r>
        <w:rPr>
          <w:b/>
          <w:lang w:val="pt-PT"/>
        </w:rPr>
        <w:t>14</w:t>
      </w:r>
      <w:r w:rsidRPr="006E4930">
        <w:rPr>
          <w:b/>
          <w:lang w:val="pt-PT"/>
        </w:rPr>
        <w:t>.1</w:t>
      </w:r>
      <w:r>
        <w:rPr>
          <w:lang w:val="pt-PT"/>
        </w:rPr>
        <w:t>.</w:t>
      </w:r>
      <w:r w:rsidRPr="00243ED5">
        <w:rPr>
          <w:lang w:val="pt-PT"/>
        </w:rPr>
        <w:t>A presente contratação não gera possíveis impactos ambientais e respectivas medidas de tratamento   conforme Art. 18, § 1°, inciso XII, da Lei n° 14.133/2021.</w:t>
      </w:r>
    </w:p>
    <w:p w14:paraId="04FE3118" w14:textId="77777777" w:rsidR="00AF0719" w:rsidRPr="00243ED5" w:rsidRDefault="00AF0719" w:rsidP="00AF0719">
      <w:pPr>
        <w:ind w:right="-568"/>
        <w:jc w:val="both"/>
        <w:rPr>
          <w:lang w:val="pt-PT"/>
        </w:rPr>
      </w:pPr>
    </w:p>
    <w:p w14:paraId="7143B146" w14:textId="7685299D" w:rsidR="00AF0719" w:rsidRPr="00243ED5" w:rsidRDefault="00AF0719" w:rsidP="00AF0719">
      <w:pPr>
        <w:ind w:right="-568"/>
        <w:jc w:val="both"/>
        <w:rPr>
          <w:b/>
          <w:lang w:eastAsia="zh-CN"/>
        </w:rPr>
      </w:pPr>
      <w:r>
        <w:rPr>
          <w:b/>
          <w:lang w:eastAsia="zh-CN"/>
        </w:rPr>
        <w:t>1</w:t>
      </w:r>
      <w:r w:rsidR="00D23641">
        <w:rPr>
          <w:b/>
          <w:lang w:eastAsia="zh-CN"/>
        </w:rPr>
        <w:t>5</w:t>
      </w:r>
      <w:r w:rsidRPr="00243ED5">
        <w:rPr>
          <w:b/>
          <w:lang w:eastAsia="zh-CN"/>
        </w:rPr>
        <w:t>.DO FORO</w:t>
      </w:r>
    </w:p>
    <w:p w14:paraId="4CF4B61A" w14:textId="637757D5" w:rsidR="00AF0719" w:rsidRPr="00243ED5" w:rsidRDefault="000701EB" w:rsidP="00AF0719">
      <w:pPr>
        <w:ind w:right="-568"/>
        <w:jc w:val="both"/>
      </w:pPr>
      <w:r>
        <w:t>15</w:t>
      </w:r>
      <w:r w:rsidR="00AF0719">
        <w:t>.1.</w:t>
      </w:r>
      <w:r w:rsidR="00AF0719" w:rsidRPr="00243ED5">
        <w:t xml:space="preserve">Fica eleito o Foro da Comarca de </w:t>
      </w:r>
      <w:r w:rsidR="00AF0719">
        <w:t>Encantado</w:t>
      </w:r>
      <w:r w:rsidR="00AF0719" w:rsidRPr="00243ED5">
        <w:t>/RS para solucionar todas as questões oriundas deste ajuste, renunciando as partes à qualquer outro por mais privilegiado que seja.</w:t>
      </w:r>
    </w:p>
    <w:p w14:paraId="62FADE08" w14:textId="77777777" w:rsidR="00AF0719" w:rsidRPr="00243ED5" w:rsidRDefault="00AF0719" w:rsidP="00AF0719">
      <w:pPr>
        <w:ind w:right="-568" w:firstLine="1440"/>
        <w:jc w:val="both"/>
        <w:rPr>
          <w:rFonts w:eastAsia="Cambria"/>
        </w:rPr>
      </w:pPr>
    </w:p>
    <w:p w14:paraId="4D24C9E6" w14:textId="77777777" w:rsidR="00AF0719" w:rsidRPr="00D24717" w:rsidRDefault="00AF0719" w:rsidP="00AF0719">
      <w:pPr>
        <w:ind w:right="-568" w:firstLine="1440"/>
        <w:jc w:val="both"/>
        <w:rPr>
          <w:b/>
          <w:color w:val="000000"/>
        </w:rPr>
      </w:pPr>
      <w:r w:rsidRPr="00A60D38">
        <w:rPr>
          <w:rFonts w:eastAsia="Cambria"/>
        </w:rPr>
        <w:t xml:space="preserve">                           </w:t>
      </w:r>
    </w:p>
    <w:p w14:paraId="1762531A" w14:textId="6C6C7D6D" w:rsidR="00AF0719" w:rsidRDefault="00AF0719" w:rsidP="00AF0719">
      <w:pPr>
        <w:ind w:right="-568" w:firstLine="1440"/>
        <w:jc w:val="both"/>
        <w:rPr>
          <w:rFonts w:eastAsia="Cambria"/>
        </w:rPr>
      </w:pPr>
      <w:r w:rsidRPr="00D24717">
        <w:rPr>
          <w:rFonts w:eastAsia="Cambria"/>
        </w:rPr>
        <w:t xml:space="preserve">                           </w:t>
      </w:r>
      <w:r w:rsidR="00D23641">
        <w:rPr>
          <w:rFonts w:eastAsia="Cambria"/>
        </w:rPr>
        <w:t>Relvado</w:t>
      </w:r>
      <w:r w:rsidRPr="00D24717">
        <w:rPr>
          <w:rFonts w:eastAsia="Cambria"/>
        </w:rPr>
        <w:t xml:space="preserve">/RS, </w:t>
      </w:r>
      <w:r w:rsidR="00954008">
        <w:rPr>
          <w:rFonts w:eastAsia="Cambria"/>
        </w:rPr>
        <w:t>10</w:t>
      </w:r>
      <w:r w:rsidR="00D23641">
        <w:rPr>
          <w:rFonts w:eastAsia="Cambria"/>
        </w:rPr>
        <w:t xml:space="preserve"> de </w:t>
      </w:r>
      <w:r w:rsidR="00F5127D">
        <w:rPr>
          <w:rFonts w:eastAsia="Cambria"/>
        </w:rPr>
        <w:t>março</w:t>
      </w:r>
      <w:r w:rsidR="00D23641">
        <w:rPr>
          <w:rFonts w:eastAsia="Cambria"/>
        </w:rPr>
        <w:t xml:space="preserve"> </w:t>
      </w:r>
      <w:r w:rsidR="00F5127D">
        <w:rPr>
          <w:rFonts w:eastAsia="Cambria"/>
        </w:rPr>
        <w:t>de 2026</w:t>
      </w:r>
      <w:r w:rsidRPr="00D24717">
        <w:rPr>
          <w:rFonts w:eastAsia="Cambria"/>
        </w:rPr>
        <w:t>.</w:t>
      </w:r>
    </w:p>
    <w:p w14:paraId="37CF0F83" w14:textId="77777777" w:rsidR="00D23641" w:rsidRPr="00D24717" w:rsidRDefault="00D23641" w:rsidP="00AF0719">
      <w:pPr>
        <w:ind w:right="-568" w:firstLine="1440"/>
        <w:jc w:val="both"/>
        <w:rPr>
          <w:rFonts w:eastAsia="Cambria"/>
        </w:rPr>
      </w:pPr>
    </w:p>
    <w:p w14:paraId="321AB80E" w14:textId="77777777" w:rsidR="00AF0719" w:rsidRPr="00D24717" w:rsidRDefault="00AF0719" w:rsidP="00AF0719">
      <w:pPr>
        <w:ind w:right="-568" w:firstLine="1440"/>
        <w:jc w:val="both"/>
        <w:rPr>
          <w:rFonts w:eastAsia="Cambria"/>
        </w:rPr>
      </w:pPr>
    </w:p>
    <w:p w14:paraId="003A35A5" w14:textId="77777777" w:rsidR="00D23641" w:rsidRPr="00F32C0E" w:rsidRDefault="00D23641" w:rsidP="00F5127D">
      <w:pPr>
        <w:tabs>
          <w:tab w:val="left" w:pos="6379"/>
        </w:tabs>
        <w:ind w:left="-142"/>
        <w:jc w:val="center"/>
      </w:pPr>
      <w:r>
        <w:t>ANDRESSA VENÇO GIACOBBO</w:t>
      </w:r>
    </w:p>
    <w:p w14:paraId="5428AF04" w14:textId="77777777" w:rsidR="00D23641" w:rsidRPr="00F32C0E" w:rsidRDefault="00D23641" w:rsidP="00F5127D">
      <w:pPr>
        <w:tabs>
          <w:tab w:val="left" w:pos="6379"/>
        </w:tabs>
        <w:ind w:left="-142"/>
        <w:jc w:val="center"/>
      </w:pPr>
      <w:r w:rsidRPr="00F32C0E">
        <w:t xml:space="preserve">Secretaria Municipal de </w:t>
      </w:r>
      <w:r>
        <w:t>Educação, Cultura e Desporto</w:t>
      </w:r>
    </w:p>
    <w:p w14:paraId="118A6130" w14:textId="77777777" w:rsidR="00AF0719" w:rsidRDefault="00AF0719" w:rsidP="00AF0719">
      <w:pPr>
        <w:ind w:right="-568" w:firstLine="1440"/>
        <w:jc w:val="both"/>
        <w:rPr>
          <w:rFonts w:eastAsia="Cambria"/>
        </w:rPr>
      </w:pPr>
    </w:p>
    <w:p w14:paraId="04BF1FF8" w14:textId="77777777" w:rsidR="00AF0719" w:rsidRDefault="00AF0719" w:rsidP="00AF0719">
      <w:pPr>
        <w:ind w:right="-568" w:firstLine="1440"/>
        <w:jc w:val="both"/>
        <w:rPr>
          <w:rFonts w:eastAsia="Cambria"/>
        </w:rPr>
      </w:pPr>
    </w:p>
    <w:p w14:paraId="333A230B" w14:textId="77777777" w:rsidR="00AF0719" w:rsidRPr="00D24717" w:rsidRDefault="00AF0719" w:rsidP="00AF0719">
      <w:pPr>
        <w:ind w:right="-568" w:firstLine="1440"/>
        <w:jc w:val="both"/>
        <w:rPr>
          <w:rFonts w:eastAsia="ヒラギノ角ゴ Pro W3"/>
          <w:b/>
          <w:kern w:val="2"/>
          <w:lang w:eastAsia="ar-SA"/>
        </w:rPr>
      </w:pPr>
    </w:p>
    <w:p w14:paraId="5EEF2074" w14:textId="4E95E1CB" w:rsidR="006C47E5" w:rsidRPr="004A78E0" w:rsidRDefault="006C47E5" w:rsidP="004A78E0"/>
    <w:sectPr w:rsidR="006C47E5" w:rsidRPr="004A78E0" w:rsidSect="00AB4B08">
      <w:headerReference w:type="default" r:id="rId8"/>
      <w:footerReference w:type="default" r:id="rId9"/>
      <w:pgSz w:w="11906" w:h="16838" w:code="9"/>
      <w:pgMar w:top="1418" w:right="1133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5245CE03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9" name="Imagem 9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01EB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116F3"/>
    <w:rsid w:val="005156E2"/>
    <w:rsid w:val="00520BD6"/>
    <w:rsid w:val="005215CF"/>
    <w:rsid w:val="00523B9E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55F97"/>
    <w:rsid w:val="00761A7B"/>
    <w:rsid w:val="00762AAA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1A9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4008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0719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29F1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23641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5127D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FBCC6-69CD-42FB-B4F7-22CBB51C7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952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8</cp:revision>
  <cp:lastPrinted>2026-03-10T13:09:00Z</cp:lastPrinted>
  <dcterms:created xsi:type="dcterms:W3CDTF">2025-04-02T11:28:00Z</dcterms:created>
  <dcterms:modified xsi:type="dcterms:W3CDTF">2026-03-10T13:09:00Z</dcterms:modified>
</cp:coreProperties>
</file>