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258CB1F" w14:textId="06484273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D29E762" w14:textId="6B9E5784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49056A5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B7AAD2B" w14:textId="4FAF2ECB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EA30148" w14:textId="1E74F156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CA3C5D1" w14:textId="76E4CDC5" w:rsidR="000E0B62" w:rsidRPr="00120FE1" w:rsidRDefault="00E96BC7" w:rsidP="000E0B62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PARA </w:t>
      </w:r>
      <w:r w:rsidR="00A464B1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DE 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OBRA DE RECONSTRUÇÃO COM EXECUÇÃO DE ESTABILIZAÇÃO DE </w:t>
      </w:r>
      <w:r w:rsidR="00A464B1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ENCOSTAS, SOLO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GRAMPEADO,</w:t>
      </w:r>
      <w:r w:rsidR="000E0B62"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TIRANTES PROTENDIDOS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 CORTINA DE CONCRETO ARMADO EM TRECHOS DA ESTRADA DE LINHA SALVAÇÃO NO MUNICÍPIO DE RELVADO/RS.</w:t>
      </w:r>
    </w:p>
    <w:p w14:paraId="075B4357" w14:textId="5A586021" w:rsidR="00E96BC7" w:rsidRPr="00120FE1" w:rsidRDefault="00E96BC7" w:rsidP="006B44A5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9ED7688" w14:textId="77777777" w:rsidR="006A4377" w:rsidRPr="00120FE1" w:rsidRDefault="006A4377" w:rsidP="006B44A5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5E8EF96" w14:textId="77777777" w:rsidR="006A4377" w:rsidRPr="00120FE1" w:rsidRDefault="006A437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C1CFE33" w14:textId="2F50E3C3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82DDBBC" w14:textId="62537BA9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7BBDD5C" w14:textId="3D27D98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CD0F858" w14:textId="37D41BD0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381269EA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435D8B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abril 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de 2026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lastRenderedPageBreak/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732565F5" w:rsidR="009E5C5B" w:rsidRPr="00A464B1" w:rsidRDefault="0060241A" w:rsidP="00A464B1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464B1">
        <w:rPr>
          <w:rFonts w:ascii="Times New Roman" w:hAnsi="Times New Roman" w:cs="Times New Roman"/>
          <w:sz w:val="24"/>
          <w:szCs w:val="24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</w:t>
      </w:r>
      <w:r w:rsidR="00A464B1">
        <w:rPr>
          <w:rFonts w:ascii="Times New Roman" w:hAnsi="Times New Roman" w:cs="Times New Roman"/>
          <w:sz w:val="24"/>
          <w:szCs w:val="24"/>
        </w:rPr>
        <w:t>.</w:t>
      </w:r>
    </w:p>
    <w:p w14:paraId="6E15B937" w14:textId="77777777" w:rsidR="006A4377" w:rsidRPr="00A464B1" w:rsidRDefault="006A4377" w:rsidP="00A464B1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5F5985AF" w14:textId="530AC462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</w:t>
      </w:r>
      <w:r w:rsidR="00A464B1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 xml:space="preserve">1.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780AA09A" w14:textId="151DC5DC" w:rsidR="007B3091" w:rsidRPr="00120FE1" w:rsidRDefault="007B3091" w:rsidP="00C956C6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="00A464B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Constitui objeto do presente Estudo a contratação de empresa especializada para  execução de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OBRA DE RECONSTRUÇÃO COM EXECUÇÃO DE ESTABILIZAÇÃO DE ENCOSTAS,  SOLO GRAMPEADO,</w:t>
      </w:r>
      <w:r w:rsidR="000E0B62"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TIRANTES PROTENDIDOS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 CORTINA DE CONCRETO ARMADO EM TRECHOS DA ESTRADA DE LINHA SALVAÇÃO NO MUNICÍPIO DE RELVADO/RS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LOTE,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</w:t>
      </w:r>
      <w:r w:rsidR="00A464B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Ê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NCIA GLOBAL DO LOTE de R$ 10.209.062,70 (dez milhões duzentos e nove mil, sessenta e dois reais e</w:t>
      </w:r>
      <w:r w:rsidR="002B12C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setenta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execução,  em até 07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(sete) meses  a contar da ORDEM DE IN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Í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  <w:t>compreendendo os Itens que compõem o  Lote Único  a seguir:</w:t>
      </w:r>
    </w:p>
    <w:p w14:paraId="4AC038A5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LOTE UNICO: </w:t>
      </w:r>
    </w:p>
    <w:p w14:paraId="4B49DFCB" w14:textId="696AA8B5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01-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 E CORTINA DE CONCRETO NO TALUDE E SERVIÇOS COMPLEMENTARES  NO TRECHO 01 da estrada de LINHA SALVAÇÃO no município de RELVADO/RS, localização 29º08’44”S - 51º59’49”O, com extensão de 79,06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R$ 3.236.048,71 (três milhões, duzentos e trinta e seis mil, quarenta e oito reais e setenta e um 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01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 - Secretaria Nacional de Proteção e Defesa Civil e próprios do Município,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 conforme cronograma físico financeiro, a contar da ORDEM DE INICIO.</w:t>
      </w:r>
    </w:p>
    <w:p w14:paraId="6C1B3E05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C272666" w14:textId="6789CD00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02-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CONTENÇÃO EM CONCRETO ARMADO NO TALUDE E SERVIÇOS COMPLEMENTARES  NO TRECHO 02 da estrada de LINHA SALVAÇÃO no município de RELVADO/RS, localização 29º08’50”S - 51º59’49”O, com extensão de 55,00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VALOR REFERENCIA GLOBAL de R$ 1.112.414,76 (hum milhão, cento e doze mil, quatrocentos e quatorze reais e setenta e seis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lastRenderedPageBreak/>
        <w:t>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02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Município, 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34F8F624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4E0789E3" w14:textId="78075292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03-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 NO TALUDE E SERVIÇOS COMPLEMENTARES  NO TRECHO 03 da estrada de LINHA SALVAÇÃO no município de RELVADO/RS, localização 29º08’53”S - 51º59’43”O, com extensão de 73,00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R$ 756.290,70 (setecentos e cinquenta e seis mil duzentos e noventa reais e setenta 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03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Município, 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24195E5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79203027" w14:textId="032588E3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04-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 E  CORTINA DE CONCRETO NO TALUDE E SERVIÇOS COMPLEMENTARES  NO TRECHO 04 da estrada de LINHA SALVAÇÃO no município de RELVADO/RS, localização 29º08’55”S - 51º59’29”O, com extensão de 128,63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R$ 3.276.679,00 (três milhões duzentos e setenta e seis mil seiscentos e setenta e nove reais 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04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Município, 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62E450AF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BF847FA" w14:textId="7A9CFFE4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05-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GRAMPEADO, CORTINA DE CONCRETO NO TALUDE E SERVIÇOS COMPLEMENTARES  NO TRECHO 05 da estrada de LINHA SALVAÇÃO no município de RELVADO/RS, localização 29º08’54”S - 51º59’25”O, com extensão de 57,05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R$ 1.827.629,53 (hum milhão, oitocentos e vinte e sete mil, seiscentos e vinte e nove reais e cinquenta e três 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05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 - Secretaria Nacional de Proteção e Defesa Civil e próprios do Município,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2EEE2C12" w14:textId="77777777" w:rsidR="007B3091" w:rsidRPr="00120FE1" w:rsidRDefault="007B3091" w:rsidP="007B3091">
      <w:pPr>
        <w:widowControl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1.2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  <w:t>Deverá ser observado pelos licitantes quando da formalização da proposta inicial o valor REFERENCIA GLOBAL, estabelecido conforme previsão orçamentaria sendo desconsideradas após a fase de lances, as propostas com valores acima dos valores referência estabelecidos, conforme artigo 49, III da Lei 14,133/2021.</w:t>
      </w:r>
    </w:p>
    <w:p w14:paraId="349835FD" w14:textId="7411C915" w:rsidR="007B3091" w:rsidRPr="00120FE1" w:rsidRDefault="007B3091" w:rsidP="007B3091">
      <w:pPr>
        <w:tabs>
          <w:tab w:val="left" w:pos="123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120FE1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120FE1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120FE1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 ,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120FE1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120FE1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120FE1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4E5BF790" w14:textId="695C2330" w:rsidR="007B3091" w:rsidRPr="00120FE1" w:rsidRDefault="007B3091" w:rsidP="007B3091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A464B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 serviços deverão ser executados em conformidade com as especificações contidas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120FE1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3935222F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 bem como, colocar placa de identificação, conforme modelo fornecido pelo Município, sendo que estas deverão ser removidas do local, quando da conclusão da obra.</w:t>
      </w:r>
    </w:p>
    <w:p w14:paraId="466D3ADE" w14:textId="0EBECC52" w:rsidR="007B3091" w:rsidRPr="00120FE1" w:rsidRDefault="007B3091" w:rsidP="007B3091">
      <w:pPr>
        <w:tabs>
          <w:tab w:val="left" w:pos="63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1.6.</w:t>
      </w:r>
      <w:r w:rsidR="00A464B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informações pertinentes ao objeto da licitação encontram-se detalhadas nos anexos 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67782FA9" w14:textId="48B11E23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1.7.</w:t>
      </w:r>
      <w:r w:rsidR="00A464B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participar do processo licitatório, o licitante deverá inserir no Portal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8" w:history="1">
        <w:r w:rsidRPr="00120F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08C95E82" w14:textId="77777777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03B5B39" w14:textId="77777777" w:rsidR="007B3091" w:rsidRPr="00120FE1" w:rsidRDefault="007B3091" w:rsidP="007B3091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702763CF" w14:textId="4DDDEEF8" w:rsidR="007B3091" w:rsidRPr="00120FE1" w:rsidRDefault="007B3091" w:rsidP="007B3091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R$ 102.090,62 (cento e dois mil, noventa reais e sessenta e dois centavos) corresponde</w:t>
      </w:r>
      <w:r w:rsidR="00617F8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n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te a 1% (um por cento) do valor total estimado da Contratacao.</w:t>
      </w:r>
    </w:p>
    <w:p w14:paraId="322CEEB1" w14:textId="56257A28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2.2.</w:t>
      </w:r>
      <w:r w:rsid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00CDC4C3" w14:textId="76CC371B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2.3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GARANTIA DE PROPOSTA deverá ser   comprovada por todos os licitantes e poderá ser prestada por uma das modalidades previstas no art. 96, § 1º, da Lei 14.133/2021, à escolha do licitante, quais sejam: </w:t>
      </w:r>
    </w:p>
    <w:p w14:paraId="710212C0" w14:textId="6359378D" w:rsidR="007B3091" w:rsidRPr="00120FE1" w:rsidRDefault="007B3091" w:rsidP="007B3091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77964C81" w14:textId="6CAC0ED0" w:rsidR="007B3091" w:rsidRPr="00120FE1" w:rsidRDefault="007B3091" w:rsidP="007B3091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5C01E6E0" w14:textId="697A60EF" w:rsidR="007B3091" w:rsidRPr="00120FE1" w:rsidRDefault="007B3091" w:rsidP="007B3091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5002FC83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BANCO  BANRISUL S/A - </w:t>
      </w:r>
      <w:r w:rsidRPr="00120FE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- Agência 0595 - C/C nº 0413542601 do Município de Relvado/RS. No comprovante de pagamento deverá  estar identificado com RAZÃO SOCIAL e CNPJ do licitante, bem como,  VALOR DO DEPOSITO.</w:t>
      </w:r>
    </w:p>
    <w:p w14:paraId="1D9DFEF7" w14:textId="16E5A591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As  GARANTIAS DE PROPOSTAS apresentadas nas modalidades seguro-garantia ou fiança bancária deverão ser apresentadas com o seu valor expresso em moeda corrente nacional (R$), contendo a assinatura dos administradores da entidade emitente, com a comprovação dos respectivos poderes de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lastRenderedPageBreak/>
        <w:t xml:space="preserve">representação, com prazo de validade não inferior a 90 (noventa) dias a partir da data de entrega das propostas. </w:t>
      </w:r>
    </w:p>
    <w:p w14:paraId="514B073F" w14:textId="030D5F01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As GARANTIAS DE PROPOSTA apresentadas na modalidade seguro-garantia deverão seguir o disposto nas diretrizes da SUSEP.</w:t>
      </w:r>
    </w:p>
    <w:p w14:paraId="4661DA99" w14:textId="33026D19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330BE9D6" w14:textId="77777777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6B1690CE" w14:textId="7F2039B6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5BBE1569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2648509C" w14:textId="77777777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3F4946FD" w14:textId="77777777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79353B56" w14:textId="125305F6" w:rsidR="007B3091" w:rsidRPr="00120FE1" w:rsidRDefault="007B3091" w:rsidP="007B3091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t>2.13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JUSTIFICATIVA DA EXIGENCIA.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120F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120F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120F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0A3253DF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47C84EC7" w14:textId="1618782D" w:rsidR="007B3091" w:rsidRPr="00120FE1" w:rsidRDefault="007B3091" w:rsidP="007B3091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  <w:r w:rsidR="003402D8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E DO VALOR </w:t>
      </w:r>
    </w:p>
    <w:p w14:paraId="6A830E0B" w14:textId="43C7069A" w:rsidR="007B3091" w:rsidRPr="00120FE1" w:rsidRDefault="007B3091" w:rsidP="007B3091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120FE1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40BEAF76" w14:textId="45551AE3" w:rsidR="007B3091" w:rsidRPr="00120FE1" w:rsidRDefault="007B3091" w:rsidP="007B3091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2A07C9">
        <w:rPr>
          <w:rFonts w:ascii="Times New Roman" w:eastAsia="Times New Roman" w:hAnsi="Times New Roman" w:cs="Times New Roman"/>
          <w:b/>
          <w:position w:val="-1"/>
          <w:sz w:val="24"/>
          <w:szCs w:val="24"/>
          <w:lang w:val="pt-BR" w:eastAsia="pt-BR" w:bidi="ar-SA"/>
        </w:rPr>
        <w:t>3.2.</w:t>
      </w:r>
      <w:r w:rsidR="002A07C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O valor </w:t>
      </w:r>
      <w:r w:rsidR="00730603"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referência</w:t>
      </w:r>
      <w:r w:rsidR="003402D8"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a ser pago possui base  nos projetos específicos  aprovados pela Defesa Civil , referentes ao  objeto do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Município.</w:t>
      </w:r>
    </w:p>
    <w:p w14:paraId="6E5E182F" w14:textId="77777777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2AD2A681" w14:textId="77777777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4. DA COMPROVAÇÃO DA QUALIFICAÇÃO TECNICA:</w:t>
      </w:r>
    </w:p>
    <w:p w14:paraId="6E4A7E33" w14:textId="77777777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  da empresa licitante no Conselho Regional de Engenharia e Arquitetura – CREA/RS e/ou no Conselho de Arquitetura e Urbanismo-CAU/RS com atividades pertinentes ao objeto da licitação, em situação regular/vigente, ou visto do mesmo, no caso de empresas não sediadas no Estado.</w:t>
      </w:r>
    </w:p>
    <w:p w14:paraId="3AD8547A" w14:textId="77777777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182DA02B" w14:textId="17D4CC01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vínculo do profissional acima elencado com a empresa, através de Contrato </w:t>
      </w:r>
      <w:r w:rsidR="002A07C9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devidamente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6FB8C233" w14:textId="77777777" w:rsidR="00435D8B" w:rsidRPr="00C112E9" w:rsidRDefault="00435D8B" w:rsidP="00435D8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 ou certidões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capacidade técnica do responsável técnico da licitante indicado  no Item 4.2, devidamente registrado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no CREA da região onde os serviços foram executados, acompanhado da respectiva CAT – Certidão  de Acervo Técnico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</w:t>
      </w:r>
      <w:r w:rsidRPr="00C112E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quantidades, que comprove a execução de no mínimo as seguintes parcelas de maior relevância técnica:</w:t>
      </w:r>
      <w:r w:rsidRPr="00C112E9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C112E9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execução de no minimo 400,00ml (quatrocentos metros lineares) de TIRANTES PROTENDIDOS,  CHUMBADORES ou GRAMPOS DE SOLO ;  execução de no minimo 38,00m³ (trinta e oito metros  cubicos) de CORTINA DE CONCRETO ARMADO ou ATIRANTADA e execução de no minimo 400,00m² (quatrocentos metros quadrados) de área ou 25m³(vinte e cinco metros cubicos) de  CONCRETO PROJETADO , </w:t>
      </w:r>
      <w:r w:rsidRPr="00C112E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C112E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C112E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C112E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C112E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112E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C112E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112E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C112E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112E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C112E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112E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C112E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</w:p>
    <w:p w14:paraId="1DFF24BA" w14:textId="341257E4" w:rsidR="00435D8B" w:rsidRDefault="00435D8B" w:rsidP="00435D8B">
      <w:pPr>
        <w:tabs>
          <w:tab w:val="left" w:pos="534"/>
        </w:tabs>
        <w:ind w:left="-709" w:right="-21"/>
        <w:jc w:val="both"/>
        <w:outlineLvl w:val="0"/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</w:pPr>
      <w:r w:rsidRPr="00C112E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4.5. Atestados ou certidões de capacidade técnica operacional da licitante</w:t>
      </w:r>
      <w:r w:rsidRPr="00C112E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C112E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</w:t>
      </w:r>
      <w:r w:rsidRPr="00C112E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quantidades, que comprove a execução de no mínimo as seguintes parcelas de maior relevância:</w:t>
      </w:r>
      <w:r w:rsidRPr="00C112E9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C112E9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execução de no minimo 400,00</w:t>
      </w:r>
      <w:r w:rsidR="00C112E9" w:rsidRPr="00C112E9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m</w:t>
      </w:r>
      <w:r w:rsidRPr="00C112E9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(quatrocentos metros) de TIRANTES PROTENDIDOS , CHUMBADORES ou GRAMPOS DE SOLO; execução de no minimo 40,00m³ (quarenta metros  cubicos) de CORTINA DE CONCRETO ARMADO e execução de no minimo 400,00m² (quatrocentos metros quadrados) de SOLO GRAMPEADO ou 25m³(vinte e cinco metros cubicos) de  CONCRETO PROJETADO</w:t>
      </w:r>
      <w:bookmarkStart w:id="1" w:name="_GoBack"/>
      <w:bookmarkEnd w:id="1"/>
      <w:r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, 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3F17B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</w:p>
    <w:p w14:paraId="6030B355" w14:textId="77777777" w:rsidR="00435D8B" w:rsidRPr="00B65446" w:rsidRDefault="00435D8B" w:rsidP="00435D8B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6544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4.5.1.</w:t>
      </w:r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Atestados ou certidões de capacidade técnica do responsável técnico da licitante, somente serão aceitos com a respectiva certidão do CREA/CONFEA e/ou CAU/BR, não sendo aceita certificação através de carimbo.</w:t>
      </w:r>
    </w:p>
    <w:p w14:paraId="475CB3D2" w14:textId="77777777" w:rsidR="00435D8B" w:rsidRPr="00B65446" w:rsidRDefault="00435D8B" w:rsidP="00435D8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6544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4.5.2.</w:t>
      </w:r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Será admitido o somatório de atestados para fins de comprovação dos quantitativos exigidos. </w:t>
      </w:r>
      <w:r w:rsidRPr="00B6544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4.5.3</w:t>
      </w:r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.Serão aceitos atestados que comprovem serviços executados de forma isolada ou combinada, desde que demonstrada a compatibilidade técnica com o objeto licitado.</w:t>
      </w:r>
    </w:p>
    <w:p w14:paraId="4A6B675D" w14:textId="77777777" w:rsidR="00435D8B" w:rsidRPr="00B65446" w:rsidRDefault="00435D8B" w:rsidP="00435D8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6544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4.5.4.</w:t>
      </w:r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Serão aceitos serviços tecnicamente equivalentes, desde que comprovada similaridade de métodos executivos baseados em estabilização de maciços por meio de perfuração, instalação de elementos resistentes (tais como grampos ou tirantes) e eventual injeção, incluindo solo grampeado, cortinas </w:t>
      </w:r>
      <w:proofErr w:type="spellStart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atirantadas</w:t>
      </w:r>
      <w:proofErr w:type="spellEnd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chumbadores e soluções ancoradas em maciço.</w:t>
      </w:r>
    </w:p>
    <w:p w14:paraId="15694017" w14:textId="77777777" w:rsidR="00435D8B" w:rsidRPr="00B65446" w:rsidRDefault="00435D8B" w:rsidP="00435D8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FF704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4.5.5</w:t>
      </w:r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.Não serão aceitas, para fins de equivalência, soluções baseadas exclusivamente em estruturas de contenção por gravidade ou peso próprio, tais como muros de </w:t>
      </w:r>
      <w:proofErr w:type="spellStart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gabião</w:t>
      </w:r>
      <w:proofErr w:type="spellEnd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terra armada, solo reforçado com </w:t>
      </w:r>
      <w:proofErr w:type="spellStart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geossintéticos</w:t>
      </w:r>
      <w:proofErr w:type="spellEnd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proofErr w:type="spellStart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terramesh</w:t>
      </w:r>
      <w:proofErr w:type="spellEnd"/>
      <w:r w:rsidRPr="00B6544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ou similares.</w:t>
      </w:r>
    </w:p>
    <w:p w14:paraId="01CC7C04" w14:textId="77777777" w:rsidR="00435D8B" w:rsidRPr="003F17B9" w:rsidRDefault="00435D8B" w:rsidP="00435D8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 equipe qualificada em quantidade mínima e necessária para a execução do objeto nas condições e prazos estabelecidos no Edital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35761AB6" w14:textId="77777777" w:rsidR="00435D8B" w:rsidRDefault="00435D8B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</w:pPr>
    </w:p>
    <w:p w14:paraId="281A85E5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1C8F6C00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452EEC41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342A528E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56ADDC5D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66EBC043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7D3BBA6E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776C03F8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05E14499" w14:textId="77777777" w:rsidR="007B3091" w:rsidRPr="00120FE1" w:rsidRDefault="007B3091" w:rsidP="007B3091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5.5.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20FE1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120FE1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20FE1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20FE1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2E114CAB" w14:textId="77BD8672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5.6.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68B7009A" w14:textId="3CDBC065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2A07C9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ar-SA" w:bidi="ar-SA"/>
        </w:rPr>
        <w:t>5.7.</w:t>
      </w:r>
      <w:r w:rsidR="002A07C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 xml:space="preserve"> </w:t>
      </w:r>
      <w:r w:rsidRPr="00120FE1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 contratada deverá respeitar as legislações trabalhistas, fiscal, previdenciária e</w:t>
      </w:r>
      <w:r w:rsidRPr="00120FE1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120FE1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4F9F14E5" w14:textId="5570BBA1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5.8.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20FE1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120FE1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20FE1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20FE1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24F1862F" w14:textId="77777777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60B58F9D" w14:textId="77777777" w:rsidR="007B3091" w:rsidRPr="00120FE1" w:rsidRDefault="007B3091" w:rsidP="007B3091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3053725F" w14:textId="60DB00A1" w:rsidR="007B3091" w:rsidRPr="00120FE1" w:rsidRDefault="007B3091" w:rsidP="007B3091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6.1.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vigência do Contrato, a contratada estará sujeita às seguintes penalidades, admitindo-se 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0C57756A" w14:textId="4CB404F7" w:rsidR="007B3091" w:rsidRPr="00120FE1" w:rsidRDefault="007B3091" w:rsidP="007B3091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6.2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Deixar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12402140" w14:textId="312F67D3" w:rsidR="007B3091" w:rsidRPr="00120FE1" w:rsidRDefault="007B3091" w:rsidP="007B3091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6.3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Pequenas irregularidades para as quais tenha concorrido: advertência por escrito sempre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41486180" w14:textId="02AED94E" w:rsidR="007B3091" w:rsidRPr="00120FE1" w:rsidRDefault="007B3091" w:rsidP="007B3091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6.4.</w:t>
      </w:r>
      <w:r w:rsidR="002A07C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120FE1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10D14FC2" w14:textId="08D33C0A" w:rsidR="007B3091" w:rsidRPr="00120FE1" w:rsidRDefault="007B3091" w:rsidP="007B3091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6.5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Dependendo da gravidade da falta: suspensão do direito de licitar com o Município, num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120FE1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48ED7A4D" w14:textId="2AB2EFAD" w:rsidR="007B3091" w:rsidRPr="00120FE1" w:rsidRDefault="007B3091" w:rsidP="007B3091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6.6.</w:t>
      </w:r>
      <w:r w:rsidR="002A07C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5979B7FC" w14:textId="2DA1987B" w:rsidR="007B3091" w:rsidRPr="00120FE1" w:rsidRDefault="007B3091" w:rsidP="007B3091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6.7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efeitos da aplicação das sanções previstas nesta cláusula, fica a exclusivo critério 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2D941A7C" w14:textId="2B636CB5" w:rsidR="007B3091" w:rsidRPr="00120FE1" w:rsidRDefault="007B3091" w:rsidP="007B3091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6.8.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120FE1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25C8DC04" w14:textId="204E188F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6.9.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Salvo no caso de advertência, as penalidades serão registradas e publicadas no sítio eletrônico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25AD5E8B" w14:textId="6F10FC00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6.10.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Nenhum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120FE1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0710D337" w14:textId="77777777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B839ADB" w14:textId="77777777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72D88E09" w14:textId="77777777" w:rsidR="007B3091" w:rsidRPr="00120FE1" w:rsidRDefault="007B3091" w:rsidP="007B309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Portaria nº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Município. </w:t>
      </w:r>
    </w:p>
    <w:p w14:paraId="78CDDE3C" w14:textId="77777777" w:rsidR="007B3091" w:rsidRPr="00120FE1" w:rsidRDefault="007B3091" w:rsidP="007B309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CD3A474" w14:textId="77777777" w:rsidR="007B3091" w:rsidRPr="00120FE1" w:rsidRDefault="007B3091" w:rsidP="007B3091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liberação dos recursos pelo Ministério, bem como a  vistoria  e liberação dos Boletins de Medição por parte dos técnicos do Município, com recursos da Portaria nº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Município.</w:t>
      </w:r>
    </w:p>
    <w:p w14:paraId="2E58A4F9" w14:textId="77777777" w:rsidR="007B3091" w:rsidRPr="00120FE1" w:rsidRDefault="007B3091" w:rsidP="007B309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19BDAC17" w14:textId="77777777" w:rsidR="007B3091" w:rsidRPr="00120FE1" w:rsidRDefault="007B3091" w:rsidP="007B3091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120FE1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120FE1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1C7FBAB6" w14:textId="77777777" w:rsidR="007B3091" w:rsidRPr="00120FE1" w:rsidRDefault="007B3091" w:rsidP="007B309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120FE1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120FE1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6B2A8F1D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5AC131D0" w14:textId="77777777" w:rsidR="007B3091" w:rsidRPr="00120FE1" w:rsidRDefault="007B3091" w:rsidP="007B3091">
      <w:pPr>
        <w:widowControl/>
        <w:autoSpaceDE/>
        <w:autoSpaceDN/>
        <w:ind w:left="-709" w:right="-3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</w:rPr>
        <w:t>06.182.0037.1191 investimentos em Ações do Órgão de Defesa Civil Municipal</w:t>
      </w:r>
    </w:p>
    <w:p w14:paraId="40A0D027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120FE1"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4.4.90.51.00.03.01 OBRAS E INSTALAÇÕES</w:t>
      </w:r>
    </w:p>
    <w:p w14:paraId="745E4EF7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61086206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19A5699B" w14:textId="77777777" w:rsidR="007B3091" w:rsidRPr="00120FE1" w:rsidRDefault="007B3091" w:rsidP="007B3091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79D12896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680EF50E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07 (sete) meses a contar da ORDEM DE INÍCIO</w:t>
      </w:r>
      <w:r w:rsidRPr="00120FE1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20DC0FF3" w14:textId="79A09095" w:rsidR="007B3091" w:rsidRPr="00120FE1" w:rsidRDefault="007B3091" w:rsidP="007B309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8.4.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355CAC67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2A07C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 Após, publique-se o instrumento do Contrato, conforme determina o art. 94 da Lei 14.133/2021.</w:t>
      </w:r>
    </w:p>
    <w:p w14:paraId="3F4EBE10" w14:textId="1FD7A109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8.6.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4ADE5310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4E257231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8.6.2.Comprovacao da garantia do Contrato.</w:t>
      </w:r>
    </w:p>
    <w:p w14:paraId="0D9A926D" w14:textId="6FBC359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8.6.3.Declaracão de que a empresa proponente possui PPP</w:t>
      </w:r>
      <w:r w:rsidR="00C956C6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(Perfil </w:t>
      </w:r>
      <w:r w:rsidR="00076B3B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Profissiográfico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076B3B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Previdenciário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r w:rsidR="00076B3B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Saúde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r w:rsidR="00076B3B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Profissiográfico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7DF02427" w14:textId="2E49A851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Matricula da Obra.</w:t>
      </w:r>
    </w:p>
    <w:p w14:paraId="00A7F418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64BDD03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676AA0F1" w14:textId="5ACB014B" w:rsidR="007B3091" w:rsidRPr="00120FE1" w:rsidRDefault="007B3091" w:rsidP="007B3091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 assegurado ao Município o direito de rejeitar, no todo ou em parte, o serviço entregue 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00AD3597" w14:textId="5E3CCAC9" w:rsidR="007B3091" w:rsidRPr="00120FE1" w:rsidRDefault="007B3091" w:rsidP="007B3091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</w:t>
      </w:r>
      <w:r w:rsidR="002A07C9"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 de descumprimento dos prazos determinados para entrega do objeto e/ou entrega 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FED94E3" w14:textId="6033B846" w:rsidR="007B3091" w:rsidRPr="00120FE1" w:rsidRDefault="007B3091" w:rsidP="007B3091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9.</w:t>
      </w:r>
      <w:r w:rsidR="002A07C9" w:rsidRPr="002A07C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3</w:t>
      </w:r>
      <w:r w:rsidRPr="002A07C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120FE1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120FE1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120FE1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120FE1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120FE1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28757054" w14:textId="40A1632D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3C631DC5" w14:textId="1DDD3B9A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5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4179E931" w14:textId="12B7C11C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6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7CF3DE0E" w14:textId="41839463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9.</w:t>
      </w:r>
      <w:r w:rsidR="002A07C9"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execução do contrato será objeto de acompanhamento e fiscalização por parte do Município, através 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dos Engenheiros: Cristiano </w:t>
      </w:r>
      <w:r w:rsidR="002A07C9">
        <w:rPr>
          <w:rFonts w:ascii="Times New Roman" w:hAnsi="Times New Roman" w:cs="Times New Roman"/>
          <w:sz w:val="24"/>
          <w:szCs w:val="24"/>
        </w:rPr>
        <w:t>Fugali CREA/RS nº 26.2763, Ana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CREA/RS nº 37.522 e Julia Giordani </w:t>
      </w:r>
      <w:proofErr w:type="spellStart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Berton</w:t>
      </w:r>
      <w:proofErr w:type="spellEnd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CREA/RS nº 24.0245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quem competirá comunicar as falhas porventura constatadas na execução dos serviços e solicitar a correção das mesmas.</w:t>
      </w:r>
    </w:p>
    <w:p w14:paraId="329AB673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74561AE3" w14:textId="77777777" w:rsidR="007B3091" w:rsidRPr="00120FE1" w:rsidRDefault="007B3091" w:rsidP="007B3091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10.DA</w:t>
      </w:r>
      <w:r w:rsidRPr="00120FE1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265270C0" w14:textId="77777777" w:rsidR="007B3091" w:rsidRPr="00120FE1" w:rsidRDefault="007B3091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10.1.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É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43BC3A03" w14:textId="77777777" w:rsidR="007B3091" w:rsidRPr="00120FE1" w:rsidRDefault="007B3091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5C8334D" w14:textId="6A7C9A1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ESTIMATIVA DAS QUANTIDADES A SEREM CONTRATADAS</w:t>
      </w:r>
    </w:p>
    <w:p w14:paraId="5C64DAB3" w14:textId="06A7BCD2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.1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.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6C038B2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JUSTIFICATIVA PARA PARCELAMENTO</w:t>
      </w:r>
    </w:p>
    <w:p w14:paraId="1019955A" w14:textId="74726B85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12.1</w:t>
      </w:r>
      <w:r w:rsidR="002A07C9"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6493B6D0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12.2.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11D9402D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Conforme disposto, no Art.18, § 1°, inciso XI da Lei Federal n° 14.133. Não haverá contratações correlatas e/ou interdependentes para a execução desta contratação.</w:t>
      </w:r>
    </w:p>
    <w:p w14:paraId="2F5C28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D7F12BA" w14:textId="567FC66D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DEMONSTRAÇÃO DOS RESULTADOS PRETENDIDOS</w:t>
      </w:r>
    </w:p>
    <w:p w14:paraId="0EFE607C" w14:textId="7EEC39C2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 Art. 18, inciso IX da Lei n° 14.1333/2021, dispõe sobre a necessidade de um demonstrativo dos resultados pretendidos, em termos de efetividade e de desenvolvimento nacional sustentável.</w:t>
      </w:r>
    </w:p>
    <w:p w14:paraId="4FC832B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Abaixo, são apresentados os resultados almejados com a execução desse processo:</w:t>
      </w:r>
    </w:p>
    <w:p w14:paraId="4E4E5C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a todos preceitos legais vigentes;</w:t>
      </w:r>
    </w:p>
    <w:p w14:paraId="2F498D37" w14:textId="2A0C6F7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ágil às demandas  trafegabilidade</w:t>
      </w:r>
      <w:r w:rsidR="00C956C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sendo considerada a presente estrada rota de fuga em situação de emergencia.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</w:p>
    <w:p w14:paraId="33BB51CB" w14:textId="13ADAF5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Obtenção de produtos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qualidade para um serviço de qualidade e duradouro;</w:t>
      </w:r>
    </w:p>
    <w:p w14:paraId="343DB84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Gerenciamento e controle das quantidades de utilização para futuras contratações;</w:t>
      </w:r>
    </w:p>
    <w:p w14:paraId="3ED36C56" w14:textId="092D810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Valores mais vantajosos para a execução da obra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4770B279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PROVIDÊNCIAS PRÉVIAS AO CONTRATO</w:t>
      </w:r>
    </w:p>
    <w:p w14:paraId="3F0D6534" w14:textId="497BB47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29C7BB6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IMPACTOS AMBIENTAIS</w:t>
      </w:r>
    </w:p>
    <w:p w14:paraId="46C373F1" w14:textId="1CB04054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Possíveis impactos ambientais e respectivas medidas de tratamento  conforme Art. 18, § 1°, inciso XII, da Lei n° 14.133/2021.</w:t>
      </w:r>
    </w:p>
    <w:p w14:paraId="5343BD4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Para garantir o menor nível de impacto ambiental possível com os materiais adquiridos, existem algumas considerações:</w:t>
      </w:r>
    </w:p>
    <w:p w14:paraId="68C0B5F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Durabilidade e Longevidade: Ao adquirir produtos adequados, é possível alcançar uma vida útil mais extensa, diminuindo a necessidade de substituição ou reparos frequentes, resultando em economia de recursos e redução do  impacto ambiental;</w:t>
      </w:r>
    </w:p>
    <w:p w14:paraId="4410A90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Eficiência Energética: Produtos de alta qualidade podem ser formulados para refletir mais luz solar, contribuindo para a redução do aquecimento e da  demanda por resfriamento, o que, por sua vez, promove a conservação de energia;</w:t>
      </w:r>
    </w:p>
    <w:p w14:paraId="4E31608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Resistência a Elementos Ambientais: Produtos de qualidade podem exibir maior resistência aos efeitos adversos do clima, como chuva, neve e temperaturas extremas, minimizando assim os danos e reduzindo a necessidade de reparos frequentes;</w:t>
      </w:r>
    </w:p>
    <w:p w14:paraId="57505BC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Tecnologias Sustentáveis: Certos produtos adequados podem incorporar tecnologias sustentáveis, como misturas porosas que permitem a absorção da água da chuva no solo, reduzindo o escoamento superficial e o risco de  inundações;</w:t>
      </w:r>
    </w:p>
    <w:p w14:paraId="40DEBBF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Planejamento: Além da qualidade dos produtos em si, o planejamento apropriado desempenha um papel crucial na mitigação do impacto ambiental. </w:t>
      </w:r>
    </w:p>
    <w:p w14:paraId="3BDE9DB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65485C3" w14:textId="30A0A292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VIABILIDADE DA CONTRATAÇÃO</w:t>
      </w:r>
    </w:p>
    <w:p w14:paraId="539C6A59" w14:textId="31C8CA20" w:rsidR="003402D8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17.1.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tratando-se de obra  de suma importancia a comunidade, pois trata-se de rota de fuga em caso de eventos climaticos extermos como o ja vivenciado em maio de 2024.</w:t>
      </w:r>
    </w:p>
    <w:p w14:paraId="2663621F" w14:textId="77777777" w:rsidR="00C410E8" w:rsidRPr="00120FE1" w:rsidRDefault="00C410E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0FE50F0C" w14:textId="63066784" w:rsidR="00C410E8" w:rsidRDefault="00C410E8" w:rsidP="00C410E8">
      <w:pPr>
        <w:tabs>
          <w:tab w:val="left" w:pos="0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 JUSTIFICATIVA DA VEDAÇÃO DE CONSÓRCIO</w:t>
      </w:r>
    </w:p>
    <w:p w14:paraId="617EF4DB" w14:textId="7490AA65" w:rsidR="00C410E8" w:rsidRDefault="00C410E8" w:rsidP="00C410E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18.1.A admissão ou vedação à participação de empresas em consórcio em certames licitatórios tem amparo no Art. 15 da Lei nº 14.133/2021, que confere discricionariedade ao ente administrativo para disciplinar a matéria no instrumento convocatório, desde que haja motivação </w:t>
      </w:r>
      <w:proofErr w:type="spellStart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adequada.No</w:t>
      </w:r>
      <w:proofErr w:type="spellEnd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presente certame, a vedação à formação de consórcios decorre dos seguintes fundamentos:</w:t>
      </w:r>
    </w:p>
    <w:p w14:paraId="5E8469EC" w14:textId="77777777" w:rsidR="00C410E8" w:rsidRDefault="00C410E8" w:rsidP="00C410E8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1. Baixa complexidade técnica do objeto</w:t>
      </w:r>
    </w:p>
    <w:p w14:paraId="18E05FF3" w14:textId="77777777" w:rsidR="00C410E8" w:rsidRDefault="00C410E8" w:rsidP="00C410E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 objeto licitado trata-se de obra de baixa complexidade técnica, passível de execução por empresa singular, sem exigência de capacidade técnica ou econômico-financeira que justifique a associação entre empresas. A permissão de consórcios, nesse cenário, seria desnecessária e poderia, paradoxalmente, reduzir o número de propostas, ao reunir em um único grupo empresas que possuem plena capacidade de participar individualmente.</w:t>
      </w:r>
    </w:p>
    <w:p w14:paraId="72CD9F40" w14:textId="77777777" w:rsidR="00C410E8" w:rsidRDefault="00C410E8" w:rsidP="00C410E8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2. Proporcionalidade com os critérios de habilitação</w:t>
      </w:r>
    </w:p>
    <w:p w14:paraId="5563605F" w14:textId="77777777" w:rsidR="00C410E8" w:rsidRDefault="00C410E8" w:rsidP="00C410E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Os índices de habilitação técnica e econômico-financeira estabelecidos no presente edital são compatíveis com o porte de uma empresa singular de médio porte, o que demonstra que o consórcio não é necessário para viabilizar a participação de interessados qualificados. Exigir menos do que a empresa é capaz de oferecer isoladamente tornaria a associação um artifício sem justificativa técnica, em descompasso com o princípio da proporcionalidade.</w:t>
      </w:r>
    </w:p>
    <w:p w14:paraId="6074FBBE" w14:textId="77777777" w:rsidR="00C410E8" w:rsidRDefault="00C410E8" w:rsidP="00C410E8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3. Mercado com oferta suficiente de empresas qualificadas</w:t>
      </w:r>
    </w:p>
    <w:p w14:paraId="02EAA30F" w14:textId="77777777" w:rsidR="00C410E8" w:rsidRDefault="00C410E8" w:rsidP="00C410E8">
      <w:pPr>
        <w:widowControl/>
        <w:autoSpaceDE/>
        <w:ind w:left="-709" w:right="-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Há ampla disponibilidade no mercado de empresas individualmente capazes de executar o objeto licitado, fato que afasta qualquer argumento de restrição à competitividade decorrente da vedação ao consórcio. O Tribunal de Contas da União, em reiteradas decisões, entre elas o Acórdão nº 1.636/2007-Plenário, reconhece que a vedação é legítima quando o mercado comporta a participação de licitantes singulares em número suficiente para assegurar a competição. Essa condição está presente no certame em questão.</w:t>
      </w:r>
    </w:p>
    <w:p w14:paraId="7E7E33AA" w14:textId="77777777" w:rsidR="00C410E8" w:rsidRDefault="00C410E8" w:rsidP="00C410E8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4. Risco de cartelização</w:t>
      </w:r>
    </w:p>
    <w:p w14:paraId="4A90E9F6" w14:textId="77777777" w:rsidR="00C410E8" w:rsidRDefault="00C410E8" w:rsidP="00C410E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Em mercados com número reduzido de grandes empresas do ramo, a formação de consórcios pode funcionar como veículo de cartelização, ao reunir competidores naturais em torno de um único grupo, suprimindo a disputa entre si e reduzindo artificialmente o número de propostas. Esse risco é reconhecido pelo Conselho Administrativo de Defesa Econômica e pelo Tribunal de Contas da União como fundamento legítimo para a vedação, preservando a livre concorrência e a obtenção da proposta mais vantajosa para a Administração.</w:t>
      </w:r>
    </w:p>
    <w:p w14:paraId="346C4DD2" w14:textId="77777777" w:rsidR="00C410E8" w:rsidRDefault="00C410E8" w:rsidP="00C410E8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5. Dificuldade na gestão contratual e na responsabilidade técnica</w:t>
      </w:r>
    </w:p>
    <w:p w14:paraId="39F247C2" w14:textId="77777777" w:rsidR="00C410E8" w:rsidRDefault="00C410E8" w:rsidP="00C410E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 pluralidade de consorciadas dificulta a fiscalização da execução, a imputação de responsabilidades e a aplicação de penalidades, além de expor a Administração a riscos trabalhistas e previdenciários decorrentes da solidariedade passiva entre as empresas do grupo. No âmbito da engenharia, a execução por consórcio frequentemente gera conflitos sobre a parcela a ser executada por cada consorciada, gerando lacunas na responsabilização técnica perante os Conselhos de Fiscalização Profissional competentes, com potencial de comprometer a qualidade e o prazo da obra.</w:t>
      </w:r>
    </w:p>
    <w:p w14:paraId="1EB7A87B" w14:textId="77777777" w:rsidR="00C410E8" w:rsidRDefault="00C410E8" w:rsidP="00C410E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Diante do exposto, a vedação à participação de consórcios no presente certame está amparada em motivação técnica e jurídica suficiente, mostrando-se proporcional e adequada ao interesse público, sem configurar restrição indevida à competitividade, à economicidade ou à moralidade administrativa.</w:t>
      </w:r>
    </w:p>
    <w:p w14:paraId="6A182E49" w14:textId="77777777" w:rsidR="00C410E8" w:rsidRPr="00120FE1" w:rsidRDefault="00C410E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0C8316C3" w14:textId="0021E051" w:rsidR="003402D8" w:rsidRPr="00120FE1" w:rsidRDefault="00C410E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19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.</w:t>
      </w:r>
      <w:r w:rsidR="002A07C9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 xml:space="preserve"> 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DO FORO</w:t>
      </w:r>
    </w:p>
    <w:p w14:paraId="1C0D000C" w14:textId="5208714F" w:rsidR="003402D8" w:rsidRDefault="00C410E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19</w:t>
      </w:r>
      <w:r w:rsidR="003402D8" w:rsidRPr="002A07C9"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.1.</w:t>
      </w:r>
      <w:r w:rsidR="003402D8"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Fica eleito o Foro da Comarca de Encantado/RS para solucionar todas as questões oriundas deste ajuste, renunciando as partes à qualquer outro por mais privilegiado que seja.</w:t>
      </w:r>
    </w:p>
    <w:p w14:paraId="28EFB7D8" w14:textId="77777777" w:rsidR="00C410E8" w:rsidRPr="00120FE1" w:rsidRDefault="00C410E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382947C4" w14:textId="31EFE8E0" w:rsidR="003402D8" w:rsidRPr="00120FE1" w:rsidRDefault="00C410E8" w:rsidP="003402D8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20</w:t>
      </w:r>
      <w:r w:rsidR="003402D8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3402D8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3402D8"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3402D8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3402D8"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3402D8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22B2F1FD" w14:textId="51D548B5" w:rsidR="003402D8" w:rsidRPr="00120FE1" w:rsidRDefault="00C410E8" w:rsidP="003402D8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20</w:t>
      </w:r>
      <w:r w:rsidR="003402D8"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="003402D8"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3402D8"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9" w:history="1">
        <w:r w:rsidR="003402D8"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3402D8"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="003402D8"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="003402D8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10" w:history="1">
        <w:r w:rsidR="003402D8"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="003402D8"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7FFC5181" w14:textId="14938830" w:rsidR="007B3091" w:rsidRDefault="00435D8B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RELVADO,  abril</w:t>
      </w:r>
      <w:r w:rsidR="007B309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de 2026.</w:t>
      </w:r>
    </w:p>
    <w:p w14:paraId="7E533811" w14:textId="77777777" w:rsidR="00C410E8" w:rsidRPr="00120FE1" w:rsidRDefault="00C410E8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4C9D07C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06615D9F" w14:textId="7ADC4E09" w:rsidR="007B309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70AA9CBD" w14:textId="77777777" w:rsidR="00435D8B" w:rsidRPr="00120FE1" w:rsidRDefault="00435D8B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879F0" w14:textId="77777777" w:rsidR="007B3091" w:rsidRPr="00120FE1" w:rsidRDefault="007B3091" w:rsidP="007B3091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21D051B3" w14:textId="1AE2B749" w:rsidR="00E42F71" w:rsidRPr="00120FE1" w:rsidRDefault="007B3091" w:rsidP="008B6DE2">
      <w:pPr>
        <w:ind w:left="-284" w:right="-21"/>
        <w:jc w:val="center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E42F71" w:rsidRPr="00120FE1" w:rsidSect="00F10DA2">
      <w:headerReference w:type="default" r:id="rId11"/>
      <w:footerReference w:type="default" r:id="rId12"/>
      <w:pgSz w:w="11910" w:h="16840"/>
      <w:pgMar w:top="2626" w:right="995" w:bottom="1100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5183E" w14:textId="77777777" w:rsidR="00A130AC" w:rsidRDefault="00A130AC">
      <w:r>
        <w:separator/>
      </w:r>
    </w:p>
  </w:endnote>
  <w:endnote w:type="continuationSeparator" w:id="0">
    <w:p w14:paraId="7D7F0FE9" w14:textId="77777777" w:rsidR="00A130AC" w:rsidRDefault="00A13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A7B0" w14:textId="77777777" w:rsidR="007B3091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7B3091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7B3091" w:rsidRPr="00212355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1C6DFF38" w:rsidR="007B3091" w:rsidRPr="00212355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</w:t>
    </w:r>
    <w:r w:rsidR="002A07C9">
      <w:rPr>
        <w:rFonts w:ascii="Verdana" w:eastAsia="Times New Roman" w:hAnsi="Verdana" w:cs="Times New Roman"/>
        <w:sz w:val="20"/>
        <w:szCs w:val="20"/>
        <w:lang w:val="pt-BR" w:eastAsia="pt-BR" w:bidi="ar-SA"/>
      </w:rPr>
      <w:t>2</w:t>
    </w: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@relvadors.com.br</w:t>
    </w:r>
  </w:p>
  <w:p w14:paraId="45A87E98" w14:textId="77777777" w:rsidR="007B3091" w:rsidRPr="00212355" w:rsidRDefault="007B3091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7B3091" w:rsidRPr="00212355" w:rsidRDefault="007B3091" w:rsidP="002123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6B0FE" w14:textId="77777777" w:rsidR="00A130AC" w:rsidRDefault="00A130AC">
      <w:bookmarkStart w:id="0" w:name="_Hlk214884015"/>
      <w:bookmarkEnd w:id="0"/>
      <w:r>
        <w:separator/>
      </w:r>
    </w:p>
  </w:footnote>
  <w:footnote w:type="continuationSeparator" w:id="0">
    <w:p w14:paraId="1B5BAE3F" w14:textId="77777777" w:rsidR="00A130AC" w:rsidRDefault="00A13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B2D41" w14:textId="77777777" w:rsidR="007B3091" w:rsidRPr="005540C3" w:rsidRDefault="007B3091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783531064" name="Imagem 78353106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7B3091" w:rsidRPr="00C228CE" w:rsidRDefault="007B3091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7B3091" w:rsidRPr="00EE7FCC" w:rsidRDefault="007B3091" w:rsidP="00EE7FC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1C6463A8"/>
    <w:multiLevelType w:val="hybridMultilevel"/>
    <w:tmpl w:val="F54C1528"/>
    <w:lvl w:ilvl="0" w:tplc="DCC631F6">
      <w:start w:val="1"/>
      <w:numFmt w:val="lowerLetter"/>
      <w:lvlText w:val="%1)"/>
      <w:lvlJc w:val="left"/>
      <w:pPr>
        <w:ind w:left="413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7E0CFA0">
      <w:numFmt w:val="bullet"/>
      <w:lvlText w:val="•"/>
      <w:lvlJc w:val="left"/>
      <w:pPr>
        <w:ind w:left="1484" w:hanging="246"/>
      </w:pPr>
      <w:rPr>
        <w:rFonts w:hint="default"/>
        <w:lang w:val="pt-PT" w:eastAsia="en-US" w:bidi="ar-SA"/>
      </w:rPr>
    </w:lvl>
    <w:lvl w:ilvl="2" w:tplc="ECF4CA94">
      <w:numFmt w:val="bullet"/>
      <w:lvlText w:val="•"/>
      <w:lvlJc w:val="left"/>
      <w:pPr>
        <w:ind w:left="2548" w:hanging="246"/>
      </w:pPr>
      <w:rPr>
        <w:rFonts w:hint="default"/>
        <w:lang w:val="pt-PT" w:eastAsia="en-US" w:bidi="ar-SA"/>
      </w:rPr>
    </w:lvl>
    <w:lvl w:ilvl="3" w:tplc="0CDCB928">
      <w:numFmt w:val="bullet"/>
      <w:lvlText w:val="•"/>
      <w:lvlJc w:val="left"/>
      <w:pPr>
        <w:ind w:left="3612" w:hanging="246"/>
      </w:pPr>
      <w:rPr>
        <w:rFonts w:hint="default"/>
        <w:lang w:val="pt-PT" w:eastAsia="en-US" w:bidi="ar-SA"/>
      </w:rPr>
    </w:lvl>
    <w:lvl w:ilvl="4" w:tplc="D7907232">
      <w:numFmt w:val="bullet"/>
      <w:lvlText w:val="•"/>
      <w:lvlJc w:val="left"/>
      <w:pPr>
        <w:ind w:left="4676" w:hanging="246"/>
      </w:pPr>
      <w:rPr>
        <w:rFonts w:hint="default"/>
        <w:lang w:val="pt-PT" w:eastAsia="en-US" w:bidi="ar-SA"/>
      </w:rPr>
    </w:lvl>
    <w:lvl w:ilvl="5" w:tplc="552C1420">
      <w:numFmt w:val="bullet"/>
      <w:lvlText w:val="•"/>
      <w:lvlJc w:val="left"/>
      <w:pPr>
        <w:ind w:left="5741" w:hanging="246"/>
      </w:pPr>
      <w:rPr>
        <w:rFonts w:hint="default"/>
        <w:lang w:val="pt-PT" w:eastAsia="en-US" w:bidi="ar-SA"/>
      </w:rPr>
    </w:lvl>
    <w:lvl w:ilvl="6" w:tplc="6F86C426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7" w:tplc="62DAA3DE">
      <w:numFmt w:val="bullet"/>
      <w:lvlText w:val="•"/>
      <w:lvlJc w:val="left"/>
      <w:pPr>
        <w:ind w:left="7869" w:hanging="246"/>
      </w:pPr>
      <w:rPr>
        <w:rFonts w:hint="default"/>
        <w:lang w:val="pt-PT" w:eastAsia="en-US" w:bidi="ar-SA"/>
      </w:rPr>
    </w:lvl>
    <w:lvl w:ilvl="8" w:tplc="F99A3440">
      <w:numFmt w:val="bullet"/>
      <w:lvlText w:val="•"/>
      <w:lvlJc w:val="left"/>
      <w:pPr>
        <w:ind w:left="8933" w:hanging="246"/>
      </w:pPr>
      <w:rPr>
        <w:rFonts w:hint="default"/>
        <w:lang w:val="pt-PT" w:eastAsia="en-US" w:bidi="ar-SA"/>
      </w:rPr>
    </w:lvl>
  </w:abstractNum>
  <w:abstractNum w:abstractNumId="13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4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5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6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7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2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3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4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5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8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9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0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1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2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3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4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5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6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7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8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9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0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2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3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4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5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6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2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32"/>
  </w:num>
  <w:num w:numId="9">
    <w:abstractNumId w:val="2"/>
  </w:num>
  <w:num w:numId="10">
    <w:abstractNumId w:val="23"/>
  </w:num>
  <w:num w:numId="11">
    <w:abstractNumId w:val="37"/>
  </w:num>
  <w:num w:numId="12">
    <w:abstractNumId w:val="43"/>
  </w:num>
  <w:num w:numId="13">
    <w:abstractNumId w:val="16"/>
  </w:num>
  <w:num w:numId="14">
    <w:abstractNumId w:val="39"/>
  </w:num>
  <w:num w:numId="15">
    <w:abstractNumId w:val="46"/>
  </w:num>
  <w:num w:numId="16">
    <w:abstractNumId w:val="13"/>
  </w:num>
  <w:num w:numId="17">
    <w:abstractNumId w:val="10"/>
  </w:num>
  <w:num w:numId="18">
    <w:abstractNumId w:val="24"/>
  </w:num>
  <w:num w:numId="19">
    <w:abstractNumId w:val="15"/>
  </w:num>
  <w:num w:numId="20">
    <w:abstractNumId w:val="1"/>
  </w:num>
  <w:num w:numId="21">
    <w:abstractNumId w:val="20"/>
  </w:num>
  <w:num w:numId="22">
    <w:abstractNumId w:val="36"/>
  </w:num>
  <w:num w:numId="23">
    <w:abstractNumId w:val="45"/>
  </w:num>
  <w:num w:numId="24">
    <w:abstractNumId w:val="5"/>
  </w:num>
  <w:num w:numId="25">
    <w:abstractNumId w:val="14"/>
  </w:num>
  <w:num w:numId="26">
    <w:abstractNumId w:val="4"/>
  </w:num>
  <w:num w:numId="27">
    <w:abstractNumId w:val="21"/>
  </w:num>
  <w:num w:numId="28">
    <w:abstractNumId w:val="31"/>
  </w:num>
  <w:num w:numId="29">
    <w:abstractNumId w:val="7"/>
  </w:num>
  <w:num w:numId="30">
    <w:abstractNumId w:val="17"/>
  </w:num>
  <w:num w:numId="31">
    <w:abstractNumId w:val="44"/>
  </w:num>
  <w:num w:numId="32">
    <w:abstractNumId w:val="38"/>
  </w:num>
  <w:num w:numId="33">
    <w:abstractNumId w:val="22"/>
  </w:num>
  <w:num w:numId="34">
    <w:abstractNumId w:val="19"/>
  </w:num>
  <w:num w:numId="35">
    <w:abstractNumId w:val="27"/>
  </w:num>
  <w:num w:numId="36">
    <w:abstractNumId w:val="34"/>
  </w:num>
  <w:num w:numId="37">
    <w:abstractNumId w:val="26"/>
  </w:num>
  <w:num w:numId="38">
    <w:abstractNumId w:val="6"/>
  </w:num>
  <w:num w:numId="39">
    <w:abstractNumId w:val="3"/>
  </w:num>
  <w:num w:numId="40">
    <w:abstractNumId w:val="29"/>
  </w:num>
  <w:num w:numId="41">
    <w:abstractNumId w:val="28"/>
  </w:num>
  <w:num w:numId="42">
    <w:abstractNumId w:val="33"/>
  </w:num>
  <w:num w:numId="43">
    <w:abstractNumId w:val="9"/>
  </w:num>
  <w:num w:numId="44">
    <w:abstractNumId w:val="18"/>
  </w:num>
  <w:num w:numId="45">
    <w:abstractNumId w:val="35"/>
  </w:num>
  <w:num w:numId="46">
    <w:abstractNumId w:val="41"/>
  </w:num>
  <w:num w:numId="47">
    <w:abstractNumId w:val="40"/>
  </w:num>
  <w:num w:numId="48">
    <w:abstractNumId w:val="11"/>
    <w:lvlOverride w:ilvl="0">
      <w:startOverride w:val="1"/>
    </w:lvlOverride>
  </w:num>
  <w:num w:numId="49">
    <w:abstractNumId w:val="25"/>
    <w:lvlOverride w:ilvl="0">
      <w:startOverride w:val="1"/>
    </w:lvlOverride>
  </w:num>
  <w:num w:numId="5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35B2"/>
    <w:rsid w:val="00053DD5"/>
    <w:rsid w:val="00055FAD"/>
    <w:rsid w:val="00060E66"/>
    <w:rsid w:val="00076B3B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0FE1"/>
    <w:rsid w:val="00125B88"/>
    <w:rsid w:val="00125B97"/>
    <w:rsid w:val="001276AA"/>
    <w:rsid w:val="00127884"/>
    <w:rsid w:val="0013411E"/>
    <w:rsid w:val="00145E77"/>
    <w:rsid w:val="001514DF"/>
    <w:rsid w:val="00151A7E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5FD4"/>
    <w:rsid w:val="001F657A"/>
    <w:rsid w:val="001F7AB2"/>
    <w:rsid w:val="00200E33"/>
    <w:rsid w:val="00201426"/>
    <w:rsid w:val="00202748"/>
    <w:rsid w:val="00205634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07C9"/>
    <w:rsid w:val="002A757C"/>
    <w:rsid w:val="002A75C2"/>
    <w:rsid w:val="002B12CA"/>
    <w:rsid w:val="002B251E"/>
    <w:rsid w:val="002B3049"/>
    <w:rsid w:val="002D05A8"/>
    <w:rsid w:val="002D6C99"/>
    <w:rsid w:val="002D7EDC"/>
    <w:rsid w:val="002E10E8"/>
    <w:rsid w:val="002F2E2C"/>
    <w:rsid w:val="002F4598"/>
    <w:rsid w:val="002F7E34"/>
    <w:rsid w:val="00300A22"/>
    <w:rsid w:val="00301A39"/>
    <w:rsid w:val="00302228"/>
    <w:rsid w:val="00302D46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35D8B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83BCA"/>
    <w:rsid w:val="00484E62"/>
    <w:rsid w:val="00493482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17F8B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E5E3D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0630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30AC"/>
    <w:rsid w:val="00A1417C"/>
    <w:rsid w:val="00A20B5E"/>
    <w:rsid w:val="00A269A9"/>
    <w:rsid w:val="00A3515D"/>
    <w:rsid w:val="00A45B45"/>
    <w:rsid w:val="00A464B1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2480"/>
    <w:rsid w:val="00BB286C"/>
    <w:rsid w:val="00BB4431"/>
    <w:rsid w:val="00BC003F"/>
    <w:rsid w:val="00BC78C1"/>
    <w:rsid w:val="00BD2641"/>
    <w:rsid w:val="00BD4E74"/>
    <w:rsid w:val="00BE0D55"/>
    <w:rsid w:val="00BF400F"/>
    <w:rsid w:val="00BF5DF1"/>
    <w:rsid w:val="00C00BBC"/>
    <w:rsid w:val="00C01D70"/>
    <w:rsid w:val="00C02138"/>
    <w:rsid w:val="00C024BA"/>
    <w:rsid w:val="00C112E9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10E8"/>
    <w:rsid w:val="00C43B2A"/>
    <w:rsid w:val="00C45DC5"/>
    <w:rsid w:val="00C54A80"/>
    <w:rsid w:val="00C54C48"/>
    <w:rsid w:val="00C54F63"/>
    <w:rsid w:val="00C60C67"/>
    <w:rsid w:val="00C754B5"/>
    <w:rsid w:val="00C76C3E"/>
    <w:rsid w:val="00C76EBF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4998"/>
    <w:rsid w:val="00CF7106"/>
    <w:rsid w:val="00CF7CD6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70AA9"/>
    <w:rsid w:val="00F72269"/>
    <w:rsid w:val="00F76527"/>
    <w:rsid w:val="00F82B75"/>
    <w:rsid w:val="00F82E72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A25152"/>
  <w15:docId w15:val="{724C07AC-CACA-4FD8-83F5-75930AAB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elvado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606C2-4832-4430-A9BD-5019961F7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12</Pages>
  <Words>5844</Words>
  <Characters>31561</Characters>
  <Application>Microsoft Office Word</Application>
  <DocSecurity>0</DocSecurity>
  <Lines>263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37331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316</cp:revision>
  <cp:lastPrinted>2025-11-19T14:04:00Z</cp:lastPrinted>
  <dcterms:created xsi:type="dcterms:W3CDTF">2022-11-09T11:18:00Z</dcterms:created>
  <dcterms:modified xsi:type="dcterms:W3CDTF">2026-04-16T20:54:00Z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