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1D6BE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2F05B3C0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0934CA39" w14:textId="77777777" w:rsidR="004C24B9" w:rsidRPr="00120FE1" w:rsidRDefault="004C24B9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ESTUDO TÉCNICO PRELIMINAR</w:t>
      </w:r>
    </w:p>
    <w:p w14:paraId="493EAA4C" w14:textId="77777777" w:rsidR="004C24B9" w:rsidRPr="00120FE1" w:rsidRDefault="004C24B9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497331B0" w14:textId="1E5F1FEF" w:rsidR="004C24B9" w:rsidRPr="00120FE1" w:rsidRDefault="004C24B9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6C1CFE33" w14:textId="2F50E3C3" w:rsidR="00E96BC7" w:rsidRPr="00120FE1" w:rsidRDefault="00E96BC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4D3E85C8" w14:textId="2058BCCE" w:rsidR="00E96BC7" w:rsidRPr="00120FE1" w:rsidRDefault="00E96BC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074FDB8B" w14:textId="1DA61986" w:rsidR="003F61A7" w:rsidRPr="00120FE1" w:rsidRDefault="003F61A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082DDBBC" w14:textId="62537BA9" w:rsidR="003F61A7" w:rsidRPr="00120FE1" w:rsidRDefault="003F61A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37BBDD5C" w14:textId="18A7A8DF" w:rsidR="003F61A7" w:rsidRPr="00120FE1" w:rsidRDefault="0007367B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  <w:r w:rsidRPr="00AB3D70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CONTRATAÇÃO DE EMPRESA ESPECIALIZADA </w:t>
      </w:r>
      <w:proofErr w:type="gramStart"/>
      <w:r w:rsidRPr="00AB3D70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PARA  EXECUÇÃO</w:t>
      </w:r>
      <w:proofErr w:type="gramEnd"/>
      <w:r w:rsidRPr="00AB3D70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DE OBRAS DE INFRAESTRUTURA DE PAVIMENTAÇÃO</w:t>
      </w:r>
      <w:r w:rsidRPr="00DE08B4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COM PISO  INTERTRAVADO DE BLOCOS DE CONCRETO</w:t>
      </w:r>
      <w:r w:rsidRPr="00AB3D70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, PASSEIOS</w:t>
      </w:r>
      <w:r w:rsidRPr="00DE08B4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COM PISO  INTERTRAVADO DE BLOCOS DE CONCRETO</w:t>
      </w:r>
      <w:r w:rsidRPr="00AB3D70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, REDE DE DRENAGEM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DE Á</w:t>
      </w:r>
      <w:r w:rsidRPr="00AB3D70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GUA PLUVIAL  E REDE DE ESGOTO PARA MORADIAS NO </w:t>
      </w:r>
      <w:r w:rsidR="004E6CA0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LOTEAMENTO </w:t>
      </w:r>
      <w:r w:rsidRPr="00AB3D7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pt-BR" w:eastAsia="x-none" w:bidi="ar-SA"/>
        </w:rPr>
        <w:t>UM NOVO COMEÇO</w:t>
      </w:r>
      <w:r w:rsidRPr="00AB3D70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, </w:t>
      </w:r>
      <w:r w:rsidRPr="00AB3D7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pt-BR" w:eastAsia="x-none" w:bidi="ar-SA"/>
        </w:rPr>
        <w:t>LOCALIZADO NA AV. RUBENS BAGATINI, BAIRRO CENTRO, NO MUNICÍPIO DE RELVADO/RS</w:t>
      </w:r>
    </w:p>
    <w:p w14:paraId="3CD0F858" w14:textId="37D41BD0" w:rsidR="003F61A7" w:rsidRPr="00120FE1" w:rsidRDefault="003F61A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5F3BDE37" w14:textId="16C8D427" w:rsidR="003F61A7" w:rsidRPr="00120FE1" w:rsidRDefault="003F61A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317F8C6C" w14:textId="053AE42E" w:rsidR="003F61A7" w:rsidRPr="00120FE1" w:rsidRDefault="003F61A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3F505D20" w14:textId="0911791C" w:rsidR="003F61A7" w:rsidRPr="00120FE1" w:rsidRDefault="003F61A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7E5FCA89" w14:textId="3BE9DFC8" w:rsidR="003F61A7" w:rsidRPr="00120FE1" w:rsidRDefault="003F61A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163AD8CC" w14:textId="6A9BB51E" w:rsidR="003F61A7" w:rsidRPr="00120FE1" w:rsidRDefault="003F61A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728023C6" w14:textId="77777777" w:rsidR="003F61A7" w:rsidRPr="00120FE1" w:rsidRDefault="003F61A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634602E1" w14:textId="77777777" w:rsidR="004C24B9" w:rsidRPr="00120FE1" w:rsidRDefault="004C24B9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0FE958B1" w14:textId="1245A351" w:rsidR="004C24B9" w:rsidRPr="00120FE1" w:rsidRDefault="00C54A80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RELVADO/RS</w:t>
      </w:r>
      <w:r w:rsidR="00C228CE"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 xml:space="preserve">, </w:t>
      </w:r>
      <w:r w:rsidR="006A4377"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 xml:space="preserve"> </w:t>
      </w:r>
      <w:r w:rsidR="0007367B">
        <w:rPr>
          <w:rFonts w:ascii="Times New Roman" w:hAnsi="Times New Roman" w:cs="Times New Roman"/>
          <w:b/>
          <w:sz w:val="24"/>
          <w:szCs w:val="24"/>
          <w:lang w:eastAsia="en-US" w:bidi="ar-SA"/>
        </w:rPr>
        <w:t xml:space="preserve"> maio </w:t>
      </w:r>
      <w:r w:rsidR="006A4377"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de 2.026</w:t>
      </w:r>
    </w:p>
    <w:p w14:paraId="05FC47CF" w14:textId="77777777" w:rsidR="004C24B9" w:rsidRPr="00120FE1" w:rsidRDefault="004C24B9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51A5813F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4C613140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0EA7F379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55398B3F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5DF64020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662D0EE7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7B28FF33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37C4A184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5F3CB9A9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47908AB0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29AB9708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13042A4A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50E28407" w14:textId="34EBC17B" w:rsidR="004C24B9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536A6453" w14:textId="3397996C" w:rsidR="00C70B3E" w:rsidRDefault="00C70B3E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30EB535F" w14:textId="77777777" w:rsidR="00BB095B" w:rsidRDefault="00BB095B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4EEA266C" w14:textId="77777777" w:rsidR="00BB095B" w:rsidRDefault="00BB095B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07D0DEF2" w14:textId="77777777" w:rsidR="00BB095B" w:rsidRDefault="00BB095B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59E592D5" w14:textId="573EE3F9" w:rsidR="00C70B3E" w:rsidRDefault="00C70B3E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22BCA532" w14:textId="77777777" w:rsidR="00C70B3E" w:rsidRPr="00120FE1" w:rsidRDefault="00C70B3E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370D051F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57F2492F" w14:textId="53A1AC86" w:rsidR="0060241A" w:rsidRPr="00120FE1" w:rsidRDefault="00E42F71" w:rsidP="0060241A">
      <w:pPr>
        <w:ind w:right="-446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t-BR" w:eastAsia="zh-CN" w:bidi="ar-SA"/>
        </w:rPr>
      </w:pPr>
      <w:r w:rsidRPr="00120FE1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t-BR" w:eastAsia="zh-CN" w:bidi="ar-SA"/>
        </w:rPr>
        <w:lastRenderedPageBreak/>
        <w:t xml:space="preserve">                               </w:t>
      </w:r>
      <w:r w:rsidR="004C24B9" w:rsidRPr="00120FE1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t-BR" w:eastAsia="zh-CN" w:bidi="ar-SA"/>
        </w:rPr>
        <w:t>ESTUDO TECNICO PRELIMINAR</w:t>
      </w:r>
    </w:p>
    <w:p w14:paraId="483FB4BE" w14:textId="77777777" w:rsidR="0060241A" w:rsidRPr="00120FE1" w:rsidRDefault="0060241A" w:rsidP="0060241A">
      <w:pPr>
        <w:ind w:right="-446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t-BR" w:eastAsia="zh-CN" w:bidi="ar-SA"/>
        </w:rPr>
      </w:pPr>
    </w:p>
    <w:p w14:paraId="2E6A474F" w14:textId="04EE6259" w:rsidR="0060241A" w:rsidRPr="00120FE1" w:rsidRDefault="0060241A" w:rsidP="00C228CE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t-BR" w:eastAsia="zh-CN" w:bidi="ar-SA"/>
        </w:rPr>
      </w:pPr>
      <w:r w:rsidRPr="00120FE1">
        <w:rPr>
          <w:rFonts w:ascii="Times New Roman" w:eastAsia="Cambria" w:hAnsi="Times New Roman" w:cs="Times New Roman"/>
          <w:b/>
          <w:spacing w:val="-2"/>
          <w:w w:val="115"/>
          <w:sz w:val="24"/>
          <w:szCs w:val="24"/>
          <w:lang w:eastAsia="en-US" w:bidi="ar-SA"/>
        </w:rPr>
        <w:t>INTRODUÇÃO</w:t>
      </w:r>
    </w:p>
    <w:p w14:paraId="0A9AAF93" w14:textId="3E3E74A5" w:rsidR="009E5C5B" w:rsidRPr="00120FE1" w:rsidRDefault="0060241A" w:rsidP="00C228CE">
      <w:pPr>
        <w:widowControl/>
        <w:tabs>
          <w:tab w:val="left" w:pos="288"/>
          <w:tab w:val="left" w:pos="1134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left="-709" w:right="-21"/>
        <w:jc w:val="both"/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</w:pP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O</w:t>
      </w:r>
      <w:r w:rsidRPr="00120FE1">
        <w:rPr>
          <w:rFonts w:ascii="Times New Roman" w:eastAsia="Cambria" w:hAnsi="Times New Roman" w:cs="Times New Roman"/>
          <w:spacing w:val="-8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presente</w:t>
      </w:r>
      <w:r w:rsidRPr="00120FE1">
        <w:rPr>
          <w:rFonts w:ascii="Times New Roman" w:eastAsia="Cambria" w:hAnsi="Times New Roman" w:cs="Times New Roman"/>
          <w:spacing w:val="-8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documento</w:t>
      </w:r>
      <w:r w:rsidRPr="00120FE1">
        <w:rPr>
          <w:rFonts w:ascii="Times New Roman" w:eastAsia="Cambria" w:hAnsi="Times New Roman" w:cs="Times New Roman"/>
          <w:spacing w:val="-10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caracteriza</w:t>
      </w:r>
      <w:r w:rsidRPr="00120FE1">
        <w:rPr>
          <w:rFonts w:ascii="Times New Roman" w:eastAsia="Cambria" w:hAnsi="Times New Roman" w:cs="Times New Roman"/>
          <w:spacing w:val="-10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a</w:t>
      </w:r>
      <w:r w:rsidRPr="00120FE1">
        <w:rPr>
          <w:rFonts w:ascii="Times New Roman" w:eastAsia="Cambria" w:hAnsi="Times New Roman" w:cs="Times New Roman"/>
          <w:spacing w:val="-9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primeira</w:t>
      </w:r>
      <w:r w:rsidRPr="00120FE1">
        <w:rPr>
          <w:rFonts w:ascii="Times New Roman" w:eastAsia="Cambria" w:hAnsi="Times New Roman" w:cs="Times New Roman"/>
          <w:spacing w:val="-11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etapa</w:t>
      </w:r>
      <w:r w:rsidRPr="00120FE1">
        <w:rPr>
          <w:rFonts w:ascii="Times New Roman" w:eastAsia="Cambria" w:hAnsi="Times New Roman" w:cs="Times New Roman"/>
          <w:spacing w:val="-10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da</w:t>
      </w:r>
      <w:r w:rsidRPr="00120FE1">
        <w:rPr>
          <w:rFonts w:ascii="Times New Roman" w:eastAsia="Cambria" w:hAnsi="Times New Roman" w:cs="Times New Roman"/>
          <w:spacing w:val="-7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fase</w:t>
      </w:r>
      <w:r w:rsidRPr="00120FE1">
        <w:rPr>
          <w:rFonts w:ascii="Times New Roman" w:eastAsia="Cambria" w:hAnsi="Times New Roman" w:cs="Times New Roman"/>
          <w:spacing w:val="-8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de</w:t>
      </w:r>
      <w:r w:rsidRPr="00120FE1">
        <w:rPr>
          <w:rFonts w:ascii="Times New Roman" w:eastAsia="Cambria" w:hAnsi="Times New Roman" w:cs="Times New Roman"/>
          <w:spacing w:val="-8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planejamento,</w:t>
      </w:r>
      <w:r w:rsidRPr="00120FE1">
        <w:rPr>
          <w:rFonts w:ascii="Times New Roman" w:eastAsia="Cambria" w:hAnsi="Times New Roman" w:cs="Times New Roman"/>
          <w:spacing w:val="-10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onde apresenta os devidos estudos para a contratação de serviços que atendam à necessidade</w:t>
      </w:r>
      <w:r w:rsidRPr="00120FE1">
        <w:rPr>
          <w:rFonts w:ascii="Times New Roman" w:eastAsia="Cambria" w:hAnsi="Times New Roman" w:cs="Times New Roman"/>
          <w:spacing w:val="-13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abaixo</w:t>
      </w:r>
      <w:r w:rsidRPr="00120FE1">
        <w:rPr>
          <w:rFonts w:ascii="Times New Roman" w:eastAsia="Cambria" w:hAnsi="Times New Roman" w:cs="Times New Roman"/>
          <w:spacing w:val="-13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especificada,</w:t>
      </w:r>
      <w:r w:rsidRPr="00120FE1">
        <w:rPr>
          <w:rFonts w:ascii="Times New Roman" w:eastAsia="Cambria" w:hAnsi="Times New Roman" w:cs="Times New Roman"/>
          <w:spacing w:val="-14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cujo</w:t>
      </w:r>
      <w:r w:rsidRPr="00120FE1">
        <w:rPr>
          <w:rFonts w:ascii="Times New Roman" w:eastAsia="Cambria" w:hAnsi="Times New Roman" w:cs="Times New Roman"/>
          <w:spacing w:val="-13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objetivo</w:t>
      </w:r>
      <w:r w:rsidRPr="00120FE1">
        <w:rPr>
          <w:rFonts w:ascii="Times New Roman" w:eastAsia="Cambria" w:hAnsi="Times New Roman" w:cs="Times New Roman"/>
          <w:spacing w:val="-13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principal</w:t>
      </w:r>
      <w:r w:rsidRPr="00120FE1">
        <w:rPr>
          <w:rFonts w:ascii="Times New Roman" w:eastAsia="Cambria" w:hAnsi="Times New Roman" w:cs="Times New Roman"/>
          <w:spacing w:val="-13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é</w:t>
      </w:r>
      <w:r w:rsidRPr="00120FE1">
        <w:rPr>
          <w:rFonts w:ascii="Times New Roman" w:eastAsia="Cambria" w:hAnsi="Times New Roman" w:cs="Times New Roman"/>
          <w:spacing w:val="-13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estudar</w:t>
      </w:r>
      <w:r w:rsidRPr="00120FE1">
        <w:rPr>
          <w:rFonts w:ascii="Times New Roman" w:eastAsia="Cambria" w:hAnsi="Times New Roman" w:cs="Times New Roman"/>
          <w:spacing w:val="-12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detalhadamente a necessidade e identificar no mercado a melhor forma para supri-la, levando sempre em observância às normas vigentes e os princípios que regem a Administração Pública</w:t>
      </w:r>
    </w:p>
    <w:p w14:paraId="74E3F207" w14:textId="77777777" w:rsidR="00C70B3E" w:rsidRDefault="00C70B3E" w:rsidP="00C70B3E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val="pt-BR" w:eastAsia="pt-BR" w:bidi="ar-SA"/>
        </w:rPr>
      </w:pPr>
    </w:p>
    <w:p w14:paraId="544E7F67" w14:textId="0E2815C2" w:rsidR="000E362A" w:rsidRPr="003F17B9" w:rsidRDefault="000E362A" w:rsidP="000E362A">
      <w:pPr>
        <w:ind w:left="-284" w:right="-21"/>
        <w:jc w:val="center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627A8415" w14:textId="77777777" w:rsidR="000E362A" w:rsidRPr="003F17B9" w:rsidRDefault="000E362A" w:rsidP="000E362A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  <w:r w:rsidRPr="003F17B9">
        <w:rPr>
          <w:rFonts w:ascii="Times New Roman" w:eastAsia="Times New Roman" w:hAnsi="Times New Roman" w:cs="Times New Roman"/>
          <w:b/>
          <w:snapToGrid w:val="0"/>
          <w:sz w:val="24"/>
          <w:szCs w:val="24"/>
          <w:lang w:val="pt-BR" w:eastAsia="pt-BR" w:bidi="ar-SA"/>
        </w:rPr>
        <w:t>01:</w:t>
      </w:r>
      <w:r w:rsidRPr="003F17B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 DO OBJETO</w:t>
      </w:r>
    </w:p>
    <w:p w14:paraId="112A0887" w14:textId="6FE0E2A9" w:rsidR="000E362A" w:rsidRDefault="000E362A" w:rsidP="000E362A">
      <w:pPr>
        <w:widowControl/>
        <w:suppressAutoHyphens/>
        <w:autoSpaceDE/>
        <w:autoSpaceDN/>
        <w:adjustRightInd w:val="0"/>
        <w:ind w:left="-709" w:right="-21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AB3D70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1.1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.</w:t>
      </w:r>
      <w:r w:rsidRPr="00AB3D70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Constitui objeto do presente 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Estudo </w:t>
      </w:r>
      <w:r w:rsidRPr="00AB3D70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a contratação de empresa especializada para  execução de OBRAS DE INFRAESTRUTURA de pavimentação</w:t>
      </w:r>
      <w:r w:rsidRPr="00DE08B4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com piso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intertravado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de blocos de concreto</w:t>
      </w:r>
      <w:r w:rsidRPr="00AB3D70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, passeios</w:t>
      </w:r>
      <w:r w:rsidRPr="00DE08B4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com piso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intertravado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de blocos de concreto</w:t>
      </w:r>
      <w:r w:rsidRPr="00AB3D70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, rede de drenagem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de á</w:t>
      </w:r>
      <w:r w:rsidRPr="00AB3D70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gua pluvial  e rede de esgoto para moradias no</w:t>
      </w:r>
      <w:r w:rsidR="004E6CA0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loteamento </w:t>
      </w:r>
      <w:r w:rsidRPr="00AB3D70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Pr="00AB3D7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pt-BR" w:eastAsia="x-none" w:bidi="ar-SA"/>
        </w:rPr>
        <w:t>UM NOVO COMEÇO</w:t>
      </w:r>
      <w:r w:rsidRPr="00AB3D70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, </w:t>
      </w:r>
      <w:r w:rsidRPr="00AB3D7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pt-BR" w:eastAsia="x-none" w:bidi="ar-SA"/>
        </w:rPr>
        <w:t xml:space="preserve">localizado na Av. Rubens </w:t>
      </w:r>
      <w:proofErr w:type="spellStart"/>
      <w:r w:rsidRPr="00AB3D7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pt-BR" w:eastAsia="x-none" w:bidi="ar-SA"/>
        </w:rPr>
        <w:t>Bagatini</w:t>
      </w:r>
      <w:proofErr w:type="spellEnd"/>
      <w:r w:rsidRPr="00AB3D7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pt-BR" w:eastAsia="x-none" w:bidi="ar-SA"/>
        </w:rPr>
        <w:t xml:space="preserve">, Bairro Centro, no município de Relvado/RS, </w:t>
      </w:r>
      <w:r w:rsidRPr="00AB3D70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d</w:t>
      </w:r>
      <w:r w:rsidRPr="00AB3D7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 tipo MENOR </w:t>
      </w:r>
      <w:r w:rsidRPr="00AB3D70">
        <w:rPr>
          <w:rFonts w:ascii="Times New Roman" w:hAnsi="Times New Roman" w:cs="Times New Roman"/>
          <w:sz w:val="24"/>
          <w:szCs w:val="24"/>
        </w:rPr>
        <w:t>PREÇO GLOBAL, estando incluso,  material e mão de obra, de acordo com as especificações do Projeto Básico, Memoria</w:t>
      </w:r>
      <w:bookmarkStart w:id="1" w:name="_GoBack"/>
      <w:bookmarkEnd w:id="1"/>
      <w:r w:rsidRPr="00AB3D70">
        <w:rPr>
          <w:rFonts w:ascii="Times New Roman" w:hAnsi="Times New Roman" w:cs="Times New Roman"/>
          <w:sz w:val="24"/>
          <w:szCs w:val="24"/>
        </w:rPr>
        <w:t>l Descritivo, Planilha de Orçamento e minuta de Contrato anexos, que são parte integrante do presente Edital</w:t>
      </w:r>
      <w:r w:rsidRPr="00AB3D70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com </w:t>
      </w:r>
      <w:r w:rsidRPr="00AB3D70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VALOR REFERENCIA GLOBAL de R$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451.482,27 </w:t>
      </w:r>
      <w:r w:rsidRPr="00AB3D70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(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quatrocentos e cinquenta e um mil quatrocentos e oitenta e dois reais e vinte e sete centavos)</w:t>
      </w:r>
      <w:r w:rsidRPr="00AB3D70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,</w:t>
      </w:r>
      <w:r w:rsidRPr="00AB3D70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com recursos próprios do Município com  prazo de execução  em até 04 (quatro) meses a contar do recebimento da ORDEM DE INÍCIO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.</w:t>
      </w:r>
    </w:p>
    <w:p w14:paraId="1495CFEE" w14:textId="77777777" w:rsidR="000E362A" w:rsidRPr="00FE7E90" w:rsidRDefault="000E362A" w:rsidP="000E362A">
      <w:pPr>
        <w:tabs>
          <w:tab w:val="left" w:pos="1252"/>
        </w:tabs>
        <w:ind w:left="-709" w:right="-21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1.2</w:t>
      </w:r>
      <w:r w:rsidRPr="00FE7E90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.Os serviços deverão ser executados em conformidade com as especificações contidas</w:t>
      </w:r>
      <w:r w:rsidRPr="00FE7E90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FE7E90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no Termo de Referência, Memorial Descritivo, Projeto e Planilha</w:t>
      </w:r>
      <w:r w:rsidRPr="00FE7E90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FE7E90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Orçamentária</w:t>
      </w:r>
      <w:r w:rsidRPr="00FE7E90">
        <w:rPr>
          <w:rFonts w:ascii="Times New Roman" w:eastAsia="Arial MT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FE7E90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ANEXOS.</w:t>
      </w:r>
    </w:p>
    <w:p w14:paraId="5256895E" w14:textId="77777777" w:rsidR="000E362A" w:rsidRDefault="000E362A" w:rsidP="000E362A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>1.3</w:t>
      </w:r>
      <w:r w:rsidRPr="00FE7E90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 xml:space="preserve">. </w:t>
      </w:r>
      <w:r w:rsidRPr="00FE7E9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 w:bidi="ar-SA"/>
        </w:rPr>
        <w:t>É de responsabilidade da licitante vencedora</w:t>
      </w:r>
      <w:r w:rsidRPr="00FE7E90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</w:t>
      </w:r>
      <w:r w:rsidRPr="00FE7E9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 w:bidi="ar-SA"/>
        </w:rPr>
        <w:t>apresentar a Anotação de Responsabilidade Técnica-ART ou Registro de Responsabilidade Técnica-RRT referente à execução da obra</w:t>
      </w:r>
      <w:r w:rsidRPr="00FE7E90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e Matricula da obra, de </w:t>
      </w:r>
      <w:proofErr w:type="gramStart"/>
      <w:r w:rsidRPr="00FE7E90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cabível ,</w:t>
      </w:r>
      <w:proofErr w:type="gramEnd"/>
      <w:r w:rsidRPr="00FE7E90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 bem como, colocar placa de identificação, conforme modelo fornecido pelo Município, sendo que estas deverão ser removidas do local, quando da conclusão da obra.</w:t>
      </w:r>
    </w:p>
    <w:p w14:paraId="5CE0C5EB" w14:textId="77777777" w:rsidR="000E362A" w:rsidRPr="00FE7E90" w:rsidRDefault="000E362A" w:rsidP="000E362A">
      <w:pPr>
        <w:spacing w:line="254" w:lineRule="auto"/>
        <w:ind w:left="-709" w:right="-2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1.4</w:t>
      </w:r>
      <w:r w:rsidRPr="00FE7E90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 xml:space="preserve">. </w:t>
      </w:r>
      <w:r w:rsidRPr="00FE7E9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Serão desclassificadas propostas finais superiores ao orçamento estimado</w:t>
      </w:r>
      <w:r w:rsidRPr="00FE7E9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/>
        </w:rPr>
        <w:t>, conforme artigo 59, III, da Lei 14.133/2021.</w:t>
      </w:r>
    </w:p>
    <w:p w14:paraId="3615C25B" w14:textId="3F648247" w:rsidR="000E362A" w:rsidRPr="00FE7E90" w:rsidRDefault="000E362A" w:rsidP="000E362A">
      <w:pPr>
        <w:tabs>
          <w:tab w:val="left" w:pos="1232"/>
        </w:tabs>
        <w:ind w:left="-709" w:right="-21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1.5</w:t>
      </w:r>
      <w:r w:rsidRPr="00FE7E90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.</w:t>
      </w:r>
      <w:r w:rsidRPr="00FE7E90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O</w:t>
      </w:r>
      <w:r w:rsidRPr="00FE7E90">
        <w:rPr>
          <w:rFonts w:ascii="Times New Roman" w:eastAsia="Arial MT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FE7E90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critério</w:t>
      </w:r>
      <w:r w:rsidRPr="00FE7E90">
        <w:rPr>
          <w:rFonts w:ascii="Times New Roman" w:eastAsia="Arial MT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FE7E90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de</w:t>
      </w:r>
      <w:r w:rsidRPr="00FE7E90">
        <w:rPr>
          <w:rFonts w:ascii="Times New Roman" w:eastAsia="Arial MT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FE7E90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julgamento</w:t>
      </w:r>
      <w:r w:rsidRPr="00FE7E90">
        <w:rPr>
          <w:rFonts w:ascii="Times New Roman" w:eastAsia="Arial MT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FE7E90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adotado</w:t>
      </w:r>
      <w:r w:rsidRPr="00FE7E90">
        <w:rPr>
          <w:rFonts w:ascii="Times New Roman" w:eastAsia="Arial MT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FE7E90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será</w:t>
      </w:r>
      <w:r w:rsidRPr="00FE7E90">
        <w:rPr>
          <w:rFonts w:ascii="Times New Roman" w:eastAsia="Arial MT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FE7E90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o</w:t>
      </w:r>
      <w:r w:rsidRPr="00FE7E90">
        <w:rPr>
          <w:rFonts w:ascii="Times New Roman" w:eastAsia="Arial MT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FE7E90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MENOR</w:t>
      </w:r>
      <w:r w:rsidRPr="00FE7E90">
        <w:rPr>
          <w:rFonts w:ascii="Times New Roman" w:eastAsia="Arial MT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FE7E90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PREÇO</w:t>
      </w:r>
      <w:r w:rsidRPr="00FE7E90">
        <w:rPr>
          <w:rFonts w:ascii="Times New Roman" w:eastAsia="Arial MT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FE7E90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GLOBAL,</w:t>
      </w:r>
      <w:r w:rsidRPr="00FE7E90">
        <w:rPr>
          <w:rFonts w:ascii="Times New Roman" w:eastAsia="Arial MT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FE7E90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considerado</w:t>
      </w:r>
      <w:r w:rsidRPr="00FE7E90">
        <w:rPr>
          <w:rFonts w:ascii="Times New Roman" w:eastAsia="Arial MT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FE7E90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o</w:t>
      </w:r>
      <w:r w:rsidRPr="00FE7E90">
        <w:rPr>
          <w:rFonts w:ascii="Times New Roman" w:eastAsia="Arial MT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FE7E90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menor</w:t>
      </w:r>
      <w:r w:rsidRPr="00FE7E90">
        <w:rPr>
          <w:rFonts w:ascii="Times New Roman" w:eastAsia="Arial MT" w:hAnsi="Times New Roman" w:cs="Times New Roman"/>
          <w:spacing w:val="-58"/>
          <w:sz w:val="24"/>
          <w:szCs w:val="24"/>
          <w:lang w:eastAsia="en-US" w:bidi="ar-SA"/>
        </w:rPr>
        <w:t xml:space="preserve">  </w:t>
      </w:r>
      <w:r w:rsidRPr="00FE7E90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dispêndio para a Administração, nos termos do art. 34 da Lei nº 14.133/2021, e observadas as</w:t>
      </w:r>
      <w:r w:rsidRPr="00FE7E90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FE7E90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exigências contidas neste</w:t>
      </w:r>
      <w:r w:rsidRPr="00FE7E90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FE7E90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Edital e</w:t>
      </w:r>
      <w:r w:rsidRPr="00FE7E90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FE7E90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seus Anexos</w:t>
      </w:r>
      <w:r w:rsidRPr="00FE7E90">
        <w:rPr>
          <w:rFonts w:ascii="Times New Roman" w:eastAsia="Arial MT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FE7E90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quanto</w:t>
      </w:r>
      <w:r w:rsidRPr="00FE7E90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FE7E90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às</w:t>
      </w:r>
      <w:r w:rsidRPr="00FE7E90">
        <w:rPr>
          <w:rFonts w:ascii="Times New Roman" w:eastAsia="Arial MT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FE7E90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especificações</w:t>
      </w:r>
      <w:r w:rsidRPr="00FE7E90">
        <w:rPr>
          <w:rFonts w:ascii="Times New Roman" w:eastAsia="Arial MT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FE7E90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do</w:t>
      </w:r>
      <w:r w:rsidRPr="00FE7E90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FE7E90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objeto.</w:t>
      </w:r>
    </w:p>
    <w:p w14:paraId="7BCDEBCE" w14:textId="77777777" w:rsidR="000E362A" w:rsidRPr="00FE7E90" w:rsidRDefault="000E362A" w:rsidP="000E362A">
      <w:pPr>
        <w:tabs>
          <w:tab w:val="left" w:pos="632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1.6</w:t>
      </w:r>
      <w:r w:rsidRPr="00FE7E90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.</w:t>
      </w:r>
      <w:r w:rsidRPr="00FE7E90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Demais informações pertinentes ao objeto da licitação encontram-se detalhadas nos anexos do</w:t>
      </w:r>
      <w:r w:rsidRPr="00FE7E90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FE7E90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edital.</w:t>
      </w:r>
    </w:p>
    <w:p w14:paraId="25DC3A5E" w14:textId="77777777" w:rsidR="000E362A" w:rsidRPr="00FE7E90" w:rsidRDefault="000E362A" w:rsidP="000E362A">
      <w:pPr>
        <w:tabs>
          <w:tab w:val="left" w:pos="705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1.7</w:t>
      </w:r>
      <w:r w:rsidRPr="00FE7E90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.</w:t>
      </w:r>
      <w:r w:rsidRPr="00FE7E90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Para participar do processo licitatório, o licitante deverá inserir no Portal </w:t>
      </w:r>
      <w:r w:rsidRPr="00FE7E90">
        <w:rPr>
          <w:rFonts w:ascii="Times New Roman" w:eastAsia="Times New Roman" w:hAnsi="Times New Roman" w:cs="Times New Roman"/>
          <w:sz w:val="24"/>
          <w:szCs w:val="24"/>
          <w:lang w:val="pt-BR" w:eastAsia="en-US" w:bidi="ar-SA"/>
        </w:rPr>
        <w:t>: Bolsa de Licitações do Brasil – BLL  </w:t>
      </w:r>
      <w:hyperlink r:id="rId8" w:history="1">
        <w:r w:rsidRPr="00FE7E9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pt-BR" w:eastAsia="en-US" w:bidi="ar-SA"/>
          </w:rPr>
          <w:t>www.bll.org.br</w:t>
        </w:r>
      </w:hyperlink>
      <w:r w:rsidRPr="00FE7E90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FE7E90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,</w:t>
      </w:r>
      <w:r w:rsidRPr="00FE7E90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FE7E90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os documentos</w:t>
      </w:r>
      <w:r w:rsidRPr="00FE7E90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FE7E90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dispostos no Edital.</w:t>
      </w:r>
    </w:p>
    <w:p w14:paraId="0CB7FDCC" w14:textId="77777777" w:rsidR="000E362A" w:rsidRPr="003F17B9" w:rsidRDefault="000E362A" w:rsidP="000E362A">
      <w:pPr>
        <w:tabs>
          <w:tab w:val="left" w:pos="705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</w:p>
    <w:p w14:paraId="09901FD4" w14:textId="77777777" w:rsidR="000E362A" w:rsidRPr="003F17B9" w:rsidRDefault="000E362A" w:rsidP="000E362A">
      <w:pPr>
        <w:tabs>
          <w:tab w:val="left" w:pos="614"/>
        </w:tabs>
        <w:autoSpaceDE/>
        <w:autoSpaceDN/>
        <w:ind w:left="-709" w:right="-53"/>
        <w:jc w:val="both"/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</w:pPr>
      <w:r w:rsidRPr="003F17B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2.</w:t>
      </w:r>
      <w:r w:rsidRPr="003F17B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 xml:space="preserve"> DA GARANTIA DA PROPOSTA</w:t>
      </w:r>
    </w:p>
    <w:p w14:paraId="7921BBA3" w14:textId="77777777" w:rsidR="000E362A" w:rsidRPr="003F17B9" w:rsidRDefault="000E362A" w:rsidP="000E362A">
      <w:pPr>
        <w:tabs>
          <w:tab w:val="left" w:pos="614"/>
        </w:tabs>
        <w:autoSpaceDE/>
        <w:autoSpaceDN/>
        <w:ind w:left="-709" w:right="-53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3F17B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2.1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.</w:t>
      </w:r>
      <w:r w:rsidRPr="003F17B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Como requisito de </w:t>
      </w:r>
      <w:proofErr w:type="spellStart"/>
      <w:r w:rsidRPr="003F17B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pré</w:t>
      </w:r>
      <w:proofErr w:type="spellEnd"/>
      <w:r w:rsidRPr="003F17B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-habilitação, nos termos do art. 58 da Lei 14.133/2021, o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s LICITANTES deverão apresentar </w:t>
      </w:r>
      <w:r w:rsidRPr="003F17B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GARANTIA DE PROPOSTA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 no valor de </w:t>
      </w:r>
      <w:r>
        <w:rPr>
          <w:rFonts w:ascii="Times New Roman" w:eastAsia="Arial MT" w:hAnsi="Times New Roman" w:cs="Times New Roman"/>
          <w:b/>
          <w:sz w:val="24"/>
          <w:szCs w:val="24"/>
          <w:u w:val="single"/>
          <w:lang w:eastAsia="en-US" w:bidi="ar-SA"/>
        </w:rPr>
        <w:t xml:space="preserve">R$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4.514,82</w:t>
      </w:r>
      <w:r w:rsidRPr="003F17B9">
        <w:rPr>
          <w:rFonts w:ascii="Times New Roman" w:eastAsia="Arial MT" w:hAnsi="Times New Roman" w:cs="Times New Roman"/>
          <w:b/>
          <w:sz w:val="24"/>
          <w:szCs w:val="24"/>
          <w:u w:val="single"/>
          <w:lang w:eastAsia="en-US" w:bidi="ar-SA"/>
        </w:rPr>
        <w:t>(</w:t>
      </w:r>
      <w:r w:rsidRPr="00D27E06">
        <w:rPr>
          <w:rFonts w:ascii="Times New Roman" w:eastAsia="Arial MT" w:hAnsi="Times New Roman" w:cs="Times New Roman"/>
          <w:sz w:val="24"/>
          <w:szCs w:val="24"/>
          <w:u w:val="single"/>
          <w:lang w:eastAsia="en-US" w:bidi="ar-SA"/>
        </w:rPr>
        <w:t>quatro mil, quinhentos e quatorze reais e oitenta e dois centavos</w:t>
      </w:r>
      <w:r>
        <w:rPr>
          <w:rFonts w:ascii="Times New Roman" w:eastAsia="Arial MT" w:hAnsi="Times New Roman" w:cs="Times New Roman"/>
          <w:b/>
          <w:sz w:val="24"/>
          <w:szCs w:val="24"/>
          <w:u w:val="single"/>
          <w:lang w:eastAsia="en-US" w:bidi="ar-SA"/>
        </w:rPr>
        <w:t xml:space="preserve">), </w:t>
      </w:r>
      <w:r w:rsidRPr="003F17B9">
        <w:rPr>
          <w:rFonts w:ascii="Times New Roman" w:eastAsia="Arial MT" w:hAnsi="Times New Roman" w:cs="Times New Roman"/>
          <w:b/>
          <w:sz w:val="24"/>
          <w:szCs w:val="24"/>
          <w:u w:val="single"/>
          <w:lang w:eastAsia="en-US" w:bidi="ar-SA"/>
        </w:rPr>
        <w:t>corresponde</w:t>
      </w:r>
      <w:r>
        <w:rPr>
          <w:rFonts w:ascii="Times New Roman" w:eastAsia="Arial MT" w:hAnsi="Times New Roman" w:cs="Times New Roman"/>
          <w:b/>
          <w:sz w:val="24"/>
          <w:szCs w:val="24"/>
          <w:u w:val="single"/>
          <w:lang w:eastAsia="en-US" w:bidi="ar-SA"/>
        </w:rPr>
        <w:t>n</w:t>
      </w:r>
      <w:r w:rsidRPr="003F17B9">
        <w:rPr>
          <w:rFonts w:ascii="Times New Roman" w:eastAsia="Arial MT" w:hAnsi="Times New Roman" w:cs="Times New Roman"/>
          <w:b/>
          <w:sz w:val="24"/>
          <w:szCs w:val="24"/>
          <w:u w:val="single"/>
          <w:lang w:eastAsia="en-US" w:bidi="ar-SA"/>
        </w:rPr>
        <w:t>te a 1% (um por cento) do valor total estimado da Contratacao.</w:t>
      </w:r>
    </w:p>
    <w:p w14:paraId="1E286230" w14:textId="77777777" w:rsidR="000E362A" w:rsidRPr="003F17B9" w:rsidRDefault="000E362A" w:rsidP="000E362A">
      <w:pPr>
        <w:widowControl/>
        <w:autoSpaceDE/>
        <w:autoSpaceDN/>
        <w:ind w:left="-709" w:right="-53"/>
        <w:jc w:val="both"/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</w:pPr>
      <w:r w:rsidRPr="003F17B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2.2.</w:t>
      </w:r>
      <w:r w:rsidRPr="003F17B9">
        <w:rPr>
          <w:rFonts w:ascii="Times New Roman" w:eastAsia="Arial MT" w:hAnsi="Times New Roman" w:cs="Times New Roman"/>
          <w:b/>
          <w:sz w:val="24"/>
          <w:szCs w:val="24"/>
          <w:u w:val="single"/>
          <w:lang w:eastAsia="en-US" w:bidi="ar-SA"/>
        </w:rPr>
        <w:t>Os LICITANTES que não apresentarem  o comprovante da GARANTIA DE PROPOSTA no prazo estabelecido para envio da proposta e dos documentos de Habilitacao nas condições  e prazos estabelecidos no EDITAL serão inabilitados e estarão impedidos de prosseguir na licitação.</w:t>
      </w:r>
      <w:r w:rsidRPr="003F17B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 xml:space="preserve"> </w:t>
      </w:r>
    </w:p>
    <w:p w14:paraId="0E4B9C97" w14:textId="77777777" w:rsidR="000E362A" w:rsidRPr="003F17B9" w:rsidRDefault="000E362A" w:rsidP="000E362A">
      <w:pPr>
        <w:widowControl/>
        <w:autoSpaceDE/>
        <w:autoSpaceDN/>
        <w:ind w:left="-709" w:right="-53"/>
        <w:jc w:val="both"/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</w:pPr>
      <w:r w:rsidRPr="003F17B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lastRenderedPageBreak/>
        <w:t>2.3</w:t>
      </w:r>
      <w:r w:rsidRPr="003F17B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.A GARANTIA DE PROPOSTA deverá ser   comprovada por todos os licitantes e poderá ser prestada por uma das modalidades previstas no art. 96, § 1º, da Lei 14.133/2021, à escolha do licitante, quais sejam: </w:t>
      </w:r>
    </w:p>
    <w:p w14:paraId="05C2F578" w14:textId="77777777" w:rsidR="000E362A" w:rsidRPr="003F17B9" w:rsidRDefault="000E362A" w:rsidP="000E362A">
      <w:pPr>
        <w:widowControl/>
        <w:tabs>
          <w:tab w:val="left" w:pos="1134"/>
        </w:tabs>
        <w:autoSpaceDE/>
        <w:autoSpaceDN/>
        <w:ind w:left="-709" w:right="-53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3F17B9">
        <w:rPr>
          <w:rFonts w:ascii="Times New Roman" w:eastAsia="Times New Roman" w:hAnsi="Times New Roman" w:cs="Times New Roman"/>
          <w:b/>
          <w:sz w:val="24"/>
          <w:szCs w:val="24"/>
          <w:lang w:bidi="ar-SA"/>
        </w:rPr>
        <w:t>2.3.</w:t>
      </w:r>
      <w:r w:rsidRPr="003F17B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1.</w:t>
      </w:r>
      <w:r w:rsidRPr="003F17B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bidi="ar-SA"/>
        </w:rPr>
        <w:t>caução em dinheiro</w:t>
      </w:r>
      <w:r w:rsidRPr="003F17B9">
        <w:rPr>
          <w:rFonts w:ascii="Times New Roman" w:eastAsia="Times New Roman" w:hAnsi="Times New Roman" w:cs="Times New Roman"/>
          <w:bCs/>
          <w:sz w:val="24"/>
          <w:szCs w:val="24"/>
          <w:u w:val="single"/>
          <w:lang w:val="pt-BR" w:bidi="ar-SA"/>
        </w:rPr>
        <w:t xml:space="preserve"> </w:t>
      </w:r>
      <w:r w:rsidRPr="003F17B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bidi="ar-SA"/>
        </w:rPr>
        <w:t>ou em títulos da dívida pública</w:t>
      </w:r>
      <w:r w:rsidRPr="003F17B9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emitidos sob a forma escritural, mediante registro em sistema centralizado de liquidação e de custódia autorizado pelo Banco central do Brasil, e avaliados por seus valores econômicos, conforme definido pelo Ministério da Economia;</w:t>
      </w:r>
    </w:p>
    <w:p w14:paraId="234FC14E" w14:textId="77777777" w:rsidR="000E362A" w:rsidRPr="003F17B9" w:rsidRDefault="000E362A" w:rsidP="000E362A">
      <w:pPr>
        <w:widowControl/>
        <w:tabs>
          <w:tab w:val="left" w:pos="1134"/>
        </w:tabs>
        <w:autoSpaceDE/>
        <w:autoSpaceDN/>
        <w:ind w:left="-709" w:right="-53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3F17B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2.3.2.</w:t>
      </w:r>
      <w:r w:rsidRPr="003F17B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bidi="ar-SA"/>
        </w:rPr>
        <w:t>seguro-garantia</w:t>
      </w:r>
      <w:r w:rsidRPr="003F17B9">
        <w:rPr>
          <w:rFonts w:ascii="Times New Roman" w:eastAsia="Times New Roman" w:hAnsi="Times New Roman" w:cs="Times New Roman"/>
          <w:bCs/>
          <w:sz w:val="24"/>
          <w:szCs w:val="24"/>
          <w:u w:val="single"/>
          <w:lang w:val="pt-BR" w:bidi="ar-SA"/>
        </w:rPr>
        <w:t>;</w:t>
      </w:r>
    </w:p>
    <w:p w14:paraId="45B79677" w14:textId="77777777" w:rsidR="000E362A" w:rsidRPr="003F17B9" w:rsidRDefault="000E362A" w:rsidP="000E362A">
      <w:pPr>
        <w:widowControl/>
        <w:tabs>
          <w:tab w:val="left" w:pos="1134"/>
        </w:tabs>
        <w:autoSpaceDE/>
        <w:autoSpaceDN/>
        <w:ind w:left="-709" w:right="-53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3F17B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3.3.3.</w:t>
      </w:r>
      <w:r w:rsidRPr="003F17B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bidi="ar-SA"/>
        </w:rPr>
        <w:t>fiança bancária</w:t>
      </w:r>
      <w:r w:rsidRPr="003F17B9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emitida por banco ou instituição financeira devidamente autorizada a operar no País pelo Banco Central do Brasil.</w:t>
      </w:r>
    </w:p>
    <w:p w14:paraId="2F1437DC" w14:textId="77777777" w:rsidR="000E362A" w:rsidRPr="003F17B9" w:rsidRDefault="000E362A" w:rsidP="000E362A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pt-BR" w:eastAsia="pt-BR" w:bidi="ar-SA"/>
        </w:rPr>
      </w:pPr>
      <w:r w:rsidRPr="003F17B9">
        <w:rPr>
          <w:rFonts w:ascii="Times New Roman" w:eastAsia="Arial MT" w:hAnsi="Times New Roman" w:cs="Times New Roman"/>
          <w:b/>
          <w:sz w:val="24"/>
          <w:szCs w:val="24"/>
          <w:lang w:val="pt-BR" w:eastAsia="en-US" w:bidi="ar-SA"/>
        </w:rPr>
        <w:t>2.4</w:t>
      </w:r>
      <w:r w:rsidRPr="003F17B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.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 No caso da </w:t>
      </w:r>
      <w:r w:rsidRPr="003F17B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GARANTIA DE PROPOSTA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 ser prestada na modalidade </w:t>
      </w:r>
      <w:r w:rsidRPr="003F17B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CAUÇÃO EM DINHEIRO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, o Licitante</w:t>
      </w:r>
      <w:r w:rsidRPr="003F17B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deverá efetuar o pagamento, diretamente na tesouraria da Prefeitura localizada 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na Rua das Hortensias nº57, centro, Relvado/RS </w:t>
      </w:r>
      <w:r w:rsidRPr="003F17B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ou através de depósito ou transferência bancária através do </w:t>
      </w:r>
      <w:r w:rsidRPr="003F17B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BANCO  BANRISUL S/A - </w:t>
      </w:r>
      <w:r w:rsidRPr="003F17B9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pt-BR" w:eastAsia="pt-BR" w:bidi="ar-SA"/>
        </w:rPr>
        <w:t>041</w:t>
      </w:r>
      <w:r w:rsidRPr="003F17B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</w:t>
      </w:r>
      <w:r w:rsidRPr="003F17B9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pt-BR" w:eastAsia="pt-BR" w:bidi="ar-SA"/>
        </w:rPr>
        <w:t xml:space="preserve">- Agência 0595 - C/C nº 0413542601 do Município de Relvado/RS. No comprovante de pagamento </w:t>
      </w:r>
      <w:proofErr w:type="gramStart"/>
      <w:r w:rsidRPr="003F17B9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pt-BR" w:eastAsia="pt-BR" w:bidi="ar-SA"/>
        </w:rPr>
        <w:t>deverá  estar</w:t>
      </w:r>
      <w:proofErr w:type="gramEnd"/>
      <w:r w:rsidRPr="003F17B9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pt-BR" w:eastAsia="pt-BR" w:bidi="ar-SA"/>
        </w:rPr>
        <w:t xml:space="preserve"> identificado com RAZÃO SOCIAL e CNPJ do licitante, bem como,  VALOR DO DEPOSITO.</w:t>
      </w:r>
    </w:p>
    <w:p w14:paraId="35AFCA97" w14:textId="77777777" w:rsidR="000E362A" w:rsidRPr="003F17B9" w:rsidRDefault="000E362A" w:rsidP="000E362A">
      <w:pPr>
        <w:widowControl/>
        <w:autoSpaceDE/>
        <w:autoSpaceDN/>
        <w:ind w:left="-709" w:right="-53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3F17B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2.5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.As  GARANTIAS DE PROPOSTAS apresentadas nas modalidades seguro-garantia ou fiança bancária deverão ser apresentadas com o seu valor expresso em moeda corrente nacional (R$), contendo a assinatura dos administradores da entidade emitente, com a comprovação dos respectivos poderes de representação, com prazo de validade não inferior a 90 (noventa) dias a partir da data de entrega das propostas. </w:t>
      </w:r>
    </w:p>
    <w:p w14:paraId="33FBCA43" w14:textId="77777777" w:rsidR="000E362A" w:rsidRPr="003F17B9" w:rsidRDefault="000E362A" w:rsidP="000E362A">
      <w:pPr>
        <w:widowControl/>
        <w:autoSpaceDE/>
        <w:autoSpaceDN/>
        <w:ind w:left="-709" w:right="-53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3F17B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2.6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.As GARANTIAS DE PROPOSTA apresentadas na modalidade seguro-garantia deverão seguir o disposto nas diretrizes da SUSEP.</w:t>
      </w:r>
    </w:p>
    <w:p w14:paraId="5D8B4A26" w14:textId="77777777" w:rsidR="000E362A" w:rsidRPr="003F17B9" w:rsidRDefault="000E362A" w:rsidP="000E362A">
      <w:pPr>
        <w:widowControl/>
        <w:autoSpaceDE/>
        <w:autoSpaceDN/>
        <w:ind w:left="-709" w:right="-53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3F17B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2.7.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A GARANTIA DE PROPOSTA ofertada não poderá conter ressalvas ou condições que possam suscitar dúvidas quanto à sua exequibilidade.</w:t>
      </w:r>
    </w:p>
    <w:p w14:paraId="43A87D87" w14:textId="77777777" w:rsidR="000E362A" w:rsidRPr="003F17B9" w:rsidRDefault="000E362A" w:rsidP="000E362A">
      <w:pPr>
        <w:widowControl/>
        <w:autoSpaceDE/>
        <w:autoSpaceDN/>
        <w:ind w:left="-709" w:right="-53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3F17B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2.8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. Nos casos em que a validade da GARANTIA DE PROPOSTA expirar antes da publicação do contrato, a manutenção das condições de habilitação do LICITANTE ficará condicionada à regular renovação da respectiva GARANTIA DE PROPOSTA, ou à sua substituição por uma das demais modalidades previstas no presente EDITAL, às suas próprias expensas. </w:t>
      </w:r>
    </w:p>
    <w:p w14:paraId="31E48933" w14:textId="77777777" w:rsidR="000E362A" w:rsidRPr="003F17B9" w:rsidRDefault="000E362A" w:rsidP="000E362A">
      <w:pPr>
        <w:widowControl/>
        <w:autoSpaceDE/>
        <w:autoSpaceDN/>
        <w:ind w:left="-709" w:right="-53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3F17B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2.9.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Caberá ao LICITANTE promover a renovação tempestiva da sua GARANTIA DE PROPOSTA, antes da materialização da sua expiração, devendo comunicar tal expediente à COMISSÃO DE LICITAÇÃO </w:t>
      </w:r>
    </w:p>
    <w:p w14:paraId="2770253F" w14:textId="77777777" w:rsidR="000E362A" w:rsidRPr="003F17B9" w:rsidRDefault="000E362A" w:rsidP="000E362A">
      <w:pPr>
        <w:widowControl/>
        <w:shd w:val="clear" w:color="auto" w:fill="FFFFFF"/>
        <w:autoSpaceDE/>
        <w:autoSpaceDN/>
        <w:ind w:left="-709" w:right="-53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3F17B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2.10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.</w:t>
      </w:r>
      <w:r w:rsidRPr="003F17B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Pr="003F17B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A GARANTIA DE PROPOSTA será devolvida aos licitantes no prazo de 10 (dez) dias úteis, contado da assinatura do contrato ou da data em que for declarada fracassada a licitação</w:t>
      </w:r>
      <w:r w:rsidRPr="003F17B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.</w:t>
      </w:r>
    </w:p>
    <w:p w14:paraId="1451B2D0" w14:textId="77777777" w:rsidR="000E362A" w:rsidRPr="003F17B9" w:rsidRDefault="000E362A" w:rsidP="000E362A">
      <w:pPr>
        <w:widowControl/>
        <w:autoSpaceDE/>
        <w:autoSpaceDN/>
        <w:ind w:left="-709" w:right="-53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3F17B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2.11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. O inadimplemento total ou parcial das obrigações assumidas pelos LICITANTES decorrentes de sua participação na LICITAÇÃO dará causa à execução da GARANTIA DE PROPOSTA, mediante notificação prévia do LICITANTE, sem prejuízo das demais penalidades previstas no EDITAL, ou na LEGISLAÇÃO APLICÁVEL. </w:t>
      </w:r>
    </w:p>
    <w:p w14:paraId="1D458FA2" w14:textId="77777777" w:rsidR="000E362A" w:rsidRPr="003F17B9" w:rsidRDefault="000E362A" w:rsidP="000E362A">
      <w:pPr>
        <w:widowControl/>
        <w:autoSpaceDE/>
        <w:autoSpaceDN/>
        <w:ind w:left="-709" w:right="-53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3F17B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2.12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. A GARANTIA DE PROPOSTA também responderá pelas multas, penalidades e indenizações devidas pelo LICITANTE ao PODER CONCEDENTE, incorridas durante a LICITAÇÃO, inclusive no caso de recusa de celebração do CONTRATO pelo ADJUDICATÁRIO, não sendo excluída, em qualquer caso, a sua responsabilidade e obrigação de ressarcir eventuais perdas e danos que não sejam suportadas pela GARANTIA DE PROPOSTA.</w:t>
      </w:r>
    </w:p>
    <w:p w14:paraId="10A40AED" w14:textId="77777777" w:rsidR="000E362A" w:rsidRPr="003F17B9" w:rsidRDefault="000E362A" w:rsidP="000E362A">
      <w:pPr>
        <w:widowControl/>
        <w:shd w:val="clear" w:color="auto" w:fill="FFFFFF"/>
        <w:autoSpaceDE/>
        <w:autoSpaceDN/>
        <w:ind w:left="-709" w:right="-5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 w:bidi="ar-SA"/>
        </w:rPr>
      </w:pPr>
      <w:r w:rsidRPr="003F17B9">
        <w:rPr>
          <w:rFonts w:ascii="Times New Roman" w:eastAsia="Times New Roman" w:hAnsi="Times New Roman" w:cs="Times New Roman"/>
          <w:b/>
          <w:sz w:val="24"/>
          <w:szCs w:val="24"/>
          <w:lang w:eastAsia="pt-BR" w:bidi="ar-SA"/>
        </w:rPr>
        <w:t>2.13</w:t>
      </w:r>
      <w:r w:rsidRPr="003F17B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.JUSTIFICATIVA DA EXIGENCIA. </w:t>
      </w:r>
      <w:r w:rsidRPr="003F17B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A exigência da GARANTIA DE PROPOSTA tem a função de evidenciar a seriedade da proposta apresentada e não se confunde com a garantia contratual, disciplinada por meio dos </w:t>
      </w:r>
      <w:proofErr w:type="spellStart"/>
      <w:r w:rsidRPr="003F17B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arts</w:t>
      </w:r>
      <w:proofErr w:type="spellEnd"/>
      <w:r w:rsidRPr="003F17B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. 96 a 102 da Lei 14.133/2021, a qual tem limites percentuais diferentes e </w:t>
      </w:r>
      <w:r w:rsidRPr="003F17B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lastRenderedPageBreak/>
        <w:t xml:space="preserve">somente pode ser exigida do contratado, com o objetivo de garantir o fiel cumprimento das obrigações assumidas por ele perante a Administração. A GARANTIA DE PROPOSTA enquadra-se como requisito de </w:t>
      </w:r>
      <w:proofErr w:type="spellStart"/>
      <w:r w:rsidRPr="003F17B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pré</w:t>
      </w:r>
      <w:proofErr w:type="spellEnd"/>
      <w:r w:rsidRPr="003F17B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-habilitação, ou seja, como condição para participar do processo licitatório,</w:t>
      </w:r>
      <w:r w:rsidRPr="003F17B9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 w:bidi="ar-SA"/>
        </w:rPr>
        <w:t xml:space="preserve"> com  comprovação </w:t>
      </w:r>
      <w:r w:rsidRPr="003F17B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pt-BR" w:eastAsia="pt-BR" w:bidi="ar-SA"/>
        </w:rPr>
        <w:t>na sessão pública junto aos demais documentos exigidos, evitando</w:t>
      </w:r>
      <w:r w:rsidRPr="003F17B9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 w:bidi="ar-SA"/>
        </w:rPr>
        <w:t xml:space="preserve"> favorecimentos indevidos e assegurando a </w:t>
      </w:r>
      <w:r w:rsidRPr="003F17B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pt-BR" w:eastAsia="pt-BR" w:bidi="ar-SA"/>
        </w:rPr>
        <w:t>isonomia entre os concorrentes, bem como,  fortalece a segurança jurídica do processo licitatório</w:t>
      </w:r>
      <w:r w:rsidRPr="003F17B9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 w:bidi="ar-SA"/>
        </w:rPr>
        <w:t xml:space="preserve"> e também contribui para uma competição mais justa, reduzindo desistências de última hora e protegendo o interesse público, assegurando os </w:t>
      </w:r>
      <w:r w:rsidRPr="003F17B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pt-BR" w:eastAsia="pt-BR" w:bidi="ar-SA"/>
        </w:rPr>
        <w:t xml:space="preserve"> princípios da</w:t>
      </w:r>
      <w:r w:rsidRPr="003F17B9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 w:bidi="ar-SA"/>
        </w:rPr>
        <w:t xml:space="preserve"> razoabilidade, proporcionalidade e motivação adequada.</w:t>
      </w:r>
    </w:p>
    <w:p w14:paraId="0043EE1C" w14:textId="77777777" w:rsidR="000E362A" w:rsidRPr="003F17B9" w:rsidRDefault="000E362A" w:rsidP="000E362A">
      <w:pPr>
        <w:widowControl/>
        <w:shd w:val="clear" w:color="auto" w:fill="FFFFFF"/>
        <w:autoSpaceDE/>
        <w:autoSpaceDN/>
        <w:ind w:left="-709" w:right="-53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</w:p>
    <w:p w14:paraId="49124AA3" w14:textId="77777777" w:rsidR="000E362A" w:rsidRPr="003F17B9" w:rsidRDefault="000E362A" w:rsidP="000E362A">
      <w:pPr>
        <w:tabs>
          <w:tab w:val="left" w:pos="523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3F17B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3.DA</w:t>
      </w:r>
      <w:r w:rsidRPr="003F17B9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CLASSIFICAÇÃO</w:t>
      </w:r>
      <w:r w:rsidRPr="003F17B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DO</w:t>
      </w:r>
      <w:r w:rsidRPr="003F17B9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OBJETO</w:t>
      </w:r>
    </w:p>
    <w:p w14:paraId="5DC63E55" w14:textId="77777777" w:rsidR="000E362A" w:rsidRPr="003F17B9" w:rsidRDefault="000E362A" w:rsidP="000E362A">
      <w:pPr>
        <w:tabs>
          <w:tab w:val="left" w:pos="523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3F17B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3.1.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 objeto desta contratação se enquadra como OBRA COMUM, portanto, os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padrões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desempenho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qualidade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podem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ser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objetivamente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definidos,</w:t>
      </w:r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conforme</w:t>
      </w:r>
      <w:r w:rsidRPr="003F17B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disposto</w:t>
      </w:r>
      <w:r w:rsidRPr="003F17B9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no</w:t>
      </w:r>
      <w:r w:rsidRPr="003F17B9">
        <w:rPr>
          <w:rFonts w:ascii="Times New Roman" w:eastAsia="Times New Roman" w:hAnsi="Times New Roman" w:cs="Times New Roman"/>
          <w:spacing w:val="-17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Art. 6,</w:t>
      </w:r>
      <w:r w:rsidRPr="003F17B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inciso</w:t>
      </w:r>
      <w:r w:rsidRPr="003F17B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XII da Lei n° 14.133/2021.</w:t>
      </w:r>
    </w:p>
    <w:p w14:paraId="1952396B" w14:textId="77777777" w:rsidR="000E362A" w:rsidRDefault="000E362A" w:rsidP="000E362A">
      <w:pPr>
        <w:widowControl/>
        <w:tabs>
          <w:tab w:val="left" w:pos="2835"/>
          <w:tab w:val="left" w:pos="5670"/>
          <w:tab w:val="left" w:pos="8789"/>
        </w:tabs>
        <w:autoSpaceDE/>
        <w:ind w:left="-709" w:right="-21"/>
        <w:jc w:val="both"/>
        <w:rPr>
          <w:rFonts w:ascii="Times New Roman" w:eastAsia="Times New Roman" w:hAnsi="Times New Roman" w:cs="Times New Roman"/>
          <w:position w:val="-1"/>
          <w:sz w:val="24"/>
          <w:szCs w:val="24"/>
          <w:lang w:val="pt-BR" w:eastAsia="pt-BR" w:bidi="ar-SA"/>
        </w:rPr>
      </w:pPr>
      <w:r w:rsidRPr="003F17B9">
        <w:rPr>
          <w:rFonts w:ascii="Times New Roman" w:eastAsia="Times New Roman" w:hAnsi="Times New Roman" w:cs="Times New Roman"/>
          <w:position w:val="-1"/>
          <w:sz w:val="24"/>
          <w:szCs w:val="24"/>
          <w:lang w:val="pt-BR" w:eastAsia="pt-BR" w:bidi="ar-SA"/>
        </w:rPr>
        <w:t xml:space="preserve">3.2.O valor </w:t>
      </w:r>
      <w:proofErr w:type="gramStart"/>
      <w:r w:rsidRPr="003F17B9">
        <w:rPr>
          <w:rFonts w:ascii="Times New Roman" w:eastAsia="Times New Roman" w:hAnsi="Times New Roman" w:cs="Times New Roman"/>
          <w:position w:val="-1"/>
          <w:sz w:val="24"/>
          <w:szCs w:val="24"/>
          <w:lang w:val="pt-BR" w:eastAsia="pt-BR" w:bidi="ar-SA"/>
        </w:rPr>
        <w:t>estimado  a</w:t>
      </w:r>
      <w:proofErr w:type="gramEnd"/>
      <w:r w:rsidRPr="003F17B9">
        <w:rPr>
          <w:rFonts w:ascii="Times New Roman" w:eastAsia="Times New Roman" w:hAnsi="Times New Roman" w:cs="Times New Roman"/>
          <w:position w:val="-1"/>
          <w:sz w:val="24"/>
          <w:szCs w:val="24"/>
          <w:lang w:val="pt-BR" w:eastAsia="pt-BR" w:bidi="ar-SA"/>
        </w:rPr>
        <w:t xml:space="preserve"> ser pago possui base  nos projetos específicos  </w:t>
      </w:r>
      <w:r>
        <w:rPr>
          <w:rFonts w:ascii="Times New Roman" w:eastAsia="Times New Roman" w:hAnsi="Times New Roman" w:cs="Times New Roman"/>
          <w:position w:val="-1"/>
          <w:sz w:val="24"/>
          <w:szCs w:val="24"/>
          <w:lang w:val="pt-BR" w:eastAsia="pt-BR" w:bidi="ar-SA"/>
        </w:rPr>
        <w:t xml:space="preserve"> COM BASE EM  TABELA SINAPE 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.</w:t>
      </w:r>
    </w:p>
    <w:p w14:paraId="02717EFD" w14:textId="77777777" w:rsidR="000E362A" w:rsidRPr="003F17B9" w:rsidRDefault="000E362A" w:rsidP="000E362A">
      <w:pPr>
        <w:widowControl/>
        <w:tabs>
          <w:tab w:val="left" w:pos="2835"/>
          <w:tab w:val="left" w:pos="5670"/>
          <w:tab w:val="left" w:pos="8789"/>
        </w:tabs>
        <w:autoSpaceDE/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</w:pPr>
    </w:p>
    <w:p w14:paraId="57215D77" w14:textId="77777777" w:rsidR="000E362A" w:rsidRPr="003F17B9" w:rsidRDefault="000E362A" w:rsidP="000E362A">
      <w:pPr>
        <w:tabs>
          <w:tab w:val="left" w:pos="705"/>
        </w:tabs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</w:pPr>
      <w:r w:rsidRPr="003F17B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4. DA COMPROVAÇÃO DA QUALIFICAÇÃO TECNICA:</w:t>
      </w:r>
    </w:p>
    <w:p w14:paraId="360B88DB" w14:textId="77777777" w:rsidR="000E362A" w:rsidRPr="003F17B9" w:rsidRDefault="000E362A" w:rsidP="000E362A">
      <w:pPr>
        <w:tabs>
          <w:tab w:val="left" w:pos="534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3F17B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4.1. </w:t>
      </w:r>
      <w:r w:rsidRPr="003F17B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Comprovante de registro   da empresa licitante no Conselho Regional de Engenharia e Arquitetura – CREA/RS e/ou no Conselho de Arquitetura e Urbanismo-CAU/RS com atividades pertinentes ao objeto da licitação, em situação regular/vigente, ou visto do mesmo, no caso de empresas não sediadas no Estado.</w:t>
      </w:r>
    </w:p>
    <w:p w14:paraId="738E163E" w14:textId="77777777" w:rsidR="000E362A" w:rsidRPr="003F17B9" w:rsidRDefault="000E362A" w:rsidP="000E362A">
      <w:pPr>
        <w:tabs>
          <w:tab w:val="left" w:pos="534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3F17B9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>4.2.</w:t>
      </w:r>
      <w:r w:rsidRPr="003F17B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Pr="003F17B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Comprovante de registro do no mínimo um Responsável Técnico, junto ao Conselho Regional de Engenharia e Arquitetura – CREA/RS e/ou no Conselho de Arquitetura e Urbanismo-CAU/RS em situação regular/vigente, ou visto do mesmo, no caso de profissional não sediado no Estado.</w:t>
      </w:r>
    </w:p>
    <w:p w14:paraId="2CF83CD0" w14:textId="77777777" w:rsidR="000E362A" w:rsidRPr="003F17B9" w:rsidRDefault="000E362A" w:rsidP="000E362A">
      <w:pPr>
        <w:tabs>
          <w:tab w:val="left" w:pos="534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 w:bidi="ar-SA"/>
        </w:rPr>
      </w:pPr>
      <w:r w:rsidRPr="003F17B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4.3. </w:t>
      </w:r>
      <w:r w:rsidRPr="003F17B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Prova do vínculo do profissional acima elencado com a empresa, através de Contrato </w:t>
      </w:r>
      <w:proofErr w:type="gramStart"/>
      <w:r w:rsidRPr="003F17B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Social  devidamente</w:t>
      </w:r>
      <w:proofErr w:type="gramEnd"/>
      <w:r w:rsidRPr="003F17B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registrado, quando o profissional for sócio da empresa e para os casos de não sócios através da Carteira de Trabalho e Previdência Social ou </w:t>
      </w:r>
      <w:r w:rsidRPr="003F17B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 w:bidi="ar-SA"/>
        </w:rPr>
        <w:t>Contrato de Trabalho, com o devido registro no respectivo conselho.</w:t>
      </w:r>
    </w:p>
    <w:p w14:paraId="4A41CDCE" w14:textId="77777777" w:rsidR="000E362A" w:rsidRPr="00AB0D42" w:rsidRDefault="000E362A" w:rsidP="000E362A">
      <w:pPr>
        <w:tabs>
          <w:tab w:val="left" w:pos="534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3F17B9">
        <w:rPr>
          <w:rFonts w:ascii="Times New Roman" w:eastAsia="Calibri" w:hAnsi="Times New Roman" w:cs="Times New Roman"/>
          <w:b/>
          <w:sz w:val="24"/>
          <w:szCs w:val="24"/>
          <w:lang w:val="pt-BR" w:eastAsia="en-US" w:bidi="ar-SA"/>
        </w:rPr>
        <w:t>4.4.</w:t>
      </w:r>
      <w:r w:rsidRPr="003F17B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Atestado ou certidão de capacidade técnica do responsável técnico da licitante indicado  no Item 4.2, devidamente registrado no CREA da região onde os serviços foram executados, acompanhado da respectiva CAT – Certidão  de Acervo Técnico</w:t>
      </w:r>
      <w:r w:rsidRPr="003F17B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, </w:t>
      </w:r>
      <w:r w:rsidRPr="003F17B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que comprove ter, executado para órgão ou entidade da administração pública direta ou indireta, federal, estadual, municipal ou do Distrito Federal, ou ainda, para empresa privada</w:t>
      </w:r>
      <w:r w:rsidRPr="003F17B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,</w:t>
      </w:r>
      <w:r w:rsidRPr="003F17B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</w:t>
      </w:r>
      <w:r w:rsidRPr="00DD381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contendo no mínimo as seguintes </w:t>
      </w:r>
      <w:proofErr w:type="spellStart"/>
      <w:r w:rsidRPr="00DD381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informações:</w:t>
      </w:r>
      <w:r w:rsidRPr="00AB0D4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nome</w:t>
      </w:r>
      <w:proofErr w:type="spellEnd"/>
      <w:r w:rsidRPr="00AB0D4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do contratado e do contratante; identificação do tipo ou natureza da obra; localização da obra; período de execução e descrição dos serviços executados e suas quantidades, que comprove a execução de obra ou serviço de característica semelhantes, limitados exclusivamente a 50% das parcelas de maior relevância e valor significativo do objeto desta licitação,</w:t>
      </w:r>
      <w:r w:rsidRPr="00AB0D42">
        <w:rPr>
          <w:rFonts w:ascii="Times New Roman" w:eastAsia="Courier New" w:hAnsi="Times New Roman" w:cs="Times New Roman"/>
          <w:sz w:val="24"/>
          <w:szCs w:val="24"/>
          <w:lang w:val="pt-BR" w:eastAsia="en-US" w:bidi="en-US"/>
        </w:rPr>
        <w:t xml:space="preserve"> </w:t>
      </w:r>
      <w:r w:rsidRPr="00AB0D42">
        <w:rPr>
          <w:rFonts w:ascii="Times New Roman" w:eastAsia="Courier New" w:hAnsi="Times New Roman" w:cs="Times New Roman"/>
          <w:sz w:val="24"/>
          <w:szCs w:val="24"/>
          <w:u w:val="single"/>
          <w:lang w:val="pt-BR" w:eastAsia="en-US" w:bidi="en-US"/>
        </w:rPr>
        <w:t>sendo as seguintes:</w:t>
      </w:r>
      <w:r w:rsidRPr="00AB0D42">
        <w:rPr>
          <w:rFonts w:ascii="Times New Roman" w:eastAsia="Courier New" w:hAnsi="Times New Roman" w:cs="Times New Roman"/>
          <w:b/>
          <w:sz w:val="24"/>
          <w:szCs w:val="24"/>
          <w:u w:val="single"/>
          <w:lang w:val="pt-BR" w:eastAsia="en-US" w:bidi="en-US"/>
        </w:rPr>
        <w:t xml:space="preserve"> </w:t>
      </w:r>
      <w:r w:rsidRPr="00DD3815">
        <w:rPr>
          <w:rFonts w:ascii="Times New Roman" w:eastAsia="Courier New" w:hAnsi="Times New Roman" w:cs="Times New Roman"/>
          <w:b/>
          <w:sz w:val="24"/>
          <w:szCs w:val="24"/>
          <w:u w:val="single"/>
          <w:lang w:val="pt-BR" w:eastAsia="en-US" w:bidi="en-US"/>
        </w:rPr>
        <w:t xml:space="preserve">1.437,80 </w:t>
      </w:r>
      <w:r w:rsidRPr="00AB0D42">
        <w:rPr>
          <w:rFonts w:ascii="Times New Roman" w:eastAsia="Courier New" w:hAnsi="Times New Roman" w:cs="Times New Roman"/>
          <w:b/>
          <w:bCs/>
          <w:sz w:val="24"/>
          <w:szCs w:val="24"/>
          <w:u w:val="single"/>
          <w:lang w:val="pt-BR" w:eastAsia="en-US" w:bidi="en-US"/>
        </w:rPr>
        <w:t xml:space="preserve">m² de </w:t>
      </w:r>
      <w:r w:rsidRPr="00DD3815">
        <w:rPr>
          <w:rFonts w:ascii="Times New Roman" w:eastAsia="Courier New" w:hAnsi="Times New Roman" w:cs="Times New Roman"/>
          <w:b/>
          <w:bCs/>
          <w:sz w:val="24"/>
          <w:szCs w:val="24"/>
          <w:u w:val="single"/>
          <w:lang w:val="pt-BR" w:eastAsia="en-US" w:bidi="en-US"/>
        </w:rPr>
        <w:t xml:space="preserve">pavimentação com piso </w:t>
      </w:r>
      <w:proofErr w:type="spellStart"/>
      <w:r w:rsidRPr="00DD3815">
        <w:rPr>
          <w:rFonts w:ascii="Times New Roman" w:eastAsia="Courier New" w:hAnsi="Times New Roman" w:cs="Times New Roman"/>
          <w:b/>
          <w:bCs/>
          <w:sz w:val="24"/>
          <w:szCs w:val="24"/>
          <w:u w:val="single"/>
          <w:lang w:val="pt-BR" w:eastAsia="en-US" w:bidi="en-US"/>
        </w:rPr>
        <w:t>intertravado</w:t>
      </w:r>
      <w:proofErr w:type="spellEnd"/>
      <w:r w:rsidRPr="00DD3815">
        <w:rPr>
          <w:rFonts w:ascii="Times New Roman" w:eastAsia="Courier New" w:hAnsi="Times New Roman" w:cs="Times New Roman"/>
          <w:b/>
          <w:bCs/>
          <w:sz w:val="24"/>
          <w:szCs w:val="24"/>
          <w:u w:val="single"/>
          <w:lang w:val="pt-BR" w:eastAsia="en-US" w:bidi="en-US"/>
        </w:rPr>
        <w:t xml:space="preserve"> em concreto</w:t>
      </w:r>
      <w:r w:rsidRPr="00AB0D42">
        <w:rPr>
          <w:rFonts w:ascii="Times New Roman" w:eastAsia="Courier New" w:hAnsi="Times New Roman" w:cs="Times New Roman"/>
          <w:b/>
          <w:bCs/>
          <w:sz w:val="24"/>
          <w:szCs w:val="24"/>
          <w:u w:val="single"/>
          <w:lang w:val="pt-BR" w:eastAsia="en-US" w:bidi="en-US"/>
        </w:rPr>
        <w:t xml:space="preserve">, </w:t>
      </w:r>
      <w:r w:rsidRPr="00DD3815">
        <w:rPr>
          <w:rFonts w:ascii="Times New Roman" w:eastAsia="Courier New" w:hAnsi="Times New Roman" w:cs="Times New Roman"/>
          <w:b/>
          <w:bCs/>
          <w:sz w:val="24"/>
          <w:szCs w:val="24"/>
          <w:u w:val="single"/>
          <w:lang w:val="pt-BR" w:eastAsia="en-US" w:bidi="en-US"/>
        </w:rPr>
        <w:t>451,</w:t>
      </w:r>
      <w:r w:rsidRPr="00AB0D42">
        <w:rPr>
          <w:rFonts w:ascii="Times New Roman" w:eastAsia="Courier New" w:hAnsi="Times New Roman" w:cs="Times New Roman"/>
          <w:b/>
          <w:sz w:val="24"/>
          <w:szCs w:val="24"/>
          <w:u w:val="single"/>
          <w:lang w:val="pt-BR" w:eastAsia="en-US" w:bidi="en-US"/>
        </w:rPr>
        <w:t>8</w:t>
      </w:r>
      <w:r w:rsidRPr="00DD3815">
        <w:rPr>
          <w:rFonts w:ascii="Times New Roman" w:eastAsia="Courier New" w:hAnsi="Times New Roman" w:cs="Times New Roman"/>
          <w:b/>
          <w:sz w:val="24"/>
          <w:szCs w:val="24"/>
          <w:u w:val="single"/>
          <w:lang w:val="pt-BR" w:eastAsia="en-US" w:bidi="en-US"/>
        </w:rPr>
        <w:t xml:space="preserve">8 </w:t>
      </w:r>
      <w:r w:rsidRPr="00AB0D42">
        <w:rPr>
          <w:rFonts w:ascii="Times New Roman" w:eastAsia="Courier New" w:hAnsi="Times New Roman" w:cs="Times New Roman"/>
          <w:b/>
          <w:bCs/>
          <w:sz w:val="24"/>
          <w:szCs w:val="24"/>
          <w:u w:val="single"/>
          <w:lang w:val="pt-BR" w:eastAsia="en-US" w:bidi="en-US"/>
        </w:rPr>
        <w:t>m²</w:t>
      </w:r>
      <w:r w:rsidRPr="00DD3815">
        <w:rPr>
          <w:rFonts w:ascii="Times New Roman" w:eastAsia="Courier New" w:hAnsi="Times New Roman" w:cs="Times New Roman"/>
          <w:b/>
          <w:sz w:val="24"/>
          <w:szCs w:val="24"/>
          <w:u w:val="single"/>
          <w:lang w:val="pt-BR" w:eastAsia="en-US" w:bidi="en-US"/>
        </w:rPr>
        <w:t xml:space="preserve"> execução de passeio </w:t>
      </w:r>
      <w:r w:rsidRPr="00DD3815">
        <w:rPr>
          <w:rFonts w:ascii="Times New Roman" w:eastAsia="Courier New" w:hAnsi="Times New Roman" w:cs="Times New Roman"/>
          <w:b/>
          <w:bCs/>
          <w:sz w:val="24"/>
          <w:szCs w:val="24"/>
          <w:u w:val="single"/>
          <w:lang w:val="pt-BR" w:eastAsia="en-US" w:bidi="en-US"/>
        </w:rPr>
        <w:t xml:space="preserve">com piso </w:t>
      </w:r>
      <w:proofErr w:type="spellStart"/>
      <w:r w:rsidRPr="00DD3815">
        <w:rPr>
          <w:rFonts w:ascii="Times New Roman" w:eastAsia="Courier New" w:hAnsi="Times New Roman" w:cs="Times New Roman"/>
          <w:b/>
          <w:bCs/>
          <w:sz w:val="24"/>
          <w:szCs w:val="24"/>
          <w:u w:val="single"/>
          <w:lang w:val="pt-BR" w:eastAsia="en-US" w:bidi="en-US"/>
        </w:rPr>
        <w:t>intertravado</w:t>
      </w:r>
      <w:proofErr w:type="spellEnd"/>
      <w:r w:rsidRPr="00DD3815">
        <w:rPr>
          <w:rFonts w:ascii="Times New Roman" w:eastAsia="Courier New" w:hAnsi="Times New Roman" w:cs="Times New Roman"/>
          <w:b/>
          <w:bCs/>
          <w:sz w:val="24"/>
          <w:szCs w:val="24"/>
          <w:u w:val="single"/>
          <w:lang w:val="pt-BR" w:eastAsia="en-US" w:bidi="en-US"/>
        </w:rPr>
        <w:t xml:space="preserve"> em concreto</w:t>
      </w:r>
      <w:r w:rsidRPr="00AB0D4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,</w:t>
      </w:r>
      <w:r w:rsidRPr="00DD3815">
        <w:rPr>
          <w:rFonts w:ascii="Times New Roman" w:eastAsia="Courier New" w:hAnsi="Times New Roman" w:cs="Times New Roman"/>
          <w:b/>
          <w:bCs/>
          <w:sz w:val="24"/>
          <w:szCs w:val="24"/>
          <w:u w:val="single"/>
          <w:lang w:val="pt-BR" w:eastAsia="en-US" w:bidi="en-US"/>
        </w:rPr>
        <w:t xml:space="preserve"> 234,00 </w:t>
      </w:r>
      <w:r w:rsidRPr="00AB0D42">
        <w:rPr>
          <w:rFonts w:ascii="Times New Roman" w:eastAsia="Courier New" w:hAnsi="Times New Roman" w:cs="Times New Roman"/>
          <w:b/>
          <w:bCs/>
          <w:sz w:val="24"/>
          <w:szCs w:val="24"/>
          <w:u w:val="single"/>
          <w:lang w:val="pt-BR" w:eastAsia="en-US" w:bidi="en-US"/>
        </w:rPr>
        <w:t>m</w:t>
      </w:r>
      <w:r w:rsidRPr="00DD3815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Pr="00DD381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de rede de drenagem de agua pluvial com tubulação em concreto</w:t>
      </w:r>
      <w:r w:rsidRPr="00DD3815">
        <w:rPr>
          <w:rFonts w:ascii="Times New Roman" w:eastAsia="Courier New" w:hAnsi="Times New Roman" w:cs="Times New Roman"/>
          <w:b/>
          <w:bCs/>
          <w:sz w:val="24"/>
          <w:szCs w:val="24"/>
          <w:u w:val="single"/>
          <w:lang w:val="pt-BR" w:eastAsia="en-US" w:bidi="en-US"/>
        </w:rPr>
        <w:t xml:space="preserve"> e</w:t>
      </w:r>
      <w:r w:rsidRPr="00AB0D42">
        <w:rPr>
          <w:rFonts w:ascii="Times New Roman" w:eastAsia="Courier New" w:hAnsi="Times New Roman" w:cs="Times New Roman"/>
          <w:b/>
          <w:bCs/>
          <w:sz w:val="24"/>
          <w:szCs w:val="24"/>
          <w:u w:val="single"/>
          <w:lang w:val="pt-BR" w:eastAsia="en-US" w:bidi="en-US"/>
        </w:rPr>
        <w:t xml:space="preserve"> </w:t>
      </w:r>
      <w:r w:rsidRPr="00DD3815">
        <w:rPr>
          <w:rFonts w:ascii="Times New Roman" w:eastAsia="Courier New" w:hAnsi="Times New Roman" w:cs="Times New Roman"/>
          <w:b/>
          <w:bCs/>
          <w:sz w:val="24"/>
          <w:szCs w:val="24"/>
          <w:u w:val="single"/>
          <w:lang w:val="pt-BR" w:eastAsia="en-US" w:bidi="en-US"/>
        </w:rPr>
        <w:t xml:space="preserve">133,00 </w:t>
      </w:r>
      <w:r w:rsidRPr="00AB0D42">
        <w:rPr>
          <w:rFonts w:ascii="Times New Roman" w:eastAsia="Courier New" w:hAnsi="Times New Roman" w:cs="Times New Roman"/>
          <w:b/>
          <w:bCs/>
          <w:sz w:val="24"/>
          <w:szCs w:val="24"/>
          <w:u w:val="single"/>
          <w:lang w:val="pt-BR" w:eastAsia="en-US" w:bidi="en-US"/>
        </w:rPr>
        <w:t>m</w:t>
      </w:r>
      <w:r w:rsidRPr="00DD3815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Pr="00DD381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de rede de  esgoto com tubo em PEAD</w:t>
      </w:r>
      <w:r w:rsidRPr="00AB0D42">
        <w:rPr>
          <w:rFonts w:ascii="Times New Roman" w:eastAsia="Courier New" w:hAnsi="Times New Roman" w:cs="Times New Roman"/>
          <w:b/>
          <w:bCs/>
          <w:sz w:val="24"/>
          <w:szCs w:val="24"/>
          <w:u w:val="single"/>
          <w:lang w:val="pt-BR" w:eastAsia="en-US" w:bidi="en-US"/>
        </w:rPr>
        <w:t>,</w:t>
      </w:r>
      <w:r w:rsidRPr="00DD3815">
        <w:rPr>
          <w:rFonts w:ascii="Times New Roman" w:eastAsia="Courier New" w:hAnsi="Times New Roman" w:cs="Times New Roman"/>
          <w:b/>
          <w:bCs/>
          <w:sz w:val="24"/>
          <w:szCs w:val="24"/>
          <w:u w:val="single"/>
          <w:lang w:val="pt-BR" w:eastAsia="en-US" w:bidi="en-US"/>
        </w:rPr>
        <w:t xml:space="preserve"> </w:t>
      </w:r>
      <w:r w:rsidRPr="00AB0D42">
        <w:rPr>
          <w:rFonts w:ascii="Times New Roman" w:eastAsia="Courier New" w:hAnsi="Times New Roman" w:cs="Times New Roman"/>
          <w:sz w:val="24"/>
          <w:szCs w:val="24"/>
          <w:lang w:val="pt-BR" w:eastAsia="en-US" w:bidi="en-US"/>
        </w:rPr>
        <w:t xml:space="preserve">com base no Artigo </w:t>
      </w:r>
      <w:r w:rsidRPr="00AB0D4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67,</w:t>
      </w:r>
      <w:r w:rsidRPr="00AB0D42">
        <w:rPr>
          <w:rFonts w:ascii="Times New Roman" w:eastAsia="Arial MT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AB0D4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§1º</w:t>
      </w:r>
      <w:r w:rsidRPr="00AB0D42">
        <w:rPr>
          <w:rFonts w:ascii="Times New Roman" w:eastAsia="Arial MT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AB0D4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 §2º</w:t>
      </w:r>
      <w:r w:rsidRPr="00AB0D42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AB0D4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da</w:t>
      </w:r>
      <w:r w:rsidRPr="00AB0D42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AB0D4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Lei 14.133/2021</w:t>
      </w:r>
      <w:r w:rsidRPr="00AB0D42">
        <w:rPr>
          <w:rFonts w:ascii="Times New Roman" w:eastAsia="Courier New" w:hAnsi="Times New Roman" w:cs="Times New Roman"/>
          <w:sz w:val="24"/>
          <w:szCs w:val="24"/>
          <w:lang w:val="pt-BR" w:eastAsia="en-US" w:bidi="en-US"/>
        </w:rPr>
        <w:t>. O atestado deverá referir-se a obra já con</w:t>
      </w:r>
      <w:r w:rsidRPr="00DD3815">
        <w:rPr>
          <w:rFonts w:ascii="Times New Roman" w:eastAsia="Courier New" w:hAnsi="Times New Roman" w:cs="Times New Roman"/>
          <w:sz w:val="24"/>
          <w:szCs w:val="24"/>
          <w:lang w:val="pt-BR" w:eastAsia="en-US" w:bidi="en-US"/>
        </w:rPr>
        <w:t>cluída</w:t>
      </w:r>
      <w:r w:rsidRPr="00AB0D42">
        <w:rPr>
          <w:rFonts w:ascii="Times New Roman" w:eastAsia="Courier New" w:hAnsi="Times New Roman" w:cs="Times New Roman"/>
          <w:sz w:val="24"/>
          <w:szCs w:val="24"/>
          <w:lang w:val="pt-BR" w:eastAsia="en-US" w:bidi="en-US"/>
        </w:rPr>
        <w:t xml:space="preserve">. </w:t>
      </w:r>
    </w:p>
    <w:p w14:paraId="5981344C" w14:textId="77777777" w:rsidR="000E362A" w:rsidRPr="00DD3815" w:rsidRDefault="000E362A" w:rsidP="000E362A">
      <w:pPr>
        <w:widowControl/>
        <w:autoSpaceDE/>
        <w:autoSpaceDN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DD3815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4.4.1.</w:t>
      </w:r>
      <w:r w:rsidRPr="00DD3815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O atestado somente será aceito com a respectiva certidão do CREA/CONFEA e/ou CAU/BR, não sendo aceita certificação através de carimbo.</w:t>
      </w:r>
    </w:p>
    <w:p w14:paraId="4CC026FE" w14:textId="77777777" w:rsidR="000E362A" w:rsidRPr="00AB0D42" w:rsidRDefault="000E362A" w:rsidP="000E362A">
      <w:pPr>
        <w:tabs>
          <w:tab w:val="left" w:pos="534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DD381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4.5 Atestado ou certidão de capacidade técnica operacional da licitante</w:t>
      </w:r>
      <w:r w:rsidRPr="00DD3815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,</w:t>
      </w:r>
      <w:r w:rsidRPr="00DD3815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que comprove ter, executado para órgão ou entidade da administração pública direta ou indireta, federal, estadual, </w:t>
      </w:r>
      <w:r w:rsidRPr="00DD3815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lastRenderedPageBreak/>
        <w:t>municipal ou do Distrito Federal, ou ainda, para empresa privada</w:t>
      </w:r>
      <w:r w:rsidRPr="00DD3815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,</w:t>
      </w:r>
      <w:r w:rsidRPr="00DD381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contendo no mínimo as seguintes informações: </w:t>
      </w:r>
      <w:r w:rsidRPr="00AB0D4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nome do contratado e do contratante; identificação do tipo ou natureza da obra; localização da obra; período de execução e descrição dos serviços executados e suas quantidades, que comprove a execução de obra ou serviço de característica semelhantes, limitados exclusivamente a 50% das parcelas de maior relevância e valor significativo do objeto desta licitação,</w:t>
      </w:r>
      <w:r w:rsidRPr="00AB0D42">
        <w:rPr>
          <w:rFonts w:ascii="Times New Roman" w:eastAsia="Courier New" w:hAnsi="Times New Roman" w:cs="Times New Roman"/>
          <w:sz w:val="24"/>
          <w:szCs w:val="24"/>
          <w:lang w:val="pt-BR" w:eastAsia="en-US" w:bidi="en-US"/>
        </w:rPr>
        <w:t xml:space="preserve"> </w:t>
      </w:r>
      <w:r w:rsidRPr="00AB0D42">
        <w:rPr>
          <w:rFonts w:ascii="Times New Roman" w:eastAsia="Courier New" w:hAnsi="Times New Roman" w:cs="Times New Roman"/>
          <w:sz w:val="24"/>
          <w:szCs w:val="24"/>
          <w:u w:val="single"/>
          <w:lang w:val="pt-BR" w:eastAsia="en-US" w:bidi="en-US"/>
        </w:rPr>
        <w:t>sendo as seguintes:</w:t>
      </w:r>
      <w:r w:rsidRPr="00AB0D42">
        <w:rPr>
          <w:rFonts w:ascii="Times New Roman" w:eastAsia="Courier New" w:hAnsi="Times New Roman" w:cs="Times New Roman"/>
          <w:b/>
          <w:sz w:val="24"/>
          <w:szCs w:val="24"/>
          <w:u w:val="single"/>
          <w:lang w:val="pt-BR" w:eastAsia="en-US" w:bidi="en-US"/>
        </w:rPr>
        <w:t xml:space="preserve"> </w:t>
      </w:r>
      <w:r w:rsidRPr="00DD3815">
        <w:rPr>
          <w:rFonts w:ascii="Times New Roman" w:eastAsia="Courier New" w:hAnsi="Times New Roman" w:cs="Times New Roman"/>
          <w:b/>
          <w:sz w:val="24"/>
          <w:szCs w:val="24"/>
          <w:u w:val="single"/>
          <w:lang w:val="pt-BR" w:eastAsia="en-US" w:bidi="en-US"/>
        </w:rPr>
        <w:t xml:space="preserve">1.437,80 </w:t>
      </w:r>
      <w:r w:rsidRPr="00AB0D42">
        <w:rPr>
          <w:rFonts w:ascii="Times New Roman" w:eastAsia="Courier New" w:hAnsi="Times New Roman" w:cs="Times New Roman"/>
          <w:b/>
          <w:bCs/>
          <w:sz w:val="24"/>
          <w:szCs w:val="24"/>
          <w:u w:val="single"/>
          <w:lang w:val="pt-BR" w:eastAsia="en-US" w:bidi="en-US"/>
        </w:rPr>
        <w:t xml:space="preserve">m² de </w:t>
      </w:r>
      <w:r w:rsidRPr="00DD3815">
        <w:rPr>
          <w:rFonts w:ascii="Times New Roman" w:eastAsia="Courier New" w:hAnsi="Times New Roman" w:cs="Times New Roman"/>
          <w:b/>
          <w:bCs/>
          <w:sz w:val="24"/>
          <w:szCs w:val="24"/>
          <w:u w:val="single"/>
          <w:lang w:val="pt-BR" w:eastAsia="en-US" w:bidi="en-US"/>
        </w:rPr>
        <w:t xml:space="preserve">pavimentação com piso </w:t>
      </w:r>
      <w:proofErr w:type="spellStart"/>
      <w:r w:rsidRPr="00DD3815">
        <w:rPr>
          <w:rFonts w:ascii="Times New Roman" w:eastAsia="Courier New" w:hAnsi="Times New Roman" w:cs="Times New Roman"/>
          <w:b/>
          <w:bCs/>
          <w:sz w:val="24"/>
          <w:szCs w:val="24"/>
          <w:u w:val="single"/>
          <w:lang w:val="pt-BR" w:eastAsia="en-US" w:bidi="en-US"/>
        </w:rPr>
        <w:t>intertravado</w:t>
      </w:r>
      <w:proofErr w:type="spellEnd"/>
      <w:r w:rsidRPr="00DD3815">
        <w:rPr>
          <w:rFonts w:ascii="Times New Roman" w:eastAsia="Courier New" w:hAnsi="Times New Roman" w:cs="Times New Roman"/>
          <w:b/>
          <w:bCs/>
          <w:sz w:val="24"/>
          <w:szCs w:val="24"/>
          <w:u w:val="single"/>
          <w:lang w:val="pt-BR" w:eastAsia="en-US" w:bidi="en-US"/>
        </w:rPr>
        <w:t xml:space="preserve"> em concreto</w:t>
      </w:r>
      <w:r w:rsidRPr="00AB0D42">
        <w:rPr>
          <w:rFonts w:ascii="Times New Roman" w:eastAsia="Courier New" w:hAnsi="Times New Roman" w:cs="Times New Roman"/>
          <w:b/>
          <w:bCs/>
          <w:sz w:val="24"/>
          <w:szCs w:val="24"/>
          <w:u w:val="single"/>
          <w:lang w:val="pt-BR" w:eastAsia="en-US" w:bidi="en-US"/>
        </w:rPr>
        <w:t xml:space="preserve">, </w:t>
      </w:r>
      <w:r w:rsidRPr="00DD3815">
        <w:rPr>
          <w:rFonts w:ascii="Times New Roman" w:eastAsia="Courier New" w:hAnsi="Times New Roman" w:cs="Times New Roman"/>
          <w:b/>
          <w:bCs/>
          <w:sz w:val="24"/>
          <w:szCs w:val="24"/>
          <w:u w:val="single"/>
          <w:lang w:val="pt-BR" w:eastAsia="en-US" w:bidi="en-US"/>
        </w:rPr>
        <w:t>451,</w:t>
      </w:r>
      <w:r w:rsidRPr="00AB0D42">
        <w:rPr>
          <w:rFonts w:ascii="Times New Roman" w:eastAsia="Courier New" w:hAnsi="Times New Roman" w:cs="Times New Roman"/>
          <w:b/>
          <w:sz w:val="24"/>
          <w:szCs w:val="24"/>
          <w:u w:val="single"/>
          <w:lang w:val="pt-BR" w:eastAsia="en-US" w:bidi="en-US"/>
        </w:rPr>
        <w:t>8</w:t>
      </w:r>
      <w:r w:rsidRPr="00DD3815">
        <w:rPr>
          <w:rFonts w:ascii="Times New Roman" w:eastAsia="Courier New" w:hAnsi="Times New Roman" w:cs="Times New Roman"/>
          <w:b/>
          <w:sz w:val="24"/>
          <w:szCs w:val="24"/>
          <w:u w:val="single"/>
          <w:lang w:val="pt-BR" w:eastAsia="en-US" w:bidi="en-US"/>
        </w:rPr>
        <w:t xml:space="preserve">8 </w:t>
      </w:r>
      <w:r w:rsidRPr="00AB0D42">
        <w:rPr>
          <w:rFonts w:ascii="Times New Roman" w:eastAsia="Courier New" w:hAnsi="Times New Roman" w:cs="Times New Roman"/>
          <w:b/>
          <w:bCs/>
          <w:sz w:val="24"/>
          <w:szCs w:val="24"/>
          <w:u w:val="single"/>
          <w:lang w:val="pt-BR" w:eastAsia="en-US" w:bidi="en-US"/>
        </w:rPr>
        <w:t>m²</w:t>
      </w:r>
      <w:r w:rsidRPr="00DD3815">
        <w:rPr>
          <w:rFonts w:ascii="Times New Roman" w:eastAsia="Courier New" w:hAnsi="Times New Roman" w:cs="Times New Roman"/>
          <w:b/>
          <w:sz w:val="24"/>
          <w:szCs w:val="24"/>
          <w:u w:val="single"/>
          <w:lang w:val="pt-BR" w:eastAsia="en-US" w:bidi="en-US"/>
        </w:rPr>
        <w:t xml:space="preserve"> execução de passeio </w:t>
      </w:r>
      <w:r w:rsidRPr="00DD3815">
        <w:rPr>
          <w:rFonts w:ascii="Times New Roman" w:eastAsia="Courier New" w:hAnsi="Times New Roman" w:cs="Times New Roman"/>
          <w:b/>
          <w:bCs/>
          <w:sz w:val="24"/>
          <w:szCs w:val="24"/>
          <w:u w:val="single"/>
          <w:lang w:val="pt-BR" w:eastAsia="en-US" w:bidi="en-US"/>
        </w:rPr>
        <w:t xml:space="preserve">com piso </w:t>
      </w:r>
      <w:proofErr w:type="spellStart"/>
      <w:r w:rsidRPr="00DD3815">
        <w:rPr>
          <w:rFonts w:ascii="Times New Roman" w:eastAsia="Courier New" w:hAnsi="Times New Roman" w:cs="Times New Roman"/>
          <w:b/>
          <w:bCs/>
          <w:sz w:val="24"/>
          <w:szCs w:val="24"/>
          <w:u w:val="single"/>
          <w:lang w:val="pt-BR" w:eastAsia="en-US" w:bidi="en-US"/>
        </w:rPr>
        <w:t>intertravado</w:t>
      </w:r>
      <w:proofErr w:type="spellEnd"/>
      <w:r w:rsidRPr="00DD3815">
        <w:rPr>
          <w:rFonts w:ascii="Times New Roman" w:eastAsia="Courier New" w:hAnsi="Times New Roman" w:cs="Times New Roman"/>
          <w:b/>
          <w:bCs/>
          <w:sz w:val="24"/>
          <w:szCs w:val="24"/>
          <w:u w:val="single"/>
          <w:lang w:val="pt-BR" w:eastAsia="en-US" w:bidi="en-US"/>
        </w:rPr>
        <w:t xml:space="preserve"> em concreto</w:t>
      </w:r>
      <w:r w:rsidRPr="00AB0D4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,</w:t>
      </w:r>
      <w:r w:rsidRPr="00DD3815">
        <w:rPr>
          <w:rFonts w:ascii="Times New Roman" w:eastAsia="Courier New" w:hAnsi="Times New Roman" w:cs="Times New Roman"/>
          <w:b/>
          <w:bCs/>
          <w:sz w:val="24"/>
          <w:szCs w:val="24"/>
          <w:u w:val="single"/>
          <w:lang w:val="pt-BR" w:eastAsia="en-US" w:bidi="en-US"/>
        </w:rPr>
        <w:t xml:space="preserve"> 234,00 </w:t>
      </w:r>
      <w:r w:rsidRPr="00AB0D42">
        <w:rPr>
          <w:rFonts w:ascii="Times New Roman" w:eastAsia="Courier New" w:hAnsi="Times New Roman" w:cs="Times New Roman"/>
          <w:b/>
          <w:bCs/>
          <w:sz w:val="24"/>
          <w:szCs w:val="24"/>
          <w:u w:val="single"/>
          <w:lang w:val="pt-BR" w:eastAsia="en-US" w:bidi="en-US"/>
        </w:rPr>
        <w:t>m</w:t>
      </w:r>
      <w:r w:rsidRPr="00DD3815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Pr="00DD381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de rede de drenagem de agua pluvial com tubulação em concreto</w:t>
      </w:r>
      <w:r w:rsidRPr="00DD3815">
        <w:rPr>
          <w:rFonts w:ascii="Times New Roman" w:eastAsia="Courier New" w:hAnsi="Times New Roman" w:cs="Times New Roman"/>
          <w:b/>
          <w:bCs/>
          <w:sz w:val="24"/>
          <w:szCs w:val="24"/>
          <w:u w:val="single"/>
          <w:lang w:val="pt-BR" w:eastAsia="en-US" w:bidi="en-US"/>
        </w:rPr>
        <w:t xml:space="preserve"> e</w:t>
      </w:r>
      <w:r w:rsidRPr="00AB0D42">
        <w:rPr>
          <w:rFonts w:ascii="Times New Roman" w:eastAsia="Courier New" w:hAnsi="Times New Roman" w:cs="Times New Roman"/>
          <w:b/>
          <w:bCs/>
          <w:sz w:val="24"/>
          <w:szCs w:val="24"/>
          <w:u w:val="single"/>
          <w:lang w:val="pt-BR" w:eastAsia="en-US" w:bidi="en-US"/>
        </w:rPr>
        <w:t xml:space="preserve"> </w:t>
      </w:r>
      <w:r w:rsidRPr="00DD3815">
        <w:rPr>
          <w:rFonts w:ascii="Times New Roman" w:eastAsia="Courier New" w:hAnsi="Times New Roman" w:cs="Times New Roman"/>
          <w:b/>
          <w:bCs/>
          <w:sz w:val="24"/>
          <w:szCs w:val="24"/>
          <w:u w:val="single"/>
          <w:lang w:val="pt-BR" w:eastAsia="en-US" w:bidi="en-US"/>
        </w:rPr>
        <w:t xml:space="preserve">133,00 </w:t>
      </w:r>
      <w:r w:rsidRPr="00AB0D42">
        <w:rPr>
          <w:rFonts w:ascii="Times New Roman" w:eastAsia="Courier New" w:hAnsi="Times New Roman" w:cs="Times New Roman"/>
          <w:b/>
          <w:bCs/>
          <w:sz w:val="24"/>
          <w:szCs w:val="24"/>
          <w:u w:val="single"/>
          <w:lang w:val="pt-BR" w:eastAsia="en-US" w:bidi="en-US"/>
        </w:rPr>
        <w:t>m</w:t>
      </w:r>
      <w:r w:rsidRPr="00DD3815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Pr="00DD381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de rede de  esgoto com tubo em PEAD</w:t>
      </w:r>
      <w:r w:rsidRPr="00AB0D42">
        <w:rPr>
          <w:rFonts w:ascii="Times New Roman" w:eastAsia="Courier New" w:hAnsi="Times New Roman" w:cs="Times New Roman"/>
          <w:b/>
          <w:bCs/>
          <w:sz w:val="24"/>
          <w:szCs w:val="24"/>
          <w:u w:val="single"/>
          <w:lang w:val="pt-BR" w:eastAsia="en-US" w:bidi="en-US"/>
        </w:rPr>
        <w:t>,</w:t>
      </w:r>
      <w:r w:rsidRPr="00DD3815">
        <w:rPr>
          <w:rFonts w:ascii="Times New Roman" w:eastAsia="Courier New" w:hAnsi="Times New Roman" w:cs="Times New Roman"/>
          <w:b/>
          <w:bCs/>
          <w:sz w:val="24"/>
          <w:szCs w:val="24"/>
          <w:u w:val="single"/>
          <w:lang w:val="pt-BR" w:eastAsia="en-US" w:bidi="en-US"/>
        </w:rPr>
        <w:t xml:space="preserve"> </w:t>
      </w:r>
      <w:r w:rsidRPr="00AB0D42">
        <w:rPr>
          <w:rFonts w:ascii="Times New Roman" w:eastAsia="Courier New" w:hAnsi="Times New Roman" w:cs="Times New Roman"/>
          <w:sz w:val="24"/>
          <w:szCs w:val="24"/>
          <w:lang w:val="pt-BR" w:eastAsia="en-US" w:bidi="en-US"/>
        </w:rPr>
        <w:t xml:space="preserve">com base no Artigo </w:t>
      </w:r>
      <w:r w:rsidRPr="00AB0D4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67,</w:t>
      </w:r>
      <w:r w:rsidRPr="00AB0D42">
        <w:rPr>
          <w:rFonts w:ascii="Times New Roman" w:eastAsia="Arial MT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AB0D4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§1º</w:t>
      </w:r>
      <w:r w:rsidRPr="00AB0D42">
        <w:rPr>
          <w:rFonts w:ascii="Times New Roman" w:eastAsia="Arial MT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AB0D4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 §2º</w:t>
      </w:r>
      <w:r w:rsidRPr="00AB0D42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AB0D4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da</w:t>
      </w:r>
      <w:r w:rsidRPr="00AB0D42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AB0D4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Lei 14.133/2021</w:t>
      </w:r>
      <w:r w:rsidRPr="00AB0D42">
        <w:rPr>
          <w:rFonts w:ascii="Times New Roman" w:eastAsia="Courier New" w:hAnsi="Times New Roman" w:cs="Times New Roman"/>
          <w:sz w:val="24"/>
          <w:szCs w:val="24"/>
          <w:lang w:val="pt-BR" w:eastAsia="en-US" w:bidi="en-US"/>
        </w:rPr>
        <w:t>. O atestado deverá referir-se a obra já con</w:t>
      </w:r>
      <w:r w:rsidRPr="00DD3815">
        <w:rPr>
          <w:rFonts w:ascii="Times New Roman" w:eastAsia="Courier New" w:hAnsi="Times New Roman" w:cs="Times New Roman"/>
          <w:sz w:val="24"/>
          <w:szCs w:val="24"/>
          <w:lang w:val="pt-BR" w:eastAsia="en-US" w:bidi="en-US"/>
        </w:rPr>
        <w:t>cluída</w:t>
      </w:r>
      <w:r w:rsidRPr="00AB0D42">
        <w:rPr>
          <w:rFonts w:ascii="Times New Roman" w:eastAsia="Courier New" w:hAnsi="Times New Roman" w:cs="Times New Roman"/>
          <w:sz w:val="24"/>
          <w:szCs w:val="24"/>
          <w:lang w:val="pt-BR" w:eastAsia="en-US" w:bidi="en-US"/>
        </w:rPr>
        <w:t xml:space="preserve">. </w:t>
      </w:r>
    </w:p>
    <w:p w14:paraId="02A4C0E2" w14:textId="77777777" w:rsidR="000E362A" w:rsidRPr="00DD3815" w:rsidRDefault="000E362A" w:rsidP="000E362A">
      <w:pPr>
        <w:tabs>
          <w:tab w:val="left" w:pos="534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</w:pPr>
      <w:r w:rsidRPr="00DD3815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 xml:space="preserve">4.6. </w:t>
      </w:r>
      <w:r w:rsidRPr="00DD381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bidi="ar-SA"/>
        </w:rPr>
        <w:t>Declaração de que a Licitante possui maquinas, equipamentos e equipe qualificada em quantidade mínima e necessária para a execução do objeto nas condições e prazos estabelecidos no Edital</w:t>
      </w:r>
      <w:r w:rsidRPr="00DD3815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.</w:t>
      </w:r>
    </w:p>
    <w:p w14:paraId="05885314" w14:textId="77777777" w:rsidR="000E362A" w:rsidRPr="00DD3815" w:rsidRDefault="000E362A" w:rsidP="000E362A">
      <w:pPr>
        <w:tabs>
          <w:tab w:val="left" w:pos="473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</w:p>
    <w:p w14:paraId="59E7E9DA" w14:textId="77777777" w:rsidR="000E362A" w:rsidRPr="00DD3815" w:rsidRDefault="000E362A" w:rsidP="000E362A">
      <w:pPr>
        <w:tabs>
          <w:tab w:val="left" w:pos="473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</w:pPr>
      <w:r w:rsidRPr="00DD3815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5.</w:t>
      </w:r>
      <w:r w:rsidRPr="00DD3815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 xml:space="preserve"> DAS GARANTIAS DO CONTRATO</w:t>
      </w:r>
    </w:p>
    <w:p w14:paraId="31033AE3" w14:textId="77777777" w:rsidR="000E362A" w:rsidRPr="003F17B9" w:rsidRDefault="000E362A" w:rsidP="000E362A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DD3815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 xml:space="preserve">5.1. </w:t>
      </w:r>
      <w:r w:rsidRPr="00DD3815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>Será exigida garantia adicional do licitante vencedor cuja proposta for inferior a 85% (oitenta e cinco por cento) do valor orçado pela Administração, equivalente à d</w:t>
      </w:r>
      <w:r w:rsidRPr="003F17B9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>iferença entre este último e o valor da proposta com base no Artigo 102 da Lei nº 14.133/2021.</w:t>
      </w:r>
    </w:p>
    <w:p w14:paraId="63F6D3D4" w14:textId="77777777" w:rsidR="000E362A" w:rsidRPr="003F17B9" w:rsidRDefault="000E362A" w:rsidP="000E362A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3F17B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 xml:space="preserve">5.2. </w:t>
      </w:r>
      <w:r w:rsidRPr="003F17B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bidi="ar-SA"/>
        </w:rPr>
        <w:t>Sem prejuízo da garantia adicional prevista no item 5.1 do presente instrumento, será exigida do vencedor da licitação garantia contratual de 5% (cinco por cento</w:t>
      </w:r>
      <w:r w:rsidRPr="003F17B9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>) do valor inicial do contrato, cabendo ao contratado optar por uma das seguintes modalidades:</w:t>
      </w:r>
    </w:p>
    <w:p w14:paraId="0F296328" w14:textId="77777777" w:rsidR="000E362A" w:rsidRPr="003F17B9" w:rsidRDefault="000E362A" w:rsidP="000E362A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3F17B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a)</w:t>
      </w:r>
      <w:r w:rsidRPr="003F17B9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caução em dinheiro ou em títulos da dívida pública emitidos sob a forma escritural, mediante registro em sistema centralizado de liquidação e de custódia autorizado pelo Banco central do Brasil, e avaliados por seus valores econômicos, conforme definido pelo Ministério da Economia;</w:t>
      </w:r>
    </w:p>
    <w:p w14:paraId="41CDA1AA" w14:textId="77777777" w:rsidR="000E362A" w:rsidRPr="003F17B9" w:rsidRDefault="000E362A" w:rsidP="000E362A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3F17B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b)</w:t>
      </w:r>
      <w:r w:rsidRPr="003F17B9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seguro-garantia;</w:t>
      </w:r>
    </w:p>
    <w:p w14:paraId="08BFD013" w14:textId="77777777" w:rsidR="000E362A" w:rsidRPr="003F17B9" w:rsidRDefault="000E362A" w:rsidP="000E362A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3F17B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c)</w:t>
      </w:r>
      <w:r w:rsidRPr="003F17B9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fiança bancária emitida por banco ou instituição financeira devidamente autorizada a operar no País pelo Banco Central do Brasil.</w:t>
      </w:r>
    </w:p>
    <w:p w14:paraId="419E3029" w14:textId="77777777" w:rsidR="000E362A" w:rsidRPr="003F17B9" w:rsidRDefault="000E362A" w:rsidP="000E362A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3F17B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5.3.</w:t>
      </w:r>
      <w:r w:rsidRPr="003F17B9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O contratado terá o prazo de 1 (um) mês, prorrogável por igual período, a critério da Administração, mediante justificativa, contado da data de homologação da licitação e anterior à assinatura do contrato, para a prestação da garantia, quando optar pela modalidade seguro garantia.</w:t>
      </w:r>
    </w:p>
    <w:p w14:paraId="6CAA64C4" w14:textId="77777777" w:rsidR="000E362A" w:rsidRPr="003F17B9" w:rsidRDefault="000E362A" w:rsidP="000E362A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3F17B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5.4.</w:t>
      </w:r>
      <w:r w:rsidRPr="003F17B9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A garantia prestada pelo contratado será liberada ou retribuída após a fiel execução do contrato ou após a sua extinção por culpa exclusiva da Administração e, quando em dinheiro, atualizada monetariamente.</w:t>
      </w:r>
    </w:p>
    <w:p w14:paraId="5FE8A52B" w14:textId="77777777" w:rsidR="000E362A" w:rsidRPr="003F17B9" w:rsidRDefault="000E362A" w:rsidP="000E362A">
      <w:pPr>
        <w:tabs>
          <w:tab w:val="left" w:pos="1554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5.5. O</w:t>
      </w:r>
      <w:r w:rsidRPr="003F17B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objeto do</w:t>
      </w:r>
      <w:r w:rsidRPr="003F17B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presente contrato tem</w:t>
      </w:r>
      <w:r w:rsidRPr="003F17B9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garantia de</w:t>
      </w:r>
      <w:r w:rsidRPr="003F17B9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5</w:t>
      </w:r>
      <w:r w:rsidRPr="003F17B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(cinco) anos,</w:t>
      </w:r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contados a</w:t>
      </w:r>
      <w:r w:rsidRPr="003F17B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partir</w:t>
      </w:r>
      <w:r w:rsidRPr="003F17B9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3F17B9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emissão do Termo</w:t>
      </w:r>
      <w:r w:rsidRPr="003F17B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de </w:t>
      </w:r>
      <w:r w:rsidRPr="003F17B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Recebimento Definitivo, consoante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dispõe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o art. 618 do Código Civil Brasileiro,</w:t>
      </w:r>
      <w:r w:rsidRPr="003F17B9">
        <w:rPr>
          <w:rFonts w:ascii="Times New Roman" w:eastAsia="Times New Roman" w:hAnsi="Times New Roman" w:cs="Times New Roman"/>
          <w:spacing w:val="12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quanto a vícios ocultos ou defeitos da</w:t>
      </w:r>
      <w:r w:rsidRPr="003F17B9">
        <w:rPr>
          <w:rFonts w:ascii="Times New Roman" w:eastAsia="Times New Roman" w:hAnsi="Times New Roman" w:cs="Times New Roman"/>
          <w:spacing w:val="-18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coisa,</w:t>
      </w:r>
      <w:r w:rsidRPr="003F17B9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ficando</w:t>
      </w:r>
      <w:r w:rsidRPr="003F17B9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o</w:t>
      </w:r>
      <w:r w:rsidRPr="003F17B9">
        <w:rPr>
          <w:rFonts w:ascii="Times New Roman" w:eastAsia="Times New Roman" w:hAnsi="Times New Roman" w:cs="Times New Roman"/>
          <w:spacing w:val="-20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Contratado</w:t>
      </w:r>
      <w:r w:rsidRPr="003F17B9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responsável</w:t>
      </w:r>
      <w:r w:rsidRPr="003F17B9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por</w:t>
      </w:r>
      <w:r w:rsidRPr="003F17B9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todos</w:t>
      </w:r>
      <w:r w:rsidRPr="003F17B9">
        <w:rPr>
          <w:rFonts w:ascii="Times New Roman" w:eastAsia="Times New Roman" w:hAnsi="Times New Roman" w:cs="Times New Roman"/>
          <w:spacing w:val="-16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os</w:t>
      </w:r>
      <w:r w:rsidRPr="003F17B9">
        <w:rPr>
          <w:rFonts w:ascii="Times New Roman" w:eastAsia="Times New Roman" w:hAnsi="Times New Roman" w:cs="Times New Roman"/>
          <w:spacing w:val="-17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encargos decorrentes</w:t>
      </w:r>
      <w:r w:rsidRPr="003F17B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disso.</w:t>
      </w:r>
    </w:p>
    <w:p w14:paraId="7B154719" w14:textId="77777777" w:rsidR="000E362A" w:rsidRPr="003F17B9" w:rsidRDefault="000E362A" w:rsidP="000E362A">
      <w:pPr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5.6.A CONTRATADA será responsável, em qualquer caso, por danos e prejuízos que eventualmente venha a causar ao Munícipio, coisas, propriedades, ou à terceiros, em decorrência da execução do serviço, correndo às suas expensas, sem responsabilidade ou ônus para ao Munícipio, o ressarcimento ou indenização que tais danos ou prejuízos possam motivar.</w:t>
      </w:r>
    </w:p>
    <w:p w14:paraId="7A557A2C" w14:textId="77777777" w:rsidR="000E362A" w:rsidRPr="003F17B9" w:rsidRDefault="000E362A" w:rsidP="000E362A">
      <w:pPr>
        <w:ind w:left="-709" w:right="-21"/>
        <w:jc w:val="both"/>
        <w:rPr>
          <w:rFonts w:ascii="Times New Roman" w:eastAsia="Times New Roman" w:hAnsi="Times New Roman" w:cs="Times New Roman"/>
          <w:w w:val="105"/>
          <w:sz w:val="24"/>
          <w:szCs w:val="24"/>
          <w:lang w:eastAsia="ar-SA" w:bidi="ar-SA"/>
        </w:rPr>
      </w:pPr>
      <w:r w:rsidRPr="003F17B9">
        <w:rPr>
          <w:rFonts w:ascii="Times New Roman" w:eastAsia="Times New Roman" w:hAnsi="Times New Roman" w:cs="Times New Roman"/>
          <w:w w:val="105"/>
          <w:sz w:val="24"/>
          <w:szCs w:val="24"/>
          <w:lang w:eastAsia="ar-SA" w:bidi="ar-SA"/>
        </w:rPr>
        <w:t>5.7.A contratada deverá respeitar as legislações trabalhistas, fiscal, previdenciária e</w:t>
      </w:r>
      <w:r w:rsidRPr="003F17B9">
        <w:rPr>
          <w:rFonts w:ascii="Times New Roman" w:eastAsia="Times New Roman" w:hAnsi="Times New Roman" w:cs="Times New Roman"/>
          <w:spacing w:val="1"/>
          <w:w w:val="105"/>
          <w:sz w:val="24"/>
          <w:szCs w:val="24"/>
          <w:lang w:eastAsia="ar-SA" w:bidi="ar-SA"/>
        </w:rPr>
        <w:t xml:space="preserve"> </w:t>
      </w:r>
      <w:r w:rsidRPr="003F17B9">
        <w:rPr>
          <w:rFonts w:ascii="Times New Roman" w:eastAsia="Times New Roman" w:hAnsi="Times New Roman" w:cs="Times New Roman"/>
          <w:w w:val="105"/>
          <w:sz w:val="24"/>
          <w:szCs w:val="24"/>
          <w:lang w:eastAsia="ar-SA" w:bidi="ar-SA"/>
        </w:rPr>
        <w:t>ambiental.</w:t>
      </w:r>
    </w:p>
    <w:p w14:paraId="3C3CDFFF" w14:textId="77777777" w:rsidR="000E362A" w:rsidRPr="003F17B9" w:rsidRDefault="000E362A" w:rsidP="000E362A">
      <w:pPr>
        <w:ind w:left="-709" w:right="-21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</w:pP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5.8.O</w:t>
      </w:r>
      <w:r w:rsidRPr="003F17B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objeto do</w:t>
      </w:r>
      <w:r w:rsidRPr="003F17B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presente contrato tem</w:t>
      </w:r>
      <w:r w:rsidRPr="003F17B9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garantia de</w:t>
      </w:r>
      <w:r w:rsidRPr="003F17B9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5</w:t>
      </w:r>
      <w:r w:rsidRPr="003F17B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(cinco) anos,</w:t>
      </w:r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contados a</w:t>
      </w:r>
      <w:r w:rsidRPr="003F17B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partir</w:t>
      </w:r>
      <w:r w:rsidRPr="003F17B9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3F17B9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emissão do Termo</w:t>
      </w:r>
      <w:r w:rsidRPr="003F17B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de </w:t>
      </w:r>
      <w:r w:rsidRPr="003F17B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Recebimento Definitivo, consoante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dispõe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o art. 618 do Código Civil Brasileiro,</w:t>
      </w:r>
      <w:r w:rsidRPr="003F17B9">
        <w:rPr>
          <w:rFonts w:ascii="Times New Roman" w:eastAsia="Times New Roman" w:hAnsi="Times New Roman" w:cs="Times New Roman"/>
          <w:spacing w:val="12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quanto a vícios ocultos ou defeitos da</w:t>
      </w:r>
      <w:r w:rsidRPr="003F17B9">
        <w:rPr>
          <w:rFonts w:ascii="Times New Roman" w:eastAsia="Times New Roman" w:hAnsi="Times New Roman" w:cs="Times New Roman"/>
          <w:spacing w:val="-18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coisa,</w:t>
      </w:r>
      <w:r w:rsidRPr="003F17B9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ficando</w:t>
      </w:r>
      <w:r w:rsidRPr="003F17B9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o</w:t>
      </w:r>
      <w:r w:rsidRPr="003F17B9">
        <w:rPr>
          <w:rFonts w:ascii="Times New Roman" w:eastAsia="Times New Roman" w:hAnsi="Times New Roman" w:cs="Times New Roman"/>
          <w:spacing w:val="-20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Contratado</w:t>
      </w:r>
      <w:r w:rsidRPr="003F17B9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responsável</w:t>
      </w:r>
      <w:r w:rsidRPr="003F17B9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por</w:t>
      </w:r>
      <w:r w:rsidRPr="003F17B9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todos</w:t>
      </w:r>
      <w:r w:rsidRPr="003F17B9">
        <w:rPr>
          <w:rFonts w:ascii="Times New Roman" w:eastAsia="Times New Roman" w:hAnsi="Times New Roman" w:cs="Times New Roman"/>
          <w:spacing w:val="-16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os</w:t>
      </w:r>
      <w:r w:rsidRPr="003F17B9">
        <w:rPr>
          <w:rFonts w:ascii="Times New Roman" w:eastAsia="Times New Roman" w:hAnsi="Times New Roman" w:cs="Times New Roman"/>
          <w:spacing w:val="-17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encargos decorrentes</w:t>
      </w:r>
      <w:r w:rsidRPr="003F17B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disso.</w:t>
      </w:r>
    </w:p>
    <w:p w14:paraId="066A16C7" w14:textId="77777777" w:rsidR="000E362A" w:rsidRPr="003F17B9" w:rsidRDefault="000E362A" w:rsidP="000E362A">
      <w:pPr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ar-SA" w:bidi="ar-SA"/>
        </w:rPr>
      </w:pPr>
    </w:p>
    <w:p w14:paraId="2EF87B4E" w14:textId="77777777" w:rsidR="000E362A" w:rsidRPr="003F17B9" w:rsidRDefault="000E362A" w:rsidP="000E362A">
      <w:pPr>
        <w:tabs>
          <w:tab w:val="left" w:pos="680"/>
        </w:tabs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 w:bidi="ar-SA"/>
        </w:rPr>
      </w:pPr>
      <w:r w:rsidRPr="003F17B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 w:bidi="ar-SA"/>
        </w:rPr>
        <w:t xml:space="preserve">6. DAS SANCOES </w:t>
      </w:r>
    </w:p>
    <w:p w14:paraId="0D9F1CDB" w14:textId="77777777" w:rsidR="000E362A" w:rsidRPr="003F17B9" w:rsidRDefault="000E362A" w:rsidP="000E362A">
      <w:pPr>
        <w:tabs>
          <w:tab w:val="left" w:pos="680"/>
        </w:tabs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 w:bidi="ar-SA"/>
        </w:rPr>
      </w:pPr>
      <w:r w:rsidRPr="003F17B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 w:bidi="ar-SA"/>
        </w:rPr>
        <w:t>6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.1.Na vigência do Contrato, a contratada estará sujeita às seguintes penalidades, admitindo-se a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ampla</w:t>
      </w:r>
      <w:r w:rsidRPr="003F17B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defesa</w:t>
      </w:r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os recursos previstos em Lei:</w:t>
      </w:r>
    </w:p>
    <w:p w14:paraId="2C22B5E8" w14:textId="77777777" w:rsidR="000E362A" w:rsidRPr="003F17B9" w:rsidRDefault="000E362A" w:rsidP="000E362A">
      <w:pPr>
        <w:tabs>
          <w:tab w:val="left" w:pos="829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3F17B9">
        <w:rPr>
          <w:rFonts w:ascii="Times New Roman" w:eastAsia="Times New Roman" w:hAnsi="Times New Roman" w:cs="Times New Roman"/>
          <w:bCs/>
          <w:sz w:val="24"/>
          <w:szCs w:val="24"/>
          <w:lang w:eastAsia="en-US" w:bidi="ar-SA"/>
        </w:rPr>
        <w:t>6.2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.Deixar</w:t>
      </w:r>
      <w:r w:rsidRPr="003F17B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3F17B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manter</w:t>
      </w:r>
      <w:r w:rsidRPr="003F17B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3F17B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proposta</w:t>
      </w:r>
      <w:r w:rsidRPr="003F17B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(recusa</w:t>
      </w:r>
      <w:r w:rsidRPr="003F17B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injustificada</w:t>
      </w:r>
      <w:r w:rsidRPr="003F17B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Pr="003F17B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contratar):</w:t>
      </w:r>
      <w:r w:rsidRPr="003F17B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suspensão</w:t>
      </w:r>
      <w:r w:rsidRPr="003F17B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3F17B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direito</w:t>
      </w:r>
      <w:r w:rsidRPr="003F17B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3F17B9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licitar e contratar com a Administração pelo prazo de até 2 anos e/ou multa de até 10% sobre o valor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estimado</w:t>
      </w:r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3F17B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contratação;</w:t>
      </w:r>
    </w:p>
    <w:p w14:paraId="4AA94F89" w14:textId="77777777" w:rsidR="000E362A" w:rsidRPr="003F17B9" w:rsidRDefault="000E362A" w:rsidP="000E362A">
      <w:pPr>
        <w:tabs>
          <w:tab w:val="left" w:pos="846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3F17B9">
        <w:rPr>
          <w:rFonts w:ascii="Times New Roman" w:eastAsia="Times New Roman" w:hAnsi="Times New Roman" w:cs="Times New Roman"/>
          <w:bCs/>
          <w:sz w:val="24"/>
          <w:szCs w:val="24"/>
          <w:lang w:eastAsia="en-US" w:bidi="ar-SA"/>
        </w:rPr>
        <w:t>6.3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.Pequenas irregularidades para as quais tenha concorrido: advertência por escrito sempre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Pr="003F17B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verificadas;</w:t>
      </w:r>
    </w:p>
    <w:p w14:paraId="5C5D14D5" w14:textId="77777777" w:rsidR="000E362A" w:rsidRPr="003F17B9" w:rsidRDefault="000E362A" w:rsidP="000E362A">
      <w:pPr>
        <w:tabs>
          <w:tab w:val="left" w:pos="1014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3F17B9">
        <w:rPr>
          <w:rFonts w:ascii="Times New Roman" w:eastAsia="Times New Roman" w:hAnsi="Times New Roman" w:cs="Times New Roman"/>
          <w:bCs/>
          <w:sz w:val="24"/>
          <w:szCs w:val="24"/>
          <w:lang w:eastAsia="en-US" w:bidi="ar-SA"/>
        </w:rPr>
        <w:t>6.4.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Quando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não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corrigir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deficiências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solicitadas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pelo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Município,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tempo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hábil,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acertado pelo Município através do(s) seu(s) responsável(is) técnico(s): aplicação de multa de até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10% (dez por cento) sobre o valor do contrato e suspensão do direito de licitar com o Município pelo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prazo</w:t>
      </w:r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 2 (dois)</w:t>
      </w:r>
      <w:r w:rsidRPr="003F17B9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anos;</w:t>
      </w:r>
    </w:p>
    <w:p w14:paraId="79F515F4" w14:textId="77777777" w:rsidR="000E362A" w:rsidRPr="003F17B9" w:rsidRDefault="000E362A" w:rsidP="000E362A">
      <w:pPr>
        <w:tabs>
          <w:tab w:val="left" w:pos="1014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3F17B9">
        <w:rPr>
          <w:rFonts w:ascii="Times New Roman" w:eastAsia="Times New Roman" w:hAnsi="Times New Roman" w:cs="Times New Roman"/>
          <w:bCs/>
          <w:sz w:val="24"/>
          <w:szCs w:val="24"/>
          <w:lang w:eastAsia="en-US" w:bidi="ar-SA"/>
        </w:rPr>
        <w:t>6.5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.Dependendo da gravidade da falta: suspensão do direito de licitar com o Município, num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prazo</w:t>
      </w:r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 02 (dois)</w:t>
      </w:r>
      <w:r w:rsidRPr="003F17B9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anos e</w:t>
      </w:r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multa de</w:t>
      </w:r>
      <w:r w:rsidRPr="003F17B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 10%</w:t>
      </w:r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(dez</w:t>
      </w:r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 cento);</w:t>
      </w:r>
    </w:p>
    <w:p w14:paraId="4A582508" w14:textId="77777777" w:rsidR="000E362A" w:rsidRPr="003F17B9" w:rsidRDefault="000E362A" w:rsidP="000E362A">
      <w:pPr>
        <w:tabs>
          <w:tab w:val="left" w:pos="1014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3F17B9">
        <w:rPr>
          <w:rFonts w:ascii="Times New Roman" w:eastAsia="Times New Roman" w:hAnsi="Times New Roman" w:cs="Times New Roman"/>
          <w:bCs/>
          <w:sz w:val="24"/>
          <w:szCs w:val="24"/>
          <w:lang w:eastAsia="en-US" w:bidi="ar-SA"/>
        </w:rPr>
        <w:t>6.6.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Nos</w:t>
      </w:r>
      <w:r w:rsidRPr="003F17B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casos</w:t>
      </w:r>
      <w:r w:rsidRPr="003F17B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3F17B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falta</w:t>
      </w:r>
      <w:r w:rsidRPr="003F17B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grave:</w:t>
      </w:r>
      <w:r w:rsidRPr="003F17B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declaração</w:t>
      </w:r>
      <w:r w:rsidRPr="003F17B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3F17B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inidoneidade</w:t>
      </w:r>
      <w:r w:rsidRPr="003F17B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Pr="003F17B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licitar</w:t>
      </w:r>
      <w:r w:rsidRPr="003F17B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3F17B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contratar</w:t>
      </w:r>
      <w:r w:rsidRPr="003F17B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</w:t>
      </w:r>
      <w:r w:rsidRPr="003F17B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</w:t>
      </w:r>
      <w:r w:rsidRPr="003F17B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5</w:t>
      </w:r>
      <w:r w:rsidRPr="003F17B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(cinco)</w:t>
      </w:r>
      <w:r w:rsidRPr="003F17B9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anos</w:t>
      </w:r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multa de</w:t>
      </w:r>
      <w:r w:rsidRPr="003F17B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 10%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sobre</w:t>
      </w:r>
      <w:r w:rsidRPr="003F17B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 valor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atualizado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 contrato.</w:t>
      </w:r>
    </w:p>
    <w:p w14:paraId="32917342" w14:textId="77777777" w:rsidR="000E362A" w:rsidRPr="003F17B9" w:rsidRDefault="000E362A" w:rsidP="000E362A">
      <w:pPr>
        <w:tabs>
          <w:tab w:val="left" w:pos="702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6.7.Para efeitos da aplicação das sanções previstas nesta cláusula, fica a exclusivo critério do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contratante</w:t>
      </w:r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definição</w:t>
      </w:r>
      <w:r w:rsidRPr="003F17B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sejam</w:t>
      </w:r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“pequenas</w:t>
      </w:r>
      <w:r w:rsidRPr="003F17B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irregularidades”,</w:t>
      </w:r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“gravidade</w:t>
      </w:r>
      <w:r w:rsidRPr="003F17B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3F17B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falta”</w:t>
      </w:r>
      <w:r w:rsidRPr="003F17B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 “falta</w:t>
      </w:r>
      <w:r w:rsidRPr="003F17B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grave”.</w:t>
      </w:r>
    </w:p>
    <w:p w14:paraId="10FF6C2B" w14:textId="77777777" w:rsidR="000E362A" w:rsidRPr="003F17B9" w:rsidRDefault="000E362A" w:rsidP="000E362A">
      <w:pPr>
        <w:tabs>
          <w:tab w:val="left" w:pos="649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6.8.No caso</w:t>
      </w:r>
      <w:r w:rsidRPr="003F17B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3F17B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aplicação</w:t>
      </w:r>
      <w:r w:rsidRPr="003F17B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3F17B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multa,</w:t>
      </w:r>
      <w:r w:rsidRPr="003F17B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3F17B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contratada</w:t>
      </w:r>
      <w:r w:rsidRPr="003F17B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será</w:t>
      </w:r>
      <w:r w:rsidRPr="003F17B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notificada,</w:t>
      </w:r>
      <w:r w:rsidRPr="003F17B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</w:t>
      </w:r>
      <w:r w:rsidRPr="003F17B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escrito,</w:t>
      </w:r>
      <w:r w:rsidRPr="003F17B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3F17B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referida</w:t>
      </w:r>
      <w:r w:rsidRPr="003F17B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sanção,</w:t>
      </w:r>
      <w:r w:rsidRPr="003F17B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tendo</w:t>
      </w:r>
      <w:r w:rsidRPr="003F17B9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ela o prazo de 10 (dez) dias, contados do recebimento da notificação, para recolher a importância à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Secretaria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Fazenda,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sendo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necessária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apresentação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comprovante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recolhimento,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liberação</w:t>
      </w:r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 pagamento</w:t>
      </w:r>
      <w:r w:rsidRPr="003F17B9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parcela que</w:t>
      </w:r>
      <w:r w:rsidRPr="003F17B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tiver direito.</w:t>
      </w:r>
    </w:p>
    <w:p w14:paraId="31E56226" w14:textId="77777777" w:rsidR="000E362A" w:rsidRPr="003F17B9" w:rsidRDefault="000E362A" w:rsidP="000E362A">
      <w:pPr>
        <w:tabs>
          <w:tab w:val="left" w:pos="671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6.9.Salvo no caso de advertência, as penalidades serão registradas e publicadas no sítio eletrônico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oficial</w:t>
      </w:r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 Município.</w:t>
      </w:r>
    </w:p>
    <w:p w14:paraId="47F30BF1" w14:textId="77777777" w:rsidR="000E362A" w:rsidRPr="003F17B9" w:rsidRDefault="000E362A" w:rsidP="000E362A">
      <w:pPr>
        <w:tabs>
          <w:tab w:val="left" w:pos="671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6.10.Nenhum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pagamento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será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efetuado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enquanto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pendente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liquidação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qualquer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obrigação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financeira</w:t>
      </w:r>
      <w:r w:rsidRPr="003F17B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for</w:t>
      </w:r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imposta</w:t>
      </w:r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ao</w:t>
      </w:r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fornecedor em virtude</w:t>
      </w:r>
      <w:r w:rsidRPr="003F17B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penalidade</w:t>
      </w:r>
      <w:r w:rsidRPr="003F17B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ou</w:t>
      </w:r>
      <w:r w:rsidRPr="003F17B9">
        <w:rPr>
          <w:rFonts w:ascii="Times New Roman" w:eastAsia="Times New Roman" w:hAnsi="Times New Roman" w:cs="Times New Roman"/>
          <w:spacing w:val="4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inadimplência contratual.</w:t>
      </w:r>
    </w:p>
    <w:p w14:paraId="521E08F9" w14:textId="77777777" w:rsidR="000E362A" w:rsidRPr="003F17B9" w:rsidRDefault="000E362A" w:rsidP="000E362A">
      <w:pPr>
        <w:tabs>
          <w:tab w:val="left" w:pos="671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</w:p>
    <w:p w14:paraId="654B0BED" w14:textId="77777777" w:rsidR="000E362A" w:rsidRPr="003F17B9" w:rsidRDefault="000E362A" w:rsidP="000E362A">
      <w:pPr>
        <w:tabs>
          <w:tab w:val="left" w:pos="671"/>
        </w:tabs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</w:pPr>
      <w:r w:rsidRPr="003F17B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7. DOS PAGAMENTOS E DA DOTAÇÃO ORÇAMENTARIA:</w:t>
      </w:r>
    </w:p>
    <w:p w14:paraId="0B156A47" w14:textId="77777777" w:rsidR="000E362A" w:rsidRPr="003F17B9" w:rsidRDefault="000E362A" w:rsidP="000E362A">
      <w:pPr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3F17B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7.1. </w:t>
      </w:r>
      <w:r w:rsidRPr="003F17B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Os pagamentos serão efetuados de forma parcelada, no valor correspondente ao percentual do serviço realizado, conforme Boletim de Medição da municipalidade e emissão de Nota </w:t>
      </w:r>
      <w:proofErr w:type="gramStart"/>
      <w:r w:rsidRPr="003F17B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Fiscal  e</w:t>
      </w:r>
      <w:proofErr w:type="gramEnd"/>
      <w:r w:rsidRPr="003F17B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serão efetuados em conta bancária do licitante vencedor,</w:t>
      </w:r>
      <w:r w:rsidRPr="004B040D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Pr="004424DB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com recursos próprios do Município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.</w:t>
      </w:r>
      <w:r w:rsidRPr="003F17B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. </w:t>
      </w:r>
    </w:p>
    <w:p w14:paraId="4F9ADDD7" w14:textId="77777777" w:rsidR="000E362A" w:rsidRPr="003F17B9" w:rsidRDefault="000E362A" w:rsidP="000E362A">
      <w:pPr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3F17B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7.2</w:t>
      </w:r>
      <w:r w:rsidRPr="003F17B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. Toda nota fiscal deverá estará acompanhada da planilha de medição, aprovada pelo servidor responsável pela fiscalização do contrato, e para o efetivo pagamento, as faturas deverão se fazer acompanhar da guia de recolhimento das contribuições para o FGTS e o INSS relativa aos empregados utilizados na prestação do serviço processadas as retenções previdenciárias nos termos da lei que regula a matéria, bem como o ISS respectivo conforme Legislação do Município. </w:t>
      </w:r>
    </w:p>
    <w:p w14:paraId="033D55DA" w14:textId="77777777" w:rsidR="000E362A" w:rsidRPr="003F17B9" w:rsidRDefault="000E362A" w:rsidP="000E362A">
      <w:pPr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>7.3</w:t>
      </w:r>
      <w:r w:rsidRPr="003F17B9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 xml:space="preserve">. </w:t>
      </w:r>
      <w:r w:rsidRPr="003F17B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As notas fiscais emitidas pela licitante vencedora deverão ser emitidas conforme boletim de medição, de acordo com os valores do material e da mão de obra constantes na planilha da proposta, que integra o presente Edital, independente de transcrição ou anexação.</w:t>
      </w:r>
      <w:r w:rsidRPr="003F17B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As faturas deverão se fazer acompanhar da guia de recolhimento das contribuições para o FGTS e o INSS relativa aos empregados utilizados na prestação do serviço processadas as retenções previdenciárias nos termos da lei que regula a matéria, bem como o ISS respectivo conforme Legislação do Município. </w:t>
      </w:r>
    </w:p>
    <w:p w14:paraId="63135061" w14:textId="77777777" w:rsidR="000E362A" w:rsidRPr="003F17B9" w:rsidRDefault="000E362A" w:rsidP="000E362A">
      <w:pPr>
        <w:suppressAutoHyphens/>
        <w:autoSpaceDE/>
        <w:spacing w:line="288" w:lineRule="auto"/>
        <w:ind w:left="-709" w:right="-21"/>
        <w:jc w:val="both"/>
        <w:rPr>
          <w:rFonts w:ascii="Times New Roman" w:eastAsia="SimSun" w:hAnsi="Times New Roman" w:cs="Times New Roman"/>
          <w:bCs/>
          <w:kern w:val="2"/>
          <w:sz w:val="24"/>
          <w:szCs w:val="24"/>
          <w:lang w:val="pt-BR" w:eastAsia="hi-IN" w:bidi="hi-IN"/>
        </w:rPr>
      </w:pPr>
      <w:r>
        <w:rPr>
          <w:rFonts w:ascii="Times New Roman" w:eastAsia="SimSun" w:hAnsi="Times New Roman" w:cs="Times New Roman"/>
          <w:b/>
          <w:bCs/>
          <w:kern w:val="2"/>
          <w:sz w:val="24"/>
          <w:szCs w:val="24"/>
          <w:shd w:val="clear" w:color="auto" w:fill="FFFFFF"/>
          <w:lang w:val="pt-BR" w:eastAsia="hi-IN" w:bidi="hi-IN"/>
        </w:rPr>
        <w:t>7.4</w:t>
      </w:r>
      <w:r w:rsidRPr="003F17B9">
        <w:rPr>
          <w:rFonts w:ascii="Times New Roman" w:eastAsia="SimSun" w:hAnsi="Times New Roman" w:cs="Times New Roman"/>
          <w:b/>
          <w:bCs/>
          <w:kern w:val="2"/>
          <w:sz w:val="24"/>
          <w:szCs w:val="24"/>
          <w:shd w:val="clear" w:color="auto" w:fill="FFFFFF"/>
          <w:lang w:val="pt-BR" w:eastAsia="hi-IN" w:bidi="hi-IN"/>
        </w:rPr>
        <w:t xml:space="preserve">. </w:t>
      </w:r>
      <w:r w:rsidRPr="003F17B9">
        <w:rPr>
          <w:rFonts w:ascii="Times New Roman" w:eastAsia="SimSun" w:hAnsi="Times New Roman" w:cs="Times New Roman"/>
          <w:bCs/>
          <w:kern w:val="2"/>
          <w:sz w:val="24"/>
          <w:szCs w:val="24"/>
          <w:lang w:val="pt-BR" w:eastAsia="hi-IN" w:bidi="hi-IN"/>
        </w:rPr>
        <w:t xml:space="preserve"> Não serão aceitos boletos bancários, somente serão efetuados depósitos em conta bancária em nome da licitante vencedora.</w:t>
      </w:r>
    </w:p>
    <w:p w14:paraId="76FF7E51" w14:textId="77777777" w:rsidR="000E362A" w:rsidRPr="003F17B9" w:rsidRDefault="000E362A" w:rsidP="000E362A">
      <w:pPr>
        <w:widowControl/>
        <w:tabs>
          <w:tab w:val="left" w:pos="288"/>
          <w:tab w:val="left" w:pos="1134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ind w:left="-709" w:right="-21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7.5</w:t>
      </w:r>
      <w:r w:rsidRPr="003F17B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. </w:t>
      </w:r>
      <w:r w:rsidRPr="003F17B9">
        <w:rPr>
          <w:rFonts w:ascii="Times New Roman" w:hAnsi="Times New Roman" w:cs="Times New Roman"/>
          <w:b/>
          <w:sz w:val="24"/>
          <w:szCs w:val="24"/>
          <w:u w:val="single"/>
        </w:rPr>
        <w:t>Para fins de conhecimento, informa-se que a Lei  Municipal nº</w:t>
      </w:r>
      <w:r w:rsidRPr="003F17B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ar-SA" w:bidi="ar-SA"/>
        </w:rPr>
        <w:t xml:space="preserve">1.833/2025, de 06 de novembro </w:t>
      </w:r>
      <w:r w:rsidRPr="003F17B9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ar-SA" w:bidi="ar-SA"/>
        </w:rPr>
        <w:t xml:space="preserve">de 2025, </w:t>
      </w:r>
      <w:r w:rsidRPr="003F17B9">
        <w:rPr>
          <w:rFonts w:ascii="Times New Roman" w:hAnsi="Times New Roman" w:cs="Times New Roman"/>
          <w:b/>
          <w:sz w:val="24"/>
          <w:szCs w:val="24"/>
          <w:u w:val="single"/>
        </w:rPr>
        <w:t>alterou a base de cálculo do ISS dos subitens 7.02 e 7.05 para o preço total do serviço prestado, incluindo o material empregado no serviço, atendendo posicionamentos do Supremo Tribunal Federal e Superior Tribunal de Justiça. Dessa forma, as notas fiscais emitidas para o Município de  Relvado deverão destacar corretamente a retenção do ISS, conforme lei aprovada.</w:t>
      </w:r>
    </w:p>
    <w:p w14:paraId="429DDB8B" w14:textId="77777777" w:rsidR="000E362A" w:rsidRPr="003F17B9" w:rsidRDefault="000E362A" w:rsidP="000E362A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3F17B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7.7.</w:t>
      </w:r>
      <w:r w:rsidRPr="003F17B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O objeto deste Edital correrá por conta da seguinte dotação orçamentária:</w:t>
      </w:r>
    </w:p>
    <w:p w14:paraId="3CFC2F8C" w14:textId="77777777" w:rsidR="000E362A" w:rsidRDefault="000E362A" w:rsidP="000E362A">
      <w:pPr>
        <w:widowControl/>
        <w:shd w:val="clear" w:color="auto" w:fill="FFFFFF"/>
        <w:autoSpaceDE/>
        <w:autoSpaceDN/>
        <w:ind w:left="-709" w:right="-304"/>
        <w:jc w:val="both"/>
        <w:rPr>
          <w:rFonts w:ascii="Times New Roman" w:eastAsia="Cambria" w:hAnsi="Times New Roman" w:cs="Times New Roman"/>
          <w:bCs/>
          <w:sz w:val="24"/>
          <w:szCs w:val="24"/>
          <w:lang w:eastAsia="en-US"/>
        </w:rPr>
      </w:pPr>
      <w:r w:rsidRPr="003C13CC">
        <w:rPr>
          <w:rFonts w:ascii="Times New Roman" w:eastAsia="Cambria" w:hAnsi="Times New Roman" w:cs="Times New Roman"/>
          <w:bCs/>
          <w:sz w:val="24"/>
          <w:szCs w:val="24"/>
          <w:lang w:eastAsia="en-US"/>
        </w:rPr>
        <w:t>164820059.1054-Construçao Casas Populares e Infraestrutura</w:t>
      </w:r>
    </w:p>
    <w:p w14:paraId="31B8F5B6" w14:textId="77777777" w:rsidR="000E362A" w:rsidRDefault="000E362A" w:rsidP="000E362A">
      <w:pPr>
        <w:widowControl/>
        <w:shd w:val="clear" w:color="auto" w:fill="FFFFFF"/>
        <w:autoSpaceDE/>
        <w:autoSpaceDN/>
        <w:ind w:left="-709" w:right="-304"/>
        <w:jc w:val="both"/>
        <w:rPr>
          <w:rFonts w:ascii="Times New Roman" w:eastAsia="Cambria" w:hAnsi="Times New Roman" w:cs="Times New Roman"/>
          <w:bCs/>
          <w:sz w:val="24"/>
          <w:szCs w:val="24"/>
          <w:lang w:eastAsia="en-US"/>
        </w:rPr>
      </w:pPr>
      <w:r>
        <w:rPr>
          <w:rFonts w:ascii="Times New Roman" w:eastAsia="Cambria" w:hAnsi="Times New Roman" w:cs="Times New Roman"/>
          <w:bCs/>
          <w:sz w:val="24"/>
          <w:szCs w:val="24"/>
          <w:lang w:eastAsia="en-US"/>
        </w:rPr>
        <w:t>4.4.90.51.00.10.04-OBRAS E INSTALAÇOES</w:t>
      </w:r>
    </w:p>
    <w:p w14:paraId="1FB71784" w14:textId="77777777" w:rsidR="000E362A" w:rsidRPr="003F17B9" w:rsidRDefault="000E362A" w:rsidP="000E362A">
      <w:pPr>
        <w:widowControl/>
        <w:shd w:val="clear" w:color="auto" w:fill="FFFFFF"/>
        <w:autoSpaceDE/>
        <w:autoSpaceDN/>
        <w:ind w:left="-709" w:right="-304"/>
        <w:jc w:val="both"/>
        <w:rPr>
          <w:rFonts w:ascii="Times New Roman" w:eastAsia="Cambria" w:hAnsi="Times New Roman" w:cs="Times New Roman"/>
          <w:bCs/>
          <w:sz w:val="24"/>
          <w:szCs w:val="24"/>
          <w:lang w:eastAsia="en-US"/>
        </w:rPr>
      </w:pPr>
    </w:p>
    <w:p w14:paraId="4E0DF8F8" w14:textId="77777777" w:rsidR="000E362A" w:rsidRPr="003F17B9" w:rsidRDefault="000E362A" w:rsidP="000E362A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</w:pPr>
      <w:r w:rsidRPr="003F17B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 xml:space="preserve">8. PRAZOS DE EXECUÇÃO E VIGÊNCIA DO CONTRATO </w:t>
      </w:r>
    </w:p>
    <w:p w14:paraId="09153004" w14:textId="77777777" w:rsidR="000E362A" w:rsidRPr="003F17B9" w:rsidRDefault="000E362A" w:rsidP="000E362A">
      <w:pPr>
        <w:tabs>
          <w:tab w:val="left" w:pos="1134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bidi="ar-SA"/>
        </w:rPr>
      </w:pPr>
      <w:r w:rsidRPr="003F17B9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8.1.</w:t>
      </w:r>
      <w:r w:rsidRPr="003F17B9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 xml:space="preserve"> O contrato decorrente da presente licitação terá o prazo de vigência de 12(doze) meses, a contar da assinatura do contrato, podendo ser prorrogado, justificadamente, a critério da Administração, nos termos da legislação.</w:t>
      </w:r>
      <w:r w:rsidRPr="003F17B9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 xml:space="preserve"> Sem reajuste no período.</w:t>
      </w:r>
    </w:p>
    <w:p w14:paraId="0CDFCED7" w14:textId="77777777" w:rsidR="000E362A" w:rsidRPr="003F17B9" w:rsidRDefault="000E362A" w:rsidP="000E362A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3F17B9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8.2.</w:t>
      </w:r>
      <w:r w:rsidRPr="003F17B9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A obra terá início no prazo de 10 (dez) dias corridos, a contar da assinatura da ORDEM DE INICIO e será executada, no endereço constante do objeto deste Edital, de acordo com o Edital, com a proposta vencedora da licitação e de acordo com as cláusulas do contrato. </w:t>
      </w:r>
    </w:p>
    <w:p w14:paraId="010EC93A" w14:textId="77777777" w:rsidR="000E362A" w:rsidRPr="003F17B9" w:rsidRDefault="000E362A" w:rsidP="000E362A">
      <w:pPr>
        <w:widowControl/>
        <w:autoSpaceDE/>
        <w:ind w:left="-709" w:right="-21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  <w:lang w:val="pt-BR" w:eastAsia="pt-BR" w:bidi="ar-SA"/>
        </w:rPr>
      </w:pPr>
      <w:r w:rsidRPr="003F17B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8.3.</w:t>
      </w:r>
      <w:r w:rsidRPr="003F17B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Pr="003F17B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O prazo para a conclusão do o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bjeto do contrato será de até 04 (quatro</w:t>
      </w:r>
      <w:r w:rsidRPr="003F17B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) meses a contar da ORDEM DE INÍCIO</w:t>
      </w:r>
      <w:r w:rsidRPr="003F17B9">
        <w:rPr>
          <w:rFonts w:ascii="Times New Roman" w:eastAsia="Calibri" w:hAnsi="Times New Roman" w:cs="Times New Roman"/>
          <w:b/>
          <w:sz w:val="24"/>
          <w:szCs w:val="24"/>
          <w:u w:val="single"/>
          <w:lang w:val="pt-BR" w:eastAsia="pt-BR" w:bidi="ar-SA"/>
        </w:rPr>
        <w:t>.</w:t>
      </w:r>
    </w:p>
    <w:p w14:paraId="2F4A759C" w14:textId="77777777" w:rsidR="000E362A" w:rsidRPr="003F17B9" w:rsidRDefault="000E362A" w:rsidP="000E362A">
      <w:pPr>
        <w:widowControl/>
        <w:tabs>
          <w:tab w:val="left" w:pos="288"/>
          <w:tab w:val="left" w:pos="1134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3F17B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8.4.A contratada fica obrigada a aceitar nas mesmas condições contratuais, os acréscimos ou supressões que se fizerem necessários na obra, até o montante de 25% (vinte e cinco por cento) do valor inicial atualizado do contrato, nos termos da Lei Federal nº 14.133/2021.</w:t>
      </w:r>
    </w:p>
    <w:p w14:paraId="568EBCB6" w14:textId="77777777" w:rsidR="000E362A" w:rsidRPr="003F17B9" w:rsidRDefault="000E362A" w:rsidP="000E362A">
      <w:pPr>
        <w:widowControl/>
        <w:autoSpaceDE/>
        <w:ind w:left="-709" w:right="-21"/>
        <w:jc w:val="both"/>
        <w:rPr>
          <w:rFonts w:ascii="Times New Roman" w:eastAsia="Cambria" w:hAnsi="Times New Roman" w:cs="Times New Roman"/>
          <w:sz w:val="24"/>
          <w:szCs w:val="24"/>
          <w:lang w:eastAsia="en-US" w:bidi="ar-SA"/>
        </w:rPr>
      </w:pPr>
      <w:r w:rsidRPr="003F17B9">
        <w:rPr>
          <w:rFonts w:ascii="Times New Roman" w:eastAsia="Cambria" w:hAnsi="Times New Roman" w:cs="Times New Roman"/>
          <w:b/>
          <w:sz w:val="24"/>
          <w:szCs w:val="24"/>
          <w:lang w:eastAsia="en-US" w:bidi="ar-SA"/>
        </w:rPr>
        <w:t>8.5</w:t>
      </w:r>
      <w:r w:rsidRPr="003F17B9">
        <w:rPr>
          <w:rFonts w:ascii="Times New Roman" w:eastAsia="Cambria" w:hAnsi="Times New Roman" w:cs="Times New Roman"/>
          <w:sz w:val="24"/>
          <w:szCs w:val="24"/>
          <w:lang w:eastAsia="en-US" w:bidi="ar-SA"/>
        </w:rPr>
        <w:t>. Após, publique-se o instrumento do Contrato, conforme determina o art. 94 da Lei 14.133/2021.</w:t>
      </w:r>
    </w:p>
    <w:p w14:paraId="3CEA6BB2" w14:textId="77777777" w:rsidR="000E362A" w:rsidRPr="003F17B9" w:rsidRDefault="000E362A" w:rsidP="000E362A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</w:pPr>
      <w:r w:rsidRPr="003F17B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8.6.</w:t>
      </w:r>
      <w:r w:rsidRPr="003F17B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No prazo de até 05 (cinco) dias úteis a contar da assinatura do contrato a licitante deverá comprovar:</w:t>
      </w:r>
    </w:p>
    <w:p w14:paraId="08325818" w14:textId="77777777" w:rsidR="000E362A" w:rsidRPr="003F17B9" w:rsidRDefault="000E362A" w:rsidP="000E362A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</w:pPr>
      <w:r w:rsidRPr="003F17B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8.6.1. Apresentação das </w:t>
      </w:r>
      <w:proofErr w:type="spellStart"/>
      <w:r w:rsidRPr="003F17B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ARTs</w:t>
      </w:r>
      <w:proofErr w:type="spellEnd"/>
      <w:r w:rsidRPr="003F17B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de execução do serviço contratado.</w:t>
      </w:r>
    </w:p>
    <w:p w14:paraId="0E6A4EB0" w14:textId="77777777" w:rsidR="000E362A" w:rsidRPr="003F17B9" w:rsidRDefault="000E362A" w:rsidP="000E362A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</w:pPr>
      <w:r w:rsidRPr="003F17B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8.6.2.Comprovacao da garantia do Contrato.</w:t>
      </w:r>
    </w:p>
    <w:p w14:paraId="1F5971BC" w14:textId="77777777" w:rsidR="000E362A" w:rsidRPr="003F17B9" w:rsidRDefault="000E362A" w:rsidP="000E362A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</w:pPr>
      <w:r w:rsidRPr="003F17B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8.6.3.Declaracão de que a empresa proponente possui </w:t>
      </w:r>
      <w:proofErr w:type="gramStart"/>
      <w:r w:rsidRPr="003F17B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PPP(</w:t>
      </w:r>
      <w:proofErr w:type="gramEnd"/>
      <w:r w:rsidRPr="003F17B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Perfil </w:t>
      </w:r>
      <w:proofErr w:type="spellStart"/>
      <w:r w:rsidRPr="003F17B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Profissiografico</w:t>
      </w:r>
      <w:proofErr w:type="spellEnd"/>
      <w:r w:rsidRPr="003F17B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</w:t>
      </w:r>
      <w:proofErr w:type="spellStart"/>
      <w:r w:rsidRPr="003F17B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Previdenciario</w:t>
      </w:r>
      <w:proofErr w:type="spellEnd"/>
      <w:r w:rsidRPr="003F17B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), PCMSO-Programa de Controle Medico de </w:t>
      </w:r>
      <w:proofErr w:type="spellStart"/>
      <w:r w:rsidRPr="003F17B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Saude</w:t>
      </w:r>
      <w:proofErr w:type="spellEnd"/>
      <w:r w:rsidRPr="003F17B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Ocupacional e PGR-Programa de Gerenciamento de Riscos (que substitui o PPRA e engloba o PPP-Perfil </w:t>
      </w:r>
      <w:proofErr w:type="spellStart"/>
      <w:r w:rsidRPr="003F17B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Profissiografico</w:t>
      </w:r>
      <w:proofErr w:type="spellEnd"/>
      <w:r w:rsidRPr="003F17B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Previdenciário).</w:t>
      </w:r>
    </w:p>
    <w:p w14:paraId="456CEAD3" w14:textId="77777777" w:rsidR="000E362A" w:rsidRPr="003F17B9" w:rsidRDefault="000E362A" w:rsidP="000E362A">
      <w:pPr>
        <w:widowControl/>
        <w:autoSpaceDE/>
        <w:ind w:left="-709" w:right="-21"/>
        <w:jc w:val="both"/>
        <w:rPr>
          <w:rFonts w:ascii="Times New Roman" w:eastAsia="Arial MT" w:hAnsi="Times New Roman" w:cs="Times New Roman"/>
          <w:b/>
          <w:sz w:val="24"/>
          <w:szCs w:val="24"/>
          <w:u w:val="single"/>
          <w:lang w:eastAsia="en-US" w:bidi="ar-SA"/>
        </w:rPr>
      </w:pPr>
      <w:r w:rsidRPr="003F17B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8.6.4.Matricula da Obra.</w:t>
      </w:r>
    </w:p>
    <w:p w14:paraId="7E797CF6" w14:textId="77777777" w:rsidR="000E362A" w:rsidRPr="003F17B9" w:rsidRDefault="000E362A" w:rsidP="000E362A">
      <w:pPr>
        <w:tabs>
          <w:tab w:val="left" w:pos="473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</w:p>
    <w:p w14:paraId="15BBE12E" w14:textId="77777777" w:rsidR="000E362A" w:rsidRPr="003F17B9" w:rsidRDefault="000E362A" w:rsidP="000E362A">
      <w:pPr>
        <w:tabs>
          <w:tab w:val="left" w:pos="473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3F17B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9.DAS</w:t>
      </w:r>
      <w:r w:rsidRPr="003F17B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CONDIÇÕES</w:t>
      </w:r>
      <w:r w:rsidRPr="003F17B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DA</w:t>
      </w:r>
      <w:r w:rsidRPr="003F17B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ENTREGA</w:t>
      </w:r>
      <w:r w:rsidRPr="003F17B9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,FISCALIZAÇÃO E OBRIGAÇÕES DA VENCEDORA</w:t>
      </w:r>
    </w:p>
    <w:p w14:paraId="63BA6645" w14:textId="77777777" w:rsidR="000E362A" w:rsidRPr="003F17B9" w:rsidRDefault="000E362A" w:rsidP="000E362A">
      <w:pPr>
        <w:tabs>
          <w:tab w:val="left" w:pos="661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9.1.Fica assegurado ao Município o direito de rejeitar, no todo ou em parte, o serviço entregue em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desacordo</w:t>
      </w:r>
      <w:r w:rsidRPr="003F17B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</w:t>
      </w:r>
      <w:r w:rsidRPr="003F17B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</w:t>
      </w:r>
      <w:r w:rsidRPr="003F17B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especificações</w:t>
      </w:r>
      <w:r w:rsidRPr="003F17B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exigidas</w:t>
      </w:r>
      <w:r w:rsidRPr="003F17B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neste</w:t>
      </w:r>
      <w:r w:rsidRPr="003F17B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Edital.</w:t>
      </w:r>
      <w:r w:rsidRPr="003F17B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Neste</w:t>
      </w:r>
      <w:r w:rsidRPr="003F17B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caso,</w:t>
      </w:r>
      <w:r w:rsidRPr="003F17B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Pr="003F17B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licitante</w:t>
      </w:r>
      <w:r w:rsidRPr="003F17B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fica</w:t>
      </w:r>
      <w:r w:rsidRPr="003F17B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obrigado</w:t>
      </w:r>
      <w:r w:rsidRPr="003F17B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3F17B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substituir</w:t>
      </w:r>
      <w:r w:rsidRPr="003F17B9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os  objetos irregulares, imediatamente após a comunicação da Secretaria solicitante, sem custo adicional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Pr="003F17B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 Município.</w:t>
      </w:r>
    </w:p>
    <w:p w14:paraId="00F246A1" w14:textId="77777777" w:rsidR="000E362A" w:rsidRPr="003F17B9" w:rsidRDefault="000E362A" w:rsidP="000E362A">
      <w:pPr>
        <w:tabs>
          <w:tab w:val="left" w:pos="675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9.3.No caso de descumprimento dos prazos determinados para entrega do objeto e/ou entrega em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desacordo com o solicitado no Edital, poderão ser aplicadas as sanções e penalidades previstas no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Edital.</w:t>
      </w:r>
    </w:p>
    <w:p w14:paraId="698C2EA1" w14:textId="77777777" w:rsidR="000E362A" w:rsidRPr="003F17B9" w:rsidRDefault="000E362A" w:rsidP="000E362A">
      <w:pPr>
        <w:tabs>
          <w:tab w:val="left" w:pos="639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9.4.O</w:t>
      </w:r>
      <w:r w:rsidRPr="003F17B9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recebimento</w:t>
      </w:r>
      <w:r w:rsidRPr="003F17B9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 objeto pelo</w:t>
      </w:r>
      <w:r w:rsidRPr="003F17B9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Município</w:t>
      </w:r>
      <w:r w:rsidRPr="003F17B9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não</w:t>
      </w:r>
      <w:r w:rsidRPr="003F17B9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exclui</w:t>
      </w:r>
      <w:r w:rsidRPr="003F17B9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3F17B9">
        <w:rPr>
          <w:rFonts w:ascii="Times New Roman" w:eastAsia="Times New Roman" w:hAnsi="Times New Roman" w:cs="Times New Roman"/>
          <w:spacing w:val="-16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responsabilidade</w:t>
      </w:r>
      <w:r w:rsidRPr="003F17B9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civil</w:t>
      </w:r>
      <w:r w:rsidRPr="003F17B9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3F17B9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licitante,</w:t>
      </w:r>
      <w:r w:rsidRPr="003F17B9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</w:t>
      </w:r>
      <w:r w:rsidRPr="003F17B9">
        <w:rPr>
          <w:rFonts w:ascii="Times New Roman" w:eastAsia="Times New Roman" w:hAnsi="Times New Roman" w:cs="Times New Roman"/>
          <w:spacing w:val="-16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vícios</w:t>
      </w:r>
      <w:r w:rsidRPr="003F17B9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 quantidade ou qualidade dos  serviços verificados posteriormente, garantindo-se ao Município as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faculdades</w:t>
      </w:r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previstas no art. 18 da</w:t>
      </w:r>
      <w:r w:rsidRPr="003F17B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Lei nº 8.078/90.</w:t>
      </w:r>
    </w:p>
    <w:p w14:paraId="41E5D3C5" w14:textId="77777777" w:rsidR="000E362A" w:rsidRPr="003F17B9" w:rsidRDefault="000E362A" w:rsidP="000E362A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bidi="ar-SA"/>
        </w:rPr>
      </w:pPr>
      <w:r w:rsidRPr="003F17B9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9.5.</w:t>
      </w:r>
      <w:r w:rsidRPr="003F17B9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>A vencedora deverá observar durante a execução do contrato as normas técnicas aplicáveis ao serviço, bem como as normas de segurança do trabalho.</w:t>
      </w:r>
    </w:p>
    <w:p w14:paraId="28FA067B" w14:textId="77777777" w:rsidR="000E362A" w:rsidRPr="003F17B9" w:rsidRDefault="000E362A" w:rsidP="000E362A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bidi="ar-SA"/>
        </w:rPr>
      </w:pPr>
      <w:r w:rsidRPr="003F17B9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9.6.</w:t>
      </w:r>
      <w:r w:rsidRPr="003F17B9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 xml:space="preserve"> A vencedora deverá executar os serviços observando fielmente o projeto básico, inclusive em relação à qualidade dos materiais e ao cronograma de execução, e os termos da sua proposta.</w:t>
      </w:r>
    </w:p>
    <w:p w14:paraId="1AD77554" w14:textId="77777777" w:rsidR="000E362A" w:rsidRPr="003F17B9" w:rsidRDefault="000E362A" w:rsidP="000E362A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bidi="ar-SA"/>
        </w:rPr>
      </w:pPr>
      <w:r w:rsidRPr="003F17B9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9.7.</w:t>
      </w:r>
      <w:r w:rsidRPr="003F17B9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 xml:space="preserve"> A vencedora deverá manter, durante toda a execução contratual, todas as condições de habilitação e qualificação exigidas na licitação, inclusive quanto às contribuições para o FGTS e INSS relativa aos empregados utilizados na prestação do serviço, devendo apresentar mensalmente à Administração os comprovantes de pagamentos dos encargos trabalhistas e previdenciários.</w:t>
      </w:r>
    </w:p>
    <w:p w14:paraId="56BCC66B" w14:textId="77777777" w:rsidR="000E362A" w:rsidRPr="003F17B9" w:rsidRDefault="000E362A" w:rsidP="000E362A">
      <w:pPr>
        <w:widowControl/>
        <w:shd w:val="clear" w:color="auto" w:fill="FFFFFF"/>
        <w:autoSpaceDE/>
        <w:autoSpaceDN/>
        <w:ind w:left="-709" w:right="-304"/>
        <w:jc w:val="both"/>
        <w:rPr>
          <w:rFonts w:ascii="Times New Roman" w:eastAsia="Cambria" w:hAnsi="Times New Roman" w:cs="Times New Roman"/>
          <w:bCs/>
          <w:sz w:val="24"/>
          <w:szCs w:val="24"/>
          <w:lang w:eastAsia="en-US"/>
        </w:rPr>
      </w:pPr>
      <w:r w:rsidRPr="003F17B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9.8.A execução do contrato será objeto de acompanhamento e fiscalização por parte do Município, através da Engenheira Ana </w:t>
      </w:r>
      <w:proofErr w:type="spellStart"/>
      <w:r w:rsidRPr="003F17B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Delsa</w:t>
      </w:r>
      <w:proofErr w:type="spellEnd"/>
      <w:r w:rsidRPr="003F17B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Tronco </w:t>
      </w:r>
      <w:proofErr w:type="spellStart"/>
      <w:r w:rsidRPr="003F17B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Civardi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, CREA/RS nº 37.522 e Engenheira Julia Giordani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Berton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CREA RS 262315</w:t>
      </w:r>
      <w:r w:rsidRPr="003F17B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e servidores nomeados pela da Portaria 11/2024 </w:t>
      </w:r>
      <w:r w:rsidRPr="003F17B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a quem competirá comunicar as falhas porventura constatadas na execução dos serviços e solicitar a correção das mesmas.</w:t>
      </w:r>
    </w:p>
    <w:p w14:paraId="2314EBD6" w14:textId="77777777" w:rsidR="000E362A" w:rsidRPr="003F17B9" w:rsidRDefault="000E362A" w:rsidP="000E362A">
      <w:pPr>
        <w:widowControl/>
        <w:shd w:val="clear" w:color="auto" w:fill="FFFFFF"/>
        <w:autoSpaceDE/>
        <w:autoSpaceDN/>
        <w:ind w:left="-709" w:right="-304"/>
        <w:jc w:val="both"/>
        <w:rPr>
          <w:rFonts w:ascii="Times New Roman" w:eastAsia="Cambria" w:hAnsi="Times New Roman" w:cs="Times New Roman"/>
          <w:bCs/>
          <w:sz w:val="24"/>
          <w:szCs w:val="24"/>
          <w:lang w:eastAsia="en-US"/>
        </w:rPr>
      </w:pPr>
    </w:p>
    <w:p w14:paraId="74A838F8" w14:textId="77777777" w:rsidR="000E362A" w:rsidRPr="003F17B9" w:rsidRDefault="000E362A" w:rsidP="000E362A">
      <w:pPr>
        <w:tabs>
          <w:tab w:val="left" w:pos="426"/>
          <w:tab w:val="left" w:pos="544"/>
        </w:tabs>
        <w:spacing w:line="276" w:lineRule="auto"/>
        <w:ind w:left="-709" w:right="-2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3F17B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10.DA</w:t>
      </w:r>
      <w:r w:rsidRPr="003F17B9">
        <w:rPr>
          <w:rFonts w:ascii="Times New Roman" w:eastAsia="Times New Roman" w:hAnsi="Times New Roman" w:cs="Times New Roman"/>
          <w:b/>
          <w:bCs/>
          <w:spacing w:val="-16"/>
          <w:sz w:val="24"/>
          <w:szCs w:val="24"/>
          <w:lang w:eastAsia="en-US" w:bidi="ar-SA"/>
        </w:rPr>
        <w:t xml:space="preserve">  SUBCONTRATAÇÃO</w:t>
      </w:r>
    </w:p>
    <w:p w14:paraId="749E8630" w14:textId="77777777" w:rsidR="000E362A" w:rsidRPr="003F17B9" w:rsidRDefault="000E362A" w:rsidP="000E362A">
      <w:pPr>
        <w:tabs>
          <w:tab w:val="left" w:pos="426"/>
          <w:tab w:val="left" w:pos="522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10.1. É</w:t>
      </w:r>
      <w:r w:rsidRPr="003F17B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vedada a</w:t>
      </w:r>
      <w:r w:rsidRPr="003F17B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subcontratação</w:t>
      </w:r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ou</w:t>
      </w:r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transferência</w:t>
      </w:r>
      <w:r w:rsidRPr="003F17B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total</w:t>
      </w:r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ou</w:t>
      </w:r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parcial</w:t>
      </w:r>
      <w:r w:rsidRPr="003F17B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 execução do objeto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3F17B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licitação.</w:t>
      </w:r>
    </w:p>
    <w:p w14:paraId="008EE8A3" w14:textId="77777777" w:rsidR="000E362A" w:rsidRPr="003F17B9" w:rsidRDefault="000E362A" w:rsidP="000E362A">
      <w:pPr>
        <w:tabs>
          <w:tab w:val="left" w:pos="426"/>
          <w:tab w:val="left" w:pos="522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</w:p>
    <w:p w14:paraId="35C8334D" w14:textId="040DEB73" w:rsidR="003402D8" w:rsidRPr="00120FE1" w:rsidRDefault="00730603" w:rsidP="003402D8">
      <w:pPr>
        <w:ind w:left="-709" w:right="121"/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11</w:t>
      </w:r>
      <w:r w:rsidR="003402D8"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.ESTIMATIVA DAS QUANTIDADES A SEREM CONTRATADAS</w:t>
      </w:r>
    </w:p>
    <w:p w14:paraId="5C64DAB3" w14:textId="7678764E" w:rsidR="003402D8" w:rsidRPr="00120FE1" w:rsidRDefault="00730603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11</w:t>
      </w:r>
      <w:r w:rsidR="003402D8"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.1: As quantidades da contratação é baseada no Art. 18, § 1°, inciso IV da Lei n° 14.133/2021.Foram executados levantamento dos quantitativos, conforme projetos e memoriais anexos.</w:t>
      </w:r>
    </w:p>
    <w:p w14:paraId="5A1CD22D" w14:textId="78E2F71B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1EB7E6AF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12.JUSTIFICATIVA PARA PARCELAMENTO</w:t>
      </w:r>
    </w:p>
    <w:p w14:paraId="1019955A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12.1: A presente solução não será feita com utilização de parcelamento, baseando-se no Art. 40, inciso V, alínea “b” e § 2° e § 3° da Lei n° 14.133/2021, onde diz que a escolha pelo parcelamento se deve, apenas, quando for tecnicamente viável e economicamente vantajoso.</w:t>
      </w:r>
    </w:p>
    <w:p w14:paraId="40836600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12.2.No presente caso, optou-se pela  contratação global , assim o fornecimento de material e execução dos serviços serão realizadas pelo mesmo contratado, considerando que, devido as  especificações técnicas dos materiais e serviços, haverá a necessidade de adquirir os mesmos  em uma solicitação conjunta, para não haver problemas de termos uma obra em condições de uso e com garantia.</w:t>
      </w:r>
    </w:p>
    <w:p w14:paraId="0BECF2B5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</w:p>
    <w:p w14:paraId="1C27C207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13. CONTRATAÇÕES CORRELATAS/INTERDEPENDENTES</w:t>
      </w:r>
    </w:p>
    <w:p w14:paraId="3C4B49D4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13.1.Conforme disposto, no Art.18, § 1°, inciso XI da Lei Federal n° 14.133. Não haverá contratações correlatas e/ou interdependentes para a execução desta contratação.</w:t>
      </w:r>
    </w:p>
    <w:p w14:paraId="2F5C2834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</w:p>
    <w:p w14:paraId="7D7F12BA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14.DEMONSTRAÇÃO DOS RESULTADOS PRETENDIDOS</w:t>
      </w:r>
    </w:p>
    <w:p w14:paraId="0EFE607C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14.1.O Art. 18, inciso IX da Lei n° 14.1333/2021, dispõe sobre a necessidade de um demonstrativo dos resultados pretendidos, em termos de efetividade e de desenvolvimento nacional sustentável.</w:t>
      </w:r>
    </w:p>
    <w:p w14:paraId="4FC832B6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Abaixo, são apresentados os resultados almejados com a execução desse processo:</w:t>
      </w:r>
    </w:p>
    <w:p w14:paraId="4E4E5CC3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Atendimento a todos preceitos legais vigentes;</w:t>
      </w:r>
    </w:p>
    <w:p w14:paraId="2F498D37" w14:textId="1DA23FDA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Atendimento ágil às demandas </w:t>
      </w:r>
      <w:r w:rsidR="00BB095B">
        <w:rPr>
          <w:rFonts w:ascii="Times New Roman" w:hAnsi="Times New Roman" w:cs="Times New Roman"/>
          <w:sz w:val="24"/>
          <w:szCs w:val="24"/>
          <w:lang w:eastAsia="en-US" w:bidi="ar-SA"/>
        </w:rPr>
        <w:t>de</w:t>
      </w: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 trafegabilidade</w:t>
      </w:r>
      <w:r w:rsidR="00C956C6" w:rsidRPr="00120FE1"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 sendo considerada a presente estrada rota de fuga em situação de emergencia.</w:t>
      </w: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 </w:t>
      </w:r>
    </w:p>
    <w:p w14:paraId="33BB51CB" w14:textId="13ADAF5F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Obtenção de produtos</w:t>
      </w:r>
      <w:r w:rsidR="007A1BA6" w:rsidRPr="00120FE1"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de qualidade para um serviço de qualidade e duradouro;</w:t>
      </w:r>
    </w:p>
    <w:p w14:paraId="343DB848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Gerenciamento e controle das quantidades de utilização para futuras contratações;</w:t>
      </w:r>
    </w:p>
    <w:p w14:paraId="3ED36C56" w14:textId="092D810B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Valores mais vantajosos para a execução da obra</w:t>
      </w:r>
      <w:r w:rsidR="007A1BA6"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.</w:t>
      </w:r>
    </w:p>
    <w:p w14:paraId="4FEFF256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</w:p>
    <w:p w14:paraId="4330B7F1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15.PROVIDÊNCIAS PRÉVIAS AO CONTRATO</w:t>
      </w:r>
    </w:p>
    <w:p w14:paraId="3F0D6534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15.1.De acordo com o Art. 18, inciso X da Lei n° 14.133, existem providências que podem ser adotadas pela administração previamente à celebração do contrato, inclusive quanto à capacitação de servidores ou de empregados para fiscalização e gestão contratual ou adequação do ambiente da organização.</w:t>
      </w:r>
    </w:p>
    <w:p w14:paraId="7FF04EC2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</w:p>
    <w:p w14:paraId="410A64A2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16.IMPACTOS AMBIENTAIS</w:t>
      </w:r>
    </w:p>
    <w:p w14:paraId="46C373F1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161.1.Possíveis impactos ambientais e respectivas medidas de tratamento  conforme Art. 18, § 1°, inciso XII, da Lei n° 14.133/2021.</w:t>
      </w:r>
    </w:p>
    <w:p w14:paraId="5343BD44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Para garantir o menor nível de impacto ambiental possível com os materiais adquiridos, existem algumas considerações:</w:t>
      </w:r>
    </w:p>
    <w:p w14:paraId="68C0B5F0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Durabilidade e Longevidade: Ao adquirir produtos adequados, é possível alcançar uma vida útil mais extensa, diminuindo a necessidade de substituição ou reparos frequentes, resultando em economia de recursos e redução do  impacto ambiental;</w:t>
      </w:r>
    </w:p>
    <w:p w14:paraId="4410A908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Eficiência Energética: Produtos de alta qualidade podem ser formulados para refletir mais luz solar, contribuindo para a redução do aquecimento e da  demanda por resfriamento, o que, por sua vez, promove a conservação de energia;</w:t>
      </w:r>
    </w:p>
    <w:p w14:paraId="4E316083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Resistência a Elementos Ambientais: Produtos de qualidade podem exibir maior resistência aos efeitos adversos do clima, como chuva, neve e temperaturas extremas, minimizando assim os danos e reduzindo a necessidade de reparos frequentes;</w:t>
      </w:r>
    </w:p>
    <w:p w14:paraId="57505BCD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Tecnologias Sustentáveis: Certos produtos adequados podem incorporar tecnologias sustentáveis, como misturas porosas que permitem a absorção da água da chuva no solo, reduzindo o escoamento superficial e o risco de  inundações;</w:t>
      </w:r>
    </w:p>
    <w:p w14:paraId="40DEBBFD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Planejamento: Além da qualidade dos produtos em si, o planejamento apropriado desempenha um papel crucial na mitigação do impacto ambiental. </w:t>
      </w:r>
    </w:p>
    <w:p w14:paraId="3BDE9DB2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</w:p>
    <w:p w14:paraId="665485C3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17.VIABILIDADE DA CONTRATAÇÃO</w:t>
      </w:r>
    </w:p>
    <w:p w14:paraId="539C6A59" w14:textId="40FAD208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17.1. Com base no Art. 6, inciso XX, temos o posicionamento conclusivo sobre a viabilidade</w:t>
      </w:r>
      <w:r w:rsidR="007A1BA6" w:rsidRPr="00120FE1"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 e razoabilidade da contratação, tratando-s</w:t>
      </w:r>
      <w:r w:rsidR="00F877D9">
        <w:rPr>
          <w:rFonts w:ascii="Times New Roman" w:hAnsi="Times New Roman" w:cs="Times New Roman"/>
          <w:sz w:val="24"/>
          <w:szCs w:val="24"/>
          <w:lang w:eastAsia="en-US" w:bidi="ar-SA"/>
        </w:rPr>
        <w:t>e de</w:t>
      </w:r>
      <w:r w:rsidR="000E362A"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 obra  de suma importancia , local que passara a abrigar familias atingidas pela enchente residentes em area de risco </w:t>
      </w:r>
      <w:r w:rsidR="007A1BA6"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.</w:t>
      </w:r>
    </w:p>
    <w:p w14:paraId="32A8B060" w14:textId="77777777" w:rsidR="003402D8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</w:p>
    <w:p w14:paraId="534B6614" w14:textId="77777777" w:rsidR="003A6BC1" w:rsidRDefault="003A6BC1" w:rsidP="003A6BC1">
      <w:pPr>
        <w:tabs>
          <w:tab w:val="left" w:pos="0"/>
        </w:tabs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18.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pt-BR" w:eastAsia="pt-BR" w:bidi="ar-SA"/>
        </w:rPr>
        <w:t xml:space="preserve"> JUSTIFICATIVA DA VEDAÇÃO DE CONSÓRCIO</w:t>
      </w:r>
    </w:p>
    <w:p w14:paraId="0E97ED7A" w14:textId="77777777" w:rsidR="003A6BC1" w:rsidRDefault="003A6BC1" w:rsidP="003A6BC1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hAnsi="Times New Roman" w:cs="Times New Roman"/>
          <w:sz w:val="24"/>
          <w:szCs w:val="24"/>
          <w:lang w:val="pt-BR" w:eastAsia="pt-BR" w:bidi="ar-SA"/>
        </w:rPr>
        <w:t xml:space="preserve">18.1.A admissão ou vedação à participação de empresas em consórcio em certames licitatórios tem amparo no Art. 15 da Lei nº 14.133/2021, que confere discricionariedade ao ente administrativo para disciplinar a matéria no instrumento convocatório, desde que haja motivação </w:t>
      </w:r>
      <w:proofErr w:type="spellStart"/>
      <w:r>
        <w:rPr>
          <w:rFonts w:ascii="Times New Roman" w:hAnsi="Times New Roman" w:cs="Times New Roman"/>
          <w:sz w:val="24"/>
          <w:szCs w:val="24"/>
          <w:lang w:val="pt-BR" w:eastAsia="pt-BR" w:bidi="ar-SA"/>
        </w:rPr>
        <w:t>adequada.No</w:t>
      </w:r>
      <w:proofErr w:type="spellEnd"/>
      <w:r>
        <w:rPr>
          <w:rFonts w:ascii="Times New Roman" w:hAnsi="Times New Roman" w:cs="Times New Roman"/>
          <w:sz w:val="24"/>
          <w:szCs w:val="24"/>
          <w:lang w:val="pt-BR" w:eastAsia="pt-BR" w:bidi="ar-SA"/>
        </w:rPr>
        <w:t xml:space="preserve"> presente certame, a vedação à formação de consórcios decorre dos seguintes fundamentos:</w:t>
      </w:r>
    </w:p>
    <w:p w14:paraId="757E28F3" w14:textId="77777777" w:rsidR="003A6BC1" w:rsidRDefault="003A6BC1" w:rsidP="003A6BC1">
      <w:pPr>
        <w:widowControl/>
        <w:autoSpaceDE/>
        <w:ind w:left="-709" w:right="-21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t-BR" w:eastAsia="pt-BR" w:bidi="ar-SA"/>
        </w:rPr>
        <w:t>1. Baixa complexidade técnica do objeto</w:t>
      </w:r>
    </w:p>
    <w:p w14:paraId="03F5E4FF" w14:textId="77777777" w:rsidR="003A6BC1" w:rsidRDefault="003A6BC1" w:rsidP="003A6BC1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hAnsi="Times New Roman" w:cs="Times New Roman"/>
          <w:sz w:val="24"/>
          <w:szCs w:val="24"/>
          <w:lang w:val="pt-BR" w:eastAsia="pt-BR" w:bidi="ar-SA"/>
        </w:rPr>
        <w:t>O objeto licitado trata-se de obra de baixa complexidade técnica, passível de execução por empresa singular, sem exigência de capacidade técnica ou econômico-financeira que justifique a associação entre empresas. A permissão de consórcios, nesse cenário, seria desnecessária e poderia, paradoxalmente, reduzir o número de propostas, ao reunir em um único grupo empresas que possuem plena capacidade de participar individualmente.</w:t>
      </w:r>
    </w:p>
    <w:p w14:paraId="0B5EC1B6" w14:textId="77777777" w:rsidR="003A6BC1" w:rsidRDefault="003A6BC1" w:rsidP="003A6BC1">
      <w:pPr>
        <w:widowControl/>
        <w:autoSpaceDE/>
        <w:ind w:left="-709" w:right="-21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t-BR" w:eastAsia="pt-BR" w:bidi="ar-SA"/>
        </w:rPr>
        <w:t>2. Proporcionalidade com os critérios de habilitação</w:t>
      </w:r>
    </w:p>
    <w:p w14:paraId="4D3A2A00" w14:textId="77777777" w:rsidR="003A6BC1" w:rsidRDefault="003A6BC1" w:rsidP="003A6BC1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hAnsi="Times New Roman" w:cs="Times New Roman"/>
          <w:sz w:val="24"/>
          <w:szCs w:val="24"/>
          <w:lang w:val="pt-BR" w:eastAsia="pt-BR" w:bidi="ar-SA"/>
        </w:rPr>
        <w:t>Os índices de habilitação técnica e econômico-financeira estabelecidos no presente edital são compatíveis com o porte de uma empresa singular de médio porte, o que demonstra que o consórcio não é necessário para viabilizar a participação de interessados qualificados. Exigir menos do que a empresa é capaz de oferecer isoladamente tornaria a associação um artifício sem justificativa técnica, em descompasso com o princípio da proporcionalidade.</w:t>
      </w:r>
    </w:p>
    <w:p w14:paraId="4B6A1565" w14:textId="77777777" w:rsidR="003A6BC1" w:rsidRDefault="003A6BC1" w:rsidP="003A6BC1">
      <w:pPr>
        <w:widowControl/>
        <w:autoSpaceDE/>
        <w:ind w:left="-709" w:right="-21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t-BR" w:eastAsia="pt-BR" w:bidi="ar-SA"/>
        </w:rPr>
        <w:t>3. Mercado com oferta suficiente de empresas qualificadas</w:t>
      </w:r>
    </w:p>
    <w:p w14:paraId="3FC3A3E6" w14:textId="77777777" w:rsidR="003A6BC1" w:rsidRDefault="003A6BC1" w:rsidP="003A6BC1">
      <w:pPr>
        <w:widowControl/>
        <w:autoSpaceDE/>
        <w:ind w:left="-709" w:right="-21"/>
        <w:jc w:val="both"/>
        <w:rPr>
          <w:rFonts w:ascii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hAnsi="Times New Roman" w:cs="Times New Roman"/>
          <w:sz w:val="24"/>
          <w:szCs w:val="24"/>
          <w:lang w:val="pt-BR" w:eastAsia="pt-BR" w:bidi="ar-SA"/>
        </w:rPr>
        <w:t>Há ampla disponibilidade no mercado de empresas individualmente capazes de executar o objeto licitado, fato que afasta qualquer argumento de restrição à competitividade decorrente da vedação ao consórcio. O Tribunal de Contas da União, em reiteradas decisões, entre elas o Acórdão nº 1.636/2007-Plenário, reconhece que a vedação é legítima quando o mercado comporta a participação de licitantes singulares em número suficiente para assegurar a competição. Essa condição está presente no certame em questão.</w:t>
      </w:r>
    </w:p>
    <w:p w14:paraId="4F739116" w14:textId="77777777" w:rsidR="003A6BC1" w:rsidRDefault="003A6BC1" w:rsidP="003A6BC1">
      <w:pPr>
        <w:widowControl/>
        <w:autoSpaceDE/>
        <w:ind w:left="-709" w:right="-21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t-BR" w:eastAsia="pt-BR" w:bidi="ar-SA"/>
        </w:rPr>
        <w:t>4. Risco de cartelização</w:t>
      </w:r>
    </w:p>
    <w:p w14:paraId="1F91CD5D" w14:textId="77777777" w:rsidR="003A6BC1" w:rsidRDefault="003A6BC1" w:rsidP="003A6BC1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hAnsi="Times New Roman" w:cs="Times New Roman"/>
          <w:sz w:val="24"/>
          <w:szCs w:val="24"/>
          <w:lang w:val="pt-BR" w:eastAsia="pt-BR" w:bidi="ar-SA"/>
        </w:rPr>
        <w:t>Em mercados com número reduzido de grandes empresas do ramo, a formação de consórcios pode funcionar como veículo de cartelização, ao reunir competidores naturais em torno de um único grupo, suprimindo a disputa entre si e reduzindo artificialmente o número de propostas. Esse risco é reconhecido pelo Conselho Administrativo de Defesa Econômica e pelo Tribunal de Contas da União como fundamento legítimo para a vedação, preservando a livre concorrência e a obtenção da proposta mais vantajosa para a Administração.</w:t>
      </w:r>
    </w:p>
    <w:p w14:paraId="3780307E" w14:textId="77777777" w:rsidR="003A6BC1" w:rsidRDefault="003A6BC1" w:rsidP="003A6BC1">
      <w:pPr>
        <w:widowControl/>
        <w:autoSpaceDE/>
        <w:ind w:left="-709" w:right="-21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t-BR" w:eastAsia="pt-BR" w:bidi="ar-SA"/>
        </w:rPr>
        <w:t>5. Dificuldade na gestão contratual e na responsabilidade técnica</w:t>
      </w:r>
    </w:p>
    <w:p w14:paraId="4BD12518" w14:textId="77777777" w:rsidR="003A6BC1" w:rsidRDefault="003A6BC1" w:rsidP="003A6BC1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hAnsi="Times New Roman" w:cs="Times New Roman"/>
          <w:sz w:val="24"/>
          <w:szCs w:val="24"/>
          <w:lang w:val="pt-BR" w:eastAsia="pt-BR" w:bidi="ar-SA"/>
        </w:rPr>
        <w:t>A pluralidade de consorciadas dificulta a fiscalização da execução, a imputação de responsabilidades e a aplicação de penalidades, além de expor a Administração a riscos trabalhistas e previdenciários decorrentes da solidariedade passiva entre as empresas do grupo. No âmbito da engenharia, a execução por consórcio frequentemente gera conflitos sobre a parcela a ser executada por cada consorciada, gerando lacunas na responsabilização técnica perante os Conselhos de Fiscalização Profissional competentes, com potencial de comprometer a qualidade e o prazo da obra.</w:t>
      </w:r>
    </w:p>
    <w:p w14:paraId="3188E2F6" w14:textId="77777777" w:rsidR="003A6BC1" w:rsidRDefault="003A6BC1" w:rsidP="003A6BC1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hAnsi="Times New Roman" w:cs="Times New Roman"/>
          <w:sz w:val="24"/>
          <w:szCs w:val="24"/>
          <w:lang w:val="pt-BR" w:eastAsia="pt-BR" w:bidi="ar-SA"/>
        </w:rPr>
        <w:t>Diante do exposto, a vedação à participação de consórcios no presente certame está amparada em motivação técnica e jurídica suficiente, mostrando-se proporcional e adequada ao interesse público, sem configurar restrição indevida à competitividade, à economicidade ou à moralidade administrativa.</w:t>
      </w:r>
    </w:p>
    <w:p w14:paraId="6B77B7A7" w14:textId="77777777" w:rsidR="003A6BC1" w:rsidRPr="00120FE1" w:rsidRDefault="003A6BC1" w:rsidP="003A6BC1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</w:p>
    <w:p w14:paraId="6ACD7C06" w14:textId="77777777" w:rsidR="003A6BC1" w:rsidRPr="00120FE1" w:rsidRDefault="003A6BC1" w:rsidP="003A6BC1">
      <w:pPr>
        <w:ind w:left="-709" w:right="121"/>
        <w:jc w:val="both"/>
        <w:rPr>
          <w:rFonts w:ascii="Times New Roman" w:hAnsi="Times New Roman" w:cs="Times New Roman"/>
          <w:b/>
          <w:sz w:val="24"/>
          <w:szCs w:val="24"/>
          <w:lang w:val="pt-BR" w:eastAsia="zh-CN" w:bidi="ar-SA"/>
        </w:rPr>
      </w:pPr>
      <w:r>
        <w:rPr>
          <w:rFonts w:ascii="Times New Roman" w:hAnsi="Times New Roman" w:cs="Times New Roman"/>
          <w:b/>
          <w:sz w:val="24"/>
          <w:szCs w:val="24"/>
          <w:lang w:val="pt-BR" w:eastAsia="zh-CN" w:bidi="ar-SA"/>
        </w:rPr>
        <w:t>19</w:t>
      </w:r>
      <w:r w:rsidRPr="00120FE1">
        <w:rPr>
          <w:rFonts w:ascii="Times New Roman" w:hAnsi="Times New Roman" w:cs="Times New Roman"/>
          <w:b/>
          <w:sz w:val="24"/>
          <w:szCs w:val="24"/>
          <w:lang w:val="pt-BR" w:eastAsia="zh-CN" w:bidi="ar-SA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pt-BR" w:eastAsia="zh-CN" w:bidi="ar-SA"/>
        </w:rPr>
        <w:t xml:space="preserve"> </w:t>
      </w:r>
      <w:r w:rsidRPr="00120FE1">
        <w:rPr>
          <w:rFonts w:ascii="Times New Roman" w:hAnsi="Times New Roman" w:cs="Times New Roman"/>
          <w:b/>
          <w:sz w:val="24"/>
          <w:szCs w:val="24"/>
          <w:lang w:val="pt-BR" w:eastAsia="zh-CN" w:bidi="ar-SA"/>
        </w:rPr>
        <w:t>DO FORO</w:t>
      </w:r>
    </w:p>
    <w:p w14:paraId="681BE3D8" w14:textId="77777777" w:rsidR="003A6BC1" w:rsidRDefault="003A6BC1" w:rsidP="003A6BC1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hAnsi="Times New Roman" w:cs="Times New Roman"/>
          <w:b/>
          <w:sz w:val="24"/>
          <w:szCs w:val="24"/>
          <w:lang w:val="pt-BR" w:eastAsia="pt-BR" w:bidi="ar-SA"/>
        </w:rPr>
        <w:t>19</w:t>
      </w:r>
      <w:r w:rsidRPr="002A07C9">
        <w:rPr>
          <w:rFonts w:ascii="Times New Roman" w:hAnsi="Times New Roman" w:cs="Times New Roman"/>
          <w:b/>
          <w:sz w:val="24"/>
          <w:szCs w:val="24"/>
          <w:lang w:val="pt-BR" w:eastAsia="pt-BR" w:bidi="ar-SA"/>
        </w:rPr>
        <w:t>.1.</w:t>
      </w:r>
      <w:r w:rsidRPr="00120FE1">
        <w:rPr>
          <w:rFonts w:ascii="Times New Roman" w:hAnsi="Times New Roman" w:cs="Times New Roman"/>
          <w:sz w:val="24"/>
          <w:szCs w:val="24"/>
          <w:lang w:val="pt-BR" w:eastAsia="pt-BR" w:bidi="ar-SA"/>
        </w:rPr>
        <w:t xml:space="preserve"> Fica eleito o Foro da Comarca de Encantado/RS para solucionar todas as questões oriundas deste ajuste, renunciando as partes à qualquer outro por mais privilegiado que seja.</w:t>
      </w:r>
    </w:p>
    <w:p w14:paraId="1100C471" w14:textId="77777777" w:rsidR="003A6BC1" w:rsidRPr="00120FE1" w:rsidRDefault="003A6BC1" w:rsidP="003A6BC1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</w:p>
    <w:p w14:paraId="657CD6E6" w14:textId="77777777" w:rsidR="003A6BC1" w:rsidRPr="00120FE1" w:rsidRDefault="003A6BC1" w:rsidP="003A6BC1">
      <w:pPr>
        <w:tabs>
          <w:tab w:val="left" w:pos="669"/>
        </w:tabs>
        <w:ind w:left="-709" w:right="-2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20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DAS</w:t>
      </w:r>
      <w:r w:rsidRPr="00120FE1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DISPOSIÇÕES</w:t>
      </w:r>
      <w:r w:rsidRPr="00120FE1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GERAIS</w:t>
      </w:r>
    </w:p>
    <w:p w14:paraId="014D2A13" w14:textId="77777777" w:rsidR="003A6BC1" w:rsidRPr="00120FE1" w:rsidRDefault="003A6BC1" w:rsidP="003A6BC1">
      <w:pPr>
        <w:tabs>
          <w:tab w:val="left" w:pos="463"/>
        </w:tabs>
        <w:spacing w:before="90"/>
        <w:ind w:left="-709" w:right="-21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20</w:t>
      </w:r>
      <w:r w:rsidRPr="00120FE1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.1.</w:t>
      </w:r>
      <w:r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hAnsi="Times New Roman" w:cs="Times New Roman"/>
          <w:sz w:val="24"/>
          <w:szCs w:val="24"/>
        </w:rPr>
        <w:t>O Edital está disponibilizado, na íntegra, no endereço eletrônico</w:t>
      </w:r>
      <w:r w:rsidRPr="00120FE1">
        <w:rPr>
          <w:rFonts w:ascii="Times New Roman" w:eastAsia="Calibri" w:hAnsi="Times New Roman" w:cs="Times New Roman"/>
          <w:sz w:val="24"/>
          <w:szCs w:val="24"/>
          <w:lang w:val="pt-BR" w:eastAsia="pt-BR" w:bidi="ar-SA"/>
        </w:rPr>
        <w:t xml:space="preserve"> Bolsa de Licitações do Brasil – BLL  </w:t>
      </w:r>
      <w:hyperlink r:id="rId9" w:history="1">
        <w:r w:rsidRPr="00120FE1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val="pt-BR" w:eastAsia="pt-BR" w:bidi="ar-SA"/>
          </w:rPr>
          <w:t>www.bll.org.br</w:t>
        </w:r>
      </w:hyperlink>
      <w:r w:rsidRPr="00120FE1">
        <w:rPr>
          <w:rFonts w:ascii="Times New Roman" w:hAnsi="Times New Roman" w:cs="Times New Roman"/>
          <w:sz w:val="24"/>
          <w:szCs w:val="24"/>
        </w:rPr>
        <w:t xml:space="preserve">  e site do municipio</w:t>
      </w:r>
      <w:r w:rsidRPr="00120FE1">
        <w:rPr>
          <w:rFonts w:ascii="Times New Roman" w:eastAsia="Times New Roman" w:hAnsi="Times New Roman" w:cs="Times New Roman"/>
          <w:snapToGrid w:val="0"/>
          <w:sz w:val="24"/>
          <w:szCs w:val="24"/>
          <w:lang w:val="pt-BR" w:eastAsia="pt-BR" w:bidi="ar-SA"/>
        </w:rPr>
        <w:t xml:space="preserve"> https://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hyperlink r:id="rId10" w:history="1">
        <w:r w:rsidRPr="00120FE1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val="pt-BR" w:eastAsia="pt-BR" w:bidi="ar-SA"/>
          </w:rPr>
          <w:t>www.relvadors.gov.br</w:t>
        </w:r>
      </w:hyperlink>
      <w:r w:rsidRPr="00120FE1">
        <w:rPr>
          <w:rFonts w:ascii="Times New Roman" w:hAnsi="Times New Roman" w:cs="Times New Roman"/>
          <w:sz w:val="24"/>
          <w:szCs w:val="24"/>
        </w:rPr>
        <w:t xml:space="preserve"> nos dias úteis, mesmo endereço e período no qual os autos do processo administrativo permanecerão com vista franqueada aos interessados.</w:t>
      </w:r>
    </w:p>
    <w:p w14:paraId="10C19D92" w14:textId="77777777" w:rsidR="000E362A" w:rsidRPr="003F17B9" w:rsidRDefault="000E362A" w:rsidP="000E362A">
      <w:pPr>
        <w:ind w:left="-709" w:right="-2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3F17B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 xml:space="preserve">RELVADO,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maio</w:t>
      </w:r>
      <w:r w:rsidRPr="003F17B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 xml:space="preserve"> de 2026.</w:t>
      </w:r>
    </w:p>
    <w:p w14:paraId="6EC6B4D1" w14:textId="77777777" w:rsidR="000E362A" w:rsidRPr="003F17B9" w:rsidRDefault="000E362A" w:rsidP="000E362A">
      <w:pPr>
        <w:ind w:left="-709" w:right="-2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</w:p>
    <w:p w14:paraId="58139A67" w14:textId="77777777" w:rsidR="000E362A" w:rsidRPr="003F17B9" w:rsidRDefault="000E362A" w:rsidP="000E362A">
      <w:pPr>
        <w:ind w:left="-709" w:right="-2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</w:p>
    <w:p w14:paraId="03175197" w14:textId="77777777" w:rsidR="000E362A" w:rsidRPr="00DD3815" w:rsidRDefault="000E362A" w:rsidP="000E362A">
      <w:pPr>
        <w:widowControl/>
        <w:autoSpaceDE/>
        <w:ind w:left="-709" w:right="-21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  <w:r w:rsidRPr="00DD3815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ENGENHEIRA JULIA GIORDANI BERTON </w:t>
      </w:r>
    </w:p>
    <w:p w14:paraId="30A1BE1C" w14:textId="77777777" w:rsidR="000E362A" w:rsidRPr="00DD3815" w:rsidRDefault="000E362A" w:rsidP="000E362A">
      <w:pPr>
        <w:widowControl/>
        <w:autoSpaceDE/>
        <w:ind w:left="-709" w:right="-21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  <w:r w:rsidRPr="00DD3815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CREA RS 262315</w:t>
      </w:r>
    </w:p>
    <w:p w14:paraId="4807111D" w14:textId="77777777" w:rsidR="000E362A" w:rsidRPr="003F17B9" w:rsidRDefault="000E362A" w:rsidP="000E362A">
      <w:pPr>
        <w:widowControl/>
        <w:autoSpaceDE/>
        <w:ind w:left="-709" w:right="-21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</w:p>
    <w:p w14:paraId="52286751" w14:textId="77777777" w:rsidR="000E362A" w:rsidRPr="003F17B9" w:rsidRDefault="000E362A" w:rsidP="000E362A">
      <w:pPr>
        <w:ind w:left="-284" w:right="-2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</w:pPr>
      <w:r w:rsidRPr="003F17B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ONEI GIACOMOLLI</w:t>
      </w:r>
    </w:p>
    <w:p w14:paraId="06615D9F" w14:textId="2C7B3835" w:rsidR="007B3091" w:rsidRPr="00120FE1" w:rsidRDefault="000E362A" w:rsidP="000E362A">
      <w:pPr>
        <w:ind w:left="-284" w:right="-21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  <w:r w:rsidRPr="003F17B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SECRETARIO DE OBRAS</w:t>
      </w:r>
    </w:p>
    <w:sectPr w:rsidR="007B3091" w:rsidRPr="00120FE1" w:rsidSect="00F10DA2">
      <w:headerReference w:type="default" r:id="rId11"/>
      <w:footerReference w:type="default" r:id="rId12"/>
      <w:pgSz w:w="11910" w:h="16840"/>
      <w:pgMar w:top="2626" w:right="995" w:bottom="1100" w:left="1580" w:header="0" w:footer="13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ED5D07" w14:textId="77777777" w:rsidR="00144771" w:rsidRDefault="00144771">
      <w:r>
        <w:separator/>
      </w:r>
    </w:p>
  </w:endnote>
  <w:endnote w:type="continuationSeparator" w:id="0">
    <w:p w14:paraId="3AC07ADF" w14:textId="77777777" w:rsidR="00144771" w:rsidRDefault="00144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  <w:sig w:usb0="00000001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FDA7B0" w14:textId="77777777" w:rsidR="00C70B3E" w:rsidRDefault="00C70B3E" w:rsidP="00212355">
    <w:pPr>
      <w:widowControl/>
      <w:autoSpaceDE/>
      <w:autoSpaceDN/>
      <w:jc w:val="center"/>
      <w:rPr>
        <w:rFonts w:ascii="Verdana" w:eastAsia="Times New Roman" w:hAnsi="Verdana" w:cs="Times New Roman"/>
        <w:sz w:val="20"/>
        <w:szCs w:val="20"/>
        <w:lang w:val="pt-BR" w:eastAsia="pt-BR" w:bidi="ar-SA"/>
      </w:rPr>
    </w:pPr>
  </w:p>
  <w:p w14:paraId="196A76EF" w14:textId="77777777" w:rsidR="00C70B3E" w:rsidRDefault="00C70B3E" w:rsidP="00212355">
    <w:pPr>
      <w:widowControl/>
      <w:autoSpaceDE/>
      <w:autoSpaceDN/>
      <w:jc w:val="center"/>
      <w:rPr>
        <w:rFonts w:ascii="Verdana" w:eastAsia="Times New Roman" w:hAnsi="Verdana" w:cs="Times New Roman"/>
        <w:sz w:val="20"/>
        <w:szCs w:val="20"/>
        <w:lang w:val="pt-BR" w:eastAsia="pt-BR" w:bidi="ar-SA"/>
      </w:rPr>
    </w:pPr>
  </w:p>
  <w:p w14:paraId="246AD588" w14:textId="5016E560" w:rsidR="00C70B3E" w:rsidRPr="00212355" w:rsidRDefault="00C70B3E" w:rsidP="00212355">
    <w:pPr>
      <w:widowControl/>
      <w:autoSpaceDE/>
      <w:autoSpaceDN/>
      <w:jc w:val="center"/>
      <w:rPr>
        <w:rFonts w:ascii="Verdana" w:eastAsia="Times New Roman" w:hAnsi="Verdana" w:cs="Times New Roman"/>
        <w:sz w:val="20"/>
        <w:szCs w:val="20"/>
        <w:lang w:val="pt-BR" w:eastAsia="pt-BR" w:bidi="ar-SA"/>
      </w:rPr>
    </w:pPr>
    <w:r w:rsidRPr="00212355">
      <w:rPr>
        <w:rFonts w:ascii="Verdana" w:eastAsia="Times New Roman" w:hAnsi="Verdana" w:cs="Times New Roman"/>
        <w:sz w:val="20"/>
        <w:szCs w:val="20"/>
        <w:lang w:val="pt-BR" w:eastAsia="pt-BR" w:bidi="ar-SA"/>
      </w:rPr>
      <w:t>Rua das Hortênsias, 57 – Relvado – RS – CEP 95.965-000 CNPJ 92.402.510/0001-03</w:t>
    </w:r>
  </w:p>
  <w:p w14:paraId="318E92F5" w14:textId="77777777" w:rsidR="00C70B3E" w:rsidRPr="00212355" w:rsidRDefault="00C70B3E" w:rsidP="00212355">
    <w:pPr>
      <w:widowControl/>
      <w:autoSpaceDE/>
      <w:autoSpaceDN/>
      <w:jc w:val="center"/>
      <w:rPr>
        <w:rFonts w:ascii="Verdana" w:eastAsia="Times New Roman" w:hAnsi="Verdana" w:cs="Times New Roman"/>
        <w:sz w:val="20"/>
        <w:szCs w:val="20"/>
        <w:lang w:val="pt-BR" w:eastAsia="pt-BR" w:bidi="ar-SA"/>
      </w:rPr>
    </w:pPr>
    <w:r w:rsidRPr="00212355">
      <w:rPr>
        <w:rFonts w:ascii="Verdana" w:eastAsia="Times New Roman" w:hAnsi="Verdana" w:cs="Times New Roman"/>
        <w:sz w:val="20"/>
        <w:szCs w:val="20"/>
        <w:lang w:val="pt-BR" w:eastAsia="pt-BR" w:bidi="ar-SA"/>
      </w:rPr>
      <w:t>Fone 51 99307 0217 – administracao@relvadors.com.br</w:t>
    </w:r>
  </w:p>
  <w:p w14:paraId="45A87E98" w14:textId="77777777" w:rsidR="00C70B3E" w:rsidRPr="00212355" w:rsidRDefault="00C70B3E" w:rsidP="00212355">
    <w:pPr>
      <w:widowControl/>
      <w:tabs>
        <w:tab w:val="center" w:pos="4252"/>
        <w:tab w:val="right" w:pos="8504"/>
      </w:tabs>
      <w:autoSpaceDE/>
      <w:autoSpaceDN/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pPr>
  </w:p>
  <w:p w14:paraId="1DB1D5FC" w14:textId="77777777" w:rsidR="00C70B3E" w:rsidRPr="00212355" w:rsidRDefault="00C70B3E" w:rsidP="0021235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C04E75" w14:textId="77777777" w:rsidR="00144771" w:rsidRDefault="00144771">
      <w:bookmarkStart w:id="0" w:name="_Hlk214884015"/>
      <w:bookmarkEnd w:id="0"/>
      <w:r>
        <w:separator/>
      </w:r>
    </w:p>
  </w:footnote>
  <w:footnote w:type="continuationSeparator" w:id="0">
    <w:p w14:paraId="2D05CE78" w14:textId="77777777" w:rsidR="00144771" w:rsidRDefault="001447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6B2D41" w14:textId="77777777" w:rsidR="00C70B3E" w:rsidRPr="005540C3" w:rsidRDefault="00C70B3E" w:rsidP="005540C3">
    <w:pPr>
      <w:pStyle w:val="Cabealho"/>
      <w:jc w:val="center"/>
      <w:rPr>
        <w:rFonts w:ascii="Verdana" w:eastAsia="Times New Roman" w:hAnsi="Verdana"/>
        <w:b/>
        <w:sz w:val="24"/>
        <w:szCs w:val="24"/>
        <w:lang w:val="pt-BR" w:eastAsia="pt-BR" w:bidi="ar-SA"/>
      </w:rPr>
    </w:pPr>
    <w:r w:rsidRPr="00EE7FCC">
      <w:rPr>
        <w:rFonts w:ascii="Times New Roman" w:eastAsia="Times New Roman" w:hAnsi="Times New Roman" w:cs="Times New Roman"/>
        <w:noProof/>
        <w:sz w:val="24"/>
        <w:szCs w:val="24"/>
        <w:lang w:val="pt-BR" w:eastAsia="pt-BR" w:bidi="ar-SA"/>
      </w:rPr>
      <w:drawing>
        <wp:inline distT="0" distB="0" distL="0" distR="0" wp14:anchorId="5375B4B2" wp14:editId="65A1F331">
          <wp:extent cx="800100" cy="800100"/>
          <wp:effectExtent l="19050" t="0" r="0" b="0"/>
          <wp:docPr id="783531064" name="Imagem 783531064" descr="Relvado - 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lvado - 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C228CE">
      <w:rPr>
        <w:rFonts w:ascii="Verdana" w:eastAsia="Calibri" w:hAnsi="Verdana"/>
        <w:b/>
        <w:sz w:val="24"/>
        <w:szCs w:val="24"/>
        <w:lang w:val="pt-BR" w:eastAsia="en-US" w:bidi="ar-SA"/>
      </w:rPr>
      <w:t>PREFEITURA MUNICIPAL DE RELVADO</w:t>
    </w:r>
  </w:p>
  <w:p w14:paraId="5FB3DDDE" w14:textId="2364B458" w:rsidR="00C70B3E" w:rsidRPr="00C228CE" w:rsidRDefault="00C70B3E" w:rsidP="005540C3">
    <w:pPr>
      <w:widowControl/>
      <w:tabs>
        <w:tab w:val="center" w:pos="4252"/>
        <w:tab w:val="right" w:pos="8504"/>
      </w:tabs>
      <w:autoSpaceDE/>
      <w:autoSpaceDN/>
      <w:jc w:val="center"/>
      <w:rPr>
        <w:rFonts w:ascii="Verdana" w:eastAsia="Calibri" w:hAnsi="Verdana"/>
        <w:b/>
        <w:sz w:val="24"/>
        <w:szCs w:val="24"/>
        <w:lang w:val="pt-BR" w:eastAsia="en-US" w:bidi="ar-SA"/>
      </w:rPr>
    </w:pPr>
    <w:r w:rsidRPr="00C228CE">
      <w:rPr>
        <w:rFonts w:ascii="Verdana" w:eastAsia="Calibri" w:hAnsi="Verdana"/>
        <w:b/>
        <w:sz w:val="24"/>
        <w:szCs w:val="24"/>
        <w:lang w:val="pt-BR" w:eastAsia="en-US" w:bidi="ar-SA"/>
      </w:rPr>
      <w:t xml:space="preserve">           ESTADO DO RIO GRANDE DO SUL</w:t>
    </w:r>
  </w:p>
  <w:p w14:paraId="43932DB5" w14:textId="7E4C62C2" w:rsidR="00C70B3E" w:rsidRPr="00EE7FCC" w:rsidRDefault="00C70B3E" w:rsidP="00EE7FC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Times New Roman" w:hAnsi="Times New Roman" w:cs="Times New Roman"/>
        <w:color w:val="000000"/>
        <w:sz w:val="24"/>
        <w:szCs w:val="24"/>
        <w:shd w:val="clear" w:color="auto" w:fill="FFFFFF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1901BCC"/>
    <w:multiLevelType w:val="hybridMultilevel"/>
    <w:tmpl w:val="4E906E4C"/>
    <w:lvl w:ilvl="0" w:tplc="DDD6EE78">
      <w:start w:val="1"/>
      <w:numFmt w:val="lowerLetter"/>
      <w:lvlText w:val="%1)"/>
      <w:lvlJc w:val="left"/>
      <w:pPr>
        <w:ind w:left="822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2D3E1F28">
      <w:numFmt w:val="bullet"/>
      <w:lvlText w:val="•"/>
      <w:lvlJc w:val="left"/>
      <w:pPr>
        <w:ind w:left="1660" w:hanging="360"/>
      </w:pPr>
      <w:rPr>
        <w:rFonts w:hint="default"/>
        <w:lang w:val="pt-PT" w:eastAsia="en-US" w:bidi="ar-SA"/>
      </w:rPr>
    </w:lvl>
    <w:lvl w:ilvl="2" w:tplc="952C1C5A">
      <w:numFmt w:val="bullet"/>
      <w:lvlText w:val="•"/>
      <w:lvlJc w:val="left"/>
      <w:pPr>
        <w:ind w:left="2501" w:hanging="360"/>
      </w:pPr>
      <w:rPr>
        <w:rFonts w:hint="default"/>
        <w:lang w:val="pt-PT" w:eastAsia="en-US" w:bidi="ar-SA"/>
      </w:rPr>
    </w:lvl>
    <w:lvl w:ilvl="3" w:tplc="F0883E30">
      <w:numFmt w:val="bullet"/>
      <w:lvlText w:val="•"/>
      <w:lvlJc w:val="left"/>
      <w:pPr>
        <w:ind w:left="3341" w:hanging="360"/>
      </w:pPr>
      <w:rPr>
        <w:rFonts w:hint="default"/>
        <w:lang w:val="pt-PT" w:eastAsia="en-US" w:bidi="ar-SA"/>
      </w:rPr>
    </w:lvl>
    <w:lvl w:ilvl="4" w:tplc="0538B70C">
      <w:numFmt w:val="bullet"/>
      <w:lvlText w:val="•"/>
      <w:lvlJc w:val="left"/>
      <w:pPr>
        <w:ind w:left="4182" w:hanging="360"/>
      </w:pPr>
      <w:rPr>
        <w:rFonts w:hint="default"/>
        <w:lang w:val="pt-PT" w:eastAsia="en-US" w:bidi="ar-SA"/>
      </w:rPr>
    </w:lvl>
    <w:lvl w:ilvl="5" w:tplc="EA6A80A6">
      <w:numFmt w:val="bullet"/>
      <w:lvlText w:val="•"/>
      <w:lvlJc w:val="left"/>
      <w:pPr>
        <w:ind w:left="5023" w:hanging="360"/>
      </w:pPr>
      <w:rPr>
        <w:rFonts w:hint="default"/>
        <w:lang w:val="pt-PT" w:eastAsia="en-US" w:bidi="ar-SA"/>
      </w:rPr>
    </w:lvl>
    <w:lvl w:ilvl="6" w:tplc="03D8F2A2">
      <w:numFmt w:val="bullet"/>
      <w:lvlText w:val="•"/>
      <w:lvlJc w:val="left"/>
      <w:pPr>
        <w:ind w:left="5863" w:hanging="360"/>
      </w:pPr>
      <w:rPr>
        <w:rFonts w:hint="default"/>
        <w:lang w:val="pt-PT" w:eastAsia="en-US" w:bidi="ar-SA"/>
      </w:rPr>
    </w:lvl>
    <w:lvl w:ilvl="7" w:tplc="EEE08C3E">
      <w:numFmt w:val="bullet"/>
      <w:lvlText w:val="•"/>
      <w:lvlJc w:val="left"/>
      <w:pPr>
        <w:ind w:left="6704" w:hanging="360"/>
      </w:pPr>
      <w:rPr>
        <w:rFonts w:hint="default"/>
        <w:lang w:val="pt-PT" w:eastAsia="en-US" w:bidi="ar-SA"/>
      </w:rPr>
    </w:lvl>
    <w:lvl w:ilvl="8" w:tplc="C172D0DE">
      <w:numFmt w:val="bullet"/>
      <w:lvlText w:val="•"/>
      <w:lvlJc w:val="left"/>
      <w:pPr>
        <w:ind w:left="7545" w:hanging="360"/>
      </w:pPr>
      <w:rPr>
        <w:rFonts w:hint="default"/>
        <w:lang w:val="pt-PT" w:eastAsia="en-US" w:bidi="ar-SA"/>
      </w:rPr>
    </w:lvl>
  </w:abstractNum>
  <w:abstractNum w:abstractNumId="2">
    <w:nsid w:val="0271459C"/>
    <w:multiLevelType w:val="hybridMultilevel"/>
    <w:tmpl w:val="71AC3AFC"/>
    <w:lvl w:ilvl="0" w:tplc="4920A460">
      <w:start w:val="1"/>
      <w:numFmt w:val="lowerLetter"/>
      <w:lvlText w:val="%1)"/>
      <w:lvlJc w:val="left"/>
      <w:pPr>
        <w:ind w:left="112" w:hanging="279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6D5036AA">
      <w:numFmt w:val="bullet"/>
      <w:lvlText w:val="•"/>
      <w:lvlJc w:val="left"/>
      <w:pPr>
        <w:ind w:left="1108" w:hanging="279"/>
      </w:pPr>
      <w:rPr>
        <w:rFonts w:hint="default"/>
        <w:lang w:val="pt-PT" w:eastAsia="en-US" w:bidi="ar-SA"/>
      </w:rPr>
    </w:lvl>
    <w:lvl w:ilvl="2" w:tplc="A5BEEC46">
      <w:numFmt w:val="bullet"/>
      <w:lvlText w:val="•"/>
      <w:lvlJc w:val="left"/>
      <w:pPr>
        <w:ind w:left="2097" w:hanging="279"/>
      </w:pPr>
      <w:rPr>
        <w:rFonts w:hint="default"/>
        <w:lang w:val="pt-PT" w:eastAsia="en-US" w:bidi="ar-SA"/>
      </w:rPr>
    </w:lvl>
    <w:lvl w:ilvl="3" w:tplc="DD1C3740">
      <w:numFmt w:val="bullet"/>
      <w:lvlText w:val="•"/>
      <w:lvlJc w:val="left"/>
      <w:pPr>
        <w:ind w:left="3085" w:hanging="279"/>
      </w:pPr>
      <w:rPr>
        <w:rFonts w:hint="default"/>
        <w:lang w:val="pt-PT" w:eastAsia="en-US" w:bidi="ar-SA"/>
      </w:rPr>
    </w:lvl>
    <w:lvl w:ilvl="4" w:tplc="04E06DF2">
      <w:numFmt w:val="bullet"/>
      <w:lvlText w:val="•"/>
      <w:lvlJc w:val="left"/>
      <w:pPr>
        <w:ind w:left="4074" w:hanging="279"/>
      </w:pPr>
      <w:rPr>
        <w:rFonts w:hint="default"/>
        <w:lang w:val="pt-PT" w:eastAsia="en-US" w:bidi="ar-SA"/>
      </w:rPr>
    </w:lvl>
    <w:lvl w:ilvl="5" w:tplc="6E7054CC">
      <w:numFmt w:val="bullet"/>
      <w:lvlText w:val="•"/>
      <w:lvlJc w:val="left"/>
      <w:pPr>
        <w:ind w:left="5063" w:hanging="279"/>
      </w:pPr>
      <w:rPr>
        <w:rFonts w:hint="default"/>
        <w:lang w:val="pt-PT" w:eastAsia="en-US" w:bidi="ar-SA"/>
      </w:rPr>
    </w:lvl>
    <w:lvl w:ilvl="6" w:tplc="8196BFE4">
      <w:numFmt w:val="bullet"/>
      <w:lvlText w:val="•"/>
      <w:lvlJc w:val="left"/>
      <w:pPr>
        <w:ind w:left="6051" w:hanging="279"/>
      </w:pPr>
      <w:rPr>
        <w:rFonts w:hint="default"/>
        <w:lang w:val="pt-PT" w:eastAsia="en-US" w:bidi="ar-SA"/>
      </w:rPr>
    </w:lvl>
    <w:lvl w:ilvl="7" w:tplc="18CEF2F4">
      <w:numFmt w:val="bullet"/>
      <w:lvlText w:val="•"/>
      <w:lvlJc w:val="left"/>
      <w:pPr>
        <w:ind w:left="7040" w:hanging="279"/>
      </w:pPr>
      <w:rPr>
        <w:rFonts w:hint="default"/>
        <w:lang w:val="pt-PT" w:eastAsia="en-US" w:bidi="ar-SA"/>
      </w:rPr>
    </w:lvl>
    <w:lvl w:ilvl="8" w:tplc="43FEF24E">
      <w:numFmt w:val="bullet"/>
      <w:lvlText w:val="•"/>
      <w:lvlJc w:val="left"/>
      <w:pPr>
        <w:ind w:left="8029" w:hanging="279"/>
      </w:pPr>
      <w:rPr>
        <w:rFonts w:hint="default"/>
        <w:lang w:val="pt-PT" w:eastAsia="en-US" w:bidi="ar-SA"/>
      </w:rPr>
    </w:lvl>
  </w:abstractNum>
  <w:abstractNum w:abstractNumId="3">
    <w:nsid w:val="04A56E90"/>
    <w:multiLevelType w:val="multilevel"/>
    <w:tmpl w:val="E794D64A"/>
    <w:lvl w:ilvl="0">
      <w:start w:val="1"/>
      <w:numFmt w:val="lowerLetter"/>
      <w:lvlText w:val="%1)"/>
      <w:lvlJc w:val="left"/>
      <w:pPr>
        <w:ind w:left="112" w:hanging="253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12" w:hanging="45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69" w:hanging="45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3" w:hanging="4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8" w:hanging="4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3" w:hanging="4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4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2" w:hanging="4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7" w:hanging="452"/>
      </w:pPr>
      <w:rPr>
        <w:rFonts w:hint="default"/>
        <w:lang w:val="pt-PT" w:eastAsia="en-US" w:bidi="ar-SA"/>
      </w:rPr>
    </w:lvl>
  </w:abstractNum>
  <w:abstractNum w:abstractNumId="4">
    <w:nsid w:val="05BD4A82"/>
    <w:multiLevelType w:val="hybridMultilevel"/>
    <w:tmpl w:val="45ECD980"/>
    <w:lvl w:ilvl="0" w:tplc="B484BB4C">
      <w:start w:val="1"/>
      <w:numFmt w:val="decimal"/>
      <w:lvlText w:val="%1."/>
      <w:lvlJc w:val="left"/>
      <w:pPr>
        <w:ind w:left="342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F3CC6826">
      <w:numFmt w:val="bullet"/>
      <w:lvlText w:val="•"/>
      <w:lvlJc w:val="left"/>
      <w:pPr>
        <w:ind w:left="1228" w:hanging="240"/>
      </w:pPr>
      <w:rPr>
        <w:rFonts w:hint="default"/>
        <w:lang w:val="pt-PT" w:eastAsia="en-US" w:bidi="ar-SA"/>
      </w:rPr>
    </w:lvl>
    <w:lvl w:ilvl="2" w:tplc="FE18A48C">
      <w:numFmt w:val="bullet"/>
      <w:lvlText w:val="•"/>
      <w:lvlJc w:val="left"/>
      <w:pPr>
        <w:ind w:left="2117" w:hanging="240"/>
      </w:pPr>
      <w:rPr>
        <w:rFonts w:hint="default"/>
        <w:lang w:val="pt-PT" w:eastAsia="en-US" w:bidi="ar-SA"/>
      </w:rPr>
    </w:lvl>
    <w:lvl w:ilvl="3" w:tplc="07967D0C">
      <w:numFmt w:val="bullet"/>
      <w:lvlText w:val="•"/>
      <w:lvlJc w:val="left"/>
      <w:pPr>
        <w:ind w:left="3005" w:hanging="240"/>
      </w:pPr>
      <w:rPr>
        <w:rFonts w:hint="default"/>
        <w:lang w:val="pt-PT" w:eastAsia="en-US" w:bidi="ar-SA"/>
      </w:rPr>
    </w:lvl>
    <w:lvl w:ilvl="4" w:tplc="ACD87A4C">
      <w:numFmt w:val="bullet"/>
      <w:lvlText w:val="•"/>
      <w:lvlJc w:val="left"/>
      <w:pPr>
        <w:ind w:left="3894" w:hanging="240"/>
      </w:pPr>
      <w:rPr>
        <w:rFonts w:hint="default"/>
        <w:lang w:val="pt-PT" w:eastAsia="en-US" w:bidi="ar-SA"/>
      </w:rPr>
    </w:lvl>
    <w:lvl w:ilvl="5" w:tplc="425E9DFE">
      <w:numFmt w:val="bullet"/>
      <w:lvlText w:val="•"/>
      <w:lvlJc w:val="left"/>
      <w:pPr>
        <w:ind w:left="4783" w:hanging="240"/>
      </w:pPr>
      <w:rPr>
        <w:rFonts w:hint="default"/>
        <w:lang w:val="pt-PT" w:eastAsia="en-US" w:bidi="ar-SA"/>
      </w:rPr>
    </w:lvl>
    <w:lvl w:ilvl="6" w:tplc="BAB0A82E">
      <w:numFmt w:val="bullet"/>
      <w:lvlText w:val="•"/>
      <w:lvlJc w:val="left"/>
      <w:pPr>
        <w:ind w:left="5671" w:hanging="240"/>
      </w:pPr>
      <w:rPr>
        <w:rFonts w:hint="default"/>
        <w:lang w:val="pt-PT" w:eastAsia="en-US" w:bidi="ar-SA"/>
      </w:rPr>
    </w:lvl>
    <w:lvl w:ilvl="7" w:tplc="592C48AA">
      <w:numFmt w:val="bullet"/>
      <w:lvlText w:val="•"/>
      <w:lvlJc w:val="left"/>
      <w:pPr>
        <w:ind w:left="6560" w:hanging="240"/>
      </w:pPr>
      <w:rPr>
        <w:rFonts w:hint="default"/>
        <w:lang w:val="pt-PT" w:eastAsia="en-US" w:bidi="ar-SA"/>
      </w:rPr>
    </w:lvl>
    <w:lvl w:ilvl="8" w:tplc="EE421238">
      <w:numFmt w:val="bullet"/>
      <w:lvlText w:val="•"/>
      <w:lvlJc w:val="left"/>
      <w:pPr>
        <w:ind w:left="7449" w:hanging="240"/>
      </w:pPr>
      <w:rPr>
        <w:rFonts w:hint="default"/>
        <w:lang w:val="pt-PT" w:eastAsia="en-US" w:bidi="ar-SA"/>
      </w:rPr>
    </w:lvl>
  </w:abstractNum>
  <w:abstractNum w:abstractNumId="5">
    <w:nsid w:val="05FB0E0C"/>
    <w:multiLevelType w:val="multilevel"/>
    <w:tmpl w:val="718A33C6"/>
    <w:lvl w:ilvl="0">
      <w:start w:val="7"/>
      <w:numFmt w:val="decimal"/>
      <w:lvlText w:val="%1."/>
      <w:lvlJc w:val="left"/>
      <w:pPr>
        <w:ind w:left="240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02" w:hanging="41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13" w:hanging="603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2" w:hanging="857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831" w:hanging="85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897" w:hanging="85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963" w:hanging="85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29" w:hanging="85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94" w:hanging="857"/>
      </w:pPr>
      <w:rPr>
        <w:rFonts w:hint="default"/>
        <w:lang w:val="pt-PT" w:eastAsia="en-US" w:bidi="ar-SA"/>
      </w:rPr>
    </w:lvl>
  </w:abstractNum>
  <w:abstractNum w:abstractNumId="6">
    <w:nsid w:val="0E614B85"/>
    <w:multiLevelType w:val="multilevel"/>
    <w:tmpl w:val="95C409CC"/>
    <w:lvl w:ilvl="0">
      <w:start w:val="5"/>
      <w:numFmt w:val="decimal"/>
      <w:lvlText w:val="%1"/>
      <w:lvlJc w:val="left"/>
      <w:pPr>
        <w:ind w:left="532" w:hanging="42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532" w:hanging="4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05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37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0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3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5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8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1" w:hanging="420"/>
      </w:pPr>
      <w:rPr>
        <w:rFonts w:hint="default"/>
        <w:lang w:val="pt-PT" w:eastAsia="en-US" w:bidi="ar-SA"/>
      </w:rPr>
    </w:lvl>
  </w:abstractNum>
  <w:abstractNum w:abstractNumId="7">
    <w:nsid w:val="175F5DFB"/>
    <w:multiLevelType w:val="multilevel"/>
    <w:tmpl w:val="3F6450A8"/>
    <w:lvl w:ilvl="0">
      <w:start w:val="16"/>
      <w:numFmt w:val="decimal"/>
      <w:lvlText w:val="%1"/>
      <w:lvlJc w:val="left"/>
      <w:pPr>
        <w:ind w:left="653" w:hanging="541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3" w:hanging="54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01" w:hanging="54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21" w:hanging="5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42" w:hanging="5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63" w:hanging="5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83" w:hanging="5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04" w:hanging="5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5" w:hanging="541"/>
      </w:pPr>
      <w:rPr>
        <w:rFonts w:hint="default"/>
        <w:lang w:val="pt-PT" w:eastAsia="en-US" w:bidi="ar-SA"/>
      </w:rPr>
    </w:lvl>
  </w:abstractNum>
  <w:abstractNum w:abstractNumId="8">
    <w:nsid w:val="189373DE"/>
    <w:multiLevelType w:val="multilevel"/>
    <w:tmpl w:val="A5A414FE"/>
    <w:lvl w:ilvl="0">
      <w:start w:val="1"/>
      <w:numFmt w:val="decimal"/>
      <w:lvlText w:val=""/>
      <w:lvlJc w:val="left"/>
      <w:pPr>
        <w:ind w:left="432" w:hanging="432"/>
      </w:pPr>
    </w:lvl>
    <w:lvl w:ilvl="1">
      <w:start w:val="1"/>
      <w:numFmt w:val="decimal"/>
      <w:lvlText w:val=""/>
      <w:lvlJc w:val="left"/>
      <w:pPr>
        <w:ind w:left="576" w:hanging="576"/>
      </w:pPr>
      <w:rPr>
        <w:rFonts w:ascii="Times New Roman" w:eastAsia="Times New Roman" w:hAnsi="Times New Roman" w:cs="Times New Roman"/>
        <w:color w:val="000000"/>
        <w:sz w:val="24"/>
        <w:szCs w:val="24"/>
        <w:highlight w:val="white"/>
      </w:rPr>
    </w:lvl>
    <w:lvl w:ilvl="2">
      <w:start w:val="1"/>
      <w:numFmt w:val="decimal"/>
      <w:lvlText w:val=""/>
      <w:lvlJc w:val="left"/>
      <w:pPr>
        <w:ind w:left="720" w:hanging="720"/>
      </w:pPr>
    </w:lvl>
    <w:lvl w:ilvl="3">
      <w:start w:val="1"/>
      <w:numFmt w:val="decimal"/>
      <w:lvlText w:val=""/>
      <w:lvlJc w:val="left"/>
      <w:pPr>
        <w:ind w:left="864" w:hanging="864"/>
      </w:pPr>
    </w:lvl>
    <w:lvl w:ilvl="4">
      <w:start w:val="1"/>
      <w:numFmt w:val="decimal"/>
      <w:lvlText w:val=""/>
      <w:lvlJc w:val="left"/>
      <w:pPr>
        <w:ind w:left="1008" w:hanging="1008"/>
      </w:pPr>
    </w:lvl>
    <w:lvl w:ilvl="5">
      <w:start w:val="1"/>
      <w:numFmt w:val="decimal"/>
      <w:lvlText w:val=""/>
      <w:lvlJc w:val="left"/>
      <w:pPr>
        <w:ind w:left="1152" w:hanging="1152"/>
      </w:pPr>
    </w:lvl>
    <w:lvl w:ilvl="6">
      <w:start w:val="1"/>
      <w:numFmt w:val="decimal"/>
      <w:lvlText w:val=""/>
      <w:lvlJc w:val="left"/>
      <w:pPr>
        <w:ind w:left="1296" w:hanging="1296"/>
      </w:pPr>
    </w:lvl>
    <w:lvl w:ilvl="7">
      <w:start w:val="1"/>
      <w:numFmt w:val="decimal"/>
      <w:lvlText w:val=""/>
      <w:lvlJc w:val="left"/>
      <w:pPr>
        <w:ind w:left="1440" w:hanging="1440"/>
      </w:pPr>
    </w:lvl>
    <w:lvl w:ilvl="8">
      <w:start w:val="1"/>
      <w:numFmt w:val="decimal"/>
      <w:lvlText w:val=""/>
      <w:lvlJc w:val="left"/>
      <w:pPr>
        <w:ind w:left="1584" w:hanging="1584"/>
      </w:pPr>
    </w:lvl>
  </w:abstractNum>
  <w:abstractNum w:abstractNumId="9">
    <w:nsid w:val="1A0A297B"/>
    <w:multiLevelType w:val="multilevel"/>
    <w:tmpl w:val="B36244B2"/>
    <w:lvl w:ilvl="0">
      <w:start w:val="3"/>
      <w:numFmt w:val="decimal"/>
      <w:lvlText w:val="%1"/>
      <w:lvlJc w:val="left"/>
      <w:pPr>
        <w:ind w:left="592" w:hanging="48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480" w:hanging="48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63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59" w:hanging="63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88" w:hanging="63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18" w:hanging="63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48" w:hanging="63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77" w:hanging="63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7" w:hanging="639"/>
      </w:pPr>
      <w:rPr>
        <w:rFonts w:hint="default"/>
        <w:lang w:val="pt-PT" w:eastAsia="en-US" w:bidi="ar-SA"/>
      </w:rPr>
    </w:lvl>
  </w:abstractNum>
  <w:abstractNum w:abstractNumId="10">
    <w:nsid w:val="1B0131D3"/>
    <w:multiLevelType w:val="hybridMultilevel"/>
    <w:tmpl w:val="68D88BFA"/>
    <w:lvl w:ilvl="0" w:tplc="5BA8949C">
      <w:start w:val="1"/>
      <w:numFmt w:val="lowerLetter"/>
      <w:lvlText w:val="%1)"/>
      <w:lvlJc w:val="left"/>
      <w:pPr>
        <w:ind w:left="122" w:hanging="267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pt-PT" w:bidi="pt-PT"/>
      </w:rPr>
    </w:lvl>
    <w:lvl w:ilvl="1" w:tplc="9E582DEA">
      <w:numFmt w:val="bullet"/>
      <w:lvlText w:val="•"/>
      <w:lvlJc w:val="left"/>
      <w:pPr>
        <w:ind w:left="1100" w:hanging="267"/>
      </w:pPr>
      <w:rPr>
        <w:rFonts w:hint="default"/>
        <w:lang w:val="pt-PT" w:eastAsia="pt-PT" w:bidi="pt-PT"/>
      </w:rPr>
    </w:lvl>
    <w:lvl w:ilvl="2" w:tplc="E5661E88">
      <w:numFmt w:val="bullet"/>
      <w:lvlText w:val="•"/>
      <w:lvlJc w:val="left"/>
      <w:pPr>
        <w:ind w:left="2081" w:hanging="267"/>
      </w:pPr>
      <w:rPr>
        <w:rFonts w:hint="default"/>
        <w:lang w:val="pt-PT" w:eastAsia="pt-PT" w:bidi="pt-PT"/>
      </w:rPr>
    </w:lvl>
    <w:lvl w:ilvl="3" w:tplc="AF8E6706">
      <w:numFmt w:val="bullet"/>
      <w:lvlText w:val="•"/>
      <w:lvlJc w:val="left"/>
      <w:pPr>
        <w:ind w:left="3061" w:hanging="267"/>
      </w:pPr>
      <w:rPr>
        <w:rFonts w:hint="default"/>
        <w:lang w:val="pt-PT" w:eastAsia="pt-PT" w:bidi="pt-PT"/>
      </w:rPr>
    </w:lvl>
    <w:lvl w:ilvl="4" w:tplc="CFBE5F70">
      <w:numFmt w:val="bullet"/>
      <w:lvlText w:val="•"/>
      <w:lvlJc w:val="left"/>
      <w:pPr>
        <w:ind w:left="4042" w:hanging="267"/>
      </w:pPr>
      <w:rPr>
        <w:rFonts w:hint="default"/>
        <w:lang w:val="pt-PT" w:eastAsia="pt-PT" w:bidi="pt-PT"/>
      </w:rPr>
    </w:lvl>
    <w:lvl w:ilvl="5" w:tplc="C9B006DE">
      <w:numFmt w:val="bullet"/>
      <w:lvlText w:val="•"/>
      <w:lvlJc w:val="left"/>
      <w:pPr>
        <w:ind w:left="5023" w:hanging="267"/>
      </w:pPr>
      <w:rPr>
        <w:rFonts w:hint="default"/>
        <w:lang w:val="pt-PT" w:eastAsia="pt-PT" w:bidi="pt-PT"/>
      </w:rPr>
    </w:lvl>
    <w:lvl w:ilvl="6" w:tplc="C3C60158">
      <w:numFmt w:val="bullet"/>
      <w:lvlText w:val="•"/>
      <w:lvlJc w:val="left"/>
      <w:pPr>
        <w:ind w:left="6003" w:hanging="267"/>
      </w:pPr>
      <w:rPr>
        <w:rFonts w:hint="default"/>
        <w:lang w:val="pt-PT" w:eastAsia="pt-PT" w:bidi="pt-PT"/>
      </w:rPr>
    </w:lvl>
    <w:lvl w:ilvl="7" w:tplc="C478E3C8">
      <w:numFmt w:val="bullet"/>
      <w:lvlText w:val="•"/>
      <w:lvlJc w:val="left"/>
      <w:pPr>
        <w:ind w:left="6984" w:hanging="267"/>
      </w:pPr>
      <w:rPr>
        <w:rFonts w:hint="default"/>
        <w:lang w:val="pt-PT" w:eastAsia="pt-PT" w:bidi="pt-PT"/>
      </w:rPr>
    </w:lvl>
    <w:lvl w:ilvl="8" w:tplc="31A260CA">
      <w:numFmt w:val="bullet"/>
      <w:lvlText w:val="•"/>
      <w:lvlJc w:val="left"/>
      <w:pPr>
        <w:ind w:left="7965" w:hanging="267"/>
      </w:pPr>
      <w:rPr>
        <w:rFonts w:hint="default"/>
        <w:lang w:val="pt-PT" w:eastAsia="pt-PT" w:bidi="pt-PT"/>
      </w:rPr>
    </w:lvl>
  </w:abstractNum>
  <w:abstractNum w:abstractNumId="11">
    <w:nsid w:val="1B990430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>
    <w:nsid w:val="1C6463A8"/>
    <w:multiLevelType w:val="hybridMultilevel"/>
    <w:tmpl w:val="F54C1528"/>
    <w:lvl w:ilvl="0" w:tplc="DCC631F6">
      <w:start w:val="1"/>
      <w:numFmt w:val="lowerLetter"/>
      <w:lvlText w:val="%1)"/>
      <w:lvlJc w:val="left"/>
      <w:pPr>
        <w:ind w:left="413" w:hanging="24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F7E0CFA0">
      <w:numFmt w:val="bullet"/>
      <w:lvlText w:val="•"/>
      <w:lvlJc w:val="left"/>
      <w:pPr>
        <w:ind w:left="1484" w:hanging="246"/>
      </w:pPr>
      <w:rPr>
        <w:rFonts w:hint="default"/>
        <w:lang w:val="pt-PT" w:eastAsia="en-US" w:bidi="ar-SA"/>
      </w:rPr>
    </w:lvl>
    <w:lvl w:ilvl="2" w:tplc="ECF4CA94">
      <w:numFmt w:val="bullet"/>
      <w:lvlText w:val="•"/>
      <w:lvlJc w:val="left"/>
      <w:pPr>
        <w:ind w:left="2548" w:hanging="246"/>
      </w:pPr>
      <w:rPr>
        <w:rFonts w:hint="default"/>
        <w:lang w:val="pt-PT" w:eastAsia="en-US" w:bidi="ar-SA"/>
      </w:rPr>
    </w:lvl>
    <w:lvl w:ilvl="3" w:tplc="0CDCB928">
      <w:numFmt w:val="bullet"/>
      <w:lvlText w:val="•"/>
      <w:lvlJc w:val="left"/>
      <w:pPr>
        <w:ind w:left="3612" w:hanging="246"/>
      </w:pPr>
      <w:rPr>
        <w:rFonts w:hint="default"/>
        <w:lang w:val="pt-PT" w:eastAsia="en-US" w:bidi="ar-SA"/>
      </w:rPr>
    </w:lvl>
    <w:lvl w:ilvl="4" w:tplc="D7907232">
      <w:numFmt w:val="bullet"/>
      <w:lvlText w:val="•"/>
      <w:lvlJc w:val="left"/>
      <w:pPr>
        <w:ind w:left="4676" w:hanging="246"/>
      </w:pPr>
      <w:rPr>
        <w:rFonts w:hint="default"/>
        <w:lang w:val="pt-PT" w:eastAsia="en-US" w:bidi="ar-SA"/>
      </w:rPr>
    </w:lvl>
    <w:lvl w:ilvl="5" w:tplc="552C1420">
      <w:numFmt w:val="bullet"/>
      <w:lvlText w:val="•"/>
      <w:lvlJc w:val="left"/>
      <w:pPr>
        <w:ind w:left="5741" w:hanging="246"/>
      </w:pPr>
      <w:rPr>
        <w:rFonts w:hint="default"/>
        <w:lang w:val="pt-PT" w:eastAsia="en-US" w:bidi="ar-SA"/>
      </w:rPr>
    </w:lvl>
    <w:lvl w:ilvl="6" w:tplc="6F86C426">
      <w:numFmt w:val="bullet"/>
      <w:lvlText w:val="•"/>
      <w:lvlJc w:val="left"/>
      <w:pPr>
        <w:ind w:left="6805" w:hanging="246"/>
      </w:pPr>
      <w:rPr>
        <w:rFonts w:hint="default"/>
        <w:lang w:val="pt-PT" w:eastAsia="en-US" w:bidi="ar-SA"/>
      </w:rPr>
    </w:lvl>
    <w:lvl w:ilvl="7" w:tplc="62DAA3DE">
      <w:numFmt w:val="bullet"/>
      <w:lvlText w:val="•"/>
      <w:lvlJc w:val="left"/>
      <w:pPr>
        <w:ind w:left="7869" w:hanging="246"/>
      </w:pPr>
      <w:rPr>
        <w:rFonts w:hint="default"/>
        <w:lang w:val="pt-PT" w:eastAsia="en-US" w:bidi="ar-SA"/>
      </w:rPr>
    </w:lvl>
    <w:lvl w:ilvl="8" w:tplc="F99A3440">
      <w:numFmt w:val="bullet"/>
      <w:lvlText w:val="•"/>
      <w:lvlJc w:val="left"/>
      <w:pPr>
        <w:ind w:left="8933" w:hanging="246"/>
      </w:pPr>
      <w:rPr>
        <w:rFonts w:hint="default"/>
        <w:lang w:val="pt-PT" w:eastAsia="en-US" w:bidi="ar-SA"/>
      </w:rPr>
    </w:lvl>
  </w:abstractNum>
  <w:abstractNum w:abstractNumId="13">
    <w:nsid w:val="21F5602E"/>
    <w:multiLevelType w:val="hybridMultilevel"/>
    <w:tmpl w:val="2A7405E4"/>
    <w:lvl w:ilvl="0" w:tplc="3FF892AE">
      <w:start w:val="1"/>
      <w:numFmt w:val="lowerLetter"/>
      <w:lvlText w:val="%1)"/>
      <w:lvlJc w:val="left"/>
      <w:pPr>
        <w:ind w:left="358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B03A20E8">
      <w:numFmt w:val="bullet"/>
      <w:lvlText w:val="•"/>
      <w:lvlJc w:val="left"/>
      <w:pPr>
        <w:ind w:left="1324" w:hanging="246"/>
      </w:pPr>
      <w:rPr>
        <w:rFonts w:hint="default"/>
        <w:lang w:val="pt-PT" w:eastAsia="en-US" w:bidi="ar-SA"/>
      </w:rPr>
    </w:lvl>
    <w:lvl w:ilvl="2" w:tplc="EC38BC52">
      <w:numFmt w:val="bullet"/>
      <w:lvlText w:val="•"/>
      <w:lvlJc w:val="left"/>
      <w:pPr>
        <w:ind w:left="2289" w:hanging="246"/>
      </w:pPr>
      <w:rPr>
        <w:rFonts w:hint="default"/>
        <w:lang w:val="pt-PT" w:eastAsia="en-US" w:bidi="ar-SA"/>
      </w:rPr>
    </w:lvl>
    <w:lvl w:ilvl="3" w:tplc="4A180100">
      <w:numFmt w:val="bullet"/>
      <w:lvlText w:val="•"/>
      <w:lvlJc w:val="left"/>
      <w:pPr>
        <w:ind w:left="3253" w:hanging="246"/>
      </w:pPr>
      <w:rPr>
        <w:rFonts w:hint="default"/>
        <w:lang w:val="pt-PT" w:eastAsia="en-US" w:bidi="ar-SA"/>
      </w:rPr>
    </w:lvl>
    <w:lvl w:ilvl="4" w:tplc="D2D4C4CA">
      <w:numFmt w:val="bullet"/>
      <w:lvlText w:val="•"/>
      <w:lvlJc w:val="left"/>
      <w:pPr>
        <w:ind w:left="4218" w:hanging="246"/>
      </w:pPr>
      <w:rPr>
        <w:rFonts w:hint="default"/>
        <w:lang w:val="pt-PT" w:eastAsia="en-US" w:bidi="ar-SA"/>
      </w:rPr>
    </w:lvl>
    <w:lvl w:ilvl="5" w:tplc="12FC9CE0">
      <w:numFmt w:val="bullet"/>
      <w:lvlText w:val="•"/>
      <w:lvlJc w:val="left"/>
      <w:pPr>
        <w:ind w:left="5183" w:hanging="246"/>
      </w:pPr>
      <w:rPr>
        <w:rFonts w:hint="default"/>
        <w:lang w:val="pt-PT" w:eastAsia="en-US" w:bidi="ar-SA"/>
      </w:rPr>
    </w:lvl>
    <w:lvl w:ilvl="6" w:tplc="B80E7A22">
      <w:numFmt w:val="bullet"/>
      <w:lvlText w:val="•"/>
      <w:lvlJc w:val="left"/>
      <w:pPr>
        <w:ind w:left="6147" w:hanging="246"/>
      </w:pPr>
      <w:rPr>
        <w:rFonts w:hint="default"/>
        <w:lang w:val="pt-PT" w:eastAsia="en-US" w:bidi="ar-SA"/>
      </w:rPr>
    </w:lvl>
    <w:lvl w:ilvl="7" w:tplc="E082737E">
      <w:numFmt w:val="bullet"/>
      <w:lvlText w:val="•"/>
      <w:lvlJc w:val="left"/>
      <w:pPr>
        <w:ind w:left="7112" w:hanging="246"/>
      </w:pPr>
      <w:rPr>
        <w:rFonts w:hint="default"/>
        <w:lang w:val="pt-PT" w:eastAsia="en-US" w:bidi="ar-SA"/>
      </w:rPr>
    </w:lvl>
    <w:lvl w:ilvl="8" w:tplc="0C72B762">
      <w:numFmt w:val="bullet"/>
      <w:lvlText w:val="•"/>
      <w:lvlJc w:val="left"/>
      <w:pPr>
        <w:ind w:left="8077" w:hanging="246"/>
      </w:pPr>
      <w:rPr>
        <w:rFonts w:hint="default"/>
        <w:lang w:val="pt-PT" w:eastAsia="en-US" w:bidi="ar-SA"/>
      </w:rPr>
    </w:lvl>
  </w:abstractNum>
  <w:abstractNum w:abstractNumId="14">
    <w:nsid w:val="26070A6A"/>
    <w:multiLevelType w:val="multilevel"/>
    <w:tmpl w:val="908A67C8"/>
    <w:lvl w:ilvl="0">
      <w:start w:val="1"/>
      <w:numFmt w:val="lowerLetter"/>
      <w:lvlText w:val="%1)"/>
      <w:lvlJc w:val="left"/>
      <w:pPr>
        <w:ind w:left="102" w:hanging="28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02" w:hanging="44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25" w:hanging="44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37" w:hanging="44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50" w:hanging="4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63" w:hanging="4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75" w:hanging="4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88" w:hanging="4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01" w:hanging="449"/>
      </w:pPr>
      <w:rPr>
        <w:rFonts w:hint="default"/>
        <w:lang w:val="pt-PT" w:eastAsia="en-US" w:bidi="ar-SA"/>
      </w:rPr>
    </w:lvl>
  </w:abstractNum>
  <w:abstractNum w:abstractNumId="15">
    <w:nsid w:val="2E8B3859"/>
    <w:multiLevelType w:val="hybridMultilevel"/>
    <w:tmpl w:val="E356ED28"/>
    <w:lvl w:ilvl="0" w:tplc="A0E29738">
      <w:start w:val="1"/>
      <w:numFmt w:val="lowerLetter"/>
      <w:lvlText w:val="%1)"/>
      <w:lvlJc w:val="left"/>
      <w:pPr>
        <w:ind w:left="822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A994230A">
      <w:numFmt w:val="bullet"/>
      <w:lvlText w:val="•"/>
      <w:lvlJc w:val="left"/>
      <w:pPr>
        <w:ind w:left="1660" w:hanging="360"/>
      </w:pPr>
      <w:rPr>
        <w:rFonts w:hint="default"/>
        <w:lang w:val="pt-PT" w:eastAsia="en-US" w:bidi="ar-SA"/>
      </w:rPr>
    </w:lvl>
    <w:lvl w:ilvl="2" w:tplc="9E080D9A">
      <w:numFmt w:val="bullet"/>
      <w:lvlText w:val="•"/>
      <w:lvlJc w:val="left"/>
      <w:pPr>
        <w:ind w:left="2501" w:hanging="360"/>
      </w:pPr>
      <w:rPr>
        <w:rFonts w:hint="default"/>
        <w:lang w:val="pt-PT" w:eastAsia="en-US" w:bidi="ar-SA"/>
      </w:rPr>
    </w:lvl>
    <w:lvl w:ilvl="3" w:tplc="2D30E626">
      <w:numFmt w:val="bullet"/>
      <w:lvlText w:val="•"/>
      <w:lvlJc w:val="left"/>
      <w:pPr>
        <w:ind w:left="3341" w:hanging="360"/>
      </w:pPr>
      <w:rPr>
        <w:rFonts w:hint="default"/>
        <w:lang w:val="pt-PT" w:eastAsia="en-US" w:bidi="ar-SA"/>
      </w:rPr>
    </w:lvl>
    <w:lvl w:ilvl="4" w:tplc="0598032E">
      <w:numFmt w:val="bullet"/>
      <w:lvlText w:val="•"/>
      <w:lvlJc w:val="left"/>
      <w:pPr>
        <w:ind w:left="4182" w:hanging="360"/>
      </w:pPr>
      <w:rPr>
        <w:rFonts w:hint="default"/>
        <w:lang w:val="pt-PT" w:eastAsia="en-US" w:bidi="ar-SA"/>
      </w:rPr>
    </w:lvl>
    <w:lvl w:ilvl="5" w:tplc="6EA2CBF6">
      <w:numFmt w:val="bullet"/>
      <w:lvlText w:val="•"/>
      <w:lvlJc w:val="left"/>
      <w:pPr>
        <w:ind w:left="5023" w:hanging="360"/>
      </w:pPr>
      <w:rPr>
        <w:rFonts w:hint="default"/>
        <w:lang w:val="pt-PT" w:eastAsia="en-US" w:bidi="ar-SA"/>
      </w:rPr>
    </w:lvl>
    <w:lvl w:ilvl="6" w:tplc="41D87DC2">
      <w:numFmt w:val="bullet"/>
      <w:lvlText w:val="•"/>
      <w:lvlJc w:val="left"/>
      <w:pPr>
        <w:ind w:left="5863" w:hanging="360"/>
      </w:pPr>
      <w:rPr>
        <w:rFonts w:hint="default"/>
        <w:lang w:val="pt-PT" w:eastAsia="en-US" w:bidi="ar-SA"/>
      </w:rPr>
    </w:lvl>
    <w:lvl w:ilvl="7" w:tplc="237A66D8">
      <w:numFmt w:val="bullet"/>
      <w:lvlText w:val="•"/>
      <w:lvlJc w:val="left"/>
      <w:pPr>
        <w:ind w:left="6704" w:hanging="360"/>
      </w:pPr>
      <w:rPr>
        <w:rFonts w:hint="default"/>
        <w:lang w:val="pt-PT" w:eastAsia="en-US" w:bidi="ar-SA"/>
      </w:rPr>
    </w:lvl>
    <w:lvl w:ilvl="8" w:tplc="0964BCBC">
      <w:numFmt w:val="bullet"/>
      <w:lvlText w:val="•"/>
      <w:lvlJc w:val="left"/>
      <w:pPr>
        <w:ind w:left="7545" w:hanging="360"/>
      </w:pPr>
      <w:rPr>
        <w:rFonts w:hint="default"/>
        <w:lang w:val="pt-PT" w:eastAsia="en-US" w:bidi="ar-SA"/>
      </w:rPr>
    </w:lvl>
  </w:abstractNum>
  <w:abstractNum w:abstractNumId="16">
    <w:nsid w:val="30597604"/>
    <w:multiLevelType w:val="hybridMultilevel"/>
    <w:tmpl w:val="95F8F374"/>
    <w:lvl w:ilvl="0" w:tplc="35AA296A">
      <w:start w:val="1"/>
      <w:numFmt w:val="lowerLetter"/>
      <w:lvlText w:val="%1)"/>
      <w:lvlJc w:val="left"/>
      <w:pPr>
        <w:ind w:left="372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3790DEA6">
      <w:numFmt w:val="bullet"/>
      <w:lvlText w:val="•"/>
      <w:lvlJc w:val="left"/>
      <w:pPr>
        <w:ind w:left="1342" w:hanging="260"/>
      </w:pPr>
      <w:rPr>
        <w:rFonts w:hint="default"/>
        <w:lang w:val="pt-PT" w:eastAsia="en-US" w:bidi="ar-SA"/>
      </w:rPr>
    </w:lvl>
    <w:lvl w:ilvl="2" w:tplc="41A6F87E">
      <w:numFmt w:val="bullet"/>
      <w:lvlText w:val="•"/>
      <w:lvlJc w:val="left"/>
      <w:pPr>
        <w:ind w:left="2305" w:hanging="260"/>
      </w:pPr>
      <w:rPr>
        <w:rFonts w:hint="default"/>
        <w:lang w:val="pt-PT" w:eastAsia="en-US" w:bidi="ar-SA"/>
      </w:rPr>
    </w:lvl>
    <w:lvl w:ilvl="3" w:tplc="830007E4">
      <w:numFmt w:val="bullet"/>
      <w:lvlText w:val="•"/>
      <w:lvlJc w:val="left"/>
      <w:pPr>
        <w:ind w:left="3267" w:hanging="260"/>
      </w:pPr>
      <w:rPr>
        <w:rFonts w:hint="default"/>
        <w:lang w:val="pt-PT" w:eastAsia="en-US" w:bidi="ar-SA"/>
      </w:rPr>
    </w:lvl>
    <w:lvl w:ilvl="4" w:tplc="04EC2946">
      <w:numFmt w:val="bullet"/>
      <w:lvlText w:val="•"/>
      <w:lvlJc w:val="left"/>
      <w:pPr>
        <w:ind w:left="4230" w:hanging="260"/>
      </w:pPr>
      <w:rPr>
        <w:rFonts w:hint="default"/>
        <w:lang w:val="pt-PT" w:eastAsia="en-US" w:bidi="ar-SA"/>
      </w:rPr>
    </w:lvl>
    <w:lvl w:ilvl="5" w:tplc="C0ECD5CE">
      <w:numFmt w:val="bullet"/>
      <w:lvlText w:val="•"/>
      <w:lvlJc w:val="left"/>
      <w:pPr>
        <w:ind w:left="5193" w:hanging="260"/>
      </w:pPr>
      <w:rPr>
        <w:rFonts w:hint="default"/>
        <w:lang w:val="pt-PT" w:eastAsia="en-US" w:bidi="ar-SA"/>
      </w:rPr>
    </w:lvl>
    <w:lvl w:ilvl="6" w:tplc="D674C24C">
      <w:numFmt w:val="bullet"/>
      <w:lvlText w:val="•"/>
      <w:lvlJc w:val="left"/>
      <w:pPr>
        <w:ind w:left="6155" w:hanging="260"/>
      </w:pPr>
      <w:rPr>
        <w:rFonts w:hint="default"/>
        <w:lang w:val="pt-PT" w:eastAsia="en-US" w:bidi="ar-SA"/>
      </w:rPr>
    </w:lvl>
    <w:lvl w:ilvl="7" w:tplc="5F5E15D4">
      <w:numFmt w:val="bullet"/>
      <w:lvlText w:val="•"/>
      <w:lvlJc w:val="left"/>
      <w:pPr>
        <w:ind w:left="7118" w:hanging="260"/>
      </w:pPr>
      <w:rPr>
        <w:rFonts w:hint="default"/>
        <w:lang w:val="pt-PT" w:eastAsia="en-US" w:bidi="ar-SA"/>
      </w:rPr>
    </w:lvl>
    <w:lvl w:ilvl="8" w:tplc="AE42980A">
      <w:numFmt w:val="bullet"/>
      <w:lvlText w:val="•"/>
      <w:lvlJc w:val="left"/>
      <w:pPr>
        <w:ind w:left="8081" w:hanging="260"/>
      </w:pPr>
      <w:rPr>
        <w:rFonts w:hint="default"/>
        <w:lang w:val="pt-PT" w:eastAsia="en-US" w:bidi="ar-SA"/>
      </w:rPr>
    </w:lvl>
  </w:abstractNum>
  <w:abstractNum w:abstractNumId="17">
    <w:nsid w:val="3473663B"/>
    <w:multiLevelType w:val="multilevel"/>
    <w:tmpl w:val="B734EEE4"/>
    <w:lvl w:ilvl="0">
      <w:start w:val="15"/>
      <w:numFmt w:val="decimal"/>
      <w:lvlText w:val="%1"/>
      <w:lvlJc w:val="left"/>
      <w:pPr>
        <w:ind w:left="653" w:hanging="541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3" w:hanging="54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72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05" w:hanging="7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28" w:hanging="7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51" w:hanging="7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4" w:hanging="7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7" w:hanging="7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0" w:hanging="728"/>
      </w:pPr>
      <w:rPr>
        <w:rFonts w:hint="default"/>
        <w:lang w:val="pt-PT" w:eastAsia="en-US" w:bidi="ar-SA"/>
      </w:rPr>
    </w:lvl>
  </w:abstractNum>
  <w:abstractNum w:abstractNumId="18">
    <w:nsid w:val="34BD6DD4"/>
    <w:multiLevelType w:val="multilevel"/>
    <w:tmpl w:val="6298BE48"/>
    <w:lvl w:ilvl="0">
      <w:start w:val="2"/>
      <w:numFmt w:val="decimal"/>
      <w:lvlText w:val="%1"/>
      <w:lvlJc w:val="left"/>
      <w:pPr>
        <w:ind w:left="532" w:hanging="42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532" w:hanging="4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05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37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0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3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5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8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1" w:hanging="420"/>
      </w:pPr>
      <w:rPr>
        <w:rFonts w:hint="default"/>
        <w:lang w:val="pt-PT" w:eastAsia="en-US" w:bidi="ar-SA"/>
      </w:rPr>
    </w:lvl>
  </w:abstractNum>
  <w:abstractNum w:abstractNumId="19">
    <w:nsid w:val="35C349CA"/>
    <w:multiLevelType w:val="multilevel"/>
    <w:tmpl w:val="52723128"/>
    <w:lvl w:ilvl="0">
      <w:start w:val="11"/>
      <w:numFmt w:val="decimal"/>
      <w:lvlText w:val="%1"/>
      <w:lvlJc w:val="left"/>
      <w:pPr>
        <w:ind w:left="638" w:hanging="527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1804" w:hanging="52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5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85" w:hanging="52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07" w:hanging="5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0" w:hanging="5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5" w:hanging="5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8" w:hanging="5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1" w:hanging="527"/>
      </w:pPr>
      <w:rPr>
        <w:rFonts w:hint="default"/>
        <w:lang w:val="pt-PT" w:eastAsia="en-US" w:bidi="ar-SA"/>
      </w:rPr>
    </w:lvl>
  </w:abstractNum>
  <w:abstractNum w:abstractNumId="20">
    <w:nsid w:val="37143727"/>
    <w:multiLevelType w:val="hybridMultilevel"/>
    <w:tmpl w:val="3E54AFC4"/>
    <w:lvl w:ilvl="0" w:tplc="8BBA049C">
      <w:start w:val="1"/>
      <w:numFmt w:val="lowerLetter"/>
      <w:lvlText w:val="%1)"/>
      <w:lvlJc w:val="left"/>
      <w:pPr>
        <w:ind w:left="822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23F60C78">
      <w:numFmt w:val="bullet"/>
      <w:lvlText w:val="-"/>
      <w:lvlJc w:val="left"/>
      <w:pPr>
        <w:ind w:left="822" w:hanging="17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 w:tplc="B58669A0">
      <w:numFmt w:val="bullet"/>
      <w:lvlText w:val="•"/>
      <w:lvlJc w:val="left"/>
      <w:pPr>
        <w:ind w:left="2501" w:hanging="176"/>
      </w:pPr>
      <w:rPr>
        <w:rFonts w:hint="default"/>
        <w:lang w:val="pt-PT" w:eastAsia="en-US" w:bidi="ar-SA"/>
      </w:rPr>
    </w:lvl>
    <w:lvl w:ilvl="3" w:tplc="8EF60254">
      <w:numFmt w:val="bullet"/>
      <w:lvlText w:val="•"/>
      <w:lvlJc w:val="left"/>
      <w:pPr>
        <w:ind w:left="3341" w:hanging="176"/>
      </w:pPr>
      <w:rPr>
        <w:rFonts w:hint="default"/>
        <w:lang w:val="pt-PT" w:eastAsia="en-US" w:bidi="ar-SA"/>
      </w:rPr>
    </w:lvl>
    <w:lvl w:ilvl="4" w:tplc="B7362C5E">
      <w:numFmt w:val="bullet"/>
      <w:lvlText w:val="•"/>
      <w:lvlJc w:val="left"/>
      <w:pPr>
        <w:ind w:left="4182" w:hanging="176"/>
      </w:pPr>
      <w:rPr>
        <w:rFonts w:hint="default"/>
        <w:lang w:val="pt-PT" w:eastAsia="en-US" w:bidi="ar-SA"/>
      </w:rPr>
    </w:lvl>
    <w:lvl w:ilvl="5" w:tplc="72DA7B8C">
      <w:numFmt w:val="bullet"/>
      <w:lvlText w:val="•"/>
      <w:lvlJc w:val="left"/>
      <w:pPr>
        <w:ind w:left="5023" w:hanging="176"/>
      </w:pPr>
      <w:rPr>
        <w:rFonts w:hint="default"/>
        <w:lang w:val="pt-PT" w:eastAsia="en-US" w:bidi="ar-SA"/>
      </w:rPr>
    </w:lvl>
    <w:lvl w:ilvl="6" w:tplc="3A182AB6">
      <w:numFmt w:val="bullet"/>
      <w:lvlText w:val="•"/>
      <w:lvlJc w:val="left"/>
      <w:pPr>
        <w:ind w:left="5863" w:hanging="176"/>
      </w:pPr>
      <w:rPr>
        <w:rFonts w:hint="default"/>
        <w:lang w:val="pt-PT" w:eastAsia="en-US" w:bidi="ar-SA"/>
      </w:rPr>
    </w:lvl>
    <w:lvl w:ilvl="7" w:tplc="DC566CA6">
      <w:numFmt w:val="bullet"/>
      <w:lvlText w:val="•"/>
      <w:lvlJc w:val="left"/>
      <w:pPr>
        <w:ind w:left="6704" w:hanging="176"/>
      </w:pPr>
      <w:rPr>
        <w:rFonts w:hint="default"/>
        <w:lang w:val="pt-PT" w:eastAsia="en-US" w:bidi="ar-SA"/>
      </w:rPr>
    </w:lvl>
    <w:lvl w:ilvl="8" w:tplc="7EAAE1C6">
      <w:numFmt w:val="bullet"/>
      <w:lvlText w:val="•"/>
      <w:lvlJc w:val="left"/>
      <w:pPr>
        <w:ind w:left="7545" w:hanging="176"/>
      </w:pPr>
      <w:rPr>
        <w:rFonts w:hint="default"/>
        <w:lang w:val="pt-PT" w:eastAsia="en-US" w:bidi="ar-SA"/>
      </w:rPr>
    </w:lvl>
  </w:abstractNum>
  <w:abstractNum w:abstractNumId="21">
    <w:nsid w:val="38D61C99"/>
    <w:multiLevelType w:val="hybridMultilevel"/>
    <w:tmpl w:val="959C2CC0"/>
    <w:lvl w:ilvl="0" w:tplc="1CD4404A">
      <w:start w:val="1"/>
      <w:numFmt w:val="lowerLetter"/>
      <w:lvlText w:val="%1)"/>
      <w:lvlJc w:val="left"/>
      <w:pPr>
        <w:ind w:left="102" w:hanging="30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D2D8525C">
      <w:numFmt w:val="bullet"/>
      <w:lvlText w:val="•"/>
      <w:lvlJc w:val="left"/>
      <w:pPr>
        <w:ind w:left="1012" w:hanging="308"/>
      </w:pPr>
      <w:rPr>
        <w:rFonts w:hint="default"/>
        <w:lang w:val="pt-PT" w:eastAsia="en-US" w:bidi="ar-SA"/>
      </w:rPr>
    </w:lvl>
    <w:lvl w:ilvl="2" w:tplc="0F2EAFE4">
      <w:numFmt w:val="bullet"/>
      <w:lvlText w:val="•"/>
      <w:lvlJc w:val="left"/>
      <w:pPr>
        <w:ind w:left="1925" w:hanging="308"/>
      </w:pPr>
      <w:rPr>
        <w:rFonts w:hint="default"/>
        <w:lang w:val="pt-PT" w:eastAsia="en-US" w:bidi="ar-SA"/>
      </w:rPr>
    </w:lvl>
    <w:lvl w:ilvl="3" w:tplc="5D2E1034">
      <w:numFmt w:val="bullet"/>
      <w:lvlText w:val="•"/>
      <w:lvlJc w:val="left"/>
      <w:pPr>
        <w:ind w:left="2837" w:hanging="308"/>
      </w:pPr>
      <w:rPr>
        <w:rFonts w:hint="default"/>
        <w:lang w:val="pt-PT" w:eastAsia="en-US" w:bidi="ar-SA"/>
      </w:rPr>
    </w:lvl>
    <w:lvl w:ilvl="4" w:tplc="E494801E">
      <w:numFmt w:val="bullet"/>
      <w:lvlText w:val="•"/>
      <w:lvlJc w:val="left"/>
      <w:pPr>
        <w:ind w:left="3750" w:hanging="308"/>
      </w:pPr>
      <w:rPr>
        <w:rFonts w:hint="default"/>
        <w:lang w:val="pt-PT" w:eastAsia="en-US" w:bidi="ar-SA"/>
      </w:rPr>
    </w:lvl>
    <w:lvl w:ilvl="5" w:tplc="7B5E2D2C">
      <w:numFmt w:val="bullet"/>
      <w:lvlText w:val="•"/>
      <w:lvlJc w:val="left"/>
      <w:pPr>
        <w:ind w:left="4663" w:hanging="308"/>
      </w:pPr>
      <w:rPr>
        <w:rFonts w:hint="default"/>
        <w:lang w:val="pt-PT" w:eastAsia="en-US" w:bidi="ar-SA"/>
      </w:rPr>
    </w:lvl>
    <w:lvl w:ilvl="6" w:tplc="6FF6B24A">
      <w:numFmt w:val="bullet"/>
      <w:lvlText w:val="•"/>
      <w:lvlJc w:val="left"/>
      <w:pPr>
        <w:ind w:left="5575" w:hanging="308"/>
      </w:pPr>
      <w:rPr>
        <w:rFonts w:hint="default"/>
        <w:lang w:val="pt-PT" w:eastAsia="en-US" w:bidi="ar-SA"/>
      </w:rPr>
    </w:lvl>
    <w:lvl w:ilvl="7" w:tplc="494A1354">
      <w:numFmt w:val="bullet"/>
      <w:lvlText w:val="•"/>
      <w:lvlJc w:val="left"/>
      <w:pPr>
        <w:ind w:left="6488" w:hanging="308"/>
      </w:pPr>
      <w:rPr>
        <w:rFonts w:hint="default"/>
        <w:lang w:val="pt-PT" w:eastAsia="en-US" w:bidi="ar-SA"/>
      </w:rPr>
    </w:lvl>
    <w:lvl w:ilvl="8" w:tplc="EF9E3618">
      <w:numFmt w:val="bullet"/>
      <w:lvlText w:val="•"/>
      <w:lvlJc w:val="left"/>
      <w:pPr>
        <w:ind w:left="7401" w:hanging="308"/>
      </w:pPr>
      <w:rPr>
        <w:rFonts w:hint="default"/>
        <w:lang w:val="pt-PT" w:eastAsia="en-US" w:bidi="ar-SA"/>
      </w:rPr>
    </w:lvl>
  </w:abstractNum>
  <w:abstractNum w:abstractNumId="22">
    <w:nsid w:val="3D983247"/>
    <w:multiLevelType w:val="multilevel"/>
    <w:tmpl w:val="3814B8D4"/>
    <w:lvl w:ilvl="0">
      <w:start w:val="12"/>
      <w:numFmt w:val="decimal"/>
      <w:lvlText w:val="%1"/>
      <w:lvlJc w:val="left"/>
      <w:pPr>
        <w:ind w:left="653" w:hanging="541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3" w:hanging="54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01" w:hanging="54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21" w:hanging="5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42" w:hanging="5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63" w:hanging="5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83" w:hanging="5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04" w:hanging="5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5" w:hanging="541"/>
      </w:pPr>
      <w:rPr>
        <w:rFonts w:hint="default"/>
        <w:lang w:val="pt-PT" w:eastAsia="en-US" w:bidi="ar-SA"/>
      </w:rPr>
    </w:lvl>
  </w:abstractNum>
  <w:abstractNum w:abstractNumId="23">
    <w:nsid w:val="3DCE3591"/>
    <w:multiLevelType w:val="hybridMultilevel"/>
    <w:tmpl w:val="567EA10E"/>
    <w:lvl w:ilvl="0" w:tplc="10B677D2">
      <w:start w:val="1"/>
      <w:numFmt w:val="lowerLetter"/>
      <w:lvlText w:val="%1)"/>
      <w:lvlJc w:val="left"/>
      <w:pPr>
        <w:ind w:left="112" w:hanging="277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4D46FFD8">
      <w:numFmt w:val="bullet"/>
      <w:lvlText w:val="•"/>
      <w:lvlJc w:val="left"/>
      <w:pPr>
        <w:ind w:left="1108" w:hanging="277"/>
      </w:pPr>
      <w:rPr>
        <w:rFonts w:hint="default"/>
        <w:lang w:val="pt-PT" w:eastAsia="en-US" w:bidi="ar-SA"/>
      </w:rPr>
    </w:lvl>
    <w:lvl w:ilvl="2" w:tplc="85522542">
      <w:numFmt w:val="bullet"/>
      <w:lvlText w:val="•"/>
      <w:lvlJc w:val="left"/>
      <w:pPr>
        <w:ind w:left="2097" w:hanging="277"/>
      </w:pPr>
      <w:rPr>
        <w:rFonts w:hint="default"/>
        <w:lang w:val="pt-PT" w:eastAsia="en-US" w:bidi="ar-SA"/>
      </w:rPr>
    </w:lvl>
    <w:lvl w:ilvl="3" w:tplc="B040F720">
      <w:numFmt w:val="bullet"/>
      <w:lvlText w:val="•"/>
      <w:lvlJc w:val="left"/>
      <w:pPr>
        <w:ind w:left="3085" w:hanging="277"/>
      </w:pPr>
      <w:rPr>
        <w:rFonts w:hint="default"/>
        <w:lang w:val="pt-PT" w:eastAsia="en-US" w:bidi="ar-SA"/>
      </w:rPr>
    </w:lvl>
    <w:lvl w:ilvl="4" w:tplc="3B7EC262">
      <w:numFmt w:val="bullet"/>
      <w:lvlText w:val="•"/>
      <w:lvlJc w:val="left"/>
      <w:pPr>
        <w:ind w:left="4074" w:hanging="277"/>
      </w:pPr>
      <w:rPr>
        <w:rFonts w:hint="default"/>
        <w:lang w:val="pt-PT" w:eastAsia="en-US" w:bidi="ar-SA"/>
      </w:rPr>
    </w:lvl>
    <w:lvl w:ilvl="5" w:tplc="DE365C18">
      <w:numFmt w:val="bullet"/>
      <w:lvlText w:val="•"/>
      <w:lvlJc w:val="left"/>
      <w:pPr>
        <w:ind w:left="5063" w:hanging="277"/>
      </w:pPr>
      <w:rPr>
        <w:rFonts w:hint="default"/>
        <w:lang w:val="pt-PT" w:eastAsia="en-US" w:bidi="ar-SA"/>
      </w:rPr>
    </w:lvl>
    <w:lvl w:ilvl="6" w:tplc="A2343A1E">
      <w:numFmt w:val="bullet"/>
      <w:lvlText w:val="•"/>
      <w:lvlJc w:val="left"/>
      <w:pPr>
        <w:ind w:left="6051" w:hanging="277"/>
      </w:pPr>
      <w:rPr>
        <w:rFonts w:hint="default"/>
        <w:lang w:val="pt-PT" w:eastAsia="en-US" w:bidi="ar-SA"/>
      </w:rPr>
    </w:lvl>
    <w:lvl w:ilvl="7" w:tplc="1D743A1A">
      <w:numFmt w:val="bullet"/>
      <w:lvlText w:val="•"/>
      <w:lvlJc w:val="left"/>
      <w:pPr>
        <w:ind w:left="7040" w:hanging="277"/>
      </w:pPr>
      <w:rPr>
        <w:rFonts w:hint="default"/>
        <w:lang w:val="pt-PT" w:eastAsia="en-US" w:bidi="ar-SA"/>
      </w:rPr>
    </w:lvl>
    <w:lvl w:ilvl="8" w:tplc="6270B9D8">
      <w:numFmt w:val="bullet"/>
      <w:lvlText w:val="•"/>
      <w:lvlJc w:val="left"/>
      <w:pPr>
        <w:ind w:left="8029" w:hanging="277"/>
      </w:pPr>
      <w:rPr>
        <w:rFonts w:hint="default"/>
        <w:lang w:val="pt-PT" w:eastAsia="en-US" w:bidi="ar-SA"/>
      </w:rPr>
    </w:lvl>
  </w:abstractNum>
  <w:abstractNum w:abstractNumId="24">
    <w:nsid w:val="41187D2E"/>
    <w:multiLevelType w:val="multilevel"/>
    <w:tmpl w:val="504E3938"/>
    <w:lvl w:ilvl="0">
      <w:start w:val="1"/>
      <w:numFmt w:val="decimal"/>
      <w:lvlText w:val="%1"/>
      <w:lvlJc w:val="left"/>
      <w:pPr>
        <w:ind w:left="122" w:hanging="224"/>
      </w:pPr>
      <w:rPr>
        <w:rFonts w:hint="default"/>
        <w:w w:val="100"/>
        <w:lang w:val="pt-PT" w:eastAsia="pt-PT" w:bidi="pt-PT"/>
      </w:rPr>
    </w:lvl>
    <w:lvl w:ilvl="1">
      <w:start w:val="1"/>
      <w:numFmt w:val="decimal"/>
      <w:lvlText w:val="%1.%2"/>
      <w:lvlJc w:val="left"/>
      <w:pPr>
        <w:ind w:left="122" w:hanging="416"/>
      </w:pPr>
      <w:rPr>
        <w:rFonts w:ascii="Arial" w:eastAsia="Arial" w:hAnsi="Arial" w:cs="Arial" w:hint="default"/>
        <w:spacing w:val="-1"/>
        <w:w w:val="100"/>
        <w:sz w:val="22"/>
        <w:szCs w:val="22"/>
        <w:lang w:val="pt-PT" w:eastAsia="pt-PT" w:bidi="pt-PT"/>
      </w:rPr>
    </w:lvl>
    <w:lvl w:ilvl="2">
      <w:start w:val="1"/>
      <w:numFmt w:val="decimal"/>
      <w:lvlText w:val="%1.%2.%3"/>
      <w:lvlJc w:val="left"/>
      <w:pPr>
        <w:ind w:left="122" w:hanging="574"/>
      </w:pPr>
      <w:rPr>
        <w:rFonts w:ascii="Arial" w:eastAsia="Arial" w:hAnsi="Arial" w:cs="Arial" w:hint="default"/>
        <w:spacing w:val="-1"/>
        <w:w w:val="100"/>
        <w:sz w:val="22"/>
        <w:szCs w:val="22"/>
        <w:lang w:val="pt-PT" w:eastAsia="pt-PT" w:bidi="pt-PT"/>
      </w:rPr>
    </w:lvl>
    <w:lvl w:ilvl="3">
      <w:numFmt w:val="bullet"/>
      <w:lvlText w:val="•"/>
      <w:lvlJc w:val="left"/>
      <w:pPr>
        <w:ind w:left="2594" w:hanging="574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3642" w:hanging="574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689" w:hanging="574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736" w:hanging="574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784" w:hanging="574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831" w:hanging="574"/>
      </w:pPr>
      <w:rPr>
        <w:rFonts w:hint="default"/>
        <w:lang w:val="pt-PT" w:eastAsia="pt-PT" w:bidi="pt-PT"/>
      </w:rPr>
    </w:lvl>
  </w:abstractNum>
  <w:abstractNum w:abstractNumId="25">
    <w:nsid w:val="42E161FC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>
    <w:nsid w:val="433B7CD3"/>
    <w:multiLevelType w:val="hybridMultilevel"/>
    <w:tmpl w:val="05422D74"/>
    <w:lvl w:ilvl="0" w:tplc="49222644">
      <w:start w:val="1"/>
      <w:numFmt w:val="lowerLetter"/>
      <w:lvlText w:val="%1)"/>
      <w:lvlJc w:val="left"/>
      <w:pPr>
        <w:ind w:left="372" w:hanging="2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5C8020BA">
      <w:numFmt w:val="bullet"/>
      <w:lvlText w:val="•"/>
      <w:lvlJc w:val="left"/>
      <w:pPr>
        <w:ind w:left="1328" w:hanging="260"/>
      </w:pPr>
      <w:rPr>
        <w:rFonts w:hint="default"/>
        <w:lang w:val="pt-PT" w:eastAsia="en-US" w:bidi="ar-SA"/>
      </w:rPr>
    </w:lvl>
    <w:lvl w:ilvl="2" w:tplc="048CD73E">
      <w:numFmt w:val="bullet"/>
      <w:lvlText w:val="•"/>
      <w:lvlJc w:val="left"/>
      <w:pPr>
        <w:ind w:left="2277" w:hanging="260"/>
      </w:pPr>
      <w:rPr>
        <w:rFonts w:hint="default"/>
        <w:lang w:val="pt-PT" w:eastAsia="en-US" w:bidi="ar-SA"/>
      </w:rPr>
    </w:lvl>
    <w:lvl w:ilvl="3" w:tplc="15107676">
      <w:numFmt w:val="bullet"/>
      <w:lvlText w:val="•"/>
      <w:lvlJc w:val="left"/>
      <w:pPr>
        <w:ind w:left="3225" w:hanging="260"/>
      </w:pPr>
      <w:rPr>
        <w:rFonts w:hint="default"/>
        <w:lang w:val="pt-PT" w:eastAsia="en-US" w:bidi="ar-SA"/>
      </w:rPr>
    </w:lvl>
    <w:lvl w:ilvl="4" w:tplc="1284CC78">
      <w:numFmt w:val="bullet"/>
      <w:lvlText w:val="•"/>
      <w:lvlJc w:val="left"/>
      <w:pPr>
        <w:ind w:left="4174" w:hanging="260"/>
      </w:pPr>
      <w:rPr>
        <w:rFonts w:hint="default"/>
        <w:lang w:val="pt-PT" w:eastAsia="en-US" w:bidi="ar-SA"/>
      </w:rPr>
    </w:lvl>
    <w:lvl w:ilvl="5" w:tplc="B65EC79E">
      <w:numFmt w:val="bullet"/>
      <w:lvlText w:val="•"/>
      <w:lvlJc w:val="left"/>
      <w:pPr>
        <w:ind w:left="5123" w:hanging="260"/>
      </w:pPr>
      <w:rPr>
        <w:rFonts w:hint="default"/>
        <w:lang w:val="pt-PT" w:eastAsia="en-US" w:bidi="ar-SA"/>
      </w:rPr>
    </w:lvl>
    <w:lvl w:ilvl="6" w:tplc="B4EA1BD0">
      <w:numFmt w:val="bullet"/>
      <w:lvlText w:val="•"/>
      <w:lvlJc w:val="left"/>
      <w:pPr>
        <w:ind w:left="6071" w:hanging="260"/>
      </w:pPr>
      <w:rPr>
        <w:rFonts w:hint="default"/>
        <w:lang w:val="pt-PT" w:eastAsia="en-US" w:bidi="ar-SA"/>
      </w:rPr>
    </w:lvl>
    <w:lvl w:ilvl="7" w:tplc="403E117A">
      <w:numFmt w:val="bullet"/>
      <w:lvlText w:val="•"/>
      <w:lvlJc w:val="left"/>
      <w:pPr>
        <w:ind w:left="7020" w:hanging="260"/>
      </w:pPr>
      <w:rPr>
        <w:rFonts w:hint="default"/>
        <w:lang w:val="pt-PT" w:eastAsia="en-US" w:bidi="ar-SA"/>
      </w:rPr>
    </w:lvl>
    <w:lvl w:ilvl="8" w:tplc="E7961CC6">
      <w:numFmt w:val="bullet"/>
      <w:lvlText w:val="•"/>
      <w:lvlJc w:val="left"/>
      <w:pPr>
        <w:ind w:left="7969" w:hanging="260"/>
      </w:pPr>
      <w:rPr>
        <w:rFonts w:hint="default"/>
        <w:lang w:val="pt-PT" w:eastAsia="en-US" w:bidi="ar-SA"/>
      </w:rPr>
    </w:lvl>
  </w:abstractNum>
  <w:abstractNum w:abstractNumId="27">
    <w:nsid w:val="4ACC2690"/>
    <w:multiLevelType w:val="multilevel"/>
    <w:tmpl w:val="49EE9D6A"/>
    <w:lvl w:ilvl="0">
      <w:start w:val="10"/>
      <w:numFmt w:val="decimal"/>
      <w:lvlText w:val="%1"/>
      <w:lvlJc w:val="left"/>
      <w:pPr>
        <w:ind w:left="652" w:hanging="54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2" w:hanging="54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76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05" w:hanging="7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28" w:hanging="7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51" w:hanging="7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4" w:hanging="7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7" w:hanging="7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0" w:hanging="769"/>
      </w:pPr>
      <w:rPr>
        <w:rFonts w:hint="default"/>
        <w:lang w:val="pt-PT" w:eastAsia="en-US" w:bidi="ar-SA"/>
      </w:rPr>
    </w:lvl>
  </w:abstractNum>
  <w:abstractNum w:abstractNumId="28">
    <w:nsid w:val="51BA0DDF"/>
    <w:multiLevelType w:val="hybridMultilevel"/>
    <w:tmpl w:val="AD0E6A3C"/>
    <w:lvl w:ilvl="0" w:tplc="FEA22F4A">
      <w:start w:val="1"/>
      <w:numFmt w:val="decimal"/>
      <w:lvlText w:val="%1."/>
      <w:lvlJc w:val="left"/>
      <w:pPr>
        <w:ind w:left="352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9C281128">
      <w:numFmt w:val="bullet"/>
      <w:lvlText w:val="•"/>
      <w:lvlJc w:val="left"/>
      <w:pPr>
        <w:ind w:left="1310" w:hanging="240"/>
      </w:pPr>
      <w:rPr>
        <w:rFonts w:hint="default"/>
        <w:lang w:val="pt-PT" w:eastAsia="en-US" w:bidi="ar-SA"/>
      </w:rPr>
    </w:lvl>
    <w:lvl w:ilvl="2" w:tplc="6D8C1B80">
      <w:numFmt w:val="bullet"/>
      <w:lvlText w:val="•"/>
      <w:lvlJc w:val="left"/>
      <w:pPr>
        <w:ind w:left="2261" w:hanging="240"/>
      </w:pPr>
      <w:rPr>
        <w:rFonts w:hint="default"/>
        <w:lang w:val="pt-PT" w:eastAsia="en-US" w:bidi="ar-SA"/>
      </w:rPr>
    </w:lvl>
    <w:lvl w:ilvl="3" w:tplc="645EE76A">
      <w:numFmt w:val="bullet"/>
      <w:lvlText w:val="•"/>
      <w:lvlJc w:val="left"/>
      <w:pPr>
        <w:ind w:left="3211" w:hanging="240"/>
      </w:pPr>
      <w:rPr>
        <w:rFonts w:hint="default"/>
        <w:lang w:val="pt-PT" w:eastAsia="en-US" w:bidi="ar-SA"/>
      </w:rPr>
    </w:lvl>
    <w:lvl w:ilvl="4" w:tplc="57EEC83E">
      <w:numFmt w:val="bullet"/>
      <w:lvlText w:val="•"/>
      <w:lvlJc w:val="left"/>
      <w:pPr>
        <w:ind w:left="4162" w:hanging="240"/>
      </w:pPr>
      <w:rPr>
        <w:rFonts w:hint="default"/>
        <w:lang w:val="pt-PT" w:eastAsia="en-US" w:bidi="ar-SA"/>
      </w:rPr>
    </w:lvl>
    <w:lvl w:ilvl="5" w:tplc="ACA0F8E4">
      <w:numFmt w:val="bullet"/>
      <w:lvlText w:val="•"/>
      <w:lvlJc w:val="left"/>
      <w:pPr>
        <w:ind w:left="5113" w:hanging="240"/>
      </w:pPr>
      <w:rPr>
        <w:rFonts w:hint="default"/>
        <w:lang w:val="pt-PT" w:eastAsia="en-US" w:bidi="ar-SA"/>
      </w:rPr>
    </w:lvl>
    <w:lvl w:ilvl="6" w:tplc="CD08441E">
      <w:numFmt w:val="bullet"/>
      <w:lvlText w:val="•"/>
      <w:lvlJc w:val="left"/>
      <w:pPr>
        <w:ind w:left="6063" w:hanging="240"/>
      </w:pPr>
      <w:rPr>
        <w:rFonts w:hint="default"/>
        <w:lang w:val="pt-PT" w:eastAsia="en-US" w:bidi="ar-SA"/>
      </w:rPr>
    </w:lvl>
    <w:lvl w:ilvl="7" w:tplc="8AD81A7A">
      <w:numFmt w:val="bullet"/>
      <w:lvlText w:val="•"/>
      <w:lvlJc w:val="left"/>
      <w:pPr>
        <w:ind w:left="7014" w:hanging="240"/>
      </w:pPr>
      <w:rPr>
        <w:rFonts w:hint="default"/>
        <w:lang w:val="pt-PT" w:eastAsia="en-US" w:bidi="ar-SA"/>
      </w:rPr>
    </w:lvl>
    <w:lvl w:ilvl="8" w:tplc="15248990">
      <w:numFmt w:val="bullet"/>
      <w:lvlText w:val="•"/>
      <w:lvlJc w:val="left"/>
      <w:pPr>
        <w:ind w:left="7965" w:hanging="240"/>
      </w:pPr>
      <w:rPr>
        <w:rFonts w:hint="default"/>
        <w:lang w:val="pt-PT" w:eastAsia="en-US" w:bidi="ar-SA"/>
      </w:rPr>
    </w:lvl>
  </w:abstractNum>
  <w:abstractNum w:abstractNumId="29">
    <w:nsid w:val="51DD534C"/>
    <w:multiLevelType w:val="multilevel"/>
    <w:tmpl w:val="981AA49C"/>
    <w:lvl w:ilvl="0">
      <w:start w:val="4"/>
      <w:numFmt w:val="decimal"/>
      <w:lvlText w:val="%1"/>
      <w:lvlJc w:val="left"/>
      <w:pPr>
        <w:ind w:left="112" w:hanging="471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112" w:hanging="47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63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043" w:hanging="63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8" w:hanging="63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3" w:hanging="63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63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2" w:hanging="63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7" w:hanging="639"/>
      </w:pPr>
      <w:rPr>
        <w:rFonts w:hint="default"/>
        <w:lang w:val="pt-PT" w:eastAsia="en-US" w:bidi="ar-SA"/>
      </w:rPr>
    </w:lvl>
  </w:abstractNum>
  <w:abstractNum w:abstractNumId="30">
    <w:nsid w:val="547F5989"/>
    <w:multiLevelType w:val="multilevel"/>
    <w:tmpl w:val="536E0E6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-147" w:hanging="420"/>
      </w:pPr>
      <w:rPr>
        <w:rFonts w:hint="default"/>
        <w:b/>
      </w:rPr>
    </w:lvl>
    <w:lvl w:ilvl="2">
      <w:start w:val="1"/>
      <w:numFmt w:val="upperLetter"/>
      <w:lvlText w:val="%1.%2.%3."/>
      <w:lvlJc w:val="left"/>
      <w:pPr>
        <w:ind w:left="-41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-98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-118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-175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-196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-252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-2736" w:hanging="1800"/>
      </w:pPr>
      <w:rPr>
        <w:rFonts w:hint="default"/>
        <w:b/>
      </w:rPr>
    </w:lvl>
  </w:abstractNum>
  <w:abstractNum w:abstractNumId="31">
    <w:nsid w:val="56F425D7"/>
    <w:multiLevelType w:val="multilevel"/>
    <w:tmpl w:val="E4289468"/>
    <w:lvl w:ilvl="0">
      <w:start w:val="1"/>
      <w:numFmt w:val="decimal"/>
      <w:lvlText w:val="%1."/>
      <w:lvlJc w:val="left"/>
      <w:pPr>
        <w:ind w:left="342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62" w:hanging="4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598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82" w:hanging="78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072" w:hanging="7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264" w:hanging="7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457" w:hanging="7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649" w:hanging="7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41" w:hanging="780"/>
      </w:pPr>
      <w:rPr>
        <w:rFonts w:hint="default"/>
        <w:lang w:val="pt-PT" w:eastAsia="en-US" w:bidi="ar-SA"/>
      </w:rPr>
    </w:lvl>
  </w:abstractNum>
  <w:abstractNum w:abstractNumId="32">
    <w:nsid w:val="5A443338"/>
    <w:multiLevelType w:val="hybridMultilevel"/>
    <w:tmpl w:val="683E9402"/>
    <w:lvl w:ilvl="0" w:tplc="79E84C34">
      <w:start w:val="1"/>
      <w:numFmt w:val="lowerLetter"/>
      <w:lvlText w:val="%1)"/>
      <w:lvlJc w:val="left"/>
      <w:pPr>
        <w:ind w:left="372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E7343A18">
      <w:numFmt w:val="bullet"/>
      <w:lvlText w:val="•"/>
      <w:lvlJc w:val="left"/>
      <w:pPr>
        <w:ind w:left="1342" w:hanging="260"/>
      </w:pPr>
      <w:rPr>
        <w:rFonts w:hint="default"/>
        <w:lang w:val="pt-PT" w:eastAsia="en-US" w:bidi="ar-SA"/>
      </w:rPr>
    </w:lvl>
    <w:lvl w:ilvl="2" w:tplc="FDB0F6F4">
      <w:numFmt w:val="bullet"/>
      <w:lvlText w:val="•"/>
      <w:lvlJc w:val="left"/>
      <w:pPr>
        <w:ind w:left="2305" w:hanging="260"/>
      </w:pPr>
      <w:rPr>
        <w:rFonts w:hint="default"/>
        <w:lang w:val="pt-PT" w:eastAsia="en-US" w:bidi="ar-SA"/>
      </w:rPr>
    </w:lvl>
    <w:lvl w:ilvl="3" w:tplc="B3A094FA">
      <w:numFmt w:val="bullet"/>
      <w:lvlText w:val="•"/>
      <w:lvlJc w:val="left"/>
      <w:pPr>
        <w:ind w:left="3267" w:hanging="260"/>
      </w:pPr>
      <w:rPr>
        <w:rFonts w:hint="default"/>
        <w:lang w:val="pt-PT" w:eastAsia="en-US" w:bidi="ar-SA"/>
      </w:rPr>
    </w:lvl>
    <w:lvl w:ilvl="4" w:tplc="AC70BA78">
      <w:numFmt w:val="bullet"/>
      <w:lvlText w:val="•"/>
      <w:lvlJc w:val="left"/>
      <w:pPr>
        <w:ind w:left="4230" w:hanging="260"/>
      </w:pPr>
      <w:rPr>
        <w:rFonts w:hint="default"/>
        <w:lang w:val="pt-PT" w:eastAsia="en-US" w:bidi="ar-SA"/>
      </w:rPr>
    </w:lvl>
    <w:lvl w:ilvl="5" w:tplc="440A877C">
      <w:numFmt w:val="bullet"/>
      <w:lvlText w:val="•"/>
      <w:lvlJc w:val="left"/>
      <w:pPr>
        <w:ind w:left="5193" w:hanging="260"/>
      </w:pPr>
      <w:rPr>
        <w:rFonts w:hint="default"/>
        <w:lang w:val="pt-PT" w:eastAsia="en-US" w:bidi="ar-SA"/>
      </w:rPr>
    </w:lvl>
    <w:lvl w:ilvl="6" w:tplc="2FB6DC88">
      <w:numFmt w:val="bullet"/>
      <w:lvlText w:val="•"/>
      <w:lvlJc w:val="left"/>
      <w:pPr>
        <w:ind w:left="6155" w:hanging="260"/>
      </w:pPr>
      <w:rPr>
        <w:rFonts w:hint="default"/>
        <w:lang w:val="pt-PT" w:eastAsia="en-US" w:bidi="ar-SA"/>
      </w:rPr>
    </w:lvl>
    <w:lvl w:ilvl="7" w:tplc="050639F8">
      <w:numFmt w:val="bullet"/>
      <w:lvlText w:val="•"/>
      <w:lvlJc w:val="left"/>
      <w:pPr>
        <w:ind w:left="7118" w:hanging="260"/>
      </w:pPr>
      <w:rPr>
        <w:rFonts w:hint="default"/>
        <w:lang w:val="pt-PT" w:eastAsia="en-US" w:bidi="ar-SA"/>
      </w:rPr>
    </w:lvl>
    <w:lvl w:ilvl="8" w:tplc="4BD8FAF4">
      <w:numFmt w:val="bullet"/>
      <w:lvlText w:val="•"/>
      <w:lvlJc w:val="left"/>
      <w:pPr>
        <w:ind w:left="8081" w:hanging="260"/>
      </w:pPr>
      <w:rPr>
        <w:rFonts w:hint="default"/>
        <w:lang w:val="pt-PT" w:eastAsia="en-US" w:bidi="ar-SA"/>
      </w:rPr>
    </w:lvl>
  </w:abstractNum>
  <w:abstractNum w:abstractNumId="33">
    <w:nsid w:val="5D8804A5"/>
    <w:multiLevelType w:val="multilevel"/>
    <w:tmpl w:val="9D542AA6"/>
    <w:lvl w:ilvl="0">
      <w:start w:val="4"/>
      <w:numFmt w:val="decimal"/>
      <w:lvlText w:val="%1"/>
      <w:lvlJc w:val="left"/>
      <w:pPr>
        <w:ind w:left="532" w:hanging="42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532" w:hanging="4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05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37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0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3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5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8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1" w:hanging="420"/>
      </w:pPr>
      <w:rPr>
        <w:rFonts w:hint="default"/>
        <w:lang w:val="pt-PT" w:eastAsia="en-US" w:bidi="ar-SA"/>
      </w:rPr>
    </w:lvl>
  </w:abstractNum>
  <w:abstractNum w:abstractNumId="34">
    <w:nsid w:val="640E39DE"/>
    <w:multiLevelType w:val="multilevel"/>
    <w:tmpl w:val="A964D56A"/>
    <w:lvl w:ilvl="0">
      <w:start w:val="9"/>
      <w:numFmt w:val="decimal"/>
      <w:lvlText w:val="%1"/>
      <w:lvlJc w:val="left"/>
      <w:pPr>
        <w:ind w:left="532" w:hanging="42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532" w:hanging="4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60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12" w:hanging="6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48" w:hanging="6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5" w:hanging="6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21" w:hanging="6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57" w:hanging="6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93" w:hanging="608"/>
      </w:pPr>
      <w:rPr>
        <w:rFonts w:hint="default"/>
        <w:lang w:val="pt-PT" w:eastAsia="en-US" w:bidi="ar-SA"/>
      </w:rPr>
    </w:lvl>
  </w:abstractNum>
  <w:abstractNum w:abstractNumId="35">
    <w:nsid w:val="66673B8F"/>
    <w:multiLevelType w:val="multilevel"/>
    <w:tmpl w:val="C0A4FA4C"/>
    <w:lvl w:ilvl="0">
      <w:start w:val="1"/>
      <w:numFmt w:val="decimal"/>
      <w:lvlText w:val="%1"/>
      <w:lvlJc w:val="left"/>
      <w:pPr>
        <w:ind w:left="532" w:hanging="42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420" w:hanging="4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05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37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0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3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5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8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1" w:hanging="420"/>
      </w:pPr>
      <w:rPr>
        <w:rFonts w:hint="default"/>
        <w:lang w:val="pt-PT" w:eastAsia="en-US" w:bidi="ar-SA"/>
      </w:rPr>
    </w:lvl>
  </w:abstractNum>
  <w:abstractNum w:abstractNumId="36">
    <w:nsid w:val="67FC7F9F"/>
    <w:multiLevelType w:val="hybridMultilevel"/>
    <w:tmpl w:val="517A05F4"/>
    <w:lvl w:ilvl="0" w:tplc="C78CC62C">
      <w:start w:val="1"/>
      <w:numFmt w:val="upperRoman"/>
      <w:lvlText w:val="%1."/>
      <w:lvlJc w:val="left"/>
      <w:pPr>
        <w:ind w:left="102" w:hanging="21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  <w:lang w:val="pt-PT" w:eastAsia="en-US" w:bidi="ar-SA"/>
      </w:rPr>
    </w:lvl>
    <w:lvl w:ilvl="1" w:tplc="FD100526">
      <w:numFmt w:val="bullet"/>
      <w:lvlText w:val="•"/>
      <w:lvlJc w:val="left"/>
      <w:pPr>
        <w:ind w:left="1012" w:hanging="211"/>
      </w:pPr>
      <w:rPr>
        <w:rFonts w:hint="default"/>
        <w:lang w:val="pt-PT" w:eastAsia="en-US" w:bidi="ar-SA"/>
      </w:rPr>
    </w:lvl>
    <w:lvl w:ilvl="2" w:tplc="05A04648">
      <w:numFmt w:val="bullet"/>
      <w:lvlText w:val="•"/>
      <w:lvlJc w:val="left"/>
      <w:pPr>
        <w:ind w:left="1925" w:hanging="211"/>
      </w:pPr>
      <w:rPr>
        <w:rFonts w:hint="default"/>
        <w:lang w:val="pt-PT" w:eastAsia="en-US" w:bidi="ar-SA"/>
      </w:rPr>
    </w:lvl>
    <w:lvl w:ilvl="3" w:tplc="AA82B858">
      <w:numFmt w:val="bullet"/>
      <w:lvlText w:val="•"/>
      <w:lvlJc w:val="left"/>
      <w:pPr>
        <w:ind w:left="2837" w:hanging="211"/>
      </w:pPr>
      <w:rPr>
        <w:rFonts w:hint="default"/>
        <w:lang w:val="pt-PT" w:eastAsia="en-US" w:bidi="ar-SA"/>
      </w:rPr>
    </w:lvl>
    <w:lvl w:ilvl="4" w:tplc="A7E8F51C">
      <w:numFmt w:val="bullet"/>
      <w:lvlText w:val="•"/>
      <w:lvlJc w:val="left"/>
      <w:pPr>
        <w:ind w:left="3750" w:hanging="211"/>
      </w:pPr>
      <w:rPr>
        <w:rFonts w:hint="default"/>
        <w:lang w:val="pt-PT" w:eastAsia="en-US" w:bidi="ar-SA"/>
      </w:rPr>
    </w:lvl>
    <w:lvl w:ilvl="5" w:tplc="E6C223E4">
      <w:numFmt w:val="bullet"/>
      <w:lvlText w:val="•"/>
      <w:lvlJc w:val="left"/>
      <w:pPr>
        <w:ind w:left="4663" w:hanging="211"/>
      </w:pPr>
      <w:rPr>
        <w:rFonts w:hint="default"/>
        <w:lang w:val="pt-PT" w:eastAsia="en-US" w:bidi="ar-SA"/>
      </w:rPr>
    </w:lvl>
    <w:lvl w:ilvl="6" w:tplc="4314C182">
      <w:numFmt w:val="bullet"/>
      <w:lvlText w:val="•"/>
      <w:lvlJc w:val="left"/>
      <w:pPr>
        <w:ind w:left="5575" w:hanging="211"/>
      </w:pPr>
      <w:rPr>
        <w:rFonts w:hint="default"/>
        <w:lang w:val="pt-PT" w:eastAsia="en-US" w:bidi="ar-SA"/>
      </w:rPr>
    </w:lvl>
    <w:lvl w:ilvl="7" w:tplc="54361EE4">
      <w:numFmt w:val="bullet"/>
      <w:lvlText w:val="•"/>
      <w:lvlJc w:val="left"/>
      <w:pPr>
        <w:ind w:left="6488" w:hanging="211"/>
      </w:pPr>
      <w:rPr>
        <w:rFonts w:hint="default"/>
        <w:lang w:val="pt-PT" w:eastAsia="en-US" w:bidi="ar-SA"/>
      </w:rPr>
    </w:lvl>
    <w:lvl w:ilvl="8" w:tplc="59BAC570">
      <w:numFmt w:val="bullet"/>
      <w:lvlText w:val="•"/>
      <w:lvlJc w:val="left"/>
      <w:pPr>
        <w:ind w:left="7401" w:hanging="211"/>
      </w:pPr>
      <w:rPr>
        <w:rFonts w:hint="default"/>
        <w:lang w:val="pt-PT" w:eastAsia="en-US" w:bidi="ar-SA"/>
      </w:rPr>
    </w:lvl>
  </w:abstractNum>
  <w:abstractNum w:abstractNumId="37">
    <w:nsid w:val="68D337CD"/>
    <w:multiLevelType w:val="hybridMultilevel"/>
    <w:tmpl w:val="041CF7E8"/>
    <w:lvl w:ilvl="0" w:tplc="0E72A5B4">
      <w:start w:val="1"/>
      <w:numFmt w:val="lowerLetter"/>
      <w:lvlText w:val="%1)"/>
      <w:lvlJc w:val="left"/>
      <w:pPr>
        <w:ind w:left="372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72BE549C">
      <w:numFmt w:val="bullet"/>
      <w:lvlText w:val="•"/>
      <w:lvlJc w:val="left"/>
      <w:pPr>
        <w:ind w:left="1342" w:hanging="260"/>
      </w:pPr>
      <w:rPr>
        <w:rFonts w:hint="default"/>
        <w:lang w:val="pt-PT" w:eastAsia="en-US" w:bidi="ar-SA"/>
      </w:rPr>
    </w:lvl>
    <w:lvl w:ilvl="2" w:tplc="70C4A15C">
      <w:numFmt w:val="bullet"/>
      <w:lvlText w:val="•"/>
      <w:lvlJc w:val="left"/>
      <w:pPr>
        <w:ind w:left="2305" w:hanging="260"/>
      </w:pPr>
      <w:rPr>
        <w:rFonts w:hint="default"/>
        <w:lang w:val="pt-PT" w:eastAsia="en-US" w:bidi="ar-SA"/>
      </w:rPr>
    </w:lvl>
    <w:lvl w:ilvl="3" w:tplc="E6E22DA0">
      <w:numFmt w:val="bullet"/>
      <w:lvlText w:val="•"/>
      <w:lvlJc w:val="left"/>
      <w:pPr>
        <w:ind w:left="3267" w:hanging="260"/>
      </w:pPr>
      <w:rPr>
        <w:rFonts w:hint="default"/>
        <w:lang w:val="pt-PT" w:eastAsia="en-US" w:bidi="ar-SA"/>
      </w:rPr>
    </w:lvl>
    <w:lvl w:ilvl="4" w:tplc="A800B5A6">
      <w:numFmt w:val="bullet"/>
      <w:lvlText w:val="•"/>
      <w:lvlJc w:val="left"/>
      <w:pPr>
        <w:ind w:left="4230" w:hanging="260"/>
      </w:pPr>
      <w:rPr>
        <w:rFonts w:hint="default"/>
        <w:lang w:val="pt-PT" w:eastAsia="en-US" w:bidi="ar-SA"/>
      </w:rPr>
    </w:lvl>
    <w:lvl w:ilvl="5" w:tplc="48CADD8C">
      <w:numFmt w:val="bullet"/>
      <w:lvlText w:val="•"/>
      <w:lvlJc w:val="left"/>
      <w:pPr>
        <w:ind w:left="5193" w:hanging="260"/>
      </w:pPr>
      <w:rPr>
        <w:rFonts w:hint="default"/>
        <w:lang w:val="pt-PT" w:eastAsia="en-US" w:bidi="ar-SA"/>
      </w:rPr>
    </w:lvl>
    <w:lvl w:ilvl="6" w:tplc="C1D0CD3C">
      <w:numFmt w:val="bullet"/>
      <w:lvlText w:val="•"/>
      <w:lvlJc w:val="left"/>
      <w:pPr>
        <w:ind w:left="6155" w:hanging="260"/>
      </w:pPr>
      <w:rPr>
        <w:rFonts w:hint="default"/>
        <w:lang w:val="pt-PT" w:eastAsia="en-US" w:bidi="ar-SA"/>
      </w:rPr>
    </w:lvl>
    <w:lvl w:ilvl="7" w:tplc="28EC5472">
      <w:numFmt w:val="bullet"/>
      <w:lvlText w:val="•"/>
      <w:lvlJc w:val="left"/>
      <w:pPr>
        <w:ind w:left="7118" w:hanging="260"/>
      </w:pPr>
      <w:rPr>
        <w:rFonts w:hint="default"/>
        <w:lang w:val="pt-PT" w:eastAsia="en-US" w:bidi="ar-SA"/>
      </w:rPr>
    </w:lvl>
    <w:lvl w:ilvl="8" w:tplc="1F3457CC">
      <w:numFmt w:val="bullet"/>
      <w:lvlText w:val="•"/>
      <w:lvlJc w:val="left"/>
      <w:pPr>
        <w:ind w:left="8081" w:hanging="260"/>
      </w:pPr>
      <w:rPr>
        <w:rFonts w:hint="default"/>
        <w:lang w:val="pt-PT" w:eastAsia="en-US" w:bidi="ar-SA"/>
      </w:rPr>
    </w:lvl>
  </w:abstractNum>
  <w:abstractNum w:abstractNumId="38">
    <w:nsid w:val="7163411C"/>
    <w:multiLevelType w:val="multilevel"/>
    <w:tmpl w:val="DB54B242"/>
    <w:lvl w:ilvl="0">
      <w:start w:val="13"/>
      <w:numFmt w:val="decimal"/>
      <w:lvlText w:val="%1"/>
      <w:lvlJc w:val="left"/>
      <w:pPr>
        <w:ind w:left="653" w:hanging="541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3" w:hanging="54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82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05" w:hanging="82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28" w:hanging="82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51" w:hanging="82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4" w:hanging="82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7" w:hanging="82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0" w:hanging="824"/>
      </w:pPr>
      <w:rPr>
        <w:rFonts w:hint="default"/>
        <w:lang w:val="pt-PT" w:eastAsia="en-US" w:bidi="ar-SA"/>
      </w:rPr>
    </w:lvl>
  </w:abstractNum>
  <w:abstractNum w:abstractNumId="39">
    <w:nsid w:val="744B2D97"/>
    <w:multiLevelType w:val="hybridMultilevel"/>
    <w:tmpl w:val="872E636C"/>
    <w:lvl w:ilvl="0" w:tplc="C46CF52E">
      <w:start w:val="1"/>
      <w:numFmt w:val="lowerLetter"/>
      <w:lvlText w:val="%1)"/>
      <w:lvlJc w:val="left"/>
      <w:pPr>
        <w:ind w:left="112" w:hanging="301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843A41D2">
      <w:numFmt w:val="bullet"/>
      <w:lvlText w:val="•"/>
      <w:lvlJc w:val="left"/>
      <w:pPr>
        <w:ind w:left="1108" w:hanging="301"/>
      </w:pPr>
      <w:rPr>
        <w:rFonts w:hint="default"/>
        <w:lang w:val="pt-PT" w:eastAsia="en-US" w:bidi="ar-SA"/>
      </w:rPr>
    </w:lvl>
    <w:lvl w:ilvl="2" w:tplc="6848F714">
      <w:numFmt w:val="bullet"/>
      <w:lvlText w:val="•"/>
      <w:lvlJc w:val="left"/>
      <w:pPr>
        <w:ind w:left="2097" w:hanging="301"/>
      </w:pPr>
      <w:rPr>
        <w:rFonts w:hint="default"/>
        <w:lang w:val="pt-PT" w:eastAsia="en-US" w:bidi="ar-SA"/>
      </w:rPr>
    </w:lvl>
    <w:lvl w:ilvl="3" w:tplc="8642F62E">
      <w:numFmt w:val="bullet"/>
      <w:lvlText w:val="•"/>
      <w:lvlJc w:val="left"/>
      <w:pPr>
        <w:ind w:left="3085" w:hanging="301"/>
      </w:pPr>
      <w:rPr>
        <w:rFonts w:hint="default"/>
        <w:lang w:val="pt-PT" w:eastAsia="en-US" w:bidi="ar-SA"/>
      </w:rPr>
    </w:lvl>
    <w:lvl w:ilvl="4" w:tplc="EC3A3652">
      <w:numFmt w:val="bullet"/>
      <w:lvlText w:val="•"/>
      <w:lvlJc w:val="left"/>
      <w:pPr>
        <w:ind w:left="4074" w:hanging="301"/>
      </w:pPr>
      <w:rPr>
        <w:rFonts w:hint="default"/>
        <w:lang w:val="pt-PT" w:eastAsia="en-US" w:bidi="ar-SA"/>
      </w:rPr>
    </w:lvl>
    <w:lvl w:ilvl="5" w:tplc="5B38D85E">
      <w:numFmt w:val="bullet"/>
      <w:lvlText w:val="•"/>
      <w:lvlJc w:val="left"/>
      <w:pPr>
        <w:ind w:left="5063" w:hanging="301"/>
      </w:pPr>
      <w:rPr>
        <w:rFonts w:hint="default"/>
        <w:lang w:val="pt-PT" w:eastAsia="en-US" w:bidi="ar-SA"/>
      </w:rPr>
    </w:lvl>
    <w:lvl w:ilvl="6" w:tplc="36DE3230">
      <w:numFmt w:val="bullet"/>
      <w:lvlText w:val="•"/>
      <w:lvlJc w:val="left"/>
      <w:pPr>
        <w:ind w:left="6051" w:hanging="301"/>
      </w:pPr>
      <w:rPr>
        <w:rFonts w:hint="default"/>
        <w:lang w:val="pt-PT" w:eastAsia="en-US" w:bidi="ar-SA"/>
      </w:rPr>
    </w:lvl>
    <w:lvl w:ilvl="7" w:tplc="C848E4E8">
      <w:numFmt w:val="bullet"/>
      <w:lvlText w:val="•"/>
      <w:lvlJc w:val="left"/>
      <w:pPr>
        <w:ind w:left="7040" w:hanging="301"/>
      </w:pPr>
      <w:rPr>
        <w:rFonts w:hint="default"/>
        <w:lang w:val="pt-PT" w:eastAsia="en-US" w:bidi="ar-SA"/>
      </w:rPr>
    </w:lvl>
    <w:lvl w:ilvl="8" w:tplc="20CCA9F8">
      <w:numFmt w:val="bullet"/>
      <w:lvlText w:val="•"/>
      <w:lvlJc w:val="left"/>
      <w:pPr>
        <w:ind w:left="8029" w:hanging="301"/>
      </w:pPr>
      <w:rPr>
        <w:rFonts w:hint="default"/>
        <w:lang w:val="pt-PT" w:eastAsia="en-US" w:bidi="ar-SA"/>
      </w:rPr>
    </w:lvl>
  </w:abstractNum>
  <w:abstractNum w:abstractNumId="40">
    <w:nsid w:val="74CC0072"/>
    <w:multiLevelType w:val="multilevel"/>
    <w:tmpl w:val="78EA40E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562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41">
    <w:nsid w:val="75D54C6B"/>
    <w:multiLevelType w:val="hybridMultilevel"/>
    <w:tmpl w:val="E36E84BA"/>
    <w:lvl w:ilvl="0" w:tplc="462A046C">
      <w:start w:val="1"/>
      <w:numFmt w:val="decimal"/>
      <w:lvlText w:val="%1."/>
      <w:lvlJc w:val="left"/>
      <w:pPr>
        <w:ind w:left="1482" w:hanging="267"/>
        <w:jc w:val="right"/>
      </w:pPr>
      <w:rPr>
        <w:rFonts w:hint="default"/>
        <w:b/>
        <w:bCs/>
        <w:w w:val="100"/>
        <w:lang w:val="pt-PT" w:eastAsia="en-US" w:bidi="ar-SA"/>
      </w:rPr>
    </w:lvl>
    <w:lvl w:ilvl="1" w:tplc="136ECABC">
      <w:numFmt w:val="bullet"/>
      <w:lvlText w:val="•"/>
      <w:lvlJc w:val="left"/>
      <w:pPr>
        <w:ind w:left="2274" w:hanging="267"/>
      </w:pPr>
      <w:rPr>
        <w:rFonts w:hint="default"/>
        <w:lang w:val="pt-PT" w:eastAsia="en-US" w:bidi="ar-SA"/>
      </w:rPr>
    </w:lvl>
    <w:lvl w:ilvl="2" w:tplc="4A343E3C">
      <w:numFmt w:val="bullet"/>
      <w:lvlText w:val="•"/>
      <w:lvlJc w:val="left"/>
      <w:pPr>
        <w:ind w:left="3069" w:hanging="267"/>
      </w:pPr>
      <w:rPr>
        <w:rFonts w:hint="default"/>
        <w:lang w:val="pt-PT" w:eastAsia="en-US" w:bidi="ar-SA"/>
      </w:rPr>
    </w:lvl>
    <w:lvl w:ilvl="3" w:tplc="16448264">
      <w:numFmt w:val="bullet"/>
      <w:lvlText w:val="•"/>
      <w:lvlJc w:val="left"/>
      <w:pPr>
        <w:ind w:left="3863" w:hanging="267"/>
      </w:pPr>
      <w:rPr>
        <w:rFonts w:hint="default"/>
        <w:lang w:val="pt-PT" w:eastAsia="en-US" w:bidi="ar-SA"/>
      </w:rPr>
    </w:lvl>
    <w:lvl w:ilvl="4" w:tplc="AFE8ED52">
      <w:numFmt w:val="bullet"/>
      <w:lvlText w:val="•"/>
      <w:lvlJc w:val="left"/>
      <w:pPr>
        <w:ind w:left="4658" w:hanging="267"/>
      </w:pPr>
      <w:rPr>
        <w:rFonts w:hint="default"/>
        <w:lang w:val="pt-PT" w:eastAsia="en-US" w:bidi="ar-SA"/>
      </w:rPr>
    </w:lvl>
    <w:lvl w:ilvl="5" w:tplc="F1BA20A2">
      <w:numFmt w:val="bullet"/>
      <w:lvlText w:val="•"/>
      <w:lvlJc w:val="left"/>
      <w:pPr>
        <w:ind w:left="5453" w:hanging="267"/>
      </w:pPr>
      <w:rPr>
        <w:rFonts w:hint="default"/>
        <w:lang w:val="pt-PT" w:eastAsia="en-US" w:bidi="ar-SA"/>
      </w:rPr>
    </w:lvl>
    <w:lvl w:ilvl="6" w:tplc="38B028DC">
      <w:numFmt w:val="bullet"/>
      <w:lvlText w:val="•"/>
      <w:lvlJc w:val="left"/>
      <w:pPr>
        <w:ind w:left="6247" w:hanging="267"/>
      </w:pPr>
      <w:rPr>
        <w:rFonts w:hint="default"/>
        <w:lang w:val="pt-PT" w:eastAsia="en-US" w:bidi="ar-SA"/>
      </w:rPr>
    </w:lvl>
    <w:lvl w:ilvl="7" w:tplc="DCDA5AE2">
      <w:numFmt w:val="bullet"/>
      <w:lvlText w:val="•"/>
      <w:lvlJc w:val="left"/>
      <w:pPr>
        <w:ind w:left="7042" w:hanging="267"/>
      </w:pPr>
      <w:rPr>
        <w:rFonts w:hint="default"/>
        <w:lang w:val="pt-PT" w:eastAsia="en-US" w:bidi="ar-SA"/>
      </w:rPr>
    </w:lvl>
    <w:lvl w:ilvl="8" w:tplc="EB1AE95E">
      <w:numFmt w:val="bullet"/>
      <w:lvlText w:val="•"/>
      <w:lvlJc w:val="left"/>
      <w:pPr>
        <w:ind w:left="7837" w:hanging="267"/>
      </w:pPr>
      <w:rPr>
        <w:rFonts w:hint="default"/>
        <w:lang w:val="pt-PT" w:eastAsia="en-US" w:bidi="ar-SA"/>
      </w:rPr>
    </w:lvl>
  </w:abstractNum>
  <w:abstractNum w:abstractNumId="42">
    <w:nsid w:val="75DD79E0"/>
    <w:multiLevelType w:val="hybridMultilevel"/>
    <w:tmpl w:val="82580DAA"/>
    <w:lvl w:ilvl="0" w:tplc="DCFE9E26">
      <w:start w:val="1"/>
      <w:numFmt w:val="lowerLetter"/>
      <w:lvlText w:val="%1)"/>
      <w:lvlJc w:val="left"/>
      <w:pPr>
        <w:ind w:left="810" w:hanging="708"/>
      </w:pPr>
      <w:rPr>
        <w:rFonts w:ascii="Arial MT" w:eastAsia="Arial MT" w:hAnsi="Arial MT" w:cs="Arial MT" w:hint="default"/>
        <w:spacing w:val="0"/>
        <w:w w:val="97"/>
        <w:sz w:val="24"/>
        <w:szCs w:val="24"/>
        <w:lang w:val="pt-PT" w:eastAsia="en-US" w:bidi="ar-SA"/>
      </w:rPr>
    </w:lvl>
    <w:lvl w:ilvl="1" w:tplc="B3B220D8">
      <w:numFmt w:val="bullet"/>
      <w:lvlText w:val="•"/>
      <w:lvlJc w:val="left"/>
      <w:pPr>
        <w:ind w:left="1700" w:hanging="708"/>
      </w:pPr>
      <w:rPr>
        <w:lang w:val="pt-PT" w:eastAsia="en-US" w:bidi="ar-SA"/>
      </w:rPr>
    </w:lvl>
    <w:lvl w:ilvl="2" w:tplc="51C8008A">
      <w:numFmt w:val="bullet"/>
      <w:lvlText w:val="•"/>
      <w:lvlJc w:val="left"/>
      <w:pPr>
        <w:ind w:left="2580" w:hanging="708"/>
      </w:pPr>
      <w:rPr>
        <w:lang w:val="pt-PT" w:eastAsia="en-US" w:bidi="ar-SA"/>
      </w:rPr>
    </w:lvl>
    <w:lvl w:ilvl="3" w:tplc="1234BA1A">
      <w:numFmt w:val="bullet"/>
      <w:lvlText w:val="•"/>
      <w:lvlJc w:val="left"/>
      <w:pPr>
        <w:ind w:left="3460" w:hanging="708"/>
      </w:pPr>
      <w:rPr>
        <w:lang w:val="pt-PT" w:eastAsia="en-US" w:bidi="ar-SA"/>
      </w:rPr>
    </w:lvl>
    <w:lvl w:ilvl="4" w:tplc="11043A48">
      <w:numFmt w:val="bullet"/>
      <w:lvlText w:val="•"/>
      <w:lvlJc w:val="left"/>
      <w:pPr>
        <w:ind w:left="4340" w:hanging="708"/>
      </w:pPr>
      <w:rPr>
        <w:lang w:val="pt-PT" w:eastAsia="en-US" w:bidi="ar-SA"/>
      </w:rPr>
    </w:lvl>
    <w:lvl w:ilvl="5" w:tplc="4B36BC18">
      <w:numFmt w:val="bullet"/>
      <w:lvlText w:val="•"/>
      <w:lvlJc w:val="left"/>
      <w:pPr>
        <w:ind w:left="5220" w:hanging="708"/>
      </w:pPr>
      <w:rPr>
        <w:lang w:val="pt-PT" w:eastAsia="en-US" w:bidi="ar-SA"/>
      </w:rPr>
    </w:lvl>
    <w:lvl w:ilvl="6" w:tplc="910E2D7A">
      <w:numFmt w:val="bullet"/>
      <w:lvlText w:val="•"/>
      <w:lvlJc w:val="left"/>
      <w:pPr>
        <w:ind w:left="6100" w:hanging="708"/>
      </w:pPr>
      <w:rPr>
        <w:lang w:val="pt-PT" w:eastAsia="en-US" w:bidi="ar-SA"/>
      </w:rPr>
    </w:lvl>
    <w:lvl w:ilvl="7" w:tplc="00ECA700">
      <w:numFmt w:val="bullet"/>
      <w:lvlText w:val="•"/>
      <w:lvlJc w:val="left"/>
      <w:pPr>
        <w:ind w:left="6980" w:hanging="708"/>
      </w:pPr>
      <w:rPr>
        <w:lang w:val="pt-PT" w:eastAsia="en-US" w:bidi="ar-SA"/>
      </w:rPr>
    </w:lvl>
    <w:lvl w:ilvl="8" w:tplc="16643DAA">
      <w:numFmt w:val="bullet"/>
      <w:lvlText w:val="•"/>
      <w:lvlJc w:val="left"/>
      <w:pPr>
        <w:ind w:left="7860" w:hanging="708"/>
      </w:pPr>
      <w:rPr>
        <w:lang w:val="pt-PT" w:eastAsia="en-US" w:bidi="ar-SA"/>
      </w:rPr>
    </w:lvl>
  </w:abstractNum>
  <w:abstractNum w:abstractNumId="43">
    <w:nsid w:val="763B08BE"/>
    <w:multiLevelType w:val="hybridMultilevel"/>
    <w:tmpl w:val="32A8AAD4"/>
    <w:lvl w:ilvl="0" w:tplc="07382A42">
      <w:start w:val="1"/>
      <w:numFmt w:val="lowerLetter"/>
      <w:lvlText w:val="%1)"/>
      <w:lvlJc w:val="left"/>
      <w:pPr>
        <w:ind w:left="1552" w:hanging="275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6A940846">
      <w:numFmt w:val="bullet"/>
      <w:lvlText w:val="•"/>
      <w:lvlJc w:val="left"/>
      <w:pPr>
        <w:ind w:left="1108" w:hanging="275"/>
      </w:pPr>
      <w:rPr>
        <w:rFonts w:hint="default"/>
        <w:lang w:val="pt-PT" w:eastAsia="en-US" w:bidi="ar-SA"/>
      </w:rPr>
    </w:lvl>
    <w:lvl w:ilvl="2" w:tplc="DFECDD1A">
      <w:numFmt w:val="bullet"/>
      <w:lvlText w:val="•"/>
      <w:lvlJc w:val="left"/>
      <w:pPr>
        <w:ind w:left="2097" w:hanging="275"/>
      </w:pPr>
      <w:rPr>
        <w:rFonts w:hint="default"/>
        <w:lang w:val="pt-PT" w:eastAsia="en-US" w:bidi="ar-SA"/>
      </w:rPr>
    </w:lvl>
    <w:lvl w:ilvl="3" w:tplc="AB0ED1E6">
      <w:numFmt w:val="bullet"/>
      <w:lvlText w:val="•"/>
      <w:lvlJc w:val="left"/>
      <w:pPr>
        <w:ind w:left="3085" w:hanging="275"/>
      </w:pPr>
      <w:rPr>
        <w:rFonts w:hint="default"/>
        <w:lang w:val="pt-PT" w:eastAsia="en-US" w:bidi="ar-SA"/>
      </w:rPr>
    </w:lvl>
    <w:lvl w:ilvl="4" w:tplc="FB7E97E6">
      <w:numFmt w:val="bullet"/>
      <w:lvlText w:val="•"/>
      <w:lvlJc w:val="left"/>
      <w:pPr>
        <w:ind w:left="4074" w:hanging="275"/>
      </w:pPr>
      <w:rPr>
        <w:rFonts w:hint="default"/>
        <w:lang w:val="pt-PT" w:eastAsia="en-US" w:bidi="ar-SA"/>
      </w:rPr>
    </w:lvl>
    <w:lvl w:ilvl="5" w:tplc="E4F40D00">
      <w:numFmt w:val="bullet"/>
      <w:lvlText w:val="•"/>
      <w:lvlJc w:val="left"/>
      <w:pPr>
        <w:ind w:left="5063" w:hanging="275"/>
      </w:pPr>
      <w:rPr>
        <w:rFonts w:hint="default"/>
        <w:lang w:val="pt-PT" w:eastAsia="en-US" w:bidi="ar-SA"/>
      </w:rPr>
    </w:lvl>
    <w:lvl w:ilvl="6" w:tplc="32E8604C">
      <w:numFmt w:val="bullet"/>
      <w:lvlText w:val="•"/>
      <w:lvlJc w:val="left"/>
      <w:pPr>
        <w:ind w:left="6051" w:hanging="275"/>
      </w:pPr>
      <w:rPr>
        <w:rFonts w:hint="default"/>
        <w:lang w:val="pt-PT" w:eastAsia="en-US" w:bidi="ar-SA"/>
      </w:rPr>
    </w:lvl>
    <w:lvl w:ilvl="7" w:tplc="BB0A2042">
      <w:numFmt w:val="bullet"/>
      <w:lvlText w:val="•"/>
      <w:lvlJc w:val="left"/>
      <w:pPr>
        <w:ind w:left="7040" w:hanging="275"/>
      </w:pPr>
      <w:rPr>
        <w:rFonts w:hint="default"/>
        <w:lang w:val="pt-PT" w:eastAsia="en-US" w:bidi="ar-SA"/>
      </w:rPr>
    </w:lvl>
    <w:lvl w:ilvl="8" w:tplc="D1F412C6">
      <w:numFmt w:val="bullet"/>
      <w:lvlText w:val="•"/>
      <w:lvlJc w:val="left"/>
      <w:pPr>
        <w:ind w:left="8029" w:hanging="275"/>
      </w:pPr>
      <w:rPr>
        <w:rFonts w:hint="default"/>
        <w:lang w:val="pt-PT" w:eastAsia="en-US" w:bidi="ar-SA"/>
      </w:rPr>
    </w:lvl>
  </w:abstractNum>
  <w:abstractNum w:abstractNumId="44">
    <w:nsid w:val="7A99052E"/>
    <w:multiLevelType w:val="multilevel"/>
    <w:tmpl w:val="237EDC94"/>
    <w:lvl w:ilvl="0">
      <w:start w:val="14"/>
      <w:numFmt w:val="decimal"/>
      <w:lvlText w:val="%1"/>
      <w:lvlJc w:val="left"/>
      <w:pPr>
        <w:ind w:left="653" w:hanging="541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3" w:hanging="54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21" w:hanging="72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845" w:hanging="7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48" w:hanging="7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51" w:hanging="7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4" w:hanging="7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57" w:hanging="7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60" w:hanging="721"/>
      </w:pPr>
      <w:rPr>
        <w:rFonts w:hint="default"/>
        <w:lang w:val="pt-PT" w:eastAsia="en-US" w:bidi="ar-SA"/>
      </w:rPr>
    </w:lvl>
  </w:abstractNum>
  <w:abstractNum w:abstractNumId="45">
    <w:nsid w:val="7AC36C4C"/>
    <w:multiLevelType w:val="hybridMultilevel"/>
    <w:tmpl w:val="FE30FF92"/>
    <w:lvl w:ilvl="0" w:tplc="0B24B446">
      <w:start w:val="1"/>
      <w:numFmt w:val="lowerLetter"/>
      <w:lvlText w:val="%1)"/>
      <w:lvlJc w:val="left"/>
      <w:pPr>
        <w:ind w:left="347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5D16829E">
      <w:numFmt w:val="bullet"/>
      <w:lvlText w:val="•"/>
      <w:lvlJc w:val="left"/>
      <w:pPr>
        <w:ind w:left="1228" w:hanging="246"/>
      </w:pPr>
      <w:rPr>
        <w:rFonts w:hint="default"/>
        <w:lang w:val="pt-PT" w:eastAsia="en-US" w:bidi="ar-SA"/>
      </w:rPr>
    </w:lvl>
    <w:lvl w:ilvl="2" w:tplc="669250E4">
      <w:numFmt w:val="bullet"/>
      <w:lvlText w:val="•"/>
      <w:lvlJc w:val="left"/>
      <w:pPr>
        <w:ind w:left="2117" w:hanging="246"/>
      </w:pPr>
      <w:rPr>
        <w:rFonts w:hint="default"/>
        <w:lang w:val="pt-PT" w:eastAsia="en-US" w:bidi="ar-SA"/>
      </w:rPr>
    </w:lvl>
    <w:lvl w:ilvl="3" w:tplc="D250BE3E">
      <w:numFmt w:val="bullet"/>
      <w:lvlText w:val="•"/>
      <w:lvlJc w:val="left"/>
      <w:pPr>
        <w:ind w:left="3005" w:hanging="246"/>
      </w:pPr>
      <w:rPr>
        <w:rFonts w:hint="default"/>
        <w:lang w:val="pt-PT" w:eastAsia="en-US" w:bidi="ar-SA"/>
      </w:rPr>
    </w:lvl>
    <w:lvl w:ilvl="4" w:tplc="E5EAF8DA">
      <w:numFmt w:val="bullet"/>
      <w:lvlText w:val="•"/>
      <w:lvlJc w:val="left"/>
      <w:pPr>
        <w:ind w:left="3894" w:hanging="246"/>
      </w:pPr>
      <w:rPr>
        <w:rFonts w:hint="default"/>
        <w:lang w:val="pt-PT" w:eastAsia="en-US" w:bidi="ar-SA"/>
      </w:rPr>
    </w:lvl>
    <w:lvl w:ilvl="5" w:tplc="4FBE87D8">
      <w:numFmt w:val="bullet"/>
      <w:lvlText w:val="•"/>
      <w:lvlJc w:val="left"/>
      <w:pPr>
        <w:ind w:left="4783" w:hanging="246"/>
      </w:pPr>
      <w:rPr>
        <w:rFonts w:hint="default"/>
        <w:lang w:val="pt-PT" w:eastAsia="en-US" w:bidi="ar-SA"/>
      </w:rPr>
    </w:lvl>
    <w:lvl w:ilvl="6" w:tplc="CFA0AA4A">
      <w:numFmt w:val="bullet"/>
      <w:lvlText w:val="•"/>
      <w:lvlJc w:val="left"/>
      <w:pPr>
        <w:ind w:left="5671" w:hanging="246"/>
      </w:pPr>
      <w:rPr>
        <w:rFonts w:hint="default"/>
        <w:lang w:val="pt-PT" w:eastAsia="en-US" w:bidi="ar-SA"/>
      </w:rPr>
    </w:lvl>
    <w:lvl w:ilvl="7" w:tplc="85487B52">
      <w:numFmt w:val="bullet"/>
      <w:lvlText w:val="•"/>
      <w:lvlJc w:val="left"/>
      <w:pPr>
        <w:ind w:left="6560" w:hanging="246"/>
      </w:pPr>
      <w:rPr>
        <w:rFonts w:hint="default"/>
        <w:lang w:val="pt-PT" w:eastAsia="en-US" w:bidi="ar-SA"/>
      </w:rPr>
    </w:lvl>
    <w:lvl w:ilvl="8" w:tplc="56D235B6">
      <w:numFmt w:val="bullet"/>
      <w:lvlText w:val="•"/>
      <w:lvlJc w:val="left"/>
      <w:pPr>
        <w:ind w:left="7449" w:hanging="246"/>
      </w:pPr>
      <w:rPr>
        <w:rFonts w:hint="default"/>
        <w:lang w:val="pt-PT" w:eastAsia="en-US" w:bidi="ar-SA"/>
      </w:rPr>
    </w:lvl>
  </w:abstractNum>
  <w:abstractNum w:abstractNumId="46">
    <w:nsid w:val="7CD429A3"/>
    <w:multiLevelType w:val="hybridMultilevel"/>
    <w:tmpl w:val="1ECCCFE8"/>
    <w:lvl w:ilvl="0" w:tplc="825C8E8E">
      <w:start w:val="1"/>
      <w:numFmt w:val="lowerLetter"/>
      <w:lvlText w:val="%1)"/>
      <w:lvlJc w:val="left"/>
      <w:pPr>
        <w:ind w:left="112" w:hanging="23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50FA0022">
      <w:numFmt w:val="bullet"/>
      <w:lvlText w:val="•"/>
      <w:lvlJc w:val="left"/>
      <w:pPr>
        <w:ind w:left="1108" w:hanging="236"/>
      </w:pPr>
      <w:rPr>
        <w:rFonts w:hint="default"/>
        <w:lang w:val="pt-PT" w:eastAsia="en-US" w:bidi="ar-SA"/>
      </w:rPr>
    </w:lvl>
    <w:lvl w:ilvl="2" w:tplc="5B5078B2">
      <w:numFmt w:val="bullet"/>
      <w:lvlText w:val="•"/>
      <w:lvlJc w:val="left"/>
      <w:pPr>
        <w:ind w:left="2097" w:hanging="236"/>
      </w:pPr>
      <w:rPr>
        <w:rFonts w:hint="default"/>
        <w:lang w:val="pt-PT" w:eastAsia="en-US" w:bidi="ar-SA"/>
      </w:rPr>
    </w:lvl>
    <w:lvl w:ilvl="3" w:tplc="AC76ABD4">
      <w:numFmt w:val="bullet"/>
      <w:lvlText w:val="•"/>
      <w:lvlJc w:val="left"/>
      <w:pPr>
        <w:ind w:left="3085" w:hanging="236"/>
      </w:pPr>
      <w:rPr>
        <w:rFonts w:hint="default"/>
        <w:lang w:val="pt-PT" w:eastAsia="en-US" w:bidi="ar-SA"/>
      </w:rPr>
    </w:lvl>
    <w:lvl w:ilvl="4" w:tplc="703C357A">
      <w:numFmt w:val="bullet"/>
      <w:lvlText w:val="•"/>
      <w:lvlJc w:val="left"/>
      <w:pPr>
        <w:ind w:left="4074" w:hanging="236"/>
      </w:pPr>
      <w:rPr>
        <w:rFonts w:hint="default"/>
        <w:lang w:val="pt-PT" w:eastAsia="en-US" w:bidi="ar-SA"/>
      </w:rPr>
    </w:lvl>
    <w:lvl w:ilvl="5" w:tplc="16366DA8">
      <w:numFmt w:val="bullet"/>
      <w:lvlText w:val="•"/>
      <w:lvlJc w:val="left"/>
      <w:pPr>
        <w:ind w:left="5063" w:hanging="236"/>
      </w:pPr>
      <w:rPr>
        <w:rFonts w:hint="default"/>
        <w:lang w:val="pt-PT" w:eastAsia="en-US" w:bidi="ar-SA"/>
      </w:rPr>
    </w:lvl>
    <w:lvl w:ilvl="6" w:tplc="23D4CE96">
      <w:numFmt w:val="bullet"/>
      <w:lvlText w:val="•"/>
      <w:lvlJc w:val="left"/>
      <w:pPr>
        <w:ind w:left="6051" w:hanging="236"/>
      </w:pPr>
      <w:rPr>
        <w:rFonts w:hint="default"/>
        <w:lang w:val="pt-PT" w:eastAsia="en-US" w:bidi="ar-SA"/>
      </w:rPr>
    </w:lvl>
    <w:lvl w:ilvl="7" w:tplc="084218A2">
      <w:numFmt w:val="bullet"/>
      <w:lvlText w:val="•"/>
      <w:lvlJc w:val="left"/>
      <w:pPr>
        <w:ind w:left="7040" w:hanging="236"/>
      </w:pPr>
      <w:rPr>
        <w:rFonts w:hint="default"/>
        <w:lang w:val="pt-PT" w:eastAsia="en-US" w:bidi="ar-SA"/>
      </w:rPr>
    </w:lvl>
    <w:lvl w:ilvl="8" w:tplc="8286C1B8">
      <w:numFmt w:val="bullet"/>
      <w:lvlText w:val="•"/>
      <w:lvlJc w:val="left"/>
      <w:pPr>
        <w:ind w:left="8029" w:hanging="236"/>
      </w:pPr>
      <w:rPr>
        <w:rFonts w:hint="default"/>
        <w:lang w:val="pt-PT" w:eastAsia="en-US" w:bidi="ar-SA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42"/>
  </w:num>
  <w:num w:numId="5">
    <w:abstractNumId w:val="8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0"/>
  </w:num>
  <w:num w:numId="8">
    <w:abstractNumId w:val="32"/>
  </w:num>
  <w:num w:numId="9">
    <w:abstractNumId w:val="2"/>
  </w:num>
  <w:num w:numId="10">
    <w:abstractNumId w:val="23"/>
  </w:num>
  <w:num w:numId="11">
    <w:abstractNumId w:val="37"/>
  </w:num>
  <w:num w:numId="12">
    <w:abstractNumId w:val="43"/>
  </w:num>
  <w:num w:numId="13">
    <w:abstractNumId w:val="16"/>
  </w:num>
  <w:num w:numId="14">
    <w:abstractNumId w:val="39"/>
  </w:num>
  <w:num w:numId="15">
    <w:abstractNumId w:val="46"/>
  </w:num>
  <w:num w:numId="16">
    <w:abstractNumId w:val="13"/>
  </w:num>
  <w:num w:numId="17">
    <w:abstractNumId w:val="10"/>
  </w:num>
  <w:num w:numId="18">
    <w:abstractNumId w:val="24"/>
  </w:num>
  <w:num w:numId="19">
    <w:abstractNumId w:val="15"/>
  </w:num>
  <w:num w:numId="20">
    <w:abstractNumId w:val="1"/>
  </w:num>
  <w:num w:numId="21">
    <w:abstractNumId w:val="20"/>
  </w:num>
  <w:num w:numId="22">
    <w:abstractNumId w:val="36"/>
  </w:num>
  <w:num w:numId="23">
    <w:abstractNumId w:val="45"/>
  </w:num>
  <w:num w:numId="24">
    <w:abstractNumId w:val="5"/>
  </w:num>
  <w:num w:numId="25">
    <w:abstractNumId w:val="14"/>
  </w:num>
  <w:num w:numId="26">
    <w:abstractNumId w:val="4"/>
  </w:num>
  <w:num w:numId="27">
    <w:abstractNumId w:val="21"/>
  </w:num>
  <w:num w:numId="28">
    <w:abstractNumId w:val="31"/>
  </w:num>
  <w:num w:numId="29">
    <w:abstractNumId w:val="7"/>
  </w:num>
  <w:num w:numId="30">
    <w:abstractNumId w:val="17"/>
  </w:num>
  <w:num w:numId="31">
    <w:abstractNumId w:val="44"/>
  </w:num>
  <w:num w:numId="32">
    <w:abstractNumId w:val="38"/>
  </w:num>
  <w:num w:numId="33">
    <w:abstractNumId w:val="22"/>
  </w:num>
  <w:num w:numId="34">
    <w:abstractNumId w:val="19"/>
  </w:num>
  <w:num w:numId="35">
    <w:abstractNumId w:val="27"/>
  </w:num>
  <w:num w:numId="36">
    <w:abstractNumId w:val="34"/>
  </w:num>
  <w:num w:numId="37">
    <w:abstractNumId w:val="26"/>
  </w:num>
  <w:num w:numId="38">
    <w:abstractNumId w:val="6"/>
  </w:num>
  <w:num w:numId="39">
    <w:abstractNumId w:val="3"/>
  </w:num>
  <w:num w:numId="40">
    <w:abstractNumId w:val="29"/>
  </w:num>
  <w:num w:numId="41">
    <w:abstractNumId w:val="28"/>
  </w:num>
  <w:num w:numId="42">
    <w:abstractNumId w:val="33"/>
  </w:num>
  <w:num w:numId="43">
    <w:abstractNumId w:val="9"/>
  </w:num>
  <w:num w:numId="44">
    <w:abstractNumId w:val="18"/>
  </w:num>
  <w:num w:numId="45">
    <w:abstractNumId w:val="35"/>
  </w:num>
  <w:num w:numId="46">
    <w:abstractNumId w:val="41"/>
  </w:num>
  <w:num w:numId="47">
    <w:abstractNumId w:val="40"/>
  </w:num>
  <w:num w:numId="48">
    <w:abstractNumId w:val="11"/>
    <w:lvlOverride w:ilvl="0">
      <w:startOverride w:val="1"/>
    </w:lvlOverride>
  </w:num>
  <w:num w:numId="49">
    <w:abstractNumId w:val="25"/>
    <w:lvlOverride w:ilvl="0">
      <w:startOverride w:val="1"/>
    </w:lvlOverride>
  </w:num>
  <w:num w:numId="50">
    <w:abstractNumId w:val="1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BCA"/>
    <w:rsid w:val="000016BF"/>
    <w:rsid w:val="00002E85"/>
    <w:rsid w:val="00003392"/>
    <w:rsid w:val="00003E67"/>
    <w:rsid w:val="00005367"/>
    <w:rsid w:val="0000798E"/>
    <w:rsid w:val="00017F83"/>
    <w:rsid w:val="00024334"/>
    <w:rsid w:val="00032159"/>
    <w:rsid w:val="00032CE1"/>
    <w:rsid w:val="0003458F"/>
    <w:rsid w:val="000345B6"/>
    <w:rsid w:val="00040DDB"/>
    <w:rsid w:val="000425A7"/>
    <w:rsid w:val="000457A3"/>
    <w:rsid w:val="000520BF"/>
    <w:rsid w:val="000535B2"/>
    <w:rsid w:val="00053DD5"/>
    <w:rsid w:val="00055FAD"/>
    <w:rsid w:val="00060E66"/>
    <w:rsid w:val="0007367B"/>
    <w:rsid w:val="00080783"/>
    <w:rsid w:val="00082EFA"/>
    <w:rsid w:val="00083023"/>
    <w:rsid w:val="0009265C"/>
    <w:rsid w:val="000930B0"/>
    <w:rsid w:val="0009311F"/>
    <w:rsid w:val="00093781"/>
    <w:rsid w:val="000937D7"/>
    <w:rsid w:val="00093C97"/>
    <w:rsid w:val="000954EF"/>
    <w:rsid w:val="000A0166"/>
    <w:rsid w:val="000B158E"/>
    <w:rsid w:val="000B2AC5"/>
    <w:rsid w:val="000B4A71"/>
    <w:rsid w:val="000B78A6"/>
    <w:rsid w:val="000C0026"/>
    <w:rsid w:val="000C0928"/>
    <w:rsid w:val="000C0C1E"/>
    <w:rsid w:val="000C3B8C"/>
    <w:rsid w:val="000C56E8"/>
    <w:rsid w:val="000D1EA0"/>
    <w:rsid w:val="000D2EDE"/>
    <w:rsid w:val="000D4794"/>
    <w:rsid w:val="000E04C7"/>
    <w:rsid w:val="000E0B62"/>
    <w:rsid w:val="000E0BCA"/>
    <w:rsid w:val="000E2A21"/>
    <w:rsid w:val="000E362A"/>
    <w:rsid w:val="000E5369"/>
    <w:rsid w:val="000E6C6D"/>
    <w:rsid w:val="00101CF3"/>
    <w:rsid w:val="001038DF"/>
    <w:rsid w:val="00112160"/>
    <w:rsid w:val="001125A3"/>
    <w:rsid w:val="00115623"/>
    <w:rsid w:val="001175FA"/>
    <w:rsid w:val="00120FE1"/>
    <w:rsid w:val="00125B88"/>
    <w:rsid w:val="00125B97"/>
    <w:rsid w:val="001276AA"/>
    <w:rsid w:val="00127884"/>
    <w:rsid w:val="0013411E"/>
    <w:rsid w:val="00144771"/>
    <w:rsid w:val="00145E77"/>
    <w:rsid w:val="001514DF"/>
    <w:rsid w:val="00151A7E"/>
    <w:rsid w:val="00153379"/>
    <w:rsid w:val="00153E08"/>
    <w:rsid w:val="00156D24"/>
    <w:rsid w:val="00161A21"/>
    <w:rsid w:val="00164305"/>
    <w:rsid w:val="001724B2"/>
    <w:rsid w:val="00174950"/>
    <w:rsid w:val="001758EA"/>
    <w:rsid w:val="001810FC"/>
    <w:rsid w:val="0018242F"/>
    <w:rsid w:val="00182662"/>
    <w:rsid w:val="00184F82"/>
    <w:rsid w:val="0019090E"/>
    <w:rsid w:val="00190F95"/>
    <w:rsid w:val="00191905"/>
    <w:rsid w:val="00192103"/>
    <w:rsid w:val="00192E44"/>
    <w:rsid w:val="0019639F"/>
    <w:rsid w:val="001A240C"/>
    <w:rsid w:val="001B00FE"/>
    <w:rsid w:val="001C02EF"/>
    <w:rsid w:val="001C4B1A"/>
    <w:rsid w:val="001C77CF"/>
    <w:rsid w:val="001C7828"/>
    <w:rsid w:val="001D09DB"/>
    <w:rsid w:val="001D1A82"/>
    <w:rsid w:val="001D49EF"/>
    <w:rsid w:val="001D78D7"/>
    <w:rsid w:val="001E2F6B"/>
    <w:rsid w:val="001E4321"/>
    <w:rsid w:val="001E6F3A"/>
    <w:rsid w:val="001E77C6"/>
    <w:rsid w:val="001F13A1"/>
    <w:rsid w:val="001F14D1"/>
    <w:rsid w:val="001F454B"/>
    <w:rsid w:val="001F5FD4"/>
    <w:rsid w:val="001F657A"/>
    <w:rsid w:val="001F7AB2"/>
    <w:rsid w:val="00200E33"/>
    <w:rsid w:val="00201426"/>
    <w:rsid w:val="00202748"/>
    <w:rsid w:val="00205634"/>
    <w:rsid w:val="00212355"/>
    <w:rsid w:val="00214AB7"/>
    <w:rsid w:val="00217429"/>
    <w:rsid w:val="002174AA"/>
    <w:rsid w:val="00222FB4"/>
    <w:rsid w:val="0022513E"/>
    <w:rsid w:val="0022645E"/>
    <w:rsid w:val="002265F4"/>
    <w:rsid w:val="002307DB"/>
    <w:rsid w:val="00240012"/>
    <w:rsid w:val="002411A1"/>
    <w:rsid w:val="00241446"/>
    <w:rsid w:val="0024160A"/>
    <w:rsid w:val="00241AEE"/>
    <w:rsid w:val="00244C2E"/>
    <w:rsid w:val="0025041D"/>
    <w:rsid w:val="00273FF3"/>
    <w:rsid w:val="00274685"/>
    <w:rsid w:val="00274C72"/>
    <w:rsid w:val="00275AC5"/>
    <w:rsid w:val="0027619B"/>
    <w:rsid w:val="00285266"/>
    <w:rsid w:val="0028559B"/>
    <w:rsid w:val="00290FF8"/>
    <w:rsid w:val="002964AA"/>
    <w:rsid w:val="002A757C"/>
    <w:rsid w:val="002A75C2"/>
    <w:rsid w:val="002B251E"/>
    <w:rsid w:val="002B3049"/>
    <w:rsid w:val="002D05A8"/>
    <w:rsid w:val="002D6C99"/>
    <w:rsid w:val="002D7EDC"/>
    <w:rsid w:val="002E10E8"/>
    <w:rsid w:val="002F2E2C"/>
    <w:rsid w:val="002F4598"/>
    <w:rsid w:val="002F7E34"/>
    <w:rsid w:val="00300A22"/>
    <w:rsid w:val="00301A39"/>
    <w:rsid w:val="00302228"/>
    <w:rsid w:val="00302D46"/>
    <w:rsid w:val="00304474"/>
    <w:rsid w:val="00304D12"/>
    <w:rsid w:val="00307F0F"/>
    <w:rsid w:val="003101B7"/>
    <w:rsid w:val="003109E3"/>
    <w:rsid w:val="00312D32"/>
    <w:rsid w:val="003148DE"/>
    <w:rsid w:val="00323411"/>
    <w:rsid w:val="00327457"/>
    <w:rsid w:val="003402D8"/>
    <w:rsid w:val="00340697"/>
    <w:rsid w:val="00340B4F"/>
    <w:rsid w:val="00346431"/>
    <w:rsid w:val="003468CB"/>
    <w:rsid w:val="00351578"/>
    <w:rsid w:val="00351954"/>
    <w:rsid w:val="00362852"/>
    <w:rsid w:val="00367FC0"/>
    <w:rsid w:val="00370634"/>
    <w:rsid w:val="003722E1"/>
    <w:rsid w:val="003800CF"/>
    <w:rsid w:val="00382663"/>
    <w:rsid w:val="0038291B"/>
    <w:rsid w:val="00382DC4"/>
    <w:rsid w:val="0038456F"/>
    <w:rsid w:val="00385083"/>
    <w:rsid w:val="0039002E"/>
    <w:rsid w:val="00390D35"/>
    <w:rsid w:val="003963BA"/>
    <w:rsid w:val="00397C41"/>
    <w:rsid w:val="003A4C63"/>
    <w:rsid w:val="003A6BC1"/>
    <w:rsid w:val="003B0A0F"/>
    <w:rsid w:val="003B68A5"/>
    <w:rsid w:val="003B7AF9"/>
    <w:rsid w:val="003C0015"/>
    <w:rsid w:val="003C158E"/>
    <w:rsid w:val="003C1BA8"/>
    <w:rsid w:val="003C27DB"/>
    <w:rsid w:val="003D176E"/>
    <w:rsid w:val="003D18EA"/>
    <w:rsid w:val="003D7B64"/>
    <w:rsid w:val="003E5CE5"/>
    <w:rsid w:val="003E682C"/>
    <w:rsid w:val="003E7374"/>
    <w:rsid w:val="003F13BF"/>
    <w:rsid w:val="003F1996"/>
    <w:rsid w:val="003F5567"/>
    <w:rsid w:val="003F61A7"/>
    <w:rsid w:val="004006CB"/>
    <w:rsid w:val="0041004D"/>
    <w:rsid w:val="00411A96"/>
    <w:rsid w:val="0041757E"/>
    <w:rsid w:val="00420472"/>
    <w:rsid w:val="00423209"/>
    <w:rsid w:val="00431930"/>
    <w:rsid w:val="004321AA"/>
    <w:rsid w:val="0044036A"/>
    <w:rsid w:val="004512FE"/>
    <w:rsid w:val="00452AD0"/>
    <w:rsid w:val="00452F06"/>
    <w:rsid w:val="004600E3"/>
    <w:rsid w:val="0047158B"/>
    <w:rsid w:val="0047391D"/>
    <w:rsid w:val="004763E2"/>
    <w:rsid w:val="004766B3"/>
    <w:rsid w:val="00483BCA"/>
    <w:rsid w:val="00484E62"/>
    <w:rsid w:val="00493482"/>
    <w:rsid w:val="004A10E1"/>
    <w:rsid w:val="004A5113"/>
    <w:rsid w:val="004A7B1B"/>
    <w:rsid w:val="004B79EE"/>
    <w:rsid w:val="004C0607"/>
    <w:rsid w:val="004C0D4E"/>
    <w:rsid w:val="004C24B9"/>
    <w:rsid w:val="004C6EAC"/>
    <w:rsid w:val="004D3131"/>
    <w:rsid w:val="004D77CE"/>
    <w:rsid w:val="004E6CA0"/>
    <w:rsid w:val="004F47BE"/>
    <w:rsid w:val="004F7D2F"/>
    <w:rsid w:val="005018C6"/>
    <w:rsid w:val="00504D7A"/>
    <w:rsid w:val="00514349"/>
    <w:rsid w:val="00521FBF"/>
    <w:rsid w:val="00532457"/>
    <w:rsid w:val="00532C14"/>
    <w:rsid w:val="00532CB4"/>
    <w:rsid w:val="00533032"/>
    <w:rsid w:val="00533092"/>
    <w:rsid w:val="00533521"/>
    <w:rsid w:val="00536016"/>
    <w:rsid w:val="0053653F"/>
    <w:rsid w:val="00536823"/>
    <w:rsid w:val="00540185"/>
    <w:rsid w:val="00545A1C"/>
    <w:rsid w:val="00551F8A"/>
    <w:rsid w:val="00552C9D"/>
    <w:rsid w:val="00553688"/>
    <w:rsid w:val="005540B1"/>
    <w:rsid w:val="005540C3"/>
    <w:rsid w:val="00554F0F"/>
    <w:rsid w:val="00565964"/>
    <w:rsid w:val="005677BC"/>
    <w:rsid w:val="00567A57"/>
    <w:rsid w:val="005705A5"/>
    <w:rsid w:val="0057539D"/>
    <w:rsid w:val="0057609F"/>
    <w:rsid w:val="00590902"/>
    <w:rsid w:val="0059154A"/>
    <w:rsid w:val="005929A6"/>
    <w:rsid w:val="00595A34"/>
    <w:rsid w:val="005A0F6E"/>
    <w:rsid w:val="005A72E2"/>
    <w:rsid w:val="005B01B9"/>
    <w:rsid w:val="005B71DC"/>
    <w:rsid w:val="005B7D7B"/>
    <w:rsid w:val="005C78F3"/>
    <w:rsid w:val="005D2223"/>
    <w:rsid w:val="005D595F"/>
    <w:rsid w:val="005D5C23"/>
    <w:rsid w:val="005D65EA"/>
    <w:rsid w:val="005E0061"/>
    <w:rsid w:val="005E448E"/>
    <w:rsid w:val="005E68CC"/>
    <w:rsid w:val="005E68EC"/>
    <w:rsid w:val="005E7CD9"/>
    <w:rsid w:val="005F5509"/>
    <w:rsid w:val="005F65DD"/>
    <w:rsid w:val="0060241A"/>
    <w:rsid w:val="0060467C"/>
    <w:rsid w:val="00606783"/>
    <w:rsid w:val="00611A7B"/>
    <w:rsid w:val="006160A3"/>
    <w:rsid w:val="00622B65"/>
    <w:rsid w:val="00632739"/>
    <w:rsid w:val="00633569"/>
    <w:rsid w:val="006342F8"/>
    <w:rsid w:val="00644F26"/>
    <w:rsid w:val="0065126E"/>
    <w:rsid w:val="00652C4A"/>
    <w:rsid w:val="006549D2"/>
    <w:rsid w:val="00655D70"/>
    <w:rsid w:val="006600A1"/>
    <w:rsid w:val="006652F1"/>
    <w:rsid w:val="006719C7"/>
    <w:rsid w:val="00672DD4"/>
    <w:rsid w:val="00672F30"/>
    <w:rsid w:val="00674851"/>
    <w:rsid w:val="00675F50"/>
    <w:rsid w:val="00677B9F"/>
    <w:rsid w:val="00684422"/>
    <w:rsid w:val="00685392"/>
    <w:rsid w:val="0069356E"/>
    <w:rsid w:val="00694B5E"/>
    <w:rsid w:val="006950B5"/>
    <w:rsid w:val="006A0AFA"/>
    <w:rsid w:val="006A3377"/>
    <w:rsid w:val="006A4377"/>
    <w:rsid w:val="006A4B37"/>
    <w:rsid w:val="006A54A4"/>
    <w:rsid w:val="006B0285"/>
    <w:rsid w:val="006B1857"/>
    <w:rsid w:val="006B2F98"/>
    <w:rsid w:val="006B44A5"/>
    <w:rsid w:val="006B45F8"/>
    <w:rsid w:val="006C0FA2"/>
    <w:rsid w:val="006C18BC"/>
    <w:rsid w:val="006C2ECE"/>
    <w:rsid w:val="006C2F5F"/>
    <w:rsid w:val="006C4B61"/>
    <w:rsid w:val="006C4BAE"/>
    <w:rsid w:val="006C6799"/>
    <w:rsid w:val="006C69F0"/>
    <w:rsid w:val="006C7F97"/>
    <w:rsid w:val="006D00F0"/>
    <w:rsid w:val="006D1210"/>
    <w:rsid w:val="006D1357"/>
    <w:rsid w:val="006D1D28"/>
    <w:rsid w:val="006D48C3"/>
    <w:rsid w:val="006E144D"/>
    <w:rsid w:val="006E2A1A"/>
    <w:rsid w:val="006E3FD1"/>
    <w:rsid w:val="006F4F62"/>
    <w:rsid w:val="00701C7F"/>
    <w:rsid w:val="007024AE"/>
    <w:rsid w:val="007033E7"/>
    <w:rsid w:val="00705D2F"/>
    <w:rsid w:val="007109FA"/>
    <w:rsid w:val="00710B4D"/>
    <w:rsid w:val="007156E5"/>
    <w:rsid w:val="00720D85"/>
    <w:rsid w:val="007230E7"/>
    <w:rsid w:val="00726E1A"/>
    <w:rsid w:val="00730603"/>
    <w:rsid w:val="007316EB"/>
    <w:rsid w:val="00732A60"/>
    <w:rsid w:val="00734AC2"/>
    <w:rsid w:val="00734DB0"/>
    <w:rsid w:val="007357EA"/>
    <w:rsid w:val="00736C34"/>
    <w:rsid w:val="00746E7D"/>
    <w:rsid w:val="00751F7A"/>
    <w:rsid w:val="007524E0"/>
    <w:rsid w:val="00753B7F"/>
    <w:rsid w:val="007564D9"/>
    <w:rsid w:val="00757DA6"/>
    <w:rsid w:val="007616DF"/>
    <w:rsid w:val="00765FE4"/>
    <w:rsid w:val="00776612"/>
    <w:rsid w:val="00790008"/>
    <w:rsid w:val="007941E7"/>
    <w:rsid w:val="00794BD7"/>
    <w:rsid w:val="007974E6"/>
    <w:rsid w:val="007A1BA6"/>
    <w:rsid w:val="007A2B5B"/>
    <w:rsid w:val="007A4F2A"/>
    <w:rsid w:val="007A70FC"/>
    <w:rsid w:val="007B02F2"/>
    <w:rsid w:val="007B03E4"/>
    <w:rsid w:val="007B193E"/>
    <w:rsid w:val="007B3091"/>
    <w:rsid w:val="007B5D09"/>
    <w:rsid w:val="007C4429"/>
    <w:rsid w:val="007C66A7"/>
    <w:rsid w:val="007D1A1C"/>
    <w:rsid w:val="007D3666"/>
    <w:rsid w:val="007D4770"/>
    <w:rsid w:val="007D484E"/>
    <w:rsid w:val="007D4F19"/>
    <w:rsid w:val="007D68A3"/>
    <w:rsid w:val="007E1177"/>
    <w:rsid w:val="007E59F3"/>
    <w:rsid w:val="007E632D"/>
    <w:rsid w:val="007E780C"/>
    <w:rsid w:val="007F0598"/>
    <w:rsid w:val="007F14D7"/>
    <w:rsid w:val="007F5E3D"/>
    <w:rsid w:val="007F6E16"/>
    <w:rsid w:val="00801969"/>
    <w:rsid w:val="008019F9"/>
    <w:rsid w:val="00801EE2"/>
    <w:rsid w:val="00804B1E"/>
    <w:rsid w:val="008059BD"/>
    <w:rsid w:val="00810A73"/>
    <w:rsid w:val="00812060"/>
    <w:rsid w:val="008157F6"/>
    <w:rsid w:val="00816B94"/>
    <w:rsid w:val="008174BB"/>
    <w:rsid w:val="008247EC"/>
    <w:rsid w:val="008258C5"/>
    <w:rsid w:val="00827BA1"/>
    <w:rsid w:val="008319AC"/>
    <w:rsid w:val="008340C8"/>
    <w:rsid w:val="00834F04"/>
    <w:rsid w:val="00842202"/>
    <w:rsid w:val="00845F40"/>
    <w:rsid w:val="00855754"/>
    <w:rsid w:val="008600BD"/>
    <w:rsid w:val="0086024D"/>
    <w:rsid w:val="00860B86"/>
    <w:rsid w:val="00862CC2"/>
    <w:rsid w:val="008721DA"/>
    <w:rsid w:val="00877955"/>
    <w:rsid w:val="00877BB9"/>
    <w:rsid w:val="00880D08"/>
    <w:rsid w:val="0088163A"/>
    <w:rsid w:val="00882B4F"/>
    <w:rsid w:val="008A1A90"/>
    <w:rsid w:val="008A35AC"/>
    <w:rsid w:val="008A4BDF"/>
    <w:rsid w:val="008B1C29"/>
    <w:rsid w:val="008B39D5"/>
    <w:rsid w:val="008B6DE2"/>
    <w:rsid w:val="008C03C8"/>
    <w:rsid w:val="008D1022"/>
    <w:rsid w:val="008D24A0"/>
    <w:rsid w:val="008D7DA8"/>
    <w:rsid w:val="008E1F2E"/>
    <w:rsid w:val="008E5308"/>
    <w:rsid w:val="008F3EF8"/>
    <w:rsid w:val="008F54E9"/>
    <w:rsid w:val="008F5574"/>
    <w:rsid w:val="00901DB6"/>
    <w:rsid w:val="0090503B"/>
    <w:rsid w:val="009145C2"/>
    <w:rsid w:val="00914AFF"/>
    <w:rsid w:val="00917AFF"/>
    <w:rsid w:val="00923409"/>
    <w:rsid w:val="00926033"/>
    <w:rsid w:val="00926D06"/>
    <w:rsid w:val="00926D92"/>
    <w:rsid w:val="00926FED"/>
    <w:rsid w:val="00927EE6"/>
    <w:rsid w:val="00934A16"/>
    <w:rsid w:val="0093563B"/>
    <w:rsid w:val="0093799F"/>
    <w:rsid w:val="00940CAB"/>
    <w:rsid w:val="0094107B"/>
    <w:rsid w:val="009438E3"/>
    <w:rsid w:val="00946524"/>
    <w:rsid w:val="00947E87"/>
    <w:rsid w:val="00960AF1"/>
    <w:rsid w:val="00964271"/>
    <w:rsid w:val="00970DF5"/>
    <w:rsid w:val="00970F6B"/>
    <w:rsid w:val="0097316C"/>
    <w:rsid w:val="009738C7"/>
    <w:rsid w:val="00975AAE"/>
    <w:rsid w:val="009766DD"/>
    <w:rsid w:val="00977077"/>
    <w:rsid w:val="0097772E"/>
    <w:rsid w:val="00986484"/>
    <w:rsid w:val="00995545"/>
    <w:rsid w:val="009A0545"/>
    <w:rsid w:val="009A0BF7"/>
    <w:rsid w:val="009A0D38"/>
    <w:rsid w:val="009A3FBA"/>
    <w:rsid w:val="009B1651"/>
    <w:rsid w:val="009B2537"/>
    <w:rsid w:val="009B4420"/>
    <w:rsid w:val="009B50E7"/>
    <w:rsid w:val="009C6A1D"/>
    <w:rsid w:val="009D156C"/>
    <w:rsid w:val="009D44D4"/>
    <w:rsid w:val="009D7830"/>
    <w:rsid w:val="009E0C84"/>
    <w:rsid w:val="009E2A7E"/>
    <w:rsid w:val="009E422B"/>
    <w:rsid w:val="009E5C5B"/>
    <w:rsid w:val="009E6D0E"/>
    <w:rsid w:val="009F2085"/>
    <w:rsid w:val="009F3E4A"/>
    <w:rsid w:val="009F465D"/>
    <w:rsid w:val="00A10152"/>
    <w:rsid w:val="00A10903"/>
    <w:rsid w:val="00A118F7"/>
    <w:rsid w:val="00A1417C"/>
    <w:rsid w:val="00A20B5E"/>
    <w:rsid w:val="00A3515D"/>
    <w:rsid w:val="00A372C4"/>
    <w:rsid w:val="00A43E20"/>
    <w:rsid w:val="00A45B45"/>
    <w:rsid w:val="00A55F12"/>
    <w:rsid w:val="00A560F4"/>
    <w:rsid w:val="00A6209E"/>
    <w:rsid w:val="00A62717"/>
    <w:rsid w:val="00A64748"/>
    <w:rsid w:val="00A669D0"/>
    <w:rsid w:val="00A7115D"/>
    <w:rsid w:val="00A73410"/>
    <w:rsid w:val="00A7435F"/>
    <w:rsid w:val="00A743DC"/>
    <w:rsid w:val="00A7532D"/>
    <w:rsid w:val="00A76067"/>
    <w:rsid w:val="00A82208"/>
    <w:rsid w:val="00A864A5"/>
    <w:rsid w:val="00A91B66"/>
    <w:rsid w:val="00A95672"/>
    <w:rsid w:val="00A96935"/>
    <w:rsid w:val="00A96F4C"/>
    <w:rsid w:val="00A97151"/>
    <w:rsid w:val="00AA48D5"/>
    <w:rsid w:val="00AA59FF"/>
    <w:rsid w:val="00AA6AB6"/>
    <w:rsid w:val="00AA7AB9"/>
    <w:rsid w:val="00AC3872"/>
    <w:rsid w:val="00AC3B62"/>
    <w:rsid w:val="00AC5A0E"/>
    <w:rsid w:val="00AD4E69"/>
    <w:rsid w:val="00AD695F"/>
    <w:rsid w:val="00AE08AB"/>
    <w:rsid w:val="00AE4E32"/>
    <w:rsid w:val="00AE7B33"/>
    <w:rsid w:val="00AF008F"/>
    <w:rsid w:val="00AF5347"/>
    <w:rsid w:val="00AF71BB"/>
    <w:rsid w:val="00B05BCC"/>
    <w:rsid w:val="00B13B55"/>
    <w:rsid w:val="00B13BC5"/>
    <w:rsid w:val="00B1649E"/>
    <w:rsid w:val="00B25825"/>
    <w:rsid w:val="00B263C8"/>
    <w:rsid w:val="00B27A33"/>
    <w:rsid w:val="00B31BA1"/>
    <w:rsid w:val="00B37698"/>
    <w:rsid w:val="00B401B6"/>
    <w:rsid w:val="00B45C8E"/>
    <w:rsid w:val="00B5097B"/>
    <w:rsid w:val="00B53973"/>
    <w:rsid w:val="00B56C30"/>
    <w:rsid w:val="00B57050"/>
    <w:rsid w:val="00B57DB1"/>
    <w:rsid w:val="00B608AA"/>
    <w:rsid w:val="00B63364"/>
    <w:rsid w:val="00B64FEF"/>
    <w:rsid w:val="00B6509A"/>
    <w:rsid w:val="00B70C0D"/>
    <w:rsid w:val="00B72C9A"/>
    <w:rsid w:val="00B74129"/>
    <w:rsid w:val="00B751A6"/>
    <w:rsid w:val="00B7604E"/>
    <w:rsid w:val="00B8087A"/>
    <w:rsid w:val="00B866A1"/>
    <w:rsid w:val="00B87080"/>
    <w:rsid w:val="00B87146"/>
    <w:rsid w:val="00B90C0F"/>
    <w:rsid w:val="00B94134"/>
    <w:rsid w:val="00B958F9"/>
    <w:rsid w:val="00B95BDA"/>
    <w:rsid w:val="00B96AF1"/>
    <w:rsid w:val="00B97429"/>
    <w:rsid w:val="00BA562A"/>
    <w:rsid w:val="00BB095B"/>
    <w:rsid w:val="00BB2480"/>
    <w:rsid w:val="00BB286C"/>
    <w:rsid w:val="00BB4431"/>
    <w:rsid w:val="00BC003F"/>
    <w:rsid w:val="00BC78C1"/>
    <w:rsid w:val="00BD2641"/>
    <w:rsid w:val="00BD4E74"/>
    <w:rsid w:val="00BD62D5"/>
    <w:rsid w:val="00BE0D55"/>
    <w:rsid w:val="00BF400F"/>
    <w:rsid w:val="00BF5DF1"/>
    <w:rsid w:val="00C00BBC"/>
    <w:rsid w:val="00C01D70"/>
    <w:rsid w:val="00C02138"/>
    <w:rsid w:val="00C024BA"/>
    <w:rsid w:val="00C12602"/>
    <w:rsid w:val="00C17FD2"/>
    <w:rsid w:val="00C2243B"/>
    <w:rsid w:val="00C228AD"/>
    <w:rsid w:val="00C228CE"/>
    <w:rsid w:val="00C23B57"/>
    <w:rsid w:val="00C279BE"/>
    <w:rsid w:val="00C33BD2"/>
    <w:rsid w:val="00C36575"/>
    <w:rsid w:val="00C40C3C"/>
    <w:rsid w:val="00C43B2A"/>
    <w:rsid w:val="00C45DC5"/>
    <w:rsid w:val="00C54A80"/>
    <w:rsid w:val="00C54C48"/>
    <w:rsid w:val="00C54F63"/>
    <w:rsid w:val="00C60C67"/>
    <w:rsid w:val="00C70B3E"/>
    <w:rsid w:val="00C754B5"/>
    <w:rsid w:val="00C76C3E"/>
    <w:rsid w:val="00C76EBF"/>
    <w:rsid w:val="00C77C4E"/>
    <w:rsid w:val="00C81F3D"/>
    <w:rsid w:val="00C908A5"/>
    <w:rsid w:val="00C92016"/>
    <w:rsid w:val="00C93352"/>
    <w:rsid w:val="00C956C6"/>
    <w:rsid w:val="00CA61A1"/>
    <w:rsid w:val="00CB212E"/>
    <w:rsid w:val="00CB3891"/>
    <w:rsid w:val="00CB5B11"/>
    <w:rsid w:val="00CB5B74"/>
    <w:rsid w:val="00CC0354"/>
    <w:rsid w:val="00CD28F9"/>
    <w:rsid w:val="00CD2A7D"/>
    <w:rsid w:val="00CD31C4"/>
    <w:rsid w:val="00CD399F"/>
    <w:rsid w:val="00CD402B"/>
    <w:rsid w:val="00CE2100"/>
    <w:rsid w:val="00CF1695"/>
    <w:rsid w:val="00CF4998"/>
    <w:rsid w:val="00CF7106"/>
    <w:rsid w:val="00CF7CD6"/>
    <w:rsid w:val="00D0249A"/>
    <w:rsid w:val="00D030B2"/>
    <w:rsid w:val="00D0381D"/>
    <w:rsid w:val="00D05C32"/>
    <w:rsid w:val="00D064A7"/>
    <w:rsid w:val="00D16E8A"/>
    <w:rsid w:val="00D17492"/>
    <w:rsid w:val="00D214C6"/>
    <w:rsid w:val="00D22389"/>
    <w:rsid w:val="00D24CA7"/>
    <w:rsid w:val="00D33BA9"/>
    <w:rsid w:val="00D33C38"/>
    <w:rsid w:val="00D41799"/>
    <w:rsid w:val="00D436E8"/>
    <w:rsid w:val="00D50F4B"/>
    <w:rsid w:val="00D51446"/>
    <w:rsid w:val="00D56F88"/>
    <w:rsid w:val="00D57321"/>
    <w:rsid w:val="00D60074"/>
    <w:rsid w:val="00D600B4"/>
    <w:rsid w:val="00D6285C"/>
    <w:rsid w:val="00D7006D"/>
    <w:rsid w:val="00D726E5"/>
    <w:rsid w:val="00D7275D"/>
    <w:rsid w:val="00D73768"/>
    <w:rsid w:val="00D7415B"/>
    <w:rsid w:val="00D749A7"/>
    <w:rsid w:val="00D82B26"/>
    <w:rsid w:val="00D85F0C"/>
    <w:rsid w:val="00D90A0F"/>
    <w:rsid w:val="00D93563"/>
    <w:rsid w:val="00D94D19"/>
    <w:rsid w:val="00D95408"/>
    <w:rsid w:val="00D97462"/>
    <w:rsid w:val="00DA131D"/>
    <w:rsid w:val="00DB09D6"/>
    <w:rsid w:val="00DB29AF"/>
    <w:rsid w:val="00DB6633"/>
    <w:rsid w:val="00DB66B5"/>
    <w:rsid w:val="00DC4AAD"/>
    <w:rsid w:val="00DC554D"/>
    <w:rsid w:val="00DD189B"/>
    <w:rsid w:val="00DD6A4A"/>
    <w:rsid w:val="00DE0B6D"/>
    <w:rsid w:val="00DE4709"/>
    <w:rsid w:val="00DE62E8"/>
    <w:rsid w:val="00DE74AF"/>
    <w:rsid w:val="00DF3D8D"/>
    <w:rsid w:val="00DF46D6"/>
    <w:rsid w:val="00DF5314"/>
    <w:rsid w:val="00E05CCE"/>
    <w:rsid w:val="00E072AD"/>
    <w:rsid w:val="00E112CF"/>
    <w:rsid w:val="00E13028"/>
    <w:rsid w:val="00E20BF2"/>
    <w:rsid w:val="00E20D2F"/>
    <w:rsid w:val="00E23153"/>
    <w:rsid w:val="00E27B0D"/>
    <w:rsid w:val="00E361D1"/>
    <w:rsid w:val="00E36E18"/>
    <w:rsid w:val="00E40089"/>
    <w:rsid w:val="00E425B2"/>
    <w:rsid w:val="00E42F71"/>
    <w:rsid w:val="00E50A42"/>
    <w:rsid w:val="00E50D69"/>
    <w:rsid w:val="00E50F5A"/>
    <w:rsid w:val="00E6680B"/>
    <w:rsid w:val="00E676E0"/>
    <w:rsid w:val="00E75347"/>
    <w:rsid w:val="00E90842"/>
    <w:rsid w:val="00E91085"/>
    <w:rsid w:val="00E921C0"/>
    <w:rsid w:val="00E954CA"/>
    <w:rsid w:val="00E95BD3"/>
    <w:rsid w:val="00E96BC7"/>
    <w:rsid w:val="00E976A8"/>
    <w:rsid w:val="00EA14B2"/>
    <w:rsid w:val="00EA1E06"/>
    <w:rsid w:val="00EA3ED3"/>
    <w:rsid w:val="00EA434F"/>
    <w:rsid w:val="00EA62B3"/>
    <w:rsid w:val="00EA65C7"/>
    <w:rsid w:val="00EA67E6"/>
    <w:rsid w:val="00EB2EE6"/>
    <w:rsid w:val="00EC012D"/>
    <w:rsid w:val="00EC308A"/>
    <w:rsid w:val="00ED0CEE"/>
    <w:rsid w:val="00ED3BAF"/>
    <w:rsid w:val="00EE182E"/>
    <w:rsid w:val="00EE275C"/>
    <w:rsid w:val="00EE7FCC"/>
    <w:rsid w:val="00EF134A"/>
    <w:rsid w:val="00EF3436"/>
    <w:rsid w:val="00EF3CE0"/>
    <w:rsid w:val="00EF46F5"/>
    <w:rsid w:val="00F0089E"/>
    <w:rsid w:val="00F037B4"/>
    <w:rsid w:val="00F047BC"/>
    <w:rsid w:val="00F062A3"/>
    <w:rsid w:val="00F06FDB"/>
    <w:rsid w:val="00F10DA2"/>
    <w:rsid w:val="00F12A3C"/>
    <w:rsid w:val="00F14AE9"/>
    <w:rsid w:val="00F156EB"/>
    <w:rsid w:val="00F207B6"/>
    <w:rsid w:val="00F36F9C"/>
    <w:rsid w:val="00F435B4"/>
    <w:rsid w:val="00F462D6"/>
    <w:rsid w:val="00F479B8"/>
    <w:rsid w:val="00F47F64"/>
    <w:rsid w:val="00F509E3"/>
    <w:rsid w:val="00F60396"/>
    <w:rsid w:val="00F70AA9"/>
    <w:rsid w:val="00F72269"/>
    <w:rsid w:val="00F76527"/>
    <w:rsid w:val="00F82B75"/>
    <w:rsid w:val="00F82E72"/>
    <w:rsid w:val="00F877D9"/>
    <w:rsid w:val="00F90A42"/>
    <w:rsid w:val="00F96106"/>
    <w:rsid w:val="00FA1C78"/>
    <w:rsid w:val="00FA4A4D"/>
    <w:rsid w:val="00FA537B"/>
    <w:rsid w:val="00FA5407"/>
    <w:rsid w:val="00FB2AE6"/>
    <w:rsid w:val="00FB5150"/>
    <w:rsid w:val="00FC3857"/>
    <w:rsid w:val="00FC7DCF"/>
    <w:rsid w:val="00FD0B21"/>
    <w:rsid w:val="00FD2B05"/>
    <w:rsid w:val="00FD6ACD"/>
    <w:rsid w:val="00FD6BD4"/>
    <w:rsid w:val="00FE20D7"/>
    <w:rsid w:val="00FF2379"/>
    <w:rsid w:val="00FF39D2"/>
    <w:rsid w:val="00FF7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BA25152"/>
  <w15:docId w15:val="{1ACCE620-D320-4E35-9C3E-EC2BA79D1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7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AC5A0E"/>
    <w:rPr>
      <w:rFonts w:ascii="Arial" w:eastAsia="Arial" w:hAnsi="Arial" w:cs="Arial"/>
      <w:lang w:val="pt-PT" w:eastAsia="pt-PT" w:bidi="pt-PT"/>
    </w:rPr>
  </w:style>
  <w:style w:type="paragraph" w:styleId="Ttulo1">
    <w:name w:val="heading 1"/>
    <w:basedOn w:val="Normal"/>
    <w:link w:val="Ttulo1Char"/>
    <w:uiPriority w:val="1"/>
    <w:qFormat/>
    <w:pPr>
      <w:ind w:left="122"/>
      <w:outlineLvl w:val="0"/>
    </w:pPr>
    <w:rPr>
      <w:b/>
      <w:bCs/>
    </w:rPr>
  </w:style>
  <w:style w:type="paragraph" w:styleId="Ttulo2">
    <w:name w:val="heading 2"/>
    <w:basedOn w:val="Normal"/>
    <w:link w:val="Ttulo2Char"/>
    <w:qFormat/>
    <w:pPr>
      <w:spacing w:before="120"/>
      <w:ind w:left="122"/>
      <w:outlineLvl w:val="1"/>
    </w:pPr>
    <w:rPr>
      <w:b/>
      <w:bCs/>
      <w:i/>
      <w:u w:val="single" w:color="000000"/>
    </w:rPr>
  </w:style>
  <w:style w:type="paragraph" w:styleId="Ttulo3">
    <w:name w:val="heading 3"/>
    <w:basedOn w:val="Normal"/>
    <w:next w:val="Normal"/>
    <w:link w:val="Ttulo3Char"/>
    <w:unhideWhenUsed/>
    <w:qFormat/>
    <w:rsid w:val="001F5FD4"/>
    <w:pPr>
      <w:keepNext/>
      <w:widowControl/>
      <w:tabs>
        <w:tab w:val="left" w:pos="0"/>
      </w:tabs>
      <w:suppressAutoHyphens/>
      <w:autoSpaceDE/>
      <w:autoSpaceDN/>
      <w:spacing w:before="240" w:after="60"/>
      <w:ind w:left="122" w:hanging="404"/>
      <w:outlineLvl w:val="2"/>
    </w:pPr>
    <w:rPr>
      <w:rFonts w:ascii="Cambria" w:eastAsia="Times New Roman" w:hAnsi="Cambria" w:cs="Cambria"/>
      <w:b/>
      <w:bCs/>
      <w:sz w:val="26"/>
      <w:szCs w:val="26"/>
      <w:lang w:val="pt-BR" w:eastAsia="zh-CN" w:bidi="ar-SA"/>
    </w:rPr>
  </w:style>
  <w:style w:type="paragraph" w:styleId="Ttulo4">
    <w:name w:val="heading 4"/>
    <w:basedOn w:val="Normal"/>
    <w:next w:val="Normal"/>
    <w:link w:val="Ttulo4Char"/>
    <w:unhideWhenUsed/>
    <w:qFormat/>
    <w:rsid w:val="001F5FD4"/>
    <w:pPr>
      <w:keepNext/>
      <w:widowControl/>
      <w:tabs>
        <w:tab w:val="left" w:pos="0"/>
      </w:tabs>
      <w:suppressAutoHyphens/>
      <w:autoSpaceDE/>
      <w:autoSpaceDN/>
      <w:spacing w:before="240" w:after="60"/>
      <w:ind w:left="3403" w:hanging="404"/>
      <w:outlineLvl w:val="3"/>
    </w:pPr>
    <w:rPr>
      <w:rFonts w:ascii="Calibri" w:eastAsia="Times New Roman" w:hAnsi="Calibri" w:cs="Calibri"/>
      <w:b/>
      <w:bCs/>
      <w:sz w:val="28"/>
      <w:szCs w:val="28"/>
      <w:lang w:val="pt-BR" w:eastAsia="zh-CN" w:bidi="ar-SA"/>
    </w:rPr>
  </w:style>
  <w:style w:type="paragraph" w:styleId="Ttulo5">
    <w:name w:val="heading 5"/>
    <w:basedOn w:val="Normal"/>
    <w:next w:val="Normal"/>
    <w:link w:val="Ttulo5Char"/>
    <w:unhideWhenUsed/>
    <w:qFormat/>
    <w:rsid w:val="001F5FD4"/>
    <w:pPr>
      <w:keepNext/>
      <w:widowControl/>
      <w:autoSpaceDE/>
      <w:autoSpaceDN/>
      <w:ind w:left="357"/>
      <w:jc w:val="center"/>
      <w:outlineLvl w:val="4"/>
    </w:pPr>
    <w:rPr>
      <w:rFonts w:ascii="Times New Roman" w:eastAsia="Times New Roman" w:hAnsi="Times New Roman" w:cs="Times New Roman"/>
      <w:b/>
      <w:bCs/>
      <w:szCs w:val="24"/>
      <w:lang w:val="pt-BR" w:eastAsia="pt-BR" w:bidi="ar-SA"/>
    </w:rPr>
  </w:style>
  <w:style w:type="paragraph" w:styleId="Ttulo6">
    <w:name w:val="heading 6"/>
    <w:basedOn w:val="Normal"/>
    <w:next w:val="Normal"/>
    <w:link w:val="Ttulo6Char"/>
    <w:unhideWhenUsed/>
    <w:qFormat/>
    <w:rsid w:val="001F5FD4"/>
    <w:pPr>
      <w:keepNext/>
      <w:keepLines/>
      <w:spacing w:before="40"/>
      <w:outlineLvl w:val="5"/>
    </w:pPr>
    <w:rPr>
      <w:rFonts w:ascii="Calibri Light" w:eastAsia="Times New Roman" w:hAnsi="Calibri Light" w:cs="Times New Roman"/>
      <w:color w:val="1F3763"/>
    </w:rPr>
  </w:style>
  <w:style w:type="paragraph" w:styleId="Ttulo7">
    <w:name w:val="heading 7"/>
    <w:basedOn w:val="Normal"/>
    <w:next w:val="Normal"/>
    <w:link w:val="Ttulo7Char"/>
    <w:unhideWhenUsed/>
    <w:qFormat/>
    <w:rsid w:val="001F5FD4"/>
    <w:pPr>
      <w:keepNext/>
      <w:adjustRightInd w:val="0"/>
      <w:ind w:right="420"/>
      <w:outlineLvl w:val="6"/>
    </w:pPr>
    <w:rPr>
      <w:rFonts w:eastAsia="Times New Roman"/>
      <w:b/>
      <w:bCs/>
      <w:sz w:val="14"/>
      <w:szCs w:val="14"/>
      <w:lang w:val="pt-BR" w:eastAsia="pt-BR" w:bidi="ar-SA"/>
    </w:rPr>
  </w:style>
  <w:style w:type="paragraph" w:styleId="Ttulo8">
    <w:name w:val="heading 8"/>
    <w:basedOn w:val="Normal"/>
    <w:next w:val="Normal"/>
    <w:link w:val="Ttulo8Char"/>
    <w:unhideWhenUsed/>
    <w:qFormat/>
    <w:rsid w:val="001F5FD4"/>
    <w:pPr>
      <w:keepNext/>
      <w:adjustRightInd w:val="0"/>
      <w:spacing w:before="40" w:after="40"/>
      <w:ind w:right="-170" w:hanging="70"/>
      <w:jc w:val="center"/>
      <w:outlineLvl w:val="7"/>
    </w:pPr>
    <w:rPr>
      <w:rFonts w:ascii="Times New Roman" w:eastAsia="Times New Roman" w:hAnsi="Times New Roman" w:cs="Times New Roman"/>
      <w:b/>
      <w:bCs/>
      <w:sz w:val="20"/>
      <w:szCs w:val="14"/>
      <w:lang w:val="pt-BR" w:eastAsia="pt-BR" w:bidi="ar-SA"/>
    </w:rPr>
  </w:style>
  <w:style w:type="paragraph" w:styleId="Ttulo9">
    <w:name w:val="heading 9"/>
    <w:basedOn w:val="Normal"/>
    <w:next w:val="Normal"/>
    <w:link w:val="Ttulo9Char"/>
    <w:unhideWhenUsed/>
    <w:qFormat/>
    <w:rsid w:val="001F5FD4"/>
    <w:pPr>
      <w:keepNext/>
      <w:adjustRightInd w:val="0"/>
      <w:ind w:right="-1242"/>
      <w:outlineLvl w:val="8"/>
    </w:pPr>
    <w:rPr>
      <w:rFonts w:ascii="Times New Roman" w:eastAsia="Times New Roman" w:hAnsi="Times New Roman" w:cs="Times New Roman"/>
      <w:b/>
      <w:bCs/>
      <w:sz w:val="14"/>
      <w:szCs w:val="14"/>
      <w:lang w:eastAsia="pt-BR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122"/>
      <w:jc w:val="both"/>
    </w:pPr>
  </w:style>
  <w:style w:type="paragraph" w:styleId="PargrafodaLista">
    <w:name w:val="List Paragraph"/>
    <w:basedOn w:val="Normal"/>
    <w:uiPriority w:val="1"/>
    <w:qFormat/>
    <w:pPr>
      <w:ind w:left="122" w:firstLine="851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81"/>
    </w:pPr>
  </w:style>
  <w:style w:type="paragraph" w:styleId="Cabealho">
    <w:name w:val="header"/>
    <w:aliases w:val="hd,he"/>
    <w:basedOn w:val="Normal"/>
    <w:link w:val="CabealhoChar"/>
    <w:uiPriority w:val="99"/>
    <w:unhideWhenUsed/>
    <w:rsid w:val="000C3B8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"/>
    <w:basedOn w:val="Fontepargpadro"/>
    <w:link w:val="Cabealho"/>
    <w:uiPriority w:val="99"/>
    <w:rsid w:val="000C3B8C"/>
    <w:rPr>
      <w:rFonts w:ascii="Arial" w:eastAsia="Arial" w:hAnsi="Arial" w:cs="Arial"/>
      <w:lang w:val="pt-PT" w:eastAsia="pt-PT" w:bidi="pt-PT"/>
    </w:rPr>
  </w:style>
  <w:style w:type="paragraph" w:styleId="Rodap">
    <w:name w:val="footer"/>
    <w:basedOn w:val="Normal"/>
    <w:link w:val="RodapChar"/>
    <w:uiPriority w:val="99"/>
    <w:unhideWhenUsed/>
    <w:rsid w:val="000C3B8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3B8C"/>
    <w:rPr>
      <w:rFonts w:ascii="Arial" w:eastAsia="Arial" w:hAnsi="Arial" w:cs="Arial"/>
      <w:lang w:val="pt-PT" w:eastAsia="pt-PT" w:bidi="pt-PT"/>
    </w:rPr>
  </w:style>
  <w:style w:type="paragraph" w:styleId="Textodebalo">
    <w:name w:val="Balloon Text"/>
    <w:basedOn w:val="Normal"/>
    <w:link w:val="TextodebaloChar"/>
    <w:uiPriority w:val="99"/>
    <w:unhideWhenUsed/>
    <w:rsid w:val="000C3B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0C3B8C"/>
    <w:rPr>
      <w:rFonts w:ascii="Tahoma" w:eastAsia="Arial" w:hAnsi="Tahoma" w:cs="Tahoma"/>
      <w:sz w:val="16"/>
      <w:szCs w:val="16"/>
      <w:lang w:val="pt-PT" w:eastAsia="pt-PT" w:bidi="pt-PT"/>
    </w:rPr>
  </w:style>
  <w:style w:type="table" w:styleId="Tabelacomgrade">
    <w:name w:val="Table Grid"/>
    <w:basedOn w:val="Tabelanormal"/>
    <w:uiPriority w:val="59"/>
    <w:rsid w:val="004D31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CF1695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F1695"/>
    <w:rPr>
      <w:color w:val="605E5C"/>
      <w:shd w:val="clear" w:color="auto" w:fill="E1DFDD"/>
    </w:rPr>
  </w:style>
  <w:style w:type="character" w:customStyle="1" w:styleId="Ttulo3Char">
    <w:name w:val="Título 3 Char"/>
    <w:basedOn w:val="Fontepargpadro"/>
    <w:link w:val="Ttulo3"/>
    <w:rsid w:val="001F5FD4"/>
    <w:rPr>
      <w:rFonts w:ascii="Cambria" w:eastAsia="Times New Roman" w:hAnsi="Cambria" w:cs="Cambria"/>
      <w:b/>
      <w:bCs/>
      <w:sz w:val="26"/>
      <w:szCs w:val="26"/>
      <w:lang w:val="pt-BR" w:eastAsia="zh-CN"/>
    </w:rPr>
  </w:style>
  <w:style w:type="character" w:customStyle="1" w:styleId="Ttulo4Char">
    <w:name w:val="Título 4 Char"/>
    <w:basedOn w:val="Fontepargpadro"/>
    <w:link w:val="Ttulo4"/>
    <w:rsid w:val="001F5FD4"/>
    <w:rPr>
      <w:rFonts w:ascii="Calibri" w:eastAsia="Times New Roman" w:hAnsi="Calibri" w:cs="Calibri"/>
      <w:b/>
      <w:bCs/>
      <w:sz w:val="28"/>
      <w:szCs w:val="28"/>
      <w:lang w:val="pt-BR" w:eastAsia="zh-CN"/>
    </w:rPr>
  </w:style>
  <w:style w:type="character" w:customStyle="1" w:styleId="Ttulo5Char">
    <w:name w:val="Título 5 Char"/>
    <w:basedOn w:val="Fontepargpadro"/>
    <w:link w:val="Ttulo5"/>
    <w:rsid w:val="001F5FD4"/>
    <w:rPr>
      <w:rFonts w:ascii="Times New Roman" w:eastAsia="Times New Roman" w:hAnsi="Times New Roman" w:cs="Times New Roman"/>
      <w:b/>
      <w:bCs/>
      <w:szCs w:val="24"/>
      <w:lang w:val="pt-BR" w:eastAsia="pt-BR"/>
    </w:rPr>
  </w:style>
  <w:style w:type="character" w:customStyle="1" w:styleId="Ttulo6Char">
    <w:name w:val="Título 6 Char"/>
    <w:basedOn w:val="Fontepargpadro"/>
    <w:link w:val="Ttulo6"/>
    <w:rsid w:val="001F5FD4"/>
    <w:rPr>
      <w:rFonts w:ascii="Calibri Light" w:eastAsia="Times New Roman" w:hAnsi="Calibri Light" w:cs="Times New Roman"/>
      <w:color w:val="1F3763"/>
      <w:lang w:val="pt-PT" w:eastAsia="pt-PT" w:bidi="pt-PT"/>
    </w:rPr>
  </w:style>
  <w:style w:type="character" w:customStyle="1" w:styleId="Ttulo7Char">
    <w:name w:val="Título 7 Char"/>
    <w:basedOn w:val="Fontepargpadro"/>
    <w:link w:val="Ttulo7"/>
    <w:rsid w:val="001F5FD4"/>
    <w:rPr>
      <w:rFonts w:ascii="Arial" w:eastAsia="Times New Roman" w:hAnsi="Arial" w:cs="Arial"/>
      <w:b/>
      <w:bCs/>
      <w:sz w:val="14"/>
      <w:szCs w:val="14"/>
      <w:lang w:val="pt-BR" w:eastAsia="pt-BR"/>
    </w:rPr>
  </w:style>
  <w:style w:type="character" w:customStyle="1" w:styleId="Ttulo8Char">
    <w:name w:val="Título 8 Char"/>
    <w:basedOn w:val="Fontepargpadro"/>
    <w:link w:val="Ttulo8"/>
    <w:rsid w:val="001F5FD4"/>
    <w:rPr>
      <w:rFonts w:ascii="Times New Roman" w:eastAsia="Times New Roman" w:hAnsi="Times New Roman" w:cs="Times New Roman"/>
      <w:b/>
      <w:bCs/>
      <w:sz w:val="20"/>
      <w:szCs w:val="14"/>
      <w:lang w:val="pt-BR" w:eastAsia="pt-BR"/>
    </w:rPr>
  </w:style>
  <w:style w:type="character" w:customStyle="1" w:styleId="Ttulo9Char">
    <w:name w:val="Título 9 Char"/>
    <w:basedOn w:val="Fontepargpadro"/>
    <w:link w:val="Ttulo9"/>
    <w:rsid w:val="001F5FD4"/>
    <w:rPr>
      <w:rFonts w:ascii="Times New Roman" w:eastAsia="Times New Roman" w:hAnsi="Times New Roman" w:cs="Times New Roman"/>
      <w:b/>
      <w:bCs/>
      <w:sz w:val="14"/>
      <w:szCs w:val="14"/>
      <w:lang w:val="pt-PT" w:eastAsia="pt-BR"/>
    </w:rPr>
  </w:style>
  <w:style w:type="numbering" w:customStyle="1" w:styleId="Semlista1">
    <w:name w:val="Sem lista1"/>
    <w:next w:val="Semlista"/>
    <w:uiPriority w:val="99"/>
    <w:semiHidden/>
    <w:unhideWhenUsed/>
    <w:rsid w:val="001F5FD4"/>
  </w:style>
  <w:style w:type="character" w:customStyle="1" w:styleId="Ttulo2Char">
    <w:name w:val="Título 2 Char"/>
    <w:basedOn w:val="Fontepargpadro"/>
    <w:link w:val="Ttulo2"/>
    <w:rsid w:val="001F5FD4"/>
    <w:rPr>
      <w:rFonts w:ascii="Arial" w:eastAsia="Arial" w:hAnsi="Arial" w:cs="Arial"/>
      <w:b/>
      <w:bCs/>
      <w:i/>
      <w:u w:val="single" w:color="000000"/>
      <w:lang w:val="pt-PT" w:eastAsia="pt-PT" w:bidi="pt-PT"/>
    </w:rPr>
  </w:style>
  <w:style w:type="paragraph" w:customStyle="1" w:styleId="Ttulo61">
    <w:name w:val="Título 61"/>
    <w:basedOn w:val="Normal"/>
    <w:next w:val="Normal"/>
    <w:semiHidden/>
    <w:unhideWhenUsed/>
    <w:qFormat/>
    <w:rsid w:val="001F5FD4"/>
    <w:pPr>
      <w:keepNext/>
      <w:keepLines/>
      <w:spacing w:before="40"/>
      <w:outlineLvl w:val="5"/>
    </w:pPr>
    <w:rPr>
      <w:rFonts w:ascii="Calibri Light" w:eastAsia="Times New Roman" w:hAnsi="Calibri Light" w:cs="Times New Roman"/>
      <w:color w:val="1F3763"/>
    </w:rPr>
  </w:style>
  <w:style w:type="numbering" w:customStyle="1" w:styleId="Semlista11">
    <w:name w:val="Sem lista11"/>
    <w:next w:val="Semlista"/>
    <w:uiPriority w:val="99"/>
    <w:semiHidden/>
    <w:unhideWhenUsed/>
    <w:rsid w:val="001F5FD4"/>
  </w:style>
  <w:style w:type="character" w:customStyle="1" w:styleId="Ttulo1Char">
    <w:name w:val="Título 1 Char"/>
    <w:basedOn w:val="Fontepargpadro"/>
    <w:link w:val="Ttulo1"/>
    <w:uiPriority w:val="1"/>
    <w:rsid w:val="001F5FD4"/>
    <w:rPr>
      <w:rFonts w:ascii="Arial" w:eastAsia="Arial" w:hAnsi="Arial" w:cs="Arial"/>
      <w:b/>
      <w:bCs/>
      <w:lang w:val="pt-PT" w:eastAsia="pt-PT" w:bidi="pt-PT"/>
    </w:rPr>
  </w:style>
  <w:style w:type="character" w:customStyle="1" w:styleId="Hyperlink1">
    <w:name w:val="Hyperlink1"/>
    <w:basedOn w:val="Fontepargpadro"/>
    <w:uiPriority w:val="99"/>
    <w:semiHidden/>
    <w:unhideWhenUsed/>
    <w:rsid w:val="001F5FD4"/>
    <w:rPr>
      <w:color w:val="0563C1"/>
      <w:u w:val="single"/>
    </w:rPr>
  </w:style>
  <w:style w:type="character" w:customStyle="1" w:styleId="HiperlinkVisitado1">
    <w:name w:val="HiperlinkVisitado1"/>
    <w:basedOn w:val="Fontepargpadro"/>
    <w:uiPriority w:val="99"/>
    <w:semiHidden/>
    <w:unhideWhenUsed/>
    <w:rsid w:val="001F5FD4"/>
    <w:rPr>
      <w:color w:val="954F72"/>
      <w:u w:val="single"/>
    </w:rPr>
  </w:style>
  <w:style w:type="paragraph" w:customStyle="1" w:styleId="msonormal0">
    <w:name w:val="msonormal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styleId="Textodenotaderodap">
    <w:name w:val="footnote text"/>
    <w:basedOn w:val="Normal"/>
    <w:link w:val="TextodenotaderodapChar1"/>
    <w:uiPriority w:val="7"/>
    <w:semiHidden/>
    <w:unhideWhenUsed/>
    <w:rsid w:val="001F5FD4"/>
    <w:pPr>
      <w:widowControl/>
      <w:tabs>
        <w:tab w:val="left" w:pos="2268"/>
      </w:tabs>
      <w:suppressAutoHyphens/>
      <w:autoSpaceDE/>
      <w:autoSpaceDN/>
      <w:jc w:val="both"/>
    </w:pPr>
    <w:rPr>
      <w:rFonts w:eastAsia="Times New Roman"/>
      <w:sz w:val="20"/>
      <w:szCs w:val="20"/>
      <w:lang w:val="pt-BR" w:eastAsia="zh-CN" w:bidi="ar-SA"/>
    </w:rPr>
  </w:style>
  <w:style w:type="character" w:customStyle="1" w:styleId="TextodenotaderodapChar">
    <w:name w:val="Texto de nota de rodapé Char"/>
    <w:basedOn w:val="Fontepargpadro"/>
    <w:uiPriority w:val="7"/>
    <w:semiHidden/>
    <w:rsid w:val="001F5FD4"/>
    <w:rPr>
      <w:rFonts w:ascii="Arial" w:eastAsia="Arial" w:hAnsi="Arial" w:cs="Arial"/>
      <w:sz w:val="20"/>
      <w:szCs w:val="20"/>
      <w:lang w:val="pt-PT" w:eastAsia="pt-PT" w:bidi="pt-PT"/>
    </w:rPr>
  </w:style>
  <w:style w:type="paragraph" w:styleId="Legenda">
    <w:name w:val="caption"/>
    <w:basedOn w:val="Normal"/>
    <w:unhideWhenUsed/>
    <w:qFormat/>
    <w:rsid w:val="001F5FD4"/>
    <w:pPr>
      <w:widowControl/>
      <w:suppressLineNumbers/>
      <w:suppressAutoHyphens/>
      <w:autoSpaceDE/>
      <w:autoSpaceDN/>
      <w:spacing w:before="120" w:after="120"/>
    </w:pPr>
    <w:rPr>
      <w:rFonts w:ascii="Times New Roman" w:eastAsia="Times New Roman" w:hAnsi="Times New Roman"/>
      <w:i/>
      <w:iCs/>
      <w:sz w:val="24"/>
      <w:szCs w:val="24"/>
      <w:lang w:val="pt-BR" w:eastAsia="zh-CN" w:bidi="ar-SA"/>
    </w:rPr>
  </w:style>
  <w:style w:type="character" w:customStyle="1" w:styleId="CorpodetextoChar">
    <w:name w:val="Corpo de texto Char"/>
    <w:basedOn w:val="Fontepargpadro"/>
    <w:link w:val="Corpodetexto"/>
    <w:uiPriority w:val="1"/>
    <w:rsid w:val="001F5FD4"/>
    <w:rPr>
      <w:rFonts w:ascii="Arial" w:eastAsia="Arial" w:hAnsi="Arial" w:cs="Arial"/>
      <w:lang w:val="pt-PT" w:eastAsia="pt-PT" w:bidi="pt-PT"/>
    </w:rPr>
  </w:style>
  <w:style w:type="paragraph" w:styleId="Lista">
    <w:name w:val="List"/>
    <w:basedOn w:val="Corpodetexto"/>
    <w:unhideWhenUsed/>
    <w:rsid w:val="001F5FD4"/>
    <w:pPr>
      <w:widowControl/>
      <w:suppressAutoHyphens/>
      <w:autoSpaceDN/>
      <w:ind w:left="0"/>
    </w:pPr>
    <w:rPr>
      <w:rFonts w:ascii="Times New Roman" w:eastAsia="Times New Roman" w:hAnsi="Times New Roman" w:cs="Tahoma"/>
      <w:sz w:val="24"/>
      <w:szCs w:val="24"/>
      <w:lang w:val="pt-BR" w:eastAsia="zh-CN" w:bidi="ar-SA"/>
    </w:rPr>
  </w:style>
  <w:style w:type="paragraph" w:styleId="Ttulo">
    <w:name w:val="Title"/>
    <w:aliases w:val=" Char,Char"/>
    <w:basedOn w:val="Normal"/>
    <w:link w:val="TtuloChar"/>
    <w:uiPriority w:val="1"/>
    <w:qFormat/>
    <w:rsid w:val="001F5FD4"/>
    <w:pPr>
      <w:autoSpaceDE/>
      <w:autoSpaceDN/>
      <w:jc w:val="center"/>
    </w:pPr>
    <w:rPr>
      <w:rFonts w:eastAsia="Calibri"/>
      <w:b/>
      <w:bCs/>
      <w:lang w:val="pt-BR" w:eastAsia="en-US" w:bidi="ar-SA"/>
    </w:rPr>
  </w:style>
  <w:style w:type="character" w:customStyle="1" w:styleId="TtuloChar">
    <w:name w:val="Título Char"/>
    <w:aliases w:val=" Char Char,Char Char1"/>
    <w:basedOn w:val="Fontepargpadro"/>
    <w:link w:val="Ttulo"/>
    <w:uiPriority w:val="1"/>
    <w:rsid w:val="001F5FD4"/>
    <w:rPr>
      <w:rFonts w:ascii="Arial" w:eastAsia="Calibri" w:hAnsi="Arial" w:cs="Arial"/>
      <w:b/>
      <w:bCs/>
      <w:lang w:val="pt-BR"/>
    </w:rPr>
  </w:style>
  <w:style w:type="paragraph" w:styleId="Recuodecorpodetexto">
    <w:name w:val="Body Text Indent"/>
    <w:basedOn w:val="Normal"/>
    <w:link w:val="RecuodecorpodetextoChar"/>
    <w:unhideWhenUsed/>
    <w:rsid w:val="001F5FD4"/>
    <w:pPr>
      <w:suppressAutoHyphens/>
      <w:autoSpaceDN/>
      <w:jc w:val="both"/>
    </w:pPr>
    <w:rPr>
      <w:rFonts w:ascii="Courier New" w:eastAsia="Times New Roman" w:hAnsi="Courier New" w:cs="Courier New"/>
      <w:color w:val="000000"/>
      <w:sz w:val="20"/>
      <w:szCs w:val="20"/>
      <w:lang w:val="pt-BR" w:eastAsia="zh-CN" w:bidi="ar-SA"/>
    </w:rPr>
  </w:style>
  <w:style w:type="character" w:customStyle="1" w:styleId="RecuodecorpodetextoChar">
    <w:name w:val="Recuo de corpo de texto Char"/>
    <w:basedOn w:val="Fontepargpadro"/>
    <w:link w:val="Recuodecorpodetexto"/>
    <w:rsid w:val="001F5FD4"/>
    <w:rPr>
      <w:rFonts w:ascii="Courier New" w:eastAsia="Times New Roman" w:hAnsi="Courier New" w:cs="Courier New"/>
      <w:color w:val="000000"/>
      <w:sz w:val="20"/>
      <w:szCs w:val="20"/>
      <w:lang w:val="pt-BR" w:eastAsia="zh-CN"/>
    </w:rPr>
  </w:style>
  <w:style w:type="paragraph" w:styleId="Corpodetexto2">
    <w:name w:val="Body Text 2"/>
    <w:basedOn w:val="Normal"/>
    <w:link w:val="Corpodetexto2Char"/>
    <w:unhideWhenUsed/>
    <w:rsid w:val="001F5FD4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</w:tabs>
      <w:autoSpaceDE/>
      <w:autoSpaceDN/>
      <w:adjustRightInd w:val="0"/>
      <w:jc w:val="both"/>
    </w:pPr>
    <w:rPr>
      <w:rFonts w:ascii="Times New Roman" w:eastAsia="Times New Roman" w:hAnsi="Times New Roman" w:cs="Times New Roman"/>
      <w:szCs w:val="24"/>
      <w:lang w:val="pt-BR" w:eastAsia="pt-BR" w:bidi="ar-SA"/>
    </w:rPr>
  </w:style>
  <w:style w:type="character" w:customStyle="1" w:styleId="Corpodetexto2Char">
    <w:name w:val="Corpo de texto 2 Char"/>
    <w:basedOn w:val="Fontepargpadro"/>
    <w:link w:val="Corpodetexto2"/>
    <w:rsid w:val="001F5FD4"/>
    <w:rPr>
      <w:rFonts w:ascii="Times New Roman" w:eastAsia="Times New Roman" w:hAnsi="Times New Roman" w:cs="Times New Roman"/>
      <w:szCs w:val="24"/>
      <w:lang w:val="pt-BR" w:eastAsia="pt-BR"/>
    </w:rPr>
  </w:style>
  <w:style w:type="paragraph" w:styleId="Corpodetexto3">
    <w:name w:val="Body Text 3"/>
    <w:basedOn w:val="Normal"/>
    <w:link w:val="Corpodetexto3Char"/>
    <w:unhideWhenUsed/>
    <w:rsid w:val="001F5FD4"/>
    <w:pPr>
      <w:jc w:val="both"/>
    </w:pPr>
    <w:rPr>
      <w:rFonts w:ascii="Courier New" w:eastAsia="Times New Roman" w:hAnsi="Courier New" w:cs="Times New Roman"/>
      <w:sz w:val="20"/>
      <w:szCs w:val="20"/>
      <w:lang w:val="pt-BR" w:eastAsia="pt-BR" w:bidi="ar-SA"/>
    </w:rPr>
  </w:style>
  <w:style w:type="character" w:customStyle="1" w:styleId="Corpodetexto3Char">
    <w:name w:val="Corpo de texto 3 Char"/>
    <w:basedOn w:val="Fontepargpadro"/>
    <w:link w:val="Corpodetexto3"/>
    <w:rsid w:val="001F5FD4"/>
    <w:rPr>
      <w:rFonts w:ascii="Courier New" w:eastAsia="Times New Roman" w:hAnsi="Courier New" w:cs="Times New Roman"/>
      <w:sz w:val="20"/>
      <w:szCs w:val="20"/>
      <w:lang w:val="pt-BR" w:eastAsia="pt-BR"/>
    </w:rPr>
  </w:style>
  <w:style w:type="paragraph" w:styleId="Recuodecorpodetexto2">
    <w:name w:val="Body Text Indent 2"/>
    <w:basedOn w:val="Normal"/>
    <w:link w:val="Recuodecorpodetexto2Char"/>
    <w:unhideWhenUsed/>
    <w:rsid w:val="001F5FD4"/>
    <w:pPr>
      <w:ind w:firstLine="851"/>
      <w:jc w:val="both"/>
    </w:pPr>
    <w:rPr>
      <w:rFonts w:ascii="Courier New" w:eastAsia="Times New Roman" w:hAnsi="Courier New" w:cs="Times New Roman"/>
      <w:color w:val="000000"/>
      <w:sz w:val="20"/>
      <w:szCs w:val="20"/>
      <w:lang w:val="pt-BR" w:eastAsia="pt-BR" w:bidi="ar-SA"/>
    </w:rPr>
  </w:style>
  <w:style w:type="character" w:customStyle="1" w:styleId="Recuodecorpodetexto2Char">
    <w:name w:val="Recuo de corpo de texto 2 Char"/>
    <w:basedOn w:val="Fontepargpadro"/>
    <w:link w:val="Recuodecorpodetexto2"/>
    <w:rsid w:val="001F5FD4"/>
    <w:rPr>
      <w:rFonts w:ascii="Courier New" w:eastAsia="Times New Roman" w:hAnsi="Courier New" w:cs="Times New Roman"/>
      <w:color w:val="000000"/>
      <w:sz w:val="20"/>
      <w:szCs w:val="20"/>
      <w:lang w:val="pt-BR" w:eastAsia="pt-BR"/>
    </w:rPr>
  </w:style>
  <w:style w:type="paragraph" w:styleId="Recuodecorpodetexto3">
    <w:name w:val="Body Text Indent 3"/>
    <w:basedOn w:val="Normal"/>
    <w:link w:val="Recuodecorpodetexto3Char"/>
    <w:unhideWhenUsed/>
    <w:rsid w:val="001F5FD4"/>
    <w:pPr>
      <w:suppressAutoHyphens/>
      <w:ind w:firstLine="850"/>
      <w:jc w:val="both"/>
    </w:pPr>
    <w:rPr>
      <w:rFonts w:ascii="Courier New" w:eastAsia="Times New Roman" w:hAnsi="Courier New" w:cs="Times New Roman"/>
      <w:color w:val="000000"/>
      <w:sz w:val="20"/>
      <w:szCs w:val="20"/>
      <w:lang w:val="pt-BR" w:eastAsia="zh-CN" w:bidi="ar-SA"/>
    </w:rPr>
  </w:style>
  <w:style w:type="character" w:customStyle="1" w:styleId="Recuodecorpodetexto3Char">
    <w:name w:val="Recuo de corpo de texto 3 Char"/>
    <w:basedOn w:val="Fontepargpadro"/>
    <w:link w:val="Recuodecorpodetexto3"/>
    <w:rsid w:val="001F5FD4"/>
    <w:rPr>
      <w:rFonts w:ascii="Courier New" w:eastAsia="Times New Roman" w:hAnsi="Courier New" w:cs="Times New Roman"/>
      <w:color w:val="000000"/>
      <w:sz w:val="20"/>
      <w:szCs w:val="20"/>
      <w:lang w:val="pt-BR" w:eastAsia="zh-CN"/>
    </w:rPr>
  </w:style>
  <w:style w:type="paragraph" w:styleId="Textoembloco">
    <w:name w:val="Block Text"/>
    <w:basedOn w:val="Normal"/>
    <w:unhideWhenUsed/>
    <w:rsid w:val="001F5FD4"/>
    <w:pPr>
      <w:widowControl/>
      <w:autoSpaceDE/>
      <w:autoSpaceDN/>
      <w:ind w:left="567" w:right="-63"/>
      <w:jc w:val="both"/>
    </w:pPr>
    <w:rPr>
      <w:rFonts w:ascii="Times New Roman" w:eastAsia="Times New Roman" w:hAnsi="Times New Roman" w:cs="Times New Roman"/>
      <w:b/>
      <w:i/>
      <w:iCs/>
      <w:szCs w:val="20"/>
      <w:lang w:val="pt-BR" w:eastAsia="pt-BR" w:bidi="ar-SA"/>
    </w:rPr>
  </w:style>
  <w:style w:type="paragraph" w:styleId="TextosemFormatao">
    <w:name w:val="Plain Text"/>
    <w:basedOn w:val="Normal"/>
    <w:link w:val="TextosemFormataoChar"/>
    <w:unhideWhenUsed/>
    <w:rsid w:val="001F5FD4"/>
    <w:pPr>
      <w:widowControl/>
      <w:autoSpaceDE/>
      <w:autoSpaceDN/>
    </w:pPr>
    <w:rPr>
      <w:rFonts w:ascii="Courier New" w:eastAsia="Times New Roman" w:hAnsi="Courier New" w:cs="Courier New"/>
      <w:bCs/>
      <w:sz w:val="20"/>
      <w:szCs w:val="24"/>
      <w:lang w:val="pt-BR" w:eastAsia="pt-BR" w:bidi="ar-SA"/>
    </w:rPr>
  </w:style>
  <w:style w:type="character" w:customStyle="1" w:styleId="TextosemFormataoChar">
    <w:name w:val="Texto sem Formatação Char"/>
    <w:basedOn w:val="Fontepargpadro"/>
    <w:link w:val="TextosemFormatao"/>
    <w:rsid w:val="001F5FD4"/>
    <w:rPr>
      <w:rFonts w:ascii="Courier New" w:eastAsia="Times New Roman" w:hAnsi="Courier New" w:cs="Courier New"/>
      <w:bCs/>
      <w:sz w:val="20"/>
      <w:szCs w:val="24"/>
      <w:lang w:val="pt-BR" w:eastAsia="pt-BR"/>
    </w:rPr>
  </w:style>
  <w:style w:type="paragraph" w:styleId="SemEspaamento">
    <w:name w:val="No Spacing"/>
    <w:uiPriority w:val="99"/>
    <w:qFormat/>
    <w:rsid w:val="001F5FD4"/>
    <w:pPr>
      <w:widowControl/>
      <w:suppressAutoHyphens/>
      <w:overflowPunct w:val="0"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Padro">
    <w:name w:val="Padrão"/>
    <w:rsid w:val="001F5FD4"/>
    <w:pPr>
      <w:suppressAutoHyphens/>
      <w:autoSpaceDE/>
      <w:autoSpaceDN/>
    </w:pPr>
    <w:rPr>
      <w:rFonts w:ascii="Times New Roman" w:eastAsia="Times New Roman" w:hAnsi="Times New Roman" w:cs="Times New Roman"/>
      <w:sz w:val="24"/>
      <w:szCs w:val="20"/>
      <w:lang w:val="pt-BR" w:eastAsia="zh-CN"/>
    </w:rPr>
  </w:style>
  <w:style w:type="paragraph" w:customStyle="1" w:styleId="Contedodatabela">
    <w:name w:val="Conteúdo da tabela"/>
    <w:basedOn w:val="Normal"/>
    <w:rsid w:val="001F5FD4"/>
    <w:pPr>
      <w:widowControl/>
      <w:suppressLineNumbers/>
      <w:suppressAutoHyphens/>
      <w:autoSpaceDE/>
      <w:autoSpaceDN/>
    </w:pPr>
    <w:rPr>
      <w:rFonts w:ascii="Times New Roman" w:eastAsia="Times New Roman" w:hAnsi="Times New Roman" w:cs="Times New Roman"/>
      <w:sz w:val="24"/>
      <w:szCs w:val="24"/>
      <w:lang w:val="pt-BR" w:eastAsia="zh-CN" w:bidi="ar-SA"/>
    </w:rPr>
  </w:style>
  <w:style w:type="paragraph" w:customStyle="1" w:styleId="Recuodecorpodetexto31">
    <w:name w:val="Recuo de corpo de texto 31"/>
    <w:basedOn w:val="Normal"/>
    <w:uiPriority w:val="6"/>
    <w:rsid w:val="001F5FD4"/>
    <w:pPr>
      <w:suppressAutoHyphens/>
      <w:autoSpaceDN/>
      <w:ind w:firstLine="850"/>
      <w:jc w:val="both"/>
    </w:pPr>
    <w:rPr>
      <w:rFonts w:ascii="Courier New" w:eastAsia="Lucida Sans Unicode" w:hAnsi="Courier New" w:cs="Courier New"/>
      <w:color w:val="000000"/>
      <w:kern w:val="2"/>
      <w:sz w:val="20"/>
      <w:szCs w:val="20"/>
      <w:lang w:val="pt-BR" w:eastAsia="zh-CN" w:bidi="ar-SA"/>
    </w:rPr>
  </w:style>
  <w:style w:type="paragraph" w:customStyle="1" w:styleId="Corpodotexto">
    <w:name w:val="Corpo do texto"/>
    <w:basedOn w:val="Normal"/>
    <w:rsid w:val="001F5FD4"/>
    <w:pPr>
      <w:suppressAutoHyphens/>
      <w:autoSpaceDE/>
      <w:autoSpaceDN/>
      <w:jc w:val="both"/>
    </w:pPr>
    <w:rPr>
      <w:rFonts w:ascii="Times New Roman" w:eastAsia="Times New Roman" w:hAnsi="Times New Roman" w:cs="Times New Roman"/>
      <w:sz w:val="24"/>
      <w:szCs w:val="20"/>
      <w:lang w:val="pt-BR" w:eastAsia="zh-CN" w:bidi="ar-SA"/>
    </w:rPr>
  </w:style>
  <w:style w:type="paragraph" w:customStyle="1" w:styleId="Ttulodetabela">
    <w:name w:val="Título de tabela"/>
    <w:basedOn w:val="Contedodatabela"/>
    <w:rsid w:val="001F5FD4"/>
    <w:pPr>
      <w:jc w:val="center"/>
    </w:pPr>
    <w:rPr>
      <w:b/>
      <w:bCs/>
    </w:rPr>
  </w:style>
  <w:style w:type="paragraph" w:customStyle="1" w:styleId="Corpodetexto31">
    <w:name w:val="Corpo de texto 31"/>
    <w:basedOn w:val="Normal"/>
    <w:rsid w:val="001F5FD4"/>
    <w:pPr>
      <w:suppressAutoHyphens/>
      <w:autoSpaceDN/>
      <w:jc w:val="both"/>
    </w:pPr>
    <w:rPr>
      <w:rFonts w:ascii="Courier New" w:eastAsia="Lucida Sans Unicode" w:hAnsi="Courier New" w:cs="Courier New"/>
      <w:kern w:val="2"/>
      <w:sz w:val="20"/>
      <w:szCs w:val="20"/>
      <w:lang w:val="pt-BR" w:eastAsia="zh-CN" w:bidi="ar-SA"/>
    </w:rPr>
  </w:style>
  <w:style w:type="paragraph" w:customStyle="1" w:styleId="Textodebalo1">
    <w:name w:val="Texto de balão1"/>
    <w:basedOn w:val="Normal"/>
    <w:uiPriority w:val="7"/>
    <w:rsid w:val="001F5FD4"/>
    <w:pPr>
      <w:widowControl/>
      <w:suppressAutoHyphens/>
      <w:autoSpaceDE/>
      <w:autoSpaceDN/>
    </w:pPr>
    <w:rPr>
      <w:rFonts w:ascii="Tahoma" w:eastAsia="Times New Roman" w:hAnsi="Tahoma" w:cs="Tahoma"/>
      <w:sz w:val="16"/>
      <w:szCs w:val="16"/>
      <w:lang w:val="pt-BR" w:eastAsia="zh-CN" w:bidi="ar-SA"/>
    </w:rPr>
  </w:style>
  <w:style w:type="paragraph" w:customStyle="1" w:styleId="Corpodetexto21">
    <w:name w:val="Corpo de texto 21"/>
    <w:basedOn w:val="Normal"/>
    <w:uiPriority w:val="7"/>
    <w:rsid w:val="001F5FD4"/>
    <w:pPr>
      <w:suppressAutoHyphens/>
      <w:autoSpaceDN/>
      <w:jc w:val="both"/>
    </w:pPr>
    <w:rPr>
      <w:rFonts w:ascii="Courier New" w:eastAsia="Times New Roman" w:hAnsi="Courier New" w:cs="Courier New"/>
      <w:color w:val="000000"/>
      <w:sz w:val="20"/>
      <w:szCs w:val="20"/>
      <w:lang w:val="pt-BR" w:eastAsia="zh-CN" w:bidi="ar-SA"/>
    </w:rPr>
  </w:style>
  <w:style w:type="paragraph" w:customStyle="1" w:styleId="LO-Normal">
    <w:name w:val="LO-Normal"/>
    <w:uiPriority w:val="2"/>
    <w:rsid w:val="001F5FD4"/>
    <w:pPr>
      <w:suppressAutoHyphens/>
      <w:autoSpaceDE/>
      <w:autoSpaceDN/>
    </w:pPr>
    <w:rPr>
      <w:rFonts w:ascii="Liberation Serif" w:eastAsia="SimSun" w:hAnsi="Liberation Serif" w:cs="Lucida Sans"/>
      <w:kern w:val="2"/>
      <w:sz w:val="24"/>
      <w:szCs w:val="24"/>
      <w:lang w:val="pt-BR" w:eastAsia="zh-CN" w:bidi="hi-IN"/>
    </w:rPr>
  </w:style>
  <w:style w:type="paragraph" w:customStyle="1" w:styleId="ecxmsonormal">
    <w:name w:val="ecxmsonormal"/>
    <w:basedOn w:val="Normal"/>
    <w:uiPriority w:val="7"/>
    <w:rsid w:val="001F5FD4"/>
    <w:pPr>
      <w:widowControl/>
      <w:suppressAutoHyphens/>
      <w:autoSpaceDE/>
      <w:autoSpaceDN/>
      <w:spacing w:before="280" w:after="280"/>
    </w:pPr>
    <w:rPr>
      <w:rFonts w:ascii="Times New Roman" w:eastAsia="Times New Roman" w:hAnsi="Times New Roman" w:cs="Times New Roman"/>
      <w:sz w:val="24"/>
      <w:szCs w:val="24"/>
      <w:lang w:val="pt-BR" w:eastAsia="zh-CN" w:bidi="ar-SA"/>
    </w:rPr>
  </w:style>
  <w:style w:type="paragraph" w:customStyle="1" w:styleId="TextosemFormatao1">
    <w:name w:val="Texto sem Formatação1"/>
    <w:basedOn w:val="Normal"/>
    <w:uiPriority w:val="7"/>
    <w:rsid w:val="001F5FD4"/>
    <w:pPr>
      <w:widowControl/>
      <w:suppressAutoHyphens/>
      <w:autoSpaceDE/>
      <w:autoSpaceDN/>
      <w:spacing w:before="280" w:after="280"/>
    </w:pPr>
    <w:rPr>
      <w:rFonts w:ascii="Times New Roman" w:eastAsia="Times New Roman" w:hAnsi="Times New Roman" w:cs="Times New Roman"/>
      <w:sz w:val="24"/>
      <w:szCs w:val="24"/>
      <w:lang w:val="pt-BR" w:eastAsia="zh-CN" w:bidi="ar-SA"/>
    </w:rPr>
  </w:style>
  <w:style w:type="paragraph" w:customStyle="1" w:styleId="Ttulo10">
    <w:name w:val="Título1"/>
    <w:basedOn w:val="Normal"/>
    <w:next w:val="Corpodetexto"/>
    <w:rsid w:val="001F5FD4"/>
    <w:pPr>
      <w:widowControl/>
      <w:suppressAutoHyphens/>
      <w:autoSpaceDE/>
      <w:autoSpaceDN/>
      <w:jc w:val="center"/>
    </w:pPr>
    <w:rPr>
      <w:rFonts w:eastAsia="Times New Roman"/>
      <w:b/>
      <w:bCs/>
      <w:sz w:val="20"/>
      <w:szCs w:val="20"/>
      <w:lang w:val="pt-BR" w:eastAsia="zh-CN" w:bidi="ar-SA"/>
    </w:rPr>
  </w:style>
  <w:style w:type="paragraph" w:customStyle="1" w:styleId="LO-Normal1">
    <w:name w:val="LO-Normal1"/>
    <w:uiPriority w:val="2"/>
    <w:rsid w:val="001F5FD4"/>
    <w:pPr>
      <w:suppressAutoHyphens/>
      <w:autoSpaceDE/>
      <w:autoSpaceDN/>
    </w:pPr>
    <w:rPr>
      <w:rFonts w:ascii="Liberation Serif" w:eastAsia="SimSun" w:hAnsi="Liberation Serif" w:cs="Lucida Sans"/>
      <w:sz w:val="24"/>
      <w:szCs w:val="24"/>
      <w:lang w:val="pt-BR" w:eastAsia="zh-CN" w:bidi="hi-IN"/>
    </w:rPr>
  </w:style>
  <w:style w:type="paragraph" w:customStyle="1" w:styleId="Contedodoquadro">
    <w:name w:val="Conteúdo do quadro"/>
    <w:basedOn w:val="Normal"/>
    <w:rsid w:val="001F5FD4"/>
    <w:pPr>
      <w:widowControl/>
      <w:suppressAutoHyphens/>
      <w:autoSpaceDE/>
      <w:autoSpaceDN/>
    </w:pPr>
    <w:rPr>
      <w:rFonts w:ascii="Times New Roman" w:eastAsia="Times New Roman" w:hAnsi="Times New Roman" w:cs="Times New Roman"/>
      <w:sz w:val="24"/>
      <w:szCs w:val="24"/>
      <w:lang w:val="pt-BR" w:eastAsia="zh-CN" w:bidi="ar-SA"/>
    </w:rPr>
  </w:style>
  <w:style w:type="paragraph" w:customStyle="1" w:styleId="Corpodetexto311">
    <w:name w:val="Corpo de texto 311"/>
    <w:basedOn w:val="Normal"/>
    <w:uiPriority w:val="7"/>
    <w:rsid w:val="001F5FD4"/>
    <w:pPr>
      <w:suppressAutoHyphens/>
      <w:autoSpaceDN/>
      <w:jc w:val="both"/>
    </w:pPr>
    <w:rPr>
      <w:rFonts w:ascii="Courier New" w:eastAsia="Times New Roman" w:hAnsi="Courier New" w:cs="Courier New"/>
      <w:sz w:val="20"/>
      <w:szCs w:val="20"/>
      <w:lang w:val="pt-BR" w:eastAsia="zh-CN" w:bidi="ar-SA"/>
    </w:rPr>
  </w:style>
  <w:style w:type="paragraph" w:customStyle="1" w:styleId="Recuodecorpodetexto311">
    <w:name w:val="Recuo de corpo de texto 311"/>
    <w:basedOn w:val="Normal"/>
    <w:uiPriority w:val="6"/>
    <w:rsid w:val="001F5FD4"/>
    <w:pPr>
      <w:suppressAutoHyphens/>
      <w:autoSpaceDN/>
      <w:ind w:firstLine="850"/>
      <w:jc w:val="both"/>
    </w:pPr>
    <w:rPr>
      <w:rFonts w:ascii="Courier New" w:eastAsia="Times New Roman" w:hAnsi="Courier New" w:cs="Courier New"/>
      <w:color w:val="000000"/>
      <w:sz w:val="20"/>
      <w:szCs w:val="20"/>
      <w:lang w:val="pt-BR" w:eastAsia="zh-CN" w:bidi="ar-SA"/>
    </w:rPr>
  </w:style>
  <w:style w:type="paragraph" w:customStyle="1" w:styleId="ndice">
    <w:name w:val="Índice"/>
    <w:basedOn w:val="Normal"/>
    <w:rsid w:val="001F5FD4"/>
    <w:pPr>
      <w:widowControl/>
      <w:suppressLineNumbers/>
      <w:suppressAutoHyphens/>
      <w:autoSpaceDE/>
      <w:autoSpaceDN/>
    </w:pPr>
    <w:rPr>
      <w:rFonts w:ascii="Times New Roman" w:eastAsia="Times New Roman" w:hAnsi="Times New Roman"/>
      <w:sz w:val="24"/>
      <w:szCs w:val="24"/>
      <w:lang w:val="pt-BR" w:eastAsia="zh-CN" w:bidi="ar-SA"/>
    </w:rPr>
  </w:style>
  <w:style w:type="paragraph" w:customStyle="1" w:styleId="xl24">
    <w:name w:val="xl24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25">
    <w:name w:val="xl25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26">
    <w:name w:val="xl26"/>
    <w:basedOn w:val="Normal"/>
    <w:rsid w:val="001F5FD4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27">
    <w:name w:val="xl27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28">
    <w:name w:val="xl28"/>
    <w:basedOn w:val="Normal"/>
    <w:rsid w:val="001F5FD4"/>
    <w:pPr>
      <w:widowControl/>
      <w:pBdr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29">
    <w:name w:val="xl29"/>
    <w:basedOn w:val="Normal"/>
    <w:rsid w:val="001F5FD4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0">
    <w:name w:val="xl30"/>
    <w:basedOn w:val="Normal"/>
    <w:rsid w:val="001F5FD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1">
    <w:name w:val="xl31"/>
    <w:basedOn w:val="Normal"/>
    <w:rsid w:val="001F5FD4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2">
    <w:name w:val="xl32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3">
    <w:name w:val="xl33"/>
    <w:basedOn w:val="Normal"/>
    <w:rsid w:val="001F5FD4"/>
    <w:pPr>
      <w:widowControl/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34">
    <w:name w:val="xl34"/>
    <w:basedOn w:val="Normal"/>
    <w:rsid w:val="001F5FD4"/>
    <w:pPr>
      <w:widowControl/>
      <w:pBdr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5">
    <w:name w:val="xl35"/>
    <w:basedOn w:val="Normal"/>
    <w:rsid w:val="001F5FD4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36">
    <w:name w:val="xl36"/>
    <w:basedOn w:val="Normal"/>
    <w:rsid w:val="001F5FD4"/>
    <w:pPr>
      <w:widowControl/>
      <w:pBdr>
        <w:top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37">
    <w:name w:val="xl37"/>
    <w:basedOn w:val="Normal"/>
    <w:rsid w:val="001F5FD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8">
    <w:name w:val="xl38"/>
    <w:basedOn w:val="Normal"/>
    <w:rsid w:val="001F5FD4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9">
    <w:name w:val="xl39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40">
    <w:name w:val="xl40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41">
    <w:name w:val="xl41"/>
    <w:basedOn w:val="Normal"/>
    <w:rsid w:val="001F5FD4"/>
    <w:pPr>
      <w:widowControl/>
      <w:pBdr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42">
    <w:name w:val="xl42"/>
    <w:basedOn w:val="Normal"/>
    <w:rsid w:val="001F5FD4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43">
    <w:name w:val="xl43"/>
    <w:basedOn w:val="Normal"/>
    <w:rsid w:val="001F5FD4"/>
    <w:pPr>
      <w:widowControl/>
      <w:pBdr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44">
    <w:name w:val="xl44"/>
    <w:basedOn w:val="Normal"/>
    <w:rsid w:val="001F5FD4"/>
    <w:pPr>
      <w:widowControl/>
      <w:pBdr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45">
    <w:name w:val="xl45"/>
    <w:basedOn w:val="Normal"/>
    <w:rsid w:val="001F5FD4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46">
    <w:name w:val="xl4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47">
    <w:name w:val="xl47"/>
    <w:basedOn w:val="Normal"/>
    <w:rsid w:val="001F5FD4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48">
    <w:name w:val="xl48"/>
    <w:basedOn w:val="Normal"/>
    <w:rsid w:val="001F5FD4"/>
    <w:pPr>
      <w:widowControl/>
      <w:pBdr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49">
    <w:name w:val="xl49"/>
    <w:basedOn w:val="Normal"/>
    <w:rsid w:val="001F5FD4"/>
    <w:pPr>
      <w:widowControl/>
      <w:pBdr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50">
    <w:name w:val="xl50"/>
    <w:basedOn w:val="Normal"/>
    <w:rsid w:val="001F5FD4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51">
    <w:name w:val="xl51"/>
    <w:basedOn w:val="Normal"/>
    <w:rsid w:val="001F5FD4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16"/>
      <w:szCs w:val="16"/>
      <w:lang w:val="pt-BR" w:eastAsia="pt-BR" w:bidi="ar-SA"/>
    </w:rPr>
  </w:style>
  <w:style w:type="paragraph" w:customStyle="1" w:styleId="xl52">
    <w:name w:val="xl52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16"/>
      <w:szCs w:val="16"/>
      <w:lang w:val="pt-BR" w:eastAsia="pt-BR" w:bidi="ar-SA"/>
    </w:rPr>
  </w:style>
  <w:style w:type="paragraph" w:customStyle="1" w:styleId="xl53">
    <w:name w:val="xl53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sz w:val="16"/>
      <w:szCs w:val="16"/>
      <w:lang w:val="pt-BR" w:eastAsia="pt-BR" w:bidi="ar-SA"/>
    </w:rPr>
  </w:style>
  <w:style w:type="paragraph" w:customStyle="1" w:styleId="xl54">
    <w:name w:val="xl54"/>
    <w:basedOn w:val="Normal"/>
    <w:rsid w:val="001F5FD4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55">
    <w:name w:val="xl55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56">
    <w:name w:val="xl56"/>
    <w:basedOn w:val="Normal"/>
    <w:rsid w:val="001F5FD4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16"/>
      <w:szCs w:val="16"/>
      <w:lang w:val="pt-BR" w:eastAsia="pt-BR" w:bidi="ar-SA"/>
    </w:rPr>
  </w:style>
  <w:style w:type="paragraph" w:customStyle="1" w:styleId="xl57">
    <w:name w:val="xl57"/>
    <w:basedOn w:val="Normal"/>
    <w:rsid w:val="001F5FD4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58">
    <w:name w:val="xl58"/>
    <w:basedOn w:val="Normal"/>
    <w:rsid w:val="001F5FD4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59">
    <w:name w:val="xl59"/>
    <w:basedOn w:val="Normal"/>
    <w:rsid w:val="001F5FD4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60">
    <w:name w:val="xl60"/>
    <w:basedOn w:val="Normal"/>
    <w:rsid w:val="001F5FD4"/>
    <w:pPr>
      <w:widowControl/>
      <w:pBdr>
        <w:top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customStyle="1" w:styleId="xl61">
    <w:name w:val="xl61"/>
    <w:basedOn w:val="Normal"/>
    <w:rsid w:val="001F5FD4"/>
    <w:pPr>
      <w:widowControl/>
      <w:pBdr>
        <w:top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customStyle="1" w:styleId="xl62">
    <w:name w:val="xl62"/>
    <w:basedOn w:val="Normal"/>
    <w:rsid w:val="001F5FD4"/>
    <w:pPr>
      <w:widowControl/>
      <w:pBdr>
        <w:right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customStyle="1" w:styleId="xl63">
    <w:name w:val="xl63"/>
    <w:basedOn w:val="Normal"/>
    <w:rsid w:val="001F5FD4"/>
    <w:pPr>
      <w:widowControl/>
      <w:pBdr>
        <w:lef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64">
    <w:name w:val="xl64"/>
    <w:basedOn w:val="Normal"/>
    <w:rsid w:val="001F5FD4"/>
    <w:pPr>
      <w:widowControl/>
      <w:pBdr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16"/>
      <w:szCs w:val="16"/>
      <w:lang w:val="pt-BR" w:eastAsia="pt-BR" w:bidi="ar-SA"/>
    </w:rPr>
  </w:style>
  <w:style w:type="paragraph" w:customStyle="1" w:styleId="xl65">
    <w:name w:val="xl65"/>
    <w:basedOn w:val="Normal"/>
    <w:rsid w:val="001F5FD4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16"/>
      <w:szCs w:val="16"/>
      <w:lang w:val="pt-BR" w:eastAsia="pt-BR" w:bidi="ar-SA"/>
    </w:rPr>
  </w:style>
  <w:style w:type="paragraph" w:customStyle="1" w:styleId="xl66">
    <w:name w:val="xl66"/>
    <w:basedOn w:val="Normal"/>
    <w:rsid w:val="001F5FD4"/>
    <w:pPr>
      <w:widowControl/>
      <w:pBdr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sz w:val="16"/>
      <w:szCs w:val="16"/>
      <w:lang w:val="pt-BR" w:eastAsia="pt-BR" w:bidi="ar-SA"/>
    </w:rPr>
  </w:style>
  <w:style w:type="paragraph" w:customStyle="1" w:styleId="xl67">
    <w:name w:val="xl67"/>
    <w:basedOn w:val="Normal"/>
    <w:rsid w:val="001F5FD4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68">
    <w:name w:val="xl68"/>
    <w:basedOn w:val="Normal"/>
    <w:rsid w:val="001F5FD4"/>
    <w:pPr>
      <w:widowControl/>
      <w:pBdr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69">
    <w:name w:val="xl69"/>
    <w:basedOn w:val="Normal"/>
    <w:rsid w:val="001F5FD4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70">
    <w:name w:val="xl70"/>
    <w:basedOn w:val="Normal"/>
    <w:rsid w:val="001F5FD4"/>
    <w:pPr>
      <w:widowControl/>
      <w:pBdr>
        <w:top w:val="single" w:sz="8" w:space="0" w:color="auto"/>
        <w:lef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71">
    <w:name w:val="xl71"/>
    <w:basedOn w:val="Normal"/>
    <w:rsid w:val="001F5FD4"/>
    <w:pPr>
      <w:widowControl/>
      <w:pBdr>
        <w:top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72">
    <w:name w:val="xl72"/>
    <w:basedOn w:val="Normal"/>
    <w:rsid w:val="001F5FD4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73">
    <w:name w:val="xl73"/>
    <w:basedOn w:val="Normal"/>
    <w:rsid w:val="001F5FD4"/>
    <w:pPr>
      <w:widowControl/>
      <w:pBdr>
        <w:lef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WW-Padro12">
    <w:name w:val="WW-Padrão12"/>
    <w:rsid w:val="001F5FD4"/>
    <w:pPr>
      <w:suppressAutoHyphens/>
      <w:autoSpaceDN/>
    </w:pPr>
    <w:rPr>
      <w:rFonts w:ascii="Times New Roman" w:eastAsia="Arial" w:hAnsi="Times New Roman" w:cs="Times New Roman"/>
      <w:sz w:val="24"/>
      <w:szCs w:val="20"/>
      <w:lang w:val="pt-BR" w:eastAsia="ar-SA"/>
    </w:rPr>
  </w:style>
  <w:style w:type="paragraph" w:customStyle="1" w:styleId="Default">
    <w:name w:val="Default"/>
    <w:rsid w:val="001F5FD4"/>
    <w:pPr>
      <w:widowControl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Corpodetexto22">
    <w:name w:val="Corpo de texto 22"/>
    <w:basedOn w:val="Normal"/>
    <w:rsid w:val="001F5FD4"/>
    <w:pPr>
      <w:autoSpaceDE/>
      <w:autoSpaceDN/>
      <w:jc w:val="both"/>
    </w:pPr>
    <w:rPr>
      <w:rFonts w:ascii="Times New Roman" w:eastAsia="Times New Roman" w:hAnsi="Times New Roman"/>
      <w:bCs/>
      <w:noProof/>
      <w:sz w:val="28"/>
      <w:szCs w:val="24"/>
      <w:lang w:val="pt-BR" w:eastAsia="pt-BR" w:bidi="ar-SA"/>
    </w:rPr>
  </w:style>
  <w:style w:type="paragraph" w:customStyle="1" w:styleId="WW-Recuodecorpodetexto3">
    <w:name w:val="WW-Recuo de corpo de texto 3"/>
    <w:basedOn w:val="Normal"/>
    <w:uiPriority w:val="99"/>
    <w:rsid w:val="001F5FD4"/>
    <w:pPr>
      <w:suppressAutoHyphens/>
      <w:autoSpaceDN/>
      <w:ind w:left="851" w:hanging="851"/>
      <w:jc w:val="both"/>
    </w:pPr>
    <w:rPr>
      <w:rFonts w:eastAsia="Times New Roman"/>
      <w:color w:val="000000"/>
      <w:sz w:val="24"/>
      <w:szCs w:val="20"/>
      <w:lang w:val="pt-BR" w:eastAsia="ar-SA" w:bidi="ar-SA"/>
    </w:rPr>
  </w:style>
  <w:style w:type="paragraph" w:customStyle="1" w:styleId="WW-Textosimples">
    <w:name w:val="WW-Texto simples"/>
    <w:basedOn w:val="Normal"/>
    <w:rsid w:val="001F5FD4"/>
    <w:pPr>
      <w:widowControl/>
      <w:suppressAutoHyphens/>
      <w:autoSpaceDE/>
      <w:autoSpaceDN/>
    </w:pPr>
    <w:rPr>
      <w:rFonts w:ascii="Courier New" w:eastAsia="Times New Roman" w:hAnsi="Courier New" w:cs="Times New Roman"/>
      <w:sz w:val="20"/>
      <w:szCs w:val="20"/>
      <w:lang w:val="pt-BR" w:eastAsia="ar-SA" w:bidi="ar-SA"/>
    </w:rPr>
  </w:style>
  <w:style w:type="paragraph" w:customStyle="1" w:styleId="Normal1">
    <w:name w:val="Normal1"/>
    <w:rsid w:val="001F5FD4"/>
    <w:pPr>
      <w:suppressAutoHyphens/>
      <w:autoSpaceDN/>
    </w:pPr>
    <w:rPr>
      <w:rFonts w:ascii="Tahoma" w:eastAsia="Arial" w:hAnsi="Tahoma" w:cs="Tahoma"/>
      <w:color w:val="000000"/>
      <w:sz w:val="24"/>
      <w:szCs w:val="24"/>
      <w:lang w:val="pt-BR" w:eastAsia="ar-SA"/>
    </w:rPr>
  </w:style>
  <w:style w:type="paragraph" w:customStyle="1" w:styleId="font5">
    <w:name w:val="font5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font6">
    <w:name w:val="font6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font7">
    <w:name w:val="font7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font8">
    <w:name w:val="font8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font9">
    <w:name w:val="font9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color w:val="000000"/>
      <w:sz w:val="18"/>
      <w:szCs w:val="18"/>
      <w:lang w:val="pt-BR" w:eastAsia="pt-BR" w:bidi="ar-SA"/>
    </w:rPr>
  </w:style>
  <w:style w:type="paragraph" w:customStyle="1" w:styleId="font10">
    <w:name w:val="font10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18"/>
      <w:szCs w:val="18"/>
      <w:lang w:val="pt-BR" w:eastAsia="pt-BR" w:bidi="ar-SA"/>
    </w:rPr>
  </w:style>
  <w:style w:type="paragraph" w:customStyle="1" w:styleId="font11">
    <w:name w:val="font11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font12">
    <w:name w:val="font12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font13">
    <w:name w:val="font13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font14">
    <w:name w:val="font14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font15">
    <w:name w:val="font15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font16">
    <w:name w:val="font16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74">
    <w:name w:val="xl7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75">
    <w:name w:val="xl7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76">
    <w:name w:val="xl7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77">
    <w:name w:val="xl7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78">
    <w:name w:val="xl78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79">
    <w:name w:val="xl79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4"/>
      <w:szCs w:val="24"/>
      <w:lang w:val="pt-BR" w:eastAsia="pt-BR" w:bidi="ar-SA"/>
    </w:rPr>
  </w:style>
  <w:style w:type="paragraph" w:customStyle="1" w:styleId="xl80">
    <w:name w:val="xl8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81">
    <w:name w:val="xl81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82">
    <w:name w:val="xl82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83">
    <w:name w:val="xl83"/>
    <w:basedOn w:val="Normal"/>
    <w:rsid w:val="001F5FD4"/>
    <w:pPr>
      <w:widowControl/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84">
    <w:name w:val="xl8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85">
    <w:name w:val="xl8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4"/>
      <w:szCs w:val="24"/>
      <w:lang w:val="pt-BR" w:eastAsia="pt-BR" w:bidi="ar-SA"/>
    </w:rPr>
  </w:style>
  <w:style w:type="paragraph" w:customStyle="1" w:styleId="xl86">
    <w:name w:val="xl8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87">
    <w:name w:val="xl8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88">
    <w:name w:val="xl88"/>
    <w:basedOn w:val="Normal"/>
    <w:rsid w:val="001F5FD4"/>
    <w:pPr>
      <w:widowControl/>
      <w:autoSpaceDE/>
      <w:autoSpaceDN/>
      <w:spacing w:before="100" w:beforeAutospacing="1" w:after="100" w:afterAutospacing="1"/>
      <w:jc w:val="both"/>
    </w:pPr>
    <w:rPr>
      <w:rFonts w:eastAsia="Times New Roman"/>
      <w:sz w:val="24"/>
      <w:szCs w:val="24"/>
      <w:lang w:val="pt-BR" w:eastAsia="pt-BR" w:bidi="ar-SA"/>
    </w:rPr>
  </w:style>
  <w:style w:type="paragraph" w:customStyle="1" w:styleId="xl89">
    <w:name w:val="xl89"/>
    <w:basedOn w:val="Normal"/>
    <w:rsid w:val="001F5FD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90">
    <w:name w:val="xl9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91">
    <w:name w:val="xl91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92">
    <w:name w:val="xl92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93">
    <w:name w:val="xl93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94">
    <w:name w:val="xl9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95">
    <w:name w:val="xl9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96">
    <w:name w:val="xl9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97">
    <w:name w:val="xl9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4"/>
      <w:szCs w:val="24"/>
      <w:lang w:val="pt-BR" w:eastAsia="pt-BR" w:bidi="ar-SA"/>
    </w:rPr>
  </w:style>
  <w:style w:type="paragraph" w:customStyle="1" w:styleId="xl98">
    <w:name w:val="xl98"/>
    <w:basedOn w:val="Normal"/>
    <w:rsid w:val="001F5FD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99">
    <w:name w:val="xl99"/>
    <w:basedOn w:val="Normal"/>
    <w:rsid w:val="001F5FD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00">
    <w:name w:val="xl10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01">
    <w:name w:val="xl101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02">
    <w:name w:val="xl102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03">
    <w:name w:val="xl103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104">
    <w:name w:val="xl10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05">
    <w:name w:val="xl10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06">
    <w:name w:val="xl10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xl107">
    <w:name w:val="xl10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08">
    <w:name w:val="xl108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109">
    <w:name w:val="xl109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xl110">
    <w:name w:val="xl11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11">
    <w:name w:val="xl111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12">
    <w:name w:val="xl112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13">
    <w:name w:val="xl113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14">
    <w:name w:val="xl114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15">
    <w:name w:val="xl115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16">
    <w:name w:val="xl116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17">
    <w:name w:val="xl117"/>
    <w:basedOn w:val="Normal"/>
    <w:rsid w:val="001F5FD4"/>
    <w:pPr>
      <w:widowControl/>
      <w:autoSpaceDE/>
      <w:autoSpaceDN/>
      <w:spacing w:before="100" w:beforeAutospacing="1" w:after="100" w:afterAutospacing="1"/>
      <w:jc w:val="right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18">
    <w:name w:val="xl118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19">
    <w:name w:val="xl119"/>
    <w:basedOn w:val="Normal"/>
    <w:rsid w:val="001F5FD4"/>
    <w:pPr>
      <w:widowControl/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20">
    <w:name w:val="xl12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21">
    <w:name w:val="xl121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22">
    <w:name w:val="xl122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23">
    <w:name w:val="xl123"/>
    <w:basedOn w:val="Normal"/>
    <w:rsid w:val="001F5FD4"/>
    <w:pPr>
      <w:widowControl/>
      <w:pBdr>
        <w:bottom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24">
    <w:name w:val="xl12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125">
    <w:name w:val="xl12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126">
    <w:name w:val="xl12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27">
    <w:name w:val="xl12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28">
    <w:name w:val="xl128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29">
    <w:name w:val="xl129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30">
    <w:name w:val="xl13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131">
    <w:name w:val="xl131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2F2F2"/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18"/>
      <w:szCs w:val="18"/>
      <w:lang w:val="pt-BR" w:eastAsia="pt-BR" w:bidi="ar-SA"/>
    </w:rPr>
  </w:style>
  <w:style w:type="paragraph" w:customStyle="1" w:styleId="xl132">
    <w:name w:val="xl132"/>
    <w:basedOn w:val="Normal"/>
    <w:rsid w:val="001F5FD4"/>
    <w:pPr>
      <w:widowControl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33">
    <w:name w:val="xl133"/>
    <w:basedOn w:val="Normal"/>
    <w:rsid w:val="001F5FD4"/>
    <w:pPr>
      <w:widowControl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34">
    <w:name w:val="xl134"/>
    <w:basedOn w:val="Normal"/>
    <w:rsid w:val="001F5FD4"/>
    <w:pPr>
      <w:widowControl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35">
    <w:name w:val="xl13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xl136">
    <w:name w:val="xl13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37">
    <w:name w:val="xl137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38">
    <w:name w:val="xl138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39">
    <w:name w:val="xl139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40">
    <w:name w:val="xl140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41">
    <w:name w:val="xl141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42">
    <w:name w:val="xl142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43">
    <w:name w:val="xl143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44">
    <w:name w:val="xl14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145">
    <w:name w:val="xl14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xl146">
    <w:name w:val="xl14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47">
    <w:name w:val="xl14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xl148">
    <w:name w:val="xl148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49">
    <w:name w:val="xl149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50">
    <w:name w:val="xl15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customStyle="1" w:styleId="xl151">
    <w:name w:val="xl151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52">
    <w:name w:val="xl152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53">
    <w:name w:val="xl153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54">
    <w:name w:val="xl15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55">
    <w:name w:val="xl15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56">
    <w:name w:val="xl15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57">
    <w:name w:val="xl15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customStyle="1" w:styleId="xl158">
    <w:name w:val="xl158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59">
    <w:name w:val="xl159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60">
    <w:name w:val="xl16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61">
    <w:name w:val="xl161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62">
    <w:name w:val="xl162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63">
    <w:name w:val="xl163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64">
    <w:name w:val="xl16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65">
    <w:name w:val="xl16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66">
    <w:name w:val="xl16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character" w:customStyle="1" w:styleId="MenoPendente10">
    <w:name w:val="Menção Pendente1"/>
    <w:basedOn w:val="Fontepargpadro"/>
    <w:uiPriority w:val="99"/>
    <w:semiHidden/>
    <w:rsid w:val="001F5FD4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rsid w:val="001F5FD4"/>
    <w:rPr>
      <w:color w:val="605E5C"/>
      <w:shd w:val="clear" w:color="auto" w:fill="E1DFDD"/>
    </w:rPr>
  </w:style>
  <w:style w:type="character" w:customStyle="1" w:styleId="WW8Num2z0">
    <w:name w:val="WW8Num2z0"/>
    <w:rsid w:val="001F5FD4"/>
    <w:rPr>
      <w:rFonts w:ascii="Times New Roman" w:hAnsi="Times New Roman" w:cs="Times New Roman" w:hint="default"/>
      <w:color w:val="auto"/>
      <w:sz w:val="24"/>
      <w:szCs w:val="24"/>
    </w:rPr>
  </w:style>
  <w:style w:type="character" w:customStyle="1" w:styleId="Caracteresdenotaderodap">
    <w:name w:val="Caracteres de nota de rodapé"/>
    <w:uiPriority w:val="7"/>
    <w:rsid w:val="001F5FD4"/>
    <w:rPr>
      <w:vertAlign w:val="superscript"/>
    </w:rPr>
  </w:style>
  <w:style w:type="character" w:customStyle="1" w:styleId="WW8Num1z1">
    <w:name w:val="WW8Num1z1"/>
    <w:rsid w:val="001F5FD4"/>
  </w:style>
  <w:style w:type="character" w:customStyle="1" w:styleId="WW8Num1z2">
    <w:name w:val="WW8Num1z2"/>
    <w:rsid w:val="001F5FD4"/>
  </w:style>
  <w:style w:type="character" w:customStyle="1" w:styleId="WW8Num1z0">
    <w:name w:val="WW8Num1z0"/>
    <w:rsid w:val="001F5FD4"/>
  </w:style>
  <w:style w:type="character" w:customStyle="1" w:styleId="Fontepargpadro1">
    <w:name w:val="Fonte parág. padrão1"/>
    <w:rsid w:val="001F5FD4"/>
  </w:style>
  <w:style w:type="character" w:customStyle="1" w:styleId="WW8Num1z3">
    <w:name w:val="WW8Num1z3"/>
    <w:rsid w:val="001F5FD4"/>
  </w:style>
  <w:style w:type="character" w:customStyle="1" w:styleId="WW-Caracteresdenotaderodap">
    <w:name w:val="WW-Caracteres de nota de rodapé"/>
    <w:uiPriority w:val="2"/>
    <w:rsid w:val="001F5FD4"/>
    <w:rPr>
      <w:rFonts w:ascii="Arial" w:hAnsi="Arial" w:cs="Arial" w:hint="default"/>
      <w:sz w:val="20"/>
      <w:vertAlign w:val="superscript"/>
    </w:rPr>
  </w:style>
  <w:style w:type="character" w:customStyle="1" w:styleId="object">
    <w:name w:val="object"/>
    <w:rsid w:val="001F5FD4"/>
  </w:style>
  <w:style w:type="character" w:customStyle="1" w:styleId="WW8Num1z4">
    <w:name w:val="WW8Num1z4"/>
    <w:rsid w:val="001F5FD4"/>
  </w:style>
  <w:style w:type="character" w:customStyle="1" w:styleId="WW8Num1z7">
    <w:name w:val="WW8Num1z7"/>
    <w:rsid w:val="001F5FD4"/>
  </w:style>
  <w:style w:type="character" w:customStyle="1" w:styleId="WW8Num1z8">
    <w:name w:val="WW8Num1z8"/>
    <w:rsid w:val="001F5FD4"/>
  </w:style>
  <w:style w:type="character" w:customStyle="1" w:styleId="CharChar">
    <w:name w:val="Char Char"/>
    <w:basedOn w:val="Fontepargpadro1"/>
    <w:uiPriority w:val="6"/>
    <w:rsid w:val="001F5FD4"/>
  </w:style>
  <w:style w:type="character" w:customStyle="1" w:styleId="WW8Num1z5">
    <w:name w:val="WW8Num1z5"/>
    <w:rsid w:val="001F5FD4"/>
  </w:style>
  <w:style w:type="character" w:customStyle="1" w:styleId="WW8Num1z6">
    <w:name w:val="WW8Num1z6"/>
    <w:rsid w:val="001F5FD4"/>
  </w:style>
  <w:style w:type="character" w:customStyle="1" w:styleId="SubttuloChar">
    <w:name w:val="Subtítulo Char"/>
    <w:rsid w:val="001F5FD4"/>
    <w:rPr>
      <w:sz w:val="28"/>
      <w:szCs w:val="28"/>
    </w:rPr>
  </w:style>
  <w:style w:type="character" w:customStyle="1" w:styleId="TextodenotaderodapChar1">
    <w:name w:val="Texto de nota de rodapé Char1"/>
    <w:basedOn w:val="Fontepargpadro"/>
    <w:link w:val="Textodenotaderodap"/>
    <w:uiPriority w:val="7"/>
    <w:semiHidden/>
    <w:locked/>
    <w:rsid w:val="001F5FD4"/>
    <w:rPr>
      <w:rFonts w:ascii="Arial" w:eastAsia="Times New Roman" w:hAnsi="Arial" w:cs="Arial"/>
      <w:sz w:val="20"/>
      <w:szCs w:val="20"/>
      <w:lang w:val="pt-BR" w:eastAsia="zh-CN"/>
    </w:rPr>
  </w:style>
  <w:style w:type="paragraph" w:customStyle="1" w:styleId="Subttulo1">
    <w:name w:val="Subtítulo1"/>
    <w:basedOn w:val="Normal"/>
    <w:next w:val="Normal"/>
    <w:uiPriority w:val="6"/>
    <w:qFormat/>
    <w:rsid w:val="001F5FD4"/>
    <w:pPr>
      <w:numPr>
        <w:ilvl w:val="1"/>
      </w:numPr>
      <w:spacing w:after="160"/>
    </w:pPr>
    <w:rPr>
      <w:rFonts w:ascii="Calibri" w:eastAsia="Times New Roman" w:hAnsi="Calibri" w:cs="Times New Roman"/>
      <w:color w:val="5A5A5A"/>
      <w:spacing w:val="15"/>
    </w:rPr>
  </w:style>
  <w:style w:type="character" w:customStyle="1" w:styleId="SubttuloChar1">
    <w:name w:val="Subtítulo Char1"/>
    <w:basedOn w:val="Fontepargpadro"/>
    <w:link w:val="Subttulo"/>
    <w:uiPriority w:val="6"/>
    <w:rsid w:val="001F5FD4"/>
    <w:rPr>
      <w:rFonts w:eastAsia="Times New Roman"/>
      <w:color w:val="5A5A5A"/>
      <w:spacing w:val="15"/>
      <w:lang w:val="pt-PT" w:eastAsia="pt-PT" w:bidi="pt-PT"/>
    </w:rPr>
  </w:style>
  <w:style w:type="character" w:customStyle="1" w:styleId="TtuloChar1">
    <w:name w:val="Título Char1"/>
    <w:aliases w:val="Char Char2"/>
    <w:basedOn w:val="Fontepargpadro"/>
    <w:uiPriority w:val="10"/>
    <w:rsid w:val="001F5FD4"/>
    <w:rPr>
      <w:rFonts w:ascii="Calibri Light" w:eastAsia="Times New Roman" w:hAnsi="Calibri Light" w:cs="Times New Roman" w:hint="default"/>
      <w:spacing w:val="-10"/>
      <w:kern w:val="28"/>
      <w:sz w:val="56"/>
      <w:szCs w:val="56"/>
      <w:lang w:val="pt-PT" w:eastAsia="pt-PT" w:bidi="pt-PT"/>
    </w:rPr>
  </w:style>
  <w:style w:type="table" w:customStyle="1" w:styleId="Tabelacomgrade1">
    <w:name w:val="Tabela com grade1"/>
    <w:basedOn w:val="Tabelanormal"/>
    <w:next w:val="Tabelacomgrade"/>
    <w:uiPriority w:val="59"/>
    <w:rsid w:val="001F5FD4"/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uiPriority w:val="2"/>
    <w:semiHidden/>
    <w:qFormat/>
    <w:rsid w:val="001F5FD4"/>
    <w:rPr>
      <w:rFonts w:ascii="Calibri" w:eastAsia="Calibri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1">
    <w:name w:val="Tabela com grade11"/>
    <w:basedOn w:val="Tabelanormal"/>
    <w:rsid w:val="001F5FD4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11">
    <w:name w:val="Tabela com grade111"/>
    <w:basedOn w:val="Tabelanormal"/>
    <w:uiPriority w:val="59"/>
    <w:rsid w:val="001F5FD4"/>
    <w:pPr>
      <w:widowControl/>
      <w:autoSpaceDE/>
      <w:autoSpaceDN/>
    </w:pPr>
    <w:rPr>
      <w:rFonts w:ascii="Calibri" w:eastAsia="Calibri" w:hAnsi="Calibri" w:cs="Times New Roman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uiPriority w:val="59"/>
    <w:rsid w:val="001F5FD4"/>
    <w:pPr>
      <w:widowControl/>
      <w:autoSpaceDE/>
      <w:autoSpaceDN/>
    </w:pPr>
    <w:rPr>
      <w:rFonts w:ascii="Calibri" w:eastAsia="Calibri" w:hAnsi="Calibri" w:cs="Times New Roman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Web1">
    <w:name w:val="Normal (Web)1"/>
    <w:basedOn w:val="LO-Normal1"/>
    <w:uiPriority w:val="7"/>
    <w:rsid w:val="001F5FD4"/>
    <w:pPr>
      <w:widowControl/>
      <w:suppressAutoHyphens w:val="0"/>
      <w:spacing w:before="100" w:after="100"/>
    </w:pPr>
    <w:rPr>
      <w:rFonts w:ascii="Times New Roman" w:eastAsia="Times New Roman" w:hAnsi="Times New Roman" w:cs="Times New Roman"/>
      <w:lang w:eastAsia="pt-BR"/>
    </w:rPr>
  </w:style>
  <w:style w:type="character" w:customStyle="1" w:styleId="apple-converted-space">
    <w:name w:val="apple-converted-space"/>
    <w:basedOn w:val="Fontepargpadro1"/>
    <w:uiPriority w:val="7"/>
    <w:rsid w:val="001F5FD4"/>
  </w:style>
  <w:style w:type="character" w:customStyle="1" w:styleId="Ttulo6Char1">
    <w:name w:val="Título 6 Char1"/>
    <w:basedOn w:val="Fontepargpadro"/>
    <w:uiPriority w:val="9"/>
    <w:semiHidden/>
    <w:rsid w:val="001F5FD4"/>
    <w:rPr>
      <w:rFonts w:asciiTheme="majorHAnsi" w:eastAsiaTheme="majorEastAsia" w:hAnsiTheme="majorHAnsi" w:cstheme="majorBidi"/>
      <w:color w:val="243F60" w:themeColor="accent1" w:themeShade="7F"/>
      <w:lang w:val="pt-PT"/>
    </w:rPr>
  </w:style>
  <w:style w:type="character" w:styleId="HiperlinkVisitado">
    <w:name w:val="FollowedHyperlink"/>
    <w:basedOn w:val="Fontepargpadro"/>
    <w:uiPriority w:val="99"/>
    <w:semiHidden/>
    <w:unhideWhenUsed/>
    <w:rsid w:val="001F5FD4"/>
    <w:rPr>
      <w:color w:val="800080" w:themeColor="followedHyperlink"/>
      <w:u w:val="single"/>
    </w:rPr>
  </w:style>
  <w:style w:type="paragraph" w:styleId="Subttulo">
    <w:name w:val="Subtitle"/>
    <w:basedOn w:val="Normal"/>
    <w:next w:val="Normal"/>
    <w:link w:val="SubttuloChar1"/>
    <w:uiPriority w:val="6"/>
    <w:qFormat/>
    <w:rsid w:val="001F5FD4"/>
    <w:pPr>
      <w:numPr>
        <w:ilvl w:val="1"/>
      </w:numPr>
      <w:spacing w:after="160"/>
    </w:pPr>
    <w:rPr>
      <w:rFonts w:asciiTheme="minorHAnsi" w:eastAsia="Times New Roman" w:hAnsiTheme="minorHAnsi" w:cstheme="minorBidi"/>
      <w:color w:val="5A5A5A"/>
      <w:spacing w:val="15"/>
    </w:rPr>
  </w:style>
  <w:style w:type="character" w:customStyle="1" w:styleId="SubttuloChar2">
    <w:name w:val="Subtítulo Char2"/>
    <w:basedOn w:val="Fontepargpadro"/>
    <w:uiPriority w:val="11"/>
    <w:rsid w:val="001F5FD4"/>
    <w:rPr>
      <w:rFonts w:eastAsiaTheme="minorEastAsia"/>
      <w:color w:val="5A5A5A" w:themeColor="text1" w:themeTint="A5"/>
      <w:spacing w:val="15"/>
      <w:lang w:val="pt-PT" w:eastAsia="pt-PT" w:bidi="pt-PT"/>
    </w:rPr>
  </w:style>
  <w:style w:type="numbering" w:customStyle="1" w:styleId="Semlista2">
    <w:name w:val="Sem lista2"/>
    <w:next w:val="Semlista"/>
    <w:uiPriority w:val="99"/>
    <w:semiHidden/>
    <w:unhideWhenUsed/>
    <w:rsid w:val="001F5FD4"/>
  </w:style>
  <w:style w:type="table" w:customStyle="1" w:styleId="Tabelacomgrade3">
    <w:name w:val="Tabela com grade3"/>
    <w:basedOn w:val="Tabelanormal"/>
    <w:next w:val="Tabelacomgrade"/>
    <w:uiPriority w:val="59"/>
    <w:rsid w:val="001F5F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rio">
    <w:name w:val="annotation reference"/>
    <w:basedOn w:val="Fontepargpadro"/>
    <w:uiPriority w:val="99"/>
    <w:semiHidden/>
    <w:unhideWhenUsed/>
    <w:rsid w:val="001F5FD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F5FD4"/>
    <w:rPr>
      <w:rFonts w:ascii="Arial MT" w:eastAsia="Arial MT" w:hAnsi="Arial MT" w:cs="Arial MT"/>
      <w:sz w:val="20"/>
      <w:szCs w:val="20"/>
      <w:lang w:eastAsia="en-US" w:bidi="ar-SA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F5FD4"/>
    <w:rPr>
      <w:rFonts w:ascii="Arial MT" w:eastAsia="Arial MT" w:hAnsi="Arial MT" w:cs="Arial MT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F5FD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F5FD4"/>
    <w:rPr>
      <w:rFonts w:ascii="Arial MT" w:eastAsia="Arial MT" w:hAnsi="Arial MT" w:cs="Arial MT"/>
      <w:b/>
      <w:bCs/>
      <w:sz w:val="20"/>
      <w:szCs w:val="20"/>
      <w:lang w:val="pt-PT"/>
    </w:rPr>
  </w:style>
  <w:style w:type="numbering" w:customStyle="1" w:styleId="Semlista3">
    <w:name w:val="Sem lista3"/>
    <w:next w:val="Semlista"/>
    <w:semiHidden/>
    <w:unhideWhenUsed/>
    <w:rsid w:val="001F5FD4"/>
  </w:style>
  <w:style w:type="paragraph" w:styleId="Cabealhodamensagem">
    <w:name w:val="Message Header"/>
    <w:basedOn w:val="Corpodetexto"/>
    <w:link w:val="CabealhodamensagemChar"/>
    <w:uiPriority w:val="99"/>
    <w:rsid w:val="001F5FD4"/>
    <w:pPr>
      <w:keepLines/>
      <w:widowControl/>
      <w:autoSpaceDE/>
      <w:autoSpaceDN/>
      <w:spacing w:after="40" w:line="140" w:lineRule="atLeast"/>
      <w:ind w:left="360"/>
      <w:jc w:val="left"/>
    </w:pPr>
    <w:rPr>
      <w:rFonts w:ascii="Garamond" w:eastAsia="Times New Roman" w:hAnsi="Garamond" w:cs="Times New Roman"/>
      <w:spacing w:val="-5"/>
      <w:sz w:val="24"/>
      <w:szCs w:val="20"/>
      <w:lang w:val="x-none" w:eastAsia="x-none" w:bidi="ar-SA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rsid w:val="001F5FD4"/>
    <w:rPr>
      <w:rFonts w:ascii="Garamond" w:eastAsia="Times New Roman" w:hAnsi="Garamond" w:cs="Times New Roman"/>
      <w:spacing w:val="-5"/>
      <w:sz w:val="24"/>
      <w:szCs w:val="20"/>
      <w:lang w:val="x-none" w:eastAsia="x-none"/>
    </w:rPr>
  </w:style>
  <w:style w:type="table" w:customStyle="1" w:styleId="Tabelacomgrade12">
    <w:name w:val="Tabela com grade12"/>
    <w:basedOn w:val="Tabelanormal"/>
    <w:next w:val="Tabelacomgrade"/>
    <w:uiPriority w:val="59"/>
    <w:rsid w:val="001F5FD4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">
    <w:name w:val="Tabela com grade4"/>
    <w:basedOn w:val="Tabelanormal"/>
    <w:next w:val="Tabelacomgrade"/>
    <w:rsid w:val="001F5FD4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1F5FD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character" w:styleId="nfase">
    <w:name w:val="Emphasis"/>
    <w:qFormat/>
    <w:rsid w:val="001F5FD4"/>
    <w:rPr>
      <w:i/>
      <w:iCs/>
    </w:rPr>
  </w:style>
  <w:style w:type="character" w:styleId="Forte">
    <w:name w:val="Strong"/>
    <w:uiPriority w:val="22"/>
    <w:qFormat/>
    <w:rsid w:val="001F5FD4"/>
    <w:rPr>
      <w:b/>
      <w:bCs/>
    </w:rPr>
  </w:style>
  <w:style w:type="character" w:customStyle="1" w:styleId="textrun">
    <w:name w:val="textrun"/>
    <w:basedOn w:val="Fontepargpadro"/>
    <w:rsid w:val="001F5FD4"/>
  </w:style>
  <w:style w:type="character" w:styleId="Nmerodepgina">
    <w:name w:val="page number"/>
    <w:basedOn w:val="Fontepargpadro"/>
    <w:rsid w:val="001F5FD4"/>
  </w:style>
  <w:style w:type="paragraph" w:customStyle="1" w:styleId="pj1">
    <w:name w:val="pj1"/>
    <w:basedOn w:val="Normal"/>
    <w:rsid w:val="001F5FD4"/>
    <w:pPr>
      <w:widowControl/>
      <w:autoSpaceDE/>
      <w:autoSpaceDN/>
      <w:jc w:val="both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character" w:customStyle="1" w:styleId="nw1">
    <w:name w:val="nw1"/>
    <w:basedOn w:val="Fontepargpadro"/>
    <w:rsid w:val="001F5FD4"/>
  </w:style>
  <w:style w:type="paragraph" w:customStyle="1" w:styleId="txt0113dest">
    <w:name w:val="txt01_13dest"/>
    <w:basedOn w:val="Normal"/>
    <w:rsid w:val="001F5FD4"/>
    <w:pPr>
      <w:widowControl/>
      <w:autoSpaceDE/>
      <w:autoSpaceDN/>
      <w:spacing w:before="100" w:beforeAutospacing="1" w:after="192"/>
    </w:pPr>
    <w:rPr>
      <w:rFonts w:ascii="Verdana" w:eastAsia="Times New Roman" w:hAnsi="Verdana" w:cs="Times New Roman"/>
      <w:b/>
      <w:bCs/>
      <w:color w:val="707070"/>
      <w:sz w:val="20"/>
      <w:szCs w:val="20"/>
      <w:lang w:val="pt-BR" w:eastAsia="pt-BR" w:bidi="ar-SA"/>
    </w:rPr>
  </w:style>
  <w:style w:type="paragraph" w:customStyle="1" w:styleId="bodytext3">
    <w:name w:val="bodytext3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numbering" w:customStyle="1" w:styleId="Semlista111">
    <w:name w:val="Sem lista111"/>
    <w:next w:val="Semlista"/>
    <w:uiPriority w:val="99"/>
    <w:semiHidden/>
    <w:unhideWhenUsed/>
    <w:rsid w:val="001F5FD4"/>
  </w:style>
  <w:style w:type="paragraph" w:customStyle="1" w:styleId="Corpodetexto23">
    <w:name w:val="Corpo de texto 23"/>
    <w:basedOn w:val="Normal"/>
    <w:rsid w:val="001F5FD4"/>
    <w:pPr>
      <w:autoSpaceDE/>
      <w:autoSpaceDN/>
      <w:jc w:val="both"/>
    </w:pPr>
    <w:rPr>
      <w:rFonts w:ascii="Times New Roman" w:eastAsia="Times New Roman" w:hAnsi="Times New Roman"/>
      <w:bCs/>
      <w:noProof/>
      <w:sz w:val="28"/>
      <w:szCs w:val="24"/>
      <w:lang w:val="pt-BR" w:eastAsia="pt-BR" w:bidi="ar-SA"/>
    </w:rPr>
  </w:style>
  <w:style w:type="numbering" w:customStyle="1" w:styleId="Semlista21">
    <w:name w:val="Sem lista21"/>
    <w:next w:val="Semlista"/>
    <w:uiPriority w:val="99"/>
    <w:semiHidden/>
    <w:unhideWhenUsed/>
    <w:rsid w:val="001F5FD4"/>
  </w:style>
  <w:style w:type="character" w:customStyle="1" w:styleId="WW8Num2z1">
    <w:name w:val="WW8Num2z1"/>
    <w:rsid w:val="001F5FD4"/>
    <w:rPr>
      <w:rFonts w:ascii="OpenSymbol" w:hAnsi="OpenSymbol" w:cs="OpenSymbol"/>
    </w:rPr>
  </w:style>
  <w:style w:type="character" w:customStyle="1" w:styleId="Absatz-Standardschriftart">
    <w:name w:val="Absatz-Standardschriftart"/>
    <w:rsid w:val="001F5FD4"/>
  </w:style>
  <w:style w:type="character" w:customStyle="1" w:styleId="WW-Absatz-Standardschriftart">
    <w:name w:val="WW-Absatz-Standardschriftart"/>
    <w:rsid w:val="001F5FD4"/>
  </w:style>
  <w:style w:type="character" w:customStyle="1" w:styleId="WW-Absatz-Standardschriftart1">
    <w:name w:val="WW-Absatz-Standardschriftart1"/>
    <w:rsid w:val="001F5FD4"/>
  </w:style>
  <w:style w:type="character" w:customStyle="1" w:styleId="WW-Absatz-Standardschriftart11">
    <w:name w:val="WW-Absatz-Standardschriftart11"/>
    <w:rsid w:val="001F5FD4"/>
  </w:style>
  <w:style w:type="character" w:customStyle="1" w:styleId="WW-Absatz-Standardschriftart111">
    <w:name w:val="WW-Absatz-Standardschriftart111"/>
    <w:rsid w:val="001F5FD4"/>
  </w:style>
  <w:style w:type="character" w:customStyle="1" w:styleId="WW-Absatz-Standardschriftart1111">
    <w:name w:val="WW-Absatz-Standardschriftart1111"/>
    <w:rsid w:val="001F5FD4"/>
  </w:style>
  <w:style w:type="character" w:customStyle="1" w:styleId="WW-Absatz-Standardschriftart11111">
    <w:name w:val="WW-Absatz-Standardschriftart11111"/>
    <w:rsid w:val="001F5FD4"/>
  </w:style>
  <w:style w:type="character" w:customStyle="1" w:styleId="WW-Absatz-Standardschriftart111111">
    <w:name w:val="WW-Absatz-Standardschriftart111111"/>
    <w:rsid w:val="001F5FD4"/>
  </w:style>
  <w:style w:type="character" w:customStyle="1" w:styleId="WW-Absatz-Standardschriftart1111111">
    <w:name w:val="WW-Absatz-Standardschriftart1111111"/>
    <w:rsid w:val="001F5FD4"/>
  </w:style>
  <w:style w:type="character" w:customStyle="1" w:styleId="WW-Absatz-Standardschriftart11111111">
    <w:name w:val="WW-Absatz-Standardschriftart11111111"/>
    <w:rsid w:val="001F5FD4"/>
  </w:style>
  <w:style w:type="character" w:customStyle="1" w:styleId="WW-Absatz-Standardschriftart111111111">
    <w:name w:val="WW-Absatz-Standardschriftart111111111"/>
    <w:rsid w:val="001F5FD4"/>
  </w:style>
  <w:style w:type="character" w:customStyle="1" w:styleId="WW-Absatz-Standardschriftart1111111111">
    <w:name w:val="WW-Absatz-Standardschriftart1111111111"/>
    <w:rsid w:val="001F5FD4"/>
  </w:style>
  <w:style w:type="character" w:customStyle="1" w:styleId="WW-Absatz-Standardschriftart11111111111">
    <w:name w:val="WW-Absatz-Standardschriftart11111111111"/>
    <w:rsid w:val="001F5FD4"/>
  </w:style>
  <w:style w:type="character" w:customStyle="1" w:styleId="WW-Absatz-Standardschriftart111111111111">
    <w:name w:val="WW-Absatz-Standardschriftart111111111111"/>
    <w:rsid w:val="001F5FD4"/>
  </w:style>
  <w:style w:type="character" w:customStyle="1" w:styleId="WW-Absatz-Standardschriftart1111111111111">
    <w:name w:val="WW-Absatz-Standardschriftart1111111111111"/>
    <w:rsid w:val="001F5FD4"/>
  </w:style>
  <w:style w:type="character" w:customStyle="1" w:styleId="WW-Absatz-Standardschriftart11111111111111">
    <w:name w:val="WW-Absatz-Standardschriftart11111111111111"/>
    <w:rsid w:val="001F5FD4"/>
  </w:style>
  <w:style w:type="character" w:customStyle="1" w:styleId="WW-Absatz-Standardschriftart111111111111111">
    <w:name w:val="WW-Absatz-Standardschriftart111111111111111"/>
    <w:rsid w:val="001F5FD4"/>
  </w:style>
  <w:style w:type="character" w:customStyle="1" w:styleId="WW-Absatz-Standardschriftart1111111111111111">
    <w:name w:val="WW-Absatz-Standardschriftart1111111111111111"/>
    <w:rsid w:val="001F5FD4"/>
  </w:style>
  <w:style w:type="character" w:customStyle="1" w:styleId="WW-Absatz-Standardschriftart11111111111111111">
    <w:name w:val="WW-Absatz-Standardschriftart11111111111111111"/>
    <w:rsid w:val="001F5FD4"/>
  </w:style>
  <w:style w:type="character" w:customStyle="1" w:styleId="WW-Absatz-Standardschriftart111111111111111111">
    <w:name w:val="WW-Absatz-Standardschriftart111111111111111111"/>
    <w:rsid w:val="001F5FD4"/>
  </w:style>
  <w:style w:type="character" w:customStyle="1" w:styleId="WW-Absatz-Standardschriftart1111111111111111111">
    <w:name w:val="WW-Absatz-Standardschriftart1111111111111111111"/>
    <w:rsid w:val="001F5FD4"/>
  </w:style>
  <w:style w:type="character" w:customStyle="1" w:styleId="WW-Absatz-Standardschriftart11111111111111111111">
    <w:name w:val="WW-Absatz-Standardschriftart11111111111111111111"/>
    <w:rsid w:val="001F5FD4"/>
  </w:style>
  <w:style w:type="character" w:customStyle="1" w:styleId="WW-Absatz-Standardschriftart111111111111111111111">
    <w:name w:val="WW-Absatz-Standardschriftart111111111111111111111"/>
    <w:rsid w:val="001F5FD4"/>
  </w:style>
  <w:style w:type="character" w:customStyle="1" w:styleId="WW-Absatz-Standardschriftart1111111111111111111111">
    <w:name w:val="WW-Absatz-Standardschriftart1111111111111111111111"/>
    <w:rsid w:val="001F5FD4"/>
  </w:style>
  <w:style w:type="character" w:customStyle="1" w:styleId="WW-Absatz-Standardschriftart11111111111111111111111">
    <w:name w:val="WW-Absatz-Standardschriftart11111111111111111111111"/>
    <w:rsid w:val="001F5FD4"/>
  </w:style>
  <w:style w:type="character" w:customStyle="1" w:styleId="WW-Absatz-Standardschriftart111111111111111111111111">
    <w:name w:val="WW-Absatz-Standardschriftart111111111111111111111111"/>
    <w:rsid w:val="001F5FD4"/>
  </w:style>
  <w:style w:type="character" w:customStyle="1" w:styleId="WW-Absatz-Standardschriftart1111111111111111111111111">
    <w:name w:val="WW-Absatz-Standardschriftart1111111111111111111111111"/>
    <w:rsid w:val="001F5FD4"/>
  </w:style>
  <w:style w:type="character" w:customStyle="1" w:styleId="WW-Absatz-Standardschriftart11111111111111111111111111">
    <w:name w:val="WW-Absatz-Standardschriftart11111111111111111111111111"/>
    <w:rsid w:val="001F5FD4"/>
  </w:style>
  <w:style w:type="character" w:customStyle="1" w:styleId="WW-Absatz-Standardschriftart111111111111111111111111111">
    <w:name w:val="WW-Absatz-Standardschriftart111111111111111111111111111"/>
    <w:rsid w:val="001F5FD4"/>
  </w:style>
  <w:style w:type="character" w:customStyle="1" w:styleId="WW-Absatz-Standardschriftart1111111111111111111111111111">
    <w:name w:val="WW-Absatz-Standardschriftart1111111111111111111111111111"/>
    <w:rsid w:val="001F5FD4"/>
  </w:style>
  <w:style w:type="character" w:customStyle="1" w:styleId="WW-Absatz-Standardschriftart11111111111111111111111111111">
    <w:name w:val="WW-Absatz-Standardschriftart11111111111111111111111111111"/>
    <w:rsid w:val="001F5FD4"/>
  </w:style>
  <w:style w:type="character" w:customStyle="1" w:styleId="WW-Absatz-Standardschriftart111111111111111111111111111111">
    <w:name w:val="WW-Absatz-Standardschriftart111111111111111111111111111111"/>
    <w:rsid w:val="001F5FD4"/>
  </w:style>
  <w:style w:type="character" w:customStyle="1" w:styleId="WW-Absatz-Standardschriftart1111111111111111111111111111111">
    <w:name w:val="WW-Absatz-Standardschriftart1111111111111111111111111111111"/>
    <w:rsid w:val="001F5FD4"/>
  </w:style>
  <w:style w:type="character" w:customStyle="1" w:styleId="WW-Absatz-Standardschriftart11111111111111111111111111111111">
    <w:name w:val="WW-Absatz-Standardschriftart11111111111111111111111111111111"/>
    <w:rsid w:val="001F5FD4"/>
  </w:style>
  <w:style w:type="character" w:customStyle="1" w:styleId="WW-Absatz-Standardschriftart111111111111111111111111111111111">
    <w:name w:val="WW-Absatz-Standardschriftart111111111111111111111111111111111"/>
    <w:rsid w:val="001F5FD4"/>
  </w:style>
  <w:style w:type="character" w:customStyle="1" w:styleId="WW-Absatz-Standardschriftart1111111111111111111111111111111111">
    <w:name w:val="WW-Absatz-Standardschriftart1111111111111111111111111111111111"/>
    <w:rsid w:val="001F5FD4"/>
  </w:style>
  <w:style w:type="character" w:customStyle="1" w:styleId="WW-Absatz-Standardschriftart11111111111111111111111111111111111">
    <w:name w:val="WW-Absatz-Standardschriftart11111111111111111111111111111111111"/>
    <w:rsid w:val="001F5FD4"/>
  </w:style>
  <w:style w:type="character" w:customStyle="1" w:styleId="WW-Absatz-Standardschriftart111111111111111111111111111111111111">
    <w:name w:val="WW-Absatz-Standardschriftart111111111111111111111111111111111111"/>
    <w:rsid w:val="001F5FD4"/>
  </w:style>
  <w:style w:type="character" w:customStyle="1" w:styleId="WW-Absatz-Standardschriftart1111111111111111111111111111111111111">
    <w:name w:val="WW-Absatz-Standardschriftart1111111111111111111111111111111111111"/>
    <w:rsid w:val="001F5FD4"/>
  </w:style>
  <w:style w:type="character" w:customStyle="1" w:styleId="WW-Absatz-Standardschriftart11111111111111111111111111111111111111">
    <w:name w:val="WW-Absatz-Standardschriftart11111111111111111111111111111111111111"/>
    <w:rsid w:val="001F5FD4"/>
  </w:style>
  <w:style w:type="character" w:customStyle="1" w:styleId="WW-Absatz-Standardschriftart111111111111111111111111111111111111111">
    <w:name w:val="WW-Absatz-Standardschriftart111111111111111111111111111111111111111"/>
    <w:rsid w:val="001F5FD4"/>
  </w:style>
  <w:style w:type="character" w:customStyle="1" w:styleId="WW-Absatz-Standardschriftart1111111111111111111111111111111111111111">
    <w:name w:val="WW-Absatz-Standardschriftart1111111111111111111111111111111111111111"/>
    <w:rsid w:val="001F5FD4"/>
  </w:style>
  <w:style w:type="character" w:customStyle="1" w:styleId="WW-Absatz-Standardschriftart11111111111111111111111111111111111111111">
    <w:name w:val="WW-Absatz-Standardschriftart11111111111111111111111111111111111111111"/>
    <w:rsid w:val="001F5FD4"/>
  </w:style>
  <w:style w:type="character" w:customStyle="1" w:styleId="WW-Absatz-Standardschriftart111111111111111111111111111111111111111111">
    <w:name w:val="WW-Absatz-Standardschriftart111111111111111111111111111111111111111111"/>
    <w:rsid w:val="001F5FD4"/>
  </w:style>
  <w:style w:type="character" w:customStyle="1" w:styleId="WW-Absatz-Standardschriftart1111111111111111111111111111111111111111111">
    <w:name w:val="WW-Absatz-Standardschriftart1111111111111111111111111111111111111111111"/>
    <w:rsid w:val="001F5FD4"/>
  </w:style>
  <w:style w:type="character" w:customStyle="1" w:styleId="WW-Absatz-Standardschriftart11111111111111111111111111111111111111111111">
    <w:name w:val="WW-Absatz-Standardschriftart11111111111111111111111111111111111111111111"/>
    <w:rsid w:val="001F5FD4"/>
  </w:style>
  <w:style w:type="character" w:customStyle="1" w:styleId="WW-Absatz-Standardschriftart111111111111111111111111111111111111111111111">
    <w:name w:val="WW-Absatz-Standardschriftart111111111111111111111111111111111111111111111"/>
    <w:rsid w:val="001F5FD4"/>
  </w:style>
  <w:style w:type="character" w:customStyle="1" w:styleId="WW8Num3z0">
    <w:name w:val="WW8Num3z0"/>
    <w:rsid w:val="001F5FD4"/>
    <w:rPr>
      <w:rFonts w:ascii="Symbol" w:hAnsi="Symbol" w:cs="Symbol"/>
    </w:rPr>
  </w:style>
  <w:style w:type="character" w:customStyle="1" w:styleId="WW8Num4z0">
    <w:name w:val="WW8Num4z0"/>
    <w:rsid w:val="001F5FD4"/>
    <w:rPr>
      <w:rFonts w:ascii="Symbol" w:hAnsi="Symbol" w:cs="Symbol"/>
    </w:rPr>
  </w:style>
  <w:style w:type="character" w:customStyle="1" w:styleId="WW8Num4z1">
    <w:name w:val="WW8Num4z1"/>
    <w:rsid w:val="001F5FD4"/>
    <w:rPr>
      <w:rFonts w:ascii="OpenSymbol" w:hAnsi="OpenSymbol" w:cs="OpenSymbol"/>
    </w:rPr>
  </w:style>
  <w:style w:type="character" w:customStyle="1" w:styleId="WW8Num5z0">
    <w:name w:val="WW8Num5z0"/>
    <w:rsid w:val="001F5FD4"/>
    <w:rPr>
      <w:rFonts w:ascii="Symbol" w:hAnsi="Symbol" w:cs="Symbol"/>
    </w:rPr>
  </w:style>
  <w:style w:type="character" w:customStyle="1" w:styleId="WW8Num5z1">
    <w:name w:val="WW8Num5z1"/>
    <w:rsid w:val="001F5FD4"/>
    <w:rPr>
      <w:rFonts w:ascii="OpenSymbol" w:hAnsi="OpenSymbol" w:cs="OpenSymbol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1F5FD4"/>
  </w:style>
  <w:style w:type="character" w:customStyle="1" w:styleId="WW-Absatz-Standardschriftart11111111111111111111111111111111111111111111111">
    <w:name w:val="WW-Absatz-Standardschriftart11111111111111111111111111111111111111111111111"/>
    <w:rsid w:val="001F5FD4"/>
  </w:style>
  <w:style w:type="character" w:customStyle="1" w:styleId="WW-Absatz-Standardschriftart111111111111111111111111111111111111111111111111">
    <w:name w:val="WW-Absatz-Standardschriftart111111111111111111111111111111111111111111111111"/>
    <w:rsid w:val="001F5FD4"/>
  </w:style>
  <w:style w:type="character" w:customStyle="1" w:styleId="RTFNum21">
    <w:name w:val="RTF_Num 2 1"/>
    <w:rsid w:val="001F5FD4"/>
  </w:style>
  <w:style w:type="character" w:customStyle="1" w:styleId="RTFNum22">
    <w:name w:val="RTF_Num 2 2"/>
    <w:rsid w:val="001F5FD4"/>
  </w:style>
  <w:style w:type="character" w:customStyle="1" w:styleId="RTFNum23">
    <w:name w:val="RTF_Num 2 3"/>
    <w:rsid w:val="001F5FD4"/>
  </w:style>
  <w:style w:type="character" w:customStyle="1" w:styleId="RTFNum24">
    <w:name w:val="RTF_Num 2 4"/>
    <w:rsid w:val="001F5FD4"/>
  </w:style>
  <w:style w:type="character" w:customStyle="1" w:styleId="RTFNum25">
    <w:name w:val="RTF_Num 2 5"/>
    <w:rsid w:val="001F5FD4"/>
  </w:style>
  <w:style w:type="character" w:customStyle="1" w:styleId="RTFNum26">
    <w:name w:val="RTF_Num 2 6"/>
    <w:rsid w:val="001F5FD4"/>
  </w:style>
  <w:style w:type="character" w:customStyle="1" w:styleId="RTFNum27">
    <w:name w:val="RTF_Num 2 7"/>
    <w:rsid w:val="001F5FD4"/>
  </w:style>
  <w:style w:type="character" w:customStyle="1" w:styleId="RTFNum28">
    <w:name w:val="RTF_Num 2 8"/>
    <w:rsid w:val="001F5FD4"/>
  </w:style>
  <w:style w:type="character" w:customStyle="1" w:styleId="RTFNum29">
    <w:name w:val="RTF_Num 2 9"/>
    <w:rsid w:val="001F5FD4"/>
  </w:style>
  <w:style w:type="character" w:customStyle="1" w:styleId="RTFNum31">
    <w:name w:val="RTF_Num 3 1"/>
    <w:rsid w:val="001F5FD4"/>
    <w:rPr>
      <w:rFonts w:ascii="Symbol" w:eastAsia="Symbol" w:hAnsi="Symbol" w:cs="Symbol"/>
    </w:rPr>
  </w:style>
  <w:style w:type="character" w:customStyle="1" w:styleId="WW-RTFNum31">
    <w:name w:val="WW-RTF_Num 3 1"/>
    <w:rsid w:val="001F5FD4"/>
    <w:rPr>
      <w:rFonts w:ascii="Symbol" w:eastAsia="Symbol" w:hAnsi="Symbol" w:cs="Symbol"/>
    </w:rPr>
  </w:style>
  <w:style w:type="character" w:customStyle="1" w:styleId="RTFNum41">
    <w:name w:val="RTF_Num 4 1"/>
    <w:rsid w:val="001F5FD4"/>
    <w:rPr>
      <w:rFonts w:ascii="Symbol" w:eastAsia="Symbol" w:hAnsi="Symbol" w:cs="Symbol"/>
    </w:rPr>
  </w:style>
  <w:style w:type="character" w:customStyle="1" w:styleId="RTFNum51">
    <w:name w:val="RTF_Num 5 1"/>
    <w:rsid w:val="001F5FD4"/>
    <w:rPr>
      <w:rFonts w:ascii="Symbol" w:eastAsia="Symbol" w:hAnsi="Symbol" w:cs="Symbol"/>
    </w:rPr>
  </w:style>
  <w:style w:type="character" w:customStyle="1" w:styleId="RTFNum61">
    <w:name w:val="RTF_Num 6 1"/>
    <w:rsid w:val="001F5FD4"/>
    <w:rPr>
      <w:rFonts w:ascii="Symbol" w:eastAsia="Symbol" w:hAnsi="Symbol" w:cs="Symbol"/>
    </w:rPr>
  </w:style>
  <w:style w:type="character" w:customStyle="1" w:styleId="RTFNum71">
    <w:name w:val="RTF_Num 7 1"/>
    <w:rsid w:val="001F5FD4"/>
    <w:rPr>
      <w:rFonts w:ascii="Symbol" w:eastAsia="Symbol" w:hAnsi="Symbol" w:cs="Symbol"/>
    </w:rPr>
  </w:style>
  <w:style w:type="character" w:customStyle="1" w:styleId="RTFNum81">
    <w:name w:val="RTF_Num 8 1"/>
    <w:rsid w:val="001F5FD4"/>
    <w:rPr>
      <w:rFonts w:ascii="Symbol" w:eastAsia="Symbol" w:hAnsi="Symbol" w:cs="Symbol"/>
    </w:rPr>
  </w:style>
  <w:style w:type="character" w:customStyle="1" w:styleId="RTFNum91">
    <w:name w:val="RTF_Num 9 1"/>
    <w:rsid w:val="001F5FD4"/>
    <w:rPr>
      <w:rFonts w:ascii="Symbol" w:eastAsia="Symbol" w:hAnsi="Symbol" w:cs="Symbol"/>
    </w:rPr>
  </w:style>
  <w:style w:type="character" w:customStyle="1" w:styleId="RTFNum101">
    <w:name w:val="RTF_Num 10 1"/>
    <w:rsid w:val="001F5FD4"/>
    <w:rPr>
      <w:rFonts w:ascii="Symbol" w:eastAsia="Symbol" w:hAnsi="Symbol" w:cs="Symbol"/>
    </w:rPr>
  </w:style>
  <w:style w:type="character" w:customStyle="1" w:styleId="RTFNum111">
    <w:name w:val="RTF_Num 11 1"/>
    <w:rsid w:val="001F5FD4"/>
    <w:rPr>
      <w:rFonts w:ascii="Symbol" w:eastAsia="Symbol" w:hAnsi="Symbol" w:cs="Symbol"/>
    </w:rPr>
  </w:style>
  <w:style w:type="character" w:customStyle="1" w:styleId="RTFNum121">
    <w:name w:val="RTF_Num 12 1"/>
    <w:rsid w:val="001F5FD4"/>
    <w:rPr>
      <w:rFonts w:ascii="Symbol" w:eastAsia="Symbol" w:hAnsi="Symbol" w:cs="Symbol"/>
    </w:rPr>
  </w:style>
  <w:style w:type="character" w:customStyle="1" w:styleId="RTFNum131">
    <w:name w:val="RTF_Num 13 1"/>
    <w:rsid w:val="001F5FD4"/>
    <w:rPr>
      <w:rFonts w:ascii="Symbol" w:eastAsia="Symbol" w:hAnsi="Symbol" w:cs="Symbol"/>
    </w:rPr>
  </w:style>
  <w:style w:type="character" w:customStyle="1" w:styleId="RTFNum141">
    <w:name w:val="RTF_Num 14 1"/>
    <w:rsid w:val="001F5FD4"/>
    <w:rPr>
      <w:rFonts w:ascii="Symbol" w:eastAsia="Symbol" w:hAnsi="Symbol" w:cs="Symbol"/>
    </w:rPr>
  </w:style>
  <w:style w:type="character" w:customStyle="1" w:styleId="RTFNum161">
    <w:name w:val="RTF_Num 16 1"/>
    <w:rsid w:val="001F5FD4"/>
  </w:style>
  <w:style w:type="character" w:customStyle="1" w:styleId="RTFNum171">
    <w:name w:val="RTF_Num 17 1"/>
    <w:rsid w:val="001F5FD4"/>
    <w:rPr>
      <w:rFonts w:ascii="Symbol" w:eastAsia="Symbol" w:hAnsi="Symbol" w:cs="Symbol"/>
    </w:rPr>
  </w:style>
  <w:style w:type="character" w:customStyle="1" w:styleId="RTFNum181">
    <w:name w:val="RTF_Num 18 1"/>
    <w:rsid w:val="001F5FD4"/>
  </w:style>
  <w:style w:type="character" w:customStyle="1" w:styleId="RTFNum191">
    <w:name w:val="RTF_Num 19 1"/>
    <w:rsid w:val="001F5FD4"/>
    <w:rPr>
      <w:rFonts w:ascii="Symbol" w:eastAsia="Symbol" w:hAnsi="Symbol" w:cs="Symbol"/>
    </w:rPr>
  </w:style>
  <w:style w:type="character" w:customStyle="1" w:styleId="RTFNum201">
    <w:name w:val="RTF_Num 20 1"/>
    <w:rsid w:val="001F5FD4"/>
  </w:style>
  <w:style w:type="character" w:customStyle="1" w:styleId="RTFNum211">
    <w:name w:val="RTF_Num 21 1"/>
    <w:rsid w:val="001F5FD4"/>
  </w:style>
  <w:style w:type="character" w:customStyle="1" w:styleId="RTFNum221">
    <w:name w:val="RTF_Num 22 1"/>
    <w:rsid w:val="001F5FD4"/>
    <w:rPr>
      <w:rFonts w:ascii="Symbol" w:eastAsia="Symbol" w:hAnsi="Symbol" w:cs="Symbol"/>
    </w:rPr>
  </w:style>
  <w:style w:type="character" w:customStyle="1" w:styleId="RTFNum231">
    <w:name w:val="RTF_Num 23 1"/>
    <w:rsid w:val="001F5FD4"/>
    <w:rPr>
      <w:rFonts w:ascii="Symbol" w:eastAsia="Symbol" w:hAnsi="Symbol" w:cs="Symbol"/>
    </w:rPr>
  </w:style>
  <w:style w:type="character" w:customStyle="1" w:styleId="RTFNum241">
    <w:name w:val="RTF_Num 24 1"/>
    <w:rsid w:val="001F5FD4"/>
    <w:rPr>
      <w:rFonts w:ascii="Symbol" w:eastAsia="Symbol" w:hAnsi="Symbol" w:cs="Symbol"/>
    </w:rPr>
  </w:style>
  <w:style w:type="character" w:customStyle="1" w:styleId="RTFNum251">
    <w:name w:val="RTF_Num 25 1"/>
    <w:rsid w:val="001F5FD4"/>
    <w:rPr>
      <w:rFonts w:ascii="Symbol" w:eastAsia="Symbol" w:hAnsi="Symbol" w:cs="Symbol"/>
    </w:rPr>
  </w:style>
  <w:style w:type="character" w:customStyle="1" w:styleId="Fontepargpadro2">
    <w:name w:val="Fonte parág. padrão2"/>
    <w:rsid w:val="001F5FD4"/>
  </w:style>
  <w:style w:type="character" w:customStyle="1" w:styleId="WW-Absatz-Standardschriftart1111111111111111111111111111111111111111111111111">
    <w:name w:val="WW-Absatz-Standardschriftart1111111111111111111111111111111111111111111111111"/>
    <w:rsid w:val="001F5FD4"/>
    <w:rPr>
      <w:lang w:val="pt-PT"/>
    </w:rPr>
  </w:style>
  <w:style w:type="character" w:customStyle="1" w:styleId="CaracteresdeNotadeRodap0">
    <w:name w:val="Caracteres de Nota de Rodapé"/>
    <w:rsid w:val="001F5FD4"/>
    <w:rPr>
      <w:position w:val="10"/>
      <w:lang w:val="pt-PT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1F5FD4"/>
    <w:rPr>
      <w:lang w:val="pt-PT"/>
    </w:rPr>
  </w:style>
  <w:style w:type="character" w:customStyle="1" w:styleId="WW-Smbolodenotaderodap">
    <w:name w:val="WW-Símbolo de nota de rodapé"/>
    <w:rsid w:val="001F5FD4"/>
    <w:rPr>
      <w:position w:val="10"/>
      <w:lang w:val="pt-PT"/>
    </w:rPr>
  </w:style>
  <w:style w:type="character" w:customStyle="1" w:styleId="WW-Fontepargpadro">
    <w:name w:val="WW-Fonte parág. padrão"/>
    <w:rsid w:val="001F5FD4"/>
    <w:rPr>
      <w:lang w:val="pt-PT"/>
    </w:rPr>
  </w:style>
  <w:style w:type="character" w:customStyle="1" w:styleId="SmbolosdeNumerao">
    <w:name w:val="Símbolos de Numeração"/>
    <w:rsid w:val="001F5FD4"/>
    <w:rPr>
      <w:lang w:val="pt-PT"/>
    </w:rPr>
  </w:style>
  <w:style w:type="character" w:customStyle="1" w:styleId="WW-Caracteresdenumerao">
    <w:name w:val="WW-Caracteres de numeração"/>
    <w:rsid w:val="001F5FD4"/>
    <w:rPr>
      <w:lang w:val="pt-PT"/>
    </w:rPr>
  </w:style>
  <w:style w:type="character" w:customStyle="1" w:styleId="Marcadores">
    <w:name w:val="Marcadores"/>
    <w:rsid w:val="001F5FD4"/>
    <w:rPr>
      <w:sz w:val="18"/>
      <w:szCs w:val="18"/>
      <w:lang w:val="pt-PT"/>
    </w:rPr>
  </w:style>
  <w:style w:type="character" w:customStyle="1" w:styleId="Nmerodepgina1">
    <w:name w:val="Número de página1"/>
    <w:rsid w:val="001F5FD4"/>
  </w:style>
  <w:style w:type="character" w:customStyle="1" w:styleId="Smbolosdenumerao0">
    <w:name w:val="Símbolos de numeração"/>
    <w:rsid w:val="001F5FD4"/>
  </w:style>
  <w:style w:type="character" w:customStyle="1" w:styleId="Marcas">
    <w:name w:val="Marcas"/>
    <w:rsid w:val="001F5FD4"/>
    <w:rPr>
      <w:rFonts w:ascii="OpenSymbol" w:eastAsia="OpenSymbol" w:hAnsi="OpenSymbol" w:cs="OpenSymbol"/>
    </w:rPr>
  </w:style>
  <w:style w:type="paragraph" w:customStyle="1" w:styleId="Ttulo20">
    <w:name w:val="Título2"/>
    <w:basedOn w:val="Normal"/>
    <w:next w:val="Corpodetexto"/>
    <w:rsid w:val="001F5FD4"/>
    <w:pPr>
      <w:keepNext/>
      <w:suppressAutoHyphens/>
      <w:autoSpaceDN/>
      <w:spacing w:before="240" w:after="120"/>
    </w:pPr>
    <w:rPr>
      <w:rFonts w:eastAsia="MS Mincho" w:cs="Tahoma"/>
      <w:sz w:val="28"/>
      <w:szCs w:val="28"/>
      <w:lang w:val="pt-BR" w:eastAsia="en-US" w:bidi="en-US"/>
    </w:rPr>
  </w:style>
  <w:style w:type="paragraph" w:customStyle="1" w:styleId="Legenda2">
    <w:name w:val="Legenda2"/>
    <w:basedOn w:val="Normal"/>
    <w:rsid w:val="001F5FD4"/>
    <w:pPr>
      <w:suppressLineNumbers/>
      <w:suppressAutoHyphens/>
      <w:autoSpaceDN/>
      <w:spacing w:before="120" w:after="120"/>
    </w:pPr>
    <w:rPr>
      <w:rFonts w:ascii="Times New Roman" w:eastAsia="Times New Roman" w:hAnsi="Times New Roman" w:cs="Times New Roman"/>
      <w:i/>
      <w:iCs/>
      <w:sz w:val="24"/>
      <w:szCs w:val="24"/>
      <w:lang w:val="pt-BR" w:eastAsia="en-US" w:bidi="en-US"/>
    </w:rPr>
  </w:style>
  <w:style w:type="paragraph" w:customStyle="1" w:styleId="Captulo">
    <w:name w:val="Capítulo"/>
    <w:basedOn w:val="Normal"/>
    <w:next w:val="Corpodetexto"/>
    <w:rsid w:val="001F5FD4"/>
    <w:pPr>
      <w:keepNext/>
      <w:suppressAutoHyphens/>
      <w:autoSpaceDN/>
      <w:spacing w:before="240" w:after="120"/>
    </w:pPr>
    <w:rPr>
      <w:rFonts w:eastAsia="Tahoma" w:cs="Tahoma"/>
      <w:sz w:val="28"/>
      <w:szCs w:val="28"/>
      <w:lang w:val="pt-BR" w:eastAsia="en-US" w:bidi="en-US"/>
    </w:rPr>
  </w:style>
  <w:style w:type="paragraph" w:customStyle="1" w:styleId="Legenda1">
    <w:name w:val="Legenda1"/>
    <w:basedOn w:val="Normal"/>
    <w:rsid w:val="001F5FD4"/>
    <w:pPr>
      <w:suppressLineNumbers/>
      <w:suppressAutoHyphens/>
      <w:autoSpaceDN/>
      <w:spacing w:before="120" w:after="120"/>
    </w:pPr>
    <w:rPr>
      <w:rFonts w:ascii="Times New Roman" w:eastAsia="Times New Roman" w:hAnsi="Times New Roman" w:cs="Tahoma"/>
      <w:i/>
      <w:iCs/>
      <w:sz w:val="24"/>
      <w:szCs w:val="24"/>
      <w:lang w:val="pt-BR" w:eastAsia="en-US" w:bidi="en-US"/>
    </w:rPr>
  </w:style>
  <w:style w:type="paragraph" w:customStyle="1" w:styleId="WW-Padro">
    <w:name w:val="WW-Padrão"/>
    <w:rsid w:val="001F5FD4"/>
    <w:pPr>
      <w:suppressAutoHyphens/>
      <w:autoSpaceDN/>
      <w:jc w:val="both"/>
    </w:pPr>
    <w:rPr>
      <w:rFonts w:ascii="Times New Roman" w:eastAsia="Times New Roman" w:hAnsi="Times New Roman" w:cs="Times New Roman"/>
      <w:sz w:val="24"/>
      <w:szCs w:val="24"/>
      <w:lang w:val="pt-BR" w:bidi="en-US"/>
    </w:rPr>
  </w:style>
  <w:style w:type="paragraph" w:customStyle="1" w:styleId="Ttulo11">
    <w:name w:val="Título 11"/>
    <w:basedOn w:val="WW-Padro"/>
    <w:next w:val="WW-Padro"/>
    <w:rsid w:val="001F5FD4"/>
    <w:pPr>
      <w:keepNext/>
      <w:tabs>
        <w:tab w:val="left" w:pos="2835"/>
      </w:tabs>
      <w:spacing w:before="120" w:line="360" w:lineRule="auto"/>
      <w:jc w:val="right"/>
    </w:pPr>
    <w:rPr>
      <w:b/>
      <w:bCs/>
      <w:sz w:val="28"/>
      <w:szCs w:val="28"/>
      <w:lang w:val="pt-PT"/>
    </w:rPr>
  </w:style>
  <w:style w:type="paragraph" w:customStyle="1" w:styleId="Ttulo21">
    <w:name w:val="Título 21"/>
    <w:basedOn w:val="WW-Padro"/>
    <w:next w:val="WW-Padro"/>
    <w:rsid w:val="001F5FD4"/>
    <w:pPr>
      <w:keepNext/>
      <w:tabs>
        <w:tab w:val="left" w:pos="2835"/>
      </w:tabs>
      <w:spacing w:before="120" w:line="360" w:lineRule="auto"/>
      <w:jc w:val="center"/>
    </w:pPr>
    <w:rPr>
      <w:b/>
      <w:bCs/>
      <w:i/>
      <w:iCs/>
      <w:lang w:val="pt-PT"/>
    </w:rPr>
  </w:style>
  <w:style w:type="paragraph" w:customStyle="1" w:styleId="Ttulo31">
    <w:name w:val="Título 31"/>
    <w:basedOn w:val="Normal"/>
    <w:next w:val="Normal"/>
    <w:rsid w:val="001F5FD4"/>
    <w:pPr>
      <w:keepNext/>
      <w:suppressAutoHyphens/>
      <w:autoSpaceDN/>
      <w:jc w:val="center"/>
    </w:pPr>
    <w:rPr>
      <w:rFonts w:ascii="Courier New" w:eastAsia="Courier New" w:hAnsi="Courier New" w:cs="Courier New"/>
      <w:color w:val="000000"/>
      <w:sz w:val="24"/>
      <w:szCs w:val="24"/>
      <w:lang w:val="pt-BR" w:eastAsia="en-US" w:bidi="en-US"/>
    </w:rPr>
  </w:style>
  <w:style w:type="paragraph" w:customStyle="1" w:styleId="Cabealho1">
    <w:name w:val="Cabeçalho1"/>
    <w:basedOn w:val="WW-Padro"/>
    <w:rsid w:val="001F5FD4"/>
    <w:pPr>
      <w:tabs>
        <w:tab w:val="center" w:pos="4419"/>
        <w:tab w:val="right" w:pos="8838"/>
      </w:tabs>
      <w:jc w:val="left"/>
    </w:pPr>
    <w:rPr>
      <w:lang w:val="pt-PT"/>
    </w:rPr>
  </w:style>
  <w:style w:type="paragraph" w:customStyle="1" w:styleId="Rodap1">
    <w:name w:val="Rodapé1"/>
    <w:basedOn w:val="WW-Padro"/>
    <w:rsid w:val="001F5FD4"/>
    <w:pPr>
      <w:tabs>
        <w:tab w:val="center" w:pos="4419"/>
        <w:tab w:val="right" w:pos="8838"/>
      </w:tabs>
      <w:jc w:val="left"/>
    </w:pPr>
    <w:rPr>
      <w:lang w:val="pt-PT"/>
    </w:rPr>
  </w:style>
  <w:style w:type="paragraph" w:customStyle="1" w:styleId="ContedodaTabela0">
    <w:name w:val="Conteúdo da Tabela"/>
    <w:basedOn w:val="Corpodotexto"/>
    <w:rsid w:val="001F5FD4"/>
    <w:pPr>
      <w:autoSpaceDE w:val="0"/>
      <w:jc w:val="left"/>
    </w:pPr>
    <w:rPr>
      <w:szCs w:val="24"/>
      <w:lang w:val="pt-PT" w:eastAsia="en-US" w:bidi="en-US"/>
    </w:rPr>
  </w:style>
  <w:style w:type="paragraph" w:customStyle="1" w:styleId="TtulodaTabela">
    <w:name w:val="Título da Tabela"/>
    <w:basedOn w:val="ContedodaTabela0"/>
    <w:rsid w:val="001F5FD4"/>
    <w:pPr>
      <w:jc w:val="center"/>
    </w:pPr>
    <w:rPr>
      <w:b/>
      <w:bCs/>
      <w:i/>
      <w:iCs/>
    </w:rPr>
  </w:style>
  <w:style w:type="paragraph" w:customStyle="1" w:styleId="TtuloPrincipal">
    <w:name w:val="Título Principal"/>
    <w:basedOn w:val="WW-Padro"/>
    <w:next w:val="Corpodotexto"/>
    <w:rsid w:val="001F5FD4"/>
    <w:pPr>
      <w:keepNext/>
      <w:spacing w:before="240" w:after="120"/>
      <w:jc w:val="left"/>
    </w:pPr>
    <w:rPr>
      <w:sz w:val="28"/>
      <w:szCs w:val="28"/>
      <w:lang w:val="pt-PT"/>
    </w:rPr>
  </w:style>
  <w:style w:type="paragraph" w:customStyle="1" w:styleId="Contedodetabela">
    <w:name w:val="Conteúdo de tabela"/>
    <w:basedOn w:val="Normal"/>
    <w:rsid w:val="001F5FD4"/>
    <w:pPr>
      <w:suppressLineNumbers/>
      <w:suppressAutoHyphens/>
      <w:autoSpaceDN/>
    </w:pPr>
    <w:rPr>
      <w:rFonts w:ascii="Times New Roman" w:eastAsia="Times New Roman" w:hAnsi="Times New Roman" w:cs="Times New Roman"/>
      <w:sz w:val="20"/>
      <w:szCs w:val="20"/>
      <w:lang w:val="pt-BR" w:eastAsia="en-US" w:bidi="en-US"/>
    </w:rPr>
  </w:style>
  <w:style w:type="paragraph" w:customStyle="1" w:styleId="WW-Padro1">
    <w:name w:val="WW-Padrão1"/>
    <w:rsid w:val="001F5FD4"/>
    <w:pPr>
      <w:suppressAutoHyphens/>
      <w:autoSpaceDN/>
      <w:jc w:val="both"/>
    </w:pPr>
    <w:rPr>
      <w:rFonts w:ascii="Times New Roman" w:eastAsia="Times New Roman" w:hAnsi="Times New Roman" w:cs="Times New Roman"/>
      <w:sz w:val="24"/>
      <w:szCs w:val="24"/>
      <w:lang w:val="pt-BR"/>
    </w:rPr>
  </w:style>
  <w:style w:type="paragraph" w:customStyle="1" w:styleId="Contedodequadro">
    <w:name w:val="Conteúdo de quadro"/>
    <w:basedOn w:val="Corpodetexto"/>
    <w:rsid w:val="001F5FD4"/>
    <w:pPr>
      <w:suppressAutoHyphens/>
      <w:autoSpaceDN/>
      <w:spacing w:after="120"/>
      <w:ind w:left="0"/>
      <w:jc w:val="left"/>
    </w:pPr>
    <w:rPr>
      <w:rFonts w:ascii="Times New Roman" w:eastAsia="Times New Roman" w:hAnsi="Times New Roman" w:cs="Times New Roman"/>
      <w:sz w:val="20"/>
      <w:szCs w:val="20"/>
      <w:lang w:val="pt-BR" w:eastAsia="en-US" w:bidi="en-US"/>
    </w:rPr>
  </w:style>
  <w:style w:type="paragraph" w:customStyle="1" w:styleId="Ttulodatabela0">
    <w:name w:val="Título da tabela"/>
    <w:basedOn w:val="Contedodatabela"/>
    <w:rsid w:val="001F5FD4"/>
    <w:pPr>
      <w:widowControl w:val="0"/>
      <w:autoSpaceDE w:val="0"/>
      <w:jc w:val="center"/>
    </w:pPr>
    <w:rPr>
      <w:b/>
      <w:bCs/>
      <w:sz w:val="20"/>
      <w:szCs w:val="20"/>
      <w:lang w:eastAsia="en-US" w:bidi="en-US"/>
    </w:rPr>
  </w:style>
  <w:style w:type="paragraph" w:customStyle="1" w:styleId="Estilo">
    <w:name w:val="Estilo"/>
    <w:rsid w:val="001F5FD4"/>
    <w:pPr>
      <w:suppressAutoHyphens/>
      <w:autoSpaceDE/>
      <w:autoSpaceDN/>
      <w:ind w:left="341" w:hanging="283"/>
    </w:pPr>
    <w:rPr>
      <w:rFonts w:ascii="Times New Roman" w:eastAsia="Times New Roman" w:hAnsi="Times New Roman" w:cs="Times New Roman"/>
      <w:sz w:val="20"/>
      <w:szCs w:val="20"/>
      <w:lang w:val="pt-BR" w:eastAsia="ar-SA"/>
    </w:rPr>
  </w:style>
  <w:style w:type="numbering" w:customStyle="1" w:styleId="Semlista31">
    <w:name w:val="Sem lista31"/>
    <w:next w:val="Semlista"/>
    <w:uiPriority w:val="99"/>
    <w:semiHidden/>
    <w:unhideWhenUsed/>
    <w:rsid w:val="001F5FD4"/>
  </w:style>
  <w:style w:type="character" w:customStyle="1" w:styleId="WW8Num2z2">
    <w:name w:val="WW8Num2z2"/>
    <w:rsid w:val="001F5FD4"/>
  </w:style>
  <w:style w:type="character" w:customStyle="1" w:styleId="WW8Num2z3">
    <w:name w:val="WW8Num2z3"/>
    <w:rsid w:val="001F5FD4"/>
  </w:style>
  <w:style w:type="character" w:customStyle="1" w:styleId="WW8Num2z4">
    <w:name w:val="WW8Num2z4"/>
    <w:rsid w:val="001F5FD4"/>
  </w:style>
  <w:style w:type="character" w:customStyle="1" w:styleId="WW8Num2z5">
    <w:name w:val="WW8Num2z5"/>
    <w:rsid w:val="001F5FD4"/>
  </w:style>
  <w:style w:type="character" w:customStyle="1" w:styleId="WW8Num2z6">
    <w:name w:val="WW8Num2z6"/>
    <w:rsid w:val="001F5FD4"/>
  </w:style>
  <w:style w:type="character" w:customStyle="1" w:styleId="WW8Num2z7">
    <w:name w:val="WW8Num2z7"/>
    <w:rsid w:val="001F5FD4"/>
  </w:style>
  <w:style w:type="character" w:customStyle="1" w:styleId="WW8Num2z8">
    <w:name w:val="WW8Num2z8"/>
    <w:rsid w:val="001F5FD4"/>
  </w:style>
  <w:style w:type="character" w:customStyle="1" w:styleId="WW8Num4z2">
    <w:name w:val="WW8Num4z2"/>
    <w:rsid w:val="001F5FD4"/>
  </w:style>
  <w:style w:type="character" w:customStyle="1" w:styleId="WW8Num4z3">
    <w:name w:val="WW8Num4z3"/>
    <w:rsid w:val="001F5FD4"/>
  </w:style>
  <w:style w:type="character" w:customStyle="1" w:styleId="WW8Num4z4">
    <w:name w:val="WW8Num4z4"/>
    <w:rsid w:val="001F5FD4"/>
  </w:style>
  <w:style w:type="character" w:customStyle="1" w:styleId="WW8Num4z5">
    <w:name w:val="WW8Num4z5"/>
    <w:rsid w:val="001F5FD4"/>
  </w:style>
  <w:style w:type="character" w:customStyle="1" w:styleId="WW8Num4z6">
    <w:name w:val="WW8Num4z6"/>
    <w:rsid w:val="001F5FD4"/>
  </w:style>
  <w:style w:type="character" w:customStyle="1" w:styleId="WW8Num4z7">
    <w:name w:val="WW8Num4z7"/>
    <w:rsid w:val="001F5FD4"/>
  </w:style>
  <w:style w:type="character" w:customStyle="1" w:styleId="WW8Num4z8">
    <w:name w:val="WW8Num4z8"/>
    <w:rsid w:val="001F5FD4"/>
  </w:style>
  <w:style w:type="character" w:customStyle="1" w:styleId="WW8Num5z2">
    <w:name w:val="WW8Num5z2"/>
    <w:rsid w:val="001F5FD4"/>
  </w:style>
  <w:style w:type="character" w:customStyle="1" w:styleId="WW8Num5z3">
    <w:name w:val="WW8Num5z3"/>
    <w:rsid w:val="001F5FD4"/>
  </w:style>
  <w:style w:type="character" w:customStyle="1" w:styleId="WW8Num5z4">
    <w:name w:val="WW8Num5z4"/>
    <w:rsid w:val="001F5FD4"/>
  </w:style>
  <w:style w:type="character" w:customStyle="1" w:styleId="WW8Num5z5">
    <w:name w:val="WW8Num5z5"/>
    <w:rsid w:val="001F5FD4"/>
  </w:style>
  <w:style w:type="character" w:customStyle="1" w:styleId="WW8Num5z6">
    <w:name w:val="WW8Num5z6"/>
    <w:rsid w:val="001F5FD4"/>
  </w:style>
  <w:style w:type="character" w:customStyle="1" w:styleId="WW8Num5z7">
    <w:name w:val="WW8Num5z7"/>
    <w:rsid w:val="001F5FD4"/>
  </w:style>
  <w:style w:type="character" w:customStyle="1" w:styleId="WW8Num5z8">
    <w:name w:val="WW8Num5z8"/>
    <w:rsid w:val="001F5FD4"/>
  </w:style>
  <w:style w:type="character" w:customStyle="1" w:styleId="WW8Num6z0">
    <w:name w:val="WW8Num6z0"/>
    <w:rsid w:val="001F5FD4"/>
    <w:rPr>
      <w:rFonts w:hint="default"/>
      <w:b/>
    </w:rPr>
  </w:style>
  <w:style w:type="character" w:customStyle="1" w:styleId="WW8Num7z0">
    <w:name w:val="WW8Num7z0"/>
    <w:rsid w:val="001F5FD4"/>
    <w:rPr>
      <w:rFonts w:hint="default"/>
      <w:b/>
      <w:color w:val="1D1B11"/>
    </w:rPr>
  </w:style>
  <w:style w:type="character" w:customStyle="1" w:styleId="WW8Num8z0">
    <w:name w:val="WW8Num8z0"/>
    <w:rsid w:val="001F5FD4"/>
    <w:rPr>
      <w:rFonts w:ascii="Arial" w:hAnsi="Arial" w:cs="Arial"/>
      <w:sz w:val="22"/>
    </w:rPr>
  </w:style>
  <w:style w:type="character" w:customStyle="1" w:styleId="WW8Num8z1">
    <w:name w:val="WW8Num8z1"/>
    <w:rsid w:val="001F5FD4"/>
    <w:rPr>
      <w:b/>
    </w:rPr>
  </w:style>
  <w:style w:type="character" w:customStyle="1" w:styleId="WW8Num8z2">
    <w:name w:val="WW8Num8z2"/>
    <w:rsid w:val="001F5FD4"/>
  </w:style>
  <w:style w:type="character" w:customStyle="1" w:styleId="WW8Num8z3">
    <w:name w:val="WW8Num8z3"/>
    <w:rsid w:val="001F5FD4"/>
  </w:style>
  <w:style w:type="character" w:customStyle="1" w:styleId="WW8Num8z4">
    <w:name w:val="WW8Num8z4"/>
    <w:rsid w:val="001F5FD4"/>
  </w:style>
  <w:style w:type="character" w:customStyle="1" w:styleId="WW8Num8z5">
    <w:name w:val="WW8Num8z5"/>
    <w:rsid w:val="001F5FD4"/>
  </w:style>
  <w:style w:type="character" w:customStyle="1" w:styleId="WW8Num8z6">
    <w:name w:val="WW8Num8z6"/>
    <w:rsid w:val="001F5FD4"/>
  </w:style>
  <w:style w:type="character" w:customStyle="1" w:styleId="WW8Num8z7">
    <w:name w:val="WW8Num8z7"/>
    <w:rsid w:val="001F5FD4"/>
  </w:style>
  <w:style w:type="character" w:customStyle="1" w:styleId="WW8Num8z8">
    <w:name w:val="WW8Num8z8"/>
    <w:rsid w:val="001F5FD4"/>
  </w:style>
  <w:style w:type="character" w:customStyle="1" w:styleId="WW8Num9z0">
    <w:name w:val="WW8Num9z0"/>
    <w:rsid w:val="001F5FD4"/>
    <w:rPr>
      <w:rFonts w:hint="default"/>
      <w:b/>
    </w:rPr>
  </w:style>
  <w:style w:type="character" w:customStyle="1" w:styleId="WW8Num10z0">
    <w:name w:val="WW8Num10z0"/>
    <w:rsid w:val="001F5FD4"/>
    <w:rPr>
      <w:rFonts w:hint="default"/>
      <w:b/>
      <w:bCs/>
    </w:rPr>
  </w:style>
  <w:style w:type="character" w:customStyle="1" w:styleId="WW8Num10z1">
    <w:name w:val="WW8Num10z1"/>
    <w:rsid w:val="001F5FD4"/>
  </w:style>
  <w:style w:type="character" w:customStyle="1" w:styleId="WW8Num10z2">
    <w:name w:val="WW8Num10z2"/>
    <w:rsid w:val="001F5FD4"/>
  </w:style>
  <w:style w:type="character" w:customStyle="1" w:styleId="WW8Num10z3">
    <w:name w:val="WW8Num10z3"/>
    <w:rsid w:val="001F5FD4"/>
  </w:style>
  <w:style w:type="character" w:customStyle="1" w:styleId="WW8Num10z4">
    <w:name w:val="WW8Num10z4"/>
    <w:rsid w:val="001F5FD4"/>
  </w:style>
  <w:style w:type="character" w:customStyle="1" w:styleId="WW8Num10z5">
    <w:name w:val="WW8Num10z5"/>
    <w:rsid w:val="001F5FD4"/>
  </w:style>
  <w:style w:type="character" w:customStyle="1" w:styleId="WW8Num10z6">
    <w:name w:val="WW8Num10z6"/>
    <w:rsid w:val="001F5FD4"/>
  </w:style>
  <w:style w:type="character" w:customStyle="1" w:styleId="WW8Num10z7">
    <w:name w:val="WW8Num10z7"/>
    <w:rsid w:val="001F5FD4"/>
  </w:style>
  <w:style w:type="character" w:customStyle="1" w:styleId="WW8Num10z8">
    <w:name w:val="WW8Num10z8"/>
    <w:rsid w:val="001F5FD4"/>
  </w:style>
  <w:style w:type="character" w:customStyle="1" w:styleId="CorpodetextoChar1">
    <w:name w:val="Corpo de texto Char1"/>
    <w:rsid w:val="001F5FD4"/>
    <w:rPr>
      <w:rFonts w:ascii="Arial" w:hAnsi="Arial"/>
      <w:kern w:val="1"/>
      <w:sz w:val="22"/>
      <w:lang w:val="x-none" w:eastAsia="zh-CN"/>
    </w:rPr>
  </w:style>
  <w:style w:type="paragraph" w:customStyle="1" w:styleId="Textoembloco1">
    <w:name w:val="Texto em bloco1"/>
    <w:basedOn w:val="Normal"/>
    <w:rsid w:val="001F5FD4"/>
    <w:pPr>
      <w:widowControl/>
      <w:autoSpaceDE/>
      <w:autoSpaceDN/>
      <w:ind w:left="4253" w:right="57" w:firstLine="1134"/>
      <w:jc w:val="both"/>
    </w:pPr>
    <w:rPr>
      <w:rFonts w:eastAsia="Times New Roman" w:cs="Times New Roman"/>
      <w:i/>
      <w:spacing w:val="14"/>
      <w:kern w:val="1"/>
      <w:szCs w:val="20"/>
      <w:lang w:val="pt-BR" w:eastAsia="zh-CN" w:bidi="ar-SA"/>
    </w:rPr>
  </w:style>
  <w:style w:type="paragraph" w:customStyle="1" w:styleId="Textosimples">
    <w:name w:val="Texto simples"/>
    <w:basedOn w:val="Normal"/>
    <w:rsid w:val="001F5FD4"/>
    <w:pPr>
      <w:widowControl/>
      <w:autoSpaceDE/>
      <w:autoSpaceDN/>
    </w:pPr>
    <w:rPr>
      <w:rFonts w:ascii="Courier New" w:eastAsia="Times New Roman" w:hAnsi="Courier New" w:cs="Times New Roman"/>
      <w:kern w:val="1"/>
      <w:sz w:val="20"/>
      <w:szCs w:val="20"/>
      <w:lang w:val="pt-BR" w:eastAsia="zh-CN" w:bidi="ar-SA"/>
    </w:rPr>
  </w:style>
  <w:style w:type="character" w:customStyle="1" w:styleId="RecuodecorpodetextoChar1">
    <w:name w:val="Recuo de corpo de texto Char1"/>
    <w:rsid w:val="001F5FD4"/>
    <w:rPr>
      <w:kern w:val="1"/>
      <w:lang w:val="x-none" w:eastAsia="zh-CN"/>
    </w:rPr>
  </w:style>
  <w:style w:type="paragraph" w:customStyle="1" w:styleId="Standard">
    <w:name w:val="Standard"/>
    <w:rsid w:val="001F5FD4"/>
    <w:pPr>
      <w:suppressAutoHyphens/>
      <w:autoSpaceDE/>
      <w:autoSpaceDN/>
      <w:textAlignment w:val="baseline"/>
    </w:pPr>
    <w:rPr>
      <w:rFonts w:ascii="Times New Roman" w:eastAsia="SimSun" w:hAnsi="Times New Roman" w:cs="Mangal"/>
      <w:kern w:val="1"/>
      <w:sz w:val="24"/>
      <w:szCs w:val="24"/>
      <w:lang w:val="pt-BR" w:eastAsia="zh-CN" w:bidi="hi-IN"/>
    </w:rPr>
  </w:style>
  <w:style w:type="paragraph" w:customStyle="1" w:styleId="Citaes">
    <w:name w:val="Citações"/>
    <w:basedOn w:val="Normal"/>
    <w:rsid w:val="001F5FD4"/>
    <w:pPr>
      <w:widowControl/>
      <w:suppressAutoHyphens/>
      <w:autoSpaceDE/>
      <w:autoSpaceDN/>
      <w:spacing w:after="283"/>
      <w:ind w:left="567" w:right="567"/>
    </w:pPr>
    <w:rPr>
      <w:rFonts w:ascii="Times New Roman" w:eastAsia="Times New Roman" w:hAnsi="Times New Roman" w:cs="Calibri"/>
      <w:kern w:val="1"/>
      <w:sz w:val="20"/>
      <w:szCs w:val="20"/>
      <w:lang w:val="pt-BR" w:eastAsia="zh-CN" w:bidi="ar-SA"/>
    </w:rPr>
  </w:style>
  <w:style w:type="character" w:styleId="Refdenotaderodap">
    <w:name w:val="footnote reference"/>
    <w:basedOn w:val="Fontepargpadro"/>
    <w:uiPriority w:val="99"/>
    <w:semiHidden/>
    <w:unhideWhenUsed/>
    <w:rsid w:val="00E95BD3"/>
    <w:rPr>
      <w:vertAlign w:val="superscript"/>
    </w:rPr>
  </w:style>
  <w:style w:type="table" w:customStyle="1" w:styleId="TableNormal2">
    <w:name w:val="Table Normal2"/>
    <w:uiPriority w:val="2"/>
    <w:semiHidden/>
    <w:qFormat/>
    <w:rsid w:val="006E144D"/>
    <w:rPr>
      <w:rFonts w:ascii="Calibri" w:eastAsia="Calibri" w:hAnsi="Calibri" w:cs="Calibr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4">
    <w:name w:val="Sem lista4"/>
    <w:next w:val="Semlista"/>
    <w:uiPriority w:val="99"/>
    <w:semiHidden/>
    <w:unhideWhenUsed/>
    <w:rsid w:val="0024160A"/>
  </w:style>
  <w:style w:type="character" w:customStyle="1" w:styleId="CabealhoChar1">
    <w:name w:val="Cabeçalho Char1"/>
    <w:aliases w:val="hd Char1,he Char1"/>
    <w:basedOn w:val="Fontepargpadro"/>
    <w:semiHidden/>
    <w:rsid w:val="00190F95"/>
    <w:rPr>
      <w:rFonts w:ascii="Arial" w:eastAsia="Arial" w:hAnsi="Arial" w:cs="Arial"/>
      <w:lang w:val="pt-PT" w:eastAsia="pt-PT" w:bidi="pt-PT"/>
    </w:rPr>
  </w:style>
  <w:style w:type="character" w:customStyle="1" w:styleId="MenoPendente3">
    <w:name w:val="Menção Pendente3"/>
    <w:basedOn w:val="Fontepargpadro"/>
    <w:uiPriority w:val="99"/>
    <w:semiHidden/>
    <w:rsid w:val="00190F95"/>
    <w:rPr>
      <w:color w:val="605E5C"/>
      <w:shd w:val="clear" w:color="auto" w:fill="E1DFDD"/>
    </w:rPr>
  </w:style>
  <w:style w:type="table" w:customStyle="1" w:styleId="Tabelacomgrade5">
    <w:name w:val="Tabela com grade5"/>
    <w:basedOn w:val="Tabelanormal"/>
    <w:next w:val="Tabelacomgrade"/>
    <w:uiPriority w:val="59"/>
    <w:rsid w:val="00190F95"/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3">
    <w:name w:val="Table Normal3"/>
    <w:uiPriority w:val="2"/>
    <w:semiHidden/>
    <w:qFormat/>
    <w:rsid w:val="00190F95"/>
    <w:rPr>
      <w:rFonts w:ascii="Calibri" w:eastAsia="Calibri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31">
    <w:name w:val="Tabela com grade31"/>
    <w:basedOn w:val="Tabelanormal"/>
    <w:uiPriority w:val="59"/>
    <w:rsid w:val="00190F95"/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5">
    <w:name w:val="Sem lista5"/>
    <w:next w:val="Semlista"/>
    <w:uiPriority w:val="99"/>
    <w:semiHidden/>
    <w:unhideWhenUsed/>
    <w:rsid w:val="0060467C"/>
  </w:style>
  <w:style w:type="numbering" w:customStyle="1" w:styleId="Semlista12">
    <w:name w:val="Sem lista12"/>
    <w:next w:val="Semlista"/>
    <w:uiPriority w:val="99"/>
    <w:semiHidden/>
    <w:unhideWhenUsed/>
    <w:rsid w:val="0060467C"/>
  </w:style>
  <w:style w:type="numbering" w:customStyle="1" w:styleId="Semlista6">
    <w:name w:val="Sem lista6"/>
    <w:next w:val="Semlista"/>
    <w:uiPriority w:val="99"/>
    <w:semiHidden/>
    <w:unhideWhenUsed/>
    <w:rsid w:val="006C0FA2"/>
  </w:style>
  <w:style w:type="table" w:customStyle="1" w:styleId="TableNormal4">
    <w:name w:val="Table Normal4"/>
    <w:uiPriority w:val="2"/>
    <w:semiHidden/>
    <w:qFormat/>
    <w:rsid w:val="006C0FA2"/>
    <w:rPr>
      <w:rFonts w:ascii="Calibri" w:eastAsia="Calibri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7">
    <w:name w:val="Sem lista7"/>
    <w:next w:val="Semlista"/>
    <w:uiPriority w:val="99"/>
    <w:semiHidden/>
    <w:unhideWhenUsed/>
    <w:rsid w:val="00F462D6"/>
  </w:style>
  <w:style w:type="numbering" w:customStyle="1" w:styleId="Semlista8">
    <w:name w:val="Sem lista8"/>
    <w:next w:val="Semlista"/>
    <w:uiPriority w:val="99"/>
    <w:semiHidden/>
    <w:unhideWhenUsed/>
    <w:rsid w:val="009E2A7E"/>
  </w:style>
  <w:style w:type="table" w:customStyle="1" w:styleId="TableNormal5">
    <w:name w:val="Table Normal5"/>
    <w:rsid w:val="009E2A7E"/>
    <w:pPr>
      <w:widowControl/>
      <w:autoSpaceDE/>
      <w:autoSpaceDN/>
    </w:pPr>
    <w:rPr>
      <w:rFonts w:ascii="Arial" w:eastAsia="Arial" w:hAnsi="Arial" w:cs="Arial"/>
      <w:sz w:val="24"/>
      <w:szCs w:val="24"/>
      <w:lang w:val="pt-BR"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9">
    <w:name w:val="Sem lista9"/>
    <w:next w:val="Semlista"/>
    <w:uiPriority w:val="99"/>
    <w:semiHidden/>
    <w:unhideWhenUsed/>
    <w:rsid w:val="00BC003F"/>
  </w:style>
  <w:style w:type="numbering" w:customStyle="1" w:styleId="Semlista13">
    <w:name w:val="Sem lista13"/>
    <w:next w:val="Semlista"/>
    <w:uiPriority w:val="99"/>
    <w:semiHidden/>
    <w:unhideWhenUsed/>
    <w:rsid w:val="00BC003F"/>
  </w:style>
  <w:style w:type="numbering" w:customStyle="1" w:styleId="Semlista112">
    <w:name w:val="Sem lista112"/>
    <w:next w:val="Semlista"/>
    <w:uiPriority w:val="99"/>
    <w:semiHidden/>
    <w:unhideWhenUsed/>
    <w:rsid w:val="00BC003F"/>
  </w:style>
  <w:style w:type="numbering" w:customStyle="1" w:styleId="Semlista1111">
    <w:name w:val="Sem lista1111"/>
    <w:next w:val="Semlista"/>
    <w:uiPriority w:val="99"/>
    <w:semiHidden/>
    <w:unhideWhenUsed/>
    <w:rsid w:val="00BC003F"/>
  </w:style>
  <w:style w:type="numbering" w:customStyle="1" w:styleId="Semlista22">
    <w:name w:val="Sem lista22"/>
    <w:next w:val="Semlista"/>
    <w:uiPriority w:val="99"/>
    <w:semiHidden/>
    <w:unhideWhenUsed/>
    <w:rsid w:val="00BC003F"/>
  </w:style>
  <w:style w:type="numbering" w:customStyle="1" w:styleId="Semlista32">
    <w:name w:val="Sem lista32"/>
    <w:next w:val="Semlista"/>
    <w:semiHidden/>
    <w:unhideWhenUsed/>
    <w:rsid w:val="00BC003F"/>
  </w:style>
  <w:style w:type="numbering" w:customStyle="1" w:styleId="Semlista11111">
    <w:name w:val="Sem lista11111"/>
    <w:next w:val="Semlista"/>
    <w:uiPriority w:val="99"/>
    <w:semiHidden/>
    <w:unhideWhenUsed/>
    <w:rsid w:val="00BC003F"/>
  </w:style>
  <w:style w:type="numbering" w:customStyle="1" w:styleId="Semlista211">
    <w:name w:val="Sem lista211"/>
    <w:next w:val="Semlista"/>
    <w:uiPriority w:val="99"/>
    <w:semiHidden/>
    <w:unhideWhenUsed/>
    <w:rsid w:val="00BC003F"/>
  </w:style>
  <w:style w:type="numbering" w:customStyle="1" w:styleId="Semlista311">
    <w:name w:val="Sem lista311"/>
    <w:next w:val="Semlista"/>
    <w:uiPriority w:val="99"/>
    <w:semiHidden/>
    <w:unhideWhenUsed/>
    <w:rsid w:val="00BC003F"/>
  </w:style>
  <w:style w:type="table" w:customStyle="1" w:styleId="Tabelacomgrade51">
    <w:name w:val="Tabela com grade51"/>
    <w:basedOn w:val="Tabelanormal"/>
    <w:next w:val="Tabelacomgrade"/>
    <w:uiPriority w:val="39"/>
    <w:rsid w:val="00BC003F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4">
    <w:name w:val="List 4"/>
    <w:basedOn w:val="Normal"/>
    <w:uiPriority w:val="99"/>
    <w:semiHidden/>
    <w:unhideWhenUsed/>
    <w:rsid w:val="00BC003F"/>
    <w:pPr>
      <w:ind w:left="1132" w:hanging="283"/>
      <w:contextualSpacing/>
    </w:pPr>
    <w:rPr>
      <w:rFonts w:ascii="Times New Roman" w:eastAsia="Times New Roman" w:hAnsi="Times New Roman" w:cs="Times New Roman"/>
      <w:lang w:eastAsia="en-US" w:bidi="ar-SA"/>
    </w:rPr>
  </w:style>
  <w:style w:type="numbering" w:customStyle="1" w:styleId="Semlista10">
    <w:name w:val="Sem lista10"/>
    <w:next w:val="Semlista"/>
    <w:uiPriority w:val="99"/>
    <w:semiHidden/>
    <w:unhideWhenUsed/>
    <w:rsid w:val="00304D12"/>
  </w:style>
  <w:style w:type="numbering" w:customStyle="1" w:styleId="Semlista14">
    <w:name w:val="Sem lista14"/>
    <w:next w:val="Semlista"/>
    <w:uiPriority w:val="99"/>
    <w:semiHidden/>
    <w:unhideWhenUsed/>
    <w:rsid w:val="00304D12"/>
  </w:style>
  <w:style w:type="numbering" w:customStyle="1" w:styleId="Semlista113">
    <w:name w:val="Sem lista113"/>
    <w:next w:val="Semlista"/>
    <w:uiPriority w:val="99"/>
    <w:semiHidden/>
    <w:unhideWhenUsed/>
    <w:rsid w:val="00304D12"/>
  </w:style>
  <w:style w:type="numbering" w:customStyle="1" w:styleId="Semlista1112">
    <w:name w:val="Sem lista1112"/>
    <w:next w:val="Semlista"/>
    <w:uiPriority w:val="99"/>
    <w:semiHidden/>
    <w:unhideWhenUsed/>
    <w:rsid w:val="00304D12"/>
  </w:style>
  <w:style w:type="numbering" w:customStyle="1" w:styleId="Semlista23">
    <w:name w:val="Sem lista23"/>
    <w:next w:val="Semlista"/>
    <w:uiPriority w:val="99"/>
    <w:semiHidden/>
    <w:unhideWhenUsed/>
    <w:rsid w:val="00304D12"/>
  </w:style>
  <w:style w:type="numbering" w:customStyle="1" w:styleId="Semlista33">
    <w:name w:val="Sem lista33"/>
    <w:next w:val="Semlista"/>
    <w:semiHidden/>
    <w:unhideWhenUsed/>
    <w:rsid w:val="00304D12"/>
  </w:style>
  <w:style w:type="numbering" w:customStyle="1" w:styleId="Semlista11112">
    <w:name w:val="Sem lista11112"/>
    <w:next w:val="Semlista"/>
    <w:uiPriority w:val="99"/>
    <w:semiHidden/>
    <w:unhideWhenUsed/>
    <w:rsid w:val="00304D12"/>
  </w:style>
  <w:style w:type="numbering" w:customStyle="1" w:styleId="Semlista212">
    <w:name w:val="Sem lista212"/>
    <w:next w:val="Semlista"/>
    <w:uiPriority w:val="99"/>
    <w:semiHidden/>
    <w:unhideWhenUsed/>
    <w:rsid w:val="00304D12"/>
  </w:style>
  <w:style w:type="numbering" w:customStyle="1" w:styleId="Semlista312">
    <w:name w:val="Sem lista312"/>
    <w:next w:val="Semlista"/>
    <w:uiPriority w:val="99"/>
    <w:semiHidden/>
    <w:unhideWhenUsed/>
    <w:rsid w:val="00304D12"/>
  </w:style>
  <w:style w:type="table" w:customStyle="1" w:styleId="Tabelacomgrade52">
    <w:name w:val="Tabela com grade52"/>
    <w:basedOn w:val="Tabelanormal"/>
    <w:next w:val="Tabelacomgrade"/>
    <w:uiPriority w:val="39"/>
    <w:rsid w:val="00304D12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5">
    <w:name w:val="Sem lista15"/>
    <w:next w:val="Semlista"/>
    <w:uiPriority w:val="99"/>
    <w:semiHidden/>
    <w:unhideWhenUsed/>
    <w:rsid w:val="005E0061"/>
  </w:style>
  <w:style w:type="numbering" w:customStyle="1" w:styleId="Semlista16">
    <w:name w:val="Sem lista16"/>
    <w:next w:val="Semlista"/>
    <w:uiPriority w:val="99"/>
    <w:semiHidden/>
    <w:unhideWhenUsed/>
    <w:rsid w:val="005E0061"/>
  </w:style>
  <w:style w:type="numbering" w:customStyle="1" w:styleId="Semlista114">
    <w:name w:val="Sem lista114"/>
    <w:next w:val="Semlista"/>
    <w:uiPriority w:val="99"/>
    <w:semiHidden/>
    <w:unhideWhenUsed/>
    <w:rsid w:val="005E0061"/>
  </w:style>
  <w:style w:type="numbering" w:customStyle="1" w:styleId="Semlista1113">
    <w:name w:val="Sem lista1113"/>
    <w:next w:val="Semlista"/>
    <w:uiPriority w:val="99"/>
    <w:semiHidden/>
    <w:unhideWhenUsed/>
    <w:rsid w:val="005E0061"/>
  </w:style>
  <w:style w:type="numbering" w:customStyle="1" w:styleId="Semlista24">
    <w:name w:val="Sem lista24"/>
    <w:next w:val="Semlista"/>
    <w:uiPriority w:val="99"/>
    <w:semiHidden/>
    <w:unhideWhenUsed/>
    <w:rsid w:val="005E0061"/>
  </w:style>
  <w:style w:type="numbering" w:customStyle="1" w:styleId="Semlista34">
    <w:name w:val="Sem lista34"/>
    <w:next w:val="Semlista"/>
    <w:semiHidden/>
    <w:unhideWhenUsed/>
    <w:rsid w:val="005E0061"/>
  </w:style>
  <w:style w:type="numbering" w:customStyle="1" w:styleId="Semlista11113">
    <w:name w:val="Sem lista11113"/>
    <w:next w:val="Semlista"/>
    <w:uiPriority w:val="99"/>
    <w:semiHidden/>
    <w:unhideWhenUsed/>
    <w:rsid w:val="005E0061"/>
  </w:style>
  <w:style w:type="numbering" w:customStyle="1" w:styleId="Semlista213">
    <w:name w:val="Sem lista213"/>
    <w:next w:val="Semlista"/>
    <w:uiPriority w:val="99"/>
    <w:semiHidden/>
    <w:unhideWhenUsed/>
    <w:rsid w:val="005E0061"/>
  </w:style>
  <w:style w:type="numbering" w:customStyle="1" w:styleId="Semlista313">
    <w:name w:val="Sem lista313"/>
    <w:next w:val="Semlista"/>
    <w:uiPriority w:val="99"/>
    <w:semiHidden/>
    <w:unhideWhenUsed/>
    <w:rsid w:val="005E0061"/>
  </w:style>
  <w:style w:type="table" w:customStyle="1" w:styleId="Tabelacomgrade53">
    <w:name w:val="Tabela com grade53"/>
    <w:basedOn w:val="Tabelanormal"/>
    <w:next w:val="Tabelacomgrade"/>
    <w:uiPriority w:val="39"/>
    <w:rsid w:val="005E0061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7">
    <w:name w:val="Sem lista17"/>
    <w:next w:val="Semlista"/>
    <w:uiPriority w:val="99"/>
    <w:semiHidden/>
    <w:unhideWhenUsed/>
    <w:rsid w:val="00D33BA9"/>
  </w:style>
  <w:style w:type="table" w:customStyle="1" w:styleId="TableNormal6">
    <w:name w:val="Table Normal6"/>
    <w:uiPriority w:val="2"/>
    <w:semiHidden/>
    <w:qFormat/>
    <w:rsid w:val="00D33BA9"/>
    <w:rPr>
      <w:rFonts w:ascii="Calibri" w:eastAsia="Calibri" w:hAnsi="Calibri" w:cs="Calibr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18">
    <w:name w:val="Sem lista18"/>
    <w:next w:val="Semlista"/>
    <w:uiPriority w:val="99"/>
    <w:semiHidden/>
    <w:unhideWhenUsed/>
    <w:rsid w:val="006A4377"/>
  </w:style>
  <w:style w:type="table" w:customStyle="1" w:styleId="TableNormal7">
    <w:name w:val="Table Normal7"/>
    <w:uiPriority w:val="2"/>
    <w:semiHidden/>
    <w:unhideWhenUsed/>
    <w:qFormat/>
    <w:rsid w:val="006A437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6">
    <w:name w:val="Tabela com grade6"/>
    <w:basedOn w:val="Tabelanormal"/>
    <w:next w:val="Tabelacomgrade"/>
    <w:uiPriority w:val="59"/>
    <w:rsid w:val="006A43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9">
    <w:name w:val="Sem lista19"/>
    <w:next w:val="Semlista"/>
    <w:uiPriority w:val="99"/>
    <w:semiHidden/>
    <w:unhideWhenUsed/>
    <w:rsid w:val="006A4377"/>
  </w:style>
  <w:style w:type="numbering" w:customStyle="1" w:styleId="Semlista115">
    <w:name w:val="Sem lista115"/>
    <w:next w:val="Semlista"/>
    <w:uiPriority w:val="99"/>
    <w:semiHidden/>
    <w:unhideWhenUsed/>
    <w:rsid w:val="006A4377"/>
  </w:style>
  <w:style w:type="table" w:customStyle="1" w:styleId="Tabelacomgrade13">
    <w:name w:val="Tabela com grade13"/>
    <w:basedOn w:val="Tabelanormal"/>
    <w:next w:val="Tabelacomgrade"/>
    <w:uiPriority w:val="59"/>
    <w:rsid w:val="006A4377"/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1">
    <w:name w:val="Table Normal11"/>
    <w:uiPriority w:val="2"/>
    <w:semiHidden/>
    <w:qFormat/>
    <w:rsid w:val="006A4377"/>
    <w:rPr>
      <w:rFonts w:ascii="Calibri" w:eastAsia="Calibri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12">
    <w:name w:val="Tabela com grade112"/>
    <w:basedOn w:val="Tabelanormal"/>
    <w:rsid w:val="006A4377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111">
    <w:name w:val="Tabela com grade1111"/>
    <w:basedOn w:val="Tabelanormal"/>
    <w:uiPriority w:val="59"/>
    <w:rsid w:val="006A4377"/>
    <w:pPr>
      <w:widowControl/>
      <w:autoSpaceDE/>
      <w:autoSpaceDN/>
    </w:pPr>
    <w:rPr>
      <w:rFonts w:ascii="Calibri" w:eastAsia="Calibri" w:hAnsi="Calibri" w:cs="Times New Roman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1">
    <w:name w:val="Tabela com grade21"/>
    <w:basedOn w:val="Tabelanormal"/>
    <w:uiPriority w:val="59"/>
    <w:rsid w:val="006A4377"/>
    <w:pPr>
      <w:widowControl/>
      <w:autoSpaceDE/>
      <w:autoSpaceDN/>
    </w:pPr>
    <w:rPr>
      <w:rFonts w:ascii="Calibri" w:eastAsia="Calibri" w:hAnsi="Calibri" w:cs="Times New Roman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25">
    <w:name w:val="Sem lista25"/>
    <w:next w:val="Semlista"/>
    <w:uiPriority w:val="99"/>
    <w:semiHidden/>
    <w:unhideWhenUsed/>
    <w:rsid w:val="006A4377"/>
  </w:style>
  <w:style w:type="table" w:customStyle="1" w:styleId="Tabelacomgrade32">
    <w:name w:val="Tabela com grade32"/>
    <w:basedOn w:val="Tabelanormal"/>
    <w:next w:val="Tabelacomgrade"/>
    <w:uiPriority w:val="59"/>
    <w:rsid w:val="006A43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35">
    <w:name w:val="Sem lista35"/>
    <w:next w:val="Semlista"/>
    <w:semiHidden/>
    <w:unhideWhenUsed/>
    <w:rsid w:val="006A4377"/>
  </w:style>
  <w:style w:type="table" w:customStyle="1" w:styleId="Tabelacomgrade121">
    <w:name w:val="Tabela com grade121"/>
    <w:basedOn w:val="Tabelanormal"/>
    <w:next w:val="Tabelacomgrade"/>
    <w:uiPriority w:val="59"/>
    <w:rsid w:val="006A4377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1">
    <w:name w:val="Tabela com grade41"/>
    <w:basedOn w:val="Tabelanormal"/>
    <w:next w:val="Tabelacomgrade"/>
    <w:rsid w:val="006A4377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114">
    <w:name w:val="Sem lista1114"/>
    <w:next w:val="Semlista"/>
    <w:uiPriority w:val="99"/>
    <w:semiHidden/>
    <w:unhideWhenUsed/>
    <w:rsid w:val="006A4377"/>
  </w:style>
  <w:style w:type="numbering" w:customStyle="1" w:styleId="Semlista214">
    <w:name w:val="Sem lista214"/>
    <w:next w:val="Semlista"/>
    <w:uiPriority w:val="99"/>
    <w:semiHidden/>
    <w:unhideWhenUsed/>
    <w:rsid w:val="006A4377"/>
  </w:style>
  <w:style w:type="numbering" w:customStyle="1" w:styleId="Semlista314">
    <w:name w:val="Sem lista314"/>
    <w:next w:val="Semlista"/>
    <w:uiPriority w:val="99"/>
    <w:semiHidden/>
    <w:unhideWhenUsed/>
    <w:rsid w:val="006A4377"/>
  </w:style>
  <w:style w:type="table" w:customStyle="1" w:styleId="TableNormal21">
    <w:name w:val="Table Normal21"/>
    <w:uiPriority w:val="2"/>
    <w:semiHidden/>
    <w:qFormat/>
    <w:rsid w:val="006A4377"/>
    <w:rPr>
      <w:rFonts w:ascii="Calibri" w:eastAsia="Calibri" w:hAnsi="Calibri" w:cs="Calibr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41">
    <w:name w:val="Sem lista41"/>
    <w:next w:val="Semlista"/>
    <w:uiPriority w:val="99"/>
    <w:semiHidden/>
    <w:unhideWhenUsed/>
    <w:rsid w:val="006A4377"/>
  </w:style>
  <w:style w:type="table" w:customStyle="1" w:styleId="Tabelacomgrade54">
    <w:name w:val="Tabela com grade54"/>
    <w:basedOn w:val="Tabelanormal"/>
    <w:next w:val="Tabelacomgrade"/>
    <w:uiPriority w:val="59"/>
    <w:rsid w:val="006A4377"/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31">
    <w:name w:val="Table Normal31"/>
    <w:uiPriority w:val="2"/>
    <w:semiHidden/>
    <w:qFormat/>
    <w:rsid w:val="006A4377"/>
    <w:rPr>
      <w:rFonts w:ascii="Calibri" w:eastAsia="Calibri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311">
    <w:name w:val="Tabela com grade311"/>
    <w:basedOn w:val="Tabelanormal"/>
    <w:uiPriority w:val="59"/>
    <w:rsid w:val="006A4377"/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51">
    <w:name w:val="Sem lista51"/>
    <w:next w:val="Semlista"/>
    <w:uiPriority w:val="99"/>
    <w:semiHidden/>
    <w:unhideWhenUsed/>
    <w:rsid w:val="006A4377"/>
  </w:style>
  <w:style w:type="numbering" w:customStyle="1" w:styleId="Semlista121">
    <w:name w:val="Sem lista121"/>
    <w:next w:val="Semlista"/>
    <w:uiPriority w:val="99"/>
    <w:semiHidden/>
    <w:unhideWhenUsed/>
    <w:rsid w:val="006A4377"/>
  </w:style>
  <w:style w:type="numbering" w:customStyle="1" w:styleId="Semlista61">
    <w:name w:val="Sem lista61"/>
    <w:next w:val="Semlista"/>
    <w:uiPriority w:val="99"/>
    <w:semiHidden/>
    <w:unhideWhenUsed/>
    <w:rsid w:val="006A4377"/>
  </w:style>
  <w:style w:type="table" w:customStyle="1" w:styleId="TableNormal41">
    <w:name w:val="Table Normal41"/>
    <w:uiPriority w:val="2"/>
    <w:semiHidden/>
    <w:qFormat/>
    <w:rsid w:val="006A4377"/>
    <w:rPr>
      <w:rFonts w:ascii="Calibri" w:eastAsia="Calibri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71">
    <w:name w:val="Sem lista71"/>
    <w:next w:val="Semlista"/>
    <w:uiPriority w:val="99"/>
    <w:semiHidden/>
    <w:unhideWhenUsed/>
    <w:rsid w:val="006A4377"/>
  </w:style>
  <w:style w:type="numbering" w:customStyle="1" w:styleId="Semlista81">
    <w:name w:val="Sem lista81"/>
    <w:next w:val="Semlista"/>
    <w:uiPriority w:val="99"/>
    <w:semiHidden/>
    <w:unhideWhenUsed/>
    <w:rsid w:val="006A4377"/>
  </w:style>
  <w:style w:type="table" w:customStyle="1" w:styleId="TableNormal51">
    <w:name w:val="Table Normal51"/>
    <w:rsid w:val="006A4377"/>
    <w:pPr>
      <w:widowControl/>
      <w:autoSpaceDE/>
      <w:autoSpaceDN/>
    </w:pPr>
    <w:rPr>
      <w:rFonts w:ascii="Arial" w:eastAsia="Arial" w:hAnsi="Arial" w:cs="Arial"/>
      <w:sz w:val="24"/>
      <w:szCs w:val="24"/>
      <w:lang w:val="pt-BR"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91">
    <w:name w:val="Sem lista91"/>
    <w:next w:val="Semlista"/>
    <w:uiPriority w:val="99"/>
    <w:semiHidden/>
    <w:unhideWhenUsed/>
    <w:rsid w:val="006A4377"/>
  </w:style>
  <w:style w:type="numbering" w:customStyle="1" w:styleId="Semlista131">
    <w:name w:val="Sem lista131"/>
    <w:next w:val="Semlista"/>
    <w:uiPriority w:val="99"/>
    <w:semiHidden/>
    <w:unhideWhenUsed/>
    <w:rsid w:val="006A4377"/>
  </w:style>
  <w:style w:type="numbering" w:customStyle="1" w:styleId="Semlista1121">
    <w:name w:val="Sem lista1121"/>
    <w:next w:val="Semlista"/>
    <w:uiPriority w:val="99"/>
    <w:semiHidden/>
    <w:unhideWhenUsed/>
    <w:rsid w:val="006A4377"/>
  </w:style>
  <w:style w:type="numbering" w:customStyle="1" w:styleId="Semlista11114">
    <w:name w:val="Sem lista11114"/>
    <w:next w:val="Semlista"/>
    <w:uiPriority w:val="99"/>
    <w:semiHidden/>
    <w:unhideWhenUsed/>
    <w:rsid w:val="006A4377"/>
  </w:style>
  <w:style w:type="numbering" w:customStyle="1" w:styleId="Semlista221">
    <w:name w:val="Sem lista221"/>
    <w:next w:val="Semlista"/>
    <w:uiPriority w:val="99"/>
    <w:semiHidden/>
    <w:unhideWhenUsed/>
    <w:rsid w:val="006A4377"/>
  </w:style>
  <w:style w:type="numbering" w:customStyle="1" w:styleId="Semlista321">
    <w:name w:val="Sem lista321"/>
    <w:next w:val="Semlista"/>
    <w:semiHidden/>
    <w:unhideWhenUsed/>
    <w:rsid w:val="006A4377"/>
  </w:style>
  <w:style w:type="numbering" w:customStyle="1" w:styleId="Semlista111111">
    <w:name w:val="Sem lista111111"/>
    <w:next w:val="Semlista"/>
    <w:uiPriority w:val="99"/>
    <w:semiHidden/>
    <w:unhideWhenUsed/>
    <w:rsid w:val="006A4377"/>
  </w:style>
  <w:style w:type="numbering" w:customStyle="1" w:styleId="Semlista2111">
    <w:name w:val="Sem lista2111"/>
    <w:next w:val="Semlista"/>
    <w:uiPriority w:val="99"/>
    <w:semiHidden/>
    <w:unhideWhenUsed/>
    <w:rsid w:val="006A4377"/>
  </w:style>
  <w:style w:type="numbering" w:customStyle="1" w:styleId="Semlista3111">
    <w:name w:val="Sem lista3111"/>
    <w:next w:val="Semlista"/>
    <w:uiPriority w:val="99"/>
    <w:semiHidden/>
    <w:unhideWhenUsed/>
    <w:rsid w:val="006A4377"/>
  </w:style>
  <w:style w:type="table" w:customStyle="1" w:styleId="Tabelacomgrade511">
    <w:name w:val="Tabela com grade511"/>
    <w:basedOn w:val="Tabelanormal"/>
    <w:next w:val="Tabelacomgrade"/>
    <w:uiPriority w:val="39"/>
    <w:rsid w:val="006A4377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01">
    <w:name w:val="Sem lista101"/>
    <w:next w:val="Semlista"/>
    <w:uiPriority w:val="99"/>
    <w:semiHidden/>
    <w:unhideWhenUsed/>
    <w:rsid w:val="006A4377"/>
  </w:style>
  <w:style w:type="numbering" w:customStyle="1" w:styleId="Semlista141">
    <w:name w:val="Sem lista141"/>
    <w:next w:val="Semlista"/>
    <w:uiPriority w:val="99"/>
    <w:semiHidden/>
    <w:unhideWhenUsed/>
    <w:rsid w:val="006A4377"/>
  </w:style>
  <w:style w:type="numbering" w:customStyle="1" w:styleId="Semlista1131">
    <w:name w:val="Sem lista1131"/>
    <w:next w:val="Semlista"/>
    <w:uiPriority w:val="99"/>
    <w:semiHidden/>
    <w:unhideWhenUsed/>
    <w:rsid w:val="006A4377"/>
  </w:style>
  <w:style w:type="numbering" w:customStyle="1" w:styleId="Semlista11121">
    <w:name w:val="Sem lista11121"/>
    <w:next w:val="Semlista"/>
    <w:uiPriority w:val="99"/>
    <w:semiHidden/>
    <w:unhideWhenUsed/>
    <w:rsid w:val="006A4377"/>
  </w:style>
  <w:style w:type="numbering" w:customStyle="1" w:styleId="Semlista231">
    <w:name w:val="Sem lista231"/>
    <w:next w:val="Semlista"/>
    <w:uiPriority w:val="99"/>
    <w:semiHidden/>
    <w:unhideWhenUsed/>
    <w:rsid w:val="006A4377"/>
  </w:style>
  <w:style w:type="numbering" w:customStyle="1" w:styleId="Semlista331">
    <w:name w:val="Sem lista331"/>
    <w:next w:val="Semlista"/>
    <w:semiHidden/>
    <w:unhideWhenUsed/>
    <w:rsid w:val="006A4377"/>
  </w:style>
  <w:style w:type="numbering" w:customStyle="1" w:styleId="Semlista111121">
    <w:name w:val="Sem lista111121"/>
    <w:next w:val="Semlista"/>
    <w:uiPriority w:val="99"/>
    <w:semiHidden/>
    <w:unhideWhenUsed/>
    <w:rsid w:val="006A4377"/>
  </w:style>
  <w:style w:type="numbering" w:customStyle="1" w:styleId="Semlista2121">
    <w:name w:val="Sem lista2121"/>
    <w:next w:val="Semlista"/>
    <w:uiPriority w:val="99"/>
    <w:semiHidden/>
    <w:unhideWhenUsed/>
    <w:rsid w:val="006A4377"/>
  </w:style>
  <w:style w:type="numbering" w:customStyle="1" w:styleId="Semlista3121">
    <w:name w:val="Sem lista3121"/>
    <w:next w:val="Semlista"/>
    <w:uiPriority w:val="99"/>
    <w:semiHidden/>
    <w:unhideWhenUsed/>
    <w:rsid w:val="006A4377"/>
  </w:style>
  <w:style w:type="table" w:customStyle="1" w:styleId="Tabelacomgrade521">
    <w:name w:val="Tabela com grade521"/>
    <w:basedOn w:val="Tabelanormal"/>
    <w:next w:val="Tabelacomgrade"/>
    <w:uiPriority w:val="39"/>
    <w:rsid w:val="006A4377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51">
    <w:name w:val="Sem lista151"/>
    <w:next w:val="Semlista"/>
    <w:uiPriority w:val="99"/>
    <w:semiHidden/>
    <w:unhideWhenUsed/>
    <w:rsid w:val="006A4377"/>
  </w:style>
  <w:style w:type="numbering" w:customStyle="1" w:styleId="Semlista161">
    <w:name w:val="Sem lista161"/>
    <w:next w:val="Semlista"/>
    <w:uiPriority w:val="99"/>
    <w:semiHidden/>
    <w:unhideWhenUsed/>
    <w:rsid w:val="006A4377"/>
  </w:style>
  <w:style w:type="numbering" w:customStyle="1" w:styleId="Semlista1141">
    <w:name w:val="Sem lista1141"/>
    <w:next w:val="Semlista"/>
    <w:uiPriority w:val="99"/>
    <w:semiHidden/>
    <w:unhideWhenUsed/>
    <w:rsid w:val="006A4377"/>
  </w:style>
  <w:style w:type="numbering" w:customStyle="1" w:styleId="Semlista11131">
    <w:name w:val="Sem lista11131"/>
    <w:next w:val="Semlista"/>
    <w:uiPriority w:val="99"/>
    <w:semiHidden/>
    <w:unhideWhenUsed/>
    <w:rsid w:val="006A4377"/>
  </w:style>
  <w:style w:type="numbering" w:customStyle="1" w:styleId="Semlista241">
    <w:name w:val="Sem lista241"/>
    <w:next w:val="Semlista"/>
    <w:uiPriority w:val="99"/>
    <w:semiHidden/>
    <w:unhideWhenUsed/>
    <w:rsid w:val="006A4377"/>
  </w:style>
  <w:style w:type="numbering" w:customStyle="1" w:styleId="Semlista341">
    <w:name w:val="Sem lista341"/>
    <w:next w:val="Semlista"/>
    <w:semiHidden/>
    <w:unhideWhenUsed/>
    <w:rsid w:val="006A4377"/>
  </w:style>
  <w:style w:type="numbering" w:customStyle="1" w:styleId="Semlista111131">
    <w:name w:val="Sem lista111131"/>
    <w:next w:val="Semlista"/>
    <w:uiPriority w:val="99"/>
    <w:semiHidden/>
    <w:unhideWhenUsed/>
    <w:rsid w:val="006A4377"/>
  </w:style>
  <w:style w:type="numbering" w:customStyle="1" w:styleId="Semlista2131">
    <w:name w:val="Sem lista2131"/>
    <w:next w:val="Semlista"/>
    <w:uiPriority w:val="99"/>
    <w:semiHidden/>
    <w:unhideWhenUsed/>
    <w:rsid w:val="006A4377"/>
  </w:style>
  <w:style w:type="numbering" w:customStyle="1" w:styleId="Semlista3131">
    <w:name w:val="Sem lista3131"/>
    <w:next w:val="Semlista"/>
    <w:uiPriority w:val="99"/>
    <w:semiHidden/>
    <w:unhideWhenUsed/>
    <w:rsid w:val="006A4377"/>
  </w:style>
  <w:style w:type="table" w:customStyle="1" w:styleId="Tabelacomgrade531">
    <w:name w:val="Tabela com grade531"/>
    <w:basedOn w:val="Tabelanormal"/>
    <w:next w:val="Tabelacomgrade"/>
    <w:uiPriority w:val="39"/>
    <w:rsid w:val="006A4377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71">
    <w:name w:val="Sem lista171"/>
    <w:next w:val="Semlista"/>
    <w:uiPriority w:val="99"/>
    <w:semiHidden/>
    <w:unhideWhenUsed/>
    <w:rsid w:val="006A4377"/>
  </w:style>
  <w:style w:type="table" w:customStyle="1" w:styleId="TableNormal61">
    <w:name w:val="Table Normal61"/>
    <w:uiPriority w:val="2"/>
    <w:semiHidden/>
    <w:qFormat/>
    <w:rsid w:val="006A4377"/>
    <w:rPr>
      <w:rFonts w:ascii="Calibri" w:eastAsia="Calibri" w:hAnsi="Calibri" w:cs="Calibri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3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2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5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24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3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2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1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ll.org.br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relvadors.gov.b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ll.org.b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E0F9AE-1215-49E3-8407-5C4DCBBC4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2128</TotalTime>
  <Pages>10</Pages>
  <Words>4694</Words>
  <Characters>25348</Characters>
  <Application>Microsoft Office Word</Application>
  <DocSecurity>0</DocSecurity>
  <Lines>211</Lines>
  <Paragraphs>59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Pregão Compras - Ampla Participação</vt:lpstr>
    </vt:vector>
  </TitlesOfParts>
  <Company/>
  <LinksUpToDate>false</LinksUpToDate>
  <CharactersWithSpaces>29983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Pregão Compras - Ampla Participação</dc:title>
  <dc:creator>Manoel Paz</dc:creator>
  <cp:lastModifiedBy>USUARIO</cp:lastModifiedBy>
  <cp:revision>323</cp:revision>
  <cp:lastPrinted>2025-11-19T14:04:00Z</cp:lastPrinted>
  <dcterms:created xsi:type="dcterms:W3CDTF">2022-11-09T11:18:00Z</dcterms:created>
  <dcterms:modified xsi:type="dcterms:W3CDTF">2026-05-21T17:05:00Z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2020-06-17T00:00:00Z</vt:filetime>
  </property>
</Properties>
</file>