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427BC" w14:textId="25933096" w:rsidR="002730A0" w:rsidRPr="00C5530D" w:rsidRDefault="002730A0" w:rsidP="002730A0">
      <w:pPr>
        <w:pStyle w:val="Corpodetexto"/>
        <w:spacing w:after="0" w:line="276" w:lineRule="auto"/>
        <w:jc w:val="center"/>
        <w:rPr>
          <w:rFonts w:cs="Arial"/>
          <w:b/>
          <w:bCs/>
          <w:szCs w:val="22"/>
        </w:rPr>
      </w:pPr>
      <w:r w:rsidRPr="00C5530D">
        <w:rPr>
          <w:rFonts w:cs="Arial"/>
          <w:b/>
          <w:bCs/>
          <w:szCs w:val="22"/>
        </w:rPr>
        <w:t>EDITAL DE PREGÃO ELETRÔNICO Nº 0</w:t>
      </w:r>
      <w:r w:rsidR="003136D4" w:rsidRPr="00C5530D">
        <w:rPr>
          <w:rFonts w:cs="Arial"/>
          <w:b/>
          <w:bCs/>
          <w:szCs w:val="22"/>
        </w:rPr>
        <w:t>9</w:t>
      </w:r>
      <w:r w:rsidRPr="00C5530D">
        <w:rPr>
          <w:rFonts w:cs="Arial"/>
          <w:b/>
          <w:bCs/>
          <w:szCs w:val="22"/>
        </w:rPr>
        <w:t xml:space="preserve">/2025 </w:t>
      </w:r>
    </w:p>
    <w:p w14:paraId="67A51915" w14:textId="4536BC64" w:rsidR="002730A0" w:rsidRDefault="002730A0" w:rsidP="002730A0">
      <w:pPr>
        <w:pStyle w:val="Corpodetexto"/>
        <w:spacing w:after="0" w:line="276" w:lineRule="auto"/>
        <w:jc w:val="center"/>
        <w:rPr>
          <w:rFonts w:cs="Arial"/>
          <w:b/>
          <w:bCs/>
          <w:szCs w:val="22"/>
        </w:rPr>
      </w:pPr>
      <w:r w:rsidRPr="00C5530D">
        <w:rPr>
          <w:rFonts w:cs="Arial"/>
          <w:b/>
          <w:bCs/>
          <w:szCs w:val="22"/>
        </w:rPr>
        <w:t>REGISTRO DE PREÇOS Nº 0</w:t>
      </w:r>
      <w:r w:rsidR="00C5530D" w:rsidRPr="00C5530D">
        <w:rPr>
          <w:rFonts w:cs="Arial"/>
          <w:b/>
          <w:bCs/>
          <w:szCs w:val="22"/>
        </w:rPr>
        <w:t>7</w:t>
      </w:r>
      <w:r w:rsidRPr="00C5530D">
        <w:rPr>
          <w:rFonts w:cs="Arial"/>
          <w:b/>
          <w:bCs/>
          <w:szCs w:val="22"/>
        </w:rPr>
        <w:t>/2025</w:t>
      </w:r>
    </w:p>
    <w:p w14:paraId="3DA13174" w14:textId="77777777" w:rsidR="002730A0" w:rsidRDefault="002730A0" w:rsidP="002730A0">
      <w:pPr>
        <w:pStyle w:val="Corpodetexto"/>
        <w:spacing w:after="0" w:line="276" w:lineRule="auto"/>
        <w:jc w:val="center"/>
        <w:rPr>
          <w:rFonts w:cs="Arial"/>
          <w:b/>
          <w:bCs/>
          <w:szCs w:val="22"/>
        </w:rPr>
      </w:pPr>
    </w:p>
    <w:p w14:paraId="17083223" w14:textId="77777777" w:rsidR="005768A7" w:rsidRDefault="005768A7" w:rsidP="002730A0">
      <w:pPr>
        <w:pStyle w:val="Corpodetexto"/>
        <w:spacing w:after="0" w:line="276" w:lineRule="auto"/>
        <w:jc w:val="center"/>
        <w:rPr>
          <w:rFonts w:cs="Arial"/>
          <w:b/>
          <w:bCs/>
          <w:szCs w:val="22"/>
        </w:rPr>
      </w:pPr>
    </w:p>
    <w:p w14:paraId="40262C0A" w14:textId="77777777" w:rsidR="005768A7" w:rsidRDefault="005768A7" w:rsidP="005768A7">
      <w:pPr>
        <w:autoSpaceDE w:val="0"/>
        <w:autoSpaceDN w:val="0"/>
        <w:adjustRightInd w:val="0"/>
        <w:spacing w:after="0" w:line="240" w:lineRule="auto"/>
        <w:jc w:val="both"/>
        <w:rPr>
          <w:rFonts w:ascii="Arial" w:hAnsi="Arial" w:cs="Arial"/>
          <w:b/>
          <w:bCs/>
          <w:sz w:val="20"/>
          <w:szCs w:val="20"/>
        </w:rPr>
      </w:pPr>
    </w:p>
    <w:p w14:paraId="2A2A8765" w14:textId="433D29F8" w:rsidR="003136D4" w:rsidRPr="00112974" w:rsidRDefault="003136D4" w:rsidP="003136D4">
      <w:pPr>
        <w:autoSpaceDE w:val="0"/>
        <w:autoSpaceDN w:val="0"/>
        <w:adjustRightInd w:val="0"/>
        <w:spacing w:after="0" w:line="240" w:lineRule="auto"/>
        <w:jc w:val="both"/>
        <w:rPr>
          <w:rFonts w:ascii="Arial" w:hAnsi="Arial" w:cs="Arial"/>
          <w:b/>
          <w:bCs/>
          <w:sz w:val="20"/>
          <w:szCs w:val="20"/>
        </w:rPr>
      </w:pPr>
      <w:r w:rsidRPr="00112974">
        <w:rPr>
          <w:rFonts w:ascii="Arial" w:hAnsi="Arial" w:cs="Arial"/>
          <w:b/>
          <w:bCs/>
          <w:sz w:val="20"/>
          <w:szCs w:val="20"/>
        </w:rPr>
        <w:t xml:space="preserve">SECRETARIA MUNICIPAL </w:t>
      </w:r>
      <w:r w:rsidR="007D22E4" w:rsidRPr="00112974">
        <w:rPr>
          <w:rFonts w:ascii="Arial" w:hAnsi="Arial" w:cs="Arial"/>
          <w:b/>
          <w:bCs/>
          <w:sz w:val="20"/>
          <w:szCs w:val="20"/>
        </w:rPr>
        <w:t>DE OBRAS, SERVIÇOS PÚBLICOS E VIAÇÃO</w:t>
      </w:r>
    </w:p>
    <w:p w14:paraId="6DF65F55" w14:textId="5BDA1EB7" w:rsidR="005768A7" w:rsidRPr="00CC7B9B" w:rsidRDefault="005768A7" w:rsidP="003136D4">
      <w:pPr>
        <w:autoSpaceDE w:val="0"/>
        <w:autoSpaceDN w:val="0"/>
        <w:adjustRightInd w:val="0"/>
        <w:spacing w:after="0" w:line="240" w:lineRule="auto"/>
        <w:jc w:val="both"/>
        <w:rPr>
          <w:rFonts w:ascii="Arial" w:hAnsi="Arial" w:cs="Arial"/>
          <w:b/>
          <w:bCs/>
          <w:sz w:val="20"/>
          <w:szCs w:val="20"/>
        </w:rPr>
      </w:pPr>
      <w:r w:rsidRPr="00CC7B9B">
        <w:rPr>
          <w:rFonts w:ascii="Arial" w:hAnsi="Arial" w:cs="Arial"/>
          <w:b/>
          <w:bCs/>
          <w:sz w:val="20"/>
          <w:szCs w:val="20"/>
        </w:rPr>
        <w:t>EDITAL DE PREGÃO ELETRÔNICO Nº 0</w:t>
      </w:r>
      <w:r w:rsidR="00197B85" w:rsidRPr="00CC7B9B">
        <w:rPr>
          <w:rFonts w:ascii="Arial" w:hAnsi="Arial" w:cs="Arial"/>
          <w:b/>
          <w:bCs/>
          <w:sz w:val="20"/>
          <w:szCs w:val="20"/>
        </w:rPr>
        <w:t>9</w:t>
      </w:r>
      <w:r w:rsidRPr="00CC7B9B">
        <w:rPr>
          <w:rFonts w:ascii="Arial" w:hAnsi="Arial" w:cs="Arial"/>
          <w:b/>
          <w:bCs/>
          <w:sz w:val="20"/>
          <w:szCs w:val="20"/>
        </w:rPr>
        <w:t xml:space="preserve">/2025 </w:t>
      </w:r>
    </w:p>
    <w:p w14:paraId="1FB4252F" w14:textId="6B6114B7" w:rsidR="005768A7" w:rsidRPr="00CC7B9B" w:rsidRDefault="005768A7" w:rsidP="005768A7">
      <w:pPr>
        <w:pStyle w:val="Default"/>
        <w:spacing w:line="276" w:lineRule="auto"/>
        <w:jc w:val="both"/>
        <w:rPr>
          <w:b/>
          <w:bCs/>
          <w:color w:val="auto"/>
          <w:sz w:val="20"/>
          <w:szCs w:val="20"/>
        </w:rPr>
      </w:pPr>
      <w:bookmarkStart w:id="0" w:name="_Hlk165011482"/>
      <w:r w:rsidRPr="00CC7B9B">
        <w:rPr>
          <w:b/>
          <w:bCs/>
          <w:color w:val="auto"/>
          <w:sz w:val="20"/>
          <w:szCs w:val="20"/>
        </w:rPr>
        <w:t xml:space="preserve">DATA DE INÍCIO DAS PROPOSTAS: Das 09h00min do dia </w:t>
      </w:r>
      <w:r w:rsidR="00903162" w:rsidRPr="00CC7B9B">
        <w:rPr>
          <w:b/>
          <w:bCs/>
          <w:color w:val="auto"/>
          <w:sz w:val="20"/>
          <w:szCs w:val="20"/>
        </w:rPr>
        <w:t>12/11</w:t>
      </w:r>
      <w:r w:rsidRPr="00CC7B9B">
        <w:rPr>
          <w:b/>
          <w:bCs/>
          <w:color w:val="auto"/>
          <w:sz w:val="20"/>
          <w:szCs w:val="20"/>
        </w:rPr>
        <w:t>/2025</w:t>
      </w:r>
    </w:p>
    <w:p w14:paraId="5D0345BA" w14:textId="6985F21E" w:rsidR="005768A7" w:rsidRPr="00CC7B9B" w:rsidRDefault="005768A7" w:rsidP="005768A7">
      <w:pPr>
        <w:pStyle w:val="Default"/>
        <w:spacing w:line="276" w:lineRule="auto"/>
        <w:jc w:val="both"/>
        <w:rPr>
          <w:b/>
          <w:bCs/>
          <w:color w:val="auto"/>
          <w:sz w:val="20"/>
          <w:szCs w:val="20"/>
        </w:rPr>
      </w:pPr>
      <w:r w:rsidRPr="00CC7B9B">
        <w:rPr>
          <w:b/>
          <w:bCs/>
          <w:color w:val="auto"/>
          <w:sz w:val="20"/>
          <w:szCs w:val="20"/>
        </w:rPr>
        <w:t xml:space="preserve">DATA FINAL DAS PROPOSTAS: às 09h00min do dia </w:t>
      </w:r>
      <w:r w:rsidR="0032294B" w:rsidRPr="00CC7B9B">
        <w:rPr>
          <w:b/>
          <w:bCs/>
          <w:color w:val="auto"/>
          <w:sz w:val="20"/>
          <w:szCs w:val="20"/>
        </w:rPr>
        <w:t>2</w:t>
      </w:r>
      <w:r w:rsidR="00107997">
        <w:rPr>
          <w:b/>
          <w:bCs/>
          <w:color w:val="auto"/>
          <w:sz w:val="20"/>
          <w:szCs w:val="20"/>
        </w:rPr>
        <w:t>5</w:t>
      </w:r>
      <w:r w:rsidR="0032294B" w:rsidRPr="00CC7B9B">
        <w:rPr>
          <w:b/>
          <w:bCs/>
          <w:color w:val="auto"/>
          <w:sz w:val="20"/>
          <w:szCs w:val="20"/>
        </w:rPr>
        <w:t>/11</w:t>
      </w:r>
      <w:r w:rsidRPr="00CC7B9B">
        <w:rPr>
          <w:b/>
          <w:bCs/>
          <w:color w:val="auto"/>
          <w:sz w:val="20"/>
          <w:szCs w:val="20"/>
        </w:rPr>
        <w:t xml:space="preserve">/2025. </w:t>
      </w:r>
    </w:p>
    <w:p w14:paraId="6196DF9D" w14:textId="52045FAE" w:rsidR="005768A7" w:rsidRPr="00CC7B9B" w:rsidRDefault="005768A7" w:rsidP="005768A7">
      <w:pPr>
        <w:pStyle w:val="Default"/>
        <w:spacing w:line="276" w:lineRule="auto"/>
        <w:jc w:val="both"/>
        <w:rPr>
          <w:b/>
          <w:bCs/>
          <w:color w:val="auto"/>
          <w:sz w:val="20"/>
          <w:szCs w:val="20"/>
        </w:rPr>
      </w:pPr>
      <w:r w:rsidRPr="00CC7B9B">
        <w:rPr>
          <w:b/>
          <w:bCs/>
          <w:color w:val="auto"/>
          <w:sz w:val="20"/>
          <w:szCs w:val="20"/>
        </w:rPr>
        <w:t xml:space="preserve">DATA DE ABERTURA DAS PROPOSTAS: às 09h01min do dia </w:t>
      </w:r>
      <w:r w:rsidR="00943BDD" w:rsidRPr="00CC7B9B">
        <w:rPr>
          <w:b/>
          <w:bCs/>
          <w:color w:val="auto"/>
          <w:sz w:val="20"/>
          <w:szCs w:val="20"/>
        </w:rPr>
        <w:t>2</w:t>
      </w:r>
      <w:r w:rsidR="00107997">
        <w:rPr>
          <w:b/>
          <w:bCs/>
          <w:color w:val="auto"/>
          <w:sz w:val="20"/>
          <w:szCs w:val="20"/>
        </w:rPr>
        <w:t>5</w:t>
      </w:r>
      <w:r w:rsidR="00943BDD" w:rsidRPr="00CC7B9B">
        <w:rPr>
          <w:b/>
          <w:bCs/>
          <w:color w:val="auto"/>
          <w:sz w:val="20"/>
          <w:szCs w:val="20"/>
        </w:rPr>
        <w:t>/11/</w:t>
      </w:r>
      <w:r w:rsidRPr="00CC7B9B">
        <w:rPr>
          <w:b/>
          <w:bCs/>
          <w:color w:val="auto"/>
          <w:sz w:val="20"/>
          <w:szCs w:val="20"/>
        </w:rPr>
        <w:t xml:space="preserve">2025. </w:t>
      </w:r>
    </w:p>
    <w:bookmarkEnd w:id="0"/>
    <w:p w14:paraId="740D6B37" w14:textId="77777777" w:rsidR="005768A7" w:rsidRPr="00CC7B9B" w:rsidRDefault="005768A7" w:rsidP="005768A7">
      <w:pPr>
        <w:pStyle w:val="Default"/>
        <w:spacing w:line="276" w:lineRule="auto"/>
        <w:jc w:val="both"/>
        <w:rPr>
          <w:b/>
          <w:bCs/>
          <w:color w:val="auto"/>
          <w:sz w:val="20"/>
          <w:szCs w:val="20"/>
        </w:rPr>
      </w:pPr>
      <w:r w:rsidRPr="00CC7B9B">
        <w:rPr>
          <w:b/>
          <w:bCs/>
          <w:color w:val="auto"/>
          <w:sz w:val="20"/>
          <w:szCs w:val="20"/>
        </w:rPr>
        <w:t xml:space="preserve">REFERÊNCIA DE TEMPO: horário de Brasília (DF). </w:t>
      </w:r>
    </w:p>
    <w:p w14:paraId="41D70D60" w14:textId="77777777" w:rsidR="005768A7" w:rsidRPr="00CC7B9B" w:rsidRDefault="005768A7" w:rsidP="005768A7">
      <w:pPr>
        <w:pStyle w:val="Default"/>
        <w:spacing w:line="276" w:lineRule="auto"/>
        <w:jc w:val="both"/>
        <w:rPr>
          <w:b/>
          <w:bCs/>
          <w:i/>
          <w:iCs/>
          <w:color w:val="auto"/>
          <w:sz w:val="20"/>
          <w:szCs w:val="20"/>
          <w:u w:val="single"/>
        </w:rPr>
      </w:pPr>
      <w:r w:rsidRPr="00CC7B9B">
        <w:rPr>
          <w:b/>
          <w:bCs/>
          <w:color w:val="auto"/>
          <w:sz w:val="20"/>
          <w:szCs w:val="20"/>
        </w:rPr>
        <w:t>LOCAL: Portal de Compras Públicas – PCP</w:t>
      </w:r>
      <w:r w:rsidRPr="00CC7B9B">
        <w:rPr>
          <w:b/>
          <w:bCs/>
          <w:sz w:val="20"/>
          <w:szCs w:val="20"/>
        </w:rPr>
        <w:t xml:space="preserve">: </w:t>
      </w:r>
      <w:hyperlink r:id="rId8" w:history="1">
        <w:r w:rsidRPr="00CC7B9B">
          <w:rPr>
            <w:rStyle w:val="Hyperlink"/>
            <w:b/>
            <w:bCs/>
            <w:sz w:val="20"/>
            <w:szCs w:val="20"/>
          </w:rPr>
          <w:t>www.portaldecompraspublicas.com.br</w:t>
        </w:r>
      </w:hyperlink>
    </w:p>
    <w:p w14:paraId="7228E108" w14:textId="1D5C637D" w:rsidR="005768A7" w:rsidRPr="00CC7B9B" w:rsidRDefault="005768A7" w:rsidP="005768A7">
      <w:pPr>
        <w:pStyle w:val="Default"/>
        <w:spacing w:line="276" w:lineRule="auto"/>
        <w:jc w:val="both"/>
        <w:rPr>
          <w:b/>
          <w:bCs/>
          <w:color w:val="auto"/>
          <w:sz w:val="20"/>
          <w:szCs w:val="20"/>
        </w:rPr>
      </w:pPr>
      <w:r w:rsidRPr="00CC7B9B">
        <w:rPr>
          <w:b/>
          <w:bCs/>
          <w:color w:val="auto"/>
          <w:sz w:val="20"/>
          <w:szCs w:val="20"/>
        </w:rPr>
        <w:t xml:space="preserve">CRITÉRIO DE JULGAMENTO: Menor Preço </w:t>
      </w:r>
      <w:r w:rsidR="00315347" w:rsidRPr="00CC7B9B">
        <w:rPr>
          <w:b/>
          <w:bCs/>
          <w:color w:val="auto"/>
          <w:sz w:val="20"/>
          <w:szCs w:val="20"/>
        </w:rPr>
        <w:t xml:space="preserve">por </w:t>
      </w:r>
      <w:r w:rsidRPr="00CC7B9B">
        <w:rPr>
          <w:b/>
          <w:bCs/>
          <w:color w:val="auto"/>
          <w:sz w:val="20"/>
          <w:szCs w:val="20"/>
        </w:rPr>
        <w:t>item</w:t>
      </w:r>
    </w:p>
    <w:p w14:paraId="254DE2D9" w14:textId="77777777" w:rsidR="005768A7" w:rsidRDefault="005768A7" w:rsidP="005768A7">
      <w:pPr>
        <w:pStyle w:val="Default"/>
        <w:spacing w:line="276" w:lineRule="auto"/>
        <w:jc w:val="both"/>
        <w:rPr>
          <w:b/>
          <w:bCs/>
          <w:color w:val="auto"/>
          <w:sz w:val="20"/>
          <w:szCs w:val="20"/>
        </w:rPr>
      </w:pPr>
      <w:r w:rsidRPr="00CC7B9B">
        <w:rPr>
          <w:b/>
          <w:bCs/>
          <w:color w:val="auto"/>
          <w:sz w:val="20"/>
          <w:szCs w:val="20"/>
        </w:rPr>
        <w:t>MODO DE DISPUTA: Aberto/fechado</w:t>
      </w:r>
    </w:p>
    <w:p w14:paraId="38046AE3" w14:textId="77777777" w:rsidR="005768A7" w:rsidRPr="00EE6D29" w:rsidRDefault="005768A7" w:rsidP="005768A7">
      <w:pPr>
        <w:pStyle w:val="Default"/>
        <w:spacing w:line="276" w:lineRule="auto"/>
        <w:jc w:val="both"/>
        <w:rPr>
          <w:b/>
          <w:bCs/>
          <w:strike/>
          <w:color w:val="auto"/>
          <w:sz w:val="20"/>
          <w:szCs w:val="20"/>
        </w:rPr>
      </w:pPr>
      <w:r>
        <w:rPr>
          <w:b/>
          <w:bCs/>
          <w:color w:val="auto"/>
          <w:sz w:val="20"/>
          <w:szCs w:val="20"/>
        </w:rPr>
        <w:t xml:space="preserve">REGISTRO DE PREÇOS </w:t>
      </w:r>
    </w:p>
    <w:p w14:paraId="0ECC6836" w14:textId="77777777" w:rsidR="005768A7" w:rsidRDefault="005768A7" w:rsidP="002730A0">
      <w:pPr>
        <w:pStyle w:val="Corpodetexto"/>
        <w:spacing w:after="0" w:line="276" w:lineRule="auto"/>
        <w:jc w:val="center"/>
        <w:rPr>
          <w:rFonts w:cs="Arial"/>
          <w:b/>
          <w:bCs/>
          <w:szCs w:val="22"/>
        </w:rPr>
      </w:pPr>
    </w:p>
    <w:p w14:paraId="2944B787" w14:textId="77777777" w:rsidR="005768A7" w:rsidRDefault="005768A7" w:rsidP="002730A0">
      <w:pPr>
        <w:pStyle w:val="Corpodetexto"/>
        <w:spacing w:after="0" w:line="276" w:lineRule="auto"/>
        <w:jc w:val="center"/>
        <w:rPr>
          <w:rFonts w:cs="Arial"/>
          <w:b/>
          <w:bCs/>
          <w:szCs w:val="22"/>
        </w:rPr>
      </w:pPr>
    </w:p>
    <w:p w14:paraId="632873D3" w14:textId="77777777" w:rsidR="002730A0" w:rsidRDefault="002730A0" w:rsidP="002730A0">
      <w:pPr>
        <w:pStyle w:val="Corpodetexto"/>
        <w:spacing w:after="0" w:line="276" w:lineRule="auto"/>
        <w:jc w:val="center"/>
        <w:rPr>
          <w:rFonts w:cs="Arial"/>
          <w:b/>
          <w:bCs/>
          <w:szCs w:val="22"/>
        </w:rPr>
      </w:pPr>
    </w:p>
    <w:p w14:paraId="0A6B944C" w14:textId="0211668E" w:rsidR="002730A0" w:rsidRPr="00D540F0" w:rsidRDefault="002730A0" w:rsidP="00D540F0">
      <w:pPr>
        <w:pStyle w:val="Corpodetexto"/>
        <w:spacing w:after="0" w:line="276" w:lineRule="auto"/>
        <w:ind w:left="3540"/>
        <w:jc w:val="both"/>
        <w:rPr>
          <w:szCs w:val="22"/>
        </w:rPr>
      </w:pPr>
      <w:r>
        <w:rPr>
          <w:szCs w:val="22"/>
        </w:rPr>
        <w:t>R</w:t>
      </w:r>
      <w:r w:rsidRPr="00572322">
        <w:rPr>
          <w:szCs w:val="22"/>
        </w:rPr>
        <w:t xml:space="preserve">egistro de preços para </w:t>
      </w:r>
      <w:r w:rsidR="00D540F0">
        <w:rPr>
          <w:szCs w:val="22"/>
        </w:rPr>
        <w:t xml:space="preserve">futura e eventual </w:t>
      </w:r>
      <w:r w:rsidR="0030455C" w:rsidRPr="00D540F0">
        <w:rPr>
          <w:b/>
          <w:bCs/>
          <w:szCs w:val="22"/>
        </w:rPr>
        <w:t xml:space="preserve">aquisição de </w:t>
      </w:r>
      <w:r w:rsidR="00D540F0" w:rsidRPr="00D540F0">
        <w:rPr>
          <w:b/>
          <w:bCs/>
          <w:szCs w:val="22"/>
        </w:rPr>
        <w:t>combustível do tipo gasolina e diesel, para uso no abastecimento</w:t>
      </w:r>
      <w:r w:rsidR="00D540F0">
        <w:rPr>
          <w:szCs w:val="22"/>
        </w:rPr>
        <w:t xml:space="preserve"> de veículos, caminhões e máquinas </w:t>
      </w:r>
      <w:r w:rsidR="003136D4" w:rsidRPr="003136D4">
        <w:rPr>
          <w:szCs w:val="22"/>
        </w:rPr>
        <w:t xml:space="preserve">para diversas secretarias </w:t>
      </w:r>
      <w:r w:rsidR="003136D4">
        <w:rPr>
          <w:szCs w:val="22"/>
        </w:rPr>
        <w:t xml:space="preserve">do </w:t>
      </w:r>
      <w:r w:rsidRPr="00572322">
        <w:rPr>
          <w:b/>
          <w:bCs/>
          <w:szCs w:val="22"/>
        </w:rPr>
        <w:t>Município de Camargo/RS</w:t>
      </w:r>
      <w:r w:rsidRPr="00572322">
        <w:rPr>
          <w:szCs w:val="22"/>
        </w:rPr>
        <w:t>, conforme especificações técnicas detalhadas no edital e termo de referência.</w:t>
      </w:r>
    </w:p>
    <w:p w14:paraId="5C24DBAF" w14:textId="77777777" w:rsidR="002730A0" w:rsidRDefault="002730A0" w:rsidP="002730A0">
      <w:pPr>
        <w:pStyle w:val="Corpodetexto"/>
        <w:spacing w:after="0" w:line="276" w:lineRule="auto"/>
        <w:jc w:val="center"/>
        <w:rPr>
          <w:rFonts w:cs="Arial"/>
          <w:b/>
          <w:bCs/>
          <w:szCs w:val="22"/>
        </w:rPr>
      </w:pPr>
    </w:p>
    <w:p w14:paraId="3735DF54" w14:textId="77777777" w:rsidR="007C2A1B" w:rsidRPr="00EE6D29" w:rsidRDefault="007C2A1B" w:rsidP="007C2A1B">
      <w:pPr>
        <w:pStyle w:val="Corpodetexto"/>
        <w:spacing w:after="0" w:line="276" w:lineRule="auto"/>
        <w:jc w:val="center"/>
        <w:rPr>
          <w:rFonts w:cs="Arial"/>
          <w:szCs w:val="22"/>
        </w:rPr>
      </w:pPr>
    </w:p>
    <w:p w14:paraId="27853B7F" w14:textId="59C8BBF3" w:rsidR="00C31150" w:rsidRPr="00572322" w:rsidRDefault="00572322" w:rsidP="00C1230B">
      <w:pPr>
        <w:pStyle w:val="Corpodetexto"/>
        <w:numPr>
          <w:ilvl w:val="0"/>
          <w:numId w:val="3"/>
        </w:numPr>
        <w:spacing w:after="0" w:line="276" w:lineRule="auto"/>
        <w:ind w:left="0" w:firstLine="0"/>
        <w:jc w:val="both"/>
        <w:rPr>
          <w:rFonts w:cs="Arial"/>
          <w:b/>
          <w:bCs/>
          <w:szCs w:val="22"/>
        </w:rPr>
      </w:pPr>
      <w:r w:rsidRPr="00572322">
        <w:rPr>
          <w:rFonts w:cs="Arial"/>
          <w:b/>
          <w:bCs/>
          <w:szCs w:val="22"/>
        </w:rPr>
        <w:t>DISPOSIÇÕES INICIAIS:</w:t>
      </w:r>
    </w:p>
    <w:p w14:paraId="6966A289" w14:textId="77777777" w:rsidR="00572322" w:rsidRPr="00EE6D29" w:rsidRDefault="00572322" w:rsidP="00C55A5F">
      <w:pPr>
        <w:pStyle w:val="Corpodetexto"/>
        <w:spacing w:after="0" w:line="276" w:lineRule="auto"/>
        <w:jc w:val="both"/>
        <w:rPr>
          <w:rFonts w:cs="Arial"/>
          <w:szCs w:val="22"/>
        </w:rPr>
      </w:pPr>
    </w:p>
    <w:p w14:paraId="0F9DAC7A" w14:textId="21675C63" w:rsidR="00C31150" w:rsidRPr="00EE6D29" w:rsidRDefault="00572322" w:rsidP="00572322">
      <w:pPr>
        <w:pStyle w:val="Corpodetexto"/>
        <w:spacing w:after="0" w:line="276" w:lineRule="auto"/>
        <w:jc w:val="both"/>
        <w:rPr>
          <w:rFonts w:cs="Arial"/>
          <w:szCs w:val="22"/>
        </w:rPr>
      </w:pPr>
      <w:r w:rsidRPr="00572322">
        <w:rPr>
          <w:rFonts w:cs="Arial"/>
          <w:b/>
          <w:bCs/>
          <w:szCs w:val="22"/>
        </w:rPr>
        <w:t>1.1</w:t>
      </w:r>
      <w:r>
        <w:rPr>
          <w:rFonts w:cs="Arial"/>
          <w:szCs w:val="22"/>
        </w:rPr>
        <w:t xml:space="preserve"> </w:t>
      </w:r>
      <w:r>
        <w:rPr>
          <w:rFonts w:cs="Arial"/>
          <w:szCs w:val="22"/>
        </w:rPr>
        <w:tab/>
      </w:r>
      <w:r w:rsidR="00C31150" w:rsidRPr="00EE6D29">
        <w:rPr>
          <w:rFonts w:cs="Arial"/>
          <w:szCs w:val="22"/>
        </w:rPr>
        <w:t xml:space="preserve">O </w:t>
      </w:r>
      <w:r w:rsidR="00C31150" w:rsidRPr="00EE6D29">
        <w:rPr>
          <w:rFonts w:cs="Arial"/>
          <w:b/>
          <w:bCs/>
          <w:szCs w:val="22"/>
        </w:rPr>
        <w:t>MUNICÍPIO DE CAMARGO</w:t>
      </w:r>
      <w:r w:rsidR="00C31150" w:rsidRPr="00EE6D29">
        <w:rPr>
          <w:rFonts w:cs="Arial"/>
          <w:szCs w:val="22"/>
        </w:rPr>
        <w:t>, situado no Estado do Rio Grande do Sul, através da Prefeita Municipal Senhora</w:t>
      </w:r>
      <w:r w:rsidR="00CE15ED">
        <w:rPr>
          <w:rFonts w:cs="Arial"/>
          <w:szCs w:val="22"/>
        </w:rPr>
        <w:t xml:space="preserve"> </w:t>
      </w:r>
      <w:r w:rsidR="00CE15ED" w:rsidRPr="00CE15ED">
        <w:rPr>
          <w:rFonts w:cs="Arial"/>
          <w:szCs w:val="22"/>
        </w:rPr>
        <w:t>Jeanice De Freitas Fernandes</w:t>
      </w:r>
      <w:r w:rsidR="00CE15ED">
        <w:rPr>
          <w:rFonts w:cs="Arial"/>
          <w:szCs w:val="22"/>
        </w:rPr>
        <w:t xml:space="preserve">, </w:t>
      </w:r>
      <w:r w:rsidR="00C31150" w:rsidRPr="00EE6D29">
        <w:rPr>
          <w:rFonts w:cs="Arial"/>
          <w:szCs w:val="22"/>
        </w:rPr>
        <w:t xml:space="preserve">no uso de suas atribuições legais, por meio da Secretaria Municipal da Administração, Departamento de Compras e Licitações, realizará licitação, na modalidade </w:t>
      </w:r>
      <w:r w:rsidR="00C31150" w:rsidRPr="00EE6D29">
        <w:rPr>
          <w:rFonts w:cs="Arial"/>
          <w:b/>
          <w:bCs/>
          <w:szCs w:val="22"/>
        </w:rPr>
        <w:t>PREGÃO</w:t>
      </w:r>
      <w:r w:rsidR="00C31150" w:rsidRPr="00EE6D29">
        <w:rPr>
          <w:rFonts w:cs="Arial"/>
          <w:szCs w:val="22"/>
        </w:rPr>
        <w:t xml:space="preserve">, na forma </w:t>
      </w:r>
      <w:r w:rsidR="00C31150" w:rsidRPr="00EE6D29">
        <w:rPr>
          <w:rFonts w:cs="Arial"/>
          <w:b/>
          <w:bCs/>
          <w:szCs w:val="22"/>
        </w:rPr>
        <w:t>ELETRÔNICA</w:t>
      </w:r>
      <w:r w:rsidR="00C31150" w:rsidRPr="00EE6D29">
        <w:rPr>
          <w:rFonts w:cs="Arial"/>
          <w:szCs w:val="22"/>
        </w:rPr>
        <w:t xml:space="preserve">, nos termos da Lei nº 14.133, de 2021 de 1º de abril de 2021, </w:t>
      </w:r>
      <w:r w:rsidR="00E30BDC">
        <w:rPr>
          <w:rFonts w:cs="Arial"/>
          <w:szCs w:val="22"/>
        </w:rPr>
        <w:t>Lei Complementar n.º 123/06</w:t>
      </w:r>
      <w:r w:rsidR="00C31150" w:rsidRPr="00EE6D29">
        <w:rPr>
          <w:rFonts w:cs="Arial"/>
          <w:szCs w:val="22"/>
        </w:rPr>
        <w:t xml:space="preserve">, </w:t>
      </w:r>
      <w:r w:rsidR="00C55A5F" w:rsidRPr="00EE6D29">
        <w:rPr>
          <w:rFonts w:cs="Arial"/>
          <w:szCs w:val="22"/>
        </w:rPr>
        <w:t xml:space="preserve">e </w:t>
      </w:r>
      <w:r w:rsidR="00C31150" w:rsidRPr="00EE6D29">
        <w:rPr>
          <w:rFonts w:cs="Arial"/>
          <w:color w:val="000000"/>
          <w:szCs w:val="22"/>
        </w:rPr>
        <w:t>demais legislações aplicáveis e, ainda, de acordo com as condições estabelecidas neste Edital</w:t>
      </w:r>
    </w:p>
    <w:p w14:paraId="478643F7" w14:textId="77777777" w:rsidR="00C31150" w:rsidRPr="00EE6D29" w:rsidRDefault="00C31150" w:rsidP="007C2A1B">
      <w:pPr>
        <w:pStyle w:val="Corpodetexto"/>
        <w:spacing w:after="0" w:line="276" w:lineRule="auto"/>
        <w:jc w:val="center"/>
        <w:rPr>
          <w:rFonts w:cs="Arial"/>
          <w:szCs w:val="22"/>
        </w:rPr>
      </w:pPr>
    </w:p>
    <w:p w14:paraId="221401A9" w14:textId="42FD7159" w:rsidR="00C55A5F" w:rsidRDefault="00572322" w:rsidP="00572322">
      <w:pPr>
        <w:pStyle w:val="Corpodetexto"/>
        <w:spacing w:after="0" w:line="276" w:lineRule="auto"/>
        <w:jc w:val="both"/>
        <w:rPr>
          <w:rFonts w:cs="Arial"/>
          <w:szCs w:val="22"/>
        </w:rPr>
      </w:pPr>
      <w:r w:rsidRPr="00EB283A">
        <w:rPr>
          <w:rFonts w:cs="Arial"/>
          <w:b/>
          <w:bCs/>
          <w:szCs w:val="22"/>
        </w:rPr>
        <w:t>1.2.</w:t>
      </w:r>
      <w:r>
        <w:rPr>
          <w:rFonts w:cs="Arial"/>
          <w:szCs w:val="22"/>
        </w:rPr>
        <w:t xml:space="preserve"> </w:t>
      </w:r>
      <w:r w:rsidR="00C55A5F" w:rsidRPr="00EE6D29">
        <w:rPr>
          <w:rFonts w:cs="Arial"/>
          <w:szCs w:val="22"/>
        </w:rPr>
        <w:t xml:space="preserve">A sessão virtual do pregão eletrônico será realizada no seguinte endereço: </w:t>
      </w:r>
      <w:hyperlink r:id="rId9" w:history="1">
        <w:r w:rsidR="00C55A5F" w:rsidRPr="00EE6D29">
          <w:rPr>
            <w:rStyle w:val="Hyperlink"/>
            <w:rFonts w:cs="Arial"/>
            <w:b/>
            <w:bCs/>
            <w:szCs w:val="22"/>
          </w:rPr>
          <w:t>www.portaldecompraspublicas.com.br</w:t>
        </w:r>
      </w:hyperlink>
      <w:r w:rsidR="00C55A5F" w:rsidRPr="00EE6D29">
        <w:rPr>
          <w:rFonts w:cs="Arial"/>
          <w:szCs w:val="22"/>
        </w:rPr>
        <w:t xml:space="preserve">, no </w:t>
      </w:r>
      <w:r w:rsidR="00C55A5F" w:rsidRPr="00810B81">
        <w:rPr>
          <w:rFonts w:cs="Arial"/>
          <w:szCs w:val="22"/>
        </w:rPr>
        <w:t xml:space="preserve">dia </w:t>
      </w:r>
      <w:r w:rsidR="002D2BFB" w:rsidRPr="00810B81">
        <w:rPr>
          <w:rFonts w:cs="Arial"/>
          <w:b/>
          <w:bCs/>
          <w:szCs w:val="22"/>
        </w:rPr>
        <w:t>2</w:t>
      </w:r>
      <w:r w:rsidR="00107997">
        <w:rPr>
          <w:rFonts w:cs="Arial"/>
          <w:b/>
          <w:bCs/>
          <w:szCs w:val="22"/>
        </w:rPr>
        <w:t>5</w:t>
      </w:r>
      <w:r w:rsidR="002D2BFB" w:rsidRPr="00810B81">
        <w:rPr>
          <w:rFonts w:cs="Arial"/>
          <w:b/>
          <w:bCs/>
          <w:szCs w:val="22"/>
        </w:rPr>
        <w:t xml:space="preserve"> </w:t>
      </w:r>
      <w:r w:rsidR="00C55A5F" w:rsidRPr="00810B81">
        <w:rPr>
          <w:rFonts w:cs="Arial"/>
          <w:b/>
          <w:bCs/>
          <w:szCs w:val="22"/>
        </w:rPr>
        <w:t xml:space="preserve">de </w:t>
      </w:r>
      <w:r w:rsidR="001F56AF" w:rsidRPr="00810B81">
        <w:rPr>
          <w:rFonts w:cs="Arial"/>
          <w:b/>
          <w:bCs/>
          <w:szCs w:val="22"/>
        </w:rPr>
        <w:t>novembro</w:t>
      </w:r>
      <w:r w:rsidR="0030455C" w:rsidRPr="00810B81">
        <w:rPr>
          <w:rFonts w:cs="Arial"/>
          <w:b/>
          <w:bCs/>
          <w:szCs w:val="22"/>
        </w:rPr>
        <w:t xml:space="preserve"> </w:t>
      </w:r>
      <w:r w:rsidR="00C55A5F" w:rsidRPr="00810B81">
        <w:rPr>
          <w:rFonts w:cs="Arial"/>
          <w:b/>
          <w:bCs/>
          <w:szCs w:val="22"/>
        </w:rPr>
        <w:t>de 2025, às 9h</w:t>
      </w:r>
      <w:r w:rsidR="002D2BFB" w:rsidRPr="00810B81">
        <w:rPr>
          <w:rFonts w:cs="Arial"/>
          <w:b/>
          <w:bCs/>
          <w:szCs w:val="22"/>
        </w:rPr>
        <w:t>01min</w:t>
      </w:r>
      <w:r w:rsidR="00C55A5F" w:rsidRPr="00810B81">
        <w:rPr>
          <w:rFonts w:cs="Arial"/>
          <w:szCs w:val="22"/>
        </w:rPr>
        <w:t>, sendo</w:t>
      </w:r>
      <w:r w:rsidR="00C55A5F" w:rsidRPr="00EE6D29">
        <w:rPr>
          <w:rFonts w:cs="Arial"/>
          <w:szCs w:val="22"/>
        </w:rPr>
        <w:t xml:space="preserve"> que todas as referências de tempo observam o horário de Brasília.</w:t>
      </w:r>
    </w:p>
    <w:p w14:paraId="0BBD31E0" w14:textId="77777777" w:rsidR="00572322" w:rsidRDefault="00572322" w:rsidP="00C55A5F">
      <w:pPr>
        <w:pStyle w:val="Corpodetexto"/>
        <w:spacing w:after="0" w:line="276" w:lineRule="auto"/>
        <w:ind w:firstLine="708"/>
        <w:jc w:val="both"/>
        <w:rPr>
          <w:rFonts w:cs="Arial"/>
          <w:szCs w:val="22"/>
        </w:rPr>
      </w:pPr>
    </w:p>
    <w:p w14:paraId="40D73D56" w14:textId="0E608883" w:rsidR="00EB283A" w:rsidRDefault="00572322" w:rsidP="00572322">
      <w:pPr>
        <w:pStyle w:val="Default"/>
        <w:spacing w:line="276" w:lineRule="auto"/>
        <w:jc w:val="both"/>
        <w:rPr>
          <w:rFonts w:eastAsia="Times New Roman"/>
          <w:sz w:val="22"/>
          <w:szCs w:val="22"/>
          <w:lang w:eastAsia="pt-BR"/>
        </w:rPr>
      </w:pPr>
      <w:r w:rsidRPr="00E474ED">
        <w:rPr>
          <w:b/>
          <w:bCs/>
          <w:sz w:val="22"/>
          <w:szCs w:val="22"/>
          <w:lang w:eastAsia="pt-BR"/>
        </w:rPr>
        <w:t>1.</w:t>
      </w:r>
      <w:r>
        <w:rPr>
          <w:b/>
          <w:bCs/>
          <w:sz w:val="22"/>
          <w:szCs w:val="22"/>
          <w:lang w:eastAsia="pt-BR"/>
        </w:rPr>
        <w:t>3</w:t>
      </w:r>
      <w:r w:rsidRPr="001879FC">
        <w:rPr>
          <w:sz w:val="22"/>
          <w:szCs w:val="22"/>
          <w:lang w:eastAsia="pt-BR"/>
        </w:rPr>
        <w:t xml:space="preserve"> – </w:t>
      </w:r>
      <w:r w:rsidR="00EB283A">
        <w:rPr>
          <w:sz w:val="22"/>
          <w:szCs w:val="22"/>
          <w:lang w:eastAsia="pt-BR"/>
        </w:rPr>
        <w:t xml:space="preserve">Será concedido tratamento favorecido às microempresas (ME), empresas de pequeno porte (EPP), </w:t>
      </w:r>
      <w:r w:rsidR="00EB283A" w:rsidRPr="00EB283A">
        <w:rPr>
          <w:rFonts w:eastAsia="Times New Roman"/>
          <w:sz w:val="22"/>
          <w:szCs w:val="22"/>
          <w:lang w:eastAsia="pt-BR"/>
        </w:rPr>
        <w:t>às sociedades cooperativas mencionadas no art. 34 da Lei nº 11.488/2007, e ao microempreendedor individual (MEI), nos limites previstos na Lei Complementar nº 123/2006 e no art. 4º da Lei nº 14.133/2021.</w:t>
      </w:r>
    </w:p>
    <w:p w14:paraId="49C439A8" w14:textId="77777777" w:rsidR="00EB283A" w:rsidRPr="001879FC" w:rsidRDefault="00EB283A" w:rsidP="00572322">
      <w:pPr>
        <w:pStyle w:val="Default"/>
        <w:spacing w:line="276" w:lineRule="auto"/>
        <w:jc w:val="both"/>
        <w:rPr>
          <w:rFonts w:eastAsia="Times New Roman"/>
          <w:sz w:val="22"/>
          <w:szCs w:val="22"/>
          <w:lang w:eastAsia="pt-BR"/>
        </w:rPr>
      </w:pPr>
    </w:p>
    <w:p w14:paraId="068CA85D" w14:textId="1071E07C" w:rsidR="00572322" w:rsidRDefault="00572322" w:rsidP="00572322">
      <w:pPr>
        <w:autoSpaceDE w:val="0"/>
        <w:autoSpaceDN w:val="0"/>
        <w:adjustRightInd w:val="0"/>
        <w:jc w:val="both"/>
        <w:rPr>
          <w:rFonts w:ascii="Arial" w:eastAsia="Times New Roman" w:hAnsi="Arial" w:cs="Arial"/>
          <w:color w:val="000000"/>
          <w:lang w:eastAsia="pt-BR"/>
        </w:rPr>
      </w:pPr>
      <w:r w:rsidRPr="00572322">
        <w:rPr>
          <w:rFonts w:ascii="Arial" w:eastAsia="Times New Roman" w:hAnsi="Arial" w:cs="Arial"/>
          <w:b/>
          <w:bCs/>
          <w:color w:val="000000"/>
          <w:lang w:eastAsia="pt-BR"/>
        </w:rPr>
        <w:t>1.4</w:t>
      </w:r>
      <w:r w:rsidRPr="00572322">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1EBACDC4" w14:textId="1BD056C3" w:rsidR="00EB283A" w:rsidRDefault="00EB283A" w:rsidP="00572322">
      <w:pPr>
        <w:autoSpaceDE w:val="0"/>
        <w:autoSpaceDN w:val="0"/>
        <w:adjustRightInd w:val="0"/>
        <w:jc w:val="both"/>
        <w:rPr>
          <w:rFonts w:ascii="Arial" w:eastAsia="Times New Roman" w:hAnsi="Arial" w:cs="Arial"/>
          <w:color w:val="000000"/>
          <w:lang w:eastAsia="pt-BR"/>
        </w:rPr>
      </w:pPr>
      <w:r w:rsidRPr="00EB283A">
        <w:rPr>
          <w:rFonts w:ascii="Arial" w:eastAsia="Times New Roman" w:hAnsi="Arial" w:cs="Arial"/>
          <w:b/>
          <w:bCs/>
          <w:color w:val="000000"/>
          <w:lang w:eastAsia="pt-BR"/>
        </w:rPr>
        <w:lastRenderedPageBreak/>
        <w:t>1. 5.</w:t>
      </w:r>
      <w:r>
        <w:rPr>
          <w:lang w:eastAsia="pt-BR"/>
        </w:rPr>
        <w:t xml:space="preserve"> </w:t>
      </w:r>
      <w:r w:rsidRPr="00EB283A">
        <w:rPr>
          <w:rFonts w:ascii="Arial" w:hAnsi="Arial" w:cs="Arial"/>
          <w:lang w:eastAsia="pt-BR"/>
        </w:rPr>
        <w:t xml:space="preserve">A presente licitação se rege por toda a legislação aplicável à espécie, especialmente pelas normas de caráter geral da Lei Federal nº 14.133/2021, pela </w:t>
      </w:r>
      <w:r w:rsidRPr="00EB283A">
        <w:rPr>
          <w:rFonts w:ascii="Arial" w:eastAsia="Times New Roman" w:hAnsi="Arial" w:cs="Arial"/>
          <w:lang w:eastAsia="pt-BR"/>
        </w:rPr>
        <w:t>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e de seus Anexos, normas que as licitantes declaram conhecer e a elas se sujeitarem incondicional e irrestritamente.</w:t>
      </w:r>
    </w:p>
    <w:p w14:paraId="52911A35" w14:textId="52A04B1C" w:rsidR="00C55A5F" w:rsidRDefault="007C2A1B" w:rsidP="00C1230B">
      <w:pPr>
        <w:pStyle w:val="PargrafodaLista"/>
        <w:numPr>
          <w:ilvl w:val="0"/>
          <w:numId w:val="4"/>
        </w:numPr>
        <w:ind w:left="0" w:firstLine="0"/>
        <w:jc w:val="both"/>
        <w:rPr>
          <w:rFonts w:cs="Arial"/>
        </w:rPr>
      </w:pPr>
      <w:bookmarkStart w:id="1" w:name="_Hlk108091216"/>
      <w:r w:rsidRPr="00A94284">
        <w:rPr>
          <w:rFonts w:cs="Arial"/>
          <w:b/>
        </w:rPr>
        <w:t>DO OBJETO:</w:t>
      </w:r>
      <w:r w:rsidRPr="00A94284">
        <w:rPr>
          <w:rFonts w:cs="Arial"/>
        </w:rPr>
        <w:t xml:space="preserve"> </w:t>
      </w:r>
    </w:p>
    <w:p w14:paraId="27A9BAFB" w14:textId="019E8AA8" w:rsidR="009849DC" w:rsidRDefault="0003037E" w:rsidP="0030455C">
      <w:pPr>
        <w:pStyle w:val="Corpodetexto"/>
        <w:spacing w:after="0" w:line="276" w:lineRule="auto"/>
        <w:jc w:val="both"/>
        <w:rPr>
          <w:rFonts w:cs="Arial"/>
        </w:rPr>
      </w:pPr>
      <w:r w:rsidRPr="0003037E">
        <w:rPr>
          <w:rFonts w:cs="Arial"/>
          <w:b/>
          <w:bCs/>
        </w:rPr>
        <w:t>2.1</w:t>
      </w:r>
      <w:r>
        <w:rPr>
          <w:rFonts w:cs="Arial"/>
        </w:rPr>
        <w:t xml:space="preserve"> </w:t>
      </w:r>
      <w:r w:rsidR="00572322">
        <w:rPr>
          <w:rFonts w:cs="Arial"/>
        </w:rPr>
        <w:t>C</w:t>
      </w:r>
      <w:r w:rsidR="00572322" w:rsidRPr="00572322">
        <w:rPr>
          <w:rFonts w:cs="Arial"/>
        </w:rPr>
        <w:t>onstitui objeto da presente licitação</w:t>
      </w:r>
      <w:r w:rsidR="00572322">
        <w:rPr>
          <w:rFonts w:cs="Arial"/>
        </w:rPr>
        <w:t>,</w:t>
      </w:r>
      <w:r w:rsidR="00572322" w:rsidRPr="00572322">
        <w:rPr>
          <w:rFonts w:cs="Arial"/>
        </w:rPr>
        <w:t xml:space="preserve"> registro de preços para futur</w:t>
      </w:r>
      <w:r w:rsidR="0030455C">
        <w:rPr>
          <w:rFonts w:cs="Arial"/>
        </w:rPr>
        <w:t>a</w:t>
      </w:r>
      <w:r w:rsidR="00572322" w:rsidRPr="00572322">
        <w:rPr>
          <w:rFonts w:cs="Arial"/>
        </w:rPr>
        <w:t xml:space="preserve"> e eventual </w:t>
      </w:r>
      <w:r w:rsidR="0030455C">
        <w:rPr>
          <w:rFonts w:cs="Arial"/>
        </w:rPr>
        <w:t xml:space="preserve">aquisição </w:t>
      </w:r>
      <w:r w:rsidR="0030455C">
        <w:rPr>
          <w:szCs w:val="22"/>
        </w:rPr>
        <w:t xml:space="preserve">de </w:t>
      </w:r>
      <w:r w:rsidR="00C4740D">
        <w:rPr>
          <w:szCs w:val="22"/>
        </w:rPr>
        <w:t>combustíveis</w:t>
      </w:r>
      <w:r w:rsidR="001F56AF">
        <w:rPr>
          <w:szCs w:val="22"/>
        </w:rPr>
        <w:t xml:space="preserve">, para diversas secretarias do </w:t>
      </w:r>
      <w:r w:rsidR="0030455C" w:rsidRPr="0030455C">
        <w:rPr>
          <w:szCs w:val="22"/>
        </w:rPr>
        <w:t>Município de Camargo/RS</w:t>
      </w:r>
      <w:r w:rsidR="0030455C" w:rsidRPr="00572322">
        <w:rPr>
          <w:szCs w:val="22"/>
        </w:rPr>
        <w:t>,</w:t>
      </w:r>
      <w:r w:rsidR="0030455C">
        <w:rPr>
          <w:szCs w:val="22"/>
        </w:rPr>
        <w:t xml:space="preserve"> </w:t>
      </w:r>
      <w:r w:rsidR="00572322" w:rsidRPr="00572322">
        <w:rPr>
          <w:rFonts w:cs="Arial"/>
        </w:rPr>
        <w:t xml:space="preserve">conforme </w:t>
      </w:r>
      <w:r w:rsidR="00AD0121">
        <w:rPr>
          <w:rFonts w:cs="Arial"/>
        </w:rPr>
        <w:t xml:space="preserve">quantitativo máximo anual constante na tabela abaixo e </w:t>
      </w:r>
      <w:r w:rsidR="00572322" w:rsidRPr="00572322">
        <w:rPr>
          <w:rFonts w:cs="Arial"/>
        </w:rPr>
        <w:t xml:space="preserve">especificações técnicas detalhadas </w:t>
      </w:r>
      <w:r w:rsidR="00572322" w:rsidRPr="0030455C">
        <w:rPr>
          <w:rFonts w:cs="Arial"/>
        </w:rPr>
        <w:t>no edital</w:t>
      </w:r>
      <w:r w:rsidR="00FA14AE" w:rsidRPr="0030455C">
        <w:rPr>
          <w:rFonts w:cs="Arial"/>
        </w:rPr>
        <w:t>, estudo técnico preliminar</w:t>
      </w:r>
      <w:r w:rsidR="00572322" w:rsidRPr="0030455C">
        <w:rPr>
          <w:rFonts w:cs="Arial"/>
        </w:rPr>
        <w:t xml:space="preserve"> e termo de referência</w:t>
      </w:r>
      <w:r w:rsidR="00572322" w:rsidRPr="00572322">
        <w:rPr>
          <w:rFonts w:cs="Arial"/>
        </w:rPr>
        <w:t>.</w:t>
      </w:r>
    </w:p>
    <w:p w14:paraId="0F7DC2FF" w14:textId="77777777" w:rsidR="005768A7" w:rsidRDefault="005768A7" w:rsidP="0030455C">
      <w:pPr>
        <w:pStyle w:val="Corpodetexto"/>
        <w:spacing w:after="0" w:line="276" w:lineRule="auto"/>
        <w:jc w:val="both"/>
        <w:rPr>
          <w:rFonts w:cs="Arial"/>
        </w:rPr>
      </w:pPr>
    </w:p>
    <w:p w14:paraId="3CED98B5" w14:textId="2FE5660F" w:rsidR="0003037E" w:rsidRDefault="0003037E" w:rsidP="0003037E">
      <w:pPr>
        <w:jc w:val="both"/>
        <w:rPr>
          <w:rFonts w:ascii="Arial" w:hAnsi="Arial" w:cs="Arial"/>
          <w:color w:val="000000" w:themeColor="text1"/>
        </w:rPr>
      </w:pPr>
      <w:r w:rsidRPr="0003037E">
        <w:rPr>
          <w:rFonts w:ascii="Arial" w:hAnsi="Arial" w:cs="Arial"/>
          <w:b/>
          <w:bCs/>
          <w:color w:val="000000" w:themeColor="text1"/>
        </w:rPr>
        <w:t>2.2.</w:t>
      </w:r>
      <w:r w:rsidRPr="0003037E">
        <w:rPr>
          <w:rFonts w:ascii="Arial" w:hAnsi="Arial" w:cs="Arial"/>
          <w:color w:val="000000" w:themeColor="text1"/>
        </w:rPr>
        <w:t xml:space="preserve"> A empresa detentora do preço terá a obrigação de disponibilizar os produtos de acordo com as necessidades do município, sob pena de aplicação das penalidades previstas neste Edital. </w:t>
      </w:r>
    </w:p>
    <w:p w14:paraId="12A3CEC4" w14:textId="204DBC23" w:rsidR="00AB7173" w:rsidRDefault="00AB7173" w:rsidP="0003037E">
      <w:pPr>
        <w:jc w:val="both"/>
        <w:rPr>
          <w:rFonts w:ascii="Arial" w:hAnsi="Arial" w:cs="Arial"/>
          <w:color w:val="000000" w:themeColor="text1"/>
        </w:rPr>
      </w:pPr>
      <w:r w:rsidRPr="00AB7173">
        <w:rPr>
          <w:rFonts w:ascii="Arial" w:hAnsi="Arial" w:cs="Arial"/>
          <w:b/>
          <w:bCs/>
          <w:color w:val="000000" w:themeColor="text1"/>
        </w:rPr>
        <w:t>2.2.1:</w:t>
      </w:r>
      <w:r>
        <w:rPr>
          <w:rFonts w:ascii="Arial" w:hAnsi="Arial" w:cs="Arial"/>
          <w:color w:val="000000" w:themeColor="text1"/>
        </w:rPr>
        <w:t xml:space="preserve"> Descrição do objeto:</w:t>
      </w:r>
    </w:p>
    <w:tbl>
      <w:tblPr>
        <w:tblStyle w:val="Tabelacomgrade"/>
        <w:tblW w:w="9918" w:type="dxa"/>
        <w:tblLook w:val="04A0" w:firstRow="1" w:lastRow="0" w:firstColumn="1" w:lastColumn="0" w:noHBand="0" w:noVBand="1"/>
      </w:tblPr>
      <w:tblGrid>
        <w:gridCol w:w="846"/>
        <w:gridCol w:w="1395"/>
        <w:gridCol w:w="1015"/>
        <w:gridCol w:w="6662"/>
      </w:tblGrid>
      <w:tr w:rsidR="000D0B41" w:rsidRPr="000D0B41" w14:paraId="009E7F76" w14:textId="77777777" w:rsidTr="00D540F0">
        <w:trPr>
          <w:trHeight w:val="411"/>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CD87D3" w14:textId="77777777" w:rsidR="000D0B41" w:rsidRPr="000D0B41" w:rsidRDefault="000D0B41" w:rsidP="000D0B41">
            <w:pPr>
              <w:spacing w:after="200" w:line="276" w:lineRule="auto"/>
              <w:jc w:val="both"/>
              <w:rPr>
                <w:rFonts w:ascii="Arial" w:hAnsi="Arial" w:cs="Arial"/>
                <w:b/>
                <w:bCs/>
                <w:color w:val="000000" w:themeColor="text1"/>
              </w:rPr>
            </w:pPr>
            <w:r w:rsidRPr="000D0B41">
              <w:rPr>
                <w:rFonts w:ascii="Arial" w:hAnsi="Arial" w:cs="Arial"/>
                <w:b/>
                <w:bCs/>
                <w:color w:val="000000" w:themeColor="text1"/>
              </w:rPr>
              <w:t>Item</w:t>
            </w:r>
          </w:p>
        </w:tc>
        <w:tc>
          <w:tcPr>
            <w:tcW w:w="1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E0788C" w14:textId="77777777" w:rsidR="000D0B41" w:rsidRPr="000D0B41" w:rsidRDefault="000D0B41" w:rsidP="00D540F0">
            <w:pPr>
              <w:spacing w:after="200" w:line="276" w:lineRule="auto"/>
              <w:jc w:val="center"/>
              <w:rPr>
                <w:rFonts w:ascii="Arial" w:hAnsi="Arial" w:cs="Arial"/>
                <w:b/>
                <w:bCs/>
                <w:color w:val="000000" w:themeColor="text1"/>
              </w:rPr>
            </w:pPr>
            <w:r w:rsidRPr="000D0B41">
              <w:rPr>
                <w:rFonts w:ascii="Arial" w:hAnsi="Arial" w:cs="Arial"/>
                <w:b/>
                <w:bCs/>
                <w:color w:val="000000" w:themeColor="text1"/>
              </w:rPr>
              <w:t>Qtde</w:t>
            </w:r>
          </w:p>
        </w:tc>
        <w:tc>
          <w:tcPr>
            <w:tcW w:w="1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7D9D53" w14:textId="77777777" w:rsidR="000D0B41" w:rsidRPr="000D0B41" w:rsidRDefault="000D0B41" w:rsidP="000D0B41">
            <w:pPr>
              <w:spacing w:after="200" w:line="276" w:lineRule="auto"/>
              <w:jc w:val="both"/>
              <w:rPr>
                <w:rFonts w:ascii="Arial" w:hAnsi="Arial" w:cs="Arial"/>
                <w:b/>
                <w:bCs/>
                <w:color w:val="000000" w:themeColor="text1"/>
              </w:rPr>
            </w:pPr>
            <w:r w:rsidRPr="000D0B41">
              <w:rPr>
                <w:rFonts w:ascii="Arial" w:hAnsi="Arial" w:cs="Arial"/>
                <w:b/>
                <w:bCs/>
                <w:color w:val="000000" w:themeColor="text1"/>
              </w:rPr>
              <w:t>Unid.</w:t>
            </w:r>
          </w:p>
        </w:tc>
        <w:tc>
          <w:tcPr>
            <w:tcW w:w="6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096CC5" w14:textId="77777777" w:rsidR="000D0B41" w:rsidRPr="000D0B41" w:rsidRDefault="000D0B41" w:rsidP="000D0B41">
            <w:pPr>
              <w:spacing w:after="200" w:line="276" w:lineRule="auto"/>
              <w:jc w:val="both"/>
              <w:rPr>
                <w:rFonts w:ascii="Arial" w:hAnsi="Arial" w:cs="Arial"/>
                <w:b/>
                <w:bCs/>
                <w:color w:val="000000" w:themeColor="text1"/>
              </w:rPr>
            </w:pPr>
            <w:r w:rsidRPr="000D0B41">
              <w:rPr>
                <w:rFonts w:ascii="Arial" w:hAnsi="Arial" w:cs="Arial"/>
                <w:b/>
                <w:bCs/>
                <w:color w:val="000000" w:themeColor="text1"/>
              </w:rPr>
              <w:t>Descrição</w:t>
            </w:r>
          </w:p>
        </w:tc>
      </w:tr>
      <w:tr w:rsidR="000D0B41" w:rsidRPr="000D0B41" w14:paraId="5E180187" w14:textId="77777777" w:rsidTr="00D540F0">
        <w:trPr>
          <w:trHeight w:val="417"/>
        </w:trPr>
        <w:tc>
          <w:tcPr>
            <w:tcW w:w="846" w:type="dxa"/>
            <w:tcBorders>
              <w:top w:val="single" w:sz="4" w:space="0" w:color="auto"/>
              <w:left w:val="single" w:sz="4" w:space="0" w:color="auto"/>
              <w:bottom w:val="single" w:sz="4" w:space="0" w:color="auto"/>
              <w:right w:val="single" w:sz="4" w:space="0" w:color="auto"/>
            </w:tcBorders>
            <w:hideMark/>
          </w:tcPr>
          <w:p w14:paraId="5B8C86B1" w14:textId="77777777" w:rsidR="000D0B41" w:rsidRPr="000D0B41" w:rsidRDefault="000D0B41" w:rsidP="000D0B41">
            <w:pPr>
              <w:spacing w:after="200" w:line="276" w:lineRule="auto"/>
              <w:jc w:val="both"/>
              <w:rPr>
                <w:rFonts w:ascii="Arial" w:hAnsi="Arial" w:cs="Arial"/>
                <w:b/>
                <w:bCs/>
                <w:color w:val="000000" w:themeColor="text1"/>
              </w:rPr>
            </w:pPr>
            <w:r w:rsidRPr="000D0B41">
              <w:rPr>
                <w:rFonts w:ascii="Arial" w:hAnsi="Arial" w:cs="Arial"/>
                <w:b/>
                <w:bCs/>
                <w:color w:val="000000" w:themeColor="text1"/>
              </w:rPr>
              <w:t>01</w:t>
            </w:r>
          </w:p>
        </w:tc>
        <w:tc>
          <w:tcPr>
            <w:tcW w:w="1395" w:type="dxa"/>
            <w:tcBorders>
              <w:top w:val="single" w:sz="4" w:space="0" w:color="auto"/>
              <w:left w:val="single" w:sz="4" w:space="0" w:color="auto"/>
              <w:bottom w:val="single" w:sz="4" w:space="0" w:color="auto"/>
              <w:right w:val="single" w:sz="4" w:space="0" w:color="auto"/>
            </w:tcBorders>
          </w:tcPr>
          <w:p w14:paraId="39181051" w14:textId="601561DB" w:rsidR="000D0B41" w:rsidRPr="00F55769" w:rsidRDefault="00F55769" w:rsidP="00F55769">
            <w:pPr>
              <w:spacing w:after="200" w:line="276" w:lineRule="auto"/>
              <w:jc w:val="center"/>
              <w:rPr>
                <w:rFonts w:ascii="Arial" w:hAnsi="Arial" w:cs="Arial"/>
                <w:color w:val="000000" w:themeColor="text1"/>
              </w:rPr>
            </w:pPr>
            <w:r w:rsidRPr="00F55769">
              <w:rPr>
                <w:rFonts w:ascii="Arial" w:hAnsi="Arial" w:cs="Arial"/>
                <w:color w:val="000000" w:themeColor="text1"/>
              </w:rPr>
              <w:t>350.000</w:t>
            </w:r>
          </w:p>
        </w:tc>
        <w:tc>
          <w:tcPr>
            <w:tcW w:w="1015" w:type="dxa"/>
            <w:tcBorders>
              <w:top w:val="single" w:sz="4" w:space="0" w:color="auto"/>
              <w:left w:val="single" w:sz="4" w:space="0" w:color="auto"/>
              <w:bottom w:val="single" w:sz="4" w:space="0" w:color="auto"/>
              <w:right w:val="single" w:sz="4" w:space="0" w:color="auto"/>
            </w:tcBorders>
          </w:tcPr>
          <w:p w14:paraId="6B36B476" w14:textId="696D3858" w:rsidR="000D0B41" w:rsidRPr="00D540F0" w:rsidRDefault="00D540F0" w:rsidP="000D0B41">
            <w:pPr>
              <w:spacing w:after="200" w:line="276" w:lineRule="auto"/>
              <w:jc w:val="both"/>
              <w:rPr>
                <w:rFonts w:ascii="Arial" w:hAnsi="Arial" w:cs="Arial"/>
                <w:color w:val="000000" w:themeColor="text1"/>
              </w:rPr>
            </w:pPr>
            <w:r w:rsidRPr="00D540F0">
              <w:rPr>
                <w:rFonts w:ascii="Arial" w:hAnsi="Arial" w:cs="Arial"/>
                <w:color w:val="000000" w:themeColor="text1"/>
              </w:rPr>
              <w:t>Litro</w:t>
            </w:r>
          </w:p>
        </w:tc>
        <w:tc>
          <w:tcPr>
            <w:tcW w:w="6662" w:type="dxa"/>
            <w:tcBorders>
              <w:top w:val="single" w:sz="4" w:space="0" w:color="auto"/>
              <w:left w:val="single" w:sz="4" w:space="0" w:color="auto"/>
              <w:bottom w:val="single" w:sz="4" w:space="0" w:color="auto"/>
              <w:right w:val="single" w:sz="4" w:space="0" w:color="auto"/>
            </w:tcBorders>
          </w:tcPr>
          <w:p w14:paraId="0AB5D353" w14:textId="77777777" w:rsidR="00D540F0" w:rsidRDefault="00D540F0" w:rsidP="00D540F0">
            <w:pPr>
              <w:pStyle w:val="Default"/>
              <w:jc w:val="both"/>
            </w:pPr>
            <w:r>
              <w:rPr>
                <w:sz w:val="22"/>
                <w:szCs w:val="22"/>
              </w:rPr>
              <w:t xml:space="preserve">Óleo diesel S-10 </w:t>
            </w:r>
          </w:p>
          <w:p w14:paraId="2CB6062F" w14:textId="6ED3FEBE" w:rsidR="000D0B41" w:rsidRPr="000D0B41" w:rsidRDefault="000D0B41" w:rsidP="000D0B41">
            <w:pPr>
              <w:spacing w:after="200" w:line="276" w:lineRule="auto"/>
              <w:jc w:val="both"/>
              <w:rPr>
                <w:rFonts w:ascii="Arial" w:hAnsi="Arial" w:cs="Arial"/>
                <w:b/>
                <w:bCs/>
                <w:color w:val="000000" w:themeColor="text1"/>
              </w:rPr>
            </w:pPr>
          </w:p>
        </w:tc>
      </w:tr>
      <w:tr w:rsidR="000D0B41" w:rsidRPr="000D0B41" w14:paraId="4FE8AD58" w14:textId="77777777" w:rsidTr="00D540F0">
        <w:trPr>
          <w:trHeight w:val="58"/>
        </w:trPr>
        <w:tc>
          <w:tcPr>
            <w:tcW w:w="846" w:type="dxa"/>
            <w:tcBorders>
              <w:top w:val="single" w:sz="4" w:space="0" w:color="auto"/>
              <w:left w:val="single" w:sz="4" w:space="0" w:color="auto"/>
              <w:bottom w:val="single" w:sz="4" w:space="0" w:color="auto"/>
              <w:right w:val="single" w:sz="4" w:space="0" w:color="auto"/>
            </w:tcBorders>
            <w:hideMark/>
          </w:tcPr>
          <w:p w14:paraId="59FF8AAF" w14:textId="77777777" w:rsidR="000D0B41" w:rsidRPr="000D0B41" w:rsidRDefault="000D0B41" w:rsidP="000D0B41">
            <w:pPr>
              <w:spacing w:after="200" w:line="276" w:lineRule="auto"/>
              <w:jc w:val="both"/>
              <w:rPr>
                <w:rFonts w:ascii="Arial" w:hAnsi="Arial" w:cs="Arial"/>
                <w:b/>
                <w:bCs/>
                <w:color w:val="000000" w:themeColor="text1"/>
              </w:rPr>
            </w:pPr>
            <w:r w:rsidRPr="000D0B41">
              <w:rPr>
                <w:rFonts w:ascii="Arial" w:hAnsi="Arial" w:cs="Arial"/>
                <w:b/>
                <w:bCs/>
                <w:color w:val="000000" w:themeColor="text1"/>
              </w:rPr>
              <w:t>02</w:t>
            </w:r>
          </w:p>
        </w:tc>
        <w:tc>
          <w:tcPr>
            <w:tcW w:w="1395" w:type="dxa"/>
            <w:tcBorders>
              <w:top w:val="single" w:sz="4" w:space="0" w:color="auto"/>
              <w:left w:val="single" w:sz="4" w:space="0" w:color="auto"/>
              <w:bottom w:val="single" w:sz="4" w:space="0" w:color="auto"/>
              <w:right w:val="single" w:sz="4" w:space="0" w:color="auto"/>
            </w:tcBorders>
          </w:tcPr>
          <w:p w14:paraId="3B7831F8" w14:textId="70BF4568" w:rsidR="000D0B41" w:rsidRPr="00F55769" w:rsidRDefault="00F55769" w:rsidP="00F55769">
            <w:pPr>
              <w:spacing w:after="200" w:line="276" w:lineRule="auto"/>
              <w:jc w:val="center"/>
              <w:rPr>
                <w:rFonts w:ascii="Arial" w:hAnsi="Arial" w:cs="Arial"/>
                <w:color w:val="000000" w:themeColor="text1"/>
              </w:rPr>
            </w:pPr>
            <w:r w:rsidRPr="00F55769">
              <w:rPr>
                <w:rFonts w:ascii="Arial" w:hAnsi="Arial" w:cs="Arial"/>
                <w:color w:val="000000" w:themeColor="text1"/>
              </w:rPr>
              <w:t>60.000</w:t>
            </w:r>
          </w:p>
        </w:tc>
        <w:tc>
          <w:tcPr>
            <w:tcW w:w="1015" w:type="dxa"/>
            <w:tcBorders>
              <w:top w:val="single" w:sz="4" w:space="0" w:color="auto"/>
              <w:left w:val="single" w:sz="4" w:space="0" w:color="auto"/>
              <w:bottom w:val="single" w:sz="4" w:space="0" w:color="auto"/>
              <w:right w:val="single" w:sz="4" w:space="0" w:color="auto"/>
            </w:tcBorders>
          </w:tcPr>
          <w:p w14:paraId="0D21BB22" w14:textId="0EABEE35" w:rsidR="000D0B41" w:rsidRPr="00D540F0" w:rsidRDefault="00D540F0" w:rsidP="000D0B41">
            <w:pPr>
              <w:spacing w:after="200" w:line="276" w:lineRule="auto"/>
              <w:jc w:val="both"/>
              <w:rPr>
                <w:rFonts w:ascii="Arial" w:hAnsi="Arial" w:cs="Arial"/>
                <w:color w:val="000000" w:themeColor="text1"/>
              </w:rPr>
            </w:pPr>
            <w:r w:rsidRPr="00D540F0">
              <w:rPr>
                <w:rFonts w:ascii="Arial" w:hAnsi="Arial" w:cs="Arial"/>
                <w:color w:val="000000" w:themeColor="text1"/>
              </w:rPr>
              <w:t>Litro</w:t>
            </w:r>
          </w:p>
        </w:tc>
        <w:tc>
          <w:tcPr>
            <w:tcW w:w="6662" w:type="dxa"/>
            <w:tcBorders>
              <w:top w:val="single" w:sz="4" w:space="0" w:color="auto"/>
              <w:left w:val="single" w:sz="4" w:space="0" w:color="auto"/>
              <w:bottom w:val="single" w:sz="4" w:space="0" w:color="auto"/>
              <w:right w:val="single" w:sz="4" w:space="0" w:color="auto"/>
            </w:tcBorders>
          </w:tcPr>
          <w:p w14:paraId="6A2A2B04" w14:textId="77777777" w:rsidR="00D540F0" w:rsidRDefault="00D540F0" w:rsidP="00D540F0">
            <w:pPr>
              <w:pStyle w:val="Default"/>
              <w:jc w:val="both"/>
            </w:pPr>
            <w:r>
              <w:rPr>
                <w:sz w:val="22"/>
                <w:szCs w:val="22"/>
              </w:rPr>
              <w:t xml:space="preserve">Gasolina aditivada </w:t>
            </w:r>
          </w:p>
          <w:p w14:paraId="6214B821" w14:textId="55E0BB54" w:rsidR="000D0B41" w:rsidRPr="000D0B41" w:rsidRDefault="000D0B41" w:rsidP="000D0B41">
            <w:pPr>
              <w:spacing w:after="200" w:line="276" w:lineRule="auto"/>
              <w:jc w:val="both"/>
              <w:rPr>
                <w:rFonts w:ascii="Arial" w:hAnsi="Arial" w:cs="Arial"/>
                <w:b/>
                <w:bCs/>
                <w:color w:val="000000" w:themeColor="text1"/>
              </w:rPr>
            </w:pPr>
          </w:p>
        </w:tc>
      </w:tr>
      <w:tr w:rsidR="000D0B41" w:rsidRPr="000D0B41" w14:paraId="48DE8163" w14:textId="77777777" w:rsidTr="00D540F0">
        <w:trPr>
          <w:trHeight w:val="429"/>
        </w:trPr>
        <w:tc>
          <w:tcPr>
            <w:tcW w:w="846" w:type="dxa"/>
            <w:tcBorders>
              <w:top w:val="single" w:sz="4" w:space="0" w:color="auto"/>
              <w:left w:val="single" w:sz="4" w:space="0" w:color="auto"/>
              <w:bottom w:val="single" w:sz="4" w:space="0" w:color="auto"/>
              <w:right w:val="single" w:sz="4" w:space="0" w:color="auto"/>
            </w:tcBorders>
            <w:hideMark/>
          </w:tcPr>
          <w:p w14:paraId="2C4EDD44" w14:textId="77777777" w:rsidR="000D0B41" w:rsidRPr="000D0B41" w:rsidRDefault="000D0B41" w:rsidP="000D0B41">
            <w:pPr>
              <w:spacing w:after="200" w:line="276" w:lineRule="auto"/>
              <w:jc w:val="both"/>
              <w:rPr>
                <w:rFonts w:ascii="Arial" w:hAnsi="Arial" w:cs="Arial"/>
                <w:b/>
                <w:bCs/>
                <w:color w:val="000000" w:themeColor="text1"/>
              </w:rPr>
            </w:pPr>
            <w:r w:rsidRPr="000D0B41">
              <w:rPr>
                <w:rFonts w:ascii="Arial" w:hAnsi="Arial" w:cs="Arial"/>
                <w:b/>
                <w:bCs/>
                <w:color w:val="000000" w:themeColor="text1"/>
              </w:rPr>
              <w:t>03</w:t>
            </w:r>
          </w:p>
        </w:tc>
        <w:tc>
          <w:tcPr>
            <w:tcW w:w="1395" w:type="dxa"/>
            <w:tcBorders>
              <w:top w:val="single" w:sz="4" w:space="0" w:color="auto"/>
              <w:left w:val="single" w:sz="4" w:space="0" w:color="auto"/>
              <w:bottom w:val="single" w:sz="4" w:space="0" w:color="auto"/>
              <w:right w:val="single" w:sz="4" w:space="0" w:color="auto"/>
            </w:tcBorders>
          </w:tcPr>
          <w:p w14:paraId="688B3A70" w14:textId="22873424" w:rsidR="000D0B41" w:rsidRPr="00F55769" w:rsidRDefault="00F55769" w:rsidP="00F55769">
            <w:pPr>
              <w:spacing w:after="200" w:line="276" w:lineRule="auto"/>
              <w:jc w:val="center"/>
              <w:rPr>
                <w:rFonts w:ascii="Arial" w:hAnsi="Arial" w:cs="Arial"/>
                <w:color w:val="000000" w:themeColor="text1"/>
              </w:rPr>
            </w:pPr>
            <w:r w:rsidRPr="00F55769">
              <w:rPr>
                <w:rFonts w:ascii="Arial" w:hAnsi="Arial" w:cs="Arial"/>
                <w:color w:val="000000" w:themeColor="text1"/>
              </w:rPr>
              <w:t>5.000</w:t>
            </w:r>
          </w:p>
        </w:tc>
        <w:tc>
          <w:tcPr>
            <w:tcW w:w="1015" w:type="dxa"/>
            <w:tcBorders>
              <w:top w:val="single" w:sz="4" w:space="0" w:color="auto"/>
              <w:left w:val="single" w:sz="4" w:space="0" w:color="auto"/>
              <w:bottom w:val="single" w:sz="4" w:space="0" w:color="auto"/>
              <w:right w:val="single" w:sz="4" w:space="0" w:color="auto"/>
            </w:tcBorders>
          </w:tcPr>
          <w:p w14:paraId="404DD87E" w14:textId="3B64D876" w:rsidR="000D0B41" w:rsidRPr="00D540F0" w:rsidRDefault="00D540F0" w:rsidP="000D0B41">
            <w:pPr>
              <w:spacing w:after="200" w:line="276" w:lineRule="auto"/>
              <w:jc w:val="both"/>
              <w:rPr>
                <w:rFonts w:ascii="Arial" w:hAnsi="Arial" w:cs="Arial"/>
                <w:color w:val="000000" w:themeColor="text1"/>
              </w:rPr>
            </w:pPr>
            <w:r w:rsidRPr="00D540F0">
              <w:rPr>
                <w:rFonts w:ascii="Arial" w:hAnsi="Arial" w:cs="Arial"/>
                <w:color w:val="000000" w:themeColor="text1"/>
              </w:rPr>
              <w:t>Litro</w:t>
            </w:r>
          </w:p>
        </w:tc>
        <w:tc>
          <w:tcPr>
            <w:tcW w:w="6662" w:type="dxa"/>
            <w:tcBorders>
              <w:top w:val="single" w:sz="4" w:space="0" w:color="auto"/>
              <w:left w:val="single" w:sz="4" w:space="0" w:color="auto"/>
              <w:bottom w:val="single" w:sz="4" w:space="0" w:color="auto"/>
              <w:right w:val="single" w:sz="4" w:space="0" w:color="auto"/>
            </w:tcBorders>
          </w:tcPr>
          <w:p w14:paraId="057732A4" w14:textId="27CBFF1F" w:rsidR="000D0B41" w:rsidRPr="000D0B41" w:rsidRDefault="00D540F0" w:rsidP="000D0B41">
            <w:pPr>
              <w:spacing w:after="200" w:line="276" w:lineRule="auto"/>
              <w:jc w:val="both"/>
              <w:rPr>
                <w:rFonts w:ascii="Arial" w:hAnsi="Arial" w:cs="Arial"/>
                <w:color w:val="000000" w:themeColor="text1"/>
              </w:rPr>
            </w:pPr>
            <w:r w:rsidRPr="00D540F0">
              <w:rPr>
                <w:rFonts w:ascii="Arial" w:eastAsia="Calibri" w:hAnsi="Arial" w:cs="Arial"/>
                <w:color w:val="000000"/>
                <w:sz w:val="22"/>
                <w:szCs w:val="22"/>
              </w:rPr>
              <w:t>Gasolina comum</w:t>
            </w:r>
            <w:r>
              <w:rPr>
                <w:rFonts w:ascii="Arial" w:hAnsi="Arial" w:cs="Arial"/>
                <w:color w:val="000000" w:themeColor="text1"/>
              </w:rPr>
              <w:t xml:space="preserve"> </w:t>
            </w:r>
          </w:p>
        </w:tc>
      </w:tr>
    </w:tbl>
    <w:p w14:paraId="02082B9A" w14:textId="2AF516EF" w:rsidR="0003037E" w:rsidRDefault="0003037E" w:rsidP="0003037E">
      <w:pPr>
        <w:jc w:val="both"/>
        <w:rPr>
          <w:rFonts w:ascii="Arial" w:hAnsi="Arial" w:cs="Arial"/>
          <w:color w:val="000000" w:themeColor="text1"/>
        </w:rPr>
      </w:pPr>
      <w:r w:rsidRPr="0003037E">
        <w:rPr>
          <w:rFonts w:ascii="Arial" w:hAnsi="Arial" w:cs="Arial"/>
          <w:b/>
          <w:bCs/>
          <w:color w:val="000000" w:themeColor="text1"/>
        </w:rPr>
        <w:t>2.3.</w:t>
      </w:r>
      <w:r w:rsidRPr="0003037E">
        <w:rPr>
          <w:rFonts w:ascii="Arial" w:hAnsi="Arial" w:cs="Arial"/>
          <w:color w:val="000000" w:themeColor="text1"/>
        </w:rPr>
        <w:t xml:space="preserve"> Os quantitativos indicados nos </w:t>
      </w:r>
      <w:r w:rsidR="002E26AC">
        <w:rPr>
          <w:rFonts w:ascii="Arial" w:hAnsi="Arial" w:cs="Arial"/>
          <w:color w:val="000000" w:themeColor="text1"/>
        </w:rPr>
        <w:t>i</w:t>
      </w:r>
      <w:r w:rsidRPr="0003037E">
        <w:rPr>
          <w:rFonts w:ascii="Arial" w:hAnsi="Arial" w:cs="Arial"/>
          <w:color w:val="000000" w:themeColor="text1"/>
        </w:rPr>
        <w:t xml:space="preserve">tens deste edital são meramente estimativos, não acarretando qualquer obrigação quanto a sua aquisição por parte desta municipalidade. </w:t>
      </w:r>
    </w:p>
    <w:p w14:paraId="5768C036" w14:textId="06AE6753" w:rsidR="002C3299" w:rsidRPr="002C3299" w:rsidRDefault="002C3299" w:rsidP="002C3299">
      <w:pPr>
        <w:jc w:val="both"/>
        <w:rPr>
          <w:rFonts w:ascii="Arial" w:hAnsi="Arial" w:cs="Arial"/>
          <w:color w:val="000000" w:themeColor="text1"/>
        </w:rPr>
      </w:pPr>
      <w:r>
        <w:rPr>
          <w:rFonts w:ascii="Arial" w:hAnsi="Arial" w:cs="Arial"/>
          <w:b/>
          <w:bCs/>
          <w:color w:val="000000" w:themeColor="text1"/>
        </w:rPr>
        <w:t xml:space="preserve">2.4. </w:t>
      </w:r>
      <w:r w:rsidRPr="002C3299">
        <w:rPr>
          <w:rFonts w:ascii="Arial" w:hAnsi="Arial" w:cs="Arial"/>
          <w:b/>
          <w:bCs/>
          <w:color w:val="000000" w:themeColor="text1"/>
        </w:rPr>
        <w:t xml:space="preserve">Para </w:t>
      </w:r>
      <w:r w:rsidR="00F55769">
        <w:rPr>
          <w:rFonts w:ascii="Arial" w:hAnsi="Arial" w:cs="Arial"/>
          <w:b/>
          <w:bCs/>
          <w:color w:val="000000" w:themeColor="text1"/>
        </w:rPr>
        <w:t>fornecimento d</w:t>
      </w:r>
      <w:r w:rsidRPr="002C3299">
        <w:rPr>
          <w:rFonts w:ascii="Arial" w:hAnsi="Arial" w:cs="Arial"/>
          <w:b/>
          <w:bCs/>
          <w:color w:val="000000" w:themeColor="text1"/>
        </w:rPr>
        <w:t xml:space="preserve">os itens de nº 1, nº 2 e nº 03, </w:t>
      </w:r>
      <w:r w:rsidRPr="002C3299">
        <w:rPr>
          <w:rFonts w:ascii="Arial" w:hAnsi="Arial" w:cs="Arial"/>
          <w:color w:val="000000" w:themeColor="text1"/>
        </w:rPr>
        <w:t xml:space="preserve">os produtos deverão estar à disposição </w:t>
      </w:r>
      <w:r w:rsidRPr="002C3299">
        <w:rPr>
          <w:rFonts w:ascii="Arial" w:hAnsi="Arial" w:cs="Arial"/>
          <w:b/>
          <w:bCs/>
          <w:color w:val="000000" w:themeColor="text1"/>
        </w:rPr>
        <w:t xml:space="preserve">diariamente </w:t>
      </w:r>
      <w:r w:rsidRPr="002C3299">
        <w:rPr>
          <w:rFonts w:ascii="Arial" w:hAnsi="Arial" w:cs="Arial"/>
          <w:color w:val="000000" w:themeColor="text1"/>
        </w:rPr>
        <w:t xml:space="preserve">em tanque e bomba própria do fornecedor, </w:t>
      </w:r>
      <w:r w:rsidR="00D64678">
        <w:rPr>
          <w:rFonts w:ascii="Arial" w:hAnsi="Arial" w:cs="Arial"/>
          <w:color w:val="000000" w:themeColor="text1"/>
        </w:rPr>
        <w:t>situado no Município de Camargo</w:t>
      </w:r>
      <w:r w:rsidRPr="002C3299">
        <w:rPr>
          <w:rFonts w:ascii="Arial" w:hAnsi="Arial" w:cs="Arial"/>
          <w:color w:val="000000" w:themeColor="text1"/>
        </w:rPr>
        <w:t xml:space="preserve">, para abastecimento direto nos veículos e máquinas, de acordo com as necessidades do Município. O Município não disponibilizará local para instalação de bomba, tanque e funcionário para fornecimento dos itens. </w:t>
      </w:r>
    </w:p>
    <w:p w14:paraId="68A2C47C" w14:textId="350159B0" w:rsidR="002C3299" w:rsidRPr="002C3299" w:rsidRDefault="002C3299" w:rsidP="002C3299">
      <w:pPr>
        <w:jc w:val="both"/>
        <w:rPr>
          <w:rFonts w:ascii="Arial" w:hAnsi="Arial" w:cs="Arial"/>
          <w:color w:val="000000" w:themeColor="text1"/>
        </w:rPr>
      </w:pPr>
      <w:r w:rsidRPr="002C3299">
        <w:rPr>
          <w:rFonts w:ascii="Arial" w:hAnsi="Arial" w:cs="Arial"/>
          <w:b/>
          <w:bCs/>
          <w:color w:val="000000" w:themeColor="text1"/>
        </w:rPr>
        <w:t>2</w:t>
      </w:r>
      <w:r>
        <w:rPr>
          <w:rFonts w:ascii="Arial" w:hAnsi="Arial" w:cs="Arial"/>
          <w:b/>
          <w:bCs/>
          <w:color w:val="000000" w:themeColor="text1"/>
        </w:rPr>
        <w:t>.5.</w:t>
      </w:r>
      <w:r w:rsidRPr="002C3299">
        <w:rPr>
          <w:rFonts w:ascii="Arial" w:hAnsi="Arial" w:cs="Arial"/>
          <w:b/>
          <w:bCs/>
          <w:color w:val="000000" w:themeColor="text1"/>
        </w:rPr>
        <w:t xml:space="preserve"> Para </w:t>
      </w:r>
      <w:r w:rsidR="00F55769">
        <w:rPr>
          <w:rFonts w:ascii="Arial" w:hAnsi="Arial" w:cs="Arial"/>
          <w:b/>
          <w:bCs/>
          <w:color w:val="000000" w:themeColor="text1"/>
        </w:rPr>
        <w:t>fornecimento d</w:t>
      </w:r>
      <w:r w:rsidRPr="002C3299">
        <w:rPr>
          <w:rFonts w:ascii="Arial" w:hAnsi="Arial" w:cs="Arial"/>
          <w:b/>
          <w:bCs/>
          <w:color w:val="000000" w:themeColor="text1"/>
        </w:rPr>
        <w:t xml:space="preserve">os itens de nº 1, nº 2 e nº 03 </w:t>
      </w:r>
      <w:r w:rsidRPr="002C3299">
        <w:rPr>
          <w:rFonts w:ascii="Arial" w:hAnsi="Arial" w:cs="Arial"/>
          <w:color w:val="000000" w:themeColor="text1"/>
        </w:rPr>
        <w:t>o fornecedor deverá disponibilizar funcionário para efetuar o abastecimento nos veículos e máquinas do Município</w:t>
      </w:r>
      <w:r w:rsidR="00D64678">
        <w:rPr>
          <w:rFonts w:ascii="Arial" w:hAnsi="Arial" w:cs="Arial"/>
          <w:color w:val="000000" w:themeColor="text1"/>
        </w:rPr>
        <w:t>.</w:t>
      </w:r>
    </w:p>
    <w:p w14:paraId="4758C654" w14:textId="136F9DC0" w:rsidR="002C3299" w:rsidRPr="002C3299" w:rsidRDefault="002C3299" w:rsidP="002C3299">
      <w:pPr>
        <w:jc w:val="both"/>
        <w:rPr>
          <w:rFonts w:ascii="Arial" w:hAnsi="Arial" w:cs="Arial"/>
          <w:color w:val="000000" w:themeColor="text1"/>
        </w:rPr>
      </w:pPr>
      <w:r w:rsidRPr="002C3299">
        <w:rPr>
          <w:rFonts w:ascii="Arial" w:hAnsi="Arial" w:cs="Arial"/>
          <w:b/>
          <w:bCs/>
          <w:color w:val="000000" w:themeColor="text1"/>
        </w:rPr>
        <w:t>2.</w:t>
      </w:r>
      <w:r>
        <w:rPr>
          <w:rFonts w:ascii="Arial" w:hAnsi="Arial" w:cs="Arial"/>
          <w:b/>
          <w:bCs/>
          <w:color w:val="000000" w:themeColor="text1"/>
        </w:rPr>
        <w:t>6.</w:t>
      </w:r>
      <w:r w:rsidRPr="002C3299">
        <w:rPr>
          <w:rFonts w:ascii="Arial" w:hAnsi="Arial" w:cs="Arial"/>
          <w:b/>
          <w:bCs/>
          <w:color w:val="000000" w:themeColor="text1"/>
        </w:rPr>
        <w:t xml:space="preserve"> </w:t>
      </w:r>
      <w:r w:rsidR="00D64678" w:rsidRPr="002C3299">
        <w:rPr>
          <w:rFonts w:ascii="Arial" w:hAnsi="Arial" w:cs="Arial"/>
          <w:color w:val="000000" w:themeColor="text1"/>
        </w:rPr>
        <w:t xml:space="preserve">O Município poderá exigir do licitante vencedor, análises periódicas </w:t>
      </w:r>
      <w:r w:rsidR="009475D7">
        <w:rPr>
          <w:rFonts w:ascii="Arial" w:hAnsi="Arial" w:cs="Arial"/>
          <w:color w:val="000000" w:themeColor="text1"/>
        </w:rPr>
        <w:t>a cada quadrimestre</w:t>
      </w:r>
      <w:r w:rsidR="00D64678" w:rsidRPr="002C3299">
        <w:rPr>
          <w:rFonts w:ascii="Arial" w:hAnsi="Arial" w:cs="Arial"/>
          <w:color w:val="000000" w:themeColor="text1"/>
        </w:rPr>
        <w:t xml:space="preserve">, </w:t>
      </w:r>
      <w:r w:rsidR="009475D7">
        <w:rPr>
          <w:rFonts w:ascii="Arial" w:hAnsi="Arial" w:cs="Arial"/>
          <w:color w:val="000000" w:themeColor="text1"/>
        </w:rPr>
        <w:t xml:space="preserve">apresentação do laudo </w:t>
      </w:r>
      <w:r w:rsidR="00D64678" w:rsidRPr="002C3299">
        <w:rPr>
          <w:rFonts w:ascii="Arial" w:hAnsi="Arial" w:cs="Arial"/>
          <w:color w:val="000000" w:themeColor="text1"/>
        </w:rPr>
        <w:t>da qualidade do combustível, que serão realizadas em local de livre escolha do Município, correndo as despesas por conta do fornecedor.</w:t>
      </w:r>
    </w:p>
    <w:p w14:paraId="497CC1E6" w14:textId="718EF882" w:rsidR="002C3299" w:rsidRDefault="002C3299" w:rsidP="002C3299">
      <w:pPr>
        <w:jc w:val="both"/>
        <w:rPr>
          <w:rFonts w:ascii="Arial" w:hAnsi="Arial" w:cs="Arial"/>
          <w:color w:val="000000" w:themeColor="text1"/>
        </w:rPr>
      </w:pPr>
      <w:r w:rsidRPr="002C3299">
        <w:rPr>
          <w:rFonts w:ascii="Arial" w:hAnsi="Arial" w:cs="Arial"/>
          <w:b/>
          <w:bCs/>
          <w:color w:val="000000" w:themeColor="text1"/>
        </w:rPr>
        <w:t>2.</w:t>
      </w:r>
      <w:r>
        <w:rPr>
          <w:rFonts w:ascii="Arial" w:hAnsi="Arial" w:cs="Arial"/>
          <w:b/>
          <w:bCs/>
          <w:color w:val="000000" w:themeColor="text1"/>
        </w:rPr>
        <w:t>7.</w:t>
      </w:r>
      <w:r w:rsidRPr="002C3299">
        <w:rPr>
          <w:rFonts w:ascii="Arial" w:hAnsi="Arial" w:cs="Arial"/>
          <w:b/>
          <w:bCs/>
          <w:color w:val="000000" w:themeColor="text1"/>
        </w:rPr>
        <w:t xml:space="preserve"> </w:t>
      </w:r>
      <w:r w:rsidR="00D64678" w:rsidRPr="00E10C5B">
        <w:rPr>
          <w:rFonts w:ascii="Arial" w:hAnsi="Arial" w:cs="Arial"/>
          <w:color w:val="000000" w:themeColor="text1"/>
        </w:rPr>
        <w:t>O estabelecimento deverá funcionar continuamente</w:t>
      </w:r>
      <w:r w:rsidR="00D64678" w:rsidRPr="00722477">
        <w:rPr>
          <w:rFonts w:ascii="Arial" w:hAnsi="Arial" w:cs="Arial"/>
          <w:color w:val="000000" w:themeColor="text1"/>
        </w:rPr>
        <w:t>, no horário compreendido entre 0</w:t>
      </w:r>
      <w:r w:rsidR="00722477" w:rsidRPr="00722477">
        <w:rPr>
          <w:rFonts w:ascii="Arial" w:hAnsi="Arial" w:cs="Arial"/>
          <w:color w:val="000000" w:themeColor="text1"/>
        </w:rPr>
        <w:t>7</w:t>
      </w:r>
      <w:r w:rsidR="00D64678" w:rsidRPr="00722477">
        <w:rPr>
          <w:rFonts w:ascii="Arial" w:hAnsi="Arial" w:cs="Arial"/>
          <w:color w:val="000000" w:themeColor="text1"/>
        </w:rPr>
        <w:t xml:space="preserve">h e </w:t>
      </w:r>
      <w:r w:rsidR="00722477" w:rsidRPr="00722477">
        <w:rPr>
          <w:rFonts w:ascii="Arial" w:hAnsi="Arial" w:cs="Arial"/>
          <w:color w:val="000000" w:themeColor="text1"/>
        </w:rPr>
        <w:t>19</w:t>
      </w:r>
      <w:r w:rsidR="00D64678" w:rsidRPr="00722477">
        <w:rPr>
          <w:rFonts w:ascii="Arial" w:hAnsi="Arial" w:cs="Arial"/>
          <w:color w:val="000000" w:themeColor="text1"/>
        </w:rPr>
        <w:t>h,</w:t>
      </w:r>
      <w:r w:rsidR="00D64678" w:rsidRPr="00E10C5B">
        <w:rPr>
          <w:rFonts w:ascii="Arial" w:hAnsi="Arial" w:cs="Arial"/>
          <w:color w:val="000000" w:themeColor="text1"/>
        </w:rPr>
        <w:t xml:space="preserve"> durante todos os dias da semana, inclusive, eventualmente em finais de semana e feriados.</w:t>
      </w:r>
    </w:p>
    <w:p w14:paraId="2E043C3E" w14:textId="0BD88140" w:rsidR="002C3299" w:rsidRDefault="002C3299" w:rsidP="002C3299">
      <w:pPr>
        <w:jc w:val="both"/>
        <w:rPr>
          <w:rFonts w:ascii="Arial" w:hAnsi="Arial" w:cs="Arial"/>
          <w:color w:val="000000" w:themeColor="text1"/>
        </w:rPr>
      </w:pPr>
      <w:r w:rsidRPr="00E10C5B">
        <w:rPr>
          <w:rFonts w:ascii="Arial" w:hAnsi="Arial" w:cs="Arial"/>
          <w:b/>
          <w:bCs/>
          <w:color w:val="000000" w:themeColor="text1"/>
        </w:rPr>
        <w:t xml:space="preserve">2.8. </w:t>
      </w:r>
      <w:r w:rsidR="00D64678" w:rsidRPr="0003037E">
        <w:rPr>
          <w:rFonts w:ascii="Arial" w:hAnsi="Arial" w:cs="Arial"/>
          <w:color w:val="000000" w:themeColor="text1"/>
        </w:rPr>
        <w:t>Os preços registrados manter-se-ão inalterados pelo período de vigência do presente Registro de Preços, salvo os casos de reequilíbrio econômico-financeiro previstos legalmente.</w:t>
      </w:r>
    </w:p>
    <w:p w14:paraId="7D479DF7" w14:textId="798F6951" w:rsidR="0003037E" w:rsidRDefault="0003037E" w:rsidP="0003037E">
      <w:pPr>
        <w:jc w:val="both"/>
        <w:rPr>
          <w:rFonts w:ascii="Arial" w:hAnsi="Arial" w:cs="Arial"/>
          <w:color w:val="000000" w:themeColor="text1"/>
        </w:rPr>
      </w:pPr>
      <w:r w:rsidRPr="0003037E">
        <w:rPr>
          <w:rFonts w:ascii="Arial" w:hAnsi="Arial" w:cs="Arial"/>
          <w:b/>
          <w:bCs/>
          <w:color w:val="000000" w:themeColor="text1"/>
        </w:rPr>
        <w:lastRenderedPageBreak/>
        <w:t>2.</w:t>
      </w:r>
      <w:r w:rsidR="002C3299">
        <w:rPr>
          <w:rFonts w:ascii="Arial" w:hAnsi="Arial" w:cs="Arial"/>
          <w:b/>
          <w:bCs/>
          <w:color w:val="000000" w:themeColor="text1"/>
        </w:rPr>
        <w:t>9</w:t>
      </w:r>
      <w:r w:rsidRPr="0003037E">
        <w:rPr>
          <w:rFonts w:ascii="Arial" w:hAnsi="Arial" w:cs="Arial"/>
          <w:b/>
          <w:bCs/>
          <w:color w:val="000000" w:themeColor="text1"/>
        </w:rPr>
        <w:t>.</w:t>
      </w:r>
      <w:r w:rsidRPr="0003037E">
        <w:rPr>
          <w:rFonts w:ascii="Arial" w:hAnsi="Arial" w:cs="Arial"/>
          <w:color w:val="000000" w:themeColor="text1"/>
        </w:rPr>
        <w:t xml:space="preserve"> </w:t>
      </w:r>
      <w:r w:rsidR="00D64678" w:rsidRPr="0003037E">
        <w:rPr>
          <w:rFonts w:ascii="Arial" w:hAnsi="Arial" w:cs="Arial"/>
          <w:color w:val="000000" w:themeColor="text1"/>
        </w:rPr>
        <w:t>O prazo de vigência do presente registro de preços será de 12 (doze) meses, a contar da data de assinatura da respectiva ata</w:t>
      </w:r>
      <w:r w:rsidR="00D64678">
        <w:rPr>
          <w:rFonts w:ascii="Arial" w:hAnsi="Arial" w:cs="Arial"/>
          <w:color w:val="000000" w:themeColor="text1"/>
        </w:rPr>
        <w:t>, podendo ser prorrogado por igual período, com a renovação do quantitativo inicialmente registrado, desde que comprovado o preço vantajoso</w:t>
      </w:r>
      <w:r w:rsidR="00D64678" w:rsidRPr="0003037E">
        <w:rPr>
          <w:rFonts w:ascii="Arial" w:hAnsi="Arial" w:cs="Arial"/>
          <w:color w:val="000000" w:themeColor="text1"/>
        </w:rPr>
        <w:t>.</w:t>
      </w:r>
    </w:p>
    <w:bookmarkEnd w:id="1"/>
    <w:p w14:paraId="0FC6EC74" w14:textId="275D278A" w:rsidR="007C2A1B" w:rsidRDefault="007C2A1B" w:rsidP="00C1230B">
      <w:pPr>
        <w:pStyle w:val="PargrafodaLista"/>
        <w:numPr>
          <w:ilvl w:val="0"/>
          <w:numId w:val="4"/>
        </w:numPr>
        <w:ind w:left="0" w:firstLine="0"/>
        <w:jc w:val="both"/>
        <w:rPr>
          <w:rFonts w:cs="Arial"/>
          <w:b/>
        </w:rPr>
      </w:pPr>
      <w:r w:rsidRPr="00A94284">
        <w:rPr>
          <w:rFonts w:cs="Arial"/>
          <w:b/>
        </w:rPr>
        <w:t xml:space="preserve">CREDENCIAMENTO </w:t>
      </w:r>
    </w:p>
    <w:p w14:paraId="2830EC1E" w14:textId="1DEE7648"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.1.</w:t>
      </w:r>
      <w:r w:rsidRPr="00262A8A">
        <w:rPr>
          <w:rFonts w:ascii="Arial" w:hAnsi="Arial" w:cs="Arial"/>
          <w:bCs/>
        </w:rPr>
        <w:t xml:space="preserve"> O Credenciamento é o nível básico do Registro Cadastral no </w:t>
      </w:r>
      <w:r w:rsidRPr="00262A8A">
        <w:rPr>
          <w:rFonts w:ascii="Arial" w:hAnsi="Arial" w:cs="Arial"/>
          <w:b/>
        </w:rPr>
        <w:t>PORTAL DE COMPRAS PÚBLICAS</w:t>
      </w:r>
      <w:r w:rsidRPr="00262A8A">
        <w:rPr>
          <w:rFonts w:ascii="Arial" w:hAnsi="Arial" w:cs="Arial"/>
          <w:bCs/>
        </w:rPr>
        <w:t xml:space="preserve"> que permite a participação dos interessados na modalidade licitatória Pregão, em sua forma Eletrônica.</w:t>
      </w:r>
    </w:p>
    <w:p w14:paraId="40CFEF00" w14:textId="64C3EB50"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.2.</w:t>
      </w:r>
      <w:r w:rsidRPr="00262A8A">
        <w:rPr>
          <w:rFonts w:ascii="Arial" w:hAnsi="Arial" w:cs="Arial"/>
          <w:bCs/>
        </w:rPr>
        <w:t xml:space="preserve"> O cadastro deverá ser feito no Portal de Compras Públicas, no sítio </w:t>
      </w:r>
      <w:hyperlink r:id="rId10" w:history="1">
        <w:r w:rsidRPr="00262A8A">
          <w:rPr>
            <w:rStyle w:val="Hyperlink"/>
            <w:rFonts w:ascii="Arial" w:hAnsi="Arial" w:cs="Arial"/>
            <w:bCs/>
          </w:rPr>
          <w:t>www.portaldecompraspublicas.com.br</w:t>
        </w:r>
      </w:hyperlink>
      <w:r w:rsidRPr="00262A8A">
        <w:rPr>
          <w:rFonts w:ascii="Arial" w:hAnsi="Arial" w:cs="Arial"/>
          <w:bCs/>
        </w:rPr>
        <w:t xml:space="preserve"> </w:t>
      </w:r>
    </w:p>
    <w:p w14:paraId="2E01ED4D" w14:textId="3E22C45C"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.3</w:t>
      </w:r>
      <w:r w:rsidRPr="00262A8A">
        <w:rPr>
          <w:rFonts w:ascii="Arial" w:hAnsi="Arial" w:cs="Arial"/>
          <w:bCs/>
        </w:rPr>
        <w:t xml:space="preserve">. O credenciamento junto ao provedor do sistema implica a responsabilidade do licitante ou de seu representante legal e a presunção de sua capacidade técnica para realização das transações inerentes a este Pregão. </w:t>
      </w:r>
    </w:p>
    <w:p w14:paraId="6E2DC0A4" w14:textId="1965E676"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.4</w:t>
      </w:r>
      <w:r w:rsidRPr="00262A8A">
        <w:rPr>
          <w:rFonts w:ascii="Arial" w:hAnsi="Arial" w:cs="Arial"/>
          <w:bCs/>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DB5227" w14:textId="3EDDE1DD" w:rsid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.5</w:t>
      </w:r>
      <w:r w:rsidRPr="00262A8A">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Default="00262A8A" w:rsidP="00262A8A">
      <w:pPr>
        <w:spacing w:after="0"/>
        <w:jc w:val="both"/>
        <w:rPr>
          <w:rFonts w:ascii="Arial" w:hAnsi="Arial" w:cs="Arial"/>
          <w:bCs/>
        </w:rPr>
      </w:pPr>
    </w:p>
    <w:p w14:paraId="40A3A5D6" w14:textId="6CCDA78D" w:rsidR="00262A8A" w:rsidRPr="00DA4791" w:rsidRDefault="00262A8A" w:rsidP="00262A8A">
      <w:pPr>
        <w:spacing w:after="0"/>
        <w:jc w:val="both"/>
        <w:rPr>
          <w:rFonts w:ascii="Arial" w:hAnsi="Arial" w:cs="Arial"/>
          <w:b/>
        </w:rPr>
      </w:pPr>
      <w:r w:rsidRPr="00DA4791">
        <w:rPr>
          <w:rFonts w:ascii="Arial" w:hAnsi="Arial" w:cs="Arial"/>
          <w:b/>
        </w:rPr>
        <w:t>4. DA PARTICIPAÇÃO NO PREGÃO</w:t>
      </w:r>
    </w:p>
    <w:p w14:paraId="2EFC40D6" w14:textId="2C03A84C" w:rsidR="00E90BB5" w:rsidRDefault="00262A8A" w:rsidP="00262A8A">
      <w:pPr>
        <w:spacing w:after="0"/>
        <w:jc w:val="both"/>
        <w:rPr>
          <w:rFonts w:ascii="Arial" w:hAnsi="Arial" w:cs="Arial"/>
          <w:bCs/>
        </w:rPr>
      </w:pPr>
      <w:r w:rsidRPr="00DA4791">
        <w:rPr>
          <w:rFonts w:ascii="Arial" w:hAnsi="Arial" w:cs="Arial"/>
          <w:b/>
        </w:rPr>
        <w:t>4.1</w:t>
      </w:r>
      <w:r w:rsidRPr="00262A8A">
        <w:rPr>
          <w:rFonts w:ascii="Arial" w:hAnsi="Arial" w:cs="Arial"/>
          <w:bCs/>
        </w:rPr>
        <w:t xml:space="preserve">. Poderão participar deste Pregão interessados cujo ramo de atividade seja compatível com o objeto desta licitação, que satisfaçam integralmente as condições </w:t>
      </w:r>
      <w:r w:rsidRPr="009F32D0">
        <w:rPr>
          <w:rFonts w:ascii="Arial" w:hAnsi="Arial" w:cs="Arial"/>
          <w:bCs/>
        </w:rPr>
        <w:t>e exigências deste Edital,</w:t>
      </w:r>
      <w:r w:rsidR="00B06A3C" w:rsidRPr="009F32D0">
        <w:rPr>
          <w:rFonts w:ascii="Arial" w:hAnsi="Arial" w:cs="Arial"/>
          <w:bCs/>
        </w:rPr>
        <w:t xml:space="preserve"> </w:t>
      </w:r>
      <w:r w:rsidRPr="009F32D0">
        <w:rPr>
          <w:rFonts w:ascii="Arial" w:hAnsi="Arial" w:cs="Arial"/>
          <w:bCs/>
        </w:rPr>
        <w:t>Termo de Referência e Anexos</w:t>
      </w:r>
      <w:r w:rsidRPr="00262A8A">
        <w:rPr>
          <w:rFonts w:ascii="Arial" w:hAnsi="Arial" w:cs="Arial"/>
          <w:bCs/>
        </w:rPr>
        <w:t xml:space="preserve"> e que estejam com Credenciamento regular no Portal de Compras Públicas. </w:t>
      </w:r>
    </w:p>
    <w:p w14:paraId="5B839E25" w14:textId="7128BA70" w:rsidR="00CB0ECB" w:rsidRDefault="00CB0ECB" w:rsidP="00262A8A">
      <w:pPr>
        <w:spacing w:after="0"/>
        <w:jc w:val="both"/>
        <w:rPr>
          <w:rFonts w:ascii="Arial" w:hAnsi="Arial" w:cs="Arial"/>
          <w:bCs/>
        </w:rPr>
      </w:pPr>
    </w:p>
    <w:p w14:paraId="53425C1F" w14:textId="77777777" w:rsidR="00DA4791" w:rsidRDefault="00DA4791" w:rsidP="00262A8A">
      <w:pPr>
        <w:spacing w:after="0"/>
        <w:jc w:val="both"/>
        <w:rPr>
          <w:rFonts w:ascii="Arial" w:hAnsi="Arial" w:cs="Arial"/>
          <w:bCs/>
        </w:rPr>
      </w:pPr>
    </w:p>
    <w:p w14:paraId="0B09BD1B" w14:textId="77777777" w:rsidR="00DA4791" w:rsidRPr="00DA4791" w:rsidRDefault="00DA4791" w:rsidP="00262A8A">
      <w:pPr>
        <w:spacing w:after="0"/>
        <w:jc w:val="both"/>
        <w:rPr>
          <w:rFonts w:ascii="Arial" w:hAnsi="Arial" w:cs="Arial"/>
          <w:b/>
        </w:rPr>
      </w:pPr>
      <w:r w:rsidRPr="00DA4791">
        <w:rPr>
          <w:rFonts w:ascii="Arial" w:hAnsi="Arial" w:cs="Arial"/>
          <w:b/>
        </w:rPr>
        <w:t xml:space="preserve">4.4. NÃO PODERÃO PARTICIPAR DESTA LICITAÇÃO: </w:t>
      </w:r>
    </w:p>
    <w:p w14:paraId="01CB81C4" w14:textId="77777777" w:rsidR="00DA4791" w:rsidRDefault="00DA4791" w:rsidP="00262A8A">
      <w:pPr>
        <w:spacing w:after="0"/>
        <w:jc w:val="both"/>
        <w:rPr>
          <w:rFonts w:ascii="Arial" w:hAnsi="Arial" w:cs="Arial"/>
          <w:bCs/>
        </w:rPr>
      </w:pPr>
      <w:r w:rsidRPr="00DA4791">
        <w:rPr>
          <w:rFonts w:ascii="Arial" w:hAnsi="Arial" w:cs="Arial"/>
          <w:b/>
        </w:rPr>
        <w:t>4.4.1.</w:t>
      </w:r>
      <w:r w:rsidRPr="00DA4791">
        <w:rPr>
          <w:rFonts w:ascii="Arial" w:hAnsi="Arial" w:cs="Arial"/>
          <w:bCs/>
        </w:rPr>
        <w:t xml:space="preserve"> Proibidos de participar de licitações e celebrar contratos administrativos, na forma da legislação vigente; </w:t>
      </w:r>
    </w:p>
    <w:p w14:paraId="6D471AC6" w14:textId="1CDEC65F" w:rsidR="00DA4791" w:rsidRDefault="00DA4791" w:rsidP="00262A8A">
      <w:pPr>
        <w:spacing w:after="0"/>
        <w:jc w:val="both"/>
        <w:rPr>
          <w:rFonts w:ascii="Arial" w:hAnsi="Arial" w:cs="Arial"/>
          <w:bCs/>
        </w:rPr>
      </w:pPr>
      <w:r w:rsidRPr="00DA4791">
        <w:rPr>
          <w:rFonts w:ascii="Arial" w:hAnsi="Arial" w:cs="Arial"/>
          <w:b/>
        </w:rPr>
        <w:t>4.4.2.</w:t>
      </w:r>
      <w:r w:rsidRPr="00DA4791">
        <w:rPr>
          <w:rFonts w:ascii="Arial" w:hAnsi="Arial" w:cs="Arial"/>
          <w:bCs/>
        </w:rPr>
        <w:t xml:space="preserve"> Que não atendam às condições deste Edital e seu(s) anexo(s); </w:t>
      </w:r>
    </w:p>
    <w:p w14:paraId="541F1B75" w14:textId="77777777" w:rsidR="00DA4791" w:rsidRDefault="00DA4791" w:rsidP="00262A8A">
      <w:pPr>
        <w:spacing w:after="0"/>
        <w:jc w:val="both"/>
        <w:rPr>
          <w:rFonts w:ascii="Arial" w:hAnsi="Arial" w:cs="Arial"/>
          <w:bCs/>
        </w:rPr>
      </w:pPr>
      <w:r w:rsidRPr="00DA4791">
        <w:rPr>
          <w:rFonts w:ascii="Arial" w:hAnsi="Arial" w:cs="Arial"/>
          <w:b/>
        </w:rPr>
        <w:t>4.4.3</w:t>
      </w:r>
      <w:r w:rsidRPr="00DA4791">
        <w:rPr>
          <w:rFonts w:ascii="Arial" w:hAnsi="Arial" w:cs="Arial"/>
          <w:bCs/>
        </w:rPr>
        <w:t xml:space="preserve">. Estrangeiros que não tenham representação legal no Brasil com poderes expressos para receber citação e responder administrativa ou judicialmente; </w:t>
      </w:r>
    </w:p>
    <w:p w14:paraId="1F0DDA06" w14:textId="77777777" w:rsidR="00DA4791" w:rsidRDefault="00DA4791" w:rsidP="00262A8A">
      <w:pPr>
        <w:spacing w:after="0"/>
        <w:jc w:val="both"/>
        <w:rPr>
          <w:rFonts w:ascii="Arial" w:hAnsi="Arial" w:cs="Arial"/>
          <w:bCs/>
        </w:rPr>
      </w:pPr>
      <w:r w:rsidRPr="00DA4791">
        <w:rPr>
          <w:rFonts w:ascii="Arial" w:hAnsi="Arial" w:cs="Arial"/>
          <w:b/>
        </w:rPr>
        <w:t>4.4.4.</w:t>
      </w:r>
      <w:r w:rsidRPr="00DA4791">
        <w:rPr>
          <w:rFonts w:ascii="Arial" w:hAnsi="Arial" w:cs="Arial"/>
          <w:bCs/>
        </w:rPr>
        <w:t xml:space="preserve"> Que se enquadrem nas vedações previstas nos artigos 9º e 14 da Lei nº 14.133/2021; </w:t>
      </w:r>
    </w:p>
    <w:p w14:paraId="5E0D549E" w14:textId="3828607A" w:rsidR="00DA4791" w:rsidRDefault="00DA4791" w:rsidP="00262A8A">
      <w:pPr>
        <w:spacing w:after="0"/>
        <w:jc w:val="both"/>
        <w:rPr>
          <w:rFonts w:ascii="Arial" w:hAnsi="Arial" w:cs="Arial"/>
          <w:bCs/>
        </w:rPr>
      </w:pPr>
      <w:r w:rsidRPr="00DA4791">
        <w:rPr>
          <w:rFonts w:ascii="Arial" w:hAnsi="Arial" w:cs="Arial"/>
          <w:b/>
        </w:rPr>
        <w:t>4.4.5.</w:t>
      </w:r>
      <w:r w:rsidRPr="00DA4791">
        <w:rPr>
          <w:rFonts w:ascii="Arial" w:hAnsi="Arial" w:cs="Arial"/>
          <w:bCs/>
        </w:rPr>
        <w:t xml:space="preserve"> Que estejam sob falência, concurso de credores, concordata ou em processo de dissolução ou liquidação; </w:t>
      </w:r>
    </w:p>
    <w:p w14:paraId="0A1298B5" w14:textId="4360A0F9" w:rsidR="00DA4791" w:rsidRDefault="00DA4791" w:rsidP="00262A8A">
      <w:pPr>
        <w:spacing w:after="0"/>
        <w:jc w:val="both"/>
        <w:rPr>
          <w:rFonts w:ascii="Arial" w:hAnsi="Arial" w:cs="Arial"/>
          <w:bCs/>
        </w:rPr>
      </w:pPr>
      <w:r w:rsidRPr="00DA4791">
        <w:rPr>
          <w:rFonts w:ascii="Arial" w:hAnsi="Arial" w:cs="Arial"/>
          <w:b/>
        </w:rPr>
        <w:t>4.4.6</w:t>
      </w:r>
      <w:r w:rsidRPr="00DA4791">
        <w:rPr>
          <w:rFonts w:ascii="Arial" w:hAnsi="Arial" w:cs="Arial"/>
          <w:bCs/>
        </w:rPr>
        <w:t>. Organizações da Sociedade Civil de Interesse Público - OSCIP, atuando nessa condição (Acórdão nº 746/2014-TCU-Plenário).</w:t>
      </w:r>
    </w:p>
    <w:p w14:paraId="195843B6" w14:textId="77777777" w:rsidR="00DA4791" w:rsidRDefault="00DA4791" w:rsidP="00262A8A">
      <w:pPr>
        <w:spacing w:after="0"/>
        <w:jc w:val="both"/>
        <w:rPr>
          <w:rFonts w:ascii="Arial" w:hAnsi="Arial" w:cs="Arial"/>
          <w:bCs/>
        </w:rPr>
      </w:pPr>
    </w:p>
    <w:p w14:paraId="6E3245F0" w14:textId="77777777" w:rsidR="00DA4791" w:rsidRDefault="00DA4791" w:rsidP="00262A8A">
      <w:pPr>
        <w:spacing w:after="0"/>
        <w:jc w:val="both"/>
        <w:rPr>
          <w:rFonts w:ascii="Arial" w:hAnsi="Arial" w:cs="Arial"/>
          <w:bCs/>
        </w:rPr>
      </w:pPr>
      <w:r w:rsidRPr="00DA4791">
        <w:rPr>
          <w:rFonts w:ascii="Arial" w:hAnsi="Arial" w:cs="Arial"/>
          <w:b/>
        </w:rPr>
        <w:t>4.5</w:t>
      </w:r>
      <w:r w:rsidRPr="00DA4791">
        <w:rPr>
          <w:rFonts w:ascii="Arial" w:hAnsi="Arial" w:cs="Arial"/>
          <w:bCs/>
        </w:rPr>
        <w:t xml:space="preserve">. </w:t>
      </w:r>
      <w:r w:rsidRPr="00DA4791">
        <w:rPr>
          <w:rFonts w:ascii="Arial" w:hAnsi="Arial" w:cs="Arial"/>
          <w:b/>
        </w:rPr>
        <w:t xml:space="preserve">COMO CONDIÇÃO PARA PARTICIPAÇÃO NO PREGÃO, A LICITANTE ASSINALARÁ EM CAMPO PRÓPRIO DO SISTEMA ELETRÔNICO AS SEGUINTES DECLARAÇÕES: </w:t>
      </w:r>
    </w:p>
    <w:p w14:paraId="47E6C545" w14:textId="77777777" w:rsidR="00DA4791" w:rsidRDefault="00DA4791" w:rsidP="00262A8A">
      <w:pPr>
        <w:spacing w:after="0"/>
        <w:jc w:val="both"/>
        <w:rPr>
          <w:rFonts w:ascii="Arial" w:hAnsi="Arial" w:cs="Arial"/>
          <w:bCs/>
        </w:rPr>
      </w:pPr>
      <w:r w:rsidRPr="00DA4791">
        <w:rPr>
          <w:rFonts w:ascii="Arial" w:hAnsi="Arial" w:cs="Arial"/>
          <w:b/>
        </w:rPr>
        <w:t>4.5.1.</w:t>
      </w:r>
      <w:r w:rsidRPr="00DA4791">
        <w:rPr>
          <w:rFonts w:ascii="Arial" w:hAnsi="Arial" w:cs="Arial"/>
          <w:bCs/>
        </w:rPr>
        <w:t xml:space="preserve"> Declaração, sob as penas da Lei, que não ultrapassou o limite de faturamento e cumpre os requisitos estabelecidos no artigo 3° da Lei Complementar nº 123, de 2006, estando apto a usufruir do tratamento favorecido estabelecido em seus arts. 42 a 49 da referida Lei, observado o disposto nos §§ 1º ao 3º do art. 4º, da Lei nº 14.133, de 2021. </w:t>
      </w:r>
    </w:p>
    <w:p w14:paraId="23745645" w14:textId="4635FDF9" w:rsidR="002C3299" w:rsidRDefault="00DA4791" w:rsidP="00262A8A">
      <w:pPr>
        <w:spacing w:after="0"/>
        <w:jc w:val="both"/>
        <w:rPr>
          <w:rFonts w:ascii="Arial" w:hAnsi="Arial" w:cs="Arial"/>
          <w:bCs/>
        </w:rPr>
      </w:pPr>
      <w:r w:rsidRPr="008E4D93">
        <w:rPr>
          <w:rFonts w:ascii="Arial" w:hAnsi="Arial" w:cs="Arial"/>
          <w:b/>
        </w:rPr>
        <w:lastRenderedPageBreak/>
        <w:t>4.5.1.1.</w:t>
      </w:r>
      <w:r w:rsidRPr="008E4D93">
        <w:rPr>
          <w:rFonts w:ascii="Arial" w:hAnsi="Arial" w:cs="Arial"/>
          <w:bCs/>
        </w:rPr>
        <w:t xml:space="preserve"> </w:t>
      </w:r>
      <w:r w:rsidR="00B146CA">
        <w:rPr>
          <w:rFonts w:ascii="Arial" w:eastAsia="Arial" w:hAnsi="Arial" w:cs="Arial"/>
          <w:i/>
          <w:sz w:val="21"/>
          <w:szCs w:val="21"/>
          <w:u w:val="single"/>
        </w:rPr>
        <w:t>A assinalação do campo “não” apenas produzirá o efeito de a licitante não ter direito ao tratamento favorecido previsto na Lei Complementar nº 123, de 2006, mesmo que seja qualificada como microempresa ou empresa de pequeno porte;</w:t>
      </w:r>
    </w:p>
    <w:p w14:paraId="5366E09E" w14:textId="38079E48" w:rsidR="00DA4791" w:rsidRPr="00CB0ECB" w:rsidRDefault="00DA4791" w:rsidP="00262A8A">
      <w:pPr>
        <w:spacing w:after="0"/>
        <w:jc w:val="both"/>
        <w:rPr>
          <w:rFonts w:ascii="Arial" w:hAnsi="Arial" w:cs="Arial"/>
        </w:rPr>
      </w:pPr>
      <w:r>
        <w:rPr>
          <w:rFonts w:ascii="Arial" w:hAnsi="Arial" w:cs="Arial"/>
          <w:b/>
        </w:rPr>
        <w:t>4</w:t>
      </w:r>
      <w:r w:rsidRPr="00DA4791">
        <w:rPr>
          <w:rFonts w:ascii="Arial" w:hAnsi="Arial" w:cs="Arial"/>
          <w:b/>
        </w:rPr>
        <w:t>.5.2</w:t>
      </w:r>
      <w:r w:rsidRPr="00DA4791">
        <w:rPr>
          <w:rFonts w:ascii="Arial" w:hAnsi="Arial" w:cs="Arial"/>
          <w:bCs/>
        </w:rPr>
        <w:t>. Que está ciente e concorda com as condições contidas no Edital e seus anexos</w:t>
      </w:r>
      <w:r w:rsidR="00CB0ECB">
        <w:rPr>
          <w:rFonts w:ascii="Arial" w:hAnsi="Arial" w:cs="Arial"/>
          <w:bCs/>
        </w:rPr>
        <w:t>,</w:t>
      </w:r>
      <w:r w:rsidR="00CB0ECB" w:rsidRPr="00CB0ECB">
        <w:rPr>
          <w:rFonts w:ascii="Arial" w:hAnsi="Arial" w:cs="Arial"/>
          <w:b/>
          <w:bCs/>
        </w:rPr>
        <w:t xml:space="preserve"> </w:t>
      </w:r>
      <w:r w:rsidR="00CB0ECB" w:rsidRPr="00CB0ECB">
        <w:rPr>
          <w:rFonts w:ascii="Arial" w:hAnsi="Arial" w:cs="Arial"/>
        </w:rPr>
        <w:t>bem como de que cumpro plenamente os requisitos de habilitação definidos no edital</w:t>
      </w:r>
      <w:r w:rsidRPr="00CB0ECB">
        <w:rPr>
          <w:rFonts w:ascii="Arial" w:hAnsi="Arial" w:cs="Arial"/>
        </w:rPr>
        <w:t xml:space="preserve">; </w:t>
      </w:r>
    </w:p>
    <w:p w14:paraId="3206712F" w14:textId="77777777" w:rsidR="00CB0ECB" w:rsidRPr="00CB0ECB" w:rsidRDefault="00DA4791" w:rsidP="00CB0ECB">
      <w:pPr>
        <w:spacing w:after="0"/>
        <w:jc w:val="both"/>
        <w:rPr>
          <w:rFonts w:ascii="Arial" w:hAnsi="Arial" w:cs="Arial"/>
        </w:rPr>
      </w:pPr>
      <w:r w:rsidRPr="00DA4791">
        <w:rPr>
          <w:rFonts w:ascii="Arial" w:hAnsi="Arial" w:cs="Arial"/>
          <w:b/>
        </w:rPr>
        <w:t>4.5.3.</w:t>
      </w:r>
      <w:r w:rsidRPr="00DA4791">
        <w:rPr>
          <w:rFonts w:ascii="Arial" w:hAnsi="Arial" w:cs="Arial"/>
          <w:bCs/>
        </w:rPr>
        <w:t xml:space="preserve"> </w:t>
      </w:r>
      <w:r w:rsidR="00CB0ECB" w:rsidRPr="00CB0ECB">
        <w:rPr>
          <w:rFonts w:ascii="Arial" w:hAnsi="Arial" w:cs="Arial"/>
        </w:rPr>
        <w:t>Declaro cumprir as exigências de reserva de cargos para pessoa com deficiência e para reabilitado da Previdência Social, previstas em lei e em outras normas específicas.</w:t>
      </w:r>
    </w:p>
    <w:p w14:paraId="245B1CE2" w14:textId="7699579B" w:rsidR="00DA4791" w:rsidRDefault="00DA4791" w:rsidP="00262A8A">
      <w:pPr>
        <w:spacing w:after="0"/>
        <w:jc w:val="both"/>
        <w:rPr>
          <w:rFonts w:ascii="Arial" w:hAnsi="Arial" w:cs="Arial"/>
        </w:rPr>
      </w:pPr>
      <w:r w:rsidRPr="00DA4791">
        <w:rPr>
          <w:rFonts w:ascii="Arial" w:hAnsi="Arial" w:cs="Arial"/>
          <w:b/>
        </w:rPr>
        <w:t>4.5.4.</w:t>
      </w:r>
      <w:r w:rsidRPr="00DA4791">
        <w:rPr>
          <w:rFonts w:ascii="Arial" w:hAnsi="Arial" w:cs="Arial"/>
          <w:bCs/>
        </w:rPr>
        <w:t xml:space="preserve"> </w:t>
      </w:r>
      <w:r w:rsidR="00CB0ECB" w:rsidRPr="00CB0ECB">
        <w:rPr>
          <w:rFonts w:ascii="Arial" w:hAnsi="Arial" w:cs="Arial"/>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B0ECB">
        <w:rPr>
          <w:rFonts w:ascii="Arial" w:hAnsi="Arial" w:cs="Arial"/>
        </w:rPr>
        <w:t>.</w:t>
      </w:r>
    </w:p>
    <w:p w14:paraId="541EE119" w14:textId="470027F8" w:rsidR="00CB0ECB" w:rsidRPr="00CB0ECB" w:rsidRDefault="00CB0ECB" w:rsidP="00CB0ECB">
      <w:pPr>
        <w:spacing w:after="0"/>
        <w:jc w:val="both"/>
        <w:rPr>
          <w:rFonts w:ascii="Arial" w:hAnsi="Arial" w:cs="Arial"/>
          <w:bCs/>
        </w:rPr>
      </w:pPr>
      <w:r>
        <w:rPr>
          <w:rFonts w:ascii="Arial" w:hAnsi="Arial" w:cs="Arial"/>
          <w:b/>
          <w:bCs/>
        </w:rPr>
        <w:t xml:space="preserve">4.5.5. </w:t>
      </w:r>
      <w:r w:rsidRPr="00CB0ECB">
        <w:rPr>
          <w:rFonts w:ascii="Arial" w:hAnsi="Arial" w:cs="Arial"/>
        </w:rPr>
        <w:t>Declaro para fins do inciso XXXIII do artigo 7° da Constituição Federal, com redação dada pela Emenda Constitucional, nº 20/98, que não emprega menores de dezoito anos em trabalho noturno, perigoso ou insalubre e de que qualquer trabalho a menores de 16 anos.</w:t>
      </w:r>
    </w:p>
    <w:p w14:paraId="7CB5AE5D" w14:textId="1B0409BA" w:rsidR="00CB0ECB" w:rsidRPr="00CB0ECB" w:rsidRDefault="00CB0ECB" w:rsidP="00CB0ECB">
      <w:pPr>
        <w:spacing w:after="0"/>
        <w:jc w:val="both"/>
        <w:rPr>
          <w:rFonts w:ascii="Arial" w:hAnsi="Arial" w:cs="Arial"/>
          <w:bCs/>
        </w:rPr>
      </w:pPr>
      <w:r>
        <w:rPr>
          <w:rFonts w:ascii="Arial" w:hAnsi="Arial" w:cs="Arial"/>
          <w:b/>
          <w:bCs/>
        </w:rPr>
        <w:t xml:space="preserve">4.5.6. </w:t>
      </w:r>
      <w:r w:rsidRPr="00CB0ECB">
        <w:rPr>
          <w:rFonts w:ascii="Arial" w:hAnsi="Arial" w:cs="Arial"/>
        </w:rPr>
        <w:t>Declaro não possuir em sua cadeia produtiva, empregados executando trabalho degradante ou forçado, nos termos do inciso III e IV do art.1º e no inciso III do art.5º da Constituição Federal.</w:t>
      </w:r>
    </w:p>
    <w:p w14:paraId="7C0DC4CB" w14:textId="589BBE1B" w:rsidR="00CB0ECB" w:rsidRPr="00CB0ECB" w:rsidRDefault="00CB0ECB" w:rsidP="00CB0ECB">
      <w:pPr>
        <w:spacing w:after="0"/>
        <w:jc w:val="both"/>
        <w:rPr>
          <w:rFonts w:ascii="Arial" w:hAnsi="Arial" w:cs="Arial"/>
        </w:rPr>
      </w:pPr>
      <w:r w:rsidRPr="00CB0ECB">
        <w:rPr>
          <w:rFonts w:ascii="Arial" w:hAnsi="Arial" w:cs="Arial"/>
          <w:b/>
          <w:bCs/>
        </w:rPr>
        <w:t>4.5.7.</w:t>
      </w:r>
      <w:r>
        <w:rPr>
          <w:rFonts w:ascii="Arial" w:hAnsi="Arial" w:cs="Arial"/>
        </w:rPr>
        <w:t xml:space="preserve"> </w:t>
      </w:r>
      <w:r w:rsidRPr="00CB0ECB">
        <w:rPr>
          <w:rFonts w:ascii="Arial" w:hAnsi="Arial" w:cs="Arial"/>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6838F65C" w14:textId="0F1FF8E2" w:rsidR="00CB0ECB" w:rsidRPr="00CB0ECB" w:rsidRDefault="00CB0ECB" w:rsidP="00CB0ECB">
      <w:pPr>
        <w:spacing w:after="0"/>
        <w:jc w:val="both"/>
        <w:rPr>
          <w:rFonts w:ascii="Arial" w:hAnsi="Arial" w:cs="Arial"/>
        </w:rPr>
      </w:pPr>
      <w:r w:rsidRPr="00CB0ECB">
        <w:rPr>
          <w:rFonts w:ascii="Arial" w:hAnsi="Arial" w:cs="Arial"/>
          <w:b/>
          <w:bCs/>
        </w:rPr>
        <w:t>4.5.</w:t>
      </w:r>
      <w:r>
        <w:rPr>
          <w:rFonts w:ascii="Arial" w:hAnsi="Arial" w:cs="Arial"/>
          <w:b/>
          <w:bCs/>
        </w:rPr>
        <w:t>8</w:t>
      </w:r>
      <w:r w:rsidRPr="00CB0ECB">
        <w:rPr>
          <w:rFonts w:ascii="Arial" w:hAnsi="Arial" w:cs="Arial"/>
          <w:b/>
          <w:bCs/>
        </w:rPr>
        <w:t xml:space="preserve">. </w:t>
      </w:r>
      <w:r w:rsidRPr="00CB0ECB">
        <w:rPr>
          <w:rFonts w:ascii="Arial" w:hAnsi="Arial" w:cs="Arial"/>
        </w:rPr>
        <w:t>Declaro sob as penas da lei, que até a presente data inexistem fatos impeditivos para sua habilitação no presente processo licitatório, ciente da obrigatoriedade de declarar ocorrências posteriores.</w:t>
      </w:r>
    </w:p>
    <w:p w14:paraId="73BBFE0B" w14:textId="18EE7C58" w:rsidR="00DA4791" w:rsidRDefault="00DA4791" w:rsidP="00262A8A">
      <w:pPr>
        <w:spacing w:after="0"/>
        <w:jc w:val="both"/>
        <w:rPr>
          <w:rFonts w:ascii="Arial" w:hAnsi="Arial" w:cs="Arial"/>
          <w:bCs/>
        </w:rPr>
      </w:pPr>
      <w:r w:rsidRPr="00DA4791">
        <w:rPr>
          <w:rFonts w:ascii="Arial" w:hAnsi="Arial" w:cs="Arial"/>
          <w:b/>
        </w:rPr>
        <w:t>4.6.</w:t>
      </w:r>
      <w:r w:rsidRPr="00DA4791">
        <w:rPr>
          <w:rFonts w:ascii="Arial" w:hAnsi="Arial" w:cs="Arial"/>
          <w:bCs/>
        </w:rPr>
        <w:t xml:space="preserve"> A declaração falsa relativa ao cumprimento de qualquer condição sujeitará o licitante às sanções previstas em lei e neste Edital.</w:t>
      </w:r>
    </w:p>
    <w:p w14:paraId="14E74F57" w14:textId="77777777" w:rsidR="00DA4791" w:rsidRPr="00262A8A" w:rsidRDefault="00DA4791" w:rsidP="00262A8A">
      <w:pPr>
        <w:spacing w:after="0"/>
        <w:jc w:val="both"/>
        <w:rPr>
          <w:rFonts w:ascii="Arial" w:hAnsi="Arial" w:cs="Arial"/>
          <w:bCs/>
        </w:rPr>
      </w:pPr>
    </w:p>
    <w:p w14:paraId="0A6DD17E" w14:textId="0CC34BF0" w:rsidR="00DA4791" w:rsidRPr="00DA4791" w:rsidRDefault="00DA4791" w:rsidP="00DA4791">
      <w:pPr>
        <w:spacing w:after="0"/>
        <w:jc w:val="both"/>
        <w:rPr>
          <w:rFonts w:ascii="Arial" w:hAnsi="Arial" w:cs="Arial"/>
          <w:b/>
        </w:rPr>
      </w:pPr>
      <w:r>
        <w:rPr>
          <w:rFonts w:ascii="Arial" w:hAnsi="Arial" w:cs="Arial"/>
          <w:b/>
        </w:rPr>
        <w:t>5</w:t>
      </w:r>
      <w:r w:rsidRPr="00DA4791">
        <w:rPr>
          <w:rFonts w:ascii="Arial" w:hAnsi="Arial" w:cs="Arial"/>
          <w:b/>
        </w:rPr>
        <w:t>. DA APRESENTAÇÃO DA PROPOSTA</w:t>
      </w:r>
    </w:p>
    <w:p w14:paraId="10F0D16A" w14:textId="20622CEA" w:rsidR="00DA4791" w:rsidRPr="00DA4791" w:rsidRDefault="00DA4791" w:rsidP="00DA4791">
      <w:pPr>
        <w:spacing w:after="0"/>
        <w:jc w:val="both"/>
        <w:rPr>
          <w:rFonts w:ascii="Arial" w:hAnsi="Arial" w:cs="Arial"/>
          <w:bCs/>
        </w:rPr>
      </w:pPr>
      <w:r w:rsidRPr="00DA4791">
        <w:rPr>
          <w:rFonts w:ascii="Arial" w:hAnsi="Arial" w:cs="Arial"/>
          <w:b/>
        </w:rPr>
        <w:t>5.1.</w:t>
      </w:r>
      <w:r w:rsidRPr="00DA4791">
        <w:rPr>
          <w:rFonts w:ascii="Arial" w:hAnsi="Arial" w:cs="Arial"/>
          <w:bCs/>
        </w:rPr>
        <w:t xml:space="preserve"> Os licitantes, por meio do sistema eletrônico, preencherão a proposta com a descrição do objeto e o valor unitário e total ofertado para o mesmo até a data e o horário estabelecidos para abertura da sessão pública, quando, então, encerrar-se-á automaticamente a etapa de envio da proposta. </w:t>
      </w:r>
    </w:p>
    <w:p w14:paraId="59AC31FB" w14:textId="525DD5F6" w:rsidR="00DA4791" w:rsidRPr="00DA4791" w:rsidRDefault="00DA4791" w:rsidP="00DA4791">
      <w:pPr>
        <w:spacing w:after="0"/>
        <w:jc w:val="both"/>
        <w:rPr>
          <w:rFonts w:ascii="Arial" w:hAnsi="Arial" w:cs="Arial"/>
          <w:bCs/>
        </w:rPr>
      </w:pPr>
      <w:r w:rsidRPr="00DA4791">
        <w:rPr>
          <w:rFonts w:ascii="Arial" w:hAnsi="Arial" w:cs="Arial"/>
          <w:b/>
        </w:rPr>
        <w:t>5.2.</w:t>
      </w:r>
      <w:r w:rsidRPr="00DA4791">
        <w:rPr>
          <w:rFonts w:ascii="Arial" w:hAnsi="Arial" w:cs="Arial"/>
          <w:bCs/>
        </w:rPr>
        <w:t xml:space="preserve"> O envio da proposta ocorrerá por meio de chave de acesso e senha. </w:t>
      </w:r>
    </w:p>
    <w:p w14:paraId="3C91C700" w14:textId="3D0FDA56" w:rsidR="00DA4791" w:rsidRPr="00DA4791" w:rsidRDefault="00DA4791" w:rsidP="00DA4791">
      <w:pPr>
        <w:spacing w:after="0"/>
        <w:jc w:val="both"/>
        <w:rPr>
          <w:rFonts w:ascii="Arial" w:hAnsi="Arial" w:cs="Arial"/>
          <w:bCs/>
        </w:rPr>
      </w:pPr>
      <w:r w:rsidRPr="00DA4791">
        <w:rPr>
          <w:rFonts w:ascii="Arial" w:hAnsi="Arial" w:cs="Arial"/>
          <w:b/>
        </w:rPr>
        <w:t>5.3.</w:t>
      </w:r>
      <w:r w:rsidRPr="00DA4791">
        <w:rPr>
          <w:rFonts w:ascii="Arial" w:hAnsi="Arial" w:cs="Arial"/>
          <w:bCs/>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C04250B" w14:textId="1068CF7A" w:rsidR="00DA4791" w:rsidRPr="00DA4791" w:rsidRDefault="00DA4791" w:rsidP="00DA4791">
      <w:pPr>
        <w:spacing w:after="0"/>
        <w:jc w:val="both"/>
        <w:rPr>
          <w:rFonts w:ascii="Arial" w:hAnsi="Arial" w:cs="Arial"/>
          <w:bCs/>
        </w:rPr>
      </w:pPr>
      <w:r w:rsidRPr="00DA4791">
        <w:rPr>
          <w:rFonts w:ascii="Arial" w:hAnsi="Arial" w:cs="Arial"/>
          <w:b/>
        </w:rPr>
        <w:t>5.4.</w:t>
      </w:r>
      <w:r w:rsidRPr="00DA4791">
        <w:rPr>
          <w:rFonts w:ascii="Arial" w:hAnsi="Arial" w:cs="Arial"/>
          <w:bCs/>
        </w:rPr>
        <w:t xml:space="preserve"> Até a abertura da sessão pública, os licitantes poderão retirar ou substituir a proposta anteriormente inserida no sistema.</w:t>
      </w:r>
    </w:p>
    <w:p w14:paraId="54CEE482" w14:textId="547D3578" w:rsidR="00DA4791" w:rsidRPr="00DA4791" w:rsidRDefault="00DA4791" w:rsidP="00DA4791">
      <w:pPr>
        <w:spacing w:after="0"/>
        <w:jc w:val="both"/>
        <w:rPr>
          <w:rFonts w:ascii="Arial" w:hAnsi="Arial" w:cs="Arial"/>
          <w:bCs/>
        </w:rPr>
      </w:pPr>
      <w:r w:rsidRPr="00DA4791">
        <w:rPr>
          <w:rFonts w:ascii="Arial" w:hAnsi="Arial" w:cs="Arial"/>
          <w:b/>
        </w:rPr>
        <w:t>5.5</w:t>
      </w:r>
      <w:r w:rsidRPr="00DA4791">
        <w:rPr>
          <w:rFonts w:ascii="Arial" w:hAnsi="Arial" w:cs="Arial"/>
          <w:bCs/>
        </w:rPr>
        <w:t xml:space="preserve">. Não haverá ordem de classificação na etapa de apresentação da proposta pelo licitante, o que ocorrerá somente após os procedimentos de abertura da sessão pública e da fase de envio de lances. </w:t>
      </w:r>
    </w:p>
    <w:p w14:paraId="24E4D98E" w14:textId="7E03432F" w:rsidR="00DA4791" w:rsidRPr="00DA4791" w:rsidRDefault="00DA4791" w:rsidP="00DA4791">
      <w:pPr>
        <w:spacing w:after="0"/>
        <w:jc w:val="both"/>
        <w:rPr>
          <w:rFonts w:ascii="Arial" w:hAnsi="Arial" w:cs="Arial"/>
          <w:bCs/>
        </w:rPr>
      </w:pPr>
      <w:r w:rsidRPr="00DA4791">
        <w:rPr>
          <w:rFonts w:ascii="Arial" w:hAnsi="Arial" w:cs="Arial"/>
          <w:b/>
        </w:rPr>
        <w:t>5.6.</w:t>
      </w:r>
      <w:r w:rsidRPr="00DA4791">
        <w:rPr>
          <w:rFonts w:ascii="Arial" w:hAnsi="Arial" w:cs="Arial"/>
          <w:bCs/>
        </w:rPr>
        <w:t xml:space="preserve"> Serão disponibilizados para acesso público os documentos que compõem a proposta dos licitantes convocados para apresentação de propostas, após a fase de envio de lances. </w:t>
      </w:r>
    </w:p>
    <w:p w14:paraId="3D18ABE5" w14:textId="6728A6D8" w:rsidR="00262A8A" w:rsidRDefault="00DA4791" w:rsidP="00DA4791">
      <w:pPr>
        <w:spacing w:after="0"/>
        <w:jc w:val="both"/>
        <w:rPr>
          <w:rFonts w:ascii="Arial" w:hAnsi="Arial" w:cs="Arial"/>
          <w:b/>
        </w:rPr>
      </w:pPr>
      <w:r w:rsidRPr="00DA4791">
        <w:rPr>
          <w:rFonts w:ascii="Arial" w:hAnsi="Arial" w:cs="Arial"/>
          <w:b/>
        </w:rPr>
        <w:t>5.7.</w:t>
      </w:r>
      <w:r w:rsidRPr="00DA4791">
        <w:rPr>
          <w:rFonts w:ascii="Arial" w:hAnsi="Arial" w:cs="Arial"/>
          <w:bCs/>
        </w:rPr>
        <w:t xml:space="preserve"> </w:t>
      </w:r>
      <w:r w:rsidRPr="00DA4791">
        <w:rPr>
          <w:rFonts w:ascii="Arial" w:hAnsi="Arial" w:cs="Arial"/>
          <w:b/>
        </w:rPr>
        <w:t xml:space="preserve">O documento da proposta readequada </w:t>
      </w:r>
      <w:r w:rsidR="00AB7173">
        <w:rPr>
          <w:rFonts w:ascii="Arial" w:hAnsi="Arial" w:cs="Arial"/>
          <w:b/>
        </w:rPr>
        <w:t xml:space="preserve">e planilha de composição de custos </w:t>
      </w:r>
      <w:r w:rsidRPr="00DA4791">
        <w:rPr>
          <w:rFonts w:ascii="Arial" w:hAnsi="Arial" w:cs="Arial"/>
          <w:b/>
        </w:rPr>
        <w:t>será solicitado pel</w:t>
      </w:r>
      <w:r w:rsidR="00C96BA4">
        <w:rPr>
          <w:rFonts w:ascii="Arial" w:hAnsi="Arial" w:cs="Arial"/>
          <w:b/>
        </w:rPr>
        <w:t>o</w:t>
      </w:r>
      <w:r w:rsidRPr="00DA4791">
        <w:rPr>
          <w:rFonts w:ascii="Arial" w:hAnsi="Arial" w:cs="Arial"/>
          <w:b/>
        </w:rPr>
        <w:t xml:space="preserve"> Pregoeir</w:t>
      </w:r>
      <w:r w:rsidR="00C96BA4">
        <w:rPr>
          <w:rFonts w:ascii="Arial" w:hAnsi="Arial" w:cs="Arial"/>
          <w:b/>
        </w:rPr>
        <w:t>o</w:t>
      </w:r>
      <w:r w:rsidRPr="00DA4791">
        <w:rPr>
          <w:rFonts w:ascii="Arial" w:hAnsi="Arial" w:cs="Arial"/>
          <w:b/>
        </w:rPr>
        <w:t xml:space="preserve"> após a Fase de Negociação.</w:t>
      </w:r>
    </w:p>
    <w:p w14:paraId="64990A6E" w14:textId="77777777" w:rsidR="00DA4791" w:rsidRDefault="00DA4791" w:rsidP="00DA4791">
      <w:pPr>
        <w:spacing w:after="0"/>
        <w:jc w:val="both"/>
        <w:rPr>
          <w:rFonts w:ascii="Arial" w:hAnsi="Arial" w:cs="Arial"/>
          <w:b/>
        </w:rPr>
      </w:pPr>
    </w:p>
    <w:p w14:paraId="425F15B6" w14:textId="336F4074" w:rsidR="00DA4791" w:rsidRPr="00DA4791" w:rsidRDefault="00DA4791" w:rsidP="00DA4791">
      <w:pPr>
        <w:spacing w:after="0"/>
        <w:jc w:val="both"/>
        <w:rPr>
          <w:rFonts w:ascii="Arial" w:hAnsi="Arial" w:cs="Arial"/>
          <w:b/>
        </w:rPr>
      </w:pPr>
      <w:r w:rsidRPr="00DA4791">
        <w:rPr>
          <w:rFonts w:ascii="Arial" w:hAnsi="Arial" w:cs="Arial"/>
          <w:b/>
        </w:rPr>
        <w:t>6. DO PREENCHIMENTO DA PROPOSTA</w:t>
      </w:r>
    </w:p>
    <w:p w14:paraId="3E21A377" w14:textId="29F213E7" w:rsidR="00DA4791" w:rsidRDefault="00DA4791" w:rsidP="00DA4791">
      <w:pPr>
        <w:spacing w:after="0"/>
        <w:jc w:val="both"/>
        <w:rPr>
          <w:rFonts w:ascii="Arial" w:hAnsi="Arial" w:cs="Arial"/>
          <w:bCs/>
        </w:rPr>
      </w:pPr>
      <w:r w:rsidRPr="00DA4791">
        <w:rPr>
          <w:rFonts w:ascii="Arial" w:hAnsi="Arial" w:cs="Arial"/>
          <w:b/>
        </w:rPr>
        <w:t>6.1.</w:t>
      </w:r>
      <w:r w:rsidRPr="00DA4791">
        <w:rPr>
          <w:rFonts w:ascii="Arial" w:hAnsi="Arial" w:cs="Arial"/>
          <w:bCs/>
        </w:rPr>
        <w:t xml:space="preserve"> O licitante deverá enviar sua proposta mediante o preenchimento, no sistema eletrônico, dos seguintes campos: </w:t>
      </w:r>
    </w:p>
    <w:p w14:paraId="0AD22E3E" w14:textId="3BEDB526" w:rsidR="00856A12" w:rsidRDefault="00DA4791" w:rsidP="00DA4791">
      <w:pPr>
        <w:spacing w:after="0"/>
        <w:jc w:val="both"/>
        <w:rPr>
          <w:rFonts w:ascii="Arial" w:hAnsi="Arial" w:cs="Arial"/>
          <w:bCs/>
        </w:rPr>
      </w:pPr>
      <w:r w:rsidRPr="00DA4791">
        <w:rPr>
          <w:rFonts w:ascii="Arial" w:hAnsi="Arial" w:cs="Arial"/>
          <w:b/>
        </w:rPr>
        <w:lastRenderedPageBreak/>
        <w:t>6.1.1.</w:t>
      </w:r>
      <w:r w:rsidRPr="00DA4791">
        <w:rPr>
          <w:rFonts w:ascii="Arial" w:hAnsi="Arial" w:cs="Arial"/>
          <w:bCs/>
        </w:rPr>
        <w:t xml:space="preserve"> </w:t>
      </w:r>
      <w:r w:rsidR="00E9597C">
        <w:rPr>
          <w:rFonts w:ascii="Arial" w:hAnsi="Arial" w:cs="Arial"/>
          <w:bCs/>
        </w:rPr>
        <w:t xml:space="preserve">Descrição completa do item, </w:t>
      </w:r>
      <w:r w:rsidRPr="00DA4791">
        <w:rPr>
          <w:rFonts w:ascii="Arial" w:hAnsi="Arial" w:cs="Arial"/>
          <w:bCs/>
        </w:rPr>
        <w:t>valor unitário e total para o item, indicado em moeda nacional</w:t>
      </w:r>
      <w:r w:rsidR="00E9597C">
        <w:rPr>
          <w:rFonts w:ascii="Arial" w:hAnsi="Arial" w:cs="Arial"/>
          <w:bCs/>
        </w:rPr>
        <w:t>.</w:t>
      </w:r>
      <w:r w:rsidRPr="00DA4791">
        <w:rPr>
          <w:rFonts w:ascii="Arial" w:hAnsi="Arial" w:cs="Arial"/>
          <w:bCs/>
        </w:rPr>
        <w:t xml:space="preserve"> Nos referidos preços deverão estar incluídas quaisquer vantagens, abatimentos, impostos, taxas e contribuições sociais, obrigações trabalhistas, previdenciárias, fiscais e comerciais, que eventualmente incidam sobre a operação; ou, ainda, despesas com transporte, viagens, estadias de empregados, ou quaisquer outras, que correrão por conta do licitante. </w:t>
      </w:r>
    </w:p>
    <w:p w14:paraId="66E8F9E9" w14:textId="5AC4101E" w:rsidR="00E9597C" w:rsidRDefault="00E9597C" w:rsidP="00DA4791">
      <w:pPr>
        <w:spacing w:after="0"/>
        <w:jc w:val="both"/>
        <w:rPr>
          <w:rFonts w:ascii="Arial" w:hAnsi="Arial" w:cs="Arial"/>
          <w:bCs/>
        </w:rPr>
      </w:pPr>
      <w:r w:rsidRPr="00E9597C">
        <w:rPr>
          <w:rFonts w:ascii="Arial" w:hAnsi="Arial" w:cs="Arial"/>
          <w:b/>
          <w:bCs/>
        </w:rPr>
        <w:t xml:space="preserve">Observação1: </w:t>
      </w:r>
      <w:r w:rsidRPr="00E9597C">
        <w:rPr>
          <w:rFonts w:ascii="Arial" w:hAnsi="Arial" w:cs="Arial"/>
          <w:bCs/>
        </w:rPr>
        <w:t xml:space="preserve">Serão considerados, para fins de julgamento, os valores constantes no preço até, </w:t>
      </w:r>
      <w:r w:rsidRPr="00E9597C">
        <w:rPr>
          <w:rFonts w:ascii="Arial" w:hAnsi="Arial" w:cs="Arial"/>
          <w:b/>
          <w:bCs/>
        </w:rPr>
        <w:t>no máximo, 0</w:t>
      </w:r>
      <w:r w:rsidR="00F55769">
        <w:rPr>
          <w:rFonts w:ascii="Arial" w:hAnsi="Arial" w:cs="Arial"/>
          <w:b/>
          <w:bCs/>
        </w:rPr>
        <w:t>2</w:t>
      </w:r>
      <w:r w:rsidRPr="00E9597C">
        <w:rPr>
          <w:rFonts w:ascii="Arial" w:hAnsi="Arial" w:cs="Arial"/>
          <w:b/>
          <w:bCs/>
        </w:rPr>
        <w:t xml:space="preserve"> (</w:t>
      </w:r>
      <w:r w:rsidR="00F55769">
        <w:rPr>
          <w:rFonts w:ascii="Arial" w:hAnsi="Arial" w:cs="Arial"/>
          <w:b/>
          <w:bCs/>
        </w:rPr>
        <w:t>duas</w:t>
      </w:r>
      <w:r w:rsidRPr="00E9597C">
        <w:rPr>
          <w:rFonts w:ascii="Arial" w:hAnsi="Arial" w:cs="Arial"/>
          <w:b/>
          <w:bCs/>
        </w:rPr>
        <w:t xml:space="preserve">) casas decimais após a vírgula, </w:t>
      </w:r>
      <w:r w:rsidRPr="00E9597C">
        <w:rPr>
          <w:rFonts w:ascii="Arial" w:hAnsi="Arial" w:cs="Arial"/>
          <w:bCs/>
        </w:rPr>
        <w:t>sendo desprezadas as demais, se houver, também em eventual contratação.</w:t>
      </w:r>
    </w:p>
    <w:p w14:paraId="360A2F86" w14:textId="77777777" w:rsidR="00856A12" w:rsidRDefault="00DA4791" w:rsidP="00DA4791">
      <w:pPr>
        <w:spacing w:after="0"/>
        <w:jc w:val="both"/>
        <w:rPr>
          <w:rFonts w:ascii="Arial" w:hAnsi="Arial" w:cs="Arial"/>
          <w:bCs/>
        </w:rPr>
      </w:pPr>
      <w:r w:rsidRPr="00856A12">
        <w:rPr>
          <w:rFonts w:ascii="Arial" w:hAnsi="Arial" w:cs="Arial"/>
          <w:b/>
        </w:rPr>
        <w:t>6.1.2.</w:t>
      </w:r>
      <w:r w:rsidRPr="00DA4791">
        <w:rPr>
          <w:rFonts w:ascii="Arial" w:hAnsi="Arial" w:cs="Arial"/>
          <w:bCs/>
        </w:rPr>
        <w:t xml:space="preserve"> Descrição detalhada do item, de acordo com o objeto do edital. </w:t>
      </w:r>
    </w:p>
    <w:p w14:paraId="2EC0271A" w14:textId="3C44CA1B" w:rsidR="00DA4791" w:rsidRDefault="00DA4791" w:rsidP="00DA4791">
      <w:pPr>
        <w:spacing w:after="0"/>
        <w:jc w:val="both"/>
        <w:rPr>
          <w:rFonts w:ascii="Arial" w:hAnsi="Arial" w:cs="Arial"/>
          <w:bCs/>
        </w:rPr>
      </w:pPr>
      <w:r w:rsidRPr="00856A12">
        <w:rPr>
          <w:rFonts w:ascii="Arial" w:hAnsi="Arial" w:cs="Arial"/>
          <w:b/>
        </w:rPr>
        <w:t>OBS.:</w:t>
      </w:r>
      <w:r w:rsidRPr="00DA4791">
        <w:rPr>
          <w:rFonts w:ascii="Arial" w:hAnsi="Arial" w:cs="Arial"/>
          <w:bCs/>
        </w:rPr>
        <w:t xml:space="preserve"> Caso o sistema exija preenchimento de campos como marca/modelo e/ou fabricante, os mesmos podem ser preenchidos com “</w:t>
      </w:r>
      <w:r w:rsidRPr="00A10177">
        <w:rPr>
          <w:rFonts w:ascii="Arial" w:hAnsi="Arial" w:cs="Arial"/>
          <w:b/>
        </w:rPr>
        <w:t>Marca Própria” ou “NC”</w:t>
      </w:r>
      <w:r w:rsidRPr="00DA4791">
        <w:rPr>
          <w:rFonts w:ascii="Arial" w:hAnsi="Arial" w:cs="Arial"/>
          <w:bCs/>
        </w:rPr>
        <w:t xml:space="preserve">, a fim de não identificar de alguma forma o licitante. </w:t>
      </w:r>
    </w:p>
    <w:p w14:paraId="17B7DE1E" w14:textId="6AC9E3B3" w:rsidR="00DA4791" w:rsidRDefault="00DA4791" w:rsidP="00DA4791">
      <w:pPr>
        <w:spacing w:after="0"/>
        <w:jc w:val="both"/>
        <w:rPr>
          <w:rFonts w:ascii="Arial" w:hAnsi="Arial" w:cs="Arial"/>
          <w:bCs/>
        </w:rPr>
      </w:pPr>
      <w:r w:rsidRPr="00856A12">
        <w:rPr>
          <w:rFonts w:ascii="Arial" w:hAnsi="Arial" w:cs="Arial"/>
          <w:b/>
        </w:rPr>
        <w:t>6.2.</w:t>
      </w:r>
      <w:r w:rsidRPr="00DA4791">
        <w:rPr>
          <w:rFonts w:ascii="Arial" w:hAnsi="Arial" w:cs="Arial"/>
          <w:bCs/>
        </w:rPr>
        <w:t xml:space="preserve"> Todas as especificações do objeto contidas na proposta vinculam a Contratada. </w:t>
      </w:r>
    </w:p>
    <w:p w14:paraId="7DB0908D" w14:textId="1F030458" w:rsidR="00DA4791" w:rsidRDefault="00DA4791" w:rsidP="00DA4791">
      <w:pPr>
        <w:spacing w:after="0"/>
        <w:jc w:val="both"/>
        <w:rPr>
          <w:rFonts w:ascii="Arial" w:hAnsi="Arial" w:cs="Arial"/>
          <w:bCs/>
        </w:rPr>
      </w:pPr>
      <w:r w:rsidRPr="00856A12">
        <w:rPr>
          <w:rFonts w:ascii="Arial" w:hAnsi="Arial" w:cs="Arial"/>
          <w:b/>
        </w:rPr>
        <w:t>6.3.</w:t>
      </w:r>
      <w:r w:rsidRPr="00DA4791">
        <w:rPr>
          <w:rFonts w:ascii="Arial" w:hAnsi="Arial" w:cs="Arial"/>
          <w:bCs/>
        </w:rPr>
        <w:t xml:space="preserve"> O preço ofertado, tanto na proposta inicial, quanto na etapa de lances, será de exclusiva responsabilidade do licitante, não lhe assistindo o direito de pleitear qualquer alteração, sob alegação de erro, omissão ou qualquer outro pretexto. </w:t>
      </w:r>
    </w:p>
    <w:p w14:paraId="5A3ED36B" w14:textId="5E46B705" w:rsidR="00DA4791" w:rsidRPr="00DA4791" w:rsidRDefault="00DA4791" w:rsidP="00DA4791">
      <w:pPr>
        <w:spacing w:after="0"/>
        <w:jc w:val="both"/>
        <w:rPr>
          <w:rFonts w:ascii="Arial" w:hAnsi="Arial" w:cs="Arial"/>
          <w:bCs/>
        </w:rPr>
      </w:pPr>
      <w:r w:rsidRPr="00856A12">
        <w:rPr>
          <w:rFonts w:ascii="Arial" w:hAnsi="Arial" w:cs="Arial"/>
          <w:b/>
        </w:rPr>
        <w:t>6.4</w:t>
      </w:r>
      <w:r w:rsidRPr="00DA4791">
        <w:rPr>
          <w:rFonts w:ascii="Arial" w:hAnsi="Arial" w:cs="Arial"/>
          <w:bCs/>
        </w:rPr>
        <w:t>. O prazo de validade da proposta não será inferior a 60 (sessenta) dias, a contar da data de sua apresentação.</w:t>
      </w:r>
    </w:p>
    <w:p w14:paraId="3E191320" w14:textId="77777777" w:rsidR="00262A8A" w:rsidRDefault="00262A8A" w:rsidP="00262A8A">
      <w:pPr>
        <w:jc w:val="both"/>
        <w:rPr>
          <w:rFonts w:cs="Arial"/>
          <w:b/>
        </w:rPr>
      </w:pPr>
    </w:p>
    <w:p w14:paraId="39E1098B" w14:textId="77777777" w:rsidR="002A6E77" w:rsidRPr="002A6E77" w:rsidRDefault="002A6E77" w:rsidP="002A6E77">
      <w:pPr>
        <w:spacing w:after="0"/>
        <w:jc w:val="both"/>
        <w:rPr>
          <w:rFonts w:ascii="Arial" w:hAnsi="Arial" w:cs="Arial"/>
          <w:b/>
        </w:rPr>
      </w:pPr>
      <w:r w:rsidRPr="002A6E77">
        <w:rPr>
          <w:rFonts w:ascii="Arial" w:hAnsi="Arial" w:cs="Arial"/>
          <w:b/>
        </w:rPr>
        <w:t>7. DA ABERTURA DA SESSÃO, CLASSIFICAÇÃO DAS PROPOSTAS E FORMULAÇÃO DE LANCES</w:t>
      </w:r>
    </w:p>
    <w:p w14:paraId="2F66F3F2" w14:textId="0B580606" w:rsidR="002A6E77" w:rsidRDefault="002A6E77" w:rsidP="002A6E77">
      <w:pPr>
        <w:spacing w:after="0"/>
        <w:jc w:val="both"/>
        <w:rPr>
          <w:rFonts w:ascii="Arial" w:hAnsi="Arial" w:cs="Arial"/>
          <w:bCs/>
        </w:rPr>
      </w:pPr>
      <w:r w:rsidRPr="002A6E77">
        <w:rPr>
          <w:rFonts w:ascii="Arial" w:hAnsi="Arial" w:cs="Arial"/>
          <w:b/>
        </w:rPr>
        <w:t>7.1.</w:t>
      </w:r>
      <w:r w:rsidRPr="002A6E77">
        <w:rPr>
          <w:rFonts w:ascii="Arial" w:hAnsi="Arial" w:cs="Arial"/>
          <w:bCs/>
        </w:rPr>
        <w:t xml:space="preserve"> A abertura da presente licitação dar-se-á em sessão pública, por meio de sistema eletrônico, na data, horário e local indicados neste Edital. </w:t>
      </w:r>
    </w:p>
    <w:p w14:paraId="56D12158" w14:textId="084710A8" w:rsidR="002A6E77" w:rsidRDefault="002A6E77" w:rsidP="002A6E77">
      <w:pPr>
        <w:spacing w:after="0"/>
        <w:jc w:val="both"/>
        <w:rPr>
          <w:rFonts w:ascii="Arial" w:hAnsi="Arial" w:cs="Arial"/>
          <w:bCs/>
        </w:rPr>
      </w:pPr>
      <w:r w:rsidRPr="002A6E77">
        <w:rPr>
          <w:rFonts w:ascii="Arial" w:hAnsi="Arial" w:cs="Arial"/>
          <w:b/>
        </w:rPr>
        <w:t>7.2</w:t>
      </w:r>
      <w:r w:rsidRPr="002A6E77">
        <w:rPr>
          <w:rFonts w:ascii="Arial" w:hAnsi="Arial" w:cs="Arial"/>
          <w:bCs/>
        </w:rPr>
        <w:t xml:space="preserve">. </w:t>
      </w:r>
      <w:r w:rsidR="00EC79E5">
        <w:rPr>
          <w:rFonts w:ascii="Arial" w:hAnsi="Arial" w:cs="Arial"/>
          <w:bCs/>
        </w:rPr>
        <w:t>O</w:t>
      </w:r>
      <w:r w:rsidRPr="002A6E77">
        <w:rPr>
          <w:rFonts w:ascii="Arial" w:hAnsi="Arial" w:cs="Arial"/>
          <w:bCs/>
        </w:rPr>
        <w:t xml:space="preserve"> Pregoeir</w:t>
      </w:r>
      <w:r w:rsidR="00EC79E5">
        <w:rPr>
          <w:rFonts w:ascii="Arial" w:hAnsi="Arial" w:cs="Arial"/>
          <w:bCs/>
        </w:rPr>
        <w:t>o</w:t>
      </w:r>
      <w:r w:rsidRPr="002A6E77">
        <w:rPr>
          <w:rFonts w:ascii="Arial" w:hAnsi="Arial" w:cs="Arial"/>
          <w:bCs/>
        </w:rPr>
        <w:t xml:space="preserve"> verificará as propostas apresentadas, desclassificando, desde logo, aquelas que não estejam em conformidade com os requisitos estabelecidos neste Edital, contenham vícios insanáveis ou não atendam as especificações exigidas no Termo de Referência, conforme art. 59 da Lei nº 14.133/2021.</w:t>
      </w:r>
    </w:p>
    <w:p w14:paraId="297EF9F4" w14:textId="77777777" w:rsidR="002A6E77" w:rsidRDefault="002A6E77" w:rsidP="002A6E77">
      <w:pPr>
        <w:spacing w:after="0"/>
        <w:jc w:val="both"/>
        <w:rPr>
          <w:rFonts w:ascii="Arial" w:hAnsi="Arial" w:cs="Arial"/>
          <w:bCs/>
        </w:rPr>
      </w:pPr>
      <w:r w:rsidRPr="002A6E77">
        <w:rPr>
          <w:rFonts w:ascii="Arial" w:hAnsi="Arial" w:cs="Arial"/>
          <w:b/>
        </w:rPr>
        <w:t>7.2.1.</w:t>
      </w:r>
      <w:r w:rsidRPr="002A6E77">
        <w:rPr>
          <w:rFonts w:ascii="Arial" w:hAnsi="Arial" w:cs="Arial"/>
          <w:bCs/>
        </w:rPr>
        <w:t xml:space="preserve"> Também será desclassificada a proposta que identifique o licitante. </w:t>
      </w:r>
    </w:p>
    <w:p w14:paraId="2A0769B3" w14:textId="6A1ED152" w:rsidR="002A6E77" w:rsidRDefault="002A6E77" w:rsidP="002A6E77">
      <w:pPr>
        <w:spacing w:after="0"/>
        <w:jc w:val="both"/>
        <w:rPr>
          <w:rFonts w:ascii="Arial" w:hAnsi="Arial" w:cs="Arial"/>
          <w:bCs/>
        </w:rPr>
      </w:pPr>
      <w:r w:rsidRPr="002A6E77">
        <w:rPr>
          <w:rFonts w:ascii="Arial" w:hAnsi="Arial" w:cs="Arial"/>
          <w:b/>
        </w:rPr>
        <w:t>7.2.2</w:t>
      </w:r>
      <w:r w:rsidRPr="002A6E77">
        <w:rPr>
          <w:rFonts w:ascii="Arial" w:hAnsi="Arial" w:cs="Arial"/>
          <w:bCs/>
        </w:rPr>
        <w:t xml:space="preserve">. A desclassificação será sempre fundamentada e registrada no sistema, com acompanhamento em tempo real por todos os participantes. </w:t>
      </w:r>
    </w:p>
    <w:p w14:paraId="335BDB1B" w14:textId="77777777" w:rsidR="002A6E77" w:rsidRDefault="002A6E77" w:rsidP="002A6E77">
      <w:pPr>
        <w:spacing w:after="0"/>
        <w:jc w:val="both"/>
        <w:rPr>
          <w:rFonts w:ascii="Arial" w:hAnsi="Arial" w:cs="Arial"/>
          <w:bCs/>
        </w:rPr>
      </w:pPr>
      <w:r w:rsidRPr="002A6E77">
        <w:rPr>
          <w:rFonts w:ascii="Arial" w:hAnsi="Arial" w:cs="Arial"/>
          <w:b/>
        </w:rPr>
        <w:t>7.2.3</w:t>
      </w:r>
      <w:r w:rsidRPr="002A6E77">
        <w:rPr>
          <w:rFonts w:ascii="Arial" w:hAnsi="Arial" w:cs="Arial"/>
          <w:bCs/>
        </w:rPr>
        <w:t xml:space="preserve">. A não desclassificação da proposta não impede o seu julgamento definitivo em sentido contrário, levado a efeito na fase de aceitação. </w:t>
      </w:r>
    </w:p>
    <w:p w14:paraId="66AF83E0" w14:textId="77777777" w:rsidR="002A6E77" w:rsidRDefault="002A6E77" w:rsidP="002A6E77">
      <w:pPr>
        <w:spacing w:after="0"/>
        <w:jc w:val="both"/>
        <w:rPr>
          <w:rFonts w:ascii="Arial" w:hAnsi="Arial" w:cs="Arial"/>
          <w:bCs/>
        </w:rPr>
      </w:pPr>
      <w:r w:rsidRPr="002A6E77">
        <w:rPr>
          <w:rFonts w:ascii="Arial" w:hAnsi="Arial" w:cs="Arial"/>
          <w:b/>
        </w:rPr>
        <w:t>7.3.</w:t>
      </w:r>
      <w:r w:rsidRPr="002A6E77">
        <w:rPr>
          <w:rFonts w:ascii="Arial" w:hAnsi="Arial" w:cs="Arial"/>
          <w:bCs/>
        </w:rPr>
        <w:t xml:space="preserve"> O sistema ordenará automaticamente as propostas classificadas, sendo que somente estas participarão da fase de lances. </w:t>
      </w:r>
    </w:p>
    <w:p w14:paraId="51CA700A" w14:textId="4DAE1E07" w:rsidR="002A6E77" w:rsidRDefault="002A6E77" w:rsidP="002A6E77">
      <w:pPr>
        <w:spacing w:after="0"/>
        <w:jc w:val="both"/>
        <w:rPr>
          <w:rFonts w:ascii="Arial" w:hAnsi="Arial" w:cs="Arial"/>
          <w:bCs/>
        </w:rPr>
      </w:pPr>
      <w:r w:rsidRPr="002A6E77">
        <w:rPr>
          <w:rFonts w:ascii="Arial" w:hAnsi="Arial" w:cs="Arial"/>
          <w:b/>
        </w:rPr>
        <w:t>7.4.</w:t>
      </w:r>
      <w:r w:rsidRPr="002A6E77">
        <w:rPr>
          <w:rFonts w:ascii="Arial" w:hAnsi="Arial" w:cs="Arial"/>
          <w:bCs/>
        </w:rPr>
        <w:t xml:space="preserve"> O sistema disponibilizará campo próprio para troca de mensagens entre </w:t>
      </w:r>
      <w:r w:rsidR="00462D9D">
        <w:rPr>
          <w:rFonts w:ascii="Arial" w:hAnsi="Arial" w:cs="Arial"/>
          <w:bCs/>
        </w:rPr>
        <w:t>o</w:t>
      </w:r>
      <w:r w:rsidRPr="002A6E77">
        <w:rPr>
          <w:rFonts w:ascii="Arial" w:hAnsi="Arial" w:cs="Arial"/>
          <w:bCs/>
        </w:rPr>
        <w:t xml:space="preserve"> Pregoeir</w:t>
      </w:r>
      <w:r w:rsidR="00462D9D">
        <w:rPr>
          <w:rFonts w:ascii="Arial" w:hAnsi="Arial" w:cs="Arial"/>
          <w:bCs/>
        </w:rPr>
        <w:t>o</w:t>
      </w:r>
      <w:r w:rsidRPr="002A6E77">
        <w:rPr>
          <w:rFonts w:ascii="Arial" w:hAnsi="Arial" w:cs="Arial"/>
          <w:bCs/>
        </w:rPr>
        <w:t xml:space="preserve"> e os licitantes. </w:t>
      </w:r>
    </w:p>
    <w:p w14:paraId="26766A70" w14:textId="4EA007F2" w:rsidR="002A6E77" w:rsidRDefault="002A6E77" w:rsidP="002A6E77">
      <w:pPr>
        <w:spacing w:after="0"/>
        <w:jc w:val="both"/>
        <w:rPr>
          <w:rFonts w:ascii="Arial" w:hAnsi="Arial" w:cs="Arial"/>
          <w:bCs/>
        </w:rPr>
      </w:pPr>
      <w:r w:rsidRPr="002A6E77">
        <w:rPr>
          <w:rFonts w:ascii="Arial" w:hAnsi="Arial" w:cs="Arial"/>
          <w:b/>
        </w:rPr>
        <w:t>7.5.</w:t>
      </w:r>
      <w:r w:rsidRPr="002A6E77">
        <w:rPr>
          <w:rFonts w:ascii="Arial" w:hAnsi="Arial" w:cs="Arial"/>
          <w:bCs/>
        </w:rPr>
        <w:t xml:space="preserve"> Iniciada a etapa competitiva, os licitantes deverão encaminhar lances exclusivamente por meio do sistema eletrônico, sendo imediatamente informados do seu recebimento e do valor consignado no registro. </w:t>
      </w:r>
    </w:p>
    <w:p w14:paraId="54955A29" w14:textId="77777777" w:rsidR="002A6E77" w:rsidRDefault="002A6E77" w:rsidP="002A6E77">
      <w:pPr>
        <w:spacing w:after="0"/>
        <w:jc w:val="both"/>
        <w:rPr>
          <w:rFonts w:ascii="Arial" w:hAnsi="Arial" w:cs="Arial"/>
          <w:bCs/>
        </w:rPr>
      </w:pPr>
      <w:r w:rsidRPr="002A6E77">
        <w:rPr>
          <w:rFonts w:ascii="Arial" w:hAnsi="Arial" w:cs="Arial"/>
          <w:b/>
        </w:rPr>
        <w:t>7.5.1.</w:t>
      </w:r>
      <w:r w:rsidRPr="002A6E77">
        <w:rPr>
          <w:rFonts w:ascii="Arial" w:hAnsi="Arial" w:cs="Arial"/>
          <w:bCs/>
        </w:rPr>
        <w:t xml:space="preserve"> O lance deverá ser ofertado de acordo com o tipo de licitação indicada no preâmbulo deste edital. </w:t>
      </w:r>
    </w:p>
    <w:p w14:paraId="09CB8276" w14:textId="193BE2A6" w:rsidR="002A6E77" w:rsidRDefault="002A6E77" w:rsidP="002A6E77">
      <w:pPr>
        <w:spacing w:after="0"/>
        <w:jc w:val="both"/>
        <w:rPr>
          <w:rFonts w:ascii="Arial" w:hAnsi="Arial" w:cs="Arial"/>
          <w:bCs/>
        </w:rPr>
      </w:pPr>
      <w:r w:rsidRPr="002A6E77">
        <w:rPr>
          <w:rFonts w:ascii="Arial" w:hAnsi="Arial" w:cs="Arial"/>
          <w:b/>
        </w:rPr>
        <w:t>7.6.</w:t>
      </w:r>
      <w:r w:rsidRPr="002A6E77">
        <w:rPr>
          <w:rFonts w:ascii="Arial" w:hAnsi="Arial" w:cs="Arial"/>
          <w:bCs/>
        </w:rPr>
        <w:t xml:space="preserve"> Os licitantes poderão oferecer lances sucessivos, observando o horário fixado para abertura da sessão e as regras estabelecidas no Edital. </w:t>
      </w:r>
    </w:p>
    <w:p w14:paraId="4341B6B4" w14:textId="77777777" w:rsidR="002A6E77" w:rsidRDefault="002A6E77" w:rsidP="002A6E77">
      <w:pPr>
        <w:spacing w:after="0"/>
        <w:jc w:val="both"/>
        <w:rPr>
          <w:rFonts w:ascii="Arial" w:hAnsi="Arial" w:cs="Arial"/>
          <w:bCs/>
        </w:rPr>
      </w:pPr>
      <w:r w:rsidRPr="002A6E77">
        <w:rPr>
          <w:rFonts w:ascii="Arial" w:hAnsi="Arial" w:cs="Arial"/>
          <w:b/>
        </w:rPr>
        <w:t>7.7.</w:t>
      </w:r>
      <w:r w:rsidRPr="002A6E77">
        <w:rPr>
          <w:rFonts w:ascii="Arial" w:hAnsi="Arial" w:cs="Arial"/>
          <w:bCs/>
        </w:rPr>
        <w:t xml:space="preserve"> O licitante somente poderá oferecer lance de valor inferior ao último por ele ofertado e registrado pelo sistema. </w:t>
      </w:r>
    </w:p>
    <w:p w14:paraId="6AF5C926" w14:textId="77777777" w:rsidR="00610125" w:rsidRPr="00E3760B" w:rsidRDefault="00610125" w:rsidP="00610125">
      <w:pPr>
        <w:spacing w:after="0"/>
        <w:jc w:val="both"/>
        <w:rPr>
          <w:rFonts w:ascii="Arial" w:hAnsi="Arial" w:cs="Arial"/>
          <w:bCs/>
        </w:rPr>
      </w:pPr>
      <w:r w:rsidRPr="00E3760B">
        <w:rPr>
          <w:rFonts w:ascii="Arial" w:hAnsi="Arial" w:cs="Arial"/>
          <w:b/>
        </w:rPr>
        <w:t>7.8.</w:t>
      </w:r>
      <w:r w:rsidRPr="00E3760B">
        <w:rPr>
          <w:rFonts w:ascii="Arial" w:hAnsi="Arial" w:cs="Arial"/>
          <w:bCs/>
        </w:rPr>
        <w:t xml:space="preserve"> A disputa será realizada no modo aberto/fechado, nos termos do art. 56, §2º, da Lei nº 14.133/2021.</w:t>
      </w:r>
    </w:p>
    <w:p w14:paraId="7232A732" w14:textId="77777777" w:rsidR="00610125" w:rsidRPr="00E3760B" w:rsidRDefault="00610125" w:rsidP="00610125">
      <w:pPr>
        <w:spacing w:after="0"/>
        <w:jc w:val="both"/>
        <w:rPr>
          <w:rFonts w:ascii="Arial" w:hAnsi="Arial" w:cs="Arial"/>
          <w:bCs/>
        </w:rPr>
      </w:pPr>
      <w:r w:rsidRPr="00E3760B">
        <w:rPr>
          <w:rFonts w:ascii="Arial" w:hAnsi="Arial" w:cs="Arial"/>
          <w:b/>
        </w:rPr>
        <w:lastRenderedPageBreak/>
        <w:t>7.9.</w:t>
      </w:r>
      <w:r w:rsidRPr="00E3760B">
        <w:rPr>
          <w:rFonts w:ascii="Arial" w:hAnsi="Arial" w:cs="Arial"/>
          <w:bCs/>
        </w:rPr>
        <w:t xml:space="preserve"> Na etapa aberta, os licitantes poderão apresentar lances públicos e sucessivos, observada a ordem de registro no sistema eletrônico, sem intervalo mínimo obrigatório entre eles.</w:t>
      </w:r>
    </w:p>
    <w:p w14:paraId="1C4514B0" w14:textId="77777777" w:rsidR="00610125" w:rsidRPr="00E3760B" w:rsidRDefault="00610125" w:rsidP="00610125">
      <w:pPr>
        <w:spacing w:after="0"/>
        <w:jc w:val="both"/>
        <w:rPr>
          <w:rFonts w:ascii="Arial" w:hAnsi="Arial" w:cs="Arial"/>
          <w:bCs/>
        </w:rPr>
      </w:pPr>
      <w:r w:rsidRPr="00E3760B">
        <w:rPr>
          <w:rFonts w:ascii="Arial" w:hAnsi="Arial" w:cs="Arial"/>
          <w:b/>
        </w:rPr>
        <w:t>7.10.</w:t>
      </w:r>
      <w:r w:rsidRPr="00E3760B">
        <w:rPr>
          <w:rFonts w:ascii="Arial" w:hAnsi="Arial" w:cs="Arial"/>
          <w:bCs/>
        </w:rPr>
        <w:t xml:space="preserve"> A etapa aberta terá duração inicial de 15 (quinze) minutos por item, acrescida de período randômico de até 10 (dez) minutos, ao final do qual o sistema encerrará a recepção de lances.</w:t>
      </w:r>
    </w:p>
    <w:p w14:paraId="21377097" w14:textId="77777777" w:rsidR="00610125" w:rsidRPr="00E3760B" w:rsidRDefault="00610125" w:rsidP="00610125">
      <w:pPr>
        <w:spacing w:after="0"/>
        <w:jc w:val="both"/>
        <w:rPr>
          <w:rFonts w:ascii="Arial" w:hAnsi="Arial" w:cs="Arial"/>
          <w:bCs/>
        </w:rPr>
      </w:pPr>
      <w:r w:rsidRPr="00E3760B">
        <w:rPr>
          <w:rFonts w:ascii="Arial" w:hAnsi="Arial" w:cs="Arial"/>
          <w:b/>
        </w:rPr>
        <w:t>7.11.</w:t>
      </w:r>
      <w:r w:rsidRPr="00E3760B">
        <w:rPr>
          <w:rFonts w:ascii="Arial" w:hAnsi="Arial" w:cs="Arial"/>
          <w:bCs/>
        </w:rPr>
        <w:t xml:space="preserve"> Encerrada a etapa aberta, o sistema oportunizará ao autor da melhor oferta e aos licitantes cujas propostas estejam até 10% (dez por cento) acima daquela, a apresentação de um lance final e fechado, no prazo de 05 (cinco) minutos, em caráter sigiloso até o encerramento.</w:t>
      </w:r>
    </w:p>
    <w:p w14:paraId="66E723B9" w14:textId="77777777" w:rsidR="00610125" w:rsidRPr="00E3760B" w:rsidRDefault="00610125" w:rsidP="00610125">
      <w:pPr>
        <w:spacing w:after="0"/>
        <w:jc w:val="both"/>
        <w:rPr>
          <w:rFonts w:ascii="Arial" w:hAnsi="Arial" w:cs="Arial"/>
          <w:bCs/>
        </w:rPr>
      </w:pPr>
      <w:r w:rsidRPr="00E3760B">
        <w:rPr>
          <w:rFonts w:ascii="Arial" w:hAnsi="Arial" w:cs="Arial"/>
          <w:b/>
        </w:rPr>
        <w:t>7.12.</w:t>
      </w:r>
      <w:r w:rsidRPr="00E3760B">
        <w:rPr>
          <w:rFonts w:ascii="Arial" w:hAnsi="Arial" w:cs="Arial"/>
          <w:bCs/>
        </w:rPr>
        <w:t xml:space="preserve"> Na hipótese de não haver, no mínimo, três ofertas dentro da margem prevista no item anterior, o sistema convocará os melhores classificados subsequentes, até o máximo de três, para apresentarem lance final e fechado, no prazo de 05 (cinco) minutos.</w:t>
      </w:r>
    </w:p>
    <w:p w14:paraId="4C526C5D" w14:textId="77777777" w:rsidR="00610125" w:rsidRPr="00E3760B" w:rsidRDefault="00610125" w:rsidP="00610125">
      <w:pPr>
        <w:spacing w:after="0"/>
        <w:jc w:val="both"/>
        <w:rPr>
          <w:rFonts w:ascii="Arial" w:hAnsi="Arial" w:cs="Arial"/>
          <w:bCs/>
        </w:rPr>
      </w:pPr>
      <w:r w:rsidRPr="00E3760B">
        <w:rPr>
          <w:rFonts w:ascii="Arial" w:hAnsi="Arial" w:cs="Arial"/>
          <w:b/>
        </w:rPr>
        <w:t>7.13.</w:t>
      </w:r>
      <w:r w:rsidRPr="00E3760B">
        <w:rPr>
          <w:rFonts w:ascii="Arial" w:hAnsi="Arial" w:cs="Arial"/>
          <w:bCs/>
        </w:rPr>
        <w:t xml:space="preserve"> Não havendo novos lances, a sessão pública será automaticamente encerrada.</w:t>
      </w:r>
    </w:p>
    <w:p w14:paraId="111404CE" w14:textId="77777777" w:rsidR="00610125" w:rsidRPr="00E3760B" w:rsidRDefault="00610125" w:rsidP="00610125">
      <w:pPr>
        <w:jc w:val="both"/>
        <w:rPr>
          <w:rFonts w:ascii="Arial" w:hAnsi="Arial" w:cs="Arial"/>
          <w:bCs/>
        </w:rPr>
      </w:pPr>
      <w:r w:rsidRPr="00E3760B">
        <w:rPr>
          <w:rFonts w:ascii="Arial" w:hAnsi="Arial" w:cs="Arial"/>
          <w:b/>
        </w:rPr>
        <w:t>7.14.</w:t>
      </w:r>
      <w:r w:rsidRPr="00E3760B">
        <w:rPr>
          <w:rFonts w:ascii="Arial" w:hAnsi="Arial" w:cs="Arial"/>
          <w:bCs/>
        </w:rPr>
        <w:t xml:space="preserve"> Encerrada a fase competitiva sem prorrogação automática do sistema, poderá o Pregoeiro, em decisão motivada e registrada em ata, admitir o reinício da sessão de lances, visando à obtenção da proposta mais vantajosa, conforme princípios do art. 5º da Lei nº 14.133/2021.</w:t>
      </w:r>
    </w:p>
    <w:p w14:paraId="4808FE38" w14:textId="77777777" w:rsidR="00610125" w:rsidRPr="00E3760B" w:rsidRDefault="00610125" w:rsidP="00610125">
      <w:pPr>
        <w:jc w:val="both"/>
        <w:rPr>
          <w:rFonts w:ascii="Arial" w:hAnsi="Arial" w:cs="Arial"/>
          <w:bCs/>
        </w:rPr>
      </w:pPr>
      <w:r w:rsidRPr="00E3760B">
        <w:rPr>
          <w:rFonts w:ascii="Arial" w:hAnsi="Arial" w:cs="Arial"/>
          <w:b/>
        </w:rPr>
        <w:t>7.15.</w:t>
      </w:r>
      <w:r w:rsidRPr="00E3760B">
        <w:rPr>
          <w:rFonts w:ascii="Arial" w:hAnsi="Arial" w:cs="Arial"/>
          <w:bCs/>
        </w:rPr>
        <w:t xml:space="preserve"> Em caso de falha no sistema eletrônico, os lances em desacordo com as regras do presente edital deverão ser desconsiderados pelo Pregoeiro, assegurada a lisura e a competitividade da disputa.</w:t>
      </w:r>
    </w:p>
    <w:p w14:paraId="1C0D8AB4" w14:textId="77777777" w:rsidR="00610125" w:rsidRPr="00E3760B" w:rsidRDefault="00610125" w:rsidP="00610125">
      <w:pPr>
        <w:jc w:val="both"/>
        <w:rPr>
          <w:rFonts w:ascii="Arial" w:hAnsi="Arial" w:cs="Arial"/>
          <w:bCs/>
        </w:rPr>
      </w:pPr>
      <w:r w:rsidRPr="00E3760B">
        <w:rPr>
          <w:rFonts w:ascii="Arial" w:hAnsi="Arial" w:cs="Arial"/>
          <w:b/>
        </w:rPr>
        <w:t>7.16.</w:t>
      </w:r>
      <w:r w:rsidRPr="00E3760B">
        <w:rPr>
          <w:rFonts w:ascii="Arial" w:hAnsi="Arial" w:cs="Arial"/>
          <w:bCs/>
        </w:rPr>
        <w:t xml:space="preserve"> Durante a sessão pública, os licitantes serão informados, em tempo real, do valor do menor lance registrado, sendo vedada a identificação de seu autor, nos termos do art. 56, §1º, da Lei nº 14.133/2021.</w:t>
      </w:r>
    </w:p>
    <w:p w14:paraId="4E8EE57F" w14:textId="77777777" w:rsidR="00610125" w:rsidRPr="00E3760B" w:rsidRDefault="00610125" w:rsidP="00610125">
      <w:pPr>
        <w:jc w:val="both"/>
        <w:rPr>
          <w:rFonts w:ascii="Arial" w:hAnsi="Arial" w:cs="Arial"/>
          <w:bCs/>
        </w:rPr>
      </w:pPr>
      <w:r w:rsidRPr="00E3760B">
        <w:rPr>
          <w:rFonts w:ascii="Arial" w:hAnsi="Arial" w:cs="Arial"/>
          <w:b/>
        </w:rPr>
        <w:t>7.17.</w:t>
      </w:r>
      <w:r w:rsidRPr="00E3760B">
        <w:rPr>
          <w:rFonts w:ascii="Arial" w:hAnsi="Arial" w:cs="Arial"/>
          <w:bCs/>
        </w:rPr>
        <w:t xml:space="preserve"> No caso de desconexão do Pregoeiro durante a etapa competitiva, o sistema eletrônico poderá permanecer acessível aos licitantes para a recepção de lances.</w:t>
      </w:r>
    </w:p>
    <w:p w14:paraId="3761CA29" w14:textId="77777777" w:rsidR="00610125" w:rsidRPr="00E3760B" w:rsidRDefault="00610125" w:rsidP="00610125">
      <w:pPr>
        <w:jc w:val="both"/>
        <w:rPr>
          <w:rFonts w:ascii="Arial" w:hAnsi="Arial" w:cs="Arial"/>
          <w:bCs/>
        </w:rPr>
      </w:pPr>
      <w:r w:rsidRPr="00E3760B">
        <w:rPr>
          <w:rFonts w:ascii="Arial" w:hAnsi="Arial" w:cs="Arial"/>
          <w:b/>
        </w:rPr>
        <w:t>7.18.</w:t>
      </w:r>
      <w:r w:rsidRPr="00E3760B">
        <w:rPr>
          <w:rFonts w:ascii="Arial" w:hAnsi="Arial" w:cs="Arial"/>
          <w:bCs/>
        </w:rPr>
        <w:t xml:space="preserve"> Persistindo a desconexão por tempo superior a 10 (dez) minutos, a sessão pública será suspensa e retomada somente após comunicação oficial do Pregoeiro, publicada no Portal de Compras Públicas, com antecedência mínima de 24 (vinte e quatro) horas em relação ao novo horário de reabertura.</w:t>
      </w:r>
    </w:p>
    <w:p w14:paraId="3D95532C" w14:textId="77777777" w:rsidR="00610125" w:rsidRPr="00E3760B" w:rsidRDefault="00610125" w:rsidP="00610125">
      <w:pPr>
        <w:jc w:val="both"/>
        <w:rPr>
          <w:rFonts w:ascii="Arial" w:hAnsi="Arial" w:cs="Arial"/>
          <w:bCs/>
        </w:rPr>
      </w:pPr>
      <w:r w:rsidRPr="00E3760B">
        <w:rPr>
          <w:rFonts w:ascii="Arial" w:hAnsi="Arial" w:cs="Arial"/>
          <w:b/>
        </w:rPr>
        <w:t>7.19.</w:t>
      </w:r>
      <w:r w:rsidRPr="00E3760B">
        <w:rPr>
          <w:rFonts w:ascii="Arial" w:hAnsi="Arial" w:cs="Arial"/>
          <w:bCs/>
        </w:rPr>
        <w:t xml:space="preserve"> O licitante que não apresentar lances participará da disputa com o valor de sua proposta inicial.</w:t>
      </w:r>
    </w:p>
    <w:p w14:paraId="24A49561" w14:textId="77777777" w:rsidR="00610125" w:rsidRPr="00E3760B" w:rsidRDefault="00610125" w:rsidP="00610125">
      <w:pPr>
        <w:jc w:val="both"/>
        <w:rPr>
          <w:rFonts w:ascii="Arial" w:hAnsi="Arial" w:cs="Arial"/>
          <w:bCs/>
        </w:rPr>
      </w:pPr>
      <w:r w:rsidRPr="00E3760B">
        <w:rPr>
          <w:rFonts w:ascii="Arial" w:hAnsi="Arial" w:cs="Arial"/>
          <w:b/>
        </w:rPr>
        <w:t>7.20.</w:t>
      </w:r>
      <w:r w:rsidRPr="00E3760B">
        <w:rPr>
          <w:rFonts w:ascii="Arial" w:hAnsi="Arial" w:cs="Arial"/>
          <w:bCs/>
        </w:rPr>
        <w:t xml:space="preserve"> Havendo empate entre propostas, aplicar-se-ão os critérios previstos no art. 60, §1º, da Lei nº 14.133/2021. Persistindo o empate, a escolha será feita por sorteio eletrônico entre as propostas empatadas.</w:t>
      </w:r>
    </w:p>
    <w:p w14:paraId="59036E46" w14:textId="77777777" w:rsidR="00610125" w:rsidRPr="00E3760B" w:rsidRDefault="00610125" w:rsidP="00610125">
      <w:pPr>
        <w:jc w:val="both"/>
        <w:rPr>
          <w:rFonts w:ascii="Arial" w:hAnsi="Arial" w:cs="Arial"/>
          <w:bCs/>
        </w:rPr>
      </w:pPr>
      <w:r w:rsidRPr="00E3760B">
        <w:rPr>
          <w:rFonts w:ascii="Arial" w:hAnsi="Arial" w:cs="Arial"/>
          <w:b/>
        </w:rPr>
        <w:t>7.21.</w:t>
      </w:r>
      <w:r w:rsidRPr="00E3760B">
        <w:rPr>
          <w:rFonts w:ascii="Arial" w:hAnsi="Arial" w:cs="Arial"/>
          <w:bCs/>
        </w:rPr>
        <w:t xml:space="preserve"> Encerrada a etapa de lances, o Pregoeiro poderá encaminhar contraproposta ao licitante melhor classificado, visando à obtenção de condições mais vantajosas, vedada a negociação em bases diversas das previstas neste edital, nos termos do art. 61 da Lei nº 14.133/2021.</w:t>
      </w:r>
    </w:p>
    <w:p w14:paraId="73AA4A92" w14:textId="77777777" w:rsidR="00610125" w:rsidRPr="00E3760B" w:rsidRDefault="00610125" w:rsidP="00610125">
      <w:pPr>
        <w:jc w:val="both"/>
        <w:rPr>
          <w:rFonts w:ascii="Arial" w:hAnsi="Arial" w:cs="Arial"/>
          <w:bCs/>
        </w:rPr>
      </w:pPr>
      <w:r w:rsidRPr="00E3760B">
        <w:rPr>
          <w:rFonts w:ascii="Arial" w:hAnsi="Arial" w:cs="Arial"/>
          <w:b/>
        </w:rPr>
        <w:t>7.21.1.</w:t>
      </w:r>
      <w:r w:rsidRPr="00E3760B">
        <w:rPr>
          <w:rFonts w:ascii="Arial" w:hAnsi="Arial" w:cs="Arial"/>
          <w:bCs/>
        </w:rPr>
        <w:t xml:space="preserve"> A negociação será realizada exclusivamente pelo sistema eletrônico, com acompanhamento público pelos demais licitantes.</w:t>
      </w:r>
    </w:p>
    <w:p w14:paraId="66FBA664" w14:textId="77777777" w:rsidR="00610125" w:rsidRDefault="00610125" w:rsidP="00610125">
      <w:pPr>
        <w:jc w:val="both"/>
        <w:rPr>
          <w:rFonts w:ascii="Arial" w:hAnsi="Arial" w:cs="Arial"/>
          <w:bCs/>
        </w:rPr>
      </w:pPr>
      <w:r w:rsidRPr="00E3760B">
        <w:rPr>
          <w:rFonts w:ascii="Arial" w:hAnsi="Arial" w:cs="Arial"/>
          <w:b/>
        </w:rPr>
        <w:t>7.21.2.</w:t>
      </w:r>
      <w:r w:rsidRPr="00E3760B">
        <w:rPr>
          <w:rFonts w:ascii="Arial" w:hAnsi="Arial" w:cs="Arial"/>
          <w:bCs/>
        </w:rPr>
        <w:t xml:space="preserve"> O licitante melhor classificado deverá, no prazo de até 02 (duas) horas, encaminhar a proposta ajustada ao último lance, acompanhada, quando for o caso, dos documentos complementares exigidos neste edital.</w:t>
      </w:r>
    </w:p>
    <w:p w14:paraId="41197A63" w14:textId="6AD095AD" w:rsidR="00D73B08" w:rsidRPr="00D73B08" w:rsidRDefault="00D73B08" w:rsidP="00610125">
      <w:pPr>
        <w:jc w:val="both"/>
        <w:rPr>
          <w:rFonts w:ascii="Arial" w:hAnsi="Arial" w:cs="Arial"/>
          <w:bCs/>
        </w:rPr>
      </w:pPr>
      <w:r w:rsidRPr="00D73B08">
        <w:rPr>
          <w:rFonts w:ascii="Arial" w:hAnsi="Arial" w:cs="Arial"/>
          <w:b/>
          <w:bCs/>
        </w:rPr>
        <w:t>7.22.</w:t>
      </w:r>
      <w:r>
        <w:rPr>
          <w:rFonts w:ascii="Arial" w:hAnsi="Arial" w:cs="Arial"/>
        </w:rPr>
        <w:t xml:space="preserve"> </w:t>
      </w:r>
      <w:r w:rsidRPr="00D73B08">
        <w:rPr>
          <w:rFonts w:ascii="Arial" w:hAnsi="Arial" w:cs="Arial"/>
        </w:rPr>
        <w:t>No caso de bens e serviços em geral, é indício de inexequibilidade das propostas valores inferiores a 50% (cinquenta por cento) do valor orçado pela Administração</w:t>
      </w:r>
      <w:r>
        <w:rPr>
          <w:rFonts w:ascii="Arial" w:hAnsi="Arial" w:cs="Arial"/>
        </w:rPr>
        <w:t>.</w:t>
      </w:r>
    </w:p>
    <w:p w14:paraId="5F2B4522" w14:textId="77777777" w:rsidR="00610125" w:rsidRPr="007C7A50" w:rsidRDefault="00610125" w:rsidP="00610125">
      <w:pPr>
        <w:spacing w:after="0"/>
        <w:jc w:val="both"/>
        <w:rPr>
          <w:rFonts w:ascii="Arial" w:eastAsia="Times New Roman" w:hAnsi="Arial" w:cs="Arial"/>
          <w:b/>
          <w:bCs/>
          <w:i/>
          <w:iCs/>
        </w:rPr>
      </w:pPr>
      <w:r w:rsidRPr="00E3760B">
        <w:rPr>
          <w:rFonts w:ascii="Arial" w:eastAsia="Times New Roman" w:hAnsi="Arial" w:cs="Arial"/>
          <w:b/>
          <w:bCs/>
          <w:i/>
          <w:iCs/>
        </w:rPr>
        <w:lastRenderedPageBreak/>
        <w:t>Observação 1</w:t>
      </w:r>
      <w:r w:rsidRPr="00E3760B">
        <w:rPr>
          <w:rFonts w:ascii="Arial" w:eastAsia="Times New Roman" w:hAnsi="Arial" w:cs="Arial"/>
          <w:i/>
          <w:iCs/>
        </w:rPr>
        <w:t xml:space="preserve">. </w:t>
      </w:r>
      <w:r w:rsidRPr="00E3760B">
        <w:rPr>
          <w:rFonts w:ascii="Arial" w:eastAsia="Times New Roman" w:hAnsi="Arial" w:cs="Arial"/>
          <w:b/>
          <w:bCs/>
          <w:i/>
          <w:iCs/>
        </w:rPr>
        <w:t>Para fins de julgamento e eventual contratação, somente serão considerados os valores apresentados até o limite de 02 (duas) casas decimais após a vírgula, sendo desprezadas as demais.</w:t>
      </w:r>
    </w:p>
    <w:p w14:paraId="44023107" w14:textId="77777777" w:rsidR="00477EEA" w:rsidRDefault="00477EEA" w:rsidP="00EF426C">
      <w:pPr>
        <w:spacing w:after="0"/>
        <w:jc w:val="both"/>
        <w:rPr>
          <w:rFonts w:ascii="Arial" w:hAnsi="Arial" w:cs="Arial"/>
          <w:b/>
        </w:rPr>
      </w:pPr>
    </w:p>
    <w:p w14:paraId="0249C3FD" w14:textId="0CFF94F5" w:rsidR="00EF426C" w:rsidRPr="00EF426C" w:rsidRDefault="00EF426C" w:rsidP="00EF426C">
      <w:pPr>
        <w:spacing w:after="0"/>
        <w:jc w:val="both"/>
        <w:rPr>
          <w:rFonts w:ascii="Arial" w:hAnsi="Arial" w:cs="Arial"/>
          <w:b/>
        </w:rPr>
      </w:pPr>
      <w:r>
        <w:rPr>
          <w:rFonts w:ascii="Arial" w:hAnsi="Arial" w:cs="Arial"/>
          <w:b/>
        </w:rPr>
        <w:t>8</w:t>
      </w:r>
      <w:r w:rsidRPr="00EF426C">
        <w:rPr>
          <w:rFonts w:ascii="Arial" w:hAnsi="Arial" w:cs="Arial"/>
          <w:b/>
        </w:rPr>
        <w:t xml:space="preserve">. DO ENCAMINHAMENTO DA PROPOSTA VENCEDORA </w:t>
      </w:r>
    </w:p>
    <w:p w14:paraId="75301E11" w14:textId="3A065780" w:rsidR="00F7445A" w:rsidRPr="00F620CF" w:rsidRDefault="00EF426C" w:rsidP="00EF426C">
      <w:pPr>
        <w:spacing w:after="0"/>
        <w:jc w:val="both"/>
        <w:rPr>
          <w:rFonts w:ascii="Arial" w:hAnsi="Arial" w:cs="Arial"/>
          <w:bCs/>
          <w:u w:val="single"/>
        </w:rPr>
      </w:pPr>
      <w:r>
        <w:rPr>
          <w:rFonts w:ascii="Arial" w:hAnsi="Arial" w:cs="Arial"/>
          <w:b/>
        </w:rPr>
        <w:t>8</w:t>
      </w:r>
      <w:r w:rsidRPr="00EF426C">
        <w:rPr>
          <w:rFonts w:ascii="Arial" w:hAnsi="Arial" w:cs="Arial"/>
          <w:b/>
        </w:rPr>
        <w:t>.1.</w:t>
      </w:r>
      <w:r w:rsidRPr="00EF426C">
        <w:rPr>
          <w:rFonts w:ascii="Arial" w:hAnsi="Arial" w:cs="Arial"/>
          <w:bCs/>
        </w:rPr>
        <w:t xml:space="preserve"> </w:t>
      </w:r>
      <w:r w:rsidR="00F7445A" w:rsidRPr="00F7445A">
        <w:rPr>
          <w:rFonts w:ascii="Arial" w:hAnsi="Arial" w:cs="Arial"/>
          <w:b/>
          <w:bCs/>
        </w:rPr>
        <w:t xml:space="preserve">Concluída a etapa de lances, negociação e primeira intenção de recursos, será aberto o </w:t>
      </w:r>
      <w:r w:rsidR="00F7445A" w:rsidRPr="00F620CF">
        <w:rPr>
          <w:rFonts w:ascii="Arial" w:hAnsi="Arial" w:cs="Arial"/>
          <w:b/>
          <w:bCs/>
        </w:rPr>
        <w:t xml:space="preserve">prazo de 02 (duas) horas, para a empresa vencedora realizar o upload no sistema da </w:t>
      </w:r>
      <w:r w:rsidR="00F7445A" w:rsidRPr="00F620CF">
        <w:rPr>
          <w:rFonts w:ascii="Arial" w:hAnsi="Arial" w:cs="Arial"/>
          <w:b/>
          <w:bCs/>
          <w:u w:val="single"/>
        </w:rPr>
        <w:t>proposta final atualizada/readequada</w:t>
      </w:r>
      <w:r w:rsidR="00432B03" w:rsidRPr="00F620CF">
        <w:rPr>
          <w:rFonts w:ascii="Arial" w:hAnsi="Arial" w:cs="Arial"/>
          <w:b/>
          <w:bCs/>
          <w:u w:val="single"/>
        </w:rPr>
        <w:t>, planilha de custos</w:t>
      </w:r>
      <w:r w:rsidR="00F7445A" w:rsidRPr="00F620CF">
        <w:rPr>
          <w:rFonts w:ascii="Arial" w:hAnsi="Arial" w:cs="Arial"/>
          <w:b/>
          <w:bCs/>
          <w:u w:val="single"/>
        </w:rPr>
        <w:t xml:space="preserve"> e documentos de habilitação</w:t>
      </w:r>
      <w:r w:rsidR="00F7445A" w:rsidRPr="00F620CF">
        <w:rPr>
          <w:rFonts w:ascii="Arial" w:hAnsi="Arial" w:cs="Arial"/>
          <w:bCs/>
          <w:u w:val="single"/>
        </w:rPr>
        <w:t>.</w:t>
      </w:r>
    </w:p>
    <w:p w14:paraId="5A64B1D5" w14:textId="299C4A10" w:rsidR="00432B03" w:rsidRPr="00432B03" w:rsidRDefault="00432B03" w:rsidP="00EF426C">
      <w:pPr>
        <w:spacing w:after="0"/>
        <w:jc w:val="both"/>
        <w:rPr>
          <w:rFonts w:ascii="Arial" w:hAnsi="Arial" w:cs="Arial"/>
          <w:b/>
          <w:i/>
          <w:iCs/>
        </w:rPr>
      </w:pPr>
      <w:r w:rsidRPr="00F620CF">
        <w:rPr>
          <w:rFonts w:ascii="Arial" w:hAnsi="Arial" w:cs="Arial"/>
          <w:b/>
          <w:i/>
          <w:iCs/>
          <w:u w:val="single"/>
        </w:rPr>
        <w:t>OBS: Deverá conter na planilha no mínimo as seguintes informações: custo do produto, despesas fixas, frete, tributos, margem de lucro e preço de venda.</w:t>
      </w:r>
    </w:p>
    <w:p w14:paraId="5F182C8F" w14:textId="6F30B37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.1.1</w:t>
      </w:r>
      <w:r w:rsidRPr="00EF426C">
        <w:rPr>
          <w:rFonts w:ascii="Arial" w:hAnsi="Arial" w:cs="Arial"/>
          <w:bCs/>
        </w:rPr>
        <w:t xml:space="preserve">. </w:t>
      </w:r>
      <w:r w:rsidR="00F7445A">
        <w:rPr>
          <w:rFonts w:ascii="Arial" w:hAnsi="Arial" w:cs="Arial"/>
          <w:bCs/>
        </w:rPr>
        <w:t xml:space="preserve">A proposta final deverá </w:t>
      </w:r>
      <w:r w:rsidRPr="00EF426C">
        <w:rPr>
          <w:rFonts w:ascii="Arial" w:hAnsi="Arial" w:cs="Arial"/>
          <w:bCs/>
        </w:rPr>
        <w:t xml:space="preserve">ser redigida em língua portuguesa, perfeitamente legível, identificada e assinada pelo representante legal do licitante, enviada em campo próprio do Portal de Compras Públicas, em formato PDF, sem emendas, rasuras, entrelinhas ou ressalvas. </w:t>
      </w:r>
    </w:p>
    <w:p w14:paraId="6B1EF2CD" w14:textId="5A6ED08C"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.1.2.</w:t>
      </w:r>
      <w:r w:rsidRPr="00EF426C">
        <w:rPr>
          <w:rFonts w:ascii="Arial" w:hAnsi="Arial" w:cs="Arial"/>
          <w:bCs/>
        </w:rPr>
        <w:t xml:space="preserve"> Deverá conter o prazo de validade, não inferior a 60 (sessenta) dias consecutivos, a contar da data de sua apresentação. Caso o prazo não seja explícito na proposta, subentender-se-á o prazo aqui definido. </w:t>
      </w:r>
    </w:p>
    <w:p w14:paraId="63DBCB56" w14:textId="18214913"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.1.3.</w:t>
      </w:r>
      <w:r w:rsidRPr="00EF426C">
        <w:rPr>
          <w:rFonts w:ascii="Arial" w:hAnsi="Arial" w:cs="Arial"/>
          <w:bCs/>
        </w:rPr>
        <w:t xml:space="preserve"> Os preços deverão ser expressos em moeda corrente nacional, com até 02 (duas) casas decimais, informando o valor unitário e valor total para </w:t>
      </w:r>
      <w:r>
        <w:rPr>
          <w:rFonts w:ascii="Arial" w:hAnsi="Arial" w:cs="Arial"/>
          <w:bCs/>
        </w:rPr>
        <w:t>o fornecimento dos itens</w:t>
      </w:r>
      <w:r w:rsidRPr="00EF426C">
        <w:rPr>
          <w:rFonts w:ascii="Arial" w:hAnsi="Arial" w:cs="Arial"/>
          <w:bCs/>
        </w:rPr>
        <w:t xml:space="preserve"> além da indicação completa do objeto ofertado. </w:t>
      </w:r>
    </w:p>
    <w:p w14:paraId="3B3BA8D6" w14:textId="5379198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.1.3.1.</w:t>
      </w:r>
      <w:r w:rsidRPr="00EF426C">
        <w:rPr>
          <w:rFonts w:ascii="Arial" w:hAnsi="Arial" w:cs="Arial"/>
          <w:bCs/>
        </w:rPr>
        <w:t xml:space="preserve"> Ocorrendo divergência entre os preços unitários e o preço global, prevalecerão os primeiros; no caso de divergência entre os valores numéricos e os valores expressos por extenso, prevalecerão estes últimos. </w:t>
      </w:r>
    </w:p>
    <w:p w14:paraId="0049299C" w14:textId="281107C5" w:rsidR="00EF426C" w:rsidRDefault="00EF426C" w:rsidP="00EF426C">
      <w:pPr>
        <w:spacing w:after="0"/>
        <w:jc w:val="both"/>
        <w:rPr>
          <w:rFonts w:ascii="Arial" w:hAnsi="Arial" w:cs="Arial"/>
          <w:bCs/>
        </w:rPr>
      </w:pPr>
      <w:r w:rsidRPr="00773772">
        <w:rPr>
          <w:rFonts w:ascii="Arial" w:hAnsi="Arial" w:cs="Arial"/>
          <w:b/>
        </w:rPr>
        <w:t>8.2</w:t>
      </w:r>
      <w:r w:rsidRPr="00773772">
        <w:rPr>
          <w:rFonts w:ascii="Arial" w:hAnsi="Arial" w:cs="Arial"/>
          <w:bCs/>
        </w:rPr>
        <w:t>. A proposta final deverá ser documentada nos autos e será levada em consideração no decorrer da execução do contrato e aplicação de eventual sanção à contratada, se for o caso.</w:t>
      </w:r>
      <w:r w:rsidRPr="00EF426C">
        <w:rPr>
          <w:rFonts w:ascii="Arial" w:hAnsi="Arial" w:cs="Arial"/>
          <w:bCs/>
        </w:rPr>
        <w:t xml:space="preserve"> </w:t>
      </w:r>
    </w:p>
    <w:p w14:paraId="779CA31F" w14:textId="003EF655"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.2.1.</w:t>
      </w:r>
      <w:r w:rsidRPr="00EF426C">
        <w:rPr>
          <w:rFonts w:ascii="Arial" w:hAnsi="Arial" w:cs="Arial"/>
          <w:bCs/>
        </w:rPr>
        <w:t xml:space="preserve"> Todas as especificações do objeto contidas na proposta vinculam a contratada. </w:t>
      </w:r>
    </w:p>
    <w:p w14:paraId="096F15BA" w14:textId="72895945"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.3</w:t>
      </w:r>
      <w:r w:rsidRPr="00EF426C">
        <w:rPr>
          <w:rFonts w:ascii="Arial" w:hAnsi="Arial" w:cs="Arial"/>
          <w:bCs/>
        </w:rPr>
        <w:t xml:space="preserve">. A oferta deverá ser firme e precisa, limitada, rigorosamente, ao objeto deste Edital, sem conter alternativas de preço ou de qualquer outra condição que induza o julgamento a mais de um resultado, sob pena de desclassificação. </w:t>
      </w:r>
    </w:p>
    <w:p w14:paraId="16A6A765" w14:textId="243B320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.4.</w:t>
      </w:r>
      <w:r w:rsidRPr="00EF426C">
        <w:rPr>
          <w:rFonts w:ascii="Arial" w:hAnsi="Arial" w:cs="Arial"/>
          <w:bCs/>
        </w:rPr>
        <w:t xml:space="preserve"> A proposta deverá obedecer aos termos deste Edital e seus Anexos, não sendo considerada aquela que não corresponda às especificações ali contidas ou que estabeleça vínculo à proposta de outro licitante. </w:t>
      </w:r>
    </w:p>
    <w:p w14:paraId="394BD26B" w14:textId="213E249A" w:rsidR="00EF426C" w:rsidRDefault="00EF426C" w:rsidP="00EF426C">
      <w:pPr>
        <w:spacing w:after="0"/>
        <w:jc w:val="both"/>
        <w:rPr>
          <w:rFonts w:ascii="Arial" w:hAnsi="Arial" w:cs="Arial"/>
          <w:bCs/>
        </w:rPr>
      </w:pPr>
      <w:r w:rsidRPr="00F7445A">
        <w:rPr>
          <w:rFonts w:ascii="Arial" w:hAnsi="Arial" w:cs="Arial"/>
          <w:b/>
        </w:rPr>
        <w:t>8.5.</w:t>
      </w:r>
      <w:r w:rsidRPr="00F7445A">
        <w:rPr>
          <w:rFonts w:ascii="Arial" w:hAnsi="Arial" w:cs="Arial"/>
          <w:bCs/>
        </w:rPr>
        <w:t xml:space="preserve"> As propostas que contenham a descrição do objeto, o valor e os documentos complementares estarão disponíveis na internet, após a homologação.</w:t>
      </w:r>
    </w:p>
    <w:p w14:paraId="3B6AFE15" w14:textId="77777777" w:rsidR="00EF426C" w:rsidRDefault="00EF426C" w:rsidP="00EF426C">
      <w:pPr>
        <w:spacing w:after="0"/>
        <w:jc w:val="both"/>
        <w:rPr>
          <w:rFonts w:ascii="Arial" w:hAnsi="Arial" w:cs="Arial"/>
          <w:bCs/>
        </w:rPr>
      </w:pPr>
    </w:p>
    <w:p w14:paraId="3A8DAC0D" w14:textId="0802627A" w:rsidR="00EF426C" w:rsidRPr="00EF426C" w:rsidRDefault="00EF426C" w:rsidP="00EF426C">
      <w:pPr>
        <w:spacing w:after="0"/>
        <w:jc w:val="both"/>
        <w:rPr>
          <w:rFonts w:ascii="Arial" w:hAnsi="Arial" w:cs="Arial"/>
          <w:b/>
        </w:rPr>
      </w:pPr>
      <w:r w:rsidRPr="00EF426C">
        <w:rPr>
          <w:rFonts w:ascii="Arial" w:hAnsi="Arial" w:cs="Arial"/>
          <w:b/>
        </w:rPr>
        <w:t xml:space="preserve">9. DA ACEITABILIDADE DA PROPOSTA VENCEDORA </w:t>
      </w:r>
    </w:p>
    <w:p w14:paraId="3BF68F3F" w14:textId="48EE14B0" w:rsidR="00EF426C" w:rsidRDefault="00EF426C" w:rsidP="00EF426C">
      <w:pPr>
        <w:spacing w:after="0"/>
        <w:jc w:val="both"/>
        <w:rPr>
          <w:rFonts w:ascii="Arial" w:hAnsi="Arial" w:cs="Arial"/>
          <w:bCs/>
        </w:rPr>
      </w:pPr>
      <w:r w:rsidRPr="00EF426C">
        <w:rPr>
          <w:rFonts w:ascii="Arial" w:hAnsi="Arial" w:cs="Arial"/>
          <w:b/>
        </w:rPr>
        <w:t>9.1.</w:t>
      </w:r>
      <w:r w:rsidRPr="00EF426C">
        <w:rPr>
          <w:rFonts w:ascii="Arial" w:hAnsi="Arial" w:cs="Arial"/>
          <w:bCs/>
        </w:rPr>
        <w:t xml:space="preserve"> </w:t>
      </w:r>
      <w:r>
        <w:rPr>
          <w:rFonts w:ascii="Arial" w:hAnsi="Arial" w:cs="Arial"/>
          <w:bCs/>
        </w:rPr>
        <w:t>O</w:t>
      </w:r>
      <w:r w:rsidRPr="00EF426C">
        <w:rPr>
          <w:rFonts w:ascii="Arial" w:hAnsi="Arial" w:cs="Arial"/>
          <w:bCs/>
        </w:rPr>
        <w:t xml:space="preserve"> Pregoeir</w:t>
      </w:r>
      <w:r>
        <w:rPr>
          <w:rFonts w:ascii="Arial" w:hAnsi="Arial" w:cs="Arial"/>
          <w:bCs/>
        </w:rPr>
        <w:t>o</w:t>
      </w:r>
      <w:r w:rsidRPr="00EF426C">
        <w:rPr>
          <w:rFonts w:ascii="Arial" w:hAnsi="Arial" w:cs="Arial"/>
          <w:bCs/>
        </w:rPr>
        <w:t xml:space="preserve"> examinará a proposta classificada em primeiro lugar quanto à adequação ao objeto e à compatibilidade do preço em relação ao valor de referência para contratação neste Edital e em seus anexos. </w:t>
      </w:r>
    </w:p>
    <w:p w14:paraId="0D13A982" w14:textId="77777777" w:rsidR="00EF426C" w:rsidRDefault="00EF426C" w:rsidP="00EF426C">
      <w:pPr>
        <w:spacing w:after="0"/>
        <w:jc w:val="both"/>
        <w:rPr>
          <w:rFonts w:ascii="Arial" w:hAnsi="Arial" w:cs="Arial"/>
          <w:bCs/>
        </w:rPr>
      </w:pPr>
      <w:r w:rsidRPr="00EF426C">
        <w:rPr>
          <w:rFonts w:ascii="Arial" w:hAnsi="Arial" w:cs="Arial"/>
          <w:b/>
        </w:rPr>
        <w:t>9.1.1.</w:t>
      </w:r>
      <w:r w:rsidRPr="00EF426C">
        <w:rPr>
          <w:rFonts w:ascii="Arial" w:hAnsi="Arial" w:cs="Arial"/>
          <w:bCs/>
        </w:rPr>
        <w:t xml:space="preserve"> Serão desclassificadas as propostas que: </w:t>
      </w:r>
    </w:p>
    <w:p w14:paraId="19F2C84F" w14:textId="77777777" w:rsidR="00EF426C" w:rsidRDefault="00EF426C" w:rsidP="00EF426C">
      <w:pPr>
        <w:spacing w:after="0"/>
        <w:jc w:val="both"/>
        <w:rPr>
          <w:rFonts w:ascii="Arial" w:hAnsi="Arial" w:cs="Arial"/>
          <w:bCs/>
        </w:rPr>
      </w:pPr>
      <w:r w:rsidRPr="00EF426C">
        <w:rPr>
          <w:rFonts w:ascii="Arial" w:hAnsi="Arial" w:cs="Arial"/>
          <w:bCs/>
        </w:rPr>
        <w:t xml:space="preserve">I. contiverem vícios insanáveis; </w:t>
      </w:r>
    </w:p>
    <w:p w14:paraId="6F6CDB3D" w14:textId="77777777" w:rsidR="00EF426C" w:rsidRDefault="00EF426C" w:rsidP="00EF426C">
      <w:pPr>
        <w:spacing w:after="0"/>
        <w:jc w:val="both"/>
        <w:rPr>
          <w:rFonts w:ascii="Arial" w:hAnsi="Arial" w:cs="Arial"/>
          <w:bCs/>
        </w:rPr>
      </w:pPr>
      <w:r w:rsidRPr="00EF426C">
        <w:rPr>
          <w:rFonts w:ascii="Arial" w:hAnsi="Arial" w:cs="Arial"/>
          <w:bCs/>
        </w:rPr>
        <w:t xml:space="preserve">II. não obedecerem às especificações técnicas contidas no Termo de Referência; </w:t>
      </w:r>
    </w:p>
    <w:p w14:paraId="7751EECF" w14:textId="77777777" w:rsidR="00EF426C" w:rsidRDefault="00EF426C" w:rsidP="00EF426C">
      <w:pPr>
        <w:spacing w:after="0"/>
        <w:jc w:val="both"/>
        <w:rPr>
          <w:rFonts w:ascii="Arial" w:hAnsi="Arial" w:cs="Arial"/>
          <w:bCs/>
        </w:rPr>
      </w:pPr>
      <w:r w:rsidRPr="00EF426C">
        <w:rPr>
          <w:rFonts w:ascii="Arial" w:hAnsi="Arial" w:cs="Arial"/>
          <w:bCs/>
        </w:rPr>
        <w:t xml:space="preserve">III. apresentarem preços inexequíveis; </w:t>
      </w:r>
    </w:p>
    <w:p w14:paraId="40B11270" w14:textId="77777777" w:rsidR="00EF426C" w:rsidRDefault="00EF426C" w:rsidP="00EF426C">
      <w:pPr>
        <w:spacing w:after="0"/>
        <w:jc w:val="both"/>
        <w:rPr>
          <w:rFonts w:ascii="Arial" w:hAnsi="Arial" w:cs="Arial"/>
          <w:bCs/>
        </w:rPr>
      </w:pPr>
      <w:r w:rsidRPr="00EF426C">
        <w:rPr>
          <w:rFonts w:ascii="Arial" w:hAnsi="Arial" w:cs="Arial"/>
          <w:bCs/>
        </w:rPr>
        <w:t xml:space="preserve">IV. não tiverem sua exequibilidade demonstrada, quando exigido pela Administração; </w:t>
      </w:r>
    </w:p>
    <w:p w14:paraId="754D29E7" w14:textId="1D437A21" w:rsidR="00EF426C" w:rsidRDefault="00EF426C" w:rsidP="00EF426C">
      <w:pPr>
        <w:spacing w:after="0"/>
        <w:jc w:val="both"/>
        <w:rPr>
          <w:rFonts w:ascii="Arial" w:hAnsi="Arial" w:cs="Arial"/>
          <w:bCs/>
        </w:rPr>
      </w:pPr>
      <w:r w:rsidRPr="00EF426C">
        <w:rPr>
          <w:rFonts w:ascii="Arial" w:hAnsi="Arial" w:cs="Arial"/>
          <w:bCs/>
        </w:rPr>
        <w:t>V. apresentarem desconformidade com quaisquer outras exigências do Edital, desde que insanável.</w:t>
      </w:r>
    </w:p>
    <w:p w14:paraId="609A5B13" w14:textId="3E656AF2" w:rsidR="00EF426C" w:rsidRDefault="00EF426C" w:rsidP="00EF426C">
      <w:pPr>
        <w:spacing w:after="0"/>
        <w:jc w:val="both"/>
        <w:rPr>
          <w:rFonts w:ascii="Arial" w:hAnsi="Arial" w:cs="Arial"/>
          <w:bCs/>
        </w:rPr>
      </w:pPr>
      <w:r w:rsidRPr="00EF426C">
        <w:rPr>
          <w:rFonts w:ascii="Arial" w:hAnsi="Arial" w:cs="Arial"/>
          <w:b/>
        </w:rPr>
        <w:t>9.1.2.</w:t>
      </w:r>
      <w:r w:rsidRPr="00EF426C">
        <w:rPr>
          <w:rFonts w:ascii="Arial" w:hAnsi="Arial" w:cs="Arial"/>
          <w:bCs/>
        </w:rPr>
        <w:t xml:space="preserve"> A verificação da conformidade das propostas poderá ser feita exclusivamente em relação à proposta mais bem classificada. </w:t>
      </w:r>
    </w:p>
    <w:p w14:paraId="00ABA84C" w14:textId="38570A9D" w:rsidR="00EF426C" w:rsidRDefault="00EF426C" w:rsidP="00EF426C">
      <w:pPr>
        <w:spacing w:after="0"/>
        <w:jc w:val="both"/>
        <w:rPr>
          <w:rFonts w:ascii="Arial" w:hAnsi="Arial" w:cs="Arial"/>
          <w:bCs/>
        </w:rPr>
      </w:pPr>
      <w:r w:rsidRPr="00EF426C">
        <w:rPr>
          <w:rFonts w:ascii="Arial" w:hAnsi="Arial" w:cs="Arial"/>
          <w:b/>
        </w:rPr>
        <w:lastRenderedPageBreak/>
        <w:t>9.2</w:t>
      </w:r>
      <w:r w:rsidRPr="00EF426C">
        <w:rPr>
          <w:rFonts w:ascii="Arial" w:hAnsi="Arial" w:cs="Arial"/>
          <w:bCs/>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 </w:t>
      </w:r>
    </w:p>
    <w:p w14:paraId="7A894696" w14:textId="1CC49C4A" w:rsidR="00EF426C" w:rsidRDefault="00EF426C" w:rsidP="00EF426C">
      <w:pPr>
        <w:spacing w:after="0"/>
        <w:jc w:val="both"/>
        <w:rPr>
          <w:rFonts w:ascii="Arial" w:hAnsi="Arial" w:cs="Arial"/>
          <w:bCs/>
        </w:rPr>
      </w:pPr>
      <w:r w:rsidRPr="00EF426C">
        <w:rPr>
          <w:rFonts w:ascii="Arial" w:hAnsi="Arial" w:cs="Arial"/>
          <w:b/>
        </w:rPr>
        <w:t>9.3.</w:t>
      </w:r>
      <w:r w:rsidRPr="00EF426C">
        <w:rPr>
          <w:rFonts w:ascii="Arial" w:hAnsi="Arial" w:cs="Arial"/>
          <w:bCs/>
        </w:rPr>
        <w:t xml:space="preserv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poderá convocar o licitante para enviar documento digital complementar, por meio de funcionalidade disponível no sistema, </w:t>
      </w:r>
      <w:r w:rsidR="00F7445A">
        <w:rPr>
          <w:rFonts w:ascii="Arial" w:hAnsi="Arial" w:cs="Arial"/>
          <w:bCs/>
        </w:rPr>
        <w:t>em prazo a ser definido durante a sessão pública,</w:t>
      </w:r>
      <w:r w:rsidRPr="00EF426C">
        <w:rPr>
          <w:rFonts w:ascii="Arial" w:hAnsi="Arial" w:cs="Arial"/>
          <w:bCs/>
        </w:rPr>
        <w:t xml:space="preserve"> sob pena de não aceitação da proposta. </w:t>
      </w:r>
    </w:p>
    <w:p w14:paraId="21DB0BB7" w14:textId="5AB2C137" w:rsidR="00EF426C" w:rsidRDefault="00EF426C" w:rsidP="00EF426C">
      <w:pPr>
        <w:spacing w:after="0"/>
        <w:jc w:val="both"/>
        <w:rPr>
          <w:rFonts w:ascii="Arial" w:hAnsi="Arial" w:cs="Arial"/>
          <w:bCs/>
        </w:rPr>
      </w:pPr>
      <w:r w:rsidRPr="00EF426C">
        <w:rPr>
          <w:rFonts w:ascii="Arial" w:hAnsi="Arial" w:cs="Arial"/>
          <w:b/>
        </w:rPr>
        <w:t>9.3.1.</w:t>
      </w:r>
      <w:r w:rsidRPr="00EF426C">
        <w:rPr>
          <w:rFonts w:ascii="Arial" w:hAnsi="Arial" w:cs="Arial"/>
          <w:bCs/>
        </w:rPr>
        <w:t xml:space="preserve"> O prazo estabelecido poderá ser prorrogado pel</w:t>
      </w:r>
      <w:r w:rsidR="00147C33">
        <w:rPr>
          <w:rFonts w:ascii="Arial" w:hAnsi="Arial" w:cs="Arial"/>
          <w:bCs/>
        </w:rPr>
        <w:t xml:space="preserve">o </w:t>
      </w:r>
      <w:r w:rsidRPr="00EF426C">
        <w:rPr>
          <w:rFonts w:ascii="Arial" w:hAnsi="Arial" w:cs="Arial"/>
          <w:bCs/>
        </w:rPr>
        <w:t>Pregoeir</w:t>
      </w:r>
      <w:r w:rsidR="00147C33">
        <w:rPr>
          <w:rFonts w:ascii="Arial" w:hAnsi="Arial" w:cs="Arial"/>
          <w:bCs/>
        </w:rPr>
        <w:t>o</w:t>
      </w:r>
      <w:r w:rsidRPr="00EF426C">
        <w:rPr>
          <w:rFonts w:ascii="Arial" w:hAnsi="Arial" w:cs="Arial"/>
          <w:bCs/>
        </w:rPr>
        <w:t xml:space="preserve"> por solicitação escrita e justificada do licitante, formulada antes de findo o prazo, e formalmente aceita pel</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w:t>
      </w:r>
    </w:p>
    <w:p w14:paraId="738F9417" w14:textId="18ABEE73" w:rsidR="00EF426C" w:rsidRDefault="00EF426C" w:rsidP="00EF426C">
      <w:pPr>
        <w:spacing w:after="0"/>
        <w:jc w:val="both"/>
        <w:rPr>
          <w:rFonts w:ascii="Arial" w:hAnsi="Arial" w:cs="Arial"/>
          <w:bCs/>
        </w:rPr>
      </w:pPr>
      <w:r w:rsidRPr="00EF426C">
        <w:rPr>
          <w:rFonts w:ascii="Arial" w:hAnsi="Arial" w:cs="Arial"/>
          <w:b/>
        </w:rPr>
        <w:t>9.4.</w:t>
      </w:r>
      <w:r w:rsidRPr="00EF426C">
        <w:rPr>
          <w:rFonts w:ascii="Arial" w:hAnsi="Arial" w:cs="Arial"/>
          <w:bCs/>
        </w:rPr>
        <w:t xml:space="preserve"> Se a proposta ou lance vencedor for desclassificado,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examinará a proposta ou lance subsequente, e, assim sucessivamente, na ordem de classificação. </w:t>
      </w:r>
    </w:p>
    <w:p w14:paraId="06E1247A" w14:textId="20871D8F" w:rsidR="00EF426C" w:rsidRDefault="00EF426C" w:rsidP="00EF426C">
      <w:pPr>
        <w:spacing w:after="0"/>
        <w:jc w:val="both"/>
        <w:rPr>
          <w:rFonts w:ascii="Arial" w:hAnsi="Arial" w:cs="Arial"/>
          <w:bCs/>
        </w:rPr>
      </w:pPr>
      <w:r w:rsidRPr="00EF426C">
        <w:rPr>
          <w:rFonts w:ascii="Arial" w:hAnsi="Arial" w:cs="Arial"/>
          <w:b/>
        </w:rPr>
        <w:t>9.5.</w:t>
      </w:r>
      <w:r w:rsidRPr="00EF426C">
        <w:rPr>
          <w:rFonts w:ascii="Arial" w:hAnsi="Arial" w:cs="Arial"/>
          <w:bCs/>
        </w:rPr>
        <w:t xml:space="preserve"> Havendo necessidade,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suspenderá a sessão, informando no “chat” a nova data e horário para a sua continuidade. </w:t>
      </w:r>
    </w:p>
    <w:p w14:paraId="735AA888" w14:textId="67BDE176" w:rsidR="00EF426C" w:rsidRDefault="00EF426C" w:rsidP="00EF426C">
      <w:pPr>
        <w:spacing w:after="0"/>
        <w:jc w:val="both"/>
        <w:rPr>
          <w:rFonts w:ascii="Arial" w:hAnsi="Arial" w:cs="Arial"/>
          <w:bCs/>
        </w:rPr>
      </w:pPr>
      <w:r w:rsidRPr="00EF426C">
        <w:rPr>
          <w:rFonts w:ascii="Arial" w:hAnsi="Arial" w:cs="Arial"/>
          <w:b/>
        </w:rPr>
        <w:t>9.6.</w:t>
      </w:r>
      <w:r w:rsidRPr="00EF426C">
        <w:rPr>
          <w:rFonts w:ascii="Arial" w:hAnsi="Arial" w:cs="Arial"/>
          <w:bCs/>
        </w:rPr>
        <w:t xml:space="preserve"> Nas hipóteses em que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não aceitar a proposta e passar à subsequente, poderá negociar com o licitante para que seja obtido preço melhor. </w:t>
      </w:r>
    </w:p>
    <w:p w14:paraId="052A0A30" w14:textId="317C4895" w:rsidR="00EF426C" w:rsidRDefault="00EF426C" w:rsidP="00EF426C">
      <w:pPr>
        <w:spacing w:after="0"/>
        <w:jc w:val="both"/>
        <w:rPr>
          <w:rFonts w:ascii="Arial" w:hAnsi="Arial" w:cs="Arial"/>
          <w:bCs/>
        </w:rPr>
      </w:pPr>
      <w:r w:rsidRPr="00EF426C">
        <w:rPr>
          <w:rFonts w:ascii="Arial" w:hAnsi="Arial" w:cs="Arial"/>
          <w:b/>
        </w:rPr>
        <w:t>9.7.</w:t>
      </w:r>
      <w:r w:rsidRPr="00EF426C">
        <w:rPr>
          <w:rFonts w:ascii="Arial" w:hAnsi="Arial" w:cs="Arial"/>
          <w:bCs/>
        </w:rPr>
        <w:t xml:space="preserve"> Nos itens não exclusivos para a participação de microempresas e empresas de pequeno porte, sempre que a proposta não for aceita, e antes de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passar à subsequente, haverá nova verificação, pelo sistema, da eventual ocorrência do empate ficto, previsto nos artigos 44 e 45 da LC nº 123, de 2006, seguindo-se a disciplina antes estabelecida, se for o caso. </w:t>
      </w:r>
    </w:p>
    <w:p w14:paraId="03483A10" w14:textId="6D4B5267" w:rsidR="00EF426C" w:rsidRDefault="00EF426C" w:rsidP="00EF426C">
      <w:pPr>
        <w:spacing w:after="0"/>
        <w:jc w:val="both"/>
        <w:rPr>
          <w:rFonts w:ascii="Arial" w:hAnsi="Arial" w:cs="Arial"/>
          <w:bCs/>
        </w:rPr>
      </w:pPr>
      <w:r w:rsidRPr="004759D9">
        <w:rPr>
          <w:rFonts w:ascii="Arial" w:hAnsi="Arial" w:cs="Arial"/>
          <w:b/>
        </w:rPr>
        <w:t>9.8.</w:t>
      </w:r>
      <w:r w:rsidRPr="004759D9">
        <w:rPr>
          <w:rFonts w:ascii="Arial" w:hAnsi="Arial" w:cs="Arial"/>
          <w:bCs/>
        </w:rPr>
        <w:t xml:space="preserve"> Encerrada a análise quanto à aceitação da proposta, </w:t>
      </w:r>
      <w:r w:rsidR="004759D9" w:rsidRPr="004759D9">
        <w:rPr>
          <w:rFonts w:ascii="Arial" w:hAnsi="Arial" w:cs="Arial"/>
          <w:bCs/>
        </w:rPr>
        <w:t>o</w:t>
      </w:r>
      <w:r w:rsidRPr="004759D9">
        <w:rPr>
          <w:rFonts w:ascii="Arial" w:hAnsi="Arial" w:cs="Arial"/>
          <w:bCs/>
        </w:rPr>
        <w:t xml:space="preserve"> Pregoeir</w:t>
      </w:r>
      <w:r w:rsidR="004759D9" w:rsidRPr="004759D9">
        <w:rPr>
          <w:rFonts w:ascii="Arial" w:hAnsi="Arial" w:cs="Arial"/>
          <w:bCs/>
        </w:rPr>
        <w:t>o</w:t>
      </w:r>
      <w:r w:rsidRPr="004759D9">
        <w:rPr>
          <w:rFonts w:ascii="Arial" w:hAnsi="Arial" w:cs="Arial"/>
          <w:bCs/>
        </w:rPr>
        <w:t xml:space="preserve"> solicitará ao licitante melhor classificado que envie, via sistema, através de campo próprio no Portal de Compras Públicas, no prazo</w:t>
      </w:r>
      <w:r w:rsidRPr="00EF426C">
        <w:rPr>
          <w:rFonts w:ascii="Arial" w:hAnsi="Arial" w:cs="Arial"/>
          <w:bCs/>
        </w:rPr>
        <w:t xml:space="preserve"> </w:t>
      </w:r>
      <w:r w:rsidRPr="00DD2FCF">
        <w:rPr>
          <w:rFonts w:ascii="Arial" w:hAnsi="Arial" w:cs="Arial"/>
          <w:bCs/>
        </w:rPr>
        <w:t xml:space="preserve">de até </w:t>
      </w:r>
      <w:r w:rsidR="00F13E06" w:rsidRPr="00DD2FCF">
        <w:rPr>
          <w:rFonts w:ascii="Arial" w:hAnsi="Arial" w:cs="Arial"/>
          <w:bCs/>
        </w:rPr>
        <w:t>0</w:t>
      </w:r>
      <w:r w:rsidR="00466DAD" w:rsidRPr="00DD2FCF">
        <w:rPr>
          <w:rFonts w:ascii="Arial" w:hAnsi="Arial" w:cs="Arial"/>
          <w:bCs/>
        </w:rPr>
        <w:t xml:space="preserve">2 </w:t>
      </w:r>
      <w:r w:rsidRPr="00DD2FCF">
        <w:rPr>
          <w:rFonts w:ascii="Arial" w:hAnsi="Arial" w:cs="Arial"/>
          <w:bCs/>
        </w:rPr>
        <w:t>(</w:t>
      </w:r>
      <w:r w:rsidR="00466DAD" w:rsidRPr="00DD2FCF">
        <w:rPr>
          <w:rFonts w:ascii="Arial" w:hAnsi="Arial" w:cs="Arial"/>
          <w:bCs/>
        </w:rPr>
        <w:t>duas</w:t>
      </w:r>
      <w:r w:rsidRPr="00DD2FCF">
        <w:rPr>
          <w:rFonts w:ascii="Arial" w:hAnsi="Arial" w:cs="Arial"/>
          <w:bCs/>
        </w:rPr>
        <w:t>) horas, contado da convocação</w:t>
      </w:r>
      <w:r w:rsidRPr="00EF426C">
        <w:rPr>
          <w:rFonts w:ascii="Arial" w:hAnsi="Arial" w:cs="Arial"/>
          <w:bCs/>
        </w:rPr>
        <w:t xml:space="preserve">, os documentos de habilitação, conforme item </w:t>
      </w:r>
      <w:r w:rsidR="00147C33">
        <w:rPr>
          <w:rFonts w:ascii="Arial" w:hAnsi="Arial" w:cs="Arial"/>
          <w:bCs/>
        </w:rPr>
        <w:t>10</w:t>
      </w:r>
      <w:r w:rsidRPr="00EF426C">
        <w:rPr>
          <w:rFonts w:ascii="Arial" w:hAnsi="Arial" w:cs="Arial"/>
          <w:bCs/>
        </w:rPr>
        <w:t xml:space="preserve"> deste Edital.</w:t>
      </w:r>
    </w:p>
    <w:p w14:paraId="705143C9" w14:textId="77777777" w:rsidR="00E93A47" w:rsidRDefault="00E93A47" w:rsidP="00147C33">
      <w:pPr>
        <w:spacing w:after="0"/>
        <w:jc w:val="both"/>
        <w:rPr>
          <w:rFonts w:ascii="Arial" w:hAnsi="Arial" w:cs="Arial"/>
          <w:b/>
        </w:rPr>
      </w:pPr>
    </w:p>
    <w:p w14:paraId="47C71F0A" w14:textId="76D8A57A" w:rsidR="00147C33" w:rsidRPr="00147C33" w:rsidRDefault="00147C33" w:rsidP="00147C33">
      <w:pPr>
        <w:spacing w:after="0"/>
        <w:jc w:val="both"/>
        <w:rPr>
          <w:rFonts w:ascii="Arial" w:hAnsi="Arial" w:cs="Arial"/>
          <w:b/>
        </w:rPr>
      </w:pPr>
      <w:r w:rsidRPr="00147C33">
        <w:rPr>
          <w:rFonts w:ascii="Arial" w:hAnsi="Arial" w:cs="Arial"/>
          <w:b/>
        </w:rPr>
        <w:t xml:space="preserve">10. DA HABILITAÇÃO </w:t>
      </w:r>
    </w:p>
    <w:p w14:paraId="13EBA0CF" w14:textId="172CFBCF" w:rsidR="00147C33" w:rsidRDefault="00147C33" w:rsidP="00147C33">
      <w:pPr>
        <w:spacing w:after="0"/>
        <w:jc w:val="both"/>
        <w:rPr>
          <w:rFonts w:ascii="Arial" w:hAnsi="Arial" w:cs="Arial"/>
          <w:bCs/>
        </w:rPr>
      </w:pPr>
      <w:r w:rsidRPr="00147C33">
        <w:rPr>
          <w:rFonts w:ascii="Arial" w:hAnsi="Arial" w:cs="Arial"/>
          <w:b/>
        </w:rPr>
        <w:t>10.1.</w:t>
      </w:r>
      <w:r w:rsidRPr="00147C33">
        <w:rPr>
          <w:rFonts w:ascii="Arial" w:hAnsi="Arial" w:cs="Arial"/>
          <w:bCs/>
        </w:rPr>
        <w:t xml:space="preserve"> A habilitação do licitante será verificada por meio do Portal De Compras Públicas, em relação à habilitação jurídica, à regularidade fiscal, social e trabalhista, à qualificação técnica e à qualificação econômico-financeira. </w:t>
      </w:r>
    </w:p>
    <w:p w14:paraId="7292BE55" w14:textId="197911F1" w:rsidR="00147C33" w:rsidRDefault="00147C33" w:rsidP="00147C33">
      <w:pPr>
        <w:spacing w:after="0"/>
        <w:jc w:val="both"/>
        <w:rPr>
          <w:rFonts w:ascii="Arial" w:hAnsi="Arial" w:cs="Arial"/>
          <w:bCs/>
        </w:rPr>
      </w:pPr>
      <w:r w:rsidRPr="00147C33">
        <w:rPr>
          <w:rFonts w:ascii="Arial" w:hAnsi="Arial" w:cs="Arial"/>
          <w:b/>
        </w:rPr>
        <w:t>10.2.</w:t>
      </w:r>
      <w:r w:rsidRPr="00147C33">
        <w:rPr>
          <w:rFonts w:ascii="Arial" w:hAnsi="Arial" w:cs="Arial"/>
          <w:bCs/>
        </w:rPr>
        <w:t xml:space="preserve"> Havendo a necessidade de envio de documentos de habilitação complementares necessários à confirmação daqueles exigidos neste Edital e já apresentados, o licitante será convocado a encaminhá-los, em formato digital, via sistema. </w:t>
      </w:r>
    </w:p>
    <w:p w14:paraId="526234E5" w14:textId="442B5083" w:rsidR="00147C33" w:rsidRDefault="00147C33" w:rsidP="00147C33">
      <w:pPr>
        <w:spacing w:after="0"/>
        <w:jc w:val="both"/>
        <w:rPr>
          <w:rFonts w:ascii="Arial" w:hAnsi="Arial" w:cs="Arial"/>
          <w:bCs/>
        </w:rPr>
      </w:pPr>
      <w:r w:rsidRPr="00147C33">
        <w:rPr>
          <w:rFonts w:ascii="Arial" w:hAnsi="Arial" w:cs="Arial"/>
          <w:b/>
        </w:rPr>
        <w:t>10.3</w:t>
      </w:r>
      <w:r w:rsidRPr="00147C33">
        <w:rPr>
          <w:rFonts w:ascii="Arial" w:hAnsi="Arial" w:cs="Arial"/>
          <w:bCs/>
        </w:rPr>
        <w:t xml:space="preserve">. Somente haverá a necessidade de comprovação do preenchimento de requisitos mediante apresentação dos documentos originais não digitais quando houver dúvida em relação à integridade do documento digital. </w:t>
      </w:r>
    </w:p>
    <w:p w14:paraId="79C08FAB" w14:textId="4909B8CF" w:rsidR="00147C33" w:rsidRDefault="00147C33" w:rsidP="00147C33">
      <w:pPr>
        <w:spacing w:after="0"/>
        <w:jc w:val="both"/>
        <w:rPr>
          <w:rFonts w:ascii="Arial" w:hAnsi="Arial" w:cs="Arial"/>
          <w:bCs/>
        </w:rPr>
      </w:pPr>
      <w:r w:rsidRPr="00147C33">
        <w:rPr>
          <w:rFonts w:ascii="Arial" w:hAnsi="Arial" w:cs="Arial"/>
          <w:b/>
        </w:rPr>
        <w:t>10.4.</w:t>
      </w:r>
      <w:r w:rsidRPr="00147C33">
        <w:rPr>
          <w:rFonts w:ascii="Arial" w:hAnsi="Arial" w:cs="Arial"/>
          <w:bCs/>
        </w:rPr>
        <w:t xml:space="preserve"> Não serão aceitos documentos de habilitação com indicação de CNPJ diferentes, salvo aqueles legalmente permitidos. </w:t>
      </w:r>
    </w:p>
    <w:p w14:paraId="2717A3BA" w14:textId="348D235C" w:rsidR="00147C33" w:rsidRDefault="00147C33" w:rsidP="00147C33">
      <w:pPr>
        <w:spacing w:after="0"/>
        <w:jc w:val="both"/>
        <w:rPr>
          <w:rFonts w:ascii="Arial" w:hAnsi="Arial" w:cs="Arial"/>
          <w:bCs/>
        </w:rPr>
      </w:pPr>
      <w:r w:rsidRPr="00147C33">
        <w:rPr>
          <w:rFonts w:ascii="Arial" w:hAnsi="Arial" w:cs="Arial"/>
          <w:b/>
        </w:rPr>
        <w:t>10.5</w:t>
      </w:r>
      <w:r w:rsidRPr="00147C33">
        <w:rPr>
          <w:rFonts w:ascii="Arial" w:hAnsi="Arial" w:cs="Arial"/>
          <w:bCs/>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458BC618" w14:textId="021FA98C" w:rsidR="00147C33" w:rsidRDefault="00147C33" w:rsidP="00147C33">
      <w:pPr>
        <w:spacing w:after="0"/>
        <w:jc w:val="both"/>
        <w:rPr>
          <w:rFonts w:ascii="Arial" w:hAnsi="Arial" w:cs="Arial"/>
          <w:bCs/>
        </w:rPr>
      </w:pPr>
      <w:r w:rsidRPr="00147C33">
        <w:rPr>
          <w:rFonts w:ascii="Arial" w:hAnsi="Arial" w:cs="Arial"/>
          <w:b/>
        </w:rPr>
        <w:t>10.5.1.</w:t>
      </w:r>
      <w:r w:rsidRPr="00147C33">
        <w:rPr>
          <w:rFonts w:ascii="Arial" w:hAnsi="Arial" w:cs="Arial"/>
          <w:bCs/>
        </w:rPr>
        <w:t xml:space="preserve"> Serão aceitos registros de CNPJ de licitante matriz e filial com diferenças de números de documentos pertinentes ao CND e ao CRF/FGTS, quando for comprovada a centralização do recolhimento dessas contribuições. </w:t>
      </w:r>
    </w:p>
    <w:p w14:paraId="6C9DBBE7" w14:textId="4E9896FE" w:rsidR="005D0A16" w:rsidRDefault="005D0A16" w:rsidP="005D0A16">
      <w:pPr>
        <w:spacing w:after="0"/>
        <w:jc w:val="both"/>
        <w:rPr>
          <w:rFonts w:ascii="Arial" w:eastAsia="Arial" w:hAnsi="Arial" w:cs="Arial"/>
        </w:rPr>
      </w:pPr>
      <w:r w:rsidRPr="005D0A16">
        <w:rPr>
          <w:rFonts w:ascii="Arial" w:hAnsi="Arial" w:cs="Arial"/>
          <w:b/>
        </w:rPr>
        <w:t>10.5.2.</w:t>
      </w:r>
      <w:r>
        <w:rPr>
          <w:rFonts w:ascii="Arial" w:hAnsi="Arial" w:cs="Arial"/>
          <w:bCs/>
        </w:rPr>
        <w:t xml:space="preserve"> </w:t>
      </w:r>
      <w:r>
        <w:rPr>
          <w:rFonts w:ascii="Arial" w:eastAsia="Arial" w:hAnsi="Arial" w:cs="Arial"/>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4940780B" w14:textId="77777777" w:rsidR="005D0A16" w:rsidRDefault="005D0A16" w:rsidP="0010757F">
      <w:pPr>
        <w:spacing w:after="0"/>
        <w:ind w:hanging="2"/>
        <w:jc w:val="both"/>
        <w:rPr>
          <w:rFonts w:ascii="Arial" w:eastAsia="Arial" w:hAnsi="Arial" w:cs="Arial"/>
        </w:rPr>
      </w:pPr>
      <w:r>
        <w:rPr>
          <w:rFonts w:ascii="Arial" w:eastAsia="Arial" w:hAnsi="Arial" w:cs="Arial"/>
          <w:b/>
        </w:rPr>
        <w:lastRenderedPageBreak/>
        <w:t>a)</w:t>
      </w:r>
      <w:r>
        <w:rPr>
          <w:rFonts w:ascii="Arial" w:eastAsia="Arial" w:hAnsi="Arial" w:cs="Arial"/>
        </w:rPr>
        <w:tab/>
        <w:t>Cadastro Nacional de Empresas Inidôneas e Suspensas - CEIS, CNES mantido pela Controladoria-Geral da União (</w:t>
      </w:r>
      <w:hyperlink r:id="rId11">
        <w:r>
          <w:rPr>
            <w:rFonts w:ascii="Arial" w:eastAsia="Arial" w:hAnsi="Arial" w:cs="Arial"/>
            <w:color w:val="4472C4"/>
          </w:rPr>
          <w:t>www.portaldatransparencia.gov.br/ceis</w:t>
        </w:r>
      </w:hyperlink>
      <w:r>
        <w:rPr>
          <w:rFonts w:ascii="Arial" w:eastAsia="Arial" w:hAnsi="Arial" w:cs="Arial"/>
        </w:rPr>
        <w:t xml:space="preserve">);  </w:t>
      </w:r>
    </w:p>
    <w:p w14:paraId="3DA61A34" w14:textId="77777777" w:rsidR="005D0A16" w:rsidRDefault="005D0A16" w:rsidP="0010757F">
      <w:pPr>
        <w:spacing w:after="0"/>
        <w:ind w:hanging="2"/>
        <w:jc w:val="both"/>
        <w:rPr>
          <w:rFonts w:ascii="Arial" w:eastAsia="Arial" w:hAnsi="Arial" w:cs="Arial"/>
        </w:rPr>
      </w:pPr>
      <w:r>
        <w:rPr>
          <w:rFonts w:ascii="Arial" w:eastAsia="Arial" w:hAnsi="Arial" w:cs="Arial"/>
          <w:b/>
        </w:rPr>
        <w:t>b)</w:t>
      </w:r>
      <w:r>
        <w:rPr>
          <w:rFonts w:ascii="Arial" w:eastAsia="Arial" w:hAnsi="Arial" w:cs="Arial"/>
        </w:rPr>
        <w:tab/>
        <w:t>Cadastro Nacional de Condenações Cíveis por Atos de Improbidade Administrativa, mantido pelo Conselho Nacional de Justiça (</w:t>
      </w:r>
      <w:hyperlink r:id="rId12">
        <w:r>
          <w:rPr>
            <w:rFonts w:ascii="Arial" w:eastAsia="Arial" w:hAnsi="Arial" w:cs="Arial"/>
            <w:color w:val="4472C4"/>
          </w:rPr>
          <w:t>www.cnj.jus.br/improbidade_adm/consultar_requerido.php</w:t>
        </w:r>
      </w:hyperlink>
      <w:r>
        <w:rPr>
          <w:rFonts w:ascii="Arial" w:eastAsia="Arial" w:hAnsi="Arial" w:cs="Arial"/>
        </w:rPr>
        <w:t xml:space="preserve">).  </w:t>
      </w:r>
    </w:p>
    <w:p w14:paraId="5710409E" w14:textId="50414315" w:rsidR="005D0A16" w:rsidRDefault="005D0A16" w:rsidP="0010757F">
      <w:pPr>
        <w:spacing w:after="0"/>
        <w:ind w:hanging="2"/>
        <w:jc w:val="both"/>
        <w:rPr>
          <w:rFonts w:ascii="Arial" w:hAnsi="Arial" w:cs="Arial"/>
          <w:bCs/>
        </w:rPr>
      </w:pPr>
      <w:r w:rsidRPr="0010757F">
        <w:rPr>
          <w:rFonts w:ascii="Arial" w:eastAsia="Arial" w:hAnsi="Arial" w:cs="Arial"/>
          <w:b/>
          <w:bCs/>
        </w:rPr>
        <w:t>c)</w:t>
      </w:r>
      <w:r>
        <w:rPr>
          <w:rFonts w:ascii="Arial" w:eastAsia="Arial" w:hAnsi="Arial" w:cs="Arial"/>
        </w:rPr>
        <w:tab/>
        <w:t>Lista de Inidôneos, mantida pelo Tribunal de Contas da União – TCU (</w:t>
      </w:r>
      <w:hyperlink r:id="rId13">
        <w:r>
          <w:rPr>
            <w:rFonts w:ascii="Arial" w:eastAsia="Arial" w:hAnsi="Arial" w:cs="Arial"/>
            <w:color w:val="4472C4"/>
          </w:rPr>
          <w:t>https://contas.tcu.gov.br/ords/f?p=INABILITADO:CERTIDAO:0</w:t>
        </w:r>
      </w:hyperlink>
      <w:r>
        <w:rPr>
          <w:rFonts w:ascii="Arial" w:eastAsia="Arial" w:hAnsi="Arial" w:cs="Arial"/>
        </w:rPr>
        <w:t xml:space="preserve">:); </w:t>
      </w:r>
    </w:p>
    <w:p w14:paraId="4CE8448A" w14:textId="79CF0A88" w:rsidR="00147C33" w:rsidRDefault="00147C33" w:rsidP="0010757F">
      <w:pPr>
        <w:spacing w:after="0"/>
        <w:jc w:val="both"/>
        <w:rPr>
          <w:rFonts w:ascii="Arial" w:hAnsi="Arial" w:cs="Arial"/>
          <w:bCs/>
        </w:rPr>
      </w:pPr>
      <w:r w:rsidRPr="00147C33">
        <w:rPr>
          <w:rFonts w:ascii="Arial" w:hAnsi="Arial" w:cs="Arial"/>
          <w:b/>
        </w:rPr>
        <w:t>10.6.</w:t>
      </w:r>
      <w:r w:rsidRPr="00147C33">
        <w:rPr>
          <w:rFonts w:ascii="Arial" w:hAnsi="Arial" w:cs="Arial"/>
          <w:bCs/>
        </w:rPr>
        <w:t xml:space="preserve"> Os licitantes deverão encaminhar, nos termos deste Edital, a documentação relacionada nos itens a seguir para fins de habilitação:</w:t>
      </w:r>
    </w:p>
    <w:p w14:paraId="582BB220" w14:textId="77777777" w:rsidR="00147C33" w:rsidRDefault="00147C33" w:rsidP="00147C33">
      <w:pPr>
        <w:spacing w:after="0"/>
        <w:jc w:val="both"/>
        <w:rPr>
          <w:rFonts w:ascii="Arial" w:hAnsi="Arial" w:cs="Arial"/>
          <w:bCs/>
        </w:rPr>
      </w:pPr>
    </w:p>
    <w:p w14:paraId="5B174A62" w14:textId="34400421" w:rsidR="00147C33" w:rsidRPr="00147C33" w:rsidRDefault="00147C33" w:rsidP="00B17465">
      <w:pPr>
        <w:spacing w:after="0"/>
        <w:jc w:val="both"/>
        <w:rPr>
          <w:rFonts w:ascii="Arial" w:hAnsi="Arial" w:cs="Arial"/>
          <w:b/>
        </w:rPr>
      </w:pPr>
      <w:r w:rsidRPr="00147C33">
        <w:rPr>
          <w:rFonts w:ascii="Arial" w:hAnsi="Arial" w:cs="Arial"/>
          <w:b/>
        </w:rPr>
        <w:t xml:space="preserve">10.7. HABILITAÇÃO JURÍDICA </w:t>
      </w:r>
    </w:p>
    <w:p w14:paraId="3DE27A33" w14:textId="01170A4E" w:rsidR="00147C33" w:rsidRDefault="00147C33" w:rsidP="00B17465">
      <w:pPr>
        <w:spacing w:after="0"/>
        <w:jc w:val="both"/>
        <w:rPr>
          <w:rFonts w:ascii="Arial" w:hAnsi="Arial" w:cs="Arial"/>
          <w:bCs/>
        </w:rPr>
      </w:pPr>
      <w:r w:rsidRPr="00147C33">
        <w:rPr>
          <w:rFonts w:ascii="Arial" w:hAnsi="Arial" w:cs="Arial"/>
          <w:b/>
        </w:rPr>
        <w:t>10.7.1.</w:t>
      </w:r>
      <w:r w:rsidRPr="00147C33">
        <w:rPr>
          <w:rFonts w:ascii="Arial" w:hAnsi="Arial" w:cs="Arial"/>
          <w:bCs/>
        </w:rPr>
        <w:t xml:space="preserve"> </w:t>
      </w:r>
      <w:r w:rsidR="00CB339A" w:rsidRPr="00CB339A">
        <w:rPr>
          <w:rFonts w:ascii="Arial" w:hAnsi="Arial" w:cs="Arial"/>
          <w:b/>
        </w:rPr>
        <w:t>R</w:t>
      </w:r>
      <w:r w:rsidRPr="00CB339A">
        <w:rPr>
          <w:rFonts w:ascii="Arial" w:hAnsi="Arial" w:cs="Arial"/>
          <w:b/>
        </w:rPr>
        <w:t>egistro comercial</w:t>
      </w:r>
      <w:r w:rsidRPr="00147C33">
        <w:rPr>
          <w:rFonts w:ascii="Arial" w:hAnsi="Arial" w:cs="Arial"/>
          <w:bCs/>
        </w:rPr>
        <w:t xml:space="preserve">, no caso de empresa individual; </w:t>
      </w:r>
    </w:p>
    <w:p w14:paraId="506B0CD5" w14:textId="6535AE1B" w:rsidR="00147C33" w:rsidRDefault="00147C33" w:rsidP="00147C33">
      <w:pPr>
        <w:spacing w:after="0"/>
        <w:jc w:val="both"/>
        <w:rPr>
          <w:rFonts w:ascii="Arial" w:hAnsi="Arial" w:cs="Arial"/>
          <w:bCs/>
        </w:rPr>
      </w:pPr>
      <w:r w:rsidRPr="00147C33">
        <w:rPr>
          <w:rFonts w:ascii="Arial" w:hAnsi="Arial" w:cs="Arial"/>
          <w:b/>
        </w:rPr>
        <w:t>10.7.2.</w:t>
      </w:r>
      <w:r w:rsidRPr="00147C33">
        <w:rPr>
          <w:rFonts w:ascii="Arial" w:hAnsi="Arial" w:cs="Arial"/>
          <w:bCs/>
        </w:rPr>
        <w:t xml:space="preserve"> </w:t>
      </w:r>
      <w:r w:rsidR="00CB339A" w:rsidRPr="00CB339A">
        <w:rPr>
          <w:rFonts w:ascii="Arial" w:hAnsi="Arial" w:cs="Arial"/>
          <w:b/>
        </w:rPr>
        <w:t>A</w:t>
      </w:r>
      <w:r w:rsidRPr="00CB339A">
        <w:rPr>
          <w:rFonts w:ascii="Arial" w:hAnsi="Arial" w:cs="Arial"/>
          <w:b/>
        </w:rPr>
        <w:t>to constitutivo, estatuto ou contrato social</w:t>
      </w:r>
      <w:r w:rsidRPr="00147C33">
        <w:rPr>
          <w:rFonts w:ascii="Arial" w:hAnsi="Arial" w:cs="Arial"/>
          <w:bCs/>
        </w:rPr>
        <w:t xml:space="preserve"> em vigor, devidamente registrado, em se tratando de sociedades comerciais, e, no caso de sociedade por ações, acompanhado de documentos de eleição de seus administradores; </w:t>
      </w:r>
    </w:p>
    <w:p w14:paraId="76E00943" w14:textId="5DF0B4D2" w:rsidR="00147C33" w:rsidRDefault="00147C33" w:rsidP="00147C33">
      <w:pPr>
        <w:spacing w:after="0"/>
        <w:jc w:val="both"/>
        <w:rPr>
          <w:rFonts w:ascii="Arial" w:hAnsi="Arial" w:cs="Arial"/>
          <w:bCs/>
        </w:rPr>
      </w:pPr>
      <w:r w:rsidRPr="00147C33">
        <w:rPr>
          <w:rFonts w:ascii="Arial" w:hAnsi="Arial" w:cs="Arial"/>
          <w:b/>
        </w:rPr>
        <w:t>10.7.3.</w:t>
      </w:r>
      <w:r w:rsidRPr="00147C33">
        <w:rPr>
          <w:rFonts w:ascii="Arial" w:hAnsi="Arial" w:cs="Arial"/>
          <w:bCs/>
        </w:rPr>
        <w:t xml:space="preserve"> </w:t>
      </w:r>
      <w:r w:rsidR="00CB339A" w:rsidRPr="00CB339A">
        <w:rPr>
          <w:rFonts w:ascii="Arial" w:hAnsi="Arial" w:cs="Arial"/>
          <w:b/>
        </w:rPr>
        <w:t>D</w:t>
      </w:r>
      <w:r w:rsidRPr="00CB339A">
        <w:rPr>
          <w:rFonts w:ascii="Arial" w:hAnsi="Arial" w:cs="Arial"/>
          <w:b/>
        </w:rPr>
        <w:t>ecreto de autorização</w:t>
      </w:r>
      <w:r w:rsidRPr="00147C33">
        <w:rPr>
          <w:rFonts w:ascii="Arial" w:hAnsi="Arial" w:cs="Arial"/>
          <w:bCs/>
        </w:rPr>
        <w:t xml:space="preserve">, em se tratando de empresa ou sociedade estrangeira em funcionamento no País, e ato de registro ou autorização para funcionamento expedido pelo órgão competente, quando a atividade assim o exigir. </w:t>
      </w:r>
    </w:p>
    <w:p w14:paraId="1E6DE728" w14:textId="747F8417" w:rsidR="00262A8A" w:rsidRDefault="00147C33" w:rsidP="00147C33">
      <w:pPr>
        <w:spacing w:after="0"/>
        <w:jc w:val="both"/>
        <w:rPr>
          <w:rFonts w:ascii="Arial" w:hAnsi="Arial" w:cs="Arial"/>
          <w:bCs/>
        </w:rPr>
      </w:pPr>
      <w:r w:rsidRPr="00147C33">
        <w:rPr>
          <w:rFonts w:ascii="Arial" w:hAnsi="Arial" w:cs="Arial"/>
          <w:b/>
        </w:rPr>
        <w:t>10.7.4.</w:t>
      </w:r>
      <w:r w:rsidRPr="00147C33">
        <w:rPr>
          <w:rFonts w:ascii="Arial" w:hAnsi="Arial" w:cs="Arial"/>
          <w:bCs/>
        </w:rPr>
        <w:t xml:space="preserve"> Os documentos acima deverão estar acompanhados de todas as alterações ou da consolidação respectiva</w:t>
      </w:r>
      <w:r w:rsidR="00C94980">
        <w:rPr>
          <w:rFonts w:ascii="Arial" w:hAnsi="Arial" w:cs="Arial"/>
          <w:bCs/>
        </w:rPr>
        <w:t>.</w:t>
      </w:r>
    </w:p>
    <w:p w14:paraId="26CE9352" w14:textId="77777777" w:rsidR="00C94980" w:rsidRDefault="00C94980" w:rsidP="00147C33">
      <w:pPr>
        <w:spacing w:after="0"/>
        <w:jc w:val="both"/>
        <w:rPr>
          <w:rFonts w:ascii="Arial" w:hAnsi="Arial" w:cs="Arial"/>
          <w:bCs/>
        </w:rPr>
      </w:pPr>
    </w:p>
    <w:p w14:paraId="12C92DF7" w14:textId="77777777" w:rsidR="00C94980" w:rsidRPr="00C94980" w:rsidRDefault="00C94980" w:rsidP="00147C33">
      <w:pPr>
        <w:spacing w:after="0"/>
        <w:jc w:val="both"/>
        <w:rPr>
          <w:rFonts w:ascii="Arial" w:hAnsi="Arial" w:cs="Arial"/>
          <w:b/>
        </w:rPr>
      </w:pPr>
      <w:r w:rsidRPr="00C94980">
        <w:rPr>
          <w:rFonts w:ascii="Arial" w:hAnsi="Arial" w:cs="Arial"/>
          <w:b/>
        </w:rPr>
        <w:t xml:space="preserve">10.8. REGULARIDADE FISCAL, SOCIAL E TRABALHISTA </w:t>
      </w:r>
    </w:p>
    <w:p w14:paraId="6796E4B2" w14:textId="77777777" w:rsidR="00C94980" w:rsidRDefault="00C94980" w:rsidP="00147C33">
      <w:pPr>
        <w:spacing w:after="0"/>
        <w:jc w:val="both"/>
        <w:rPr>
          <w:rFonts w:ascii="Arial" w:hAnsi="Arial" w:cs="Arial"/>
          <w:bCs/>
        </w:rPr>
      </w:pPr>
      <w:r w:rsidRPr="00C94980">
        <w:rPr>
          <w:rFonts w:ascii="Arial" w:hAnsi="Arial" w:cs="Arial"/>
          <w:b/>
        </w:rPr>
        <w:t>10.8.1.</w:t>
      </w:r>
      <w:r w:rsidRPr="00C94980">
        <w:rPr>
          <w:rFonts w:ascii="Arial" w:hAnsi="Arial" w:cs="Arial"/>
          <w:bCs/>
        </w:rPr>
        <w:t xml:space="preserve"> prova de inscrição no </w:t>
      </w:r>
      <w:r w:rsidRPr="00C94980">
        <w:rPr>
          <w:rFonts w:ascii="Arial" w:hAnsi="Arial" w:cs="Arial"/>
          <w:b/>
        </w:rPr>
        <w:t>Cadastro Nacional de Pessoa Jurídica</w:t>
      </w:r>
      <w:r w:rsidRPr="00C94980">
        <w:rPr>
          <w:rFonts w:ascii="Arial" w:hAnsi="Arial" w:cs="Arial"/>
          <w:bCs/>
        </w:rPr>
        <w:t xml:space="preserve"> (CNPJ/MF); </w:t>
      </w:r>
    </w:p>
    <w:p w14:paraId="4AB60A8A" w14:textId="77777777" w:rsidR="00C94980" w:rsidRDefault="00C94980" w:rsidP="00147C33">
      <w:pPr>
        <w:spacing w:after="0"/>
        <w:jc w:val="both"/>
        <w:rPr>
          <w:rFonts w:ascii="Arial" w:hAnsi="Arial" w:cs="Arial"/>
          <w:bCs/>
        </w:rPr>
      </w:pPr>
      <w:r w:rsidRPr="00C94980">
        <w:rPr>
          <w:rFonts w:ascii="Arial" w:hAnsi="Arial" w:cs="Arial"/>
          <w:b/>
        </w:rPr>
        <w:t>10.8.2.</w:t>
      </w:r>
      <w:r w:rsidRPr="00C94980">
        <w:rPr>
          <w:rFonts w:ascii="Arial" w:hAnsi="Arial" w:cs="Arial"/>
          <w:bCs/>
        </w:rPr>
        <w:t xml:space="preserve"> prova de </w:t>
      </w:r>
      <w:r w:rsidRPr="00C94980">
        <w:rPr>
          <w:rFonts w:ascii="Arial" w:hAnsi="Arial" w:cs="Arial"/>
          <w:b/>
        </w:rPr>
        <w:t>inscrição</w:t>
      </w:r>
      <w:r w:rsidRPr="00C94980">
        <w:rPr>
          <w:rFonts w:ascii="Arial" w:hAnsi="Arial" w:cs="Arial"/>
          <w:bCs/>
        </w:rPr>
        <w:t xml:space="preserve"> no Cadastro de Contribuintes do </w:t>
      </w:r>
      <w:r w:rsidRPr="00C94980">
        <w:rPr>
          <w:rFonts w:ascii="Arial" w:hAnsi="Arial" w:cs="Arial"/>
          <w:b/>
        </w:rPr>
        <w:t>Estado ou do Município</w:t>
      </w:r>
      <w:r w:rsidRPr="00C94980">
        <w:rPr>
          <w:rFonts w:ascii="Arial" w:hAnsi="Arial" w:cs="Arial"/>
          <w:bCs/>
        </w:rPr>
        <w:t xml:space="preserve">, se houver, relativo à sede do licitante, pertinente ao seu ramo de atividades; </w:t>
      </w:r>
    </w:p>
    <w:p w14:paraId="78B47D3D" w14:textId="77777777" w:rsidR="00C94980" w:rsidRDefault="00C94980" w:rsidP="00147C33">
      <w:pPr>
        <w:spacing w:after="0"/>
        <w:jc w:val="both"/>
        <w:rPr>
          <w:rFonts w:ascii="Arial" w:hAnsi="Arial" w:cs="Arial"/>
          <w:bCs/>
        </w:rPr>
      </w:pPr>
      <w:r w:rsidRPr="00C94980">
        <w:rPr>
          <w:rFonts w:ascii="Arial" w:hAnsi="Arial" w:cs="Arial"/>
          <w:b/>
        </w:rPr>
        <w:t>10.8.3.</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quanto aos tributos e encargos sociais administrados pela Secretaria da Receita Federal do Brasil - RFB e quanto à Dívida Ativa da União administrada pela Procuradoria Geral da </w:t>
      </w:r>
      <w:r w:rsidRPr="00F53F3D">
        <w:rPr>
          <w:rFonts w:ascii="Arial" w:hAnsi="Arial" w:cs="Arial"/>
          <w:b/>
        </w:rPr>
        <w:t>Fazenda Nacional</w:t>
      </w:r>
      <w:r w:rsidRPr="00C94980">
        <w:rPr>
          <w:rFonts w:ascii="Arial" w:hAnsi="Arial" w:cs="Arial"/>
          <w:bCs/>
        </w:rPr>
        <w:t xml:space="preserve"> – PGFN (Certidão Conjunta Negativa); </w:t>
      </w:r>
    </w:p>
    <w:p w14:paraId="766C04E6" w14:textId="77777777" w:rsidR="00C94980" w:rsidRDefault="00C94980" w:rsidP="00147C33">
      <w:pPr>
        <w:spacing w:after="0"/>
        <w:jc w:val="both"/>
        <w:rPr>
          <w:rFonts w:ascii="Arial" w:hAnsi="Arial" w:cs="Arial"/>
          <w:bCs/>
        </w:rPr>
      </w:pPr>
      <w:r w:rsidRPr="00C94980">
        <w:rPr>
          <w:rFonts w:ascii="Arial" w:hAnsi="Arial" w:cs="Arial"/>
          <w:b/>
        </w:rPr>
        <w:t>10.8.4.</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Estadual</w:t>
      </w:r>
      <w:r w:rsidRPr="00C94980">
        <w:rPr>
          <w:rFonts w:ascii="Arial" w:hAnsi="Arial" w:cs="Arial"/>
          <w:bCs/>
        </w:rPr>
        <w:t xml:space="preserve">; </w:t>
      </w:r>
    </w:p>
    <w:p w14:paraId="79B9EC58" w14:textId="493D9F36" w:rsidR="00C94980" w:rsidRDefault="00C94980" w:rsidP="001A3BD7">
      <w:pPr>
        <w:rPr>
          <w:rFonts w:ascii="Arial" w:hAnsi="Arial" w:cs="Arial"/>
          <w:bCs/>
        </w:rPr>
      </w:pPr>
      <w:r w:rsidRPr="00C94980">
        <w:rPr>
          <w:rFonts w:ascii="Arial" w:hAnsi="Arial" w:cs="Arial"/>
          <w:b/>
        </w:rPr>
        <w:t>10.8.5.</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Municipal</w:t>
      </w:r>
      <w:r w:rsidRPr="00C94980">
        <w:rPr>
          <w:rFonts w:ascii="Arial" w:hAnsi="Arial" w:cs="Arial"/>
          <w:bCs/>
        </w:rPr>
        <w:t xml:space="preserve">, da sede do </w:t>
      </w:r>
      <w:r w:rsidRPr="001A3BD7">
        <w:t>licitante</w:t>
      </w:r>
      <w:r w:rsidRPr="00C94980">
        <w:rPr>
          <w:rFonts w:ascii="Arial" w:hAnsi="Arial" w:cs="Arial"/>
          <w:bCs/>
        </w:rPr>
        <w:t>;</w:t>
      </w:r>
    </w:p>
    <w:p w14:paraId="6D467530" w14:textId="77777777" w:rsidR="00C94980" w:rsidRDefault="00C94980" w:rsidP="00C94980">
      <w:pPr>
        <w:spacing w:after="0"/>
        <w:jc w:val="both"/>
        <w:rPr>
          <w:rFonts w:ascii="Arial" w:hAnsi="Arial" w:cs="Arial"/>
          <w:bCs/>
        </w:rPr>
      </w:pPr>
      <w:r w:rsidRPr="00C94980">
        <w:rPr>
          <w:rFonts w:ascii="Arial" w:hAnsi="Arial" w:cs="Arial"/>
          <w:b/>
        </w:rPr>
        <w:t>10.8.6.</w:t>
      </w:r>
      <w:r w:rsidRPr="00C94980">
        <w:rPr>
          <w:rFonts w:ascii="Arial" w:hAnsi="Arial" w:cs="Arial"/>
          <w:bCs/>
        </w:rPr>
        <w:t xml:space="preserve"> prova de regularidade (CRF) junto ao Fundo de Garantia por Tempo de Serviço (FGTS); </w:t>
      </w:r>
    </w:p>
    <w:p w14:paraId="0F4BB603" w14:textId="400674CF" w:rsidR="00C94980" w:rsidRDefault="00C94980" w:rsidP="00C94980">
      <w:pPr>
        <w:spacing w:after="0"/>
        <w:jc w:val="both"/>
        <w:rPr>
          <w:rFonts w:ascii="Arial" w:hAnsi="Arial" w:cs="Arial"/>
          <w:bCs/>
        </w:rPr>
      </w:pPr>
      <w:r w:rsidRPr="00C94980">
        <w:rPr>
          <w:rFonts w:ascii="Arial" w:hAnsi="Arial" w:cs="Arial"/>
          <w:b/>
        </w:rPr>
        <w:t>10.8.7.</w:t>
      </w:r>
      <w:r w:rsidRPr="00C94980">
        <w:rPr>
          <w:rFonts w:ascii="Arial" w:hAnsi="Arial" w:cs="Arial"/>
          <w:bCs/>
        </w:rPr>
        <w:t xml:space="preserve"> </w:t>
      </w:r>
      <w:r w:rsidRPr="00C94980">
        <w:rPr>
          <w:rFonts w:ascii="Arial" w:hAnsi="Arial" w:cs="Arial"/>
          <w:b/>
        </w:rPr>
        <w:t>Certidão Negativa de Débitos Trabalhistas</w:t>
      </w:r>
      <w:r w:rsidRPr="00C94980">
        <w:rPr>
          <w:rFonts w:ascii="Arial" w:hAnsi="Arial" w:cs="Arial"/>
          <w:bCs/>
        </w:rPr>
        <w:t xml:space="preserve"> – CNDT, expedida pela Justiça do Trabalho, nos termos da Lei Federal nº 12.440/2011 e a Resolução Administrativa TST nº 1470/2011.</w:t>
      </w:r>
    </w:p>
    <w:p w14:paraId="592C953B" w14:textId="62D00E8E" w:rsidR="00C94980" w:rsidRDefault="00C94980" w:rsidP="00C94980">
      <w:pPr>
        <w:spacing w:after="0"/>
        <w:jc w:val="both"/>
        <w:rPr>
          <w:b/>
          <w:bCs/>
        </w:rPr>
      </w:pPr>
      <w:r w:rsidRPr="00C94980">
        <w:rPr>
          <w:rFonts w:ascii="Arial" w:hAnsi="Arial" w:cs="Arial"/>
          <w:b/>
        </w:rPr>
        <w:t>10.8.</w:t>
      </w:r>
      <w:r>
        <w:rPr>
          <w:rFonts w:ascii="Arial" w:hAnsi="Arial" w:cs="Arial"/>
          <w:b/>
        </w:rPr>
        <w:t>8</w:t>
      </w:r>
      <w:r w:rsidRPr="00C94980">
        <w:rPr>
          <w:rFonts w:ascii="Arial" w:hAnsi="Arial" w:cs="Arial"/>
          <w:b/>
        </w:rPr>
        <w:t>.</w:t>
      </w:r>
      <w:r w:rsidRPr="00C94980">
        <w:rPr>
          <w:rFonts w:ascii="Arial" w:hAnsi="Arial" w:cs="Arial"/>
          <w:bCs/>
        </w:rPr>
        <w:t xml:space="preserve"> </w:t>
      </w:r>
      <w:r w:rsidRPr="00C94980">
        <w:rPr>
          <w:rFonts w:ascii="Arial" w:hAnsi="Arial" w:cs="Arial"/>
        </w:rPr>
        <w:t>Certidão Negativa de Débitos Trabalhistas</w:t>
      </w:r>
      <w:r w:rsidRPr="00C94980">
        <w:rPr>
          <w:rFonts w:ascii="Arial" w:hAnsi="Arial" w:cs="Arial"/>
          <w:b/>
          <w:bCs/>
        </w:rPr>
        <w:t xml:space="preserve"> (obtida eletronicamente no site do TRT-4 e/ou Regional correspondente do licitante). </w:t>
      </w:r>
      <w:hyperlink r:id="rId14" w:history="1">
        <w:r w:rsidRPr="00C94980">
          <w:rPr>
            <w:rStyle w:val="Hyperlink"/>
            <w:rFonts w:ascii="Arial" w:hAnsi="Arial" w:cs="Arial"/>
            <w:b/>
            <w:bCs/>
          </w:rPr>
          <w:t>https://pje.trt4.jus.br/certidoes/inicio</w:t>
        </w:r>
      </w:hyperlink>
    </w:p>
    <w:p w14:paraId="0617933A" w14:textId="1E65E3A9" w:rsidR="00C94980" w:rsidRDefault="00C94980" w:rsidP="00147C33">
      <w:pPr>
        <w:spacing w:after="0"/>
        <w:jc w:val="both"/>
        <w:rPr>
          <w:rFonts w:ascii="Arial" w:hAnsi="Arial" w:cs="Arial"/>
          <w:bCs/>
        </w:rPr>
      </w:pPr>
    </w:p>
    <w:p w14:paraId="2E074EA8" w14:textId="6B9F1DA5" w:rsidR="00C94980" w:rsidRPr="00B06A3C" w:rsidRDefault="00C94980" w:rsidP="00C94980">
      <w:pPr>
        <w:spacing w:after="0"/>
        <w:jc w:val="both"/>
        <w:rPr>
          <w:rFonts w:ascii="Arial" w:hAnsi="Arial" w:cs="Arial"/>
          <w:b/>
        </w:rPr>
      </w:pPr>
      <w:r w:rsidRPr="00B06A3C">
        <w:rPr>
          <w:rFonts w:ascii="Arial" w:hAnsi="Arial" w:cs="Arial"/>
          <w:b/>
        </w:rPr>
        <w:t xml:space="preserve">10.9. QUALIFICAÇÃO ECONÔMICO-FINANCEIRA </w:t>
      </w:r>
    </w:p>
    <w:p w14:paraId="53943274" w14:textId="3598F06F" w:rsidR="00C94980" w:rsidRDefault="00C94980" w:rsidP="00C94980">
      <w:pPr>
        <w:spacing w:after="0"/>
        <w:jc w:val="both"/>
        <w:rPr>
          <w:rFonts w:ascii="Arial" w:hAnsi="Arial" w:cs="Arial"/>
          <w:bCs/>
        </w:rPr>
      </w:pPr>
      <w:r w:rsidRPr="00B06A3C">
        <w:rPr>
          <w:rFonts w:ascii="Arial" w:hAnsi="Arial" w:cs="Arial"/>
          <w:b/>
        </w:rPr>
        <w:t>10.9.1.</w:t>
      </w:r>
      <w:r w:rsidRPr="00B06A3C">
        <w:rPr>
          <w:rFonts w:ascii="Arial" w:hAnsi="Arial" w:cs="Arial"/>
          <w:bCs/>
        </w:rPr>
        <w:t xml:space="preserve"> </w:t>
      </w:r>
      <w:bookmarkStart w:id="2" w:name="_Hlk203378768"/>
      <w:r w:rsidRPr="00B06A3C">
        <w:rPr>
          <w:rFonts w:ascii="Arial" w:hAnsi="Arial" w:cs="Arial"/>
          <w:b/>
        </w:rPr>
        <w:t>Certidão Negativa em matéria Falimentar</w:t>
      </w:r>
      <w:r w:rsidRPr="00B06A3C">
        <w:rPr>
          <w:rFonts w:ascii="Arial" w:hAnsi="Arial" w:cs="Arial"/>
          <w:bCs/>
        </w:rPr>
        <w:t>, Concordatária e Recuperação Judicial e Extrajudicial expedida pelo distribuidor do Foro da sede da licitante ou emitida na página do Tribunal de Justiça, em prazo não superior a 60 (sessenta) dias da data da apresentação do documento</w:t>
      </w:r>
      <w:r w:rsidR="00B06A3C" w:rsidRPr="00B06A3C">
        <w:rPr>
          <w:rFonts w:ascii="Arial" w:hAnsi="Arial" w:cs="Arial"/>
          <w:bCs/>
        </w:rPr>
        <w:t xml:space="preserve"> ou dentro do prazo de validade</w:t>
      </w:r>
      <w:r w:rsidR="00F22AEA">
        <w:rPr>
          <w:rFonts w:ascii="Arial" w:hAnsi="Arial" w:cs="Arial"/>
          <w:bCs/>
        </w:rPr>
        <w:t xml:space="preserve"> quando esta constar no documento</w:t>
      </w:r>
      <w:r w:rsidRPr="00B06A3C">
        <w:rPr>
          <w:rFonts w:ascii="Arial" w:hAnsi="Arial" w:cs="Arial"/>
          <w:bCs/>
        </w:rPr>
        <w:t>.</w:t>
      </w:r>
      <w:r w:rsidRPr="00C94980">
        <w:rPr>
          <w:rFonts w:ascii="Arial" w:hAnsi="Arial" w:cs="Arial"/>
          <w:bCs/>
        </w:rPr>
        <w:t xml:space="preserve"> </w:t>
      </w:r>
      <w:bookmarkEnd w:id="2"/>
    </w:p>
    <w:p w14:paraId="5A99173B" w14:textId="61F80565" w:rsidR="00CB3CE2" w:rsidRDefault="00CB3CE2" w:rsidP="00C94980">
      <w:pPr>
        <w:spacing w:after="0"/>
        <w:jc w:val="both"/>
        <w:rPr>
          <w:rFonts w:ascii="Arial" w:hAnsi="Arial" w:cs="Arial"/>
          <w:bCs/>
        </w:rPr>
      </w:pPr>
      <w:r>
        <w:rPr>
          <w:rFonts w:ascii="Arial" w:hAnsi="Arial" w:cs="Arial"/>
          <w:b/>
          <w:bCs/>
        </w:rPr>
        <w:t xml:space="preserve">10.9.2. </w:t>
      </w:r>
      <w:r w:rsidRPr="00CB3CE2">
        <w:rPr>
          <w:rFonts w:ascii="Arial" w:hAnsi="Arial" w:cs="Arial"/>
          <w:b/>
          <w:bCs/>
        </w:rPr>
        <w:t xml:space="preserve">Balanço patrimonial e demonstração de resultado de exercício dos 2 (dois) últimos exercícios sociais. </w:t>
      </w:r>
      <w:r w:rsidRPr="00CB3CE2">
        <w:rPr>
          <w:rFonts w:ascii="Arial" w:hAnsi="Arial" w:cs="Arial"/>
          <w:bCs/>
        </w:rPr>
        <w:t>As empresas criadas no exercício financeiro da licitação ficarão autorizadas a substituir os demonstrativos contábeis pelo balanço de abertura, conforme Art.65, §1º.</w:t>
      </w:r>
    </w:p>
    <w:p w14:paraId="474C9AA1" w14:textId="2ED907DB" w:rsidR="001A3BD7" w:rsidRDefault="001A3BD7" w:rsidP="00C94980">
      <w:pPr>
        <w:spacing w:after="0"/>
        <w:jc w:val="both"/>
        <w:rPr>
          <w:rFonts w:ascii="Arial" w:hAnsi="Arial" w:cs="Arial"/>
          <w:bCs/>
        </w:rPr>
      </w:pPr>
    </w:p>
    <w:p w14:paraId="570F3413" w14:textId="77777777" w:rsidR="001A3BD7" w:rsidRDefault="001A3BD7" w:rsidP="00C94980">
      <w:pPr>
        <w:spacing w:after="0"/>
        <w:jc w:val="both"/>
        <w:rPr>
          <w:rFonts w:ascii="Arial" w:hAnsi="Arial" w:cs="Arial"/>
          <w:bCs/>
        </w:rPr>
      </w:pPr>
    </w:p>
    <w:p w14:paraId="651BF16F" w14:textId="77777777" w:rsidR="001A3BD7" w:rsidRDefault="001A3BD7" w:rsidP="00C94980">
      <w:pPr>
        <w:spacing w:after="0"/>
        <w:jc w:val="both"/>
        <w:rPr>
          <w:rFonts w:ascii="Arial" w:hAnsi="Arial" w:cs="Arial"/>
          <w:bCs/>
        </w:rPr>
      </w:pPr>
    </w:p>
    <w:p w14:paraId="63890784" w14:textId="77777777" w:rsidR="00F609E9" w:rsidRDefault="00F609E9" w:rsidP="00C94980">
      <w:pPr>
        <w:spacing w:after="0"/>
        <w:jc w:val="both"/>
        <w:rPr>
          <w:rFonts w:ascii="Arial" w:hAnsi="Arial" w:cs="Arial"/>
          <w:bCs/>
        </w:rPr>
      </w:pPr>
    </w:p>
    <w:p w14:paraId="41506CE8" w14:textId="77777777" w:rsidR="000906FE" w:rsidRPr="00CB3CE2" w:rsidRDefault="00C94980" w:rsidP="002E26AC">
      <w:pPr>
        <w:spacing w:after="0"/>
        <w:jc w:val="both"/>
        <w:rPr>
          <w:rFonts w:ascii="Arial" w:hAnsi="Arial" w:cs="Arial"/>
          <w:b/>
        </w:rPr>
      </w:pPr>
      <w:r w:rsidRPr="00CB3CE2">
        <w:rPr>
          <w:rFonts w:ascii="Arial" w:hAnsi="Arial" w:cs="Arial"/>
          <w:b/>
        </w:rPr>
        <w:t>10.10. QUALIFICAÇÃO TÉCNICA</w:t>
      </w:r>
    </w:p>
    <w:p w14:paraId="6C7F620E" w14:textId="192EAD4E" w:rsidR="000906FE" w:rsidRPr="00630E57" w:rsidRDefault="000906FE" w:rsidP="002E26AC">
      <w:pPr>
        <w:spacing w:after="0"/>
        <w:jc w:val="both"/>
        <w:rPr>
          <w:rFonts w:ascii="Arial" w:hAnsi="Arial" w:cs="Arial"/>
          <w:bCs/>
        </w:rPr>
      </w:pPr>
      <w:r w:rsidRPr="00630E57">
        <w:rPr>
          <w:rFonts w:ascii="Arial" w:hAnsi="Arial" w:cs="Arial"/>
          <w:b/>
        </w:rPr>
        <w:t>10.10.1</w:t>
      </w:r>
      <w:r w:rsidR="00F7445A" w:rsidRPr="00630E57">
        <w:rPr>
          <w:rFonts w:ascii="Arial" w:hAnsi="Arial" w:cs="Arial"/>
          <w:b/>
        </w:rPr>
        <w:t>.</w:t>
      </w:r>
      <w:r w:rsidRPr="00630E57">
        <w:rPr>
          <w:rFonts w:ascii="Arial" w:hAnsi="Arial" w:cs="Arial"/>
          <w:bCs/>
        </w:rPr>
        <w:t xml:space="preserve"> </w:t>
      </w:r>
      <w:r w:rsidR="00F7445A" w:rsidRPr="00630E57">
        <w:rPr>
          <w:rFonts w:ascii="Arial" w:hAnsi="Arial" w:cs="Arial"/>
          <w:b/>
        </w:rPr>
        <w:t>Comprovação de aptidão para execução do objeto da licitação</w:t>
      </w:r>
      <w:r w:rsidR="00F7445A" w:rsidRPr="00630E57">
        <w:rPr>
          <w:rFonts w:ascii="Arial" w:hAnsi="Arial" w:cs="Arial"/>
          <w:bCs/>
        </w:rPr>
        <w:t>, apresentada por meio de certidões ou atestados fornecidos por entidades de direito público ou privado, ou órgão competente.</w:t>
      </w:r>
    </w:p>
    <w:p w14:paraId="65AEBA3D" w14:textId="0A3148A2" w:rsidR="00097A0D" w:rsidRPr="00CB3CE2" w:rsidRDefault="00097A0D" w:rsidP="00097A0D">
      <w:pPr>
        <w:spacing w:after="0"/>
        <w:jc w:val="both"/>
        <w:rPr>
          <w:rFonts w:ascii="Arial" w:hAnsi="Arial" w:cs="Arial"/>
          <w:b/>
        </w:rPr>
      </w:pPr>
      <w:r w:rsidRPr="00630E57">
        <w:rPr>
          <w:rFonts w:ascii="Arial" w:hAnsi="Arial" w:cs="Arial"/>
          <w:b/>
        </w:rPr>
        <w:t xml:space="preserve">10.10.2 </w:t>
      </w:r>
      <w:r w:rsidR="00CB339A" w:rsidRPr="00630E57">
        <w:rPr>
          <w:rFonts w:ascii="Arial" w:hAnsi="Arial" w:cs="Arial"/>
          <w:b/>
        </w:rPr>
        <w:t>Certificado de Autorização de Posto Revendedor junto à Agência Nacional do Petróleo (ANP), em vigor.</w:t>
      </w:r>
    </w:p>
    <w:p w14:paraId="1FBC1943" w14:textId="0E21F1D7" w:rsidR="004C15E5" w:rsidRPr="00CB3CE2" w:rsidRDefault="004C15E5" w:rsidP="00097A0D">
      <w:pPr>
        <w:spacing w:after="0"/>
        <w:jc w:val="both"/>
        <w:rPr>
          <w:rFonts w:ascii="Arial" w:hAnsi="Arial" w:cs="Arial"/>
          <w:b/>
        </w:rPr>
      </w:pPr>
    </w:p>
    <w:p w14:paraId="23A734EB" w14:textId="682BFDEF" w:rsidR="004C15E5" w:rsidRPr="001E2737" w:rsidRDefault="004C15E5" w:rsidP="00AB0EF6">
      <w:pPr>
        <w:pStyle w:val="Ttulo3"/>
        <w:jc w:val="both"/>
        <w:rPr>
          <w:rFonts w:ascii="Arial" w:hAnsi="Arial" w:cs="Arial"/>
          <w:sz w:val="22"/>
          <w:szCs w:val="22"/>
        </w:rPr>
      </w:pPr>
      <w:r w:rsidRPr="001E2737">
        <w:rPr>
          <w:rStyle w:val="Forte"/>
          <w:rFonts w:ascii="Arial" w:hAnsi="Arial" w:cs="Arial"/>
          <w:b/>
          <w:bCs/>
          <w:sz w:val="22"/>
          <w:szCs w:val="22"/>
        </w:rPr>
        <w:t>10.10.3.</w:t>
      </w:r>
      <w:r w:rsidR="00055F99" w:rsidRPr="001E2737">
        <w:rPr>
          <w:rStyle w:val="Forte"/>
          <w:rFonts w:ascii="Arial" w:hAnsi="Arial" w:cs="Arial"/>
          <w:b/>
          <w:bCs/>
          <w:sz w:val="22"/>
          <w:szCs w:val="22"/>
        </w:rPr>
        <w:t xml:space="preserve"> </w:t>
      </w:r>
      <w:r w:rsidRPr="001E2737">
        <w:rPr>
          <w:rFonts w:ascii="Arial" w:hAnsi="Arial" w:cs="Arial"/>
          <w:sz w:val="22"/>
          <w:szCs w:val="22"/>
        </w:rPr>
        <w:t xml:space="preserve">A licitante deverá comprovar a </w:t>
      </w:r>
      <w:r w:rsidRPr="001E2737">
        <w:rPr>
          <w:rStyle w:val="Forte"/>
          <w:rFonts w:ascii="Arial" w:hAnsi="Arial" w:cs="Arial"/>
          <w:sz w:val="22"/>
          <w:szCs w:val="22"/>
        </w:rPr>
        <w:t>qualidade dos combustíveis ofertados (gasolina</w:t>
      </w:r>
      <w:r w:rsidR="001E2737" w:rsidRPr="001E2737">
        <w:rPr>
          <w:rStyle w:val="Forte"/>
          <w:rFonts w:ascii="Arial" w:hAnsi="Arial" w:cs="Arial"/>
          <w:sz w:val="22"/>
          <w:szCs w:val="22"/>
        </w:rPr>
        <w:t xml:space="preserve"> e</w:t>
      </w:r>
      <w:r w:rsidRPr="001E2737">
        <w:rPr>
          <w:rStyle w:val="Forte"/>
          <w:rFonts w:ascii="Arial" w:hAnsi="Arial" w:cs="Arial"/>
          <w:sz w:val="22"/>
          <w:szCs w:val="22"/>
        </w:rPr>
        <w:t xml:space="preserve"> óleo diesel)</w:t>
      </w:r>
      <w:r w:rsidRPr="001E2737">
        <w:rPr>
          <w:rFonts w:ascii="Arial" w:hAnsi="Arial" w:cs="Arial"/>
          <w:sz w:val="22"/>
          <w:szCs w:val="22"/>
        </w:rPr>
        <w:t xml:space="preserve"> por meio de </w:t>
      </w:r>
      <w:r w:rsidRPr="001E2737">
        <w:rPr>
          <w:rStyle w:val="Forte"/>
          <w:rFonts w:ascii="Arial" w:hAnsi="Arial" w:cs="Arial"/>
          <w:sz w:val="22"/>
          <w:szCs w:val="22"/>
        </w:rPr>
        <w:t>laudo de análise de cada produto</w:t>
      </w:r>
      <w:r w:rsidRPr="001E2737">
        <w:rPr>
          <w:rFonts w:ascii="Arial" w:hAnsi="Arial" w:cs="Arial"/>
          <w:sz w:val="22"/>
          <w:szCs w:val="22"/>
        </w:rPr>
        <w:t xml:space="preserve">, emitido por </w:t>
      </w:r>
      <w:r w:rsidRPr="001E2737">
        <w:rPr>
          <w:rStyle w:val="Forte"/>
          <w:rFonts w:ascii="Arial" w:hAnsi="Arial" w:cs="Arial"/>
          <w:sz w:val="22"/>
          <w:szCs w:val="22"/>
        </w:rPr>
        <w:t>laboratório credenciado pela Agência Nacional do Petróleo, Gás Natural e Biocombustíveis – ANP</w:t>
      </w:r>
      <w:r w:rsidRPr="001E2737">
        <w:rPr>
          <w:rFonts w:ascii="Arial" w:hAnsi="Arial" w:cs="Arial"/>
          <w:sz w:val="22"/>
          <w:szCs w:val="22"/>
        </w:rPr>
        <w:t>, observando as seguintes condições:</w:t>
      </w:r>
    </w:p>
    <w:p w14:paraId="60A5EE51" w14:textId="674361C4" w:rsidR="004C15E5" w:rsidRPr="00022E66" w:rsidRDefault="004C15E5" w:rsidP="00AB0EF6">
      <w:pPr>
        <w:pStyle w:val="NormalWeb"/>
        <w:jc w:val="both"/>
        <w:rPr>
          <w:rFonts w:ascii="Arial" w:hAnsi="Arial" w:cs="Arial"/>
          <w:sz w:val="22"/>
          <w:szCs w:val="22"/>
        </w:rPr>
      </w:pPr>
      <w:r w:rsidRPr="005F7751">
        <w:rPr>
          <w:rFonts w:ascii="Arial" w:hAnsi="Arial" w:cs="Arial"/>
          <w:sz w:val="22"/>
          <w:szCs w:val="22"/>
        </w:rPr>
        <w:t xml:space="preserve">I – O laudo poderá ser apresentado </w:t>
      </w:r>
      <w:r w:rsidR="005F7751" w:rsidRPr="005F7751">
        <w:rPr>
          <w:rFonts w:ascii="Arial" w:hAnsi="Arial" w:cs="Arial"/>
          <w:sz w:val="22"/>
          <w:szCs w:val="22"/>
        </w:rPr>
        <w:t xml:space="preserve">juntamente com a documentação de </w:t>
      </w:r>
      <w:r w:rsidRPr="005F7751">
        <w:rPr>
          <w:rStyle w:val="Forte"/>
          <w:rFonts w:ascii="Arial" w:hAnsi="Arial" w:cs="Arial"/>
          <w:sz w:val="22"/>
          <w:szCs w:val="22"/>
        </w:rPr>
        <w:t>habilitação</w:t>
      </w:r>
      <w:r w:rsidRPr="005F7751">
        <w:rPr>
          <w:rFonts w:ascii="Arial" w:hAnsi="Arial" w:cs="Arial"/>
          <w:sz w:val="22"/>
          <w:szCs w:val="22"/>
        </w:rPr>
        <w:t xml:space="preserve">, com </w:t>
      </w:r>
      <w:r w:rsidRPr="005F7751">
        <w:rPr>
          <w:rStyle w:val="Forte"/>
          <w:rFonts w:ascii="Arial" w:hAnsi="Arial" w:cs="Arial"/>
          <w:sz w:val="22"/>
          <w:szCs w:val="22"/>
        </w:rPr>
        <w:t>data de emissão igual ou inferior a 90 (noventa) dias</w:t>
      </w:r>
      <w:r w:rsidRPr="005F7751">
        <w:rPr>
          <w:rFonts w:ascii="Arial" w:hAnsi="Arial" w:cs="Arial"/>
          <w:sz w:val="22"/>
          <w:szCs w:val="22"/>
        </w:rPr>
        <w:t xml:space="preserve"> em relação à data da sessão pública; </w:t>
      </w:r>
      <w:r w:rsidRPr="005F7751">
        <w:rPr>
          <w:rStyle w:val="Forte"/>
          <w:rFonts w:ascii="Arial" w:hAnsi="Arial" w:cs="Arial"/>
          <w:sz w:val="22"/>
          <w:szCs w:val="22"/>
        </w:rPr>
        <w:t>ou</w:t>
      </w:r>
      <w:r w:rsidRPr="005F7751">
        <w:rPr>
          <w:rFonts w:ascii="Arial" w:hAnsi="Arial" w:cs="Arial"/>
          <w:sz w:val="22"/>
          <w:szCs w:val="22"/>
        </w:rPr>
        <w:t xml:space="preserve">, alternativamente, </w:t>
      </w:r>
      <w:r w:rsidR="005F7751" w:rsidRPr="005F7751">
        <w:rPr>
          <w:rFonts w:ascii="Arial" w:hAnsi="Arial" w:cs="Arial"/>
          <w:sz w:val="22"/>
          <w:szCs w:val="22"/>
        </w:rPr>
        <w:t xml:space="preserve">poderá ser </w:t>
      </w:r>
      <w:r w:rsidRPr="005F7751">
        <w:rPr>
          <w:rFonts w:ascii="Arial" w:hAnsi="Arial" w:cs="Arial"/>
          <w:sz w:val="22"/>
          <w:szCs w:val="22"/>
        </w:rPr>
        <w:t xml:space="preserve">apresentado </w:t>
      </w:r>
      <w:r w:rsidRPr="005F7751">
        <w:rPr>
          <w:rStyle w:val="Forte"/>
          <w:rFonts w:ascii="Arial" w:hAnsi="Arial" w:cs="Arial"/>
          <w:sz w:val="22"/>
          <w:szCs w:val="22"/>
        </w:rPr>
        <w:t xml:space="preserve">em até 30 (trinta) dias após a homologação do processo </w:t>
      </w:r>
      <w:r w:rsidRPr="00022E66">
        <w:rPr>
          <w:rStyle w:val="Forte"/>
          <w:rFonts w:ascii="Arial" w:hAnsi="Arial" w:cs="Arial"/>
          <w:sz w:val="22"/>
          <w:szCs w:val="22"/>
        </w:rPr>
        <w:t>licitatório</w:t>
      </w:r>
      <w:r w:rsidRPr="00022E66">
        <w:rPr>
          <w:rFonts w:ascii="Arial" w:hAnsi="Arial" w:cs="Arial"/>
          <w:sz w:val="22"/>
          <w:szCs w:val="22"/>
        </w:rPr>
        <w:t>;</w:t>
      </w:r>
    </w:p>
    <w:p w14:paraId="58B47630" w14:textId="6918547C" w:rsidR="004C15E5" w:rsidRPr="00022E66" w:rsidRDefault="004C15E5" w:rsidP="00AB0EF6">
      <w:pPr>
        <w:pStyle w:val="NormalWeb"/>
        <w:jc w:val="both"/>
        <w:rPr>
          <w:rFonts w:ascii="Arial" w:hAnsi="Arial" w:cs="Arial"/>
          <w:sz w:val="22"/>
          <w:szCs w:val="22"/>
        </w:rPr>
      </w:pPr>
      <w:r w:rsidRPr="00022E66">
        <w:rPr>
          <w:rFonts w:ascii="Arial" w:hAnsi="Arial" w:cs="Arial"/>
          <w:sz w:val="22"/>
          <w:szCs w:val="22"/>
        </w:rPr>
        <w:t xml:space="preserve">II – O laudo deverá comprovar a conformidade do produto com as especificações técnicas vigentes da ANP e ser </w:t>
      </w:r>
      <w:r w:rsidRPr="00022E66">
        <w:rPr>
          <w:rStyle w:val="Forte"/>
          <w:rFonts w:ascii="Arial" w:hAnsi="Arial" w:cs="Arial"/>
          <w:sz w:val="22"/>
          <w:szCs w:val="22"/>
        </w:rPr>
        <w:t>atualizado periodicamente a cada 4 (quatro) meses</w:t>
      </w:r>
      <w:r w:rsidRPr="00022E66">
        <w:rPr>
          <w:rFonts w:ascii="Arial" w:hAnsi="Arial" w:cs="Arial"/>
          <w:sz w:val="22"/>
          <w:szCs w:val="22"/>
        </w:rPr>
        <w:t xml:space="preserve"> durante a vigência da Ata de Registro de Preços</w:t>
      </w:r>
      <w:r w:rsidR="005F7751" w:rsidRPr="00022E66">
        <w:rPr>
          <w:rFonts w:ascii="Arial" w:hAnsi="Arial" w:cs="Arial"/>
          <w:sz w:val="22"/>
          <w:szCs w:val="22"/>
        </w:rPr>
        <w:t xml:space="preserve"> e contratos decorrente da mesma</w:t>
      </w:r>
      <w:r w:rsidRPr="00022E66">
        <w:rPr>
          <w:rFonts w:ascii="Arial" w:hAnsi="Arial" w:cs="Arial"/>
          <w:sz w:val="22"/>
          <w:szCs w:val="22"/>
        </w:rPr>
        <w:t>, devendo ser apresentado à Administração sempre que solicitado pela fiscalização;</w:t>
      </w:r>
    </w:p>
    <w:p w14:paraId="1E26E455" w14:textId="262514AD" w:rsidR="004C15E5" w:rsidRPr="00CB3CE2" w:rsidRDefault="005F7751" w:rsidP="00AB0EF6">
      <w:pPr>
        <w:pStyle w:val="NormalWeb"/>
        <w:jc w:val="both"/>
        <w:rPr>
          <w:rFonts w:ascii="Arial" w:hAnsi="Arial" w:cs="Arial"/>
          <w:sz w:val="22"/>
          <w:szCs w:val="22"/>
        </w:rPr>
      </w:pPr>
      <w:r w:rsidRPr="00022E66">
        <w:rPr>
          <w:rFonts w:ascii="Arial" w:hAnsi="Arial" w:cs="Arial"/>
          <w:b/>
          <w:bCs/>
          <w:sz w:val="22"/>
          <w:szCs w:val="22"/>
        </w:rPr>
        <w:t>Observação:</w:t>
      </w:r>
      <w:r w:rsidRPr="00022E66">
        <w:rPr>
          <w:rFonts w:ascii="Arial" w:hAnsi="Arial" w:cs="Arial"/>
          <w:sz w:val="22"/>
          <w:szCs w:val="22"/>
        </w:rPr>
        <w:t xml:space="preserve"> </w:t>
      </w:r>
      <w:r w:rsidR="004C15E5" w:rsidRPr="00022E66">
        <w:rPr>
          <w:rFonts w:ascii="Arial" w:hAnsi="Arial" w:cs="Arial"/>
          <w:sz w:val="22"/>
          <w:szCs w:val="22"/>
        </w:rPr>
        <w:t xml:space="preserve">O </w:t>
      </w:r>
      <w:r w:rsidR="004C15E5" w:rsidRPr="00022E66">
        <w:rPr>
          <w:rStyle w:val="Forte"/>
          <w:rFonts w:ascii="Arial" w:hAnsi="Arial" w:cs="Arial"/>
          <w:sz w:val="22"/>
          <w:szCs w:val="22"/>
        </w:rPr>
        <w:t>não cumprimento das exigências deste item</w:t>
      </w:r>
      <w:r w:rsidR="004C15E5" w:rsidRPr="00022E66">
        <w:rPr>
          <w:rFonts w:ascii="Arial" w:hAnsi="Arial" w:cs="Arial"/>
          <w:sz w:val="22"/>
          <w:szCs w:val="22"/>
        </w:rPr>
        <w:t xml:space="preserve"> acarretará a </w:t>
      </w:r>
      <w:r w:rsidR="004C15E5" w:rsidRPr="00022E66">
        <w:rPr>
          <w:rStyle w:val="Forte"/>
          <w:rFonts w:ascii="Arial" w:hAnsi="Arial" w:cs="Arial"/>
          <w:sz w:val="22"/>
          <w:szCs w:val="22"/>
        </w:rPr>
        <w:t>rescisão da Ata de Registro de Preços e a inabilitação da empresa vencedora para contratações futuras</w:t>
      </w:r>
      <w:r w:rsidR="004C15E5" w:rsidRPr="00022E66">
        <w:rPr>
          <w:rFonts w:ascii="Arial" w:hAnsi="Arial" w:cs="Arial"/>
          <w:sz w:val="22"/>
          <w:szCs w:val="22"/>
        </w:rPr>
        <w:t>, sem prejuízo da aplicação das demais sanções cabíveis previstas na Lei nº 14.133/2021 e neste Edital.</w:t>
      </w:r>
    </w:p>
    <w:p w14:paraId="576BC2EF" w14:textId="77777777" w:rsidR="000906FE" w:rsidRDefault="000906FE" w:rsidP="00C94980">
      <w:pPr>
        <w:spacing w:after="0"/>
        <w:jc w:val="both"/>
        <w:rPr>
          <w:rFonts w:ascii="Arial" w:hAnsi="Arial" w:cs="Arial"/>
          <w:b/>
        </w:rPr>
      </w:pPr>
    </w:p>
    <w:p w14:paraId="5C938602" w14:textId="062F1600"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.11. OUTROS DOCUMENTOS</w:t>
      </w:r>
    </w:p>
    <w:p w14:paraId="4FEF18C6" w14:textId="77777777"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.11.1. </w:t>
      </w:r>
      <w:r w:rsidRPr="006A1318">
        <w:rPr>
          <w:rFonts w:ascii="Arial" w:hAnsi="Arial" w:cs="Arial"/>
          <w:b/>
        </w:rPr>
        <w:t>Certidão Simplificada da Junta Comercial</w:t>
      </w:r>
      <w:r w:rsidRPr="00C94980">
        <w:rPr>
          <w:rFonts w:ascii="Arial" w:hAnsi="Arial" w:cs="Arial"/>
          <w:bCs/>
        </w:rPr>
        <w:t xml:space="preserve"> ou </w:t>
      </w:r>
      <w:r w:rsidRPr="006A1318">
        <w:rPr>
          <w:rFonts w:ascii="Arial" w:hAnsi="Arial" w:cs="Arial"/>
          <w:b/>
        </w:rPr>
        <w:t>declaração firmada por contador</w:t>
      </w:r>
      <w:r w:rsidRPr="00C94980">
        <w:rPr>
          <w:rFonts w:ascii="Arial" w:hAnsi="Arial" w:cs="Arial"/>
          <w:bCs/>
        </w:rPr>
        <w:t xml:space="preserve"> (contendo o número do CRC) para comprovação de que a licitante se enquadra como beneficiária da Lei Complementar nº 123/2006 (ME, EPP, MEI e cooperativa que se enquadre na receita de ME ou EPP);</w:t>
      </w:r>
      <w:r w:rsidRPr="00C94980">
        <w:rPr>
          <w:rFonts w:ascii="Arial" w:hAnsi="Arial" w:cs="Arial"/>
          <w:b/>
        </w:rPr>
        <w:t xml:space="preserve"> </w:t>
      </w:r>
    </w:p>
    <w:p w14:paraId="483C2D03" w14:textId="002CC0EB" w:rsidR="00A47CBC" w:rsidRDefault="00A47CBC" w:rsidP="00C94980">
      <w:pPr>
        <w:spacing w:after="0"/>
        <w:jc w:val="both"/>
        <w:rPr>
          <w:rFonts w:ascii="Arial" w:hAnsi="Arial" w:cs="Arial"/>
          <w:b/>
        </w:rPr>
      </w:pPr>
      <w:r>
        <w:rPr>
          <w:rFonts w:ascii="Arial" w:hAnsi="Arial" w:cs="Arial"/>
          <w:b/>
        </w:rPr>
        <w:t xml:space="preserve">10.11.2. </w:t>
      </w:r>
      <w:r w:rsidRPr="00A47CBC">
        <w:rPr>
          <w:rFonts w:ascii="Arial" w:hAnsi="Arial" w:cs="Arial"/>
          <w:b/>
        </w:rPr>
        <w:t>Declaração conjunta</w:t>
      </w:r>
      <w:r w:rsidRPr="00A47CBC">
        <w:rPr>
          <w:rFonts w:ascii="Arial" w:hAnsi="Arial" w:cs="Arial"/>
          <w:bCs/>
        </w:rPr>
        <w:t xml:space="preserve"> de atendimento as condições do edital</w:t>
      </w:r>
      <w:r>
        <w:rPr>
          <w:rFonts w:ascii="Arial" w:hAnsi="Arial" w:cs="Arial"/>
          <w:b/>
        </w:rPr>
        <w:t xml:space="preserve"> </w:t>
      </w:r>
      <w:r w:rsidRPr="00A47CBC">
        <w:rPr>
          <w:rFonts w:ascii="Arial" w:hAnsi="Arial" w:cs="Arial"/>
          <w:bCs/>
        </w:rPr>
        <w:t>(</w:t>
      </w:r>
      <w:r>
        <w:rPr>
          <w:rFonts w:ascii="Arial" w:hAnsi="Arial" w:cs="Arial"/>
          <w:bCs/>
        </w:rPr>
        <w:t xml:space="preserve">modelo </w:t>
      </w:r>
      <w:r w:rsidRPr="00A47CBC">
        <w:rPr>
          <w:rFonts w:ascii="Arial" w:hAnsi="Arial" w:cs="Arial"/>
          <w:bCs/>
        </w:rPr>
        <w:t>anexo IV)</w:t>
      </w:r>
      <w:r>
        <w:rPr>
          <w:rFonts w:ascii="Arial" w:hAnsi="Arial" w:cs="Arial"/>
          <w:bCs/>
        </w:rPr>
        <w:t>.</w:t>
      </w:r>
    </w:p>
    <w:p w14:paraId="55538099" w14:textId="4FF1B1F7" w:rsidR="00A47CBC" w:rsidRPr="00A47CBC" w:rsidRDefault="00A47CBC" w:rsidP="00C94980">
      <w:pPr>
        <w:spacing w:after="0"/>
        <w:jc w:val="both"/>
        <w:rPr>
          <w:rFonts w:ascii="Arial" w:hAnsi="Arial" w:cs="Arial"/>
          <w:bCs/>
        </w:rPr>
      </w:pPr>
      <w:r>
        <w:rPr>
          <w:rFonts w:ascii="Arial" w:hAnsi="Arial" w:cs="Arial"/>
          <w:b/>
        </w:rPr>
        <w:t xml:space="preserve">10.11.3. Declaração de idoneidade </w:t>
      </w:r>
      <w:r w:rsidRPr="00A47CBC">
        <w:rPr>
          <w:rFonts w:ascii="Arial" w:hAnsi="Arial" w:cs="Arial"/>
          <w:bCs/>
        </w:rPr>
        <w:t>(modelo anexo V)</w:t>
      </w:r>
      <w:r>
        <w:rPr>
          <w:rFonts w:ascii="Arial" w:hAnsi="Arial" w:cs="Arial"/>
          <w:bCs/>
        </w:rPr>
        <w:t>.</w:t>
      </w:r>
    </w:p>
    <w:p w14:paraId="2D3F3A56" w14:textId="02925DE4" w:rsidR="00C94980" w:rsidRDefault="00C94980" w:rsidP="00C94980">
      <w:pPr>
        <w:spacing w:after="0"/>
        <w:jc w:val="both"/>
        <w:rPr>
          <w:rFonts w:ascii="Arial" w:hAnsi="Arial" w:cs="Arial"/>
          <w:bCs/>
        </w:rPr>
      </w:pPr>
      <w:r>
        <w:rPr>
          <w:rFonts w:ascii="Arial" w:hAnsi="Arial" w:cs="Arial"/>
          <w:b/>
        </w:rPr>
        <w:t>10</w:t>
      </w:r>
      <w:r w:rsidRPr="00C94980">
        <w:rPr>
          <w:rFonts w:ascii="Arial" w:hAnsi="Arial" w:cs="Arial"/>
          <w:b/>
        </w:rPr>
        <w:t>.11.</w:t>
      </w:r>
      <w:r w:rsidR="00A47CBC">
        <w:rPr>
          <w:rFonts w:ascii="Arial" w:hAnsi="Arial" w:cs="Arial"/>
          <w:b/>
        </w:rPr>
        <w:t>4</w:t>
      </w:r>
      <w:r w:rsidRPr="00C94980">
        <w:rPr>
          <w:rFonts w:ascii="Arial" w:hAnsi="Arial" w:cs="Arial"/>
          <w:b/>
        </w:rPr>
        <w:t xml:space="preserve">. </w:t>
      </w:r>
      <w:r w:rsidRPr="00C94980">
        <w:rPr>
          <w:rFonts w:ascii="Arial" w:hAnsi="Arial" w:cs="Arial"/>
          <w:bCs/>
        </w:rPr>
        <w:t>O licitante organizado em cooperativa deverá declarar que cumpre os requisitos estabelecidos no artigo 16 da Lei nº 14.133, de 2021.</w:t>
      </w:r>
    </w:p>
    <w:p w14:paraId="0806EF7E" w14:textId="7C2A0DC3"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12. </w:t>
      </w:r>
      <w:r w:rsidRPr="00C94980">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025CFFD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.13. </w:t>
      </w:r>
      <w:r w:rsidRPr="00C94980">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C94980">
        <w:rPr>
          <w:rFonts w:ascii="Arial" w:hAnsi="Arial" w:cs="Arial"/>
          <w:b/>
        </w:rPr>
        <w:t xml:space="preserve"> </w:t>
      </w:r>
    </w:p>
    <w:p w14:paraId="0818C193" w14:textId="582CEAF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.14. </w:t>
      </w:r>
      <w:r w:rsidRPr="00C94980">
        <w:rPr>
          <w:rFonts w:ascii="Arial" w:hAnsi="Arial" w:cs="Arial"/>
          <w:bC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w:t>
      </w:r>
      <w:r w:rsidRPr="00C94980">
        <w:rPr>
          <w:rFonts w:ascii="Arial" w:hAnsi="Arial" w:cs="Arial"/>
          <w:bCs/>
        </w:rPr>
        <w:lastRenderedPageBreak/>
        <w:t>seguir-se outra microempresa, empresa de pequeno porte ou sociedade cooperativa com alguma restrição na documentação fiscal e trabalhista, será concedido o mesmo prazo para regularização.</w:t>
      </w:r>
      <w:r w:rsidRPr="00C94980">
        <w:rPr>
          <w:rFonts w:ascii="Arial" w:hAnsi="Arial" w:cs="Arial"/>
          <w:b/>
        </w:rPr>
        <w:t xml:space="preserve"> </w:t>
      </w:r>
    </w:p>
    <w:p w14:paraId="64C1DD40" w14:textId="1323809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.15. </w:t>
      </w:r>
      <w:r w:rsidRPr="00C94980">
        <w:rPr>
          <w:rFonts w:ascii="Arial" w:hAnsi="Arial" w:cs="Arial"/>
          <w:bCs/>
        </w:rPr>
        <w:t xml:space="preserve">Havendo necessidade de analisar minuciosamente os documentos exigidos,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suspenderá a sessão, informando no “chat” a nova data e horário para a continuidade da mesma.</w:t>
      </w:r>
      <w:r w:rsidRPr="00C94980">
        <w:rPr>
          <w:rFonts w:ascii="Arial" w:hAnsi="Arial" w:cs="Arial"/>
          <w:b/>
        </w:rPr>
        <w:t xml:space="preserve"> </w:t>
      </w:r>
    </w:p>
    <w:p w14:paraId="3D0FFE89" w14:textId="37D1766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.16. </w:t>
      </w:r>
      <w:r w:rsidRPr="00C94980">
        <w:rPr>
          <w:rFonts w:ascii="Arial" w:hAnsi="Arial" w:cs="Arial"/>
          <w:bCs/>
        </w:rPr>
        <w:t xml:space="preserve">Na análise dos documentos de habilitação,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poderá sanar erros ou falhas que não alterem a substância dos documentos e sua validade jurídica, mediante despacho fundamentado registrado e acessível a todos, atribuindo-lhes eficácia para fins de habilitação e classificação.</w:t>
      </w:r>
      <w:r w:rsidRPr="00C94980">
        <w:rPr>
          <w:rFonts w:ascii="Arial" w:hAnsi="Arial" w:cs="Arial"/>
          <w:b/>
        </w:rPr>
        <w:t xml:space="preserve"> </w:t>
      </w:r>
    </w:p>
    <w:p w14:paraId="2AF2F20A" w14:textId="75CEF1A9"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.17. </w:t>
      </w:r>
      <w:r w:rsidRPr="00C94980">
        <w:rPr>
          <w:rFonts w:ascii="Arial" w:hAnsi="Arial" w:cs="Arial"/>
          <w:bCs/>
        </w:rPr>
        <w:t xml:space="preserve">Será inabilitado o licitante que não comprovar sua habilitação, seja por não apresentar quaisquer dos documentos exigidos, ou apresentá-los em desacordo com o estabelecido neste Edital. Na hipótese de o licitante não atender às exigências para habilitação, </w:t>
      </w:r>
      <w:r w:rsidR="00D644C8">
        <w:rPr>
          <w:rFonts w:ascii="Arial" w:hAnsi="Arial" w:cs="Arial"/>
          <w:bCs/>
        </w:rPr>
        <w:t>o</w:t>
      </w:r>
      <w:r w:rsidRPr="00C94980">
        <w:rPr>
          <w:rFonts w:ascii="Arial" w:hAnsi="Arial" w:cs="Arial"/>
          <w:bCs/>
        </w:rPr>
        <w:t xml:space="preserve"> Pregoeir</w:t>
      </w:r>
      <w:r w:rsidR="00D644C8">
        <w:rPr>
          <w:rFonts w:ascii="Arial" w:hAnsi="Arial" w:cs="Arial"/>
          <w:bCs/>
        </w:rPr>
        <w:t>o</w:t>
      </w:r>
      <w:r w:rsidRPr="00C94980">
        <w:rPr>
          <w:rFonts w:ascii="Arial" w:hAnsi="Arial" w:cs="Arial"/>
          <w:bCs/>
        </w:rPr>
        <w:t xml:space="preserve"> examinará a proposta subsequente e assim sucessivamente, na ordem de classificação, até a apuração de uma proposta que atenda ao edital.</w:t>
      </w:r>
      <w:r w:rsidRPr="00C94980">
        <w:rPr>
          <w:rFonts w:ascii="Arial" w:hAnsi="Arial" w:cs="Arial"/>
          <w:b/>
        </w:rPr>
        <w:t xml:space="preserve"> </w:t>
      </w:r>
    </w:p>
    <w:p w14:paraId="76C473BD" w14:textId="4F0B1820"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.18. </w:t>
      </w:r>
      <w:r w:rsidRPr="00C94980">
        <w:rPr>
          <w:rFonts w:ascii="Arial" w:hAnsi="Arial" w:cs="Arial"/>
          <w:bCs/>
        </w:rPr>
        <w:t>Constatado o atendimento às exigências de habilitação fixadas no Edital, o licitante será declarado vencedor, oportunizando-se a manifestação da intenção de recurso</w:t>
      </w:r>
      <w:r w:rsidRPr="00C94980">
        <w:rPr>
          <w:rFonts w:ascii="Arial" w:hAnsi="Arial" w:cs="Arial"/>
          <w:b/>
        </w:rPr>
        <w:t>.</w:t>
      </w:r>
    </w:p>
    <w:p w14:paraId="01C686C6" w14:textId="77777777" w:rsidR="00C94980" w:rsidRDefault="00C94980" w:rsidP="00C94980">
      <w:pPr>
        <w:spacing w:after="0"/>
        <w:jc w:val="both"/>
        <w:rPr>
          <w:rFonts w:ascii="Arial" w:hAnsi="Arial" w:cs="Arial"/>
          <w:b/>
        </w:rPr>
      </w:pPr>
    </w:p>
    <w:p w14:paraId="39914E18" w14:textId="31A7B4A2" w:rsidR="00C94980" w:rsidRPr="00C94980" w:rsidRDefault="00C94980" w:rsidP="00C94980">
      <w:pPr>
        <w:spacing w:after="0"/>
        <w:jc w:val="both"/>
        <w:rPr>
          <w:rFonts w:ascii="Arial" w:hAnsi="Arial" w:cs="Arial"/>
          <w:b/>
        </w:rPr>
      </w:pPr>
      <w:r w:rsidRPr="00C94980">
        <w:rPr>
          <w:rFonts w:ascii="Arial" w:hAnsi="Arial" w:cs="Arial"/>
          <w:b/>
        </w:rPr>
        <w:t>1</w:t>
      </w:r>
      <w:r>
        <w:rPr>
          <w:rFonts w:ascii="Arial" w:hAnsi="Arial" w:cs="Arial"/>
          <w:b/>
        </w:rPr>
        <w:t>1</w:t>
      </w:r>
      <w:r w:rsidRPr="00C94980">
        <w:rPr>
          <w:rFonts w:ascii="Arial" w:hAnsi="Arial" w:cs="Arial"/>
          <w:b/>
        </w:rPr>
        <w:t>. DOS RECURSOS</w:t>
      </w:r>
    </w:p>
    <w:p w14:paraId="7D534E03" w14:textId="70569E2A"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.1.</w:t>
      </w:r>
      <w:r w:rsidRPr="00F53F3D">
        <w:rPr>
          <w:rFonts w:ascii="Arial" w:hAnsi="Arial" w:cs="Arial"/>
          <w:bCs/>
        </w:rPr>
        <w:t xml:space="preserve"> Declarado o vencedor e decorrida a fase de regularização fiscal e trabalhista da licitante qualificada como microempresa ou empresa de pequeno porte, se for o caso, será concedido o prazo de no mínimo 10 (dez) minutos, para que qualquer licitante manifeste a intenção de recorrer, de forma motivada, isto é, indicando contra qual(is) decisão(ões) pretende recorrer e por quais motivos, em campo próprio do sistema. </w:t>
      </w:r>
    </w:p>
    <w:p w14:paraId="05B50350" w14:textId="5820ED0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w:t>
      </w:r>
      <w:r w:rsidRPr="00F53F3D">
        <w:rPr>
          <w:rFonts w:ascii="Arial" w:hAnsi="Arial" w:cs="Arial"/>
          <w:bCs/>
        </w:rPr>
        <w:t xml:space="preserve"> Havendo quem se manifeste, caberá </w:t>
      </w:r>
      <w:r w:rsidR="00D644C8">
        <w:rPr>
          <w:rFonts w:ascii="Arial" w:hAnsi="Arial" w:cs="Arial"/>
          <w:bCs/>
        </w:rPr>
        <w:t>ao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verificar a tempestividade e a existência de motivação da intenção de recorrer, para decidir se admite ou não o recurso, fundamentadamente. </w:t>
      </w:r>
      <w:r>
        <w:rPr>
          <w:rFonts w:ascii="Arial" w:hAnsi="Arial" w:cs="Arial"/>
          <w:b/>
        </w:rPr>
        <w:t>11</w:t>
      </w:r>
      <w:r w:rsidRPr="00F53F3D">
        <w:rPr>
          <w:rFonts w:ascii="Arial" w:hAnsi="Arial" w:cs="Arial"/>
          <w:b/>
        </w:rPr>
        <w:t>.2.1.</w:t>
      </w:r>
      <w:r w:rsidRPr="00F53F3D">
        <w:rPr>
          <w:rFonts w:ascii="Arial" w:hAnsi="Arial" w:cs="Arial"/>
          <w:bCs/>
        </w:rPr>
        <w:t xml:space="preserve"> Nesse momento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não adentrará no mérito recursal, mas apenas verificará as condições de admissibilidade do recurso. </w:t>
      </w:r>
    </w:p>
    <w:p w14:paraId="774259CE" w14:textId="0F8D64D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.2.2.</w:t>
      </w:r>
      <w:r w:rsidRPr="00F53F3D">
        <w:rPr>
          <w:rFonts w:ascii="Arial" w:hAnsi="Arial" w:cs="Arial"/>
          <w:bCs/>
        </w:rPr>
        <w:t xml:space="preserve"> A falta de manifestação motivada do licitante quanto à intenção de recorrer importará a decadência desse direito. </w:t>
      </w:r>
    </w:p>
    <w:p w14:paraId="7FBA99D9" w14:textId="652B47A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.2.3.</w:t>
      </w:r>
      <w:r w:rsidRPr="00F53F3D">
        <w:rPr>
          <w:rFonts w:ascii="Arial" w:hAnsi="Arial" w:cs="Arial"/>
          <w:bCs/>
        </w:rPr>
        <w:t xml:space="preserve"> Uma vez admitido o recurso, o recorrente terá, a partir de então, o prazo de 03 (três) dias</w:t>
      </w:r>
      <w:r w:rsidR="00D644C8">
        <w:rPr>
          <w:rFonts w:ascii="Arial" w:hAnsi="Arial" w:cs="Arial"/>
          <w:bCs/>
        </w:rPr>
        <w:t xml:space="preserve"> úteis</w:t>
      </w:r>
      <w:r w:rsidRPr="00F53F3D">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Pr>
          <w:rFonts w:ascii="Arial" w:hAnsi="Arial" w:cs="Arial"/>
          <w:bCs/>
        </w:rPr>
        <w:t xml:space="preserve"> úteis</w:t>
      </w:r>
      <w:r w:rsidRPr="00F53F3D">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.3.</w:t>
      </w:r>
      <w:r w:rsidRPr="00F53F3D">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.4.</w:t>
      </w:r>
      <w:r w:rsidRPr="00F53F3D">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.5.</w:t>
      </w:r>
      <w:r w:rsidRPr="00F53F3D">
        <w:rPr>
          <w:rFonts w:ascii="Arial" w:hAnsi="Arial" w:cs="Arial"/>
          <w:bCs/>
        </w:rPr>
        <w:t xml:space="preserve"> O acolhimento do recurso importará na invalidação apenas dos atos que não possam ser aproveitados. </w:t>
      </w:r>
    </w:p>
    <w:p w14:paraId="7D580B19" w14:textId="27156D2F"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.6.</w:t>
      </w:r>
      <w:r w:rsidRPr="00F53F3D">
        <w:rPr>
          <w:rFonts w:ascii="Arial" w:hAnsi="Arial" w:cs="Arial"/>
          <w:bCs/>
        </w:rPr>
        <w:t xml:space="preserve"> Na elaboração da decisão acerca do recurso,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e/ou a Autoridade Competente serão auxiliados, quando necessário, pelo setor técnico competente e pelo setor jurídico. </w:t>
      </w:r>
    </w:p>
    <w:p w14:paraId="0C9E5EA5" w14:textId="07849982"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.7.</w:t>
      </w:r>
      <w:r w:rsidRPr="00F53F3D">
        <w:rPr>
          <w:rFonts w:ascii="Arial" w:hAnsi="Arial" w:cs="Arial"/>
          <w:bCs/>
        </w:rPr>
        <w:t xml:space="preserve"> Os autos do processo permanecerão com vista franqueada aos interessados, no endereço constante neste Edital. </w:t>
      </w:r>
    </w:p>
    <w:p w14:paraId="31543C3C" w14:textId="2FAC62D7" w:rsidR="00262A8A"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.8.</w:t>
      </w:r>
      <w:r w:rsidRPr="00F53F3D">
        <w:rPr>
          <w:rFonts w:ascii="Arial" w:hAnsi="Arial" w:cs="Arial"/>
          <w:bCs/>
        </w:rPr>
        <w:t xml:space="preserve"> A apreciação dos recursos dar-se-á em fase única, na forma prevista no inciso II do § 1º do artigo 165 da Lei Federal n° 14.133/2021.</w:t>
      </w:r>
    </w:p>
    <w:p w14:paraId="5E5F420B" w14:textId="77777777" w:rsidR="00262A8A" w:rsidRDefault="00262A8A" w:rsidP="007C2A1B">
      <w:pPr>
        <w:jc w:val="both"/>
        <w:rPr>
          <w:rFonts w:ascii="Arial" w:hAnsi="Arial" w:cs="Arial"/>
          <w:bCs/>
        </w:rPr>
      </w:pPr>
    </w:p>
    <w:p w14:paraId="5EC41567" w14:textId="77777777" w:rsidR="00F53F3D" w:rsidRPr="00F53F3D" w:rsidRDefault="00F53F3D" w:rsidP="00F53F3D">
      <w:pPr>
        <w:spacing w:after="0"/>
        <w:jc w:val="both"/>
        <w:rPr>
          <w:rFonts w:ascii="Arial" w:hAnsi="Arial" w:cs="Arial"/>
          <w:b/>
        </w:rPr>
      </w:pPr>
      <w:r w:rsidRPr="00F53F3D">
        <w:rPr>
          <w:rFonts w:ascii="Arial" w:hAnsi="Arial" w:cs="Arial"/>
          <w:b/>
        </w:rPr>
        <w:lastRenderedPageBreak/>
        <w:t xml:space="preserve">12. DA REABERTURA DA SESSÃO PÚBLICA </w:t>
      </w:r>
    </w:p>
    <w:p w14:paraId="0D42836A" w14:textId="77777777" w:rsidR="00F53F3D" w:rsidRDefault="00F53F3D" w:rsidP="00F53F3D">
      <w:pPr>
        <w:spacing w:after="0"/>
        <w:jc w:val="both"/>
        <w:rPr>
          <w:rFonts w:ascii="Arial" w:hAnsi="Arial" w:cs="Arial"/>
          <w:bCs/>
        </w:rPr>
      </w:pPr>
      <w:r w:rsidRPr="00F53F3D">
        <w:rPr>
          <w:rFonts w:ascii="Arial" w:hAnsi="Arial" w:cs="Arial"/>
          <w:b/>
        </w:rPr>
        <w:t>12.1.</w:t>
      </w:r>
      <w:r w:rsidRPr="00F53F3D">
        <w:rPr>
          <w:rFonts w:ascii="Arial" w:hAnsi="Arial" w:cs="Arial"/>
          <w:bCs/>
        </w:rPr>
        <w:t xml:space="preserve"> A sessão pública poderá ser reaberta: </w:t>
      </w:r>
    </w:p>
    <w:p w14:paraId="5EA720F0" w14:textId="77777777" w:rsidR="00F53F3D" w:rsidRDefault="00F53F3D" w:rsidP="00F53F3D">
      <w:pPr>
        <w:spacing w:after="0"/>
        <w:jc w:val="both"/>
        <w:rPr>
          <w:rFonts w:ascii="Arial" w:hAnsi="Arial" w:cs="Arial"/>
          <w:bCs/>
        </w:rPr>
      </w:pPr>
      <w:r w:rsidRPr="00F53F3D">
        <w:rPr>
          <w:rFonts w:ascii="Arial" w:hAnsi="Arial" w:cs="Arial"/>
          <w:b/>
        </w:rPr>
        <w:t>12.1.1.</w:t>
      </w:r>
      <w:r w:rsidRPr="00F53F3D">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Default="00F53F3D" w:rsidP="00F53F3D">
      <w:pPr>
        <w:spacing w:after="0"/>
        <w:jc w:val="both"/>
        <w:rPr>
          <w:rFonts w:ascii="Arial" w:hAnsi="Arial" w:cs="Arial"/>
          <w:bCs/>
        </w:rPr>
      </w:pPr>
      <w:r w:rsidRPr="00F53F3D">
        <w:rPr>
          <w:rFonts w:ascii="Arial" w:hAnsi="Arial" w:cs="Arial"/>
          <w:b/>
        </w:rPr>
        <w:t>12.1.2.</w:t>
      </w:r>
      <w:r w:rsidRPr="00F53F3D">
        <w:rPr>
          <w:rFonts w:ascii="Arial" w:hAnsi="Arial" w:cs="Arial"/>
          <w:bCs/>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w:t>
      </w:r>
    </w:p>
    <w:p w14:paraId="4DF5DF53" w14:textId="77777777" w:rsidR="00F53F3D" w:rsidRDefault="00F53F3D" w:rsidP="00F53F3D">
      <w:pPr>
        <w:spacing w:after="0"/>
        <w:jc w:val="both"/>
        <w:rPr>
          <w:rFonts w:ascii="Arial" w:hAnsi="Arial" w:cs="Arial"/>
          <w:bCs/>
        </w:rPr>
      </w:pPr>
      <w:r w:rsidRPr="00F53F3D">
        <w:rPr>
          <w:rFonts w:ascii="Arial" w:hAnsi="Arial" w:cs="Arial"/>
          <w:b/>
        </w:rPr>
        <w:t>12.1.3.</w:t>
      </w:r>
      <w:r w:rsidRPr="00F53F3D">
        <w:rPr>
          <w:rFonts w:ascii="Arial" w:hAnsi="Arial" w:cs="Arial"/>
          <w:bCs/>
        </w:rPr>
        <w:t xml:space="preserve"> Nessas hipóteses, serão adotados os procedimentos imediatamente posteriores ao encerramento da etapa de lances. </w:t>
      </w:r>
    </w:p>
    <w:p w14:paraId="0D9EFB3B" w14:textId="77777777" w:rsidR="00F53F3D" w:rsidRDefault="00F53F3D" w:rsidP="00F53F3D">
      <w:pPr>
        <w:spacing w:after="0"/>
        <w:jc w:val="both"/>
        <w:rPr>
          <w:rFonts w:ascii="Arial" w:hAnsi="Arial" w:cs="Arial"/>
          <w:bCs/>
        </w:rPr>
      </w:pPr>
      <w:r w:rsidRPr="00F53F3D">
        <w:rPr>
          <w:rFonts w:ascii="Arial" w:hAnsi="Arial" w:cs="Arial"/>
          <w:b/>
        </w:rPr>
        <w:t>12.2.</w:t>
      </w:r>
      <w:r w:rsidRPr="00F53F3D">
        <w:rPr>
          <w:rFonts w:ascii="Arial" w:hAnsi="Arial" w:cs="Arial"/>
          <w:bCs/>
        </w:rPr>
        <w:t xml:space="preserve"> Todos os licitantes remanescentes deverão ser convocados para acompanhar a sessão reaberta. A convocação se dará por meio do sistema eletrônico (“chat”), ou e-mail, ou de acordo com a fase do procedimento licitatório. </w:t>
      </w:r>
    </w:p>
    <w:p w14:paraId="66955D3D" w14:textId="77777777" w:rsidR="00F53F3D" w:rsidRDefault="00F53F3D" w:rsidP="00F53F3D">
      <w:pPr>
        <w:spacing w:after="0"/>
        <w:jc w:val="both"/>
        <w:rPr>
          <w:rFonts w:ascii="Arial" w:hAnsi="Arial" w:cs="Arial"/>
          <w:bCs/>
        </w:rPr>
      </w:pPr>
      <w:r w:rsidRPr="00F53F3D">
        <w:rPr>
          <w:rFonts w:ascii="Arial" w:hAnsi="Arial" w:cs="Arial"/>
          <w:b/>
        </w:rPr>
        <w:t>12.3.</w:t>
      </w:r>
      <w:r w:rsidRPr="00F53F3D">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6B752976" w14:textId="77777777" w:rsidR="00F53F3D" w:rsidRDefault="00F53F3D" w:rsidP="00F53F3D">
      <w:pPr>
        <w:spacing w:after="0"/>
        <w:jc w:val="both"/>
        <w:rPr>
          <w:rFonts w:ascii="Arial" w:hAnsi="Arial" w:cs="Arial"/>
          <w:bCs/>
        </w:rPr>
      </w:pPr>
    </w:p>
    <w:p w14:paraId="4D77CC45" w14:textId="77777777" w:rsidR="00F53F3D" w:rsidRPr="00F53F3D" w:rsidRDefault="00F53F3D" w:rsidP="00F53F3D">
      <w:pPr>
        <w:spacing w:after="0"/>
        <w:jc w:val="both"/>
        <w:rPr>
          <w:rFonts w:ascii="Arial" w:hAnsi="Arial" w:cs="Arial"/>
          <w:b/>
        </w:rPr>
      </w:pPr>
      <w:r w:rsidRPr="00F53F3D">
        <w:rPr>
          <w:rFonts w:ascii="Arial" w:hAnsi="Arial" w:cs="Arial"/>
          <w:b/>
        </w:rPr>
        <w:t xml:space="preserve">13. ADJUDICAÇÃO E HOMOLOGAÇÃO </w:t>
      </w:r>
    </w:p>
    <w:p w14:paraId="414E52B9" w14:textId="126AD39E" w:rsidR="00262A8A" w:rsidRDefault="00F53F3D" w:rsidP="00F53F3D">
      <w:pPr>
        <w:spacing w:after="0"/>
        <w:jc w:val="both"/>
        <w:rPr>
          <w:rFonts w:ascii="Arial" w:hAnsi="Arial" w:cs="Arial"/>
          <w:bCs/>
        </w:rPr>
      </w:pPr>
      <w:r w:rsidRPr="00F53F3D">
        <w:rPr>
          <w:rFonts w:ascii="Arial" w:hAnsi="Arial" w:cs="Arial"/>
          <w:b/>
        </w:rPr>
        <w:t>13.1.</w:t>
      </w:r>
      <w:r w:rsidRPr="00F53F3D">
        <w:rPr>
          <w:rFonts w:ascii="Arial" w:hAnsi="Arial" w:cs="Arial"/>
          <w:bCs/>
        </w:rPr>
        <w:t xml:space="preserve"> Decididos os recursos e constatada a regularidade dos atos praticados, a Autoridade Superior adjudicará o objeto e homologará o procedimento licitatório.</w:t>
      </w:r>
    </w:p>
    <w:p w14:paraId="09BB502F" w14:textId="77777777" w:rsidR="00E93A47" w:rsidRDefault="00E93A47" w:rsidP="00F53F3D">
      <w:pPr>
        <w:spacing w:after="0"/>
        <w:jc w:val="both"/>
        <w:rPr>
          <w:rFonts w:ascii="Arial" w:hAnsi="Arial" w:cs="Arial"/>
          <w:b/>
        </w:rPr>
      </w:pPr>
    </w:p>
    <w:p w14:paraId="6B1882EE" w14:textId="78A269A1" w:rsidR="00F53F3D" w:rsidRPr="00E4586D" w:rsidRDefault="00F53F3D" w:rsidP="00F53F3D">
      <w:pPr>
        <w:spacing w:after="0"/>
        <w:jc w:val="both"/>
        <w:rPr>
          <w:rFonts w:ascii="Arial" w:hAnsi="Arial" w:cs="Arial"/>
          <w:b/>
        </w:rPr>
      </w:pPr>
      <w:r w:rsidRPr="00E4586D">
        <w:rPr>
          <w:rFonts w:ascii="Arial" w:hAnsi="Arial" w:cs="Arial"/>
          <w:b/>
        </w:rPr>
        <w:t>14. CONDIÇÕES DE CONTRATAÇÃO</w:t>
      </w:r>
    </w:p>
    <w:p w14:paraId="40FA6D5B" w14:textId="74CAAC08" w:rsidR="00F53F3D" w:rsidRPr="00F13E06" w:rsidRDefault="00F53F3D" w:rsidP="00F53F3D">
      <w:pPr>
        <w:spacing w:after="0"/>
        <w:jc w:val="both"/>
        <w:rPr>
          <w:rFonts w:ascii="Arial" w:hAnsi="Arial" w:cs="Arial"/>
          <w:bCs/>
        </w:rPr>
      </w:pPr>
      <w:r w:rsidRPr="00E4586D">
        <w:rPr>
          <w:rFonts w:ascii="Arial" w:hAnsi="Arial" w:cs="Arial"/>
          <w:b/>
        </w:rPr>
        <w:t>14.1.</w:t>
      </w:r>
      <w:r w:rsidRPr="00E4586D">
        <w:rPr>
          <w:rFonts w:ascii="Arial" w:hAnsi="Arial" w:cs="Arial"/>
          <w:bCs/>
        </w:rPr>
        <w:t xml:space="preserve"> O licitante vencedor será convocado para assinar a Ata de Registro de Preços e</w:t>
      </w:r>
      <w:r w:rsidR="00297FD4" w:rsidRPr="00E4586D">
        <w:rPr>
          <w:rFonts w:ascii="Arial" w:hAnsi="Arial" w:cs="Arial"/>
          <w:bCs/>
        </w:rPr>
        <w:t xml:space="preserve"> o</w:t>
      </w:r>
      <w:r w:rsidRPr="00E4586D">
        <w:rPr>
          <w:rFonts w:ascii="Arial" w:hAnsi="Arial" w:cs="Arial"/>
          <w:bCs/>
        </w:rPr>
        <w:t xml:space="preserve"> contrato dentro do prazo de 5 (cinco) dias úteis, sob pena de decair o direito à contratação, sem prejuízo das sanções previstas neste Edital.</w:t>
      </w:r>
      <w:r w:rsidRPr="00F13E06">
        <w:rPr>
          <w:rFonts w:ascii="Arial" w:hAnsi="Arial" w:cs="Arial"/>
          <w:bCs/>
        </w:rPr>
        <w:t xml:space="preserve"> </w:t>
      </w:r>
    </w:p>
    <w:p w14:paraId="1DF29759" w14:textId="6DB19E8F" w:rsidR="00F53F3D" w:rsidRPr="00F13E06" w:rsidRDefault="00F53F3D" w:rsidP="00F53F3D">
      <w:pPr>
        <w:spacing w:after="0"/>
        <w:jc w:val="both"/>
        <w:rPr>
          <w:rFonts w:ascii="Arial" w:hAnsi="Arial" w:cs="Arial"/>
          <w:bCs/>
        </w:rPr>
      </w:pPr>
      <w:r w:rsidRPr="00F13E06">
        <w:rPr>
          <w:rFonts w:ascii="Arial" w:hAnsi="Arial" w:cs="Arial"/>
          <w:b/>
        </w:rPr>
        <w:t>14.2.</w:t>
      </w:r>
      <w:r w:rsidRPr="00F13E06">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219E6802" w14:textId="77777777" w:rsidR="00262A8A" w:rsidRDefault="00262A8A" w:rsidP="00F53F3D">
      <w:pPr>
        <w:spacing w:after="0"/>
        <w:jc w:val="both"/>
        <w:rPr>
          <w:rFonts w:ascii="Arial" w:hAnsi="Arial" w:cs="Arial"/>
          <w:bCs/>
        </w:rPr>
      </w:pPr>
    </w:p>
    <w:p w14:paraId="17B71C7D" w14:textId="356E04D2" w:rsidR="00F53F3D" w:rsidRPr="00F53F3D" w:rsidRDefault="00F53F3D" w:rsidP="00F53F3D">
      <w:pPr>
        <w:spacing w:after="0"/>
        <w:jc w:val="both"/>
        <w:rPr>
          <w:rFonts w:ascii="Arial" w:hAnsi="Arial" w:cs="Arial"/>
          <w:b/>
        </w:rPr>
      </w:pPr>
      <w:r w:rsidRPr="00F53F3D">
        <w:rPr>
          <w:rFonts w:ascii="Arial" w:hAnsi="Arial" w:cs="Arial"/>
          <w:b/>
        </w:rPr>
        <w:t>1</w:t>
      </w:r>
      <w:r>
        <w:rPr>
          <w:rFonts w:ascii="Arial" w:hAnsi="Arial" w:cs="Arial"/>
          <w:b/>
        </w:rPr>
        <w:t>5</w:t>
      </w:r>
      <w:r w:rsidRPr="00F53F3D">
        <w:rPr>
          <w:rFonts w:ascii="Arial" w:hAnsi="Arial" w:cs="Arial"/>
          <w:b/>
        </w:rPr>
        <w:t>. VIGÊNCIA DA ATA DE REGISTRO DE PREÇOS E CONTRATO</w:t>
      </w:r>
    </w:p>
    <w:p w14:paraId="24F76FCF" w14:textId="7255C3E0" w:rsidR="00F53F3D" w:rsidRPr="008D3B70" w:rsidRDefault="00F53F3D" w:rsidP="00F53F3D">
      <w:pPr>
        <w:spacing w:after="0"/>
        <w:jc w:val="both"/>
        <w:rPr>
          <w:rFonts w:ascii="Arial" w:hAnsi="Arial" w:cs="Arial"/>
          <w:bCs/>
        </w:rPr>
      </w:pPr>
      <w:r w:rsidRPr="0091394E">
        <w:rPr>
          <w:rFonts w:ascii="Arial" w:hAnsi="Arial" w:cs="Arial"/>
          <w:b/>
        </w:rPr>
        <w:t>15.1.</w:t>
      </w:r>
      <w:r w:rsidRPr="0091394E">
        <w:rPr>
          <w:rFonts w:ascii="Arial" w:hAnsi="Arial" w:cs="Arial"/>
          <w:bCs/>
        </w:rPr>
        <w:t xml:space="preserve"> O termo inicial de vigência</w:t>
      </w:r>
      <w:r w:rsidR="0091394E" w:rsidRPr="0091394E">
        <w:rPr>
          <w:rFonts w:ascii="Arial" w:hAnsi="Arial" w:cs="Arial"/>
          <w:bCs/>
        </w:rPr>
        <w:t xml:space="preserve"> da Ata de Registro de Preços</w:t>
      </w:r>
      <w:r w:rsidRPr="0091394E">
        <w:rPr>
          <w:rFonts w:ascii="Arial" w:hAnsi="Arial" w:cs="Arial"/>
          <w:bCs/>
        </w:rPr>
        <w:t xml:space="preserve"> será o de sua assinatura e o final ocorrerá em 12 (doze) meses, podendo ser prorrogado por igual período, </w:t>
      </w:r>
      <w:r w:rsidR="00A90A6C" w:rsidRPr="0091394E">
        <w:rPr>
          <w:rFonts w:ascii="Arial" w:hAnsi="Arial" w:cs="Arial"/>
          <w:bCs/>
        </w:rPr>
        <w:t xml:space="preserve">inclusive com a renovação dos quantitativos inicialmente registrados, </w:t>
      </w:r>
      <w:r w:rsidRPr="0091394E">
        <w:rPr>
          <w:rFonts w:ascii="Arial" w:hAnsi="Arial" w:cs="Arial"/>
          <w:bCs/>
        </w:rPr>
        <w:t>desde que comprovado o preço vantajoso.</w:t>
      </w:r>
      <w:r w:rsidRPr="008D3B70">
        <w:rPr>
          <w:rFonts w:ascii="Arial" w:hAnsi="Arial" w:cs="Arial"/>
          <w:bCs/>
        </w:rPr>
        <w:t xml:space="preserve"> </w:t>
      </w:r>
    </w:p>
    <w:p w14:paraId="00C1C1C6" w14:textId="4A0D13C5" w:rsidR="00F53F3D" w:rsidRDefault="00F53F3D" w:rsidP="00F53F3D">
      <w:pPr>
        <w:spacing w:after="0"/>
        <w:jc w:val="both"/>
        <w:rPr>
          <w:rFonts w:ascii="Arial" w:hAnsi="Arial" w:cs="Arial"/>
          <w:bCs/>
        </w:rPr>
      </w:pPr>
      <w:r w:rsidRPr="00E10C5B">
        <w:rPr>
          <w:rFonts w:ascii="Arial" w:hAnsi="Arial" w:cs="Arial"/>
          <w:b/>
        </w:rPr>
        <w:t>15.2.</w:t>
      </w:r>
      <w:r w:rsidRPr="00E10C5B">
        <w:rPr>
          <w:rFonts w:ascii="Arial" w:hAnsi="Arial" w:cs="Arial"/>
          <w:bCs/>
        </w:rPr>
        <w:t xml:space="preserve"> O contrato decorrente da Ata de Registro de Preços terá sua vigência estabelecida em conformidade com as disposições nel</w:t>
      </w:r>
      <w:r w:rsidR="008D3B70" w:rsidRPr="00E10C5B">
        <w:rPr>
          <w:rFonts w:ascii="Arial" w:hAnsi="Arial" w:cs="Arial"/>
          <w:bCs/>
        </w:rPr>
        <w:t>e</w:t>
      </w:r>
      <w:r w:rsidRPr="00E10C5B">
        <w:rPr>
          <w:rFonts w:ascii="Arial" w:hAnsi="Arial" w:cs="Arial"/>
          <w:bCs/>
        </w:rPr>
        <w:t xml:space="preserve"> contidas, respeitados os limites dispostos na Lei Federal n.º 14.133/2021.</w:t>
      </w:r>
      <w:r w:rsidRPr="00F53F3D">
        <w:rPr>
          <w:rFonts w:ascii="Arial" w:hAnsi="Arial" w:cs="Arial"/>
          <w:bCs/>
        </w:rPr>
        <w:t xml:space="preserve"> </w:t>
      </w:r>
    </w:p>
    <w:p w14:paraId="2D9CB41E" w14:textId="77777777" w:rsidR="00F53F3D" w:rsidRDefault="00F53F3D" w:rsidP="00F53F3D">
      <w:pPr>
        <w:spacing w:after="0"/>
        <w:jc w:val="both"/>
        <w:rPr>
          <w:rFonts w:ascii="Arial" w:hAnsi="Arial" w:cs="Arial"/>
          <w:bCs/>
        </w:rPr>
      </w:pPr>
    </w:p>
    <w:p w14:paraId="68495BA8" w14:textId="21FA81F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 DAS CONDIÇÕES PARA ALTERAÇÃO DOS PREÇOS REGISTRADOS</w:t>
      </w:r>
      <w:r w:rsidRPr="00F53F3D">
        <w:rPr>
          <w:rFonts w:ascii="Arial" w:hAnsi="Arial" w:cs="Arial"/>
          <w:bCs/>
        </w:rPr>
        <w:t xml:space="preserve">: </w:t>
      </w:r>
    </w:p>
    <w:p w14:paraId="4F0228F1" w14:textId="2ACE71AD" w:rsidR="00616CBC" w:rsidRDefault="00F53F3D" w:rsidP="00F53F3D">
      <w:pPr>
        <w:spacing w:after="0"/>
        <w:jc w:val="both"/>
        <w:rPr>
          <w:rFonts w:ascii="Arial" w:hAnsi="Arial" w:cs="Arial"/>
          <w:b/>
        </w:rPr>
      </w:pPr>
      <w:r w:rsidRPr="00F53F3D">
        <w:rPr>
          <w:rFonts w:ascii="Arial" w:hAnsi="Arial" w:cs="Arial"/>
          <w:b/>
        </w:rPr>
        <w:t>1</w:t>
      </w:r>
      <w:r>
        <w:rPr>
          <w:rFonts w:ascii="Arial" w:hAnsi="Arial" w:cs="Arial"/>
          <w:b/>
        </w:rPr>
        <w:t>6</w:t>
      </w:r>
      <w:r w:rsidRPr="00F53F3D">
        <w:rPr>
          <w:rFonts w:ascii="Arial" w:hAnsi="Arial" w:cs="Arial"/>
          <w:b/>
        </w:rPr>
        <w:t>.1.</w:t>
      </w:r>
      <w:r w:rsidR="00616CBC" w:rsidRPr="00616CBC">
        <w:rPr>
          <w:rFonts w:ascii="Arial" w:hAnsi="Arial" w:cs="Arial"/>
          <w:color w:val="000000"/>
        </w:rPr>
        <w:t xml:space="preserve"> </w:t>
      </w:r>
      <w:r w:rsidR="00616CBC" w:rsidRPr="00616CBC">
        <w:rPr>
          <w:rFonts w:ascii="Arial" w:hAnsi="Arial" w:cs="Arial"/>
          <w:bCs/>
        </w:rPr>
        <w:t>Para fazer jus ao reequilíbrio econômico de que trata a Lei n.º 14.133/21 a licitante deverá anexar no momento da assinatura da Ata de Registro de Preços planilha de composição custos e preços a ser juntada no processo.</w:t>
      </w:r>
    </w:p>
    <w:p w14:paraId="2E069F86" w14:textId="2091CBFA" w:rsidR="00616CBC" w:rsidRPr="00616CBC" w:rsidRDefault="00616CBC" w:rsidP="00616CBC">
      <w:pPr>
        <w:spacing w:after="0"/>
        <w:jc w:val="both"/>
        <w:rPr>
          <w:rFonts w:ascii="Arial" w:hAnsi="Arial" w:cs="Arial"/>
          <w:b/>
        </w:rPr>
      </w:pPr>
      <w:r>
        <w:rPr>
          <w:rFonts w:ascii="Arial" w:hAnsi="Arial" w:cs="Arial"/>
          <w:b/>
          <w:bCs/>
        </w:rPr>
        <w:t>16</w:t>
      </w:r>
      <w:r w:rsidRPr="00616CBC">
        <w:rPr>
          <w:rFonts w:ascii="Arial" w:hAnsi="Arial" w:cs="Arial"/>
          <w:b/>
          <w:bCs/>
        </w:rPr>
        <w:t>.2</w:t>
      </w:r>
      <w:r>
        <w:rPr>
          <w:rFonts w:ascii="Arial" w:hAnsi="Arial" w:cs="Arial"/>
          <w:b/>
          <w:bCs/>
        </w:rPr>
        <w:t>.</w:t>
      </w:r>
      <w:r w:rsidRPr="00616CBC">
        <w:rPr>
          <w:rFonts w:ascii="Arial" w:hAnsi="Arial" w:cs="Arial"/>
          <w:b/>
          <w:bCs/>
        </w:rPr>
        <w:t xml:space="preserve"> </w:t>
      </w:r>
      <w:r w:rsidRPr="00616CBC">
        <w:rPr>
          <w:rFonts w:ascii="Arial" w:hAnsi="Arial" w:cs="Arial"/>
          <w:bCs/>
        </w:rPr>
        <w:t>Deverá conter na planilha no mínimo as seguintes informações: custo do produto, despesas fixas, frete, tributos, margem de lucro e preço de venda.</w:t>
      </w:r>
      <w:r w:rsidRPr="00616CBC">
        <w:rPr>
          <w:rFonts w:ascii="Arial" w:hAnsi="Arial" w:cs="Arial"/>
          <w:b/>
        </w:rPr>
        <w:t xml:space="preserve"> </w:t>
      </w:r>
    </w:p>
    <w:p w14:paraId="4F22AB00" w14:textId="144AF669" w:rsidR="00616CBC" w:rsidRPr="00616CBC" w:rsidRDefault="00616CBC" w:rsidP="00616CBC">
      <w:pPr>
        <w:spacing w:after="0"/>
        <w:jc w:val="both"/>
        <w:rPr>
          <w:rFonts w:ascii="Arial" w:hAnsi="Arial" w:cs="Arial"/>
          <w:b/>
        </w:rPr>
      </w:pPr>
      <w:r>
        <w:rPr>
          <w:rFonts w:ascii="Arial" w:hAnsi="Arial" w:cs="Arial"/>
          <w:b/>
          <w:bCs/>
        </w:rPr>
        <w:t>16</w:t>
      </w:r>
      <w:r w:rsidRPr="00616CBC">
        <w:rPr>
          <w:rFonts w:ascii="Arial" w:hAnsi="Arial" w:cs="Arial"/>
          <w:b/>
          <w:bCs/>
        </w:rPr>
        <w:t>.3</w:t>
      </w:r>
      <w:r>
        <w:rPr>
          <w:rFonts w:ascii="Arial" w:hAnsi="Arial" w:cs="Arial"/>
          <w:b/>
          <w:bCs/>
        </w:rPr>
        <w:t>.</w:t>
      </w:r>
      <w:r w:rsidRPr="00616CBC">
        <w:rPr>
          <w:rFonts w:ascii="Arial" w:hAnsi="Arial" w:cs="Arial"/>
          <w:b/>
          <w:bCs/>
        </w:rPr>
        <w:t xml:space="preserve"> </w:t>
      </w:r>
      <w:r w:rsidRPr="00616CBC">
        <w:rPr>
          <w:rFonts w:ascii="Arial" w:hAnsi="Arial" w:cs="Arial"/>
          <w:bCs/>
        </w:rPr>
        <w:t>O beneficiário poderá solicitar o reequilíbrio financeiro dos preços vigentes através da Secretaria Municipal da Fazenda desde que acompanhada de documentos que comprovem a procedência do pedido, tais como: lista de preços dos fabricantes, notas fiscais de aquisição dos itens, matérias-primas, componentes ou de outros documentos de ordem econômica.</w:t>
      </w:r>
      <w:r w:rsidRPr="00616CBC">
        <w:rPr>
          <w:rFonts w:ascii="Arial" w:hAnsi="Arial" w:cs="Arial"/>
          <w:b/>
        </w:rPr>
        <w:t xml:space="preserve"> </w:t>
      </w:r>
    </w:p>
    <w:p w14:paraId="0006F83E" w14:textId="1ADBE3A7" w:rsidR="00616CBC" w:rsidRPr="00616CBC" w:rsidRDefault="00616CBC" w:rsidP="00616CBC">
      <w:pPr>
        <w:spacing w:after="0"/>
        <w:jc w:val="both"/>
        <w:rPr>
          <w:rFonts w:ascii="Arial" w:hAnsi="Arial" w:cs="Arial"/>
          <w:b/>
        </w:rPr>
      </w:pPr>
      <w:r>
        <w:rPr>
          <w:rFonts w:ascii="Arial" w:hAnsi="Arial" w:cs="Arial"/>
          <w:b/>
          <w:bCs/>
        </w:rPr>
        <w:lastRenderedPageBreak/>
        <w:t>16</w:t>
      </w:r>
      <w:r w:rsidRPr="00616CBC">
        <w:rPr>
          <w:rFonts w:ascii="Arial" w:hAnsi="Arial" w:cs="Arial"/>
          <w:b/>
          <w:bCs/>
        </w:rPr>
        <w:t>.4</w:t>
      </w:r>
      <w:r>
        <w:rPr>
          <w:rFonts w:ascii="Arial" w:hAnsi="Arial" w:cs="Arial"/>
          <w:b/>
          <w:bCs/>
        </w:rPr>
        <w:t>.</w:t>
      </w:r>
      <w:r w:rsidRPr="00616CBC">
        <w:rPr>
          <w:rFonts w:ascii="Arial" w:hAnsi="Arial" w:cs="Arial"/>
          <w:b/>
          <w:bCs/>
        </w:rPr>
        <w:t xml:space="preserve"> </w:t>
      </w:r>
      <w:r w:rsidRPr="00616CBC">
        <w:rPr>
          <w:rFonts w:ascii="Arial" w:hAnsi="Arial" w:cs="Arial"/>
          <w:bCs/>
        </w:rPr>
        <w:t>A atualização não poderá ultrapassar os valores praticados no mercado e deverá manter a diferença percentual apurada entre o preço originalmente constante na proposta e o de mercado vigente a época do pedido de revisão.</w:t>
      </w:r>
      <w:r w:rsidRPr="00616CBC">
        <w:rPr>
          <w:rFonts w:ascii="Arial" w:hAnsi="Arial" w:cs="Arial"/>
          <w:b/>
        </w:rPr>
        <w:t xml:space="preserve"> </w:t>
      </w:r>
    </w:p>
    <w:p w14:paraId="266E22D0" w14:textId="00B9386A" w:rsidR="00616CBC" w:rsidRPr="00616CBC" w:rsidRDefault="00616CBC" w:rsidP="00616CBC">
      <w:pPr>
        <w:spacing w:after="0"/>
        <w:jc w:val="both"/>
        <w:rPr>
          <w:rFonts w:ascii="Arial" w:hAnsi="Arial" w:cs="Arial"/>
          <w:b/>
        </w:rPr>
      </w:pPr>
      <w:r>
        <w:rPr>
          <w:rFonts w:ascii="Arial" w:hAnsi="Arial" w:cs="Arial"/>
          <w:b/>
          <w:bCs/>
        </w:rPr>
        <w:t>16</w:t>
      </w:r>
      <w:r w:rsidRPr="00616CBC">
        <w:rPr>
          <w:rFonts w:ascii="Arial" w:hAnsi="Arial" w:cs="Arial"/>
          <w:b/>
          <w:bCs/>
        </w:rPr>
        <w:t>.5</w:t>
      </w:r>
      <w:r>
        <w:rPr>
          <w:rFonts w:ascii="Arial" w:hAnsi="Arial" w:cs="Arial"/>
          <w:b/>
          <w:bCs/>
        </w:rPr>
        <w:t>.</w:t>
      </w:r>
      <w:r w:rsidRPr="00616CBC">
        <w:rPr>
          <w:rFonts w:ascii="Arial" w:hAnsi="Arial" w:cs="Arial"/>
          <w:b/>
          <w:bCs/>
        </w:rPr>
        <w:t xml:space="preserve"> </w:t>
      </w:r>
      <w:r w:rsidRPr="00616CBC">
        <w:rPr>
          <w:rFonts w:ascii="Arial" w:hAnsi="Arial" w:cs="Arial"/>
          <w:bCs/>
        </w:rPr>
        <w:t>O pedido de atualização dos valores aos praticados no mercado poderá acarretar pesquisa junto aos demais fornecedores com preços registrados podendo ocorrer substituição na ordem classificatória de fornecedor devido à obrigatoriedade legal de aquisição pelo menor preço.</w:t>
      </w:r>
      <w:r w:rsidRPr="00616CBC">
        <w:rPr>
          <w:rFonts w:ascii="Arial" w:hAnsi="Arial" w:cs="Arial"/>
          <w:b/>
        </w:rPr>
        <w:t xml:space="preserve"> </w:t>
      </w:r>
    </w:p>
    <w:p w14:paraId="6A3A598E" w14:textId="5CB5FD91" w:rsidR="00616CBC" w:rsidRPr="00616CBC" w:rsidRDefault="00616CBC" w:rsidP="00616CBC">
      <w:pPr>
        <w:spacing w:after="0"/>
        <w:jc w:val="both"/>
        <w:rPr>
          <w:rFonts w:ascii="Arial" w:hAnsi="Arial" w:cs="Arial"/>
          <w:b/>
        </w:rPr>
      </w:pPr>
      <w:r>
        <w:rPr>
          <w:rFonts w:ascii="Arial" w:hAnsi="Arial" w:cs="Arial"/>
          <w:b/>
          <w:bCs/>
        </w:rPr>
        <w:t>16</w:t>
      </w:r>
      <w:r w:rsidRPr="00616CBC">
        <w:rPr>
          <w:rFonts w:ascii="Arial" w:hAnsi="Arial" w:cs="Arial"/>
          <w:b/>
          <w:bCs/>
        </w:rPr>
        <w:t>.6</w:t>
      </w:r>
      <w:r>
        <w:rPr>
          <w:rFonts w:ascii="Arial" w:hAnsi="Arial" w:cs="Arial"/>
          <w:b/>
          <w:bCs/>
        </w:rPr>
        <w:t>.</w:t>
      </w:r>
      <w:r w:rsidRPr="00616CBC">
        <w:rPr>
          <w:rFonts w:ascii="Arial" w:hAnsi="Arial" w:cs="Arial"/>
          <w:b/>
          <w:bCs/>
        </w:rPr>
        <w:t xml:space="preserve"> </w:t>
      </w:r>
      <w:r w:rsidRPr="00616CBC">
        <w:rPr>
          <w:rFonts w:ascii="Arial" w:hAnsi="Arial" w:cs="Arial"/>
          <w:bCs/>
        </w:rPr>
        <w:t>As empresas que encaminharem o pedido de reequilíbrio econômico financeiro ou cancelamento de fornecimento em virtude de fato superveniente devidamente justificado e comprovado, deverão manter o valor registrado e efetuar a entrega até que pedido seja DEFERIDO, ou INDEFERIDO.</w:t>
      </w:r>
      <w:r w:rsidRPr="00616CBC">
        <w:rPr>
          <w:rFonts w:ascii="Arial" w:hAnsi="Arial" w:cs="Arial"/>
          <w:b/>
        </w:rPr>
        <w:t xml:space="preserve"> </w:t>
      </w:r>
    </w:p>
    <w:p w14:paraId="5B8A9BD0" w14:textId="639BBC10" w:rsidR="00616CBC" w:rsidRPr="00616CBC" w:rsidRDefault="00616CBC" w:rsidP="00616CBC">
      <w:pPr>
        <w:spacing w:after="0"/>
        <w:jc w:val="both"/>
        <w:rPr>
          <w:rFonts w:ascii="Arial" w:hAnsi="Arial" w:cs="Arial"/>
          <w:bCs/>
        </w:rPr>
      </w:pPr>
      <w:r>
        <w:rPr>
          <w:rFonts w:ascii="Arial" w:hAnsi="Arial" w:cs="Arial"/>
          <w:b/>
          <w:bCs/>
        </w:rPr>
        <w:t>16</w:t>
      </w:r>
      <w:r w:rsidRPr="00616CBC">
        <w:rPr>
          <w:rFonts w:ascii="Arial" w:hAnsi="Arial" w:cs="Arial"/>
          <w:b/>
          <w:bCs/>
        </w:rPr>
        <w:t>.7</w:t>
      </w:r>
      <w:r>
        <w:rPr>
          <w:rFonts w:ascii="Arial" w:hAnsi="Arial" w:cs="Arial"/>
          <w:b/>
          <w:bCs/>
        </w:rPr>
        <w:t>.</w:t>
      </w:r>
      <w:r w:rsidRPr="00616CBC">
        <w:rPr>
          <w:rFonts w:ascii="Arial" w:hAnsi="Arial" w:cs="Arial"/>
          <w:b/>
          <w:bCs/>
        </w:rPr>
        <w:t xml:space="preserve"> </w:t>
      </w:r>
      <w:r w:rsidRPr="00616CBC">
        <w:rPr>
          <w:rFonts w:ascii="Arial" w:hAnsi="Arial" w:cs="Arial"/>
          <w:bCs/>
        </w:rPr>
        <w:t xml:space="preserve">Registros que não caracterizam alteração do contrato podem ser realizados por simples apostila, dispensada a celebração de termo aditivo, conforme artigo 136 da Lei n.º 14.133/2021. </w:t>
      </w:r>
    </w:p>
    <w:p w14:paraId="76899881" w14:textId="4E77C3B4" w:rsidR="00616CBC" w:rsidRDefault="00616CBC" w:rsidP="00616CBC">
      <w:pPr>
        <w:spacing w:after="0"/>
        <w:jc w:val="both"/>
        <w:rPr>
          <w:rFonts w:ascii="Arial" w:hAnsi="Arial" w:cs="Arial"/>
          <w:b/>
        </w:rPr>
      </w:pPr>
      <w:r>
        <w:rPr>
          <w:rFonts w:ascii="Arial" w:hAnsi="Arial" w:cs="Arial"/>
          <w:b/>
        </w:rPr>
        <w:t xml:space="preserve">16.8. </w:t>
      </w:r>
      <w:r w:rsidRPr="00616CBC">
        <w:rPr>
          <w:rFonts w:ascii="Arial" w:hAnsi="Arial" w:cs="Arial"/>
          <w:bCs/>
        </w:rPr>
        <w:t>Situações não expressas neste Edital, qualquer procedimento deverá seguir as orientações Constantes na Lei nº 14.133/2021.</w:t>
      </w:r>
    </w:p>
    <w:p w14:paraId="21F7E425" w14:textId="688A8C53"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.3.</w:t>
      </w:r>
      <w:r w:rsidRPr="00F53F3D">
        <w:rPr>
          <w:rFonts w:ascii="Arial" w:hAnsi="Arial" w:cs="Arial"/>
          <w:bCs/>
        </w:rPr>
        <w:t xml:space="preserve"> A resposta aos pedidos de reequilíbrio deverá ser feita em até 30 (trinta) dias.</w:t>
      </w:r>
    </w:p>
    <w:p w14:paraId="1290CED0" w14:textId="77777777" w:rsidR="00F53F3D" w:rsidRDefault="00F53F3D" w:rsidP="007C2A1B">
      <w:pPr>
        <w:jc w:val="both"/>
        <w:rPr>
          <w:rFonts w:ascii="Arial" w:hAnsi="Arial" w:cs="Arial"/>
          <w:bCs/>
        </w:rPr>
      </w:pPr>
    </w:p>
    <w:p w14:paraId="1F53A394" w14:textId="1DC17F4E" w:rsidR="00F53F3D" w:rsidRPr="00F53F3D" w:rsidRDefault="00F53F3D" w:rsidP="00E83B1F">
      <w:pPr>
        <w:spacing w:after="0"/>
        <w:jc w:val="both"/>
        <w:rPr>
          <w:rFonts w:ascii="Arial" w:hAnsi="Arial" w:cs="Arial"/>
          <w:b/>
        </w:rPr>
      </w:pPr>
      <w:r w:rsidRPr="00F53F3D">
        <w:rPr>
          <w:rFonts w:ascii="Arial" w:hAnsi="Arial" w:cs="Arial"/>
          <w:b/>
        </w:rPr>
        <w:t>1</w:t>
      </w:r>
      <w:r>
        <w:rPr>
          <w:rFonts w:ascii="Arial" w:hAnsi="Arial" w:cs="Arial"/>
          <w:b/>
        </w:rPr>
        <w:t>7</w:t>
      </w:r>
      <w:r w:rsidRPr="00F53F3D">
        <w:rPr>
          <w:rFonts w:ascii="Arial" w:hAnsi="Arial" w:cs="Arial"/>
          <w:b/>
        </w:rPr>
        <w:t xml:space="preserve">. FORMALIZAÇÃO DO CADASTRO RESERVA: </w:t>
      </w:r>
    </w:p>
    <w:p w14:paraId="4E2FD323" w14:textId="77777777" w:rsidR="00F53F3D" w:rsidRDefault="00F53F3D" w:rsidP="00E83B1F">
      <w:pPr>
        <w:spacing w:after="0"/>
        <w:jc w:val="both"/>
        <w:rPr>
          <w:rFonts w:ascii="Arial" w:hAnsi="Arial" w:cs="Arial"/>
          <w:bCs/>
        </w:rPr>
      </w:pPr>
      <w:r w:rsidRPr="00E83B1F">
        <w:rPr>
          <w:rFonts w:ascii="Arial" w:hAnsi="Arial" w:cs="Arial"/>
          <w:b/>
        </w:rPr>
        <w:t>17.1.</w:t>
      </w:r>
      <w:r w:rsidRPr="00F53F3D">
        <w:rPr>
          <w:rFonts w:ascii="Arial" w:hAnsi="Arial" w:cs="Arial"/>
          <w:bCs/>
        </w:rPr>
        <w:t xml:space="preserve"> Será incluído na ata, na forma de anexo, o registro: </w:t>
      </w:r>
    </w:p>
    <w:p w14:paraId="471A8160" w14:textId="77777777" w:rsidR="00E83B1F" w:rsidRDefault="00F53F3D" w:rsidP="00E83B1F">
      <w:pPr>
        <w:spacing w:after="0"/>
        <w:jc w:val="both"/>
        <w:rPr>
          <w:rFonts w:ascii="Arial" w:hAnsi="Arial" w:cs="Arial"/>
          <w:bCs/>
        </w:rPr>
      </w:pPr>
      <w:r w:rsidRPr="00F53F3D">
        <w:rPr>
          <w:rFonts w:ascii="Arial" w:hAnsi="Arial" w:cs="Arial"/>
          <w:bCs/>
        </w:rPr>
        <w:t xml:space="preserve">a) dos licitantes ou dos fornecedores que aceitarem cotar os bens, as obras ou os serviços com preços iguais aos do adjudicatário, observada a classificação na licitação; e </w:t>
      </w:r>
    </w:p>
    <w:p w14:paraId="25D8926F" w14:textId="77777777" w:rsidR="00E83B1F" w:rsidRDefault="00F53F3D" w:rsidP="00E83B1F">
      <w:pPr>
        <w:spacing w:after="0"/>
        <w:jc w:val="both"/>
        <w:rPr>
          <w:rFonts w:ascii="Arial" w:hAnsi="Arial" w:cs="Arial"/>
          <w:bCs/>
        </w:rPr>
      </w:pPr>
      <w:r w:rsidRPr="00F53F3D">
        <w:rPr>
          <w:rFonts w:ascii="Arial" w:hAnsi="Arial" w:cs="Arial"/>
          <w:bCs/>
        </w:rPr>
        <w:t xml:space="preserve">b) dos licitantes ou dos fornecedores que mantiverem sua proposta original. </w:t>
      </w:r>
    </w:p>
    <w:p w14:paraId="297EF13C" w14:textId="1403E254" w:rsidR="00E83B1F" w:rsidRDefault="00F53F3D" w:rsidP="00E83B1F">
      <w:pPr>
        <w:spacing w:after="0"/>
        <w:jc w:val="both"/>
        <w:rPr>
          <w:rFonts w:ascii="Arial" w:hAnsi="Arial" w:cs="Arial"/>
          <w:bCs/>
        </w:rPr>
      </w:pPr>
      <w:r w:rsidRPr="00E83B1F">
        <w:rPr>
          <w:rFonts w:ascii="Arial" w:hAnsi="Arial" w:cs="Arial"/>
          <w:b/>
        </w:rPr>
        <w:t>1</w:t>
      </w:r>
      <w:r w:rsidR="00E83B1F">
        <w:rPr>
          <w:rFonts w:ascii="Arial" w:hAnsi="Arial" w:cs="Arial"/>
          <w:b/>
        </w:rPr>
        <w:t>7</w:t>
      </w:r>
      <w:r w:rsidRPr="00E83B1F">
        <w:rPr>
          <w:rFonts w:ascii="Arial" w:hAnsi="Arial" w:cs="Arial"/>
          <w:b/>
        </w:rPr>
        <w:t>.2</w:t>
      </w:r>
      <w:r w:rsidRPr="00F53F3D">
        <w:rPr>
          <w:rFonts w:ascii="Arial" w:hAnsi="Arial" w:cs="Arial"/>
          <w:bCs/>
        </w:rPr>
        <w:t xml:space="preserve">. será respeitada, nas contratações, a ordem de classificação dos licitantes ou fornecedores registrados na ata. </w:t>
      </w:r>
    </w:p>
    <w:p w14:paraId="5CEEF779" w14:textId="68A2E77C" w:rsidR="00E83B1F" w:rsidRDefault="00F53F3D" w:rsidP="00E83B1F">
      <w:pPr>
        <w:spacing w:after="0"/>
        <w:jc w:val="both"/>
        <w:rPr>
          <w:rFonts w:ascii="Arial" w:hAnsi="Arial" w:cs="Arial"/>
          <w:bCs/>
        </w:rPr>
      </w:pPr>
      <w:r w:rsidRPr="00E83B1F">
        <w:rPr>
          <w:rFonts w:ascii="Arial" w:hAnsi="Arial" w:cs="Arial"/>
          <w:b/>
        </w:rPr>
        <w:t>1</w:t>
      </w:r>
      <w:r w:rsidR="00E83B1F">
        <w:rPr>
          <w:rFonts w:ascii="Arial" w:hAnsi="Arial" w:cs="Arial"/>
          <w:b/>
        </w:rPr>
        <w:t>7</w:t>
      </w:r>
      <w:r w:rsidRPr="00E83B1F">
        <w:rPr>
          <w:rFonts w:ascii="Arial" w:hAnsi="Arial" w:cs="Arial"/>
          <w:b/>
        </w:rPr>
        <w:t>.3.</w:t>
      </w:r>
      <w:r w:rsidRPr="00F53F3D">
        <w:rPr>
          <w:rFonts w:ascii="Arial" w:hAnsi="Arial" w:cs="Arial"/>
          <w:bCs/>
        </w:rPr>
        <w:t xml:space="preserve"> O registro a que se refere o item 1</w:t>
      </w:r>
      <w:r w:rsidR="00E83B1F">
        <w:rPr>
          <w:rFonts w:ascii="Arial" w:hAnsi="Arial" w:cs="Arial"/>
          <w:bCs/>
        </w:rPr>
        <w:t>7</w:t>
      </w:r>
      <w:r w:rsidRPr="00F53F3D">
        <w:rPr>
          <w:rFonts w:ascii="Arial" w:hAnsi="Arial" w:cs="Arial"/>
          <w:bCs/>
        </w:rPr>
        <w:t xml:space="preserve">.1 tem por objetivo a formação de cadastro de reserva, para o caso de impossibilidade de atendimento pelo signatário da ata. </w:t>
      </w:r>
    </w:p>
    <w:p w14:paraId="5ADA52EA" w14:textId="682ECACE" w:rsidR="00E83B1F" w:rsidRDefault="00F53F3D" w:rsidP="00E83B1F">
      <w:pPr>
        <w:spacing w:after="0"/>
        <w:jc w:val="both"/>
        <w:rPr>
          <w:rFonts w:ascii="Arial" w:hAnsi="Arial" w:cs="Arial"/>
          <w:bCs/>
        </w:rPr>
      </w:pPr>
      <w:r w:rsidRPr="00E83B1F">
        <w:rPr>
          <w:rFonts w:ascii="Arial" w:hAnsi="Arial" w:cs="Arial"/>
          <w:b/>
        </w:rPr>
        <w:t>1</w:t>
      </w:r>
      <w:r w:rsidR="00E83B1F">
        <w:rPr>
          <w:rFonts w:ascii="Arial" w:hAnsi="Arial" w:cs="Arial"/>
          <w:b/>
        </w:rPr>
        <w:t>7</w:t>
      </w:r>
      <w:r w:rsidRPr="00E83B1F">
        <w:rPr>
          <w:rFonts w:ascii="Arial" w:hAnsi="Arial" w:cs="Arial"/>
          <w:b/>
        </w:rPr>
        <w:t>.4.</w:t>
      </w:r>
      <w:r w:rsidRPr="00F53F3D">
        <w:rPr>
          <w:rFonts w:ascii="Arial" w:hAnsi="Arial" w:cs="Arial"/>
          <w:bCs/>
        </w:rPr>
        <w:t xml:space="preserve"> Para fins da ordem de classificação, os licitantes ou fornecedores de que trata a alínea “a” do item 1</w:t>
      </w:r>
      <w:r w:rsidR="00E83B1F">
        <w:rPr>
          <w:rFonts w:ascii="Arial" w:hAnsi="Arial" w:cs="Arial"/>
          <w:bCs/>
        </w:rPr>
        <w:t>7</w:t>
      </w:r>
      <w:r w:rsidRPr="00F53F3D">
        <w:rPr>
          <w:rFonts w:ascii="Arial" w:hAnsi="Arial" w:cs="Arial"/>
          <w:bCs/>
        </w:rPr>
        <w:t xml:space="preserve">.1 antecederão aqueles de que trata a alínea “b” do referido item. </w:t>
      </w:r>
    </w:p>
    <w:p w14:paraId="4CB57E71" w14:textId="05FAA7BB" w:rsidR="00E83B1F" w:rsidRDefault="00F53F3D" w:rsidP="00E83B1F">
      <w:pPr>
        <w:spacing w:after="0"/>
        <w:jc w:val="both"/>
        <w:rPr>
          <w:rFonts w:ascii="Arial" w:hAnsi="Arial" w:cs="Arial"/>
          <w:bCs/>
        </w:rPr>
      </w:pPr>
      <w:r w:rsidRPr="00E83B1F">
        <w:rPr>
          <w:rFonts w:ascii="Arial" w:hAnsi="Arial" w:cs="Arial"/>
          <w:b/>
        </w:rPr>
        <w:t>1</w:t>
      </w:r>
      <w:r w:rsidR="00E83B1F">
        <w:rPr>
          <w:rFonts w:ascii="Arial" w:hAnsi="Arial" w:cs="Arial"/>
          <w:b/>
        </w:rPr>
        <w:t>7</w:t>
      </w:r>
      <w:r w:rsidRPr="00E83B1F">
        <w:rPr>
          <w:rFonts w:ascii="Arial" w:hAnsi="Arial" w:cs="Arial"/>
          <w:b/>
        </w:rPr>
        <w:t>.5</w:t>
      </w:r>
      <w:r w:rsidRPr="00F53F3D">
        <w:rPr>
          <w:rFonts w:ascii="Arial" w:hAnsi="Arial" w:cs="Arial"/>
          <w:bCs/>
        </w:rPr>
        <w:t xml:space="preserve">. A habilitação dos licitantes que comporão o cadastro de reserva será efetuada quando houver necessidade de contratação dos licitantes remanescentes, nas seguintes hipóteses: </w:t>
      </w:r>
    </w:p>
    <w:p w14:paraId="195C47D7" w14:textId="77777777" w:rsidR="00E83B1F" w:rsidRDefault="00F53F3D" w:rsidP="00E83B1F">
      <w:pPr>
        <w:spacing w:after="0"/>
        <w:jc w:val="both"/>
        <w:rPr>
          <w:rFonts w:ascii="Arial" w:hAnsi="Arial" w:cs="Arial"/>
          <w:bCs/>
        </w:rPr>
      </w:pPr>
      <w:r w:rsidRPr="00F53F3D">
        <w:rPr>
          <w:rFonts w:ascii="Arial" w:hAnsi="Arial" w:cs="Arial"/>
          <w:bCs/>
        </w:rPr>
        <w:t>a) quando o licitante vencedor não assinar a Ata de Registro de Preços no prazo e nas condições estabelecidos no edital; ou</w:t>
      </w:r>
    </w:p>
    <w:p w14:paraId="2DE82F63" w14:textId="7C015845" w:rsidR="00F53F3D" w:rsidRDefault="00F53F3D" w:rsidP="00E83B1F">
      <w:pPr>
        <w:spacing w:after="0"/>
        <w:jc w:val="both"/>
        <w:rPr>
          <w:rFonts w:ascii="Arial" w:hAnsi="Arial" w:cs="Arial"/>
          <w:bCs/>
        </w:rPr>
      </w:pPr>
      <w:r w:rsidRPr="00F53F3D">
        <w:rPr>
          <w:rFonts w:ascii="Arial" w:hAnsi="Arial" w:cs="Arial"/>
          <w:bCs/>
        </w:rPr>
        <w:t>b) quando houver o cancelamento do registro do fornecedor ou do registro de preços.</w:t>
      </w:r>
    </w:p>
    <w:p w14:paraId="68D5E607" w14:textId="77777777" w:rsidR="00E83B1F" w:rsidRPr="00E83B1F" w:rsidRDefault="00E83B1F" w:rsidP="00E83B1F">
      <w:pPr>
        <w:spacing w:after="0"/>
        <w:jc w:val="both"/>
        <w:rPr>
          <w:rFonts w:ascii="Arial" w:hAnsi="Arial" w:cs="Arial"/>
          <w:b/>
        </w:rPr>
      </w:pPr>
    </w:p>
    <w:p w14:paraId="07D9A5DF" w14:textId="77EEFA53" w:rsidR="00E83B1F" w:rsidRPr="00E83B1F" w:rsidRDefault="00E83B1F" w:rsidP="00E83B1F">
      <w:pPr>
        <w:spacing w:after="0"/>
        <w:jc w:val="both"/>
        <w:rPr>
          <w:rFonts w:ascii="Arial" w:hAnsi="Arial" w:cs="Arial"/>
          <w:b/>
        </w:rPr>
      </w:pPr>
      <w:r w:rsidRPr="00E83B1F">
        <w:rPr>
          <w:rFonts w:ascii="Arial" w:hAnsi="Arial" w:cs="Arial"/>
          <w:b/>
        </w:rPr>
        <w:t>18. DAS INFRAÇÕES ADMINISTRATIVAS E SANÇÕES:</w:t>
      </w:r>
    </w:p>
    <w:p w14:paraId="464AF6E1" w14:textId="55C2961F" w:rsidR="00E83B1F" w:rsidRDefault="00E83B1F" w:rsidP="00E83B1F">
      <w:pPr>
        <w:spacing w:after="0"/>
        <w:jc w:val="both"/>
        <w:rPr>
          <w:rFonts w:ascii="Arial" w:hAnsi="Arial" w:cs="Arial"/>
          <w:bCs/>
        </w:rPr>
      </w:pPr>
      <w:r w:rsidRPr="00E83B1F">
        <w:rPr>
          <w:rFonts w:ascii="Arial" w:hAnsi="Arial" w:cs="Arial"/>
          <w:b/>
        </w:rPr>
        <w:t>18.1.</w:t>
      </w:r>
      <w:r w:rsidRPr="00E83B1F">
        <w:rPr>
          <w:rFonts w:ascii="Arial" w:hAnsi="Arial" w:cs="Arial"/>
          <w:bCs/>
        </w:rPr>
        <w:t xml:space="preserve"> Comete infração administrativa, nos termos da lei, o licitante que, com dolo ou culpa: </w:t>
      </w:r>
    </w:p>
    <w:p w14:paraId="745AF179" w14:textId="512DD73A" w:rsidR="00E83B1F" w:rsidRDefault="00E83B1F" w:rsidP="00E83B1F">
      <w:pPr>
        <w:spacing w:after="0"/>
        <w:jc w:val="both"/>
        <w:rPr>
          <w:rFonts w:ascii="Arial" w:hAnsi="Arial" w:cs="Arial"/>
          <w:bCs/>
        </w:rPr>
      </w:pPr>
      <w:r w:rsidRPr="00E83B1F">
        <w:rPr>
          <w:rFonts w:ascii="Arial" w:hAnsi="Arial" w:cs="Arial"/>
          <w:b/>
        </w:rPr>
        <w:t>18.1.1.</w:t>
      </w:r>
      <w:r w:rsidRPr="00E83B1F">
        <w:rPr>
          <w:rFonts w:ascii="Arial" w:hAnsi="Arial" w:cs="Arial"/>
          <w:bCs/>
        </w:rPr>
        <w:t xml:space="preserve"> deixar de entregar a documentação exigida para o certame ou não entregar qualquer documento que tenha sido solicitado pel</w:t>
      </w:r>
      <w:r w:rsidR="001A5089">
        <w:rPr>
          <w:rFonts w:ascii="Arial" w:hAnsi="Arial" w:cs="Arial"/>
          <w:bCs/>
        </w:rPr>
        <w:t>o</w:t>
      </w:r>
      <w:r w:rsidRPr="00E83B1F">
        <w:rPr>
          <w:rFonts w:ascii="Arial" w:hAnsi="Arial" w:cs="Arial"/>
          <w:bCs/>
        </w:rPr>
        <w:t xml:space="preserve"> Pregoeir</w:t>
      </w:r>
      <w:r w:rsidR="001A5089">
        <w:rPr>
          <w:rFonts w:ascii="Arial" w:hAnsi="Arial" w:cs="Arial"/>
          <w:bCs/>
        </w:rPr>
        <w:t>o</w:t>
      </w:r>
      <w:r w:rsidRPr="00E83B1F">
        <w:rPr>
          <w:rFonts w:ascii="Arial" w:hAnsi="Arial" w:cs="Arial"/>
          <w:bCs/>
        </w:rPr>
        <w:t xml:space="preserve"> durante o certame. </w:t>
      </w:r>
    </w:p>
    <w:p w14:paraId="616F58E6" w14:textId="6BED9B0F" w:rsidR="00E83B1F" w:rsidRDefault="00E83B1F" w:rsidP="00E83B1F">
      <w:pPr>
        <w:spacing w:after="0"/>
        <w:jc w:val="both"/>
        <w:rPr>
          <w:rFonts w:ascii="Arial" w:hAnsi="Arial" w:cs="Arial"/>
          <w:bCs/>
        </w:rPr>
      </w:pPr>
      <w:r w:rsidRPr="00E83B1F">
        <w:rPr>
          <w:rFonts w:ascii="Arial" w:hAnsi="Arial" w:cs="Arial"/>
          <w:b/>
        </w:rPr>
        <w:t>18.1.2.</w:t>
      </w:r>
      <w:r w:rsidRPr="00E83B1F">
        <w:rPr>
          <w:rFonts w:ascii="Arial" w:hAnsi="Arial" w:cs="Arial"/>
          <w:bCs/>
        </w:rPr>
        <w:t xml:space="preserve"> Salvo em decorrência de fato superveniente devidamente justificado, não mantiver a proposta em especial quando: </w:t>
      </w:r>
    </w:p>
    <w:p w14:paraId="6293215D" w14:textId="77777777" w:rsidR="00E83B1F" w:rsidRDefault="00E83B1F" w:rsidP="00E83B1F">
      <w:pPr>
        <w:spacing w:after="0"/>
        <w:jc w:val="both"/>
        <w:rPr>
          <w:rFonts w:ascii="Arial" w:hAnsi="Arial" w:cs="Arial"/>
          <w:bCs/>
        </w:rPr>
      </w:pPr>
      <w:r w:rsidRPr="00E83B1F">
        <w:rPr>
          <w:rFonts w:ascii="Arial" w:hAnsi="Arial" w:cs="Arial"/>
          <w:bCs/>
        </w:rPr>
        <w:t>a) não enviar a proposta adequada ao último lance ofertado ou após a negociação;</w:t>
      </w:r>
    </w:p>
    <w:p w14:paraId="14523A60" w14:textId="319623EE" w:rsidR="00E83B1F" w:rsidRDefault="00E83B1F" w:rsidP="00E83B1F">
      <w:pPr>
        <w:spacing w:after="0"/>
        <w:jc w:val="both"/>
        <w:rPr>
          <w:rFonts w:ascii="Arial" w:hAnsi="Arial" w:cs="Arial"/>
          <w:bCs/>
        </w:rPr>
      </w:pPr>
      <w:r w:rsidRPr="00E83B1F">
        <w:rPr>
          <w:rFonts w:ascii="Arial" w:hAnsi="Arial" w:cs="Arial"/>
          <w:bCs/>
        </w:rPr>
        <w:t xml:space="preserve">b) recusar-se a enviar o detalhamento da proposta quando exigível; </w:t>
      </w:r>
    </w:p>
    <w:p w14:paraId="137045FE" w14:textId="77777777" w:rsidR="00E83B1F" w:rsidRDefault="00E83B1F" w:rsidP="00E83B1F">
      <w:pPr>
        <w:spacing w:after="0"/>
        <w:jc w:val="both"/>
        <w:rPr>
          <w:rFonts w:ascii="Arial" w:hAnsi="Arial" w:cs="Arial"/>
          <w:bCs/>
        </w:rPr>
      </w:pPr>
      <w:r w:rsidRPr="00E83B1F">
        <w:rPr>
          <w:rFonts w:ascii="Arial" w:hAnsi="Arial" w:cs="Arial"/>
          <w:bCs/>
        </w:rPr>
        <w:t xml:space="preserve">c) pedir para ser desclassificado quando encerrada a etapa competitiva; ou </w:t>
      </w:r>
    </w:p>
    <w:p w14:paraId="23AD5C82" w14:textId="77777777" w:rsidR="001A5089" w:rsidRDefault="00E83B1F" w:rsidP="00E83B1F">
      <w:pPr>
        <w:spacing w:after="0"/>
        <w:jc w:val="both"/>
        <w:rPr>
          <w:rFonts w:ascii="Arial" w:hAnsi="Arial" w:cs="Arial"/>
          <w:bCs/>
        </w:rPr>
      </w:pPr>
      <w:r w:rsidRPr="00E83B1F">
        <w:rPr>
          <w:rFonts w:ascii="Arial" w:hAnsi="Arial" w:cs="Arial"/>
          <w:bCs/>
        </w:rPr>
        <w:t xml:space="preserve">d) deixar de apresentar amostra (quando exigida); </w:t>
      </w:r>
    </w:p>
    <w:p w14:paraId="2755D368" w14:textId="60D83B82" w:rsidR="00E83B1F" w:rsidRDefault="00E83B1F" w:rsidP="00E83B1F">
      <w:pPr>
        <w:spacing w:after="0"/>
        <w:jc w:val="both"/>
        <w:rPr>
          <w:rFonts w:ascii="Arial" w:hAnsi="Arial" w:cs="Arial"/>
          <w:bCs/>
        </w:rPr>
      </w:pPr>
      <w:r w:rsidRPr="00E83B1F">
        <w:rPr>
          <w:rFonts w:ascii="Arial" w:hAnsi="Arial" w:cs="Arial"/>
          <w:bCs/>
        </w:rPr>
        <w:t>e) apresentar proposta ou amostra em desacordo com as especificações do edital</w:t>
      </w:r>
      <w:r w:rsidR="001A5089">
        <w:rPr>
          <w:rFonts w:ascii="Arial" w:hAnsi="Arial" w:cs="Arial"/>
          <w:bCs/>
        </w:rPr>
        <w:t>.</w:t>
      </w:r>
      <w:r w:rsidRPr="00E83B1F">
        <w:rPr>
          <w:rFonts w:ascii="Arial" w:hAnsi="Arial" w:cs="Arial"/>
          <w:bCs/>
        </w:rPr>
        <w:t xml:space="preserve"> </w:t>
      </w:r>
    </w:p>
    <w:p w14:paraId="553FCFEC" w14:textId="7FE51B8C" w:rsidR="00E83B1F" w:rsidRDefault="00E83B1F" w:rsidP="00E83B1F">
      <w:pPr>
        <w:spacing w:after="0"/>
        <w:jc w:val="both"/>
        <w:rPr>
          <w:rFonts w:ascii="Arial" w:hAnsi="Arial" w:cs="Arial"/>
          <w:bCs/>
        </w:rPr>
      </w:pPr>
      <w:r w:rsidRPr="00E83B1F">
        <w:rPr>
          <w:rFonts w:ascii="Arial" w:hAnsi="Arial" w:cs="Arial"/>
          <w:b/>
        </w:rPr>
        <w:t>18.1.3.</w:t>
      </w:r>
      <w:r w:rsidRPr="00E83B1F">
        <w:rPr>
          <w:rFonts w:ascii="Arial" w:hAnsi="Arial" w:cs="Arial"/>
          <w:bCs/>
        </w:rPr>
        <w:t xml:space="preserve"> Não celebrar o contrato ou não entregar a documentação exigida para a contratação, quando convocado dentro do prazo de validade de sua proposta; </w:t>
      </w:r>
    </w:p>
    <w:p w14:paraId="1F671EF5" w14:textId="37A2AC51" w:rsidR="00E83B1F" w:rsidRDefault="00E83B1F" w:rsidP="00E83B1F">
      <w:pPr>
        <w:spacing w:after="0"/>
        <w:jc w:val="both"/>
        <w:rPr>
          <w:rFonts w:ascii="Arial" w:hAnsi="Arial" w:cs="Arial"/>
          <w:bCs/>
        </w:rPr>
      </w:pPr>
      <w:r w:rsidRPr="00E83B1F">
        <w:rPr>
          <w:rFonts w:ascii="Arial" w:hAnsi="Arial" w:cs="Arial"/>
          <w:b/>
        </w:rPr>
        <w:lastRenderedPageBreak/>
        <w:t>18.1.4</w:t>
      </w:r>
      <w:r w:rsidRPr="00E83B1F">
        <w:rPr>
          <w:rFonts w:ascii="Arial" w:hAnsi="Arial" w:cs="Arial"/>
          <w:bCs/>
        </w:rPr>
        <w:t xml:space="preserve">. Recusar-se, sem justificativa, a assinar o contrato ou a ata de registro de preço, ou a aceitar ou retirar o instrumento equivalente no prazo estabelecido pela Administração. </w:t>
      </w:r>
    </w:p>
    <w:p w14:paraId="7E21C263" w14:textId="3ADED573" w:rsidR="00E83B1F" w:rsidRDefault="00E83B1F" w:rsidP="00E83B1F">
      <w:pPr>
        <w:spacing w:after="0"/>
        <w:jc w:val="both"/>
        <w:rPr>
          <w:rFonts w:ascii="Arial" w:hAnsi="Arial" w:cs="Arial"/>
          <w:bCs/>
        </w:rPr>
      </w:pPr>
      <w:r w:rsidRPr="00E83B1F">
        <w:rPr>
          <w:rFonts w:ascii="Arial" w:hAnsi="Arial" w:cs="Arial"/>
          <w:b/>
        </w:rPr>
        <w:t>18.1.5.</w:t>
      </w:r>
      <w:r w:rsidRPr="00E83B1F">
        <w:rPr>
          <w:rFonts w:ascii="Arial" w:hAnsi="Arial" w:cs="Arial"/>
          <w:bCs/>
        </w:rPr>
        <w:t xml:space="preserve"> Apresentar declaração ou documentação falsa exigida para o certame ou prestar declaração falsa durante a licitação. </w:t>
      </w:r>
    </w:p>
    <w:p w14:paraId="4528BBFA" w14:textId="14A28ED9" w:rsidR="00E83B1F" w:rsidRDefault="00E83B1F" w:rsidP="00E83B1F">
      <w:pPr>
        <w:spacing w:after="0"/>
        <w:jc w:val="both"/>
        <w:rPr>
          <w:rFonts w:ascii="Arial" w:hAnsi="Arial" w:cs="Arial"/>
          <w:bCs/>
        </w:rPr>
      </w:pPr>
      <w:r w:rsidRPr="00E83B1F">
        <w:rPr>
          <w:rFonts w:ascii="Arial" w:hAnsi="Arial" w:cs="Arial"/>
          <w:b/>
        </w:rPr>
        <w:t>18.1.6.</w:t>
      </w:r>
      <w:r w:rsidRPr="00E83B1F">
        <w:rPr>
          <w:rFonts w:ascii="Arial" w:hAnsi="Arial" w:cs="Arial"/>
          <w:bCs/>
        </w:rPr>
        <w:t xml:space="preserve"> Fraudar a licitação. </w:t>
      </w:r>
    </w:p>
    <w:p w14:paraId="57C74E88" w14:textId="5A4A72FD" w:rsidR="00E83B1F" w:rsidRDefault="00E83B1F" w:rsidP="00E83B1F">
      <w:pPr>
        <w:spacing w:after="0"/>
        <w:jc w:val="both"/>
        <w:rPr>
          <w:rFonts w:ascii="Arial" w:hAnsi="Arial" w:cs="Arial"/>
          <w:bCs/>
        </w:rPr>
      </w:pPr>
      <w:r w:rsidRPr="00E83B1F">
        <w:rPr>
          <w:rFonts w:ascii="Arial" w:hAnsi="Arial" w:cs="Arial"/>
          <w:b/>
        </w:rPr>
        <w:t>18.1.7.</w:t>
      </w:r>
      <w:r w:rsidRPr="00E83B1F">
        <w:rPr>
          <w:rFonts w:ascii="Arial" w:hAnsi="Arial" w:cs="Arial"/>
          <w:bCs/>
        </w:rPr>
        <w:t xml:space="preserve"> Comportar-se de modo inidôneo ou cometer fraude de qualquer natureza, em especial quando: </w:t>
      </w:r>
    </w:p>
    <w:p w14:paraId="290DD7C4" w14:textId="77777777" w:rsidR="00E83B1F" w:rsidRDefault="00E83B1F" w:rsidP="00E83B1F">
      <w:pPr>
        <w:spacing w:after="0"/>
        <w:jc w:val="both"/>
        <w:rPr>
          <w:rFonts w:ascii="Arial" w:hAnsi="Arial" w:cs="Arial"/>
          <w:bCs/>
        </w:rPr>
      </w:pPr>
      <w:r w:rsidRPr="00E83B1F">
        <w:rPr>
          <w:rFonts w:ascii="Arial" w:hAnsi="Arial" w:cs="Arial"/>
          <w:bCs/>
        </w:rPr>
        <w:t xml:space="preserve">a) agir em conluio ou em desconformidade com a lei; </w:t>
      </w:r>
    </w:p>
    <w:p w14:paraId="15FBEF24" w14:textId="77777777" w:rsidR="00E83B1F" w:rsidRDefault="00E83B1F" w:rsidP="00E83B1F">
      <w:pPr>
        <w:spacing w:after="0"/>
        <w:jc w:val="both"/>
        <w:rPr>
          <w:rFonts w:ascii="Arial" w:hAnsi="Arial" w:cs="Arial"/>
          <w:bCs/>
        </w:rPr>
      </w:pPr>
      <w:r w:rsidRPr="00E83B1F">
        <w:rPr>
          <w:rFonts w:ascii="Arial" w:hAnsi="Arial" w:cs="Arial"/>
          <w:bCs/>
        </w:rPr>
        <w:t xml:space="preserve">b) induzir deliberadamente a erro no julgamento; </w:t>
      </w:r>
    </w:p>
    <w:p w14:paraId="37CAC71D" w14:textId="77777777" w:rsidR="00E83B1F" w:rsidRDefault="00E83B1F" w:rsidP="00E83B1F">
      <w:pPr>
        <w:spacing w:after="0"/>
        <w:jc w:val="both"/>
        <w:rPr>
          <w:rFonts w:ascii="Arial" w:hAnsi="Arial" w:cs="Arial"/>
          <w:bCs/>
        </w:rPr>
      </w:pPr>
      <w:r w:rsidRPr="00E83B1F">
        <w:rPr>
          <w:rFonts w:ascii="Arial" w:hAnsi="Arial" w:cs="Arial"/>
          <w:bCs/>
        </w:rPr>
        <w:t xml:space="preserve">c) apresentar amostra falsificada ou deteriorada; </w:t>
      </w:r>
    </w:p>
    <w:p w14:paraId="7AE4922A" w14:textId="713D8CFC" w:rsidR="00E83B1F" w:rsidRDefault="00E83B1F" w:rsidP="00E83B1F">
      <w:pPr>
        <w:spacing w:after="0"/>
        <w:jc w:val="both"/>
        <w:rPr>
          <w:rFonts w:ascii="Arial" w:hAnsi="Arial" w:cs="Arial"/>
          <w:bCs/>
        </w:rPr>
      </w:pPr>
      <w:r w:rsidRPr="00E83B1F">
        <w:rPr>
          <w:rFonts w:ascii="Arial" w:hAnsi="Arial" w:cs="Arial"/>
          <w:b/>
        </w:rPr>
        <w:t>18.1.8.</w:t>
      </w:r>
      <w:r w:rsidRPr="00E83B1F">
        <w:rPr>
          <w:rFonts w:ascii="Arial" w:hAnsi="Arial" w:cs="Arial"/>
          <w:bCs/>
        </w:rPr>
        <w:t xml:space="preserve"> Praticar atos ilícitos com vistas a frustrar os objetivos da licitação. </w:t>
      </w:r>
    </w:p>
    <w:p w14:paraId="76DD0022" w14:textId="50ABF7FB" w:rsidR="00E83B1F" w:rsidRDefault="00E83B1F" w:rsidP="00E83B1F">
      <w:pPr>
        <w:spacing w:after="0"/>
        <w:jc w:val="both"/>
        <w:rPr>
          <w:rFonts w:ascii="Arial" w:hAnsi="Arial" w:cs="Arial"/>
          <w:bCs/>
        </w:rPr>
      </w:pPr>
      <w:r w:rsidRPr="00E83B1F">
        <w:rPr>
          <w:rFonts w:ascii="Arial" w:hAnsi="Arial" w:cs="Arial"/>
          <w:b/>
        </w:rPr>
        <w:t>18.1.9</w:t>
      </w:r>
      <w:r w:rsidRPr="00E83B1F">
        <w:rPr>
          <w:rFonts w:ascii="Arial" w:hAnsi="Arial" w:cs="Arial"/>
          <w:bCs/>
        </w:rPr>
        <w:t xml:space="preserve">. Praticar ato lesivo previsto no art. 5º da Lei n.º 12.846, de 2013. </w:t>
      </w:r>
    </w:p>
    <w:p w14:paraId="1A099118" w14:textId="133B5603" w:rsidR="00E83B1F" w:rsidRDefault="00E83B1F" w:rsidP="00E83B1F">
      <w:pPr>
        <w:spacing w:after="0"/>
        <w:jc w:val="both"/>
        <w:rPr>
          <w:rFonts w:ascii="Arial" w:hAnsi="Arial" w:cs="Arial"/>
          <w:bCs/>
        </w:rPr>
      </w:pPr>
      <w:r w:rsidRPr="00E83B1F">
        <w:rPr>
          <w:rFonts w:ascii="Arial" w:hAnsi="Arial" w:cs="Arial"/>
          <w:b/>
        </w:rPr>
        <w:t>18.2.</w:t>
      </w:r>
      <w:r w:rsidRPr="00E83B1F">
        <w:rPr>
          <w:rFonts w:ascii="Arial" w:hAnsi="Arial" w:cs="Arial"/>
          <w:bCs/>
        </w:rPr>
        <w:t xml:space="preserve"> Com fulcro na Lei nº 14.133, de 2021, a Administração poderá, garantida a prévia defesa, aplicar aos licitantes e/ou adjudicatários as seguintes sanções, sem prejuízo das responsabilidades civil e criminal: </w:t>
      </w:r>
    </w:p>
    <w:p w14:paraId="0FB1B87B" w14:textId="77777777" w:rsidR="00E83B1F" w:rsidRDefault="00E83B1F" w:rsidP="00E83B1F">
      <w:pPr>
        <w:spacing w:after="0"/>
        <w:jc w:val="both"/>
        <w:rPr>
          <w:rFonts w:ascii="Arial" w:hAnsi="Arial" w:cs="Arial"/>
          <w:bCs/>
        </w:rPr>
      </w:pPr>
      <w:r w:rsidRPr="00E83B1F">
        <w:rPr>
          <w:rFonts w:ascii="Arial" w:hAnsi="Arial" w:cs="Arial"/>
          <w:bCs/>
        </w:rPr>
        <w:t xml:space="preserve">I. advertência; </w:t>
      </w:r>
    </w:p>
    <w:p w14:paraId="64A47EFF" w14:textId="77777777" w:rsidR="00E83B1F" w:rsidRDefault="00E83B1F" w:rsidP="00E83B1F">
      <w:pPr>
        <w:spacing w:after="0"/>
        <w:jc w:val="both"/>
        <w:rPr>
          <w:rFonts w:ascii="Arial" w:hAnsi="Arial" w:cs="Arial"/>
          <w:bCs/>
        </w:rPr>
      </w:pPr>
      <w:r w:rsidRPr="00E83B1F">
        <w:rPr>
          <w:rFonts w:ascii="Arial" w:hAnsi="Arial" w:cs="Arial"/>
          <w:bCs/>
        </w:rPr>
        <w:t xml:space="preserve">II. multa; </w:t>
      </w:r>
    </w:p>
    <w:p w14:paraId="09725569" w14:textId="77777777" w:rsidR="00E83B1F" w:rsidRDefault="00E83B1F" w:rsidP="00E83B1F">
      <w:pPr>
        <w:spacing w:after="0"/>
        <w:jc w:val="both"/>
        <w:rPr>
          <w:rFonts w:ascii="Arial" w:hAnsi="Arial" w:cs="Arial"/>
          <w:bCs/>
        </w:rPr>
      </w:pPr>
      <w:r w:rsidRPr="00E83B1F">
        <w:rPr>
          <w:rFonts w:ascii="Arial" w:hAnsi="Arial" w:cs="Arial"/>
          <w:bCs/>
        </w:rPr>
        <w:t xml:space="preserve">III. impedimento de licitar e contratar e; </w:t>
      </w:r>
    </w:p>
    <w:p w14:paraId="6A8D0009" w14:textId="77777777" w:rsidR="00E83B1F" w:rsidRDefault="00E83B1F" w:rsidP="00E83B1F">
      <w:pPr>
        <w:spacing w:after="0"/>
        <w:jc w:val="both"/>
        <w:rPr>
          <w:rFonts w:ascii="Arial" w:hAnsi="Arial" w:cs="Arial"/>
          <w:bCs/>
        </w:rPr>
      </w:pPr>
      <w:r w:rsidRPr="00E83B1F">
        <w:rPr>
          <w:rFonts w:ascii="Arial" w:hAnsi="Arial" w:cs="Arial"/>
          <w:bCs/>
        </w:rPr>
        <w:t xml:space="preserve">IV. declaração de inidoneidade para licitar ou contratar, enquanto perdurarem os motivos determinantes da punição ou até que seja promovida sua reabilitação perante a própria autoridade que aplicou a penalidade. </w:t>
      </w:r>
    </w:p>
    <w:p w14:paraId="51156D15" w14:textId="1FBF40E0" w:rsidR="00E83B1F" w:rsidRDefault="00E83B1F" w:rsidP="00E83B1F">
      <w:pPr>
        <w:spacing w:after="0"/>
        <w:jc w:val="both"/>
        <w:rPr>
          <w:rFonts w:ascii="Arial" w:hAnsi="Arial" w:cs="Arial"/>
          <w:bCs/>
        </w:rPr>
      </w:pPr>
      <w:r w:rsidRPr="00E83B1F">
        <w:rPr>
          <w:rFonts w:ascii="Arial" w:hAnsi="Arial" w:cs="Arial"/>
          <w:b/>
        </w:rPr>
        <w:t>18.3</w:t>
      </w:r>
      <w:r w:rsidRPr="00E83B1F">
        <w:rPr>
          <w:rFonts w:ascii="Arial" w:hAnsi="Arial" w:cs="Arial"/>
          <w:bCs/>
        </w:rPr>
        <w:t xml:space="preserve">. Na aplicação das sanções serão considerados: </w:t>
      </w:r>
    </w:p>
    <w:p w14:paraId="1DA3EA50" w14:textId="01354D72" w:rsidR="00E83B1F" w:rsidRDefault="00E83B1F" w:rsidP="00E83B1F">
      <w:pPr>
        <w:spacing w:after="0"/>
        <w:jc w:val="both"/>
        <w:rPr>
          <w:rFonts w:ascii="Arial" w:hAnsi="Arial" w:cs="Arial"/>
          <w:bCs/>
        </w:rPr>
      </w:pPr>
      <w:r w:rsidRPr="00E83B1F">
        <w:rPr>
          <w:rFonts w:ascii="Arial" w:hAnsi="Arial" w:cs="Arial"/>
          <w:b/>
        </w:rPr>
        <w:t>18.3.1.</w:t>
      </w:r>
      <w:r w:rsidRPr="00E83B1F">
        <w:rPr>
          <w:rFonts w:ascii="Arial" w:hAnsi="Arial" w:cs="Arial"/>
          <w:bCs/>
        </w:rPr>
        <w:t xml:space="preserve"> A natureza e a gravidade da infração cometida. </w:t>
      </w:r>
    </w:p>
    <w:p w14:paraId="7DB3BE08" w14:textId="4E16D7CC" w:rsidR="00E83B1F" w:rsidRDefault="00E83B1F" w:rsidP="00E83B1F">
      <w:pPr>
        <w:spacing w:after="0"/>
        <w:jc w:val="both"/>
        <w:rPr>
          <w:rFonts w:ascii="Arial" w:hAnsi="Arial" w:cs="Arial"/>
          <w:bCs/>
        </w:rPr>
      </w:pPr>
      <w:r w:rsidRPr="00E83B1F">
        <w:rPr>
          <w:rFonts w:ascii="Arial" w:hAnsi="Arial" w:cs="Arial"/>
          <w:b/>
        </w:rPr>
        <w:t>18.3.2.</w:t>
      </w:r>
      <w:r w:rsidRPr="00E83B1F">
        <w:rPr>
          <w:rFonts w:ascii="Arial" w:hAnsi="Arial" w:cs="Arial"/>
          <w:bCs/>
        </w:rPr>
        <w:t xml:space="preserve"> As peculiaridades do caso concreto. </w:t>
      </w:r>
    </w:p>
    <w:p w14:paraId="336B0AC0" w14:textId="3625B4AA" w:rsidR="00E83B1F" w:rsidRDefault="00E83B1F" w:rsidP="00E83B1F">
      <w:pPr>
        <w:spacing w:after="0"/>
        <w:jc w:val="both"/>
        <w:rPr>
          <w:rFonts w:ascii="Arial" w:hAnsi="Arial" w:cs="Arial"/>
          <w:bCs/>
        </w:rPr>
      </w:pPr>
      <w:r w:rsidRPr="00E83B1F">
        <w:rPr>
          <w:rFonts w:ascii="Arial" w:hAnsi="Arial" w:cs="Arial"/>
          <w:b/>
        </w:rPr>
        <w:t>18.3.3.</w:t>
      </w:r>
      <w:r w:rsidRPr="00E83B1F">
        <w:rPr>
          <w:rFonts w:ascii="Arial" w:hAnsi="Arial" w:cs="Arial"/>
          <w:bCs/>
        </w:rPr>
        <w:t xml:space="preserve"> As circunstâncias agravantes ou atenuantes. </w:t>
      </w:r>
    </w:p>
    <w:p w14:paraId="7E273F1E" w14:textId="7B382CD6" w:rsidR="00E83B1F" w:rsidRDefault="00E83B1F" w:rsidP="00E83B1F">
      <w:pPr>
        <w:spacing w:after="0"/>
        <w:jc w:val="both"/>
        <w:rPr>
          <w:rFonts w:ascii="Arial" w:hAnsi="Arial" w:cs="Arial"/>
          <w:bCs/>
        </w:rPr>
      </w:pPr>
      <w:r w:rsidRPr="00E83B1F">
        <w:rPr>
          <w:rFonts w:ascii="Arial" w:hAnsi="Arial" w:cs="Arial"/>
          <w:b/>
        </w:rPr>
        <w:t>18.3.4.</w:t>
      </w:r>
      <w:r w:rsidRPr="00E83B1F">
        <w:rPr>
          <w:rFonts w:ascii="Arial" w:hAnsi="Arial" w:cs="Arial"/>
          <w:bCs/>
        </w:rPr>
        <w:t xml:space="preserve"> Os danos que dela provierem para a Administração. </w:t>
      </w:r>
    </w:p>
    <w:p w14:paraId="0DD63102" w14:textId="0DA3FDA1" w:rsidR="00E83B1F" w:rsidRDefault="00E83B1F" w:rsidP="00E83B1F">
      <w:pPr>
        <w:spacing w:after="0"/>
        <w:jc w:val="both"/>
        <w:rPr>
          <w:rFonts w:ascii="Arial" w:hAnsi="Arial" w:cs="Arial"/>
          <w:bCs/>
        </w:rPr>
      </w:pPr>
      <w:r w:rsidRPr="00E83B1F">
        <w:rPr>
          <w:rFonts w:ascii="Arial" w:hAnsi="Arial" w:cs="Arial"/>
          <w:b/>
        </w:rPr>
        <w:t>18.4.</w:t>
      </w:r>
      <w:r w:rsidRPr="00E83B1F">
        <w:rPr>
          <w:rFonts w:ascii="Arial" w:hAnsi="Arial" w:cs="Arial"/>
          <w:bCs/>
        </w:rPr>
        <w:t xml:space="preserve"> A multa será recolhida em percentual de 0,5% a 30% incidente sobre o valor do contrato licitado, recolhida no prazo máximo de 30 (trinta) dias úteis, a contar da comunicação oficial. </w:t>
      </w:r>
    </w:p>
    <w:p w14:paraId="54B53DA4" w14:textId="7444EBE7" w:rsidR="00E83B1F" w:rsidRDefault="00E83B1F" w:rsidP="00E83B1F">
      <w:pPr>
        <w:spacing w:after="0"/>
        <w:jc w:val="both"/>
        <w:rPr>
          <w:rFonts w:ascii="Arial" w:hAnsi="Arial" w:cs="Arial"/>
          <w:bCs/>
        </w:rPr>
      </w:pPr>
      <w:r w:rsidRPr="00E83B1F">
        <w:rPr>
          <w:rFonts w:ascii="Arial" w:hAnsi="Arial" w:cs="Arial"/>
          <w:b/>
        </w:rPr>
        <w:t>18.4.1</w:t>
      </w:r>
      <w:r w:rsidRPr="00E83B1F">
        <w:rPr>
          <w:rFonts w:ascii="Arial" w:hAnsi="Arial" w:cs="Arial"/>
          <w:bCs/>
        </w:rPr>
        <w:t>. Para as infrações previstas nos itens 1</w:t>
      </w:r>
      <w:r>
        <w:rPr>
          <w:rFonts w:ascii="Arial" w:hAnsi="Arial" w:cs="Arial"/>
          <w:bCs/>
        </w:rPr>
        <w:t>8</w:t>
      </w:r>
      <w:r w:rsidRPr="00E83B1F">
        <w:rPr>
          <w:rFonts w:ascii="Arial" w:hAnsi="Arial" w:cs="Arial"/>
          <w:bCs/>
        </w:rPr>
        <w:t>.1.1, 1</w:t>
      </w:r>
      <w:r>
        <w:rPr>
          <w:rFonts w:ascii="Arial" w:hAnsi="Arial" w:cs="Arial"/>
          <w:bCs/>
        </w:rPr>
        <w:t>8</w:t>
      </w:r>
      <w:r w:rsidRPr="00E83B1F">
        <w:rPr>
          <w:rFonts w:ascii="Arial" w:hAnsi="Arial" w:cs="Arial"/>
          <w:bCs/>
        </w:rPr>
        <w:t>.1.2, 1</w:t>
      </w:r>
      <w:r>
        <w:rPr>
          <w:rFonts w:ascii="Arial" w:hAnsi="Arial" w:cs="Arial"/>
          <w:bCs/>
        </w:rPr>
        <w:t>8</w:t>
      </w:r>
      <w:r w:rsidRPr="00E83B1F">
        <w:rPr>
          <w:rFonts w:ascii="Arial" w:hAnsi="Arial" w:cs="Arial"/>
          <w:bCs/>
        </w:rPr>
        <w:t>.1.3 e 1</w:t>
      </w:r>
      <w:r>
        <w:rPr>
          <w:rFonts w:ascii="Arial" w:hAnsi="Arial" w:cs="Arial"/>
          <w:bCs/>
        </w:rPr>
        <w:t>8</w:t>
      </w:r>
      <w:r w:rsidRPr="00E83B1F">
        <w:rPr>
          <w:rFonts w:ascii="Arial" w:hAnsi="Arial" w:cs="Arial"/>
          <w:bCs/>
        </w:rPr>
        <w:t>.1.4, a multa será de 0,5% a 15% do valor do contrato licitado.</w:t>
      </w:r>
    </w:p>
    <w:p w14:paraId="2128162D" w14:textId="77777777" w:rsidR="00E83B1F" w:rsidRDefault="00E83B1F" w:rsidP="00E83B1F">
      <w:pPr>
        <w:spacing w:after="0"/>
        <w:jc w:val="both"/>
        <w:rPr>
          <w:rFonts w:ascii="Arial" w:hAnsi="Arial" w:cs="Arial"/>
          <w:bCs/>
        </w:rPr>
      </w:pPr>
      <w:r w:rsidRPr="00E83B1F">
        <w:rPr>
          <w:rFonts w:ascii="Arial" w:hAnsi="Arial" w:cs="Arial"/>
          <w:b/>
        </w:rPr>
        <w:t>18.4.2.</w:t>
      </w:r>
      <w:r w:rsidRPr="00E83B1F">
        <w:rPr>
          <w:rFonts w:ascii="Arial" w:hAnsi="Arial" w:cs="Arial"/>
          <w:bCs/>
        </w:rPr>
        <w:t xml:space="preserve"> Para as infrações previstas nos itens 1</w:t>
      </w:r>
      <w:r>
        <w:rPr>
          <w:rFonts w:ascii="Arial" w:hAnsi="Arial" w:cs="Arial"/>
          <w:bCs/>
        </w:rPr>
        <w:t>8</w:t>
      </w:r>
      <w:r w:rsidRPr="00E83B1F">
        <w:rPr>
          <w:rFonts w:ascii="Arial" w:hAnsi="Arial" w:cs="Arial"/>
          <w:bCs/>
        </w:rPr>
        <w:t>.1.5, 1</w:t>
      </w:r>
      <w:r>
        <w:rPr>
          <w:rFonts w:ascii="Arial" w:hAnsi="Arial" w:cs="Arial"/>
          <w:bCs/>
        </w:rPr>
        <w:t>8</w:t>
      </w:r>
      <w:r w:rsidRPr="00E83B1F">
        <w:rPr>
          <w:rFonts w:ascii="Arial" w:hAnsi="Arial" w:cs="Arial"/>
          <w:bCs/>
        </w:rPr>
        <w:t>.1.6, 1</w:t>
      </w:r>
      <w:r>
        <w:rPr>
          <w:rFonts w:ascii="Arial" w:hAnsi="Arial" w:cs="Arial"/>
          <w:bCs/>
        </w:rPr>
        <w:t>8</w:t>
      </w:r>
      <w:r w:rsidRPr="00E83B1F">
        <w:rPr>
          <w:rFonts w:ascii="Arial" w:hAnsi="Arial" w:cs="Arial"/>
          <w:bCs/>
        </w:rPr>
        <w:t>.1.7, 1</w:t>
      </w:r>
      <w:r>
        <w:rPr>
          <w:rFonts w:ascii="Arial" w:hAnsi="Arial" w:cs="Arial"/>
          <w:bCs/>
        </w:rPr>
        <w:t>8</w:t>
      </w:r>
      <w:r w:rsidRPr="00E83B1F">
        <w:rPr>
          <w:rFonts w:ascii="Arial" w:hAnsi="Arial" w:cs="Arial"/>
          <w:bCs/>
        </w:rPr>
        <w:t>.1.8 e 1</w:t>
      </w:r>
      <w:r>
        <w:rPr>
          <w:rFonts w:ascii="Arial" w:hAnsi="Arial" w:cs="Arial"/>
          <w:bCs/>
        </w:rPr>
        <w:t>8</w:t>
      </w:r>
      <w:r w:rsidRPr="00E83B1F">
        <w:rPr>
          <w:rFonts w:ascii="Arial" w:hAnsi="Arial" w:cs="Arial"/>
          <w:bCs/>
        </w:rPr>
        <w:t xml:space="preserve">.1.9, a multa será de 15% a 30% do valor do contrato licitado. </w:t>
      </w:r>
    </w:p>
    <w:p w14:paraId="6C3645BC" w14:textId="77777777" w:rsidR="00E83B1F" w:rsidRDefault="00E83B1F" w:rsidP="00E83B1F">
      <w:pPr>
        <w:spacing w:after="0"/>
        <w:jc w:val="both"/>
        <w:rPr>
          <w:rFonts w:ascii="Arial" w:hAnsi="Arial" w:cs="Arial"/>
          <w:bCs/>
        </w:rPr>
      </w:pPr>
      <w:r w:rsidRPr="00E83B1F">
        <w:rPr>
          <w:rFonts w:ascii="Arial" w:hAnsi="Arial" w:cs="Arial"/>
          <w:b/>
        </w:rPr>
        <w:t>18.5.</w:t>
      </w:r>
      <w:r w:rsidRPr="00E83B1F">
        <w:rPr>
          <w:rFonts w:ascii="Arial" w:hAnsi="Arial" w:cs="Arial"/>
          <w:bCs/>
        </w:rPr>
        <w:t xml:space="preserve"> As sanções de advertência, impedimento de licitar e contratar e declaração de inidoneidade para licitar ou contratar poderão ser aplicadas, cumulativamente ou não, à penalidade de multa. </w:t>
      </w:r>
    </w:p>
    <w:p w14:paraId="44DFEF21" w14:textId="77777777" w:rsidR="00E83B1F" w:rsidRDefault="00E83B1F" w:rsidP="00E83B1F">
      <w:pPr>
        <w:spacing w:after="0"/>
        <w:jc w:val="both"/>
        <w:rPr>
          <w:rFonts w:ascii="Arial" w:hAnsi="Arial" w:cs="Arial"/>
          <w:bCs/>
        </w:rPr>
      </w:pPr>
      <w:r w:rsidRPr="00E83B1F">
        <w:rPr>
          <w:rFonts w:ascii="Arial" w:hAnsi="Arial" w:cs="Arial"/>
          <w:b/>
        </w:rPr>
        <w:t>18.6.</w:t>
      </w:r>
      <w:r w:rsidRPr="00E83B1F">
        <w:rPr>
          <w:rFonts w:ascii="Arial" w:hAnsi="Arial" w:cs="Arial"/>
          <w:bCs/>
        </w:rPr>
        <w:t xml:space="preserve"> 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 </w:t>
      </w:r>
    </w:p>
    <w:p w14:paraId="20F62842" w14:textId="77777777" w:rsidR="00E83B1F" w:rsidRDefault="00E83B1F" w:rsidP="00E83B1F">
      <w:pPr>
        <w:spacing w:after="0"/>
        <w:jc w:val="both"/>
        <w:rPr>
          <w:rFonts w:ascii="Arial" w:hAnsi="Arial" w:cs="Arial"/>
          <w:bCs/>
        </w:rPr>
      </w:pPr>
      <w:r w:rsidRPr="00E83B1F">
        <w:rPr>
          <w:rFonts w:ascii="Arial" w:hAnsi="Arial" w:cs="Arial"/>
          <w:b/>
        </w:rPr>
        <w:t>18.7.</w:t>
      </w:r>
      <w:r w:rsidRPr="00E83B1F">
        <w:rPr>
          <w:rFonts w:ascii="Arial" w:hAnsi="Arial" w:cs="Arial"/>
          <w:bCs/>
        </w:rPr>
        <w:t xml:space="preserve"> A sanção de impedimento de licitar e contratar será aplicada ao responsável em decorrência das infrações administrativas relacionadas nos itens 1</w:t>
      </w:r>
      <w:r>
        <w:rPr>
          <w:rFonts w:ascii="Arial" w:hAnsi="Arial" w:cs="Arial"/>
          <w:bCs/>
        </w:rPr>
        <w:t>8</w:t>
      </w:r>
      <w:r w:rsidRPr="00E83B1F">
        <w:rPr>
          <w:rFonts w:ascii="Arial" w:hAnsi="Arial" w:cs="Arial"/>
          <w:bCs/>
        </w:rPr>
        <w:t>.1.1, 1</w:t>
      </w:r>
      <w:r>
        <w:rPr>
          <w:rFonts w:ascii="Arial" w:hAnsi="Arial" w:cs="Arial"/>
          <w:bCs/>
        </w:rPr>
        <w:t>8</w:t>
      </w:r>
      <w:r w:rsidRPr="00E83B1F">
        <w:rPr>
          <w:rFonts w:ascii="Arial" w:hAnsi="Arial" w:cs="Arial"/>
          <w:bCs/>
        </w:rPr>
        <w:t>.1.2, 1</w:t>
      </w:r>
      <w:r>
        <w:rPr>
          <w:rFonts w:ascii="Arial" w:hAnsi="Arial" w:cs="Arial"/>
          <w:bCs/>
        </w:rPr>
        <w:t>8</w:t>
      </w:r>
      <w:r w:rsidRPr="00E83B1F">
        <w:rPr>
          <w:rFonts w:ascii="Arial" w:hAnsi="Arial" w:cs="Arial"/>
          <w:bCs/>
        </w:rPr>
        <w:t>.1.3 e 1</w:t>
      </w:r>
      <w:r>
        <w:rPr>
          <w:rFonts w:ascii="Arial" w:hAnsi="Arial" w:cs="Arial"/>
          <w:bCs/>
        </w:rPr>
        <w:t>8</w:t>
      </w:r>
      <w:r w:rsidRPr="00E83B1F">
        <w:rPr>
          <w:rFonts w:ascii="Arial" w:hAnsi="Arial" w:cs="Arial"/>
          <w:bCs/>
        </w:rPr>
        <w:t xml:space="preserve">.1.4,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12107936" w14:textId="77777777" w:rsidR="001346EB" w:rsidRDefault="00E83B1F" w:rsidP="00542BD6">
      <w:pPr>
        <w:spacing w:after="0"/>
        <w:jc w:val="both"/>
        <w:rPr>
          <w:rFonts w:ascii="Arial" w:hAnsi="Arial" w:cs="Arial"/>
          <w:bCs/>
        </w:rPr>
      </w:pPr>
      <w:r w:rsidRPr="00E83B1F">
        <w:rPr>
          <w:rFonts w:ascii="Arial" w:hAnsi="Arial" w:cs="Arial"/>
          <w:b/>
        </w:rPr>
        <w:t>18.8.</w:t>
      </w:r>
      <w:r w:rsidRPr="00E83B1F">
        <w:rPr>
          <w:rFonts w:ascii="Arial" w:hAnsi="Arial" w:cs="Arial"/>
          <w:bCs/>
        </w:rPr>
        <w:t xml:space="preserve"> Poderá ser aplicada ao responsável a sanção de declaração de inidoneidade para licitar ou contratar, em decorrência da prática das infrações dispostas nos itens 1</w:t>
      </w:r>
      <w:r>
        <w:rPr>
          <w:rFonts w:ascii="Arial" w:hAnsi="Arial" w:cs="Arial"/>
          <w:bCs/>
        </w:rPr>
        <w:t>8</w:t>
      </w:r>
      <w:r w:rsidRPr="00E83B1F">
        <w:rPr>
          <w:rFonts w:ascii="Arial" w:hAnsi="Arial" w:cs="Arial"/>
          <w:bCs/>
        </w:rPr>
        <w:t>.1.5, 1</w:t>
      </w:r>
      <w:r>
        <w:rPr>
          <w:rFonts w:ascii="Arial" w:hAnsi="Arial" w:cs="Arial"/>
          <w:bCs/>
        </w:rPr>
        <w:t>8</w:t>
      </w:r>
      <w:r w:rsidRPr="00E83B1F">
        <w:rPr>
          <w:rFonts w:ascii="Arial" w:hAnsi="Arial" w:cs="Arial"/>
          <w:bCs/>
        </w:rPr>
        <w:t>.1.6, 1</w:t>
      </w:r>
      <w:r>
        <w:rPr>
          <w:rFonts w:ascii="Arial" w:hAnsi="Arial" w:cs="Arial"/>
          <w:bCs/>
        </w:rPr>
        <w:t>8</w:t>
      </w:r>
      <w:r w:rsidRPr="00E83B1F">
        <w:rPr>
          <w:rFonts w:ascii="Arial" w:hAnsi="Arial" w:cs="Arial"/>
          <w:bCs/>
        </w:rPr>
        <w:t>.1.7, 1</w:t>
      </w:r>
      <w:r>
        <w:rPr>
          <w:rFonts w:ascii="Arial" w:hAnsi="Arial" w:cs="Arial"/>
          <w:bCs/>
        </w:rPr>
        <w:t>8</w:t>
      </w:r>
      <w:r w:rsidRPr="00E83B1F">
        <w:rPr>
          <w:rFonts w:ascii="Arial" w:hAnsi="Arial" w:cs="Arial"/>
          <w:bCs/>
        </w:rPr>
        <w:t>.1.8 e 1</w:t>
      </w:r>
      <w:r>
        <w:rPr>
          <w:rFonts w:ascii="Arial" w:hAnsi="Arial" w:cs="Arial"/>
          <w:bCs/>
        </w:rPr>
        <w:t>8</w:t>
      </w:r>
      <w:r w:rsidRPr="00E83B1F">
        <w:rPr>
          <w:rFonts w:ascii="Arial" w:hAnsi="Arial" w:cs="Arial"/>
          <w:bCs/>
        </w:rPr>
        <w:t>.1.9, bem como pelas infrações administrativas previstas nos itens 1</w:t>
      </w:r>
      <w:r w:rsidR="001346EB">
        <w:rPr>
          <w:rFonts w:ascii="Arial" w:hAnsi="Arial" w:cs="Arial"/>
          <w:bCs/>
        </w:rPr>
        <w:t>8</w:t>
      </w:r>
      <w:r w:rsidRPr="00E83B1F">
        <w:rPr>
          <w:rFonts w:ascii="Arial" w:hAnsi="Arial" w:cs="Arial"/>
          <w:bCs/>
        </w:rPr>
        <w:t>.1.1, 1</w:t>
      </w:r>
      <w:r w:rsidR="001346EB">
        <w:rPr>
          <w:rFonts w:ascii="Arial" w:hAnsi="Arial" w:cs="Arial"/>
          <w:bCs/>
        </w:rPr>
        <w:t>8</w:t>
      </w:r>
      <w:r w:rsidRPr="00E83B1F">
        <w:rPr>
          <w:rFonts w:ascii="Arial" w:hAnsi="Arial" w:cs="Arial"/>
          <w:bCs/>
        </w:rPr>
        <w:t>.1.2, 1</w:t>
      </w:r>
      <w:r w:rsidR="001346EB">
        <w:rPr>
          <w:rFonts w:ascii="Arial" w:hAnsi="Arial" w:cs="Arial"/>
          <w:bCs/>
        </w:rPr>
        <w:t>8</w:t>
      </w:r>
      <w:r w:rsidRPr="00E83B1F">
        <w:rPr>
          <w:rFonts w:ascii="Arial" w:hAnsi="Arial" w:cs="Arial"/>
          <w:bCs/>
        </w:rPr>
        <w:t>.1.3 e 1</w:t>
      </w:r>
      <w:r w:rsidR="001346EB">
        <w:rPr>
          <w:rFonts w:ascii="Arial" w:hAnsi="Arial" w:cs="Arial"/>
          <w:bCs/>
        </w:rPr>
        <w:t>8</w:t>
      </w:r>
      <w:r w:rsidRPr="00E83B1F">
        <w:rPr>
          <w:rFonts w:ascii="Arial" w:hAnsi="Arial" w:cs="Arial"/>
          <w:bCs/>
        </w:rPr>
        <w:t xml:space="preserve">.1.4 que justifiquem a imposição de penalidade mais grave que a sanção de impedimento de licitar e contratar, cuja duração observará o prazo previsto no art. 156, §5º, da Lei n.º 14.133/2021. </w:t>
      </w:r>
    </w:p>
    <w:p w14:paraId="2D13C7C4" w14:textId="77777777" w:rsidR="001346EB" w:rsidRDefault="001346EB" w:rsidP="00542BD6">
      <w:pPr>
        <w:spacing w:after="0"/>
        <w:jc w:val="both"/>
        <w:rPr>
          <w:rFonts w:ascii="Arial" w:hAnsi="Arial" w:cs="Arial"/>
          <w:bCs/>
        </w:rPr>
      </w:pPr>
      <w:r w:rsidRPr="001346EB">
        <w:rPr>
          <w:rFonts w:ascii="Arial" w:hAnsi="Arial" w:cs="Arial"/>
          <w:b/>
        </w:rPr>
        <w:lastRenderedPageBreak/>
        <w:t>18</w:t>
      </w:r>
      <w:r w:rsidR="00E83B1F" w:rsidRPr="001346EB">
        <w:rPr>
          <w:rFonts w:ascii="Arial" w:hAnsi="Arial" w:cs="Arial"/>
          <w:b/>
        </w:rPr>
        <w:t>.9.</w:t>
      </w:r>
      <w:r w:rsidR="00E83B1F" w:rsidRPr="00E83B1F">
        <w:rPr>
          <w:rFonts w:ascii="Arial" w:hAnsi="Arial" w:cs="Arial"/>
          <w:bCs/>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81D762" w14:textId="0227174E"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.10</w:t>
      </w:r>
      <w:r w:rsidRPr="00E83B1F">
        <w:rPr>
          <w:rFonts w:ascii="Arial" w:hAnsi="Arial" w:cs="Arial"/>
          <w:bC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2A168348" w14:textId="45215D5C"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.11.</w:t>
      </w:r>
      <w:r w:rsidRPr="00E83B1F">
        <w:rPr>
          <w:rFonts w:ascii="Arial" w:hAnsi="Arial" w:cs="Arial"/>
          <w:bCs/>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A6AF0CF" w14:textId="3577A500"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.12.</w:t>
      </w:r>
      <w:r w:rsidRPr="00E83B1F">
        <w:rPr>
          <w:rFonts w:ascii="Arial" w:hAnsi="Arial" w:cs="Arial"/>
          <w:bCs/>
        </w:rPr>
        <w:t xml:space="preserve"> O recurso e o pedido de reconsideração terão efeito suspensivo do ato ou da decisão recorrida até que sobrevenha decisão final da autoridade competente. </w:t>
      </w:r>
    </w:p>
    <w:p w14:paraId="5659C6F1" w14:textId="77777777"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.13.</w:t>
      </w:r>
      <w:r w:rsidRPr="00E83B1F">
        <w:rPr>
          <w:rFonts w:ascii="Arial" w:hAnsi="Arial" w:cs="Arial"/>
          <w:bCs/>
        </w:rPr>
        <w:t xml:space="preserve"> A aplicação das sanções previstas neste edital não exclui, em hipótese alguma, a obrigação de reparação integral dos danos causados.</w:t>
      </w:r>
    </w:p>
    <w:p w14:paraId="0E56BDB6" w14:textId="77777777" w:rsidR="001346EB" w:rsidRDefault="001346EB" w:rsidP="001346EB">
      <w:pPr>
        <w:spacing w:after="0"/>
        <w:jc w:val="both"/>
        <w:rPr>
          <w:rFonts w:ascii="Arial" w:hAnsi="Arial" w:cs="Arial"/>
          <w:bCs/>
        </w:rPr>
      </w:pPr>
    </w:p>
    <w:p w14:paraId="35C3F895" w14:textId="044F2F96" w:rsidR="001346EB" w:rsidRPr="001346EB" w:rsidRDefault="001346EB" w:rsidP="001346EB">
      <w:pPr>
        <w:spacing w:after="0"/>
        <w:jc w:val="both"/>
        <w:rPr>
          <w:rFonts w:ascii="Arial" w:hAnsi="Arial" w:cs="Arial"/>
          <w:b/>
          <w:bCs/>
        </w:rPr>
      </w:pPr>
      <w:r w:rsidRPr="001346EB">
        <w:rPr>
          <w:rFonts w:ascii="Arial" w:hAnsi="Arial" w:cs="Arial"/>
          <w:b/>
          <w:bCs/>
        </w:rPr>
        <w:t>1</w:t>
      </w:r>
      <w:r>
        <w:rPr>
          <w:rFonts w:ascii="Arial" w:hAnsi="Arial" w:cs="Arial"/>
          <w:b/>
          <w:bCs/>
        </w:rPr>
        <w:t>9</w:t>
      </w:r>
      <w:r w:rsidRPr="001346EB">
        <w:rPr>
          <w:rFonts w:ascii="Arial" w:hAnsi="Arial" w:cs="Arial"/>
          <w:b/>
          <w:bCs/>
        </w:rPr>
        <w:t xml:space="preserve">. DA CARONA </w:t>
      </w:r>
    </w:p>
    <w:p w14:paraId="0F31574D" w14:textId="1AD940FF" w:rsidR="00C94980" w:rsidRDefault="001346EB" w:rsidP="001346EB">
      <w:pPr>
        <w:spacing w:after="0"/>
        <w:jc w:val="both"/>
        <w:rPr>
          <w:rFonts w:ascii="Arial" w:hAnsi="Arial" w:cs="Arial"/>
        </w:rPr>
      </w:pPr>
      <w:r w:rsidRPr="001346EB">
        <w:rPr>
          <w:rFonts w:ascii="Arial" w:hAnsi="Arial" w:cs="Arial"/>
          <w:b/>
          <w:bCs/>
        </w:rPr>
        <w:t>1</w:t>
      </w:r>
      <w:r>
        <w:rPr>
          <w:rFonts w:ascii="Arial" w:hAnsi="Arial" w:cs="Arial"/>
          <w:b/>
          <w:bCs/>
        </w:rPr>
        <w:t>9</w:t>
      </w:r>
      <w:r w:rsidRPr="001346EB">
        <w:rPr>
          <w:rFonts w:ascii="Arial" w:hAnsi="Arial" w:cs="Arial"/>
          <w:b/>
          <w:bCs/>
        </w:rPr>
        <w:t>.1</w:t>
      </w:r>
      <w:r w:rsidRPr="001346EB">
        <w:rPr>
          <w:rFonts w:ascii="Arial" w:hAnsi="Arial" w:cs="Arial"/>
        </w:rPr>
        <w:t xml:space="preserve"> Não será admitida a adesão à Ata de Registro de Preços decorrente desta licitação.</w:t>
      </w:r>
    </w:p>
    <w:p w14:paraId="4874FA49" w14:textId="77777777" w:rsidR="001346EB" w:rsidRDefault="001346EB" w:rsidP="001346EB">
      <w:pPr>
        <w:spacing w:after="0"/>
        <w:jc w:val="both"/>
        <w:rPr>
          <w:rFonts w:ascii="Arial" w:hAnsi="Arial" w:cs="Arial"/>
        </w:rPr>
      </w:pPr>
    </w:p>
    <w:p w14:paraId="5D6620CF" w14:textId="314A0392" w:rsidR="001346EB" w:rsidRDefault="001346EB" w:rsidP="001559A4">
      <w:pPr>
        <w:spacing w:after="0" w:line="240" w:lineRule="auto"/>
        <w:jc w:val="both"/>
        <w:rPr>
          <w:rFonts w:ascii="Arial" w:hAnsi="Arial" w:cs="Arial"/>
          <w:b/>
          <w:bCs/>
        </w:rPr>
      </w:pPr>
      <w:r w:rsidRPr="006A1318">
        <w:rPr>
          <w:rFonts w:ascii="Arial" w:hAnsi="Arial" w:cs="Arial"/>
          <w:b/>
          <w:bCs/>
        </w:rPr>
        <w:t xml:space="preserve">20. DAS CONDIÇÕES DE PAGAMENTO </w:t>
      </w:r>
    </w:p>
    <w:p w14:paraId="7B893686" w14:textId="77777777" w:rsidR="003D1CB1" w:rsidRPr="006A1318" w:rsidRDefault="003D1CB1" w:rsidP="001559A4">
      <w:pPr>
        <w:spacing w:after="0" w:line="240" w:lineRule="auto"/>
        <w:jc w:val="both"/>
        <w:rPr>
          <w:rFonts w:ascii="Arial" w:hAnsi="Arial" w:cs="Arial"/>
          <w:b/>
          <w:bCs/>
        </w:rPr>
      </w:pPr>
    </w:p>
    <w:p w14:paraId="58A3A0A5" w14:textId="77777777" w:rsidR="001559A4" w:rsidRDefault="001559A4" w:rsidP="003D1CB1">
      <w:pPr>
        <w:spacing w:after="0"/>
        <w:jc w:val="both"/>
        <w:rPr>
          <w:rFonts w:ascii="Arial" w:hAnsi="Arial" w:cs="Arial"/>
        </w:rPr>
      </w:pPr>
      <w:r>
        <w:rPr>
          <w:rFonts w:ascii="Arial" w:hAnsi="Arial" w:cs="Arial"/>
          <w:b/>
          <w:bCs/>
        </w:rPr>
        <w:t>20.1.</w:t>
      </w:r>
      <w:r w:rsidRPr="00144E96">
        <w:rPr>
          <w:rFonts w:ascii="Arial" w:hAnsi="Arial" w:cs="Arial"/>
          <w:b/>
          <w:bCs/>
        </w:rPr>
        <w:t xml:space="preserve"> </w:t>
      </w:r>
      <w:r w:rsidRPr="00144E96">
        <w:rPr>
          <w:rFonts w:ascii="Arial" w:hAnsi="Arial" w:cs="Arial"/>
        </w:rPr>
        <w:t>O pagamento será efetuado quinzenalmente</w:t>
      </w:r>
      <w:r w:rsidRPr="00F626DB">
        <w:rPr>
          <w:rFonts w:ascii="Arial" w:hAnsi="Arial" w:cs="Arial"/>
        </w:rPr>
        <w:t xml:space="preserve"> à contratada,</w:t>
      </w:r>
      <w:r w:rsidRPr="00144E96">
        <w:rPr>
          <w:rFonts w:ascii="Arial" w:hAnsi="Arial" w:cs="Arial"/>
        </w:rPr>
        <w:t xml:space="preserve"> </w:t>
      </w:r>
      <w:r w:rsidRPr="00F626DB">
        <w:rPr>
          <w:rFonts w:ascii="Arial" w:hAnsi="Arial" w:cs="Arial"/>
        </w:rPr>
        <w:t>referente a quantidade de combustível utilizada neste período, qual será depositado em conta bancária da mesma, pelos valores constantes nas notas fiscais acompanhadas das Autorizações de Abastecimento emitidas e apresentadas até o 1º (primeiro) dia útil das semanas subsequentes ao abastecimento, e pagos até o 5º (quinto) dia útil posterior à entrega das respectivas notas fiscais pela Contratada, respeitando sempre os valores praticados por combustível, no dia em que for efetivado o real abastecimento. Observar-se-á o disposto no Art. 141 a 146 da Lei Federal nº 14.133/2021.</w:t>
      </w:r>
    </w:p>
    <w:p w14:paraId="1C608262" w14:textId="06D8BAC5" w:rsidR="00773772" w:rsidRDefault="00773772" w:rsidP="003D1CB1">
      <w:pPr>
        <w:spacing w:after="0"/>
        <w:jc w:val="both"/>
        <w:rPr>
          <w:rFonts w:ascii="Arial" w:hAnsi="Arial" w:cs="Arial"/>
        </w:rPr>
      </w:pPr>
      <w:r w:rsidRPr="00773772">
        <w:rPr>
          <w:rFonts w:ascii="Arial" w:hAnsi="Arial" w:cs="Arial"/>
          <w:b/>
          <w:bCs/>
        </w:rPr>
        <w:t>20.1.1.</w:t>
      </w:r>
      <w:r>
        <w:rPr>
          <w:rFonts w:ascii="Arial" w:hAnsi="Arial" w:cs="Arial"/>
        </w:rPr>
        <w:t xml:space="preserve"> </w:t>
      </w:r>
      <w:r w:rsidRPr="00773772">
        <w:rPr>
          <w:rFonts w:ascii="Arial" w:hAnsi="Arial" w:cs="Arial"/>
          <w:u w:val="single"/>
        </w:rPr>
        <w:t xml:space="preserve">A cada quadrimestre a empresa contratada deverá apresentar juntamente com a nota fiscal, </w:t>
      </w:r>
      <w:r w:rsidRPr="00773772">
        <w:rPr>
          <w:rFonts w:ascii="Arial" w:hAnsi="Arial" w:cs="Arial"/>
          <w:b/>
          <w:bCs/>
          <w:u w:val="single"/>
        </w:rPr>
        <w:t>L</w:t>
      </w:r>
      <w:r w:rsidRPr="00773772">
        <w:rPr>
          <w:rStyle w:val="Forte"/>
          <w:rFonts w:ascii="Arial" w:hAnsi="Arial" w:cs="Arial"/>
          <w:u w:val="single"/>
        </w:rPr>
        <w:t>audo de análise de cada produto</w:t>
      </w:r>
      <w:r>
        <w:rPr>
          <w:rStyle w:val="Forte"/>
          <w:rFonts w:ascii="Arial" w:hAnsi="Arial" w:cs="Arial"/>
          <w:u w:val="single"/>
        </w:rPr>
        <w:t xml:space="preserve"> (gasolina e diesel)</w:t>
      </w:r>
      <w:r w:rsidRPr="00773772">
        <w:rPr>
          <w:rFonts w:ascii="Arial" w:hAnsi="Arial" w:cs="Arial"/>
          <w:u w:val="single"/>
        </w:rPr>
        <w:t xml:space="preserve">, emitido por </w:t>
      </w:r>
      <w:r w:rsidRPr="00773772">
        <w:rPr>
          <w:rStyle w:val="Forte"/>
          <w:rFonts w:ascii="Arial" w:hAnsi="Arial" w:cs="Arial"/>
          <w:u w:val="single"/>
        </w:rPr>
        <w:t>laboratório credenciado pela Agência Nacional do Petróleo, Gás Natural e Biocombustíveis – ANP</w:t>
      </w:r>
    </w:p>
    <w:p w14:paraId="5ED912B2" w14:textId="5979760B" w:rsidR="001559A4" w:rsidRPr="00144E96" w:rsidRDefault="001559A4" w:rsidP="003D1CB1">
      <w:pPr>
        <w:spacing w:after="0"/>
        <w:jc w:val="both"/>
        <w:rPr>
          <w:rFonts w:ascii="Arial" w:hAnsi="Arial" w:cs="Arial"/>
          <w:b/>
          <w:bCs/>
        </w:rPr>
      </w:pPr>
      <w:r>
        <w:rPr>
          <w:rFonts w:ascii="Arial" w:hAnsi="Arial" w:cs="Arial"/>
          <w:b/>
          <w:bCs/>
        </w:rPr>
        <w:t xml:space="preserve">20.2. </w:t>
      </w:r>
      <w:r w:rsidRPr="00F626DB">
        <w:rPr>
          <w:rFonts w:ascii="Arial" w:hAnsi="Arial" w:cs="Arial"/>
        </w:rPr>
        <w:t xml:space="preserve">A contratada </w:t>
      </w:r>
      <w:r w:rsidRPr="00144E96">
        <w:rPr>
          <w:rFonts w:ascii="Arial" w:hAnsi="Arial" w:cs="Arial"/>
        </w:rPr>
        <w:t>fica obrigada a atender todas as Autorizações de Fornecimento efetuadas durante a vigência d</w:t>
      </w:r>
      <w:r w:rsidRPr="00F626DB">
        <w:rPr>
          <w:rFonts w:ascii="Arial" w:hAnsi="Arial" w:cs="Arial"/>
        </w:rPr>
        <w:t>o contrato</w:t>
      </w:r>
      <w:r w:rsidRPr="00144E96">
        <w:rPr>
          <w:rFonts w:ascii="Arial" w:hAnsi="Arial" w:cs="Arial"/>
        </w:rPr>
        <w:t>.</w:t>
      </w:r>
      <w:r w:rsidRPr="00144E96">
        <w:rPr>
          <w:rFonts w:ascii="Arial" w:hAnsi="Arial" w:cs="Arial"/>
          <w:b/>
          <w:bCs/>
        </w:rPr>
        <w:t xml:space="preserve"> </w:t>
      </w:r>
    </w:p>
    <w:p w14:paraId="48AF1CDE" w14:textId="71EE40C0" w:rsidR="001559A4" w:rsidRPr="00144E96" w:rsidRDefault="001559A4" w:rsidP="003D1CB1">
      <w:pPr>
        <w:spacing w:after="0"/>
        <w:jc w:val="both"/>
        <w:rPr>
          <w:rFonts w:ascii="Arial" w:hAnsi="Arial" w:cs="Arial"/>
        </w:rPr>
      </w:pPr>
      <w:r>
        <w:rPr>
          <w:rFonts w:ascii="Arial" w:hAnsi="Arial" w:cs="Arial"/>
          <w:b/>
          <w:bCs/>
        </w:rPr>
        <w:t>20.3.</w:t>
      </w:r>
      <w:r w:rsidRPr="00144E96">
        <w:rPr>
          <w:rFonts w:ascii="Arial" w:hAnsi="Arial" w:cs="Arial"/>
          <w:b/>
          <w:bCs/>
        </w:rPr>
        <w:t xml:space="preserve"> </w:t>
      </w:r>
      <w:r w:rsidRPr="00144E96">
        <w:rPr>
          <w:rFonts w:ascii="Arial" w:hAnsi="Arial" w:cs="Arial"/>
        </w:rPr>
        <w:t xml:space="preserve">Na hipótese de negar-se a </w:t>
      </w:r>
      <w:r w:rsidRPr="00F626DB">
        <w:rPr>
          <w:rFonts w:ascii="Arial" w:hAnsi="Arial" w:cs="Arial"/>
        </w:rPr>
        <w:t xml:space="preserve">contratada </w:t>
      </w:r>
      <w:r w:rsidRPr="00144E96">
        <w:rPr>
          <w:rFonts w:ascii="Arial" w:hAnsi="Arial" w:cs="Arial"/>
        </w:rPr>
        <w:t xml:space="preserve">a receber a(s) Autorização(ões) de Fornecimento, esta(s) será(ão) enviada(s) pelo correio, registrada(s), considerando-se como efetivamente recebida(s), na data do registro, para todos os efeitos legais. </w:t>
      </w:r>
    </w:p>
    <w:p w14:paraId="00F34133" w14:textId="700FAF98" w:rsidR="001559A4" w:rsidRPr="00144E96" w:rsidRDefault="001559A4" w:rsidP="003D1CB1">
      <w:pPr>
        <w:spacing w:after="0"/>
        <w:jc w:val="both"/>
        <w:rPr>
          <w:rFonts w:ascii="Arial" w:hAnsi="Arial" w:cs="Arial"/>
        </w:rPr>
      </w:pPr>
      <w:r>
        <w:rPr>
          <w:rFonts w:ascii="Arial" w:hAnsi="Arial" w:cs="Arial"/>
          <w:b/>
          <w:bCs/>
        </w:rPr>
        <w:t>20.4.</w:t>
      </w:r>
      <w:r>
        <w:rPr>
          <w:rFonts w:ascii="Arial" w:hAnsi="Arial" w:cs="Arial"/>
          <w:color w:val="000000" w:themeColor="text1"/>
        </w:rPr>
        <w:t xml:space="preserve"> </w:t>
      </w:r>
      <w:r w:rsidRPr="00144E96">
        <w:rPr>
          <w:rFonts w:ascii="Arial" w:hAnsi="Arial" w:cs="Arial"/>
        </w:rPr>
        <w:t xml:space="preserve">Nos preços unitários ora </w:t>
      </w:r>
      <w:r w:rsidRPr="00F626DB">
        <w:rPr>
          <w:rFonts w:ascii="Arial" w:hAnsi="Arial" w:cs="Arial"/>
        </w:rPr>
        <w:t xml:space="preserve">contratados </w:t>
      </w:r>
      <w:r w:rsidRPr="00144E96">
        <w:rPr>
          <w:rFonts w:ascii="Arial" w:hAnsi="Arial" w:cs="Arial"/>
        </w:rPr>
        <w:t xml:space="preserve">já estão inclusas todas as despesas diretas e indiretas, bem como os impostos incidentes, ficando certo que </w:t>
      </w:r>
      <w:r w:rsidRPr="00F626DB">
        <w:rPr>
          <w:rFonts w:ascii="Arial" w:hAnsi="Arial" w:cs="Arial"/>
        </w:rPr>
        <w:t>não cabe a</w:t>
      </w:r>
      <w:r w:rsidRPr="00144E96">
        <w:rPr>
          <w:rFonts w:ascii="Arial" w:hAnsi="Arial" w:cs="Arial"/>
        </w:rPr>
        <w:t xml:space="preserve">o MUNICIPIO </w:t>
      </w:r>
      <w:r w:rsidRPr="00F626DB">
        <w:rPr>
          <w:rFonts w:ascii="Arial" w:hAnsi="Arial" w:cs="Arial"/>
        </w:rPr>
        <w:t xml:space="preserve">de Camargo </w:t>
      </w:r>
      <w:r w:rsidRPr="00144E96">
        <w:rPr>
          <w:rFonts w:ascii="Arial" w:hAnsi="Arial" w:cs="Arial"/>
        </w:rPr>
        <w:t>nenhum outro ônus caberá além do pagamento do preço constante n</w:t>
      </w:r>
      <w:r w:rsidRPr="00F626DB">
        <w:rPr>
          <w:rFonts w:ascii="Arial" w:hAnsi="Arial" w:cs="Arial"/>
        </w:rPr>
        <w:t>o contrato, conforme os quantitativos utilizados</w:t>
      </w:r>
      <w:r w:rsidRPr="00144E96">
        <w:rPr>
          <w:rFonts w:ascii="Arial" w:hAnsi="Arial" w:cs="Arial"/>
        </w:rPr>
        <w:t xml:space="preserve">. </w:t>
      </w:r>
    </w:p>
    <w:p w14:paraId="0F18FF1F" w14:textId="6E6F3571" w:rsidR="001559A4" w:rsidRPr="00144E96" w:rsidRDefault="003D1CB1" w:rsidP="003D1CB1">
      <w:pPr>
        <w:spacing w:after="0"/>
        <w:jc w:val="both"/>
        <w:rPr>
          <w:rFonts w:ascii="Arial" w:hAnsi="Arial" w:cs="Arial"/>
          <w:b/>
          <w:bCs/>
        </w:rPr>
      </w:pPr>
      <w:r>
        <w:rPr>
          <w:rFonts w:ascii="Arial" w:hAnsi="Arial" w:cs="Arial"/>
          <w:b/>
          <w:bCs/>
        </w:rPr>
        <w:t>20.5</w:t>
      </w:r>
      <w:r w:rsidR="001559A4" w:rsidRPr="005A47F2">
        <w:rPr>
          <w:rFonts w:ascii="Arial" w:hAnsi="Arial" w:cs="Arial"/>
          <w:b/>
          <w:bCs/>
        </w:rPr>
        <w:t>.</w:t>
      </w:r>
      <w:r w:rsidR="001559A4" w:rsidRPr="00144E96">
        <w:rPr>
          <w:rFonts w:ascii="Arial" w:hAnsi="Arial" w:cs="Arial"/>
          <w:b/>
          <w:bCs/>
        </w:rPr>
        <w:t xml:space="preserve"> </w:t>
      </w:r>
      <w:r w:rsidR="001559A4" w:rsidRPr="00144E96">
        <w:rPr>
          <w:rFonts w:ascii="Arial" w:hAnsi="Arial" w:cs="Arial"/>
        </w:rPr>
        <w:t xml:space="preserve">No texto da nota fiscal ou nota fiscal de fatura deverão constar, obrigatoriamente, o objeto da licitação, os valores unitários e totais e o número do processo que deu origem </w:t>
      </w:r>
      <w:r w:rsidR="001559A4" w:rsidRPr="009306F3">
        <w:rPr>
          <w:rFonts w:ascii="Arial" w:hAnsi="Arial" w:cs="Arial"/>
        </w:rPr>
        <w:t>à aquisição (Pregão Eletrônico n.º</w:t>
      </w:r>
      <w:r w:rsidR="007E2AE9" w:rsidRPr="009306F3">
        <w:rPr>
          <w:rFonts w:ascii="Arial" w:hAnsi="Arial" w:cs="Arial"/>
        </w:rPr>
        <w:t xml:space="preserve"> 09</w:t>
      </w:r>
      <w:r w:rsidR="001559A4" w:rsidRPr="009306F3">
        <w:rPr>
          <w:rFonts w:ascii="Arial" w:hAnsi="Arial" w:cs="Arial"/>
        </w:rPr>
        <w:t>/2025, RP n.⁰</w:t>
      </w:r>
      <w:r w:rsidR="007E2AE9" w:rsidRPr="009306F3">
        <w:rPr>
          <w:rFonts w:ascii="Arial" w:hAnsi="Arial" w:cs="Arial"/>
        </w:rPr>
        <w:t xml:space="preserve"> 07</w:t>
      </w:r>
      <w:r w:rsidR="001559A4" w:rsidRPr="009306F3">
        <w:rPr>
          <w:rFonts w:ascii="Arial" w:hAnsi="Arial" w:cs="Arial"/>
        </w:rPr>
        <w:t>/2025).</w:t>
      </w:r>
      <w:r w:rsidR="001559A4" w:rsidRPr="00144E96">
        <w:rPr>
          <w:rFonts w:ascii="Arial" w:hAnsi="Arial" w:cs="Arial"/>
          <w:b/>
          <w:bCs/>
        </w:rPr>
        <w:t xml:space="preserve"> </w:t>
      </w:r>
    </w:p>
    <w:p w14:paraId="4D000794" w14:textId="57382D67" w:rsidR="001559A4" w:rsidRPr="00144E96" w:rsidRDefault="003D1CB1" w:rsidP="003D1CB1">
      <w:pPr>
        <w:spacing w:after="0"/>
        <w:jc w:val="both"/>
        <w:rPr>
          <w:rFonts w:ascii="Arial" w:hAnsi="Arial" w:cs="Arial"/>
          <w:b/>
          <w:bCs/>
        </w:rPr>
      </w:pPr>
      <w:r>
        <w:rPr>
          <w:rFonts w:ascii="Arial" w:hAnsi="Arial" w:cs="Arial"/>
          <w:b/>
          <w:bCs/>
        </w:rPr>
        <w:t>20.6</w:t>
      </w:r>
      <w:r w:rsidR="001559A4" w:rsidRPr="005A47F2">
        <w:rPr>
          <w:rFonts w:ascii="Arial" w:hAnsi="Arial" w:cs="Arial"/>
          <w:b/>
          <w:bCs/>
        </w:rPr>
        <w:t>.</w:t>
      </w:r>
      <w:r>
        <w:rPr>
          <w:rFonts w:ascii="Arial" w:hAnsi="Arial" w:cs="Arial"/>
          <w:b/>
          <w:bCs/>
        </w:rPr>
        <w:t xml:space="preserve"> </w:t>
      </w:r>
      <w:r w:rsidR="001559A4" w:rsidRPr="00144E96">
        <w:rPr>
          <w:rFonts w:ascii="Arial" w:hAnsi="Arial" w:cs="Arial"/>
        </w:rPr>
        <w:t>Havendo erro na nota fiscal ou nota fiscal de fatura ou outra circunstância impeditiva, o recebimento ficará suspenso, até que a empresa tome as medidas saneadoras necessárias</w:t>
      </w:r>
      <w:r w:rsidR="001559A4" w:rsidRPr="00144E96">
        <w:rPr>
          <w:rFonts w:ascii="Arial" w:hAnsi="Arial" w:cs="Arial"/>
          <w:b/>
          <w:bCs/>
        </w:rPr>
        <w:t xml:space="preserve">. </w:t>
      </w:r>
    </w:p>
    <w:p w14:paraId="152F8A67" w14:textId="40490234" w:rsidR="001559A4" w:rsidRPr="00144E96" w:rsidRDefault="003D1CB1" w:rsidP="003D1CB1">
      <w:pPr>
        <w:spacing w:after="0"/>
        <w:jc w:val="both"/>
        <w:rPr>
          <w:rFonts w:ascii="Arial" w:hAnsi="Arial" w:cs="Arial"/>
          <w:b/>
          <w:bCs/>
        </w:rPr>
      </w:pPr>
      <w:r>
        <w:rPr>
          <w:rFonts w:ascii="Arial" w:hAnsi="Arial" w:cs="Arial"/>
          <w:b/>
          <w:bCs/>
        </w:rPr>
        <w:lastRenderedPageBreak/>
        <w:t>20.7</w:t>
      </w:r>
      <w:r w:rsidR="001559A4" w:rsidRPr="005A47F2">
        <w:rPr>
          <w:rFonts w:ascii="Arial" w:hAnsi="Arial" w:cs="Arial"/>
          <w:b/>
          <w:bCs/>
        </w:rPr>
        <w:t>.</w:t>
      </w:r>
      <w:r w:rsidR="001559A4">
        <w:rPr>
          <w:rFonts w:ascii="Arial" w:hAnsi="Arial" w:cs="Arial"/>
          <w:color w:val="000000" w:themeColor="text1"/>
        </w:rPr>
        <w:t xml:space="preserve"> </w:t>
      </w:r>
      <w:r w:rsidR="001559A4" w:rsidRPr="00144E96">
        <w:rPr>
          <w:rFonts w:ascii="Arial" w:hAnsi="Arial" w:cs="Arial"/>
        </w:rPr>
        <w:t>Eventua</w:t>
      </w:r>
      <w:r w:rsidR="001559A4" w:rsidRPr="00F626DB">
        <w:rPr>
          <w:rFonts w:ascii="Arial" w:hAnsi="Arial" w:cs="Arial"/>
        </w:rPr>
        <w:t>is</w:t>
      </w:r>
      <w:r w:rsidR="001559A4" w:rsidRPr="00144E96">
        <w:rPr>
          <w:rFonts w:ascii="Arial" w:hAnsi="Arial" w:cs="Arial"/>
        </w:rPr>
        <w:t xml:space="preserve"> atraso</w:t>
      </w:r>
      <w:r w:rsidR="001559A4" w:rsidRPr="00F626DB">
        <w:rPr>
          <w:rFonts w:ascii="Arial" w:hAnsi="Arial" w:cs="Arial"/>
        </w:rPr>
        <w:t>s</w:t>
      </w:r>
      <w:r w:rsidR="001559A4" w:rsidRPr="00144E96">
        <w:rPr>
          <w:rFonts w:ascii="Arial" w:hAnsi="Arial" w:cs="Arial"/>
        </w:rPr>
        <w:t xml:space="preserve"> nos pagamentos não isentarão em qualquer hipótese a detentora da presente Ata do cumprimento das responsabilidades avençadas, nem impedirão a aceitação de novos pedidos.</w:t>
      </w:r>
      <w:r w:rsidR="001559A4" w:rsidRPr="00144E96">
        <w:rPr>
          <w:rFonts w:ascii="Arial" w:hAnsi="Arial" w:cs="Arial"/>
          <w:b/>
          <w:bCs/>
        </w:rPr>
        <w:t xml:space="preserve"> </w:t>
      </w:r>
    </w:p>
    <w:p w14:paraId="5BDD541A" w14:textId="6A42FB6F" w:rsidR="001559A4" w:rsidRPr="00144E96" w:rsidRDefault="003D1CB1" w:rsidP="003D1CB1">
      <w:pPr>
        <w:spacing w:after="0"/>
        <w:jc w:val="both"/>
        <w:rPr>
          <w:rFonts w:ascii="Arial" w:hAnsi="Arial" w:cs="Arial"/>
          <w:b/>
          <w:bCs/>
        </w:rPr>
      </w:pPr>
      <w:r>
        <w:rPr>
          <w:rFonts w:ascii="Arial" w:hAnsi="Arial" w:cs="Arial"/>
          <w:b/>
          <w:bCs/>
        </w:rPr>
        <w:t>20.8</w:t>
      </w:r>
      <w:r w:rsidR="001559A4" w:rsidRPr="005A47F2">
        <w:rPr>
          <w:rFonts w:ascii="Arial" w:hAnsi="Arial" w:cs="Arial"/>
          <w:b/>
          <w:bCs/>
        </w:rPr>
        <w:t>.</w:t>
      </w:r>
      <w:r w:rsidR="001559A4">
        <w:rPr>
          <w:rFonts w:ascii="Arial" w:hAnsi="Arial" w:cs="Arial"/>
          <w:color w:val="000000" w:themeColor="text1"/>
        </w:rPr>
        <w:t xml:space="preserve"> </w:t>
      </w:r>
      <w:r w:rsidR="001559A4" w:rsidRPr="00144E96">
        <w:rPr>
          <w:rFonts w:ascii="Arial" w:hAnsi="Arial" w:cs="Arial"/>
        </w:rPr>
        <w:t>Serão processadas as retenções previdenciárias e/ou outras obrigatórias e legais decorrentes da contratação, nos termos da legislação pertinente em vigor.</w:t>
      </w:r>
    </w:p>
    <w:p w14:paraId="54F05C9C" w14:textId="228FEF29" w:rsidR="001559A4" w:rsidRPr="00144E96" w:rsidRDefault="003D1CB1" w:rsidP="003D1CB1">
      <w:pPr>
        <w:spacing w:after="0"/>
        <w:jc w:val="both"/>
        <w:rPr>
          <w:rFonts w:ascii="Arial" w:hAnsi="Arial" w:cs="Arial"/>
          <w:b/>
          <w:bCs/>
        </w:rPr>
      </w:pPr>
      <w:r>
        <w:rPr>
          <w:rFonts w:ascii="Arial" w:hAnsi="Arial" w:cs="Arial"/>
          <w:b/>
          <w:bCs/>
        </w:rPr>
        <w:t>20.9</w:t>
      </w:r>
      <w:r w:rsidR="001559A4" w:rsidRPr="005A47F2">
        <w:rPr>
          <w:rFonts w:ascii="Arial" w:hAnsi="Arial" w:cs="Arial"/>
          <w:b/>
          <w:bCs/>
        </w:rPr>
        <w:t>.</w:t>
      </w:r>
      <w:r>
        <w:rPr>
          <w:rFonts w:ascii="Arial" w:hAnsi="Arial" w:cs="Arial"/>
          <w:b/>
          <w:bCs/>
        </w:rPr>
        <w:t xml:space="preserve"> </w:t>
      </w:r>
      <w:r w:rsidR="001559A4" w:rsidRPr="00144E96">
        <w:rPr>
          <w:rFonts w:ascii="Arial" w:hAnsi="Arial" w:cs="Arial"/>
        </w:rPr>
        <w:t>Ocorrendo atraso no pagamento, os valores serão corrigidos, monetariamente pelo INPC do período, ou outro índice que vier a substituí-lo, e a Administração compensará a contratada com juros de 0,2% ao mês, pro rata.</w:t>
      </w:r>
      <w:r w:rsidR="001559A4" w:rsidRPr="00144E96">
        <w:rPr>
          <w:rFonts w:ascii="Arial" w:hAnsi="Arial" w:cs="Arial"/>
          <w:b/>
          <w:bCs/>
        </w:rPr>
        <w:t xml:space="preserve"> </w:t>
      </w:r>
    </w:p>
    <w:p w14:paraId="241DAD7B" w14:textId="28F72BAE" w:rsidR="001559A4" w:rsidRDefault="003D1CB1" w:rsidP="003D1CB1">
      <w:pPr>
        <w:spacing w:after="0"/>
        <w:jc w:val="both"/>
        <w:rPr>
          <w:rFonts w:ascii="Arial" w:hAnsi="Arial" w:cs="Arial"/>
          <w:b/>
          <w:bCs/>
        </w:rPr>
      </w:pPr>
      <w:r>
        <w:rPr>
          <w:rFonts w:ascii="Arial" w:hAnsi="Arial" w:cs="Arial"/>
          <w:b/>
          <w:bCs/>
        </w:rPr>
        <w:t>20.10</w:t>
      </w:r>
      <w:r w:rsidR="001559A4" w:rsidRPr="005A47F2">
        <w:rPr>
          <w:rFonts w:ascii="Arial" w:hAnsi="Arial" w:cs="Arial"/>
          <w:b/>
          <w:bCs/>
        </w:rPr>
        <w:t>.</w:t>
      </w:r>
      <w:r>
        <w:rPr>
          <w:rFonts w:ascii="Arial" w:hAnsi="Arial" w:cs="Arial"/>
          <w:b/>
          <w:bCs/>
        </w:rPr>
        <w:t xml:space="preserve"> </w:t>
      </w:r>
      <w:r w:rsidR="001559A4">
        <w:rPr>
          <w:rFonts w:ascii="Arial" w:hAnsi="Arial" w:cs="Arial"/>
          <w:color w:val="000000" w:themeColor="text1"/>
        </w:rPr>
        <w:t>A i</w:t>
      </w:r>
      <w:r w:rsidR="001559A4" w:rsidRPr="00144E96">
        <w:rPr>
          <w:rFonts w:ascii="Arial" w:hAnsi="Arial" w:cs="Arial"/>
        </w:rPr>
        <w:t>nadimplência da Contratada com relação aos encargos sociais, trabalhistas, fiscais e comerciais ou indenizações não transfere ao Município a responsabilidade por seu pagamento, nem poderá onerar o objeto contratado.</w:t>
      </w:r>
    </w:p>
    <w:p w14:paraId="504A7E73" w14:textId="63F95EE9" w:rsidR="001559A4" w:rsidRPr="00144E96" w:rsidRDefault="003D1CB1" w:rsidP="003D1CB1">
      <w:pPr>
        <w:spacing w:after="0"/>
        <w:jc w:val="both"/>
        <w:rPr>
          <w:rFonts w:ascii="Arial" w:hAnsi="Arial" w:cs="Arial"/>
          <w:b/>
          <w:bCs/>
        </w:rPr>
      </w:pPr>
      <w:r>
        <w:rPr>
          <w:rFonts w:ascii="Arial" w:hAnsi="Arial" w:cs="Arial"/>
          <w:b/>
          <w:bCs/>
        </w:rPr>
        <w:t xml:space="preserve">20.11. </w:t>
      </w:r>
      <w:r w:rsidR="001559A4" w:rsidRPr="00144E96">
        <w:rPr>
          <w:rFonts w:ascii="Arial" w:hAnsi="Arial" w:cs="Arial"/>
        </w:rPr>
        <w:t>Nenhum pagamento será efetuado pela Administração enquanto pendente de liquidação qualquer obrigação financeira que for imposta à Contratada em virtude de penalidade ou inadimplência contratual.</w:t>
      </w:r>
    </w:p>
    <w:p w14:paraId="54E1F34B" w14:textId="062DD68A" w:rsidR="001559A4" w:rsidRPr="00144E96" w:rsidRDefault="003D1CB1" w:rsidP="003D1CB1">
      <w:pPr>
        <w:spacing w:after="0"/>
        <w:jc w:val="both"/>
        <w:rPr>
          <w:rFonts w:ascii="Arial" w:hAnsi="Arial" w:cs="Arial"/>
          <w:b/>
          <w:bCs/>
        </w:rPr>
      </w:pPr>
      <w:r>
        <w:rPr>
          <w:rFonts w:ascii="Arial" w:hAnsi="Arial" w:cs="Arial"/>
          <w:b/>
          <w:bCs/>
        </w:rPr>
        <w:t>20.12</w:t>
      </w:r>
      <w:r w:rsidR="001559A4" w:rsidRPr="00144E96">
        <w:rPr>
          <w:rFonts w:ascii="Arial" w:hAnsi="Arial" w:cs="Arial"/>
          <w:b/>
          <w:bCs/>
        </w:rPr>
        <w:t xml:space="preserve">. </w:t>
      </w:r>
      <w:r w:rsidR="001559A4" w:rsidRPr="00144E96">
        <w:rPr>
          <w:rFonts w:ascii="Arial" w:hAnsi="Arial" w:cs="Arial"/>
        </w:rPr>
        <w:t>Não haverá, sob hipótese alguma, pagamento antecipado.</w:t>
      </w:r>
    </w:p>
    <w:p w14:paraId="7B3F6533" w14:textId="5F174424" w:rsidR="001559A4" w:rsidRPr="004020E5" w:rsidRDefault="003D1CB1" w:rsidP="003D1CB1">
      <w:pPr>
        <w:spacing w:after="0"/>
        <w:jc w:val="both"/>
        <w:rPr>
          <w:rFonts w:ascii="Arial" w:hAnsi="Arial" w:cs="Arial"/>
        </w:rPr>
      </w:pPr>
      <w:r>
        <w:rPr>
          <w:rFonts w:ascii="Arial" w:hAnsi="Arial" w:cs="Arial"/>
          <w:b/>
          <w:bCs/>
        </w:rPr>
        <w:t>20.13</w:t>
      </w:r>
      <w:r w:rsidR="001559A4" w:rsidRPr="00144E96">
        <w:rPr>
          <w:rFonts w:ascii="Arial" w:hAnsi="Arial" w:cs="Arial"/>
          <w:b/>
          <w:bCs/>
        </w:rPr>
        <w:t xml:space="preserve">. </w:t>
      </w:r>
      <w:r w:rsidR="001559A4"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528B9BEA" w14:textId="77777777" w:rsidR="003D1CB1" w:rsidRDefault="003D1CB1" w:rsidP="003D1CB1">
      <w:pPr>
        <w:spacing w:after="0"/>
        <w:jc w:val="both"/>
        <w:rPr>
          <w:rFonts w:ascii="Arial" w:hAnsi="Arial" w:cs="Arial"/>
        </w:rPr>
      </w:pPr>
      <w:r>
        <w:rPr>
          <w:rFonts w:ascii="Arial" w:hAnsi="Arial" w:cs="Arial"/>
          <w:b/>
          <w:bCs/>
        </w:rPr>
        <w:t>20.</w:t>
      </w:r>
      <w:r w:rsidR="001559A4">
        <w:rPr>
          <w:rFonts w:ascii="Arial" w:hAnsi="Arial" w:cs="Arial"/>
          <w:b/>
          <w:bCs/>
        </w:rPr>
        <w:t>14</w:t>
      </w:r>
      <w:r w:rsidR="001559A4" w:rsidRPr="00144E96">
        <w:rPr>
          <w:rFonts w:ascii="Arial" w:hAnsi="Arial" w:cs="Arial"/>
          <w:b/>
          <w:bCs/>
        </w:rPr>
        <w:t>.</w:t>
      </w:r>
      <w:r w:rsidR="001559A4">
        <w:rPr>
          <w:rFonts w:ascii="Arial" w:hAnsi="Arial" w:cs="Arial"/>
          <w:b/>
          <w:bCs/>
        </w:rPr>
        <w:t xml:space="preserve"> </w:t>
      </w:r>
      <w:r w:rsidR="001559A4" w:rsidRPr="004020E5">
        <w:rPr>
          <w:rFonts w:ascii="Arial" w:hAnsi="Arial" w:cs="Arial"/>
        </w:rPr>
        <w:t>A base de cálculo do ISS nos serviços descritos pelos subitens 7.02 e 7.05, da Lista de Serviços da Lei Complementar nº 116/2003 e da Lista de Serviços prevista no Código Tributário do Município é o preço total do serviço. Podem ser deduzidos da base de cálculo do ISS, os materiais fabricados pelo prestador fora do local da prestação ou as mercadorias revendidas, desde que em ambos os casos, sejam por ele destacadamente comercializadas com a incidência do ICMS, com a devida comprovação.</w:t>
      </w:r>
    </w:p>
    <w:p w14:paraId="50456546" w14:textId="65D25ECC" w:rsidR="00B42753" w:rsidRPr="003D1CB1" w:rsidRDefault="003D1CB1" w:rsidP="003D1CB1">
      <w:pPr>
        <w:spacing w:after="0"/>
        <w:jc w:val="both"/>
        <w:rPr>
          <w:rFonts w:ascii="Arial" w:hAnsi="Arial" w:cs="Arial"/>
        </w:rPr>
      </w:pPr>
      <w:r>
        <w:rPr>
          <w:rFonts w:ascii="Arial" w:hAnsi="Arial" w:cs="Arial"/>
          <w:b/>
          <w:bCs/>
        </w:rPr>
        <w:t>20.15</w:t>
      </w:r>
      <w:r w:rsidR="00B42753" w:rsidRPr="00B42753">
        <w:rPr>
          <w:rFonts w:ascii="Arial" w:hAnsi="Arial" w:cs="Arial"/>
          <w:b/>
          <w:bCs/>
        </w:rPr>
        <w:t xml:space="preserve">. </w:t>
      </w:r>
      <w:r w:rsidR="00B42753" w:rsidRPr="00B42753">
        <w:rPr>
          <w:rFonts w:ascii="Arial" w:hAnsi="Arial" w:cs="Arial"/>
        </w:rPr>
        <w:t>Os recursos necessários à aquisição do objeto ora licitado correrão à conta da seguinte dotação orçamentária:</w:t>
      </w:r>
      <w:r w:rsidR="00B42753" w:rsidRPr="00B42753">
        <w:rPr>
          <w:rFonts w:cs="Arial"/>
          <w:lang w:eastAsia="pt-BR"/>
        </w:rPr>
        <w:t xml:space="preserve"> </w:t>
      </w:r>
    </w:p>
    <w:p w14:paraId="0912B00F" w14:textId="77777777" w:rsidR="00A90A6C" w:rsidRPr="005C2BFF" w:rsidRDefault="00A90A6C" w:rsidP="00B42753">
      <w:pPr>
        <w:spacing w:after="0"/>
        <w:jc w:val="both"/>
        <w:rPr>
          <w:rFonts w:ascii="Arial" w:hAnsi="Arial" w:cs="Arial"/>
          <w:lang w:eastAsia="pt-BR"/>
        </w:rPr>
      </w:pPr>
    </w:p>
    <w:p w14:paraId="3336F525" w14:textId="77777777" w:rsidR="005C2BFF" w:rsidRPr="005C2BFF" w:rsidRDefault="005C2BFF" w:rsidP="005C2BFF">
      <w:pPr>
        <w:spacing w:after="0"/>
        <w:jc w:val="both"/>
        <w:rPr>
          <w:rFonts w:ascii="Arial" w:hAnsi="Arial" w:cs="Arial"/>
          <w:lang w:eastAsia="pt-BR"/>
        </w:rPr>
      </w:pPr>
      <w:r w:rsidRPr="005C2BFF">
        <w:rPr>
          <w:rFonts w:ascii="Arial" w:hAnsi="Arial" w:cs="Arial"/>
          <w:lang w:eastAsia="pt-BR"/>
        </w:rPr>
        <w:t>02.2006 – AQUISIÇÃO, MANUT. E CONSERVAÇÃO VEÍCULO DO GABINETE DO PREFEITO.</w:t>
      </w:r>
    </w:p>
    <w:p w14:paraId="5E676E25" w14:textId="4EFB4808"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3.3.90.30.0000.0000-0001 (3</w:t>
      </w:r>
      <w:r w:rsidR="00394A90">
        <w:rPr>
          <w:rFonts w:ascii="Arial" w:hAnsi="Arial" w:cs="Arial"/>
          <w:lang w:eastAsia="pt-BR"/>
        </w:rPr>
        <w:t>9</w:t>
      </w:r>
      <w:r w:rsidRPr="005C2BFF">
        <w:rPr>
          <w:rFonts w:ascii="Arial" w:hAnsi="Arial" w:cs="Arial"/>
          <w:lang w:eastAsia="pt-BR"/>
        </w:rPr>
        <w:t>) – Material de Consumo</w:t>
      </w:r>
    </w:p>
    <w:p w14:paraId="40F97C40" w14:textId="77777777" w:rsidR="005C2BFF" w:rsidRPr="005C2BFF" w:rsidRDefault="005C2BFF" w:rsidP="005C2BFF">
      <w:pPr>
        <w:spacing w:after="0"/>
        <w:jc w:val="both"/>
        <w:rPr>
          <w:rFonts w:ascii="Arial" w:hAnsi="Arial" w:cs="Arial"/>
          <w:lang w:eastAsia="pt-BR"/>
        </w:rPr>
      </w:pPr>
    </w:p>
    <w:p w14:paraId="3E2071ED" w14:textId="77777777" w:rsidR="005C2BFF" w:rsidRPr="005C2BFF" w:rsidRDefault="005C2BFF" w:rsidP="005C2BFF">
      <w:pPr>
        <w:spacing w:after="0"/>
        <w:jc w:val="both"/>
        <w:rPr>
          <w:rFonts w:ascii="Arial" w:hAnsi="Arial" w:cs="Arial"/>
          <w:lang w:eastAsia="pt-BR"/>
        </w:rPr>
      </w:pPr>
      <w:r w:rsidRPr="005C2BFF">
        <w:rPr>
          <w:rFonts w:ascii="Arial" w:hAnsi="Arial" w:cs="Arial"/>
          <w:lang w:eastAsia="pt-BR"/>
        </w:rPr>
        <w:t>06.2035 – AQUISIÇÃO, MANUT. E CONSERVAÇÃO VEÍCULOS DA SECRETARIA DE EDUCAÇÃO</w:t>
      </w:r>
    </w:p>
    <w:p w14:paraId="7DBF604B" w14:textId="52B65A22"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3.3.90.30.0000.0000-0020 – (2</w:t>
      </w:r>
      <w:r w:rsidR="00394A90">
        <w:rPr>
          <w:rFonts w:ascii="Arial" w:hAnsi="Arial" w:cs="Arial"/>
          <w:lang w:eastAsia="pt-BR"/>
        </w:rPr>
        <w:t>47</w:t>
      </w:r>
      <w:r w:rsidRPr="005C2BFF">
        <w:rPr>
          <w:rFonts w:ascii="Arial" w:hAnsi="Arial" w:cs="Arial"/>
          <w:lang w:eastAsia="pt-BR"/>
        </w:rPr>
        <w:t>) - Material de Consumo</w:t>
      </w:r>
    </w:p>
    <w:p w14:paraId="31DE1D3A" w14:textId="77777777" w:rsidR="005C2BFF" w:rsidRPr="005C2BFF" w:rsidRDefault="005C2BFF" w:rsidP="005C2BFF">
      <w:pPr>
        <w:spacing w:after="0"/>
        <w:jc w:val="both"/>
        <w:rPr>
          <w:rFonts w:ascii="Arial" w:hAnsi="Arial" w:cs="Arial"/>
          <w:lang w:eastAsia="pt-BR"/>
        </w:rPr>
      </w:pPr>
    </w:p>
    <w:p w14:paraId="3113F6D7" w14:textId="77777777" w:rsidR="005C2BFF" w:rsidRPr="005C2BFF" w:rsidRDefault="005C2BFF" w:rsidP="005C2BFF">
      <w:pPr>
        <w:spacing w:after="0"/>
        <w:jc w:val="both"/>
        <w:rPr>
          <w:rFonts w:ascii="Arial" w:hAnsi="Arial" w:cs="Arial"/>
          <w:lang w:eastAsia="pt-BR"/>
        </w:rPr>
      </w:pPr>
      <w:r w:rsidRPr="005C2BFF">
        <w:rPr>
          <w:rFonts w:ascii="Arial" w:hAnsi="Arial" w:cs="Arial"/>
          <w:lang w:eastAsia="pt-BR"/>
        </w:rPr>
        <w:t>07.2062 – AQUISIÇÃO E MANUTENÇÃO DOS VEÍCULOS DA SECRETARIA DE SAÚDE</w:t>
      </w:r>
    </w:p>
    <w:p w14:paraId="65F1557E" w14:textId="7EC6C175"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3.3.90.30.0000.0000-0040- (4</w:t>
      </w:r>
      <w:r w:rsidR="00394A90">
        <w:rPr>
          <w:rFonts w:ascii="Arial" w:hAnsi="Arial" w:cs="Arial"/>
          <w:lang w:eastAsia="pt-BR"/>
        </w:rPr>
        <w:t>48</w:t>
      </w:r>
      <w:r w:rsidRPr="005C2BFF">
        <w:rPr>
          <w:rFonts w:ascii="Arial" w:hAnsi="Arial" w:cs="Arial"/>
          <w:lang w:eastAsia="pt-BR"/>
        </w:rPr>
        <w:t>) – Material de Consumo</w:t>
      </w:r>
    </w:p>
    <w:p w14:paraId="7669B63C" w14:textId="77777777" w:rsidR="005C2BFF" w:rsidRPr="005C2BFF" w:rsidRDefault="005C2BFF" w:rsidP="005C2BFF">
      <w:pPr>
        <w:spacing w:after="0"/>
        <w:jc w:val="both"/>
        <w:rPr>
          <w:rFonts w:ascii="Arial" w:hAnsi="Arial" w:cs="Arial"/>
          <w:lang w:eastAsia="pt-BR"/>
        </w:rPr>
      </w:pPr>
    </w:p>
    <w:p w14:paraId="5081187A" w14:textId="7520201D" w:rsidR="005C2BFF" w:rsidRPr="005C2BFF" w:rsidRDefault="005C2BFF" w:rsidP="005C2BFF">
      <w:pPr>
        <w:spacing w:after="0"/>
        <w:jc w:val="both"/>
        <w:rPr>
          <w:rFonts w:ascii="Arial" w:hAnsi="Arial" w:cs="Arial"/>
          <w:lang w:eastAsia="pt-BR"/>
        </w:rPr>
      </w:pPr>
      <w:r w:rsidRPr="005C2BFF">
        <w:rPr>
          <w:rFonts w:ascii="Arial" w:hAnsi="Arial" w:cs="Arial"/>
          <w:lang w:eastAsia="pt-BR"/>
        </w:rPr>
        <w:t>09.20</w:t>
      </w:r>
      <w:r w:rsidR="00394A90">
        <w:rPr>
          <w:rFonts w:ascii="Arial" w:hAnsi="Arial" w:cs="Arial"/>
          <w:lang w:eastAsia="pt-BR"/>
        </w:rPr>
        <w:t>89</w:t>
      </w:r>
      <w:r w:rsidRPr="005C2BFF">
        <w:rPr>
          <w:rFonts w:ascii="Arial" w:hAnsi="Arial" w:cs="Arial"/>
          <w:lang w:eastAsia="pt-BR"/>
        </w:rPr>
        <w:t xml:space="preserve"> - AQUISIÇÃO E MANUT. DOS VEÍCULOS, CAMINHÕES, MÁQUINAS E EQUIPAMENTOS DA SEC. DA CIDADE</w:t>
      </w:r>
    </w:p>
    <w:p w14:paraId="0394E3C1" w14:textId="25B7DD4B"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3.3.90.30.0000.0000-0001 (6</w:t>
      </w:r>
      <w:r w:rsidR="00394A90">
        <w:rPr>
          <w:rFonts w:ascii="Arial" w:hAnsi="Arial" w:cs="Arial"/>
          <w:lang w:eastAsia="pt-BR"/>
        </w:rPr>
        <w:t>98</w:t>
      </w:r>
      <w:r w:rsidRPr="005C2BFF">
        <w:rPr>
          <w:rFonts w:ascii="Arial" w:hAnsi="Arial" w:cs="Arial"/>
          <w:lang w:eastAsia="pt-BR"/>
        </w:rPr>
        <w:t>) – Material de Consumo</w:t>
      </w:r>
    </w:p>
    <w:p w14:paraId="01F21804" w14:textId="77777777" w:rsidR="005C2BFF" w:rsidRPr="005C2BFF" w:rsidRDefault="005C2BFF" w:rsidP="005C2BFF">
      <w:pPr>
        <w:spacing w:after="0"/>
        <w:jc w:val="both"/>
        <w:rPr>
          <w:rFonts w:ascii="Arial" w:hAnsi="Arial" w:cs="Arial"/>
          <w:lang w:eastAsia="pt-BR"/>
        </w:rPr>
      </w:pPr>
    </w:p>
    <w:p w14:paraId="3F900E12" w14:textId="77777777" w:rsidR="005C2BFF" w:rsidRPr="005C2BFF" w:rsidRDefault="005C2BFF" w:rsidP="005C2BFF">
      <w:pPr>
        <w:spacing w:after="0"/>
        <w:jc w:val="both"/>
        <w:rPr>
          <w:rFonts w:ascii="Arial" w:hAnsi="Arial" w:cs="Arial"/>
          <w:lang w:eastAsia="pt-BR"/>
        </w:rPr>
      </w:pPr>
      <w:r w:rsidRPr="005C2BFF">
        <w:rPr>
          <w:rFonts w:ascii="Arial" w:hAnsi="Arial" w:cs="Arial"/>
          <w:lang w:eastAsia="pt-BR"/>
        </w:rPr>
        <w:t>05.2023 - MANUTENÇÃO VEÍCULOS E MÁQUINAS DA SEC. DE OBRAS</w:t>
      </w:r>
    </w:p>
    <w:p w14:paraId="1478A05C" w14:textId="4E477165"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3.3.90.30.0000.0000-0001 (1</w:t>
      </w:r>
      <w:r w:rsidR="008345DC">
        <w:rPr>
          <w:rFonts w:ascii="Arial" w:hAnsi="Arial" w:cs="Arial"/>
          <w:lang w:eastAsia="pt-BR"/>
        </w:rPr>
        <w:t>69</w:t>
      </w:r>
      <w:r w:rsidRPr="005C2BFF">
        <w:rPr>
          <w:rFonts w:ascii="Arial" w:hAnsi="Arial" w:cs="Arial"/>
          <w:lang w:eastAsia="pt-BR"/>
        </w:rPr>
        <w:t>)– Material de Consumo</w:t>
      </w:r>
    </w:p>
    <w:p w14:paraId="72ACAF67" w14:textId="77777777" w:rsidR="005C2BFF" w:rsidRPr="005C2BFF" w:rsidRDefault="005C2BFF" w:rsidP="005C2BFF">
      <w:pPr>
        <w:spacing w:after="0"/>
        <w:jc w:val="both"/>
        <w:rPr>
          <w:rFonts w:ascii="Arial" w:hAnsi="Arial" w:cs="Arial"/>
          <w:lang w:eastAsia="pt-BR"/>
        </w:rPr>
      </w:pPr>
      <w:r w:rsidRPr="005C2BFF">
        <w:rPr>
          <w:rFonts w:ascii="Arial" w:hAnsi="Arial" w:cs="Arial"/>
          <w:lang w:eastAsia="pt-BR"/>
        </w:rPr>
        <w:t xml:space="preserve"> </w:t>
      </w:r>
    </w:p>
    <w:p w14:paraId="65D1F548" w14:textId="408EC392" w:rsidR="005C2BFF" w:rsidRPr="005C2BFF" w:rsidRDefault="005C2BFF" w:rsidP="005C2BFF">
      <w:pPr>
        <w:spacing w:after="0"/>
        <w:jc w:val="both"/>
        <w:rPr>
          <w:rFonts w:ascii="Arial" w:hAnsi="Arial" w:cs="Arial"/>
          <w:lang w:eastAsia="pt-BR"/>
        </w:rPr>
      </w:pPr>
      <w:r w:rsidRPr="005C2BFF">
        <w:rPr>
          <w:rFonts w:ascii="Arial" w:hAnsi="Arial" w:cs="Arial"/>
          <w:lang w:eastAsia="pt-BR"/>
        </w:rPr>
        <w:t>08.208</w:t>
      </w:r>
      <w:r w:rsidR="00ED6C13">
        <w:rPr>
          <w:rFonts w:ascii="Arial" w:hAnsi="Arial" w:cs="Arial"/>
          <w:lang w:eastAsia="pt-BR"/>
        </w:rPr>
        <w:t>4</w:t>
      </w:r>
      <w:r w:rsidRPr="005C2BFF">
        <w:rPr>
          <w:rFonts w:ascii="Arial" w:hAnsi="Arial" w:cs="Arial"/>
          <w:lang w:eastAsia="pt-BR"/>
        </w:rPr>
        <w:t xml:space="preserve"> - MANUTENÇÃO DE VEÍCULOS, MAQUINAS E EQUIPAMENTOS DA SEC. DE AGRICULTURA</w:t>
      </w:r>
    </w:p>
    <w:p w14:paraId="42BBB687" w14:textId="55E499B2"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3.3.90.30.0000.0000-0001 (6</w:t>
      </w:r>
      <w:r w:rsidR="00ED6C13">
        <w:rPr>
          <w:rFonts w:ascii="Arial" w:hAnsi="Arial" w:cs="Arial"/>
          <w:lang w:eastAsia="pt-BR"/>
        </w:rPr>
        <w:t>68</w:t>
      </w:r>
      <w:r w:rsidRPr="005C2BFF">
        <w:rPr>
          <w:rFonts w:ascii="Arial" w:hAnsi="Arial" w:cs="Arial"/>
          <w:lang w:eastAsia="pt-BR"/>
        </w:rPr>
        <w:t>) – Material de Consumo</w:t>
      </w:r>
    </w:p>
    <w:p w14:paraId="36563E0C" w14:textId="77777777" w:rsidR="005C2BFF" w:rsidRPr="005C2BFF" w:rsidRDefault="005C2BFF" w:rsidP="005C2BFF">
      <w:pPr>
        <w:spacing w:after="0"/>
        <w:jc w:val="both"/>
        <w:rPr>
          <w:rFonts w:ascii="Arial" w:hAnsi="Arial" w:cs="Arial"/>
          <w:lang w:eastAsia="pt-BR"/>
        </w:rPr>
      </w:pPr>
    </w:p>
    <w:p w14:paraId="25972681" w14:textId="77777777" w:rsidR="005C2BFF" w:rsidRPr="005C2BFF" w:rsidRDefault="005C2BFF" w:rsidP="005C2BFF">
      <w:pPr>
        <w:spacing w:after="0"/>
        <w:jc w:val="both"/>
        <w:rPr>
          <w:rFonts w:ascii="Arial" w:hAnsi="Arial" w:cs="Arial"/>
          <w:lang w:eastAsia="pt-BR"/>
        </w:rPr>
      </w:pPr>
      <w:r w:rsidRPr="005C2BFF">
        <w:rPr>
          <w:rFonts w:ascii="Arial" w:hAnsi="Arial" w:cs="Arial"/>
          <w:lang w:eastAsia="pt-BR"/>
        </w:rPr>
        <w:t>07.2079– AQUISIÇÃO E MANUTENÇÃO DOS VEÍCULOS DA ASSISTÊNCIA SOCIAL</w:t>
      </w:r>
    </w:p>
    <w:p w14:paraId="50054462" w14:textId="77777777" w:rsidR="001A2E2B" w:rsidRDefault="005C2BFF" w:rsidP="005C2BFF">
      <w:pPr>
        <w:spacing w:after="0"/>
        <w:jc w:val="both"/>
        <w:rPr>
          <w:rFonts w:ascii="Arial" w:hAnsi="Arial" w:cs="Arial"/>
          <w:lang w:eastAsia="pt-BR"/>
        </w:rPr>
      </w:pPr>
      <w:r w:rsidRPr="005C2BFF">
        <w:rPr>
          <w:rFonts w:ascii="Arial" w:hAnsi="Arial" w:cs="Arial"/>
          <w:lang w:eastAsia="pt-BR"/>
        </w:rPr>
        <w:lastRenderedPageBreak/>
        <w:t>3.3.90.30.0000.0000-0001 - (</w:t>
      </w:r>
      <w:r w:rsidR="001A2E2B">
        <w:rPr>
          <w:rFonts w:ascii="Arial" w:hAnsi="Arial" w:cs="Arial"/>
          <w:lang w:eastAsia="pt-BR"/>
        </w:rPr>
        <w:t>618</w:t>
      </w:r>
      <w:r w:rsidRPr="005C2BFF">
        <w:rPr>
          <w:rFonts w:ascii="Arial" w:hAnsi="Arial" w:cs="Arial"/>
          <w:lang w:eastAsia="pt-BR"/>
        </w:rPr>
        <w:t>) – Material de Consumo</w:t>
      </w:r>
    </w:p>
    <w:p w14:paraId="32ACFC07" w14:textId="6BD0B398"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3.3.90.30.0000.0000-1036 - (</w:t>
      </w:r>
      <w:r w:rsidR="001A2E2B">
        <w:rPr>
          <w:rFonts w:ascii="Arial" w:hAnsi="Arial" w:cs="Arial"/>
          <w:lang w:eastAsia="pt-BR"/>
        </w:rPr>
        <w:t>620</w:t>
      </w:r>
      <w:r w:rsidRPr="005C2BFF">
        <w:rPr>
          <w:rFonts w:ascii="Arial" w:hAnsi="Arial" w:cs="Arial"/>
          <w:lang w:eastAsia="pt-BR"/>
        </w:rPr>
        <w:t>) – Material de Consumo</w:t>
      </w:r>
    </w:p>
    <w:p w14:paraId="314D783A" w14:textId="77777777" w:rsidR="005C2BFF" w:rsidRPr="005C2BFF" w:rsidRDefault="005C2BFF" w:rsidP="005C2BFF">
      <w:pPr>
        <w:spacing w:after="0"/>
        <w:jc w:val="both"/>
        <w:rPr>
          <w:rFonts w:ascii="Arial" w:hAnsi="Arial" w:cs="Arial"/>
          <w:lang w:eastAsia="pt-BR"/>
        </w:rPr>
      </w:pPr>
    </w:p>
    <w:p w14:paraId="040A2131" w14:textId="77777777" w:rsidR="005C2BFF" w:rsidRPr="005C2BFF" w:rsidRDefault="005C2BFF" w:rsidP="005C2BFF">
      <w:pPr>
        <w:spacing w:after="0"/>
        <w:jc w:val="both"/>
        <w:rPr>
          <w:rFonts w:ascii="Arial" w:hAnsi="Arial" w:cs="Arial"/>
          <w:lang w:eastAsia="pt-BR"/>
        </w:rPr>
      </w:pPr>
      <w:r w:rsidRPr="005C2BFF">
        <w:rPr>
          <w:rFonts w:ascii="Arial" w:hAnsi="Arial" w:cs="Arial"/>
          <w:lang w:eastAsia="pt-BR"/>
        </w:rPr>
        <w:t>06.2032 - MANUTENÇÃO DO TRANSPORTE ESCOLAR ENSINO FUNDAMENTAL</w:t>
      </w:r>
    </w:p>
    <w:p w14:paraId="72E681BF" w14:textId="4BC09CDD" w:rsidR="00CE13A5" w:rsidRDefault="005C2BFF" w:rsidP="005C2BFF">
      <w:pPr>
        <w:spacing w:after="0"/>
        <w:jc w:val="both"/>
        <w:rPr>
          <w:rFonts w:ascii="Arial" w:hAnsi="Arial" w:cs="Arial"/>
          <w:lang w:eastAsia="pt-BR"/>
        </w:rPr>
      </w:pPr>
      <w:r w:rsidRPr="005C2BFF">
        <w:rPr>
          <w:rFonts w:ascii="Arial" w:hAnsi="Arial" w:cs="Arial"/>
          <w:lang w:eastAsia="pt-BR"/>
        </w:rPr>
        <w:t>3.3.90.30.0000.0000-0020 - (2</w:t>
      </w:r>
      <w:r w:rsidR="00CE13A5">
        <w:rPr>
          <w:rFonts w:ascii="Arial" w:hAnsi="Arial" w:cs="Arial"/>
          <w:lang w:eastAsia="pt-BR"/>
        </w:rPr>
        <w:t>36</w:t>
      </w:r>
      <w:r w:rsidRPr="005C2BFF">
        <w:rPr>
          <w:rFonts w:ascii="Arial" w:hAnsi="Arial" w:cs="Arial"/>
          <w:lang w:eastAsia="pt-BR"/>
        </w:rPr>
        <w:t>) – Material de Consumo</w:t>
      </w:r>
    </w:p>
    <w:p w14:paraId="13A7F94B" w14:textId="642C388B"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3.3.90.30.0000.0000-1070 - (2</w:t>
      </w:r>
      <w:r w:rsidR="00CE13A5">
        <w:rPr>
          <w:rFonts w:ascii="Arial" w:hAnsi="Arial" w:cs="Arial"/>
          <w:lang w:eastAsia="pt-BR"/>
        </w:rPr>
        <w:t>37</w:t>
      </w:r>
      <w:r w:rsidRPr="005C2BFF">
        <w:rPr>
          <w:rFonts w:ascii="Arial" w:hAnsi="Arial" w:cs="Arial"/>
          <w:lang w:eastAsia="pt-BR"/>
        </w:rPr>
        <w:t>) – Material de Consumo</w:t>
      </w:r>
    </w:p>
    <w:p w14:paraId="2E137755" w14:textId="77777777" w:rsidR="005C2BFF" w:rsidRPr="005C2BFF" w:rsidRDefault="005C2BFF" w:rsidP="005C2BFF">
      <w:pPr>
        <w:spacing w:after="0"/>
        <w:jc w:val="both"/>
        <w:rPr>
          <w:rFonts w:ascii="Arial" w:hAnsi="Arial" w:cs="Arial"/>
          <w:lang w:eastAsia="pt-BR"/>
        </w:rPr>
      </w:pPr>
    </w:p>
    <w:p w14:paraId="3BD5BD7D" w14:textId="77777777" w:rsidR="005C2BFF" w:rsidRPr="005C2BFF" w:rsidRDefault="005C2BFF" w:rsidP="005C2BFF">
      <w:pPr>
        <w:spacing w:after="0"/>
        <w:jc w:val="both"/>
        <w:rPr>
          <w:rFonts w:ascii="Arial" w:hAnsi="Arial" w:cs="Arial"/>
          <w:lang w:eastAsia="pt-BR"/>
        </w:rPr>
      </w:pPr>
      <w:r w:rsidRPr="005C2BFF">
        <w:rPr>
          <w:rFonts w:ascii="Arial" w:hAnsi="Arial" w:cs="Arial"/>
          <w:lang w:eastAsia="pt-BR"/>
        </w:rPr>
        <w:t>06.2037 - MANUTENÇÃO DO TRANSPORTE ESCOLAR EDUCAÇÃO INFANTIL</w:t>
      </w:r>
    </w:p>
    <w:p w14:paraId="47B640FE" w14:textId="7A8B6717" w:rsidR="007E5861" w:rsidRDefault="005C2BFF" w:rsidP="005C2BFF">
      <w:pPr>
        <w:spacing w:after="0"/>
        <w:jc w:val="both"/>
        <w:rPr>
          <w:rFonts w:ascii="Arial" w:hAnsi="Arial" w:cs="Arial"/>
          <w:lang w:eastAsia="pt-BR"/>
        </w:rPr>
      </w:pPr>
      <w:r w:rsidRPr="005C2BFF">
        <w:rPr>
          <w:rFonts w:ascii="Arial" w:hAnsi="Arial" w:cs="Arial"/>
          <w:lang w:eastAsia="pt-BR"/>
        </w:rPr>
        <w:t>3.3.90.30.0000.0000-0020 - (2</w:t>
      </w:r>
      <w:r w:rsidR="007E5861">
        <w:rPr>
          <w:rFonts w:ascii="Arial" w:hAnsi="Arial" w:cs="Arial"/>
          <w:lang w:eastAsia="pt-BR"/>
        </w:rPr>
        <w:t>72</w:t>
      </w:r>
      <w:r w:rsidRPr="005C2BFF">
        <w:rPr>
          <w:rFonts w:ascii="Arial" w:hAnsi="Arial" w:cs="Arial"/>
          <w:lang w:eastAsia="pt-BR"/>
        </w:rPr>
        <w:t>) – Material de Consumo</w:t>
      </w:r>
    </w:p>
    <w:p w14:paraId="11D33470" w14:textId="50ABD4B4"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3.3.90.30.0000.0000-1070 - (2</w:t>
      </w:r>
      <w:r w:rsidR="007E5861">
        <w:rPr>
          <w:rFonts w:ascii="Arial" w:hAnsi="Arial" w:cs="Arial"/>
          <w:lang w:eastAsia="pt-BR"/>
        </w:rPr>
        <w:t>73</w:t>
      </w:r>
      <w:r w:rsidRPr="005C2BFF">
        <w:rPr>
          <w:rFonts w:ascii="Arial" w:hAnsi="Arial" w:cs="Arial"/>
          <w:lang w:eastAsia="pt-BR"/>
        </w:rPr>
        <w:t>) – Material de Consumo</w:t>
      </w:r>
    </w:p>
    <w:p w14:paraId="6E8F5FDC" w14:textId="77777777" w:rsidR="005C2BFF" w:rsidRPr="005C2BFF" w:rsidRDefault="005C2BFF" w:rsidP="005C2BFF">
      <w:pPr>
        <w:spacing w:after="0"/>
        <w:jc w:val="both"/>
        <w:rPr>
          <w:rFonts w:ascii="Arial" w:hAnsi="Arial" w:cs="Arial"/>
          <w:lang w:eastAsia="pt-BR"/>
        </w:rPr>
      </w:pPr>
    </w:p>
    <w:p w14:paraId="0D5D7D73" w14:textId="77777777" w:rsidR="005C2BFF" w:rsidRPr="005C2BFF" w:rsidRDefault="005C2BFF" w:rsidP="005C2BFF">
      <w:pPr>
        <w:spacing w:after="0"/>
        <w:jc w:val="both"/>
        <w:rPr>
          <w:rFonts w:ascii="Arial" w:hAnsi="Arial" w:cs="Arial"/>
          <w:lang w:eastAsia="pt-BR"/>
        </w:rPr>
      </w:pPr>
      <w:r w:rsidRPr="005C2BFF">
        <w:rPr>
          <w:rFonts w:ascii="Arial" w:hAnsi="Arial" w:cs="Arial"/>
          <w:lang w:eastAsia="pt-BR"/>
        </w:rPr>
        <w:t>06.2040 - MANUTENÇÃO DA EDUCAÇÃO ESPECIAL</w:t>
      </w:r>
    </w:p>
    <w:p w14:paraId="0B05956A" w14:textId="4A29A031" w:rsidR="005C2BFF" w:rsidRPr="005C2BFF" w:rsidRDefault="005C2BFF" w:rsidP="005C2BFF">
      <w:pPr>
        <w:spacing w:after="0"/>
        <w:jc w:val="both"/>
        <w:rPr>
          <w:rFonts w:ascii="Arial" w:hAnsi="Arial" w:cs="Arial"/>
          <w:lang w:eastAsia="pt-BR"/>
        </w:rPr>
      </w:pPr>
      <w:r w:rsidRPr="005C2BFF">
        <w:rPr>
          <w:rFonts w:ascii="Arial" w:hAnsi="Arial" w:cs="Arial"/>
          <w:lang w:eastAsia="pt-BR"/>
        </w:rPr>
        <w:t>3.3.90.30.0000.0000-0020 - (2</w:t>
      </w:r>
      <w:r w:rsidR="00B96354">
        <w:rPr>
          <w:rFonts w:ascii="Arial" w:hAnsi="Arial" w:cs="Arial"/>
          <w:lang w:eastAsia="pt-BR"/>
        </w:rPr>
        <w:t>98</w:t>
      </w:r>
      <w:r w:rsidRPr="005C2BFF">
        <w:rPr>
          <w:rFonts w:ascii="Arial" w:hAnsi="Arial" w:cs="Arial"/>
          <w:lang w:eastAsia="pt-BR"/>
        </w:rPr>
        <w:t>) – Material de Consumo</w:t>
      </w:r>
    </w:p>
    <w:p w14:paraId="3B69BCFC" w14:textId="77777777" w:rsidR="00D41B99" w:rsidRDefault="00D41B99" w:rsidP="00140FB7">
      <w:pPr>
        <w:spacing w:after="0"/>
        <w:rPr>
          <w:rFonts w:ascii="Arial" w:hAnsi="Arial" w:cs="Arial"/>
        </w:rPr>
      </w:pPr>
    </w:p>
    <w:p w14:paraId="05481CA2" w14:textId="1DF25162" w:rsidR="008A4994" w:rsidRPr="009A4D46" w:rsidRDefault="008A4994" w:rsidP="001346EB">
      <w:pPr>
        <w:spacing w:after="0"/>
        <w:jc w:val="both"/>
        <w:rPr>
          <w:rFonts w:ascii="Arial" w:hAnsi="Arial" w:cs="Arial"/>
          <w:b/>
          <w:bCs/>
          <w:color w:val="000000" w:themeColor="text1"/>
        </w:rPr>
      </w:pPr>
      <w:r w:rsidRPr="009A4D46">
        <w:rPr>
          <w:rFonts w:ascii="Arial" w:hAnsi="Arial" w:cs="Arial"/>
          <w:b/>
          <w:bCs/>
          <w:color w:val="000000" w:themeColor="text1"/>
        </w:rPr>
        <w:t xml:space="preserve">21. DA EXECUÇÃO E RECEBIMENTO DO OBJETO </w:t>
      </w:r>
    </w:p>
    <w:p w14:paraId="0F22521D" w14:textId="1E2D74F7" w:rsidR="009A4D46" w:rsidRPr="009A4D46" w:rsidRDefault="004F74CF" w:rsidP="009A4D46">
      <w:pPr>
        <w:spacing w:after="0"/>
        <w:jc w:val="both"/>
        <w:rPr>
          <w:rFonts w:ascii="Arial" w:hAnsi="Arial" w:cs="Arial"/>
          <w:b/>
          <w:bCs/>
          <w:color w:val="EE0000"/>
        </w:rPr>
      </w:pPr>
      <w:r w:rsidRPr="009A4D46">
        <w:rPr>
          <w:rFonts w:ascii="Arial" w:hAnsi="Arial" w:cs="Arial"/>
          <w:b/>
          <w:bCs/>
          <w:color w:val="000000" w:themeColor="text1"/>
        </w:rPr>
        <w:t xml:space="preserve">21.1. </w:t>
      </w:r>
      <w:r w:rsidR="009A4D46" w:rsidRPr="002C3299">
        <w:rPr>
          <w:rFonts w:ascii="Arial" w:hAnsi="Arial" w:cs="Arial"/>
          <w:b/>
          <w:bCs/>
          <w:color w:val="000000" w:themeColor="text1"/>
        </w:rPr>
        <w:t xml:space="preserve">Para </w:t>
      </w:r>
      <w:r w:rsidR="009A4D46">
        <w:rPr>
          <w:rFonts w:ascii="Arial" w:hAnsi="Arial" w:cs="Arial"/>
          <w:b/>
          <w:bCs/>
          <w:color w:val="000000" w:themeColor="text1"/>
        </w:rPr>
        <w:t>fornecimento d</w:t>
      </w:r>
      <w:r w:rsidR="009A4D46" w:rsidRPr="002C3299">
        <w:rPr>
          <w:rFonts w:ascii="Arial" w:hAnsi="Arial" w:cs="Arial"/>
          <w:b/>
          <w:bCs/>
          <w:color w:val="000000" w:themeColor="text1"/>
        </w:rPr>
        <w:t xml:space="preserve">os itens de nº 1, nº 2 e nº 03, </w:t>
      </w:r>
      <w:r w:rsidR="009A4D46" w:rsidRPr="002C3299">
        <w:rPr>
          <w:rFonts w:ascii="Arial" w:hAnsi="Arial" w:cs="Arial"/>
          <w:color w:val="000000" w:themeColor="text1"/>
        </w:rPr>
        <w:t xml:space="preserve">os produtos deverão estar à disposição </w:t>
      </w:r>
      <w:r w:rsidR="009A4D46" w:rsidRPr="002C3299">
        <w:rPr>
          <w:rFonts w:ascii="Arial" w:hAnsi="Arial" w:cs="Arial"/>
          <w:b/>
          <w:bCs/>
          <w:color w:val="000000" w:themeColor="text1"/>
        </w:rPr>
        <w:t xml:space="preserve">diariamente </w:t>
      </w:r>
      <w:r w:rsidR="009A4D46" w:rsidRPr="002C3299">
        <w:rPr>
          <w:rFonts w:ascii="Arial" w:hAnsi="Arial" w:cs="Arial"/>
          <w:color w:val="000000" w:themeColor="text1"/>
        </w:rPr>
        <w:t xml:space="preserve">em tanque e bomba própria do fornecedor, </w:t>
      </w:r>
      <w:r w:rsidR="009A4D46">
        <w:rPr>
          <w:rFonts w:ascii="Arial" w:hAnsi="Arial" w:cs="Arial"/>
          <w:color w:val="000000" w:themeColor="text1"/>
        </w:rPr>
        <w:t>situado no Município de Camargo</w:t>
      </w:r>
      <w:r w:rsidR="009A4D46" w:rsidRPr="002C3299">
        <w:rPr>
          <w:rFonts w:ascii="Arial" w:hAnsi="Arial" w:cs="Arial"/>
          <w:color w:val="000000" w:themeColor="text1"/>
        </w:rPr>
        <w:t xml:space="preserve">, para abastecimento direto nos veículos e máquinas, de acordo com as necessidades do Município. O Município não disponibilizará local para instalação de bomba, tanque e funcionário para fornecimento dos itens. </w:t>
      </w:r>
    </w:p>
    <w:p w14:paraId="32B4D424" w14:textId="2E66A468" w:rsidR="009A4D46" w:rsidRPr="002C3299" w:rsidRDefault="009A4D46" w:rsidP="009A4D46">
      <w:pPr>
        <w:spacing w:after="0"/>
        <w:jc w:val="both"/>
        <w:rPr>
          <w:rFonts w:ascii="Arial" w:hAnsi="Arial" w:cs="Arial"/>
          <w:color w:val="000000" w:themeColor="text1"/>
        </w:rPr>
      </w:pPr>
      <w:r>
        <w:rPr>
          <w:rFonts w:ascii="Arial" w:hAnsi="Arial" w:cs="Arial"/>
          <w:b/>
          <w:bCs/>
          <w:color w:val="000000" w:themeColor="text1"/>
        </w:rPr>
        <w:t>21.2.</w:t>
      </w:r>
      <w:r w:rsidRPr="002C3299">
        <w:rPr>
          <w:rFonts w:ascii="Arial" w:hAnsi="Arial" w:cs="Arial"/>
          <w:b/>
          <w:bCs/>
          <w:color w:val="000000" w:themeColor="text1"/>
        </w:rPr>
        <w:t xml:space="preserve"> Para </w:t>
      </w:r>
      <w:r>
        <w:rPr>
          <w:rFonts w:ascii="Arial" w:hAnsi="Arial" w:cs="Arial"/>
          <w:b/>
          <w:bCs/>
          <w:color w:val="000000" w:themeColor="text1"/>
        </w:rPr>
        <w:t>fornecimento d</w:t>
      </w:r>
      <w:r w:rsidRPr="002C3299">
        <w:rPr>
          <w:rFonts w:ascii="Arial" w:hAnsi="Arial" w:cs="Arial"/>
          <w:b/>
          <w:bCs/>
          <w:color w:val="000000" w:themeColor="text1"/>
        </w:rPr>
        <w:t xml:space="preserve">os itens de nº 1, nº 2 e nº 03 </w:t>
      </w:r>
      <w:r w:rsidRPr="002C3299">
        <w:rPr>
          <w:rFonts w:ascii="Arial" w:hAnsi="Arial" w:cs="Arial"/>
          <w:color w:val="000000" w:themeColor="text1"/>
        </w:rPr>
        <w:t>o fornecedor deverá disponibilizar funcionário para efetuar o abastecimento nos veículos e máquinas do Município</w:t>
      </w:r>
      <w:r>
        <w:rPr>
          <w:rFonts w:ascii="Arial" w:hAnsi="Arial" w:cs="Arial"/>
          <w:color w:val="000000" w:themeColor="text1"/>
        </w:rPr>
        <w:t>.</w:t>
      </w:r>
    </w:p>
    <w:p w14:paraId="4485C64D" w14:textId="7918FE4B" w:rsidR="004F74CF" w:rsidRDefault="004F74CF" w:rsidP="009A4D46">
      <w:pPr>
        <w:spacing w:after="0"/>
        <w:jc w:val="both"/>
        <w:rPr>
          <w:rFonts w:ascii="Arial" w:hAnsi="Arial" w:cs="Arial"/>
          <w:color w:val="000000" w:themeColor="text1"/>
        </w:rPr>
      </w:pPr>
      <w:r>
        <w:rPr>
          <w:rFonts w:ascii="Arial" w:hAnsi="Arial" w:cs="Arial"/>
          <w:b/>
          <w:bCs/>
          <w:color w:val="000000" w:themeColor="text1"/>
        </w:rPr>
        <w:t>21.</w:t>
      </w:r>
      <w:r w:rsidR="009A4D46">
        <w:rPr>
          <w:rFonts w:ascii="Arial" w:hAnsi="Arial" w:cs="Arial"/>
          <w:b/>
          <w:bCs/>
          <w:color w:val="000000" w:themeColor="text1"/>
        </w:rPr>
        <w:t>3</w:t>
      </w:r>
      <w:r>
        <w:rPr>
          <w:rFonts w:ascii="Arial" w:hAnsi="Arial" w:cs="Arial"/>
          <w:b/>
          <w:bCs/>
          <w:color w:val="000000" w:themeColor="text1"/>
        </w:rPr>
        <w:t>.</w:t>
      </w:r>
      <w:r w:rsidRPr="002C3299">
        <w:rPr>
          <w:rFonts w:ascii="Arial" w:hAnsi="Arial" w:cs="Arial"/>
          <w:b/>
          <w:bCs/>
          <w:color w:val="000000" w:themeColor="text1"/>
        </w:rPr>
        <w:t xml:space="preserve"> </w:t>
      </w:r>
      <w:r w:rsidRPr="002C3299">
        <w:rPr>
          <w:rFonts w:ascii="Arial" w:hAnsi="Arial" w:cs="Arial"/>
          <w:color w:val="000000" w:themeColor="text1"/>
        </w:rPr>
        <w:t xml:space="preserve">O Município </w:t>
      </w:r>
      <w:r w:rsidR="00BD1B27">
        <w:rPr>
          <w:rFonts w:ascii="Arial" w:hAnsi="Arial" w:cs="Arial"/>
          <w:color w:val="000000" w:themeColor="text1"/>
        </w:rPr>
        <w:t xml:space="preserve">exige </w:t>
      </w:r>
      <w:r w:rsidRPr="002C3299">
        <w:rPr>
          <w:rFonts w:ascii="Arial" w:hAnsi="Arial" w:cs="Arial"/>
          <w:color w:val="000000" w:themeColor="text1"/>
        </w:rPr>
        <w:t>do licitante vencedor, análises periódicas</w:t>
      </w:r>
      <w:r w:rsidR="00BD1B27">
        <w:rPr>
          <w:rFonts w:ascii="Arial" w:hAnsi="Arial" w:cs="Arial"/>
          <w:color w:val="000000" w:themeColor="text1"/>
        </w:rPr>
        <w:t xml:space="preserve"> a cada quadrimestre</w:t>
      </w:r>
      <w:r w:rsidRPr="002C3299">
        <w:rPr>
          <w:rFonts w:ascii="Arial" w:hAnsi="Arial" w:cs="Arial"/>
          <w:color w:val="000000" w:themeColor="text1"/>
        </w:rPr>
        <w:t xml:space="preserve">, </w:t>
      </w:r>
      <w:r w:rsidR="009A4D46">
        <w:rPr>
          <w:rFonts w:ascii="Arial" w:hAnsi="Arial" w:cs="Arial"/>
          <w:color w:val="000000" w:themeColor="text1"/>
        </w:rPr>
        <w:t xml:space="preserve">laudo </w:t>
      </w:r>
      <w:r w:rsidRPr="002C3299">
        <w:rPr>
          <w:rFonts w:ascii="Arial" w:hAnsi="Arial" w:cs="Arial"/>
          <w:color w:val="000000" w:themeColor="text1"/>
        </w:rPr>
        <w:t>da qualidade do combustível</w:t>
      </w:r>
      <w:r w:rsidR="009A4D46">
        <w:rPr>
          <w:rFonts w:ascii="Arial" w:hAnsi="Arial" w:cs="Arial"/>
          <w:color w:val="000000" w:themeColor="text1"/>
        </w:rPr>
        <w:t xml:space="preserve"> (gasolina e diesel), </w:t>
      </w:r>
      <w:r w:rsidR="009A4D46" w:rsidRPr="009A4D46">
        <w:rPr>
          <w:rFonts w:ascii="Arial" w:hAnsi="Arial" w:cs="Arial"/>
        </w:rPr>
        <w:t xml:space="preserve">emitido por </w:t>
      </w:r>
      <w:r w:rsidR="009A4D46" w:rsidRPr="009A4D46">
        <w:rPr>
          <w:rStyle w:val="Forte"/>
          <w:rFonts w:ascii="Arial" w:hAnsi="Arial" w:cs="Arial"/>
          <w:b w:val="0"/>
          <w:bCs w:val="0"/>
        </w:rPr>
        <w:t>laboratório credenciado pela Agência Nacional do Petróleo, Gás Natural e Biocombustíveis – ANP</w:t>
      </w:r>
      <w:r w:rsidRPr="002C3299">
        <w:rPr>
          <w:rFonts w:ascii="Arial" w:hAnsi="Arial" w:cs="Arial"/>
          <w:color w:val="000000" w:themeColor="text1"/>
        </w:rPr>
        <w:t>, correndo as despesas por conta do fornecedor.</w:t>
      </w:r>
    </w:p>
    <w:p w14:paraId="2AF065FC" w14:textId="4AC019EF" w:rsidR="00680285" w:rsidRPr="00680285" w:rsidRDefault="004F74CF" w:rsidP="00680285">
      <w:pPr>
        <w:spacing w:after="0"/>
        <w:jc w:val="both"/>
        <w:rPr>
          <w:rFonts w:ascii="Arial" w:hAnsi="Arial" w:cs="Arial"/>
          <w:b/>
          <w:bCs/>
        </w:rPr>
      </w:pPr>
      <w:r>
        <w:rPr>
          <w:rFonts w:ascii="Arial" w:hAnsi="Arial" w:cs="Arial"/>
          <w:b/>
          <w:bCs/>
        </w:rPr>
        <w:t>21.</w:t>
      </w:r>
      <w:r w:rsidR="009A4D46">
        <w:rPr>
          <w:rFonts w:ascii="Arial" w:hAnsi="Arial" w:cs="Arial"/>
          <w:b/>
          <w:bCs/>
        </w:rPr>
        <w:t>4</w:t>
      </w:r>
      <w:r w:rsidR="00680285" w:rsidRPr="00680285">
        <w:rPr>
          <w:rFonts w:ascii="Arial" w:hAnsi="Arial" w:cs="Arial"/>
          <w:b/>
          <w:bCs/>
        </w:rPr>
        <w:t>.</w:t>
      </w:r>
      <w:r w:rsidRPr="004F74CF">
        <w:rPr>
          <w:rFonts w:ascii="Arial" w:hAnsi="Arial" w:cs="Arial"/>
        </w:rPr>
        <w:t xml:space="preserve"> </w:t>
      </w:r>
      <w:r w:rsidRPr="00680285">
        <w:rPr>
          <w:rFonts w:ascii="Arial" w:hAnsi="Arial" w:cs="Arial"/>
        </w:rPr>
        <w:t>O abastecimento dos veículos ocorrerá na sede da licitante vencedora, que deverá estar localizada no município de Camargo/RS, e o fornecimento deverá ocorrer de forma imediata à solicitação da Administração mediante a apresentação da Autorização de Abastecimento.</w:t>
      </w:r>
    </w:p>
    <w:p w14:paraId="63854E16" w14:textId="5FCE8920" w:rsidR="00680285" w:rsidRPr="00680285" w:rsidRDefault="004F74CF" w:rsidP="00680285">
      <w:pPr>
        <w:spacing w:after="0"/>
        <w:jc w:val="both"/>
        <w:rPr>
          <w:rFonts w:ascii="Arial" w:hAnsi="Arial" w:cs="Arial"/>
          <w:b/>
          <w:bCs/>
        </w:rPr>
      </w:pPr>
      <w:r>
        <w:rPr>
          <w:rFonts w:ascii="Arial" w:hAnsi="Arial" w:cs="Arial"/>
          <w:b/>
          <w:bCs/>
        </w:rPr>
        <w:t>21.</w:t>
      </w:r>
      <w:r w:rsidR="009A4D46">
        <w:rPr>
          <w:rFonts w:ascii="Arial" w:hAnsi="Arial" w:cs="Arial"/>
          <w:b/>
          <w:bCs/>
        </w:rPr>
        <w:t>5</w:t>
      </w:r>
      <w:r w:rsidR="00680285" w:rsidRPr="00680285">
        <w:rPr>
          <w:rFonts w:ascii="Arial" w:hAnsi="Arial" w:cs="Arial"/>
          <w:b/>
          <w:bCs/>
        </w:rPr>
        <w:t xml:space="preserve">. </w:t>
      </w:r>
      <w:r w:rsidRPr="00680285">
        <w:rPr>
          <w:rFonts w:ascii="Arial" w:hAnsi="Arial" w:cs="Arial"/>
        </w:rPr>
        <w:t>O abastecimento somente deverá ser efetuado mediante apresentação da Autorização de Abastecimento, emitida e devidamente assinada por servidor da Administração contendo a placa do veículo e a data, e deverá ser preenchida por funcionário da licitante vencedora com o quantitativo de litros abastecidos e a quilometragem do veículo.</w:t>
      </w:r>
    </w:p>
    <w:p w14:paraId="0C117E28" w14:textId="7DAFA23B" w:rsidR="00680285" w:rsidRPr="00722477" w:rsidRDefault="004F74CF" w:rsidP="00680285">
      <w:pPr>
        <w:spacing w:after="0"/>
        <w:jc w:val="both"/>
        <w:rPr>
          <w:rFonts w:ascii="Arial" w:hAnsi="Arial" w:cs="Arial"/>
          <w:b/>
          <w:bCs/>
        </w:rPr>
      </w:pPr>
      <w:r>
        <w:rPr>
          <w:rFonts w:ascii="Arial" w:hAnsi="Arial" w:cs="Arial"/>
          <w:b/>
          <w:bCs/>
        </w:rPr>
        <w:t>21.</w:t>
      </w:r>
      <w:r w:rsidR="009A4D46">
        <w:rPr>
          <w:rFonts w:ascii="Arial" w:hAnsi="Arial" w:cs="Arial"/>
          <w:b/>
          <w:bCs/>
        </w:rPr>
        <w:t>6</w:t>
      </w:r>
      <w:r w:rsidR="00680285" w:rsidRPr="00680285">
        <w:rPr>
          <w:rFonts w:ascii="Arial" w:hAnsi="Arial" w:cs="Arial"/>
          <w:b/>
          <w:bCs/>
        </w:rPr>
        <w:t xml:space="preserve">. </w:t>
      </w:r>
      <w:r w:rsidRPr="00680285">
        <w:rPr>
          <w:rFonts w:ascii="Arial" w:hAnsi="Arial" w:cs="Arial"/>
        </w:rPr>
        <w:t xml:space="preserve">As Autorizações de Abastecimento poderão ser emitidas a partir da assinatura do contrato, data </w:t>
      </w:r>
      <w:r w:rsidRPr="00722477">
        <w:rPr>
          <w:rFonts w:ascii="Arial" w:hAnsi="Arial" w:cs="Arial"/>
        </w:rPr>
        <w:t>em que o contrato firmado com a licitante vencedora passará a vigorar.</w:t>
      </w:r>
    </w:p>
    <w:p w14:paraId="1621880B" w14:textId="06AEAE2B" w:rsidR="00680285" w:rsidRPr="00BD1B27" w:rsidRDefault="004F74CF" w:rsidP="00680285">
      <w:pPr>
        <w:spacing w:after="0"/>
        <w:jc w:val="both"/>
        <w:rPr>
          <w:rFonts w:ascii="Arial" w:hAnsi="Arial" w:cs="Arial"/>
          <w:b/>
          <w:bCs/>
          <w:color w:val="000000" w:themeColor="text1"/>
        </w:rPr>
      </w:pPr>
      <w:r w:rsidRPr="00722477">
        <w:rPr>
          <w:rFonts w:ascii="Arial" w:hAnsi="Arial" w:cs="Arial"/>
          <w:b/>
          <w:bCs/>
        </w:rPr>
        <w:t>21.</w:t>
      </w:r>
      <w:r w:rsidR="009A4D46" w:rsidRPr="00722477">
        <w:rPr>
          <w:rFonts w:ascii="Arial" w:hAnsi="Arial" w:cs="Arial"/>
          <w:b/>
          <w:bCs/>
        </w:rPr>
        <w:t>7</w:t>
      </w:r>
      <w:r w:rsidR="00680285" w:rsidRPr="00722477">
        <w:rPr>
          <w:rFonts w:ascii="Arial" w:hAnsi="Arial" w:cs="Arial"/>
          <w:b/>
          <w:bCs/>
        </w:rPr>
        <w:t xml:space="preserve">. </w:t>
      </w:r>
      <w:r w:rsidRPr="00722477">
        <w:rPr>
          <w:rFonts w:ascii="Arial" w:hAnsi="Arial" w:cs="Arial"/>
        </w:rPr>
        <w:t>A licitante vencedora deverá ter um horário contínuo de funcionamento, no horário compreendido entre 0</w:t>
      </w:r>
      <w:r w:rsidR="00722477" w:rsidRPr="00722477">
        <w:rPr>
          <w:rFonts w:ascii="Arial" w:hAnsi="Arial" w:cs="Arial"/>
        </w:rPr>
        <w:t>7</w:t>
      </w:r>
      <w:r w:rsidRPr="00722477">
        <w:rPr>
          <w:rFonts w:ascii="Arial" w:hAnsi="Arial" w:cs="Arial"/>
        </w:rPr>
        <w:t xml:space="preserve">h e </w:t>
      </w:r>
      <w:r w:rsidR="00722477" w:rsidRPr="00722477">
        <w:rPr>
          <w:rFonts w:ascii="Arial" w:hAnsi="Arial" w:cs="Arial"/>
        </w:rPr>
        <w:t>19</w:t>
      </w:r>
      <w:r w:rsidRPr="00722477">
        <w:rPr>
          <w:rFonts w:ascii="Arial" w:hAnsi="Arial" w:cs="Arial"/>
        </w:rPr>
        <w:t>h, durante todos os dias da semana</w:t>
      </w:r>
      <w:r w:rsidRPr="00722477">
        <w:rPr>
          <w:rFonts w:ascii="Arial" w:hAnsi="Arial" w:cs="Arial"/>
          <w:color w:val="000000" w:themeColor="text1"/>
        </w:rPr>
        <w:t>, inclusive, eventualmente em finais de semana e feriados.</w:t>
      </w:r>
    </w:p>
    <w:p w14:paraId="01553E0C" w14:textId="77777777" w:rsidR="004F74CF" w:rsidRDefault="004F74CF" w:rsidP="001346EB">
      <w:pPr>
        <w:spacing w:after="0"/>
        <w:jc w:val="both"/>
        <w:rPr>
          <w:rFonts w:ascii="Arial" w:hAnsi="Arial" w:cs="Arial"/>
          <w:b/>
          <w:bCs/>
        </w:rPr>
      </w:pPr>
    </w:p>
    <w:p w14:paraId="0C50F03C" w14:textId="04E932F9" w:rsidR="008A4994" w:rsidRPr="006A1318" w:rsidRDefault="009D0300" w:rsidP="001346EB">
      <w:pPr>
        <w:spacing w:after="0"/>
        <w:jc w:val="both"/>
        <w:rPr>
          <w:rFonts w:ascii="Arial" w:hAnsi="Arial" w:cs="Arial"/>
          <w:b/>
          <w:bCs/>
        </w:rPr>
      </w:pPr>
      <w:r>
        <w:rPr>
          <w:rFonts w:ascii="Arial" w:hAnsi="Arial" w:cs="Arial"/>
          <w:b/>
          <w:bCs/>
        </w:rPr>
        <w:t>22</w:t>
      </w:r>
      <w:r w:rsidR="008A4994" w:rsidRPr="006A1318">
        <w:rPr>
          <w:rFonts w:ascii="Arial" w:hAnsi="Arial" w:cs="Arial"/>
          <w:b/>
          <w:bCs/>
        </w:rPr>
        <w:t xml:space="preserve">. DOS SEGUROS E ACIDENTES E DA SEGURANÇA DO TRABALHO </w:t>
      </w:r>
    </w:p>
    <w:p w14:paraId="4F28A8D6" w14:textId="77777777" w:rsidR="00621F2E" w:rsidRDefault="008A4994" w:rsidP="001346EB">
      <w:pPr>
        <w:spacing w:after="0"/>
        <w:jc w:val="both"/>
        <w:rPr>
          <w:rFonts w:ascii="Arial" w:hAnsi="Arial" w:cs="Arial"/>
        </w:rPr>
      </w:pPr>
      <w:r w:rsidRPr="009D0300">
        <w:rPr>
          <w:rFonts w:ascii="Arial" w:hAnsi="Arial" w:cs="Arial"/>
          <w:b/>
          <w:bCs/>
        </w:rPr>
        <w:t>22.1.</w:t>
      </w:r>
      <w:r w:rsidRPr="009D0300">
        <w:rPr>
          <w:rFonts w:ascii="Arial" w:hAnsi="Arial" w:cs="Arial"/>
        </w:rPr>
        <w:t xml:space="preserve"> Correrá por conta exclusiva da </w:t>
      </w:r>
      <w:r w:rsidR="00621F2E">
        <w:rPr>
          <w:rFonts w:ascii="Arial" w:hAnsi="Arial" w:cs="Arial"/>
        </w:rPr>
        <w:t>empresa fornecedora dos materiais</w:t>
      </w:r>
      <w:r w:rsidRPr="009D0300">
        <w:rPr>
          <w:rFonts w:ascii="Arial" w:hAnsi="Arial" w:cs="Arial"/>
        </w:rPr>
        <w:t>, a responsabilidade por quaisquer acidentes no trabalho de execução dos serviços contratados, bem como as indenizações que possam vir a ser devidas a terceiros por fatos oriundos dos serviços contratados, ainda que ocorrido em via pública.</w:t>
      </w:r>
    </w:p>
    <w:p w14:paraId="28795AE7" w14:textId="057CCEC6" w:rsidR="008A4994" w:rsidRPr="009D0300" w:rsidRDefault="008A4994" w:rsidP="001346EB">
      <w:pPr>
        <w:spacing w:after="0"/>
        <w:jc w:val="both"/>
        <w:rPr>
          <w:rFonts w:ascii="Arial" w:hAnsi="Arial" w:cs="Arial"/>
        </w:rPr>
      </w:pPr>
      <w:r w:rsidRPr="009D0300">
        <w:rPr>
          <w:rFonts w:ascii="Arial" w:hAnsi="Arial" w:cs="Arial"/>
          <w:b/>
          <w:bCs/>
        </w:rPr>
        <w:t>22.2</w:t>
      </w:r>
      <w:r w:rsidRPr="009D0300">
        <w:rPr>
          <w:rFonts w:ascii="Arial" w:hAnsi="Arial" w:cs="Arial"/>
        </w:rPr>
        <w:t xml:space="preserve">. A </w:t>
      </w:r>
      <w:r w:rsidR="00621F2E">
        <w:rPr>
          <w:rFonts w:ascii="Arial" w:hAnsi="Arial" w:cs="Arial"/>
        </w:rPr>
        <w:t>empresa fornecedora o</w:t>
      </w:r>
      <w:r w:rsidRPr="009D0300">
        <w:rPr>
          <w:rFonts w:ascii="Arial" w:hAnsi="Arial" w:cs="Arial"/>
        </w:rPr>
        <w:t xml:space="preserve">briga-se a manter permanentemente em vigor, seguro contra acidentes de trabalho, com ampla e total cobertura a todo o pessoal que tiver participação nos serviços, bem como arcar com todo e qualquer encargo social, tal como INSS e FGTS. </w:t>
      </w:r>
    </w:p>
    <w:p w14:paraId="0A13FCF0" w14:textId="021727BA" w:rsidR="008A4994" w:rsidRPr="009D0300" w:rsidRDefault="008A4994" w:rsidP="001346EB">
      <w:pPr>
        <w:spacing w:after="0"/>
        <w:jc w:val="both"/>
        <w:rPr>
          <w:rFonts w:ascii="Arial" w:hAnsi="Arial" w:cs="Arial"/>
        </w:rPr>
      </w:pPr>
      <w:r w:rsidRPr="009D0300">
        <w:rPr>
          <w:rFonts w:ascii="Arial" w:hAnsi="Arial" w:cs="Arial"/>
          <w:b/>
          <w:bCs/>
        </w:rPr>
        <w:lastRenderedPageBreak/>
        <w:t>22.3.</w:t>
      </w:r>
      <w:r w:rsidRPr="009D0300">
        <w:rPr>
          <w:rFonts w:ascii="Arial" w:hAnsi="Arial" w:cs="Arial"/>
        </w:rPr>
        <w:t xml:space="preserve"> Deverá a </w:t>
      </w:r>
      <w:r w:rsidR="00621F2E">
        <w:rPr>
          <w:rFonts w:ascii="Arial" w:hAnsi="Arial" w:cs="Arial"/>
        </w:rPr>
        <w:t xml:space="preserve">empresa fornecedora </w:t>
      </w:r>
      <w:r w:rsidRPr="009D0300">
        <w:rPr>
          <w:rFonts w:ascii="Arial" w:hAnsi="Arial" w:cs="Arial"/>
        </w:rPr>
        <w:t xml:space="preserve">atender, no que couber, a todas as normas estabelecidas na Portaria 3.214/78 do Ministério do Trabalho e Emprego, incluindo alterações posteriores. </w:t>
      </w:r>
    </w:p>
    <w:p w14:paraId="663CAD5D" w14:textId="1EAD43D0" w:rsidR="008A4994" w:rsidRPr="009D0300" w:rsidRDefault="008A4994" w:rsidP="001346EB">
      <w:pPr>
        <w:spacing w:after="0"/>
        <w:jc w:val="both"/>
        <w:rPr>
          <w:rFonts w:ascii="Arial" w:hAnsi="Arial" w:cs="Arial"/>
        </w:rPr>
      </w:pPr>
      <w:r w:rsidRPr="009D0300">
        <w:rPr>
          <w:rFonts w:ascii="Arial" w:hAnsi="Arial" w:cs="Arial"/>
          <w:b/>
          <w:bCs/>
        </w:rPr>
        <w:t>22.4.</w:t>
      </w:r>
      <w:r w:rsidRPr="009D0300">
        <w:rPr>
          <w:rFonts w:ascii="Arial" w:hAnsi="Arial" w:cs="Arial"/>
        </w:rPr>
        <w:t xml:space="preserve"> A </w:t>
      </w:r>
      <w:r w:rsidR="00621F2E">
        <w:rPr>
          <w:rFonts w:ascii="Arial" w:hAnsi="Arial" w:cs="Arial"/>
        </w:rPr>
        <w:t xml:space="preserve">empresa fornecedora </w:t>
      </w:r>
      <w:r w:rsidRPr="009D0300">
        <w:rPr>
          <w:rFonts w:ascii="Arial" w:hAnsi="Arial" w:cs="Arial"/>
        </w:rPr>
        <w:t xml:space="preserve">providenciará que todas as medidas de proteção coletivas necessárias sejam implementadas, bem como, fornecerá e fiscalizará o uso de todos os seus trabalhadores dos equipamentos de proteção individual corretamente indicados para o desenvolvimento de suas tarefas e de equipamentos de demarcação e sinalização, de acordo com a legislação específica. </w:t>
      </w:r>
    </w:p>
    <w:p w14:paraId="145A3516" w14:textId="53BFA509" w:rsidR="006A1318" w:rsidRPr="009D0300" w:rsidRDefault="008A4994" w:rsidP="001346EB">
      <w:pPr>
        <w:spacing w:after="0"/>
        <w:jc w:val="both"/>
        <w:rPr>
          <w:rFonts w:ascii="Arial" w:hAnsi="Arial" w:cs="Arial"/>
        </w:rPr>
      </w:pPr>
      <w:r w:rsidRPr="009D0300">
        <w:rPr>
          <w:rFonts w:ascii="Arial" w:hAnsi="Arial" w:cs="Arial"/>
          <w:b/>
          <w:bCs/>
        </w:rPr>
        <w:t>22.5.</w:t>
      </w:r>
      <w:r w:rsidRPr="009D0300">
        <w:rPr>
          <w:rFonts w:ascii="Arial" w:hAnsi="Arial" w:cs="Arial"/>
        </w:rPr>
        <w:t xml:space="preserve"> Cabe a </w:t>
      </w:r>
      <w:r w:rsidR="00621F2E">
        <w:rPr>
          <w:rFonts w:ascii="Arial" w:hAnsi="Arial" w:cs="Arial"/>
        </w:rPr>
        <w:t>empresa fornecedora arc</w:t>
      </w:r>
      <w:r w:rsidRPr="009D0300">
        <w:rPr>
          <w:rFonts w:ascii="Arial" w:hAnsi="Arial" w:cs="Arial"/>
        </w:rPr>
        <w:t>a</w:t>
      </w:r>
      <w:r w:rsidR="00621F2E">
        <w:rPr>
          <w:rFonts w:ascii="Arial" w:hAnsi="Arial" w:cs="Arial"/>
        </w:rPr>
        <w:t>r com as</w:t>
      </w:r>
      <w:r w:rsidRPr="009D0300">
        <w:rPr>
          <w:rFonts w:ascii="Arial" w:hAnsi="Arial" w:cs="Arial"/>
        </w:rPr>
        <w:t xml:space="preserve"> recomendações decorrentes de inspeções de segurança e sanar as irregularidades apontadas, sob pena de adoção de medidas administrativas e disciplinares, inclusive a suspensão de suas atividades.</w:t>
      </w:r>
    </w:p>
    <w:p w14:paraId="15F818EC" w14:textId="63B34124" w:rsidR="008A4994" w:rsidRPr="009D0300" w:rsidRDefault="008A4994" w:rsidP="001346EB">
      <w:pPr>
        <w:spacing w:after="0"/>
        <w:jc w:val="both"/>
        <w:rPr>
          <w:rFonts w:ascii="Arial" w:hAnsi="Arial" w:cs="Arial"/>
        </w:rPr>
      </w:pPr>
      <w:r w:rsidRPr="009D0300">
        <w:rPr>
          <w:rFonts w:ascii="Arial" w:hAnsi="Arial" w:cs="Arial"/>
          <w:b/>
          <w:bCs/>
        </w:rPr>
        <w:t>22.6</w:t>
      </w:r>
      <w:r w:rsidRPr="009D0300">
        <w:rPr>
          <w:rFonts w:ascii="Arial" w:hAnsi="Arial" w:cs="Arial"/>
        </w:rPr>
        <w:t xml:space="preserve">. A contratante poderá suspender qualquer trabalho no qual se evidencie risco iminente que possa ameaçar a segurança de pessoas, equipamentos, máquinas ou produtos ou causar danos ao meio ambiente e, na reincidência, poderá até romper o contrato. </w:t>
      </w:r>
    </w:p>
    <w:p w14:paraId="73AD1F15" w14:textId="77777777" w:rsidR="008A4994" w:rsidRPr="008A4994" w:rsidRDefault="008A4994" w:rsidP="001346EB">
      <w:pPr>
        <w:spacing w:after="0"/>
        <w:jc w:val="both"/>
        <w:rPr>
          <w:rFonts w:ascii="Arial" w:hAnsi="Arial" w:cs="Arial"/>
          <w:highlight w:val="green"/>
        </w:rPr>
      </w:pPr>
    </w:p>
    <w:p w14:paraId="1813B3D1" w14:textId="478DC096"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3</w:t>
      </w:r>
      <w:r w:rsidRPr="006A1318">
        <w:rPr>
          <w:rFonts w:ascii="Arial" w:hAnsi="Arial" w:cs="Arial"/>
          <w:b/>
          <w:bCs/>
        </w:rPr>
        <w:t xml:space="preserve">. DA IMPUGNAÇÃO AO EDITAL E DO PEDIDO DE ESCLARECIMENTO </w:t>
      </w:r>
    </w:p>
    <w:p w14:paraId="77CF7D55" w14:textId="094378D3" w:rsidR="008A4994" w:rsidRPr="009D0300" w:rsidRDefault="008A4994" w:rsidP="001346EB">
      <w:pPr>
        <w:spacing w:after="0"/>
        <w:jc w:val="both"/>
        <w:rPr>
          <w:rFonts w:ascii="Arial" w:hAnsi="Arial" w:cs="Arial"/>
        </w:rPr>
      </w:pPr>
      <w:r w:rsidRPr="009D0300">
        <w:rPr>
          <w:rFonts w:ascii="Arial" w:hAnsi="Arial" w:cs="Arial"/>
          <w:b/>
          <w:bCs/>
        </w:rPr>
        <w:t>23.1.</w:t>
      </w:r>
      <w:r w:rsidRPr="009D0300">
        <w:rPr>
          <w:rFonts w:ascii="Arial" w:hAnsi="Arial" w:cs="Arial"/>
        </w:rPr>
        <w:t xml:space="preserve"> Até 03 (três) dias úteis antes da data designada para a abertura da sessão pública, qualquer pessoa</w:t>
      </w:r>
      <w:r w:rsidR="0026053D">
        <w:rPr>
          <w:rFonts w:ascii="Arial" w:hAnsi="Arial" w:cs="Arial"/>
        </w:rPr>
        <w:t xml:space="preserve"> física ou jurídica</w:t>
      </w:r>
      <w:r w:rsidRPr="009D0300">
        <w:rPr>
          <w:rFonts w:ascii="Arial" w:hAnsi="Arial" w:cs="Arial"/>
        </w:rPr>
        <w:t xml:space="preserve"> poderá impugnar este Edital e/ou apresentar pedido de esclarecimento. </w:t>
      </w:r>
    </w:p>
    <w:p w14:paraId="48CC6F69" w14:textId="10882E1A" w:rsidR="008A4994" w:rsidRPr="009D0300" w:rsidRDefault="008A4994" w:rsidP="001346EB">
      <w:pPr>
        <w:spacing w:after="0"/>
        <w:jc w:val="both"/>
        <w:rPr>
          <w:rFonts w:ascii="Arial" w:hAnsi="Arial" w:cs="Arial"/>
        </w:rPr>
      </w:pPr>
      <w:r w:rsidRPr="009D0300">
        <w:rPr>
          <w:rFonts w:ascii="Arial" w:hAnsi="Arial" w:cs="Arial"/>
          <w:b/>
          <w:bCs/>
        </w:rPr>
        <w:t>23.2</w:t>
      </w:r>
      <w:r w:rsidRPr="009D0300">
        <w:rPr>
          <w:rFonts w:ascii="Arial" w:hAnsi="Arial" w:cs="Arial"/>
        </w:rPr>
        <w:t xml:space="preserve">. A impugnação e/ou pedido de esclarecimento deverão ser feitos exclusivamente por forma eletrônica no sistema </w:t>
      </w:r>
      <w:hyperlink r:id="rId15" w:history="1">
        <w:r w:rsidRPr="009D0300">
          <w:rPr>
            <w:rStyle w:val="Hyperlink"/>
            <w:rFonts w:ascii="Arial" w:hAnsi="Arial" w:cs="Arial"/>
          </w:rPr>
          <w:t>www.portaldecompraspublicas.com.br</w:t>
        </w:r>
      </w:hyperlink>
      <w:r w:rsidRPr="009D0300">
        <w:rPr>
          <w:rFonts w:ascii="Arial" w:hAnsi="Arial" w:cs="Arial"/>
        </w:rPr>
        <w:t xml:space="preserve">. </w:t>
      </w:r>
    </w:p>
    <w:p w14:paraId="4EB00275" w14:textId="77777777" w:rsidR="008A4994" w:rsidRPr="009D0300" w:rsidRDefault="008A4994" w:rsidP="001346EB">
      <w:pPr>
        <w:spacing w:after="0"/>
        <w:jc w:val="both"/>
        <w:rPr>
          <w:rFonts w:ascii="Arial" w:hAnsi="Arial" w:cs="Arial"/>
        </w:rPr>
      </w:pPr>
      <w:r w:rsidRPr="009D0300">
        <w:rPr>
          <w:rFonts w:ascii="Arial" w:hAnsi="Arial" w:cs="Arial"/>
          <w:b/>
          <w:bCs/>
        </w:rPr>
        <w:t>23.3</w:t>
      </w:r>
      <w:r w:rsidRPr="009D0300">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30733474" w:rsidR="008A4994" w:rsidRPr="009D0300" w:rsidRDefault="008A4994" w:rsidP="001346EB">
      <w:pPr>
        <w:spacing w:after="0"/>
        <w:jc w:val="both"/>
        <w:rPr>
          <w:rFonts w:ascii="Arial" w:hAnsi="Arial" w:cs="Arial"/>
        </w:rPr>
      </w:pPr>
      <w:r w:rsidRPr="009D0300">
        <w:rPr>
          <w:rFonts w:ascii="Arial" w:hAnsi="Arial" w:cs="Arial"/>
          <w:b/>
          <w:bCs/>
        </w:rPr>
        <w:t>23.4</w:t>
      </w:r>
      <w:r w:rsidRPr="009D0300">
        <w:rPr>
          <w:rFonts w:ascii="Arial" w:hAnsi="Arial" w:cs="Arial"/>
        </w:rPr>
        <w:t xml:space="preserve">. Acolhida a impugnação, será definida e publicada nova data para a realização do certame. </w:t>
      </w:r>
    </w:p>
    <w:p w14:paraId="799989CB" w14:textId="34CA1D30" w:rsidR="008A4994" w:rsidRPr="009D0300" w:rsidRDefault="008A4994" w:rsidP="001346EB">
      <w:pPr>
        <w:spacing w:after="0"/>
        <w:jc w:val="both"/>
        <w:rPr>
          <w:rFonts w:ascii="Arial" w:hAnsi="Arial" w:cs="Arial"/>
        </w:rPr>
      </w:pPr>
      <w:r w:rsidRPr="009D0300">
        <w:rPr>
          <w:rFonts w:ascii="Arial" w:hAnsi="Arial" w:cs="Arial"/>
          <w:b/>
          <w:bCs/>
        </w:rPr>
        <w:t>23.5</w:t>
      </w:r>
      <w:r w:rsidRPr="009D0300">
        <w:rPr>
          <w:rFonts w:ascii="Arial" w:hAnsi="Arial" w:cs="Arial"/>
        </w:rPr>
        <w:t>. As impugnações e pedidos de esclarecimentos não suspendem os prazos previstos no certame, salvo quando se amoldarem ao art. 55 parágrafo 1º, da Lei nº 14.133/2021. A concessão de efeito suspensivo à impugnação é medida excepcional e deverá ser motivada pel</w:t>
      </w:r>
      <w:r w:rsidR="007A6FB3">
        <w:rPr>
          <w:rFonts w:ascii="Arial" w:hAnsi="Arial" w:cs="Arial"/>
        </w:rPr>
        <w:t>o</w:t>
      </w:r>
      <w:r w:rsidRPr="009D0300">
        <w:rPr>
          <w:rFonts w:ascii="Arial" w:hAnsi="Arial" w:cs="Arial"/>
        </w:rPr>
        <w:t xml:space="preserve"> Pregoeir</w:t>
      </w:r>
      <w:r w:rsidR="007A6FB3">
        <w:rPr>
          <w:rFonts w:ascii="Arial" w:hAnsi="Arial" w:cs="Arial"/>
        </w:rPr>
        <w:t>o</w:t>
      </w:r>
      <w:r w:rsidRPr="009D0300">
        <w:rPr>
          <w:rFonts w:ascii="Arial" w:hAnsi="Arial" w:cs="Arial"/>
        </w:rPr>
        <w:t>, nos autos do processo de licitação.</w:t>
      </w:r>
    </w:p>
    <w:p w14:paraId="274AC225" w14:textId="6ED6EC19" w:rsidR="008A4994" w:rsidRPr="009D0300" w:rsidRDefault="008A4994" w:rsidP="001346EB">
      <w:pPr>
        <w:spacing w:after="0"/>
        <w:jc w:val="both"/>
        <w:rPr>
          <w:rFonts w:ascii="Arial" w:hAnsi="Arial" w:cs="Arial"/>
        </w:rPr>
      </w:pPr>
      <w:r w:rsidRPr="009D0300">
        <w:rPr>
          <w:rFonts w:ascii="Arial" w:hAnsi="Arial" w:cs="Arial"/>
          <w:b/>
          <w:bCs/>
        </w:rPr>
        <w:t>23.6</w:t>
      </w:r>
      <w:r w:rsidRPr="009D0300">
        <w:rPr>
          <w:rFonts w:ascii="Arial" w:hAnsi="Arial" w:cs="Arial"/>
        </w:rPr>
        <w:t xml:space="preserve">. As respostas aos pedidos de esclarecimentos serão divulgadas pelo sistema e vincularão os participantes e a Administração. </w:t>
      </w:r>
    </w:p>
    <w:p w14:paraId="72AB361B" w14:textId="62D7CAEE" w:rsidR="008A4994" w:rsidRPr="009D0300" w:rsidRDefault="008A4994" w:rsidP="001346EB">
      <w:pPr>
        <w:spacing w:after="0"/>
        <w:jc w:val="both"/>
        <w:rPr>
          <w:rFonts w:ascii="Arial" w:hAnsi="Arial" w:cs="Arial"/>
        </w:rPr>
      </w:pPr>
      <w:r w:rsidRPr="009D0300">
        <w:rPr>
          <w:rFonts w:ascii="Arial" w:hAnsi="Arial" w:cs="Arial"/>
          <w:b/>
          <w:bCs/>
        </w:rPr>
        <w:t>23.7.</w:t>
      </w:r>
      <w:r w:rsidRPr="009D0300">
        <w:rPr>
          <w:rFonts w:ascii="Arial" w:hAnsi="Arial" w:cs="Arial"/>
        </w:rPr>
        <w:t xml:space="preserve"> As respostas às impugnações e aos esclarecimentos solicitados, bem como outros avisos de ordem geral, serão cadastradas no sítio </w:t>
      </w:r>
      <w:hyperlink r:id="rId16" w:history="1">
        <w:r w:rsidR="0026053D" w:rsidRPr="00E55785">
          <w:rPr>
            <w:rStyle w:val="Hyperlink"/>
            <w:rFonts w:ascii="Arial" w:hAnsi="Arial" w:cs="Arial"/>
          </w:rPr>
          <w:t>www.portaldecompraspublicas.com.br</w:t>
        </w:r>
      </w:hyperlink>
      <w:r w:rsidRPr="009D0300">
        <w:rPr>
          <w:rFonts w:ascii="Arial" w:hAnsi="Arial" w:cs="Arial"/>
        </w:rPr>
        <w:t xml:space="preserve">, sendo de responsabilidade dos licitantes seu acompanhamento. </w:t>
      </w:r>
    </w:p>
    <w:p w14:paraId="149FA600" w14:textId="7A06D1CA" w:rsidR="008A4994" w:rsidRPr="009D0300" w:rsidRDefault="008A4994" w:rsidP="001346EB">
      <w:pPr>
        <w:spacing w:after="0"/>
        <w:jc w:val="both"/>
        <w:rPr>
          <w:rFonts w:ascii="Arial" w:hAnsi="Arial" w:cs="Arial"/>
        </w:rPr>
      </w:pPr>
      <w:r w:rsidRPr="009D0300">
        <w:rPr>
          <w:rFonts w:ascii="Arial" w:hAnsi="Arial" w:cs="Arial"/>
          <w:b/>
          <w:bCs/>
        </w:rPr>
        <w:t>23.8</w:t>
      </w:r>
      <w:r w:rsidRPr="009D0300">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Pr="006A1318" w:rsidRDefault="008A4994" w:rsidP="001346EB">
      <w:pPr>
        <w:spacing w:after="0"/>
        <w:jc w:val="both"/>
        <w:rPr>
          <w:rFonts w:ascii="Arial" w:hAnsi="Arial" w:cs="Arial"/>
        </w:rPr>
      </w:pPr>
    </w:p>
    <w:p w14:paraId="3A8BB31D" w14:textId="4C026093"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4</w:t>
      </w:r>
      <w:r w:rsidRPr="006A1318">
        <w:rPr>
          <w:rFonts w:ascii="Arial" w:hAnsi="Arial" w:cs="Arial"/>
          <w:b/>
          <w:bCs/>
        </w:rPr>
        <w:t xml:space="preserve">. DAS DISPOSIÇÕES GERAIS </w:t>
      </w:r>
    </w:p>
    <w:p w14:paraId="4F91BED4" w14:textId="5865BE2B" w:rsidR="008A4994" w:rsidRPr="009D0300" w:rsidRDefault="008A4994" w:rsidP="001346EB">
      <w:pPr>
        <w:spacing w:after="0"/>
        <w:jc w:val="both"/>
        <w:rPr>
          <w:rFonts w:ascii="Arial" w:hAnsi="Arial" w:cs="Arial"/>
        </w:rPr>
      </w:pPr>
      <w:r w:rsidRPr="0091394E">
        <w:rPr>
          <w:rFonts w:ascii="Arial" w:hAnsi="Arial" w:cs="Arial"/>
          <w:b/>
          <w:bCs/>
        </w:rPr>
        <w:t>24.1.</w:t>
      </w:r>
      <w:r w:rsidRPr="0091394E">
        <w:rPr>
          <w:rFonts w:ascii="Arial" w:hAnsi="Arial" w:cs="Arial"/>
        </w:rPr>
        <w:t xml:space="preserve"> Da sessão pública do Pregão divulgar-se-á Ata no sistema eletrônico</w:t>
      </w:r>
      <w:r w:rsidR="00597907" w:rsidRPr="0091394E">
        <w:rPr>
          <w:rFonts w:ascii="Arial" w:hAnsi="Arial" w:cs="Arial"/>
        </w:rPr>
        <w:t>.</w:t>
      </w:r>
    </w:p>
    <w:p w14:paraId="41527643" w14:textId="431C0A63" w:rsidR="008A4994" w:rsidRPr="009D0300" w:rsidRDefault="008A4994" w:rsidP="001346EB">
      <w:pPr>
        <w:spacing w:after="0"/>
        <w:jc w:val="both"/>
        <w:rPr>
          <w:rFonts w:ascii="Arial" w:hAnsi="Arial" w:cs="Arial"/>
        </w:rPr>
      </w:pPr>
      <w:r w:rsidRPr="009D0300">
        <w:rPr>
          <w:rFonts w:ascii="Arial" w:hAnsi="Arial" w:cs="Arial"/>
          <w:b/>
          <w:bCs/>
        </w:rPr>
        <w:t>24.2.</w:t>
      </w:r>
      <w:r w:rsidRPr="009D0300">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A6FB3">
        <w:rPr>
          <w:rFonts w:ascii="Arial" w:hAnsi="Arial" w:cs="Arial"/>
        </w:rPr>
        <w:t>o</w:t>
      </w:r>
      <w:r w:rsidRPr="009D0300">
        <w:rPr>
          <w:rFonts w:ascii="Arial" w:hAnsi="Arial" w:cs="Arial"/>
        </w:rPr>
        <w:t xml:space="preserve"> Pregoeir</w:t>
      </w:r>
      <w:r w:rsidR="007A6FB3">
        <w:rPr>
          <w:rFonts w:ascii="Arial" w:hAnsi="Arial" w:cs="Arial"/>
        </w:rPr>
        <w:t>o</w:t>
      </w:r>
      <w:r w:rsidRPr="009D0300">
        <w:rPr>
          <w:rFonts w:ascii="Arial" w:hAnsi="Arial" w:cs="Arial"/>
        </w:rPr>
        <w:t xml:space="preserve">. </w:t>
      </w:r>
    </w:p>
    <w:p w14:paraId="0E5B21E7" w14:textId="77777777" w:rsidR="008A4994" w:rsidRPr="009D0300" w:rsidRDefault="008A4994" w:rsidP="001346EB">
      <w:pPr>
        <w:spacing w:after="0"/>
        <w:jc w:val="both"/>
        <w:rPr>
          <w:rFonts w:ascii="Arial" w:hAnsi="Arial" w:cs="Arial"/>
        </w:rPr>
      </w:pPr>
      <w:r w:rsidRPr="009D0300">
        <w:rPr>
          <w:rFonts w:ascii="Arial" w:hAnsi="Arial" w:cs="Arial"/>
          <w:b/>
          <w:bCs/>
        </w:rPr>
        <w:t>24.3.</w:t>
      </w:r>
      <w:r w:rsidRPr="009D0300">
        <w:rPr>
          <w:rFonts w:ascii="Arial" w:hAnsi="Arial" w:cs="Arial"/>
        </w:rPr>
        <w:t xml:space="preserve"> Todas as referências de tempo no Edital, no aviso e durante a sessão pública observarão o horário de Brasília – DF. </w:t>
      </w:r>
    </w:p>
    <w:p w14:paraId="2CFD0D36" w14:textId="3F672F31" w:rsidR="008A4994" w:rsidRPr="009D0300" w:rsidRDefault="008A4994" w:rsidP="001346EB">
      <w:pPr>
        <w:spacing w:after="0"/>
        <w:jc w:val="both"/>
        <w:rPr>
          <w:rFonts w:ascii="Arial" w:hAnsi="Arial" w:cs="Arial"/>
        </w:rPr>
      </w:pPr>
      <w:r w:rsidRPr="009D0300">
        <w:rPr>
          <w:rFonts w:ascii="Arial" w:hAnsi="Arial" w:cs="Arial"/>
          <w:b/>
          <w:bCs/>
        </w:rPr>
        <w:t>24.4</w:t>
      </w:r>
      <w:r w:rsidRPr="009D0300">
        <w:rPr>
          <w:rFonts w:ascii="Arial" w:hAnsi="Arial" w:cs="Arial"/>
        </w:rPr>
        <w:t xml:space="preserve">. No julgamento das propostas e da habilitação, </w:t>
      </w:r>
      <w:r w:rsidR="001E7AA6" w:rsidRPr="009D0300">
        <w:rPr>
          <w:rFonts w:ascii="Arial" w:hAnsi="Arial" w:cs="Arial"/>
        </w:rPr>
        <w:t>o</w:t>
      </w:r>
      <w:r w:rsidRPr="009D0300">
        <w:rPr>
          <w:rFonts w:ascii="Arial" w:hAnsi="Arial" w:cs="Arial"/>
        </w:rPr>
        <w:t xml:space="preserve"> Pregoeir</w:t>
      </w:r>
      <w:r w:rsidR="001E7AA6" w:rsidRPr="009D0300">
        <w:rPr>
          <w:rFonts w:ascii="Arial" w:hAnsi="Arial" w:cs="Arial"/>
        </w:rPr>
        <w:t>o</w:t>
      </w:r>
      <w:r w:rsidRPr="009D0300">
        <w:rPr>
          <w:rFonts w:ascii="Arial" w:hAnsi="Arial" w:cs="Arial"/>
        </w:rPr>
        <w:t xml:space="preserve"> poderá sanar erros ou falhas que não alterem a substância das propostas, dos documentos e sua validade jurídica, mediante despacho </w:t>
      </w:r>
      <w:r w:rsidRPr="009D0300">
        <w:rPr>
          <w:rFonts w:ascii="Arial" w:hAnsi="Arial" w:cs="Arial"/>
        </w:rPr>
        <w:lastRenderedPageBreak/>
        <w:t>fundamentado, registrado em ata e acessível a todos, atribuindo-lhes validade e eficácia para fins de habilitação e classificação.</w:t>
      </w:r>
    </w:p>
    <w:p w14:paraId="3DAFE6D1" w14:textId="3CEC39F7" w:rsidR="008A4994" w:rsidRPr="009D0300" w:rsidRDefault="008A4994" w:rsidP="001346EB">
      <w:pPr>
        <w:spacing w:after="0"/>
        <w:jc w:val="both"/>
        <w:rPr>
          <w:rFonts w:ascii="Arial" w:hAnsi="Arial" w:cs="Arial"/>
        </w:rPr>
      </w:pPr>
      <w:r w:rsidRPr="009D0300">
        <w:rPr>
          <w:rFonts w:ascii="Arial" w:hAnsi="Arial" w:cs="Arial"/>
          <w:b/>
          <w:bCs/>
        </w:rPr>
        <w:t>24.5</w:t>
      </w:r>
      <w:r w:rsidRPr="009D0300">
        <w:rPr>
          <w:rFonts w:ascii="Arial" w:hAnsi="Arial" w:cs="Arial"/>
        </w:rPr>
        <w:t xml:space="preserve">. A homologação do resultado desta licitação não implicará direito à contratação. </w:t>
      </w:r>
    </w:p>
    <w:p w14:paraId="1D830B92" w14:textId="475FB502" w:rsidR="008A4994" w:rsidRPr="009D0300" w:rsidRDefault="008A4994" w:rsidP="001346EB">
      <w:pPr>
        <w:spacing w:after="0"/>
        <w:jc w:val="both"/>
        <w:rPr>
          <w:rFonts w:ascii="Arial" w:hAnsi="Arial" w:cs="Arial"/>
        </w:rPr>
      </w:pPr>
      <w:r w:rsidRPr="009D0300">
        <w:rPr>
          <w:rFonts w:ascii="Arial" w:hAnsi="Arial" w:cs="Arial"/>
          <w:b/>
          <w:bCs/>
        </w:rPr>
        <w:t>24.6.</w:t>
      </w:r>
      <w:r w:rsidRPr="009D0300">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459C700A" w:rsidR="008A4994" w:rsidRPr="009D0300" w:rsidRDefault="008A4994" w:rsidP="001346EB">
      <w:pPr>
        <w:spacing w:after="0"/>
        <w:jc w:val="both"/>
        <w:rPr>
          <w:rFonts w:ascii="Arial" w:hAnsi="Arial" w:cs="Arial"/>
        </w:rPr>
      </w:pPr>
      <w:r w:rsidRPr="009D0300">
        <w:rPr>
          <w:rFonts w:ascii="Arial" w:hAnsi="Arial" w:cs="Arial"/>
          <w:b/>
          <w:bCs/>
        </w:rPr>
        <w:t>24.7.</w:t>
      </w:r>
      <w:r w:rsidRPr="009D0300">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77777777" w:rsidR="008A4994" w:rsidRPr="009D0300" w:rsidRDefault="008A4994" w:rsidP="001346EB">
      <w:pPr>
        <w:spacing w:after="0"/>
        <w:jc w:val="both"/>
        <w:rPr>
          <w:rFonts w:ascii="Arial" w:hAnsi="Arial" w:cs="Arial"/>
        </w:rPr>
      </w:pPr>
      <w:r w:rsidRPr="009D0300">
        <w:rPr>
          <w:rFonts w:ascii="Arial" w:hAnsi="Arial" w:cs="Arial"/>
          <w:b/>
          <w:bCs/>
        </w:rPr>
        <w:t>24.8</w:t>
      </w:r>
      <w:r w:rsidRPr="009D0300">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77777777" w:rsidR="008A4994" w:rsidRPr="009D0300" w:rsidRDefault="008A4994" w:rsidP="001346EB">
      <w:pPr>
        <w:spacing w:after="0"/>
        <w:jc w:val="both"/>
        <w:rPr>
          <w:rFonts w:ascii="Arial" w:hAnsi="Arial" w:cs="Arial"/>
        </w:rPr>
      </w:pPr>
      <w:r w:rsidRPr="009D0300">
        <w:rPr>
          <w:rFonts w:ascii="Arial" w:hAnsi="Arial" w:cs="Arial"/>
          <w:b/>
          <w:bCs/>
        </w:rPr>
        <w:t>24.9.</w:t>
      </w:r>
      <w:r w:rsidRPr="009D0300">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063BA784" w14:textId="77777777" w:rsidR="008A4994" w:rsidRPr="009D0300" w:rsidRDefault="008A4994" w:rsidP="001346EB">
      <w:pPr>
        <w:spacing w:after="0"/>
        <w:jc w:val="both"/>
        <w:rPr>
          <w:rFonts w:ascii="Arial" w:hAnsi="Arial" w:cs="Arial"/>
        </w:rPr>
      </w:pPr>
      <w:r w:rsidRPr="009D0300">
        <w:rPr>
          <w:rFonts w:ascii="Arial" w:hAnsi="Arial" w:cs="Arial"/>
          <w:b/>
          <w:bCs/>
        </w:rPr>
        <w:t>24.10.</w:t>
      </w:r>
      <w:r w:rsidRPr="009D0300">
        <w:rPr>
          <w:rFonts w:ascii="Arial" w:hAnsi="Arial" w:cs="Arial"/>
        </w:rPr>
        <w:t xml:space="preserve"> O licitante é o responsável pela fidelidade e legitimidade das informações prestadas e dos documentos apresentados em qualquer fase da licitação. A falsidade de qualquer documento</w:t>
      </w:r>
      <w:r w:rsidRPr="008A4994">
        <w:rPr>
          <w:rFonts w:ascii="Arial" w:hAnsi="Arial" w:cs="Arial"/>
          <w:highlight w:val="green"/>
        </w:rPr>
        <w:t xml:space="preserve"> </w:t>
      </w:r>
      <w:r w:rsidRPr="009D0300">
        <w:rPr>
          <w:rFonts w:ascii="Arial" w:hAnsi="Arial" w:cs="Arial"/>
        </w:rPr>
        <w:t xml:space="preserve">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5263C394" w14:textId="77777777" w:rsidR="008A4994" w:rsidRPr="009D0300" w:rsidRDefault="008A4994" w:rsidP="001346EB">
      <w:pPr>
        <w:spacing w:after="0"/>
        <w:jc w:val="both"/>
        <w:rPr>
          <w:rFonts w:ascii="Arial" w:hAnsi="Arial" w:cs="Arial"/>
        </w:rPr>
      </w:pPr>
      <w:r w:rsidRPr="009D0300">
        <w:rPr>
          <w:rFonts w:ascii="Arial" w:hAnsi="Arial" w:cs="Arial"/>
          <w:b/>
          <w:bCs/>
        </w:rPr>
        <w:t>24.11</w:t>
      </w:r>
      <w:r w:rsidRPr="009D0300">
        <w:rPr>
          <w:rFonts w:ascii="Arial" w:hAnsi="Arial" w:cs="Arial"/>
        </w:rPr>
        <w:t xml:space="preserve">. Em caso de divergência entre disposições deste Edital e de seus anexos ou demais peças que compõem o processo, prevalecerá as deste Edital. </w:t>
      </w:r>
    </w:p>
    <w:p w14:paraId="7E3E3176" w14:textId="2348B77C" w:rsidR="008A4994" w:rsidRPr="009D0300" w:rsidRDefault="008A4994" w:rsidP="001346EB">
      <w:pPr>
        <w:spacing w:after="0"/>
        <w:jc w:val="both"/>
        <w:rPr>
          <w:rFonts w:ascii="Arial" w:hAnsi="Arial" w:cs="Arial"/>
        </w:rPr>
      </w:pPr>
      <w:r w:rsidRPr="009D0300">
        <w:rPr>
          <w:rFonts w:ascii="Arial" w:hAnsi="Arial" w:cs="Arial"/>
          <w:b/>
          <w:bCs/>
        </w:rPr>
        <w:t>24.12.</w:t>
      </w:r>
      <w:r w:rsidRPr="009D0300">
        <w:rPr>
          <w:rFonts w:ascii="Arial" w:hAnsi="Arial" w:cs="Arial"/>
        </w:rPr>
        <w:t xml:space="preserve"> O </w:t>
      </w:r>
      <w:r w:rsidR="001E7AA6" w:rsidRPr="009D0300">
        <w:rPr>
          <w:rFonts w:ascii="Arial" w:hAnsi="Arial" w:cs="Arial"/>
        </w:rPr>
        <w:t>M</w:t>
      </w:r>
      <w:r w:rsidRPr="009D0300">
        <w:rPr>
          <w:rFonts w:ascii="Arial" w:hAnsi="Arial" w:cs="Arial"/>
        </w:rPr>
        <w:t xml:space="preserve">unicípio de </w:t>
      </w:r>
      <w:r w:rsidR="001E7AA6" w:rsidRPr="009D0300">
        <w:rPr>
          <w:rFonts w:ascii="Arial" w:hAnsi="Arial" w:cs="Arial"/>
        </w:rPr>
        <w:t>Camargo</w:t>
      </w:r>
      <w:r w:rsidRPr="009D0300">
        <w:rPr>
          <w:rFonts w:ascii="Arial" w:hAnsi="Arial" w:cs="Arial"/>
        </w:rPr>
        <w:t xml:space="preserve">/RS,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A anulação do pregão induz à do contrato. </w:t>
      </w:r>
    </w:p>
    <w:p w14:paraId="18A6ED84" w14:textId="77777777" w:rsidR="008A4994" w:rsidRPr="009D0300" w:rsidRDefault="008A4994" w:rsidP="001346EB">
      <w:pPr>
        <w:spacing w:after="0"/>
        <w:jc w:val="both"/>
        <w:rPr>
          <w:rFonts w:ascii="Arial" w:hAnsi="Arial" w:cs="Arial"/>
        </w:rPr>
      </w:pPr>
      <w:r w:rsidRPr="009D0300">
        <w:rPr>
          <w:rFonts w:ascii="Arial" w:hAnsi="Arial" w:cs="Arial"/>
          <w:b/>
          <w:bCs/>
        </w:rPr>
        <w:t>24.13.</w:t>
      </w:r>
      <w:r w:rsidRPr="009D0300">
        <w:rPr>
          <w:rFonts w:ascii="Arial" w:hAnsi="Arial" w:cs="Arial"/>
        </w:rPr>
        <w:t xml:space="preserve"> A anulação da licitação por motivo de ilegalidade não gera obrigação de indenizar. </w:t>
      </w:r>
    </w:p>
    <w:p w14:paraId="3DA77C52" w14:textId="77777777" w:rsidR="001E7AA6" w:rsidRPr="009D0300" w:rsidRDefault="008A4994" w:rsidP="001E7AA6">
      <w:pPr>
        <w:spacing w:after="0"/>
        <w:jc w:val="both"/>
        <w:rPr>
          <w:rFonts w:ascii="Arial" w:hAnsi="Arial" w:cs="Arial"/>
        </w:rPr>
      </w:pPr>
      <w:r w:rsidRPr="009D0300">
        <w:rPr>
          <w:rFonts w:ascii="Arial" w:hAnsi="Arial" w:cs="Arial"/>
          <w:b/>
          <w:bCs/>
        </w:rPr>
        <w:t>24.14.</w:t>
      </w:r>
      <w:r w:rsidRPr="009D0300">
        <w:rPr>
          <w:rFonts w:ascii="Arial" w:hAnsi="Arial" w:cs="Arial"/>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7ECDD02E" w14:textId="785C3111" w:rsidR="008A4994" w:rsidRPr="009D0300" w:rsidRDefault="008A4994" w:rsidP="001346EB">
      <w:pPr>
        <w:spacing w:after="0"/>
        <w:jc w:val="both"/>
        <w:rPr>
          <w:rFonts w:ascii="Arial" w:hAnsi="Arial" w:cs="Arial"/>
        </w:rPr>
      </w:pPr>
      <w:r w:rsidRPr="009D0300">
        <w:rPr>
          <w:rFonts w:ascii="Arial" w:hAnsi="Arial" w:cs="Arial"/>
          <w:b/>
          <w:bCs/>
        </w:rPr>
        <w:t>24.15.</w:t>
      </w:r>
      <w:r w:rsidRPr="009D0300">
        <w:rPr>
          <w:rFonts w:ascii="Arial" w:hAnsi="Arial" w:cs="Arial"/>
        </w:rPr>
        <w:t xml:space="preserve"> O Edital estará disponibilizado, na íntegra, nos endereços eletrônicos: </w:t>
      </w:r>
      <w:hyperlink r:id="rId17" w:history="1">
        <w:r w:rsidR="009D0300" w:rsidRPr="007B1A44">
          <w:rPr>
            <w:rStyle w:val="Hyperlink"/>
            <w:rFonts w:ascii="Arial" w:hAnsi="Arial" w:cs="Arial"/>
          </w:rPr>
          <w:t>www.portaldecompraspublicas.com.br</w:t>
        </w:r>
      </w:hyperlink>
      <w:r w:rsidR="009D0300">
        <w:rPr>
          <w:rFonts w:ascii="Arial" w:hAnsi="Arial" w:cs="Arial"/>
        </w:rPr>
        <w:t xml:space="preserve"> </w:t>
      </w:r>
      <w:r w:rsidRPr="009D0300">
        <w:rPr>
          <w:rFonts w:ascii="Arial" w:hAnsi="Arial" w:cs="Arial"/>
        </w:rPr>
        <w:t xml:space="preserve">e </w:t>
      </w:r>
      <w:hyperlink r:id="rId18" w:history="1">
        <w:r w:rsidR="001E7AA6" w:rsidRPr="009D0300">
          <w:rPr>
            <w:rStyle w:val="Hyperlink"/>
            <w:rFonts w:ascii="Arial" w:hAnsi="Arial" w:cs="Arial"/>
          </w:rPr>
          <w:t>https://pmcamargo.rs.gov.br/</w:t>
        </w:r>
      </w:hyperlink>
      <w:r w:rsidRPr="009D0300">
        <w:rPr>
          <w:rStyle w:val="Hyperlink"/>
        </w:rPr>
        <w:t>,</w:t>
      </w:r>
      <w:r w:rsidRPr="009D0300">
        <w:rPr>
          <w:rFonts w:ascii="Arial" w:hAnsi="Arial" w:cs="Arial"/>
        </w:rPr>
        <w:t xml:space="preserve"> no Portal Nacional de Contratações Públicas (PNCP) e também poderão ser lidos e/ou obtidos no Departamento de Licitações, na Rua </w:t>
      </w:r>
      <w:r w:rsidR="001E7AA6" w:rsidRPr="009D0300">
        <w:rPr>
          <w:rFonts w:ascii="Arial" w:hAnsi="Arial" w:cs="Arial"/>
        </w:rPr>
        <w:t>Padre Stripolli, n.º</w:t>
      </w:r>
      <w:r w:rsidRPr="009D0300">
        <w:rPr>
          <w:rFonts w:ascii="Arial" w:hAnsi="Arial" w:cs="Arial"/>
        </w:rPr>
        <w:t xml:space="preserve"> </w:t>
      </w:r>
      <w:r w:rsidR="001E7AA6" w:rsidRPr="009D0300">
        <w:rPr>
          <w:rFonts w:ascii="Arial" w:hAnsi="Arial" w:cs="Arial"/>
        </w:rPr>
        <w:t>1150</w:t>
      </w:r>
      <w:r w:rsidRPr="009D0300">
        <w:rPr>
          <w:rFonts w:ascii="Arial" w:hAnsi="Arial" w:cs="Arial"/>
        </w:rPr>
        <w:t>, Centro</w:t>
      </w:r>
      <w:r w:rsidR="001E7AA6" w:rsidRPr="009D0300">
        <w:rPr>
          <w:rFonts w:ascii="Arial" w:hAnsi="Arial" w:cs="Arial"/>
        </w:rPr>
        <w:t xml:space="preserve"> de Camargo</w:t>
      </w:r>
      <w:r w:rsidRPr="009D0300">
        <w:rPr>
          <w:rFonts w:ascii="Arial" w:hAnsi="Arial" w:cs="Arial"/>
        </w:rPr>
        <w:t xml:space="preserve">/RS, nos dias úteis, no horário das </w:t>
      </w:r>
      <w:r w:rsidR="001E7AA6" w:rsidRPr="009D0300">
        <w:rPr>
          <w:rFonts w:ascii="Arial" w:hAnsi="Arial" w:cs="Arial"/>
        </w:rPr>
        <w:t xml:space="preserve">07h30min </w:t>
      </w:r>
      <w:r w:rsidRPr="009D0300">
        <w:rPr>
          <w:rFonts w:ascii="Arial" w:hAnsi="Arial" w:cs="Arial"/>
        </w:rPr>
        <w:t>às 11</w:t>
      </w:r>
      <w:r w:rsidR="001E7AA6" w:rsidRPr="009D0300">
        <w:rPr>
          <w:rFonts w:ascii="Arial" w:hAnsi="Arial" w:cs="Arial"/>
        </w:rPr>
        <w:t>h</w:t>
      </w:r>
      <w:r w:rsidRPr="009D0300">
        <w:rPr>
          <w:rFonts w:ascii="Arial" w:hAnsi="Arial" w:cs="Arial"/>
        </w:rPr>
        <w:t>30</w:t>
      </w:r>
      <w:r w:rsidR="001E7AA6" w:rsidRPr="009D0300">
        <w:rPr>
          <w:rFonts w:ascii="Arial" w:hAnsi="Arial" w:cs="Arial"/>
        </w:rPr>
        <w:t>min</w:t>
      </w:r>
      <w:r w:rsidRPr="009D0300">
        <w:rPr>
          <w:rFonts w:ascii="Arial" w:hAnsi="Arial" w:cs="Arial"/>
        </w:rPr>
        <w:t xml:space="preserve"> e 13</w:t>
      </w:r>
      <w:r w:rsidR="001E7AA6" w:rsidRPr="009D0300">
        <w:rPr>
          <w:rFonts w:ascii="Arial" w:hAnsi="Arial" w:cs="Arial"/>
        </w:rPr>
        <w:t>h0</w:t>
      </w:r>
      <w:r w:rsidRPr="009D0300">
        <w:rPr>
          <w:rFonts w:ascii="Arial" w:hAnsi="Arial" w:cs="Arial"/>
        </w:rPr>
        <w:t>0 às 17h</w:t>
      </w:r>
      <w:r w:rsidR="001E7AA6" w:rsidRPr="009D0300">
        <w:rPr>
          <w:rFonts w:ascii="Arial" w:hAnsi="Arial" w:cs="Arial"/>
        </w:rPr>
        <w:t>00</w:t>
      </w:r>
      <w:r w:rsidRPr="009D0300">
        <w:rPr>
          <w:rFonts w:ascii="Arial" w:hAnsi="Arial" w:cs="Arial"/>
        </w:rPr>
        <w:t xml:space="preserve">, mesmo endereço e período no qual os autos do processo administrativo permanecerão com vista franqueada aos interessados. </w:t>
      </w:r>
    </w:p>
    <w:p w14:paraId="152E006B" w14:textId="77777777" w:rsidR="008A4994" w:rsidRPr="009D0300" w:rsidRDefault="008A4994" w:rsidP="001346EB">
      <w:pPr>
        <w:spacing w:after="0"/>
        <w:jc w:val="both"/>
        <w:rPr>
          <w:rFonts w:ascii="Arial" w:hAnsi="Arial" w:cs="Arial"/>
        </w:rPr>
      </w:pPr>
      <w:r w:rsidRPr="009D0300">
        <w:rPr>
          <w:rFonts w:ascii="Arial" w:hAnsi="Arial" w:cs="Arial"/>
          <w:b/>
          <w:bCs/>
        </w:rPr>
        <w:t>24.16.</w:t>
      </w:r>
      <w:r w:rsidRPr="009D0300">
        <w:rPr>
          <w:rFonts w:ascii="Arial" w:hAnsi="Arial" w:cs="Arial"/>
        </w:rPr>
        <w:t xml:space="preserve"> Integram este Edital, para todos os fins e efeitos, os seguintes anexos: </w:t>
      </w:r>
    </w:p>
    <w:p w14:paraId="5F274590" w14:textId="6ED395E5" w:rsidR="001E7AA6" w:rsidRPr="009D0300"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 –</w:t>
      </w:r>
      <w:r w:rsidR="0095328C">
        <w:rPr>
          <w:rFonts w:ascii="Arial" w:hAnsi="Arial" w:cs="Arial"/>
        </w:rPr>
        <w:t xml:space="preserve"> </w:t>
      </w:r>
      <w:r w:rsidR="001E7AA6" w:rsidRPr="009D0300">
        <w:rPr>
          <w:rFonts w:ascii="Arial" w:hAnsi="Arial" w:cs="Arial"/>
        </w:rPr>
        <w:t>Estudo Técnico Preliminar;</w:t>
      </w:r>
    </w:p>
    <w:p w14:paraId="67854592" w14:textId="58A3A212" w:rsidR="001E7AA6" w:rsidRPr="009D0300" w:rsidRDefault="001E7AA6" w:rsidP="001E7AA6">
      <w:pPr>
        <w:spacing w:after="0"/>
        <w:jc w:val="both"/>
        <w:rPr>
          <w:rFonts w:ascii="Arial" w:hAnsi="Arial" w:cs="Arial"/>
        </w:rPr>
      </w:pPr>
      <w:r w:rsidRPr="009D0300">
        <w:rPr>
          <w:rFonts w:ascii="Arial" w:hAnsi="Arial" w:cs="Arial"/>
        </w:rPr>
        <w:t xml:space="preserve">Anexo II – Termo de Referência; </w:t>
      </w:r>
    </w:p>
    <w:p w14:paraId="43E742F2" w14:textId="65729601" w:rsidR="001E7AA6" w:rsidRPr="009D0300" w:rsidRDefault="001E7AA6" w:rsidP="001E7AA6">
      <w:pPr>
        <w:spacing w:after="0"/>
        <w:jc w:val="both"/>
        <w:rPr>
          <w:rFonts w:ascii="Arial" w:hAnsi="Arial" w:cs="Arial"/>
        </w:rPr>
      </w:pPr>
      <w:r w:rsidRPr="009D0300">
        <w:rPr>
          <w:rFonts w:ascii="Arial" w:hAnsi="Arial" w:cs="Arial"/>
        </w:rPr>
        <w:t>Anexo III – Modelo de Proposta de Preços;</w:t>
      </w:r>
    </w:p>
    <w:p w14:paraId="5BB63B6B" w14:textId="2175659E" w:rsidR="000F4E4C" w:rsidRPr="009D0300"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w:t>
      </w:r>
      <w:r w:rsidR="001E7AA6" w:rsidRPr="009D0300">
        <w:rPr>
          <w:rFonts w:ascii="Arial" w:hAnsi="Arial" w:cs="Arial"/>
        </w:rPr>
        <w:t>V</w:t>
      </w:r>
      <w:r w:rsidRPr="009D0300">
        <w:rPr>
          <w:rFonts w:ascii="Arial" w:hAnsi="Arial" w:cs="Arial"/>
        </w:rPr>
        <w:t xml:space="preserve"> – </w:t>
      </w:r>
      <w:r w:rsidR="00A47CBC" w:rsidRPr="009D0300">
        <w:rPr>
          <w:rFonts w:ascii="Arial" w:hAnsi="Arial" w:cs="Arial"/>
        </w:rPr>
        <w:t>Declaração conjunta</w:t>
      </w:r>
      <w:r w:rsidR="00A47CBC">
        <w:rPr>
          <w:rFonts w:ascii="Arial" w:hAnsi="Arial" w:cs="Arial"/>
        </w:rPr>
        <w:t>;</w:t>
      </w:r>
    </w:p>
    <w:p w14:paraId="413DB821" w14:textId="187FF355" w:rsidR="00572005" w:rsidRDefault="000F4E4C" w:rsidP="001346EB">
      <w:pPr>
        <w:spacing w:after="0"/>
        <w:jc w:val="both"/>
        <w:rPr>
          <w:rFonts w:ascii="Arial" w:hAnsi="Arial" w:cs="Arial"/>
        </w:rPr>
      </w:pPr>
      <w:r w:rsidRPr="009D0300">
        <w:rPr>
          <w:rFonts w:ascii="Arial" w:hAnsi="Arial" w:cs="Arial"/>
        </w:rPr>
        <w:t>Anexo V</w:t>
      </w:r>
      <w:r w:rsidR="00A47CBC">
        <w:rPr>
          <w:rFonts w:ascii="Arial" w:hAnsi="Arial" w:cs="Arial"/>
        </w:rPr>
        <w:t xml:space="preserve"> </w:t>
      </w:r>
      <w:r w:rsidR="00A47CBC" w:rsidRPr="009D0300">
        <w:rPr>
          <w:rFonts w:ascii="Arial" w:hAnsi="Arial" w:cs="Arial"/>
        </w:rPr>
        <w:t>–</w:t>
      </w:r>
      <w:r w:rsidR="00A47CBC">
        <w:rPr>
          <w:rFonts w:ascii="Arial" w:hAnsi="Arial" w:cs="Arial"/>
        </w:rPr>
        <w:t xml:space="preserve"> </w:t>
      </w:r>
      <w:r w:rsidR="00AB0EF6">
        <w:rPr>
          <w:rFonts w:ascii="Arial" w:hAnsi="Arial" w:cs="Arial"/>
        </w:rPr>
        <w:t xml:space="preserve"> </w:t>
      </w:r>
      <w:r w:rsidR="00A47CBC">
        <w:rPr>
          <w:rFonts w:ascii="Arial" w:hAnsi="Arial" w:cs="Arial"/>
        </w:rPr>
        <w:t>Declaração de idoneidade;</w:t>
      </w:r>
    </w:p>
    <w:p w14:paraId="491EF89C" w14:textId="77777777" w:rsidR="00087C6A" w:rsidRDefault="00A47CBC" w:rsidP="00A47CBC">
      <w:pPr>
        <w:spacing w:after="0"/>
        <w:jc w:val="both"/>
        <w:rPr>
          <w:rFonts w:ascii="Arial" w:hAnsi="Arial" w:cs="Arial"/>
        </w:rPr>
      </w:pPr>
      <w:r w:rsidRPr="009D0300">
        <w:rPr>
          <w:rFonts w:ascii="Arial" w:hAnsi="Arial" w:cs="Arial"/>
        </w:rPr>
        <w:t>Anexo V</w:t>
      </w:r>
      <w:r>
        <w:rPr>
          <w:rFonts w:ascii="Arial" w:hAnsi="Arial" w:cs="Arial"/>
        </w:rPr>
        <w:t xml:space="preserve">I </w:t>
      </w:r>
      <w:r w:rsidRPr="009D0300">
        <w:rPr>
          <w:rFonts w:ascii="Arial" w:hAnsi="Arial" w:cs="Arial"/>
        </w:rPr>
        <w:t>–</w:t>
      </w:r>
      <w:r>
        <w:rPr>
          <w:rFonts w:ascii="Arial" w:hAnsi="Arial" w:cs="Arial"/>
        </w:rPr>
        <w:t xml:space="preserve"> </w:t>
      </w:r>
      <w:r w:rsidRPr="009D0300">
        <w:rPr>
          <w:rFonts w:ascii="Arial" w:hAnsi="Arial" w:cs="Arial"/>
        </w:rPr>
        <w:t>Minuta da Ata de Registro de Preços</w:t>
      </w:r>
    </w:p>
    <w:p w14:paraId="33870C08" w14:textId="37CF374C" w:rsidR="00A47CBC" w:rsidRDefault="00087C6A" w:rsidP="00A47CBC">
      <w:pPr>
        <w:spacing w:after="0"/>
        <w:jc w:val="both"/>
        <w:rPr>
          <w:rFonts w:ascii="Arial" w:hAnsi="Arial" w:cs="Arial"/>
        </w:rPr>
      </w:pPr>
      <w:r w:rsidRPr="00AB0EF6">
        <w:rPr>
          <w:rFonts w:ascii="Arial" w:hAnsi="Arial" w:cs="Arial"/>
        </w:rPr>
        <w:t>Anexo VII – Minuta do contrato</w:t>
      </w:r>
      <w:r w:rsidR="00A47CBC" w:rsidRPr="00AB0EF6">
        <w:rPr>
          <w:rFonts w:ascii="Arial" w:hAnsi="Arial" w:cs="Arial"/>
        </w:rPr>
        <w:t>.</w:t>
      </w:r>
    </w:p>
    <w:p w14:paraId="666D7E47" w14:textId="77777777" w:rsidR="00A47CBC" w:rsidRDefault="00A47CBC" w:rsidP="001346EB">
      <w:pPr>
        <w:spacing w:after="0"/>
        <w:jc w:val="both"/>
        <w:rPr>
          <w:rFonts w:ascii="Arial" w:hAnsi="Arial" w:cs="Arial"/>
        </w:rPr>
      </w:pPr>
    </w:p>
    <w:p w14:paraId="322E8828" w14:textId="04D67587" w:rsidR="008A4994" w:rsidRPr="009D0300" w:rsidRDefault="008A4994" w:rsidP="001346EB">
      <w:pPr>
        <w:spacing w:after="0"/>
        <w:jc w:val="both"/>
        <w:rPr>
          <w:rFonts w:ascii="Arial" w:hAnsi="Arial" w:cs="Arial"/>
        </w:rPr>
      </w:pPr>
      <w:r w:rsidRPr="009D0300">
        <w:rPr>
          <w:rFonts w:ascii="Arial" w:hAnsi="Arial" w:cs="Arial"/>
          <w:b/>
          <w:bCs/>
        </w:rPr>
        <w:lastRenderedPageBreak/>
        <w:t>24.1</w:t>
      </w:r>
      <w:r w:rsidR="001E7AA6" w:rsidRPr="009D0300">
        <w:rPr>
          <w:rFonts w:ascii="Arial" w:hAnsi="Arial" w:cs="Arial"/>
          <w:b/>
          <w:bCs/>
        </w:rPr>
        <w:t>7</w:t>
      </w:r>
      <w:r w:rsidRPr="009D0300">
        <w:rPr>
          <w:rFonts w:ascii="Arial" w:hAnsi="Arial" w:cs="Arial"/>
          <w:b/>
          <w:bCs/>
        </w:rPr>
        <w:t>.</w:t>
      </w:r>
      <w:r w:rsidRPr="009D0300">
        <w:rPr>
          <w:rFonts w:ascii="Arial" w:hAnsi="Arial" w:cs="Arial"/>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1D20512E" w14:textId="433CC95D" w:rsidR="001346EB" w:rsidRDefault="008A4994" w:rsidP="001346EB">
      <w:pPr>
        <w:spacing w:after="0"/>
        <w:jc w:val="both"/>
        <w:rPr>
          <w:rFonts w:ascii="Arial" w:hAnsi="Arial" w:cs="Arial"/>
        </w:rPr>
      </w:pPr>
      <w:r w:rsidRPr="009D0300">
        <w:rPr>
          <w:rFonts w:ascii="Arial" w:hAnsi="Arial" w:cs="Arial"/>
          <w:b/>
          <w:bCs/>
        </w:rPr>
        <w:t>24.1</w:t>
      </w:r>
      <w:r w:rsidR="001E7AA6" w:rsidRPr="009D0300">
        <w:rPr>
          <w:rFonts w:ascii="Arial" w:hAnsi="Arial" w:cs="Arial"/>
          <w:b/>
          <w:bCs/>
        </w:rPr>
        <w:t>8</w:t>
      </w:r>
      <w:r w:rsidRPr="009D0300">
        <w:rPr>
          <w:rFonts w:ascii="Arial" w:hAnsi="Arial" w:cs="Arial"/>
          <w:b/>
          <w:bCs/>
        </w:rPr>
        <w:t>.</w:t>
      </w:r>
      <w:r w:rsidRPr="009D0300">
        <w:rPr>
          <w:rFonts w:ascii="Arial" w:hAnsi="Arial" w:cs="Arial"/>
        </w:rPr>
        <w:t xml:space="preserve"> Fica eleito o Foro da Comarca de Marau para dirimir quaisquer litígios oriundos da licitação e do contrato dela decorrente, com expressa renúncia a outro qualquer, por mais privilegiado que seja.</w:t>
      </w:r>
    </w:p>
    <w:p w14:paraId="67C7639C" w14:textId="77777777" w:rsidR="001346EB" w:rsidRDefault="001346EB" w:rsidP="008F628F">
      <w:pPr>
        <w:pStyle w:val="Nivel2"/>
        <w:numPr>
          <w:ilvl w:val="0"/>
          <w:numId w:val="0"/>
        </w:numPr>
        <w:spacing w:before="0" w:after="0"/>
        <w:ind w:left="680"/>
        <w:contextualSpacing/>
        <w:rPr>
          <w:szCs w:val="22"/>
        </w:rPr>
      </w:pPr>
    </w:p>
    <w:p w14:paraId="63EBE150" w14:textId="6E53D799" w:rsidR="00485429" w:rsidRDefault="00856453" w:rsidP="003E6054">
      <w:pPr>
        <w:spacing w:line="360" w:lineRule="auto"/>
        <w:jc w:val="center"/>
        <w:rPr>
          <w:rFonts w:ascii="Arial" w:hAnsi="Arial" w:cs="Arial"/>
        </w:rPr>
      </w:pPr>
      <w:r w:rsidRPr="00856453">
        <w:rPr>
          <w:rFonts w:ascii="Arial" w:hAnsi="Arial" w:cs="Arial"/>
        </w:rPr>
        <w:t>Gabinete da Prefeita Municipal de Camargo/</w:t>
      </w:r>
      <w:r w:rsidRPr="00EC2A83">
        <w:rPr>
          <w:rFonts w:ascii="Arial" w:hAnsi="Arial" w:cs="Arial"/>
        </w:rPr>
        <w:t xml:space="preserve">RS, </w:t>
      </w:r>
      <w:r w:rsidR="00EC2A83" w:rsidRPr="00EC2A83">
        <w:rPr>
          <w:rFonts w:ascii="Arial" w:hAnsi="Arial" w:cs="Arial"/>
        </w:rPr>
        <w:t>12</w:t>
      </w:r>
      <w:r w:rsidRPr="00EC2A83">
        <w:rPr>
          <w:rFonts w:ascii="Arial" w:hAnsi="Arial" w:cs="Arial"/>
        </w:rPr>
        <w:t xml:space="preserve"> de </w:t>
      </w:r>
      <w:r w:rsidR="008B074C" w:rsidRPr="00EC2A83">
        <w:rPr>
          <w:rFonts w:ascii="Arial" w:hAnsi="Arial" w:cs="Arial"/>
        </w:rPr>
        <w:t>novem</w:t>
      </w:r>
      <w:r w:rsidR="00D733DD" w:rsidRPr="00EC2A83">
        <w:rPr>
          <w:rFonts w:ascii="Arial" w:hAnsi="Arial" w:cs="Arial"/>
        </w:rPr>
        <w:t>bro</w:t>
      </w:r>
      <w:r w:rsidRPr="00EC2A83">
        <w:rPr>
          <w:rFonts w:ascii="Arial" w:hAnsi="Arial" w:cs="Arial"/>
        </w:rPr>
        <w:t xml:space="preserve"> de 2025.</w:t>
      </w:r>
    </w:p>
    <w:p w14:paraId="06FD2ABA" w14:textId="77777777" w:rsidR="00D733DD" w:rsidRDefault="00D733DD" w:rsidP="003E6054">
      <w:pPr>
        <w:spacing w:line="360" w:lineRule="auto"/>
        <w:jc w:val="center"/>
        <w:rPr>
          <w:rFonts w:ascii="Arial" w:hAnsi="Arial" w:cs="Arial"/>
        </w:rPr>
      </w:pPr>
    </w:p>
    <w:p w14:paraId="3AD30E9C" w14:textId="77777777" w:rsidR="00D733DD" w:rsidRDefault="00D733DD" w:rsidP="003E6054">
      <w:pPr>
        <w:spacing w:line="360" w:lineRule="auto"/>
        <w:jc w:val="center"/>
        <w:rPr>
          <w:rFonts w:ascii="Arial" w:hAnsi="Arial" w:cs="Arial"/>
        </w:rPr>
      </w:pPr>
    </w:p>
    <w:p w14:paraId="24F3614C" w14:textId="0D610D0B" w:rsidR="007C2A1B" w:rsidRPr="00E62C94" w:rsidRDefault="00856453" w:rsidP="00856453">
      <w:pPr>
        <w:spacing w:after="0"/>
        <w:jc w:val="center"/>
        <w:rPr>
          <w:rFonts w:ascii="Arial" w:hAnsi="Arial" w:cs="Arial"/>
          <w:b/>
          <w:bCs/>
        </w:rPr>
      </w:pPr>
      <w:r w:rsidRPr="00E62C94">
        <w:rPr>
          <w:rFonts w:ascii="Arial" w:hAnsi="Arial" w:cs="Arial"/>
          <w:b/>
          <w:bCs/>
        </w:rPr>
        <w:t>___________________________________</w:t>
      </w:r>
    </w:p>
    <w:p w14:paraId="3010ECB1" w14:textId="4776B87D" w:rsidR="00856453" w:rsidRDefault="00856453" w:rsidP="00856453">
      <w:pPr>
        <w:spacing w:after="0"/>
        <w:jc w:val="center"/>
        <w:rPr>
          <w:rFonts w:ascii="Arial" w:hAnsi="Arial" w:cs="Arial"/>
          <w:b/>
          <w:bCs/>
        </w:rPr>
      </w:pPr>
      <w:r>
        <w:rPr>
          <w:rFonts w:ascii="Arial" w:hAnsi="Arial" w:cs="Arial"/>
          <w:b/>
          <w:bCs/>
        </w:rPr>
        <w:t>MUNICÍPIO DE CAMARGO</w:t>
      </w:r>
    </w:p>
    <w:p w14:paraId="27E8586F" w14:textId="30CAEDB7" w:rsidR="007C2A1B" w:rsidRPr="00E62C94" w:rsidRDefault="00856453" w:rsidP="00856453">
      <w:pPr>
        <w:spacing w:after="0"/>
        <w:jc w:val="center"/>
        <w:rPr>
          <w:rFonts w:ascii="Arial" w:hAnsi="Arial" w:cs="Arial"/>
          <w:b/>
          <w:bCs/>
        </w:rPr>
      </w:pPr>
      <w:r w:rsidRPr="00E62C94">
        <w:rPr>
          <w:rFonts w:ascii="Arial" w:hAnsi="Arial" w:cs="Arial"/>
          <w:b/>
          <w:bCs/>
        </w:rPr>
        <w:t>JEANICE DE FREITAS FERNANDES</w:t>
      </w:r>
    </w:p>
    <w:p w14:paraId="3B2DE854" w14:textId="3E2E74B2" w:rsidR="001E7AA6" w:rsidRDefault="00856453" w:rsidP="0069450F">
      <w:pPr>
        <w:spacing w:after="0"/>
        <w:jc w:val="center"/>
        <w:rPr>
          <w:rFonts w:ascii="Arial" w:hAnsi="Arial" w:cs="Arial"/>
          <w:b/>
          <w:bCs/>
        </w:rPr>
      </w:pPr>
      <w:r w:rsidRPr="00E62C94">
        <w:rPr>
          <w:rFonts w:ascii="Arial" w:hAnsi="Arial" w:cs="Arial"/>
          <w:b/>
          <w:bCs/>
        </w:rPr>
        <w:t>PREFEITA MUNICIPAL</w:t>
      </w:r>
    </w:p>
    <w:p w14:paraId="6EC3C6DA" w14:textId="77777777" w:rsidR="00D733DD" w:rsidRDefault="00D733DD" w:rsidP="0069450F">
      <w:pPr>
        <w:spacing w:after="0"/>
        <w:jc w:val="center"/>
        <w:rPr>
          <w:rFonts w:ascii="Arial" w:hAnsi="Arial" w:cs="Arial"/>
          <w:b/>
          <w:bCs/>
        </w:rPr>
      </w:pPr>
    </w:p>
    <w:p w14:paraId="7C1699F1" w14:textId="77777777" w:rsidR="00D733DD" w:rsidRDefault="00D733DD" w:rsidP="0069450F">
      <w:pPr>
        <w:spacing w:after="0"/>
        <w:jc w:val="center"/>
        <w:rPr>
          <w:rFonts w:ascii="Arial" w:hAnsi="Arial" w:cs="Arial"/>
          <w:b/>
          <w:bCs/>
        </w:rPr>
      </w:pPr>
    </w:p>
    <w:p w14:paraId="0EFE081C" w14:textId="77777777" w:rsidR="00AB63F5" w:rsidRPr="00E62C94" w:rsidRDefault="00AB63F5" w:rsidP="0069450F">
      <w:pPr>
        <w:spacing w:after="0"/>
        <w:jc w:val="center"/>
        <w:rPr>
          <w:rFonts w:ascii="Arial" w:hAnsi="Arial" w:cs="Arial"/>
          <w:b/>
        </w:rPr>
      </w:pPr>
    </w:p>
    <w:p w14:paraId="1E9D4F49" w14:textId="6676DE11" w:rsidR="000B68BB" w:rsidRDefault="007C2A1B" w:rsidP="00421AE5">
      <w:pPr>
        <w:rPr>
          <w:rFonts w:ascii="Arial" w:hAnsi="Arial" w:cs="Arial"/>
          <w:b/>
        </w:rPr>
      </w:pPr>
      <w:r w:rsidRPr="00E62C94">
        <w:rPr>
          <w:rFonts w:ascii="Arial" w:hAnsi="Arial" w:cs="Arial"/>
          <w:b/>
        </w:rPr>
        <w:t xml:space="preserve">REGISTRE-SE E PUBLIQUE-SE </w:t>
      </w:r>
      <w:r w:rsidRPr="00A30A1A">
        <w:rPr>
          <w:rFonts w:ascii="Arial" w:hAnsi="Arial" w:cs="Arial"/>
          <w:b/>
        </w:rPr>
        <w:t xml:space="preserve">EM </w:t>
      </w:r>
      <w:r w:rsidR="00C70F68" w:rsidRPr="00A30A1A">
        <w:rPr>
          <w:rFonts w:ascii="Arial" w:hAnsi="Arial" w:cs="Arial"/>
          <w:b/>
        </w:rPr>
        <w:t>12</w:t>
      </w:r>
      <w:r w:rsidRPr="00A30A1A">
        <w:rPr>
          <w:rFonts w:ascii="Arial" w:hAnsi="Arial" w:cs="Arial"/>
          <w:b/>
        </w:rPr>
        <w:t>/</w:t>
      </w:r>
      <w:r w:rsidR="00D733DD" w:rsidRPr="00A30A1A">
        <w:rPr>
          <w:rFonts w:ascii="Arial" w:hAnsi="Arial" w:cs="Arial"/>
          <w:b/>
        </w:rPr>
        <w:t>1</w:t>
      </w:r>
      <w:r w:rsidR="004F74CF" w:rsidRPr="00A30A1A">
        <w:rPr>
          <w:rFonts w:ascii="Arial" w:hAnsi="Arial" w:cs="Arial"/>
          <w:b/>
        </w:rPr>
        <w:t>1</w:t>
      </w:r>
      <w:r w:rsidRPr="00A30A1A">
        <w:rPr>
          <w:rFonts w:ascii="Arial" w:hAnsi="Arial" w:cs="Arial"/>
          <w:b/>
        </w:rPr>
        <w:t>/2025</w:t>
      </w:r>
    </w:p>
    <w:p w14:paraId="1435B646" w14:textId="77777777" w:rsidR="000B68BB" w:rsidRDefault="000B68BB" w:rsidP="00405678">
      <w:pPr>
        <w:spacing w:after="0"/>
        <w:rPr>
          <w:rFonts w:ascii="Arial" w:hAnsi="Arial" w:cs="Arial"/>
          <w:b/>
        </w:rPr>
      </w:pPr>
    </w:p>
    <w:p w14:paraId="472E8E96" w14:textId="77777777" w:rsidR="00D733DD" w:rsidRDefault="00D733DD" w:rsidP="00405678">
      <w:pPr>
        <w:spacing w:after="0"/>
        <w:rPr>
          <w:rFonts w:ascii="Arial" w:hAnsi="Arial" w:cs="Arial"/>
          <w:b/>
        </w:rPr>
      </w:pPr>
    </w:p>
    <w:p w14:paraId="5D6A6603" w14:textId="77777777" w:rsidR="00D733DD" w:rsidRDefault="00D733DD" w:rsidP="00405678">
      <w:pPr>
        <w:spacing w:after="0"/>
        <w:rPr>
          <w:rFonts w:ascii="Arial" w:hAnsi="Arial" w:cs="Arial"/>
          <w:b/>
        </w:rPr>
      </w:pPr>
    </w:p>
    <w:p w14:paraId="5212FF05" w14:textId="77777777" w:rsidR="004F74CF" w:rsidRDefault="004F74CF" w:rsidP="00405678">
      <w:pPr>
        <w:spacing w:after="0"/>
        <w:rPr>
          <w:rFonts w:ascii="Arial" w:hAnsi="Arial" w:cs="Arial"/>
          <w:b/>
        </w:rPr>
      </w:pPr>
    </w:p>
    <w:p w14:paraId="2C86A45E" w14:textId="77777777" w:rsidR="004F74CF" w:rsidRDefault="004F74CF" w:rsidP="00405678">
      <w:pPr>
        <w:spacing w:after="0"/>
        <w:rPr>
          <w:rFonts w:ascii="Arial" w:hAnsi="Arial" w:cs="Arial"/>
          <w:b/>
        </w:rPr>
      </w:pPr>
    </w:p>
    <w:p w14:paraId="2AAB04D2" w14:textId="77777777" w:rsidR="004F74CF" w:rsidRDefault="004F74CF" w:rsidP="00405678">
      <w:pPr>
        <w:spacing w:after="0"/>
        <w:rPr>
          <w:rFonts w:ascii="Arial" w:hAnsi="Arial" w:cs="Arial"/>
          <w:b/>
        </w:rPr>
      </w:pPr>
    </w:p>
    <w:p w14:paraId="47984AF4" w14:textId="77777777" w:rsidR="004F74CF" w:rsidRDefault="004F74CF" w:rsidP="00405678">
      <w:pPr>
        <w:spacing w:after="0"/>
        <w:rPr>
          <w:rFonts w:ascii="Arial" w:hAnsi="Arial" w:cs="Arial"/>
          <w:b/>
        </w:rPr>
      </w:pPr>
    </w:p>
    <w:p w14:paraId="2A95F84B" w14:textId="77777777" w:rsidR="004F74CF" w:rsidRDefault="004F74CF" w:rsidP="00405678">
      <w:pPr>
        <w:spacing w:after="0"/>
        <w:rPr>
          <w:rFonts w:ascii="Arial" w:hAnsi="Arial" w:cs="Arial"/>
          <w:b/>
        </w:rPr>
      </w:pPr>
    </w:p>
    <w:p w14:paraId="316C2635" w14:textId="77777777" w:rsidR="004F74CF" w:rsidRDefault="004F74CF" w:rsidP="00405678">
      <w:pPr>
        <w:spacing w:after="0"/>
        <w:rPr>
          <w:rFonts w:ascii="Arial" w:hAnsi="Arial" w:cs="Arial"/>
          <w:b/>
        </w:rPr>
      </w:pPr>
    </w:p>
    <w:p w14:paraId="049EA317" w14:textId="77777777" w:rsidR="004F74CF" w:rsidRDefault="004F74CF" w:rsidP="00405678">
      <w:pPr>
        <w:spacing w:after="0"/>
        <w:rPr>
          <w:rFonts w:ascii="Arial" w:hAnsi="Arial" w:cs="Arial"/>
          <w:b/>
        </w:rPr>
      </w:pPr>
    </w:p>
    <w:p w14:paraId="770B2E79" w14:textId="77777777" w:rsidR="00C8032A" w:rsidRDefault="00C8032A" w:rsidP="00405678">
      <w:pPr>
        <w:spacing w:after="0"/>
        <w:rPr>
          <w:rFonts w:ascii="Arial" w:hAnsi="Arial" w:cs="Arial"/>
          <w:b/>
        </w:rPr>
      </w:pPr>
    </w:p>
    <w:p w14:paraId="1B79B944" w14:textId="77777777" w:rsidR="00C8032A" w:rsidRDefault="00C8032A" w:rsidP="00405678">
      <w:pPr>
        <w:spacing w:after="0"/>
        <w:rPr>
          <w:rFonts w:ascii="Arial" w:hAnsi="Arial" w:cs="Arial"/>
          <w:b/>
        </w:rPr>
      </w:pPr>
    </w:p>
    <w:p w14:paraId="53605479" w14:textId="77777777" w:rsidR="00C8032A" w:rsidRDefault="00C8032A" w:rsidP="00405678">
      <w:pPr>
        <w:spacing w:after="0"/>
        <w:rPr>
          <w:rFonts w:ascii="Arial" w:hAnsi="Arial" w:cs="Arial"/>
          <w:b/>
        </w:rPr>
      </w:pPr>
    </w:p>
    <w:p w14:paraId="52E0DDEA" w14:textId="77777777" w:rsidR="00C8032A" w:rsidRDefault="00C8032A" w:rsidP="00405678">
      <w:pPr>
        <w:spacing w:after="0"/>
        <w:rPr>
          <w:rFonts w:ascii="Arial" w:hAnsi="Arial" w:cs="Arial"/>
          <w:b/>
        </w:rPr>
      </w:pPr>
    </w:p>
    <w:p w14:paraId="11471AA9" w14:textId="77777777" w:rsidR="00C8032A" w:rsidRDefault="00C8032A" w:rsidP="00405678">
      <w:pPr>
        <w:spacing w:after="0"/>
        <w:rPr>
          <w:rFonts w:ascii="Arial" w:hAnsi="Arial" w:cs="Arial"/>
          <w:b/>
        </w:rPr>
      </w:pPr>
    </w:p>
    <w:p w14:paraId="157FAB4D" w14:textId="77777777" w:rsidR="00C8032A" w:rsidRDefault="00C8032A" w:rsidP="00405678">
      <w:pPr>
        <w:spacing w:after="0"/>
        <w:rPr>
          <w:rFonts w:ascii="Arial" w:hAnsi="Arial" w:cs="Arial"/>
          <w:b/>
        </w:rPr>
      </w:pPr>
    </w:p>
    <w:p w14:paraId="4702D095" w14:textId="4CDA8A9F" w:rsidR="00C8032A" w:rsidRDefault="00DF02B3" w:rsidP="00405678">
      <w:pPr>
        <w:spacing w:after="0"/>
        <w:rPr>
          <w:rFonts w:ascii="Arial" w:hAnsi="Arial" w:cs="Arial"/>
          <w:b/>
        </w:rPr>
      </w:pPr>
      <w:r>
        <w:rPr>
          <w:rFonts w:ascii="Arial" w:hAnsi="Arial" w:cs="Arial"/>
          <w:b/>
        </w:rPr>
        <w:br/>
      </w:r>
    </w:p>
    <w:p w14:paraId="0D8EFBC8" w14:textId="77777777" w:rsidR="00DF02B3" w:rsidRDefault="00DF02B3" w:rsidP="00405678">
      <w:pPr>
        <w:spacing w:after="0"/>
        <w:rPr>
          <w:rFonts w:ascii="Arial" w:hAnsi="Arial" w:cs="Arial"/>
          <w:b/>
        </w:rPr>
      </w:pPr>
    </w:p>
    <w:p w14:paraId="47D202DA" w14:textId="77777777" w:rsidR="00DF02B3" w:rsidRDefault="00DF02B3" w:rsidP="00405678">
      <w:pPr>
        <w:spacing w:after="0"/>
        <w:rPr>
          <w:rFonts w:ascii="Arial" w:hAnsi="Arial" w:cs="Arial"/>
          <w:b/>
        </w:rPr>
      </w:pPr>
    </w:p>
    <w:p w14:paraId="2A9343DB" w14:textId="77777777" w:rsidR="00DF02B3" w:rsidRDefault="00DF02B3" w:rsidP="00405678">
      <w:pPr>
        <w:spacing w:after="0"/>
        <w:rPr>
          <w:rFonts w:ascii="Arial" w:hAnsi="Arial" w:cs="Arial"/>
          <w:b/>
        </w:rPr>
      </w:pPr>
    </w:p>
    <w:p w14:paraId="62ECEE97" w14:textId="77777777" w:rsidR="00DF02B3" w:rsidRDefault="00DF02B3" w:rsidP="00405678">
      <w:pPr>
        <w:spacing w:after="0"/>
        <w:rPr>
          <w:rFonts w:ascii="Arial" w:hAnsi="Arial" w:cs="Arial"/>
          <w:b/>
        </w:rPr>
      </w:pPr>
    </w:p>
    <w:p w14:paraId="77030E32" w14:textId="77777777" w:rsidR="009A4D46" w:rsidRDefault="009A4D46" w:rsidP="00405678">
      <w:pPr>
        <w:spacing w:after="0"/>
        <w:rPr>
          <w:rFonts w:ascii="Arial" w:hAnsi="Arial" w:cs="Arial"/>
          <w:b/>
        </w:rPr>
      </w:pPr>
    </w:p>
    <w:p w14:paraId="1FBD9A2E" w14:textId="77777777" w:rsidR="009A4D46" w:rsidRDefault="009A4D46" w:rsidP="00405678">
      <w:pPr>
        <w:spacing w:after="0"/>
        <w:rPr>
          <w:rFonts w:ascii="Arial" w:hAnsi="Arial" w:cs="Arial"/>
          <w:b/>
        </w:rPr>
      </w:pPr>
    </w:p>
    <w:p w14:paraId="25D0CAEE" w14:textId="77777777" w:rsidR="009A4D46" w:rsidRDefault="009A4D46" w:rsidP="00405678">
      <w:pPr>
        <w:spacing w:after="0"/>
        <w:rPr>
          <w:rFonts w:ascii="Arial" w:hAnsi="Arial" w:cs="Arial"/>
          <w:b/>
        </w:rPr>
      </w:pPr>
    </w:p>
    <w:p w14:paraId="67A10EC7" w14:textId="77777777" w:rsidR="00DF02B3" w:rsidRDefault="00DF02B3" w:rsidP="00405678">
      <w:pPr>
        <w:spacing w:after="0"/>
        <w:rPr>
          <w:rFonts w:ascii="Arial" w:hAnsi="Arial" w:cs="Arial"/>
          <w:b/>
        </w:rPr>
      </w:pPr>
    </w:p>
    <w:p w14:paraId="0D2CE820" w14:textId="65BE58FE" w:rsidR="007C2A1B" w:rsidRPr="00344AA8" w:rsidRDefault="007C2A1B" w:rsidP="00DF02B3">
      <w:pPr>
        <w:spacing w:after="0"/>
        <w:jc w:val="center"/>
        <w:rPr>
          <w:rFonts w:ascii="Arial" w:hAnsi="Arial" w:cs="Arial"/>
          <w:b/>
          <w:bCs/>
        </w:rPr>
      </w:pPr>
      <w:r w:rsidRPr="00344AA8">
        <w:rPr>
          <w:rFonts w:ascii="Arial" w:hAnsi="Arial" w:cs="Arial"/>
          <w:b/>
          <w:bCs/>
        </w:rPr>
        <w:lastRenderedPageBreak/>
        <w:t>PREGÃO ELETRÔNICO Nº 0</w:t>
      </w:r>
      <w:r w:rsidR="00344AA8" w:rsidRPr="00344AA8">
        <w:rPr>
          <w:rFonts w:ascii="Arial" w:hAnsi="Arial" w:cs="Arial"/>
          <w:b/>
          <w:bCs/>
        </w:rPr>
        <w:t>9</w:t>
      </w:r>
      <w:r w:rsidRPr="00344AA8">
        <w:rPr>
          <w:rFonts w:ascii="Arial" w:hAnsi="Arial" w:cs="Arial"/>
          <w:b/>
          <w:bCs/>
        </w:rPr>
        <w:t>/2025</w:t>
      </w:r>
    </w:p>
    <w:p w14:paraId="371CFFB9" w14:textId="40E387BC" w:rsidR="000B68BB" w:rsidRDefault="000B68BB" w:rsidP="00DF02B3">
      <w:pPr>
        <w:spacing w:after="0"/>
        <w:jc w:val="center"/>
        <w:rPr>
          <w:rFonts w:ascii="Arial" w:hAnsi="Arial" w:cs="Arial"/>
          <w:b/>
          <w:bCs/>
        </w:rPr>
      </w:pPr>
      <w:r w:rsidRPr="00344AA8">
        <w:rPr>
          <w:rFonts w:ascii="Arial" w:hAnsi="Arial" w:cs="Arial"/>
          <w:b/>
          <w:bCs/>
        </w:rPr>
        <w:t>REGISTRO DE PREÇOS Nº 0</w:t>
      </w:r>
      <w:r w:rsidR="00344AA8" w:rsidRPr="00344AA8">
        <w:rPr>
          <w:rFonts w:ascii="Arial" w:hAnsi="Arial" w:cs="Arial"/>
          <w:b/>
          <w:bCs/>
        </w:rPr>
        <w:t>7</w:t>
      </w:r>
      <w:r w:rsidRPr="00344AA8">
        <w:rPr>
          <w:rFonts w:ascii="Arial" w:hAnsi="Arial" w:cs="Arial"/>
          <w:b/>
          <w:bCs/>
        </w:rPr>
        <w:t>/2025</w:t>
      </w:r>
    </w:p>
    <w:p w14:paraId="5128B9C4" w14:textId="77777777" w:rsidR="00405678" w:rsidRPr="00294A65" w:rsidRDefault="00405678" w:rsidP="00405678">
      <w:pPr>
        <w:spacing w:after="0"/>
        <w:rPr>
          <w:rFonts w:ascii="Arial" w:hAnsi="Arial" w:cs="Arial"/>
        </w:rPr>
      </w:pPr>
    </w:p>
    <w:p w14:paraId="1EED17D9" w14:textId="38EB1921" w:rsidR="007C2A1B" w:rsidRPr="00294A65" w:rsidRDefault="007C2A1B" w:rsidP="007C2A1B">
      <w:pPr>
        <w:jc w:val="center"/>
        <w:rPr>
          <w:rFonts w:ascii="Arial" w:eastAsia="Calibri" w:hAnsi="Arial" w:cs="Arial"/>
          <w:b/>
        </w:rPr>
      </w:pPr>
      <w:r w:rsidRPr="00294A65">
        <w:rPr>
          <w:rFonts w:ascii="Arial" w:eastAsia="Calibri" w:hAnsi="Arial" w:cs="Arial"/>
          <w:b/>
        </w:rPr>
        <w:t>ANEXO I</w:t>
      </w:r>
    </w:p>
    <w:p w14:paraId="508E34CB" w14:textId="61A14B43" w:rsidR="00B14B44" w:rsidRDefault="00B14B44" w:rsidP="007C2A1B">
      <w:pPr>
        <w:jc w:val="center"/>
        <w:rPr>
          <w:rFonts w:ascii="Arial" w:eastAsia="Calibri" w:hAnsi="Arial" w:cs="Arial"/>
          <w:b/>
        </w:rPr>
      </w:pPr>
      <w:r w:rsidRPr="00294A65">
        <w:rPr>
          <w:rFonts w:ascii="Arial" w:eastAsia="Calibri" w:hAnsi="Arial" w:cs="Arial"/>
          <w:b/>
        </w:rPr>
        <w:t xml:space="preserve">ESTUDO TÉCNICO PRELIMINAR </w:t>
      </w:r>
    </w:p>
    <w:p w14:paraId="55984B03" w14:textId="77777777" w:rsidR="008B1972" w:rsidRPr="00820EDC" w:rsidRDefault="008B1972" w:rsidP="008B1972">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Arial" w:hAnsi="Arial" w:cs="Arial"/>
          <w:b/>
          <w:bCs/>
          <w:color w:val="000000" w:themeColor="text1"/>
          <w:sz w:val="24"/>
          <w:szCs w:val="24"/>
        </w:rPr>
      </w:pPr>
      <w:bookmarkStart w:id="3" w:name="_Hlk207790207"/>
      <w:r w:rsidRPr="00820EDC">
        <w:rPr>
          <w:rFonts w:ascii="Arial" w:hAnsi="Arial" w:cs="Arial"/>
          <w:b/>
          <w:bCs/>
          <w:color w:val="000000" w:themeColor="text1"/>
          <w:sz w:val="24"/>
          <w:szCs w:val="24"/>
        </w:rPr>
        <w:t xml:space="preserve">PROCESSO ADMINISTRATIVO </w:t>
      </w:r>
      <w:r w:rsidRPr="002E26E0">
        <w:rPr>
          <w:rFonts w:ascii="Arial" w:hAnsi="Arial" w:cs="Arial"/>
          <w:b/>
          <w:bCs/>
          <w:color w:val="000000" w:themeColor="text1"/>
          <w:sz w:val="24"/>
          <w:szCs w:val="24"/>
        </w:rPr>
        <w:t>Nº</w:t>
      </w:r>
      <w:r>
        <w:rPr>
          <w:rFonts w:ascii="Arial" w:hAnsi="Arial" w:cs="Arial"/>
          <w:b/>
          <w:bCs/>
          <w:color w:val="000000" w:themeColor="text1"/>
          <w:sz w:val="24"/>
          <w:szCs w:val="24"/>
        </w:rPr>
        <w:t>:</w:t>
      </w:r>
      <w:r w:rsidRPr="002E26E0">
        <w:rPr>
          <w:rFonts w:ascii="Arial" w:hAnsi="Arial" w:cs="Arial"/>
          <w:b/>
          <w:bCs/>
          <w:color w:val="000000" w:themeColor="text1"/>
          <w:sz w:val="24"/>
          <w:szCs w:val="24"/>
        </w:rPr>
        <w:t xml:space="preserve"> 3</w:t>
      </w:r>
      <w:r>
        <w:rPr>
          <w:rFonts w:ascii="Arial" w:hAnsi="Arial" w:cs="Arial"/>
          <w:b/>
          <w:bCs/>
          <w:color w:val="000000" w:themeColor="text1"/>
          <w:sz w:val="24"/>
          <w:szCs w:val="24"/>
        </w:rPr>
        <w:t>.391.11/25</w:t>
      </w:r>
    </w:p>
    <w:p w14:paraId="4E82833D" w14:textId="77777777" w:rsidR="008B1972" w:rsidRPr="00820EDC" w:rsidRDefault="008B1972" w:rsidP="008B1972">
      <w:pPr>
        <w:jc w:val="both"/>
        <w:rPr>
          <w:rFonts w:ascii="Arial" w:hAnsi="Arial" w:cs="Arial"/>
          <w:b/>
          <w:bCs/>
          <w:color w:val="000000" w:themeColor="text1"/>
          <w:sz w:val="24"/>
          <w:szCs w:val="24"/>
        </w:rPr>
      </w:pPr>
      <w:r w:rsidRPr="00820EDC">
        <w:rPr>
          <w:rFonts w:ascii="Arial" w:hAnsi="Arial" w:cs="Arial"/>
          <w:b/>
          <w:bCs/>
          <w:color w:val="000000" w:themeColor="text1"/>
          <w:sz w:val="24"/>
          <w:szCs w:val="24"/>
        </w:rPr>
        <w:t>MUNICÍPIO DE CAMARGO/RS</w:t>
      </w:r>
    </w:p>
    <w:p w14:paraId="7FF18A22" w14:textId="77777777" w:rsidR="008B1972" w:rsidRPr="00820EDC" w:rsidRDefault="008B1972" w:rsidP="008B1972">
      <w:pPr>
        <w:spacing w:after="0" w:line="240" w:lineRule="auto"/>
        <w:jc w:val="both"/>
        <w:rPr>
          <w:rFonts w:ascii="Arial" w:hAnsi="Arial" w:cs="Arial"/>
          <w:b/>
          <w:bCs/>
          <w:color w:val="000000" w:themeColor="text1"/>
          <w:sz w:val="24"/>
          <w:szCs w:val="24"/>
        </w:rPr>
      </w:pPr>
      <w:r w:rsidRPr="00820EDC">
        <w:rPr>
          <w:rFonts w:ascii="Arial" w:hAnsi="Arial" w:cs="Arial"/>
          <w:b/>
          <w:bCs/>
          <w:color w:val="000000" w:themeColor="text1"/>
          <w:sz w:val="24"/>
          <w:szCs w:val="24"/>
        </w:rPr>
        <w:t xml:space="preserve">SECRETARIAS REQUISITANTES: </w:t>
      </w:r>
    </w:p>
    <w:p w14:paraId="704D256C" w14:textId="77777777" w:rsidR="008B1972" w:rsidRPr="00820EDC" w:rsidRDefault="008B1972" w:rsidP="008B1972">
      <w:pPr>
        <w:spacing w:after="0" w:line="240" w:lineRule="auto"/>
        <w:jc w:val="both"/>
        <w:rPr>
          <w:rFonts w:ascii="Arial" w:hAnsi="Arial" w:cs="Arial"/>
          <w:color w:val="000000" w:themeColor="text1"/>
          <w:sz w:val="24"/>
          <w:szCs w:val="24"/>
        </w:rPr>
      </w:pPr>
      <w:r w:rsidRPr="00820EDC">
        <w:rPr>
          <w:rFonts w:ascii="Arial" w:hAnsi="Arial" w:cs="Arial"/>
          <w:color w:val="000000" w:themeColor="text1"/>
          <w:sz w:val="24"/>
          <w:szCs w:val="24"/>
        </w:rPr>
        <w:t>GABINETE DO PREFEITO</w:t>
      </w:r>
    </w:p>
    <w:p w14:paraId="5AA18FCD" w14:textId="77777777" w:rsidR="008B1972" w:rsidRPr="00820EDC" w:rsidRDefault="008B1972" w:rsidP="008B1972">
      <w:pPr>
        <w:spacing w:after="0" w:line="240" w:lineRule="auto"/>
        <w:jc w:val="both"/>
        <w:rPr>
          <w:rFonts w:ascii="Arial" w:hAnsi="Arial" w:cs="Arial"/>
          <w:color w:val="000000" w:themeColor="text1"/>
          <w:sz w:val="24"/>
          <w:szCs w:val="24"/>
        </w:rPr>
      </w:pPr>
      <w:r w:rsidRPr="00820EDC">
        <w:rPr>
          <w:rFonts w:ascii="Arial" w:hAnsi="Arial" w:cs="Arial"/>
          <w:color w:val="000000" w:themeColor="text1"/>
          <w:sz w:val="24"/>
          <w:szCs w:val="24"/>
        </w:rPr>
        <w:t>SECRETARIA DE EDUCAÇÃO E CULTURA</w:t>
      </w:r>
    </w:p>
    <w:p w14:paraId="03169726" w14:textId="77777777" w:rsidR="008B1972" w:rsidRPr="00820EDC" w:rsidRDefault="008B1972" w:rsidP="008B1972">
      <w:pPr>
        <w:spacing w:after="0" w:line="240" w:lineRule="auto"/>
        <w:jc w:val="both"/>
        <w:rPr>
          <w:rFonts w:ascii="Arial" w:hAnsi="Arial" w:cs="Arial"/>
          <w:color w:val="000000" w:themeColor="text1"/>
          <w:sz w:val="24"/>
          <w:szCs w:val="24"/>
        </w:rPr>
      </w:pPr>
      <w:r w:rsidRPr="00820EDC">
        <w:rPr>
          <w:rFonts w:ascii="Arial" w:hAnsi="Arial" w:cs="Arial"/>
          <w:color w:val="000000" w:themeColor="text1"/>
          <w:sz w:val="24"/>
          <w:szCs w:val="24"/>
        </w:rPr>
        <w:t>SECRETARIA DE SAÚDE E ASSISTÊNCIA SOCIAL</w:t>
      </w:r>
    </w:p>
    <w:p w14:paraId="14B140F5" w14:textId="77777777" w:rsidR="008B1972" w:rsidRPr="00820EDC" w:rsidRDefault="008B1972" w:rsidP="008B1972">
      <w:pPr>
        <w:spacing w:after="0" w:line="240" w:lineRule="auto"/>
        <w:jc w:val="both"/>
        <w:rPr>
          <w:rFonts w:ascii="Arial" w:hAnsi="Arial" w:cs="Arial"/>
          <w:color w:val="000000" w:themeColor="text1"/>
          <w:sz w:val="24"/>
          <w:szCs w:val="24"/>
        </w:rPr>
      </w:pPr>
      <w:r w:rsidRPr="00820EDC">
        <w:rPr>
          <w:rFonts w:ascii="Arial" w:hAnsi="Arial" w:cs="Arial"/>
          <w:color w:val="000000" w:themeColor="text1"/>
          <w:sz w:val="24"/>
          <w:szCs w:val="24"/>
        </w:rPr>
        <w:t>SECRETARIA DA CIDADE, INDUSTRIA E COMERCIO</w:t>
      </w:r>
    </w:p>
    <w:p w14:paraId="6F15BAAA" w14:textId="77777777" w:rsidR="008B1972" w:rsidRPr="00820EDC" w:rsidRDefault="008B1972" w:rsidP="008B1972">
      <w:pPr>
        <w:spacing w:after="0" w:line="240" w:lineRule="auto"/>
        <w:jc w:val="both"/>
        <w:rPr>
          <w:rFonts w:ascii="Arial" w:hAnsi="Arial" w:cs="Arial"/>
          <w:color w:val="000000" w:themeColor="text1"/>
          <w:sz w:val="24"/>
          <w:szCs w:val="24"/>
        </w:rPr>
      </w:pPr>
      <w:r w:rsidRPr="00820EDC">
        <w:rPr>
          <w:rFonts w:ascii="Arial" w:hAnsi="Arial" w:cs="Arial"/>
          <w:color w:val="000000" w:themeColor="text1"/>
          <w:sz w:val="24"/>
          <w:szCs w:val="24"/>
        </w:rPr>
        <w:t>SECRETARIA DE OBRAS</w:t>
      </w:r>
      <w:r>
        <w:rPr>
          <w:rFonts w:ascii="Arial" w:hAnsi="Arial" w:cs="Arial"/>
          <w:color w:val="000000" w:themeColor="text1"/>
          <w:sz w:val="24"/>
          <w:szCs w:val="24"/>
        </w:rPr>
        <w:t>. SERVIÇOS PÚBLICOS E VIAÇÃO</w:t>
      </w:r>
    </w:p>
    <w:p w14:paraId="2FA6FD6D" w14:textId="77777777" w:rsidR="008B1972" w:rsidRDefault="008B1972" w:rsidP="008B1972">
      <w:pPr>
        <w:spacing w:after="0" w:line="240" w:lineRule="auto"/>
        <w:jc w:val="both"/>
        <w:rPr>
          <w:rFonts w:ascii="Arial" w:hAnsi="Arial" w:cs="Arial"/>
          <w:color w:val="000000" w:themeColor="text1"/>
          <w:sz w:val="24"/>
          <w:szCs w:val="24"/>
        </w:rPr>
      </w:pPr>
      <w:r w:rsidRPr="00820EDC">
        <w:rPr>
          <w:rFonts w:ascii="Arial" w:hAnsi="Arial" w:cs="Arial"/>
          <w:color w:val="000000" w:themeColor="text1"/>
          <w:sz w:val="24"/>
          <w:szCs w:val="24"/>
        </w:rPr>
        <w:t>SECRETARIA DE AGRICULTURA</w:t>
      </w:r>
      <w:r>
        <w:rPr>
          <w:rFonts w:ascii="Arial" w:hAnsi="Arial" w:cs="Arial"/>
          <w:color w:val="000000" w:themeColor="text1"/>
          <w:sz w:val="24"/>
          <w:szCs w:val="24"/>
        </w:rPr>
        <w:t xml:space="preserve"> E MEIO AMBIENTE</w:t>
      </w:r>
    </w:p>
    <w:p w14:paraId="34550734" w14:textId="77777777" w:rsidR="008B1972" w:rsidRDefault="008B1972" w:rsidP="008B1972">
      <w:pPr>
        <w:spacing w:after="0" w:line="240" w:lineRule="auto"/>
        <w:jc w:val="both"/>
        <w:rPr>
          <w:rFonts w:ascii="Arial" w:hAnsi="Arial" w:cs="Arial"/>
          <w:color w:val="000000" w:themeColor="text1"/>
          <w:sz w:val="24"/>
          <w:szCs w:val="24"/>
        </w:rPr>
      </w:pPr>
    </w:p>
    <w:p w14:paraId="3D02301B" w14:textId="77777777" w:rsidR="008B1972" w:rsidRPr="00820EDC" w:rsidRDefault="008B1972" w:rsidP="008B1972">
      <w:pPr>
        <w:spacing w:after="0" w:line="240" w:lineRule="auto"/>
        <w:jc w:val="both"/>
        <w:rPr>
          <w:rFonts w:ascii="Arial" w:hAnsi="Arial" w:cs="Arial"/>
          <w:color w:val="000000" w:themeColor="text1"/>
          <w:sz w:val="24"/>
          <w:szCs w:val="24"/>
        </w:rPr>
      </w:pPr>
      <w:r w:rsidRPr="001F37F4">
        <w:rPr>
          <w:rFonts w:ascii="Arial" w:hAnsi="Arial" w:cs="Arial"/>
          <w:b/>
          <w:bCs/>
          <w:color w:val="000000" w:themeColor="text1"/>
          <w:sz w:val="24"/>
          <w:szCs w:val="24"/>
        </w:rPr>
        <w:t>SECRETARIA SOLICITANTE</w:t>
      </w:r>
      <w:r>
        <w:rPr>
          <w:rFonts w:ascii="Arial" w:hAnsi="Arial" w:cs="Arial"/>
          <w:color w:val="000000" w:themeColor="text1"/>
          <w:sz w:val="24"/>
          <w:szCs w:val="24"/>
        </w:rPr>
        <w:t>: Secretaria Municipal de Obras, Serviços Públicos e Viação</w:t>
      </w:r>
    </w:p>
    <w:p w14:paraId="17FC49F6" w14:textId="77777777" w:rsidR="008B1972" w:rsidRPr="00820EDC" w:rsidRDefault="008B1972" w:rsidP="008B1972">
      <w:pPr>
        <w:spacing w:after="0"/>
        <w:jc w:val="both"/>
        <w:rPr>
          <w:rFonts w:ascii="Arial" w:hAnsi="Arial" w:cs="Arial"/>
          <w:b/>
          <w:bCs/>
          <w:color w:val="000000" w:themeColor="text1"/>
          <w:sz w:val="24"/>
          <w:szCs w:val="24"/>
        </w:rPr>
      </w:pPr>
    </w:p>
    <w:p w14:paraId="44AE2727" w14:textId="77777777" w:rsidR="008B1972" w:rsidRPr="00820EDC" w:rsidRDefault="008B1972" w:rsidP="008B1972">
      <w:pPr>
        <w:spacing w:after="0"/>
        <w:jc w:val="both"/>
        <w:rPr>
          <w:rFonts w:ascii="Arial" w:hAnsi="Arial" w:cs="Arial"/>
          <w:color w:val="000000" w:themeColor="text1"/>
          <w:sz w:val="24"/>
          <w:szCs w:val="24"/>
        </w:rPr>
      </w:pPr>
      <w:r w:rsidRPr="00820EDC">
        <w:rPr>
          <w:rFonts w:ascii="Arial" w:hAnsi="Arial" w:cs="Arial"/>
          <w:b/>
          <w:bCs/>
          <w:color w:val="000000" w:themeColor="text1"/>
          <w:sz w:val="24"/>
          <w:szCs w:val="24"/>
        </w:rPr>
        <w:t>NECESSIDADE DA ADMINISTRAÇÃO:</w:t>
      </w:r>
      <w:r w:rsidRPr="00820EDC">
        <w:rPr>
          <w:rFonts w:ascii="Arial" w:hAnsi="Arial" w:cs="Arial"/>
          <w:color w:val="000000" w:themeColor="text1"/>
          <w:sz w:val="24"/>
          <w:szCs w:val="24"/>
        </w:rPr>
        <w:t xml:space="preserve"> Registro de Preços para eventual aquisição de combustíveis para abastecimento dos veículos da frota municipal do Município de Camargo/RS.</w:t>
      </w:r>
    </w:p>
    <w:bookmarkEnd w:id="3"/>
    <w:p w14:paraId="4E55B836" w14:textId="77777777" w:rsidR="008B1972" w:rsidRPr="00820EDC" w:rsidRDefault="008B1972" w:rsidP="008B1972">
      <w:pPr>
        <w:spacing w:after="0" w:line="360" w:lineRule="auto"/>
        <w:jc w:val="both"/>
        <w:rPr>
          <w:rFonts w:ascii="Arial" w:hAnsi="Arial" w:cs="Arial"/>
          <w:color w:val="000000" w:themeColor="text1"/>
          <w:sz w:val="24"/>
          <w:szCs w:val="24"/>
        </w:rPr>
      </w:pPr>
    </w:p>
    <w:p w14:paraId="4988C7A8" w14:textId="77777777" w:rsidR="008B1972" w:rsidRPr="00820EDC" w:rsidRDefault="008B1972" w:rsidP="008B1972">
      <w:pPr>
        <w:spacing w:line="360" w:lineRule="auto"/>
        <w:jc w:val="both"/>
        <w:rPr>
          <w:rFonts w:ascii="Arial" w:hAnsi="Arial" w:cs="Arial"/>
          <w:b/>
          <w:bCs/>
          <w:color w:val="000000" w:themeColor="text1"/>
          <w:sz w:val="24"/>
          <w:szCs w:val="24"/>
        </w:rPr>
      </w:pPr>
      <w:r w:rsidRPr="00820EDC">
        <w:rPr>
          <w:rFonts w:ascii="Arial" w:hAnsi="Arial" w:cs="Arial"/>
          <w:b/>
          <w:bCs/>
          <w:color w:val="000000" w:themeColor="text1"/>
          <w:sz w:val="24"/>
          <w:szCs w:val="24"/>
        </w:rPr>
        <w:t>1. DESCRIÇÃO DA NECESSIDADE</w:t>
      </w:r>
    </w:p>
    <w:p w14:paraId="1F606248"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1.1. O objeto da presente licitação é o Registro de Preços para eventual aquisição de combustíveis para abastecimento dos veículos da frota municipal do Município de Camargo/RS, sendo que a contratação visa dar continuidade ao fornecimento de combustíveis para a frota de veículos do Município, utilizados no desempenho de suas atividades e cumprimento de sua missão institucional.</w:t>
      </w:r>
    </w:p>
    <w:p w14:paraId="4FA72D5C"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1.2. A Administração Municipal necessita garantir o abastecimento contínuo e adequado dos veículos e máquinas que compõem a frota oficial do município, utilizados no desempenho das atividades administrativas e operacionais das diversas secretarias. Os veículos e equipamentos são utilizados para a execução de serviços essenciais à população, como transporte de pacientes, deslocamento de equipes de saúde, transporte escolar, manutenção de vias públicas, fiscalização, transporte de insumos e atendimento a demandas emergenciais.</w:t>
      </w:r>
    </w:p>
    <w:p w14:paraId="5B840E04"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 xml:space="preserve">1.3. Dessa forma, torna-se indispensável a contratação de empresa(s) fornecedora(s) de combustíveis automotivos (gasolina comum, gasolina aditivada e óleo diesel S-10), de forma a assegurar o funcionamento ininterrupto da frota municipal e a continuidade dos serviços públicos prestados. </w:t>
      </w:r>
    </w:p>
    <w:p w14:paraId="741AA95C"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lastRenderedPageBreak/>
        <w:t>1.4. Considerando que o consumo de combustíveis ocorre de maneira contínua e variável, conforme a demanda operacional de cada secretaria, a adoção do Sistema de Registro de Preços mostra-se a alternativa mais vantajosa, permitindo contratações futuras conforme a real necessidade, sem a obrigatoriedade de aquisição imediata de todo o quantitativo estimado, garantindo assim eficiência, economicidade e gestão racional dos recursos públicos.</w:t>
      </w:r>
      <w:r>
        <w:rPr>
          <w:rFonts w:ascii="Arial" w:eastAsia="Times New Roman" w:hAnsi="Arial" w:cs="Arial"/>
          <w:color w:val="000000" w:themeColor="text1"/>
          <w:sz w:val="24"/>
          <w:szCs w:val="24"/>
          <w:lang w:eastAsia="zh-CN"/>
        </w:rPr>
        <w:t xml:space="preserve"> Ademais, o preço a ser praticado no mercado tomasse por base o preço médio considerando contratações similares realizadas pela administração pública. </w:t>
      </w:r>
    </w:p>
    <w:p w14:paraId="3DE01C91"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1.5. A contratação é essencial e sua interrupção pode comprometer o andamento das atividades institucionais, afetando o funcionamento regular, tornando-se, assim, imprescindível.</w:t>
      </w:r>
    </w:p>
    <w:p w14:paraId="59B4C11D"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1.6. Sendo assim, a utilização do procedimento auxiliar Registro de Preços para aquisição de combustíveis vai otimizar os recursos financeiros, promover transparência e cumprir a legislação (Lei nº 14.133/2021). Esse modelo permite compras conforme a necessidade, evita desperdícios, assegura economia de escala e flexibilidade na contratação, além de facilitar o planejamento orçamentário e a gestão eficiente dos recursos públicos.</w:t>
      </w:r>
    </w:p>
    <w:p w14:paraId="06615898" w14:textId="77777777" w:rsidR="008B1972" w:rsidRPr="00820EDC" w:rsidRDefault="008B1972" w:rsidP="008B1972">
      <w:pPr>
        <w:spacing w:after="0" w:line="240" w:lineRule="auto"/>
        <w:ind w:firstLine="708"/>
        <w:jc w:val="both"/>
        <w:rPr>
          <w:rFonts w:ascii="Arial" w:eastAsia="Times New Roman" w:hAnsi="Arial" w:cs="Arial"/>
          <w:color w:val="000000" w:themeColor="text1"/>
          <w:sz w:val="24"/>
          <w:szCs w:val="24"/>
          <w:lang w:eastAsia="zh-CN"/>
        </w:rPr>
      </w:pPr>
    </w:p>
    <w:p w14:paraId="5F9077A3" w14:textId="77777777" w:rsidR="008B1972" w:rsidRPr="00820EDC" w:rsidRDefault="008B1972" w:rsidP="008B1972">
      <w:pPr>
        <w:spacing w:line="360" w:lineRule="auto"/>
        <w:jc w:val="both"/>
        <w:rPr>
          <w:rFonts w:ascii="Arial" w:hAnsi="Arial" w:cs="Arial"/>
          <w:b/>
          <w:bCs/>
          <w:color w:val="000000" w:themeColor="text1"/>
          <w:sz w:val="24"/>
          <w:szCs w:val="24"/>
        </w:rPr>
      </w:pPr>
      <w:r w:rsidRPr="00820EDC">
        <w:rPr>
          <w:rFonts w:ascii="Arial" w:hAnsi="Arial" w:cs="Arial"/>
          <w:b/>
          <w:bCs/>
          <w:color w:val="000000" w:themeColor="text1"/>
          <w:sz w:val="24"/>
          <w:szCs w:val="24"/>
        </w:rPr>
        <w:t>2. ALINHAMENTO ENTRE A CONTRATAÇÃO E O PLANEJAMENTO</w:t>
      </w:r>
    </w:p>
    <w:p w14:paraId="444A9FCD"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2.1. Embora o município ainda não disponha de um Plano de Contratações Anual, a presente contratação está alinhada aos objetivos estratégicos das Secretarias requisitantes (Gabinete do Prefeito, Secretaria de Educação e Cultura, Secretaria de Saúde e Assistência Social, Secretaria da Cidade, Indústria e Comércio, Secretaria de Obras e, Secretaria de Agricultura).</w:t>
      </w:r>
    </w:p>
    <w:p w14:paraId="7DE15169" w14:textId="77777777" w:rsidR="008B1972" w:rsidRPr="00820EDC" w:rsidRDefault="008B1972" w:rsidP="008B1972">
      <w:pPr>
        <w:jc w:val="both"/>
        <w:rPr>
          <w:rFonts w:ascii="Arial" w:eastAsia="Times New Roman" w:hAnsi="Arial" w:cs="Arial"/>
          <w:b/>
          <w:bCs/>
          <w:color w:val="000000" w:themeColor="text1"/>
          <w:sz w:val="24"/>
          <w:szCs w:val="24"/>
          <w:lang w:eastAsia="zh-CN"/>
        </w:rPr>
      </w:pPr>
      <w:r w:rsidRPr="00820EDC">
        <w:rPr>
          <w:rFonts w:ascii="Arial" w:eastAsia="Times New Roman" w:hAnsi="Arial" w:cs="Arial"/>
          <w:b/>
          <w:bCs/>
          <w:color w:val="000000" w:themeColor="text1"/>
          <w:sz w:val="24"/>
          <w:szCs w:val="24"/>
          <w:lang w:eastAsia="zh-CN"/>
        </w:rPr>
        <w:t>3. DESCRIÇÃO DOS REQUISITOS DA CONTRATAÇÃO</w:t>
      </w:r>
    </w:p>
    <w:p w14:paraId="47FD3676"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3.1. Os materiais/serviços têm natureza de bens comuns, tendo em vista que seus padrões de desempenho e qualidade podem ser objetivamente definidos pelo edital, por meio de especificações usuais de mercado, nos termos do art. 6º, inciso XIII, da Lei Federal nº 14.133/2021.</w:t>
      </w:r>
    </w:p>
    <w:p w14:paraId="581F1685"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3.2. A contratação será realizada por meio de licitação, na modalidade Pregão, na sua forma eletrônica, com critério de julgamento por menor preço, nos termos dos artigos 6º, inciso XLI, 17, § 2º, e 34, todos da Lei Federal nº 14.133/2021,</w:t>
      </w:r>
      <w:r w:rsidRPr="00820EDC">
        <w:rPr>
          <w:color w:val="000000" w:themeColor="text1"/>
        </w:rPr>
        <w:t xml:space="preserve"> </w:t>
      </w:r>
      <w:r w:rsidRPr="00820EDC">
        <w:rPr>
          <w:rFonts w:ascii="Arial" w:eastAsia="Times New Roman" w:hAnsi="Arial" w:cs="Arial"/>
          <w:color w:val="000000" w:themeColor="text1"/>
          <w:sz w:val="24"/>
          <w:szCs w:val="24"/>
          <w:lang w:eastAsia="zh-CN"/>
        </w:rPr>
        <w:t>através pelo Sistema de Registro de Preços na forma do que dispõe o art. 82 a 86 da Lei 14.133/2021</w:t>
      </w:r>
    </w:p>
    <w:p w14:paraId="3BAFDB5C"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3.3. Para fornecimento dos produtos pretendidos os eventuais interessados deverão cumprir as normativas estabelecidas em edital e no termo de referência.</w:t>
      </w:r>
    </w:p>
    <w:p w14:paraId="647F399A"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3.4. Não é permitida subcontratação.</w:t>
      </w:r>
    </w:p>
    <w:p w14:paraId="7FD1B956"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3.5. Não é permitida a participação de consórcio.</w:t>
      </w:r>
    </w:p>
    <w:p w14:paraId="2BC003C4"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lastRenderedPageBreak/>
        <w:t>3.6. Para prestação dos serviços pretendidos os eventuais interessados deverão comprovar que atuam em ramo de atividade compatível com o objeto da licitação, bem como apresentar os documentos a título de habilitação, nos termos do art. 62, da Lei nº 14.133/2021</w:t>
      </w:r>
      <w:r>
        <w:rPr>
          <w:rFonts w:ascii="Arial" w:eastAsia="Times New Roman" w:hAnsi="Arial" w:cs="Arial"/>
          <w:color w:val="000000" w:themeColor="text1"/>
          <w:sz w:val="24"/>
          <w:szCs w:val="24"/>
          <w:lang w:eastAsia="zh-CN"/>
        </w:rPr>
        <w:t xml:space="preserve"> e do edital que regulamenta o certame</w:t>
      </w:r>
      <w:r w:rsidRPr="00820EDC">
        <w:rPr>
          <w:rFonts w:ascii="Arial" w:eastAsia="Times New Roman" w:hAnsi="Arial" w:cs="Arial"/>
          <w:color w:val="000000" w:themeColor="text1"/>
          <w:sz w:val="24"/>
          <w:szCs w:val="24"/>
          <w:lang w:eastAsia="zh-CN"/>
        </w:rPr>
        <w:t>.</w:t>
      </w:r>
    </w:p>
    <w:p w14:paraId="005D42DC" w14:textId="77777777" w:rsidR="008B1972" w:rsidRPr="00820EDC" w:rsidRDefault="008B1972" w:rsidP="008B1972">
      <w:pPr>
        <w:spacing w:line="360" w:lineRule="auto"/>
        <w:ind w:firstLine="708"/>
        <w:jc w:val="both"/>
        <w:rPr>
          <w:rFonts w:ascii="Arial" w:eastAsia="Times New Roman" w:hAnsi="Arial" w:cs="Arial"/>
          <w:b/>
          <w:bCs/>
          <w:color w:val="000000" w:themeColor="text1"/>
          <w:sz w:val="24"/>
          <w:szCs w:val="24"/>
          <w:lang w:eastAsia="zh-CN"/>
        </w:rPr>
      </w:pPr>
      <w:r w:rsidRPr="00820EDC">
        <w:rPr>
          <w:rFonts w:ascii="Arial" w:eastAsia="Times New Roman" w:hAnsi="Arial" w:cs="Arial"/>
          <w:b/>
          <w:bCs/>
          <w:color w:val="000000" w:themeColor="text1"/>
          <w:sz w:val="24"/>
          <w:szCs w:val="24"/>
          <w:lang w:eastAsia="zh-CN"/>
        </w:rPr>
        <w:t>4. CONTROLE E FISCALIZAÇÃO DA EXECUÇÃO DOS SERVIÇOS PRESTADOS:</w:t>
      </w:r>
    </w:p>
    <w:p w14:paraId="14DA9E6F"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4.1. O(a) fiscal do contrato deverá promover o registro das ocorrências verificadas, se houver, adotando as providências necessárias ao fiel cumprimento das cláusulas contratuais, conforme o disposto na Lei Federal 14.133/2021.</w:t>
      </w:r>
    </w:p>
    <w:p w14:paraId="21FCB7C2" w14:textId="77777777" w:rsidR="008B1972" w:rsidRPr="00820EDC" w:rsidRDefault="008B1972" w:rsidP="008B1972">
      <w:pPr>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4.2. A fiscalização técnica dos contratos, avaliará constantemente a qualidade dos serviços prestados. Durante a execução do objeto, o fiscal do contrato deverá monitorar continuamente a qualidade dos serviços para garantir a manutenção dos padrões exigidos.</w:t>
      </w:r>
    </w:p>
    <w:p w14:paraId="77224E7E" w14:textId="77777777" w:rsidR="008B1972" w:rsidRPr="00820EDC" w:rsidRDefault="008B1972" w:rsidP="008B1972">
      <w:pPr>
        <w:spacing w:after="0"/>
        <w:ind w:firstLine="708"/>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4.3. A fiscalização de que trata este item não exclui nem reduz a responsabilidade do profissional, inclusive perante terceiros, por qualquer irregularidade, ainda que resultante de imperfeições técnicas, vícios redibitórios, ou emprego de material/ serviços inadequados ou de qualidade inferior e, na ocorrência desta, não implica corresponsabilidade da CONTRATANTE ou de seus agentes, gestores e fiscais, de conformidade com a Lei nº 14.133, de 2021.</w:t>
      </w:r>
    </w:p>
    <w:p w14:paraId="7A2A32F4" w14:textId="77777777" w:rsidR="008B1972" w:rsidRPr="00820EDC" w:rsidRDefault="008B1972" w:rsidP="008B1972">
      <w:pPr>
        <w:spacing w:after="0" w:line="360" w:lineRule="auto"/>
        <w:ind w:firstLine="708"/>
        <w:jc w:val="both"/>
        <w:rPr>
          <w:rFonts w:ascii="Arial" w:eastAsia="Times New Roman" w:hAnsi="Arial" w:cs="Arial"/>
          <w:color w:val="000000" w:themeColor="text1"/>
          <w:sz w:val="23"/>
          <w:szCs w:val="23"/>
          <w:lang w:eastAsia="zh-CN"/>
        </w:rPr>
      </w:pPr>
    </w:p>
    <w:p w14:paraId="3FF1AC28" w14:textId="77777777" w:rsidR="008B1972" w:rsidRPr="00820EDC" w:rsidRDefault="008B1972" w:rsidP="008B1972">
      <w:pPr>
        <w:spacing w:line="360" w:lineRule="auto"/>
        <w:jc w:val="both"/>
        <w:rPr>
          <w:rFonts w:ascii="Arial" w:hAnsi="Arial" w:cs="Arial"/>
          <w:b/>
          <w:bCs/>
          <w:color w:val="000000" w:themeColor="text1"/>
          <w:sz w:val="24"/>
          <w:szCs w:val="24"/>
        </w:rPr>
      </w:pPr>
      <w:r w:rsidRPr="00820EDC">
        <w:rPr>
          <w:rFonts w:ascii="Arial" w:hAnsi="Arial" w:cs="Arial"/>
          <w:b/>
          <w:bCs/>
          <w:color w:val="000000" w:themeColor="text1"/>
          <w:sz w:val="24"/>
          <w:szCs w:val="24"/>
        </w:rPr>
        <w:t>5. ESTIMATIVA DAS QUANTIDADES</w:t>
      </w:r>
    </w:p>
    <w:p w14:paraId="35665B90" w14:textId="77777777" w:rsidR="008B1972" w:rsidRPr="00820EDC" w:rsidRDefault="008B1972" w:rsidP="008B1972">
      <w:pPr>
        <w:ind w:firstLine="851"/>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5.1. Os quantitativos estimados para a contratação pretendida seguem descritos no quadro abaixo, conforme levantamento realizado pelas Secretarias Requisitantes.</w:t>
      </w:r>
    </w:p>
    <w:tbl>
      <w:tblPr>
        <w:tblStyle w:val="Tabelacomgrade"/>
        <w:tblW w:w="0" w:type="auto"/>
        <w:tblLook w:val="04A0" w:firstRow="1" w:lastRow="0" w:firstColumn="1" w:lastColumn="0" w:noHBand="0" w:noVBand="1"/>
      </w:tblPr>
      <w:tblGrid>
        <w:gridCol w:w="846"/>
        <w:gridCol w:w="3684"/>
        <w:gridCol w:w="2266"/>
        <w:gridCol w:w="2266"/>
      </w:tblGrid>
      <w:tr w:rsidR="008B1972" w:rsidRPr="00820EDC" w14:paraId="10F8EBFA" w14:textId="77777777" w:rsidTr="007D2C8A">
        <w:tc>
          <w:tcPr>
            <w:tcW w:w="846" w:type="dxa"/>
            <w:shd w:val="clear" w:color="auto" w:fill="8DB3E2" w:themeFill="text2" w:themeFillTint="66"/>
          </w:tcPr>
          <w:p w14:paraId="32D385C5" w14:textId="77777777" w:rsidR="008B1972" w:rsidRPr="00820EDC" w:rsidRDefault="008B1972" w:rsidP="007D2C8A">
            <w:pPr>
              <w:jc w:val="center"/>
              <w:rPr>
                <w:rFonts w:ascii="Arial" w:hAnsi="Arial" w:cs="Arial"/>
                <w:b/>
                <w:bCs/>
                <w:color w:val="000000" w:themeColor="text1"/>
                <w:sz w:val="24"/>
                <w:szCs w:val="24"/>
                <w:lang w:eastAsia="zh-CN"/>
              </w:rPr>
            </w:pPr>
            <w:r w:rsidRPr="00820EDC">
              <w:rPr>
                <w:rFonts w:ascii="Arial" w:hAnsi="Arial" w:cs="Arial"/>
                <w:b/>
                <w:bCs/>
                <w:color w:val="000000" w:themeColor="text1"/>
                <w:sz w:val="24"/>
                <w:szCs w:val="24"/>
                <w:lang w:eastAsia="zh-CN"/>
              </w:rPr>
              <w:t>ITEM</w:t>
            </w:r>
          </w:p>
        </w:tc>
        <w:tc>
          <w:tcPr>
            <w:tcW w:w="3684" w:type="dxa"/>
            <w:shd w:val="clear" w:color="auto" w:fill="8DB3E2" w:themeFill="text2" w:themeFillTint="66"/>
          </w:tcPr>
          <w:p w14:paraId="77BFA3F7" w14:textId="77777777" w:rsidR="008B1972" w:rsidRPr="00820EDC" w:rsidRDefault="008B1972" w:rsidP="007D2C8A">
            <w:pPr>
              <w:jc w:val="center"/>
              <w:rPr>
                <w:rFonts w:ascii="Arial" w:hAnsi="Arial" w:cs="Arial"/>
                <w:b/>
                <w:bCs/>
                <w:color w:val="000000" w:themeColor="text1"/>
                <w:sz w:val="24"/>
                <w:szCs w:val="24"/>
                <w:lang w:eastAsia="zh-CN"/>
              </w:rPr>
            </w:pPr>
            <w:r w:rsidRPr="00820EDC">
              <w:rPr>
                <w:rFonts w:ascii="Arial" w:hAnsi="Arial" w:cs="Arial"/>
                <w:b/>
                <w:bCs/>
                <w:color w:val="000000" w:themeColor="text1"/>
                <w:sz w:val="24"/>
                <w:szCs w:val="24"/>
                <w:lang w:eastAsia="zh-CN"/>
              </w:rPr>
              <w:t>DESCRIÇÃO</w:t>
            </w:r>
          </w:p>
        </w:tc>
        <w:tc>
          <w:tcPr>
            <w:tcW w:w="2266" w:type="dxa"/>
            <w:shd w:val="clear" w:color="auto" w:fill="8DB3E2" w:themeFill="text2" w:themeFillTint="66"/>
          </w:tcPr>
          <w:p w14:paraId="0E022CED" w14:textId="77777777" w:rsidR="008B1972" w:rsidRPr="00820EDC" w:rsidRDefault="008B1972" w:rsidP="007D2C8A">
            <w:pPr>
              <w:jc w:val="center"/>
              <w:rPr>
                <w:rFonts w:ascii="Arial" w:hAnsi="Arial" w:cs="Arial"/>
                <w:b/>
                <w:bCs/>
                <w:color w:val="000000" w:themeColor="text1"/>
                <w:sz w:val="24"/>
                <w:szCs w:val="24"/>
                <w:lang w:eastAsia="zh-CN"/>
              </w:rPr>
            </w:pPr>
            <w:r w:rsidRPr="00820EDC">
              <w:rPr>
                <w:rFonts w:ascii="Arial" w:hAnsi="Arial" w:cs="Arial"/>
                <w:b/>
                <w:bCs/>
                <w:color w:val="000000" w:themeColor="text1"/>
                <w:sz w:val="24"/>
                <w:szCs w:val="24"/>
                <w:lang w:eastAsia="zh-CN"/>
              </w:rPr>
              <w:t>UNIDADE</w:t>
            </w:r>
          </w:p>
        </w:tc>
        <w:tc>
          <w:tcPr>
            <w:tcW w:w="2266" w:type="dxa"/>
            <w:shd w:val="clear" w:color="auto" w:fill="8DB3E2" w:themeFill="text2" w:themeFillTint="66"/>
          </w:tcPr>
          <w:p w14:paraId="04822CAF" w14:textId="77777777" w:rsidR="008B1972" w:rsidRPr="00820EDC" w:rsidRDefault="008B1972" w:rsidP="007D2C8A">
            <w:pPr>
              <w:jc w:val="center"/>
              <w:rPr>
                <w:rFonts w:ascii="Arial" w:hAnsi="Arial" w:cs="Arial"/>
                <w:b/>
                <w:bCs/>
                <w:color w:val="000000" w:themeColor="text1"/>
                <w:sz w:val="24"/>
                <w:szCs w:val="24"/>
                <w:lang w:eastAsia="zh-CN"/>
              </w:rPr>
            </w:pPr>
            <w:r w:rsidRPr="00820EDC">
              <w:rPr>
                <w:rFonts w:ascii="Arial" w:hAnsi="Arial" w:cs="Arial"/>
                <w:b/>
                <w:bCs/>
                <w:color w:val="000000" w:themeColor="text1"/>
                <w:sz w:val="24"/>
                <w:szCs w:val="24"/>
                <w:lang w:eastAsia="zh-CN"/>
              </w:rPr>
              <w:t>QUANTIDADE</w:t>
            </w:r>
          </w:p>
        </w:tc>
      </w:tr>
      <w:tr w:rsidR="008B1972" w:rsidRPr="00820EDC" w14:paraId="1A5B7365" w14:textId="77777777" w:rsidTr="007D2C8A">
        <w:tc>
          <w:tcPr>
            <w:tcW w:w="846" w:type="dxa"/>
          </w:tcPr>
          <w:p w14:paraId="3881845A"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1</w:t>
            </w:r>
          </w:p>
        </w:tc>
        <w:tc>
          <w:tcPr>
            <w:tcW w:w="3684" w:type="dxa"/>
          </w:tcPr>
          <w:p w14:paraId="5BBF42D1"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Óleo diesel S-10</w:t>
            </w:r>
          </w:p>
        </w:tc>
        <w:tc>
          <w:tcPr>
            <w:tcW w:w="2266" w:type="dxa"/>
          </w:tcPr>
          <w:p w14:paraId="537328C3"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Litro</w:t>
            </w:r>
          </w:p>
        </w:tc>
        <w:tc>
          <w:tcPr>
            <w:tcW w:w="2266" w:type="dxa"/>
          </w:tcPr>
          <w:p w14:paraId="03EF9CB5" w14:textId="77777777" w:rsidR="008B1972" w:rsidRPr="00820EDC" w:rsidRDefault="008B1972" w:rsidP="007D2C8A">
            <w:pPr>
              <w:jc w:val="center"/>
              <w:rPr>
                <w:rFonts w:ascii="Arial" w:hAnsi="Arial" w:cs="Arial"/>
                <w:color w:val="000000" w:themeColor="text1"/>
                <w:sz w:val="24"/>
                <w:szCs w:val="24"/>
                <w:lang w:eastAsia="zh-CN"/>
              </w:rPr>
            </w:pPr>
            <w:r>
              <w:rPr>
                <w:rFonts w:ascii="Arial" w:hAnsi="Arial" w:cs="Arial"/>
                <w:color w:val="000000" w:themeColor="text1"/>
                <w:sz w:val="24"/>
                <w:szCs w:val="24"/>
                <w:lang w:eastAsia="zh-CN"/>
              </w:rPr>
              <w:t>3</w:t>
            </w:r>
            <w:r w:rsidRPr="00820EDC">
              <w:rPr>
                <w:rFonts w:ascii="Arial" w:hAnsi="Arial" w:cs="Arial"/>
                <w:color w:val="000000" w:themeColor="text1"/>
                <w:sz w:val="24"/>
                <w:szCs w:val="24"/>
                <w:lang w:eastAsia="zh-CN"/>
              </w:rPr>
              <w:t>50.000</w:t>
            </w:r>
          </w:p>
        </w:tc>
      </w:tr>
      <w:tr w:rsidR="008B1972" w:rsidRPr="00820EDC" w14:paraId="3B7CC77C" w14:textId="77777777" w:rsidTr="007D2C8A">
        <w:tc>
          <w:tcPr>
            <w:tcW w:w="846" w:type="dxa"/>
          </w:tcPr>
          <w:p w14:paraId="4166A08A"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2</w:t>
            </w:r>
          </w:p>
        </w:tc>
        <w:tc>
          <w:tcPr>
            <w:tcW w:w="3684" w:type="dxa"/>
          </w:tcPr>
          <w:p w14:paraId="1929A67A"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Gasolina Aditivada</w:t>
            </w:r>
          </w:p>
        </w:tc>
        <w:tc>
          <w:tcPr>
            <w:tcW w:w="2266" w:type="dxa"/>
          </w:tcPr>
          <w:p w14:paraId="6DE44FB7"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Litro</w:t>
            </w:r>
          </w:p>
        </w:tc>
        <w:tc>
          <w:tcPr>
            <w:tcW w:w="2266" w:type="dxa"/>
          </w:tcPr>
          <w:p w14:paraId="6AD2FE90"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60.000</w:t>
            </w:r>
          </w:p>
        </w:tc>
      </w:tr>
      <w:tr w:rsidR="008B1972" w:rsidRPr="00820EDC" w14:paraId="5B508649" w14:textId="77777777" w:rsidTr="007D2C8A">
        <w:tc>
          <w:tcPr>
            <w:tcW w:w="846" w:type="dxa"/>
          </w:tcPr>
          <w:p w14:paraId="3CFDAC8D"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3</w:t>
            </w:r>
          </w:p>
        </w:tc>
        <w:tc>
          <w:tcPr>
            <w:tcW w:w="3684" w:type="dxa"/>
          </w:tcPr>
          <w:p w14:paraId="6AD16228"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Gasolina Comum</w:t>
            </w:r>
          </w:p>
        </w:tc>
        <w:tc>
          <w:tcPr>
            <w:tcW w:w="2266" w:type="dxa"/>
          </w:tcPr>
          <w:p w14:paraId="7DAF7690"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Litro</w:t>
            </w:r>
          </w:p>
        </w:tc>
        <w:tc>
          <w:tcPr>
            <w:tcW w:w="2266" w:type="dxa"/>
          </w:tcPr>
          <w:p w14:paraId="4F647104" w14:textId="77777777" w:rsidR="008B1972" w:rsidRPr="00820EDC" w:rsidRDefault="008B1972" w:rsidP="007D2C8A">
            <w:pPr>
              <w:jc w:val="center"/>
              <w:rPr>
                <w:rFonts w:ascii="Arial" w:hAnsi="Arial" w:cs="Arial"/>
                <w:color w:val="000000" w:themeColor="text1"/>
                <w:sz w:val="24"/>
                <w:szCs w:val="24"/>
                <w:lang w:eastAsia="zh-CN"/>
              </w:rPr>
            </w:pPr>
            <w:r w:rsidRPr="00820EDC">
              <w:rPr>
                <w:rFonts w:ascii="Arial" w:hAnsi="Arial" w:cs="Arial"/>
                <w:color w:val="000000" w:themeColor="text1"/>
                <w:sz w:val="24"/>
                <w:szCs w:val="24"/>
                <w:lang w:eastAsia="zh-CN"/>
              </w:rPr>
              <w:t>5.000</w:t>
            </w:r>
          </w:p>
        </w:tc>
      </w:tr>
    </w:tbl>
    <w:p w14:paraId="3B3C8493" w14:textId="77777777" w:rsidR="008B1972" w:rsidRPr="00820EDC" w:rsidRDefault="008B1972" w:rsidP="008B1972">
      <w:pPr>
        <w:jc w:val="both"/>
        <w:rPr>
          <w:rFonts w:ascii="Arial" w:eastAsia="Times New Roman" w:hAnsi="Arial" w:cs="Arial"/>
          <w:color w:val="000000" w:themeColor="text1"/>
          <w:sz w:val="24"/>
          <w:szCs w:val="24"/>
          <w:lang w:eastAsia="zh-CN"/>
        </w:rPr>
      </w:pPr>
    </w:p>
    <w:p w14:paraId="1BB6BE04" w14:textId="77777777" w:rsidR="008B1972" w:rsidRPr="00820EDC" w:rsidRDefault="008B1972" w:rsidP="008B1972">
      <w:pPr>
        <w:spacing w:line="360" w:lineRule="auto"/>
        <w:jc w:val="both"/>
        <w:rPr>
          <w:rFonts w:ascii="Arial" w:hAnsi="Arial" w:cs="Arial"/>
          <w:b/>
          <w:bCs/>
          <w:color w:val="000000" w:themeColor="text1"/>
          <w:sz w:val="24"/>
          <w:szCs w:val="24"/>
        </w:rPr>
      </w:pPr>
      <w:r w:rsidRPr="00820EDC">
        <w:rPr>
          <w:rFonts w:ascii="Arial" w:hAnsi="Arial" w:cs="Arial"/>
          <w:b/>
          <w:bCs/>
          <w:color w:val="000000" w:themeColor="text1"/>
          <w:sz w:val="24"/>
          <w:szCs w:val="24"/>
        </w:rPr>
        <w:t>6. ALTERNATIVAS DISPONÍVEIS NO MERCADO</w:t>
      </w:r>
    </w:p>
    <w:p w14:paraId="4CA46549" w14:textId="77777777" w:rsidR="008B1972" w:rsidRPr="00820EDC" w:rsidRDefault="008B1972" w:rsidP="008B1972">
      <w:pPr>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 xml:space="preserve"> </w:t>
      </w:r>
      <w:r w:rsidRPr="00820EDC">
        <w:rPr>
          <w:rFonts w:ascii="Arial" w:eastAsia="Times New Roman" w:hAnsi="Arial" w:cs="Arial"/>
          <w:color w:val="000000" w:themeColor="text1"/>
          <w:sz w:val="24"/>
          <w:szCs w:val="24"/>
          <w:lang w:eastAsia="zh-CN"/>
        </w:rPr>
        <w:tab/>
        <w:t>6.1. Foram identificadas as seguintes soluções de mercado que poderiam, em tese, atender os requisitos específicos para a contratação:</w:t>
      </w:r>
    </w:p>
    <w:p w14:paraId="59CE8672" w14:textId="77777777" w:rsidR="008B1972" w:rsidRPr="00820EDC" w:rsidRDefault="008B1972" w:rsidP="008B1972">
      <w:pPr>
        <w:ind w:firstLine="709"/>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6.2</w:t>
      </w:r>
      <w:r w:rsidRPr="00820EDC">
        <w:rPr>
          <w:rFonts w:ascii="Arial" w:eastAsia="Times New Roman" w:hAnsi="Arial" w:cs="Arial"/>
          <w:b/>
          <w:bCs/>
          <w:color w:val="000000" w:themeColor="text1"/>
          <w:sz w:val="24"/>
          <w:szCs w:val="24"/>
          <w:lang w:eastAsia="zh-CN"/>
        </w:rPr>
        <w:t xml:space="preserve">. </w:t>
      </w:r>
      <w:r w:rsidRPr="00820EDC">
        <w:rPr>
          <w:rFonts w:ascii="Arial" w:eastAsia="Times New Roman" w:hAnsi="Arial" w:cs="Arial"/>
          <w:b/>
          <w:bCs/>
          <w:color w:val="000000" w:themeColor="text1"/>
          <w:sz w:val="24"/>
          <w:szCs w:val="24"/>
          <w:u w:val="single"/>
          <w:lang w:eastAsia="zh-CN"/>
        </w:rPr>
        <w:t>Solução 1 - Contratação dos serviços continuados de gerenciamento e administração da frota de veículos</w:t>
      </w:r>
      <w:r w:rsidRPr="00820EDC">
        <w:rPr>
          <w:rFonts w:ascii="Arial" w:eastAsia="Times New Roman" w:hAnsi="Arial" w:cs="Arial"/>
          <w:color w:val="000000" w:themeColor="text1"/>
          <w:sz w:val="24"/>
          <w:szCs w:val="24"/>
          <w:lang w:eastAsia="zh-CN"/>
        </w:rPr>
        <w:t>, através da implantação e/ou operacionalização de sistema informatizado, disponibilizado em redes de oficinas e centros automotivos credenciados com pagamento de taxa de administração.</w:t>
      </w:r>
    </w:p>
    <w:p w14:paraId="6308B6F4" w14:textId="77777777" w:rsidR="008B1972" w:rsidRPr="00820EDC" w:rsidRDefault="008B1972" w:rsidP="008B1972">
      <w:pPr>
        <w:ind w:firstLine="709"/>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 xml:space="preserve">6.3. </w:t>
      </w:r>
      <w:r w:rsidRPr="00820EDC">
        <w:rPr>
          <w:rFonts w:ascii="Arial" w:eastAsia="Times New Roman" w:hAnsi="Arial" w:cs="Arial"/>
          <w:b/>
          <w:bCs/>
          <w:color w:val="000000" w:themeColor="text1"/>
          <w:sz w:val="24"/>
          <w:szCs w:val="24"/>
          <w:u w:val="single"/>
          <w:lang w:eastAsia="zh-CN"/>
        </w:rPr>
        <w:t>Solução 2 - Contratação de empresa especializada no fornecimento de combustíveis</w:t>
      </w:r>
      <w:r w:rsidRPr="00820EDC">
        <w:rPr>
          <w:rFonts w:ascii="Arial" w:eastAsia="Times New Roman" w:hAnsi="Arial" w:cs="Arial"/>
          <w:color w:val="000000" w:themeColor="text1"/>
          <w:sz w:val="24"/>
          <w:szCs w:val="24"/>
          <w:lang w:eastAsia="zh-CN"/>
        </w:rPr>
        <w:t xml:space="preserve"> (gasolina comum, gasolina aditivada e óleo diesel S-10), para suprir as </w:t>
      </w:r>
      <w:r w:rsidRPr="00820EDC">
        <w:rPr>
          <w:rFonts w:ascii="Arial" w:eastAsia="Times New Roman" w:hAnsi="Arial" w:cs="Arial"/>
          <w:color w:val="000000" w:themeColor="text1"/>
          <w:sz w:val="24"/>
          <w:szCs w:val="24"/>
          <w:lang w:eastAsia="zh-CN"/>
        </w:rPr>
        <w:lastRenderedPageBreak/>
        <w:t>necessidades da frota de veículos oficiais da Prefeitura Municipal de Camargo/RS e suas secretarias.</w:t>
      </w:r>
    </w:p>
    <w:p w14:paraId="605F8BED" w14:textId="77777777" w:rsidR="008B1972" w:rsidRPr="00820EDC" w:rsidRDefault="008B1972" w:rsidP="008B1972">
      <w:pPr>
        <w:ind w:firstLine="709"/>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6.4. A solução 2 é a modalidade de aquisição proposto amplamente utilizado pela Administração Pública, conforme verificado em consultas em outras entidades, o qual também é a atualmente utilizada na contratação vigente no âmbito deste Município assim como em outros Órgãos que possuem veículos.</w:t>
      </w:r>
    </w:p>
    <w:p w14:paraId="4C87E268" w14:textId="77777777" w:rsidR="008B1972" w:rsidRPr="00820EDC" w:rsidRDefault="008B1972" w:rsidP="008B1972">
      <w:pPr>
        <w:ind w:firstLine="709"/>
        <w:jc w:val="both"/>
        <w:rPr>
          <w:rFonts w:ascii="Arial" w:eastAsia="Times New Roman" w:hAnsi="Arial" w:cs="Arial"/>
          <w:color w:val="000000" w:themeColor="text1"/>
          <w:sz w:val="24"/>
          <w:szCs w:val="24"/>
          <w:lang w:eastAsia="zh-CN"/>
        </w:rPr>
      </w:pPr>
      <w:r w:rsidRPr="00820EDC">
        <w:rPr>
          <w:rFonts w:ascii="Arial" w:eastAsia="Times New Roman" w:hAnsi="Arial" w:cs="Arial"/>
          <w:color w:val="000000" w:themeColor="text1"/>
          <w:sz w:val="24"/>
          <w:szCs w:val="24"/>
          <w:lang w:eastAsia="zh-CN"/>
        </w:rPr>
        <w:t>6.5. Ao observar as soluções postas, ponderando-se os encargos de cada uma delas, entende-se como formato mais adequado o apresentado pela solução 2, pois, pelos motivos, dispensa o gerenciamento e administração da frota de veículos.</w:t>
      </w:r>
    </w:p>
    <w:p w14:paraId="33C26755" w14:textId="77777777" w:rsidR="008B1972" w:rsidRPr="00820EDC" w:rsidRDefault="008B1972" w:rsidP="008B1972">
      <w:pPr>
        <w:spacing w:line="360" w:lineRule="auto"/>
        <w:jc w:val="both"/>
        <w:rPr>
          <w:rFonts w:ascii="Arial" w:hAnsi="Arial" w:cs="Arial"/>
          <w:b/>
          <w:bCs/>
          <w:color w:val="000000" w:themeColor="text1"/>
          <w:sz w:val="24"/>
          <w:szCs w:val="24"/>
        </w:rPr>
      </w:pPr>
      <w:r w:rsidRPr="00820EDC">
        <w:rPr>
          <w:rFonts w:ascii="Arial" w:hAnsi="Arial" w:cs="Arial"/>
          <w:b/>
          <w:bCs/>
          <w:color w:val="000000" w:themeColor="text1"/>
          <w:sz w:val="24"/>
          <w:szCs w:val="24"/>
        </w:rPr>
        <w:t>7. ESTIMATIVA DO VALOR DA CONTRATAÇÃO</w:t>
      </w:r>
    </w:p>
    <w:p w14:paraId="4402EB17" w14:textId="77777777" w:rsidR="008B1972" w:rsidRDefault="008B1972" w:rsidP="008B1972">
      <w:pPr>
        <w:ind w:firstLine="708"/>
        <w:jc w:val="both"/>
        <w:rPr>
          <w:rFonts w:ascii="Arial" w:hAnsi="Arial" w:cs="Arial"/>
          <w:color w:val="000000" w:themeColor="text1"/>
          <w:sz w:val="24"/>
          <w:szCs w:val="24"/>
        </w:rPr>
      </w:pPr>
      <w:r w:rsidRPr="00820EDC">
        <w:rPr>
          <w:rFonts w:ascii="Arial" w:hAnsi="Arial" w:cs="Arial"/>
          <w:color w:val="000000" w:themeColor="text1"/>
          <w:sz w:val="24"/>
          <w:szCs w:val="24"/>
        </w:rPr>
        <w:t xml:space="preserve">7.1. Estima-se para a contratação almejada o valor total de </w:t>
      </w:r>
      <w:r w:rsidRPr="00E54CAB">
        <w:rPr>
          <w:rFonts w:ascii="Arial" w:eastAsia="Aptos" w:hAnsi="Arial" w:cs="Arial"/>
          <w:b/>
          <w:bCs/>
          <w:color w:val="000000"/>
          <w:kern w:val="2"/>
          <w:sz w:val="24"/>
          <w:szCs w:val="24"/>
          <w:lang w:eastAsia="pt-BR"/>
          <w14:ligatures w14:val="standardContextual"/>
        </w:rPr>
        <w:t xml:space="preserve">R$ </w:t>
      </w:r>
      <w:r>
        <w:rPr>
          <w:rFonts w:ascii="Arial" w:eastAsia="Aptos" w:hAnsi="Arial" w:cs="Arial"/>
          <w:b/>
          <w:bCs/>
          <w:color w:val="000000"/>
          <w:kern w:val="2"/>
          <w:sz w:val="24"/>
          <w:szCs w:val="24"/>
          <w:lang w:eastAsia="pt-BR"/>
          <w14:ligatures w14:val="standardContextual"/>
        </w:rPr>
        <w:t>2.490.050,00 (dois milhões quatrocentos e noventa mil e cinquenta reais)</w:t>
      </w:r>
    </w:p>
    <w:p w14:paraId="3F01A893" w14:textId="77777777" w:rsidR="008B1972" w:rsidRDefault="008B1972" w:rsidP="008B1972">
      <w:pPr>
        <w:ind w:firstLine="708"/>
        <w:jc w:val="both"/>
        <w:rPr>
          <w:rFonts w:ascii="Arial" w:hAnsi="Arial" w:cs="Arial"/>
          <w:color w:val="000000" w:themeColor="text1"/>
          <w:sz w:val="24"/>
          <w:szCs w:val="24"/>
        </w:rPr>
      </w:pPr>
      <w:r w:rsidRPr="00820EDC">
        <w:rPr>
          <w:rFonts w:ascii="Arial" w:hAnsi="Arial" w:cs="Arial"/>
          <w:color w:val="000000" w:themeColor="text1"/>
          <w:sz w:val="24"/>
          <w:szCs w:val="24"/>
        </w:rPr>
        <w:t>7.2. 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3DACD35D" w14:textId="77777777" w:rsidR="008B1972" w:rsidRPr="00820EDC" w:rsidRDefault="008B1972" w:rsidP="008B1972">
      <w:pPr>
        <w:spacing w:line="360" w:lineRule="auto"/>
        <w:jc w:val="both"/>
        <w:rPr>
          <w:rFonts w:ascii="Arial" w:hAnsi="Arial" w:cs="Arial"/>
          <w:b/>
          <w:bCs/>
          <w:color w:val="000000" w:themeColor="text1"/>
          <w:sz w:val="24"/>
          <w:szCs w:val="24"/>
        </w:rPr>
      </w:pPr>
      <w:r w:rsidRPr="00820EDC">
        <w:rPr>
          <w:rFonts w:ascii="Arial" w:hAnsi="Arial" w:cs="Arial"/>
          <w:b/>
          <w:bCs/>
          <w:color w:val="000000" w:themeColor="text1"/>
          <w:sz w:val="24"/>
          <w:szCs w:val="24"/>
        </w:rPr>
        <w:t>8. DESCRIÇÃO DA SOLUÇÃO COMO UM TODO</w:t>
      </w:r>
    </w:p>
    <w:p w14:paraId="2A3566F6" w14:textId="77777777" w:rsidR="008B1972" w:rsidRPr="00820EDC" w:rsidRDefault="008B1972" w:rsidP="008B1972">
      <w:pPr>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3"/>
          <w:szCs w:val="23"/>
          <w:lang w:eastAsia="pt-BR"/>
        </w:rPr>
        <w:t xml:space="preserve"> </w:t>
      </w:r>
      <w:r w:rsidRPr="00820EDC">
        <w:rPr>
          <w:rFonts w:ascii="Arial" w:eastAsia="Times New Roman" w:hAnsi="Arial" w:cs="Arial"/>
          <w:color w:val="000000" w:themeColor="text1"/>
          <w:sz w:val="23"/>
          <w:szCs w:val="23"/>
          <w:lang w:eastAsia="pt-BR"/>
        </w:rPr>
        <w:tab/>
      </w:r>
      <w:r w:rsidRPr="00820EDC">
        <w:rPr>
          <w:rFonts w:ascii="Arial" w:eastAsia="Times New Roman" w:hAnsi="Arial" w:cs="Arial"/>
          <w:color w:val="000000" w:themeColor="text1"/>
          <w:sz w:val="24"/>
          <w:szCs w:val="24"/>
          <w:lang w:eastAsia="pt-BR"/>
        </w:rPr>
        <w:t>8.1. A solução proposta consiste na formação de Registro de Preços visando à eventual aquisição de combustíveis automotivos (gasolina comum, gasolina aditivada e óleo diesel S-10), destinados ao abastecimento da frota de veículos e máquinas da Administração Municipal.</w:t>
      </w:r>
    </w:p>
    <w:p w14:paraId="5DBBAC7A" w14:textId="77777777" w:rsidR="008B1972" w:rsidRPr="00820EDC" w:rsidRDefault="008B1972" w:rsidP="008B1972">
      <w:pPr>
        <w:ind w:firstLine="709"/>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8.2. O fornecimento será realizado de forma contínua e fracionada, conforme a necessidade das secretarias e departamentos, mediante abastecimento direto nos postos credenciados da empresa fornecedora, de modo a garantir o controle individualizado do consumo por veículo e motorista.</w:t>
      </w:r>
    </w:p>
    <w:p w14:paraId="03D4BE9B" w14:textId="77777777" w:rsidR="008B1972" w:rsidRPr="00820EDC" w:rsidRDefault="008B1972" w:rsidP="008B1972">
      <w:pPr>
        <w:ind w:firstLine="709"/>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8.3. A utilização do Sistema de Registro de Preços é a solução mais adequada, pois possibilita que o Município adquira o combustível de forma gradual, conforme a demanda real, sem necessidade de estocar grandes volumes, reduzindo riscos de desperdício e de deterioração do produto. Além disso, permite maior flexibilidade orçamentária, competitividade entre fornecedores e economicidade, ao registrar os melhores preços obtidos em processo licitatório para futuras contratações.</w:t>
      </w:r>
    </w:p>
    <w:p w14:paraId="13A10492" w14:textId="77777777" w:rsidR="008B1972" w:rsidRPr="00820EDC" w:rsidRDefault="008B1972" w:rsidP="008B1972">
      <w:pPr>
        <w:ind w:firstLine="709"/>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8.4. Os combustíveis deverão atender integralmente às especificações técnicas e de qualidade estabelecidas pela ANP (Agência Nacional do Petróleo, Gás Natural e Biocombustíveis), bem como às normas ambientais e de segurança vigentes.</w:t>
      </w:r>
    </w:p>
    <w:p w14:paraId="23391AB9" w14:textId="77777777" w:rsidR="008B1972" w:rsidRPr="00820EDC" w:rsidRDefault="008B1972" w:rsidP="008B1972">
      <w:pPr>
        <w:ind w:firstLine="709"/>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lastRenderedPageBreak/>
        <w:t>8.5. A solução contempla, ainda, a necessidade de controle e rastreabilidade das operações de abastecimento, por meio de relatórios contendo informações como: data, horário, veículo, placa, motorista, quilometragem e quantidade abastecida</w:t>
      </w:r>
      <w:r>
        <w:rPr>
          <w:rFonts w:ascii="Arial" w:eastAsia="Times New Roman" w:hAnsi="Arial" w:cs="Arial"/>
          <w:color w:val="000000" w:themeColor="text1"/>
          <w:sz w:val="24"/>
          <w:szCs w:val="24"/>
          <w:lang w:eastAsia="pt-BR"/>
        </w:rPr>
        <w:t>, preenchidas em autorizações de abastecimento</w:t>
      </w:r>
      <w:r w:rsidRPr="00820EDC">
        <w:rPr>
          <w:rFonts w:ascii="Arial" w:eastAsia="Times New Roman" w:hAnsi="Arial" w:cs="Arial"/>
          <w:color w:val="000000" w:themeColor="text1"/>
          <w:sz w:val="24"/>
          <w:szCs w:val="24"/>
          <w:lang w:eastAsia="pt-BR"/>
        </w:rPr>
        <w:t>. Tais medidas permitirão aprimorar o gerenciamento da frota e a transparência dos gastos públicos.</w:t>
      </w:r>
    </w:p>
    <w:p w14:paraId="343833F2" w14:textId="0A64B247" w:rsidR="008B1972" w:rsidRPr="00F1455F" w:rsidRDefault="008B1972" w:rsidP="008B1972">
      <w:pPr>
        <w:ind w:firstLine="709"/>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8.6. Com essa contratação, o Município assegurará a continuidade dos serviços públicos essenciais, garantindo o pleno funcionamento dos veículos utilizados nas áreas de saúde, educação, obras, transporte, agricultura e demais setores da administração pública municipal.</w:t>
      </w:r>
    </w:p>
    <w:p w14:paraId="6B2DA773" w14:textId="77777777" w:rsidR="008B1972" w:rsidRPr="00820EDC" w:rsidRDefault="008B1972" w:rsidP="008B1972">
      <w:pPr>
        <w:spacing w:line="360" w:lineRule="auto"/>
        <w:jc w:val="both"/>
        <w:rPr>
          <w:rFonts w:ascii="Arial" w:hAnsi="Arial" w:cs="Arial"/>
          <w:b/>
          <w:bCs/>
          <w:color w:val="000000" w:themeColor="text1"/>
          <w:sz w:val="24"/>
          <w:szCs w:val="24"/>
        </w:rPr>
      </w:pPr>
      <w:r w:rsidRPr="00820EDC">
        <w:rPr>
          <w:rFonts w:ascii="Arial" w:hAnsi="Arial" w:cs="Arial"/>
          <w:b/>
          <w:bCs/>
          <w:color w:val="000000" w:themeColor="text1"/>
          <w:sz w:val="24"/>
          <w:szCs w:val="24"/>
        </w:rPr>
        <w:t>9. JUSTIFICATIVA PARA O PARCELAMENTO OU NÃO DA CONTRATAÇÃO</w:t>
      </w:r>
    </w:p>
    <w:p w14:paraId="517DCD21" w14:textId="77777777" w:rsidR="008B1972" w:rsidRPr="00820EDC" w:rsidRDefault="008B1972" w:rsidP="008B1972">
      <w:pPr>
        <w:pStyle w:val="NormalWeb"/>
        <w:spacing w:after="240" w:line="276" w:lineRule="auto"/>
        <w:ind w:firstLine="709"/>
        <w:jc w:val="both"/>
        <w:rPr>
          <w:rFonts w:ascii="Arial" w:hAnsi="Arial" w:cs="Arial"/>
          <w:color w:val="000000" w:themeColor="text1"/>
        </w:rPr>
      </w:pPr>
      <w:r w:rsidRPr="00820EDC">
        <w:rPr>
          <w:rFonts w:ascii="Arial" w:hAnsi="Arial" w:cs="Arial"/>
          <w:color w:val="000000" w:themeColor="text1"/>
        </w:rPr>
        <w:t>9.1. 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6233499F" w14:textId="77777777" w:rsidR="008B1972" w:rsidRPr="00820EDC" w:rsidRDefault="008B1972" w:rsidP="008B1972">
      <w:pPr>
        <w:pStyle w:val="NormalWeb"/>
        <w:spacing w:after="240" w:line="276" w:lineRule="auto"/>
        <w:ind w:firstLine="709"/>
        <w:jc w:val="both"/>
        <w:rPr>
          <w:rFonts w:ascii="Arial" w:hAnsi="Arial" w:cs="Arial"/>
          <w:color w:val="000000" w:themeColor="text1"/>
        </w:rPr>
      </w:pPr>
      <w:r w:rsidRPr="00820EDC">
        <w:rPr>
          <w:rFonts w:ascii="Arial" w:hAnsi="Arial" w:cs="Arial"/>
          <w:color w:val="000000" w:themeColor="text1"/>
        </w:rPr>
        <w:t>9.2. A natureza do objeto permite sua aquisição por itens, ampliando assim a competição, com vistas a maior economicidade e vantajosidade.</w:t>
      </w:r>
    </w:p>
    <w:p w14:paraId="649C4269" w14:textId="77777777" w:rsidR="008B1972" w:rsidRPr="00820EDC" w:rsidRDefault="008B1972" w:rsidP="008B1972">
      <w:pPr>
        <w:pStyle w:val="NormalWeb"/>
        <w:spacing w:before="0" w:beforeAutospacing="0" w:after="240" w:afterAutospacing="0" w:line="360" w:lineRule="auto"/>
        <w:jc w:val="both"/>
        <w:rPr>
          <w:rFonts w:ascii="Arial" w:hAnsi="Arial" w:cs="Arial"/>
          <w:b/>
          <w:bCs/>
          <w:color w:val="000000" w:themeColor="text1"/>
        </w:rPr>
      </w:pPr>
      <w:r w:rsidRPr="00820EDC">
        <w:rPr>
          <w:rFonts w:ascii="Arial" w:hAnsi="Arial" w:cs="Arial"/>
          <w:b/>
          <w:bCs/>
          <w:color w:val="000000" w:themeColor="text1"/>
        </w:rPr>
        <w:t xml:space="preserve">10. RESULTADOS PRETENDIDOS </w:t>
      </w:r>
    </w:p>
    <w:p w14:paraId="59AC9454" w14:textId="77777777" w:rsidR="008B1972" w:rsidRPr="00820EDC"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10.1. Com a implementação do Registro de Preços para aquisição de combustíveis automotivos, a Administração Municipal pretende alcançar os seguintes resultados:</w:t>
      </w:r>
    </w:p>
    <w:p w14:paraId="4CC340B8" w14:textId="77777777" w:rsidR="008B1972" w:rsidRPr="00820EDC"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10.1.1. Garantia de abastecimento contínuo da frota municipal, assegurando a plena execução das atividades administrativas e operacionais das diversas secretarias, especialmente nas áreas de saúde, educação, obras, transporte e assistência social.</w:t>
      </w:r>
    </w:p>
    <w:p w14:paraId="7996A363" w14:textId="77777777" w:rsidR="008B1972" w:rsidRPr="00820EDC"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10.1.2. Manutenção da continuidade dos serviços públicos essenciais, evitando interrupções em ações como transporte escolar, atendimento domiciliar, deslocamento de equipes de saúde, coleta de resíduos e manutenção de vias públicas.</w:t>
      </w:r>
    </w:p>
    <w:p w14:paraId="23071749" w14:textId="77777777" w:rsidR="008B1972" w:rsidRPr="00820EDC"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10.1.3. Melhoria na gestão e controle do consumo de combustíveis, por meio do registro individualizado de cada abastecimento, contendo dados do veículo, motorista, quilometragem e quantidade abastecida, promovendo maior transparência e rastreabilidade.</w:t>
      </w:r>
    </w:p>
    <w:p w14:paraId="62150AFB" w14:textId="77777777" w:rsidR="008B1972" w:rsidRPr="00820EDC"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10.1.4. Otimização dos recursos públicos, por meio da adoção do Sistema de Registro de Preços, que permite aquisições conforme a demanda real, evitando desperdícios e imobilização de recursos financeiros.</w:t>
      </w:r>
    </w:p>
    <w:p w14:paraId="5C53399D" w14:textId="77777777" w:rsidR="008B1972" w:rsidRPr="00820EDC"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lastRenderedPageBreak/>
        <w:t>10.1.5. Maior economicidade e competitividade, decorrente da realização de licitação na modalidade Pregão Eletrônico, que favorece ampla disputa entre fornecedores e, consequentemente, melhores condições comerciais.</w:t>
      </w:r>
    </w:p>
    <w:p w14:paraId="7FD63497" w14:textId="77777777" w:rsidR="008B1972" w:rsidRPr="00820EDC"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10.1.6. Padronização do fornecimento de combustíveis, garantindo o atendimento às especificações da ANP e às normas ambientais, contribuindo para o bom desempenho e a durabilidade da frota municipal.</w:t>
      </w:r>
    </w:p>
    <w:p w14:paraId="57AC8F06" w14:textId="77777777" w:rsidR="008B1972" w:rsidRPr="00820EDC"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10.1.7. Aprimoramento da transparência e da governança pública, com controle mais eficiente dos gastos com combustíveis, possibilitando a elaboração de relatórios gerenciais e a prestação de contas à sociedade e aos órgãos de controle.</w:t>
      </w:r>
    </w:p>
    <w:p w14:paraId="11F7B0ED" w14:textId="77777777" w:rsidR="008B1972" w:rsidRPr="00820EDC"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10.2. Pretende-se, ainda com o presente processo, assegurar a seleção da proposta apta a gerar a contratação mais vantajosa para o Município. Almeja-se, igualmente, assegurar tratamento isonômico entre as empresas, bem como a justa competição, bem como evitar contratação com sobrepreço ou com preço manifestamente inexequível e superfaturamento na execução do contrato.</w:t>
      </w:r>
    </w:p>
    <w:p w14:paraId="6A8237DC" w14:textId="541814E6" w:rsidR="008B1972" w:rsidRPr="008B1972" w:rsidRDefault="008B1972" w:rsidP="008B1972">
      <w:pPr>
        <w:ind w:firstLine="708"/>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10.3. A contratação decorrente do presente processo de licitação exigirá da contratada o cumprimento das boas práticas de sustentabilidade, contribuindo para a racionalização e otimização do uso dos recursos, bem como para a redução dos impactos ambientais.</w:t>
      </w:r>
    </w:p>
    <w:p w14:paraId="20A5DD06" w14:textId="77777777" w:rsidR="008B1972" w:rsidRPr="00820EDC" w:rsidRDefault="008B1972" w:rsidP="008B1972">
      <w:pPr>
        <w:pStyle w:val="NormalWeb"/>
        <w:spacing w:before="0" w:beforeAutospacing="0" w:after="240" w:afterAutospacing="0" w:line="360" w:lineRule="auto"/>
        <w:jc w:val="both"/>
        <w:rPr>
          <w:rFonts w:ascii="Arial" w:hAnsi="Arial" w:cs="Arial"/>
          <w:b/>
          <w:bCs/>
          <w:color w:val="000000" w:themeColor="text1"/>
        </w:rPr>
      </w:pPr>
      <w:bookmarkStart w:id="4" w:name="art18§1ii"/>
      <w:bookmarkStart w:id="5" w:name="art18§1iii"/>
      <w:bookmarkStart w:id="6" w:name="art18§1v"/>
      <w:bookmarkStart w:id="7" w:name="art18§1vi"/>
      <w:bookmarkStart w:id="8" w:name="art18§1vii"/>
      <w:bookmarkStart w:id="9" w:name="art18§1viii"/>
      <w:bookmarkStart w:id="10" w:name="art18§1ix"/>
      <w:bookmarkStart w:id="11" w:name="art18§1x"/>
      <w:bookmarkEnd w:id="4"/>
      <w:bookmarkEnd w:id="5"/>
      <w:bookmarkEnd w:id="6"/>
      <w:bookmarkEnd w:id="7"/>
      <w:bookmarkEnd w:id="8"/>
      <w:bookmarkEnd w:id="9"/>
      <w:bookmarkEnd w:id="10"/>
      <w:bookmarkEnd w:id="11"/>
      <w:r w:rsidRPr="00820EDC">
        <w:rPr>
          <w:rFonts w:ascii="Arial" w:hAnsi="Arial" w:cs="Arial"/>
          <w:b/>
          <w:bCs/>
          <w:color w:val="000000" w:themeColor="text1"/>
        </w:rPr>
        <w:t>11. PROVIDÊNCIAS PRÉVIAS AO CONTRATO</w:t>
      </w:r>
    </w:p>
    <w:p w14:paraId="161CEA73" w14:textId="77777777" w:rsidR="008B1972" w:rsidRPr="00820EDC" w:rsidRDefault="008B1972" w:rsidP="008B1972">
      <w:pPr>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 xml:space="preserve"> </w:t>
      </w:r>
      <w:r w:rsidRPr="00820EDC">
        <w:rPr>
          <w:rFonts w:ascii="Arial" w:eastAsia="Times New Roman" w:hAnsi="Arial" w:cs="Arial"/>
          <w:color w:val="000000" w:themeColor="text1"/>
          <w:sz w:val="24"/>
          <w:szCs w:val="24"/>
          <w:lang w:eastAsia="pt-BR"/>
        </w:rPr>
        <w:tab/>
      </w:r>
      <w:bookmarkStart w:id="12" w:name="art18§1xi"/>
      <w:bookmarkEnd w:id="12"/>
      <w:r w:rsidRPr="00820EDC">
        <w:rPr>
          <w:rFonts w:ascii="Arial" w:eastAsia="Times New Roman" w:hAnsi="Arial" w:cs="Arial"/>
          <w:color w:val="000000" w:themeColor="text1"/>
          <w:sz w:val="24"/>
          <w:szCs w:val="24"/>
          <w:lang w:eastAsia="pt-BR"/>
        </w:rPr>
        <w:t>11.1. Para a contratação pretendida não haverá necessidade de providências prévias no âmbito da Administração.</w:t>
      </w:r>
    </w:p>
    <w:p w14:paraId="6E5B0B40" w14:textId="77777777" w:rsidR="008B1972" w:rsidRPr="00820EDC" w:rsidRDefault="008B1972" w:rsidP="008B1972">
      <w:pPr>
        <w:ind w:firstLine="709"/>
        <w:jc w:val="both"/>
        <w:rPr>
          <w:rFonts w:ascii="Arial" w:eastAsia="Times New Roman" w:hAnsi="Arial" w:cs="Arial"/>
          <w:color w:val="000000" w:themeColor="text1"/>
          <w:sz w:val="24"/>
          <w:szCs w:val="24"/>
          <w:lang w:eastAsia="pt-BR"/>
        </w:rPr>
      </w:pPr>
      <w:r w:rsidRPr="00820EDC">
        <w:rPr>
          <w:rFonts w:ascii="Arial" w:eastAsia="Times New Roman" w:hAnsi="Arial" w:cs="Arial"/>
          <w:color w:val="000000" w:themeColor="text1"/>
          <w:sz w:val="24"/>
          <w:szCs w:val="24"/>
          <w:lang w:eastAsia="pt-BR"/>
        </w:rPr>
        <w:t xml:space="preserve">11.2. </w:t>
      </w:r>
      <w:r w:rsidRPr="00DB383E">
        <w:rPr>
          <w:rFonts w:ascii="Arial" w:eastAsia="Times New Roman" w:hAnsi="Arial" w:cs="Arial"/>
          <w:color w:val="000000" w:themeColor="text1"/>
          <w:sz w:val="24"/>
          <w:szCs w:val="24"/>
          <w:lang w:eastAsia="pt-BR"/>
        </w:rPr>
        <w:t xml:space="preserve">A </w:t>
      </w:r>
      <w:bookmarkStart w:id="13" w:name="_Hlk201587441"/>
      <w:r w:rsidRPr="00DB383E">
        <w:rPr>
          <w:rFonts w:ascii="Arial" w:eastAsia="Times New Roman" w:hAnsi="Arial" w:cs="Arial"/>
          <w:color w:val="000000" w:themeColor="text1"/>
          <w:sz w:val="24"/>
          <w:szCs w:val="24"/>
          <w:lang w:eastAsia="pt-BR"/>
        </w:rPr>
        <w:t xml:space="preserve">Secretaria Municipal de </w:t>
      </w:r>
      <w:bookmarkEnd w:id="13"/>
      <w:r w:rsidRPr="00DB383E">
        <w:rPr>
          <w:rFonts w:ascii="Arial" w:eastAsia="Times New Roman" w:hAnsi="Arial" w:cs="Arial"/>
          <w:color w:val="000000" w:themeColor="text1"/>
          <w:sz w:val="24"/>
          <w:szCs w:val="24"/>
          <w:lang w:eastAsia="pt-BR"/>
        </w:rPr>
        <w:t>Obras, Serviços Públicos e Viação indica os seguintes servidores para atuarem como gestor e fiscal do objeto  a ser contratado: Gestor servidora Elizabeth Maria Zilli, ocupante do cargo de auxiliar de administração, tendo por suplente o servidor Cristian Menino de Oliveira, com cargo de auxiliar de adminstração, nomeados através da Portaria nº 352/2025; Fiscal o servidor Everaldo Marcante, ocupante do cargo de operador de máquinas, de acordo com a Portaria nº 308/2025.</w:t>
      </w:r>
    </w:p>
    <w:p w14:paraId="35CB8F69" w14:textId="77777777" w:rsidR="008B1972" w:rsidRPr="00820EDC" w:rsidRDefault="008B1972" w:rsidP="008B1972">
      <w:pPr>
        <w:pStyle w:val="NormalWeb"/>
        <w:spacing w:before="0" w:beforeAutospacing="0" w:after="240" w:afterAutospacing="0" w:line="360" w:lineRule="auto"/>
        <w:jc w:val="both"/>
        <w:rPr>
          <w:rFonts w:ascii="Arial" w:hAnsi="Arial" w:cs="Arial"/>
          <w:b/>
          <w:bCs/>
          <w:color w:val="000000" w:themeColor="text1"/>
        </w:rPr>
      </w:pPr>
      <w:r w:rsidRPr="00820EDC">
        <w:rPr>
          <w:rFonts w:ascii="Arial" w:hAnsi="Arial" w:cs="Arial"/>
          <w:b/>
          <w:bCs/>
          <w:color w:val="000000" w:themeColor="text1"/>
        </w:rPr>
        <w:t>12. CONTRATAÇÕES CORRELATAS E/OU INTERDEPENDENTES</w:t>
      </w:r>
    </w:p>
    <w:p w14:paraId="5D497E0B" w14:textId="77777777" w:rsidR="008B1972" w:rsidRPr="00820EDC" w:rsidRDefault="008B1972" w:rsidP="008B1972">
      <w:pPr>
        <w:pStyle w:val="NormalWeb"/>
        <w:spacing w:after="0" w:line="276" w:lineRule="auto"/>
        <w:ind w:firstLine="708"/>
        <w:jc w:val="both"/>
        <w:rPr>
          <w:rFonts w:ascii="Arial" w:hAnsi="Arial" w:cs="Arial"/>
          <w:color w:val="000000" w:themeColor="text1"/>
        </w:rPr>
      </w:pPr>
      <w:r w:rsidRPr="00820EDC">
        <w:rPr>
          <w:rFonts w:ascii="Arial" w:hAnsi="Arial" w:cs="Arial"/>
          <w:color w:val="000000" w:themeColor="text1"/>
        </w:rPr>
        <w:t>12.1. 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objeto principal para sua completa prestação.</w:t>
      </w:r>
    </w:p>
    <w:p w14:paraId="1A8EC2B3" w14:textId="3AE6A3DB" w:rsidR="008B1972" w:rsidRPr="008B1972" w:rsidRDefault="008B1972" w:rsidP="008B1972">
      <w:pPr>
        <w:pStyle w:val="NormalWeb"/>
        <w:spacing w:after="0" w:line="276" w:lineRule="auto"/>
        <w:ind w:firstLine="708"/>
        <w:jc w:val="both"/>
        <w:rPr>
          <w:rFonts w:ascii="Arial" w:hAnsi="Arial" w:cs="Arial"/>
          <w:color w:val="000000" w:themeColor="text1"/>
        </w:rPr>
      </w:pPr>
      <w:r w:rsidRPr="00820EDC">
        <w:rPr>
          <w:rFonts w:ascii="Arial" w:hAnsi="Arial" w:cs="Arial"/>
          <w:color w:val="000000" w:themeColor="text1"/>
        </w:rPr>
        <w:t xml:space="preserve">12.2. Este estudo não identificou a necessidade de realizar contratações acessórias para a perfeita execução do objeto, uma vez que todos os meios necessários para a </w:t>
      </w:r>
      <w:r w:rsidRPr="00820EDC">
        <w:rPr>
          <w:rFonts w:ascii="Arial" w:hAnsi="Arial" w:cs="Arial"/>
          <w:color w:val="000000" w:themeColor="text1"/>
        </w:rPr>
        <w:lastRenderedPageBreak/>
        <w:t>aquisição/operacionalização dos serviços podem ser supridos apenas com a contratação ora proposta.</w:t>
      </w:r>
      <w:bookmarkStart w:id="14" w:name="art18§1xii"/>
      <w:bookmarkEnd w:id="14"/>
    </w:p>
    <w:p w14:paraId="71D00AEA" w14:textId="77777777" w:rsidR="008B1972" w:rsidRPr="00820EDC" w:rsidRDefault="008B1972" w:rsidP="008B1972">
      <w:pPr>
        <w:pStyle w:val="NormalWeb"/>
        <w:spacing w:before="0" w:beforeAutospacing="0" w:after="240" w:afterAutospacing="0" w:line="360" w:lineRule="auto"/>
        <w:jc w:val="both"/>
        <w:rPr>
          <w:rFonts w:ascii="Arial" w:hAnsi="Arial" w:cs="Arial"/>
          <w:b/>
          <w:bCs/>
          <w:color w:val="000000" w:themeColor="text1"/>
        </w:rPr>
      </w:pPr>
      <w:r w:rsidRPr="00820EDC">
        <w:rPr>
          <w:rFonts w:ascii="Arial" w:hAnsi="Arial" w:cs="Arial"/>
          <w:b/>
          <w:bCs/>
          <w:color w:val="000000" w:themeColor="text1"/>
        </w:rPr>
        <w:t xml:space="preserve">13. POSSÍVEIS IMPACTOS AMBIENTAIS </w:t>
      </w:r>
    </w:p>
    <w:p w14:paraId="553FB48F" w14:textId="77777777" w:rsidR="008B1972" w:rsidRPr="00820EDC" w:rsidRDefault="008B1972" w:rsidP="008B1972">
      <w:pPr>
        <w:pStyle w:val="NormalWeb"/>
        <w:spacing w:after="0" w:line="276" w:lineRule="auto"/>
        <w:ind w:firstLine="709"/>
        <w:jc w:val="both"/>
        <w:rPr>
          <w:rFonts w:ascii="Arial" w:hAnsi="Arial" w:cs="Arial"/>
          <w:color w:val="000000" w:themeColor="text1"/>
        </w:rPr>
      </w:pPr>
      <w:r w:rsidRPr="00820EDC">
        <w:rPr>
          <w:rFonts w:ascii="Arial" w:hAnsi="Arial" w:cs="Arial"/>
          <w:color w:val="000000" w:themeColor="text1"/>
        </w:rPr>
        <w:t xml:space="preserve">13.1. Dada a natureza do objeto, não se verifica impactos ambientais relevantes. </w:t>
      </w:r>
    </w:p>
    <w:p w14:paraId="07FEAE0A" w14:textId="77777777" w:rsidR="008B1972" w:rsidRPr="00820EDC" w:rsidRDefault="008B1972" w:rsidP="008B1972">
      <w:pPr>
        <w:pStyle w:val="NormalWeb"/>
        <w:spacing w:after="0" w:line="276" w:lineRule="auto"/>
        <w:ind w:firstLine="709"/>
        <w:jc w:val="both"/>
        <w:rPr>
          <w:rFonts w:ascii="Arial" w:hAnsi="Arial" w:cs="Arial"/>
          <w:color w:val="000000" w:themeColor="text1"/>
        </w:rPr>
      </w:pPr>
      <w:r w:rsidRPr="00820EDC">
        <w:rPr>
          <w:rFonts w:ascii="Arial" w:hAnsi="Arial" w:cs="Arial"/>
          <w:color w:val="000000" w:themeColor="text1"/>
        </w:rPr>
        <w:t>13.2. Caso haja algum descarte, a contratada é responsável por providenciar o destino adequado. Porém, objetivando minimizar os possíveis impactos ambientais, faz-se necessário tão somente que a licitante atenda aos critérios dos órgãos fiscalizadores e à política de sustentabilidade ambiental abordados na IN SLTI n. 01/2010 e no Guia Nacional de Licitações Sustentáveis da AGU, observando, sempre que possível, os requisitos ambientais para a obtenção de certificação do Instituto Nacional de Metrologia, Normalização e Qualidade Industrial – INMETRO como produtos sustentáveis ou de menor impacto ambiental em relação aos seus similares.</w:t>
      </w:r>
    </w:p>
    <w:p w14:paraId="5067722D" w14:textId="77777777" w:rsidR="008B1972" w:rsidRPr="00820EDC" w:rsidRDefault="008B1972" w:rsidP="008B1972">
      <w:pPr>
        <w:pStyle w:val="NormalWeb"/>
        <w:spacing w:before="0" w:beforeAutospacing="0" w:after="240" w:afterAutospacing="0" w:line="360" w:lineRule="auto"/>
        <w:jc w:val="both"/>
        <w:rPr>
          <w:rFonts w:ascii="Arial" w:hAnsi="Arial" w:cs="Arial"/>
          <w:b/>
          <w:bCs/>
          <w:color w:val="000000" w:themeColor="text1"/>
        </w:rPr>
      </w:pPr>
      <w:bookmarkStart w:id="15" w:name="art18§1xiii"/>
      <w:bookmarkEnd w:id="15"/>
      <w:r w:rsidRPr="00820EDC">
        <w:rPr>
          <w:rFonts w:ascii="Arial" w:hAnsi="Arial" w:cs="Arial"/>
          <w:b/>
          <w:bCs/>
          <w:color w:val="000000" w:themeColor="text1"/>
        </w:rPr>
        <w:t xml:space="preserve">14. DECLARAÇÃO DE VIABILIDADE </w:t>
      </w:r>
    </w:p>
    <w:p w14:paraId="2B93F932" w14:textId="77777777" w:rsidR="008B1972" w:rsidRPr="00820EDC" w:rsidRDefault="008B1972" w:rsidP="008B1972">
      <w:pPr>
        <w:pStyle w:val="NormalWeb"/>
        <w:spacing w:before="0" w:beforeAutospacing="0" w:after="0" w:afterAutospacing="0" w:line="276" w:lineRule="auto"/>
        <w:ind w:firstLine="708"/>
        <w:jc w:val="both"/>
        <w:rPr>
          <w:rFonts w:ascii="Arial" w:hAnsi="Arial" w:cs="Arial"/>
          <w:color w:val="000000" w:themeColor="text1"/>
        </w:rPr>
      </w:pPr>
      <w:r w:rsidRPr="00820EDC">
        <w:rPr>
          <w:rFonts w:ascii="Arial" w:hAnsi="Arial" w:cs="Arial"/>
          <w:color w:val="000000" w:themeColor="text1"/>
        </w:rPr>
        <w:t>14.1. 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66CBCCA0" w14:textId="77777777" w:rsidR="008B1972" w:rsidRPr="00820EDC" w:rsidRDefault="008B1972" w:rsidP="008B1972">
      <w:pPr>
        <w:pStyle w:val="NormalWeb"/>
        <w:spacing w:before="0" w:beforeAutospacing="0" w:after="0" w:afterAutospacing="0" w:line="360" w:lineRule="auto"/>
        <w:ind w:firstLine="708"/>
        <w:jc w:val="both"/>
        <w:rPr>
          <w:rFonts w:ascii="Arial" w:hAnsi="Arial" w:cs="Arial"/>
          <w:b/>
          <w:bCs/>
          <w:color w:val="000000" w:themeColor="text1"/>
        </w:rPr>
      </w:pPr>
    </w:p>
    <w:p w14:paraId="337611AF" w14:textId="77777777" w:rsidR="008B1972" w:rsidRPr="00AF6952" w:rsidRDefault="008B1972" w:rsidP="008B1972">
      <w:pPr>
        <w:spacing w:line="360" w:lineRule="auto"/>
        <w:jc w:val="center"/>
        <w:rPr>
          <w:rFonts w:ascii="Arial" w:hAnsi="Arial" w:cs="Arial"/>
          <w:color w:val="000000" w:themeColor="text1"/>
          <w:sz w:val="24"/>
          <w:szCs w:val="24"/>
        </w:rPr>
      </w:pPr>
      <w:r w:rsidRPr="00820EDC">
        <w:rPr>
          <w:rFonts w:ascii="Arial" w:hAnsi="Arial" w:cs="Arial"/>
          <w:color w:val="000000" w:themeColor="text1"/>
          <w:sz w:val="24"/>
          <w:szCs w:val="24"/>
        </w:rPr>
        <w:t>Camargo/RS</w:t>
      </w:r>
      <w:r w:rsidRPr="00AF6952">
        <w:rPr>
          <w:rFonts w:ascii="Arial" w:hAnsi="Arial" w:cs="Arial"/>
          <w:color w:val="000000" w:themeColor="text1"/>
          <w:sz w:val="24"/>
          <w:szCs w:val="24"/>
        </w:rPr>
        <w:t>, 27 de outubro de 2025.</w:t>
      </w:r>
    </w:p>
    <w:p w14:paraId="53912E34" w14:textId="77777777" w:rsidR="008B1972" w:rsidRPr="00AF6952" w:rsidRDefault="008B1972" w:rsidP="008B1972">
      <w:pPr>
        <w:spacing w:line="360" w:lineRule="auto"/>
        <w:ind w:left="4956"/>
        <w:jc w:val="both"/>
        <w:rPr>
          <w:rFonts w:ascii="Arial" w:hAnsi="Arial" w:cs="Arial"/>
          <w:color w:val="000000" w:themeColor="text1"/>
          <w:sz w:val="24"/>
          <w:szCs w:val="24"/>
        </w:rPr>
      </w:pPr>
    </w:p>
    <w:p w14:paraId="03A6739C" w14:textId="77777777" w:rsidR="008B1972" w:rsidRPr="00AF6952" w:rsidRDefault="008B1972" w:rsidP="008B1972">
      <w:pPr>
        <w:spacing w:after="0" w:line="240" w:lineRule="auto"/>
        <w:ind w:firstLine="708"/>
        <w:jc w:val="both"/>
        <w:rPr>
          <w:rFonts w:ascii="Arial" w:hAnsi="Arial" w:cs="Arial"/>
          <w:b/>
          <w:bCs/>
          <w:color w:val="000000" w:themeColor="text1"/>
          <w:sz w:val="24"/>
          <w:szCs w:val="24"/>
        </w:rPr>
      </w:pPr>
      <w:r w:rsidRPr="00AF6952">
        <w:rPr>
          <w:rFonts w:ascii="Arial" w:hAnsi="Arial" w:cs="Arial"/>
          <w:b/>
          <w:bCs/>
          <w:color w:val="000000" w:themeColor="text1"/>
          <w:sz w:val="24"/>
          <w:szCs w:val="24"/>
        </w:rPr>
        <w:t>________________________________________________________</w:t>
      </w:r>
    </w:p>
    <w:p w14:paraId="23ADDEAC" w14:textId="77777777" w:rsidR="008B1972" w:rsidRPr="00AF6952" w:rsidRDefault="008B1972" w:rsidP="008B1972">
      <w:pPr>
        <w:spacing w:after="0" w:line="240" w:lineRule="auto"/>
        <w:jc w:val="center"/>
        <w:rPr>
          <w:rFonts w:ascii="Arial" w:hAnsi="Arial" w:cs="Arial"/>
          <w:b/>
          <w:bCs/>
          <w:color w:val="000000" w:themeColor="text1"/>
        </w:rPr>
      </w:pPr>
      <w:r w:rsidRPr="00AF6952">
        <w:rPr>
          <w:rFonts w:ascii="Arial" w:hAnsi="Arial" w:cs="Arial"/>
          <w:b/>
          <w:bCs/>
          <w:color w:val="000000" w:themeColor="text1"/>
        </w:rPr>
        <w:t xml:space="preserve">SECRETARIA MUNICIPAL DE OBRAS, SERVIÇOS PÚBLICOS E VIAÇÃO </w:t>
      </w:r>
    </w:p>
    <w:p w14:paraId="60442C66" w14:textId="77777777" w:rsidR="008B1972" w:rsidRPr="00820EDC" w:rsidRDefault="008B1972" w:rsidP="008B1972">
      <w:pPr>
        <w:spacing w:after="0" w:line="240" w:lineRule="auto"/>
        <w:jc w:val="center"/>
        <w:rPr>
          <w:rFonts w:ascii="Arial" w:hAnsi="Arial" w:cs="Arial"/>
          <w:color w:val="000000" w:themeColor="text1"/>
          <w:sz w:val="24"/>
          <w:szCs w:val="24"/>
        </w:rPr>
      </w:pPr>
      <w:r w:rsidRPr="00AF6952">
        <w:rPr>
          <w:rFonts w:ascii="Arial" w:hAnsi="Arial" w:cs="Arial"/>
          <w:b/>
          <w:bCs/>
          <w:color w:val="000000" w:themeColor="text1"/>
        </w:rPr>
        <w:t>BRUNO MARIN</w:t>
      </w:r>
    </w:p>
    <w:p w14:paraId="3716E2AD" w14:textId="77777777" w:rsidR="0005696E" w:rsidRPr="00294A65" w:rsidRDefault="0005696E" w:rsidP="007C2A1B">
      <w:pPr>
        <w:jc w:val="center"/>
        <w:rPr>
          <w:rFonts w:ascii="Arial" w:eastAsia="Calibri" w:hAnsi="Arial" w:cs="Arial"/>
          <w:b/>
        </w:rPr>
      </w:pPr>
    </w:p>
    <w:p w14:paraId="6E183C45" w14:textId="77777777" w:rsidR="00294A65" w:rsidRPr="00294A65" w:rsidRDefault="00294A65" w:rsidP="00294A6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rPr>
      </w:pPr>
    </w:p>
    <w:p w14:paraId="4B7F1806" w14:textId="77777777" w:rsidR="00B14B44" w:rsidRDefault="00B14B44" w:rsidP="007C2A1B">
      <w:pPr>
        <w:jc w:val="center"/>
        <w:rPr>
          <w:rFonts w:ascii="Arial" w:eastAsia="Calibri" w:hAnsi="Arial" w:cs="Arial"/>
          <w:b/>
        </w:rPr>
      </w:pPr>
    </w:p>
    <w:p w14:paraId="26E932A1" w14:textId="77777777" w:rsidR="00405678" w:rsidRDefault="00405678" w:rsidP="007C2A1B">
      <w:pPr>
        <w:jc w:val="center"/>
        <w:rPr>
          <w:rFonts w:ascii="Arial" w:eastAsia="Calibri" w:hAnsi="Arial" w:cs="Arial"/>
          <w:b/>
        </w:rPr>
      </w:pPr>
    </w:p>
    <w:p w14:paraId="7470B831" w14:textId="77777777" w:rsidR="00405678" w:rsidRDefault="00405678" w:rsidP="007C2A1B">
      <w:pPr>
        <w:jc w:val="center"/>
        <w:rPr>
          <w:rFonts w:ascii="Arial" w:eastAsia="Calibri" w:hAnsi="Arial" w:cs="Arial"/>
          <w:b/>
        </w:rPr>
      </w:pPr>
    </w:p>
    <w:p w14:paraId="61E2333B" w14:textId="77777777" w:rsidR="00405678" w:rsidRDefault="00405678" w:rsidP="007C2A1B">
      <w:pPr>
        <w:jc w:val="center"/>
        <w:rPr>
          <w:rFonts w:ascii="Arial" w:eastAsia="Calibri" w:hAnsi="Arial" w:cs="Arial"/>
          <w:b/>
        </w:rPr>
      </w:pPr>
    </w:p>
    <w:p w14:paraId="13D86C13" w14:textId="77777777" w:rsidR="00405678" w:rsidRDefault="00405678" w:rsidP="007C2A1B">
      <w:pPr>
        <w:jc w:val="center"/>
        <w:rPr>
          <w:rFonts w:ascii="Arial" w:eastAsia="Calibri" w:hAnsi="Arial" w:cs="Arial"/>
          <w:b/>
        </w:rPr>
      </w:pPr>
    </w:p>
    <w:p w14:paraId="32487F59" w14:textId="77777777" w:rsidR="00405678" w:rsidRDefault="00405678" w:rsidP="007C2A1B">
      <w:pPr>
        <w:jc w:val="center"/>
        <w:rPr>
          <w:rFonts w:ascii="Arial" w:eastAsia="Calibri" w:hAnsi="Arial" w:cs="Arial"/>
          <w:b/>
        </w:rPr>
      </w:pPr>
    </w:p>
    <w:p w14:paraId="153AF521" w14:textId="77777777" w:rsidR="00405678" w:rsidRDefault="00405678" w:rsidP="007C2A1B">
      <w:pPr>
        <w:jc w:val="center"/>
        <w:rPr>
          <w:rFonts w:ascii="Arial" w:eastAsia="Calibri" w:hAnsi="Arial" w:cs="Arial"/>
          <w:b/>
        </w:rPr>
      </w:pPr>
    </w:p>
    <w:p w14:paraId="06720633" w14:textId="5E77F326" w:rsidR="000B68BB" w:rsidRPr="00991312" w:rsidRDefault="000B68BB" w:rsidP="00DF02B3">
      <w:pPr>
        <w:spacing w:after="0"/>
        <w:jc w:val="center"/>
        <w:rPr>
          <w:rFonts w:ascii="Arial" w:hAnsi="Arial" w:cs="Arial"/>
          <w:b/>
          <w:bCs/>
        </w:rPr>
      </w:pPr>
      <w:r w:rsidRPr="00991312">
        <w:rPr>
          <w:rFonts w:ascii="Arial" w:hAnsi="Arial" w:cs="Arial"/>
          <w:b/>
          <w:bCs/>
        </w:rPr>
        <w:lastRenderedPageBreak/>
        <w:t>PREGÃO ELETRÔNICO Nº 0</w:t>
      </w:r>
      <w:r w:rsidR="00991312" w:rsidRPr="00991312">
        <w:rPr>
          <w:rFonts w:ascii="Arial" w:hAnsi="Arial" w:cs="Arial"/>
          <w:b/>
          <w:bCs/>
        </w:rPr>
        <w:t>9</w:t>
      </w:r>
      <w:r w:rsidRPr="00991312">
        <w:rPr>
          <w:rFonts w:ascii="Arial" w:hAnsi="Arial" w:cs="Arial"/>
          <w:b/>
          <w:bCs/>
        </w:rPr>
        <w:t>/2025</w:t>
      </w:r>
    </w:p>
    <w:p w14:paraId="5F648181" w14:textId="7A7E9C1E" w:rsidR="000B68BB" w:rsidRDefault="000B68BB" w:rsidP="00DF02B3">
      <w:pPr>
        <w:spacing w:after="0"/>
        <w:jc w:val="center"/>
        <w:rPr>
          <w:rFonts w:ascii="Arial" w:hAnsi="Arial" w:cs="Arial"/>
          <w:b/>
          <w:bCs/>
        </w:rPr>
      </w:pPr>
      <w:r w:rsidRPr="00991312">
        <w:rPr>
          <w:rFonts w:ascii="Arial" w:hAnsi="Arial" w:cs="Arial"/>
          <w:b/>
          <w:bCs/>
        </w:rPr>
        <w:t>REGISTRO DE PREÇOS Nº 0</w:t>
      </w:r>
      <w:r w:rsidR="00991312" w:rsidRPr="00991312">
        <w:rPr>
          <w:rFonts w:ascii="Arial" w:hAnsi="Arial" w:cs="Arial"/>
          <w:b/>
          <w:bCs/>
        </w:rPr>
        <w:t>7</w:t>
      </w:r>
      <w:r w:rsidRPr="00991312">
        <w:rPr>
          <w:rFonts w:ascii="Arial" w:hAnsi="Arial" w:cs="Arial"/>
          <w:b/>
          <w:bCs/>
        </w:rPr>
        <w:t>/2025</w:t>
      </w:r>
    </w:p>
    <w:p w14:paraId="361A9E5D" w14:textId="77777777" w:rsidR="00405678" w:rsidRPr="00E62C94" w:rsidRDefault="00405678" w:rsidP="000B68BB">
      <w:pPr>
        <w:jc w:val="center"/>
        <w:rPr>
          <w:rFonts w:ascii="Arial" w:hAnsi="Arial" w:cs="Arial"/>
        </w:rPr>
      </w:pPr>
    </w:p>
    <w:p w14:paraId="0F0C7AA6" w14:textId="6CC9EAE0" w:rsidR="00B14B44" w:rsidRDefault="00B14B44" w:rsidP="00B14B44">
      <w:pPr>
        <w:jc w:val="center"/>
        <w:rPr>
          <w:rFonts w:ascii="Arial" w:eastAsia="Calibri" w:hAnsi="Arial" w:cs="Arial"/>
          <w:b/>
        </w:rPr>
      </w:pPr>
      <w:r w:rsidRPr="00E62C94">
        <w:rPr>
          <w:rFonts w:ascii="Arial" w:eastAsia="Calibri" w:hAnsi="Arial" w:cs="Arial"/>
          <w:b/>
        </w:rPr>
        <w:t>ANEXO I</w:t>
      </w:r>
      <w:r>
        <w:rPr>
          <w:rFonts w:ascii="Arial" w:eastAsia="Calibri" w:hAnsi="Arial" w:cs="Arial"/>
          <w:b/>
        </w:rPr>
        <w:t>I</w:t>
      </w:r>
    </w:p>
    <w:p w14:paraId="71EABF9E" w14:textId="27D6A665" w:rsidR="00B14B44" w:rsidRDefault="00B14B44" w:rsidP="00B14B44">
      <w:pPr>
        <w:jc w:val="center"/>
        <w:rPr>
          <w:rFonts w:ascii="Arial" w:eastAsia="Calibri" w:hAnsi="Arial" w:cs="Arial"/>
          <w:b/>
        </w:rPr>
      </w:pPr>
      <w:r>
        <w:rPr>
          <w:rFonts w:ascii="Arial" w:eastAsia="Calibri" w:hAnsi="Arial" w:cs="Arial"/>
          <w:b/>
        </w:rPr>
        <w:t>TERMO DE REFER</w:t>
      </w:r>
      <w:r w:rsidR="00146B85">
        <w:rPr>
          <w:rFonts w:ascii="Arial" w:eastAsia="Calibri" w:hAnsi="Arial" w:cs="Arial"/>
          <w:b/>
        </w:rPr>
        <w:t>Ê</w:t>
      </w:r>
      <w:r>
        <w:rPr>
          <w:rFonts w:ascii="Arial" w:eastAsia="Calibri" w:hAnsi="Arial" w:cs="Arial"/>
          <w:b/>
        </w:rPr>
        <w:t xml:space="preserve">NCIA </w:t>
      </w:r>
    </w:p>
    <w:p w14:paraId="5B9C9BB2" w14:textId="77777777" w:rsidR="002B1A09" w:rsidRPr="000B3C21" w:rsidRDefault="002B1A09" w:rsidP="002B1A09">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color w:val="000000" w:themeColor="text1"/>
          <w:sz w:val="24"/>
          <w:szCs w:val="24"/>
        </w:rPr>
      </w:pPr>
      <w:r w:rsidRPr="000B3C21">
        <w:rPr>
          <w:rFonts w:ascii="Arial" w:hAnsi="Arial" w:cs="Arial"/>
          <w:b/>
          <w:bCs/>
          <w:color w:val="000000" w:themeColor="text1"/>
          <w:sz w:val="24"/>
          <w:szCs w:val="24"/>
        </w:rPr>
        <w:t xml:space="preserve">PROCESSO ADMINISTRATIVO </w:t>
      </w:r>
      <w:r w:rsidRPr="008F4EA1">
        <w:rPr>
          <w:rFonts w:ascii="Arial" w:hAnsi="Arial" w:cs="Arial"/>
          <w:b/>
          <w:bCs/>
          <w:color w:val="000000" w:themeColor="text1"/>
          <w:sz w:val="24"/>
          <w:szCs w:val="24"/>
        </w:rPr>
        <w:t>Nº: 3</w:t>
      </w:r>
      <w:r>
        <w:rPr>
          <w:rFonts w:ascii="Arial" w:hAnsi="Arial" w:cs="Arial"/>
          <w:b/>
          <w:bCs/>
          <w:color w:val="000000" w:themeColor="text1"/>
          <w:sz w:val="24"/>
          <w:szCs w:val="24"/>
        </w:rPr>
        <w:t>.391.11/2025</w:t>
      </w:r>
    </w:p>
    <w:p w14:paraId="220DD654" w14:textId="77777777" w:rsidR="002B1A09" w:rsidRPr="000B3C21" w:rsidRDefault="002B1A09" w:rsidP="002B1A09">
      <w:pPr>
        <w:spacing w:after="0" w:line="240" w:lineRule="auto"/>
        <w:jc w:val="both"/>
        <w:rPr>
          <w:rFonts w:ascii="Arial" w:hAnsi="Arial" w:cs="Arial"/>
          <w:b/>
          <w:bCs/>
          <w:color w:val="000000" w:themeColor="text1"/>
          <w:sz w:val="24"/>
          <w:szCs w:val="24"/>
        </w:rPr>
      </w:pPr>
      <w:r w:rsidRPr="000B3C21">
        <w:rPr>
          <w:rFonts w:ascii="Arial" w:hAnsi="Arial" w:cs="Arial"/>
          <w:b/>
          <w:bCs/>
          <w:color w:val="000000" w:themeColor="text1"/>
          <w:sz w:val="24"/>
          <w:szCs w:val="24"/>
        </w:rPr>
        <w:t>MUNICÍPIO DE CAMARGO/RS</w:t>
      </w:r>
    </w:p>
    <w:p w14:paraId="07E4261E" w14:textId="77777777" w:rsidR="002B1A09" w:rsidRPr="000B3C21" w:rsidRDefault="002B1A09" w:rsidP="002B1A09">
      <w:pPr>
        <w:spacing w:after="0" w:line="240" w:lineRule="auto"/>
        <w:jc w:val="both"/>
        <w:rPr>
          <w:rFonts w:ascii="Arial" w:hAnsi="Arial" w:cs="Arial"/>
          <w:b/>
          <w:bCs/>
          <w:color w:val="000000" w:themeColor="text1"/>
          <w:sz w:val="24"/>
          <w:szCs w:val="24"/>
        </w:rPr>
      </w:pPr>
    </w:p>
    <w:p w14:paraId="5696F8F5" w14:textId="77777777" w:rsidR="002B1A09" w:rsidRPr="000B3C21" w:rsidRDefault="002B1A09" w:rsidP="002B1A09">
      <w:pPr>
        <w:spacing w:after="0" w:line="240" w:lineRule="auto"/>
        <w:jc w:val="both"/>
        <w:rPr>
          <w:rFonts w:ascii="Arial" w:hAnsi="Arial" w:cs="Arial"/>
          <w:b/>
          <w:bCs/>
          <w:color w:val="000000" w:themeColor="text1"/>
          <w:sz w:val="24"/>
          <w:szCs w:val="24"/>
        </w:rPr>
      </w:pPr>
      <w:r w:rsidRPr="000B3C21">
        <w:rPr>
          <w:rFonts w:ascii="Arial" w:hAnsi="Arial" w:cs="Arial"/>
          <w:b/>
          <w:bCs/>
          <w:color w:val="000000" w:themeColor="text1"/>
          <w:sz w:val="24"/>
          <w:szCs w:val="24"/>
        </w:rPr>
        <w:t xml:space="preserve">SECRETARIAS REQUISITANTES: </w:t>
      </w:r>
    </w:p>
    <w:p w14:paraId="78D9A159" w14:textId="77777777" w:rsidR="002B1A09" w:rsidRPr="000B3C21" w:rsidRDefault="002B1A09" w:rsidP="002B1A09">
      <w:pPr>
        <w:spacing w:after="0" w:line="240" w:lineRule="auto"/>
        <w:jc w:val="both"/>
        <w:rPr>
          <w:rFonts w:ascii="Arial" w:hAnsi="Arial" w:cs="Arial"/>
          <w:color w:val="000000" w:themeColor="text1"/>
          <w:sz w:val="24"/>
          <w:szCs w:val="24"/>
        </w:rPr>
      </w:pPr>
      <w:r w:rsidRPr="000B3C21">
        <w:rPr>
          <w:rFonts w:ascii="Arial" w:hAnsi="Arial" w:cs="Arial"/>
          <w:color w:val="000000" w:themeColor="text1"/>
          <w:sz w:val="24"/>
          <w:szCs w:val="24"/>
        </w:rPr>
        <w:t>GABINETE D</w:t>
      </w:r>
      <w:r>
        <w:rPr>
          <w:rFonts w:ascii="Arial" w:hAnsi="Arial" w:cs="Arial"/>
          <w:color w:val="000000" w:themeColor="text1"/>
          <w:sz w:val="24"/>
          <w:szCs w:val="24"/>
        </w:rPr>
        <w:t>A</w:t>
      </w:r>
      <w:r w:rsidRPr="000B3C21">
        <w:rPr>
          <w:rFonts w:ascii="Arial" w:hAnsi="Arial" w:cs="Arial"/>
          <w:color w:val="000000" w:themeColor="text1"/>
          <w:sz w:val="24"/>
          <w:szCs w:val="24"/>
        </w:rPr>
        <w:t xml:space="preserve"> PREFEIT</w:t>
      </w:r>
      <w:r>
        <w:rPr>
          <w:rFonts w:ascii="Arial" w:hAnsi="Arial" w:cs="Arial"/>
          <w:color w:val="000000" w:themeColor="text1"/>
          <w:sz w:val="24"/>
          <w:szCs w:val="24"/>
        </w:rPr>
        <w:t>A</w:t>
      </w:r>
    </w:p>
    <w:p w14:paraId="500FC513" w14:textId="77777777" w:rsidR="002B1A09" w:rsidRPr="000B3C21" w:rsidRDefault="002B1A09" w:rsidP="002B1A09">
      <w:pPr>
        <w:spacing w:after="0" w:line="240" w:lineRule="auto"/>
        <w:jc w:val="both"/>
        <w:rPr>
          <w:rFonts w:ascii="Arial" w:hAnsi="Arial" w:cs="Arial"/>
          <w:color w:val="000000" w:themeColor="text1"/>
          <w:sz w:val="24"/>
          <w:szCs w:val="24"/>
        </w:rPr>
      </w:pPr>
      <w:r w:rsidRPr="000B3C21">
        <w:rPr>
          <w:rFonts w:ascii="Arial" w:hAnsi="Arial" w:cs="Arial"/>
          <w:color w:val="000000" w:themeColor="text1"/>
          <w:sz w:val="24"/>
          <w:szCs w:val="24"/>
        </w:rPr>
        <w:t>SECRETARIA DE EDUCAÇÃO E CULTURA</w:t>
      </w:r>
    </w:p>
    <w:p w14:paraId="0808398E" w14:textId="77777777" w:rsidR="002B1A09" w:rsidRPr="000B3C21" w:rsidRDefault="002B1A09" w:rsidP="002B1A09">
      <w:pPr>
        <w:spacing w:after="0" w:line="240" w:lineRule="auto"/>
        <w:jc w:val="both"/>
        <w:rPr>
          <w:rFonts w:ascii="Arial" w:hAnsi="Arial" w:cs="Arial"/>
          <w:color w:val="000000" w:themeColor="text1"/>
          <w:sz w:val="24"/>
          <w:szCs w:val="24"/>
        </w:rPr>
      </w:pPr>
      <w:r w:rsidRPr="000B3C21">
        <w:rPr>
          <w:rFonts w:ascii="Arial" w:hAnsi="Arial" w:cs="Arial"/>
          <w:color w:val="000000" w:themeColor="text1"/>
          <w:sz w:val="24"/>
          <w:szCs w:val="24"/>
        </w:rPr>
        <w:t>SECRETARIA DE SAÚDE E ASSISTÊNCIA SOCIAL</w:t>
      </w:r>
    </w:p>
    <w:p w14:paraId="3E94B349" w14:textId="77777777" w:rsidR="002B1A09" w:rsidRPr="000B3C21" w:rsidRDefault="002B1A09" w:rsidP="002B1A09">
      <w:pPr>
        <w:spacing w:after="0" w:line="240" w:lineRule="auto"/>
        <w:jc w:val="both"/>
        <w:rPr>
          <w:rFonts w:ascii="Arial" w:hAnsi="Arial" w:cs="Arial"/>
          <w:color w:val="000000" w:themeColor="text1"/>
          <w:sz w:val="24"/>
          <w:szCs w:val="24"/>
        </w:rPr>
      </w:pPr>
      <w:r w:rsidRPr="000B3C21">
        <w:rPr>
          <w:rFonts w:ascii="Arial" w:hAnsi="Arial" w:cs="Arial"/>
          <w:color w:val="000000" w:themeColor="text1"/>
          <w:sz w:val="24"/>
          <w:szCs w:val="24"/>
        </w:rPr>
        <w:t>SECRETARIA DA CIDADE, INDUSTRIA</w:t>
      </w:r>
      <w:r>
        <w:rPr>
          <w:rFonts w:ascii="Arial" w:hAnsi="Arial" w:cs="Arial"/>
          <w:color w:val="000000" w:themeColor="text1"/>
          <w:sz w:val="24"/>
          <w:szCs w:val="24"/>
        </w:rPr>
        <w:t xml:space="preserve">, </w:t>
      </w:r>
      <w:r w:rsidRPr="000B3C21">
        <w:rPr>
          <w:rFonts w:ascii="Arial" w:hAnsi="Arial" w:cs="Arial"/>
          <w:color w:val="000000" w:themeColor="text1"/>
          <w:sz w:val="24"/>
          <w:szCs w:val="24"/>
        </w:rPr>
        <w:t>COMERCIO</w:t>
      </w:r>
      <w:r>
        <w:rPr>
          <w:rFonts w:ascii="Arial" w:hAnsi="Arial" w:cs="Arial"/>
          <w:color w:val="000000" w:themeColor="text1"/>
          <w:sz w:val="24"/>
          <w:szCs w:val="24"/>
        </w:rPr>
        <w:t xml:space="preserve"> E SERVIÇOS</w:t>
      </w:r>
    </w:p>
    <w:p w14:paraId="69AEC1EC" w14:textId="77777777" w:rsidR="002B1A09" w:rsidRPr="000B3C21" w:rsidRDefault="002B1A09" w:rsidP="002B1A09">
      <w:pPr>
        <w:spacing w:after="0" w:line="240" w:lineRule="auto"/>
        <w:jc w:val="both"/>
        <w:rPr>
          <w:rFonts w:ascii="Arial" w:hAnsi="Arial" w:cs="Arial"/>
          <w:color w:val="000000" w:themeColor="text1"/>
          <w:sz w:val="24"/>
          <w:szCs w:val="24"/>
        </w:rPr>
      </w:pPr>
      <w:r w:rsidRPr="000B3C21">
        <w:rPr>
          <w:rFonts w:ascii="Arial" w:hAnsi="Arial" w:cs="Arial"/>
          <w:color w:val="000000" w:themeColor="text1"/>
          <w:sz w:val="24"/>
          <w:szCs w:val="24"/>
        </w:rPr>
        <w:t>SECRETARIA DE OBRAS</w:t>
      </w:r>
      <w:r>
        <w:rPr>
          <w:rFonts w:ascii="Arial" w:hAnsi="Arial" w:cs="Arial"/>
          <w:color w:val="000000" w:themeColor="text1"/>
          <w:sz w:val="24"/>
          <w:szCs w:val="24"/>
        </w:rPr>
        <w:t>, SERVIÇOS PÚBLICOS E VIAÇÃO</w:t>
      </w:r>
    </w:p>
    <w:p w14:paraId="705262BB" w14:textId="77777777" w:rsidR="002B1A09" w:rsidRDefault="002B1A09" w:rsidP="002B1A09">
      <w:pPr>
        <w:spacing w:after="0" w:line="240" w:lineRule="auto"/>
        <w:jc w:val="both"/>
        <w:rPr>
          <w:rFonts w:ascii="Arial" w:hAnsi="Arial" w:cs="Arial"/>
          <w:color w:val="000000" w:themeColor="text1"/>
          <w:sz w:val="24"/>
          <w:szCs w:val="24"/>
        </w:rPr>
      </w:pPr>
      <w:r w:rsidRPr="000B3C21">
        <w:rPr>
          <w:rFonts w:ascii="Arial" w:hAnsi="Arial" w:cs="Arial"/>
          <w:color w:val="000000" w:themeColor="text1"/>
          <w:sz w:val="24"/>
          <w:szCs w:val="24"/>
        </w:rPr>
        <w:t>SECRETARIA DE AGRICULTURA</w:t>
      </w:r>
      <w:r>
        <w:rPr>
          <w:rFonts w:ascii="Arial" w:hAnsi="Arial" w:cs="Arial"/>
          <w:color w:val="000000" w:themeColor="text1"/>
          <w:sz w:val="24"/>
          <w:szCs w:val="24"/>
        </w:rPr>
        <w:t xml:space="preserve"> E MEIO AMBIENTE</w:t>
      </w:r>
    </w:p>
    <w:p w14:paraId="23A2A4A2" w14:textId="77777777" w:rsidR="002B1A09" w:rsidRDefault="002B1A09" w:rsidP="002B1A09">
      <w:pPr>
        <w:spacing w:after="0" w:line="240" w:lineRule="auto"/>
        <w:jc w:val="both"/>
        <w:rPr>
          <w:rFonts w:ascii="Arial" w:hAnsi="Arial" w:cs="Arial"/>
          <w:color w:val="000000" w:themeColor="text1"/>
          <w:sz w:val="24"/>
          <w:szCs w:val="24"/>
        </w:rPr>
      </w:pPr>
    </w:p>
    <w:p w14:paraId="3192A8B4" w14:textId="77777777" w:rsidR="002B1A09" w:rsidRPr="000B3C21" w:rsidRDefault="002B1A09" w:rsidP="002B1A09">
      <w:pPr>
        <w:spacing w:after="0" w:line="240" w:lineRule="auto"/>
        <w:jc w:val="both"/>
        <w:rPr>
          <w:rFonts w:ascii="Arial" w:hAnsi="Arial" w:cs="Arial"/>
          <w:color w:val="000000" w:themeColor="text1"/>
          <w:sz w:val="24"/>
          <w:szCs w:val="24"/>
        </w:rPr>
      </w:pPr>
      <w:r w:rsidRPr="0081099E">
        <w:rPr>
          <w:rFonts w:ascii="Arial" w:hAnsi="Arial" w:cs="Arial"/>
          <w:b/>
          <w:bCs/>
          <w:color w:val="000000" w:themeColor="text1"/>
          <w:sz w:val="24"/>
          <w:szCs w:val="24"/>
        </w:rPr>
        <w:t>SECRETARIA SOLICITANTE</w:t>
      </w:r>
      <w:r>
        <w:rPr>
          <w:rFonts w:ascii="Arial" w:hAnsi="Arial" w:cs="Arial"/>
          <w:color w:val="000000" w:themeColor="text1"/>
          <w:sz w:val="24"/>
          <w:szCs w:val="24"/>
        </w:rPr>
        <w:t>: Secretaria Municipal de Obras, Serviços Públicos e Viação</w:t>
      </w:r>
    </w:p>
    <w:p w14:paraId="625ED0AA" w14:textId="77777777" w:rsidR="002B1A09" w:rsidRPr="000B3C21" w:rsidRDefault="002B1A09" w:rsidP="002B1A09">
      <w:pPr>
        <w:spacing w:after="0" w:line="240" w:lineRule="auto"/>
        <w:jc w:val="both"/>
        <w:rPr>
          <w:rFonts w:ascii="Arial" w:hAnsi="Arial" w:cs="Arial"/>
          <w:b/>
          <w:bCs/>
          <w:color w:val="000000" w:themeColor="text1"/>
          <w:sz w:val="24"/>
          <w:szCs w:val="24"/>
        </w:rPr>
      </w:pPr>
    </w:p>
    <w:p w14:paraId="6A77EA57" w14:textId="77777777" w:rsidR="002B1A09" w:rsidRPr="000B3C21" w:rsidRDefault="002B1A09" w:rsidP="002B1A09">
      <w:pPr>
        <w:spacing w:after="0" w:line="240" w:lineRule="auto"/>
        <w:jc w:val="both"/>
        <w:rPr>
          <w:rFonts w:ascii="Arial" w:hAnsi="Arial" w:cs="Arial"/>
          <w:b/>
          <w:bCs/>
          <w:color w:val="000000" w:themeColor="text1"/>
          <w:sz w:val="24"/>
          <w:szCs w:val="24"/>
        </w:rPr>
      </w:pPr>
    </w:p>
    <w:p w14:paraId="1565EA9E" w14:textId="77777777" w:rsidR="002B1A09" w:rsidRPr="000B3C21" w:rsidRDefault="002B1A09" w:rsidP="002B1A09">
      <w:pPr>
        <w:spacing w:after="0"/>
        <w:jc w:val="both"/>
        <w:rPr>
          <w:rFonts w:ascii="Arial" w:hAnsi="Arial" w:cs="Arial"/>
          <w:color w:val="000000" w:themeColor="text1"/>
          <w:sz w:val="24"/>
          <w:szCs w:val="24"/>
        </w:rPr>
      </w:pPr>
      <w:r w:rsidRPr="000B3C21">
        <w:rPr>
          <w:rFonts w:ascii="Arial" w:hAnsi="Arial" w:cs="Arial"/>
          <w:b/>
          <w:bCs/>
          <w:color w:val="000000" w:themeColor="text1"/>
          <w:sz w:val="24"/>
          <w:szCs w:val="24"/>
        </w:rPr>
        <w:t>NECESSIDADE DA ADMINISTRAÇÃO:</w:t>
      </w:r>
      <w:r w:rsidRPr="000B3C21">
        <w:rPr>
          <w:rFonts w:ascii="Arial" w:hAnsi="Arial" w:cs="Arial"/>
          <w:color w:val="000000" w:themeColor="text1"/>
          <w:sz w:val="24"/>
          <w:szCs w:val="24"/>
        </w:rPr>
        <w:t xml:space="preserve"> Registro de Preços para eventual aquisição de combustíveis para abastecimento dos veículos da frota municipal do Município de Camargo/RS.</w:t>
      </w:r>
    </w:p>
    <w:p w14:paraId="01E66F2B" w14:textId="77777777" w:rsidR="002B1A09" w:rsidRPr="000B3C21" w:rsidRDefault="002B1A09" w:rsidP="002B1A09">
      <w:pPr>
        <w:spacing w:after="0"/>
        <w:jc w:val="both"/>
        <w:rPr>
          <w:rFonts w:ascii="Arial" w:eastAsia="Times New Roman" w:hAnsi="Arial" w:cs="Arial"/>
          <w:color w:val="000000" w:themeColor="text1"/>
          <w:sz w:val="24"/>
          <w:szCs w:val="24"/>
          <w:lang w:eastAsia="zh-CN"/>
        </w:rPr>
      </w:pPr>
    </w:p>
    <w:p w14:paraId="004367D7" w14:textId="77777777" w:rsidR="002B1A09" w:rsidRPr="000B3C21" w:rsidRDefault="002B1A09" w:rsidP="002B1A09">
      <w:pPr>
        <w:spacing w:after="0" w:line="360" w:lineRule="auto"/>
        <w:jc w:val="both"/>
        <w:rPr>
          <w:rFonts w:ascii="Arial" w:eastAsia="Times New Roman" w:hAnsi="Arial" w:cs="Arial"/>
          <w:b/>
          <w:bCs/>
          <w:color w:val="000000" w:themeColor="text1"/>
          <w:sz w:val="24"/>
          <w:szCs w:val="24"/>
          <w:lang w:eastAsia="pt-BR"/>
        </w:rPr>
      </w:pPr>
      <w:r w:rsidRPr="000B3C21">
        <w:rPr>
          <w:rFonts w:ascii="Arial" w:eastAsia="Times New Roman" w:hAnsi="Arial" w:cs="Arial"/>
          <w:b/>
          <w:bCs/>
          <w:color w:val="000000" w:themeColor="text1"/>
          <w:sz w:val="24"/>
          <w:szCs w:val="24"/>
          <w:lang w:eastAsia="pt-BR"/>
        </w:rPr>
        <w:t>1. DEFINIÇÃO DO OBJETO</w:t>
      </w:r>
    </w:p>
    <w:p w14:paraId="34F364D2"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1.1. O presente termo tem por objeto o Registro de Preços para eventual aquisição de combustíveis (gasolina comum, gasolina aditivada e óleo diesel S-10) para abastecimento dos veículos da frota municipal do Município de Camargo/RS, com a finalidade de garantir a continuidade e a eficiência na manutenção da frota de veículos pertencente à Prefeitura Municipal conforme descrições constantes do quadro abaixo, de acordo com as condições e exigências estabelecidas neste instrumento.</w:t>
      </w:r>
    </w:p>
    <w:p w14:paraId="786FA239" w14:textId="77777777" w:rsidR="002B1A09" w:rsidRPr="000B3C21" w:rsidRDefault="002B1A09" w:rsidP="002B1A09">
      <w:pPr>
        <w:spacing w:before="240" w:after="0" w:line="240" w:lineRule="auto"/>
        <w:ind w:firstLine="851"/>
        <w:jc w:val="both"/>
        <w:rPr>
          <w:rFonts w:ascii="Arial" w:eastAsia="Times New Roman" w:hAnsi="Arial" w:cs="Arial"/>
          <w:color w:val="000000" w:themeColor="text1"/>
          <w:sz w:val="24"/>
          <w:szCs w:val="24"/>
          <w:lang w:eastAsia="pt-BR"/>
        </w:rPr>
      </w:pPr>
    </w:p>
    <w:tbl>
      <w:tblPr>
        <w:tblStyle w:val="Tabelacomgrade"/>
        <w:tblW w:w="0" w:type="auto"/>
        <w:tblLook w:val="04A0" w:firstRow="1" w:lastRow="0" w:firstColumn="1" w:lastColumn="0" w:noHBand="0" w:noVBand="1"/>
      </w:tblPr>
      <w:tblGrid>
        <w:gridCol w:w="846"/>
        <w:gridCol w:w="3684"/>
        <w:gridCol w:w="2266"/>
        <w:gridCol w:w="2266"/>
      </w:tblGrid>
      <w:tr w:rsidR="002B1A09" w:rsidRPr="000B3C21" w14:paraId="02F1B464" w14:textId="77777777" w:rsidTr="007D2C8A">
        <w:tc>
          <w:tcPr>
            <w:tcW w:w="846" w:type="dxa"/>
            <w:shd w:val="clear" w:color="auto" w:fill="8DB3E2" w:themeFill="text2" w:themeFillTint="66"/>
          </w:tcPr>
          <w:p w14:paraId="6DAF61C3" w14:textId="77777777" w:rsidR="002B1A09" w:rsidRPr="000B3C21" w:rsidRDefault="002B1A09" w:rsidP="007D2C8A">
            <w:pPr>
              <w:jc w:val="center"/>
              <w:rPr>
                <w:rFonts w:ascii="Arial" w:hAnsi="Arial" w:cs="Arial"/>
                <w:b/>
                <w:bCs/>
                <w:color w:val="000000" w:themeColor="text1"/>
                <w:sz w:val="24"/>
                <w:szCs w:val="24"/>
                <w:lang w:eastAsia="zh-CN"/>
              </w:rPr>
            </w:pPr>
            <w:r w:rsidRPr="000B3C21">
              <w:rPr>
                <w:rFonts w:ascii="Arial" w:hAnsi="Arial" w:cs="Arial"/>
                <w:color w:val="000000" w:themeColor="text1"/>
                <w:sz w:val="24"/>
                <w:szCs w:val="24"/>
              </w:rPr>
              <w:t xml:space="preserve"> </w:t>
            </w:r>
            <w:r w:rsidRPr="000B3C21">
              <w:rPr>
                <w:rFonts w:ascii="Arial" w:hAnsi="Arial" w:cs="Arial"/>
                <w:b/>
                <w:bCs/>
                <w:color w:val="000000" w:themeColor="text1"/>
                <w:sz w:val="24"/>
                <w:szCs w:val="24"/>
                <w:lang w:eastAsia="zh-CN"/>
              </w:rPr>
              <w:t>ITEM</w:t>
            </w:r>
          </w:p>
        </w:tc>
        <w:tc>
          <w:tcPr>
            <w:tcW w:w="3684" w:type="dxa"/>
            <w:shd w:val="clear" w:color="auto" w:fill="8DB3E2" w:themeFill="text2" w:themeFillTint="66"/>
          </w:tcPr>
          <w:p w14:paraId="7C4655D2" w14:textId="77777777" w:rsidR="002B1A09" w:rsidRPr="000B3C21" w:rsidRDefault="002B1A09" w:rsidP="007D2C8A">
            <w:pPr>
              <w:jc w:val="center"/>
              <w:rPr>
                <w:rFonts w:ascii="Arial" w:hAnsi="Arial" w:cs="Arial"/>
                <w:b/>
                <w:bCs/>
                <w:color w:val="000000" w:themeColor="text1"/>
                <w:sz w:val="24"/>
                <w:szCs w:val="24"/>
                <w:lang w:eastAsia="zh-CN"/>
              </w:rPr>
            </w:pPr>
            <w:r w:rsidRPr="000B3C21">
              <w:rPr>
                <w:rFonts w:ascii="Arial" w:hAnsi="Arial" w:cs="Arial"/>
                <w:b/>
                <w:bCs/>
                <w:color w:val="000000" w:themeColor="text1"/>
                <w:sz w:val="24"/>
                <w:szCs w:val="24"/>
                <w:lang w:eastAsia="zh-CN"/>
              </w:rPr>
              <w:t>DESCRIÇÃO</w:t>
            </w:r>
          </w:p>
        </w:tc>
        <w:tc>
          <w:tcPr>
            <w:tcW w:w="2266" w:type="dxa"/>
            <w:shd w:val="clear" w:color="auto" w:fill="8DB3E2" w:themeFill="text2" w:themeFillTint="66"/>
          </w:tcPr>
          <w:p w14:paraId="31574D5B" w14:textId="77777777" w:rsidR="002B1A09" w:rsidRPr="000B3C21" w:rsidRDefault="002B1A09" w:rsidP="007D2C8A">
            <w:pPr>
              <w:jc w:val="center"/>
              <w:rPr>
                <w:rFonts w:ascii="Arial" w:hAnsi="Arial" w:cs="Arial"/>
                <w:b/>
                <w:bCs/>
                <w:color w:val="000000" w:themeColor="text1"/>
                <w:sz w:val="24"/>
                <w:szCs w:val="24"/>
                <w:lang w:eastAsia="zh-CN"/>
              </w:rPr>
            </w:pPr>
            <w:r w:rsidRPr="000B3C21">
              <w:rPr>
                <w:rFonts w:ascii="Arial" w:hAnsi="Arial" w:cs="Arial"/>
                <w:b/>
                <w:bCs/>
                <w:color w:val="000000" w:themeColor="text1"/>
                <w:sz w:val="24"/>
                <w:szCs w:val="24"/>
                <w:lang w:eastAsia="zh-CN"/>
              </w:rPr>
              <w:t>UNIDADE</w:t>
            </w:r>
          </w:p>
        </w:tc>
        <w:tc>
          <w:tcPr>
            <w:tcW w:w="2266" w:type="dxa"/>
            <w:shd w:val="clear" w:color="auto" w:fill="8DB3E2" w:themeFill="text2" w:themeFillTint="66"/>
          </w:tcPr>
          <w:p w14:paraId="7D3F5D78" w14:textId="77777777" w:rsidR="002B1A09" w:rsidRPr="000B3C21" w:rsidRDefault="002B1A09" w:rsidP="007D2C8A">
            <w:pPr>
              <w:jc w:val="center"/>
              <w:rPr>
                <w:rFonts w:ascii="Arial" w:hAnsi="Arial" w:cs="Arial"/>
                <w:b/>
                <w:bCs/>
                <w:color w:val="000000" w:themeColor="text1"/>
                <w:sz w:val="24"/>
                <w:szCs w:val="24"/>
                <w:lang w:eastAsia="zh-CN"/>
              </w:rPr>
            </w:pPr>
            <w:r w:rsidRPr="000B3C21">
              <w:rPr>
                <w:rFonts w:ascii="Arial" w:hAnsi="Arial" w:cs="Arial"/>
                <w:b/>
                <w:bCs/>
                <w:color w:val="000000" w:themeColor="text1"/>
                <w:sz w:val="24"/>
                <w:szCs w:val="24"/>
                <w:lang w:eastAsia="zh-CN"/>
              </w:rPr>
              <w:t>QUANTIDADE</w:t>
            </w:r>
          </w:p>
        </w:tc>
      </w:tr>
      <w:tr w:rsidR="002B1A09" w:rsidRPr="000B3C21" w14:paraId="0152B5CB" w14:textId="77777777" w:rsidTr="007D2C8A">
        <w:tc>
          <w:tcPr>
            <w:tcW w:w="846" w:type="dxa"/>
          </w:tcPr>
          <w:p w14:paraId="0DA2141B"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1</w:t>
            </w:r>
          </w:p>
        </w:tc>
        <w:tc>
          <w:tcPr>
            <w:tcW w:w="3684" w:type="dxa"/>
          </w:tcPr>
          <w:p w14:paraId="1DEA16FF"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Óleo diesel S-10</w:t>
            </w:r>
          </w:p>
        </w:tc>
        <w:tc>
          <w:tcPr>
            <w:tcW w:w="2266" w:type="dxa"/>
          </w:tcPr>
          <w:p w14:paraId="3880EE2F"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Litro</w:t>
            </w:r>
          </w:p>
        </w:tc>
        <w:tc>
          <w:tcPr>
            <w:tcW w:w="2266" w:type="dxa"/>
          </w:tcPr>
          <w:p w14:paraId="453E47BB" w14:textId="77777777" w:rsidR="002B1A09" w:rsidRPr="000B3C21" w:rsidRDefault="002B1A09" w:rsidP="007D2C8A">
            <w:pPr>
              <w:jc w:val="center"/>
              <w:rPr>
                <w:rFonts w:ascii="Arial" w:hAnsi="Arial" w:cs="Arial"/>
                <w:color w:val="000000" w:themeColor="text1"/>
                <w:sz w:val="24"/>
                <w:szCs w:val="24"/>
                <w:lang w:eastAsia="zh-CN"/>
              </w:rPr>
            </w:pPr>
            <w:r>
              <w:rPr>
                <w:rFonts w:ascii="Arial" w:hAnsi="Arial" w:cs="Arial"/>
                <w:color w:val="000000" w:themeColor="text1"/>
                <w:sz w:val="24"/>
                <w:szCs w:val="24"/>
                <w:lang w:eastAsia="zh-CN"/>
              </w:rPr>
              <w:t>3</w:t>
            </w:r>
            <w:r w:rsidRPr="000B3C21">
              <w:rPr>
                <w:rFonts w:ascii="Arial" w:hAnsi="Arial" w:cs="Arial"/>
                <w:color w:val="000000" w:themeColor="text1"/>
                <w:sz w:val="24"/>
                <w:szCs w:val="24"/>
                <w:lang w:eastAsia="zh-CN"/>
              </w:rPr>
              <w:t>50.000</w:t>
            </w:r>
          </w:p>
        </w:tc>
      </w:tr>
      <w:tr w:rsidR="002B1A09" w:rsidRPr="000B3C21" w14:paraId="1FAF41D5" w14:textId="77777777" w:rsidTr="007D2C8A">
        <w:tc>
          <w:tcPr>
            <w:tcW w:w="846" w:type="dxa"/>
          </w:tcPr>
          <w:p w14:paraId="5D14CC97"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2</w:t>
            </w:r>
          </w:p>
        </w:tc>
        <w:tc>
          <w:tcPr>
            <w:tcW w:w="3684" w:type="dxa"/>
          </w:tcPr>
          <w:p w14:paraId="01F99E44"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Gasolina Aditivada</w:t>
            </w:r>
          </w:p>
        </w:tc>
        <w:tc>
          <w:tcPr>
            <w:tcW w:w="2266" w:type="dxa"/>
          </w:tcPr>
          <w:p w14:paraId="60395ABD"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Litro</w:t>
            </w:r>
          </w:p>
        </w:tc>
        <w:tc>
          <w:tcPr>
            <w:tcW w:w="2266" w:type="dxa"/>
          </w:tcPr>
          <w:p w14:paraId="135ADBCF"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60.000</w:t>
            </w:r>
          </w:p>
        </w:tc>
      </w:tr>
      <w:tr w:rsidR="002B1A09" w:rsidRPr="000B3C21" w14:paraId="00B1F977" w14:textId="77777777" w:rsidTr="007D2C8A">
        <w:tc>
          <w:tcPr>
            <w:tcW w:w="846" w:type="dxa"/>
          </w:tcPr>
          <w:p w14:paraId="217D539C"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3</w:t>
            </w:r>
          </w:p>
        </w:tc>
        <w:tc>
          <w:tcPr>
            <w:tcW w:w="3684" w:type="dxa"/>
          </w:tcPr>
          <w:p w14:paraId="5FFD493C"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Gasolina Comum</w:t>
            </w:r>
          </w:p>
        </w:tc>
        <w:tc>
          <w:tcPr>
            <w:tcW w:w="2266" w:type="dxa"/>
          </w:tcPr>
          <w:p w14:paraId="12EF5A2B"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Litro</w:t>
            </w:r>
          </w:p>
        </w:tc>
        <w:tc>
          <w:tcPr>
            <w:tcW w:w="2266" w:type="dxa"/>
          </w:tcPr>
          <w:p w14:paraId="0362CF29" w14:textId="77777777" w:rsidR="002B1A09" w:rsidRPr="000B3C21" w:rsidRDefault="002B1A09" w:rsidP="007D2C8A">
            <w:pPr>
              <w:jc w:val="center"/>
              <w:rPr>
                <w:rFonts w:ascii="Arial" w:hAnsi="Arial" w:cs="Arial"/>
                <w:color w:val="000000" w:themeColor="text1"/>
                <w:sz w:val="24"/>
                <w:szCs w:val="24"/>
                <w:lang w:eastAsia="zh-CN"/>
              </w:rPr>
            </w:pPr>
            <w:r w:rsidRPr="000B3C21">
              <w:rPr>
                <w:rFonts w:ascii="Arial" w:hAnsi="Arial" w:cs="Arial"/>
                <w:color w:val="000000" w:themeColor="text1"/>
                <w:sz w:val="24"/>
                <w:szCs w:val="24"/>
                <w:lang w:eastAsia="zh-CN"/>
              </w:rPr>
              <w:t>5.000</w:t>
            </w:r>
          </w:p>
        </w:tc>
      </w:tr>
    </w:tbl>
    <w:p w14:paraId="46BC0C18" w14:textId="77777777" w:rsidR="002B1A09" w:rsidRPr="000B3C21" w:rsidRDefault="002B1A09" w:rsidP="002B1A09">
      <w:pPr>
        <w:spacing w:after="0" w:line="240" w:lineRule="auto"/>
        <w:ind w:firstLine="851"/>
        <w:jc w:val="both"/>
        <w:rPr>
          <w:rFonts w:ascii="Arial" w:eastAsia="Times New Roman" w:hAnsi="Arial" w:cs="Arial"/>
          <w:color w:val="000000" w:themeColor="text1"/>
          <w:sz w:val="24"/>
          <w:szCs w:val="24"/>
          <w:lang w:eastAsia="pt-BR"/>
        </w:rPr>
      </w:pPr>
    </w:p>
    <w:p w14:paraId="3728C199" w14:textId="77777777" w:rsidR="002B1A09" w:rsidRPr="000B3C21" w:rsidRDefault="002B1A09" w:rsidP="002B1A09">
      <w:pPr>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1.2. A Licitação dar-se-á pelo Sistema de Registro de Preços mediante a modalidade Pregão Eletrônico, conforme Art. 6º, Inciso XLV e XLI da Lei 14.133/2021 e seus tramites se darão pelos procedimentos previstos na referida lei.</w:t>
      </w:r>
    </w:p>
    <w:p w14:paraId="3197D776" w14:textId="77777777" w:rsidR="002B1A09" w:rsidRPr="000B3C21" w:rsidRDefault="002B1A09" w:rsidP="002B1A09">
      <w:pPr>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lastRenderedPageBreak/>
        <w:t xml:space="preserve">1.3. O prazo de vigência da Ata de Registro de Preços será de 12 (doze) meses, a partir da sua formalização, podendo ser prorrogada </w:t>
      </w:r>
      <w:r>
        <w:rPr>
          <w:rFonts w:ascii="Arial" w:eastAsia="Times New Roman" w:hAnsi="Arial" w:cs="Arial"/>
          <w:color w:val="000000" w:themeColor="text1"/>
          <w:sz w:val="24"/>
          <w:szCs w:val="24"/>
          <w:lang w:eastAsia="pt-BR"/>
        </w:rPr>
        <w:t xml:space="preserve">, inclusive com a renovação do quantitativos inicialmente registrados, desde comprovado preço vantajoso ao município conforme </w:t>
      </w:r>
      <w:r w:rsidRPr="000B3C21">
        <w:rPr>
          <w:rFonts w:ascii="Arial" w:eastAsia="Times New Roman" w:hAnsi="Arial" w:cs="Arial"/>
          <w:color w:val="000000" w:themeColor="text1"/>
          <w:sz w:val="24"/>
          <w:szCs w:val="24"/>
          <w:lang w:eastAsia="pt-BR"/>
        </w:rPr>
        <w:t>Lei n° 14.133/2021.</w:t>
      </w:r>
    </w:p>
    <w:p w14:paraId="0D81C3EC" w14:textId="77777777" w:rsidR="00B322EE" w:rsidRDefault="002B1A09" w:rsidP="00B322EE">
      <w:pPr>
        <w:spacing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1.4. A contratação visa assegurar o fornecimento regular e ininterrupto de combustíveis, em conformidade com as necessidades operacionais da administração pública, de modo a possibilitar o cumprimento das atividades e serviços essenciais para a população.</w:t>
      </w:r>
      <w:r w:rsidRPr="000B3C21">
        <w:rPr>
          <w:rFonts w:ascii="Arial" w:eastAsia="Times New Roman" w:hAnsi="Arial" w:cs="Arial"/>
          <w:color w:val="000000" w:themeColor="text1"/>
          <w:sz w:val="24"/>
          <w:szCs w:val="24"/>
          <w:lang w:eastAsia="pt-BR"/>
        </w:rPr>
        <w:cr/>
      </w:r>
    </w:p>
    <w:p w14:paraId="6CB91295" w14:textId="096547D7" w:rsidR="002B1A09" w:rsidRPr="000B3C21" w:rsidRDefault="002B1A09" w:rsidP="00B322EE">
      <w:pPr>
        <w:spacing w:after="0"/>
        <w:jc w:val="both"/>
        <w:rPr>
          <w:rFonts w:ascii="Arial" w:eastAsia="Times New Roman" w:hAnsi="Arial" w:cs="Arial"/>
          <w:b/>
          <w:bCs/>
          <w:color w:val="000000" w:themeColor="text1"/>
          <w:sz w:val="24"/>
          <w:szCs w:val="24"/>
          <w:lang w:eastAsia="pt-BR"/>
        </w:rPr>
      </w:pPr>
      <w:r w:rsidRPr="000B3C21">
        <w:rPr>
          <w:rFonts w:ascii="Arial" w:eastAsia="Times New Roman" w:hAnsi="Arial" w:cs="Arial"/>
          <w:b/>
          <w:bCs/>
          <w:color w:val="000000" w:themeColor="text1"/>
          <w:sz w:val="24"/>
          <w:szCs w:val="24"/>
          <w:lang w:eastAsia="pt-BR"/>
        </w:rPr>
        <w:t>2. FUNDAMENTAÇÃO DA CONTRATAÇÃO</w:t>
      </w:r>
    </w:p>
    <w:p w14:paraId="130ADEA2"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bookmarkStart w:id="16" w:name="art6xxiiic"/>
      <w:bookmarkEnd w:id="16"/>
      <w:r w:rsidRPr="000B3C21">
        <w:rPr>
          <w:rFonts w:ascii="Arial" w:eastAsia="Times New Roman" w:hAnsi="Arial" w:cs="Arial"/>
          <w:color w:val="000000" w:themeColor="text1"/>
          <w:sz w:val="24"/>
          <w:szCs w:val="24"/>
          <w:lang w:eastAsia="pt-BR"/>
        </w:rPr>
        <w:t>2.1. O Município de Camargo/RS, possui uma frota grande de veículos e equipamentos que utilizam combustíveis e necessitam de abastecimentos para mantê-los em condições de uso e tráfego, com o máximo de eficiência e segurança. Necessita-se da contratação para ser atendida a todos os veículos de todas as categorias, bem como os equipamentos pertencentes à frota municipal, independentes de especificação, detalhamento e transcrição neste Termo de Referência.</w:t>
      </w:r>
    </w:p>
    <w:p w14:paraId="230BB41C"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2.2. O município de Camargo/RS, não dispõe de local apropriado e licenciado para armazenar combustíveis, dessa forma a contratação objetiva atender as necessidades operacionais dos serviços públicos fornecidos à população, bem como dar condição para que os servidores que utilizam os veículos e equipamentos como meio de ferramenta de trabalho.</w:t>
      </w:r>
    </w:p>
    <w:p w14:paraId="1309660C"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2.3. A contratação do fornecimento aqui descrito justifica-se pela necessidade de manter a frota oficial apta ao pronto atendimento das solicitações de deslocamento, serviço e/ou transporte.</w:t>
      </w:r>
    </w:p>
    <w:p w14:paraId="6A9CA5F6"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2.4. O objetivo da presente licitação é realizar o registro de preços de combustível</w:t>
      </w:r>
      <w:r>
        <w:rPr>
          <w:rFonts w:ascii="Arial" w:eastAsia="Times New Roman" w:hAnsi="Arial" w:cs="Arial"/>
          <w:color w:val="000000" w:themeColor="text1"/>
          <w:sz w:val="24"/>
          <w:szCs w:val="24"/>
          <w:lang w:eastAsia="pt-BR"/>
        </w:rPr>
        <w:t xml:space="preserve"> (gasolina e diesel)</w:t>
      </w:r>
      <w:r w:rsidRPr="000B3C21">
        <w:rPr>
          <w:rFonts w:ascii="Arial" w:eastAsia="Times New Roman" w:hAnsi="Arial" w:cs="Arial"/>
          <w:color w:val="000000" w:themeColor="text1"/>
          <w:sz w:val="24"/>
          <w:szCs w:val="24"/>
          <w:lang w:eastAsia="pt-BR"/>
        </w:rPr>
        <w:t>, tendo em vista que sempre que necessário à efetivação da compra o processo licitatório já estará realizado, agilizando as respectivas substituições ou recomposições dos produtos.</w:t>
      </w:r>
    </w:p>
    <w:p w14:paraId="1697B2C6"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2.5. A contratação é essencial e sua interrupção pode comprometer o andamento das atividades institucionais, afetando o funcionamento regular, tornando-se, assim, imprescindível.</w:t>
      </w:r>
    </w:p>
    <w:p w14:paraId="54B218B1" w14:textId="77777777" w:rsidR="002B1A09"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2.6. Sendo assim, a utilização do procedimento auxiliar Registro de Preços para aquisição de combustíveis vai otimizar os recursos financeiros, promover transparência e cumprir a legislação (Lei nº 14.133/2021). Esse modelo permite compras conforme a necessidade, evita desperdícios, assegura economia de escala e flexibilidade na contratação, além de facilitar o planejamento orçamentário e a gestão eficiente dos recursos públicos.</w:t>
      </w:r>
    </w:p>
    <w:p w14:paraId="4F6A1212" w14:textId="77777777" w:rsidR="002B1A09" w:rsidRPr="000B3C21" w:rsidRDefault="002B1A09" w:rsidP="002B1A09">
      <w:pPr>
        <w:spacing w:after="0" w:line="240" w:lineRule="auto"/>
        <w:ind w:firstLine="851"/>
        <w:rPr>
          <w:rFonts w:ascii="Arial" w:eastAsia="Times New Roman" w:hAnsi="Arial" w:cs="Arial"/>
          <w:color w:val="000000" w:themeColor="text1"/>
          <w:sz w:val="24"/>
          <w:szCs w:val="24"/>
          <w:lang w:eastAsia="pt-BR"/>
        </w:rPr>
      </w:pPr>
    </w:p>
    <w:p w14:paraId="3344193A" w14:textId="77777777" w:rsidR="002B1A09" w:rsidRPr="000B3C21" w:rsidRDefault="002B1A09" w:rsidP="002B1A09">
      <w:pPr>
        <w:spacing w:after="0" w:line="360" w:lineRule="auto"/>
        <w:jc w:val="both"/>
        <w:rPr>
          <w:rFonts w:ascii="Arial" w:eastAsia="Times New Roman" w:hAnsi="Arial" w:cs="Arial"/>
          <w:b/>
          <w:bCs/>
          <w:color w:val="000000" w:themeColor="text1"/>
          <w:sz w:val="24"/>
          <w:szCs w:val="24"/>
          <w:lang w:eastAsia="pt-BR"/>
        </w:rPr>
      </w:pPr>
      <w:r w:rsidRPr="000B3C21">
        <w:rPr>
          <w:rFonts w:ascii="Arial" w:eastAsia="Times New Roman" w:hAnsi="Arial" w:cs="Arial"/>
          <w:b/>
          <w:bCs/>
          <w:color w:val="000000" w:themeColor="text1"/>
          <w:sz w:val="24"/>
          <w:szCs w:val="24"/>
          <w:lang w:eastAsia="pt-BR"/>
        </w:rPr>
        <w:t>3. DESCRIÇÃO DA SOLUÇÃO COMO UM TODO</w:t>
      </w:r>
    </w:p>
    <w:p w14:paraId="568893FF"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lastRenderedPageBreak/>
        <w:t>3.1. Como solução mais apropriada para atender às necessidades da administração, em consonância com o interesse público, os objetivos estratégicos da instituição e as opções disponíveis no mercado, foi decidido pela aquisição de bens/materiais</w:t>
      </w:r>
      <w:r>
        <w:rPr>
          <w:rFonts w:ascii="Arial" w:eastAsia="Times New Roman" w:hAnsi="Arial" w:cs="Arial"/>
          <w:color w:val="000000" w:themeColor="text1"/>
          <w:sz w:val="24"/>
          <w:szCs w:val="24"/>
          <w:lang w:eastAsia="pt-BR"/>
        </w:rPr>
        <w:t xml:space="preserve"> devendo a contratada fornecer diariamente no horário das 6h às 20h, inclusive, eventualmente em finais de semana e feriados</w:t>
      </w:r>
      <w:r w:rsidRPr="000B3C21">
        <w:rPr>
          <w:rFonts w:ascii="Arial" w:eastAsia="Times New Roman" w:hAnsi="Arial" w:cs="Arial"/>
          <w:color w:val="000000" w:themeColor="text1"/>
          <w:sz w:val="24"/>
          <w:szCs w:val="24"/>
          <w:lang w:eastAsia="pt-BR"/>
        </w:rPr>
        <w:t>,</w:t>
      </w:r>
      <w:r>
        <w:rPr>
          <w:rFonts w:ascii="Arial" w:eastAsia="Times New Roman" w:hAnsi="Arial" w:cs="Arial"/>
          <w:color w:val="000000" w:themeColor="text1"/>
          <w:sz w:val="24"/>
          <w:szCs w:val="24"/>
          <w:lang w:eastAsia="pt-BR"/>
        </w:rPr>
        <w:t xml:space="preserve"> devendo disponibilizar funcionário devidamente habilitado, treinado e portando Epi’s para realização dos abastecimentos diretamente nos veículos, máquinas ou caminhões da municipalidade. </w:t>
      </w:r>
    </w:p>
    <w:p w14:paraId="50A273E1"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3.2. O referido abastecimento será feito nos postos de gasolina instalados no Município de Camargo/RS,</w:t>
      </w:r>
      <w:r>
        <w:rPr>
          <w:rFonts w:ascii="Arial" w:eastAsia="Times New Roman" w:hAnsi="Arial" w:cs="Arial"/>
          <w:color w:val="000000" w:themeColor="text1"/>
          <w:sz w:val="24"/>
          <w:szCs w:val="24"/>
          <w:lang w:eastAsia="pt-BR"/>
        </w:rPr>
        <w:t xml:space="preserve"> </w:t>
      </w:r>
      <w:r w:rsidRPr="000B3C21">
        <w:rPr>
          <w:rFonts w:ascii="Arial" w:eastAsia="Times New Roman" w:hAnsi="Arial" w:cs="Arial"/>
          <w:color w:val="000000" w:themeColor="text1"/>
          <w:sz w:val="24"/>
          <w:szCs w:val="24"/>
          <w:lang w:eastAsia="pt-BR"/>
        </w:rPr>
        <w:t>em local apropriado de sua responsabilidade, fornecendo funcionário(s) responsável(is) pelo abastecimento dos veículos e equipamentos da administração, atendendo todas as licenças ambientais e normas da Associação Brasileira de Normas Técnicas (ABNT).</w:t>
      </w:r>
    </w:p>
    <w:p w14:paraId="03445B34"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3.3. Providenciar alternativas de abastecimento nas mesmas condições acordadas, em caso de panes, falta do combustível, casos fortuitos ou de força maior, no prazo máximo de 1 (uma) hora, após o recebimento da formalização de descontinuidade dos fornecimentos emitido pela CONTRATANTE, sob pena de sofrer as sanções previstas no contrato.</w:t>
      </w:r>
    </w:p>
    <w:p w14:paraId="706B92E9"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3.4. O recebimento do objeto não exclui a responsabilidade da Contratada pela perfeita execução do contrato, ficando a mesma obrigada a substituir, no todo ou em parte, o objeto do contrato, se a qualquer tempo se verificarem vícios, má qualidade, defeitos ou incorreções, observadas as disposições contidas na Lei Federal 14.133/2021 e suas alterações.</w:t>
      </w:r>
    </w:p>
    <w:p w14:paraId="69EFD740" w14:textId="77777777" w:rsidR="002B1A09" w:rsidRPr="000B3C21" w:rsidRDefault="002B1A09" w:rsidP="002B1A09">
      <w:pPr>
        <w:spacing w:after="0"/>
        <w:ind w:firstLine="851"/>
        <w:jc w:val="both"/>
        <w:rPr>
          <w:rFonts w:ascii="Arial" w:eastAsia="Times New Roman" w:hAnsi="Arial" w:cs="Arial"/>
          <w:color w:val="000000" w:themeColor="text1"/>
          <w:sz w:val="24"/>
          <w:szCs w:val="24"/>
          <w:lang w:eastAsia="pt-BR"/>
        </w:rPr>
      </w:pPr>
    </w:p>
    <w:p w14:paraId="3121A4AB" w14:textId="77777777" w:rsidR="002B1A09" w:rsidRPr="000B3C21" w:rsidRDefault="002B1A09" w:rsidP="002B1A09">
      <w:pPr>
        <w:spacing w:after="0" w:line="360" w:lineRule="auto"/>
        <w:jc w:val="both"/>
        <w:rPr>
          <w:rFonts w:ascii="Arial" w:eastAsia="Times New Roman" w:hAnsi="Arial" w:cs="Arial"/>
          <w:b/>
          <w:bCs/>
          <w:color w:val="000000" w:themeColor="text1"/>
          <w:sz w:val="24"/>
          <w:szCs w:val="24"/>
          <w:lang w:eastAsia="pt-BR"/>
        </w:rPr>
      </w:pPr>
      <w:bookmarkStart w:id="17" w:name="art6xxiiid"/>
      <w:bookmarkEnd w:id="17"/>
      <w:r w:rsidRPr="000B3C21">
        <w:rPr>
          <w:rFonts w:ascii="Arial" w:eastAsia="Times New Roman" w:hAnsi="Arial" w:cs="Arial"/>
          <w:b/>
          <w:bCs/>
          <w:color w:val="000000" w:themeColor="text1"/>
          <w:sz w:val="24"/>
          <w:szCs w:val="24"/>
          <w:lang w:eastAsia="pt-BR"/>
        </w:rPr>
        <w:t>4. REQUISITOS DA CONTRATAÇÃO</w:t>
      </w:r>
    </w:p>
    <w:p w14:paraId="72B6F59B"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zh-CN"/>
        </w:rPr>
      </w:pPr>
      <w:bookmarkStart w:id="18" w:name="art6xxiiie"/>
      <w:bookmarkEnd w:id="18"/>
      <w:r w:rsidRPr="000B3C21">
        <w:rPr>
          <w:rFonts w:ascii="Arial" w:eastAsia="Times New Roman" w:hAnsi="Arial" w:cs="Arial"/>
          <w:color w:val="000000" w:themeColor="text1"/>
          <w:sz w:val="24"/>
          <w:szCs w:val="24"/>
          <w:lang w:eastAsia="zh-CN"/>
        </w:rPr>
        <w:t>4.1. O</w:t>
      </w:r>
      <w:r>
        <w:rPr>
          <w:rFonts w:ascii="Arial" w:eastAsia="Times New Roman" w:hAnsi="Arial" w:cs="Arial"/>
          <w:color w:val="000000" w:themeColor="text1"/>
          <w:sz w:val="24"/>
          <w:szCs w:val="24"/>
          <w:lang w:eastAsia="zh-CN"/>
        </w:rPr>
        <w:t xml:space="preserve"> registro de preços visando aquisição de combustíveis, ao</w:t>
      </w:r>
      <w:r w:rsidRPr="000B3C21">
        <w:rPr>
          <w:rFonts w:ascii="Arial" w:eastAsia="Times New Roman" w:hAnsi="Arial" w:cs="Arial"/>
          <w:color w:val="000000" w:themeColor="text1"/>
          <w:sz w:val="24"/>
          <w:szCs w:val="24"/>
          <w:lang w:eastAsia="zh-CN"/>
        </w:rPr>
        <w:t xml:space="preserve"> Município de Camargo/RS, têm natureza de serviços comuns, podendo ser descritos como comuns, nos termos do art. 6º, inciso XIII, XVII, da Lei Federal nº 14.133/2021.</w:t>
      </w:r>
    </w:p>
    <w:p w14:paraId="6FF93211"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4.2. Os combustíveis fornecidos deverão atender integralmente às especificações técnicas estabelecidas pela Agência Nacional do Petróleo, Gás Natural e Biocombustíveis (ANP), conforme Resoluções vigentes.</w:t>
      </w:r>
    </w:p>
    <w:p w14:paraId="4602B2A2"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4.3. O combustível deverá ser novo, puro e de primeira qualidade, livre de impurezas, adulterações ou misturas indevidas, sendo que o armazenamento e o fornecimento deverão ocorrer em instalações licenciadas pelos órgãos competentes e em conformidade com as normas de segurança da ANP, Corpo de Bombeiros e órgãos ambientais.</w:t>
      </w:r>
    </w:p>
    <w:p w14:paraId="708BBF73"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4.4. O posto fornecedor deverá possuir sistema de medição e controle de volume regularmente aferido pelo INMETRO, sendo que o combustível deverá ser disponibilizado diretamente nas bombas do posto fornecedor, mediante abastecimento controlado.</w:t>
      </w:r>
    </w:p>
    <w:p w14:paraId="3C3C8D5F"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lastRenderedPageBreak/>
        <w:t>4.5. A empresa deverá estar devidamente autorizada pela ANP para comercialização de combustíveis, assim como deverá possuir alvará de funcionamento expedido pelo município e licenças ambientais vigentes.</w:t>
      </w:r>
    </w:p>
    <w:p w14:paraId="7A08533E"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4.6. A contratada deverá manter todas as condições de habilitação e qualificação exigidas durante toda a vigência do contrato e, atender aos requisitos de segurança e saúde ocupacional, conforme legislação aplicável.</w:t>
      </w:r>
    </w:p>
    <w:p w14:paraId="2C6E7AA5"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4.7. O fornecedor deverá permitir o acesso do fiscal do contrato às informações e relatórios de abastecimento sempre que solicitado, e ainda deverá disponibilizar relatórios mensais consolidados de consumo, contendo os dados de cada abastecimento, para conferência e controle interno.</w:t>
      </w:r>
    </w:p>
    <w:p w14:paraId="2563CF01"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4.8. O descumprimento dos requisitos previstos neste Termo de Referência sujeitará a contratada às sanções administrativas previstas na Lei nº 14.133/2021 e no contrato, sendo que este poderá ser rescindido caso se verifique o fornecimento de combustível adulterado, em desacordo com as normas da ANP, ou o não atendimento aos requisitos operacionais.</w:t>
      </w:r>
    </w:p>
    <w:p w14:paraId="5682E024" w14:textId="4645ECC8" w:rsidR="002B1A09" w:rsidRPr="000B3C21" w:rsidRDefault="002B1A09" w:rsidP="00B322EE">
      <w:pPr>
        <w:spacing w:before="24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4.9. Sempre que possível, a contratada deverá adotar práticas sustentáveis, como o correto manejo de resíduos e descarte de óleos e produtos contaminantes.</w:t>
      </w:r>
    </w:p>
    <w:p w14:paraId="75DDBADD" w14:textId="77777777" w:rsidR="002B1A09" w:rsidRPr="000B3C21" w:rsidRDefault="002B1A09" w:rsidP="002B1A09">
      <w:pPr>
        <w:spacing w:after="0"/>
        <w:ind w:firstLine="851"/>
        <w:jc w:val="both"/>
        <w:rPr>
          <w:rFonts w:ascii="Arial" w:eastAsia="Times New Roman" w:hAnsi="Arial" w:cs="Arial"/>
          <w:b/>
          <w:bCs/>
          <w:color w:val="000000" w:themeColor="text1"/>
          <w:sz w:val="24"/>
          <w:szCs w:val="24"/>
          <w:lang w:eastAsia="zh-CN"/>
        </w:rPr>
      </w:pPr>
      <w:r w:rsidRPr="000B3C21">
        <w:rPr>
          <w:rFonts w:ascii="Arial" w:eastAsia="Times New Roman" w:hAnsi="Arial" w:cs="Arial"/>
          <w:b/>
          <w:bCs/>
          <w:color w:val="000000" w:themeColor="text1"/>
          <w:sz w:val="24"/>
          <w:szCs w:val="24"/>
          <w:lang w:eastAsia="zh-CN"/>
        </w:rPr>
        <w:t>5. DAS OBRIGAÇÕES:</w:t>
      </w:r>
    </w:p>
    <w:p w14:paraId="5656AA44" w14:textId="77777777" w:rsidR="002B1A09" w:rsidRPr="000B3C21" w:rsidRDefault="002B1A09" w:rsidP="002B1A09">
      <w:pPr>
        <w:spacing w:before="240"/>
        <w:ind w:firstLine="851"/>
        <w:jc w:val="both"/>
        <w:rPr>
          <w:rFonts w:ascii="Arial" w:eastAsia="Times New Roman" w:hAnsi="Arial" w:cs="Arial"/>
          <w:b/>
          <w:bCs/>
          <w:color w:val="000000" w:themeColor="text1"/>
          <w:sz w:val="24"/>
          <w:szCs w:val="24"/>
          <w:lang w:eastAsia="zh-CN"/>
        </w:rPr>
      </w:pPr>
      <w:r w:rsidRPr="000B3C21">
        <w:rPr>
          <w:rFonts w:ascii="Arial" w:eastAsia="Times New Roman" w:hAnsi="Arial" w:cs="Arial"/>
          <w:b/>
          <w:bCs/>
          <w:color w:val="000000" w:themeColor="text1"/>
          <w:sz w:val="24"/>
          <w:szCs w:val="24"/>
          <w:lang w:eastAsia="zh-CN"/>
        </w:rPr>
        <w:t>5.1. A Contratada se obriga a:</w:t>
      </w:r>
    </w:p>
    <w:p w14:paraId="55CEE7D1"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a) Executar/Entregar objeto, conforme especificações e em consonância com a proposta de preços;</w:t>
      </w:r>
    </w:p>
    <w:p w14:paraId="7DA01317"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b) Manter, durante toda a execução do contrato, em compatibilidade com as obrigações assumidas, todas as condições de habilitação e qualificação exigidas neste documento;</w:t>
      </w:r>
    </w:p>
    <w:p w14:paraId="01095537"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c) Providenciar a imediata correção das deficiências e/ou irregularidades apontadas pelo CONTRATANTE, inclusive a substituição do objeto, se este for entregue em desacordo com o solicitado;</w:t>
      </w:r>
    </w:p>
    <w:p w14:paraId="5E16DC32"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d) Arcar com eventuais prejuízos causados ao CONTRATANTE e/ou a terceiros, provocados por ineficiência ou irregularidade cometida na execução do contrato;</w:t>
      </w:r>
    </w:p>
    <w:p w14:paraId="2E0A535E"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e) Arcar com todas as despesas com transporte, taxas, impostos ou quaisquer outros acréscimos legais, que correrão por conta exclusiva do Contratado;</w:t>
      </w:r>
    </w:p>
    <w:p w14:paraId="5D2CFCFC"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f) A CONTRATADA é obrigada a reparar, corrigir, remover, reconstruir ou substituir, às suas expensas, no total ou em parte, o objeto do contrato em que se verificarem vícios, defeitos ou incorreções resultantes do fornecimento do objeto.</w:t>
      </w:r>
    </w:p>
    <w:p w14:paraId="6685DA75" w14:textId="03998967" w:rsidR="002B1A09" w:rsidRPr="00B322EE" w:rsidRDefault="002B1A09" w:rsidP="00B322EE">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lastRenderedPageBreak/>
        <w:t>g) A CONTRATADA assumirá integral responsabilidade por danos causados ao Município ou a terceiros, decorrentes da má execução do serviço, inclusive quanto a acidentes, mortes, perdas ou destruição</w:t>
      </w:r>
    </w:p>
    <w:p w14:paraId="381AA02F" w14:textId="77777777" w:rsidR="002B1A09" w:rsidRPr="000B3C21" w:rsidRDefault="002B1A09" w:rsidP="002B1A09">
      <w:pPr>
        <w:ind w:firstLine="851"/>
        <w:jc w:val="both"/>
        <w:rPr>
          <w:rFonts w:ascii="Arial" w:eastAsia="Times New Roman" w:hAnsi="Arial" w:cs="Arial"/>
          <w:b/>
          <w:bCs/>
          <w:color w:val="000000" w:themeColor="text1"/>
          <w:sz w:val="24"/>
          <w:szCs w:val="24"/>
          <w:lang w:eastAsia="zh-CN"/>
        </w:rPr>
      </w:pPr>
      <w:r w:rsidRPr="000B3C21">
        <w:rPr>
          <w:rFonts w:ascii="Arial" w:eastAsia="Times New Roman" w:hAnsi="Arial" w:cs="Arial"/>
          <w:b/>
          <w:bCs/>
          <w:color w:val="000000" w:themeColor="text1"/>
          <w:sz w:val="24"/>
          <w:szCs w:val="24"/>
          <w:lang w:eastAsia="zh-CN"/>
        </w:rPr>
        <w:t>5.2. O município obriga-se a:</w:t>
      </w:r>
    </w:p>
    <w:p w14:paraId="707FF134"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a) Procederá ao pagamento dentro dos prazos estipulados, desde que a fornecedora cumpra com todas as exigências previstas neste Termo de Referência;</w:t>
      </w:r>
    </w:p>
    <w:p w14:paraId="775558B0"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b) Dar ao contratado as condições necessárias a regular execução/entrega do objeto;</w:t>
      </w:r>
    </w:p>
    <w:p w14:paraId="2038616F"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c) Rejeitará, no todo ou em parte, o objeto em desacordo com o solicitado no Termo de Referência;</w:t>
      </w:r>
    </w:p>
    <w:p w14:paraId="1C1E7F74" w14:textId="3438F89B" w:rsidR="002B1A09" w:rsidRPr="000B3C21" w:rsidRDefault="002B1A09" w:rsidP="00B322EE">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d) Notificará, por escrito, o contratado, sobre irregularidades para que sejam adotadas as medidas corretivas necessárias, sob pena de serem aplicadas sanções.</w:t>
      </w:r>
    </w:p>
    <w:p w14:paraId="590C5756" w14:textId="77777777" w:rsidR="002B1A09" w:rsidRPr="000B3C21" w:rsidRDefault="002B1A09" w:rsidP="002B1A09">
      <w:pPr>
        <w:jc w:val="both"/>
        <w:rPr>
          <w:rFonts w:ascii="Arial" w:eastAsia="Times New Roman" w:hAnsi="Arial" w:cs="Arial"/>
          <w:b/>
          <w:bCs/>
          <w:color w:val="000000" w:themeColor="text1"/>
          <w:sz w:val="24"/>
          <w:szCs w:val="24"/>
          <w:lang w:eastAsia="zh-CN"/>
        </w:rPr>
      </w:pPr>
      <w:r w:rsidRPr="000B3C21">
        <w:rPr>
          <w:rFonts w:ascii="Arial" w:eastAsia="Times New Roman" w:hAnsi="Arial" w:cs="Arial"/>
          <w:b/>
          <w:bCs/>
          <w:color w:val="000000" w:themeColor="text1"/>
          <w:sz w:val="24"/>
          <w:szCs w:val="24"/>
          <w:lang w:eastAsia="zh-CN"/>
        </w:rPr>
        <w:t>6. DAS PENALIDADES E SANÇÕES</w:t>
      </w:r>
      <w:r w:rsidRPr="000B3C21">
        <w:rPr>
          <w:rFonts w:ascii="Arial" w:eastAsia="Times New Roman" w:hAnsi="Arial" w:cs="Arial"/>
          <w:b/>
          <w:bCs/>
          <w:color w:val="000000" w:themeColor="text1"/>
          <w:sz w:val="24"/>
          <w:szCs w:val="24"/>
          <w:lang w:eastAsia="zh-CN"/>
        </w:rPr>
        <w:tab/>
      </w:r>
    </w:p>
    <w:p w14:paraId="497F620C"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6.1. Caso a empresa selecionada se recuse a assinar o contrato ou deixe de cumprir as cláusulas contratuais estabelecidas pelo Município Contratante, além dos efeitos jurídicos previstos nos artigos 104, 137 e 139 da Lei Federal nº 14.133/2021, estará sujeita às sanções administrativas e penalidades estipuladas nos artigos 155 e 156 da referida legislação.</w:t>
      </w:r>
    </w:p>
    <w:p w14:paraId="36E13E1A" w14:textId="77777777" w:rsidR="002B1A09" w:rsidRPr="000B3C21" w:rsidRDefault="002B1A09" w:rsidP="002B1A09">
      <w:pPr>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6.2. Entre as sanções possíveis, incluem-se advertência, multa, impedimento de licitar e contratar com a Administração Pública e declaração de inidoneidade, conforme a gravidade da infração. Tais medidas visam assegurar a execução adequada do objeto contratado e resguardar os princípios da eficiência, legalidade e moralidade administrativa, conforme exigido pela legislação em vigor.</w:t>
      </w:r>
    </w:p>
    <w:p w14:paraId="7A1839D1" w14:textId="77777777" w:rsidR="002B1A09" w:rsidRPr="000B3C21" w:rsidRDefault="002B1A09" w:rsidP="002B1A09">
      <w:pPr>
        <w:spacing w:line="360" w:lineRule="auto"/>
        <w:jc w:val="both"/>
        <w:rPr>
          <w:rFonts w:ascii="Arial" w:eastAsia="Times New Roman" w:hAnsi="Arial" w:cs="Arial"/>
          <w:b/>
          <w:bCs/>
          <w:color w:val="000000" w:themeColor="text1"/>
          <w:sz w:val="24"/>
          <w:szCs w:val="24"/>
          <w:lang w:eastAsia="pt-BR"/>
        </w:rPr>
      </w:pPr>
      <w:r w:rsidRPr="000B3C21">
        <w:rPr>
          <w:rFonts w:ascii="Arial" w:eastAsia="Times New Roman" w:hAnsi="Arial" w:cs="Arial"/>
          <w:b/>
          <w:bCs/>
          <w:color w:val="000000" w:themeColor="text1"/>
          <w:sz w:val="24"/>
          <w:szCs w:val="24"/>
          <w:lang w:eastAsia="pt-BR"/>
        </w:rPr>
        <w:t>7. MODELO DE EXECUÇÃO DO OBJETO</w:t>
      </w:r>
    </w:p>
    <w:p w14:paraId="0E6F06FB" w14:textId="77777777" w:rsidR="002B1A09" w:rsidRPr="000B3C21" w:rsidRDefault="002B1A09" w:rsidP="002B1A09">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7.1. A entrega dos produtos adquiridos, Gasolina Comum, Gasolina Aditivada, Óleo Diesel S-10, serão efetuados diretamente</w:t>
      </w:r>
      <w:r>
        <w:rPr>
          <w:rFonts w:ascii="Arial" w:eastAsia="Times New Roman" w:hAnsi="Arial" w:cs="Arial"/>
          <w:color w:val="000000" w:themeColor="text1"/>
          <w:sz w:val="24"/>
          <w:szCs w:val="24"/>
          <w:lang w:eastAsia="pt-BR"/>
        </w:rPr>
        <w:t>, de forma parcelada</w:t>
      </w:r>
      <w:r w:rsidRPr="000B3C21">
        <w:rPr>
          <w:rFonts w:ascii="Arial" w:eastAsia="Times New Roman" w:hAnsi="Arial" w:cs="Arial"/>
          <w:color w:val="000000" w:themeColor="text1"/>
          <w:sz w:val="24"/>
          <w:szCs w:val="24"/>
          <w:lang w:eastAsia="pt-BR"/>
        </w:rPr>
        <w:t xml:space="preserve"> na</w:t>
      </w:r>
      <w:r>
        <w:rPr>
          <w:rFonts w:ascii="Arial" w:eastAsia="Times New Roman" w:hAnsi="Arial" w:cs="Arial"/>
          <w:color w:val="000000" w:themeColor="text1"/>
          <w:sz w:val="24"/>
          <w:szCs w:val="24"/>
          <w:lang w:eastAsia="pt-BR"/>
        </w:rPr>
        <w:t xml:space="preserve"> b</w:t>
      </w:r>
      <w:r w:rsidRPr="000B3C21">
        <w:rPr>
          <w:rFonts w:ascii="Arial" w:eastAsia="Times New Roman" w:hAnsi="Arial" w:cs="Arial"/>
          <w:color w:val="000000" w:themeColor="text1"/>
          <w:sz w:val="24"/>
          <w:szCs w:val="24"/>
          <w:lang w:eastAsia="pt-BR"/>
        </w:rPr>
        <w:t>omba de abastecimento da Contratada mediante a apresentação da Autorização para Abastecimento expedida pelo responsável de cada Secretaria Municipal, a qual individualizara o veículo, a placa, o servidor e a data do abastecimento e será atestado pelo servidor.</w:t>
      </w:r>
    </w:p>
    <w:p w14:paraId="546B8EFE" w14:textId="77777777" w:rsidR="002B1A09" w:rsidRPr="000B3C21" w:rsidRDefault="002B1A09" w:rsidP="002B1A09">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 xml:space="preserve">7.2. Para </w:t>
      </w:r>
      <w:r>
        <w:rPr>
          <w:rFonts w:ascii="Arial" w:eastAsia="Times New Roman" w:hAnsi="Arial" w:cs="Arial"/>
          <w:color w:val="000000" w:themeColor="text1"/>
          <w:sz w:val="24"/>
          <w:szCs w:val="24"/>
          <w:lang w:eastAsia="pt-BR"/>
        </w:rPr>
        <w:t>fornecimento do óleo diesel S10, gasolina aditivada e gasolina comum,</w:t>
      </w:r>
      <w:r w:rsidRPr="000B3C21">
        <w:rPr>
          <w:rFonts w:ascii="Arial" w:eastAsia="Times New Roman" w:hAnsi="Arial" w:cs="Arial"/>
          <w:color w:val="000000" w:themeColor="text1"/>
          <w:sz w:val="24"/>
          <w:szCs w:val="24"/>
          <w:lang w:eastAsia="pt-BR"/>
        </w:rPr>
        <w:t xml:space="preserve"> os produtos deverão estar à disposição diariamente em tanque e bomba própria do fornecedor, </w:t>
      </w:r>
      <w:r>
        <w:rPr>
          <w:rFonts w:ascii="Arial" w:eastAsia="Times New Roman" w:hAnsi="Arial" w:cs="Arial"/>
          <w:color w:val="000000" w:themeColor="text1"/>
          <w:sz w:val="24"/>
          <w:szCs w:val="24"/>
          <w:lang w:eastAsia="pt-BR"/>
        </w:rPr>
        <w:t>instalado n</w:t>
      </w:r>
      <w:r w:rsidRPr="000B3C21">
        <w:rPr>
          <w:rFonts w:ascii="Arial" w:eastAsia="Times New Roman" w:hAnsi="Arial" w:cs="Arial"/>
          <w:color w:val="000000" w:themeColor="text1"/>
          <w:sz w:val="24"/>
          <w:szCs w:val="24"/>
          <w:lang w:eastAsia="pt-BR"/>
        </w:rPr>
        <w:t>o Município de Camargo/RS, para abastecimento direto nos veículos e máquinas, de acordo com as necessidades do Município. O Município não disponibilizará local para instalação de bomba, tanque e funcionário para fornecimento dos itens.</w:t>
      </w:r>
    </w:p>
    <w:p w14:paraId="3D598EE0" w14:textId="77777777" w:rsidR="002B1A09" w:rsidRPr="000B3C21" w:rsidRDefault="002B1A09" w:rsidP="002B1A09">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 xml:space="preserve">7.3. Para </w:t>
      </w:r>
      <w:r>
        <w:rPr>
          <w:rFonts w:ascii="Arial" w:eastAsia="Times New Roman" w:hAnsi="Arial" w:cs="Arial"/>
          <w:color w:val="000000" w:themeColor="text1"/>
          <w:sz w:val="24"/>
          <w:szCs w:val="24"/>
          <w:lang w:eastAsia="pt-BR"/>
        </w:rPr>
        <w:t xml:space="preserve">fornecimento dos itens (diesel S10, gasolina comum e gasolina aditivada) </w:t>
      </w:r>
      <w:r w:rsidRPr="000B3C21">
        <w:rPr>
          <w:rFonts w:ascii="Arial" w:eastAsia="Times New Roman" w:hAnsi="Arial" w:cs="Arial"/>
          <w:color w:val="000000" w:themeColor="text1"/>
          <w:sz w:val="24"/>
          <w:szCs w:val="24"/>
          <w:lang w:eastAsia="pt-BR"/>
        </w:rPr>
        <w:t>o fornecedor deverá disponibilizar funcionário para efetuar o abastecimento nos veículos e máquinas do Município.</w:t>
      </w:r>
    </w:p>
    <w:p w14:paraId="2FCAF0BB" w14:textId="77777777" w:rsidR="002B1A09" w:rsidRPr="000B3C21" w:rsidRDefault="002B1A09" w:rsidP="002B1A09">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lastRenderedPageBreak/>
        <w:t>7.4. O Município poderá exigir do licitante vencedor, análises periódicas ou por cada entrega, da qualidade do combustível, que serão realizadas em local de livre escolha do Município, correndo as despesas por conta do fornecedor.</w:t>
      </w:r>
    </w:p>
    <w:p w14:paraId="72A41C1C" w14:textId="3C3E2913" w:rsidR="002B1A09" w:rsidRPr="000B3C21" w:rsidRDefault="002B1A09" w:rsidP="00B322EE">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 xml:space="preserve">7.5. </w:t>
      </w:r>
      <w:r w:rsidRPr="00F16071">
        <w:rPr>
          <w:rFonts w:ascii="Arial" w:eastAsia="Times New Roman" w:hAnsi="Arial" w:cs="Arial"/>
          <w:color w:val="000000" w:themeColor="text1"/>
          <w:sz w:val="24"/>
          <w:szCs w:val="24"/>
          <w:lang w:eastAsia="pt-BR"/>
        </w:rPr>
        <w:t xml:space="preserve">O Município poderá exigir do licitante </w:t>
      </w:r>
      <w:r>
        <w:rPr>
          <w:rFonts w:ascii="Arial" w:eastAsia="Times New Roman" w:hAnsi="Arial" w:cs="Arial"/>
          <w:color w:val="000000" w:themeColor="text1"/>
          <w:sz w:val="24"/>
          <w:szCs w:val="24"/>
          <w:lang w:eastAsia="pt-BR"/>
        </w:rPr>
        <w:t>fornecedor</w:t>
      </w:r>
      <w:r w:rsidRPr="00F16071">
        <w:rPr>
          <w:rFonts w:ascii="Arial" w:eastAsia="Times New Roman" w:hAnsi="Arial" w:cs="Arial"/>
          <w:color w:val="000000" w:themeColor="text1"/>
          <w:sz w:val="24"/>
          <w:szCs w:val="24"/>
          <w:lang w:eastAsia="pt-BR"/>
        </w:rPr>
        <w:t xml:space="preserve">, análises periódicas a cada quadrimestre, </w:t>
      </w:r>
      <w:r>
        <w:rPr>
          <w:rFonts w:ascii="Arial" w:eastAsia="Times New Roman" w:hAnsi="Arial" w:cs="Arial"/>
          <w:color w:val="000000" w:themeColor="text1"/>
          <w:sz w:val="24"/>
          <w:szCs w:val="24"/>
          <w:lang w:eastAsia="pt-BR"/>
        </w:rPr>
        <w:t xml:space="preserve">mediante </w:t>
      </w:r>
      <w:r w:rsidRPr="00F16071">
        <w:rPr>
          <w:rFonts w:ascii="Arial" w:eastAsia="Times New Roman" w:hAnsi="Arial" w:cs="Arial"/>
          <w:color w:val="000000" w:themeColor="text1"/>
          <w:sz w:val="24"/>
          <w:szCs w:val="24"/>
          <w:lang w:eastAsia="pt-BR"/>
        </w:rPr>
        <w:t>apresentação do laudo da qualidade do combustível, que serão realizadas em local de livre escolha do Município, correndo as despesas por conta do fornecedor.</w:t>
      </w:r>
    </w:p>
    <w:p w14:paraId="1CD74D11" w14:textId="77777777" w:rsidR="002B1A09" w:rsidRPr="000B3C21" w:rsidRDefault="002B1A09" w:rsidP="002B1A09">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 xml:space="preserve">7.6. Será de responsabilidade do licitante vencedor, </w:t>
      </w:r>
      <w:r>
        <w:rPr>
          <w:rFonts w:ascii="Arial" w:eastAsia="Times New Roman" w:hAnsi="Arial" w:cs="Arial"/>
          <w:color w:val="000000" w:themeColor="text1"/>
          <w:sz w:val="24"/>
          <w:szCs w:val="24"/>
          <w:lang w:eastAsia="pt-BR"/>
        </w:rPr>
        <w:t xml:space="preserve">manter bombas aferidas, bem como apresentar certificados vigentes, </w:t>
      </w:r>
      <w:r w:rsidRPr="000B3C21">
        <w:rPr>
          <w:rFonts w:ascii="Arial" w:eastAsia="Times New Roman" w:hAnsi="Arial" w:cs="Arial"/>
          <w:color w:val="000000" w:themeColor="text1"/>
          <w:sz w:val="24"/>
          <w:szCs w:val="24"/>
          <w:lang w:eastAsia="pt-BR"/>
        </w:rPr>
        <w:t>de acordo com as determinações do INMETRO e da ANP – Agência Nacional do Petróleo.</w:t>
      </w:r>
    </w:p>
    <w:p w14:paraId="0AB4586D" w14:textId="77777777" w:rsidR="002B1A09" w:rsidRPr="000B3C21" w:rsidRDefault="002B1A09" w:rsidP="002B1A09">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7.7. Os combustíveis fornecidos em desacordo com o estipulado neste instrumento convocatório e na proposta do adjudicatário será rejeitado parcialmente ou totalmente, conforme o caso.</w:t>
      </w:r>
    </w:p>
    <w:p w14:paraId="43B0F981" w14:textId="77777777" w:rsidR="002B1A09" w:rsidRPr="000B3C21" w:rsidRDefault="002B1A09" w:rsidP="002B1A09">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7.8. O recebimento do objeto desta Licitação, não exclui a responsabilidade da licitante quanto aos vícios ocultos, ou seja, só manifestados quando da sua normal utilização pelo CONTRATANTE, nos termos do Código de Defesa do Consumidor (Lei nº 8.078/90).</w:t>
      </w:r>
    </w:p>
    <w:p w14:paraId="7760B4A2" w14:textId="77777777" w:rsidR="002B1A09" w:rsidRPr="000B3C21" w:rsidRDefault="002B1A09" w:rsidP="002B1A09">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7.9. Para os fins do disposto no item anterior, o recebimento do objeto consistirá no atesto da nota fiscal e/ou fatura, pelo Secretário Municipal correspondente ou por outro servidor designado para esse fim.</w:t>
      </w:r>
    </w:p>
    <w:p w14:paraId="6B06747D" w14:textId="08A61107" w:rsidR="002B1A09" w:rsidRPr="000B3C21" w:rsidRDefault="002B1A09" w:rsidP="00B322EE">
      <w:pPr>
        <w:ind w:firstLine="708"/>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7.10. O recebimento do objeto não exclui a responsabilidade da Contratada pela perfeita execução do contrato, ficando a mesma obrigada a substituir, no todo ou em parte, o objeto do contrato, se a qualquer tempo se verificarem vícios, má qualidade, defeitos ou incorreções, observadas as disposições contidas no artigo 140 e seguintes, da Lei 14.133/2021.</w:t>
      </w:r>
    </w:p>
    <w:p w14:paraId="71AFDBF0" w14:textId="77777777" w:rsidR="002B1A09" w:rsidRPr="000B3C21" w:rsidRDefault="002B1A09" w:rsidP="002B1A09">
      <w:pPr>
        <w:spacing w:after="0"/>
        <w:jc w:val="both"/>
        <w:rPr>
          <w:rFonts w:ascii="Arial" w:eastAsia="Times New Roman" w:hAnsi="Arial" w:cs="Arial"/>
          <w:b/>
          <w:bCs/>
          <w:color w:val="000000" w:themeColor="text1"/>
          <w:sz w:val="24"/>
          <w:szCs w:val="24"/>
          <w:lang w:eastAsia="pt-BR"/>
        </w:rPr>
      </w:pPr>
      <w:bookmarkStart w:id="19" w:name="art6xxiiif"/>
      <w:bookmarkEnd w:id="19"/>
      <w:r w:rsidRPr="000B3C21">
        <w:rPr>
          <w:rFonts w:ascii="Arial" w:eastAsia="Times New Roman" w:hAnsi="Arial" w:cs="Arial"/>
          <w:b/>
          <w:bCs/>
          <w:color w:val="000000" w:themeColor="text1"/>
          <w:sz w:val="24"/>
          <w:szCs w:val="24"/>
          <w:lang w:eastAsia="pt-BR"/>
        </w:rPr>
        <w:t>8. MODELO DE GESTÃO DO CONTRATO</w:t>
      </w:r>
    </w:p>
    <w:p w14:paraId="02958233"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bookmarkStart w:id="20" w:name="art6xxiiig"/>
      <w:bookmarkEnd w:id="20"/>
      <w:r w:rsidRPr="000B3C21">
        <w:rPr>
          <w:rFonts w:ascii="Arial" w:eastAsia="Times New Roman" w:hAnsi="Arial" w:cs="Arial"/>
          <w:color w:val="000000" w:themeColor="text1"/>
          <w:sz w:val="24"/>
          <w:szCs w:val="24"/>
          <w:lang w:eastAsia="pt-BR"/>
        </w:rPr>
        <w:t xml:space="preserve">8.1. O contrato deverá ser executado fielmente pelas partes, de acordo com as cláusulas avençadas e as normas da Lei nº 14.133/2021, e cada parte responderá pelas consequências de sua inexecução total ou parcial. </w:t>
      </w:r>
    </w:p>
    <w:p w14:paraId="3CB08351"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8.2. As comunicações entre o órgão ou entidade e a contratada devem ser realizadas por escrito sempre que o ato exigir tal formalidade, admitindo-se o uso de mensagem eletrônica para esse fim. O órgão ou entidade poderá convocar representante da empresa para adoção de providências que devam ser cumpridas de imediato.</w:t>
      </w:r>
    </w:p>
    <w:p w14:paraId="5AAA9B62" w14:textId="77777777" w:rsidR="002B1A09"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 xml:space="preserve">8.3. A execução do </w:t>
      </w:r>
      <w:r w:rsidRPr="0077555D">
        <w:rPr>
          <w:rFonts w:ascii="Arial" w:eastAsia="Times New Roman" w:hAnsi="Arial" w:cs="Arial"/>
          <w:color w:val="000000" w:themeColor="text1"/>
          <w:sz w:val="24"/>
          <w:szCs w:val="24"/>
          <w:lang w:eastAsia="pt-BR"/>
        </w:rPr>
        <w:t xml:space="preserve">contrato deverá ser acompanhada e fiscalizada pelo gestor e fiscal(is) do contrato, sendo que a Secretaria Municipal de Obras, Serviços Públicos e Viação indica os seguintes servidores para atuarem como gestor e fiscal do objeto a ser contratado: Gestor servidora Elizabeth Maria Zilli, ocupante do cargo de auxiliar de administração, tendo </w:t>
      </w:r>
      <w:r w:rsidRPr="0077555D">
        <w:rPr>
          <w:rFonts w:ascii="Arial" w:eastAsia="Times New Roman" w:hAnsi="Arial" w:cs="Arial"/>
          <w:color w:val="000000" w:themeColor="text1"/>
          <w:sz w:val="24"/>
          <w:szCs w:val="24"/>
          <w:lang w:eastAsia="pt-BR"/>
        </w:rPr>
        <w:lastRenderedPageBreak/>
        <w:t>por suplente o servidor Cristian Menino de Oliveira, com cargo de auxiliar de adminstração, nomeados através da Portaria nº 352/2025; Fiscal o servidor Everaldo Marcante, ocupante do cargo de operador de máquinas, de acordo com a Portaria nº 308/2025.</w:t>
      </w:r>
    </w:p>
    <w:p w14:paraId="5E17F117"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8.4. O gestor do contrato coordenará a atualização do processo de acompanhamento e fiscalização do contrato contendo todos os registros formais da execução no histórico de gerenciamento do contrato, registro de ocorrências, das alterações e das prorrogações contratuais, elaborando relatório com vistas à verificação da necessidade de adequações do contrato para fins de atendimento da finalidade da administração.</w:t>
      </w:r>
    </w:p>
    <w:p w14:paraId="5788EE2C"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 xml:space="preserve">8.5. O prazo de vigência </w:t>
      </w:r>
      <w:r>
        <w:rPr>
          <w:rFonts w:ascii="Arial" w:eastAsia="Times New Roman" w:hAnsi="Arial" w:cs="Arial"/>
          <w:color w:val="000000" w:themeColor="text1"/>
          <w:sz w:val="24"/>
          <w:szCs w:val="24"/>
          <w:lang w:eastAsia="pt-BR"/>
        </w:rPr>
        <w:t xml:space="preserve"> da Ata de Registro de Preços </w:t>
      </w:r>
      <w:r w:rsidRPr="000B3C21">
        <w:rPr>
          <w:rFonts w:ascii="Arial" w:eastAsia="Times New Roman" w:hAnsi="Arial" w:cs="Arial"/>
          <w:color w:val="000000" w:themeColor="text1"/>
          <w:sz w:val="24"/>
          <w:szCs w:val="24"/>
          <w:lang w:eastAsia="pt-BR"/>
        </w:rPr>
        <w:t>será de 12 (doze) meses, podendo ser prorrogado nos termos da Lei n.º 14.133/2021</w:t>
      </w:r>
      <w:r>
        <w:rPr>
          <w:rFonts w:ascii="Arial" w:eastAsia="Times New Roman" w:hAnsi="Arial" w:cs="Arial"/>
          <w:color w:val="000000" w:themeColor="text1"/>
          <w:sz w:val="24"/>
          <w:szCs w:val="24"/>
          <w:lang w:eastAsia="pt-BR"/>
        </w:rPr>
        <w:t>, inclusive com a renovação dos quantitativos inicialmente registrados, desde que comprovado preço vantajoso</w:t>
      </w:r>
      <w:r w:rsidRPr="000B3C21">
        <w:rPr>
          <w:rFonts w:ascii="Arial" w:eastAsia="Times New Roman" w:hAnsi="Arial" w:cs="Arial"/>
          <w:color w:val="000000" w:themeColor="text1"/>
          <w:sz w:val="24"/>
          <w:szCs w:val="24"/>
          <w:lang w:eastAsia="pt-BR"/>
        </w:rPr>
        <w:t>.</w:t>
      </w:r>
    </w:p>
    <w:p w14:paraId="3B2600A0" w14:textId="77777777" w:rsidR="002B1A09" w:rsidRPr="000B3C21" w:rsidRDefault="002B1A09" w:rsidP="002B1A09">
      <w:pPr>
        <w:spacing w:after="0"/>
        <w:ind w:firstLine="851"/>
        <w:jc w:val="both"/>
        <w:rPr>
          <w:rFonts w:ascii="Arial" w:eastAsia="Times New Roman" w:hAnsi="Arial" w:cs="Arial"/>
          <w:color w:val="000000" w:themeColor="text1"/>
          <w:sz w:val="24"/>
          <w:szCs w:val="24"/>
          <w:lang w:eastAsia="pt-BR"/>
        </w:rPr>
      </w:pPr>
    </w:p>
    <w:p w14:paraId="3BF2D085" w14:textId="77777777" w:rsidR="002B1A09" w:rsidRPr="000B3C21" w:rsidRDefault="002B1A09" w:rsidP="002B1A09">
      <w:pPr>
        <w:spacing w:after="0"/>
        <w:jc w:val="both"/>
        <w:rPr>
          <w:rFonts w:ascii="Arial" w:eastAsia="Times New Roman" w:hAnsi="Arial" w:cs="Arial"/>
          <w:b/>
          <w:bCs/>
          <w:color w:val="000000" w:themeColor="text1"/>
          <w:sz w:val="24"/>
          <w:szCs w:val="24"/>
          <w:lang w:eastAsia="pt-BR"/>
        </w:rPr>
      </w:pPr>
      <w:r w:rsidRPr="000B3C21">
        <w:rPr>
          <w:rFonts w:ascii="Arial" w:eastAsia="Times New Roman" w:hAnsi="Arial" w:cs="Arial"/>
          <w:b/>
          <w:bCs/>
          <w:color w:val="000000" w:themeColor="text1"/>
          <w:sz w:val="24"/>
          <w:szCs w:val="24"/>
          <w:lang w:eastAsia="pt-BR"/>
        </w:rPr>
        <w:t>9. CRITÉRIOS DE MEDIÇÃO E DE PAGAMENTO</w:t>
      </w:r>
    </w:p>
    <w:p w14:paraId="6D364259" w14:textId="77777777" w:rsidR="002B1A09" w:rsidRPr="000B3C21" w:rsidRDefault="002B1A09" w:rsidP="002B1A09">
      <w:pPr>
        <w:spacing w:before="240"/>
        <w:jc w:val="both"/>
        <w:rPr>
          <w:rFonts w:ascii="Arial" w:eastAsia="Times New Roman" w:hAnsi="Arial" w:cs="Arial"/>
          <w:color w:val="000000" w:themeColor="text1"/>
          <w:sz w:val="24"/>
          <w:szCs w:val="24"/>
          <w:lang w:eastAsia="pt-BR"/>
        </w:rPr>
      </w:pPr>
      <w:bookmarkStart w:id="21" w:name="art6xxiiih"/>
      <w:bookmarkEnd w:id="21"/>
      <w:r w:rsidRPr="000B3C21">
        <w:rPr>
          <w:rFonts w:ascii="Arial" w:eastAsia="Times New Roman" w:hAnsi="Arial" w:cs="Arial"/>
          <w:b/>
          <w:bCs/>
          <w:color w:val="000000" w:themeColor="text1"/>
          <w:sz w:val="24"/>
          <w:szCs w:val="24"/>
          <w:lang w:eastAsia="pt-BR"/>
        </w:rPr>
        <w:t xml:space="preserve"> </w:t>
      </w:r>
      <w:r w:rsidRPr="000B3C21">
        <w:rPr>
          <w:rFonts w:ascii="Arial" w:eastAsia="Times New Roman" w:hAnsi="Arial" w:cs="Arial"/>
          <w:b/>
          <w:bCs/>
          <w:color w:val="000000" w:themeColor="text1"/>
          <w:sz w:val="24"/>
          <w:szCs w:val="24"/>
          <w:lang w:eastAsia="pt-BR"/>
        </w:rPr>
        <w:tab/>
      </w:r>
      <w:r w:rsidRPr="000B3C21">
        <w:rPr>
          <w:rFonts w:ascii="Arial" w:eastAsia="Times New Roman" w:hAnsi="Arial" w:cs="Arial"/>
          <w:color w:val="000000" w:themeColor="text1"/>
          <w:sz w:val="24"/>
          <w:szCs w:val="24"/>
          <w:lang w:eastAsia="pt-BR"/>
        </w:rPr>
        <w:t>9.1. Estando a prestação de serviços em conformidade, o pagamento será efetuado quinzenalmente, de toda a quantidade do produto retirada neste período, em até 5 (cinco) dias após a apresentação da Nota Fiscal/Fatura.</w:t>
      </w:r>
    </w:p>
    <w:p w14:paraId="559C4DD6" w14:textId="77777777" w:rsidR="002B1A09" w:rsidRPr="000B3C21" w:rsidRDefault="002B1A09" w:rsidP="002B1A09">
      <w:pPr>
        <w:spacing w:before="240"/>
        <w:ind w:firstLine="709"/>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9.2. No texto da nota fiscal ou nota fiscal de fatura deverão constar, obrigatoriamente, o objeto da licitação, os valores unitários e totais e o número do processo que deu origem à aquisição.</w:t>
      </w:r>
    </w:p>
    <w:p w14:paraId="6862EE2B" w14:textId="77777777" w:rsidR="002B1A09" w:rsidRPr="000B3C21" w:rsidRDefault="002B1A09" w:rsidP="002B1A09">
      <w:pPr>
        <w:spacing w:before="240"/>
        <w:ind w:firstLine="709"/>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9.3. No caso de controvérsia sobre a execução do objeto, quanto à dimensão, qualidade e quantidade, deverá ser observado o teor do art. 143 da Lei nº 14.133/2021, comunicando-se à empresa para emissão de Nota Fiscal no que pertence à parcela incontroversa da execução do objeto, para efeito de liquidação e pagamento.</w:t>
      </w:r>
    </w:p>
    <w:p w14:paraId="3657E93F" w14:textId="77777777" w:rsidR="002B1A09" w:rsidRPr="000B3C21" w:rsidRDefault="002B1A09" w:rsidP="002B1A09">
      <w:pPr>
        <w:spacing w:before="240"/>
        <w:ind w:firstLine="709"/>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9.4.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A73477" w14:textId="65E7EE4A" w:rsidR="002B1A09" w:rsidRPr="000B3C21" w:rsidRDefault="002B1A09" w:rsidP="00B322EE">
      <w:pPr>
        <w:spacing w:before="240"/>
        <w:ind w:firstLine="709"/>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9.5. O recebimento provisório ou definitivo não excluirá a responsabilidade civil pela solidez e pela segurança do serviço nem a responsabilidade ético-profissional pela perfeita execução do contrato.</w:t>
      </w:r>
    </w:p>
    <w:p w14:paraId="48948E93" w14:textId="77777777" w:rsidR="002B1A09" w:rsidRPr="000B3C21" w:rsidRDefault="002B1A09" w:rsidP="002B1A09">
      <w:pPr>
        <w:spacing w:after="0" w:line="360" w:lineRule="auto"/>
        <w:jc w:val="both"/>
        <w:rPr>
          <w:rFonts w:ascii="Arial" w:eastAsia="Times New Roman" w:hAnsi="Arial" w:cs="Arial"/>
          <w:b/>
          <w:bCs/>
          <w:color w:val="000000" w:themeColor="text1"/>
          <w:sz w:val="24"/>
          <w:szCs w:val="24"/>
          <w:lang w:eastAsia="pt-BR"/>
        </w:rPr>
      </w:pPr>
      <w:r w:rsidRPr="000B3C21">
        <w:rPr>
          <w:rFonts w:ascii="Arial" w:eastAsia="Times New Roman" w:hAnsi="Arial" w:cs="Arial"/>
          <w:b/>
          <w:bCs/>
          <w:color w:val="000000" w:themeColor="text1"/>
          <w:sz w:val="24"/>
          <w:szCs w:val="24"/>
          <w:lang w:eastAsia="pt-BR"/>
        </w:rPr>
        <w:t>10. FORMA E CRITÉRIOS DE SELEÇÃO DO FORNECEDOR/PRESTADOR DE SERVIÇO</w:t>
      </w:r>
    </w:p>
    <w:p w14:paraId="062E72F9"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10.1. A contratação será realizada por meio de licitação, Sistema de Registro de Preços mediante a modalidade Pregão Eletrônico, conforme Art. 6º, Inciso XLV e XLI da Lei 14.133/2021 e seus tramites se darão pelos procedimentos previstos na referida lei.</w:t>
      </w:r>
    </w:p>
    <w:p w14:paraId="3EFD7E91" w14:textId="77777777" w:rsidR="002B1A09" w:rsidRPr="000B3C21" w:rsidRDefault="002B1A09" w:rsidP="002B1A09">
      <w:pPr>
        <w:spacing w:before="24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lastRenderedPageBreak/>
        <w:t>10.2. Para fins de habilitação, deverá o licitante comprovar as exigências de habilitação jurídica, fiscal, social e trabalhista, quais são as usuais para a generalidade dos objetos.</w:t>
      </w:r>
    </w:p>
    <w:p w14:paraId="365A2441" w14:textId="0DAD884B" w:rsidR="002B1A09" w:rsidRPr="000B3C21" w:rsidRDefault="002B1A09" w:rsidP="00B322EE">
      <w:pPr>
        <w:spacing w:before="240"/>
        <w:ind w:firstLine="851"/>
        <w:jc w:val="both"/>
        <w:rPr>
          <w:rFonts w:ascii="Arial" w:eastAsia="Times New Roman" w:hAnsi="Arial" w:cs="Arial"/>
          <w:color w:val="000000" w:themeColor="text1"/>
          <w:sz w:val="24"/>
          <w:szCs w:val="24"/>
          <w:lang w:eastAsia="pt-BR"/>
        </w:rPr>
      </w:pPr>
      <w:r w:rsidRPr="000B3C21">
        <w:rPr>
          <w:rFonts w:ascii="Arial" w:eastAsia="Times New Roman" w:hAnsi="Arial" w:cs="Arial"/>
          <w:color w:val="000000" w:themeColor="text1"/>
          <w:sz w:val="24"/>
          <w:szCs w:val="24"/>
          <w:lang w:eastAsia="pt-BR"/>
        </w:rPr>
        <w:t>10.3. Para fornecimento do objeto deste Termo de Referência, para atender à necessidade do Município de Camargo/RS, os eventuais interessados deverão comprovar que atuam em ramo de atividade compatível com o objeto da licitação, bem como apresentar os documentos a título habilitação, nos termos do art. 62 da Lei Federal nº 14.133/2021.</w:t>
      </w:r>
      <w:bookmarkStart w:id="22" w:name="art6xxiii.i"/>
      <w:bookmarkEnd w:id="22"/>
    </w:p>
    <w:p w14:paraId="3B2DA648" w14:textId="77777777" w:rsidR="002B1A09" w:rsidRPr="000B3C21" w:rsidRDefault="002B1A09" w:rsidP="002B1A09">
      <w:pPr>
        <w:spacing w:after="0" w:line="360" w:lineRule="auto"/>
        <w:jc w:val="both"/>
        <w:rPr>
          <w:rFonts w:ascii="Arial" w:eastAsia="Times New Roman" w:hAnsi="Arial" w:cs="Arial"/>
          <w:b/>
          <w:bCs/>
          <w:color w:val="000000" w:themeColor="text1"/>
          <w:sz w:val="24"/>
          <w:szCs w:val="24"/>
          <w:lang w:eastAsia="pt-BR"/>
        </w:rPr>
      </w:pPr>
      <w:r w:rsidRPr="000B3C21">
        <w:rPr>
          <w:rFonts w:ascii="Arial" w:eastAsia="Times New Roman" w:hAnsi="Arial" w:cs="Arial"/>
          <w:b/>
          <w:bCs/>
          <w:color w:val="000000" w:themeColor="text1"/>
          <w:sz w:val="24"/>
          <w:szCs w:val="24"/>
          <w:lang w:eastAsia="pt-BR"/>
        </w:rPr>
        <w:t>11. ESTIMATIVA DO VALOR DA CONTRATAÇÃO</w:t>
      </w:r>
    </w:p>
    <w:p w14:paraId="6150FBBC" w14:textId="77777777" w:rsidR="002B1A09" w:rsidRDefault="002B1A09" w:rsidP="002B1A09">
      <w:pPr>
        <w:spacing w:before="240" w:after="0"/>
        <w:ind w:firstLine="851"/>
        <w:jc w:val="both"/>
        <w:rPr>
          <w:rFonts w:ascii="Arial" w:eastAsia="Times New Roman" w:hAnsi="Arial" w:cs="Arial"/>
          <w:color w:val="000000" w:themeColor="text1"/>
          <w:sz w:val="24"/>
          <w:szCs w:val="24"/>
          <w:lang w:eastAsia="zh-CN"/>
        </w:rPr>
      </w:pPr>
      <w:bookmarkStart w:id="23" w:name="art6xxiiij"/>
      <w:bookmarkEnd w:id="23"/>
      <w:r w:rsidRPr="000B3C21">
        <w:rPr>
          <w:rFonts w:ascii="Arial" w:eastAsia="Times New Roman" w:hAnsi="Arial" w:cs="Arial"/>
          <w:color w:val="000000" w:themeColor="text1"/>
          <w:sz w:val="24"/>
          <w:szCs w:val="24"/>
          <w:lang w:eastAsia="zh-CN"/>
        </w:rPr>
        <w:t xml:space="preserve">11.1. Estima-se para a contratação almejada o valor de até </w:t>
      </w:r>
      <w:r w:rsidRPr="00E54CAB">
        <w:rPr>
          <w:rFonts w:ascii="Arial" w:eastAsia="Aptos" w:hAnsi="Arial" w:cs="Arial"/>
          <w:b/>
          <w:bCs/>
          <w:color w:val="000000"/>
          <w:kern w:val="2"/>
          <w:sz w:val="24"/>
          <w:szCs w:val="24"/>
          <w:lang w:eastAsia="pt-BR"/>
          <w14:ligatures w14:val="standardContextual"/>
        </w:rPr>
        <w:t xml:space="preserve">R$ </w:t>
      </w:r>
      <w:r>
        <w:rPr>
          <w:rFonts w:ascii="Arial" w:eastAsia="Aptos" w:hAnsi="Arial" w:cs="Arial"/>
          <w:b/>
          <w:bCs/>
          <w:color w:val="000000"/>
          <w:kern w:val="2"/>
          <w:sz w:val="24"/>
          <w:szCs w:val="24"/>
          <w:lang w:eastAsia="pt-BR"/>
          <w14:ligatures w14:val="standardContextual"/>
        </w:rPr>
        <w:t xml:space="preserve">2.490.050,00 (dois milhões quatrocentos e noventa mil e cinquenta reais) </w:t>
      </w:r>
    </w:p>
    <w:p w14:paraId="7AD6447E" w14:textId="77777777" w:rsidR="002B1A09" w:rsidRPr="000B3C21" w:rsidRDefault="002B1A09" w:rsidP="002B1A09">
      <w:pPr>
        <w:spacing w:before="240" w:after="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Os valores estimados para a contratação pretendida seguem descrito no quadro abaixo:</w:t>
      </w:r>
    </w:p>
    <w:tbl>
      <w:tblPr>
        <w:tblW w:w="11530" w:type="dxa"/>
        <w:tblInd w:w="-1134" w:type="dxa"/>
        <w:tblCellMar>
          <w:left w:w="70" w:type="dxa"/>
          <w:right w:w="70" w:type="dxa"/>
        </w:tblCellMar>
        <w:tblLook w:val="04A0" w:firstRow="1" w:lastRow="0" w:firstColumn="1" w:lastColumn="0" w:noHBand="0" w:noVBand="1"/>
      </w:tblPr>
      <w:tblGrid>
        <w:gridCol w:w="387"/>
        <w:gridCol w:w="905"/>
        <w:gridCol w:w="719"/>
        <w:gridCol w:w="816"/>
        <w:gridCol w:w="816"/>
        <w:gridCol w:w="1056"/>
        <w:gridCol w:w="798"/>
        <w:gridCol w:w="772"/>
        <w:gridCol w:w="762"/>
        <w:gridCol w:w="861"/>
        <w:gridCol w:w="687"/>
        <w:gridCol w:w="695"/>
        <w:gridCol w:w="741"/>
        <w:gridCol w:w="841"/>
        <w:gridCol w:w="674"/>
      </w:tblGrid>
      <w:tr w:rsidR="002B1A09" w:rsidRPr="0042560F" w14:paraId="262A9D3D" w14:textId="77777777" w:rsidTr="007D2C8A">
        <w:trPr>
          <w:trHeight w:val="288"/>
        </w:trPr>
        <w:tc>
          <w:tcPr>
            <w:tcW w:w="387" w:type="dxa"/>
            <w:tcBorders>
              <w:top w:val="nil"/>
              <w:left w:val="nil"/>
              <w:bottom w:val="nil"/>
              <w:right w:val="nil"/>
            </w:tcBorders>
            <w:noWrap/>
            <w:vAlign w:val="bottom"/>
            <w:hideMark/>
          </w:tcPr>
          <w:p w14:paraId="090E96E1"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905" w:type="dxa"/>
            <w:tcBorders>
              <w:top w:val="nil"/>
              <w:left w:val="nil"/>
              <w:bottom w:val="nil"/>
              <w:right w:val="nil"/>
            </w:tcBorders>
            <w:noWrap/>
            <w:vAlign w:val="bottom"/>
            <w:hideMark/>
          </w:tcPr>
          <w:p w14:paraId="0FBEE805"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19" w:type="dxa"/>
            <w:tcBorders>
              <w:top w:val="nil"/>
              <w:left w:val="nil"/>
              <w:bottom w:val="nil"/>
              <w:right w:val="nil"/>
            </w:tcBorders>
            <w:noWrap/>
            <w:vAlign w:val="bottom"/>
            <w:hideMark/>
          </w:tcPr>
          <w:p w14:paraId="29D7B6B9"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5389A5CE"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62AABE6E"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1056" w:type="dxa"/>
            <w:tcBorders>
              <w:top w:val="nil"/>
              <w:left w:val="nil"/>
              <w:bottom w:val="nil"/>
              <w:right w:val="nil"/>
            </w:tcBorders>
            <w:noWrap/>
            <w:vAlign w:val="bottom"/>
            <w:hideMark/>
          </w:tcPr>
          <w:p w14:paraId="4B585FB2"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98" w:type="dxa"/>
            <w:tcBorders>
              <w:top w:val="nil"/>
              <w:left w:val="nil"/>
              <w:bottom w:val="nil"/>
              <w:right w:val="nil"/>
            </w:tcBorders>
            <w:noWrap/>
            <w:vAlign w:val="bottom"/>
            <w:hideMark/>
          </w:tcPr>
          <w:p w14:paraId="185C126C"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72" w:type="dxa"/>
            <w:tcBorders>
              <w:top w:val="nil"/>
              <w:left w:val="nil"/>
              <w:bottom w:val="nil"/>
              <w:right w:val="nil"/>
            </w:tcBorders>
            <w:noWrap/>
            <w:vAlign w:val="bottom"/>
            <w:hideMark/>
          </w:tcPr>
          <w:p w14:paraId="1F3B7C26"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62" w:type="dxa"/>
            <w:tcBorders>
              <w:top w:val="nil"/>
              <w:left w:val="nil"/>
              <w:bottom w:val="nil"/>
              <w:right w:val="nil"/>
            </w:tcBorders>
            <w:noWrap/>
            <w:vAlign w:val="bottom"/>
            <w:hideMark/>
          </w:tcPr>
          <w:p w14:paraId="48167926"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61" w:type="dxa"/>
            <w:tcBorders>
              <w:top w:val="nil"/>
              <w:left w:val="nil"/>
              <w:bottom w:val="nil"/>
              <w:right w:val="nil"/>
            </w:tcBorders>
            <w:noWrap/>
            <w:vAlign w:val="bottom"/>
            <w:hideMark/>
          </w:tcPr>
          <w:p w14:paraId="21327B40"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87" w:type="dxa"/>
            <w:tcBorders>
              <w:top w:val="nil"/>
              <w:left w:val="nil"/>
              <w:bottom w:val="nil"/>
              <w:right w:val="nil"/>
            </w:tcBorders>
            <w:noWrap/>
            <w:vAlign w:val="bottom"/>
            <w:hideMark/>
          </w:tcPr>
          <w:p w14:paraId="28AF14ED"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95" w:type="dxa"/>
            <w:tcBorders>
              <w:top w:val="nil"/>
              <w:left w:val="nil"/>
              <w:bottom w:val="nil"/>
              <w:right w:val="nil"/>
            </w:tcBorders>
            <w:noWrap/>
            <w:vAlign w:val="bottom"/>
            <w:hideMark/>
          </w:tcPr>
          <w:p w14:paraId="5FC2974C"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41" w:type="dxa"/>
            <w:tcBorders>
              <w:top w:val="nil"/>
              <w:left w:val="nil"/>
              <w:bottom w:val="nil"/>
              <w:right w:val="nil"/>
            </w:tcBorders>
            <w:noWrap/>
            <w:vAlign w:val="bottom"/>
            <w:hideMark/>
          </w:tcPr>
          <w:p w14:paraId="47331839"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41" w:type="dxa"/>
            <w:tcBorders>
              <w:top w:val="nil"/>
              <w:left w:val="nil"/>
              <w:bottom w:val="nil"/>
              <w:right w:val="nil"/>
            </w:tcBorders>
            <w:noWrap/>
            <w:vAlign w:val="bottom"/>
            <w:hideMark/>
          </w:tcPr>
          <w:p w14:paraId="0E3525D7"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74" w:type="dxa"/>
            <w:tcBorders>
              <w:top w:val="nil"/>
              <w:left w:val="nil"/>
              <w:bottom w:val="nil"/>
              <w:right w:val="nil"/>
            </w:tcBorders>
            <w:noWrap/>
            <w:vAlign w:val="bottom"/>
            <w:hideMark/>
          </w:tcPr>
          <w:p w14:paraId="27F9687F" w14:textId="77777777" w:rsidR="002B1A09" w:rsidRPr="0042560F" w:rsidRDefault="002B1A09" w:rsidP="007D2C8A">
            <w:pPr>
              <w:spacing w:after="0" w:line="240" w:lineRule="auto"/>
              <w:rPr>
                <w:rFonts w:ascii="Arial" w:eastAsia="Times New Roman" w:hAnsi="Arial" w:cs="Arial"/>
                <w:sz w:val="12"/>
                <w:szCs w:val="12"/>
                <w:lang w:eastAsia="pt-BR"/>
              </w:rPr>
            </w:pPr>
          </w:p>
        </w:tc>
      </w:tr>
      <w:tr w:rsidR="002B1A09" w:rsidRPr="0042560F" w14:paraId="45AE8E48" w14:textId="77777777" w:rsidTr="007D2C8A">
        <w:trPr>
          <w:trHeight w:val="576"/>
        </w:trPr>
        <w:tc>
          <w:tcPr>
            <w:tcW w:w="387" w:type="dxa"/>
            <w:tcBorders>
              <w:top w:val="single" w:sz="4" w:space="0" w:color="auto"/>
              <w:left w:val="single" w:sz="4" w:space="0" w:color="auto"/>
              <w:bottom w:val="single" w:sz="4" w:space="0" w:color="auto"/>
              <w:right w:val="single" w:sz="4" w:space="0" w:color="auto"/>
            </w:tcBorders>
            <w:shd w:val="clear" w:color="000000" w:fill="B5E6A2"/>
            <w:noWrap/>
            <w:vAlign w:val="center"/>
            <w:hideMark/>
          </w:tcPr>
          <w:p w14:paraId="4BDF037A"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Item </w:t>
            </w:r>
          </w:p>
        </w:tc>
        <w:tc>
          <w:tcPr>
            <w:tcW w:w="905" w:type="dxa"/>
            <w:tcBorders>
              <w:top w:val="single" w:sz="4" w:space="0" w:color="auto"/>
              <w:left w:val="nil"/>
              <w:bottom w:val="single" w:sz="4" w:space="0" w:color="auto"/>
              <w:right w:val="single" w:sz="4" w:space="0" w:color="auto"/>
            </w:tcBorders>
            <w:shd w:val="clear" w:color="000000" w:fill="B5E6A2"/>
            <w:noWrap/>
            <w:vAlign w:val="center"/>
            <w:hideMark/>
          </w:tcPr>
          <w:p w14:paraId="459542C0"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Descrição </w:t>
            </w:r>
          </w:p>
        </w:tc>
        <w:tc>
          <w:tcPr>
            <w:tcW w:w="719" w:type="dxa"/>
            <w:tcBorders>
              <w:top w:val="single" w:sz="4" w:space="0" w:color="auto"/>
              <w:left w:val="nil"/>
              <w:bottom w:val="single" w:sz="4" w:space="0" w:color="auto"/>
              <w:right w:val="single" w:sz="4" w:space="0" w:color="auto"/>
            </w:tcBorders>
            <w:shd w:val="clear" w:color="000000" w:fill="B5E6A2"/>
            <w:noWrap/>
            <w:vAlign w:val="center"/>
            <w:hideMark/>
          </w:tcPr>
          <w:p w14:paraId="0A2E9B04"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Quant </w:t>
            </w:r>
          </w:p>
        </w:tc>
        <w:tc>
          <w:tcPr>
            <w:tcW w:w="816" w:type="dxa"/>
            <w:tcBorders>
              <w:top w:val="single" w:sz="4" w:space="0" w:color="auto"/>
              <w:left w:val="nil"/>
              <w:bottom w:val="single" w:sz="4" w:space="0" w:color="auto"/>
              <w:right w:val="single" w:sz="4" w:space="0" w:color="auto"/>
            </w:tcBorders>
            <w:shd w:val="clear" w:color="000000" w:fill="B5E6A2"/>
            <w:noWrap/>
            <w:vAlign w:val="center"/>
            <w:hideMark/>
          </w:tcPr>
          <w:p w14:paraId="38FDA512"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Gentil</w:t>
            </w:r>
          </w:p>
        </w:tc>
        <w:tc>
          <w:tcPr>
            <w:tcW w:w="816" w:type="dxa"/>
            <w:tcBorders>
              <w:top w:val="single" w:sz="4" w:space="0" w:color="auto"/>
              <w:left w:val="nil"/>
              <w:bottom w:val="single" w:sz="4" w:space="0" w:color="auto"/>
              <w:right w:val="single" w:sz="4" w:space="0" w:color="auto"/>
            </w:tcBorders>
            <w:shd w:val="clear" w:color="000000" w:fill="B5E6A2"/>
            <w:noWrap/>
            <w:vAlign w:val="center"/>
            <w:hideMark/>
          </w:tcPr>
          <w:p w14:paraId="75B27B5A"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Montauri</w:t>
            </w:r>
          </w:p>
        </w:tc>
        <w:tc>
          <w:tcPr>
            <w:tcW w:w="1056" w:type="dxa"/>
            <w:tcBorders>
              <w:top w:val="single" w:sz="4" w:space="0" w:color="auto"/>
              <w:left w:val="nil"/>
              <w:bottom w:val="single" w:sz="4" w:space="0" w:color="auto"/>
              <w:right w:val="single" w:sz="4" w:space="0" w:color="auto"/>
            </w:tcBorders>
            <w:shd w:val="clear" w:color="000000" w:fill="B5E6A2"/>
            <w:vAlign w:val="bottom"/>
            <w:hideMark/>
          </w:tcPr>
          <w:p w14:paraId="5B332767"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São Domingos do Sul</w:t>
            </w:r>
          </w:p>
        </w:tc>
        <w:tc>
          <w:tcPr>
            <w:tcW w:w="798" w:type="dxa"/>
            <w:tcBorders>
              <w:top w:val="single" w:sz="4" w:space="0" w:color="auto"/>
              <w:left w:val="nil"/>
              <w:bottom w:val="single" w:sz="4" w:space="0" w:color="auto"/>
              <w:right w:val="single" w:sz="4" w:space="0" w:color="auto"/>
            </w:tcBorders>
            <w:shd w:val="clear" w:color="000000" w:fill="B5E6A2"/>
            <w:vAlign w:val="bottom"/>
            <w:hideMark/>
          </w:tcPr>
          <w:p w14:paraId="547B700F"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União da Serra</w:t>
            </w:r>
          </w:p>
        </w:tc>
        <w:tc>
          <w:tcPr>
            <w:tcW w:w="772" w:type="dxa"/>
            <w:tcBorders>
              <w:top w:val="single" w:sz="4" w:space="0" w:color="auto"/>
              <w:left w:val="nil"/>
              <w:bottom w:val="single" w:sz="4" w:space="0" w:color="auto"/>
              <w:right w:val="single" w:sz="4" w:space="0" w:color="auto"/>
            </w:tcBorders>
            <w:shd w:val="clear" w:color="000000" w:fill="B5E6A2"/>
            <w:noWrap/>
            <w:vAlign w:val="center"/>
            <w:hideMark/>
          </w:tcPr>
          <w:p w14:paraId="1E86E0E5"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Parai</w:t>
            </w:r>
          </w:p>
        </w:tc>
        <w:tc>
          <w:tcPr>
            <w:tcW w:w="762" w:type="dxa"/>
            <w:tcBorders>
              <w:top w:val="single" w:sz="4" w:space="0" w:color="auto"/>
              <w:left w:val="nil"/>
              <w:bottom w:val="single" w:sz="4" w:space="0" w:color="auto"/>
              <w:right w:val="single" w:sz="4" w:space="0" w:color="auto"/>
            </w:tcBorders>
            <w:shd w:val="clear" w:color="000000" w:fill="B5E6A2"/>
            <w:noWrap/>
            <w:vAlign w:val="center"/>
            <w:hideMark/>
          </w:tcPr>
          <w:p w14:paraId="376E64D1"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Ciríaco</w:t>
            </w:r>
          </w:p>
        </w:tc>
        <w:tc>
          <w:tcPr>
            <w:tcW w:w="861" w:type="dxa"/>
            <w:tcBorders>
              <w:top w:val="single" w:sz="4" w:space="0" w:color="auto"/>
              <w:left w:val="nil"/>
              <w:bottom w:val="single" w:sz="4" w:space="0" w:color="auto"/>
              <w:right w:val="single" w:sz="4" w:space="0" w:color="auto"/>
            </w:tcBorders>
            <w:shd w:val="clear" w:color="000000" w:fill="B5E6A2"/>
            <w:noWrap/>
            <w:vAlign w:val="center"/>
            <w:hideMark/>
          </w:tcPr>
          <w:p w14:paraId="211E8589"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Selbach</w:t>
            </w:r>
          </w:p>
        </w:tc>
        <w:tc>
          <w:tcPr>
            <w:tcW w:w="687" w:type="dxa"/>
            <w:tcBorders>
              <w:top w:val="single" w:sz="4" w:space="0" w:color="auto"/>
              <w:left w:val="nil"/>
              <w:bottom w:val="single" w:sz="4" w:space="0" w:color="auto"/>
              <w:right w:val="single" w:sz="4" w:space="0" w:color="auto"/>
            </w:tcBorders>
            <w:shd w:val="clear" w:color="000000" w:fill="B5E6A2"/>
            <w:noWrap/>
            <w:vAlign w:val="center"/>
            <w:hideMark/>
          </w:tcPr>
          <w:p w14:paraId="2AF5A9EB"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Ernestina</w:t>
            </w:r>
          </w:p>
        </w:tc>
        <w:tc>
          <w:tcPr>
            <w:tcW w:w="695" w:type="dxa"/>
            <w:tcBorders>
              <w:top w:val="single" w:sz="4" w:space="0" w:color="auto"/>
              <w:left w:val="nil"/>
              <w:bottom w:val="single" w:sz="4" w:space="0" w:color="auto"/>
              <w:right w:val="single" w:sz="4" w:space="0" w:color="auto"/>
            </w:tcBorders>
            <w:shd w:val="clear" w:color="000000" w:fill="B5E6A2"/>
            <w:noWrap/>
            <w:vAlign w:val="center"/>
            <w:hideMark/>
          </w:tcPr>
          <w:p w14:paraId="2D846B59"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Média dos valores</w:t>
            </w:r>
          </w:p>
        </w:tc>
        <w:tc>
          <w:tcPr>
            <w:tcW w:w="741" w:type="dxa"/>
            <w:tcBorders>
              <w:top w:val="single" w:sz="4" w:space="0" w:color="auto"/>
              <w:left w:val="nil"/>
              <w:bottom w:val="single" w:sz="4" w:space="0" w:color="auto"/>
              <w:right w:val="single" w:sz="4" w:space="0" w:color="auto"/>
            </w:tcBorders>
            <w:shd w:val="clear" w:color="000000" w:fill="B5E6A2"/>
            <w:noWrap/>
            <w:vAlign w:val="center"/>
            <w:hideMark/>
          </w:tcPr>
          <w:p w14:paraId="4C16FA0A"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Menor preço </w:t>
            </w:r>
          </w:p>
        </w:tc>
        <w:tc>
          <w:tcPr>
            <w:tcW w:w="841" w:type="dxa"/>
            <w:tcBorders>
              <w:top w:val="single" w:sz="4" w:space="0" w:color="auto"/>
              <w:left w:val="nil"/>
              <w:bottom w:val="single" w:sz="4" w:space="0" w:color="auto"/>
              <w:right w:val="single" w:sz="4" w:space="0" w:color="auto"/>
            </w:tcBorders>
            <w:shd w:val="clear" w:color="000000" w:fill="B5E6A2"/>
            <w:noWrap/>
            <w:vAlign w:val="center"/>
            <w:hideMark/>
          </w:tcPr>
          <w:p w14:paraId="28834121"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total estimado</w:t>
            </w:r>
          </w:p>
        </w:tc>
        <w:tc>
          <w:tcPr>
            <w:tcW w:w="674" w:type="dxa"/>
            <w:tcBorders>
              <w:top w:val="nil"/>
              <w:left w:val="nil"/>
              <w:bottom w:val="nil"/>
              <w:right w:val="nil"/>
            </w:tcBorders>
            <w:noWrap/>
            <w:vAlign w:val="bottom"/>
            <w:hideMark/>
          </w:tcPr>
          <w:p w14:paraId="4E664D41"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p>
        </w:tc>
      </w:tr>
      <w:tr w:rsidR="002B1A09" w:rsidRPr="0042560F" w14:paraId="69AD631B" w14:textId="77777777" w:rsidTr="007D2C8A">
        <w:trPr>
          <w:trHeight w:val="288"/>
        </w:trPr>
        <w:tc>
          <w:tcPr>
            <w:tcW w:w="387" w:type="dxa"/>
            <w:tcBorders>
              <w:top w:val="nil"/>
              <w:left w:val="single" w:sz="4" w:space="0" w:color="auto"/>
              <w:bottom w:val="single" w:sz="4" w:space="0" w:color="auto"/>
              <w:right w:val="single" w:sz="4" w:space="0" w:color="auto"/>
            </w:tcBorders>
            <w:noWrap/>
            <w:vAlign w:val="bottom"/>
            <w:hideMark/>
          </w:tcPr>
          <w:p w14:paraId="54952790"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1</w:t>
            </w:r>
          </w:p>
        </w:tc>
        <w:tc>
          <w:tcPr>
            <w:tcW w:w="905" w:type="dxa"/>
            <w:tcBorders>
              <w:top w:val="nil"/>
              <w:left w:val="nil"/>
              <w:bottom w:val="single" w:sz="4" w:space="0" w:color="auto"/>
              <w:right w:val="single" w:sz="4" w:space="0" w:color="auto"/>
            </w:tcBorders>
            <w:noWrap/>
            <w:vAlign w:val="bottom"/>
            <w:hideMark/>
          </w:tcPr>
          <w:p w14:paraId="791B9D1F" w14:textId="77777777" w:rsidR="002B1A09" w:rsidRPr="0042560F" w:rsidRDefault="002B1A09" w:rsidP="007D2C8A">
            <w:pPr>
              <w:spacing w:after="0" w:line="240" w:lineRule="auto"/>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Oleo diesel S10</w:t>
            </w:r>
          </w:p>
        </w:tc>
        <w:tc>
          <w:tcPr>
            <w:tcW w:w="719" w:type="dxa"/>
            <w:tcBorders>
              <w:top w:val="nil"/>
              <w:left w:val="nil"/>
              <w:bottom w:val="single" w:sz="4" w:space="0" w:color="auto"/>
              <w:right w:val="single" w:sz="4" w:space="0" w:color="auto"/>
            </w:tcBorders>
            <w:noWrap/>
            <w:vAlign w:val="bottom"/>
            <w:hideMark/>
          </w:tcPr>
          <w:p w14:paraId="336797FD"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350.000</w:t>
            </w:r>
          </w:p>
        </w:tc>
        <w:tc>
          <w:tcPr>
            <w:tcW w:w="816" w:type="dxa"/>
            <w:tcBorders>
              <w:top w:val="nil"/>
              <w:left w:val="nil"/>
              <w:bottom w:val="single" w:sz="4" w:space="0" w:color="auto"/>
              <w:right w:val="single" w:sz="4" w:space="0" w:color="auto"/>
            </w:tcBorders>
            <w:noWrap/>
            <w:vAlign w:val="bottom"/>
            <w:hideMark/>
          </w:tcPr>
          <w:p w14:paraId="283E83C7" w14:textId="77777777" w:rsidR="002B1A09" w:rsidRPr="0042560F" w:rsidRDefault="002B1A09" w:rsidP="007D2C8A">
            <w:pPr>
              <w:spacing w:after="0" w:line="240" w:lineRule="auto"/>
              <w:jc w:val="right"/>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R$ 6,10</w:t>
            </w:r>
          </w:p>
        </w:tc>
        <w:tc>
          <w:tcPr>
            <w:tcW w:w="816" w:type="dxa"/>
            <w:tcBorders>
              <w:top w:val="nil"/>
              <w:left w:val="nil"/>
              <w:bottom w:val="single" w:sz="4" w:space="0" w:color="auto"/>
              <w:right w:val="single" w:sz="4" w:space="0" w:color="auto"/>
            </w:tcBorders>
            <w:noWrap/>
            <w:vAlign w:val="bottom"/>
            <w:hideMark/>
          </w:tcPr>
          <w:p w14:paraId="01522BFC" w14:textId="77777777" w:rsidR="002B1A09" w:rsidRPr="0042560F" w:rsidRDefault="002B1A09" w:rsidP="007D2C8A">
            <w:pPr>
              <w:spacing w:after="0" w:line="240" w:lineRule="auto"/>
              <w:jc w:val="right"/>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R$ 6,21</w:t>
            </w:r>
          </w:p>
        </w:tc>
        <w:tc>
          <w:tcPr>
            <w:tcW w:w="1056" w:type="dxa"/>
            <w:tcBorders>
              <w:top w:val="nil"/>
              <w:left w:val="nil"/>
              <w:bottom w:val="single" w:sz="4" w:space="0" w:color="auto"/>
              <w:right w:val="single" w:sz="4" w:space="0" w:color="auto"/>
            </w:tcBorders>
            <w:noWrap/>
            <w:vAlign w:val="bottom"/>
            <w:hideMark/>
          </w:tcPr>
          <w:p w14:paraId="486E08FC"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R$ 6,65</w:t>
            </w:r>
          </w:p>
        </w:tc>
        <w:tc>
          <w:tcPr>
            <w:tcW w:w="798" w:type="dxa"/>
            <w:tcBorders>
              <w:top w:val="nil"/>
              <w:left w:val="nil"/>
              <w:bottom w:val="single" w:sz="4" w:space="0" w:color="auto"/>
              <w:right w:val="single" w:sz="4" w:space="0" w:color="auto"/>
            </w:tcBorders>
            <w:noWrap/>
            <w:vAlign w:val="bottom"/>
            <w:hideMark/>
          </w:tcPr>
          <w:p w14:paraId="405B8C5B" w14:textId="77777777" w:rsidR="002B1A09" w:rsidRPr="0042560F" w:rsidRDefault="002B1A09" w:rsidP="007D2C8A">
            <w:pPr>
              <w:spacing w:after="0" w:line="240" w:lineRule="auto"/>
              <w:jc w:val="right"/>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R$ 6,24</w:t>
            </w:r>
          </w:p>
        </w:tc>
        <w:tc>
          <w:tcPr>
            <w:tcW w:w="772" w:type="dxa"/>
            <w:tcBorders>
              <w:top w:val="nil"/>
              <w:left w:val="nil"/>
              <w:bottom w:val="single" w:sz="4" w:space="0" w:color="auto"/>
              <w:right w:val="single" w:sz="4" w:space="0" w:color="auto"/>
            </w:tcBorders>
            <w:noWrap/>
            <w:vAlign w:val="bottom"/>
            <w:hideMark/>
          </w:tcPr>
          <w:p w14:paraId="13245814" w14:textId="77777777" w:rsidR="002B1A09" w:rsidRPr="0042560F" w:rsidRDefault="002B1A09" w:rsidP="007D2C8A">
            <w:pPr>
              <w:spacing w:after="0" w:line="240" w:lineRule="auto"/>
              <w:jc w:val="right"/>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R$ 6,24</w:t>
            </w:r>
          </w:p>
        </w:tc>
        <w:tc>
          <w:tcPr>
            <w:tcW w:w="762" w:type="dxa"/>
            <w:tcBorders>
              <w:top w:val="nil"/>
              <w:left w:val="nil"/>
              <w:bottom w:val="single" w:sz="4" w:space="0" w:color="auto"/>
              <w:right w:val="single" w:sz="4" w:space="0" w:color="auto"/>
            </w:tcBorders>
            <w:noWrap/>
            <w:vAlign w:val="bottom"/>
            <w:hideMark/>
          </w:tcPr>
          <w:p w14:paraId="7453A2A5" w14:textId="77777777" w:rsidR="002B1A09" w:rsidRPr="0042560F" w:rsidRDefault="002B1A09" w:rsidP="007D2C8A">
            <w:pPr>
              <w:spacing w:after="0" w:line="240" w:lineRule="auto"/>
              <w:jc w:val="right"/>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R$ 6,01</w:t>
            </w:r>
          </w:p>
        </w:tc>
        <w:tc>
          <w:tcPr>
            <w:tcW w:w="861" w:type="dxa"/>
            <w:tcBorders>
              <w:top w:val="nil"/>
              <w:left w:val="nil"/>
              <w:bottom w:val="single" w:sz="4" w:space="0" w:color="auto"/>
              <w:right w:val="single" w:sz="4" w:space="0" w:color="auto"/>
            </w:tcBorders>
            <w:noWrap/>
            <w:vAlign w:val="bottom"/>
            <w:hideMark/>
          </w:tcPr>
          <w:p w14:paraId="47939AAA" w14:textId="77777777" w:rsidR="002B1A09" w:rsidRPr="0042560F" w:rsidRDefault="002B1A09" w:rsidP="007D2C8A">
            <w:pPr>
              <w:spacing w:after="0" w:line="240" w:lineRule="auto"/>
              <w:jc w:val="right"/>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R$ 6,03</w:t>
            </w:r>
          </w:p>
        </w:tc>
        <w:tc>
          <w:tcPr>
            <w:tcW w:w="687" w:type="dxa"/>
            <w:tcBorders>
              <w:top w:val="nil"/>
              <w:left w:val="nil"/>
              <w:bottom w:val="single" w:sz="4" w:space="0" w:color="auto"/>
              <w:right w:val="single" w:sz="4" w:space="0" w:color="auto"/>
            </w:tcBorders>
            <w:noWrap/>
            <w:vAlign w:val="bottom"/>
            <w:hideMark/>
          </w:tcPr>
          <w:p w14:paraId="04A13604" w14:textId="77777777" w:rsidR="002B1A09" w:rsidRPr="0042560F" w:rsidRDefault="002B1A09" w:rsidP="007D2C8A">
            <w:pPr>
              <w:spacing w:after="0" w:line="240" w:lineRule="auto"/>
              <w:jc w:val="right"/>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R$ 5,99</w:t>
            </w:r>
          </w:p>
        </w:tc>
        <w:tc>
          <w:tcPr>
            <w:tcW w:w="695" w:type="dxa"/>
            <w:tcBorders>
              <w:top w:val="nil"/>
              <w:left w:val="nil"/>
              <w:bottom w:val="single" w:sz="4" w:space="0" w:color="auto"/>
              <w:right w:val="single" w:sz="4" w:space="0" w:color="auto"/>
            </w:tcBorders>
            <w:noWrap/>
            <w:vAlign w:val="bottom"/>
            <w:hideMark/>
          </w:tcPr>
          <w:p w14:paraId="37A1EB28"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R$ 6,18</w:t>
            </w:r>
          </w:p>
        </w:tc>
        <w:tc>
          <w:tcPr>
            <w:tcW w:w="741" w:type="dxa"/>
            <w:tcBorders>
              <w:top w:val="nil"/>
              <w:left w:val="nil"/>
              <w:bottom w:val="single" w:sz="4" w:space="0" w:color="auto"/>
              <w:right w:val="single" w:sz="4" w:space="0" w:color="auto"/>
            </w:tcBorders>
            <w:noWrap/>
            <w:vAlign w:val="bottom"/>
            <w:hideMark/>
          </w:tcPr>
          <w:p w14:paraId="59C71DBE"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R$ 5,99</w:t>
            </w:r>
          </w:p>
        </w:tc>
        <w:tc>
          <w:tcPr>
            <w:tcW w:w="841" w:type="dxa"/>
            <w:tcBorders>
              <w:top w:val="nil"/>
              <w:left w:val="nil"/>
              <w:bottom w:val="single" w:sz="4" w:space="0" w:color="auto"/>
              <w:right w:val="single" w:sz="4" w:space="0" w:color="auto"/>
            </w:tcBorders>
            <w:noWrap/>
            <w:vAlign w:val="bottom"/>
            <w:hideMark/>
          </w:tcPr>
          <w:p w14:paraId="46CCF56A"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R$ 2.096.500,00</w:t>
            </w:r>
          </w:p>
        </w:tc>
        <w:tc>
          <w:tcPr>
            <w:tcW w:w="674" w:type="dxa"/>
            <w:tcBorders>
              <w:top w:val="nil"/>
              <w:left w:val="nil"/>
              <w:bottom w:val="nil"/>
              <w:right w:val="nil"/>
            </w:tcBorders>
            <w:noWrap/>
            <w:vAlign w:val="bottom"/>
            <w:hideMark/>
          </w:tcPr>
          <w:p w14:paraId="3FEFB2DB" w14:textId="77777777" w:rsidR="002B1A09" w:rsidRPr="0042560F" w:rsidRDefault="002B1A09" w:rsidP="007D2C8A">
            <w:pPr>
              <w:spacing w:after="0" w:line="240" w:lineRule="auto"/>
              <w:jc w:val="right"/>
              <w:rPr>
                <w:rFonts w:ascii="Arial" w:eastAsia="Times New Roman" w:hAnsi="Arial" w:cs="Arial"/>
                <w:b/>
                <w:bCs/>
                <w:color w:val="000000"/>
                <w:sz w:val="12"/>
                <w:szCs w:val="12"/>
                <w:lang w:eastAsia="pt-BR"/>
              </w:rPr>
            </w:pPr>
          </w:p>
        </w:tc>
      </w:tr>
      <w:tr w:rsidR="002B1A09" w:rsidRPr="0042560F" w14:paraId="10C58FC2" w14:textId="77777777" w:rsidTr="007D2C8A">
        <w:trPr>
          <w:trHeight w:val="288"/>
        </w:trPr>
        <w:tc>
          <w:tcPr>
            <w:tcW w:w="387" w:type="dxa"/>
            <w:tcBorders>
              <w:top w:val="nil"/>
              <w:left w:val="nil"/>
              <w:bottom w:val="nil"/>
              <w:right w:val="nil"/>
            </w:tcBorders>
            <w:noWrap/>
            <w:vAlign w:val="bottom"/>
            <w:hideMark/>
          </w:tcPr>
          <w:p w14:paraId="3BC0040F"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905" w:type="dxa"/>
            <w:tcBorders>
              <w:top w:val="nil"/>
              <w:left w:val="nil"/>
              <w:bottom w:val="nil"/>
              <w:right w:val="nil"/>
            </w:tcBorders>
            <w:noWrap/>
            <w:vAlign w:val="bottom"/>
            <w:hideMark/>
          </w:tcPr>
          <w:p w14:paraId="506899F3"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19" w:type="dxa"/>
            <w:tcBorders>
              <w:top w:val="nil"/>
              <w:left w:val="nil"/>
              <w:bottom w:val="nil"/>
              <w:right w:val="nil"/>
            </w:tcBorders>
            <w:noWrap/>
            <w:vAlign w:val="bottom"/>
            <w:hideMark/>
          </w:tcPr>
          <w:p w14:paraId="57E6EBB3"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50ED057F"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2FF8C050"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1056" w:type="dxa"/>
            <w:tcBorders>
              <w:top w:val="nil"/>
              <w:left w:val="nil"/>
              <w:bottom w:val="nil"/>
              <w:right w:val="nil"/>
            </w:tcBorders>
            <w:noWrap/>
            <w:vAlign w:val="bottom"/>
            <w:hideMark/>
          </w:tcPr>
          <w:p w14:paraId="74F69B78"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98" w:type="dxa"/>
            <w:tcBorders>
              <w:top w:val="nil"/>
              <w:left w:val="nil"/>
              <w:bottom w:val="nil"/>
              <w:right w:val="nil"/>
            </w:tcBorders>
            <w:noWrap/>
            <w:vAlign w:val="bottom"/>
            <w:hideMark/>
          </w:tcPr>
          <w:p w14:paraId="33B745B4"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72" w:type="dxa"/>
            <w:tcBorders>
              <w:top w:val="nil"/>
              <w:left w:val="nil"/>
              <w:bottom w:val="nil"/>
              <w:right w:val="nil"/>
            </w:tcBorders>
            <w:noWrap/>
            <w:vAlign w:val="bottom"/>
            <w:hideMark/>
          </w:tcPr>
          <w:p w14:paraId="18F9CEA7"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62" w:type="dxa"/>
            <w:tcBorders>
              <w:top w:val="nil"/>
              <w:left w:val="nil"/>
              <w:bottom w:val="nil"/>
              <w:right w:val="nil"/>
            </w:tcBorders>
            <w:noWrap/>
            <w:vAlign w:val="bottom"/>
            <w:hideMark/>
          </w:tcPr>
          <w:p w14:paraId="4279A25A"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61" w:type="dxa"/>
            <w:tcBorders>
              <w:top w:val="nil"/>
              <w:left w:val="nil"/>
              <w:bottom w:val="nil"/>
              <w:right w:val="nil"/>
            </w:tcBorders>
            <w:noWrap/>
            <w:vAlign w:val="bottom"/>
            <w:hideMark/>
          </w:tcPr>
          <w:p w14:paraId="4F562DB0"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87" w:type="dxa"/>
            <w:tcBorders>
              <w:top w:val="nil"/>
              <w:left w:val="nil"/>
              <w:bottom w:val="nil"/>
              <w:right w:val="nil"/>
            </w:tcBorders>
            <w:noWrap/>
            <w:vAlign w:val="bottom"/>
            <w:hideMark/>
          </w:tcPr>
          <w:p w14:paraId="38238E5B"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95" w:type="dxa"/>
            <w:tcBorders>
              <w:top w:val="nil"/>
              <w:left w:val="nil"/>
              <w:bottom w:val="nil"/>
              <w:right w:val="nil"/>
            </w:tcBorders>
            <w:noWrap/>
            <w:vAlign w:val="bottom"/>
            <w:hideMark/>
          </w:tcPr>
          <w:p w14:paraId="47191598"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41" w:type="dxa"/>
            <w:tcBorders>
              <w:top w:val="nil"/>
              <w:left w:val="nil"/>
              <w:bottom w:val="nil"/>
              <w:right w:val="nil"/>
            </w:tcBorders>
            <w:noWrap/>
            <w:vAlign w:val="bottom"/>
            <w:hideMark/>
          </w:tcPr>
          <w:p w14:paraId="285E4E93"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41" w:type="dxa"/>
            <w:tcBorders>
              <w:top w:val="nil"/>
              <w:left w:val="nil"/>
              <w:bottom w:val="nil"/>
              <w:right w:val="nil"/>
            </w:tcBorders>
            <w:noWrap/>
            <w:vAlign w:val="bottom"/>
            <w:hideMark/>
          </w:tcPr>
          <w:p w14:paraId="44F91586"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74" w:type="dxa"/>
            <w:tcBorders>
              <w:top w:val="nil"/>
              <w:left w:val="nil"/>
              <w:bottom w:val="nil"/>
              <w:right w:val="nil"/>
            </w:tcBorders>
            <w:noWrap/>
            <w:vAlign w:val="bottom"/>
            <w:hideMark/>
          </w:tcPr>
          <w:p w14:paraId="22BB9165" w14:textId="77777777" w:rsidR="002B1A09" w:rsidRPr="0042560F" w:rsidRDefault="002B1A09" w:rsidP="007D2C8A">
            <w:pPr>
              <w:spacing w:after="0" w:line="240" w:lineRule="auto"/>
              <w:rPr>
                <w:rFonts w:ascii="Arial" w:eastAsia="Times New Roman" w:hAnsi="Arial" w:cs="Arial"/>
                <w:sz w:val="12"/>
                <w:szCs w:val="12"/>
                <w:lang w:eastAsia="pt-BR"/>
              </w:rPr>
            </w:pPr>
          </w:p>
        </w:tc>
      </w:tr>
      <w:tr w:rsidR="002B1A09" w:rsidRPr="0042560F" w14:paraId="51E3BC03" w14:textId="77777777" w:rsidTr="007D2C8A">
        <w:trPr>
          <w:trHeight w:val="288"/>
        </w:trPr>
        <w:tc>
          <w:tcPr>
            <w:tcW w:w="387" w:type="dxa"/>
            <w:tcBorders>
              <w:top w:val="nil"/>
              <w:left w:val="nil"/>
              <w:bottom w:val="nil"/>
              <w:right w:val="nil"/>
            </w:tcBorders>
            <w:noWrap/>
            <w:vAlign w:val="bottom"/>
            <w:hideMark/>
          </w:tcPr>
          <w:p w14:paraId="0628C492"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905" w:type="dxa"/>
            <w:tcBorders>
              <w:top w:val="nil"/>
              <w:left w:val="nil"/>
              <w:bottom w:val="nil"/>
              <w:right w:val="nil"/>
            </w:tcBorders>
            <w:noWrap/>
            <w:vAlign w:val="bottom"/>
            <w:hideMark/>
          </w:tcPr>
          <w:p w14:paraId="6509C644"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19" w:type="dxa"/>
            <w:tcBorders>
              <w:top w:val="nil"/>
              <w:left w:val="nil"/>
              <w:bottom w:val="nil"/>
              <w:right w:val="nil"/>
            </w:tcBorders>
            <w:noWrap/>
            <w:vAlign w:val="bottom"/>
            <w:hideMark/>
          </w:tcPr>
          <w:p w14:paraId="43080581"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25C807CC"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05DFE019"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1056" w:type="dxa"/>
            <w:tcBorders>
              <w:top w:val="nil"/>
              <w:left w:val="nil"/>
              <w:bottom w:val="nil"/>
              <w:right w:val="nil"/>
            </w:tcBorders>
            <w:noWrap/>
            <w:vAlign w:val="bottom"/>
            <w:hideMark/>
          </w:tcPr>
          <w:p w14:paraId="78A4E164"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98" w:type="dxa"/>
            <w:tcBorders>
              <w:top w:val="nil"/>
              <w:left w:val="nil"/>
              <w:bottom w:val="nil"/>
              <w:right w:val="nil"/>
            </w:tcBorders>
            <w:noWrap/>
            <w:vAlign w:val="bottom"/>
            <w:hideMark/>
          </w:tcPr>
          <w:p w14:paraId="6867B003"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72" w:type="dxa"/>
            <w:tcBorders>
              <w:top w:val="nil"/>
              <w:left w:val="nil"/>
              <w:bottom w:val="nil"/>
              <w:right w:val="nil"/>
            </w:tcBorders>
            <w:noWrap/>
            <w:vAlign w:val="bottom"/>
            <w:hideMark/>
          </w:tcPr>
          <w:p w14:paraId="6CD85880"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62" w:type="dxa"/>
            <w:tcBorders>
              <w:top w:val="nil"/>
              <w:left w:val="nil"/>
              <w:bottom w:val="nil"/>
              <w:right w:val="nil"/>
            </w:tcBorders>
            <w:noWrap/>
            <w:vAlign w:val="bottom"/>
            <w:hideMark/>
          </w:tcPr>
          <w:p w14:paraId="42C8188B"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61" w:type="dxa"/>
            <w:tcBorders>
              <w:top w:val="nil"/>
              <w:left w:val="nil"/>
              <w:bottom w:val="nil"/>
              <w:right w:val="nil"/>
            </w:tcBorders>
            <w:noWrap/>
            <w:vAlign w:val="bottom"/>
            <w:hideMark/>
          </w:tcPr>
          <w:p w14:paraId="116251A8"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87" w:type="dxa"/>
            <w:tcBorders>
              <w:top w:val="nil"/>
              <w:left w:val="nil"/>
              <w:bottom w:val="nil"/>
              <w:right w:val="nil"/>
            </w:tcBorders>
            <w:noWrap/>
            <w:vAlign w:val="bottom"/>
            <w:hideMark/>
          </w:tcPr>
          <w:p w14:paraId="03E3669D"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95" w:type="dxa"/>
            <w:tcBorders>
              <w:top w:val="nil"/>
              <w:left w:val="nil"/>
              <w:bottom w:val="nil"/>
              <w:right w:val="nil"/>
            </w:tcBorders>
            <w:noWrap/>
            <w:vAlign w:val="bottom"/>
            <w:hideMark/>
          </w:tcPr>
          <w:p w14:paraId="45E43A93"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41" w:type="dxa"/>
            <w:tcBorders>
              <w:top w:val="nil"/>
              <w:left w:val="nil"/>
              <w:bottom w:val="nil"/>
              <w:right w:val="nil"/>
            </w:tcBorders>
            <w:noWrap/>
            <w:vAlign w:val="bottom"/>
            <w:hideMark/>
          </w:tcPr>
          <w:p w14:paraId="5FA7F351"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41" w:type="dxa"/>
            <w:tcBorders>
              <w:top w:val="nil"/>
              <w:left w:val="nil"/>
              <w:bottom w:val="nil"/>
              <w:right w:val="nil"/>
            </w:tcBorders>
            <w:noWrap/>
            <w:vAlign w:val="bottom"/>
            <w:hideMark/>
          </w:tcPr>
          <w:p w14:paraId="492E4311"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74" w:type="dxa"/>
            <w:tcBorders>
              <w:top w:val="nil"/>
              <w:left w:val="nil"/>
              <w:bottom w:val="nil"/>
              <w:right w:val="nil"/>
            </w:tcBorders>
            <w:noWrap/>
            <w:vAlign w:val="bottom"/>
            <w:hideMark/>
          </w:tcPr>
          <w:p w14:paraId="0ECFB873" w14:textId="77777777" w:rsidR="002B1A09" w:rsidRPr="0042560F" w:rsidRDefault="002B1A09" w:rsidP="007D2C8A">
            <w:pPr>
              <w:spacing w:after="0" w:line="240" w:lineRule="auto"/>
              <w:rPr>
                <w:rFonts w:ascii="Arial" w:eastAsia="Times New Roman" w:hAnsi="Arial" w:cs="Arial"/>
                <w:sz w:val="12"/>
                <w:szCs w:val="12"/>
                <w:lang w:eastAsia="pt-BR"/>
              </w:rPr>
            </w:pPr>
          </w:p>
        </w:tc>
      </w:tr>
      <w:tr w:rsidR="002B1A09" w:rsidRPr="0042560F" w14:paraId="36BBDF9D" w14:textId="77777777" w:rsidTr="007D2C8A">
        <w:trPr>
          <w:trHeight w:val="864"/>
        </w:trPr>
        <w:tc>
          <w:tcPr>
            <w:tcW w:w="387" w:type="dxa"/>
            <w:tcBorders>
              <w:top w:val="single" w:sz="4" w:space="0" w:color="auto"/>
              <w:left w:val="single" w:sz="4" w:space="0" w:color="auto"/>
              <w:bottom w:val="single" w:sz="4" w:space="0" w:color="auto"/>
              <w:right w:val="single" w:sz="4" w:space="0" w:color="auto"/>
            </w:tcBorders>
            <w:shd w:val="clear" w:color="000000" w:fill="B5E6A2"/>
            <w:noWrap/>
            <w:vAlign w:val="center"/>
            <w:hideMark/>
          </w:tcPr>
          <w:p w14:paraId="28B0ADB0"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Item </w:t>
            </w:r>
          </w:p>
        </w:tc>
        <w:tc>
          <w:tcPr>
            <w:tcW w:w="905" w:type="dxa"/>
            <w:tcBorders>
              <w:top w:val="single" w:sz="4" w:space="0" w:color="auto"/>
              <w:left w:val="nil"/>
              <w:bottom w:val="single" w:sz="4" w:space="0" w:color="auto"/>
              <w:right w:val="single" w:sz="4" w:space="0" w:color="auto"/>
            </w:tcBorders>
            <w:shd w:val="clear" w:color="000000" w:fill="B5E6A2"/>
            <w:noWrap/>
            <w:vAlign w:val="center"/>
            <w:hideMark/>
          </w:tcPr>
          <w:p w14:paraId="1D03F050"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Descrição </w:t>
            </w:r>
          </w:p>
        </w:tc>
        <w:tc>
          <w:tcPr>
            <w:tcW w:w="719" w:type="dxa"/>
            <w:tcBorders>
              <w:top w:val="single" w:sz="4" w:space="0" w:color="auto"/>
              <w:left w:val="nil"/>
              <w:bottom w:val="single" w:sz="4" w:space="0" w:color="auto"/>
              <w:right w:val="single" w:sz="4" w:space="0" w:color="auto"/>
            </w:tcBorders>
            <w:shd w:val="clear" w:color="000000" w:fill="B5E6A2"/>
            <w:noWrap/>
            <w:vAlign w:val="center"/>
            <w:hideMark/>
          </w:tcPr>
          <w:p w14:paraId="3B26E975"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Quant </w:t>
            </w:r>
          </w:p>
        </w:tc>
        <w:tc>
          <w:tcPr>
            <w:tcW w:w="816" w:type="dxa"/>
            <w:tcBorders>
              <w:top w:val="single" w:sz="4" w:space="0" w:color="auto"/>
              <w:left w:val="nil"/>
              <w:bottom w:val="single" w:sz="4" w:space="0" w:color="auto"/>
              <w:right w:val="single" w:sz="4" w:space="0" w:color="auto"/>
            </w:tcBorders>
            <w:shd w:val="clear" w:color="000000" w:fill="B5E6A2"/>
            <w:noWrap/>
            <w:vAlign w:val="center"/>
            <w:hideMark/>
          </w:tcPr>
          <w:p w14:paraId="5ED6F06A"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Viadutos</w:t>
            </w:r>
          </w:p>
        </w:tc>
        <w:tc>
          <w:tcPr>
            <w:tcW w:w="816" w:type="dxa"/>
            <w:tcBorders>
              <w:top w:val="single" w:sz="4" w:space="0" w:color="auto"/>
              <w:left w:val="nil"/>
              <w:bottom w:val="single" w:sz="4" w:space="0" w:color="auto"/>
              <w:right w:val="single" w:sz="4" w:space="0" w:color="auto"/>
            </w:tcBorders>
            <w:shd w:val="clear" w:color="000000" w:fill="B5E6A2"/>
            <w:noWrap/>
            <w:vAlign w:val="center"/>
            <w:hideMark/>
          </w:tcPr>
          <w:p w14:paraId="76D1F436"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Selbach</w:t>
            </w:r>
          </w:p>
        </w:tc>
        <w:tc>
          <w:tcPr>
            <w:tcW w:w="1056" w:type="dxa"/>
            <w:tcBorders>
              <w:top w:val="single" w:sz="4" w:space="0" w:color="auto"/>
              <w:left w:val="nil"/>
              <w:bottom w:val="single" w:sz="4" w:space="0" w:color="auto"/>
              <w:right w:val="single" w:sz="4" w:space="0" w:color="auto"/>
            </w:tcBorders>
            <w:shd w:val="clear" w:color="000000" w:fill="B5E6A2"/>
            <w:vAlign w:val="center"/>
            <w:hideMark/>
          </w:tcPr>
          <w:p w14:paraId="6F92B66C"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Veranópolis </w:t>
            </w:r>
          </w:p>
        </w:tc>
        <w:tc>
          <w:tcPr>
            <w:tcW w:w="798" w:type="dxa"/>
            <w:tcBorders>
              <w:top w:val="single" w:sz="4" w:space="0" w:color="auto"/>
              <w:left w:val="nil"/>
              <w:bottom w:val="single" w:sz="4" w:space="0" w:color="auto"/>
              <w:right w:val="single" w:sz="4" w:space="0" w:color="auto"/>
            </w:tcBorders>
            <w:shd w:val="clear" w:color="000000" w:fill="B5E6A2"/>
            <w:vAlign w:val="bottom"/>
            <w:hideMark/>
          </w:tcPr>
          <w:p w14:paraId="6A6D4258"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Lageado do Bugre</w:t>
            </w:r>
          </w:p>
        </w:tc>
        <w:tc>
          <w:tcPr>
            <w:tcW w:w="772" w:type="dxa"/>
            <w:tcBorders>
              <w:top w:val="single" w:sz="4" w:space="0" w:color="auto"/>
              <w:left w:val="nil"/>
              <w:bottom w:val="single" w:sz="4" w:space="0" w:color="auto"/>
              <w:right w:val="single" w:sz="4" w:space="0" w:color="auto"/>
            </w:tcBorders>
            <w:shd w:val="clear" w:color="000000" w:fill="B5E6A2"/>
            <w:vAlign w:val="center"/>
            <w:hideMark/>
          </w:tcPr>
          <w:p w14:paraId="7C972692"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Sagrada Familia</w:t>
            </w:r>
          </w:p>
        </w:tc>
        <w:tc>
          <w:tcPr>
            <w:tcW w:w="762" w:type="dxa"/>
            <w:tcBorders>
              <w:top w:val="single" w:sz="4" w:space="0" w:color="auto"/>
              <w:left w:val="nil"/>
              <w:bottom w:val="single" w:sz="4" w:space="0" w:color="auto"/>
              <w:right w:val="single" w:sz="4" w:space="0" w:color="auto"/>
            </w:tcBorders>
            <w:shd w:val="clear" w:color="000000" w:fill="B5E6A2"/>
            <w:vAlign w:val="center"/>
            <w:hideMark/>
          </w:tcPr>
          <w:p w14:paraId="4DAFB1DD"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Santa Barbara do Sul</w:t>
            </w:r>
          </w:p>
        </w:tc>
        <w:tc>
          <w:tcPr>
            <w:tcW w:w="861" w:type="dxa"/>
            <w:tcBorders>
              <w:top w:val="single" w:sz="4" w:space="0" w:color="auto"/>
              <w:left w:val="nil"/>
              <w:bottom w:val="single" w:sz="4" w:space="0" w:color="auto"/>
              <w:right w:val="single" w:sz="4" w:space="0" w:color="auto"/>
            </w:tcBorders>
            <w:shd w:val="clear" w:color="000000" w:fill="B5E6A2"/>
            <w:vAlign w:val="center"/>
            <w:hideMark/>
          </w:tcPr>
          <w:p w14:paraId="68474AD1"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Santa Clara do Sul</w:t>
            </w:r>
          </w:p>
        </w:tc>
        <w:tc>
          <w:tcPr>
            <w:tcW w:w="687" w:type="dxa"/>
            <w:tcBorders>
              <w:top w:val="single" w:sz="4" w:space="0" w:color="auto"/>
              <w:left w:val="nil"/>
              <w:bottom w:val="single" w:sz="4" w:space="0" w:color="auto"/>
              <w:right w:val="single" w:sz="4" w:space="0" w:color="auto"/>
            </w:tcBorders>
            <w:shd w:val="clear" w:color="000000" w:fill="B5E6A2"/>
            <w:noWrap/>
            <w:vAlign w:val="center"/>
            <w:hideMark/>
          </w:tcPr>
          <w:p w14:paraId="120E2479"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Média dos valores</w:t>
            </w:r>
          </w:p>
        </w:tc>
        <w:tc>
          <w:tcPr>
            <w:tcW w:w="695" w:type="dxa"/>
            <w:tcBorders>
              <w:top w:val="single" w:sz="4" w:space="0" w:color="auto"/>
              <w:left w:val="nil"/>
              <w:bottom w:val="single" w:sz="4" w:space="0" w:color="auto"/>
              <w:right w:val="single" w:sz="4" w:space="0" w:color="auto"/>
            </w:tcBorders>
            <w:shd w:val="clear" w:color="000000" w:fill="B5E6A2"/>
            <w:noWrap/>
            <w:vAlign w:val="center"/>
            <w:hideMark/>
          </w:tcPr>
          <w:p w14:paraId="4399E2B0"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Menor preço </w:t>
            </w:r>
          </w:p>
        </w:tc>
        <w:tc>
          <w:tcPr>
            <w:tcW w:w="741" w:type="dxa"/>
            <w:tcBorders>
              <w:top w:val="single" w:sz="4" w:space="0" w:color="auto"/>
              <w:left w:val="nil"/>
              <w:bottom w:val="single" w:sz="4" w:space="0" w:color="auto"/>
              <w:right w:val="single" w:sz="4" w:space="0" w:color="auto"/>
            </w:tcBorders>
            <w:shd w:val="clear" w:color="000000" w:fill="B5E6A2"/>
            <w:vAlign w:val="center"/>
            <w:hideMark/>
          </w:tcPr>
          <w:p w14:paraId="019A64A4"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total estimado</w:t>
            </w:r>
          </w:p>
        </w:tc>
        <w:tc>
          <w:tcPr>
            <w:tcW w:w="841" w:type="dxa"/>
            <w:tcBorders>
              <w:top w:val="nil"/>
              <w:left w:val="nil"/>
              <w:bottom w:val="nil"/>
              <w:right w:val="nil"/>
            </w:tcBorders>
            <w:noWrap/>
            <w:vAlign w:val="bottom"/>
            <w:hideMark/>
          </w:tcPr>
          <w:p w14:paraId="1B138DDE"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p>
        </w:tc>
        <w:tc>
          <w:tcPr>
            <w:tcW w:w="674" w:type="dxa"/>
            <w:tcBorders>
              <w:top w:val="nil"/>
              <w:left w:val="nil"/>
              <w:bottom w:val="nil"/>
              <w:right w:val="nil"/>
            </w:tcBorders>
            <w:noWrap/>
            <w:vAlign w:val="bottom"/>
            <w:hideMark/>
          </w:tcPr>
          <w:p w14:paraId="58365085" w14:textId="77777777" w:rsidR="002B1A09" w:rsidRPr="0042560F" w:rsidRDefault="002B1A09" w:rsidP="007D2C8A">
            <w:pPr>
              <w:spacing w:after="0" w:line="240" w:lineRule="auto"/>
              <w:rPr>
                <w:rFonts w:ascii="Arial" w:eastAsia="Times New Roman" w:hAnsi="Arial" w:cs="Arial"/>
                <w:sz w:val="12"/>
                <w:szCs w:val="12"/>
                <w:lang w:eastAsia="pt-BR"/>
              </w:rPr>
            </w:pPr>
          </w:p>
        </w:tc>
      </w:tr>
      <w:tr w:rsidR="002B1A09" w:rsidRPr="0042560F" w14:paraId="5B063027" w14:textId="77777777" w:rsidTr="007D2C8A">
        <w:trPr>
          <w:trHeight w:val="288"/>
        </w:trPr>
        <w:tc>
          <w:tcPr>
            <w:tcW w:w="387" w:type="dxa"/>
            <w:tcBorders>
              <w:top w:val="nil"/>
              <w:left w:val="single" w:sz="4" w:space="0" w:color="auto"/>
              <w:bottom w:val="single" w:sz="4" w:space="0" w:color="auto"/>
              <w:right w:val="single" w:sz="4" w:space="0" w:color="auto"/>
            </w:tcBorders>
            <w:noWrap/>
            <w:vAlign w:val="bottom"/>
            <w:hideMark/>
          </w:tcPr>
          <w:p w14:paraId="607E4B5F"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2</w:t>
            </w:r>
          </w:p>
        </w:tc>
        <w:tc>
          <w:tcPr>
            <w:tcW w:w="905" w:type="dxa"/>
            <w:tcBorders>
              <w:top w:val="nil"/>
              <w:left w:val="nil"/>
              <w:bottom w:val="single" w:sz="4" w:space="0" w:color="auto"/>
              <w:right w:val="single" w:sz="4" w:space="0" w:color="auto"/>
            </w:tcBorders>
            <w:noWrap/>
            <w:vAlign w:val="bottom"/>
            <w:hideMark/>
          </w:tcPr>
          <w:p w14:paraId="681E6456" w14:textId="77777777" w:rsidR="002B1A09" w:rsidRPr="0042560F" w:rsidRDefault="002B1A09" w:rsidP="007D2C8A">
            <w:pPr>
              <w:spacing w:after="0" w:line="240" w:lineRule="auto"/>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Gasolina Aditivada</w:t>
            </w:r>
          </w:p>
        </w:tc>
        <w:tc>
          <w:tcPr>
            <w:tcW w:w="719" w:type="dxa"/>
            <w:tcBorders>
              <w:top w:val="nil"/>
              <w:left w:val="nil"/>
              <w:bottom w:val="single" w:sz="4" w:space="0" w:color="auto"/>
              <w:right w:val="single" w:sz="4" w:space="0" w:color="auto"/>
            </w:tcBorders>
            <w:noWrap/>
            <w:vAlign w:val="bottom"/>
            <w:hideMark/>
          </w:tcPr>
          <w:p w14:paraId="70FC1580"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60.000</w:t>
            </w:r>
          </w:p>
        </w:tc>
        <w:tc>
          <w:tcPr>
            <w:tcW w:w="816" w:type="dxa"/>
            <w:tcBorders>
              <w:top w:val="nil"/>
              <w:left w:val="nil"/>
              <w:bottom w:val="single" w:sz="4" w:space="0" w:color="auto"/>
              <w:right w:val="single" w:sz="4" w:space="0" w:color="auto"/>
            </w:tcBorders>
            <w:noWrap/>
            <w:vAlign w:val="bottom"/>
            <w:hideMark/>
          </w:tcPr>
          <w:p w14:paraId="11D1BCAC"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R$ 6,11</w:t>
            </w:r>
          </w:p>
        </w:tc>
        <w:tc>
          <w:tcPr>
            <w:tcW w:w="816" w:type="dxa"/>
            <w:tcBorders>
              <w:top w:val="nil"/>
              <w:left w:val="nil"/>
              <w:bottom w:val="single" w:sz="4" w:space="0" w:color="auto"/>
              <w:right w:val="single" w:sz="4" w:space="0" w:color="auto"/>
            </w:tcBorders>
            <w:noWrap/>
            <w:vAlign w:val="bottom"/>
            <w:hideMark/>
          </w:tcPr>
          <w:p w14:paraId="363FDEFD"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R$ 6,19</w:t>
            </w:r>
          </w:p>
        </w:tc>
        <w:tc>
          <w:tcPr>
            <w:tcW w:w="1056" w:type="dxa"/>
            <w:tcBorders>
              <w:top w:val="nil"/>
              <w:left w:val="nil"/>
              <w:bottom w:val="single" w:sz="4" w:space="0" w:color="auto"/>
              <w:right w:val="single" w:sz="4" w:space="0" w:color="auto"/>
            </w:tcBorders>
            <w:noWrap/>
            <w:vAlign w:val="bottom"/>
            <w:hideMark/>
          </w:tcPr>
          <w:p w14:paraId="4B5A54D8"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R$ 6,06</w:t>
            </w:r>
          </w:p>
        </w:tc>
        <w:tc>
          <w:tcPr>
            <w:tcW w:w="798" w:type="dxa"/>
            <w:tcBorders>
              <w:top w:val="nil"/>
              <w:left w:val="nil"/>
              <w:bottom w:val="single" w:sz="4" w:space="0" w:color="auto"/>
              <w:right w:val="single" w:sz="4" w:space="0" w:color="auto"/>
            </w:tcBorders>
            <w:noWrap/>
            <w:vAlign w:val="bottom"/>
            <w:hideMark/>
          </w:tcPr>
          <w:p w14:paraId="6375C080"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R$ 6,35</w:t>
            </w:r>
          </w:p>
        </w:tc>
        <w:tc>
          <w:tcPr>
            <w:tcW w:w="772" w:type="dxa"/>
            <w:tcBorders>
              <w:top w:val="nil"/>
              <w:left w:val="nil"/>
              <w:bottom w:val="single" w:sz="4" w:space="0" w:color="auto"/>
              <w:right w:val="single" w:sz="4" w:space="0" w:color="auto"/>
            </w:tcBorders>
            <w:noWrap/>
            <w:vAlign w:val="bottom"/>
            <w:hideMark/>
          </w:tcPr>
          <w:p w14:paraId="3766ED21"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R$ 6,77</w:t>
            </w:r>
          </w:p>
        </w:tc>
        <w:tc>
          <w:tcPr>
            <w:tcW w:w="762" w:type="dxa"/>
            <w:tcBorders>
              <w:top w:val="nil"/>
              <w:left w:val="nil"/>
              <w:bottom w:val="single" w:sz="4" w:space="0" w:color="auto"/>
              <w:right w:val="single" w:sz="4" w:space="0" w:color="auto"/>
            </w:tcBorders>
            <w:noWrap/>
            <w:vAlign w:val="bottom"/>
            <w:hideMark/>
          </w:tcPr>
          <w:p w14:paraId="02A3E3C8"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R$ 6,15</w:t>
            </w:r>
          </w:p>
        </w:tc>
        <w:tc>
          <w:tcPr>
            <w:tcW w:w="861" w:type="dxa"/>
            <w:tcBorders>
              <w:top w:val="nil"/>
              <w:left w:val="nil"/>
              <w:bottom w:val="single" w:sz="4" w:space="0" w:color="auto"/>
              <w:right w:val="single" w:sz="4" w:space="0" w:color="auto"/>
            </w:tcBorders>
            <w:noWrap/>
            <w:vAlign w:val="bottom"/>
            <w:hideMark/>
          </w:tcPr>
          <w:p w14:paraId="64662C7F"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R$ 6,22</w:t>
            </w:r>
          </w:p>
        </w:tc>
        <w:tc>
          <w:tcPr>
            <w:tcW w:w="687" w:type="dxa"/>
            <w:tcBorders>
              <w:top w:val="nil"/>
              <w:left w:val="nil"/>
              <w:bottom w:val="single" w:sz="4" w:space="0" w:color="auto"/>
              <w:right w:val="single" w:sz="4" w:space="0" w:color="auto"/>
            </w:tcBorders>
            <w:noWrap/>
            <w:vAlign w:val="bottom"/>
            <w:hideMark/>
          </w:tcPr>
          <w:p w14:paraId="3EC5F0DC"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R$ 6,26</w:t>
            </w:r>
          </w:p>
        </w:tc>
        <w:tc>
          <w:tcPr>
            <w:tcW w:w="695" w:type="dxa"/>
            <w:tcBorders>
              <w:top w:val="nil"/>
              <w:left w:val="nil"/>
              <w:bottom w:val="single" w:sz="4" w:space="0" w:color="auto"/>
              <w:right w:val="single" w:sz="4" w:space="0" w:color="auto"/>
            </w:tcBorders>
            <w:noWrap/>
            <w:vAlign w:val="bottom"/>
            <w:hideMark/>
          </w:tcPr>
          <w:p w14:paraId="4AB607E8"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R$ 6,06</w:t>
            </w:r>
          </w:p>
        </w:tc>
        <w:tc>
          <w:tcPr>
            <w:tcW w:w="741" w:type="dxa"/>
            <w:tcBorders>
              <w:top w:val="nil"/>
              <w:left w:val="nil"/>
              <w:bottom w:val="single" w:sz="4" w:space="0" w:color="auto"/>
              <w:right w:val="single" w:sz="4" w:space="0" w:color="auto"/>
            </w:tcBorders>
            <w:noWrap/>
            <w:vAlign w:val="bottom"/>
            <w:hideMark/>
          </w:tcPr>
          <w:p w14:paraId="445A1CE8" w14:textId="77777777" w:rsidR="002B1A09" w:rsidRPr="0042560F" w:rsidRDefault="002B1A09" w:rsidP="007D2C8A">
            <w:pPr>
              <w:spacing w:after="0" w:line="240" w:lineRule="auto"/>
              <w:jc w:val="right"/>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R$ 363.600,00</w:t>
            </w:r>
          </w:p>
        </w:tc>
        <w:tc>
          <w:tcPr>
            <w:tcW w:w="841" w:type="dxa"/>
            <w:tcBorders>
              <w:top w:val="nil"/>
              <w:left w:val="nil"/>
              <w:bottom w:val="nil"/>
              <w:right w:val="nil"/>
            </w:tcBorders>
            <w:noWrap/>
            <w:vAlign w:val="bottom"/>
            <w:hideMark/>
          </w:tcPr>
          <w:p w14:paraId="5013D103" w14:textId="77777777" w:rsidR="002B1A09" w:rsidRPr="0042560F" w:rsidRDefault="002B1A09" w:rsidP="007D2C8A">
            <w:pPr>
              <w:spacing w:after="0" w:line="240" w:lineRule="auto"/>
              <w:jc w:val="right"/>
              <w:rPr>
                <w:rFonts w:ascii="Arial" w:eastAsia="Times New Roman" w:hAnsi="Arial" w:cs="Arial"/>
                <w:b/>
                <w:bCs/>
                <w:color w:val="000000"/>
                <w:sz w:val="12"/>
                <w:szCs w:val="12"/>
                <w:lang w:eastAsia="pt-BR"/>
              </w:rPr>
            </w:pPr>
          </w:p>
        </w:tc>
        <w:tc>
          <w:tcPr>
            <w:tcW w:w="674" w:type="dxa"/>
            <w:tcBorders>
              <w:top w:val="nil"/>
              <w:left w:val="nil"/>
              <w:bottom w:val="nil"/>
              <w:right w:val="nil"/>
            </w:tcBorders>
            <w:noWrap/>
            <w:vAlign w:val="bottom"/>
            <w:hideMark/>
          </w:tcPr>
          <w:p w14:paraId="23464D0A" w14:textId="77777777" w:rsidR="002B1A09" w:rsidRPr="0042560F" w:rsidRDefault="002B1A09" w:rsidP="007D2C8A">
            <w:pPr>
              <w:spacing w:after="0" w:line="240" w:lineRule="auto"/>
              <w:rPr>
                <w:rFonts w:ascii="Arial" w:eastAsia="Times New Roman" w:hAnsi="Arial" w:cs="Arial"/>
                <w:sz w:val="12"/>
                <w:szCs w:val="12"/>
                <w:lang w:eastAsia="pt-BR"/>
              </w:rPr>
            </w:pPr>
          </w:p>
        </w:tc>
      </w:tr>
      <w:tr w:rsidR="002B1A09" w:rsidRPr="0042560F" w14:paraId="6D91AFD4" w14:textId="77777777" w:rsidTr="007D2C8A">
        <w:trPr>
          <w:trHeight w:val="288"/>
        </w:trPr>
        <w:tc>
          <w:tcPr>
            <w:tcW w:w="387" w:type="dxa"/>
            <w:tcBorders>
              <w:top w:val="nil"/>
              <w:left w:val="nil"/>
              <w:bottom w:val="nil"/>
              <w:right w:val="nil"/>
            </w:tcBorders>
            <w:noWrap/>
            <w:vAlign w:val="bottom"/>
            <w:hideMark/>
          </w:tcPr>
          <w:p w14:paraId="177238DD"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905" w:type="dxa"/>
            <w:tcBorders>
              <w:top w:val="nil"/>
              <w:left w:val="nil"/>
              <w:bottom w:val="nil"/>
              <w:right w:val="nil"/>
            </w:tcBorders>
            <w:noWrap/>
            <w:vAlign w:val="bottom"/>
            <w:hideMark/>
          </w:tcPr>
          <w:p w14:paraId="13FC30F5"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19" w:type="dxa"/>
            <w:tcBorders>
              <w:top w:val="nil"/>
              <w:left w:val="nil"/>
              <w:bottom w:val="nil"/>
              <w:right w:val="nil"/>
            </w:tcBorders>
            <w:noWrap/>
            <w:vAlign w:val="bottom"/>
            <w:hideMark/>
          </w:tcPr>
          <w:p w14:paraId="4CEEE319"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038B037D"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071177E1"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1056" w:type="dxa"/>
            <w:tcBorders>
              <w:top w:val="nil"/>
              <w:left w:val="nil"/>
              <w:bottom w:val="nil"/>
              <w:right w:val="nil"/>
            </w:tcBorders>
            <w:noWrap/>
            <w:vAlign w:val="bottom"/>
            <w:hideMark/>
          </w:tcPr>
          <w:p w14:paraId="44309F52"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98" w:type="dxa"/>
            <w:tcBorders>
              <w:top w:val="nil"/>
              <w:left w:val="nil"/>
              <w:bottom w:val="nil"/>
              <w:right w:val="nil"/>
            </w:tcBorders>
            <w:noWrap/>
            <w:vAlign w:val="bottom"/>
            <w:hideMark/>
          </w:tcPr>
          <w:p w14:paraId="185CE98E"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72" w:type="dxa"/>
            <w:tcBorders>
              <w:top w:val="nil"/>
              <w:left w:val="nil"/>
              <w:bottom w:val="nil"/>
              <w:right w:val="nil"/>
            </w:tcBorders>
            <w:noWrap/>
            <w:vAlign w:val="bottom"/>
            <w:hideMark/>
          </w:tcPr>
          <w:p w14:paraId="3F789B1E"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62" w:type="dxa"/>
            <w:tcBorders>
              <w:top w:val="nil"/>
              <w:left w:val="nil"/>
              <w:bottom w:val="nil"/>
              <w:right w:val="nil"/>
            </w:tcBorders>
            <w:noWrap/>
            <w:vAlign w:val="bottom"/>
            <w:hideMark/>
          </w:tcPr>
          <w:p w14:paraId="10E3A006"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61" w:type="dxa"/>
            <w:tcBorders>
              <w:top w:val="nil"/>
              <w:left w:val="nil"/>
              <w:bottom w:val="nil"/>
              <w:right w:val="nil"/>
            </w:tcBorders>
            <w:noWrap/>
            <w:vAlign w:val="bottom"/>
            <w:hideMark/>
          </w:tcPr>
          <w:p w14:paraId="077EBCA8"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87" w:type="dxa"/>
            <w:tcBorders>
              <w:top w:val="nil"/>
              <w:left w:val="nil"/>
              <w:bottom w:val="nil"/>
              <w:right w:val="nil"/>
            </w:tcBorders>
            <w:noWrap/>
            <w:vAlign w:val="bottom"/>
            <w:hideMark/>
          </w:tcPr>
          <w:p w14:paraId="24182E88"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95" w:type="dxa"/>
            <w:tcBorders>
              <w:top w:val="nil"/>
              <w:left w:val="nil"/>
              <w:bottom w:val="nil"/>
              <w:right w:val="nil"/>
            </w:tcBorders>
            <w:noWrap/>
            <w:vAlign w:val="bottom"/>
            <w:hideMark/>
          </w:tcPr>
          <w:p w14:paraId="4EBDE568"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41" w:type="dxa"/>
            <w:tcBorders>
              <w:top w:val="nil"/>
              <w:left w:val="nil"/>
              <w:bottom w:val="nil"/>
              <w:right w:val="nil"/>
            </w:tcBorders>
            <w:noWrap/>
            <w:vAlign w:val="bottom"/>
            <w:hideMark/>
          </w:tcPr>
          <w:p w14:paraId="6616A3FD"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41" w:type="dxa"/>
            <w:tcBorders>
              <w:top w:val="nil"/>
              <w:left w:val="nil"/>
              <w:bottom w:val="nil"/>
              <w:right w:val="nil"/>
            </w:tcBorders>
            <w:noWrap/>
            <w:vAlign w:val="bottom"/>
            <w:hideMark/>
          </w:tcPr>
          <w:p w14:paraId="0D9E1F9E"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74" w:type="dxa"/>
            <w:tcBorders>
              <w:top w:val="nil"/>
              <w:left w:val="nil"/>
              <w:bottom w:val="nil"/>
              <w:right w:val="nil"/>
            </w:tcBorders>
            <w:noWrap/>
            <w:vAlign w:val="bottom"/>
            <w:hideMark/>
          </w:tcPr>
          <w:p w14:paraId="062FA9CC" w14:textId="77777777" w:rsidR="002B1A09" w:rsidRPr="0042560F" w:rsidRDefault="002B1A09" w:rsidP="007D2C8A">
            <w:pPr>
              <w:spacing w:after="0" w:line="240" w:lineRule="auto"/>
              <w:rPr>
                <w:rFonts w:ascii="Arial" w:eastAsia="Times New Roman" w:hAnsi="Arial" w:cs="Arial"/>
                <w:sz w:val="12"/>
                <w:szCs w:val="12"/>
                <w:lang w:eastAsia="pt-BR"/>
              </w:rPr>
            </w:pPr>
          </w:p>
        </w:tc>
      </w:tr>
      <w:tr w:rsidR="002B1A09" w:rsidRPr="0042560F" w14:paraId="601219C3" w14:textId="77777777" w:rsidTr="007D2C8A">
        <w:trPr>
          <w:trHeight w:val="288"/>
        </w:trPr>
        <w:tc>
          <w:tcPr>
            <w:tcW w:w="387" w:type="dxa"/>
            <w:tcBorders>
              <w:top w:val="nil"/>
              <w:left w:val="nil"/>
              <w:bottom w:val="nil"/>
              <w:right w:val="nil"/>
            </w:tcBorders>
            <w:noWrap/>
            <w:vAlign w:val="bottom"/>
            <w:hideMark/>
          </w:tcPr>
          <w:p w14:paraId="0913451D"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905" w:type="dxa"/>
            <w:tcBorders>
              <w:top w:val="nil"/>
              <w:left w:val="nil"/>
              <w:bottom w:val="nil"/>
              <w:right w:val="nil"/>
            </w:tcBorders>
            <w:noWrap/>
            <w:vAlign w:val="bottom"/>
            <w:hideMark/>
          </w:tcPr>
          <w:p w14:paraId="434F2EFE"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19" w:type="dxa"/>
            <w:tcBorders>
              <w:top w:val="nil"/>
              <w:left w:val="nil"/>
              <w:bottom w:val="nil"/>
              <w:right w:val="nil"/>
            </w:tcBorders>
            <w:noWrap/>
            <w:vAlign w:val="bottom"/>
            <w:hideMark/>
          </w:tcPr>
          <w:p w14:paraId="4FCAAEB9"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2D9DD0FD"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16" w:type="dxa"/>
            <w:tcBorders>
              <w:top w:val="nil"/>
              <w:left w:val="nil"/>
              <w:bottom w:val="nil"/>
              <w:right w:val="nil"/>
            </w:tcBorders>
            <w:noWrap/>
            <w:vAlign w:val="bottom"/>
            <w:hideMark/>
          </w:tcPr>
          <w:p w14:paraId="1A675553"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1056" w:type="dxa"/>
            <w:tcBorders>
              <w:top w:val="nil"/>
              <w:left w:val="nil"/>
              <w:bottom w:val="nil"/>
              <w:right w:val="nil"/>
            </w:tcBorders>
            <w:noWrap/>
            <w:vAlign w:val="bottom"/>
            <w:hideMark/>
          </w:tcPr>
          <w:p w14:paraId="09411BB6"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98" w:type="dxa"/>
            <w:tcBorders>
              <w:top w:val="nil"/>
              <w:left w:val="nil"/>
              <w:bottom w:val="nil"/>
              <w:right w:val="nil"/>
            </w:tcBorders>
            <w:noWrap/>
            <w:vAlign w:val="bottom"/>
            <w:hideMark/>
          </w:tcPr>
          <w:p w14:paraId="21D0BE54"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72" w:type="dxa"/>
            <w:tcBorders>
              <w:top w:val="nil"/>
              <w:left w:val="nil"/>
              <w:bottom w:val="nil"/>
              <w:right w:val="nil"/>
            </w:tcBorders>
            <w:noWrap/>
            <w:vAlign w:val="bottom"/>
            <w:hideMark/>
          </w:tcPr>
          <w:p w14:paraId="6022729B"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62" w:type="dxa"/>
            <w:tcBorders>
              <w:top w:val="nil"/>
              <w:left w:val="nil"/>
              <w:bottom w:val="nil"/>
              <w:right w:val="nil"/>
            </w:tcBorders>
            <w:noWrap/>
            <w:vAlign w:val="bottom"/>
            <w:hideMark/>
          </w:tcPr>
          <w:p w14:paraId="24939933"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61" w:type="dxa"/>
            <w:tcBorders>
              <w:top w:val="nil"/>
              <w:left w:val="nil"/>
              <w:bottom w:val="nil"/>
              <w:right w:val="nil"/>
            </w:tcBorders>
            <w:noWrap/>
            <w:vAlign w:val="bottom"/>
            <w:hideMark/>
          </w:tcPr>
          <w:p w14:paraId="4D68FACA"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87" w:type="dxa"/>
            <w:tcBorders>
              <w:top w:val="nil"/>
              <w:left w:val="nil"/>
              <w:bottom w:val="nil"/>
              <w:right w:val="nil"/>
            </w:tcBorders>
            <w:noWrap/>
            <w:vAlign w:val="bottom"/>
            <w:hideMark/>
          </w:tcPr>
          <w:p w14:paraId="4F69F93D"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95" w:type="dxa"/>
            <w:tcBorders>
              <w:top w:val="nil"/>
              <w:left w:val="nil"/>
              <w:bottom w:val="nil"/>
              <w:right w:val="nil"/>
            </w:tcBorders>
            <w:noWrap/>
            <w:vAlign w:val="bottom"/>
            <w:hideMark/>
          </w:tcPr>
          <w:p w14:paraId="2F8B7B8B"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741" w:type="dxa"/>
            <w:tcBorders>
              <w:top w:val="nil"/>
              <w:left w:val="nil"/>
              <w:bottom w:val="nil"/>
              <w:right w:val="nil"/>
            </w:tcBorders>
            <w:noWrap/>
            <w:vAlign w:val="bottom"/>
            <w:hideMark/>
          </w:tcPr>
          <w:p w14:paraId="150F49EE"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841" w:type="dxa"/>
            <w:tcBorders>
              <w:top w:val="nil"/>
              <w:left w:val="nil"/>
              <w:bottom w:val="nil"/>
              <w:right w:val="nil"/>
            </w:tcBorders>
            <w:noWrap/>
            <w:vAlign w:val="bottom"/>
            <w:hideMark/>
          </w:tcPr>
          <w:p w14:paraId="0693FF6A" w14:textId="77777777" w:rsidR="002B1A09" w:rsidRPr="0042560F" w:rsidRDefault="002B1A09" w:rsidP="007D2C8A">
            <w:pPr>
              <w:spacing w:after="0" w:line="240" w:lineRule="auto"/>
              <w:rPr>
                <w:rFonts w:ascii="Arial" w:eastAsia="Times New Roman" w:hAnsi="Arial" w:cs="Arial"/>
                <w:sz w:val="12"/>
                <w:szCs w:val="12"/>
                <w:lang w:eastAsia="pt-BR"/>
              </w:rPr>
            </w:pPr>
          </w:p>
        </w:tc>
        <w:tc>
          <w:tcPr>
            <w:tcW w:w="674" w:type="dxa"/>
            <w:tcBorders>
              <w:top w:val="nil"/>
              <w:left w:val="nil"/>
              <w:bottom w:val="nil"/>
              <w:right w:val="nil"/>
            </w:tcBorders>
            <w:noWrap/>
            <w:vAlign w:val="bottom"/>
            <w:hideMark/>
          </w:tcPr>
          <w:p w14:paraId="76BA31B6" w14:textId="77777777" w:rsidR="002B1A09" w:rsidRPr="0042560F" w:rsidRDefault="002B1A09" w:rsidP="007D2C8A">
            <w:pPr>
              <w:spacing w:after="0" w:line="240" w:lineRule="auto"/>
              <w:rPr>
                <w:rFonts w:ascii="Arial" w:eastAsia="Times New Roman" w:hAnsi="Arial" w:cs="Arial"/>
                <w:sz w:val="12"/>
                <w:szCs w:val="12"/>
                <w:lang w:eastAsia="pt-BR"/>
              </w:rPr>
            </w:pPr>
          </w:p>
        </w:tc>
      </w:tr>
      <w:tr w:rsidR="002B1A09" w:rsidRPr="0042560F" w14:paraId="6BA80992" w14:textId="77777777" w:rsidTr="007D2C8A">
        <w:trPr>
          <w:trHeight w:val="576"/>
        </w:trPr>
        <w:tc>
          <w:tcPr>
            <w:tcW w:w="387" w:type="dxa"/>
            <w:tcBorders>
              <w:top w:val="single" w:sz="4" w:space="0" w:color="auto"/>
              <w:left w:val="single" w:sz="4" w:space="0" w:color="auto"/>
              <w:bottom w:val="single" w:sz="4" w:space="0" w:color="auto"/>
              <w:right w:val="single" w:sz="4" w:space="0" w:color="auto"/>
            </w:tcBorders>
            <w:shd w:val="clear" w:color="000000" w:fill="B5E6A2"/>
            <w:noWrap/>
            <w:vAlign w:val="center"/>
            <w:hideMark/>
          </w:tcPr>
          <w:p w14:paraId="3173376A"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Item </w:t>
            </w:r>
          </w:p>
        </w:tc>
        <w:tc>
          <w:tcPr>
            <w:tcW w:w="905" w:type="dxa"/>
            <w:tcBorders>
              <w:top w:val="single" w:sz="4" w:space="0" w:color="auto"/>
              <w:left w:val="nil"/>
              <w:bottom w:val="single" w:sz="4" w:space="0" w:color="auto"/>
              <w:right w:val="single" w:sz="4" w:space="0" w:color="auto"/>
            </w:tcBorders>
            <w:shd w:val="clear" w:color="000000" w:fill="B5E6A2"/>
            <w:noWrap/>
            <w:vAlign w:val="center"/>
            <w:hideMark/>
          </w:tcPr>
          <w:p w14:paraId="2C21B4BA" w14:textId="77777777" w:rsidR="002B1A09" w:rsidRPr="0042560F" w:rsidRDefault="002B1A09" w:rsidP="007D2C8A">
            <w:pPr>
              <w:spacing w:after="0" w:line="240" w:lineRule="auto"/>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Descrição </w:t>
            </w:r>
          </w:p>
        </w:tc>
        <w:tc>
          <w:tcPr>
            <w:tcW w:w="719" w:type="dxa"/>
            <w:tcBorders>
              <w:top w:val="single" w:sz="4" w:space="0" w:color="auto"/>
              <w:left w:val="nil"/>
              <w:bottom w:val="single" w:sz="4" w:space="0" w:color="auto"/>
              <w:right w:val="single" w:sz="4" w:space="0" w:color="auto"/>
            </w:tcBorders>
            <w:shd w:val="clear" w:color="000000" w:fill="B5E6A2"/>
            <w:noWrap/>
            <w:vAlign w:val="center"/>
            <w:hideMark/>
          </w:tcPr>
          <w:p w14:paraId="241F0788"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Quant </w:t>
            </w:r>
          </w:p>
        </w:tc>
        <w:tc>
          <w:tcPr>
            <w:tcW w:w="816" w:type="dxa"/>
            <w:tcBorders>
              <w:top w:val="single" w:sz="4" w:space="0" w:color="auto"/>
              <w:left w:val="nil"/>
              <w:bottom w:val="single" w:sz="4" w:space="0" w:color="auto"/>
              <w:right w:val="single" w:sz="4" w:space="0" w:color="auto"/>
            </w:tcBorders>
            <w:shd w:val="clear" w:color="000000" w:fill="B5E6A2"/>
            <w:noWrap/>
            <w:vAlign w:val="center"/>
            <w:hideMark/>
          </w:tcPr>
          <w:p w14:paraId="5570BC94"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Vila Maria </w:t>
            </w:r>
          </w:p>
        </w:tc>
        <w:tc>
          <w:tcPr>
            <w:tcW w:w="816" w:type="dxa"/>
            <w:tcBorders>
              <w:top w:val="single" w:sz="4" w:space="0" w:color="auto"/>
              <w:left w:val="nil"/>
              <w:bottom w:val="single" w:sz="4" w:space="0" w:color="auto"/>
              <w:right w:val="single" w:sz="4" w:space="0" w:color="auto"/>
            </w:tcBorders>
            <w:shd w:val="clear" w:color="000000" w:fill="B5E6A2"/>
            <w:noWrap/>
            <w:vAlign w:val="center"/>
            <w:hideMark/>
          </w:tcPr>
          <w:p w14:paraId="60FF613D"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Montauri</w:t>
            </w:r>
          </w:p>
        </w:tc>
        <w:tc>
          <w:tcPr>
            <w:tcW w:w="1056" w:type="dxa"/>
            <w:tcBorders>
              <w:top w:val="single" w:sz="4" w:space="0" w:color="auto"/>
              <w:left w:val="nil"/>
              <w:bottom w:val="single" w:sz="4" w:space="0" w:color="auto"/>
              <w:right w:val="single" w:sz="4" w:space="0" w:color="auto"/>
            </w:tcBorders>
            <w:shd w:val="clear" w:color="000000" w:fill="B5E6A2"/>
            <w:vAlign w:val="bottom"/>
            <w:hideMark/>
          </w:tcPr>
          <w:p w14:paraId="40425B72"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São Domingos do Sul</w:t>
            </w:r>
          </w:p>
        </w:tc>
        <w:tc>
          <w:tcPr>
            <w:tcW w:w="798" w:type="dxa"/>
            <w:tcBorders>
              <w:top w:val="single" w:sz="4" w:space="0" w:color="auto"/>
              <w:left w:val="nil"/>
              <w:bottom w:val="single" w:sz="4" w:space="0" w:color="auto"/>
              <w:right w:val="single" w:sz="4" w:space="0" w:color="auto"/>
            </w:tcBorders>
            <w:shd w:val="clear" w:color="000000" w:fill="B5E6A2"/>
            <w:vAlign w:val="center"/>
            <w:hideMark/>
          </w:tcPr>
          <w:p w14:paraId="4CBAE8AC"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União da Serra</w:t>
            </w:r>
          </w:p>
        </w:tc>
        <w:tc>
          <w:tcPr>
            <w:tcW w:w="772" w:type="dxa"/>
            <w:tcBorders>
              <w:top w:val="single" w:sz="4" w:space="0" w:color="auto"/>
              <w:left w:val="nil"/>
              <w:bottom w:val="single" w:sz="4" w:space="0" w:color="auto"/>
              <w:right w:val="single" w:sz="4" w:space="0" w:color="auto"/>
            </w:tcBorders>
            <w:shd w:val="clear" w:color="000000" w:fill="B5E6A2"/>
            <w:noWrap/>
            <w:vAlign w:val="center"/>
            <w:hideMark/>
          </w:tcPr>
          <w:p w14:paraId="397CFA88"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Parai</w:t>
            </w:r>
          </w:p>
        </w:tc>
        <w:tc>
          <w:tcPr>
            <w:tcW w:w="762" w:type="dxa"/>
            <w:tcBorders>
              <w:top w:val="single" w:sz="4" w:space="0" w:color="auto"/>
              <w:left w:val="nil"/>
              <w:bottom w:val="single" w:sz="4" w:space="0" w:color="auto"/>
              <w:right w:val="single" w:sz="4" w:space="0" w:color="auto"/>
            </w:tcBorders>
            <w:shd w:val="clear" w:color="000000" w:fill="B5E6A2"/>
            <w:noWrap/>
            <w:vAlign w:val="center"/>
            <w:hideMark/>
          </w:tcPr>
          <w:p w14:paraId="0AA40A67"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Selbach</w:t>
            </w:r>
          </w:p>
        </w:tc>
        <w:tc>
          <w:tcPr>
            <w:tcW w:w="861" w:type="dxa"/>
            <w:tcBorders>
              <w:top w:val="single" w:sz="4" w:space="0" w:color="auto"/>
              <w:left w:val="nil"/>
              <w:bottom w:val="single" w:sz="4" w:space="0" w:color="auto"/>
              <w:right w:val="single" w:sz="4" w:space="0" w:color="auto"/>
            </w:tcBorders>
            <w:shd w:val="clear" w:color="000000" w:fill="B5E6A2"/>
            <w:noWrap/>
            <w:vAlign w:val="center"/>
            <w:hideMark/>
          </w:tcPr>
          <w:p w14:paraId="522FC079"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Ibirapuitã</w:t>
            </w:r>
          </w:p>
        </w:tc>
        <w:tc>
          <w:tcPr>
            <w:tcW w:w="687" w:type="dxa"/>
            <w:tcBorders>
              <w:top w:val="single" w:sz="4" w:space="0" w:color="auto"/>
              <w:left w:val="nil"/>
              <w:bottom w:val="single" w:sz="4" w:space="0" w:color="auto"/>
              <w:right w:val="single" w:sz="4" w:space="0" w:color="auto"/>
            </w:tcBorders>
            <w:shd w:val="clear" w:color="000000" w:fill="B5E6A2"/>
            <w:noWrap/>
            <w:vAlign w:val="center"/>
            <w:hideMark/>
          </w:tcPr>
          <w:p w14:paraId="0CF7BE7F"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Gentil </w:t>
            </w:r>
          </w:p>
        </w:tc>
        <w:tc>
          <w:tcPr>
            <w:tcW w:w="695" w:type="dxa"/>
            <w:tcBorders>
              <w:top w:val="single" w:sz="4" w:space="0" w:color="auto"/>
              <w:left w:val="nil"/>
              <w:bottom w:val="single" w:sz="4" w:space="0" w:color="auto"/>
              <w:right w:val="single" w:sz="4" w:space="0" w:color="auto"/>
            </w:tcBorders>
            <w:shd w:val="clear" w:color="000000" w:fill="B5E6A2"/>
            <w:noWrap/>
            <w:vAlign w:val="center"/>
            <w:hideMark/>
          </w:tcPr>
          <w:p w14:paraId="1753CE21"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Ernestina </w:t>
            </w:r>
          </w:p>
        </w:tc>
        <w:tc>
          <w:tcPr>
            <w:tcW w:w="741" w:type="dxa"/>
            <w:tcBorders>
              <w:top w:val="single" w:sz="4" w:space="0" w:color="auto"/>
              <w:left w:val="nil"/>
              <w:bottom w:val="single" w:sz="4" w:space="0" w:color="auto"/>
              <w:right w:val="single" w:sz="4" w:space="0" w:color="auto"/>
            </w:tcBorders>
            <w:shd w:val="clear" w:color="000000" w:fill="B5E6A2"/>
            <w:noWrap/>
            <w:vAlign w:val="center"/>
            <w:hideMark/>
          </w:tcPr>
          <w:p w14:paraId="0517801D"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Média dos valores</w:t>
            </w:r>
          </w:p>
        </w:tc>
        <w:tc>
          <w:tcPr>
            <w:tcW w:w="841" w:type="dxa"/>
            <w:tcBorders>
              <w:top w:val="single" w:sz="4" w:space="0" w:color="auto"/>
              <w:left w:val="nil"/>
              <w:bottom w:val="single" w:sz="4" w:space="0" w:color="auto"/>
              <w:right w:val="single" w:sz="4" w:space="0" w:color="auto"/>
            </w:tcBorders>
            <w:shd w:val="clear" w:color="000000" w:fill="B5E6A2"/>
            <w:noWrap/>
            <w:vAlign w:val="center"/>
            <w:hideMark/>
          </w:tcPr>
          <w:p w14:paraId="719A8DE2"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 xml:space="preserve">Menor preço </w:t>
            </w:r>
          </w:p>
        </w:tc>
        <w:tc>
          <w:tcPr>
            <w:tcW w:w="674" w:type="dxa"/>
            <w:tcBorders>
              <w:top w:val="single" w:sz="4" w:space="0" w:color="auto"/>
              <w:left w:val="nil"/>
              <w:bottom w:val="single" w:sz="4" w:space="0" w:color="auto"/>
              <w:right w:val="single" w:sz="4" w:space="0" w:color="auto"/>
            </w:tcBorders>
            <w:shd w:val="clear" w:color="000000" w:fill="B5E6A2"/>
            <w:noWrap/>
            <w:vAlign w:val="center"/>
            <w:hideMark/>
          </w:tcPr>
          <w:p w14:paraId="5141FD87"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total estimado</w:t>
            </w:r>
          </w:p>
        </w:tc>
      </w:tr>
      <w:tr w:rsidR="002B1A09" w:rsidRPr="0042560F" w14:paraId="3C2AA5AB" w14:textId="77777777" w:rsidTr="007D2C8A">
        <w:trPr>
          <w:trHeight w:val="288"/>
        </w:trPr>
        <w:tc>
          <w:tcPr>
            <w:tcW w:w="387" w:type="dxa"/>
            <w:tcBorders>
              <w:top w:val="nil"/>
              <w:left w:val="single" w:sz="4" w:space="0" w:color="auto"/>
              <w:bottom w:val="single" w:sz="4" w:space="0" w:color="auto"/>
              <w:right w:val="single" w:sz="4" w:space="0" w:color="auto"/>
            </w:tcBorders>
            <w:noWrap/>
            <w:vAlign w:val="bottom"/>
            <w:hideMark/>
          </w:tcPr>
          <w:p w14:paraId="2884049A"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3</w:t>
            </w:r>
          </w:p>
        </w:tc>
        <w:tc>
          <w:tcPr>
            <w:tcW w:w="905" w:type="dxa"/>
            <w:tcBorders>
              <w:top w:val="nil"/>
              <w:left w:val="nil"/>
              <w:bottom w:val="single" w:sz="4" w:space="0" w:color="auto"/>
              <w:right w:val="single" w:sz="4" w:space="0" w:color="auto"/>
            </w:tcBorders>
            <w:noWrap/>
            <w:vAlign w:val="bottom"/>
            <w:hideMark/>
          </w:tcPr>
          <w:p w14:paraId="6BB14469" w14:textId="77777777" w:rsidR="002B1A09" w:rsidRPr="0042560F" w:rsidRDefault="002B1A09" w:rsidP="007D2C8A">
            <w:pPr>
              <w:spacing w:after="0" w:line="240" w:lineRule="auto"/>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 xml:space="preserve">Gasolina Comum </w:t>
            </w:r>
          </w:p>
        </w:tc>
        <w:tc>
          <w:tcPr>
            <w:tcW w:w="719" w:type="dxa"/>
            <w:tcBorders>
              <w:top w:val="nil"/>
              <w:left w:val="nil"/>
              <w:bottom w:val="single" w:sz="4" w:space="0" w:color="auto"/>
              <w:right w:val="single" w:sz="4" w:space="0" w:color="auto"/>
            </w:tcBorders>
            <w:noWrap/>
            <w:vAlign w:val="bottom"/>
            <w:hideMark/>
          </w:tcPr>
          <w:p w14:paraId="0A9A6064"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5.000</w:t>
            </w:r>
          </w:p>
        </w:tc>
        <w:tc>
          <w:tcPr>
            <w:tcW w:w="816" w:type="dxa"/>
            <w:tcBorders>
              <w:top w:val="nil"/>
              <w:left w:val="nil"/>
              <w:bottom w:val="single" w:sz="4" w:space="0" w:color="auto"/>
              <w:right w:val="single" w:sz="4" w:space="0" w:color="auto"/>
            </w:tcBorders>
            <w:noWrap/>
            <w:vAlign w:val="bottom"/>
            <w:hideMark/>
          </w:tcPr>
          <w:p w14:paraId="5F7093B3"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R$ 5,99</w:t>
            </w:r>
          </w:p>
        </w:tc>
        <w:tc>
          <w:tcPr>
            <w:tcW w:w="816" w:type="dxa"/>
            <w:tcBorders>
              <w:top w:val="nil"/>
              <w:left w:val="nil"/>
              <w:bottom w:val="single" w:sz="4" w:space="0" w:color="auto"/>
              <w:right w:val="single" w:sz="4" w:space="0" w:color="auto"/>
            </w:tcBorders>
            <w:noWrap/>
            <w:vAlign w:val="bottom"/>
            <w:hideMark/>
          </w:tcPr>
          <w:p w14:paraId="7CDF1CC8"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R$ 6,22</w:t>
            </w:r>
          </w:p>
        </w:tc>
        <w:tc>
          <w:tcPr>
            <w:tcW w:w="1056" w:type="dxa"/>
            <w:tcBorders>
              <w:top w:val="nil"/>
              <w:left w:val="nil"/>
              <w:bottom w:val="single" w:sz="4" w:space="0" w:color="auto"/>
              <w:right w:val="single" w:sz="4" w:space="0" w:color="auto"/>
            </w:tcBorders>
            <w:noWrap/>
            <w:vAlign w:val="bottom"/>
            <w:hideMark/>
          </w:tcPr>
          <w:p w14:paraId="16600DEF"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R$ 6,44</w:t>
            </w:r>
          </w:p>
        </w:tc>
        <w:tc>
          <w:tcPr>
            <w:tcW w:w="798" w:type="dxa"/>
            <w:tcBorders>
              <w:top w:val="nil"/>
              <w:left w:val="nil"/>
              <w:bottom w:val="single" w:sz="4" w:space="0" w:color="auto"/>
              <w:right w:val="single" w:sz="4" w:space="0" w:color="auto"/>
            </w:tcBorders>
            <w:noWrap/>
            <w:vAlign w:val="center"/>
            <w:hideMark/>
          </w:tcPr>
          <w:p w14:paraId="7E03453D"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R$ 6,41</w:t>
            </w:r>
          </w:p>
        </w:tc>
        <w:tc>
          <w:tcPr>
            <w:tcW w:w="772" w:type="dxa"/>
            <w:tcBorders>
              <w:top w:val="nil"/>
              <w:left w:val="nil"/>
              <w:bottom w:val="single" w:sz="4" w:space="0" w:color="auto"/>
              <w:right w:val="single" w:sz="4" w:space="0" w:color="auto"/>
            </w:tcBorders>
            <w:noWrap/>
            <w:vAlign w:val="bottom"/>
            <w:hideMark/>
          </w:tcPr>
          <w:p w14:paraId="5E8436EF"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R$ 6,29</w:t>
            </w:r>
          </w:p>
        </w:tc>
        <w:tc>
          <w:tcPr>
            <w:tcW w:w="762" w:type="dxa"/>
            <w:tcBorders>
              <w:top w:val="nil"/>
              <w:left w:val="nil"/>
              <w:bottom w:val="single" w:sz="4" w:space="0" w:color="auto"/>
              <w:right w:val="single" w:sz="4" w:space="0" w:color="auto"/>
            </w:tcBorders>
            <w:noWrap/>
            <w:vAlign w:val="bottom"/>
            <w:hideMark/>
          </w:tcPr>
          <w:p w14:paraId="113C5FBF"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R$ 6,03</w:t>
            </w:r>
          </w:p>
        </w:tc>
        <w:tc>
          <w:tcPr>
            <w:tcW w:w="861" w:type="dxa"/>
            <w:tcBorders>
              <w:top w:val="nil"/>
              <w:left w:val="nil"/>
              <w:bottom w:val="single" w:sz="4" w:space="0" w:color="auto"/>
              <w:right w:val="single" w:sz="4" w:space="0" w:color="auto"/>
            </w:tcBorders>
            <w:noWrap/>
            <w:vAlign w:val="bottom"/>
            <w:hideMark/>
          </w:tcPr>
          <w:p w14:paraId="5431CB99"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R$ 6,47</w:t>
            </w:r>
          </w:p>
        </w:tc>
        <w:tc>
          <w:tcPr>
            <w:tcW w:w="687" w:type="dxa"/>
            <w:tcBorders>
              <w:top w:val="nil"/>
              <w:left w:val="nil"/>
              <w:bottom w:val="single" w:sz="4" w:space="0" w:color="auto"/>
              <w:right w:val="single" w:sz="4" w:space="0" w:color="auto"/>
            </w:tcBorders>
            <w:noWrap/>
            <w:vAlign w:val="bottom"/>
            <w:hideMark/>
          </w:tcPr>
          <w:p w14:paraId="155C82AD"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R$ 6,18</w:t>
            </w:r>
          </w:p>
        </w:tc>
        <w:tc>
          <w:tcPr>
            <w:tcW w:w="695" w:type="dxa"/>
            <w:tcBorders>
              <w:top w:val="nil"/>
              <w:left w:val="nil"/>
              <w:bottom w:val="single" w:sz="4" w:space="0" w:color="auto"/>
              <w:right w:val="single" w:sz="4" w:space="0" w:color="auto"/>
            </w:tcBorders>
            <w:noWrap/>
            <w:vAlign w:val="bottom"/>
            <w:hideMark/>
          </w:tcPr>
          <w:p w14:paraId="190DF560" w14:textId="77777777" w:rsidR="002B1A09" w:rsidRPr="0042560F" w:rsidRDefault="002B1A09" w:rsidP="007D2C8A">
            <w:pPr>
              <w:spacing w:after="0" w:line="240" w:lineRule="auto"/>
              <w:jc w:val="center"/>
              <w:rPr>
                <w:rFonts w:ascii="Arial" w:eastAsia="Times New Roman" w:hAnsi="Arial" w:cs="Arial"/>
                <w:color w:val="000000"/>
                <w:sz w:val="12"/>
                <w:szCs w:val="12"/>
                <w:lang w:eastAsia="pt-BR"/>
              </w:rPr>
            </w:pPr>
            <w:r w:rsidRPr="0042560F">
              <w:rPr>
                <w:rFonts w:ascii="Arial" w:eastAsia="Times New Roman" w:hAnsi="Arial" w:cs="Arial"/>
                <w:color w:val="000000"/>
                <w:sz w:val="12"/>
                <w:szCs w:val="12"/>
                <w:lang w:eastAsia="pt-BR"/>
              </w:rPr>
              <w:t>R$ 5,99</w:t>
            </w:r>
          </w:p>
        </w:tc>
        <w:tc>
          <w:tcPr>
            <w:tcW w:w="741" w:type="dxa"/>
            <w:tcBorders>
              <w:top w:val="nil"/>
              <w:left w:val="nil"/>
              <w:bottom w:val="single" w:sz="4" w:space="0" w:color="auto"/>
              <w:right w:val="single" w:sz="4" w:space="0" w:color="auto"/>
            </w:tcBorders>
            <w:noWrap/>
            <w:vAlign w:val="bottom"/>
            <w:hideMark/>
          </w:tcPr>
          <w:p w14:paraId="478B2523"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R$ 6,22</w:t>
            </w:r>
          </w:p>
        </w:tc>
        <w:tc>
          <w:tcPr>
            <w:tcW w:w="841" w:type="dxa"/>
            <w:tcBorders>
              <w:top w:val="nil"/>
              <w:left w:val="nil"/>
              <w:bottom w:val="single" w:sz="4" w:space="0" w:color="auto"/>
              <w:right w:val="single" w:sz="4" w:space="0" w:color="auto"/>
            </w:tcBorders>
            <w:noWrap/>
            <w:vAlign w:val="bottom"/>
            <w:hideMark/>
          </w:tcPr>
          <w:p w14:paraId="401C9192"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R$ 5,99</w:t>
            </w:r>
          </w:p>
        </w:tc>
        <w:tc>
          <w:tcPr>
            <w:tcW w:w="674" w:type="dxa"/>
            <w:tcBorders>
              <w:top w:val="nil"/>
              <w:left w:val="nil"/>
              <w:bottom w:val="single" w:sz="4" w:space="0" w:color="auto"/>
              <w:right w:val="single" w:sz="4" w:space="0" w:color="auto"/>
            </w:tcBorders>
            <w:noWrap/>
            <w:vAlign w:val="bottom"/>
            <w:hideMark/>
          </w:tcPr>
          <w:p w14:paraId="2309706C" w14:textId="77777777" w:rsidR="002B1A09" w:rsidRPr="0042560F" w:rsidRDefault="002B1A09" w:rsidP="007D2C8A">
            <w:pPr>
              <w:spacing w:after="0" w:line="240" w:lineRule="auto"/>
              <w:jc w:val="center"/>
              <w:rPr>
                <w:rFonts w:ascii="Arial" w:eastAsia="Times New Roman" w:hAnsi="Arial" w:cs="Arial"/>
                <w:b/>
                <w:bCs/>
                <w:color w:val="000000"/>
                <w:sz w:val="12"/>
                <w:szCs w:val="12"/>
                <w:lang w:eastAsia="pt-BR"/>
              </w:rPr>
            </w:pPr>
            <w:r w:rsidRPr="0042560F">
              <w:rPr>
                <w:rFonts w:ascii="Arial" w:eastAsia="Times New Roman" w:hAnsi="Arial" w:cs="Arial"/>
                <w:b/>
                <w:bCs/>
                <w:color w:val="000000"/>
                <w:sz w:val="12"/>
                <w:szCs w:val="12"/>
                <w:lang w:eastAsia="pt-BR"/>
              </w:rPr>
              <w:t>R$ 29.950,00</w:t>
            </w:r>
          </w:p>
        </w:tc>
      </w:tr>
    </w:tbl>
    <w:p w14:paraId="4B226112" w14:textId="77777777" w:rsidR="002B1A09" w:rsidRDefault="002B1A09" w:rsidP="002B1A09">
      <w:pPr>
        <w:spacing w:after="0"/>
        <w:ind w:firstLine="708"/>
        <w:jc w:val="both"/>
        <w:rPr>
          <w:rFonts w:ascii="Arial" w:hAnsi="Arial" w:cs="Arial"/>
          <w:color w:val="000000" w:themeColor="text1"/>
          <w:sz w:val="24"/>
          <w:szCs w:val="24"/>
        </w:rPr>
      </w:pPr>
    </w:p>
    <w:p w14:paraId="00F2C21D" w14:textId="77777777" w:rsidR="002B1A09" w:rsidRPr="00442FB7" w:rsidRDefault="002B1A09" w:rsidP="002B1A09">
      <w:pPr>
        <w:spacing w:after="160" w:line="360" w:lineRule="auto"/>
        <w:jc w:val="both"/>
        <w:rPr>
          <w:rFonts w:ascii="Arial" w:eastAsia="Aptos" w:hAnsi="Arial" w:cs="Arial"/>
          <w:sz w:val="24"/>
          <w:szCs w:val="24"/>
        </w:rPr>
      </w:pPr>
      <w:r>
        <w:rPr>
          <w:rFonts w:ascii="Arial" w:eastAsia="Aptos" w:hAnsi="Arial" w:cs="Arial"/>
        </w:rPr>
        <w:tab/>
      </w:r>
      <w:r w:rsidRPr="00442FB7">
        <w:rPr>
          <w:rFonts w:ascii="Arial" w:eastAsia="Aptos" w:hAnsi="Arial" w:cs="Arial"/>
          <w:sz w:val="24"/>
          <w:szCs w:val="24"/>
        </w:rPr>
        <w:t>11.2. Para definição do valor estimado da presente contratação, com base no art. 6º, §4º Decreto Municipal n.º 97/2023, foi utilizado o menor preço considerando contratação similares realizadas pela administração pública.</w:t>
      </w:r>
    </w:p>
    <w:p w14:paraId="7C0D8C74" w14:textId="77777777" w:rsidR="002B1A09" w:rsidRPr="00442FB7" w:rsidRDefault="002B1A09" w:rsidP="002B1A09">
      <w:pPr>
        <w:spacing w:after="160" w:line="360" w:lineRule="auto"/>
        <w:jc w:val="both"/>
        <w:rPr>
          <w:rFonts w:ascii="Arial" w:eastAsia="Aptos" w:hAnsi="Arial" w:cs="Arial"/>
          <w:sz w:val="24"/>
          <w:szCs w:val="24"/>
        </w:rPr>
      </w:pPr>
      <w:r w:rsidRPr="00442FB7">
        <w:rPr>
          <w:rFonts w:ascii="Arial" w:eastAsia="Aptos" w:hAnsi="Arial" w:cs="Arial"/>
          <w:sz w:val="24"/>
          <w:szCs w:val="24"/>
        </w:rPr>
        <w:t xml:space="preserve"> </w:t>
      </w:r>
      <w:r w:rsidRPr="00442FB7">
        <w:rPr>
          <w:rFonts w:ascii="Arial" w:eastAsia="Aptos" w:hAnsi="Arial" w:cs="Arial"/>
          <w:sz w:val="24"/>
          <w:szCs w:val="24"/>
        </w:rPr>
        <w:tab/>
        <w:t xml:space="preserve">11.3. Com base nos princípios da economicidade, eficiência e vantajosidade que regem a Administração Pública, optou-se pela adoção do menor preço obtido na pesquisa de preços que compõem a cesta de valores, como parâmetro para a definição do valor estimado da contratação. Tal escolha visa assegurar que o procedimento licitatório reflita a realidade local e proporcione a melhor utilização dos recursos públicos, prevenindo a superestimação dos valores. </w:t>
      </w:r>
    </w:p>
    <w:p w14:paraId="2ED227A4" w14:textId="77777777" w:rsidR="002B1A09" w:rsidRDefault="002B1A09" w:rsidP="002B1A09">
      <w:pPr>
        <w:spacing w:after="160" w:line="360" w:lineRule="auto"/>
        <w:jc w:val="both"/>
        <w:rPr>
          <w:rFonts w:ascii="Arial" w:eastAsia="Aptos" w:hAnsi="Arial" w:cs="Arial"/>
        </w:rPr>
      </w:pPr>
      <w:r w:rsidRPr="00442FB7">
        <w:rPr>
          <w:rFonts w:ascii="Arial" w:eastAsia="Aptos" w:hAnsi="Arial" w:cs="Arial"/>
          <w:sz w:val="24"/>
          <w:szCs w:val="24"/>
        </w:rPr>
        <w:lastRenderedPageBreak/>
        <w:t xml:space="preserve"> </w:t>
      </w:r>
      <w:r w:rsidRPr="00442FB7">
        <w:rPr>
          <w:rFonts w:ascii="Arial" w:eastAsia="Aptos" w:hAnsi="Arial" w:cs="Arial"/>
          <w:sz w:val="24"/>
          <w:szCs w:val="24"/>
        </w:rPr>
        <w:tab/>
        <w:t>11.4. Assim, a definição do valor estimado pelo menor preço apurado mostra-se a medida mais adequada e prudente, alinhada às boas práticas de gestão e ao interesse público</w:t>
      </w:r>
      <w:r>
        <w:rPr>
          <w:rFonts w:ascii="Arial" w:eastAsia="Aptos" w:hAnsi="Arial" w:cs="Arial"/>
        </w:rPr>
        <w:t>.</w:t>
      </w:r>
    </w:p>
    <w:p w14:paraId="728DF90A" w14:textId="54111825" w:rsidR="002B1A09" w:rsidRPr="000B3C21" w:rsidRDefault="002B1A09" w:rsidP="00B322EE">
      <w:pPr>
        <w:spacing w:after="160" w:line="360" w:lineRule="auto"/>
        <w:jc w:val="both"/>
        <w:rPr>
          <w:rFonts w:ascii="Arial" w:hAnsi="Arial" w:cs="Arial"/>
          <w:color w:val="000000" w:themeColor="text1"/>
          <w:sz w:val="24"/>
          <w:szCs w:val="24"/>
        </w:rPr>
      </w:pPr>
      <w:r>
        <w:rPr>
          <w:rFonts w:ascii="Arial" w:eastAsia="Aptos" w:hAnsi="Arial" w:cs="Arial"/>
        </w:rPr>
        <w:t xml:space="preserve"> </w:t>
      </w:r>
      <w:r>
        <w:rPr>
          <w:rFonts w:ascii="Arial" w:eastAsia="Aptos" w:hAnsi="Arial" w:cs="Arial"/>
        </w:rPr>
        <w:tab/>
      </w:r>
      <w:r w:rsidRPr="000B3C21">
        <w:rPr>
          <w:rFonts w:ascii="Arial" w:eastAsia="Times New Roman" w:hAnsi="Arial" w:cs="Arial"/>
          <w:color w:val="000000" w:themeColor="text1"/>
          <w:sz w:val="24"/>
          <w:szCs w:val="24"/>
          <w:lang w:eastAsia="zh-CN"/>
        </w:rPr>
        <w:t>11.</w:t>
      </w:r>
      <w:r>
        <w:rPr>
          <w:rFonts w:ascii="Arial" w:eastAsia="Times New Roman" w:hAnsi="Arial" w:cs="Arial"/>
          <w:color w:val="000000" w:themeColor="text1"/>
          <w:sz w:val="24"/>
          <w:szCs w:val="24"/>
          <w:lang w:eastAsia="zh-CN"/>
        </w:rPr>
        <w:t>5</w:t>
      </w:r>
      <w:r w:rsidRPr="000B3C21">
        <w:rPr>
          <w:rFonts w:ascii="Arial" w:eastAsia="Times New Roman" w:hAnsi="Arial" w:cs="Arial"/>
          <w:color w:val="000000" w:themeColor="text1"/>
          <w:sz w:val="24"/>
          <w:szCs w:val="24"/>
          <w:lang w:eastAsia="zh-CN"/>
        </w:rPr>
        <w:t>. 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4B97F2F6" w14:textId="77777777" w:rsidR="002B1A09" w:rsidRPr="000B3C21" w:rsidRDefault="002B1A09" w:rsidP="002B1A09">
      <w:pPr>
        <w:jc w:val="both"/>
        <w:rPr>
          <w:rFonts w:ascii="Arial" w:eastAsia="Times New Roman" w:hAnsi="Arial" w:cs="Arial"/>
          <w:b/>
          <w:bCs/>
          <w:color w:val="000000" w:themeColor="text1"/>
          <w:sz w:val="24"/>
          <w:szCs w:val="24"/>
          <w:lang w:eastAsia="pt-BR"/>
        </w:rPr>
      </w:pPr>
      <w:r w:rsidRPr="000B3C21">
        <w:rPr>
          <w:rFonts w:ascii="Arial" w:eastAsia="Times New Roman" w:hAnsi="Arial" w:cs="Arial"/>
          <w:b/>
          <w:bCs/>
          <w:color w:val="000000" w:themeColor="text1"/>
          <w:sz w:val="24"/>
          <w:szCs w:val="24"/>
          <w:lang w:eastAsia="pt-BR"/>
        </w:rPr>
        <w:t>12. ADEQUAÇÃO ORÇAMENTÁRIA</w:t>
      </w:r>
    </w:p>
    <w:p w14:paraId="1F50AACD" w14:textId="77777777" w:rsidR="002B1A09" w:rsidRDefault="002B1A09" w:rsidP="002B1A09">
      <w:pPr>
        <w:spacing w:after="0"/>
        <w:ind w:firstLine="851"/>
        <w:jc w:val="both"/>
        <w:rPr>
          <w:rFonts w:ascii="Arial" w:eastAsia="Times New Roman" w:hAnsi="Arial" w:cs="Arial"/>
          <w:color w:val="000000" w:themeColor="text1"/>
          <w:sz w:val="24"/>
          <w:szCs w:val="24"/>
          <w:lang w:eastAsia="zh-CN"/>
        </w:rPr>
      </w:pPr>
      <w:r w:rsidRPr="000B3C21">
        <w:rPr>
          <w:rFonts w:ascii="Arial" w:eastAsia="Times New Roman" w:hAnsi="Arial" w:cs="Arial"/>
          <w:color w:val="000000" w:themeColor="text1"/>
          <w:sz w:val="24"/>
          <w:szCs w:val="24"/>
          <w:lang w:eastAsia="zh-CN"/>
        </w:rPr>
        <w:t>12.1. O dispêndio financeiro decorrente da contratação ora pretendida decorrerá da seguinte dotação orçamentária:</w:t>
      </w:r>
    </w:p>
    <w:p w14:paraId="74B52F5F" w14:textId="77777777" w:rsidR="002B1A09" w:rsidRDefault="002B1A09" w:rsidP="002B1A09">
      <w:pPr>
        <w:spacing w:after="0"/>
        <w:ind w:firstLine="851"/>
        <w:jc w:val="both"/>
        <w:rPr>
          <w:rFonts w:ascii="Arial" w:eastAsia="Times New Roman" w:hAnsi="Arial" w:cs="Arial"/>
          <w:color w:val="000000" w:themeColor="text1"/>
          <w:sz w:val="24"/>
          <w:szCs w:val="24"/>
          <w:lang w:eastAsia="zh-CN"/>
        </w:rPr>
      </w:pPr>
    </w:p>
    <w:p w14:paraId="65E7327D"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02.2006 – AQUISIÇÃO, MANUT. E CONSERVAÇÃO VEÍCULO DO GABINETE DO PREFEITO.</w:t>
      </w:r>
    </w:p>
    <w:p w14:paraId="7188E3A9"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3.3.90.30.0000.0000-0001 (3</w:t>
      </w:r>
      <w:r>
        <w:rPr>
          <w:rFonts w:ascii="Arial" w:hAnsi="Arial" w:cs="Arial"/>
          <w:lang w:eastAsia="pt-BR"/>
        </w:rPr>
        <w:t>9</w:t>
      </w:r>
      <w:r w:rsidRPr="005C2BFF">
        <w:rPr>
          <w:rFonts w:ascii="Arial" w:hAnsi="Arial" w:cs="Arial"/>
          <w:lang w:eastAsia="pt-BR"/>
        </w:rPr>
        <w:t>) – Material de Consumo</w:t>
      </w:r>
    </w:p>
    <w:p w14:paraId="2B92CD12" w14:textId="77777777" w:rsidR="002B1A09" w:rsidRPr="005C2BFF" w:rsidRDefault="002B1A09" w:rsidP="002B1A09">
      <w:pPr>
        <w:spacing w:after="0"/>
        <w:jc w:val="both"/>
        <w:rPr>
          <w:rFonts w:ascii="Arial" w:hAnsi="Arial" w:cs="Arial"/>
          <w:lang w:eastAsia="pt-BR"/>
        </w:rPr>
      </w:pPr>
    </w:p>
    <w:p w14:paraId="39D1FCFD"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06.2035 – AQUISIÇÃO, MANUT. E CONSERVAÇÃO VEÍCULOS DA SECRETARIA DE EDUCAÇÃO</w:t>
      </w:r>
    </w:p>
    <w:p w14:paraId="47E33A65"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47</w:t>
      </w:r>
      <w:r w:rsidRPr="005C2BFF">
        <w:rPr>
          <w:rFonts w:ascii="Arial" w:hAnsi="Arial" w:cs="Arial"/>
          <w:lang w:eastAsia="pt-BR"/>
        </w:rPr>
        <w:t>) - Material de Consumo</w:t>
      </w:r>
    </w:p>
    <w:p w14:paraId="73440F47" w14:textId="77777777" w:rsidR="002B1A09" w:rsidRPr="005C2BFF" w:rsidRDefault="002B1A09" w:rsidP="002B1A09">
      <w:pPr>
        <w:spacing w:after="0"/>
        <w:jc w:val="both"/>
        <w:rPr>
          <w:rFonts w:ascii="Arial" w:hAnsi="Arial" w:cs="Arial"/>
          <w:lang w:eastAsia="pt-BR"/>
        </w:rPr>
      </w:pPr>
    </w:p>
    <w:p w14:paraId="150B07CA"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07.2062 – AQUISIÇÃO E MANUTENÇÃO DOS VEÍCULOS DA SECRETARIA DE SAÚDE</w:t>
      </w:r>
    </w:p>
    <w:p w14:paraId="6336808F"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3.3.90.30.0000.0000-0040- (4</w:t>
      </w:r>
      <w:r>
        <w:rPr>
          <w:rFonts w:ascii="Arial" w:hAnsi="Arial" w:cs="Arial"/>
          <w:lang w:eastAsia="pt-BR"/>
        </w:rPr>
        <w:t>48</w:t>
      </w:r>
      <w:r w:rsidRPr="005C2BFF">
        <w:rPr>
          <w:rFonts w:ascii="Arial" w:hAnsi="Arial" w:cs="Arial"/>
          <w:lang w:eastAsia="pt-BR"/>
        </w:rPr>
        <w:t>) – Material de Consumo</w:t>
      </w:r>
    </w:p>
    <w:p w14:paraId="3CEEE649" w14:textId="77777777" w:rsidR="002B1A09" w:rsidRPr="005C2BFF" w:rsidRDefault="002B1A09" w:rsidP="002B1A09">
      <w:pPr>
        <w:spacing w:after="0"/>
        <w:jc w:val="both"/>
        <w:rPr>
          <w:rFonts w:ascii="Arial" w:hAnsi="Arial" w:cs="Arial"/>
          <w:lang w:eastAsia="pt-BR"/>
        </w:rPr>
      </w:pPr>
    </w:p>
    <w:p w14:paraId="34054D6C"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09.20</w:t>
      </w:r>
      <w:r>
        <w:rPr>
          <w:rFonts w:ascii="Arial" w:hAnsi="Arial" w:cs="Arial"/>
          <w:lang w:eastAsia="pt-BR"/>
        </w:rPr>
        <w:t>89</w:t>
      </w:r>
      <w:r w:rsidRPr="005C2BFF">
        <w:rPr>
          <w:rFonts w:ascii="Arial" w:hAnsi="Arial" w:cs="Arial"/>
          <w:lang w:eastAsia="pt-BR"/>
        </w:rPr>
        <w:t xml:space="preserve"> - AQUISIÇÃO E MANUT. DOS VEÍCULOS, CAMINHÕES, MÁQUINAS E EQUIPAMENTOS DA SEC. DA CIDADE</w:t>
      </w:r>
    </w:p>
    <w:p w14:paraId="4A77E5FA"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3.3.90.30.0000.0000-0001 (6</w:t>
      </w:r>
      <w:r>
        <w:rPr>
          <w:rFonts w:ascii="Arial" w:hAnsi="Arial" w:cs="Arial"/>
          <w:lang w:eastAsia="pt-BR"/>
        </w:rPr>
        <w:t>98</w:t>
      </w:r>
      <w:r w:rsidRPr="005C2BFF">
        <w:rPr>
          <w:rFonts w:ascii="Arial" w:hAnsi="Arial" w:cs="Arial"/>
          <w:lang w:eastAsia="pt-BR"/>
        </w:rPr>
        <w:t>) – Material de Consumo</w:t>
      </w:r>
    </w:p>
    <w:p w14:paraId="74BE7512" w14:textId="77777777" w:rsidR="002B1A09" w:rsidRPr="005C2BFF" w:rsidRDefault="002B1A09" w:rsidP="002B1A09">
      <w:pPr>
        <w:spacing w:after="0"/>
        <w:jc w:val="both"/>
        <w:rPr>
          <w:rFonts w:ascii="Arial" w:hAnsi="Arial" w:cs="Arial"/>
          <w:lang w:eastAsia="pt-BR"/>
        </w:rPr>
      </w:pPr>
    </w:p>
    <w:p w14:paraId="499E17CB"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05.2023 - MANUTENÇÃO VEÍCULOS E MÁQUINAS DA SEC. DE OBRAS</w:t>
      </w:r>
    </w:p>
    <w:p w14:paraId="5103A215"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3.3.90.30.0000.0000-0001 (1</w:t>
      </w:r>
      <w:r>
        <w:rPr>
          <w:rFonts w:ascii="Arial" w:hAnsi="Arial" w:cs="Arial"/>
          <w:lang w:eastAsia="pt-BR"/>
        </w:rPr>
        <w:t>69</w:t>
      </w:r>
      <w:r w:rsidRPr="005C2BFF">
        <w:rPr>
          <w:rFonts w:ascii="Arial" w:hAnsi="Arial" w:cs="Arial"/>
          <w:lang w:eastAsia="pt-BR"/>
        </w:rPr>
        <w:t>)– Material de Consumo</w:t>
      </w:r>
    </w:p>
    <w:p w14:paraId="136DE995"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 xml:space="preserve"> </w:t>
      </w:r>
    </w:p>
    <w:p w14:paraId="7AA6A675"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08.208</w:t>
      </w:r>
      <w:r>
        <w:rPr>
          <w:rFonts w:ascii="Arial" w:hAnsi="Arial" w:cs="Arial"/>
          <w:lang w:eastAsia="pt-BR"/>
        </w:rPr>
        <w:t>4</w:t>
      </w:r>
      <w:r w:rsidRPr="005C2BFF">
        <w:rPr>
          <w:rFonts w:ascii="Arial" w:hAnsi="Arial" w:cs="Arial"/>
          <w:lang w:eastAsia="pt-BR"/>
        </w:rPr>
        <w:t xml:space="preserve"> - MANUTENÇÃO DE VEÍCULOS, MAQUINAS E EQUIPAMENTOS DA SEC. DE AGRICULTURA</w:t>
      </w:r>
    </w:p>
    <w:p w14:paraId="664CD295"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3.3.90.30.0000.0000-0001 (6</w:t>
      </w:r>
      <w:r>
        <w:rPr>
          <w:rFonts w:ascii="Arial" w:hAnsi="Arial" w:cs="Arial"/>
          <w:lang w:eastAsia="pt-BR"/>
        </w:rPr>
        <w:t>68</w:t>
      </w:r>
      <w:r w:rsidRPr="005C2BFF">
        <w:rPr>
          <w:rFonts w:ascii="Arial" w:hAnsi="Arial" w:cs="Arial"/>
          <w:lang w:eastAsia="pt-BR"/>
        </w:rPr>
        <w:t>) – Material de Consumo</w:t>
      </w:r>
    </w:p>
    <w:p w14:paraId="2C37968A" w14:textId="77777777" w:rsidR="002B1A09" w:rsidRPr="005C2BFF" w:rsidRDefault="002B1A09" w:rsidP="002B1A09">
      <w:pPr>
        <w:spacing w:after="0"/>
        <w:jc w:val="both"/>
        <w:rPr>
          <w:rFonts w:ascii="Arial" w:hAnsi="Arial" w:cs="Arial"/>
          <w:lang w:eastAsia="pt-BR"/>
        </w:rPr>
      </w:pPr>
    </w:p>
    <w:p w14:paraId="6B970200"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07.2079– AQUISIÇÃO E MANUTENÇÃO DOS VEÍCULOS DA ASSISTÊNCIA SOCIAL</w:t>
      </w:r>
    </w:p>
    <w:p w14:paraId="1B3499FC" w14:textId="77777777" w:rsidR="002B1A09" w:rsidRDefault="002B1A09" w:rsidP="002B1A09">
      <w:pPr>
        <w:spacing w:after="0"/>
        <w:jc w:val="both"/>
        <w:rPr>
          <w:rFonts w:ascii="Arial" w:hAnsi="Arial" w:cs="Arial"/>
          <w:lang w:eastAsia="pt-BR"/>
        </w:rPr>
      </w:pPr>
      <w:r w:rsidRPr="005C2BFF">
        <w:rPr>
          <w:rFonts w:ascii="Arial" w:hAnsi="Arial" w:cs="Arial"/>
          <w:lang w:eastAsia="pt-BR"/>
        </w:rPr>
        <w:t>3.3.90.30.0000.0000-0001 - (</w:t>
      </w:r>
      <w:r>
        <w:rPr>
          <w:rFonts w:ascii="Arial" w:hAnsi="Arial" w:cs="Arial"/>
          <w:lang w:eastAsia="pt-BR"/>
        </w:rPr>
        <w:t>618</w:t>
      </w:r>
      <w:r w:rsidRPr="005C2BFF">
        <w:rPr>
          <w:rFonts w:ascii="Arial" w:hAnsi="Arial" w:cs="Arial"/>
          <w:lang w:eastAsia="pt-BR"/>
        </w:rPr>
        <w:t>) – Material de Consumo</w:t>
      </w:r>
    </w:p>
    <w:p w14:paraId="4C04263F"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3.3.90.30.0000.0000-1036 - (</w:t>
      </w:r>
      <w:r>
        <w:rPr>
          <w:rFonts w:ascii="Arial" w:hAnsi="Arial" w:cs="Arial"/>
          <w:lang w:eastAsia="pt-BR"/>
        </w:rPr>
        <w:t>620</w:t>
      </w:r>
      <w:r w:rsidRPr="005C2BFF">
        <w:rPr>
          <w:rFonts w:ascii="Arial" w:hAnsi="Arial" w:cs="Arial"/>
          <w:lang w:eastAsia="pt-BR"/>
        </w:rPr>
        <w:t>) – Material de Consumo</w:t>
      </w:r>
    </w:p>
    <w:p w14:paraId="563C2696" w14:textId="77777777" w:rsidR="002B1A09" w:rsidRPr="005C2BFF" w:rsidRDefault="002B1A09" w:rsidP="002B1A09">
      <w:pPr>
        <w:spacing w:after="0"/>
        <w:jc w:val="both"/>
        <w:rPr>
          <w:rFonts w:ascii="Arial" w:hAnsi="Arial" w:cs="Arial"/>
          <w:lang w:eastAsia="pt-BR"/>
        </w:rPr>
      </w:pPr>
    </w:p>
    <w:p w14:paraId="5CA13151"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06.2032 - MANUTENÇÃO DO TRANSPORTE ESCOLAR ENSINO FUNDAMENTAL</w:t>
      </w:r>
    </w:p>
    <w:p w14:paraId="2EEDCEB0" w14:textId="77777777" w:rsidR="002B1A09" w:rsidRDefault="002B1A09" w:rsidP="002B1A09">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36</w:t>
      </w:r>
      <w:r w:rsidRPr="005C2BFF">
        <w:rPr>
          <w:rFonts w:ascii="Arial" w:hAnsi="Arial" w:cs="Arial"/>
          <w:lang w:eastAsia="pt-BR"/>
        </w:rPr>
        <w:t>) – Material de Consumo</w:t>
      </w:r>
    </w:p>
    <w:p w14:paraId="741EFCBE"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3.3.90.30.0000.0000-1070 - (2</w:t>
      </w:r>
      <w:r>
        <w:rPr>
          <w:rFonts w:ascii="Arial" w:hAnsi="Arial" w:cs="Arial"/>
          <w:lang w:eastAsia="pt-BR"/>
        </w:rPr>
        <w:t>37</w:t>
      </w:r>
      <w:r w:rsidRPr="005C2BFF">
        <w:rPr>
          <w:rFonts w:ascii="Arial" w:hAnsi="Arial" w:cs="Arial"/>
          <w:lang w:eastAsia="pt-BR"/>
        </w:rPr>
        <w:t>) – Material de Consumo</w:t>
      </w:r>
    </w:p>
    <w:p w14:paraId="63D2F7D0" w14:textId="77777777" w:rsidR="002B1A09" w:rsidRPr="005C2BFF" w:rsidRDefault="002B1A09" w:rsidP="002B1A09">
      <w:pPr>
        <w:spacing w:after="0"/>
        <w:jc w:val="both"/>
        <w:rPr>
          <w:rFonts w:ascii="Arial" w:hAnsi="Arial" w:cs="Arial"/>
          <w:lang w:eastAsia="pt-BR"/>
        </w:rPr>
      </w:pPr>
    </w:p>
    <w:p w14:paraId="2F79CAE5"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06.2037 - MANUTENÇÃO DO TRANSPORTE ESCOLAR EDUCAÇÃO INFANTIL</w:t>
      </w:r>
    </w:p>
    <w:p w14:paraId="6E696EFB" w14:textId="77777777" w:rsidR="002B1A09" w:rsidRDefault="002B1A09" w:rsidP="002B1A09">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72</w:t>
      </w:r>
      <w:r w:rsidRPr="005C2BFF">
        <w:rPr>
          <w:rFonts w:ascii="Arial" w:hAnsi="Arial" w:cs="Arial"/>
          <w:lang w:eastAsia="pt-BR"/>
        </w:rPr>
        <w:t>) – Material de Consumo</w:t>
      </w:r>
    </w:p>
    <w:p w14:paraId="5DD39170"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lastRenderedPageBreak/>
        <w:t>3.3.90.30.0000.0000-1070 - (2</w:t>
      </w:r>
      <w:r>
        <w:rPr>
          <w:rFonts w:ascii="Arial" w:hAnsi="Arial" w:cs="Arial"/>
          <w:lang w:eastAsia="pt-BR"/>
        </w:rPr>
        <w:t>73</w:t>
      </w:r>
      <w:r w:rsidRPr="005C2BFF">
        <w:rPr>
          <w:rFonts w:ascii="Arial" w:hAnsi="Arial" w:cs="Arial"/>
          <w:lang w:eastAsia="pt-BR"/>
        </w:rPr>
        <w:t>) – Material de Consumo</w:t>
      </w:r>
    </w:p>
    <w:p w14:paraId="187F5214" w14:textId="77777777" w:rsidR="002B1A09" w:rsidRPr="005C2BFF" w:rsidRDefault="002B1A09" w:rsidP="002B1A09">
      <w:pPr>
        <w:spacing w:after="0"/>
        <w:jc w:val="both"/>
        <w:rPr>
          <w:rFonts w:ascii="Arial" w:hAnsi="Arial" w:cs="Arial"/>
          <w:lang w:eastAsia="pt-BR"/>
        </w:rPr>
      </w:pPr>
    </w:p>
    <w:p w14:paraId="677C7B51"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06.2040 - MANUTENÇÃO DA EDUCAÇÃO ESPECIAL</w:t>
      </w:r>
    </w:p>
    <w:p w14:paraId="2D93B927" w14:textId="77777777" w:rsidR="002B1A09" w:rsidRPr="005C2BFF" w:rsidRDefault="002B1A09" w:rsidP="002B1A09">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98</w:t>
      </w:r>
      <w:r w:rsidRPr="005C2BFF">
        <w:rPr>
          <w:rFonts w:ascii="Arial" w:hAnsi="Arial" w:cs="Arial"/>
          <w:lang w:eastAsia="pt-BR"/>
        </w:rPr>
        <w:t>) – Material de Consumo</w:t>
      </w:r>
    </w:p>
    <w:p w14:paraId="1732E822" w14:textId="77777777" w:rsidR="002B1A09" w:rsidRPr="000B3C21" w:rsidRDefault="002B1A09" w:rsidP="002B1A09">
      <w:pPr>
        <w:autoSpaceDE w:val="0"/>
        <w:autoSpaceDN w:val="0"/>
        <w:adjustRightInd w:val="0"/>
        <w:spacing w:after="0"/>
        <w:jc w:val="both"/>
        <w:rPr>
          <w:rFonts w:ascii="Arial" w:eastAsia="Times New Roman" w:hAnsi="Arial" w:cs="Arial"/>
          <w:color w:val="000000" w:themeColor="text1"/>
          <w:sz w:val="24"/>
          <w:szCs w:val="24"/>
          <w:lang w:eastAsia="zh-CN"/>
        </w:rPr>
      </w:pPr>
    </w:p>
    <w:p w14:paraId="17002776" w14:textId="77777777" w:rsidR="002B1A09" w:rsidRPr="000B3C21" w:rsidRDefault="002B1A09" w:rsidP="002B1A09">
      <w:pPr>
        <w:spacing w:after="160" w:line="360" w:lineRule="auto"/>
        <w:jc w:val="center"/>
        <w:rPr>
          <w:rFonts w:ascii="Arial" w:eastAsia="Arial" w:hAnsi="Arial" w:cs="Arial"/>
          <w:color w:val="000000" w:themeColor="text1"/>
          <w:sz w:val="24"/>
          <w:szCs w:val="24"/>
          <w:lang w:eastAsia="pt-BR"/>
        </w:rPr>
      </w:pPr>
      <w:r w:rsidRPr="000B3C21">
        <w:rPr>
          <w:rFonts w:ascii="Arial" w:eastAsia="Arial" w:hAnsi="Arial" w:cs="Arial"/>
          <w:color w:val="000000" w:themeColor="text1"/>
          <w:sz w:val="24"/>
          <w:szCs w:val="24"/>
          <w:lang w:eastAsia="pt-BR"/>
        </w:rPr>
        <w:t>Município de Camargo/</w:t>
      </w:r>
      <w:r w:rsidRPr="00350AF6">
        <w:rPr>
          <w:rFonts w:ascii="Arial" w:eastAsia="Arial" w:hAnsi="Arial" w:cs="Arial"/>
          <w:color w:val="000000" w:themeColor="text1"/>
          <w:sz w:val="24"/>
          <w:szCs w:val="24"/>
          <w:lang w:eastAsia="pt-BR"/>
        </w:rPr>
        <w:t>RS, aos 05 dias do mês de novembro do ano de 2025.</w:t>
      </w:r>
    </w:p>
    <w:p w14:paraId="7BF69BCD" w14:textId="77777777" w:rsidR="002B1A09" w:rsidRPr="000B3C21" w:rsidRDefault="002B1A09" w:rsidP="002B1A09">
      <w:pPr>
        <w:spacing w:after="0" w:line="240" w:lineRule="auto"/>
        <w:ind w:firstLine="851"/>
        <w:jc w:val="both"/>
        <w:rPr>
          <w:rFonts w:ascii="Arial" w:eastAsia="Arial" w:hAnsi="Arial" w:cs="Arial"/>
          <w:color w:val="000000" w:themeColor="text1"/>
          <w:sz w:val="24"/>
          <w:szCs w:val="24"/>
          <w:lang w:eastAsia="pt-BR"/>
        </w:rPr>
      </w:pPr>
    </w:p>
    <w:p w14:paraId="008153F2" w14:textId="77777777" w:rsidR="002B1A09" w:rsidRPr="000B3C21" w:rsidRDefault="002B1A09" w:rsidP="002B1A09">
      <w:pPr>
        <w:spacing w:after="0" w:line="240" w:lineRule="auto"/>
        <w:ind w:firstLine="851"/>
        <w:jc w:val="both"/>
        <w:rPr>
          <w:rFonts w:ascii="Arial" w:eastAsia="Arial" w:hAnsi="Arial" w:cs="Arial"/>
          <w:color w:val="000000" w:themeColor="text1"/>
          <w:sz w:val="24"/>
          <w:szCs w:val="24"/>
          <w:lang w:eastAsia="pt-BR"/>
        </w:rPr>
      </w:pPr>
    </w:p>
    <w:p w14:paraId="7C7E1552" w14:textId="77777777" w:rsidR="002B1A09" w:rsidRPr="00C95BF3" w:rsidRDefault="002B1A09" w:rsidP="002B1A09">
      <w:pPr>
        <w:spacing w:after="0"/>
        <w:ind w:firstLine="567"/>
        <w:jc w:val="center"/>
        <w:rPr>
          <w:rFonts w:ascii="Arial" w:eastAsia="Arial" w:hAnsi="Arial" w:cs="Arial"/>
          <w:color w:val="000000" w:themeColor="text1"/>
          <w:sz w:val="24"/>
          <w:szCs w:val="24"/>
          <w:lang w:eastAsia="pt-BR"/>
        </w:rPr>
      </w:pPr>
      <w:r w:rsidRPr="00C95BF3">
        <w:rPr>
          <w:rFonts w:ascii="Arial" w:eastAsia="Arial" w:hAnsi="Arial" w:cs="Arial"/>
          <w:color w:val="000000" w:themeColor="text1"/>
          <w:sz w:val="24"/>
          <w:szCs w:val="24"/>
          <w:lang w:eastAsia="pt-BR"/>
        </w:rPr>
        <w:t>_______________________________________________</w:t>
      </w:r>
    </w:p>
    <w:p w14:paraId="0C04E3A7" w14:textId="77777777" w:rsidR="002B1A09" w:rsidRPr="000B3C21" w:rsidRDefault="002B1A09" w:rsidP="002B1A09">
      <w:pPr>
        <w:spacing w:after="0"/>
        <w:ind w:firstLine="567"/>
        <w:jc w:val="center"/>
        <w:rPr>
          <w:rFonts w:ascii="Arial" w:eastAsia="Times New Roman" w:hAnsi="Arial" w:cs="Arial"/>
          <w:color w:val="000000" w:themeColor="text1"/>
          <w:sz w:val="24"/>
          <w:szCs w:val="24"/>
          <w:lang w:eastAsia="zh-CN"/>
        </w:rPr>
      </w:pPr>
      <w:r w:rsidRPr="00C95BF3">
        <w:rPr>
          <w:rFonts w:ascii="Arial" w:eastAsia="Arial" w:hAnsi="Arial" w:cs="Arial"/>
          <w:color w:val="000000" w:themeColor="text1"/>
          <w:sz w:val="24"/>
          <w:szCs w:val="24"/>
          <w:lang w:eastAsia="pt-BR"/>
        </w:rPr>
        <w:t>Bruno Marin</w:t>
      </w:r>
      <w:r w:rsidRPr="00C95BF3">
        <w:rPr>
          <w:rFonts w:ascii="Arial" w:eastAsia="Arial" w:hAnsi="Arial" w:cs="Arial"/>
          <w:color w:val="000000" w:themeColor="text1"/>
          <w:sz w:val="24"/>
          <w:szCs w:val="24"/>
          <w:lang w:eastAsia="pt-BR"/>
        </w:rPr>
        <w:br/>
        <w:t>Secretário Municipal de Obras, Serviços Públicos e Viação</w:t>
      </w:r>
      <w:r w:rsidRPr="000B3C21">
        <w:rPr>
          <w:rFonts w:ascii="Arial" w:eastAsia="Times New Roman" w:hAnsi="Arial" w:cs="Arial"/>
          <w:color w:val="000000" w:themeColor="text1"/>
          <w:sz w:val="24"/>
          <w:szCs w:val="24"/>
          <w:lang w:eastAsia="zh-CN"/>
        </w:rPr>
        <w:t xml:space="preserve">     </w:t>
      </w:r>
    </w:p>
    <w:p w14:paraId="49498693" w14:textId="77777777" w:rsidR="00B14B44" w:rsidRDefault="00B14B44" w:rsidP="00B14B44">
      <w:pPr>
        <w:jc w:val="center"/>
        <w:rPr>
          <w:rFonts w:ascii="Arial" w:eastAsia="Calibri" w:hAnsi="Arial" w:cs="Arial"/>
          <w:b/>
        </w:rPr>
      </w:pPr>
    </w:p>
    <w:p w14:paraId="731D54AE" w14:textId="77777777" w:rsidR="00B14B44" w:rsidRDefault="00B14B44" w:rsidP="00B14B44">
      <w:pPr>
        <w:jc w:val="center"/>
        <w:rPr>
          <w:rFonts w:ascii="Arial" w:eastAsia="Calibri" w:hAnsi="Arial" w:cs="Arial"/>
          <w:b/>
        </w:rPr>
      </w:pPr>
    </w:p>
    <w:p w14:paraId="79FAB186" w14:textId="77777777" w:rsidR="00B14B44" w:rsidRDefault="00B14B44" w:rsidP="00B14B44">
      <w:pPr>
        <w:jc w:val="center"/>
        <w:rPr>
          <w:rFonts w:ascii="Arial" w:eastAsia="Calibri" w:hAnsi="Arial" w:cs="Arial"/>
          <w:b/>
        </w:rPr>
      </w:pPr>
    </w:p>
    <w:p w14:paraId="49B28128" w14:textId="77777777" w:rsidR="00B14B44" w:rsidRDefault="00B14B44" w:rsidP="00B14B44">
      <w:pPr>
        <w:jc w:val="center"/>
        <w:rPr>
          <w:rFonts w:ascii="Arial" w:eastAsia="Calibri" w:hAnsi="Arial" w:cs="Arial"/>
          <w:b/>
        </w:rPr>
      </w:pPr>
    </w:p>
    <w:p w14:paraId="1FF80B40" w14:textId="77777777" w:rsidR="00B14B44" w:rsidRDefault="00B14B44" w:rsidP="00B14B44">
      <w:pPr>
        <w:jc w:val="center"/>
        <w:rPr>
          <w:rFonts w:ascii="Arial" w:eastAsia="Calibri" w:hAnsi="Arial" w:cs="Arial"/>
          <w:b/>
        </w:rPr>
      </w:pPr>
    </w:p>
    <w:p w14:paraId="31D50275" w14:textId="77777777" w:rsidR="00B14B44" w:rsidRDefault="00B14B44" w:rsidP="00B14B44">
      <w:pPr>
        <w:jc w:val="center"/>
        <w:rPr>
          <w:rFonts w:ascii="Arial" w:eastAsia="Calibri" w:hAnsi="Arial" w:cs="Arial"/>
          <w:b/>
        </w:rPr>
      </w:pPr>
    </w:p>
    <w:p w14:paraId="55D5EB41" w14:textId="77777777" w:rsidR="00B14B44" w:rsidRDefault="00B14B44" w:rsidP="00B14B44">
      <w:pPr>
        <w:jc w:val="center"/>
        <w:rPr>
          <w:rFonts w:ascii="Arial" w:eastAsia="Calibri" w:hAnsi="Arial" w:cs="Arial"/>
          <w:b/>
        </w:rPr>
      </w:pPr>
    </w:p>
    <w:p w14:paraId="7892CAE2" w14:textId="77777777" w:rsidR="00B14B44" w:rsidRDefault="00B14B44" w:rsidP="00B14B44">
      <w:pPr>
        <w:jc w:val="center"/>
        <w:rPr>
          <w:rFonts w:ascii="Arial" w:eastAsia="Calibri" w:hAnsi="Arial" w:cs="Arial"/>
          <w:b/>
        </w:rPr>
      </w:pPr>
    </w:p>
    <w:p w14:paraId="2E78F90D" w14:textId="77777777" w:rsidR="00B14B44" w:rsidRDefault="00B14B44" w:rsidP="00B14B44">
      <w:pPr>
        <w:jc w:val="center"/>
        <w:rPr>
          <w:rFonts w:ascii="Arial" w:eastAsia="Calibri" w:hAnsi="Arial" w:cs="Arial"/>
          <w:b/>
        </w:rPr>
      </w:pPr>
    </w:p>
    <w:p w14:paraId="31F4CD04" w14:textId="77777777" w:rsidR="00B14B44" w:rsidRDefault="00B14B44" w:rsidP="00B14B44">
      <w:pPr>
        <w:jc w:val="center"/>
        <w:rPr>
          <w:rFonts w:ascii="Arial" w:eastAsia="Calibri" w:hAnsi="Arial" w:cs="Arial"/>
          <w:b/>
        </w:rPr>
      </w:pPr>
    </w:p>
    <w:p w14:paraId="550B1162" w14:textId="77777777" w:rsidR="00B14B44" w:rsidRDefault="00B14B44" w:rsidP="00B14B44">
      <w:pPr>
        <w:jc w:val="center"/>
        <w:rPr>
          <w:rFonts w:ascii="Arial" w:eastAsia="Calibri" w:hAnsi="Arial" w:cs="Arial"/>
          <w:b/>
        </w:rPr>
      </w:pPr>
    </w:p>
    <w:p w14:paraId="2CC2C6EE" w14:textId="77777777" w:rsidR="00B14B44" w:rsidRDefault="00B14B44" w:rsidP="00B14B44">
      <w:pPr>
        <w:jc w:val="center"/>
        <w:rPr>
          <w:rFonts w:ascii="Arial" w:eastAsia="Calibri" w:hAnsi="Arial" w:cs="Arial"/>
          <w:b/>
        </w:rPr>
      </w:pPr>
    </w:p>
    <w:p w14:paraId="55F3B91D" w14:textId="77777777" w:rsidR="00B14B44" w:rsidRDefault="00B14B44" w:rsidP="00B14B44">
      <w:pPr>
        <w:jc w:val="center"/>
        <w:rPr>
          <w:rFonts w:ascii="Arial" w:eastAsia="Calibri" w:hAnsi="Arial" w:cs="Arial"/>
          <w:b/>
        </w:rPr>
      </w:pPr>
    </w:p>
    <w:p w14:paraId="74FBEE66" w14:textId="77777777" w:rsidR="00B14B44" w:rsidRDefault="00B14B44" w:rsidP="00B14B44">
      <w:pPr>
        <w:jc w:val="center"/>
        <w:rPr>
          <w:rFonts w:ascii="Arial" w:eastAsia="Calibri" w:hAnsi="Arial" w:cs="Arial"/>
          <w:b/>
        </w:rPr>
      </w:pPr>
    </w:p>
    <w:p w14:paraId="12AE6488" w14:textId="77777777" w:rsidR="00B14B44" w:rsidRDefault="00B14B44" w:rsidP="00B14B44">
      <w:pPr>
        <w:jc w:val="center"/>
        <w:rPr>
          <w:rFonts w:ascii="Arial" w:eastAsia="Calibri" w:hAnsi="Arial" w:cs="Arial"/>
          <w:b/>
        </w:rPr>
      </w:pPr>
    </w:p>
    <w:p w14:paraId="03ADA1E4" w14:textId="77777777" w:rsidR="008C05E9" w:rsidRDefault="008C05E9" w:rsidP="00B14B44">
      <w:pPr>
        <w:jc w:val="center"/>
        <w:rPr>
          <w:rFonts w:ascii="Arial" w:eastAsia="Calibri" w:hAnsi="Arial" w:cs="Arial"/>
          <w:b/>
        </w:rPr>
      </w:pPr>
    </w:p>
    <w:p w14:paraId="3452800B" w14:textId="77777777" w:rsidR="00B322EE" w:rsidRDefault="00B322EE" w:rsidP="00B14B44">
      <w:pPr>
        <w:jc w:val="center"/>
        <w:rPr>
          <w:rFonts w:ascii="Arial" w:eastAsia="Calibri" w:hAnsi="Arial" w:cs="Arial"/>
          <w:b/>
        </w:rPr>
      </w:pPr>
    </w:p>
    <w:p w14:paraId="224C309F" w14:textId="77777777" w:rsidR="008C05E9" w:rsidRDefault="008C05E9" w:rsidP="00B14B44">
      <w:pPr>
        <w:jc w:val="center"/>
        <w:rPr>
          <w:rFonts w:ascii="Arial" w:eastAsia="Calibri" w:hAnsi="Arial" w:cs="Arial"/>
          <w:b/>
        </w:rPr>
      </w:pPr>
    </w:p>
    <w:p w14:paraId="647AE4BB" w14:textId="77777777" w:rsidR="008C05E9" w:rsidRDefault="008C05E9" w:rsidP="00B14B44">
      <w:pPr>
        <w:jc w:val="center"/>
        <w:rPr>
          <w:rFonts w:ascii="Arial" w:eastAsia="Calibri" w:hAnsi="Arial" w:cs="Arial"/>
          <w:b/>
        </w:rPr>
      </w:pPr>
    </w:p>
    <w:p w14:paraId="19EEAF39" w14:textId="77777777" w:rsidR="000B68BB" w:rsidRDefault="000B68BB" w:rsidP="00B14B44">
      <w:pPr>
        <w:jc w:val="center"/>
        <w:rPr>
          <w:rFonts w:ascii="Arial" w:eastAsia="Calibri" w:hAnsi="Arial" w:cs="Arial"/>
          <w:b/>
        </w:rPr>
      </w:pPr>
    </w:p>
    <w:p w14:paraId="1C198D91" w14:textId="77777777" w:rsidR="00B17465" w:rsidRDefault="00B17465" w:rsidP="00405678">
      <w:pPr>
        <w:spacing w:after="0"/>
        <w:rPr>
          <w:rFonts w:ascii="Arial" w:hAnsi="Arial" w:cs="Arial"/>
          <w:b/>
          <w:bCs/>
        </w:rPr>
      </w:pPr>
    </w:p>
    <w:p w14:paraId="74C4D573" w14:textId="1D8D8DC1" w:rsidR="000B68BB" w:rsidRPr="00A67EAB" w:rsidRDefault="000B68BB" w:rsidP="000A4069">
      <w:pPr>
        <w:spacing w:after="0"/>
        <w:jc w:val="center"/>
        <w:rPr>
          <w:rFonts w:ascii="Arial" w:hAnsi="Arial" w:cs="Arial"/>
          <w:b/>
          <w:bCs/>
        </w:rPr>
      </w:pPr>
      <w:r w:rsidRPr="00A67EAB">
        <w:rPr>
          <w:rFonts w:ascii="Arial" w:hAnsi="Arial" w:cs="Arial"/>
          <w:b/>
          <w:bCs/>
        </w:rPr>
        <w:lastRenderedPageBreak/>
        <w:t>PREGÃO ELETRÔNICO Nº 0</w:t>
      </w:r>
      <w:r w:rsidR="00502986" w:rsidRPr="00A67EAB">
        <w:rPr>
          <w:rFonts w:ascii="Arial" w:hAnsi="Arial" w:cs="Arial"/>
          <w:b/>
          <w:bCs/>
        </w:rPr>
        <w:t>9</w:t>
      </w:r>
      <w:r w:rsidRPr="00A67EAB">
        <w:rPr>
          <w:rFonts w:ascii="Arial" w:hAnsi="Arial" w:cs="Arial"/>
          <w:b/>
          <w:bCs/>
        </w:rPr>
        <w:t>/2025</w:t>
      </w:r>
    </w:p>
    <w:p w14:paraId="3E3DA260" w14:textId="47E41543" w:rsidR="000B68BB" w:rsidRDefault="000B68BB" w:rsidP="000A4069">
      <w:pPr>
        <w:spacing w:after="0"/>
        <w:jc w:val="center"/>
        <w:rPr>
          <w:rFonts w:ascii="Arial" w:hAnsi="Arial" w:cs="Arial"/>
          <w:b/>
          <w:bCs/>
        </w:rPr>
      </w:pPr>
      <w:r w:rsidRPr="00A67EAB">
        <w:rPr>
          <w:rFonts w:ascii="Arial" w:hAnsi="Arial" w:cs="Arial"/>
          <w:b/>
          <w:bCs/>
        </w:rPr>
        <w:t>REGISTRO DE PREÇOS Nº 0</w:t>
      </w:r>
      <w:r w:rsidR="00502986" w:rsidRPr="00A67EAB">
        <w:rPr>
          <w:rFonts w:ascii="Arial" w:hAnsi="Arial" w:cs="Arial"/>
          <w:b/>
          <w:bCs/>
        </w:rPr>
        <w:t>7</w:t>
      </w:r>
      <w:r w:rsidRPr="00A67EAB">
        <w:rPr>
          <w:rFonts w:ascii="Arial" w:hAnsi="Arial" w:cs="Arial"/>
          <w:b/>
          <w:bCs/>
        </w:rPr>
        <w:t>/2025</w:t>
      </w:r>
    </w:p>
    <w:p w14:paraId="215723A0" w14:textId="0FAA3D5A" w:rsidR="00B14B44" w:rsidRDefault="00B14B44" w:rsidP="00B14B44">
      <w:pPr>
        <w:jc w:val="center"/>
        <w:rPr>
          <w:rFonts w:ascii="Arial" w:eastAsia="Calibri" w:hAnsi="Arial" w:cs="Arial"/>
          <w:b/>
        </w:rPr>
      </w:pPr>
      <w:r w:rsidRPr="00E62C94">
        <w:rPr>
          <w:rFonts w:ascii="Arial" w:eastAsia="Calibri" w:hAnsi="Arial" w:cs="Arial"/>
          <w:b/>
        </w:rPr>
        <w:t xml:space="preserve">ANEXO </w:t>
      </w:r>
      <w:r>
        <w:rPr>
          <w:rFonts w:ascii="Arial" w:eastAsia="Calibri" w:hAnsi="Arial" w:cs="Arial"/>
          <w:b/>
        </w:rPr>
        <w:t>II</w:t>
      </w:r>
      <w:r w:rsidRPr="00E62C94">
        <w:rPr>
          <w:rFonts w:ascii="Arial" w:eastAsia="Calibri" w:hAnsi="Arial" w:cs="Arial"/>
          <w:b/>
        </w:rPr>
        <w:t>I</w:t>
      </w:r>
    </w:p>
    <w:p w14:paraId="2C2BCD0B" w14:textId="3ED425F2" w:rsidR="007C2A1B" w:rsidRDefault="002764C4" w:rsidP="007C2A1B">
      <w:pPr>
        <w:jc w:val="center"/>
        <w:rPr>
          <w:rFonts w:ascii="Arial" w:eastAsia="Calibri" w:hAnsi="Arial" w:cs="Arial"/>
          <w:b/>
        </w:rPr>
      </w:pPr>
      <w:r w:rsidRPr="00B14B44">
        <w:rPr>
          <w:rFonts w:cs="Arial"/>
          <w:b/>
          <w:noProof/>
          <w:sz w:val="5"/>
        </w:rPr>
        <mc:AlternateContent>
          <mc:Choice Requires="wps">
            <w:drawing>
              <wp:anchor distT="0" distB="0" distL="0" distR="0" simplePos="0" relativeHeight="251659264" behindDoc="1" locked="0" layoutInCell="1" allowOverlap="1" wp14:anchorId="6367C0B2" wp14:editId="01D2E74C">
                <wp:simplePos x="0" y="0"/>
                <wp:positionH relativeFrom="margin">
                  <wp:align>left</wp:align>
                </wp:positionH>
                <wp:positionV relativeFrom="paragraph">
                  <wp:posOffset>286385</wp:posOffset>
                </wp:positionV>
                <wp:extent cx="6217920" cy="1021080"/>
                <wp:effectExtent l="0" t="0" r="11430" b="2667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1021080"/>
                        </a:xfrm>
                        <a:prstGeom prst="rect">
                          <a:avLst/>
                        </a:prstGeom>
                        <a:ln w="6097">
                          <a:solidFill>
                            <a:srgbClr val="000000"/>
                          </a:solidFill>
                          <a:prstDash val="solid"/>
                        </a:ln>
                      </wps:spPr>
                      <wps:txbx>
                        <w:txbxContent>
                          <w:p w14:paraId="2E75E282" w14:textId="2EDDCA42" w:rsidR="00B14B44" w:rsidRPr="00B14B44" w:rsidRDefault="00B14B44" w:rsidP="00B14B44">
                            <w:pPr>
                              <w:spacing w:before="2" w:after="0"/>
                              <w:ind w:left="-1"/>
                              <w:rPr>
                                <w:rFonts w:ascii="Arial" w:hAnsi="Arial" w:cs="Arial"/>
                                <w:sz w:val="20"/>
                                <w:szCs w:val="20"/>
                              </w:rPr>
                            </w:pPr>
                            <w:r w:rsidRPr="00B14B44">
                              <w:rPr>
                                <w:rFonts w:ascii="Arial" w:hAnsi="Arial" w:cs="Arial"/>
                                <w:b/>
                                <w:sz w:val="20"/>
                                <w:szCs w:val="20"/>
                              </w:rPr>
                              <w:t>MODALIDADE:</w:t>
                            </w:r>
                            <w:r w:rsidRPr="00B14B44">
                              <w:rPr>
                                <w:rFonts w:ascii="Arial" w:hAnsi="Arial" w:cs="Arial"/>
                                <w:b/>
                                <w:spacing w:val="-6"/>
                                <w:sz w:val="20"/>
                                <w:szCs w:val="20"/>
                              </w:rPr>
                              <w:t xml:space="preserve"> </w:t>
                            </w:r>
                            <w:r w:rsidRPr="00B14B44">
                              <w:rPr>
                                <w:rFonts w:ascii="Arial" w:hAnsi="Arial" w:cs="Arial"/>
                                <w:sz w:val="20"/>
                                <w:szCs w:val="20"/>
                              </w:rPr>
                              <w:t>PREGÃO</w:t>
                            </w:r>
                            <w:r w:rsidRPr="00B14B44">
                              <w:rPr>
                                <w:rFonts w:ascii="Arial" w:hAnsi="Arial" w:cs="Arial"/>
                                <w:spacing w:val="-8"/>
                                <w:sz w:val="20"/>
                                <w:szCs w:val="20"/>
                              </w:rPr>
                              <w:t xml:space="preserve"> </w:t>
                            </w:r>
                            <w:r w:rsidRPr="00B14B44">
                              <w:rPr>
                                <w:rFonts w:ascii="Arial" w:hAnsi="Arial" w:cs="Arial"/>
                                <w:sz w:val="20"/>
                                <w:szCs w:val="20"/>
                              </w:rPr>
                              <w:t>ELETRÔNICO</w:t>
                            </w:r>
                            <w:r w:rsidRPr="00B14B44">
                              <w:rPr>
                                <w:rFonts w:ascii="Arial" w:hAnsi="Arial" w:cs="Arial"/>
                                <w:spacing w:val="-7"/>
                                <w:sz w:val="20"/>
                                <w:szCs w:val="20"/>
                              </w:rPr>
                              <w:t xml:space="preserve"> </w:t>
                            </w:r>
                            <w:r w:rsidRPr="00B14B44">
                              <w:rPr>
                                <w:rFonts w:ascii="Arial" w:hAnsi="Arial" w:cs="Arial"/>
                                <w:sz w:val="20"/>
                                <w:szCs w:val="20"/>
                              </w:rPr>
                              <w:t>Nº</w:t>
                            </w:r>
                            <w:r w:rsidRPr="00B14B44">
                              <w:rPr>
                                <w:rFonts w:ascii="Arial" w:hAnsi="Arial" w:cs="Arial"/>
                                <w:spacing w:val="-4"/>
                                <w:sz w:val="20"/>
                                <w:szCs w:val="20"/>
                              </w:rPr>
                              <w:t xml:space="preserve"> </w:t>
                            </w:r>
                            <w:r w:rsidR="00502986">
                              <w:rPr>
                                <w:rFonts w:ascii="Arial" w:hAnsi="Arial" w:cs="Arial"/>
                                <w:spacing w:val="-4"/>
                                <w:sz w:val="20"/>
                                <w:szCs w:val="20"/>
                              </w:rPr>
                              <w:t>09</w:t>
                            </w:r>
                            <w:r w:rsidRPr="00B14B44">
                              <w:rPr>
                                <w:rFonts w:ascii="Arial" w:hAnsi="Arial" w:cs="Arial"/>
                                <w:spacing w:val="-2"/>
                                <w:sz w:val="20"/>
                                <w:szCs w:val="20"/>
                              </w:rPr>
                              <w:t>/2025</w:t>
                            </w:r>
                            <w:r w:rsidR="000B68BB">
                              <w:rPr>
                                <w:rFonts w:ascii="Arial" w:hAnsi="Arial" w:cs="Arial"/>
                                <w:spacing w:val="-2"/>
                                <w:sz w:val="20"/>
                                <w:szCs w:val="20"/>
                              </w:rPr>
                              <w:t xml:space="preserve"> REGISTRO DE PREÇOS Nº </w:t>
                            </w:r>
                            <w:r w:rsidR="00502986">
                              <w:rPr>
                                <w:rFonts w:ascii="Arial" w:hAnsi="Arial" w:cs="Arial"/>
                                <w:spacing w:val="-2"/>
                                <w:sz w:val="20"/>
                                <w:szCs w:val="20"/>
                              </w:rPr>
                              <w:t>07</w:t>
                            </w:r>
                            <w:r w:rsidR="000B68BB">
                              <w:rPr>
                                <w:rFonts w:ascii="Arial" w:hAnsi="Arial" w:cs="Arial"/>
                                <w:spacing w:val="-2"/>
                                <w:sz w:val="20"/>
                                <w:szCs w:val="20"/>
                              </w:rPr>
                              <w:t>/2025</w:t>
                            </w:r>
                          </w:p>
                          <w:p w14:paraId="7060D86C" w14:textId="77777777" w:rsidR="00BA522D" w:rsidRPr="00D540F0" w:rsidRDefault="00B14B44" w:rsidP="00BA522D">
                            <w:pPr>
                              <w:pStyle w:val="Corpodetexto"/>
                              <w:spacing w:after="0" w:line="276" w:lineRule="auto"/>
                              <w:jc w:val="both"/>
                              <w:rPr>
                                <w:szCs w:val="22"/>
                              </w:rPr>
                            </w:pPr>
                            <w:r w:rsidRPr="00B14B44">
                              <w:rPr>
                                <w:rFonts w:cs="Arial"/>
                                <w:b/>
                                <w:sz w:val="20"/>
                              </w:rPr>
                              <w:t>OBJETO:</w:t>
                            </w:r>
                            <w:r w:rsidR="00BA522D">
                              <w:rPr>
                                <w:rFonts w:cs="Arial"/>
                                <w:b/>
                                <w:sz w:val="20"/>
                              </w:rPr>
                              <w:t xml:space="preserve"> </w:t>
                            </w:r>
                            <w:r w:rsidR="00BA522D">
                              <w:rPr>
                                <w:szCs w:val="22"/>
                              </w:rPr>
                              <w:t>R</w:t>
                            </w:r>
                            <w:r w:rsidR="00BA522D" w:rsidRPr="00572322">
                              <w:rPr>
                                <w:szCs w:val="22"/>
                              </w:rPr>
                              <w:t xml:space="preserve">egistro de preços para </w:t>
                            </w:r>
                            <w:r w:rsidR="00BA522D">
                              <w:rPr>
                                <w:szCs w:val="22"/>
                              </w:rPr>
                              <w:t xml:space="preserve">futura e eventual </w:t>
                            </w:r>
                            <w:r w:rsidR="00BA522D" w:rsidRPr="00D540F0">
                              <w:rPr>
                                <w:b/>
                                <w:bCs/>
                                <w:szCs w:val="22"/>
                              </w:rPr>
                              <w:t>aquisição de combustível do tipo gasolina e diesel, para uso no abastecimento</w:t>
                            </w:r>
                            <w:r w:rsidR="00BA522D">
                              <w:rPr>
                                <w:szCs w:val="22"/>
                              </w:rPr>
                              <w:t xml:space="preserve"> de veículos, caminhões e máquinas </w:t>
                            </w:r>
                            <w:r w:rsidR="00BA522D" w:rsidRPr="003136D4">
                              <w:rPr>
                                <w:szCs w:val="22"/>
                              </w:rPr>
                              <w:t xml:space="preserve">para diversas secretarias </w:t>
                            </w:r>
                            <w:r w:rsidR="00BA522D">
                              <w:rPr>
                                <w:szCs w:val="22"/>
                              </w:rPr>
                              <w:t xml:space="preserve">do </w:t>
                            </w:r>
                            <w:r w:rsidR="00BA522D" w:rsidRPr="00572322">
                              <w:rPr>
                                <w:b/>
                                <w:bCs/>
                                <w:szCs w:val="22"/>
                              </w:rPr>
                              <w:t>Município de Camargo/RS</w:t>
                            </w:r>
                            <w:r w:rsidR="00BA522D" w:rsidRPr="00572322">
                              <w:rPr>
                                <w:szCs w:val="22"/>
                              </w:rPr>
                              <w:t>, conforme especificações técnicas detalhadas no edital e termo de referência.</w:t>
                            </w:r>
                          </w:p>
                          <w:p w14:paraId="41F9F2AB" w14:textId="4E5B9C59" w:rsidR="00B14B44" w:rsidRPr="00B14B44" w:rsidRDefault="00B14B44" w:rsidP="002764C4">
                            <w:pPr>
                              <w:spacing w:after="0"/>
                              <w:ind w:left="-1"/>
                              <w:jc w:val="both"/>
                              <w:rPr>
                                <w:rFonts w:ascii="Arial" w:hAnsi="Arial" w:cs="Arial"/>
                                <w:b/>
                                <w:sz w:val="20"/>
                                <w:szCs w:val="20"/>
                              </w:rPr>
                            </w:pPr>
                          </w:p>
                          <w:p w14:paraId="5FFA91B2" w14:textId="45A68EE3" w:rsidR="00B14B44" w:rsidRPr="00B14B44" w:rsidRDefault="00B14B44" w:rsidP="00B14B44">
                            <w:pPr>
                              <w:spacing w:after="0"/>
                              <w:ind w:left="-1"/>
                              <w:rPr>
                                <w:rFonts w:ascii="Arial" w:hAnsi="Arial" w:cs="Arial"/>
                                <w:sz w:val="20"/>
                                <w:szCs w:val="20"/>
                              </w:rPr>
                            </w:pPr>
                            <w:r w:rsidRPr="00B14B44">
                              <w:rPr>
                                <w:rFonts w:ascii="Arial" w:hAnsi="Arial" w:cs="Arial"/>
                                <w:b/>
                                <w:sz w:val="20"/>
                                <w:szCs w:val="20"/>
                              </w:rPr>
                              <w:t>CRITÉRIO</w:t>
                            </w:r>
                            <w:r w:rsidRPr="00B14B44">
                              <w:rPr>
                                <w:rFonts w:ascii="Arial" w:hAnsi="Arial" w:cs="Arial"/>
                                <w:b/>
                                <w:spacing w:val="-5"/>
                                <w:sz w:val="20"/>
                                <w:szCs w:val="20"/>
                              </w:rPr>
                              <w:t xml:space="preserve"> </w:t>
                            </w:r>
                            <w:r w:rsidRPr="00B14B44">
                              <w:rPr>
                                <w:rFonts w:ascii="Arial" w:hAnsi="Arial" w:cs="Arial"/>
                                <w:b/>
                                <w:sz w:val="20"/>
                                <w:szCs w:val="20"/>
                              </w:rPr>
                              <w:t>DE</w:t>
                            </w:r>
                            <w:r w:rsidRPr="00B14B44">
                              <w:rPr>
                                <w:rFonts w:ascii="Arial" w:hAnsi="Arial" w:cs="Arial"/>
                                <w:b/>
                                <w:spacing w:val="-5"/>
                                <w:sz w:val="20"/>
                                <w:szCs w:val="20"/>
                              </w:rPr>
                              <w:t xml:space="preserve"> </w:t>
                            </w:r>
                            <w:r w:rsidRPr="00B14B44">
                              <w:rPr>
                                <w:rFonts w:ascii="Arial" w:hAnsi="Arial" w:cs="Arial"/>
                                <w:b/>
                                <w:sz w:val="20"/>
                                <w:szCs w:val="20"/>
                              </w:rPr>
                              <w:t>JULGAMENTO:</w:t>
                            </w:r>
                            <w:r w:rsidRPr="00B14B44">
                              <w:rPr>
                                <w:rFonts w:ascii="Arial" w:hAnsi="Arial" w:cs="Arial"/>
                                <w:b/>
                                <w:spacing w:val="-6"/>
                                <w:sz w:val="20"/>
                                <w:szCs w:val="20"/>
                              </w:rPr>
                              <w:t xml:space="preserve"> </w:t>
                            </w:r>
                            <w:r w:rsidRPr="00B14B44">
                              <w:rPr>
                                <w:rFonts w:ascii="Arial" w:hAnsi="Arial" w:cs="Arial"/>
                                <w:sz w:val="20"/>
                                <w:szCs w:val="20"/>
                              </w:rPr>
                              <w:t>MENOR</w:t>
                            </w:r>
                            <w:r w:rsidRPr="00B14B44">
                              <w:rPr>
                                <w:rFonts w:ascii="Arial" w:hAnsi="Arial" w:cs="Arial"/>
                                <w:spacing w:val="-5"/>
                                <w:sz w:val="20"/>
                                <w:szCs w:val="20"/>
                              </w:rPr>
                              <w:t xml:space="preserve"> </w:t>
                            </w:r>
                            <w:r w:rsidRPr="00B14B44">
                              <w:rPr>
                                <w:rFonts w:ascii="Arial" w:hAnsi="Arial" w:cs="Arial"/>
                                <w:sz w:val="20"/>
                                <w:szCs w:val="20"/>
                              </w:rPr>
                              <w:t>VALOR</w:t>
                            </w:r>
                            <w:r w:rsidRPr="00B14B44">
                              <w:rPr>
                                <w:rFonts w:ascii="Arial" w:hAnsi="Arial" w:cs="Arial"/>
                                <w:spacing w:val="-2"/>
                                <w:sz w:val="20"/>
                                <w:szCs w:val="20"/>
                              </w:rPr>
                              <w:t xml:space="preserve"> </w:t>
                            </w:r>
                            <w:r w:rsidR="00405678">
                              <w:rPr>
                                <w:rFonts w:ascii="Arial" w:hAnsi="Arial" w:cs="Arial"/>
                                <w:sz w:val="20"/>
                                <w:szCs w:val="20"/>
                              </w:rPr>
                              <w:t>POR ITEM</w:t>
                            </w:r>
                          </w:p>
                          <w:p w14:paraId="2AB43DFF" w14:textId="4A420508" w:rsidR="00B14B44" w:rsidRPr="00B14B44" w:rsidRDefault="00B14B44" w:rsidP="00B14B44">
                            <w:pPr>
                              <w:ind w:left="-1"/>
                              <w:rPr>
                                <w:rFonts w:ascii="Arial" w:hAnsi="Arial" w:cs="Arial"/>
                                <w:sz w:val="20"/>
                                <w:szCs w:val="20"/>
                              </w:rPr>
                            </w:pPr>
                            <w:r w:rsidRPr="00B14B44">
                              <w:rPr>
                                <w:rFonts w:ascii="Arial" w:hAnsi="Arial" w:cs="Arial"/>
                                <w:b/>
                                <w:sz w:val="20"/>
                                <w:szCs w:val="20"/>
                              </w:rPr>
                              <w:t>MODO</w:t>
                            </w:r>
                            <w:r w:rsidRPr="00B14B44">
                              <w:rPr>
                                <w:rFonts w:ascii="Arial" w:hAnsi="Arial" w:cs="Arial"/>
                                <w:b/>
                                <w:spacing w:val="-2"/>
                                <w:sz w:val="20"/>
                                <w:szCs w:val="20"/>
                              </w:rPr>
                              <w:t xml:space="preserve"> </w:t>
                            </w:r>
                            <w:r w:rsidRPr="00B14B44">
                              <w:rPr>
                                <w:rFonts w:ascii="Arial" w:hAnsi="Arial" w:cs="Arial"/>
                                <w:b/>
                                <w:sz w:val="20"/>
                                <w:szCs w:val="20"/>
                              </w:rPr>
                              <w:t>DE</w:t>
                            </w:r>
                            <w:r w:rsidRPr="00B14B44">
                              <w:rPr>
                                <w:rFonts w:ascii="Arial" w:hAnsi="Arial" w:cs="Arial"/>
                                <w:b/>
                                <w:spacing w:val="-4"/>
                                <w:sz w:val="20"/>
                                <w:szCs w:val="20"/>
                              </w:rPr>
                              <w:t xml:space="preserve"> </w:t>
                            </w:r>
                            <w:r w:rsidRPr="00B14B44">
                              <w:rPr>
                                <w:rFonts w:ascii="Arial" w:hAnsi="Arial" w:cs="Arial"/>
                                <w:b/>
                                <w:sz w:val="20"/>
                                <w:szCs w:val="20"/>
                              </w:rPr>
                              <w:t>DISPUTA</w:t>
                            </w:r>
                            <w:r w:rsidRPr="00485429">
                              <w:rPr>
                                <w:rFonts w:ascii="Arial" w:hAnsi="Arial" w:cs="Arial"/>
                                <w:b/>
                                <w:sz w:val="20"/>
                                <w:szCs w:val="20"/>
                              </w:rPr>
                              <w:t>:</w:t>
                            </w:r>
                            <w:r w:rsidRPr="00485429">
                              <w:rPr>
                                <w:rFonts w:ascii="Arial" w:hAnsi="Arial" w:cs="Arial"/>
                                <w:b/>
                                <w:spacing w:val="-2"/>
                                <w:sz w:val="20"/>
                                <w:szCs w:val="20"/>
                              </w:rPr>
                              <w:t xml:space="preserve"> </w:t>
                            </w:r>
                            <w:r w:rsidRPr="003A261D">
                              <w:rPr>
                                <w:rFonts w:ascii="Arial" w:hAnsi="Arial" w:cs="Arial"/>
                                <w:spacing w:val="-2"/>
                                <w:sz w:val="20"/>
                                <w:szCs w:val="20"/>
                                <w:highlight w:val="green"/>
                              </w:rPr>
                              <w:t>ABERTO/FECHADO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367C0B2" id="_x0000_t202" coordsize="21600,21600" o:spt="202" path="m,l,21600r21600,l21600,xe">
                <v:stroke joinstyle="miter"/>
                <v:path gradientshapeok="t" o:connecttype="rect"/>
              </v:shapetype>
              <v:shape id="Textbox 9" o:spid="_x0000_s1026" type="#_x0000_t202" style="position:absolute;left:0;text-align:left;margin-left:0;margin-top:22.55pt;width:489.6pt;height:80.4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" filled="f" strokeweight=".16936mm">
                <v:path arrowok="t"/>
                <v:textbox inset="0,0,0,0">
                  <w:txbxContent>
                    <w:p w14:paraId="2E75E282" w14:textId="2EDDCA42" w:rsidR="00B14B44" w:rsidRPr="00B14B44" w:rsidRDefault="00B14B44" w:rsidP="00B14B44">
                      <w:pPr>
                        <w:spacing w:before="2" w:after="0"/>
                        <w:ind w:left="-1"/>
                        <w:rPr>
                          <w:rFonts w:ascii="Arial" w:hAnsi="Arial" w:cs="Arial"/>
                          <w:sz w:val="20"/>
                          <w:szCs w:val="20"/>
                        </w:rPr>
                      </w:pPr>
                      <w:r w:rsidRPr="00B14B44">
                        <w:rPr>
                          <w:rFonts w:ascii="Arial" w:hAnsi="Arial" w:cs="Arial"/>
                          <w:b/>
                          <w:sz w:val="20"/>
                          <w:szCs w:val="20"/>
                        </w:rPr>
                        <w:t>MODALIDADE:</w:t>
                      </w:r>
                      <w:r w:rsidRPr="00B14B44">
                        <w:rPr>
                          <w:rFonts w:ascii="Arial" w:hAnsi="Arial" w:cs="Arial"/>
                          <w:b/>
                          <w:spacing w:val="-6"/>
                          <w:sz w:val="20"/>
                          <w:szCs w:val="20"/>
                        </w:rPr>
                        <w:t xml:space="preserve"> </w:t>
                      </w:r>
                      <w:r w:rsidRPr="00B14B44">
                        <w:rPr>
                          <w:rFonts w:ascii="Arial" w:hAnsi="Arial" w:cs="Arial"/>
                          <w:sz w:val="20"/>
                          <w:szCs w:val="20"/>
                        </w:rPr>
                        <w:t>PREGÃO</w:t>
                      </w:r>
                      <w:r w:rsidRPr="00B14B44">
                        <w:rPr>
                          <w:rFonts w:ascii="Arial" w:hAnsi="Arial" w:cs="Arial"/>
                          <w:spacing w:val="-8"/>
                          <w:sz w:val="20"/>
                          <w:szCs w:val="20"/>
                        </w:rPr>
                        <w:t xml:space="preserve"> </w:t>
                      </w:r>
                      <w:r w:rsidRPr="00B14B44">
                        <w:rPr>
                          <w:rFonts w:ascii="Arial" w:hAnsi="Arial" w:cs="Arial"/>
                          <w:sz w:val="20"/>
                          <w:szCs w:val="20"/>
                        </w:rPr>
                        <w:t>ELETRÔNICO</w:t>
                      </w:r>
                      <w:r w:rsidRPr="00B14B44">
                        <w:rPr>
                          <w:rFonts w:ascii="Arial" w:hAnsi="Arial" w:cs="Arial"/>
                          <w:spacing w:val="-7"/>
                          <w:sz w:val="20"/>
                          <w:szCs w:val="20"/>
                        </w:rPr>
                        <w:t xml:space="preserve"> </w:t>
                      </w:r>
                      <w:r w:rsidRPr="00B14B44">
                        <w:rPr>
                          <w:rFonts w:ascii="Arial" w:hAnsi="Arial" w:cs="Arial"/>
                          <w:sz w:val="20"/>
                          <w:szCs w:val="20"/>
                        </w:rPr>
                        <w:t>Nº</w:t>
                      </w:r>
                      <w:r w:rsidRPr="00B14B44">
                        <w:rPr>
                          <w:rFonts w:ascii="Arial" w:hAnsi="Arial" w:cs="Arial"/>
                          <w:spacing w:val="-4"/>
                          <w:sz w:val="20"/>
                          <w:szCs w:val="20"/>
                        </w:rPr>
                        <w:t xml:space="preserve"> </w:t>
                      </w:r>
                      <w:r w:rsidR="00502986">
                        <w:rPr>
                          <w:rFonts w:ascii="Arial" w:hAnsi="Arial" w:cs="Arial"/>
                          <w:spacing w:val="-4"/>
                          <w:sz w:val="20"/>
                          <w:szCs w:val="20"/>
                        </w:rPr>
                        <w:t>09</w:t>
                      </w:r>
                      <w:r w:rsidRPr="00B14B44">
                        <w:rPr>
                          <w:rFonts w:ascii="Arial" w:hAnsi="Arial" w:cs="Arial"/>
                          <w:spacing w:val="-2"/>
                          <w:sz w:val="20"/>
                          <w:szCs w:val="20"/>
                        </w:rPr>
                        <w:t>/2025</w:t>
                      </w:r>
                      <w:r w:rsidR="000B68BB">
                        <w:rPr>
                          <w:rFonts w:ascii="Arial" w:hAnsi="Arial" w:cs="Arial"/>
                          <w:spacing w:val="-2"/>
                          <w:sz w:val="20"/>
                          <w:szCs w:val="20"/>
                        </w:rPr>
                        <w:t xml:space="preserve"> REGISTRO DE PREÇOS Nº </w:t>
                      </w:r>
                      <w:r w:rsidR="00502986">
                        <w:rPr>
                          <w:rFonts w:ascii="Arial" w:hAnsi="Arial" w:cs="Arial"/>
                          <w:spacing w:val="-2"/>
                          <w:sz w:val="20"/>
                          <w:szCs w:val="20"/>
                        </w:rPr>
                        <w:t>07</w:t>
                      </w:r>
                      <w:r w:rsidR="000B68BB">
                        <w:rPr>
                          <w:rFonts w:ascii="Arial" w:hAnsi="Arial" w:cs="Arial"/>
                          <w:spacing w:val="-2"/>
                          <w:sz w:val="20"/>
                          <w:szCs w:val="20"/>
                        </w:rPr>
                        <w:t>/2025</w:t>
                      </w:r>
                    </w:p>
                    <w:p w14:paraId="7060D86C" w14:textId="77777777" w:rsidR="00BA522D" w:rsidRPr="00D540F0" w:rsidRDefault="00B14B44" w:rsidP="00BA522D">
                      <w:pPr>
                        <w:pStyle w:val="Corpodetexto"/>
                        <w:spacing w:after="0" w:line="276" w:lineRule="auto"/>
                        <w:jc w:val="both"/>
                        <w:rPr>
                          <w:szCs w:val="22"/>
                        </w:rPr>
                      </w:pPr>
                      <w:r w:rsidRPr="00B14B44">
                        <w:rPr>
                          <w:rFonts w:cs="Arial"/>
                          <w:b/>
                          <w:sz w:val="20"/>
                        </w:rPr>
                        <w:t>OBJETO:</w:t>
                      </w:r>
                      <w:r w:rsidR="00BA522D">
                        <w:rPr>
                          <w:rFonts w:cs="Arial"/>
                          <w:b/>
                          <w:sz w:val="20"/>
                        </w:rPr>
                        <w:t xml:space="preserve"> </w:t>
                      </w:r>
                      <w:r w:rsidR="00BA522D">
                        <w:rPr>
                          <w:szCs w:val="22"/>
                        </w:rPr>
                        <w:t>R</w:t>
                      </w:r>
                      <w:r w:rsidR="00BA522D" w:rsidRPr="00572322">
                        <w:rPr>
                          <w:szCs w:val="22"/>
                        </w:rPr>
                        <w:t xml:space="preserve">egistro de preços para </w:t>
                      </w:r>
                      <w:r w:rsidR="00BA522D">
                        <w:rPr>
                          <w:szCs w:val="22"/>
                        </w:rPr>
                        <w:t xml:space="preserve">futura e eventual </w:t>
                      </w:r>
                      <w:r w:rsidR="00BA522D" w:rsidRPr="00D540F0">
                        <w:rPr>
                          <w:b/>
                          <w:bCs/>
                          <w:szCs w:val="22"/>
                        </w:rPr>
                        <w:t>aquisição de combustível do tipo gasolina e diesel, para uso no abastecimento</w:t>
                      </w:r>
                      <w:r w:rsidR="00BA522D">
                        <w:rPr>
                          <w:szCs w:val="22"/>
                        </w:rPr>
                        <w:t xml:space="preserve"> de veículos, caminhões e máquinas </w:t>
                      </w:r>
                      <w:r w:rsidR="00BA522D" w:rsidRPr="003136D4">
                        <w:rPr>
                          <w:szCs w:val="22"/>
                        </w:rPr>
                        <w:t xml:space="preserve">para diversas secretarias </w:t>
                      </w:r>
                      <w:r w:rsidR="00BA522D">
                        <w:rPr>
                          <w:szCs w:val="22"/>
                        </w:rPr>
                        <w:t xml:space="preserve">do </w:t>
                      </w:r>
                      <w:r w:rsidR="00BA522D" w:rsidRPr="00572322">
                        <w:rPr>
                          <w:b/>
                          <w:bCs/>
                          <w:szCs w:val="22"/>
                        </w:rPr>
                        <w:t>Município de Camargo/RS</w:t>
                      </w:r>
                      <w:r w:rsidR="00BA522D" w:rsidRPr="00572322">
                        <w:rPr>
                          <w:szCs w:val="22"/>
                        </w:rPr>
                        <w:t>, conforme especificações técnicas detalhadas no edital e termo de referência.</w:t>
                      </w:r>
                    </w:p>
                    <w:p w14:paraId="41F9F2AB" w14:textId="4E5B9C59" w:rsidR="00B14B44" w:rsidRPr="00B14B44" w:rsidRDefault="00B14B44" w:rsidP="002764C4">
                      <w:pPr>
                        <w:spacing w:after="0"/>
                        <w:ind w:left="-1"/>
                        <w:jc w:val="both"/>
                        <w:rPr>
                          <w:rFonts w:ascii="Arial" w:hAnsi="Arial" w:cs="Arial"/>
                          <w:b/>
                          <w:sz w:val="20"/>
                          <w:szCs w:val="20"/>
                        </w:rPr>
                      </w:pPr>
                    </w:p>
                    <w:p w14:paraId="5FFA91B2" w14:textId="45A68EE3" w:rsidR="00B14B44" w:rsidRPr="00B14B44" w:rsidRDefault="00B14B44" w:rsidP="00B14B44">
                      <w:pPr>
                        <w:spacing w:after="0"/>
                        <w:ind w:left="-1"/>
                        <w:rPr>
                          <w:rFonts w:ascii="Arial" w:hAnsi="Arial" w:cs="Arial"/>
                          <w:sz w:val="20"/>
                          <w:szCs w:val="20"/>
                        </w:rPr>
                      </w:pPr>
                      <w:r w:rsidRPr="00B14B44">
                        <w:rPr>
                          <w:rFonts w:ascii="Arial" w:hAnsi="Arial" w:cs="Arial"/>
                          <w:b/>
                          <w:sz w:val="20"/>
                          <w:szCs w:val="20"/>
                        </w:rPr>
                        <w:t>CRITÉRIO</w:t>
                      </w:r>
                      <w:r w:rsidRPr="00B14B44">
                        <w:rPr>
                          <w:rFonts w:ascii="Arial" w:hAnsi="Arial" w:cs="Arial"/>
                          <w:b/>
                          <w:spacing w:val="-5"/>
                          <w:sz w:val="20"/>
                          <w:szCs w:val="20"/>
                        </w:rPr>
                        <w:t xml:space="preserve"> </w:t>
                      </w:r>
                      <w:r w:rsidRPr="00B14B44">
                        <w:rPr>
                          <w:rFonts w:ascii="Arial" w:hAnsi="Arial" w:cs="Arial"/>
                          <w:b/>
                          <w:sz w:val="20"/>
                          <w:szCs w:val="20"/>
                        </w:rPr>
                        <w:t>DE</w:t>
                      </w:r>
                      <w:r w:rsidRPr="00B14B44">
                        <w:rPr>
                          <w:rFonts w:ascii="Arial" w:hAnsi="Arial" w:cs="Arial"/>
                          <w:b/>
                          <w:spacing w:val="-5"/>
                          <w:sz w:val="20"/>
                          <w:szCs w:val="20"/>
                        </w:rPr>
                        <w:t xml:space="preserve"> </w:t>
                      </w:r>
                      <w:r w:rsidRPr="00B14B44">
                        <w:rPr>
                          <w:rFonts w:ascii="Arial" w:hAnsi="Arial" w:cs="Arial"/>
                          <w:b/>
                          <w:sz w:val="20"/>
                          <w:szCs w:val="20"/>
                        </w:rPr>
                        <w:t>JULGAMENTO:</w:t>
                      </w:r>
                      <w:r w:rsidRPr="00B14B44">
                        <w:rPr>
                          <w:rFonts w:ascii="Arial" w:hAnsi="Arial" w:cs="Arial"/>
                          <w:b/>
                          <w:spacing w:val="-6"/>
                          <w:sz w:val="20"/>
                          <w:szCs w:val="20"/>
                        </w:rPr>
                        <w:t xml:space="preserve"> </w:t>
                      </w:r>
                      <w:r w:rsidRPr="00B14B44">
                        <w:rPr>
                          <w:rFonts w:ascii="Arial" w:hAnsi="Arial" w:cs="Arial"/>
                          <w:sz w:val="20"/>
                          <w:szCs w:val="20"/>
                        </w:rPr>
                        <w:t>MENOR</w:t>
                      </w:r>
                      <w:r w:rsidRPr="00B14B44">
                        <w:rPr>
                          <w:rFonts w:ascii="Arial" w:hAnsi="Arial" w:cs="Arial"/>
                          <w:spacing w:val="-5"/>
                          <w:sz w:val="20"/>
                          <w:szCs w:val="20"/>
                        </w:rPr>
                        <w:t xml:space="preserve"> </w:t>
                      </w:r>
                      <w:r w:rsidRPr="00B14B44">
                        <w:rPr>
                          <w:rFonts w:ascii="Arial" w:hAnsi="Arial" w:cs="Arial"/>
                          <w:sz w:val="20"/>
                          <w:szCs w:val="20"/>
                        </w:rPr>
                        <w:t>VALOR</w:t>
                      </w:r>
                      <w:r w:rsidRPr="00B14B44">
                        <w:rPr>
                          <w:rFonts w:ascii="Arial" w:hAnsi="Arial" w:cs="Arial"/>
                          <w:spacing w:val="-2"/>
                          <w:sz w:val="20"/>
                          <w:szCs w:val="20"/>
                        </w:rPr>
                        <w:t xml:space="preserve"> </w:t>
                      </w:r>
                      <w:r w:rsidR="00405678">
                        <w:rPr>
                          <w:rFonts w:ascii="Arial" w:hAnsi="Arial" w:cs="Arial"/>
                          <w:sz w:val="20"/>
                          <w:szCs w:val="20"/>
                        </w:rPr>
                        <w:t>POR ITEM</w:t>
                      </w:r>
                    </w:p>
                    <w:p w14:paraId="2AB43DFF" w14:textId="4A420508" w:rsidR="00B14B44" w:rsidRPr="00B14B44" w:rsidRDefault="00B14B44" w:rsidP="00B14B44">
                      <w:pPr>
                        <w:ind w:left="-1"/>
                        <w:rPr>
                          <w:rFonts w:ascii="Arial" w:hAnsi="Arial" w:cs="Arial"/>
                          <w:sz w:val="20"/>
                          <w:szCs w:val="20"/>
                        </w:rPr>
                      </w:pPr>
                      <w:r w:rsidRPr="00B14B44">
                        <w:rPr>
                          <w:rFonts w:ascii="Arial" w:hAnsi="Arial" w:cs="Arial"/>
                          <w:b/>
                          <w:sz w:val="20"/>
                          <w:szCs w:val="20"/>
                        </w:rPr>
                        <w:t>MODO</w:t>
                      </w:r>
                      <w:r w:rsidRPr="00B14B44">
                        <w:rPr>
                          <w:rFonts w:ascii="Arial" w:hAnsi="Arial" w:cs="Arial"/>
                          <w:b/>
                          <w:spacing w:val="-2"/>
                          <w:sz w:val="20"/>
                          <w:szCs w:val="20"/>
                        </w:rPr>
                        <w:t xml:space="preserve"> </w:t>
                      </w:r>
                      <w:r w:rsidRPr="00B14B44">
                        <w:rPr>
                          <w:rFonts w:ascii="Arial" w:hAnsi="Arial" w:cs="Arial"/>
                          <w:b/>
                          <w:sz w:val="20"/>
                          <w:szCs w:val="20"/>
                        </w:rPr>
                        <w:t>DE</w:t>
                      </w:r>
                      <w:r w:rsidRPr="00B14B44">
                        <w:rPr>
                          <w:rFonts w:ascii="Arial" w:hAnsi="Arial" w:cs="Arial"/>
                          <w:b/>
                          <w:spacing w:val="-4"/>
                          <w:sz w:val="20"/>
                          <w:szCs w:val="20"/>
                        </w:rPr>
                        <w:t xml:space="preserve"> </w:t>
                      </w:r>
                      <w:r w:rsidRPr="00B14B44">
                        <w:rPr>
                          <w:rFonts w:ascii="Arial" w:hAnsi="Arial" w:cs="Arial"/>
                          <w:b/>
                          <w:sz w:val="20"/>
                          <w:szCs w:val="20"/>
                        </w:rPr>
                        <w:t>DISPUTA</w:t>
                      </w:r>
                      <w:r w:rsidRPr="00485429">
                        <w:rPr>
                          <w:rFonts w:ascii="Arial" w:hAnsi="Arial" w:cs="Arial"/>
                          <w:b/>
                          <w:sz w:val="20"/>
                          <w:szCs w:val="20"/>
                        </w:rPr>
                        <w:t>:</w:t>
                      </w:r>
                      <w:r w:rsidRPr="00485429">
                        <w:rPr>
                          <w:rFonts w:ascii="Arial" w:hAnsi="Arial" w:cs="Arial"/>
                          <w:b/>
                          <w:spacing w:val="-2"/>
                          <w:sz w:val="20"/>
                          <w:szCs w:val="20"/>
                        </w:rPr>
                        <w:t xml:space="preserve"> </w:t>
                      </w:r>
                      <w:r w:rsidRPr="003A261D">
                        <w:rPr>
                          <w:rFonts w:ascii="Arial" w:hAnsi="Arial" w:cs="Arial"/>
                          <w:spacing w:val="-2"/>
                          <w:sz w:val="20"/>
                          <w:szCs w:val="20"/>
                          <w:highlight w:val="green"/>
                        </w:rPr>
                        <w:t>ABERTO/FECHADO</w:t>
                      </w:r>
                    </w:p>
                  </w:txbxContent>
                </v:textbox>
                <w10:wrap type="topAndBottom" anchorx="margin"/>
              </v:shape>
            </w:pict>
          </mc:Fallback>
        </mc:AlternateContent>
      </w:r>
      <w:r w:rsidR="007C2A1B" w:rsidRPr="00E62C94">
        <w:rPr>
          <w:rFonts w:ascii="Arial" w:eastAsia="Calibri" w:hAnsi="Arial" w:cs="Arial"/>
          <w:b/>
        </w:rPr>
        <w:t>MODELO DE PROPOSTA</w:t>
      </w:r>
    </w:p>
    <w:p w14:paraId="40FDE182" w14:textId="20858F38" w:rsidR="00B14B44" w:rsidRPr="00B14B44" w:rsidRDefault="00B14B44" w:rsidP="00B14B44">
      <w:pPr>
        <w:pStyle w:val="Corpodetexto"/>
        <w:spacing w:before="5"/>
        <w:rPr>
          <w:rFonts w:cs="Arial"/>
          <w:b/>
          <w:sz w:val="5"/>
        </w:rPr>
      </w:pPr>
    </w:p>
    <w:p w14:paraId="169CF656" w14:textId="504525F1" w:rsidR="00B14B44" w:rsidRPr="00B14B44" w:rsidRDefault="00B14B44" w:rsidP="008B4F01">
      <w:pPr>
        <w:tabs>
          <w:tab w:val="left" w:pos="4959"/>
        </w:tabs>
        <w:spacing w:after="0" w:line="240" w:lineRule="auto"/>
        <w:ind w:left="144"/>
        <w:rPr>
          <w:rFonts w:ascii="Arial" w:hAnsi="Arial" w:cs="Arial"/>
        </w:rPr>
      </w:pPr>
      <w:r w:rsidRPr="00B14B44">
        <w:rPr>
          <w:rFonts w:ascii="Arial" w:hAnsi="Arial" w:cs="Arial"/>
          <w:spacing w:val="-2"/>
        </w:rPr>
        <w:t>Fornecedor:</w:t>
      </w:r>
      <w:r w:rsidRPr="00B14B44">
        <w:rPr>
          <w:rFonts w:ascii="Arial" w:hAnsi="Arial" w:cs="Arial"/>
        </w:rPr>
        <w:tab/>
      </w:r>
      <w:r w:rsidRPr="00B14B44">
        <w:rPr>
          <w:rFonts w:ascii="Arial" w:hAnsi="Arial" w:cs="Arial"/>
          <w:spacing w:val="-2"/>
        </w:rPr>
        <w:t xml:space="preserve">CNPJ: </w:t>
      </w:r>
    </w:p>
    <w:p w14:paraId="1EA2F578" w14:textId="01CF1388"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2"/>
        </w:rPr>
        <w:t>Endereço:</w:t>
      </w:r>
      <w:r w:rsidRPr="00B14B44">
        <w:rPr>
          <w:rFonts w:ascii="Arial" w:hAnsi="Arial" w:cs="Arial"/>
        </w:rPr>
        <w:t xml:space="preserve"> </w:t>
      </w:r>
    </w:p>
    <w:p w14:paraId="6CAFC738" w14:textId="002CE9AE"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4"/>
        </w:rPr>
        <w:t xml:space="preserve">CEP: </w:t>
      </w:r>
    </w:p>
    <w:p w14:paraId="2E7AAC40" w14:textId="59E3BEE2" w:rsidR="00B14B44" w:rsidRPr="00B14B44" w:rsidRDefault="00B14B44" w:rsidP="008B4F01">
      <w:pPr>
        <w:tabs>
          <w:tab w:val="left" w:pos="4959"/>
        </w:tabs>
        <w:spacing w:before="119" w:after="0" w:line="240" w:lineRule="auto"/>
        <w:ind w:left="144"/>
        <w:rPr>
          <w:rFonts w:ascii="Arial" w:hAnsi="Arial" w:cs="Arial"/>
        </w:rPr>
      </w:pPr>
      <w:r w:rsidRPr="00B14B44">
        <w:rPr>
          <w:rFonts w:ascii="Arial" w:hAnsi="Arial" w:cs="Arial"/>
          <w:spacing w:val="-2"/>
        </w:rPr>
        <w:t>Telefone:</w:t>
      </w:r>
      <w:r w:rsidRPr="00B14B44">
        <w:rPr>
          <w:rFonts w:ascii="Arial" w:hAnsi="Arial" w:cs="Arial"/>
        </w:rPr>
        <w:tab/>
      </w:r>
      <w:r w:rsidRPr="00B14B44">
        <w:rPr>
          <w:rFonts w:ascii="Arial" w:hAnsi="Arial" w:cs="Arial"/>
          <w:spacing w:val="-2"/>
        </w:rPr>
        <w:t xml:space="preserve">E-mail: </w:t>
      </w:r>
    </w:p>
    <w:p w14:paraId="332EE54C" w14:textId="77777777" w:rsidR="00B14B44" w:rsidRPr="00B14B44" w:rsidRDefault="00B14B44" w:rsidP="008B4F01">
      <w:pPr>
        <w:tabs>
          <w:tab w:val="left" w:pos="4959"/>
          <w:tab w:val="left" w:pos="7791"/>
        </w:tabs>
        <w:spacing w:before="119" w:after="0" w:line="240" w:lineRule="auto"/>
        <w:ind w:left="144"/>
        <w:rPr>
          <w:rFonts w:ascii="Arial" w:hAnsi="Arial" w:cs="Arial"/>
        </w:rPr>
      </w:pPr>
      <w:r w:rsidRPr="00B14B44">
        <w:rPr>
          <w:rFonts w:ascii="Arial" w:hAnsi="Arial" w:cs="Arial"/>
          <w:spacing w:val="-2"/>
        </w:rPr>
        <w:t>Banco:</w:t>
      </w:r>
      <w:r w:rsidRPr="00B14B44">
        <w:rPr>
          <w:rFonts w:ascii="Arial" w:hAnsi="Arial" w:cs="Arial"/>
        </w:rPr>
        <w:tab/>
      </w:r>
      <w:r w:rsidRPr="00B14B44">
        <w:rPr>
          <w:rFonts w:ascii="Arial" w:hAnsi="Arial" w:cs="Arial"/>
          <w:spacing w:val="-2"/>
        </w:rPr>
        <w:t>Agência:</w:t>
      </w:r>
      <w:r w:rsidRPr="00B14B44">
        <w:rPr>
          <w:rFonts w:ascii="Arial" w:hAnsi="Arial" w:cs="Arial"/>
        </w:rPr>
        <w:tab/>
      </w:r>
      <w:r w:rsidRPr="00B14B44">
        <w:rPr>
          <w:rFonts w:ascii="Arial" w:hAnsi="Arial" w:cs="Arial"/>
          <w:spacing w:val="-2"/>
        </w:rPr>
        <w:t>Conta:</w:t>
      </w:r>
    </w:p>
    <w:p w14:paraId="54DC1E98" w14:textId="77777777" w:rsidR="008B4F01" w:rsidRDefault="008B4F01" w:rsidP="008B4F01">
      <w:pPr>
        <w:spacing w:after="0"/>
        <w:ind w:left="144"/>
        <w:rPr>
          <w:rFonts w:ascii="Arial" w:hAnsi="Arial" w:cs="Arial"/>
          <w:b/>
        </w:rPr>
      </w:pPr>
    </w:p>
    <w:p w14:paraId="3544AA4E" w14:textId="326E8474" w:rsidR="00B14B44" w:rsidRPr="00B14B44" w:rsidRDefault="00B14B44" w:rsidP="008B4F01">
      <w:pPr>
        <w:spacing w:after="0"/>
        <w:ind w:left="144"/>
        <w:rPr>
          <w:rFonts w:ascii="Arial" w:hAnsi="Arial" w:cs="Arial"/>
          <w:b/>
        </w:rPr>
      </w:pPr>
      <w:r w:rsidRPr="00B14B44">
        <w:rPr>
          <w:rFonts w:ascii="Arial" w:hAnsi="Arial" w:cs="Arial"/>
          <w:b/>
        </w:rPr>
        <w:t>Dados</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6"/>
        </w:rPr>
        <w:t xml:space="preserve"> </w:t>
      </w:r>
      <w:r w:rsidRPr="00B14B44">
        <w:rPr>
          <w:rFonts w:ascii="Arial" w:hAnsi="Arial" w:cs="Arial"/>
          <w:b/>
        </w:rPr>
        <w:t>representante</w:t>
      </w:r>
      <w:r w:rsidRPr="00B14B44">
        <w:rPr>
          <w:rFonts w:ascii="Arial" w:hAnsi="Arial" w:cs="Arial"/>
          <w:b/>
          <w:spacing w:val="-4"/>
        </w:rPr>
        <w:t xml:space="preserve"> </w:t>
      </w:r>
      <w:r w:rsidRPr="00B14B44">
        <w:rPr>
          <w:rFonts w:ascii="Arial" w:hAnsi="Arial" w:cs="Arial"/>
          <w:b/>
        </w:rPr>
        <w:t>legal</w:t>
      </w:r>
      <w:r w:rsidRPr="00B14B44">
        <w:rPr>
          <w:rFonts w:ascii="Arial" w:hAnsi="Arial" w:cs="Arial"/>
          <w:b/>
          <w:spacing w:val="-2"/>
        </w:rPr>
        <w:t xml:space="preserve"> </w:t>
      </w:r>
      <w:r w:rsidRPr="00B14B44">
        <w:rPr>
          <w:rFonts w:ascii="Arial" w:hAnsi="Arial" w:cs="Arial"/>
          <w:b/>
        </w:rPr>
        <w:t>da</w:t>
      </w:r>
      <w:r w:rsidRPr="00B14B44">
        <w:rPr>
          <w:rFonts w:ascii="Arial" w:hAnsi="Arial" w:cs="Arial"/>
          <w:b/>
          <w:spacing w:val="-2"/>
        </w:rPr>
        <w:t xml:space="preserve"> </w:t>
      </w:r>
      <w:r w:rsidRPr="00B14B44">
        <w:rPr>
          <w:rFonts w:ascii="Arial" w:hAnsi="Arial" w:cs="Arial"/>
          <w:b/>
        </w:rPr>
        <w:t>empresa</w:t>
      </w:r>
      <w:r w:rsidRPr="00B14B44">
        <w:rPr>
          <w:rFonts w:ascii="Arial" w:hAnsi="Arial" w:cs="Arial"/>
          <w:b/>
          <w:spacing w:val="-5"/>
        </w:rPr>
        <w:t xml:space="preserve"> </w:t>
      </w:r>
      <w:r w:rsidRPr="00B14B44">
        <w:rPr>
          <w:rFonts w:ascii="Arial" w:hAnsi="Arial" w:cs="Arial"/>
          <w:b/>
        </w:rPr>
        <w:t>para</w:t>
      </w:r>
      <w:r w:rsidRPr="00B14B44">
        <w:rPr>
          <w:rFonts w:ascii="Arial" w:hAnsi="Arial" w:cs="Arial"/>
          <w:b/>
          <w:spacing w:val="-6"/>
        </w:rPr>
        <w:t xml:space="preserve"> </w:t>
      </w:r>
      <w:r w:rsidRPr="00B14B44">
        <w:rPr>
          <w:rFonts w:ascii="Arial" w:hAnsi="Arial" w:cs="Arial"/>
          <w:b/>
        </w:rPr>
        <w:t>fins</w:t>
      </w:r>
      <w:r w:rsidRPr="00B14B44">
        <w:rPr>
          <w:rFonts w:ascii="Arial" w:hAnsi="Arial" w:cs="Arial"/>
          <w:b/>
          <w:spacing w:val="-7"/>
        </w:rPr>
        <w:t xml:space="preserve"> </w:t>
      </w:r>
      <w:r w:rsidRPr="00B14B44">
        <w:rPr>
          <w:rFonts w:ascii="Arial" w:hAnsi="Arial" w:cs="Arial"/>
          <w:b/>
        </w:rPr>
        <w:t>de</w:t>
      </w:r>
      <w:r w:rsidRPr="00B14B44">
        <w:rPr>
          <w:rFonts w:ascii="Arial" w:hAnsi="Arial" w:cs="Arial"/>
          <w:b/>
          <w:spacing w:val="-5"/>
        </w:rPr>
        <w:t xml:space="preserve"> </w:t>
      </w:r>
      <w:r w:rsidRPr="00B14B44">
        <w:rPr>
          <w:rFonts w:ascii="Arial" w:hAnsi="Arial" w:cs="Arial"/>
          <w:b/>
        </w:rPr>
        <w:t>assinatura</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5"/>
        </w:rPr>
        <w:t xml:space="preserve"> </w:t>
      </w:r>
      <w:r w:rsidRPr="00B14B44">
        <w:rPr>
          <w:rFonts w:ascii="Arial" w:hAnsi="Arial" w:cs="Arial"/>
          <w:b/>
          <w:spacing w:val="-2"/>
        </w:rPr>
        <w:t>contrato:</w:t>
      </w:r>
    </w:p>
    <w:p w14:paraId="26463FF7" w14:textId="6F7E193B" w:rsidR="00B14B44" w:rsidRPr="00B14B44" w:rsidRDefault="00B14B44" w:rsidP="008B4F01">
      <w:pPr>
        <w:spacing w:after="0"/>
        <w:ind w:left="144"/>
        <w:rPr>
          <w:rFonts w:ascii="Arial" w:hAnsi="Arial" w:cs="Arial"/>
        </w:rPr>
      </w:pPr>
      <w:r w:rsidRPr="00B14B44">
        <w:rPr>
          <w:rFonts w:ascii="Arial" w:hAnsi="Arial" w:cs="Arial"/>
          <w:spacing w:val="-2"/>
        </w:rPr>
        <w:t xml:space="preserve">Nome: </w:t>
      </w:r>
    </w:p>
    <w:p w14:paraId="7010A119" w14:textId="7CC6BE43" w:rsidR="00B14B44" w:rsidRPr="00B14B44" w:rsidRDefault="00B14B44" w:rsidP="00B14B44">
      <w:pPr>
        <w:tabs>
          <w:tab w:val="left" w:pos="4959"/>
        </w:tabs>
        <w:spacing w:after="0"/>
        <w:ind w:left="144"/>
        <w:rPr>
          <w:rFonts w:ascii="Arial" w:hAnsi="Arial" w:cs="Arial"/>
        </w:rPr>
      </w:pPr>
      <w:r w:rsidRPr="00B14B44">
        <w:rPr>
          <w:rFonts w:ascii="Arial" w:hAnsi="Arial" w:cs="Arial"/>
        </w:rPr>
        <w:t>CPF</w:t>
      </w:r>
      <w:r w:rsidRPr="00B14B44">
        <w:rPr>
          <w:rFonts w:ascii="Arial" w:hAnsi="Arial" w:cs="Arial"/>
          <w:spacing w:val="-4"/>
        </w:rPr>
        <w:t xml:space="preserve"> </w:t>
      </w:r>
      <w:r w:rsidRPr="00B14B44">
        <w:rPr>
          <w:rFonts w:ascii="Arial" w:hAnsi="Arial" w:cs="Arial"/>
          <w:spacing w:val="-5"/>
        </w:rPr>
        <w:t>nº:</w:t>
      </w:r>
      <w:r w:rsidRPr="00B14B44">
        <w:rPr>
          <w:rFonts w:ascii="Arial" w:hAnsi="Arial" w:cs="Arial"/>
        </w:rPr>
        <w:tab/>
      </w:r>
      <w:r w:rsidRPr="00B14B44">
        <w:rPr>
          <w:rFonts w:ascii="Arial" w:hAnsi="Arial" w:cs="Arial"/>
          <w:spacing w:val="-5"/>
        </w:rPr>
        <w:t xml:space="preserve">RG: </w:t>
      </w:r>
    </w:p>
    <w:p w14:paraId="49012907" w14:textId="539AE73D" w:rsidR="00B14B44" w:rsidRPr="00B14B44" w:rsidRDefault="00B14B44" w:rsidP="00B14B44">
      <w:pPr>
        <w:spacing w:after="0"/>
        <w:ind w:left="144"/>
        <w:rPr>
          <w:rFonts w:ascii="Arial" w:hAnsi="Arial" w:cs="Arial"/>
        </w:rPr>
      </w:pPr>
      <w:r w:rsidRPr="00B14B44">
        <w:rPr>
          <w:rFonts w:ascii="Arial" w:hAnsi="Arial" w:cs="Arial"/>
        </w:rPr>
        <w:t>Endereço</w:t>
      </w:r>
      <w:r w:rsidRPr="00B14B44">
        <w:rPr>
          <w:rFonts w:ascii="Arial" w:hAnsi="Arial" w:cs="Arial"/>
          <w:spacing w:val="-3"/>
        </w:rPr>
        <w:t xml:space="preserve"> </w:t>
      </w:r>
      <w:r w:rsidRPr="00B14B44">
        <w:rPr>
          <w:rFonts w:ascii="Arial" w:hAnsi="Arial" w:cs="Arial"/>
          <w:spacing w:val="-2"/>
        </w:rPr>
        <w:t>pessoal:</w:t>
      </w:r>
      <w:r w:rsidRPr="00B14B44">
        <w:rPr>
          <w:rFonts w:ascii="Arial" w:hAnsi="Arial" w:cs="Arial"/>
        </w:rPr>
        <w:t xml:space="preserve"> </w:t>
      </w:r>
    </w:p>
    <w:p w14:paraId="23C31EC2" w14:textId="1B8E9FDD" w:rsidR="00615C86" w:rsidRDefault="00B14B44" w:rsidP="00B14B44">
      <w:pPr>
        <w:tabs>
          <w:tab w:val="left" w:pos="4959"/>
        </w:tabs>
        <w:spacing w:after="0"/>
        <w:ind w:left="144"/>
        <w:rPr>
          <w:rFonts w:ascii="Arial" w:hAnsi="Arial" w:cs="Arial"/>
          <w:spacing w:val="-2"/>
        </w:rPr>
      </w:pPr>
      <w:r w:rsidRPr="00B14B44">
        <w:rPr>
          <w:rFonts w:ascii="Arial" w:hAnsi="Arial" w:cs="Arial"/>
          <w:spacing w:val="-2"/>
        </w:rPr>
        <w:t xml:space="preserve">Profissão: </w:t>
      </w:r>
      <w:r w:rsidRPr="00B14B44">
        <w:rPr>
          <w:rFonts w:ascii="Arial" w:hAnsi="Arial" w:cs="Arial"/>
        </w:rPr>
        <w:tab/>
        <w:t>Estado</w:t>
      </w:r>
      <w:r w:rsidRPr="00B14B44">
        <w:rPr>
          <w:rFonts w:ascii="Arial" w:hAnsi="Arial" w:cs="Arial"/>
          <w:spacing w:val="-4"/>
        </w:rPr>
        <w:t xml:space="preserve"> </w:t>
      </w:r>
      <w:r w:rsidRPr="00B14B44">
        <w:rPr>
          <w:rFonts w:ascii="Arial" w:hAnsi="Arial" w:cs="Arial"/>
          <w:spacing w:val="-2"/>
        </w:rPr>
        <w:t xml:space="preserve">Civil: </w:t>
      </w:r>
    </w:p>
    <w:p w14:paraId="18FBDB2F" w14:textId="77777777" w:rsidR="007F1E75" w:rsidRDefault="007F1E75" w:rsidP="00B14B44">
      <w:pPr>
        <w:tabs>
          <w:tab w:val="left" w:pos="4959"/>
        </w:tabs>
        <w:spacing w:after="0"/>
        <w:ind w:left="144"/>
        <w:rPr>
          <w:rFonts w:ascii="Arial" w:hAnsi="Arial" w:cs="Arial"/>
          <w:spacing w:val="-2"/>
        </w:rPr>
      </w:pPr>
    </w:p>
    <w:tbl>
      <w:tblPr>
        <w:tblStyle w:val="Tabelacomgrade"/>
        <w:tblW w:w="9918" w:type="dxa"/>
        <w:tblLook w:val="04A0" w:firstRow="1" w:lastRow="0" w:firstColumn="1" w:lastColumn="0" w:noHBand="0" w:noVBand="1"/>
      </w:tblPr>
      <w:tblGrid>
        <w:gridCol w:w="1213"/>
        <w:gridCol w:w="1028"/>
        <w:gridCol w:w="1015"/>
        <w:gridCol w:w="4710"/>
        <w:gridCol w:w="1952"/>
      </w:tblGrid>
      <w:tr w:rsidR="00D21390" w:rsidRPr="000D0B41" w14:paraId="4B366329" w14:textId="3E5F69FD" w:rsidTr="00D21390">
        <w:trPr>
          <w:trHeight w:val="411"/>
        </w:trPr>
        <w:tc>
          <w:tcPr>
            <w:tcW w:w="12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819F56" w14:textId="77777777" w:rsidR="00D21390" w:rsidRPr="000D0B41" w:rsidRDefault="00D21390" w:rsidP="000D2BE7">
            <w:pPr>
              <w:spacing w:after="200" w:line="276" w:lineRule="auto"/>
              <w:jc w:val="both"/>
              <w:rPr>
                <w:rFonts w:ascii="Arial" w:hAnsi="Arial" w:cs="Arial"/>
                <w:b/>
                <w:bCs/>
                <w:color w:val="000000" w:themeColor="text1"/>
              </w:rPr>
            </w:pPr>
            <w:r w:rsidRPr="000D0B41">
              <w:rPr>
                <w:rFonts w:ascii="Arial" w:hAnsi="Arial" w:cs="Arial"/>
                <w:b/>
                <w:bCs/>
                <w:color w:val="000000" w:themeColor="text1"/>
              </w:rPr>
              <w:t>Item</w:t>
            </w:r>
          </w:p>
        </w:tc>
        <w:tc>
          <w:tcPr>
            <w:tcW w:w="10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CA73F2" w14:textId="77777777" w:rsidR="00D21390" w:rsidRPr="000D0B41" w:rsidRDefault="00D21390" w:rsidP="000D2BE7">
            <w:pPr>
              <w:spacing w:after="200" w:line="276" w:lineRule="auto"/>
              <w:jc w:val="both"/>
              <w:rPr>
                <w:rFonts w:ascii="Arial" w:hAnsi="Arial" w:cs="Arial"/>
                <w:b/>
                <w:bCs/>
                <w:color w:val="000000" w:themeColor="text1"/>
              </w:rPr>
            </w:pPr>
            <w:r w:rsidRPr="000D0B41">
              <w:rPr>
                <w:rFonts w:ascii="Arial" w:hAnsi="Arial" w:cs="Arial"/>
                <w:b/>
                <w:bCs/>
                <w:color w:val="000000" w:themeColor="text1"/>
              </w:rPr>
              <w:t>Qtde</w:t>
            </w:r>
          </w:p>
        </w:tc>
        <w:tc>
          <w:tcPr>
            <w:tcW w:w="1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CECC41" w14:textId="77777777" w:rsidR="00D21390" w:rsidRPr="000D0B41" w:rsidRDefault="00D21390" w:rsidP="000D2BE7">
            <w:pPr>
              <w:spacing w:after="200" w:line="276" w:lineRule="auto"/>
              <w:jc w:val="both"/>
              <w:rPr>
                <w:rFonts w:ascii="Arial" w:hAnsi="Arial" w:cs="Arial"/>
                <w:b/>
                <w:bCs/>
                <w:color w:val="000000" w:themeColor="text1"/>
              </w:rPr>
            </w:pPr>
            <w:r w:rsidRPr="000D0B41">
              <w:rPr>
                <w:rFonts w:ascii="Arial" w:hAnsi="Arial" w:cs="Arial"/>
                <w:b/>
                <w:bCs/>
                <w:color w:val="000000" w:themeColor="text1"/>
              </w:rPr>
              <w:t>Unid.</w:t>
            </w:r>
          </w:p>
        </w:tc>
        <w:tc>
          <w:tcPr>
            <w:tcW w:w="4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7E9C14" w14:textId="77777777" w:rsidR="00D21390" w:rsidRPr="000D0B41" w:rsidRDefault="00D21390" w:rsidP="000D2BE7">
            <w:pPr>
              <w:spacing w:after="200" w:line="276" w:lineRule="auto"/>
              <w:jc w:val="both"/>
              <w:rPr>
                <w:rFonts w:ascii="Arial" w:hAnsi="Arial" w:cs="Arial"/>
                <w:b/>
                <w:bCs/>
                <w:color w:val="000000" w:themeColor="text1"/>
              </w:rPr>
            </w:pPr>
            <w:r w:rsidRPr="000D0B41">
              <w:rPr>
                <w:rFonts w:ascii="Arial" w:hAnsi="Arial" w:cs="Arial"/>
                <w:b/>
                <w:bCs/>
                <w:color w:val="000000" w:themeColor="text1"/>
              </w:rPr>
              <w:t>Descrição</w:t>
            </w:r>
          </w:p>
        </w:tc>
        <w:tc>
          <w:tcPr>
            <w:tcW w:w="1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1ECDE" w14:textId="56E629E8" w:rsidR="00D21390" w:rsidRPr="000D0B41" w:rsidRDefault="00D21390" w:rsidP="00D21390">
            <w:pPr>
              <w:jc w:val="center"/>
              <w:rPr>
                <w:rFonts w:ascii="Arial" w:hAnsi="Arial" w:cs="Arial"/>
                <w:b/>
                <w:bCs/>
                <w:color w:val="000000" w:themeColor="text1"/>
              </w:rPr>
            </w:pPr>
            <w:r>
              <w:rPr>
                <w:rFonts w:ascii="Arial" w:hAnsi="Arial" w:cs="Arial"/>
                <w:b/>
                <w:bCs/>
                <w:color w:val="000000" w:themeColor="text1"/>
              </w:rPr>
              <w:t>Valor un</w:t>
            </w:r>
          </w:p>
        </w:tc>
      </w:tr>
      <w:tr w:rsidR="00D21390" w:rsidRPr="000D0B41" w14:paraId="40B26A99" w14:textId="04FBC3C0" w:rsidTr="00D21390">
        <w:trPr>
          <w:trHeight w:val="417"/>
        </w:trPr>
        <w:tc>
          <w:tcPr>
            <w:tcW w:w="1213" w:type="dxa"/>
            <w:tcBorders>
              <w:top w:val="single" w:sz="4" w:space="0" w:color="auto"/>
              <w:left w:val="single" w:sz="4" w:space="0" w:color="auto"/>
              <w:bottom w:val="single" w:sz="4" w:space="0" w:color="auto"/>
              <w:right w:val="single" w:sz="4" w:space="0" w:color="auto"/>
            </w:tcBorders>
            <w:hideMark/>
          </w:tcPr>
          <w:p w14:paraId="00870912" w14:textId="77777777" w:rsidR="00D21390" w:rsidRPr="000D0B41" w:rsidRDefault="00D21390" w:rsidP="000D2BE7">
            <w:pPr>
              <w:spacing w:after="200" w:line="276" w:lineRule="auto"/>
              <w:jc w:val="both"/>
              <w:rPr>
                <w:rFonts w:ascii="Arial" w:hAnsi="Arial" w:cs="Arial"/>
                <w:b/>
                <w:bCs/>
                <w:color w:val="000000" w:themeColor="text1"/>
              </w:rPr>
            </w:pPr>
            <w:r w:rsidRPr="000D0B41">
              <w:rPr>
                <w:rFonts w:ascii="Arial" w:hAnsi="Arial" w:cs="Arial"/>
                <w:b/>
                <w:bCs/>
                <w:color w:val="000000" w:themeColor="text1"/>
              </w:rPr>
              <w:t>01</w:t>
            </w:r>
          </w:p>
        </w:tc>
        <w:tc>
          <w:tcPr>
            <w:tcW w:w="1028" w:type="dxa"/>
            <w:tcBorders>
              <w:top w:val="single" w:sz="4" w:space="0" w:color="auto"/>
              <w:left w:val="single" w:sz="4" w:space="0" w:color="auto"/>
              <w:bottom w:val="single" w:sz="4" w:space="0" w:color="auto"/>
              <w:right w:val="single" w:sz="4" w:space="0" w:color="auto"/>
            </w:tcBorders>
          </w:tcPr>
          <w:p w14:paraId="57739D9A" w14:textId="0BB6B328" w:rsidR="00D21390" w:rsidRPr="000D0B41" w:rsidRDefault="00D21390" w:rsidP="000D2BE7">
            <w:pPr>
              <w:spacing w:after="200" w:line="276" w:lineRule="auto"/>
              <w:jc w:val="both"/>
              <w:rPr>
                <w:rFonts w:ascii="Arial" w:hAnsi="Arial" w:cs="Arial"/>
                <w:b/>
                <w:bCs/>
                <w:color w:val="000000" w:themeColor="text1"/>
              </w:rPr>
            </w:pPr>
            <w:r>
              <w:rPr>
                <w:rFonts w:ascii="Arial" w:hAnsi="Arial" w:cs="Arial"/>
                <w:b/>
                <w:bCs/>
                <w:color w:val="000000" w:themeColor="text1"/>
              </w:rPr>
              <w:t>350.000</w:t>
            </w:r>
          </w:p>
        </w:tc>
        <w:tc>
          <w:tcPr>
            <w:tcW w:w="1015" w:type="dxa"/>
            <w:tcBorders>
              <w:top w:val="single" w:sz="4" w:space="0" w:color="auto"/>
              <w:left w:val="single" w:sz="4" w:space="0" w:color="auto"/>
              <w:bottom w:val="single" w:sz="4" w:space="0" w:color="auto"/>
              <w:right w:val="single" w:sz="4" w:space="0" w:color="auto"/>
            </w:tcBorders>
          </w:tcPr>
          <w:p w14:paraId="09720147" w14:textId="5D63BD61" w:rsidR="00D21390" w:rsidRPr="004F74CF" w:rsidRDefault="00D21390" w:rsidP="000D2BE7">
            <w:pPr>
              <w:spacing w:after="200" w:line="276" w:lineRule="auto"/>
              <w:jc w:val="both"/>
              <w:rPr>
                <w:rFonts w:ascii="Arial" w:hAnsi="Arial" w:cs="Arial"/>
                <w:color w:val="000000" w:themeColor="text1"/>
              </w:rPr>
            </w:pPr>
            <w:r w:rsidRPr="004F74CF">
              <w:rPr>
                <w:rFonts w:ascii="Arial" w:hAnsi="Arial" w:cs="Arial"/>
                <w:color w:val="000000" w:themeColor="text1"/>
              </w:rPr>
              <w:t xml:space="preserve">Litro </w:t>
            </w:r>
          </w:p>
        </w:tc>
        <w:tc>
          <w:tcPr>
            <w:tcW w:w="4710" w:type="dxa"/>
            <w:tcBorders>
              <w:top w:val="single" w:sz="4" w:space="0" w:color="auto"/>
              <w:left w:val="single" w:sz="4" w:space="0" w:color="auto"/>
              <w:bottom w:val="single" w:sz="4" w:space="0" w:color="auto"/>
              <w:right w:val="single" w:sz="4" w:space="0" w:color="auto"/>
            </w:tcBorders>
          </w:tcPr>
          <w:p w14:paraId="75A7C80C" w14:textId="6AF6D306" w:rsidR="00D21390" w:rsidRPr="004F74CF" w:rsidRDefault="00D21390" w:rsidP="000D2BE7">
            <w:pPr>
              <w:spacing w:after="200" w:line="276" w:lineRule="auto"/>
              <w:jc w:val="both"/>
              <w:rPr>
                <w:rFonts w:ascii="Arial" w:hAnsi="Arial" w:cs="Arial"/>
                <w:color w:val="000000" w:themeColor="text1"/>
              </w:rPr>
            </w:pPr>
            <w:r w:rsidRPr="004F74CF">
              <w:rPr>
                <w:rFonts w:ascii="Arial" w:hAnsi="Arial" w:cs="Arial"/>
                <w:color w:val="000000" w:themeColor="text1"/>
              </w:rPr>
              <w:t>Óleo Diesel S10</w:t>
            </w:r>
          </w:p>
        </w:tc>
        <w:tc>
          <w:tcPr>
            <w:tcW w:w="1952" w:type="dxa"/>
            <w:tcBorders>
              <w:top w:val="single" w:sz="4" w:space="0" w:color="auto"/>
              <w:left w:val="single" w:sz="4" w:space="0" w:color="auto"/>
              <w:bottom w:val="single" w:sz="4" w:space="0" w:color="auto"/>
              <w:right w:val="single" w:sz="4" w:space="0" w:color="auto"/>
            </w:tcBorders>
          </w:tcPr>
          <w:p w14:paraId="49914D14" w14:textId="77777777" w:rsidR="00D21390" w:rsidRPr="004F74CF" w:rsidRDefault="00D21390" w:rsidP="00D21390">
            <w:pPr>
              <w:jc w:val="both"/>
              <w:rPr>
                <w:rFonts w:ascii="Arial" w:hAnsi="Arial" w:cs="Arial"/>
                <w:color w:val="000000" w:themeColor="text1"/>
              </w:rPr>
            </w:pPr>
          </w:p>
        </w:tc>
      </w:tr>
      <w:tr w:rsidR="00D21390" w:rsidRPr="000D0B41" w14:paraId="0A2C8A81" w14:textId="07A36508" w:rsidTr="00D21390">
        <w:trPr>
          <w:trHeight w:val="407"/>
        </w:trPr>
        <w:tc>
          <w:tcPr>
            <w:tcW w:w="1213" w:type="dxa"/>
            <w:tcBorders>
              <w:top w:val="single" w:sz="4" w:space="0" w:color="auto"/>
              <w:left w:val="single" w:sz="4" w:space="0" w:color="auto"/>
              <w:bottom w:val="single" w:sz="4" w:space="0" w:color="auto"/>
              <w:right w:val="single" w:sz="4" w:space="0" w:color="auto"/>
            </w:tcBorders>
            <w:hideMark/>
          </w:tcPr>
          <w:p w14:paraId="17B03B56" w14:textId="77777777" w:rsidR="00D21390" w:rsidRPr="000D0B41" w:rsidRDefault="00D21390" w:rsidP="000D2BE7">
            <w:pPr>
              <w:spacing w:after="200" w:line="276" w:lineRule="auto"/>
              <w:jc w:val="both"/>
              <w:rPr>
                <w:rFonts w:ascii="Arial" w:hAnsi="Arial" w:cs="Arial"/>
                <w:b/>
                <w:bCs/>
                <w:color w:val="000000" w:themeColor="text1"/>
              </w:rPr>
            </w:pPr>
            <w:r w:rsidRPr="000D0B41">
              <w:rPr>
                <w:rFonts w:ascii="Arial" w:hAnsi="Arial" w:cs="Arial"/>
                <w:b/>
                <w:bCs/>
                <w:color w:val="000000" w:themeColor="text1"/>
              </w:rPr>
              <w:t>02</w:t>
            </w:r>
          </w:p>
        </w:tc>
        <w:tc>
          <w:tcPr>
            <w:tcW w:w="1028" w:type="dxa"/>
            <w:tcBorders>
              <w:top w:val="single" w:sz="4" w:space="0" w:color="auto"/>
              <w:left w:val="single" w:sz="4" w:space="0" w:color="auto"/>
              <w:bottom w:val="single" w:sz="4" w:space="0" w:color="auto"/>
              <w:right w:val="single" w:sz="4" w:space="0" w:color="auto"/>
            </w:tcBorders>
          </w:tcPr>
          <w:p w14:paraId="5EE11E38" w14:textId="52944523" w:rsidR="00D21390" w:rsidRPr="000D0B41" w:rsidRDefault="00D21390" w:rsidP="000D2BE7">
            <w:pPr>
              <w:spacing w:after="200" w:line="276" w:lineRule="auto"/>
              <w:jc w:val="both"/>
              <w:rPr>
                <w:rFonts w:ascii="Arial" w:hAnsi="Arial" w:cs="Arial"/>
                <w:b/>
                <w:bCs/>
                <w:color w:val="000000" w:themeColor="text1"/>
              </w:rPr>
            </w:pPr>
            <w:r>
              <w:rPr>
                <w:rFonts w:ascii="Arial" w:hAnsi="Arial" w:cs="Arial"/>
                <w:b/>
                <w:bCs/>
                <w:color w:val="000000" w:themeColor="text1"/>
              </w:rPr>
              <w:t>60.000</w:t>
            </w:r>
          </w:p>
        </w:tc>
        <w:tc>
          <w:tcPr>
            <w:tcW w:w="1015" w:type="dxa"/>
            <w:tcBorders>
              <w:top w:val="single" w:sz="4" w:space="0" w:color="auto"/>
              <w:left w:val="single" w:sz="4" w:space="0" w:color="auto"/>
              <w:bottom w:val="single" w:sz="4" w:space="0" w:color="auto"/>
              <w:right w:val="single" w:sz="4" w:space="0" w:color="auto"/>
            </w:tcBorders>
          </w:tcPr>
          <w:p w14:paraId="7D512B39" w14:textId="4E11F3C8" w:rsidR="00D21390" w:rsidRPr="004F74CF" w:rsidRDefault="00D21390" w:rsidP="000D2BE7">
            <w:pPr>
              <w:spacing w:after="200" w:line="276" w:lineRule="auto"/>
              <w:jc w:val="both"/>
              <w:rPr>
                <w:rFonts w:ascii="Arial" w:hAnsi="Arial" w:cs="Arial"/>
                <w:color w:val="000000" w:themeColor="text1"/>
              </w:rPr>
            </w:pPr>
            <w:r w:rsidRPr="004F74CF">
              <w:rPr>
                <w:rFonts w:ascii="Arial" w:hAnsi="Arial" w:cs="Arial"/>
                <w:color w:val="000000" w:themeColor="text1"/>
              </w:rPr>
              <w:t>Litro</w:t>
            </w:r>
          </w:p>
        </w:tc>
        <w:tc>
          <w:tcPr>
            <w:tcW w:w="4710" w:type="dxa"/>
            <w:tcBorders>
              <w:top w:val="single" w:sz="4" w:space="0" w:color="auto"/>
              <w:left w:val="single" w:sz="4" w:space="0" w:color="auto"/>
              <w:bottom w:val="single" w:sz="4" w:space="0" w:color="auto"/>
              <w:right w:val="single" w:sz="4" w:space="0" w:color="auto"/>
            </w:tcBorders>
          </w:tcPr>
          <w:p w14:paraId="2DF42497" w14:textId="43BFDE79" w:rsidR="00D21390" w:rsidRPr="004F74CF" w:rsidRDefault="00D21390" w:rsidP="000D2BE7">
            <w:pPr>
              <w:spacing w:after="200" w:line="276" w:lineRule="auto"/>
              <w:jc w:val="both"/>
              <w:rPr>
                <w:rFonts w:ascii="Arial" w:hAnsi="Arial" w:cs="Arial"/>
                <w:color w:val="000000" w:themeColor="text1"/>
              </w:rPr>
            </w:pPr>
            <w:r w:rsidRPr="004F74CF">
              <w:rPr>
                <w:rFonts w:ascii="Arial" w:hAnsi="Arial" w:cs="Arial"/>
                <w:color w:val="000000" w:themeColor="text1"/>
              </w:rPr>
              <w:t xml:space="preserve">Gasolina Aditivada </w:t>
            </w:r>
          </w:p>
        </w:tc>
        <w:tc>
          <w:tcPr>
            <w:tcW w:w="1952" w:type="dxa"/>
            <w:tcBorders>
              <w:top w:val="single" w:sz="4" w:space="0" w:color="auto"/>
              <w:left w:val="single" w:sz="4" w:space="0" w:color="auto"/>
              <w:bottom w:val="single" w:sz="4" w:space="0" w:color="auto"/>
              <w:right w:val="single" w:sz="4" w:space="0" w:color="auto"/>
            </w:tcBorders>
          </w:tcPr>
          <w:p w14:paraId="2267A65F" w14:textId="77777777" w:rsidR="00D21390" w:rsidRPr="004F74CF" w:rsidRDefault="00D21390" w:rsidP="00D21390">
            <w:pPr>
              <w:jc w:val="both"/>
              <w:rPr>
                <w:rFonts w:ascii="Arial" w:hAnsi="Arial" w:cs="Arial"/>
                <w:color w:val="000000" w:themeColor="text1"/>
              </w:rPr>
            </w:pPr>
          </w:p>
        </w:tc>
      </w:tr>
      <w:tr w:rsidR="00D21390" w:rsidRPr="000D0B41" w14:paraId="5A042508" w14:textId="5817EEC3" w:rsidTr="00D21390">
        <w:trPr>
          <w:trHeight w:val="429"/>
        </w:trPr>
        <w:tc>
          <w:tcPr>
            <w:tcW w:w="1213" w:type="dxa"/>
            <w:tcBorders>
              <w:top w:val="single" w:sz="4" w:space="0" w:color="auto"/>
              <w:left w:val="single" w:sz="4" w:space="0" w:color="auto"/>
              <w:bottom w:val="single" w:sz="4" w:space="0" w:color="auto"/>
              <w:right w:val="single" w:sz="4" w:space="0" w:color="auto"/>
            </w:tcBorders>
            <w:hideMark/>
          </w:tcPr>
          <w:p w14:paraId="69CA1B93" w14:textId="77777777" w:rsidR="00D21390" w:rsidRPr="000D0B41" w:rsidRDefault="00D21390" w:rsidP="000D2BE7">
            <w:pPr>
              <w:spacing w:after="200" w:line="276" w:lineRule="auto"/>
              <w:jc w:val="both"/>
              <w:rPr>
                <w:rFonts w:ascii="Arial" w:hAnsi="Arial" w:cs="Arial"/>
                <w:b/>
                <w:bCs/>
                <w:color w:val="000000" w:themeColor="text1"/>
              </w:rPr>
            </w:pPr>
            <w:r w:rsidRPr="000D0B41">
              <w:rPr>
                <w:rFonts w:ascii="Arial" w:hAnsi="Arial" w:cs="Arial"/>
                <w:b/>
                <w:bCs/>
                <w:color w:val="000000" w:themeColor="text1"/>
              </w:rPr>
              <w:t>03</w:t>
            </w:r>
          </w:p>
        </w:tc>
        <w:tc>
          <w:tcPr>
            <w:tcW w:w="1028" w:type="dxa"/>
            <w:tcBorders>
              <w:top w:val="single" w:sz="4" w:space="0" w:color="auto"/>
              <w:left w:val="single" w:sz="4" w:space="0" w:color="auto"/>
              <w:bottom w:val="single" w:sz="4" w:space="0" w:color="auto"/>
              <w:right w:val="single" w:sz="4" w:space="0" w:color="auto"/>
            </w:tcBorders>
          </w:tcPr>
          <w:p w14:paraId="0990D6C2" w14:textId="4E380437" w:rsidR="00D21390" w:rsidRPr="00C8032A" w:rsidRDefault="00D21390" w:rsidP="000D2BE7">
            <w:pPr>
              <w:spacing w:after="200" w:line="276" w:lineRule="auto"/>
              <w:jc w:val="both"/>
              <w:rPr>
                <w:rFonts w:ascii="Arial" w:hAnsi="Arial" w:cs="Arial"/>
                <w:b/>
                <w:bCs/>
                <w:color w:val="000000" w:themeColor="text1"/>
              </w:rPr>
            </w:pPr>
            <w:r w:rsidRPr="00C8032A">
              <w:rPr>
                <w:rFonts w:ascii="Arial" w:hAnsi="Arial" w:cs="Arial"/>
                <w:b/>
                <w:bCs/>
                <w:color w:val="000000" w:themeColor="text1"/>
              </w:rPr>
              <w:t>5.000</w:t>
            </w:r>
          </w:p>
        </w:tc>
        <w:tc>
          <w:tcPr>
            <w:tcW w:w="1015" w:type="dxa"/>
            <w:tcBorders>
              <w:top w:val="single" w:sz="4" w:space="0" w:color="auto"/>
              <w:left w:val="single" w:sz="4" w:space="0" w:color="auto"/>
              <w:bottom w:val="single" w:sz="4" w:space="0" w:color="auto"/>
              <w:right w:val="single" w:sz="4" w:space="0" w:color="auto"/>
            </w:tcBorders>
          </w:tcPr>
          <w:p w14:paraId="148B89BA" w14:textId="06187817" w:rsidR="00D21390" w:rsidRPr="000D0B41" w:rsidRDefault="00D21390" w:rsidP="000D2BE7">
            <w:pPr>
              <w:spacing w:after="200" w:line="276" w:lineRule="auto"/>
              <w:jc w:val="both"/>
              <w:rPr>
                <w:rFonts w:ascii="Arial" w:hAnsi="Arial" w:cs="Arial"/>
                <w:color w:val="000000" w:themeColor="text1"/>
              </w:rPr>
            </w:pPr>
            <w:r>
              <w:rPr>
                <w:rFonts w:ascii="Arial" w:hAnsi="Arial" w:cs="Arial"/>
                <w:color w:val="000000" w:themeColor="text1"/>
              </w:rPr>
              <w:t>Litro</w:t>
            </w:r>
          </w:p>
        </w:tc>
        <w:tc>
          <w:tcPr>
            <w:tcW w:w="4710" w:type="dxa"/>
            <w:tcBorders>
              <w:top w:val="single" w:sz="4" w:space="0" w:color="auto"/>
              <w:left w:val="single" w:sz="4" w:space="0" w:color="auto"/>
              <w:bottom w:val="single" w:sz="4" w:space="0" w:color="auto"/>
              <w:right w:val="single" w:sz="4" w:space="0" w:color="auto"/>
            </w:tcBorders>
          </w:tcPr>
          <w:p w14:paraId="482F4F5B" w14:textId="38825A1C" w:rsidR="00D21390" w:rsidRPr="000D0B41" w:rsidRDefault="00D21390" w:rsidP="000D2BE7">
            <w:pPr>
              <w:spacing w:after="200" w:line="276" w:lineRule="auto"/>
              <w:jc w:val="both"/>
              <w:rPr>
                <w:rFonts w:ascii="Arial" w:hAnsi="Arial" w:cs="Arial"/>
                <w:color w:val="000000" w:themeColor="text1"/>
              </w:rPr>
            </w:pPr>
            <w:r>
              <w:rPr>
                <w:rFonts w:ascii="Arial" w:hAnsi="Arial" w:cs="Arial"/>
                <w:color w:val="000000" w:themeColor="text1"/>
              </w:rPr>
              <w:t xml:space="preserve">Gasolina Comum </w:t>
            </w:r>
          </w:p>
        </w:tc>
        <w:tc>
          <w:tcPr>
            <w:tcW w:w="1952" w:type="dxa"/>
            <w:tcBorders>
              <w:top w:val="single" w:sz="4" w:space="0" w:color="auto"/>
              <w:left w:val="single" w:sz="4" w:space="0" w:color="auto"/>
              <w:bottom w:val="single" w:sz="4" w:space="0" w:color="auto"/>
              <w:right w:val="single" w:sz="4" w:space="0" w:color="auto"/>
            </w:tcBorders>
          </w:tcPr>
          <w:p w14:paraId="292F9E2F" w14:textId="77777777" w:rsidR="00D21390" w:rsidRPr="000D0B41" w:rsidRDefault="00D21390" w:rsidP="00D21390">
            <w:pPr>
              <w:jc w:val="both"/>
              <w:rPr>
                <w:rFonts w:ascii="Arial" w:hAnsi="Arial" w:cs="Arial"/>
                <w:color w:val="000000" w:themeColor="text1"/>
              </w:rPr>
            </w:pPr>
          </w:p>
        </w:tc>
      </w:tr>
    </w:tbl>
    <w:p w14:paraId="2F4D43D1" w14:textId="77777777" w:rsidR="004F74CF" w:rsidRDefault="004F74CF" w:rsidP="00615C86">
      <w:pPr>
        <w:pStyle w:val="Corpodetexto"/>
        <w:ind w:left="144"/>
      </w:pPr>
    </w:p>
    <w:p w14:paraId="1EA9542A" w14:textId="21C21FDE" w:rsidR="00615C86" w:rsidRDefault="00615C86" w:rsidP="00615C86">
      <w:pPr>
        <w:pStyle w:val="Corpodetexto"/>
        <w:ind w:left="144"/>
        <w:rPr>
          <w:spacing w:val="-2"/>
        </w:rPr>
      </w:pPr>
      <w:r>
        <w:t>O prazo de</w:t>
      </w:r>
      <w:r>
        <w:rPr>
          <w:spacing w:val="-1"/>
        </w:rPr>
        <w:t xml:space="preserve"> </w:t>
      </w:r>
      <w:r>
        <w:t>validade</w:t>
      </w:r>
      <w:r>
        <w:rPr>
          <w:spacing w:val="-1"/>
        </w:rPr>
        <w:t xml:space="preserve"> </w:t>
      </w:r>
      <w:r>
        <w:t>da proposta</w:t>
      </w:r>
      <w:r>
        <w:rPr>
          <w:spacing w:val="-1"/>
        </w:rPr>
        <w:t xml:space="preserve"> </w:t>
      </w:r>
      <w:r>
        <w:t>será</w:t>
      </w:r>
      <w:r>
        <w:rPr>
          <w:spacing w:val="-2"/>
        </w:rPr>
        <w:t xml:space="preserve"> </w:t>
      </w:r>
      <w:r>
        <w:t>de</w:t>
      </w:r>
      <w:r>
        <w:rPr>
          <w:spacing w:val="-1"/>
        </w:rPr>
        <w:t xml:space="preserve"> ....</w:t>
      </w:r>
      <w:r>
        <w:t xml:space="preserve"> (...............)</w:t>
      </w:r>
      <w:r>
        <w:rPr>
          <w:spacing w:val="-1"/>
        </w:rPr>
        <w:t xml:space="preserve"> </w:t>
      </w:r>
      <w:r>
        <w:rPr>
          <w:spacing w:val="-2"/>
        </w:rPr>
        <w:t>dias.</w:t>
      </w:r>
    </w:p>
    <w:p w14:paraId="3A37F0A3" w14:textId="77777777" w:rsidR="008B169E" w:rsidRDefault="008B169E" w:rsidP="00615C86">
      <w:pPr>
        <w:pStyle w:val="Corpodetexto"/>
        <w:ind w:left="144"/>
      </w:pPr>
    </w:p>
    <w:p w14:paraId="6A325841" w14:textId="77777777" w:rsidR="008B169E" w:rsidRDefault="00615C86" w:rsidP="008B4F01">
      <w:pPr>
        <w:pStyle w:val="Corpodetexto"/>
        <w:tabs>
          <w:tab w:val="left" w:leader="dot" w:pos="9120"/>
        </w:tabs>
      </w:pPr>
      <w:r>
        <w:t xml:space="preserve">   Local e data. </w:t>
      </w:r>
    </w:p>
    <w:p w14:paraId="07048437" w14:textId="77777777" w:rsidR="008B169E" w:rsidRDefault="008B169E" w:rsidP="008B4F01">
      <w:pPr>
        <w:pStyle w:val="Corpodetexto"/>
        <w:tabs>
          <w:tab w:val="left" w:leader="dot" w:pos="9120"/>
        </w:tabs>
      </w:pPr>
    </w:p>
    <w:p w14:paraId="5F94014A" w14:textId="77777777" w:rsidR="008B169E" w:rsidRDefault="008B169E" w:rsidP="008B4F01">
      <w:pPr>
        <w:pStyle w:val="Corpodetexto"/>
        <w:tabs>
          <w:tab w:val="left" w:leader="dot" w:pos="9120"/>
        </w:tabs>
      </w:pPr>
    </w:p>
    <w:p w14:paraId="6CD741BC" w14:textId="5350D8A5" w:rsidR="00615C86" w:rsidRDefault="00615C86" w:rsidP="008B4F01">
      <w:pPr>
        <w:pStyle w:val="Corpodetexto"/>
        <w:tabs>
          <w:tab w:val="left" w:leader="dot" w:pos="9120"/>
        </w:tabs>
        <w:rPr>
          <w:sz w:val="20"/>
        </w:rPr>
      </w:pPr>
      <w:r>
        <w:rPr>
          <w:noProof/>
          <w:sz w:val="20"/>
        </w:rPr>
        <mc:AlternateContent>
          <mc:Choice Requires="wps">
            <w:drawing>
              <wp:anchor distT="0" distB="0" distL="0" distR="0" simplePos="0" relativeHeight="251661312" behindDoc="1" locked="0" layoutInCell="1" allowOverlap="1" wp14:anchorId="1FB4F4A8" wp14:editId="7C1A8674">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21B04" id="Graphic 10" o:spid="_x0000_s1026" style="position:absolute;margin-left:181.8pt;margin-top:20.5pt;width:24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p>
    <w:p w14:paraId="662CFE25" w14:textId="77777777" w:rsidR="00615C86" w:rsidRDefault="00615C86" w:rsidP="00615C86">
      <w:pPr>
        <w:spacing w:after="0"/>
        <w:jc w:val="center"/>
        <w:rPr>
          <w:rFonts w:ascii="Arial" w:hAnsi="Arial" w:cs="Arial"/>
          <w:b/>
          <w:bCs/>
        </w:rPr>
      </w:pPr>
      <w:r>
        <w:rPr>
          <w:rFonts w:ascii="Arial" w:hAnsi="Arial" w:cs="Arial"/>
          <w:b/>
          <w:bCs/>
        </w:rPr>
        <w:t>Nome da empresa</w:t>
      </w:r>
    </w:p>
    <w:p w14:paraId="7265BECC" w14:textId="1DCD406B" w:rsidR="00615C86" w:rsidRDefault="00615C86" w:rsidP="00615C86">
      <w:pPr>
        <w:spacing w:after="0"/>
        <w:jc w:val="center"/>
        <w:rPr>
          <w:rFonts w:ascii="Arial" w:hAnsi="Arial" w:cs="Arial"/>
        </w:rPr>
      </w:pPr>
      <w:r w:rsidRPr="001D4745">
        <w:rPr>
          <w:rFonts w:ascii="Arial" w:hAnsi="Arial" w:cs="Arial"/>
        </w:rPr>
        <w:t xml:space="preserve">CNPJ sob o nº </w:t>
      </w:r>
    </w:p>
    <w:p w14:paraId="1F755122" w14:textId="395F147C" w:rsidR="00615C86" w:rsidRDefault="00615C86" w:rsidP="00615C86">
      <w:pPr>
        <w:spacing w:after="0"/>
        <w:jc w:val="center"/>
        <w:rPr>
          <w:rFonts w:ascii="Arial" w:hAnsi="Arial" w:cs="Arial"/>
        </w:rPr>
      </w:pPr>
      <w:r>
        <w:rPr>
          <w:rFonts w:ascii="Arial" w:hAnsi="Arial" w:cs="Arial"/>
        </w:rPr>
        <w:t xml:space="preserve">Representante legal </w:t>
      </w:r>
    </w:p>
    <w:p w14:paraId="08B9F5C3" w14:textId="77777777" w:rsidR="007F1E75" w:rsidRDefault="00615C86" w:rsidP="007F1E75">
      <w:pPr>
        <w:spacing w:after="0"/>
        <w:jc w:val="center"/>
        <w:rPr>
          <w:rFonts w:ascii="Arial" w:hAnsi="Arial" w:cs="Arial"/>
        </w:rPr>
      </w:pPr>
      <w:r>
        <w:rPr>
          <w:rFonts w:ascii="Arial" w:hAnsi="Arial" w:cs="Arial"/>
        </w:rPr>
        <w:t xml:space="preserve">CPF sob n.º </w:t>
      </w:r>
    </w:p>
    <w:p w14:paraId="721B83B8" w14:textId="77777777" w:rsidR="0010364B" w:rsidRDefault="0010364B" w:rsidP="007F1E75">
      <w:pPr>
        <w:spacing w:after="0"/>
        <w:jc w:val="center"/>
        <w:rPr>
          <w:rFonts w:ascii="Arial" w:hAnsi="Arial" w:cs="Arial"/>
        </w:rPr>
      </w:pPr>
    </w:p>
    <w:p w14:paraId="1F03AD51" w14:textId="77777777" w:rsidR="0010364B" w:rsidRDefault="0010364B" w:rsidP="000A4069">
      <w:pPr>
        <w:spacing w:after="0"/>
        <w:jc w:val="center"/>
        <w:rPr>
          <w:rFonts w:ascii="Arial" w:hAnsi="Arial" w:cs="Arial"/>
        </w:rPr>
      </w:pPr>
    </w:p>
    <w:p w14:paraId="18AC0BB5" w14:textId="1758ED33" w:rsidR="000B68BB" w:rsidRPr="008524AC" w:rsidRDefault="000B68BB" w:rsidP="000A4069">
      <w:pPr>
        <w:spacing w:after="0"/>
        <w:jc w:val="center"/>
        <w:rPr>
          <w:rFonts w:ascii="Arial" w:hAnsi="Arial" w:cs="Arial"/>
          <w:b/>
          <w:bCs/>
        </w:rPr>
      </w:pPr>
      <w:r w:rsidRPr="008524AC">
        <w:rPr>
          <w:rFonts w:ascii="Arial" w:hAnsi="Arial" w:cs="Arial"/>
          <w:b/>
          <w:bCs/>
        </w:rPr>
        <w:lastRenderedPageBreak/>
        <w:t>PREGÃO ELETRÔNICO Nº 0</w:t>
      </w:r>
      <w:r w:rsidR="00740BEA" w:rsidRPr="008524AC">
        <w:rPr>
          <w:rFonts w:ascii="Arial" w:hAnsi="Arial" w:cs="Arial"/>
          <w:b/>
          <w:bCs/>
        </w:rPr>
        <w:t>9</w:t>
      </w:r>
      <w:r w:rsidRPr="008524AC">
        <w:rPr>
          <w:rFonts w:ascii="Arial" w:hAnsi="Arial" w:cs="Arial"/>
          <w:b/>
          <w:bCs/>
        </w:rPr>
        <w:t>/2025</w:t>
      </w:r>
    </w:p>
    <w:p w14:paraId="1B49DA2D" w14:textId="1250E7BA" w:rsidR="000B68BB" w:rsidRDefault="000B68BB" w:rsidP="000A4069">
      <w:pPr>
        <w:spacing w:after="0"/>
        <w:jc w:val="center"/>
        <w:rPr>
          <w:rFonts w:ascii="Arial" w:hAnsi="Arial" w:cs="Arial"/>
          <w:b/>
          <w:bCs/>
        </w:rPr>
      </w:pPr>
      <w:r w:rsidRPr="008524AC">
        <w:rPr>
          <w:rFonts w:ascii="Arial" w:hAnsi="Arial" w:cs="Arial"/>
          <w:b/>
          <w:bCs/>
        </w:rPr>
        <w:t>REGISTRO DE PREÇOS Nº 0</w:t>
      </w:r>
      <w:r w:rsidR="00740BEA" w:rsidRPr="008524AC">
        <w:rPr>
          <w:rFonts w:ascii="Arial" w:hAnsi="Arial" w:cs="Arial"/>
          <w:b/>
          <w:bCs/>
        </w:rPr>
        <w:t>7</w:t>
      </w:r>
      <w:r w:rsidRPr="008524AC">
        <w:rPr>
          <w:rFonts w:ascii="Arial" w:hAnsi="Arial" w:cs="Arial"/>
          <w:b/>
          <w:bCs/>
        </w:rPr>
        <w:t>/2025</w:t>
      </w:r>
    </w:p>
    <w:p w14:paraId="1553A7B1" w14:textId="77777777" w:rsidR="000A4069" w:rsidRPr="00E62C94" w:rsidRDefault="000A4069" w:rsidP="000A4069">
      <w:pPr>
        <w:spacing w:after="0"/>
        <w:jc w:val="center"/>
        <w:rPr>
          <w:rFonts w:ascii="Arial" w:hAnsi="Arial" w:cs="Arial"/>
        </w:rPr>
      </w:pPr>
    </w:p>
    <w:p w14:paraId="2AF17D9E" w14:textId="77777777" w:rsidR="007C2A1B" w:rsidRDefault="007C2A1B" w:rsidP="007C2A1B">
      <w:pPr>
        <w:jc w:val="center"/>
        <w:rPr>
          <w:rFonts w:ascii="Arial" w:hAnsi="Arial" w:cs="Arial"/>
          <w:b/>
          <w:bCs/>
        </w:rPr>
      </w:pPr>
      <w:r w:rsidRPr="00E62C94">
        <w:rPr>
          <w:rFonts w:ascii="Arial" w:hAnsi="Arial" w:cs="Arial"/>
          <w:b/>
          <w:bCs/>
        </w:rPr>
        <w:t>ANEXO IV</w:t>
      </w:r>
    </w:p>
    <w:p w14:paraId="01FA1747" w14:textId="77777777" w:rsidR="008F4162" w:rsidRPr="00E62C94" w:rsidRDefault="008F4162" w:rsidP="008F4162">
      <w:pPr>
        <w:spacing w:after="0"/>
        <w:rPr>
          <w:rFonts w:ascii="Arial" w:hAnsi="Arial" w:cs="Arial"/>
        </w:rPr>
      </w:pPr>
    </w:p>
    <w:p w14:paraId="42920879" w14:textId="77777777" w:rsidR="008F4162" w:rsidRPr="00D725E2" w:rsidRDefault="008F4162" w:rsidP="008F4162">
      <w:pPr>
        <w:jc w:val="center"/>
        <w:rPr>
          <w:rFonts w:ascii="Arial" w:hAnsi="Arial" w:cs="Arial"/>
          <w:b/>
          <w:bCs/>
        </w:rPr>
      </w:pPr>
      <w:r w:rsidRPr="00D725E2">
        <w:rPr>
          <w:rFonts w:ascii="Arial" w:hAnsi="Arial" w:cs="Arial"/>
          <w:b/>
          <w:bCs/>
        </w:rPr>
        <w:t>DECLARAÇÃO CONJUNTA</w:t>
      </w:r>
    </w:p>
    <w:p w14:paraId="775BD854" w14:textId="77777777" w:rsidR="008F4162" w:rsidRDefault="008F4162" w:rsidP="008F4162">
      <w:pPr>
        <w:spacing w:line="360" w:lineRule="auto"/>
      </w:pPr>
    </w:p>
    <w:p w14:paraId="19870E92" w14:textId="77777777" w:rsidR="008F4162" w:rsidRPr="00D725E2" w:rsidRDefault="008F4162" w:rsidP="008F4162">
      <w:pPr>
        <w:spacing w:line="360" w:lineRule="auto"/>
        <w:jc w:val="both"/>
        <w:rPr>
          <w:rFonts w:ascii="Arial" w:hAnsi="Arial" w:cs="Arial"/>
        </w:rPr>
      </w:pPr>
      <w:r w:rsidRPr="00934799">
        <w:rPr>
          <w:rFonts w:ascii="Arial" w:hAnsi="Arial" w:cs="Arial"/>
        </w:rPr>
        <w:t xml:space="preserve">A empresa </w:t>
      </w:r>
      <w:r>
        <w:rPr>
          <w:rFonts w:ascii="Arial" w:hAnsi="Arial" w:cs="Arial"/>
        </w:rPr>
        <w:t>.....................................................</w:t>
      </w:r>
      <w:r w:rsidRPr="00934799">
        <w:rPr>
          <w:rFonts w:ascii="Arial" w:hAnsi="Arial" w:cs="Arial"/>
        </w:rPr>
        <w:t xml:space="preserve">, pessoa jurídica de direito privado, inscrita no CNPJ sob o nº </w:t>
      </w:r>
      <w:r>
        <w:rPr>
          <w:rFonts w:ascii="Arial" w:hAnsi="Arial" w:cs="Arial"/>
        </w:rPr>
        <w:t>.............................................</w:t>
      </w:r>
      <w:r w:rsidRPr="00934799">
        <w:rPr>
          <w:rFonts w:ascii="Arial" w:hAnsi="Arial" w:cs="Arial"/>
        </w:rPr>
        <w:t xml:space="preserve">, com sede na </w:t>
      </w:r>
      <w:r>
        <w:rPr>
          <w:rFonts w:ascii="Arial" w:hAnsi="Arial" w:cs="Arial"/>
        </w:rPr>
        <w:t>................................</w:t>
      </w:r>
      <w:r w:rsidRPr="00934799">
        <w:rPr>
          <w:rFonts w:ascii="Arial" w:hAnsi="Arial" w:cs="Arial"/>
        </w:rPr>
        <w:t xml:space="preserve">, nº </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r w:rsidRPr="00934799">
        <w:rPr>
          <w:rFonts w:ascii="Arial" w:hAnsi="Arial" w:cs="Arial"/>
        </w:rPr>
        <w:t xml:space="preserve">, através de sua Representante legal </w:t>
      </w:r>
      <w:r>
        <w:rPr>
          <w:rFonts w:ascii="Arial" w:hAnsi="Arial" w:cs="Arial"/>
        </w:rPr>
        <w:t>..........................</w:t>
      </w:r>
      <w:r w:rsidRPr="00934799">
        <w:rPr>
          <w:rFonts w:ascii="Arial" w:hAnsi="Arial" w:cs="Arial"/>
        </w:rPr>
        <w:t>, inscrit</w:t>
      </w:r>
      <w:r>
        <w:rPr>
          <w:rFonts w:ascii="Arial" w:hAnsi="Arial" w:cs="Arial"/>
        </w:rPr>
        <w:t>o (a)</w:t>
      </w:r>
      <w:r w:rsidRPr="00934799">
        <w:rPr>
          <w:rFonts w:ascii="Arial" w:hAnsi="Arial" w:cs="Arial"/>
        </w:rPr>
        <w:t xml:space="preserve"> no CPF sob nº </w:t>
      </w:r>
      <w:r>
        <w:rPr>
          <w:rFonts w:ascii="Arial" w:hAnsi="Arial" w:cs="Arial"/>
        </w:rPr>
        <w:t>.......................</w:t>
      </w:r>
      <w:r w:rsidRPr="00934799">
        <w:rPr>
          <w:rFonts w:ascii="Arial" w:hAnsi="Arial" w:cs="Arial"/>
        </w:rPr>
        <w:t xml:space="preserve">, residente e domiciliada na Rua </w:t>
      </w:r>
      <w:r>
        <w:rPr>
          <w:rFonts w:ascii="Arial" w:hAnsi="Arial" w:cs="Arial"/>
        </w:rPr>
        <w:t>......................</w:t>
      </w:r>
      <w:r w:rsidRPr="00934799">
        <w:rPr>
          <w:rFonts w:ascii="Arial" w:hAnsi="Arial" w:cs="Arial"/>
        </w:rPr>
        <w:t>, nº</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p>
    <w:p w14:paraId="6D46BAD9" w14:textId="77777777" w:rsidR="008F4162" w:rsidRPr="00D725E2" w:rsidRDefault="008F4162" w:rsidP="008F4162">
      <w:pPr>
        <w:spacing w:line="360" w:lineRule="auto"/>
        <w:ind w:firstLine="708"/>
        <w:rPr>
          <w:rFonts w:ascii="Arial" w:hAnsi="Arial" w:cs="Arial"/>
          <w:b/>
          <w:bCs/>
        </w:rPr>
      </w:pPr>
      <w:r w:rsidRPr="00D725E2">
        <w:rPr>
          <w:rFonts w:ascii="Arial" w:hAnsi="Arial" w:cs="Arial"/>
          <w:b/>
          <w:bCs/>
        </w:rPr>
        <w:t>DECLARA:</w:t>
      </w:r>
    </w:p>
    <w:p w14:paraId="4D7AFF6E" w14:textId="77777777" w:rsidR="008F4162" w:rsidRDefault="008F4162" w:rsidP="008F4162">
      <w:pPr>
        <w:spacing w:line="360" w:lineRule="auto"/>
        <w:ind w:firstLine="708"/>
        <w:jc w:val="both"/>
        <w:rPr>
          <w:rFonts w:ascii="Arial" w:hAnsi="Arial" w:cs="Arial"/>
        </w:rPr>
      </w:pPr>
      <w:r w:rsidRPr="00D725E2">
        <w:rPr>
          <w:rFonts w:ascii="Arial" w:hAnsi="Arial" w:cs="Arial"/>
        </w:rPr>
        <w:t>1. Que conhece e aceita tod</w:t>
      </w:r>
      <w:r>
        <w:rPr>
          <w:rFonts w:ascii="Arial" w:hAnsi="Arial" w:cs="Arial"/>
        </w:rPr>
        <w:t>o</w:t>
      </w:r>
      <w:r w:rsidRPr="00D725E2">
        <w:rPr>
          <w:rFonts w:ascii="Arial" w:hAnsi="Arial" w:cs="Arial"/>
        </w:rPr>
        <w:t xml:space="preserve">s requisitos para a habilitação e a conformidade de sua proposta, respondendo o declarante pela veracidade das suas informações, na forma da lei 14.133/2021 seu Art.63, I. </w:t>
      </w:r>
    </w:p>
    <w:p w14:paraId="02A60EAF" w14:textId="77777777" w:rsidR="008F4162" w:rsidRDefault="008F4162" w:rsidP="008F4162">
      <w:pPr>
        <w:spacing w:line="360" w:lineRule="auto"/>
        <w:ind w:firstLine="708"/>
        <w:jc w:val="both"/>
        <w:rPr>
          <w:rFonts w:ascii="Arial" w:hAnsi="Arial" w:cs="Arial"/>
          <w:b/>
          <w:bCs/>
        </w:rPr>
      </w:pPr>
      <w:r w:rsidRPr="00D725E2">
        <w:rPr>
          <w:rFonts w:ascii="Arial" w:hAnsi="Arial" w:cs="Arial"/>
        </w:rPr>
        <w:t xml:space="preserve">2. Que cumpre as exigências de reserva de cargos para pessoa com deficiência e para reabilitado da Previdência Social, previstas em lei e em outras normas específicas, Art. </w:t>
      </w:r>
      <w:r>
        <w:rPr>
          <w:rFonts w:ascii="Arial" w:hAnsi="Arial" w:cs="Arial"/>
        </w:rPr>
        <w:t>9</w:t>
      </w:r>
      <w:r w:rsidRPr="00D725E2">
        <w:rPr>
          <w:rFonts w:ascii="Arial" w:hAnsi="Arial" w:cs="Arial"/>
        </w:rPr>
        <w:t xml:space="preserve">3, </w:t>
      </w:r>
      <w:r>
        <w:rPr>
          <w:rFonts w:ascii="Arial" w:hAnsi="Arial" w:cs="Arial"/>
        </w:rPr>
        <w:t>da Lei n.º 8.213/1991</w:t>
      </w:r>
      <w:r w:rsidRPr="00D725E2">
        <w:rPr>
          <w:rFonts w:ascii="Arial" w:hAnsi="Arial" w:cs="Arial"/>
        </w:rPr>
        <w:t xml:space="preserve">. </w:t>
      </w:r>
      <w:r>
        <w:rPr>
          <w:rFonts w:ascii="Arial" w:hAnsi="Arial" w:cs="Arial"/>
        </w:rPr>
        <w:t xml:space="preserve"> </w:t>
      </w:r>
      <w:r w:rsidRPr="00E9288A">
        <w:rPr>
          <w:rFonts w:ascii="Arial" w:hAnsi="Arial" w:cs="Arial"/>
          <w:b/>
          <w:bCs/>
          <w:u w:val="single"/>
        </w:rPr>
        <w:t>(declaração para empresas com cem ou mais empregados)</w:t>
      </w:r>
      <w:r w:rsidRPr="000A0308">
        <w:rPr>
          <w:rFonts w:ascii="Arial" w:hAnsi="Arial" w:cs="Arial"/>
          <w:b/>
          <w:bCs/>
        </w:rPr>
        <w:t xml:space="preserve"> </w:t>
      </w:r>
    </w:p>
    <w:p w14:paraId="378DFC62" w14:textId="77777777" w:rsidR="008F4162" w:rsidRPr="000A0308" w:rsidRDefault="008F4162" w:rsidP="008F4162">
      <w:pPr>
        <w:spacing w:line="360" w:lineRule="auto"/>
        <w:ind w:firstLine="708"/>
        <w:jc w:val="both"/>
        <w:rPr>
          <w:rFonts w:ascii="Arial" w:hAnsi="Arial" w:cs="Arial"/>
          <w:b/>
          <w:bCs/>
        </w:rPr>
      </w:pPr>
      <w:r w:rsidRPr="000A0308">
        <w:rPr>
          <w:rFonts w:ascii="Arial" w:hAnsi="Arial" w:cs="Arial"/>
          <w:b/>
          <w:bCs/>
        </w:rPr>
        <w:t xml:space="preserve">Ou </w:t>
      </w:r>
    </w:p>
    <w:p w14:paraId="5D1806E8" w14:textId="77777777" w:rsidR="008F4162" w:rsidRPr="00E9288A" w:rsidRDefault="008F4162" w:rsidP="008F4162">
      <w:pPr>
        <w:spacing w:line="360" w:lineRule="auto"/>
        <w:ind w:firstLine="708"/>
        <w:jc w:val="both"/>
        <w:rPr>
          <w:rFonts w:ascii="Arial" w:hAnsi="Arial" w:cs="Arial"/>
          <w:b/>
          <w:bCs/>
          <w:u w:val="single"/>
        </w:rPr>
      </w:pPr>
      <w:r w:rsidRPr="00E9288A">
        <w:rPr>
          <w:rFonts w:ascii="Arial" w:hAnsi="Arial" w:cs="Arial"/>
        </w:rPr>
        <w:t>2</w:t>
      </w:r>
      <w:r>
        <w:rPr>
          <w:rFonts w:ascii="Arial" w:hAnsi="Arial" w:cs="Arial"/>
        </w:rPr>
        <w:t>.</w:t>
      </w:r>
      <w:r w:rsidRPr="00E9288A">
        <w:rPr>
          <w:rFonts w:ascii="Arial" w:hAnsi="Arial" w:cs="Arial"/>
        </w:rPr>
        <w:t xml:space="preserve"> </w:t>
      </w:r>
      <w:r w:rsidRPr="001D2DC2">
        <w:rPr>
          <w:rFonts w:ascii="Arial" w:hAnsi="Arial" w:cs="Arial"/>
        </w:rPr>
        <w:t>que está ciente do regramento constante no Art. 93 da Lei 8.213/91 quanto às exigências de reserva de cargos prevista para pessoa com deficiência e para reabilitado da Previdência Social, e que não se enquadra na referida obrigação legal até a presente data.</w:t>
      </w:r>
      <w:r>
        <w:rPr>
          <w:rFonts w:ascii="Arial" w:hAnsi="Arial" w:cs="Arial"/>
        </w:rPr>
        <w:t xml:space="preserve"> </w:t>
      </w:r>
      <w:r w:rsidRPr="00E9288A">
        <w:rPr>
          <w:rFonts w:ascii="Arial" w:hAnsi="Arial" w:cs="Arial"/>
          <w:b/>
          <w:bCs/>
        </w:rPr>
        <w:t>(</w:t>
      </w:r>
      <w:r w:rsidRPr="00E9288A">
        <w:rPr>
          <w:rFonts w:ascii="Arial" w:hAnsi="Arial" w:cs="Arial"/>
          <w:b/>
          <w:bCs/>
          <w:u w:val="single"/>
        </w:rPr>
        <w:t xml:space="preserve">declaração para empresas que não se enquadram na exigência) </w:t>
      </w:r>
    </w:p>
    <w:p w14:paraId="7DCDD1D0"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123/2006, como condição para aplicação do disposto no objeto deste edital. </w:t>
      </w:r>
    </w:p>
    <w:p w14:paraId="5BF7091A"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4. Que a proposta econômica compreende a integralidade dos custos para atendimento dos direitos trabalhistas assegurados na Constituição Federal, nas leis trabalhistas, nas normas infralegais, </w:t>
      </w:r>
      <w:r w:rsidRPr="00D725E2">
        <w:rPr>
          <w:rFonts w:ascii="Arial" w:hAnsi="Arial" w:cs="Arial"/>
        </w:rPr>
        <w:lastRenderedPageBreak/>
        <w:t xml:space="preserve">nas convenções coletivas de trabalho e nos termos de ajustamento de conduta vigentes na data de entrega das propostas. </w:t>
      </w:r>
    </w:p>
    <w:p w14:paraId="2F25240E"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5. Que não está impedida de participar de licitação, em qualquer órgão ou entidade da Administração Pública, direta ou indireta, federal, estadual ou municipal; </w:t>
      </w:r>
    </w:p>
    <w:p w14:paraId="3EE4FF5C"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722530D4"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7. Que não possui diretor, responsável técnico ou sócio, que seja servidor, empregado ou ocupante de cargo comissionado na Administração Pública do Município de </w:t>
      </w:r>
      <w:r>
        <w:rPr>
          <w:rFonts w:ascii="Arial" w:hAnsi="Arial" w:cs="Arial"/>
        </w:rPr>
        <w:t>Camargo/</w:t>
      </w:r>
      <w:r w:rsidRPr="00245EE3">
        <w:rPr>
          <w:rFonts w:ascii="Arial" w:hAnsi="Arial" w:cs="Arial"/>
        </w:rPr>
        <w:t>RS;</w:t>
      </w:r>
      <w:r w:rsidRPr="00D725E2">
        <w:rPr>
          <w:rFonts w:ascii="Arial" w:hAnsi="Arial" w:cs="Arial"/>
        </w:rPr>
        <w:t xml:space="preserve"> </w:t>
      </w:r>
    </w:p>
    <w:p w14:paraId="17CF2F00" w14:textId="77777777" w:rsidR="008F4162" w:rsidRDefault="008F4162" w:rsidP="008F4162">
      <w:pPr>
        <w:spacing w:line="360" w:lineRule="auto"/>
        <w:ind w:firstLine="708"/>
        <w:jc w:val="both"/>
        <w:rPr>
          <w:rFonts w:ascii="Arial" w:hAnsi="Arial" w:cs="Arial"/>
        </w:rPr>
      </w:pPr>
      <w:r w:rsidRPr="00D725E2">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024AE1C1" w14:textId="77777777" w:rsidR="008F4162" w:rsidRDefault="008F4162" w:rsidP="008F4162">
      <w:pPr>
        <w:spacing w:line="360" w:lineRule="auto"/>
        <w:ind w:firstLine="708"/>
        <w:jc w:val="both"/>
        <w:rPr>
          <w:rFonts w:ascii="Arial" w:hAnsi="Arial" w:cs="Arial"/>
        </w:rPr>
      </w:pPr>
      <w:r>
        <w:rPr>
          <w:rFonts w:ascii="Arial" w:hAnsi="Arial" w:cs="Arial"/>
        </w:rPr>
        <w:t>9. Que</w:t>
      </w:r>
      <w:r w:rsidRPr="000A0308">
        <w:rPr>
          <w:rFonts w:ascii="Arial" w:hAnsi="Arial" w:cs="Arial"/>
        </w:rPr>
        <w:t xml:space="preserve"> a empresa cumpre com a legislação do Ministério do Trabalho de que está em dia com os seguintes documentos: PPRA – Programa de Prevenção de Riscos Ambientais e com o PCMSO – Programa de Controle Médico de Saúde Ocupacional</w:t>
      </w:r>
      <w:r>
        <w:rPr>
          <w:rFonts w:ascii="Arial" w:hAnsi="Arial" w:cs="Arial"/>
        </w:rPr>
        <w:t xml:space="preserve">. </w:t>
      </w:r>
    </w:p>
    <w:p w14:paraId="0DC358EC" w14:textId="77777777" w:rsidR="008F4162" w:rsidRPr="00D725E2" w:rsidRDefault="008F4162" w:rsidP="008F4162">
      <w:pPr>
        <w:spacing w:line="360" w:lineRule="auto"/>
        <w:ind w:firstLine="708"/>
        <w:jc w:val="both"/>
        <w:rPr>
          <w:rFonts w:ascii="Arial" w:hAnsi="Arial" w:cs="Arial"/>
        </w:rPr>
      </w:pPr>
      <w:r>
        <w:rPr>
          <w:rFonts w:ascii="Arial" w:hAnsi="Arial" w:cs="Arial"/>
        </w:rPr>
        <w:t xml:space="preserve">10. </w:t>
      </w:r>
      <w:r w:rsidRPr="001D2DC2">
        <w:rPr>
          <w:rFonts w:ascii="Arial" w:hAnsi="Arial" w:cs="Arial"/>
        </w:rPr>
        <w:t>indica o seguinte endereço eletrônico: _________________________ e Telefone ___________ para recebimento de eventuais contatos necessários, inclusive notificações administrativas, imposição de penalidade e outros</w:t>
      </w:r>
      <w:r>
        <w:rPr>
          <w:rFonts w:ascii="Arial" w:hAnsi="Arial" w:cs="Arial"/>
        </w:rPr>
        <w:t>.</w:t>
      </w:r>
    </w:p>
    <w:p w14:paraId="1A3704DF" w14:textId="77777777" w:rsidR="008F4162" w:rsidRDefault="008F4162" w:rsidP="008F4162">
      <w:pPr>
        <w:spacing w:line="360" w:lineRule="auto"/>
        <w:jc w:val="both"/>
        <w:rPr>
          <w:rFonts w:ascii="Arial" w:hAnsi="Arial" w:cs="Arial"/>
        </w:rPr>
      </w:pPr>
      <w:r w:rsidRPr="00D725E2">
        <w:rPr>
          <w:rFonts w:ascii="Arial" w:hAnsi="Arial" w:cs="Arial"/>
        </w:rPr>
        <w:t xml:space="preserve"> </w:t>
      </w:r>
      <w:r w:rsidRPr="00D725E2">
        <w:rPr>
          <w:rFonts w:ascii="Arial" w:hAnsi="Arial" w:cs="Arial"/>
        </w:rPr>
        <w:tab/>
      </w:r>
      <w:r>
        <w:rPr>
          <w:rFonts w:ascii="Arial" w:hAnsi="Arial" w:cs="Arial"/>
        </w:rPr>
        <w:t xml:space="preserve">Local e data </w:t>
      </w:r>
    </w:p>
    <w:p w14:paraId="4BC28CCB" w14:textId="77777777" w:rsidR="008F4162" w:rsidRDefault="008F4162" w:rsidP="008F4162">
      <w:pPr>
        <w:tabs>
          <w:tab w:val="left" w:pos="2820"/>
        </w:tabs>
        <w:spacing w:after="0" w:line="360" w:lineRule="auto"/>
        <w:jc w:val="both"/>
        <w:rPr>
          <w:rFonts w:ascii="Arial" w:hAnsi="Arial" w:cs="Arial"/>
        </w:rPr>
      </w:pPr>
      <w:r w:rsidRPr="00D725E2">
        <w:rPr>
          <w:rFonts w:ascii="Arial" w:hAnsi="Arial" w:cs="Arial"/>
        </w:rPr>
        <w:t xml:space="preserve">                            </w:t>
      </w:r>
    </w:p>
    <w:p w14:paraId="01A020EA" w14:textId="77777777" w:rsidR="008F4162" w:rsidRDefault="008F4162" w:rsidP="008F4162">
      <w:pPr>
        <w:tabs>
          <w:tab w:val="left" w:pos="2820"/>
        </w:tabs>
        <w:spacing w:after="0" w:line="360" w:lineRule="auto"/>
        <w:jc w:val="both"/>
        <w:rPr>
          <w:rFonts w:ascii="Arial" w:hAnsi="Arial" w:cs="Arial"/>
        </w:rPr>
      </w:pPr>
    </w:p>
    <w:p w14:paraId="771B6A53" w14:textId="77777777" w:rsidR="008F4162" w:rsidRPr="00D725E2" w:rsidRDefault="008F4162" w:rsidP="008F4162">
      <w:pPr>
        <w:tabs>
          <w:tab w:val="left" w:pos="2820"/>
        </w:tabs>
        <w:spacing w:after="0"/>
        <w:jc w:val="center"/>
        <w:rPr>
          <w:rFonts w:ascii="Arial" w:hAnsi="Arial" w:cs="Arial"/>
        </w:rPr>
      </w:pPr>
      <w:r>
        <w:rPr>
          <w:rFonts w:ascii="Arial" w:hAnsi="Arial" w:cs="Arial"/>
        </w:rPr>
        <w:t>______</w:t>
      </w:r>
      <w:r w:rsidRPr="00D725E2">
        <w:rPr>
          <w:rFonts w:ascii="Arial" w:hAnsi="Arial" w:cs="Arial"/>
        </w:rPr>
        <w:t>____</w:t>
      </w:r>
      <w:r>
        <w:rPr>
          <w:rFonts w:ascii="Arial" w:hAnsi="Arial" w:cs="Arial"/>
        </w:rPr>
        <w:t>____</w:t>
      </w:r>
      <w:r w:rsidRPr="00D725E2">
        <w:rPr>
          <w:rFonts w:ascii="Arial" w:hAnsi="Arial" w:cs="Arial"/>
        </w:rPr>
        <w:t>_______________________________</w:t>
      </w:r>
    </w:p>
    <w:p w14:paraId="71CAF0A1" w14:textId="77777777" w:rsidR="008F4162" w:rsidRDefault="008F4162" w:rsidP="008F4162">
      <w:pPr>
        <w:spacing w:after="0"/>
        <w:jc w:val="center"/>
        <w:rPr>
          <w:rFonts w:ascii="Arial" w:hAnsi="Arial" w:cs="Arial"/>
        </w:rPr>
      </w:pPr>
      <w:r>
        <w:rPr>
          <w:rFonts w:ascii="Arial" w:hAnsi="Arial" w:cs="Arial"/>
        </w:rPr>
        <w:t>Razão social da empresa</w:t>
      </w:r>
    </w:p>
    <w:p w14:paraId="117E4D3F" w14:textId="77777777" w:rsidR="008F4162" w:rsidRDefault="008F4162" w:rsidP="008F4162">
      <w:pPr>
        <w:spacing w:after="0"/>
        <w:jc w:val="center"/>
        <w:rPr>
          <w:rFonts w:ascii="Arial" w:hAnsi="Arial" w:cs="Arial"/>
        </w:rPr>
      </w:pPr>
      <w:r w:rsidRPr="00D725E2">
        <w:rPr>
          <w:rFonts w:ascii="Arial" w:hAnsi="Arial" w:cs="Arial"/>
        </w:rPr>
        <w:t xml:space="preserve">CNPJ sob o nº </w:t>
      </w:r>
    </w:p>
    <w:p w14:paraId="35662DFF" w14:textId="77777777" w:rsidR="008F4162" w:rsidRDefault="008F4162" w:rsidP="008F4162">
      <w:pPr>
        <w:jc w:val="center"/>
        <w:rPr>
          <w:rFonts w:ascii="Arial" w:hAnsi="Arial" w:cs="Arial"/>
        </w:rPr>
      </w:pPr>
      <w:r>
        <w:rPr>
          <w:rFonts w:ascii="Arial" w:hAnsi="Arial" w:cs="Arial"/>
        </w:rPr>
        <w:t xml:space="preserve">Representante legal </w:t>
      </w:r>
    </w:p>
    <w:p w14:paraId="2BFF6DC0" w14:textId="77777777" w:rsidR="008F4162" w:rsidRDefault="008F4162" w:rsidP="008F4162">
      <w:pPr>
        <w:jc w:val="center"/>
        <w:rPr>
          <w:rFonts w:ascii="Arial" w:hAnsi="Arial" w:cs="Arial"/>
        </w:rPr>
      </w:pPr>
    </w:p>
    <w:p w14:paraId="3A5B556A" w14:textId="77777777" w:rsidR="009A4D46" w:rsidRDefault="009A4D46" w:rsidP="008F4162">
      <w:pPr>
        <w:jc w:val="center"/>
        <w:rPr>
          <w:rFonts w:ascii="Arial" w:hAnsi="Arial" w:cs="Arial"/>
        </w:rPr>
      </w:pPr>
    </w:p>
    <w:p w14:paraId="618D60A7" w14:textId="77777777" w:rsidR="009A4D46" w:rsidRDefault="009A4D46" w:rsidP="008F4162">
      <w:pPr>
        <w:jc w:val="center"/>
        <w:rPr>
          <w:rFonts w:ascii="Arial" w:hAnsi="Arial" w:cs="Arial"/>
        </w:rPr>
      </w:pPr>
    </w:p>
    <w:p w14:paraId="5FA0674E" w14:textId="77777777" w:rsidR="008F4162" w:rsidRDefault="008F4162" w:rsidP="007C2A1B">
      <w:pPr>
        <w:jc w:val="center"/>
        <w:rPr>
          <w:rFonts w:ascii="Arial" w:hAnsi="Arial" w:cs="Arial"/>
          <w:b/>
          <w:bCs/>
        </w:rPr>
      </w:pPr>
    </w:p>
    <w:p w14:paraId="71D74C9F" w14:textId="77777777" w:rsidR="008F4162" w:rsidRDefault="008F4162" w:rsidP="007C2A1B">
      <w:pPr>
        <w:jc w:val="center"/>
        <w:rPr>
          <w:rFonts w:ascii="Arial" w:hAnsi="Arial" w:cs="Arial"/>
          <w:b/>
          <w:bCs/>
        </w:rPr>
      </w:pPr>
    </w:p>
    <w:p w14:paraId="16F26875" w14:textId="22E11C1E" w:rsidR="008F4162" w:rsidRPr="00C35216" w:rsidRDefault="008F4162" w:rsidP="000A4069">
      <w:pPr>
        <w:spacing w:after="0"/>
        <w:jc w:val="center"/>
        <w:rPr>
          <w:rFonts w:ascii="Arial" w:hAnsi="Arial" w:cs="Arial"/>
          <w:b/>
          <w:bCs/>
        </w:rPr>
      </w:pPr>
      <w:r w:rsidRPr="00C35216">
        <w:rPr>
          <w:rFonts w:ascii="Arial" w:hAnsi="Arial" w:cs="Arial"/>
          <w:b/>
          <w:bCs/>
        </w:rPr>
        <w:lastRenderedPageBreak/>
        <w:t>PREGÃO ELETRÔNICO Nº 0</w:t>
      </w:r>
      <w:r w:rsidR="00941505">
        <w:rPr>
          <w:rFonts w:ascii="Arial" w:hAnsi="Arial" w:cs="Arial"/>
          <w:b/>
          <w:bCs/>
        </w:rPr>
        <w:t>9</w:t>
      </w:r>
      <w:r w:rsidRPr="00C35216">
        <w:rPr>
          <w:rFonts w:ascii="Arial" w:hAnsi="Arial" w:cs="Arial"/>
          <w:b/>
          <w:bCs/>
        </w:rPr>
        <w:t>/2025</w:t>
      </w:r>
    </w:p>
    <w:p w14:paraId="6C9E1C8E" w14:textId="6BB895D7" w:rsidR="008F4162" w:rsidRDefault="008F4162" w:rsidP="000A4069">
      <w:pPr>
        <w:spacing w:after="0"/>
        <w:jc w:val="center"/>
        <w:rPr>
          <w:rFonts w:ascii="Arial" w:hAnsi="Arial" w:cs="Arial"/>
          <w:b/>
          <w:bCs/>
        </w:rPr>
      </w:pPr>
      <w:r w:rsidRPr="00C35216">
        <w:rPr>
          <w:rFonts w:ascii="Arial" w:hAnsi="Arial" w:cs="Arial"/>
          <w:b/>
          <w:bCs/>
        </w:rPr>
        <w:t xml:space="preserve">REGISTRO DE PREÇOS Nº </w:t>
      </w:r>
      <w:r w:rsidR="00941505">
        <w:rPr>
          <w:rFonts w:ascii="Arial" w:hAnsi="Arial" w:cs="Arial"/>
          <w:b/>
          <w:bCs/>
        </w:rPr>
        <w:t>10</w:t>
      </w:r>
      <w:r w:rsidRPr="00C35216">
        <w:rPr>
          <w:rFonts w:ascii="Arial" w:hAnsi="Arial" w:cs="Arial"/>
          <w:b/>
          <w:bCs/>
        </w:rPr>
        <w:t>/2025</w:t>
      </w:r>
    </w:p>
    <w:p w14:paraId="08BA5B71" w14:textId="77777777" w:rsidR="008F4162" w:rsidRDefault="008F4162" w:rsidP="008F4162">
      <w:pPr>
        <w:spacing w:after="0"/>
        <w:rPr>
          <w:rFonts w:ascii="Arial" w:hAnsi="Arial" w:cs="Arial"/>
        </w:rPr>
      </w:pPr>
    </w:p>
    <w:p w14:paraId="7052A83C" w14:textId="77777777" w:rsidR="008F4162" w:rsidRPr="00E62C94" w:rsidRDefault="008F4162" w:rsidP="008F4162">
      <w:pPr>
        <w:spacing w:after="0"/>
        <w:rPr>
          <w:rFonts w:ascii="Arial" w:hAnsi="Arial" w:cs="Arial"/>
        </w:rPr>
      </w:pPr>
    </w:p>
    <w:p w14:paraId="2E0CE9C1" w14:textId="77777777" w:rsidR="008F4162" w:rsidRDefault="008F4162" w:rsidP="008F4162">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p>
    <w:p w14:paraId="40705094" w14:textId="77777777" w:rsidR="008F4162" w:rsidRDefault="008F4162" w:rsidP="008F4162">
      <w:pPr>
        <w:jc w:val="center"/>
        <w:rPr>
          <w:rFonts w:ascii="Arial" w:hAnsi="Arial" w:cs="Arial"/>
          <w:b/>
          <w:bCs/>
        </w:rPr>
      </w:pPr>
      <w:r w:rsidRPr="000A5BC4">
        <w:rPr>
          <w:rFonts w:ascii="Arial" w:hAnsi="Arial" w:cs="Arial"/>
          <w:b/>
          <w:bCs/>
        </w:rPr>
        <w:t xml:space="preserve">MODELO DE </w:t>
      </w:r>
      <w:r>
        <w:rPr>
          <w:rFonts w:ascii="Arial" w:hAnsi="Arial" w:cs="Arial"/>
          <w:b/>
          <w:bCs/>
        </w:rPr>
        <w:t xml:space="preserve">DECLARAÇÃO DE IDONEIDADE </w:t>
      </w:r>
    </w:p>
    <w:p w14:paraId="2FD011D6" w14:textId="77777777" w:rsidR="008F4162" w:rsidRDefault="008F4162" w:rsidP="008F4162">
      <w:pPr>
        <w:jc w:val="center"/>
        <w:rPr>
          <w:rFonts w:ascii="Arial" w:hAnsi="Arial" w:cs="Arial"/>
          <w:b/>
          <w:bCs/>
        </w:rPr>
      </w:pPr>
    </w:p>
    <w:p w14:paraId="5C4910F0" w14:textId="77777777" w:rsidR="008F4162" w:rsidRPr="000A5BC4" w:rsidRDefault="008F4162" w:rsidP="008F4162">
      <w:pPr>
        <w:spacing w:line="360" w:lineRule="auto"/>
        <w:jc w:val="both"/>
        <w:rPr>
          <w:rFonts w:ascii="Arial" w:hAnsi="Arial" w:cs="Arial"/>
        </w:rPr>
      </w:pPr>
      <w:r w:rsidRPr="000A5BC4">
        <w:rPr>
          <w:rFonts w:ascii="Arial" w:hAnsi="Arial" w:cs="Arial"/>
        </w:rPr>
        <w:t xml:space="preserve">A empresa ............................................................................................., por intermédio de seu Representante Legal Sr............................ portador da Carteira de Identidade n.º .............................e 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7A1BAAFD"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a) Não foi declarada inidônea ou suspensas de participação em licitações, por qualquer entidade da administração pública direta ou indireta, de qualquer das esferas de governo; </w:t>
      </w:r>
    </w:p>
    <w:p w14:paraId="127BAA05"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b) Não está impedido de transacionar com a Administração Pública </w:t>
      </w:r>
    </w:p>
    <w:p w14:paraId="2D3629E8"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c) Não foi apenada com rescisão de contrato, que por deficiência dos serviços, ou por outro motivo igualmente grave, no transcorrer dos últimos 5(cinco) anos; </w:t>
      </w:r>
    </w:p>
    <w:p w14:paraId="11F26394"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d) Não incorre nas demais condições impeditivas previstas na Lei Federal n.º 14.133/21 e alterações posteriores. </w:t>
      </w:r>
    </w:p>
    <w:p w14:paraId="1AE2E462"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Por ser expressão da verdade, firmamos a presente.</w:t>
      </w:r>
    </w:p>
    <w:p w14:paraId="0D603F3F" w14:textId="77777777" w:rsidR="008F4162" w:rsidRPr="000A5BC4" w:rsidRDefault="008F4162" w:rsidP="008F4162">
      <w:pPr>
        <w:spacing w:line="360" w:lineRule="auto"/>
        <w:ind w:firstLine="708"/>
        <w:jc w:val="both"/>
        <w:rPr>
          <w:rFonts w:ascii="Arial" w:hAnsi="Arial" w:cs="Arial"/>
        </w:rPr>
      </w:pPr>
    </w:p>
    <w:p w14:paraId="40671DD7" w14:textId="77777777" w:rsidR="008F4162" w:rsidRPr="000A5BC4" w:rsidRDefault="008F4162" w:rsidP="008F4162">
      <w:pPr>
        <w:jc w:val="center"/>
        <w:rPr>
          <w:rFonts w:ascii="Arial" w:hAnsi="Arial" w:cs="Arial"/>
        </w:rPr>
      </w:pPr>
      <w:r w:rsidRPr="000A5BC4">
        <w:rPr>
          <w:rFonts w:ascii="Arial" w:hAnsi="Arial" w:cs="Arial"/>
        </w:rPr>
        <w:t>Local e data.</w:t>
      </w:r>
    </w:p>
    <w:p w14:paraId="4EF0A5A9" w14:textId="77777777" w:rsidR="008F4162" w:rsidRPr="000A5BC4" w:rsidRDefault="008F4162" w:rsidP="008F4162">
      <w:pPr>
        <w:jc w:val="center"/>
        <w:rPr>
          <w:rFonts w:ascii="Arial" w:hAnsi="Arial" w:cs="Arial"/>
        </w:rPr>
      </w:pPr>
    </w:p>
    <w:p w14:paraId="01101519" w14:textId="77777777" w:rsidR="008F4162" w:rsidRPr="000A5BC4" w:rsidRDefault="008F4162" w:rsidP="008F4162">
      <w:pPr>
        <w:spacing w:after="0"/>
        <w:jc w:val="center"/>
        <w:rPr>
          <w:rFonts w:ascii="Arial" w:hAnsi="Arial" w:cs="Arial"/>
        </w:rPr>
      </w:pPr>
      <w:r w:rsidRPr="000A5BC4">
        <w:rPr>
          <w:rFonts w:ascii="Arial" w:hAnsi="Arial" w:cs="Arial"/>
        </w:rPr>
        <w:t>______________________________________________________________</w:t>
      </w:r>
    </w:p>
    <w:p w14:paraId="6106053F" w14:textId="77777777" w:rsidR="008F4162" w:rsidRDefault="008F4162" w:rsidP="008F4162">
      <w:pPr>
        <w:spacing w:after="0"/>
        <w:jc w:val="center"/>
        <w:rPr>
          <w:rFonts w:ascii="Arial" w:hAnsi="Arial" w:cs="Arial"/>
        </w:rPr>
      </w:pPr>
      <w:r w:rsidRPr="000A5BC4">
        <w:rPr>
          <w:rFonts w:ascii="Arial" w:hAnsi="Arial" w:cs="Arial"/>
        </w:rPr>
        <w:t>Nome completo e assinatura do representante legal da empresa</w:t>
      </w:r>
    </w:p>
    <w:p w14:paraId="2EEEEDCE" w14:textId="77777777" w:rsidR="009A4D46" w:rsidRDefault="009A4D46" w:rsidP="008F4162">
      <w:pPr>
        <w:spacing w:after="0"/>
        <w:jc w:val="center"/>
        <w:rPr>
          <w:rFonts w:ascii="Arial" w:hAnsi="Arial" w:cs="Arial"/>
        </w:rPr>
      </w:pPr>
    </w:p>
    <w:p w14:paraId="076B5CB9" w14:textId="77777777" w:rsidR="009A4D46" w:rsidRPr="000A5BC4" w:rsidRDefault="009A4D46" w:rsidP="008F4162">
      <w:pPr>
        <w:spacing w:after="0"/>
        <w:jc w:val="center"/>
        <w:rPr>
          <w:rFonts w:ascii="Arial" w:hAnsi="Arial" w:cs="Arial"/>
          <w:b/>
          <w:bCs/>
        </w:rPr>
      </w:pPr>
    </w:p>
    <w:p w14:paraId="5ECE2CB3" w14:textId="77777777" w:rsidR="008F4162" w:rsidRDefault="008F4162" w:rsidP="007C2A1B">
      <w:pPr>
        <w:jc w:val="center"/>
        <w:rPr>
          <w:rFonts w:ascii="Arial" w:hAnsi="Arial" w:cs="Arial"/>
          <w:b/>
          <w:bCs/>
        </w:rPr>
      </w:pPr>
    </w:p>
    <w:p w14:paraId="27450D23" w14:textId="77777777" w:rsidR="0091394E" w:rsidRDefault="0091394E" w:rsidP="00145E12">
      <w:pPr>
        <w:spacing w:after="0"/>
        <w:jc w:val="center"/>
        <w:rPr>
          <w:rFonts w:ascii="Arial" w:hAnsi="Arial" w:cs="Arial"/>
          <w:b/>
          <w:bCs/>
        </w:rPr>
      </w:pPr>
    </w:p>
    <w:p w14:paraId="543F7B2A" w14:textId="75902C66" w:rsidR="008F4162" w:rsidRPr="00C35216" w:rsidRDefault="008F4162" w:rsidP="00145E12">
      <w:pPr>
        <w:spacing w:after="0"/>
        <w:jc w:val="center"/>
        <w:rPr>
          <w:rFonts w:ascii="Arial" w:hAnsi="Arial" w:cs="Arial"/>
          <w:b/>
          <w:bCs/>
        </w:rPr>
      </w:pPr>
      <w:r w:rsidRPr="00C35216">
        <w:rPr>
          <w:rFonts w:ascii="Arial" w:hAnsi="Arial" w:cs="Arial"/>
          <w:b/>
          <w:bCs/>
        </w:rPr>
        <w:lastRenderedPageBreak/>
        <w:t>PREGÃO ELETRÔNICO Nº 0</w:t>
      </w:r>
      <w:r w:rsidR="000F4FF2">
        <w:rPr>
          <w:rFonts w:ascii="Arial" w:hAnsi="Arial" w:cs="Arial"/>
          <w:b/>
          <w:bCs/>
        </w:rPr>
        <w:t>9</w:t>
      </w:r>
      <w:r w:rsidRPr="00C35216">
        <w:rPr>
          <w:rFonts w:ascii="Arial" w:hAnsi="Arial" w:cs="Arial"/>
          <w:b/>
          <w:bCs/>
        </w:rPr>
        <w:t>/2025</w:t>
      </w:r>
    </w:p>
    <w:p w14:paraId="2264E183" w14:textId="6CF4546D" w:rsidR="008F4162" w:rsidRDefault="008F4162" w:rsidP="00145E12">
      <w:pPr>
        <w:spacing w:after="0"/>
        <w:jc w:val="center"/>
        <w:rPr>
          <w:rFonts w:ascii="Arial" w:hAnsi="Arial" w:cs="Arial"/>
          <w:b/>
          <w:bCs/>
        </w:rPr>
      </w:pPr>
      <w:r w:rsidRPr="00C35216">
        <w:rPr>
          <w:rFonts w:ascii="Arial" w:hAnsi="Arial" w:cs="Arial"/>
          <w:b/>
          <w:bCs/>
        </w:rPr>
        <w:t>REGISTRO DE PREÇOS Nº 0</w:t>
      </w:r>
      <w:r w:rsidR="000F4FF2">
        <w:rPr>
          <w:rFonts w:ascii="Arial" w:hAnsi="Arial" w:cs="Arial"/>
          <w:b/>
          <w:bCs/>
        </w:rPr>
        <w:t>7</w:t>
      </w:r>
      <w:r w:rsidRPr="00C35216">
        <w:rPr>
          <w:rFonts w:ascii="Arial" w:hAnsi="Arial" w:cs="Arial"/>
          <w:b/>
          <w:bCs/>
        </w:rPr>
        <w:t>/2025</w:t>
      </w:r>
    </w:p>
    <w:p w14:paraId="132C1D9C" w14:textId="77777777" w:rsidR="008F4162" w:rsidRDefault="008F4162" w:rsidP="008F4162">
      <w:pPr>
        <w:spacing w:after="0"/>
        <w:rPr>
          <w:rFonts w:ascii="Arial" w:hAnsi="Arial" w:cs="Arial"/>
        </w:rPr>
      </w:pPr>
    </w:p>
    <w:p w14:paraId="02FE2843" w14:textId="61F57466" w:rsidR="008F4162" w:rsidRPr="00E62C94" w:rsidRDefault="008F4162" w:rsidP="007C2A1B">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Pr>
          <w:rFonts w:ascii="Arial" w:hAnsi="Arial" w:cs="Arial"/>
          <w:b/>
          <w:bCs/>
        </w:rPr>
        <w:t>I</w:t>
      </w:r>
    </w:p>
    <w:p w14:paraId="6F8FC5AD" w14:textId="20D6A3A8" w:rsidR="0095328C" w:rsidRPr="0095328C" w:rsidRDefault="0095328C" w:rsidP="0095328C">
      <w:pPr>
        <w:jc w:val="center"/>
        <w:rPr>
          <w:rFonts w:ascii="Arial" w:hAnsi="Arial" w:cs="Arial"/>
        </w:rPr>
      </w:pPr>
      <w:r w:rsidRPr="0095328C">
        <w:rPr>
          <w:rFonts w:ascii="Arial" w:hAnsi="Arial" w:cs="Arial"/>
          <w:b/>
          <w:bCs/>
        </w:rPr>
        <w:t xml:space="preserve">MINUTA </w:t>
      </w:r>
      <w:r w:rsidRPr="000E3C8C">
        <w:rPr>
          <w:rFonts w:ascii="Arial" w:hAnsi="Arial" w:cs="Arial"/>
          <w:b/>
          <w:bCs/>
        </w:rPr>
        <w:t xml:space="preserve">DE ATA DE REGISTRO DE PREÇOS Nº </w:t>
      </w:r>
      <w:r w:rsidR="006E433C" w:rsidRPr="000E3C8C">
        <w:rPr>
          <w:rFonts w:ascii="Arial" w:hAnsi="Arial" w:cs="Arial"/>
          <w:b/>
          <w:bCs/>
        </w:rPr>
        <w:t>0</w:t>
      </w:r>
      <w:r w:rsidR="0009393D">
        <w:rPr>
          <w:rFonts w:ascii="Arial" w:hAnsi="Arial" w:cs="Arial"/>
          <w:b/>
          <w:bCs/>
        </w:rPr>
        <w:t>..</w:t>
      </w:r>
      <w:r w:rsidRPr="000E3C8C">
        <w:rPr>
          <w:rFonts w:ascii="Arial" w:hAnsi="Arial" w:cs="Arial"/>
          <w:b/>
          <w:bCs/>
        </w:rPr>
        <w:t>/2025</w:t>
      </w:r>
    </w:p>
    <w:p w14:paraId="08AF4792" w14:textId="77777777" w:rsidR="0095328C" w:rsidRDefault="0095328C" w:rsidP="0095328C">
      <w:pPr>
        <w:jc w:val="both"/>
        <w:rPr>
          <w:rFonts w:ascii="Arial" w:hAnsi="Arial" w:cs="Arial"/>
        </w:rPr>
      </w:pPr>
    </w:p>
    <w:p w14:paraId="11F79DE3" w14:textId="3B1B97EE" w:rsidR="0095328C" w:rsidRPr="005F7397" w:rsidRDefault="0095328C" w:rsidP="00377828">
      <w:pPr>
        <w:jc w:val="both"/>
        <w:rPr>
          <w:rFonts w:ascii="Arial" w:hAnsi="Arial" w:cs="Arial"/>
        </w:rPr>
      </w:pPr>
      <w:r w:rsidRPr="0095328C">
        <w:rPr>
          <w:rFonts w:ascii="Arial" w:hAnsi="Arial" w:cs="Arial"/>
        </w:rPr>
        <w:t xml:space="preserve">Aos ........... dias do mês de ...... de 2025, nas dependências do Departamento de Licitações da Secretaria Municipal da Administração, situado na Rua </w:t>
      </w:r>
      <w:r>
        <w:rPr>
          <w:rFonts w:ascii="Arial" w:hAnsi="Arial" w:cs="Arial"/>
        </w:rPr>
        <w:t xml:space="preserve">Padre Stripolli, n.º 1150, centro </w:t>
      </w:r>
      <w:r w:rsidRPr="0095328C">
        <w:rPr>
          <w:rFonts w:ascii="Arial" w:hAnsi="Arial" w:cs="Arial"/>
        </w:rPr>
        <w:t xml:space="preserve">em </w:t>
      </w:r>
      <w:r>
        <w:rPr>
          <w:rFonts w:ascii="Arial" w:hAnsi="Arial" w:cs="Arial"/>
        </w:rPr>
        <w:t>Camargo/</w:t>
      </w:r>
      <w:r w:rsidRPr="0095328C">
        <w:rPr>
          <w:rFonts w:ascii="Arial" w:hAnsi="Arial" w:cs="Arial"/>
        </w:rPr>
        <w:t>RS, nos termos do art. 82, da Lei nº 14.133/2021, de 1º de abril de 2021,</w:t>
      </w:r>
      <w:r w:rsidR="00377828">
        <w:rPr>
          <w:rFonts w:ascii="Arial" w:hAnsi="Arial" w:cs="Arial"/>
        </w:rPr>
        <w:t xml:space="preserve"> </w:t>
      </w:r>
      <w:r w:rsidR="00377828" w:rsidRPr="00222B40">
        <w:rPr>
          <w:rFonts w:ascii="Arial" w:eastAsia="Arial" w:hAnsi="Arial" w:cs="Arial"/>
          <w:lang w:eastAsia="zh-CN"/>
        </w:rPr>
        <w:t>neste ato representado pel</w:t>
      </w:r>
      <w:r w:rsidR="00377828">
        <w:rPr>
          <w:rFonts w:ascii="Arial" w:eastAsia="Arial" w:hAnsi="Arial" w:cs="Arial"/>
          <w:lang w:eastAsia="zh-CN"/>
        </w:rPr>
        <w:t>a</w:t>
      </w:r>
      <w:r w:rsidR="00377828" w:rsidRPr="00222B40">
        <w:rPr>
          <w:rFonts w:ascii="Arial" w:eastAsia="Arial" w:hAnsi="Arial" w:cs="Arial"/>
          <w:lang w:eastAsia="zh-CN"/>
        </w:rPr>
        <w:t xml:space="preserve"> Prefeit</w:t>
      </w:r>
      <w:r w:rsidR="00377828">
        <w:rPr>
          <w:rFonts w:ascii="Arial" w:eastAsia="Arial" w:hAnsi="Arial" w:cs="Arial"/>
          <w:lang w:eastAsia="zh-CN"/>
        </w:rPr>
        <w:t>a</w:t>
      </w:r>
      <w:r w:rsidR="00377828" w:rsidRPr="00222B40">
        <w:rPr>
          <w:rFonts w:ascii="Arial" w:eastAsia="Arial" w:hAnsi="Arial" w:cs="Arial"/>
          <w:lang w:eastAsia="zh-CN"/>
        </w:rPr>
        <w:t xml:space="preserve"> Municipal, Senhor</w:t>
      </w:r>
      <w:r w:rsidR="00377828">
        <w:rPr>
          <w:rFonts w:ascii="Arial" w:eastAsia="Arial" w:hAnsi="Arial" w:cs="Arial"/>
          <w:lang w:eastAsia="zh-CN"/>
        </w:rPr>
        <w:t xml:space="preserve">a </w:t>
      </w:r>
      <w:r w:rsidR="00377828" w:rsidRPr="00377828">
        <w:rPr>
          <w:rFonts w:ascii="Arial" w:eastAsia="Arial" w:hAnsi="Arial" w:cs="Arial"/>
          <w:b/>
          <w:bCs/>
          <w:lang w:eastAsia="zh-CN"/>
        </w:rPr>
        <w:t>Jeanice De Freitas Fernandes</w:t>
      </w:r>
      <w:r w:rsidR="00377828" w:rsidRPr="00222B40">
        <w:rPr>
          <w:rFonts w:ascii="Arial" w:eastAsia="Arial" w:hAnsi="Arial" w:cs="Arial"/>
          <w:lang w:eastAsia="zh-CN"/>
        </w:rPr>
        <w:t xml:space="preserve">, regularmente investido no cargo, RESOLVE registrar os preços da(s)  empresa(s) indicada(s) e qualificada(s) nesta ATA, de acordo com a classificação por ela(s) alcançada(s) e na(s)  quantidade(s)  cotada(s), atendendo as condições previstas no Edital de licitação, sujeitando-se as partes às normas constantes na Lei nº </w:t>
      </w:r>
      <w:r w:rsidR="00377828" w:rsidRPr="005F7397">
        <w:rPr>
          <w:rFonts w:ascii="Arial" w:eastAsia="Arial" w:hAnsi="Arial" w:cs="Arial"/>
          <w:lang w:eastAsia="zh-CN"/>
        </w:rPr>
        <w:t xml:space="preserve">14.133, de 1º de abril de 2021, </w:t>
      </w:r>
      <w:r w:rsidRPr="005F7397">
        <w:rPr>
          <w:rFonts w:ascii="Arial" w:hAnsi="Arial" w:cs="Arial"/>
        </w:rPr>
        <w:t>para</w:t>
      </w:r>
      <w:r w:rsidR="00D83D3D" w:rsidRPr="005F7397">
        <w:rPr>
          <w:rFonts w:ascii="Arial" w:hAnsi="Arial" w:cs="Arial"/>
        </w:rPr>
        <w:t xml:space="preserve"> </w:t>
      </w:r>
      <w:r w:rsidR="005F7397" w:rsidRPr="005F7397">
        <w:rPr>
          <w:rFonts w:ascii="Arial" w:hAnsi="Arial" w:cs="Arial"/>
        </w:rPr>
        <w:t xml:space="preserve">registrar os preços para </w:t>
      </w:r>
      <w:r w:rsidR="005F7397" w:rsidRPr="005F7397">
        <w:rPr>
          <w:rFonts w:ascii="Arial" w:hAnsi="Arial" w:cs="Arial"/>
          <w:b/>
          <w:bCs/>
        </w:rPr>
        <w:t>aquisição de combustível do tipo gasolina e diesel, para uso no abastecimento</w:t>
      </w:r>
      <w:r w:rsidR="005F7397" w:rsidRPr="005F7397">
        <w:rPr>
          <w:rFonts w:ascii="Arial" w:hAnsi="Arial" w:cs="Arial"/>
        </w:rPr>
        <w:t xml:space="preserve"> de veículos, caminhões e máquinas para diversas secretarias do </w:t>
      </w:r>
      <w:r w:rsidR="005F7397" w:rsidRPr="005F7397">
        <w:rPr>
          <w:rFonts w:ascii="Arial" w:hAnsi="Arial" w:cs="Arial"/>
          <w:b/>
          <w:bCs/>
        </w:rPr>
        <w:t>Município de Camargo/RS</w:t>
      </w:r>
      <w:r w:rsidR="00D83D3D" w:rsidRPr="005F7397">
        <w:rPr>
          <w:rFonts w:ascii="Arial" w:hAnsi="Arial" w:cs="Arial"/>
          <w:b/>
          <w:bCs/>
        </w:rPr>
        <w:t xml:space="preserve">, </w:t>
      </w:r>
      <w:r w:rsidRPr="005F7397">
        <w:rPr>
          <w:rFonts w:ascii="Arial" w:hAnsi="Arial" w:cs="Arial"/>
        </w:rPr>
        <w:t xml:space="preserve">com critério de julgamento </w:t>
      </w:r>
      <w:r w:rsidR="00FC0A3D" w:rsidRPr="005F7397">
        <w:rPr>
          <w:rFonts w:ascii="Arial" w:hAnsi="Arial" w:cs="Arial"/>
        </w:rPr>
        <w:t>menor preço por item</w:t>
      </w:r>
      <w:r w:rsidRPr="005F7397">
        <w:rPr>
          <w:rFonts w:ascii="Arial" w:hAnsi="Arial" w:cs="Arial"/>
        </w:rPr>
        <w:t xml:space="preserve">, observadas as cláusulas estabelecidas no Edital que regeu o certame, conforme segue: </w:t>
      </w:r>
    </w:p>
    <w:p w14:paraId="6370C8BB" w14:textId="77777777" w:rsidR="0095328C" w:rsidRPr="0095328C" w:rsidRDefault="0095328C" w:rsidP="00B17465">
      <w:pPr>
        <w:spacing w:after="0"/>
        <w:rPr>
          <w:rFonts w:ascii="Arial" w:hAnsi="Arial" w:cs="Arial"/>
        </w:rPr>
      </w:pPr>
      <w:r w:rsidRPr="0095328C">
        <w:rPr>
          <w:rFonts w:ascii="Arial" w:hAnsi="Arial" w:cs="Arial"/>
          <w:b/>
          <w:bCs/>
        </w:rPr>
        <w:t xml:space="preserve">1. OBJETO </w:t>
      </w:r>
    </w:p>
    <w:p w14:paraId="550445E3" w14:textId="615C56E5" w:rsidR="00B17465" w:rsidRDefault="0095328C" w:rsidP="00B17465">
      <w:pPr>
        <w:spacing w:after="0"/>
        <w:jc w:val="both"/>
        <w:rPr>
          <w:rFonts w:ascii="Arial" w:hAnsi="Arial" w:cs="Arial"/>
        </w:rPr>
      </w:pPr>
      <w:r w:rsidRPr="00B17465">
        <w:rPr>
          <w:rFonts w:ascii="Arial" w:hAnsi="Arial" w:cs="Arial"/>
          <w:b/>
          <w:bCs/>
        </w:rPr>
        <w:t>1.1</w:t>
      </w:r>
      <w:r w:rsidRPr="00B17465">
        <w:rPr>
          <w:rFonts w:ascii="Arial" w:hAnsi="Arial" w:cs="Arial"/>
        </w:rPr>
        <w:t xml:space="preserve"> A presente Ata de Registro de Preços tem por finalidade registrar os preços </w:t>
      </w:r>
      <w:r w:rsidR="00B17465" w:rsidRPr="00B17465">
        <w:rPr>
          <w:rFonts w:ascii="Arial" w:hAnsi="Arial" w:cs="Arial"/>
        </w:rPr>
        <w:t>para futur</w:t>
      </w:r>
      <w:r w:rsidR="00B17465">
        <w:rPr>
          <w:rFonts w:ascii="Arial" w:hAnsi="Arial" w:cs="Arial"/>
        </w:rPr>
        <w:t>a</w:t>
      </w:r>
      <w:r w:rsidR="00B17465" w:rsidRPr="00B17465">
        <w:rPr>
          <w:rFonts w:ascii="Arial" w:hAnsi="Arial" w:cs="Arial"/>
        </w:rPr>
        <w:t xml:space="preserve"> e eventual aquisição de </w:t>
      </w:r>
      <w:r w:rsidR="005F7397">
        <w:rPr>
          <w:rFonts w:ascii="Arial" w:hAnsi="Arial" w:cs="Arial"/>
        </w:rPr>
        <w:t>combustível tipo gasolina e óleo diesel</w:t>
      </w:r>
      <w:r w:rsidR="00E54701">
        <w:rPr>
          <w:rFonts w:ascii="Arial" w:hAnsi="Arial" w:cs="Arial"/>
        </w:rPr>
        <w:t xml:space="preserve">, para </w:t>
      </w:r>
      <w:r w:rsidR="005F7397">
        <w:rPr>
          <w:rFonts w:ascii="Arial" w:hAnsi="Arial" w:cs="Arial"/>
        </w:rPr>
        <w:t>uso no abastecimento de veículos, caminhões e m</w:t>
      </w:r>
      <w:r w:rsidR="00557F2A">
        <w:rPr>
          <w:rFonts w:ascii="Arial" w:hAnsi="Arial" w:cs="Arial"/>
        </w:rPr>
        <w:t>á</w:t>
      </w:r>
      <w:r w:rsidR="005F7397">
        <w:rPr>
          <w:rFonts w:ascii="Arial" w:hAnsi="Arial" w:cs="Arial"/>
        </w:rPr>
        <w:t>quinas para diversas secretárias do</w:t>
      </w:r>
      <w:r w:rsidR="00B17465" w:rsidRPr="00B17465">
        <w:rPr>
          <w:rFonts w:ascii="Arial" w:hAnsi="Arial" w:cs="Arial"/>
        </w:rPr>
        <w:t xml:space="preserve"> </w:t>
      </w:r>
      <w:r w:rsidR="00B17465" w:rsidRPr="00B17465">
        <w:rPr>
          <w:rFonts w:ascii="Arial" w:hAnsi="Arial" w:cs="Arial"/>
          <w:b/>
          <w:bCs/>
        </w:rPr>
        <w:t>Município de Camargo/RS</w:t>
      </w:r>
      <w:r w:rsidR="00B17465" w:rsidRPr="00B17465">
        <w:rPr>
          <w:rFonts w:ascii="Arial" w:hAnsi="Arial" w:cs="Arial"/>
        </w:rPr>
        <w:t>.</w:t>
      </w:r>
    </w:p>
    <w:p w14:paraId="26CDBF80" w14:textId="083382DC" w:rsidR="00B643EF" w:rsidRDefault="00B643EF" w:rsidP="00B17465">
      <w:pPr>
        <w:spacing w:after="0"/>
        <w:jc w:val="both"/>
        <w:rPr>
          <w:rFonts w:ascii="Arial" w:hAnsi="Arial" w:cs="Arial"/>
        </w:rPr>
      </w:pPr>
      <w:r>
        <w:rPr>
          <w:rFonts w:ascii="Arial" w:hAnsi="Arial" w:cs="Arial"/>
        </w:rPr>
        <w:t>1.2. Descrição do item e quantidade estimada:</w:t>
      </w:r>
    </w:p>
    <w:p w14:paraId="1C33B199" w14:textId="77777777" w:rsidR="00B643EF" w:rsidRDefault="00B643EF" w:rsidP="00B17465">
      <w:pPr>
        <w:spacing w:after="0"/>
        <w:jc w:val="both"/>
        <w:rPr>
          <w:rFonts w:ascii="Arial" w:hAnsi="Arial" w:cs="Arial"/>
        </w:rPr>
      </w:pPr>
    </w:p>
    <w:tbl>
      <w:tblPr>
        <w:tblStyle w:val="Tabelacomgrade"/>
        <w:tblW w:w="9918" w:type="dxa"/>
        <w:tblLook w:val="04A0" w:firstRow="1" w:lastRow="0" w:firstColumn="1" w:lastColumn="0" w:noHBand="0" w:noVBand="1"/>
      </w:tblPr>
      <w:tblGrid>
        <w:gridCol w:w="846"/>
        <w:gridCol w:w="3544"/>
        <w:gridCol w:w="1701"/>
        <w:gridCol w:w="1517"/>
        <w:gridCol w:w="2310"/>
      </w:tblGrid>
      <w:tr w:rsidR="00B643EF" w14:paraId="337418D4" w14:textId="240BB05D" w:rsidTr="005A587C">
        <w:tc>
          <w:tcPr>
            <w:tcW w:w="846" w:type="dxa"/>
          </w:tcPr>
          <w:p w14:paraId="551F8521" w14:textId="77777777" w:rsidR="00B643EF" w:rsidRPr="005A587C" w:rsidRDefault="00B643EF" w:rsidP="00366833">
            <w:pPr>
              <w:rPr>
                <w:rFonts w:ascii="Arial" w:hAnsi="Arial" w:cs="Arial"/>
                <w:b/>
                <w:bCs/>
                <w:sz w:val="22"/>
                <w:szCs w:val="22"/>
                <w:lang w:val="pt-PT"/>
              </w:rPr>
            </w:pPr>
            <w:r w:rsidRPr="005A587C">
              <w:rPr>
                <w:rFonts w:ascii="Arial" w:hAnsi="Arial" w:cs="Arial"/>
                <w:b/>
                <w:bCs/>
                <w:sz w:val="22"/>
                <w:szCs w:val="22"/>
                <w:lang w:val="pt-PT"/>
              </w:rPr>
              <w:t xml:space="preserve">Item </w:t>
            </w:r>
          </w:p>
        </w:tc>
        <w:tc>
          <w:tcPr>
            <w:tcW w:w="3544" w:type="dxa"/>
          </w:tcPr>
          <w:p w14:paraId="35432D50" w14:textId="4619F234" w:rsidR="00B643EF" w:rsidRPr="005A587C" w:rsidRDefault="00B643EF" w:rsidP="00B643EF">
            <w:pPr>
              <w:jc w:val="center"/>
              <w:rPr>
                <w:rFonts w:ascii="Arial" w:hAnsi="Arial" w:cs="Arial"/>
                <w:b/>
                <w:bCs/>
                <w:sz w:val="22"/>
                <w:szCs w:val="22"/>
                <w:lang w:val="pt-PT"/>
              </w:rPr>
            </w:pPr>
            <w:r w:rsidRPr="005A587C">
              <w:rPr>
                <w:rFonts w:ascii="Arial" w:hAnsi="Arial" w:cs="Arial"/>
                <w:b/>
                <w:bCs/>
                <w:sz w:val="22"/>
                <w:szCs w:val="22"/>
                <w:lang w:val="pt-PT"/>
              </w:rPr>
              <w:t>Descrição</w:t>
            </w:r>
          </w:p>
        </w:tc>
        <w:tc>
          <w:tcPr>
            <w:tcW w:w="1701" w:type="dxa"/>
          </w:tcPr>
          <w:p w14:paraId="6D2E263C" w14:textId="6988F488" w:rsidR="00B643EF" w:rsidRPr="005A587C" w:rsidRDefault="00B643EF" w:rsidP="00B643EF">
            <w:pPr>
              <w:jc w:val="center"/>
              <w:rPr>
                <w:rFonts w:ascii="Arial" w:hAnsi="Arial" w:cs="Arial"/>
                <w:b/>
                <w:bCs/>
                <w:sz w:val="22"/>
                <w:szCs w:val="22"/>
                <w:lang w:val="pt-PT"/>
              </w:rPr>
            </w:pPr>
            <w:r w:rsidRPr="005A587C">
              <w:rPr>
                <w:rFonts w:ascii="Arial" w:hAnsi="Arial" w:cs="Arial"/>
                <w:b/>
                <w:bCs/>
                <w:sz w:val="22"/>
                <w:szCs w:val="22"/>
                <w:lang w:val="pt-PT"/>
              </w:rPr>
              <w:t>Quantidade máxima prevista</w:t>
            </w:r>
          </w:p>
        </w:tc>
        <w:tc>
          <w:tcPr>
            <w:tcW w:w="1517" w:type="dxa"/>
          </w:tcPr>
          <w:p w14:paraId="5753586C" w14:textId="77777777" w:rsidR="00B643EF" w:rsidRPr="005A587C" w:rsidRDefault="00B643EF" w:rsidP="00366833">
            <w:pPr>
              <w:rPr>
                <w:rFonts w:ascii="Arial" w:hAnsi="Arial" w:cs="Arial"/>
                <w:b/>
                <w:bCs/>
                <w:sz w:val="22"/>
                <w:szCs w:val="22"/>
                <w:lang w:val="pt-PT"/>
              </w:rPr>
            </w:pPr>
            <w:r w:rsidRPr="005A587C">
              <w:rPr>
                <w:rFonts w:ascii="Arial" w:hAnsi="Arial" w:cs="Arial"/>
                <w:b/>
                <w:bCs/>
                <w:sz w:val="22"/>
                <w:szCs w:val="22"/>
                <w:lang w:val="pt-PT"/>
              </w:rPr>
              <w:t xml:space="preserve">Valor unitário </w:t>
            </w:r>
          </w:p>
        </w:tc>
        <w:tc>
          <w:tcPr>
            <w:tcW w:w="2310" w:type="dxa"/>
          </w:tcPr>
          <w:p w14:paraId="6F79AD7C" w14:textId="2E377256" w:rsidR="00B643EF" w:rsidRPr="005A587C" w:rsidRDefault="00B643EF" w:rsidP="00B643EF">
            <w:pPr>
              <w:jc w:val="center"/>
              <w:rPr>
                <w:rFonts w:ascii="Arial" w:hAnsi="Arial" w:cs="Arial"/>
                <w:b/>
                <w:bCs/>
                <w:sz w:val="22"/>
                <w:szCs w:val="22"/>
                <w:lang w:val="pt-PT"/>
              </w:rPr>
            </w:pPr>
            <w:r w:rsidRPr="005A587C">
              <w:rPr>
                <w:rFonts w:ascii="Arial" w:hAnsi="Arial" w:cs="Arial"/>
                <w:b/>
                <w:bCs/>
                <w:sz w:val="22"/>
                <w:szCs w:val="22"/>
                <w:lang w:val="pt-PT"/>
              </w:rPr>
              <w:t>Valor total estimado</w:t>
            </w:r>
          </w:p>
        </w:tc>
      </w:tr>
      <w:tr w:rsidR="00B643EF" w14:paraId="0E978424" w14:textId="2A0155C0" w:rsidTr="005A587C">
        <w:tc>
          <w:tcPr>
            <w:tcW w:w="846" w:type="dxa"/>
          </w:tcPr>
          <w:p w14:paraId="07E93E95" w14:textId="77777777" w:rsidR="00B643EF" w:rsidRPr="005A587C" w:rsidRDefault="00B643EF" w:rsidP="00366833">
            <w:pPr>
              <w:rPr>
                <w:rFonts w:ascii="Arial" w:hAnsi="Arial" w:cs="Arial"/>
                <w:sz w:val="22"/>
                <w:szCs w:val="22"/>
                <w:lang w:val="pt-PT"/>
              </w:rPr>
            </w:pPr>
          </w:p>
        </w:tc>
        <w:tc>
          <w:tcPr>
            <w:tcW w:w="3544" w:type="dxa"/>
          </w:tcPr>
          <w:p w14:paraId="1A128B22" w14:textId="77777777" w:rsidR="00B643EF" w:rsidRPr="005A587C" w:rsidRDefault="00B643EF" w:rsidP="00366833">
            <w:pPr>
              <w:rPr>
                <w:rFonts w:ascii="Arial" w:hAnsi="Arial" w:cs="Arial"/>
                <w:sz w:val="22"/>
                <w:szCs w:val="22"/>
                <w:lang w:val="pt-PT"/>
              </w:rPr>
            </w:pPr>
          </w:p>
        </w:tc>
        <w:tc>
          <w:tcPr>
            <w:tcW w:w="1701" w:type="dxa"/>
          </w:tcPr>
          <w:p w14:paraId="5470693F" w14:textId="77777777" w:rsidR="00B643EF" w:rsidRPr="005A587C" w:rsidRDefault="00B643EF" w:rsidP="00366833">
            <w:pPr>
              <w:rPr>
                <w:rFonts w:ascii="Arial" w:hAnsi="Arial" w:cs="Arial"/>
                <w:sz w:val="22"/>
                <w:szCs w:val="22"/>
                <w:lang w:val="pt-PT"/>
              </w:rPr>
            </w:pPr>
          </w:p>
        </w:tc>
        <w:tc>
          <w:tcPr>
            <w:tcW w:w="1517" w:type="dxa"/>
          </w:tcPr>
          <w:p w14:paraId="6515C0EF" w14:textId="77777777" w:rsidR="00B643EF" w:rsidRPr="005A587C" w:rsidRDefault="00B643EF" w:rsidP="00366833">
            <w:pPr>
              <w:rPr>
                <w:rFonts w:ascii="Arial" w:hAnsi="Arial" w:cs="Arial"/>
                <w:sz w:val="22"/>
                <w:szCs w:val="22"/>
                <w:lang w:val="pt-PT"/>
              </w:rPr>
            </w:pPr>
          </w:p>
        </w:tc>
        <w:tc>
          <w:tcPr>
            <w:tcW w:w="2310" w:type="dxa"/>
          </w:tcPr>
          <w:p w14:paraId="10436937" w14:textId="77777777" w:rsidR="00B643EF" w:rsidRPr="005A587C" w:rsidRDefault="00B643EF" w:rsidP="00366833">
            <w:pPr>
              <w:rPr>
                <w:rFonts w:ascii="Arial" w:hAnsi="Arial" w:cs="Arial"/>
                <w:sz w:val="22"/>
                <w:szCs w:val="22"/>
                <w:lang w:val="pt-PT"/>
              </w:rPr>
            </w:pPr>
          </w:p>
        </w:tc>
      </w:tr>
      <w:tr w:rsidR="00B643EF" w14:paraId="7927C75C" w14:textId="05281AE2" w:rsidTr="005A587C">
        <w:tc>
          <w:tcPr>
            <w:tcW w:w="846" w:type="dxa"/>
          </w:tcPr>
          <w:p w14:paraId="65B52175" w14:textId="77777777" w:rsidR="00B643EF" w:rsidRPr="005A587C" w:rsidRDefault="00B643EF" w:rsidP="00366833">
            <w:pPr>
              <w:rPr>
                <w:rFonts w:ascii="Arial" w:hAnsi="Arial" w:cs="Arial"/>
                <w:sz w:val="22"/>
                <w:szCs w:val="22"/>
                <w:lang w:val="pt-PT"/>
              </w:rPr>
            </w:pPr>
          </w:p>
        </w:tc>
        <w:tc>
          <w:tcPr>
            <w:tcW w:w="3544" w:type="dxa"/>
          </w:tcPr>
          <w:p w14:paraId="70D1712C" w14:textId="77777777" w:rsidR="00B643EF" w:rsidRPr="005A587C" w:rsidRDefault="00B643EF" w:rsidP="00366833">
            <w:pPr>
              <w:rPr>
                <w:rFonts w:ascii="Arial" w:hAnsi="Arial" w:cs="Arial"/>
                <w:sz w:val="22"/>
                <w:szCs w:val="22"/>
                <w:lang w:val="pt-PT"/>
              </w:rPr>
            </w:pPr>
          </w:p>
        </w:tc>
        <w:tc>
          <w:tcPr>
            <w:tcW w:w="1701" w:type="dxa"/>
          </w:tcPr>
          <w:p w14:paraId="2DEFA5DD" w14:textId="77777777" w:rsidR="00B643EF" w:rsidRPr="005A587C" w:rsidRDefault="00B643EF" w:rsidP="00366833">
            <w:pPr>
              <w:rPr>
                <w:rFonts w:ascii="Arial" w:hAnsi="Arial" w:cs="Arial"/>
                <w:sz w:val="22"/>
                <w:szCs w:val="22"/>
                <w:lang w:val="pt-PT"/>
              </w:rPr>
            </w:pPr>
          </w:p>
        </w:tc>
        <w:tc>
          <w:tcPr>
            <w:tcW w:w="1517" w:type="dxa"/>
          </w:tcPr>
          <w:p w14:paraId="633B6893" w14:textId="77777777" w:rsidR="00B643EF" w:rsidRPr="005A587C" w:rsidRDefault="00B643EF" w:rsidP="00366833">
            <w:pPr>
              <w:rPr>
                <w:rFonts w:ascii="Arial" w:hAnsi="Arial" w:cs="Arial"/>
                <w:sz w:val="22"/>
                <w:szCs w:val="22"/>
                <w:lang w:val="pt-PT"/>
              </w:rPr>
            </w:pPr>
          </w:p>
        </w:tc>
        <w:tc>
          <w:tcPr>
            <w:tcW w:w="2310" w:type="dxa"/>
          </w:tcPr>
          <w:p w14:paraId="6E9BF08B" w14:textId="77777777" w:rsidR="00B643EF" w:rsidRPr="005A587C" w:rsidRDefault="00B643EF" w:rsidP="00366833">
            <w:pPr>
              <w:rPr>
                <w:rFonts w:ascii="Arial" w:hAnsi="Arial" w:cs="Arial"/>
                <w:sz w:val="22"/>
                <w:szCs w:val="22"/>
                <w:lang w:val="pt-PT"/>
              </w:rPr>
            </w:pPr>
          </w:p>
        </w:tc>
      </w:tr>
      <w:tr w:rsidR="000A4069" w14:paraId="40FEBCFA" w14:textId="77777777" w:rsidTr="005A587C">
        <w:tc>
          <w:tcPr>
            <w:tcW w:w="846" w:type="dxa"/>
          </w:tcPr>
          <w:p w14:paraId="70B3D336" w14:textId="77777777" w:rsidR="000A4069" w:rsidRPr="005A587C" w:rsidRDefault="000A4069" w:rsidP="00366833">
            <w:pPr>
              <w:rPr>
                <w:rFonts w:ascii="Arial" w:hAnsi="Arial" w:cs="Arial"/>
                <w:lang w:val="pt-PT"/>
              </w:rPr>
            </w:pPr>
          </w:p>
        </w:tc>
        <w:tc>
          <w:tcPr>
            <w:tcW w:w="3544" w:type="dxa"/>
          </w:tcPr>
          <w:p w14:paraId="3DBAB0BC" w14:textId="77777777" w:rsidR="000A4069" w:rsidRPr="005A587C" w:rsidRDefault="000A4069" w:rsidP="00366833">
            <w:pPr>
              <w:rPr>
                <w:rFonts w:ascii="Arial" w:hAnsi="Arial" w:cs="Arial"/>
                <w:lang w:val="pt-PT"/>
              </w:rPr>
            </w:pPr>
          </w:p>
        </w:tc>
        <w:tc>
          <w:tcPr>
            <w:tcW w:w="1701" w:type="dxa"/>
          </w:tcPr>
          <w:p w14:paraId="3E1AE859" w14:textId="77777777" w:rsidR="000A4069" w:rsidRPr="005A587C" w:rsidRDefault="000A4069" w:rsidP="00366833">
            <w:pPr>
              <w:rPr>
                <w:rFonts w:ascii="Arial" w:hAnsi="Arial" w:cs="Arial"/>
                <w:lang w:val="pt-PT"/>
              </w:rPr>
            </w:pPr>
          </w:p>
        </w:tc>
        <w:tc>
          <w:tcPr>
            <w:tcW w:w="1517" w:type="dxa"/>
          </w:tcPr>
          <w:p w14:paraId="2950862F" w14:textId="77777777" w:rsidR="000A4069" w:rsidRPr="005A587C" w:rsidRDefault="000A4069" w:rsidP="00366833">
            <w:pPr>
              <w:rPr>
                <w:rFonts w:ascii="Arial" w:hAnsi="Arial" w:cs="Arial"/>
                <w:lang w:val="pt-PT"/>
              </w:rPr>
            </w:pPr>
          </w:p>
        </w:tc>
        <w:tc>
          <w:tcPr>
            <w:tcW w:w="2310" w:type="dxa"/>
          </w:tcPr>
          <w:p w14:paraId="1138897A" w14:textId="77777777" w:rsidR="000A4069" w:rsidRPr="005A587C" w:rsidRDefault="000A4069" w:rsidP="00366833">
            <w:pPr>
              <w:rPr>
                <w:rFonts w:ascii="Arial" w:hAnsi="Arial" w:cs="Arial"/>
                <w:lang w:val="pt-PT"/>
              </w:rPr>
            </w:pPr>
          </w:p>
        </w:tc>
      </w:tr>
    </w:tbl>
    <w:p w14:paraId="07CFA632" w14:textId="77777777" w:rsidR="00B643EF" w:rsidRDefault="00B643EF" w:rsidP="00B17465">
      <w:pPr>
        <w:spacing w:after="0"/>
        <w:jc w:val="both"/>
        <w:rPr>
          <w:rFonts w:ascii="Arial" w:hAnsi="Arial" w:cs="Arial"/>
        </w:rPr>
      </w:pPr>
    </w:p>
    <w:p w14:paraId="02ACFA53" w14:textId="77777777" w:rsidR="00B643EF" w:rsidRPr="00787930" w:rsidRDefault="00B643EF" w:rsidP="00B643EF">
      <w:pPr>
        <w:autoSpaceDE w:val="0"/>
        <w:autoSpaceDN w:val="0"/>
        <w:adjustRightInd w:val="0"/>
        <w:rPr>
          <w:rFonts w:ascii="Arial" w:hAnsi="Arial" w:cs="Arial"/>
          <w:color w:val="000000" w:themeColor="text1"/>
        </w:rPr>
      </w:pPr>
      <w:r w:rsidRPr="00787930">
        <w:rPr>
          <w:rFonts w:ascii="Arial" w:hAnsi="Arial" w:cs="Arial"/>
          <w:color w:val="000000" w:themeColor="text1"/>
        </w:rPr>
        <w:t>1.3. Órgãos Participantes: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643EF" w:rsidRPr="00787930" w14:paraId="0428642A" w14:textId="77777777" w:rsidTr="005A587C">
        <w:tc>
          <w:tcPr>
            <w:tcW w:w="9918" w:type="dxa"/>
          </w:tcPr>
          <w:p w14:paraId="410BFE52" w14:textId="23990323" w:rsidR="00B643EF" w:rsidRPr="00787930" w:rsidRDefault="005A587C" w:rsidP="00366833">
            <w:pPr>
              <w:autoSpaceDE w:val="0"/>
              <w:autoSpaceDN w:val="0"/>
              <w:adjustRightInd w:val="0"/>
              <w:jc w:val="both"/>
              <w:rPr>
                <w:rFonts w:ascii="ArialMT" w:hAnsi="ArialMT" w:cs="ArialMT"/>
                <w:color w:val="000000" w:themeColor="text1"/>
              </w:rPr>
            </w:pPr>
            <w:r>
              <w:rPr>
                <w:rFonts w:ascii="ArialMT" w:hAnsi="ArialMT" w:cs="ArialMT"/>
                <w:color w:val="000000" w:themeColor="text1"/>
              </w:rPr>
              <w:t>Gabinete d</w:t>
            </w:r>
            <w:r w:rsidR="00557F2A">
              <w:rPr>
                <w:rFonts w:ascii="ArialMT" w:hAnsi="ArialMT" w:cs="ArialMT"/>
                <w:color w:val="000000" w:themeColor="text1"/>
              </w:rPr>
              <w:t>a</w:t>
            </w:r>
            <w:r>
              <w:rPr>
                <w:rFonts w:ascii="ArialMT" w:hAnsi="ArialMT" w:cs="ArialMT"/>
                <w:color w:val="000000" w:themeColor="text1"/>
              </w:rPr>
              <w:t xml:space="preserve"> Prefeit</w:t>
            </w:r>
            <w:r w:rsidR="00557F2A">
              <w:rPr>
                <w:rFonts w:ascii="ArialMT" w:hAnsi="ArialMT" w:cs="ArialMT"/>
                <w:color w:val="000000" w:themeColor="text1"/>
              </w:rPr>
              <w:t>a</w:t>
            </w:r>
          </w:p>
        </w:tc>
      </w:tr>
      <w:tr w:rsidR="005A587C" w:rsidRPr="00787930" w14:paraId="5EE5BED5" w14:textId="77777777" w:rsidTr="005A587C">
        <w:tc>
          <w:tcPr>
            <w:tcW w:w="9918" w:type="dxa"/>
          </w:tcPr>
          <w:p w14:paraId="2151EC5F" w14:textId="4C0BDB41" w:rsidR="005A587C" w:rsidRDefault="005A587C" w:rsidP="00366833">
            <w:pPr>
              <w:autoSpaceDE w:val="0"/>
              <w:autoSpaceDN w:val="0"/>
              <w:adjustRightInd w:val="0"/>
              <w:jc w:val="both"/>
              <w:rPr>
                <w:rFonts w:ascii="ArialMT" w:hAnsi="ArialMT" w:cs="ArialMT"/>
                <w:color w:val="000000" w:themeColor="text1"/>
              </w:rPr>
            </w:pPr>
            <w:r w:rsidRPr="00787930">
              <w:rPr>
                <w:rFonts w:ascii="Arial" w:hAnsi="Arial" w:cs="Arial"/>
                <w:color w:val="000000" w:themeColor="text1"/>
              </w:rPr>
              <w:t>Secretaria Municipal de Educação e Cultura</w:t>
            </w:r>
          </w:p>
        </w:tc>
      </w:tr>
      <w:tr w:rsidR="005A587C" w:rsidRPr="00787930" w14:paraId="4FB1D2D5" w14:textId="77777777" w:rsidTr="005A587C">
        <w:tc>
          <w:tcPr>
            <w:tcW w:w="9918" w:type="dxa"/>
          </w:tcPr>
          <w:p w14:paraId="2ABA7F49" w14:textId="3E72403E" w:rsidR="005A587C" w:rsidRPr="00787930" w:rsidRDefault="005A587C" w:rsidP="00366833">
            <w:pPr>
              <w:autoSpaceDE w:val="0"/>
              <w:autoSpaceDN w:val="0"/>
              <w:adjustRightInd w:val="0"/>
              <w:jc w:val="both"/>
              <w:rPr>
                <w:rFonts w:ascii="Arial" w:hAnsi="Arial" w:cs="Arial"/>
                <w:color w:val="000000" w:themeColor="text1"/>
              </w:rPr>
            </w:pPr>
            <w:r>
              <w:rPr>
                <w:rFonts w:ascii="Arial" w:hAnsi="Arial" w:cs="Arial"/>
                <w:color w:val="000000" w:themeColor="text1"/>
              </w:rPr>
              <w:t xml:space="preserve">Secretaria Municipal de Saúde e Assistência Social </w:t>
            </w:r>
          </w:p>
        </w:tc>
      </w:tr>
      <w:tr w:rsidR="005A587C" w:rsidRPr="00787930" w14:paraId="09AA303B" w14:textId="77777777" w:rsidTr="005A587C">
        <w:tc>
          <w:tcPr>
            <w:tcW w:w="9918" w:type="dxa"/>
          </w:tcPr>
          <w:p w14:paraId="5E915D03" w14:textId="2C9735C8" w:rsidR="005A587C" w:rsidRDefault="005A587C" w:rsidP="00366833">
            <w:pPr>
              <w:autoSpaceDE w:val="0"/>
              <w:autoSpaceDN w:val="0"/>
              <w:adjustRightInd w:val="0"/>
              <w:jc w:val="both"/>
              <w:rPr>
                <w:rFonts w:ascii="Arial" w:hAnsi="Arial" w:cs="Arial"/>
                <w:color w:val="000000" w:themeColor="text1"/>
              </w:rPr>
            </w:pPr>
            <w:r w:rsidRPr="00787930">
              <w:rPr>
                <w:rFonts w:ascii="Arial" w:hAnsi="Arial" w:cs="Arial"/>
                <w:color w:val="000000" w:themeColor="text1"/>
              </w:rPr>
              <w:t>Secretaria Municipal da Cidade, Indústria, Comércio e Serviços</w:t>
            </w:r>
          </w:p>
        </w:tc>
      </w:tr>
      <w:tr w:rsidR="005A587C" w:rsidRPr="00787930" w14:paraId="1A645863" w14:textId="77777777" w:rsidTr="005A587C">
        <w:tc>
          <w:tcPr>
            <w:tcW w:w="9918" w:type="dxa"/>
          </w:tcPr>
          <w:p w14:paraId="041E530A" w14:textId="7D8C69E5" w:rsidR="005A587C" w:rsidRPr="00787930" w:rsidRDefault="005A587C" w:rsidP="00366833">
            <w:pPr>
              <w:autoSpaceDE w:val="0"/>
              <w:autoSpaceDN w:val="0"/>
              <w:adjustRightInd w:val="0"/>
              <w:jc w:val="both"/>
              <w:rPr>
                <w:rFonts w:ascii="Arial" w:hAnsi="Arial" w:cs="Arial"/>
                <w:color w:val="000000" w:themeColor="text1"/>
              </w:rPr>
            </w:pPr>
            <w:r w:rsidRPr="00787930">
              <w:rPr>
                <w:rFonts w:ascii="Arial" w:hAnsi="Arial" w:cs="Arial"/>
                <w:color w:val="000000" w:themeColor="text1"/>
              </w:rPr>
              <w:t>Secretaria Municipal de Obras, Serviços Públicos e Viação</w:t>
            </w:r>
          </w:p>
        </w:tc>
      </w:tr>
      <w:tr w:rsidR="005A587C" w:rsidRPr="00787930" w14:paraId="2E0BB13A" w14:textId="77777777" w:rsidTr="005A587C">
        <w:tc>
          <w:tcPr>
            <w:tcW w:w="9918" w:type="dxa"/>
          </w:tcPr>
          <w:p w14:paraId="1649F369" w14:textId="421A3A4E" w:rsidR="005A587C" w:rsidRPr="00787930" w:rsidRDefault="005A587C" w:rsidP="00366833">
            <w:pPr>
              <w:autoSpaceDE w:val="0"/>
              <w:autoSpaceDN w:val="0"/>
              <w:adjustRightInd w:val="0"/>
              <w:jc w:val="both"/>
              <w:rPr>
                <w:rFonts w:ascii="Arial" w:hAnsi="Arial" w:cs="Arial"/>
                <w:color w:val="000000" w:themeColor="text1"/>
              </w:rPr>
            </w:pPr>
            <w:r w:rsidRPr="00787930">
              <w:rPr>
                <w:rFonts w:ascii="Arial" w:hAnsi="Arial" w:cs="Arial"/>
                <w:color w:val="000000" w:themeColor="text1"/>
              </w:rPr>
              <w:t>Secretaria Municipal de Agricultura e Meio Ambiente</w:t>
            </w:r>
          </w:p>
        </w:tc>
      </w:tr>
    </w:tbl>
    <w:p w14:paraId="57AB6559" w14:textId="0C873DD6" w:rsidR="00B643EF" w:rsidRPr="00787930" w:rsidRDefault="00B643EF" w:rsidP="00B643EF">
      <w:pPr>
        <w:autoSpaceDE w:val="0"/>
        <w:autoSpaceDN w:val="0"/>
        <w:adjustRightInd w:val="0"/>
        <w:rPr>
          <w:rFonts w:ascii="Arial" w:hAnsi="Arial" w:cs="Arial"/>
          <w:color w:val="000000" w:themeColor="text1"/>
        </w:rPr>
      </w:pPr>
      <w:r w:rsidRPr="00787930">
        <w:rPr>
          <w:rFonts w:ascii="Arial" w:hAnsi="Arial" w:cs="Arial"/>
          <w:color w:val="000000" w:themeColor="text1"/>
        </w:rPr>
        <w:t>1.4. Órgão Coordenador</w:t>
      </w:r>
      <w:r w:rsidR="004E03F2">
        <w:rPr>
          <w:rFonts w:ascii="Arial" w:hAnsi="Arial" w:cs="Arial"/>
          <w:color w:val="000000" w:themeColor="text1"/>
        </w:rPr>
        <w:t>/solicitante</w:t>
      </w:r>
      <w:r w:rsidRPr="00787930">
        <w:rPr>
          <w:rFonts w:ascii="Arial" w:hAnsi="Arial" w:cs="Arial"/>
          <w:color w:val="000000" w:themeColor="text1"/>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643EF" w:rsidRPr="00787930" w14:paraId="1272544C" w14:textId="77777777" w:rsidTr="005A587C">
        <w:tc>
          <w:tcPr>
            <w:tcW w:w="9918" w:type="dxa"/>
          </w:tcPr>
          <w:p w14:paraId="655BEBCF" w14:textId="39BD381B" w:rsidR="00B643EF" w:rsidRPr="00787930" w:rsidRDefault="00B643EF" w:rsidP="00366833">
            <w:pPr>
              <w:autoSpaceDE w:val="0"/>
              <w:autoSpaceDN w:val="0"/>
              <w:adjustRightInd w:val="0"/>
              <w:jc w:val="both"/>
              <w:rPr>
                <w:rFonts w:ascii="Arial" w:hAnsi="Arial" w:cs="Arial"/>
                <w:color w:val="000000" w:themeColor="text1"/>
              </w:rPr>
            </w:pPr>
            <w:r w:rsidRPr="00406312">
              <w:rPr>
                <w:rFonts w:ascii="Arial" w:hAnsi="Arial" w:cs="Arial"/>
              </w:rPr>
              <w:lastRenderedPageBreak/>
              <w:t xml:space="preserve">Secretaria Municipal de </w:t>
            </w:r>
            <w:r w:rsidR="00406312" w:rsidRPr="00406312">
              <w:rPr>
                <w:rFonts w:ascii="Arial" w:hAnsi="Arial" w:cs="Arial"/>
              </w:rPr>
              <w:t>Obras, Serviços Públicos e Viação</w:t>
            </w:r>
          </w:p>
        </w:tc>
      </w:tr>
    </w:tbl>
    <w:p w14:paraId="3D4106C1" w14:textId="77777777" w:rsidR="00B643EF" w:rsidRDefault="00B643EF" w:rsidP="00B17465">
      <w:pPr>
        <w:spacing w:after="0"/>
        <w:jc w:val="both"/>
        <w:rPr>
          <w:rFonts w:ascii="Arial" w:hAnsi="Arial" w:cs="Arial"/>
        </w:rPr>
      </w:pPr>
    </w:p>
    <w:p w14:paraId="1D37FBBA" w14:textId="791F0B65" w:rsidR="0095328C" w:rsidRPr="0095328C" w:rsidRDefault="0095328C" w:rsidP="00B17465">
      <w:pPr>
        <w:spacing w:after="0"/>
        <w:rPr>
          <w:rFonts w:ascii="Arial" w:hAnsi="Arial" w:cs="Arial"/>
        </w:rPr>
      </w:pPr>
      <w:r w:rsidRPr="0095328C">
        <w:rPr>
          <w:rFonts w:ascii="Arial" w:hAnsi="Arial" w:cs="Arial"/>
          <w:b/>
          <w:bCs/>
        </w:rPr>
        <w:t xml:space="preserve">2. VALIDADE </w:t>
      </w:r>
    </w:p>
    <w:p w14:paraId="07C0DD79" w14:textId="2C511EE9" w:rsidR="0095328C" w:rsidRPr="0095328C" w:rsidRDefault="0095328C" w:rsidP="00B17465">
      <w:pPr>
        <w:spacing w:after="0"/>
        <w:jc w:val="both"/>
        <w:rPr>
          <w:rFonts w:ascii="Arial" w:hAnsi="Arial" w:cs="Arial"/>
        </w:rPr>
      </w:pPr>
      <w:r w:rsidRPr="0095328C">
        <w:rPr>
          <w:rFonts w:ascii="Arial" w:hAnsi="Arial" w:cs="Arial"/>
          <w:b/>
          <w:bCs/>
        </w:rPr>
        <w:t>2.1</w:t>
      </w:r>
      <w:r w:rsidRPr="0095328C">
        <w:rPr>
          <w:rFonts w:ascii="Arial" w:hAnsi="Arial" w:cs="Arial"/>
        </w:rPr>
        <w:t xml:space="preserve"> O prazo de validade da Ata de Registro de Preços será de </w:t>
      </w:r>
      <w:r w:rsidR="0009393D">
        <w:rPr>
          <w:rFonts w:ascii="Arial" w:hAnsi="Arial" w:cs="Arial"/>
        </w:rPr>
        <w:t>12</w:t>
      </w:r>
      <w:r w:rsidRPr="0095328C">
        <w:rPr>
          <w:rFonts w:ascii="Arial" w:hAnsi="Arial" w:cs="Arial"/>
        </w:rPr>
        <w:t xml:space="preserve"> (</w:t>
      </w:r>
      <w:r w:rsidR="0009393D">
        <w:rPr>
          <w:rFonts w:ascii="Arial" w:hAnsi="Arial" w:cs="Arial"/>
        </w:rPr>
        <w:t>doze</w:t>
      </w:r>
      <w:r w:rsidRPr="0095328C">
        <w:rPr>
          <w:rFonts w:ascii="Arial" w:hAnsi="Arial" w:cs="Arial"/>
        </w:rPr>
        <w:t xml:space="preserve">) </w:t>
      </w:r>
      <w:r w:rsidR="0009393D">
        <w:rPr>
          <w:rFonts w:ascii="Arial" w:hAnsi="Arial" w:cs="Arial"/>
        </w:rPr>
        <w:t>meses</w:t>
      </w:r>
      <w:r w:rsidRPr="0095328C">
        <w:rPr>
          <w:rFonts w:ascii="Arial" w:hAnsi="Arial" w:cs="Arial"/>
        </w:rPr>
        <w:t>, a partir da data de sua assinatura, podendo ser prorrogada por igual período,</w:t>
      </w:r>
      <w:r w:rsidR="00E54701">
        <w:rPr>
          <w:rFonts w:ascii="Arial" w:hAnsi="Arial" w:cs="Arial"/>
        </w:rPr>
        <w:t xml:space="preserve"> inclusive com a renovação dos quantitativos inicialmente registrados, </w:t>
      </w:r>
      <w:r w:rsidRPr="0095328C">
        <w:rPr>
          <w:rFonts w:ascii="Arial" w:hAnsi="Arial" w:cs="Arial"/>
        </w:rPr>
        <w:t xml:space="preserve">desde que comprovado o preço vantajoso, conforme art. 84 da Lei nº 14.133/2021. </w:t>
      </w:r>
    </w:p>
    <w:p w14:paraId="0CFD28B4" w14:textId="757A0924" w:rsidR="0095328C" w:rsidRPr="0095328C" w:rsidRDefault="0095328C" w:rsidP="0095328C">
      <w:pPr>
        <w:jc w:val="both"/>
        <w:rPr>
          <w:rFonts w:ascii="Arial" w:hAnsi="Arial" w:cs="Arial"/>
        </w:rPr>
      </w:pPr>
      <w:r w:rsidRPr="0095328C">
        <w:rPr>
          <w:rFonts w:ascii="Arial" w:hAnsi="Arial" w:cs="Arial"/>
          <w:b/>
          <w:bCs/>
        </w:rPr>
        <w:t>2.2</w:t>
      </w:r>
      <w:r w:rsidRPr="0095328C">
        <w:rPr>
          <w:rFonts w:ascii="Arial" w:hAnsi="Arial" w:cs="Arial"/>
        </w:rPr>
        <w:t xml:space="preserve"> </w:t>
      </w:r>
      <w:r w:rsidRPr="003A261D">
        <w:rPr>
          <w:rFonts w:ascii="Arial" w:hAnsi="Arial" w:cs="Arial"/>
        </w:rPr>
        <w:t>Conforme art. 83, da Lei nº 14.133/2021</w:t>
      </w:r>
      <w:r w:rsidRPr="0095328C">
        <w:rPr>
          <w:rFonts w:ascii="Arial" w:hAnsi="Arial" w:cs="Arial"/>
        </w:rPr>
        <w:t xml:space="preserve">,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 </w:t>
      </w:r>
    </w:p>
    <w:p w14:paraId="670F2847" w14:textId="77777777" w:rsidR="0095328C" w:rsidRPr="0095328C" w:rsidRDefault="0095328C" w:rsidP="00B17465">
      <w:pPr>
        <w:spacing w:after="0"/>
        <w:rPr>
          <w:rFonts w:ascii="Arial" w:hAnsi="Arial" w:cs="Arial"/>
        </w:rPr>
      </w:pPr>
      <w:r w:rsidRPr="0095328C">
        <w:rPr>
          <w:rFonts w:ascii="Arial" w:hAnsi="Arial" w:cs="Arial"/>
          <w:b/>
          <w:bCs/>
        </w:rPr>
        <w:t xml:space="preserve">3. DA CARONA </w:t>
      </w:r>
    </w:p>
    <w:p w14:paraId="4B89100C" w14:textId="77777777" w:rsidR="0095328C" w:rsidRDefault="0095328C" w:rsidP="00B17465">
      <w:pPr>
        <w:spacing w:after="0"/>
        <w:rPr>
          <w:rFonts w:ascii="Arial" w:hAnsi="Arial" w:cs="Arial"/>
        </w:rPr>
      </w:pPr>
      <w:r w:rsidRPr="0095328C">
        <w:rPr>
          <w:rFonts w:ascii="Arial" w:hAnsi="Arial" w:cs="Arial"/>
          <w:b/>
          <w:bCs/>
        </w:rPr>
        <w:t>3.1</w:t>
      </w:r>
      <w:r w:rsidRPr="0095328C">
        <w:rPr>
          <w:rFonts w:ascii="Arial" w:hAnsi="Arial" w:cs="Arial"/>
        </w:rPr>
        <w:t xml:space="preserve"> Não será admitida a adesão à Ata de Registro de Preços decorrente desta licitação. </w:t>
      </w:r>
    </w:p>
    <w:p w14:paraId="5D1C4475" w14:textId="77777777" w:rsidR="00B17465" w:rsidRPr="0095328C" w:rsidRDefault="00B17465" w:rsidP="00B17465">
      <w:pPr>
        <w:spacing w:after="0"/>
        <w:rPr>
          <w:rFonts w:ascii="Arial" w:hAnsi="Arial" w:cs="Arial"/>
        </w:rPr>
      </w:pPr>
    </w:p>
    <w:p w14:paraId="6439778C" w14:textId="77777777" w:rsidR="0095328C" w:rsidRPr="0095328C" w:rsidRDefault="0095328C" w:rsidP="00B17465">
      <w:pPr>
        <w:spacing w:after="0"/>
        <w:rPr>
          <w:rFonts w:ascii="Arial" w:hAnsi="Arial" w:cs="Arial"/>
        </w:rPr>
      </w:pPr>
      <w:r w:rsidRPr="0095328C">
        <w:rPr>
          <w:rFonts w:ascii="Arial" w:hAnsi="Arial" w:cs="Arial"/>
          <w:b/>
          <w:bCs/>
        </w:rPr>
        <w:t xml:space="preserve">4. PREÇOS, ESPECIFICAÇÕES E QUANTITATIVOS </w:t>
      </w:r>
    </w:p>
    <w:p w14:paraId="1A369AFD" w14:textId="0BAC11E0" w:rsidR="000A0308" w:rsidRDefault="0095328C" w:rsidP="00B17465">
      <w:pPr>
        <w:spacing w:after="0"/>
        <w:jc w:val="both"/>
        <w:rPr>
          <w:rFonts w:ascii="Arial" w:hAnsi="Arial" w:cs="Arial"/>
        </w:rPr>
      </w:pPr>
      <w:r w:rsidRPr="0095328C">
        <w:rPr>
          <w:rFonts w:ascii="Arial" w:hAnsi="Arial" w:cs="Arial"/>
          <w:b/>
          <w:bCs/>
        </w:rPr>
        <w:t>4.1</w:t>
      </w:r>
      <w:r w:rsidRPr="0095328C">
        <w:rPr>
          <w:rFonts w:ascii="Arial" w:hAnsi="Arial" w:cs="Arial"/>
        </w:rPr>
        <w:t xml:space="preserve"> O preço registrado, as especificações do objeto, as quantidades máximas de cada item, fornecedor(es) e demais informações são as que seguem:</w:t>
      </w:r>
    </w:p>
    <w:p w14:paraId="5FCB93B8" w14:textId="77777777" w:rsidR="005F7397" w:rsidRPr="000A0308" w:rsidRDefault="005F7397" w:rsidP="00B17465">
      <w:pPr>
        <w:spacing w:after="0"/>
        <w:jc w:val="both"/>
        <w:rPr>
          <w:rFonts w:ascii="Arial" w:hAnsi="Arial" w:cs="Arial"/>
          <w:lang w:val="pt-PT"/>
        </w:rPr>
      </w:pPr>
    </w:p>
    <w:tbl>
      <w:tblPr>
        <w:tblStyle w:val="Tabelacomgrade"/>
        <w:tblW w:w="0" w:type="auto"/>
        <w:tblLook w:val="04A0" w:firstRow="1" w:lastRow="0" w:firstColumn="1" w:lastColumn="0" w:noHBand="0" w:noVBand="1"/>
      </w:tblPr>
      <w:tblGrid>
        <w:gridCol w:w="704"/>
        <w:gridCol w:w="1559"/>
        <w:gridCol w:w="2127"/>
        <w:gridCol w:w="4110"/>
        <w:gridCol w:w="1271"/>
      </w:tblGrid>
      <w:tr w:rsidR="0095328C" w14:paraId="481E837E" w14:textId="77777777" w:rsidTr="0095328C">
        <w:tc>
          <w:tcPr>
            <w:tcW w:w="704" w:type="dxa"/>
            <w:shd w:val="clear" w:color="auto" w:fill="D9D9D9" w:themeFill="background1" w:themeFillShade="D9"/>
          </w:tcPr>
          <w:p w14:paraId="65A9FC6E" w14:textId="5BDA6F1F" w:rsidR="0095328C" w:rsidRPr="0095328C" w:rsidRDefault="0095328C" w:rsidP="000A0308">
            <w:pPr>
              <w:rPr>
                <w:rFonts w:ascii="Arial" w:hAnsi="Arial" w:cs="Arial"/>
                <w:b/>
                <w:bCs/>
                <w:lang w:val="pt-PT"/>
              </w:rPr>
            </w:pPr>
            <w:r w:rsidRPr="0095328C">
              <w:rPr>
                <w:rFonts w:ascii="Arial" w:hAnsi="Arial" w:cs="Arial"/>
                <w:b/>
                <w:bCs/>
                <w:lang w:val="pt-PT"/>
              </w:rPr>
              <w:t xml:space="preserve">Item </w:t>
            </w:r>
          </w:p>
        </w:tc>
        <w:tc>
          <w:tcPr>
            <w:tcW w:w="1559" w:type="dxa"/>
            <w:shd w:val="clear" w:color="auto" w:fill="D9D9D9" w:themeFill="background1" w:themeFillShade="D9"/>
          </w:tcPr>
          <w:p w14:paraId="4545EDDD" w14:textId="1C34820E" w:rsidR="0095328C" w:rsidRPr="0095328C" w:rsidRDefault="0095328C" w:rsidP="000A0308">
            <w:pPr>
              <w:rPr>
                <w:rFonts w:ascii="Arial" w:hAnsi="Arial" w:cs="Arial"/>
                <w:b/>
                <w:bCs/>
                <w:lang w:val="pt-PT"/>
              </w:rPr>
            </w:pPr>
            <w:r w:rsidRPr="0095328C">
              <w:rPr>
                <w:rFonts w:ascii="Arial" w:hAnsi="Arial" w:cs="Arial"/>
                <w:b/>
                <w:bCs/>
                <w:lang w:val="pt-PT"/>
              </w:rPr>
              <w:t xml:space="preserve">Descrição </w:t>
            </w:r>
          </w:p>
        </w:tc>
        <w:tc>
          <w:tcPr>
            <w:tcW w:w="2127" w:type="dxa"/>
            <w:shd w:val="clear" w:color="auto" w:fill="D9D9D9" w:themeFill="background1" w:themeFillShade="D9"/>
          </w:tcPr>
          <w:p w14:paraId="26C31DCA" w14:textId="11378E47" w:rsidR="0095328C" w:rsidRPr="0095328C" w:rsidRDefault="0095328C" w:rsidP="000A0308">
            <w:pPr>
              <w:rPr>
                <w:rFonts w:ascii="Arial" w:hAnsi="Arial" w:cs="Arial"/>
                <w:b/>
                <w:bCs/>
                <w:lang w:val="pt-PT"/>
              </w:rPr>
            </w:pPr>
            <w:r w:rsidRPr="0095328C">
              <w:rPr>
                <w:rFonts w:ascii="Arial" w:hAnsi="Arial" w:cs="Arial"/>
                <w:b/>
                <w:bCs/>
                <w:lang w:val="pt-PT"/>
              </w:rPr>
              <w:t xml:space="preserve">Quantidade máxima prevista </w:t>
            </w:r>
          </w:p>
        </w:tc>
        <w:tc>
          <w:tcPr>
            <w:tcW w:w="4110" w:type="dxa"/>
            <w:shd w:val="clear" w:color="auto" w:fill="D9D9D9" w:themeFill="background1" w:themeFillShade="D9"/>
          </w:tcPr>
          <w:p w14:paraId="265A9471" w14:textId="627A36D5" w:rsidR="0095328C" w:rsidRPr="0095328C" w:rsidRDefault="0095328C" w:rsidP="000A0308">
            <w:pPr>
              <w:rPr>
                <w:rFonts w:ascii="Arial" w:hAnsi="Arial" w:cs="Arial"/>
                <w:b/>
                <w:bCs/>
                <w:lang w:val="pt-PT"/>
              </w:rPr>
            </w:pPr>
            <w:r w:rsidRPr="0095328C">
              <w:rPr>
                <w:rFonts w:ascii="Arial" w:hAnsi="Arial" w:cs="Arial"/>
                <w:b/>
                <w:bCs/>
                <w:lang w:val="pt-PT"/>
              </w:rPr>
              <w:t>Empresa (CNPJ e dados de contato</w:t>
            </w:r>
          </w:p>
        </w:tc>
        <w:tc>
          <w:tcPr>
            <w:tcW w:w="1271" w:type="dxa"/>
            <w:shd w:val="clear" w:color="auto" w:fill="D9D9D9" w:themeFill="background1" w:themeFillShade="D9"/>
          </w:tcPr>
          <w:p w14:paraId="7BFD8684" w14:textId="262B67A4" w:rsidR="0095328C" w:rsidRPr="0095328C" w:rsidRDefault="0095328C" w:rsidP="000A0308">
            <w:pPr>
              <w:rPr>
                <w:rFonts w:ascii="Arial" w:hAnsi="Arial" w:cs="Arial"/>
                <w:b/>
                <w:bCs/>
                <w:lang w:val="pt-PT"/>
              </w:rPr>
            </w:pPr>
            <w:r w:rsidRPr="0095328C">
              <w:rPr>
                <w:rFonts w:ascii="Arial" w:hAnsi="Arial" w:cs="Arial"/>
                <w:b/>
                <w:bCs/>
                <w:lang w:val="pt-PT"/>
              </w:rPr>
              <w:t xml:space="preserve">Valor unitário </w:t>
            </w:r>
          </w:p>
        </w:tc>
      </w:tr>
      <w:tr w:rsidR="0095328C" w14:paraId="0DB2F521" w14:textId="77777777" w:rsidTr="0095328C">
        <w:tc>
          <w:tcPr>
            <w:tcW w:w="704" w:type="dxa"/>
          </w:tcPr>
          <w:p w14:paraId="1F13789B" w14:textId="77777777" w:rsidR="0095328C" w:rsidRDefault="0095328C" w:rsidP="000A0308">
            <w:pPr>
              <w:rPr>
                <w:rFonts w:ascii="Arial" w:hAnsi="Arial" w:cs="Arial"/>
                <w:lang w:val="pt-PT"/>
              </w:rPr>
            </w:pPr>
          </w:p>
        </w:tc>
        <w:tc>
          <w:tcPr>
            <w:tcW w:w="1559" w:type="dxa"/>
          </w:tcPr>
          <w:p w14:paraId="490687E2" w14:textId="77777777" w:rsidR="0095328C" w:rsidRDefault="0095328C" w:rsidP="000A0308">
            <w:pPr>
              <w:rPr>
                <w:rFonts w:ascii="Arial" w:hAnsi="Arial" w:cs="Arial"/>
                <w:lang w:val="pt-PT"/>
              </w:rPr>
            </w:pPr>
          </w:p>
        </w:tc>
        <w:tc>
          <w:tcPr>
            <w:tcW w:w="2127" w:type="dxa"/>
          </w:tcPr>
          <w:p w14:paraId="1A97BE13" w14:textId="77777777" w:rsidR="0095328C" w:rsidRDefault="0095328C" w:rsidP="000A0308">
            <w:pPr>
              <w:rPr>
                <w:rFonts w:ascii="Arial" w:hAnsi="Arial" w:cs="Arial"/>
                <w:lang w:val="pt-PT"/>
              </w:rPr>
            </w:pPr>
          </w:p>
        </w:tc>
        <w:tc>
          <w:tcPr>
            <w:tcW w:w="4110" w:type="dxa"/>
          </w:tcPr>
          <w:p w14:paraId="4A6391A1" w14:textId="77777777" w:rsidR="0095328C" w:rsidRDefault="0095328C" w:rsidP="000A0308">
            <w:pPr>
              <w:rPr>
                <w:rFonts w:ascii="Arial" w:hAnsi="Arial" w:cs="Arial"/>
                <w:lang w:val="pt-PT"/>
              </w:rPr>
            </w:pPr>
          </w:p>
        </w:tc>
        <w:tc>
          <w:tcPr>
            <w:tcW w:w="1271" w:type="dxa"/>
          </w:tcPr>
          <w:p w14:paraId="68D6A634" w14:textId="77777777" w:rsidR="0095328C" w:rsidRDefault="0095328C" w:rsidP="000A0308">
            <w:pPr>
              <w:rPr>
                <w:rFonts w:ascii="Arial" w:hAnsi="Arial" w:cs="Arial"/>
                <w:lang w:val="pt-PT"/>
              </w:rPr>
            </w:pPr>
          </w:p>
        </w:tc>
      </w:tr>
      <w:tr w:rsidR="005F7397" w14:paraId="25B8FF8A" w14:textId="77777777" w:rsidTr="0095328C">
        <w:tc>
          <w:tcPr>
            <w:tcW w:w="704" w:type="dxa"/>
          </w:tcPr>
          <w:p w14:paraId="255EB8BF" w14:textId="77777777" w:rsidR="005F7397" w:rsidRDefault="005F7397" w:rsidP="000A0308">
            <w:pPr>
              <w:rPr>
                <w:rFonts w:ascii="Arial" w:hAnsi="Arial" w:cs="Arial"/>
                <w:lang w:val="pt-PT"/>
              </w:rPr>
            </w:pPr>
          </w:p>
        </w:tc>
        <w:tc>
          <w:tcPr>
            <w:tcW w:w="1559" w:type="dxa"/>
          </w:tcPr>
          <w:p w14:paraId="3DE230A2" w14:textId="77777777" w:rsidR="005F7397" w:rsidRDefault="005F7397" w:rsidP="000A0308">
            <w:pPr>
              <w:rPr>
                <w:rFonts w:ascii="Arial" w:hAnsi="Arial" w:cs="Arial"/>
                <w:lang w:val="pt-PT"/>
              </w:rPr>
            </w:pPr>
          </w:p>
        </w:tc>
        <w:tc>
          <w:tcPr>
            <w:tcW w:w="2127" w:type="dxa"/>
          </w:tcPr>
          <w:p w14:paraId="29708800" w14:textId="77777777" w:rsidR="005F7397" w:rsidRDefault="005F7397" w:rsidP="000A0308">
            <w:pPr>
              <w:rPr>
                <w:rFonts w:ascii="Arial" w:hAnsi="Arial" w:cs="Arial"/>
                <w:lang w:val="pt-PT"/>
              </w:rPr>
            </w:pPr>
          </w:p>
        </w:tc>
        <w:tc>
          <w:tcPr>
            <w:tcW w:w="4110" w:type="dxa"/>
          </w:tcPr>
          <w:p w14:paraId="5D1E36F9" w14:textId="77777777" w:rsidR="005F7397" w:rsidRDefault="005F7397" w:rsidP="000A0308">
            <w:pPr>
              <w:rPr>
                <w:rFonts w:ascii="Arial" w:hAnsi="Arial" w:cs="Arial"/>
                <w:lang w:val="pt-PT"/>
              </w:rPr>
            </w:pPr>
          </w:p>
        </w:tc>
        <w:tc>
          <w:tcPr>
            <w:tcW w:w="1271" w:type="dxa"/>
          </w:tcPr>
          <w:p w14:paraId="6B2FD987" w14:textId="77777777" w:rsidR="005F7397" w:rsidRDefault="005F7397" w:rsidP="000A0308">
            <w:pPr>
              <w:rPr>
                <w:rFonts w:ascii="Arial" w:hAnsi="Arial" w:cs="Arial"/>
                <w:lang w:val="pt-PT"/>
              </w:rPr>
            </w:pPr>
          </w:p>
        </w:tc>
      </w:tr>
      <w:tr w:rsidR="00824C0F" w14:paraId="26706D4E" w14:textId="77777777" w:rsidTr="0095328C">
        <w:tc>
          <w:tcPr>
            <w:tcW w:w="704" w:type="dxa"/>
          </w:tcPr>
          <w:p w14:paraId="22DE50D4" w14:textId="77777777" w:rsidR="00824C0F" w:rsidRDefault="00824C0F" w:rsidP="000A0308">
            <w:pPr>
              <w:rPr>
                <w:rFonts w:ascii="Arial" w:hAnsi="Arial" w:cs="Arial"/>
                <w:lang w:val="pt-PT"/>
              </w:rPr>
            </w:pPr>
          </w:p>
        </w:tc>
        <w:tc>
          <w:tcPr>
            <w:tcW w:w="1559" w:type="dxa"/>
          </w:tcPr>
          <w:p w14:paraId="45CFAAF5" w14:textId="77777777" w:rsidR="00824C0F" w:rsidRDefault="00824C0F" w:rsidP="000A0308">
            <w:pPr>
              <w:rPr>
                <w:rFonts w:ascii="Arial" w:hAnsi="Arial" w:cs="Arial"/>
                <w:lang w:val="pt-PT"/>
              </w:rPr>
            </w:pPr>
          </w:p>
        </w:tc>
        <w:tc>
          <w:tcPr>
            <w:tcW w:w="2127" w:type="dxa"/>
          </w:tcPr>
          <w:p w14:paraId="4ADE5FF4" w14:textId="77777777" w:rsidR="00824C0F" w:rsidRDefault="00824C0F" w:rsidP="000A0308">
            <w:pPr>
              <w:rPr>
                <w:rFonts w:ascii="Arial" w:hAnsi="Arial" w:cs="Arial"/>
                <w:lang w:val="pt-PT"/>
              </w:rPr>
            </w:pPr>
          </w:p>
        </w:tc>
        <w:tc>
          <w:tcPr>
            <w:tcW w:w="4110" w:type="dxa"/>
          </w:tcPr>
          <w:p w14:paraId="50140382" w14:textId="77777777" w:rsidR="00824C0F" w:rsidRDefault="00824C0F" w:rsidP="000A0308">
            <w:pPr>
              <w:rPr>
                <w:rFonts w:ascii="Arial" w:hAnsi="Arial" w:cs="Arial"/>
                <w:lang w:val="pt-PT"/>
              </w:rPr>
            </w:pPr>
          </w:p>
        </w:tc>
        <w:tc>
          <w:tcPr>
            <w:tcW w:w="1271" w:type="dxa"/>
          </w:tcPr>
          <w:p w14:paraId="2AD77356" w14:textId="77777777" w:rsidR="00824C0F" w:rsidRDefault="00824C0F" w:rsidP="000A0308">
            <w:pPr>
              <w:rPr>
                <w:rFonts w:ascii="Arial" w:hAnsi="Arial" w:cs="Arial"/>
                <w:lang w:val="pt-PT"/>
              </w:rPr>
            </w:pPr>
          </w:p>
        </w:tc>
      </w:tr>
    </w:tbl>
    <w:p w14:paraId="3E2D2EE3" w14:textId="37E38268" w:rsidR="0095328C" w:rsidRPr="0095328C" w:rsidRDefault="0095328C" w:rsidP="003D1CB1">
      <w:pPr>
        <w:spacing w:after="0"/>
        <w:jc w:val="both"/>
        <w:rPr>
          <w:rFonts w:ascii="Arial" w:hAnsi="Arial" w:cs="Arial"/>
        </w:rPr>
      </w:pPr>
      <w:r w:rsidRPr="00562B81">
        <w:rPr>
          <w:rFonts w:ascii="Arial" w:hAnsi="Arial" w:cs="Arial"/>
          <w:b/>
          <w:bCs/>
        </w:rPr>
        <w:t>4.2</w:t>
      </w:r>
      <w:r w:rsidRPr="00562B81">
        <w:rPr>
          <w:rFonts w:ascii="Arial" w:hAnsi="Arial" w:cs="Arial"/>
        </w:rPr>
        <w:t xml:space="preserve"> Serão incluídos na presente ata, na forma de anexo, os licitantes que aceitarem cotar o objeto em preço igual ao do licitante vencedor na sequência de classificação da licitação, e posteriormente os licitantes que mantiverem a sua proposta original, conforme art. 82, § 5º, VI da Lei Federal nº 14.133/2021.</w:t>
      </w:r>
      <w:r w:rsidRPr="0095328C">
        <w:rPr>
          <w:rFonts w:ascii="Arial" w:hAnsi="Arial" w:cs="Arial"/>
        </w:rPr>
        <w:t xml:space="preserve"> </w:t>
      </w:r>
    </w:p>
    <w:p w14:paraId="73D3E4BB" w14:textId="77777777" w:rsidR="00E54701" w:rsidRDefault="0095328C" w:rsidP="003D1CB1">
      <w:pPr>
        <w:spacing w:after="0"/>
        <w:jc w:val="both"/>
        <w:rPr>
          <w:rFonts w:ascii="Arial" w:hAnsi="Arial" w:cs="Arial"/>
        </w:rPr>
      </w:pPr>
      <w:r w:rsidRPr="0095328C">
        <w:rPr>
          <w:rFonts w:ascii="Arial" w:hAnsi="Arial" w:cs="Arial"/>
          <w:b/>
          <w:bCs/>
        </w:rPr>
        <w:t>4.3</w:t>
      </w:r>
      <w:r w:rsidRPr="0095328C">
        <w:rPr>
          <w:rFonts w:ascii="Arial" w:hAnsi="Arial" w:cs="Arial"/>
        </w:rPr>
        <w:t xml:space="preserve"> No caso de ser registrado mais de um licitante com o mesmo valor, em preço igual ao do licitante vencedor, ficará assegurada a preferência de contratação de acordo com a ordem de classificação, conforme dispõe o art. 82, VII da Lei Federal nº 14.133/2021. </w:t>
      </w:r>
    </w:p>
    <w:p w14:paraId="6F3D1D99" w14:textId="625AADD2" w:rsidR="0095328C" w:rsidRDefault="0095328C" w:rsidP="00E54701">
      <w:pPr>
        <w:spacing w:after="0"/>
        <w:jc w:val="both"/>
        <w:rPr>
          <w:rFonts w:ascii="Arial" w:hAnsi="Arial" w:cs="Arial"/>
        </w:rPr>
      </w:pPr>
      <w:r w:rsidRPr="00562B81">
        <w:rPr>
          <w:rFonts w:ascii="Arial" w:hAnsi="Arial" w:cs="Arial"/>
          <w:b/>
          <w:bCs/>
        </w:rPr>
        <w:t>4.4</w:t>
      </w:r>
      <w:r w:rsidRPr="00562B81">
        <w:rPr>
          <w:rFonts w:ascii="Arial" w:hAnsi="Arial" w:cs="Arial"/>
        </w:rPr>
        <w:t xml:space="preserve"> Na hipótese d</w:t>
      </w:r>
      <w:r w:rsidR="00562B81" w:rsidRPr="00562B81">
        <w:rPr>
          <w:rFonts w:ascii="Arial" w:hAnsi="Arial" w:cs="Arial"/>
        </w:rPr>
        <w:t>o item 4.2</w:t>
      </w:r>
      <w:r w:rsidRPr="00562B81">
        <w:rPr>
          <w:rFonts w:ascii="Arial" w:hAnsi="Arial" w:cs="Arial"/>
        </w:rPr>
        <w:t>, se devidamente comprovado e deferido o reequilíbrio econômico-financeiro do preço registrado, o fornecedor será reclassificado na ata, conforme o preço reequilibrado.</w:t>
      </w:r>
      <w:r w:rsidRPr="0095328C">
        <w:rPr>
          <w:rFonts w:ascii="Arial" w:hAnsi="Arial" w:cs="Arial"/>
        </w:rPr>
        <w:t xml:space="preserve"> </w:t>
      </w:r>
    </w:p>
    <w:p w14:paraId="08F03F94" w14:textId="7F232823" w:rsidR="003D1CB1" w:rsidRDefault="003D1CB1" w:rsidP="003D1CB1">
      <w:pPr>
        <w:spacing w:after="0"/>
        <w:jc w:val="both"/>
        <w:rPr>
          <w:rFonts w:ascii="Arial" w:hAnsi="Arial" w:cs="Arial"/>
        </w:rPr>
      </w:pPr>
      <w:r>
        <w:rPr>
          <w:rFonts w:ascii="Arial" w:hAnsi="Arial" w:cs="Arial"/>
          <w:b/>
          <w:bCs/>
        </w:rPr>
        <w:t>4.5.</w:t>
      </w:r>
      <w:r w:rsidRPr="00144E96">
        <w:rPr>
          <w:rFonts w:ascii="Arial" w:hAnsi="Arial" w:cs="Arial"/>
          <w:b/>
          <w:bCs/>
        </w:rPr>
        <w:t xml:space="preserve"> </w:t>
      </w:r>
      <w:r w:rsidRPr="00144E96">
        <w:rPr>
          <w:rFonts w:ascii="Arial" w:hAnsi="Arial" w:cs="Arial"/>
        </w:rPr>
        <w:t>O pagamento será efetuado quinzenalmente</w:t>
      </w:r>
      <w:r w:rsidRPr="00F626DB">
        <w:rPr>
          <w:rFonts w:ascii="Arial" w:hAnsi="Arial" w:cs="Arial"/>
        </w:rPr>
        <w:t xml:space="preserve"> à contratada,</w:t>
      </w:r>
      <w:r w:rsidRPr="00144E96">
        <w:rPr>
          <w:rFonts w:ascii="Arial" w:hAnsi="Arial" w:cs="Arial"/>
        </w:rPr>
        <w:t xml:space="preserve"> </w:t>
      </w:r>
      <w:r w:rsidRPr="00F626DB">
        <w:rPr>
          <w:rFonts w:ascii="Arial" w:hAnsi="Arial" w:cs="Arial"/>
        </w:rPr>
        <w:t>referente a quantidade de combustível utilizada neste período, qual será depositado em conta bancária da mesma, pelos valores constantes nas notas fiscais acompanhadas das Autorizações de Abastecimento emitidas e apresentadas até o 1º (primeiro) dia útil das semanas subsequentes ao abastecimento, e pagos até o 5º (quinto) dia útil posterior à entrega das respectivas notas fiscais pela Contratada, respeitando sempre os valores praticados por combustível, no dia em que for efetivado o real abastecimento. Observar-se-á o disposto no Art. 141 a 146 da Lei Federal nº 14.133/2021.</w:t>
      </w:r>
    </w:p>
    <w:p w14:paraId="5F368A01" w14:textId="62D3C769" w:rsidR="00773772" w:rsidRDefault="00773772" w:rsidP="003D1CB1">
      <w:pPr>
        <w:spacing w:after="0"/>
        <w:jc w:val="both"/>
        <w:rPr>
          <w:rFonts w:ascii="Arial" w:hAnsi="Arial" w:cs="Arial"/>
          <w:b/>
          <w:bCs/>
        </w:rPr>
      </w:pPr>
      <w:r w:rsidRPr="00773772">
        <w:rPr>
          <w:rFonts w:ascii="Arial" w:hAnsi="Arial" w:cs="Arial"/>
          <w:b/>
          <w:bCs/>
        </w:rPr>
        <w:t>4.5.1.</w:t>
      </w:r>
      <w:r>
        <w:rPr>
          <w:rFonts w:ascii="Arial" w:hAnsi="Arial" w:cs="Arial"/>
        </w:rPr>
        <w:t xml:space="preserve"> </w:t>
      </w:r>
      <w:r w:rsidRPr="00773772">
        <w:rPr>
          <w:rFonts w:ascii="Arial" w:hAnsi="Arial" w:cs="Arial"/>
          <w:u w:val="single"/>
        </w:rPr>
        <w:t xml:space="preserve">A cada quadrimestre a empresa contratada deverá apresentar juntamente com a nota fiscal, </w:t>
      </w:r>
      <w:r w:rsidRPr="00773772">
        <w:rPr>
          <w:rFonts w:ascii="Arial" w:hAnsi="Arial" w:cs="Arial"/>
          <w:b/>
          <w:bCs/>
          <w:u w:val="single"/>
        </w:rPr>
        <w:t>L</w:t>
      </w:r>
      <w:r w:rsidRPr="00773772">
        <w:rPr>
          <w:rStyle w:val="Forte"/>
          <w:rFonts w:ascii="Arial" w:hAnsi="Arial" w:cs="Arial"/>
          <w:u w:val="single"/>
        </w:rPr>
        <w:t>audo de análise de cada produto</w:t>
      </w:r>
      <w:r>
        <w:rPr>
          <w:rStyle w:val="Forte"/>
          <w:rFonts w:ascii="Arial" w:hAnsi="Arial" w:cs="Arial"/>
          <w:u w:val="single"/>
        </w:rPr>
        <w:t xml:space="preserve"> (gasolina e diesel)</w:t>
      </w:r>
      <w:r w:rsidRPr="00773772">
        <w:rPr>
          <w:rFonts w:ascii="Arial" w:hAnsi="Arial" w:cs="Arial"/>
          <w:u w:val="single"/>
        </w:rPr>
        <w:t xml:space="preserve">, emitido por </w:t>
      </w:r>
      <w:r w:rsidRPr="00773772">
        <w:rPr>
          <w:rStyle w:val="Forte"/>
          <w:rFonts w:ascii="Arial" w:hAnsi="Arial" w:cs="Arial"/>
          <w:u w:val="single"/>
        </w:rPr>
        <w:t>laboratório credenciado pela Agência Nacional do Petróleo, Gás Natural e Biocombustíveis – ANP</w:t>
      </w:r>
    </w:p>
    <w:p w14:paraId="03C3BBC7" w14:textId="09097315" w:rsidR="003D1CB1" w:rsidRPr="00144E96" w:rsidRDefault="003D1CB1" w:rsidP="003D1CB1">
      <w:pPr>
        <w:spacing w:after="0"/>
        <w:jc w:val="both"/>
        <w:rPr>
          <w:rFonts w:ascii="Arial" w:hAnsi="Arial" w:cs="Arial"/>
          <w:b/>
          <w:bCs/>
        </w:rPr>
      </w:pPr>
      <w:r>
        <w:rPr>
          <w:rFonts w:ascii="Arial" w:hAnsi="Arial" w:cs="Arial"/>
          <w:b/>
          <w:bCs/>
        </w:rPr>
        <w:t xml:space="preserve">4.6. </w:t>
      </w:r>
      <w:r w:rsidRPr="00F626DB">
        <w:rPr>
          <w:rFonts w:ascii="Arial" w:hAnsi="Arial" w:cs="Arial"/>
        </w:rPr>
        <w:t xml:space="preserve">A contratada </w:t>
      </w:r>
      <w:r w:rsidRPr="00144E96">
        <w:rPr>
          <w:rFonts w:ascii="Arial" w:hAnsi="Arial" w:cs="Arial"/>
        </w:rPr>
        <w:t>fica obrigada a atender todas as Autorizações de Fornecimento efetuadas durante a vigência d</w:t>
      </w:r>
      <w:r w:rsidRPr="00F626DB">
        <w:rPr>
          <w:rFonts w:ascii="Arial" w:hAnsi="Arial" w:cs="Arial"/>
        </w:rPr>
        <w:t>o contrato</w:t>
      </w:r>
      <w:r w:rsidRPr="00144E96">
        <w:rPr>
          <w:rFonts w:ascii="Arial" w:hAnsi="Arial" w:cs="Arial"/>
        </w:rPr>
        <w:t>.</w:t>
      </w:r>
      <w:r w:rsidRPr="00144E96">
        <w:rPr>
          <w:rFonts w:ascii="Arial" w:hAnsi="Arial" w:cs="Arial"/>
          <w:b/>
          <w:bCs/>
        </w:rPr>
        <w:t xml:space="preserve"> </w:t>
      </w:r>
    </w:p>
    <w:p w14:paraId="07077ED0" w14:textId="122B610B" w:rsidR="003D1CB1" w:rsidRPr="00144E96" w:rsidRDefault="003D1CB1" w:rsidP="003D1CB1">
      <w:pPr>
        <w:spacing w:after="0"/>
        <w:jc w:val="both"/>
        <w:rPr>
          <w:rFonts w:ascii="Arial" w:hAnsi="Arial" w:cs="Arial"/>
        </w:rPr>
      </w:pPr>
      <w:r>
        <w:rPr>
          <w:rFonts w:ascii="Arial" w:hAnsi="Arial" w:cs="Arial"/>
          <w:b/>
          <w:bCs/>
        </w:rPr>
        <w:lastRenderedPageBreak/>
        <w:t>4.7.</w:t>
      </w:r>
      <w:r w:rsidRPr="00144E96">
        <w:rPr>
          <w:rFonts w:ascii="Arial" w:hAnsi="Arial" w:cs="Arial"/>
          <w:b/>
          <w:bCs/>
        </w:rPr>
        <w:t xml:space="preserve"> </w:t>
      </w:r>
      <w:r w:rsidRPr="00144E96">
        <w:rPr>
          <w:rFonts w:ascii="Arial" w:hAnsi="Arial" w:cs="Arial"/>
        </w:rPr>
        <w:t xml:space="preserve">Na hipótese de negar-se a </w:t>
      </w:r>
      <w:r w:rsidRPr="00F626DB">
        <w:rPr>
          <w:rFonts w:ascii="Arial" w:hAnsi="Arial" w:cs="Arial"/>
        </w:rPr>
        <w:t xml:space="preserve">contratada </w:t>
      </w:r>
      <w:r w:rsidRPr="00144E96">
        <w:rPr>
          <w:rFonts w:ascii="Arial" w:hAnsi="Arial" w:cs="Arial"/>
        </w:rPr>
        <w:t xml:space="preserve">a receber a(s) Autorização(ões) de Fornecimento, esta(s) será(ão) enviada(s) pelo correio, registrada(s), considerando-se como efetivamente recebida(s), na data do registro, para todos os efeitos legais. </w:t>
      </w:r>
    </w:p>
    <w:p w14:paraId="4598A9E9" w14:textId="4F5F1829" w:rsidR="003D1CB1" w:rsidRPr="00144E96" w:rsidRDefault="003D1CB1" w:rsidP="003D1CB1">
      <w:pPr>
        <w:spacing w:after="0"/>
        <w:jc w:val="both"/>
        <w:rPr>
          <w:rFonts w:ascii="Arial" w:hAnsi="Arial" w:cs="Arial"/>
        </w:rPr>
      </w:pPr>
      <w:r>
        <w:rPr>
          <w:rFonts w:ascii="Arial" w:hAnsi="Arial" w:cs="Arial"/>
          <w:b/>
          <w:bCs/>
        </w:rPr>
        <w:t>4.8.</w:t>
      </w:r>
      <w:r>
        <w:rPr>
          <w:rFonts w:ascii="Arial" w:hAnsi="Arial" w:cs="Arial"/>
          <w:color w:val="000000" w:themeColor="text1"/>
        </w:rPr>
        <w:t xml:space="preserve"> </w:t>
      </w:r>
      <w:r w:rsidRPr="00144E96">
        <w:rPr>
          <w:rFonts w:ascii="Arial" w:hAnsi="Arial" w:cs="Arial"/>
        </w:rPr>
        <w:t xml:space="preserve">Nos preços unitários ora </w:t>
      </w:r>
      <w:r>
        <w:rPr>
          <w:rFonts w:ascii="Arial" w:hAnsi="Arial" w:cs="Arial"/>
        </w:rPr>
        <w:t xml:space="preserve">registrados </w:t>
      </w:r>
      <w:r w:rsidRPr="00144E96">
        <w:rPr>
          <w:rFonts w:ascii="Arial" w:hAnsi="Arial" w:cs="Arial"/>
        </w:rPr>
        <w:t xml:space="preserve">estão inclusas todas as despesas diretas e indiretas, bem como os impostos incidentes, ficando certo que </w:t>
      </w:r>
      <w:r w:rsidRPr="00F626DB">
        <w:rPr>
          <w:rFonts w:ascii="Arial" w:hAnsi="Arial" w:cs="Arial"/>
        </w:rPr>
        <w:t>não cabe a</w:t>
      </w:r>
      <w:r w:rsidRPr="00144E96">
        <w:rPr>
          <w:rFonts w:ascii="Arial" w:hAnsi="Arial" w:cs="Arial"/>
        </w:rPr>
        <w:t>o M</w:t>
      </w:r>
      <w:r>
        <w:rPr>
          <w:rFonts w:ascii="Arial" w:hAnsi="Arial" w:cs="Arial"/>
        </w:rPr>
        <w:t xml:space="preserve">unicípio </w:t>
      </w:r>
      <w:r w:rsidRPr="00F626DB">
        <w:rPr>
          <w:rFonts w:ascii="Arial" w:hAnsi="Arial" w:cs="Arial"/>
        </w:rPr>
        <w:t xml:space="preserve">de Camargo </w:t>
      </w:r>
      <w:r w:rsidRPr="00144E96">
        <w:rPr>
          <w:rFonts w:ascii="Arial" w:hAnsi="Arial" w:cs="Arial"/>
        </w:rPr>
        <w:t>nenhum outro ônus caberá além do pagamento do preço constante n</w:t>
      </w:r>
      <w:r>
        <w:rPr>
          <w:rFonts w:ascii="Arial" w:hAnsi="Arial" w:cs="Arial"/>
        </w:rPr>
        <w:t>a Ata de Registro de Preços</w:t>
      </w:r>
      <w:r w:rsidRPr="00F626DB">
        <w:rPr>
          <w:rFonts w:ascii="Arial" w:hAnsi="Arial" w:cs="Arial"/>
        </w:rPr>
        <w:t>, conforme os quantitativos utilizados</w:t>
      </w:r>
      <w:r w:rsidRPr="00144E96">
        <w:rPr>
          <w:rFonts w:ascii="Arial" w:hAnsi="Arial" w:cs="Arial"/>
        </w:rPr>
        <w:t xml:space="preserve">. </w:t>
      </w:r>
    </w:p>
    <w:p w14:paraId="0CBB19E7" w14:textId="2FDAEECF" w:rsidR="003D1CB1" w:rsidRPr="00144E96" w:rsidRDefault="003D1CB1" w:rsidP="003D1CB1">
      <w:pPr>
        <w:spacing w:after="0"/>
        <w:jc w:val="both"/>
        <w:rPr>
          <w:rFonts w:ascii="Arial" w:hAnsi="Arial" w:cs="Arial"/>
          <w:b/>
          <w:bCs/>
        </w:rPr>
      </w:pPr>
      <w:r>
        <w:rPr>
          <w:rFonts w:ascii="Arial" w:hAnsi="Arial" w:cs="Arial"/>
          <w:b/>
          <w:bCs/>
        </w:rPr>
        <w:t>24.9</w:t>
      </w:r>
      <w:r w:rsidRPr="005A47F2">
        <w:rPr>
          <w:rFonts w:ascii="Arial" w:hAnsi="Arial" w:cs="Arial"/>
          <w:b/>
          <w:bCs/>
        </w:rPr>
        <w:t>.</w:t>
      </w:r>
      <w:r w:rsidRPr="00144E96">
        <w:rPr>
          <w:rFonts w:ascii="Arial" w:hAnsi="Arial" w:cs="Arial"/>
          <w:b/>
          <w:bCs/>
        </w:rPr>
        <w:t xml:space="preserve"> </w:t>
      </w:r>
      <w:r w:rsidRPr="00144E96">
        <w:rPr>
          <w:rFonts w:ascii="Arial" w:hAnsi="Arial" w:cs="Arial"/>
        </w:rPr>
        <w:t xml:space="preserve">No texto da nota fiscal ou nota fiscal de fatura deverão constar, obrigatoriamente, o objeto da licitação, os valores unitários e totais e o número do processo que deu origem </w:t>
      </w:r>
      <w:r w:rsidRPr="00F908B7">
        <w:rPr>
          <w:rFonts w:ascii="Arial" w:hAnsi="Arial" w:cs="Arial"/>
        </w:rPr>
        <w:t xml:space="preserve">à aquisição (Pregão Eletrônico n.º </w:t>
      </w:r>
      <w:r w:rsidR="008D6E84" w:rsidRPr="00F908B7">
        <w:rPr>
          <w:rFonts w:ascii="Arial" w:hAnsi="Arial" w:cs="Arial"/>
        </w:rPr>
        <w:t>09</w:t>
      </w:r>
      <w:r w:rsidRPr="00F908B7">
        <w:rPr>
          <w:rFonts w:ascii="Arial" w:hAnsi="Arial" w:cs="Arial"/>
        </w:rPr>
        <w:t xml:space="preserve">/2025, RP n.⁰ </w:t>
      </w:r>
      <w:r w:rsidR="008D6E84" w:rsidRPr="00F908B7">
        <w:rPr>
          <w:rFonts w:ascii="Arial" w:hAnsi="Arial" w:cs="Arial"/>
        </w:rPr>
        <w:t>07</w:t>
      </w:r>
      <w:r w:rsidRPr="00F908B7">
        <w:rPr>
          <w:rFonts w:ascii="Arial" w:hAnsi="Arial" w:cs="Arial"/>
        </w:rPr>
        <w:t>/2025).</w:t>
      </w:r>
      <w:r w:rsidRPr="00144E96">
        <w:rPr>
          <w:rFonts w:ascii="Arial" w:hAnsi="Arial" w:cs="Arial"/>
          <w:b/>
          <w:bCs/>
        </w:rPr>
        <w:t xml:space="preserve"> </w:t>
      </w:r>
    </w:p>
    <w:p w14:paraId="00DD669F" w14:textId="5D24544F" w:rsidR="003D1CB1" w:rsidRPr="00144E96" w:rsidRDefault="003D1CB1" w:rsidP="003D1CB1">
      <w:pPr>
        <w:spacing w:after="0"/>
        <w:jc w:val="both"/>
        <w:rPr>
          <w:rFonts w:ascii="Arial" w:hAnsi="Arial" w:cs="Arial"/>
          <w:b/>
          <w:bCs/>
        </w:rPr>
      </w:pPr>
      <w:r>
        <w:rPr>
          <w:rFonts w:ascii="Arial" w:hAnsi="Arial" w:cs="Arial"/>
          <w:b/>
          <w:bCs/>
        </w:rPr>
        <w:t>4.10</w:t>
      </w:r>
      <w:r w:rsidRPr="005A47F2">
        <w:rPr>
          <w:rFonts w:ascii="Arial" w:hAnsi="Arial" w:cs="Arial"/>
          <w:b/>
          <w:bCs/>
        </w:rPr>
        <w:t>.</w:t>
      </w:r>
      <w:r>
        <w:rPr>
          <w:rFonts w:ascii="Arial" w:hAnsi="Arial" w:cs="Arial"/>
          <w:b/>
          <w:bCs/>
        </w:rPr>
        <w:t xml:space="preserve"> </w:t>
      </w:r>
      <w:r w:rsidRPr="00144E96">
        <w:rPr>
          <w:rFonts w:ascii="Arial" w:hAnsi="Arial" w:cs="Arial"/>
        </w:rPr>
        <w:t>Havendo erro na nota fiscal ou nota fiscal de fatura ou outra circunstância impeditiva, o recebimento ficará suspenso, até que a empresa tome as medidas saneadoras necessárias</w:t>
      </w:r>
      <w:r w:rsidRPr="00144E96">
        <w:rPr>
          <w:rFonts w:ascii="Arial" w:hAnsi="Arial" w:cs="Arial"/>
          <w:b/>
          <w:bCs/>
        </w:rPr>
        <w:t xml:space="preserve">. </w:t>
      </w:r>
    </w:p>
    <w:p w14:paraId="48B6A1FA" w14:textId="38C4CE4B" w:rsidR="003D1CB1" w:rsidRPr="00144E96" w:rsidRDefault="003D1CB1" w:rsidP="003D1CB1">
      <w:pPr>
        <w:spacing w:after="0"/>
        <w:jc w:val="both"/>
        <w:rPr>
          <w:rFonts w:ascii="Arial" w:hAnsi="Arial" w:cs="Arial"/>
          <w:b/>
          <w:bCs/>
        </w:rPr>
      </w:pPr>
      <w:r>
        <w:rPr>
          <w:rFonts w:ascii="Arial" w:hAnsi="Arial" w:cs="Arial"/>
          <w:b/>
          <w:bCs/>
        </w:rPr>
        <w:t>4.11</w:t>
      </w:r>
      <w:r w:rsidRPr="005A47F2">
        <w:rPr>
          <w:rFonts w:ascii="Arial" w:hAnsi="Arial" w:cs="Arial"/>
          <w:b/>
          <w:bCs/>
        </w:rPr>
        <w:t>.</w:t>
      </w:r>
      <w:r>
        <w:rPr>
          <w:rFonts w:ascii="Arial" w:hAnsi="Arial" w:cs="Arial"/>
          <w:color w:val="000000" w:themeColor="text1"/>
        </w:rPr>
        <w:t xml:space="preserve"> </w:t>
      </w:r>
      <w:r w:rsidRPr="00144E96">
        <w:rPr>
          <w:rFonts w:ascii="Arial" w:hAnsi="Arial" w:cs="Arial"/>
        </w:rPr>
        <w:t>Eventua</w:t>
      </w:r>
      <w:r w:rsidRPr="00F626DB">
        <w:rPr>
          <w:rFonts w:ascii="Arial" w:hAnsi="Arial" w:cs="Arial"/>
        </w:rPr>
        <w:t>is</w:t>
      </w:r>
      <w:r w:rsidRPr="00144E96">
        <w:rPr>
          <w:rFonts w:ascii="Arial" w:hAnsi="Arial" w:cs="Arial"/>
        </w:rPr>
        <w:t xml:space="preserve"> atraso</w:t>
      </w:r>
      <w:r w:rsidRPr="00F626DB">
        <w:rPr>
          <w:rFonts w:ascii="Arial" w:hAnsi="Arial" w:cs="Arial"/>
        </w:rPr>
        <w:t>s</w:t>
      </w:r>
      <w:r w:rsidRPr="00144E96">
        <w:rPr>
          <w:rFonts w:ascii="Arial" w:hAnsi="Arial" w:cs="Arial"/>
        </w:rPr>
        <w:t xml:space="preserve"> nos pagamentos não isentarão em qualquer hipótese a detentora da presente Ata do cumprimento das responsabilidades avençadas, nem impedirão a aceitação de novos pedidos.</w:t>
      </w:r>
      <w:r w:rsidRPr="00144E96">
        <w:rPr>
          <w:rFonts w:ascii="Arial" w:hAnsi="Arial" w:cs="Arial"/>
          <w:b/>
          <w:bCs/>
        </w:rPr>
        <w:t xml:space="preserve"> </w:t>
      </w:r>
    </w:p>
    <w:p w14:paraId="2170C0DA" w14:textId="0260E910" w:rsidR="003D1CB1" w:rsidRPr="00144E96" w:rsidRDefault="003D1CB1" w:rsidP="003D1CB1">
      <w:pPr>
        <w:spacing w:after="0"/>
        <w:jc w:val="both"/>
        <w:rPr>
          <w:rFonts w:ascii="Arial" w:hAnsi="Arial" w:cs="Arial"/>
          <w:b/>
          <w:bCs/>
        </w:rPr>
      </w:pPr>
      <w:r>
        <w:rPr>
          <w:rFonts w:ascii="Arial" w:hAnsi="Arial" w:cs="Arial"/>
          <w:b/>
          <w:bCs/>
        </w:rPr>
        <w:t>4.12</w:t>
      </w:r>
      <w:r w:rsidRPr="005A47F2">
        <w:rPr>
          <w:rFonts w:ascii="Arial" w:hAnsi="Arial" w:cs="Arial"/>
          <w:b/>
          <w:bCs/>
        </w:rPr>
        <w:t>.</w:t>
      </w:r>
      <w:r>
        <w:rPr>
          <w:rFonts w:ascii="Arial" w:hAnsi="Arial" w:cs="Arial"/>
          <w:color w:val="000000" w:themeColor="text1"/>
        </w:rPr>
        <w:t xml:space="preserve"> </w:t>
      </w:r>
      <w:r w:rsidRPr="00144E96">
        <w:rPr>
          <w:rFonts w:ascii="Arial" w:hAnsi="Arial" w:cs="Arial"/>
        </w:rPr>
        <w:t>Serão processadas as retenções previdenciárias e/ou outras obrigatórias e legais decorrentes da contratação, nos termos da legislação pertinente em vigor.</w:t>
      </w:r>
    </w:p>
    <w:p w14:paraId="7DA31FA4" w14:textId="31A4DE36" w:rsidR="003D1CB1" w:rsidRPr="00144E96" w:rsidRDefault="003D1CB1" w:rsidP="003D1CB1">
      <w:pPr>
        <w:spacing w:after="0"/>
        <w:jc w:val="both"/>
        <w:rPr>
          <w:rFonts w:ascii="Arial" w:hAnsi="Arial" w:cs="Arial"/>
          <w:b/>
          <w:bCs/>
        </w:rPr>
      </w:pPr>
      <w:r>
        <w:rPr>
          <w:rFonts w:ascii="Arial" w:hAnsi="Arial" w:cs="Arial"/>
          <w:b/>
          <w:bCs/>
        </w:rPr>
        <w:t>4.13</w:t>
      </w:r>
      <w:r w:rsidRPr="005A47F2">
        <w:rPr>
          <w:rFonts w:ascii="Arial" w:hAnsi="Arial" w:cs="Arial"/>
          <w:b/>
          <w:bCs/>
        </w:rPr>
        <w:t>.</w:t>
      </w:r>
      <w:r>
        <w:rPr>
          <w:rFonts w:ascii="Arial" w:hAnsi="Arial" w:cs="Arial"/>
          <w:b/>
          <w:bCs/>
        </w:rPr>
        <w:t xml:space="preserve"> </w:t>
      </w:r>
      <w:r w:rsidRPr="00144E96">
        <w:rPr>
          <w:rFonts w:ascii="Arial" w:hAnsi="Arial" w:cs="Arial"/>
        </w:rPr>
        <w:t>Ocorrendo atraso no pagamento, os valores serão corrigidos, monetariamente pelo INPC do período, ou outro índice que vier a substituí-lo, e a Administração compensará a contratada com juros de 0,2% ao mês, pro rata.</w:t>
      </w:r>
      <w:r w:rsidRPr="00144E96">
        <w:rPr>
          <w:rFonts w:ascii="Arial" w:hAnsi="Arial" w:cs="Arial"/>
          <w:b/>
          <w:bCs/>
        </w:rPr>
        <w:t xml:space="preserve"> </w:t>
      </w:r>
    </w:p>
    <w:p w14:paraId="7601DC79" w14:textId="66061F78" w:rsidR="003D1CB1" w:rsidRDefault="003D1CB1" w:rsidP="003D1CB1">
      <w:pPr>
        <w:spacing w:after="0"/>
        <w:jc w:val="both"/>
        <w:rPr>
          <w:rFonts w:ascii="Arial" w:hAnsi="Arial" w:cs="Arial"/>
          <w:b/>
          <w:bCs/>
        </w:rPr>
      </w:pPr>
      <w:r>
        <w:rPr>
          <w:rFonts w:ascii="Arial" w:hAnsi="Arial" w:cs="Arial"/>
          <w:b/>
          <w:bCs/>
        </w:rPr>
        <w:t>4.14</w:t>
      </w:r>
      <w:r w:rsidRPr="005A47F2">
        <w:rPr>
          <w:rFonts w:ascii="Arial" w:hAnsi="Arial" w:cs="Arial"/>
          <w:b/>
          <w:bCs/>
        </w:rPr>
        <w:t>.</w:t>
      </w:r>
      <w:r>
        <w:rPr>
          <w:rFonts w:ascii="Arial" w:hAnsi="Arial" w:cs="Arial"/>
          <w:b/>
          <w:bCs/>
        </w:rPr>
        <w:t xml:space="preserve"> </w:t>
      </w:r>
      <w:r>
        <w:rPr>
          <w:rFonts w:ascii="Arial" w:hAnsi="Arial" w:cs="Arial"/>
          <w:color w:val="000000" w:themeColor="text1"/>
        </w:rPr>
        <w:t>A i</w:t>
      </w:r>
      <w:r w:rsidRPr="00144E96">
        <w:rPr>
          <w:rFonts w:ascii="Arial" w:hAnsi="Arial" w:cs="Arial"/>
        </w:rPr>
        <w:t>nadimplência da Contratada com relação aos encargos sociais, trabalhistas, fiscais e comerciais ou indenizações não transfere ao Município a responsabilidade por seu pagamento, nem poderá onerar o objeto contratado.</w:t>
      </w:r>
    </w:p>
    <w:p w14:paraId="4073FE93" w14:textId="35196912" w:rsidR="003D1CB1" w:rsidRPr="00144E96" w:rsidRDefault="003D1CB1" w:rsidP="003D1CB1">
      <w:pPr>
        <w:spacing w:after="0"/>
        <w:jc w:val="both"/>
        <w:rPr>
          <w:rFonts w:ascii="Arial" w:hAnsi="Arial" w:cs="Arial"/>
          <w:b/>
          <w:bCs/>
        </w:rPr>
      </w:pPr>
      <w:r>
        <w:rPr>
          <w:rFonts w:ascii="Arial" w:hAnsi="Arial" w:cs="Arial"/>
          <w:b/>
          <w:bCs/>
        </w:rPr>
        <w:t xml:space="preserve">4.15. </w:t>
      </w:r>
      <w:r w:rsidRPr="00144E96">
        <w:rPr>
          <w:rFonts w:ascii="Arial" w:hAnsi="Arial" w:cs="Arial"/>
        </w:rPr>
        <w:t>Nenhum pagamento será efetuado pela Administração enquanto pendente de liquidação qualquer obrigação financeira que for imposta à Contratada em virtude de penalidade ou inadimplência contratual.</w:t>
      </w:r>
    </w:p>
    <w:p w14:paraId="3CFA278B" w14:textId="7E9EA948" w:rsidR="003D1CB1" w:rsidRPr="00144E96" w:rsidRDefault="003D1CB1" w:rsidP="003D1CB1">
      <w:pPr>
        <w:spacing w:after="0"/>
        <w:jc w:val="both"/>
        <w:rPr>
          <w:rFonts w:ascii="Arial" w:hAnsi="Arial" w:cs="Arial"/>
          <w:b/>
          <w:bCs/>
        </w:rPr>
      </w:pPr>
      <w:r>
        <w:rPr>
          <w:rFonts w:ascii="Arial" w:hAnsi="Arial" w:cs="Arial"/>
          <w:b/>
          <w:bCs/>
        </w:rPr>
        <w:t>4.16</w:t>
      </w:r>
      <w:r w:rsidRPr="00144E96">
        <w:rPr>
          <w:rFonts w:ascii="Arial" w:hAnsi="Arial" w:cs="Arial"/>
          <w:b/>
          <w:bCs/>
        </w:rPr>
        <w:t xml:space="preserve">. </w:t>
      </w:r>
      <w:r w:rsidRPr="00144E96">
        <w:rPr>
          <w:rFonts w:ascii="Arial" w:hAnsi="Arial" w:cs="Arial"/>
        </w:rPr>
        <w:t>Não haverá, sob hipótese alguma, pagamento antecipado.</w:t>
      </w:r>
    </w:p>
    <w:p w14:paraId="63CBC6AD" w14:textId="54D0A39A" w:rsidR="003D1CB1" w:rsidRPr="004020E5" w:rsidRDefault="003D1CB1" w:rsidP="003D1CB1">
      <w:pPr>
        <w:spacing w:after="0"/>
        <w:jc w:val="both"/>
        <w:rPr>
          <w:rFonts w:ascii="Arial" w:hAnsi="Arial" w:cs="Arial"/>
        </w:rPr>
      </w:pPr>
      <w:r>
        <w:rPr>
          <w:rFonts w:ascii="Arial" w:hAnsi="Arial" w:cs="Arial"/>
          <w:b/>
          <w:bCs/>
        </w:rPr>
        <w:t>4.17</w:t>
      </w:r>
      <w:r w:rsidRPr="00144E96">
        <w:rPr>
          <w:rFonts w:ascii="Arial" w:hAnsi="Arial" w:cs="Arial"/>
          <w:b/>
          <w:bCs/>
        </w:rPr>
        <w:t xml:space="preserve">. </w:t>
      </w:r>
      <w:r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1B91CA1E" w14:textId="52F3F2BB" w:rsidR="003D1CB1" w:rsidRDefault="003D1CB1" w:rsidP="003D1CB1">
      <w:pPr>
        <w:spacing w:after="0"/>
        <w:jc w:val="both"/>
        <w:rPr>
          <w:rFonts w:ascii="Arial" w:hAnsi="Arial" w:cs="Arial"/>
        </w:rPr>
      </w:pPr>
      <w:r>
        <w:rPr>
          <w:rFonts w:ascii="Arial" w:hAnsi="Arial" w:cs="Arial"/>
          <w:b/>
          <w:bCs/>
        </w:rPr>
        <w:t>4.18</w:t>
      </w:r>
      <w:r w:rsidRPr="00144E96">
        <w:rPr>
          <w:rFonts w:ascii="Arial" w:hAnsi="Arial" w:cs="Arial"/>
          <w:b/>
          <w:bCs/>
        </w:rPr>
        <w:t>.</w:t>
      </w:r>
      <w:r>
        <w:rPr>
          <w:rFonts w:ascii="Arial" w:hAnsi="Arial" w:cs="Arial"/>
          <w:b/>
          <w:bCs/>
        </w:rPr>
        <w:t xml:space="preserve"> </w:t>
      </w:r>
      <w:r w:rsidRPr="004020E5">
        <w:rPr>
          <w:rFonts w:ascii="Arial" w:hAnsi="Arial" w:cs="Arial"/>
        </w:rPr>
        <w:t>A base de cálculo do ISS nos serviços descritos pelos subitens 7.02 e 7.05, da Lista de Serviços da Lei Complementar nº 116/2003 e da Lista de Serviços prevista no Código Tributário do Município é o preço total do serviço. Podem ser deduzidos da base de cálculo do ISS, os materiais fabricados pelo prestador fora do local da prestação ou as mercadorias revendidas, desde que em ambos os casos, sejam por ele destacadamente comercializadas com a incidência do ICMS, com a devida comprovação.</w:t>
      </w:r>
    </w:p>
    <w:p w14:paraId="4303B09F" w14:textId="58DFD588" w:rsidR="003D1CB1" w:rsidRPr="003D1CB1" w:rsidRDefault="003D1CB1" w:rsidP="003D1CB1">
      <w:pPr>
        <w:spacing w:after="0"/>
        <w:jc w:val="both"/>
        <w:rPr>
          <w:rFonts w:ascii="Arial" w:hAnsi="Arial" w:cs="Arial"/>
        </w:rPr>
      </w:pPr>
      <w:r>
        <w:rPr>
          <w:rFonts w:ascii="Arial" w:hAnsi="Arial" w:cs="Arial"/>
          <w:b/>
          <w:bCs/>
        </w:rPr>
        <w:t>4.19</w:t>
      </w:r>
      <w:r w:rsidRPr="00B42753">
        <w:rPr>
          <w:rFonts w:ascii="Arial" w:hAnsi="Arial" w:cs="Arial"/>
          <w:b/>
          <w:bCs/>
        </w:rPr>
        <w:t xml:space="preserve">. </w:t>
      </w:r>
      <w:r w:rsidRPr="00B42753">
        <w:rPr>
          <w:rFonts w:ascii="Arial" w:hAnsi="Arial" w:cs="Arial"/>
        </w:rPr>
        <w:t>Os recursos necessários à aquisição do objeto da presente Ata de Registro de Preços correrão à conta da seguinte dotação orçamentária:</w:t>
      </w:r>
    </w:p>
    <w:p w14:paraId="7F9BA7CA" w14:textId="77777777" w:rsidR="003D1CB1" w:rsidRPr="00B42753" w:rsidRDefault="003D1CB1" w:rsidP="003D1CB1">
      <w:pPr>
        <w:spacing w:after="0"/>
        <w:jc w:val="both"/>
        <w:rPr>
          <w:rFonts w:cs="Arial"/>
          <w:lang w:eastAsia="pt-BR"/>
        </w:rPr>
      </w:pPr>
    </w:p>
    <w:p w14:paraId="04158ED9"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02.2006 – AQUISIÇÃO, MANUT. E CONSERVAÇÃO VEÍCULO DO GABINETE DO PREFEITO.</w:t>
      </w:r>
    </w:p>
    <w:p w14:paraId="4A15CB4F"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3.3.90.30.0000.0000-0001 (3</w:t>
      </w:r>
      <w:r>
        <w:rPr>
          <w:rFonts w:ascii="Arial" w:hAnsi="Arial" w:cs="Arial"/>
          <w:lang w:eastAsia="pt-BR"/>
        </w:rPr>
        <w:t>9</w:t>
      </w:r>
      <w:r w:rsidRPr="005C2BFF">
        <w:rPr>
          <w:rFonts w:ascii="Arial" w:hAnsi="Arial" w:cs="Arial"/>
          <w:lang w:eastAsia="pt-BR"/>
        </w:rPr>
        <w:t>) – Material de Consumo</w:t>
      </w:r>
    </w:p>
    <w:p w14:paraId="4125838B" w14:textId="77777777" w:rsidR="00622F67" w:rsidRPr="005C2BFF" w:rsidRDefault="00622F67" w:rsidP="00622F67">
      <w:pPr>
        <w:spacing w:after="0"/>
        <w:jc w:val="both"/>
        <w:rPr>
          <w:rFonts w:ascii="Arial" w:hAnsi="Arial" w:cs="Arial"/>
          <w:lang w:eastAsia="pt-BR"/>
        </w:rPr>
      </w:pPr>
    </w:p>
    <w:p w14:paraId="57345046"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06.2035 – AQUISIÇÃO, MANUT. E CONSERVAÇÃO VEÍCULOS DA SECRETARIA DE EDUCAÇÃO</w:t>
      </w:r>
    </w:p>
    <w:p w14:paraId="0CF87309"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47</w:t>
      </w:r>
      <w:r w:rsidRPr="005C2BFF">
        <w:rPr>
          <w:rFonts w:ascii="Arial" w:hAnsi="Arial" w:cs="Arial"/>
          <w:lang w:eastAsia="pt-BR"/>
        </w:rPr>
        <w:t>) - Material de Consumo</w:t>
      </w:r>
    </w:p>
    <w:p w14:paraId="3261DF6F" w14:textId="77777777" w:rsidR="00622F67" w:rsidRPr="005C2BFF" w:rsidRDefault="00622F67" w:rsidP="00622F67">
      <w:pPr>
        <w:spacing w:after="0"/>
        <w:jc w:val="both"/>
        <w:rPr>
          <w:rFonts w:ascii="Arial" w:hAnsi="Arial" w:cs="Arial"/>
          <w:lang w:eastAsia="pt-BR"/>
        </w:rPr>
      </w:pPr>
    </w:p>
    <w:p w14:paraId="6FC583E2"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07.2062 – AQUISIÇÃO E MANUTENÇÃO DOS VEÍCULOS DA SECRETARIA DE SAÚDE</w:t>
      </w:r>
    </w:p>
    <w:p w14:paraId="076157C9"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3.3.90.30.0000.0000-0040- (4</w:t>
      </w:r>
      <w:r>
        <w:rPr>
          <w:rFonts w:ascii="Arial" w:hAnsi="Arial" w:cs="Arial"/>
          <w:lang w:eastAsia="pt-BR"/>
        </w:rPr>
        <w:t>48</w:t>
      </w:r>
      <w:r w:rsidRPr="005C2BFF">
        <w:rPr>
          <w:rFonts w:ascii="Arial" w:hAnsi="Arial" w:cs="Arial"/>
          <w:lang w:eastAsia="pt-BR"/>
        </w:rPr>
        <w:t>) – Material de Consumo</w:t>
      </w:r>
    </w:p>
    <w:p w14:paraId="3C71760A" w14:textId="77777777" w:rsidR="00622F67" w:rsidRPr="005C2BFF" w:rsidRDefault="00622F67" w:rsidP="00622F67">
      <w:pPr>
        <w:spacing w:after="0"/>
        <w:jc w:val="both"/>
        <w:rPr>
          <w:rFonts w:ascii="Arial" w:hAnsi="Arial" w:cs="Arial"/>
          <w:lang w:eastAsia="pt-BR"/>
        </w:rPr>
      </w:pPr>
    </w:p>
    <w:p w14:paraId="67CA2410"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lastRenderedPageBreak/>
        <w:t>09.20</w:t>
      </w:r>
      <w:r>
        <w:rPr>
          <w:rFonts w:ascii="Arial" w:hAnsi="Arial" w:cs="Arial"/>
          <w:lang w:eastAsia="pt-BR"/>
        </w:rPr>
        <w:t>89</w:t>
      </w:r>
      <w:r w:rsidRPr="005C2BFF">
        <w:rPr>
          <w:rFonts w:ascii="Arial" w:hAnsi="Arial" w:cs="Arial"/>
          <w:lang w:eastAsia="pt-BR"/>
        </w:rPr>
        <w:t xml:space="preserve"> - AQUISIÇÃO E MANUT. DOS VEÍCULOS, CAMINHÕES, MÁQUINAS E EQUIPAMENTOS DA SEC. DA CIDADE</w:t>
      </w:r>
    </w:p>
    <w:p w14:paraId="50D67020"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3.3.90.30.0000.0000-0001 (6</w:t>
      </w:r>
      <w:r>
        <w:rPr>
          <w:rFonts w:ascii="Arial" w:hAnsi="Arial" w:cs="Arial"/>
          <w:lang w:eastAsia="pt-BR"/>
        </w:rPr>
        <w:t>98</w:t>
      </w:r>
      <w:r w:rsidRPr="005C2BFF">
        <w:rPr>
          <w:rFonts w:ascii="Arial" w:hAnsi="Arial" w:cs="Arial"/>
          <w:lang w:eastAsia="pt-BR"/>
        </w:rPr>
        <w:t>) – Material de Consumo</w:t>
      </w:r>
    </w:p>
    <w:p w14:paraId="4D984E32" w14:textId="77777777" w:rsidR="00622F67" w:rsidRPr="005C2BFF" w:rsidRDefault="00622F67" w:rsidP="00622F67">
      <w:pPr>
        <w:spacing w:after="0"/>
        <w:jc w:val="both"/>
        <w:rPr>
          <w:rFonts w:ascii="Arial" w:hAnsi="Arial" w:cs="Arial"/>
          <w:lang w:eastAsia="pt-BR"/>
        </w:rPr>
      </w:pPr>
    </w:p>
    <w:p w14:paraId="66FCB472"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05.2023 - MANUTENÇÃO VEÍCULOS E MÁQUINAS DA SEC. DE OBRAS</w:t>
      </w:r>
    </w:p>
    <w:p w14:paraId="07A362EB"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3.3.90.30.0000.0000-0001 (1</w:t>
      </w:r>
      <w:r>
        <w:rPr>
          <w:rFonts w:ascii="Arial" w:hAnsi="Arial" w:cs="Arial"/>
          <w:lang w:eastAsia="pt-BR"/>
        </w:rPr>
        <w:t>69</w:t>
      </w:r>
      <w:r w:rsidRPr="005C2BFF">
        <w:rPr>
          <w:rFonts w:ascii="Arial" w:hAnsi="Arial" w:cs="Arial"/>
          <w:lang w:eastAsia="pt-BR"/>
        </w:rPr>
        <w:t>)– Material de Consumo</w:t>
      </w:r>
    </w:p>
    <w:p w14:paraId="22167B42"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 xml:space="preserve"> </w:t>
      </w:r>
    </w:p>
    <w:p w14:paraId="53835B0F"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08.208</w:t>
      </w:r>
      <w:r>
        <w:rPr>
          <w:rFonts w:ascii="Arial" w:hAnsi="Arial" w:cs="Arial"/>
          <w:lang w:eastAsia="pt-BR"/>
        </w:rPr>
        <w:t>4</w:t>
      </w:r>
      <w:r w:rsidRPr="005C2BFF">
        <w:rPr>
          <w:rFonts w:ascii="Arial" w:hAnsi="Arial" w:cs="Arial"/>
          <w:lang w:eastAsia="pt-BR"/>
        </w:rPr>
        <w:t xml:space="preserve"> - MANUTENÇÃO DE VEÍCULOS, MAQUINAS E EQUIPAMENTOS DA SEC. DE AGRICULTURA</w:t>
      </w:r>
    </w:p>
    <w:p w14:paraId="71491E3F"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3.3.90.30.0000.0000-0001 (6</w:t>
      </w:r>
      <w:r>
        <w:rPr>
          <w:rFonts w:ascii="Arial" w:hAnsi="Arial" w:cs="Arial"/>
          <w:lang w:eastAsia="pt-BR"/>
        </w:rPr>
        <w:t>68</w:t>
      </w:r>
      <w:r w:rsidRPr="005C2BFF">
        <w:rPr>
          <w:rFonts w:ascii="Arial" w:hAnsi="Arial" w:cs="Arial"/>
          <w:lang w:eastAsia="pt-BR"/>
        </w:rPr>
        <w:t>) – Material de Consumo</w:t>
      </w:r>
    </w:p>
    <w:p w14:paraId="1D1A41E3" w14:textId="77777777" w:rsidR="00622F67" w:rsidRPr="005C2BFF" w:rsidRDefault="00622F67" w:rsidP="00622F67">
      <w:pPr>
        <w:spacing w:after="0"/>
        <w:jc w:val="both"/>
        <w:rPr>
          <w:rFonts w:ascii="Arial" w:hAnsi="Arial" w:cs="Arial"/>
          <w:lang w:eastAsia="pt-BR"/>
        </w:rPr>
      </w:pPr>
    </w:p>
    <w:p w14:paraId="135E63A1"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07.2079– AQUISIÇÃO E MANUTENÇÃO DOS VEÍCULOS DA ASSISTÊNCIA SOCIAL</w:t>
      </w:r>
    </w:p>
    <w:p w14:paraId="2720D9E0" w14:textId="77777777" w:rsidR="00622F67" w:rsidRDefault="00622F67" w:rsidP="00622F67">
      <w:pPr>
        <w:spacing w:after="0"/>
        <w:jc w:val="both"/>
        <w:rPr>
          <w:rFonts w:ascii="Arial" w:hAnsi="Arial" w:cs="Arial"/>
          <w:lang w:eastAsia="pt-BR"/>
        </w:rPr>
      </w:pPr>
      <w:r w:rsidRPr="005C2BFF">
        <w:rPr>
          <w:rFonts w:ascii="Arial" w:hAnsi="Arial" w:cs="Arial"/>
          <w:lang w:eastAsia="pt-BR"/>
        </w:rPr>
        <w:t>3.3.90.30.0000.0000-0001 - (</w:t>
      </w:r>
      <w:r>
        <w:rPr>
          <w:rFonts w:ascii="Arial" w:hAnsi="Arial" w:cs="Arial"/>
          <w:lang w:eastAsia="pt-BR"/>
        </w:rPr>
        <w:t>618</w:t>
      </w:r>
      <w:r w:rsidRPr="005C2BFF">
        <w:rPr>
          <w:rFonts w:ascii="Arial" w:hAnsi="Arial" w:cs="Arial"/>
          <w:lang w:eastAsia="pt-BR"/>
        </w:rPr>
        <w:t>) – Material de Consumo</w:t>
      </w:r>
    </w:p>
    <w:p w14:paraId="32533DAB"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3.3.90.30.0000.0000-1036 - (</w:t>
      </w:r>
      <w:r>
        <w:rPr>
          <w:rFonts w:ascii="Arial" w:hAnsi="Arial" w:cs="Arial"/>
          <w:lang w:eastAsia="pt-BR"/>
        </w:rPr>
        <w:t>620</w:t>
      </w:r>
      <w:r w:rsidRPr="005C2BFF">
        <w:rPr>
          <w:rFonts w:ascii="Arial" w:hAnsi="Arial" w:cs="Arial"/>
          <w:lang w:eastAsia="pt-BR"/>
        </w:rPr>
        <w:t>) – Material de Consumo</w:t>
      </w:r>
    </w:p>
    <w:p w14:paraId="3E71940D" w14:textId="77777777" w:rsidR="00622F67" w:rsidRPr="005C2BFF" w:rsidRDefault="00622F67" w:rsidP="00622F67">
      <w:pPr>
        <w:spacing w:after="0"/>
        <w:jc w:val="both"/>
        <w:rPr>
          <w:rFonts w:ascii="Arial" w:hAnsi="Arial" w:cs="Arial"/>
          <w:lang w:eastAsia="pt-BR"/>
        </w:rPr>
      </w:pPr>
    </w:p>
    <w:p w14:paraId="264982C7"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06.2032 - MANUTENÇÃO DO TRANSPORTE ESCOLAR ENSINO FUNDAMENTAL</w:t>
      </w:r>
    </w:p>
    <w:p w14:paraId="6D2ACDC7" w14:textId="77777777" w:rsidR="00622F67" w:rsidRDefault="00622F67" w:rsidP="00622F67">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36</w:t>
      </w:r>
      <w:r w:rsidRPr="005C2BFF">
        <w:rPr>
          <w:rFonts w:ascii="Arial" w:hAnsi="Arial" w:cs="Arial"/>
          <w:lang w:eastAsia="pt-BR"/>
        </w:rPr>
        <w:t>) – Material de Consumo</w:t>
      </w:r>
    </w:p>
    <w:p w14:paraId="1E25420F"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3.3.90.30.0000.0000-1070 - (2</w:t>
      </w:r>
      <w:r>
        <w:rPr>
          <w:rFonts w:ascii="Arial" w:hAnsi="Arial" w:cs="Arial"/>
          <w:lang w:eastAsia="pt-BR"/>
        </w:rPr>
        <w:t>37</w:t>
      </w:r>
      <w:r w:rsidRPr="005C2BFF">
        <w:rPr>
          <w:rFonts w:ascii="Arial" w:hAnsi="Arial" w:cs="Arial"/>
          <w:lang w:eastAsia="pt-BR"/>
        </w:rPr>
        <w:t>) – Material de Consumo</w:t>
      </w:r>
    </w:p>
    <w:p w14:paraId="1663E92E" w14:textId="77777777" w:rsidR="00622F67" w:rsidRPr="005C2BFF" w:rsidRDefault="00622F67" w:rsidP="00622F67">
      <w:pPr>
        <w:spacing w:after="0"/>
        <w:jc w:val="both"/>
        <w:rPr>
          <w:rFonts w:ascii="Arial" w:hAnsi="Arial" w:cs="Arial"/>
          <w:lang w:eastAsia="pt-BR"/>
        </w:rPr>
      </w:pPr>
    </w:p>
    <w:p w14:paraId="11F5583D"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06.2037 - MANUTENÇÃO DO TRANSPORTE ESCOLAR EDUCAÇÃO INFANTIL</w:t>
      </w:r>
    </w:p>
    <w:p w14:paraId="0C46DD6D" w14:textId="77777777" w:rsidR="00622F67" w:rsidRDefault="00622F67" w:rsidP="00622F67">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72</w:t>
      </w:r>
      <w:r w:rsidRPr="005C2BFF">
        <w:rPr>
          <w:rFonts w:ascii="Arial" w:hAnsi="Arial" w:cs="Arial"/>
          <w:lang w:eastAsia="pt-BR"/>
        </w:rPr>
        <w:t>) – Material de Consumo</w:t>
      </w:r>
    </w:p>
    <w:p w14:paraId="15A95A18"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3.3.90.30.0000.0000-1070 - (2</w:t>
      </w:r>
      <w:r>
        <w:rPr>
          <w:rFonts w:ascii="Arial" w:hAnsi="Arial" w:cs="Arial"/>
          <w:lang w:eastAsia="pt-BR"/>
        </w:rPr>
        <w:t>73</w:t>
      </w:r>
      <w:r w:rsidRPr="005C2BFF">
        <w:rPr>
          <w:rFonts w:ascii="Arial" w:hAnsi="Arial" w:cs="Arial"/>
          <w:lang w:eastAsia="pt-BR"/>
        </w:rPr>
        <w:t>) – Material de Consumo</w:t>
      </w:r>
    </w:p>
    <w:p w14:paraId="1CF206BD" w14:textId="77777777" w:rsidR="00622F67" w:rsidRPr="005C2BFF" w:rsidRDefault="00622F67" w:rsidP="00622F67">
      <w:pPr>
        <w:spacing w:after="0"/>
        <w:jc w:val="both"/>
        <w:rPr>
          <w:rFonts w:ascii="Arial" w:hAnsi="Arial" w:cs="Arial"/>
          <w:lang w:eastAsia="pt-BR"/>
        </w:rPr>
      </w:pPr>
    </w:p>
    <w:p w14:paraId="0BF94719"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06.2040 - MANUTENÇÃO DA EDUCAÇÃO ESPECIAL</w:t>
      </w:r>
    </w:p>
    <w:p w14:paraId="752933AA" w14:textId="77777777" w:rsidR="00622F67" w:rsidRPr="005C2BFF" w:rsidRDefault="00622F67" w:rsidP="00622F67">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98</w:t>
      </w:r>
      <w:r w:rsidRPr="005C2BFF">
        <w:rPr>
          <w:rFonts w:ascii="Arial" w:hAnsi="Arial" w:cs="Arial"/>
          <w:lang w:eastAsia="pt-BR"/>
        </w:rPr>
        <w:t>) – Material de Consumo</w:t>
      </w:r>
    </w:p>
    <w:p w14:paraId="36AA4A61" w14:textId="77777777" w:rsidR="0058325A" w:rsidRDefault="0058325A" w:rsidP="00E54701">
      <w:pPr>
        <w:spacing w:after="0"/>
        <w:jc w:val="center"/>
        <w:rPr>
          <w:rFonts w:ascii="Times New Roman" w:hAnsi="Times New Roman" w:cs="Times New Roman"/>
          <w:color w:val="000000"/>
          <w:sz w:val="23"/>
          <w:szCs w:val="23"/>
        </w:rPr>
      </w:pPr>
    </w:p>
    <w:p w14:paraId="64D36E74" w14:textId="41244403" w:rsidR="0095328C" w:rsidRDefault="0095328C" w:rsidP="0095328C">
      <w:pPr>
        <w:rPr>
          <w:rFonts w:ascii="Arial" w:hAnsi="Arial" w:cs="Arial"/>
          <w:b/>
          <w:bCs/>
        </w:rPr>
      </w:pPr>
      <w:r w:rsidRPr="0095328C">
        <w:rPr>
          <w:rFonts w:ascii="Arial" w:hAnsi="Arial" w:cs="Arial"/>
          <w:b/>
          <w:bCs/>
        </w:rPr>
        <w:t xml:space="preserve">5. CONDIÇÕES DE FORNECIMENTO </w:t>
      </w:r>
    </w:p>
    <w:p w14:paraId="548F2B2D" w14:textId="7EC5EC34" w:rsidR="00C25B32" w:rsidRPr="009A4D46" w:rsidRDefault="00C25B32" w:rsidP="00C25B32">
      <w:pPr>
        <w:spacing w:after="0"/>
        <w:jc w:val="both"/>
        <w:rPr>
          <w:rFonts w:ascii="Arial" w:hAnsi="Arial" w:cs="Arial"/>
          <w:b/>
          <w:bCs/>
          <w:color w:val="EE0000"/>
        </w:rPr>
      </w:pPr>
      <w:r>
        <w:rPr>
          <w:rFonts w:ascii="Arial" w:hAnsi="Arial" w:cs="Arial"/>
          <w:b/>
          <w:bCs/>
          <w:color w:val="000000" w:themeColor="text1"/>
        </w:rPr>
        <w:t>5.1.</w:t>
      </w:r>
      <w:r w:rsidRPr="009A4D46">
        <w:rPr>
          <w:rFonts w:ascii="Arial" w:hAnsi="Arial" w:cs="Arial"/>
          <w:b/>
          <w:bCs/>
          <w:color w:val="000000" w:themeColor="text1"/>
        </w:rPr>
        <w:t xml:space="preserve"> </w:t>
      </w:r>
      <w:r w:rsidRPr="002C3299">
        <w:rPr>
          <w:rFonts w:ascii="Arial" w:hAnsi="Arial" w:cs="Arial"/>
          <w:b/>
          <w:bCs/>
          <w:color w:val="000000" w:themeColor="text1"/>
        </w:rPr>
        <w:t xml:space="preserve">Para </w:t>
      </w:r>
      <w:r>
        <w:rPr>
          <w:rFonts w:ascii="Arial" w:hAnsi="Arial" w:cs="Arial"/>
          <w:b/>
          <w:bCs/>
          <w:color w:val="000000" w:themeColor="text1"/>
        </w:rPr>
        <w:t>fornecimento d</w:t>
      </w:r>
      <w:r w:rsidRPr="002C3299">
        <w:rPr>
          <w:rFonts w:ascii="Arial" w:hAnsi="Arial" w:cs="Arial"/>
          <w:b/>
          <w:bCs/>
          <w:color w:val="000000" w:themeColor="text1"/>
        </w:rPr>
        <w:t xml:space="preserve">os itens de nº 1, nº 2 e nº 03, </w:t>
      </w:r>
      <w:r w:rsidRPr="002C3299">
        <w:rPr>
          <w:rFonts w:ascii="Arial" w:hAnsi="Arial" w:cs="Arial"/>
          <w:color w:val="000000" w:themeColor="text1"/>
        </w:rPr>
        <w:t xml:space="preserve">os produtos deverão estar à disposição </w:t>
      </w:r>
      <w:r w:rsidRPr="002C3299">
        <w:rPr>
          <w:rFonts w:ascii="Arial" w:hAnsi="Arial" w:cs="Arial"/>
          <w:b/>
          <w:bCs/>
          <w:color w:val="000000" w:themeColor="text1"/>
        </w:rPr>
        <w:t xml:space="preserve">diariamente </w:t>
      </w:r>
      <w:r w:rsidRPr="002C3299">
        <w:rPr>
          <w:rFonts w:ascii="Arial" w:hAnsi="Arial" w:cs="Arial"/>
          <w:color w:val="000000" w:themeColor="text1"/>
        </w:rPr>
        <w:t xml:space="preserve">em tanque e bomba própria do fornecedor, </w:t>
      </w:r>
      <w:r>
        <w:rPr>
          <w:rFonts w:ascii="Arial" w:hAnsi="Arial" w:cs="Arial"/>
          <w:color w:val="000000" w:themeColor="text1"/>
        </w:rPr>
        <w:t>situado no Município de Camargo</w:t>
      </w:r>
      <w:r w:rsidRPr="002C3299">
        <w:rPr>
          <w:rFonts w:ascii="Arial" w:hAnsi="Arial" w:cs="Arial"/>
          <w:color w:val="000000" w:themeColor="text1"/>
        </w:rPr>
        <w:t xml:space="preserve">, para abastecimento direto nos veículos e máquinas, de acordo com as necessidades do Município. O Município não disponibilizará local para instalação de bomba, tanque e funcionário para fornecimento dos itens. </w:t>
      </w:r>
    </w:p>
    <w:p w14:paraId="13783D09" w14:textId="5D58AFA5" w:rsidR="00C25B32" w:rsidRPr="002C3299" w:rsidRDefault="00C25B32" w:rsidP="00C25B32">
      <w:pPr>
        <w:spacing w:after="0"/>
        <w:jc w:val="both"/>
        <w:rPr>
          <w:rFonts w:ascii="Arial" w:hAnsi="Arial" w:cs="Arial"/>
          <w:color w:val="000000" w:themeColor="text1"/>
        </w:rPr>
      </w:pPr>
      <w:r>
        <w:rPr>
          <w:rFonts w:ascii="Arial" w:hAnsi="Arial" w:cs="Arial"/>
          <w:b/>
          <w:bCs/>
          <w:color w:val="000000" w:themeColor="text1"/>
        </w:rPr>
        <w:t>5.2.</w:t>
      </w:r>
      <w:r w:rsidRPr="002C3299">
        <w:rPr>
          <w:rFonts w:ascii="Arial" w:hAnsi="Arial" w:cs="Arial"/>
          <w:b/>
          <w:bCs/>
          <w:color w:val="000000" w:themeColor="text1"/>
        </w:rPr>
        <w:t xml:space="preserve"> Para </w:t>
      </w:r>
      <w:r>
        <w:rPr>
          <w:rFonts w:ascii="Arial" w:hAnsi="Arial" w:cs="Arial"/>
          <w:b/>
          <w:bCs/>
          <w:color w:val="000000" w:themeColor="text1"/>
        </w:rPr>
        <w:t>fornecimento d</w:t>
      </w:r>
      <w:r w:rsidRPr="002C3299">
        <w:rPr>
          <w:rFonts w:ascii="Arial" w:hAnsi="Arial" w:cs="Arial"/>
          <w:b/>
          <w:bCs/>
          <w:color w:val="000000" w:themeColor="text1"/>
        </w:rPr>
        <w:t xml:space="preserve">os itens de nº 1, nº 2 e nº 03 </w:t>
      </w:r>
      <w:r w:rsidRPr="002C3299">
        <w:rPr>
          <w:rFonts w:ascii="Arial" w:hAnsi="Arial" w:cs="Arial"/>
          <w:color w:val="000000" w:themeColor="text1"/>
        </w:rPr>
        <w:t>o fornecedor deverá disponibilizar funcionário para efetuar o abastecimento nos veículos e máquinas do Município</w:t>
      </w:r>
      <w:r>
        <w:rPr>
          <w:rFonts w:ascii="Arial" w:hAnsi="Arial" w:cs="Arial"/>
          <w:color w:val="000000" w:themeColor="text1"/>
        </w:rPr>
        <w:t>.</w:t>
      </w:r>
    </w:p>
    <w:p w14:paraId="06CA3407" w14:textId="0C75B831" w:rsidR="00C25B32" w:rsidRDefault="00C25B32" w:rsidP="00C25B32">
      <w:pPr>
        <w:spacing w:after="0"/>
        <w:jc w:val="both"/>
        <w:rPr>
          <w:rFonts w:ascii="Arial" w:hAnsi="Arial" w:cs="Arial"/>
          <w:color w:val="000000" w:themeColor="text1"/>
        </w:rPr>
      </w:pPr>
      <w:r>
        <w:rPr>
          <w:rFonts w:ascii="Arial" w:hAnsi="Arial" w:cs="Arial"/>
          <w:b/>
          <w:bCs/>
          <w:color w:val="000000" w:themeColor="text1"/>
        </w:rPr>
        <w:t>5.3.</w:t>
      </w:r>
      <w:r w:rsidRPr="002C3299">
        <w:rPr>
          <w:rFonts w:ascii="Arial" w:hAnsi="Arial" w:cs="Arial"/>
          <w:b/>
          <w:bCs/>
          <w:color w:val="000000" w:themeColor="text1"/>
        </w:rPr>
        <w:t xml:space="preserve"> </w:t>
      </w:r>
      <w:r w:rsidRPr="002C3299">
        <w:rPr>
          <w:rFonts w:ascii="Arial" w:hAnsi="Arial" w:cs="Arial"/>
          <w:color w:val="000000" w:themeColor="text1"/>
        </w:rPr>
        <w:t xml:space="preserve">O Município </w:t>
      </w:r>
      <w:r>
        <w:rPr>
          <w:rFonts w:ascii="Arial" w:hAnsi="Arial" w:cs="Arial"/>
          <w:color w:val="000000" w:themeColor="text1"/>
        </w:rPr>
        <w:t xml:space="preserve">exige </w:t>
      </w:r>
      <w:r w:rsidRPr="002C3299">
        <w:rPr>
          <w:rFonts w:ascii="Arial" w:hAnsi="Arial" w:cs="Arial"/>
          <w:color w:val="000000" w:themeColor="text1"/>
        </w:rPr>
        <w:t>do licitante vencedor, análises periódicas</w:t>
      </w:r>
      <w:r>
        <w:rPr>
          <w:rFonts w:ascii="Arial" w:hAnsi="Arial" w:cs="Arial"/>
          <w:color w:val="000000" w:themeColor="text1"/>
        </w:rPr>
        <w:t xml:space="preserve"> a cada quadrimestre</w:t>
      </w:r>
      <w:r w:rsidRPr="002C3299">
        <w:rPr>
          <w:rFonts w:ascii="Arial" w:hAnsi="Arial" w:cs="Arial"/>
          <w:color w:val="000000" w:themeColor="text1"/>
        </w:rPr>
        <w:t xml:space="preserve">, </w:t>
      </w:r>
      <w:r>
        <w:rPr>
          <w:rFonts w:ascii="Arial" w:hAnsi="Arial" w:cs="Arial"/>
          <w:color w:val="000000" w:themeColor="text1"/>
        </w:rPr>
        <w:t xml:space="preserve">laudo </w:t>
      </w:r>
      <w:r w:rsidRPr="002C3299">
        <w:rPr>
          <w:rFonts w:ascii="Arial" w:hAnsi="Arial" w:cs="Arial"/>
          <w:color w:val="000000" w:themeColor="text1"/>
        </w:rPr>
        <w:t>da qualidade do combustível</w:t>
      </w:r>
      <w:r>
        <w:rPr>
          <w:rFonts w:ascii="Arial" w:hAnsi="Arial" w:cs="Arial"/>
          <w:color w:val="000000" w:themeColor="text1"/>
        </w:rPr>
        <w:t xml:space="preserve"> (gasolina e diesel), </w:t>
      </w:r>
      <w:r w:rsidRPr="009A4D46">
        <w:rPr>
          <w:rFonts w:ascii="Arial" w:hAnsi="Arial" w:cs="Arial"/>
        </w:rPr>
        <w:t xml:space="preserve">emitido por </w:t>
      </w:r>
      <w:r w:rsidRPr="009A4D46">
        <w:rPr>
          <w:rStyle w:val="Forte"/>
          <w:rFonts w:ascii="Arial" w:hAnsi="Arial" w:cs="Arial"/>
          <w:b w:val="0"/>
          <w:bCs w:val="0"/>
        </w:rPr>
        <w:t>laboratório credenciado pela Agência Nacional do Petróleo, Gás Natural e Biocombustíveis – ANP</w:t>
      </w:r>
      <w:r w:rsidRPr="002C3299">
        <w:rPr>
          <w:rFonts w:ascii="Arial" w:hAnsi="Arial" w:cs="Arial"/>
          <w:color w:val="000000" w:themeColor="text1"/>
        </w:rPr>
        <w:t>, correndo as despesas por conta do fornecedor.</w:t>
      </w:r>
    </w:p>
    <w:p w14:paraId="50DDCD61" w14:textId="6081D707" w:rsidR="007B00C7" w:rsidRPr="00680285" w:rsidRDefault="007B00C7" w:rsidP="007B00C7">
      <w:pPr>
        <w:spacing w:after="0"/>
        <w:jc w:val="both"/>
        <w:rPr>
          <w:rFonts w:ascii="Arial" w:hAnsi="Arial" w:cs="Arial"/>
          <w:b/>
          <w:bCs/>
        </w:rPr>
      </w:pPr>
      <w:r>
        <w:rPr>
          <w:rFonts w:ascii="Arial" w:hAnsi="Arial" w:cs="Arial"/>
          <w:b/>
          <w:bCs/>
        </w:rPr>
        <w:t>5.</w:t>
      </w:r>
      <w:r w:rsidR="00C25B32">
        <w:rPr>
          <w:rFonts w:ascii="Arial" w:hAnsi="Arial" w:cs="Arial"/>
          <w:b/>
          <w:bCs/>
        </w:rPr>
        <w:t>4</w:t>
      </w:r>
      <w:r w:rsidRPr="00680285">
        <w:rPr>
          <w:rFonts w:ascii="Arial" w:hAnsi="Arial" w:cs="Arial"/>
          <w:b/>
          <w:bCs/>
        </w:rPr>
        <w:t>.</w:t>
      </w:r>
      <w:r w:rsidRPr="004F74CF">
        <w:rPr>
          <w:rFonts w:ascii="Arial" w:hAnsi="Arial" w:cs="Arial"/>
        </w:rPr>
        <w:t xml:space="preserve"> </w:t>
      </w:r>
      <w:r w:rsidRPr="00680285">
        <w:rPr>
          <w:rFonts w:ascii="Arial" w:hAnsi="Arial" w:cs="Arial"/>
        </w:rPr>
        <w:t>O abastecimento dos veículos ocorrerá na sede da licitante vencedora, que deverá estar localizada no município de Camargo/RS, e o fornecimento deverá ocorrer de forma imediata à solicitação da Administração mediante a apresentação da Autorização de Abastecimento.</w:t>
      </w:r>
    </w:p>
    <w:p w14:paraId="681CD123" w14:textId="0B716D56" w:rsidR="007B00C7" w:rsidRPr="00680285" w:rsidRDefault="007B00C7" w:rsidP="007B00C7">
      <w:pPr>
        <w:spacing w:after="0"/>
        <w:jc w:val="both"/>
        <w:rPr>
          <w:rFonts w:ascii="Arial" w:hAnsi="Arial" w:cs="Arial"/>
          <w:b/>
          <w:bCs/>
        </w:rPr>
      </w:pPr>
      <w:r>
        <w:rPr>
          <w:rFonts w:ascii="Arial" w:hAnsi="Arial" w:cs="Arial"/>
          <w:b/>
          <w:bCs/>
        </w:rPr>
        <w:t>5.</w:t>
      </w:r>
      <w:r w:rsidR="00C25B32">
        <w:rPr>
          <w:rFonts w:ascii="Arial" w:hAnsi="Arial" w:cs="Arial"/>
          <w:b/>
          <w:bCs/>
        </w:rPr>
        <w:t>5</w:t>
      </w:r>
      <w:r w:rsidRPr="00680285">
        <w:rPr>
          <w:rFonts w:ascii="Arial" w:hAnsi="Arial" w:cs="Arial"/>
          <w:b/>
          <w:bCs/>
        </w:rPr>
        <w:t xml:space="preserve">. </w:t>
      </w:r>
      <w:r w:rsidRPr="00680285">
        <w:rPr>
          <w:rFonts w:ascii="Arial" w:hAnsi="Arial" w:cs="Arial"/>
        </w:rPr>
        <w:t>O abastecimento somente deverá ser efetuado mediante apresentação da Autorização de Abastecimento, emitida e devidamente assinada por servidor da Administração contendo a placa do veículo e a data, e deverá ser preenchida por funcionário da licitante vencedora com o quantitativo de litros abastecidos e a quilometragem do veículo.</w:t>
      </w:r>
    </w:p>
    <w:p w14:paraId="34900FD2" w14:textId="4BC6BCF2" w:rsidR="007B00C7" w:rsidRPr="00680285" w:rsidRDefault="007B00C7" w:rsidP="007B00C7">
      <w:pPr>
        <w:spacing w:after="0"/>
        <w:jc w:val="both"/>
        <w:rPr>
          <w:rFonts w:ascii="Arial" w:hAnsi="Arial" w:cs="Arial"/>
          <w:b/>
          <w:bCs/>
        </w:rPr>
      </w:pPr>
      <w:r>
        <w:rPr>
          <w:rFonts w:ascii="Arial" w:hAnsi="Arial" w:cs="Arial"/>
          <w:b/>
          <w:bCs/>
        </w:rPr>
        <w:lastRenderedPageBreak/>
        <w:t>5.</w:t>
      </w:r>
      <w:r w:rsidR="00C25B32">
        <w:rPr>
          <w:rFonts w:ascii="Arial" w:hAnsi="Arial" w:cs="Arial"/>
          <w:b/>
          <w:bCs/>
        </w:rPr>
        <w:t>6</w:t>
      </w:r>
      <w:r w:rsidRPr="00680285">
        <w:rPr>
          <w:rFonts w:ascii="Arial" w:hAnsi="Arial" w:cs="Arial"/>
          <w:b/>
          <w:bCs/>
        </w:rPr>
        <w:t xml:space="preserve">. </w:t>
      </w:r>
      <w:r w:rsidRPr="00680285">
        <w:rPr>
          <w:rFonts w:ascii="Arial" w:hAnsi="Arial" w:cs="Arial"/>
        </w:rPr>
        <w:t>As Autorizações de Abastecimento poderão ser emitidas a partir da assinatura do contrato, data em que o contrato firmado com a licitante vencedora passará a vigorar.</w:t>
      </w:r>
    </w:p>
    <w:p w14:paraId="15BBB88B" w14:textId="16CA2D47" w:rsidR="007B00C7" w:rsidRPr="007467BB" w:rsidRDefault="007B00C7" w:rsidP="007B00C7">
      <w:pPr>
        <w:spacing w:after="0"/>
        <w:jc w:val="both"/>
        <w:rPr>
          <w:rFonts w:ascii="Arial" w:hAnsi="Arial" w:cs="Arial"/>
          <w:b/>
          <w:bCs/>
          <w:color w:val="000000" w:themeColor="text1"/>
        </w:rPr>
      </w:pPr>
      <w:r w:rsidRPr="0014502A">
        <w:rPr>
          <w:rFonts w:ascii="Arial" w:hAnsi="Arial" w:cs="Arial"/>
          <w:b/>
          <w:bCs/>
        </w:rPr>
        <w:t>5.</w:t>
      </w:r>
      <w:r w:rsidR="00C25B32" w:rsidRPr="0014502A">
        <w:rPr>
          <w:rFonts w:ascii="Arial" w:hAnsi="Arial" w:cs="Arial"/>
          <w:b/>
          <w:bCs/>
        </w:rPr>
        <w:t>7</w:t>
      </w:r>
      <w:r w:rsidRPr="0014502A">
        <w:rPr>
          <w:rFonts w:ascii="Arial" w:hAnsi="Arial" w:cs="Arial"/>
          <w:b/>
          <w:bCs/>
        </w:rPr>
        <w:t xml:space="preserve">. </w:t>
      </w:r>
      <w:r w:rsidRPr="0014502A">
        <w:rPr>
          <w:rFonts w:ascii="Arial" w:hAnsi="Arial" w:cs="Arial"/>
        </w:rPr>
        <w:t>A licitante vencedora deverá ter um horário contínuo de funcionamento, no horário compreendido entre 0</w:t>
      </w:r>
      <w:r w:rsidR="0014502A" w:rsidRPr="0014502A">
        <w:rPr>
          <w:rFonts w:ascii="Arial" w:hAnsi="Arial" w:cs="Arial"/>
        </w:rPr>
        <w:t>7</w:t>
      </w:r>
      <w:r w:rsidRPr="0014502A">
        <w:rPr>
          <w:rFonts w:ascii="Arial" w:hAnsi="Arial" w:cs="Arial"/>
        </w:rPr>
        <w:t xml:space="preserve">h e </w:t>
      </w:r>
      <w:r w:rsidR="0014502A" w:rsidRPr="0014502A">
        <w:rPr>
          <w:rFonts w:ascii="Arial" w:hAnsi="Arial" w:cs="Arial"/>
        </w:rPr>
        <w:t>19</w:t>
      </w:r>
      <w:r w:rsidRPr="0014502A">
        <w:rPr>
          <w:rFonts w:ascii="Arial" w:hAnsi="Arial" w:cs="Arial"/>
        </w:rPr>
        <w:t>h, durante todos os dias da semana</w:t>
      </w:r>
      <w:r w:rsidRPr="0014502A">
        <w:rPr>
          <w:rFonts w:ascii="Arial" w:hAnsi="Arial" w:cs="Arial"/>
          <w:color w:val="000000" w:themeColor="text1"/>
        </w:rPr>
        <w:t>, inclusive, eventualmente em finais de semana e feriados.</w:t>
      </w:r>
    </w:p>
    <w:p w14:paraId="049C9A0B" w14:textId="6EA84846" w:rsidR="007B00C7" w:rsidRDefault="003A3589" w:rsidP="007B00C7">
      <w:pPr>
        <w:spacing w:after="0"/>
        <w:jc w:val="both"/>
        <w:rPr>
          <w:rFonts w:ascii="Arial" w:hAnsi="Arial" w:cs="Arial"/>
        </w:rPr>
      </w:pPr>
      <w:r w:rsidRPr="003A3589">
        <w:rPr>
          <w:rFonts w:ascii="Arial" w:hAnsi="Arial" w:cs="Arial"/>
          <w:b/>
          <w:bCs/>
        </w:rPr>
        <w:t>5.</w:t>
      </w:r>
      <w:r w:rsidR="00C25B32">
        <w:rPr>
          <w:rFonts w:ascii="Arial" w:hAnsi="Arial" w:cs="Arial"/>
          <w:b/>
          <w:bCs/>
        </w:rPr>
        <w:t>8</w:t>
      </w:r>
      <w:r w:rsidR="007B00C7">
        <w:rPr>
          <w:rFonts w:ascii="Arial" w:hAnsi="Arial" w:cs="Arial"/>
          <w:b/>
          <w:bCs/>
        </w:rPr>
        <w:t>.</w:t>
      </w:r>
      <w:r w:rsidRPr="003A3589">
        <w:rPr>
          <w:rFonts w:ascii="Arial" w:hAnsi="Arial" w:cs="Arial"/>
        </w:rPr>
        <w:t xml:space="preserve"> </w:t>
      </w:r>
      <w:r w:rsidR="00971428" w:rsidRPr="003A3589">
        <w:rPr>
          <w:rFonts w:ascii="Arial" w:hAnsi="Arial" w:cs="Arial"/>
        </w:rPr>
        <w:t xml:space="preserve">A empresa vencedora fica responsável pelo deslocamento, alimentação e demais despesas necessárias </w:t>
      </w:r>
      <w:r w:rsidR="007B00C7">
        <w:rPr>
          <w:rFonts w:ascii="Arial" w:hAnsi="Arial" w:cs="Arial"/>
        </w:rPr>
        <w:t>à</w:t>
      </w:r>
      <w:r w:rsidR="005F7397">
        <w:rPr>
          <w:rFonts w:ascii="Arial" w:hAnsi="Arial" w:cs="Arial"/>
        </w:rPr>
        <w:t xml:space="preserve"> execução do objeto</w:t>
      </w:r>
      <w:r w:rsidR="00971428" w:rsidRPr="003A3589">
        <w:rPr>
          <w:rFonts w:ascii="Arial" w:hAnsi="Arial" w:cs="Arial"/>
        </w:rPr>
        <w:t>.</w:t>
      </w:r>
    </w:p>
    <w:p w14:paraId="585F0B35" w14:textId="1D253382" w:rsidR="00D91A64" w:rsidRDefault="003A3589" w:rsidP="007B00C7">
      <w:pPr>
        <w:spacing w:after="0"/>
        <w:jc w:val="both"/>
        <w:rPr>
          <w:rFonts w:ascii="Arial" w:hAnsi="Arial" w:cs="Arial"/>
        </w:rPr>
      </w:pPr>
      <w:r w:rsidRPr="003A3589">
        <w:rPr>
          <w:rFonts w:ascii="Arial" w:hAnsi="Arial" w:cs="Arial"/>
          <w:b/>
          <w:bCs/>
        </w:rPr>
        <w:t>5.</w:t>
      </w:r>
      <w:r w:rsidR="00C25B32">
        <w:rPr>
          <w:rFonts w:ascii="Arial" w:hAnsi="Arial" w:cs="Arial"/>
          <w:b/>
          <w:bCs/>
        </w:rPr>
        <w:t>9</w:t>
      </w:r>
      <w:r w:rsidRPr="003A3589">
        <w:rPr>
          <w:rFonts w:ascii="Arial" w:hAnsi="Arial" w:cs="Arial"/>
          <w:b/>
          <w:bCs/>
        </w:rPr>
        <w:t>.</w:t>
      </w:r>
      <w:r w:rsidRPr="003A3589">
        <w:rPr>
          <w:rFonts w:ascii="Arial" w:hAnsi="Arial" w:cs="Arial"/>
        </w:rPr>
        <w:t xml:space="preserve"> </w:t>
      </w:r>
      <w:r w:rsidR="00971428" w:rsidRPr="003A3589">
        <w:rPr>
          <w:rFonts w:ascii="Arial" w:hAnsi="Arial" w:cs="Arial"/>
        </w:rPr>
        <w:t xml:space="preserve">Sem prejuízo de plena responsabilidade da empresa contratada, todos os </w:t>
      </w:r>
      <w:r w:rsidR="005F7397">
        <w:rPr>
          <w:rFonts w:ascii="Arial" w:hAnsi="Arial" w:cs="Arial"/>
        </w:rPr>
        <w:t xml:space="preserve">serviços e/ou </w:t>
      </w:r>
      <w:r w:rsidR="00E54701">
        <w:rPr>
          <w:rFonts w:ascii="Arial" w:hAnsi="Arial" w:cs="Arial"/>
        </w:rPr>
        <w:t xml:space="preserve">materiais </w:t>
      </w:r>
      <w:r w:rsidR="00971428" w:rsidRPr="003A3589">
        <w:rPr>
          <w:rFonts w:ascii="Arial" w:hAnsi="Arial" w:cs="Arial"/>
        </w:rPr>
        <w:t>serão fiscalizados pela Administração, através da secretaria solicitante.</w:t>
      </w:r>
    </w:p>
    <w:p w14:paraId="28358D75" w14:textId="23FE3B41" w:rsidR="00022861" w:rsidRDefault="00CE6475" w:rsidP="007B00C7">
      <w:pPr>
        <w:spacing w:after="0"/>
        <w:jc w:val="both"/>
        <w:rPr>
          <w:rFonts w:ascii="Arial" w:eastAsia="Times New Roman" w:hAnsi="Arial" w:cs="Arial"/>
          <w:i/>
          <w:iCs/>
          <w:color w:val="000000"/>
          <w:lang w:eastAsia="pt-BR"/>
        </w:rPr>
      </w:pPr>
      <w:r w:rsidRPr="00CE6475">
        <w:rPr>
          <w:rFonts w:ascii="Arial" w:hAnsi="Arial" w:cs="Arial"/>
          <w:b/>
          <w:bCs/>
        </w:rPr>
        <w:t>5.</w:t>
      </w:r>
      <w:r w:rsidR="00D91A64">
        <w:rPr>
          <w:rFonts w:ascii="Arial" w:hAnsi="Arial" w:cs="Arial"/>
          <w:b/>
          <w:bCs/>
        </w:rPr>
        <w:t>1</w:t>
      </w:r>
      <w:r w:rsidR="00C25B32">
        <w:rPr>
          <w:rFonts w:ascii="Arial" w:hAnsi="Arial" w:cs="Arial"/>
          <w:b/>
          <w:bCs/>
        </w:rPr>
        <w:t>0</w:t>
      </w:r>
      <w:r w:rsidR="007B00C7">
        <w:rPr>
          <w:rFonts w:ascii="Arial" w:hAnsi="Arial" w:cs="Arial"/>
          <w:b/>
          <w:bCs/>
        </w:rPr>
        <w:t>.</w:t>
      </w:r>
      <w:r w:rsidRPr="00CE6475">
        <w:rPr>
          <w:rFonts w:ascii="Arial" w:hAnsi="Arial" w:cs="Arial"/>
        </w:rPr>
        <w:t xml:space="preserve"> </w:t>
      </w:r>
      <w:r w:rsidR="00971428" w:rsidRPr="003A3589">
        <w:rPr>
          <w:rFonts w:ascii="Arial" w:hAnsi="Arial" w:cs="Arial"/>
        </w:rPr>
        <w:t>No período de contratação, a Contratada prestará todos os esclarecimentos que forem solicitados pelo Município, cujas reclamações se obriga a atender, prontamente.</w:t>
      </w:r>
    </w:p>
    <w:p w14:paraId="725591E1" w14:textId="404B227A" w:rsidR="003A3589" w:rsidRPr="003A3589" w:rsidRDefault="003A3589" w:rsidP="007B00C7">
      <w:pPr>
        <w:spacing w:after="0"/>
        <w:jc w:val="both"/>
        <w:rPr>
          <w:rFonts w:ascii="Arial" w:hAnsi="Arial" w:cs="Arial"/>
        </w:rPr>
      </w:pPr>
      <w:r w:rsidRPr="003A3589">
        <w:rPr>
          <w:rFonts w:ascii="Arial" w:hAnsi="Arial" w:cs="Arial"/>
          <w:b/>
          <w:bCs/>
        </w:rPr>
        <w:t>5.1</w:t>
      </w:r>
      <w:r w:rsidR="00C25B32">
        <w:rPr>
          <w:rFonts w:ascii="Arial" w:hAnsi="Arial" w:cs="Arial"/>
          <w:b/>
          <w:bCs/>
        </w:rPr>
        <w:t>1</w:t>
      </w:r>
      <w:r w:rsidR="007B00C7">
        <w:rPr>
          <w:rFonts w:ascii="Arial" w:hAnsi="Arial" w:cs="Arial"/>
          <w:b/>
          <w:bCs/>
        </w:rPr>
        <w:t>.</w:t>
      </w:r>
      <w:r w:rsidRPr="003A3589">
        <w:rPr>
          <w:rFonts w:ascii="Arial" w:hAnsi="Arial" w:cs="Arial"/>
        </w:rPr>
        <w:t xml:space="preserve"> </w:t>
      </w:r>
      <w:r w:rsidR="00971428" w:rsidRPr="003A3589">
        <w:rPr>
          <w:rFonts w:ascii="Arial" w:hAnsi="Arial" w:cs="Arial"/>
        </w:rPr>
        <w:t>A contratada assumirá inteira responsabilidade por todos os prejuízos que venham dolosa ou culposamente prejudicar o Município, quando da execução dos serviços.</w:t>
      </w:r>
    </w:p>
    <w:p w14:paraId="236FD8FD" w14:textId="63D11639" w:rsidR="003A3589" w:rsidRPr="003A3589" w:rsidRDefault="003A3589" w:rsidP="007B00C7">
      <w:pPr>
        <w:spacing w:after="0"/>
        <w:jc w:val="both"/>
        <w:rPr>
          <w:rFonts w:ascii="Arial" w:hAnsi="Arial" w:cs="Arial"/>
        </w:rPr>
      </w:pPr>
      <w:r w:rsidRPr="00D91A64">
        <w:rPr>
          <w:rFonts w:ascii="Arial" w:hAnsi="Arial" w:cs="Arial"/>
          <w:b/>
          <w:bCs/>
        </w:rPr>
        <w:t>5.1</w:t>
      </w:r>
      <w:r w:rsidR="00C25B32">
        <w:rPr>
          <w:rFonts w:ascii="Arial" w:hAnsi="Arial" w:cs="Arial"/>
          <w:b/>
          <w:bCs/>
        </w:rPr>
        <w:t>2</w:t>
      </w:r>
      <w:r w:rsidR="007B00C7">
        <w:rPr>
          <w:rFonts w:ascii="Arial" w:hAnsi="Arial" w:cs="Arial"/>
          <w:b/>
          <w:bCs/>
        </w:rPr>
        <w:t>.</w:t>
      </w:r>
      <w:r w:rsidRPr="003A3589">
        <w:rPr>
          <w:rFonts w:ascii="Arial" w:hAnsi="Arial" w:cs="Arial"/>
        </w:rPr>
        <w:t xml:space="preserve"> </w:t>
      </w:r>
      <w:r w:rsidR="00971428" w:rsidRPr="003A3589">
        <w:rPr>
          <w:rFonts w:ascii="Arial" w:hAnsi="Arial" w:cs="Arial"/>
        </w:rPr>
        <w:t>Todas as despesas decorrentes d</w:t>
      </w:r>
      <w:r w:rsidR="00E54701">
        <w:rPr>
          <w:rFonts w:ascii="Arial" w:hAnsi="Arial" w:cs="Arial"/>
        </w:rPr>
        <w:t>esta Ata de Registro de Preços</w:t>
      </w:r>
      <w:r w:rsidR="00971428" w:rsidRPr="003A3589">
        <w:rPr>
          <w:rFonts w:ascii="Arial" w:hAnsi="Arial" w:cs="Arial"/>
        </w:rPr>
        <w:t>, bem como encargos trabalhistas, previdenciários e tributários decorrentes da execução do contrato ficarão exclusivamente a cargo da empresa vencedora, cabendo-lhe ainda, inteira responsabilidade por quaisquer acidentes de que possam vir a serem vítimas os seus empregados, quando em serviço, bem como quaisquer danos ou prejuízos porventura causados a terceiros e ao Municípi</w:t>
      </w:r>
      <w:r w:rsidR="00971428">
        <w:rPr>
          <w:rFonts w:ascii="Arial" w:hAnsi="Arial" w:cs="Arial"/>
        </w:rPr>
        <w:t>o.</w:t>
      </w:r>
    </w:p>
    <w:p w14:paraId="14E433A9" w14:textId="46F91195" w:rsidR="003A3589" w:rsidRPr="003A3589" w:rsidRDefault="003A3589" w:rsidP="007B00C7">
      <w:pPr>
        <w:spacing w:after="0"/>
        <w:jc w:val="both"/>
        <w:rPr>
          <w:rFonts w:ascii="Arial" w:hAnsi="Arial" w:cs="Arial"/>
        </w:rPr>
      </w:pPr>
      <w:r w:rsidRPr="003A3589">
        <w:rPr>
          <w:rFonts w:ascii="Arial" w:hAnsi="Arial" w:cs="Arial"/>
          <w:b/>
          <w:bCs/>
        </w:rPr>
        <w:t>5.1</w:t>
      </w:r>
      <w:r w:rsidR="00C25B32">
        <w:rPr>
          <w:rFonts w:ascii="Arial" w:hAnsi="Arial" w:cs="Arial"/>
          <w:b/>
          <w:bCs/>
        </w:rPr>
        <w:t>3</w:t>
      </w:r>
      <w:r w:rsidRPr="003A3589">
        <w:rPr>
          <w:rFonts w:ascii="Arial" w:hAnsi="Arial" w:cs="Arial"/>
          <w:b/>
          <w:bCs/>
        </w:rPr>
        <w:t>.</w:t>
      </w:r>
      <w:r w:rsidRPr="003A3589">
        <w:rPr>
          <w:rFonts w:ascii="Arial" w:hAnsi="Arial" w:cs="Arial"/>
        </w:rPr>
        <w:t xml:space="preserve"> </w:t>
      </w:r>
      <w:r w:rsidR="00971428" w:rsidRPr="003A3589">
        <w:rPr>
          <w:rFonts w:ascii="Arial" w:hAnsi="Arial" w:cs="Arial"/>
        </w:rPr>
        <w:t>É vedada a subcontratação parcial ou total dos serviços objeto desta Ata.</w:t>
      </w:r>
    </w:p>
    <w:p w14:paraId="119E9464" w14:textId="7761492E" w:rsidR="003A3589" w:rsidRDefault="003A3589" w:rsidP="007B00C7">
      <w:pPr>
        <w:spacing w:after="0"/>
        <w:jc w:val="both"/>
        <w:rPr>
          <w:rFonts w:ascii="Arial" w:hAnsi="Arial" w:cs="Arial"/>
        </w:rPr>
      </w:pPr>
      <w:r w:rsidRPr="003A3589">
        <w:rPr>
          <w:rFonts w:ascii="Arial" w:hAnsi="Arial" w:cs="Arial"/>
          <w:b/>
          <w:bCs/>
        </w:rPr>
        <w:t>5.1</w:t>
      </w:r>
      <w:r w:rsidR="00C25B32">
        <w:rPr>
          <w:rFonts w:ascii="Arial" w:hAnsi="Arial" w:cs="Arial"/>
          <w:b/>
          <w:bCs/>
        </w:rPr>
        <w:t>4</w:t>
      </w:r>
      <w:r w:rsidRPr="003A3589">
        <w:rPr>
          <w:rFonts w:ascii="Arial" w:hAnsi="Arial" w:cs="Arial"/>
          <w:b/>
          <w:bCs/>
        </w:rPr>
        <w:t>.</w:t>
      </w:r>
      <w:r w:rsidRPr="003A3589">
        <w:rPr>
          <w:rFonts w:ascii="Arial" w:hAnsi="Arial" w:cs="Arial"/>
        </w:rPr>
        <w:t xml:space="preserve"> </w:t>
      </w:r>
      <w:r w:rsidR="00971428" w:rsidRPr="003A3589">
        <w:rPr>
          <w:rFonts w:ascii="Arial" w:hAnsi="Arial" w:cs="Arial"/>
        </w:rPr>
        <w:t>Em qualquer caso, a empresa vencedora assume, para todos os efeitos, a responsabilidade direta e integral pela execução dos serviços.</w:t>
      </w:r>
    </w:p>
    <w:p w14:paraId="2019AC51" w14:textId="77777777" w:rsidR="007B00C7" w:rsidRPr="003A3589" w:rsidRDefault="007B00C7" w:rsidP="007B00C7">
      <w:pPr>
        <w:spacing w:after="0"/>
        <w:jc w:val="both"/>
        <w:rPr>
          <w:rFonts w:ascii="Arial" w:hAnsi="Arial" w:cs="Arial"/>
        </w:rPr>
      </w:pPr>
    </w:p>
    <w:p w14:paraId="11A57ECA" w14:textId="77777777" w:rsidR="003A3589" w:rsidRPr="003A3589" w:rsidRDefault="003A3589" w:rsidP="003A3589">
      <w:pPr>
        <w:rPr>
          <w:rFonts w:ascii="Arial" w:hAnsi="Arial" w:cs="Arial"/>
        </w:rPr>
      </w:pPr>
      <w:r w:rsidRPr="003A3589">
        <w:rPr>
          <w:rFonts w:ascii="Arial" w:hAnsi="Arial" w:cs="Arial"/>
          <w:b/>
          <w:bCs/>
        </w:rPr>
        <w:t xml:space="preserve">6. CANCELAMENTO DO REGISTRO DE LICITANTE E DO PREÇO REGISTRADO </w:t>
      </w:r>
    </w:p>
    <w:p w14:paraId="14FDC874" w14:textId="77777777" w:rsidR="003A3589" w:rsidRPr="003A3589" w:rsidRDefault="003A3589" w:rsidP="00D00823">
      <w:pPr>
        <w:jc w:val="both"/>
        <w:rPr>
          <w:rFonts w:ascii="Arial" w:hAnsi="Arial" w:cs="Arial"/>
        </w:rPr>
      </w:pPr>
      <w:r w:rsidRPr="003A3589">
        <w:rPr>
          <w:rFonts w:ascii="Arial" w:hAnsi="Arial" w:cs="Arial"/>
          <w:b/>
          <w:bCs/>
        </w:rPr>
        <w:t>6.1</w:t>
      </w:r>
      <w:r w:rsidRPr="003A3589">
        <w:rPr>
          <w:rFonts w:ascii="Arial" w:hAnsi="Arial" w:cs="Arial"/>
        </w:rPr>
        <w:t xml:space="preserve"> O licitante que teve seu preço registrado poderá ter seu </w:t>
      </w:r>
      <w:r w:rsidRPr="003A3589">
        <w:rPr>
          <w:rFonts w:ascii="Arial" w:hAnsi="Arial" w:cs="Arial"/>
          <w:b/>
          <w:bCs/>
        </w:rPr>
        <w:t xml:space="preserve">registro cancelado </w:t>
      </w:r>
      <w:r w:rsidRPr="003A3589">
        <w:rPr>
          <w:rFonts w:ascii="Arial" w:hAnsi="Arial" w:cs="Arial"/>
        </w:rPr>
        <w:t xml:space="preserve">da presente Ata, </w:t>
      </w:r>
      <w:r w:rsidRPr="003A3589">
        <w:rPr>
          <w:rFonts w:ascii="Arial" w:hAnsi="Arial" w:cs="Arial"/>
          <w:b/>
          <w:bCs/>
        </w:rPr>
        <w:t xml:space="preserve">com consequente aplicação das penalidades </w:t>
      </w:r>
      <w:r w:rsidRPr="003A3589">
        <w:rPr>
          <w:rFonts w:ascii="Arial" w:hAnsi="Arial" w:cs="Arial"/>
        </w:rPr>
        <w:t xml:space="preserve">previstas no edital, assegurado o contraditório e a ampla defesa, nas seguintes hipóteses: </w:t>
      </w:r>
    </w:p>
    <w:p w14:paraId="66FFBF0A"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o fornecedor descumprir as condições da ata de registro de preços sem motivo justificado; </w:t>
      </w:r>
    </w:p>
    <w:p w14:paraId="7C50C59C" w14:textId="77777777" w:rsidR="003A3589" w:rsidRPr="003A3589" w:rsidRDefault="003A3589" w:rsidP="00D00823">
      <w:pPr>
        <w:jc w:val="both"/>
        <w:rPr>
          <w:rFonts w:ascii="Arial" w:hAnsi="Arial" w:cs="Arial"/>
        </w:rPr>
      </w:pPr>
      <w:r w:rsidRPr="003A3589">
        <w:rPr>
          <w:rFonts w:ascii="Arial" w:hAnsi="Arial" w:cs="Arial"/>
          <w:b/>
          <w:bCs/>
        </w:rPr>
        <w:t>b)</w:t>
      </w:r>
      <w:r w:rsidRPr="003A3589">
        <w:rPr>
          <w:rFonts w:ascii="Arial" w:hAnsi="Arial" w:cs="Arial"/>
        </w:rPr>
        <w:t xml:space="preserve"> quando o fornecedor não aceitar manter seu preço registrado, na hipótese de não comprovação da existência de fato superveniente que inviabilize o preço registrado; ou </w:t>
      </w:r>
    </w:p>
    <w:p w14:paraId="41B9EFDA" w14:textId="77777777" w:rsidR="003A3589" w:rsidRPr="003A3589" w:rsidRDefault="003A3589" w:rsidP="00D00823">
      <w:pPr>
        <w:jc w:val="both"/>
        <w:rPr>
          <w:rFonts w:ascii="Arial" w:hAnsi="Arial" w:cs="Arial"/>
        </w:rPr>
      </w:pPr>
      <w:r w:rsidRPr="003A3589">
        <w:rPr>
          <w:rFonts w:ascii="Arial" w:hAnsi="Arial" w:cs="Arial"/>
          <w:b/>
          <w:bCs/>
        </w:rPr>
        <w:t>c)</w:t>
      </w:r>
      <w:r w:rsidRPr="003A3589">
        <w:rPr>
          <w:rFonts w:ascii="Arial" w:hAnsi="Arial" w:cs="Arial"/>
        </w:rPr>
        <w:t xml:space="preserve"> quando o fornecedor sofrer a sanção prevista nos incisos III ou IV do caput do art. 156 da Lei Federal nº 14.133/2021. </w:t>
      </w:r>
    </w:p>
    <w:p w14:paraId="1533538B" w14:textId="77777777" w:rsidR="003A3589" w:rsidRPr="003A3589" w:rsidRDefault="003A3589" w:rsidP="00D00823">
      <w:pPr>
        <w:jc w:val="both"/>
        <w:rPr>
          <w:rFonts w:ascii="Arial" w:hAnsi="Arial" w:cs="Arial"/>
        </w:rPr>
      </w:pPr>
      <w:r w:rsidRPr="003A3589">
        <w:rPr>
          <w:rFonts w:ascii="Arial" w:hAnsi="Arial" w:cs="Arial"/>
          <w:b/>
          <w:bCs/>
        </w:rPr>
        <w:t>6.2</w:t>
      </w:r>
      <w:r w:rsidRPr="003A3589">
        <w:rPr>
          <w:rFonts w:ascii="Arial" w:hAnsi="Arial" w:cs="Arial"/>
        </w:rPr>
        <w:t xml:space="preserve"> O licitante que teve seu preço registrado poderá ter seu </w:t>
      </w:r>
      <w:r w:rsidRPr="003A3589">
        <w:rPr>
          <w:rFonts w:ascii="Arial" w:hAnsi="Arial" w:cs="Arial"/>
          <w:b/>
          <w:bCs/>
        </w:rPr>
        <w:t xml:space="preserve">registro cancelado </w:t>
      </w:r>
      <w:r w:rsidRPr="003A3589">
        <w:rPr>
          <w:rFonts w:ascii="Arial" w:hAnsi="Arial" w:cs="Arial"/>
        </w:rPr>
        <w:t xml:space="preserve">da presente Ata, </w:t>
      </w:r>
      <w:r w:rsidRPr="003A3589">
        <w:rPr>
          <w:rFonts w:ascii="Arial" w:hAnsi="Arial" w:cs="Arial"/>
          <w:b/>
          <w:bCs/>
        </w:rPr>
        <w:t xml:space="preserve">sem aplicação das penalidades </w:t>
      </w:r>
      <w:r w:rsidRPr="003A3589">
        <w:rPr>
          <w:rFonts w:ascii="Arial" w:hAnsi="Arial" w:cs="Arial"/>
        </w:rPr>
        <w:t xml:space="preserve">previstas no edital, assegurado o contraditório e a ampla defesa, nas seguintes hipóteses: </w:t>
      </w:r>
    </w:p>
    <w:p w14:paraId="6D18AAB3"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 </w:t>
      </w:r>
    </w:p>
    <w:p w14:paraId="66597F80" w14:textId="77777777" w:rsidR="003A3589" w:rsidRPr="003A3589" w:rsidRDefault="003A3589" w:rsidP="00D00823">
      <w:pPr>
        <w:jc w:val="both"/>
        <w:rPr>
          <w:rFonts w:ascii="Arial" w:hAnsi="Arial" w:cs="Arial"/>
        </w:rPr>
      </w:pPr>
      <w:r w:rsidRPr="003A3589">
        <w:rPr>
          <w:rFonts w:ascii="Arial" w:hAnsi="Arial" w:cs="Arial"/>
          <w:b/>
          <w:bCs/>
        </w:rPr>
        <w:t xml:space="preserve">b) </w:t>
      </w:r>
      <w:r w:rsidRPr="003A3589">
        <w:rPr>
          <w:rFonts w:ascii="Arial" w:hAnsi="Arial" w:cs="Arial"/>
        </w:rPr>
        <w:t xml:space="preserve">falecimento do registrado; </w:t>
      </w:r>
    </w:p>
    <w:p w14:paraId="127D2FB0" w14:textId="77777777" w:rsidR="003A3589" w:rsidRPr="003A3589" w:rsidRDefault="003A3589" w:rsidP="00D00823">
      <w:pPr>
        <w:jc w:val="both"/>
        <w:rPr>
          <w:rFonts w:ascii="Arial" w:hAnsi="Arial" w:cs="Arial"/>
        </w:rPr>
      </w:pPr>
      <w:r w:rsidRPr="003A3589">
        <w:rPr>
          <w:rFonts w:ascii="Arial" w:hAnsi="Arial" w:cs="Arial"/>
          <w:b/>
          <w:bCs/>
        </w:rPr>
        <w:t>6.3</w:t>
      </w:r>
      <w:r w:rsidRPr="003A3589">
        <w:rPr>
          <w:rFonts w:ascii="Arial" w:hAnsi="Arial" w:cs="Arial"/>
        </w:rPr>
        <w:t xml:space="preserve"> O cancelamento do registro nas hipóteses previstas no item 6.1 será formalizado por despacho da Administração, garantidos os princípios do contraditório e da ampla defesa. </w:t>
      </w:r>
    </w:p>
    <w:p w14:paraId="679B32C6" w14:textId="77777777" w:rsidR="003A3589" w:rsidRPr="003A3589" w:rsidRDefault="003A3589" w:rsidP="00D00823">
      <w:pPr>
        <w:jc w:val="both"/>
        <w:rPr>
          <w:rFonts w:ascii="Arial" w:hAnsi="Arial" w:cs="Arial"/>
        </w:rPr>
      </w:pPr>
      <w:r w:rsidRPr="003A3589">
        <w:rPr>
          <w:rFonts w:ascii="Arial" w:hAnsi="Arial" w:cs="Arial"/>
          <w:b/>
          <w:bCs/>
        </w:rPr>
        <w:lastRenderedPageBreak/>
        <w:t>6.4</w:t>
      </w:r>
      <w:r w:rsidRPr="003A3589">
        <w:rPr>
          <w:rFonts w:ascii="Arial" w:hAnsi="Arial" w:cs="Arial"/>
        </w:rPr>
        <w:t xml:space="preserve"> Na hipótese de cancelamento do registro de fornecedor, a Administração poderá convocar os demais licitantes que compõem o cadastro reserva, em ordem de classificação. </w:t>
      </w:r>
    </w:p>
    <w:p w14:paraId="47F7CCD7" w14:textId="77777777" w:rsidR="003A3589" w:rsidRPr="003A3589" w:rsidRDefault="003A3589" w:rsidP="00D00823">
      <w:pPr>
        <w:jc w:val="both"/>
        <w:rPr>
          <w:rFonts w:ascii="Arial" w:hAnsi="Arial" w:cs="Arial"/>
        </w:rPr>
      </w:pPr>
      <w:r w:rsidRPr="003A3589">
        <w:rPr>
          <w:rFonts w:ascii="Arial" w:hAnsi="Arial" w:cs="Arial"/>
          <w:b/>
          <w:bCs/>
        </w:rPr>
        <w:t>6.5</w:t>
      </w:r>
      <w:r w:rsidRPr="003A3589">
        <w:rPr>
          <w:rFonts w:ascii="Arial" w:hAnsi="Arial" w:cs="Arial"/>
        </w:rPr>
        <w:t xml:space="preserve"> O licitante que teve seu preço registrado poderá ter o </w:t>
      </w:r>
      <w:r w:rsidRPr="003A3589">
        <w:rPr>
          <w:rFonts w:ascii="Arial" w:hAnsi="Arial" w:cs="Arial"/>
          <w:b/>
          <w:bCs/>
        </w:rPr>
        <w:t xml:space="preserve">cancelamento dos preços registrados </w:t>
      </w:r>
      <w:r w:rsidRPr="003A3589">
        <w:rPr>
          <w:rFonts w:ascii="Arial" w:hAnsi="Arial" w:cs="Arial"/>
        </w:rPr>
        <w:t xml:space="preserve">da presente Ata, </w:t>
      </w:r>
      <w:r w:rsidRPr="003A3589">
        <w:rPr>
          <w:rFonts w:ascii="Arial" w:hAnsi="Arial" w:cs="Arial"/>
          <w:b/>
          <w:bCs/>
        </w:rPr>
        <w:t xml:space="preserve">sem a consequente aplicação das penalidades </w:t>
      </w:r>
      <w:r w:rsidRPr="003A3589">
        <w:rPr>
          <w:rFonts w:ascii="Arial" w:hAnsi="Arial" w:cs="Arial"/>
        </w:rPr>
        <w:t xml:space="preserve">previstas no edital, assegurado o contraditório e a ampla defesa, nas seguintes hipóteses: </w:t>
      </w:r>
    </w:p>
    <w:p w14:paraId="087A3810"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por razão de interesse público; </w:t>
      </w:r>
    </w:p>
    <w:p w14:paraId="53C57D20" w14:textId="77777777" w:rsidR="003A3589" w:rsidRPr="003A3589" w:rsidRDefault="003A3589" w:rsidP="00D00823">
      <w:pPr>
        <w:jc w:val="both"/>
        <w:rPr>
          <w:rFonts w:ascii="Arial" w:hAnsi="Arial" w:cs="Arial"/>
        </w:rPr>
      </w:pPr>
      <w:r w:rsidRPr="003A3589">
        <w:rPr>
          <w:rFonts w:ascii="Arial" w:hAnsi="Arial" w:cs="Arial"/>
          <w:b/>
          <w:bCs/>
        </w:rPr>
        <w:t>b)</w:t>
      </w:r>
      <w:r w:rsidRPr="003A3589">
        <w:rPr>
          <w:rFonts w:ascii="Arial" w:hAnsi="Arial" w:cs="Arial"/>
        </w:rPr>
        <w:t xml:space="preserve"> quando a pedido do fornecedor, decorrente de caso fortuito ou força maior; </w:t>
      </w:r>
    </w:p>
    <w:p w14:paraId="5A5E211F" w14:textId="77777777" w:rsidR="003A3589" w:rsidRPr="003A3589" w:rsidRDefault="003A3589" w:rsidP="00D00823">
      <w:pPr>
        <w:jc w:val="both"/>
        <w:rPr>
          <w:rFonts w:ascii="Arial" w:hAnsi="Arial" w:cs="Arial"/>
        </w:rPr>
      </w:pPr>
      <w:r w:rsidRPr="003A3589">
        <w:rPr>
          <w:rFonts w:ascii="Arial" w:hAnsi="Arial" w:cs="Arial"/>
          <w:b/>
          <w:bCs/>
        </w:rPr>
        <w:t>c)</w:t>
      </w:r>
      <w:r w:rsidRPr="003A3589">
        <w:rPr>
          <w:rFonts w:ascii="Arial" w:hAnsi="Arial" w:cs="Arial"/>
        </w:rPr>
        <w:t xml:space="preserve"> quando o preço registrado se tornar superior ao preço praticado no mercado, por motivo superveniente, e não houver êxito nas negociações para redução do preço. </w:t>
      </w:r>
    </w:p>
    <w:p w14:paraId="68297CB3" w14:textId="77777777" w:rsidR="003A3589" w:rsidRPr="003A3589" w:rsidRDefault="003A3589" w:rsidP="00D00823">
      <w:pPr>
        <w:jc w:val="both"/>
        <w:rPr>
          <w:rFonts w:ascii="Arial" w:hAnsi="Arial" w:cs="Arial"/>
        </w:rPr>
      </w:pPr>
      <w:r w:rsidRPr="003A3589">
        <w:rPr>
          <w:rFonts w:ascii="Arial" w:hAnsi="Arial" w:cs="Arial"/>
          <w:b/>
          <w:bCs/>
        </w:rPr>
        <w:t>6.6</w:t>
      </w:r>
      <w:r w:rsidRPr="003A3589">
        <w:rPr>
          <w:rFonts w:ascii="Arial" w:hAnsi="Arial" w:cs="Arial"/>
        </w:rPr>
        <w:t xml:space="preserve"> No caso de se tornar desconhecido o endereço do fornecedor, as comunicações necessárias serão feitas por publicação no diário oficial do Município, considerando-se, assim, para todos os efeitos, cancelado o licitante da ata de registro de preços. </w:t>
      </w:r>
    </w:p>
    <w:p w14:paraId="1AA1C216" w14:textId="77777777" w:rsidR="003A3589" w:rsidRPr="003A3589" w:rsidRDefault="003A3589" w:rsidP="003A3589">
      <w:pPr>
        <w:rPr>
          <w:rFonts w:ascii="Arial" w:hAnsi="Arial" w:cs="Arial"/>
        </w:rPr>
      </w:pPr>
      <w:r w:rsidRPr="003A3589">
        <w:rPr>
          <w:rFonts w:ascii="Arial" w:hAnsi="Arial" w:cs="Arial"/>
          <w:b/>
          <w:bCs/>
        </w:rPr>
        <w:t xml:space="preserve">7. PENALIDADES </w:t>
      </w:r>
    </w:p>
    <w:p w14:paraId="538711ED" w14:textId="4F8542D9" w:rsidR="003A3589" w:rsidRDefault="003A3589" w:rsidP="00D00823">
      <w:pPr>
        <w:jc w:val="both"/>
        <w:rPr>
          <w:rFonts w:ascii="Arial" w:hAnsi="Arial" w:cs="Arial"/>
        </w:rPr>
      </w:pPr>
      <w:r w:rsidRPr="00D00823">
        <w:rPr>
          <w:rFonts w:ascii="Arial" w:hAnsi="Arial" w:cs="Arial"/>
          <w:b/>
          <w:bCs/>
        </w:rPr>
        <w:t>7.1</w:t>
      </w:r>
      <w:r w:rsidRPr="003A3589">
        <w:rPr>
          <w:rFonts w:ascii="Arial" w:hAnsi="Arial" w:cs="Arial"/>
        </w:rPr>
        <w:t xml:space="preserve"> O descumprimento da Ata de Registro de Preços ensejará aplicação das penalidades estabelecidas no Edital</w:t>
      </w:r>
      <w:r>
        <w:rPr>
          <w:rFonts w:ascii="Arial" w:hAnsi="Arial" w:cs="Arial"/>
        </w:rPr>
        <w:t>.</w:t>
      </w:r>
    </w:p>
    <w:p w14:paraId="7F0D910D" w14:textId="77777777" w:rsidR="003A3589" w:rsidRPr="003A3589" w:rsidRDefault="003A3589" w:rsidP="003A3589">
      <w:pPr>
        <w:rPr>
          <w:rFonts w:ascii="Arial" w:hAnsi="Arial" w:cs="Arial"/>
        </w:rPr>
      </w:pPr>
      <w:r w:rsidRPr="003A3589">
        <w:rPr>
          <w:rFonts w:ascii="Arial" w:hAnsi="Arial" w:cs="Arial"/>
          <w:b/>
          <w:bCs/>
        </w:rPr>
        <w:t xml:space="preserve">8. FISCALIZAÇÃO </w:t>
      </w:r>
    </w:p>
    <w:p w14:paraId="44D3A0F6" w14:textId="7EFE9FEC" w:rsidR="003A3589" w:rsidRPr="00E54701" w:rsidRDefault="003A3589" w:rsidP="00D00823">
      <w:pPr>
        <w:jc w:val="both"/>
        <w:rPr>
          <w:rFonts w:ascii="Arial" w:hAnsi="Arial" w:cs="Arial"/>
          <w:highlight w:val="yellow"/>
        </w:rPr>
      </w:pPr>
      <w:r w:rsidRPr="002F48FA">
        <w:rPr>
          <w:rFonts w:ascii="Arial" w:hAnsi="Arial" w:cs="Arial"/>
          <w:b/>
          <w:bCs/>
        </w:rPr>
        <w:t>8.1</w:t>
      </w:r>
      <w:r w:rsidRPr="002F48FA">
        <w:rPr>
          <w:rFonts w:ascii="Arial" w:hAnsi="Arial" w:cs="Arial"/>
        </w:rPr>
        <w:t xml:space="preserve"> Caberá à</w:t>
      </w:r>
      <w:r w:rsidR="00EC6A1B" w:rsidRPr="002F48FA">
        <w:rPr>
          <w:rFonts w:ascii="Arial" w:hAnsi="Arial" w:cs="Arial"/>
        </w:rPr>
        <w:t xml:space="preserve"> Secretaria Municipal d</w:t>
      </w:r>
      <w:r w:rsidR="00E54701" w:rsidRPr="002F48FA">
        <w:rPr>
          <w:rFonts w:ascii="Arial" w:hAnsi="Arial" w:cs="Arial"/>
        </w:rPr>
        <w:t xml:space="preserve">e </w:t>
      </w:r>
      <w:r w:rsidR="00B90305" w:rsidRPr="002F48FA">
        <w:rPr>
          <w:rFonts w:ascii="Arial" w:hAnsi="Arial" w:cs="Arial"/>
        </w:rPr>
        <w:t>Obras, Serviços Públicos e Viação</w:t>
      </w:r>
      <w:r w:rsidR="00D00823" w:rsidRPr="002F48FA">
        <w:rPr>
          <w:rFonts w:ascii="Arial" w:hAnsi="Arial" w:cs="Arial"/>
        </w:rPr>
        <w:t xml:space="preserve">, através </w:t>
      </w:r>
      <w:r w:rsidR="00EC6A1B" w:rsidRPr="002F48FA">
        <w:rPr>
          <w:rFonts w:ascii="Arial" w:hAnsi="Arial" w:cs="Arial"/>
        </w:rPr>
        <w:t>do</w:t>
      </w:r>
      <w:r w:rsidR="00392719" w:rsidRPr="002F48FA">
        <w:rPr>
          <w:rFonts w:ascii="Arial" w:hAnsi="Arial" w:cs="Arial"/>
        </w:rPr>
        <w:t xml:space="preserve"> servidor </w:t>
      </w:r>
      <w:r w:rsidR="00B90305" w:rsidRPr="002F48FA">
        <w:rPr>
          <w:rFonts w:ascii="Arial" w:hAnsi="Arial" w:cs="Arial"/>
        </w:rPr>
        <w:t>Everaldo Marcante</w:t>
      </w:r>
      <w:r w:rsidR="00392719" w:rsidRPr="002F48FA">
        <w:rPr>
          <w:rFonts w:ascii="Arial" w:hAnsi="Arial" w:cs="Arial"/>
        </w:rPr>
        <w:t xml:space="preserve">, </w:t>
      </w:r>
      <w:r w:rsidR="00D00823" w:rsidRPr="002F48FA">
        <w:rPr>
          <w:rFonts w:ascii="Arial" w:hAnsi="Arial" w:cs="Arial"/>
        </w:rPr>
        <w:t>designad</w:t>
      </w:r>
      <w:r w:rsidR="003314B1" w:rsidRPr="002F48FA">
        <w:rPr>
          <w:rFonts w:ascii="Arial" w:hAnsi="Arial" w:cs="Arial"/>
        </w:rPr>
        <w:t>o</w:t>
      </w:r>
      <w:r w:rsidR="00392719" w:rsidRPr="002F48FA">
        <w:rPr>
          <w:rFonts w:ascii="Arial" w:hAnsi="Arial" w:cs="Arial"/>
        </w:rPr>
        <w:t xml:space="preserve"> pela P</w:t>
      </w:r>
      <w:r w:rsidR="00D00823" w:rsidRPr="002F48FA">
        <w:rPr>
          <w:rFonts w:ascii="Arial" w:hAnsi="Arial" w:cs="Arial"/>
        </w:rPr>
        <w:t>ortaria</w:t>
      </w:r>
      <w:r w:rsidR="00392719" w:rsidRPr="002F48FA">
        <w:rPr>
          <w:rFonts w:ascii="Arial" w:hAnsi="Arial" w:cs="Arial"/>
        </w:rPr>
        <w:t xml:space="preserve"> nº</w:t>
      </w:r>
      <w:r w:rsidR="003314B1" w:rsidRPr="002F48FA">
        <w:rPr>
          <w:rFonts w:ascii="Arial" w:hAnsi="Arial" w:cs="Arial"/>
        </w:rPr>
        <w:t xml:space="preserve"> 308/</w:t>
      </w:r>
      <w:r w:rsidR="00392719" w:rsidRPr="002F48FA">
        <w:rPr>
          <w:rFonts w:ascii="Arial" w:hAnsi="Arial" w:cs="Arial"/>
        </w:rPr>
        <w:t>2025,</w:t>
      </w:r>
      <w:r w:rsidR="00D00823">
        <w:rPr>
          <w:rFonts w:ascii="Arial" w:hAnsi="Arial" w:cs="Arial"/>
        </w:rPr>
        <w:t xml:space="preserve"> </w:t>
      </w:r>
      <w:r w:rsidRPr="003A3589">
        <w:rPr>
          <w:rFonts w:ascii="Arial" w:hAnsi="Arial" w:cs="Arial"/>
        </w:rPr>
        <w:t xml:space="preserve">proceder à fiscalização rotineira dos </w:t>
      </w:r>
      <w:r w:rsidR="00E54701">
        <w:rPr>
          <w:rFonts w:ascii="Arial" w:hAnsi="Arial" w:cs="Arial"/>
        </w:rPr>
        <w:t>materiais</w:t>
      </w:r>
      <w:r w:rsidRPr="003A3589">
        <w:rPr>
          <w:rFonts w:ascii="Arial" w:hAnsi="Arial" w:cs="Arial"/>
        </w:rPr>
        <w:t xml:space="preserve"> recebidos, quanto à quantidade, qualidade, compatibilidade com as características ofertadas na proposta e demais especificações que se fizerem necessárias, conforme previsto no art. 117, da Lei Federal nº 14.133/2021.</w:t>
      </w:r>
    </w:p>
    <w:p w14:paraId="2DEACEB9" w14:textId="387D4B23" w:rsidR="003A3589" w:rsidRPr="003A3589" w:rsidRDefault="003A3589" w:rsidP="00D00823">
      <w:pPr>
        <w:jc w:val="both"/>
        <w:rPr>
          <w:rFonts w:ascii="Arial" w:hAnsi="Arial" w:cs="Arial"/>
        </w:rPr>
      </w:pPr>
      <w:r w:rsidRPr="003A3589">
        <w:rPr>
          <w:rFonts w:ascii="Arial" w:hAnsi="Arial" w:cs="Arial"/>
          <w:b/>
          <w:bCs/>
        </w:rPr>
        <w:t>8.2</w:t>
      </w:r>
      <w:r w:rsidRPr="003A3589">
        <w:rPr>
          <w:rFonts w:ascii="Arial" w:hAnsi="Arial" w:cs="Arial"/>
        </w:rPr>
        <w:t xml:space="preserve"> O fisc</w:t>
      </w:r>
      <w:r w:rsidR="00CF2F1B">
        <w:rPr>
          <w:rFonts w:ascii="Arial" w:hAnsi="Arial" w:cs="Arial"/>
        </w:rPr>
        <w:t>al</w:t>
      </w:r>
      <w:r w:rsidRPr="003A3589">
        <w:rPr>
          <w:rFonts w:ascii="Arial" w:hAnsi="Arial" w:cs="Arial"/>
        </w:rPr>
        <w:t xml:space="preserve"> est</w:t>
      </w:r>
      <w:r w:rsidR="00CF2F1B">
        <w:rPr>
          <w:rFonts w:ascii="Arial" w:hAnsi="Arial" w:cs="Arial"/>
        </w:rPr>
        <w:t>á</w:t>
      </w:r>
      <w:r w:rsidRPr="003A3589">
        <w:rPr>
          <w:rFonts w:ascii="Arial" w:hAnsi="Arial" w:cs="Arial"/>
        </w:rPr>
        <w:t xml:space="preserve"> investido no dever de recusar, em parte ou totalmente, o objeto que não satisfaça as especificações estabelecidas ou que seja entregue fora dos dias e horários preestabelecidos, conforme dispõe o art. 140, § 1º da Lei Federal nº 14.133/2021. </w:t>
      </w:r>
    </w:p>
    <w:p w14:paraId="790A0985" w14:textId="77777777" w:rsidR="00B90305" w:rsidRDefault="003A3589" w:rsidP="00D00823">
      <w:pPr>
        <w:jc w:val="both"/>
        <w:rPr>
          <w:rFonts w:ascii="Arial" w:hAnsi="Arial" w:cs="Arial"/>
        </w:rPr>
      </w:pPr>
      <w:r w:rsidRPr="003A3589">
        <w:rPr>
          <w:rFonts w:ascii="Arial" w:hAnsi="Arial" w:cs="Arial"/>
          <w:b/>
          <w:bCs/>
        </w:rPr>
        <w:t>8.3</w:t>
      </w:r>
      <w:r w:rsidRPr="003A3589">
        <w:rPr>
          <w:rFonts w:ascii="Arial" w:hAnsi="Arial" w:cs="Arial"/>
        </w:rPr>
        <w:t xml:space="preserve"> As irregularidades constatadas deverão ser comunicadas ao Secretário da pasta, no prazo máximo de 5 (cinco) dias, sem prejuízo de o próprio fiscal notificar o registrado para adotar as providências necessárias para correção ou, quando for o caso, recomendar ao Secretário a instauração de processo para a aplicação das penalidades cabíveis.</w:t>
      </w:r>
    </w:p>
    <w:p w14:paraId="240963E1" w14:textId="4E9CC8C2" w:rsidR="003A3589" w:rsidRPr="002D0664" w:rsidRDefault="00B90305" w:rsidP="00D00823">
      <w:pPr>
        <w:jc w:val="both"/>
        <w:rPr>
          <w:rFonts w:ascii="Arial" w:hAnsi="Arial" w:cs="Arial"/>
        </w:rPr>
      </w:pPr>
      <w:r w:rsidRPr="002D0664">
        <w:rPr>
          <w:rFonts w:ascii="Arial" w:hAnsi="Arial" w:cs="Arial"/>
          <w:b/>
          <w:bCs/>
        </w:rPr>
        <w:t>8.4</w:t>
      </w:r>
      <w:r w:rsidRPr="002D0664">
        <w:rPr>
          <w:rFonts w:ascii="Arial" w:hAnsi="Arial" w:cs="Arial"/>
        </w:rPr>
        <w:t xml:space="preserve"> </w:t>
      </w:r>
      <w:r w:rsidR="002D0664" w:rsidRPr="002D0664">
        <w:rPr>
          <w:rFonts w:ascii="Arial" w:hAnsi="Arial" w:cs="Arial"/>
        </w:rPr>
        <w:t xml:space="preserve">A gestão da presente ata será exercida pela </w:t>
      </w:r>
      <w:r w:rsidR="002D0664" w:rsidRPr="002F48FA">
        <w:rPr>
          <w:rFonts w:ascii="Arial" w:eastAsia="Times New Roman" w:hAnsi="Arial" w:cs="Arial"/>
          <w:color w:val="000000" w:themeColor="text1"/>
          <w:lang w:eastAsia="pt-BR"/>
        </w:rPr>
        <w:t xml:space="preserve">servidora Elizabeth Maria Zilli, ocupante do cargo de auxiliar de administração, tendo por suplente o servidor Cristian Menino de Oliveira, com cargo de auxiliar de </w:t>
      </w:r>
      <w:r w:rsidR="002F48FA" w:rsidRPr="002F48FA">
        <w:rPr>
          <w:rFonts w:ascii="Arial" w:eastAsia="Times New Roman" w:hAnsi="Arial" w:cs="Arial"/>
          <w:color w:val="000000" w:themeColor="text1"/>
          <w:lang w:eastAsia="pt-BR"/>
        </w:rPr>
        <w:t>administração</w:t>
      </w:r>
      <w:r w:rsidR="002D0664" w:rsidRPr="002F48FA">
        <w:rPr>
          <w:rFonts w:ascii="Arial" w:eastAsia="Times New Roman" w:hAnsi="Arial" w:cs="Arial"/>
          <w:color w:val="000000" w:themeColor="text1"/>
          <w:lang w:eastAsia="pt-BR"/>
        </w:rPr>
        <w:t>, nomeados através da Portaria nº 352/2025</w:t>
      </w:r>
      <w:r w:rsidR="002D0664">
        <w:rPr>
          <w:rFonts w:ascii="Arial" w:hAnsi="Arial" w:cs="Arial"/>
        </w:rPr>
        <w:t xml:space="preserve">. </w:t>
      </w:r>
    </w:p>
    <w:p w14:paraId="0EA258A4" w14:textId="77777777" w:rsidR="003A3589" w:rsidRPr="003A3589" w:rsidRDefault="003A3589" w:rsidP="003A3589">
      <w:pPr>
        <w:rPr>
          <w:rFonts w:ascii="Arial" w:hAnsi="Arial" w:cs="Arial"/>
        </w:rPr>
      </w:pPr>
      <w:r w:rsidRPr="00C35216">
        <w:rPr>
          <w:rFonts w:ascii="Arial" w:hAnsi="Arial" w:cs="Arial"/>
          <w:b/>
          <w:bCs/>
        </w:rPr>
        <w:t>9. CASOS FORTUITOS OU DE FORÇA MAIOR</w:t>
      </w:r>
      <w:r w:rsidRPr="003A3589">
        <w:rPr>
          <w:rFonts w:ascii="Arial" w:hAnsi="Arial" w:cs="Arial"/>
          <w:b/>
          <w:bCs/>
        </w:rPr>
        <w:t xml:space="preserve"> </w:t>
      </w:r>
    </w:p>
    <w:p w14:paraId="052F44FA" w14:textId="77777777" w:rsidR="003A3589" w:rsidRPr="003A3589" w:rsidRDefault="003A3589" w:rsidP="00905A6F">
      <w:pPr>
        <w:spacing w:after="0"/>
        <w:jc w:val="both"/>
        <w:rPr>
          <w:rFonts w:ascii="Arial" w:hAnsi="Arial" w:cs="Arial"/>
        </w:rPr>
      </w:pPr>
      <w:r w:rsidRPr="003A3589">
        <w:rPr>
          <w:rFonts w:ascii="Arial" w:hAnsi="Arial" w:cs="Arial"/>
          <w:b/>
          <w:bCs/>
        </w:rPr>
        <w:t>9.1</w:t>
      </w:r>
      <w:r w:rsidRPr="003A3589">
        <w:rPr>
          <w:rFonts w:ascii="Arial" w:hAnsi="Arial" w:cs="Arial"/>
        </w:rPr>
        <w:t xml:space="preserve"> Serão considerados casos fortuitos ou de força maior, para efeito de cancelamento da Ata de Registro de Preços ou de não aplicação de sanções, os inadimplementos decorrentes das situações a seguir: </w:t>
      </w:r>
    </w:p>
    <w:p w14:paraId="0175E38C" w14:textId="77777777" w:rsidR="003A3589" w:rsidRPr="003A3589" w:rsidRDefault="003A3589" w:rsidP="00905A6F">
      <w:pPr>
        <w:spacing w:after="0"/>
        <w:jc w:val="both"/>
        <w:rPr>
          <w:rFonts w:ascii="Arial" w:hAnsi="Arial" w:cs="Arial"/>
        </w:rPr>
      </w:pPr>
      <w:r w:rsidRPr="003A3589">
        <w:rPr>
          <w:rFonts w:ascii="Arial" w:hAnsi="Arial" w:cs="Arial"/>
        </w:rPr>
        <w:t xml:space="preserve">a) greve geral; </w:t>
      </w:r>
    </w:p>
    <w:p w14:paraId="22A7123B" w14:textId="77777777" w:rsidR="003A3589" w:rsidRPr="003A3589" w:rsidRDefault="003A3589" w:rsidP="00905A6F">
      <w:pPr>
        <w:spacing w:after="0"/>
        <w:jc w:val="both"/>
        <w:rPr>
          <w:rFonts w:ascii="Arial" w:hAnsi="Arial" w:cs="Arial"/>
        </w:rPr>
      </w:pPr>
      <w:r w:rsidRPr="003A3589">
        <w:rPr>
          <w:rFonts w:ascii="Arial" w:hAnsi="Arial" w:cs="Arial"/>
        </w:rPr>
        <w:t xml:space="preserve">b) calamidade pública; </w:t>
      </w:r>
    </w:p>
    <w:p w14:paraId="7E7326E4" w14:textId="77777777" w:rsidR="003A3589" w:rsidRPr="003A3589" w:rsidRDefault="003A3589" w:rsidP="00905A6F">
      <w:pPr>
        <w:spacing w:after="0"/>
        <w:jc w:val="both"/>
        <w:rPr>
          <w:rFonts w:ascii="Arial" w:hAnsi="Arial" w:cs="Arial"/>
        </w:rPr>
      </w:pPr>
      <w:r w:rsidRPr="003A3589">
        <w:rPr>
          <w:rFonts w:ascii="Arial" w:hAnsi="Arial" w:cs="Arial"/>
        </w:rPr>
        <w:lastRenderedPageBreak/>
        <w:t xml:space="preserve">c) interrupção dos meios de transporte; </w:t>
      </w:r>
    </w:p>
    <w:p w14:paraId="22A7ECC8" w14:textId="77777777" w:rsidR="003A3589" w:rsidRPr="003A3589" w:rsidRDefault="003A3589" w:rsidP="00905A6F">
      <w:pPr>
        <w:spacing w:after="0"/>
        <w:jc w:val="both"/>
        <w:rPr>
          <w:rFonts w:ascii="Arial" w:hAnsi="Arial" w:cs="Arial"/>
        </w:rPr>
      </w:pPr>
      <w:r w:rsidRPr="003A3589">
        <w:rPr>
          <w:rFonts w:ascii="Arial" w:hAnsi="Arial" w:cs="Arial"/>
        </w:rPr>
        <w:t xml:space="preserve">d) condições meteorológicas excepcionalmente prejudiciais; e </w:t>
      </w:r>
    </w:p>
    <w:p w14:paraId="1F337EC3" w14:textId="77777777" w:rsidR="003A3589" w:rsidRDefault="003A3589" w:rsidP="00905A6F">
      <w:pPr>
        <w:spacing w:after="0"/>
        <w:jc w:val="both"/>
        <w:rPr>
          <w:rFonts w:ascii="Arial" w:hAnsi="Arial" w:cs="Arial"/>
        </w:rPr>
      </w:pPr>
      <w:r w:rsidRPr="003A3589">
        <w:rPr>
          <w:rFonts w:ascii="Arial" w:hAnsi="Arial" w:cs="Arial"/>
        </w:rPr>
        <w:t xml:space="preserve">e) outros casos que se enquadrem no parágrafo único do art. 39311, do Código Civil Brasileiro (Lei nº 10.406/2002). </w:t>
      </w:r>
    </w:p>
    <w:p w14:paraId="6946732A" w14:textId="77777777" w:rsidR="00905A6F" w:rsidRPr="003A3589" w:rsidRDefault="00905A6F" w:rsidP="00905A6F">
      <w:pPr>
        <w:spacing w:after="0"/>
        <w:jc w:val="both"/>
        <w:rPr>
          <w:rFonts w:ascii="Arial" w:hAnsi="Arial" w:cs="Arial"/>
        </w:rPr>
      </w:pPr>
    </w:p>
    <w:p w14:paraId="1592CAF8" w14:textId="77777777" w:rsidR="003A3589" w:rsidRPr="003A3589" w:rsidRDefault="003A3589" w:rsidP="003A3589">
      <w:pPr>
        <w:rPr>
          <w:rFonts w:ascii="Arial" w:hAnsi="Arial" w:cs="Arial"/>
        </w:rPr>
      </w:pPr>
      <w:r w:rsidRPr="003A3589">
        <w:rPr>
          <w:rFonts w:ascii="Arial" w:hAnsi="Arial" w:cs="Arial"/>
          <w:b/>
          <w:bCs/>
        </w:rPr>
        <w:t>9.2</w:t>
      </w:r>
      <w:r w:rsidRPr="003A3589">
        <w:rPr>
          <w:rFonts w:ascii="Arial" w:hAnsi="Arial" w:cs="Arial"/>
        </w:rPr>
        <w:t xml:space="preserve"> Os casos acima enumerados devem ser satisfatoriamente justificados pelo fornecedor. </w:t>
      </w:r>
    </w:p>
    <w:p w14:paraId="09BE5968" w14:textId="24488398" w:rsidR="003A3589" w:rsidRDefault="003A3589" w:rsidP="00D00823">
      <w:pPr>
        <w:jc w:val="both"/>
        <w:rPr>
          <w:rFonts w:ascii="Arial" w:hAnsi="Arial" w:cs="Arial"/>
        </w:rPr>
      </w:pPr>
      <w:r w:rsidRPr="00D00823">
        <w:rPr>
          <w:rFonts w:ascii="Arial" w:hAnsi="Arial" w:cs="Arial"/>
          <w:b/>
          <w:bCs/>
        </w:rPr>
        <w:t>9.3</w:t>
      </w:r>
      <w:r w:rsidRPr="003A3589">
        <w:rPr>
          <w:rFonts w:ascii="Arial" w:hAnsi="Arial" w:cs="Arial"/>
        </w:rPr>
        <w:t xml:space="preserve"> Sempre que ocorrerem as situações elencadas, o fato deverá ser comunicado a</w:t>
      </w:r>
      <w:r w:rsidR="00D00823">
        <w:rPr>
          <w:rFonts w:ascii="Arial" w:hAnsi="Arial" w:cs="Arial"/>
        </w:rPr>
        <w:t xml:space="preserve"> </w:t>
      </w:r>
      <w:r w:rsidR="00C35216" w:rsidRPr="005E2574">
        <w:rPr>
          <w:rFonts w:ascii="Arial" w:hAnsi="Arial" w:cs="Arial"/>
        </w:rPr>
        <w:t xml:space="preserve">Secretaria </w:t>
      </w:r>
      <w:r w:rsidR="007B141F">
        <w:rPr>
          <w:rFonts w:ascii="Arial" w:hAnsi="Arial" w:cs="Arial"/>
        </w:rPr>
        <w:t>responsável</w:t>
      </w:r>
      <w:r w:rsidRPr="003A3589">
        <w:rPr>
          <w:rFonts w:ascii="Arial" w:hAnsi="Arial" w:cs="Arial"/>
        </w:rPr>
        <w:t>, em até 24 horas após a ocorrência.</w:t>
      </w:r>
    </w:p>
    <w:p w14:paraId="7C039C12" w14:textId="50EBA92D" w:rsidR="00D00823" w:rsidRPr="006C6760" w:rsidRDefault="006C6760" w:rsidP="00D00823">
      <w:pPr>
        <w:rPr>
          <w:rFonts w:ascii="Arial" w:hAnsi="Arial" w:cs="Arial"/>
          <w:b/>
          <w:bCs/>
        </w:rPr>
      </w:pPr>
      <w:r w:rsidRPr="006C6760">
        <w:rPr>
          <w:rFonts w:ascii="Arial" w:hAnsi="Arial" w:cs="Arial"/>
          <w:b/>
          <w:bCs/>
        </w:rPr>
        <w:t xml:space="preserve">10. </w:t>
      </w:r>
      <w:r w:rsidR="003A3589" w:rsidRPr="003A3589">
        <w:rPr>
          <w:rFonts w:ascii="Arial" w:hAnsi="Arial" w:cs="Arial"/>
          <w:b/>
          <w:bCs/>
        </w:rPr>
        <w:t xml:space="preserve">NEGOCIAÇÃO DE PREÇOS REGISTRADOS: </w:t>
      </w:r>
    </w:p>
    <w:p w14:paraId="19F7F464" w14:textId="77777777" w:rsidR="006C6760" w:rsidRPr="006C6760" w:rsidRDefault="006C6760" w:rsidP="006C6760">
      <w:pPr>
        <w:jc w:val="both"/>
        <w:rPr>
          <w:rFonts w:ascii="Arial" w:hAnsi="Arial" w:cs="Arial"/>
        </w:rPr>
      </w:pPr>
      <w:r w:rsidRPr="006C6760">
        <w:rPr>
          <w:rFonts w:ascii="Arial" w:hAnsi="Arial" w:cs="Arial"/>
          <w:b/>
          <w:bCs/>
        </w:rPr>
        <w:t>10.1</w:t>
      </w:r>
      <w:r w:rsidRPr="006C6760">
        <w:rPr>
          <w:rFonts w:ascii="Arial" w:hAnsi="Arial" w:cs="Arial"/>
        </w:rPr>
        <w:t xml:space="preserve"> Na hipótese de o preço registrado tornar-se superior ao preço praticado no mercado por motivo superveniente, o órgão convocará o fornecedor para negociar a redução do preço registrado.</w:t>
      </w:r>
    </w:p>
    <w:p w14:paraId="12E6A1E5" w14:textId="750B0354" w:rsidR="006C6760" w:rsidRPr="006C6760" w:rsidRDefault="006C6760" w:rsidP="006C6760">
      <w:pPr>
        <w:jc w:val="both"/>
        <w:rPr>
          <w:rFonts w:ascii="Arial" w:hAnsi="Arial" w:cs="Arial"/>
        </w:rPr>
      </w:pPr>
      <w:r w:rsidRPr="006C6760">
        <w:rPr>
          <w:rFonts w:ascii="Arial" w:hAnsi="Arial" w:cs="Arial"/>
          <w:b/>
          <w:bCs/>
        </w:rPr>
        <w:t>10.1.1</w:t>
      </w:r>
      <w:r w:rsidRPr="006C6760">
        <w:rPr>
          <w:rFonts w:ascii="Arial" w:hAnsi="Arial" w:cs="Arial"/>
        </w:rPr>
        <w:t xml:space="preserve"> Caso não aceite reduzir seu preço aos valores praticados pelo mercado, o fornecedor será liberado do compromisso assumido quanto ao item registrado, sem aplicação de penalidades administrativas.</w:t>
      </w:r>
    </w:p>
    <w:p w14:paraId="49EBF89B" w14:textId="15F1E83B" w:rsidR="006C6760" w:rsidRPr="006C6760" w:rsidRDefault="006C6760" w:rsidP="006C6760">
      <w:pPr>
        <w:jc w:val="both"/>
        <w:rPr>
          <w:rFonts w:ascii="Arial" w:hAnsi="Arial" w:cs="Arial"/>
          <w:b/>
          <w:bCs/>
        </w:rPr>
      </w:pPr>
      <w:r w:rsidRPr="006C6760">
        <w:rPr>
          <w:rFonts w:ascii="Arial" w:hAnsi="Arial" w:cs="Arial"/>
          <w:b/>
          <w:bCs/>
        </w:rPr>
        <w:t xml:space="preserve">10.1.2 </w:t>
      </w:r>
      <w:r w:rsidRPr="006C6760">
        <w:rPr>
          <w:rFonts w:ascii="Arial" w:hAnsi="Arial" w:cs="Arial"/>
        </w:rPr>
        <w:t>Na hipótese prevista no item anterior, o órgão convocará os fornecedores do cadastro de reserva, na ordem de classificação, para verificar se aceitam reduzir seus preços aos valores de mercado.</w:t>
      </w:r>
      <w:r w:rsidRPr="006C6760">
        <w:rPr>
          <w:rFonts w:ascii="Arial" w:hAnsi="Arial" w:cs="Arial"/>
          <w:b/>
          <w:bCs/>
        </w:rPr>
        <w:t xml:space="preserve"> </w:t>
      </w:r>
    </w:p>
    <w:p w14:paraId="7CAD398E" w14:textId="77777777" w:rsidR="006C6760" w:rsidRDefault="006C6760" w:rsidP="006C6760">
      <w:pPr>
        <w:jc w:val="both"/>
        <w:rPr>
          <w:rFonts w:ascii="Arial" w:hAnsi="Arial" w:cs="Arial"/>
        </w:rPr>
      </w:pPr>
      <w:r w:rsidRPr="006C6760">
        <w:rPr>
          <w:rFonts w:ascii="Arial" w:hAnsi="Arial" w:cs="Arial"/>
          <w:b/>
          <w:bCs/>
        </w:rPr>
        <w:t xml:space="preserve">10.1.3 </w:t>
      </w:r>
      <w:r w:rsidRPr="006C6760">
        <w:rPr>
          <w:rFonts w:ascii="Arial" w:hAnsi="Arial" w:cs="Arial"/>
        </w:rPr>
        <w:t xml:space="preserve">Se não obtiver êxito nas negociações, o órgão procederá ao cancelamento da ata de registro de preços, adotando as medidas cabíveis para obtenção de contratação mais vantajosa. </w:t>
      </w:r>
    </w:p>
    <w:p w14:paraId="0200B42E" w14:textId="77777777" w:rsidR="006C6760" w:rsidRPr="006C6760" w:rsidRDefault="006C6760" w:rsidP="006C6760">
      <w:pPr>
        <w:jc w:val="both"/>
        <w:rPr>
          <w:rFonts w:ascii="Arial" w:hAnsi="Arial" w:cs="Arial"/>
          <w:b/>
          <w:bCs/>
        </w:rPr>
      </w:pPr>
      <w:r w:rsidRPr="006C6760">
        <w:rPr>
          <w:rFonts w:ascii="Arial" w:hAnsi="Arial" w:cs="Arial"/>
          <w:b/>
          <w:bCs/>
        </w:rPr>
        <w:t xml:space="preserve">10.2 </w:t>
      </w:r>
      <w:r w:rsidRPr="006C6760">
        <w:rPr>
          <w:rFonts w:ascii="Arial" w:hAnsi="Arial" w:cs="Arial"/>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r w:rsidRPr="006C6760">
        <w:rPr>
          <w:rFonts w:ascii="Arial" w:hAnsi="Arial" w:cs="Arial"/>
          <w:b/>
          <w:bCs/>
        </w:rPr>
        <w:t xml:space="preserve"> </w:t>
      </w:r>
    </w:p>
    <w:p w14:paraId="6940627A" w14:textId="77777777" w:rsidR="006C6760" w:rsidRPr="006C6760" w:rsidRDefault="006C6760" w:rsidP="006C6760">
      <w:pPr>
        <w:jc w:val="both"/>
        <w:rPr>
          <w:rFonts w:ascii="Arial" w:hAnsi="Arial" w:cs="Arial"/>
          <w:b/>
          <w:bCs/>
        </w:rPr>
      </w:pPr>
      <w:r w:rsidRPr="006C6760">
        <w:rPr>
          <w:rFonts w:ascii="Arial" w:hAnsi="Arial" w:cs="Arial"/>
          <w:b/>
          <w:bCs/>
        </w:rPr>
        <w:t xml:space="preserve">10.2.1 </w:t>
      </w:r>
      <w:r w:rsidRPr="006C6760">
        <w:rPr>
          <w:rFonts w:ascii="Arial" w:hAnsi="Arial" w:cs="Arial"/>
        </w:rPr>
        <w:t>Neste caso, o fornecedor encaminhará, juntamente com o pedido de alteração, a documentação comprobatória que demonstre a inviabilidade do preço registrado em relação às condições inicialmente pactuadas.</w:t>
      </w:r>
      <w:r w:rsidRPr="006C6760">
        <w:rPr>
          <w:rFonts w:ascii="Arial" w:hAnsi="Arial" w:cs="Arial"/>
          <w:b/>
          <w:bCs/>
        </w:rPr>
        <w:t xml:space="preserve"> </w:t>
      </w:r>
    </w:p>
    <w:p w14:paraId="0B26820C" w14:textId="77777777" w:rsidR="006C6760" w:rsidRPr="006C6760" w:rsidRDefault="006C6760" w:rsidP="006C6760">
      <w:pPr>
        <w:jc w:val="both"/>
        <w:rPr>
          <w:rFonts w:ascii="Arial" w:hAnsi="Arial" w:cs="Arial"/>
          <w:b/>
          <w:bCs/>
        </w:rPr>
      </w:pPr>
      <w:r w:rsidRPr="006C6760">
        <w:rPr>
          <w:rFonts w:ascii="Arial" w:hAnsi="Arial" w:cs="Arial"/>
          <w:b/>
          <w:bCs/>
        </w:rPr>
        <w:t xml:space="preserve">10.2.2 </w:t>
      </w:r>
      <w:r w:rsidRPr="006C6760">
        <w:rPr>
          <w:rFonts w:ascii="Arial" w:hAnsi="Arial" w:cs="Arial"/>
        </w:rPr>
        <w:t>Na hipótese de não comprovação da existência de fato superveniente que inviabilize o preço registrado, o pedido será indeferido pelo órgão e o fornecedor deverá cumprir as obrigações estabelecidas na ata, sob pena de cancelamento do seu registro, sem prejuízo das sanções previstas no edital.</w:t>
      </w:r>
      <w:r w:rsidRPr="006C6760">
        <w:rPr>
          <w:rFonts w:ascii="Arial" w:hAnsi="Arial" w:cs="Arial"/>
          <w:b/>
          <w:bCs/>
        </w:rPr>
        <w:t xml:space="preserve"> </w:t>
      </w:r>
    </w:p>
    <w:p w14:paraId="466DF03C" w14:textId="77A7318A" w:rsidR="006C6760" w:rsidRPr="006C6760" w:rsidRDefault="006C6760" w:rsidP="006C6760">
      <w:pPr>
        <w:jc w:val="both"/>
        <w:rPr>
          <w:rFonts w:ascii="Arial" w:hAnsi="Arial" w:cs="Arial"/>
          <w:b/>
          <w:bCs/>
        </w:rPr>
      </w:pPr>
      <w:r w:rsidRPr="006C6760">
        <w:rPr>
          <w:rFonts w:ascii="Arial" w:hAnsi="Arial" w:cs="Arial"/>
          <w:b/>
          <w:bCs/>
        </w:rPr>
        <w:t xml:space="preserve">10.2.3 </w:t>
      </w:r>
      <w:r w:rsidRPr="006C6760">
        <w:rPr>
          <w:rFonts w:ascii="Arial" w:hAnsi="Arial" w:cs="Arial"/>
        </w:rPr>
        <w:t>Na hipótese de cancelamento do registro do fornecedor, nos termos do item anterior, o órgão convocará os fornecedores do cadastro de reserva, na ordem de classificação, para verificar se aceitam manter seus preços registrados.</w:t>
      </w:r>
    </w:p>
    <w:p w14:paraId="1C860854" w14:textId="77777777" w:rsidR="006C6760" w:rsidRPr="006C6760" w:rsidRDefault="006C6760" w:rsidP="006C6760">
      <w:pPr>
        <w:jc w:val="both"/>
        <w:rPr>
          <w:rFonts w:ascii="Arial" w:hAnsi="Arial" w:cs="Arial"/>
          <w:b/>
          <w:bCs/>
        </w:rPr>
      </w:pPr>
      <w:r w:rsidRPr="006C6760">
        <w:rPr>
          <w:rFonts w:ascii="Arial" w:hAnsi="Arial" w:cs="Arial"/>
          <w:b/>
          <w:bCs/>
        </w:rPr>
        <w:t xml:space="preserve">10.2.4 </w:t>
      </w:r>
      <w:r w:rsidRPr="006C6760">
        <w:rPr>
          <w:rFonts w:ascii="Arial" w:hAnsi="Arial" w:cs="Arial"/>
        </w:rPr>
        <w:t>Se não obtiver êxito nas negociações, o órgão procederá ao cancelamento da ata de registro de preços e adotará as medidas cabíveis para a obtenção da contratação mais vantajosa.</w:t>
      </w:r>
      <w:r w:rsidRPr="006C6760">
        <w:rPr>
          <w:rFonts w:ascii="Arial" w:hAnsi="Arial" w:cs="Arial"/>
          <w:b/>
          <w:bCs/>
        </w:rPr>
        <w:t xml:space="preserve"> </w:t>
      </w:r>
    </w:p>
    <w:p w14:paraId="5CFA4F36" w14:textId="77777777" w:rsidR="006C6760" w:rsidRDefault="006C6760" w:rsidP="006C6760">
      <w:pPr>
        <w:jc w:val="both"/>
        <w:rPr>
          <w:rFonts w:ascii="Arial" w:hAnsi="Arial" w:cs="Arial"/>
          <w:b/>
          <w:bCs/>
        </w:rPr>
      </w:pPr>
      <w:r w:rsidRPr="006C6760">
        <w:rPr>
          <w:rFonts w:ascii="Arial" w:hAnsi="Arial" w:cs="Arial"/>
          <w:b/>
          <w:bCs/>
        </w:rPr>
        <w:t xml:space="preserve">10.2.5 </w:t>
      </w:r>
      <w:r w:rsidRPr="006C6760">
        <w:rPr>
          <w:rFonts w:ascii="Arial" w:hAnsi="Arial" w:cs="Arial"/>
        </w:rPr>
        <w:t>Na hipótese de comprovação da majoração do preço de mercado que inviabilize o preço registrado, o órgão atualizará o preço, de acordo com a realidade dos valores praticados pelo mercado.</w:t>
      </w:r>
      <w:r w:rsidRPr="006C6760">
        <w:rPr>
          <w:rFonts w:ascii="Arial" w:hAnsi="Arial" w:cs="Arial"/>
          <w:b/>
          <w:bCs/>
        </w:rPr>
        <w:t xml:space="preserve"> </w:t>
      </w:r>
    </w:p>
    <w:p w14:paraId="334AEE87" w14:textId="7E616BDE" w:rsidR="008B6C38" w:rsidRDefault="0058325A" w:rsidP="006C6760">
      <w:pPr>
        <w:jc w:val="both"/>
        <w:rPr>
          <w:rFonts w:ascii="Arial" w:eastAsia="Arial" w:hAnsi="Arial" w:cs="Arial"/>
        </w:rPr>
      </w:pPr>
      <w:r w:rsidRPr="0058325A">
        <w:rPr>
          <w:rFonts w:ascii="Arial" w:eastAsia="Arial" w:hAnsi="Arial" w:cs="Arial"/>
          <w:b/>
          <w:bCs/>
        </w:rPr>
        <w:lastRenderedPageBreak/>
        <w:t>10.2.6.</w:t>
      </w:r>
      <w:r>
        <w:rPr>
          <w:rFonts w:ascii="Arial" w:eastAsia="Arial" w:hAnsi="Arial" w:cs="Arial"/>
        </w:rPr>
        <w:t xml:space="preserve"> </w:t>
      </w:r>
      <w:r w:rsidR="008B6C38" w:rsidRPr="008B6C38">
        <w:rPr>
          <w:rFonts w:ascii="Arial" w:eastAsia="Arial" w:hAnsi="Arial" w:cs="Arial"/>
        </w:rPr>
        <w:t>No preço cotado por litro não haverá qualquer reajuste, somente haverá o restabelecimento do equilíbrio econômico e financeiro, em caso de aumento, com base no índice oficial de aumento do combustível (gasolina</w:t>
      </w:r>
      <w:r w:rsidR="008B6C38">
        <w:rPr>
          <w:rFonts w:ascii="Arial" w:eastAsia="Arial" w:hAnsi="Arial" w:cs="Arial"/>
        </w:rPr>
        <w:t xml:space="preserve"> e diesel</w:t>
      </w:r>
      <w:r w:rsidR="008B6C38" w:rsidRPr="008B6C38">
        <w:rPr>
          <w:rFonts w:ascii="Arial" w:eastAsia="Arial" w:hAnsi="Arial" w:cs="Arial"/>
        </w:rPr>
        <w:t>) divulgado pelo Governo Federal, bem como a sua redução, se for o caso, observando-se a mesma época de entrada em vigor a nível nacional do eventual aumento ou redução de preço.</w:t>
      </w:r>
    </w:p>
    <w:p w14:paraId="5ECE0801" w14:textId="0DD199C5" w:rsidR="003A3589" w:rsidRPr="003A3589" w:rsidRDefault="003A3589" w:rsidP="003A3589">
      <w:pPr>
        <w:rPr>
          <w:rFonts w:ascii="Arial" w:hAnsi="Arial" w:cs="Arial"/>
        </w:rPr>
      </w:pPr>
      <w:r w:rsidRPr="003A3589">
        <w:rPr>
          <w:rFonts w:ascii="Arial" w:hAnsi="Arial" w:cs="Arial"/>
          <w:b/>
          <w:bCs/>
        </w:rPr>
        <w:t xml:space="preserve">11. FORO </w:t>
      </w:r>
    </w:p>
    <w:p w14:paraId="31A8BE47" w14:textId="25FEEA77" w:rsidR="003A3589" w:rsidRDefault="003A3589" w:rsidP="003A3589">
      <w:pPr>
        <w:rPr>
          <w:rFonts w:ascii="Arial" w:hAnsi="Arial" w:cs="Arial"/>
        </w:rPr>
      </w:pPr>
      <w:r w:rsidRPr="006C6760">
        <w:rPr>
          <w:rFonts w:ascii="Arial" w:hAnsi="Arial" w:cs="Arial"/>
          <w:b/>
          <w:bCs/>
        </w:rPr>
        <w:t>11.1</w:t>
      </w:r>
      <w:r w:rsidRPr="003A3589">
        <w:rPr>
          <w:rFonts w:ascii="Arial" w:hAnsi="Arial" w:cs="Arial"/>
        </w:rPr>
        <w:t xml:space="preserve"> Para a resolução de possíveis divergências entre as partes, oriundas da presente Ata, fica eleito o Foro da Comarca de </w:t>
      </w:r>
      <w:r w:rsidR="006C6760">
        <w:rPr>
          <w:rFonts w:ascii="Arial" w:hAnsi="Arial" w:cs="Arial"/>
        </w:rPr>
        <w:t>Marau</w:t>
      </w:r>
      <w:r w:rsidRPr="003A3589">
        <w:rPr>
          <w:rFonts w:ascii="Arial" w:hAnsi="Arial" w:cs="Arial"/>
        </w:rPr>
        <w:t>/RS</w:t>
      </w:r>
      <w:r>
        <w:rPr>
          <w:rFonts w:ascii="Arial" w:hAnsi="Arial" w:cs="Arial"/>
        </w:rPr>
        <w:t>.</w:t>
      </w:r>
    </w:p>
    <w:p w14:paraId="7D5C969F" w14:textId="77777777" w:rsidR="003A3589" w:rsidRPr="003A3589" w:rsidRDefault="003A3589" w:rsidP="003A3589">
      <w:pPr>
        <w:rPr>
          <w:rFonts w:ascii="Arial" w:hAnsi="Arial" w:cs="Arial"/>
        </w:rPr>
      </w:pPr>
      <w:r w:rsidRPr="003A3589">
        <w:rPr>
          <w:rFonts w:ascii="Arial" w:hAnsi="Arial" w:cs="Arial"/>
          <w:b/>
          <w:bCs/>
        </w:rPr>
        <w:t xml:space="preserve">12. CÓPIAS </w:t>
      </w:r>
    </w:p>
    <w:p w14:paraId="640B4693" w14:textId="77777777" w:rsidR="003A3589" w:rsidRPr="003A3589" w:rsidRDefault="003A3589" w:rsidP="003A3589">
      <w:pPr>
        <w:rPr>
          <w:rFonts w:ascii="Arial" w:hAnsi="Arial" w:cs="Arial"/>
        </w:rPr>
      </w:pPr>
      <w:r w:rsidRPr="003A3589">
        <w:rPr>
          <w:rFonts w:ascii="Arial" w:hAnsi="Arial" w:cs="Arial"/>
          <w:b/>
          <w:bCs/>
        </w:rPr>
        <w:t>12.1</w:t>
      </w:r>
      <w:r w:rsidRPr="003A3589">
        <w:rPr>
          <w:rFonts w:ascii="Arial" w:hAnsi="Arial" w:cs="Arial"/>
        </w:rPr>
        <w:t xml:space="preserve"> Da presente Ata são extraídas as seguintes cópias: </w:t>
      </w:r>
    </w:p>
    <w:p w14:paraId="1F9F5623" w14:textId="77777777" w:rsidR="003A3589" w:rsidRPr="003A3589" w:rsidRDefault="003A3589" w:rsidP="007B00C7">
      <w:pPr>
        <w:spacing w:after="0"/>
        <w:rPr>
          <w:rFonts w:ascii="Arial" w:hAnsi="Arial" w:cs="Arial"/>
        </w:rPr>
      </w:pPr>
      <w:r w:rsidRPr="003A3589">
        <w:rPr>
          <w:rFonts w:ascii="Arial" w:hAnsi="Arial" w:cs="Arial"/>
        </w:rPr>
        <w:t xml:space="preserve">a) uma para o órgão gerenciador; </w:t>
      </w:r>
    </w:p>
    <w:p w14:paraId="3EB8434C" w14:textId="77777777" w:rsidR="003A3589" w:rsidRPr="003A3589" w:rsidRDefault="003A3589" w:rsidP="007B00C7">
      <w:pPr>
        <w:spacing w:after="0"/>
        <w:rPr>
          <w:rFonts w:ascii="Arial" w:hAnsi="Arial" w:cs="Arial"/>
        </w:rPr>
      </w:pPr>
      <w:r w:rsidRPr="003A3589">
        <w:rPr>
          <w:rFonts w:ascii="Arial" w:hAnsi="Arial" w:cs="Arial"/>
        </w:rPr>
        <w:t xml:space="preserve">b) uma para a empresa registrada; </w:t>
      </w:r>
    </w:p>
    <w:p w14:paraId="7E7E559D" w14:textId="3DFA987F" w:rsidR="003A3589" w:rsidRDefault="003A3589" w:rsidP="007B00C7">
      <w:pPr>
        <w:spacing w:after="0"/>
        <w:rPr>
          <w:rFonts w:ascii="Arial" w:hAnsi="Arial" w:cs="Arial"/>
        </w:rPr>
      </w:pPr>
      <w:r w:rsidRPr="003A3589">
        <w:rPr>
          <w:rFonts w:ascii="Arial" w:hAnsi="Arial" w:cs="Arial"/>
        </w:rPr>
        <w:t>c) uma para publicação no PNCP; e</w:t>
      </w:r>
    </w:p>
    <w:p w14:paraId="657D6417" w14:textId="700A4257" w:rsidR="003A3589" w:rsidRDefault="003A3589" w:rsidP="007B00C7">
      <w:pPr>
        <w:spacing w:after="0"/>
        <w:rPr>
          <w:rFonts w:ascii="Arial" w:hAnsi="Arial" w:cs="Arial"/>
        </w:rPr>
      </w:pPr>
      <w:r w:rsidRPr="003A3589">
        <w:rPr>
          <w:rFonts w:ascii="Arial" w:hAnsi="Arial" w:cs="Arial"/>
        </w:rPr>
        <w:t>d) uma para as secretarias participantes.</w:t>
      </w:r>
    </w:p>
    <w:p w14:paraId="283E3972" w14:textId="5553609E" w:rsidR="003A3589" w:rsidRPr="00A84383" w:rsidRDefault="006C6760" w:rsidP="006C6760">
      <w:pPr>
        <w:jc w:val="both"/>
        <w:rPr>
          <w:rFonts w:ascii="Arial" w:hAnsi="Arial" w:cs="Arial"/>
        </w:rPr>
      </w:pPr>
      <w:r>
        <w:rPr>
          <w:rFonts w:ascii="Arial" w:hAnsi="Arial" w:cs="Arial"/>
        </w:rPr>
        <w:t xml:space="preserve"> </w:t>
      </w:r>
      <w:r>
        <w:rPr>
          <w:rFonts w:ascii="Arial" w:hAnsi="Arial" w:cs="Arial"/>
        </w:rPr>
        <w:tab/>
      </w:r>
      <w:r w:rsidR="003A3589" w:rsidRPr="003A3589">
        <w:rPr>
          <w:rFonts w:ascii="Arial" w:hAnsi="Arial" w:cs="Arial"/>
        </w:rPr>
        <w:t>E, por assim acordarem, declaram as partes aceitarem todas as disposições estabelecidas na presente Ata que, lida e achada conforme, vai assinada pela Administração Municipal, e pelos representantes das EMPRESAS REGISTRADAS.</w:t>
      </w:r>
    </w:p>
    <w:p w14:paraId="227E8750" w14:textId="080E6A35" w:rsidR="003A3589" w:rsidRDefault="006C6760" w:rsidP="004D2AD2">
      <w:pPr>
        <w:jc w:val="center"/>
        <w:rPr>
          <w:rFonts w:ascii="Arial" w:hAnsi="Arial" w:cs="Arial"/>
        </w:rPr>
      </w:pPr>
      <w:r>
        <w:rPr>
          <w:rFonts w:ascii="Arial" w:hAnsi="Arial" w:cs="Arial"/>
        </w:rPr>
        <w:t>Camargo/RS</w:t>
      </w:r>
      <w:r w:rsidR="003A3589" w:rsidRPr="003A3589">
        <w:rPr>
          <w:rFonts w:ascii="Arial" w:hAnsi="Arial" w:cs="Arial"/>
        </w:rPr>
        <w:t>, em ____ de ____________ de 2025.</w:t>
      </w:r>
    </w:p>
    <w:p w14:paraId="0E3C9858" w14:textId="77777777" w:rsidR="007B00C7" w:rsidRDefault="007B00C7" w:rsidP="004D2AD2">
      <w:pPr>
        <w:jc w:val="center"/>
        <w:rPr>
          <w:rFonts w:ascii="Arial" w:hAnsi="Arial" w:cs="Arial"/>
        </w:rPr>
      </w:pPr>
    </w:p>
    <w:p w14:paraId="6B19DC86" w14:textId="3746E1BB" w:rsidR="003A3589" w:rsidRPr="003A3589" w:rsidRDefault="003A3589" w:rsidP="006C6760">
      <w:pPr>
        <w:spacing w:after="0"/>
        <w:jc w:val="center"/>
        <w:rPr>
          <w:rFonts w:ascii="Arial" w:hAnsi="Arial" w:cs="Arial"/>
        </w:rPr>
      </w:pPr>
      <w:r w:rsidRPr="003A3589">
        <w:rPr>
          <w:rFonts w:ascii="Arial" w:hAnsi="Arial" w:cs="Arial"/>
        </w:rPr>
        <w:t>____________</w:t>
      </w:r>
      <w:r w:rsidR="00D823B0">
        <w:rPr>
          <w:rFonts w:ascii="Arial" w:hAnsi="Arial" w:cs="Arial"/>
        </w:rPr>
        <w:t>_____</w:t>
      </w:r>
      <w:r w:rsidRPr="003A3589">
        <w:rPr>
          <w:rFonts w:ascii="Arial" w:hAnsi="Arial" w:cs="Arial"/>
        </w:rPr>
        <w:t>_______</w:t>
      </w:r>
      <w:r w:rsidR="00D823B0">
        <w:rPr>
          <w:rFonts w:ascii="Arial" w:hAnsi="Arial" w:cs="Arial"/>
        </w:rPr>
        <w:t>______</w:t>
      </w:r>
      <w:r w:rsidRPr="003A3589">
        <w:rPr>
          <w:rFonts w:ascii="Arial" w:hAnsi="Arial" w:cs="Arial"/>
        </w:rPr>
        <w:t>___</w:t>
      </w:r>
    </w:p>
    <w:p w14:paraId="1C7A00DC" w14:textId="308DE149" w:rsidR="00D823B0" w:rsidRPr="00D823B0" w:rsidRDefault="00D823B0" w:rsidP="00D823B0">
      <w:pPr>
        <w:autoSpaceDE w:val="0"/>
        <w:autoSpaceDN w:val="0"/>
        <w:adjustRightInd w:val="0"/>
        <w:spacing w:after="0" w:line="240" w:lineRule="auto"/>
        <w:ind w:left="680" w:hanging="680"/>
        <w:jc w:val="center"/>
        <w:rPr>
          <w:rFonts w:ascii="Arial" w:hAnsi="Arial" w:cs="Arial"/>
          <w:b/>
        </w:rPr>
      </w:pPr>
      <w:r w:rsidRPr="00D823B0">
        <w:rPr>
          <w:rFonts w:ascii="Arial" w:hAnsi="Arial" w:cs="Arial"/>
          <w:b/>
        </w:rPr>
        <w:t>MUNICIPIO DE CAMARGO/RS</w:t>
      </w:r>
    </w:p>
    <w:p w14:paraId="15A2B4C7" w14:textId="33837C8A" w:rsidR="00D823B0" w:rsidRPr="00D823B0" w:rsidRDefault="00D823B0" w:rsidP="00D823B0">
      <w:pPr>
        <w:autoSpaceDE w:val="0"/>
        <w:autoSpaceDN w:val="0"/>
        <w:adjustRightInd w:val="0"/>
        <w:spacing w:after="0" w:line="240" w:lineRule="auto"/>
        <w:ind w:left="680" w:hanging="680"/>
        <w:jc w:val="center"/>
        <w:rPr>
          <w:rFonts w:ascii="Arial" w:hAnsi="Arial" w:cs="Arial"/>
          <w:b/>
          <w:lang w:eastAsia="pt-BR"/>
        </w:rPr>
      </w:pPr>
      <w:r w:rsidRPr="00D823B0">
        <w:rPr>
          <w:rFonts w:ascii="Arial" w:hAnsi="Arial" w:cs="Arial"/>
          <w:b/>
          <w:lang w:eastAsia="pt-BR"/>
        </w:rPr>
        <w:t>JEANICE DE FREITAS FERNANDES</w:t>
      </w:r>
    </w:p>
    <w:p w14:paraId="25014C49" w14:textId="382E1F1C" w:rsidR="00D823B0" w:rsidRPr="00D823B0" w:rsidRDefault="00D823B0" w:rsidP="00D823B0">
      <w:pPr>
        <w:autoSpaceDE w:val="0"/>
        <w:autoSpaceDN w:val="0"/>
        <w:adjustRightInd w:val="0"/>
        <w:spacing w:after="0" w:line="240" w:lineRule="auto"/>
        <w:ind w:left="680" w:hanging="680"/>
        <w:jc w:val="center"/>
        <w:rPr>
          <w:rFonts w:ascii="Arial" w:hAnsi="Arial" w:cs="Arial"/>
          <w:b/>
        </w:rPr>
      </w:pPr>
      <w:r w:rsidRPr="00D823B0">
        <w:rPr>
          <w:rFonts w:ascii="Arial" w:hAnsi="Arial" w:cs="Arial"/>
          <w:b/>
        </w:rPr>
        <w:t>PREFEITA MUNICIPAL</w:t>
      </w:r>
    </w:p>
    <w:p w14:paraId="25108834" w14:textId="77777777" w:rsidR="006C6760" w:rsidRDefault="006C6760" w:rsidP="006C6760">
      <w:pPr>
        <w:spacing w:after="0"/>
        <w:jc w:val="center"/>
        <w:rPr>
          <w:rFonts w:ascii="Arial" w:hAnsi="Arial" w:cs="Arial"/>
        </w:rPr>
      </w:pPr>
    </w:p>
    <w:p w14:paraId="5CDEDE8B" w14:textId="77777777" w:rsidR="006C6760" w:rsidRPr="003A3589" w:rsidRDefault="006C6760" w:rsidP="006C6760">
      <w:pPr>
        <w:spacing w:after="0"/>
        <w:jc w:val="center"/>
        <w:rPr>
          <w:rFonts w:ascii="Arial" w:hAnsi="Arial" w:cs="Arial"/>
        </w:rPr>
      </w:pPr>
    </w:p>
    <w:p w14:paraId="2F0A90B3" w14:textId="49A6ACC7" w:rsidR="003A3589" w:rsidRPr="008F4162" w:rsidRDefault="003A3589" w:rsidP="006C6760">
      <w:pPr>
        <w:spacing w:after="0"/>
        <w:jc w:val="center"/>
        <w:rPr>
          <w:rFonts w:ascii="Arial" w:hAnsi="Arial" w:cs="Arial"/>
          <w:b/>
          <w:bCs/>
        </w:rPr>
      </w:pPr>
      <w:r w:rsidRPr="008F4162">
        <w:rPr>
          <w:rFonts w:ascii="Arial" w:hAnsi="Arial" w:cs="Arial"/>
          <w:b/>
          <w:bCs/>
        </w:rPr>
        <w:t>________________________</w:t>
      </w:r>
    </w:p>
    <w:p w14:paraId="3D4D2AA9" w14:textId="1E48C48F" w:rsidR="000A0308" w:rsidRPr="008F4162" w:rsidRDefault="008F4162" w:rsidP="008F4162">
      <w:pPr>
        <w:spacing w:after="0"/>
        <w:jc w:val="center"/>
        <w:rPr>
          <w:rFonts w:ascii="Arial" w:hAnsi="Arial" w:cs="Arial"/>
          <w:b/>
          <w:bCs/>
        </w:rPr>
      </w:pPr>
      <w:r w:rsidRPr="008F4162">
        <w:rPr>
          <w:rFonts w:ascii="Arial" w:hAnsi="Arial" w:cs="Arial"/>
          <w:b/>
          <w:bCs/>
        </w:rPr>
        <w:t xml:space="preserve">EMPRESA FORNECEDORA </w:t>
      </w:r>
    </w:p>
    <w:p w14:paraId="629A6ED7" w14:textId="24A20FB8" w:rsidR="00B17465" w:rsidRDefault="008F4162" w:rsidP="007B00C7">
      <w:pPr>
        <w:spacing w:after="0"/>
        <w:jc w:val="center"/>
        <w:rPr>
          <w:rFonts w:ascii="Arial" w:hAnsi="Arial" w:cs="Arial"/>
          <w:b/>
          <w:bCs/>
        </w:rPr>
      </w:pPr>
      <w:r w:rsidRPr="008F4162">
        <w:rPr>
          <w:rFonts w:ascii="Arial" w:hAnsi="Arial" w:cs="Arial"/>
          <w:b/>
          <w:bCs/>
        </w:rPr>
        <w:t xml:space="preserve">REPRESENTANTE LEGAL </w:t>
      </w:r>
    </w:p>
    <w:p w14:paraId="6B1F7FDB" w14:textId="77777777" w:rsidR="0098458D" w:rsidRDefault="0098458D" w:rsidP="000A0308">
      <w:pPr>
        <w:jc w:val="center"/>
        <w:rPr>
          <w:rFonts w:ascii="Arial" w:hAnsi="Arial" w:cs="Arial"/>
        </w:rPr>
      </w:pPr>
    </w:p>
    <w:p w14:paraId="71B9C578" w14:textId="77777777" w:rsidR="005A587C" w:rsidRDefault="005A587C" w:rsidP="005A587C">
      <w:pPr>
        <w:rPr>
          <w:rFonts w:ascii="Arial" w:hAnsi="Arial" w:cs="Arial"/>
        </w:rPr>
      </w:pPr>
    </w:p>
    <w:p w14:paraId="6231EDC4" w14:textId="77777777" w:rsidR="0091394E" w:rsidRDefault="0091394E" w:rsidP="005A587C">
      <w:pPr>
        <w:rPr>
          <w:rFonts w:ascii="Arial" w:hAnsi="Arial" w:cs="Arial"/>
        </w:rPr>
      </w:pPr>
    </w:p>
    <w:p w14:paraId="27543B8B" w14:textId="77777777" w:rsidR="009849AF" w:rsidRDefault="009849AF" w:rsidP="005A587C">
      <w:pPr>
        <w:rPr>
          <w:rFonts w:ascii="Arial" w:hAnsi="Arial" w:cs="Arial"/>
        </w:rPr>
      </w:pPr>
    </w:p>
    <w:p w14:paraId="0654FD8C" w14:textId="77777777" w:rsidR="009849AF" w:rsidRDefault="009849AF" w:rsidP="005A587C">
      <w:pPr>
        <w:rPr>
          <w:rFonts w:ascii="Arial" w:hAnsi="Arial" w:cs="Arial"/>
        </w:rPr>
      </w:pPr>
    </w:p>
    <w:p w14:paraId="6FC1DA84" w14:textId="77777777" w:rsidR="009849AF" w:rsidRDefault="009849AF" w:rsidP="005A587C">
      <w:pPr>
        <w:rPr>
          <w:rFonts w:ascii="Arial" w:hAnsi="Arial" w:cs="Arial"/>
        </w:rPr>
      </w:pPr>
    </w:p>
    <w:p w14:paraId="55A6AFBA" w14:textId="77777777" w:rsidR="009849AF" w:rsidRDefault="009849AF" w:rsidP="005A587C">
      <w:pPr>
        <w:rPr>
          <w:rFonts w:ascii="Arial" w:hAnsi="Arial" w:cs="Arial"/>
        </w:rPr>
      </w:pPr>
    </w:p>
    <w:p w14:paraId="666A130E" w14:textId="77777777" w:rsidR="009849AF" w:rsidRDefault="009849AF" w:rsidP="005A587C">
      <w:pPr>
        <w:rPr>
          <w:rFonts w:ascii="Arial" w:hAnsi="Arial" w:cs="Arial"/>
        </w:rPr>
      </w:pPr>
    </w:p>
    <w:p w14:paraId="33E1A8F9" w14:textId="16DB285D" w:rsidR="005C1D04" w:rsidRPr="00C35216" w:rsidRDefault="005C1D04" w:rsidP="00D11258">
      <w:pPr>
        <w:spacing w:after="0"/>
        <w:jc w:val="center"/>
        <w:rPr>
          <w:rFonts w:ascii="Arial" w:hAnsi="Arial" w:cs="Arial"/>
          <w:b/>
          <w:bCs/>
        </w:rPr>
      </w:pPr>
      <w:r w:rsidRPr="00C35216">
        <w:rPr>
          <w:rFonts w:ascii="Arial" w:hAnsi="Arial" w:cs="Arial"/>
          <w:b/>
          <w:bCs/>
        </w:rPr>
        <w:lastRenderedPageBreak/>
        <w:t>PREGÃO ELETRÔNICO Nº 0</w:t>
      </w:r>
      <w:r w:rsidR="00D11258">
        <w:rPr>
          <w:rFonts w:ascii="Arial" w:hAnsi="Arial" w:cs="Arial"/>
          <w:b/>
          <w:bCs/>
        </w:rPr>
        <w:t>9</w:t>
      </w:r>
      <w:r w:rsidRPr="00C35216">
        <w:rPr>
          <w:rFonts w:ascii="Arial" w:hAnsi="Arial" w:cs="Arial"/>
          <w:b/>
          <w:bCs/>
        </w:rPr>
        <w:t>/2025</w:t>
      </w:r>
    </w:p>
    <w:p w14:paraId="731C20C3" w14:textId="48813372" w:rsidR="005C1D04" w:rsidRDefault="005C1D04" w:rsidP="00D11258">
      <w:pPr>
        <w:spacing w:after="0"/>
        <w:jc w:val="center"/>
        <w:rPr>
          <w:rFonts w:ascii="Arial" w:hAnsi="Arial" w:cs="Arial"/>
          <w:b/>
          <w:bCs/>
        </w:rPr>
      </w:pPr>
      <w:r w:rsidRPr="00C35216">
        <w:rPr>
          <w:rFonts w:ascii="Arial" w:hAnsi="Arial" w:cs="Arial"/>
          <w:b/>
          <w:bCs/>
        </w:rPr>
        <w:t>REGISTRO DE PREÇOS Nº 0</w:t>
      </w:r>
      <w:r w:rsidR="00D11258">
        <w:rPr>
          <w:rFonts w:ascii="Arial" w:hAnsi="Arial" w:cs="Arial"/>
          <w:b/>
          <w:bCs/>
        </w:rPr>
        <w:t>7</w:t>
      </w:r>
      <w:r w:rsidRPr="00C35216">
        <w:rPr>
          <w:rFonts w:ascii="Arial" w:hAnsi="Arial" w:cs="Arial"/>
          <w:b/>
          <w:bCs/>
        </w:rPr>
        <w:t>/2025</w:t>
      </w:r>
    </w:p>
    <w:p w14:paraId="1921BD8C" w14:textId="77777777" w:rsidR="005C1D04" w:rsidRDefault="005C1D04" w:rsidP="005C1D04">
      <w:pPr>
        <w:spacing w:after="0"/>
        <w:rPr>
          <w:rFonts w:ascii="Arial" w:hAnsi="Arial" w:cs="Arial"/>
        </w:rPr>
      </w:pPr>
    </w:p>
    <w:p w14:paraId="06933606" w14:textId="77777777" w:rsidR="00AF4E69" w:rsidRDefault="00AF4E69" w:rsidP="005C1D04">
      <w:pPr>
        <w:spacing w:after="0"/>
        <w:rPr>
          <w:rFonts w:ascii="Arial" w:hAnsi="Arial" w:cs="Arial"/>
        </w:rPr>
      </w:pPr>
    </w:p>
    <w:p w14:paraId="3E715C22" w14:textId="71952D41" w:rsidR="005C1D04" w:rsidRDefault="005C1D04" w:rsidP="005C1D04">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Pr>
          <w:rFonts w:ascii="Arial" w:hAnsi="Arial" w:cs="Arial"/>
          <w:b/>
          <w:bCs/>
        </w:rPr>
        <w:t>II</w:t>
      </w:r>
    </w:p>
    <w:p w14:paraId="4BC21337" w14:textId="14EA35C1" w:rsidR="005A587C" w:rsidRDefault="00AF4E69" w:rsidP="005A587C">
      <w:pPr>
        <w:jc w:val="center"/>
        <w:rPr>
          <w:rFonts w:ascii="Arial" w:hAnsi="Arial" w:cs="Arial"/>
          <w:b/>
          <w:bCs/>
        </w:rPr>
      </w:pPr>
      <w:r w:rsidRPr="005A587C">
        <w:rPr>
          <w:rFonts w:ascii="Arial" w:hAnsi="Arial" w:cs="Arial"/>
          <w:b/>
          <w:bCs/>
        </w:rPr>
        <w:t xml:space="preserve">MINUTA DO CONTRATO </w:t>
      </w:r>
      <w:r>
        <w:rPr>
          <w:rFonts w:ascii="Arial" w:hAnsi="Arial" w:cs="Arial"/>
          <w:b/>
          <w:bCs/>
        </w:rPr>
        <w:t>ADMINISTRATIVO N.º /2025</w:t>
      </w:r>
    </w:p>
    <w:p w14:paraId="232C0687" w14:textId="77777777" w:rsidR="00AF4E69" w:rsidRDefault="00AF4E69" w:rsidP="005A587C">
      <w:pPr>
        <w:jc w:val="center"/>
        <w:rPr>
          <w:rFonts w:ascii="Arial" w:hAnsi="Arial" w:cs="Arial"/>
          <w:b/>
          <w:bCs/>
        </w:rPr>
      </w:pPr>
    </w:p>
    <w:p w14:paraId="3D5E2843" w14:textId="77777777" w:rsidR="00AF4E69" w:rsidRDefault="00AF4E69" w:rsidP="00AF4E69">
      <w:pPr>
        <w:jc w:val="both"/>
        <w:rPr>
          <w:rFonts w:ascii="Arial" w:hAnsi="Arial" w:cs="Arial"/>
          <w:bCs/>
        </w:rPr>
      </w:pPr>
      <w:r w:rsidRPr="00E62C94">
        <w:rPr>
          <w:rFonts w:ascii="Arial" w:hAnsi="Arial" w:cs="Arial"/>
          <w:bCs/>
          <w:color w:val="000000"/>
        </w:rPr>
        <w:t xml:space="preserve">Que entre si celebram, de um lado o </w:t>
      </w:r>
      <w:r w:rsidRPr="00E62C94">
        <w:rPr>
          <w:rFonts w:ascii="Arial" w:hAnsi="Arial" w:cs="Arial"/>
          <w:b/>
          <w:bCs/>
          <w:color w:val="000000"/>
        </w:rPr>
        <w:t xml:space="preserve"> MUNICÍPIO DE CAMARGO-RS, </w:t>
      </w:r>
      <w:r w:rsidRPr="00E62C94">
        <w:rPr>
          <w:rFonts w:ascii="Arial" w:hAnsi="Arial" w:cs="Arial"/>
          <w:color w:val="000000"/>
        </w:rPr>
        <w:t xml:space="preserve">ente jurídico de direito público, inscrito no CNPJ/MF sob o Nº 92.406.099/0001-44, com sede na Rua Padre Stripulli, nº 1.150, Centro, neste ato representado pela Prefeita Municipal, </w:t>
      </w:r>
      <w:r w:rsidRPr="00E62C94">
        <w:rPr>
          <w:rFonts w:ascii="Arial" w:hAnsi="Arial" w:cs="Arial"/>
          <w:b/>
          <w:bCs/>
          <w:color w:val="000000"/>
        </w:rPr>
        <w:t>Srª JEANICE DE FREITAS FERNANDES</w:t>
      </w:r>
      <w:r w:rsidRPr="00E62C94">
        <w:rPr>
          <w:rFonts w:ascii="Arial" w:hAnsi="Arial" w:cs="Arial"/>
          <w:color w:val="000000"/>
        </w:rPr>
        <w:t>, brasileira, casada, inscrita no CPF sob nº 706.</w:t>
      </w:r>
      <w:r>
        <w:rPr>
          <w:rFonts w:ascii="Arial" w:hAnsi="Arial" w:cs="Arial"/>
          <w:color w:val="000000"/>
        </w:rPr>
        <w:t>xxx</w:t>
      </w:r>
      <w:r w:rsidRPr="00E62C94">
        <w:rPr>
          <w:rFonts w:ascii="Arial" w:hAnsi="Arial" w:cs="Arial"/>
          <w:color w:val="000000"/>
        </w:rPr>
        <w:t>.</w:t>
      </w:r>
      <w:r>
        <w:rPr>
          <w:rFonts w:ascii="Arial" w:hAnsi="Arial" w:cs="Arial"/>
          <w:color w:val="000000"/>
        </w:rPr>
        <w:t>xxx</w:t>
      </w:r>
      <w:r w:rsidRPr="00E62C94">
        <w:rPr>
          <w:rFonts w:ascii="Arial" w:hAnsi="Arial" w:cs="Arial"/>
          <w:color w:val="000000"/>
        </w:rPr>
        <w:t>-34, portadora da cédula de identidade nº 70</w:t>
      </w:r>
      <w:r>
        <w:rPr>
          <w:rFonts w:ascii="Arial" w:hAnsi="Arial" w:cs="Arial"/>
          <w:color w:val="000000"/>
        </w:rPr>
        <w:t>xxxxxx</w:t>
      </w:r>
      <w:r w:rsidRPr="00E62C94">
        <w:rPr>
          <w:rFonts w:ascii="Arial" w:hAnsi="Arial" w:cs="Arial"/>
          <w:color w:val="000000"/>
        </w:rPr>
        <w:t>46-SSP/RS, residente e domiciliada na Avenida Brasil, nº 493, Centro, neste Município de Camargo/RS, neste ato denominado simplesmente</w:t>
      </w:r>
      <w:r w:rsidRPr="00E62C94">
        <w:rPr>
          <w:rFonts w:ascii="Arial" w:hAnsi="Arial" w:cs="Arial"/>
          <w:b/>
          <w:bCs/>
          <w:color w:val="000000"/>
        </w:rPr>
        <w:t xml:space="preserve"> CONTRATANTE</w:t>
      </w:r>
      <w:r w:rsidRPr="00E62C94">
        <w:rPr>
          <w:rFonts w:ascii="Arial" w:hAnsi="Arial" w:cs="Arial"/>
          <w:bCs/>
        </w:rPr>
        <w:t xml:space="preserve"> e, de outro lado, a empresa ____________, pessoa jurídica de direito privado, inscrita no CNPJ sob nº __________________, com sede na Rua/Av. _______________, nº ___, bairro _______________, cidade de ________________, Estado do ________________, neste ato representado pelo seu diretor, Sr. (Sra.) _________________, brasileiro(a), maior, residente e domiciliado(a) na Rua/Av. _______________, nº ___, Município de _______________, Estado do _______________, portador(a) do CPF nº ______________ e Carteira de Identidade nº _____________, doravante denominada simplesmente CONTRATADA, celebram entre si o presente Contrato que será regido pelas cláusulas e condições que seguem.</w:t>
      </w:r>
    </w:p>
    <w:p w14:paraId="389701C5" w14:textId="77777777" w:rsidR="00AF4E69" w:rsidRDefault="00AF4E69" w:rsidP="00AF4E69">
      <w:pPr>
        <w:jc w:val="both"/>
        <w:rPr>
          <w:rFonts w:ascii="Arial" w:hAnsi="Arial" w:cs="Arial"/>
          <w:bCs/>
        </w:rPr>
      </w:pPr>
    </w:p>
    <w:p w14:paraId="2C54B81D" w14:textId="77777777" w:rsidR="00AF4E69" w:rsidRPr="00AF4E69" w:rsidRDefault="00AF4E69" w:rsidP="00AF4E69">
      <w:pPr>
        <w:jc w:val="both"/>
        <w:rPr>
          <w:rFonts w:ascii="Arial" w:hAnsi="Arial" w:cs="Arial"/>
          <w:b/>
          <w:bCs/>
          <w:lang w:val="pt-PT"/>
        </w:rPr>
      </w:pPr>
      <w:r w:rsidRPr="00AF4E69">
        <w:rPr>
          <w:rFonts w:ascii="Arial" w:hAnsi="Arial" w:cs="Arial"/>
          <w:b/>
          <w:bCs/>
          <w:lang w:val="pt-PT"/>
        </w:rPr>
        <w:t>CLÁUSULA PRIMEIRA – DO OBJETO</w:t>
      </w:r>
    </w:p>
    <w:p w14:paraId="6ACE2BA2" w14:textId="269E7B01" w:rsidR="00AF4E69" w:rsidRDefault="00AF4E69" w:rsidP="00AF4E69">
      <w:pPr>
        <w:jc w:val="both"/>
        <w:rPr>
          <w:rFonts w:ascii="Arial" w:hAnsi="Arial" w:cs="Arial"/>
          <w:lang w:val="pt-PT"/>
        </w:rPr>
      </w:pPr>
      <w:r w:rsidRPr="00AF4E69">
        <w:rPr>
          <w:rFonts w:ascii="Arial" w:hAnsi="Arial" w:cs="Arial"/>
          <w:lang w:val="pt-PT"/>
        </w:rPr>
        <w:t xml:space="preserve">A presente contratação decorre da adjudicação do objeto do Pregão Eletrônico nº </w:t>
      </w:r>
      <w:r w:rsidR="00196996">
        <w:rPr>
          <w:rFonts w:ascii="Arial" w:hAnsi="Arial" w:cs="Arial"/>
          <w:lang w:val="pt-PT"/>
        </w:rPr>
        <w:t>09</w:t>
      </w:r>
      <w:r w:rsidRPr="00AF4E69">
        <w:rPr>
          <w:rFonts w:ascii="Arial" w:hAnsi="Arial" w:cs="Arial"/>
          <w:lang w:val="pt-PT"/>
        </w:rPr>
        <w:t>/202</w:t>
      </w:r>
      <w:r>
        <w:rPr>
          <w:rFonts w:ascii="Arial" w:hAnsi="Arial" w:cs="Arial"/>
          <w:lang w:val="pt-PT"/>
        </w:rPr>
        <w:t>5</w:t>
      </w:r>
      <w:r w:rsidRPr="00AF4E69">
        <w:rPr>
          <w:rFonts w:ascii="Arial" w:hAnsi="Arial" w:cs="Arial"/>
          <w:lang w:val="pt-PT"/>
        </w:rPr>
        <w:t>,</w:t>
      </w:r>
      <w:r w:rsidR="008F1E43">
        <w:rPr>
          <w:rFonts w:ascii="Arial" w:hAnsi="Arial" w:cs="Arial"/>
          <w:lang w:val="pt-PT"/>
        </w:rPr>
        <w:t xml:space="preserve"> Registro de Preços nº </w:t>
      </w:r>
      <w:r w:rsidR="00196996">
        <w:rPr>
          <w:rFonts w:ascii="Arial" w:hAnsi="Arial" w:cs="Arial"/>
          <w:lang w:val="pt-PT"/>
        </w:rPr>
        <w:t>07</w:t>
      </w:r>
      <w:r w:rsidR="008F1E43">
        <w:rPr>
          <w:rFonts w:ascii="Arial" w:hAnsi="Arial" w:cs="Arial"/>
          <w:lang w:val="pt-PT"/>
        </w:rPr>
        <w:t>/2025,</w:t>
      </w:r>
      <w:r w:rsidRPr="00AF4E69">
        <w:rPr>
          <w:rFonts w:ascii="Arial" w:hAnsi="Arial" w:cs="Arial"/>
          <w:lang w:val="pt-PT"/>
        </w:rPr>
        <w:t xml:space="preserve"> tendo por objeto o </w:t>
      </w:r>
      <w:r w:rsidRPr="00AF4E69">
        <w:rPr>
          <w:rFonts w:ascii="Arial" w:hAnsi="Arial" w:cs="Arial"/>
          <w:b/>
          <w:bCs/>
          <w:lang w:val="pt-PT"/>
        </w:rPr>
        <w:t>FORNECIMENTO DE COMBUSTÍVEL DO TIPO GASOLINA</w:t>
      </w:r>
      <w:r w:rsidR="004C26C0">
        <w:rPr>
          <w:rFonts w:ascii="Arial" w:hAnsi="Arial" w:cs="Arial"/>
          <w:b/>
          <w:bCs/>
          <w:lang w:val="pt-PT"/>
        </w:rPr>
        <w:t xml:space="preserve"> ADITIVADA, GASOLINA COMUM</w:t>
      </w:r>
      <w:r w:rsidRPr="00AF4E69">
        <w:rPr>
          <w:rFonts w:ascii="Arial" w:hAnsi="Arial" w:cs="Arial"/>
          <w:b/>
          <w:bCs/>
          <w:lang w:val="pt-PT"/>
        </w:rPr>
        <w:t xml:space="preserve"> E DIESEL</w:t>
      </w:r>
      <w:r w:rsidR="004C26C0">
        <w:rPr>
          <w:rFonts w:ascii="Arial" w:hAnsi="Arial" w:cs="Arial"/>
          <w:b/>
          <w:bCs/>
          <w:lang w:val="pt-PT"/>
        </w:rPr>
        <w:t xml:space="preserve"> S10</w:t>
      </w:r>
      <w:r w:rsidRPr="00AF4E69">
        <w:rPr>
          <w:rFonts w:ascii="Arial" w:hAnsi="Arial" w:cs="Arial"/>
          <w:b/>
          <w:bCs/>
          <w:lang w:val="pt-PT"/>
        </w:rPr>
        <w:t xml:space="preserve"> PARA USO NO ABASTECIMENTO DOS VEÍCULOS, CAMINHÕES E MÁQUINAS DE PROPRIEDADE DO MUNICÍPIO DE CAMARGO/RS</w:t>
      </w:r>
      <w:r w:rsidRPr="00AF4E69">
        <w:rPr>
          <w:rFonts w:ascii="Arial" w:hAnsi="Arial" w:cs="Arial"/>
          <w:lang w:val="pt-PT"/>
        </w:rPr>
        <w:t xml:space="preserve">, </w:t>
      </w:r>
      <w:r>
        <w:rPr>
          <w:rFonts w:ascii="Arial" w:hAnsi="Arial" w:cs="Arial"/>
          <w:lang w:val="pt-PT"/>
        </w:rPr>
        <w:t xml:space="preserve"> na quantidade </w:t>
      </w:r>
      <w:r w:rsidRPr="00AF4E69">
        <w:rPr>
          <w:rFonts w:ascii="Arial" w:hAnsi="Arial" w:cs="Arial"/>
          <w:lang w:val="pt-PT"/>
        </w:rPr>
        <w:t>estimad</w:t>
      </w:r>
      <w:r>
        <w:rPr>
          <w:rFonts w:ascii="Arial" w:hAnsi="Arial" w:cs="Arial"/>
          <w:lang w:val="pt-PT"/>
        </w:rPr>
        <w:t>a de ....................</w:t>
      </w:r>
      <w:r w:rsidRPr="00AF4E69">
        <w:rPr>
          <w:rFonts w:ascii="Arial" w:hAnsi="Arial" w:cs="Arial"/>
          <w:lang w:val="pt-PT"/>
        </w:rPr>
        <w:t xml:space="preserve"> (</w:t>
      </w:r>
      <w:r>
        <w:rPr>
          <w:rFonts w:ascii="Arial" w:hAnsi="Arial" w:cs="Arial"/>
          <w:lang w:val="pt-PT"/>
        </w:rPr>
        <w:t>........................</w:t>
      </w:r>
      <w:r w:rsidRPr="00AF4E69">
        <w:rPr>
          <w:rFonts w:ascii="Arial" w:hAnsi="Arial" w:cs="Arial"/>
          <w:lang w:val="pt-PT"/>
        </w:rPr>
        <w:t>) litros.</w:t>
      </w:r>
    </w:p>
    <w:p w14:paraId="4F80F388" w14:textId="125C0762" w:rsidR="00AF4E69" w:rsidRDefault="005A47F2" w:rsidP="00AF4E69">
      <w:pPr>
        <w:jc w:val="both"/>
        <w:rPr>
          <w:rFonts w:ascii="Arial" w:hAnsi="Arial" w:cs="Arial"/>
        </w:rPr>
      </w:pPr>
      <w:r w:rsidRPr="005A47F2">
        <w:rPr>
          <w:rFonts w:ascii="Arial" w:hAnsi="Arial" w:cs="Arial"/>
          <w:b/>
          <w:bCs/>
        </w:rPr>
        <w:t xml:space="preserve">Parágrafo Único - </w:t>
      </w:r>
      <w:r w:rsidRPr="005A47F2">
        <w:rPr>
          <w:rFonts w:ascii="Arial" w:hAnsi="Arial" w:cs="Arial"/>
        </w:rPr>
        <w:t>A contratação será por estimativa de consumo, podendo ocorrer variação, dependendo da necessidade do Município, observando-se, a critério da Administração, o art. 125 da Lei Federal nº 14.133/2021.</w:t>
      </w:r>
    </w:p>
    <w:p w14:paraId="6275EC6D" w14:textId="64D5127F" w:rsidR="005A47F2" w:rsidRPr="005A47F2" w:rsidRDefault="005A47F2" w:rsidP="005A47F2">
      <w:pPr>
        <w:jc w:val="both"/>
        <w:rPr>
          <w:rFonts w:ascii="Arial" w:hAnsi="Arial" w:cs="Arial"/>
          <w:b/>
          <w:bCs/>
        </w:rPr>
      </w:pPr>
      <w:r w:rsidRPr="005A47F2">
        <w:rPr>
          <w:rFonts w:ascii="Arial" w:hAnsi="Arial" w:cs="Arial"/>
          <w:b/>
          <w:bCs/>
        </w:rPr>
        <w:t xml:space="preserve">CLÁUSULA SEGUNDA </w:t>
      </w:r>
      <w:r>
        <w:rPr>
          <w:rFonts w:ascii="Arial" w:eastAsia="Arial" w:hAnsi="Arial" w:cs="Arial"/>
          <w:b/>
          <w:bCs/>
        </w:rPr>
        <w:t>-</w:t>
      </w:r>
      <w:r w:rsidRPr="005A47F2">
        <w:rPr>
          <w:rFonts w:ascii="Arial" w:hAnsi="Arial" w:cs="Arial"/>
          <w:b/>
          <w:bCs/>
        </w:rPr>
        <w:t xml:space="preserve"> DO PREÇO</w:t>
      </w:r>
    </w:p>
    <w:p w14:paraId="60FC0D9A" w14:textId="77777777" w:rsidR="005A47F2" w:rsidRPr="005A47F2" w:rsidRDefault="005A47F2" w:rsidP="005A47F2">
      <w:pPr>
        <w:jc w:val="both"/>
        <w:rPr>
          <w:rFonts w:ascii="Arial" w:hAnsi="Arial" w:cs="Arial"/>
          <w:b/>
          <w:bCs/>
        </w:rPr>
      </w:pPr>
      <w:r w:rsidRPr="005A47F2">
        <w:rPr>
          <w:rFonts w:ascii="Arial" w:hAnsi="Arial" w:cs="Arial"/>
        </w:rPr>
        <w:t xml:space="preserve">Pelo fornecimento do objeto, o Contratante pagará à Contratada o valor de </w:t>
      </w:r>
      <w:r w:rsidRPr="005A47F2">
        <w:rPr>
          <w:rFonts w:ascii="Arial" w:hAnsi="Arial" w:cs="Arial"/>
          <w:b/>
          <w:bCs/>
        </w:rPr>
        <w:t>R$ ......... (...................) por litro</w:t>
      </w:r>
      <w:r w:rsidRPr="005A47F2">
        <w:rPr>
          <w:rFonts w:ascii="Arial" w:hAnsi="Arial" w:cs="Arial"/>
        </w:rPr>
        <w:t xml:space="preserve">, perfazendo um total contratual estimado de </w:t>
      </w:r>
      <w:r w:rsidRPr="005A47F2">
        <w:rPr>
          <w:rFonts w:ascii="Arial" w:hAnsi="Arial" w:cs="Arial"/>
          <w:b/>
          <w:bCs/>
        </w:rPr>
        <w:t>R$ ................ (......................).</w:t>
      </w:r>
    </w:p>
    <w:p w14:paraId="40A2BE63" w14:textId="3EEA55BA" w:rsidR="005A47F2" w:rsidRPr="005A47F2" w:rsidRDefault="005A47F2" w:rsidP="005A47F2">
      <w:pPr>
        <w:jc w:val="both"/>
        <w:rPr>
          <w:rFonts w:ascii="Arial" w:hAnsi="Arial" w:cs="Arial"/>
        </w:rPr>
      </w:pPr>
      <w:r w:rsidRPr="005A47F2">
        <w:rPr>
          <w:rFonts w:ascii="Arial" w:hAnsi="Arial" w:cs="Arial"/>
          <w:b/>
          <w:bCs/>
        </w:rPr>
        <w:t xml:space="preserve">§ 1º. </w:t>
      </w:r>
      <w:r w:rsidRPr="005A47F2">
        <w:rPr>
          <w:rFonts w:ascii="Arial" w:hAnsi="Arial" w:cs="Arial"/>
        </w:rPr>
        <w:t>No preço cotado por litro não haverá qualquer reajuste, somente haverá o restabelecimento do equilíbrio econômico e financeiro, em caso de aumento, com base no índice oficial de aumento do combustível (gasolina</w:t>
      </w:r>
      <w:r>
        <w:rPr>
          <w:rFonts w:ascii="Arial" w:hAnsi="Arial" w:cs="Arial"/>
        </w:rPr>
        <w:t xml:space="preserve"> e/ou diesel</w:t>
      </w:r>
      <w:r w:rsidRPr="005A47F2">
        <w:rPr>
          <w:rFonts w:ascii="Arial" w:hAnsi="Arial" w:cs="Arial"/>
        </w:rPr>
        <w:t>) divulgado pelo Governo Federal, bem como a sua redução, se for o caso, observando-se a mesma época de entrada em vigor a nível nacional do eventual aumento ou redução de preço.</w:t>
      </w:r>
    </w:p>
    <w:p w14:paraId="07B6F810" w14:textId="3E6EB5F4" w:rsidR="005A47F2" w:rsidRDefault="005A47F2" w:rsidP="005A47F2">
      <w:pPr>
        <w:jc w:val="both"/>
        <w:rPr>
          <w:rFonts w:ascii="Arial" w:hAnsi="Arial" w:cs="Arial"/>
        </w:rPr>
      </w:pPr>
      <w:r w:rsidRPr="005A47F2">
        <w:rPr>
          <w:rFonts w:ascii="Arial" w:hAnsi="Arial" w:cs="Arial"/>
          <w:b/>
          <w:bCs/>
        </w:rPr>
        <w:lastRenderedPageBreak/>
        <w:t xml:space="preserve">§ 2º. </w:t>
      </w:r>
      <w:r w:rsidRPr="005A47F2">
        <w:rPr>
          <w:rFonts w:ascii="Arial" w:hAnsi="Arial" w:cs="Arial"/>
        </w:rPr>
        <w:t>Deverão estar incluídas nos valores quaisquer vantagens, abatimentos, impostos, taxas e contribuições sociais, obrigações trabalhistas, previdenciárias, fiscais e comerciais que eventualmente incidam sobre a operação ou, ainda, despesas com transporte ou terceiros, que correrão por conta da Contratada. Também deverão estar incluídas as despesas de instalação dos equipamentos, manutenção dos mesmos e demais despesas de transporte, bem como as despesas de licenciamento e permissão de uso dos equipamentos, quando necessário e quando for o caso.</w:t>
      </w:r>
    </w:p>
    <w:p w14:paraId="574F11FA" w14:textId="4E71A5B1" w:rsidR="005A47F2" w:rsidRDefault="005A47F2" w:rsidP="005A47F2">
      <w:pPr>
        <w:jc w:val="both"/>
        <w:rPr>
          <w:rFonts w:ascii="Arial" w:hAnsi="Arial" w:cs="Arial"/>
          <w:b/>
          <w:bCs/>
        </w:rPr>
      </w:pPr>
      <w:r w:rsidRPr="005A47F2">
        <w:rPr>
          <w:rFonts w:ascii="Arial" w:hAnsi="Arial" w:cs="Arial"/>
          <w:b/>
          <w:bCs/>
        </w:rPr>
        <w:t xml:space="preserve">CLÁUSULA TERCEIRA </w:t>
      </w:r>
      <w:r>
        <w:rPr>
          <w:rFonts w:ascii="Arial" w:eastAsia="Arial" w:hAnsi="Arial" w:cs="Arial"/>
          <w:b/>
          <w:bCs/>
        </w:rPr>
        <w:t>-</w:t>
      </w:r>
      <w:r w:rsidRPr="005A47F2">
        <w:rPr>
          <w:rFonts w:ascii="Arial" w:hAnsi="Arial" w:cs="Arial"/>
          <w:b/>
          <w:bCs/>
        </w:rPr>
        <w:t xml:space="preserve"> DO FORNECIMENTO</w:t>
      </w:r>
    </w:p>
    <w:p w14:paraId="68A04FC6" w14:textId="21067A16" w:rsidR="005A47F2" w:rsidRDefault="005A47F2" w:rsidP="005A47F2">
      <w:pPr>
        <w:jc w:val="both"/>
        <w:rPr>
          <w:rFonts w:ascii="Arial" w:hAnsi="Arial" w:cs="Arial"/>
        </w:rPr>
      </w:pPr>
      <w:r>
        <w:rPr>
          <w:rFonts w:ascii="Arial" w:hAnsi="Arial" w:cs="Arial"/>
        </w:rPr>
        <w:t xml:space="preserve"> </w:t>
      </w:r>
      <w:r>
        <w:rPr>
          <w:rFonts w:ascii="Arial" w:hAnsi="Arial" w:cs="Arial"/>
        </w:rPr>
        <w:tab/>
      </w:r>
      <w:r w:rsidRPr="005A47F2">
        <w:rPr>
          <w:rFonts w:ascii="Arial" w:hAnsi="Arial" w:cs="Arial"/>
        </w:rPr>
        <w:t>Para o fornecimento do objeto a Contratada deverá disponibilizar o combustível de forma imediata a partir da solicitação da Contratante e este fará a retirada na sede da Contratada de forma fracionada, conforme a necessidade e mediante solicitação feita através de Autorização de Abastecimento emitida pelo setor competente da Contratante.</w:t>
      </w:r>
    </w:p>
    <w:p w14:paraId="0510E978" w14:textId="5C17E107" w:rsidR="009849AF" w:rsidRPr="009A4D46" w:rsidRDefault="009849AF" w:rsidP="009849AF">
      <w:pPr>
        <w:spacing w:after="0"/>
        <w:jc w:val="both"/>
        <w:rPr>
          <w:rFonts w:ascii="Arial" w:hAnsi="Arial" w:cs="Arial"/>
          <w:b/>
          <w:bCs/>
          <w:color w:val="EE0000"/>
        </w:rPr>
      </w:pPr>
      <w:r w:rsidRPr="005A47F2">
        <w:rPr>
          <w:rFonts w:ascii="Arial" w:hAnsi="Arial" w:cs="Arial"/>
          <w:b/>
          <w:bCs/>
        </w:rPr>
        <w:t xml:space="preserve">§ </w:t>
      </w:r>
      <w:r>
        <w:rPr>
          <w:rFonts w:ascii="Arial" w:hAnsi="Arial" w:cs="Arial"/>
          <w:b/>
          <w:bCs/>
        </w:rPr>
        <w:t>1</w:t>
      </w:r>
      <w:r w:rsidRPr="005A47F2">
        <w:rPr>
          <w:rFonts w:ascii="Arial" w:hAnsi="Arial" w:cs="Arial"/>
          <w:b/>
          <w:bCs/>
        </w:rPr>
        <w:t>º.</w:t>
      </w:r>
      <w:r>
        <w:rPr>
          <w:rFonts w:ascii="Arial" w:hAnsi="Arial" w:cs="Arial"/>
          <w:lang w:val="pt-PT"/>
        </w:rPr>
        <w:t xml:space="preserve"> </w:t>
      </w:r>
      <w:r w:rsidRPr="002C3299">
        <w:rPr>
          <w:rFonts w:ascii="Arial" w:hAnsi="Arial" w:cs="Arial"/>
          <w:b/>
          <w:bCs/>
          <w:color w:val="000000" w:themeColor="text1"/>
        </w:rPr>
        <w:t xml:space="preserve">Para </w:t>
      </w:r>
      <w:r>
        <w:rPr>
          <w:rFonts w:ascii="Arial" w:hAnsi="Arial" w:cs="Arial"/>
          <w:b/>
          <w:bCs/>
          <w:color w:val="000000" w:themeColor="text1"/>
        </w:rPr>
        <w:t>fornecimento d</w:t>
      </w:r>
      <w:r w:rsidRPr="002C3299">
        <w:rPr>
          <w:rFonts w:ascii="Arial" w:hAnsi="Arial" w:cs="Arial"/>
          <w:b/>
          <w:bCs/>
          <w:color w:val="000000" w:themeColor="text1"/>
        </w:rPr>
        <w:t xml:space="preserve">os itens de nº 1, nº 2 e nº 03, </w:t>
      </w:r>
      <w:r w:rsidRPr="002C3299">
        <w:rPr>
          <w:rFonts w:ascii="Arial" w:hAnsi="Arial" w:cs="Arial"/>
          <w:color w:val="000000" w:themeColor="text1"/>
        </w:rPr>
        <w:t xml:space="preserve">os produtos deverão estar à disposição </w:t>
      </w:r>
      <w:r w:rsidRPr="002C3299">
        <w:rPr>
          <w:rFonts w:ascii="Arial" w:hAnsi="Arial" w:cs="Arial"/>
          <w:b/>
          <w:bCs/>
          <w:color w:val="000000" w:themeColor="text1"/>
        </w:rPr>
        <w:t xml:space="preserve">diariamente </w:t>
      </w:r>
      <w:r w:rsidRPr="002C3299">
        <w:rPr>
          <w:rFonts w:ascii="Arial" w:hAnsi="Arial" w:cs="Arial"/>
          <w:color w:val="000000" w:themeColor="text1"/>
        </w:rPr>
        <w:t xml:space="preserve">em tanque e bomba própria do fornecedor, </w:t>
      </w:r>
      <w:r>
        <w:rPr>
          <w:rFonts w:ascii="Arial" w:hAnsi="Arial" w:cs="Arial"/>
          <w:color w:val="000000" w:themeColor="text1"/>
        </w:rPr>
        <w:t>situado no Município de Camargo</w:t>
      </w:r>
      <w:r w:rsidRPr="002C3299">
        <w:rPr>
          <w:rFonts w:ascii="Arial" w:hAnsi="Arial" w:cs="Arial"/>
          <w:color w:val="000000" w:themeColor="text1"/>
        </w:rPr>
        <w:t xml:space="preserve">, para abastecimento direto nos veículos e máquinas, de acordo com as necessidades do Município. O Município não disponibilizará local para instalação de bomba, tanque e funcionário para fornecimento dos itens. </w:t>
      </w:r>
    </w:p>
    <w:p w14:paraId="74D94994" w14:textId="7F4CA053" w:rsidR="009849AF" w:rsidRPr="002C3299" w:rsidRDefault="009849AF" w:rsidP="009849AF">
      <w:pPr>
        <w:spacing w:after="0"/>
        <w:jc w:val="both"/>
        <w:rPr>
          <w:rFonts w:ascii="Arial" w:hAnsi="Arial" w:cs="Arial"/>
          <w:color w:val="000000" w:themeColor="text1"/>
        </w:rPr>
      </w:pPr>
      <w:r w:rsidRPr="005A47F2">
        <w:rPr>
          <w:rFonts w:ascii="Arial" w:hAnsi="Arial" w:cs="Arial"/>
          <w:b/>
          <w:bCs/>
        </w:rPr>
        <w:t xml:space="preserve">§ 2º. </w:t>
      </w:r>
      <w:r w:rsidRPr="002C3299">
        <w:rPr>
          <w:rFonts w:ascii="Arial" w:hAnsi="Arial" w:cs="Arial"/>
          <w:b/>
          <w:bCs/>
          <w:color w:val="000000" w:themeColor="text1"/>
        </w:rPr>
        <w:t xml:space="preserve">Para </w:t>
      </w:r>
      <w:r>
        <w:rPr>
          <w:rFonts w:ascii="Arial" w:hAnsi="Arial" w:cs="Arial"/>
          <w:b/>
          <w:bCs/>
          <w:color w:val="000000" w:themeColor="text1"/>
        </w:rPr>
        <w:t>fornecimento d</w:t>
      </w:r>
      <w:r w:rsidRPr="002C3299">
        <w:rPr>
          <w:rFonts w:ascii="Arial" w:hAnsi="Arial" w:cs="Arial"/>
          <w:b/>
          <w:bCs/>
          <w:color w:val="000000" w:themeColor="text1"/>
        </w:rPr>
        <w:t xml:space="preserve">os itens de nº 1, nº 2 e nº 03 </w:t>
      </w:r>
      <w:r w:rsidRPr="002C3299">
        <w:rPr>
          <w:rFonts w:ascii="Arial" w:hAnsi="Arial" w:cs="Arial"/>
          <w:color w:val="000000" w:themeColor="text1"/>
        </w:rPr>
        <w:t>o fornecedor deverá disponibilizar funcionário para efetuar o abastecimento nos veículos e máquinas do Município</w:t>
      </w:r>
      <w:r>
        <w:rPr>
          <w:rFonts w:ascii="Arial" w:hAnsi="Arial" w:cs="Arial"/>
          <w:color w:val="000000" w:themeColor="text1"/>
        </w:rPr>
        <w:t>.</w:t>
      </w:r>
    </w:p>
    <w:p w14:paraId="4EE89A51" w14:textId="7EECD278" w:rsidR="009849AF" w:rsidRDefault="009849AF" w:rsidP="009849AF">
      <w:pPr>
        <w:spacing w:after="0"/>
        <w:jc w:val="both"/>
        <w:rPr>
          <w:rFonts w:ascii="Arial" w:hAnsi="Arial" w:cs="Arial"/>
          <w:color w:val="000000" w:themeColor="text1"/>
        </w:rPr>
      </w:pPr>
      <w:r w:rsidRPr="005A47F2">
        <w:rPr>
          <w:rFonts w:ascii="Arial" w:hAnsi="Arial" w:cs="Arial"/>
          <w:b/>
          <w:bCs/>
        </w:rPr>
        <w:t xml:space="preserve">§ </w:t>
      </w:r>
      <w:r>
        <w:rPr>
          <w:rFonts w:ascii="Arial" w:hAnsi="Arial" w:cs="Arial"/>
          <w:b/>
          <w:bCs/>
        </w:rPr>
        <w:t>3</w:t>
      </w:r>
      <w:r w:rsidRPr="005A47F2">
        <w:rPr>
          <w:rFonts w:ascii="Arial" w:hAnsi="Arial" w:cs="Arial"/>
          <w:b/>
          <w:bCs/>
        </w:rPr>
        <w:t>º.</w:t>
      </w:r>
      <w:r>
        <w:rPr>
          <w:rFonts w:ascii="Arial" w:hAnsi="Arial" w:cs="Arial"/>
          <w:color w:val="000000" w:themeColor="text1"/>
        </w:rPr>
        <w:t xml:space="preserve"> </w:t>
      </w:r>
      <w:r w:rsidRPr="002C3299">
        <w:rPr>
          <w:rFonts w:ascii="Arial" w:hAnsi="Arial" w:cs="Arial"/>
          <w:color w:val="000000" w:themeColor="text1"/>
        </w:rPr>
        <w:t xml:space="preserve">O Município </w:t>
      </w:r>
      <w:r>
        <w:rPr>
          <w:rFonts w:ascii="Arial" w:hAnsi="Arial" w:cs="Arial"/>
          <w:color w:val="000000" w:themeColor="text1"/>
        </w:rPr>
        <w:t xml:space="preserve">exige </w:t>
      </w:r>
      <w:r w:rsidRPr="002C3299">
        <w:rPr>
          <w:rFonts w:ascii="Arial" w:hAnsi="Arial" w:cs="Arial"/>
          <w:color w:val="000000" w:themeColor="text1"/>
        </w:rPr>
        <w:t>do licitante vencedor, análises periódicas</w:t>
      </w:r>
      <w:r>
        <w:rPr>
          <w:rFonts w:ascii="Arial" w:hAnsi="Arial" w:cs="Arial"/>
          <w:color w:val="000000" w:themeColor="text1"/>
        </w:rPr>
        <w:t xml:space="preserve"> a cada quadrimestre</w:t>
      </w:r>
      <w:r w:rsidRPr="002C3299">
        <w:rPr>
          <w:rFonts w:ascii="Arial" w:hAnsi="Arial" w:cs="Arial"/>
          <w:color w:val="000000" w:themeColor="text1"/>
        </w:rPr>
        <w:t xml:space="preserve">, </w:t>
      </w:r>
      <w:r>
        <w:rPr>
          <w:rFonts w:ascii="Arial" w:hAnsi="Arial" w:cs="Arial"/>
          <w:color w:val="000000" w:themeColor="text1"/>
        </w:rPr>
        <w:t xml:space="preserve">laudo </w:t>
      </w:r>
      <w:r w:rsidRPr="002C3299">
        <w:rPr>
          <w:rFonts w:ascii="Arial" w:hAnsi="Arial" w:cs="Arial"/>
          <w:color w:val="000000" w:themeColor="text1"/>
        </w:rPr>
        <w:t>da qualidade do combustível</w:t>
      </w:r>
      <w:r>
        <w:rPr>
          <w:rFonts w:ascii="Arial" w:hAnsi="Arial" w:cs="Arial"/>
          <w:color w:val="000000" w:themeColor="text1"/>
        </w:rPr>
        <w:t xml:space="preserve"> (gasolina e diesel), </w:t>
      </w:r>
      <w:r w:rsidRPr="009A4D46">
        <w:rPr>
          <w:rFonts w:ascii="Arial" w:hAnsi="Arial" w:cs="Arial"/>
        </w:rPr>
        <w:t xml:space="preserve">emitido por </w:t>
      </w:r>
      <w:r w:rsidRPr="009A4D46">
        <w:rPr>
          <w:rStyle w:val="Forte"/>
          <w:rFonts w:ascii="Arial" w:hAnsi="Arial" w:cs="Arial"/>
          <w:b w:val="0"/>
          <w:bCs w:val="0"/>
        </w:rPr>
        <w:t>laboratório credenciado pela Agência Nacional do Petróleo, Gás Natural e Biocombustíveis – ANP</w:t>
      </w:r>
      <w:r w:rsidRPr="002C3299">
        <w:rPr>
          <w:rFonts w:ascii="Arial" w:hAnsi="Arial" w:cs="Arial"/>
          <w:color w:val="000000" w:themeColor="text1"/>
        </w:rPr>
        <w:t>, correndo as despesas por conta do fornecedor.</w:t>
      </w:r>
    </w:p>
    <w:p w14:paraId="41A839AB" w14:textId="74AFC955" w:rsidR="005A47F2" w:rsidRDefault="005A47F2" w:rsidP="005A47F2">
      <w:pPr>
        <w:spacing w:after="0"/>
        <w:jc w:val="both"/>
        <w:rPr>
          <w:rFonts w:ascii="Arial" w:hAnsi="Arial" w:cs="Arial"/>
          <w:color w:val="000000" w:themeColor="text1"/>
        </w:rPr>
      </w:pPr>
      <w:r w:rsidRPr="005A47F2">
        <w:rPr>
          <w:rFonts w:ascii="Arial" w:hAnsi="Arial" w:cs="Arial"/>
          <w:b/>
          <w:bCs/>
        </w:rPr>
        <w:t xml:space="preserve">§ </w:t>
      </w:r>
      <w:r>
        <w:rPr>
          <w:rFonts w:ascii="Arial" w:hAnsi="Arial" w:cs="Arial"/>
          <w:b/>
          <w:bCs/>
        </w:rPr>
        <w:t>4</w:t>
      </w:r>
      <w:r w:rsidRPr="005A47F2">
        <w:rPr>
          <w:rFonts w:ascii="Arial" w:hAnsi="Arial" w:cs="Arial"/>
          <w:b/>
          <w:bCs/>
        </w:rPr>
        <w:t>º.</w:t>
      </w:r>
      <w:r>
        <w:rPr>
          <w:rFonts w:ascii="Arial" w:hAnsi="Arial" w:cs="Arial"/>
          <w:b/>
          <w:bCs/>
        </w:rPr>
        <w:t xml:space="preserve"> </w:t>
      </w:r>
      <w:r w:rsidR="009849AF" w:rsidRPr="00680285">
        <w:rPr>
          <w:rFonts w:ascii="Arial" w:hAnsi="Arial" w:cs="Arial"/>
        </w:rPr>
        <w:t>O abastecimento dos veículos ocorrerá na sede da licitante vencedora, que deverá estar localizada no município de Camargo/RS, e o fornecimento deverá ocorrer de forma imediata à solicitação da Administração mediante a apresentação da Autorização de Abastecimento.</w:t>
      </w:r>
    </w:p>
    <w:p w14:paraId="6DB93CE5" w14:textId="0AB0F48C" w:rsidR="005A47F2" w:rsidRPr="00680285" w:rsidRDefault="005A47F2" w:rsidP="005A47F2">
      <w:pPr>
        <w:spacing w:after="0"/>
        <w:jc w:val="both"/>
        <w:rPr>
          <w:rFonts w:ascii="Arial" w:hAnsi="Arial" w:cs="Arial"/>
          <w:color w:val="000000" w:themeColor="text1"/>
        </w:rPr>
      </w:pPr>
      <w:r w:rsidRPr="005A47F2">
        <w:rPr>
          <w:rFonts w:ascii="Arial" w:hAnsi="Arial" w:cs="Arial"/>
          <w:b/>
          <w:bCs/>
        </w:rPr>
        <w:t xml:space="preserve">§ </w:t>
      </w:r>
      <w:r>
        <w:rPr>
          <w:rFonts w:ascii="Arial" w:hAnsi="Arial" w:cs="Arial"/>
          <w:b/>
          <w:bCs/>
        </w:rPr>
        <w:t>5</w:t>
      </w:r>
      <w:r w:rsidRPr="005A47F2">
        <w:rPr>
          <w:rFonts w:ascii="Arial" w:hAnsi="Arial" w:cs="Arial"/>
          <w:b/>
          <w:bCs/>
        </w:rPr>
        <w:t>º.</w:t>
      </w:r>
      <w:r>
        <w:rPr>
          <w:rFonts w:ascii="Arial" w:hAnsi="Arial" w:cs="Arial"/>
          <w:color w:val="000000" w:themeColor="text1"/>
        </w:rPr>
        <w:t xml:space="preserve"> </w:t>
      </w:r>
      <w:r w:rsidR="009849AF" w:rsidRPr="00680285">
        <w:rPr>
          <w:rFonts w:ascii="Arial" w:hAnsi="Arial" w:cs="Arial"/>
        </w:rPr>
        <w:t>O abastecimento somente deverá ser efetuado mediante apresentação da Autorização de Abastecimento, emitida e devidamente assinada por servidor da Administração contendo a placa do veículo e a data, e deverá ser preenchida por funcionário da licitante vencedora com o quantitativo de litros abastecidos e a quilometragem do veículo.</w:t>
      </w:r>
    </w:p>
    <w:p w14:paraId="76620CFB" w14:textId="649F1EEA" w:rsidR="005A47F2" w:rsidRPr="0014502A" w:rsidRDefault="005A47F2" w:rsidP="005A47F2">
      <w:pPr>
        <w:spacing w:after="0"/>
        <w:jc w:val="both"/>
        <w:rPr>
          <w:rFonts w:ascii="Arial" w:hAnsi="Arial" w:cs="Arial"/>
          <w:b/>
          <w:bCs/>
        </w:rPr>
      </w:pPr>
      <w:r w:rsidRPr="005A47F2">
        <w:rPr>
          <w:rFonts w:ascii="Arial" w:hAnsi="Arial" w:cs="Arial"/>
          <w:b/>
          <w:bCs/>
        </w:rPr>
        <w:t xml:space="preserve">§ </w:t>
      </w:r>
      <w:r>
        <w:rPr>
          <w:rFonts w:ascii="Arial" w:hAnsi="Arial" w:cs="Arial"/>
          <w:b/>
          <w:bCs/>
        </w:rPr>
        <w:t>6</w:t>
      </w:r>
      <w:r w:rsidRPr="005A47F2">
        <w:rPr>
          <w:rFonts w:ascii="Arial" w:hAnsi="Arial" w:cs="Arial"/>
          <w:b/>
          <w:bCs/>
        </w:rPr>
        <w:t xml:space="preserve">º. </w:t>
      </w:r>
      <w:r w:rsidR="009849AF" w:rsidRPr="00680285">
        <w:rPr>
          <w:rFonts w:ascii="Arial" w:hAnsi="Arial" w:cs="Arial"/>
        </w:rPr>
        <w:t xml:space="preserve">As Autorizações de Abastecimento poderão ser emitidas a partir da assinatura do contrato, data </w:t>
      </w:r>
      <w:r w:rsidR="009849AF" w:rsidRPr="0014502A">
        <w:rPr>
          <w:rFonts w:ascii="Arial" w:hAnsi="Arial" w:cs="Arial"/>
        </w:rPr>
        <w:t>em que o contrato firmado com a licitante vencedora passará a vigorar.</w:t>
      </w:r>
    </w:p>
    <w:p w14:paraId="2C660D17" w14:textId="6E0FBF48" w:rsidR="005A47F2" w:rsidRDefault="005A47F2" w:rsidP="005A47F2">
      <w:pPr>
        <w:spacing w:after="0"/>
        <w:jc w:val="both"/>
        <w:rPr>
          <w:rFonts w:ascii="Arial" w:hAnsi="Arial" w:cs="Arial"/>
          <w:b/>
          <w:bCs/>
        </w:rPr>
      </w:pPr>
      <w:r w:rsidRPr="0014502A">
        <w:rPr>
          <w:rFonts w:ascii="Arial" w:hAnsi="Arial" w:cs="Arial"/>
          <w:b/>
          <w:bCs/>
        </w:rPr>
        <w:t xml:space="preserve">§ 7º. </w:t>
      </w:r>
      <w:r w:rsidR="009849AF" w:rsidRPr="0014502A">
        <w:rPr>
          <w:rFonts w:ascii="Arial" w:hAnsi="Arial" w:cs="Arial"/>
        </w:rPr>
        <w:t>A licitante vencedora deverá ter um horário contínuo de funcionamento, no horário compreendido entre 0</w:t>
      </w:r>
      <w:r w:rsidR="00F34950" w:rsidRPr="0014502A">
        <w:rPr>
          <w:rFonts w:ascii="Arial" w:hAnsi="Arial" w:cs="Arial"/>
        </w:rPr>
        <w:t>7</w:t>
      </w:r>
      <w:r w:rsidR="009849AF" w:rsidRPr="0014502A">
        <w:rPr>
          <w:rFonts w:ascii="Arial" w:hAnsi="Arial" w:cs="Arial"/>
        </w:rPr>
        <w:t xml:space="preserve">h e </w:t>
      </w:r>
      <w:r w:rsidR="00F34950" w:rsidRPr="0014502A">
        <w:rPr>
          <w:rFonts w:ascii="Arial" w:hAnsi="Arial" w:cs="Arial"/>
        </w:rPr>
        <w:t>19</w:t>
      </w:r>
      <w:r w:rsidR="009849AF" w:rsidRPr="0014502A">
        <w:rPr>
          <w:rFonts w:ascii="Arial" w:hAnsi="Arial" w:cs="Arial"/>
        </w:rPr>
        <w:t>h, durante todos os dias da semana</w:t>
      </w:r>
      <w:r w:rsidR="009849AF" w:rsidRPr="0014502A">
        <w:rPr>
          <w:rFonts w:ascii="Arial" w:hAnsi="Arial" w:cs="Arial"/>
          <w:color w:val="000000" w:themeColor="text1"/>
        </w:rPr>
        <w:t>, inclusive, eventualmente em finais de semana e feriados.</w:t>
      </w:r>
    </w:p>
    <w:p w14:paraId="49AF9C32" w14:textId="5AB204CF" w:rsidR="005A47F2" w:rsidRPr="002F48FA" w:rsidRDefault="005A47F2" w:rsidP="005A47F2">
      <w:pPr>
        <w:spacing w:after="0"/>
        <w:jc w:val="both"/>
        <w:rPr>
          <w:rFonts w:ascii="Arial" w:hAnsi="Arial" w:cs="Arial"/>
          <w:b/>
          <w:bCs/>
          <w:color w:val="000000" w:themeColor="text1"/>
        </w:rPr>
      </w:pPr>
      <w:r w:rsidRPr="002F48FA">
        <w:rPr>
          <w:rFonts w:ascii="Arial" w:hAnsi="Arial" w:cs="Arial"/>
          <w:b/>
          <w:bCs/>
        </w:rPr>
        <w:t xml:space="preserve">§ 8º.  </w:t>
      </w:r>
      <w:r w:rsidR="009849AF" w:rsidRPr="003A3589">
        <w:rPr>
          <w:rFonts w:ascii="Arial" w:hAnsi="Arial" w:cs="Arial"/>
        </w:rPr>
        <w:t>A contratada assumirá inteira responsabilidade por todos os prejuízos que venham dolosa ou culposamente prejudicar o Município, quando da execução dos serviços.</w:t>
      </w:r>
    </w:p>
    <w:p w14:paraId="70A64C85" w14:textId="772419D8" w:rsidR="005A47F2" w:rsidRPr="00BD20F4" w:rsidRDefault="00BD20F4" w:rsidP="005A47F2">
      <w:pPr>
        <w:spacing w:after="0"/>
        <w:jc w:val="both"/>
        <w:rPr>
          <w:rFonts w:ascii="Arial" w:hAnsi="Arial" w:cs="Arial"/>
          <w:b/>
          <w:bCs/>
        </w:rPr>
      </w:pPr>
      <w:r w:rsidRPr="005A47F2">
        <w:rPr>
          <w:rFonts w:ascii="Arial" w:hAnsi="Arial" w:cs="Arial"/>
          <w:b/>
          <w:bCs/>
        </w:rPr>
        <w:t xml:space="preserve">§ </w:t>
      </w:r>
      <w:r>
        <w:rPr>
          <w:rFonts w:ascii="Arial" w:hAnsi="Arial" w:cs="Arial"/>
          <w:b/>
          <w:bCs/>
        </w:rPr>
        <w:t>9</w:t>
      </w:r>
      <w:r w:rsidRPr="005A47F2">
        <w:rPr>
          <w:rFonts w:ascii="Arial" w:hAnsi="Arial" w:cs="Arial"/>
          <w:b/>
          <w:bCs/>
        </w:rPr>
        <w:t>º.</w:t>
      </w:r>
      <w:r>
        <w:rPr>
          <w:rFonts w:ascii="Arial" w:hAnsi="Arial" w:cs="Arial"/>
          <w:b/>
          <w:bCs/>
        </w:rPr>
        <w:t xml:space="preserve"> </w:t>
      </w:r>
      <w:r w:rsidR="009849AF" w:rsidRPr="003A3589">
        <w:rPr>
          <w:rFonts w:ascii="Arial" w:hAnsi="Arial" w:cs="Arial"/>
        </w:rPr>
        <w:t>Todas as despesas decorrentes d</w:t>
      </w:r>
      <w:r w:rsidR="009849AF">
        <w:rPr>
          <w:rFonts w:ascii="Arial" w:hAnsi="Arial" w:cs="Arial"/>
        </w:rPr>
        <w:t>este contrato</w:t>
      </w:r>
      <w:r w:rsidR="009849AF" w:rsidRPr="003A3589">
        <w:rPr>
          <w:rFonts w:ascii="Arial" w:hAnsi="Arial" w:cs="Arial"/>
        </w:rPr>
        <w:t>, bem como encargos trabalhistas, previdenciários e tributários decorrentes da execução do contrato ficarão exclusivamente a cargo da empresa vencedora, cabendo-lhe ainda, inteira responsabilidade por quaisquer acidentes de que possam vir a serem vítimas os seus empregados, quando em serviço, bem como quaisquer danos ou prejuízos porventura causados a terceiros e ao Municípi</w:t>
      </w:r>
      <w:r w:rsidR="009849AF">
        <w:rPr>
          <w:rFonts w:ascii="Arial" w:hAnsi="Arial" w:cs="Arial"/>
        </w:rPr>
        <w:t>o.</w:t>
      </w:r>
    </w:p>
    <w:p w14:paraId="36D28054" w14:textId="2E2AE871" w:rsidR="005A47F2" w:rsidRPr="003A3589" w:rsidRDefault="00BD20F4" w:rsidP="005A47F2">
      <w:pPr>
        <w:spacing w:after="0"/>
        <w:jc w:val="both"/>
        <w:rPr>
          <w:rFonts w:ascii="Arial" w:hAnsi="Arial" w:cs="Arial"/>
        </w:rPr>
      </w:pPr>
      <w:r w:rsidRPr="005A47F2">
        <w:rPr>
          <w:rFonts w:ascii="Arial" w:hAnsi="Arial" w:cs="Arial"/>
          <w:b/>
          <w:bCs/>
        </w:rPr>
        <w:t xml:space="preserve">§ </w:t>
      </w:r>
      <w:r>
        <w:rPr>
          <w:rFonts w:ascii="Arial" w:hAnsi="Arial" w:cs="Arial"/>
          <w:b/>
          <w:bCs/>
        </w:rPr>
        <w:t>10</w:t>
      </w:r>
      <w:r w:rsidRPr="005A47F2">
        <w:rPr>
          <w:rFonts w:ascii="Arial" w:hAnsi="Arial" w:cs="Arial"/>
          <w:b/>
          <w:bCs/>
        </w:rPr>
        <w:t>º</w:t>
      </w:r>
      <w:r>
        <w:rPr>
          <w:rFonts w:ascii="Arial" w:hAnsi="Arial" w:cs="Arial"/>
          <w:b/>
          <w:bCs/>
        </w:rPr>
        <w:t xml:space="preserve">. </w:t>
      </w:r>
      <w:r w:rsidR="009849AF" w:rsidRPr="003A3589">
        <w:rPr>
          <w:rFonts w:ascii="Arial" w:hAnsi="Arial" w:cs="Arial"/>
        </w:rPr>
        <w:t>É vedada a subcontratação parcial ou total dos serviços objeto dest</w:t>
      </w:r>
      <w:r w:rsidR="009849AF">
        <w:rPr>
          <w:rFonts w:ascii="Arial" w:hAnsi="Arial" w:cs="Arial"/>
        </w:rPr>
        <w:t>e contrato</w:t>
      </w:r>
      <w:r w:rsidR="009849AF" w:rsidRPr="003A3589">
        <w:rPr>
          <w:rFonts w:ascii="Arial" w:hAnsi="Arial" w:cs="Arial"/>
        </w:rPr>
        <w:t>.</w:t>
      </w:r>
    </w:p>
    <w:p w14:paraId="4491F3A7" w14:textId="62CB18AB" w:rsidR="005A47F2" w:rsidRPr="003A3589" w:rsidRDefault="00BD20F4" w:rsidP="005A47F2">
      <w:pPr>
        <w:spacing w:after="0"/>
        <w:jc w:val="both"/>
        <w:rPr>
          <w:rFonts w:ascii="Arial" w:hAnsi="Arial" w:cs="Arial"/>
        </w:rPr>
      </w:pPr>
      <w:r w:rsidRPr="005A47F2">
        <w:rPr>
          <w:rFonts w:ascii="Arial" w:hAnsi="Arial" w:cs="Arial"/>
          <w:b/>
          <w:bCs/>
        </w:rPr>
        <w:t xml:space="preserve">§ </w:t>
      </w:r>
      <w:r>
        <w:rPr>
          <w:rFonts w:ascii="Arial" w:hAnsi="Arial" w:cs="Arial"/>
          <w:b/>
          <w:bCs/>
        </w:rPr>
        <w:t>11</w:t>
      </w:r>
      <w:r w:rsidRPr="005A47F2">
        <w:rPr>
          <w:rFonts w:ascii="Arial" w:hAnsi="Arial" w:cs="Arial"/>
          <w:b/>
          <w:bCs/>
        </w:rPr>
        <w:t xml:space="preserve">. </w:t>
      </w:r>
      <w:r w:rsidR="009849AF" w:rsidRPr="003A3589">
        <w:rPr>
          <w:rFonts w:ascii="Arial" w:hAnsi="Arial" w:cs="Arial"/>
        </w:rPr>
        <w:t xml:space="preserve">Em qualquer caso, a empresa </w:t>
      </w:r>
      <w:r w:rsidR="009849AF">
        <w:rPr>
          <w:rFonts w:ascii="Arial" w:hAnsi="Arial" w:cs="Arial"/>
        </w:rPr>
        <w:t>contratada</w:t>
      </w:r>
      <w:r w:rsidR="009849AF" w:rsidRPr="003A3589">
        <w:rPr>
          <w:rFonts w:ascii="Arial" w:hAnsi="Arial" w:cs="Arial"/>
        </w:rPr>
        <w:t xml:space="preserve"> assume, para todos os efeitos, a responsabilidade direta e integral pela execução dos serviços.</w:t>
      </w:r>
    </w:p>
    <w:p w14:paraId="75DC38C6" w14:textId="77777777" w:rsidR="00AF4E69" w:rsidRDefault="00AF4E69" w:rsidP="005A587C">
      <w:pPr>
        <w:jc w:val="center"/>
        <w:rPr>
          <w:rFonts w:ascii="Arial" w:hAnsi="Arial" w:cs="Arial"/>
          <w:b/>
          <w:bCs/>
        </w:rPr>
      </w:pPr>
    </w:p>
    <w:p w14:paraId="2786670A" w14:textId="77777777" w:rsidR="00144E96" w:rsidRDefault="00144E96" w:rsidP="00144E96">
      <w:pPr>
        <w:jc w:val="both"/>
        <w:rPr>
          <w:rFonts w:ascii="Arial" w:hAnsi="Arial" w:cs="Arial"/>
          <w:b/>
          <w:bCs/>
        </w:rPr>
      </w:pPr>
      <w:r w:rsidRPr="00144E96">
        <w:rPr>
          <w:rFonts w:ascii="Arial" w:hAnsi="Arial" w:cs="Arial"/>
          <w:b/>
          <w:bCs/>
        </w:rPr>
        <w:lastRenderedPageBreak/>
        <w:t xml:space="preserve">CLÁUSULA QUARTA - DO PAGAMENTO </w:t>
      </w:r>
    </w:p>
    <w:p w14:paraId="21C78879" w14:textId="5C197641" w:rsidR="00773772" w:rsidRPr="00773772" w:rsidRDefault="00144E96" w:rsidP="00144E96">
      <w:pPr>
        <w:jc w:val="both"/>
        <w:rPr>
          <w:rFonts w:ascii="Arial" w:hAnsi="Arial" w:cs="Arial"/>
        </w:rPr>
      </w:pPr>
      <w:r w:rsidRPr="005A47F2">
        <w:rPr>
          <w:rFonts w:ascii="Arial" w:hAnsi="Arial" w:cs="Arial"/>
          <w:b/>
          <w:bCs/>
        </w:rPr>
        <w:t xml:space="preserve">§ </w:t>
      </w:r>
      <w:r>
        <w:rPr>
          <w:rFonts w:ascii="Arial" w:hAnsi="Arial" w:cs="Arial"/>
          <w:b/>
          <w:bCs/>
        </w:rPr>
        <w:t>1</w:t>
      </w:r>
      <w:r w:rsidRPr="005A47F2">
        <w:rPr>
          <w:rFonts w:ascii="Arial" w:hAnsi="Arial" w:cs="Arial"/>
          <w:b/>
          <w:bCs/>
        </w:rPr>
        <w:t>º.</w:t>
      </w:r>
      <w:r>
        <w:rPr>
          <w:rFonts w:ascii="Arial" w:hAnsi="Arial" w:cs="Arial"/>
          <w:color w:val="000000" w:themeColor="text1"/>
        </w:rPr>
        <w:t xml:space="preserve"> </w:t>
      </w:r>
      <w:r w:rsidRPr="00144E96">
        <w:rPr>
          <w:rFonts w:ascii="Arial" w:hAnsi="Arial" w:cs="Arial"/>
          <w:b/>
          <w:bCs/>
        </w:rPr>
        <w:t xml:space="preserve"> </w:t>
      </w:r>
      <w:r w:rsidRPr="00144E96">
        <w:rPr>
          <w:rFonts w:ascii="Arial" w:hAnsi="Arial" w:cs="Arial"/>
        </w:rPr>
        <w:t>O pagamento será efetuado quinzenalmente</w:t>
      </w:r>
      <w:r w:rsidR="00F626DB" w:rsidRPr="00F626DB">
        <w:rPr>
          <w:rFonts w:ascii="Arial" w:hAnsi="Arial" w:cs="Arial"/>
        </w:rPr>
        <w:t xml:space="preserve"> à contratada,</w:t>
      </w:r>
      <w:r w:rsidRPr="00144E96">
        <w:rPr>
          <w:rFonts w:ascii="Arial" w:hAnsi="Arial" w:cs="Arial"/>
        </w:rPr>
        <w:t xml:space="preserve"> </w:t>
      </w:r>
      <w:r w:rsidRPr="00F626DB">
        <w:rPr>
          <w:rFonts w:ascii="Arial" w:hAnsi="Arial" w:cs="Arial"/>
        </w:rPr>
        <w:t xml:space="preserve">referente a quantidade </w:t>
      </w:r>
      <w:r w:rsidR="00F626DB" w:rsidRPr="00F626DB">
        <w:rPr>
          <w:rFonts w:ascii="Arial" w:hAnsi="Arial" w:cs="Arial"/>
        </w:rPr>
        <w:t xml:space="preserve">de combustível </w:t>
      </w:r>
      <w:r w:rsidRPr="00F626DB">
        <w:rPr>
          <w:rFonts w:ascii="Arial" w:hAnsi="Arial" w:cs="Arial"/>
        </w:rPr>
        <w:t>utilizada neste período</w:t>
      </w:r>
      <w:r w:rsidR="00F626DB" w:rsidRPr="00F626DB">
        <w:rPr>
          <w:rFonts w:ascii="Arial" w:hAnsi="Arial" w:cs="Arial"/>
        </w:rPr>
        <w:t xml:space="preserve">, </w:t>
      </w:r>
      <w:r w:rsidR="00F41CD5">
        <w:rPr>
          <w:rFonts w:ascii="Arial" w:hAnsi="Arial" w:cs="Arial"/>
        </w:rPr>
        <w:t xml:space="preserve">o </w:t>
      </w:r>
      <w:r w:rsidR="00F626DB" w:rsidRPr="00F626DB">
        <w:rPr>
          <w:rFonts w:ascii="Arial" w:hAnsi="Arial" w:cs="Arial"/>
        </w:rPr>
        <w:t xml:space="preserve">qual será depositado em </w:t>
      </w:r>
      <w:r w:rsidRPr="00F626DB">
        <w:rPr>
          <w:rFonts w:ascii="Arial" w:hAnsi="Arial" w:cs="Arial"/>
        </w:rPr>
        <w:t xml:space="preserve">conta bancária da mesma, pelos valores constantes nas notas fiscais acompanhadas das Autorizações de Abastecimento emitidas e apresentadas até o 1º (primeiro) dia útil das semanas subsequentes ao abastecimento, e pagos até o </w:t>
      </w:r>
      <w:r w:rsidR="00F626DB" w:rsidRPr="00F626DB">
        <w:rPr>
          <w:rFonts w:ascii="Arial" w:hAnsi="Arial" w:cs="Arial"/>
        </w:rPr>
        <w:t>5º</w:t>
      </w:r>
      <w:r w:rsidRPr="00F626DB">
        <w:rPr>
          <w:rFonts w:ascii="Arial" w:hAnsi="Arial" w:cs="Arial"/>
        </w:rPr>
        <w:t xml:space="preserve"> (</w:t>
      </w:r>
      <w:r w:rsidR="00F626DB" w:rsidRPr="00F626DB">
        <w:rPr>
          <w:rFonts w:ascii="Arial" w:hAnsi="Arial" w:cs="Arial"/>
        </w:rPr>
        <w:t>quinto</w:t>
      </w:r>
      <w:r w:rsidRPr="00F626DB">
        <w:rPr>
          <w:rFonts w:ascii="Arial" w:hAnsi="Arial" w:cs="Arial"/>
        </w:rPr>
        <w:t>) dia útil posterior à entrega das respectivas notas fiscais pela Contratada, respeitando sempre os valores praticados por combustível, no dia em que for efetivado o real abastecimento. Observar-se-á o disposto no Art. 141 a 146 da Lei Federal nº 14.133/2021.</w:t>
      </w:r>
      <w:r w:rsidR="00773772">
        <w:rPr>
          <w:rFonts w:ascii="Arial" w:hAnsi="Arial" w:cs="Arial"/>
        </w:rPr>
        <w:t xml:space="preserve"> </w:t>
      </w:r>
      <w:r w:rsidR="00773772" w:rsidRPr="00773772">
        <w:rPr>
          <w:rFonts w:ascii="Arial" w:hAnsi="Arial" w:cs="Arial"/>
          <w:u w:val="single"/>
        </w:rPr>
        <w:t xml:space="preserve">A cada quadrimestre a empresa contratada deverá apresentar juntamente com a nota fiscal, </w:t>
      </w:r>
      <w:r w:rsidR="00773772" w:rsidRPr="00773772">
        <w:rPr>
          <w:rFonts w:ascii="Arial" w:hAnsi="Arial" w:cs="Arial"/>
          <w:b/>
          <w:bCs/>
          <w:u w:val="single"/>
        </w:rPr>
        <w:t>L</w:t>
      </w:r>
      <w:r w:rsidR="00773772" w:rsidRPr="00773772">
        <w:rPr>
          <w:rStyle w:val="Forte"/>
          <w:rFonts w:ascii="Arial" w:hAnsi="Arial" w:cs="Arial"/>
          <w:u w:val="single"/>
        </w:rPr>
        <w:t>audo de análise de cada produto</w:t>
      </w:r>
      <w:r w:rsidR="00773772">
        <w:rPr>
          <w:rStyle w:val="Forte"/>
          <w:rFonts w:ascii="Arial" w:hAnsi="Arial" w:cs="Arial"/>
          <w:u w:val="single"/>
        </w:rPr>
        <w:t xml:space="preserve"> (gasolina e diesel)</w:t>
      </w:r>
      <w:r w:rsidR="00773772" w:rsidRPr="00773772">
        <w:rPr>
          <w:rFonts w:ascii="Arial" w:hAnsi="Arial" w:cs="Arial"/>
          <w:u w:val="single"/>
        </w:rPr>
        <w:t xml:space="preserve">, emitido por </w:t>
      </w:r>
      <w:r w:rsidR="00773772" w:rsidRPr="00773772">
        <w:rPr>
          <w:rStyle w:val="Forte"/>
          <w:rFonts w:ascii="Arial" w:hAnsi="Arial" w:cs="Arial"/>
          <w:u w:val="single"/>
        </w:rPr>
        <w:t>laboratório credenciado pela Agência Nacional do Petróleo, Gás Natural e Biocombustíveis – ANP</w:t>
      </w:r>
    </w:p>
    <w:p w14:paraId="5EECCB66" w14:textId="1F8CDA41" w:rsidR="00144E96" w:rsidRPr="00144E96" w:rsidRDefault="00F626DB" w:rsidP="00144E96">
      <w:pPr>
        <w:jc w:val="both"/>
        <w:rPr>
          <w:rFonts w:ascii="Arial" w:hAnsi="Arial" w:cs="Arial"/>
          <w:b/>
          <w:bCs/>
        </w:rPr>
      </w:pPr>
      <w:r w:rsidRPr="005A47F2">
        <w:rPr>
          <w:rFonts w:ascii="Arial" w:hAnsi="Arial" w:cs="Arial"/>
          <w:b/>
          <w:bCs/>
        </w:rPr>
        <w:t xml:space="preserve">§ </w:t>
      </w:r>
      <w:r>
        <w:rPr>
          <w:rFonts w:ascii="Arial" w:hAnsi="Arial" w:cs="Arial"/>
          <w:b/>
          <w:bCs/>
        </w:rPr>
        <w:t>2</w:t>
      </w:r>
      <w:r w:rsidRPr="005A47F2">
        <w:rPr>
          <w:rFonts w:ascii="Arial" w:hAnsi="Arial" w:cs="Arial"/>
          <w:b/>
          <w:bCs/>
        </w:rPr>
        <w:t>º.</w:t>
      </w:r>
      <w:r>
        <w:rPr>
          <w:rFonts w:ascii="Arial" w:hAnsi="Arial" w:cs="Arial"/>
          <w:color w:val="000000" w:themeColor="text1"/>
        </w:rPr>
        <w:t xml:space="preserve"> </w:t>
      </w:r>
      <w:r w:rsidRPr="00144E96">
        <w:rPr>
          <w:rFonts w:ascii="Arial" w:hAnsi="Arial" w:cs="Arial"/>
          <w:b/>
          <w:bCs/>
        </w:rPr>
        <w:t xml:space="preserve"> </w:t>
      </w:r>
      <w:r w:rsidRPr="00F626DB">
        <w:rPr>
          <w:rFonts w:ascii="Arial" w:hAnsi="Arial" w:cs="Arial"/>
        </w:rPr>
        <w:t xml:space="preserve">A contratada </w:t>
      </w:r>
      <w:r w:rsidR="00144E96" w:rsidRPr="00144E96">
        <w:rPr>
          <w:rFonts w:ascii="Arial" w:hAnsi="Arial" w:cs="Arial"/>
        </w:rPr>
        <w:t>fica obrigada a atender todas as Autorizações de Fornecimento efetuadas durante a vigência d</w:t>
      </w:r>
      <w:r w:rsidRPr="00F626DB">
        <w:rPr>
          <w:rFonts w:ascii="Arial" w:hAnsi="Arial" w:cs="Arial"/>
        </w:rPr>
        <w:t>o contrato</w:t>
      </w:r>
      <w:r w:rsidR="00144E96" w:rsidRPr="00144E96">
        <w:rPr>
          <w:rFonts w:ascii="Arial" w:hAnsi="Arial" w:cs="Arial"/>
        </w:rPr>
        <w:t>.</w:t>
      </w:r>
      <w:r w:rsidR="00144E96" w:rsidRPr="00144E96">
        <w:rPr>
          <w:rFonts w:ascii="Arial" w:hAnsi="Arial" w:cs="Arial"/>
          <w:b/>
          <w:bCs/>
        </w:rPr>
        <w:t xml:space="preserve"> </w:t>
      </w:r>
    </w:p>
    <w:p w14:paraId="3D43FB5F" w14:textId="38D607AA" w:rsidR="00144E96" w:rsidRPr="00144E96" w:rsidRDefault="00F626DB" w:rsidP="00144E96">
      <w:pPr>
        <w:jc w:val="both"/>
        <w:rPr>
          <w:rFonts w:ascii="Arial" w:hAnsi="Arial" w:cs="Arial"/>
        </w:rPr>
      </w:pPr>
      <w:r w:rsidRPr="005A47F2">
        <w:rPr>
          <w:rFonts w:ascii="Arial" w:hAnsi="Arial" w:cs="Arial"/>
          <w:b/>
          <w:bCs/>
        </w:rPr>
        <w:t xml:space="preserve">§ </w:t>
      </w:r>
      <w:r>
        <w:rPr>
          <w:rFonts w:ascii="Arial" w:hAnsi="Arial" w:cs="Arial"/>
          <w:b/>
          <w:bCs/>
        </w:rPr>
        <w:t>3</w:t>
      </w:r>
      <w:r w:rsidRPr="005A47F2">
        <w:rPr>
          <w:rFonts w:ascii="Arial" w:hAnsi="Arial" w:cs="Arial"/>
          <w:b/>
          <w:bCs/>
        </w:rPr>
        <w:t>º.</w:t>
      </w:r>
      <w:r>
        <w:rPr>
          <w:rFonts w:ascii="Arial" w:hAnsi="Arial" w:cs="Arial"/>
          <w:color w:val="000000" w:themeColor="text1"/>
        </w:rPr>
        <w:t xml:space="preserve"> </w:t>
      </w:r>
      <w:r w:rsidRPr="00144E96">
        <w:rPr>
          <w:rFonts w:ascii="Arial" w:hAnsi="Arial" w:cs="Arial"/>
          <w:b/>
          <w:bCs/>
        </w:rPr>
        <w:t xml:space="preserve"> </w:t>
      </w:r>
      <w:r w:rsidR="00144E96" w:rsidRPr="00144E96">
        <w:rPr>
          <w:rFonts w:ascii="Arial" w:hAnsi="Arial" w:cs="Arial"/>
        </w:rPr>
        <w:t xml:space="preserve">Na hipótese de negar-se a </w:t>
      </w:r>
      <w:r w:rsidRPr="00F626DB">
        <w:rPr>
          <w:rFonts w:ascii="Arial" w:hAnsi="Arial" w:cs="Arial"/>
        </w:rPr>
        <w:t xml:space="preserve">contratada </w:t>
      </w:r>
      <w:r w:rsidR="00144E96" w:rsidRPr="00144E96">
        <w:rPr>
          <w:rFonts w:ascii="Arial" w:hAnsi="Arial" w:cs="Arial"/>
        </w:rPr>
        <w:t xml:space="preserve">a receber a(s) Autorização(ões) de Fornecimento, esta(s) será(ão) enviada(s) pelo correio, registrada(s), considerando-se como efetivamente recebida(s), na data do registro, para todos os efeitos legais. </w:t>
      </w:r>
    </w:p>
    <w:p w14:paraId="740F33E4" w14:textId="134E8A88" w:rsidR="00144E96" w:rsidRPr="00144E96" w:rsidRDefault="00F626DB" w:rsidP="00144E96">
      <w:pPr>
        <w:jc w:val="both"/>
        <w:rPr>
          <w:rFonts w:ascii="Arial" w:hAnsi="Arial" w:cs="Arial"/>
        </w:rPr>
      </w:pPr>
      <w:r w:rsidRPr="005A47F2">
        <w:rPr>
          <w:rFonts w:ascii="Arial" w:hAnsi="Arial" w:cs="Arial"/>
          <w:b/>
          <w:bCs/>
        </w:rPr>
        <w:t xml:space="preserve">§ </w:t>
      </w:r>
      <w:r>
        <w:rPr>
          <w:rFonts w:ascii="Arial" w:hAnsi="Arial" w:cs="Arial"/>
          <w:b/>
          <w:bCs/>
        </w:rPr>
        <w:t>4</w:t>
      </w:r>
      <w:r w:rsidRPr="005A47F2">
        <w:rPr>
          <w:rFonts w:ascii="Arial" w:hAnsi="Arial" w:cs="Arial"/>
          <w:b/>
          <w:bCs/>
        </w:rPr>
        <w:t>º.</w:t>
      </w:r>
      <w:r>
        <w:rPr>
          <w:rFonts w:ascii="Arial" w:hAnsi="Arial" w:cs="Arial"/>
          <w:color w:val="000000" w:themeColor="text1"/>
        </w:rPr>
        <w:t xml:space="preserve"> </w:t>
      </w:r>
      <w:r w:rsidR="00144E96" w:rsidRPr="00144E96">
        <w:rPr>
          <w:rFonts w:ascii="Arial" w:hAnsi="Arial" w:cs="Arial"/>
        </w:rPr>
        <w:t xml:space="preserve">Nos preços unitários ora </w:t>
      </w:r>
      <w:r w:rsidRPr="00F626DB">
        <w:rPr>
          <w:rFonts w:ascii="Arial" w:hAnsi="Arial" w:cs="Arial"/>
        </w:rPr>
        <w:t xml:space="preserve">contratados </w:t>
      </w:r>
      <w:r w:rsidR="00144E96" w:rsidRPr="00144E96">
        <w:rPr>
          <w:rFonts w:ascii="Arial" w:hAnsi="Arial" w:cs="Arial"/>
        </w:rPr>
        <w:t xml:space="preserve">já estão inclusas todas as despesas diretas e indiretas, bem como os impostos incidentes, ficando certo que </w:t>
      </w:r>
      <w:r w:rsidRPr="00F626DB">
        <w:rPr>
          <w:rFonts w:ascii="Arial" w:hAnsi="Arial" w:cs="Arial"/>
        </w:rPr>
        <w:t>não cabe a</w:t>
      </w:r>
      <w:r w:rsidR="00144E96" w:rsidRPr="00144E96">
        <w:rPr>
          <w:rFonts w:ascii="Arial" w:hAnsi="Arial" w:cs="Arial"/>
        </w:rPr>
        <w:t xml:space="preserve">o MUNICIPIO </w:t>
      </w:r>
      <w:r w:rsidRPr="00F626DB">
        <w:rPr>
          <w:rFonts w:ascii="Arial" w:hAnsi="Arial" w:cs="Arial"/>
        </w:rPr>
        <w:t xml:space="preserve">de Camargo </w:t>
      </w:r>
      <w:r w:rsidR="00144E96" w:rsidRPr="00144E96">
        <w:rPr>
          <w:rFonts w:ascii="Arial" w:hAnsi="Arial" w:cs="Arial"/>
        </w:rPr>
        <w:t>nenhum outro ônus caberá além do pagamento do preço constante n</w:t>
      </w:r>
      <w:r w:rsidRPr="00F626DB">
        <w:rPr>
          <w:rFonts w:ascii="Arial" w:hAnsi="Arial" w:cs="Arial"/>
        </w:rPr>
        <w:t>o contrato, conforme os quantitativos utilizados</w:t>
      </w:r>
      <w:r w:rsidR="00144E96" w:rsidRPr="00144E96">
        <w:rPr>
          <w:rFonts w:ascii="Arial" w:hAnsi="Arial" w:cs="Arial"/>
        </w:rPr>
        <w:t xml:space="preserve">. </w:t>
      </w:r>
    </w:p>
    <w:p w14:paraId="06469D81" w14:textId="47D52673" w:rsidR="00144E96" w:rsidRPr="00144E96" w:rsidRDefault="00F626DB" w:rsidP="00144E96">
      <w:pPr>
        <w:jc w:val="both"/>
        <w:rPr>
          <w:rFonts w:ascii="Arial" w:hAnsi="Arial" w:cs="Arial"/>
          <w:b/>
          <w:bCs/>
        </w:rPr>
      </w:pPr>
      <w:r w:rsidRPr="005A47F2">
        <w:rPr>
          <w:rFonts w:ascii="Arial" w:hAnsi="Arial" w:cs="Arial"/>
          <w:b/>
          <w:bCs/>
        </w:rPr>
        <w:t xml:space="preserve">§ </w:t>
      </w:r>
      <w:r>
        <w:rPr>
          <w:rFonts w:ascii="Arial" w:hAnsi="Arial" w:cs="Arial"/>
          <w:b/>
          <w:bCs/>
        </w:rPr>
        <w:t>5</w:t>
      </w:r>
      <w:r w:rsidRPr="005A47F2">
        <w:rPr>
          <w:rFonts w:ascii="Arial" w:hAnsi="Arial" w:cs="Arial"/>
          <w:b/>
          <w:bCs/>
        </w:rPr>
        <w:t>º.</w:t>
      </w:r>
      <w:r>
        <w:rPr>
          <w:rFonts w:ascii="Arial" w:hAnsi="Arial" w:cs="Arial"/>
          <w:color w:val="000000" w:themeColor="text1"/>
        </w:rPr>
        <w:t xml:space="preserve"> </w:t>
      </w:r>
      <w:r w:rsidRPr="00144E96">
        <w:rPr>
          <w:rFonts w:ascii="Arial" w:hAnsi="Arial" w:cs="Arial"/>
          <w:b/>
          <w:bCs/>
        </w:rPr>
        <w:t xml:space="preserve"> </w:t>
      </w:r>
      <w:r w:rsidR="00144E96" w:rsidRPr="00144E96">
        <w:rPr>
          <w:rFonts w:ascii="Arial" w:hAnsi="Arial" w:cs="Arial"/>
        </w:rPr>
        <w:t xml:space="preserve">No texto da nota fiscal ou nota fiscal de fatura deverão constar, obrigatoriamente, </w:t>
      </w:r>
      <w:r w:rsidR="00144E96" w:rsidRPr="00C5231E">
        <w:rPr>
          <w:rFonts w:ascii="Arial" w:hAnsi="Arial" w:cs="Arial"/>
        </w:rPr>
        <w:t xml:space="preserve">o objeto da licitação, os valores unitários e totais e o número do processo que deu origem à aquisição (Pregão </w:t>
      </w:r>
      <w:r w:rsidRPr="00C5231E">
        <w:rPr>
          <w:rFonts w:ascii="Arial" w:hAnsi="Arial" w:cs="Arial"/>
        </w:rPr>
        <w:t>Eletrônico n</w:t>
      </w:r>
      <w:r w:rsidR="00144E96" w:rsidRPr="00C5231E">
        <w:rPr>
          <w:rFonts w:ascii="Arial" w:hAnsi="Arial" w:cs="Arial"/>
        </w:rPr>
        <w:t xml:space="preserve">.º </w:t>
      </w:r>
      <w:r w:rsidR="001E52C1" w:rsidRPr="00C5231E">
        <w:rPr>
          <w:rFonts w:ascii="Arial" w:hAnsi="Arial" w:cs="Arial"/>
        </w:rPr>
        <w:t>09</w:t>
      </w:r>
      <w:r w:rsidR="00144E96" w:rsidRPr="00C5231E">
        <w:rPr>
          <w:rFonts w:ascii="Arial" w:hAnsi="Arial" w:cs="Arial"/>
        </w:rPr>
        <w:t>/202</w:t>
      </w:r>
      <w:r w:rsidRPr="00C5231E">
        <w:rPr>
          <w:rFonts w:ascii="Arial" w:hAnsi="Arial" w:cs="Arial"/>
        </w:rPr>
        <w:t>5</w:t>
      </w:r>
      <w:r w:rsidR="00144E96" w:rsidRPr="00C5231E">
        <w:rPr>
          <w:rFonts w:ascii="Arial" w:hAnsi="Arial" w:cs="Arial"/>
        </w:rPr>
        <w:t>, RP n.⁰</w:t>
      </w:r>
      <w:r w:rsidR="001E52C1" w:rsidRPr="00C5231E">
        <w:rPr>
          <w:rFonts w:ascii="Arial" w:hAnsi="Arial" w:cs="Arial"/>
        </w:rPr>
        <w:t xml:space="preserve"> 07</w:t>
      </w:r>
      <w:r w:rsidR="00144E96" w:rsidRPr="00C5231E">
        <w:rPr>
          <w:rFonts w:ascii="Arial" w:hAnsi="Arial" w:cs="Arial"/>
        </w:rPr>
        <w:t>/202</w:t>
      </w:r>
      <w:r w:rsidRPr="00C5231E">
        <w:rPr>
          <w:rFonts w:ascii="Arial" w:hAnsi="Arial" w:cs="Arial"/>
        </w:rPr>
        <w:t>5</w:t>
      </w:r>
      <w:r w:rsidR="00144E96" w:rsidRPr="00C5231E">
        <w:rPr>
          <w:rFonts w:ascii="Arial" w:hAnsi="Arial" w:cs="Arial"/>
        </w:rPr>
        <w:t>).</w:t>
      </w:r>
      <w:r w:rsidR="00144E96" w:rsidRPr="00144E96">
        <w:rPr>
          <w:rFonts w:ascii="Arial" w:hAnsi="Arial" w:cs="Arial"/>
          <w:b/>
          <w:bCs/>
        </w:rPr>
        <w:t xml:space="preserve"> </w:t>
      </w:r>
    </w:p>
    <w:p w14:paraId="5E151216" w14:textId="7A5E8206" w:rsidR="00144E96" w:rsidRPr="00144E96" w:rsidRDefault="00F626DB" w:rsidP="00144E96">
      <w:pPr>
        <w:jc w:val="both"/>
        <w:rPr>
          <w:rFonts w:ascii="Arial" w:hAnsi="Arial" w:cs="Arial"/>
          <w:b/>
          <w:bCs/>
        </w:rPr>
      </w:pPr>
      <w:r w:rsidRPr="005A47F2">
        <w:rPr>
          <w:rFonts w:ascii="Arial" w:hAnsi="Arial" w:cs="Arial"/>
          <w:b/>
          <w:bCs/>
        </w:rPr>
        <w:t xml:space="preserve">§ </w:t>
      </w:r>
      <w:r>
        <w:rPr>
          <w:rFonts w:ascii="Arial" w:hAnsi="Arial" w:cs="Arial"/>
          <w:b/>
          <w:bCs/>
        </w:rPr>
        <w:t>6</w:t>
      </w:r>
      <w:r w:rsidRPr="005A47F2">
        <w:rPr>
          <w:rFonts w:ascii="Arial" w:hAnsi="Arial" w:cs="Arial"/>
          <w:b/>
          <w:bCs/>
        </w:rPr>
        <w:t>º.</w:t>
      </w:r>
      <w:r>
        <w:rPr>
          <w:rFonts w:ascii="Arial" w:hAnsi="Arial" w:cs="Arial"/>
          <w:color w:val="000000" w:themeColor="text1"/>
        </w:rPr>
        <w:t xml:space="preserve"> </w:t>
      </w:r>
      <w:r w:rsidR="00144E96" w:rsidRPr="00144E96">
        <w:rPr>
          <w:rFonts w:ascii="Arial" w:hAnsi="Arial" w:cs="Arial"/>
        </w:rPr>
        <w:t>Havendo erro na nota fiscal ou nota fiscal de fatura ou outra circunstância impeditiva, o recebimento ficará suspenso, até que a empresa tome as medidas saneadoras necessárias</w:t>
      </w:r>
      <w:r w:rsidR="00144E96" w:rsidRPr="00144E96">
        <w:rPr>
          <w:rFonts w:ascii="Arial" w:hAnsi="Arial" w:cs="Arial"/>
          <w:b/>
          <w:bCs/>
        </w:rPr>
        <w:t xml:space="preserve">. </w:t>
      </w:r>
    </w:p>
    <w:p w14:paraId="6963C6FB" w14:textId="50F02ACD" w:rsidR="00144E96" w:rsidRPr="00144E96" w:rsidRDefault="00F626DB" w:rsidP="00144E96">
      <w:pPr>
        <w:jc w:val="both"/>
        <w:rPr>
          <w:rFonts w:ascii="Arial" w:hAnsi="Arial" w:cs="Arial"/>
          <w:b/>
          <w:bCs/>
        </w:rPr>
      </w:pPr>
      <w:r w:rsidRPr="005A47F2">
        <w:rPr>
          <w:rFonts w:ascii="Arial" w:hAnsi="Arial" w:cs="Arial"/>
          <w:b/>
          <w:bCs/>
        </w:rPr>
        <w:t xml:space="preserve">§ </w:t>
      </w:r>
      <w:r>
        <w:rPr>
          <w:rFonts w:ascii="Arial" w:hAnsi="Arial" w:cs="Arial"/>
          <w:b/>
          <w:bCs/>
        </w:rPr>
        <w:t>7</w:t>
      </w:r>
      <w:r w:rsidRPr="005A47F2">
        <w:rPr>
          <w:rFonts w:ascii="Arial" w:hAnsi="Arial" w:cs="Arial"/>
          <w:b/>
          <w:bCs/>
        </w:rPr>
        <w:t>º.</w:t>
      </w:r>
      <w:r>
        <w:rPr>
          <w:rFonts w:ascii="Arial" w:hAnsi="Arial" w:cs="Arial"/>
          <w:color w:val="000000" w:themeColor="text1"/>
        </w:rPr>
        <w:t xml:space="preserve"> </w:t>
      </w:r>
      <w:r w:rsidR="00144E96" w:rsidRPr="00144E96">
        <w:rPr>
          <w:rFonts w:ascii="Arial" w:hAnsi="Arial" w:cs="Arial"/>
        </w:rPr>
        <w:t>Eventua</w:t>
      </w:r>
      <w:r w:rsidRPr="00F626DB">
        <w:rPr>
          <w:rFonts w:ascii="Arial" w:hAnsi="Arial" w:cs="Arial"/>
        </w:rPr>
        <w:t>is</w:t>
      </w:r>
      <w:r w:rsidR="00144E96" w:rsidRPr="00144E96">
        <w:rPr>
          <w:rFonts w:ascii="Arial" w:hAnsi="Arial" w:cs="Arial"/>
        </w:rPr>
        <w:t xml:space="preserve"> atraso</w:t>
      </w:r>
      <w:r w:rsidRPr="00F626DB">
        <w:rPr>
          <w:rFonts w:ascii="Arial" w:hAnsi="Arial" w:cs="Arial"/>
        </w:rPr>
        <w:t>s</w:t>
      </w:r>
      <w:r w:rsidR="00144E96" w:rsidRPr="00144E96">
        <w:rPr>
          <w:rFonts w:ascii="Arial" w:hAnsi="Arial" w:cs="Arial"/>
        </w:rPr>
        <w:t xml:space="preserve"> nos pagamentos não isentarão em qualquer hipótese a detentora da presente Ata do cumprimento das responsabilidades avençadas, nem impedirão a aceitação de novos pedidos.</w:t>
      </w:r>
      <w:r w:rsidR="00144E96" w:rsidRPr="00144E96">
        <w:rPr>
          <w:rFonts w:ascii="Arial" w:hAnsi="Arial" w:cs="Arial"/>
          <w:b/>
          <w:bCs/>
        </w:rPr>
        <w:t xml:space="preserve"> </w:t>
      </w:r>
    </w:p>
    <w:p w14:paraId="33D58817" w14:textId="23C4C145" w:rsidR="00144E96" w:rsidRPr="00144E96" w:rsidRDefault="00F626DB" w:rsidP="00144E96">
      <w:pPr>
        <w:jc w:val="both"/>
        <w:rPr>
          <w:rFonts w:ascii="Arial" w:hAnsi="Arial" w:cs="Arial"/>
          <w:b/>
          <w:bCs/>
        </w:rPr>
      </w:pPr>
      <w:r w:rsidRPr="005A47F2">
        <w:rPr>
          <w:rFonts w:ascii="Arial" w:hAnsi="Arial" w:cs="Arial"/>
          <w:b/>
          <w:bCs/>
        </w:rPr>
        <w:t xml:space="preserve">§ </w:t>
      </w:r>
      <w:r>
        <w:rPr>
          <w:rFonts w:ascii="Arial" w:hAnsi="Arial" w:cs="Arial"/>
          <w:b/>
          <w:bCs/>
        </w:rPr>
        <w:t>8</w:t>
      </w:r>
      <w:r w:rsidRPr="005A47F2">
        <w:rPr>
          <w:rFonts w:ascii="Arial" w:hAnsi="Arial" w:cs="Arial"/>
          <w:b/>
          <w:bCs/>
        </w:rPr>
        <w:t>º.</w:t>
      </w:r>
      <w:r>
        <w:rPr>
          <w:rFonts w:ascii="Arial" w:hAnsi="Arial" w:cs="Arial"/>
          <w:color w:val="000000" w:themeColor="text1"/>
        </w:rPr>
        <w:t xml:space="preserve"> </w:t>
      </w:r>
      <w:r w:rsidRPr="00144E96">
        <w:rPr>
          <w:rFonts w:ascii="Arial" w:hAnsi="Arial" w:cs="Arial"/>
        </w:rPr>
        <w:t>Serão processadas as retenções previdenciárias e/ou outras obrigatórias e legais decorrentes da contratação, nos termos da legislação pertinente em vigor.</w:t>
      </w:r>
    </w:p>
    <w:p w14:paraId="21D2AC54" w14:textId="0DB6F270" w:rsidR="00144E96" w:rsidRPr="00144E96" w:rsidRDefault="00F626DB" w:rsidP="00144E96">
      <w:pPr>
        <w:jc w:val="both"/>
        <w:rPr>
          <w:rFonts w:ascii="Arial" w:hAnsi="Arial" w:cs="Arial"/>
          <w:b/>
          <w:bCs/>
        </w:rPr>
      </w:pPr>
      <w:r w:rsidRPr="005A47F2">
        <w:rPr>
          <w:rFonts w:ascii="Arial" w:hAnsi="Arial" w:cs="Arial"/>
          <w:b/>
          <w:bCs/>
        </w:rPr>
        <w:t xml:space="preserve">§ </w:t>
      </w:r>
      <w:r>
        <w:rPr>
          <w:rFonts w:ascii="Arial" w:hAnsi="Arial" w:cs="Arial"/>
          <w:b/>
          <w:bCs/>
        </w:rPr>
        <w:t>9</w:t>
      </w:r>
      <w:r w:rsidRPr="005A47F2">
        <w:rPr>
          <w:rFonts w:ascii="Arial" w:hAnsi="Arial" w:cs="Arial"/>
          <w:b/>
          <w:bCs/>
        </w:rPr>
        <w:t>º.</w:t>
      </w:r>
      <w:r>
        <w:rPr>
          <w:rFonts w:ascii="Arial" w:hAnsi="Arial" w:cs="Arial"/>
          <w:color w:val="000000" w:themeColor="text1"/>
        </w:rPr>
        <w:t xml:space="preserve"> </w:t>
      </w:r>
      <w:r w:rsidR="00144E96" w:rsidRPr="00144E96">
        <w:rPr>
          <w:rFonts w:ascii="Arial" w:hAnsi="Arial" w:cs="Arial"/>
        </w:rPr>
        <w:t>Ocorrendo atraso no pagamento, os valores serão corrigidos, monetariamente pelo INPC do período, ou outro índice que vier a substituí-lo, e a Administração compensará a contratada com juros de 0,2% ao mês, pro rata.</w:t>
      </w:r>
      <w:r w:rsidR="00144E96" w:rsidRPr="00144E96">
        <w:rPr>
          <w:rFonts w:ascii="Arial" w:hAnsi="Arial" w:cs="Arial"/>
          <w:b/>
          <w:bCs/>
        </w:rPr>
        <w:t xml:space="preserve"> </w:t>
      </w:r>
    </w:p>
    <w:p w14:paraId="7AB89AFF" w14:textId="27B786E6" w:rsidR="00144E96" w:rsidRDefault="00F626DB" w:rsidP="00144E96">
      <w:pPr>
        <w:jc w:val="both"/>
        <w:rPr>
          <w:rFonts w:ascii="Arial" w:hAnsi="Arial" w:cs="Arial"/>
          <w:b/>
          <w:bCs/>
        </w:rPr>
      </w:pPr>
      <w:r w:rsidRPr="005A47F2">
        <w:rPr>
          <w:rFonts w:ascii="Arial" w:hAnsi="Arial" w:cs="Arial"/>
          <w:b/>
          <w:bCs/>
        </w:rPr>
        <w:t xml:space="preserve">§ </w:t>
      </w:r>
      <w:r>
        <w:rPr>
          <w:rFonts w:ascii="Arial" w:hAnsi="Arial" w:cs="Arial"/>
          <w:b/>
          <w:bCs/>
        </w:rPr>
        <w:t>10</w:t>
      </w:r>
      <w:r w:rsidRPr="005A47F2">
        <w:rPr>
          <w:rFonts w:ascii="Arial" w:hAnsi="Arial" w:cs="Arial"/>
          <w:b/>
          <w:bCs/>
        </w:rPr>
        <w:t>º.</w:t>
      </w:r>
      <w:r>
        <w:rPr>
          <w:rFonts w:ascii="Arial" w:hAnsi="Arial" w:cs="Arial"/>
          <w:color w:val="000000" w:themeColor="text1"/>
        </w:rPr>
        <w:t xml:space="preserve"> A i</w:t>
      </w:r>
      <w:r w:rsidRPr="00144E96">
        <w:rPr>
          <w:rFonts w:ascii="Arial" w:hAnsi="Arial" w:cs="Arial"/>
        </w:rPr>
        <w:t>nadimplência da Contratada com relação aos encargos sociais, trabalhistas, fiscais e comerciais ou indenizações não transfere ao Município a responsabilidade por seu pagamento, nem poderá onerar o objeto contratado.</w:t>
      </w:r>
    </w:p>
    <w:p w14:paraId="06D4C750" w14:textId="2D90CF89" w:rsidR="00144E96" w:rsidRPr="00144E96" w:rsidRDefault="00144E96" w:rsidP="00144E96">
      <w:pPr>
        <w:jc w:val="both"/>
        <w:rPr>
          <w:rFonts w:ascii="Arial" w:hAnsi="Arial" w:cs="Arial"/>
          <w:b/>
          <w:bCs/>
        </w:rPr>
      </w:pPr>
      <w:r w:rsidRPr="00144E96">
        <w:rPr>
          <w:rFonts w:ascii="Arial" w:hAnsi="Arial" w:cs="Arial"/>
          <w:b/>
          <w:bCs/>
        </w:rPr>
        <w:t xml:space="preserve">§ </w:t>
      </w:r>
      <w:r w:rsidR="00F626DB">
        <w:rPr>
          <w:rFonts w:ascii="Arial" w:hAnsi="Arial" w:cs="Arial"/>
          <w:b/>
          <w:bCs/>
        </w:rPr>
        <w:t>11</w:t>
      </w:r>
      <w:r w:rsidRPr="00144E96">
        <w:rPr>
          <w:rFonts w:ascii="Arial" w:hAnsi="Arial" w:cs="Arial"/>
          <w:b/>
          <w:bCs/>
        </w:rPr>
        <w:t xml:space="preserve">. </w:t>
      </w:r>
      <w:r w:rsidR="00F626DB" w:rsidRPr="00144E96">
        <w:rPr>
          <w:rFonts w:ascii="Arial" w:hAnsi="Arial" w:cs="Arial"/>
        </w:rPr>
        <w:t>Nenhum pagamento será efetuado pela Administração enquanto pendente de liquidação qualquer obrigação financeira que for imposta à Contratada em virtude de penalidade ou inadimplência contratual.</w:t>
      </w:r>
    </w:p>
    <w:p w14:paraId="2BEEFE89" w14:textId="697B5D6A" w:rsidR="00144E96" w:rsidRPr="00144E96" w:rsidRDefault="00144E96" w:rsidP="00144E96">
      <w:pPr>
        <w:jc w:val="both"/>
        <w:rPr>
          <w:rFonts w:ascii="Arial" w:hAnsi="Arial" w:cs="Arial"/>
          <w:b/>
          <w:bCs/>
        </w:rPr>
      </w:pPr>
      <w:r w:rsidRPr="00144E96">
        <w:rPr>
          <w:rFonts w:ascii="Arial" w:hAnsi="Arial" w:cs="Arial"/>
          <w:b/>
          <w:bCs/>
        </w:rPr>
        <w:t xml:space="preserve">§ </w:t>
      </w:r>
      <w:r w:rsidR="004020E5">
        <w:rPr>
          <w:rFonts w:ascii="Arial" w:hAnsi="Arial" w:cs="Arial"/>
          <w:b/>
          <w:bCs/>
        </w:rPr>
        <w:t>12</w:t>
      </w:r>
      <w:r w:rsidRPr="00144E96">
        <w:rPr>
          <w:rFonts w:ascii="Arial" w:hAnsi="Arial" w:cs="Arial"/>
          <w:b/>
          <w:bCs/>
        </w:rPr>
        <w:t xml:space="preserve">. </w:t>
      </w:r>
      <w:r w:rsidR="004020E5" w:rsidRPr="00144E96">
        <w:rPr>
          <w:rFonts w:ascii="Arial" w:hAnsi="Arial" w:cs="Arial"/>
        </w:rPr>
        <w:t>Não haverá, sob hipótese alguma, pagamento antecipado.</w:t>
      </w:r>
    </w:p>
    <w:p w14:paraId="5477D309" w14:textId="28335C86" w:rsidR="004020E5" w:rsidRPr="004020E5" w:rsidRDefault="00144E96" w:rsidP="004020E5">
      <w:pPr>
        <w:jc w:val="both"/>
        <w:rPr>
          <w:rFonts w:ascii="Arial" w:hAnsi="Arial" w:cs="Arial"/>
        </w:rPr>
      </w:pPr>
      <w:r w:rsidRPr="00144E96">
        <w:rPr>
          <w:rFonts w:ascii="Arial" w:hAnsi="Arial" w:cs="Arial"/>
          <w:b/>
          <w:bCs/>
        </w:rPr>
        <w:lastRenderedPageBreak/>
        <w:t xml:space="preserve">§ </w:t>
      </w:r>
      <w:r w:rsidR="004020E5">
        <w:rPr>
          <w:rFonts w:ascii="Arial" w:hAnsi="Arial" w:cs="Arial"/>
          <w:b/>
          <w:bCs/>
        </w:rPr>
        <w:t>13</w:t>
      </w:r>
      <w:r w:rsidRPr="00144E96">
        <w:rPr>
          <w:rFonts w:ascii="Arial" w:hAnsi="Arial" w:cs="Arial"/>
          <w:b/>
          <w:bCs/>
        </w:rPr>
        <w:t xml:space="preserve">. </w:t>
      </w:r>
      <w:r w:rsidR="004020E5"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196986F0" w14:textId="726EB906" w:rsidR="004020E5" w:rsidRDefault="004020E5" w:rsidP="004020E5">
      <w:pPr>
        <w:jc w:val="both"/>
        <w:rPr>
          <w:rFonts w:ascii="Arial" w:hAnsi="Arial" w:cs="Arial"/>
        </w:rPr>
      </w:pPr>
      <w:r w:rsidRPr="00144E96">
        <w:rPr>
          <w:rFonts w:ascii="Arial" w:hAnsi="Arial" w:cs="Arial"/>
          <w:b/>
          <w:bCs/>
        </w:rPr>
        <w:t xml:space="preserve">§ </w:t>
      </w:r>
      <w:r>
        <w:rPr>
          <w:rFonts w:ascii="Arial" w:hAnsi="Arial" w:cs="Arial"/>
          <w:b/>
          <w:bCs/>
        </w:rPr>
        <w:t>14</w:t>
      </w:r>
      <w:r w:rsidRPr="00144E96">
        <w:rPr>
          <w:rFonts w:ascii="Arial" w:hAnsi="Arial" w:cs="Arial"/>
          <w:b/>
          <w:bCs/>
        </w:rPr>
        <w:t>.</w:t>
      </w:r>
      <w:r>
        <w:rPr>
          <w:rFonts w:ascii="Arial" w:hAnsi="Arial" w:cs="Arial"/>
          <w:b/>
          <w:bCs/>
        </w:rPr>
        <w:t xml:space="preserve"> </w:t>
      </w:r>
      <w:r w:rsidRPr="004020E5">
        <w:rPr>
          <w:rFonts w:ascii="Arial" w:hAnsi="Arial" w:cs="Arial"/>
        </w:rPr>
        <w:t>A base de cálculo do ISS nos serviços descritos pelos subitens 7.02 e 7.05, da Lista de Serviços da Lei Complementar nº 116/2003 e da Lista de Serviços prevista no Código Tributário do Município é o preço total do serviço. Podem ser deduzidos da base de cálculo do ISS, os materiais fabricados pelo prestador fora do local da prestação ou as mercadorias revendidas, desde que em ambos os casos, sejam por ele destacadamente comercializadas com a incidência do ICMS, com a devida comprovação.</w:t>
      </w:r>
    </w:p>
    <w:p w14:paraId="250F5FBE" w14:textId="77777777" w:rsidR="004020E5" w:rsidRPr="004020E5" w:rsidRDefault="004020E5" w:rsidP="004020E5">
      <w:pPr>
        <w:jc w:val="both"/>
        <w:rPr>
          <w:rFonts w:ascii="Arial" w:hAnsi="Arial" w:cs="Arial"/>
        </w:rPr>
      </w:pPr>
      <w:r w:rsidRPr="004020E5">
        <w:rPr>
          <w:rFonts w:ascii="Arial" w:hAnsi="Arial" w:cs="Arial"/>
          <w:b/>
          <w:bCs/>
        </w:rPr>
        <w:t xml:space="preserve">CLÁUSULA QUINTA – DA VIGÊNCIA DO CONTRATO </w:t>
      </w:r>
    </w:p>
    <w:p w14:paraId="59D8CAEC" w14:textId="7FF5DAA2" w:rsidR="004020E5" w:rsidRPr="004020E5" w:rsidRDefault="004020E5" w:rsidP="004020E5">
      <w:pPr>
        <w:jc w:val="both"/>
        <w:rPr>
          <w:rFonts w:ascii="Arial" w:hAnsi="Arial" w:cs="Arial"/>
        </w:rPr>
      </w:pPr>
      <w:r>
        <w:rPr>
          <w:rFonts w:ascii="Arial" w:hAnsi="Arial" w:cs="Arial"/>
        </w:rPr>
        <w:t xml:space="preserve"> </w:t>
      </w:r>
      <w:r>
        <w:rPr>
          <w:rFonts w:ascii="Arial" w:hAnsi="Arial" w:cs="Arial"/>
        </w:rPr>
        <w:tab/>
      </w:r>
      <w:r w:rsidRPr="004020E5">
        <w:rPr>
          <w:rFonts w:ascii="Arial" w:hAnsi="Arial" w:cs="Arial"/>
        </w:rPr>
        <w:t xml:space="preserve">O contrato entrará em vigor a partir de </w:t>
      </w:r>
      <w:r w:rsidR="009A3DC0">
        <w:rPr>
          <w:rFonts w:ascii="Arial" w:hAnsi="Arial" w:cs="Arial"/>
        </w:rPr>
        <w:t>.............</w:t>
      </w:r>
      <w:r w:rsidRPr="004020E5">
        <w:rPr>
          <w:rFonts w:ascii="Arial" w:hAnsi="Arial" w:cs="Arial"/>
        </w:rPr>
        <w:t xml:space="preserve">e vigerá por 12 (doze) meses ou até o limite do objeto licitado, podendo ser prorrogado por aditamento até o limite legal permitido nos termos do disposto nos artigos 106 e 107 da Lei nº 14.133/2021. </w:t>
      </w:r>
    </w:p>
    <w:p w14:paraId="6CEDA3D6" w14:textId="77777777" w:rsidR="004020E5" w:rsidRPr="004020E5" w:rsidRDefault="004020E5" w:rsidP="004020E5">
      <w:pPr>
        <w:jc w:val="both"/>
        <w:rPr>
          <w:rFonts w:ascii="Arial" w:hAnsi="Arial" w:cs="Arial"/>
        </w:rPr>
      </w:pPr>
      <w:r w:rsidRPr="004020E5">
        <w:rPr>
          <w:rFonts w:ascii="Arial" w:hAnsi="Arial" w:cs="Arial"/>
          <w:b/>
          <w:bCs/>
        </w:rPr>
        <w:t xml:space="preserve">§ 1º. </w:t>
      </w:r>
      <w:r w:rsidRPr="004020E5">
        <w:rPr>
          <w:rFonts w:ascii="Arial" w:hAnsi="Arial" w:cs="Arial"/>
        </w:rPr>
        <w:t xml:space="preserve">No preço cotado por litro não haverá qualquer reajuste, somente haverá o restabelecimento do equilíbrio econômico e financeiro, em caso de aumento, com base no índice oficial de aumento do combustível (gasolina) divulgado pelo Governo Federal, bem como a sua redução, se for o caso, observando-se a mesma época de entrada em vigor a nível nacional do eventual aumento ou redução de preço. </w:t>
      </w:r>
    </w:p>
    <w:p w14:paraId="73B33C5B" w14:textId="77777777" w:rsidR="004020E5" w:rsidRPr="004020E5" w:rsidRDefault="004020E5" w:rsidP="004020E5">
      <w:pPr>
        <w:jc w:val="both"/>
        <w:rPr>
          <w:rFonts w:ascii="Arial" w:hAnsi="Arial" w:cs="Arial"/>
        </w:rPr>
      </w:pPr>
      <w:r w:rsidRPr="004020E5">
        <w:rPr>
          <w:rFonts w:ascii="Arial" w:hAnsi="Arial" w:cs="Arial"/>
          <w:b/>
          <w:bCs/>
        </w:rPr>
        <w:t xml:space="preserve">§ 2º. </w:t>
      </w:r>
      <w:r w:rsidRPr="004020E5">
        <w:rPr>
          <w:rFonts w:ascii="Arial" w:hAnsi="Arial" w:cs="Arial"/>
        </w:rPr>
        <w:t xml:space="preserve">No período de contratação, a Contratada prestará todos os esclarecimentos que forem solicitados pelo Município, cujas reclamações se obriga a atender, prontamente. </w:t>
      </w:r>
    </w:p>
    <w:p w14:paraId="3E1F5363" w14:textId="77777777" w:rsidR="004020E5" w:rsidRPr="004020E5" w:rsidRDefault="004020E5" w:rsidP="004020E5">
      <w:pPr>
        <w:jc w:val="both"/>
        <w:rPr>
          <w:rFonts w:ascii="Arial" w:hAnsi="Arial" w:cs="Arial"/>
        </w:rPr>
      </w:pPr>
      <w:r w:rsidRPr="004020E5">
        <w:rPr>
          <w:rFonts w:ascii="Arial" w:hAnsi="Arial" w:cs="Arial"/>
          <w:b/>
          <w:bCs/>
        </w:rPr>
        <w:t xml:space="preserve">§ 3º. </w:t>
      </w:r>
      <w:r w:rsidRPr="004020E5">
        <w:rPr>
          <w:rFonts w:ascii="Arial" w:hAnsi="Arial" w:cs="Arial"/>
        </w:rPr>
        <w:t xml:space="preserve">A contratada assumirá inteira responsabilidade por todos os prejuízos que venham dolosa ou culposamente prejudicar o Município, quando da execução dos serviços. </w:t>
      </w:r>
    </w:p>
    <w:p w14:paraId="1960E35C" w14:textId="52CEDF32" w:rsidR="004020E5" w:rsidRDefault="004020E5" w:rsidP="004020E5">
      <w:pPr>
        <w:jc w:val="both"/>
        <w:rPr>
          <w:rFonts w:ascii="Arial" w:hAnsi="Arial" w:cs="Arial"/>
        </w:rPr>
      </w:pPr>
      <w:r w:rsidRPr="004020E5">
        <w:rPr>
          <w:rFonts w:ascii="Arial" w:hAnsi="Arial" w:cs="Arial"/>
          <w:b/>
          <w:bCs/>
        </w:rPr>
        <w:t xml:space="preserve">§ 4º. </w:t>
      </w:r>
      <w:r w:rsidRPr="004020E5">
        <w:rPr>
          <w:rFonts w:ascii="Arial" w:hAnsi="Arial" w:cs="Arial"/>
        </w:rPr>
        <w:t>Todas as despesas decorrentes da contratação, bem como encargos trabalhistas, previdenciários e tributários decorrentes da execução do contrato ficarão exclusivamente a cargo da Contratada, cabendo-lhe ainda, inteira responsabilidade por quaisquer acidentes de que possam vir a serem vítimas os seus empregados, quando em serviço, bem como quaisquer danos ou prejuízos porventura causados a terceiros e ao Município.</w:t>
      </w:r>
    </w:p>
    <w:p w14:paraId="7E4C91F6" w14:textId="77777777" w:rsidR="008F0850" w:rsidRPr="008F0850" w:rsidRDefault="008F0850" w:rsidP="008F0850">
      <w:pPr>
        <w:jc w:val="both"/>
        <w:rPr>
          <w:rFonts w:ascii="Arial" w:hAnsi="Arial" w:cs="Arial"/>
        </w:rPr>
      </w:pPr>
      <w:r w:rsidRPr="008F0850">
        <w:rPr>
          <w:rFonts w:ascii="Arial" w:hAnsi="Arial" w:cs="Arial"/>
          <w:b/>
          <w:bCs/>
        </w:rPr>
        <w:t xml:space="preserve">CLÁUSULA SEXTA: DO RECEBIMENTO E FISCALIZAÇÃO DO OBJETO </w:t>
      </w:r>
    </w:p>
    <w:p w14:paraId="5A88889F" w14:textId="3A53D42C" w:rsidR="008F0850" w:rsidRPr="008F0850" w:rsidRDefault="008F0850" w:rsidP="008F0850">
      <w:pPr>
        <w:jc w:val="both"/>
        <w:rPr>
          <w:rFonts w:ascii="Arial" w:hAnsi="Arial" w:cs="Arial"/>
        </w:rPr>
      </w:pPr>
      <w:r>
        <w:rPr>
          <w:rFonts w:ascii="Arial" w:hAnsi="Arial" w:cs="Arial"/>
        </w:rPr>
        <w:t xml:space="preserve"> </w:t>
      </w:r>
      <w:r>
        <w:rPr>
          <w:rFonts w:ascii="Arial" w:hAnsi="Arial" w:cs="Arial"/>
        </w:rPr>
        <w:tab/>
      </w:r>
      <w:r w:rsidRPr="008F0850">
        <w:rPr>
          <w:rFonts w:ascii="Arial" w:hAnsi="Arial" w:cs="Arial"/>
        </w:rPr>
        <w:t xml:space="preserve">Nos termos do art. 117 Lei nº 14.133/2021, será designado representante da Administração para acompanhar e fiscalizar o objeto, anotando em registro próprio todas as ocorrências relacionadas com a sua execução e determinando o que for necessário à regularização de falhas ou defeitos observados. </w:t>
      </w:r>
    </w:p>
    <w:p w14:paraId="0094D29C" w14:textId="6058F3BA" w:rsidR="009A3DC0" w:rsidRDefault="008F0850" w:rsidP="008F0850">
      <w:pPr>
        <w:jc w:val="both"/>
        <w:rPr>
          <w:rFonts w:ascii="Arial" w:hAnsi="Arial" w:cs="Arial"/>
        </w:rPr>
      </w:pPr>
      <w:r w:rsidRPr="002F48FA">
        <w:rPr>
          <w:rFonts w:ascii="Arial" w:hAnsi="Arial" w:cs="Arial"/>
          <w:b/>
          <w:bCs/>
        </w:rPr>
        <w:t xml:space="preserve">§1º. </w:t>
      </w:r>
      <w:r w:rsidR="009A3DC0" w:rsidRPr="002F48FA">
        <w:rPr>
          <w:rFonts w:ascii="Arial" w:hAnsi="Arial" w:cs="Arial"/>
        </w:rPr>
        <w:t xml:space="preserve">A execução do contrato deverá ser acompanhada e fiscalizada pelo gestor e fiscal(is) do contrato, sendo que a Secretaria Municipal de </w:t>
      </w:r>
      <w:r w:rsidR="00A542A5">
        <w:rPr>
          <w:rFonts w:ascii="Arial" w:hAnsi="Arial" w:cs="Arial"/>
        </w:rPr>
        <w:t>Obras, Serviços Públicos e Viação</w:t>
      </w:r>
      <w:r w:rsidR="009A3DC0" w:rsidRPr="002F48FA">
        <w:rPr>
          <w:rFonts w:ascii="Arial" w:hAnsi="Arial" w:cs="Arial"/>
        </w:rPr>
        <w:t xml:space="preserve"> indica os seguintes servidores para atuarem como gestor e fiscal do objeto a ser contratado: Gestor servidora Elizabeth Maria Zilli, ocupante do cargo de auxiliar de administração, tendo por suplente o servidor Cristian Menino de Oliveira, com cargo de auxiliar de </w:t>
      </w:r>
      <w:r w:rsidR="0091394E" w:rsidRPr="002F48FA">
        <w:rPr>
          <w:rFonts w:ascii="Arial" w:hAnsi="Arial" w:cs="Arial"/>
        </w:rPr>
        <w:t>administração</w:t>
      </w:r>
      <w:r w:rsidR="009A3DC0" w:rsidRPr="002F48FA">
        <w:rPr>
          <w:rFonts w:ascii="Arial" w:hAnsi="Arial" w:cs="Arial"/>
        </w:rPr>
        <w:t xml:space="preserve">, nomeados através da Portaria nº 352/2025; Fiscal o servidor </w:t>
      </w:r>
      <w:r w:rsidR="00A542A5">
        <w:rPr>
          <w:rFonts w:ascii="Arial" w:hAnsi="Arial" w:cs="Arial"/>
        </w:rPr>
        <w:t>Everaldo Marcante</w:t>
      </w:r>
      <w:r w:rsidR="009A3DC0" w:rsidRPr="002F48FA">
        <w:rPr>
          <w:rFonts w:ascii="Arial" w:hAnsi="Arial" w:cs="Arial"/>
        </w:rPr>
        <w:t xml:space="preserve">, ocupante do cargo de </w:t>
      </w:r>
      <w:r w:rsidR="00A542A5">
        <w:rPr>
          <w:rFonts w:ascii="Arial" w:hAnsi="Arial" w:cs="Arial"/>
        </w:rPr>
        <w:t>operador de máquinas</w:t>
      </w:r>
      <w:r w:rsidR="009A3DC0" w:rsidRPr="002F48FA">
        <w:rPr>
          <w:rFonts w:ascii="Arial" w:hAnsi="Arial" w:cs="Arial"/>
        </w:rPr>
        <w:t>, de acordo com a Portaria nº 308/2025.</w:t>
      </w:r>
    </w:p>
    <w:p w14:paraId="43214238" w14:textId="5D82DE3E" w:rsidR="008F0850" w:rsidRPr="008F0850" w:rsidRDefault="008F0850" w:rsidP="008F0850">
      <w:pPr>
        <w:jc w:val="both"/>
        <w:rPr>
          <w:rFonts w:ascii="Arial" w:hAnsi="Arial" w:cs="Arial"/>
        </w:rPr>
      </w:pPr>
      <w:r w:rsidRPr="008F0850">
        <w:rPr>
          <w:rFonts w:ascii="Arial" w:hAnsi="Arial" w:cs="Arial"/>
          <w:b/>
          <w:bCs/>
        </w:rPr>
        <w:lastRenderedPageBreak/>
        <w:t xml:space="preserve">§2º. </w:t>
      </w:r>
      <w:r w:rsidRPr="008F0850">
        <w:rPr>
          <w:rFonts w:ascii="Arial" w:hAnsi="Arial" w:cs="Arial"/>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4E9CEB57" w14:textId="6DF64511" w:rsidR="008F0850" w:rsidRDefault="008F0850" w:rsidP="008F0850">
      <w:pPr>
        <w:jc w:val="both"/>
        <w:rPr>
          <w:rFonts w:ascii="Arial" w:hAnsi="Arial" w:cs="Arial"/>
        </w:rPr>
      </w:pPr>
      <w:r w:rsidRPr="008F0850">
        <w:rPr>
          <w:rFonts w:ascii="Arial" w:hAnsi="Arial" w:cs="Arial"/>
          <w:b/>
          <w:bCs/>
        </w:rPr>
        <w:t xml:space="preserve">§3º. </w:t>
      </w:r>
      <w:r w:rsidRPr="008F0850">
        <w:rPr>
          <w:rFonts w:ascii="Arial" w:hAnsi="Arial" w:cs="Arial"/>
        </w:rPr>
        <w:t>O representante da Administração anotará em registro próprio todas as ocorrências relacionadas com a execução do contrato, determinando o que for necessário à regularização das falhas ou defeitos observados e encaminhando os apontamentos à autoridade competente para as providências cabíveis.</w:t>
      </w:r>
    </w:p>
    <w:p w14:paraId="40691098" w14:textId="77777777" w:rsidR="008F0850" w:rsidRPr="008F0850" w:rsidRDefault="008F0850" w:rsidP="008F0850">
      <w:pPr>
        <w:jc w:val="both"/>
        <w:rPr>
          <w:rFonts w:ascii="Arial" w:hAnsi="Arial" w:cs="Arial"/>
        </w:rPr>
      </w:pPr>
      <w:r w:rsidRPr="008F0850">
        <w:rPr>
          <w:rFonts w:ascii="Arial" w:hAnsi="Arial" w:cs="Arial"/>
          <w:b/>
          <w:bCs/>
        </w:rPr>
        <w:t xml:space="preserve">§4º. </w:t>
      </w:r>
      <w:r w:rsidRPr="008F0850">
        <w:rPr>
          <w:rFonts w:ascii="Arial" w:hAnsi="Arial" w:cs="Arial"/>
        </w:rPr>
        <w:t xml:space="preserve">O Fiscal do Contrato será auxiliado pelos órgãos de assessoramento jurídico e de controle interno da Administração. </w:t>
      </w:r>
    </w:p>
    <w:p w14:paraId="19AE69CB" w14:textId="77777777" w:rsidR="008F0850" w:rsidRPr="008F0850" w:rsidRDefault="008F0850" w:rsidP="008F0850">
      <w:pPr>
        <w:jc w:val="both"/>
        <w:rPr>
          <w:rFonts w:ascii="Arial" w:hAnsi="Arial" w:cs="Arial"/>
        </w:rPr>
      </w:pPr>
      <w:r w:rsidRPr="008F0850">
        <w:rPr>
          <w:rFonts w:ascii="Arial" w:hAnsi="Arial" w:cs="Arial"/>
          <w:b/>
          <w:bCs/>
        </w:rPr>
        <w:t xml:space="preserve">§5º. </w:t>
      </w:r>
      <w:r w:rsidRPr="008F0850">
        <w:rPr>
          <w:rFonts w:ascii="Arial" w:hAnsi="Arial" w:cs="Arial"/>
        </w:rPr>
        <w:t xml:space="preserve">No período de contratação, a Contratada prestará todos os esclarecimentos que forem solicitados pelo Município, cujas reclamações se obriga a atender, prontamente. </w:t>
      </w:r>
    </w:p>
    <w:p w14:paraId="531D4AAA" w14:textId="77777777" w:rsidR="008F0850" w:rsidRPr="008F0850" w:rsidRDefault="008F0850" w:rsidP="008F0850">
      <w:pPr>
        <w:jc w:val="both"/>
        <w:rPr>
          <w:rFonts w:ascii="Arial" w:hAnsi="Arial" w:cs="Arial"/>
        </w:rPr>
      </w:pPr>
      <w:r w:rsidRPr="008F0850">
        <w:rPr>
          <w:rFonts w:ascii="Arial" w:hAnsi="Arial" w:cs="Arial"/>
          <w:b/>
          <w:bCs/>
        </w:rPr>
        <w:t xml:space="preserve">§6º. </w:t>
      </w:r>
      <w:r w:rsidRPr="008F0850">
        <w:rPr>
          <w:rFonts w:ascii="Arial" w:hAnsi="Arial" w:cs="Arial"/>
        </w:rPr>
        <w:t xml:space="preserve">A contratada assumirá inteira responsabilidade por todos os prejuízos que venham dolosa ou culposamente prejudicar o Município, quando da execução dos serviços. </w:t>
      </w:r>
    </w:p>
    <w:p w14:paraId="326046E1" w14:textId="25C64542" w:rsidR="008F0850" w:rsidRDefault="008F0850" w:rsidP="008F0850">
      <w:pPr>
        <w:jc w:val="both"/>
        <w:rPr>
          <w:rFonts w:ascii="Arial" w:hAnsi="Arial" w:cs="Arial"/>
        </w:rPr>
      </w:pPr>
      <w:r w:rsidRPr="008F0850">
        <w:rPr>
          <w:rFonts w:ascii="Arial" w:hAnsi="Arial" w:cs="Arial"/>
          <w:b/>
          <w:bCs/>
        </w:rPr>
        <w:t xml:space="preserve">§7º. </w:t>
      </w:r>
      <w:r w:rsidRPr="008F0850">
        <w:rPr>
          <w:rFonts w:ascii="Arial" w:hAnsi="Arial" w:cs="Arial"/>
        </w:rPr>
        <w:t>Em qualquer caso, a Contratada assume, para todos os efeitos, a responsabilidade direta e integral pela execução do objeto.</w:t>
      </w:r>
    </w:p>
    <w:p w14:paraId="3E5F060E" w14:textId="77777777" w:rsidR="008F0850" w:rsidRPr="008F0850" w:rsidRDefault="008F0850" w:rsidP="008F0850">
      <w:pPr>
        <w:jc w:val="both"/>
        <w:rPr>
          <w:rFonts w:ascii="Arial" w:hAnsi="Arial" w:cs="Arial"/>
        </w:rPr>
      </w:pPr>
      <w:r w:rsidRPr="008F0850">
        <w:rPr>
          <w:rFonts w:ascii="Arial" w:hAnsi="Arial" w:cs="Arial"/>
          <w:b/>
          <w:bCs/>
        </w:rPr>
        <w:t xml:space="preserve">CLÁUSULA SÉTIMA: DA EXTINÇÃO CONTRATUAL </w:t>
      </w:r>
    </w:p>
    <w:p w14:paraId="5E781F33" w14:textId="66D8BCDB" w:rsidR="008F0850" w:rsidRPr="008F0850" w:rsidRDefault="008F0850" w:rsidP="008F0850">
      <w:pPr>
        <w:jc w:val="both"/>
        <w:rPr>
          <w:rFonts w:ascii="Arial" w:hAnsi="Arial" w:cs="Arial"/>
        </w:rPr>
      </w:pPr>
      <w:r>
        <w:rPr>
          <w:rFonts w:ascii="Arial" w:hAnsi="Arial" w:cs="Arial"/>
        </w:rPr>
        <w:t xml:space="preserve"> </w:t>
      </w:r>
      <w:r>
        <w:rPr>
          <w:rFonts w:ascii="Arial" w:hAnsi="Arial" w:cs="Arial"/>
        </w:rPr>
        <w:tab/>
      </w:r>
      <w:r w:rsidRPr="008F0850">
        <w:rPr>
          <w:rFonts w:ascii="Arial" w:hAnsi="Arial" w:cs="Arial"/>
        </w:rPr>
        <w:t xml:space="preserve">As hipóteses que constituem motivo para extinção contratual estão elencadas no art. 137 da Lei nº 14.133/2021, que poderão se dar após assegurados o contraditório e a ampla defesa à CONTRATADA. </w:t>
      </w:r>
    </w:p>
    <w:p w14:paraId="4151D8BF" w14:textId="77777777" w:rsidR="008F0850" w:rsidRPr="008F0850" w:rsidRDefault="008F0850" w:rsidP="008F0850">
      <w:pPr>
        <w:jc w:val="both"/>
        <w:rPr>
          <w:rFonts w:ascii="Arial" w:hAnsi="Arial" w:cs="Arial"/>
        </w:rPr>
      </w:pPr>
      <w:r w:rsidRPr="008F0850">
        <w:rPr>
          <w:rFonts w:ascii="Arial" w:hAnsi="Arial" w:cs="Arial"/>
          <w:b/>
          <w:bCs/>
        </w:rPr>
        <w:t xml:space="preserve">§1º. </w:t>
      </w:r>
      <w:r w:rsidRPr="008F0850">
        <w:rPr>
          <w:rFonts w:ascii="Arial" w:hAnsi="Arial" w:cs="Arial"/>
        </w:rPr>
        <w:t xml:space="preserve">A forma de extinção do contrato poderá ser realizada de acordo com o disposto no art.138 da Lei nº 14.133/2021, bem como as consequências da extinção determinada por ato unilateral da Administração serão as previstas no art.139 da mesma lei. </w:t>
      </w:r>
    </w:p>
    <w:p w14:paraId="7BF4DC78" w14:textId="77777777" w:rsidR="008F0850" w:rsidRPr="008F0850" w:rsidRDefault="008F0850" w:rsidP="008F0850">
      <w:pPr>
        <w:jc w:val="both"/>
        <w:rPr>
          <w:rFonts w:ascii="Arial" w:hAnsi="Arial" w:cs="Arial"/>
        </w:rPr>
      </w:pPr>
      <w:r w:rsidRPr="008F0850">
        <w:rPr>
          <w:rFonts w:ascii="Arial" w:hAnsi="Arial" w:cs="Arial"/>
          <w:b/>
          <w:bCs/>
        </w:rPr>
        <w:t xml:space="preserve">§2º. </w:t>
      </w:r>
      <w:r w:rsidRPr="008F0850">
        <w:rPr>
          <w:rFonts w:ascii="Arial" w:hAnsi="Arial" w:cs="Arial"/>
        </w:rPr>
        <w:t xml:space="preserve">Ficam assegurados os direitos da Contratada em caso de extinção contratual, conforme disposto no art. 137 da Lei Federal nº 14.133/2021. </w:t>
      </w:r>
    </w:p>
    <w:p w14:paraId="7BBAD390" w14:textId="77777777" w:rsidR="008F0850" w:rsidRPr="008F0850" w:rsidRDefault="008F0850" w:rsidP="008F0850">
      <w:pPr>
        <w:jc w:val="both"/>
        <w:rPr>
          <w:rFonts w:ascii="Arial" w:hAnsi="Arial" w:cs="Arial"/>
        </w:rPr>
      </w:pPr>
      <w:r w:rsidRPr="008F0850">
        <w:rPr>
          <w:rFonts w:ascii="Arial" w:hAnsi="Arial" w:cs="Arial"/>
          <w:b/>
          <w:bCs/>
        </w:rPr>
        <w:t xml:space="preserve">CLÁUSULA OITAVA: DA VINCULAÇÃO </w:t>
      </w:r>
    </w:p>
    <w:p w14:paraId="0C6C1E38" w14:textId="4B5ECD24" w:rsidR="008F0850" w:rsidRDefault="008F0850" w:rsidP="008F0850">
      <w:pPr>
        <w:jc w:val="both"/>
        <w:rPr>
          <w:rFonts w:ascii="Arial" w:hAnsi="Arial" w:cs="Arial"/>
        </w:rPr>
      </w:pPr>
      <w:r>
        <w:rPr>
          <w:rFonts w:ascii="Arial" w:hAnsi="Arial" w:cs="Arial"/>
        </w:rPr>
        <w:t xml:space="preserve"> </w:t>
      </w:r>
      <w:r>
        <w:rPr>
          <w:rFonts w:ascii="Arial" w:hAnsi="Arial" w:cs="Arial"/>
        </w:rPr>
        <w:tab/>
      </w:r>
      <w:r w:rsidRPr="008F0850">
        <w:rPr>
          <w:rFonts w:ascii="Arial" w:hAnsi="Arial" w:cs="Arial"/>
        </w:rPr>
        <w:t xml:space="preserve">O presente Contrato está vinculado à Lei Federal nº 14.133/2021 e ao Edital de Pregão Eletrônico nº </w:t>
      </w:r>
      <w:r>
        <w:rPr>
          <w:rFonts w:ascii="Arial" w:hAnsi="Arial" w:cs="Arial"/>
        </w:rPr>
        <w:t>.....</w:t>
      </w:r>
      <w:r w:rsidRPr="008F0850">
        <w:rPr>
          <w:rFonts w:ascii="Arial" w:hAnsi="Arial" w:cs="Arial"/>
        </w:rPr>
        <w:t>/202</w:t>
      </w:r>
      <w:r>
        <w:rPr>
          <w:rFonts w:ascii="Arial" w:hAnsi="Arial" w:cs="Arial"/>
        </w:rPr>
        <w:t>5</w:t>
      </w:r>
      <w:r w:rsidRPr="008F0850">
        <w:rPr>
          <w:rFonts w:ascii="Arial" w:hAnsi="Arial" w:cs="Arial"/>
        </w:rPr>
        <w:t xml:space="preserve"> e à proposta vencedora.</w:t>
      </w:r>
    </w:p>
    <w:p w14:paraId="01C06BE2" w14:textId="77777777" w:rsidR="008F0850" w:rsidRPr="008F0850" w:rsidRDefault="008F0850" w:rsidP="008F0850">
      <w:pPr>
        <w:jc w:val="both"/>
        <w:rPr>
          <w:rFonts w:ascii="Arial" w:hAnsi="Arial" w:cs="Arial"/>
        </w:rPr>
      </w:pPr>
      <w:r w:rsidRPr="008F0850">
        <w:rPr>
          <w:rFonts w:ascii="Arial" w:hAnsi="Arial" w:cs="Arial"/>
          <w:b/>
          <w:bCs/>
        </w:rPr>
        <w:t xml:space="preserve">CLÁUSULA DÉCIMA - DO REEQUILÍBRIO ECONÔMICO-FINANCEIRO: </w:t>
      </w:r>
    </w:p>
    <w:p w14:paraId="4DF775F9" w14:textId="28DEA65D" w:rsidR="008F0850" w:rsidRDefault="008F0850" w:rsidP="008F0850">
      <w:pPr>
        <w:jc w:val="both"/>
        <w:rPr>
          <w:rFonts w:ascii="Arial" w:hAnsi="Arial" w:cs="Arial"/>
        </w:rPr>
      </w:pPr>
      <w:r w:rsidRPr="008F0850">
        <w:rPr>
          <w:rFonts w:ascii="Arial" w:hAnsi="Arial" w:cs="Arial"/>
        </w:rPr>
        <w:t>Os valores poderão ser revistos, a pedido da Contratada, para restabelecimento do equilíbrio econômico-financeiro, conforme art. 12</w:t>
      </w:r>
      <w:r w:rsidR="00E91E15">
        <w:rPr>
          <w:rFonts w:ascii="Arial" w:hAnsi="Arial" w:cs="Arial"/>
        </w:rPr>
        <w:t>4</w:t>
      </w:r>
      <w:r w:rsidRPr="008F0850">
        <w:rPr>
          <w:rFonts w:ascii="Arial" w:hAnsi="Arial" w:cs="Arial"/>
        </w:rPr>
        <w:t xml:space="preserve"> da Lei Federal nº 14.133/2021. </w:t>
      </w:r>
    </w:p>
    <w:p w14:paraId="29551588" w14:textId="489EEA64" w:rsidR="00E91E15" w:rsidRDefault="00E91E15" w:rsidP="00E91E15">
      <w:pPr>
        <w:spacing w:after="0"/>
        <w:jc w:val="both"/>
        <w:rPr>
          <w:rFonts w:ascii="Arial" w:hAnsi="Arial" w:cs="Arial"/>
          <w:b/>
        </w:rPr>
      </w:pPr>
      <w:r w:rsidRPr="008F0850">
        <w:rPr>
          <w:rFonts w:ascii="Arial" w:hAnsi="Arial" w:cs="Arial"/>
          <w:b/>
          <w:bCs/>
        </w:rPr>
        <w:t xml:space="preserve">§1º. </w:t>
      </w:r>
      <w:r w:rsidRPr="00616CBC">
        <w:rPr>
          <w:rFonts w:ascii="Arial" w:hAnsi="Arial" w:cs="Arial"/>
          <w:bCs/>
        </w:rPr>
        <w:t>Para fazer jus ao reequilíbrio econômico de que trata a Lei n.º 14.133/21 a licitante deverá anexar no momento da assinatura da Ata de Registro de Preços planilha de composição custos e preços a ser juntada no processo.</w:t>
      </w:r>
    </w:p>
    <w:p w14:paraId="4027D7D3" w14:textId="1A3635C2" w:rsidR="00E91E15" w:rsidRPr="00616CBC" w:rsidRDefault="00E91E15" w:rsidP="00E91E15">
      <w:pPr>
        <w:spacing w:after="0"/>
        <w:jc w:val="both"/>
        <w:rPr>
          <w:rFonts w:ascii="Arial" w:hAnsi="Arial" w:cs="Arial"/>
          <w:b/>
        </w:rPr>
      </w:pPr>
      <w:r w:rsidRPr="008F0850">
        <w:rPr>
          <w:rFonts w:ascii="Arial" w:hAnsi="Arial" w:cs="Arial"/>
          <w:b/>
          <w:bCs/>
        </w:rPr>
        <w:t>§</w:t>
      </w:r>
      <w:r>
        <w:rPr>
          <w:rFonts w:ascii="Arial" w:hAnsi="Arial" w:cs="Arial"/>
          <w:b/>
          <w:bCs/>
        </w:rPr>
        <w:t>2</w:t>
      </w:r>
      <w:r w:rsidRPr="008F0850">
        <w:rPr>
          <w:rFonts w:ascii="Arial" w:hAnsi="Arial" w:cs="Arial"/>
          <w:b/>
          <w:bCs/>
        </w:rPr>
        <w:t>º.</w:t>
      </w:r>
      <w:r w:rsidRPr="00616CBC">
        <w:rPr>
          <w:rFonts w:ascii="Arial" w:hAnsi="Arial" w:cs="Arial"/>
          <w:b/>
          <w:bCs/>
        </w:rPr>
        <w:t xml:space="preserve"> </w:t>
      </w:r>
      <w:r w:rsidRPr="00616CBC">
        <w:rPr>
          <w:rFonts w:ascii="Arial" w:hAnsi="Arial" w:cs="Arial"/>
          <w:bCs/>
        </w:rPr>
        <w:t>Deverá conter na planilha no mínimo as seguintes informações: custo do produto, despesas fixas, frete, tributos, margem de lucro e preço de venda.</w:t>
      </w:r>
      <w:r w:rsidRPr="00616CBC">
        <w:rPr>
          <w:rFonts w:ascii="Arial" w:hAnsi="Arial" w:cs="Arial"/>
          <w:b/>
        </w:rPr>
        <w:t xml:space="preserve"> </w:t>
      </w:r>
    </w:p>
    <w:p w14:paraId="538F9630" w14:textId="61279C3F" w:rsidR="00E91E15" w:rsidRPr="00616CBC" w:rsidRDefault="00E91E15" w:rsidP="00E91E15">
      <w:pPr>
        <w:spacing w:after="0"/>
        <w:jc w:val="both"/>
        <w:rPr>
          <w:rFonts w:ascii="Arial" w:hAnsi="Arial" w:cs="Arial"/>
          <w:b/>
        </w:rPr>
      </w:pPr>
      <w:r w:rsidRPr="008F0850">
        <w:rPr>
          <w:rFonts w:ascii="Arial" w:hAnsi="Arial" w:cs="Arial"/>
          <w:b/>
          <w:bCs/>
        </w:rPr>
        <w:lastRenderedPageBreak/>
        <w:t>§</w:t>
      </w:r>
      <w:r>
        <w:rPr>
          <w:rFonts w:ascii="Arial" w:hAnsi="Arial" w:cs="Arial"/>
          <w:b/>
          <w:bCs/>
        </w:rPr>
        <w:t>3</w:t>
      </w:r>
      <w:r w:rsidRPr="008F0850">
        <w:rPr>
          <w:rFonts w:ascii="Arial" w:hAnsi="Arial" w:cs="Arial"/>
          <w:b/>
          <w:bCs/>
        </w:rPr>
        <w:t xml:space="preserve">º. </w:t>
      </w:r>
      <w:r w:rsidRPr="00616CBC">
        <w:rPr>
          <w:rFonts w:ascii="Arial" w:hAnsi="Arial" w:cs="Arial"/>
          <w:b/>
          <w:bCs/>
        </w:rPr>
        <w:t xml:space="preserve"> </w:t>
      </w:r>
      <w:r w:rsidRPr="00616CBC">
        <w:rPr>
          <w:rFonts w:ascii="Arial" w:hAnsi="Arial" w:cs="Arial"/>
          <w:bCs/>
        </w:rPr>
        <w:t>O beneficiário poderá solicitar o reequilíbrio financeiro dos preços vigentes através da Secretaria Municipal da Fazenda desde que acompanhada de documentos que comprovem a procedência do pedido, tais como: lista de preços dos fabricantes, notas fiscais de aquisição dos itens, matérias-primas, componentes ou de outros documentos de ordem econômica.</w:t>
      </w:r>
      <w:r w:rsidRPr="00616CBC">
        <w:rPr>
          <w:rFonts w:ascii="Arial" w:hAnsi="Arial" w:cs="Arial"/>
          <w:b/>
        </w:rPr>
        <w:t xml:space="preserve"> </w:t>
      </w:r>
    </w:p>
    <w:p w14:paraId="468195CA" w14:textId="711E40D2" w:rsidR="00E91E15" w:rsidRPr="00616CBC" w:rsidRDefault="00E91E15" w:rsidP="00E91E15">
      <w:pPr>
        <w:spacing w:after="0"/>
        <w:jc w:val="both"/>
        <w:rPr>
          <w:rFonts w:ascii="Arial" w:hAnsi="Arial" w:cs="Arial"/>
          <w:b/>
        </w:rPr>
      </w:pPr>
      <w:r w:rsidRPr="008F0850">
        <w:rPr>
          <w:rFonts w:ascii="Arial" w:hAnsi="Arial" w:cs="Arial"/>
          <w:b/>
          <w:bCs/>
        </w:rPr>
        <w:t>§</w:t>
      </w:r>
      <w:r w:rsidR="001865F5">
        <w:rPr>
          <w:rFonts w:ascii="Arial" w:hAnsi="Arial" w:cs="Arial"/>
          <w:b/>
          <w:bCs/>
        </w:rPr>
        <w:t>4</w:t>
      </w:r>
      <w:r w:rsidRPr="008F0850">
        <w:rPr>
          <w:rFonts w:ascii="Arial" w:hAnsi="Arial" w:cs="Arial"/>
          <w:b/>
          <w:bCs/>
        </w:rPr>
        <w:t xml:space="preserve">º. </w:t>
      </w:r>
      <w:r w:rsidRPr="00616CBC">
        <w:rPr>
          <w:rFonts w:ascii="Arial" w:hAnsi="Arial" w:cs="Arial"/>
          <w:bCs/>
        </w:rPr>
        <w:t>A atualização não poderá ultrapassar os valores praticados no mercado e deverá manter a diferença percentual apurada entre o preço originalmente constante na proposta e o de mercado vigente a época do pedido de revisão.</w:t>
      </w:r>
      <w:r w:rsidRPr="00616CBC">
        <w:rPr>
          <w:rFonts w:ascii="Arial" w:hAnsi="Arial" w:cs="Arial"/>
          <w:b/>
        </w:rPr>
        <w:t xml:space="preserve"> </w:t>
      </w:r>
    </w:p>
    <w:p w14:paraId="745C44DD" w14:textId="1302D22A" w:rsidR="00E91E15" w:rsidRPr="00616CBC" w:rsidRDefault="001865F5" w:rsidP="00E91E15">
      <w:pPr>
        <w:spacing w:after="0"/>
        <w:jc w:val="both"/>
        <w:rPr>
          <w:rFonts w:ascii="Arial" w:hAnsi="Arial" w:cs="Arial"/>
          <w:b/>
        </w:rPr>
      </w:pPr>
      <w:r w:rsidRPr="008F0850">
        <w:rPr>
          <w:rFonts w:ascii="Arial" w:hAnsi="Arial" w:cs="Arial"/>
          <w:b/>
          <w:bCs/>
        </w:rPr>
        <w:t>§</w:t>
      </w:r>
      <w:r>
        <w:rPr>
          <w:rFonts w:ascii="Arial" w:hAnsi="Arial" w:cs="Arial"/>
          <w:b/>
          <w:bCs/>
        </w:rPr>
        <w:t>5</w:t>
      </w:r>
      <w:r w:rsidRPr="008F0850">
        <w:rPr>
          <w:rFonts w:ascii="Arial" w:hAnsi="Arial" w:cs="Arial"/>
          <w:b/>
          <w:bCs/>
        </w:rPr>
        <w:t>º.</w:t>
      </w:r>
      <w:r>
        <w:rPr>
          <w:rFonts w:ascii="Arial" w:hAnsi="Arial" w:cs="Arial"/>
          <w:b/>
          <w:bCs/>
        </w:rPr>
        <w:t xml:space="preserve"> </w:t>
      </w:r>
      <w:r w:rsidR="00E91E15" w:rsidRPr="00616CBC">
        <w:rPr>
          <w:rFonts w:ascii="Arial" w:hAnsi="Arial" w:cs="Arial"/>
          <w:bCs/>
        </w:rPr>
        <w:t>O pedido de atualização dos valores aos praticados no mercado poderá acarretar pesquisa junto aos demais fornecedores com preços registrados podendo ocorrer substituição na ordem classificatória de fornecedor devido à obrigatoriedade legal de aquisição pelo menor preço.</w:t>
      </w:r>
      <w:r w:rsidR="00E91E15" w:rsidRPr="00616CBC">
        <w:rPr>
          <w:rFonts w:ascii="Arial" w:hAnsi="Arial" w:cs="Arial"/>
          <w:b/>
        </w:rPr>
        <w:t xml:space="preserve"> </w:t>
      </w:r>
    </w:p>
    <w:p w14:paraId="12CAD45D" w14:textId="416B53C4" w:rsidR="00E91E15" w:rsidRPr="00616CBC" w:rsidRDefault="001865F5" w:rsidP="00E91E15">
      <w:pPr>
        <w:spacing w:after="0"/>
        <w:jc w:val="both"/>
        <w:rPr>
          <w:rFonts w:ascii="Arial" w:hAnsi="Arial" w:cs="Arial"/>
          <w:b/>
        </w:rPr>
      </w:pPr>
      <w:r w:rsidRPr="008F0850">
        <w:rPr>
          <w:rFonts w:ascii="Arial" w:hAnsi="Arial" w:cs="Arial"/>
          <w:b/>
          <w:bCs/>
        </w:rPr>
        <w:t>§</w:t>
      </w:r>
      <w:r>
        <w:rPr>
          <w:rFonts w:ascii="Arial" w:hAnsi="Arial" w:cs="Arial"/>
          <w:b/>
          <w:bCs/>
        </w:rPr>
        <w:t>6</w:t>
      </w:r>
      <w:r w:rsidRPr="008F0850">
        <w:rPr>
          <w:rFonts w:ascii="Arial" w:hAnsi="Arial" w:cs="Arial"/>
          <w:b/>
          <w:bCs/>
        </w:rPr>
        <w:t xml:space="preserve">º. </w:t>
      </w:r>
      <w:r w:rsidR="00E91E15" w:rsidRPr="00616CBC">
        <w:rPr>
          <w:rFonts w:ascii="Arial" w:hAnsi="Arial" w:cs="Arial"/>
          <w:bCs/>
        </w:rPr>
        <w:t>As empresas que encaminharem o pedido de reequilíbrio econômico financeiro ou cancelamento de fornecimento em virtude de fato superveniente devidamente justificado e comprovado, deverão manter o valor registrado e efetuar a entrega até que pedido seja DEFERIDO, ou INDEFERIDO.</w:t>
      </w:r>
      <w:r w:rsidR="00E91E15" w:rsidRPr="00616CBC">
        <w:rPr>
          <w:rFonts w:ascii="Arial" w:hAnsi="Arial" w:cs="Arial"/>
          <w:b/>
        </w:rPr>
        <w:t xml:space="preserve"> </w:t>
      </w:r>
    </w:p>
    <w:p w14:paraId="0A41B3DA" w14:textId="493C7358" w:rsidR="00E91E15" w:rsidRPr="00616CBC" w:rsidRDefault="001865F5" w:rsidP="00E91E15">
      <w:pPr>
        <w:spacing w:after="0"/>
        <w:jc w:val="both"/>
        <w:rPr>
          <w:rFonts w:ascii="Arial" w:hAnsi="Arial" w:cs="Arial"/>
          <w:bCs/>
        </w:rPr>
      </w:pPr>
      <w:r w:rsidRPr="008F0850">
        <w:rPr>
          <w:rFonts w:ascii="Arial" w:hAnsi="Arial" w:cs="Arial"/>
          <w:b/>
          <w:bCs/>
        </w:rPr>
        <w:t>§</w:t>
      </w:r>
      <w:r>
        <w:rPr>
          <w:rFonts w:ascii="Arial" w:hAnsi="Arial" w:cs="Arial"/>
          <w:b/>
          <w:bCs/>
        </w:rPr>
        <w:t>7</w:t>
      </w:r>
      <w:r w:rsidRPr="008F0850">
        <w:rPr>
          <w:rFonts w:ascii="Arial" w:hAnsi="Arial" w:cs="Arial"/>
          <w:b/>
          <w:bCs/>
        </w:rPr>
        <w:t xml:space="preserve">º. </w:t>
      </w:r>
      <w:r w:rsidR="00E91E15" w:rsidRPr="00616CBC">
        <w:rPr>
          <w:rFonts w:ascii="Arial" w:hAnsi="Arial" w:cs="Arial"/>
          <w:bCs/>
        </w:rPr>
        <w:t xml:space="preserve">Registros que não caracterizam alteração do contrato podem ser realizados por simples apostila, dispensada a celebração de termo aditivo, conforme artigo 136 da Lei n.º 14.133/2021. </w:t>
      </w:r>
    </w:p>
    <w:p w14:paraId="159D714A" w14:textId="71FAF454" w:rsidR="00E91E15" w:rsidRDefault="001865F5" w:rsidP="00E91E15">
      <w:pPr>
        <w:spacing w:after="0"/>
        <w:jc w:val="both"/>
        <w:rPr>
          <w:rFonts w:ascii="Arial" w:hAnsi="Arial" w:cs="Arial"/>
          <w:b/>
        </w:rPr>
      </w:pPr>
      <w:r w:rsidRPr="008F0850">
        <w:rPr>
          <w:rFonts w:ascii="Arial" w:hAnsi="Arial" w:cs="Arial"/>
          <w:b/>
          <w:bCs/>
        </w:rPr>
        <w:t>§</w:t>
      </w:r>
      <w:r>
        <w:rPr>
          <w:rFonts w:ascii="Arial" w:hAnsi="Arial" w:cs="Arial"/>
          <w:b/>
          <w:bCs/>
        </w:rPr>
        <w:t>8</w:t>
      </w:r>
      <w:r w:rsidRPr="008F0850">
        <w:rPr>
          <w:rFonts w:ascii="Arial" w:hAnsi="Arial" w:cs="Arial"/>
          <w:b/>
          <w:bCs/>
        </w:rPr>
        <w:t>º.</w:t>
      </w:r>
      <w:r>
        <w:rPr>
          <w:rFonts w:ascii="Arial" w:hAnsi="Arial" w:cs="Arial"/>
          <w:b/>
          <w:bCs/>
        </w:rPr>
        <w:t xml:space="preserve"> </w:t>
      </w:r>
      <w:r w:rsidR="00E91E15" w:rsidRPr="00616CBC">
        <w:rPr>
          <w:rFonts w:ascii="Arial" w:hAnsi="Arial" w:cs="Arial"/>
          <w:bCs/>
        </w:rPr>
        <w:t>Situações não expressas neste Edital, qualquer procedimento deverá seguir as orientações Constantes na Lei nº 14.133/2021.</w:t>
      </w:r>
    </w:p>
    <w:p w14:paraId="540FD51C" w14:textId="47ECEB38" w:rsidR="00E91E15" w:rsidRDefault="001865F5" w:rsidP="00E91E15">
      <w:pPr>
        <w:spacing w:after="0"/>
        <w:jc w:val="both"/>
        <w:rPr>
          <w:rFonts w:ascii="Arial" w:hAnsi="Arial" w:cs="Arial"/>
          <w:bCs/>
        </w:rPr>
      </w:pPr>
      <w:r w:rsidRPr="008F0850">
        <w:rPr>
          <w:rFonts w:ascii="Arial" w:hAnsi="Arial" w:cs="Arial"/>
          <w:b/>
          <w:bCs/>
        </w:rPr>
        <w:t>§</w:t>
      </w:r>
      <w:r>
        <w:rPr>
          <w:rFonts w:ascii="Arial" w:hAnsi="Arial" w:cs="Arial"/>
          <w:b/>
          <w:bCs/>
        </w:rPr>
        <w:t>9</w:t>
      </w:r>
      <w:r w:rsidRPr="008F0850">
        <w:rPr>
          <w:rFonts w:ascii="Arial" w:hAnsi="Arial" w:cs="Arial"/>
          <w:b/>
          <w:bCs/>
        </w:rPr>
        <w:t xml:space="preserve">º. </w:t>
      </w:r>
      <w:r w:rsidR="00E91E15" w:rsidRPr="00F53F3D">
        <w:rPr>
          <w:rFonts w:ascii="Arial" w:hAnsi="Arial" w:cs="Arial"/>
          <w:bCs/>
        </w:rPr>
        <w:t>A resposta aos pedidos de reequilíbrio deverá ser feita em até 30 (trinta) dias.</w:t>
      </w:r>
    </w:p>
    <w:p w14:paraId="73E973C3" w14:textId="77777777" w:rsidR="001865F5" w:rsidRDefault="001865F5" w:rsidP="008F0850">
      <w:pPr>
        <w:jc w:val="both"/>
        <w:rPr>
          <w:rFonts w:ascii="Arial" w:hAnsi="Arial" w:cs="Arial"/>
          <w:b/>
          <w:bCs/>
        </w:rPr>
      </w:pPr>
    </w:p>
    <w:p w14:paraId="2975A621" w14:textId="7512F90E" w:rsidR="008F0850" w:rsidRPr="008F0850" w:rsidRDefault="008F0850" w:rsidP="008F0850">
      <w:pPr>
        <w:jc w:val="both"/>
        <w:rPr>
          <w:rFonts w:ascii="Arial" w:hAnsi="Arial" w:cs="Arial"/>
        </w:rPr>
      </w:pPr>
      <w:r w:rsidRPr="008F0850">
        <w:rPr>
          <w:rFonts w:ascii="Arial" w:hAnsi="Arial" w:cs="Arial"/>
          <w:b/>
          <w:bCs/>
        </w:rPr>
        <w:t xml:space="preserve">CLÁUSULA DÉCIMA PRIMEIRA - DA DOTAÇÃO ORÇAMENTÁRIA: </w:t>
      </w:r>
    </w:p>
    <w:p w14:paraId="51C4ECFD" w14:textId="21731436" w:rsidR="008F0850" w:rsidRDefault="008F0850" w:rsidP="00E91E15">
      <w:pPr>
        <w:ind w:firstLine="708"/>
        <w:jc w:val="both"/>
        <w:rPr>
          <w:rFonts w:ascii="Arial" w:hAnsi="Arial" w:cs="Arial"/>
        </w:rPr>
      </w:pPr>
      <w:r w:rsidRPr="008F0850">
        <w:rPr>
          <w:rFonts w:ascii="Arial" w:hAnsi="Arial" w:cs="Arial"/>
        </w:rPr>
        <w:t>As despesas decorrentes da contratação oriunda desta licitação correrão à conta das seguintes dotações orçamentárias:</w:t>
      </w:r>
    </w:p>
    <w:p w14:paraId="7DD1C1A0"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02.2006 – AQUISIÇÃO, MANUT. E CONSERVAÇÃO VEÍCULO DO GABINETE DO PREFEITO.</w:t>
      </w:r>
    </w:p>
    <w:p w14:paraId="72FE0D36"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3.3.90.30.0000.0000-0001 (3</w:t>
      </w:r>
      <w:r>
        <w:rPr>
          <w:rFonts w:ascii="Arial" w:hAnsi="Arial" w:cs="Arial"/>
          <w:lang w:eastAsia="pt-BR"/>
        </w:rPr>
        <w:t>9</w:t>
      </w:r>
      <w:r w:rsidRPr="005C2BFF">
        <w:rPr>
          <w:rFonts w:ascii="Arial" w:hAnsi="Arial" w:cs="Arial"/>
          <w:lang w:eastAsia="pt-BR"/>
        </w:rPr>
        <w:t>) – Material de Consumo</w:t>
      </w:r>
    </w:p>
    <w:p w14:paraId="174DB4A6" w14:textId="77777777" w:rsidR="00B026D2" w:rsidRPr="005C2BFF" w:rsidRDefault="00B026D2" w:rsidP="00B026D2">
      <w:pPr>
        <w:spacing w:after="0"/>
        <w:jc w:val="both"/>
        <w:rPr>
          <w:rFonts w:ascii="Arial" w:hAnsi="Arial" w:cs="Arial"/>
          <w:lang w:eastAsia="pt-BR"/>
        </w:rPr>
      </w:pPr>
    </w:p>
    <w:p w14:paraId="1B180AAA"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06.2035 – AQUISIÇÃO, MANUT. E CONSERVAÇÃO VEÍCULOS DA SECRETARIA DE EDUCAÇÃO</w:t>
      </w:r>
    </w:p>
    <w:p w14:paraId="045DE4BE"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47</w:t>
      </w:r>
      <w:r w:rsidRPr="005C2BFF">
        <w:rPr>
          <w:rFonts w:ascii="Arial" w:hAnsi="Arial" w:cs="Arial"/>
          <w:lang w:eastAsia="pt-BR"/>
        </w:rPr>
        <w:t>) - Material de Consumo</w:t>
      </w:r>
    </w:p>
    <w:p w14:paraId="211CFD5B" w14:textId="77777777" w:rsidR="00B026D2" w:rsidRPr="005C2BFF" w:rsidRDefault="00B026D2" w:rsidP="00B026D2">
      <w:pPr>
        <w:spacing w:after="0"/>
        <w:jc w:val="both"/>
        <w:rPr>
          <w:rFonts w:ascii="Arial" w:hAnsi="Arial" w:cs="Arial"/>
          <w:lang w:eastAsia="pt-BR"/>
        </w:rPr>
      </w:pPr>
    </w:p>
    <w:p w14:paraId="7030459A"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07.2062 – AQUISIÇÃO E MANUTENÇÃO DOS VEÍCULOS DA SECRETARIA DE SAÚDE</w:t>
      </w:r>
    </w:p>
    <w:p w14:paraId="06EB11F8"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3.3.90.30.0000.0000-0040- (4</w:t>
      </w:r>
      <w:r>
        <w:rPr>
          <w:rFonts w:ascii="Arial" w:hAnsi="Arial" w:cs="Arial"/>
          <w:lang w:eastAsia="pt-BR"/>
        </w:rPr>
        <w:t>48</w:t>
      </w:r>
      <w:r w:rsidRPr="005C2BFF">
        <w:rPr>
          <w:rFonts w:ascii="Arial" w:hAnsi="Arial" w:cs="Arial"/>
          <w:lang w:eastAsia="pt-BR"/>
        </w:rPr>
        <w:t>) – Material de Consumo</w:t>
      </w:r>
    </w:p>
    <w:p w14:paraId="031D15AA" w14:textId="77777777" w:rsidR="00B026D2" w:rsidRPr="005C2BFF" w:rsidRDefault="00B026D2" w:rsidP="00B026D2">
      <w:pPr>
        <w:spacing w:after="0"/>
        <w:jc w:val="both"/>
        <w:rPr>
          <w:rFonts w:ascii="Arial" w:hAnsi="Arial" w:cs="Arial"/>
          <w:lang w:eastAsia="pt-BR"/>
        </w:rPr>
      </w:pPr>
    </w:p>
    <w:p w14:paraId="0DD4C193"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09.20</w:t>
      </w:r>
      <w:r>
        <w:rPr>
          <w:rFonts w:ascii="Arial" w:hAnsi="Arial" w:cs="Arial"/>
          <w:lang w:eastAsia="pt-BR"/>
        </w:rPr>
        <w:t>89</w:t>
      </w:r>
      <w:r w:rsidRPr="005C2BFF">
        <w:rPr>
          <w:rFonts w:ascii="Arial" w:hAnsi="Arial" w:cs="Arial"/>
          <w:lang w:eastAsia="pt-BR"/>
        </w:rPr>
        <w:t xml:space="preserve"> - AQUISIÇÃO E MANUT. DOS VEÍCULOS, CAMINHÕES, MÁQUINAS E EQUIPAMENTOS DA SEC. DA CIDADE</w:t>
      </w:r>
    </w:p>
    <w:p w14:paraId="3612DB54"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3.3.90.30.0000.0000-0001 (6</w:t>
      </w:r>
      <w:r>
        <w:rPr>
          <w:rFonts w:ascii="Arial" w:hAnsi="Arial" w:cs="Arial"/>
          <w:lang w:eastAsia="pt-BR"/>
        </w:rPr>
        <w:t>98</w:t>
      </w:r>
      <w:r w:rsidRPr="005C2BFF">
        <w:rPr>
          <w:rFonts w:ascii="Arial" w:hAnsi="Arial" w:cs="Arial"/>
          <w:lang w:eastAsia="pt-BR"/>
        </w:rPr>
        <w:t>) – Material de Consumo</w:t>
      </w:r>
    </w:p>
    <w:p w14:paraId="0C74F578" w14:textId="77777777" w:rsidR="00B026D2" w:rsidRPr="005C2BFF" w:rsidRDefault="00B026D2" w:rsidP="00B026D2">
      <w:pPr>
        <w:spacing w:after="0"/>
        <w:jc w:val="both"/>
        <w:rPr>
          <w:rFonts w:ascii="Arial" w:hAnsi="Arial" w:cs="Arial"/>
          <w:lang w:eastAsia="pt-BR"/>
        </w:rPr>
      </w:pPr>
    </w:p>
    <w:p w14:paraId="7DF9A8CC"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05.2023 - MANUTENÇÃO VEÍCULOS E MÁQUINAS DA SEC. DE OBRAS</w:t>
      </w:r>
    </w:p>
    <w:p w14:paraId="6DCDA0C1"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3.3.90.30.0000.0000-0001 (1</w:t>
      </w:r>
      <w:r>
        <w:rPr>
          <w:rFonts w:ascii="Arial" w:hAnsi="Arial" w:cs="Arial"/>
          <w:lang w:eastAsia="pt-BR"/>
        </w:rPr>
        <w:t>69</w:t>
      </w:r>
      <w:r w:rsidRPr="005C2BFF">
        <w:rPr>
          <w:rFonts w:ascii="Arial" w:hAnsi="Arial" w:cs="Arial"/>
          <w:lang w:eastAsia="pt-BR"/>
        </w:rPr>
        <w:t>)– Material de Consumo</w:t>
      </w:r>
    </w:p>
    <w:p w14:paraId="049CF5B1"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 xml:space="preserve"> </w:t>
      </w:r>
    </w:p>
    <w:p w14:paraId="148A383B"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08.208</w:t>
      </w:r>
      <w:r>
        <w:rPr>
          <w:rFonts w:ascii="Arial" w:hAnsi="Arial" w:cs="Arial"/>
          <w:lang w:eastAsia="pt-BR"/>
        </w:rPr>
        <w:t>4</w:t>
      </w:r>
      <w:r w:rsidRPr="005C2BFF">
        <w:rPr>
          <w:rFonts w:ascii="Arial" w:hAnsi="Arial" w:cs="Arial"/>
          <w:lang w:eastAsia="pt-BR"/>
        </w:rPr>
        <w:t xml:space="preserve"> - MANUTENÇÃO DE VEÍCULOS, MAQUINAS E EQUIPAMENTOS DA SEC. DE AGRICULTURA</w:t>
      </w:r>
    </w:p>
    <w:p w14:paraId="159BFA5D"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3.3.90.30.0000.0000-0001 (6</w:t>
      </w:r>
      <w:r>
        <w:rPr>
          <w:rFonts w:ascii="Arial" w:hAnsi="Arial" w:cs="Arial"/>
          <w:lang w:eastAsia="pt-BR"/>
        </w:rPr>
        <w:t>68</w:t>
      </w:r>
      <w:r w:rsidRPr="005C2BFF">
        <w:rPr>
          <w:rFonts w:ascii="Arial" w:hAnsi="Arial" w:cs="Arial"/>
          <w:lang w:eastAsia="pt-BR"/>
        </w:rPr>
        <w:t>) – Material de Consumo</w:t>
      </w:r>
    </w:p>
    <w:p w14:paraId="1BE08DD7" w14:textId="77777777" w:rsidR="00B026D2" w:rsidRPr="005C2BFF" w:rsidRDefault="00B026D2" w:rsidP="00B026D2">
      <w:pPr>
        <w:spacing w:after="0"/>
        <w:jc w:val="both"/>
        <w:rPr>
          <w:rFonts w:ascii="Arial" w:hAnsi="Arial" w:cs="Arial"/>
          <w:lang w:eastAsia="pt-BR"/>
        </w:rPr>
      </w:pPr>
    </w:p>
    <w:p w14:paraId="10AE3299"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07.2079– AQUISIÇÃO E MANUTENÇÃO DOS VEÍCULOS DA ASSISTÊNCIA SOCIAL</w:t>
      </w:r>
    </w:p>
    <w:p w14:paraId="05D7C19F" w14:textId="77777777" w:rsidR="00B026D2" w:rsidRDefault="00B026D2" w:rsidP="00B026D2">
      <w:pPr>
        <w:spacing w:after="0"/>
        <w:jc w:val="both"/>
        <w:rPr>
          <w:rFonts w:ascii="Arial" w:hAnsi="Arial" w:cs="Arial"/>
          <w:lang w:eastAsia="pt-BR"/>
        </w:rPr>
      </w:pPr>
      <w:r w:rsidRPr="005C2BFF">
        <w:rPr>
          <w:rFonts w:ascii="Arial" w:hAnsi="Arial" w:cs="Arial"/>
          <w:lang w:eastAsia="pt-BR"/>
        </w:rPr>
        <w:t>3.3.90.30.0000.0000-0001 - (</w:t>
      </w:r>
      <w:r>
        <w:rPr>
          <w:rFonts w:ascii="Arial" w:hAnsi="Arial" w:cs="Arial"/>
          <w:lang w:eastAsia="pt-BR"/>
        </w:rPr>
        <w:t>618</w:t>
      </w:r>
      <w:r w:rsidRPr="005C2BFF">
        <w:rPr>
          <w:rFonts w:ascii="Arial" w:hAnsi="Arial" w:cs="Arial"/>
          <w:lang w:eastAsia="pt-BR"/>
        </w:rPr>
        <w:t>) – Material de Consumo</w:t>
      </w:r>
    </w:p>
    <w:p w14:paraId="412BA06B"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3.3.90.30.0000.0000-1036 - (</w:t>
      </w:r>
      <w:r>
        <w:rPr>
          <w:rFonts w:ascii="Arial" w:hAnsi="Arial" w:cs="Arial"/>
          <w:lang w:eastAsia="pt-BR"/>
        </w:rPr>
        <w:t>620</w:t>
      </w:r>
      <w:r w:rsidRPr="005C2BFF">
        <w:rPr>
          <w:rFonts w:ascii="Arial" w:hAnsi="Arial" w:cs="Arial"/>
          <w:lang w:eastAsia="pt-BR"/>
        </w:rPr>
        <w:t>) – Material de Consumo</w:t>
      </w:r>
    </w:p>
    <w:p w14:paraId="41B5F06E" w14:textId="77777777" w:rsidR="00B026D2" w:rsidRPr="005C2BFF" w:rsidRDefault="00B026D2" w:rsidP="00B026D2">
      <w:pPr>
        <w:spacing w:after="0"/>
        <w:jc w:val="both"/>
        <w:rPr>
          <w:rFonts w:ascii="Arial" w:hAnsi="Arial" w:cs="Arial"/>
          <w:lang w:eastAsia="pt-BR"/>
        </w:rPr>
      </w:pPr>
    </w:p>
    <w:p w14:paraId="7BD57157"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06.2032 - MANUTENÇÃO DO TRANSPORTE ESCOLAR ENSINO FUNDAMENTAL</w:t>
      </w:r>
    </w:p>
    <w:p w14:paraId="466A1E73" w14:textId="77777777" w:rsidR="00B026D2" w:rsidRDefault="00B026D2" w:rsidP="00B026D2">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36</w:t>
      </w:r>
      <w:r w:rsidRPr="005C2BFF">
        <w:rPr>
          <w:rFonts w:ascii="Arial" w:hAnsi="Arial" w:cs="Arial"/>
          <w:lang w:eastAsia="pt-BR"/>
        </w:rPr>
        <w:t>) – Material de Consumo</w:t>
      </w:r>
    </w:p>
    <w:p w14:paraId="701F07C1"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3.3.90.30.0000.0000-1070 - (2</w:t>
      </w:r>
      <w:r>
        <w:rPr>
          <w:rFonts w:ascii="Arial" w:hAnsi="Arial" w:cs="Arial"/>
          <w:lang w:eastAsia="pt-BR"/>
        </w:rPr>
        <w:t>37</w:t>
      </w:r>
      <w:r w:rsidRPr="005C2BFF">
        <w:rPr>
          <w:rFonts w:ascii="Arial" w:hAnsi="Arial" w:cs="Arial"/>
          <w:lang w:eastAsia="pt-BR"/>
        </w:rPr>
        <w:t>) – Material de Consumo</w:t>
      </w:r>
    </w:p>
    <w:p w14:paraId="7179591E" w14:textId="77777777" w:rsidR="00B026D2" w:rsidRPr="005C2BFF" w:rsidRDefault="00B026D2" w:rsidP="00B026D2">
      <w:pPr>
        <w:spacing w:after="0"/>
        <w:jc w:val="both"/>
        <w:rPr>
          <w:rFonts w:ascii="Arial" w:hAnsi="Arial" w:cs="Arial"/>
          <w:lang w:eastAsia="pt-BR"/>
        </w:rPr>
      </w:pPr>
    </w:p>
    <w:p w14:paraId="575CC437"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06.2037 - MANUTENÇÃO DO TRANSPORTE ESCOLAR EDUCAÇÃO INFANTIL</w:t>
      </w:r>
    </w:p>
    <w:p w14:paraId="1CE0569D" w14:textId="77777777" w:rsidR="00B026D2" w:rsidRDefault="00B026D2" w:rsidP="00B026D2">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72</w:t>
      </w:r>
      <w:r w:rsidRPr="005C2BFF">
        <w:rPr>
          <w:rFonts w:ascii="Arial" w:hAnsi="Arial" w:cs="Arial"/>
          <w:lang w:eastAsia="pt-BR"/>
        </w:rPr>
        <w:t>) – Material de Consumo</w:t>
      </w:r>
    </w:p>
    <w:p w14:paraId="65677656"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3.3.90.30.0000.0000-1070 - (2</w:t>
      </w:r>
      <w:r>
        <w:rPr>
          <w:rFonts w:ascii="Arial" w:hAnsi="Arial" w:cs="Arial"/>
          <w:lang w:eastAsia="pt-BR"/>
        </w:rPr>
        <w:t>73</w:t>
      </w:r>
      <w:r w:rsidRPr="005C2BFF">
        <w:rPr>
          <w:rFonts w:ascii="Arial" w:hAnsi="Arial" w:cs="Arial"/>
          <w:lang w:eastAsia="pt-BR"/>
        </w:rPr>
        <w:t>) – Material de Consumo</w:t>
      </w:r>
    </w:p>
    <w:p w14:paraId="4D33AF03" w14:textId="77777777" w:rsidR="00B026D2" w:rsidRPr="005C2BFF" w:rsidRDefault="00B026D2" w:rsidP="00B026D2">
      <w:pPr>
        <w:spacing w:after="0"/>
        <w:jc w:val="both"/>
        <w:rPr>
          <w:rFonts w:ascii="Arial" w:hAnsi="Arial" w:cs="Arial"/>
          <w:lang w:eastAsia="pt-BR"/>
        </w:rPr>
      </w:pPr>
    </w:p>
    <w:p w14:paraId="52CDE3E6"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06.2040 - MANUTENÇÃO DA EDUCAÇÃO ESPECIAL</w:t>
      </w:r>
    </w:p>
    <w:p w14:paraId="3FACD847" w14:textId="77777777" w:rsidR="00B026D2" w:rsidRPr="005C2BFF" w:rsidRDefault="00B026D2" w:rsidP="00B026D2">
      <w:pPr>
        <w:spacing w:after="0"/>
        <w:jc w:val="both"/>
        <w:rPr>
          <w:rFonts w:ascii="Arial" w:hAnsi="Arial" w:cs="Arial"/>
          <w:lang w:eastAsia="pt-BR"/>
        </w:rPr>
      </w:pPr>
      <w:r w:rsidRPr="005C2BFF">
        <w:rPr>
          <w:rFonts w:ascii="Arial" w:hAnsi="Arial" w:cs="Arial"/>
          <w:lang w:eastAsia="pt-BR"/>
        </w:rPr>
        <w:t>3.3.90.30.0000.0000-0020 - (2</w:t>
      </w:r>
      <w:r>
        <w:rPr>
          <w:rFonts w:ascii="Arial" w:hAnsi="Arial" w:cs="Arial"/>
          <w:lang w:eastAsia="pt-BR"/>
        </w:rPr>
        <w:t>98</w:t>
      </w:r>
      <w:r w:rsidRPr="005C2BFF">
        <w:rPr>
          <w:rFonts w:ascii="Arial" w:hAnsi="Arial" w:cs="Arial"/>
          <w:lang w:eastAsia="pt-BR"/>
        </w:rPr>
        <w:t>) – Material de Consumo</w:t>
      </w:r>
    </w:p>
    <w:p w14:paraId="6F94192E" w14:textId="77777777" w:rsidR="00E91E15" w:rsidRDefault="00E91E15" w:rsidP="00E91E15">
      <w:pPr>
        <w:ind w:firstLine="708"/>
        <w:jc w:val="center"/>
        <w:rPr>
          <w:rFonts w:ascii="Arial" w:hAnsi="Arial" w:cs="Arial"/>
        </w:rPr>
      </w:pPr>
    </w:p>
    <w:p w14:paraId="4AE8998F" w14:textId="77777777" w:rsidR="008F0850" w:rsidRPr="008F0850" w:rsidRDefault="008F0850" w:rsidP="008F0850">
      <w:pPr>
        <w:jc w:val="both"/>
        <w:rPr>
          <w:rFonts w:ascii="Arial" w:hAnsi="Arial" w:cs="Arial"/>
        </w:rPr>
      </w:pPr>
      <w:r w:rsidRPr="008F0850">
        <w:rPr>
          <w:rFonts w:ascii="Arial" w:hAnsi="Arial" w:cs="Arial"/>
          <w:b/>
          <w:bCs/>
        </w:rPr>
        <w:t xml:space="preserve">CLÁUSULA DÉCIMA SEGUNDA: DOS SEGUROS E ACIDENTES E DA SEGURANÇA DO TRABALHO </w:t>
      </w:r>
    </w:p>
    <w:p w14:paraId="5857EEFF" w14:textId="77777777" w:rsidR="008F0850" w:rsidRPr="008F0850" w:rsidRDefault="008F0850" w:rsidP="008F0850">
      <w:pPr>
        <w:ind w:firstLine="708"/>
        <w:jc w:val="both"/>
        <w:rPr>
          <w:rFonts w:ascii="Arial" w:hAnsi="Arial" w:cs="Arial"/>
        </w:rPr>
      </w:pPr>
      <w:r w:rsidRPr="008F0850">
        <w:rPr>
          <w:rFonts w:ascii="Arial" w:hAnsi="Arial" w:cs="Arial"/>
        </w:rPr>
        <w:t xml:space="preserve">Correrá por conta exclusiva da CONTRATADA, a responsabilidade por quaisquer acidentes no trabalho de execução do objeto, bem como as indenizações que possam vir a ser devidas a terceiros por fatos oriundos dos serviços contratados, ainda que ocorrido em via pública. </w:t>
      </w:r>
    </w:p>
    <w:p w14:paraId="407883A1" w14:textId="77777777" w:rsidR="008F0850" w:rsidRPr="008F0850" w:rsidRDefault="008F0850" w:rsidP="008F0850">
      <w:pPr>
        <w:jc w:val="both"/>
        <w:rPr>
          <w:rFonts w:ascii="Arial" w:hAnsi="Arial" w:cs="Arial"/>
        </w:rPr>
      </w:pPr>
      <w:r w:rsidRPr="008F0850">
        <w:rPr>
          <w:rFonts w:ascii="Arial" w:hAnsi="Arial" w:cs="Arial"/>
          <w:b/>
          <w:bCs/>
        </w:rPr>
        <w:t xml:space="preserve">§1º. </w:t>
      </w:r>
      <w:r w:rsidRPr="008F0850">
        <w:rPr>
          <w:rFonts w:ascii="Arial" w:hAnsi="Arial" w:cs="Arial"/>
        </w:rPr>
        <w:t xml:space="preserve">A Contratada obriga-se a manter permanentemente em vigor, seguro contra acidentes de trabalho, com ampla e total cobertura a todo o pessoal que tiver participação na execução do objeto, bem como arcar com todo e qualquer encargo social, tal como INSS e FGTS. </w:t>
      </w:r>
    </w:p>
    <w:p w14:paraId="6A5E8CE7" w14:textId="77777777" w:rsidR="008F0850" w:rsidRPr="008F0850" w:rsidRDefault="008F0850" w:rsidP="008F0850">
      <w:pPr>
        <w:jc w:val="both"/>
        <w:rPr>
          <w:rFonts w:ascii="Arial" w:hAnsi="Arial" w:cs="Arial"/>
        </w:rPr>
      </w:pPr>
      <w:r w:rsidRPr="008F0850">
        <w:rPr>
          <w:rFonts w:ascii="Arial" w:hAnsi="Arial" w:cs="Arial"/>
          <w:b/>
          <w:bCs/>
        </w:rPr>
        <w:t xml:space="preserve">§2º. </w:t>
      </w:r>
      <w:r w:rsidRPr="008F0850">
        <w:rPr>
          <w:rFonts w:ascii="Arial" w:hAnsi="Arial" w:cs="Arial"/>
        </w:rPr>
        <w:t xml:space="preserve">Deverá a Contratada atender, no que couber, a todas as normas estabelecidas na Portaria 3.214/78 do Ministério do Trabalho e Emprego, incluindo alterações posteriores. </w:t>
      </w:r>
    </w:p>
    <w:p w14:paraId="48507CD1" w14:textId="77777777" w:rsidR="008F0850" w:rsidRPr="008F0850" w:rsidRDefault="008F0850" w:rsidP="008F0850">
      <w:pPr>
        <w:jc w:val="both"/>
        <w:rPr>
          <w:rFonts w:ascii="Arial" w:hAnsi="Arial" w:cs="Arial"/>
        </w:rPr>
      </w:pPr>
      <w:r w:rsidRPr="008F0850">
        <w:rPr>
          <w:rFonts w:ascii="Arial" w:hAnsi="Arial" w:cs="Arial"/>
          <w:b/>
          <w:bCs/>
        </w:rPr>
        <w:t xml:space="preserve">§3º. </w:t>
      </w:r>
      <w:r w:rsidRPr="008F0850">
        <w:rPr>
          <w:rFonts w:ascii="Arial" w:hAnsi="Arial" w:cs="Arial"/>
        </w:rPr>
        <w:t xml:space="preserve">A Contratada providenciará que todas as medidas de proteção coletivas necessárias sejam implementadas, bem como, fornecerá e fiscalizará o uso de todos os seus trabalhadores dos equipamentos de proteção individual corretamente indicados para o desenvolvimento de suas tarefas de acordo com a legislação específica. </w:t>
      </w:r>
    </w:p>
    <w:p w14:paraId="52D14447" w14:textId="77777777" w:rsidR="008F0850" w:rsidRPr="008F0850" w:rsidRDefault="008F0850" w:rsidP="008F0850">
      <w:pPr>
        <w:jc w:val="both"/>
        <w:rPr>
          <w:rFonts w:ascii="Arial" w:hAnsi="Arial" w:cs="Arial"/>
        </w:rPr>
      </w:pPr>
      <w:r w:rsidRPr="008F0850">
        <w:rPr>
          <w:rFonts w:ascii="Arial" w:hAnsi="Arial" w:cs="Arial"/>
          <w:b/>
          <w:bCs/>
        </w:rPr>
        <w:t xml:space="preserve">§4º. </w:t>
      </w:r>
      <w:r w:rsidRPr="008F0850">
        <w:rPr>
          <w:rFonts w:ascii="Arial" w:hAnsi="Arial" w:cs="Arial"/>
        </w:rPr>
        <w:t xml:space="preserve">Cabe à Contratada acatar as recomendações decorrentes de inspeções de segurança e sanar as irregularidades apontadas, sob pena de adoção de medidas administrativas e disciplinares, inclusive a suspensão de suas atividades. </w:t>
      </w:r>
    </w:p>
    <w:p w14:paraId="41353647" w14:textId="77777777" w:rsidR="008F0850" w:rsidRPr="008F0850" w:rsidRDefault="008F0850" w:rsidP="008F0850">
      <w:pPr>
        <w:jc w:val="both"/>
        <w:rPr>
          <w:rFonts w:ascii="Arial" w:hAnsi="Arial" w:cs="Arial"/>
        </w:rPr>
      </w:pPr>
      <w:r w:rsidRPr="008F0850">
        <w:rPr>
          <w:rFonts w:ascii="Arial" w:hAnsi="Arial" w:cs="Arial"/>
          <w:b/>
          <w:bCs/>
        </w:rPr>
        <w:t xml:space="preserve">§5º. </w:t>
      </w:r>
      <w:r w:rsidRPr="008F0850">
        <w:rPr>
          <w:rFonts w:ascii="Arial" w:hAnsi="Arial" w:cs="Arial"/>
        </w:rPr>
        <w:t xml:space="preserve">A Contratante poderá suspender qualquer trabalho no qual se evidencie risco iminente que possa ameaçar a segurança de pessoas, equipamentos, máquinas ou produtos ou causar danos ao meio ambiente e, na reincidência, poderá até romper o contrato. </w:t>
      </w:r>
    </w:p>
    <w:p w14:paraId="31701D82" w14:textId="77777777" w:rsidR="008F0850" w:rsidRPr="008F0850" w:rsidRDefault="008F0850" w:rsidP="008F0850">
      <w:pPr>
        <w:jc w:val="both"/>
        <w:rPr>
          <w:rFonts w:ascii="Arial" w:hAnsi="Arial" w:cs="Arial"/>
        </w:rPr>
      </w:pPr>
      <w:r w:rsidRPr="008F0850">
        <w:rPr>
          <w:rFonts w:ascii="Arial" w:hAnsi="Arial" w:cs="Arial"/>
          <w:b/>
          <w:bCs/>
        </w:rPr>
        <w:t xml:space="preserve">CLÁUSULA DÉCIMA TERCEIRA: DA RETENÇÃO DE CONTRIBUIÇÃO PREVIDENCIÁRIA AO INSS: </w:t>
      </w:r>
    </w:p>
    <w:p w14:paraId="6FC5CB4C" w14:textId="3F2E3415" w:rsidR="008F0850" w:rsidRDefault="008F0850" w:rsidP="00E91E15">
      <w:pPr>
        <w:ind w:firstLine="708"/>
        <w:jc w:val="both"/>
        <w:rPr>
          <w:rFonts w:ascii="Arial" w:hAnsi="Arial" w:cs="Arial"/>
        </w:rPr>
      </w:pPr>
      <w:r w:rsidRPr="008F0850">
        <w:rPr>
          <w:rFonts w:ascii="Arial" w:hAnsi="Arial" w:cs="Arial"/>
        </w:rPr>
        <w:t xml:space="preserve">Para fins exclusivos de apuração da base de cálculo da retenção de contribuição previdenciária ao INSS, o valor correspondente ao custo de equipamentos e materiais fornecidos, incluídos no preço dos serviços, deverá ser discriminado na nota fiscal dos serviços, conforme Lei </w:t>
      </w:r>
      <w:r>
        <w:rPr>
          <w:rFonts w:ascii="Arial" w:hAnsi="Arial" w:cs="Arial"/>
        </w:rPr>
        <w:t xml:space="preserve">n.º </w:t>
      </w:r>
      <w:r w:rsidRPr="008F0850">
        <w:rPr>
          <w:rFonts w:ascii="Arial" w:hAnsi="Arial" w:cs="Arial"/>
        </w:rPr>
        <w:t>8</w:t>
      </w:r>
      <w:r>
        <w:rPr>
          <w:rFonts w:ascii="Arial" w:hAnsi="Arial" w:cs="Arial"/>
        </w:rPr>
        <w:t>.</w:t>
      </w:r>
      <w:r w:rsidRPr="008F0850">
        <w:rPr>
          <w:rFonts w:ascii="Arial" w:hAnsi="Arial" w:cs="Arial"/>
        </w:rPr>
        <w:t xml:space="preserve">212/91 e Instrução Normativa do INSS em vigor. A Contratada deverá apresentar, ainda, declaração relativa à prestação ou não da atividade em condições especiais, com existência ou não de exposição dos trabalhadores à agentes nocivos que ensejam a retenção de contribuição previdenciária adicional. Em caso positivo, </w:t>
      </w:r>
      <w:r w:rsidRPr="008F0850">
        <w:rPr>
          <w:rFonts w:ascii="Arial" w:hAnsi="Arial" w:cs="Arial"/>
        </w:rPr>
        <w:lastRenderedPageBreak/>
        <w:t>a mesma deverá emitir nota fiscal com discriminação específica dos serviços prestados em condições especiais, nos termos da legislação previdenciária vigente.</w:t>
      </w:r>
    </w:p>
    <w:p w14:paraId="3E16B43F" w14:textId="77777777" w:rsidR="008F0850" w:rsidRPr="008F0850" w:rsidRDefault="008F0850" w:rsidP="00984623">
      <w:pPr>
        <w:jc w:val="both"/>
        <w:rPr>
          <w:rFonts w:ascii="Arial" w:hAnsi="Arial" w:cs="Arial"/>
          <w:b/>
          <w:bCs/>
        </w:rPr>
      </w:pPr>
      <w:r w:rsidRPr="008F0850">
        <w:rPr>
          <w:rFonts w:ascii="Arial" w:hAnsi="Arial" w:cs="Arial"/>
          <w:b/>
          <w:bCs/>
        </w:rPr>
        <w:t xml:space="preserve">CLÁUSULA DÉCIMA QUARTA: DAS OBRIGAÇÕES PERTINENTES À LGPD </w:t>
      </w:r>
    </w:p>
    <w:p w14:paraId="5B063773" w14:textId="080DA630" w:rsidR="008F0850" w:rsidRDefault="008F0850" w:rsidP="008F0850">
      <w:pPr>
        <w:ind w:firstLine="708"/>
        <w:jc w:val="both"/>
        <w:rPr>
          <w:rFonts w:ascii="Arial" w:hAnsi="Arial" w:cs="Arial"/>
        </w:rPr>
      </w:pPr>
      <w:r w:rsidRPr="008F0850">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9ED045C"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1º. </w:t>
      </w:r>
      <w:r w:rsidRPr="008F0850">
        <w:rPr>
          <w:rFonts w:ascii="Arial" w:hAnsi="Arial" w:cs="Arial"/>
        </w:rPr>
        <w:t xml:space="preserve">Os dados obtidos somente poderão ser utilizados para as finalidades que justificaram seu acesso e de acordo com a boa-fé e com os princípios do art. 6º da LGPD. </w:t>
      </w:r>
    </w:p>
    <w:p w14:paraId="54CD1875"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2º. </w:t>
      </w:r>
      <w:r w:rsidRPr="008F0850">
        <w:rPr>
          <w:rFonts w:ascii="Arial" w:hAnsi="Arial" w:cs="Arial"/>
        </w:rPr>
        <w:t xml:space="preserve">É vedado o compartilhamento com terceiros dos dados obtidos fora das hipóteses permitidas em Lei. </w:t>
      </w:r>
    </w:p>
    <w:p w14:paraId="5B3034F1"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3º. </w:t>
      </w:r>
      <w:r w:rsidRPr="008F0850">
        <w:rPr>
          <w:rFonts w:ascii="Arial" w:hAnsi="Arial" w:cs="Arial"/>
        </w:rPr>
        <w:t xml:space="preserve">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36BE5BA"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4º. </w:t>
      </w:r>
      <w:r w:rsidRPr="008F0850">
        <w:rPr>
          <w:rFonts w:ascii="Arial" w:hAnsi="Arial" w:cs="Arial"/>
        </w:rPr>
        <w:t xml:space="preserve">É dever da Contratada orientar e treinar seus empregados sobre os deveres, requisitos e responsabilidades decorrentes da LGPD. </w:t>
      </w:r>
    </w:p>
    <w:p w14:paraId="3D590B27"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5º. </w:t>
      </w:r>
      <w:r w:rsidRPr="008F0850">
        <w:rPr>
          <w:rFonts w:ascii="Arial" w:hAnsi="Arial" w:cs="Arial"/>
        </w:rPr>
        <w:t xml:space="preserve">A Contratada deverá exigir de suboperadores e subcontratados o cumprimento dos deveres da presente cláusula, permanecendo integralmente responsável por garantir sua observância. </w:t>
      </w:r>
    </w:p>
    <w:p w14:paraId="1C0DB74E"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6º. </w:t>
      </w:r>
      <w:r w:rsidRPr="008F0850">
        <w:rPr>
          <w:rFonts w:ascii="Arial" w:hAnsi="Arial" w:cs="Arial"/>
        </w:rPr>
        <w:t xml:space="preserve">A Contratante poderá realizar diligência para aferir o cumprimento da Cláusula Terceira, devendo a Contratada atender prontamente eventuais pedidos de comprovação formulados. </w:t>
      </w:r>
    </w:p>
    <w:p w14:paraId="553DE089"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7º. </w:t>
      </w:r>
      <w:r w:rsidRPr="008F0850">
        <w:rPr>
          <w:rFonts w:ascii="Arial" w:hAnsi="Arial" w:cs="Arial"/>
        </w:rPr>
        <w:t xml:space="preserve">A Contratada deverá prestar, no prazo fixado pela Contratante, prorrogável justificadamente, quaisquer informações acerca dos dados pessoais para cumprimento da LGPD, inclusive quanto a eventual descarte realizado. </w:t>
      </w:r>
    </w:p>
    <w:p w14:paraId="41DBC043"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8º. </w:t>
      </w:r>
      <w:r w:rsidRPr="008F0850">
        <w:rPr>
          <w:rFonts w:ascii="Arial" w:hAnsi="Arial" w:cs="Arial"/>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66B91AC"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9º. </w:t>
      </w:r>
      <w:r w:rsidRPr="008F0850">
        <w:rPr>
          <w:rFonts w:ascii="Arial" w:hAnsi="Arial" w:cs="Arial"/>
        </w:rPr>
        <w:t xml:space="preserve">Os referidos bancos de dados devem ser desenvolvidos em formato interoperável, a fim de garantir a reutilização desses dados pela Administração nas hipóteses previstas na LGPD. </w:t>
      </w:r>
    </w:p>
    <w:p w14:paraId="07C04A54" w14:textId="77777777" w:rsidR="008F0850" w:rsidRPr="008F0850" w:rsidRDefault="008F0850" w:rsidP="008F0850">
      <w:pPr>
        <w:ind w:firstLine="708"/>
        <w:jc w:val="both"/>
        <w:rPr>
          <w:rFonts w:ascii="Arial" w:hAnsi="Arial" w:cs="Arial"/>
        </w:rPr>
      </w:pPr>
      <w:r w:rsidRPr="008F0850">
        <w:rPr>
          <w:rFonts w:ascii="Arial" w:hAnsi="Arial" w:cs="Arial"/>
          <w:b/>
          <w:bCs/>
        </w:rPr>
        <w:t xml:space="preserve">§ 10. </w:t>
      </w:r>
      <w:r w:rsidRPr="008F0850">
        <w:rPr>
          <w:rFonts w:ascii="Arial" w:hAnsi="Arial" w:cs="Arial"/>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7D9164BB" w14:textId="76F03FFF" w:rsidR="008F0850" w:rsidRDefault="008F0850" w:rsidP="008F0850">
      <w:pPr>
        <w:ind w:firstLine="708"/>
        <w:jc w:val="both"/>
        <w:rPr>
          <w:rFonts w:ascii="Arial" w:hAnsi="Arial" w:cs="Arial"/>
        </w:rPr>
      </w:pPr>
      <w:r w:rsidRPr="008F0850">
        <w:rPr>
          <w:rFonts w:ascii="Arial" w:hAnsi="Arial" w:cs="Arial"/>
          <w:b/>
          <w:bCs/>
        </w:rPr>
        <w:t xml:space="preserve">§ 11. </w:t>
      </w:r>
      <w:r w:rsidRPr="008F0850">
        <w:rPr>
          <w:rFonts w:ascii="Arial" w:hAnsi="Arial" w:cs="Arial"/>
        </w:rPr>
        <w:t>Os contratos e convênios de que trata o § 1º do art. 26 da LGPD deverão ser comunicados à autoridade nacional.</w:t>
      </w:r>
    </w:p>
    <w:p w14:paraId="14DB1CB0" w14:textId="77777777" w:rsidR="008F0850" w:rsidRPr="008F0850" w:rsidRDefault="008F0850" w:rsidP="008F0850">
      <w:pPr>
        <w:ind w:firstLine="708"/>
        <w:jc w:val="both"/>
        <w:rPr>
          <w:rFonts w:ascii="Arial" w:hAnsi="Arial" w:cs="Arial"/>
        </w:rPr>
      </w:pPr>
      <w:r w:rsidRPr="008F0850">
        <w:rPr>
          <w:rFonts w:ascii="Arial" w:hAnsi="Arial" w:cs="Arial"/>
          <w:b/>
          <w:bCs/>
        </w:rPr>
        <w:lastRenderedPageBreak/>
        <w:t xml:space="preserve">CLÁUSULA DÉCIMA QUINTA: DA SUBCONTRATAÇÃO E DAS ALTERAÇÕES SOCIETÁRIAS </w:t>
      </w:r>
    </w:p>
    <w:p w14:paraId="34E84C27" w14:textId="77777777" w:rsidR="008F0850" w:rsidRPr="008F0850" w:rsidRDefault="008F0850" w:rsidP="008F0850">
      <w:pPr>
        <w:ind w:firstLine="708"/>
        <w:jc w:val="both"/>
        <w:rPr>
          <w:rFonts w:ascii="Arial" w:hAnsi="Arial" w:cs="Arial"/>
        </w:rPr>
      </w:pPr>
      <w:r w:rsidRPr="008F0850">
        <w:rPr>
          <w:rFonts w:ascii="Arial" w:hAnsi="Arial" w:cs="Arial"/>
        </w:rPr>
        <w:t xml:space="preserve">Não será admitida subcontratação, cessão ou transferência, total ou parcial, do objeto deste instrumento contratual, associação da Contratada com outrem, bem como a fusão, a cisão ou a incorporação não aceitas pela Contratante, que impliquem em substituição da empresa por outra e comprometa a execução do contrato, ressalvadas as hipóteses indicadas abaixo: </w:t>
      </w:r>
    </w:p>
    <w:p w14:paraId="4EBE4132" w14:textId="77777777" w:rsidR="008F0850" w:rsidRPr="008F0850" w:rsidRDefault="008F0850" w:rsidP="008F0850">
      <w:pPr>
        <w:ind w:firstLine="708"/>
        <w:jc w:val="both"/>
        <w:rPr>
          <w:rFonts w:ascii="Arial" w:hAnsi="Arial" w:cs="Arial"/>
        </w:rPr>
      </w:pPr>
      <w:r w:rsidRPr="008F0850">
        <w:rPr>
          <w:rFonts w:ascii="Arial" w:hAnsi="Arial" w:cs="Arial"/>
          <w:b/>
          <w:bCs/>
        </w:rPr>
        <w:t xml:space="preserve">Parágrafo Único - </w:t>
      </w:r>
      <w:r w:rsidRPr="008F0850">
        <w:rPr>
          <w:rFonts w:ascii="Arial" w:hAnsi="Arial" w:cs="Arial"/>
        </w:rPr>
        <w:t xml:space="preserve">Apenas será admitida a continuidade da contratação no caso da Contratada sofrer fusão, incorporação ou cisão desde que sejam cumpridos os seguintes requisitos, cumulativamente: </w:t>
      </w:r>
    </w:p>
    <w:p w14:paraId="73D7EA83" w14:textId="77777777" w:rsidR="008F0850" w:rsidRPr="008F0850" w:rsidRDefault="008F0850" w:rsidP="008F0850">
      <w:pPr>
        <w:ind w:firstLine="708"/>
        <w:jc w:val="both"/>
        <w:rPr>
          <w:rFonts w:ascii="Arial" w:hAnsi="Arial" w:cs="Arial"/>
        </w:rPr>
      </w:pPr>
      <w:r w:rsidRPr="008F0850">
        <w:rPr>
          <w:rFonts w:ascii="Arial" w:hAnsi="Arial" w:cs="Arial"/>
        </w:rPr>
        <w:t xml:space="preserve">a) a alteração seja comunicada ao Município com antecedência mínima de 60 (sessenta) dias consecutivos; </w:t>
      </w:r>
    </w:p>
    <w:p w14:paraId="3D4C8B24" w14:textId="77777777" w:rsidR="008F0850" w:rsidRPr="008F0850" w:rsidRDefault="008F0850" w:rsidP="008F0850">
      <w:pPr>
        <w:ind w:firstLine="708"/>
        <w:jc w:val="both"/>
        <w:rPr>
          <w:rFonts w:ascii="Arial" w:hAnsi="Arial" w:cs="Arial"/>
        </w:rPr>
      </w:pPr>
      <w:r w:rsidRPr="008F0850">
        <w:rPr>
          <w:rFonts w:ascii="Arial" w:hAnsi="Arial" w:cs="Arial"/>
        </w:rPr>
        <w:t xml:space="preserve">b) sejam observados pela nova empresa todos os requisitos de habilitação estabelecidos no Edital e demais anexos; </w:t>
      </w:r>
    </w:p>
    <w:p w14:paraId="4241779A" w14:textId="6F47D8AA" w:rsidR="00984623" w:rsidRDefault="008F0850" w:rsidP="00984623">
      <w:pPr>
        <w:ind w:firstLine="708"/>
        <w:jc w:val="both"/>
        <w:rPr>
          <w:rFonts w:ascii="Arial" w:hAnsi="Arial" w:cs="Arial"/>
        </w:rPr>
      </w:pPr>
      <w:r w:rsidRPr="008F0850">
        <w:rPr>
          <w:rFonts w:ascii="Arial" w:hAnsi="Arial" w:cs="Arial"/>
        </w:rPr>
        <w:t xml:space="preserve">c) sejam mantidas todas as demais condições previstas no Edital, Termo de Referência e no contrato. </w:t>
      </w:r>
    </w:p>
    <w:p w14:paraId="1F04A1B6" w14:textId="06956074" w:rsidR="00C8032A" w:rsidRPr="004E73BD" w:rsidRDefault="00C8032A" w:rsidP="00C8032A">
      <w:pPr>
        <w:autoSpaceDE w:val="0"/>
        <w:autoSpaceDN w:val="0"/>
        <w:adjustRightInd w:val="0"/>
        <w:jc w:val="both"/>
        <w:rPr>
          <w:rFonts w:ascii="Arial" w:hAnsi="Arial" w:cs="Arial"/>
          <w:b/>
          <w:bCs/>
        </w:rPr>
      </w:pPr>
      <w:r w:rsidRPr="004E73BD">
        <w:rPr>
          <w:rFonts w:ascii="Arial" w:hAnsi="Arial" w:cs="Arial"/>
          <w:b/>
          <w:bCs/>
        </w:rPr>
        <w:t>CLÁUSULA DÉCIMA SEXTA – D</w:t>
      </w:r>
      <w:r>
        <w:rPr>
          <w:rFonts w:ascii="Arial" w:hAnsi="Arial" w:cs="Arial"/>
          <w:b/>
          <w:bCs/>
        </w:rPr>
        <w:t xml:space="preserve">AS PENALIDADES: </w:t>
      </w:r>
    </w:p>
    <w:p w14:paraId="725BA138" w14:textId="2BA1E98E" w:rsidR="00C8032A" w:rsidRDefault="00C8032A" w:rsidP="00C8032A">
      <w:pPr>
        <w:spacing w:after="0"/>
        <w:ind w:firstLine="708"/>
        <w:jc w:val="both"/>
        <w:rPr>
          <w:rFonts w:ascii="Arial" w:hAnsi="Arial" w:cs="Arial"/>
          <w:bCs/>
        </w:rPr>
      </w:pPr>
      <w:r w:rsidRPr="00E83B1F">
        <w:rPr>
          <w:rFonts w:ascii="Arial" w:hAnsi="Arial" w:cs="Arial"/>
          <w:bCs/>
        </w:rPr>
        <w:t xml:space="preserve">Comete infração administrativa, nos termos da lei, o licitante que, com dolo ou culpa: </w:t>
      </w:r>
    </w:p>
    <w:p w14:paraId="4044C4A0" w14:textId="4BFC92D8" w:rsidR="00C8032A" w:rsidRDefault="00C8032A" w:rsidP="00C8032A">
      <w:pPr>
        <w:spacing w:after="0"/>
        <w:jc w:val="both"/>
        <w:rPr>
          <w:rFonts w:ascii="Arial" w:hAnsi="Arial" w:cs="Arial"/>
          <w:bCs/>
        </w:rPr>
      </w:pPr>
      <w:r w:rsidRPr="001828E4">
        <w:rPr>
          <w:rFonts w:ascii="Arial" w:hAnsi="Arial" w:cs="Arial"/>
          <w:bCs/>
        </w:rPr>
        <w:t>16.1.1.</w:t>
      </w:r>
      <w:r w:rsidRPr="00E83B1F">
        <w:rPr>
          <w:rFonts w:ascii="Arial" w:hAnsi="Arial" w:cs="Arial"/>
          <w:bCs/>
        </w:rPr>
        <w:t xml:space="preserve"> deixar de entregar a documentação exigida para o certame ou não entregar qualquer documento que tenha sido solicitado pel</w:t>
      </w:r>
      <w:r>
        <w:rPr>
          <w:rFonts w:ascii="Arial" w:hAnsi="Arial" w:cs="Arial"/>
          <w:bCs/>
        </w:rPr>
        <w:t>o</w:t>
      </w:r>
      <w:r w:rsidRPr="00E83B1F">
        <w:rPr>
          <w:rFonts w:ascii="Arial" w:hAnsi="Arial" w:cs="Arial"/>
          <w:bCs/>
        </w:rPr>
        <w:t xml:space="preserve"> Pregoeir</w:t>
      </w:r>
      <w:r>
        <w:rPr>
          <w:rFonts w:ascii="Arial" w:hAnsi="Arial" w:cs="Arial"/>
          <w:bCs/>
        </w:rPr>
        <w:t>o</w:t>
      </w:r>
      <w:r w:rsidRPr="00E83B1F">
        <w:rPr>
          <w:rFonts w:ascii="Arial" w:hAnsi="Arial" w:cs="Arial"/>
          <w:bCs/>
        </w:rPr>
        <w:t xml:space="preserve"> durante o certame. </w:t>
      </w:r>
    </w:p>
    <w:p w14:paraId="2937FB87" w14:textId="090D79AB" w:rsidR="00C8032A" w:rsidRDefault="001828E4" w:rsidP="00C8032A">
      <w:pPr>
        <w:spacing w:after="0"/>
        <w:jc w:val="both"/>
        <w:rPr>
          <w:rFonts w:ascii="Arial" w:hAnsi="Arial" w:cs="Arial"/>
          <w:bCs/>
        </w:rPr>
      </w:pPr>
      <w:r w:rsidRPr="001828E4">
        <w:rPr>
          <w:rFonts w:ascii="Arial" w:hAnsi="Arial" w:cs="Arial"/>
          <w:bCs/>
        </w:rPr>
        <w:t>16</w:t>
      </w:r>
      <w:r w:rsidR="00C8032A" w:rsidRPr="001828E4">
        <w:rPr>
          <w:rFonts w:ascii="Arial" w:hAnsi="Arial" w:cs="Arial"/>
          <w:bCs/>
        </w:rPr>
        <w:t>.1.2.</w:t>
      </w:r>
      <w:r w:rsidR="00C8032A" w:rsidRPr="00E83B1F">
        <w:rPr>
          <w:rFonts w:ascii="Arial" w:hAnsi="Arial" w:cs="Arial"/>
          <w:bCs/>
        </w:rPr>
        <w:t xml:space="preserve"> Salvo em decorrência de fato superveniente devidamente justificado, não mantiver a proposta em especial quando: </w:t>
      </w:r>
    </w:p>
    <w:p w14:paraId="63B935DE" w14:textId="77777777" w:rsidR="00C8032A" w:rsidRDefault="00C8032A" w:rsidP="00C8032A">
      <w:pPr>
        <w:spacing w:after="0"/>
        <w:jc w:val="both"/>
        <w:rPr>
          <w:rFonts w:ascii="Arial" w:hAnsi="Arial" w:cs="Arial"/>
          <w:bCs/>
        </w:rPr>
      </w:pPr>
      <w:r w:rsidRPr="00E83B1F">
        <w:rPr>
          <w:rFonts w:ascii="Arial" w:hAnsi="Arial" w:cs="Arial"/>
          <w:bCs/>
        </w:rPr>
        <w:t>a) não enviar a proposta adequada ao último lance ofertado ou após a negociação;</w:t>
      </w:r>
    </w:p>
    <w:p w14:paraId="53547EF5" w14:textId="77777777" w:rsidR="00C8032A" w:rsidRDefault="00C8032A" w:rsidP="00C8032A">
      <w:pPr>
        <w:spacing w:after="0"/>
        <w:jc w:val="both"/>
        <w:rPr>
          <w:rFonts w:ascii="Arial" w:hAnsi="Arial" w:cs="Arial"/>
          <w:bCs/>
        </w:rPr>
      </w:pPr>
      <w:r w:rsidRPr="00E83B1F">
        <w:rPr>
          <w:rFonts w:ascii="Arial" w:hAnsi="Arial" w:cs="Arial"/>
          <w:bCs/>
        </w:rPr>
        <w:t xml:space="preserve">b) recusar-se a enviar o detalhamento da proposta quando exigível; </w:t>
      </w:r>
    </w:p>
    <w:p w14:paraId="6B9759C3" w14:textId="77777777" w:rsidR="00C8032A" w:rsidRDefault="00C8032A" w:rsidP="00C8032A">
      <w:pPr>
        <w:spacing w:after="0"/>
        <w:jc w:val="both"/>
        <w:rPr>
          <w:rFonts w:ascii="Arial" w:hAnsi="Arial" w:cs="Arial"/>
          <w:bCs/>
        </w:rPr>
      </w:pPr>
      <w:r w:rsidRPr="00E83B1F">
        <w:rPr>
          <w:rFonts w:ascii="Arial" w:hAnsi="Arial" w:cs="Arial"/>
          <w:bCs/>
        </w:rPr>
        <w:t xml:space="preserve">c) pedir para ser desclassificado quando encerrada a etapa competitiva; ou </w:t>
      </w:r>
    </w:p>
    <w:p w14:paraId="285B8919" w14:textId="77777777" w:rsidR="00C8032A" w:rsidRDefault="00C8032A" w:rsidP="00C8032A">
      <w:pPr>
        <w:spacing w:after="0"/>
        <w:jc w:val="both"/>
        <w:rPr>
          <w:rFonts w:ascii="Arial" w:hAnsi="Arial" w:cs="Arial"/>
          <w:bCs/>
        </w:rPr>
      </w:pPr>
      <w:r w:rsidRPr="00E83B1F">
        <w:rPr>
          <w:rFonts w:ascii="Arial" w:hAnsi="Arial" w:cs="Arial"/>
          <w:bCs/>
        </w:rPr>
        <w:t xml:space="preserve">d) deixar de apresentar amostra (quando exigida); </w:t>
      </w:r>
    </w:p>
    <w:p w14:paraId="5AA75647" w14:textId="77777777" w:rsidR="00C8032A" w:rsidRDefault="00C8032A" w:rsidP="00C8032A">
      <w:pPr>
        <w:spacing w:after="0"/>
        <w:jc w:val="both"/>
        <w:rPr>
          <w:rFonts w:ascii="Arial" w:hAnsi="Arial" w:cs="Arial"/>
          <w:bCs/>
        </w:rPr>
      </w:pPr>
      <w:r w:rsidRPr="00E83B1F">
        <w:rPr>
          <w:rFonts w:ascii="Arial" w:hAnsi="Arial" w:cs="Arial"/>
          <w:bCs/>
        </w:rPr>
        <w:t>e) apresentar proposta ou amostra em desacordo com as especificações do edital</w:t>
      </w:r>
      <w:r>
        <w:rPr>
          <w:rFonts w:ascii="Arial" w:hAnsi="Arial" w:cs="Arial"/>
          <w:bCs/>
        </w:rPr>
        <w:t>.</w:t>
      </w:r>
      <w:r w:rsidRPr="00E83B1F">
        <w:rPr>
          <w:rFonts w:ascii="Arial" w:hAnsi="Arial" w:cs="Arial"/>
          <w:bCs/>
        </w:rPr>
        <w:t xml:space="preserve"> </w:t>
      </w:r>
    </w:p>
    <w:p w14:paraId="60A5C599" w14:textId="0AE2F2AF" w:rsidR="00C8032A" w:rsidRDefault="001828E4" w:rsidP="00C8032A">
      <w:pPr>
        <w:spacing w:after="0"/>
        <w:jc w:val="both"/>
        <w:rPr>
          <w:rFonts w:ascii="Arial" w:hAnsi="Arial" w:cs="Arial"/>
          <w:bCs/>
        </w:rPr>
      </w:pPr>
      <w:r w:rsidRPr="001828E4">
        <w:rPr>
          <w:rFonts w:ascii="Arial" w:hAnsi="Arial" w:cs="Arial"/>
          <w:bCs/>
        </w:rPr>
        <w:t>16</w:t>
      </w:r>
      <w:r w:rsidR="00C8032A" w:rsidRPr="001828E4">
        <w:rPr>
          <w:rFonts w:ascii="Arial" w:hAnsi="Arial" w:cs="Arial"/>
          <w:bCs/>
        </w:rPr>
        <w:t>.1.3.</w:t>
      </w:r>
      <w:r w:rsidR="00C8032A" w:rsidRPr="00E83B1F">
        <w:rPr>
          <w:rFonts w:ascii="Arial" w:hAnsi="Arial" w:cs="Arial"/>
          <w:bCs/>
        </w:rPr>
        <w:t xml:space="preserve"> Não celebrar o contrato ou não entregar a documentação exigida para a contratação, quando convocado dentro do prazo de validade de sua proposta; </w:t>
      </w:r>
    </w:p>
    <w:p w14:paraId="529A5652" w14:textId="661FF8EF" w:rsidR="00C8032A" w:rsidRDefault="001828E4" w:rsidP="00C8032A">
      <w:pPr>
        <w:spacing w:after="0"/>
        <w:jc w:val="both"/>
        <w:rPr>
          <w:rFonts w:ascii="Arial" w:hAnsi="Arial" w:cs="Arial"/>
          <w:bCs/>
        </w:rPr>
      </w:pPr>
      <w:r w:rsidRPr="001828E4">
        <w:rPr>
          <w:rFonts w:ascii="Arial" w:hAnsi="Arial" w:cs="Arial"/>
          <w:bCs/>
        </w:rPr>
        <w:t>16</w:t>
      </w:r>
      <w:r w:rsidR="00C8032A" w:rsidRPr="001828E4">
        <w:rPr>
          <w:rFonts w:ascii="Arial" w:hAnsi="Arial" w:cs="Arial"/>
          <w:bCs/>
        </w:rPr>
        <w:t>.1.4.</w:t>
      </w:r>
      <w:r w:rsidR="00C8032A" w:rsidRPr="00E83B1F">
        <w:rPr>
          <w:rFonts w:ascii="Arial" w:hAnsi="Arial" w:cs="Arial"/>
          <w:bCs/>
        </w:rPr>
        <w:t xml:space="preserve"> Recusar-se, sem justificativa, a assinar o contrato ou a ata de registro de preço, ou a aceitar ou retirar o instrumento equivalente no prazo estabelecido pela Administração. </w:t>
      </w:r>
    </w:p>
    <w:p w14:paraId="05EE7C88" w14:textId="0BC525EF"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.1.5.</w:t>
      </w:r>
      <w:r w:rsidRPr="00E83B1F">
        <w:rPr>
          <w:rFonts w:ascii="Arial" w:hAnsi="Arial" w:cs="Arial"/>
          <w:bCs/>
        </w:rPr>
        <w:t xml:space="preserve"> Apresentar declaração ou documentação falsa exigida para o certame ou prestar declaração falsa durante a licitação. </w:t>
      </w:r>
    </w:p>
    <w:p w14:paraId="292C20BC" w14:textId="15D58C5A"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.1.6.</w:t>
      </w:r>
      <w:r w:rsidRPr="00E83B1F">
        <w:rPr>
          <w:rFonts w:ascii="Arial" w:hAnsi="Arial" w:cs="Arial"/>
          <w:bCs/>
        </w:rPr>
        <w:t xml:space="preserve"> Fraudar a licitação. </w:t>
      </w:r>
    </w:p>
    <w:p w14:paraId="1CF09009" w14:textId="1A58A7A8"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.1.7.</w:t>
      </w:r>
      <w:r w:rsidRPr="00E83B1F">
        <w:rPr>
          <w:rFonts w:ascii="Arial" w:hAnsi="Arial" w:cs="Arial"/>
          <w:bCs/>
        </w:rPr>
        <w:t xml:space="preserve"> Comportar-se de modo inidôneo ou cometer fraude de qualquer natureza, em especial quando: </w:t>
      </w:r>
    </w:p>
    <w:p w14:paraId="53D26489" w14:textId="77777777" w:rsidR="00C8032A" w:rsidRDefault="00C8032A" w:rsidP="00C8032A">
      <w:pPr>
        <w:spacing w:after="0"/>
        <w:jc w:val="both"/>
        <w:rPr>
          <w:rFonts w:ascii="Arial" w:hAnsi="Arial" w:cs="Arial"/>
          <w:bCs/>
        </w:rPr>
      </w:pPr>
      <w:r w:rsidRPr="00E83B1F">
        <w:rPr>
          <w:rFonts w:ascii="Arial" w:hAnsi="Arial" w:cs="Arial"/>
          <w:bCs/>
        </w:rPr>
        <w:t xml:space="preserve">a) agir em conluio ou em desconformidade com a lei; </w:t>
      </w:r>
    </w:p>
    <w:p w14:paraId="4967CF9C" w14:textId="77777777" w:rsidR="00C8032A" w:rsidRDefault="00C8032A" w:rsidP="00C8032A">
      <w:pPr>
        <w:spacing w:after="0"/>
        <w:jc w:val="both"/>
        <w:rPr>
          <w:rFonts w:ascii="Arial" w:hAnsi="Arial" w:cs="Arial"/>
          <w:bCs/>
        </w:rPr>
      </w:pPr>
      <w:r w:rsidRPr="00E83B1F">
        <w:rPr>
          <w:rFonts w:ascii="Arial" w:hAnsi="Arial" w:cs="Arial"/>
          <w:bCs/>
        </w:rPr>
        <w:t xml:space="preserve">b) induzir deliberadamente a erro no julgamento; </w:t>
      </w:r>
    </w:p>
    <w:p w14:paraId="2E946678" w14:textId="77777777" w:rsidR="00C8032A" w:rsidRDefault="00C8032A" w:rsidP="00C8032A">
      <w:pPr>
        <w:spacing w:after="0"/>
        <w:jc w:val="both"/>
        <w:rPr>
          <w:rFonts w:ascii="Arial" w:hAnsi="Arial" w:cs="Arial"/>
          <w:bCs/>
        </w:rPr>
      </w:pPr>
      <w:r w:rsidRPr="00E83B1F">
        <w:rPr>
          <w:rFonts w:ascii="Arial" w:hAnsi="Arial" w:cs="Arial"/>
          <w:bCs/>
        </w:rPr>
        <w:t xml:space="preserve">c) apresentar amostra falsificada ou deteriorada; </w:t>
      </w:r>
    </w:p>
    <w:p w14:paraId="0E2BD86C" w14:textId="536A8780"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.1.8.</w:t>
      </w:r>
      <w:r w:rsidRPr="00E83B1F">
        <w:rPr>
          <w:rFonts w:ascii="Arial" w:hAnsi="Arial" w:cs="Arial"/>
          <w:bCs/>
        </w:rPr>
        <w:t xml:space="preserve"> Praticar atos ilícitos com vistas a frustrar os objetivos da licitação. </w:t>
      </w:r>
    </w:p>
    <w:p w14:paraId="431A5E02" w14:textId="162A2C09"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.1.9.</w:t>
      </w:r>
      <w:r w:rsidRPr="00E83B1F">
        <w:rPr>
          <w:rFonts w:ascii="Arial" w:hAnsi="Arial" w:cs="Arial"/>
          <w:bCs/>
        </w:rPr>
        <w:t xml:space="preserve"> Praticar ato lesivo previsto no art. 5º da Lei n.º 12.846, de 2013. </w:t>
      </w:r>
    </w:p>
    <w:p w14:paraId="65954419" w14:textId="6595772C"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.2.</w:t>
      </w:r>
      <w:r w:rsidRPr="00E83B1F">
        <w:rPr>
          <w:rFonts w:ascii="Arial" w:hAnsi="Arial" w:cs="Arial"/>
          <w:bCs/>
        </w:rPr>
        <w:t xml:space="preserve"> Com fulcro na Lei nº 14.133, de 2021, a Administração poderá, garantida a prévia defesa, aplicar aos licitantes e/ou adjudicatários as seguintes sanções, sem prejuízo das responsabilidades civil e criminal: </w:t>
      </w:r>
    </w:p>
    <w:p w14:paraId="2A6256F7" w14:textId="77777777" w:rsidR="00C8032A" w:rsidRDefault="00C8032A" w:rsidP="00C8032A">
      <w:pPr>
        <w:spacing w:after="0"/>
        <w:jc w:val="both"/>
        <w:rPr>
          <w:rFonts w:ascii="Arial" w:hAnsi="Arial" w:cs="Arial"/>
          <w:bCs/>
        </w:rPr>
      </w:pPr>
      <w:r w:rsidRPr="00E83B1F">
        <w:rPr>
          <w:rFonts w:ascii="Arial" w:hAnsi="Arial" w:cs="Arial"/>
          <w:bCs/>
        </w:rPr>
        <w:lastRenderedPageBreak/>
        <w:t xml:space="preserve">I. advertência; </w:t>
      </w:r>
    </w:p>
    <w:p w14:paraId="19AEFA14" w14:textId="77777777" w:rsidR="00C8032A" w:rsidRDefault="00C8032A" w:rsidP="00C8032A">
      <w:pPr>
        <w:spacing w:after="0"/>
        <w:jc w:val="both"/>
        <w:rPr>
          <w:rFonts w:ascii="Arial" w:hAnsi="Arial" w:cs="Arial"/>
          <w:bCs/>
        </w:rPr>
      </w:pPr>
      <w:r w:rsidRPr="00E83B1F">
        <w:rPr>
          <w:rFonts w:ascii="Arial" w:hAnsi="Arial" w:cs="Arial"/>
          <w:bCs/>
        </w:rPr>
        <w:t xml:space="preserve">II. multa; </w:t>
      </w:r>
    </w:p>
    <w:p w14:paraId="68BC9B84" w14:textId="77777777" w:rsidR="00C8032A" w:rsidRDefault="00C8032A" w:rsidP="00C8032A">
      <w:pPr>
        <w:spacing w:after="0"/>
        <w:jc w:val="both"/>
        <w:rPr>
          <w:rFonts w:ascii="Arial" w:hAnsi="Arial" w:cs="Arial"/>
          <w:bCs/>
        </w:rPr>
      </w:pPr>
      <w:r w:rsidRPr="00E83B1F">
        <w:rPr>
          <w:rFonts w:ascii="Arial" w:hAnsi="Arial" w:cs="Arial"/>
          <w:bCs/>
        </w:rPr>
        <w:t xml:space="preserve">III. impedimento de licitar e contratar e; </w:t>
      </w:r>
    </w:p>
    <w:p w14:paraId="26A71762" w14:textId="77777777" w:rsidR="00C8032A" w:rsidRDefault="00C8032A" w:rsidP="00C8032A">
      <w:pPr>
        <w:spacing w:after="0"/>
        <w:jc w:val="both"/>
        <w:rPr>
          <w:rFonts w:ascii="Arial" w:hAnsi="Arial" w:cs="Arial"/>
          <w:bCs/>
        </w:rPr>
      </w:pPr>
      <w:r w:rsidRPr="00E83B1F">
        <w:rPr>
          <w:rFonts w:ascii="Arial" w:hAnsi="Arial" w:cs="Arial"/>
          <w:bCs/>
        </w:rPr>
        <w:t xml:space="preserve">IV. declaração de inidoneidade para licitar ou contratar, enquanto perdurarem os motivos determinantes da punição ou até que seja promovida sua reabilitação perante a própria autoridade que aplicou a penalidade. </w:t>
      </w:r>
    </w:p>
    <w:p w14:paraId="7338CAD0" w14:textId="3D11B475"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.3.</w:t>
      </w:r>
      <w:r w:rsidRPr="00E83B1F">
        <w:rPr>
          <w:rFonts w:ascii="Arial" w:hAnsi="Arial" w:cs="Arial"/>
          <w:bCs/>
        </w:rPr>
        <w:t xml:space="preserve"> Na aplicação das sanções serão considerados: </w:t>
      </w:r>
    </w:p>
    <w:p w14:paraId="64C980F3" w14:textId="32FD41FA"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.3.1.</w:t>
      </w:r>
      <w:r w:rsidRPr="00E83B1F">
        <w:rPr>
          <w:rFonts w:ascii="Arial" w:hAnsi="Arial" w:cs="Arial"/>
          <w:bCs/>
        </w:rPr>
        <w:t xml:space="preserve"> A natureza e a gravidade da infração cometida. </w:t>
      </w:r>
    </w:p>
    <w:p w14:paraId="2164DFFE" w14:textId="5A0EBB5D"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.3.2.</w:t>
      </w:r>
      <w:r w:rsidRPr="00E83B1F">
        <w:rPr>
          <w:rFonts w:ascii="Arial" w:hAnsi="Arial" w:cs="Arial"/>
          <w:bCs/>
        </w:rPr>
        <w:t xml:space="preserve"> As peculiaridades do caso concreto. </w:t>
      </w:r>
    </w:p>
    <w:p w14:paraId="35F1D476" w14:textId="0BD39B94"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.3.3.</w:t>
      </w:r>
      <w:r w:rsidRPr="00E83B1F">
        <w:rPr>
          <w:rFonts w:ascii="Arial" w:hAnsi="Arial" w:cs="Arial"/>
          <w:bCs/>
        </w:rPr>
        <w:t xml:space="preserve"> As circunstâncias agravantes ou atenuantes. </w:t>
      </w:r>
    </w:p>
    <w:p w14:paraId="19708DC2" w14:textId="4F115CC7"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.3.4.</w:t>
      </w:r>
      <w:r w:rsidRPr="00E83B1F">
        <w:rPr>
          <w:rFonts w:ascii="Arial" w:hAnsi="Arial" w:cs="Arial"/>
          <w:bCs/>
        </w:rPr>
        <w:t xml:space="preserve"> Os danos que dela provierem para a Administração. </w:t>
      </w:r>
    </w:p>
    <w:p w14:paraId="0DFB0B9E" w14:textId="5B3CC447"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.4.</w:t>
      </w:r>
      <w:r w:rsidRPr="00E83B1F">
        <w:rPr>
          <w:rFonts w:ascii="Arial" w:hAnsi="Arial" w:cs="Arial"/>
          <w:bCs/>
        </w:rPr>
        <w:t xml:space="preserve"> A multa será recolhida em percentual de 0,5% a 30% incidente sobre o valor do contrato licitado, recolhida no prazo máximo de 30 (trinta) dias úteis, a contar da comunicação oficial. </w:t>
      </w:r>
    </w:p>
    <w:p w14:paraId="72F97274" w14:textId="2C4352E7"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.4.1.</w:t>
      </w:r>
      <w:r w:rsidRPr="00E83B1F">
        <w:rPr>
          <w:rFonts w:ascii="Arial" w:hAnsi="Arial" w:cs="Arial"/>
          <w:bCs/>
        </w:rPr>
        <w:t xml:space="preserve"> Para as infrações previstas nos itens 1</w:t>
      </w:r>
      <w:r w:rsidR="001828E4">
        <w:rPr>
          <w:rFonts w:ascii="Arial" w:hAnsi="Arial" w:cs="Arial"/>
          <w:bCs/>
        </w:rPr>
        <w:t>6</w:t>
      </w:r>
      <w:r w:rsidRPr="00E83B1F">
        <w:rPr>
          <w:rFonts w:ascii="Arial" w:hAnsi="Arial" w:cs="Arial"/>
          <w:bCs/>
        </w:rPr>
        <w:t>.1.1, 1</w:t>
      </w:r>
      <w:r w:rsidR="001828E4">
        <w:rPr>
          <w:rFonts w:ascii="Arial" w:hAnsi="Arial" w:cs="Arial"/>
          <w:bCs/>
        </w:rPr>
        <w:t>6</w:t>
      </w:r>
      <w:r w:rsidRPr="00E83B1F">
        <w:rPr>
          <w:rFonts w:ascii="Arial" w:hAnsi="Arial" w:cs="Arial"/>
          <w:bCs/>
        </w:rPr>
        <w:t>.1.2, 1</w:t>
      </w:r>
      <w:r w:rsidR="001828E4">
        <w:rPr>
          <w:rFonts w:ascii="Arial" w:hAnsi="Arial" w:cs="Arial"/>
          <w:bCs/>
        </w:rPr>
        <w:t>6</w:t>
      </w:r>
      <w:r w:rsidRPr="00E83B1F">
        <w:rPr>
          <w:rFonts w:ascii="Arial" w:hAnsi="Arial" w:cs="Arial"/>
          <w:bCs/>
        </w:rPr>
        <w:t>.1.3 e 1</w:t>
      </w:r>
      <w:r w:rsidR="001828E4">
        <w:rPr>
          <w:rFonts w:ascii="Arial" w:hAnsi="Arial" w:cs="Arial"/>
          <w:bCs/>
        </w:rPr>
        <w:t>6</w:t>
      </w:r>
      <w:r w:rsidRPr="00E83B1F">
        <w:rPr>
          <w:rFonts w:ascii="Arial" w:hAnsi="Arial" w:cs="Arial"/>
          <w:bCs/>
        </w:rPr>
        <w:t>.1.4, a multa será de 0,5% a 15% do valor do contrato licitado.</w:t>
      </w:r>
    </w:p>
    <w:p w14:paraId="66A8C5F9" w14:textId="26B460F7"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.4.2.</w:t>
      </w:r>
      <w:r w:rsidRPr="00E83B1F">
        <w:rPr>
          <w:rFonts w:ascii="Arial" w:hAnsi="Arial" w:cs="Arial"/>
          <w:bCs/>
        </w:rPr>
        <w:t xml:space="preserve"> Para as infrações previstas nos itens 1</w:t>
      </w:r>
      <w:r w:rsidR="001828E4">
        <w:rPr>
          <w:rFonts w:ascii="Arial" w:hAnsi="Arial" w:cs="Arial"/>
          <w:bCs/>
        </w:rPr>
        <w:t>6</w:t>
      </w:r>
      <w:r w:rsidRPr="00E83B1F">
        <w:rPr>
          <w:rFonts w:ascii="Arial" w:hAnsi="Arial" w:cs="Arial"/>
          <w:bCs/>
        </w:rPr>
        <w:t>.1.5, 1</w:t>
      </w:r>
      <w:r w:rsidR="001828E4">
        <w:rPr>
          <w:rFonts w:ascii="Arial" w:hAnsi="Arial" w:cs="Arial"/>
          <w:bCs/>
        </w:rPr>
        <w:t>6</w:t>
      </w:r>
      <w:r w:rsidRPr="00E83B1F">
        <w:rPr>
          <w:rFonts w:ascii="Arial" w:hAnsi="Arial" w:cs="Arial"/>
          <w:bCs/>
        </w:rPr>
        <w:t>.1.6, 1</w:t>
      </w:r>
      <w:r w:rsidR="001828E4">
        <w:rPr>
          <w:rFonts w:ascii="Arial" w:hAnsi="Arial" w:cs="Arial"/>
          <w:bCs/>
        </w:rPr>
        <w:t>6</w:t>
      </w:r>
      <w:r w:rsidRPr="00E83B1F">
        <w:rPr>
          <w:rFonts w:ascii="Arial" w:hAnsi="Arial" w:cs="Arial"/>
          <w:bCs/>
        </w:rPr>
        <w:t>.1.7, 1</w:t>
      </w:r>
      <w:r w:rsidR="001828E4">
        <w:rPr>
          <w:rFonts w:ascii="Arial" w:hAnsi="Arial" w:cs="Arial"/>
          <w:bCs/>
        </w:rPr>
        <w:t>6</w:t>
      </w:r>
      <w:r w:rsidRPr="00E83B1F">
        <w:rPr>
          <w:rFonts w:ascii="Arial" w:hAnsi="Arial" w:cs="Arial"/>
          <w:bCs/>
        </w:rPr>
        <w:t>.1.8 e 1</w:t>
      </w:r>
      <w:r w:rsidR="001828E4">
        <w:rPr>
          <w:rFonts w:ascii="Arial" w:hAnsi="Arial" w:cs="Arial"/>
          <w:bCs/>
        </w:rPr>
        <w:t>6</w:t>
      </w:r>
      <w:r w:rsidRPr="00E83B1F">
        <w:rPr>
          <w:rFonts w:ascii="Arial" w:hAnsi="Arial" w:cs="Arial"/>
          <w:bCs/>
        </w:rPr>
        <w:t xml:space="preserve">.1.9, a multa será de 15% a 30% do valor do contrato licitado. </w:t>
      </w:r>
    </w:p>
    <w:p w14:paraId="73BFC8C8" w14:textId="0E2F0283"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.5.</w:t>
      </w:r>
      <w:r w:rsidRPr="00E83B1F">
        <w:rPr>
          <w:rFonts w:ascii="Arial" w:hAnsi="Arial" w:cs="Arial"/>
          <w:bCs/>
        </w:rPr>
        <w:t xml:space="preserve"> As sanções de advertência, impedimento de licitar e contratar e declaração de inidoneidade para licitar ou contratar poderão ser aplicadas, cumulativamente ou não, à penalidade de multa. </w:t>
      </w:r>
    </w:p>
    <w:p w14:paraId="1F868D01" w14:textId="1910C25E" w:rsidR="00C8032A" w:rsidRDefault="00C8032A" w:rsidP="00C8032A">
      <w:pPr>
        <w:spacing w:after="0"/>
        <w:jc w:val="both"/>
        <w:rPr>
          <w:rFonts w:ascii="Arial" w:hAnsi="Arial" w:cs="Arial"/>
          <w:bCs/>
        </w:rPr>
      </w:pPr>
      <w:r w:rsidRPr="001828E4">
        <w:rPr>
          <w:rFonts w:ascii="Arial" w:hAnsi="Arial" w:cs="Arial"/>
          <w:bCs/>
        </w:rPr>
        <w:t>1</w:t>
      </w:r>
      <w:r w:rsidR="001828E4" w:rsidRPr="001828E4">
        <w:rPr>
          <w:rFonts w:ascii="Arial" w:hAnsi="Arial" w:cs="Arial"/>
          <w:bCs/>
        </w:rPr>
        <w:t>6</w:t>
      </w:r>
      <w:r w:rsidRPr="001828E4">
        <w:rPr>
          <w:rFonts w:ascii="Arial" w:hAnsi="Arial" w:cs="Arial"/>
          <w:bCs/>
        </w:rPr>
        <w:t>.6.</w:t>
      </w:r>
      <w:r w:rsidRPr="00E83B1F">
        <w:rPr>
          <w:rFonts w:ascii="Arial" w:hAnsi="Arial" w:cs="Arial"/>
          <w:bCs/>
        </w:rPr>
        <w:t xml:space="preserve"> 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 </w:t>
      </w:r>
    </w:p>
    <w:p w14:paraId="07DC2C05" w14:textId="22C5CC30" w:rsidR="00C8032A" w:rsidRDefault="001828E4" w:rsidP="00C8032A">
      <w:pPr>
        <w:spacing w:after="0"/>
        <w:jc w:val="both"/>
        <w:rPr>
          <w:rFonts w:ascii="Arial" w:hAnsi="Arial" w:cs="Arial"/>
          <w:bCs/>
        </w:rPr>
      </w:pPr>
      <w:r w:rsidRPr="001828E4">
        <w:rPr>
          <w:rFonts w:ascii="Arial" w:hAnsi="Arial" w:cs="Arial"/>
          <w:bCs/>
        </w:rPr>
        <w:t>16</w:t>
      </w:r>
      <w:r w:rsidR="00C8032A" w:rsidRPr="001828E4">
        <w:rPr>
          <w:rFonts w:ascii="Arial" w:hAnsi="Arial" w:cs="Arial"/>
          <w:bCs/>
        </w:rPr>
        <w:t>.7.</w:t>
      </w:r>
      <w:r w:rsidR="00C8032A" w:rsidRPr="00E83B1F">
        <w:rPr>
          <w:rFonts w:ascii="Arial" w:hAnsi="Arial" w:cs="Arial"/>
          <w:bCs/>
        </w:rPr>
        <w:t xml:space="preserve"> A sanção de impedimento de licitar e contratar será aplicada ao responsável em decorrência das infrações administrativas relacionadas nos itens </w:t>
      </w:r>
      <w:r>
        <w:rPr>
          <w:rFonts w:ascii="Arial" w:hAnsi="Arial" w:cs="Arial"/>
          <w:bCs/>
        </w:rPr>
        <w:t>16</w:t>
      </w:r>
      <w:r w:rsidR="00C8032A" w:rsidRPr="00E83B1F">
        <w:rPr>
          <w:rFonts w:ascii="Arial" w:hAnsi="Arial" w:cs="Arial"/>
          <w:bCs/>
        </w:rPr>
        <w:t xml:space="preserve">.1.1, </w:t>
      </w:r>
      <w:r>
        <w:rPr>
          <w:rFonts w:ascii="Arial" w:hAnsi="Arial" w:cs="Arial"/>
          <w:bCs/>
        </w:rPr>
        <w:t>16</w:t>
      </w:r>
      <w:r w:rsidR="00C8032A" w:rsidRPr="00E83B1F">
        <w:rPr>
          <w:rFonts w:ascii="Arial" w:hAnsi="Arial" w:cs="Arial"/>
          <w:bCs/>
        </w:rPr>
        <w:t xml:space="preserve">.1.2, </w:t>
      </w:r>
      <w:r>
        <w:rPr>
          <w:rFonts w:ascii="Arial" w:hAnsi="Arial" w:cs="Arial"/>
          <w:bCs/>
        </w:rPr>
        <w:t>16</w:t>
      </w:r>
      <w:r w:rsidR="00C8032A" w:rsidRPr="00E83B1F">
        <w:rPr>
          <w:rFonts w:ascii="Arial" w:hAnsi="Arial" w:cs="Arial"/>
          <w:bCs/>
        </w:rPr>
        <w:t>.1.3 e 1</w:t>
      </w:r>
      <w:r>
        <w:rPr>
          <w:rFonts w:ascii="Arial" w:hAnsi="Arial" w:cs="Arial"/>
          <w:bCs/>
        </w:rPr>
        <w:t>6</w:t>
      </w:r>
      <w:r w:rsidR="00C8032A" w:rsidRPr="00E83B1F">
        <w:rPr>
          <w:rFonts w:ascii="Arial" w:hAnsi="Arial" w:cs="Arial"/>
          <w:bCs/>
        </w:rPr>
        <w:t xml:space="preserve">.1.4,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24916853" w14:textId="6B67F00C" w:rsidR="00C8032A" w:rsidRDefault="001828E4" w:rsidP="00C8032A">
      <w:pPr>
        <w:spacing w:after="0"/>
        <w:jc w:val="both"/>
        <w:rPr>
          <w:rFonts w:ascii="Arial" w:hAnsi="Arial" w:cs="Arial"/>
          <w:bCs/>
        </w:rPr>
      </w:pPr>
      <w:r w:rsidRPr="001828E4">
        <w:rPr>
          <w:rFonts w:ascii="Arial" w:hAnsi="Arial" w:cs="Arial"/>
          <w:bCs/>
        </w:rPr>
        <w:t>16</w:t>
      </w:r>
      <w:r w:rsidR="00C8032A" w:rsidRPr="001828E4">
        <w:rPr>
          <w:rFonts w:ascii="Arial" w:hAnsi="Arial" w:cs="Arial"/>
          <w:bCs/>
        </w:rPr>
        <w:t>.8.</w:t>
      </w:r>
      <w:r w:rsidR="00C8032A" w:rsidRPr="00E83B1F">
        <w:rPr>
          <w:rFonts w:ascii="Arial" w:hAnsi="Arial" w:cs="Arial"/>
          <w:bCs/>
        </w:rPr>
        <w:t xml:space="preserve"> Poderá ser aplicada ao responsável a sanção de declaração de inidoneidade para licitar ou contratar, em decorrência da prática das infrações dispostas nos itens 1</w:t>
      </w:r>
      <w:r>
        <w:rPr>
          <w:rFonts w:ascii="Arial" w:hAnsi="Arial" w:cs="Arial"/>
          <w:bCs/>
        </w:rPr>
        <w:t>6</w:t>
      </w:r>
      <w:r w:rsidR="00C8032A" w:rsidRPr="00E83B1F">
        <w:rPr>
          <w:rFonts w:ascii="Arial" w:hAnsi="Arial" w:cs="Arial"/>
          <w:bCs/>
        </w:rPr>
        <w:t>.1.5, 1</w:t>
      </w:r>
      <w:r>
        <w:rPr>
          <w:rFonts w:ascii="Arial" w:hAnsi="Arial" w:cs="Arial"/>
          <w:bCs/>
        </w:rPr>
        <w:t>6</w:t>
      </w:r>
      <w:r w:rsidR="00C8032A" w:rsidRPr="00E83B1F">
        <w:rPr>
          <w:rFonts w:ascii="Arial" w:hAnsi="Arial" w:cs="Arial"/>
          <w:bCs/>
        </w:rPr>
        <w:t>.1.6, 1</w:t>
      </w:r>
      <w:r>
        <w:rPr>
          <w:rFonts w:ascii="Arial" w:hAnsi="Arial" w:cs="Arial"/>
          <w:bCs/>
        </w:rPr>
        <w:t>6</w:t>
      </w:r>
      <w:r w:rsidR="00C8032A" w:rsidRPr="00E83B1F">
        <w:rPr>
          <w:rFonts w:ascii="Arial" w:hAnsi="Arial" w:cs="Arial"/>
          <w:bCs/>
        </w:rPr>
        <w:t>.1.7, 1</w:t>
      </w:r>
      <w:r>
        <w:rPr>
          <w:rFonts w:ascii="Arial" w:hAnsi="Arial" w:cs="Arial"/>
          <w:bCs/>
        </w:rPr>
        <w:t>6</w:t>
      </w:r>
      <w:r w:rsidR="00C8032A" w:rsidRPr="00E83B1F">
        <w:rPr>
          <w:rFonts w:ascii="Arial" w:hAnsi="Arial" w:cs="Arial"/>
          <w:bCs/>
        </w:rPr>
        <w:t>.1.8 e 1</w:t>
      </w:r>
      <w:r w:rsidR="00C8032A">
        <w:rPr>
          <w:rFonts w:ascii="Arial" w:hAnsi="Arial" w:cs="Arial"/>
          <w:bCs/>
        </w:rPr>
        <w:t>8</w:t>
      </w:r>
      <w:r w:rsidR="00C8032A" w:rsidRPr="00E83B1F">
        <w:rPr>
          <w:rFonts w:ascii="Arial" w:hAnsi="Arial" w:cs="Arial"/>
          <w:bCs/>
        </w:rPr>
        <w:t>.1.9, bem como pelas infrações administrativas previstas nos itens 1</w:t>
      </w:r>
      <w:r>
        <w:rPr>
          <w:rFonts w:ascii="Arial" w:hAnsi="Arial" w:cs="Arial"/>
          <w:bCs/>
        </w:rPr>
        <w:t>6</w:t>
      </w:r>
      <w:r w:rsidR="00C8032A" w:rsidRPr="00E83B1F">
        <w:rPr>
          <w:rFonts w:ascii="Arial" w:hAnsi="Arial" w:cs="Arial"/>
          <w:bCs/>
        </w:rPr>
        <w:t>.1.1, 1</w:t>
      </w:r>
      <w:r>
        <w:rPr>
          <w:rFonts w:ascii="Arial" w:hAnsi="Arial" w:cs="Arial"/>
          <w:bCs/>
        </w:rPr>
        <w:t>6</w:t>
      </w:r>
      <w:r w:rsidR="00C8032A" w:rsidRPr="00E83B1F">
        <w:rPr>
          <w:rFonts w:ascii="Arial" w:hAnsi="Arial" w:cs="Arial"/>
          <w:bCs/>
        </w:rPr>
        <w:t>.1.2, 1</w:t>
      </w:r>
      <w:r>
        <w:rPr>
          <w:rFonts w:ascii="Arial" w:hAnsi="Arial" w:cs="Arial"/>
          <w:bCs/>
        </w:rPr>
        <w:t>6</w:t>
      </w:r>
      <w:r w:rsidR="00C8032A" w:rsidRPr="00E83B1F">
        <w:rPr>
          <w:rFonts w:ascii="Arial" w:hAnsi="Arial" w:cs="Arial"/>
          <w:bCs/>
        </w:rPr>
        <w:t>.1.3 e 1</w:t>
      </w:r>
      <w:r>
        <w:rPr>
          <w:rFonts w:ascii="Arial" w:hAnsi="Arial" w:cs="Arial"/>
          <w:bCs/>
        </w:rPr>
        <w:t>6</w:t>
      </w:r>
      <w:r w:rsidR="00C8032A" w:rsidRPr="00E83B1F">
        <w:rPr>
          <w:rFonts w:ascii="Arial" w:hAnsi="Arial" w:cs="Arial"/>
          <w:bCs/>
        </w:rPr>
        <w:t xml:space="preserve">.1.4 que justifiquem a imposição de penalidade mais grave que a sanção de impedimento de licitar e contratar, cuja duração observará o prazo previsto no art. 156, §5º, da Lei n.º 14.133/2021. </w:t>
      </w:r>
    </w:p>
    <w:p w14:paraId="795C0DF1" w14:textId="5BE39708" w:rsidR="00C8032A" w:rsidRDefault="001828E4" w:rsidP="00C8032A">
      <w:pPr>
        <w:spacing w:after="0"/>
        <w:jc w:val="both"/>
        <w:rPr>
          <w:rFonts w:ascii="Arial" w:hAnsi="Arial" w:cs="Arial"/>
          <w:bCs/>
        </w:rPr>
      </w:pPr>
      <w:r w:rsidRPr="001828E4">
        <w:rPr>
          <w:rFonts w:ascii="Arial" w:hAnsi="Arial" w:cs="Arial"/>
          <w:bCs/>
        </w:rPr>
        <w:t>16</w:t>
      </w:r>
      <w:r w:rsidR="00C8032A" w:rsidRPr="001828E4">
        <w:rPr>
          <w:rFonts w:ascii="Arial" w:hAnsi="Arial" w:cs="Arial"/>
          <w:bCs/>
        </w:rPr>
        <w:t>.9.</w:t>
      </w:r>
      <w:r w:rsidR="00C8032A" w:rsidRPr="00E83B1F">
        <w:rPr>
          <w:rFonts w:ascii="Arial" w:hAnsi="Arial" w:cs="Arial"/>
          <w:bCs/>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8FD5ED" w14:textId="2720484D" w:rsidR="00C8032A" w:rsidRDefault="001828E4" w:rsidP="00C8032A">
      <w:pPr>
        <w:spacing w:after="0"/>
        <w:jc w:val="both"/>
        <w:rPr>
          <w:rFonts w:ascii="Arial" w:hAnsi="Arial" w:cs="Arial"/>
          <w:bCs/>
        </w:rPr>
      </w:pPr>
      <w:r w:rsidRPr="001828E4">
        <w:rPr>
          <w:rFonts w:ascii="Arial" w:hAnsi="Arial" w:cs="Arial"/>
          <w:bCs/>
        </w:rPr>
        <w:t>16</w:t>
      </w:r>
      <w:r w:rsidR="00C8032A" w:rsidRPr="001828E4">
        <w:rPr>
          <w:rFonts w:ascii="Arial" w:hAnsi="Arial" w:cs="Arial"/>
          <w:bCs/>
        </w:rPr>
        <w:t>.10.</w:t>
      </w:r>
      <w:r w:rsidR="00C8032A" w:rsidRPr="00E83B1F">
        <w:rPr>
          <w:rFonts w:ascii="Arial" w:hAnsi="Arial" w:cs="Arial"/>
          <w:bC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380EDD35" w14:textId="28613094" w:rsidR="00C8032A" w:rsidRDefault="00C8032A" w:rsidP="00C8032A">
      <w:pPr>
        <w:spacing w:after="0"/>
        <w:jc w:val="both"/>
        <w:rPr>
          <w:rFonts w:ascii="Arial" w:hAnsi="Arial" w:cs="Arial"/>
          <w:bCs/>
        </w:rPr>
      </w:pPr>
      <w:r w:rsidRPr="001828E4">
        <w:rPr>
          <w:rFonts w:ascii="Arial" w:hAnsi="Arial" w:cs="Arial"/>
          <w:bCs/>
        </w:rPr>
        <w:t>16.11.</w:t>
      </w:r>
      <w:r w:rsidRPr="00E83B1F">
        <w:rPr>
          <w:rFonts w:ascii="Arial" w:hAnsi="Arial" w:cs="Arial"/>
          <w:bCs/>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2D491A9D" w14:textId="543992CD" w:rsidR="00C8032A" w:rsidRDefault="00C8032A" w:rsidP="00C8032A">
      <w:pPr>
        <w:spacing w:after="0"/>
        <w:jc w:val="both"/>
        <w:rPr>
          <w:rFonts w:ascii="Arial" w:hAnsi="Arial" w:cs="Arial"/>
          <w:bCs/>
        </w:rPr>
      </w:pPr>
      <w:r w:rsidRPr="001828E4">
        <w:rPr>
          <w:rFonts w:ascii="Arial" w:hAnsi="Arial" w:cs="Arial"/>
          <w:bCs/>
        </w:rPr>
        <w:lastRenderedPageBreak/>
        <w:t>16.12.</w:t>
      </w:r>
      <w:r w:rsidRPr="00E83B1F">
        <w:rPr>
          <w:rFonts w:ascii="Arial" w:hAnsi="Arial" w:cs="Arial"/>
          <w:bCs/>
        </w:rPr>
        <w:t xml:space="preserve"> O recurso e o pedido de reconsideração terão efeito suspensivo do ato ou da decisão recorrida até que sobrevenha decisão final da autoridade competente. </w:t>
      </w:r>
    </w:p>
    <w:p w14:paraId="688EC323" w14:textId="36841A96" w:rsidR="00C8032A" w:rsidRDefault="00C8032A" w:rsidP="00C8032A">
      <w:pPr>
        <w:spacing w:after="0"/>
        <w:jc w:val="both"/>
        <w:rPr>
          <w:rFonts w:ascii="Arial" w:hAnsi="Arial" w:cs="Arial"/>
          <w:bCs/>
        </w:rPr>
      </w:pPr>
      <w:r w:rsidRPr="001828E4">
        <w:rPr>
          <w:rFonts w:ascii="Arial" w:hAnsi="Arial" w:cs="Arial"/>
          <w:bCs/>
        </w:rPr>
        <w:t>16.13.</w:t>
      </w:r>
      <w:r w:rsidRPr="00E83B1F">
        <w:rPr>
          <w:rFonts w:ascii="Arial" w:hAnsi="Arial" w:cs="Arial"/>
          <w:bCs/>
        </w:rPr>
        <w:t xml:space="preserve"> A aplicação das sanções previstas neste edital não exclui, em hipótese alguma, a obrigação de reparação integral dos danos causados.</w:t>
      </w:r>
    </w:p>
    <w:p w14:paraId="75BEA7A2" w14:textId="77777777" w:rsidR="00FF7456" w:rsidRDefault="00FF7456" w:rsidP="008F0850">
      <w:pPr>
        <w:autoSpaceDE w:val="0"/>
        <w:autoSpaceDN w:val="0"/>
        <w:adjustRightInd w:val="0"/>
        <w:jc w:val="both"/>
        <w:rPr>
          <w:rFonts w:ascii="Arial" w:hAnsi="Arial" w:cs="Arial"/>
          <w:b/>
          <w:bCs/>
        </w:rPr>
      </w:pPr>
    </w:p>
    <w:p w14:paraId="7E577C5D" w14:textId="469FA661" w:rsidR="008F0850" w:rsidRPr="004E73BD" w:rsidRDefault="008F0850" w:rsidP="008F0850">
      <w:pPr>
        <w:autoSpaceDE w:val="0"/>
        <w:autoSpaceDN w:val="0"/>
        <w:adjustRightInd w:val="0"/>
        <w:jc w:val="both"/>
        <w:rPr>
          <w:rFonts w:ascii="Arial" w:hAnsi="Arial" w:cs="Arial"/>
          <w:b/>
          <w:bCs/>
        </w:rPr>
      </w:pPr>
      <w:r w:rsidRPr="004E73BD">
        <w:rPr>
          <w:rFonts w:ascii="Arial" w:hAnsi="Arial" w:cs="Arial"/>
          <w:b/>
          <w:bCs/>
        </w:rPr>
        <w:t>CLÁUSULA DÉCIMA SE</w:t>
      </w:r>
      <w:r w:rsidR="00C8032A">
        <w:rPr>
          <w:rFonts w:ascii="Arial" w:hAnsi="Arial" w:cs="Arial"/>
          <w:b/>
          <w:bCs/>
        </w:rPr>
        <w:t>TIM</w:t>
      </w:r>
      <w:r w:rsidRPr="004E73BD">
        <w:rPr>
          <w:rFonts w:ascii="Arial" w:hAnsi="Arial" w:cs="Arial"/>
          <w:b/>
          <w:bCs/>
        </w:rPr>
        <w:t>A – DOS CASOS OMISSOS:</w:t>
      </w:r>
    </w:p>
    <w:p w14:paraId="7D4B04D3" w14:textId="430ADE8C" w:rsidR="008F0850" w:rsidRPr="004E73BD" w:rsidRDefault="008F0850" w:rsidP="008F0850">
      <w:pPr>
        <w:autoSpaceDE w:val="0"/>
        <w:autoSpaceDN w:val="0"/>
        <w:adjustRightInd w:val="0"/>
        <w:ind w:firstLine="708"/>
        <w:jc w:val="both"/>
        <w:rPr>
          <w:rFonts w:ascii="Arial" w:hAnsi="Arial" w:cs="Arial"/>
        </w:rPr>
      </w:pPr>
      <w:r>
        <w:rPr>
          <w:rFonts w:ascii="Arial" w:hAnsi="Arial" w:cs="Arial"/>
        </w:rPr>
        <w:t>1</w:t>
      </w:r>
      <w:r w:rsidR="00C8032A">
        <w:rPr>
          <w:rFonts w:ascii="Arial" w:hAnsi="Arial" w:cs="Arial"/>
        </w:rPr>
        <w:t>7</w:t>
      </w:r>
      <w:r>
        <w:rPr>
          <w:rFonts w:ascii="Arial" w:hAnsi="Arial" w:cs="Arial"/>
        </w:rPr>
        <w:t xml:space="preserve">.1 </w:t>
      </w:r>
      <w:r w:rsidRPr="004E73BD">
        <w:rPr>
          <w:rFonts w:ascii="Arial" w:hAnsi="Arial" w:cs="Arial"/>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2051B66" w14:textId="77777777" w:rsidR="008F0850" w:rsidRPr="004E73BD" w:rsidRDefault="008F0850" w:rsidP="008F0850">
      <w:pPr>
        <w:pStyle w:val="PargrafodaLista"/>
        <w:autoSpaceDE w:val="0"/>
        <w:autoSpaceDN w:val="0"/>
        <w:adjustRightInd w:val="0"/>
        <w:ind w:left="0" w:hanging="2"/>
        <w:jc w:val="both"/>
        <w:rPr>
          <w:rFonts w:cs="Arial"/>
        </w:rPr>
      </w:pPr>
    </w:p>
    <w:p w14:paraId="58F8DE90" w14:textId="2A0EEFF7" w:rsidR="008F0850" w:rsidRPr="004E73BD" w:rsidRDefault="008F0850" w:rsidP="008F0850">
      <w:pPr>
        <w:jc w:val="both"/>
        <w:rPr>
          <w:rFonts w:ascii="Arial" w:hAnsi="Arial" w:cs="Arial"/>
          <w:b/>
          <w:lang w:val="pt-PT"/>
        </w:rPr>
      </w:pPr>
      <w:r w:rsidRPr="004E73BD">
        <w:rPr>
          <w:rFonts w:ascii="Arial" w:hAnsi="Arial" w:cs="Arial"/>
          <w:b/>
          <w:lang w:val="pt-PT"/>
        </w:rPr>
        <w:t xml:space="preserve">CLÁUSULA DÉCIMA </w:t>
      </w:r>
      <w:r w:rsidR="00C8032A">
        <w:rPr>
          <w:rFonts w:ascii="Arial" w:hAnsi="Arial" w:cs="Arial"/>
          <w:b/>
          <w:lang w:val="pt-PT"/>
        </w:rPr>
        <w:t>OITAVA</w:t>
      </w:r>
      <w:r w:rsidRPr="004E73BD">
        <w:rPr>
          <w:rFonts w:ascii="Arial" w:hAnsi="Arial" w:cs="Arial"/>
          <w:b/>
          <w:lang w:val="pt-PT"/>
        </w:rPr>
        <w:t xml:space="preserve"> – PUBLICAÇÃO:</w:t>
      </w:r>
    </w:p>
    <w:p w14:paraId="5E7F113A" w14:textId="3895B4C0" w:rsidR="008F0850" w:rsidRPr="004E73BD" w:rsidRDefault="008F0850" w:rsidP="008F0850">
      <w:pPr>
        <w:ind w:firstLine="708"/>
        <w:jc w:val="both"/>
        <w:rPr>
          <w:rFonts w:ascii="Arial" w:hAnsi="Arial" w:cs="Arial"/>
          <w:b/>
          <w:lang w:val="pt-PT"/>
        </w:rPr>
      </w:pPr>
      <w:r>
        <w:rPr>
          <w:rFonts w:ascii="Arial" w:hAnsi="Arial" w:cs="Arial"/>
        </w:rPr>
        <w:t>1</w:t>
      </w:r>
      <w:r w:rsidR="00C8032A">
        <w:rPr>
          <w:rFonts w:ascii="Arial" w:hAnsi="Arial" w:cs="Arial"/>
        </w:rPr>
        <w:t>8</w:t>
      </w:r>
      <w:r>
        <w:rPr>
          <w:rFonts w:ascii="Arial" w:hAnsi="Arial" w:cs="Arial"/>
        </w:rPr>
        <w:t xml:space="preserve">.1 </w:t>
      </w:r>
      <w:r w:rsidRPr="004E73BD">
        <w:rPr>
          <w:rFonts w:ascii="Arial" w:hAnsi="Arial" w:cs="Arial"/>
        </w:rPr>
        <w:t>Incumbirá ao contratante divulgar o presente instrumento no Portal Nacional de Contratações Públicas (PNCP), na forma prevista no art. 94 da Lei 14.133, de 2021, bem como no respectivo sítio oficial na Internet e na imprensa oficial</w:t>
      </w:r>
      <w:r w:rsidR="00BE144D">
        <w:rPr>
          <w:rFonts w:ascii="Arial" w:hAnsi="Arial" w:cs="Arial"/>
        </w:rPr>
        <w:t>.</w:t>
      </w:r>
    </w:p>
    <w:p w14:paraId="6A908C82" w14:textId="2B0D35C5" w:rsidR="008F0850" w:rsidRPr="008F0850" w:rsidRDefault="008F0850" w:rsidP="00984623">
      <w:pPr>
        <w:jc w:val="both"/>
        <w:rPr>
          <w:rFonts w:ascii="Arial" w:hAnsi="Arial" w:cs="Arial"/>
        </w:rPr>
      </w:pPr>
      <w:r w:rsidRPr="008F0850">
        <w:rPr>
          <w:rFonts w:ascii="Arial" w:hAnsi="Arial" w:cs="Arial"/>
          <w:b/>
          <w:bCs/>
        </w:rPr>
        <w:t xml:space="preserve">CLÁUSULA DÉCIMA </w:t>
      </w:r>
      <w:r w:rsidR="00C8032A">
        <w:rPr>
          <w:rFonts w:ascii="Arial" w:hAnsi="Arial" w:cs="Arial"/>
          <w:b/>
          <w:bCs/>
        </w:rPr>
        <w:t>NONA</w:t>
      </w:r>
      <w:r w:rsidRPr="008F0850">
        <w:rPr>
          <w:rFonts w:ascii="Arial" w:hAnsi="Arial" w:cs="Arial"/>
          <w:b/>
          <w:bCs/>
        </w:rPr>
        <w:t xml:space="preserve"> - DO FORO</w:t>
      </w:r>
      <w:r w:rsidR="00984623">
        <w:rPr>
          <w:rFonts w:ascii="Arial" w:hAnsi="Arial" w:cs="Arial"/>
          <w:b/>
          <w:bCs/>
        </w:rPr>
        <w:t>:</w:t>
      </w:r>
      <w:r w:rsidRPr="008F0850">
        <w:rPr>
          <w:rFonts w:ascii="Arial" w:hAnsi="Arial" w:cs="Arial"/>
          <w:b/>
          <w:bCs/>
        </w:rPr>
        <w:t xml:space="preserve"> </w:t>
      </w:r>
    </w:p>
    <w:p w14:paraId="466B3E54" w14:textId="223BB220" w:rsidR="008F0850" w:rsidRPr="008F0850" w:rsidRDefault="008F0850" w:rsidP="008F0850">
      <w:pPr>
        <w:ind w:firstLine="708"/>
        <w:jc w:val="both"/>
        <w:rPr>
          <w:rFonts w:ascii="Arial" w:hAnsi="Arial" w:cs="Arial"/>
        </w:rPr>
      </w:pPr>
      <w:r w:rsidRPr="008F0850">
        <w:rPr>
          <w:rFonts w:ascii="Arial" w:hAnsi="Arial" w:cs="Arial"/>
        </w:rPr>
        <w:t xml:space="preserve">Fica eleito o Foro da Comarca de </w:t>
      </w:r>
      <w:r>
        <w:rPr>
          <w:rFonts w:ascii="Arial" w:hAnsi="Arial" w:cs="Arial"/>
        </w:rPr>
        <w:t>Marau</w:t>
      </w:r>
      <w:r w:rsidRPr="008F0850">
        <w:rPr>
          <w:rFonts w:ascii="Arial" w:hAnsi="Arial" w:cs="Arial"/>
        </w:rPr>
        <w:t xml:space="preserve">/RS, para dirimir eventuais dúvidas advindas da execução do presente Contrato. </w:t>
      </w:r>
    </w:p>
    <w:p w14:paraId="47A377D4" w14:textId="6F08B7FB" w:rsidR="008F0850" w:rsidRDefault="008F0850" w:rsidP="008F0850">
      <w:pPr>
        <w:ind w:firstLine="708"/>
        <w:jc w:val="both"/>
        <w:rPr>
          <w:rFonts w:ascii="Arial" w:hAnsi="Arial" w:cs="Arial"/>
          <w:lang w:val="pt-PT"/>
        </w:rPr>
      </w:pPr>
      <w:r w:rsidRPr="004E73BD">
        <w:rPr>
          <w:rFonts w:ascii="Arial" w:hAnsi="Arial" w:cs="Arial"/>
          <w:lang w:val="pt-PT"/>
        </w:rPr>
        <w:t xml:space="preserve">E por estarem assim justos e contratados, assinam o presente instrumento, em </w:t>
      </w:r>
      <w:r>
        <w:rPr>
          <w:rFonts w:ascii="Arial" w:hAnsi="Arial" w:cs="Arial"/>
          <w:lang w:val="pt-PT"/>
        </w:rPr>
        <w:t>0</w:t>
      </w:r>
      <w:r w:rsidR="00BE144D">
        <w:rPr>
          <w:rFonts w:ascii="Arial" w:hAnsi="Arial" w:cs="Arial"/>
          <w:lang w:val="pt-PT"/>
        </w:rPr>
        <w:t>4</w:t>
      </w:r>
      <w:r>
        <w:rPr>
          <w:rFonts w:ascii="Arial" w:hAnsi="Arial" w:cs="Arial"/>
          <w:lang w:val="pt-PT"/>
        </w:rPr>
        <w:t xml:space="preserve"> </w:t>
      </w:r>
      <w:r w:rsidRPr="008F0850">
        <w:rPr>
          <w:rFonts w:ascii="Arial" w:hAnsi="Arial" w:cs="Arial"/>
          <w:lang w:val="pt-PT"/>
        </w:rPr>
        <w:t>(</w:t>
      </w:r>
      <w:r w:rsidR="00BE144D">
        <w:rPr>
          <w:rFonts w:ascii="Arial" w:hAnsi="Arial" w:cs="Arial"/>
          <w:lang w:val="pt-PT"/>
        </w:rPr>
        <w:t>quatro</w:t>
      </w:r>
      <w:r w:rsidRPr="004E73BD">
        <w:rPr>
          <w:rFonts w:ascii="Arial" w:hAnsi="Arial" w:cs="Arial"/>
          <w:lang w:val="pt-PT"/>
        </w:rPr>
        <w:t>) vias de igual teor e forma, para que o mesmo produza todos os jurídicos e legais efeitos.</w:t>
      </w:r>
    </w:p>
    <w:p w14:paraId="36089E23" w14:textId="77777777" w:rsidR="00A64906" w:rsidRDefault="00A64906" w:rsidP="008F0850">
      <w:pPr>
        <w:ind w:firstLine="708"/>
        <w:jc w:val="both"/>
        <w:rPr>
          <w:rFonts w:ascii="Arial" w:hAnsi="Arial" w:cs="Arial"/>
          <w:lang w:val="pt-PT"/>
        </w:rPr>
      </w:pPr>
    </w:p>
    <w:p w14:paraId="513E35E7" w14:textId="5F5231A8" w:rsidR="008F0850" w:rsidRDefault="00984623" w:rsidP="00984623">
      <w:pPr>
        <w:tabs>
          <w:tab w:val="left" w:pos="3492"/>
        </w:tabs>
        <w:jc w:val="both"/>
        <w:rPr>
          <w:rFonts w:ascii="Arial" w:hAnsi="Arial" w:cs="Arial"/>
          <w:lang w:val="pt-PT"/>
        </w:rPr>
      </w:pPr>
      <w:r>
        <w:rPr>
          <w:rFonts w:ascii="Arial" w:hAnsi="Arial" w:cs="Arial"/>
          <w:lang w:val="pt-PT"/>
        </w:rPr>
        <w:t xml:space="preserve">            </w:t>
      </w:r>
      <w:r w:rsidR="008F0850" w:rsidRPr="004E73BD">
        <w:rPr>
          <w:rFonts w:ascii="Arial" w:hAnsi="Arial" w:cs="Arial"/>
          <w:lang w:val="pt-PT"/>
        </w:rPr>
        <w:t>Gabinete da Prefeita Municipal de Camargo/RS, .......... de ........................ de 2025.</w:t>
      </w:r>
    </w:p>
    <w:p w14:paraId="35525965" w14:textId="77777777" w:rsidR="00C9631D" w:rsidRDefault="00C9631D" w:rsidP="00984623">
      <w:pPr>
        <w:tabs>
          <w:tab w:val="left" w:pos="3492"/>
        </w:tabs>
        <w:jc w:val="both"/>
        <w:rPr>
          <w:rFonts w:ascii="Arial" w:hAnsi="Arial" w:cs="Arial"/>
          <w:lang w:val="pt-PT"/>
        </w:rPr>
      </w:pPr>
    </w:p>
    <w:p w14:paraId="18052D12" w14:textId="77777777" w:rsidR="008F0850" w:rsidRPr="00E62C94" w:rsidRDefault="008F0850" w:rsidP="008F0850">
      <w:pPr>
        <w:spacing w:after="0"/>
        <w:jc w:val="both"/>
        <w:rPr>
          <w:rFonts w:ascii="Arial" w:hAnsi="Arial" w:cs="Arial"/>
          <w:lang w:val="pt-PT"/>
        </w:rPr>
      </w:pPr>
      <w:r>
        <w:rPr>
          <w:rFonts w:ascii="Arial" w:hAnsi="Arial" w:cs="Arial"/>
          <w:lang w:val="pt-PT"/>
        </w:rPr>
        <w:t>________________________________                    _________________________________</w:t>
      </w:r>
    </w:p>
    <w:p w14:paraId="199EC16A" w14:textId="77777777" w:rsidR="008F0850" w:rsidRPr="00AC3C94" w:rsidRDefault="008F0850" w:rsidP="008F0850">
      <w:pPr>
        <w:spacing w:after="0"/>
        <w:rPr>
          <w:rFonts w:ascii="Arial" w:hAnsi="Arial" w:cs="Arial"/>
          <w:b/>
          <w:bCs/>
          <w:lang w:val="pt-PT"/>
        </w:rPr>
      </w:pPr>
      <w:r w:rsidRPr="00AC3C94">
        <w:rPr>
          <w:rFonts w:ascii="Arial" w:hAnsi="Arial" w:cs="Arial"/>
          <w:b/>
          <w:bCs/>
          <w:lang w:val="pt-PT"/>
        </w:rPr>
        <w:t>MUNICIPIO DE CAMARGO/RS</w:t>
      </w:r>
      <w:r>
        <w:rPr>
          <w:rFonts w:ascii="Arial" w:hAnsi="Arial" w:cs="Arial"/>
          <w:b/>
          <w:bCs/>
          <w:lang w:val="pt-PT"/>
        </w:rPr>
        <w:tab/>
      </w:r>
      <w:r>
        <w:rPr>
          <w:rFonts w:ascii="Arial" w:hAnsi="Arial" w:cs="Arial"/>
          <w:b/>
          <w:bCs/>
          <w:lang w:val="pt-PT"/>
        </w:rPr>
        <w:tab/>
      </w:r>
      <w:r>
        <w:rPr>
          <w:rFonts w:ascii="Arial" w:hAnsi="Arial" w:cs="Arial"/>
          <w:b/>
          <w:bCs/>
          <w:lang w:val="pt-PT"/>
        </w:rPr>
        <w:tab/>
      </w:r>
      <w:r>
        <w:rPr>
          <w:rFonts w:ascii="Arial" w:hAnsi="Arial" w:cs="Arial"/>
          <w:b/>
          <w:bCs/>
          <w:lang w:val="pt-PT"/>
        </w:rPr>
        <w:tab/>
        <w:t xml:space="preserve">EMPRESA CONTRATADA </w:t>
      </w:r>
    </w:p>
    <w:p w14:paraId="7A6EC9FC" w14:textId="77777777" w:rsidR="008F0850" w:rsidRPr="00AC3C94" w:rsidRDefault="008F0850" w:rsidP="008F0850">
      <w:pPr>
        <w:spacing w:after="0"/>
        <w:rPr>
          <w:rFonts w:ascii="Arial" w:hAnsi="Arial" w:cs="Arial"/>
          <w:b/>
          <w:bCs/>
          <w:lang w:val="pt-PT"/>
        </w:rPr>
      </w:pPr>
      <w:r w:rsidRPr="00AC3C94">
        <w:rPr>
          <w:rFonts w:ascii="Arial" w:hAnsi="Arial" w:cs="Arial"/>
          <w:b/>
          <w:bCs/>
          <w:lang w:val="pt-PT"/>
        </w:rPr>
        <w:t>JEANICE DE FREITAS FERNANDES</w:t>
      </w:r>
      <w:r>
        <w:rPr>
          <w:rFonts w:ascii="Arial" w:hAnsi="Arial" w:cs="Arial"/>
          <w:b/>
          <w:bCs/>
          <w:lang w:val="pt-PT"/>
        </w:rPr>
        <w:tab/>
      </w:r>
      <w:r>
        <w:rPr>
          <w:rFonts w:ascii="Arial" w:hAnsi="Arial" w:cs="Arial"/>
          <w:b/>
          <w:bCs/>
          <w:lang w:val="pt-PT"/>
        </w:rPr>
        <w:tab/>
      </w:r>
      <w:r>
        <w:rPr>
          <w:rFonts w:ascii="Arial" w:hAnsi="Arial" w:cs="Arial"/>
          <w:b/>
          <w:bCs/>
          <w:lang w:val="pt-PT"/>
        </w:rPr>
        <w:tab/>
        <w:t xml:space="preserve">REPRESENTANTE LEGAL </w:t>
      </w:r>
    </w:p>
    <w:p w14:paraId="0747B785" w14:textId="77777777" w:rsidR="008F0850" w:rsidRDefault="008F0850" w:rsidP="008F0850">
      <w:pPr>
        <w:spacing w:after="0"/>
        <w:rPr>
          <w:rFonts w:ascii="Arial" w:hAnsi="Arial" w:cs="Arial"/>
          <w:b/>
          <w:bCs/>
          <w:lang w:val="pt-PT"/>
        </w:rPr>
      </w:pPr>
      <w:r w:rsidRPr="00AC3C94">
        <w:rPr>
          <w:rFonts w:ascii="Arial" w:hAnsi="Arial" w:cs="Arial"/>
          <w:b/>
          <w:bCs/>
          <w:lang w:val="pt-PT"/>
        </w:rPr>
        <w:t>PREFEITA MUNICIPAL</w:t>
      </w:r>
      <w:r>
        <w:rPr>
          <w:rFonts w:ascii="Arial" w:hAnsi="Arial" w:cs="Arial"/>
          <w:b/>
          <w:bCs/>
          <w:lang w:val="pt-PT"/>
        </w:rPr>
        <w:t xml:space="preserve">-CONTRATANTE </w:t>
      </w:r>
      <w:r>
        <w:rPr>
          <w:rFonts w:ascii="Arial" w:hAnsi="Arial" w:cs="Arial"/>
          <w:b/>
          <w:bCs/>
          <w:lang w:val="pt-PT"/>
        </w:rPr>
        <w:tab/>
      </w:r>
      <w:r>
        <w:rPr>
          <w:rFonts w:ascii="Arial" w:hAnsi="Arial" w:cs="Arial"/>
          <w:b/>
          <w:bCs/>
          <w:lang w:val="pt-PT"/>
        </w:rPr>
        <w:tab/>
      </w:r>
      <w:r>
        <w:rPr>
          <w:rFonts w:ascii="Arial" w:hAnsi="Arial" w:cs="Arial"/>
          <w:b/>
          <w:bCs/>
          <w:lang w:val="pt-PT"/>
        </w:rPr>
        <w:tab/>
        <w:t xml:space="preserve">CONTRATADA </w:t>
      </w:r>
    </w:p>
    <w:p w14:paraId="65581D3D" w14:textId="77777777" w:rsidR="008F0850" w:rsidRDefault="008F0850" w:rsidP="008F0850">
      <w:pPr>
        <w:spacing w:after="0"/>
        <w:rPr>
          <w:rFonts w:ascii="Arial" w:hAnsi="Arial" w:cs="Arial"/>
          <w:b/>
          <w:bCs/>
          <w:lang w:val="pt-PT"/>
        </w:rPr>
      </w:pPr>
    </w:p>
    <w:p w14:paraId="0066A8A5" w14:textId="77777777" w:rsidR="008F0850" w:rsidRDefault="008F0850" w:rsidP="008F0850">
      <w:pPr>
        <w:spacing w:after="0"/>
        <w:rPr>
          <w:rFonts w:ascii="Arial" w:hAnsi="Arial" w:cs="Arial"/>
          <w:b/>
          <w:bCs/>
          <w:lang w:val="pt-PT"/>
        </w:rPr>
      </w:pPr>
    </w:p>
    <w:p w14:paraId="154389C0" w14:textId="77777777" w:rsidR="008F0850" w:rsidRDefault="008F0850" w:rsidP="008F0850">
      <w:pPr>
        <w:spacing w:after="0"/>
        <w:rPr>
          <w:rFonts w:ascii="Arial" w:hAnsi="Arial" w:cs="Arial"/>
          <w:b/>
          <w:bCs/>
          <w:lang w:val="pt-PT"/>
        </w:rPr>
      </w:pPr>
    </w:p>
    <w:p w14:paraId="06B422B0" w14:textId="236CFEF2" w:rsidR="008F0850" w:rsidRPr="00144E96" w:rsidRDefault="008F0850" w:rsidP="0091394E">
      <w:pPr>
        <w:spacing w:after="0"/>
        <w:rPr>
          <w:rFonts w:ascii="Arial" w:hAnsi="Arial" w:cs="Arial"/>
        </w:rPr>
      </w:pPr>
      <w:r>
        <w:rPr>
          <w:rFonts w:ascii="Arial" w:hAnsi="Arial" w:cs="Arial"/>
          <w:b/>
          <w:bCs/>
          <w:lang w:val="pt-PT"/>
        </w:rPr>
        <w:t>Gestor:_____________________________            Fiscal:_____________________________</w:t>
      </w:r>
    </w:p>
    <w:sectPr w:rsidR="008F0850" w:rsidRPr="00144E96" w:rsidSect="002D43CA">
      <w:headerReference w:type="even" r:id="rId19"/>
      <w:headerReference w:type="default" r:id="rId20"/>
      <w:footerReference w:type="default" r:id="rId21"/>
      <w:headerReference w:type="first" r:id="rId22"/>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DBDC5" w14:textId="77777777" w:rsidR="00DC70C5" w:rsidRDefault="00DC70C5" w:rsidP="000D108E">
      <w:pPr>
        <w:spacing w:after="0" w:line="240" w:lineRule="auto"/>
      </w:pPr>
      <w:r>
        <w:separator/>
      </w:r>
    </w:p>
  </w:endnote>
  <w:endnote w:type="continuationSeparator" w:id="0">
    <w:p w14:paraId="2544BC25" w14:textId="77777777" w:rsidR="00DC70C5" w:rsidRDefault="00DC70C5"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41D0A" w14:textId="77777777" w:rsidR="00DC70C5" w:rsidRDefault="00DC70C5" w:rsidP="000D108E">
      <w:pPr>
        <w:spacing w:after="0" w:line="240" w:lineRule="auto"/>
      </w:pPr>
      <w:r>
        <w:separator/>
      </w:r>
    </w:p>
  </w:footnote>
  <w:footnote w:type="continuationSeparator" w:id="0">
    <w:p w14:paraId="7DB54E12" w14:textId="77777777" w:rsidR="00DC70C5" w:rsidRDefault="00DC70C5"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93C" w14:textId="77777777" w:rsidR="000D108E" w:rsidRDefault="00FC24B6">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1147" w14:textId="77777777" w:rsidR="000D108E" w:rsidRDefault="00FC24B6">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1B1C1F"/>
    <w:multiLevelType w:val="multilevel"/>
    <w:tmpl w:val="13309B98"/>
    <w:lvl w:ilvl="0">
      <w:start w:val="10"/>
      <w:numFmt w:val="decimal"/>
      <w:lvlText w:val="%1"/>
      <w:lvlJc w:val="left"/>
      <w:pPr>
        <w:ind w:left="285" w:hanging="512"/>
      </w:pPr>
      <w:rPr>
        <w:rFonts w:hint="default"/>
        <w:lang w:val="pt-PT" w:eastAsia="en-US" w:bidi="ar-SA"/>
      </w:rPr>
    </w:lvl>
    <w:lvl w:ilvl="1">
      <w:start w:val="1"/>
      <w:numFmt w:val="decimal"/>
      <w:lvlText w:val="%1.%2."/>
      <w:lvlJc w:val="left"/>
      <w:pPr>
        <w:ind w:left="285" w:hanging="51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88" w:hanging="512"/>
      </w:pPr>
      <w:rPr>
        <w:rFonts w:hint="default"/>
        <w:lang w:val="pt-PT" w:eastAsia="en-US" w:bidi="ar-SA"/>
      </w:rPr>
    </w:lvl>
    <w:lvl w:ilvl="4">
      <w:numFmt w:val="bullet"/>
      <w:lvlText w:val="•"/>
      <w:lvlJc w:val="left"/>
      <w:pPr>
        <w:ind w:left="4024" w:hanging="512"/>
      </w:pPr>
      <w:rPr>
        <w:rFonts w:hint="default"/>
        <w:lang w:val="pt-PT" w:eastAsia="en-US" w:bidi="ar-SA"/>
      </w:rPr>
    </w:lvl>
    <w:lvl w:ilvl="5">
      <w:numFmt w:val="bullet"/>
      <w:lvlText w:val="•"/>
      <w:lvlJc w:val="left"/>
      <w:pPr>
        <w:ind w:left="4960" w:hanging="512"/>
      </w:pPr>
      <w:rPr>
        <w:rFonts w:hint="default"/>
        <w:lang w:val="pt-PT" w:eastAsia="en-US" w:bidi="ar-SA"/>
      </w:rPr>
    </w:lvl>
    <w:lvl w:ilvl="6">
      <w:numFmt w:val="bullet"/>
      <w:lvlText w:val="•"/>
      <w:lvlJc w:val="left"/>
      <w:pPr>
        <w:ind w:left="5896" w:hanging="512"/>
      </w:pPr>
      <w:rPr>
        <w:rFonts w:hint="default"/>
        <w:lang w:val="pt-PT" w:eastAsia="en-US" w:bidi="ar-SA"/>
      </w:rPr>
    </w:lvl>
    <w:lvl w:ilvl="7">
      <w:numFmt w:val="bullet"/>
      <w:lvlText w:val="•"/>
      <w:lvlJc w:val="left"/>
      <w:pPr>
        <w:ind w:left="6832" w:hanging="512"/>
      </w:pPr>
      <w:rPr>
        <w:rFonts w:hint="default"/>
        <w:lang w:val="pt-PT" w:eastAsia="en-US" w:bidi="ar-SA"/>
      </w:rPr>
    </w:lvl>
    <w:lvl w:ilvl="8">
      <w:numFmt w:val="bullet"/>
      <w:lvlText w:val="•"/>
      <w:lvlJc w:val="left"/>
      <w:pPr>
        <w:ind w:left="7768" w:hanging="512"/>
      </w:pPr>
      <w:rPr>
        <w:rFonts w:hint="default"/>
        <w:lang w:val="pt-PT" w:eastAsia="en-US" w:bidi="ar-SA"/>
      </w:rPr>
    </w:lvl>
  </w:abstractNum>
  <w:abstractNum w:abstractNumId="2" w15:restartNumberingAfterBreak="0">
    <w:nsid w:val="05943AB6"/>
    <w:multiLevelType w:val="multilevel"/>
    <w:tmpl w:val="9E4EAF86"/>
    <w:lvl w:ilvl="0">
      <w:start w:val="12"/>
      <w:numFmt w:val="decimal"/>
      <w:lvlText w:val="%1."/>
      <w:lvlJc w:val="left"/>
      <w:pPr>
        <w:ind w:left="285" w:hanging="348"/>
      </w:pPr>
      <w:rPr>
        <w:rFonts w:ascii="Arial" w:eastAsia="Times New Roman" w:hAnsi="Arial" w:cs="Arial" w:hint="default"/>
        <w:b/>
        <w:bCs/>
        <w:i w:val="0"/>
        <w:iCs w:val="0"/>
        <w:spacing w:val="-1"/>
        <w:w w:val="100"/>
        <w:sz w:val="22"/>
        <w:szCs w:val="22"/>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1"/>
        <w:w w:val="100"/>
        <w:sz w:val="22"/>
        <w:szCs w:val="22"/>
        <w:lang w:val="pt-PT" w:eastAsia="en-US" w:bidi="ar-SA"/>
      </w:rPr>
    </w:lvl>
    <w:lvl w:ilvl="2">
      <w:start w:val="1"/>
      <w:numFmt w:val="decimal"/>
      <w:lvlText w:val="%1.%2.%3."/>
      <w:lvlJc w:val="left"/>
      <w:pPr>
        <w:ind w:left="285" w:hanging="656"/>
      </w:pPr>
      <w:rPr>
        <w:rFonts w:ascii="Arial" w:eastAsia="Times New Roman" w:hAnsi="Arial" w:cs="Arial" w:hint="default"/>
        <w:b/>
        <w:bCs/>
        <w:i w:val="0"/>
        <w:iCs w:val="0"/>
        <w:spacing w:val="-1"/>
        <w:w w:val="100"/>
        <w:sz w:val="22"/>
        <w:szCs w:val="22"/>
        <w:lang w:val="pt-PT" w:eastAsia="en-US" w:bidi="ar-SA"/>
      </w:rPr>
    </w:lvl>
    <w:lvl w:ilvl="3">
      <w:numFmt w:val="bullet"/>
      <w:lvlText w:val="•"/>
      <w:lvlJc w:val="left"/>
      <w:pPr>
        <w:ind w:left="2748" w:hanging="656"/>
      </w:pPr>
      <w:rPr>
        <w:rFonts w:hint="default"/>
        <w:lang w:val="pt-PT" w:eastAsia="en-US" w:bidi="ar-SA"/>
      </w:rPr>
    </w:lvl>
    <w:lvl w:ilvl="4">
      <w:numFmt w:val="bullet"/>
      <w:lvlText w:val="•"/>
      <w:lvlJc w:val="left"/>
      <w:pPr>
        <w:ind w:left="3733" w:hanging="656"/>
      </w:pPr>
      <w:rPr>
        <w:rFonts w:hint="default"/>
        <w:lang w:val="pt-PT" w:eastAsia="en-US" w:bidi="ar-SA"/>
      </w:rPr>
    </w:lvl>
    <w:lvl w:ilvl="5">
      <w:numFmt w:val="bullet"/>
      <w:lvlText w:val="•"/>
      <w:lvlJc w:val="left"/>
      <w:pPr>
        <w:ind w:left="4717" w:hanging="656"/>
      </w:pPr>
      <w:rPr>
        <w:rFonts w:hint="default"/>
        <w:lang w:val="pt-PT" w:eastAsia="en-US" w:bidi="ar-SA"/>
      </w:rPr>
    </w:lvl>
    <w:lvl w:ilvl="6">
      <w:numFmt w:val="bullet"/>
      <w:lvlText w:val="•"/>
      <w:lvlJc w:val="left"/>
      <w:pPr>
        <w:ind w:left="5702" w:hanging="656"/>
      </w:pPr>
      <w:rPr>
        <w:rFonts w:hint="default"/>
        <w:lang w:val="pt-PT" w:eastAsia="en-US" w:bidi="ar-SA"/>
      </w:rPr>
    </w:lvl>
    <w:lvl w:ilvl="7">
      <w:numFmt w:val="bullet"/>
      <w:lvlText w:val="•"/>
      <w:lvlJc w:val="left"/>
      <w:pPr>
        <w:ind w:left="6686" w:hanging="656"/>
      </w:pPr>
      <w:rPr>
        <w:rFonts w:hint="default"/>
        <w:lang w:val="pt-PT" w:eastAsia="en-US" w:bidi="ar-SA"/>
      </w:rPr>
    </w:lvl>
    <w:lvl w:ilvl="8">
      <w:numFmt w:val="bullet"/>
      <w:lvlText w:val="•"/>
      <w:lvlJc w:val="left"/>
      <w:pPr>
        <w:ind w:left="7671" w:hanging="656"/>
      </w:pPr>
      <w:rPr>
        <w:rFonts w:hint="default"/>
        <w:lang w:val="pt-PT" w:eastAsia="en-US" w:bidi="ar-SA"/>
      </w:rPr>
    </w:lvl>
  </w:abstractNum>
  <w:abstractNum w:abstractNumId="3" w15:restartNumberingAfterBreak="0">
    <w:nsid w:val="13740E5A"/>
    <w:multiLevelType w:val="multilevel"/>
    <w:tmpl w:val="CB10D9E2"/>
    <w:lvl w:ilvl="0">
      <w:start w:val="8"/>
      <w:numFmt w:val="decimal"/>
      <w:lvlText w:val="%1."/>
      <w:lvlJc w:val="left"/>
      <w:pPr>
        <w:ind w:left="506"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680" w:hanging="387"/>
      </w:pPr>
      <w:rPr>
        <w:rFonts w:hint="default"/>
        <w:lang w:val="pt-PT" w:eastAsia="en-US" w:bidi="ar-SA"/>
      </w:rPr>
    </w:lvl>
    <w:lvl w:ilvl="3">
      <w:numFmt w:val="bullet"/>
      <w:lvlText w:val="•"/>
      <w:lvlJc w:val="left"/>
      <w:pPr>
        <w:ind w:left="1800" w:hanging="387"/>
      </w:pPr>
      <w:rPr>
        <w:rFonts w:hint="default"/>
        <w:lang w:val="pt-PT" w:eastAsia="en-US" w:bidi="ar-SA"/>
      </w:rPr>
    </w:lvl>
    <w:lvl w:ilvl="4">
      <w:numFmt w:val="bullet"/>
      <w:lvlText w:val="•"/>
      <w:lvlJc w:val="left"/>
      <w:pPr>
        <w:ind w:left="2920" w:hanging="387"/>
      </w:pPr>
      <w:rPr>
        <w:rFonts w:hint="default"/>
        <w:lang w:val="pt-PT" w:eastAsia="en-US" w:bidi="ar-SA"/>
      </w:rPr>
    </w:lvl>
    <w:lvl w:ilvl="5">
      <w:numFmt w:val="bullet"/>
      <w:lvlText w:val="•"/>
      <w:lvlJc w:val="left"/>
      <w:pPr>
        <w:ind w:left="4040" w:hanging="387"/>
      </w:pPr>
      <w:rPr>
        <w:rFonts w:hint="default"/>
        <w:lang w:val="pt-PT" w:eastAsia="en-US" w:bidi="ar-SA"/>
      </w:rPr>
    </w:lvl>
    <w:lvl w:ilvl="6">
      <w:numFmt w:val="bullet"/>
      <w:lvlText w:val="•"/>
      <w:lvlJc w:val="left"/>
      <w:pPr>
        <w:ind w:left="5160" w:hanging="387"/>
      </w:pPr>
      <w:rPr>
        <w:rFonts w:hint="default"/>
        <w:lang w:val="pt-PT" w:eastAsia="en-US" w:bidi="ar-SA"/>
      </w:rPr>
    </w:lvl>
    <w:lvl w:ilvl="7">
      <w:numFmt w:val="bullet"/>
      <w:lvlText w:val="•"/>
      <w:lvlJc w:val="left"/>
      <w:pPr>
        <w:ind w:left="6280" w:hanging="387"/>
      </w:pPr>
      <w:rPr>
        <w:rFonts w:hint="default"/>
        <w:lang w:val="pt-PT" w:eastAsia="en-US" w:bidi="ar-SA"/>
      </w:rPr>
    </w:lvl>
    <w:lvl w:ilvl="8">
      <w:numFmt w:val="bullet"/>
      <w:lvlText w:val="•"/>
      <w:lvlJc w:val="left"/>
      <w:pPr>
        <w:ind w:left="7400" w:hanging="387"/>
      </w:pPr>
      <w:rPr>
        <w:rFonts w:hint="default"/>
        <w:lang w:val="pt-PT" w:eastAsia="en-US" w:bidi="ar-SA"/>
      </w:rPr>
    </w:lvl>
  </w:abstractNum>
  <w:abstractNum w:abstractNumId="4"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A990F32"/>
    <w:multiLevelType w:val="multilevel"/>
    <w:tmpl w:val="476093D8"/>
    <w:lvl w:ilvl="0">
      <w:start w:val="2"/>
      <w:numFmt w:val="decimal"/>
      <w:lvlText w:val="%1"/>
      <w:lvlJc w:val="left"/>
      <w:pPr>
        <w:ind w:left="671" w:hanging="387"/>
      </w:pPr>
      <w:rPr>
        <w:rFonts w:hint="default"/>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412"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671" w:hanging="128"/>
      </w:pPr>
      <w:rPr>
        <w:rFonts w:hint="default"/>
        <w:lang w:val="pt-PT" w:eastAsia="en-US" w:bidi="ar-SA"/>
      </w:rPr>
    </w:lvl>
    <w:lvl w:ilvl="4">
      <w:numFmt w:val="bullet"/>
      <w:lvlText w:val="•"/>
      <w:lvlJc w:val="left"/>
      <w:pPr>
        <w:ind w:left="3666" w:hanging="128"/>
      </w:pPr>
      <w:rPr>
        <w:rFonts w:hint="default"/>
        <w:lang w:val="pt-PT" w:eastAsia="en-US" w:bidi="ar-SA"/>
      </w:rPr>
    </w:lvl>
    <w:lvl w:ilvl="5">
      <w:numFmt w:val="bullet"/>
      <w:lvlText w:val="•"/>
      <w:lvlJc w:val="left"/>
      <w:pPr>
        <w:ind w:left="4662" w:hanging="128"/>
      </w:pPr>
      <w:rPr>
        <w:rFonts w:hint="default"/>
        <w:lang w:val="pt-PT" w:eastAsia="en-US" w:bidi="ar-SA"/>
      </w:rPr>
    </w:lvl>
    <w:lvl w:ilvl="6">
      <w:numFmt w:val="bullet"/>
      <w:lvlText w:val="•"/>
      <w:lvlJc w:val="left"/>
      <w:pPr>
        <w:ind w:left="5658" w:hanging="128"/>
      </w:pPr>
      <w:rPr>
        <w:rFonts w:hint="default"/>
        <w:lang w:val="pt-PT" w:eastAsia="en-US" w:bidi="ar-SA"/>
      </w:rPr>
    </w:lvl>
    <w:lvl w:ilvl="7">
      <w:numFmt w:val="bullet"/>
      <w:lvlText w:val="•"/>
      <w:lvlJc w:val="left"/>
      <w:pPr>
        <w:ind w:left="6653" w:hanging="128"/>
      </w:pPr>
      <w:rPr>
        <w:rFonts w:hint="default"/>
        <w:lang w:val="pt-PT" w:eastAsia="en-US" w:bidi="ar-SA"/>
      </w:rPr>
    </w:lvl>
    <w:lvl w:ilvl="8">
      <w:numFmt w:val="bullet"/>
      <w:lvlText w:val="•"/>
      <w:lvlJc w:val="left"/>
      <w:pPr>
        <w:ind w:left="7649" w:hanging="128"/>
      </w:pPr>
      <w:rPr>
        <w:rFonts w:hint="default"/>
        <w:lang w:val="pt-PT" w:eastAsia="en-US" w:bidi="ar-SA"/>
      </w:rPr>
    </w:lvl>
  </w:abstractNum>
  <w:abstractNum w:abstractNumId="6" w15:restartNumberingAfterBreak="0">
    <w:nsid w:val="1B264268"/>
    <w:multiLevelType w:val="multilevel"/>
    <w:tmpl w:val="45CE4B04"/>
    <w:lvl w:ilvl="0">
      <w:start w:val="7"/>
      <w:numFmt w:val="decimal"/>
      <w:lvlText w:val="%1"/>
      <w:lvlJc w:val="left"/>
      <w:pPr>
        <w:ind w:left="285" w:hanging="394"/>
      </w:pPr>
      <w:rPr>
        <w:rFonts w:hint="default"/>
        <w:lang w:val="pt-PT" w:eastAsia="en-US" w:bidi="ar-SA"/>
      </w:rPr>
    </w:lvl>
    <w:lvl w:ilvl="1">
      <w:start w:val="1"/>
      <w:numFmt w:val="decimal"/>
      <w:lvlText w:val="%1.%2."/>
      <w:lvlJc w:val="left"/>
      <w:pPr>
        <w:ind w:left="285" w:hanging="394"/>
      </w:pPr>
      <w:rPr>
        <w:rFonts w:ascii="Arial" w:eastAsia="Times New Roman" w:hAnsi="Arial" w:cs="Arial" w:hint="default"/>
        <w:b/>
        <w:bCs/>
        <w:i w:val="0"/>
        <w:iCs w:val="0"/>
        <w:spacing w:val="-1"/>
        <w:w w:val="100"/>
        <w:sz w:val="22"/>
        <w:szCs w:val="22"/>
        <w:lang w:val="pt-PT" w:eastAsia="en-US" w:bidi="ar-SA"/>
      </w:rPr>
    </w:lvl>
    <w:lvl w:ilvl="2">
      <w:numFmt w:val="bullet"/>
      <w:lvlText w:val="•"/>
      <w:lvlJc w:val="left"/>
      <w:pPr>
        <w:ind w:left="2152" w:hanging="394"/>
      </w:pPr>
      <w:rPr>
        <w:rFonts w:hint="default"/>
        <w:lang w:val="pt-PT" w:eastAsia="en-US" w:bidi="ar-SA"/>
      </w:rPr>
    </w:lvl>
    <w:lvl w:ilvl="3">
      <w:numFmt w:val="bullet"/>
      <w:lvlText w:val="•"/>
      <w:lvlJc w:val="left"/>
      <w:pPr>
        <w:ind w:left="3088" w:hanging="394"/>
      </w:pPr>
      <w:rPr>
        <w:rFonts w:hint="default"/>
        <w:lang w:val="pt-PT" w:eastAsia="en-US" w:bidi="ar-SA"/>
      </w:rPr>
    </w:lvl>
    <w:lvl w:ilvl="4">
      <w:numFmt w:val="bullet"/>
      <w:lvlText w:val="•"/>
      <w:lvlJc w:val="left"/>
      <w:pPr>
        <w:ind w:left="4024" w:hanging="394"/>
      </w:pPr>
      <w:rPr>
        <w:rFonts w:hint="default"/>
        <w:lang w:val="pt-PT" w:eastAsia="en-US" w:bidi="ar-SA"/>
      </w:rPr>
    </w:lvl>
    <w:lvl w:ilvl="5">
      <w:numFmt w:val="bullet"/>
      <w:lvlText w:val="•"/>
      <w:lvlJc w:val="left"/>
      <w:pPr>
        <w:ind w:left="4960" w:hanging="394"/>
      </w:pPr>
      <w:rPr>
        <w:rFonts w:hint="default"/>
        <w:lang w:val="pt-PT" w:eastAsia="en-US" w:bidi="ar-SA"/>
      </w:rPr>
    </w:lvl>
    <w:lvl w:ilvl="6">
      <w:numFmt w:val="bullet"/>
      <w:lvlText w:val="•"/>
      <w:lvlJc w:val="left"/>
      <w:pPr>
        <w:ind w:left="5896" w:hanging="394"/>
      </w:pPr>
      <w:rPr>
        <w:rFonts w:hint="default"/>
        <w:lang w:val="pt-PT" w:eastAsia="en-US" w:bidi="ar-SA"/>
      </w:rPr>
    </w:lvl>
    <w:lvl w:ilvl="7">
      <w:numFmt w:val="bullet"/>
      <w:lvlText w:val="•"/>
      <w:lvlJc w:val="left"/>
      <w:pPr>
        <w:ind w:left="6832" w:hanging="394"/>
      </w:pPr>
      <w:rPr>
        <w:rFonts w:hint="default"/>
        <w:lang w:val="pt-PT" w:eastAsia="en-US" w:bidi="ar-SA"/>
      </w:rPr>
    </w:lvl>
    <w:lvl w:ilvl="8">
      <w:numFmt w:val="bullet"/>
      <w:lvlText w:val="•"/>
      <w:lvlJc w:val="left"/>
      <w:pPr>
        <w:ind w:left="7768" w:hanging="394"/>
      </w:pPr>
      <w:rPr>
        <w:rFonts w:hint="default"/>
        <w:lang w:val="pt-PT" w:eastAsia="en-US" w:bidi="ar-SA"/>
      </w:rPr>
    </w:lvl>
  </w:abstractNum>
  <w:abstractNum w:abstractNumId="7"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361C44"/>
    <w:multiLevelType w:val="multilevel"/>
    <w:tmpl w:val="5F56CBD0"/>
    <w:lvl w:ilvl="0">
      <w:start w:val="11"/>
      <w:numFmt w:val="decimal"/>
      <w:lvlText w:val="%1"/>
      <w:lvlJc w:val="left"/>
      <w:pPr>
        <w:ind w:left="285" w:hanging="850"/>
      </w:pPr>
      <w:rPr>
        <w:rFonts w:hint="default"/>
        <w:lang w:val="pt-PT" w:eastAsia="en-US" w:bidi="ar-SA"/>
      </w:rPr>
    </w:lvl>
    <w:lvl w:ilvl="1">
      <w:start w:val="1"/>
      <w:numFmt w:val="decimal"/>
      <w:lvlText w:val="%1.%2"/>
      <w:lvlJc w:val="left"/>
      <w:pPr>
        <w:ind w:left="285" w:hanging="850"/>
      </w:pPr>
      <w:rPr>
        <w:rFonts w:hint="default"/>
        <w:lang w:val="pt-PT" w:eastAsia="en-US" w:bidi="ar-SA"/>
      </w:rPr>
    </w:lvl>
    <w:lvl w:ilvl="2">
      <w:start w:val="3"/>
      <w:numFmt w:val="decimal"/>
      <w:lvlText w:val="%1.%2.%3"/>
      <w:lvlJc w:val="left"/>
      <w:pPr>
        <w:ind w:left="285" w:hanging="850"/>
      </w:pPr>
      <w:rPr>
        <w:rFonts w:hint="default"/>
        <w:lang w:val="pt-PT" w:eastAsia="en-US" w:bidi="ar-SA"/>
      </w:rPr>
    </w:lvl>
    <w:lvl w:ilvl="3">
      <w:start w:val="5"/>
      <w:numFmt w:val="decimal"/>
      <w:lvlText w:val="%1.%2.%3.%4."/>
      <w:lvlJc w:val="left"/>
      <w:pPr>
        <w:ind w:left="285" w:hanging="850"/>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4024" w:hanging="850"/>
      </w:pPr>
      <w:rPr>
        <w:rFonts w:hint="default"/>
        <w:lang w:val="pt-PT" w:eastAsia="en-US" w:bidi="ar-SA"/>
      </w:rPr>
    </w:lvl>
    <w:lvl w:ilvl="5">
      <w:numFmt w:val="bullet"/>
      <w:lvlText w:val="•"/>
      <w:lvlJc w:val="left"/>
      <w:pPr>
        <w:ind w:left="4960" w:hanging="850"/>
      </w:pPr>
      <w:rPr>
        <w:rFonts w:hint="default"/>
        <w:lang w:val="pt-PT" w:eastAsia="en-US" w:bidi="ar-SA"/>
      </w:rPr>
    </w:lvl>
    <w:lvl w:ilvl="6">
      <w:numFmt w:val="bullet"/>
      <w:lvlText w:val="•"/>
      <w:lvlJc w:val="left"/>
      <w:pPr>
        <w:ind w:left="5896"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7768" w:hanging="850"/>
      </w:pPr>
      <w:rPr>
        <w:rFonts w:hint="default"/>
        <w:lang w:val="pt-PT" w:eastAsia="en-US" w:bidi="ar-SA"/>
      </w:rPr>
    </w:lvl>
  </w:abstractNum>
  <w:abstractNum w:abstractNumId="9" w15:restartNumberingAfterBreak="0">
    <w:nsid w:val="42F90A74"/>
    <w:multiLevelType w:val="multilevel"/>
    <w:tmpl w:val="8E8AB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793DD7"/>
    <w:multiLevelType w:val="multilevel"/>
    <w:tmpl w:val="2B56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D755F7"/>
    <w:multiLevelType w:val="multilevel"/>
    <w:tmpl w:val="702815E2"/>
    <w:lvl w:ilvl="0">
      <w:start w:val="5"/>
      <w:numFmt w:val="decimal"/>
      <w:lvlText w:val="%1"/>
      <w:lvlJc w:val="left"/>
      <w:pPr>
        <w:ind w:left="285" w:hanging="442"/>
      </w:pPr>
      <w:rPr>
        <w:rFonts w:hint="default"/>
        <w:lang w:val="pt-PT" w:eastAsia="en-US" w:bidi="ar-SA"/>
      </w:rPr>
    </w:lvl>
    <w:lvl w:ilvl="1">
      <w:start w:val="1"/>
      <w:numFmt w:val="decimal"/>
      <w:lvlText w:val="%1.%2."/>
      <w:lvlJc w:val="left"/>
      <w:pPr>
        <w:ind w:left="285" w:hanging="44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442"/>
      </w:pPr>
      <w:rPr>
        <w:rFonts w:hint="default"/>
        <w:lang w:val="pt-PT" w:eastAsia="en-US" w:bidi="ar-SA"/>
      </w:rPr>
    </w:lvl>
    <w:lvl w:ilvl="3">
      <w:numFmt w:val="bullet"/>
      <w:lvlText w:val="•"/>
      <w:lvlJc w:val="left"/>
      <w:pPr>
        <w:ind w:left="3088" w:hanging="442"/>
      </w:pPr>
      <w:rPr>
        <w:rFonts w:hint="default"/>
        <w:lang w:val="pt-PT" w:eastAsia="en-US" w:bidi="ar-SA"/>
      </w:rPr>
    </w:lvl>
    <w:lvl w:ilvl="4">
      <w:numFmt w:val="bullet"/>
      <w:lvlText w:val="•"/>
      <w:lvlJc w:val="left"/>
      <w:pPr>
        <w:ind w:left="4024" w:hanging="442"/>
      </w:pPr>
      <w:rPr>
        <w:rFonts w:hint="default"/>
        <w:lang w:val="pt-PT" w:eastAsia="en-US" w:bidi="ar-SA"/>
      </w:rPr>
    </w:lvl>
    <w:lvl w:ilvl="5">
      <w:numFmt w:val="bullet"/>
      <w:lvlText w:val="•"/>
      <w:lvlJc w:val="left"/>
      <w:pPr>
        <w:ind w:left="4960" w:hanging="442"/>
      </w:pPr>
      <w:rPr>
        <w:rFonts w:hint="default"/>
        <w:lang w:val="pt-PT" w:eastAsia="en-US" w:bidi="ar-SA"/>
      </w:rPr>
    </w:lvl>
    <w:lvl w:ilvl="6">
      <w:numFmt w:val="bullet"/>
      <w:lvlText w:val="•"/>
      <w:lvlJc w:val="left"/>
      <w:pPr>
        <w:ind w:left="5896" w:hanging="442"/>
      </w:pPr>
      <w:rPr>
        <w:rFonts w:hint="default"/>
        <w:lang w:val="pt-PT" w:eastAsia="en-US" w:bidi="ar-SA"/>
      </w:rPr>
    </w:lvl>
    <w:lvl w:ilvl="7">
      <w:numFmt w:val="bullet"/>
      <w:lvlText w:val="•"/>
      <w:lvlJc w:val="left"/>
      <w:pPr>
        <w:ind w:left="6832" w:hanging="442"/>
      </w:pPr>
      <w:rPr>
        <w:rFonts w:hint="default"/>
        <w:lang w:val="pt-PT" w:eastAsia="en-US" w:bidi="ar-SA"/>
      </w:rPr>
    </w:lvl>
    <w:lvl w:ilvl="8">
      <w:numFmt w:val="bullet"/>
      <w:lvlText w:val="•"/>
      <w:lvlJc w:val="left"/>
      <w:pPr>
        <w:ind w:left="7768" w:hanging="442"/>
      </w:pPr>
      <w:rPr>
        <w:rFonts w:hint="default"/>
        <w:lang w:val="pt-PT" w:eastAsia="en-US" w:bidi="ar-SA"/>
      </w:rPr>
    </w:lvl>
  </w:abstractNum>
  <w:abstractNum w:abstractNumId="12"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41E6E6E"/>
    <w:multiLevelType w:val="multilevel"/>
    <w:tmpl w:val="6F5809CC"/>
    <w:lvl w:ilvl="0">
      <w:start w:val="11"/>
      <w:numFmt w:val="decimal"/>
      <w:lvlText w:val="%1"/>
      <w:lvlJc w:val="left"/>
      <w:pPr>
        <w:ind w:left="782" w:hanging="497"/>
      </w:pPr>
      <w:rPr>
        <w:rFonts w:hint="default"/>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0"/>
        <w:w w:val="100"/>
        <w:sz w:val="22"/>
        <w:szCs w:val="22"/>
        <w:lang w:val="pt-PT" w:eastAsia="en-US" w:bidi="ar-SA"/>
      </w:rPr>
    </w:lvl>
    <w:lvl w:ilvl="2">
      <w:start w:val="1"/>
      <w:numFmt w:val="decimal"/>
      <w:lvlText w:val="%1.%2.%3."/>
      <w:lvlJc w:val="left"/>
      <w:pPr>
        <w:ind w:left="285" w:hanging="67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285" w:hanging="908"/>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3115" w:hanging="908"/>
      </w:pPr>
      <w:rPr>
        <w:rFonts w:hint="default"/>
        <w:lang w:val="pt-PT" w:eastAsia="en-US" w:bidi="ar-SA"/>
      </w:rPr>
    </w:lvl>
    <w:lvl w:ilvl="5">
      <w:numFmt w:val="bullet"/>
      <w:lvlText w:val="•"/>
      <w:lvlJc w:val="left"/>
      <w:pPr>
        <w:ind w:left="4202" w:hanging="908"/>
      </w:pPr>
      <w:rPr>
        <w:rFonts w:hint="default"/>
        <w:lang w:val="pt-PT" w:eastAsia="en-US" w:bidi="ar-SA"/>
      </w:rPr>
    </w:lvl>
    <w:lvl w:ilvl="6">
      <w:numFmt w:val="bullet"/>
      <w:lvlText w:val="•"/>
      <w:lvlJc w:val="left"/>
      <w:pPr>
        <w:ind w:left="5290" w:hanging="908"/>
      </w:pPr>
      <w:rPr>
        <w:rFonts w:hint="default"/>
        <w:lang w:val="pt-PT" w:eastAsia="en-US" w:bidi="ar-SA"/>
      </w:rPr>
    </w:lvl>
    <w:lvl w:ilvl="7">
      <w:numFmt w:val="bullet"/>
      <w:lvlText w:val="•"/>
      <w:lvlJc w:val="left"/>
      <w:pPr>
        <w:ind w:left="6377" w:hanging="908"/>
      </w:pPr>
      <w:rPr>
        <w:rFonts w:hint="default"/>
        <w:lang w:val="pt-PT" w:eastAsia="en-US" w:bidi="ar-SA"/>
      </w:rPr>
    </w:lvl>
    <w:lvl w:ilvl="8">
      <w:numFmt w:val="bullet"/>
      <w:lvlText w:val="•"/>
      <w:lvlJc w:val="left"/>
      <w:pPr>
        <w:ind w:left="7465" w:hanging="908"/>
      </w:pPr>
      <w:rPr>
        <w:rFonts w:hint="default"/>
        <w:lang w:val="pt-PT" w:eastAsia="en-US" w:bidi="ar-SA"/>
      </w:rPr>
    </w:lvl>
  </w:abstractNum>
  <w:abstractNum w:abstractNumId="14"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2387621">
    <w:abstractNumId w:val="0"/>
  </w:num>
  <w:num w:numId="2" w16cid:durableId="330837481">
    <w:abstractNumId w:val="7"/>
  </w:num>
  <w:num w:numId="3" w16cid:durableId="897278940">
    <w:abstractNumId w:val="14"/>
  </w:num>
  <w:num w:numId="4" w16cid:durableId="965742282">
    <w:abstractNumId w:val="4"/>
  </w:num>
  <w:num w:numId="5" w16cid:durableId="1837647778">
    <w:abstractNumId w:val="2"/>
  </w:num>
  <w:num w:numId="6" w16cid:durableId="142545100">
    <w:abstractNumId w:val="8"/>
  </w:num>
  <w:num w:numId="7" w16cid:durableId="1414011382">
    <w:abstractNumId w:val="13"/>
  </w:num>
  <w:num w:numId="8" w16cid:durableId="2074542583">
    <w:abstractNumId w:val="1"/>
  </w:num>
  <w:num w:numId="9" w16cid:durableId="823815146">
    <w:abstractNumId w:val="3"/>
  </w:num>
  <w:num w:numId="10" w16cid:durableId="1134451008">
    <w:abstractNumId w:val="6"/>
  </w:num>
  <w:num w:numId="11" w16cid:durableId="1429737792">
    <w:abstractNumId w:val="11"/>
  </w:num>
  <w:num w:numId="12" w16cid:durableId="1022054482">
    <w:abstractNumId w:val="5"/>
  </w:num>
  <w:num w:numId="13" w16cid:durableId="85812510">
    <w:abstractNumId w:val="12"/>
  </w:num>
  <w:num w:numId="14" w16cid:durableId="316609991">
    <w:abstractNumId w:val="9"/>
  </w:num>
  <w:num w:numId="15" w16cid:durableId="2097557555">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6BED"/>
    <w:rsid w:val="00012067"/>
    <w:rsid w:val="00022861"/>
    <w:rsid w:val="00022E66"/>
    <w:rsid w:val="000230E3"/>
    <w:rsid w:val="000238D8"/>
    <w:rsid w:val="0003037E"/>
    <w:rsid w:val="00035092"/>
    <w:rsid w:val="0003622B"/>
    <w:rsid w:val="000372D2"/>
    <w:rsid w:val="00043AA1"/>
    <w:rsid w:val="00055537"/>
    <w:rsid w:val="00055F99"/>
    <w:rsid w:val="0005696E"/>
    <w:rsid w:val="0006423F"/>
    <w:rsid w:val="000705CD"/>
    <w:rsid w:val="00071184"/>
    <w:rsid w:val="0007368B"/>
    <w:rsid w:val="00081825"/>
    <w:rsid w:val="00087C6A"/>
    <w:rsid w:val="00087EB9"/>
    <w:rsid w:val="000906FE"/>
    <w:rsid w:val="0009393D"/>
    <w:rsid w:val="00095513"/>
    <w:rsid w:val="0009562D"/>
    <w:rsid w:val="0009793E"/>
    <w:rsid w:val="00097A0D"/>
    <w:rsid w:val="000A0308"/>
    <w:rsid w:val="000A4069"/>
    <w:rsid w:val="000B0318"/>
    <w:rsid w:val="000B68BB"/>
    <w:rsid w:val="000B6D00"/>
    <w:rsid w:val="000B7426"/>
    <w:rsid w:val="000B7C16"/>
    <w:rsid w:val="000C58F4"/>
    <w:rsid w:val="000D0B41"/>
    <w:rsid w:val="000D108E"/>
    <w:rsid w:val="000D3E96"/>
    <w:rsid w:val="000E14CC"/>
    <w:rsid w:val="000E2EE4"/>
    <w:rsid w:val="000E3C8C"/>
    <w:rsid w:val="000F34FA"/>
    <w:rsid w:val="000F47F9"/>
    <w:rsid w:val="000F4D13"/>
    <w:rsid w:val="000F4E4C"/>
    <w:rsid w:val="000F4FF2"/>
    <w:rsid w:val="0010364B"/>
    <w:rsid w:val="0010757F"/>
    <w:rsid w:val="00107997"/>
    <w:rsid w:val="00110445"/>
    <w:rsid w:val="00112974"/>
    <w:rsid w:val="001138D7"/>
    <w:rsid w:val="001202CB"/>
    <w:rsid w:val="00125620"/>
    <w:rsid w:val="001337CB"/>
    <w:rsid w:val="00133924"/>
    <w:rsid w:val="00133C28"/>
    <w:rsid w:val="001346EB"/>
    <w:rsid w:val="00140FB7"/>
    <w:rsid w:val="00144E96"/>
    <w:rsid w:val="0014502A"/>
    <w:rsid w:val="00145E12"/>
    <w:rsid w:val="00146B85"/>
    <w:rsid w:val="00147C33"/>
    <w:rsid w:val="00152F4F"/>
    <w:rsid w:val="001559A4"/>
    <w:rsid w:val="0016269F"/>
    <w:rsid w:val="001828E4"/>
    <w:rsid w:val="001865F5"/>
    <w:rsid w:val="0018738B"/>
    <w:rsid w:val="00192907"/>
    <w:rsid w:val="00196996"/>
    <w:rsid w:val="00197B85"/>
    <w:rsid w:val="001A2E2B"/>
    <w:rsid w:val="001A3BD7"/>
    <w:rsid w:val="001A5089"/>
    <w:rsid w:val="001B1356"/>
    <w:rsid w:val="001B33C7"/>
    <w:rsid w:val="001C6C5B"/>
    <w:rsid w:val="001C7F2A"/>
    <w:rsid w:val="001D6E21"/>
    <w:rsid w:val="001E0A3A"/>
    <w:rsid w:val="001E2737"/>
    <w:rsid w:val="001E4D70"/>
    <w:rsid w:val="001E52C1"/>
    <w:rsid w:val="001E7AA6"/>
    <w:rsid w:val="001F56AF"/>
    <w:rsid w:val="001F70AE"/>
    <w:rsid w:val="001F7E57"/>
    <w:rsid w:val="00203266"/>
    <w:rsid w:val="00204849"/>
    <w:rsid w:val="00217165"/>
    <w:rsid w:val="00232140"/>
    <w:rsid w:val="00232D2C"/>
    <w:rsid w:val="00233F0B"/>
    <w:rsid w:val="002351C4"/>
    <w:rsid w:val="002425A5"/>
    <w:rsid w:val="00260168"/>
    <w:rsid w:val="0026053D"/>
    <w:rsid w:val="00262A8A"/>
    <w:rsid w:val="002641F7"/>
    <w:rsid w:val="00265AAB"/>
    <w:rsid w:val="002722E6"/>
    <w:rsid w:val="002730A0"/>
    <w:rsid w:val="002764C4"/>
    <w:rsid w:val="00282C25"/>
    <w:rsid w:val="002835BF"/>
    <w:rsid w:val="00290872"/>
    <w:rsid w:val="00294A65"/>
    <w:rsid w:val="00297FD4"/>
    <w:rsid w:val="002A29FE"/>
    <w:rsid w:val="002A2B65"/>
    <w:rsid w:val="002A6E77"/>
    <w:rsid w:val="002B1A09"/>
    <w:rsid w:val="002B4AB9"/>
    <w:rsid w:val="002C0805"/>
    <w:rsid w:val="002C27FE"/>
    <w:rsid w:val="002C3299"/>
    <w:rsid w:val="002C6EB2"/>
    <w:rsid w:val="002D0664"/>
    <w:rsid w:val="002D2BFB"/>
    <w:rsid w:val="002D43CA"/>
    <w:rsid w:val="002E2530"/>
    <w:rsid w:val="002E26AC"/>
    <w:rsid w:val="002E4904"/>
    <w:rsid w:val="002F48FA"/>
    <w:rsid w:val="0030455C"/>
    <w:rsid w:val="003136D4"/>
    <w:rsid w:val="00315347"/>
    <w:rsid w:val="0031620B"/>
    <w:rsid w:val="0032294B"/>
    <w:rsid w:val="00322B46"/>
    <w:rsid w:val="00323598"/>
    <w:rsid w:val="0032486F"/>
    <w:rsid w:val="00327D41"/>
    <w:rsid w:val="003314B1"/>
    <w:rsid w:val="00333AD8"/>
    <w:rsid w:val="00334370"/>
    <w:rsid w:val="00335935"/>
    <w:rsid w:val="003364AF"/>
    <w:rsid w:val="003443B6"/>
    <w:rsid w:val="00344AA8"/>
    <w:rsid w:val="0034796E"/>
    <w:rsid w:val="00354CA3"/>
    <w:rsid w:val="00363D74"/>
    <w:rsid w:val="0036639C"/>
    <w:rsid w:val="00367E4C"/>
    <w:rsid w:val="00377828"/>
    <w:rsid w:val="00380994"/>
    <w:rsid w:val="00392719"/>
    <w:rsid w:val="00394A90"/>
    <w:rsid w:val="00397D5C"/>
    <w:rsid w:val="003A261D"/>
    <w:rsid w:val="003A3589"/>
    <w:rsid w:val="003C0D36"/>
    <w:rsid w:val="003C3600"/>
    <w:rsid w:val="003C4415"/>
    <w:rsid w:val="003D1771"/>
    <w:rsid w:val="003D1CB1"/>
    <w:rsid w:val="003E6054"/>
    <w:rsid w:val="003F05CA"/>
    <w:rsid w:val="003F15BF"/>
    <w:rsid w:val="003F4687"/>
    <w:rsid w:val="004020E5"/>
    <w:rsid w:val="00404110"/>
    <w:rsid w:val="00405678"/>
    <w:rsid w:val="00406000"/>
    <w:rsid w:val="00406312"/>
    <w:rsid w:val="00421AE5"/>
    <w:rsid w:val="00432B03"/>
    <w:rsid w:val="00444750"/>
    <w:rsid w:val="00457BE3"/>
    <w:rsid w:val="00461C59"/>
    <w:rsid w:val="00462D9D"/>
    <w:rsid w:val="00466DAD"/>
    <w:rsid w:val="004759D9"/>
    <w:rsid w:val="00477EEA"/>
    <w:rsid w:val="00485429"/>
    <w:rsid w:val="00490C6C"/>
    <w:rsid w:val="00490F5F"/>
    <w:rsid w:val="004959DB"/>
    <w:rsid w:val="004A24AD"/>
    <w:rsid w:val="004A554D"/>
    <w:rsid w:val="004B4FC5"/>
    <w:rsid w:val="004C15E5"/>
    <w:rsid w:val="004C1C38"/>
    <w:rsid w:val="004C26C0"/>
    <w:rsid w:val="004C4FB9"/>
    <w:rsid w:val="004D2AD2"/>
    <w:rsid w:val="004E03F2"/>
    <w:rsid w:val="004E620E"/>
    <w:rsid w:val="004E6953"/>
    <w:rsid w:val="004E73BD"/>
    <w:rsid w:val="004F23BE"/>
    <w:rsid w:val="004F74CF"/>
    <w:rsid w:val="00502986"/>
    <w:rsid w:val="005031E7"/>
    <w:rsid w:val="00506661"/>
    <w:rsid w:val="00516399"/>
    <w:rsid w:val="00517455"/>
    <w:rsid w:val="00532F71"/>
    <w:rsid w:val="00542BD6"/>
    <w:rsid w:val="00551F4D"/>
    <w:rsid w:val="005560C1"/>
    <w:rsid w:val="00556DA8"/>
    <w:rsid w:val="00557F2A"/>
    <w:rsid w:val="00562B81"/>
    <w:rsid w:val="00562F29"/>
    <w:rsid w:val="005669AB"/>
    <w:rsid w:val="005673F9"/>
    <w:rsid w:val="00572005"/>
    <w:rsid w:val="00572322"/>
    <w:rsid w:val="005756A5"/>
    <w:rsid w:val="005768A7"/>
    <w:rsid w:val="0058325A"/>
    <w:rsid w:val="00597907"/>
    <w:rsid w:val="005A0BC8"/>
    <w:rsid w:val="005A100A"/>
    <w:rsid w:val="005A47F2"/>
    <w:rsid w:val="005A587C"/>
    <w:rsid w:val="005B29AB"/>
    <w:rsid w:val="005B2B65"/>
    <w:rsid w:val="005B339B"/>
    <w:rsid w:val="005C064F"/>
    <w:rsid w:val="005C1D04"/>
    <w:rsid w:val="005C2BFF"/>
    <w:rsid w:val="005C4BCC"/>
    <w:rsid w:val="005D0A16"/>
    <w:rsid w:val="005D2520"/>
    <w:rsid w:val="005D620D"/>
    <w:rsid w:val="005E074D"/>
    <w:rsid w:val="005E2574"/>
    <w:rsid w:val="005E672B"/>
    <w:rsid w:val="005E7472"/>
    <w:rsid w:val="005F4C56"/>
    <w:rsid w:val="005F7397"/>
    <w:rsid w:val="005F7751"/>
    <w:rsid w:val="00610125"/>
    <w:rsid w:val="00610703"/>
    <w:rsid w:val="00615C86"/>
    <w:rsid w:val="00616CBC"/>
    <w:rsid w:val="00621F2E"/>
    <w:rsid w:val="00622F67"/>
    <w:rsid w:val="00626A0E"/>
    <w:rsid w:val="00627976"/>
    <w:rsid w:val="00630E57"/>
    <w:rsid w:val="006315C1"/>
    <w:rsid w:val="00643E4D"/>
    <w:rsid w:val="00645FB9"/>
    <w:rsid w:val="00650AEF"/>
    <w:rsid w:val="00667AFA"/>
    <w:rsid w:val="006704F2"/>
    <w:rsid w:val="00672AD9"/>
    <w:rsid w:val="00680285"/>
    <w:rsid w:val="00686DC7"/>
    <w:rsid w:val="0069142C"/>
    <w:rsid w:val="0069450F"/>
    <w:rsid w:val="006A10F6"/>
    <w:rsid w:val="006A1318"/>
    <w:rsid w:val="006A538A"/>
    <w:rsid w:val="006C2390"/>
    <w:rsid w:val="006C6760"/>
    <w:rsid w:val="006E433C"/>
    <w:rsid w:val="006F19D6"/>
    <w:rsid w:val="006F4641"/>
    <w:rsid w:val="006F7478"/>
    <w:rsid w:val="00712320"/>
    <w:rsid w:val="00713CCE"/>
    <w:rsid w:val="00722477"/>
    <w:rsid w:val="00725AC5"/>
    <w:rsid w:val="007278DF"/>
    <w:rsid w:val="007306FB"/>
    <w:rsid w:val="00732292"/>
    <w:rsid w:val="007329EE"/>
    <w:rsid w:val="00740BEA"/>
    <w:rsid w:val="007414F7"/>
    <w:rsid w:val="00741639"/>
    <w:rsid w:val="007467BB"/>
    <w:rsid w:val="00750239"/>
    <w:rsid w:val="00751A84"/>
    <w:rsid w:val="007710CB"/>
    <w:rsid w:val="007722A5"/>
    <w:rsid w:val="007733D1"/>
    <w:rsid w:val="00773772"/>
    <w:rsid w:val="007860B3"/>
    <w:rsid w:val="007A6FB3"/>
    <w:rsid w:val="007B00C7"/>
    <w:rsid w:val="007B141F"/>
    <w:rsid w:val="007B211E"/>
    <w:rsid w:val="007C2A1B"/>
    <w:rsid w:val="007C5C6D"/>
    <w:rsid w:val="007C729E"/>
    <w:rsid w:val="007D22E4"/>
    <w:rsid w:val="007E2AE9"/>
    <w:rsid w:val="007E3818"/>
    <w:rsid w:val="007E3D81"/>
    <w:rsid w:val="007E5861"/>
    <w:rsid w:val="007F1E75"/>
    <w:rsid w:val="00804A2C"/>
    <w:rsid w:val="0080569F"/>
    <w:rsid w:val="008067A0"/>
    <w:rsid w:val="00810B81"/>
    <w:rsid w:val="00816246"/>
    <w:rsid w:val="008217EA"/>
    <w:rsid w:val="00824C0F"/>
    <w:rsid w:val="008258DD"/>
    <w:rsid w:val="00827B1F"/>
    <w:rsid w:val="00827E58"/>
    <w:rsid w:val="00832159"/>
    <w:rsid w:val="008345DC"/>
    <w:rsid w:val="00834D14"/>
    <w:rsid w:val="008524AC"/>
    <w:rsid w:val="00854C7D"/>
    <w:rsid w:val="00856453"/>
    <w:rsid w:val="00856A12"/>
    <w:rsid w:val="00857C92"/>
    <w:rsid w:val="00860D7B"/>
    <w:rsid w:val="008617D6"/>
    <w:rsid w:val="0086594A"/>
    <w:rsid w:val="008712F6"/>
    <w:rsid w:val="00874326"/>
    <w:rsid w:val="00876886"/>
    <w:rsid w:val="008869B2"/>
    <w:rsid w:val="00890DD6"/>
    <w:rsid w:val="00896575"/>
    <w:rsid w:val="00897859"/>
    <w:rsid w:val="008A45A0"/>
    <w:rsid w:val="008A4994"/>
    <w:rsid w:val="008A561E"/>
    <w:rsid w:val="008B074C"/>
    <w:rsid w:val="008B169E"/>
    <w:rsid w:val="008B1972"/>
    <w:rsid w:val="008B4F01"/>
    <w:rsid w:val="008B6C38"/>
    <w:rsid w:val="008C00A5"/>
    <w:rsid w:val="008C05E9"/>
    <w:rsid w:val="008D3B70"/>
    <w:rsid w:val="008D6E84"/>
    <w:rsid w:val="008E0680"/>
    <w:rsid w:val="008E4D93"/>
    <w:rsid w:val="008F0850"/>
    <w:rsid w:val="008F1E43"/>
    <w:rsid w:val="008F4162"/>
    <w:rsid w:val="008F628F"/>
    <w:rsid w:val="00903162"/>
    <w:rsid w:val="009037BF"/>
    <w:rsid w:val="00905A6F"/>
    <w:rsid w:val="00911CAD"/>
    <w:rsid w:val="0091394E"/>
    <w:rsid w:val="0092251C"/>
    <w:rsid w:val="009306F3"/>
    <w:rsid w:val="00940329"/>
    <w:rsid w:val="00941505"/>
    <w:rsid w:val="00943BDD"/>
    <w:rsid w:val="009475D7"/>
    <w:rsid w:val="0095328C"/>
    <w:rsid w:val="0095448F"/>
    <w:rsid w:val="00956248"/>
    <w:rsid w:val="009605C8"/>
    <w:rsid w:val="00966140"/>
    <w:rsid w:val="00971428"/>
    <w:rsid w:val="0098458D"/>
    <w:rsid w:val="00984623"/>
    <w:rsid w:val="009849AF"/>
    <w:rsid w:val="009849DC"/>
    <w:rsid w:val="00987283"/>
    <w:rsid w:val="00991312"/>
    <w:rsid w:val="00995490"/>
    <w:rsid w:val="009A3DC0"/>
    <w:rsid w:val="009A4D46"/>
    <w:rsid w:val="009B2387"/>
    <w:rsid w:val="009B69D8"/>
    <w:rsid w:val="009B6A41"/>
    <w:rsid w:val="009C433D"/>
    <w:rsid w:val="009D0300"/>
    <w:rsid w:val="009D1C03"/>
    <w:rsid w:val="009D5342"/>
    <w:rsid w:val="009E225A"/>
    <w:rsid w:val="009E2B65"/>
    <w:rsid w:val="009F09CD"/>
    <w:rsid w:val="009F32D0"/>
    <w:rsid w:val="009F37AE"/>
    <w:rsid w:val="00A01BA0"/>
    <w:rsid w:val="00A065CE"/>
    <w:rsid w:val="00A10177"/>
    <w:rsid w:val="00A1281A"/>
    <w:rsid w:val="00A20227"/>
    <w:rsid w:val="00A25FAB"/>
    <w:rsid w:val="00A30A1A"/>
    <w:rsid w:val="00A37A64"/>
    <w:rsid w:val="00A401D0"/>
    <w:rsid w:val="00A47CBC"/>
    <w:rsid w:val="00A50129"/>
    <w:rsid w:val="00A542A5"/>
    <w:rsid w:val="00A550D7"/>
    <w:rsid w:val="00A64906"/>
    <w:rsid w:val="00A65BF7"/>
    <w:rsid w:val="00A67EAB"/>
    <w:rsid w:val="00A8224A"/>
    <w:rsid w:val="00A84383"/>
    <w:rsid w:val="00A90A6C"/>
    <w:rsid w:val="00A94284"/>
    <w:rsid w:val="00A96B37"/>
    <w:rsid w:val="00A972EA"/>
    <w:rsid w:val="00AA5BB3"/>
    <w:rsid w:val="00AB0EF6"/>
    <w:rsid w:val="00AB63F5"/>
    <w:rsid w:val="00AB7173"/>
    <w:rsid w:val="00AC33E4"/>
    <w:rsid w:val="00AC3C94"/>
    <w:rsid w:val="00AD0121"/>
    <w:rsid w:val="00AD4FEA"/>
    <w:rsid w:val="00AE3E6B"/>
    <w:rsid w:val="00AF4E69"/>
    <w:rsid w:val="00B01136"/>
    <w:rsid w:val="00B026D2"/>
    <w:rsid w:val="00B0370A"/>
    <w:rsid w:val="00B0402F"/>
    <w:rsid w:val="00B06A3C"/>
    <w:rsid w:val="00B1208E"/>
    <w:rsid w:val="00B146CA"/>
    <w:rsid w:val="00B14B44"/>
    <w:rsid w:val="00B17465"/>
    <w:rsid w:val="00B20087"/>
    <w:rsid w:val="00B322EE"/>
    <w:rsid w:val="00B3545F"/>
    <w:rsid w:val="00B37BAD"/>
    <w:rsid w:val="00B42753"/>
    <w:rsid w:val="00B43840"/>
    <w:rsid w:val="00B52684"/>
    <w:rsid w:val="00B57FA9"/>
    <w:rsid w:val="00B61C64"/>
    <w:rsid w:val="00B643EF"/>
    <w:rsid w:val="00B656B1"/>
    <w:rsid w:val="00B74263"/>
    <w:rsid w:val="00B85455"/>
    <w:rsid w:val="00B90305"/>
    <w:rsid w:val="00B96354"/>
    <w:rsid w:val="00BA522D"/>
    <w:rsid w:val="00BB1555"/>
    <w:rsid w:val="00BB3860"/>
    <w:rsid w:val="00BB71A7"/>
    <w:rsid w:val="00BC6923"/>
    <w:rsid w:val="00BD1B27"/>
    <w:rsid w:val="00BD20F4"/>
    <w:rsid w:val="00BE144D"/>
    <w:rsid w:val="00BE4280"/>
    <w:rsid w:val="00BE4A63"/>
    <w:rsid w:val="00C1230B"/>
    <w:rsid w:val="00C15904"/>
    <w:rsid w:val="00C25B32"/>
    <w:rsid w:val="00C2642A"/>
    <w:rsid w:val="00C2659F"/>
    <w:rsid w:val="00C27337"/>
    <w:rsid w:val="00C31150"/>
    <w:rsid w:val="00C34309"/>
    <w:rsid w:val="00C35216"/>
    <w:rsid w:val="00C4123D"/>
    <w:rsid w:val="00C4740D"/>
    <w:rsid w:val="00C47ABB"/>
    <w:rsid w:val="00C5231E"/>
    <w:rsid w:val="00C5530D"/>
    <w:rsid w:val="00C55A5F"/>
    <w:rsid w:val="00C578F8"/>
    <w:rsid w:val="00C63CC0"/>
    <w:rsid w:val="00C65AC0"/>
    <w:rsid w:val="00C70F68"/>
    <w:rsid w:val="00C752A1"/>
    <w:rsid w:val="00C76235"/>
    <w:rsid w:val="00C8032A"/>
    <w:rsid w:val="00C82D1D"/>
    <w:rsid w:val="00C836A6"/>
    <w:rsid w:val="00C947EB"/>
    <w:rsid w:val="00C94980"/>
    <w:rsid w:val="00C9631D"/>
    <w:rsid w:val="00C96646"/>
    <w:rsid w:val="00C96BA4"/>
    <w:rsid w:val="00CA0EFF"/>
    <w:rsid w:val="00CB0ECB"/>
    <w:rsid w:val="00CB339A"/>
    <w:rsid w:val="00CB3CE2"/>
    <w:rsid w:val="00CB4EA1"/>
    <w:rsid w:val="00CB6547"/>
    <w:rsid w:val="00CB6A39"/>
    <w:rsid w:val="00CB6BD1"/>
    <w:rsid w:val="00CC4EFC"/>
    <w:rsid w:val="00CC7B9B"/>
    <w:rsid w:val="00CD2D82"/>
    <w:rsid w:val="00CE13A5"/>
    <w:rsid w:val="00CE15ED"/>
    <w:rsid w:val="00CE441E"/>
    <w:rsid w:val="00CE6475"/>
    <w:rsid w:val="00CF1728"/>
    <w:rsid w:val="00CF1B61"/>
    <w:rsid w:val="00CF2F1B"/>
    <w:rsid w:val="00CF43DD"/>
    <w:rsid w:val="00CF534C"/>
    <w:rsid w:val="00D00823"/>
    <w:rsid w:val="00D02D2D"/>
    <w:rsid w:val="00D02EED"/>
    <w:rsid w:val="00D0406B"/>
    <w:rsid w:val="00D05F65"/>
    <w:rsid w:val="00D11258"/>
    <w:rsid w:val="00D21390"/>
    <w:rsid w:val="00D26C17"/>
    <w:rsid w:val="00D26D6F"/>
    <w:rsid w:val="00D34128"/>
    <w:rsid w:val="00D37152"/>
    <w:rsid w:val="00D41B99"/>
    <w:rsid w:val="00D45230"/>
    <w:rsid w:val="00D5307B"/>
    <w:rsid w:val="00D540F0"/>
    <w:rsid w:val="00D644C8"/>
    <w:rsid w:val="00D64678"/>
    <w:rsid w:val="00D733DD"/>
    <w:rsid w:val="00D73B08"/>
    <w:rsid w:val="00D823B0"/>
    <w:rsid w:val="00D83D3D"/>
    <w:rsid w:val="00D91A64"/>
    <w:rsid w:val="00D91BD8"/>
    <w:rsid w:val="00D962DE"/>
    <w:rsid w:val="00DA331F"/>
    <w:rsid w:val="00DA4791"/>
    <w:rsid w:val="00DA6354"/>
    <w:rsid w:val="00DB75E0"/>
    <w:rsid w:val="00DC70C5"/>
    <w:rsid w:val="00DD25F5"/>
    <w:rsid w:val="00DD2FCF"/>
    <w:rsid w:val="00DD4B03"/>
    <w:rsid w:val="00DD6FEE"/>
    <w:rsid w:val="00DE1401"/>
    <w:rsid w:val="00DF02B3"/>
    <w:rsid w:val="00DF4C06"/>
    <w:rsid w:val="00DF5467"/>
    <w:rsid w:val="00E05D6E"/>
    <w:rsid w:val="00E10C5B"/>
    <w:rsid w:val="00E128D0"/>
    <w:rsid w:val="00E13287"/>
    <w:rsid w:val="00E17197"/>
    <w:rsid w:val="00E30BDC"/>
    <w:rsid w:val="00E31B76"/>
    <w:rsid w:val="00E31F68"/>
    <w:rsid w:val="00E34793"/>
    <w:rsid w:val="00E3760B"/>
    <w:rsid w:val="00E4575B"/>
    <w:rsid w:val="00E4586D"/>
    <w:rsid w:val="00E52A2D"/>
    <w:rsid w:val="00E54701"/>
    <w:rsid w:val="00E62C94"/>
    <w:rsid w:val="00E6707E"/>
    <w:rsid w:val="00E7589F"/>
    <w:rsid w:val="00E82C88"/>
    <w:rsid w:val="00E83B1F"/>
    <w:rsid w:val="00E84780"/>
    <w:rsid w:val="00E90BB5"/>
    <w:rsid w:val="00E91E15"/>
    <w:rsid w:val="00E9288A"/>
    <w:rsid w:val="00E93A47"/>
    <w:rsid w:val="00E9597C"/>
    <w:rsid w:val="00EA06DF"/>
    <w:rsid w:val="00EA21AF"/>
    <w:rsid w:val="00EB283A"/>
    <w:rsid w:val="00EB49BB"/>
    <w:rsid w:val="00EC2A83"/>
    <w:rsid w:val="00EC6A1B"/>
    <w:rsid w:val="00EC79E5"/>
    <w:rsid w:val="00ED1804"/>
    <w:rsid w:val="00ED1868"/>
    <w:rsid w:val="00ED6C13"/>
    <w:rsid w:val="00EE02D5"/>
    <w:rsid w:val="00EE0910"/>
    <w:rsid w:val="00EE1A76"/>
    <w:rsid w:val="00EE2B93"/>
    <w:rsid w:val="00EE5CD1"/>
    <w:rsid w:val="00EE6D29"/>
    <w:rsid w:val="00EF426C"/>
    <w:rsid w:val="00EF4781"/>
    <w:rsid w:val="00EF5260"/>
    <w:rsid w:val="00F0758F"/>
    <w:rsid w:val="00F10B81"/>
    <w:rsid w:val="00F13E06"/>
    <w:rsid w:val="00F21989"/>
    <w:rsid w:val="00F22AEA"/>
    <w:rsid w:val="00F34950"/>
    <w:rsid w:val="00F37295"/>
    <w:rsid w:val="00F410B2"/>
    <w:rsid w:val="00F41CD5"/>
    <w:rsid w:val="00F5164C"/>
    <w:rsid w:val="00F51B10"/>
    <w:rsid w:val="00F53F3D"/>
    <w:rsid w:val="00F55769"/>
    <w:rsid w:val="00F609E9"/>
    <w:rsid w:val="00F620CF"/>
    <w:rsid w:val="00F626DB"/>
    <w:rsid w:val="00F7060C"/>
    <w:rsid w:val="00F7445A"/>
    <w:rsid w:val="00F908B7"/>
    <w:rsid w:val="00FA14AE"/>
    <w:rsid w:val="00FA58A2"/>
    <w:rsid w:val="00FC0A3D"/>
    <w:rsid w:val="00FC0FA5"/>
    <w:rsid w:val="00FC53D2"/>
    <w:rsid w:val="00FD0837"/>
    <w:rsid w:val="00FD1987"/>
    <w:rsid w:val="00FE5D8E"/>
    <w:rsid w:val="00FF1BE6"/>
    <w:rsid w:val="00FF3AAE"/>
    <w:rsid w:val="00FF7456"/>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semiHidden/>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7">
    <w:name w:val="heading 7"/>
    <w:basedOn w:val="Normal"/>
    <w:next w:val="Normal"/>
    <w:link w:val="Ttulo7Char"/>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semiHidden/>
    <w:rsid w:val="007C2A1B"/>
    <w:rPr>
      <w:rFonts w:ascii="Calibri" w:eastAsia="Times New Roman" w:hAnsi="Calibri" w:cs="Times New Roman"/>
      <w:b/>
      <w:bCs/>
      <w:sz w:val="28"/>
      <w:szCs w:val="28"/>
    </w:rPr>
  </w:style>
  <w:style w:type="character" w:customStyle="1" w:styleId="Ttulo7Char">
    <w:name w:val="Título 7 Char"/>
    <w:basedOn w:val="Fontepargpadro"/>
    <w:link w:val="Ttulo7"/>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uiPriority w:val="1"/>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rsid w:val="007C2A1B"/>
    <w:rPr>
      <w:rFonts w:ascii="Arial" w:eastAsia="Times New Roman" w:hAnsi="Arial" w:cs="Arial"/>
      <w:sz w:val="18"/>
      <w:szCs w:val="18"/>
    </w:rPr>
  </w:style>
  <w:style w:type="paragraph" w:customStyle="1" w:styleId="Default">
    <w:name w:val="Default"/>
    <w:qForma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1"/>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uiPriority w:val="10"/>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uiPriority w:val="10"/>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uiPriority w:val="39"/>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97A0D"/>
    <w:rPr>
      <w:sz w:val="16"/>
      <w:szCs w:val="16"/>
    </w:rPr>
  </w:style>
  <w:style w:type="paragraph" w:styleId="Textodecomentrio">
    <w:name w:val="annotation text"/>
    <w:basedOn w:val="Normal"/>
    <w:link w:val="TextodecomentrioChar"/>
    <w:uiPriority w:val="99"/>
    <w:semiHidden/>
    <w:unhideWhenUsed/>
    <w:rsid w:val="00097A0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97A0D"/>
    <w:rPr>
      <w:sz w:val="20"/>
      <w:szCs w:val="20"/>
    </w:rPr>
  </w:style>
  <w:style w:type="paragraph" w:styleId="Assuntodocomentrio">
    <w:name w:val="annotation subject"/>
    <w:basedOn w:val="Textodecomentrio"/>
    <w:next w:val="Textodecomentrio"/>
    <w:link w:val="AssuntodocomentrioChar"/>
    <w:uiPriority w:val="99"/>
    <w:semiHidden/>
    <w:unhideWhenUsed/>
    <w:rsid w:val="00097A0D"/>
    <w:rPr>
      <w:b/>
      <w:bCs/>
    </w:rPr>
  </w:style>
  <w:style w:type="character" w:customStyle="1" w:styleId="AssuntodocomentrioChar">
    <w:name w:val="Assunto do comentário Char"/>
    <w:basedOn w:val="TextodecomentrioChar"/>
    <w:link w:val="Assuntodocomentrio"/>
    <w:uiPriority w:val="99"/>
    <w:semiHidden/>
    <w:rsid w:val="00097A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180474">
      <w:bodyDiv w:val="1"/>
      <w:marLeft w:val="0"/>
      <w:marRight w:val="0"/>
      <w:marTop w:val="0"/>
      <w:marBottom w:val="0"/>
      <w:divBdr>
        <w:top w:val="none" w:sz="0" w:space="0" w:color="auto"/>
        <w:left w:val="none" w:sz="0" w:space="0" w:color="auto"/>
        <w:bottom w:val="none" w:sz="0" w:space="0" w:color="auto"/>
        <w:right w:val="none" w:sz="0" w:space="0" w:color="auto"/>
      </w:divBdr>
      <w:divsChild>
        <w:div w:id="2103261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686470">
      <w:bodyDiv w:val="1"/>
      <w:marLeft w:val="0"/>
      <w:marRight w:val="0"/>
      <w:marTop w:val="0"/>
      <w:marBottom w:val="0"/>
      <w:divBdr>
        <w:top w:val="none" w:sz="0" w:space="0" w:color="auto"/>
        <w:left w:val="none" w:sz="0" w:space="0" w:color="auto"/>
        <w:bottom w:val="none" w:sz="0" w:space="0" w:color="auto"/>
        <w:right w:val="none" w:sz="0" w:space="0" w:color="auto"/>
      </w:divBdr>
    </w:div>
    <w:div w:id="475101454">
      <w:bodyDiv w:val="1"/>
      <w:marLeft w:val="0"/>
      <w:marRight w:val="0"/>
      <w:marTop w:val="0"/>
      <w:marBottom w:val="0"/>
      <w:divBdr>
        <w:top w:val="none" w:sz="0" w:space="0" w:color="auto"/>
        <w:left w:val="none" w:sz="0" w:space="0" w:color="auto"/>
        <w:bottom w:val="none" w:sz="0" w:space="0" w:color="auto"/>
        <w:right w:val="none" w:sz="0" w:space="0" w:color="auto"/>
      </w:divBdr>
    </w:div>
    <w:div w:id="642975226">
      <w:bodyDiv w:val="1"/>
      <w:marLeft w:val="0"/>
      <w:marRight w:val="0"/>
      <w:marTop w:val="0"/>
      <w:marBottom w:val="0"/>
      <w:divBdr>
        <w:top w:val="none" w:sz="0" w:space="0" w:color="auto"/>
        <w:left w:val="none" w:sz="0" w:space="0" w:color="auto"/>
        <w:bottom w:val="none" w:sz="0" w:space="0" w:color="auto"/>
        <w:right w:val="none" w:sz="0" w:space="0" w:color="auto"/>
      </w:divBdr>
    </w:div>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763918841">
      <w:bodyDiv w:val="1"/>
      <w:marLeft w:val="0"/>
      <w:marRight w:val="0"/>
      <w:marTop w:val="0"/>
      <w:marBottom w:val="0"/>
      <w:divBdr>
        <w:top w:val="none" w:sz="0" w:space="0" w:color="auto"/>
        <w:left w:val="none" w:sz="0" w:space="0" w:color="auto"/>
        <w:bottom w:val="none" w:sz="0" w:space="0" w:color="auto"/>
        <w:right w:val="none" w:sz="0" w:space="0" w:color="auto"/>
      </w:divBdr>
      <w:divsChild>
        <w:div w:id="1896769888">
          <w:marLeft w:val="0"/>
          <w:marRight w:val="0"/>
          <w:marTop w:val="0"/>
          <w:marBottom w:val="150"/>
          <w:divBdr>
            <w:top w:val="none" w:sz="0" w:space="0" w:color="auto"/>
            <w:left w:val="none" w:sz="0" w:space="0" w:color="auto"/>
            <w:bottom w:val="none" w:sz="0" w:space="0" w:color="auto"/>
            <w:right w:val="none" w:sz="0" w:space="0" w:color="auto"/>
          </w:divBdr>
          <w:divsChild>
            <w:div w:id="333074948">
              <w:marLeft w:val="0"/>
              <w:marRight w:val="0"/>
              <w:marTop w:val="0"/>
              <w:marBottom w:val="0"/>
              <w:divBdr>
                <w:top w:val="none" w:sz="0" w:space="0" w:color="auto"/>
                <w:left w:val="none" w:sz="0" w:space="0" w:color="auto"/>
                <w:bottom w:val="none" w:sz="0" w:space="0" w:color="auto"/>
                <w:right w:val="none" w:sz="0" w:space="0" w:color="auto"/>
              </w:divBdr>
            </w:div>
          </w:divsChild>
        </w:div>
        <w:div w:id="1118722468">
          <w:marLeft w:val="0"/>
          <w:marRight w:val="0"/>
          <w:marTop w:val="0"/>
          <w:marBottom w:val="150"/>
          <w:divBdr>
            <w:top w:val="none" w:sz="0" w:space="0" w:color="auto"/>
            <w:left w:val="none" w:sz="0" w:space="0" w:color="auto"/>
            <w:bottom w:val="none" w:sz="0" w:space="0" w:color="auto"/>
            <w:right w:val="none" w:sz="0" w:space="0" w:color="auto"/>
          </w:divBdr>
          <w:divsChild>
            <w:div w:id="685257019">
              <w:marLeft w:val="0"/>
              <w:marRight w:val="0"/>
              <w:marTop w:val="0"/>
              <w:marBottom w:val="0"/>
              <w:divBdr>
                <w:top w:val="none" w:sz="0" w:space="0" w:color="auto"/>
                <w:left w:val="none" w:sz="0" w:space="0" w:color="auto"/>
                <w:bottom w:val="none" w:sz="0" w:space="0" w:color="auto"/>
                <w:right w:val="none" w:sz="0" w:space="0" w:color="auto"/>
              </w:divBdr>
            </w:div>
          </w:divsChild>
        </w:div>
        <w:div w:id="1471939654">
          <w:marLeft w:val="0"/>
          <w:marRight w:val="0"/>
          <w:marTop w:val="0"/>
          <w:marBottom w:val="150"/>
          <w:divBdr>
            <w:top w:val="none" w:sz="0" w:space="0" w:color="auto"/>
            <w:left w:val="none" w:sz="0" w:space="0" w:color="auto"/>
            <w:bottom w:val="none" w:sz="0" w:space="0" w:color="auto"/>
            <w:right w:val="none" w:sz="0" w:space="0" w:color="auto"/>
          </w:divBdr>
          <w:divsChild>
            <w:div w:id="2064867077">
              <w:marLeft w:val="0"/>
              <w:marRight w:val="0"/>
              <w:marTop w:val="0"/>
              <w:marBottom w:val="0"/>
              <w:divBdr>
                <w:top w:val="none" w:sz="0" w:space="0" w:color="auto"/>
                <w:left w:val="none" w:sz="0" w:space="0" w:color="auto"/>
                <w:bottom w:val="none" w:sz="0" w:space="0" w:color="auto"/>
                <w:right w:val="none" w:sz="0" w:space="0" w:color="auto"/>
              </w:divBdr>
            </w:div>
          </w:divsChild>
        </w:div>
        <w:div w:id="1322268994">
          <w:marLeft w:val="0"/>
          <w:marRight w:val="0"/>
          <w:marTop w:val="0"/>
          <w:marBottom w:val="150"/>
          <w:divBdr>
            <w:top w:val="none" w:sz="0" w:space="0" w:color="auto"/>
            <w:left w:val="none" w:sz="0" w:space="0" w:color="auto"/>
            <w:bottom w:val="none" w:sz="0" w:space="0" w:color="auto"/>
            <w:right w:val="none" w:sz="0" w:space="0" w:color="auto"/>
          </w:divBdr>
          <w:divsChild>
            <w:div w:id="1970164163">
              <w:marLeft w:val="0"/>
              <w:marRight w:val="0"/>
              <w:marTop w:val="0"/>
              <w:marBottom w:val="0"/>
              <w:divBdr>
                <w:top w:val="none" w:sz="0" w:space="0" w:color="auto"/>
                <w:left w:val="none" w:sz="0" w:space="0" w:color="auto"/>
                <w:bottom w:val="none" w:sz="0" w:space="0" w:color="auto"/>
                <w:right w:val="none" w:sz="0" w:space="0" w:color="auto"/>
              </w:divBdr>
            </w:div>
          </w:divsChild>
        </w:div>
        <w:div w:id="1972248718">
          <w:marLeft w:val="0"/>
          <w:marRight w:val="0"/>
          <w:marTop w:val="0"/>
          <w:marBottom w:val="150"/>
          <w:divBdr>
            <w:top w:val="none" w:sz="0" w:space="0" w:color="auto"/>
            <w:left w:val="none" w:sz="0" w:space="0" w:color="auto"/>
            <w:bottom w:val="none" w:sz="0" w:space="0" w:color="auto"/>
            <w:right w:val="none" w:sz="0" w:space="0" w:color="auto"/>
          </w:divBdr>
          <w:divsChild>
            <w:div w:id="793596903">
              <w:marLeft w:val="0"/>
              <w:marRight w:val="0"/>
              <w:marTop w:val="0"/>
              <w:marBottom w:val="0"/>
              <w:divBdr>
                <w:top w:val="none" w:sz="0" w:space="0" w:color="auto"/>
                <w:left w:val="none" w:sz="0" w:space="0" w:color="auto"/>
                <w:bottom w:val="none" w:sz="0" w:space="0" w:color="auto"/>
                <w:right w:val="none" w:sz="0" w:space="0" w:color="auto"/>
              </w:divBdr>
            </w:div>
          </w:divsChild>
        </w:div>
        <w:div w:id="376901187">
          <w:marLeft w:val="0"/>
          <w:marRight w:val="0"/>
          <w:marTop w:val="0"/>
          <w:marBottom w:val="150"/>
          <w:divBdr>
            <w:top w:val="none" w:sz="0" w:space="0" w:color="auto"/>
            <w:left w:val="none" w:sz="0" w:space="0" w:color="auto"/>
            <w:bottom w:val="none" w:sz="0" w:space="0" w:color="auto"/>
            <w:right w:val="none" w:sz="0" w:space="0" w:color="auto"/>
          </w:divBdr>
          <w:divsChild>
            <w:div w:id="1884057238">
              <w:marLeft w:val="0"/>
              <w:marRight w:val="0"/>
              <w:marTop w:val="0"/>
              <w:marBottom w:val="0"/>
              <w:divBdr>
                <w:top w:val="none" w:sz="0" w:space="0" w:color="auto"/>
                <w:left w:val="none" w:sz="0" w:space="0" w:color="auto"/>
                <w:bottom w:val="none" w:sz="0" w:space="0" w:color="auto"/>
                <w:right w:val="none" w:sz="0" w:space="0" w:color="auto"/>
              </w:divBdr>
            </w:div>
          </w:divsChild>
        </w:div>
        <w:div w:id="799760365">
          <w:marLeft w:val="0"/>
          <w:marRight w:val="0"/>
          <w:marTop w:val="0"/>
          <w:marBottom w:val="150"/>
          <w:divBdr>
            <w:top w:val="none" w:sz="0" w:space="0" w:color="auto"/>
            <w:left w:val="none" w:sz="0" w:space="0" w:color="auto"/>
            <w:bottom w:val="none" w:sz="0" w:space="0" w:color="auto"/>
            <w:right w:val="none" w:sz="0" w:space="0" w:color="auto"/>
          </w:divBdr>
          <w:divsChild>
            <w:div w:id="86213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896672650">
      <w:bodyDiv w:val="1"/>
      <w:marLeft w:val="0"/>
      <w:marRight w:val="0"/>
      <w:marTop w:val="0"/>
      <w:marBottom w:val="0"/>
      <w:divBdr>
        <w:top w:val="none" w:sz="0" w:space="0" w:color="auto"/>
        <w:left w:val="none" w:sz="0" w:space="0" w:color="auto"/>
        <w:bottom w:val="none" w:sz="0" w:space="0" w:color="auto"/>
        <w:right w:val="none" w:sz="0" w:space="0" w:color="auto"/>
      </w:divBdr>
    </w:div>
    <w:div w:id="907423417">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245145434">
      <w:bodyDiv w:val="1"/>
      <w:marLeft w:val="0"/>
      <w:marRight w:val="0"/>
      <w:marTop w:val="0"/>
      <w:marBottom w:val="0"/>
      <w:divBdr>
        <w:top w:val="none" w:sz="0" w:space="0" w:color="auto"/>
        <w:left w:val="none" w:sz="0" w:space="0" w:color="auto"/>
        <w:bottom w:val="none" w:sz="0" w:space="0" w:color="auto"/>
        <w:right w:val="none" w:sz="0" w:space="0" w:color="auto"/>
      </w:divBdr>
    </w:div>
    <w:div w:id="1261528591">
      <w:bodyDiv w:val="1"/>
      <w:marLeft w:val="0"/>
      <w:marRight w:val="0"/>
      <w:marTop w:val="0"/>
      <w:marBottom w:val="0"/>
      <w:divBdr>
        <w:top w:val="none" w:sz="0" w:space="0" w:color="auto"/>
        <w:left w:val="none" w:sz="0" w:space="0" w:color="auto"/>
        <w:bottom w:val="none" w:sz="0" w:space="0" w:color="auto"/>
        <w:right w:val="none" w:sz="0" w:space="0" w:color="auto"/>
      </w:divBdr>
    </w:div>
    <w:div w:id="1411656864">
      <w:bodyDiv w:val="1"/>
      <w:marLeft w:val="0"/>
      <w:marRight w:val="0"/>
      <w:marTop w:val="0"/>
      <w:marBottom w:val="0"/>
      <w:divBdr>
        <w:top w:val="none" w:sz="0" w:space="0" w:color="auto"/>
        <w:left w:val="none" w:sz="0" w:space="0" w:color="auto"/>
        <w:bottom w:val="none" w:sz="0" w:space="0" w:color="auto"/>
        <w:right w:val="none" w:sz="0" w:space="0" w:color="auto"/>
      </w:divBdr>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622225909">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1773746648">
      <w:bodyDiv w:val="1"/>
      <w:marLeft w:val="0"/>
      <w:marRight w:val="0"/>
      <w:marTop w:val="0"/>
      <w:marBottom w:val="0"/>
      <w:divBdr>
        <w:top w:val="none" w:sz="0" w:space="0" w:color="auto"/>
        <w:left w:val="none" w:sz="0" w:space="0" w:color="auto"/>
        <w:bottom w:val="none" w:sz="0" w:space="0" w:color="auto"/>
        <w:right w:val="none" w:sz="0" w:space="0" w:color="auto"/>
      </w:divBdr>
    </w:div>
    <w:div w:id="1835610477">
      <w:bodyDiv w:val="1"/>
      <w:marLeft w:val="0"/>
      <w:marRight w:val="0"/>
      <w:marTop w:val="0"/>
      <w:marBottom w:val="0"/>
      <w:divBdr>
        <w:top w:val="none" w:sz="0" w:space="0" w:color="auto"/>
        <w:left w:val="none" w:sz="0" w:space="0" w:color="auto"/>
        <w:bottom w:val="none" w:sz="0" w:space="0" w:color="auto"/>
        <w:right w:val="none" w:sz="0" w:space="0" w:color="auto"/>
      </w:divBdr>
      <w:divsChild>
        <w:div w:id="536088759">
          <w:marLeft w:val="0"/>
          <w:marRight w:val="0"/>
          <w:marTop w:val="0"/>
          <w:marBottom w:val="150"/>
          <w:divBdr>
            <w:top w:val="none" w:sz="0" w:space="0" w:color="auto"/>
            <w:left w:val="none" w:sz="0" w:space="0" w:color="auto"/>
            <w:bottom w:val="none" w:sz="0" w:space="0" w:color="auto"/>
            <w:right w:val="none" w:sz="0" w:space="0" w:color="auto"/>
          </w:divBdr>
          <w:divsChild>
            <w:div w:id="1194467124">
              <w:marLeft w:val="0"/>
              <w:marRight w:val="0"/>
              <w:marTop w:val="0"/>
              <w:marBottom w:val="0"/>
              <w:divBdr>
                <w:top w:val="none" w:sz="0" w:space="0" w:color="auto"/>
                <w:left w:val="none" w:sz="0" w:space="0" w:color="auto"/>
                <w:bottom w:val="none" w:sz="0" w:space="0" w:color="auto"/>
                <w:right w:val="none" w:sz="0" w:space="0" w:color="auto"/>
              </w:divBdr>
            </w:div>
          </w:divsChild>
        </w:div>
        <w:div w:id="1896309780">
          <w:marLeft w:val="0"/>
          <w:marRight w:val="0"/>
          <w:marTop w:val="0"/>
          <w:marBottom w:val="150"/>
          <w:divBdr>
            <w:top w:val="none" w:sz="0" w:space="0" w:color="auto"/>
            <w:left w:val="none" w:sz="0" w:space="0" w:color="auto"/>
            <w:bottom w:val="none" w:sz="0" w:space="0" w:color="auto"/>
            <w:right w:val="none" w:sz="0" w:space="0" w:color="auto"/>
          </w:divBdr>
          <w:divsChild>
            <w:div w:id="1370227108">
              <w:marLeft w:val="0"/>
              <w:marRight w:val="0"/>
              <w:marTop w:val="0"/>
              <w:marBottom w:val="0"/>
              <w:divBdr>
                <w:top w:val="none" w:sz="0" w:space="0" w:color="auto"/>
                <w:left w:val="none" w:sz="0" w:space="0" w:color="auto"/>
                <w:bottom w:val="none" w:sz="0" w:space="0" w:color="auto"/>
                <w:right w:val="none" w:sz="0" w:space="0" w:color="auto"/>
              </w:divBdr>
            </w:div>
          </w:divsChild>
        </w:div>
        <w:div w:id="957026021">
          <w:marLeft w:val="0"/>
          <w:marRight w:val="0"/>
          <w:marTop w:val="0"/>
          <w:marBottom w:val="150"/>
          <w:divBdr>
            <w:top w:val="none" w:sz="0" w:space="0" w:color="auto"/>
            <w:left w:val="none" w:sz="0" w:space="0" w:color="auto"/>
            <w:bottom w:val="none" w:sz="0" w:space="0" w:color="auto"/>
            <w:right w:val="none" w:sz="0" w:space="0" w:color="auto"/>
          </w:divBdr>
          <w:divsChild>
            <w:div w:id="2014603216">
              <w:marLeft w:val="0"/>
              <w:marRight w:val="0"/>
              <w:marTop w:val="0"/>
              <w:marBottom w:val="0"/>
              <w:divBdr>
                <w:top w:val="none" w:sz="0" w:space="0" w:color="auto"/>
                <w:left w:val="none" w:sz="0" w:space="0" w:color="auto"/>
                <w:bottom w:val="none" w:sz="0" w:space="0" w:color="auto"/>
                <w:right w:val="none" w:sz="0" w:space="0" w:color="auto"/>
              </w:divBdr>
            </w:div>
          </w:divsChild>
        </w:div>
        <w:div w:id="1086461993">
          <w:marLeft w:val="0"/>
          <w:marRight w:val="0"/>
          <w:marTop w:val="0"/>
          <w:marBottom w:val="150"/>
          <w:divBdr>
            <w:top w:val="none" w:sz="0" w:space="0" w:color="auto"/>
            <w:left w:val="none" w:sz="0" w:space="0" w:color="auto"/>
            <w:bottom w:val="none" w:sz="0" w:space="0" w:color="auto"/>
            <w:right w:val="none" w:sz="0" w:space="0" w:color="auto"/>
          </w:divBdr>
          <w:divsChild>
            <w:div w:id="1960993160">
              <w:marLeft w:val="0"/>
              <w:marRight w:val="0"/>
              <w:marTop w:val="0"/>
              <w:marBottom w:val="0"/>
              <w:divBdr>
                <w:top w:val="none" w:sz="0" w:space="0" w:color="auto"/>
                <w:left w:val="none" w:sz="0" w:space="0" w:color="auto"/>
                <w:bottom w:val="none" w:sz="0" w:space="0" w:color="auto"/>
                <w:right w:val="none" w:sz="0" w:space="0" w:color="auto"/>
              </w:divBdr>
            </w:div>
          </w:divsChild>
        </w:div>
        <w:div w:id="1430857147">
          <w:marLeft w:val="0"/>
          <w:marRight w:val="0"/>
          <w:marTop w:val="0"/>
          <w:marBottom w:val="150"/>
          <w:divBdr>
            <w:top w:val="none" w:sz="0" w:space="0" w:color="auto"/>
            <w:left w:val="none" w:sz="0" w:space="0" w:color="auto"/>
            <w:bottom w:val="none" w:sz="0" w:space="0" w:color="auto"/>
            <w:right w:val="none" w:sz="0" w:space="0" w:color="auto"/>
          </w:divBdr>
          <w:divsChild>
            <w:div w:id="1567957734">
              <w:marLeft w:val="0"/>
              <w:marRight w:val="0"/>
              <w:marTop w:val="0"/>
              <w:marBottom w:val="0"/>
              <w:divBdr>
                <w:top w:val="none" w:sz="0" w:space="0" w:color="auto"/>
                <w:left w:val="none" w:sz="0" w:space="0" w:color="auto"/>
                <w:bottom w:val="none" w:sz="0" w:space="0" w:color="auto"/>
                <w:right w:val="none" w:sz="0" w:space="0" w:color="auto"/>
              </w:divBdr>
            </w:div>
          </w:divsChild>
        </w:div>
        <w:div w:id="1355231753">
          <w:marLeft w:val="0"/>
          <w:marRight w:val="0"/>
          <w:marTop w:val="0"/>
          <w:marBottom w:val="150"/>
          <w:divBdr>
            <w:top w:val="none" w:sz="0" w:space="0" w:color="auto"/>
            <w:left w:val="none" w:sz="0" w:space="0" w:color="auto"/>
            <w:bottom w:val="none" w:sz="0" w:space="0" w:color="auto"/>
            <w:right w:val="none" w:sz="0" w:space="0" w:color="auto"/>
          </w:divBdr>
          <w:divsChild>
            <w:div w:id="451822792">
              <w:marLeft w:val="0"/>
              <w:marRight w:val="0"/>
              <w:marTop w:val="0"/>
              <w:marBottom w:val="0"/>
              <w:divBdr>
                <w:top w:val="none" w:sz="0" w:space="0" w:color="auto"/>
                <w:left w:val="none" w:sz="0" w:space="0" w:color="auto"/>
                <w:bottom w:val="none" w:sz="0" w:space="0" w:color="auto"/>
                <w:right w:val="none" w:sz="0" w:space="0" w:color="auto"/>
              </w:divBdr>
            </w:div>
          </w:divsChild>
        </w:div>
        <w:div w:id="364185260">
          <w:marLeft w:val="0"/>
          <w:marRight w:val="0"/>
          <w:marTop w:val="0"/>
          <w:marBottom w:val="150"/>
          <w:divBdr>
            <w:top w:val="none" w:sz="0" w:space="0" w:color="auto"/>
            <w:left w:val="none" w:sz="0" w:space="0" w:color="auto"/>
            <w:bottom w:val="none" w:sz="0" w:space="0" w:color="auto"/>
            <w:right w:val="none" w:sz="0" w:space="0" w:color="auto"/>
          </w:divBdr>
          <w:divsChild>
            <w:div w:id="49650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57243">
      <w:bodyDiv w:val="1"/>
      <w:marLeft w:val="0"/>
      <w:marRight w:val="0"/>
      <w:marTop w:val="0"/>
      <w:marBottom w:val="0"/>
      <w:divBdr>
        <w:top w:val="none" w:sz="0" w:space="0" w:color="auto"/>
        <w:left w:val="none" w:sz="0" w:space="0" w:color="auto"/>
        <w:bottom w:val="none" w:sz="0" w:space="0" w:color="auto"/>
        <w:right w:val="none" w:sz="0" w:space="0" w:color="auto"/>
      </w:divBdr>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INABILITADO:CERTIDAO:0" TargetMode="External"/><Relationship Id="rId18" Type="http://schemas.openxmlformats.org/officeDocument/2006/relationships/hyperlink" Target="https://pmcamargo.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pje.trt4.jus.br/certidoes/inicio" TargetMode="Externa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D2E45-B10C-47B1-9377-DB8F13900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60</Pages>
  <Words>24600</Words>
  <Characters>132842</Characters>
  <Application>Microsoft Office Word</Application>
  <DocSecurity>0</DocSecurity>
  <Lines>1107</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Acer</cp:lastModifiedBy>
  <cp:revision>145</cp:revision>
  <cp:lastPrinted>2025-11-12T11:26:00Z</cp:lastPrinted>
  <dcterms:created xsi:type="dcterms:W3CDTF">2025-11-10T17:50:00Z</dcterms:created>
  <dcterms:modified xsi:type="dcterms:W3CDTF">2025-11-12T11:31:00Z</dcterms:modified>
</cp:coreProperties>
</file>