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F427BC" w14:textId="13A25A75" w:rsidR="002730A0" w:rsidRPr="0006765C" w:rsidRDefault="002730A0" w:rsidP="002730A0">
      <w:pPr>
        <w:pStyle w:val="Corpodetexto"/>
        <w:spacing w:after="0" w:line="276" w:lineRule="auto"/>
        <w:jc w:val="center"/>
        <w:rPr>
          <w:rFonts w:cs="Arial"/>
          <w:b/>
          <w:bCs/>
          <w:szCs w:val="22"/>
        </w:rPr>
      </w:pPr>
      <w:r w:rsidRPr="0006765C">
        <w:rPr>
          <w:rFonts w:cs="Arial"/>
          <w:b/>
          <w:bCs/>
          <w:szCs w:val="22"/>
        </w:rPr>
        <w:t>EDITAL DE PREGÃO ELETRÔNICO Nº 0</w:t>
      </w:r>
      <w:r w:rsidR="00D34E88" w:rsidRPr="0006765C">
        <w:rPr>
          <w:rFonts w:cs="Arial"/>
          <w:b/>
          <w:bCs/>
          <w:szCs w:val="22"/>
        </w:rPr>
        <w:t>2</w:t>
      </w:r>
      <w:r w:rsidRPr="0006765C">
        <w:rPr>
          <w:rFonts w:cs="Arial"/>
          <w:b/>
          <w:bCs/>
          <w:szCs w:val="22"/>
        </w:rPr>
        <w:t>/202</w:t>
      </w:r>
      <w:r w:rsidR="00F2779D" w:rsidRPr="0006765C">
        <w:rPr>
          <w:rFonts w:cs="Arial"/>
          <w:b/>
          <w:bCs/>
          <w:szCs w:val="22"/>
        </w:rPr>
        <w:t>6</w:t>
      </w:r>
      <w:r w:rsidRPr="0006765C">
        <w:rPr>
          <w:rFonts w:cs="Arial"/>
          <w:b/>
          <w:bCs/>
          <w:szCs w:val="22"/>
        </w:rPr>
        <w:t xml:space="preserve"> </w:t>
      </w:r>
    </w:p>
    <w:p w14:paraId="17083223" w14:textId="77777777" w:rsidR="005768A7" w:rsidRPr="0006765C" w:rsidRDefault="005768A7" w:rsidP="002730A0">
      <w:pPr>
        <w:pStyle w:val="Corpodetexto"/>
        <w:spacing w:after="0" w:line="276" w:lineRule="auto"/>
        <w:jc w:val="center"/>
        <w:rPr>
          <w:rFonts w:cs="Arial"/>
          <w:b/>
          <w:bCs/>
          <w:szCs w:val="22"/>
        </w:rPr>
      </w:pPr>
    </w:p>
    <w:p w14:paraId="40262C0A" w14:textId="77777777" w:rsidR="005768A7" w:rsidRPr="0006765C" w:rsidRDefault="005768A7" w:rsidP="005768A7">
      <w:pPr>
        <w:autoSpaceDE w:val="0"/>
        <w:autoSpaceDN w:val="0"/>
        <w:adjustRightInd w:val="0"/>
        <w:spacing w:after="0" w:line="240" w:lineRule="auto"/>
        <w:jc w:val="both"/>
        <w:rPr>
          <w:rFonts w:ascii="Arial" w:hAnsi="Arial" w:cs="Arial"/>
          <w:b/>
          <w:bCs/>
          <w:sz w:val="20"/>
          <w:szCs w:val="20"/>
        </w:rPr>
      </w:pPr>
    </w:p>
    <w:p w14:paraId="2A2A8765" w14:textId="6EF7F4D1" w:rsidR="003136D4" w:rsidRPr="0006765C" w:rsidRDefault="00206541" w:rsidP="003136D4">
      <w:pPr>
        <w:autoSpaceDE w:val="0"/>
        <w:autoSpaceDN w:val="0"/>
        <w:adjustRightInd w:val="0"/>
        <w:spacing w:after="0" w:line="240" w:lineRule="auto"/>
        <w:jc w:val="both"/>
        <w:rPr>
          <w:rFonts w:ascii="Arial" w:hAnsi="Arial" w:cs="Arial"/>
          <w:b/>
          <w:bCs/>
          <w:color w:val="000000" w:themeColor="text1"/>
          <w:sz w:val="20"/>
          <w:szCs w:val="20"/>
        </w:rPr>
      </w:pPr>
      <w:r w:rsidRPr="0006765C">
        <w:rPr>
          <w:rFonts w:ascii="Arial" w:hAnsi="Arial" w:cs="Arial"/>
          <w:b/>
          <w:bCs/>
          <w:color w:val="000000" w:themeColor="text1"/>
          <w:sz w:val="20"/>
          <w:szCs w:val="20"/>
        </w:rPr>
        <w:t xml:space="preserve">SECRETARIA MUNICIPAL DE </w:t>
      </w:r>
      <w:r w:rsidR="00894BD0" w:rsidRPr="0006765C">
        <w:rPr>
          <w:rFonts w:ascii="Arial" w:hAnsi="Arial" w:cs="Arial"/>
          <w:b/>
          <w:bCs/>
          <w:color w:val="000000" w:themeColor="text1"/>
          <w:sz w:val="20"/>
          <w:szCs w:val="20"/>
        </w:rPr>
        <w:t xml:space="preserve">SAÚDE E ASSISTÊNCIA SOCIAL </w:t>
      </w:r>
    </w:p>
    <w:p w14:paraId="6DF65F55" w14:textId="5D425A38" w:rsidR="005768A7" w:rsidRPr="0006765C" w:rsidRDefault="005768A7" w:rsidP="003136D4">
      <w:pPr>
        <w:autoSpaceDE w:val="0"/>
        <w:autoSpaceDN w:val="0"/>
        <w:adjustRightInd w:val="0"/>
        <w:spacing w:after="0" w:line="240" w:lineRule="auto"/>
        <w:jc w:val="both"/>
        <w:rPr>
          <w:rFonts w:ascii="Arial" w:hAnsi="Arial" w:cs="Arial"/>
          <w:b/>
          <w:bCs/>
          <w:sz w:val="20"/>
          <w:szCs w:val="20"/>
        </w:rPr>
      </w:pPr>
      <w:r w:rsidRPr="0006765C">
        <w:rPr>
          <w:rFonts w:ascii="Arial" w:hAnsi="Arial" w:cs="Arial"/>
          <w:b/>
          <w:bCs/>
          <w:sz w:val="20"/>
          <w:szCs w:val="20"/>
        </w:rPr>
        <w:t>EDITAL DE PREGÃO ELETRÔNICO Nº 0</w:t>
      </w:r>
      <w:r w:rsidR="00D34E88" w:rsidRPr="0006765C">
        <w:rPr>
          <w:rFonts w:ascii="Arial" w:hAnsi="Arial" w:cs="Arial"/>
          <w:b/>
          <w:bCs/>
          <w:sz w:val="20"/>
          <w:szCs w:val="20"/>
        </w:rPr>
        <w:t>2</w:t>
      </w:r>
      <w:r w:rsidRPr="0006765C">
        <w:rPr>
          <w:rFonts w:ascii="Arial" w:hAnsi="Arial" w:cs="Arial"/>
          <w:b/>
          <w:bCs/>
          <w:sz w:val="20"/>
          <w:szCs w:val="20"/>
        </w:rPr>
        <w:t>/202</w:t>
      </w:r>
      <w:r w:rsidR="00F2779D" w:rsidRPr="0006765C">
        <w:rPr>
          <w:rFonts w:ascii="Arial" w:hAnsi="Arial" w:cs="Arial"/>
          <w:b/>
          <w:bCs/>
          <w:sz w:val="20"/>
          <w:szCs w:val="20"/>
        </w:rPr>
        <w:t>6</w:t>
      </w:r>
      <w:r w:rsidRPr="0006765C">
        <w:rPr>
          <w:rFonts w:ascii="Arial" w:hAnsi="Arial" w:cs="Arial"/>
          <w:b/>
          <w:bCs/>
          <w:sz w:val="20"/>
          <w:szCs w:val="20"/>
        </w:rPr>
        <w:t xml:space="preserve"> </w:t>
      </w:r>
    </w:p>
    <w:p w14:paraId="1FB4252F" w14:textId="3E5251FA" w:rsidR="005768A7" w:rsidRPr="0006765C" w:rsidRDefault="005768A7" w:rsidP="005768A7">
      <w:pPr>
        <w:pStyle w:val="Default"/>
        <w:spacing w:line="276" w:lineRule="auto"/>
        <w:jc w:val="both"/>
        <w:rPr>
          <w:b/>
          <w:bCs/>
          <w:color w:val="auto"/>
          <w:sz w:val="20"/>
          <w:szCs w:val="20"/>
        </w:rPr>
      </w:pPr>
      <w:bookmarkStart w:id="0" w:name="_Hlk165011482"/>
      <w:r w:rsidRPr="0006765C">
        <w:rPr>
          <w:b/>
          <w:bCs/>
          <w:color w:val="auto"/>
          <w:sz w:val="20"/>
          <w:szCs w:val="20"/>
        </w:rPr>
        <w:t xml:space="preserve">DATA DE INÍCIO DAS PROPOSTAS: Das </w:t>
      </w:r>
      <w:r w:rsidR="00D34E88" w:rsidRPr="0006765C">
        <w:rPr>
          <w:b/>
          <w:bCs/>
          <w:color w:val="auto"/>
          <w:sz w:val="20"/>
          <w:szCs w:val="20"/>
        </w:rPr>
        <w:t>11</w:t>
      </w:r>
      <w:r w:rsidRPr="0006765C">
        <w:rPr>
          <w:b/>
          <w:bCs/>
          <w:color w:val="auto"/>
          <w:sz w:val="20"/>
          <w:szCs w:val="20"/>
        </w:rPr>
        <w:t xml:space="preserve">h00min do dia </w:t>
      </w:r>
      <w:r w:rsidR="00D34E88" w:rsidRPr="0006765C">
        <w:rPr>
          <w:b/>
          <w:bCs/>
          <w:color w:val="auto"/>
          <w:sz w:val="20"/>
          <w:szCs w:val="20"/>
        </w:rPr>
        <w:t>03/06/</w:t>
      </w:r>
      <w:r w:rsidRPr="0006765C">
        <w:rPr>
          <w:b/>
          <w:bCs/>
          <w:color w:val="auto"/>
          <w:sz w:val="20"/>
          <w:szCs w:val="20"/>
        </w:rPr>
        <w:t>202</w:t>
      </w:r>
      <w:r w:rsidR="00186D55" w:rsidRPr="0006765C">
        <w:rPr>
          <w:b/>
          <w:bCs/>
          <w:color w:val="auto"/>
          <w:sz w:val="20"/>
          <w:szCs w:val="20"/>
        </w:rPr>
        <w:t>6</w:t>
      </w:r>
    </w:p>
    <w:p w14:paraId="5D0345BA" w14:textId="5D5646F0" w:rsidR="005768A7" w:rsidRPr="0006765C" w:rsidRDefault="005768A7" w:rsidP="005768A7">
      <w:pPr>
        <w:pStyle w:val="Default"/>
        <w:spacing w:line="276" w:lineRule="auto"/>
        <w:jc w:val="both"/>
        <w:rPr>
          <w:b/>
          <w:bCs/>
          <w:color w:val="auto"/>
          <w:sz w:val="20"/>
          <w:szCs w:val="20"/>
        </w:rPr>
      </w:pPr>
      <w:r w:rsidRPr="0006765C">
        <w:rPr>
          <w:b/>
          <w:bCs/>
          <w:color w:val="auto"/>
          <w:sz w:val="20"/>
          <w:szCs w:val="20"/>
        </w:rPr>
        <w:t xml:space="preserve">DATA FINAL DAS PROPOSTAS: às 09h00min do dia </w:t>
      </w:r>
      <w:r w:rsidR="00D34E88" w:rsidRPr="0006765C">
        <w:rPr>
          <w:b/>
          <w:bCs/>
          <w:color w:val="auto"/>
          <w:sz w:val="20"/>
          <w:szCs w:val="20"/>
        </w:rPr>
        <w:t>18/06</w:t>
      </w:r>
      <w:r w:rsidRPr="0006765C">
        <w:rPr>
          <w:b/>
          <w:bCs/>
          <w:color w:val="auto"/>
          <w:sz w:val="20"/>
          <w:szCs w:val="20"/>
        </w:rPr>
        <w:t>/202</w:t>
      </w:r>
      <w:r w:rsidR="00186D55" w:rsidRPr="0006765C">
        <w:rPr>
          <w:b/>
          <w:bCs/>
          <w:color w:val="auto"/>
          <w:sz w:val="20"/>
          <w:szCs w:val="20"/>
        </w:rPr>
        <w:t>6</w:t>
      </w:r>
      <w:r w:rsidRPr="0006765C">
        <w:rPr>
          <w:b/>
          <w:bCs/>
          <w:color w:val="auto"/>
          <w:sz w:val="20"/>
          <w:szCs w:val="20"/>
        </w:rPr>
        <w:t xml:space="preserve">. </w:t>
      </w:r>
    </w:p>
    <w:p w14:paraId="6196DF9D" w14:textId="5A968F5D" w:rsidR="005768A7" w:rsidRPr="0006765C" w:rsidRDefault="005768A7" w:rsidP="005768A7">
      <w:pPr>
        <w:pStyle w:val="Default"/>
        <w:spacing w:line="276" w:lineRule="auto"/>
        <w:jc w:val="both"/>
        <w:rPr>
          <w:b/>
          <w:bCs/>
          <w:color w:val="auto"/>
          <w:sz w:val="20"/>
          <w:szCs w:val="20"/>
        </w:rPr>
      </w:pPr>
      <w:r w:rsidRPr="0006765C">
        <w:rPr>
          <w:b/>
          <w:bCs/>
          <w:color w:val="auto"/>
          <w:sz w:val="20"/>
          <w:szCs w:val="20"/>
        </w:rPr>
        <w:t xml:space="preserve">DATA DE ABERTURA DAS PROPOSTAS: às 09h01min do dia </w:t>
      </w:r>
      <w:r w:rsidR="00D34E88" w:rsidRPr="0006765C">
        <w:rPr>
          <w:b/>
          <w:bCs/>
          <w:color w:val="auto"/>
          <w:sz w:val="20"/>
          <w:szCs w:val="20"/>
        </w:rPr>
        <w:t>18/06/</w:t>
      </w:r>
      <w:r w:rsidRPr="0006765C">
        <w:rPr>
          <w:b/>
          <w:bCs/>
          <w:color w:val="auto"/>
          <w:sz w:val="20"/>
          <w:szCs w:val="20"/>
        </w:rPr>
        <w:t>202</w:t>
      </w:r>
      <w:r w:rsidR="00186D55" w:rsidRPr="0006765C">
        <w:rPr>
          <w:b/>
          <w:bCs/>
          <w:color w:val="auto"/>
          <w:sz w:val="20"/>
          <w:szCs w:val="20"/>
        </w:rPr>
        <w:t>6</w:t>
      </w:r>
      <w:r w:rsidRPr="0006765C">
        <w:rPr>
          <w:b/>
          <w:bCs/>
          <w:color w:val="auto"/>
          <w:sz w:val="20"/>
          <w:szCs w:val="20"/>
        </w:rPr>
        <w:t xml:space="preserve">. </w:t>
      </w:r>
    </w:p>
    <w:bookmarkEnd w:id="0"/>
    <w:p w14:paraId="740D6B37" w14:textId="77777777" w:rsidR="005768A7" w:rsidRPr="0006765C" w:rsidRDefault="005768A7" w:rsidP="005768A7">
      <w:pPr>
        <w:pStyle w:val="Default"/>
        <w:spacing w:line="276" w:lineRule="auto"/>
        <w:jc w:val="both"/>
        <w:rPr>
          <w:b/>
          <w:bCs/>
          <w:color w:val="auto"/>
          <w:sz w:val="20"/>
          <w:szCs w:val="20"/>
        </w:rPr>
      </w:pPr>
      <w:r w:rsidRPr="0006765C">
        <w:rPr>
          <w:b/>
          <w:bCs/>
          <w:color w:val="auto"/>
          <w:sz w:val="20"/>
          <w:szCs w:val="20"/>
        </w:rPr>
        <w:t xml:space="preserve">REFERÊNCIA DE TEMPO: horário de Brasília (DF). </w:t>
      </w:r>
    </w:p>
    <w:p w14:paraId="41D70D60" w14:textId="77777777" w:rsidR="005768A7" w:rsidRPr="0006765C" w:rsidRDefault="005768A7" w:rsidP="005768A7">
      <w:pPr>
        <w:pStyle w:val="Default"/>
        <w:spacing w:line="276" w:lineRule="auto"/>
        <w:jc w:val="both"/>
        <w:rPr>
          <w:b/>
          <w:bCs/>
          <w:i/>
          <w:iCs/>
          <w:color w:val="auto"/>
          <w:sz w:val="20"/>
          <w:szCs w:val="20"/>
          <w:u w:val="single"/>
        </w:rPr>
      </w:pPr>
      <w:r w:rsidRPr="0006765C">
        <w:rPr>
          <w:b/>
          <w:bCs/>
          <w:color w:val="auto"/>
          <w:sz w:val="20"/>
          <w:szCs w:val="20"/>
        </w:rPr>
        <w:t>LOCAL: Portal de Compras Públicas – PCP</w:t>
      </w:r>
      <w:r w:rsidRPr="0006765C">
        <w:rPr>
          <w:b/>
          <w:bCs/>
          <w:sz w:val="20"/>
          <w:szCs w:val="20"/>
        </w:rPr>
        <w:t xml:space="preserve">: </w:t>
      </w:r>
      <w:hyperlink r:id="rId8" w:history="1">
        <w:r w:rsidRPr="0006765C">
          <w:rPr>
            <w:rStyle w:val="Hyperlink"/>
            <w:b/>
            <w:bCs/>
            <w:sz w:val="20"/>
            <w:szCs w:val="20"/>
          </w:rPr>
          <w:t>www.portaldecompraspublicas.com.br</w:t>
        </w:r>
      </w:hyperlink>
    </w:p>
    <w:p w14:paraId="7228E108" w14:textId="58034F6A" w:rsidR="005768A7" w:rsidRPr="0006765C" w:rsidRDefault="005768A7" w:rsidP="005768A7">
      <w:pPr>
        <w:pStyle w:val="Default"/>
        <w:spacing w:line="276" w:lineRule="auto"/>
        <w:jc w:val="both"/>
        <w:rPr>
          <w:b/>
          <w:bCs/>
          <w:color w:val="auto"/>
          <w:sz w:val="20"/>
          <w:szCs w:val="20"/>
        </w:rPr>
      </w:pPr>
      <w:r w:rsidRPr="0006765C">
        <w:rPr>
          <w:b/>
          <w:bCs/>
          <w:color w:val="auto"/>
          <w:sz w:val="20"/>
          <w:szCs w:val="20"/>
        </w:rPr>
        <w:t xml:space="preserve">CRITÉRIO DE JULGAMENTO: Menor Preço </w:t>
      </w:r>
      <w:r w:rsidR="00186D55" w:rsidRPr="0006765C">
        <w:rPr>
          <w:b/>
          <w:bCs/>
          <w:color w:val="auto"/>
          <w:sz w:val="20"/>
          <w:szCs w:val="20"/>
        </w:rPr>
        <w:t xml:space="preserve">por </w:t>
      </w:r>
      <w:r w:rsidR="0055407A" w:rsidRPr="0006765C">
        <w:rPr>
          <w:b/>
          <w:bCs/>
          <w:color w:val="auto"/>
          <w:sz w:val="20"/>
          <w:szCs w:val="20"/>
        </w:rPr>
        <w:t xml:space="preserve">global </w:t>
      </w:r>
    </w:p>
    <w:p w14:paraId="254DE2D9" w14:textId="77777777" w:rsidR="005768A7" w:rsidRPr="0006765C" w:rsidRDefault="005768A7" w:rsidP="005768A7">
      <w:pPr>
        <w:pStyle w:val="Default"/>
        <w:spacing w:line="276" w:lineRule="auto"/>
        <w:jc w:val="both"/>
        <w:rPr>
          <w:b/>
          <w:bCs/>
          <w:color w:val="000000" w:themeColor="text1"/>
          <w:sz w:val="20"/>
          <w:szCs w:val="20"/>
        </w:rPr>
      </w:pPr>
      <w:r w:rsidRPr="0006765C">
        <w:rPr>
          <w:b/>
          <w:bCs/>
          <w:color w:val="000000" w:themeColor="text1"/>
          <w:sz w:val="20"/>
          <w:szCs w:val="20"/>
        </w:rPr>
        <w:t>MODO DE DISPUTA: Aberto/fechado</w:t>
      </w:r>
    </w:p>
    <w:p w14:paraId="0ECC6836" w14:textId="77777777" w:rsidR="005768A7" w:rsidRPr="0006765C" w:rsidRDefault="005768A7" w:rsidP="002730A0">
      <w:pPr>
        <w:pStyle w:val="Corpodetexto"/>
        <w:spacing w:after="0" w:line="276" w:lineRule="auto"/>
        <w:jc w:val="center"/>
        <w:rPr>
          <w:rFonts w:cs="Arial"/>
          <w:b/>
          <w:bCs/>
          <w:szCs w:val="22"/>
        </w:rPr>
      </w:pPr>
    </w:p>
    <w:p w14:paraId="632873D3" w14:textId="77777777" w:rsidR="002730A0" w:rsidRPr="0006765C" w:rsidRDefault="002730A0" w:rsidP="002730A0">
      <w:pPr>
        <w:pStyle w:val="Corpodetexto"/>
        <w:spacing w:after="0" w:line="276" w:lineRule="auto"/>
        <w:jc w:val="center"/>
        <w:rPr>
          <w:rFonts w:cs="Arial"/>
          <w:b/>
          <w:bCs/>
          <w:szCs w:val="22"/>
        </w:rPr>
      </w:pPr>
    </w:p>
    <w:p w14:paraId="0A6B944C" w14:textId="57FC6F87" w:rsidR="002730A0" w:rsidRPr="0006765C" w:rsidRDefault="003A5F99" w:rsidP="00012D58">
      <w:pPr>
        <w:pStyle w:val="Corpodetexto"/>
        <w:spacing w:after="0" w:line="276" w:lineRule="auto"/>
        <w:ind w:left="3540"/>
        <w:jc w:val="both"/>
        <w:rPr>
          <w:color w:val="000000" w:themeColor="text1"/>
          <w:sz w:val="23"/>
          <w:szCs w:val="23"/>
        </w:rPr>
      </w:pPr>
      <w:r w:rsidRPr="0006765C">
        <w:rPr>
          <w:color w:val="000000" w:themeColor="text1"/>
          <w:sz w:val="23"/>
          <w:szCs w:val="23"/>
        </w:rPr>
        <w:t>Contratação de serviços médicos clinico geral para atuação na forma sobreaviso em finais de semana junto ao</w:t>
      </w:r>
      <w:r w:rsidR="003136D4" w:rsidRPr="0006765C">
        <w:rPr>
          <w:color w:val="000000" w:themeColor="text1"/>
          <w:sz w:val="23"/>
          <w:szCs w:val="23"/>
        </w:rPr>
        <w:t xml:space="preserve"> </w:t>
      </w:r>
      <w:r w:rsidR="002730A0" w:rsidRPr="0006765C">
        <w:rPr>
          <w:b/>
          <w:bCs/>
          <w:color w:val="000000" w:themeColor="text1"/>
          <w:sz w:val="23"/>
          <w:szCs w:val="23"/>
        </w:rPr>
        <w:t>Município de Camargo/RS</w:t>
      </w:r>
      <w:r w:rsidR="002730A0" w:rsidRPr="0006765C">
        <w:rPr>
          <w:color w:val="000000" w:themeColor="text1"/>
          <w:sz w:val="23"/>
          <w:szCs w:val="23"/>
        </w:rPr>
        <w:t>, conforme especificações técnicas detalhadas no edital e termo de referência.</w:t>
      </w:r>
    </w:p>
    <w:p w14:paraId="3735DF54" w14:textId="77777777" w:rsidR="007C2A1B" w:rsidRPr="0006765C" w:rsidRDefault="007C2A1B" w:rsidP="007C2A1B">
      <w:pPr>
        <w:pStyle w:val="Corpodetexto"/>
        <w:spacing w:after="0" w:line="276" w:lineRule="auto"/>
        <w:jc w:val="center"/>
        <w:rPr>
          <w:rFonts w:cs="Arial"/>
          <w:szCs w:val="22"/>
        </w:rPr>
      </w:pPr>
    </w:p>
    <w:p w14:paraId="27853B7F" w14:textId="59C8BBF3" w:rsidR="00C31150" w:rsidRPr="0006765C" w:rsidRDefault="00572322" w:rsidP="00C1230B">
      <w:pPr>
        <w:pStyle w:val="Corpodetexto"/>
        <w:numPr>
          <w:ilvl w:val="0"/>
          <w:numId w:val="3"/>
        </w:numPr>
        <w:spacing w:after="0" w:line="276" w:lineRule="auto"/>
        <w:ind w:left="0" w:firstLine="0"/>
        <w:jc w:val="both"/>
        <w:rPr>
          <w:rFonts w:cs="Arial"/>
          <w:b/>
          <w:bCs/>
          <w:szCs w:val="22"/>
        </w:rPr>
      </w:pPr>
      <w:r w:rsidRPr="0006765C">
        <w:rPr>
          <w:rFonts w:cs="Arial"/>
          <w:b/>
          <w:bCs/>
          <w:szCs w:val="22"/>
        </w:rPr>
        <w:t>DISPOSIÇÕES INICIAIS:</w:t>
      </w:r>
    </w:p>
    <w:p w14:paraId="6966A289" w14:textId="77777777" w:rsidR="00572322" w:rsidRPr="0006765C" w:rsidRDefault="00572322" w:rsidP="00C55A5F">
      <w:pPr>
        <w:pStyle w:val="Corpodetexto"/>
        <w:spacing w:after="0" w:line="276" w:lineRule="auto"/>
        <w:jc w:val="both"/>
        <w:rPr>
          <w:rFonts w:cs="Arial"/>
          <w:szCs w:val="22"/>
        </w:rPr>
      </w:pPr>
    </w:p>
    <w:p w14:paraId="0F9DAC7A" w14:textId="5D3C32B3" w:rsidR="00C31150" w:rsidRPr="0006765C" w:rsidRDefault="00572322" w:rsidP="00572322">
      <w:pPr>
        <w:pStyle w:val="Corpodetexto"/>
        <w:spacing w:after="0" w:line="276" w:lineRule="auto"/>
        <w:jc w:val="both"/>
        <w:rPr>
          <w:rFonts w:cs="Arial"/>
          <w:szCs w:val="22"/>
        </w:rPr>
      </w:pPr>
      <w:r w:rsidRPr="0006765C">
        <w:rPr>
          <w:rFonts w:cs="Arial"/>
          <w:b/>
          <w:bCs/>
          <w:szCs w:val="22"/>
        </w:rPr>
        <w:t>1.1</w:t>
      </w:r>
      <w:r w:rsidRPr="0006765C">
        <w:rPr>
          <w:rFonts w:cs="Arial"/>
          <w:szCs w:val="22"/>
        </w:rPr>
        <w:t xml:space="preserve"> </w:t>
      </w:r>
      <w:r w:rsidRPr="0006765C">
        <w:rPr>
          <w:rFonts w:cs="Arial"/>
          <w:szCs w:val="22"/>
        </w:rPr>
        <w:tab/>
      </w:r>
      <w:r w:rsidR="00C31150" w:rsidRPr="0006765C">
        <w:rPr>
          <w:rFonts w:cs="Arial"/>
          <w:szCs w:val="22"/>
        </w:rPr>
        <w:t xml:space="preserve">O </w:t>
      </w:r>
      <w:r w:rsidR="00C31150" w:rsidRPr="0006765C">
        <w:rPr>
          <w:rFonts w:cs="Arial"/>
          <w:b/>
          <w:bCs/>
          <w:szCs w:val="22"/>
        </w:rPr>
        <w:t>MUNICÍPIO DE CAMARGO</w:t>
      </w:r>
      <w:r w:rsidR="00C31150" w:rsidRPr="0006765C">
        <w:rPr>
          <w:rFonts w:cs="Arial"/>
          <w:szCs w:val="22"/>
        </w:rPr>
        <w:t>, situado no Estado do Rio Grande do Sul, através da Prefeita Municipal</w:t>
      </w:r>
      <w:r w:rsidR="00E54A2D" w:rsidRPr="0006765C">
        <w:rPr>
          <w:rFonts w:cs="Arial"/>
          <w:szCs w:val="22"/>
        </w:rPr>
        <w:t xml:space="preserve">, </w:t>
      </w:r>
      <w:r w:rsidR="00C31150" w:rsidRPr="0006765C">
        <w:rPr>
          <w:rFonts w:cs="Arial"/>
          <w:szCs w:val="22"/>
        </w:rPr>
        <w:t>Senhora</w:t>
      </w:r>
      <w:r w:rsidR="00CE15ED" w:rsidRPr="0006765C">
        <w:rPr>
          <w:rFonts w:cs="Arial"/>
          <w:szCs w:val="22"/>
        </w:rPr>
        <w:t xml:space="preserve"> Jeanice De Freitas Fernandes, </w:t>
      </w:r>
      <w:r w:rsidR="00C31150" w:rsidRPr="0006765C">
        <w:rPr>
          <w:rFonts w:cs="Arial"/>
          <w:szCs w:val="22"/>
        </w:rPr>
        <w:t xml:space="preserve">no uso de suas atribuições legais, por meio da Secretaria Municipal da Administração, Departamento de Compras e Licitações, realizará licitação, na modalidade </w:t>
      </w:r>
      <w:r w:rsidR="00C31150" w:rsidRPr="0006765C">
        <w:rPr>
          <w:rFonts w:cs="Arial"/>
          <w:b/>
          <w:bCs/>
          <w:szCs w:val="22"/>
        </w:rPr>
        <w:t>PREGÃO</w:t>
      </w:r>
      <w:r w:rsidR="00C31150" w:rsidRPr="0006765C">
        <w:rPr>
          <w:rFonts w:cs="Arial"/>
          <w:szCs w:val="22"/>
        </w:rPr>
        <w:t xml:space="preserve">, na forma </w:t>
      </w:r>
      <w:r w:rsidR="00C31150" w:rsidRPr="0006765C">
        <w:rPr>
          <w:rFonts w:cs="Arial"/>
          <w:b/>
          <w:bCs/>
          <w:szCs w:val="22"/>
        </w:rPr>
        <w:t>ELETRÔNICA</w:t>
      </w:r>
      <w:r w:rsidR="00C31150" w:rsidRPr="0006765C">
        <w:rPr>
          <w:rFonts w:cs="Arial"/>
          <w:szCs w:val="22"/>
        </w:rPr>
        <w:t xml:space="preserve">, nos termos da Lei nº 14.133, de 2021 de 1º de abril de 2021, </w:t>
      </w:r>
      <w:r w:rsidR="00E30BDC" w:rsidRPr="0006765C">
        <w:rPr>
          <w:rFonts w:cs="Arial"/>
          <w:szCs w:val="22"/>
        </w:rPr>
        <w:t>Lei Complementar n.º 123/06</w:t>
      </w:r>
      <w:r w:rsidR="00C31150" w:rsidRPr="0006765C">
        <w:rPr>
          <w:rFonts w:cs="Arial"/>
          <w:szCs w:val="22"/>
        </w:rPr>
        <w:t xml:space="preserve">, </w:t>
      </w:r>
      <w:r w:rsidR="00C55A5F" w:rsidRPr="0006765C">
        <w:rPr>
          <w:rFonts w:cs="Arial"/>
          <w:szCs w:val="22"/>
        </w:rPr>
        <w:t xml:space="preserve">e </w:t>
      </w:r>
      <w:r w:rsidR="00C31150" w:rsidRPr="0006765C">
        <w:rPr>
          <w:rFonts w:cs="Arial"/>
          <w:color w:val="000000"/>
          <w:szCs w:val="22"/>
        </w:rPr>
        <w:t>demais legislações aplicáveis e, ainda, de acordo com as condições estabelecidas neste Edital</w:t>
      </w:r>
    </w:p>
    <w:p w14:paraId="478643F7" w14:textId="77777777" w:rsidR="00C31150" w:rsidRPr="0006765C" w:rsidRDefault="00C31150" w:rsidP="007C2A1B">
      <w:pPr>
        <w:pStyle w:val="Corpodetexto"/>
        <w:spacing w:after="0" w:line="276" w:lineRule="auto"/>
        <w:jc w:val="center"/>
        <w:rPr>
          <w:rFonts w:cs="Arial"/>
          <w:szCs w:val="22"/>
        </w:rPr>
      </w:pPr>
    </w:p>
    <w:p w14:paraId="221401A9" w14:textId="42BF7A54" w:rsidR="00C55A5F" w:rsidRPr="0006765C" w:rsidRDefault="00572322" w:rsidP="00572322">
      <w:pPr>
        <w:pStyle w:val="Corpodetexto"/>
        <w:spacing w:after="0" w:line="276" w:lineRule="auto"/>
        <w:jc w:val="both"/>
        <w:rPr>
          <w:rFonts w:cs="Arial"/>
          <w:szCs w:val="22"/>
        </w:rPr>
      </w:pPr>
      <w:r w:rsidRPr="0006765C">
        <w:rPr>
          <w:rFonts w:cs="Arial"/>
          <w:szCs w:val="22"/>
        </w:rPr>
        <w:t xml:space="preserve">1.2. </w:t>
      </w:r>
      <w:r w:rsidR="00C55A5F" w:rsidRPr="0006765C">
        <w:rPr>
          <w:rFonts w:cs="Arial"/>
          <w:szCs w:val="22"/>
        </w:rPr>
        <w:t xml:space="preserve">A sessão virtual do pregão eletrônico será realizada no seguinte endereço: </w:t>
      </w:r>
      <w:hyperlink r:id="rId9" w:history="1">
        <w:r w:rsidR="00C55A5F" w:rsidRPr="0006765C">
          <w:rPr>
            <w:rStyle w:val="Hyperlink"/>
            <w:rFonts w:cs="Arial"/>
            <w:b/>
            <w:bCs/>
            <w:szCs w:val="22"/>
          </w:rPr>
          <w:t>www.portaldecompraspublicas.com.br</w:t>
        </w:r>
      </w:hyperlink>
      <w:r w:rsidR="00C55A5F" w:rsidRPr="0006765C">
        <w:rPr>
          <w:rFonts w:cs="Arial"/>
          <w:szCs w:val="22"/>
        </w:rPr>
        <w:t xml:space="preserve">, no dia </w:t>
      </w:r>
      <w:r w:rsidR="00D908E5" w:rsidRPr="0006765C">
        <w:rPr>
          <w:rFonts w:cs="Arial"/>
          <w:b/>
          <w:bCs/>
          <w:szCs w:val="22"/>
        </w:rPr>
        <w:t>18</w:t>
      </w:r>
      <w:r w:rsidR="00C55A5F" w:rsidRPr="0006765C">
        <w:rPr>
          <w:rFonts w:cs="Arial"/>
          <w:b/>
          <w:bCs/>
          <w:szCs w:val="22"/>
        </w:rPr>
        <w:t xml:space="preserve"> de </w:t>
      </w:r>
      <w:r w:rsidR="00D908E5" w:rsidRPr="0006765C">
        <w:rPr>
          <w:rFonts w:cs="Arial"/>
          <w:b/>
          <w:bCs/>
          <w:szCs w:val="22"/>
        </w:rPr>
        <w:t>junho</w:t>
      </w:r>
      <w:r w:rsidR="0030455C" w:rsidRPr="0006765C">
        <w:rPr>
          <w:rFonts w:cs="Arial"/>
          <w:b/>
          <w:bCs/>
          <w:szCs w:val="22"/>
        </w:rPr>
        <w:t xml:space="preserve"> </w:t>
      </w:r>
      <w:r w:rsidR="00C55A5F" w:rsidRPr="0006765C">
        <w:rPr>
          <w:rFonts w:cs="Arial"/>
          <w:b/>
          <w:bCs/>
          <w:szCs w:val="22"/>
        </w:rPr>
        <w:t>de 202</w:t>
      </w:r>
      <w:r w:rsidR="00F2779D" w:rsidRPr="0006765C">
        <w:rPr>
          <w:rFonts w:cs="Arial"/>
          <w:b/>
          <w:bCs/>
          <w:szCs w:val="22"/>
        </w:rPr>
        <w:t>6</w:t>
      </w:r>
      <w:r w:rsidR="00C55A5F" w:rsidRPr="0006765C">
        <w:rPr>
          <w:rFonts w:cs="Arial"/>
          <w:b/>
          <w:bCs/>
          <w:szCs w:val="22"/>
        </w:rPr>
        <w:t>, às 9h</w:t>
      </w:r>
      <w:r w:rsidR="00D908E5" w:rsidRPr="0006765C">
        <w:rPr>
          <w:rFonts w:cs="Arial"/>
          <w:b/>
          <w:bCs/>
          <w:szCs w:val="22"/>
        </w:rPr>
        <w:t>01min</w:t>
      </w:r>
      <w:r w:rsidR="00C55A5F" w:rsidRPr="0006765C">
        <w:rPr>
          <w:rFonts w:cs="Arial"/>
          <w:b/>
          <w:bCs/>
          <w:szCs w:val="22"/>
        </w:rPr>
        <w:t>,</w:t>
      </w:r>
      <w:r w:rsidR="00C55A5F" w:rsidRPr="0006765C">
        <w:rPr>
          <w:rFonts w:cs="Arial"/>
          <w:szCs w:val="22"/>
        </w:rPr>
        <w:t xml:space="preserve"> sendo que todas as referências de tempo observam o horário de Brasília.</w:t>
      </w:r>
    </w:p>
    <w:p w14:paraId="0BBD31E0" w14:textId="77777777" w:rsidR="00572322" w:rsidRPr="0006765C" w:rsidRDefault="00572322" w:rsidP="00C55A5F">
      <w:pPr>
        <w:pStyle w:val="Corpodetexto"/>
        <w:spacing w:after="0" w:line="276" w:lineRule="auto"/>
        <w:ind w:firstLine="708"/>
        <w:jc w:val="both"/>
        <w:rPr>
          <w:rFonts w:cs="Arial"/>
          <w:szCs w:val="22"/>
        </w:rPr>
      </w:pPr>
    </w:p>
    <w:p w14:paraId="1BD647C9" w14:textId="5873D81A" w:rsidR="00572322" w:rsidRPr="0006765C" w:rsidRDefault="00572322" w:rsidP="00572322">
      <w:pPr>
        <w:pStyle w:val="Default"/>
        <w:spacing w:line="276" w:lineRule="auto"/>
        <w:jc w:val="both"/>
        <w:rPr>
          <w:rFonts w:eastAsia="Times New Roman"/>
          <w:sz w:val="22"/>
          <w:szCs w:val="22"/>
          <w:lang w:eastAsia="pt-BR"/>
        </w:rPr>
      </w:pPr>
      <w:r w:rsidRPr="0006765C">
        <w:rPr>
          <w:b/>
          <w:bCs/>
          <w:sz w:val="22"/>
          <w:szCs w:val="22"/>
          <w:lang w:eastAsia="pt-BR"/>
        </w:rPr>
        <w:t>1.3</w:t>
      </w:r>
      <w:r w:rsidRPr="0006765C">
        <w:rPr>
          <w:sz w:val="22"/>
          <w:szCs w:val="22"/>
          <w:lang w:eastAsia="pt-BR"/>
        </w:rPr>
        <w:t xml:space="preserve"> – A presente licitação se rege por toda a legislação aplicável à espécie, especialmente pelas normas de caráter geral da Lei Federal nº 14.133/2021, pela </w:t>
      </w:r>
      <w:r w:rsidRPr="0006765C">
        <w:rPr>
          <w:rFonts w:eastAsia="Times New Roman"/>
          <w:sz w:val="22"/>
          <w:szCs w:val="22"/>
          <w:lang w:eastAsia="pt-BR"/>
        </w:rPr>
        <w:t xml:space="preserve">Lei Complementar Federal nº 123/2006 – Estatuto Nacional da Microempresa e da Empresa de Pequeno Porte, pela Lei Complementar Federal nº 101/2000 – Lei de Responsabilidade Fiscal, e pelo Código de Defesa do Consumidor, instituído pela Lei Federal nº 8.078/90, bem como pelos preceitos de Direito Público, pelas disposições deste Edital e de seus Anexos, normas que as licitantes declaram conhecer e a elas se sujeitarem incondicional e irrestritamente. </w:t>
      </w:r>
    </w:p>
    <w:p w14:paraId="068CA85D" w14:textId="1071E07C" w:rsidR="00572322" w:rsidRPr="0006765C" w:rsidRDefault="00572322" w:rsidP="00572322">
      <w:pPr>
        <w:autoSpaceDE w:val="0"/>
        <w:autoSpaceDN w:val="0"/>
        <w:adjustRightInd w:val="0"/>
        <w:jc w:val="both"/>
        <w:rPr>
          <w:rFonts w:ascii="Arial" w:eastAsia="Times New Roman" w:hAnsi="Arial" w:cs="Arial"/>
          <w:color w:val="000000"/>
          <w:lang w:eastAsia="pt-BR"/>
        </w:rPr>
      </w:pPr>
      <w:r w:rsidRPr="0006765C">
        <w:rPr>
          <w:rFonts w:ascii="Arial" w:eastAsia="Times New Roman" w:hAnsi="Arial" w:cs="Arial"/>
          <w:b/>
          <w:bCs/>
          <w:color w:val="000000"/>
          <w:lang w:eastAsia="pt-BR"/>
        </w:rPr>
        <w:t>1.4</w:t>
      </w:r>
      <w:r w:rsidRPr="0006765C">
        <w:rPr>
          <w:rFonts w:ascii="Arial" w:eastAsia="Times New Roman" w:hAnsi="Arial" w:cs="Arial"/>
          <w:color w:val="000000"/>
          <w:lang w:eastAsia="pt-BR"/>
        </w:rPr>
        <w:t xml:space="preserve"> – As retificações do Edital obrigarão todas as licitantes e serão divulgadas pelos mesmos meios de divulgação do Edital. </w:t>
      </w:r>
    </w:p>
    <w:p w14:paraId="52911A35" w14:textId="52A04B1C" w:rsidR="00C55A5F" w:rsidRPr="0006765C" w:rsidRDefault="007C2A1B" w:rsidP="00C1230B">
      <w:pPr>
        <w:pStyle w:val="PargrafodaLista"/>
        <w:numPr>
          <w:ilvl w:val="0"/>
          <w:numId w:val="4"/>
        </w:numPr>
        <w:ind w:left="0" w:firstLine="0"/>
        <w:jc w:val="both"/>
        <w:rPr>
          <w:rFonts w:cs="Arial"/>
        </w:rPr>
      </w:pPr>
      <w:bookmarkStart w:id="1" w:name="_Hlk108091216"/>
      <w:r w:rsidRPr="0006765C">
        <w:rPr>
          <w:rFonts w:cs="Arial"/>
          <w:b/>
        </w:rPr>
        <w:t>DO OBJETO:</w:t>
      </w:r>
      <w:r w:rsidRPr="0006765C">
        <w:rPr>
          <w:rFonts w:cs="Arial"/>
        </w:rPr>
        <w:t xml:space="preserve"> </w:t>
      </w:r>
    </w:p>
    <w:p w14:paraId="27A9BAFB" w14:textId="0D1A2E67" w:rsidR="009849DC" w:rsidRPr="0006765C" w:rsidRDefault="0003037E" w:rsidP="0030455C">
      <w:pPr>
        <w:pStyle w:val="Corpodetexto"/>
        <w:spacing w:after="0" w:line="276" w:lineRule="auto"/>
        <w:jc w:val="both"/>
        <w:rPr>
          <w:rFonts w:cs="Arial"/>
          <w:color w:val="FF0000"/>
        </w:rPr>
      </w:pPr>
      <w:r w:rsidRPr="0006765C">
        <w:rPr>
          <w:rFonts w:cs="Arial"/>
          <w:b/>
          <w:bCs/>
        </w:rPr>
        <w:t>2.1</w:t>
      </w:r>
      <w:r w:rsidRPr="0006765C">
        <w:rPr>
          <w:rFonts w:cs="Arial"/>
        </w:rPr>
        <w:t xml:space="preserve"> </w:t>
      </w:r>
      <w:r w:rsidR="00572322" w:rsidRPr="0006765C">
        <w:rPr>
          <w:rFonts w:cs="Arial"/>
        </w:rPr>
        <w:t xml:space="preserve">Constitui objeto da presente licitação, </w:t>
      </w:r>
      <w:r w:rsidR="00894BD0" w:rsidRPr="0006765C">
        <w:rPr>
          <w:rFonts w:cs="Arial"/>
        </w:rPr>
        <w:t xml:space="preserve">a contratação de empresa para prestação de serviços especializados de médico clinico geral para atuar na forma de sobreaviso </w:t>
      </w:r>
      <w:r w:rsidR="00820B39" w:rsidRPr="0006765C">
        <w:rPr>
          <w:rFonts w:cs="Arial"/>
        </w:rPr>
        <w:t xml:space="preserve">em finais de semana junto ao </w:t>
      </w:r>
      <w:r w:rsidR="00012D58" w:rsidRPr="0006765C">
        <w:rPr>
          <w:b/>
          <w:bCs/>
          <w:color w:val="000000" w:themeColor="text1"/>
          <w:sz w:val="23"/>
          <w:szCs w:val="23"/>
        </w:rPr>
        <w:t>Município de Camargo/RS</w:t>
      </w:r>
      <w:r w:rsidR="0030455C" w:rsidRPr="0006765C">
        <w:rPr>
          <w:color w:val="000000" w:themeColor="text1"/>
          <w:szCs w:val="22"/>
        </w:rPr>
        <w:t xml:space="preserve">, </w:t>
      </w:r>
      <w:r w:rsidR="00572322" w:rsidRPr="0006765C">
        <w:rPr>
          <w:rFonts w:cs="Arial"/>
          <w:color w:val="000000" w:themeColor="text1"/>
        </w:rPr>
        <w:t xml:space="preserve">conforme </w:t>
      </w:r>
      <w:r w:rsidR="00820B39" w:rsidRPr="0006765C">
        <w:rPr>
          <w:rFonts w:cs="Arial"/>
          <w:color w:val="000000" w:themeColor="text1"/>
        </w:rPr>
        <w:t>descrito na t</w:t>
      </w:r>
      <w:r w:rsidR="00AD0121" w:rsidRPr="0006765C">
        <w:rPr>
          <w:rFonts w:cs="Arial"/>
          <w:color w:val="000000" w:themeColor="text1"/>
        </w:rPr>
        <w:t xml:space="preserve">abela abaixo e </w:t>
      </w:r>
      <w:r w:rsidR="00572322" w:rsidRPr="0006765C">
        <w:rPr>
          <w:rFonts w:cs="Arial"/>
          <w:color w:val="000000" w:themeColor="text1"/>
        </w:rPr>
        <w:t>especificações técnicas detalhadas no edital</w:t>
      </w:r>
      <w:r w:rsidR="00FA14AE" w:rsidRPr="0006765C">
        <w:rPr>
          <w:rFonts w:cs="Arial"/>
          <w:color w:val="000000" w:themeColor="text1"/>
        </w:rPr>
        <w:t>, estudo técnico preliminar</w:t>
      </w:r>
      <w:r w:rsidR="00572322" w:rsidRPr="0006765C">
        <w:rPr>
          <w:rFonts w:cs="Arial"/>
          <w:color w:val="000000" w:themeColor="text1"/>
        </w:rPr>
        <w:t xml:space="preserve"> e termo de referência.</w:t>
      </w:r>
    </w:p>
    <w:p w14:paraId="0F7DC2FF" w14:textId="77777777" w:rsidR="005768A7" w:rsidRPr="0006765C" w:rsidRDefault="005768A7" w:rsidP="0030455C">
      <w:pPr>
        <w:pStyle w:val="Corpodetexto"/>
        <w:spacing w:after="0" w:line="276" w:lineRule="auto"/>
        <w:jc w:val="both"/>
        <w:rPr>
          <w:rFonts w:cs="Arial"/>
        </w:rPr>
      </w:pPr>
    </w:p>
    <w:p w14:paraId="3CED98B5" w14:textId="1EC31171" w:rsidR="0003037E" w:rsidRPr="0006765C" w:rsidRDefault="0003037E" w:rsidP="005F2E83">
      <w:pPr>
        <w:rPr>
          <w:rFonts w:ascii="Arial" w:hAnsi="Arial" w:cs="Arial"/>
          <w:color w:val="000000" w:themeColor="text1"/>
        </w:rPr>
      </w:pPr>
      <w:r w:rsidRPr="0006765C">
        <w:rPr>
          <w:rFonts w:ascii="Arial" w:hAnsi="Arial" w:cs="Arial"/>
          <w:b/>
          <w:bCs/>
          <w:color w:val="000000" w:themeColor="text1"/>
        </w:rPr>
        <w:lastRenderedPageBreak/>
        <w:t>2.2.</w:t>
      </w:r>
      <w:r w:rsidR="00820B39" w:rsidRPr="0006765C">
        <w:rPr>
          <w:rFonts w:ascii="Arial" w:hAnsi="Arial" w:cs="Arial"/>
          <w:b/>
          <w:bCs/>
          <w:color w:val="000000" w:themeColor="text1"/>
        </w:rPr>
        <w:t xml:space="preserve"> Descrição do objeto:</w:t>
      </w:r>
      <w:r w:rsidRPr="0006765C">
        <w:rPr>
          <w:rFonts w:ascii="Arial" w:hAnsi="Arial" w:cs="Arial"/>
          <w:color w:val="000000" w:themeColor="text1"/>
        </w:rPr>
        <w:t xml:space="preserve"> </w:t>
      </w:r>
    </w:p>
    <w:tbl>
      <w:tblPr>
        <w:tblW w:w="10211" w:type="dxa"/>
        <w:jc w:val="center"/>
        <w:tblCellMar>
          <w:left w:w="70" w:type="dxa"/>
          <w:right w:w="70" w:type="dxa"/>
        </w:tblCellMar>
        <w:tblLook w:val="04A0" w:firstRow="1" w:lastRow="0" w:firstColumn="1" w:lastColumn="0" w:noHBand="0" w:noVBand="1"/>
      </w:tblPr>
      <w:tblGrid>
        <w:gridCol w:w="667"/>
        <w:gridCol w:w="3827"/>
        <w:gridCol w:w="984"/>
        <w:gridCol w:w="831"/>
        <w:gridCol w:w="1985"/>
        <w:gridCol w:w="1917"/>
      </w:tblGrid>
      <w:tr w:rsidR="00820B39" w:rsidRPr="0006765C" w14:paraId="32FB5172" w14:textId="3D126513" w:rsidTr="00D55F8F">
        <w:trPr>
          <w:trHeight w:val="288"/>
          <w:jc w:val="center"/>
        </w:trPr>
        <w:tc>
          <w:tcPr>
            <w:tcW w:w="667"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hideMark/>
          </w:tcPr>
          <w:p w14:paraId="2D4B905F" w14:textId="77777777" w:rsidR="00820B39" w:rsidRPr="0006765C" w:rsidRDefault="00820B39" w:rsidP="00820B39">
            <w:pPr>
              <w:spacing w:after="0" w:line="240" w:lineRule="auto"/>
              <w:jc w:val="center"/>
              <w:rPr>
                <w:rFonts w:ascii="Arial" w:eastAsia="Times New Roman" w:hAnsi="Arial" w:cs="Arial"/>
                <w:b/>
                <w:bCs/>
                <w:color w:val="000000"/>
                <w:lang w:eastAsia="pt-BR"/>
              </w:rPr>
            </w:pPr>
            <w:r w:rsidRPr="0006765C">
              <w:rPr>
                <w:rFonts w:ascii="Arial" w:eastAsia="Times New Roman" w:hAnsi="Arial" w:cs="Arial"/>
                <w:b/>
                <w:bCs/>
                <w:color w:val="000000"/>
                <w:lang w:eastAsia="pt-BR"/>
              </w:rPr>
              <w:t>ITEM</w:t>
            </w:r>
          </w:p>
          <w:p w14:paraId="46EE629B" w14:textId="6338232F" w:rsidR="00820B39" w:rsidRPr="0006765C" w:rsidRDefault="00820B39" w:rsidP="00820B39">
            <w:pPr>
              <w:spacing w:after="0" w:line="240" w:lineRule="auto"/>
              <w:jc w:val="center"/>
              <w:rPr>
                <w:rFonts w:ascii="Arial" w:eastAsia="Times New Roman" w:hAnsi="Arial" w:cs="Arial"/>
                <w:b/>
                <w:bCs/>
                <w:color w:val="000000"/>
                <w:lang w:eastAsia="pt-BR"/>
              </w:rPr>
            </w:pPr>
          </w:p>
        </w:tc>
        <w:tc>
          <w:tcPr>
            <w:tcW w:w="3827" w:type="dxa"/>
            <w:tcBorders>
              <w:top w:val="single" w:sz="4" w:space="0" w:color="auto"/>
              <w:left w:val="nil"/>
              <w:bottom w:val="single" w:sz="4" w:space="0" w:color="auto"/>
              <w:right w:val="single" w:sz="4" w:space="0" w:color="auto"/>
            </w:tcBorders>
            <w:shd w:val="clear" w:color="auto" w:fill="F2F2F2" w:themeFill="background1" w:themeFillShade="F2"/>
            <w:noWrap/>
            <w:hideMark/>
          </w:tcPr>
          <w:p w14:paraId="4249A2D5" w14:textId="77777777" w:rsidR="00820B39" w:rsidRPr="0006765C" w:rsidRDefault="00820B39" w:rsidP="00820B39">
            <w:pPr>
              <w:spacing w:after="0" w:line="240" w:lineRule="auto"/>
              <w:jc w:val="center"/>
              <w:rPr>
                <w:rFonts w:ascii="Arial" w:eastAsia="Times New Roman" w:hAnsi="Arial" w:cs="Arial"/>
                <w:b/>
                <w:bCs/>
                <w:color w:val="000000"/>
                <w:lang w:eastAsia="pt-BR"/>
              </w:rPr>
            </w:pPr>
            <w:r w:rsidRPr="0006765C">
              <w:rPr>
                <w:rFonts w:ascii="Arial" w:eastAsia="Times New Roman" w:hAnsi="Arial" w:cs="Arial"/>
                <w:b/>
                <w:bCs/>
                <w:color w:val="000000"/>
                <w:lang w:eastAsia="pt-BR"/>
              </w:rPr>
              <w:t>DESCRIÇÃO</w:t>
            </w:r>
          </w:p>
          <w:p w14:paraId="1DF8AD02" w14:textId="77777777" w:rsidR="00820B39" w:rsidRPr="0006765C" w:rsidRDefault="00820B39" w:rsidP="00820B39">
            <w:pPr>
              <w:spacing w:after="0" w:line="240" w:lineRule="auto"/>
              <w:jc w:val="center"/>
              <w:rPr>
                <w:rFonts w:ascii="Arial" w:eastAsia="Times New Roman" w:hAnsi="Arial" w:cs="Arial"/>
                <w:b/>
                <w:bCs/>
                <w:color w:val="000000"/>
                <w:lang w:eastAsia="pt-BR"/>
              </w:rPr>
            </w:pPr>
          </w:p>
          <w:p w14:paraId="6811E138" w14:textId="77777777" w:rsidR="00820B39" w:rsidRPr="0006765C" w:rsidRDefault="00820B39" w:rsidP="00820B39">
            <w:pPr>
              <w:spacing w:after="0" w:line="240" w:lineRule="auto"/>
              <w:jc w:val="center"/>
              <w:rPr>
                <w:rFonts w:ascii="Arial" w:eastAsia="Times New Roman" w:hAnsi="Arial" w:cs="Arial"/>
                <w:b/>
                <w:bCs/>
                <w:color w:val="000000"/>
                <w:lang w:eastAsia="pt-BR"/>
              </w:rPr>
            </w:pPr>
          </w:p>
        </w:tc>
        <w:tc>
          <w:tcPr>
            <w:tcW w:w="907" w:type="dxa"/>
            <w:tcBorders>
              <w:top w:val="single" w:sz="4" w:space="0" w:color="auto"/>
              <w:left w:val="nil"/>
              <w:bottom w:val="single" w:sz="4" w:space="0" w:color="auto"/>
              <w:right w:val="single" w:sz="4" w:space="0" w:color="auto"/>
            </w:tcBorders>
            <w:shd w:val="clear" w:color="auto" w:fill="F2F2F2" w:themeFill="background1" w:themeFillShade="F2"/>
            <w:noWrap/>
            <w:hideMark/>
          </w:tcPr>
          <w:p w14:paraId="10FA03BA" w14:textId="6ECD924D" w:rsidR="00820B39" w:rsidRPr="0006765C" w:rsidRDefault="00820B39" w:rsidP="00820B39">
            <w:pPr>
              <w:spacing w:after="0" w:line="240" w:lineRule="auto"/>
              <w:jc w:val="center"/>
              <w:rPr>
                <w:rFonts w:ascii="Arial" w:eastAsia="Times New Roman" w:hAnsi="Arial" w:cs="Arial"/>
                <w:b/>
                <w:bCs/>
                <w:color w:val="000000"/>
                <w:lang w:eastAsia="pt-BR"/>
              </w:rPr>
            </w:pPr>
            <w:r w:rsidRPr="0006765C">
              <w:rPr>
                <w:rFonts w:ascii="Arial" w:eastAsia="Times New Roman" w:hAnsi="Arial" w:cs="Arial"/>
                <w:b/>
                <w:bCs/>
                <w:color w:val="000000"/>
                <w:lang w:eastAsia="pt-BR"/>
              </w:rPr>
              <w:t>QUAN</w:t>
            </w:r>
            <w:r w:rsidR="00D55F8F" w:rsidRPr="0006765C">
              <w:rPr>
                <w:rFonts w:ascii="Arial" w:eastAsia="Times New Roman" w:hAnsi="Arial" w:cs="Arial"/>
                <w:b/>
                <w:bCs/>
                <w:color w:val="000000"/>
                <w:lang w:eastAsia="pt-BR"/>
              </w:rPr>
              <w:t>T.</w:t>
            </w:r>
          </w:p>
          <w:p w14:paraId="626DBD00" w14:textId="7BAAB682" w:rsidR="00820B39" w:rsidRPr="0006765C" w:rsidRDefault="00820B39" w:rsidP="00820B39">
            <w:pPr>
              <w:spacing w:after="0" w:line="240" w:lineRule="auto"/>
              <w:jc w:val="center"/>
              <w:rPr>
                <w:rFonts w:ascii="Arial" w:eastAsia="Times New Roman" w:hAnsi="Arial" w:cs="Arial"/>
                <w:b/>
                <w:bCs/>
                <w:color w:val="000000"/>
                <w:lang w:eastAsia="pt-BR"/>
              </w:rPr>
            </w:pPr>
          </w:p>
        </w:tc>
        <w:tc>
          <w:tcPr>
            <w:tcW w:w="831" w:type="dxa"/>
            <w:tcBorders>
              <w:top w:val="single" w:sz="4" w:space="0" w:color="auto"/>
              <w:left w:val="nil"/>
              <w:bottom w:val="single" w:sz="4" w:space="0" w:color="auto"/>
              <w:right w:val="single" w:sz="4" w:space="0" w:color="auto"/>
            </w:tcBorders>
            <w:shd w:val="clear" w:color="auto" w:fill="F2F2F2" w:themeFill="background1" w:themeFillShade="F2"/>
            <w:noWrap/>
            <w:hideMark/>
          </w:tcPr>
          <w:p w14:paraId="26F89F50" w14:textId="3208A890" w:rsidR="00820B39" w:rsidRPr="0006765C" w:rsidRDefault="00820B39" w:rsidP="00820B39">
            <w:pPr>
              <w:spacing w:after="0" w:line="240" w:lineRule="auto"/>
              <w:jc w:val="center"/>
              <w:rPr>
                <w:rFonts w:ascii="Arial" w:eastAsia="Times New Roman" w:hAnsi="Arial" w:cs="Arial"/>
                <w:b/>
                <w:bCs/>
                <w:color w:val="000000"/>
                <w:lang w:eastAsia="pt-BR"/>
              </w:rPr>
            </w:pPr>
            <w:r w:rsidRPr="0006765C">
              <w:rPr>
                <w:rFonts w:ascii="Arial" w:eastAsia="Times New Roman" w:hAnsi="Arial" w:cs="Arial"/>
                <w:b/>
                <w:bCs/>
                <w:color w:val="000000"/>
                <w:lang w:eastAsia="pt-BR"/>
              </w:rPr>
              <w:t>UND</w:t>
            </w:r>
          </w:p>
          <w:p w14:paraId="2B0492A3" w14:textId="77777777" w:rsidR="00820B39" w:rsidRPr="0006765C" w:rsidRDefault="00820B39" w:rsidP="00820B39">
            <w:pPr>
              <w:spacing w:after="0" w:line="240" w:lineRule="auto"/>
              <w:jc w:val="center"/>
              <w:rPr>
                <w:rFonts w:ascii="Arial" w:eastAsia="Times New Roman" w:hAnsi="Arial" w:cs="Arial"/>
                <w:b/>
                <w:bCs/>
                <w:color w:val="000000"/>
                <w:lang w:eastAsia="pt-BR"/>
              </w:rPr>
            </w:pPr>
          </w:p>
          <w:p w14:paraId="697A3122" w14:textId="77777777" w:rsidR="00820B39" w:rsidRPr="0006765C" w:rsidRDefault="00820B39" w:rsidP="00820B39">
            <w:pPr>
              <w:spacing w:after="0" w:line="240" w:lineRule="auto"/>
              <w:jc w:val="center"/>
              <w:rPr>
                <w:rFonts w:ascii="Arial" w:eastAsia="Times New Roman" w:hAnsi="Arial" w:cs="Arial"/>
                <w:b/>
                <w:bCs/>
                <w:color w:val="000000"/>
                <w:lang w:eastAsia="pt-BR"/>
              </w:rPr>
            </w:pPr>
          </w:p>
        </w:tc>
        <w:tc>
          <w:tcPr>
            <w:tcW w:w="1985" w:type="dxa"/>
            <w:tcBorders>
              <w:top w:val="single" w:sz="4" w:space="0" w:color="auto"/>
              <w:left w:val="nil"/>
              <w:bottom w:val="single" w:sz="4" w:space="0" w:color="auto"/>
              <w:right w:val="single" w:sz="4" w:space="0" w:color="auto"/>
            </w:tcBorders>
            <w:shd w:val="clear" w:color="auto" w:fill="F2F2F2" w:themeFill="background1" w:themeFillShade="F2"/>
            <w:noWrap/>
            <w:hideMark/>
          </w:tcPr>
          <w:p w14:paraId="680E36C5" w14:textId="5F28A3C4" w:rsidR="00820B39" w:rsidRPr="0006765C" w:rsidRDefault="00820B39" w:rsidP="00820B39">
            <w:pPr>
              <w:spacing w:after="0" w:line="240" w:lineRule="auto"/>
              <w:jc w:val="center"/>
              <w:rPr>
                <w:rFonts w:ascii="Arial" w:eastAsia="Times New Roman" w:hAnsi="Arial" w:cs="Arial"/>
                <w:b/>
                <w:bCs/>
                <w:color w:val="000000"/>
                <w:lang w:eastAsia="pt-BR"/>
              </w:rPr>
            </w:pPr>
            <w:r w:rsidRPr="0006765C">
              <w:rPr>
                <w:rFonts w:ascii="Arial" w:eastAsia="Times New Roman" w:hAnsi="Arial" w:cs="Arial"/>
                <w:b/>
                <w:bCs/>
                <w:color w:val="000000"/>
                <w:lang w:eastAsia="pt-BR"/>
              </w:rPr>
              <w:t>VALOR UNITÁRIO</w:t>
            </w:r>
          </w:p>
          <w:p w14:paraId="0FBBCEDB" w14:textId="135A2137" w:rsidR="00820B39" w:rsidRPr="0006765C" w:rsidRDefault="00820B39" w:rsidP="00820B39">
            <w:pPr>
              <w:spacing w:after="0" w:line="240" w:lineRule="auto"/>
              <w:jc w:val="center"/>
              <w:rPr>
                <w:rFonts w:ascii="Arial" w:eastAsia="Times New Roman" w:hAnsi="Arial" w:cs="Arial"/>
                <w:b/>
                <w:bCs/>
                <w:color w:val="000000"/>
                <w:lang w:eastAsia="pt-BR"/>
              </w:rPr>
            </w:pPr>
          </w:p>
        </w:tc>
        <w:tc>
          <w:tcPr>
            <w:tcW w:w="1994" w:type="dxa"/>
            <w:tcBorders>
              <w:top w:val="single" w:sz="4" w:space="0" w:color="auto"/>
              <w:left w:val="nil"/>
              <w:bottom w:val="single" w:sz="4" w:space="0" w:color="auto"/>
              <w:right w:val="single" w:sz="4" w:space="0" w:color="auto"/>
            </w:tcBorders>
            <w:shd w:val="clear" w:color="auto" w:fill="F2F2F2" w:themeFill="background1" w:themeFillShade="F2"/>
          </w:tcPr>
          <w:p w14:paraId="05BC6C10" w14:textId="63914DFF" w:rsidR="00820B39" w:rsidRPr="0006765C" w:rsidRDefault="00820B39" w:rsidP="00820B39">
            <w:pPr>
              <w:spacing w:after="0" w:line="240" w:lineRule="auto"/>
              <w:jc w:val="center"/>
              <w:rPr>
                <w:rFonts w:ascii="Arial" w:eastAsia="Times New Roman" w:hAnsi="Arial" w:cs="Arial"/>
                <w:b/>
                <w:bCs/>
                <w:color w:val="000000"/>
                <w:lang w:eastAsia="pt-BR"/>
              </w:rPr>
            </w:pPr>
            <w:r w:rsidRPr="0006765C">
              <w:rPr>
                <w:rFonts w:ascii="Arial" w:eastAsia="Times New Roman" w:hAnsi="Arial" w:cs="Arial"/>
                <w:b/>
                <w:bCs/>
                <w:color w:val="000000"/>
                <w:lang w:eastAsia="pt-BR"/>
              </w:rPr>
              <w:t>VALOR TOTAL</w:t>
            </w:r>
          </w:p>
        </w:tc>
      </w:tr>
      <w:tr w:rsidR="00820B39" w:rsidRPr="0006765C" w14:paraId="50EF8F8F" w14:textId="288A5358" w:rsidTr="00D55F8F">
        <w:trPr>
          <w:trHeight w:val="5288"/>
          <w:jc w:val="center"/>
        </w:trPr>
        <w:tc>
          <w:tcPr>
            <w:tcW w:w="667" w:type="dxa"/>
            <w:tcBorders>
              <w:top w:val="nil"/>
              <w:left w:val="single" w:sz="4" w:space="0" w:color="auto"/>
              <w:bottom w:val="single" w:sz="4" w:space="0" w:color="auto"/>
              <w:right w:val="single" w:sz="4" w:space="0" w:color="auto"/>
            </w:tcBorders>
            <w:hideMark/>
          </w:tcPr>
          <w:p w14:paraId="6E704A7E" w14:textId="10D5A33F" w:rsidR="00820B39" w:rsidRPr="0006765C" w:rsidRDefault="00820B39" w:rsidP="00820B39">
            <w:pPr>
              <w:spacing w:after="0" w:line="240" w:lineRule="auto"/>
              <w:jc w:val="center"/>
              <w:rPr>
                <w:rFonts w:ascii="Arial" w:eastAsia="Times New Roman" w:hAnsi="Arial" w:cs="Arial"/>
                <w:color w:val="000000"/>
                <w:lang w:eastAsia="pt-BR"/>
              </w:rPr>
            </w:pPr>
            <w:r w:rsidRPr="0006765C">
              <w:rPr>
                <w:rFonts w:ascii="Arial" w:eastAsia="Times New Roman" w:hAnsi="Arial" w:cs="Arial"/>
                <w:color w:val="000000"/>
                <w:lang w:eastAsia="pt-BR"/>
              </w:rPr>
              <w:t>1.</w:t>
            </w:r>
          </w:p>
        </w:tc>
        <w:tc>
          <w:tcPr>
            <w:tcW w:w="3827" w:type="dxa"/>
            <w:tcBorders>
              <w:top w:val="nil"/>
              <w:left w:val="nil"/>
              <w:bottom w:val="single" w:sz="4" w:space="0" w:color="auto"/>
              <w:right w:val="single" w:sz="4" w:space="0" w:color="auto"/>
            </w:tcBorders>
            <w:vAlign w:val="center"/>
          </w:tcPr>
          <w:p w14:paraId="7251806D" w14:textId="77777777" w:rsidR="002220C7" w:rsidRPr="0006765C" w:rsidRDefault="002220C7" w:rsidP="002220C7">
            <w:pPr>
              <w:pStyle w:val="Default"/>
              <w:jc w:val="both"/>
              <w:rPr>
                <w:sz w:val="22"/>
                <w:szCs w:val="22"/>
              </w:rPr>
            </w:pPr>
            <w:r w:rsidRPr="0006765C">
              <w:rPr>
                <w:sz w:val="22"/>
                <w:szCs w:val="22"/>
              </w:rPr>
              <w:t xml:space="preserve">Contratação de empresa especializada para prestação de serviços médicos, na área de Clínica Geral, em regime de sobreaviso, para atendimentos de casos agudos de urgência e emergência, para suporte das Estratégias de Saúde da Família, de modo a complementar os serviços da atenção básica. Os serviços serão disponibilizados através de profissional médico que deverá estar disponível, </w:t>
            </w:r>
            <w:r w:rsidRPr="0006765C">
              <w:rPr>
                <w:i/>
                <w:iCs/>
                <w:sz w:val="22"/>
                <w:szCs w:val="22"/>
              </w:rPr>
              <w:t xml:space="preserve">in loco, </w:t>
            </w:r>
            <w:r w:rsidRPr="0006765C">
              <w:rPr>
                <w:sz w:val="22"/>
                <w:szCs w:val="22"/>
              </w:rPr>
              <w:t xml:space="preserve">na sede do Município, de modo a agilizar e qualificar o atendimento no momento em que for chamado, quando deverá então deslocar-se em até 10(dez) minutos até a Unidade Básica de Saúde da sede do Município para prestar o atendimento. </w:t>
            </w:r>
            <w:r w:rsidRPr="0006765C">
              <w:rPr>
                <w:b/>
                <w:bCs/>
                <w:sz w:val="22"/>
                <w:szCs w:val="22"/>
              </w:rPr>
              <w:t xml:space="preserve">Os serviços deverão estar disponibilizados nos finais de semana, inclusive em feriados, das 07h30min do sábado até as 07h30min da segunda-feira. </w:t>
            </w:r>
            <w:r w:rsidRPr="0006765C">
              <w:rPr>
                <w:sz w:val="22"/>
                <w:szCs w:val="22"/>
              </w:rPr>
              <w:t xml:space="preserve">Além dos atendimentos na Unidade Básica de Saúde da sede do Município, o médico deverá, quando necessário, acompanhar o paciente até o hospital de referência, até sua liberação ou encaminhamento, bem como fazer a transferência entre hospitais. </w:t>
            </w:r>
          </w:p>
          <w:p w14:paraId="64E6B9EF" w14:textId="3A84E6F3" w:rsidR="00193390" w:rsidRPr="0006765C" w:rsidRDefault="002220C7" w:rsidP="002220C7">
            <w:pPr>
              <w:spacing w:after="0" w:line="240" w:lineRule="auto"/>
              <w:jc w:val="both"/>
              <w:rPr>
                <w:rFonts w:ascii="Arial" w:eastAsia="Times New Roman" w:hAnsi="Arial" w:cs="Arial"/>
                <w:b/>
                <w:bCs/>
                <w:color w:val="000000"/>
                <w:lang w:eastAsia="pt-BR"/>
              </w:rPr>
            </w:pPr>
            <w:r w:rsidRPr="0006765C">
              <w:rPr>
                <w:rFonts w:ascii="Arial" w:hAnsi="Arial" w:cs="Arial"/>
                <w:b/>
                <w:bCs/>
              </w:rPr>
              <w:t>Será de responsabilidade do profissional contratado o cadastro das informações no sistema E-SUS.</w:t>
            </w:r>
            <w:r w:rsidRPr="0006765C">
              <w:rPr>
                <w:b/>
                <w:bCs/>
                <w:sz w:val="16"/>
                <w:szCs w:val="16"/>
              </w:rPr>
              <w:t xml:space="preserve"> </w:t>
            </w:r>
            <w:r w:rsidR="00193390" w:rsidRPr="0006765C">
              <w:rPr>
                <w:rFonts w:ascii="Arial" w:eastAsia="Times New Roman" w:hAnsi="Arial" w:cs="Arial"/>
                <w:b/>
                <w:bCs/>
                <w:color w:val="000000"/>
                <w:lang w:eastAsia="pt-BR"/>
              </w:rPr>
              <w:t xml:space="preserve"> </w:t>
            </w:r>
          </w:p>
        </w:tc>
        <w:tc>
          <w:tcPr>
            <w:tcW w:w="907" w:type="dxa"/>
            <w:tcBorders>
              <w:top w:val="nil"/>
              <w:left w:val="nil"/>
              <w:bottom w:val="single" w:sz="4" w:space="0" w:color="auto"/>
              <w:right w:val="single" w:sz="4" w:space="0" w:color="auto"/>
            </w:tcBorders>
          </w:tcPr>
          <w:p w14:paraId="0277F0E7" w14:textId="37220BE0" w:rsidR="00820B39" w:rsidRPr="0006765C" w:rsidRDefault="00820B39" w:rsidP="00820B39">
            <w:pPr>
              <w:spacing w:after="0" w:line="240" w:lineRule="auto"/>
              <w:jc w:val="center"/>
              <w:rPr>
                <w:rFonts w:ascii="Arial" w:eastAsia="Times New Roman" w:hAnsi="Arial" w:cs="Arial"/>
                <w:color w:val="000000"/>
                <w:lang w:eastAsia="pt-BR"/>
              </w:rPr>
            </w:pPr>
            <w:r w:rsidRPr="0006765C">
              <w:rPr>
                <w:rFonts w:ascii="Arial" w:eastAsia="Times New Roman" w:hAnsi="Arial" w:cs="Arial"/>
                <w:color w:val="000000"/>
                <w:lang w:eastAsia="pt-BR"/>
              </w:rPr>
              <w:t>12</w:t>
            </w:r>
          </w:p>
        </w:tc>
        <w:tc>
          <w:tcPr>
            <w:tcW w:w="831" w:type="dxa"/>
            <w:tcBorders>
              <w:top w:val="nil"/>
              <w:left w:val="nil"/>
              <w:bottom w:val="single" w:sz="4" w:space="0" w:color="auto"/>
              <w:right w:val="single" w:sz="4" w:space="0" w:color="auto"/>
            </w:tcBorders>
          </w:tcPr>
          <w:p w14:paraId="4E6170AF" w14:textId="5ED2643E" w:rsidR="00820B39" w:rsidRPr="0006765C" w:rsidRDefault="00820B39" w:rsidP="00820B39">
            <w:pPr>
              <w:spacing w:after="0" w:line="240" w:lineRule="auto"/>
              <w:jc w:val="center"/>
              <w:rPr>
                <w:rFonts w:ascii="Arial" w:eastAsia="Times New Roman" w:hAnsi="Arial" w:cs="Arial"/>
                <w:color w:val="000000"/>
                <w:lang w:eastAsia="pt-BR"/>
              </w:rPr>
            </w:pPr>
            <w:r w:rsidRPr="0006765C">
              <w:rPr>
                <w:rFonts w:ascii="Arial" w:eastAsia="Times New Roman" w:hAnsi="Arial" w:cs="Arial"/>
                <w:color w:val="000000"/>
                <w:lang w:eastAsia="pt-BR"/>
              </w:rPr>
              <w:t>Mês</w:t>
            </w:r>
          </w:p>
        </w:tc>
        <w:tc>
          <w:tcPr>
            <w:tcW w:w="1985" w:type="dxa"/>
            <w:tcBorders>
              <w:top w:val="nil"/>
              <w:left w:val="nil"/>
              <w:bottom w:val="single" w:sz="4" w:space="0" w:color="auto"/>
              <w:right w:val="single" w:sz="4" w:space="0" w:color="auto"/>
            </w:tcBorders>
            <w:noWrap/>
          </w:tcPr>
          <w:p w14:paraId="2BCF55D8" w14:textId="77777777" w:rsidR="002220C7" w:rsidRPr="0006765C" w:rsidRDefault="002220C7" w:rsidP="002220C7">
            <w:pPr>
              <w:pStyle w:val="Default"/>
              <w:jc w:val="center"/>
              <w:rPr>
                <w:sz w:val="22"/>
                <w:szCs w:val="22"/>
              </w:rPr>
            </w:pPr>
            <w:r w:rsidRPr="0006765C">
              <w:rPr>
                <w:sz w:val="22"/>
                <w:szCs w:val="22"/>
              </w:rPr>
              <w:t xml:space="preserve">R$ 12.418,23 </w:t>
            </w:r>
          </w:p>
          <w:p w14:paraId="0B2CCE35" w14:textId="3205AA2D" w:rsidR="00820B39" w:rsidRPr="0006765C" w:rsidRDefault="00820B39" w:rsidP="00820B39">
            <w:pPr>
              <w:spacing w:after="0" w:line="240" w:lineRule="auto"/>
              <w:jc w:val="center"/>
              <w:rPr>
                <w:rFonts w:ascii="Arial" w:eastAsia="Times New Roman" w:hAnsi="Arial" w:cs="Arial"/>
                <w:color w:val="000000"/>
                <w:lang w:eastAsia="pt-BR"/>
              </w:rPr>
            </w:pPr>
          </w:p>
        </w:tc>
        <w:tc>
          <w:tcPr>
            <w:tcW w:w="1994" w:type="dxa"/>
            <w:tcBorders>
              <w:top w:val="nil"/>
              <w:left w:val="nil"/>
              <w:bottom w:val="single" w:sz="4" w:space="0" w:color="auto"/>
              <w:right w:val="single" w:sz="4" w:space="0" w:color="auto"/>
            </w:tcBorders>
          </w:tcPr>
          <w:p w14:paraId="263C0235" w14:textId="77777777" w:rsidR="002220C7" w:rsidRPr="0006765C" w:rsidRDefault="002220C7" w:rsidP="002220C7">
            <w:pPr>
              <w:pStyle w:val="Default"/>
              <w:jc w:val="center"/>
              <w:rPr>
                <w:sz w:val="22"/>
                <w:szCs w:val="22"/>
              </w:rPr>
            </w:pPr>
            <w:r w:rsidRPr="0006765C">
              <w:rPr>
                <w:sz w:val="22"/>
                <w:szCs w:val="22"/>
              </w:rPr>
              <w:t xml:space="preserve">R$ 149.018,76 </w:t>
            </w:r>
          </w:p>
          <w:p w14:paraId="5DAC0CEA" w14:textId="2D33F4F5" w:rsidR="00820B39" w:rsidRPr="0006765C" w:rsidRDefault="00820B39" w:rsidP="00183570">
            <w:pPr>
              <w:spacing w:after="0" w:line="240" w:lineRule="auto"/>
              <w:jc w:val="center"/>
              <w:rPr>
                <w:rFonts w:ascii="Arial" w:eastAsia="Times New Roman" w:hAnsi="Arial" w:cs="Arial"/>
                <w:color w:val="000000"/>
                <w:lang w:eastAsia="pt-BR"/>
              </w:rPr>
            </w:pPr>
          </w:p>
        </w:tc>
      </w:tr>
      <w:bookmarkEnd w:id="1"/>
    </w:tbl>
    <w:p w14:paraId="2D09DAC2" w14:textId="77777777" w:rsidR="007810DD" w:rsidRPr="0006765C" w:rsidRDefault="007810DD" w:rsidP="007810DD">
      <w:pPr>
        <w:pStyle w:val="PargrafodaLista"/>
        <w:ind w:left="0"/>
        <w:jc w:val="both"/>
        <w:rPr>
          <w:rFonts w:cs="Arial"/>
          <w:b/>
        </w:rPr>
      </w:pPr>
    </w:p>
    <w:p w14:paraId="0FC6EC74" w14:textId="313B380C" w:rsidR="007C2A1B" w:rsidRPr="0006765C" w:rsidRDefault="007810DD" w:rsidP="007810DD">
      <w:pPr>
        <w:pStyle w:val="PargrafodaLista"/>
        <w:ind w:left="0"/>
        <w:jc w:val="both"/>
        <w:rPr>
          <w:rFonts w:cs="Arial"/>
          <w:b/>
        </w:rPr>
      </w:pPr>
      <w:r w:rsidRPr="0006765C">
        <w:rPr>
          <w:rFonts w:cs="Arial"/>
          <w:b/>
        </w:rPr>
        <w:t xml:space="preserve">3. </w:t>
      </w:r>
      <w:r w:rsidR="007C2A1B" w:rsidRPr="0006765C">
        <w:rPr>
          <w:rFonts w:cs="Arial"/>
          <w:b/>
        </w:rPr>
        <w:t xml:space="preserve">CREDENCIAMENTO </w:t>
      </w:r>
    </w:p>
    <w:p w14:paraId="57A2D996" w14:textId="77777777" w:rsidR="007810DD" w:rsidRPr="0006765C" w:rsidRDefault="007810DD" w:rsidP="007810DD">
      <w:pPr>
        <w:pStyle w:val="PargrafodaLista"/>
        <w:ind w:left="0"/>
        <w:jc w:val="both"/>
        <w:rPr>
          <w:rFonts w:cs="Arial"/>
          <w:b/>
        </w:rPr>
      </w:pPr>
    </w:p>
    <w:p w14:paraId="2830EC1E" w14:textId="1DEE7648" w:rsidR="00262A8A" w:rsidRPr="0006765C" w:rsidRDefault="00262A8A" w:rsidP="00262A8A">
      <w:pPr>
        <w:spacing w:after="0"/>
        <w:jc w:val="both"/>
        <w:rPr>
          <w:rFonts w:ascii="Arial" w:hAnsi="Arial" w:cs="Arial"/>
          <w:bCs/>
        </w:rPr>
      </w:pPr>
      <w:r w:rsidRPr="0006765C">
        <w:rPr>
          <w:rFonts w:ascii="Arial" w:hAnsi="Arial" w:cs="Arial"/>
          <w:b/>
        </w:rPr>
        <w:t>3.1.</w:t>
      </w:r>
      <w:r w:rsidRPr="0006765C">
        <w:rPr>
          <w:rFonts w:ascii="Arial" w:hAnsi="Arial" w:cs="Arial"/>
          <w:bCs/>
        </w:rPr>
        <w:t xml:space="preserve"> O Credenciamento é o nível básico do Registro Cadastral no </w:t>
      </w:r>
      <w:r w:rsidRPr="0006765C">
        <w:rPr>
          <w:rFonts w:ascii="Arial" w:hAnsi="Arial" w:cs="Arial"/>
          <w:b/>
        </w:rPr>
        <w:t>PORTAL DE COMPRAS PÚBLICAS</w:t>
      </w:r>
      <w:r w:rsidRPr="0006765C">
        <w:rPr>
          <w:rFonts w:ascii="Arial" w:hAnsi="Arial" w:cs="Arial"/>
          <w:bCs/>
        </w:rPr>
        <w:t xml:space="preserve"> que permite a participação dos interessados na modalidade licitatória Pregão, em sua forma Eletrônica.</w:t>
      </w:r>
    </w:p>
    <w:p w14:paraId="40CFEF00" w14:textId="64C3EB50" w:rsidR="00262A8A" w:rsidRPr="0006765C" w:rsidRDefault="00262A8A" w:rsidP="00262A8A">
      <w:pPr>
        <w:spacing w:after="0"/>
        <w:jc w:val="both"/>
        <w:rPr>
          <w:rFonts w:ascii="Arial" w:hAnsi="Arial" w:cs="Arial"/>
          <w:bCs/>
        </w:rPr>
      </w:pPr>
      <w:r w:rsidRPr="0006765C">
        <w:rPr>
          <w:rFonts w:ascii="Arial" w:hAnsi="Arial" w:cs="Arial"/>
          <w:b/>
        </w:rPr>
        <w:t>3.2.</w:t>
      </w:r>
      <w:r w:rsidRPr="0006765C">
        <w:rPr>
          <w:rFonts w:ascii="Arial" w:hAnsi="Arial" w:cs="Arial"/>
          <w:bCs/>
        </w:rPr>
        <w:t xml:space="preserve"> O cadastro deverá ser feito no Portal de Compras Públicas, no sítio </w:t>
      </w:r>
      <w:hyperlink r:id="rId10" w:history="1">
        <w:r w:rsidRPr="0006765C">
          <w:rPr>
            <w:rStyle w:val="Hyperlink"/>
            <w:rFonts w:ascii="Arial" w:hAnsi="Arial" w:cs="Arial"/>
            <w:bCs/>
          </w:rPr>
          <w:t>www.portaldecompraspublicas.com.br</w:t>
        </w:r>
      </w:hyperlink>
      <w:r w:rsidRPr="0006765C">
        <w:rPr>
          <w:rFonts w:ascii="Arial" w:hAnsi="Arial" w:cs="Arial"/>
          <w:bCs/>
        </w:rPr>
        <w:t xml:space="preserve"> </w:t>
      </w:r>
    </w:p>
    <w:p w14:paraId="2E01ED4D" w14:textId="3E22C45C" w:rsidR="00262A8A" w:rsidRPr="0006765C" w:rsidRDefault="00262A8A" w:rsidP="00262A8A">
      <w:pPr>
        <w:spacing w:after="0"/>
        <w:jc w:val="both"/>
        <w:rPr>
          <w:rFonts w:ascii="Arial" w:hAnsi="Arial" w:cs="Arial"/>
          <w:bCs/>
        </w:rPr>
      </w:pPr>
      <w:r w:rsidRPr="0006765C">
        <w:rPr>
          <w:rFonts w:ascii="Arial" w:hAnsi="Arial" w:cs="Arial"/>
          <w:b/>
        </w:rPr>
        <w:t>3.3</w:t>
      </w:r>
      <w:r w:rsidRPr="0006765C">
        <w:rPr>
          <w:rFonts w:ascii="Arial" w:hAnsi="Arial" w:cs="Arial"/>
          <w:bCs/>
        </w:rPr>
        <w:t xml:space="preserve">. O credenciamento junto ao provedor do sistema implica a responsabilidade do licitante ou de seu representante legal e a presunção de sua capacidade técnica para realização das transações inerentes a este Pregão. </w:t>
      </w:r>
    </w:p>
    <w:p w14:paraId="6E2DC0A4" w14:textId="1965E676" w:rsidR="00262A8A" w:rsidRPr="0006765C" w:rsidRDefault="00262A8A" w:rsidP="00262A8A">
      <w:pPr>
        <w:spacing w:after="0"/>
        <w:jc w:val="both"/>
        <w:rPr>
          <w:rFonts w:ascii="Arial" w:hAnsi="Arial" w:cs="Arial"/>
          <w:bCs/>
        </w:rPr>
      </w:pPr>
      <w:r w:rsidRPr="0006765C">
        <w:rPr>
          <w:rFonts w:ascii="Arial" w:hAnsi="Arial" w:cs="Arial"/>
          <w:b/>
        </w:rPr>
        <w:t>3.4</w:t>
      </w:r>
      <w:r w:rsidRPr="0006765C">
        <w:rPr>
          <w:rFonts w:ascii="Arial" w:hAnsi="Arial" w:cs="Arial"/>
          <w:bCs/>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w:t>
      </w:r>
      <w:r w:rsidRPr="0006765C">
        <w:rPr>
          <w:rFonts w:ascii="Arial" w:hAnsi="Arial" w:cs="Arial"/>
          <w:bCs/>
        </w:rPr>
        <w:lastRenderedPageBreak/>
        <w:t>ou entidade promotora da licitação por eventuais danos decorrentes de uso indevido das credenciais de acesso, ainda que por terceiros.</w:t>
      </w:r>
    </w:p>
    <w:p w14:paraId="2BDB5227" w14:textId="3EDDE1DD" w:rsidR="00262A8A" w:rsidRPr="0006765C" w:rsidRDefault="00262A8A" w:rsidP="00262A8A">
      <w:pPr>
        <w:spacing w:after="0"/>
        <w:jc w:val="both"/>
        <w:rPr>
          <w:rFonts w:ascii="Arial" w:hAnsi="Arial" w:cs="Arial"/>
          <w:bCs/>
        </w:rPr>
      </w:pPr>
      <w:r w:rsidRPr="0006765C">
        <w:rPr>
          <w:rFonts w:ascii="Arial" w:hAnsi="Arial" w:cs="Arial"/>
          <w:b/>
        </w:rPr>
        <w:t>3.5</w:t>
      </w:r>
      <w:r w:rsidRPr="0006765C">
        <w:rPr>
          <w:rFonts w:ascii="Arial" w:hAnsi="Arial" w:cs="Arial"/>
          <w:bCs/>
        </w:rPr>
        <w:t>. É de responsabilidade do cadastrado conferir a exatidão dos seus dados cadastrais no Portal De Compras Públicas e mantê-los atualizados junto aos órgãos responsáveis pela informação, devendo proceder, imediatamente, à correção ou à alteração dos registros tão logo identifique incorreção ou aqueles se tornem desatualizados.</w:t>
      </w:r>
    </w:p>
    <w:p w14:paraId="573AE60E" w14:textId="77777777" w:rsidR="00262A8A" w:rsidRPr="0006765C" w:rsidRDefault="00262A8A" w:rsidP="00262A8A">
      <w:pPr>
        <w:spacing w:after="0"/>
        <w:jc w:val="both"/>
        <w:rPr>
          <w:rFonts w:ascii="Arial" w:hAnsi="Arial" w:cs="Arial"/>
          <w:bCs/>
        </w:rPr>
      </w:pPr>
    </w:p>
    <w:p w14:paraId="40A3A5D6" w14:textId="6CCDA78D" w:rsidR="00262A8A" w:rsidRPr="0006765C" w:rsidRDefault="00262A8A" w:rsidP="00262A8A">
      <w:pPr>
        <w:spacing w:after="0"/>
        <w:jc w:val="both"/>
        <w:rPr>
          <w:rFonts w:ascii="Arial" w:hAnsi="Arial" w:cs="Arial"/>
          <w:b/>
        </w:rPr>
      </w:pPr>
      <w:r w:rsidRPr="0006765C">
        <w:rPr>
          <w:rFonts w:ascii="Arial" w:hAnsi="Arial" w:cs="Arial"/>
          <w:b/>
        </w:rPr>
        <w:t>4. DA PARTICIPAÇÃO NO PREGÃO</w:t>
      </w:r>
    </w:p>
    <w:p w14:paraId="2EFC40D6" w14:textId="2C03A84C" w:rsidR="00E90BB5" w:rsidRPr="0006765C" w:rsidRDefault="00262A8A" w:rsidP="00262A8A">
      <w:pPr>
        <w:spacing w:after="0"/>
        <w:jc w:val="both"/>
        <w:rPr>
          <w:rFonts w:ascii="Arial" w:hAnsi="Arial" w:cs="Arial"/>
          <w:bCs/>
        </w:rPr>
      </w:pPr>
      <w:r w:rsidRPr="0006765C">
        <w:rPr>
          <w:rFonts w:ascii="Arial" w:hAnsi="Arial" w:cs="Arial"/>
          <w:b/>
        </w:rPr>
        <w:t>4.1</w:t>
      </w:r>
      <w:r w:rsidRPr="0006765C">
        <w:rPr>
          <w:rFonts w:ascii="Arial" w:hAnsi="Arial" w:cs="Arial"/>
          <w:bCs/>
        </w:rPr>
        <w:t>. Poderão participar deste Pregão interessados cujo ramo de atividade seja compatível com o objeto desta licitação, que satisfaçam integralmente as condições e exigências deste Edital,</w:t>
      </w:r>
      <w:r w:rsidR="00B06A3C" w:rsidRPr="0006765C">
        <w:rPr>
          <w:rFonts w:ascii="Arial" w:hAnsi="Arial" w:cs="Arial"/>
          <w:bCs/>
        </w:rPr>
        <w:t xml:space="preserve"> </w:t>
      </w:r>
      <w:r w:rsidRPr="0006765C">
        <w:rPr>
          <w:rFonts w:ascii="Arial" w:hAnsi="Arial" w:cs="Arial"/>
          <w:bCs/>
        </w:rPr>
        <w:t xml:space="preserve">Termo de Referência e Anexos e que estejam com Credenciamento regular no Portal de Compras Públicas. </w:t>
      </w:r>
    </w:p>
    <w:p w14:paraId="3D14F90F" w14:textId="7FF129D6" w:rsidR="00262A8A" w:rsidRPr="0006765C" w:rsidRDefault="00262A8A" w:rsidP="00262A8A">
      <w:pPr>
        <w:spacing w:after="0"/>
        <w:jc w:val="both"/>
        <w:rPr>
          <w:rFonts w:ascii="Arial" w:hAnsi="Arial" w:cs="Arial"/>
          <w:b/>
          <w:color w:val="000000" w:themeColor="text1"/>
        </w:rPr>
      </w:pPr>
      <w:r w:rsidRPr="0006765C">
        <w:rPr>
          <w:rFonts w:ascii="Arial" w:hAnsi="Arial" w:cs="Arial"/>
          <w:b/>
          <w:color w:val="000000" w:themeColor="text1"/>
        </w:rPr>
        <w:t>4.2.</w:t>
      </w:r>
      <w:r w:rsidRPr="0006765C">
        <w:rPr>
          <w:rFonts w:ascii="Arial" w:hAnsi="Arial" w:cs="Arial"/>
          <w:bCs/>
          <w:color w:val="000000" w:themeColor="text1"/>
        </w:rPr>
        <w:t xml:space="preserve"> </w:t>
      </w:r>
      <w:r w:rsidR="00C91F74" w:rsidRPr="0006765C">
        <w:rPr>
          <w:rFonts w:ascii="Arial" w:hAnsi="Arial" w:cs="Arial"/>
          <w:b/>
          <w:color w:val="000000" w:themeColor="text1"/>
        </w:rPr>
        <w:t>Terão tratamento preferencial nesta</w:t>
      </w:r>
      <w:r w:rsidRPr="0006765C">
        <w:rPr>
          <w:rFonts w:ascii="Arial" w:hAnsi="Arial" w:cs="Arial"/>
          <w:b/>
          <w:color w:val="000000" w:themeColor="text1"/>
        </w:rPr>
        <w:t xml:space="preserve"> licitação as Microempresas e Empresas de Pequeno Porte, as sociedades cooperativas mencionadas no artigo 34 da Lei nº 11.488/2007 e o Microempreendedor Individual - MEI, nos limites previstos da Lei Complementar nº 123/2006 e no artigo 4º da Lei nº 14.133/2021</w:t>
      </w:r>
      <w:r w:rsidR="00B97C87" w:rsidRPr="0006765C">
        <w:rPr>
          <w:rFonts w:ascii="Arial" w:hAnsi="Arial" w:cs="Arial"/>
          <w:b/>
          <w:color w:val="000000" w:themeColor="text1"/>
        </w:rPr>
        <w:t>.</w:t>
      </w:r>
    </w:p>
    <w:p w14:paraId="0D45539A" w14:textId="667C3354" w:rsidR="00DA4791" w:rsidRPr="0006765C" w:rsidRDefault="00DA4791" w:rsidP="00262A8A">
      <w:pPr>
        <w:spacing w:after="0"/>
        <w:jc w:val="both"/>
        <w:rPr>
          <w:rFonts w:ascii="Arial" w:hAnsi="Arial" w:cs="Arial"/>
          <w:bCs/>
        </w:rPr>
      </w:pPr>
      <w:r w:rsidRPr="0006765C">
        <w:rPr>
          <w:rFonts w:ascii="Arial" w:hAnsi="Arial" w:cs="Arial"/>
          <w:b/>
        </w:rPr>
        <w:t>4.3.</w:t>
      </w:r>
      <w:r w:rsidRPr="0006765C">
        <w:rPr>
          <w:rFonts w:ascii="Arial" w:hAnsi="Arial" w:cs="Arial"/>
          <w:bCs/>
        </w:rPr>
        <w:t xml:space="preserve"> </w:t>
      </w:r>
      <w:r w:rsidR="00F65887" w:rsidRPr="0006765C">
        <w:rPr>
          <w:rFonts w:ascii="Arial" w:hAnsi="Arial" w:cs="Arial"/>
          <w:bCs/>
        </w:rPr>
        <w:t xml:space="preserve">Não será permitido </w:t>
      </w:r>
      <w:r w:rsidRPr="0006765C">
        <w:rPr>
          <w:rFonts w:ascii="Arial" w:hAnsi="Arial" w:cs="Arial"/>
          <w:bCs/>
        </w:rPr>
        <w:t xml:space="preserve">participar da </w:t>
      </w:r>
      <w:r w:rsidR="00F65887" w:rsidRPr="0006765C">
        <w:rPr>
          <w:rFonts w:ascii="Arial" w:hAnsi="Arial" w:cs="Arial"/>
          <w:bCs/>
        </w:rPr>
        <w:t xml:space="preserve">presente </w:t>
      </w:r>
      <w:r w:rsidRPr="0006765C">
        <w:rPr>
          <w:rFonts w:ascii="Arial" w:hAnsi="Arial" w:cs="Arial"/>
          <w:bCs/>
        </w:rPr>
        <w:t>licitação</w:t>
      </w:r>
      <w:r w:rsidR="00F65887" w:rsidRPr="0006765C">
        <w:rPr>
          <w:rFonts w:ascii="Arial" w:hAnsi="Arial" w:cs="Arial"/>
          <w:bCs/>
        </w:rPr>
        <w:t xml:space="preserve"> empresas reunidas</w:t>
      </w:r>
      <w:r w:rsidRPr="0006765C">
        <w:rPr>
          <w:rFonts w:ascii="Arial" w:hAnsi="Arial" w:cs="Arial"/>
          <w:bCs/>
        </w:rPr>
        <w:t xml:space="preserve"> em consórcio</w:t>
      </w:r>
      <w:r w:rsidR="00F65887" w:rsidRPr="0006765C">
        <w:rPr>
          <w:rFonts w:ascii="Arial" w:hAnsi="Arial" w:cs="Arial"/>
          <w:bCs/>
        </w:rPr>
        <w:t xml:space="preserve">. </w:t>
      </w:r>
    </w:p>
    <w:p w14:paraId="53425C1F" w14:textId="77777777" w:rsidR="00DA4791" w:rsidRPr="0006765C" w:rsidRDefault="00DA4791" w:rsidP="00262A8A">
      <w:pPr>
        <w:spacing w:after="0"/>
        <w:jc w:val="both"/>
        <w:rPr>
          <w:rFonts w:ascii="Arial" w:hAnsi="Arial" w:cs="Arial"/>
          <w:bCs/>
        </w:rPr>
      </w:pPr>
    </w:p>
    <w:p w14:paraId="0B09BD1B" w14:textId="77777777" w:rsidR="00DA4791" w:rsidRPr="0006765C" w:rsidRDefault="00DA4791" w:rsidP="00262A8A">
      <w:pPr>
        <w:spacing w:after="0"/>
        <w:jc w:val="both"/>
        <w:rPr>
          <w:rFonts w:ascii="Arial" w:hAnsi="Arial" w:cs="Arial"/>
          <w:b/>
        </w:rPr>
      </w:pPr>
      <w:r w:rsidRPr="0006765C">
        <w:rPr>
          <w:rFonts w:ascii="Arial" w:hAnsi="Arial" w:cs="Arial"/>
          <w:b/>
        </w:rPr>
        <w:t xml:space="preserve">4.4. NÃO PODERÃO PARTICIPAR DESTA LICITAÇÃO: </w:t>
      </w:r>
    </w:p>
    <w:p w14:paraId="01CB81C4" w14:textId="77777777" w:rsidR="00DA4791" w:rsidRPr="0006765C" w:rsidRDefault="00DA4791" w:rsidP="00262A8A">
      <w:pPr>
        <w:spacing w:after="0"/>
        <w:jc w:val="both"/>
        <w:rPr>
          <w:rFonts w:ascii="Arial" w:hAnsi="Arial" w:cs="Arial"/>
          <w:bCs/>
        </w:rPr>
      </w:pPr>
      <w:r w:rsidRPr="0006765C">
        <w:rPr>
          <w:rFonts w:ascii="Arial" w:hAnsi="Arial" w:cs="Arial"/>
          <w:b/>
        </w:rPr>
        <w:t>4.4.1.</w:t>
      </w:r>
      <w:r w:rsidRPr="0006765C">
        <w:rPr>
          <w:rFonts w:ascii="Arial" w:hAnsi="Arial" w:cs="Arial"/>
          <w:bCs/>
        </w:rPr>
        <w:t xml:space="preserve"> Proibidos de participar de licitações e celebrar contratos administrativos, na forma da legislação vigente; </w:t>
      </w:r>
    </w:p>
    <w:p w14:paraId="6D471AC6" w14:textId="1CDEC65F" w:rsidR="00DA4791" w:rsidRPr="0006765C" w:rsidRDefault="00DA4791" w:rsidP="00262A8A">
      <w:pPr>
        <w:spacing w:after="0"/>
        <w:jc w:val="both"/>
        <w:rPr>
          <w:rFonts w:ascii="Arial" w:hAnsi="Arial" w:cs="Arial"/>
          <w:bCs/>
        </w:rPr>
      </w:pPr>
      <w:r w:rsidRPr="0006765C">
        <w:rPr>
          <w:rFonts w:ascii="Arial" w:hAnsi="Arial" w:cs="Arial"/>
          <w:b/>
        </w:rPr>
        <w:t>4.4.2.</w:t>
      </w:r>
      <w:r w:rsidRPr="0006765C">
        <w:rPr>
          <w:rFonts w:ascii="Arial" w:hAnsi="Arial" w:cs="Arial"/>
          <w:bCs/>
        </w:rPr>
        <w:t xml:space="preserve"> Que não atendam às condições deste Edital e seu(s) anexo(s); </w:t>
      </w:r>
    </w:p>
    <w:p w14:paraId="541F1B75" w14:textId="77777777" w:rsidR="00DA4791" w:rsidRPr="0006765C" w:rsidRDefault="00DA4791" w:rsidP="00262A8A">
      <w:pPr>
        <w:spacing w:after="0"/>
        <w:jc w:val="both"/>
        <w:rPr>
          <w:rFonts w:ascii="Arial" w:hAnsi="Arial" w:cs="Arial"/>
          <w:bCs/>
        </w:rPr>
      </w:pPr>
      <w:r w:rsidRPr="0006765C">
        <w:rPr>
          <w:rFonts w:ascii="Arial" w:hAnsi="Arial" w:cs="Arial"/>
          <w:b/>
        </w:rPr>
        <w:t>4.4.3</w:t>
      </w:r>
      <w:r w:rsidRPr="0006765C">
        <w:rPr>
          <w:rFonts w:ascii="Arial" w:hAnsi="Arial" w:cs="Arial"/>
          <w:bCs/>
        </w:rPr>
        <w:t xml:space="preserve">. Estrangeiros que não tenham representação legal no Brasil com poderes expressos para receber citação e responder administrativa ou judicialmente; </w:t>
      </w:r>
    </w:p>
    <w:p w14:paraId="1F0DDA06" w14:textId="77777777" w:rsidR="00DA4791" w:rsidRPr="0006765C" w:rsidRDefault="00DA4791" w:rsidP="00262A8A">
      <w:pPr>
        <w:spacing w:after="0"/>
        <w:jc w:val="both"/>
        <w:rPr>
          <w:rFonts w:ascii="Arial" w:hAnsi="Arial" w:cs="Arial"/>
          <w:bCs/>
        </w:rPr>
      </w:pPr>
      <w:r w:rsidRPr="0006765C">
        <w:rPr>
          <w:rFonts w:ascii="Arial" w:hAnsi="Arial" w:cs="Arial"/>
          <w:b/>
        </w:rPr>
        <w:t>4.4.4.</w:t>
      </w:r>
      <w:r w:rsidRPr="0006765C">
        <w:rPr>
          <w:rFonts w:ascii="Arial" w:hAnsi="Arial" w:cs="Arial"/>
          <w:bCs/>
        </w:rPr>
        <w:t xml:space="preserve"> Que se enquadrem nas vedações previstas nos artigos 9º e 14 da Lei nº 14.133/2021; </w:t>
      </w:r>
    </w:p>
    <w:p w14:paraId="5E0D549E" w14:textId="3828607A" w:rsidR="00DA4791" w:rsidRPr="0006765C" w:rsidRDefault="00DA4791" w:rsidP="00262A8A">
      <w:pPr>
        <w:spacing w:after="0"/>
        <w:jc w:val="both"/>
        <w:rPr>
          <w:rFonts w:ascii="Arial" w:hAnsi="Arial" w:cs="Arial"/>
          <w:bCs/>
        </w:rPr>
      </w:pPr>
      <w:r w:rsidRPr="0006765C">
        <w:rPr>
          <w:rFonts w:ascii="Arial" w:hAnsi="Arial" w:cs="Arial"/>
          <w:b/>
        </w:rPr>
        <w:t>4.4.5.</w:t>
      </w:r>
      <w:r w:rsidRPr="0006765C">
        <w:rPr>
          <w:rFonts w:ascii="Arial" w:hAnsi="Arial" w:cs="Arial"/>
          <w:bCs/>
        </w:rPr>
        <w:t xml:space="preserve"> Que estejam sob falência, concurso de credores, concordata ou em processo de dissolução ou liquidação; </w:t>
      </w:r>
    </w:p>
    <w:p w14:paraId="0A1298B5" w14:textId="4360A0F9" w:rsidR="00DA4791" w:rsidRPr="0006765C" w:rsidRDefault="00DA4791" w:rsidP="00262A8A">
      <w:pPr>
        <w:spacing w:after="0"/>
        <w:jc w:val="both"/>
        <w:rPr>
          <w:rFonts w:ascii="Arial" w:hAnsi="Arial" w:cs="Arial"/>
          <w:bCs/>
        </w:rPr>
      </w:pPr>
      <w:r w:rsidRPr="0006765C">
        <w:rPr>
          <w:rFonts w:ascii="Arial" w:hAnsi="Arial" w:cs="Arial"/>
          <w:b/>
        </w:rPr>
        <w:t>4.4.6</w:t>
      </w:r>
      <w:r w:rsidRPr="0006765C">
        <w:rPr>
          <w:rFonts w:ascii="Arial" w:hAnsi="Arial" w:cs="Arial"/>
          <w:bCs/>
        </w:rPr>
        <w:t>. Organizações da Sociedade Civil de Interesse Público - OSCIP, atuando nessa condição (Acórdão nº 746/2014-TCU-Plenário).</w:t>
      </w:r>
    </w:p>
    <w:p w14:paraId="195843B6" w14:textId="77777777" w:rsidR="00DA4791" w:rsidRPr="0006765C" w:rsidRDefault="00DA4791" w:rsidP="00262A8A">
      <w:pPr>
        <w:spacing w:after="0"/>
        <w:jc w:val="both"/>
        <w:rPr>
          <w:rFonts w:ascii="Arial" w:hAnsi="Arial" w:cs="Arial"/>
          <w:bCs/>
        </w:rPr>
      </w:pPr>
    </w:p>
    <w:p w14:paraId="6E3245F0" w14:textId="77777777" w:rsidR="00DA4791" w:rsidRPr="0006765C" w:rsidRDefault="00DA4791" w:rsidP="00262A8A">
      <w:pPr>
        <w:spacing w:after="0"/>
        <w:jc w:val="both"/>
        <w:rPr>
          <w:rFonts w:ascii="Arial" w:hAnsi="Arial" w:cs="Arial"/>
          <w:bCs/>
          <w:color w:val="000000" w:themeColor="text1"/>
        </w:rPr>
      </w:pPr>
      <w:r w:rsidRPr="0006765C">
        <w:rPr>
          <w:rFonts w:ascii="Arial" w:hAnsi="Arial" w:cs="Arial"/>
          <w:b/>
          <w:color w:val="000000" w:themeColor="text1"/>
        </w:rPr>
        <w:t>4.5</w:t>
      </w:r>
      <w:r w:rsidRPr="0006765C">
        <w:rPr>
          <w:rFonts w:ascii="Arial" w:hAnsi="Arial" w:cs="Arial"/>
          <w:bCs/>
          <w:color w:val="000000" w:themeColor="text1"/>
        </w:rPr>
        <w:t xml:space="preserve">. </w:t>
      </w:r>
      <w:r w:rsidRPr="0006765C">
        <w:rPr>
          <w:rFonts w:ascii="Arial" w:hAnsi="Arial" w:cs="Arial"/>
          <w:b/>
          <w:color w:val="000000" w:themeColor="text1"/>
        </w:rPr>
        <w:t xml:space="preserve">COMO CONDIÇÃO PARA PARTICIPAÇÃO NO PREGÃO, A LICITANTE ASSINALARÁ EM CAMPO PRÓPRIO DO SISTEMA ELETRÔNICO AS SEGUINTES DECLARAÇÕES: </w:t>
      </w:r>
    </w:p>
    <w:p w14:paraId="47E6C545" w14:textId="77777777" w:rsidR="00DA4791" w:rsidRPr="0006765C" w:rsidRDefault="00DA4791" w:rsidP="00262A8A">
      <w:pPr>
        <w:spacing w:after="0"/>
        <w:jc w:val="both"/>
        <w:rPr>
          <w:rFonts w:ascii="Arial" w:hAnsi="Arial" w:cs="Arial"/>
          <w:bCs/>
        </w:rPr>
      </w:pPr>
      <w:r w:rsidRPr="0006765C">
        <w:rPr>
          <w:rFonts w:ascii="Arial" w:hAnsi="Arial" w:cs="Arial"/>
          <w:b/>
        </w:rPr>
        <w:t>4.5.1.</w:t>
      </w:r>
      <w:r w:rsidRPr="0006765C">
        <w:rPr>
          <w:rFonts w:ascii="Arial" w:hAnsi="Arial" w:cs="Arial"/>
          <w:bCs/>
        </w:rPr>
        <w:t xml:space="preserve"> Declaração, sob as penas da Lei, que não ultrapassou o limite de faturamento e cumpre os requisitos estabelecidos no artigo 3° da Lei Complementar nº 123, de 2006, estando apto a usufruir do tratamento favorecido estabelecido em seus arts. 42 a 49 da referida Lei, observado o disposto nos §§ 1º ao 3º do art. 4º, da Lei nº 14.133, de 2021. </w:t>
      </w:r>
    </w:p>
    <w:p w14:paraId="550C3B21" w14:textId="0DBA4785" w:rsidR="001539A0" w:rsidRPr="0006765C" w:rsidRDefault="00DA4791" w:rsidP="00262A8A">
      <w:pPr>
        <w:spacing w:after="0"/>
        <w:jc w:val="both"/>
        <w:rPr>
          <w:rFonts w:ascii="Arial" w:eastAsia="Arial" w:hAnsi="Arial" w:cs="Arial"/>
          <w:i/>
          <w:sz w:val="21"/>
          <w:szCs w:val="21"/>
          <w:u w:val="single"/>
        </w:rPr>
      </w:pPr>
      <w:r w:rsidRPr="0006765C">
        <w:rPr>
          <w:rFonts w:ascii="Arial" w:hAnsi="Arial" w:cs="Arial"/>
          <w:b/>
          <w:color w:val="000000" w:themeColor="text1"/>
        </w:rPr>
        <w:t>4.5.1.1.</w:t>
      </w:r>
      <w:r w:rsidRPr="0006765C">
        <w:rPr>
          <w:rFonts w:ascii="Arial" w:hAnsi="Arial" w:cs="Arial"/>
          <w:bCs/>
          <w:color w:val="000000" w:themeColor="text1"/>
        </w:rPr>
        <w:t xml:space="preserve"> </w:t>
      </w:r>
      <w:r w:rsidR="001539A0" w:rsidRPr="0006765C">
        <w:rPr>
          <w:rFonts w:ascii="Arial" w:hAnsi="Arial" w:cs="Arial"/>
          <w:bCs/>
        </w:rPr>
        <w:t xml:space="preserve">A assinalação do campo “não” </w:t>
      </w:r>
      <w:r w:rsidR="00C91F74" w:rsidRPr="0006765C">
        <w:rPr>
          <w:rFonts w:ascii="Arial" w:hAnsi="Arial" w:cs="Arial"/>
          <w:bCs/>
        </w:rPr>
        <w:t>apenas produzirá efeitos da licitante não ter os benefícios da Lei Complementar n.º 123/2006.</w:t>
      </w:r>
    </w:p>
    <w:p w14:paraId="0A6EEEA8" w14:textId="77777777" w:rsidR="00FF21E7" w:rsidRPr="0006765C" w:rsidRDefault="00FF21E7" w:rsidP="00FF21E7">
      <w:pPr>
        <w:spacing w:after="0"/>
        <w:jc w:val="both"/>
        <w:rPr>
          <w:rFonts w:ascii="Arial" w:hAnsi="Arial" w:cs="Arial"/>
        </w:rPr>
      </w:pPr>
      <w:r w:rsidRPr="0006765C">
        <w:rPr>
          <w:rFonts w:ascii="Arial" w:hAnsi="Arial" w:cs="Arial"/>
          <w:b/>
        </w:rPr>
        <w:t>4.5.2</w:t>
      </w:r>
      <w:r w:rsidRPr="0006765C">
        <w:rPr>
          <w:rFonts w:ascii="Arial" w:hAnsi="Arial" w:cs="Arial"/>
          <w:bCs/>
        </w:rPr>
        <w:t>. Que está ciente e concorda com as condições contidas no Edital e seus anexos,</w:t>
      </w:r>
      <w:r w:rsidRPr="0006765C">
        <w:rPr>
          <w:rFonts w:ascii="Arial" w:hAnsi="Arial" w:cs="Arial"/>
          <w:b/>
          <w:bCs/>
        </w:rPr>
        <w:t xml:space="preserve"> </w:t>
      </w:r>
      <w:r w:rsidRPr="0006765C">
        <w:rPr>
          <w:rFonts w:ascii="Arial" w:hAnsi="Arial" w:cs="Arial"/>
        </w:rPr>
        <w:t xml:space="preserve">bem como de que cumpro plenamente os requisitos de habilitação definidos no edital; </w:t>
      </w:r>
    </w:p>
    <w:p w14:paraId="5CC6535C" w14:textId="77777777" w:rsidR="00FF21E7" w:rsidRPr="0006765C" w:rsidRDefault="00FF21E7" w:rsidP="00FF21E7">
      <w:pPr>
        <w:spacing w:after="0"/>
        <w:jc w:val="both"/>
        <w:rPr>
          <w:rFonts w:ascii="Arial" w:hAnsi="Arial" w:cs="Arial"/>
        </w:rPr>
      </w:pPr>
      <w:r w:rsidRPr="0006765C">
        <w:rPr>
          <w:rFonts w:ascii="Arial" w:hAnsi="Arial" w:cs="Arial"/>
          <w:b/>
        </w:rPr>
        <w:t>4.5.3.</w:t>
      </w:r>
      <w:r w:rsidRPr="0006765C">
        <w:rPr>
          <w:rFonts w:ascii="Arial" w:hAnsi="Arial" w:cs="Arial"/>
          <w:bCs/>
        </w:rPr>
        <w:t xml:space="preserve"> </w:t>
      </w:r>
      <w:r w:rsidRPr="0006765C">
        <w:rPr>
          <w:rFonts w:ascii="Arial" w:hAnsi="Arial" w:cs="Arial"/>
        </w:rPr>
        <w:t>Declaro cumprir as exigências de reserva de cargos para pessoa com deficiência e para reabilitado da Previdência Social, previstas em lei e em outras normas específicas.</w:t>
      </w:r>
    </w:p>
    <w:p w14:paraId="3F78D055" w14:textId="77777777" w:rsidR="00FF21E7" w:rsidRPr="0006765C" w:rsidRDefault="00FF21E7" w:rsidP="00FF21E7">
      <w:pPr>
        <w:spacing w:after="0"/>
        <w:jc w:val="both"/>
        <w:rPr>
          <w:rFonts w:ascii="Arial" w:hAnsi="Arial" w:cs="Arial"/>
        </w:rPr>
      </w:pPr>
      <w:r w:rsidRPr="0006765C">
        <w:rPr>
          <w:rFonts w:ascii="Arial" w:hAnsi="Arial" w:cs="Arial"/>
          <w:b/>
        </w:rPr>
        <w:t>4.5.4.</w:t>
      </w:r>
      <w:r w:rsidRPr="0006765C">
        <w:rPr>
          <w:rFonts w:ascii="Arial" w:hAnsi="Arial" w:cs="Arial"/>
          <w:bCs/>
        </w:rPr>
        <w:t xml:space="preserve"> </w:t>
      </w:r>
      <w:r w:rsidRPr="0006765C">
        <w:rPr>
          <w:rFonts w:ascii="Arial" w:hAnsi="Arial" w:cs="Arial"/>
        </w:rPr>
        <w:t>Sob pena de desclassificação, declaro que minhas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8DD138A" w14:textId="77777777" w:rsidR="00FF21E7" w:rsidRPr="0006765C" w:rsidRDefault="00FF21E7" w:rsidP="00FF21E7">
      <w:pPr>
        <w:spacing w:after="0"/>
        <w:jc w:val="both"/>
        <w:rPr>
          <w:rFonts w:ascii="Arial" w:hAnsi="Arial" w:cs="Arial"/>
          <w:bCs/>
        </w:rPr>
      </w:pPr>
      <w:r w:rsidRPr="0006765C">
        <w:rPr>
          <w:rFonts w:ascii="Arial" w:hAnsi="Arial" w:cs="Arial"/>
          <w:b/>
          <w:bCs/>
        </w:rPr>
        <w:lastRenderedPageBreak/>
        <w:t xml:space="preserve">4.5.5. </w:t>
      </w:r>
      <w:r w:rsidRPr="0006765C">
        <w:rPr>
          <w:rFonts w:ascii="Arial" w:hAnsi="Arial" w:cs="Arial"/>
        </w:rPr>
        <w:t>Declaro para fins do inciso XXXIII do artigo 7° da Constituição Federal, com redação dada pela Emenda Constitucional, nº 20/98, que não emprega menores de dezoito anos em trabalho noturno, perigoso ou insalubre e de que qualquer trabalho a menores de 16 anos.</w:t>
      </w:r>
    </w:p>
    <w:p w14:paraId="7443539F" w14:textId="77777777" w:rsidR="00FF21E7" w:rsidRPr="0006765C" w:rsidRDefault="00FF21E7" w:rsidP="00FF21E7">
      <w:pPr>
        <w:spacing w:after="0"/>
        <w:jc w:val="both"/>
        <w:rPr>
          <w:rFonts w:ascii="Arial" w:hAnsi="Arial" w:cs="Arial"/>
          <w:bCs/>
        </w:rPr>
      </w:pPr>
      <w:r w:rsidRPr="0006765C">
        <w:rPr>
          <w:rFonts w:ascii="Arial" w:hAnsi="Arial" w:cs="Arial"/>
          <w:b/>
          <w:bCs/>
        </w:rPr>
        <w:t xml:space="preserve">4.5.6. </w:t>
      </w:r>
      <w:r w:rsidRPr="0006765C">
        <w:rPr>
          <w:rFonts w:ascii="Arial" w:hAnsi="Arial" w:cs="Arial"/>
        </w:rPr>
        <w:t>Declaro não possuir em sua cadeia produtiva, empregados executando trabalho degradante ou forçado, nos termos do inciso III e IV do art.1º e no inciso III do art.5º da Constituição Federal.</w:t>
      </w:r>
    </w:p>
    <w:p w14:paraId="55EBE755" w14:textId="77777777" w:rsidR="00FF21E7" w:rsidRPr="0006765C" w:rsidRDefault="00FF21E7" w:rsidP="00FF21E7">
      <w:pPr>
        <w:spacing w:after="0"/>
        <w:jc w:val="both"/>
        <w:rPr>
          <w:rFonts w:ascii="Arial" w:hAnsi="Arial" w:cs="Arial"/>
        </w:rPr>
      </w:pPr>
      <w:r w:rsidRPr="0006765C">
        <w:rPr>
          <w:rFonts w:ascii="Arial" w:hAnsi="Arial" w:cs="Arial"/>
          <w:b/>
          <w:bCs/>
        </w:rPr>
        <w:t>4.5.7.</w:t>
      </w:r>
      <w:r w:rsidRPr="0006765C">
        <w:rPr>
          <w:rFonts w:ascii="Arial" w:hAnsi="Arial" w:cs="Arial"/>
        </w:rPr>
        <w:t xml:space="preserve"> Declaro que, conforme disposto no art. 93 da Lei nº 8.213, de 24 de julho de 1991, estou ciente do cumprimento da reserva de cargos prevista em lei para pessoa com deficiência ou para reabilitado da Previdência Social e que, se aplicado ao número de funcionários da minha empresa, atendo às regras de acessibilidade previstas na legislação.</w:t>
      </w:r>
    </w:p>
    <w:p w14:paraId="5616895C" w14:textId="77777777" w:rsidR="00FF21E7" w:rsidRPr="0006765C" w:rsidRDefault="00FF21E7" w:rsidP="00FF21E7">
      <w:pPr>
        <w:spacing w:after="0"/>
        <w:jc w:val="both"/>
        <w:rPr>
          <w:rFonts w:ascii="Arial" w:hAnsi="Arial" w:cs="Arial"/>
        </w:rPr>
      </w:pPr>
      <w:r w:rsidRPr="0006765C">
        <w:rPr>
          <w:rFonts w:ascii="Arial" w:hAnsi="Arial" w:cs="Arial"/>
          <w:b/>
          <w:bCs/>
        </w:rPr>
        <w:t xml:space="preserve">4.5.8. </w:t>
      </w:r>
      <w:r w:rsidRPr="0006765C">
        <w:rPr>
          <w:rFonts w:ascii="Arial" w:hAnsi="Arial" w:cs="Arial"/>
        </w:rPr>
        <w:t>Declaro sob as penas da lei, que até a presente data inexistem fatos impeditivos para sua habilitação no presente processo licitatório, ciente da obrigatoriedade de declarar ocorrências posteriores.</w:t>
      </w:r>
    </w:p>
    <w:p w14:paraId="39A07453" w14:textId="77777777" w:rsidR="00FF21E7" w:rsidRPr="0006765C" w:rsidRDefault="00FF21E7" w:rsidP="00FF21E7">
      <w:pPr>
        <w:spacing w:after="0"/>
        <w:jc w:val="both"/>
        <w:rPr>
          <w:rFonts w:ascii="Arial" w:hAnsi="Arial" w:cs="Arial"/>
          <w:bCs/>
        </w:rPr>
      </w:pPr>
      <w:r w:rsidRPr="0006765C">
        <w:rPr>
          <w:rFonts w:ascii="Arial" w:hAnsi="Arial" w:cs="Arial"/>
          <w:b/>
        </w:rPr>
        <w:t>4.6.</w:t>
      </w:r>
      <w:r w:rsidRPr="0006765C">
        <w:rPr>
          <w:rFonts w:ascii="Arial" w:hAnsi="Arial" w:cs="Arial"/>
          <w:bCs/>
        </w:rPr>
        <w:t xml:space="preserve"> A declaração falsa relativa ao cumprimento de qualquer condição sujeitará o licitante às sanções previstas em lei e neste Edital.</w:t>
      </w:r>
    </w:p>
    <w:p w14:paraId="14E74F57" w14:textId="77777777" w:rsidR="00DA4791" w:rsidRPr="0006765C" w:rsidRDefault="00DA4791" w:rsidP="00262A8A">
      <w:pPr>
        <w:spacing w:after="0"/>
        <w:jc w:val="both"/>
        <w:rPr>
          <w:rFonts w:ascii="Arial" w:hAnsi="Arial" w:cs="Arial"/>
          <w:bCs/>
        </w:rPr>
      </w:pPr>
    </w:p>
    <w:p w14:paraId="0A6DD17E" w14:textId="0CC34BF0" w:rsidR="00DA4791" w:rsidRPr="0006765C" w:rsidRDefault="00DA4791" w:rsidP="00DA4791">
      <w:pPr>
        <w:spacing w:after="0"/>
        <w:jc w:val="both"/>
        <w:rPr>
          <w:rFonts w:ascii="Arial" w:hAnsi="Arial" w:cs="Arial"/>
          <w:b/>
        </w:rPr>
      </w:pPr>
      <w:r w:rsidRPr="0006765C">
        <w:rPr>
          <w:rFonts w:ascii="Arial" w:hAnsi="Arial" w:cs="Arial"/>
          <w:b/>
        </w:rPr>
        <w:t>5. DA APRESENTAÇÃO DA PROPOSTA</w:t>
      </w:r>
    </w:p>
    <w:p w14:paraId="10F0D16A" w14:textId="3E566394" w:rsidR="00DA4791" w:rsidRPr="0006765C" w:rsidRDefault="00DA4791" w:rsidP="00DA4791">
      <w:pPr>
        <w:spacing w:after="0"/>
        <w:jc w:val="both"/>
        <w:rPr>
          <w:rFonts w:ascii="Arial" w:hAnsi="Arial" w:cs="Arial"/>
          <w:bCs/>
        </w:rPr>
      </w:pPr>
      <w:r w:rsidRPr="0006765C">
        <w:rPr>
          <w:rFonts w:ascii="Arial" w:hAnsi="Arial" w:cs="Arial"/>
          <w:b/>
        </w:rPr>
        <w:t>5.1.</w:t>
      </w:r>
      <w:r w:rsidRPr="0006765C">
        <w:rPr>
          <w:rFonts w:ascii="Arial" w:hAnsi="Arial" w:cs="Arial"/>
          <w:bCs/>
        </w:rPr>
        <w:t xml:space="preserve"> Os licitantes, por meio do sistema eletrônico, preencherão a proposta com a descrição do objeto</w:t>
      </w:r>
      <w:r w:rsidR="005855DE" w:rsidRPr="0006765C">
        <w:rPr>
          <w:rFonts w:ascii="Arial" w:hAnsi="Arial" w:cs="Arial"/>
          <w:bCs/>
        </w:rPr>
        <w:t xml:space="preserve">, </w:t>
      </w:r>
      <w:r w:rsidRPr="0006765C">
        <w:rPr>
          <w:rFonts w:ascii="Arial" w:hAnsi="Arial" w:cs="Arial"/>
          <w:bCs/>
        </w:rPr>
        <w:t xml:space="preserve">e o valor unitário e total ofertado para o mesmo até a data e o horário estabelecidos para abertura da sessão pública, quando, então, encerrar-se-á automaticamente a etapa de envio da proposta. </w:t>
      </w:r>
    </w:p>
    <w:p w14:paraId="59AC31FB" w14:textId="525DD5F6" w:rsidR="00DA4791" w:rsidRPr="0006765C" w:rsidRDefault="00DA4791" w:rsidP="00DA4791">
      <w:pPr>
        <w:spacing w:after="0"/>
        <w:jc w:val="both"/>
        <w:rPr>
          <w:rFonts w:ascii="Arial" w:hAnsi="Arial" w:cs="Arial"/>
          <w:bCs/>
        </w:rPr>
      </w:pPr>
      <w:r w:rsidRPr="0006765C">
        <w:rPr>
          <w:rFonts w:ascii="Arial" w:hAnsi="Arial" w:cs="Arial"/>
          <w:b/>
        </w:rPr>
        <w:t>5.2.</w:t>
      </w:r>
      <w:r w:rsidRPr="0006765C">
        <w:rPr>
          <w:rFonts w:ascii="Arial" w:hAnsi="Arial" w:cs="Arial"/>
          <w:bCs/>
        </w:rPr>
        <w:t xml:space="preserve"> O envio da proposta ocorrerá por meio de chave de acesso e senha. </w:t>
      </w:r>
    </w:p>
    <w:p w14:paraId="3C91C700" w14:textId="3D0FDA56" w:rsidR="00DA4791" w:rsidRPr="0006765C" w:rsidRDefault="00DA4791" w:rsidP="00DA4791">
      <w:pPr>
        <w:spacing w:after="0"/>
        <w:jc w:val="both"/>
        <w:rPr>
          <w:rFonts w:ascii="Arial" w:hAnsi="Arial" w:cs="Arial"/>
          <w:bCs/>
        </w:rPr>
      </w:pPr>
      <w:r w:rsidRPr="0006765C">
        <w:rPr>
          <w:rFonts w:ascii="Arial" w:hAnsi="Arial" w:cs="Arial"/>
          <w:b/>
        </w:rPr>
        <w:t>5.3.</w:t>
      </w:r>
      <w:r w:rsidRPr="0006765C">
        <w:rPr>
          <w:rFonts w:ascii="Arial" w:hAnsi="Arial" w:cs="Arial"/>
          <w:bCs/>
        </w:rPr>
        <w:t xml:space="preserve"> Caberá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7C04250B" w14:textId="1068CF7A" w:rsidR="00DA4791" w:rsidRPr="0006765C" w:rsidRDefault="00DA4791" w:rsidP="00DA4791">
      <w:pPr>
        <w:spacing w:after="0"/>
        <w:jc w:val="both"/>
        <w:rPr>
          <w:rFonts w:ascii="Arial" w:hAnsi="Arial" w:cs="Arial"/>
          <w:bCs/>
        </w:rPr>
      </w:pPr>
      <w:r w:rsidRPr="0006765C">
        <w:rPr>
          <w:rFonts w:ascii="Arial" w:hAnsi="Arial" w:cs="Arial"/>
          <w:b/>
        </w:rPr>
        <w:t>5.4.</w:t>
      </w:r>
      <w:r w:rsidRPr="0006765C">
        <w:rPr>
          <w:rFonts w:ascii="Arial" w:hAnsi="Arial" w:cs="Arial"/>
          <w:bCs/>
        </w:rPr>
        <w:t xml:space="preserve"> Até a abertura da sessão pública, os licitantes poderão retirar ou substituir a proposta anteriormente inserida no sistema.</w:t>
      </w:r>
    </w:p>
    <w:p w14:paraId="54CEE482" w14:textId="547D3578" w:rsidR="00DA4791" w:rsidRPr="0006765C" w:rsidRDefault="00DA4791" w:rsidP="00DA4791">
      <w:pPr>
        <w:spacing w:after="0"/>
        <w:jc w:val="both"/>
        <w:rPr>
          <w:rFonts w:ascii="Arial" w:hAnsi="Arial" w:cs="Arial"/>
          <w:bCs/>
        </w:rPr>
      </w:pPr>
      <w:r w:rsidRPr="0006765C">
        <w:rPr>
          <w:rFonts w:ascii="Arial" w:hAnsi="Arial" w:cs="Arial"/>
          <w:b/>
        </w:rPr>
        <w:t>5.5</w:t>
      </w:r>
      <w:r w:rsidRPr="0006765C">
        <w:rPr>
          <w:rFonts w:ascii="Arial" w:hAnsi="Arial" w:cs="Arial"/>
          <w:bCs/>
        </w:rPr>
        <w:t xml:space="preserve">. Não haverá ordem de classificação na etapa de apresentação da proposta pelo licitante, o que ocorrerá somente após os procedimentos de abertura da sessão pública e da fase de envio de lances. </w:t>
      </w:r>
    </w:p>
    <w:p w14:paraId="24E4D98E" w14:textId="7E03432F" w:rsidR="00DA4791" w:rsidRPr="0006765C" w:rsidRDefault="00DA4791" w:rsidP="00DA4791">
      <w:pPr>
        <w:spacing w:after="0"/>
        <w:jc w:val="both"/>
        <w:rPr>
          <w:rFonts w:ascii="Arial" w:hAnsi="Arial" w:cs="Arial"/>
          <w:bCs/>
        </w:rPr>
      </w:pPr>
      <w:r w:rsidRPr="0006765C">
        <w:rPr>
          <w:rFonts w:ascii="Arial" w:hAnsi="Arial" w:cs="Arial"/>
          <w:b/>
        </w:rPr>
        <w:t>5.6.</w:t>
      </w:r>
      <w:r w:rsidRPr="0006765C">
        <w:rPr>
          <w:rFonts w:ascii="Arial" w:hAnsi="Arial" w:cs="Arial"/>
          <w:bCs/>
        </w:rPr>
        <w:t xml:space="preserve"> Serão disponibilizados para acesso público os documentos que compõem a proposta dos licitantes convocados para apresentação de propostas, após a fase de envio de lances. </w:t>
      </w:r>
    </w:p>
    <w:p w14:paraId="3D18ABE5" w14:textId="00FFA828" w:rsidR="00262A8A" w:rsidRPr="0006765C" w:rsidRDefault="00DA4791" w:rsidP="00DA4791">
      <w:pPr>
        <w:spacing w:after="0"/>
        <w:jc w:val="both"/>
        <w:rPr>
          <w:rFonts w:ascii="Arial" w:hAnsi="Arial" w:cs="Arial"/>
          <w:b/>
        </w:rPr>
      </w:pPr>
      <w:r w:rsidRPr="0006765C">
        <w:rPr>
          <w:rFonts w:ascii="Arial" w:hAnsi="Arial" w:cs="Arial"/>
          <w:b/>
        </w:rPr>
        <w:t>5.7.</w:t>
      </w:r>
      <w:r w:rsidRPr="0006765C">
        <w:rPr>
          <w:rFonts w:ascii="Arial" w:hAnsi="Arial" w:cs="Arial"/>
          <w:bCs/>
        </w:rPr>
        <w:t xml:space="preserve"> </w:t>
      </w:r>
      <w:r w:rsidRPr="0006765C">
        <w:rPr>
          <w:rFonts w:ascii="Arial" w:hAnsi="Arial" w:cs="Arial"/>
          <w:b/>
        </w:rPr>
        <w:t>O documento da proposta readequada será solicitado pel</w:t>
      </w:r>
      <w:r w:rsidR="00C96BA4" w:rsidRPr="0006765C">
        <w:rPr>
          <w:rFonts w:ascii="Arial" w:hAnsi="Arial" w:cs="Arial"/>
          <w:b/>
        </w:rPr>
        <w:t>o</w:t>
      </w:r>
      <w:r w:rsidRPr="0006765C">
        <w:rPr>
          <w:rFonts w:ascii="Arial" w:hAnsi="Arial" w:cs="Arial"/>
          <w:b/>
        </w:rPr>
        <w:t xml:space="preserve"> Pregoeir</w:t>
      </w:r>
      <w:r w:rsidR="00C96BA4" w:rsidRPr="0006765C">
        <w:rPr>
          <w:rFonts w:ascii="Arial" w:hAnsi="Arial" w:cs="Arial"/>
          <w:b/>
        </w:rPr>
        <w:t>o</w:t>
      </w:r>
      <w:r w:rsidRPr="0006765C">
        <w:rPr>
          <w:rFonts w:ascii="Arial" w:hAnsi="Arial" w:cs="Arial"/>
          <w:b/>
        </w:rPr>
        <w:t xml:space="preserve"> após a Fase de Negociação.</w:t>
      </w:r>
    </w:p>
    <w:p w14:paraId="64990A6E" w14:textId="77777777" w:rsidR="00DA4791" w:rsidRPr="0006765C" w:rsidRDefault="00DA4791" w:rsidP="00DA4791">
      <w:pPr>
        <w:spacing w:after="0"/>
        <w:jc w:val="both"/>
        <w:rPr>
          <w:rFonts w:ascii="Arial" w:hAnsi="Arial" w:cs="Arial"/>
          <w:b/>
        </w:rPr>
      </w:pPr>
    </w:p>
    <w:p w14:paraId="425F15B6" w14:textId="336F4074" w:rsidR="00DA4791" w:rsidRPr="0006765C" w:rsidRDefault="00DA4791" w:rsidP="00DA4791">
      <w:pPr>
        <w:spacing w:after="0"/>
        <w:jc w:val="both"/>
        <w:rPr>
          <w:rFonts w:ascii="Arial" w:hAnsi="Arial" w:cs="Arial"/>
          <w:b/>
        </w:rPr>
      </w:pPr>
      <w:r w:rsidRPr="0006765C">
        <w:rPr>
          <w:rFonts w:ascii="Arial" w:hAnsi="Arial" w:cs="Arial"/>
          <w:b/>
        </w:rPr>
        <w:t>6. DO PREENCHIMENTO DA PROPOSTA</w:t>
      </w:r>
    </w:p>
    <w:p w14:paraId="3E21A377" w14:textId="29F213E7" w:rsidR="00DA4791" w:rsidRPr="0006765C" w:rsidRDefault="00DA4791" w:rsidP="00DA4791">
      <w:pPr>
        <w:spacing w:after="0"/>
        <w:jc w:val="both"/>
        <w:rPr>
          <w:rFonts w:ascii="Arial" w:hAnsi="Arial" w:cs="Arial"/>
          <w:bCs/>
        </w:rPr>
      </w:pPr>
      <w:r w:rsidRPr="0006765C">
        <w:rPr>
          <w:rFonts w:ascii="Arial" w:hAnsi="Arial" w:cs="Arial"/>
          <w:b/>
        </w:rPr>
        <w:t>6.1.</w:t>
      </w:r>
      <w:r w:rsidRPr="0006765C">
        <w:rPr>
          <w:rFonts w:ascii="Arial" w:hAnsi="Arial" w:cs="Arial"/>
          <w:bCs/>
        </w:rPr>
        <w:t xml:space="preserve"> O licitante deverá enviar sua proposta mediante o preenchimento, no sistema eletrônico, dos seguintes campos: </w:t>
      </w:r>
    </w:p>
    <w:p w14:paraId="0AD22E3E" w14:textId="37C5C7E2" w:rsidR="00856A12" w:rsidRPr="0006765C" w:rsidRDefault="00DA4791" w:rsidP="00DA4791">
      <w:pPr>
        <w:spacing w:after="0"/>
        <w:jc w:val="both"/>
        <w:rPr>
          <w:rFonts w:ascii="Arial" w:hAnsi="Arial" w:cs="Arial"/>
          <w:bCs/>
        </w:rPr>
      </w:pPr>
      <w:r w:rsidRPr="0006765C">
        <w:rPr>
          <w:rFonts w:ascii="Arial" w:hAnsi="Arial" w:cs="Arial"/>
          <w:b/>
        </w:rPr>
        <w:t>6.1.1.</w:t>
      </w:r>
      <w:r w:rsidRPr="0006765C">
        <w:rPr>
          <w:rFonts w:ascii="Arial" w:hAnsi="Arial" w:cs="Arial"/>
          <w:bCs/>
        </w:rPr>
        <w:t xml:space="preserve"> valor unitário e total para </w:t>
      </w:r>
      <w:r w:rsidR="0043318F" w:rsidRPr="0006765C">
        <w:rPr>
          <w:rFonts w:ascii="Arial" w:hAnsi="Arial" w:cs="Arial"/>
          <w:bCs/>
        </w:rPr>
        <w:t>objeto</w:t>
      </w:r>
      <w:r w:rsidRPr="0006765C">
        <w:rPr>
          <w:rFonts w:ascii="Arial" w:hAnsi="Arial" w:cs="Arial"/>
          <w:bCs/>
        </w:rPr>
        <w:t xml:space="preserve">, indicado em moeda nacional. Nos referidos preços deverão estar incluídas quaisquer vantagens, abatimentos, impostos, taxas e contribuições sociais, obrigações trabalhistas, previdenciárias, fiscais e comerciais, que eventualmente incidam sobre a operação; ou, ainda, despesas com transporte, viagens, estadias de empregados, ou quaisquer outras, que correrão por conta do licitante. </w:t>
      </w:r>
    </w:p>
    <w:p w14:paraId="1E45AA68" w14:textId="0F8C0CC2" w:rsidR="00DA4791" w:rsidRPr="0006765C" w:rsidRDefault="00DA4791" w:rsidP="00DA4791">
      <w:pPr>
        <w:spacing w:after="0"/>
        <w:jc w:val="both"/>
        <w:rPr>
          <w:rFonts w:ascii="Arial" w:hAnsi="Arial" w:cs="Arial"/>
          <w:bCs/>
        </w:rPr>
      </w:pPr>
      <w:r w:rsidRPr="0006765C">
        <w:rPr>
          <w:rFonts w:ascii="Arial" w:hAnsi="Arial" w:cs="Arial"/>
          <w:b/>
        </w:rPr>
        <w:t>Observação1:</w:t>
      </w:r>
      <w:r w:rsidRPr="0006765C">
        <w:rPr>
          <w:rFonts w:ascii="Arial" w:hAnsi="Arial" w:cs="Arial"/>
          <w:bCs/>
        </w:rPr>
        <w:t xml:space="preserve"> Serão considerados, para fins de julgamento, os valores constantes no preço até, no máximo, 02 (duas) casas decimais após a vírgula, sendo desprezadas as demais, se houver, também em eventual contratação.</w:t>
      </w:r>
    </w:p>
    <w:p w14:paraId="360A2F86" w14:textId="3AF0DDB0" w:rsidR="00856A12" w:rsidRPr="0006765C" w:rsidRDefault="00DA4791" w:rsidP="00DA4791">
      <w:pPr>
        <w:spacing w:after="0"/>
        <w:jc w:val="both"/>
        <w:rPr>
          <w:rFonts w:ascii="Arial" w:hAnsi="Arial" w:cs="Arial"/>
          <w:bCs/>
        </w:rPr>
      </w:pPr>
      <w:r w:rsidRPr="0006765C">
        <w:rPr>
          <w:rFonts w:ascii="Arial" w:hAnsi="Arial" w:cs="Arial"/>
          <w:b/>
        </w:rPr>
        <w:t>6.1.2.</w:t>
      </w:r>
      <w:r w:rsidRPr="0006765C">
        <w:rPr>
          <w:rFonts w:ascii="Arial" w:hAnsi="Arial" w:cs="Arial"/>
          <w:bCs/>
        </w:rPr>
        <w:t xml:space="preserve"> Descrição detalhada do</w:t>
      </w:r>
      <w:r w:rsidR="0043318F" w:rsidRPr="0006765C">
        <w:rPr>
          <w:rFonts w:ascii="Arial" w:hAnsi="Arial" w:cs="Arial"/>
          <w:bCs/>
        </w:rPr>
        <w:t>s serviços</w:t>
      </w:r>
      <w:r w:rsidRPr="0006765C">
        <w:rPr>
          <w:rFonts w:ascii="Arial" w:hAnsi="Arial" w:cs="Arial"/>
          <w:bCs/>
        </w:rPr>
        <w:t xml:space="preserve">, de acordo com o objeto do edital. </w:t>
      </w:r>
    </w:p>
    <w:p w14:paraId="2EC0271A" w14:textId="3C44CA1B" w:rsidR="00DA4791" w:rsidRPr="0006765C" w:rsidRDefault="00DA4791" w:rsidP="00DA4791">
      <w:pPr>
        <w:spacing w:after="0"/>
        <w:jc w:val="both"/>
        <w:rPr>
          <w:rFonts w:ascii="Arial" w:hAnsi="Arial" w:cs="Arial"/>
          <w:bCs/>
        </w:rPr>
      </w:pPr>
      <w:r w:rsidRPr="0006765C">
        <w:rPr>
          <w:rFonts w:ascii="Arial" w:hAnsi="Arial" w:cs="Arial"/>
          <w:b/>
        </w:rPr>
        <w:t>OBS.:</w:t>
      </w:r>
      <w:r w:rsidRPr="0006765C">
        <w:rPr>
          <w:rFonts w:ascii="Arial" w:hAnsi="Arial" w:cs="Arial"/>
          <w:bCs/>
        </w:rPr>
        <w:t xml:space="preserve"> Caso o sistema exija preenchimento de campos como marca/modelo e/ou fabricante, os mesmos podem ser preenchidos com “</w:t>
      </w:r>
      <w:r w:rsidRPr="0006765C">
        <w:rPr>
          <w:rFonts w:ascii="Arial" w:hAnsi="Arial" w:cs="Arial"/>
          <w:b/>
        </w:rPr>
        <w:t>Marca Própria” ou “NC”</w:t>
      </w:r>
      <w:r w:rsidRPr="0006765C">
        <w:rPr>
          <w:rFonts w:ascii="Arial" w:hAnsi="Arial" w:cs="Arial"/>
          <w:bCs/>
        </w:rPr>
        <w:t xml:space="preserve">, a fim de não identificar de alguma forma o licitante. </w:t>
      </w:r>
    </w:p>
    <w:p w14:paraId="17B7DE1E" w14:textId="6AC9E3B3" w:rsidR="00DA4791" w:rsidRPr="0006765C" w:rsidRDefault="00DA4791" w:rsidP="00DA4791">
      <w:pPr>
        <w:spacing w:after="0"/>
        <w:jc w:val="both"/>
        <w:rPr>
          <w:rFonts w:ascii="Arial" w:hAnsi="Arial" w:cs="Arial"/>
          <w:bCs/>
        </w:rPr>
      </w:pPr>
      <w:r w:rsidRPr="0006765C">
        <w:rPr>
          <w:rFonts w:ascii="Arial" w:hAnsi="Arial" w:cs="Arial"/>
          <w:b/>
        </w:rPr>
        <w:lastRenderedPageBreak/>
        <w:t>6.2.</w:t>
      </w:r>
      <w:r w:rsidRPr="0006765C">
        <w:rPr>
          <w:rFonts w:ascii="Arial" w:hAnsi="Arial" w:cs="Arial"/>
          <w:bCs/>
        </w:rPr>
        <w:t xml:space="preserve"> Todas as especificações do objeto contidas na proposta vinculam a Contratada. </w:t>
      </w:r>
    </w:p>
    <w:p w14:paraId="7DB0908D" w14:textId="1F030458" w:rsidR="00DA4791" w:rsidRPr="0006765C" w:rsidRDefault="00DA4791" w:rsidP="00DA4791">
      <w:pPr>
        <w:spacing w:after="0"/>
        <w:jc w:val="both"/>
        <w:rPr>
          <w:rFonts w:ascii="Arial" w:hAnsi="Arial" w:cs="Arial"/>
          <w:bCs/>
        </w:rPr>
      </w:pPr>
      <w:r w:rsidRPr="0006765C">
        <w:rPr>
          <w:rFonts w:ascii="Arial" w:hAnsi="Arial" w:cs="Arial"/>
          <w:b/>
        </w:rPr>
        <w:t>6.3.</w:t>
      </w:r>
      <w:r w:rsidRPr="0006765C">
        <w:rPr>
          <w:rFonts w:ascii="Arial" w:hAnsi="Arial" w:cs="Arial"/>
          <w:bCs/>
        </w:rPr>
        <w:t xml:space="preserve"> O preço ofertado, tanto na proposta inicial, quanto na etapa de lances, será de exclusiva responsabilidade do licitante, não lhe assistindo o direito de pleitear qualquer alteração, sob alegação de erro, omissão ou qualquer outro pretexto. </w:t>
      </w:r>
    </w:p>
    <w:p w14:paraId="5A3ED36B" w14:textId="5E46B705" w:rsidR="00DA4791" w:rsidRPr="0006765C" w:rsidRDefault="00DA4791" w:rsidP="00DA4791">
      <w:pPr>
        <w:spacing w:after="0"/>
        <w:jc w:val="both"/>
        <w:rPr>
          <w:rFonts w:ascii="Arial" w:hAnsi="Arial" w:cs="Arial"/>
          <w:bCs/>
        </w:rPr>
      </w:pPr>
      <w:r w:rsidRPr="0006765C">
        <w:rPr>
          <w:rFonts w:ascii="Arial" w:hAnsi="Arial" w:cs="Arial"/>
          <w:b/>
        </w:rPr>
        <w:t>6.4</w:t>
      </w:r>
      <w:r w:rsidRPr="0006765C">
        <w:rPr>
          <w:rFonts w:ascii="Arial" w:hAnsi="Arial" w:cs="Arial"/>
          <w:bCs/>
        </w:rPr>
        <w:t>. O prazo de validade da proposta não será inferior a 60 (sessenta) dias, a contar da data de sua apresentação.</w:t>
      </w:r>
    </w:p>
    <w:p w14:paraId="100AFD1E" w14:textId="77777777" w:rsidR="00775552" w:rsidRPr="0006765C" w:rsidRDefault="00775552" w:rsidP="00DA4791">
      <w:pPr>
        <w:spacing w:after="0"/>
        <w:jc w:val="both"/>
        <w:rPr>
          <w:rFonts w:ascii="Arial" w:hAnsi="Arial" w:cs="Arial"/>
          <w:bCs/>
        </w:rPr>
      </w:pPr>
    </w:p>
    <w:p w14:paraId="37AB086C" w14:textId="3D4C6DA2" w:rsidR="00775552" w:rsidRPr="0006765C" w:rsidRDefault="00775552" w:rsidP="00775552">
      <w:pPr>
        <w:jc w:val="both"/>
        <w:rPr>
          <w:rFonts w:ascii="Arial" w:hAnsi="Arial" w:cs="Arial"/>
          <w:b/>
          <w:bCs/>
        </w:rPr>
      </w:pPr>
      <w:r w:rsidRPr="0006765C">
        <w:rPr>
          <w:rFonts w:ascii="Arial" w:hAnsi="Arial" w:cs="Arial"/>
          <w:b/>
          <w:bCs/>
        </w:rPr>
        <w:t>6.5 – DA GARANTIA DE PROPOSTA</w:t>
      </w:r>
    </w:p>
    <w:p w14:paraId="376EEF80" w14:textId="3E9C1AB9" w:rsidR="00775552" w:rsidRPr="0006765C" w:rsidRDefault="00775552" w:rsidP="00775552">
      <w:pPr>
        <w:jc w:val="both"/>
        <w:rPr>
          <w:rFonts w:ascii="Arial" w:hAnsi="Arial" w:cs="Arial"/>
        </w:rPr>
      </w:pPr>
      <w:r w:rsidRPr="0006765C">
        <w:rPr>
          <w:rFonts w:ascii="Arial" w:hAnsi="Arial" w:cs="Arial"/>
          <w:b/>
          <w:bCs/>
        </w:rPr>
        <w:t>6.5.1.</w:t>
      </w:r>
      <w:r w:rsidRPr="0006765C">
        <w:rPr>
          <w:rFonts w:ascii="Arial" w:hAnsi="Arial" w:cs="Arial"/>
        </w:rPr>
        <w:t xml:space="preserve"> Conforme faculta a Lei nº 14.133/2021 em seu Art. 58 §1º, as licitantes deverão, no momento da apresentação da proposta, comprovar o recolhimento de 1% (um por cento) do valor estimado para a contratação, a título de garantia de proposta, como requisito de pré-habilitação, ou seja, junto com a proposta final ajustada deverá ser apresentada a garantia da mesma. </w:t>
      </w:r>
    </w:p>
    <w:p w14:paraId="35E6DA4A" w14:textId="05BA0AD2" w:rsidR="00775552" w:rsidRPr="0006765C" w:rsidRDefault="00775552" w:rsidP="00775552">
      <w:pPr>
        <w:jc w:val="both"/>
        <w:rPr>
          <w:rFonts w:ascii="Arial" w:hAnsi="Arial" w:cs="Arial"/>
        </w:rPr>
      </w:pPr>
      <w:r w:rsidRPr="0006765C">
        <w:rPr>
          <w:rFonts w:ascii="Arial" w:hAnsi="Arial" w:cs="Arial"/>
          <w:b/>
          <w:bCs/>
        </w:rPr>
        <w:t>6.5.2.</w:t>
      </w:r>
      <w:r w:rsidRPr="0006765C">
        <w:rPr>
          <w:rFonts w:ascii="Arial" w:hAnsi="Arial" w:cs="Arial"/>
        </w:rPr>
        <w:t xml:space="preserve"> A garantia de proposta será devolvida aos licitantes no prazo de 10 (dez) dias úteis, contado da assinatura do contrato ou da data em que for declarada fracassada a licitação. </w:t>
      </w:r>
    </w:p>
    <w:p w14:paraId="74512C16" w14:textId="4D3DC513" w:rsidR="00775552" w:rsidRPr="0006765C" w:rsidRDefault="00775552" w:rsidP="00775552">
      <w:pPr>
        <w:jc w:val="both"/>
        <w:rPr>
          <w:rFonts w:ascii="Arial" w:hAnsi="Arial" w:cs="Arial"/>
        </w:rPr>
      </w:pPr>
      <w:r w:rsidRPr="0006765C">
        <w:rPr>
          <w:rFonts w:ascii="Arial" w:hAnsi="Arial" w:cs="Arial"/>
          <w:b/>
          <w:bCs/>
        </w:rPr>
        <w:t>6.5.3.</w:t>
      </w:r>
      <w:r w:rsidRPr="0006765C">
        <w:rPr>
          <w:rFonts w:ascii="Arial" w:hAnsi="Arial" w:cs="Arial"/>
        </w:rPr>
        <w:t xml:space="preserve"> Implicará execução do valor integral da garantia de proposta a recusa em assinar o contrato ou a não apresentação dos documentos para a contratação.</w:t>
      </w:r>
    </w:p>
    <w:p w14:paraId="691534B6" w14:textId="6B1B08E8" w:rsidR="00775552" w:rsidRPr="0006765C" w:rsidRDefault="00775552" w:rsidP="00775552">
      <w:pPr>
        <w:jc w:val="both"/>
        <w:rPr>
          <w:rFonts w:ascii="Arial" w:hAnsi="Arial" w:cs="Arial"/>
        </w:rPr>
      </w:pPr>
      <w:r w:rsidRPr="0006765C">
        <w:rPr>
          <w:rFonts w:ascii="Arial" w:hAnsi="Arial" w:cs="Arial"/>
          <w:b/>
          <w:bCs/>
        </w:rPr>
        <w:t>6.5.4.</w:t>
      </w:r>
      <w:r w:rsidRPr="0006765C">
        <w:rPr>
          <w:rFonts w:ascii="Arial" w:hAnsi="Arial" w:cs="Arial"/>
        </w:rPr>
        <w:t xml:space="preserve"> A garantia de proposta poderá ser prestada nas modalidades de que trata o § 1º do art. 96 da Lei 14.133/2021. </w:t>
      </w:r>
    </w:p>
    <w:p w14:paraId="6D941988" w14:textId="77777777" w:rsidR="00775552" w:rsidRPr="0006765C" w:rsidRDefault="00775552" w:rsidP="00775552">
      <w:pPr>
        <w:jc w:val="both"/>
        <w:rPr>
          <w:rFonts w:ascii="Arial" w:hAnsi="Arial" w:cs="Arial"/>
        </w:rPr>
      </w:pPr>
      <w:r w:rsidRPr="0006765C">
        <w:rPr>
          <w:rFonts w:ascii="Arial" w:hAnsi="Arial" w:cs="Arial"/>
        </w:rPr>
        <w:t xml:space="preserve">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w:t>
      </w:r>
    </w:p>
    <w:p w14:paraId="65A47A6E" w14:textId="77777777" w:rsidR="00775552" w:rsidRPr="0006765C" w:rsidRDefault="00775552" w:rsidP="00775552">
      <w:pPr>
        <w:jc w:val="both"/>
        <w:rPr>
          <w:rFonts w:ascii="Arial" w:hAnsi="Arial" w:cs="Arial"/>
        </w:rPr>
      </w:pPr>
      <w:r w:rsidRPr="0006765C">
        <w:rPr>
          <w:rFonts w:ascii="Arial" w:hAnsi="Arial" w:cs="Arial"/>
        </w:rPr>
        <w:t xml:space="preserve">II - Seguro-garantia, neste caso, deverá ser apresentado o comprovante de pagamento do seguro; </w:t>
      </w:r>
    </w:p>
    <w:p w14:paraId="71F9A9E5" w14:textId="77777777" w:rsidR="00775552" w:rsidRPr="0006765C" w:rsidRDefault="00775552" w:rsidP="00775552">
      <w:pPr>
        <w:jc w:val="both"/>
        <w:rPr>
          <w:rFonts w:ascii="Arial" w:hAnsi="Arial" w:cs="Arial"/>
        </w:rPr>
      </w:pPr>
      <w:r w:rsidRPr="0006765C">
        <w:rPr>
          <w:rFonts w:ascii="Arial" w:hAnsi="Arial" w:cs="Arial"/>
        </w:rPr>
        <w:t xml:space="preserve">III - Fiança bancária emitida por banco ou instituição financeira devidamente autorizada a operar no País pelo Banco Central do Brasil. </w:t>
      </w:r>
    </w:p>
    <w:p w14:paraId="11F7B187" w14:textId="073190EA" w:rsidR="00775552" w:rsidRPr="0006765C" w:rsidRDefault="00775552" w:rsidP="00775552">
      <w:pPr>
        <w:jc w:val="both"/>
        <w:rPr>
          <w:rFonts w:ascii="Arial" w:hAnsi="Arial" w:cs="Arial"/>
        </w:rPr>
      </w:pPr>
      <w:r w:rsidRPr="0006765C">
        <w:rPr>
          <w:rFonts w:ascii="Arial" w:hAnsi="Arial" w:cs="Arial"/>
          <w:b/>
          <w:bCs/>
        </w:rPr>
        <w:t>6.5.5.</w:t>
      </w:r>
      <w:r w:rsidRPr="0006765C">
        <w:rPr>
          <w:rFonts w:ascii="Arial" w:hAnsi="Arial" w:cs="Arial"/>
        </w:rPr>
        <w:t xml:space="preserve"> No caso de caução em dinheiro, o valor deverá ser recolhido por meio de guia específica de pagamento, a ser expedida mediante solicitação junto ao Setor de Tesouraria. O pedido poderá ser feito pelos telefones (54) 3529-0151 ou (54) 3529-0150, ou ainda pelo e-mail: </w:t>
      </w:r>
      <w:hyperlink r:id="rId11" w:history="1">
        <w:r w:rsidRPr="0006765C">
          <w:rPr>
            <w:rStyle w:val="Hyperlink"/>
            <w:rFonts w:ascii="Arial" w:hAnsi="Arial" w:cs="Arial"/>
          </w:rPr>
          <w:t>auditorfiscal@pmcamargo.com.br</w:t>
        </w:r>
      </w:hyperlink>
      <w:r w:rsidRPr="0006765C">
        <w:rPr>
          <w:rFonts w:ascii="Arial" w:hAnsi="Arial" w:cs="Arial"/>
        </w:rPr>
        <w:t>.</w:t>
      </w:r>
    </w:p>
    <w:p w14:paraId="617B3005" w14:textId="475719D4" w:rsidR="00775552" w:rsidRPr="0006765C" w:rsidRDefault="00775552" w:rsidP="00775552">
      <w:pPr>
        <w:jc w:val="both"/>
        <w:rPr>
          <w:rFonts w:ascii="Arial" w:hAnsi="Arial" w:cs="Arial"/>
        </w:rPr>
      </w:pPr>
      <w:r w:rsidRPr="0006765C">
        <w:rPr>
          <w:rFonts w:ascii="Arial" w:hAnsi="Arial" w:cs="Arial"/>
          <w:b/>
          <w:bCs/>
        </w:rPr>
        <w:t>6.5.6.</w:t>
      </w:r>
      <w:r w:rsidRPr="0006765C">
        <w:rPr>
          <w:rFonts w:ascii="Arial" w:hAnsi="Arial" w:cs="Arial"/>
        </w:rPr>
        <w:t xml:space="preserve"> </w:t>
      </w:r>
      <w:r w:rsidRPr="0006765C">
        <w:rPr>
          <w:rFonts w:ascii="Arial" w:hAnsi="Arial" w:cs="Arial"/>
          <w:u w:val="single"/>
        </w:rPr>
        <w:t>O recolhimento da garantia da proposta deverá ser realizado antes do horário de abertura da sessão pública</w:t>
      </w:r>
      <w:r w:rsidRPr="0006765C">
        <w:rPr>
          <w:rFonts w:ascii="Arial" w:hAnsi="Arial" w:cs="Arial"/>
        </w:rPr>
        <w:t xml:space="preserve">.  </w:t>
      </w:r>
    </w:p>
    <w:p w14:paraId="39E1098B" w14:textId="77777777" w:rsidR="002A6E77" w:rsidRPr="0006765C" w:rsidRDefault="002A6E77" w:rsidP="002A6E77">
      <w:pPr>
        <w:spacing w:after="0"/>
        <w:jc w:val="both"/>
        <w:rPr>
          <w:rFonts w:ascii="Arial" w:hAnsi="Arial" w:cs="Arial"/>
          <w:b/>
          <w:color w:val="000000" w:themeColor="text1"/>
        </w:rPr>
      </w:pPr>
      <w:r w:rsidRPr="0006765C">
        <w:rPr>
          <w:rFonts w:ascii="Arial" w:hAnsi="Arial" w:cs="Arial"/>
          <w:b/>
          <w:color w:val="000000" w:themeColor="text1"/>
        </w:rPr>
        <w:t>7. DA ABERTURA DA SESSÃO, CLASSIFICAÇÃO DAS PROPOSTAS E FORMULAÇÃO DE LANCES</w:t>
      </w:r>
    </w:p>
    <w:p w14:paraId="2F66F3F2" w14:textId="0B580606" w:rsidR="002A6E77" w:rsidRPr="0006765C" w:rsidRDefault="002A6E77" w:rsidP="002A6E77">
      <w:pPr>
        <w:spacing w:after="0"/>
        <w:jc w:val="both"/>
        <w:rPr>
          <w:rFonts w:ascii="Arial" w:hAnsi="Arial" w:cs="Arial"/>
          <w:bCs/>
          <w:color w:val="000000" w:themeColor="text1"/>
        </w:rPr>
      </w:pPr>
      <w:r w:rsidRPr="0006765C">
        <w:rPr>
          <w:rFonts w:ascii="Arial" w:hAnsi="Arial" w:cs="Arial"/>
          <w:b/>
          <w:color w:val="000000" w:themeColor="text1"/>
        </w:rPr>
        <w:t>7.1.</w:t>
      </w:r>
      <w:r w:rsidRPr="0006765C">
        <w:rPr>
          <w:rFonts w:ascii="Arial" w:hAnsi="Arial" w:cs="Arial"/>
          <w:bCs/>
          <w:color w:val="000000" w:themeColor="text1"/>
        </w:rPr>
        <w:t xml:space="preserve"> A abertura da presente licitação dar-se-á em sessão pública, por meio de sistema eletrônico, na data, horário e local indicados neste Edital. </w:t>
      </w:r>
    </w:p>
    <w:p w14:paraId="56D12158" w14:textId="084710A8" w:rsidR="002A6E77" w:rsidRPr="0006765C" w:rsidRDefault="002A6E77" w:rsidP="002A6E77">
      <w:pPr>
        <w:spacing w:after="0"/>
        <w:jc w:val="both"/>
        <w:rPr>
          <w:rFonts w:ascii="Arial" w:hAnsi="Arial" w:cs="Arial"/>
          <w:bCs/>
          <w:color w:val="000000" w:themeColor="text1"/>
        </w:rPr>
      </w:pPr>
      <w:r w:rsidRPr="0006765C">
        <w:rPr>
          <w:rFonts w:ascii="Arial" w:hAnsi="Arial" w:cs="Arial"/>
          <w:b/>
          <w:color w:val="000000" w:themeColor="text1"/>
        </w:rPr>
        <w:t>7.2</w:t>
      </w:r>
      <w:r w:rsidRPr="0006765C">
        <w:rPr>
          <w:rFonts w:ascii="Arial" w:hAnsi="Arial" w:cs="Arial"/>
          <w:bCs/>
          <w:color w:val="000000" w:themeColor="text1"/>
        </w:rPr>
        <w:t xml:space="preserve">. </w:t>
      </w:r>
      <w:r w:rsidR="00EC79E5" w:rsidRPr="0006765C">
        <w:rPr>
          <w:rFonts w:ascii="Arial" w:hAnsi="Arial" w:cs="Arial"/>
          <w:bCs/>
          <w:color w:val="000000" w:themeColor="text1"/>
        </w:rPr>
        <w:t>O</w:t>
      </w:r>
      <w:r w:rsidRPr="0006765C">
        <w:rPr>
          <w:rFonts w:ascii="Arial" w:hAnsi="Arial" w:cs="Arial"/>
          <w:bCs/>
          <w:color w:val="000000" w:themeColor="text1"/>
        </w:rPr>
        <w:t xml:space="preserve"> Pregoeir</w:t>
      </w:r>
      <w:r w:rsidR="00EC79E5" w:rsidRPr="0006765C">
        <w:rPr>
          <w:rFonts w:ascii="Arial" w:hAnsi="Arial" w:cs="Arial"/>
          <w:bCs/>
          <w:color w:val="000000" w:themeColor="text1"/>
        </w:rPr>
        <w:t>o</w:t>
      </w:r>
      <w:r w:rsidRPr="0006765C">
        <w:rPr>
          <w:rFonts w:ascii="Arial" w:hAnsi="Arial" w:cs="Arial"/>
          <w:bCs/>
          <w:color w:val="000000" w:themeColor="text1"/>
        </w:rPr>
        <w:t xml:space="preserve"> verificará as propostas apresentadas, desclassificando, desde logo, aquelas que não estejam em conformidade com os requisitos estabelecidos neste Edital, contenham vícios insanáveis ou não atendam as especificações exigidas no Termo de Referência, conforme art. 59 da Lei nº 14.133/2021.</w:t>
      </w:r>
    </w:p>
    <w:p w14:paraId="297EF9F4" w14:textId="77777777" w:rsidR="002A6E77" w:rsidRPr="0006765C" w:rsidRDefault="002A6E77" w:rsidP="002A6E77">
      <w:pPr>
        <w:spacing w:after="0"/>
        <w:jc w:val="both"/>
        <w:rPr>
          <w:rFonts w:ascii="Arial" w:hAnsi="Arial" w:cs="Arial"/>
          <w:bCs/>
          <w:color w:val="000000" w:themeColor="text1"/>
        </w:rPr>
      </w:pPr>
      <w:r w:rsidRPr="0006765C">
        <w:rPr>
          <w:rFonts w:ascii="Arial" w:hAnsi="Arial" w:cs="Arial"/>
          <w:b/>
          <w:color w:val="000000" w:themeColor="text1"/>
        </w:rPr>
        <w:t>7.2.1.</w:t>
      </w:r>
      <w:r w:rsidRPr="0006765C">
        <w:rPr>
          <w:rFonts w:ascii="Arial" w:hAnsi="Arial" w:cs="Arial"/>
          <w:bCs/>
          <w:color w:val="000000" w:themeColor="text1"/>
        </w:rPr>
        <w:t xml:space="preserve"> Também será desclassificada a proposta que identifique o licitante. </w:t>
      </w:r>
    </w:p>
    <w:p w14:paraId="2A0769B3" w14:textId="6A1ED152" w:rsidR="002A6E77" w:rsidRPr="0006765C" w:rsidRDefault="002A6E77" w:rsidP="002A6E77">
      <w:pPr>
        <w:spacing w:after="0"/>
        <w:jc w:val="both"/>
        <w:rPr>
          <w:rFonts w:ascii="Arial" w:hAnsi="Arial" w:cs="Arial"/>
          <w:bCs/>
          <w:color w:val="000000" w:themeColor="text1"/>
        </w:rPr>
      </w:pPr>
      <w:r w:rsidRPr="0006765C">
        <w:rPr>
          <w:rFonts w:ascii="Arial" w:hAnsi="Arial" w:cs="Arial"/>
          <w:b/>
          <w:color w:val="000000" w:themeColor="text1"/>
        </w:rPr>
        <w:lastRenderedPageBreak/>
        <w:t>7.2.2</w:t>
      </w:r>
      <w:r w:rsidRPr="0006765C">
        <w:rPr>
          <w:rFonts w:ascii="Arial" w:hAnsi="Arial" w:cs="Arial"/>
          <w:bCs/>
          <w:color w:val="000000" w:themeColor="text1"/>
        </w:rPr>
        <w:t xml:space="preserve">. A desclassificação será sempre fundamentada e registrada no sistema, com acompanhamento em tempo real por todos os participantes. </w:t>
      </w:r>
    </w:p>
    <w:p w14:paraId="335BDB1B" w14:textId="77777777" w:rsidR="002A6E77" w:rsidRPr="0006765C" w:rsidRDefault="002A6E77" w:rsidP="002A6E77">
      <w:pPr>
        <w:spacing w:after="0"/>
        <w:jc w:val="both"/>
        <w:rPr>
          <w:rFonts w:ascii="Arial" w:hAnsi="Arial" w:cs="Arial"/>
          <w:bCs/>
          <w:color w:val="000000" w:themeColor="text1"/>
        </w:rPr>
      </w:pPr>
      <w:r w:rsidRPr="0006765C">
        <w:rPr>
          <w:rFonts w:ascii="Arial" w:hAnsi="Arial" w:cs="Arial"/>
          <w:b/>
          <w:color w:val="000000" w:themeColor="text1"/>
        </w:rPr>
        <w:t>7.2.3</w:t>
      </w:r>
      <w:r w:rsidRPr="0006765C">
        <w:rPr>
          <w:rFonts w:ascii="Arial" w:hAnsi="Arial" w:cs="Arial"/>
          <w:bCs/>
          <w:color w:val="000000" w:themeColor="text1"/>
        </w:rPr>
        <w:t xml:space="preserve">. A não desclassificação da proposta não impede o seu julgamento definitivo em sentido contrário, levado a efeito na fase de aceitação. </w:t>
      </w:r>
    </w:p>
    <w:p w14:paraId="66AF83E0" w14:textId="77777777" w:rsidR="002A6E77" w:rsidRPr="0006765C" w:rsidRDefault="002A6E77" w:rsidP="002A6E77">
      <w:pPr>
        <w:spacing w:after="0"/>
        <w:jc w:val="both"/>
        <w:rPr>
          <w:rFonts w:ascii="Arial" w:hAnsi="Arial" w:cs="Arial"/>
          <w:bCs/>
          <w:color w:val="000000" w:themeColor="text1"/>
        </w:rPr>
      </w:pPr>
      <w:r w:rsidRPr="0006765C">
        <w:rPr>
          <w:rFonts w:ascii="Arial" w:hAnsi="Arial" w:cs="Arial"/>
          <w:b/>
          <w:color w:val="000000" w:themeColor="text1"/>
        </w:rPr>
        <w:t>7.3.</w:t>
      </w:r>
      <w:r w:rsidRPr="0006765C">
        <w:rPr>
          <w:rFonts w:ascii="Arial" w:hAnsi="Arial" w:cs="Arial"/>
          <w:bCs/>
          <w:color w:val="000000" w:themeColor="text1"/>
        </w:rPr>
        <w:t xml:space="preserve"> O sistema ordenará automaticamente as propostas classificadas, sendo que somente estas participarão da fase de lances. </w:t>
      </w:r>
    </w:p>
    <w:p w14:paraId="51CA700A" w14:textId="3EF4B5BD" w:rsidR="002A6E77" w:rsidRPr="0006765C" w:rsidRDefault="002A6E77" w:rsidP="002A6E77">
      <w:pPr>
        <w:spacing w:after="0"/>
        <w:jc w:val="both"/>
        <w:rPr>
          <w:rFonts w:ascii="Arial" w:hAnsi="Arial" w:cs="Arial"/>
          <w:bCs/>
          <w:color w:val="000000" w:themeColor="text1"/>
        </w:rPr>
      </w:pPr>
      <w:r w:rsidRPr="0006765C">
        <w:rPr>
          <w:rFonts w:ascii="Arial" w:hAnsi="Arial" w:cs="Arial"/>
          <w:b/>
          <w:color w:val="000000" w:themeColor="text1"/>
        </w:rPr>
        <w:t>7.4.</w:t>
      </w:r>
      <w:r w:rsidRPr="0006765C">
        <w:rPr>
          <w:rFonts w:ascii="Arial" w:hAnsi="Arial" w:cs="Arial"/>
          <w:bCs/>
          <w:color w:val="000000" w:themeColor="text1"/>
        </w:rPr>
        <w:t xml:space="preserve"> O sistema disponibilizará campo próprio para troca de mensagens entre </w:t>
      </w:r>
      <w:r w:rsidR="00BD5134" w:rsidRPr="0006765C">
        <w:rPr>
          <w:rFonts w:ascii="Arial" w:hAnsi="Arial" w:cs="Arial"/>
          <w:bCs/>
          <w:color w:val="000000" w:themeColor="text1"/>
        </w:rPr>
        <w:t>o</w:t>
      </w:r>
      <w:r w:rsidRPr="0006765C">
        <w:rPr>
          <w:rFonts w:ascii="Arial" w:hAnsi="Arial" w:cs="Arial"/>
          <w:bCs/>
          <w:color w:val="000000" w:themeColor="text1"/>
        </w:rPr>
        <w:t xml:space="preserve"> Pregoeir</w:t>
      </w:r>
      <w:r w:rsidR="00BD5134" w:rsidRPr="0006765C">
        <w:rPr>
          <w:rFonts w:ascii="Arial" w:hAnsi="Arial" w:cs="Arial"/>
          <w:bCs/>
          <w:color w:val="000000" w:themeColor="text1"/>
        </w:rPr>
        <w:t>o</w:t>
      </w:r>
      <w:r w:rsidRPr="0006765C">
        <w:rPr>
          <w:rFonts w:ascii="Arial" w:hAnsi="Arial" w:cs="Arial"/>
          <w:bCs/>
          <w:color w:val="000000" w:themeColor="text1"/>
        </w:rPr>
        <w:t xml:space="preserve"> e os licitantes. </w:t>
      </w:r>
    </w:p>
    <w:p w14:paraId="26766A70" w14:textId="4EA007F2" w:rsidR="002A6E77" w:rsidRPr="0006765C" w:rsidRDefault="002A6E77" w:rsidP="002A6E77">
      <w:pPr>
        <w:spacing w:after="0"/>
        <w:jc w:val="both"/>
        <w:rPr>
          <w:rFonts w:ascii="Arial" w:hAnsi="Arial" w:cs="Arial"/>
          <w:bCs/>
          <w:color w:val="000000" w:themeColor="text1"/>
        </w:rPr>
      </w:pPr>
      <w:r w:rsidRPr="0006765C">
        <w:rPr>
          <w:rFonts w:ascii="Arial" w:hAnsi="Arial" w:cs="Arial"/>
          <w:b/>
          <w:color w:val="000000" w:themeColor="text1"/>
        </w:rPr>
        <w:t>7.5.</w:t>
      </w:r>
      <w:r w:rsidRPr="0006765C">
        <w:rPr>
          <w:rFonts w:ascii="Arial" w:hAnsi="Arial" w:cs="Arial"/>
          <w:bCs/>
          <w:color w:val="000000" w:themeColor="text1"/>
        </w:rPr>
        <w:t xml:space="preserve"> Iniciada a etapa competitiva, os licitantes deverão encaminhar lances exclusivamente por meio do sistema eletrônico, sendo imediatamente informados do seu recebimento e do valor consignado no registro. </w:t>
      </w:r>
    </w:p>
    <w:p w14:paraId="54955A29" w14:textId="77777777" w:rsidR="002A6E77" w:rsidRPr="0006765C" w:rsidRDefault="002A6E77" w:rsidP="002A6E77">
      <w:pPr>
        <w:spacing w:after="0"/>
        <w:jc w:val="both"/>
        <w:rPr>
          <w:rFonts w:ascii="Arial" w:hAnsi="Arial" w:cs="Arial"/>
          <w:bCs/>
          <w:color w:val="000000" w:themeColor="text1"/>
        </w:rPr>
      </w:pPr>
      <w:r w:rsidRPr="0006765C">
        <w:rPr>
          <w:rFonts w:ascii="Arial" w:hAnsi="Arial" w:cs="Arial"/>
          <w:b/>
          <w:color w:val="000000" w:themeColor="text1"/>
        </w:rPr>
        <w:t>7.5.1.</w:t>
      </w:r>
      <w:r w:rsidRPr="0006765C">
        <w:rPr>
          <w:rFonts w:ascii="Arial" w:hAnsi="Arial" w:cs="Arial"/>
          <w:bCs/>
          <w:color w:val="000000" w:themeColor="text1"/>
        </w:rPr>
        <w:t xml:space="preserve"> O lance deverá ser ofertado de acordo com o tipo de licitação indicada no preâmbulo deste edital. </w:t>
      </w:r>
    </w:p>
    <w:p w14:paraId="09CB8276" w14:textId="193BE2A6" w:rsidR="002A6E77" w:rsidRPr="0006765C" w:rsidRDefault="002A6E77" w:rsidP="002A6E77">
      <w:pPr>
        <w:spacing w:after="0"/>
        <w:jc w:val="both"/>
        <w:rPr>
          <w:rFonts w:ascii="Arial" w:hAnsi="Arial" w:cs="Arial"/>
          <w:bCs/>
          <w:color w:val="000000" w:themeColor="text1"/>
        </w:rPr>
      </w:pPr>
      <w:r w:rsidRPr="0006765C">
        <w:rPr>
          <w:rFonts w:ascii="Arial" w:hAnsi="Arial" w:cs="Arial"/>
          <w:b/>
          <w:color w:val="000000" w:themeColor="text1"/>
        </w:rPr>
        <w:t>7.6.</w:t>
      </w:r>
      <w:r w:rsidRPr="0006765C">
        <w:rPr>
          <w:rFonts w:ascii="Arial" w:hAnsi="Arial" w:cs="Arial"/>
          <w:bCs/>
          <w:color w:val="000000" w:themeColor="text1"/>
        </w:rPr>
        <w:t xml:space="preserve"> Os licitantes poderão oferecer lances sucessivos, observando o horário fixado para abertura da sessão e as regras estabelecidas no Edital. </w:t>
      </w:r>
    </w:p>
    <w:p w14:paraId="4341B6B4" w14:textId="77777777" w:rsidR="002A6E77" w:rsidRPr="0006765C" w:rsidRDefault="002A6E77" w:rsidP="002A6E77">
      <w:pPr>
        <w:spacing w:after="0"/>
        <w:jc w:val="both"/>
        <w:rPr>
          <w:rFonts w:ascii="Arial" w:hAnsi="Arial" w:cs="Arial"/>
          <w:bCs/>
          <w:color w:val="000000" w:themeColor="text1"/>
        </w:rPr>
      </w:pPr>
      <w:r w:rsidRPr="0006765C">
        <w:rPr>
          <w:rFonts w:ascii="Arial" w:hAnsi="Arial" w:cs="Arial"/>
          <w:b/>
          <w:color w:val="000000" w:themeColor="text1"/>
        </w:rPr>
        <w:t>7.7.</w:t>
      </w:r>
      <w:r w:rsidRPr="0006765C">
        <w:rPr>
          <w:rFonts w:ascii="Arial" w:hAnsi="Arial" w:cs="Arial"/>
          <w:bCs/>
          <w:color w:val="000000" w:themeColor="text1"/>
        </w:rPr>
        <w:t xml:space="preserve"> O licitante somente poderá oferecer lance de valor inferior ao último por ele ofertado e registrado pelo sistema. </w:t>
      </w:r>
    </w:p>
    <w:p w14:paraId="7534BB54" w14:textId="5C699348" w:rsidR="00EF426C" w:rsidRPr="0006765C" w:rsidRDefault="002A6E77" w:rsidP="002A6E77">
      <w:pPr>
        <w:spacing w:after="0"/>
        <w:jc w:val="both"/>
        <w:rPr>
          <w:rFonts w:ascii="Arial" w:hAnsi="Arial" w:cs="Arial"/>
          <w:bCs/>
          <w:color w:val="000000" w:themeColor="text1"/>
        </w:rPr>
      </w:pPr>
      <w:r w:rsidRPr="0006765C">
        <w:rPr>
          <w:rFonts w:ascii="Arial" w:hAnsi="Arial" w:cs="Arial"/>
          <w:b/>
          <w:color w:val="000000" w:themeColor="text1"/>
        </w:rPr>
        <w:t>7.8.</w:t>
      </w:r>
      <w:r w:rsidRPr="0006765C">
        <w:rPr>
          <w:rFonts w:ascii="Arial" w:hAnsi="Arial" w:cs="Arial"/>
          <w:bCs/>
          <w:color w:val="000000" w:themeColor="text1"/>
        </w:rPr>
        <w:t xml:space="preserve"> O intervalo mínimo de diferença de valores entre os lances, que incidirá tanto em relação aos lances intermediários quanto em relação à proposta que cobrir a melhor oferta deverá ser de R$</w:t>
      </w:r>
      <w:r w:rsidR="002C0805" w:rsidRPr="0006765C">
        <w:rPr>
          <w:rFonts w:ascii="Arial" w:hAnsi="Arial" w:cs="Arial"/>
          <w:bCs/>
          <w:color w:val="000000" w:themeColor="text1"/>
        </w:rPr>
        <w:t xml:space="preserve"> </w:t>
      </w:r>
      <w:r w:rsidR="00C27337" w:rsidRPr="0006765C">
        <w:rPr>
          <w:rFonts w:ascii="Arial" w:hAnsi="Arial" w:cs="Arial"/>
          <w:bCs/>
          <w:color w:val="000000" w:themeColor="text1"/>
        </w:rPr>
        <w:t>0,01 (um centavo)</w:t>
      </w:r>
      <w:r w:rsidRPr="0006765C">
        <w:rPr>
          <w:rFonts w:ascii="Arial" w:hAnsi="Arial" w:cs="Arial"/>
          <w:bCs/>
          <w:color w:val="000000" w:themeColor="text1"/>
        </w:rPr>
        <w:t xml:space="preserve">. Serão considerados intermediários os lances iguais ou superiores ao menor já ofertado. </w:t>
      </w:r>
    </w:p>
    <w:p w14:paraId="194893E0" w14:textId="105DAD6D" w:rsidR="00FF482C" w:rsidRPr="0006765C" w:rsidRDefault="002A6E77" w:rsidP="002A6E77">
      <w:pPr>
        <w:spacing w:after="0"/>
        <w:jc w:val="both"/>
        <w:rPr>
          <w:rFonts w:ascii="Arial" w:hAnsi="Arial" w:cs="Arial"/>
          <w:bCs/>
          <w:color w:val="000000" w:themeColor="text1"/>
        </w:rPr>
      </w:pPr>
      <w:r w:rsidRPr="0006765C">
        <w:rPr>
          <w:rFonts w:ascii="Arial" w:hAnsi="Arial" w:cs="Arial"/>
          <w:b/>
          <w:color w:val="000000" w:themeColor="text1"/>
        </w:rPr>
        <w:t>7.9.</w:t>
      </w:r>
      <w:r w:rsidRPr="0006765C">
        <w:rPr>
          <w:rFonts w:ascii="Arial" w:hAnsi="Arial" w:cs="Arial"/>
          <w:bCs/>
          <w:color w:val="000000" w:themeColor="text1"/>
        </w:rPr>
        <w:t xml:space="preserve"> O intervalo entre os lances enviados pelo mesmo licitante não poderá ser inferior a 20 (vinte) segundos e o intervalo entre lances não poderá ser inferior a 03 (três) segundos, sob pena de serem automaticamente descartados pelo sistema os respectivos lances. </w:t>
      </w:r>
    </w:p>
    <w:p w14:paraId="45EFA75B" w14:textId="7AB31015" w:rsidR="00FF482C" w:rsidRPr="0006765C" w:rsidRDefault="00FF482C" w:rsidP="00FF482C">
      <w:pPr>
        <w:spacing w:after="0"/>
        <w:jc w:val="both"/>
        <w:rPr>
          <w:rFonts w:ascii="Arial" w:hAnsi="Arial" w:cs="Arial"/>
          <w:bCs/>
          <w:color w:val="000000" w:themeColor="text1"/>
        </w:rPr>
      </w:pPr>
      <w:r w:rsidRPr="0006765C">
        <w:rPr>
          <w:rFonts w:ascii="Arial" w:hAnsi="Arial" w:cs="Arial"/>
          <w:b/>
          <w:color w:val="000000" w:themeColor="text1"/>
        </w:rPr>
        <w:t>7.1</w:t>
      </w:r>
      <w:r w:rsidR="00FD5731" w:rsidRPr="0006765C">
        <w:rPr>
          <w:rFonts w:ascii="Arial" w:hAnsi="Arial" w:cs="Arial"/>
          <w:b/>
          <w:color w:val="000000" w:themeColor="text1"/>
        </w:rPr>
        <w:t>0</w:t>
      </w:r>
      <w:r w:rsidRPr="0006765C">
        <w:rPr>
          <w:rFonts w:ascii="Arial" w:hAnsi="Arial" w:cs="Arial"/>
          <w:b/>
          <w:color w:val="000000" w:themeColor="text1"/>
        </w:rPr>
        <w:t>.</w:t>
      </w:r>
      <w:r w:rsidRPr="0006765C">
        <w:rPr>
          <w:rFonts w:ascii="Arial" w:hAnsi="Arial" w:cs="Arial"/>
          <w:bCs/>
          <w:color w:val="000000" w:themeColor="text1"/>
        </w:rPr>
        <w:t xml:space="preserve"> O modo de disputa adotado neste Pregão Eletrônico será o ABERTO/FECHADO.</w:t>
      </w:r>
    </w:p>
    <w:p w14:paraId="555D5530" w14:textId="68C017F3" w:rsidR="00FF482C" w:rsidRPr="0006765C" w:rsidRDefault="00FF482C" w:rsidP="00FF482C">
      <w:pPr>
        <w:spacing w:after="0"/>
        <w:jc w:val="both"/>
        <w:rPr>
          <w:rFonts w:ascii="Arial" w:hAnsi="Arial" w:cs="Arial"/>
          <w:bCs/>
          <w:color w:val="000000" w:themeColor="text1"/>
        </w:rPr>
      </w:pPr>
      <w:r w:rsidRPr="0006765C">
        <w:rPr>
          <w:rFonts w:ascii="Arial" w:hAnsi="Arial" w:cs="Arial"/>
          <w:b/>
          <w:color w:val="000000" w:themeColor="text1"/>
        </w:rPr>
        <w:t>7.</w:t>
      </w:r>
      <w:r w:rsidR="00FD5731" w:rsidRPr="0006765C">
        <w:rPr>
          <w:rFonts w:ascii="Arial" w:hAnsi="Arial" w:cs="Arial"/>
          <w:b/>
          <w:color w:val="000000" w:themeColor="text1"/>
        </w:rPr>
        <w:t>10</w:t>
      </w:r>
      <w:r w:rsidRPr="0006765C">
        <w:rPr>
          <w:rFonts w:ascii="Arial" w:hAnsi="Arial" w:cs="Arial"/>
          <w:b/>
          <w:color w:val="000000" w:themeColor="text1"/>
        </w:rPr>
        <w:t>.1.</w:t>
      </w:r>
      <w:r w:rsidRPr="0006765C">
        <w:rPr>
          <w:rFonts w:ascii="Arial" w:hAnsi="Arial" w:cs="Arial"/>
          <w:bCs/>
          <w:color w:val="000000" w:themeColor="text1"/>
        </w:rPr>
        <w:t xml:space="preserve"> A etapa de envio de lances da sessão pública terá duração inicial de 15 (quinze) minutos para cada item.</w:t>
      </w:r>
    </w:p>
    <w:p w14:paraId="453AE3C2" w14:textId="6E6F7C94" w:rsidR="00FF482C" w:rsidRPr="0006765C" w:rsidRDefault="00FF482C" w:rsidP="00FF482C">
      <w:pPr>
        <w:spacing w:after="0"/>
        <w:jc w:val="both"/>
        <w:rPr>
          <w:rFonts w:ascii="Arial" w:hAnsi="Arial" w:cs="Arial"/>
          <w:bCs/>
          <w:color w:val="000000" w:themeColor="text1"/>
        </w:rPr>
      </w:pPr>
      <w:r w:rsidRPr="0006765C">
        <w:rPr>
          <w:rFonts w:ascii="Arial" w:hAnsi="Arial" w:cs="Arial"/>
          <w:b/>
          <w:color w:val="000000" w:themeColor="text1"/>
        </w:rPr>
        <w:t>7.1</w:t>
      </w:r>
      <w:r w:rsidR="00D328E2" w:rsidRPr="0006765C">
        <w:rPr>
          <w:rFonts w:ascii="Arial" w:hAnsi="Arial" w:cs="Arial"/>
          <w:b/>
          <w:color w:val="000000" w:themeColor="text1"/>
        </w:rPr>
        <w:t>0</w:t>
      </w:r>
      <w:r w:rsidRPr="0006765C">
        <w:rPr>
          <w:rFonts w:ascii="Arial" w:hAnsi="Arial" w:cs="Arial"/>
          <w:b/>
          <w:color w:val="000000" w:themeColor="text1"/>
        </w:rPr>
        <w:t>.2.</w:t>
      </w:r>
      <w:r w:rsidRPr="0006765C">
        <w:rPr>
          <w:rFonts w:ascii="Arial" w:hAnsi="Arial" w:cs="Arial"/>
          <w:bCs/>
          <w:color w:val="000000" w:themeColor="text1"/>
        </w:rPr>
        <w:t xml:space="preserve"> Encerrado o prazo previsto no item anterior, o sistema encaminhará aviso de fechamento iminente dos lances, após o que transcorrerá período de tempo de até 10 (dez) minutos, aleatoriamente determinado pelo sistema, findo o qual será automaticamente encerrada a recepção de lances.</w:t>
      </w:r>
    </w:p>
    <w:p w14:paraId="61E4867A" w14:textId="0232805C" w:rsidR="00FF482C" w:rsidRPr="0006765C" w:rsidRDefault="00FF482C" w:rsidP="00FF482C">
      <w:pPr>
        <w:spacing w:after="0"/>
        <w:jc w:val="both"/>
        <w:rPr>
          <w:rFonts w:ascii="Arial" w:hAnsi="Arial" w:cs="Arial"/>
          <w:bCs/>
          <w:color w:val="000000" w:themeColor="text1"/>
        </w:rPr>
      </w:pPr>
      <w:r w:rsidRPr="0006765C">
        <w:rPr>
          <w:rFonts w:ascii="Arial" w:hAnsi="Arial" w:cs="Arial"/>
          <w:b/>
          <w:color w:val="000000" w:themeColor="text1"/>
        </w:rPr>
        <w:t>7.1</w:t>
      </w:r>
      <w:r w:rsidR="00D328E2" w:rsidRPr="0006765C">
        <w:rPr>
          <w:rFonts w:ascii="Arial" w:hAnsi="Arial" w:cs="Arial"/>
          <w:b/>
          <w:color w:val="000000" w:themeColor="text1"/>
        </w:rPr>
        <w:t>0</w:t>
      </w:r>
      <w:r w:rsidRPr="0006765C">
        <w:rPr>
          <w:rFonts w:ascii="Arial" w:hAnsi="Arial" w:cs="Arial"/>
          <w:b/>
          <w:color w:val="000000" w:themeColor="text1"/>
        </w:rPr>
        <w:t>.3.</w:t>
      </w:r>
      <w:r w:rsidRPr="0006765C">
        <w:rPr>
          <w:rFonts w:ascii="Arial" w:hAnsi="Arial" w:cs="Arial"/>
          <w:bCs/>
          <w:color w:val="000000" w:themeColor="text1"/>
        </w:rPr>
        <w:t xml:space="preserve"> Encerrado o prazo previsto no item 7.1</w:t>
      </w:r>
      <w:r w:rsidR="002220C7" w:rsidRPr="0006765C">
        <w:rPr>
          <w:rFonts w:ascii="Arial" w:hAnsi="Arial" w:cs="Arial"/>
          <w:bCs/>
          <w:color w:val="000000" w:themeColor="text1"/>
        </w:rPr>
        <w:t>0</w:t>
      </w:r>
      <w:r w:rsidRPr="0006765C">
        <w:rPr>
          <w:rFonts w:ascii="Arial" w:hAnsi="Arial" w:cs="Arial"/>
          <w:bCs/>
          <w:color w:val="000000" w:themeColor="text1"/>
        </w:rPr>
        <w:t>.2, o sistema abrirá oportunidade para que o autor da oferta de menor valor e os autores das ofertas com valores até 10% (dez por cento) superiores àquela possam ofertar um lance final e fechado, em até 5 (cinco) minutos, o qual será sigiloso até o encerramento desse prazo.</w:t>
      </w:r>
    </w:p>
    <w:p w14:paraId="26FF4A90" w14:textId="4644074C" w:rsidR="00FF482C" w:rsidRPr="0006765C" w:rsidRDefault="00FF482C" w:rsidP="00FF482C">
      <w:pPr>
        <w:spacing w:after="0"/>
        <w:jc w:val="both"/>
        <w:rPr>
          <w:rFonts w:ascii="Arial" w:hAnsi="Arial" w:cs="Arial"/>
          <w:bCs/>
          <w:color w:val="000000" w:themeColor="text1"/>
        </w:rPr>
      </w:pPr>
      <w:r w:rsidRPr="0006765C">
        <w:rPr>
          <w:rFonts w:ascii="Arial" w:hAnsi="Arial" w:cs="Arial"/>
          <w:b/>
          <w:color w:val="000000" w:themeColor="text1"/>
        </w:rPr>
        <w:t>7.1</w:t>
      </w:r>
      <w:r w:rsidR="00D328E2" w:rsidRPr="0006765C">
        <w:rPr>
          <w:rFonts w:ascii="Arial" w:hAnsi="Arial" w:cs="Arial"/>
          <w:b/>
          <w:color w:val="000000" w:themeColor="text1"/>
        </w:rPr>
        <w:t>0</w:t>
      </w:r>
      <w:r w:rsidRPr="0006765C">
        <w:rPr>
          <w:rFonts w:ascii="Arial" w:hAnsi="Arial" w:cs="Arial"/>
          <w:b/>
          <w:color w:val="000000" w:themeColor="text1"/>
        </w:rPr>
        <w:t>.4.</w:t>
      </w:r>
      <w:r w:rsidRPr="0006765C">
        <w:rPr>
          <w:rFonts w:ascii="Arial" w:hAnsi="Arial" w:cs="Arial"/>
          <w:bCs/>
          <w:color w:val="000000" w:themeColor="text1"/>
        </w:rPr>
        <w:t xml:space="preserve"> Não havendo pelo menos 3 (três) ofertas nas condições definidas no item anterior, poderão os autores dos melhores lances subsequentes, na ordem de classificação, até o máximo de 3 (três), oferecer um lance final e fechado em até 5 (cinco) minutos, que será sigiloso até o encerramento do prazo.</w:t>
      </w:r>
    </w:p>
    <w:p w14:paraId="5C10B27C" w14:textId="615B9578" w:rsidR="00FF482C" w:rsidRPr="0006765C" w:rsidRDefault="00FF482C" w:rsidP="00FF482C">
      <w:pPr>
        <w:spacing w:after="0"/>
        <w:jc w:val="both"/>
        <w:rPr>
          <w:rFonts w:ascii="Arial" w:hAnsi="Arial" w:cs="Arial"/>
          <w:bCs/>
          <w:color w:val="000000" w:themeColor="text1"/>
        </w:rPr>
      </w:pPr>
      <w:r w:rsidRPr="0006765C">
        <w:rPr>
          <w:rFonts w:ascii="Arial" w:hAnsi="Arial" w:cs="Arial"/>
          <w:b/>
          <w:color w:val="000000" w:themeColor="text1"/>
        </w:rPr>
        <w:t>7.1</w:t>
      </w:r>
      <w:r w:rsidR="001472CA" w:rsidRPr="0006765C">
        <w:rPr>
          <w:rFonts w:ascii="Arial" w:hAnsi="Arial" w:cs="Arial"/>
          <w:b/>
          <w:color w:val="000000" w:themeColor="text1"/>
        </w:rPr>
        <w:t>1</w:t>
      </w:r>
      <w:r w:rsidRPr="0006765C">
        <w:rPr>
          <w:rFonts w:ascii="Arial" w:hAnsi="Arial" w:cs="Arial"/>
          <w:b/>
          <w:color w:val="000000" w:themeColor="text1"/>
        </w:rPr>
        <w:t>.</w:t>
      </w:r>
      <w:r w:rsidRPr="0006765C">
        <w:rPr>
          <w:rFonts w:ascii="Arial" w:hAnsi="Arial" w:cs="Arial"/>
          <w:bCs/>
          <w:color w:val="000000" w:themeColor="text1"/>
        </w:rPr>
        <w:t xml:space="preserve"> Encerrada a fase de lance final e fechado, o sistema ordenará os lances em ordem crescente de vantajosidade.</w:t>
      </w:r>
    </w:p>
    <w:p w14:paraId="0AAD0B8E" w14:textId="41F1B0D5" w:rsidR="00FF482C" w:rsidRPr="0006765C" w:rsidRDefault="00FF482C" w:rsidP="00FF482C">
      <w:pPr>
        <w:spacing w:after="0"/>
        <w:jc w:val="both"/>
        <w:rPr>
          <w:rFonts w:ascii="Arial" w:hAnsi="Arial" w:cs="Arial"/>
          <w:bCs/>
          <w:color w:val="000000" w:themeColor="text1"/>
        </w:rPr>
      </w:pPr>
      <w:r w:rsidRPr="0006765C">
        <w:rPr>
          <w:rFonts w:ascii="Arial" w:hAnsi="Arial" w:cs="Arial"/>
          <w:b/>
          <w:color w:val="000000" w:themeColor="text1"/>
        </w:rPr>
        <w:t>7.1</w:t>
      </w:r>
      <w:r w:rsidR="001472CA" w:rsidRPr="0006765C">
        <w:rPr>
          <w:rFonts w:ascii="Arial" w:hAnsi="Arial" w:cs="Arial"/>
          <w:b/>
          <w:color w:val="000000" w:themeColor="text1"/>
        </w:rPr>
        <w:t>2</w:t>
      </w:r>
      <w:r w:rsidRPr="0006765C">
        <w:rPr>
          <w:rFonts w:ascii="Arial" w:hAnsi="Arial" w:cs="Arial"/>
          <w:b/>
          <w:color w:val="000000" w:themeColor="text1"/>
        </w:rPr>
        <w:t>.</w:t>
      </w:r>
      <w:r w:rsidRPr="0006765C">
        <w:rPr>
          <w:rFonts w:ascii="Arial" w:hAnsi="Arial" w:cs="Arial"/>
          <w:bCs/>
          <w:color w:val="000000" w:themeColor="text1"/>
        </w:rPr>
        <w:t xml:space="preserve"> Não havendo novos lances na forma estabelecida nos itens anteriores, a sessão pública encerrar-se-á automaticamente.</w:t>
      </w:r>
    </w:p>
    <w:p w14:paraId="58BA5416" w14:textId="25699598" w:rsidR="00FF482C" w:rsidRPr="0006765C" w:rsidRDefault="00FF482C" w:rsidP="00FF482C">
      <w:pPr>
        <w:spacing w:after="0"/>
        <w:jc w:val="both"/>
        <w:rPr>
          <w:rFonts w:ascii="Arial" w:hAnsi="Arial" w:cs="Arial"/>
          <w:bCs/>
          <w:color w:val="000000" w:themeColor="text1"/>
        </w:rPr>
      </w:pPr>
      <w:r w:rsidRPr="0006765C">
        <w:rPr>
          <w:rFonts w:ascii="Arial" w:hAnsi="Arial" w:cs="Arial"/>
          <w:b/>
          <w:color w:val="000000" w:themeColor="text1"/>
        </w:rPr>
        <w:t>7.1</w:t>
      </w:r>
      <w:r w:rsidR="001472CA" w:rsidRPr="0006765C">
        <w:rPr>
          <w:rFonts w:ascii="Arial" w:hAnsi="Arial" w:cs="Arial"/>
          <w:b/>
          <w:color w:val="000000" w:themeColor="text1"/>
        </w:rPr>
        <w:t>3</w:t>
      </w:r>
      <w:r w:rsidRPr="0006765C">
        <w:rPr>
          <w:rFonts w:ascii="Arial" w:hAnsi="Arial" w:cs="Arial"/>
          <w:b/>
          <w:color w:val="000000" w:themeColor="text1"/>
        </w:rPr>
        <w:t>.</w:t>
      </w:r>
      <w:r w:rsidRPr="0006765C">
        <w:rPr>
          <w:rFonts w:ascii="Arial" w:hAnsi="Arial" w:cs="Arial"/>
          <w:bCs/>
          <w:color w:val="000000" w:themeColor="text1"/>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14:paraId="406CED49" w14:textId="3DB3D7CC" w:rsidR="00FF482C" w:rsidRPr="0006765C" w:rsidRDefault="00FF482C" w:rsidP="00FF482C">
      <w:pPr>
        <w:spacing w:after="0"/>
        <w:jc w:val="both"/>
        <w:rPr>
          <w:rFonts w:ascii="Arial" w:hAnsi="Arial" w:cs="Arial"/>
          <w:bCs/>
          <w:color w:val="000000" w:themeColor="text1"/>
        </w:rPr>
      </w:pPr>
      <w:r w:rsidRPr="0006765C">
        <w:rPr>
          <w:rFonts w:ascii="Arial" w:hAnsi="Arial" w:cs="Arial"/>
          <w:b/>
          <w:color w:val="000000" w:themeColor="text1"/>
        </w:rPr>
        <w:t>7.1</w:t>
      </w:r>
      <w:r w:rsidR="001472CA" w:rsidRPr="0006765C">
        <w:rPr>
          <w:rFonts w:ascii="Arial" w:hAnsi="Arial" w:cs="Arial"/>
          <w:b/>
          <w:color w:val="000000" w:themeColor="text1"/>
        </w:rPr>
        <w:t>4</w:t>
      </w:r>
      <w:r w:rsidRPr="0006765C">
        <w:rPr>
          <w:rFonts w:ascii="Arial" w:hAnsi="Arial" w:cs="Arial"/>
          <w:b/>
          <w:color w:val="000000" w:themeColor="text1"/>
        </w:rPr>
        <w:t>.</w:t>
      </w:r>
      <w:r w:rsidRPr="0006765C">
        <w:rPr>
          <w:rFonts w:ascii="Arial" w:hAnsi="Arial" w:cs="Arial"/>
          <w:bCs/>
          <w:color w:val="000000" w:themeColor="text1"/>
        </w:rPr>
        <w:t xml:space="preserve"> Em caso de falha no sistema, os lances em desacordo com os subitens anteriores deverão ser desconsiderados pelo Pregoeiro.</w:t>
      </w:r>
    </w:p>
    <w:p w14:paraId="2DD7E9A7" w14:textId="77777777" w:rsidR="00FF482C" w:rsidRPr="0006765C" w:rsidRDefault="00FF482C" w:rsidP="00FF482C">
      <w:pPr>
        <w:spacing w:after="0"/>
        <w:jc w:val="both"/>
        <w:rPr>
          <w:rFonts w:ascii="Arial" w:hAnsi="Arial" w:cs="Arial"/>
          <w:bCs/>
          <w:color w:val="000000" w:themeColor="text1"/>
        </w:rPr>
      </w:pPr>
    </w:p>
    <w:p w14:paraId="4F2B873B" w14:textId="09FF0A07" w:rsidR="00FF482C" w:rsidRPr="0006765C" w:rsidRDefault="00FF482C" w:rsidP="00FF482C">
      <w:pPr>
        <w:spacing w:after="0"/>
        <w:jc w:val="both"/>
        <w:rPr>
          <w:rFonts w:ascii="Arial" w:hAnsi="Arial" w:cs="Arial"/>
          <w:bCs/>
          <w:color w:val="000000" w:themeColor="text1"/>
        </w:rPr>
      </w:pPr>
      <w:r w:rsidRPr="0006765C">
        <w:rPr>
          <w:rFonts w:ascii="Arial" w:hAnsi="Arial" w:cs="Arial"/>
          <w:b/>
          <w:color w:val="000000" w:themeColor="text1"/>
        </w:rPr>
        <w:lastRenderedPageBreak/>
        <w:t>7.1</w:t>
      </w:r>
      <w:r w:rsidR="001472CA" w:rsidRPr="0006765C">
        <w:rPr>
          <w:rFonts w:ascii="Arial" w:hAnsi="Arial" w:cs="Arial"/>
          <w:b/>
          <w:color w:val="000000" w:themeColor="text1"/>
        </w:rPr>
        <w:t>5</w:t>
      </w:r>
      <w:r w:rsidRPr="0006765C">
        <w:rPr>
          <w:rFonts w:ascii="Arial" w:hAnsi="Arial" w:cs="Arial"/>
          <w:b/>
          <w:color w:val="000000" w:themeColor="text1"/>
        </w:rPr>
        <w:t>.</w:t>
      </w:r>
      <w:r w:rsidRPr="0006765C">
        <w:rPr>
          <w:rFonts w:ascii="Arial" w:hAnsi="Arial" w:cs="Arial"/>
          <w:bCs/>
          <w:color w:val="000000" w:themeColor="text1"/>
        </w:rPr>
        <w:t xml:space="preserve"> Durante o transcurso da sessão pública, os licitantes serão informados, em tempo real, do valor do menor lance registrado, vedada a identificação do licitante.</w:t>
      </w:r>
    </w:p>
    <w:p w14:paraId="2EE2DD6E" w14:textId="110B0410" w:rsidR="00FF482C" w:rsidRPr="0006765C" w:rsidRDefault="00FF482C" w:rsidP="00FF482C">
      <w:pPr>
        <w:spacing w:after="0"/>
        <w:jc w:val="both"/>
        <w:rPr>
          <w:rFonts w:ascii="Arial" w:hAnsi="Arial" w:cs="Arial"/>
          <w:bCs/>
          <w:color w:val="000000" w:themeColor="text1"/>
        </w:rPr>
      </w:pPr>
      <w:r w:rsidRPr="0006765C">
        <w:rPr>
          <w:rFonts w:ascii="Arial" w:hAnsi="Arial" w:cs="Arial"/>
          <w:b/>
          <w:color w:val="000000" w:themeColor="text1"/>
        </w:rPr>
        <w:t>7.1</w:t>
      </w:r>
      <w:r w:rsidR="001472CA" w:rsidRPr="0006765C">
        <w:rPr>
          <w:rFonts w:ascii="Arial" w:hAnsi="Arial" w:cs="Arial"/>
          <w:b/>
          <w:color w:val="000000" w:themeColor="text1"/>
        </w:rPr>
        <w:t>6</w:t>
      </w:r>
      <w:r w:rsidRPr="0006765C">
        <w:rPr>
          <w:rFonts w:ascii="Arial" w:hAnsi="Arial" w:cs="Arial"/>
          <w:b/>
          <w:color w:val="000000" w:themeColor="text1"/>
        </w:rPr>
        <w:t>.</w:t>
      </w:r>
      <w:r w:rsidRPr="0006765C">
        <w:rPr>
          <w:rFonts w:ascii="Arial" w:hAnsi="Arial" w:cs="Arial"/>
          <w:bCs/>
          <w:color w:val="000000" w:themeColor="text1"/>
        </w:rPr>
        <w:t xml:space="preserve"> No caso de desconexão com o Pregoeiro, no decorrer da etapa competitiva do Pregão, o sistema eletrônico poderá permanecer acessível aos licitantes para a recepção dos lances.</w:t>
      </w:r>
    </w:p>
    <w:p w14:paraId="7F46F550" w14:textId="2F2E872C" w:rsidR="00FF482C" w:rsidRPr="0006765C" w:rsidRDefault="00FF482C" w:rsidP="00FF482C">
      <w:pPr>
        <w:spacing w:after="0"/>
        <w:jc w:val="both"/>
        <w:rPr>
          <w:rFonts w:ascii="Arial" w:hAnsi="Arial" w:cs="Arial"/>
          <w:bCs/>
          <w:color w:val="000000" w:themeColor="text1"/>
        </w:rPr>
      </w:pPr>
      <w:r w:rsidRPr="0006765C">
        <w:rPr>
          <w:rFonts w:ascii="Arial" w:hAnsi="Arial" w:cs="Arial"/>
          <w:b/>
          <w:color w:val="000000" w:themeColor="text1"/>
        </w:rPr>
        <w:t>7.1</w:t>
      </w:r>
      <w:r w:rsidR="001472CA" w:rsidRPr="0006765C">
        <w:rPr>
          <w:rFonts w:ascii="Arial" w:hAnsi="Arial" w:cs="Arial"/>
          <w:b/>
          <w:color w:val="000000" w:themeColor="text1"/>
        </w:rPr>
        <w:t>7</w:t>
      </w:r>
      <w:r w:rsidRPr="0006765C">
        <w:rPr>
          <w:rFonts w:ascii="Arial" w:hAnsi="Arial" w:cs="Arial"/>
          <w:b/>
          <w:color w:val="000000" w:themeColor="text1"/>
        </w:rPr>
        <w:t>.</w:t>
      </w:r>
      <w:r w:rsidRPr="0006765C">
        <w:rPr>
          <w:rFonts w:ascii="Arial" w:hAnsi="Arial" w:cs="Arial"/>
          <w:bCs/>
          <w:color w:val="000000" w:themeColor="text1"/>
        </w:rPr>
        <w:t xml:space="preserve"> Quando a desconexão do sistema eletrônico para o Pregoeiro persistir por tempo superior a 10 (dez) minutos, a sessão pública será suspensa e terá reinício somente após comunicação expressa do Pregoeiro aos participantes do certame, divulgada no sistema eletrônico utilizado para a realização do certame.</w:t>
      </w:r>
    </w:p>
    <w:p w14:paraId="46F3F591" w14:textId="649E0BE8" w:rsidR="00FF482C" w:rsidRPr="0006765C" w:rsidRDefault="00FF482C" w:rsidP="00FF482C">
      <w:pPr>
        <w:spacing w:after="0"/>
        <w:jc w:val="both"/>
        <w:rPr>
          <w:rFonts w:ascii="Arial" w:hAnsi="Arial" w:cs="Arial"/>
          <w:bCs/>
          <w:color w:val="000000" w:themeColor="text1"/>
        </w:rPr>
      </w:pPr>
      <w:r w:rsidRPr="0006765C">
        <w:rPr>
          <w:rFonts w:ascii="Arial" w:hAnsi="Arial" w:cs="Arial"/>
          <w:b/>
          <w:color w:val="000000" w:themeColor="text1"/>
        </w:rPr>
        <w:t>7.</w:t>
      </w:r>
      <w:r w:rsidR="001472CA" w:rsidRPr="0006765C">
        <w:rPr>
          <w:rFonts w:ascii="Arial" w:hAnsi="Arial" w:cs="Arial"/>
          <w:b/>
          <w:color w:val="000000" w:themeColor="text1"/>
        </w:rPr>
        <w:t>18</w:t>
      </w:r>
      <w:r w:rsidRPr="0006765C">
        <w:rPr>
          <w:rFonts w:ascii="Arial" w:hAnsi="Arial" w:cs="Arial"/>
          <w:b/>
          <w:color w:val="000000" w:themeColor="text1"/>
        </w:rPr>
        <w:t>.</w:t>
      </w:r>
      <w:r w:rsidRPr="0006765C">
        <w:rPr>
          <w:rFonts w:ascii="Arial" w:hAnsi="Arial" w:cs="Arial"/>
          <w:bCs/>
          <w:color w:val="000000" w:themeColor="text1"/>
        </w:rPr>
        <w:t xml:space="preserve"> Caso o licitante não apresente lances, concorrerá com o valor de sua proposta.</w:t>
      </w:r>
    </w:p>
    <w:p w14:paraId="37E07A6C" w14:textId="65676428" w:rsidR="00FF482C" w:rsidRPr="0006765C" w:rsidRDefault="00FF482C" w:rsidP="00FF482C">
      <w:pPr>
        <w:spacing w:after="0"/>
        <w:jc w:val="both"/>
        <w:rPr>
          <w:rFonts w:ascii="Arial" w:hAnsi="Arial" w:cs="Arial"/>
          <w:bCs/>
          <w:color w:val="000000" w:themeColor="text1"/>
        </w:rPr>
      </w:pPr>
      <w:r w:rsidRPr="0006765C">
        <w:rPr>
          <w:rFonts w:ascii="Arial" w:hAnsi="Arial" w:cs="Arial"/>
          <w:b/>
          <w:color w:val="000000" w:themeColor="text1"/>
        </w:rPr>
        <w:t>7.</w:t>
      </w:r>
      <w:r w:rsidR="001472CA" w:rsidRPr="0006765C">
        <w:rPr>
          <w:rFonts w:ascii="Arial" w:hAnsi="Arial" w:cs="Arial"/>
          <w:b/>
          <w:color w:val="000000" w:themeColor="text1"/>
        </w:rPr>
        <w:t>19</w:t>
      </w:r>
      <w:r w:rsidRPr="0006765C">
        <w:rPr>
          <w:rFonts w:ascii="Arial" w:hAnsi="Arial" w:cs="Arial"/>
          <w:b/>
          <w:color w:val="000000" w:themeColor="text1"/>
        </w:rPr>
        <w:t>.</w:t>
      </w:r>
      <w:r w:rsidRPr="0006765C">
        <w:rPr>
          <w:rFonts w:ascii="Arial" w:hAnsi="Arial" w:cs="Arial"/>
          <w:bCs/>
          <w:color w:val="000000" w:themeColor="text1"/>
        </w:rPr>
        <w:t xml:space="preserve"> Havendo eventual empate entre propostas ou lances, será observado o disposto no art. 60 da Lei nº 14.133/2021.</w:t>
      </w:r>
    </w:p>
    <w:p w14:paraId="64A549AA" w14:textId="4DB716A8" w:rsidR="00FF482C" w:rsidRPr="0006765C" w:rsidRDefault="00FF482C" w:rsidP="00FF482C">
      <w:pPr>
        <w:spacing w:after="0"/>
        <w:jc w:val="both"/>
        <w:rPr>
          <w:rFonts w:ascii="Arial" w:hAnsi="Arial" w:cs="Arial"/>
          <w:bCs/>
          <w:color w:val="000000" w:themeColor="text1"/>
        </w:rPr>
      </w:pPr>
      <w:r w:rsidRPr="0006765C">
        <w:rPr>
          <w:rFonts w:ascii="Arial" w:hAnsi="Arial" w:cs="Arial"/>
          <w:b/>
          <w:color w:val="000000" w:themeColor="text1"/>
        </w:rPr>
        <w:t>7.2</w:t>
      </w:r>
      <w:r w:rsidR="001472CA" w:rsidRPr="0006765C">
        <w:rPr>
          <w:rFonts w:ascii="Arial" w:hAnsi="Arial" w:cs="Arial"/>
          <w:b/>
          <w:color w:val="000000" w:themeColor="text1"/>
        </w:rPr>
        <w:t>0</w:t>
      </w:r>
      <w:r w:rsidRPr="0006765C">
        <w:rPr>
          <w:rFonts w:ascii="Arial" w:hAnsi="Arial" w:cs="Arial"/>
          <w:b/>
          <w:color w:val="000000" w:themeColor="text1"/>
        </w:rPr>
        <w:t>.</w:t>
      </w:r>
      <w:r w:rsidRPr="0006765C">
        <w:rPr>
          <w:rFonts w:ascii="Arial" w:hAnsi="Arial" w:cs="Arial"/>
          <w:bCs/>
          <w:color w:val="000000" w:themeColor="text1"/>
        </w:rPr>
        <w:t xml:space="preserve"> Persistindo o empate, serão aplicados os critérios legais de desempate e, permanecendo a igualdade, será realizado sorteio eletrônico pelo sistema.</w:t>
      </w:r>
    </w:p>
    <w:p w14:paraId="55FA9F87" w14:textId="358AA013" w:rsidR="00FF482C" w:rsidRPr="0006765C" w:rsidRDefault="00FF482C" w:rsidP="002A6E77">
      <w:pPr>
        <w:spacing w:after="0"/>
        <w:jc w:val="both"/>
        <w:rPr>
          <w:rFonts w:ascii="Arial" w:hAnsi="Arial" w:cs="Arial"/>
          <w:bCs/>
          <w:color w:val="000000" w:themeColor="text1"/>
        </w:rPr>
      </w:pPr>
      <w:r w:rsidRPr="0006765C">
        <w:rPr>
          <w:rFonts w:ascii="Arial" w:hAnsi="Arial" w:cs="Arial"/>
          <w:b/>
          <w:color w:val="000000" w:themeColor="text1"/>
        </w:rPr>
        <w:t>7.2</w:t>
      </w:r>
      <w:r w:rsidR="001472CA" w:rsidRPr="0006765C">
        <w:rPr>
          <w:rFonts w:ascii="Arial" w:hAnsi="Arial" w:cs="Arial"/>
          <w:b/>
          <w:color w:val="000000" w:themeColor="text1"/>
        </w:rPr>
        <w:t>1</w:t>
      </w:r>
      <w:r w:rsidRPr="0006765C">
        <w:rPr>
          <w:rFonts w:ascii="Arial" w:hAnsi="Arial" w:cs="Arial"/>
          <w:b/>
          <w:color w:val="000000" w:themeColor="text1"/>
        </w:rPr>
        <w:t>.</w:t>
      </w:r>
      <w:r w:rsidRPr="0006765C">
        <w:rPr>
          <w:rFonts w:ascii="Arial" w:hAnsi="Arial" w:cs="Arial"/>
          <w:bCs/>
          <w:color w:val="000000" w:themeColor="text1"/>
        </w:rPr>
        <w:t xml:space="preserve"> Encerrada a etapa de envio de lances da sessão pública, o Pregoeiro poderá encaminhar, pelo sistema eletrônico, contraproposta ao licitante que tenha apresentado o melhor preço, para que seja obtida condição mais vantajosa para a Administração, vedada a negociação em condições diferentes das previstas neste Edital.</w:t>
      </w:r>
    </w:p>
    <w:p w14:paraId="5239A158" w14:textId="7595C04F" w:rsidR="00477EEA" w:rsidRPr="0006765C" w:rsidRDefault="00477EEA" w:rsidP="00477EEA">
      <w:pPr>
        <w:pStyle w:val="PargrafodaLista"/>
        <w:ind w:left="0"/>
        <w:jc w:val="both"/>
        <w:rPr>
          <w:rFonts w:cs="Arial"/>
          <w:color w:val="000000" w:themeColor="text1"/>
          <w:szCs w:val="22"/>
        </w:rPr>
      </w:pPr>
      <w:r w:rsidRPr="0006765C">
        <w:rPr>
          <w:rFonts w:cs="Arial"/>
          <w:b/>
          <w:bCs/>
          <w:i/>
          <w:iCs/>
          <w:color w:val="000000" w:themeColor="text1"/>
          <w:szCs w:val="22"/>
        </w:rPr>
        <w:t>Observação 1:</w:t>
      </w:r>
      <w:r w:rsidRPr="0006765C">
        <w:rPr>
          <w:rFonts w:cs="Arial"/>
          <w:color w:val="000000" w:themeColor="text1"/>
          <w:szCs w:val="22"/>
        </w:rPr>
        <w:t xml:space="preserve"> </w:t>
      </w:r>
      <w:r w:rsidRPr="0006765C">
        <w:rPr>
          <w:rFonts w:cs="Arial"/>
          <w:b/>
          <w:bCs/>
          <w:color w:val="000000" w:themeColor="text1"/>
          <w:szCs w:val="22"/>
        </w:rPr>
        <w:t>Serão considerados, para fins de julgamento, os valores constantes no preço até, no máximo, 02 (duas) casas decimais após a vírgula, sendo desprezadas as demais, se houver, também em eventual contratação.</w:t>
      </w:r>
      <w:r w:rsidRPr="0006765C">
        <w:rPr>
          <w:rFonts w:cs="Arial"/>
          <w:color w:val="000000" w:themeColor="text1"/>
          <w:szCs w:val="22"/>
        </w:rPr>
        <w:t xml:space="preserve"> </w:t>
      </w:r>
    </w:p>
    <w:p w14:paraId="44023107" w14:textId="77777777" w:rsidR="00477EEA" w:rsidRPr="0006765C" w:rsidRDefault="00477EEA" w:rsidP="00EF426C">
      <w:pPr>
        <w:spacing w:after="0"/>
        <w:jc w:val="both"/>
        <w:rPr>
          <w:rFonts w:ascii="Arial" w:hAnsi="Arial" w:cs="Arial"/>
          <w:b/>
        </w:rPr>
      </w:pPr>
    </w:p>
    <w:p w14:paraId="0249C3FD" w14:textId="0CFF94F5" w:rsidR="00EF426C" w:rsidRPr="0006765C" w:rsidRDefault="00EF426C" w:rsidP="00EF426C">
      <w:pPr>
        <w:spacing w:after="0"/>
        <w:jc w:val="both"/>
        <w:rPr>
          <w:rFonts w:ascii="Arial" w:hAnsi="Arial" w:cs="Arial"/>
          <w:b/>
        </w:rPr>
      </w:pPr>
      <w:r w:rsidRPr="0006765C">
        <w:rPr>
          <w:rFonts w:ascii="Arial" w:hAnsi="Arial" w:cs="Arial"/>
          <w:b/>
        </w:rPr>
        <w:t xml:space="preserve">8. DO ENCAMINHAMENTO DA PROPOSTA VENCEDORA </w:t>
      </w:r>
    </w:p>
    <w:p w14:paraId="75301E11" w14:textId="5B61F0FB" w:rsidR="00F7445A" w:rsidRPr="0006765C" w:rsidRDefault="00EF426C" w:rsidP="00EF426C">
      <w:pPr>
        <w:spacing w:after="0"/>
        <w:jc w:val="both"/>
        <w:rPr>
          <w:rFonts w:ascii="Arial" w:hAnsi="Arial" w:cs="Arial"/>
          <w:bCs/>
        </w:rPr>
      </w:pPr>
      <w:r w:rsidRPr="0006765C">
        <w:rPr>
          <w:rFonts w:ascii="Arial" w:hAnsi="Arial" w:cs="Arial"/>
          <w:b/>
        </w:rPr>
        <w:t>8.1.</w:t>
      </w:r>
      <w:r w:rsidRPr="0006765C">
        <w:rPr>
          <w:rFonts w:ascii="Arial" w:hAnsi="Arial" w:cs="Arial"/>
          <w:bCs/>
        </w:rPr>
        <w:t xml:space="preserve"> </w:t>
      </w:r>
      <w:r w:rsidR="00F7445A" w:rsidRPr="0006765C">
        <w:rPr>
          <w:rFonts w:ascii="Arial" w:hAnsi="Arial" w:cs="Arial"/>
          <w:b/>
          <w:bCs/>
        </w:rPr>
        <w:t>Concluída a etapa de lances</w:t>
      </w:r>
      <w:r w:rsidR="003A5F99" w:rsidRPr="0006765C">
        <w:rPr>
          <w:rFonts w:ascii="Arial" w:hAnsi="Arial" w:cs="Arial"/>
          <w:b/>
          <w:bCs/>
        </w:rPr>
        <w:t xml:space="preserve"> e</w:t>
      </w:r>
      <w:r w:rsidR="00F7445A" w:rsidRPr="0006765C">
        <w:rPr>
          <w:rFonts w:ascii="Arial" w:hAnsi="Arial" w:cs="Arial"/>
          <w:b/>
          <w:bCs/>
        </w:rPr>
        <w:t xml:space="preserve"> negociação, será aberto </w:t>
      </w:r>
      <w:r w:rsidR="00B14839" w:rsidRPr="0006765C">
        <w:rPr>
          <w:rFonts w:ascii="Arial" w:hAnsi="Arial" w:cs="Arial"/>
          <w:b/>
          <w:bCs/>
        </w:rPr>
        <w:t xml:space="preserve">pelo pregoeiro e informado no chat do sistema eletrônico </w:t>
      </w:r>
      <w:r w:rsidR="00F7445A" w:rsidRPr="0006765C">
        <w:rPr>
          <w:rFonts w:ascii="Arial" w:hAnsi="Arial" w:cs="Arial"/>
          <w:b/>
          <w:bCs/>
        </w:rPr>
        <w:t>o prazo, para a empresa vencedora realizar o upload no sistema da proposta final atualizada/readequada e documentos de habilitação</w:t>
      </w:r>
      <w:r w:rsidR="00F7445A" w:rsidRPr="0006765C">
        <w:rPr>
          <w:rFonts w:ascii="Arial" w:hAnsi="Arial" w:cs="Arial"/>
          <w:bCs/>
        </w:rPr>
        <w:t>.</w:t>
      </w:r>
    </w:p>
    <w:p w14:paraId="5F182C8F" w14:textId="6F30B37F" w:rsidR="00EF426C" w:rsidRPr="0006765C" w:rsidRDefault="00EF426C" w:rsidP="00EF426C">
      <w:pPr>
        <w:spacing w:after="0"/>
        <w:jc w:val="both"/>
        <w:rPr>
          <w:rFonts w:ascii="Arial" w:hAnsi="Arial" w:cs="Arial"/>
          <w:bCs/>
        </w:rPr>
      </w:pPr>
      <w:r w:rsidRPr="0006765C">
        <w:rPr>
          <w:rFonts w:ascii="Arial" w:hAnsi="Arial" w:cs="Arial"/>
          <w:b/>
        </w:rPr>
        <w:t>8.1.1</w:t>
      </w:r>
      <w:r w:rsidRPr="0006765C">
        <w:rPr>
          <w:rFonts w:ascii="Arial" w:hAnsi="Arial" w:cs="Arial"/>
          <w:bCs/>
        </w:rPr>
        <w:t xml:space="preserve">. </w:t>
      </w:r>
      <w:r w:rsidR="00F7445A" w:rsidRPr="0006765C">
        <w:rPr>
          <w:rFonts w:ascii="Arial" w:hAnsi="Arial" w:cs="Arial"/>
          <w:bCs/>
        </w:rPr>
        <w:t xml:space="preserve">A proposta final deverá </w:t>
      </w:r>
      <w:r w:rsidRPr="0006765C">
        <w:rPr>
          <w:rFonts w:ascii="Arial" w:hAnsi="Arial" w:cs="Arial"/>
          <w:bCs/>
        </w:rPr>
        <w:t xml:space="preserve">ser redigida em língua portuguesa, perfeitamente legível, identificada e assinada pelo representante legal do licitante, enviada em campo próprio do Portal de Compras Públicas, em formato PDF, sem emendas, rasuras, entrelinhas ou ressalvas. </w:t>
      </w:r>
    </w:p>
    <w:p w14:paraId="6B1EF2CD" w14:textId="5A6ED08C" w:rsidR="00EF426C" w:rsidRPr="0006765C" w:rsidRDefault="00EF426C" w:rsidP="00EF426C">
      <w:pPr>
        <w:spacing w:after="0"/>
        <w:jc w:val="both"/>
        <w:rPr>
          <w:rFonts w:ascii="Arial" w:hAnsi="Arial" w:cs="Arial"/>
          <w:bCs/>
        </w:rPr>
      </w:pPr>
      <w:r w:rsidRPr="0006765C">
        <w:rPr>
          <w:rFonts w:ascii="Arial" w:hAnsi="Arial" w:cs="Arial"/>
          <w:b/>
        </w:rPr>
        <w:t>8.1.2.</w:t>
      </w:r>
      <w:r w:rsidRPr="0006765C">
        <w:rPr>
          <w:rFonts w:ascii="Arial" w:hAnsi="Arial" w:cs="Arial"/>
          <w:bCs/>
        </w:rPr>
        <w:t xml:space="preserve"> Deverá conter o prazo de validade, não inferior a 60 (sessenta) dias consecutivos, a contar da data de sua apresentação. Caso o prazo não seja explícito na proposta, subentender-se-á o prazo aqui definido. </w:t>
      </w:r>
    </w:p>
    <w:p w14:paraId="63DBCB56" w14:textId="18214913" w:rsidR="00EF426C" w:rsidRPr="0006765C" w:rsidRDefault="00EF426C" w:rsidP="00EF426C">
      <w:pPr>
        <w:spacing w:after="0"/>
        <w:jc w:val="both"/>
        <w:rPr>
          <w:rFonts w:ascii="Arial" w:hAnsi="Arial" w:cs="Arial"/>
          <w:bCs/>
        </w:rPr>
      </w:pPr>
      <w:r w:rsidRPr="0006765C">
        <w:rPr>
          <w:rFonts w:ascii="Arial" w:hAnsi="Arial" w:cs="Arial"/>
          <w:b/>
        </w:rPr>
        <w:t>8.1.3.</w:t>
      </w:r>
      <w:r w:rsidRPr="0006765C">
        <w:rPr>
          <w:rFonts w:ascii="Arial" w:hAnsi="Arial" w:cs="Arial"/>
          <w:bCs/>
        </w:rPr>
        <w:t xml:space="preserve"> Os preços deverão ser expressos em moeda corrente nacional, com até 02 (duas) casas decimais, informando o valor unitário e valor total para o fornecimento dos itens além da indicação completa do objeto ofertado. </w:t>
      </w:r>
    </w:p>
    <w:p w14:paraId="3B3BA8D6" w14:textId="5379198F" w:rsidR="00EF426C" w:rsidRPr="0006765C" w:rsidRDefault="00EF426C" w:rsidP="00EF426C">
      <w:pPr>
        <w:spacing w:after="0"/>
        <w:jc w:val="both"/>
        <w:rPr>
          <w:rFonts w:ascii="Arial" w:hAnsi="Arial" w:cs="Arial"/>
          <w:bCs/>
        </w:rPr>
      </w:pPr>
      <w:r w:rsidRPr="0006765C">
        <w:rPr>
          <w:rFonts w:ascii="Arial" w:hAnsi="Arial" w:cs="Arial"/>
          <w:b/>
        </w:rPr>
        <w:t>8.1.3.1.</w:t>
      </w:r>
      <w:r w:rsidRPr="0006765C">
        <w:rPr>
          <w:rFonts w:ascii="Arial" w:hAnsi="Arial" w:cs="Arial"/>
          <w:bCs/>
        </w:rPr>
        <w:t xml:space="preserve"> Ocorrendo divergência entre os preços unitários e o preço global, prevalecerão os primeiros; no caso de divergência entre os valores numéricos e os valores expressos por extenso, prevalecerão estes últimos. </w:t>
      </w:r>
    </w:p>
    <w:p w14:paraId="0049299C" w14:textId="281107C5" w:rsidR="00EF426C" w:rsidRPr="0006765C" w:rsidRDefault="00EF426C" w:rsidP="00EF426C">
      <w:pPr>
        <w:spacing w:after="0"/>
        <w:jc w:val="both"/>
        <w:rPr>
          <w:rFonts w:ascii="Arial" w:hAnsi="Arial" w:cs="Arial"/>
          <w:bCs/>
        </w:rPr>
      </w:pPr>
      <w:r w:rsidRPr="0006765C">
        <w:rPr>
          <w:rFonts w:ascii="Arial" w:hAnsi="Arial" w:cs="Arial"/>
          <w:b/>
        </w:rPr>
        <w:t>8.2</w:t>
      </w:r>
      <w:r w:rsidRPr="0006765C">
        <w:rPr>
          <w:rFonts w:ascii="Arial" w:hAnsi="Arial" w:cs="Arial"/>
          <w:bCs/>
        </w:rPr>
        <w:t xml:space="preserve">. A proposta final deverá ser documentada nos autos e será levada em consideração no decorrer da execução do contrato e aplicação de eventual sanção à contratada, se for o caso. </w:t>
      </w:r>
    </w:p>
    <w:p w14:paraId="779CA31F" w14:textId="003EF655" w:rsidR="00EF426C" w:rsidRPr="0006765C" w:rsidRDefault="00EF426C" w:rsidP="00EF426C">
      <w:pPr>
        <w:spacing w:after="0"/>
        <w:jc w:val="both"/>
        <w:rPr>
          <w:rFonts w:ascii="Arial" w:hAnsi="Arial" w:cs="Arial"/>
          <w:bCs/>
        </w:rPr>
      </w:pPr>
      <w:r w:rsidRPr="0006765C">
        <w:rPr>
          <w:rFonts w:ascii="Arial" w:hAnsi="Arial" w:cs="Arial"/>
          <w:b/>
        </w:rPr>
        <w:t>8.2.1.</w:t>
      </w:r>
      <w:r w:rsidRPr="0006765C">
        <w:rPr>
          <w:rFonts w:ascii="Arial" w:hAnsi="Arial" w:cs="Arial"/>
          <w:bCs/>
        </w:rPr>
        <w:t xml:space="preserve"> Todas as especificações do objeto contidas na proposta vinculam a contratada. </w:t>
      </w:r>
    </w:p>
    <w:p w14:paraId="096F15BA" w14:textId="72895945" w:rsidR="00EF426C" w:rsidRPr="0006765C" w:rsidRDefault="00EF426C" w:rsidP="00EF426C">
      <w:pPr>
        <w:spacing w:after="0"/>
        <w:jc w:val="both"/>
        <w:rPr>
          <w:rFonts w:ascii="Arial" w:hAnsi="Arial" w:cs="Arial"/>
          <w:bCs/>
        </w:rPr>
      </w:pPr>
      <w:r w:rsidRPr="0006765C">
        <w:rPr>
          <w:rFonts w:ascii="Arial" w:hAnsi="Arial" w:cs="Arial"/>
          <w:b/>
        </w:rPr>
        <w:t>8.3</w:t>
      </w:r>
      <w:r w:rsidRPr="0006765C">
        <w:rPr>
          <w:rFonts w:ascii="Arial" w:hAnsi="Arial" w:cs="Arial"/>
          <w:bCs/>
        </w:rPr>
        <w:t xml:space="preserve">. A oferta deverá ser firme e precisa, limitada, rigorosamente, ao objeto deste Edital, sem conter alternativas de preço ou de qualquer outra condição que induza o julgamento a mais de um resultado, sob pena de desclassificação. </w:t>
      </w:r>
    </w:p>
    <w:p w14:paraId="16A6A765" w14:textId="243B320F" w:rsidR="00EF426C" w:rsidRPr="0006765C" w:rsidRDefault="00EF426C" w:rsidP="00EF426C">
      <w:pPr>
        <w:spacing w:after="0"/>
        <w:jc w:val="both"/>
        <w:rPr>
          <w:rFonts w:ascii="Arial" w:hAnsi="Arial" w:cs="Arial"/>
          <w:bCs/>
        </w:rPr>
      </w:pPr>
      <w:r w:rsidRPr="0006765C">
        <w:rPr>
          <w:rFonts w:ascii="Arial" w:hAnsi="Arial" w:cs="Arial"/>
          <w:b/>
        </w:rPr>
        <w:t>8.4.</w:t>
      </w:r>
      <w:r w:rsidRPr="0006765C">
        <w:rPr>
          <w:rFonts w:ascii="Arial" w:hAnsi="Arial" w:cs="Arial"/>
          <w:bCs/>
        </w:rPr>
        <w:t xml:space="preserve"> A proposta deverá obedecer aos termos deste Edital e seus Anexos, não sendo considerada aquela que não corresponda às especificações ali contidas ou que estabeleça vínculo à proposta de outro licitante. </w:t>
      </w:r>
    </w:p>
    <w:p w14:paraId="7A93ACAB" w14:textId="77777777" w:rsidR="00CE71CC" w:rsidRPr="0006765C" w:rsidRDefault="00CE71CC" w:rsidP="00CE71CC">
      <w:pPr>
        <w:spacing w:after="0"/>
        <w:jc w:val="both"/>
        <w:rPr>
          <w:rFonts w:ascii="Arial" w:hAnsi="Arial" w:cs="Arial"/>
          <w:bCs/>
        </w:rPr>
      </w:pPr>
      <w:r w:rsidRPr="0006765C">
        <w:rPr>
          <w:rFonts w:ascii="Arial" w:hAnsi="Arial" w:cs="Arial"/>
          <w:b/>
        </w:rPr>
        <w:lastRenderedPageBreak/>
        <w:t>8.5.</w:t>
      </w:r>
      <w:r w:rsidRPr="0006765C">
        <w:rPr>
          <w:rFonts w:ascii="Arial" w:hAnsi="Arial" w:cs="Arial"/>
          <w:bCs/>
        </w:rPr>
        <w:t xml:space="preserve"> As propostas que contenham a descrição do objeto, o valor e os documentos complementares estarão disponíveis na internet, após a homologação.</w:t>
      </w:r>
    </w:p>
    <w:p w14:paraId="3B6AFE15" w14:textId="77777777" w:rsidR="00EF426C" w:rsidRPr="0006765C" w:rsidRDefault="00EF426C" w:rsidP="00EF426C">
      <w:pPr>
        <w:spacing w:after="0"/>
        <w:jc w:val="both"/>
        <w:rPr>
          <w:rFonts w:ascii="Arial" w:hAnsi="Arial" w:cs="Arial"/>
          <w:bCs/>
        </w:rPr>
      </w:pPr>
    </w:p>
    <w:p w14:paraId="3A8DAC0D" w14:textId="0802627A" w:rsidR="00EF426C" w:rsidRPr="0006765C" w:rsidRDefault="00EF426C" w:rsidP="00EF426C">
      <w:pPr>
        <w:spacing w:after="0"/>
        <w:jc w:val="both"/>
        <w:rPr>
          <w:rFonts w:ascii="Arial" w:hAnsi="Arial" w:cs="Arial"/>
          <w:b/>
        </w:rPr>
      </w:pPr>
      <w:r w:rsidRPr="0006765C">
        <w:rPr>
          <w:rFonts w:ascii="Arial" w:hAnsi="Arial" w:cs="Arial"/>
          <w:b/>
        </w:rPr>
        <w:t xml:space="preserve">9. DA ACEITABILIDADE DA PROPOSTA VENCEDORA </w:t>
      </w:r>
    </w:p>
    <w:p w14:paraId="3BF68F3F" w14:textId="48EE14B0" w:rsidR="00EF426C" w:rsidRPr="0006765C" w:rsidRDefault="00EF426C" w:rsidP="00EF426C">
      <w:pPr>
        <w:spacing w:after="0"/>
        <w:jc w:val="both"/>
        <w:rPr>
          <w:rFonts w:ascii="Arial" w:hAnsi="Arial" w:cs="Arial"/>
          <w:bCs/>
        </w:rPr>
      </w:pPr>
      <w:r w:rsidRPr="0006765C">
        <w:rPr>
          <w:rFonts w:ascii="Arial" w:hAnsi="Arial" w:cs="Arial"/>
          <w:b/>
        </w:rPr>
        <w:t>9.1.</w:t>
      </w:r>
      <w:r w:rsidRPr="0006765C">
        <w:rPr>
          <w:rFonts w:ascii="Arial" w:hAnsi="Arial" w:cs="Arial"/>
          <w:bCs/>
        </w:rPr>
        <w:t xml:space="preserve"> O Pregoeiro examinará a proposta classificada em primeiro lugar quanto à adequação ao objeto e à compatibilidade do preço em relação ao valor de referência para contratação neste Edital e em seus anexos. </w:t>
      </w:r>
    </w:p>
    <w:p w14:paraId="0D13A982" w14:textId="77777777" w:rsidR="00EF426C" w:rsidRPr="0006765C" w:rsidRDefault="00EF426C" w:rsidP="00EF426C">
      <w:pPr>
        <w:spacing w:after="0"/>
        <w:jc w:val="both"/>
        <w:rPr>
          <w:rFonts w:ascii="Arial" w:hAnsi="Arial" w:cs="Arial"/>
          <w:bCs/>
        </w:rPr>
      </w:pPr>
      <w:r w:rsidRPr="0006765C">
        <w:rPr>
          <w:rFonts w:ascii="Arial" w:hAnsi="Arial" w:cs="Arial"/>
          <w:b/>
        </w:rPr>
        <w:t>9.1.1.</w:t>
      </w:r>
      <w:r w:rsidRPr="0006765C">
        <w:rPr>
          <w:rFonts w:ascii="Arial" w:hAnsi="Arial" w:cs="Arial"/>
          <w:bCs/>
        </w:rPr>
        <w:t xml:space="preserve"> Serão desclassificadas as propostas que: </w:t>
      </w:r>
    </w:p>
    <w:p w14:paraId="19F2C84F" w14:textId="77777777" w:rsidR="00EF426C" w:rsidRPr="0006765C" w:rsidRDefault="00EF426C" w:rsidP="00EF426C">
      <w:pPr>
        <w:spacing w:after="0"/>
        <w:jc w:val="both"/>
        <w:rPr>
          <w:rFonts w:ascii="Arial" w:hAnsi="Arial" w:cs="Arial"/>
          <w:bCs/>
        </w:rPr>
      </w:pPr>
      <w:r w:rsidRPr="0006765C">
        <w:rPr>
          <w:rFonts w:ascii="Arial" w:hAnsi="Arial" w:cs="Arial"/>
          <w:bCs/>
        </w:rPr>
        <w:t xml:space="preserve">I. contiverem vícios insanáveis; </w:t>
      </w:r>
    </w:p>
    <w:p w14:paraId="6F6CDB3D" w14:textId="77777777" w:rsidR="00EF426C" w:rsidRPr="0006765C" w:rsidRDefault="00EF426C" w:rsidP="00EF426C">
      <w:pPr>
        <w:spacing w:after="0"/>
        <w:jc w:val="both"/>
        <w:rPr>
          <w:rFonts w:ascii="Arial" w:hAnsi="Arial" w:cs="Arial"/>
          <w:bCs/>
        </w:rPr>
      </w:pPr>
      <w:r w:rsidRPr="0006765C">
        <w:rPr>
          <w:rFonts w:ascii="Arial" w:hAnsi="Arial" w:cs="Arial"/>
          <w:bCs/>
        </w:rPr>
        <w:t xml:space="preserve">II. não obedecerem às especificações técnicas contidas no Termo de Referência; </w:t>
      </w:r>
    </w:p>
    <w:p w14:paraId="7751EECF" w14:textId="77777777" w:rsidR="00EF426C" w:rsidRPr="0006765C" w:rsidRDefault="00EF426C" w:rsidP="00EF426C">
      <w:pPr>
        <w:spacing w:after="0"/>
        <w:jc w:val="both"/>
        <w:rPr>
          <w:rFonts w:ascii="Arial" w:hAnsi="Arial" w:cs="Arial"/>
          <w:bCs/>
        </w:rPr>
      </w:pPr>
      <w:r w:rsidRPr="0006765C">
        <w:rPr>
          <w:rFonts w:ascii="Arial" w:hAnsi="Arial" w:cs="Arial"/>
          <w:bCs/>
        </w:rPr>
        <w:t xml:space="preserve">III. apresentarem preços inexequíveis; </w:t>
      </w:r>
    </w:p>
    <w:p w14:paraId="40B11270" w14:textId="77777777" w:rsidR="00EF426C" w:rsidRPr="0006765C" w:rsidRDefault="00EF426C" w:rsidP="00EF426C">
      <w:pPr>
        <w:spacing w:after="0"/>
        <w:jc w:val="both"/>
        <w:rPr>
          <w:rFonts w:ascii="Arial" w:hAnsi="Arial" w:cs="Arial"/>
          <w:bCs/>
        </w:rPr>
      </w:pPr>
      <w:r w:rsidRPr="0006765C">
        <w:rPr>
          <w:rFonts w:ascii="Arial" w:hAnsi="Arial" w:cs="Arial"/>
          <w:bCs/>
        </w:rPr>
        <w:t xml:space="preserve">IV. não tiverem sua exequibilidade demonstrada, quando exigido pela Administração; </w:t>
      </w:r>
    </w:p>
    <w:p w14:paraId="754D29E7" w14:textId="1D437A21" w:rsidR="00EF426C" w:rsidRPr="0006765C" w:rsidRDefault="00EF426C" w:rsidP="00EF426C">
      <w:pPr>
        <w:spacing w:after="0"/>
        <w:jc w:val="both"/>
        <w:rPr>
          <w:rFonts w:ascii="Arial" w:hAnsi="Arial" w:cs="Arial"/>
          <w:bCs/>
        </w:rPr>
      </w:pPr>
      <w:r w:rsidRPr="0006765C">
        <w:rPr>
          <w:rFonts w:ascii="Arial" w:hAnsi="Arial" w:cs="Arial"/>
          <w:bCs/>
        </w:rPr>
        <w:t>V. apresentarem desconformidade com quaisquer outras exigências do Edital, desde que insanável.</w:t>
      </w:r>
    </w:p>
    <w:p w14:paraId="609A5B13" w14:textId="3E656AF2" w:rsidR="00EF426C" w:rsidRPr="0006765C" w:rsidRDefault="00EF426C" w:rsidP="00EF426C">
      <w:pPr>
        <w:spacing w:after="0"/>
        <w:jc w:val="both"/>
        <w:rPr>
          <w:rFonts w:ascii="Arial" w:hAnsi="Arial" w:cs="Arial"/>
          <w:bCs/>
        </w:rPr>
      </w:pPr>
      <w:r w:rsidRPr="0006765C">
        <w:rPr>
          <w:rFonts w:ascii="Arial" w:hAnsi="Arial" w:cs="Arial"/>
          <w:b/>
        </w:rPr>
        <w:t>9.1.2.</w:t>
      </w:r>
      <w:r w:rsidRPr="0006765C">
        <w:rPr>
          <w:rFonts w:ascii="Arial" w:hAnsi="Arial" w:cs="Arial"/>
          <w:bCs/>
        </w:rPr>
        <w:t xml:space="preserve"> A verificação da conformidade das propostas poderá ser feita exclusivamente em relação à proposta mais bem classificada. </w:t>
      </w:r>
    </w:p>
    <w:p w14:paraId="694412E1" w14:textId="6A0F79EB" w:rsidR="00120FD2" w:rsidRPr="0006765C" w:rsidRDefault="00120FD2" w:rsidP="00EF426C">
      <w:pPr>
        <w:spacing w:after="0"/>
        <w:jc w:val="both"/>
        <w:rPr>
          <w:rFonts w:ascii="Arial" w:hAnsi="Arial" w:cs="Arial"/>
          <w:bCs/>
        </w:rPr>
      </w:pPr>
      <w:r w:rsidRPr="0006765C">
        <w:rPr>
          <w:rFonts w:ascii="Arial" w:hAnsi="Arial" w:cs="Arial"/>
          <w:b/>
        </w:rPr>
        <w:t>9.1.3.</w:t>
      </w:r>
      <w:r w:rsidRPr="0006765C">
        <w:rPr>
          <w:rFonts w:ascii="Arial" w:hAnsi="Arial" w:cs="Arial"/>
          <w:bCs/>
        </w:rPr>
        <w:t xml:space="preserve"> </w:t>
      </w:r>
      <w:r w:rsidRPr="0006765C">
        <w:rPr>
          <w:rFonts w:ascii="Arial" w:hAnsi="Arial" w:cs="Arial"/>
          <w:bCs/>
          <w:color w:val="000000" w:themeColor="text1"/>
        </w:rPr>
        <w:t>No caso de bens e serviços em geral, é indício de inexequibilidade das propostas valores inferiores a 50% (cinquenta por cento) do valor orçado pela Administração.</w:t>
      </w:r>
    </w:p>
    <w:p w14:paraId="00ABA84C" w14:textId="38570A9D" w:rsidR="00EF426C" w:rsidRPr="0006765C" w:rsidRDefault="00EF426C" w:rsidP="00EF426C">
      <w:pPr>
        <w:spacing w:after="0"/>
        <w:jc w:val="both"/>
        <w:rPr>
          <w:rFonts w:ascii="Arial" w:hAnsi="Arial" w:cs="Arial"/>
          <w:bCs/>
        </w:rPr>
      </w:pPr>
      <w:r w:rsidRPr="0006765C">
        <w:rPr>
          <w:rFonts w:ascii="Arial" w:hAnsi="Arial" w:cs="Arial"/>
          <w:b/>
        </w:rPr>
        <w:t>9.2</w:t>
      </w:r>
      <w:r w:rsidRPr="0006765C">
        <w:rPr>
          <w:rFonts w:ascii="Arial" w:hAnsi="Arial" w:cs="Arial"/>
          <w:bCs/>
        </w:rPr>
        <w:t xml:space="preserve">. Na hipótese de necessidade de suspensão da sessão pública para a realização de diligências com vistas ao saneamento das propostas, a sessão pública somente poderá ser reiniciada mediante aviso prévio no sistema com, no mínimo, 24 (vinte e quatro) horas de antecedência, e a ocorrência será registrada em ata. </w:t>
      </w:r>
    </w:p>
    <w:p w14:paraId="7A894696" w14:textId="1CC49C4A" w:rsidR="00EF426C" w:rsidRPr="0006765C" w:rsidRDefault="00EF426C" w:rsidP="00EF426C">
      <w:pPr>
        <w:spacing w:after="0"/>
        <w:jc w:val="both"/>
        <w:rPr>
          <w:rFonts w:ascii="Arial" w:hAnsi="Arial" w:cs="Arial"/>
          <w:bCs/>
        </w:rPr>
      </w:pPr>
      <w:r w:rsidRPr="0006765C">
        <w:rPr>
          <w:rFonts w:ascii="Arial" w:hAnsi="Arial" w:cs="Arial"/>
          <w:b/>
        </w:rPr>
        <w:t>9.3.</w:t>
      </w:r>
      <w:r w:rsidRPr="0006765C">
        <w:rPr>
          <w:rFonts w:ascii="Arial" w:hAnsi="Arial" w:cs="Arial"/>
          <w:bCs/>
        </w:rPr>
        <w:t xml:space="preserve"> </w:t>
      </w:r>
      <w:r w:rsidR="00147C33" w:rsidRPr="0006765C">
        <w:rPr>
          <w:rFonts w:ascii="Arial" w:hAnsi="Arial" w:cs="Arial"/>
          <w:bCs/>
        </w:rPr>
        <w:t>O</w:t>
      </w:r>
      <w:r w:rsidRPr="0006765C">
        <w:rPr>
          <w:rFonts w:ascii="Arial" w:hAnsi="Arial" w:cs="Arial"/>
          <w:bCs/>
        </w:rPr>
        <w:t xml:space="preserve"> Pregoeir</w:t>
      </w:r>
      <w:r w:rsidR="00147C33" w:rsidRPr="0006765C">
        <w:rPr>
          <w:rFonts w:ascii="Arial" w:hAnsi="Arial" w:cs="Arial"/>
          <w:bCs/>
        </w:rPr>
        <w:t>o</w:t>
      </w:r>
      <w:r w:rsidRPr="0006765C">
        <w:rPr>
          <w:rFonts w:ascii="Arial" w:hAnsi="Arial" w:cs="Arial"/>
          <w:bCs/>
        </w:rPr>
        <w:t xml:space="preserve"> poderá convocar o licitante para enviar documento digital complementar, por meio de funcionalidade disponível no sistema, </w:t>
      </w:r>
      <w:r w:rsidR="00F7445A" w:rsidRPr="0006765C">
        <w:rPr>
          <w:rFonts w:ascii="Arial" w:hAnsi="Arial" w:cs="Arial"/>
          <w:bCs/>
        </w:rPr>
        <w:t>em prazo a ser definido durante a sessão pública,</w:t>
      </w:r>
      <w:r w:rsidRPr="0006765C">
        <w:rPr>
          <w:rFonts w:ascii="Arial" w:hAnsi="Arial" w:cs="Arial"/>
          <w:bCs/>
        </w:rPr>
        <w:t xml:space="preserve"> sob pena de não aceitação da proposta. </w:t>
      </w:r>
    </w:p>
    <w:p w14:paraId="21DB0BB7" w14:textId="5AB2C137" w:rsidR="00EF426C" w:rsidRPr="0006765C" w:rsidRDefault="00EF426C" w:rsidP="00EF426C">
      <w:pPr>
        <w:spacing w:after="0"/>
        <w:jc w:val="both"/>
        <w:rPr>
          <w:rFonts w:ascii="Arial" w:hAnsi="Arial" w:cs="Arial"/>
          <w:bCs/>
        </w:rPr>
      </w:pPr>
      <w:r w:rsidRPr="0006765C">
        <w:rPr>
          <w:rFonts w:ascii="Arial" w:hAnsi="Arial" w:cs="Arial"/>
          <w:b/>
        </w:rPr>
        <w:t>9.3.1.</w:t>
      </w:r>
      <w:r w:rsidRPr="0006765C">
        <w:rPr>
          <w:rFonts w:ascii="Arial" w:hAnsi="Arial" w:cs="Arial"/>
          <w:bCs/>
        </w:rPr>
        <w:t xml:space="preserve"> O prazo estabelecido poderá ser prorrogado pel</w:t>
      </w:r>
      <w:r w:rsidR="00147C33" w:rsidRPr="0006765C">
        <w:rPr>
          <w:rFonts w:ascii="Arial" w:hAnsi="Arial" w:cs="Arial"/>
          <w:bCs/>
        </w:rPr>
        <w:t xml:space="preserve">o </w:t>
      </w:r>
      <w:r w:rsidRPr="0006765C">
        <w:rPr>
          <w:rFonts w:ascii="Arial" w:hAnsi="Arial" w:cs="Arial"/>
          <w:bCs/>
        </w:rPr>
        <w:t>Pregoeir</w:t>
      </w:r>
      <w:r w:rsidR="00147C33" w:rsidRPr="0006765C">
        <w:rPr>
          <w:rFonts w:ascii="Arial" w:hAnsi="Arial" w:cs="Arial"/>
          <w:bCs/>
        </w:rPr>
        <w:t>o</w:t>
      </w:r>
      <w:r w:rsidRPr="0006765C">
        <w:rPr>
          <w:rFonts w:ascii="Arial" w:hAnsi="Arial" w:cs="Arial"/>
          <w:bCs/>
        </w:rPr>
        <w:t xml:space="preserve"> por solicitação escrita e justificada do licitante, formulada antes de findo o prazo, e formalmente aceita pel</w:t>
      </w:r>
      <w:r w:rsidR="00147C33" w:rsidRPr="0006765C">
        <w:rPr>
          <w:rFonts w:ascii="Arial" w:hAnsi="Arial" w:cs="Arial"/>
          <w:bCs/>
        </w:rPr>
        <w:t>o</w:t>
      </w:r>
      <w:r w:rsidRPr="0006765C">
        <w:rPr>
          <w:rFonts w:ascii="Arial" w:hAnsi="Arial" w:cs="Arial"/>
          <w:bCs/>
        </w:rPr>
        <w:t xml:space="preserve"> Pregoeir</w:t>
      </w:r>
      <w:r w:rsidR="00147C33" w:rsidRPr="0006765C">
        <w:rPr>
          <w:rFonts w:ascii="Arial" w:hAnsi="Arial" w:cs="Arial"/>
          <w:bCs/>
        </w:rPr>
        <w:t>o</w:t>
      </w:r>
      <w:r w:rsidRPr="0006765C">
        <w:rPr>
          <w:rFonts w:ascii="Arial" w:hAnsi="Arial" w:cs="Arial"/>
          <w:bCs/>
        </w:rPr>
        <w:t xml:space="preserve">. </w:t>
      </w:r>
    </w:p>
    <w:p w14:paraId="738F9417" w14:textId="18ABEE73" w:rsidR="00EF426C" w:rsidRPr="0006765C" w:rsidRDefault="00EF426C" w:rsidP="00EF426C">
      <w:pPr>
        <w:spacing w:after="0"/>
        <w:jc w:val="both"/>
        <w:rPr>
          <w:rFonts w:ascii="Arial" w:hAnsi="Arial" w:cs="Arial"/>
          <w:bCs/>
        </w:rPr>
      </w:pPr>
      <w:r w:rsidRPr="0006765C">
        <w:rPr>
          <w:rFonts w:ascii="Arial" w:hAnsi="Arial" w:cs="Arial"/>
          <w:b/>
        </w:rPr>
        <w:t>9.4.</w:t>
      </w:r>
      <w:r w:rsidRPr="0006765C">
        <w:rPr>
          <w:rFonts w:ascii="Arial" w:hAnsi="Arial" w:cs="Arial"/>
          <w:bCs/>
        </w:rPr>
        <w:t xml:space="preserve"> Se a proposta ou lance vencedor for desclassificado, </w:t>
      </w:r>
      <w:r w:rsidR="00147C33" w:rsidRPr="0006765C">
        <w:rPr>
          <w:rFonts w:ascii="Arial" w:hAnsi="Arial" w:cs="Arial"/>
          <w:bCs/>
        </w:rPr>
        <w:t>o</w:t>
      </w:r>
      <w:r w:rsidRPr="0006765C">
        <w:rPr>
          <w:rFonts w:ascii="Arial" w:hAnsi="Arial" w:cs="Arial"/>
          <w:bCs/>
        </w:rPr>
        <w:t xml:space="preserve"> Pregoeir</w:t>
      </w:r>
      <w:r w:rsidR="00147C33" w:rsidRPr="0006765C">
        <w:rPr>
          <w:rFonts w:ascii="Arial" w:hAnsi="Arial" w:cs="Arial"/>
          <w:bCs/>
        </w:rPr>
        <w:t>o</w:t>
      </w:r>
      <w:r w:rsidRPr="0006765C">
        <w:rPr>
          <w:rFonts w:ascii="Arial" w:hAnsi="Arial" w:cs="Arial"/>
          <w:bCs/>
        </w:rPr>
        <w:t xml:space="preserve"> examinará a proposta ou lance subsequente, e, assim sucessivamente, na ordem de classificação. </w:t>
      </w:r>
    </w:p>
    <w:p w14:paraId="06E1247A" w14:textId="20871D8F" w:rsidR="00EF426C" w:rsidRPr="0006765C" w:rsidRDefault="00EF426C" w:rsidP="00EF426C">
      <w:pPr>
        <w:spacing w:after="0"/>
        <w:jc w:val="both"/>
        <w:rPr>
          <w:rFonts w:ascii="Arial" w:hAnsi="Arial" w:cs="Arial"/>
          <w:bCs/>
        </w:rPr>
      </w:pPr>
      <w:r w:rsidRPr="0006765C">
        <w:rPr>
          <w:rFonts w:ascii="Arial" w:hAnsi="Arial" w:cs="Arial"/>
          <w:b/>
        </w:rPr>
        <w:t>9.5.</w:t>
      </w:r>
      <w:r w:rsidRPr="0006765C">
        <w:rPr>
          <w:rFonts w:ascii="Arial" w:hAnsi="Arial" w:cs="Arial"/>
          <w:bCs/>
        </w:rPr>
        <w:t xml:space="preserve"> Havendo necessidade, </w:t>
      </w:r>
      <w:r w:rsidR="00147C33" w:rsidRPr="0006765C">
        <w:rPr>
          <w:rFonts w:ascii="Arial" w:hAnsi="Arial" w:cs="Arial"/>
          <w:bCs/>
        </w:rPr>
        <w:t>o</w:t>
      </w:r>
      <w:r w:rsidRPr="0006765C">
        <w:rPr>
          <w:rFonts w:ascii="Arial" w:hAnsi="Arial" w:cs="Arial"/>
          <w:bCs/>
        </w:rPr>
        <w:t xml:space="preserve"> Pregoeir</w:t>
      </w:r>
      <w:r w:rsidR="00147C33" w:rsidRPr="0006765C">
        <w:rPr>
          <w:rFonts w:ascii="Arial" w:hAnsi="Arial" w:cs="Arial"/>
          <w:bCs/>
        </w:rPr>
        <w:t>o</w:t>
      </w:r>
      <w:r w:rsidRPr="0006765C">
        <w:rPr>
          <w:rFonts w:ascii="Arial" w:hAnsi="Arial" w:cs="Arial"/>
          <w:bCs/>
        </w:rPr>
        <w:t xml:space="preserve"> suspenderá a sessão, informando no “chat” a nova data e horário para a sua continuidade. </w:t>
      </w:r>
    </w:p>
    <w:p w14:paraId="735AA888" w14:textId="67BDE176" w:rsidR="00EF426C" w:rsidRPr="0006765C" w:rsidRDefault="00EF426C" w:rsidP="00EF426C">
      <w:pPr>
        <w:spacing w:after="0"/>
        <w:jc w:val="both"/>
        <w:rPr>
          <w:rFonts w:ascii="Arial" w:hAnsi="Arial" w:cs="Arial"/>
          <w:bCs/>
        </w:rPr>
      </w:pPr>
      <w:r w:rsidRPr="0006765C">
        <w:rPr>
          <w:rFonts w:ascii="Arial" w:hAnsi="Arial" w:cs="Arial"/>
          <w:b/>
        </w:rPr>
        <w:t>9.6.</w:t>
      </w:r>
      <w:r w:rsidRPr="0006765C">
        <w:rPr>
          <w:rFonts w:ascii="Arial" w:hAnsi="Arial" w:cs="Arial"/>
          <w:bCs/>
        </w:rPr>
        <w:t xml:space="preserve"> Nas hipóteses em que </w:t>
      </w:r>
      <w:r w:rsidR="00147C33" w:rsidRPr="0006765C">
        <w:rPr>
          <w:rFonts w:ascii="Arial" w:hAnsi="Arial" w:cs="Arial"/>
          <w:bCs/>
        </w:rPr>
        <w:t>o</w:t>
      </w:r>
      <w:r w:rsidRPr="0006765C">
        <w:rPr>
          <w:rFonts w:ascii="Arial" w:hAnsi="Arial" w:cs="Arial"/>
          <w:bCs/>
        </w:rPr>
        <w:t xml:space="preserve"> Pregoeir</w:t>
      </w:r>
      <w:r w:rsidR="00147C33" w:rsidRPr="0006765C">
        <w:rPr>
          <w:rFonts w:ascii="Arial" w:hAnsi="Arial" w:cs="Arial"/>
          <w:bCs/>
        </w:rPr>
        <w:t>o</w:t>
      </w:r>
      <w:r w:rsidRPr="0006765C">
        <w:rPr>
          <w:rFonts w:ascii="Arial" w:hAnsi="Arial" w:cs="Arial"/>
          <w:bCs/>
        </w:rPr>
        <w:t xml:space="preserve"> não aceitar a proposta e passar à subsequente, poderá negociar com o licitante para que seja obtido preço melhor. </w:t>
      </w:r>
    </w:p>
    <w:p w14:paraId="052A0A30" w14:textId="317C4895" w:rsidR="00EF426C" w:rsidRPr="0006765C" w:rsidRDefault="00EF426C" w:rsidP="00EF426C">
      <w:pPr>
        <w:spacing w:after="0"/>
        <w:jc w:val="both"/>
        <w:rPr>
          <w:rFonts w:ascii="Arial" w:hAnsi="Arial" w:cs="Arial"/>
          <w:bCs/>
        </w:rPr>
      </w:pPr>
      <w:r w:rsidRPr="0006765C">
        <w:rPr>
          <w:rFonts w:ascii="Arial" w:hAnsi="Arial" w:cs="Arial"/>
          <w:b/>
        </w:rPr>
        <w:t>9.7.</w:t>
      </w:r>
      <w:r w:rsidRPr="0006765C">
        <w:rPr>
          <w:rFonts w:ascii="Arial" w:hAnsi="Arial" w:cs="Arial"/>
          <w:bCs/>
        </w:rPr>
        <w:t xml:space="preserve"> Nos itens não exclusivos para a participação de microempresas e empresas de pequeno porte, sempre que a proposta não for aceita, e antes de </w:t>
      </w:r>
      <w:r w:rsidR="00147C33" w:rsidRPr="0006765C">
        <w:rPr>
          <w:rFonts w:ascii="Arial" w:hAnsi="Arial" w:cs="Arial"/>
          <w:bCs/>
        </w:rPr>
        <w:t>o</w:t>
      </w:r>
      <w:r w:rsidRPr="0006765C">
        <w:rPr>
          <w:rFonts w:ascii="Arial" w:hAnsi="Arial" w:cs="Arial"/>
          <w:bCs/>
        </w:rPr>
        <w:t xml:space="preserve"> Pregoeir</w:t>
      </w:r>
      <w:r w:rsidR="00147C33" w:rsidRPr="0006765C">
        <w:rPr>
          <w:rFonts w:ascii="Arial" w:hAnsi="Arial" w:cs="Arial"/>
          <w:bCs/>
        </w:rPr>
        <w:t>o</w:t>
      </w:r>
      <w:r w:rsidRPr="0006765C">
        <w:rPr>
          <w:rFonts w:ascii="Arial" w:hAnsi="Arial" w:cs="Arial"/>
          <w:bCs/>
        </w:rPr>
        <w:t xml:space="preserve"> passar à subsequente, haverá nova verificação, pelo sistema, da eventual ocorrência do empate ficto, previsto nos artigos 44 e 45 da LC nº 123, de 2006, seguindo-se a disciplina antes estabelecida, se for o caso. </w:t>
      </w:r>
    </w:p>
    <w:p w14:paraId="03483A10" w14:textId="79DF61DE" w:rsidR="00EF426C" w:rsidRPr="0006765C" w:rsidRDefault="00EF426C" w:rsidP="00EF426C">
      <w:pPr>
        <w:spacing w:after="0"/>
        <w:jc w:val="both"/>
        <w:rPr>
          <w:rFonts w:ascii="Arial" w:hAnsi="Arial" w:cs="Arial"/>
          <w:bCs/>
        </w:rPr>
      </w:pPr>
      <w:r w:rsidRPr="0006765C">
        <w:rPr>
          <w:rFonts w:ascii="Arial" w:hAnsi="Arial" w:cs="Arial"/>
          <w:b/>
        </w:rPr>
        <w:t>9.8.</w:t>
      </w:r>
      <w:r w:rsidRPr="0006765C">
        <w:rPr>
          <w:rFonts w:ascii="Arial" w:hAnsi="Arial" w:cs="Arial"/>
          <w:bCs/>
        </w:rPr>
        <w:t xml:space="preserve"> Encerrada a análise quanto à aceitação da proposta, </w:t>
      </w:r>
      <w:r w:rsidR="004759D9" w:rsidRPr="0006765C">
        <w:rPr>
          <w:rFonts w:ascii="Arial" w:hAnsi="Arial" w:cs="Arial"/>
          <w:bCs/>
        </w:rPr>
        <w:t>o</w:t>
      </w:r>
      <w:r w:rsidRPr="0006765C">
        <w:rPr>
          <w:rFonts w:ascii="Arial" w:hAnsi="Arial" w:cs="Arial"/>
          <w:bCs/>
        </w:rPr>
        <w:t xml:space="preserve"> Pregoeir</w:t>
      </w:r>
      <w:r w:rsidR="004759D9" w:rsidRPr="0006765C">
        <w:rPr>
          <w:rFonts w:ascii="Arial" w:hAnsi="Arial" w:cs="Arial"/>
          <w:bCs/>
        </w:rPr>
        <w:t>o</w:t>
      </w:r>
      <w:r w:rsidRPr="0006765C">
        <w:rPr>
          <w:rFonts w:ascii="Arial" w:hAnsi="Arial" w:cs="Arial"/>
          <w:bCs/>
        </w:rPr>
        <w:t xml:space="preserve"> solicitará ao licitante melhor classificado que envie, via sistema, através de campo próprio no Portal de Compras Públicas, no prazo de </w:t>
      </w:r>
      <w:r w:rsidRPr="0006765C">
        <w:rPr>
          <w:rFonts w:ascii="Arial" w:hAnsi="Arial" w:cs="Arial"/>
          <w:b/>
        </w:rPr>
        <w:t xml:space="preserve">até </w:t>
      </w:r>
      <w:r w:rsidR="00F13E06" w:rsidRPr="0006765C">
        <w:rPr>
          <w:rFonts w:ascii="Arial" w:hAnsi="Arial" w:cs="Arial"/>
          <w:b/>
        </w:rPr>
        <w:t>04</w:t>
      </w:r>
      <w:r w:rsidRPr="0006765C">
        <w:rPr>
          <w:rFonts w:ascii="Arial" w:hAnsi="Arial" w:cs="Arial"/>
          <w:b/>
        </w:rPr>
        <w:t>(</w:t>
      </w:r>
      <w:r w:rsidR="00F13E06" w:rsidRPr="0006765C">
        <w:rPr>
          <w:rFonts w:ascii="Arial" w:hAnsi="Arial" w:cs="Arial"/>
          <w:b/>
        </w:rPr>
        <w:t>quatro</w:t>
      </w:r>
      <w:r w:rsidRPr="0006765C">
        <w:rPr>
          <w:rFonts w:ascii="Arial" w:hAnsi="Arial" w:cs="Arial"/>
          <w:b/>
        </w:rPr>
        <w:t>) horas</w:t>
      </w:r>
      <w:r w:rsidRPr="0006765C">
        <w:rPr>
          <w:rFonts w:ascii="Arial" w:hAnsi="Arial" w:cs="Arial"/>
          <w:bCs/>
        </w:rPr>
        <w:t xml:space="preserve">, contado da convocação, os documentos de habilitação, conforme item </w:t>
      </w:r>
      <w:r w:rsidR="00147C33" w:rsidRPr="0006765C">
        <w:rPr>
          <w:rFonts w:ascii="Arial" w:hAnsi="Arial" w:cs="Arial"/>
          <w:bCs/>
        </w:rPr>
        <w:t>10</w:t>
      </w:r>
      <w:r w:rsidRPr="0006765C">
        <w:rPr>
          <w:rFonts w:ascii="Arial" w:hAnsi="Arial" w:cs="Arial"/>
          <w:bCs/>
        </w:rPr>
        <w:t xml:space="preserve"> deste Edital.</w:t>
      </w:r>
    </w:p>
    <w:p w14:paraId="22E70A46" w14:textId="77777777" w:rsidR="004E6487" w:rsidRPr="0006765C" w:rsidRDefault="004E6487" w:rsidP="00147C33">
      <w:pPr>
        <w:spacing w:after="0"/>
        <w:jc w:val="both"/>
        <w:rPr>
          <w:rFonts w:ascii="Arial" w:hAnsi="Arial" w:cs="Arial"/>
          <w:b/>
        </w:rPr>
      </w:pPr>
    </w:p>
    <w:p w14:paraId="47C71F0A" w14:textId="1F5BE182" w:rsidR="00147C33" w:rsidRPr="0006765C" w:rsidRDefault="00147C33" w:rsidP="00147C33">
      <w:pPr>
        <w:spacing w:after="0"/>
        <w:jc w:val="both"/>
        <w:rPr>
          <w:rFonts w:ascii="Arial" w:hAnsi="Arial" w:cs="Arial"/>
          <w:b/>
        </w:rPr>
      </w:pPr>
      <w:r w:rsidRPr="0006765C">
        <w:rPr>
          <w:rFonts w:ascii="Arial" w:hAnsi="Arial" w:cs="Arial"/>
          <w:b/>
        </w:rPr>
        <w:t xml:space="preserve">10. DA HABILITAÇÃO </w:t>
      </w:r>
    </w:p>
    <w:p w14:paraId="13EBA0CF" w14:textId="172CFBCF" w:rsidR="00147C33" w:rsidRPr="0006765C" w:rsidRDefault="00147C33" w:rsidP="00147C33">
      <w:pPr>
        <w:spacing w:after="0"/>
        <w:jc w:val="both"/>
        <w:rPr>
          <w:rFonts w:ascii="Arial" w:hAnsi="Arial" w:cs="Arial"/>
          <w:bCs/>
        </w:rPr>
      </w:pPr>
      <w:r w:rsidRPr="0006765C">
        <w:rPr>
          <w:rFonts w:ascii="Arial" w:hAnsi="Arial" w:cs="Arial"/>
          <w:b/>
        </w:rPr>
        <w:t>10.1.</w:t>
      </w:r>
      <w:r w:rsidRPr="0006765C">
        <w:rPr>
          <w:rFonts w:ascii="Arial" w:hAnsi="Arial" w:cs="Arial"/>
          <w:bCs/>
        </w:rPr>
        <w:t xml:space="preserve"> A habilitação do licitante será verificada por meio do Portal De Compras Públicas, em relação à habilitação jurídica, à regularidade fiscal, social e trabalhista, à qualificação técnica e à qualificação econômico-financeira. </w:t>
      </w:r>
    </w:p>
    <w:p w14:paraId="7292BE55" w14:textId="197911F1" w:rsidR="00147C33" w:rsidRPr="0006765C" w:rsidRDefault="00147C33" w:rsidP="00147C33">
      <w:pPr>
        <w:spacing w:after="0"/>
        <w:jc w:val="both"/>
        <w:rPr>
          <w:rFonts w:ascii="Arial" w:hAnsi="Arial" w:cs="Arial"/>
          <w:bCs/>
        </w:rPr>
      </w:pPr>
      <w:r w:rsidRPr="0006765C">
        <w:rPr>
          <w:rFonts w:ascii="Arial" w:hAnsi="Arial" w:cs="Arial"/>
          <w:b/>
        </w:rPr>
        <w:lastRenderedPageBreak/>
        <w:t>10.2.</w:t>
      </w:r>
      <w:r w:rsidRPr="0006765C">
        <w:rPr>
          <w:rFonts w:ascii="Arial" w:hAnsi="Arial" w:cs="Arial"/>
          <w:bCs/>
        </w:rPr>
        <w:t xml:space="preserve"> Havendo a necessidade de envio de documentos de habilitação complementares necessários à confirmação daqueles exigidos neste Edital e já apresentados, o licitante será convocado a encaminhá-los, em formato digital, via sistema. </w:t>
      </w:r>
    </w:p>
    <w:p w14:paraId="526234E5" w14:textId="442B5083" w:rsidR="00147C33" w:rsidRPr="0006765C" w:rsidRDefault="00147C33" w:rsidP="00147C33">
      <w:pPr>
        <w:spacing w:after="0"/>
        <w:jc w:val="both"/>
        <w:rPr>
          <w:rFonts w:ascii="Arial" w:hAnsi="Arial" w:cs="Arial"/>
          <w:bCs/>
        </w:rPr>
      </w:pPr>
      <w:r w:rsidRPr="0006765C">
        <w:rPr>
          <w:rFonts w:ascii="Arial" w:hAnsi="Arial" w:cs="Arial"/>
          <w:b/>
        </w:rPr>
        <w:t>10.3</w:t>
      </w:r>
      <w:r w:rsidRPr="0006765C">
        <w:rPr>
          <w:rFonts w:ascii="Arial" w:hAnsi="Arial" w:cs="Arial"/>
          <w:bCs/>
        </w:rPr>
        <w:t xml:space="preserve">. Somente haverá a necessidade de comprovação do preenchimento de requisitos mediante apresentação dos documentos originais não digitais quando houver dúvida em relação à integridade do documento digital. </w:t>
      </w:r>
    </w:p>
    <w:p w14:paraId="79C08FAB" w14:textId="4909B8CF" w:rsidR="00147C33" w:rsidRPr="0006765C" w:rsidRDefault="00147C33" w:rsidP="00147C33">
      <w:pPr>
        <w:spacing w:after="0"/>
        <w:jc w:val="both"/>
        <w:rPr>
          <w:rFonts w:ascii="Arial" w:hAnsi="Arial" w:cs="Arial"/>
          <w:bCs/>
        </w:rPr>
      </w:pPr>
      <w:r w:rsidRPr="0006765C">
        <w:rPr>
          <w:rFonts w:ascii="Arial" w:hAnsi="Arial" w:cs="Arial"/>
          <w:b/>
        </w:rPr>
        <w:t>10.4.</w:t>
      </w:r>
      <w:r w:rsidRPr="0006765C">
        <w:rPr>
          <w:rFonts w:ascii="Arial" w:hAnsi="Arial" w:cs="Arial"/>
          <w:bCs/>
        </w:rPr>
        <w:t xml:space="preserve"> Não serão aceitos documentos de habilitação com indicação de CNPJ diferentes, salvo aqueles legalmente permitidos. </w:t>
      </w:r>
    </w:p>
    <w:p w14:paraId="2717A3BA" w14:textId="348D235C" w:rsidR="00147C33" w:rsidRPr="0006765C" w:rsidRDefault="00147C33" w:rsidP="00147C33">
      <w:pPr>
        <w:spacing w:after="0"/>
        <w:jc w:val="both"/>
        <w:rPr>
          <w:rFonts w:ascii="Arial" w:hAnsi="Arial" w:cs="Arial"/>
          <w:bCs/>
        </w:rPr>
      </w:pPr>
      <w:r w:rsidRPr="0006765C">
        <w:rPr>
          <w:rFonts w:ascii="Arial" w:hAnsi="Arial" w:cs="Arial"/>
          <w:b/>
        </w:rPr>
        <w:t>10.5</w:t>
      </w:r>
      <w:r w:rsidRPr="0006765C">
        <w:rPr>
          <w:rFonts w:ascii="Arial" w:hAnsi="Arial" w:cs="Arial"/>
          <w:bCs/>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 </w:t>
      </w:r>
    </w:p>
    <w:p w14:paraId="458BC618" w14:textId="021FA98C" w:rsidR="00147C33" w:rsidRPr="0006765C" w:rsidRDefault="00147C33" w:rsidP="00147C33">
      <w:pPr>
        <w:spacing w:after="0"/>
        <w:jc w:val="both"/>
        <w:rPr>
          <w:rFonts w:ascii="Arial" w:hAnsi="Arial" w:cs="Arial"/>
          <w:bCs/>
        </w:rPr>
      </w:pPr>
      <w:r w:rsidRPr="0006765C">
        <w:rPr>
          <w:rFonts w:ascii="Arial" w:hAnsi="Arial" w:cs="Arial"/>
          <w:b/>
        </w:rPr>
        <w:t>10.5.1.</w:t>
      </w:r>
      <w:r w:rsidRPr="0006765C">
        <w:rPr>
          <w:rFonts w:ascii="Arial" w:hAnsi="Arial" w:cs="Arial"/>
          <w:bCs/>
        </w:rPr>
        <w:t xml:space="preserve"> Serão aceitos registros de CNPJ de licitante matriz e filial com diferenças de números de documentos pertinentes ao CND e ao CRF/FGTS, quando for comprovada a centralização do recolhimento dessas contribuições. </w:t>
      </w:r>
    </w:p>
    <w:p w14:paraId="6C9DBBE7" w14:textId="4E9896FE" w:rsidR="005D0A16" w:rsidRPr="0006765C" w:rsidRDefault="005D0A16" w:rsidP="005D0A16">
      <w:pPr>
        <w:spacing w:after="0"/>
        <w:jc w:val="both"/>
        <w:rPr>
          <w:rFonts w:ascii="Arial" w:eastAsia="Arial" w:hAnsi="Arial" w:cs="Arial"/>
        </w:rPr>
      </w:pPr>
      <w:r w:rsidRPr="0006765C">
        <w:rPr>
          <w:rFonts w:ascii="Arial" w:hAnsi="Arial" w:cs="Arial"/>
          <w:b/>
        </w:rPr>
        <w:t>10.5.2.</w:t>
      </w:r>
      <w:r w:rsidRPr="0006765C">
        <w:rPr>
          <w:rFonts w:ascii="Arial" w:hAnsi="Arial" w:cs="Arial"/>
          <w:bCs/>
        </w:rPr>
        <w:t xml:space="preserve"> </w:t>
      </w:r>
      <w:r w:rsidRPr="0006765C">
        <w:rPr>
          <w:rFonts w:ascii="Arial" w:eastAsia="Arial" w:hAnsi="Arial" w:cs="Arial"/>
        </w:rPr>
        <w:t xml:space="preserve">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  </w:t>
      </w:r>
    </w:p>
    <w:p w14:paraId="4940780B" w14:textId="77777777" w:rsidR="005D0A16" w:rsidRPr="0006765C" w:rsidRDefault="005D0A16" w:rsidP="0010757F">
      <w:pPr>
        <w:spacing w:after="0"/>
        <w:ind w:hanging="2"/>
        <w:jc w:val="both"/>
        <w:rPr>
          <w:rFonts w:ascii="Arial" w:eastAsia="Arial" w:hAnsi="Arial" w:cs="Arial"/>
        </w:rPr>
      </w:pPr>
      <w:r w:rsidRPr="0006765C">
        <w:rPr>
          <w:rFonts w:ascii="Arial" w:eastAsia="Arial" w:hAnsi="Arial" w:cs="Arial"/>
          <w:b/>
        </w:rPr>
        <w:t>a)</w:t>
      </w:r>
      <w:r w:rsidRPr="0006765C">
        <w:rPr>
          <w:rFonts w:ascii="Arial" w:eastAsia="Arial" w:hAnsi="Arial" w:cs="Arial"/>
        </w:rPr>
        <w:tab/>
        <w:t>Cadastro Nacional de Empresas Inidôneas e Suspensas - CEIS, CNES mantido pela Controladoria-Geral da União (</w:t>
      </w:r>
      <w:hyperlink r:id="rId12">
        <w:r w:rsidRPr="0006765C">
          <w:rPr>
            <w:rFonts w:ascii="Arial" w:eastAsia="Arial" w:hAnsi="Arial" w:cs="Arial"/>
            <w:color w:val="4472C4"/>
          </w:rPr>
          <w:t>www.portaldatransparencia.gov.br/ceis</w:t>
        </w:r>
      </w:hyperlink>
      <w:r w:rsidRPr="0006765C">
        <w:rPr>
          <w:rFonts w:ascii="Arial" w:eastAsia="Arial" w:hAnsi="Arial" w:cs="Arial"/>
        </w:rPr>
        <w:t xml:space="preserve">);  </w:t>
      </w:r>
    </w:p>
    <w:p w14:paraId="3DA61A34" w14:textId="77777777" w:rsidR="005D0A16" w:rsidRPr="0006765C" w:rsidRDefault="005D0A16" w:rsidP="0010757F">
      <w:pPr>
        <w:spacing w:after="0"/>
        <w:ind w:hanging="2"/>
        <w:jc w:val="both"/>
        <w:rPr>
          <w:rFonts w:ascii="Arial" w:eastAsia="Arial" w:hAnsi="Arial" w:cs="Arial"/>
        </w:rPr>
      </w:pPr>
      <w:r w:rsidRPr="0006765C">
        <w:rPr>
          <w:rFonts w:ascii="Arial" w:eastAsia="Arial" w:hAnsi="Arial" w:cs="Arial"/>
          <w:b/>
        </w:rPr>
        <w:t>b)</w:t>
      </w:r>
      <w:r w:rsidRPr="0006765C">
        <w:rPr>
          <w:rFonts w:ascii="Arial" w:eastAsia="Arial" w:hAnsi="Arial" w:cs="Arial"/>
        </w:rPr>
        <w:tab/>
        <w:t>Cadastro Nacional de Condenações Cíveis por Atos de Improbidade Administrativa, mantido pelo Conselho Nacional de Justiça (</w:t>
      </w:r>
      <w:hyperlink r:id="rId13">
        <w:r w:rsidRPr="0006765C">
          <w:rPr>
            <w:rFonts w:ascii="Arial" w:eastAsia="Arial" w:hAnsi="Arial" w:cs="Arial"/>
            <w:color w:val="4472C4"/>
          </w:rPr>
          <w:t>www.cnj.jus.br/improbidade_adm/consultar_requerido.php</w:t>
        </w:r>
      </w:hyperlink>
      <w:r w:rsidRPr="0006765C">
        <w:rPr>
          <w:rFonts w:ascii="Arial" w:eastAsia="Arial" w:hAnsi="Arial" w:cs="Arial"/>
        </w:rPr>
        <w:t xml:space="preserve">).  </w:t>
      </w:r>
    </w:p>
    <w:p w14:paraId="5710409E" w14:textId="50414315" w:rsidR="005D0A16" w:rsidRPr="0006765C" w:rsidRDefault="005D0A16" w:rsidP="0010757F">
      <w:pPr>
        <w:spacing w:after="0"/>
        <w:ind w:hanging="2"/>
        <w:jc w:val="both"/>
        <w:rPr>
          <w:rFonts w:ascii="Arial" w:hAnsi="Arial" w:cs="Arial"/>
          <w:bCs/>
        </w:rPr>
      </w:pPr>
      <w:r w:rsidRPr="0006765C">
        <w:rPr>
          <w:rFonts w:ascii="Arial" w:eastAsia="Arial" w:hAnsi="Arial" w:cs="Arial"/>
          <w:b/>
          <w:bCs/>
        </w:rPr>
        <w:t>c)</w:t>
      </w:r>
      <w:r w:rsidRPr="0006765C">
        <w:rPr>
          <w:rFonts w:ascii="Arial" w:eastAsia="Arial" w:hAnsi="Arial" w:cs="Arial"/>
        </w:rPr>
        <w:tab/>
        <w:t>Lista de Inidôneos, mantida pelo Tribunal de Contas da União – TCU (</w:t>
      </w:r>
      <w:hyperlink r:id="rId14">
        <w:r w:rsidRPr="0006765C">
          <w:rPr>
            <w:rFonts w:ascii="Arial" w:eastAsia="Arial" w:hAnsi="Arial" w:cs="Arial"/>
            <w:color w:val="4472C4"/>
          </w:rPr>
          <w:t>https://contas.tcu.gov.br/ords/f?p=INABILITADO:CERTIDAO:0</w:t>
        </w:r>
      </w:hyperlink>
      <w:r w:rsidRPr="0006765C">
        <w:rPr>
          <w:rFonts w:ascii="Arial" w:eastAsia="Arial" w:hAnsi="Arial" w:cs="Arial"/>
        </w:rPr>
        <w:t xml:space="preserve">:); </w:t>
      </w:r>
    </w:p>
    <w:p w14:paraId="4CE8448A" w14:textId="79CF0A88" w:rsidR="00147C33" w:rsidRPr="0006765C" w:rsidRDefault="00147C33" w:rsidP="0010757F">
      <w:pPr>
        <w:spacing w:after="0"/>
        <w:jc w:val="both"/>
        <w:rPr>
          <w:rFonts w:ascii="Arial" w:hAnsi="Arial" w:cs="Arial"/>
          <w:bCs/>
        </w:rPr>
      </w:pPr>
      <w:r w:rsidRPr="0006765C">
        <w:rPr>
          <w:rFonts w:ascii="Arial" w:hAnsi="Arial" w:cs="Arial"/>
          <w:b/>
        </w:rPr>
        <w:t>10.6.</w:t>
      </w:r>
      <w:r w:rsidRPr="0006765C">
        <w:rPr>
          <w:rFonts w:ascii="Arial" w:hAnsi="Arial" w:cs="Arial"/>
          <w:bCs/>
        </w:rPr>
        <w:t xml:space="preserve"> Os licitantes deverão encaminhar, nos termos deste Edital, a documentação relacionada nos itens a seguir para fins de habilitação:</w:t>
      </w:r>
    </w:p>
    <w:p w14:paraId="582BB220" w14:textId="77777777" w:rsidR="00147C33" w:rsidRPr="0006765C" w:rsidRDefault="00147C33" w:rsidP="00147C33">
      <w:pPr>
        <w:spacing w:after="0"/>
        <w:jc w:val="both"/>
        <w:rPr>
          <w:rFonts w:ascii="Arial" w:hAnsi="Arial" w:cs="Arial"/>
          <w:bCs/>
        </w:rPr>
      </w:pPr>
    </w:p>
    <w:p w14:paraId="5B174A62" w14:textId="34400421" w:rsidR="00147C33" w:rsidRPr="0006765C" w:rsidRDefault="00147C33" w:rsidP="00B17465">
      <w:pPr>
        <w:spacing w:after="0"/>
        <w:jc w:val="both"/>
        <w:rPr>
          <w:rFonts w:ascii="Arial" w:hAnsi="Arial" w:cs="Arial"/>
          <w:b/>
        </w:rPr>
      </w:pPr>
      <w:r w:rsidRPr="0006765C">
        <w:rPr>
          <w:rFonts w:ascii="Arial" w:hAnsi="Arial" w:cs="Arial"/>
          <w:b/>
        </w:rPr>
        <w:t xml:space="preserve">10.7. HABILITAÇÃO JURÍDICA </w:t>
      </w:r>
    </w:p>
    <w:p w14:paraId="3DE27A33" w14:textId="77777777" w:rsidR="00147C33" w:rsidRPr="0006765C" w:rsidRDefault="00147C33" w:rsidP="00B17465">
      <w:pPr>
        <w:spacing w:after="0"/>
        <w:jc w:val="both"/>
        <w:rPr>
          <w:rFonts w:ascii="Arial" w:hAnsi="Arial" w:cs="Arial"/>
          <w:bCs/>
        </w:rPr>
      </w:pPr>
      <w:r w:rsidRPr="0006765C">
        <w:rPr>
          <w:rFonts w:ascii="Arial" w:hAnsi="Arial" w:cs="Arial"/>
          <w:b/>
        </w:rPr>
        <w:t>10.7.1.</w:t>
      </w:r>
      <w:r w:rsidRPr="0006765C">
        <w:rPr>
          <w:rFonts w:ascii="Arial" w:hAnsi="Arial" w:cs="Arial"/>
          <w:bCs/>
        </w:rPr>
        <w:t xml:space="preserve"> registro comercial, no caso de empresa individual; </w:t>
      </w:r>
    </w:p>
    <w:p w14:paraId="506B0CD5" w14:textId="77777777" w:rsidR="00147C33" w:rsidRPr="0006765C" w:rsidRDefault="00147C33" w:rsidP="00147C33">
      <w:pPr>
        <w:spacing w:after="0"/>
        <w:jc w:val="both"/>
        <w:rPr>
          <w:rFonts w:ascii="Arial" w:hAnsi="Arial" w:cs="Arial"/>
          <w:bCs/>
        </w:rPr>
      </w:pPr>
      <w:r w:rsidRPr="0006765C">
        <w:rPr>
          <w:rFonts w:ascii="Arial" w:hAnsi="Arial" w:cs="Arial"/>
          <w:b/>
        </w:rPr>
        <w:t>10.7.2.</w:t>
      </w:r>
      <w:r w:rsidRPr="0006765C">
        <w:rPr>
          <w:rFonts w:ascii="Arial" w:hAnsi="Arial" w:cs="Arial"/>
          <w:bCs/>
        </w:rPr>
        <w:t xml:space="preserve"> ato constitutivo, estatuto ou contrato social em vigor, devidamente registrado, em se tratando de sociedades comerciais, e, no caso de sociedade por ações, acompanhado de documentos de eleição de seus administradores; </w:t>
      </w:r>
    </w:p>
    <w:p w14:paraId="76E00943" w14:textId="77777777" w:rsidR="00147C33" w:rsidRPr="0006765C" w:rsidRDefault="00147C33" w:rsidP="00147C33">
      <w:pPr>
        <w:spacing w:after="0"/>
        <w:jc w:val="both"/>
        <w:rPr>
          <w:rFonts w:ascii="Arial" w:hAnsi="Arial" w:cs="Arial"/>
          <w:bCs/>
        </w:rPr>
      </w:pPr>
      <w:r w:rsidRPr="0006765C">
        <w:rPr>
          <w:rFonts w:ascii="Arial" w:hAnsi="Arial" w:cs="Arial"/>
          <w:b/>
        </w:rPr>
        <w:t>10.7.3.</w:t>
      </w:r>
      <w:r w:rsidRPr="0006765C">
        <w:rPr>
          <w:rFonts w:ascii="Arial" w:hAnsi="Arial" w:cs="Arial"/>
          <w:bCs/>
        </w:rPr>
        <w:t xml:space="preserve"> decreto de autorização, em se tratando de empresa ou sociedade estrangeira em funcionamento no País, e ato de registro ou autorização para funcionamento expedido pelo órgão competente, quando a atividade assim o exigir. </w:t>
      </w:r>
    </w:p>
    <w:p w14:paraId="1E6DE728" w14:textId="747F8417" w:rsidR="00262A8A" w:rsidRPr="0006765C" w:rsidRDefault="00147C33" w:rsidP="00147C33">
      <w:pPr>
        <w:spacing w:after="0"/>
        <w:jc w:val="both"/>
        <w:rPr>
          <w:rFonts w:ascii="Arial" w:hAnsi="Arial" w:cs="Arial"/>
          <w:bCs/>
        </w:rPr>
      </w:pPr>
      <w:r w:rsidRPr="0006765C">
        <w:rPr>
          <w:rFonts w:ascii="Arial" w:hAnsi="Arial" w:cs="Arial"/>
          <w:b/>
        </w:rPr>
        <w:t>10.7.4.</w:t>
      </w:r>
      <w:r w:rsidRPr="0006765C">
        <w:rPr>
          <w:rFonts w:ascii="Arial" w:hAnsi="Arial" w:cs="Arial"/>
          <w:bCs/>
        </w:rPr>
        <w:t xml:space="preserve"> Os documentos acima deverão estar acompanhados de todas as alterações ou da consolidação respectiva</w:t>
      </w:r>
      <w:r w:rsidR="00C94980" w:rsidRPr="0006765C">
        <w:rPr>
          <w:rFonts w:ascii="Arial" w:hAnsi="Arial" w:cs="Arial"/>
          <w:bCs/>
        </w:rPr>
        <w:t>.</w:t>
      </w:r>
    </w:p>
    <w:p w14:paraId="26CE9352" w14:textId="77777777" w:rsidR="00C94980" w:rsidRPr="0006765C" w:rsidRDefault="00C94980" w:rsidP="00147C33">
      <w:pPr>
        <w:spacing w:after="0"/>
        <w:jc w:val="both"/>
        <w:rPr>
          <w:rFonts w:ascii="Arial" w:hAnsi="Arial" w:cs="Arial"/>
          <w:bCs/>
        </w:rPr>
      </w:pPr>
    </w:p>
    <w:p w14:paraId="12C92DF7" w14:textId="77777777" w:rsidR="00C94980" w:rsidRPr="0006765C" w:rsidRDefault="00C94980" w:rsidP="00147C33">
      <w:pPr>
        <w:spacing w:after="0"/>
        <w:jc w:val="both"/>
        <w:rPr>
          <w:rFonts w:ascii="Arial" w:hAnsi="Arial" w:cs="Arial"/>
          <w:b/>
        </w:rPr>
      </w:pPr>
      <w:r w:rsidRPr="0006765C">
        <w:rPr>
          <w:rFonts w:ascii="Arial" w:hAnsi="Arial" w:cs="Arial"/>
          <w:b/>
        </w:rPr>
        <w:t xml:space="preserve">10.8. REGULARIDADE FISCAL, SOCIAL E TRABALHISTA </w:t>
      </w:r>
    </w:p>
    <w:p w14:paraId="6796E4B2" w14:textId="77777777" w:rsidR="00C94980" w:rsidRPr="0006765C" w:rsidRDefault="00C94980" w:rsidP="00147C33">
      <w:pPr>
        <w:spacing w:after="0"/>
        <w:jc w:val="both"/>
        <w:rPr>
          <w:rFonts w:ascii="Arial" w:hAnsi="Arial" w:cs="Arial"/>
          <w:bCs/>
        </w:rPr>
      </w:pPr>
      <w:r w:rsidRPr="0006765C">
        <w:rPr>
          <w:rFonts w:ascii="Arial" w:hAnsi="Arial" w:cs="Arial"/>
          <w:b/>
        </w:rPr>
        <w:t>10.8.1.</w:t>
      </w:r>
      <w:r w:rsidRPr="0006765C">
        <w:rPr>
          <w:rFonts w:ascii="Arial" w:hAnsi="Arial" w:cs="Arial"/>
          <w:bCs/>
        </w:rPr>
        <w:t xml:space="preserve"> prova de inscrição no </w:t>
      </w:r>
      <w:r w:rsidRPr="0006765C">
        <w:rPr>
          <w:rFonts w:ascii="Arial" w:hAnsi="Arial" w:cs="Arial"/>
          <w:b/>
        </w:rPr>
        <w:t>Cadastro Nacional de Pessoa Jurídica</w:t>
      </w:r>
      <w:r w:rsidRPr="0006765C">
        <w:rPr>
          <w:rFonts w:ascii="Arial" w:hAnsi="Arial" w:cs="Arial"/>
          <w:bCs/>
        </w:rPr>
        <w:t xml:space="preserve"> (CNPJ/MF); </w:t>
      </w:r>
    </w:p>
    <w:p w14:paraId="4AB60A8A" w14:textId="77777777" w:rsidR="00C94980" w:rsidRPr="0006765C" w:rsidRDefault="00C94980" w:rsidP="00147C33">
      <w:pPr>
        <w:spacing w:after="0"/>
        <w:jc w:val="both"/>
        <w:rPr>
          <w:rFonts w:ascii="Arial" w:hAnsi="Arial" w:cs="Arial"/>
          <w:bCs/>
        </w:rPr>
      </w:pPr>
      <w:r w:rsidRPr="0006765C">
        <w:rPr>
          <w:rFonts w:ascii="Arial" w:hAnsi="Arial" w:cs="Arial"/>
          <w:b/>
        </w:rPr>
        <w:t>10.8.2.</w:t>
      </w:r>
      <w:r w:rsidRPr="0006765C">
        <w:rPr>
          <w:rFonts w:ascii="Arial" w:hAnsi="Arial" w:cs="Arial"/>
          <w:bCs/>
        </w:rPr>
        <w:t xml:space="preserve"> prova de </w:t>
      </w:r>
      <w:r w:rsidRPr="0006765C">
        <w:rPr>
          <w:rFonts w:ascii="Arial" w:hAnsi="Arial" w:cs="Arial"/>
          <w:b/>
        </w:rPr>
        <w:t>inscrição</w:t>
      </w:r>
      <w:r w:rsidRPr="0006765C">
        <w:rPr>
          <w:rFonts w:ascii="Arial" w:hAnsi="Arial" w:cs="Arial"/>
          <w:bCs/>
        </w:rPr>
        <w:t xml:space="preserve"> no Cadastro de Contribuintes do </w:t>
      </w:r>
      <w:r w:rsidRPr="0006765C">
        <w:rPr>
          <w:rFonts w:ascii="Arial" w:hAnsi="Arial" w:cs="Arial"/>
          <w:b/>
        </w:rPr>
        <w:t>Estado ou do Município</w:t>
      </w:r>
      <w:r w:rsidRPr="0006765C">
        <w:rPr>
          <w:rFonts w:ascii="Arial" w:hAnsi="Arial" w:cs="Arial"/>
          <w:bCs/>
        </w:rPr>
        <w:t xml:space="preserve">, se houver, relativo à sede do licitante, pertinente ao seu ramo de atividades; </w:t>
      </w:r>
    </w:p>
    <w:p w14:paraId="78B47D3D" w14:textId="77777777" w:rsidR="00C94980" w:rsidRPr="0006765C" w:rsidRDefault="00C94980" w:rsidP="00147C33">
      <w:pPr>
        <w:spacing w:after="0"/>
        <w:jc w:val="both"/>
        <w:rPr>
          <w:rFonts w:ascii="Arial" w:hAnsi="Arial" w:cs="Arial"/>
          <w:bCs/>
        </w:rPr>
      </w:pPr>
      <w:r w:rsidRPr="0006765C">
        <w:rPr>
          <w:rFonts w:ascii="Arial" w:hAnsi="Arial" w:cs="Arial"/>
          <w:b/>
        </w:rPr>
        <w:t>10.8.3.</w:t>
      </w:r>
      <w:r w:rsidRPr="0006765C">
        <w:rPr>
          <w:rFonts w:ascii="Arial" w:hAnsi="Arial" w:cs="Arial"/>
          <w:bCs/>
        </w:rPr>
        <w:t xml:space="preserve"> prova de </w:t>
      </w:r>
      <w:r w:rsidRPr="0006765C">
        <w:rPr>
          <w:rFonts w:ascii="Arial" w:hAnsi="Arial" w:cs="Arial"/>
          <w:b/>
        </w:rPr>
        <w:t>regularidade</w:t>
      </w:r>
      <w:r w:rsidRPr="0006765C">
        <w:rPr>
          <w:rFonts w:ascii="Arial" w:hAnsi="Arial" w:cs="Arial"/>
          <w:bCs/>
        </w:rPr>
        <w:t xml:space="preserve"> quanto aos tributos e encargos sociais administrados pela Secretaria da Receita Federal do Brasil - RFB e quanto à Dívida Ativa da União administrada pela Procuradoria Geral da </w:t>
      </w:r>
      <w:r w:rsidRPr="0006765C">
        <w:rPr>
          <w:rFonts w:ascii="Arial" w:hAnsi="Arial" w:cs="Arial"/>
          <w:b/>
        </w:rPr>
        <w:t>Fazenda Nacional</w:t>
      </w:r>
      <w:r w:rsidRPr="0006765C">
        <w:rPr>
          <w:rFonts w:ascii="Arial" w:hAnsi="Arial" w:cs="Arial"/>
          <w:bCs/>
        </w:rPr>
        <w:t xml:space="preserve"> – PGFN (Certidão Conjunta Negativa); </w:t>
      </w:r>
    </w:p>
    <w:p w14:paraId="766C04E6" w14:textId="77777777" w:rsidR="00C94980" w:rsidRPr="0006765C" w:rsidRDefault="00C94980" w:rsidP="00147C33">
      <w:pPr>
        <w:spacing w:after="0"/>
        <w:jc w:val="both"/>
        <w:rPr>
          <w:rFonts w:ascii="Arial" w:hAnsi="Arial" w:cs="Arial"/>
          <w:bCs/>
        </w:rPr>
      </w:pPr>
      <w:r w:rsidRPr="0006765C">
        <w:rPr>
          <w:rFonts w:ascii="Arial" w:hAnsi="Arial" w:cs="Arial"/>
          <w:b/>
        </w:rPr>
        <w:t>10.8.4.</w:t>
      </w:r>
      <w:r w:rsidRPr="0006765C">
        <w:rPr>
          <w:rFonts w:ascii="Arial" w:hAnsi="Arial" w:cs="Arial"/>
          <w:bCs/>
        </w:rPr>
        <w:t xml:space="preserve"> prova de </w:t>
      </w:r>
      <w:r w:rsidRPr="0006765C">
        <w:rPr>
          <w:rFonts w:ascii="Arial" w:hAnsi="Arial" w:cs="Arial"/>
          <w:b/>
        </w:rPr>
        <w:t>regularidade</w:t>
      </w:r>
      <w:r w:rsidRPr="0006765C">
        <w:rPr>
          <w:rFonts w:ascii="Arial" w:hAnsi="Arial" w:cs="Arial"/>
          <w:bCs/>
        </w:rPr>
        <w:t xml:space="preserve"> com a </w:t>
      </w:r>
      <w:r w:rsidRPr="0006765C">
        <w:rPr>
          <w:rFonts w:ascii="Arial" w:hAnsi="Arial" w:cs="Arial"/>
          <w:b/>
        </w:rPr>
        <w:t>Fazenda Estadual</w:t>
      </w:r>
      <w:r w:rsidRPr="0006765C">
        <w:rPr>
          <w:rFonts w:ascii="Arial" w:hAnsi="Arial" w:cs="Arial"/>
          <w:bCs/>
        </w:rPr>
        <w:t xml:space="preserve">; </w:t>
      </w:r>
    </w:p>
    <w:p w14:paraId="79B9EC58" w14:textId="493D9F36" w:rsidR="00C94980" w:rsidRPr="0006765C" w:rsidRDefault="00C94980" w:rsidP="00147C33">
      <w:pPr>
        <w:spacing w:after="0"/>
        <w:jc w:val="both"/>
        <w:rPr>
          <w:rFonts w:ascii="Arial" w:hAnsi="Arial" w:cs="Arial"/>
          <w:bCs/>
        </w:rPr>
      </w:pPr>
      <w:r w:rsidRPr="0006765C">
        <w:rPr>
          <w:rFonts w:ascii="Arial" w:hAnsi="Arial" w:cs="Arial"/>
          <w:b/>
        </w:rPr>
        <w:t>10.8.5.</w:t>
      </w:r>
      <w:r w:rsidRPr="0006765C">
        <w:rPr>
          <w:rFonts w:ascii="Arial" w:hAnsi="Arial" w:cs="Arial"/>
          <w:bCs/>
        </w:rPr>
        <w:t xml:space="preserve"> prova de </w:t>
      </w:r>
      <w:r w:rsidRPr="0006765C">
        <w:rPr>
          <w:rFonts w:ascii="Arial" w:hAnsi="Arial" w:cs="Arial"/>
          <w:b/>
        </w:rPr>
        <w:t>regularidade</w:t>
      </w:r>
      <w:r w:rsidRPr="0006765C">
        <w:rPr>
          <w:rFonts w:ascii="Arial" w:hAnsi="Arial" w:cs="Arial"/>
          <w:bCs/>
        </w:rPr>
        <w:t xml:space="preserve"> com a </w:t>
      </w:r>
      <w:r w:rsidRPr="0006765C">
        <w:rPr>
          <w:rFonts w:ascii="Arial" w:hAnsi="Arial" w:cs="Arial"/>
          <w:b/>
        </w:rPr>
        <w:t>Fazenda Municipal</w:t>
      </w:r>
      <w:r w:rsidRPr="0006765C">
        <w:rPr>
          <w:rFonts w:ascii="Arial" w:hAnsi="Arial" w:cs="Arial"/>
          <w:bCs/>
        </w:rPr>
        <w:t>, da sede do licitante;</w:t>
      </w:r>
    </w:p>
    <w:p w14:paraId="6D467530" w14:textId="77777777" w:rsidR="00C94980" w:rsidRPr="0006765C" w:rsidRDefault="00C94980" w:rsidP="00C94980">
      <w:pPr>
        <w:spacing w:after="0"/>
        <w:jc w:val="both"/>
        <w:rPr>
          <w:rFonts w:ascii="Arial" w:hAnsi="Arial" w:cs="Arial"/>
          <w:bCs/>
        </w:rPr>
      </w:pPr>
      <w:r w:rsidRPr="0006765C">
        <w:rPr>
          <w:rFonts w:ascii="Arial" w:hAnsi="Arial" w:cs="Arial"/>
          <w:b/>
        </w:rPr>
        <w:lastRenderedPageBreak/>
        <w:t>10.8.6.</w:t>
      </w:r>
      <w:r w:rsidRPr="0006765C">
        <w:rPr>
          <w:rFonts w:ascii="Arial" w:hAnsi="Arial" w:cs="Arial"/>
          <w:bCs/>
        </w:rPr>
        <w:t xml:space="preserve"> prova de regularidade (CRF) junto ao Fundo de Garantia por Tempo de Serviço (FGTS); </w:t>
      </w:r>
    </w:p>
    <w:p w14:paraId="0F4BB603" w14:textId="400674CF" w:rsidR="00C94980" w:rsidRPr="0006765C" w:rsidRDefault="00C94980" w:rsidP="00C94980">
      <w:pPr>
        <w:spacing w:after="0"/>
        <w:jc w:val="both"/>
        <w:rPr>
          <w:rFonts w:ascii="Arial" w:hAnsi="Arial" w:cs="Arial"/>
          <w:bCs/>
        </w:rPr>
      </w:pPr>
      <w:r w:rsidRPr="0006765C">
        <w:rPr>
          <w:rFonts w:ascii="Arial" w:hAnsi="Arial" w:cs="Arial"/>
          <w:b/>
        </w:rPr>
        <w:t>10.8.7.</w:t>
      </w:r>
      <w:r w:rsidRPr="0006765C">
        <w:rPr>
          <w:rFonts w:ascii="Arial" w:hAnsi="Arial" w:cs="Arial"/>
          <w:bCs/>
        </w:rPr>
        <w:t xml:space="preserve"> </w:t>
      </w:r>
      <w:r w:rsidRPr="0006765C">
        <w:rPr>
          <w:rFonts w:ascii="Arial" w:hAnsi="Arial" w:cs="Arial"/>
          <w:b/>
        </w:rPr>
        <w:t>Certidão Negativa de Débitos Trabalhistas</w:t>
      </w:r>
      <w:r w:rsidRPr="0006765C">
        <w:rPr>
          <w:rFonts w:ascii="Arial" w:hAnsi="Arial" w:cs="Arial"/>
          <w:bCs/>
        </w:rPr>
        <w:t xml:space="preserve"> – CNDT, expedida pela Justiça do Trabalho, nos termos da Lei Federal nº 12.440/2011 e a Resolução Administrativa TST nº 1470/2011.</w:t>
      </w:r>
    </w:p>
    <w:p w14:paraId="592C953B" w14:textId="62D00E8E" w:rsidR="00C94980" w:rsidRPr="0006765C" w:rsidRDefault="00C94980" w:rsidP="00C94980">
      <w:pPr>
        <w:spacing w:after="0"/>
        <w:jc w:val="both"/>
        <w:rPr>
          <w:b/>
          <w:bCs/>
        </w:rPr>
      </w:pPr>
      <w:r w:rsidRPr="0006765C">
        <w:rPr>
          <w:rFonts w:ascii="Arial" w:hAnsi="Arial" w:cs="Arial"/>
          <w:b/>
        </w:rPr>
        <w:t>10.8.8.</w:t>
      </w:r>
      <w:r w:rsidRPr="0006765C">
        <w:rPr>
          <w:rFonts w:ascii="Arial" w:hAnsi="Arial" w:cs="Arial"/>
          <w:bCs/>
        </w:rPr>
        <w:t xml:space="preserve"> </w:t>
      </w:r>
      <w:r w:rsidRPr="0006765C">
        <w:rPr>
          <w:rFonts w:ascii="Arial" w:hAnsi="Arial" w:cs="Arial"/>
        </w:rPr>
        <w:t>Certidão Negativa de Débitos Trabalhistas</w:t>
      </w:r>
      <w:r w:rsidRPr="0006765C">
        <w:rPr>
          <w:rFonts w:ascii="Arial" w:hAnsi="Arial" w:cs="Arial"/>
          <w:b/>
          <w:bCs/>
        </w:rPr>
        <w:t xml:space="preserve"> (obtida eletronicamente no site do TRT-4 e/ou Regional correspondente do licitante). </w:t>
      </w:r>
      <w:hyperlink r:id="rId15" w:history="1">
        <w:r w:rsidRPr="0006765C">
          <w:rPr>
            <w:rStyle w:val="Hyperlink"/>
            <w:rFonts w:ascii="Arial" w:hAnsi="Arial" w:cs="Arial"/>
            <w:b/>
            <w:bCs/>
          </w:rPr>
          <w:t>https://pje.trt4.jus.br/certidoes/inicio</w:t>
        </w:r>
      </w:hyperlink>
    </w:p>
    <w:p w14:paraId="0617933A" w14:textId="1E65E3A9" w:rsidR="00C94980" w:rsidRPr="0006765C" w:rsidRDefault="00C94980" w:rsidP="00147C33">
      <w:pPr>
        <w:spacing w:after="0"/>
        <w:jc w:val="both"/>
        <w:rPr>
          <w:rFonts w:ascii="Arial" w:hAnsi="Arial" w:cs="Arial"/>
          <w:bCs/>
        </w:rPr>
      </w:pPr>
    </w:p>
    <w:p w14:paraId="2C1787E5" w14:textId="77777777" w:rsidR="00C94980" w:rsidRPr="0006765C" w:rsidRDefault="00C94980" w:rsidP="00147C33">
      <w:pPr>
        <w:spacing w:after="0"/>
        <w:jc w:val="both"/>
        <w:rPr>
          <w:rFonts w:ascii="Arial" w:hAnsi="Arial" w:cs="Arial"/>
          <w:bCs/>
        </w:rPr>
      </w:pPr>
    </w:p>
    <w:p w14:paraId="2E074EA8" w14:textId="6B9F1DA5" w:rsidR="00C94980" w:rsidRPr="0006765C" w:rsidRDefault="00C94980" w:rsidP="00C94980">
      <w:pPr>
        <w:spacing w:after="0"/>
        <w:jc w:val="both"/>
        <w:rPr>
          <w:rFonts w:ascii="Arial" w:hAnsi="Arial" w:cs="Arial"/>
          <w:b/>
        </w:rPr>
      </w:pPr>
      <w:r w:rsidRPr="0006765C">
        <w:rPr>
          <w:rFonts w:ascii="Arial" w:hAnsi="Arial" w:cs="Arial"/>
          <w:b/>
        </w:rPr>
        <w:t xml:space="preserve">10.9. QUALIFICAÇÃO ECONÔMICO-FINANCEIRA </w:t>
      </w:r>
    </w:p>
    <w:p w14:paraId="53943274" w14:textId="366865E2" w:rsidR="00C94980" w:rsidRPr="0006765C" w:rsidRDefault="00C94980" w:rsidP="00C94980">
      <w:pPr>
        <w:spacing w:after="0"/>
        <w:jc w:val="both"/>
        <w:rPr>
          <w:rFonts w:ascii="Arial" w:hAnsi="Arial" w:cs="Arial"/>
          <w:bCs/>
        </w:rPr>
      </w:pPr>
      <w:r w:rsidRPr="0006765C">
        <w:rPr>
          <w:rFonts w:ascii="Arial" w:hAnsi="Arial" w:cs="Arial"/>
          <w:b/>
        </w:rPr>
        <w:t>10.9.1.</w:t>
      </w:r>
      <w:r w:rsidRPr="0006765C">
        <w:rPr>
          <w:rFonts w:ascii="Arial" w:hAnsi="Arial" w:cs="Arial"/>
          <w:bCs/>
        </w:rPr>
        <w:t xml:space="preserve"> </w:t>
      </w:r>
      <w:bookmarkStart w:id="2" w:name="_Hlk203378768"/>
      <w:r w:rsidRPr="0006765C">
        <w:rPr>
          <w:rFonts w:ascii="Arial" w:hAnsi="Arial" w:cs="Arial"/>
          <w:b/>
        </w:rPr>
        <w:t>Certidão Negativa em matéria Falimentar</w:t>
      </w:r>
      <w:r w:rsidRPr="0006765C">
        <w:rPr>
          <w:rFonts w:ascii="Arial" w:hAnsi="Arial" w:cs="Arial"/>
          <w:bCs/>
        </w:rPr>
        <w:t xml:space="preserve">, Concordatária e Recuperação Judicial e Extrajudicial expedida pelo distribuidor do Foro da sede da licitante ou emitida na página do Tribunal de Justiça, em prazo não superior a </w:t>
      </w:r>
      <w:r w:rsidR="008A31FE" w:rsidRPr="0006765C">
        <w:rPr>
          <w:rFonts w:ascii="Arial" w:hAnsi="Arial" w:cs="Arial"/>
          <w:bCs/>
        </w:rPr>
        <w:t>9</w:t>
      </w:r>
      <w:r w:rsidRPr="0006765C">
        <w:rPr>
          <w:rFonts w:ascii="Arial" w:hAnsi="Arial" w:cs="Arial"/>
          <w:bCs/>
        </w:rPr>
        <w:t>0 (</w:t>
      </w:r>
      <w:r w:rsidR="008A31FE" w:rsidRPr="0006765C">
        <w:rPr>
          <w:rFonts w:ascii="Arial" w:hAnsi="Arial" w:cs="Arial"/>
          <w:bCs/>
        </w:rPr>
        <w:t>noventa</w:t>
      </w:r>
      <w:r w:rsidRPr="0006765C">
        <w:rPr>
          <w:rFonts w:ascii="Arial" w:hAnsi="Arial" w:cs="Arial"/>
          <w:bCs/>
        </w:rPr>
        <w:t>) dias da data da apresentação do documento</w:t>
      </w:r>
      <w:r w:rsidR="00B06A3C" w:rsidRPr="0006765C">
        <w:rPr>
          <w:rFonts w:ascii="Arial" w:hAnsi="Arial" w:cs="Arial"/>
          <w:bCs/>
        </w:rPr>
        <w:t xml:space="preserve"> ou dentro do prazo de validade</w:t>
      </w:r>
      <w:r w:rsidR="00F22AEA" w:rsidRPr="0006765C">
        <w:rPr>
          <w:rFonts w:ascii="Arial" w:hAnsi="Arial" w:cs="Arial"/>
          <w:bCs/>
        </w:rPr>
        <w:t xml:space="preserve"> quando esta constar no documento</w:t>
      </w:r>
      <w:r w:rsidRPr="0006765C">
        <w:rPr>
          <w:rFonts w:ascii="Arial" w:hAnsi="Arial" w:cs="Arial"/>
          <w:bCs/>
        </w:rPr>
        <w:t xml:space="preserve">. </w:t>
      </w:r>
      <w:bookmarkEnd w:id="2"/>
    </w:p>
    <w:p w14:paraId="3BF5DDBF" w14:textId="70DEA5A9" w:rsidR="00EB49BB" w:rsidRPr="0006765C" w:rsidRDefault="00EB49BB" w:rsidP="00C94980">
      <w:pPr>
        <w:spacing w:after="0"/>
        <w:jc w:val="both"/>
        <w:rPr>
          <w:rFonts w:ascii="Arial" w:hAnsi="Arial" w:cs="Arial"/>
          <w:bCs/>
        </w:rPr>
      </w:pPr>
      <w:r w:rsidRPr="0006765C">
        <w:rPr>
          <w:rFonts w:ascii="Arial" w:hAnsi="Arial" w:cs="Arial"/>
          <w:b/>
        </w:rPr>
        <w:t>10.9.2. Balanço patrimonial e demonstração de resultado de exercício dos 2 (dois) últimos exercícios</w:t>
      </w:r>
      <w:r w:rsidRPr="0006765C">
        <w:rPr>
          <w:rFonts w:ascii="Arial" w:hAnsi="Arial" w:cs="Arial"/>
          <w:bCs/>
        </w:rPr>
        <w:t xml:space="preserve"> </w:t>
      </w:r>
      <w:r w:rsidRPr="0006765C">
        <w:rPr>
          <w:rFonts w:ascii="Arial" w:hAnsi="Arial" w:cs="Arial"/>
          <w:b/>
        </w:rPr>
        <w:t>sociais.</w:t>
      </w:r>
      <w:r w:rsidRPr="0006765C">
        <w:rPr>
          <w:rFonts w:ascii="Arial" w:hAnsi="Arial" w:cs="Arial"/>
          <w:bCs/>
        </w:rPr>
        <w:t xml:space="preserve"> As empresas criadas no exercício financeiro da licitação ficarão autorizadas a substituir os demonstrativos contábeis pelo balanço de abertura, conforme Art.65, §1º.</w:t>
      </w:r>
    </w:p>
    <w:p w14:paraId="41AB6952" w14:textId="694B983C" w:rsidR="006C5EA8" w:rsidRPr="0006765C" w:rsidRDefault="006C5EA8" w:rsidP="006C5EA8">
      <w:pPr>
        <w:spacing w:after="0"/>
        <w:jc w:val="both"/>
        <w:rPr>
          <w:rFonts w:ascii="Arial" w:hAnsi="Arial" w:cs="Arial"/>
          <w:bCs/>
          <w:color w:val="000000" w:themeColor="text1"/>
        </w:rPr>
      </w:pPr>
      <w:r w:rsidRPr="0006765C">
        <w:rPr>
          <w:rFonts w:ascii="Arial" w:hAnsi="Arial" w:cs="Arial"/>
          <w:b/>
          <w:color w:val="000000" w:themeColor="text1"/>
        </w:rPr>
        <w:t>10.9.3.</w:t>
      </w:r>
      <w:r w:rsidRPr="0006765C">
        <w:rPr>
          <w:rFonts w:ascii="Arial" w:hAnsi="Arial" w:cs="Arial"/>
          <w:bCs/>
          <w:color w:val="000000" w:themeColor="text1"/>
        </w:rPr>
        <w:t xml:space="preserve"> A empresa licitante deverá </w:t>
      </w:r>
      <w:r w:rsidRPr="0006765C">
        <w:rPr>
          <w:rFonts w:ascii="Arial" w:hAnsi="Arial" w:cs="Arial"/>
          <w:b/>
          <w:color w:val="000000" w:themeColor="text1"/>
        </w:rPr>
        <w:t>atender no mínimo os índices econômico-financeiro</w:t>
      </w:r>
      <w:r w:rsidRPr="0006765C">
        <w:rPr>
          <w:rFonts w:ascii="Arial" w:hAnsi="Arial" w:cs="Arial"/>
          <w:bCs/>
          <w:color w:val="000000" w:themeColor="text1"/>
        </w:rPr>
        <w:t xml:space="preserve">, conforme segue:   </w:t>
      </w:r>
    </w:p>
    <w:p w14:paraId="67F4506B" w14:textId="77777777" w:rsidR="006C5EA8" w:rsidRPr="0006765C" w:rsidRDefault="006C5EA8" w:rsidP="006C5EA8">
      <w:pPr>
        <w:spacing w:after="0"/>
        <w:jc w:val="both"/>
        <w:rPr>
          <w:rFonts w:ascii="Arial" w:hAnsi="Arial" w:cs="Arial"/>
          <w:bCs/>
          <w:color w:val="000000" w:themeColor="text1"/>
        </w:rPr>
      </w:pPr>
    </w:p>
    <w:p w14:paraId="22BE0CB6" w14:textId="77777777" w:rsidR="006C5EA8" w:rsidRPr="0006765C" w:rsidRDefault="006C5EA8" w:rsidP="006C5EA8">
      <w:pPr>
        <w:pStyle w:val="PargrafodaLista"/>
        <w:numPr>
          <w:ilvl w:val="0"/>
          <w:numId w:val="15"/>
        </w:numPr>
        <w:jc w:val="both"/>
        <w:rPr>
          <w:rFonts w:cs="Arial"/>
          <w:bCs/>
        </w:rPr>
      </w:pPr>
      <w:r w:rsidRPr="0006765C">
        <w:rPr>
          <w:rFonts w:cs="Arial"/>
          <w:bCs/>
        </w:rPr>
        <w:t xml:space="preserve">Índice de Liquidez Geral (ILG) </w:t>
      </w:r>
      <w:r w:rsidRPr="0006765C">
        <w:rPr>
          <w:rFonts w:cs="Arial"/>
          <w:b/>
        </w:rPr>
        <w:t>igual ou maior que 1</w:t>
      </w:r>
      <w:r w:rsidRPr="0006765C">
        <w:rPr>
          <w:rFonts w:cs="Arial"/>
          <w:bCs/>
        </w:rPr>
        <w:t xml:space="preserve">. Será considerado como Índice de Liquidez Geral o quociente da soma do Ativo Circulante com o Realizável a Longo Prazo pela soma do Passivo Circulante com o Passivo Não Circulante. </w:t>
      </w:r>
    </w:p>
    <w:p w14:paraId="6FFA74E9" w14:textId="77777777" w:rsidR="006C5EA8" w:rsidRPr="0006765C" w:rsidRDefault="006C5EA8" w:rsidP="006C5EA8">
      <w:pPr>
        <w:spacing w:after="0"/>
        <w:jc w:val="both"/>
        <w:rPr>
          <w:rFonts w:ascii="Arial" w:hAnsi="Arial" w:cs="Arial"/>
          <w:bCs/>
        </w:rPr>
      </w:pPr>
    </w:p>
    <w:p w14:paraId="766403D4" w14:textId="77777777" w:rsidR="006C5EA8" w:rsidRPr="0006765C" w:rsidRDefault="006C5EA8" w:rsidP="006C5EA8">
      <w:pPr>
        <w:spacing w:after="0"/>
        <w:jc w:val="both"/>
        <w:rPr>
          <w:rFonts w:ascii="Arial" w:hAnsi="Arial" w:cs="Arial"/>
          <w:bCs/>
        </w:rPr>
      </w:pPr>
      <w:r w:rsidRPr="0006765C">
        <w:rPr>
          <w:rFonts w:ascii="Arial" w:hAnsi="Arial" w:cs="Arial"/>
          <w:bCs/>
        </w:rPr>
        <w:t xml:space="preserve">ILG = (ATIVO CIRCULANTE + REALIZÁVEL A LONGO PRAZO) / (PASSIVO CIRCULANTE + PASSIVO NÃO CIRCULANTE) </w:t>
      </w:r>
    </w:p>
    <w:p w14:paraId="75F3DF83" w14:textId="77777777" w:rsidR="006C5EA8" w:rsidRPr="0006765C" w:rsidRDefault="006C5EA8" w:rsidP="006C5EA8">
      <w:pPr>
        <w:spacing w:after="0"/>
        <w:jc w:val="both"/>
        <w:rPr>
          <w:rFonts w:ascii="Arial" w:hAnsi="Arial" w:cs="Arial"/>
          <w:bCs/>
        </w:rPr>
      </w:pPr>
    </w:p>
    <w:p w14:paraId="27D29C67" w14:textId="77777777" w:rsidR="006C5EA8" w:rsidRPr="0006765C" w:rsidRDefault="006C5EA8" w:rsidP="006C5EA8">
      <w:pPr>
        <w:pStyle w:val="PargrafodaLista"/>
        <w:numPr>
          <w:ilvl w:val="0"/>
          <w:numId w:val="15"/>
        </w:numPr>
        <w:jc w:val="both"/>
        <w:rPr>
          <w:rFonts w:cs="Arial"/>
          <w:bCs/>
        </w:rPr>
      </w:pPr>
      <w:r w:rsidRPr="0006765C">
        <w:rPr>
          <w:rFonts w:cs="Arial"/>
          <w:bCs/>
        </w:rPr>
        <w:t xml:space="preserve">Índice de Liquidez Corrente (ILC) </w:t>
      </w:r>
      <w:r w:rsidRPr="0006765C">
        <w:rPr>
          <w:rFonts w:cs="Arial"/>
          <w:b/>
        </w:rPr>
        <w:t>igual ou maior que 1</w:t>
      </w:r>
      <w:r w:rsidRPr="0006765C">
        <w:rPr>
          <w:rFonts w:cs="Arial"/>
          <w:bCs/>
        </w:rPr>
        <w:t xml:space="preserve">. Será considerado como índice de Liquidez Corrente o quociente da divisão do Ativo Circulante pelo Passivo Circulante. </w:t>
      </w:r>
    </w:p>
    <w:p w14:paraId="55C6DFFA" w14:textId="77777777" w:rsidR="006C5EA8" w:rsidRPr="0006765C" w:rsidRDefault="006C5EA8" w:rsidP="006C5EA8">
      <w:pPr>
        <w:spacing w:after="0"/>
        <w:jc w:val="both"/>
        <w:rPr>
          <w:rFonts w:ascii="Arial" w:hAnsi="Arial" w:cs="Arial"/>
          <w:bCs/>
        </w:rPr>
      </w:pPr>
    </w:p>
    <w:p w14:paraId="498B5B60" w14:textId="77777777" w:rsidR="006C5EA8" w:rsidRPr="0006765C" w:rsidRDefault="006C5EA8" w:rsidP="006C5EA8">
      <w:pPr>
        <w:spacing w:after="0"/>
        <w:jc w:val="both"/>
        <w:rPr>
          <w:rFonts w:ascii="Arial" w:hAnsi="Arial" w:cs="Arial"/>
          <w:bCs/>
        </w:rPr>
      </w:pPr>
      <w:r w:rsidRPr="0006765C">
        <w:rPr>
          <w:rFonts w:ascii="Arial" w:hAnsi="Arial" w:cs="Arial"/>
          <w:bCs/>
        </w:rPr>
        <w:t xml:space="preserve">ILC = ATIVO CIRCULANTE / PASSIVO CIRCULANTE </w:t>
      </w:r>
    </w:p>
    <w:p w14:paraId="023D5EC0" w14:textId="77777777" w:rsidR="006C5EA8" w:rsidRPr="0006765C" w:rsidRDefault="006C5EA8" w:rsidP="006C5EA8">
      <w:pPr>
        <w:spacing w:after="0"/>
        <w:jc w:val="both"/>
        <w:rPr>
          <w:rFonts w:ascii="Arial" w:hAnsi="Arial" w:cs="Arial"/>
          <w:bCs/>
        </w:rPr>
      </w:pPr>
    </w:p>
    <w:p w14:paraId="07689C4F" w14:textId="77777777" w:rsidR="006C5EA8" w:rsidRPr="0006765C" w:rsidRDefault="006C5EA8" w:rsidP="006C5EA8">
      <w:pPr>
        <w:pStyle w:val="PargrafodaLista"/>
        <w:numPr>
          <w:ilvl w:val="0"/>
          <w:numId w:val="15"/>
        </w:numPr>
        <w:jc w:val="both"/>
        <w:rPr>
          <w:rFonts w:cs="Arial"/>
          <w:bCs/>
        </w:rPr>
      </w:pPr>
      <w:r w:rsidRPr="0006765C">
        <w:rPr>
          <w:rFonts w:cs="Arial"/>
          <w:bCs/>
        </w:rPr>
        <w:t xml:space="preserve">Índice de Endividamento (IE) </w:t>
      </w:r>
      <w:r w:rsidRPr="0006765C">
        <w:rPr>
          <w:rFonts w:cs="Arial"/>
          <w:b/>
        </w:rPr>
        <w:t>menor ou igual a 1</w:t>
      </w:r>
      <w:r w:rsidRPr="0006765C">
        <w:rPr>
          <w:rFonts w:cs="Arial"/>
          <w:bCs/>
        </w:rPr>
        <w:t xml:space="preserve">. Será considerado Índice de Endividamento o quociente da divisão da soma do Passivo Circulante com o Passivo Não Circulante pelo Patrimônio Líquido. </w:t>
      </w:r>
    </w:p>
    <w:p w14:paraId="53412ACA" w14:textId="77777777" w:rsidR="006C5EA8" w:rsidRPr="0006765C" w:rsidRDefault="006C5EA8" w:rsidP="006C5EA8">
      <w:pPr>
        <w:spacing w:after="0"/>
        <w:jc w:val="both"/>
        <w:rPr>
          <w:rFonts w:ascii="Arial" w:hAnsi="Arial" w:cs="Arial"/>
          <w:bCs/>
        </w:rPr>
      </w:pPr>
    </w:p>
    <w:p w14:paraId="061358AD" w14:textId="77777777" w:rsidR="006C5EA8" w:rsidRPr="0006765C" w:rsidRDefault="006C5EA8" w:rsidP="006C5EA8">
      <w:pPr>
        <w:spacing w:after="0"/>
        <w:jc w:val="both"/>
        <w:rPr>
          <w:rFonts w:ascii="Arial" w:hAnsi="Arial" w:cs="Arial"/>
          <w:bCs/>
        </w:rPr>
      </w:pPr>
      <w:r w:rsidRPr="0006765C">
        <w:rPr>
          <w:rFonts w:ascii="Arial" w:hAnsi="Arial" w:cs="Arial"/>
          <w:bCs/>
        </w:rPr>
        <w:t>IE = (PASSIVO CIRCULANTE + PASSIVO NÃO CIRCULANTE) / PATRIMÔNIO LÍQUIDO</w:t>
      </w:r>
    </w:p>
    <w:p w14:paraId="2F3D8C1D" w14:textId="77777777" w:rsidR="006C5EA8" w:rsidRPr="0006765C" w:rsidRDefault="006C5EA8" w:rsidP="006C5EA8">
      <w:pPr>
        <w:spacing w:after="0"/>
        <w:jc w:val="both"/>
        <w:rPr>
          <w:rFonts w:ascii="Arial" w:hAnsi="Arial" w:cs="Arial"/>
          <w:bCs/>
          <w:color w:val="000000" w:themeColor="text1"/>
        </w:rPr>
      </w:pPr>
    </w:p>
    <w:p w14:paraId="6734EEE7" w14:textId="500CABAE" w:rsidR="006C5EA8" w:rsidRPr="0006765C" w:rsidRDefault="006C5EA8" w:rsidP="006C5EA8">
      <w:pPr>
        <w:spacing w:after="0"/>
        <w:jc w:val="both"/>
        <w:rPr>
          <w:rFonts w:ascii="Arial" w:hAnsi="Arial" w:cs="Arial"/>
          <w:bCs/>
        </w:rPr>
      </w:pPr>
      <w:r w:rsidRPr="0006765C">
        <w:rPr>
          <w:rFonts w:ascii="Arial" w:hAnsi="Arial" w:cs="Arial"/>
          <w:b/>
          <w:bCs/>
        </w:rPr>
        <w:t xml:space="preserve">10.9.3.1. </w:t>
      </w:r>
      <w:r w:rsidRPr="0006765C">
        <w:rPr>
          <w:rFonts w:ascii="Arial" w:hAnsi="Arial" w:cs="Arial"/>
          <w:bCs/>
        </w:rPr>
        <w:t xml:space="preserve"> Para comprovação dos índices econômico-financeiro, o licitante deverá preencher a </w:t>
      </w:r>
      <w:r w:rsidRPr="0006765C">
        <w:rPr>
          <w:rFonts w:ascii="Arial" w:hAnsi="Arial" w:cs="Arial"/>
          <w:b/>
        </w:rPr>
        <w:t>planilha</w:t>
      </w:r>
      <w:r w:rsidRPr="0006765C">
        <w:rPr>
          <w:rFonts w:ascii="Arial" w:hAnsi="Arial" w:cs="Arial"/>
          <w:bCs/>
        </w:rPr>
        <w:t xml:space="preserve"> constante no </w:t>
      </w:r>
      <w:r w:rsidRPr="0006765C">
        <w:rPr>
          <w:rFonts w:ascii="Arial" w:hAnsi="Arial" w:cs="Arial"/>
          <w:b/>
          <w:bCs/>
        </w:rPr>
        <w:t>Anexo V</w:t>
      </w:r>
      <w:r w:rsidR="0075590E" w:rsidRPr="0006765C">
        <w:rPr>
          <w:rFonts w:ascii="Arial" w:hAnsi="Arial" w:cs="Arial"/>
          <w:b/>
          <w:bCs/>
        </w:rPr>
        <w:t>I</w:t>
      </w:r>
      <w:r w:rsidRPr="0006765C">
        <w:rPr>
          <w:rFonts w:ascii="Arial" w:hAnsi="Arial" w:cs="Arial"/>
          <w:b/>
          <w:bCs/>
        </w:rPr>
        <w:t>I - Planilha de Memória de Cálculo dos Índices</w:t>
      </w:r>
      <w:r w:rsidRPr="0006765C">
        <w:rPr>
          <w:rFonts w:ascii="Arial" w:hAnsi="Arial" w:cs="Arial"/>
          <w:bCs/>
        </w:rPr>
        <w:t xml:space="preserve">, apresentando a mesma das seguintes formas: </w:t>
      </w:r>
    </w:p>
    <w:p w14:paraId="74BE00DC" w14:textId="77777777" w:rsidR="006C5EA8" w:rsidRPr="0006765C" w:rsidRDefault="006C5EA8" w:rsidP="006C5EA8">
      <w:pPr>
        <w:spacing w:after="0"/>
        <w:jc w:val="both"/>
        <w:rPr>
          <w:rFonts w:ascii="Arial" w:hAnsi="Arial" w:cs="Arial"/>
          <w:b/>
        </w:rPr>
      </w:pPr>
      <w:r w:rsidRPr="0006765C">
        <w:rPr>
          <w:rFonts w:ascii="Arial" w:hAnsi="Arial" w:cs="Arial"/>
          <w:b/>
        </w:rPr>
        <w:t xml:space="preserve">I- </w:t>
      </w:r>
      <w:r w:rsidRPr="0006765C">
        <w:rPr>
          <w:rFonts w:ascii="Arial" w:hAnsi="Arial" w:cs="Arial"/>
          <w:b/>
          <w:u w:val="single"/>
        </w:rPr>
        <w:t>Arquivo em formato PDF devidamente assinada pelo contador e responsável legal da empresa;</w:t>
      </w:r>
    </w:p>
    <w:p w14:paraId="3833FC2C" w14:textId="77777777" w:rsidR="006C5EA8" w:rsidRPr="0006765C" w:rsidRDefault="006C5EA8" w:rsidP="006C5EA8">
      <w:pPr>
        <w:spacing w:after="0"/>
        <w:jc w:val="both"/>
        <w:rPr>
          <w:rFonts w:ascii="Arial" w:hAnsi="Arial" w:cs="Arial"/>
          <w:b/>
        </w:rPr>
      </w:pPr>
      <w:r w:rsidRPr="0006765C">
        <w:rPr>
          <w:rFonts w:ascii="Arial" w:hAnsi="Arial" w:cs="Arial"/>
          <w:b/>
        </w:rPr>
        <w:t>II-</w:t>
      </w:r>
      <w:r w:rsidRPr="0006765C">
        <w:rPr>
          <w:rFonts w:ascii="Arial" w:hAnsi="Arial" w:cs="Arial"/>
          <w:b/>
          <w:u w:val="single"/>
        </w:rPr>
        <w:t>Apresentação de forma editável em formato Excel.</w:t>
      </w:r>
      <w:r w:rsidRPr="0006765C">
        <w:rPr>
          <w:rFonts w:ascii="Arial" w:hAnsi="Arial" w:cs="Arial"/>
          <w:b/>
        </w:rPr>
        <w:t xml:space="preserve"> </w:t>
      </w:r>
    </w:p>
    <w:p w14:paraId="3D5DEE63" w14:textId="7214BCA8" w:rsidR="006C5EA8" w:rsidRPr="0006765C" w:rsidRDefault="006C5EA8" w:rsidP="006C5EA8">
      <w:pPr>
        <w:spacing w:after="0"/>
        <w:jc w:val="both"/>
        <w:rPr>
          <w:rFonts w:ascii="Arial" w:hAnsi="Arial" w:cs="Arial"/>
        </w:rPr>
      </w:pPr>
      <w:r w:rsidRPr="0006765C">
        <w:rPr>
          <w:rFonts w:ascii="Arial" w:hAnsi="Arial" w:cs="Arial"/>
          <w:b/>
          <w:bCs/>
        </w:rPr>
        <w:t>10.9.3.2.</w:t>
      </w:r>
      <w:r w:rsidRPr="0006765C">
        <w:rPr>
          <w:rFonts w:ascii="Arial" w:hAnsi="Arial" w:cs="Arial"/>
        </w:rPr>
        <w:t xml:space="preserve">  A ausência da planilha em ambos os formatos (PDF e Excel) poderá ser suprida mediante diligência complementar, concedendo-se o prazo máximo de até 2 (duas) horas a contar da convocação registrada no sistema do pregão eletrônico, para que a licitante apresente os dois arquivos exigidos. </w:t>
      </w:r>
      <w:r w:rsidRPr="0006765C">
        <w:rPr>
          <w:rFonts w:ascii="Arial" w:hAnsi="Arial" w:cs="Arial"/>
          <w:b/>
          <w:bCs/>
        </w:rPr>
        <w:t>O não envio dentro do prazo implicará inabilitação quanto à qualificação econômico-financeira</w:t>
      </w:r>
      <w:r w:rsidRPr="0006765C">
        <w:rPr>
          <w:rFonts w:ascii="Arial" w:hAnsi="Arial" w:cs="Arial"/>
        </w:rPr>
        <w:t>.</w:t>
      </w:r>
    </w:p>
    <w:p w14:paraId="578F33F7" w14:textId="1EE5D478" w:rsidR="006C5EA8" w:rsidRPr="0006765C" w:rsidRDefault="006C5EA8" w:rsidP="006C5EA8">
      <w:pPr>
        <w:spacing w:after="0"/>
        <w:jc w:val="both"/>
        <w:rPr>
          <w:rFonts w:ascii="Arial" w:hAnsi="Arial" w:cs="Arial"/>
          <w:bCs/>
        </w:rPr>
      </w:pPr>
      <w:r w:rsidRPr="0006765C">
        <w:rPr>
          <w:rFonts w:ascii="Arial" w:hAnsi="Arial" w:cs="Arial"/>
          <w:b/>
          <w:bCs/>
        </w:rPr>
        <w:lastRenderedPageBreak/>
        <w:t>10.9.3.3.</w:t>
      </w:r>
      <w:r w:rsidRPr="0006765C">
        <w:rPr>
          <w:rFonts w:ascii="Arial" w:hAnsi="Arial" w:cs="Arial"/>
        </w:rPr>
        <w:t xml:space="preserve">  Quando a </w:t>
      </w:r>
      <w:r w:rsidRPr="0006765C">
        <w:rPr>
          <w:rFonts w:ascii="Arial" w:hAnsi="Arial" w:cs="Arial"/>
          <w:b/>
          <w:bCs/>
        </w:rPr>
        <w:t>planilha for apresentada em PDF</w:t>
      </w:r>
      <w:r w:rsidRPr="0006765C">
        <w:rPr>
          <w:rFonts w:ascii="Arial" w:hAnsi="Arial" w:cs="Arial"/>
        </w:rPr>
        <w:t xml:space="preserve"> devidamente assinada, mas não for enviada em </w:t>
      </w:r>
      <w:r w:rsidRPr="0006765C">
        <w:rPr>
          <w:rFonts w:ascii="Arial" w:hAnsi="Arial" w:cs="Arial"/>
          <w:b/>
          <w:bCs/>
        </w:rPr>
        <w:t>arquivo digital editável (Excel),</w:t>
      </w:r>
      <w:r w:rsidRPr="0006765C">
        <w:rPr>
          <w:rFonts w:ascii="Arial" w:hAnsi="Arial" w:cs="Arial"/>
        </w:rPr>
        <w:t xml:space="preserve"> o pregoeiro concederá diligência complementar de </w:t>
      </w:r>
      <w:r w:rsidRPr="0006765C">
        <w:rPr>
          <w:rFonts w:ascii="Arial" w:hAnsi="Arial" w:cs="Arial"/>
          <w:b/>
          <w:bCs/>
        </w:rPr>
        <w:t>até 30 (trinta) minutos</w:t>
      </w:r>
      <w:r w:rsidRPr="0006765C">
        <w:rPr>
          <w:rFonts w:ascii="Arial" w:hAnsi="Arial" w:cs="Arial"/>
        </w:rPr>
        <w:t>, contados da convocação mediante registro no sistema eletrônico do certame, para que o licitante apresente o arquivo digital. O não atendimento no prazo implicará inabilitação do licitante.</w:t>
      </w:r>
    </w:p>
    <w:p w14:paraId="2BC96911" w14:textId="39D00769" w:rsidR="006C5EA8" w:rsidRPr="0006765C" w:rsidRDefault="006C5EA8" w:rsidP="006C5EA8">
      <w:pPr>
        <w:spacing w:after="0"/>
        <w:jc w:val="both"/>
        <w:rPr>
          <w:rFonts w:ascii="Arial" w:hAnsi="Arial" w:cs="Arial"/>
          <w:bCs/>
        </w:rPr>
      </w:pPr>
      <w:r w:rsidRPr="0006765C">
        <w:rPr>
          <w:rFonts w:ascii="Arial" w:hAnsi="Arial" w:cs="Arial"/>
          <w:b/>
          <w:bCs/>
        </w:rPr>
        <w:t xml:space="preserve">10.9.3.4. </w:t>
      </w:r>
      <w:r w:rsidRPr="0006765C">
        <w:rPr>
          <w:rFonts w:ascii="Arial" w:hAnsi="Arial" w:cs="Arial"/>
          <w:bCs/>
        </w:rPr>
        <w:t xml:space="preserve"> A planilha de memória de cálculo dos índices em formato digital (Excel) poderá ser baixada no site oficial: www.pmcamargo.com.br. Alternativamente, os licitantes poderão solicitar o envio do arquivo entrando em contato com o setor de licitações do Município, pelo telefone (54-3529-0150). </w:t>
      </w:r>
    </w:p>
    <w:p w14:paraId="68D07EF3" w14:textId="7CB910CC" w:rsidR="006C5EA8" w:rsidRPr="0006765C" w:rsidRDefault="006C5EA8" w:rsidP="006C5EA8">
      <w:pPr>
        <w:spacing w:after="0"/>
        <w:jc w:val="both"/>
        <w:rPr>
          <w:rFonts w:ascii="Arial" w:hAnsi="Arial" w:cs="Arial"/>
          <w:bCs/>
        </w:rPr>
      </w:pPr>
      <w:r w:rsidRPr="0006765C">
        <w:rPr>
          <w:rFonts w:ascii="Arial" w:hAnsi="Arial" w:cs="Arial"/>
          <w:b/>
          <w:bCs/>
        </w:rPr>
        <w:t>10.9.3.5.</w:t>
      </w:r>
      <w:r w:rsidRPr="0006765C">
        <w:rPr>
          <w:rFonts w:ascii="Arial" w:hAnsi="Arial" w:cs="Arial"/>
          <w:bCs/>
        </w:rPr>
        <w:t xml:space="preserve"> As empresas poderão esclarecer eventuais dúvidas sobre a forma de apresentação da Planilha de Memória de Cálculo dos Índices em meio digital junto ao setor de licitações da Prefeitura. </w:t>
      </w:r>
    </w:p>
    <w:p w14:paraId="21A31EF3" w14:textId="6D24267F" w:rsidR="006C5EA8" w:rsidRPr="0006765C" w:rsidRDefault="006C5EA8" w:rsidP="006C5EA8">
      <w:pPr>
        <w:spacing w:after="0"/>
        <w:jc w:val="both"/>
        <w:rPr>
          <w:rFonts w:ascii="Arial" w:hAnsi="Arial" w:cs="Arial"/>
          <w:bCs/>
        </w:rPr>
      </w:pPr>
      <w:r w:rsidRPr="0006765C">
        <w:rPr>
          <w:rFonts w:ascii="Arial" w:hAnsi="Arial" w:cs="Arial"/>
          <w:b/>
          <w:bCs/>
        </w:rPr>
        <w:t xml:space="preserve">10.9.3.6. </w:t>
      </w:r>
      <w:r w:rsidRPr="0006765C">
        <w:rPr>
          <w:rFonts w:ascii="Arial" w:hAnsi="Arial" w:cs="Arial"/>
          <w:bCs/>
        </w:rPr>
        <w:t xml:space="preserve">A licitante que utiliza a Escrituração Contábil Digital – ECD deverá apresentar o balanço patrimonial autenticado na forma eletrônica, pelo Sistema Público de Escrituração Digital – SPED, acompanhado do termo de autenticação eletrônica da Junta Comercial dos termos de abertura e de encerramento do Livro Diário. </w:t>
      </w:r>
    </w:p>
    <w:p w14:paraId="09E70E9F" w14:textId="7CC201E7" w:rsidR="006C5EA8" w:rsidRPr="0006765C" w:rsidRDefault="006C5EA8" w:rsidP="006C5EA8">
      <w:pPr>
        <w:spacing w:after="0"/>
        <w:jc w:val="both"/>
        <w:rPr>
          <w:rFonts w:ascii="Arial" w:hAnsi="Arial" w:cs="Arial"/>
          <w:bCs/>
        </w:rPr>
      </w:pPr>
      <w:r w:rsidRPr="0006765C">
        <w:rPr>
          <w:rFonts w:ascii="Arial" w:hAnsi="Arial" w:cs="Arial"/>
          <w:b/>
          <w:bCs/>
        </w:rPr>
        <w:t xml:space="preserve">10.9.3.7. </w:t>
      </w:r>
      <w:r w:rsidRPr="0006765C">
        <w:rPr>
          <w:rFonts w:ascii="Arial" w:hAnsi="Arial" w:cs="Arial"/>
          <w:bCs/>
        </w:rPr>
        <w:t xml:space="preserve">Serão considerados e aceitos como na forma da lei os balanços patrimoniais e demonstrações contábeis que contenham as seguintes exigências: </w:t>
      </w:r>
    </w:p>
    <w:p w14:paraId="0028A209" w14:textId="34025354" w:rsidR="006C5EA8" w:rsidRPr="0006765C" w:rsidRDefault="006C5EA8" w:rsidP="006C5EA8">
      <w:pPr>
        <w:spacing w:after="0"/>
        <w:jc w:val="both"/>
        <w:rPr>
          <w:rFonts w:ascii="Arial" w:hAnsi="Arial" w:cs="Arial"/>
          <w:bCs/>
        </w:rPr>
      </w:pPr>
      <w:r w:rsidRPr="0006765C">
        <w:rPr>
          <w:rFonts w:ascii="Arial" w:hAnsi="Arial" w:cs="Arial"/>
          <w:b/>
          <w:bCs/>
        </w:rPr>
        <w:t xml:space="preserve">10.9.3.8. </w:t>
      </w:r>
      <w:r w:rsidRPr="0006765C">
        <w:rPr>
          <w:rFonts w:ascii="Arial" w:hAnsi="Arial" w:cs="Arial"/>
          <w:bCs/>
        </w:rPr>
        <w:t xml:space="preserve"> 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p>
    <w:p w14:paraId="31DCF68E" w14:textId="0839FF43" w:rsidR="006C5EA8" w:rsidRPr="0006765C" w:rsidRDefault="006C5EA8" w:rsidP="006C5EA8">
      <w:pPr>
        <w:spacing w:after="0"/>
        <w:jc w:val="both"/>
        <w:rPr>
          <w:rFonts w:ascii="Arial" w:hAnsi="Arial" w:cs="Arial"/>
          <w:bCs/>
        </w:rPr>
      </w:pPr>
      <w:r w:rsidRPr="0006765C">
        <w:rPr>
          <w:rFonts w:ascii="Arial" w:hAnsi="Arial" w:cs="Arial"/>
          <w:b/>
          <w:bCs/>
        </w:rPr>
        <w:t>10.9.3.9.</w:t>
      </w:r>
      <w:r w:rsidRPr="0006765C">
        <w:rPr>
          <w:rFonts w:ascii="Arial" w:hAnsi="Arial" w:cs="Arial"/>
          <w:bCs/>
        </w:rPr>
        <w:t xml:space="preserve"> Quando se tratar de outro tipo societário, o balanço patrimonial acompanhado dos termos de abertura e de encerramento do Livro Diário deverá ser devidamente autenticado na Junta Comercial da sede ou domicílio da licitante ou em outro órgão equivalente, contendo: </w:t>
      </w:r>
    </w:p>
    <w:p w14:paraId="04EB83C7" w14:textId="023DF2FC" w:rsidR="006C5EA8" w:rsidRPr="0006765C" w:rsidRDefault="006C5EA8" w:rsidP="006C5EA8">
      <w:pPr>
        <w:spacing w:after="0"/>
        <w:jc w:val="both"/>
        <w:rPr>
          <w:rFonts w:ascii="Arial" w:hAnsi="Arial" w:cs="Arial"/>
          <w:bCs/>
        </w:rPr>
      </w:pPr>
      <w:r w:rsidRPr="0006765C">
        <w:rPr>
          <w:rFonts w:ascii="Arial" w:hAnsi="Arial" w:cs="Arial"/>
          <w:b/>
          <w:bCs/>
        </w:rPr>
        <w:t>10.9.3.10.</w:t>
      </w:r>
      <w:r w:rsidRPr="0006765C">
        <w:rPr>
          <w:rFonts w:ascii="Arial" w:hAnsi="Arial" w:cs="Arial"/>
          <w:bCs/>
        </w:rPr>
        <w:t xml:space="preserve"> Quando se tratar de sociedade constituída a menos de um ano, essa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14:paraId="63890784" w14:textId="77777777" w:rsidR="00F609E9" w:rsidRPr="0006765C" w:rsidRDefault="00F609E9" w:rsidP="00C94980">
      <w:pPr>
        <w:spacing w:after="0"/>
        <w:jc w:val="both"/>
        <w:rPr>
          <w:rFonts w:ascii="Arial" w:hAnsi="Arial" w:cs="Arial"/>
          <w:bCs/>
        </w:rPr>
      </w:pPr>
    </w:p>
    <w:p w14:paraId="41506CE8" w14:textId="77777777" w:rsidR="000906FE" w:rsidRPr="0006765C" w:rsidRDefault="00C94980" w:rsidP="002E26AC">
      <w:pPr>
        <w:spacing w:after="0"/>
        <w:jc w:val="both"/>
        <w:rPr>
          <w:rFonts w:ascii="Arial" w:hAnsi="Arial" w:cs="Arial"/>
          <w:b/>
        </w:rPr>
      </w:pPr>
      <w:r w:rsidRPr="0006765C">
        <w:rPr>
          <w:rFonts w:ascii="Arial" w:hAnsi="Arial" w:cs="Arial"/>
          <w:b/>
        </w:rPr>
        <w:t>10.10. QUALIFICAÇÃO TÉCNICA</w:t>
      </w:r>
    </w:p>
    <w:p w14:paraId="6C7F620E" w14:textId="35C3C1DC" w:rsidR="000906FE" w:rsidRPr="0006765C" w:rsidRDefault="000906FE" w:rsidP="002E26AC">
      <w:pPr>
        <w:spacing w:after="0"/>
        <w:jc w:val="both"/>
        <w:rPr>
          <w:rFonts w:ascii="Arial" w:hAnsi="Arial" w:cs="Arial"/>
        </w:rPr>
      </w:pPr>
      <w:r w:rsidRPr="0006765C">
        <w:rPr>
          <w:rFonts w:ascii="Arial" w:hAnsi="Arial" w:cs="Arial"/>
          <w:b/>
        </w:rPr>
        <w:t>10.10.1</w:t>
      </w:r>
      <w:r w:rsidR="00F7445A" w:rsidRPr="0006765C">
        <w:rPr>
          <w:rFonts w:ascii="Arial" w:hAnsi="Arial" w:cs="Arial"/>
          <w:b/>
        </w:rPr>
        <w:t>.</w:t>
      </w:r>
      <w:r w:rsidRPr="0006765C">
        <w:rPr>
          <w:rFonts w:ascii="Arial" w:hAnsi="Arial" w:cs="Arial"/>
          <w:bCs/>
        </w:rPr>
        <w:t xml:space="preserve"> </w:t>
      </w:r>
      <w:r w:rsidR="0093268C" w:rsidRPr="0006765C">
        <w:rPr>
          <w:rFonts w:ascii="Arial" w:hAnsi="Arial" w:cs="Arial"/>
          <w:b/>
          <w:bCs/>
        </w:rPr>
        <w:t>Apresentação de, no mínimo, 1 (um) atestado de capacidade técnica, em nome da empresa</w:t>
      </w:r>
      <w:r w:rsidR="0093268C" w:rsidRPr="0006765C">
        <w:rPr>
          <w:rFonts w:ascii="Arial" w:hAnsi="Arial" w:cs="Arial"/>
        </w:rPr>
        <w:t>, emitido por pessoa jurídica de direito público ou privado, como forma de comprovação de que o mesmo cumpriu satisfatoriamente objeto igual ou similar ao ora licitado.</w:t>
      </w:r>
    </w:p>
    <w:p w14:paraId="19617480" w14:textId="19A6C033" w:rsidR="003A5F99" w:rsidRPr="0006765C" w:rsidRDefault="003A5F99" w:rsidP="002E26AC">
      <w:pPr>
        <w:spacing w:after="0"/>
        <w:jc w:val="both"/>
        <w:rPr>
          <w:rFonts w:ascii="Arial" w:hAnsi="Arial" w:cs="Arial"/>
        </w:rPr>
      </w:pPr>
      <w:r w:rsidRPr="0006765C">
        <w:rPr>
          <w:rFonts w:ascii="Arial" w:hAnsi="Arial" w:cs="Arial"/>
        </w:rPr>
        <w:t xml:space="preserve">10.10.2. </w:t>
      </w:r>
      <w:r w:rsidRPr="0006765C">
        <w:rPr>
          <w:rFonts w:ascii="Arial" w:hAnsi="Arial" w:cs="Arial"/>
          <w:b/>
          <w:bCs/>
        </w:rPr>
        <w:t>Registro da empresa e do responsável técnico no conselho profissional competente</w:t>
      </w:r>
      <w:r w:rsidRPr="0006765C">
        <w:rPr>
          <w:rFonts w:ascii="Arial" w:hAnsi="Arial" w:cs="Arial"/>
        </w:rPr>
        <w:t xml:space="preserve">. </w:t>
      </w:r>
    </w:p>
    <w:p w14:paraId="0F8E6202" w14:textId="602C74CE" w:rsidR="002220C7" w:rsidRPr="0006765C" w:rsidRDefault="00C91F74" w:rsidP="00C91F74">
      <w:pPr>
        <w:spacing w:after="0"/>
        <w:jc w:val="both"/>
        <w:rPr>
          <w:rFonts w:ascii="Arial" w:hAnsi="Arial" w:cs="Arial"/>
        </w:rPr>
      </w:pPr>
      <w:r w:rsidRPr="0006765C">
        <w:rPr>
          <w:rFonts w:ascii="Arial" w:hAnsi="Arial" w:cs="Arial"/>
        </w:rPr>
        <w:t>10.10.3.</w:t>
      </w:r>
      <w:r w:rsidR="002220C7" w:rsidRPr="0006765C">
        <w:rPr>
          <w:rFonts w:ascii="Arial" w:hAnsi="Arial" w:cs="Arial"/>
        </w:rPr>
        <w:t xml:space="preserve"> Declaração indicando </w:t>
      </w:r>
      <w:r w:rsidR="002220C7" w:rsidRPr="0006765C">
        <w:rPr>
          <w:rFonts w:ascii="Arial" w:hAnsi="Arial" w:cs="Arial"/>
          <w:b/>
          <w:bCs/>
        </w:rPr>
        <w:t>profissional responsável pela execução dos serviços</w:t>
      </w:r>
      <w:r w:rsidR="002220C7" w:rsidRPr="0006765C">
        <w:rPr>
          <w:rFonts w:ascii="Arial" w:hAnsi="Arial" w:cs="Arial"/>
        </w:rPr>
        <w:t xml:space="preserve">, acompanhada da </w:t>
      </w:r>
      <w:r w:rsidR="002220C7" w:rsidRPr="0006765C">
        <w:rPr>
          <w:rFonts w:ascii="Arial" w:hAnsi="Arial" w:cs="Arial"/>
          <w:b/>
          <w:bCs/>
        </w:rPr>
        <w:t xml:space="preserve">Comprovação de Capacitação do profissional – medico clinico geral - </w:t>
      </w:r>
      <w:r w:rsidR="002220C7" w:rsidRPr="0006765C">
        <w:rPr>
          <w:rFonts w:ascii="Arial" w:hAnsi="Arial" w:cs="Arial"/>
        </w:rPr>
        <w:t>acompanhada do diploma de graduação em medicina.</w:t>
      </w:r>
    </w:p>
    <w:p w14:paraId="514680BD" w14:textId="474B311F" w:rsidR="00C91F74" w:rsidRPr="0006765C" w:rsidRDefault="00C91F74" w:rsidP="00C91F74">
      <w:pPr>
        <w:pBdr>
          <w:top w:val="nil"/>
          <w:left w:val="nil"/>
          <w:bottom w:val="nil"/>
          <w:right w:val="nil"/>
          <w:between w:val="nil"/>
        </w:pBdr>
        <w:tabs>
          <w:tab w:val="left" w:pos="2127"/>
        </w:tabs>
        <w:contextualSpacing/>
        <w:jc w:val="both"/>
        <w:rPr>
          <w:rFonts w:ascii="Arial" w:eastAsia="Arial" w:hAnsi="Arial" w:cs="Arial"/>
          <w:lang w:eastAsia="zh-CN"/>
        </w:rPr>
      </w:pPr>
      <w:r w:rsidRPr="0006765C">
        <w:rPr>
          <w:rFonts w:ascii="Arial" w:eastAsia="Arial" w:hAnsi="Arial" w:cs="Arial"/>
          <w:lang w:eastAsia="zh-CN"/>
        </w:rPr>
        <w:t xml:space="preserve">10.10.4. </w:t>
      </w:r>
      <w:r w:rsidRPr="0006765C">
        <w:rPr>
          <w:rFonts w:ascii="Arial" w:eastAsia="Arial" w:hAnsi="Arial" w:cs="Arial"/>
          <w:b/>
          <w:bCs/>
          <w:lang w:eastAsia="zh-CN"/>
        </w:rPr>
        <w:t>Comprovação de vínculo</w:t>
      </w:r>
      <w:r w:rsidRPr="0006765C">
        <w:rPr>
          <w:rFonts w:ascii="Arial" w:eastAsia="Arial" w:hAnsi="Arial" w:cs="Arial"/>
          <w:lang w:eastAsia="zh-CN"/>
        </w:rPr>
        <w:t>, do profissional com a licitante, sendo que este se dá através de cópia da carteira de trabalho assinada ou cópia do contrato de trabalho ou do contrato social (no caso de ser sócio);</w:t>
      </w:r>
    </w:p>
    <w:p w14:paraId="18C5AB4E" w14:textId="05BB3143" w:rsidR="00C91F74" w:rsidRPr="0006765C" w:rsidRDefault="00C91F74" w:rsidP="00C91F74">
      <w:pPr>
        <w:pBdr>
          <w:top w:val="nil"/>
          <w:left w:val="nil"/>
          <w:bottom w:val="nil"/>
          <w:right w:val="nil"/>
          <w:between w:val="nil"/>
        </w:pBdr>
        <w:tabs>
          <w:tab w:val="left" w:pos="2127"/>
        </w:tabs>
        <w:spacing w:after="0"/>
        <w:jc w:val="both"/>
        <w:rPr>
          <w:rFonts w:ascii="Arial" w:eastAsia="Arial" w:hAnsi="Arial" w:cs="Arial"/>
          <w:lang w:eastAsia="zh-CN"/>
        </w:rPr>
      </w:pPr>
      <w:r w:rsidRPr="0006765C">
        <w:rPr>
          <w:rFonts w:ascii="Arial" w:eastAsia="Arial" w:hAnsi="Arial" w:cs="Arial"/>
          <w:noProof/>
          <w:color w:val="000000"/>
          <w:lang w:eastAsia="zh-CN"/>
        </w:rPr>
        <w:t xml:space="preserve">10.10.5. </w:t>
      </w:r>
      <w:r w:rsidRPr="0006765C">
        <w:rPr>
          <w:rFonts w:ascii="Arial" w:eastAsia="Arial" w:hAnsi="Arial" w:cs="Arial"/>
          <w:b/>
          <w:bCs/>
          <w:noProof/>
          <w:color w:val="000000"/>
          <w:lang w:eastAsia="zh-CN"/>
        </w:rPr>
        <w:t>Certificado de Inscrição do PROFISSIONAL</w:t>
      </w:r>
      <w:r w:rsidRPr="0006765C">
        <w:rPr>
          <w:rFonts w:ascii="Arial" w:eastAsia="Arial" w:hAnsi="Arial" w:cs="Arial"/>
          <w:noProof/>
          <w:color w:val="000000"/>
          <w:lang w:eastAsia="zh-CN"/>
        </w:rPr>
        <w:t>, junto à entidade profissional competente.</w:t>
      </w:r>
    </w:p>
    <w:p w14:paraId="72497E3D" w14:textId="30C1E784" w:rsidR="00C91F74" w:rsidRPr="0006765C" w:rsidRDefault="00C91F74" w:rsidP="00C91F74">
      <w:pPr>
        <w:pBdr>
          <w:top w:val="nil"/>
          <w:left w:val="nil"/>
          <w:bottom w:val="nil"/>
          <w:right w:val="nil"/>
          <w:between w:val="nil"/>
        </w:pBdr>
        <w:tabs>
          <w:tab w:val="left" w:pos="2127"/>
        </w:tabs>
        <w:spacing w:after="0"/>
        <w:contextualSpacing/>
        <w:jc w:val="both"/>
        <w:rPr>
          <w:rFonts w:ascii="Arial" w:eastAsia="Arial" w:hAnsi="Arial" w:cs="Arial"/>
          <w:lang w:eastAsia="zh-CN"/>
        </w:rPr>
      </w:pPr>
      <w:r w:rsidRPr="0006765C">
        <w:rPr>
          <w:rFonts w:ascii="Arial" w:eastAsia="Arial" w:hAnsi="Arial" w:cs="Arial"/>
          <w:lang w:eastAsia="zh-CN"/>
        </w:rPr>
        <w:t xml:space="preserve">10.10.6. </w:t>
      </w:r>
      <w:r w:rsidRPr="0006765C">
        <w:rPr>
          <w:rFonts w:ascii="Arial" w:eastAsia="Arial" w:hAnsi="Arial" w:cs="Arial"/>
          <w:b/>
          <w:bCs/>
          <w:lang w:eastAsia="zh-CN"/>
        </w:rPr>
        <w:t>Apresentação de, no mínimo, 1 (um) atestado de capacidade técnica, em nome do profissional</w:t>
      </w:r>
      <w:r w:rsidRPr="0006765C">
        <w:rPr>
          <w:rFonts w:ascii="Arial" w:eastAsia="Arial" w:hAnsi="Arial" w:cs="Arial"/>
          <w:lang w:eastAsia="zh-CN"/>
        </w:rPr>
        <w:t>, emitido por pessoa jurídica de direito público ou privado, pelo qual tenha sido contratado para a execução de serviços iguais ou similares, em características, ao objeto do presente certame. No(s) atestado(s) deverá(ão) constar discriminadamente qual era o serviço realizado.</w:t>
      </w:r>
    </w:p>
    <w:p w14:paraId="10FB5A0E" w14:textId="77777777" w:rsidR="00303D2A" w:rsidRPr="0006765C" w:rsidRDefault="00303D2A" w:rsidP="00C91F74">
      <w:pPr>
        <w:pBdr>
          <w:top w:val="nil"/>
          <w:left w:val="nil"/>
          <w:bottom w:val="nil"/>
          <w:right w:val="nil"/>
          <w:between w:val="nil"/>
        </w:pBdr>
        <w:tabs>
          <w:tab w:val="left" w:pos="2127"/>
        </w:tabs>
        <w:spacing w:after="0"/>
        <w:contextualSpacing/>
        <w:jc w:val="both"/>
        <w:rPr>
          <w:rFonts w:ascii="Arial" w:eastAsia="Arial" w:hAnsi="Arial" w:cs="Arial"/>
          <w:lang w:eastAsia="zh-CN"/>
        </w:rPr>
      </w:pPr>
    </w:p>
    <w:p w14:paraId="5C938602" w14:textId="0015E3AA" w:rsidR="00C94980" w:rsidRPr="0006765C" w:rsidRDefault="00C94980" w:rsidP="00C94980">
      <w:pPr>
        <w:spacing w:after="0"/>
        <w:jc w:val="both"/>
        <w:rPr>
          <w:rFonts w:ascii="Arial" w:hAnsi="Arial" w:cs="Arial"/>
          <w:b/>
        </w:rPr>
      </w:pPr>
      <w:r w:rsidRPr="0006765C">
        <w:rPr>
          <w:rFonts w:ascii="Arial" w:hAnsi="Arial" w:cs="Arial"/>
          <w:b/>
        </w:rPr>
        <w:t>10.11. OUTROS DOCUMENTOS</w:t>
      </w:r>
    </w:p>
    <w:p w14:paraId="4FEF18C6" w14:textId="77777777" w:rsidR="00C94980" w:rsidRPr="0006765C" w:rsidRDefault="00C94980" w:rsidP="00C94980">
      <w:pPr>
        <w:spacing w:after="0"/>
        <w:jc w:val="both"/>
        <w:rPr>
          <w:rFonts w:ascii="Arial" w:hAnsi="Arial" w:cs="Arial"/>
          <w:b/>
        </w:rPr>
      </w:pPr>
      <w:r w:rsidRPr="0006765C">
        <w:rPr>
          <w:rFonts w:ascii="Arial" w:hAnsi="Arial" w:cs="Arial"/>
          <w:b/>
        </w:rPr>
        <w:lastRenderedPageBreak/>
        <w:t>10.11.1. Certidão Simplificada da Junta Comercial</w:t>
      </w:r>
      <w:r w:rsidRPr="0006765C">
        <w:rPr>
          <w:rFonts w:ascii="Arial" w:hAnsi="Arial" w:cs="Arial"/>
          <w:bCs/>
        </w:rPr>
        <w:t xml:space="preserve"> ou </w:t>
      </w:r>
      <w:r w:rsidRPr="0006765C">
        <w:rPr>
          <w:rFonts w:ascii="Arial" w:hAnsi="Arial" w:cs="Arial"/>
          <w:b/>
        </w:rPr>
        <w:t>declaração firmada por contador</w:t>
      </w:r>
      <w:r w:rsidRPr="0006765C">
        <w:rPr>
          <w:rFonts w:ascii="Arial" w:hAnsi="Arial" w:cs="Arial"/>
          <w:bCs/>
        </w:rPr>
        <w:t xml:space="preserve"> (contendo o número do CRC) para comprovação de que a licitante se enquadra como beneficiária da Lei Complementar nº 123/2006 (ME, EPP, MEI e cooperativa que se enquadre na receita de ME ou EPP);</w:t>
      </w:r>
      <w:r w:rsidRPr="0006765C">
        <w:rPr>
          <w:rFonts w:ascii="Arial" w:hAnsi="Arial" w:cs="Arial"/>
          <w:b/>
        </w:rPr>
        <w:t xml:space="preserve"> </w:t>
      </w:r>
    </w:p>
    <w:p w14:paraId="483C2D03" w14:textId="002CC0EB" w:rsidR="00A47CBC" w:rsidRPr="0006765C" w:rsidRDefault="00A47CBC" w:rsidP="00C94980">
      <w:pPr>
        <w:spacing w:after="0"/>
        <w:jc w:val="both"/>
        <w:rPr>
          <w:rFonts w:ascii="Arial" w:hAnsi="Arial" w:cs="Arial"/>
          <w:b/>
        </w:rPr>
      </w:pPr>
      <w:r w:rsidRPr="0006765C">
        <w:rPr>
          <w:rFonts w:ascii="Arial" w:hAnsi="Arial" w:cs="Arial"/>
          <w:b/>
        </w:rPr>
        <w:t>10.11.2. Declaração conjunta</w:t>
      </w:r>
      <w:r w:rsidRPr="0006765C">
        <w:rPr>
          <w:rFonts w:ascii="Arial" w:hAnsi="Arial" w:cs="Arial"/>
          <w:bCs/>
        </w:rPr>
        <w:t xml:space="preserve"> de atendimento as condições do edital</w:t>
      </w:r>
      <w:r w:rsidRPr="0006765C">
        <w:rPr>
          <w:rFonts w:ascii="Arial" w:hAnsi="Arial" w:cs="Arial"/>
          <w:b/>
        </w:rPr>
        <w:t xml:space="preserve"> </w:t>
      </w:r>
      <w:r w:rsidRPr="0006765C">
        <w:rPr>
          <w:rFonts w:ascii="Arial" w:hAnsi="Arial" w:cs="Arial"/>
          <w:bCs/>
        </w:rPr>
        <w:t>(modelo anexo IV).</w:t>
      </w:r>
    </w:p>
    <w:p w14:paraId="55538099" w14:textId="4FF1B1F7" w:rsidR="00A47CBC" w:rsidRPr="0006765C" w:rsidRDefault="00A47CBC" w:rsidP="00C94980">
      <w:pPr>
        <w:spacing w:after="0"/>
        <w:jc w:val="both"/>
        <w:rPr>
          <w:rFonts w:ascii="Arial" w:hAnsi="Arial" w:cs="Arial"/>
          <w:bCs/>
        </w:rPr>
      </w:pPr>
      <w:r w:rsidRPr="0006765C">
        <w:rPr>
          <w:rFonts w:ascii="Arial" w:hAnsi="Arial" w:cs="Arial"/>
          <w:b/>
        </w:rPr>
        <w:t xml:space="preserve">10.11.3. Declaração de idoneidade </w:t>
      </w:r>
      <w:r w:rsidRPr="0006765C">
        <w:rPr>
          <w:rFonts w:ascii="Arial" w:hAnsi="Arial" w:cs="Arial"/>
          <w:bCs/>
        </w:rPr>
        <w:t>(modelo anexo V).</w:t>
      </w:r>
    </w:p>
    <w:p w14:paraId="2D3F3A56" w14:textId="02925DE4" w:rsidR="00C94980" w:rsidRPr="0006765C" w:rsidRDefault="00C94980" w:rsidP="00C94980">
      <w:pPr>
        <w:spacing w:after="0"/>
        <w:jc w:val="both"/>
        <w:rPr>
          <w:rFonts w:ascii="Arial" w:hAnsi="Arial" w:cs="Arial"/>
          <w:bCs/>
        </w:rPr>
      </w:pPr>
      <w:r w:rsidRPr="0006765C">
        <w:rPr>
          <w:rFonts w:ascii="Arial" w:hAnsi="Arial" w:cs="Arial"/>
          <w:b/>
        </w:rPr>
        <w:t>10.11.</w:t>
      </w:r>
      <w:r w:rsidR="00A47CBC" w:rsidRPr="0006765C">
        <w:rPr>
          <w:rFonts w:ascii="Arial" w:hAnsi="Arial" w:cs="Arial"/>
          <w:b/>
        </w:rPr>
        <w:t>4</w:t>
      </w:r>
      <w:r w:rsidRPr="0006765C">
        <w:rPr>
          <w:rFonts w:ascii="Arial" w:hAnsi="Arial" w:cs="Arial"/>
          <w:b/>
        </w:rPr>
        <w:t xml:space="preserve">. </w:t>
      </w:r>
      <w:r w:rsidRPr="0006765C">
        <w:rPr>
          <w:rFonts w:ascii="Arial" w:hAnsi="Arial" w:cs="Arial"/>
          <w:bCs/>
        </w:rPr>
        <w:t>O licitante organizado em cooperativa deverá declarar que cumpre os requisitos estabelecidos no artigo 16 da Lei nº 14.133, de 2021.</w:t>
      </w:r>
    </w:p>
    <w:p w14:paraId="0806EF7E" w14:textId="7C2A0DC3" w:rsidR="00C94980" w:rsidRPr="0006765C" w:rsidRDefault="00C94980" w:rsidP="00C94980">
      <w:pPr>
        <w:spacing w:after="0"/>
        <w:jc w:val="both"/>
        <w:rPr>
          <w:rFonts w:ascii="Arial" w:hAnsi="Arial" w:cs="Arial"/>
          <w:b/>
        </w:rPr>
      </w:pPr>
      <w:r w:rsidRPr="0006765C">
        <w:rPr>
          <w:rFonts w:ascii="Arial" w:hAnsi="Arial" w:cs="Arial"/>
          <w:b/>
        </w:rPr>
        <w:t xml:space="preserve">10.12. </w:t>
      </w:r>
      <w:r w:rsidRPr="0006765C">
        <w:rPr>
          <w:rFonts w:ascii="Arial" w:hAnsi="Arial" w:cs="Arial"/>
          <w:bCs/>
        </w:rPr>
        <w:t xml:space="preserve">As Microempresas e Empresas de Pequeno Porte deverão encaminhar a documentação de habilitação, ainda que haja alguma restrição de regularidade fiscal e trabalhista, nos termos do art. 43, § 1º da LC nº 123, de 2006. A existência de restrição relativamente à regularidade fiscal e trabalhista não impede que a licitante qualificada como microempresa ou empresa de pequeno porte seja declarada vencedora, uma vez que atenda a todas as demais exigências do edital. </w:t>
      </w:r>
    </w:p>
    <w:p w14:paraId="609E076C" w14:textId="025CFFDC" w:rsidR="00C94980" w:rsidRPr="0006765C" w:rsidRDefault="00C94980" w:rsidP="00C94980">
      <w:pPr>
        <w:spacing w:after="0"/>
        <w:jc w:val="both"/>
        <w:rPr>
          <w:rFonts w:ascii="Arial" w:hAnsi="Arial" w:cs="Arial"/>
          <w:b/>
        </w:rPr>
      </w:pPr>
      <w:r w:rsidRPr="0006765C">
        <w:rPr>
          <w:rFonts w:ascii="Arial" w:hAnsi="Arial" w:cs="Arial"/>
          <w:b/>
        </w:rPr>
        <w:t xml:space="preserve">10.13. </w:t>
      </w:r>
      <w:r w:rsidRPr="0006765C">
        <w:rPr>
          <w:rFonts w:ascii="Arial" w:hAnsi="Arial" w:cs="Arial"/>
          <w:bCs/>
        </w:rPr>
        <w:t>Uma vez constatada a existência de alguma restrição no que tange à regularidade fiscal e trabalhista, a licitante será convocada para, no prazo de 5 (cinco) dias úteis, após a declaração do vencedor, comprovar a regularização. O prazo poderá ser prorrogado por igual período, a critério da Administração, quando requerida pelo licitante, mediante apresentação de justificativa.</w:t>
      </w:r>
      <w:r w:rsidRPr="0006765C">
        <w:rPr>
          <w:rFonts w:ascii="Arial" w:hAnsi="Arial" w:cs="Arial"/>
          <w:b/>
        </w:rPr>
        <w:t xml:space="preserve"> </w:t>
      </w:r>
    </w:p>
    <w:p w14:paraId="0818C193" w14:textId="582CEAF8" w:rsidR="00C94980" w:rsidRPr="0006765C" w:rsidRDefault="00C94980" w:rsidP="00C94980">
      <w:pPr>
        <w:spacing w:after="0"/>
        <w:jc w:val="both"/>
        <w:rPr>
          <w:rFonts w:ascii="Arial" w:hAnsi="Arial" w:cs="Arial"/>
          <w:b/>
        </w:rPr>
      </w:pPr>
      <w:r w:rsidRPr="0006765C">
        <w:rPr>
          <w:rFonts w:ascii="Arial" w:hAnsi="Arial" w:cs="Arial"/>
          <w:b/>
        </w:rPr>
        <w:t xml:space="preserve">10.14. </w:t>
      </w:r>
      <w:r w:rsidRPr="0006765C">
        <w:rPr>
          <w:rFonts w:ascii="Arial" w:hAnsi="Arial" w:cs="Arial"/>
          <w:bCs/>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r w:rsidRPr="0006765C">
        <w:rPr>
          <w:rFonts w:ascii="Arial" w:hAnsi="Arial" w:cs="Arial"/>
          <w:b/>
        </w:rPr>
        <w:t xml:space="preserve"> </w:t>
      </w:r>
    </w:p>
    <w:p w14:paraId="64C1DD40" w14:textId="1323809C" w:rsidR="00C94980" w:rsidRPr="0006765C" w:rsidRDefault="00C94980" w:rsidP="00C94980">
      <w:pPr>
        <w:spacing w:after="0"/>
        <w:jc w:val="both"/>
        <w:rPr>
          <w:rFonts w:ascii="Arial" w:hAnsi="Arial" w:cs="Arial"/>
          <w:b/>
        </w:rPr>
      </w:pPr>
      <w:r w:rsidRPr="0006765C">
        <w:rPr>
          <w:rFonts w:ascii="Arial" w:hAnsi="Arial" w:cs="Arial"/>
          <w:b/>
        </w:rPr>
        <w:t xml:space="preserve">10.15. </w:t>
      </w:r>
      <w:r w:rsidRPr="0006765C">
        <w:rPr>
          <w:rFonts w:ascii="Arial" w:hAnsi="Arial" w:cs="Arial"/>
          <w:bCs/>
        </w:rPr>
        <w:t xml:space="preserve">Havendo necessidade de analisar minuciosamente os documentos exigidos, </w:t>
      </w:r>
      <w:r w:rsidR="00854C7D" w:rsidRPr="0006765C">
        <w:rPr>
          <w:rFonts w:ascii="Arial" w:hAnsi="Arial" w:cs="Arial"/>
          <w:bCs/>
        </w:rPr>
        <w:t>o</w:t>
      </w:r>
      <w:r w:rsidRPr="0006765C">
        <w:rPr>
          <w:rFonts w:ascii="Arial" w:hAnsi="Arial" w:cs="Arial"/>
          <w:bCs/>
        </w:rPr>
        <w:t xml:space="preserve"> Pregoeir</w:t>
      </w:r>
      <w:r w:rsidR="00854C7D" w:rsidRPr="0006765C">
        <w:rPr>
          <w:rFonts w:ascii="Arial" w:hAnsi="Arial" w:cs="Arial"/>
          <w:bCs/>
        </w:rPr>
        <w:t>o</w:t>
      </w:r>
      <w:r w:rsidRPr="0006765C">
        <w:rPr>
          <w:rFonts w:ascii="Arial" w:hAnsi="Arial" w:cs="Arial"/>
          <w:bCs/>
        </w:rPr>
        <w:t xml:space="preserve"> suspenderá a sessão, informando no “chat” a nova data e horário para a continuidade da mesma.</w:t>
      </w:r>
      <w:r w:rsidRPr="0006765C">
        <w:rPr>
          <w:rFonts w:ascii="Arial" w:hAnsi="Arial" w:cs="Arial"/>
          <w:b/>
        </w:rPr>
        <w:t xml:space="preserve"> </w:t>
      </w:r>
    </w:p>
    <w:p w14:paraId="3D0FFE89" w14:textId="37D17668" w:rsidR="00C94980" w:rsidRPr="0006765C" w:rsidRDefault="00C94980" w:rsidP="00C94980">
      <w:pPr>
        <w:spacing w:after="0"/>
        <w:jc w:val="both"/>
        <w:rPr>
          <w:rFonts w:ascii="Arial" w:hAnsi="Arial" w:cs="Arial"/>
          <w:b/>
        </w:rPr>
      </w:pPr>
      <w:r w:rsidRPr="0006765C">
        <w:rPr>
          <w:rFonts w:ascii="Arial" w:hAnsi="Arial" w:cs="Arial"/>
          <w:b/>
        </w:rPr>
        <w:t xml:space="preserve">10.16. </w:t>
      </w:r>
      <w:r w:rsidRPr="0006765C">
        <w:rPr>
          <w:rFonts w:ascii="Arial" w:hAnsi="Arial" w:cs="Arial"/>
          <w:bCs/>
        </w:rPr>
        <w:t xml:space="preserve">Na análise dos documentos de habilitação, </w:t>
      </w:r>
      <w:r w:rsidR="00854C7D" w:rsidRPr="0006765C">
        <w:rPr>
          <w:rFonts w:ascii="Arial" w:hAnsi="Arial" w:cs="Arial"/>
          <w:bCs/>
        </w:rPr>
        <w:t>o</w:t>
      </w:r>
      <w:r w:rsidRPr="0006765C">
        <w:rPr>
          <w:rFonts w:ascii="Arial" w:hAnsi="Arial" w:cs="Arial"/>
          <w:bCs/>
        </w:rPr>
        <w:t xml:space="preserve"> Pregoeir</w:t>
      </w:r>
      <w:r w:rsidR="00854C7D" w:rsidRPr="0006765C">
        <w:rPr>
          <w:rFonts w:ascii="Arial" w:hAnsi="Arial" w:cs="Arial"/>
          <w:bCs/>
        </w:rPr>
        <w:t>o</w:t>
      </w:r>
      <w:r w:rsidRPr="0006765C">
        <w:rPr>
          <w:rFonts w:ascii="Arial" w:hAnsi="Arial" w:cs="Arial"/>
          <w:bCs/>
        </w:rPr>
        <w:t xml:space="preserve"> poderá sanar erros ou falhas que não alterem a substância dos documentos e sua validade jurídica, mediante despacho fundamentado registrado e acessível a todos, atribuindo-lhes eficácia para fins de habilitação e classificação.</w:t>
      </w:r>
      <w:r w:rsidRPr="0006765C">
        <w:rPr>
          <w:rFonts w:ascii="Arial" w:hAnsi="Arial" w:cs="Arial"/>
          <w:b/>
        </w:rPr>
        <w:t xml:space="preserve"> </w:t>
      </w:r>
    </w:p>
    <w:p w14:paraId="2AF2F20A" w14:textId="75CEF1A9" w:rsidR="00C94980" w:rsidRPr="0006765C" w:rsidRDefault="00C94980" w:rsidP="00C94980">
      <w:pPr>
        <w:spacing w:after="0"/>
        <w:jc w:val="both"/>
        <w:rPr>
          <w:rFonts w:ascii="Arial" w:hAnsi="Arial" w:cs="Arial"/>
          <w:b/>
        </w:rPr>
      </w:pPr>
      <w:r w:rsidRPr="0006765C">
        <w:rPr>
          <w:rFonts w:ascii="Arial" w:hAnsi="Arial" w:cs="Arial"/>
          <w:b/>
        </w:rPr>
        <w:t xml:space="preserve">10.17. </w:t>
      </w:r>
      <w:r w:rsidRPr="0006765C">
        <w:rPr>
          <w:rFonts w:ascii="Arial" w:hAnsi="Arial" w:cs="Arial"/>
          <w:bCs/>
        </w:rPr>
        <w:t xml:space="preserve">Será inabilitado o licitante que não comprovar sua habilitação, seja por não apresentar quaisquer dos documentos exigidos, ou apresentá-los em desacordo com o estabelecido neste Edital. Na hipótese de o licitante não atender às exigências para habilitação, </w:t>
      </w:r>
      <w:r w:rsidR="00D644C8" w:rsidRPr="0006765C">
        <w:rPr>
          <w:rFonts w:ascii="Arial" w:hAnsi="Arial" w:cs="Arial"/>
          <w:bCs/>
        </w:rPr>
        <w:t>o</w:t>
      </w:r>
      <w:r w:rsidRPr="0006765C">
        <w:rPr>
          <w:rFonts w:ascii="Arial" w:hAnsi="Arial" w:cs="Arial"/>
          <w:bCs/>
        </w:rPr>
        <w:t xml:space="preserve"> Pregoeir</w:t>
      </w:r>
      <w:r w:rsidR="00D644C8" w:rsidRPr="0006765C">
        <w:rPr>
          <w:rFonts w:ascii="Arial" w:hAnsi="Arial" w:cs="Arial"/>
          <w:bCs/>
        </w:rPr>
        <w:t>o</w:t>
      </w:r>
      <w:r w:rsidRPr="0006765C">
        <w:rPr>
          <w:rFonts w:ascii="Arial" w:hAnsi="Arial" w:cs="Arial"/>
          <w:bCs/>
        </w:rPr>
        <w:t xml:space="preserve"> examinará a proposta subsequente e assim sucessivamente, na ordem de classificação, até a apuração de uma proposta que atenda ao edital.</w:t>
      </w:r>
      <w:r w:rsidRPr="0006765C">
        <w:rPr>
          <w:rFonts w:ascii="Arial" w:hAnsi="Arial" w:cs="Arial"/>
          <w:b/>
        </w:rPr>
        <w:t xml:space="preserve"> </w:t>
      </w:r>
    </w:p>
    <w:p w14:paraId="76C473BD" w14:textId="4F0B1820" w:rsidR="00C94980" w:rsidRPr="0006765C" w:rsidRDefault="00C94980" w:rsidP="00C94980">
      <w:pPr>
        <w:spacing w:after="0"/>
        <w:jc w:val="both"/>
        <w:rPr>
          <w:rFonts w:ascii="Arial" w:hAnsi="Arial" w:cs="Arial"/>
          <w:b/>
        </w:rPr>
      </w:pPr>
      <w:r w:rsidRPr="0006765C">
        <w:rPr>
          <w:rFonts w:ascii="Arial" w:hAnsi="Arial" w:cs="Arial"/>
          <w:b/>
        </w:rPr>
        <w:t xml:space="preserve">10.18. </w:t>
      </w:r>
      <w:r w:rsidRPr="0006765C">
        <w:rPr>
          <w:rFonts w:ascii="Arial" w:hAnsi="Arial" w:cs="Arial"/>
          <w:bCs/>
        </w:rPr>
        <w:t>Constatado o atendimento às exigências de habilitação fixadas no Edital, o licitante será declarado vencedor, oportunizando-se a manifestação da intenção de recurso</w:t>
      </w:r>
      <w:r w:rsidRPr="0006765C">
        <w:rPr>
          <w:rFonts w:ascii="Arial" w:hAnsi="Arial" w:cs="Arial"/>
          <w:b/>
        </w:rPr>
        <w:t>.</w:t>
      </w:r>
    </w:p>
    <w:p w14:paraId="01C686C6" w14:textId="77777777" w:rsidR="00C94980" w:rsidRPr="0006765C" w:rsidRDefault="00C94980" w:rsidP="00C94980">
      <w:pPr>
        <w:spacing w:after="0"/>
        <w:jc w:val="both"/>
        <w:rPr>
          <w:rFonts w:ascii="Arial" w:hAnsi="Arial" w:cs="Arial"/>
          <w:b/>
        </w:rPr>
      </w:pPr>
    </w:p>
    <w:p w14:paraId="39914E18" w14:textId="31A7B4A2" w:rsidR="00C94980" w:rsidRPr="0006765C" w:rsidRDefault="00C94980" w:rsidP="00C94980">
      <w:pPr>
        <w:spacing w:after="0"/>
        <w:jc w:val="both"/>
        <w:rPr>
          <w:rFonts w:ascii="Arial" w:hAnsi="Arial" w:cs="Arial"/>
          <w:b/>
        </w:rPr>
      </w:pPr>
      <w:r w:rsidRPr="0006765C">
        <w:rPr>
          <w:rFonts w:ascii="Arial" w:hAnsi="Arial" w:cs="Arial"/>
          <w:b/>
        </w:rPr>
        <w:t>11. DOS RECURSOS</w:t>
      </w:r>
    </w:p>
    <w:p w14:paraId="7D534E03" w14:textId="70569E2A" w:rsidR="00F53F3D" w:rsidRPr="0006765C" w:rsidRDefault="00F53F3D" w:rsidP="00F53F3D">
      <w:pPr>
        <w:spacing w:after="0"/>
        <w:jc w:val="both"/>
        <w:rPr>
          <w:rFonts w:ascii="Arial" w:hAnsi="Arial" w:cs="Arial"/>
          <w:bCs/>
        </w:rPr>
      </w:pPr>
      <w:r w:rsidRPr="0006765C">
        <w:rPr>
          <w:rFonts w:ascii="Arial" w:hAnsi="Arial" w:cs="Arial"/>
          <w:b/>
        </w:rPr>
        <w:t>11.1.</w:t>
      </w:r>
      <w:r w:rsidRPr="0006765C">
        <w:rPr>
          <w:rFonts w:ascii="Arial" w:hAnsi="Arial" w:cs="Arial"/>
          <w:bCs/>
        </w:rPr>
        <w:t xml:space="preserve"> Declarado o vencedor e decorrida a fase de regularização fiscal e trabalhista da licitante qualificada como microempresa ou empresa de pequeno porte, se for o caso, será concedido o prazo de no mínimo 10 (dez) minutos, para que qualquer licitante manifeste a intenção de recorrer, de forma motivada, isto é, indicando contra qual(is) decisão(ões) pretende recorrer e por quais motivos, em campo próprio do sistema. </w:t>
      </w:r>
    </w:p>
    <w:p w14:paraId="05B50350" w14:textId="5820ED0D" w:rsidR="00F53F3D" w:rsidRPr="0006765C" w:rsidRDefault="00F53F3D" w:rsidP="00F53F3D">
      <w:pPr>
        <w:spacing w:after="0"/>
        <w:jc w:val="both"/>
        <w:rPr>
          <w:rFonts w:ascii="Arial" w:hAnsi="Arial" w:cs="Arial"/>
          <w:bCs/>
        </w:rPr>
      </w:pPr>
      <w:r w:rsidRPr="0006765C">
        <w:rPr>
          <w:rFonts w:ascii="Arial" w:hAnsi="Arial" w:cs="Arial"/>
          <w:b/>
        </w:rPr>
        <w:t>11.2.</w:t>
      </w:r>
      <w:r w:rsidRPr="0006765C">
        <w:rPr>
          <w:rFonts w:ascii="Arial" w:hAnsi="Arial" w:cs="Arial"/>
          <w:bCs/>
        </w:rPr>
        <w:t xml:space="preserve"> Havendo quem se manifeste, caberá </w:t>
      </w:r>
      <w:r w:rsidR="00D644C8" w:rsidRPr="0006765C">
        <w:rPr>
          <w:rFonts w:ascii="Arial" w:hAnsi="Arial" w:cs="Arial"/>
          <w:bCs/>
        </w:rPr>
        <w:t>ao</w:t>
      </w:r>
      <w:r w:rsidRPr="0006765C">
        <w:rPr>
          <w:rFonts w:ascii="Arial" w:hAnsi="Arial" w:cs="Arial"/>
          <w:bCs/>
        </w:rPr>
        <w:t xml:space="preserve"> Pregoeir</w:t>
      </w:r>
      <w:r w:rsidR="00D644C8" w:rsidRPr="0006765C">
        <w:rPr>
          <w:rFonts w:ascii="Arial" w:hAnsi="Arial" w:cs="Arial"/>
          <w:bCs/>
        </w:rPr>
        <w:t>o</w:t>
      </w:r>
      <w:r w:rsidRPr="0006765C">
        <w:rPr>
          <w:rFonts w:ascii="Arial" w:hAnsi="Arial" w:cs="Arial"/>
          <w:bCs/>
        </w:rPr>
        <w:t xml:space="preserve"> verificar a tempestividade e a existência de motivação da intenção de recorrer, para decidir se admite ou não o recurso, fundamentadamente. </w:t>
      </w:r>
      <w:r w:rsidRPr="0006765C">
        <w:rPr>
          <w:rFonts w:ascii="Arial" w:hAnsi="Arial" w:cs="Arial"/>
          <w:b/>
        </w:rPr>
        <w:t>11.2.1.</w:t>
      </w:r>
      <w:r w:rsidRPr="0006765C">
        <w:rPr>
          <w:rFonts w:ascii="Arial" w:hAnsi="Arial" w:cs="Arial"/>
          <w:bCs/>
        </w:rPr>
        <w:t xml:space="preserve"> Nesse momento </w:t>
      </w:r>
      <w:r w:rsidR="00D644C8" w:rsidRPr="0006765C">
        <w:rPr>
          <w:rFonts w:ascii="Arial" w:hAnsi="Arial" w:cs="Arial"/>
          <w:bCs/>
        </w:rPr>
        <w:t>o</w:t>
      </w:r>
      <w:r w:rsidRPr="0006765C">
        <w:rPr>
          <w:rFonts w:ascii="Arial" w:hAnsi="Arial" w:cs="Arial"/>
          <w:bCs/>
        </w:rPr>
        <w:t xml:space="preserve"> Pregoeir</w:t>
      </w:r>
      <w:r w:rsidR="00D644C8" w:rsidRPr="0006765C">
        <w:rPr>
          <w:rFonts w:ascii="Arial" w:hAnsi="Arial" w:cs="Arial"/>
          <w:bCs/>
        </w:rPr>
        <w:t>o</w:t>
      </w:r>
      <w:r w:rsidRPr="0006765C">
        <w:rPr>
          <w:rFonts w:ascii="Arial" w:hAnsi="Arial" w:cs="Arial"/>
          <w:bCs/>
        </w:rPr>
        <w:t xml:space="preserve"> não adentrará no mérito recursal, mas apenas verificará as condições de admissibilidade do recurso. </w:t>
      </w:r>
    </w:p>
    <w:p w14:paraId="774259CE" w14:textId="0F8D64DD" w:rsidR="00F53F3D" w:rsidRPr="0006765C" w:rsidRDefault="00F53F3D" w:rsidP="00F53F3D">
      <w:pPr>
        <w:spacing w:after="0"/>
        <w:jc w:val="both"/>
        <w:rPr>
          <w:rFonts w:ascii="Arial" w:hAnsi="Arial" w:cs="Arial"/>
          <w:bCs/>
        </w:rPr>
      </w:pPr>
      <w:r w:rsidRPr="0006765C">
        <w:rPr>
          <w:rFonts w:ascii="Arial" w:hAnsi="Arial" w:cs="Arial"/>
          <w:b/>
        </w:rPr>
        <w:t>11.2.2.</w:t>
      </w:r>
      <w:r w:rsidRPr="0006765C">
        <w:rPr>
          <w:rFonts w:ascii="Arial" w:hAnsi="Arial" w:cs="Arial"/>
          <w:bCs/>
        </w:rPr>
        <w:t xml:space="preserve"> A falta de manifestação motivada do licitante quanto à intenção de recorrer importará a decadência desse direito. </w:t>
      </w:r>
    </w:p>
    <w:p w14:paraId="7FBA99D9" w14:textId="652B47AD" w:rsidR="00F53F3D" w:rsidRPr="0006765C" w:rsidRDefault="00F53F3D" w:rsidP="00F53F3D">
      <w:pPr>
        <w:spacing w:after="0"/>
        <w:jc w:val="both"/>
        <w:rPr>
          <w:rFonts w:ascii="Arial" w:hAnsi="Arial" w:cs="Arial"/>
          <w:bCs/>
        </w:rPr>
      </w:pPr>
      <w:r w:rsidRPr="0006765C">
        <w:rPr>
          <w:rFonts w:ascii="Arial" w:hAnsi="Arial" w:cs="Arial"/>
          <w:b/>
        </w:rPr>
        <w:lastRenderedPageBreak/>
        <w:t>11.2.3.</w:t>
      </w:r>
      <w:r w:rsidRPr="0006765C">
        <w:rPr>
          <w:rFonts w:ascii="Arial" w:hAnsi="Arial" w:cs="Arial"/>
          <w:bCs/>
        </w:rPr>
        <w:t xml:space="preserve"> Uma vez admitido o recurso, o recorrente terá, a partir de então, o prazo de 03 (três) dias</w:t>
      </w:r>
      <w:r w:rsidR="00D644C8" w:rsidRPr="0006765C">
        <w:rPr>
          <w:rFonts w:ascii="Arial" w:hAnsi="Arial" w:cs="Arial"/>
          <w:bCs/>
        </w:rPr>
        <w:t xml:space="preserve"> úteis</w:t>
      </w:r>
      <w:r w:rsidRPr="0006765C">
        <w:rPr>
          <w:rFonts w:ascii="Arial" w:hAnsi="Arial" w:cs="Arial"/>
          <w:bCs/>
        </w:rPr>
        <w:t xml:space="preserve"> para apresentar as razões, pelo sistema eletrônico, ficando os demais licitantes, desde logo, intimados para, querendo, apresentarem contrarrazões também pelo sistema eletrônico, em outros 03 (três) dias</w:t>
      </w:r>
      <w:r w:rsidR="00D644C8" w:rsidRPr="0006765C">
        <w:rPr>
          <w:rFonts w:ascii="Arial" w:hAnsi="Arial" w:cs="Arial"/>
          <w:bCs/>
        </w:rPr>
        <w:t xml:space="preserve"> úteis</w:t>
      </w:r>
      <w:r w:rsidRPr="0006765C">
        <w:rPr>
          <w:rFonts w:ascii="Arial" w:hAnsi="Arial" w:cs="Arial"/>
          <w:bCs/>
        </w:rPr>
        <w:t xml:space="preserve">, que começarão a contar do término do prazo do recorrente, sendo-lhes assegurada vista imediata dos elementos indispensáveis à defesa de seus interesses. </w:t>
      </w:r>
    </w:p>
    <w:p w14:paraId="6CB62081" w14:textId="07E0EC10" w:rsidR="00F53F3D" w:rsidRPr="0006765C" w:rsidRDefault="00F53F3D" w:rsidP="00F53F3D">
      <w:pPr>
        <w:spacing w:after="0"/>
        <w:jc w:val="both"/>
        <w:rPr>
          <w:rFonts w:ascii="Arial" w:hAnsi="Arial" w:cs="Arial"/>
          <w:bCs/>
        </w:rPr>
      </w:pPr>
      <w:r w:rsidRPr="0006765C">
        <w:rPr>
          <w:rFonts w:ascii="Arial" w:hAnsi="Arial" w:cs="Arial"/>
          <w:b/>
        </w:rPr>
        <w:t>11.3.</w:t>
      </w:r>
      <w:r w:rsidRPr="0006765C">
        <w:rPr>
          <w:rFonts w:ascii="Arial" w:hAnsi="Arial" w:cs="Arial"/>
          <w:bCs/>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00623D45" w14:textId="010513B4" w:rsidR="00F53F3D" w:rsidRPr="0006765C" w:rsidRDefault="00F53F3D" w:rsidP="00F53F3D">
      <w:pPr>
        <w:spacing w:after="0"/>
        <w:jc w:val="both"/>
        <w:rPr>
          <w:rFonts w:ascii="Arial" w:hAnsi="Arial" w:cs="Arial"/>
          <w:bCs/>
        </w:rPr>
      </w:pPr>
      <w:r w:rsidRPr="0006765C">
        <w:rPr>
          <w:rFonts w:ascii="Arial" w:hAnsi="Arial" w:cs="Arial"/>
          <w:b/>
        </w:rPr>
        <w:t>11.4.</w:t>
      </w:r>
      <w:r w:rsidRPr="0006765C">
        <w:rPr>
          <w:rFonts w:ascii="Arial" w:hAnsi="Arial" w:cs="Arial"/>
          <w:bCs/>
        </w:rPr>
        <w:t xml:space="preserve"> O recurso e o pedido de reconsideração terão efeito suspensivo do ato ou da decisão recorrida até que sobrevenha decisão final da autoridade competente. </w:t>
      </w:r>
    </w:p>
    <w:p w14:paraId="36D939A4" w14:textId="142E2851" w:rsidR="00F53F3D" w:rsidRPr="0006765C" w:rsidRDefault="00F53F3D" w:rsidP="00F53F3D">
      <w:pPr>
        <w:spacing w:after="0"/>
        <w:jc w:val="both"/>
        <w:rPr>
          <w:rFonts w:ascii="Arial" w:hAnsi="Arial" w:cs="Arial"/>
          <w:bCs/>
        </w:rPr>
      </w:pPr>
      <w:r w:rsidRPr="0006765C">
        <w:rPr>
          <w:rFonts w:ascii="Arial" w:hAnsi="Arial" w:cs="Arial"/>
          <w:b/>
        </w:rPr>
        <w:t>11.5.</w:t>
      </w:r>
      <w:r w:rsidRPr="0006765C">
        <w:rPr>
          <w:rFonts w:ascii="Arial" w:hAnsi="Arial" w:cs="Arial"/>
          <w:bCs/>
        </w:rPr>
        <w:t xml:space="preserve"> O acolhimento do recurso importará na invalidação apenas dos atos que não possam ser aproveitados. </w:t>
      </w:r>
    </w:p>
    <w:p w14:paraId="7D580B19" w14:textId="27156D2F" w:rsidR="00F53F3D" w:rsidRPr="0006765C" w:rsidRDefault="00F53F3D" w:rsidP="00F53F3D">
      <w:pPr>
        <w:spacing w:after="0"/>
        <w:jc w:val="both"/>
        <w:rPr>
          <w:rFonts w:ascii="Arial" w:hAnsi="Arial" w:cs="Arial"/>
          <w:bCs/>
        </w:rPr>
      </w:pPr>
      <w:r w:rsidRPr="0006765C">
        <w:rPr>
          <w:rFonts w:ascii="Arial" w:hAnsi="Arial" w:cs="Arial"/>
          <w:b/>
        </w:rPr>
        <w:t>11.6.</w:t>
      </w:r>
      <w:r w:rsidRPr="0006765C">
        <w:rPr>
          <w:rFonts w:ascii="Arial" w:hAnsi="Arial" w:cs="Arial"/>
          <w:bCs/>
        </w:rPr>
        <w:t xml:space="preserve"> Na elaboração da decisão acerca do recurso, </w:t>
      </w:r>
      <w:r w:rsidR="00D644C8" w:rsidRPr="0006765C">
        <w:rPr>
          <w:rFonts w:ascii="Arial" w:hAnsi="Arial" w:cs="Arial"/>
          <w:bCs/>
        </w:rPr>
        <w:t>o</w:t>
      </w:r>
      <w:r w:rsidRPr="0006765C">
        <w:rPr>
          <w:rFonts w:ascii="Arial" w:hAnsi="Arial" w:cs="Arial"/>
          <w:bCs/>
        </w:rPr>
        <w:t xml:space="preserve"> Pregoeir</w:t>
      </w:r>
      <w:r w:rsidR="00D644C8" w:rsidRPr="0006765C">
        <w:rPr>
          <w:rFonts w:ascii="Arial" w:hAnsi="Arial" w:cs="Arial"/>
          <w:bCs/>
        </w:rPr>
        <w:t>o</w:t>
      </w:r>
      <w:r w:rsidRPr="0006765C">
        <w:rPr>
          <w:rFonts w:ascii="Arial" w:hAnsi="Arial" w:cs="Arial"/>
          <w:bCs/>
        </w:rPr>
        <w:t xml:space="preserve"> e/ou a Autoridade Competente serão auxiliados, quando necessário, pelo setor técnico competente e pelo setor jurídico. </w:t>
      </w:r>
    </w:p>
    <w:p w14:paraId="0C9E5EA5" w14:textId="07849982" w:rsidR="00F53F3D" w:rsidRPr="0006765C" w:rsidRDefault="00F53F3D" w:rsidP="00F53F3D">
      <w:pPr>
        <w:spacing w:after="0"/>
        <w:jc w:val="both"/>
        <w:rPr>
          <w:rFonts w:ascii="Arial" w:hAnsi="Arial" w:cs="Arial"/>
          <w:bCs/>
        </w:rPr>
      </w:pPr>
      <w:r w:rsidRPr="0006765C">
        <w:rPr>
          <w:rFonts w:ascii="Arial" w:hAnsi="Arial" w:cs="Arial"/>
          <w:b/>
        </w:rPr>
        <w:t>11.7.</w:t>
      </w:r>
      <w:r w:rsidRPr="0006765C">
        <w:rPr>
          <w:rFonts w:ascii="Arial" w:hAnsi="Arial" w:cs="Arial"/>
          <w:bCs/>
        </w:rPr>
        <w:t xml:space="preserve"> Os autos do processo permanecerão com vista franqueada aos interessados, no endereço constante neste Edital. </w:t>
      </w:r>
    </w:p>
    <w:p w14:paraId="31543C3C" w14:textId="2FAC62D7" w:rsidR="00262A8A" w:rsidRPr="0006765C" w:rsidRDefault="00F53F3D" w:rsidP="00F53F3D">
      <w:pPr>
        <w:spacing w:after="0"/>
        <w:jc w:val="both"/>
        <w:rPr>
          <w:rFonts w:ascii="Arial" w:hAnsi="Arial" w:cs="Arial"/>
          <w:bCs/>
        </w:rPr>
      </w:pPr>
      <w:r w:rsidRPr="0006765C">
        <w:rPr>
          <w:rFonts w:ascii="Arial" w:hAnsi="Arial" w:cs="Arial"/>
          <w:b/>
        </w:rPr>
        <w:t>11.8.</w:t>
      </w:r>
      <w:r w:rsidRPr="0006765C">
        <w:rPr>
          <w:rFonts w:ascii="Arial" w:hAnsi="Arial" w:cs="Arial"/>
          <w:bCs/>
        </w:rPr>
        <w:t xml:space="preserve"> A apreciação dos recursos dar-se-á em fase única, na forma prevista no inciso II do § 1º do artigo 165 da Lei Federal n° 14.133/2021.</w:t>
      </w:r>
    </w:p>
    <w:p w14:paraId="4AED7A56" w14:textId="77777777" w:rsidR="00D74830" w:rsidRPr="0006765C" w:rsidRDefault="00D74830" w:rsidP="00F53F3D">
      <w:pPr>
        <w:spacing w:after="0"/>
        <w:jc w:val="both"/>
        <w:rPr>
          <w:rFonts w:ascii="Arial" w:hAnsi="Arial" w:cs="Arial"/>
          <w:b/>
        </w:rPr>
      </w:pPr>
    </w:p>
    <w:p w14:paraId="5EC41567" w14:textId="559EDF68" w:rsidR="00F53F3D" w:rsidRPr="0006765C" w:rsidRDefault="00F53F3D" w:rsidP="00F53F3D">
      <w:pPr>
        <w:spacing w:after="0"/>
        <w:jc w:val="both"/>
        <w:rPr>
          <w:rFonts w:ascii="Arial" w:hAnsi="Arial" w:cs="Arial"/>
          <w:b/>
        </w:rPr>
      </w:pPr>
      <w:r w:rsidRPr="0006765C">
        <w:rPr>
          <w:rFonts w:ascii="Arial" w:hAnsi="Arial" w:cs="Arial"/>
          <w:b/>
        </w:rPr>
        <w:t xml:space="preserve">12. DA REABERTURA DA SESSÃO PÚBLICA </w:t>
      </w:r>
    </w:p>
    <w:p w14:paraId="0D42836A" w14:textId="77777777" w:rsidR="00F53F3D" w:rsidRPr="0006765C" w:rsidRDefault="00F53F3D" w:rsidP="00F53F3D">
      <w:pPr>
        <w:spacing w:after="0"/>
        <w:jc w:val="both"/>
        <w:rPr>
          <w:rFonts w:ascii="Arial" w:hAnsi="Arial" w:cs="Arial"/>
          <w:bCs/>
        </w:rPr>
      </w:pPr>
      <w:r w:rsidRPr="0006765C">
        <w:rPr>
          <w:rFonts w:ascii="Arial" w:hAnsi="Arial" w:cs="Arial"/>
          <w:b/>
        </w:rPr>
        <w:t>12.1.</w:t>
      </w:r>
      <w:r w:rsidRPr="0006765C">
        <w:rPr>
          <w:rFonts w:ascii="Arial" w:hAnsi="Arial" w:cs="Arial"/>
          <w:bCs/>
        </w:rPr>
        <w:t xml:space="preserve"> A sessão pública poderá ser reaberta: </w:t>
      </w:r>
    </w:p>
    <w:p w14:paraId="5EA720F0" w14:textId="77777777" w:rsidR="00F53F3D" w:rsidRPr="0006765C" w:rsidRDefault="00F53F3D" w:rsidP="00F53F3D">
      <w:pPr>
        <w:spacing w:after="0"/>
        <w:jc w:val="both"/>
        <w:rPr>
          <w:rFonts w:ascii="Arial" w:hAnsi="Arial" w:cs="Arial"/>
          <w:bCs/>
        </w:rPr>
      </w:pPr>
      <w:r w:rsidRPr="0006765C">
        <w:rPr>
          <w:rFonts w:ascii="Arial" w:hAnsi="Arial" w:cs="Arial"/>
          <w:b/>
        </w:rPr>
        <w:t>12.1.1.</w:t>
      </w:r>
      <w:r w:rsidRPr="0006765C">
        <w:rPr>
          <w:rFonts w:ascii="Arial" w:hAnsi="Arial" w:cs="Arial"/>
          <w:bCs/>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 </w:t>
      </w:r>
    </w:p>
    <w:p w14:paraId="44193582" w14:textId="77777777" w:rsidR="00F53F3D" w:rsidRPr="0006765C" w:rsidRDefault="00F53F3D" w:rsidP="00F53F3D">
      <w:pPr>
        <w:spacing w:after="0"/>
        <w:jc w:val="both"/>
        <w:rPr>
          <w:rFonts w:ascii="Arial" w:hAnsi="Arial" w:cs="Arial"/>
          <w:bCs/>
        </w:rPr>
      </w:pPr>
      <w:r w:rsidRPr="0006765C">
        <w:rPr>
          <w:rFonts w:ascii="Arial" w:hAnsi="Arial" w:cs="Arial"/>
          <w:b/>
        </w:rPr>
        <w:t>12.1.2.</w:t>
      </w:r>
      <w:r w:rsidRPr="0006765C">
        <w:rPr>
          <w:rFonts w:ascii="Arial" w:hAnsi="Arial" w:cs="Arial"/>
          <w:bCs/>
        </w:rPr>
        <w:t xml:space="preserve"> Quando houver erro na aceitação do preço melhor classificado ou quando o licitante declarado vencedor não assinar o contrato, não retirar o instrumento equivalente ou não comprovar a regularização fiscal e trabalhista, nos termos do art. 43, §1º da LC nº 123/2006. </w:t>
      </w:r>
    </w:p>
    <w:p w14:paraId="4DF5DF53" w14:textId="77777777" w:rsidR="00F53F3D" w:rsidRPr="0006765C" w:rsidRDefault="00F53F3D" w:rsidP="00F53F3D">
      <w:pPr>
        <w:spacing w:after="0"/>
        <w:jc w:val="both"/>
        <w:rPr>
          <w:rFonts w:ascii="Arial" w:hAnsi="Arial" w:cs="Arial"/>
          <w:bCs/>
        </w:rPr>
      </w:pPr>
      <w:r w:rsidRPr="0006765C">
        <w:rPr>
          <w:rFonts w:ascii="Arial" w:hAnsi="Arial" w:cs="Arial"/>
          <w:b/>
        </w:rPr>
        <w:t>12.1.3.</w:t>
      </w:r>
      <w:r w:rsidRPr="0006765C">
        <w:rPr>
          <w:rFonts w:ascii="Arial" w:hAnsi="Arial" w:cs="Arial"/>
          <w:bCs/>
        </w:rPr>
        <w:t xml:space="preserve"> Nessas hipóteses, serão adotados os procedimentos imediatamente posteriores ao encerramento da etapa de lances. </w:t>
      </w:r>
    </w:p>
    <w:p w14:paraId="0D9EFB3B" w14:textId="77777777" w:rsidR="00F53F3D" w:rsidRPr="0006765C" w:rsidRDefault="00F53F3D" w:rsidP="00F53F3D">
      <w:pPr>
        <w:spacing w:after="0"/>
        <w:jc w:val="both"/>
        <w:rPr>
          <w:rFonts w:ascii="Arial" w:hAnsi="Arial" w:cs="Arial"/>
          <w:bCs/>
        </w:rPr>
      </w:pPr>
      <w:r w:rsidRPr="0006765C">
        <w:rPr>
          <w:rFonts w:ascii="Arial" w:hAnsi="Arial" w:cs="Arial"/>
          <w:b/>
        </w:rPr>
        <w:t>12.2.</w:t>
      </w:r>
      <w:r w:rsidRPr="0006765C">
        <w:rPr>
          <w:rFonts w:ascii="Arial" w:hAnsi="Arial" w:cs="Arial"/>
          <w:bCs/>
        </w:rPr>
        <w:t xml:space="preserve"> Todos os licitantes remanescentes deverão ser convocados para acompanhar a sessão reaberta. A convocação se dará por meio do sistema eletrônico (“chat”), ou e-mail, ou de acordo com a fase do procedimento licitatório. </w:t>
      </w:r>
    </w:p>
    <w:p w14:paraId="66955D3D" w14:textId="77777777" w:rsidR="00F53F3D" w:rsidRPr="0006765C" w:rsidRDefault="00F53F3D" w:rsidP="00F53F3D">
      <w:pPr>
        <w:spacing w:after="0"/>
        <w:jc w:val="both"/>
        <w:rPr>
          <w:rFonts w:ascii="Arial" w:hAnsi="Arial" w:cs="Arial"/>
          <w:bCs/>
        </w:rPr>
      </w:pPr>
      <w:r w:rsidRPr="0006765C">
        <w:rPr>
          <w:rFonts w:ascii="Arial" w:hAnsi="Arial" w:cs="Arial"/>
          <w:b/>
        </w:rPr>
        <w:t>12.3.</w:t>
      </w:r>
      <w:r w:rsidRPr="0006765C">
        <w:rPr>
          <w:rFonts w:ascii="Arial" w:hAnsi="Arial" w:cs="Arial"/>
          <w:bCs/>
        </w:rPr>
        <w:t xml:space="preserve"> A convocação feita por e-mail dar-se-á de acordo com os dados contidos no cadastro do Portal De Compras Públicas, sendo responsabilidade do licitante manter seus dados cadastrais atualizados. </w:t>
      </w:r>
    </w:p>
    <w:p w14:paraId="6B752976" w14:textId="77777777" w:rsidR="00F53F3D" w:rsidRPr="0006765C" w:rsidRDefault="00F53F3D" w:rsidP="00F53F3D">
      <w:pPr>
        <w:spacing w:after="0"/>
        <w:jc w:val="both"/>
        <w:rPr>
          <w:rFonts w:ascii="Arial" w:hAnsi="Arial" w:cs="Arial"/>
          <w:bCs/>
        </w:rPr>
      </w:pPr>
    </w:p>
    <w:p w14:paraId="4D77CC45" w14:textId="77777777" w:rsidR="00F53F3D" w:rsidRPr="0006765C" w:rsidRDefault="00F53F3D" w:rsidP="00F53F3D">
      <w:pPr>
        <w:spacing w:after="0"/>
        <w:jc w:val="both"/>
        <w:rPr>
          <w:rFonts w:ascii="Arial" w:hAnsi="Arial" w:cs="Arial"/>
          <w:b/>
        </w:rPr>
      </w:pPr>
      <w:r w:rsidRPr="0006765C">
        <w:rPr>
          <w:rFonts w:ascii="Arial" w:hAnsi="Arial" w:cs="Arial"/>
          <w:b/>
        </w:rPr>
        <w:t xml:space="preserve">13. ADJUDICAÇÃO E HOMOLOGAÇÃO </w:t>
      </w:r>
    </w:p>
    <w:p w14:paraId="414E52B9" w14:textId="126AD39E" w:rsidR="00262A8A" w:rsidRPr="0006765C" w:rsidRDefault="00F53F3D" w:rsidP="00F53F3D">
      <w:pPr>
        <w:spacing w:after="0"/>
        <w:jc w:val="both"/>
        <w:rPr>
          <w:rFonts w:ascii="Arial" w:hAnsi="Arial" w:cs="Arial"/>
          <w:bCs/>
        </w:rPr>
      </w:pPr>
      <w:r w:rsidRPr="0006765C">
        <w:rPr>
          <w:rFonts w:ascii="Arial" w:hAnsi="Arial" w:cs="Arial"/>
          <w:b/>
        </w:rPr>
        <w:t>13.1.</w:t>
      </w:r>
      <w:r w:rsidRPr="0006765C">
        <w:rPr>
          <w:rFonts w:ascii="Arial" w:hAnsi="Arial" w:cs="Arial"/>
          <w:bCs/>
        </w:rPr>
        <w:t xml:space="preserve"> Decididos os recursos e constatada a regularidade dos atos praticados, a Autoridade Superior adjudicará o objeto e homologará o procedimento licitatório.</w:t>
      </w:r>
    </w:p>
    <w:p w14:paraId="0C2B1BED" w14:textId="77777777" w:rsidR="0075590E" w:rsidRPr="0006765C" w:rsidRDefault="0075590E" w:rsidP="00F53F3D">
      <w:pPr>
        <w:spacing w:after="0"/>
        <w:jc w:val="both"/>
        <w:rPr>
          <w:rFonts w:ascii="Arial" w:hAnsi="Arial" w:cs="Arial"/>
          <w:b/>
        </w:rPr>
      </w:pPr>
    </w:p>
    <w:p w14:paraId="6B1882EE" w14:textId="3A9BF5A2" w:rsidR="00F53F3D" w:rsidRPr="0006765C" w:rsidRDefault="00F53F3D" w:rsidP="00F53F3D">
      <w:pPr>
        <w:spacing w:after="0"/>
        <w:jc w:val="both"/>
        <w:rPr>
          <w:rFonts w:ascii="Arial" w:hAnsi="Arial" w:cs="Arial"/>
          <w:b/>
        </w:rPr>
      </w:pPr>
      <w:r w:rsidRPr="0006765C">
        <w:rPr>
          <w:rFonts w:ascii="Arial" w:hAnsi="Arial" w:cs="Arial"/>
          <w:b/>
        </w:rPr>
        <w:t>14. CONDIÇÕES DE CONTRATAÇÃO</w:t>
      </w:r>
    </w:p>
    <w:p w14:paraId="40FA6D5B" w14:textId="3D30416F" w:rsidR="00F53F3D" w:rsidRPr="0006765C" w:rsidRDefault="00F53F3D" w:rsidP="00F53F3D">
      <w:pPr>
        <w:spacing w:after="0"/>
        <w:jc w:val="both"/>
        <w:rPr>
          <w:rFonts w:ascii="Arial" w:hAnsi="Arial" w:cs="Arial"/>
          <w:bCs/>
        </w:rPr>
      </w:pPr>
      <w:r w:rsidRPr="0006765C">
        <w:rPr>
          <w:rFonts w:ascii="Arial" w:hAnsi="Arial" w:cs="Arial"/>
          <w:b/>
        </w:rPr>
        <w:t>14.1.</w:t>
      </w:r>
      <w:r w:rsidRPr="0006765C">
        <w:rPr>
          <w:rFonts w:ascii="Arial" w:hAnsi="Arial" w:cs="Arial"/>
          <w:bCs/>
        </w:rPr>
        <w:t xml:space="preserve"> O licitante vencedor será convocado para assinar </w:t>
      </w:r>
      <w:r w:rsidR="00DC040C" w:rsidRPr="0006765C">
        <w:rPr>
          <w:rFonts w:ascii="Arial" w:hAnsi="Arial" w:cs="Arial"/>
          <w:bCs/>
          <w:color w:val="000000" w:themeColor="text1"/>
        </w:rPr>
        <w:t>o contrato</w:t>
      </w:r>
      <w:r w:rsidRPr="0006765C">
        <w:rPr>
          <w:rFonts w:ascii="Arial" w:hAnsi="Arial" w:cs="Arial"/>
          <w:bCs/>
          <w:color w:val="000000" w:themeColor="text1"/>
        </w:rPr>
        <w:t xml:space="preserve"> </w:t>
      </w:r>
      <w:r w:rsidRPr="0006765C">
        <w:rPr>
          <w:rFonts w:ascii="Arial" w:hAnsi="Arial" w:cs="Arial"/>
          <w:bCs/>
        </w:rPr>
        <w:t xml:space="preserve">dentro do prazo de 5 (cinco) dias úteis, sob pena de decair o direito à contratação, sem prejuízo das sanções previstas neste Edital. </w:t>
      </w:r>
    </w:p>
    <w:p w14:paraId="1DF29759" w14:textId="6DB19E8F" w:rsidR="00F53F3D" w:rsidRPr="0006765C" w:rsidRDefault="00F53F3D" w:rsidP="00F53F3D">
      <w:pPr>
        <w:spacing w:after="0"/>
        <w:jc w:val="both"/>
        <w:rPr>
          <w:rFonts w:ascii="Arial" w:hAnsi="Arial" w:cs="Arial"/>
          <w:bCs/>
        </w:rPr>
      </w:pPr>
      <w:r w:rsidRPr="0006765C">
        <w:rPr>
          <w:rFonts w:ascii="Arial" w:hAnsi="Arial" w:cs="Arial"/>
          <w:b/>
        </w:rPr>
        <w:t>14.2.</w:t>
      </w:r>
      <w:r w:rsidRPr="0006765C">
        <w:rPr>
          <w:rFonts w:ascii="Arial" w:hAnsi="Arial" w:cs="Arial"/>
          <w:bCs/>
        </w:rPr>
        <w:t xml:space="preserve"> O prazo de convocação poderá ser prorrogado 1 (uma) vez, por igual período, mediante solicitação da parte, durante seu transcurso, devidamente justificada, e desde que o motivo apresentado seja aceito pela Administração. </w:t>
      </w:r>
    </w:p>
    <w:p w14:paraId="219E6802" w14:textId="77777777" w:rsidR="00262A8A" w:rsidRPr="0006765C" w:rsidRDefault="00262A8A" w:rsidP="00F53F3D">
      <w:pPr>
        <w:spacing w:after="0"/>
        <w:jc w:val="both"/>
        <w:rPr>
          <w:rFonts w:ascii="Arial" w:hAnsi="Arial" w:cs="Arial"/>
          <w:bCs/>
        </w:rPr>
      </w:pPr>
    </w:p>
    <w:p w14:paraId="17B71C7D" w14:textId="4E3E122F" w:rsidR="00F53F3D" w:rsidRPr="0006765C" w:rsidRDefault="00F53F3D" w:rsidP="00F53F3D">
      <w:pPr>
        <w:spacing w:after="0"/>
        <w:jc w:val="both"/>
        <w:rPr>
          <w:rFonts w:ascii="Arial" w:hAnsi="Arial" w:cs="Arial"/>
          <w:b/>
          <w:color w:val="000000" w:themeColor="text1"/>
        </w:rPr>
      </w:pPr>
      <w:r w:rsidRPr="0006765C">
        <w:rPr>
          <w:rFonts w:ascii="Arial" w:hAnsi="Arial" w:cs="Arial"/>
          <w:b/>
          <w:color w:val="000000" w:themeColor="text1"/>
        </w:rPr>
        <w:lastRenderedPageBreak/>
        <w:t>15. VIGÊNCIA D</w:t>
      </w:r>
      <w:r w:rsidR="00DC040C" w:rsidRPr="0006765C">
        <w:rPr>
          <w:rFonts w:ascii="Arial" w:hAnsi="Arial" w:cs="Arial"/>
          <w:b/>
          <w:color w:val="000000" w:themeColor="text1"/>
        </w:rPr>
        <w:t>O</w:t>
      </w:r>
      <w:r w:rsidRPr="0006765C">
        <w:rPr>
          <w:rFonts w:ascii="Arial" w:hAnsi="Arial" w:cs="Arial"/>
          <w:b/>
          <w:color w:val="000000" w:themeColor="text1"/>
        </w:rPr>
        <w:t xml:space="preserve"> </w:t>
      </w:r>
      <w:r w:rsidR="00DC040C" w:rsidRPr="0006765C">
        <w:rPr>
          <w:rFonts w:ascii="Arial" w:hAnsi="Arial" w:cs="Arial"/>
          <w:b/>
          <w:color w:val="000000" w:themeColor="text1"/>
        </w:rPr>
        <w:t>CONTRATO</w:t>
      </w:r>
      <w:r w:rsidRPr="0006765C">
        <w:rPr>
          <w:rFonts w:ascii="Arial" w:hAnsi="Arial" w:cs="Arial"/>
          <w:b/>
          <w:color w:val="000000" w:themeColor="text1"/>
        </w:rPr>
        <w:t xml:space="preserve"> </w:t>
      </w:r>
    </w:p>
    <w:p w14:paraId="1CCCD76E" w14:textId="3191C9C0" w:rsidR="00DC040C" w:rsidRPr="0006765C" w:rsidRDefault="00F53F3D" w:rsidP="00DC040C">
      <w:pPr>
        <w:spacing w:after="0"/>
        <w:jc w:val="both"/>
        <w:rPr>
          <w:rFonts w:ascii="Arial" w:hAnsi="Arial" w:cs="Arial"/>
          <w:bCs/>
          <w:color w:val="000000" w:themeColor="text1"/>
        </w:rPr>
      </w:pPr>
      <w:r w:rsidRPr="0006765C">
        <w:rPr>
          <w:rFonts w:ascii="Arial" w:hAnsi="Arial" w:cs="Arial"/>
          <w:b/>
          <w:color w:val="000000" w:themeColor="text1"/>
        </w:rPr>
        <w:t>15.1.</w:t>
      </w:r>
      <w:r w:rsidRPr="0006765C">
        <w:rPr>
          <w:rFonts w:ascii="Arial" w:hAnsi="Arial" w:cs="Arial"/>
          <w:bCs/>
          <w:color w:val="000000" w:themeColor="text1"/>
        </w:rPr>
        <w:t xml:space="preserve"> O termo inicial de vigência </w:t>
      </w:r>
      <w:r w:rsidR="00DC040C" w:rsidRPr="0006765C">
        <w:rPr>
          <w:rFonts w:ascii="Arial" w:hAnsi="Arial" w:cs="Arial"/>
          <w:bCs/>
          <w:color w:val="000000" w:themeColor="text1"/>
        </w:rPr>
        <w:t xml:space="preserve">do contrato </w:t>
      </w:r>
      <w:r w:rsidRPr="0006765C">
        <w:rPr>
          <w:rFonts w:ascii="Arial" w:hAnsi="Arial" w:cs="Arial"/>
          <w:bCs/>
          <w:color w:val="000000" w:themeColor="text1"/>
        </w:rPr>
        <w:t xml:space="preserve">será o de sua assinatura e o final ocorrerá em 12 (doze) meses, </w:t>
      </w:r>
      <w:r w:rsidR="00DC040C" w:rsidRPr="0006765C">
        <w:rPr>
          <w:rFonts w:ascii="Arial" w:hAnsi="Arial" w:cs="Arial"/>
          <w:bCs/>
          <w:color w:val="000000" w:themeColor="text1"/>
        </w:rPr>
        <w:t xml:space="preserve">podendo ser prorrogado, sucessivamente, respeitada a vigência máxima decenal, nos termos do disposto nos artigos 105,106 e 107 da Lei nº 14.133/2021. Havendo prorrogação do Contrato, o preço será corrigido monetariamente, a cada período de 12 (doze) meses, pelo IPCA ou índice que vier a substituí-lo. </w:t>
      </w:r>
    </w:p>
    <w:p w14:paraId="79716987" w14:textId="403E8656" w:rsidR="00DC040C" w:rsidRPr="0006765C" w:rsidRDefault="00DC040C" w:rsidP="00DC040C">
      <w:pPr>
        <w:spacing w:after="0"/>
        <w:jc w:val="both"/>
        <w:rPr>
          <w:rFonts w:ascii="Arial" w:hAnsi="Arial" w:cs="Arial"/>
          <w:bCs/>
          <w:color w:val="000000" w:themeColor="text1"/>
        </w:rPr>
      </w:pPr>
      <w:r w:rsidRPr="0006765C">
        <w:rPr>
          <w:rFonts w:ascii="Arial" w:hAnsi="Arial" w:cs="Arial"/>
          <w:b/>
          <w:color w:val="000000" w:themeColor="text1"/>
        </w:rPr>
        <w:t>15.2.</w:t>
      </w:r>
      <w:r w:rsidRPr="0006765C">
        <w:rPr>
          <w:rFonts w:ascii="Arial" w:hAnsi="Arial" w:cs="Arial"/>
          <w:bCs/>
          <w:color w:val="000000" w:themeColor="text1"/>
        </w:rPr>
        <w:t xml:space="preserve"> Será condição para renovação contratual que a Contratada mantenha as condições de habilitação exigidas no certame. </w:t>
      </w:r>
    </w:p>
    <w:p w14:paraId="0EEA66B1" w14:textId="0B9BBC21" w:rsidR="00DC040C" w:rsidRPr="0006765C" w:rsidRDefault="00DC040C" w:rsidP="00DC040C">
      <w:pPr>
        <w:spacing w:after="0"/>
        <w:jc w:val="both"/>
        <w:rPr>
          <w:rFonts w:ascii="Arial" w:hAnsi="Arial" w:cs="Arial"/>
          <w:bCs/>
          <w:color w:val="000000" w:themeColor="text1"/>
        </w:rPr>
      </w:pPr>
      <w:r w:rsidRPr="0006765C">
        <w:rPr>
          <w:rFonts w:ascii="Arial" w:hAnsi="Arial" w:cs="Arial"/>
          <w:b/>
          <w:color w:val="000000" w:themeColor="text1"/>
        </w:rPr>
        <w:t>15.3.</w:t>
      </w:r>
      <w:r w:rsidRPr="0006765C">
        <w:rPr>
          <w:rFonts w:ascii="Arial" w:hAnsi="Arial" w:cs="Arial"/>
          <w:bCs/>
          <w:color w:val="000000" w:themeColor="text1"/>
        </w:rPr>
        <w:t xml:space="preserve"> No período de contratação, a Contratada prestará todos os esclarecimentos que forem solicitados pelo Município, cujas reclamações se obriga a atender, prontamente. </w:t>
      </w:r>
    </w:p>
    <w:p w14:paraId="51725783" w14:textId="50CA0E67" w:rsidR="00DC040C" w:rsidRPr="0006765C" w:rsidRDefault="00DC040C" w:rsidP="00DC040C">
      <w:pPr>
        <w:spacing w:after="0"/>
        <w:jc w:val="both"/>
        <w:rPr>
          <w:rFonts w:ascii="Arial" w:hAnsi="Arial" w:cs="Arial"/>
          <w:bCs/>
          <w:color w:val="000000" w:themeColor="text1"/>
        </w:rPr>
      </w:pPr>
      <w:r w:rsidRPr="0006765C">
        <w:rPr>
          <w:rFonts w:ascii="Arial" w:hAnsi="Arial" w:cs="Arial"/>
          <w:b/>
          <w:color w:val="000000" w:themeColor="text1"/>
        </w:rPr>
        <w:t>15.4.</w:t>
      </w:r>
      <w:r w:rsidRPr="0006765C">
        <w:rPr>
          <w:rFonts w:ascii="Arial" w:hAnsi="Arial" w:cs="Arial"/>
          <w:bCs/>
          <w:color w:val="000000" w:themeColor="text1"/>
        </w:rPr>
        <w:t xml:space="preserve"> A contratada assumirá inteira responsabilidade por todos os prejuízos que venham dolosa ou culposamente prejudicar o Município, quando da execução dos serviços. </w:t>
      </w:r>
    </w:p>
    <w:p w14:paraId="19B23831" w14:textId="2E41592E" w:rsidR="00DC040C" w:rsidRPr="0006765C" w:rsidRDefault="00DC040C" w:rsidP="00DC040C">
      <w:pPr>
        <w:spacing w:after="0"/>
        <w:jc w:val="both"/>
        <w:rPr>
          <w:rFonts w:ascii="Arial" w:hAnsi="Arial" w:cs="Arial"/>
          <w:bCs/>
          <w:color w:val="000000" w:themeColor="text1"/>
        </w:rPr>
      </w:pPr>
      <w:r w:rsidRPr="0006765C">
        <w:rPr>
          <w:rFonts w:ascii="Arial" w:hAnsi="Arial" w:cs="Arial"/>
          <w:b/>
          <w:color w:val="000000" w:themeColor="text1"/>
        </w:rPr>
        <w:t xml:space="preserve">15.5. </w:t>
      </w:r>
      <w:r w:rsidRPr="0006765C">
        <w:rPr>
          <w:rFonts w:ascii="Arial" w:hAnsi="Arial" w:cs="Arial"/>
          <w:bCs/>
          <w:color w:val="000000" w:themeColor="text1"/>
        </w:rPr>
        <w:t xml:space="preserve">Todas as despesas decorrentes da contratação, bem como encargos trabalhistas, previdenciários e tributários decorrentes da execução do contrato ficarão exclusivamente a cargo do licitante, cabendo-lhe ainda, inteira responsabilidade por quaisquer acidentes de que possam vir a serem vítimas os seus empregados, quando em serviço, bem como quaisquer danos ou prejuízos porventura causados a terceiros e ao Município. </w:t>
      </w:r>
    </w:p>
    <w:p w14:paraId="6B802BD1" w14:textId="4C3E7B6A" w:rsidR="00DC040C" w:rsidRPr="0006765C" w:rsidRDefault="00DC040C" w:rsidP="00DC040C">
      <w:pPr>
        <w:spacing w:after="0"/>
        <w:jc w:val="both"/>
        <w:rPr>
          <w:rFonts w:ascii="Arial" w:hAnsi="Arial" w:cs="Arial"/>
          <w:bCs/>
          <w:color w:val="000000" w:themeColor="text1"/>
        </w:rPr>
      </w:pPr>
      <w:r w:rsidRPr="0006765C">
        <w:rPr>
          <w:rFonts w:ascii="Arial" w:hAnsi="Arial" w:cs="Arial"/>
          <w:b/>
          <w:color w:val="000000" w:themeColor="text1"/>
        </w:rPr>
        <w:t>15.6.</w:t>
      </w:r>
      <w:r w:rsidRPr="0006765C">
        <w:rPr>
          <w:rFonts w:ascii="Arial" w:hAnsi="Arial" w:cs="Arial"/>
          <w:bCs/>
          <w:color w:val="000000" w:themeColor="text1"/>
        </w:rPr>
        <w:t xml:space="preserve"> O Município a qualquer momento, independentemente de qualquer notificação judicial ou extrajudicial, obedecido o interesse público, poderá suprimir parcial ou totalmente o objeto contratual.</w:t>
      </w:r>
    </w:p>
    <w:p w14:paraId="27F2DE49" w14:textId="77777777" w:rsidR="00DC040C" w:rsidRPr="0006765C" w:rsidRDefault="00DC040C" w:rsidP="00F53F3D">
      <w:pPr>
        <w:spacing w:after="0"/>
        <w:jc w:val="both"/>
        <w:rPr>
          <w:rFonts w:ascii="Arial" w:hAnsi="Arial" w:cs="Arial"/>
          <w:bCs/>
          <w:color w:val="000000" w:themeColor="text1"/>
        </w:rPr>
      </w:pPr>
    </w:p>
    <w:p w14:paraId="68495BA8" w14:textId="248B9FD5" w:rsidR="00F53F3D" w:rsidRPr="0006765C" w:rsidRDefault="00F53F3D" w:rsidP="00F53F3D">
      <w:pPr>
        <w:spacing w:after="0"/>
        <w:jc w:val="both"/>
        <w:rPr>
          <w:rFonts w:ascii="Arial" w:hAnsi="Arial" w:cs="Arial"/>
          <w:b/>
          <w:bCs/>
        </w:rPr>
      </w:pPr>
      <w:r w:rsidRPr="0006765C">
        <w:rPr>
          <w:rFonts w:ascii="Arial" w:hAnsi="Arial" w:cs="Arial"/>
          <w:b/>
        </w:rPr>
        <w:t>16.</w:t>
      </w:r>
      <w:r w:rsidRPr="0006765C">
        <w:rPr>
          <w:rFonts w:ascii="Arial" w:hAnsi="Arial" w:cs="Arial"/>
          <w:bCs/>
        </w:rPr>
        <w:t xml:space="preserve"> </w:t>
      </w:r>
      <w:r w:rsidR="00E252E6" w:rsidRPr="0006765C">
        <w:rPr>
          <w:rFonts w:ascii="Arial" w:hAnsi="Arial" w:cs="Arial"/>
          <w:b/>
          <w:bCs/>
        </w:rPr>
        <w:t>DO REAJUSTE, DO EQUILÍBRIO ECONÔMICO-FINANCEIRO E DA REPACTUAÇÃO</w:t>
      </w:r>
    </w:p>
    <w:p w14:paraId="5C977982" w14:textId="4DA59943" w:rsidR="00813B24" w:rsidRPr="0006765C" w:rsidRDefault="00813B24" w:rsidP="00813B24">
      <w:pPr>
        <w:spacing w:after="0"/>
        <w:jc w:val="both"/>
        <w:rPr>
          <w:rFonts w:ascii="Arial" w:hAnsi="Arial" w:cs="Arial"/>
          <w:bCs/>
        </w:rPr>
      </w:pPr>
      <w:r w:rsidRPr="0006765C">
        <w:rPr>
          <w:rFonts w:ascii="Arial" w:hAnsi="Arial" w:cs="Arial"/>
          <w:b/>
        </w:rPr>
        <w:t>16.1.</w:t>
      </w:r>
      <w:r w:rsidRPr="0006765C">
        <w:rPr>
          <w:rFonts w:ascii="Arial" w:hAnsi="Arial" w:cs="Arial"/>
          <w:bCs/>
        </w:rPr>
        <w:t xml:space="preserve"> Os preços poderão ser alterados, na forma de reajuste em sentido estrito, para a manutenção do equilíbrio econômico-financeiro consistente na aplicação do índice de correção monetária previsto n</w:t>
      </w:r>
      <w:r w:rsidR="006D50F0" w:rsidRPr="0006765C">
        <w:rPr>
          <w:rFonts w:ascii="Arial" w:hAnsi="Arial" w:cs="Arial"/>
          <w:bCs/>
        </w:rPr>
        <w:t>o contrato</w:t>
      </w:r>
      <w:r w:rsidRPr="0006765C">
        <w:rPr>
          <w:rFonts w:ascii="Arial" w:hAnsi="Arial" w:cs="Arial"/>
          <w:bCs/>
        </w:rPr>
        <w:t xml:space="preserve">, que deve retratar a variação efetiva do custo, admitida a adoção de índices específicos ou setoriais, observado o princípio da anualidade. </w:t>
      </w:r>
    </w:p>
    <w:p w14:paraId="077CBF6B" w14:textId="59A1928D" w:rsidR="00662405" w:rsidRPr="0006765C" w:rsidRDefault="00813B24" w:rsidP="00813B24">
      <w:pPr>
        <w:spacing w:after="0"/>
        <w:jc w:val="both"/>
        <w:rPr>
          <w:rFonts w:ascii="Arial" w:hAnsi="Arial" w:cs="Arial"/>
          <w:bCs/>
        </w:rPr>
      </w:pPr>
      <w:r w:rsidRPr="0006765C">
        <w:rPr>
          <w:rFonts w:ascii="Arial" w:hAnsi="Arial" w:cs="Arial"/>
          <w:b/>
        </w:rPr>
        <w:t>16.2.</w:t>
      </w:r>
      <w:r w:rsidRPr="0006765C">
        <w:rPr>
          <w:rFonts w:ascii="Arial" w:hAnsi="Arial" w:cs="Arial"/>
          <w:bCs/>
        </w:rPr>
        <w:t xml:space="preserve"> </w:t>
      </w:r>
      <w:r w:rsidR="00662405" w:rsidRPr="0006765C">
        <w:rPr>
          <w:rFonts w:ascii="Arial" w:hAnsi="Arial" w:cs="Arial"/>
          <w:bCs/>
        </w:rPr>
        <w:t>Os preços contratados poderão ser reequilibrados em decorrência de fato que eleve o custo da prestação dos serviços, desde que haja a demonstração do mesmo, através da documentação apresentada pela contratada, sob pena de indeferimento do pedido.</w:t>
      </w:r>
    </w:p>
    <w:p w14:paraId="114A78DE" w14:textId="23F56B51" w:rsidR="00813B24" w:rsidRPr="0006765C" w:rsidRDefault="00813B24" w:rsidP="00813B24">
      <w:pPr>
        <w:spacing w:after="0"/>
        <w:jc w:val="both"/>
        <w:rPr>
          <w:rFonts w:ascii="Arial" w:hAnsi="Arial" w:cs="Arial"/>
          <w:bCs/>
        </w:rPr>
      </w:pPr>
      <w:r w:rsidRPr="0006765C">
        <w:rPr>
          <w:rFonts w:ascii="Arial" w:hAnsi="Arial" w:cs="Arial"/>
          <w:b/>
        </w:rPr>
        <w:t>16.3.</w:t>
      </w:r>
      <w:r w:rsidRPr="0006765C">
        <w:rPr>
          <w:rFonts w:ascii="Arial" w:hAnsi="Arial" w:cs="Arial"/>
          <w:bCs/>
        </w:rPr>
        <w:t xml:space="preserve"> A resposta aos pedidos de reequilíbrio do contrato deverá ser feita em até 30 (trinta) dias.</w:t>
      </w:r>
    </w:p>
    <w:p w14:paraId="4A2F15D2" w14:textId="6A98A23D" w:rsidR="00813B24" w:rsidRPr="0006765C" w:rsidRDefault="00813B24" w:rsidP="00813B24">
      <w:pPr>
        <w:spacing w:after="0"/>
        <w:jc w:val="both"/>
        <w:rPr>
          <w:rFonts w:ascii="Arial" w:hAnsi="Arial" w:cs="Arial"/>
          <w:bCs/>
        </w:rPr>
      </w:pPr>
      <w:r w:rsidRPr="0006765C">
        <w:rPr>
          <w:rFonts w:ascii="Arial" w:hAnsi="Arial" w:cs="Arial"/>
          <w:b/>
        </w:rPr>
        <w:t>16.3.1.</w:t>
      </w:r>
      <w:r w:rsidRPr="0006765C">
        <w:rPr>
          <w:rFonts w:ascii="Arial" w:hAnsi="Arial" w:cs="Arial"/>
          <w:bCs/>
        </w:rPr>
        <w:t xml:space="preserve"> Durante o trâmite e despacho do protocolo, a prestação dos serviços deverá ser mantida, sem prejuízo à esta Municipalidade.</w:t>
      </w:r>
    </w:p>
    <w:p w14:paraId="710B9751" w14:textId="35F1DAAE" w:rsidR="00813B24" w:rsidRPr="0006765C" w:rsidRDefault="00813B24" w:rsidP="00813B24">
      <w:pPr>
        <w:spacing w:after="0"/>
        <w:jc w:val="both"/>
        <w:rPr>
          <w:rFonts w:ascii="Arial" w:hAnsi="Arial" w:cs="Arial"/>
          <w:b/>
        </w:rPr>
      </w:pPr>
      <w:r w:rsidRPr="0006765C">
        <w:rPr>
          <w:rFonts w:ascii="Arial" w:hAnsi="Arial" w:cs="Arial"/>
          <w:b/>
        </w:rPr>
        <w:t>16.4.</w:t>
      </w:r>
      <w:r w:rsidRPr="0006765C">
        <w:rPr>
          <w:rFonts w:ascii="Arial" w:eastAsia="Arial" w:hAnsi="Arial" w:cs="Arial"/>
        </w:rPr>
        <w:t xml:space="preserve"> Após o interregno de um ano, e mediante pedido do fornecedor, os preços iniciais serão reajustados, mediante a aplicação, do índice do IPCA, exclusivamente para as obrigações iniciadas e concluídas após a ocorrência da anualidade.</w:t>
      </w:r>
    </w:p>
    <w:p w14:paraId="0B97E0E3" w14:textId="76AAB899" w:rsidR="00020CFA" w:rsidRPr="0006765C" w:rsidRDefault="00020CFA" w:rsidP="00020CFA">
      <w:pPr>
        <w:spacing w:after="0"/>
        <w:jc w:val="both"/>
        <w:rPr>
          <w:rFonts w:ascii="Arial" w:hAnsi="Arial" w:cs="Arial"/>
          <w:sz w:val="24"/>
          <w:szCs w:val="24"/>
        </w:rPr>
      </w:pPr>
      <w:r w:rsidRPr="0006765C">
        <w:rPr>
          <w:rFonts w:ascii="Arial" w:hAnsi="Arial" w:cs="Arial"/>
          <w:b/>
        </w:rPr>
        <w:t>16.</w:t>
      </w:r>
      <w:r w:rsidR="00813B24" w:rsidRPr="0006765C">
        <w:rPr>
          <w:rFonts w:ascii="Arial" w:hAnsi="Arial" w:cs="Arial"/>
          <w:b/>
        </w:rPr>
        <w:t>5</w:t>
      </w:r>
      <w:r w:rsidRPr="0006765C">
        <w:rPr>
          <w:rFonts w:ascii="Arial" w:hAnsi="Arial" w:cs="Arial"/>
          <w:b/>
        </w:rPr>
        <w:t>.</w:t>
      </w:r>
      <w:r w:rsidRPr="0006765C">
        <w:rPr>
          <w:rFonts w:ascii="Arial" w:hAnsi="Arial" w:cs="Arial"/>
          <w:bCs/>
        </w:rPr>
        <w:t xml:space="preserve"> </w:t>
      </w:r>
      <w:r w:rsidRPr="0006765C">
        <w:rPr>
          <w:rFonts w:ascii="Arial" w:hAnsi="Arial" w:cs="Arial"/>
        </w:rPr>
        <w:t>Nos termos do art. 374 da Lei Complementar n.º 214/2025, qual instituiu o Imposto sobre Bens e Serviços (IBS) e a Contribuição sobre Bens e Serviços (CBS), as partes acordam que o presente contrato poderá ser revisto com a finalidade de restabelecer o equilíbrio econômico-financeiro inicialmente pactuado, caso seja comprovada alteração da carga tributária efetiva suportada pela CONTRATADA em decorrência da instituição dos referidos tributos, e/ou criação ou extinção de outros tributos que incidam diretamente na prestação dos serviços.</w:t>
      </w:r>
    </w:p>
    <w:p w14:paraId="651C593A" w14:textId="77777777" w:rsidR="00020CFA" w:rsidRPr="0006765C" w:rsidRDefault="00020CFA" w:rsidP="00E252E6">
      <w:pPr>
        <w:spacing w:after="0"/>
        <w:jc w:val="both"/>
        <w:rPr>
          <w:rFonts w:ascii="Arial" w:hAnsi="Arial" w:cs="Arial"/>
          <w:bCs/>
        </w:rPr>
      </w:pPr>
    </w:p>
    <w:p w14:paraId="07D9A5DF" w14:textId="047079A1" w:rsidR="00E83B1F" w:rsidRPr="0006765C" w:rsidRDefault="008B4A99" w:rsidP="00E83B1F">
      <w:pPr>
        <w:spacing w:after="0"/>
        <w:jc w:val="both"/>
        <w:rPr>
          <w:rFonts w:ascii="Arial" w:hAnsi="Arial" w:cs="Arial"/>
          <w:b/>
        </w:rPr>
      </w:pPr>
      <w:r w:rsidRPr="0006765C">
        <w:rPr>
          <w:rFonts w:ascii="Arial" w:hAnsi="Arial" w:cs="Arial"/>
          <w:b/>
        </w:rPr>
        <w:t>17</w:t>
      </w:r>
      <w:r w:rsidR="00E83B1F" w:rsidRPr="0006765C">
        <w:rPr>
          <w:rFonts w:ascii="Arial" w:hAnsi="Arial" w:cs="Arial"/>
          <w:b/>
        </w:rPr>
        <w:t>. DAS INFRAÇÕES ADMINISTRATIVAS E SANÇÕES:</w:t>
      </w:r>
    </w:p>
    <w:p w14:paraId="04617D38" w14:textId="410423AA" w:rsidR="004E6487" w:rsidRPr="0006765C" w:rsidRDefault="004E6487" w:rsidP="004E6487">
      <w:pPr>
        <w:spacing w:after="0"/>
        <w:jc w:val="both"/>
        <w:rPr>
          <w:rFonts w:ascii="Arial" w:hAnsi="Arial" w:cs="Arial"/>
        </w:rPr>
      </w:pPr>
      <w:r w:rsidRPr="0006765C">
        <w:rPr>
          <w:rFonts w:ascii="Arial" w:hAnsi="Arial" w:cs="Arial"/>
          <w:b/>
          <w:bCs/>
        </w:rPr>
        <w:t xml:space="preserve">17.1. </w:t>
      </w:r>
      <w:r w:rsidRPr="0006765C">
        <w:rPr>
          <w:rFonts w:ascii="Arial" w:hAnsi="Arial" w:cs="Arial"/>
        </w:rPr>
        <w:t xml:space="preserve">O licitante ou o contratado será responsabilizado administrativamente pelas seguintes infrações: </w:t>
      </w:r>
    </w:p>
    <w:p w14:paraId="2B0D7C53" w14:textId="77777777" w:rsidR="004E6487" w:rsidRPr="0006765C" w:rsidRDefault="004E6487" w:rsidP="004E6487">
      <w:pPr>
        <w:spacing w:after="0"/>
        <w:jc w:val="both"/>
        <w:rPr>
          <w:rFonts w:ascii="Arial" w:hAnsi="Arial" w:cs="Arial"/>
        </w:rPr>
      </w:pPr>
      <w:r w:rsidRPr="0006765C">
        <w:rPr>
          <w:rFonts w:ascii="Arial" w:hAnsi="Arial" w:cs="Arial"/>
        </w:rPr>
        <w:t xml:space="preserve">a) dar causa à inexecução parcial do contrato; </w:t>
      </w:r>
    </w:p>
    <w:p w14:paraId="3F6751B9" w14:textId="77777777" w:rsidR="004E6487" w:rsidRPr="0006765C" w:rsidRDefault="004E6487" w:rsidP="004E6487">
      <w:pPr>
        <w:spacing w:after="0"/>
        <w:jc w:val="both"/>
        <w:rPr>
          <w:rFonts w:ascii="Arial" w:hAnsi="Arial" w:cs="Arial"/>
        </w:rPr>
      </w:pPr>
      <w:r w:rsidRPr="0006765C">
        <w:rPr>
          <w:rFonts w:ascii="Arial" w:hAnsi="Arial" w:cs="Arial"/>
        </w:rPr>
        <w:t xml:space="preserve">b) dar causa à inexecução parcial do contrato que cause grave dano à Administração, ao funcionamento dos serviços públicos ou ao interesse coletivo; </w:t>
      </w:r>
    </w:p>
    <w:p w14:paraId="79B6EA50" w14:textId="77777777" w:rsidR="004E6487" w:rsidRPr="0006765C" w:rsidRDefault="004E6487" w:rsidP="004E6487">
      <w:pPr>
        <w:spacing w:after="0"/>
        <w:jc w:val="both"/>
        <w:rPr>
          <w:rFonts w:ascii="Arial" w:hAnsi="Arial" w:cs="Arial"/>
        </w:rPr>
      </w:pPr>
      <w:r w:rsidRPr="0006765C">
        <w:rPr>
          <w:rFonts w:ascii="Arial" w:hAnsi="Arial" w:cs="Arial"/>
        </w:rPr>
        <w:t xml:space="preserve">c) dar causa à inexecução total do contrato; </w:t>
      </w:r>
    </w:p>
    <w:p w14:paraId="79480388" w14:textId="77777777" w:rsidR="004E6487" w:rsidRPr="0006765C" w:rsidRDefault="004E6487" w:rsidP="004E6487">
      <w:pPr>
        <w:spacing w:after="0"/>
        <w:jc w:val="both"/>
        <w:rPr>
          <w:rFonts w:ascii="Arial" w:hAnsi="Arial" w:cs="Arial"/>
        </w:rPr>
      </w:pPr>
      <w:r w:rsidRPr="0006765C">
        <w:rPr>
          <w:rFonts w:ascii="Arial" w:hAnsi="Arial" w:cs="Arial"/>
        </w:rPr>
        <w:lastRenderedPageBreak/>
        <w:t xml:space="preserve">d) deixar de entregar a documentação exigida para o certame; </w:t>
      </w:r>
    </w:p>
    <w:p w14:paraId="4B811810" w14:textId="77777777" w:rsidR="001F4EF5" w:rsidRPr="0006765C" w:rsidRDefault="004E6487" w:rsidP="004E6487">
      <w:pPr>
        <w:spacing w:after="0"/>
        <w:jc w:val="both"/>
        <w:rPr>
          <w:rFonts w:ascii="Arial" w:hAnsi="Arial" w:cs="Arial"/>
        </w:rPr>
      </w:pPr>
      <w:r w:rsidRPr="0006765C">
        <w:rPr>
          <w:rFonts w:ascii="Arial" w:hAnsi="Arial" w:cs="Arial"/>
        </w:rPr>
        <w:t>e) não manter a proposta, salvo em decorrência de fato superveniente devidamente justificado;</w:t>
      </w:r>
    </w:p>
    <w:p w14:paraId="5ABC7E01" w14:textId="3285042A" w:rsidR="004E6487" w:rsidRPr="0006765C" w:rsidRDefault="004E6487" w:rsidP="004E6487">
      <w:pPr>
        <w:spacing w:after="0"/>
        <w:jc w:val="both"/>
        <w:rPr>
          <w:rFonts w:ascii="Arial" w:hAnsi="Arial" w:cs="Arial"/>
        </w:rPr>
      </w:pPr>
      <w:r w:rsidRPr="0006765C">
        <w:rPr>
          <w:rFonts w:ascii="Arial" w:hAnsi="Arial" w:cs="Arial"/>
        </w:rPr>
        <w:t xml:space="preserve">f) não celebrar o contrato ou não entregar a documentação exigida para a contratação, quando convocado dentro do prazo de validade de sua proposta; </w:t>
      </w:r>
    </w:p>
    <w:p w14:paraId="0C3AC11C" w14:textId="77777777" w:rsidR="004E6487" w:rsidRPr="0006765C" w:rsidRDefault="004E6487" w:rsidP="004E6487">
      <w:pPr>
        <w:spacing w:after="0"/>
        <w:jc w:val="both"/>
        <w:rPr>
          <w:rFonts w:ascii="Arial" w:hAnsi="Arial" w:cs="Arial"/>
        </w:rPr>
      </w:pPr>
      <w:r w:rsidRPr="0006765C">
        <w:rPr>
          <w:rFonts w:ascii="Arial" w:hAnsi="Arial" w:cs="Arial"/>
        </w:rPr>
        <w:t xml:space="preserve">g) ensejar o retardamento da execução ou da entrega do objeto da licitação sem motivo justificado; </w:t>
      </w:r>
    </w:p>
    <w:p w14:paraId="450F135B" w14:textId="77777777" w:rsidR="004E6487" w:rsidRPr="0006765C" w:rsidRDefault="004E6487" w:rsidP="004E6487">
      <w:pPr>
        <w:spacing w:after="0"/>
        <w:jc w:val="both"/>
        <w:rPr>
          <w:rFonts w:ascii="Arial" w:hAnsi="Arial" w:cs="Arial"/>
        </w:rPr>
      </w:pPr>
      <w:r w:rsidRPr="0006765C">
        <w:rPr>
          <w:rFonts w:ascii="Arial" w:hAnsi="Arial" w:cs="Arial"/>
        </w:rPr>
        <w:t xml:space="preserve">h) apresentar declaração ou documentação falsa exigida para o certame ou prestar declaração falsa durante a licitação ou a execução do contrato; </w:t>
      </w:r>
    </w:p>
    <w:p w14:paraId="6E666F22" w14:textId="77777777" w:rsidR="004E6487" w:rsidRPr="0006765C" w:rsidRDefault="004E6487" w:rsidP="004E6487">
      <w:pPr>
        <w:spacing w:after="0"/>
        <w:jc w:val="both"/>
        <w:rPr>
          <w:rFonts w:ascii="Arial" w:hAnsi="Arial" w:cs="Arial"/>
        </w:rPr>
      </w:pPr>
      <w:r w:rsidRPr="0006765C">
        <w:rPr>
          <w:rFonts w:ascii="Arial" w:hAnsi="Arial" w:cs="Arial"/>
        </w:rPr>
        <w:t xml:space="preserve">i) fraudar a licitação ou praticar ato fraudulento na execução do contrato; </w:t>
      </w:r>
    </w:p>
    <w:p w14:paraId="6AC26CD3" w14:textId="77777777" w:rsidR="004E6487" w:rsidRPr="0006765C" w:rsidRDefault="004E6487" w:rsidP="004E6487">
      <w:pPr>
        <w:spacing w:after="0"/>
        <w:jc w:val="both"/>
        <w:rPr>
          <w:rFonts w:ascii="Arial" w:hAnsi="Arial" w:cs="Arial"/>
        </w:rPr>
      </w:pPr>
      <w:r w:rsidRPr="0006765C">
        <w:rPr>
          <w:rFonts w:ascii="Arial" w:hAnsi="Arial" w:cs="Arial"/>
        </w:rPr>
        <w:t xml:space="preserve">j) comportar-se de modo inidôneo ou cometer fraude de qualquer natureza; </w:t>
      </w:r>
    </w:p>
    <w:p w14:paraId="32FFE346" w14:textId="77777777" w:rsidR="001F4EF5" w:rsidRPr="0006765C" w:rsidRDefault="001F4EF5" w:rsidP="004E6487">
      <w:pPr>
        <w:spacing w:after="0"/>
        <w:jc w:val="both"/>
        <w:rPr>
          <w:rFonts w:ascii="Arial" w:hAnsi="Arial" w:cs="Arial"/>
        </w:rPr>
      </w:pPr>
      <w:r w:rsidRPr="0006765C">
        <w:rPr>
          <w:rFonts w:ascii="Arial" w:hAnsi="Arial" w:cs="Arial"/>
        </w:rPr>
        <w:t>k</w:t>
      </w:r>
      <w:r w:rsidR="004E6487" w:rsidRPr="0006765C">
        <w:rPr>
          <w:rFonts w:ascii="Arial" w:hAnsi="Arial" w:cs="Arial"/>
        </w:rPr>
        <w:t xml:space="preserve">) praticar atos ilícitos com vistas a frustrar os objetivos da licitação; </w:t>
      </w:r>
    </w:p>
    <w:p w14:paraId="0981DD83" w14:textId="6DA3A340" w:rsidR="004E6487" w:rsidRPr="0006765C" w:rsidRDefault="001F4EF5" w:rsidP="004E6487">
      <w:pPr>
        <w:spacing w:after="0"/>
        <w:jc w:val="both"/>
        <w:rPr>
          <w:rFonts w:ascii="Arial" w:hAnsi="Arial" w:cs="Arial"/>
        </w:rPr>
      </w:pPr>
      <w:r w:rsidRPr="0006765C">
        <w:rPr>
          <w:rFonts w:ascii="Arial" w:hAnsi="Arial" w:cs="Arial"/>
        </w:rPr>
        <w:t>l)</w:t>
      </w:r>
      <w:r w:rsidR="00C2658F" w:rsidRPr="0006765C">
        <w:rPr>
          <w:rFonts w:ascii="Arial" w:hAnsi="Arial" w:cs="Arial"/>
        </w:rPr>
        <w:t xml:space="preserve"> </w:t>
      </w:r>
      <w:r w:rsidRPr="0006765C">
        <w:rPr>
          <w:rFonts w:ascii="Arial" w:hAnsi="Arial" w:cs="Arial"/>
        </w:rPr>
        <w:t xml:space="preserve">                                                                                                                                                                                                                                                                                                                                                                                                                                                                                                                                                                                                                                                                                                                                                                                                                                                                                                                                                                                                                                                                                                                                                                                                                                                                                                                                                                                                                                                                                                                                                                                                                                                                                                                                                                                                                                                                                                                                                                                                                                                                                                                                                                                                                                                                                                                                                                                                                                                                                                                                                                                                                                                                                                                                                                                                                                                                                                                                                                                                                                                                                                                                                                                                                                                                                                                                                                                                                                                                                                                                                                                                                                                                                                                                                                                                                                                                                                                                                                                                                                                                                                                                                                                                                                                                                                                                                                                                                                                                                                                                                                                                                                                                                                                                                                                                                                                                                                                                                                                                                                                                                                                                                                                                                                                                                                                                                                                 </w:t>
      </w:r>
      <w:r w:rsidR="004E6487" w:rsidRPr="0006765C">
        <w:rPr>
          <w:rFonts w:ascii="Arial" w:hAnsi="Arial" w:cs="Arial"/>
        </w:rPr>
        <w:t xml:space="preserve">praticar ato lesivo previsto no art. 5º da Lei nº 12.846, de 1º de agosto de 2013. </w:t>
      </w:r>
    </w:p>
    <w:p w14:paraId="561B98D2" w14:textId="1735A70D" w:rsidR="004E6487" w:rsidRPr="0006765C" w:rsidRDefault="004E6487" w:rsidP="004E6487">
      <w:pPr>
        <w:spacing w:after="0"/>
        <w:jc w:val="both"/>
        <w:rPr>
          <w:rFonts w:ascii="Arial" w:hAnsi="Arial" w:cs="Arial"/>
        </w:rPr>
      </w:pPr>
      <w:r w:rsidRPr="0006765C">
        <w:rPr>
          <w:rFonts w:ascii="Arial" w:hAnsi="Arial" w:cs="Arial"/>
          <w:b/>
          <w:bCs/>
        </w:rPr>
        <w:t>17.2.</w:t>
      </w:r>
      <w:r w:rsidRPr="0006765C">
        <w:rPr>
          <w:rFonts w:ascii="Arial" w:hAnsi="Arial" w:cs="Arial"/>
        </w:rPr>
        <w:t xml:space="preserve"> Serão aplicadas ao responsável pelas infrações administrativas previstas no item 17.1 deste edital as seguintes sanções: </w:t>
      </w:r>
    </w:p>
    <w:p w14:paraId="7BC28CE6" w14:textId="77777777" w:rsidR="004E6487" w:rsidRPr="0006765C" w:rsidRDefault="004E6487" w:rsidP="004E6487">
      <w:pPr>
        <w:spacing w:after="0"/>
        <w:jc w:val="both"/>
        <w:rPr>
          <w:rFonts w:ascii="Arial" w:hAnsi="Arial" w:cs="Arial"/>
        </w:rPr>
      </w:pPr>
      <w:r w:rsidRPr="0006765C">
        <w:rPr>
          <w:rFonts w:ascii="Arial" w:hAnsi="Arial" w:cs="Arial"/>
        </w:rPr>
        <w:t xml:space="preserve">a) advertência; </w:t>
      </w:r>
    </w:p>
    <w:p w14:paraId="71A440DF" w14:textId="77777777" w:rsidR="004E6487" w:rsidRPr="0006765C" w:rsidRDefault="004E6487" w:rsidP="004E6487">
      <w:pPr>
        <w:spacing w:after="0"/>
        <w:jc w:val="both"/>
        <w:rPr>
          <w:rFonts w:ascii="Arial" w:hAnsi="Arial" w:cs="Arial"/>
        </w:rPr>
      </w:pPr>
      <w:r w:rsidRPr="0006765C">
        <w:rPr>
          <w:rFonts w:ascii="Arial" w:hAnsi="Arial" w:cs="Arial"/>
        </w:rPr>
        <w:t xml:space="preserve">b) multa de no mínimo 0,5% (cinco décimos por cento) e máximo de 30% (trinta por cento) do valor do objeto licitado ou contratado; </w:t>
      </w:r>
    </w:p>
    <w:p w14:paraId="4559ABD0" w14:textId="77777777" w:rsidR="004E6487" w:rsidRPr="0006765C" w:rsidRDefault="004E6487" w:rsidP="004E6487">
      <w:pPr>
        <w:spacing w:after="0"/>
        <w:jc w:val="both"/>
        <w:rPr>
          <w:rFonts w:ascii="Arial" w:hAnsi="Arial" w:cs="Arial"/>
        </w:rPr>
      </w:pPr>
      <w:r w:rsidRPr="0006765C">
        <w:rPr>
          <w:rFonts w:ascii="Arial" w:hAnsi="Arial" w:cs="Arial"/>
        </w:rPr>
        <w:t xml:space="preserve">c) impedimento de licitar e contratar, no âmbito da Administração Pública direta e indireta do órgão licitante, pelo prazo máximo de 3 (três) anos. </w:t>
      </w:r>
    </w:p>
    <w:p w14:paraId="1C212DB2" w14:textId="77777777" w:rsidR="004E6487" w:rsidRPr="0006765C" w:rsidRDefault="004E6487" w:rsidP="004E6487">
      <w:pPr>
        <w:spacing w:after="0"/>
        <w:jc w:val="both"/>
        <w:rPr>
          <w:rFonts w:ascii="Arial" w:hAnsi="Arial" w:cs="Arial"/>
        </w:rPr>
      </w:pPr>
      <w:r w:rsidRPr="0006765C">
        <w:rPr>
          <w:rFonts w:ascii="Arial" w:hAnsi="Arial" w:cs="Arial"/>
        </w:rPr>
        <w:t>d) declaração de inidoneidade para licitar ou contratar no âmbito da Administração Pública direta e indireta de todos os entes federativos, pelo prazo mínimo de 3 (três) anos e máximo de 6 (seis) anos.</w:t>
      </w:r>
    </w:p>
    <w:p w14:paraId="3FE2C50E" w14:textId="5F65F3BB" w:rsidR="004E6487" w:rsidRPr="0006765C" w:rsidRDefault="004E6487" w:rsidP="004E6487">
      <w:pPr>
        <w:spacing w:after="0"/>
        <w:jc w:val="both"/>
        <w:rPr>
          <w:rFonts w:ascii="Arial" w:hAnsi="Arial" w:cs="Arial"/>
          <w:b/>
          <w:bCs/>
        </w:rPr>
      </w:pPr>
      <w:r w:rsidRPr="0006765C">
        <w:rPr>
          <w:rFonts w:ascii="Arial" w:hAnsi="Arial" w:cs="Arial"/>
          <w:b/>
          <w:bCs/>
        </w:rPr>
        <w:t xml:space="preserve">17.3 </w:t>
      </w:r>
      <w:r w:rsidRPr="0006765C">
        <w:rPr>
          <w:rFonts w:ascii="Arial" w:hAnsi="Arial" w:cs="Arial"/>
        </w:rPr>
        <w:t>As sanções previstas nas alíneas “a”, “c” e “d” do item 17.2. do presente Edital poderão ser aplicadas cumulativamente com a prevista na alínea “b” do mesmo item.</w:t>
      </w:r>
      <w:r w:rsidRPr="0006765C">
        <w:rPr>
          <w:rFonts w:ascii="Arial" w:hAnsi="Arial" w:cs="Arial"/>
          <w:b/>
          <w:bCs/>
        </w:rPr>
        <w:t xml:space="preserve"> </w:t>
      </w:r>
    </w:p>
    <w:p w14:paraId="79AE772F" w14:textId="07D26C6D" w:rsidR="004E6487" w:rsidRPr="0006765C" w:rsidRDefault="004E6487" w:rsidP="004E6487">
      <w:pPr>
        <w:spacing w:after="0"/>
        <w:jc w:val="both"/>
        <w:rPr>
          <w:rFonts w:ascii="Arial" w:hAnsi="Arial" w:cs="Arial"/>
          <w:b/>
          <w:bCs/>
        </w:rPr>
      </w:pPr>
      <w:r w:rsidRPr="0006765C">
        <w:rPr>
          <w:rFonts w:ascii="Arial" w:hAnsi="Arial" w:cs="Arial"/>
          <w:b/>
          <w:bCs/>
        </w:rPr>
        <w:t xml:space="preserve">17.4. </w:t>
      </w:r>
      <w:r w:rsidRPr="0006765C">
        <w:rPr>
          <w:rFonts w:ascii="Arial" w:hAnsi="Arial" w:cs="Arial"/>
        </w:rPr>
        <w:t>A aplicação de multa de mora não impedirá que a Administração a converta em compensatória e promova a extinção unilateral do contrato com a aplicação cumulada de outras sanções, conforme previsto no item 17.2 do presente Edital.</w:t>
      </w:r>
      <w:r w:rsidRPr="0006765C">
        <w:rPr>
          <w:rFonts w:ascii="Arial" w:hAnsi="Arial" w:cs="Arial"/>
          <w:b/>
          <w:bCs/>
        </w:rPr>
        <w:t xml:space="preserve"> </w:t>
      </w:r>
    </w:p>
    <w:p w14:paraId="351F42C2" w14:textId="6492C3A9" w:rsidR="004E6487" w:rsidRPr="0006765C" w:rsidRDefault="004E6487" w:rsidP="004E6487">
      <w:pPr>
        <w:spacing w:after="0"/>
        <w:jc w:val="both"/>
        <w:rPr>
          <w:rFonts w:ascii="Arial" w:hAnsi="Arial" w:cs="Arial"/>
        </w:rPr>
      </w:pPr>
      <w:r w:rsidRPr="0006765C">
        <w:rPr>
          <w:rFonts w:ascii="Arial" w:hAnsi="Arial" w:cs="Arial"/>
          <w:b/>
          <w:bCs/>
        </w:rPr>
        <w:t xml:space="preserve">17.5. </w:t>
      </w:r>
      <w:r w:rsidRPr="0006765C">
        <w:rPr>
          <w:rFonts w:ascii="Arial" w:hAnsi="Arial" w:cs="Arial"/>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0B50C98C" w14:textId="617855A5" w:rsidR="004E6487" w:rsidRPr="0006765C" w:rsidRDefault="004E6487" w:rsidP="004E6487">
      <w:pPr>
        <w:spacing w:after="0"/>
        <w:jc w:val="both"/>
        <w:rPr>
          <w:rFonts w:ascii="Arial" w:hAnsi="Arial" w:cs="Arial"/>
          <w:b/>
          <w:bCs/>
        </w:rPr>
      </w:pPr>
      <w:r w:rsidRPr="0006765C">
        <w:rPr>
          <w:rFonts w:ascii="Arial" w:hAnsi="Arial" w:cs="Arial"/>
          <w:b/>
          <w:bCs/>
        </w:rPr>
        <w:t xml:space="preserve">17.6. </w:t>
      </w:r>
      <w:r w:rsidRPr="0006765C">
        <w:rPr>
          <w:rFonts w:ascii="Arial" w:hAnsi="Arial" w:cs="Arial"/>
        </w:rPr>
        <w:t>A aplicação das sanções previstas no item 17.2. deste Edital não exclui, em hipótese alguma, a obrigação de reparação integral do dano causado à Administração Pública.</w:t>
      </w:r>
      <w:r w:rsidRPr="0006765C">
        <w:rPr>
          <w:rFonts w:ascii="Arial" w:hAnsi="Arial" w:cs="Arial"/>
          <w:b/>
          <w:bCs/>
        </w:rPr>
        <w:t xml:space="preserve"> </w:t>
      </w:r>
    </w:p>
    <w:p w14:paraId="3550B4C2" w14:textId="665746F0" w:rsidR="004E6487" w:rsidRPr="0006765C" w:rsidRDefault="004E6487" w:rsidP="004E6487">
      <w:pPr>
        <w:spacing w:after="0"/>
        <w:jc w:val="both"/>
        <w:rPr>
          <w:rFonts w:ascii="Arial" w:hAnsi="Arial" w:cs="Arial"/>
          <w:b/>
          <w:bCs/>
        </w:rPr>
      </w:pPr>
      <w:r w:rsidRPr="0006765C">
        <w:rPr>
          <w:rFonts w:ascii="Arial" w:hAnsi="Arial" w:cs="Arial"/>
          <w:b/>
          <w:bCs/>
        </w:rPr>
        <w:t xml:space="preserve">17.7. </w:t>
      </w:r>
      <w:r w:rsidRPr="0006765C">
        <w:rPr>
          <w:rFonts w:ascii="Arial" w:hAnsi="Arial" w:cs="Arial"/>
        </w:rPr>
        <w:t>Na aplicação da sanção prevista no item 17.2, alínea “b”, do presente edital, será facultada a defesa do interessado no prazo de 15 (quinze) dias úteis, contado da data de sua intimação.</w:t>
      </w:r>
      <w:r w:rsidRPr="0006765C">
        <w:rPr>
          <w:rFonts w:ascii="Arial" w:hAnsi="Arial" w:cs="Arial"/>
          <w:b/>
          <w:bCs/>
        </w:rPr>
        <w:t xml:space="preserve"> </w:t>
      </w:r>
    </w:p>
    <w:p w14:paraId="74335974" w14:textId="1100A6EB" w:rsidR="004E6487" w:rsidRPr="0006765C" w:rsidRDefault="004E6487" w:rsidP="004E6487">
      <w:pPr>
        <w:spacing w:after="0"/>
        <w:jc w:val="both"/>
        <w:rPr>
          <w:rFonts w:ascii="Arial" w:hAnsi="Arial" w:cs="Arial"/>
          <w:b/>
          <w:bCs/>
        </w:rPr>
      </w:pPr>
      <w:r w:rsidRPr="0006765C">
        <w:rPr>
          <w:rFonts w:ascii="Arial" w:hAnsi="Arial" w:cs="Arial"/>
          <w:b/>
          <w:bCs/>
        </w:rPr>
        <w:t xml:space="preserve">17.8. </w:t>
      </w:r>
      <w:r w:rsidRPr="0006765C">
        <w:rPr>
          <w:rFonts w:ascii="Arial" w:hAnsi="Arial" w:cs="Arial"/>
        </w:rPr>
        <w:t>Para aplicação das sanções previstas nas alíneas “c” e “d” do item 17.2 do presente Edital o licitante ou o contratado será intimado para, no prazo de 15 (quinze) dias úteis, contado da data de intimação, apresentar defesa escrita e especificar as provas que pretenda produzir.</w:t>
      </w:r>
    </w:p>
    <w:p w14:paraId="70FBB551" w14:textId="1B58618A" w:rsidR="004E6487" w:rsidRPr="0006765C" w:rsidRDefault="004E6487" w:rsidP="004E6487">
      <w:pPr>
        <w:spacing w:after="0"/>
        <w:jc w:val="both"/>
        <w:rPr>
          <w:rFonts w:ascii="Arial" w:hAnsi="Arial" w:cs="Arial"/>
          <w:b/>
          <w:bCs/>
        </w:rPr>
      </w:pPr>
      <w:r w:rsidRPr="0006765C">
        <w:rPr>
          <w:rFonts w:ascii="Arial" w:hAnsi="Arial" w:cs="Arial"/>
          <w:b/>
          <w:bCs/>
        </w:rPr>
        <w:t xml:space="preserve">17.9. </w:t>
      </w:r>
      <w:r w:rsidRPr="0006765C">
        <w:rPr>
          <w:rFonts w:ascii="Arial" w:hAnsi="Arial" w:cs="Arial"/>
        </w:rPr>
        <w:t>Na hipótese de deferimento de pedido de produção de novas provas ou de juntada de provas julgadas indispensáveis pela comissão, o licitante ou o contratado poderá apresentar alegações finais no prazo de 15 (quinze) dias úteis, contado da data da intimação.</w:t>
      </w:r>
      <w:r w:rsidRPr="0006765C">
        <w:rPr>
          <w:rFonts w:ascii="Arial" w:hAnsi="Arial" w:cs="Arial"/>
          <w:b/>
          <w:bCs/>
        </w:rPr>
        <w:t xml:space="preserve"> </w:t>
      </w:r>
    </w:p>
    <w:p w14:paraId="0367E023" w14:textId="7F26A94A" w:rsidR="004E6487" w:rsidRPr="0006765C" w:rsidRDefault="004E6487" w:rsidP="004E6487">
      <w:pPr>
        <w:spacing w:after="0"/>
        <w:jc w:val="both"/>
        <w:rPr>
          <w:rFonts w:ascii="Arial" w:hAnsi="Arial" w:cs="Arial"/>
          <w:b/>
          <w:bCs/>
        </w:rPr>
      </w:pPr>
      <w:r w:rsidRPr="0006765C">
        <w:rPr>
          <w:rFonts w:ascii="Arial" w:hAnsi="Arial" w:cs="Arial"/>
          <w:b/>
          <w:bCs/>
        </w:rPr>
        <w:t xml:space="preserve">17.10. </w:t>
      </w:r>
      <w:r w:rsidRPr="0006765C">
        <w:rPr>
          <w:rFonts w:ascii="Arial" w:hAnsi="Arial" w:cs="Arial"/>
        </w:rPr>
        <w:t>Serão indeferidas pela comissão, mediante decisão fundamentada, provas ilícitas, impertinentes, desnecessárias, protelatórias ou intempestivas.</w:t>
      </w:r>
      <w:r w:rsidRPr="0006765C">
        <w:rPr>
          <w:rFonts w:ascii="Arial" w:hAnsi="Arial" w:cs="Arial"/>
          <w:b/>
          <w:bCs/>
        </w:rPr>
        <w:t xml:space="preserve"> </w:t>
      </w:r>
    </w:p>
    <w:p w14:paraId="430E4DFF" w14:textId="1C77369F" w:rsidR="004E6487" w:rsidRPr="0006765C" w:rsidRDefault="004E6487" w:rsidP="004E6487">
      <w:pPr>
        <w:spacing w:after="0"/>
        <w:jc w:val="both"/>
        <w:rPr>
          <w:rFonts w:ascii="Arial" w:hAnsi="Arial" w:cs="Arial"/>
          <w:b/>
          <w:bCs/>
        </w:rPr>
      </w:pPr>
      <w:r w:rsidRPr="0006765C">
        <w:rPr>
          <w:rFonts w:ascii="Arial" w:hAnsi="Arial" w:cs="Arial"/>
          <w:b/>
          <w:bCs/>
        </w:rPr>
        <w:t xml:space="preserve">17.11. </w:t>
      </w:r>
      <w:r w:rsidRPr="0006765C">
        <w:rPr>
          <w:rFonts w:ascii="Arial" w:hAnsi="Arial" w:cs="Arial"/>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w:t>
      </w:r>
      <w:r w:rsidRPr="0006765C">
        <w:rPr>
          <w:rFonts w:ascii="Arial" w:hAnsi="Arial" w:cs="Arial"/>
        </w:rPr>
        <w:lastRenderedPageBreak/>
        <w:t>com o sancionado, observados, em todos os casos, o contraditório, a ampla defesa e a obrigatoriedade de análise jurídica prévia.</w:t>
      </w:r>
      <w:r w:rsidRPr="0006765C">
        <w:rPr>
          <w:rFonts w:ascii="Arial" w:hAnsi="Arial" w:cs="Arial"/>
          <w:b/>
          <w:bCs/>
        </w:rPr>
        <w:t xml:space="preserve"> </w:t>
      </w:r>
    </w:p>
    <w:p w14:paraId="16D2FAB8" w14:textId="6E9EC8CB" w:rsidR="004E6487" w:rsidRPr="0006765C" w:rsidRDefault="004E6487" w:rsidP="004E6487">
      <w:pPr>
        <w:spacing w:after="0"/>
        <w:jc w:val="both"/>
        <w:rPr>
          <w:rFonts w:ascii="Arial" w:hAnsi="Arial" w:cs="Arial"/>
        </w:rPr>
      </w:pPr>
      <w:r w:rsidRPr="0006765C">
        <w:rPr>
          <w:rFonts w:ascii="Arial" w:hAnsi="Arial" w:cs="Arial"/>
          <w:b/>
          <w:bCs/>
        </w:rPr>
        <w:t xml:space="preserve">17.12. </w:t>
      </w:r>
      <w:r w:rsidRPr="0006765C">
        <w:rPr>
          <w:rFonts w:ascii="Arial" w:hAnsi="Arial" w:cs="Arial"/>
        </w:rPr>
        <w:t xml:space="preserve">É admitida a reabilitação do licitante ou contratado perante a própria autoridade que aplicou a penalidade, exigidos, cumulativamente: </w:t>
      </w:r>
    </w:p>
    <w:p w14:paraId="36E91878" w14:textId="77777777" w:rsidR="004E6487" w:rsidRPr="0006765C" w:rsidRDefault="004E6487" w:rsidP="004E6487">
      <w:pPr>
        <w:spacing w:after="0"/>
        <w:jc w:val="both"/>
        <w:rPr>
          <w:rFonts w:ascii="Arial" w:hAnsi="Arial" w:cs="Arial"/>
          <w:b/>
          <w:bCs/>
        </w:rPr>
      </w:pPr>
      <w:r w:rsidRPr="0006765C">
        <w:rPr>
          <w:rFonts w:ascii="Arial" w:hAnsi="Arial" w:cs="Arial"/>
          <w:b/>
          <w:bCs/>
        </w:rPr>
        <w:t xml:space="preserve">a) </w:t>
      </w:r>
      <w:r w:rsidRPr="0006765C">
        <w:rPr>
          <w:rFonts w:ascii="Arial" w:hAnsi="Arial" w:cs="Arial"/>
        </w:rPr>
        <w:t>reparação integral do dano causado à Administração Pública;</w:t>
      </w:r>
      <w:r w:rsidRPr="0006765C">
        <w:rPr>
          <w:rFonts w:ascii="Arial" w:hAnsi="Arial" w:cs="Arial"/>
          <w:b/>
          <w:bCs/>
        </w:rPr>
        <w:t xml:space="preserve"> </w:t>
      </w:r>
    </w:p>
    <w:p w14:paraId="275C9334" w14:textId="77777777" w:rsidR="004E6487" w:rsidRPr="0006765C" w:rsidRDefault="004E6487" w:rsidP="004E6487">
      <w:pPr>
        <w:spacing w:after="0"/>
        <w:jc w:val="both"/>
        <w:rPr>
          <w:rFonts w:ascii="Arial" w:hAnsi="Arial" w:cs="Arial"/>
          <w:b/>
          <w:bCs/>
        </w:rPr>
      </w:pPr>
      <w:r w:rsidRPr="0006765C">
        <w:rPr>
          <w:rFonts w:ascii="Arial" w:hAnsi="Arial" w:cs="Arial"/>
          <w:b/>
          <w:bCs/>
        </w:rPr>
        <w:t xml:space="preserve">b) </w:t>
      </w:r>
      <w:r w:rsidRPr="0006765C">
        <w:rPr>
          <w:rFonts w:ascii="Arial" w:hAnsi="Arial" w:cs="Arial"/>
        </w:rPr>
        <w:t>pagamento da multa;</w:t>
      </w:r>
      <w:r w:rsidRPr="0006765C">
        <w:rPr>
          <w:rFonts w:ascii="Arial" w:hAnsi="Arial" w:cs="Arial"/>
          <w:b/>
          <w:bCs/>
        </w:rPr>
        <w:t xml:space="preserve"> </w:t>
      </w:r>
    </w:p>
    <w:p w14:paraId="2588030A" w14:textId="77777777" w:rsidR="004E6487" w:rsidRPr="0006765C" w:rsidRDefault="004E6487" w:rsidP="004E6487">
      <w:pPr>
        <w:spacing w:after="0"/>
        <w:jc w:val="both"/>
        <w:rPr>
          <w:rFonts w:ascii="Arial" w:hAnsi="Arial" w:cs="Arial"/>
          <w:b/>
          <w:bCs/>
        </w:rPr>
      </w:pPr>
      <w:r w:rsidRPr="0006765C">
        <w:rPr>
          <w:rFonts w:ascii="Arial" w:hAnsi="Arial" w:cs="Arial"/>
          <w:b/>
          <w:bCs/>
        </w:rPr>
        <w:t xml:space="preserve">c) </w:t>
      </w:r>
      <w:r w:rsidRPr="0006765C">
        <w:rPr>
          <w:rFonts w:ascii="Arial" w:hAnsi="Arial" w:cs="Arial"/>
        </w:rPr>
        <w:t>transcurso do prazo mínimo de 1 (um) ano da aplicação da penalidade, no caso de impedimento de licitar e contratar, ou de 3 (três) anos da aplicação da penalidade, no caso de declaração de inidoneidade;</w:t>
      </w:r>
      <w:r w:rsidRPr="0006765C">
        <w:rPr>
          <w:rFonts w:ascii="Arial" w:hAnsi="Arial" w:cs="Arial"/>
          <w:b/>
          <w:bCs/>
        </w:rPr>
        <w:t xml:space="preserve"> </w:t>
      </w:r>
    </w:p>
    <w:p w14:paraId="6DE9659B" w14:textId="77777777" w:rsidR="004E6487" w:rsidRPr="0006765C" w:rsidRDefault="004E6487" w:rsidP="004E6487">
      <w:pPr>
        <w:spacing w:after="0"/>
        <w:jc w:val="both"/>
        <w:rPr>
          <w:rFonts w:ascii="Arial" w:hAnsi="Arial" w:cs="Arial"/>
          <w:b/>
          <w:bCs/>
        </w:rPr>
      </w:pPr>
      <w:r w:rsidRPr="0006765C">
        <w:rPr>
          <w:rFonts w:ascii="Arial" w:hAnsi="Arial" w:cs="Arial"/>
          <w:b/>
          <w:bCs/>
        </w:rPr>
        <w:t xml:space="preserve">d) </w:t>
      </w:r>
      <w:r w:rsidRPr="0006765C">
        <w:rPr>
          <w:rFonts w:ascii="Arial" w:hAnsi="Arial" w:cs="Arial"/>
        </w:rPr>
        <w:t>cumprimento das condições de reabilitação definidas no ato punitivo;</w:t>
      </w:r>
      <w:r w:rsidRPr="0006765C">
        <w:rPr>
          <w:rFonts w:ascii="Arial" w:hAnsi="Arial" w:cs="Arial"/>
          <w:b/>
          <w:bCs/>
        </w:rPr>
        <w:t xml:space="preserve"> </w:t>
      </w:r>
    </w:p>
    <w:p w14:paraId="2DEBD662" w14:textId="77777777" w:rsidR="004E6487" w:rsidRPr="0006765C" w:rsidRDefault="004E6487" w:rsidP="004E6487">
      <w:pPr>
        <w:spacing w:after="0"/>
        <w:jc w:val="both"/>
        <w:rPr>
          <w:rFonts w:ascii="Arial" w:hAnsi="Arial" w:cs="Arial"/>
          <w:b/>
          <w:bCs/>
        </w:rPr>
      </w:pPr>
      <w:r w:rsidRPr="0006765C">
        <w:rPr>
          <w:rFonts w:ascii="Arial" w:hAnsi="Arial" w:cs="Arial"/>
          <w:b/>
          <w:bCs/>
        </w:rPr>
        <w:t xml:space="preserve">e) </w:t>
      </w:r>
      <w:r w:rsidRPr="0006765C">
        <w:rPr>
          <w:rFonts w:ascii="Arial" w:hAnsi="Arial" w:cs="Arial"/>
        </w:rPr>
        <w:t>análise jurídica prévia, com posicionamento conclusivo quanto ao cumprimento dos requisitos definidos neste artigo.</w:t>
      </w:r>
      <w:r w:rsidRPr="0006765C">
        <w:rPr>
          <w:rFonts w:ascii="Arial" w:hAnsi="Arial" w:cs="Arial"/>
          <w:b/>
          <w:bCs/>
        </w:rPr>
        <w:t xml:space="preserve"> </w:t>
      </w:r>
    </w:p>
    <w:p w14:paraId="4B8C36CE" w14:textId="4CC6F319" w:rsidR="004E6487" w:rsidRPr="0006765C" w:rsidRDefault="00EB77D5" w:rsidP="004E6487">
      <w:pPr>
        <w:spacing w:after="0"/>
        <w:jc w:val="both"/>
        <w:rPr>
          <w:rFonts w:ascii="Arial" w:hAnsi="Arial" w:cs="Arial"/>
          <w:b/>
          <w:bCs/>
        </w:rPr>
      </w:pPr>
      <w:r w:rsidRPr="0006765C">
        <w:rPr>
          <w:rFonts w:ascii="Arial" w:hAnsi="Arial" w:cs="Arial"/>
          <w:b/>
          <w:bCs/>
        </w:rPr>
        <w:t>17</w:t>
      </w:r>
      <w:r w:rsidR="004E6487" w:rsidRPr="0006765C">
        <w:rPr>
          <w:rFonts w:ascii="Arial" w:hAnsi="Arial" w:cs="Arial"/>
          <w:b/>
          <w:bCs/>
        </w:rPr>
        <w:t xml:space="preserve">.13. </w:t>
      </w:r>
      <w:r w:rsidR="004E6487" w:rsidRPr="0006765C">
        <w:rPr>
          <w:rFonts w:ascii="Arial" w:hAnsi="Arial" w:cs="Arial"/>
        </w:rPr>
        <w:t>A sanção pelas infrações previstas nas alíneas “h” e “</w:t>
      </w:r>
      <w:r w:rsidR="00C2658F" w:rsidRPr="0006765C">
        <w:rPr>
          <w:rFonts w:ascii="Arial" w:hAnsi="Arial" w:cs="Arial"/>
        </w:rPr>
        <w:t>l</w:t>
      </w:r>
      <w:r w:rsidR="004E6487" w:rsidRPr="0006765C">
        <w:rPr>
          <w:rFonts w:ascii="Arial" w:hAnsi="Arial" w:cs="Arial"/>
        </w:rPr>
        <w:t>” do item 17.1 do presente Edital exigirá, como condição de reabilitação do licitante ou contratado, a implantação ou aperfeiçoamento de programa de integridade pelo responsável.</w:t>
      </w:r>
    </w:p>
    <w:p w14:paraId="0418A359" w14:textId="77777777" w:rsidR="004E6487" w:rsidRPr="0006765C" w:rsidRDefault="004E6487" w:rsidP="00E83B1F">
      <w:pPr>
        <w:spacing w:after="0"/>
        <w:jc w:val="both"/>
        <w:rPr>
          <w:rFonts w:ascii="Arial" w:hAnsi="Arial" w:cs="Arial"/>
          <w:b/>
        </w:rPr>
      </w:pPr>
    </w:p>
    <w:p w14:paraId="5D6620CF" w14:textId="3D2C84FD" w:rsidR="001346EB" w:rsidRPr="0006765C" w:rsidRDefault="008B4A99" w:rsidP="001346EB">
      <w:pPr>
        <w:spacing w:after="0"/>
        <w:jc w:val="both"/>
        <w:rPr>
          <w:rFonts w:ascii="Arial" w:hAnsi="Arial" w:cs="Arial"/>
          <w:b/>
          <w:bCs/>
        </w:rPr>
      </w:pPr>
      <w:r w:rsidRPr="0006765C">
        <w:rPr>
          <w:rFonts w:ascii="Arial" w:hAnsi="Arial" w:cs="Arial"/>
          <w:b/>
          <w:bCs/>
        </w:rPr>
        <w:t>18</w:t>
      </w:r>
      <w:r w:rsidR="001346EB" w:rsidRPr="0006765C">
        <w:rPr>
          <w:rFonts w:ascii="Arial" w:hAnsi="Arial" w:cs="Arial"/>
          <w:b/>
          <w:bCs/>
        </w:rPr>
        <w:t xml:space="preserve">. DAS CONDIÇÕES DE PAGAMENTO </w:t>
      </w:r>
    </w:p>
    <w:p w14:paraId="7B77F785" w14:textId="60B52E6E" w:rsidR="001C6830" w:rsidRPr="0006765C" w:rsidRDefault="001C6830" w:rsidP="001C6830">
      <w:pPr>
        <w:spacing w:after="0"/>
        <w:jc w:val="both"/>
        <w:rPr>
          <w:rFonts w:ascii="Arial" w:hAnsi="Arial" w:cs="Arial"/>
        </w:rPr>
      </w:pPr>
      <w:r w:rsidRPr="0006765C">
        <w:rPr>
          <w:rFonts w:ascii="Arial" w:hAnsi="Arial" w:cs="Arial"/>
          <w:b/>
          <w:bCs/>
        </w:rPr>
        <w:t>18.1.</w:t>
      </w:r>
      <w:r w:rsidRPr="0006765C">
        <w:rPr>
          <w:rFonts w:ascii="Arial" w:hAnsi="Arial" w:cs="Arial"/>
        </w:rPr>
        <w:t xml:space="preserve"> O pagamento será efetuado mensalmente no mês subsequente ao da prestação dos serviços, ocorrendo no prazo de até 10 (dez) dias após o recebimento da fatura/nota fiscal pelo Setor de Contabilidade, acompanhada de documento hábil de verificação da efetiva prestação do serviço aprovado pelo servidor responsável pela fiscalização do contrato, em conta bancária corrente da Contratada a ser fornecida ao Município. </w:t>
      </w:r>
    </w:p>
    <w:p w14:paraId="445F9417" w14:textId="77777777" w:rsidR="001C6830" w:rsidRPr="0006765C" w:rsidRDefault="001C6830" w:rsidP="001C6830">
      <w:pPr>
        <w:spacing w:after="0"/>
        <w:rPr>
          <w:rFonts w:ascii="Arial" w:hAnsi="Arial" w:cs="Arial"/>
        </w:rPr>
      </w:pPr>
      <w:r w:rsidRPr="0006765C">
        <w:rPr>
          <w:rFonts w:ascii="Arial" w:hAnsi="Arial" w:cs="Arial"/>
        </w:rPr>
        <w:t xml:space="preserve">Obs.1: Obrigatoriamente, deverá constar o nº da agência e da conta bancária na própria Nota Fiscal, ou juntamente com esta. </w:t>
      </w:r>
    </w:p>
    <w:p w14:paraId="21C10A0D" w14:textId="77777777" w:rsidR="001C6830" w:rsidRPr="0006765C" w:rsidRDefault="001C6830" w:rsidP="001C6830">
      <w:pPr>
        <w:spacing w:after="0"/>
        <w:rPr>
          <w:rFonts w:ascii="Arial" w:hAnsi="Arial" w:cs="Arial"/>
        </w:rPr>
      </w:pPr>
      <w:r w:rsidRPr="0006765C">
        <w:rPr>
          <w:rFonts w:ascii="Arial" w:hAnsi="Arial" w:cs="Arial"/>
        </w:rPr>
        <w:t>Obs.2: O controle será feito pela Secretaria Municipal de Saúde e Assistência Social.</w:t>
      </w:r>
    </w:p>
    <w:p w14:paraId="05AB6A72" w14:textId="004F05B1" w:rsidR="001C6830" w:rsidRPr="0006765C" w:rsidRDefault="001C6830" w:rsidP="001C6830">
      <w:pPr>
        <w:spacing w:after="0"/>
        <w:jc w:val="both"/>
        <w:rPr>
          <w:rFonts w:ascii="Arial" w:hAnsi="Arial" w:cs="Arial"/>
        </w:rPr>
      </w:pPr>
      <w:r w:rsidRPr="0006765C">
        <w:rPr>
          <w:rFonts w:ascii="Arial" w:hAnsi="Arial" w:cs="Arial"/>
          <w:b/>
          <w:bCs/>
        </w:rPr>
        <w:t xml:space="preserve">18.2. </w:t>
      </w:r>
      <w:r w:rsidRPr="0006765C">
        <w:rPr>
          <w:rFonts w:ascii="Arial" w:hAnsi="Arial" w:cs="Arial"/>
        </w:rPr>
        <w:t xml:space="preserve">O pagamento pela execução dos serviços será feito mensalmente. </w:t>
      </w:r>
    </w:p>
    <w:p w14:paraId="1C1F431A" w14:textId="67E992DD" w:rsidR="001C6830" w:rsidRPr="0006765C" w:rsidRDefault="001C6830" w:rsidP="001C6830">
      <w:pPr>
        <w:spacing w:after="0"/>
        <w:jc w:val="both"/>
        <w:rPr>
          <w:rFonts w:ascii="Arial" w:hAnsi="Arial" w:cs="Arial"/>
        </w:rPr>
      </w:pPr>
      <w:r w:rsidRPr="0006765C">
        <w:rPr>
          <w:rFonts w:ascii="Arial" w:hAnsi="Arial" w:cs="Arial"/>
          <w:b/>
          <w:bCs/>
        </w:rPr>
        <w:t xml:space="preserve">18.3. </w:t>
      </w:r>
      <w:r w:rsidRPr="0006765C">
        <w:rPr>
          <w:rFonts w:ascii="Arial" w:hAnsi="Arial" w:cs="Arial"/>
        </w:rPr>
        <w:t>A nota fiscal/fatura emitida pelo fornecedor deverá conter, em local de fácil visualização, a indicação do número do processo e número do pregão, a fim de se acelerar o trâmite de recebimento dos serviços e posterior liberação do documento fiscal para pagamento.</w:t>
      </w:r>
    </w:p>
    <w:p w14:paraId="765DEBF2" w14:textId="5B1631C6" w:rsidR="001C6830" w:rsidRPr="0006765C" w:rsidRDefault="001C6830" w:rsidP="001C6830">
      <w:pPr>
        <w:spacing w:after="0"/>
        <w:jc w:val="both"/>
        <w:rPr>
          <w:rFonts w:ascii="Arial" w:hAnsi="Arial" w:cs="Arial"/>
        </w:rPr>
      </w:pPr>
      <w:r w:rsidRPr="0006765C">
        <w:rPr>
          <w:rFonts w:ascii="Arial" w:hAnsi="Arial" w:cs="Arial"/>
          <w:b/>
          <w:bCs/>
        </w:rPr>
        <w:t xml:space="preserve">18.4. </w:t>
      </w:r>
      <w:r w:rsidRPr="0006765C">
        <w:rPr>
          <w:rFonts w:ascii="Arial" w:hAnsi="Arial" w:cs="Arial"/>
        </w:rPr>
        <w:t xml:space="preserve">Ocorrendo atraso no pagamento, os valores serão corrigidos monetariamente pelo IPCA do período, ou outro índice que vier a substituí-lo, e a Administração compensará a contratada com juros de 0,5 % ao mês pro rata. </w:t>
      </w:r>
    </w:p>
    <w:p w14:paraId="0C31A944" w14:textId="64B8EDDB" w:rsidR="001C6830" w:rsidRPr="0006765C" w:rsidRDefault="001C6830" w:rsidP="001C6830">
      <w:pPr>
        <w:spacing w:after="0"/>
        <w:jc w:val="both"/>
        <w:rPr>
          <w:rFonts w:ascii="Arial" w:hAnsi="Arial" w:cs="Arial"/>
        </w:rPr>
      </w:pPr>
      <w:r w:rsidRPr="0006765C">
        <w:rPr>
          <w:rFonts w:ascii="Arial" w:hAnsi="Arial" w:cs="Arial"/>
          <w:b/>
          <w:bCs/>
        </w:rPr>
        <w:t xml:space="preserve">18.5. </w:t>
      </w:r>
      <w:r w:rsidRPr="0006765C">
        <w:rPr>
          <w:rFonts w:ascii="Arial" w:hAnsi="Arial" w:cs="Arial"/>
        </w:rPr>
        <w:t xml:space="preserve">Serão processadas as retenções previdenciárias e/ou outras obrigatórias e legais decorrentes da contratação, nos termos da legislação pertinente em vigor. </w:t>
      </w:r>
    </w:p>
    <w:p w14:paraId="68373D0A" w14:textId="6E336368" w:rsidR="001C6830" w:rsidRPr="0006765C" w:rsidRDefault="001C6830" w:rsidP="001C6830">
      <w:pPr>
        <w:spacing w:after="0"/>
        <w:jc w:val="both"/>
        <w:rPr>
          <w:rFonts w:ascii="Arial" w:hAnsi="Arial" w:cs="Arial"/>
        </w:rPr>
      </w:pPr>
      <w:r w:rsidRPr="0006765C">
        <w:rPr>
          <w:rFonts w:ascii="Arial" w:hAnsi="Arial" w:cs="Arial"/>
          <w:b/>
          <w:bCs/>
        </w:rPr>
        <w:t xml:space="preserve">18.6. </w:t>
      </w:r>
      <w:r w:rsidRPr="0006765C">
        <w:rPr>
          <w:rFonts w:ascii="Arial" w:hAnsi="Arial" w:cs="Arial"/>
        </w:rPr>
        <w:t>O Município de Camargo aplica a retenção do Imposto de Renda de que trata a Instrução Normativa da RFB N° 1.234/2012, devendo o licitante proceder à discriminação dos percentuais e valores a serem retidos na Nota Fiscal.</w:t>
      </w:r>
    </w:p>
    <w:p w14:paraId="2A2D9056" w14:textId="2BF71887" w:rsidR="001C6830" w:rsidRPr="0006765C" w:rsidRDefault="001C6830" w:rsidP="001C6830">
      <w:pPr>
        <w:spacing w:after="0"/>
        <w:jc w:val="both"/>
        <w:rPr>
          <w:rFonts w:ascii="Arial" w:hAnsi="Arial" w:cs="Arial"/>
        </w:rPr>
      </w:pPr>
      <w:r w:rsidRPr="0006765C">
        <w:rPr>
          <w:rFonts w:ascii="Arial" w:hAnsi="Arial" w:cs="Arial"/>
          <w:b/>
          <w:bCs/>
        </w:rPr>
        <w:t xml:space="preserve">18.7. </w:t>
      </w:r>
      <w:r w:rsidRPr="0006765C">
        <w:rPr>
          <w:rFonts w:ascii="Arial" w:hAnsi="Arial" w:cs="Arial"/>
        </w:rPr>
        <w:t>A base de cálculo do ISS nos serviços descritos pelos subitens 7.02 e 7.05, da Lista de Serviços da Lei Complementar nº 116/2003 e da Lista de Serviços prevista no Código Tributário do Município é o preço total do serviço. Podem ser deduzidos da base de cálculo do ISS, os materiais fabricados pelo prestador fora do local da prestação ou as mercadorias revendidas, desde que em ambos os casos, sejam por ele destacadamente comercializadas com a incidência do ICMS, com a devida comprovação.</w:t>
      </w:r>
    </w:p>
    <w:p w14:paraId="3106F5B4" w14:textId="124AD48B" w:rsidR="001C6830" w:rsidRPr="0006765C" w:rsidRDefault="001C6830" w:rsidP="001C6830">
      <w:pPr>
        <w:spacing w:after="0"/>
        <w:jc w:val="both"/>
        <w:rPr>
          <w:rFonts w:ascii="Arial" w:hAnsi="Arial" w:cs="Arial"/>
        </w:rPr>
      </w:pPr>
      <w:r w:rsidRPr="0006765C">
        <w:rPr>
          <w:rFonts w:ascii="Arial" w:hAnsi="Arial" w:cs="Arial"/>
          <w:b/>
          <w:bCs/>
        </w:rPr>
        <w:t xml:space="preserve">18.8. </w:t>
      </w:r>
      <w:r w:rsidRPr="0006765C">
        <w:rPr>
          <w:rFonts w:ascii="Arial" w:hAnsi="Arial" w:cs="Arial"/>
        </w:rPr>
        <w:t xml:space="preserve">O Município de Camargo, em sendo o caso, poderá proceder à retenção dos tributos (Impostos, taxas e/ou contribuições) incidentes, nos termos da legislação em vigor, devendo, para tanto, a Contratada vencedora discriminar na NOTA FISCAL/FATURA o valor correspondente e os referidos </w:t>
      </w:r>
      <w:r w:rsidRPr="0006765C">
        <w:rPr>
          <w:rFonts w:ascii="Arial" w:hAnsi="Arial" w:cs="Arial"/>
        </w:rPr>
        <w:lastRenderedPageBreak/>
        <w:t xml:space="preserve">tributos, inclusive quanto à retenção dos valores correspondentes ao Imposto de Renda Retido na Fonte, nos termos do que preceitua a Instrução Normativa da RFB Nº 1.234/2021. </w:t>
      </w:r>
    </w:p>
    <w:p w14:paraId="730CD8A6" w14:textId="3D55A284" w:rsidR="001C6830" w:rsidRPr="0006765C" w:rsidRDefault="001C6830" w:rsidP="001C6830">
      <w:pPr>
        <w:spacing w:after="0"/>
        <w:jc w:val="both"/>
        <w:rPr>
          <w:rFonts w:ascii="Arial" w:hAnsi="Arial" w:cs="Arial"/>
        </w:rPr>
      </w:pPr>
      <w:r w:rsidRPr="0006765C">
        <w:rPr>
          <w:rFonts w:ascii="Arial" w:hAnsi="Arial" w:cs="Arial"/>
          <w:b/>
          <w:bCs/>
        </w:rPr>
        <w:t xml:space="preserve">18.9. </w:t>
      </w:r>
      <w:r w:rsidRPr="0006765C">
        <w:rPr>
          <w:rFonts w:ascii="Arial" w:hAnsi="Arial" w:cs="Arial"/>
        </w:rPr>
        <w:t xml:space="preserve">Nenhum pagamento será efetuado à Contratada enquanto pendentes de liquidação quaisquer obrigações financeiras que lhe foram impostas, em virtude de penalidade ou inadimplência, sem que isso gere direito ao pleito de reajustamento de preços ou correção monetária. </w:t>
      </w:r>
    </w:p>
    <w:p w14:paraId="4EE0457A" w14:textId="0278743D" w:rsidR="001C6830" w:rsidRPr="0006765C" w:rsidRDefault="001C6830" w:rsidP="001C6830">
      <w:pPr>
        <w:spacing w:after="0"/>
        <w:jc w:val="both"/>
        <w:rPr>
          <w:rFonts w:ascii="Arial" w:hAnsi="Arial" w:cs="Arial"/>
        </w:rPr>
      </w:pPr>
      <w:r w:rsidRPr="0006765C">
        <w:rPr>
          <w:rFonts w:ascii="Arial" w:hAnsi="Arial" w:cs="Arial"/>
          <w:b/>
          <w:bCs/>
        </w:rPr>
        <w:t>18.10.</w:t>
      </w:r>
      <w:r w:rsidRPr="0006765C">
        <w:rPr>
          <w:rFonts w:ascii="Arial" w:hAnsi="Arial" w:cs="Arial"/>
        </w:rPr>
        <w:t xml:space="preserve"> Não haverá, sob hipótese alguma, pagamento antecipado.</w:t>
      </w:r>
    </w:p>
    <w:p w14:paraId="0CD625D3" w14:textId="01FA9E60" w:rsidR="001C6830" w:rsidRPr="0006765C" w:rsidRDefault="001C6830" w:rsidP="001C6830">
      <w:pPr>
        <w:spacing w:after="0"/>
        <w:jc w:val="both"/>
        <w:rPr>
          <w:rFonts w:ascii="Arial" w:hAnsi="Arial" w:cs="Arial"/>
        </w:rPr>
      </w:pPr>
      <w:r w:rsidRPr="0006765C">
        <w:rPr>
          <w:rFonts w:ascii="Arial" w:hAnsi="Arial" w:cs="Arial"/>
          <w:b/>
          <w:bCs/>
        </w:rPr>
        <w:t>18.11</w:t>
      </w:r>
      <w:r w:rsidR="00FF0528" w:rsidRPr="0006765C">
        <w:rPr>
          <w:rFonts w:ascii="Arial" w:hAnsi="Arial" w:cs="Arial"/>
          <w:b/>
          <w:bCs/>
        </w:rPr>
        <w:t>.</w:t>
      </w:r>
      <w:r w:rsidRPr="0006765C">
        <w:rPr>
          <w:rFonts w:ascii="Arial" w:hAnsi="Arial" w:cs="Arial"/>
          <w:b/>
          <w:bCs/>
        </w:rPr>
        <w:t xml:space="preserve"> </w:t>
      </w:r>
      <w:r w:rsidRPr="0006765C">
        <w:rPr>
          <w:rFonts w:ascii="Arial" w:hAnsi="Arial" w:cs="Arial"/>
        </w:rPr>
        <w:t xml:space="preserve">Em caso de reclamatória trabalhista contra a CONTRATADA em que o Município seja incluído no polo passivo da demanda, independente da garantia ofertada, será retido, até o final da lide, valores suficientes para garantir eventual indenização. </w:t>
      </w:r>
    </w:p>
    <w:p w14:paraId="0E75D497" w14:textId="255E35CB" w:rsidR="001C6830" w:rsidRPr="0006765C" w:rsidRDefault="00FF0528" w:rsidP="001C6830">
      <w:pPr>
        <w:spacing w:after="0"/>
        <w:jc w:val="both"/>
        <w:rPr>
          <w:rFonts w:ascii="Arial" w:hAnsi="Arial" w:cs="Arial"/>
        </w:rPr>
      </w:pPr>
      <w:r w:rsidRPr="0006765C">
        <w:rPr>
          <w:rFonts w:ascii="Arial" w:hAnsi="Arial" w:cs="Arial"/>
          <w:b/>
          <w:bCs/>
        </w:rPr>
        <w:t>18.12.</w:t>
      </w:r>
      <w:r w:rsidR="001C6830" w:rsidRPr="0006765C">
        <w:rPr>
          <w:rFonts w:ascii="Arial" w:hAnsi="Arial" w:cs="Arial"/>
          <w:b/>
          <w:bCs/>
        </w:rPr>
        <w:t xml:space="preserve"> </w:t>
      </w:r>
      <w:r w:rsidR="001C6830" w:rsidRPr="0006765C">
        <w:rPr>
          <w:rFonts w:ascii="Arial" w:hAnsi="Arial" w:cs="Arial"/>
        </w:rPr>
        <w:t xml:space="preserve">Juntamente com a nota fiscal deverá ser enviado: </w:t>
      </w:r>
    </w:p>
    <w:p w14:paraId="59695C87" w14:textId="77777777" w:rsidR="001C6830" w:rsidRPr="0006765C" w:rsidRDefault="001C6830" w:rsidP="001C6830">
      <w:pPr>
        <w:spacing w:after="0"/>
        <w:jc w:val="both"/>
        <w:rPr>
          <w:rFonts w:ascii="Arial" w:hAnsi="Arial" w:cs="Arial"/>
        </w:rPr>
      </w:pPr>
      <w:r w:rsidRPr="0006765C">
        <w:rPr>
          <w:rFonts w:ascii="Arial" w:hAnsi="Arial" w:cs="Arial"/>
        </w:rPr>
        <w:t xml:space="preserve">a) Cópia das guias de pagamento das contribuições previdenciárias (INSS) e de Fundo de Garantia por Tempo de Serviço (FGTS) referentes ao mês da prestação dos serviços; </w:t>
      </w:r>
    </w:p>
    <w:p w14:paraId="3A0F7F4F" w14:textId="77777777" w:rsidR="001C6830" w:rsidRPr="0006765C" w:rsidRDefault="001C6830" w:rsidP="001C6830">
      <w:pPr>
        <w:spacing w:after="0"/>
        <w:jc w:val="both"/>
        <w:rPr>
          <w:rFonts w:ascii="Arial" w:hAnsi="Arial" w:cs="Arial"/>
        </w:rPr>
      </w:pPr>
      <w:r w:rsidRPr="0006765C">
        <w:rPr>
          <w:rFonts w:ascii="Arial" w:hAnsi="Arial" w:cs="Arial"/>
        </w:rPr>
        <w:t xml:space="preserve">b) Certidão conjunta relativa aos tributos federais e à Dívida Ativa da União, Certidão de regularidade do FGTS e certidão negativa de Débitos Trabalhistas – CNDT; </w:t>
      </w:r>
    </w:p>
    <w:p w14:paraId="7F93D27C" w14:textId="77777777" w:rsidR="001C6830" w:rsidRPr="0006765C" w:rsidRDefault="001C6830" w:rsidP="001C6830">
      <w:pPr>
        <w:spacing w:after="0"/>
        <w:jc w:val="both"/>
        <w:rPr>
          <w:rFonts w:ascii="Arial" w:hAnsi="Arial" w:cs="Arial"/>
        </w:rPr>
      </w:pPr>
      <w:r w:rsidRPr="0006765C">
        <w:rPr>
          <w:rFonts w:ascii="Arial" w:hAnsi="Arial" w:cs="Arial"/>
        </w:rPr>
        <w:t>c) Certidão que comprove a regularidade perante a Fazenda estadual e municipal.</w:t>
      </w:r>
    </w:p>
    <w:p w14:paraId="50456546" w14:textId="77C8FE21" w:rsidR="00B42753" w:rsidRPr="0006765C" w:rsidRDefault="00FF0528" w:rsidP="00B42753">
      <w:pPr>
        <w:spacing w:after="0"/>
        <w:jc w:val="both"/>
        <w:rPr>
          <w:rFonts w:cs="Arial"/>
          <w:lang w:eastAsia="pt-BR"/>
        </w:rPr>
      </w:pPr>
      <w:r w:rsidRPr="0006765C">
        <w:rPr>
          <w:rFonts w:ascii="Arial" w:hAnsi="Arial" w:cs="Arial"/>
          <w:b/>
          <w:bCs/>
        </w:rPr>
        <w:t>18.13</w:t>
      </w:r>
      <w:r w:rsidR="00B42753" w:rsidRPr="0006765C">
        <w:rPr>
          <w:rFonts w:ascii="Arial" w:hAnsi="Arial" w:cs="Arial"/>
          <w:b/>
          <w:bCs/>
        </w:rPr>
        <w:t xml:space="preserve">. </w:t>
      </w:r>
      <w:r w:rsidR="00B42753" w:rsidRPr="0006765C">
        <w:rPr>
          <w:rFonts w:ascii="Arial" w:hAnsi="Arial" w:cs="Arial"/>
        </w:rPr>
        <w:t>Os recursos necessários à aquisição do objeto ora licitado correrão à conta da seguinte dotação orçamentária:</w:t>
      </w:r>
      <w:r w:rsidR="00B42753" w:rsidRPr="0006765C">
        <w:rPr>
          <w:rFonts w:cs="Arial"/>
          <w:lang w:eastAsia="pt-BR"/>
        </w:rPr>
        <w:t xml:space="preserve"> </w:t>
      </w:r>
    </w:p>
    <w:p w14:paraId="54D78A7B" w14:textId="77777777" w:rsidR="0092289B" w:rsidRPr="0006765C" w:rsidRDefault="0092289B" w:rsidP="0092289B">
      <w:pPr>
        <w:spacing w:after="0"/>
        <w:ind w:firstLine="708"/>
        <w:rPr>
          <w:rFonts w:ascii="Arial" w:hAnsi="Arial" w:cs="Arial"/>
        </w:rPr>
      </w:pPr>
      <w:r w:rsidRPr="0006765C">
        <w:rPr>
          <w:rFonts w:ascii="Arial" w:hAnsi="Arial" w:cs="Arial"/>
        </w:rPr>
        <w:t>07 SECRETARIA MUNICIPAL DE SAÚDE E ASSISTENCIA SOCIAL</w:t>
      </w:r>
    </w:p>
    <w:p w14:paraId="6BE878AF" w14:textId="77777777" w:rsidR="0092289B" w:rsidRPr="0006765C" w:rsidRDefault="0092289B" w:rsidP="0092289B">
      <w:pPr>
        <w:spacing w:after="0"/>
        <w:ind w:firstLine="708"/>
        <w:rPr>
          <w:rFonts w:ascii="Arial" w:hAnsi="Arial" w:cs="Arial"/>
        </w:rPr>
      </w:pPr>
      <w:r w:rsidRPr="0006765C">
        <w:rPr>
          <w:rFonts w:ascii="Arial" w:hAnsi="Arial" w:cs="Arial"/>
        </w:rPr>
        <w:t>0701 Fundo Municipal de Saúde</w:t>
      </w:r>
    </w:p>
    <w:p w14:paraId="506AAFE9" w14:textId="77777777" w:rsidR="0092289B" w:rsidRPr="0006765C" w:rsidRDefault="0092289B" w:rsidP="0092289B">
      <w:pPr>
        <w:spacing w:after="0"/>
        <w:ind w:firstLine="708"/>
        <w:rPr>
          <w:rFonts w:ascii="Arial" w:hAnsi="Arial" w:cs="Arial"/>
        </w:rPr>
      </w:pPr>
      <w:r w:rsidRPr="0006765C">
        <w:rPr>
          <w:rFonts w:ascii="Arial" w:hAnsi="Arial" w:cs="Arial"/>
        </w:rPr>
        <w:t>0701.10 Saúde</w:t>
      </w:r>
    </w:p>
    <w:p w14:paraId="27EB4B7F" w14:textId="77777777" w:rsidR="0092289B" w:rsidRPr="0006765C" w:rsidRDefault="0092289B" w:rsidP="0092289B">
      <w:pPr>
        <w:spacing w:after="0"/>
        <w:ind w:firstLine="708"/>
        <w:rPr>
          <w:rFonts w:ascii="Arial" w:hAnsi="Arial" w:cs="Arial"/>
        </w:rPr>
      </w:pPr>
      <w:r w:rsidRPr="0006765C">
        <w:rPr>
          <w:rFonts w:ascii="Arial" w:hAnsi="Arial" w:cs="Arial"/>
        </w:rPr>
        <w:t>0701.10.301 Atenção Básica</w:t>
      </w:r>
    </w:p>
    <w:p w14:paraId="08BC166A" w14:textId="77777777" w:rsidR="0092289B" w:rsidRPr="0006765C" w:rsidRDefault="0092289B" w:rsidP="0092289B">
      <w:pPr>
        <w:spacing w:after="0"/>
        <w:ind w:firstLine="708"/>
        <w:rPr>
          <w:rFonts w:ascii="Arial" w:hAnsi="Arial" w:cs="Arial"/>
        </w:rPr>
      </w:pPr>
      <w:r w:rsidRPr="0006765C">
        <w:rPr>
          <w:rFonts w:ascii="Arial" w:hAnsi="Arial" w:cs="Arial"/>
        </w:rPr>
        <w:t>0701.10.301.0034 Atenção Básica em Saúde</w:t>
      </w:r>
    </w:p>
    <w:p w14:paraId="32B49ABA" w14:textId="77777777" w:rsidR="0092289B" w:rsidRPr="0006765C" w:rsidRDefault="0092289B" w:rsidP="0092289B">
      <w:pPr>
        <w:spacing w:after="0"/>
        <w:ind w:left="708"/>
        <w:rPr>
          <w:rFonts w:ascii="Arial" w:hAnsi="Arial" w:cs="Arial"/>
        </w:rPr>
      </w:pPr>
      <w:r w:rsidRPr="0006765C">
        <w:rPr>
          <w:rFonts w:ascii="Arial" w:hAnsi="Arial" w:cs="Arial"/>
        </w:rPr>
        <w:t>0701.10.301.0034.2063 Ações Estratégicas De Desempenho Em Atenção Básica</w:t>
      </w:r>
    </w:p>
    <w:p w14:paraId="55A0B094" w14:textId="77777777" w:rsidR="0092289B" w:rsidRPr="0006765C" w:rsidRDefault="0092289B" w:rsidP="0092289B">
      <w:pPr>
        <w:spacing w:after="0"/>
        <w:ind w:left="708"/>
        <w:rPr>
          <w:rFonts w:ascii="Arial" w:hAnsi="Arial" w:cs="Arial"/>
        </w:rPr>
      </w:pPr>
      <w:r w:rsidRPr="0006765C">
        <w:rPr>
          <w:rFonts w:ascii="Arial" w:hAnsi="Arial" w:cs="Arial"/>
        </w:rPr>
        <w:t>33903400000000:1500/0040 467 Outras Despesas De Pessoal Decorrentes De Contratos De Terceirização</w:t>
      </w:r>
    </w:p>
    <w:p w14:paraId="0DF293BC" w14:textId="77777777" w:rsidR="00A90A6C" w:rsidRPr="0006765C" w:rsidRDefault="00A90A6C" w:rsidP="00A90A6C">
      <w:pPr>
        <w:spacing w:after="0"/>
        <w:jc w:val="center"/>
        <w:rPr>
          <w:rFonts w:ascii="Arial" w:hAnsi="Arial" w:cs="Arial"/>
        </w:rPr>
      </w:pPr>
    </w:p>
    <w:p w14:paraId="05481CA2" w14:textId="1CBA7D70" w:rsidR="008A4994" w:rsidRPr="0006765C" w:rsidRDefault="008B4A99" w:rsidP="001346EB">
      <w:pPr>
        <w:spacing w:after="0"/>
        <w:jc w:val="both"/>
        <w:rPr>
          <w:rFonts w:ascii="Arial" w:hAnsi="Arial" w:cs="Arial"/>
          <w:b/>
          <w:bCs/>
        </w:rPr>
      </w:pPr>
      <w:r w:rsidRPr="0006765C">
        <w:rPr>
          <w:rFonts w:ascii="Arial" w:hAnsi="Arial" w:cs="Arial"/>
          <w:b/>
          <w:bCs/>
        </w:rPr>
        <w:t>19</w:t>
      </w:r>
      <w:r w:rsidR="008A4994" w:rsidRPr="0006765C">
        <w:rPr>
          <w:rFonts w:ascii="Arial" w:hAnsi="Arial" w:cs="Arial"/>
          <w:b/>
          <w:bCs/>
        </w:rPr>
        <w:t xml:space="preserve">. DA EXECUÇÃO E RECEBIMENTO DO OBJETO </w:t>
      </w:r>
    </w:p>
    <w:p w14:paraId="37862F46" w14:textId="2C54C376" w:rsidR="008B4A99" w:rsidRPr="0006765C" w:rsidRDefault="008B4A99" w:rsidP="008B4A99">
      <w:pPr>
        <w:spacing w:after="0"/>
        <w:jc w:val="both"/>
        <w:rPr>
          <w:rFonts w:ascii="Arial" w:hAnsi="Arial" w:cs="Arial"/>
          <w:b/>
          <w:bCs/>
        </w:rPr>
      </w:pPr>
      <w:r w:rsidRPr="0006765C">
        <w:rPr>
          <w:rFonts w:ascii="Arial" w:hAnsi="Arial" w:cs="Arial"/>
          <w:b/>
          <w:bCs/>
        </w:rPr>
        <w:t xml:space="preserve">19.1. </w:t>
      </w:r>
      <w:r w:rsidRPr="0006765C">
        <w:rPr>
          <w:rFonts w:ascii="Arial" w:hAnsi="Arial" w:cs="Arial"/>
        </w:rPr>
        <w:t xml:space="preserve">Nos termos do art. 117 Lei nº 14.133/2021, será designado representante da Administração para acompanhar e fiscalizar </w:t>
      </w:r>
      <w:r w:rsidR="0031112C" w:rsidRPr="0006765C">
        <w:rPr>
          <w:rFonts w:ascii="Arial" w:hAnsi="Arial" w:cs="Arial"/>
        </w:rPr>
        <w:t>a execução do</w:t>
      </w:r>
      <w:r w:rsidRPr="0006765C">
        <w:rPr>
          <w:rFonts w:ascii="Arial" w:hAnsi="Arial" w:cs="Arial"/>
        </w:rPr>
        <w:t xml:space="preserve"> objeto, anotando em registro próprio todas as ocorrências relacionadas com a sua execução e determinando o que for necessário à regularização de falhas ou defeitos observados.</w:t>
      </w:r>
      <w:r w:rsidRPr="0006765C">
        <w:rPr>
          <w:rFonts w:ascii="Arial" w:hAnsi="Arial" w:cs="Arial"/>
          <w:b/>
          <w:bCs/>
        </w:rPr>
        <w:t xml:space="preserve"> </w:t>
      </w:r>
    </w:p>
    <w:p w14:paraId="740882CC" w14:textId="1909E015" w:rsidR="00CD1B1D" w:rsidRPr="0006765C" w:rsidRDefault="008B4A99" w:rsidP="008B4A99">
      <w:pPr>
        <w:spacing w:after="0"/>
        <w:jc w:val="both"/>
        <w:rPr>
          <w:rFonts w:ascii="Arial" w:hAnsi="Arial" w:cs="Arial"/>
          <w:b/>
          <w:bCs/>
        </w:rPr>
      </w:pPr>
      <w:r w:rsidRPr="0006765C">
        <w:rPr>
          <w:rFonts w:ascii="Arial" w:hAnsi="Arial" w:cs="Arial"/>
          <w:b/>
          <w:bCs/>
        </w:rPr>
        <w:t xml:space="preserve">19.1.1. </w:t>
      </w:r>
      <w:r w:rsidRPr="0006765C">
        <w:rPr>
          <w:rFonts w:ascii="Arial" w:hAnsi="Arial" w:cs="Arial"/>
        </w:rPr>
        <w:t>A</w:t>
      </w:r>
      <w:r w:rsidR="00CD1B1D" w:rsidRPr="0006765C">
        <w:rPr>
          <w:rFonts w:ascii="Arial" w:hAnsi="Arial" w:cs="Arial"/>
          <w:b/>
          <w:bCs/>
        </w:rPr>
        <w:t xml:space="preserve"> </w:t>
      </w:r>
      <w:r w:rsidR="00CD1B1D" w:rsidRPr="0006765C">
        <w:rPr>
          <w:rFonts w:ascii="Arial" w:eastAsia="Times New Roman" w:hAnsi="Arial" w:cs="Arial"/>
          <w:color w:val="000000" w:themeColor="text1"/>
          <w:lang w:eastAsia="pt-BR"/>
        </w:rPr>
        <w:t>execução do contrato deverá ser acompanhada e fiscalizada pelo gestor e fiscal(is) do contrato: Gestora servidora Elizabeth Maria Zilli, ocupante do cargo de auxiliar de administração, nomeada através da Portaria nº 352/2025; e</w:t>
      </w:r>
      <w:r w:rsidR="00662405" w:rsidRPr="0006765C">
        <w:rPr>
          <w:rFonts w:ascii="Arial" w:eastAsia="Times New Roman" w:hAnsi="Arial" w:cs="Arial"/>
          <w:color w:val="000000" w:themeColor="text1"/>
          <w:lang w:eastAsia="pt-BR"/>
        </w:rPr>
        <w:t xml:space="preserve"> </w:t>
      </w:r>
      <w:r w:rsidR="00CD1B1D" w:rsidRPr="0006765C">
        <w:rPr>
          <w:rFonts w:ascii="Arial" w:eastAsia="Times New Roman" w:hAnsi="Arial" w:cs="Arial"/>
          <w:color w:val="000000" w:themeColor="text1"/>
          <w:lang w:eastAsia="pt-BR"/>
        </w:rPr>
        <w:t xml:space="preserve">Fiscal a servidora Fernanda Soranco Severo, ocupante do cargo de </w:t>
      </w:r>
      <w:r w:rsidR="0041596D" w:rsidRPr="0006765C">
        <w:rPr>
          <w:rFonts w:ascii="Arial" w:eastAsia="Times New Roman" w:hAnsi="Arial" w:cs="Arial"/>
          <w:color w:val="000000" w:themeColor="text1"/>
          <w:lang w:eastAsia="pt-BR"/>
        </w:rPr>
        <w:t>Diretor dirigente</w:t>
      </w:r>
      <w:r w:rsidR="00CD1B1D" w:rsidRPr="0006765C">
        <w:rPr>
          <w:rFonts w:ascii="Arial" w:eastAsia="Times New Roman" w:hAnsi="Arial" w:cs="Arial"/>
          <w:color w:val="000000" w:themeColor="text1"/>
          <w:lang w:eastAsia="pt-BR"/>
        </w:rPr>
        <w:t xml:space="preserve">, designada pela Portaria nº </w:t>
      </w:r>
      <w:r w:rsidR="0041596D" w:rsidRPr="0006765C">
        <w:rPr>
          <w:rFonts w:ascii="Arial" w:eastAsia="Times New Roman" w:hAnsi="Arial" w:cs="Arial"/>
          <w:color w:val="000000" w:themeColor="text1"/>
          <w:lang w:eastAsia="pt-BR"/>
        </w:rPr>
        <w:t>308</w:t>
      </w:r>
      <w:r w:rsidR="00CD1B1D" w:rsidRPr="0006765C">
        <w:rPr>
          <w:rFonts w:ascii="Arial" w:eastAsia="Times New Roman" w:hAnsi="Arial" w:cs="Arial"/>
          <w:color w:val="000000" w:themeColor="text1"/>
          <w:lang w:eastAsia="pt-BR"/>
        </w:rPr>
        <w:t>/202</w:t>
      </w:r>
      <w:r w:rsidR="0041596D" w:rsidRPr="0006765C">
        <w:rPr>
          <w:rFonts w:ascii="Arial" w:eastAsia="Times New Roman" w:hAnsi="Arial" w:cs="Arial"/>
          <w:color w:val="000000" w:themeColor="text1"/>
          <w:lang w:eastAsia="pt-BR"/>
        </w:rPr>
        <w:t>5.</w:t>
      </w:r>
    </w:p>
    <w:p w14:paraId="223F199D" w14:textId="397543D5" w:rsidR="008B4A99" w:rsidRPr="0006765C" w:rsidRDefault="008B4A99" w:rsidP="008B4A99">
      <w:pPr>
        <w:spacing w:after="0"/>
        <w:jc w:val="both"/>
        <w:rPr>
          <w:rFonts w:ascii="Arial" w:hAnsi="Arial" w:cs="Arial"/>
          <w:b/>
          <w:bCs/>
        </w:rPr>
      </w:pPr>
      <w:r w:rsidRPr="0006765C">
        <w:rPr>
          <w:rFonts w:ascii="Arial" w:hAnsi="Arial" w:cs="Arial"/>
          <w:b/>
          <w:bCs/>
        </w:rPr>
        <w:t>1</w:t>
      </w:r>
      <w:r w:rsidR="0031112C" w:rsidRPr="0006765C">
        <w:rPr>
          <w:rFonts w:ascii="Arial" w:hAnsi="Arial" w:cs="Arial"/>
          <w:b/>
          <w:bCs/>
        </w:rPr>
        <w:t>9</w:t>
      </w:r>
      <w:r w:rsidRPr="0006765C">
        <w:rPr>
          <w:rFonts w:ascii="Arial" w:hAnsi="Arial" w:cs="Arial"/>
          <w:b/>
          <w:bCs/>
        </w:rPr>
        <w:t xml:space="preserve">.1.2. </w:t>
      </w:r>
      <w:r w:rsidRPr="0006765C">
        <w:rPr>
          <w:rFonts w:ascii="Arial" w:hAnsi="Arial" w:cs="Arial"/>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14.133/2021.</w:t>
      </w:r>
      <w:r w:rsidRPr="0006765C">
        <w:rPr>
          <w:rFonts w:ascii="Arial" w:hAnsi="Arial" w:cs="Arial"/>
          <w:b/>
          <w:bCs/>
        </w:rPr>
        <w:t xml:space="preserve"> </w:t>
      </w:r>
    </w:p>
    <w:p w14:paraId="69C65C9F" w14:textId="4AC67189" w:rsidR="008B4A99" w:rsidRPr="0006765C" w:rsidRDefault="008B4A99" w:rsidP="008B4A99">
      <w:pPr>
        <w:spacing w:after="0"/>
        <w:jc w:val="both"/>
        <w:rPr>
          <w:rFonts w:ascii="Arial" w:hAnsi="Arial" w:cs="Arial"/>
          <w:b/>
          <w:bCs/>
        </w:rPr>
      </w:pPr>
      <w:r w:rsidRPr="0006765C">
        <w:rPr>
          <w:rFonts w:ascii="Arial" w:hAnsi="Arial" w:cs="Arial"/>
          <w:b/>
          <w:bCs/>
        </w:rPr>
        <w:t>1</w:t>
      </w:r>
      <w:r w:rsidR="0031112C" w:rsidRPr="0006765C">
        <w:rPr>
          <w:rFonts w:ascii="Arial" w:hAnsi="Arial" w:cs="Arial"/>
          <w:b/>
          <w:bCs/>
        </w:rPr>
        <w:t>9</w:t>
      </w:r>
      <w:r w:rsidRPr="0006765C">
        <w:rPr>
          <w:rFonts w:ascii="Arial" w:hAnsi="Arial" w:cs="Arial"/>
          <w:b/>
          <w:bCs/>
        </w:rPr>
        <w:t xml:space="preserve">.2. </w:t>
      </w:r>
      <w:r w:rsidRPr="0006765C">
        <w:rPr>
          <w:rFonts w:ascii="Arial" w:hAnsi="Arial" w:cs="Arial"/>
        </w:rPr>
        <w:t>A fiscalização exercerá rigoroso controle em relação à qualidade dos serviços executados, a fim de possibilitar a aplicação das penalidades previstas, quando desatendidas as disposições a elas relativas.</w:t>
      </w:r>
      <w:r w:rsidRPr="0006765C">
        <w:rPr>
          <w:rFonts w:ascii="Arial" w:hAnsi="Arial" w:cs="Arial"/>
          <w:b/>
          <w:bCs/>
        </w:rPr>
        <w:t xml:space="preserve"> </w:t>
      </w:r>
    </w:p>
    <w:p w14:paraId="79DC2FA0" w14:textId="7033F05C" w:rsidR="008B4A99" w:rsidRPr="0006765C" w:rsidRDefault="008B4A99" w:rsidP="008B4A99">
      <w:pPr>
        <w:spacing w:after="0"/>
        <w:jc w:val="both"/>
        <w:rPr>
          <w:rFonts w:ascii="Arial" w:hAnsi="Arial" w:cs="Arial"/>
          <w:b/>
          <w:bCs/>
        </w:rPr>
      </w:pPr>
      <w:r w:rsidRPr="0006765C">
        <w:rPr>
          <w:rFonts w:ascii="Arial" w:hAnsi="Arial" w:cs="Arial"/>
          <w:b/>
          <w:bCs/>
        </w:rPr>
        <w:t>1</w:t>
      </w:r>
      <w:r w:rsidR="0031112C" w:rsidRPr="0006765C">
        <w:rPr>
          <w:rFonts w:ascii="Arial" w:hAnsi="Arial" w:cs="Arial"/>
          <w:b/>
          <w:bCs/>
        </w:rPr>
        <w:t>9</w:t>
      </w:r>
      <w:r w:rsidRPr="0006765C">
        <w:rPr>
          <w:rFonts w:ascii="Arial" w:hAnsi="Arial" w:cs="Arial"/>
          <w:b/>
          <w:bCs/>
        </w:rPr>
        <w:t xml:space="preserve">.3 </w:t>
      </w:r>
      <w:r w:rsidRPr="0006765C">
        <w:rPr>
          <w:rFonts w:ascii="Arial" w:hAnsi="Arial" w:cs="Arial"/>
        </w:rPr>
        <w:t>A Contratada deverá fornecer todos os dados relativos à execução dos serviços à fiscalização do Município e todos os dados que se fizerem necessários ao bom andamento dos serviços, sob pena de aplicação de sanções e multas.</w:t>
      </w:r>
      <w:r w:rsidRPr="0006765C">
        <w:rPr>
          <w:rFonts w:ascii="Arial" w:hAnsi="Arial" w:cs="Arial"/>
          <w:b/>
          <w:bCs/>
        </w:rPr>
        <w:t xml:space="preserve"> </w:t>
      </w:r>
    </w:p>
    <w:p w14:paraId="409782F7" w14:textId="0EA0E0D5" w:rsidR="00303D2A" w:rsidRPr="0006765C" w:rsidRDefault="008B4A99" w:rsidP="008B4A99">
      <w:pPr>
        <w:spacing w:after="0"/>
        <w:jc w:val="both"/>
        <w:rPr>
          <w:rFonts w:ascii="Arial" w:hAnsi="Arial" w:cs="Arial"/>
        </w:rPr>
      </w:pPr>
      <w:r w:rsidRPr="0006765C">
        <w:rPr>
          <w:rFonts w:ascii="Arial" w:hAnsi="Arial" w:cs="Arial"/>
          <w:b/>
          <w:bCs/>
        </w:rPr>
        <w:t>1</w:t>
      </w:r>
      <w:r w:rsidR="0031112C" w:rsidRPr="0006765C">
        <w:rPr>
          <w:rFonts w:ascii="Arial" w:hAnsi="Arial" w:cs="Arial"/>
          <w:b/>
          <w:bCs/>
        </w:rPr>
        <w:t>9</w:t>
      </w:r>
      <w:r w:rsidRPr="0006765C">
        <w:rPr>
          <w:rFonts w:ascii="Arial" w:hAnsi="Arial" w:cs="Arial"/>
          <w:b/>
          <w:bCs/>
        </w:rPr>
        <w:t xml:space="preserve">.4 </w:t>
      </w:r>
      <w:r w:rsidR="00303D2A" w:rsidRPr="0006765C">
        <w:rPr>
          <w:rFonts w:ascii="Arial" w:hAnsi="Arial" w:cs="Arial"/>
        </w:rPr>
        <w:t xml:space="preserve">Toda a irregularidade constatada durante a vigência do contrato será comunicada por escrito aos responsáveis da Contratada, sobre a qual será aplicada a multa que lhe couber, tendo seu valor </w:t>
      </w:r>
      <w:r w:rsidR="00303D2A" w:rsidRPr="0006765C">
        <w:rPr>
          <w:rFonts w:ascii="Arial" w:hAnsi="Arial" w:cs="Arial"/>
        </w:rPr>
        <w:lastRenderedPageBreak/>
        <w:t>descontado no pagamento da fatura correspondente ao mês em que ocorreu a infração, sem prejuízo da rescisão contratual.</w:t>
      </w:r>
    </w:p>
    <w:p w14:paraId="434EF4A5" w14:textId="0C575CFB" w:rsidR="008B4A99" w:rsidRPr="0006765C" w:rsidRDefault="008B4A99" w:rsidP="008B4A99">
      <w:pPr>
        <w:spacing w:after="0"/>
        <w:jc w:val="both"/>
        <w:rPr>
          <w:rFonts w:ascii="Arial" w:hAnsi="Arial" w:cs="Arial"/>
          <w:b/>
          <w:bCs/>
        </w:rPr>
      </w:pPr>
      <w:r w:rsidRPr="0006765C">
        <w:rPr>
          <w:rFonts w:ascii="Arial" w:hAnsi="Arial" w:cs="Arial"/>
          <w:b/>
          <w:bCs/>
        </w:rPr>
        <w:t>1</w:t>
      </w:r>
      <w:r w:rsidR="0031112C" w:rsidRPr="0006765C">
        <w:rPr>
          <w:rFonts w:ascii="Arial" w:hAnsi="Arial" w:cs="Arial"/>
          <w:b/>
          <w:bCs/>
        </w:rPr>
        <w:t>9</w:t>
      </w:r>
      <w:r w:rsidRPr="0006765C">
        <w:rPr>
          <w:rFonts w:ascii="Arial" w:hAnsi="Arial" w:cs="Arial"/>
          <w:b/>
          <w:bCs/>
        </w:rPr>
        <w:t>.5</w:t>
      </w:r>
      <w:r w:rsidRPr="0006765C">
        <w:rPr>
          <w:rFonts w:ascii="Arial" w:hAnsi="Arial" w:cs="Arial"/>
        </w:rPr>
        <w:t>.</w:t>
      </w:r>
      <w:r w:rsidRPr="0006765C">
        <w:rPr>
          <w:rFonts w:ascii="Arial" w:hAnsi="Arial" w:cs="Arial"/>
          <w:b/>
          <w:bCs/>
        </w:rPr>
        <w:t xml:space="preserve"> </w:t>
      </w:r>
      <w:r w:rsidR="00303D2A" w:rsidRPr="0006765C">
        <w:rPr>
          <w:rFonts w:ascii="Arial" w:hAnsi="Arial" w:cs="Arial"/>
        </w:rPr>
        <w:t>A fiscalização sobre todos os termos do presente contrato, a ser exercida pelo CONTRATANTE, ocorrerá para preservar o interesse público, sendo que eventual atraso ou deficiência nos serviços não lhe implicará na corresponsabilidade.</w:t>
      </w:r>
    </w:p>
    <w:p w14:paraId="470C2739" w14:textId="469AFFF1" w:rsidR="008B4A99" w:rsidRPr="0006765C" w:rsidRDefault="008B4A99" w:rsidP="008B4A99">
      <w:pPr>
        <w:spacing w:after="0"/>
        <w:jc w:val="both"/>
        <w:rPr>
          <w:rFonts w:ascii="Arial" w:hAnsi="Arial" w:cs="Arial"/>
          <w:b/>
          <w:bCs/>
        </w:rPr>
      </w:pPr>
      <w:r w:rsidRPr="0006765C">
        <w:rPr>
          <w:rFonts w:ascii="Arial" w:hAnsi="Arial" w:cs="Arial"/>
          <w:b/>
          <w:bCs/>
        </w:rPr>
        <w:t>1</w:t>
      </w:r>
      <w:r w:rsidR="0031112C" w:rsidRPr="0006765C">
        <w:rPr>
          <w:rFonts w:ascii="Arial" w:hAnsi="Arial" w:cs="Arial"/>
          <w:b/>
          <w:bCs/>
        </w:rPr>
        <w:t>9</w:t>
      </w:r>
      <w:r w:rsidRPr="0006765C">
        <w:rPr>
          <w:rFonts w:ascii="Arial" w:hAnsi="Arial" w:cs="Arial"/>
          <w:b/>
          <w:bCs/>
        </w:rPr>
        <w:t>.6</w:t>
      </w:r>
      <w:r w:rsidR="00303D2A" w:rsidRPr="0006765C">
        <w:rPr>
          <w:rFonts w:ascii="Arial" w:hAnsi="Arial" w:cs="Arial"/>
          <w:b/>
          <w:bCs/>
        </w:rPr>
        <w:t>.</w:t>
      </w:r>
      <w:r w:rsidRPr="0006765C">
        <w:rPr>
          <w:rFonts w:ascii="Arial" w:hAnsi="Arial" w:cs="Arial"/>
          <w:b/>
          <w:bCs/>
        </w:rPr>
        <w:t xml:space="preserve"> </w:t>
      </w:r>
      <w:r w:rsidR="00303D2A" w:rsidRPr="0006765C">
        <w:rPr>
          <w:rFonts w:ascii="Arial" w:hAnsi="Arial" w:cs="Arial"/>
        </w:rPr>
        <w:t>O representante da Administração anotará em registro próprio todas as ocorrências relacionadas com a execução do contrato, determinando o que for necessário à regularização das falhas ou defeitos observados e encaminhando os apontamentos à autoridade competente para as providências cabíveis.</w:t>
      </w:r>
    </w:p>
    <w:p w14:paraId="384981E9" w14:textId="14AEBD4D" w:rsidR="008B4A99" w:rsidRPr="0006765C" w:rsidRDefault="008B4A99" w:rsidP="008B4A99">
      <w:pPr>
        <w:spacing w:after="0"/>
        <w:jc w:val="both"/>
        <w:rPr>
          <w:rFonts w:ascii="Arial" w:hAnsi="Arial" w:cs="Arial"/>
        </w:rPr>
      </w:pPr>
      <w:r w:rsidRPr="0006765C">
        <w:rPr>
          <w:rFonts w:ascii="Arial" w:hAnsi="Arial" w:cs="Arial"/>
          <w:b/>
          <w:bCs/>
        </w:rPr>
        <w:t>1</w:t>
      </w:r>
      <w:r w:rsidR="0031112C" w:rsidRPr="0006765C">
        <w:rPr>
          <w:rFonts w:ascii="Arial" w:hAnsi="Arial" w:cs="Arial"/>
          <w:b/>
          <w:bCs/>
        </w:rPr>
        <w:t>9</w:t>
      </w:r>
      <w:r w:rsidRPr="0006765C">
        <w:rPr>
          <w:rFonts w:ascii="Arial" w:hAnsi="Arial" w:cs="Arial"/>
          <w:b/>
          <w:bCs/>
        </w:rPr>
        <w:t>.7</w:t>
      </w:r>
      <w:r w:rsidR="00303D2A" w:rsidRPr="0006765C">
        <w:rPr>
          <w:rFonts w:ascii="Arial" w:hAnsi="Arial" w:cs="Arial"/>
          <w:b/>
          <w:bCs/>
        </w:rPr>
        <w:t>.</w:t>
      </w:r>
      <w:r w:rsidRPr="0006765C">
        <w:rPr>
          <w:rFonts w:ascii="Arial" w:hAnsi="Arial" w:cs="Arial"/>
          <w:b/>
          <w:bCs/>
        </w:rPr>
        <w:t xml:space="preserve"> </w:t>
      </w:r>
      <w:r w:rsidR="00303D2A" w:rsidRPr="0006765C">
        <w:rPr>
          <w:rFonts w:ascii="Arial" w:hAnsi="Arial" w:cs="Arial"/>
        </w:rPr>
        <w:t>O Fiscal do Contrato será auxiliado pelos órgãos de assessoramento jurídico e de controle interno da Administração.</w:t>
      </w:r>
    </w:p>
    <w:p w14:paraId="1069E798" w14:textId="77777777" w:rsidR="00303D2A" w:rsidRPr="0006765C" w:rsidRDefault="00303D2A" w:rsidP="001346EB">
      <w:pPr>
        <w:spacing w:after="0"/>
        <w:jc w:val="both"/>
        <w:rPr>
          <w:rFonts w:ascii="Arial" w:hAnsi="Arial" w:cs="Arial"/>
          <w:b/>
          <w:bCs/>
        </w:rPr>
      </w:pPr>
    </w:p>
    <w:p w14:paraId="0C50F03C" w14:textId="632EAB2E" w:rsidR="008A4994" w:rsidRPr="0006765C" w:rsidRDefault="009D0300" w:rsidP="001346EB">
      <w:pPr>
        <w:spacing w:after="0"/>
        <w:jc w:val="both"/>
        <w:rPr>
          <w:rFonts w:ascii="Arial" w:hAnsi="Arial" w:cs="Arial"/>
          <w:b/>
          <w:bCs/>
        </w:rPr>
      </w:pPr>
      <w:r w:rsidRPr="0006765C">
        <w:rPr>
          <w:rFonts w:ascii="Arial" w:hAnsi="Arial" w:cs="Arial"/>
          <w:b/>
          <w:bCs/>
        </w:rPr>
        <w:t>2</w:t>
      </w:r>
      <w:r w:rsidR="0031112C" w:rsidRPr="0006765C">
        <w:rPr>
          <w:rFonts w:ascii="Arial" w:hAnsi="Arial" w:cs="Arial"/>
          <w:b/>
          <w:bCs/>
        </w:rPr>
        <w:t>0</w:t>
      </w:r>
      <w:r w:rsidR="008A4994" w:rsidRPr="0006765C">
        <w:rPr>
          <w:rFonts w:ascii="Arial" w:hAnsi="Arial" w:cs="Arial"/>
          <w:b/>
          <w:bCs/>
        </w:rPr>
        <w:t xml:space="preserve">. DOS SEGUROS E ACIDENTES E DA SEGURANÇA DO TRABALHO </w:t>
      </w:r>
    </w:p>
    <w:p w14:paraId="3DA18321" w14:textId="77777777" w:rsidR="00662405" w:rsidRPr="0006765C" w:rsidRDefault="00662405" w:rsidP="00662405">
      <w:pPr>
        <w:spacing w:after="0"/>
        <w:jc w:val="both"/>
        <w:rPr>
          <w:rFonts w:ascii="Arial" w:hAnsi="Arial" w:cs="Arial"/>
        </w:rPr>
      </w:pPr>
      <w:r w:rsidRPr="0006765C">
        <w:rPr>
          <w:rFonts w:ascii="Arial" w:hAnsi="Arial" w:cs="Arial"/>
          <w:b/>
          <w:bCs/>
        </w:rPr>
        <w:t xml:space="preserve">20.1. </w:t>
      </w:r>
      <w:r w:rsidRPr="0006765C">
        <w:rPr>
          <w:rFonts w:ascii="Arial" w:hAnsi="Arial" w:cs="Arial"/>
        </w:rPr>
        <w:t xml:space="preserve">Correrá por conta exclusiva da empresa, a responsabilidade por quaisquer acidentes no trabalho de execução dos serviços contratados, bem como as indenizações que possam vir a ser devidas a terceiros por fatos oriundos dos serviços contratados, ainda que ocorrido em via pública. </w:t>
      </w:r>
    </w:p>
    <w:p w14:paraId="78305CD4" w14:textId="77777777" w:rsidR="00662405" w:rsidRPr="0006765C" w:rsidRDefault="00662405" w:rsidP="00662405">
      <w:pPr>
        <w:spacing w:after="0"/>
        <w:jc w:val="both"/>
        <w:rPr>
          <w:rFonts w:ascii="Arial" w:hAnsi="Arial" w:cs="Arial"/>
        </w:rPr>
      </w:pPr>
      <w:r w:rsidRPr="0006765C">
        <w:rPr>
          <w:rFonts w:ascii="Arial" w:hAnsi="Arial" w:cs="Arial"/>
          <w:b/>
          <w:bCs/>
        </w:rPr>
        <w:t>20.2</w:t>
      </w:r>
      <w:r w:rsidRPr="0006765C">
        <w:rPr>
          <w:rFonts w:ascii="Arial" w:hAnsi="Arial" w:cs="Arial"/>
        </w:rPr>
        <w:t xml:space="preserve">. A empresa contratada obriga-se a manter permanentemente em vigor, seguro contra acidentes de trabalho, com ampla e total cobertura a todo o pessoal que tiver participação nos serviços, bem como arcar com todo e qualquer encargo social, tal como INSS e FGTS. </w:t>
      </w:r>
    </w:p>
    <w:p w14:paraId="686F61BC" w14:textId="72663B08" w:rsidR="00662405" w:rsidRPr="0006765C" w:rsidRDefault="00662405" w:rsidP="00662405">
      <w:pPr>
        <w:spacing w:after="0"/>
        <w:jc w:val="both"/>
        <w:rPr>
          <w:rFonts w:ascii="Arial" w:hAnsi="Arial" w:cs="Arial"/>
        </w:rPr>
      </w:pPr>
      <w:r w:rsidRPr="0006765C">
        <w:rPr>
          <w:rFonts w:ascii="Arial" w:hAnsi="Arial" w:cs="Arial"/>
          <w:b/>
          <w:bCs/>
        </w:rPr>
        <w:t xml:space="preserve">20.3. </w:t>
      </w:r>
      <w:r w:rsidRPr="0006765C">
        <w:rPr>
          <w:rFonts w:ascii="Arial" w:hAnsi="Arial" w:cs="Arial"/>
        </w:rPr>
        <w:t>Deverá a empresa atender, no que couber, a todas as normas estabelecidas na Portaria 3.214/78 do Ministério do Trabalho e Emprego, incluindo alterações posteriores.</w:t>
      </w:r>
    </w:p>
    <w:p w14:paraId="2AFB6FB9" w14:textId="77777777" w:rsidR="00662405" w:rsidRPr="0006765C" w:rsidRDefault="00662405" w:rsidP="001346EB">
      <w:pPr>
        <w:spacing w:after="0"/>
        <w:jc w:val="both"/>
        <w:rPr>
          <w:rFonts w:ascii="Arial" w:hAnsi="Arial" w:cs="Arial"/>
        </w:rPr>
      </w:pPr>
    </w:p>
    <w:p w14:paraId="2C213864" w14:textId="77777777" w:rsidR="00662405" w:rsidRPr="0006765C" w:rsidRDefault="00662405" w:rsidP="001346EB">
      <w:pPr>
        <w:spacing w:after="0"/>
        <w:jc w:val="both"/>
        <w:rPr>
          <w:rFonts w:ascii="Arial" w:hAnsi="Arial" w:cs="Arial"/>
        </w:rPr>
      </w:pPr>
    </w:p>
    <w:p w14:paraId="1813B3D1" w14:textId="7E0F1FDE" w:rsidR="008A4994" w:rsidRPr="0006765C" w:rsidRDefault="008A4994" w:rsidP="001346EB">
      <w:pPr>
        <w:spacing w:after="0"/>
        <w:jc w:val="both"/>
        <w:rPr>
          <w:rFonts w:ascii="Arial" w:hAnsi="Arial" w:cs="Arial"/>
          <w:b/>
          <w:bCs/>
        </w:rPr>
      </w:pPr>
      <w:r w:rsidRPr="0006765C">
        <w:rPr>
          <w:rFonts w:ascii="Arial" w:hAnsi="Arial" w:cs="Arial"/>
          <w:b/>
          <w:bCs/>
        </w:rPr>
        <w:t>2</w:t>
      </w:r>
      <w:r w:rsidR="0031112C" w:rsidRPr="0006765C">
        <w:rPr>
          <w:rFonts w:ascii="Arial" w:hAnsi="Arial" w:cs="Arial"/>
          <w:b/>
          <w:bCs/>
        </w:rPr>
        <w:t>1</w:t>
      </w:r>
      <w:r w:rsidRPr="0006765C">
        <w:rPr>
          <w:rFonts w:ascii="Arial" w:hAnsi="Arial" w:cs="Arial"/>
          <w:b/>
          <w:bCs/>
        </w:rPr>
        <w:t xml:space="preserve">. DA IMPUGNAÇÃO AO EDITAL E DO PEDIDO DE ESCLARECIMENTO </w:t>
      </w:r>
    </w:p>
    <w:p w14:paraId="77CF7D55" w14:textId="0E119017" w:rsidR="008A4994" w:rsidRPr="0006765C" w:rsidRDefault="008A4994" w:rsidP="001346EB">
      <w:pPr>
        <w:spacing w:after="0"/>
        <w:jc w:val="both"/>
        <w:rPr>
          <w:rFonts w:ascii="Arial" w:hAnsi="Arial" w:cs="Arial"/>
        </w:rPr>
      </w:pPr>
      <w:r w:rsidRPr="0006765C">
        <w:rPr>
          <w:rFonts w:ascii="Arial" w:hAnsi="Arial" w:cs="Arial"/>
          <w:b/>
          <w:bCs/>
        </w:rPr>
        <w:t>2</w:t>
      </w:r>
      <w:r w:rsidR="0031112C" w:rsidRPr="0006765C">
        <w:rPr>
          <w:rFonts w:ascii="Arial" w:hAnsi="Arial" w:cs="Arial"/>
          <w:b/>
          <w:bCs/>
        </w:rPr>
        <w:t>1</w:t>
      </w:r>
      <w:r w:rsidRPr="0006765C">
        <w:rPr>
          <w:rFonts w:ascii="Arial" w:hAnsi="Arial" w:cs="Arial"/>
          <w:b/>
          <w:bCs/>
        </w:rPr>
        <w:t>.1.</w:t>
      </w:r>
      <w:r w:rsidRPr="0006765C">
        <w:rPr>
          <w:rFonts w:ascii="Arial" w:hAnsi="Arial" w:cs="Arial"/>
        </w:rPr>
        <w:t xml:space="preserve"> Até 03 (três) dias úteis antes da data designada para a abertura da sessão pública, qualquer pessoa</w:t>
      </w:r>
      <w:r w:rsidR="0026053D" w:rsidRPr="0006765C">
        <w:rPr>
          <w:rFonts w:ascii="Arial" w:hAnsi="Arial" w:cs="Arial"/>
        </w:rPr>
        <w:t xml:space="preserve"> física ou jurídica</w:t>
      </w:r>
      <w:r w:rsidRPr="0006765C">
        <w:rPr>
          <w:rFonts w:ascii="Arial" w:hAnsi="Arial" w:cs="Arial"/>
        </w:rPr>
        <w:t xml:space="preserve"> poderá impugnar este Edital e/ou apresentar pedido de esclarecimento. </w:t>
      </w:r>
    </w:p>
    <w:p w14:paraId="48CC6F69" w14:textId="49CD3C1A" w:rsidR="008A4994" w:rsidRPr="0006765C" w:rsidRDefault="008A4994" w:rsidP="001346EB">
      <w:pPr>
        <w:spacing w:after="0"/>
        <w:jc w:val="both"/>
        <w:rPr>
          <w:rFonts w:ascii="Arial" w:hAnsi="Arial" w:cs="Arial"/>
        </w:rPr>
      </w:pPr>
      <w:r w:rsidRPr="0006765C">
        <w:rPr>
          <w:rFonts w:ascii="Arial" w:hAnsi="Arial" w:cs="Arial"/>
          <w:b/>
          <w:bCs/>
        </w:rPr>
        <w:t>2</w:t>
      </w:r>
      <w:r w:rsidR="0031112C" w:rsidRPr="0006765C">
        <w:rPr>
          <w:rFonts w:ascii="Arial" w:hAnsi="Arial" w:cs="Arial"/>
          <w:b/>
          <w:bCs/>
        </w:rPr>
        <w:t>1</w:t>
      </w:r>
      <w:r w:rsidRPr="0006765C">
        <w:rPr>
          <w:rFonts w:ascii="Arial" w:hAnsi="Arial" w:cs="Arial"/>
          <w:b/>
          <w:bCs/>
        </w:rPr>
        <w:t>.2</w:t>
      </w:r>
      <w:r w:rsidRPr="0006765C">
        <w:rPr>
          <w:rFonts w:ascii="Arial" w:hAnsi="Arial" w:cs="Arial"/>
        </w:rPr>
        <w:t xml:space="preserve">. A impugnação e/ou pedido de esclarecimento deverão ser feitos exclusivamente por forma eletrônica no sistema </w:t>
      </w:r>
      <w:hyperlink r:id="rId16" w:history="1">
        <w:r w:rsidRPr="0006765C">
          <w:rPr>
            <w:rStyle w:val="Hyperlink"/>
            <w:rFonts w:ascii="Arial" w:hAnsi="Arial" w:cs="Arial"/>
          </w:rPr>
          <w:t>www.portaldecompraspublicas.com.br</w:t>
        </w:r>
      </w:hyperlink>
      <w:r w:rsidRPr="0006765C">
        <w:rPr>
          <w:rFonts w:ascii="Arial" w:hAnsi="Arial" w:cs="Arial"/>
        </w:rPr>
        <w:t xml:space="preserve">. </w:t>
      </w:r>
    </w:p>
    <w:p w14:paraId="4EB00275" w14:textId="29199422" w:rsidR="008A4994" w:rsidRPr="0006765C" w:rsidRDefault="008A4994" w:rsidP="001346EB">
      <w:pPr>
        <w:spacing w:after="0"/>
        <w:jc w:val="both"/>
        <w:rPr>
          <w:rFonts w:ascii="Arial" w:hAnsi="Arial" w:cs="Arial"/>
        </w:rPr>
      </w:pPr>
      <w:r w:rsidRPr="0006765C">
        <w:rPr>
          <w:rFonts w:ascii="Arial" w:hAnsi="Arial" w:cs="Arial"/>
          <w:b/>
          <w:bCs/>
        </w:rPr>
        <w:t>2</w:t>
      </w:r>
      <w:r w:rsidR="0031112C" w:rsidRPr="0006765C">
        <w:rPr>
          <w:rFonts w:ascii="Arial" w:hAnsi="Arial" w:cs="Arial"/>
          <w:b/>
          <w:bCs/>
        </w:rPr>
        <w:t>1</w:t>
      </w:r>
      <w:r w:rsidRPr="0006765C">
        <w:rPr>
          <w:rFonts w:ascii="Arial" w:hAnsi="Arial" w:cs="Arial"/>
          <w:b/>
          <w:bCs/>
        </w:rPr>
        <w:t>.3</w:t>
      </w:r>
      <w:r w:rsidRPr="0006765C">
        <w:rPr>
          <w:rFonts w:ascii="Arial" w:hAnsi="Arial" w:cs="Arial"/>
        </w:rPr>
        <w:t xml:space="preserve">. A resposta à impugnação ou ao pedido de esclarecimento será divulgada no Portal de Compras Públicas no prazo de até 3 (três) dias úteis, limitado ao último dia útil anterior à data da abertura do certame. </w:t>
      </w:r>
    </w:p>
    <w:p w14:paraId="2D753353" w14:textId="28EAA082" w:rsidR="008A4994" w:rsidRPr="0006765C" w:rsidRDefault="008A4994" w:rsidP="001346EB">
      <w:pPr>
        <w:spacing w:after="0"/>
        <w:jc w:val="both"/>
        <w:rPr>
          <w:rFonts w:ascii="Arial" w:hAnsi="Arial" w:cs="Arial"/>
        </w:rPr>
      </w:pPr>
      <w:r w:rsidRPr="0006765C">
        <w:rPr>
          <w:rFonts w:ascii="Arial" w:hAnsi="Arial" w:cs="Arial"/>
          <w:b/>
          <w:bCs/>
        </w:rPr>
        <w:t>2</w:t>
      </w:r>
      <w:r w:rsidR="0031112C" w:rsidRPr="0006765C">
        <w:rPr>
          <w:rFonts w:ascii="Arial" w:hAnsi="Arial" w:cs="Arial"/>
          <w:b/>
          <w:bCs/>
        </w:rPr>
        <w:t>1</w:t>
      </w:r>
      <w:r w:rsidRPr="0006765C">
        <w:rPr>
          <w:rFonts w:ascii="Arial" w:hAnsi="Arial" w:cs="Arial"/>
          <w:b/>
          <w:bCs/>
        </w:rPr>
        <w:t>.4</w:t>
      </w:r>
      <w:r w:rsidRPr="0006765C">
        <w:rPr>
          <w:rFonts w:ascii="Arial" w:hAnsi="Arial" w:cs="Arial"/>
        </w:rPr>
        <w:t xml:space="preserve">. Acolhida a impugnação, será definida e publicada nova data para a realização do certame. </w:t>
      </w:r>
    </w:p>
    <w:p w14:paraId="799989CB" w14:textId="7717E922" w:rsidR="008A4994" w:rsidRPr="0006765C" w:rsidRDefault="008A4994" w:rsidP="001346EB">
      <w:pPr>
        <w:spacing w:after="0"/>
        <w:jc w:val="both"/>
        <w:rPr>
          <w:rFonts w:ascii="Arial" w:hAnsi="Arial" w:cs="Arial"/>
        </w:rPr>
      </w:pPr>
      <w:r w:rsidRPr="0006765C">
        <w:rPr>
          <w:rFonts w:ascii="Arial" w:hAnsi="Arial" w:cs="Arial"/>
          <w:b/>
          <w:bCs/>
        </w:rPr>
        <w:t>2</w:t>
      </w:r>
      <w:r w:rsidR="0031112C" w:rsidRPr="0006765C">
        <w:rPr>
          <w:rFonts w:ascii="Arial" w:hAnsi="Arial" w:cs="Arial"/>
          <w:b/>
          <w:bCs/>
        </w:rPr>
        <w:t>1</w:t>
      </w:r>
      <w:r w:rsidRPr="0006765C">
        <w:rPr>
          <w:rFonts w:ascii="Arial" w:hAnsi="Arial" w:cs="Arial"/>
          <w:b/>
          <w:bCs/>
        </w:rPr>
        <w:t>.5</w:t>
      </w:r>
      <w:r w:rsidRPr="0006765C">
        <w:rPr>
          <w:rFonts w:ascii="Arial" w:hAnsi="Arial" w:cs="Arial"/>
        </w:rPr>
        <w:t>. As impugnações e pedidos de esclarecimentos não suspendem os prazos previstos no certame, salvo quando se amoldarem ao art. 55 parágrafo 1º, da Lei nº 14.133/2021. A concessão de efeito suspensivo à impugnação é medida excepcional e deverá ser motivada pel</w:t>
      </w:r>
      <w:r w:rsidR="007A6FB3" w:rsidRPr="0006765C">
        <w:rPr>
          <w:rFonts w:ascii="Arial" w:hAnsi="Arial" w:cs="Arial"/>
        </w:rPr>
        <w:t>o</w:t>
      </w:r>
      <w:r w:rsidRPr="0006765C">
        <w:rPr>
          <w:rFonts w:ascii="Arial" w:hAnsi="Arial" w:cs="Arial"/>
        </w:rPr>
        <w:t xml:space="preserve"> Pregoeir</w:t>
      </w:r>
      <w:r w:rsidR="007A6FB3" w:rsidRPr="0006765C">
        <w:rPr>
          <w:rFonts w:ascii="Arial" w:hAnsi="Arial" w:cs="Arial"/>
        </w:rPr>
        <w:t>o</w:t>
      </w:r>
      <w:r w:rsidRPr="0006765C">
        <w:rPr>
          <w:rFonts w:ascii="Arial" w:hAnsi="Arial" w:cs="Arial"/>
        </w:rPr>
        <w:t>, nos autos do processo de licitação.</w:t>
      </w:r>
    </w:p>
    <w:p w14:paraId="274AC225" w14:textId="20B95AC8" w:rsidR="008A4994" w:rsidRPr="0006765C" w:rsidRDefault="008A4994" w:rsidP="001346EB">
      <w:pPr>
        <w:spacing w:after="0"/>
        <w:jc w:val="both"/>
        <w:rPr>
          <w:rFonts w:ascii="Arial" w:hAnsi="Arial" w:cs="Arial"/>
        </w:rPr>
      </w:pPr>
      <w:r w:rsidRPr="0006765C">
        <w:rPr>
          <w:rFonts w:ascii="Arial" w:hAnsi="Arial" w:cs="Arial"/>
          <w:b/>
          <w:bCs/>
        </w:rPr>
        <w:t>2</w:t>
      </w:r>
      <w:r w:rsidR="0031112C" w:rsidRPr="0006765C">
        <w:rPr>
          <w:rFonts w:ascii="Arial" w:hAnsi="Arial" w:cs="Arial"/>
          <w:b/>
          <w:bCs/>
        </w:rPr>
        <w:t>1</w:t>
      </w:r>
      <w:r w:rsidRPr="0006765C">
        <w:rPr>
          <w:rFonts w:ascii="Arial" w:hAnsi="Arial" w:cs="Arial"/>
          <w:b/>
          <w:bCs/>
        </w:rPr>
        <w:t>.6</w:t>
      </w:r>
      <w:r w:rsidRPr="0006765C">
        <w:rPr>
          <w:rFonts w:ascii="Arial" w:hAnsi="Arial" w:cs="Arial"/>
        </w:rPr>
        <w:t xml:space="preserve">. As respostas aos pedidos de esclarecimentos serão divulgadas pelo sistema e vincularão os participantes e a Administração. </w:t>
      </w:r>
    </w:p>
    <w:p w14:paraId="72AB361B" w14:textId="7E2B0EFC" w:rsidR="008A4994" w:rsidRPr="0006765C" w:rsidRDefault="008A4994" w:rsidP="001346EB">
      <w:pPr>
        <w:spacing w:after="0"/>
        <w:jc w:val="both"/>
        <w:rPr>
          <w:rFonts w:ascii="Arial" w:hAnsi="Arial" w:cs="Arial"/>
        </w:rPr>
      </w:pPr>
      <w:r w:rsidRPr="0006765C">
        <w:rPr>
          <w:rFonts w:ascii="Arial" w:hAnsi="Arial" w:cs="Arial"/>
          <w:b/>
          <w:bCs/>
        </w:rPr>
        <w:t>2</w:t>
      </w:r>
      <w:r w:rsidR="0031112C" w:rsidRPr="0006765C">
        <w:rPr>
          <w:rFonts w:ascii="Arial" w:hAnsi="Arial" w:cs="Arial"/>
          <w:b/>
          <w:bCs/>
        </w:rPr>
        <w:t>1</w:t>
      </w:r>
      <w:r w:rsidRPr="0006765C">
        <w:rPr>
          <w:rFonts w:ascii="Arial" w:hAnsi="Arial" w:cs="Arial"/>
          <w:b/>
          <w:bCs/>
        </w:rPr>
        <w:t>.7.</w:t>
      </w:r>
      <w:r w:rsidRPr="0006765C">
        <w:rPr>
          <w:rFonts w:ascii="Arial" w:hAnsi="Arial" w:cs="Arial"/>
        </w:rPr>
        <w:t xml:space="preserve"> As respostas às impugnações e aos esclarecimentos solicitados, bem como outros avisos de ordem geral, serão cadastradas no sítio </w:t>
      </w:r>
      <w:hyperlink r:id="rId17" w:history="1">
        <w:r w:rsidR="0026053D" w:rsidRPr="0006765C">
          <w:rPr>
            <w:rStyle w:val="Hyperlink"/>
            <w:rFonts w:ascii="Arial" w:hAnsi="Arial" w:cs="Arial"/>
          </w:rPr>
          <w:t>www.portaldecompraspublicas.com.br</w:t>
        </w:r>
      </w:hyperlink>
      <w:r w:rsidRPr="0006765C">
        <w:rPr>
          <w:rFonts w:ascii="Arial" w:hAnsi="Arial" w:cs="Arial"/>
        </w:rPr>
        <w:t xml:space="preserve">, sendo de responsabilidade dos licitantes seu acompanhamento. </w:t>
      </w:r>
    </w:p>
    <w:p w14:paraId="149FA600" w14:textId="516E3AE3" w:rsidR="008A4994" w:rsidRPr="0006765C" w:rsidRDefault="008A4994" w:rsidP="001346EB">
      <w:pPr>
        <w:spacing w:after="0"/>
        <w:jc w:val="both"/>
        <w:rPr>
          <w:rFonts w:ascii="Arial" w:hAnsi="Arial" w:cs="Arial"/>
        </w:rPr>
      </w:pPr>
      <w:r w:rsidRPr="0006765C">
        <w:rPr>
          <w:rFonts w:ascii="Arial" w:hAnsi="Arial" w:cs="Arial"/>
          <w:b/>
          <w:bCs/>
        </w:rPr>
        <w:t>2</w:t>
      </w:r>
      <w:r w:rsidR="0031112C" w:rsidRPr="0006765C">
        <w:rPr>
          <w:rFonts w:ascii="Arial" w:hAnsi="Arial" w:cs="Arial"/>
          <w:b/>
          <w:bCs/>
        </w:rPr>
        <w:t>1</w:t>
      </w:r>
      <w:r w:rsidRPr="0006765C">
        <w:rPr>
          <w:rFonts w:ascii="Arial" w:hAnsi="Arial" w:cs="Arial"/>
          <w:b/>
          <w:bCs/>
        </w:rPr>
        <w:t>.8</w:t>
      </w:r>
      <w:r w:rsidRPr="0006765C">
        <w:rPr>
          <w:rFonts w:ascii="Arial" w:hAnsi="Arial" w:cs="Arial"/>
        </w:rPr>
        <w:t xml:space="preserve">. 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2443F911" w14:textId="77777777" w:rsidR="008A4994" w:rsidRPr="0006765C" w:rsidRDefault="008A4994" w:rsidP="001346EB">
      <w:pPr>
        <w:spacing w:after="0"/>
        <w:jc w:val="both"/>
        <w:rPr>
          <w:rFonts w:ascii="Arial" w:hAnsi="Arial" w:cs="Arial"/>
        </w:rPr>
      </w:pPr>
    </w:p>
    <w:p w14:paraId="3A8BB31D" w14:textId="0A3F262B" w:rsidR="008A4994" w:rsidRPr="0006765C" w:rsidRDefault="008A4994" w:rsidP="001346EB">
      <w:pPr>
        <w:spacing w:after="0"/>
        <w:jc w:val="both"/>
        <w:rPr>
          <w:rFonts w:ascii="Arial" w:hAnsi="Arial" w:cs="Arial"/>
          <w:b/>
          <w:bCs/>
        </w:rPr>
      </w:pPr>
      <w:r w:rsidRPr="0006765C">
        <w:rPr>
          <w:rFonts w:ascii="Arial" w:hAnsi="Arial" w:cs="Arial"/>
          <w:b/>
          <w:bCs/>
        </w:rPr>
        <w:lastRenderedPageBreak/>
        <w:t>2</w:t>
      </w:r>
      <w:r w:rsidR="0031112C" w:rsidRPr="0006765C">
        <w:rPr>
          <w:rFonts w:ascii="Arial" w:hAnsi="Arial" w:cs="Arial"/>
          <w:b/>
          <w:bCs/>
        </w:rPr>
        <w:t>2</w:t>
      </w:r>
      <w:r w:rsidRPr="0006765C">
        <w:rPr>
          <w:rFonts w:ascii="Arial" w:hAnsi="Arial" w:cs="Arial"/>
          <w:b/>
          <w:bCs/>
        </w:rPr>
        <w:t xml:space="preserve">. DAS DISPOSIÇÕES GERAIS </w:t>
      </w:r>
    </w:p>
    <w:p w14:paraId="4F91BED4" w14:textId="507011DC" w:rsidR="008A4994" w:rsidRPr="0006765C" w:rsidRDefault="008A4994" w:rsidP="001346EB">
      <w:pPr>
        <w:spacing w:after="0"/>
        <w:jc w:val="both"/>
        <w:rPr>
          <w:rFonts w:ascii="Arial" w:hAnsi="Arial" w:cs="Arial"/>
        </w:rPr>
      </w:pPr>
      <w:r w:rsidRPr="0006765C">
        <w:rPr>
          <w:rFonts w:ascii="Arial" w:hAnsi="Arial" w:cs="Arial"/>
          <w:b/>
          <w:bCs/>
        </w:rPr>
        <w:t>2</w:t>
      </w:r>
      <w:r w:rsidR="0031112C" w:rsidRPr="0006765C">
        <w:rPr>
          <w:rFonts w:ascii="Arial" w:hAnsi="Arial" w:cs="Arial"/>
          <w:b/>
          <w:bCs/>
        </w:rPr>
        <w:t>2</w:t>
      </w:r>
      <w:r w:rsidRPr="0006765C">
        <w:rPr>
          <w:rFonts w:ascii="Arial" w:hAnsi="Arial" w:cs="Arial"/>
          <w:b/>
          <w:bCs/>
        </w:rPr>
        <w:t>.1.</w:t>
      </w:r>
      <w:r w:rsidRPr="0006765C">
        <w:rPr>
          <w:rFonts w:ascii="Arial" w:hAnsi="Arial" w:cs="Arial"/>
        </w:rPr>
        <w:t xml:space="preserve"> Da sessão pública do Pregão divulgar-se-á Ata no sistema eletrônico</w:t>
      </w:r>
      <w:r w:rsidR="00351D0F" w:rsidRPr="0006765C">
        <w:rPr>
          <w:rFonts w:ascii="Arial" w:hAnsi="Arial" w:cs="Arial"/>
        </w:rPr>
        <w:t>.</w:t>
      </w:r>
    </w:p>
    <w:p w14:paraId="41527643" w14:textId="5E534E7F" w:rsidR="008A4994" w:rsidRPr="0006765C" w:rsidRDefault="008A4994" w:rsidP="001346EB">
      <w:pPr>
        <w:spacing w:after="0"/>
        <w:jc w:val="both"/>
        <w:rPr>
          <w:rFonts w:ascii="Arial" w:hAnsi="Arial" w:cs="Arial"/>
        </w:rPr>
      </w:pPr>
      <w:r w:rsidRPr="0006765C">
        <w:rPr>
          <w:rFonts w:ascii="Arial" w:hAnsi="Arial" w:cs="Arial"/>
          <w:b/>
          <w:bCs/>
        </w:rPr>
        <w:t>2</w:t>
      </w:r>
      <w:r w:rsidR="0031112C" w:rsidRPr="0006765C">
        <w:rPr>
          <w:rFonts w:ascii="Arial" w:hAnsi="Arial" w:cs="Arial"/>
          <w:b/>
          <w:bCs/>
        </w:rPr>
        <w:t>2</w:t>
      </w:r>
      <w:r w:rsidRPr="0006765C">
        <w:rPr>
          <w:rFonts w:ascii="Arial" w:hAnsi="Arial" w:cs="Arial"/>
          <w:b/>
          <w:bCs/>
        </w:rPr>
        <w:t>.2.</w:t>
      </w:r>
      <w:r w:rsidRPr="0006765C">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7A6FB3" w:rsidRPr="0006765C">
        <w:rPr>
          <w:rFonts w:ascii="Arial" w:hAnsi="Arial" w:cs="Arial"/>
        </w:rPr>
        <w:t>o</w:t>
      </w:r>
      <w:r w:rsidRPr="0006765C">
        <w:rPr>
          <w:rFonts w:ascii="Arial" w:hAnsi="Arial" w:cs="Arial"/>
        </w:rPr>
        <w:t xml:space="preserve"> Pregoeir</w:t>
      </w:r>
      <w:r w:rsidR="007A6FB3" w:rsidRPr="0006765C">
        <w:rPr>
          <w:rFonts w:ascii="Arial" w:hAnsi="Arial" w:cs="Arial"/>
        </w:rPr>
        <w:t>o</w:t>
      </w:r>
      <w:r w:rsidRPr="0006765C">
        <w:rPr>
          <w:rFonts w:ascii="Arial" w:hAnsi="Arial" w:cs="Arial"/>
        </w:rPr>
        <w:t xml:space="preserve">. </w:t>
      </w:r>
    </w:p>
    <w:p w14:paraId="0E5B21E7" w14:textId="64791034" w:rsidR="008A4994" w:rsidRPr="0006765C" w:rsidRDefault="008A4994" w:rsidP="001346EB">
      <w:pPr>
        <w:spacing w:after="0"/>
        <w:jc w:val="both"/>
        <w:rPr>
          <w:rFonts w:ascii="Arial" w:hAnsi="Arial" w:cs="Arial"/>
        </w:rPr>
      </w:pPr>
      <w:r w:rsidRPr="0006765C">
        <w:rPr>
          <w:rFonts w:ascii="Arial" w:hAnsi="Arial" w:cs="Arial"/>
          <w:b/>
          <w:bCs/>
        </w:rPr>
        <w:t>2</w:t>
      </w:r>
      <w:r w:rsidR="0031112C" w:rsidRPr="0006765C">
        <w:rPr>
          <w:rFonts w:ascii="Arial" w:hAnsi="Arial" w:cs="Arial"/>
          <w:b/>
          <w:bCs/>
        </w:rPr>
        <w:t>2</w:t>
      </w:r>
      <w:r w:rsidRPr="0006765C">
        <w:rPr>
          <w:rFonts w:ascii="Arial" w:hAnsi="Arial" w:cs="Arial"/>
          <w:b/>
          <w:bCs/>
        </w:rPr>
        <w:t>.3.</w:t>
      </w:r>
      <w:r w:rsidRPr="0006765C">
        <w:rPr>
          <w:rFonts w:ascii="Arial" w:hAnsi="Arial" w:cs="Arial"/>
        </w:rPr>
        <w:t xml:space="preserve"> Todas as referências de tempo no Edital, no aviso e durante a sessão pública observarão o horário de Brasília – DF. </w:t>
      </w:r>
    </w:p>
    <w:p w14:paraId="2CFD0D36" w14:textId="368793FA" w:rsidR="008A4994" w:rsidRPr="0006765C" w:rsidRDefault="008A4994" w:rsidP="001346EB">
      <w:pPr>
        <w:spacing w:after="0"/>
        <w:jc w:val="both"/>
        <w:rPr>
          <w:rFonts w:ascii="Arial" w:hAnsi="Arial" w:cs="Arial"/>
        </w:rPr>
      </w:pPr>
      <w:r w:rsidRPr="0006765C">
        <w:rPr>
          <w:rFonts w:ascii="Arial" w:hAnsi="Arial" w:cs="Arial"/>
          <w:b/>
          <w:bCs/>
        </w:rPr>
        <w:t>2</w:t>
      </w:r>
      <w:r w:rsidR="0031112C" w:rsidRPr="0006765C">
        <w:rPr>
          <w:rFonts w:ascii="Arial" w:hAnsi="Arial" w:cs="Arial"/>
          <w:b/>
          <w:bCs/>
        </w:rPr>
        <w:t>2</w:t>
      </w:r>
      <w:r w:rsidRPr="0006765C">
        <w:rPr>
          <w:rFonts w:ascii="Arial" w:hAnsi="Arial" w:cs="Arial"/>
          <w:b/>
          <w:bCs/>
        </w:rPr>
        <w:t>.4</w:t>
      </w:r>
      <w:r w:rsidRPr="0006765C">
        <w:rPr>
          <w:rFonts w:ascii="Arial" w:hAnsi="Arial" w:cs="Arial"/>
        </w:rPr>
        <w:t xml:space="preserve">. No julgamento das propostas e da habilitação, </w:t>
      </w:r>
      <w:r w:rsidR="001E7AA6" w:rsidRPr="0006765C">
        <w:rPr>
          <w:rFonts w:ascii="Arial" w:hAnsi="Arial" w:cs="Arial"/>
        </w:rPr>
        <w:t>o</w:t>
      </w:r>
      <w:r w:rsidRPr="0006765C">
        <w:rPr>
          <w:rFonts w:ascii="Arial" w:hAnsi="Arial" w:cs="Arial"/>
        </w:rPr>
        <w:t xml:space="preserve"> Pregoeir</w:t>
      </w:r>
      <w:r w:rsidR="001E7AA6" w:rsidRPr="0006765C">
        <w:rPr>
          <w:rFonts w:ascii="Arial" w:hAnsi="Arial" w:cs="Arial"/>
        </w:rPr>
        <w:t>o</w:t>
      </w:r>
      <w:r w:rsidRPr="0006765C">
        <w:rPr>
          <w:rFonts w:ascii="Arial" w:hAnsi="Arial" w:cs="Arial"/>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DAFE6D1" w14:textId="07441738" w:rsidR="008A4994" w:rsidRPr="0006765C" w:rsidRDefault="008A4994" w:rsidP="001346EB">
      <w:pPr>
        <w:spacing w:after="0"/>
        <w:jc w:val="both"/>
        <w:rPr>
          <w:rFonts w:ascii="Arial" w:hAnsi="Arial" w:cs="Arial"/>
        </w:rPr>
      </w:pPr>
      <w:r w:rsidRPr="0006765C">
        <w:rPr>
          <w:rFonts w:ascii="Arial" w:hAnsi="Arial" w:cs="Arial"/>
          <w:b/>
          <w:bCs/>
        </w:rPr>
        <w:t>2</w:t>
      </w:r>
      <w:r w:rsidR="0031112C" w:rsidRPr="0006765C">
        <w:rPr>
          <w:rFonts w:ascii="Arial" w:hAnsi="Arial" w:cs="Arial"/>
          <w:b/>
          <w:bCs/>
        </w:rPr>
        <w:t>2</w:t>
      </w:r>
      <w:r w:rsidRPr="0006765C">
        <w:rPr>
          <w:rFonts w:ascii="Arial" w:hAnsi="Arial" w:cs="Arial"/>
          <w:b/>
          <w:bCs/>
        </w:rPr>
        <w:t>.5</w:t>
      </w:r>
      <w:r w:rsidRPr="0006765C">
        <w:rPr>
          <w:rFonts w:ascii="Arial" w:hAnsi="Arial" w:cs="Arial"/>
        </w:rPr>
        <w:t xml:space="preserve">. A homologação do resultado desta licitação não implicará direito à contratação. </w:t>
      </w:r>
    </w:p>
    <w:p w14:paraId="1D830B92" w14:textId="36EFC59B" w:rsidR="008A4994" w:rsidRPr="0006765C" w:rsidRDefault="008A4994" w:rsidP="001346EB">
      <w:pPr>
        <w:spacing w:after="0"/>
        <w:jc w:val="both"/>
        <w:rPr>
          <w:rFonts w:ascii="Arial" w:hAnsi="Arial" w:cs="Arial"/>
        </w:rPr>
      </w:pPr>
      <w:r w:rsidRPr="0006765C">
        <w:rPr>
          <w:rFonts w:ascii="Arial" w:hAnsi="Arial" w:cs="Arial"/>
          <w:b/>
          <w:bCs/>
        </w:rPr>
        <w:t>2</w:t>
      </w:r>
      <w:r w:rsidR="0031112C" w:rsidRPr="0006765C">
        <w:rPr>
          <w:rFonts w:ascii="Arial" w:hAnsi="Arial" w:cs="Arial"/>
          <w:b/>
          <w:bCs/>
        </w:rPr>
        <w:t>2</w:t>
      </w:r>
      <w:r w:rsidRPr="0006765C">
        <w:rPr>
          <w:rFonts w:ascii="Arial" w:hAnsi="Arial" w:cs="Arial"/>
          <w:b/>
          <w:bCs/>
        </w:rPr>
        <w:t>.6.</w:t>
      </w:r>
      <w:r w:rsidRPr="0006765C">
        <w:rPr>
          <w:rFonts w:ascii="Arial" w:hAnsi="Arial" w:cs="Arial"/>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620DC71C" w14:textId="74375035" w:rsidR="008A4994" w:rsidRPr="0006765C" w:rsidRDefault="008A4994" w:rsidP="001346EB">
      <w:pPr>
        <w:spacing w:after="0"/>
        <w:jc w:val="both"/>
        <w:rPr>
          <w:rFonts w:ascii="Arial" w:hAnsi="Arial" w:cs="Arial"/>
        </w:rPr>
      </w:pPr>
      <w:r w:rsidRPr="0006765C">
        <w:rPr>
          <w:rFonts w:ascii="Arial" w:hAnsi="Arial" w:cs="Arial"/>
          <w:b/>
          <w:bCs/>
        </w:rPr>
        <w:t>2</w:t>
      </w:r>
      <w:r w:rsidR="0031112C" w:rsidRPr="0006765C">
        <w:rPr>
          <w:rFonts w:ascii="Arial" w:hAnsi="Arial" w:cs="Arial"/>
          <w:b/>
          <w:bCs/>
        </w:rPr>
        <w:t>2</w:t>
      </w:r>
      <w:r w:rsidRPr="0006765C">
        <w:rPr>
          <w:rFonts w:ascii="Arial" w:hAnsi="Arial" w:cs="Arial"/>
          <w:b/>
          <w:bCs/>
        </w:rPr>
        <w:t>.7.</w:t>
      </w:r>
      <w:r w:rsidRPr="0006765C">
        <w:rPr>
          <w:rFonts w:ascii="Arial" w:hAnsi="Arial" w:cs="Arial"/>
        </w:rPr>
        <w:t xml:space="preserve"> Os licitantes assumem todos os custos de preparação e apresentação de suas propostas e a Administração não será, em nenhum caso, responsável por esses custos, independentemente da condução ou do resultado do processo licitatório. </w:t>
      </w:r>
    </w:p>
    <w:p w14:paraId="6E5647D0" w14:textId="4FCA7C2F" w:rsidR="008A4994" w:rsidRPr="0006765C" w:rsidRDefault="008A4994" w:rsidP="001346EB">
      <w:pPr>
        <w:spacing w:after="0"/>
        <w:jc w:val="both"/>
        <w:rPr>
          <w:rFonts w:ascii="Arial" w:hAnsi="Arial" w:cs="Arial"/>
        </w:rPr>
      </w:pPr>
      <w:r w:rsidRPr="0006765C">
        <w:rPr>
          <w:rFonts w:ascii="Arial" w:hAnsi="Arial" w:cs="Arial"/>
          <w:b/>
          <w:bCs/>
        </w:rPr>
        <w:t>2</w:t>
      </w:r>
      <w:r w:rsidR="0031112C" w:rsidRPr="0006765C">
        <w:rPr>
          <w:rFonts w:ascii="Arial" w:hAnsi="Arial" w:cs="Arial"/>
          <w:b/>
          <w:bCs/>
        </w:rPr>
        <w:t>2</w:t>
      </w:r>
      <w:r w:rsidRPr="0006765C">
        <w:rPr>
          <w:rFonts w:ascii="Arial" w:hAnsi="Arial" w:cs="Arial"/>
          <w:b/>
          <w:bCs/>
        </w:rPr>
        <w:t>.8</w:t>
      </w:r>
      <w:r w:rsidRPr="0006765C">
        <w:rPr>
          <w:rFonts w:ascii="Arial" w:hAnsi="Arial" w:cs="Arial"/>
        </w:rPr>
        <w:t xml:space="preserve">. Na contagem dos prazos estabelecidos neste Edital e seus Anexos, excluir-se-á o dia do início e incluir-se-á o do vencimento. Só se iniciam e vencem os prazos em dias de expediente na Administração. </w:t>
      </w:r>
    </w:p>
    <w:p w14:paraId="53734989" w14:textId="0C9834E2" w:rsidR="008A4994" w:rsidRPr="0006765C" w:rsidRDefault="008A4994" w:rsidP="001346EB">
      <w:pPr>
        <w:spacing w:after="0"/>
        <w:jc w:val="both"/>
        <w:rPr>
          <w:rFonts w:ascii="Arial" w:hAnsi="Arial" w:cs="Arial"/>
        </w:rPr>
      </w:pPr>
      <w:r w:rsidRPr="0006765C">
        <w:rPr>
          <w:rFonts w:ascii="Arial" w:hAnsi="Arial" w:cs="Arial"/>
          <w:b/>
          <w:bCs/>
        </w:rPr>
        <w:t>2</w:t>
      </w:r>
      <w:r w:rsidR="0031112C" w:rsidRPr="0006765C">
        <w:rPr>
          <w:rFonts w:ascii="Arial" w:hAnsi="Arial" w:cs="Arial"/>
          <w:b/>
          <w:bCs/>
        </w:rPr>
        <w:t>2</w:t>
      </w:r>
      <w:r w:rsidRPr="0006765C">
        <w:rPr>
          <w:rFonts w:ascii="Arial" w:hAnsi="Arial" w:cs="Arial"/>
          <w:b/>
          <w:bCs/>
        </w:rPr>
        <w:t>.9.</w:t>
      </w:r>
      <w:r w:rsidRPr="0006765C">
        <w:rPr>
          <w:rFonts w:ascii="Arial" w:hAnsi="Arial" w:cs="Arial"/>
        </w:rPr>
        <w:t xml:space="preserve"> O desatendimento de exigências formais não essenciais não importará o afastamento do licitante, desde que seja possível o aproveitamento do ato, observados os princípios da isonomia e do interesse público. </w:t>
      </w:r>
    </w:p>
    <w:p w14:paraId="063BA784" w14:textId="71676CB9" w:rsidR="008A4994" w:rsidRPr="0006765C" w:rsidRDefault="008A4994" w:rsidP="001346EB">
      <w:pPr>
        <w:spacing w:after="0"/>
        <w:jc w:val="both"/>
        <w:rPr>
          <w:rFonts w:ascii="Arial" w:hAnsi="Arial" w:cs="Arial"/>
        </w:rPr>
      </w:pPr>
      <w:r w:rsidRPr="0006765C">
        <w:rPr>
          <w:rFonts w:ascii="Arial" w:hAnsi="Arial" w:cs="Arial"/>
          <w:b/>
          <w:bCs/>
        </w:rPr>
        <w:t>2</w:t>
      </w:r>
      <w:r w:rsidR="0031112C" w:rsidRPr="0006765C">
        <w:rPr>
          <w:rFonts w:ascii="Arial" w:hAnsi="Arial" w:cs="Arial"/>
          <w:b/>
          <w:bCs/>
        </w:rPr>
        <w:t>2</w:t>
      </w:r>
      <w:r w:rsidRPr="0006765C">
        <w:rPr>
          <w:rFonts w:ascii="Arial" w:hAnsi="Arial" w:cs="Arial"/>
          <w:b/>
          <w:bCs/>
        </w:rPr>
        <w:t>.10.</w:t>
      </w:r>
      <w:r w:rsidRPr="0006765C">
        <w:rPr>
          <w:rFonts w:ascii="Arial" w:hAnsi="Arial" w:cs="Arial"/>
        </w:rPr>
        <w:t xml:space="preserve"> O licitante é o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5263C394" w14:textId="78AA6460" w:rsidR="008A4994" w:rsidRPr="0006765C" w:rsidRDefault="008A4994" w:rsidP="001346EB">
      <w:pPr>
        <w:spacing w:after="0"/>
        <w:jc w:val="both"/>
        <w:rPr>
          <w:rFonts w:ascii="Arial" w:hAnsi="Arial" w:cs="Arial"/>
        </w:rPr>
      </w:pPr>
      <w:r w:rsidRPr="0006765C">
        <w:rPr>
          <w:rFonts w:ascii="Arial" w:hAnsi="Arial" w:cs="Arial"/>
          <w:b/>
          <w:bCs/>
        </w:rPr>
        <w:t>2</w:t>
      </w:r>
      <w:r w:rsidR="0031112C" w:rsidRPr="0006765C">
        <w:rPr>
          <w:rFonts w:ascii="Arial" w:hAnsi="Arial" w:cs="Arial"/>
          <w:b/>
          <w:bCs/>
        </w:rPr>
        <w:t>2</w:t>
      </w:r>
      <w:r w:rsidRPr="0006765C">
        <w:rPr>
          <w:rFonts w:ascii="Arial" w:hAnsi="Arial" w:cs="Arial"/>
          <w:b/>
          <w:bCs/>
        </w:rPr>
        <w:t>.11</w:t>
      </w:r>
      <w:r w:rsidRPr="0006765C">
        <w:rPr>
          <w:rFonts w:ascii="Arial" w:hAnsi="Arial" w:cs="Arial"/>
        </w:rPr>
        <w:t xml:space="preserve">. Em caso de divergência entre disposições deste Edital e de seus anexos ou demais peças que compõem o processo, prevalecerá as deste Edital. </w:t>
      </w:r>
    </w:p>
    <w:p w14:paraId="7E3E3176" w14:textId="28B07ED7" w:rsidR="008A4994" w:rsidRPr="0006765C" w:rsidRDefault="008A4994" w:rsidP="001346EB">
      <w:pPr>
        <w:spacing w:after="0"/>
        <w:jc w:val="both"/>
        <w:rPr>
          <w:rFonts w:ascii="Arial" w:hAnsi="Arial" w:cs="Arial"/>
        </w:rPr>
      </w:pPr>
      <w:r w:rsidRPr="0006765C">
        <w:rPr>
          <w:rFonts w:ascii="Arial" w:hAnsi="Arial" w:cs="Arial"/>
          <w:b/>
          <w:bCs/>
        </w:rPr>
        <w:t>2</w:t>
      </w:r>
      <w:r w:rsidR="0031112C" w:rsidRPr="0006765C">
        <w:rPr>
          <w:rFonts w:ascii="Arial" w:hAnsi="Arial" w:cs="Arial"/>
          <w:b/>
          <w:bCs/>
        </w:rPr>
        <w:t>2</w:t>
      </w:r>
      <w:r w:rsidRPr="0006765C">
        <w:rPr>
          <w:rFonts w:ascii="Arial" w:hAnsi="Arial" w:cs="Arial"/>
          <w:b/>
          <w:bCs/>
        </w:rPr>
        <w:t>.12.</w:t>
      </w:r>
      <w:r w:rsidRPr="0006765C">
        <w:rPr>
          <w:rFonts w:ascii="Arial" w:hAnsi="Arial" w:cs="Arial"/>
        </w:rPr>
        <w:t xml:space="preserve"> O </w:t>
      </w:r>
      <w:r w:rsidR="001E7AA6" w:rsidRPr="0006765C">
        <w:rPr>
          <w:rFonts w:ascii="Arial" w:hAnsi="Arial" w:cs="Arial"/>
        </w:rPr>
        <w:t>M</w:t>
      </w:r>
      <w:r w:rsidRPr="0006765C">
        <w:rPr>
          <w:rFonts w:ascii="Arial" w:hAnsi="Arial" w:cs="Arial"/>
        </w:rPr>
        <w:t xml:space="preserve">unicípio de </w:t>
      </w:r>
      <w:r w:rsidR="001E7AA6" w:rsidRPr="0006765C">
        <w:rPr>
          <w:rFonts w:ascii="Arial" w:hAnsi="Arial" w:cs="Arial"/>
        </w:rPr>
        <w:t>Camargo</w:t>
      </w:r>
      <w:r w:rsidRPr="0006765C">
        <w:rPr>
          <w:rFonts w:ascii="Arial" w:hAnsi="Arial" w:cs="Arial"/>
        </w:rPr>
        <w:t xml:space="preserve">/RS,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A anulação do pregão induz à do contrato. </w:t>
      </w:r>
    </w:p>
    <w:p w14:paraId="18A6ED84" w14:textId="6C44D55E" w:rsidR="008A4994" w:rsidRPr="0006765C" w:rsidRDefault="008A4994" w:rsidP="001346EB">
      <w:pPr>
        <w:spacing w:after="0"/>
        <w:jc w:val="both"/>
        <w:rPr>
          <w:rFonts w:ascii="Arial" w:hAnsi="Arial" w:cs="Arial"/>
        </w:rPr>
      </w:pPr>
      <w:r w:rsidRPr="0006765C">
        <w:rPr>
          <w:rFonts w:ascii="Arial" w:hAnsi="Arial" w:cs="Arial"/>
          <w:b/>
          <w:bCs/>
        </w:rPr>
        <w:t>2</w:t>
      </w:r>
      <w:r w:rsidR="0031112C" w:rsidRPr="0006765C">
        <w:rPr>
          <w:rFonts w:ascii="Arial" w:hAnsi="Arial" w:cs="Arial"/>
          <w:b/>
          <w:bCs/>
        </w:rPr>
        <w:t>2</w:t>
      </w:r>
      <w:r w:rsidRPr="0006765C">
        <w:rPr>
          <w:rFonts w:ascii="Arial" w:hAnsi="Arial" w:cs="Arial"/>
          <w:b/>
          <w:bCs/>
        </w:rPr>
        <w:t>.13.</w:t>
      </w:r>
      <w:r w:rsidRPr="0006765C">
        <w:rPr>
          <w:rFonts w:ascii="Arial" w:hAnsi="Arial" w:cs="Arial"/>
        </w:rPr>
        <w:t xml:space="preserve"> A anulação da licitação por motivo de ilegalidade não gera obrigação de indenizar. </w:t>
      </w:r>
    </w:p>
    <w:p w14:paraId="3DA77C52" w14:textId="2293EC82" w:rsidR="001E7AA6" w:rsidRPr="0006765C" w:rsidRDefault="008A4994" w:rsidP="001E7AA6">
      <w:pPr>
        <w:spacing w:after="0"/>
        <w:jc w:val="both"/>
        <w:rPr>
          <w:rFonts w:ascii="Arial" w:hAnsi="Arial" w:cs="Arial"/>
        </w:rPr>
      </w:pPr>
      <w:r w:rsidRPr="0006765C">
        <w:rPr>
          <w:rFonts w:ascii="Arial" w:hAnsi="Arial" w:cs="Arial"/>
          <w:b/>
          <w:bCs/>
        </w:rPr>
        <w:t>2</w:t>
      </w:r>
      <w:r w:rsidR="0031112C" w:rsidRPr="0006765C">
        <w:rPr>
          <w:rFonts w:ascii="Arial" w:hAnsi="Arial" w:cs="Arial"/>
          <w:b/>
          <w:bCs/>
        </w:rPr>
        <w:t>2</w:t>
      </w:r>
      <w:r w:rsidRPr="0006765C">
        <w:rPr>
          <w:rFonts w:ascii="Arial" w:hAnsi="Arial" w:cs="Arial"/>
          <w:b/>
          <w:bCs/>
        </w:rPr>
        <w:t>.14.</w:t>
      </w:r>
      <w:r w:rsidRPr="0006765C">
        <w:rPr>
          <w:rFonts w:ascii="Arial" w:hAnsi="Arial" w:cs="Arial"/>
        </w:rPr>
        <w:t xml:space="preserve"> 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7ECDD02E" w14:textId="2E37941B" w:rsidR="008A4994" w:rsidRPr="0006765C" w:rsidRDefault="008A4994" w:rsidP="001346EB">
      <w:pPr>
        <w:spacing w:after="0"/>
        <w:jc w:val="both"/>
        <w:rPr>
          <w:rFonts w:ascii="Arial" w:hAnsi="Arial" w:cs="Arial"/>
        </w:rPr>
      </w:pPr>
      <w:r w:rsidRPr="0006765C">
        <w:rPr>
          <w:rFonts w:ascii="Arial" w:hAnsi="Arial" w:cs="Arial"/>
          <w:b/>
          <w:bCs/>
        </w:rPr>
        <w:t>2</w:t>
      </w:r>
      <w:r w:rsidR="0031112C" w:rsidRPr="0006765C">
        <w:rPr>
          <w:rFonts w:ascii="Arial" w:hAnsi="Arial" w:cs="Arial"/>
          <w:b/>
          <w:bCs/>
        </w:rPr>
        <w:t>2</w:t>
      </w:r>
      <w:r w:rsidRPr="0006765C">
        <w:rPr>
          <w:rFonts w:ascii="Arial" w:hAnsi="Arial" w:cs="Arial"/>
          <w:b/>
          <w:bCs/>
        </w:rPr>
        <w:t>.15.</w:t>
      </w:r>
      <w:r w:rsidRPr="0006765C">
        <w:rPr>
          <w:rFonts w:ascii="Arial" w:hAnsi="Arial" w:cs="Arial"/>
        </w:rPr>
        <w:t xml:space="preserve"> O Edital estará disponibilizado, na íntegra, nos endereços eletrônicos: </w:t>
      </w:r>
      <w:hyperlink r:id="rId18" w:history="1">
        <w:r w:rsidR="009D0300" w:rsidRPr="0006765C">
          <w:rPr>
            <w:rStyle w:val="Hyperlink"/>
            <w:rFonts w:ascii="Arial" w:hAnsi="Arial" w:cs="Arial"/>
          </w:rPr>
          <w:t>www.portaldecompraspublicas.com.br</w:t>
        </w:r>
      </w:hyperlink>
      <w:r w:rsidR="009D0300" w:rsidRPr="0006765C">
        <w:rPr>
          <w:rFonts w:ascii="Arial" w:hAnsi="Arial" w:cs="Arial"/>
        </w:rPr>
        <w:t xml:space="preserve"> </w:t>
      </w:r>
      <w:r w:rsidRPr="0006765C">
        <w:rPr>
          <w:rFonts w:ascii="Arial" w:hAnsi="Arial" w:cs="Arial"/>
        </w:rPr>
        <w:t xml:space="preserve">e </w:t>
      </w:r>
      <w:hyperlink r:id="rId19" w:history="1">
        <w:r w:rsidR="001E7AA6" w:rsidRPr="0006765C">
          <w:rPr>
            <w:rStyle w:val="Hyperlink"/>
            <w:rFonts w:ascii="Arial" w:hAnsi="Arial" w:cs="Arial"/>
          </w:rPr>
          <w:t>https://pmcamargo.rs.gov.br/</w:t>
        </w:r>
      </w:hyperlink>
      <w:r w:rsidRPr="0006765C">
        <w:rPr>
          <w:rStyle w:val="Hyperlink"/>
        </w:rPr>
        <w:t>,</w:t>
      </w:r>
      <w:r w:rsidRPr="0006765C">
        <w:rPr>
          <w:rFonts w:ascii="Arial" w:hAnsi="Arial" w:cs="Arial"/>
        </w:rPr>
        <w:t xml:space="preserve"> no Portal Nacional de Contratações Públicas (PNCP) e também poderão ser lidos e/ou obtidos no Departamento de Licitações, na Rua </w:t>
      </w:r>
      <w:r w:rsidR="001E7AA6" w:rsidRPr="0006765C">
        <w:rPr>
          <w:rFonts w:ascii="Arial" w:hAnsi="Arial" w:cs="Arial"/>
        </w:rPr>
        <w:t>Padre Stripolli, n.º</w:t>
      </w:r>
      <w:r w:rsidRPr="0006765C">
        <w:rPr>
          <w:rFonts w:ascii="Arial" w:hAnsi="Arial" w:cs="Arial"/>
        </w:rPr>
        <w:t xml:space="preserve"> </w:t>
      </w:r>
      <w:r w:rsidR="001E7AA6" w:rsidRPr="0006765C">
        <w:rPr>
          <w:rFonts w:ascii="Arial" w:hAnsi="Arial" w:cs="Arial"/>
        </w:rPr>
        <w:t>1150</w:t>
      </w:r>
      <w:r w:rsidRPr="0006765C">
        <w:rPr>
          <w:rFonts w:ascii="Arial" w:hAnsi="Arial" w:cs="Arial"/>
        </w:rPr>
        <w:t>, Centro</w:t>
      </w:r>
      <w:r w:rsidR="001E7AA6" w:rsidRPr="0006765C">
        <w:rPr>
          <w:rFonts w:ascii="Arial" w:hAnsi="Arial" w:cs="Arial"/>
        </w:rPr>
        <w:t xml:space="preserve"> de Camargo</w:t>
      </w:r>
      <w:r w:rsidRPr="0006765C">
        <w:rPr>
          <w:rFonts w:ascii="Arial" w:hAnsi="Arial" w:cs="Arial"/>
        </w:rPr>
        <w:t xml:space="preserve">/RS, nos dias úteis, no horário das </w:t>
      </w:r>
      <w:r w:rsidR="001E7AA6" w:rsidRPr="0006765C">
        <w:rPr>
          <w:rFonts w:ascii="Arial" w:hAnsi="Arial" w:cs="Arial"/>
        </w:rPr>
        <w:lastRenderedPageBreak/>
        <w:t xml:space="preserve">07h30min </w:t>
      </w:r>
      <w:r w:rsidRPr="0006765C">
        <w:rPr>
          <w:rFonts w:ascii="Arial" w:hAnsi="Arial" w:cs="Arial"/>
        </w:rPr>
        <w:t>às 11</w:t>
      </w:r>
      <w:r w:rsidR="001E7AA6" w:rsidRPr="0006765C">
        <w:rPr>
          <w:rFonts w:ascii="Arial" w:hAnsi="Arial" w:cs="Arial"/>
        </w:rPr>
        <w:t>h</w:t>
      </w:r>
      <w:r w:rsidRPr="0006765C">
        <w:rPr>
          <w:rFonts w:ascii="Arial" w:hAnsi="Arial" w:cs="Arial"/>
        </w:rPr>
        <w:t>30</w:t>
      </w:r>
      <w:r w:rsidR="001E7AA6" w:rsidRPr="0006765C">
        <w:rPr>
          <w:rFonts w:ascii="Arial" w:hAnsi="Arial" w:cs="Arial"/>
        </w:rPr>
        <w:t>min</w:t>
      </w:r>
      <w:r w:rsidRPr="0006765C">
        <w:rPr>
          <w:rFonts w:ascii="Arial" w:hAnsi="Arial" w:cs="Arial"/>
        </w:rPr>
        <w:t xml:space="preserve"> e 13</w:t>
      </w:r>
      <w:r w:rsidR="001E7AA6" w:rsidRPr="0006765C">
        <w:rPr>
          <w:rFonts w:ascii="Arial" w:hAnsi="Arial" w:cs="Arial"/>
        </w:rPr>
        <w:t>h0</w:t>
      </w:r>
      <w:r w:rsidRPr="0006765C">
        <w:rPr>
          <w:rFonts w:ascii="Arial" w:hAnsi="Arial" w:cs="Arial"/>
        </w:rPr>
        <w:t>0 às 17h</w:t>
      </w:r>
      <w:r w:rsidR="001E7AA6" w:rsidRPr="0006765C">
        <w:rPr>
          <w:rFonts w:ascii="Arial" w:hAnsi="Arial" w:cs="Arial"/>
        </w:rPr>
        <w:t>00</w:t>
      </w:r>
      <w:r w:rsidRPr="0006765C">
        <w:rPr>
          <w:rFonts w:ascii="Arial" w:hAnsi="Arial" w:cs="Arial"/>
        </w:rPr>
        <w:t xml:space="preserve">, mesmo endereço e período no qual os autos do processo administrativo permanecerão com vista franqueada aos interessados. </w:t>
      </w:r>
    </w:p>
    <w:p w14:paraId="152E006B" w14:textId="2BE6E840" w:rsidR="008A4994" w:rsidRPr="0006765C" w:rsidRDefault="008A4994" w:rsidP="001346EB">
      <w:pPr>
        <w:spacing w:after="0"/>
        <w:jc w:val="both"/>
        <w:rPr>
          <w:rFonts w:ascii="Arial" w:hAnsi="Arial" w:cs="Arial"/>
        </w:rPr>
      </w:pPr>
      <w:r w:rsidRPr="0006765C">
        <w:rPr>
          <w:rFonts w:ascii="Arial" w:hAnsi="Arial" w:cs="Arial"/>
          <w:b/>
          <w:bCs/>
        </w:rPr>
        <w:t>2</w:t>
      </w:r>
      <w:r w:rsidR="0031112C" w:rsidRPr="0006765C">
        <w:rPr>
          <w:rFonts w:ascii="Arial" w:hAnsi="Arial" w:cs="Arial"/>
          <w:b/>
          <w:bCs/>
        </w:rPr>
        <w:t>2</w:t>
      </w:r>
      <w:r w:rsidRPr="0006765C">
        <w:rPr>
          <w:rFonts w:ascii="Arial" w:hAnsi="Arial" w:cs="Arial"/>
          <w:b/>
          <w:bCs/>
        </w:rPr>
        <w:t>.16.</w:t>
      </w:r>
      <w:r w:rsidRPr="0006765C">
        <w:rPr>
          <w:rFonts w:ascii="Arial" w:hAnsi="Arial" w:cs="Arial"/>
        </w:rPr>
        <w:t xml:space="preserve"> Integram este Edital, para todos os fins e efeitos, os seguintes anexos: </w:t>
      </w:r>
    </w:p>
    <w:p w14:paraId="5F274590" w14:textId="6ED395E5" w:rsidR="001E7AA6" w:rsidRPr="0006765C" w:rsidRDefault="008A4994" w:rsidP="001346EB">
      <w:pPr>
        <w:spacing w:after="0"/>
        <w:jc w:val="both"/>
        <w:rPr>
          <w:rFonts w:ascii="Arial" w:hAnsi="Arial" w:cs="Arial"/>
        </w:rPr>
      </w:pPr>
      <w:r w:rsidRPr="0006765C">
        <w:rPr>
          <w:rFonts w:ascii="Arial" w:hAnsi="Arial" w:cs="Arial"/>
        </w:rPr>
        <w:t>A</w:t>
      </w:r>
      <w:r w:rsidR="001E7AA6" w:rsidRPr="0006765C">
        <w:rPr>
          <w:rFonts w:ascii="Arial" w:hAnsi="Arial" w:cs="Arial"/>
        </w:rPr>
        <w:t xml:space="preserve">nexo </w:t>
      </w:r>
      <w:r w:rsidRPr="0006765C">
        <w:rPr>
          <w:rFonts w:ascii="Arial" w:hAnsi="Arial" w:cs="Arial"/>
        </w:rPr>
        <w:t>I –</w:t>
      </w:r>
      <w:r w:rsidR="0095328C" w:rsidRPr="0006765C">
        <w:rPr>
          <w:rFonts w:ascii="Arial" w:hAnsi="Arial" w:cs="Arial"/>
        </w:rPr>
        <w:t xml:space="preserve"> </w:t>
      </w:r>
      <w:r w:rsidR="001E7AA6" w:rsidRPr="0006765C">
        <w:rPr>
          <w:rFonts w:ascii="Arial" w:hAnsi="Arial" w:cs="Arial"/>
        </w:rPr>
        <w:t>Estudo Técnico Preliminar;</w:t>
      </w:r>
    </w:p>
    <w:p w14:paraId="67854592" w14:textId="58A3A212" w:rsidR="001E7AA6" w:rsidRPr="0006765C" w:rsidRDefault="001E7AA6" w:rsidP="001E7AA6">
      <w:pPr>
        <w:spacing w:after="0"/>
        <w:jc w:val="both"/>
        <w:rPr>
          <w:rFonts w:ascii="Arial" w:hAnsi="Arial" w:cs="Arial"/>
        </w:rPr>
      </w:pPr>
      <w:r w:rsidRPr="0006765C">
        <w:rPr>
          <w:rFonts w:ascii="Arial" w:hAnsi="Arial" w:cs="Arial"/>
        </w:rPr>
        <w:t xml:space="preserve">Anexo II – Termo de Referência; </w:t>
      </w:r>
    </w:p>
    <w:p w14:paraId="43E742F2" w14:textId="65729601" w:rsidR="001E7AA6" w:rsidRPr="0006765C" w:rsidRDefault="001E7AA6" w:rsidP="001E7AA6">
      <w:pPr>
        <w:spacing w:after="0"/>
        <w:jc w:val="both"/>
        <w:rPr>
          <w:rFonts w:ascii="Arial" w:hAnsi="Arial" w:cs="Arial"/>
        </w:rPr>
      </w:pPr>
      <w:r w:rsidRPr="0006765C">
        <w:rPr>
          <w:rFonts w:ascii="Arial" w:hAnsi="Arial" w:cs="Arial"/>
        </w:rPr>
        <w:t>Anexo III – Modelo de Proposta de Preços;</w:t>
      </w:r>
    </w:p>
    <w:p w14:paraId="5BB63B6B" w14:textId="2175659E" w:rsidR="000F4E4C" w:rsidRPr="0006765C" w:rsidRDefault="008A4994" w:rsidP="001346EB">
      <w:pPr>
        <w:spacing w:after="0"/>
        <w:jc w:val="both"/>
        <w:rPr>
          <w:rFonts w:ascii="Arial" w:hAnsi="Arial" w:cs="Arial"/>
        </w:rPr>
      </w:pPr>
      <w:r w:rsidRPr="0006765C">
        <w:rPr>
          <w:rFonts w:ascii="Arial" w:hAnsi="Arial" w:cs="Arial"/>
        </w:rPr>
        <w:t>A</w:t>
      </w:r>
      <w:r w:rsidR="001E7AA6" w:rsidRPr="0006765C">
        <w:rPr>
          <w:rFonts w:ascii="Arial" w:hAnsi="Arial" w:cs="Arial"/>
        </w:rPr>
        <w:t xml:space="preserve">nexo </w:t>
      </w:r>
      <w:r w:rsidRPr="0006765C">
        <w:rPr>
          <w:rFonts w:ascii="Arial" w:hAnsi="Arial" w:cs="Arial"/>
        </w:rPr>
        <w:t>I</w:t>
      </w:r>
      <w:r w:rsidR="001E7AA6" w:rsidRPr="0006765C">
        <w:rPr>
          <w:rFonts w:ascii="Arial" w:hAnsi="Arial" w:cs="Arial"/>
        </w:rPr>
        <w:t>V</w:t>
      </w:r>
      <w:r w:rsidRPr="0006765C">
        <w:rPr>
          <w:rFonts w:ascii="Arial" w:hAnsi="Arial" w:cs="Arial"/>
        </w:rPr>
        <w:t xml:space="preserve"> – </w:t>
      </w:r>
      <w:r w:rsidR="00A47CBC" w:rsidRPr="0006765C">
        <w:rPr>
          <w:rFonts w:ascii="Arial" w:hAnsi="Arial" w:cs="Arial"/>
        </w:rPr>
        <w:t>Declaração conjunta;</w:t>
      </w:r>
    </w:p>
    <w:p w14:paraId="413DB821" w14:textId="46448541" w:rsidR="00572005" w:rsidRPr="0006765C" w:rsidRDefault="000F4E4C" w:rsidP="001346EB">
      <w:pPr>
        <w:spacing w:after="0"/>
        <w:jc w:val="both"/>
        <w:rPr>
          <w:rFonts w:ascii="Arial" w:hAnsi="Arial" w:cs="Arial"/>
        </w:rPr>
      </w:pPr>
      <w:r w:rsidRPr="0006765C">
        <w:rPr>
          <w:rFonts w:ascii="Arial" w:hAnsi="Arial" w:cs="Arial"/>
        </w:rPr>
        <w:t>Anexo V</w:t>
      </w:r>
      <w:r w:rsidR="00A47CBC" w:rsidRPr="0006765C">
        <w:rPr>
          <w:rFonts w:ascii="Arial" w:hAnsi="Arial" w:cs="Arial"/>
        </w:rPr>
        <w:t xml:space="preserve"> –  Declaração de idoneidade;</w:t>
      </w:r>
    </w:p>
    <w:p w14:paraId="33870C08" w14:textId="7A9F1CF4" w:rsidR="00A47CBC" w:rsidRPr="0006765C" w:rsidRDefault="00A47CBC" w:rsidP="00A47CBC">
      <w:pPr>
        <w:spacing w:after="0"/>
        <w:jc w:val="both"/>
        <w:rPr>
          <w:rFonts w:ascii="Arial" w:hAnsi="Arial" w:cs="Arial"/>
        </w:rPr>
      </w:pPr>
      <w:r w:rsidRPr="0006765C">
        <w:rPr>
          <w:rFonts w:ascii="Arial" w:hAnsi="Arial" w:cs="Arial"/>
        </w:rPr>
        <w:t>Anexo VI – Minuta d</w:t>
      </w:r>
      <w:r w:rsidR="0031112C" w:rsidRPr="0006765C">
        <w:rPr>
          <w:rFonts w:ascii="Arial" w:hAnsi="Arial" w:cs="Arial"/>
        </w:rPr>
        <w:t>o contrato</w:t>
      </w:r>
      <w:r w:rsidR="00D30A14" w:rsidRPr="0006765C">
        <w:rPr>
          <w:rFonts w:ascii="Arial" w:hAnsi="Arial" w:cs="Arial"/>
        </w:rPr>
        <w:t>;</w:t>
      </w:r>
    </w:p>
    <w:p w14:paraId="75560A94" w14:textId="00D4C6F1" w:rsidR="00D30A14" w:rsidRPr="0006765C" w:rsidRDefault="00D30A14" w:rsidP="00A47CBC">
      <w:pPr>
        <w:spacing w:after="0"/>
        <w:jc w:val="both"/>
        <w:rPr>
          <w:rFonts w:ascii="Arial" w:hAnsi="Arial" w:cs="Arial"/>
        </w:rPr>
      </w:pPr>
      <w:r w:rsidRPr="0006765C">
        <w:rPr>
          <w:rFonts w:ascii="Arial" w:hAnsi="Arial" w:cs="Arial"/>
        </w:rPr>
        <w:t xml:space="preserve">Anexo VII – </w:t>
      </w:r>
      <w:r w:rsidRPr="0006765C">
        <w:rPr>
          <w:rFonts w:ascii="Arial" w:hAnsi="Arial" w:cs="Arial"/>
          <w:color w:val="000000" w:themeColor="text1"/>
        </w:rPr>
        <w:t>Planilha de Memória de Cálculo dos Índices contábeis.</w:t>
      </w:r>
      <w:r w:rsidRPr="0006765C">
        <w:rPr>
          <w:rFonts w:ascii="Arial" w:hAnsi="Arial" w:cs="Arial"/>
          <w:b/>
          <w:bCs/>
          <w:color w:val="000000" w:themeColor="text1"/>
        </w:rPr>
        <w:t xml:space="preserve"> </w:t>
      </w:r>
    </w:p>
    <w:p w14:paraId="1D20512E" w14:textId="309FBAAB" w:rsidR="001346EB" w:rsidRPr="0006765C" w:rsidRDefault="008A4994" w:rsidP="001346EB">
      <w:pPr>
        <w:spacing w:after="0"/>
        <w:jc w:val="both"/>
        <w:rPr>
          <w:rFonts w:ascii="Arial" w:hAnsi="Arial" w:cs="Arial"/>
        </w:rPr>
      </w:pPr>
      <w:r w:rsidRPr="0006765C">
        <w:rPr>
          <w:rFonts w:ascii="Arial" w:hAnsi="Arial" w:cs="Arial"/>
          <w:b/>
          <w:bCs/>
        </w:rPr>
        <w:t>2</w:t>
      </w:r>
      <w:r w:rsidR="00330A15" w:rsidRPr="0006765C">
        <w:rPr>
          <w:rFonts w:ascii="Arial" w:hAnsi="Arial" w:cs="Arial"/>
          <w:b/>
          <w:bCs/>
        </w:rPr>
        <w:t>2</w:t>
      </w:r>
      <w:r w:rsidRPr="0006765C">
        <w:rPr>
          <w:rFonts w:ascii="Arial" w:hAnsi="Arial" w:cs="Arial"/>
          <w:b/>
          <w:bCs/>
        </w:rPr>
        <w:t>.1</w:t>
      </w:r>
      <w:r w:rsidR="00662405" w:rsidRPr="0006765C">
        <w:rPr>
          <w:rFonts w:ascii="Arial" w:hAnsi="Arial" w:cs="Arial"/>
          <w:b/>
          <w:bCs/>
        </w:rPr>
        <w:t>7</w:t>
      </w:r>
      <w:r w:rsidRPr="0006765C">
        <w:rPr>
          <w:rFonts w:ascii="Arial" w:hAnsi="Arial" w:cs="Arial"/>
          <w:b/>
          <w:bCs/>
        </w:rPr>
        <w:t>.</w:t>
      </w:r>
      <w:r w:rsidRPr="0006765C">
        <w:rPr>
          <w:rFonts w:ascii="Arial" w:hAnsi="Arial" w:cs="Arial"/>
        </w:rPr>
        <w:t xml:space="preserve"> Fica eleito o Foro da Comarca de Marau para dirimir quaisquer litígios oriundos da licitação e do contrato dela decorrente, com expressa renúncia a outro qualquer, por mais privilegiado que seja.</w:t>
      </w:r>
    </w:p>
    <w:p w14:paraId="22AA1E9A" w14:textId="77777777" w:rsidR="00330A15" w:rsidRPr="0006765C" w:rsidRDefault="00330A15" w:rsidP="003E6054">
      <w:pPr>
        <w:spacing w:line="360" w:lineRule="auto"/>
        <w:jc w:val="center"/>
        <w:rPr>
          <w:rFonts w:ascii="Arial" w:hAnsi="Arial" w:cs="Arial"/>
        </w:rPr>
      </w:pPr>
    </w:p>
    <w:p w14:paraId="63EBE150" w14:textId="2C72B4AE" w:rsidR="00485429" w:rsidRPr="0006765C" w:rsidRDefault="00856453" w:rsidP="003E6054">
      <w:pPr>
        <w:spacing w:line="360" w:lineRule="auto"/>
        <w:jc w:val="center"/>
        <w:rPr>
          <w:rFonts w:ascii="Arial" w:hAnsi="Arial" w:cs="Arial"/>
        </w:rPr>
      </w:pPr>
      <w:r w:rsidRPr="0006765C">
        <w:rPr>
          <w:rFonts w:ascii="Arial" w:hAnsi="Arial" w:cs="Arial"/>
        </w:rPr>
        <w:t xml:space="preserve">Gabinete da Prefeita Municipal de Camargo/RS, </w:t>
      </w:r>
      <w:r w:rsidR="0020446B" w:rsidRPr="0006765C">
        <w:rPr>
          <w:rFonts w:ascii="Arial" w:hAnsi="Arial" w:cs="Arial"/>
        </w:rPr>
        <w:t xml:space="preserve">03 </w:t>
      </w:r>
      <w:r w:rsidRPr="0006765C">
        <w:rPr>
          <w:rFonts w:ascii="Arial" w:hAnsi="Arial" w:cs="Arial"/>
        </w:rPr>
        <w:t xml:space="preserve">de </w:t>
      </w:r>
      <w:r w:rsidR="0020446B" w:rsidRPr="0006765C">
        <w:rPr>
          <w:rFonts w:ascii="Arial" w:hAnsi="Arial" w:cs="Arial"/>
        </w:rPr>
        <w:t>junho</w:t>
      </w:r>
      <w:r w:rsidRPr="0006765C">
        <w:rPr>
          <w:rFonts w:ascii="Arial" w:hAnsi="Arial" w:cs="Arial"/>
        </w:rPr>
        <w:t xml:space="preserve"> de 202</w:t>
      </w:r>
      <w:r w:rsidR="002F410E" w:rsidRPr="0006765C">
        <w:rPr>
          <w:rFonts w:ascii="Arial" w:hAnsi="Arial" w:cs="Arial"/>
        </w:rPr>
        <w:t>6</w:t>
      </w:r>
      <w:r w:rsidRPr="0006765C">
        <w:rPr>
          <w:rFonts w:ascii="Arial" w:hAnsi="Arial" w:cs="Arial"/>
        </w:rPr>
        <w:t>.</w:t>
      </w:r>
    </w:p>
    <w:p w14:paraId="7C785E5D" w14:textId="77777777" w:rsidR="00303D2A" w:rsidRPr="0006765C" w:rsidRDefault="00303D2A" w:rsidP="003E6054">
      <w:pPr>
        <w:spacing w:line="360" w:lineRule="auto"/>
        <w:jc w:val="center"/>
        <w:rPr>
          <w:rFonts w:ascii="Arial" w:hAnsi="Arial" w:cs="Arial"/>
        </w:rPr>
      </w:pPr>
    </w:p>
    <w:p w14:paraId="07EE1B94" w14:textId="77777777" w:rsidR="0020446B" w:rsidRPr="0006765C" w:rsidRDefault="0020446B" w:rsidP="003E6054">
      <w:pPr>
        <w:spacing w:line="360" w:lineRule="auto"/>
        <w:jc w:val="center"/>
        <w:rPr>
          <w:rFonts w:ascii="Arial" w:hAnsi="Arial" w:cs="Arial"/>
        </w:rPr>
      </w:pPr>
    </w:p>
    <w:p w14:paraId="24F3614C" w14:textId="0D610D0B" w:rsidR="007C2A1B" w:rsidRPr="0006765C" w:rsidRDefault="00856453" w:rsidP="00856453">
      <w:pPr>
        <w:spacing w:after="0"/>
        <w:jc w:val="center"/>
        <w:rPr>
          <w:rFonts w:ascii="Arial" w:hAnsi="Arial" w:cs="Arial"/>
          <w:b/>
          <w:bCs/>
        </w:rPr>
      </w:pPr>
      <w:r w:rsidRPr="0006765C">
        <w:rPr>
          <w:rFonts w:ascii="Arial" w:hAnsi="Arial" w:cs="Arial"/>
          <w:b/>
          <w:bCs/>
        </w:rPr>
        <w:t>___________________________________</w:t>
      </w:r>
    </w:p>
    <w:p w14:paraId="3010ECB1" w14:textId="4776B87D" w:rsidR="00856453" w:rsidRPr="0006765C" w:rsidRDefault="00856453" w:rsidP="00856453">
      <w:pPr>
        <w:spacing w:after="0"/>
        <w:jc w:val="center"/>
        <w:rPr>
          <w:rFonts w:ascii="Arial" w:hAnsi="Arial" w:cs="Arial"/>
          <w:b/>
          <w:bCs/>
        </w:rPr>
      </w:pPr>
      <w:r w:rsidRPr="0006765C">
        <w:rPr>
          <w:rFonts w:ascii="Arial" w:hAnsi="Arial" w:cs="Arial"/>
          <w:b/>
          <w:bCs/>
        </w:rPr>
        <w:t>MUNICÍPIO DE CAMARGO</w:t>
      </w:r>
    </w:p>
    <w:p w14:paraId="27E8586F" w14:textId="30CAEDB7" w:rsidR="007C2A1B" w:rsidRPr="0006765C" w:rsidRDefault="00856453" w:rsidP="00856453">
      <w:pPr>
        <w:spacing w:after="0"/>
        <w:jc w:val="center"/>
        <w:rPr>
          <w:rFonts w:ascii="Arial" w:hAnsi="Arial" w:cs="Arial"/>
          <w:b/>
          <w:bCs/>
        </w:rPr>
      </w:pPr>
      <w:r w:rsidRPr="0006765C">
        <w:rPr>
          <w:rFonts w:ascii="Arial" w:hAnsi="Arial" w:cs="Arial"/>
          <w:b/>
          <w:bCs/>
        </w:rPr>
        <w:t>JEANICE DE FREITAS FERNANDES</w:t>
      </w:r>
    </w:p>
    <w:p w14:paraId="7C1699F1" w14:textId="1C2E8A92" w:rsidR="00D733DD" w:rsidRPr="0006765C" w:rsidRDefault="00856453" w:rsidP="0069450F">
      <w:pPr>
        <w:spacing w:after="0"/>
        <w:jc w:val="center"/>
        <w:rPr>
          <w:rFonts w:ascii="Arial" w:hAnsi="Arial" w:cs="Arial"/>
          <w:b/>
          <w:bCs/>
        </w:rPr>
      </w:pPr>
      <w:r w:rsidRPr="0006765C">
        <w:rPr>
          <w:rFonts w:ascii="Arial" w:hAnsi="Arial" w:cs="Arial"/>
          <w:b/>
          <w:bCs/>
        </w:rPr>
        <w:t>PREFEITA MUNICIPAL</w:t>
      </w:r>
    </w:p>
    <w:p w14:paraId="3C96B2C7" w14:textId="77777777" w:rsidR="00D833E3" w:rsidRPr="0006765C" w:rsidRDefault="00D833E3" w:rsidP="0069450F">
      <w:pPr>
        <w:spacing w:after="0"/>
        <w:jc w:val="center"/>
        <w:rPr>
          <w:rFonts w:ascii="Arial" w:hAnsi="Arial" w:cs="Arial"/>
          <w:b/>
        </w:rPr>
      </w:pPr>
    </w:p>
    <w:p w14:paraId="6EC53FD1" w14:textId="77777777" w:rsidR="00D833E3" w:rsidRPr="0006765C" w:rsidRDefault="00D833E3" w:rsidP="0069450F">
      <w:pPr>
        <w:spacing w:after="0"/>
        <w:jc w:val="center"/>
        <w:rPr>
          <w:rFonts w:ascii="Arial" w:hAnsi="Arial" w:cs="Arial"/>
          <w:b/>
        </w:rPr>
      </w:pPr>
    </w:p>
    <w:p w14:paraId="1E9D4F49" w14:textId="7016AB95" w:rsidR="000B68BB" w:rsidRPr="0006765C" w:rsidRDefault="007C2A1B" w:rsidP="00421AE5">
      <w:pPr>
        <w:rPr>
          <w:rFonts w:ascii="Arial" w:hAnsi="Arial" w:cs="Arial"/>
          <w:b/>
        </w:rPr>
      </w:pPr>
      <w:r w:rsidRPr="0006765C">
        <w:rPr>
          <w:rFonts w:ascii="Arial" w:hAnsi="Arial" w:cs="Arial"/>
          <w:b/>
        </w:rPr>
        <w:t xml:space="preserve">REGISTRE-SE E PUBLIQUE-SE EM </w:t>
      </w:r>
      <w:r w:rsidR="0020446B" w:rsidRPr="0006765C">
        <w:rPr>
          <w:rFonts w:ascii="Arial" w:hAnsi="Arial" w:cs="Arial"/>
          <w:b/>
        </w:rPr>
        <w:t>03/06/2026</w:t>
      </w:r>
    </w:p>
    <w:p w14:paraId="7D8115AA" w14:textId="77777777" w:rsidR="00EB77D5" w:rsidRPr="0006765C" w:rsidRDefault="00EB77D5" w:rsidP="00D30A14">
      <w:pPr>
        <w:spacing w:after="0"/>
        <w:rPr>
          <w:rFonts w:ascii="Arial" w:hAnsi="Arial" w:cs="Arial"/>
          <w:b/>
          <w:bCs/>
        </w:rPr>
      </w:pPr>
    </w:p>
    <w:p w14:paraId="2D47605C" w14:textId="77777777" w:rsidR="00EB77D5" w:rsidRPr="0006765C" w:rsidRDefault="00EB77D5" w:rsidP="00D30A14">
      <w:pPr>
        <w:spacing w:after="0"/>
        <w:rPr>
          <w:rFonts w:ascii="Arial" w:hAnsi="Arial" w:cs="Arial"/>
          <w:b/>
          <w:bCs/>
        </w:rPr>
      </w:pPr>
    </w:p>
    <w:p w14:paraId="42824552" w14:textId="77777777" w:rsidR="00EB77D5" w:rsidRPr="0006765C" w:rsidRDefault="00EB77D5" w:rsidP="00D30A14">
      <w:pPr>
        <w:spacing w:after="0"/>
        <w:rPr>
          <w:rFonts w:ascii="Arial" w:hAnsi="Arial" w:cs="Arial"/>
          <w:b/>
          <w:bCs/>
        </w:rPr>
      </w:pPr>
    </w:p>
    <w:p w14:paraId="0D674509" w14:textId="77777777" w:rsidR="00EB77D5" w:rsidRPr="0006765C" w:rsidRDefault="00EB77D5" w:rsidP="00D30A14">
      <w:pPr>
        <w:spacing w:after="0"/>
        <w:rPr>
          <w:rFonts w:ascii="Arial" w:hAnsi="Arial" w:cs="Arial"/>
          <w:b/>
          <w:bCs/>
        </w:rPr>
      </w:pPr>
    </w:p>
    <w:p w14:paraId="4609036D" w14:textId="77777777" w:rsidR="00EB77D5" w:rsidRPr="0006765C" w:rsidRDefault="00EB77D5" w:rsidP="00D30A14">
      <w:pPr>
        <w:spacing w:after="0"/>
        <w:rPr>
          <w:rFonts w:ascii="Arial" w:hAnsi="Arial" w:cs="Arial"/>
          <w:b/>
          <w:bCs/>
        </w:rPr>
      </w:pPr>
    </w:p>
    <w:p w14:paraId="2C12DBD1" w14:textId="77777777" w:rsidR="00EB77D5" w:rsidRPr="0006765C" w:rsidRDefault="00EB77D5" w:rsidP="00D30A14">
      <w:pPr>
        <w:spacing w:after="0"/>
        <w:rPr>
          <w:rFonts w:ascii="Arial" w:hAnsi="Arial" w:cs="Arial"/>
          <w:b/>
          <w:bCs/>
        </w:rPr>
      </w:pPr>
    </w:p>
    <w:p w14:paraId="71997F74" w14:textId="77777777" w:rsidR="00EB77D5" w:rsidRPr="0006765C" w:rsidRDefault="00EB77D5" w:rsidP="00D30A14">
      <w:pPr>
        <w:spacing w:after="0"/>
        <w:rPr>
          <w:rFonts w:ascii="Arial" w:hAnsi="Arial" w:cs="Arial"/>
          <w:b/>
          <w:bCs/>
        </w:rPr>
      </w:pPr>
    </w:p>
    <w:p w14:paraId="3B67C49E" w14:textId="77777777" w:rsidR="00EB77D5" w:rsidRPr="0006765C" w:rsidRDefault="00EB77D5" w:rsidP="00D30A14">
      <w:pPr>
        <w:spacing w:after="0"/>
        <w:rPr>
          <w:rFonts w:ascii="Arial" w:hAnsi="Arial" w:cs="Arial"/>
          <w:b/>
          <w:bCs/>
        </w:rPr>
      </w:pPr>
    </w:p>
    <w:p w14:paraId="5F1C0A22" w14:textId="77777777" w:rsidR="00EB77D5" w:rsidRPr="0006765C" w:rsidRDefault="00EB77D5" w:rsidP="00D30A14">
      <w:pPr>
        <w:spacing w:after="0"/>
        <w:rPr>
          <w:rFonts w:ascii="Arial" w:hAnsi="Arial" w:cs="Arial"/>
          <w:b/>
          <w:bCs/>
        </w:rPr>
      </w:pPr>
    </w:p>
    <w:p w14:paraId="732CB37A" w14:textId="77777777" w:rsidR="00EB77D5" w:rsidRPr="0006765C" w:rsidRDefault="00EB77D5" w:rsidP="00D30A14">
      <w:pPr>
        <w:spacing w:after="0"/>
        <w:rPr>
          <w:rFonts w:ascii="Arial" w:hAnsi="Arial" w:cs="Arial"/>
          <w:b/>
          <w:bCs/>
        </w:rPr>
      </w:pPr>
    </w:p>
    <w:p w14:paraId="11F56177" w14:textId="77777777" w:rsidR="00EB77D5" w:rsidRPr="0006765C" w:rsidRDefault="00EB77D5" w:rsidP="00D30A14">
      <w:pPr>
        <w:spacing w:after="0"/>
        <w:rPr>
          <w:rFonts w:ascii="Arial" w:hAnsi="Arial" w:cs="Arial"/>
          <w:b/>
          <w:bCs/>
        </w:rPr>
      </w:pPr>
    </w:p>
    <w:p w14:paraId="21D77E59" w14:textId="77777777" w:rsidR="00EB77D5" w:rsidRPr="0006765C" w:rsidRDefault="00EB77D5" w:rsidP="00D30A14">
      <w:pPr>
        <w:spacing w:after="0"/>
        <w:rPr>
          <w:rFonts w:ascii="Arial" w:hAnsi="Arial" w:cs="Arial"/>
          <w:b/>
          <w:bCs/>
        </w:rPr>
      </w:pPr>
    </w:p>
    <w:p w14:paraId="7D48E8B4" w14:textId="77777777" w:rsidR="00EB77D5" w:rsidRPr="0006765C" w:rsidRDefault="00EB77D5" w:rsidP="00D30A14">
      <w:pPr>
        <w:spacing w:after="0"/>
        <w:rPr>
          <w:rFonts w:ascii="Arial" w:hAnsi="Arial" w:cs="Arial"/>
          <w:b/>
          <w:bCs/>
        </w:rPr>
      </w:pPr>
    </w:p>
    <w:p w14:paraId="3144D49E" w14:textId="77777777" w:rsidR="00EB77D5" w:rsidRPr="0006765C" w:rsidRDefault="00EB77D5" w:rsidP="00D30A14">
      <w:pPr>
        <w:spacing w:after="0"/>
        <w:rPr>
          <w:rFonts w:ascii="Arial" w:hAnsi="Arial" w:cs="Arial"/>
          <w:b/>
          <w:bCs/>
        </w:rPr>
      </w:pPr>
    </w:p>
    <w:p w14:paraId="0FF06974" w14:textId="77777777" w:rsidR="00EB77D5" w:rsidRPr="0006765C" w:rsidRDefault="00EB77D5" w:rsidP="00D30A14">
      <w:pPr>
        <w:spacing w:after="0"/>
        <w:rPr>
          <w:rFonts w:ascii="Arial" w:hAnsi="Arial" w:cs="Arial"/>
          <w:b/>
          <w:bCs/>
        </w:rPr>
      </w:pPr>
    </w:p>
    <w:p w14:paraId="478B2DA3" w14:textId="77777777" w:rsidR="00EB77D5" w:rsidRPr="0006765C" w:rsidRDefault="00EB77D5" w:rsidP="00D30A14">
      <w:pPr>
        <w:spacing w:after="0"/>
        <w:rPr>
          <w:rFonts w:ascii="Arial" w:hAnsi="Arial" w:cs="Arial"/>
          <w:b/>
          <w:bCs/>
        </w:rPr>
      </w:pPr>
    </w:p>
    <w:p w14:paraId="7D13A83E" w14:textId="77777777" w:rsidR="00EB77D5" w:rsidRPr="0006765C" w:rsidRDefault="00EB77D5" w:rsidP="00D30A14">
      <w:pPr>
        <w:spacing w:after="0"/>
        <w:rPr>
          <w:rFonts w:ascii="Arial" w:hAnsi="Arial" w:cs="Arial"/>
          <w:b/>
          <w:bCs/>
        </w:rPr>
      </w:pPr>
    </w:p>
    <w:p w14:paraId="4DB7DDB8" w14:textId="77777777" w:rsidR="00EB77D5" w:rsidRPr="0006765C" w:rsidRDefault="00EB77D5" w:rsidP="00D30A14">
      <w:pPr>
        <w:spacing w:after="0"/>
        <w:rPr>
          <w:rFonts w:ascii="Arial" w:hAnsi="Arial" w:cs="Arial"/>
          <w:b/>
          <w:bCs/>
        </w:rPr>
      </w:pPr>
    </w:p>
    <w:p w14:paraId="1DEE1D10" w14:textId="77777777" w:rsidR="00EB77D5" w:rsidRPr="0006765C" w:rsidRDefault="00EB77D5" w:rsidP="00D30A14">
      <w:pPr>
        <w:spacing w:after="0"/>
        <w:rPr>
          <w:rFonts w:ascii="Arial" w:hAnsi="Arial" w:cs="Arial"/>
          <w:b/>
          <w:bCs/>
        </w:rPr>
      </w:pPr>
    </w:p>
    <w:p w14:paraId="0D2CE820" w14:textId="04CC568B" w:rsidR="007C2A1B" w:rsidRPr="0006765C" w:rsidRDefault="0020446B" w:rsidP="00674011">
      <w:pPr>
        <w:spacing w:after="0"/>
        <w:jc w:val="center"/>
        <w:rPr>
          <w:rFonts w:ascii="Arial" w:hAnsi="Arial" w:cs="Arial"/>
          <w:b/>
          <w:bCs/>
        </w:rPr>
      </w:pPr>
      <w:r w:rsidRPr="0006765C">
        <w:rPr>
          <w:rFonts w:ascii="Arial" w:hAnsi="Arial" w:cs="Arial"/>
          <w:b/>
          <w:bCs/>
        </w:rPr>
        <w:lastRenderedPageBreak/>
        <w:t xml:space="preserve">                                                                                                                                                                                                                                                                                                                                                                                                                                                                                                                                                                                                         </w:t>
      </w:r>
      <w:r w:rsidR="007C2A1B" w:rsidRPr="0006765C">
        <w:rPr>
          <w:rFonts w:ascii="Arial" w:hAnsi="Arial" w:cs="Arial"/>
          <w:b/>
          <w:bCs/>
        </w:rPr>
        <w:t>PREGÃO ELETRÔNICO Nº 0</w:t>
      </w:r>
      <w:r w:rsidR="00674011" w:rsidRPr="0006765C">
        <w:rPr>
          <w:rFonts w:ascii="Arial" w:hAnsi="Arial" w:cs="Arial"/>
          <w:b/>
          <w:bCs/>
        </w:rPr>
        <w:t>2</w:t>
      </w:r>
      <w:r w:rsidR="007C2A1B" w:rsidRPr="0006765C">
        <w:rPr>
          <w:rFonts w:ascii="Arial" w:hAnsi="Arial" w:cs="Arial"/>
          <w:b/>
          <w:bCs/>
        </w:rPr>
        <w:t>/202</w:t>
      </w:r>
      <w:r w:rsidR="002F410E" w:rsidRPr="0006765C">
        <w:rPr>
          <w:rFonts w:ascii="Arial" w:hAnsi="Arial" w:cs="Arial"/>
          <w:b/>
          <w:bCs/>
        </w:rPr>
        <w:t>6</w:t>
      </w:r>
    </w:p>
    <w:p w14:paraId="5128B9C4" w14:textId="77777777" w:rsidR="00405678" w:rsidRPr="0006765C" w:rsidRDefault="00405678" w:rsidP="00405678">
      <w:pPr>
        <w:spacing w:after="0"/>
        <w:rPr>
          <w:rFonts w:ascii="Arial" w:hAnsi="Arial" w:cs="Arial"/>
        </w:rPr>
      </w:pPr>
    </w:p>
    <w:p w14:paraId="1EED17D9" w14:textId="38EB1921" w:rsidR="007C2A1B" w:rsidRPr="0006765C" w:rsidRDefault="007C2A1B" w:rsidP="007C2A1B">
      <w:pPr>
        <w:jc w:val="center"/>
        <w:rPr>
          <w:rFonts w:ascii="Arial" w:eastAsia="Calibri" w:hAnsi="Arial" w:cs="Arial"/>
          <w:b/>
        </w:rPr>
      </w:pPr>
      <w:r w:rsidRPr="0006765C">
        <w:rPr>
          <w:rFonts w:ascii="Arial" w:eastAsia="Calibri" w:hAnsi="Arial" w:cs="Arial"/>
          <w:b/>
        </w:rPr>
        <w:t>ANEXO I</w:t>
      </w:r>
    </w:p>
    <w:p w14:paraId="593DE4D1" w14:textId="77777777" w:rsidR="0006765C" w:rsidRPr="00B41477" w:rsidRDefault="0006765C" w:rsidP="0006765C">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Arial" w:hAnsi="Arial" w:cs="Arial"/>
          <w:sz w:val="24"/>
          <w:szCs w:val="24"/>
        </w:rPr>
      </w:pPr>
      <w:r w:rsidRPr="00B41477">
        <w:rPr>
          <w:rFonts w:ascii="Arial" w:hAnsi="Arial" w:cs="Arial"/>
          <w:b/>
          <w:sz w:val="24"/>
          <w:szCs w:val="24"/>
        </w:rPr>
        <w:t>ESTUDO TÉCNICO PRELIMINAR</w:t>
      </w:r>
    </w:p>
    <w:p w14:paraId="368007B5" w14:textId="77777777" w:rsidR="0006765C" w:rsidRPr="00B41477" w:rsidRDefault="0006765C" w:rsidP="0006765C">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Arial" w:hAnsi="Arial" w:cs="Arial"/>
          <w:b/>
          <w:bCs/>
          <w:sz w:val="24"/>
          <w:szCs w:val="24"/>
        </w:rPr>
      </w:pPr>
    </w:p>
    <w:p w14:paraId="68B4862A" w14:textId="77777777" w:rsidR="0006765C" w:rsidRPr="00B41477" w:rsidRDefault="0006765C" w:rsidP="0006765C">
      <w:pPr>
        <w:spacing w:after="0"/>
        <w:jc w:val="both"/>
        <w:rPr>
          <w:rFonts w:ascii="Arial" w:hAnsi="Arial" w:cs="Arial"/>
          <w:b/>
          <w:bCs/>
          <w:sz w:val="24"/>
          <w:szCs w:val="24"/>
        </w:rPr>
      </w:pPr>
      <w:r w:rsidRPr="00B41477">
        <w:rPr>
          <w:rFonts w:ascii="Arial" w:hAnsi="Arial" w:cs="Arial"/>
          <w:b/>
          <w:bCs/>
          <w:sz w:val="24"/>
          <w:szCs w:val="24"/>
        </w:rPr>
        <w:t>MUNICÍPIO DE CAMARGO/RS</w:t>
      </w:r>
    </w:p>
    <w:p w14:paraId="708BEA2C" w14:textId="77777777" w:rsidR="0006765C" w:rsidRPr="00B41477" w:rsidRDefault="0006765C" w:rsidP="0006765C">
      <w:pPr>
        <w:spacing w:after="0" w:line="240" w:lineRule="auto"/>
        <w:jc w:val="both"/>
        <w:rPr>
          <w:rFonts w:ascii="Arial" w:hAnsi="Arial" w:cs="Arial"/>
          <w:b/>
          <w:bCs/>
          <w:sz w:val="24"/>
          <w:szCs w:val="24"/>
        </w:rPr>
      </w:pPr>
      <w:r w:rsidRPr="00B41477">
        <w:rPr>
          <w:rFonts w:ascii="Arial" w:hAnsi="Arial" w:cs="Arial"/>
          <w:b/>
          <w:bCs/>
          <w:sz w:val="24"/>
          <w:szCs w:val="24"/>
        </w:rPr>
        <w:t>SECRETARIA MUNICIPAL DE SAÚDE E ASSISTENCIA SOCIAL</w:t>
      </w:r>
    </w:p>
    <w:p w14:paraId="42A38FEC" w14:textId="77777777" w:rsidR="0006765C" w:rsidRPr="00B41477" w:rsidRDefault="0006765C" w:rsidP="0006765C">
      <w:pPr>
        <w:spacing w:after="0" w:line="240" w:lineRule="auto"/>
        <w:jc w:val="both"/>
        <w:rPr>
          <w:rFonts w:ascii="Arial" w:hAnsi="Arial" w:cs="Arial"/>
          <w:b/>
          <w:bCs/>
          <w:sz w:val="24"/>
          <w:szCs w:val="24"/>
        </w:rPr>
      </w:pPr>
    </w:p>
    <w:p w14:paraId="17D526FB" w14:textId="77777777" w:rsidR="0006765C" w:rsidRPr="00B41477" w:rsidRDefault="0006765C" w:rsidP="0006765C">
      <w:pPr>
        <w:spacing w:after="0"/>
        <w:jc w:val="both"/>
        <w:rPr>
          <w:rFonts w:ascii="Arial" w:hAnsi="Arial" w:cs="Arial"/>
          <w:b/>
          <w:bCs/>
          <w:sz w:val="24"/>
          <w:szCs w:val="24"/>
        </w:rPr>
      </w:pPr>
    </w:p>
    <w:p w14:paraId="67452148" w14:textId="77777777" w:rsidR="0006765C" w:rsidRPr="00B41477" w:rsidRDefault="0006765C" w:rsidP="0006765C">
      <w:pPr>
        <w:spacing w:after="0"/>
        <w:jc w:val="both"/>
        <w:rPr>
          <w:rFonts w:ascii="Arial" w:hAnsi="Arial" w:cs="Arial"/>
          <w:sz w:val="24"/>
          <w:szCs w:val="24"/>
        </w:rPr>
      </w:pPr>
      <w:r w:rsidRPr="00B41477">
        <w:rPr>
          <w:rFonts w:ascii="Arial" w:hAnsi="Arial" w:cs="Arial"/>
          <w:b/>
          <w:bCs/>
          <w:sz w:val="24"/>
          <w:szCs w:val="24"/>
        </w:rPr>
        <w:t>NECESSIDADE DA ADMINISTRAÇÃO:</w:t>
      </w:r>
      <w:r w:rsidRPr="00B41477">
        <w:rPr>
          <w:rFonts w:ascii="Arial" w:hAnsi="Arial" w:cs="Arial"/>
          <w:sz w:val="24"/>
          <w:szCs w:val="24"/>
        </w:rPr>
        <w:t xml:space="preserve"> </w:t>
      </w:r>
      <w:r>
        <w:rPr>
          <w:rFonts w:ascii="Arial" w:hAnsi="Arial" w:cs="Arial"/>
          <w:sz w:val="24"/>
          <w:szCs w:val="24"/>
        </w:rPr>
        <w:t>P</w:t>
      </w:r>
      <w:r w:rsidRPr="00B41477">
        <w:rPr>
          <w:rFonts w:ascii="Arial" w:hAnsi="Arial" w:cs="Arial"/>
          <w:sz w:val="24"/>
          <w:szCs w:val="24"/>
        </w:rPr>
        <w:t>restação de serviços médicos na área de Clínica Geral, em regime de sobreaviso, destinada ao atendimento de casos agudos de urgência, com o objetivo de dar suporte às Estratégias de Saúde da Família e complementar os serviços ofertados pela Atenção Básica.</w:t>
      </w:r>
    </w:p>
    <w:p w14:paraId="621AA68A" w14:textId="77777777" w:rsidR="0006765C" w:rsidRPr="00B41477" w:rsidRDefault="0006765C" w:rsidP="0006765C">
      <w:pPr>
        <w:spacing w:after="0"/>
        <w:jc w:val="both"/>
        <w:rPr>
          <w:rFonts w:ascii="Arial" w:hAnsi="Arial" w:cs="Arial"/>
          <w:sz w:val="24"/>
          <w:szCs w:val="24"/>
        </w:rPr>
      </w:pPr>
    </w:p>
    <w:p w14:paraId="3373DEBD" w14:textId="77777777" w:rsidR="0006765C" w:rsidRPr="00B41477" w:rsidRDefault="0006765C" w:rsidP="0006765C">
      <w:pPr>
        <w:spacing w:after="0" w:line="360" w:lineRule="auto"/>
        <w:jc w:val="both"/>
        <w:rPr>
          <w:rFonts w:ascii="Arial" w:hAnsi="Arial" w:cs="Arial"/>
          <w:sz w:val="24"/>
          <w:szCs w:val="24"/>
        </w:rPr>
      </w:pPr>
    </w:p>
    <w:p w14:paraId="7F34D3FF" w14:textId="77777777" w:rsidR="0006765C" w:rsidRPr="00B41477" w:rsidRDefault="0006765C" w:rsidP="0006765C">
      <w:pPr>
        <w:spacing w:line="360" w:lineRule="auto"/>
        <w:jc w:val="both"/>
        <w:rPr>
          <w:rFonts w:ascii="Arial" w:hAnsi="Arial" w:cs="Arial"/>
          <w:b/>
          <w:bCs/>
          <w:sz w:val="24"/>
          <w:szCs w:val="24"/>
        </w:rPr>
      </w:pPr>
      <w:r w:rsidRPr="00B41477">
        <w:rPr>
          <w:rFonts w:ascii="Arial" w:hAnsi="Arial" w:cs="Arial"/>
          <w:b/>
          <w:bCs/>
          <w:sz w:val="24"/>
          <w:szCs w:val="24"/>
        </w:rPr>
        <w:t>1. DESCRIÇÃO DA NECESSIDADE</w:t>
      </w:r>
    </w:p>
    <w:p w14:paraId="28B5C796" w14:textId="77777777" w:rsidR="0006765C" w:rsidRPr="00B41477" w:rsidRDefault="0006765C" w:rsidP="0006765C">
      <w:pPr>
        <w:ind w:firstLine="708"/>
        <w:jc w:val="both"/>
        <w:rPr>
          <w:rFonts w:ascii="Arial" w:eastAsia="Times New Roman" w:hAnsi="Arial" w:cs="Arial"/>
          <w:sz w:val="24"/>
          <w:szCs w:val="24"/>
          <w:lang w:eastAsia="zh-CN"/>
        </w:rPr>
      </w:pPr>
      <w:r w:rsidRPr="00B41477">
        <w:rPr>
          <w:rFonts w:ascii="Arial" w:eastAsia="Times New Roman" w:hAnsi="Arial" w:cs="Arial"/>
          <w:sz w:val="24"/>
          <w:szCs w:val="24"/>
          <w:lang w:eastAsia="zh-CN"/>
        </w:rPr>
        <w:t>1.1. Atualmente, o Município de Camargo/RS, possui contrato vigente para a prestação de serviços médicos em regime de sobreaviso na área de Clínica Geral, destinados ao atendimento de casos agudos de urgência fora do horário regular de funcionamento das Unidades Básicas de Saúde.</w:t>
      </w:r>
    </w:p>
    <w:p w14:paraId="60B69956" w14:textId="77777777" w:rsidR="0006765C" w:rsidRPr="00B41477" w:rsidRDefault="0006765C" w:rsidP="0006765C">
      <w:pPr>
        <w:ind w:firstLine="708"/>
        <w:jc w:val="both"/>
        <w:rPr>
          <w:rFonts w:ascii="Arial" w:eastAsia="Times New Roman" w:hAnsi="Arial" w:cs="Arial"/>
          <w:sz w:val="24"/>
          <w:szCs w:val="24"/>
          <w:lang w:eastAsia="zh-CN"/>
        </w:rPr>
      </w:pPr>
      <w:r w:rsidRPr="00B41477">
        <w:rPr>
          <w:rFonts w:ascii="Arial" w:eastAsia="Times New Roman" w:hAnsi="Arial" w:cs="Arial"/>
          <w:sz w:val="24"/>
          <w:szCs w:val="24"/>
          <w:lang w:eastAsia="zh-CN"/>
        </w:rPr>
        <w:t xml:space="preserve">1.2. A </w:t>
      </w:r>
      <w:r>
        <w:rPr>
          <w:rFonts w:ascii="Arial" w:eastAsia="Times New Roman" w:hAnsi="Arial" w:cs="Arial"/>
          <w:sz w:val="24"/>
          <w:szCs w:val="24"/>
          <w:lang w:eastAsia="zh-CN"/>
        </w:rPr>
        <w:t xml:space="preserve">possível paralisação </w:t>
      </w:r>
      <w:r w:rsidRPr="00B41477">
        <w:rPr>
          <w:rFonts w:ascii="Arial" w:eastAsia="Times New Roman" w:hAnsi="Arial" w:cs="Arial"/>
          <w:sz w:val="24"/>
          <w:szCs w:val="24"/>
          <w:lang w:eastAsia="zh-CN"/>
        </w:rPr>
        <w:t>desse serviço compromete a continuidade da assistência à saúde da população, especialmente nos períodos noturnos, finais de semana e feriados, gerando lacunas no atendimento e potencial sobrecarga nos serviços de urgência e emergência de maior complexidade.</w:t>
      </w:r>
    </w:p>
    <w:p w14:paraId="58255BE5" w14:textId="77777777" w:rsidR="0006765C" w:rsidRPr="00B41477" w:rsidRDefault="0006765C" w:rsidP="0006765C">
      <w:pPr>
        <w:ind w:firstLine="708"/>
        <w:jc w:val="both"/>
        <w:rPr>
          <w:rFonts w:ascii="Arial" w:eastAsia="Times New Roman" w:hAnsi="Arial" w:cs="Arial"/>
          <w:sz w:val="24"/>
          <w:szCs w:val="24"/>
          <w:lang w:eastAsia="zh-CN"/>
        </w:rPr>
      </w:pPr>
      <w:r w:rsidRPr="00B41477">
        <w:rPr>
          <w:rFonts w:ascii="Arial" w:eastAsia="Times New Roman" w:hAnsi="Arial" w:cs="Arial"/>
          <w:sz w:val="24"/>
          <w:szCs w:val="24"/>
          <w:lang w:eastAsia="zh-CN"/>
        </w:rPr>
        <w:t xml:space="preserve">1.3. A Constituição Federal determina que, </w:t>
      </w:r>
      <w:r w:rsidRPr="00B41477">
        <w:rPr>
          <w:rFonts w:ascii="Arial" w:eastAsia="Times New Roman" w:hAnsi="Arial" w:cs="Arial"/>
          <w:i/>
          <w:iCs/>
          <w:sz w:val="24"/>
          <w:szCs w:val="24"/>
          <w:lang w:eastAsia="zh-CN"/>
        </w:rPr>
        <w:t>“a saúde é direito de todos e dever do Estado, garantido mediante políticas sociais e econômicas que visem à redução do risco de doença e de outros agravos e ao acesso universal e igualitário às ações e serviços para sua promoção, proteção e recuperação”,</w:t>
      </w:r>
      <w:r w:rsidRPr="00B41477">
        <w:rPr>
          <w:rFonts w:ascii="Arial" w:eastAsia="Times New Roman" w:hAnsi="Arial" w:cs="Arial"/>
          <w:sz w:val="24"/>
          <w:szCs w:val="24"/>
          <w:lang w:eastAsia="zh-CN"/>
        </w:rPr>
        <w:t xml:space="preserve"> onde a gestão das ações e dos serviços de saúde deve ser solidária e participativa entre os três entes da Federação: a União, os Estados e os municípios.</w:t>
      </w:r>
    </w:p>
    <w:p w14:paraId="2C43505C" w14:textId="77777777" w:rsidR="0006765C" w:rsidRPr="00B41477" w:rsidRDefault="0006765C" w:rsidP="0006765C">
      <w:pPr>
        <w:ind w:firstLine="708"/>
        <w:jc w:val="both"/>
        <w:rPr>
          <w:rFonts w:ascii="Arial" w:eastAsia="Times New Roman" w:hAnsi="Arial" w:cs="Arial"/>
          <w:sz w:val="24"/>
          <w:szCs w:val="24"/>
          <w:lang w:eastAsia="zh-CN"/>
        </w:rPr>
      </w:pPr>
      <w:r w:rsidRPr="00B41477">
        <w:rPr>
          <w:rFonts w:ascii="Arial" w:eastAsia="Times New Roman" w:hAnsi="Arial" w:cs="Arial"/>
          <w:sz w:val="24"/>
          <w:szCs w:val="24"/>
          <w:lang w:eastAsia="zh-CN"/>
        </w:rPr>
        <w:t>1.4. Ressalta-se que a não contratação imediata implica risco concreto de descontinuidade de serviço público essencial, em afronta ao princípio da continuidade do serviço público, podendo resultar em desassistência à população em situações de urgência de baixa e média complexidade, agravamento de quadros clínicos por atraso no atendimento, aumento da demanda em unidades hospitalares e de pronto atendimento, prejuízos à efetividade das ações das Estratégias de Saúde da Família (ESF).</w:t>
      </w:r>
    </w:p>
    <w:p w14:paraId="2D6EB00A" w14:textId="77777777" w:rsidR="0006765C" w:rsidRPr="00B41477" w:rsidRDefault="0006765C" w:rsidP="0006765C">
      <w:pPr>
        <w:ind w:firstLine="708"/>
        <w:jc w:val="both"/>
        <w:rPr>
          <w:rFonts w:ascii="Arial" w:eastAsia="Times New Roman" w:hAnsi="Arial" w:cs="Arial"/>
          <w:sz w:val="24"/>
          <w:szCs w:val="24"/>
          <w:lang w:eastAsia="zh-CN"/>
        </w:rPr>
      </w:pPr>
      <w:r w:rsidRPr="00B41477">
        <w:rPr>
          <w:rFonts w:ascii="Arial" w:eastAsia="Times New Roman" w:hAnsi="Arial" w:cs="Arial"/>
          <w:sz w:val="24"/>
          <w:szCs w:val="24"/>
          <w:lang w:eastAsia="zh-CN"/>
        </w:rPr>
        <w:lastRenderedPageBreak/>
        <w:t>1.5. Além disso, evidencia-se impacto direto na saúde pública, uma vez que a ausência de atendimento oportuno pode resultar em elevação de complicações evitáveis, aumento de internações hospitalares, maior pressão sobre a rede de média e alta complexidade, riscos à integridade física dos usuários do sistema e, prejuízo aos indicadores de saúde do município.</w:t>
      </w:r>
    </w:p>
    <w:p w14:paraId="0A644894" w14:textId="77777777" w:rsidR="0006765C" w:rsidRPr="00B41477" w:rsidRDefault="0006765C" w:rsidP="0006765C">
      <w:pPr>
        <w:ind w:firstLine="708"/>
        <w:jc w:val="both"/>
        <w:rPr>
          <w:rFonts w:ascii="Arial" w:eastAsia="Times New Roman" w:hAnsi="Arial" w:cs="Arial"/>
          <w:sz w:val="24"/>
          <w:szCs w:val="24"/>
          <w:lang w:eastAsia="zh-CN"/>
        </w:rPr>
      </w:pPr>
      <w:r w:rsidRPr="00B41477">
        <w:rPr>
          <w:rFonts w:ascii="Arial" w:eastAsia="Times New Roman" w:hAnsi="Arial" w:cs="Arial"/>
          <w:sz w:val="24"/>
          <w:szCs w:val="24"/>
          <w:lang w:eastAsia="zh-CN"/>
        </w:rPr>
        <w:t>1.6. Diante desse cenário, torna-se necessária a contratação de empresa especializada para garantir cobertura assistencial nesses períodos, assegurando atendimento oportuno, qualificado e integrado às Estratégias de Saúde da Família (ESF), bem como a manutenção da integralidade do cuidado no âmbito da Atenção Básica.</w:t>
      </w:r>
    </w:p>
    <w:p w14:paraId="4440FA2E" w14:textId="77777777" w:rsidR="0006765C" w:rsidRPr="00B41477" w:rsidRDefault="0006765C" w:rsidP="0006765C">
      <w:pPr>
        <w:ind w:firstLine="708"/>
        <w:jc w:val="both"/>
        <w:rPr>
          <w:rFonts w:ascii="Arial" w:eastAsia="Times New Roman" w:hAnsi="Arial" w:cs="Arial"/>
          <w:sz w:val="24"/>
          <w:szCs w:val="24"/>
          <w:lang w:eastAsia="zh-CN"/>
        </w:rPr>
      </w:pPr>
      <w:r w:rsidRPr="00B41477">
        <w:rPr>
          <w:rFonts w:ascii="Arial" w:eastAsia="Times New Roman" w:hAnsi="Arial" w:cs="Arial"/>
          <w:sz w:val="24"/>
          <w:szCs w:val="24"/>
          <w:lang w:eastAsia="zh-CN"/>
        </w:rPr>
        <w:t>1.7. Portanto, a medida visa mitigar riscos assistenciais, preservar a continuidade do serviço público essencial e assegurar a efetividade das políticas públicas de saúde, em conformidade com o ordenamento jurídico vigente e o interesse público.</w:t>
      </w:r>
    </w:p>
    <w:p w14:paraId="0BCA9B31" w14:textId="77777777" w:rsidR="0006765C" w:rsidRPr="00B41477" w:rsidRDefault="0006765C" w:rsidP="0006765C">
      <w:pPr>
        <w:spacing w:after="0"/>
        <w:ind w:firstLine="708"/>
        <w:jc w:val="both"/>
        <w:rPr>
          <w:rFonts w:ascii="Arial" w:eastAsia="Times New Roman" w:hAnsi="Arial" w:cs="Arial"/>
          <w:sz w:val="24"/>
          <w:szCs w:val="24"/>
          <w:lang w:eastAsia="zh-CN"/>
        </w:rPr>
      </w:pPr>
    </w:p>
    <w:p w14:paraId="76B07087" w14:textId="77777777" w:rsidR="0006765C" w:rsidRPr="00B41477" w:rsidRDefault="0006765C" w:rsidP="0006765C">
      <w:pPr>
        <w:spacing w:before="240" w:line="360" w:lineRule="auto"/>
        <w:jc w:val="both"/>
        <w:rPr>
          <w:rFonts w:ascii="Arial" w:hAnsi="Arial" w:cs="Arial"/>
          <w:b/>
          <w:bCs/>
          <w:sz w:val="24"/>
          <w:szCs w:val="24"/>
        </w:rPr>
      </w:pPr>
      <w:r w:rsidRPr="00B41477">
        <w:rPr>
          <w:rFonts w:ascii="Arial" w:hAnsi="Arial" w:cs="Arial"/>
          <w:b/>
          <w:bCs/>
          <w:sz w:val="24"/>
          <w:szCs w:val="24"/>
        </w:rPr>
        <w:t>2. ALINHAMENTO ENTRE A CONTRATAÇÃO E O PLANEJAMENTO</w:t>
      </w:r>
    </w:p>
    <w:p w14:paraId="69D9E10E" w14:textId="77777777" w:rsidR="0006765C" w:rsidRPr="00B41477" w:rsidRDefault="0006765C" w:rsidP="0006765C">
      <w:pPr>
        <w:spacing w:before="240"/>
        <w:ind w:firstLine="708"/>
        <w:jc w:val="both"/>
        <w:rPr>
          <w:rFonts w:ascii="Arial" w:eastAsia="Times New Roman" w:hAnsi="Arial" w:cs="Arial"/>
          <w:sz w:val="24"/>
          <w:szCs w:val="24"/>
          <w:lang w:eastAsia="zh-CN"/>
        </w:rPr>
      </w:pPr>
      <w:r w:rsidRPr="00B41477">
        <w:rPr>
          <w:rFonts w:ascii="Arial" w:eastAsia="Times New Roman" w:hAnsi="Arial" w:cs="Arial"/>
          <w:sz w:val="24"/>
          <w:szCs w:val="24"/>
          <w:lang w:eastAsia="zh-CN"/>
        </w:rPr>
        <w:t>2.1. A presente contratação encontra-se alinhada com o planejamento estratégico da Administração Municipal, especialmente no que se refere à garantia da continuidade e ampliação do acesso aos serviços públicos de saúde.</w:t>
      </w:r>
    </w:p>
    <w:p w14:paraId="669BB338" w14:textId="77777777" w:rsidR="0006765C" w:rsidRPr="00B41477" w:rsidRDefault="0006765C" w:rsidP="0006765C">
      <w:pPr>
        <w:spacing w:after="0" w:line="360" w:lineRule="auto"/>
        <w:ind w:firstLine="708"/>
        <w:jc w:val="both"/>
        <w:rPr>
          <w:rFonts w:ascii="Arial" w:eastAsia="Times New Roman" w:hAnsi="Arial" w:cs="Arial"/>
          <w:sz w:val="23"/>
          <w:szCs w:val="23"/>
          <w:lang w:eastAsia="zh-CN"/>
        </w:rPr>
      </w:pPr>
    </w:p>
    <w:p w14:paraId="7E376313" w14:textId="77777777" w:rsidR="0006765C" w:rsidRPr="00B41477" w:rsidRDefault="0006765C" w:rsidP="0006765C">
      <w:pPr>
        <w:jc w:val="both"/>
        <w:rPr>
          <w:rFonts w:ascii="Arial" w:eastAsia="Times New Roman" w:hAnsi="Arial" w:cs="Arial"/>
          <w:b/>
          <w:bCs/>
          <w:sz w:val="24"/>
          <w:szCs w:val="24"/>
          <w:lang w:eastAsia="zh-CN"/>
        </w:rPr>
      </w:pPr>
      <w:r w:rsidRPr="00B41477">
        <w:rPr>
          <w:rFonts w:ascii="Arial" w:eastAsia="Times New Roman" w:hAnsi="Arial" w:cs="Arial"/>
          <w:b/>
          <w:bCs/>
          <w:sz w:val="24"/>
          <w:szCs w:val="24"/>
          <w:lang w:eastAsia="zh-CN"/>
        </w:rPr>
        <w:t>3. DESCRIÇÃO DOS REQUISITOS DA CONTRATAÇÃO</w:t>
      </w:r>
    </w:p>
    <w:p w14:paraId="2DE0DA25" w14:textId="77777777" w:rsidR="0006765C" w:rsidRPr="00B41477" w:rsidRDefault="0006765C" w:rsidP="0006765C">
      <w:pPr>
        <w:spacing w:before="240" w:after="240"/>
        <w:ind w:firstLine="709"/>
        <w:jc w:val="both"/>
        <w:rPr>
          <w:rFonts w:ascii="Arial" w:eastAsia="Arial" w:hAnsi="Arial" w:cs="Arial"/>
          <w:sz w:val="24"/>
          <w:szCs w:val="24"/>
          <w:lang w:eastAsia="zh-CN"/>
        </w:rPr>
      </w:pPr>
      <w:r w:rsidRPr="00E91494">
        <w:rPr>
          <w:rFonts w:ascii="Arial" w:eastAsia="Arial" w:hAnsi="Arial" w:cs="Arial"/>
          <w:sz w:val="24"/>
          <w:szCs w:val="24"/>
          <w:lang w:eastAsia="zh-CN"/>
        </w:rPr>
        <w:t>3.1. Os serviços têm natureza comum tendo em vista que seus padrões de desempenho e qualidade podem ser objetivamente definidos pelo edital, por meio de especificações usuais de mercado, nos termos do art. 6º, inciso XIII, da Lei Federal nº 14.133/2021.</w:t>
      </w:r>
    </w:p>
    <w:p w14:paraId="261D9C3A" w14:textId="77777777" w:rsidR="0006765C" w:rsidRPr="00B41477" w:rsidRDefault="0006765C" w:rsidP="0006765C">
      <w:pPr>
        <w:spacing w:before="240" w:after="240"/>
        <w:ind w:firstLine="709"/>
        <w:jc w:val="both"/>
        <w:rPr>
          <w:rFonts w:ascii="Arial" w:eastAsia="Arial" w:hAnsi="Arial" w:cs="Arial"/>
          <w:sz w:val="24"/>
          <w:szCs w:val="24"/>
          <w:lang w:eastAsia="zh-CN"/>
        </w:rPr>
      </w:pPr>
      <w:r w:rsidRPr="00E91494">
        <w:rPr>
          <w:rFonts w:ascii="Arial" w:eastAsia="Arial" w:hAnsi="Arial" w:cs="Arial"/>
          <w:sz w:val="24"/>
          <w:szCs w:val="24"/>
          <w:lang w:eastAsia="zh-CN"/>
        </w:rPr>
        <w:t>3.2. A contratação deverá ser realizada por meio de licitação, na modalidade Pregão, na sua forma eletrônica, com critério de julgamento por menor preço, nos termos dos artigos 6º, inciso XLI, 17, § 2º, e 34, todos da Lei Federal nº 14.133/2021.</w:t>
      </w:r>
    </w:p>
    <w:p w14:paraId="58FF2E4B" w14:textId="77777777" w:rsidR="0006765C" w:rsidRPr="00B41477" w:rsidRDefault="0006765C" w:rsidP="0006765C">
      <w:pPr>
        <w:spacing w:before="240" w:after="240"/>
        <w:ind w:firstLine="709"/>
        <w:jc w:val="both"/>
        <w:rPr>
          <w:rFonts w:ascii="Arial" w:eastAsia="Arial" w:hAnsi="Arial" w:cs="Arial"/>
          <w:sz w:val="24"/>
          <w:szCs w:val="24"/>
          <w:lang w:eastAsia="zh-CN"/>
        </w:rPr>
      </w:pPr>
      <w:r w:rsidRPr="00E91494">
        <w:rPr>
          <w:rFonts w:ascii="Arial" w:eastAsia="Arial" w:hAnsi="Arial" w:cs="Arial"/>
          <w:sz w:val="24"/>
          <w:szCs w:val="24"/>
          <w:lang w:eastAsia="zh-CN"/>
        </w:rPr>
        <w:t>3.3. Para fornecimento do objeto pretendido os eventuais interessados deverão comprovar que atuam em ramo de atividade compatível com o objeto da licitação e que possuem em seu quadro profissionais médicos aptos a atender o objeto licitado, bem como apresentar os documentos a título habilitação, nos termos do art. 62, da Lei nº 14.133/2021.</w:t>
      </w:r>
    </w:p>
    <w:p w14:paraId="509FC930" w14:textId="77777777" w:rsidR="0006765C" w:rsidRPr="00B41477" w:rsidRDefault="0006765C" w:rsidP="0006765C">
      <w:pPr>
        <w:spacing w:before="240" w:after="240"/>
        <w:ind w:firstLine="709"/>
        <w:jc w:val="both"/>
        <w:rPr>
          <w:rFonts w:ascii="Arial" w:eastAsia="Arial" w:hAnsi="Arial" w:cs="Arial"/>
          <w:sz w:val="24"/>
          <w:szCs w:val="24"/>
          <w:lang w:eastAsia="zh-CN"/>
        </w:rPr>
      </w:pPr>
      <w:r w:rsidRPr="00E91494">
        <w:rPr>
          <w:rFonts w:ascii="Arial" w:eastAsia="Arial" w:hAnsi="Arial" w:cs="Arial"/>
          <w:sz w:val="24"/>
          <w:szCs w:val="24"/>
          <w:lang w:eastAsia="zh-CN"/>
        </w:rPr>
        <w:t>3.4. A contratação inicial será de 12 (doze) meses, podendo, caso necessário ser prorrogado por iguais e sucessivos períodos, até o limite de 5 (cinco) anos, nos moldes do Art. 106 da Lei 14.133/2021.</w:t>
      </w:r>
    </w:p>
    <w:p w14:paraId="1CF61D64" w14:textId="77777777" w:rsidR="0006765C" w:rsidRPr="00B41477" w:rsidRDefault="0006765C" w:rsidP="0006765C">
      <w:pPr>
        <w:spacing w:before="240" w:after="240"/>
        <w:ind w:firstLine="709"/>
        <w:jc w:val="both"/>
        <w:rPr>
          <w:rFonts w:ascii="Arial" w:eastAsia="Arial" w:hAnsi="Arial" w:cs="Arial"/>
          <w:sz w:val="24"/>
          <w:szCs w:val="24"/>
          <w:lang w:eastAsia="zh-CN"/>
        </w:rPr>
      </w:pPr>
      <w:r w:rsidRPr="00E91494">
        <w:rPr>
          <w:rFonts w:ascii="Arial" w:eastAsia="Arial" w:hAnsi="Arial" w:cs="Arial"/>
          <w:sz w:val="24"/>
          <w:szCs w:val="24"/>
          <w:lang w:eastAsia="zh-CN"/>
        </w:rPr>
        <w:t>3.5. Fica vedada a subcontratação</w:t>
      </w:r>
      <w:r w:rsidRPr="00B41477">
        <w:rPr>
          <w:rFonts w:ascii="Arial" w:eastAsia="Arial" w:hAnsi="Arial" w:cs="Arial"/>
          <w:sz w:val="24"/>
          <w:szCs w:val="24"/>
          <w:lang w:eastAsia="zh-CN"/>
        </w:rPr>
        <w:t xml:space="preserve">, não sendo permitido à contratada transferir a terceiros a execução dos serviços ora pactuados, sendo que a execução deverá ocorrer </w:t>
      </w:r>
      <w:r w:rsidRPr="00B41477">
        <w:rPr>
          <w:rFonts w:ascii="Arial" w:eastAsia="Arial" w:hAnsi="Arial" w:cs="Arial"/>
          <w:sz w:val="24"/>
          <w:szCs w:val="24"/>
          <w:lang w:eastAsia="zh-CN"/>
        </w:rPr>
        <w:lastRenderedPageBreak/>
        <w:t>exclusivamente por profissionais vinculados à empresa contratada, sob sua integral responsabilidade técnica, administrativa e legal.</w:t>
      </w:r>
    </w:p>
    <w:p w14:paraId="28D24ED6" w14:textId="77777777" w:rsidR="0006765C" w:rsidRPr="00B41477" w:rsidRDefault="0006765C" w:rsidP="0006765C">
      <w:pPr>
        <w:spacing w:before="240" w:after="240"/>
        <w:ind w:firstLine="709"/>
        <w:jc w:val="both"/>
        <w:rPr>
          <w:rFonts w:ascii="Arial" w:eastAsia="Arial" w:hAnsi="Arial" w:cs="Arial"/>
          <w:sz w:val="24"/>
          <w:szCs w:val="24"/>
          <w:lang w:eastAsia="zh-CN"/>
        </w:rPr>
      </w:pPr>
      <w:r w:rsidRPr="00B41477">
        <w:rPr>
          <w:rFonts w:ascii="Arial" w:eastAsia="Arial" w:hAnsi="Arial" w:cs="Arial"/>
          <w:sz w:val="24"/>
          <w:szCs w:val="24"/>
          <w:lang w:eastAsia="zh-CN"/>
        </w:rPr>
        <w:t>3.5.1. A vedação à subcontratação do objeto contratual justifica-se pela natureza essencial e sensível dos serviços a serem prestados, os quais envolvem atendimento direto à saúde da população, exigindo elevado grau de controle, responsabilidade técnica e padronização na execução.</w:t>
      </w:r>
    </w:p>
    <w:p w14:paraId="2727227D" w14:textId="77777777" w:rsidR="0006765C" w:rsidRPr="00B41477" w:rsidRDefault="0006765C" w:rsidP="0006765C">
      <w:pPr>
        <w:spacing w:before="240" w:after="240"/>
        <w:ind w:firstLine="709"/>
        <w:jc w:val="both"/>
        <w:rPr>
          <w:rFonts w:ascii="Arial" w:eastAsia="Arial" w:hAnsi="Arial" w:cs="Arial"/>
          <w:sz w:val="24"/>
          <w:szCs w:val="24"/>
          <w:lang w:eastAsia="zh-CN"/>
        </w:rPr>
      </w:pPr>
      <w:r w:rsidRPr="00B41477">
        <w:rPr>
          <w:rFonts w:ascii="Arial" w:eastAsia="Arial" w:hAnsi="Arial" w:cs="Arial"/>
          <w:sz w:val="24"/>
          <w:szCs w:val="24"/>
          <w:lang w:eastAsia="zh-CN"/>
        </w:rPr>
        <w:t>3.5.2. A execução dos serviços médicos demanda vínculo direto entre a Administração e a empresa contratada, a fim de garantir a adequada fiscalização contratual, a rastreabilidade das responsabilidades e a observância dos requisitos técnicos e legais exigidos, especialmente no que se refere à qualificação dos profissionais, cumprimento de escalas e continuidade do atendimento.</w:t>
      </w:r>
    </w:p>
    <w:p w14:paraId="2362D879" w14:textId="77777777" w:rsidR="0006765C" w:rsidRPr="00B41477" w:rsidRDefault="0006765C" w:rsidP="0006765C">
      <w:pPr>
        <w:spacing w:before="240" w:after="240"/>
        <w:ind w:firstLine="709"/>
        <w:jc w:val="both"/>
        <w:rPr>
          <w:rFonts w:ascii="Arial" w:eastAsia="Arial" w:hAnsi="Arial" w:cs="Arial"/>
          <w:sz w:val="24"/>
          <w:szCs w:val="24"/>
          <w:lang w:eastAsia="zh-CN"/>
        </w:rPr>
      </w:pPr>
      <w:r w:rsidRPr="00B41477">
        <w:rPr>
          <w:rFonts w:ascii="Arial" w:eastAsia="Arial" w:hAnsi="Arial" w:cs="Arial"/>
          <w:sz w:val="24"/>
          <w:szCs w:val="24"/>
          <w:lang w:eastAsia="zh-CN"/>
        </w:rPr>
        <w:t>3.5.3. A eventual subcontratação poderia comprometer a qualidade e a uniformidade dos serviços prestados, além de dificultar o controle por parte da Administração, uma vez que introduz intermediários na execução contratual, aumentando os riscos de falhas na prestação do serviço, descontinuidade no atendimento e prejuízos à população.</w:t>
      </w:r>
    </w:p>
    <w:p w14:paraId="2217633D" w14:textId="77777777" w:rsidR="0006765C" w:rsidRPr="00B41477" w:rsidRDefault="0006765C" w:rsidP="0006765C">
      <w:pPr>
        <w:spacing w:before="240" w:after="240"/>
        <w:ind w:firstLine="709"/>
        <w:jc w:val="both"/>
        <w:rPr>
          <w:rFonts w:ascii="Arial" w:eastAsia="Arial" w:hAnsi="Arial" w:cs="Arial"/>
          <w:sz w:val="24"/>
          <w:szCs w:val="24"/>
          <w:lang w:eastAsia="zh-CN"/>
        </w:rPr>
      </w:pPr>
      <w:r w:rsidRPr="00B41477">
        <w:rPr>
          <w:rFonts w:ascii="Arial" w:eastAsia="Arial" w:hAnsi="Arial" w:cs="Arial"/>
          <w:sz w:val="24"/>
          <w:szCs w:val="24"/>
          <w:lang w:eastAsia="zh-CN"/>
        </w:rPr>
        <w:t>3.5.4. Adicionalmente, a vedação busca assegurar que a empresa contratada detenha efetiva capacidade técnico-operacional para execução integral do objeto, conforme exigido no processo licitatório, evitando a transferência indevida de responsabilidades a terceiros não submetidos à análise prévia de habilitação.</w:t>
      </w:r>
    </w:p>
    <w:p w14:paraId="7B5CA1C5" w14:textId="48598260" w:rsidR="0006765C" w:rsidRDefault="0006765C" w:rsidP="0006765C">
      <w:pPr>
        <w:spacing w:before="240" w:after="240"/>
        <w:ind w:firstLine="709"/>
        <w:jc w:val="both"/>
        <w:rPr>
          <w:rFonts w:ascii="Arial" w:eastAsia="Arial" w:hAnsi="Arial" w:cs="Arial"/>
          <w:sz w:val="24"/>
          <w:szCs w:val="24"/>
          <w:lang w:eastAsia="zh-CN"/>
        </w:rPr>
      </w:pPr>
      <w:r w:rsidRPr="00E91494">
        <w:rPr>
          <w:rFonts w:ascii="Arial" w:eastAsia="Arial" w:hAnsi="Arial" w:cs="Arial"/>
          <w:sz w:val="24"/>
          <w:szCs w:val="24"/>
          <w:lang w:eastAsia="zh-CN"/>
        </w:rPr>
        <w:t>3.6</w:t>
      </w:r>
      <w:r w:rsidRPr="00B41477">
        <w:rPr>
          <w:rFonts w:ascii="Arial" w:eastAsia="Arial" w:hAnsi="Arial" w:cs="Arial"/>
          <w:sz w:val="24"/>
          <w:szCs w:val="24"/>
          <w:lang w:eastAsia="zh-CN"/>
        </w:rPr>
        <w:t xml:space="preserve">. Os serviços deverão ser prestados na Unidade Básica de Saúde (UBS) do Município de Camargo/RS, por meio de profissional médico devidamente habilitado, o qual deverá permanecer em regime de sobreaviso, com disponibilidade para atendimento </w:t>
      </w:r>
      <w:r w:rsidRPr="00B41477">
        <w:rPr>
          <w:rFonts w:ascii="Arial" w:eastAsia="Arial" w:hAnsi="Arial" w:cs="Arial"/>
          <w:i/>
          <w:iCs/>
          <w:sz w:val="24"/>
          <w:szCs w:val="24"/>
          <w:lang w:eastAsia="zh-CN"/>
        </w:rPr>
        <w:t>in loco</w:t>
      </w:r>
      <w:r w:rsidRPr="00B41477">
        <w:rPr>
          <w:rFonts w:ascii="Arial" w:eastAsia="Arial" w:hAnsi="Arial" w:cs="Arial"/>
          <w:sz w:val="24"/>
          <w:szCs w:val="24"/>
          <w:lang w:eastAsia="zh-CN"/>
        </w:rPr>
        <w:t xml:space="preserve"> na sede do Município sempre que acionado, de modo a garantir maior </w:t>
      </w:r>
      <w:r w:rsidRPr="006A464F">
        <w:rPr>
          <w:rFonts w:ascii="Arial" w:eastAsia="Arial" w:hAnsi="Arial" w:cs="Arial"/>
          <w:sz w:val="24"/>
          <w:szCs w:val="24"/>
          <w:lang w:eastAsia="zh-CN"/>
        </w:rPr>
        <w:t xml:space="preserve">agilidade e qualidade na assistência prestada. O profissional deverá manter condições de pronto deslocamento até a Unidade, </w:t>
      </w:r>
      <w:r w:rsidRPr="00C1090F">
        <w:rPr>
          <w:rFonts w:ascii="Arial" w:eastAsia="Arial" w:hAnsi="Arial" w:cs="Arial"/>
          <w:sz w:val="24"/>
          <w:szCs w:val="24"/>
          <w:lang w:eastAsia="zh-CN"/>
        </w:rPr>
        <w:t>no tempo máximo de até 10(dez) minutos após o chamado</w:t>
      </w:r>
      <w:r>
        <w:rPr>
          <w:rFonts w:ascii="Arial" w:eastAsia="Arial" w:hAnsi="Arial" w:cs="Arial"/>
          <w:sz w:val="24"/>
          <w:szCs w:val="24"/>
          <w:lang w:eastAsia="zh-CN"/>
        </w:rPr>
        <w:t xml:space="preserve">, </w:t>
      </w:r>
      <w:r w:rsidRPr="006A464F">
        <w:rPr>
          <w:rFonts w:ascii="Arial" w:eastAsia="Arial" w:hAnsi="Arial" w:cs="Arial"/>
          <w:sz w:val="24"/>
          <w:szCs w:val="24"/>
          <w:lang w:eastAsia="zh-CN"/>
        </w:rPr>
        <w:t>atendendo às demandas de forma tempestiva</w:t>
      </w:r>
      <w:r>
        <w:rPr>
          <w:rFonts w:ascii="Arial" w:eastAsia="Arial" w:hAnsi="Arial" w:cs="Arial"/>
          <w:sz w:val="24"/>
          <w:szCs w:val="24"/>
          <w:lang w:eastAsia="zh-CN"/>
        </w:rPr>
        <w:t>.</w:t>
      </w:r>
    </w:p>
    <w:p w14:paraId="2BB6FFB3" w14:textId="77777777" w:rsidR="0006765C" w:rsidRPr="00B229E6" w:rsidRDefault="0006765C" w:rsidP="0006765C">
      <w:pPr>
        <w:spacing w:before="240" w:after="240"/>
        <w:ind w:firstLine="709"/>
        <w:jc w:val="both"/>
        <w:rPr>
          <w:rFonts w:ascii="Arial" w:eastAsia="Arial" w:hAnsi="Arial" w:cs="Arial"/>
          <w:sz w:val="24"/>
          <w:szCs w:val="24"/>
          <w:lang w:eastAsia="zh-CN"/>
        </w:rPr>
      </w:pPr>
      <w:r>
        <w:rPr>
          <w:rFonts w:ascii="Arial" w:eastAsia="Arial" w:hAnsi="Arial" w:cs="Arial"/>
          <w:sz w:val="24"/>
          <w:szCs w:val="24"/>
          <w:lang w:eastAsia="zh-CN"/>
        </w:rPr>
        <w:t xml:space="preserve">3.6.1. </w:t>
      </w:r>
      <w:r w:rsidRPr="00B229E6">
        <w:rPr>
          <w:rFonts w:ascii="Arial" w:eastAsia="Arial" w:hAnsi="Arial" w:cs="Arial"/>
          <w:sz w:val="24"/>
          <w:szCs w:val="24"/>
          <w:lang w:eastAsia="zh-CN"/>
        </w:rPr>
        <w:t>A definição de prazo máximo de até 10 (dez) minutos para comparecimento do profissional médico à Unidade Básica de Saúde, quando acionado durante o regime de sobreaviso, mostra-se medida necessária, razoável e compatível com a natureza essencial dos serviços prestados.</w:t>
      </w:r>
    </w:p>
    <w:p w14:paraId="267C36B1" w14:textId="77777777" w:rsidR="0006765C" w:rsidRPr="00B229E6" w:rsidRDefault="0006765C" w:rsidP="0006765C">
      <w:pPr>
        <w:spacing w:before="240" w:after="240"/>
        <w:ind w:firstLine="709"/>
        <w:jc w:val="both"/>
        <w:rPr>
          <w:rFonts w:ascii="Arial" w:eastAsia="Arial" w:hAnsi="Arial" w:cs="Arial"/>
          <w:sz w:val="24"/>
          <w:szCs w:val="24"/>
          <w:lang w:eastAsia="zh-CN"/>
        </w:rPr>
      </w:pPr>
      <w:r>
        <w:rPr>
          <w:rFonts w:ascii="Arial" w:eastAsia="Arial" w:hAnsi="Arial" w:cs="Arial"/>
          <w:sz w:val="24"/>
          <w:szCs w:val="24"/>
          <w:lang w:eastAsia="zh-CN"/>
        </w:rPr>
        <w:t xml:space="preserve">3.6.2. </w:t>
      </w:r>
      <w:r w:rsidRPr="00B229E6">
        <w:rPr>
          <w:rFonts w:ascii="Arial" w:eastAsia="Arial" w:hAnsi="Arial" w:cs="Arial"/>
          <w:sz w:val="24"/>
          <w:szCs w:val="24"/>
          <w:lang w:eastAsia="zh-CN"/>
        </w:rPr>
        <w:t>A exigência decorre da necessidade de garantir atendimento rápido e eficiente às situações de urgência e emergência que possam ocorrer durante os finais de semana, período em que a população depende diretamente da pronta atuação do profissional médico para avaliação clínica, estabilização do paciente e adoção das condutas necessárias.</w:t>
      </w:r>
    </w:p>
    <w:p w14:paraId="064AF4C7" w14:textId="77777777" w:rsidR="0006765C" w:rsidRPr="00B229E6" w:rsidRDefault="0006765C" w:rsidP="0006765C">
      <w:pPr>
        <w:spacing w:before="240" w:after="240"/>
        <w:ind w:firstLine="709"/>
        <w:jc w:val="both"/>
        <w:rPr>
          <w:rFonts w:ascii="Arial" w:eastAsia="Arial" w:hAnsi="Arial" w:cs="Arial"/>
          <w:sz w:val="24"/>
          <w:szCs w:val="24"/>
          <w:lang w:eastAsia="zh-CN"/>
        </w:rPr>
      </w:pPr>
      <w:r>
        <w:rPr>
          <w:rFonts w:ascii="Arial" w:eastAsia="Arial" w:hAnsi="Arial" w:cs="Arial"/>
          <w:sz w:val="24"/>
          <w:szCs w:val="24"/>
          <w:lang w:eastAsia="zh-CN"/>
        </w:rPr>
        <w:t xml:space="preserve">3.6.3. </w:t>
      </w:r>
      <w:r w:rsidRPr="00B229E6">
        <w:rPr>
          <w:rFonts w:ascii="Arial" w:eastAsia="Arial" w:hAnsi="Arial" w:cs="Arial"/>
          <w:sz w:val="24"/>
          <w:szCs w:val="24"/>
          <w:lang w:eastAsia="zh-CN"/>
        </w:rPr>
        <w:t xml:space="preserve">Considerando que o serviço será executado em regime de sobreaviso, é imprescindível que o profissional permaneça em condições efetivas de pronto atendimento, apto a deslocar-se à Unidade de Saúde sempre que acionado pela equipe responsável. O </w:t>
      </w:r>
      <w:r w:rsidRPr="00B229E6">
        <w:rPr>
          <w:rFonts w:ascii="Arial" w:eastAsia="Arial" w:hAnsi="Arial" w:cs="Arial"/>
          <w:sz w:val="24"/>
          <w:szCs w:val="24"/>
          <w:lang w:eastAsia="zh-CN"/>
        </w:rPr>
        <w:lastRenderedPageBreak/>
        <w:t>tempo de resposta constitui fator determinante para preservação da vida, redução de agravamentos clínicos e diminuição de riscos à saúde dos pacientes.</w:t>
      </w:r>
    </w:p>
    <w:p w14:paraId="049D2CEB" w14:textId="77777777" w:rsidR="0006765C" w:rsidRPr="00B229E6" w:rsidRDefault="0006765C" w:rsidP="0006765C">
      <w:pPr>
        <w:spacing w:before="240" w:after="240"/>
        <w:ind w:firstLine="709"/>
        <w:jc w:val="both"/>
        <w:rPr>
          <w:rFonts w:ascii="Arial" w:eastAsia="Arial" w:hAnsi="Arial" w:cs="Arial"/>
          <w:sz w:val="24"/>
          <w:szCs w:val="24"/>
          <w:lang w:eastAsia="zh-CN"/>
        </w:rPr>
      </w:pPr>
      <w:r>
        <w:rPr>
          <w:rFonts w:ascii="Arial" w:eastAsia="Arial" w:hAnsi="Arial" w:cs="Arial"/>
          <w:sz w:val="24"/>
          <w:szCs w:val="24"/>
          <w:lang w:eastAsia="zh-CN"/>
        </w:rPr>
        <w:t xml:space="preserve">3.6.4. </w:t>
      </w:r>
      <w:r w:rsidRPr="00B229E6">
        <w:rPr>
          <w:rFonts w:ascii="Arial" w:eastAsia="Arial" w:hAnsi="Arial" w:cs="Arial"/>
          <w:sz w:val="24"/>
          <w:szCs w:val="24"/>
          <w:lang w:eastAsia="zh-CN"/>
        </w:rPr>
        <w:t>A fixação do prazo de até 10 (dez) minutos também atende ao interesse público e aos princípios da eficiência, continuidade e segurança da prestação dos serviços públicos de saúde, permitindo que a Administração disponha de mecanismo objetivo para fiscalização da execução contratual.</w:t>
      </w:r>
    </w:p>
    <w:p w14:paraId="1CD0F6CF" w14:textId="77777777" w:rsidR="0006765C" w:rsidRPr="00B229E6" w:rsidRDefault="0006765C" w:rsidP="0006765C">
      <w:pPr>
        <w:spacing w:before="240" w:after="240"/>
        <w:ind w:firstLine="709"/>
        <w:jc w:val="both"/>
        <w:rPr>
          <w:rFonts w:ascii="Arial" w:eastAsia="Arial" w:hAnsi="Arial" w:cs="Arial"/>
          <w:sz w:val="24"/>
          <w:szCs w:val="24"/>
          <w:lang w:eastAsia="zh-CN"/>
        </w:rPr>
      </w:pPr>
      <w:r>
        <w:rPr>
          <w:rFonts w:ascii="Arial" w:eastAsia="Arial" w:hAnsi="Arial" w:cs="Arial"/>
          <w:sz w:val="24"/>
          <w:szCs w:val="24"/>
          <w:lang w:eastAsia="zh-CN"/>
        </w:rPr>
        <w:t xml:space="preserve">3.6.5. </w:t>
      </w:r>
      <w:r w:rsidRPr="00B229E6">
        <w:rPr>
          <w:rFonts w:ascii="Arial" w:eastAsia="Arial" w:hAnsi="Arial" w:cs="Arial"/>
          <w:sz w:val="24"/>
          <w:szCs w:val="24"/>
          <w:lang w:eastAsia="zh-CN"/>
        </w:rPr>
        <w:t>Ressalta-se, ainda, que a exigência não possui caráter restritivo ou desarrazoado, mas decorre diretamente da necessidade operacional do serviço e da própria lógica do regime de sobreaviso, cuja finalidade é assegurar disponibilidade imediata do profissional em situações que exigem atendimento célere.</w:t>
      </w:r>
    </w:p>
    <w:p w14:paraId="179928F6" w14:textId="77777777" w:rsidR="0006765C" w:rsidRPr="00B41477" w:rsidRDefault="0006765C" w:rsidP="0006765C">
      <w:pPr>
        <w:spacing w:before="240" w:after="240"/>
        <w:ind w:firstLine="709"/>
        <w:jc w:val="both"/>
        <w:rPr>
          <w:rFonts w:ascii="Arial" w:eastAsia="Arial" w:hAnsi="Arial" w:cs="Arial"/>
          <w:sz w:val="24"/>
          <w:szCs w:val="24"/>
          <w:lang w:eastAsia="zh-CN"/>
        </w:rPr>
      </w:pPr>
      <w:r>
        <w:rPr>
          <w:rFonts w:ascii="Arial" w:eastAsia="Arial" w:hAnsi="Arial" w:cs="Arial"/>
          <w:sz w:val="24"/>
          <w:szCs w:val="24"/>
          <w:lang w:eastAsia="zh-CN"/>
        </w:rPr>
        <w:t xml:space="preserve">3.6.6. </w:t>
      </w:r>
      <w:r w:rsidRPr="00B229E6">
        <w:rPr>
          <w:rFonts w:ascii="Arial" w:eastAsia="Arial" w:hAnsi="Arial" w:cs="Arial"/>
          <w:sz w:val="24"/>
          <w:szCs w:val="24"/>
          <w:lang w:eastAsia="zh-CN"/>
        </w:rPr>
        <w:t>Dessa forma, a previsão de comparecimento do médico à UBS municipal no prazo máximo de até 10 (dez) minutos, quando acionado, mostra-se tecnicamente justificada e indispensável para garantir a adequada continuidade dos serviços públicos de saúde e a proteção da coletividade.</w:t>
      </w:r>
    </w:p>
    <w:p w14:paraId="69C51CF6" w14:textId="77777777" w:rsidR="0006765C" w:rsidRPr="00B41477" w:rsidRDefault="0006765C" w:rsidP="0006765C">
      <w:pPr>
        <w:spacing w:before="240" w:after="240"/>
        <w:ind w:firstLine="709"/>
        <w:jc w:val="both"/>
        <w:rPr>
          <w:rFonts w:ascii="Arial" w:eastAsia="Arial" w:hAnsi="Arial" w:cs="Arial"/>
          <w:sz w:val="24"/>
          <w:szCs w:val="24"/>
          <w:lang w:eastAsia="zh-CN"/>
        </w:rPr>
      </w:pPr>
      <w:r w:rsidRPr="00B41477">
        <w:rPr>
          <w:rFonts w:ascii="Arial" w:eastAsia="Arial" w:hAnsi="Arial" w:cs="Arial"/>
          <w:sz w:val="24"/>
          <w:szCs w:val="24"/>
          <w:lang w:eastAsia="zh-CN"/>
        </w:rPr>
        <w:t>3.7. Os serviços deverão estar disponíveis durante os finais de semana, compreendendo o período das 7h30min de sábado até as 7h30min de segunda-feira, de forma ininterrupta, assegurando a cobertura assistencial durante todo o período.</w:t>
      </w:r>
    </w:p>
    <w:p w14:paraId="49F50107" w14:textId="77777777" w:rsidR="0006765C" w:rsidRPr="00B41477" w:rsidRDefault="0006765C" w:rsidP="0006765C">
      <w:pPr>
        <w:spacing w:before="240" w:after="240"/>
        <w:ind w:firstLine="709"/>
        <w:jc w:val="both"/>
        <w:rPr>
          <w:rFonts w:ascii="Arial" w:eastAsia="Arial" w:hAnsi="Arial" w:cs="Arial"/>
          <w:sz w:val="24"/>
          <w:szCs w:val="24"/>
          <w:lang w:eastAsia="zh-CN"/>
        </w:rPr>
      </w:pPr>
      <w:r w:rsidRPr="00B41477">
        <w:rPr>
          <w:rFonts w:ascii="Arial" w:eastAsia="Arial" w:hAnsi="Arial" w:cs="Arial"/>
          <w:sz w:val="24"/>
          <w:szCs w:val="24"/>
          <w:lang w:eastAsia="zh-CN"/>
        </w:rPr>
        <w:t>3.8. Além dos atendimentos realizados na Unidade Básica de Saúde, o profissional médico deverá, quando necessário acompanhar o paciente até o hospital de referência, permanecendo responsável até sua liberação ou encaminhamento adequado, realizar acompanhamento em casos de transferência inter-hospitalar, prestar suporte clínico durante o deslocamento, quando a condição do paciente assim exigir.</w:t>
      </w:r>
    </w:p>
    <w:p w14:paraId="57354674" w14:textId="77777777" w:rsidR="0006765C" w:rsidRPr="00B41477" w:rsidRDefault="0006765C" w:rsidP="0006765C">
      <w:pPr>
        <w:spacing w:before="240" w:after="240"/>
        <w:ind w:firstLine="709"/>
        <w:jc w:val="both"/>
        <w:rPr>
          <w:rFonts w:ascii="Arial" w:eastAsia="Arial" w:hAnsi="Arial" w:cs="Arial"/>
          <w:sz w:val="24"/>
          <w:szCs w:val="24"/>
          <w:lang w:eastAsia="zh-CN"/>
        </w:rPr>
      </w:pPr>
      <w:r w:rsidRPr="00E91494">
        <w:rPr>
          <w:rFonts w:ascii="Arial" w:eastAsia="Arial" w:hAnsi="Arial" w:cs="Arial"/>
          <w:sz w:val="24"/>
          <w:szCs w:val="24"/>
          <w:lang w:eastAsia="zh-CN"/>
        </w:rPr>
        <w:t>3.</w:t>
      </w:r>
      <w:r w:rsidRPr="00B41477">
        <w:rPr>
          <w:rFonts w:ascii="Arial" w:eastAsia="Arial" w:hAnsi="Arial" w:cs="Arial"/>
          <w:sz w:val="24"/>
          <w:szCs w:val="24"/>
          <w:lang w:eastAsia="zh-CN"/>
        </w:rPr>
        <w:t>9</w:t>
      </w:r>
      <w:r w:rsidRPr="00E91494">
        <w:rPr>
          <w:rFonts w:ascii="Arial" w:eastAsia="Arial" w:hAnsi="Arial" w:cs="Arial"/>
          <w:sz w:val="24"/>
          <w:szCs w:val="24"/>
          <w:lang w:eastAsia="zh-CN"/>
        </w:rPr>
        <w:t>. Os atendimentos deverão ser registrados em prontuários individuais, assegurando a rastreabilidade e o acompanhamento dos casos, conforme as diretrizes da Secretaria Municipal de Saúde e Assistência Social. Além disso, os profissionais deverão atuar em consonância com as políticas públicas de saúde. A execução dos serviços será acompanhada e monitorada pela equipe gestora da UBS, garantindo o cumprimento das exigências contratuais e a qualidade no atendimento.</w:t>
      </w:r>
    </w:p>
    <w:p w14:paraId="31DCB2F9" w14:textId="77777777" w:rsidR="0006765C" w:rsidRPr="00E91494" w:rsidRDefault="0006765C" w:rsidP="0006765C">
      <w:pPr>
        <w:spacing w:before="240" w:after="240"/>
        <w:ind w:firstLine="709"/>
        <w:jc w:val="both"/>
        <w:rPr>
          <w:rFonts w:ascii="Arial" w:eastAsia="Arial" w:hAnsi="Arial" w:cs="Arial"/>
          <w:sz w:val="24"/>
          <w:szCs w:val="24"/>
          <w:lang w:eastAsia="zh-CN"/>
        </w:rPr>
      </w:pPr>
      <w:r w:rsidRPr="00E91494">
        <w:rPr>
          <w:rFonts w:ascii="Arial" w:eastAsia="Arial" w:hAnsi="Arial" w:cs="Arial"/>
          <w:sz w:val="24"/>
          <w:szCs w:val="24"/>
          <w:lang w:eastAsia="zh-CN"/>
        </w:rPr>
        <w:t>3.</w:t>
      </w:r>
      <w:r w:rsidRPr="00B41477">
        <w:rPr>
          <w:rFonts w:ascii="Arial" w:eastAsia="Arial" w:hAnsi="Arial" w:cs="Arial"/>
          <w:sz w:val="24"/>
          <w:szCs w:val="24"/>
          <w:lang w:eastAsia="zh-CN"/>
        </w:rPr>
        <w:t>10</w:t>
      </w:r>
      <w:r w:rsidRPr="00E91494">
        <w:rPr>
          <w:rFonts w:ascii="Arial" w:eastAsia="Arial" w:hAnsi="Arial" w:cs="Arial"/>
          <w:sz w:val="24"/>
          <w:szCs w:val="24"/>
          <w:lang w:eastAsia="zh-CN"/>
        </w:rPr>
        <w:t>. Os profissionais contratados deverão:</w:t>
      </w:r>
    </w:p>
    <w:p w14:paraId="7ACAC455" w14:textId="77777777" w:rsidR="0006765C" w:rsidRPr="00E91494" w:rsidRDefault="0006765C" w:rsidP="0006765C">
      <w:pPr>
        <w:spacing w:after="0"/>
        <w:ind w:left="709"/>
        <w:jc w:val="both"/>
        <w:rPr>
          <w:rFonts w:ascii="Arial" w:eastAsia="Arial" w:hAnsi="Arial" w:cs="Arial"/>
          <w:sz w:val="24"/>
          <w:szCs w:val="24"/>
          <w:lang w:eastAsia="zh-CN"/>
        </w:rPr>
      </w:pPr>
      <w:r w:rsidRPr="00E91494">
        <w:rPr>
          <w:rFonts w:ascii="Arial" w:eastAsia="Arial" w:hAnsi="Arial" w:cs="Arial"/>
          <w:sz w:val="24"/>
          <w:szCs w:val="24"/>
          <w:lang w:eastAsia="zh-CN"/>
        </w:rPr>
        <w:t>a) Possuir formação e registro ativo no respectivo conselho de classe;</w:t>
      </w:r>
    </w:p>
    <w:p w14:paraId="4FDAF4D4" w14:textId="77777777" w:rsidR="0006765C" w:rsidRPr="00E91494" w:rsidRDefault="0006765C" w:rsidP="0006765C">
      <w:pPr>
        <w:spacing w:after="0"/>
        <w:ind w:left="709"/>
        <w:jc w:val="both"/>
        <w:rPr>
          <w:rFonts w:ascii="Arial" w:eastAsia="Arial" w:hAnsi="Arial" w:cs="Arial"/>
          <w:sz w:val="24"/>
          <w:szCs w:val="24"/>
          <w:lang w:eastAsia="zh-CN"/>
        </w:rPr>
      </w:pPr>
      <w:r w:rsidRPr="00E91494">
        <w:rPr>
          <w:rFonts w:ascii="Arial" w:eastAsia="Arial" w:hAnsi="Arial" w:cs="Arial"/>
          <w:sz w:val="24"/>
          <w:szCs w:val="24"/>
          <w:lang w:eastAsia="zh-CN"/>
        </w:rPr>
        <w:t>b) Apresentar experiência comprovada na área de atuação</w:t>
      </w:r>
      <w:r>
        <w:rPr>
          <w:rFonts w:ascii="Arial" w:eastAsia="Arial" w:hAnsi="Arial" w:cs="Arial"/>
          <w:sz w:val="24"/>
          <w:szCs w:val="24"/>
          <w:lang w:eastAsia="zh-CN"/>
        </w:rPr>
        <w:t xml:space="preserve"> qual seja, médico clinico geral</w:t>
      </w:r>
      <w:r w:rsidRPr="00E91494">
        <w:rPr>
          <w:rFonts w:ascii="Arial" w:eastAsia="Arial" w:hAnsi="Arial" w:cs="Arial"/>
          <w:sz w:val="24"/>
          <w:szCs w:val="24"/>
          <w:lang w:eastAsia="zh-CN"/>
        </w:rPr>
        <w:t>;</w:t>
      </w:r>
    </w:p>
    <w:p w14:paraId="1DEF3DE9" w14:textId="77777777" w:rsidR="0006765C" w:rsidRPr="00E91494" w:rsidRDefault="0006765C" w:rsidP="0006765C">
      <w:pPr>
        <w:spacing w:after="240"/>
        <w:ind w:left="709"/>
        <w:jc w:val="both"/>
        <w:rPr>
          <w:rFonts w:ascii="Arial" w:eastAsia="Arial" w:hAnsi="Arial" w:cs="Arial"/>
          <w:sz w:val="24"/>
          <w:szCs w:val="24"/>
          <w:lang w:eastAsia="zh-CN"/>
        </w:rPr>
      </w:pPr>
      <w:r w:rsidRPr="00E91494">
        <w:rPr>
          <w:rFonts w:ascii="Arial" w:eastAsia="Arial" w:hAnsi="Arial" w:cs="Arial"/>
          <w:sz w:val="24"/>
          <w:szCs w:val="24"/>
          <w:lang w:eastAsia="zh-CN"/>
        </w:rPr>
        <w:t>c) Cumprir a carga horária estabelecida e atuar de acordo com as diretrizes da Secretaria Municipal de Saúde e Assistência Social.</w:t>
      </w:r>
    </w:p>
    <w:p w14:paraId="6FFB5A01" w14:textId="3D5E2396" w:rsidR="0006765C" w:rsidRPr="00B41477" w:rsidRDefault="0006765C" w:rsidP="008A6588">
      <w:pPr>
        <w:spacing w:after="240"/>
        <w:ind w:firstLine="709"/>
        <w:jc w:val="both"/>
        <w:rPr>
          <w:rFonts w:ascii="Arial" w:eastAsia="Arial" w:hAnsi="Arial" w:cs="Arial"/>
          <w:sz w:val="24"/>
          <w:szCs w:val="24"/>
          <w:lang w:eastAsia="zh-CN"/>
        </w:rPr>
      </w:pPr>
      <w:r w:rsidRPr="00E91494">
        <w:rPr>
          <w:rFonts w:ascii="Arial" w:eastAsia="Arial" w:hAnsi="Arial" w:cs="Arial"/>
          <w:sz w:val="24"/>
          <w:szCs w:val="24"/>
          <w:lang w:eastAsia="zh-CN"/>
        </w:rPr>
        <w:t>3.</w:t>
      </w:r>
      <w:r w:rsidRPr="00B41477">
        <w:rPr>
          <w:rFonts w:ascii="Arial" w:eastAsia="Arial" w:hAnsi="Arial" w:cs="Arial"/>
          <w:sz w:val="24"/>
          <w:szCs w:val="24"/>
          <w:lang w:eastAsia="zh-CN"/>
        </w:rPr>
        <w:t>11</w:t>
      </w:r>
      <w:r w:rsidRPr="00E91494">
        <w:rPr>
          <w:rFonts w:ascii="Arial" w:eastAsia="Arial" w:hAnsi="Arial" w:cs="Arial"/>
          <w:sz w:val="24"/>
          <w:szCs w:val="24"/>
          <w:lang w:eastAsia="zh-CN"/>
        </w:rPr>
        <w:t xml:space="preserve">. A prestação dos serviços será realizada pelo profissional apresentado </w:t>
      </w:r>
      <w:r>
        <w:rPr>
          <w:rFonts w:ascii="Arial" w:eastAsia="Arial" w:hAnsi="Arial" w:cs="Arial"/>
          <w:sz w:val="24"/>
          <w:szCs w:val="24"/>
          <w:lang w:eastAsia="zh-CN"/>
        </w:rPr>
        <w:t xml:space="preserve">no processo </w:t>
      </w:r>
      <w:r w:rsidRPr="00E91494">
        <w:rPr>
          <w:rFonts w:ascii="Arial" w:eastAsia="Arial" w:hAnsi="Arial" w:cs="Arial"/>
          <w:sz w:val="24"/>
          <w:szCs w:val="24"/>
          <w:lang w:eastAsia="zh-CN"/>
        </w:rPr>
        <w:t>licitatório,</w:t>
      </w:r>
      <w:r>
        <w:rPr>
          <w:rFonts w:ascii="Arial" w:eastAsia="Arial" w:hAnsi="Arial" w:cs="Arial"/>
          <w:sz w:val="24"/>
          <w:szCs w:val="24"/>
          <w:lang w:eastAsia="zh-CN"/>
        </w:rPr>
        <w:t xml:space="preserve"> diante do atendimento da qualificação técnica exigida. H</w:t>
      </w:r>
      <w:r w:rsidRPr="00E91494">
        <w:rPr>
          <w:rFonts w:ascii="Arial" w:eastAsia="Arial" w:hAnsi="Arial" w:cs="Arial"/>
          <w:sz w:val="24"/>
          <w:szCs w:val="24"/>
          <w:lang w:eastAsia="zh-CN"/>
        </w:rPr>
        <w:t xml:space="preserve">avendo </w:t>
      </w:r>
      <w:r w:rsidRPr="00E91494">
        <w:rPr>
          <w:rFonts w:ascii="Arial" w:eastAsia="Arial" w:hAnsi="Arial" w:cs="Arial"/>
          <w:sz w:val="24"/>
          <w:szCs w:val="24"/>
          <w:lang w:eastAsia="zh-CN"/>
        </w:rPr>
        <w:lastRenderedPageBreak/>
        <w:t>necessidade de troca de profissional para execução dos serviços, durante a vigência do contrato, a contratada deverá solicitar, por escrito, a troca do mesmo à Secretaria Municipal Saúde e Assistência Social com, no mínimo, 30 (trinta) dias de antecedência, a qual analisará a viabilidade de troca e a capacidade técnica do novo profissional, somente sendo aprovada a substituição por profissionais de experiência equivalente ou superior e mediante apresentação de toda a documentação exigida no processo licitatório. Não sendo aprovada a troca do profissional, justificadamente, visto que não atende as exigências estabelecidas no edital de Licitação, o contrato será rescindido. Após aprovação da troca de profissional, os documentos devem ser encaminhados para o setor de licitações para arquivamento junto ao contrato.</w:t>
      </w:r>
      <w:r>
        <w:rPr>
          <w:rFonts w:ascii="Arial" w:eastAsia="Arial" w:hAnsi="Arial" w:cs="Arial"/>
          <w:sz w:val="24"/>
          <w:szCs w:val="24"/>
          <w:lang w:eastAsia="zh-CN"/>
        </w:rPr>
        <w:t xml:space="preserve"> </w:t>
      </w:r>
      <w:r w:rsidRPr="00986483">
        <w:rPr>
          <w:rFonts w:ascii="Arial" w:eastAsia="Arial" w:hAnsi="Arial" w:cs="Arial"/>
          <w:sz w:val="24"/>
          <w:szCs w:val="24"/>
          <w:lang w:eastAsia="zh-CN"/>
        </w:rPr>
        <w:t>A seleção do(s) profissional(is) que prestará(ão) os serviços, caberá exclusivamente à Contratada, reservando-se o Município o direito de solicitar a substituição imediata de qualquer profissional, por motivo de melhor qualificação dos serviços prestados, sempre que o mesmo for considerado insatisfatório.</w:t>
      </w:r>
    </w:p>
    <w:p w14:paraId="18B8D7D2" w14:textId="77777777" w:rsidR="0006765C" w:rsidRPr="00B41477" w:rsidRDefault="0006765C" w:rsidP="0006765C">
      <w:pPr>
        <w:spacing w:after="240"/>
        <w:ind w:firstLine="709"/>
        <w:jc w:val="both"/>
        <w:rPr>
          <w:rFonts w:ascii="Arial" w:eastAsia="Arial" w:hAnsi="Arial" w:cs="Arial"/>
          <w:sz w:val="24"/>
          <w:szCs w:val="24"/>
          <w:lang w:eastAsia="zh-CN"/>
        </w:rPr>
      </w:pPr>
      <w:r w:rsidRPr="00E91494">
        <w:rPr>
          <w:rFonts w:ascii="Arial" w:eastAsia="Arial" w:hAnsi="Arial" w:cs="Arial"/>
          <w:sz w:val="24"/>
          <w:szCs w:val="24"/>
          <w:lang w:eastAsia="zh-CN"/>
        </w:rPr>
        <w:t>3.1</w:t>
      </w:r>
      <w:r w:rsidRPr="00B41477">
        <w:rPr>
          <w:rFonts w:ascii="Arial" w:eastAsia="Arial" w:hAnsi="Arial" w:cs="Arial"/>
          <w:sz w:val="24"/>
          <w:szCs w:val="24"/>
          <w:lang w:eastAsia="zh-CN"/>
        </w:rPr>
        <w:t>2</w:t>
      </w:r>
      <w:r w:rsidRPr="00E91494">
        <w:rPr>
          <w:rFonts w:ascii="Arial" w:eastAsia="Arial" w:hAnsi="Arial" w:cs="Arial"/>
          <w:sz w:val="24"/>
          <w:szCs w:val="24"/>
          <w:lang w:eastAsia="zh-CN"/>
        </w:rPr>
        <w:t>. A contratada deve responsabilizar-se pela saúde e segurança dos funcionários, encargos trabalhistas, previdenciários, comerciais, fiscais, quer municipais, estaduais ou federais, bem como pelo seguro para garantia de pessoas e equipamentos sob sua responsabilidade, se for o caso, devendo apresentar, de imediato, quando solicitados, todos e quaisquer documentos para fins de fiscalização, de pagamento e quitação, ficando o município isento de qualquer responsabilidade civil, trabalhista ou criminal.</w:t>
      </w:r>
    </w:p>
    <w:p w14:paraId="063C45B8" w14:textId="77777777" w:rsidR="0006765C" w:rsidRPr="00B41477" w:rsidRDefault="0006765C" w:rsidP="0006765C">
      <w:pPr>
        <w:spacing w:after="240"/>
        <w:ind w:firstLine="709"/>
        <w:jc w:val="both"/>
        <w:rPr>
          <w:rFonts w:ascii="Arial" w:eastAsia="Arial" w:hAnsi="Arial" w:cs="Arial"/>
          <w:sz w:val="24"/>
          <w:szCs w:val="24"/>
          <w:lang w:eastAsia="zh-CN"/>
        </w:rPr>
      </w:pPr>
      <w:r w:rsidRPr="00E91494">
        <w:rPr>
          <w:rFonts w:ascii="Arial" w:eastAsia="Arial" w:hAnsi="Arial" w:cs="Arial"/>
          <w:sz w:val="24"/>
          <w:szCs w:val="24"/>
          <w:lang w:eastAsia="zh-CN"/>
        </w:rPr>
        <w:t>3.1</w:t>
      </w:r>
      <w:r w:rsidRPr="00B41477">
        <w:rPr>
          <w:rFonts w:ascii="Arial" w:eastAsia="Arial" w:hAnsi="Arial" w:cs="Arial"/>
          <w:sz w:val="24"/>
          <w:szCs w:val="24"/>
          <w:lang w:eastAsia="zh-CN"/>
        </w:rPr>
        <w:t>3</w:t>
      </w:r>
      <w:r w:rsidRPr="00E91494">
        <w:rPr>
          <w:rFonts w:ascii="Arial" w:eastAsia="Arial" w:hAnsi="Arial" w:cs="Arial"/>
          <w:sz w:val="24"/>
          <w:szCs w:val="24"/>
          <w:lang w:eastAsia="zh-CN"/>
        </w:rPr>
        <w:t>. Todas as despesas de deslocamento, alimentações, hospedagens e outros correrão por conta da contratada, sendo que o Município somente pagará um valor mensal à contratada referente à prestação de serviços ora prestados.</w:t>
      </w:r>
    </w:p>
    <w:p w14:paraId="514B60AF" w14:textId="77777777" w:rsidR="0006765C" w:rsidRPr="00B41477" w:rsidRDefault="0006765C" w:rsidP="0006765C">
      <w:pPr>
        <w:spacing w:after="240"/>
        <w:ind w:firstLine="709"/>
        <w:jc w:val="both"/>
        <w:rPr>
          <w:rFonts w:ascii="Arial" w:eastAsia="Arial" w:hAnsi="Arial" w:cs="Arial"/>
          <w:sz w:val="24"/>
          <w:szCs w:val="24"/>
          <w:lang w:eastAsia="zh-CN"/>
        </w:rPr>
      </w:pPr>
      <w:r w:rsidRPr="00E91494">
        <w:rPr>
          <w:rFonts w:ascii="Arial" w:eastAsia="Arial" w:hAnsi="Arial" w:cs="Arial"/>
          <w:sz w:val="24"/>
          <w:szCs w:val="24"/>
          <w:lang w:eastAsia="zh-CN"/>
        </w:rPr>
        <w:t>3.1</w:t>
      </w:r>
      <w:r w:rsidRPr="00B41477">
        <w:rPr>
          <w:rFonts w:ascii="Arial" w:eastAsia="Arial" w:hAnsi="Arial" w:cs="Arial"/>
          <w:sz w:val="24"/>
          <w:szCs w:val="24"/>
          <w:lang w:eastAsia="zh-CN"/>
        </w:rPr>
        <w:t>4</w:t>
      </w:r>
      <w:r w:rsidRPr="00E91494">
        <w:rPr>
          <w:rFonts w:ascii="Arial" w:eastAsia="Arial" w:hAnsi="Arial" w:cs="Arial"/>
          <w:sz w:val="24"/>
          <w:szCs w:val="24"/>
          <w:lang w:eastAsia="zh-CN"/>
        </w:rPr>
        <w:t xml:space="preserve">. A Contratada deverá manter-se, durante toda a execução do contrato, em compatibilidade com as obrigações assumidas, todas as condições de habilitação e qualificação exigidas no edital de licitação </w:t>
      </w:r>
      <w:r>
        <w:rPr>
          <w:rFonts w:ascii="Arial" w:eastAsia="Arial" w:hAnsi="Arial" w:cs="Arial"/>
          <w:sz w:val="24"/>
          <w:szCs w:val="24"/>
          <w:lang w:eastAsia="zh-CN"/>
        </w:rPr>
        <w:t>no ETP e TR.</w:t>
      </w:r>
    </w:p>
    <w:p w14:paraId="53C9064B" w14:textId="77777777" w:rsidR="0006765C" w:rsidRPr="00B41477" w:rsidRDefault="0006765C" w:rsidP="0006765C">
      <w:pPr>
        <w:spacing w:after="0"/>
        <w:ind w:firstLine="708"/>
        <w:jc w:val="both"/>
        <w:rPr>
          <w:rFonts w:ascii="Arial" w:eastAsia="Times New Roman" w:hAnsi="Arial" w:cs="Arial"/>
          <w:sz w:val="24"/>
          <w:szCs w:val="24"/>
          <w:lang w:eastAsia="zh-CN"/>
        </w:rPr>
      </w:pPr>
    </w:p>
    <w:p w14:paraId="62035A96" w14:textId="77777777" w:rsidR="0006765C" w:rsidRPr="00B41477" w:rsidRDefault="0006765C" w:rsidP="0006765C">
      <w:pPr>
        <w:spacing w:line="360" w:lineRule="auto"/>
        <w:ind w:firstLine="708"/>
        <w:jc w:val="both"/>
        <w:rPr>
          <w:rFonts w:ascii="Arial" w:eastAsia="Times New Roman" w:hAnsi="Arial" w:cs="Arial"/>
          <w:b/>
          <w:bCs/>
          <w:sz w:val="24"/>
          <w:szCs w:val="24"/>
          <w:lang w:eastAsia="zh-CN"/>
        </w:rPr>
      </w:pPr>
      <w:r w:rsidRPr="00B41477">
        <w:rPr>
          <w:rFonts w:ascii="Arial" w:eastAsia="Times New Roman" w:hAnsi="Arial" w:cs="Arial"/>
          <w:b/>
          <w:bCs/>
          <w:sz w:val="24"/>
          <w:szCs w:val="24"/>
          <w:lang w:eastAsia="zh-CN"/>
        </w:rPr>
        <w:t>4. CONTROLE E FISCALIZAÇÃO DA EXECUÇÃO DOS SERVIÇOS PRESTADOS</w:t>
      </w:r>
    </w:p>
    <w:p w14:paraId="35B7298C" w14:textId="77777777" w:rsidR="0006765C" w:rsidRPr="00B41477" w:rsidRDefault="0006765C" w:rsidP="0006765C">
      <w:pPr>
        <w:ind w:firstLine="708"/>
        <w:jc w:val="both"/>
        <w:rPr>
          <w:rFonts w:ascii="Arial" w:eastAsia="Times New Roman" w:hAnsi="Arial" w:cs="Arial"/>
          <w:sz w:val="24"/>
          <w:szCs w:val="24"/>
          <w:lang w:eastAsia="zh-CN"/>
        </w:rPr>
      </w:pPr>
      <w:r w:rsidRPr="00B41477">
        <w:rPr>
          <w:rFonts w:ascii="Arial" w:eastAsia="Times New Roman" w:hAnsi="Arial" w:cs="Arial"/>
          <w:sz w:val="24"/>
          <w:szCs w:val="24"/>
          <w:lang w:eastAsia="zh-CN"/>
        </w:rPr>
        <w:t xml:space="preserve">4.1. A fiscal do contrato deverá promover o registro das ocorrências verificadas, se houver, adotando as providências necessárias ao fiel cumprimento das cláusulas contratuais, conforme o disposto na Lei Federal 14.133/2021.  </w:t>
      </w:r>
    </w:p>
    <w:p w14:paraId="4EC1BFC4" w14:textId="77777777" w:rsidR="0006765C" w:rsidRPr="00B41477" w:rsidRDefault="0006765C" w:rsidP="0006765C">
      <w:pPr>
        <w:ind w:firstLine="708"/>
        <w:jc w:val="both"/>
        <w:rPr>
          <w:rFonts w:ascii="Arial" w:eastAsia="Times New Roman" w:hAnsi="Arial" w:cs="Arial"/>
          <w:sz w:val="24"/>
          <w:szCs w:val="24"/>
          <w:lang w:eastAsia="zh-CN"/>
        </w:rPr>
      </w:pPr>
      <w:r w:rsidRPr="00B41477">
        <w:rPr>
          <w:rFonts w:ascii="Arial" w:eastAsia="Times New Roman" w:hAnsi="Arial" w:cs="Arial"/>
          <w:sz w:val="24"/>
          <w:szCs w:val="24"/>
          <w:lang w:eastAsia="zh-CN"/>
        </w:rPr>
        <w:t>4.2. A fiscalização técnica dos contratos, avaliará constantemente a qualidade dos serviços prestados. Durante a execução do objeto, o fiscal do contrato deverá monitorar continuamente a qualidade dos serviços para garantir a manutenção dos padrões exigidos.</w:t>
      </w:r>
    </w:p>
    <w:p w14:paraId="79E6AF38" w14:textId="77777777" w:rsidR="0006765C" w:rsidRPr="00B41477" w:rsidRDefault="0006765C" w:rsidP="0006765C">
      <w:pPr>
        <w:ind w:firstLine="708"/>
        <w:jc w:val="both"/>
        <w:rPr>
          <w:rFonts w:ascii="Arial" w:eastAsia="Times New Roman" w:hAnsi="Arial" w:cs="Arial"/>
          <w:sz w:val="24"/>
          <w:szCs w:val="24"/>
          <w:lang w:eastAsia="zh-CN"/>
        </w:rPr>
      </w:pPr>
      <w:r w:rsidRPr="00B41477">
        <w:rPr>
          <w:rFonts w:ascii="Arial" w:eastAsia="Times New Roman" w:hAnsi="Arial" w:cs="Arial"/>
          <w:sz w:val="24"/>
          <w:szCs w:val="24"/>
          <w:lang w:eastAsia="zh-CN"/>
        </w:rPr>
        <w:t xml:space="preserve">4.3. A fiscalização de que trata este item não exclui nem reduz a responsabilidade do profissional, inclusive perante terceiros, por qualquer irregularidade, ainda que resultante de imperfeições técnicas, vícios redibitórios, ou emprego de serviços inadequados e, na </w:t>
      </w:r>
      <w:r w:rsidRPr="00B41477">
        <w:rPr>
          <w:rFonts w:ascii="Arial" w:eastAsia="Times New Roman" w:hAnsi="Arial" w:cs="Arial"/>
          <w:sz w:val="24"/>
          <w:szCs w:val="24"/>
          <w:lang w:eastAsia="zh-CN"/>
        </w:rPr>
        <w:lastRenderedPageBreak/>
        <w:t>ocorrência desta, não implica corresponsabilidade da CONTRATANTE ou de seus agentes, gestores e fiscais, de conformidade com a Lei nº 14.133, de 2021.</w:t>
      </w:r>
    </w:p>
    <w:p w14:paraId="21DD0290" w14:textId="77777777" w:rsidR="0006765C" w:rsidRPr="00B41477" w:rsidRDefault="0006765C" w:rsidP="0006765C">
      <w:pPr>
        <w:spacing w:after="0"/>
        <w:ind w:firstLine="708"/>
        <w:jc w:val="both"/>
        <w:rPr>
          <w:rFonts w:ascii="Arial" w:eastAsia="Times New Roman" w:hAnsi="Arial" w:cs="Arial"/>
          <w:sz w:val="24"/>
          <w:szCs w:val="24"/>
          <w:lang w:eastAsia="zh-CN"/>
        </w:rPr>
      </w:pPr>
    </w:p>
    <w:p w14:paraId="36B814AC" w14:textId="77777777" w:rsidR="0006765C" w:rsidRPr="00B41477" w:rsidRDefault="0006765C" w:rsidP="0006765C">
      <w:pPr>
        <w:spacing w:line="360" w:lineRule="auto"/>
        <w:jc w:val="both"/>
        <w:rPr>
          <w:rFonts w:ascii="Arial" w:hAnsi="Arial" w:cs="Arial"/>
          <w:b/>
          <w:bCs/>
          <w:sz w:val="24"/>
          <w:szCs w:val="24"/>
        </w:rPr>
      </w:pPr>
      <w:r w:rsidRPr="00B41477">
        <w:rPr>
          <w:rFonts w:ascii="Arial" w:hAnsi="Arial" w:cs="Arial"/>
          <w:b/>
          <w:bCs/>
          <w:sz w:val="24"/>
          <w:szCs w:val="24"/>
        </w:rPr>
        <w:t>5. ESTIMATIVA DAS QUANTIDADES</w:t>
      </w:r>
    </w:p>
    <w:p w14:paraId="4EFDD377" w14:textId="77777777" w:rsidR="0006765C" w:rsidRPr="00B41477" w:rsidRDefault="0006765C" w:rsidP="0006765C">
      <w:pPr>
        <w:ind w:firstLine="851"/>
        <w:jc w:val="both"/>
        <w:rPr>
          <w:rFonts w:ascii="Arial" w:eastAsia="Times New Roman" w:hAnsi="Arial" w:cs="Arial"/>
          <w:sz w:val="24"/>
          <w:szCs w:val="24"/>
          <w:lang w:eastAsia="zh-CN"/>
        </w:rPr>
      </w:pPr>
      <w:r w:rsidRPr="00B41477">
        <w:rPr>
          <w:rFonts w:ascii="Arial" w:eastAsia="Times New Roman" w:hAnsi="Arial" w:cs="Arial"/>
          <w:sz w:val="24"/>
          <w:szCs w:val="24"/>
          <w:lang w:eastAsia="zh-CN"/>
        </w:rPr>
        <w:t>5.1. A quantidade e período estimado têm como parâmetro as últimas contratações com o mesmo objeto, assim como pesquisa de contratações similares por outros órgãos públicos.</w:t>
      </w:r>
    </w:p>
    <w:tbl>
      <w:tblPr>
        <w:tblW w:w="928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6235"/>
        <w:gridCol w:w="1219"/>
        <w:gridCol w:w="1060"/>
      </w:tblGrid>
      <w:tr w:rsidR="0006765C" w:rsidRPr="00B41477" w14:paraId="139E7BE6" w14:textId="77777777" w:rsidTr="004F2387">
        <w:tc>
          <w:tcPr>
            <w:tcW w:w="770" w:type="dxa"/>
            <w:shd w:val="clear" w:color="auto" w:fill="D9D9D9" w:themeFill="background1" w:themeFillShade="D9"/>
            <w:vAlign w:val="center"/>
          </w:tcPr>
          <w:p w14:paraId="7AA652EB" w14:textId="77777777" w:rsidR="0006765C" w:rsidRPr="00B41477" w:rsidRDefault="0006765C" w:rsidP="004F2387">
            <w:pPr>
              <w:jc w:val="center"/>
              <w:rPr>
                <w:rFonts w:ascii="Arial" w:hAnsi="Arial" w:cs="Arial"/>
                <w:b/>
                <w:bCs/>
              </w:rPr>
            </w:pPr>
            <w:r w:rsidRPr="00B41477">
              <w:rPr>
                <w:rFonts w:ascii="Arial" w:hAnsi="Arial" w:cs="Arial"/>
                <w:b/>
                <w:bCs/>
              </w:rPr>
              <w:t>ITEM</w:t>
            </w:r>
          </w:p>
        </w:tc>
        <w:tc>
          <w:tcPr>
            <w:tcW w:w="6460" w:type="dxa"/>
            <w:shd w:val="clear" w:color="auto" w:fill="D9D9D9" w:themeFill="background1" w:themeFillShade="D9"/>
            <w:vAlign w:val="center"/>
          </w:tcPr>
          <w:p w14:paraId="59C807A4" w14:textId="77777777" w:rsidR="0006765C" w:rsidRPr="00B41477" w:rsidRDefault="0006765C" w:rsidP="004F2387">
            <w:pPr>
              <w:jc w:val="center"/>
              <w:rPr>
                <w:rFonts w:ascii="Arial" w:hAnsi="Arial" w:cs="Arial"/>
                <w:b/>
                <w:bCs/>
              </w:rPr>
            </w:pPr>
            <w:r w:rsidRPr="00B41477">
              <w:rPr>
                <w:rFonts w:ascii="Arial" w:hAnsi="Arial" w:cs="Arial"/>
                <w:b/>
                <w:bCs/>
              </w:rPr>
              <w:t xml:space="preserve">DESCRIÇÃO </w:t>
            </w:r>
          </w:p>
        </w:tc>
        <w:tc>
          <w:tcPr>
            <w:tcW w:w="1084" w:type="dxa"/>
            <w:shd w:val="clear" w:color="auto" w:fill="D9D9D9" w:themeFill="background1" w:themeFillShade="D9"/>
            <w:vAlign w:val="center"/>
          </w:tcPr>
          <w:p w14:paraId="69DA0B99" w14:textId="77777777" w:rsidR="0006765C" w:rsidRPr="00B41477" w:rsidRDefault="0006765C" w:rsidP="004F2387">
            <w:pPr>
              <w:rPr>
                <w:rFonts w:ascii="Arial" w:hAnsi="Arial" w:cs="Arial"/>
                <w:b/>
                <w:bCs/>
              </w:rPr>
            </w:pPr>
            <w:r w:rsidRPr="00B41477">
              <w:rPr>
                <w:rFonts w:ascii="Arial" w:hAnsi="Arial" w:cs="Arial"/>
                <w:b/>
                <w:bCs/>
              </w:rPr>
              <w:t>UNIDADE</w:t>
            </w:r>
          </w:p>
        </w:tc>
        <w:tc>
          <w:tcPr>
            <w:tcW w:w="969" w:type="dxa"/>
            <w:shd w:val="clear" w:color="auto" w:fill="D9D9D9" w:themeFill="background1" w:themeFillShade="D9"/>
            <w:vAlign w:val="center"/>
          </w:tcPr>
          <w:p w14:paraId="6CFBD16F" w14:textId="77777777" w:rsidR="0006765C" w:rsidRPr="00B41477" w:rsidRDefault="0006765C" w:rsidP="004F2387">
            <w:pPr>
              <w:jc w:val="center"/>
              <w:rPr>
                <w:rFonts w:ascii="Arial" w:hAnsi="Arial" w:cs="Arial"/>
                <w:b/>
                <w:bCs/>
              </w:rPr>
            </w:pPr>
            <w:r w:rsidRPr="00B41477">
              <w:rPr>
                <w:rFonts w:ascii="Arial" w:hAnsi="Arial" w:cs="Arial"/>
                <w:b/>
                <w:bCs/>
              </w:rPr>
              <w:t>QUANT.</w:t>
            </w:r>
          </w:p>
        </w:tc>
      </w:tr>
      <w:tr w:rsidR="0006765C" w:rsidRPr="00B41477" w14:paraId="613956DE" w14:textId="77777777" w:rsidTr="004F2387">
        <w:tc>
          <w:tcPr>
            <w:tcW w:w="770" w:type="dxa"/>
            <w:vAlign w:val="center"/>
          </w:tcPr>
          <w:p w14:paraId="4203E1AC" w14:textId="77777777" w:rsidR="0006765C" w:rsidRPr="00B41477" w:rsidRDefault="0006765C" w:rsidP="004F2387">
            <w:pPr>
              <w:jc w:val="center"/>
              <w:rPr>
                <w:rFonts w:ascii="Arial" w:hAnsi="Arial" w:cs="Arial"/>
                <w:b/>
                <w:bCs/>
              </w:rPr>
            </w:pPr>
            <w:r w:rsidRPr="00B41477">
              <w:rPr>
                <w:rFonts w:ascii="Arial" w:hAnsi="Arial" w:cs="Arial"/>
                <w:b/>
                <w:bCs/>
              </w:rPr>
              <w:t>01</w:t>
            </w:r>
          </w:p>
        </w:tc>
        <w:tc>
          <w:tcPr>
            <w:tcW w:w="6460" w:type="dxa"/>
            <w:vAlign w:val="center"/>
          </w:tcPr>
          <w:p w14:paraId="29F56963" w14:textId="77777777" w:rsidR="0006765C" w:rsidRDefault="0006765C" w:rsidP="004F2387">
            <w:pPr>
              <w:spacing w:after="0"/>
              <w:jc w:val="both"/>
              <w:rPr>
                <w:rFonts w:ascii="Arial" w:hAnsi="Arial" w:cs="Arial"/>
                <w:color w:val="000000" w:themeColor="text1"/>
              </w:rPr>
            </w:pPr>
            <w:r w:rsidRPr="00DA0F23">
              <w:rPr>
                <w:rFonts w:ascii="Arial" w:hAnsi="Arial" w:cs="Arial"/>
                <w:color w:val="000000" w:themeColor="text1"/>
              </w:rPr>
              <w:t xml:space="preserve">Contratação de empresa especializada para prestação de serviços médicos, na área de Clínica Geral, em regime de sobreaviso, para atendimentos de casos agudos de urgência, para suporte das Estratégias de Saúde da Família, de modo a complementar os serviços da Atenção Básica. Os serviços serão disponibilizados através de profissional médico que deverá estar disponível, in loco, na sede do Município, de modo a agilizar e qualificar o atendimento no momento em que for chamado, quando deverá então deslocar-se e </w:t>
            </w:r>
            <w:r w:rsidRPr="00986483">
              <w:rPr>
                <w:rFonts w:ascii="Arial" w:hAnsi="Arial" w:cs="Arial"/>
                <w:color w:val="000000" w:themeColor="text1"/>
              </w:rPr>
              <w:t>apresentar-se em até 10(dez) minutos na Unidade Básica de Saúde da sede do Município</w:t>
            </w:r>
            <w:r w:rsidRPr="00DA0F23">
              <w:rPr>
                <w:rFonts w:ascii="Arial" w:hAnsi="Arial" w:cs="Arial"/>
                <w:color w:val="000000" w:themeColor="text1"/>
              </w:rPr>
              <w:t xml:space="preserve"> para prestar o atendimento. Os serviços deverão estar disponibilizados nos finais de semana, das 7h30min do sábado às 7h30min da segunda-feira. Além dos atendimentos na Unidade Básica de Saúde da sede do Município o médico deverá, quando necessário, acompanhar o paciente até o hospital de referência, até sua liberação ou encaminhamento, bem como fazer transferência entre hospitais.</w:t>
            </w:r>
          </w:p>
          <w:p w14:paraId="46D8D601" w14:textId="77777777" w:rsidR="0006765C" w:rsidRPr="00DA0F23" w:rsidRDefault="0006765C" w:rsidP="004F2387">
            <w:pPr>
              <w:spacing w:after="0"/>
              <w:jc w:val="both"/>
              <w:rPr>
                <w:rFonts w:ascii="Arial" w:hAnsi="Arial" w:cs="Arial"/>
                <w:color w:val="000000" w:themeColor="text1"/>
              </w:rPr>
            </w:pPr>
            <w:r w:rsidRPr="003D6919">
              <w:rPr>
                <w:rFonts w:ascii="Arial" w:hAnsi="Arial" w:cs="Arial"/>
                <w:b/>
                <w:bCs/>
                <w:color w:val="000000" w:themeColor="text1"/>
              </w:rPr>
              <w:t>Será de responsabilidade do profissional contratado o cadastro das informações no sistema E-SUS.</w:t>
            </w:r>
          </w:p>
        </w:tc>
        <w:tc>
          <w:tcPr>
            <w:tcW w:w="1084" w:type="dxa"/>
            <w:vAlign w:val="center"/>
          </w:tcPr>
          <w:p w14:paraId="0796B271" w14:textId="77777777" w:rsidR="0006765C" w:rsidRPr="00B41477" w:rsidRDefault="0006765C" w:rsidP="004F2387">
            <w:pPr>
              <w:jc w:val="center"/>
              <w:rPr>
                <w:rFonts w:ascii="Arial" w:hAnsi="Arial" w:cs="Arial"/>
                <w:b/>
                <w:bCs/>
              </w:rPr>
            </w:pPr>
            <w:r w:rsidRPr="00B41477">
              <w:rPr>
                <w:rFonts w:ascii="Arial" w:hAnsi="Arial" w:cs="Arial"/>
                <w:b/>
                <w:bCs/>
              </w:rPr>
              <w:t>Mês</w:t>
            </w:r>
          </w:p>
        </w:tc>
        <w:tc>
          <w:tcPr>
            <w:tcW w:w="969" w:type="dxa"/>
            <w:vAlign w:val="center"/>
          </w:tcPr>
          <w:p w14:paraId="3B4856DE" w14:textId="77777777" w:rsidR="0006765C" w:rsidRPr="00B41477" w:rsidRDefault="0006765C" w:rsidP="004F2387">
            <w:pPr>
              <w:jc w:val="center"/>
              <w:rPr>
                <w:rFonts w:ascii="Arial" w:hAnsi="Arial" w:cs="Arial"/>
                <w:b/>
                <w:bCs/>
              </w:rPr>
            </w:pPr>
            <w:r w:rsidRPr="00B41477">
              <w:rPr>
                <w:rFonts w:ascii="Arial" w:hAnsi="Arial" w:cs="Arial"/>
                <w:b/>
                <w:bCs/>
              </w:rPr>
              <w:t>12</w:t>
            </w:r>
          </w:p>
        </w:tc>
      </w:tr>
    </w:tbl>
    <w:p w14:paraId="6FC662C7" w14:textId="77777777" w:rsidR="0006765C" w:rsidRPr="00B41477" w:rsidRDefault="0006765C" w:rsidP="0006765C">
      <w:pPr>
        <w:spacing w:after="0"/>
        <w:ind w:firstLine="851"/>
        <w:jc w:val="both"/>
        <w:rPr>
          <w:rFonts w:ascii="Arial" w:eastAsia="Times New Roman" w:hAnsi="Arial" w:cs="Arial"/>
          <w:sz w:val="24"/>
          <w:szCs w:val="24"/>
          <w:lang w:eastAsia="zh-CN"/>
        </w:rPr>
      </w:pPr>
    </w:p>
    <w:p w14:paraId="28C86E38" w14:textId="77777777" w:rsidR="0006765C" w:rsidRPr="00B41477" w:rsidRDefault="0006765C" w:rsidP="0006765C">
      <w:pPr>
        <w:spacing w:after="0" w:line="240" w:lineRule="auto"/>
        <w:ind w:firstLine="851"/>
        <w:jc w:val="both"/>
        <w:rPr>
          <w:rFonts w:ascii="Arial" w:eastAsia="Times New Roman" w:hAnsi="Arial" w:cs="Arial"/>
          <w:sz w:val="24"/>
          <w:szCs w:val="24"/>
          <w:lang w:eastAsia="zh-CN"/>
        </w:rPr>
      </w:pPr>
    </w:p>
    <w:p w14:paraId="2C3932FC" w14:textId="77777777" w:rsidR="0006765C" w:rsidRPr="00B41477" w:rsidRDefault="0006765C" w:rsidP="0006765C">
      <w:pPr>
        <w:spacing w:line="360" w:lineRule="auto"/>
        <w:jc w:val="both"/>
        <w:rPr>
          <w:rFonts w:ascii="Arial" w:hAnsi="Arial" w:cs="Arial"/>
          <w:b/>
          <w:bCs/>
          <w:sz w:val="24"/>
          <w:szCs w:val="24"/>
        </w:rPr>
      </w:pPr>
      <w:r w:rsidRPr="00B41477">
        <w:rPr>
          <w:rFonts w:ascii="Arial" w:hAnsi="Arial" w:cs="Arial"/>
          <w:b/>
          <w:bCs/>
          <w:sz w:val="24"/>
          <w:szCs w:val="24"/>
        </w:rPr>
        <w:t>6. ALTERNATIVAS DISPONÍVEIS NO MERCADO</w:t>
      </w:r>
    </w:p>
    <w:p w14:paraId="2965C2D1" w14:textId="77777777" w:rsidR="0006765C" w:rsidRPr="00B41477" w:rsidRDefault="0006765C" w:rsidP="0006765C">
      <w:pPr>
        <w:ind w:firstLine="851"/>
        <w:jc w:val="both"/>
        <w:rPr>
          <w:rFonts w:ascii="Arial" w:eastAsia="Times New Roman" w:hAnsi="Arial" w:cs="Arial"/>
          <w:sz w:val="24"/>
          <w:szCs w:val="24"/>
          <w:lang w:eastAsia="zh-CN"/>
        </w:rPr>
      </w:pPr>
      <w:r w:rsidRPr="00B41477">
        <w:rPr>
          <w:rFonts w:ascii="Arial" w:eastAsia="Times New Roman" w:hAnsi="Arial" w:cs="Arial"/>
          <w:sz w:val="24"/>
          <w:szCs w:val="24"/>
          <w:lang w:eastAsia="zh-CN"/>
        </w:rPr>
        <w:t>6.1. Diante da necessidade do objeto deste estudo, foi realizado o levantamento de mercado no intuito de prospectar e analisar soluções para a pretensa contratação, que atendam aos critérios de vantajosidade para a Administração sob os aspectos da conveniência, economicidade e eficiência.</w:t>
      </w:r>
    </w:p>
    <w:p w14:paraId="3FEF9A87" w14:textId="77777777" w:rsidR="0006765C" w:rsidRPr="00B41477" w:rsidRDefault="0006765C" w:rsidP="0006765C">
      <w:pPr>
        <w:ind w:firstLine="851"/>
        <w:jc w:val="both"/>
        <w:rPr>
          <w:rFonts w:ascii="Arial" w:eastAsia="Times New Roman" w:hAnsi="Arial" w:cs="Arial"/>
          <w:sz w:val="24"/>
          <w:szCs w:val="24"/>
          <w:lang w:eastAsia="zh-CN"/>
        </w:rPr>
      </w:pPr>
      <w:r w:rsidRPr="00B41477">
        <w:rPr>
          <w:rFonts w:ascii="Arial" w:eastAsia="Times New Roman" w:hAnsi="Arial" w:cs="Arial"/>
          <w:sz w:val="24"/>
          <w:szCs w:val="24"/>
          <w:lang w:eastAsia="zh-CN"/>
        </w:rPr>
        <w:t>6.2</w:t>
      </w:r>
      <w:r w:rsidRPr="00B41477">
        <w:rPr>
          <w:rFonts w:ascii="Arial" w:eastAsia="Times New Roman" w:hAnsi="Arial" w:cs="Arial"/>
          <w:sz w:val="24"/>
          <w:szCs w:val="24"/>
          <w:u w:val="single"/>
          <w:lang w:eastAsia="zh-CN"/>
        </w:rPr>
        <w:t xml:space="preserve">. </w:t>
      </w:r>
      <w:r w:rsidRPr="00B41477">
        <w:rPr>
          <w:rFonts w:ascii="Arial" w:eastAsia="Times New Roman" w:hAnsi="Arial" w:cs="Arial"/>
          <w:b/>
          <w:bCs/>
          <w:sz w:val="24"/>
          <w:szCs w:val="24"/>
          <w:u w:val="single"/>
          <w:lang w:eastAsia="zh-CN"/>
        </w:rPr>
        <w:t>Solução 1:</w:t>
      </w:r>
      <w:r w:rsidRPr="00B41477">
        <w:rPr>
          <w:rFonts w:ascii="Arial" w:eastAsia="Times New Roman" w:hAnsi="Arial" w:cs="Arial"/>
          <w:sz w:val="24"/>
          <w:szCs w:val="24"/>
          <w:lang w:eastAsia="zh-CN"/>
        </w:rPr>
        <w:t xml:space="preserve"> Realização de concurso público para provimento efetivo de médicos clínicos gerais. Essa alternativa representaria a solução definitiva para o déficit de profissionais. Contudo, o processo de realização de concurso público demanda tempo considerável, envolvendo etapas de planejamento, autorização orçamentária, realização de provas, homologação e nomeação, o que inviabiliza o atendimento imediato da população. </w:t>
      </w:r>
      <w:r w:rsidRPr="00B41477">
        <w:rPr>
          <w:rFonts w:ascii="Arial" w:eastAsia="Times New Roman" w:hAnsi="Arial" w:cs="Arial"/>
          <w:sz w:val="24"/>
          <w:szCs w:val="24"/>
          <w:lang w:eastAsia="zh-CN"/>
        </w:rPr>
        <w:lastRenderedPageBreak/>
        <w:t>Além disso, a dificuldade de fixação de médicos em municípios de menor porte e a alta rotatividade tornam essa medida insuficiente no curto prazo.</w:t>
      </w:r>
    </w:p>
    <w:p w14:paraId="6607F546" w14:textId="77777777" w:rsidR="0006765C" w:rsidRPr="00B41477" w:rsidRDefault="0006765C" w:rsidP="0006765C">
      <w:pPr>
        <w:ind w:firstLine="851"/>
        <w:jc w:val="both"/>
        <w:rPr>
          <w:rFonts w:ascii="Arial" w:eastAsia="Times New Roman" w:hAnsi="Arial" w:cs="Arial"/>
          <w:sz w:val="24"/>
          <w:szCs w:val="24"/>
          <w:lang w:eastAsia="zh-CN"/>
        </w:rPr>
      </w:pPr>
      <w:r w:rsidRPr="00B41477">
        <w:rPr>
          <w:rFonts w:ascii="Arial" w:eastAsia="Times New Roman" w:hAnsi="Arial" w:cs="Arial"/>
          <w:sz w:val="24"/>
          <w:szCs w:val="24"/>
          <w:lang w:eastAsia="zh-CN"/>
        </w:rPr>
        <w:t>6.3</w:t>
      </w:r>
      <w:r w:rsidRPr="00B41477">
        <w:rPr>
          <w:rFonts w:ascii="Arial" w:eastAsia="Times New Roman" w:hAnsi="Arial" w:cs="Arial"/>
          <w:b/>
          <w:bCs/>
          <w:sz w:val="24"/>
          <w:szCs w:val="24"/>
          <w:u w:val="single"/>
          <w:lang w:eastAsia="zh-CN"/>
        </w:rPr>
        <w:t>. Solução 2:</w:t>
      </w:r>
      <w:r w:rsidRPr="00B41477">
        <w:rPr>
          <w:rFonts w:ascii="Arial" w:eastAsia="Times New Roman" w:hAnsi="Arial" w:cs="Arial"/>
          <w:sz w:val="24"/>
          <w:szCs w:val="24"/>
          <w:lang w:eastAsia="zh-CN"/>
        </w:rPr>
        <w:t xml:space="preserve"> Contratação temporária de profissionais autônomos (pessoa física). A contratação direta de médicos como pessoa física, de forma temporária, pode atender a demandas emergenciais. Entretanto, essa alternativa apresenta limitações legais e administrativas, especialmente quanto à continuidade do serviço, à cobertura em finais de semana e feriados, e à dificuldade de gestão de múltiplos contratos individuais. Além disso, não se mostra economicamente vantajosa quando comparada à contratação de empresa especializada que já dispõe de equipe estruturada.</w:t>
      </w:r>
    </w:p>
    <w:p w14:paraId="5A595C2A" w14:textId="77777777" w:rsidR="0006765C" w:rsidRPr="00B41477" w:rsidRDefault="0006765C" w:rsidP="0006765C">
      <w:pPr>
        <w:ind w:firstLine="851"/>
        <w:jc w:val="both"/>
        <w:rPr>
          <w:rFonts w:ascii="Arial" w:eastAsia="Times New Roman" w:hAnsi="Arial" w:cs="Arial"/>
          <w:sz w:val="24"/>
          <w:szCs w:val="24"/>
          <w:lang w:eastAsia="zh-CN"/>
        </w:rPr>
      </w:pPr>
      <w:r w:rsidRPr="00B41477">
        <w:rPr>
          <w:rFonts w:ascii="Arial" w:eastAsia="Times New Roman" w:hAnsi="Arial" w:cs="Arial"/>
          <w:sz w:val="24"/>
          <w:szCs w:val="24"/>
          <w:lang w:eastAsia="zh-CN"/>
        </w:rPr>
        <w:t>6.4</w:t>
      </w:r>
      <w:r w:rsidRPr="00B41477">
        <w:rPr>
          <w:rFonts w:ascii="Arial" w:eastAsia="Times New Roman" w:hAnsi="Arial" w:cs="Arial"/>
          <w:b/>
          <w:bCs/>
          <w:sz w:val="24"/>
          <w:szCs w:val="24"/>
          <w:u w:val="single"/>
          <w:lang w:eastAsia="zh-CN"/>
        </w:rPr>
        <w:t>. Solução 3:</w:t>
      </w:r>
      <w:r w:rsidRPr="00B41477">
        <w:rPr>
          <w:rFonts w:ascii="Arial" w:eastAsia="Times New Roman" w:hAnsi="Arial" w:cs="Arial"/>
          <w:sz w:val="24"/>
          <w:szCs w:val="24"/>
          <w:lang w:eastAsia="zh-CN"/>
        </w:rPr>
        <w:t xml:space="preserve"> Contratação de empresa especializada na prestação de serviços médicos. O mercado dispõe de diversas empresas especializadas que oferecem serviços médicos terceirizados, com equipe própria ou credenciada, possibilitando a alocação de profissionais clínicos gerais conforme a necessidade da unidade de saúde. Essa alternativa garante maior flexibilidade na gestão de escalas, substituição imediata em casos de ausência e continuidade do serviço em regime de sobreaviso, finais de semana e feriados. Além disso, possibilita à Administração Pública o controle técnico e financeiro por meio de contrato formal e fiscalização direta.</w:t>
      </w:r>
    </w:p>
    <w:p w14:paraId="31319A04" w14:textId="77777777" w:rsidR="0006765C" w:rsidRDefault="0006765C" w:rsidP="0006765C">
      <w:pPr>
        <w:ind w:firstLine="851"/>
        <w:jc w:val="both"/>
        <w:rPr>
          <w:rFonts w:ascii="Arial" w:eastAsia="Times New Roman" w:hAnsi="Arial" w:cs="Arial"/>
          <w:sz w:val="24"/>
          <w:szCs w:val="24"/>
          <w:lang w:eastAsia="zh-CN"/>
        </w:rPr>
      </w:pPr>
      <w:r w:rsidRPr="00B41477">
        <w:rPr>
          <w:rFonts w:ascii="Arial" w:eastAsia="Times New Roman" w:hAnsi="Arial" w:cs="Arial"/>
          <w:sz w:val="24"/>
          <w:szCs w:val="24"/>
          <w:lang w:eastAsia="zh-CN"/>
        </w:rPr>
        <w:t>6.5. Após a análise das alternativas, conclui-se que a contratação de empresa especializada apresenta-se como a solução mais adequada e eficiente para atender às necessidades da Secretaria Municipal de Saúde e Assistência Social, considerando os princípios da eficiência, economicidade, continuidade do serviço público e qualidade no atendimento à população.</w:t>
      </w:r>
    </w:p>
    <w:p w14:paraId="56EE4E5D" w14:textId="77777777" w:rsidR="0006765C" w:rsidRDefault="0006765C" w:rsidP="0006765C">
      <w:pPr>
        <w:ind w:firstLine="851"/>
        <w:jc w:val="both"/>
        <w:rPr>
          <w:rFonts w:ascii="Arial" w:eastAsia="Times New Roman" w:hAnsi="Arial" w:cs="Arial"/>
          <w:sz w:val="24"/>
          <w:szCs w:val="24"/>
          <w:lang w:eastAsia="zh-CN"/>
        </w:rPr>
      </w:pPr>
      <w:r>
        <w:rPr>
          <w:rFonts w:ascii="Arial" w:eastAsia="Times New Roman" w:hAnsi="Arial" w:cs="Arial"/>
          <w:sz w:val="24"/>
          <w:szCs w:val="24"/>
          <w:lang w:eastAsia="zh-CN"/>
        </w:rPr>
        <w:t xml:space="preserve">6.6. </w:t>
      </w:r>
      <w:r w:rsidRPr="009719C3">
        <w:rPr>
          <w:rFonts w:ascii="Arial" w:eastAsia="Times New Roman" w:hAnsi="Arial" w:cs="Arial"/>
          <w:sz w:val="24"/>
          <w:szCs w:val="24"/>
          <w:lang w:eastAsia="zh-CN"/>
        </w:rPr>
        <w:t>Considerando a natureza essencial, contínua e ininterrupta dos serviços médicos prestados em regime de sobreaviso nos finais de semana, a Administração identificou previamente os principais riscos operacionais capazes de comprometer a adequada execução contratual, bem como a continuidade e eficiência do atendimento à população</w:t>
      </w:r>
      <w:r>
        <w:rPr>
          <w:rFonts w:ascii="Arial" w:eastAsia="Times New Roman" w:hAnsi="Arial" w:cs="Arial"/>
          <w:sz w:val="24"/>
          <w:szCs w:val="24"/>
          <w:lang w:eastAsia="zh-CN"/>
        </w:rPr>
        <w:t>, d</w:t>
      </w:r>
      <w:r w:rsidRPr="001A64E2">
        <w:rPr>
          <w:rFonts w:ascii="Arial" w:eastAsia="Times New Roman" w:hAnsi="Arial" w:cs="Arial"/>
          <w:sz w:val="24"/>
          <w:szCs w:val="24"/>
          <w:lang w:eastAsia="zh-CN"/>
        </w:rPr>
        <w:t>entre os principais riscos decorrentes da inexistência de cobertura médica em sobreaviso, destacam-se:</w:t>
      </w:r>
    </w:p>
    <w:p w14:paraId="0F41277F" w14:textId="77777777" w:rsidR="0006765C" w:rsidRDefault="0006765C" w:rsidP="0006765C">
      <w:pPr>
        <w:ind w:left="851"/>
        <w:jc w:val="both"/>
        <w:rPr>
          <w:rFonts w:ascii="Arial" w:eastAsia="Times New Roman" w:hAnsi="Arial" w:cs="Arial"/>
          <w:sz w:val="24"/>
          <w:szCs w:val="24"/>
          <w:lang w:eastAsia="zh-CN"/>
        </w:rPr>
      </w:pPr>
      <w:r>
        <w:rPr>
          <w:rFonts w:ascii="Arial" w:eastAsia="Times New Roman" w:hAnsi="Arial" w:cs="Arial"/>
          <w:sz w:val="24"/>
          <w:szCs w:val="24"/>
          <w:lang w:eastAsia="zh-CN"/>
        </w:rPr>
        <w:t xml:space="preserve">a) </w:t>
      </w:r>
      <w:r w:rsidRPr="001A64E2">
        <w:rPr>
          <w:rFonts w:ascii="Arial" w:eastAsia="Times New Roman" w:hAnsi="Arial" w:cs="Arial"/>
          <w:sz w:val="24"/>
          <w:szCs w:val="24"/>
          <w:lang w:eastAsia="zh-CN"/>
        </w:rPr>
        <w:t>Desassistência à população: ausência de atendimento médico imediato em situações urgentes ou emergenciais ocorridas fora do horário regular de expediente, colocando em risco a saúde e a integridade física dos pacientes.</w:t>
      </w:r>
    </w:p>
    <w:p w14:paraId="5194E138" w14:textId="77777777" w:rsidR="0006765C" w:rsidRDefault="0006765C" w:rsidP="0006765C">
      <w:pPr>
        <w:ind w:left="851"/>
        <w:jc w:val="both"/>
        <w:rPr>
          <w:rFonts w:ascii="Arial" w:eastAsia="Times New Roman" w:hAnsi="Arial" w:cs="Arial"/>
          <w:sz w:val="24"/>
          <w:szCs w:val="24"/>
          <w:lang w:eastAsia="zh-CN"/>
        </w:rPr>
      </w:pPr>
      <w:r>
        <w:rPr>
          <w:rFonts w:ascii="Arial" w:eastAsia="Times New Roman" w:hAnsi="Arial" w:cs="Arial"/>
          <w:sz w:val="24"/>
          <w:szCs w:val="24"/>
          <w:lang w:eastAsia="zh-CN"/>
        </w:rPr>
        <w:t xml:space="preserve">b) </w:t>
      </w:r>
      <w:r w:rsidRPr="001A64E2">
        <w:rPr>
          <w:rFonts w:ascii="Arial" w:eastAsia="Times New Roman" w:hAnsi="Arial" w:cs="Arial"/>
          <w:sz w:val="24"/>
          <w:szCs w:val="24"/>
          <w:lang w:eastAsia="zh-CN"/>
        </w:rPr>
        <w:t xml:space="preserve">Agravamento do quadro clínico dos pacientes: a demora ou impossibilidade de atendimento médico pode ocasionar complicações clínicas, agravamento de doenças, sequelas permanentes e, em situações extremas, risco de óbito. </w:t>
      </w:r>
    </w:p>
    <w:p w14:paraId="5790F004" w14:textId="77777777" w:rsidR="0006765C" w:rsidRDefault="0006765C" w:rsidP="0006765C">
      <w:pPr>
        <w:ind w:left="851"/>
        <w:jc w:val="both"/>
        <w:rPr>
          <w:rFonts w:ascii="Arial" w:eastAsia="Times New Roman" w:hAnsi="Arial" w:cs="Arial"/>
          <w:sz w:val="24"/>
          <w:szCs w:val="24"/>
          <w:lang w:eastAsia="zh-CN"/>
        </w:rPr>
      </w:pPr>
      <w:r>
        <w:rPr>
          <w:rFonts w:ascii="Arial" w:eastAsia="Times New Roman" w:hAnsi="Arial" w:cs="Arial"/>
          <w:sz w:val="24"/>
          <w:szCs w:val="24"/>
          <w:lang w:eastAsia="zh-CN"/>
        </w:rPr>
        <w:t xml:space="preserve">c) </w:t>
      </w:r>
      <w:r w:rsidRPr="001A64E2">
        <w:rPr>
          <w:rFonts w:ascii="Arial" w:eastAsia="Times New Roman" w:hAnsi="Arial" w:cs="Arial"/>
          <w:sz w:val="24"/>
          <w:szCs w:val="24"/>
          <w:lang w:eastAsia="zh-CN"/>
        </w:rPr>
        <w:t xml:space="preserve">Sobrecarga de outros serviços de saúde: a inexistência de atendimento local pode gerar aumento da demanda em hospitais regionais, unidades de pronto atendimento e serviços de urgência de municípios vizinhos. </w:t>
      </w:r>
    </w:p>
    <w:p w14:paraId="6E54BF03" w14:textId="77777777" w:rsidR="0006765C" w:rsidRDefault="0006765C" w:rsidP="0006765C">
      <w:pPr>
        <w:ind w:left="851"/>
        <w:jc w:val="both"/>
        <w:rPr>
          <w:rFonts w:ascii="Arial" w:eastAsia="Times New Roman" w:hAnsi="Arial" w:cs="Arial"/>
          <w:sz w:val="24"/>
          <w:szCs w:val="24"/>
          <w:lang w:eastAsia="zh-CN"/>
        </w:rPr>
      </w:pPr>
      <w:r>
        <w:rPr>
          <w:rFonts w:ascii="Arial" w:eastAsia="Times New Roman" w:hAnsi="Arial" w:cs="Arial"/>
          <w:sz w:val="24"/>
          <w:szCs w:val="24"/>
          <w:lang w:eastAsia="zh-CN"/>
        </w:rPr>
        <w:lastRenderedPageBreak/>
        <w:t xml:space="preserve">d) </w:t>
      </w:r>
      <w:r w:rsidRPr="001A64E2">
        <w:rPr>
          <w:rFonts w:ascii="Arial" w:eastAsia="Times New Roman" w:hAnsi="Arial" w:cs="Arial"/>
          <w:sz w:val="24"/>
          <w:szCs w:val="24"/>
          <w:lang w:eastAsia="zh-CN"/>
        </w:rPr>
        <w:t xml:space="preserve">Necessidade de remoções e deslocamentos desnecessários: sem cobertura médica local, pacientes poderão necessitar de transferências para outros municípios mesmo em situações que poderiam ser resolvidas no âmbito municipal, aumentando custos operacionais e riscos durante o transporte. </w:t>
      </w:r>
    </w:p>
    <w:p w14:paraId="4430D611" w14:textId="77777777" w:rsidR="0006765C" w:rsidRDefault="0006765C" w:rsidP="0006765C">
      <w:pPr>
        <w:ind w:left="851"/>
        <w:jc w:val="both"/>
        <w:rPr>
          <w:rFonts w:ascii="Arial" w:eastAsia="Times New Roman" w:hAnsi="Arial" w:cs="Arial"/>
          <w:sz w:val="24"/>
          <w:szCs w:val="24"/>
          <w:lang w:eastAsia="zh-CN"/>
        </w:rPr>
      </w:pPr>
      <w:r>
        <w:rPr>
          <w:rFonts w:ascii="Arial" w:eastAsia="Times New Roman" w:hAnsi="Arial" w:cs="Arial"/>
          <w:sz w:val="24"/>
          <w:szCs w:val="24"/>
          <w:lang w:eastAsia="zh-CN"/>
        </w:rPr>
        <w:t xml:space="preserve">e) </w:t>
      </w:r>
      <w:r w:rsidRPr="001A64E2">
        <w:rPr>
          <w:rFonts w:ascii="Arial" w:eastAsia="Times New Roman" w:hAnsi="Arial" w:cs="Arial"/>
          <w:sz w:val="24"/>
          <w:szCs w:val="24"/>
          <w:lang w:eastAsia="zh-CN"/>
        </w:rPr>
        <w:t xml:space="preserve">Comprometimento da continuidade do serviço público essencial: a saúde constitui serviço público essencial e direito fundamental assegurado constitucionalmente, sendo dever do Município garantir atendimento mínimo e contínuo à população. </w:t>
      </w:r>
    </w:p>
    <w:p w14:paraId="20912D4F" w14:textId="77777777" w:rsidR="0006765C" w:rsidRPr="001A64E2" w:rsidRDefault="0006765C" w:rsidP="0006765C">
      <w:pPr>
        <w:ind w:left="851"/>
        <w:jc w:val="both"/>
        <w:rPr>
          <w:rFonts w:ascii="Arial" w:eastAsia="Times New Roman" w:hAnsi="Arial" w:cs="Arial"/>
          <w:sz w:val="24"/>
          <w:szCs w:val="24"/>
          <w:lang w:eastAsia="zh-CN"/>
        </w:rPr>
      </w:pPr>
      <w:r>
        <w:rPr>
          <w:rFonts w:ascii="Arial" w:eastAsia="Times New Roman" w:hAnsi="Arial" w:cs="Arial"/>
          <w:sz w:val="24"/>
          <w:szCs w:val="24"/>
          <w:lang w:eastAsia="zh-CN"/>
        </w:rPr>
        <w:t xml:space="preserve">f) </w:t>
      </w:r>
      <w:r w:rsidRPr="001A64E2">
        <w:rPr>
          <w:rFonts w:ascii="Arial" w:eastAsia="Times New Roman" w:hAnsi="Arial" w:cs="Arial"/>
          <w:sz w:val="24"/>
          <w:szCs w:val="24"/>
          <w:lang w:eastAsia="zh-CN"/>
        </w:rPr>
        <w:t xml:space="preserve">Risco à gestão da saúde pública municipal: a inexistência de cobertura assistencial mínima dificulta a organização da rede municipal de saúde, prejudicando fluxos de atendimento, encaminhamentos e a resposta adequada a situações emergenciais. </w:t>
      </w:r>
    </w:p>
    <w:p w14:paraId="7C83EF16" w14:textId="77777777" w:rsidR="0006765C" w:rsidRPr="001A64E2" w:rsidRDefault="0006765C" w:rsidP="0006765C">
      <w:pPr>
        <w:ind w:firstLine="851"/>
        <w:jc w:val="both"/>
        <w:rPr>
          <w:rFonts w:ascii="Arial" w:eastAsia="Times New Roman" w:hAnsi="Arial" w:cs="Arial"/>
          <w:sz w:val="24"/>
          <w:szCs w:val="24"/>
          <w:lang w:eastAsia="zh-CN"/>
        </w:rPr>
      </w:pPr>
      <w:r w:rsidRPr="001A64E2">
        <w:rPr>
          <w:rFonts w:ascii="Arial" w:eastAsia="Times New Roman" w:hAnsi="Arial" w:cs="Arial"/>
          <w:sz w:val="24"/>
          <w:szCs w:val="24"/>
          <w:lang w:eastAsia="zh-CN"/>
        </w:rPr>
        <w:t>Dessa forma, a contratação de serviços médicos em regime de sobreaviso mostra-se indispensável para assegurar a continuidade da assistência à saúde, minimizar riscos à população e garantir que o Município cumpra seu dever constitucional de promover atendimento médico adequado, eficiente e contínuo.</w:t>
      </w:r>
    </w:p>
    <w:p w14:paraId="6C781274" w14:textId="77777777" w:rsidR="0006765C" w:rsidRPr="00B41477" w:rsidRDefault="0006765C" w:rsidP="0006765C">
      <w:pPr>
        <w:spacing w:line="360" w:lineRule="auto"/>
        <w:jc w:val="both"/>
        <w:rPr>
          <w:rFonts w:ascii="Arial" w:hAnsi="Arial" w:cs="Arial"/>
          <w:b/>
          <w:bCs/>
          <w:sz w:val="24"/>
          <w:szCs w:val="24"/>
        </w:rPr>
      </w:pPr>
      <w:r w:rsidRPr="00B41477">
        <w:rPr>
          <w:rFonts w:ascii="Arial" w:hAnsi="Arial" w:cs="Arial"/>
          <w:b/>
          <w:bCs/>
          <w:sz w:val="24"/>
          <w:szCs w:val="24"/>
        </w:rPr>
        <w:t>7. ESTIMATIVA DO VALOR DA CONTRATAÇÃO</w:t>
      </w:r>
    </w:p>
    <w:p w14:paraId="5568E8E5" w14:textId="77777777" w:rsidR="0006765C" w:rsidRPr="00B41477" w:rsidRDefault="0006765C" w:rsidP="0006765C">
      <w:pPr>
        <w:ind w:firstLine="708"/>
        <w:jc w:val="both"/>
        <w:rPr>
          <w:rFonts w:ascii="Arial" w:hAnsi="Arial" w:cs="Arial"/>
          <w:sz w:val="24"/>
          <w:szCs w:val="24"/>
        </w:rPr>
      </w:pPr>
      <w:r w:rsidRPr="00B41477">
        <w:rPr>
          <w:rFonts w:ascii="Arial" w:hAnsi="Arial" w:cs="Arial"/>
          <w:sz w:val="24"/>
          <w:szCs w:val="24"/>
        </w:rPr>
        <w:t xml:space="preserve">7.1. Estima-se para a contratação almejada o valor total </w:t>
      </w:r>
      <w:r>
        <w:rPr>
          <w:rFonts w:ascii="Arial" w:hAnsi="Arial" w:cs="Arial"/>
          <w:sz w:val="24"/>
          <w:szCs w:val="24"/>
        </w:rPr>
        <w:t xml:space="preserve">mensal </w:t>
      </w:r>
      <w:r w:rsidRPr="00B41477">
        <w:rPr>
          <w:rFonts w:ascii="Arial" w:hAnsi="Arial" w:cs="Arial"/>
          <w:sz w:val="24"/>
          <w:szCs w:val="24"/>
        </w:rPr>
        <w:t>de aproximadamente R</w:t>
      </w:r>
      <w:r>
        <w:rPr>
          <w:rFonts w:ascii="Arial" w:hAnsi="Arial" w:cs="Arial"/>
          <w:sz w:val="24"/>
          <w:szCs w:val="24"/>
        </w:rPr>
        <w:t>$ 12.418,23 (</w:t>
      </w:r>
      <w:r w:rsidRPr="00A920B5">
        <w:rPr>
          <w:rFonts w:ascii="Arial" w:hAnsi="Arial" w:cs="Arial"/>
          <w:sz w:val="24"/>
          <w:szCs w:val="24"/>
        </w:rPr>
        <w:t>doze mil e quatrocentos e dezoito reais e vinte e três centavos</w:t>
      </w:r>
      <w:r>
        <w:rPr>
          <w:rFonts w:ascii="Arial" w:hAnsi="Arial" w:cs="Arial"/>
          <w:sz w:val="24"/>
          <w:szCs w:val="24"/>
        </w:rPr>
        <w:t>), perfazendo valor estimado anual de R$ 149.018,76 (</w:t>
      </w:r>
      <w:r w:rsidRPr="00A920B5">
        <w:rPr>
          <w:rFonts w:ascii="Arial" w:hAnsi="Arial" w:cs="Arial"/>
          <w:sz w:val="24"/>
          <w:szCs w:val="24"/>
        </w:rPr>
        <w:t>cento e quarenta e nove mil e dezoito reais e setenta e seis centavos</w:t>
      </w:r>
      <w:r>
        <w:rPr>
          <w:rFonts w:ascii="Arial" w:hAnsi="Arial" w:cs="Arial"/>
          <w:sz w:val="24"/>
          <w:szCs w:val="24"/>
        </w:rPr>
        <w:t>).</w:t>
      </w:r>
    </w:p>
    <w:p w14:paraId="34BB83AA" w14:textId="77777777" w:rsidR="0006765C" w:rsidRPr="00B41477" w:rsidRDefault="0006765C" w:rsidP="0006765C">
      <w:pPr>
        <w:ind w:firstLine="708"/>
        <w:jc w:val="both"/>
        <w:rPr>
          <w:rFonts w:ascii="Arial" w:hAnsi="Arial" w:cs="Arial"/>
          <w:sz w:val="24"/>
          <w:szCs w:val="24"/>
        </w:rPr>
      </w:pPr>
      <w:r w:rsidRPr="00B41477">
        <w:rPr>
          <w:rFonts w:ascii="Arial" w:hAnsi="Arial" w:cs="Arial"/>
          <w:sz w:val="24"/>
          <w:szCs w:val="24"/>
        </w:rPr>
        <w:t>7.2. Vislumbra-se que tal valor é compatível com o praticado pelo mercado correspondente, observando-se o disposto no Decreto Municipal n.º 97/2023, que “Estabelece o procedimento administrativo para a realização de pesquisa de preços para aquisição de bens, contratação de serviços em geral e para contratação de obras e serviços de engenharia no âmbito do Município de Camargo/RS, nos termos da Lei Federal nº 14.133/2021.</w:t>
      </w:r>
    </w:p>
    <w:p w14:paraId="18B6EEDF" w14:textId="77777777" w:rsidR="0006765C" w:rsidRPr="00B41477" w:rsidRDefault="0006765C" w:rsidP="0006765C">
      <w:pPr>
        <w:ind w:firstLine="708"/>
        <w:jc w:val="both"/>
        <w:rPr>
          <w:rFonts w:ascii="Arial" w:hAnsi="Arial" w:cs="Arial"/>
          <w:sz w:val="24"/>
          <w:szCs w:val="24"/>
        </w:rPr>
      </w:pPr>
      <w:r w:rsidRPr="00B41477">
        <w:rPr>
          <w:rFonts w:ascii="Arial" w:hAnsi="Arial" w:cs="Arial"/>
          <w:sz w:val="24"/>
          <w:szCs w:val="24"/>
        </w:rPr>
        <w:t>7.3. Foram realizadas pesquisa de preços com empresas do ramo de atuação, bem como, foi realizado levantamento de preços através do LicitaCon, em licitações realizadas por outros municípios.</w:t>
      </w:r>
    </w:p>
    <w:p w14:paraId="3CF699E2" w14:textId="77777777" w:rsidR="0006765C" w:rsidRPr="00B41477" w:rsidRDefault="0006765C" w:rsidP="0006765C">
      <w:pPr>
        <w:spacing w:after="0"/>
        <w:ind w:firstLine="708"/>
        <w:jc w:val="both"/>
        <w:rPr>
          <w:rFonts w:ascii="Arial" w:hAnsi="Arial" w:cs="Arial"/>
          <w:b/>
          <w:bCs/>
          <w:sz w:val="24"/>
          <w:szCs w:val="24"/>
        </w:rPr>
      </w:pPr>
    </w:p>
    <w:p w14:paraId="5B7A47C5" w14:textId="77777777" w:rsidR="0006765C" w:rsidRPr="00B41477" w:rsidRDefault="0006765C" w:rsidP="0006765C">
      <w:pPr>
        <w:spacing w:line="360" w:lineRule="auto"/>
        <w:jc w:val="both"/>
        <w:rPr>
          <w:rFonts w:ascii="Arial" w:hAnsi="Arial" w:cs="Arial"/>
          <w:b/>
          <w:bCs/>
          <w:sz w:val="24"/>
          <w:szCs w:val="24"/>
        </w:rPr>
      </w:pPr>
      <w:r w:rsidRPr="00B41477">
        <w:rPr>
          <w:rFonts w:ascii="Arial" w:hAnsi="Arial" w:cs="Arial"/>
          <w:b/>
          <w:bCs/>
          <w:sz w:val="24"/>
          <w:szCs w:val="24"/>
        </w:rPr>
        <w:t>8. DESCRIÇÃO DA SOLUÇÃO COMO UM TODO</w:t>
      </w:r>
    </w:p>
    <w:p w14:paraId="7D203425" w14:textId="77777777" w:rsidR="0006765C" w:rsidRPr="00B41477" w:rsidRDefault="0006765C" w:rsidP="0006765C">
      <w:pPr>
        <w:ind w:firstLine="851"/>
        <w:jc w:val="both"/>
        <w:rPr>
          <w:rFonts w:ascii="Arial" w:eastAsia="Times New Roman" w:hAnsi="Arial" w:cs="Arial"/>
          <w:sz w:val="24"/>
          <w:szCs w:val="24"/>
          <w:lang w:eastAsia="pt-BR"/>
        </w:rPr>
      </w:pPr>
      <w:r w:rsidRPr="00B41477">
        <w:rPr>
          <w:rFonts w:ascii="Arial" w:eastAsia="Times New Roman" w:hAnsi="Arial" w:cs="Arial"/>
          <w:sz w:val="24"/>
          <w:szCs w:val="24"/>
          <w:lang w:eastAsia="pt-BR"/>
        </w:rPr>
        <w:t>8.1. A solução proposta consiste na contratação de empresa especializada na prestação de serviços médicos na área de Clínica Geral, para atuação em regime de sobreaviso, com disponibilidade para atendimento presencial (</w:t>
      </w:r>
      <w:r w:rsidRPr="00B41477">
        <w:rPr>
          <w:rFonts w:ascii="Arial" w:eastAsia="Times New Roman" w:hAnsi="Arial" w:cs="Arial"/>
          <w:i/>
          <w:iCs/>
          <w:sz w:val="24"/>
          <w:szCs w:val="24"/>
          <w:lang w:eastAsia="pt-BR"/>
        </w:rPr>
        <w:t>in loco</w:t>
      </w:r>
      <w:r w:rsidRPr="00B41477">
        <w:rPr>
          <w:rFonts w:ascii="Arial" w:eastAsia="Times New Roman" w:hAnsi="Arial" w:cs="Arial"/>
          <w:sz w:val="24"/>
          <w:szCs w:val="24"/>
          <w:lang w:eastAsia="pt-BR"/>
        </w:rPr>
        <w:t>) na Unidade Básica de Saúde (UBS) do Município de Camargo/RS.</w:t>
      </w:r>
    </w:p>
    <w:p w14:paraId="577D58A4" w14:textId="77777777" w:rsidR="0006765C" w:rsidRPr="00B41477" w:rsidRDefault="0006765C" w:rsidP="0006765C">
      <w:pPr>
        <w:ind w:firstLine="851"/>
        <w:jc w:val="both"/>
        <w:rPr>
          <w:rFonts w:ascii="Arial" w:eastAsia="Times New Roman" w:hAnsi="Arial" w:cs="Arial"/>
          <w:sz w:val="24"/>
          <w:szCs w:val="24"/>
          <w:lang w:eastAsia="pt-BR"/>
        </w:rPr>
      </w:pPr>
      <w:r w:rsidRPr="00B41477">
        <w:rPr>
          <w:rFonts w:ascii="Arial" w:eastAsia="Times New Roman" w:hAnsi="Arial" w:cs="Arial"/>
          <w:sz w:val="24"/>
          <w:szCs w:val="24"/>
          <w:lang w:eastAsia="pt-BR"/>
        </w:rPr>
        <w:t xml:space="preserve">8.2. A prestação dos serviços será realizada por profissional médico devidamente habilitado, com registro ativo no Conselho Regional de Medicina (CRM), o qual deverá </w:t>
      </w:r>
      <w:r w:rsidRPr="00B41477">
        <w:rPr>
          <w:rFonts w:ascii="Arial" w:eastAsia="Times New Roman" w:hAnsi="Arial" w:cs="Arial"/>
          <w:sz w:val="24"/>
          <w:szCs w:val="24"/>
          <w:lang w:eastAsia="pt-BR"/>
        </w:rPr>
        <w:lastRenderedPageBreak/>
        <w:t>permanecer de sobreaviso durante os períodos estabelecidos, garantindo pronto atendimento sempre que acionado pela Administração.</w:t>
      </w:r>
    </w:p>
    <w:p w14:paraId="7EBE6650" w14:textId="77777777" w:rsidR="0006765C" w:rsidRPr="00B41477" w:rsidRDefault="0006765C" w:rsidP="0006765C">
      <w:pPr>
        <w:ind w:firstLine="851"/>
        <w:jc w:val="both"/>
        <w:rPr>
          <w:rFonts w:ascii="Arial" w:eastAsia="Times New Roman" w:hAnsi="Arial" w:cs="Arial"/>
          <w:sz w:val="24"/>
          <w:szCs w:val="24"/>
          <w:lang w:eastAsia="pt-BR"/>
        </w:rPr>
      </w:pPr>
      <w:r w:rsidRPr="00B41477">
        <w:rPr>
          <w:rFonts w:ascii="Arial" w:eastAsia="Times New Roman" w:hAnsi="Arial" w:cs="Arial"/>
          <w:sz w:val="24"/>
          <w:szCs w:val="24"/>
          <w:lang w:eastAsia="pt-BR"/>
        </w:rPr>
        <w:t>8.3. A cobertura assistencial abrangerá os finais de semana, compreendendo o período das 7h30min de sábado até as 7h30min de segunda-feira, de forma ininterrupta, assegurando atendimento a demandas espontâneas e casos agudos de urgência de baixa e média complexidade.</w:t>
      </w:r>
    </w:p>
    <w:p w14:paraId="696809FD" w14:textId="77777777" w:rsidR="0006765C" w:rsidRPr="00B41477" w:rsidRDefault="0006765C" w:rsidP="0006765C">
      <w:pPr>
        <w:ind w:firstLine="851"/>
        <w:jc w:val="both"/>
        <w:rPr>
          <w:rFonts w:ascii="Arial" w:eastAsia="Times New Roman" w:hAnsi="Arial" w:cs="Arial"/>
          <w:sz w:val="24"/>
          <w:szCs w:val="24"/>
          <w:lang w:eastAsia="pt-BR"/>
        </w:rPr>
      </w:pPr>
      <w:r w:rsidRPr="00B41477">
        <w:rPr>
          <w:rFonts w:ascii="Arial" w:eastAsia="Times New Roman" w:hAnsi="Arial" w:cs="Arial"/>
          <w:sz w:val="24"/>
          <w:szCs w:val="24"/>
          <w:lang w:eastAsia="pt-BR"/>
        </w:rPr>
        <w:t>8.4. A solução contempla, além dos atendimentos realizados na UBS o acompanhamento de pacientes até o hospital de referência, quando necessário, suporte médico durante transferências inter-hospitalares, permanência do profissional até a adequada resolução do caso, mediante liberação ou encaminhamento do paciente.</w:t>
      </w:r>
    </w:p>
    <w:p w14:paraId="575423B9" w14:textId="77777777" w:rsidR="0006765C" w:rsidRPr="00B41477" w:rsidRDefault="0006765C" w:rsidP="0006765C">
      <w:pPr>
        <w:ind w:firstLine="851"/>
        <w:jc w:val="both"/>
        <w:rPr>
          <w:rFonts w:ascii="Arial" w:eastAsia="Times New Roman" w:hAnsi="Arial" w:cs="Arial"/>
          <w:sz w:val="24"/>
          <w:szCs w:val="24"/>
          <w:lang w:eastAsia="pt-BR"/>
        </w:rPr>
      </w:pPr>
      <w:r w:rsidRPr="00B41477">
        <w:rPr>
          <w:rFonts w:ascii="Arial" w:eastAsia="Times New Roman" w:hAnsi="Arial" w:cs="Arial"/>
          <w:sz w:val="24"/>
          <w:szCs w:val="24"/>
          <w:lang w:eastAsia="pt-BR"/>
        </w:rPr>
        <w:t>8.5. A execução contratual deverá ocorrer sem possibilidade de subcontratação, garantindo que todos os serviços sejam prestados diretamente pela empresa contratada, sob sua integral responsabilidade técnica, administrativa e legal.</w:t>
      </w:r>
    </w:p>
    <w:p w14:paraId="51EB50DD" w14:textId="77777777" w:rsidR="0006765C" w:rsidRPr="00B41477" w:rsidRDefault="0006765C" w:rsidP="0006765C">
      <w:pPr>
        <w:ind w:firstLine="851"/>
        <w:jc w:val="both"/>
        <w:rPr>
          <w:rFonts w:ascii="Arial" w:eastAsia="Times New Roman" w:hAnsi="Arial" w:cs="Arial"/>
          <w:sz w:val="24"/>
          <w:szCs w:val="24"/>
          <w:lang w:eastAsia="pt-BR"/>
        </w:rPr>
      </w:pPr>
      <w:r w:rsidRPr="00B41477">
        <w:rPr>
          <w:rFonts w:ascii="Arial" w:eastAsia="Times New Roman" w:hAnsi="Arial" w:cs="Arial"/>
          <w:sz w:val="24"/>
          <w:szCs w:val="24"/>
          <w:lang w:eastAsia="pt-BR"/>
        </w:rPr>
        <w:t>8.6. A escolha pela contratação de empresa especializada justifica-se pela maior eficiência operacional, facilidade de gestão contratual, garantia de substituição imediata de profissionais e continuidade na prestação do serviço, reduzindo riscos de desassistência à população.</w:t>
      </w:r>
    </w:p>
    <w:p w14:paraId="4B8A1443" w14:textId="77777777" w:rsidR="0006765C" w:rsidRPr="00B41477" w:rsidRDefault="0006765C" w:rsidP="0006765C">
      <w:pPr>
        <w:ind w:firstLine="851"/>
        <w:jc w:val="both"/>
        <w:rPr>
          <w:rFonts w:ascii="Arial" w:eastAsia="Times New Roman" w:hAnsi="Arial" w:cs="Arial"/>
          <w:sz w:val="24"/>
          <w:szCs w:val="24"/>
          <w:lang w:eastAsia="pt-BR"/>
        </w:rPr>
      </w:pPr>
      <w:r w:rsidRPr="00B41477">
        <w:rPr>
          <w:rFonts w:ascii="Arial" w:eastAsia="Times New Roman" w:hAnsi="Arial" w:cs="Arial"/>
          <w:sz w:val="24"/>
          <w:szCs w:val="24"/>
          <w:lang w:eastAsia="pt-BR"/>
        </w:rPr>
        <w:t>8.7. A solução proposta está alinhada às diretrizes do Sistema Único de Saúde (SUS), especialmente no que se refere à universalidade, integralidade e continuidade da assistência, contribuindo para o fortalecimento da Atenção Básica e para a redução da sobrecarga nos serviços de maior complexidade.</w:t>
      </w:r>
    </w:p>
    <w:p w14:paraId="0B383059" w14:textId="77777777" w:rsidR="0006765C" w:rsidRDefault="0006765C" w:rsidP="0006765C">
      <w:pPr>
        <w:ind w:firstLine="851"/>
        <w:jc w:val="both"/>
        <w:rPr>
          <w:rFonts w:ascii="Arial" w:eastAsia="Times New Roman" w:hAnsi="Arial" w:cs="Arial"/>
          <w:sz w:val="24"/>
          <w:szCs w:val="24"/>
          <w:lang w:eastAsia="pt-BR"/>
        </w:rPr>
      </w:pPr>
      <w:r w:rsidRPr="00B41477">
        <w:rPr>
          <w:rFonts w:ascii="Arial" w:eastAsia="Times New Roman" w:hAnsi="Arial" w:cs="Arial"/>
          <w:sz w:val="24"/>
          <w:szCs w:val="24"/>
          <w:lang w:eastAsia="pt-BR"/>
        </w:rPr>
        <w:t>8.8. Dessa forma, a solução apresentada atende de forma adequada à necessidade identificada, assegurando a prestação contínua, eficiente e qualificada dos serviços de saúde à população do Município.</w:t>
      </w:r>
    </w:p>
    <w:p w14:paraId="05A3904A" w14:textId="77777777" w:rsidR="0006765C" w:rsidRPr="009719C3" w:rsidRDefault="0006765C" w:rsidP="0006765C">
      <w:pPr>
        <w:ind w:firstLine="851"/>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8.9. O presente objeto </w:t>
      </w:r>
      <w:r w:rsidRPr="009719C3">
        <w:rPr>
          <w:rFonts w:ascii="Arial" w:eastAsia="Times New Roman" w:hAnsi="Arial" w:cs="Arial"/>
          <w:sz w:val="24"/>
          <w:szCs w:val="24"/>
          <w:lang w:eastAsia="pt-BR"/>
        </w:rPr>
        <w:t>veda</w:t>
      </w:r>
      <w:r>
        <w:rPr>
          <w:rFonts w:ascii="Arial" w:eastAsia="Times New Roman" w:hAnsi="Arial" w:cs="Arial"/>
          <w:sz w:val="24"/>
          <w:szCs w:val="24"/>
          <w:lang w:eastAsia="pt-BR"/>
        </w:rPr>
        <w:t xml:space="preserve"> </w:t>
      </w:r>
      <w:r w:rsidRPr="009719C3">
        <w:rPr>
          <w:rFonts w:ascii="Arial" w:eastAsia="Times New Roman" w:hAnsi="Arial" w:cs="Arial"/>
          <w:sz w:val="24"/>
          <w:szCs w:val="24"/>
          <w:lang w:eastAsia="pt-BR"/>
        </w:rPr>
        <w:t>à participação de empresas reunidas em consórcio na presente contratação mostra-se medida adequada e proporcional às características do objeto licitado, considerando sua natureza, complexidade e dimensão econômica.</w:t>
      </w:r>
    </w:p>
    <w:p w14:paraId="6EE32512" w14:textId="77777777" w:rsidR="0006765C" w:rsidRPr="009719C3" w:rsidRDefault="0006765C" w:rsidP="0006765C">
      <w:pPr>
        <w:ind w:firstLine="851"/>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8.10. </w:t>
      </w:r>
      <w:r w:rsidRPr="009719C3">
        <w:rPr>
          <w:rFonts w:ascii="Arial" w:eastAsia="Times New Roman" w:hAnsi="Arial" w:cs="Arial"/>
          <w:sz w:val="24"/>
          <w:szCs w:val="24"/>
          <w:lang w:eastAsia="pt-BR"/>
        </w:rPr>
        <w:t>O objeto da contratação refere-se à prestação de serviços médicos em regime de sobreaviso nos finais de semana, atividade de natureza contínua, essencial e operacionalmente simples, não demandando elevada complexidade técnica, estrutura empresarial diferenciada ou capacidade econômico-financeira extraordinária que justifique a formação de consórcio entre empresas.</w:t>
      </w:r>
    </w:p>
    <w:p w14:paraId="1B121A9A" w14:textId="77777777" w:rsidR="0006765C" w:rsidRPr="009719C3" w:rsidRDefault="0006765C" w:rsidP="0006765C">
      <w:pPr>
        <w:ind w:firstLine="851"/>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8.11. </w:t>
      </w:r>
      <w:r w:rsidRPr="009719C3">
        <w:rPr>
          <w:rFonts w:ascii="Arial" w:eastAsia="Times New Roman" w:hAnsi="Arial" w:cs="Arial"/>
          <w:sz w:val="24"/>
          <w:szCs w:val="24"/>
          <w:lang w:eastAsia="pt-BR"/>
        </w:rPr>
        <w:t xml:space="preserve">Ademais, a admissão de consórcios, no presente caso, poderia acarretar maior dificuldade na gestão e fiscalização contratual, especialmente quanto à identificação de responsabilidades, controle da execução dos serviços, comunicação operacional e aplicação de eventuais sanções administrativas, circunstâncias incompatíveis com a necessidade de </w:t>
      </w:r>
      <w:r w:rsidRPr="009719C3">
        <w:rPr>
          <w:rFonts w:ascii="Arial" w:eastAsia="Times New Roman" w:hAnsi="Arial" w:cs="Arial"/>
          <w:sz w:val="24"/>
          <w:szCs w:val="24"/>
          <w:lang w:eastAsia="pt-BR"/>
        </w:rPr>
        <w:lastRenderedPageBreak/>
        <w:t>resposta rápida e eficiente inerente aos serviços de saúde prestados em regime de sobreaviso.</w:t>
      </w:r>
    </w:p>
    <w:p w14:paraId="2093518D" w14:textId="77777777" w:rsidR="0006765C" w:rsidRPr="00B41477" w:rsidRDefault="0006765C" w:rsidP="0006765C">
      <w:pPr>
        <w:spacing w:line="360" w:lineRule="auto"/>
        <w:jc w:val="both"/>
        <w:rPr>
          <w:rFonts w:ascii="Arial" w:hAnsi="Arial" w:cs="Arial"/>
          <w:b/>
          <w:bCs/>
          <w:sz w:val="24"/>
          <w:szCs w:val="24"/>
        </w:rPr>
      </w:pPr>
      <w:r w:rsidRPr="00B41477">
        <w:rPr>
          <w:rFonts w:ascii="Arial" w:hAnsi="Arial" w:cs="Arial"/>
          <w:b/>
          <w:bCs/>
          <w:sz w:val="24"/>
          <w:szCs w:val="24"/>
        </w:rPr>
        <w:t>9. JUSTIFICATIVA PARA O PARCELAMENTO OU NÃO DA CONTRATAÇÃO</w:t>
      </w:r>
    </w:p>
    <w:p w14:paraId="4EAC4C43" w14:textId="77777777" w:rsidR="0006765C" w:rsidRPr="00B41477" w:rsidRDefault="0006765C" w:rsidP="0006765C">
      <w:pPr>
        <w:pStyle w:val="NormalWeb"/>
        <w:spacing w:before="0" w:beforeAutospacing="0" w:after="240" w:line="276" w:lineRule="auto"/>
        <w:ind w:firstLine="709"/>
        <w:jc w:val="both"/>
        <w:rPr>
          <w:rFonts w:ascii="Arial" w:hAnsi="Arial" w:cs="Arial"/>
        </w:rPr>
      </w:pPr>
      <w:r w:rsidRPr="00B41477">
        <w:rPr>
          <w:rFonts w:ascii="Arial" w:hAnsi="Arial" w:cs="Arial"/>
        </w:rPr>
        <w:t>9.1. Pelo artigo 47, inciso II, da Lei n° 14.133/2021, as licitações devem atender ao princípio do parcelamento quando tecnicamente viável e economicamente vantajoso. Na aplicação deste princípio, o § 1° do artigo 47, estabelece que deverão ser considerados a responsabilidade técnica, o custo para a Administração de vários contratos frente às vantagens da redução de custos, com divisão do objeto em itens, e o dever de buscar a ampliação da competição e de evitar a concentração de mercado.</w:t>
      </w:r>
    </w:p>
    <w:p w14:paraId="42F68F77" w14:textId="77777777" w:rsidR="0006765C" w:rsidRPr="00B41477" w:rsidRDefault="0006765C" w:rsidP="0006765C">
      <w:pPr>
        <w:pStyle w:val="NormalWeb"/>
        <w:spacing w:before="0" w:beforeAutospacing="0" w:after="240" w:line="276" w:lineRule="auto"/>
        <w:ind w:firstLine="709"/>
        <w:jc w:val="both"/>
        <w:rPr>
          <w:rFonts w:ascii="Arial" w:hAnsi="Arial" w:cs="Arial"/>
        </w:rPr>
      </w:pPr>
      <w:r w:rsidRPr="00B41477">
        <w:rPr>
          <w:rFonts w:ascii="Arial" w:hAnsi="Arial" w:cs="Arial"/>
        </w:rPr>
        <w:t>9.2. A presente contratação não será parcelada, sendo realizada em lote único, tendo em vista a natureza do objeto e a necessidade de integração e continuidade na prestação dos serviços médicos. O parcelamento do objeto mostra-se tecnicamente inviável, pois a execução por múltiplos contratados poderia comprometer a padronização dos atendimentos, dificultar a gestão das escalas de sobreaviso e aumentar o risco de descontinuidade dos serviços, especialmente em períodos críticos como finais de semana e feriados.</w:t>
      </w:r>
    </w:p>
    <w:p w14:paraId="07EA9C01" w14:textId="77777777" w:rsidR="0006765C" w:rsidRPr="00B41477" w:rsidRDefault="0006765C" w:rsidP="0006765C">
      <w:pPr>
        <w:pStyle w:val="NormalWeb"/>
        <w:spacing w:before="0" w:beforeAutospacing="0" w:after="240" w:line="276" w:lineRule="auto"/>
        <w:ind w:firstLine="709"/>
        <w:jc w:val="both"/>
        <w:rPr>
          <w:rFonts w:ascii="Arial" w:hAnsi="Arial" w:cs="Arial"/>
        </w:rPr>
      </w:pPr>
      <w:r w:rsidRPr="00B41477">
        <w:rPr>
          <w:rFonts w:ascii="Arial" w:hAnsi="Arial" w:cs="Arial"/>
        </w:rPr>
        <w:t xml:space="preserve">9.3. Além disso, a divisão do objeto poderia gerar conflitos de responsabilidade entre prestadores, prejudicar a rastreabilidade das ações médicas e comprometer a eficiência da fiscalização contratual por parte da Administração. Sob o aspecto operacional, a centralização da execução em um </w:t>
      </w:r>
      <w:r>
        <w:rPr>
          <w:rFonts w:ascii="Arial" w:hAnsi="Arial" w:cs="Arial"/>
        </w:rPr>
        <w:t xml:space="preserve">item único </w:t>
      </w:r>
      <w:r w:rsidRPr="00B41477">
        <w:rPr>
          <w:rFonts w:ascii="Arial" w:hAnsi="Arial" w:cs="Arial"/>
        </w:rPr>
        <w:t>contratado permite melhor coordenação das escalas e cobertura assistencial, maior agilidade na substituição de profissionais em caso de ausência, padronização dos procedimentos e condutas clínicas, otimização da gestão e fiscalização do contrato.</w:t>
      </w:r>
    </w:p>
    <w:p w14:paraId="4E6F88B0" w14:textId="77777777" w:rsidR="0006765C" w:rsidRPr="00B41477" w:rsidRDefault="0006765C" w:rsidP="0006765C">
      <w:pPr>
        <w:pStyle w:val="NormalWeb"/>
        <w:spacing w:before="0" w:beforeAutospacing="0" w:after="240" w:line="276" w:lineRule="auto"/>
        <w:ind w:firstLine="709"/>
        <w:jc w:val="both"/>
        <w:rPr>
          <w:rFonts w:ascii="Arial" w:hAnsi="Arial" w:cs="Arial"/>
        </w:rPr>
      </w:pPr>
      <w:r w:rsidRPr="00B41477">
        <w:rPr>
          <w:rFonts w:ascii="Arial" w:hAnsi="Arial" w:cs="Arial"/>
        </w:rPr>
        <w:t xml:space="preserve">9.4. Do ponto de vista econômico, não se verifica ganho de competitividade ou redução de custos com o parcelamento, sendo que a contratação unificada tende a proporcionar maior eficiência e previsibilidade na execução dos serviços. Dessa forma, conclui-se que a contratação em </w:t>
      </w:r>
      <w:r>
        <w:rPr>
          <w:rFonts w:ascii="Arial" w:hAnsi="Arial" w:cs="Arial"/>
        </w:rPr>
        <w:t>item</w:t>
      </w:r>
      <w:r w:rsidRPr="00B41477">
        <w:rPr>
          <w:rFonts w:ascii="Arial" w:hAnsi="Arial" w:cs="Arial"/>
        </w:rPr>
        <w:t xml:space="preserve"> único é a solução mais adequada para atender ao interesse público, garantindo a continuidade, qualidade e eficiência dos serviços de saúde prestados à população.</w:t>
      </w:r>
    </w:p>
    <w:p w14:paraId="27DB95DD" w14:textId="77777777" w:rsidR="0006765C" w:rsidRPr="00B41477" w:rsidRDefault="0006765C" w:rsidP="0006765C">
      <w:pPr>
        <w:pStyle w:val="NormalWeb"/>
        <w:spacing w:after="0" w:afterAutospacing="0" w:line="276" w:lineRule="auto"/>
        <w:ind w:firstLine="709"/>
        <w:jc w:val="both"/>
        <w:rPr>
          <w:rFonts w:ascii="Arial" w:hAnsi="Arial" w:cs="Arial"/>
        </w:rPr>
      </w:pPr>
    </w:p>
    <w:p w14:paraId="2E111587" w14:textId="77777777" w:rsidR="0006765C" w:rsidRPr="00B41477" w:rsidRDefault="0006765C" w:rsidP="0006765C">
      <w:pPr>
        <w:pStyle w:val="NormalWeb"/>
        <w:spacing w:before="0" w:beforeAutospacing="0" w:after="240" w:afterAutospacing="0" w:line="360" w:lineRule="auto"/>
        <w:jc w:val="both"/>
        <w:rPr>
          <w:rFonts w:ascii="Arial" w:hAnsi="Arial" w:cs="Arial"/>
          <w:b/>
          <w:bCs/>
        </w:rPr>
      </w:pPr>
      <w:r w:rsidRPr="00B41477">
        <w:rPr>
          <w:rFonts w:ascii="Arial" w:hAnsi="Arial" w:cs="Arial"/>
          <w:b/>
          <w:bCs/>
        </w:rPr>
        <w:t xml:space="preserve">10. RESULTADOS PRETENDIDOS </w:t>
      </w:r>
    </w:p>
    <w:p w14:paraId="6073B881" w14:textId="77777777" w:rsidR="0006765C" w:rsidRPr="00B41477" w:rsidRDefault="0006765C" w:rsidP="0006765C">
      <w:pPr>
        <w:ind w:firstLine="708"/>
        <w:jc w:val="both"/>
        <w:rPr>
          <w:rFonts w:ascii="Arial" w:eastAsia="Times New Roman" w:hAnsi="Arial" w:cs="Arial"/>
          <w:sz w:val="24"/>
          <w:szCs w:val="24"/>
          <w:lang w:eastAsia="pt-BR"/>
        </w:rPr>
      </w:pPr>
      <w:r w:rsidRPr="00B41477">
        <w:rPr>
          <w:rFonts w:ascii="Arial" w:eastAsia="Times New Roman" w:hAnsi="Arial" w:cs="Arial"/>
          <w:sz w:val="24"/>
          <w:szCs w:val="24"/>
          <w:lang w:eastAsia="pt-BR"/>
        </w:rPr>
        <w:t>10.1. A presente contratação tem como objetivo alcançar resultados que assegurem a melhoria da prestação dos serviços públicos de saúde no âmbito do Município de Camargo/RS, especialmente no que se refere à continuidade e à qualidade do atendimento na Atenção Básica.</w:t>
      </w:r>
    </w:p>
    <w:p w14:paraId="527A0C3F" w14:textId="77777777" w:rsidR="0006765C" w:rsidRPr="00B41477" w:rsidRDefault="0006765C" w:rsidP="0006765C">
      <w:pPr>
        <w:ind w:firstLine="708"/>
        <w:jc w:val="both"/>
        <w:rPr>
          <w:rFonts w:ascii="Arial" w:eastAsia="Times New Roman" w:hAnsi="Arial" w:cs="Arial"/>
          <w:sz w:val="24"/>
          <w:szCs w:val="24"/>
          <w:lang w:eastAsia="pt-BR"/>
        </w:rPr>
      </w:pPr>
      <w:r w:rsidRPr="00B41477">
        <w:rPr>
          <w:rFonts w:ascii="Arial" w:eastAsia="Times New Roman" w:hAnsi="Arial" w:cs="Arial"/>
          <w:sz w:val="24"/>
          <w:szCs w:val="24"/>
          <w:lang w:eastAsia="pt-BR"/>
        </w:rPr>
        <w:t>10.2. Com a implementação da solução proposta, pretende-se:</w:t>
      </w:r>
    </w:p>
    <w:p w14:paraId="2F34AF7E" w14:textId="77777777" w:rsidR="0006765C" w:rsidRPr="00B41477" w:rsidRDefault="0006765C" w:rsidP="0006765C">
      <w:pPr>
        <w:ind w:firstLine="708"/>
        <w:jc w:val="both"/>
        <w:rPr>
          <w:rFonts w:ascii="Arial" w:eastAsia="Times New Roman" w:hAnsi="Arial" w:cs="Arial"/>
          <w:sz w:val="24"/>
          <w:szCs w:val="24"/>
          <w:lang w:eastAsia="pt-BR"/>
        </w:rPr>
      </w:pPr>
      <w:r w:rsidRPr="00B41477">
        <w:rPr>
          <w:rFonts w:ascii="Arial" w:eastAsia="Times New Roman" w:hAnsi="Arial" w:cs="Arial"/>
          <w:sz w:val="24"/>
          <w:szCs w:val="24"/>
          <w:lang w:eastAsia="pt-BR"/>
        </w:rPr>
        <w:lastRenderedPageBreak/>
        <w:t>I - garantir a cobertura assistencial em períodos sem atendimento regular (finais de semana), evitando desassistência à população;</w:t>
      </w:r>
    </w:p>
    <w:p w14:paraId="133D501D" w14:textId="77777777" w:rsidR="0006765C" w:rsidRPr="00B41477" w:rsidRDefault="0006765C" w:rsidP="0006765C">
      <w:pPr>
        <w:ind w:firstLine="708"/>
        <w:jc w:val="both"/>
        <w:rPr>
          <w:rFonts w:ascii="Arial" w:eastAsia="Times New Roman" w:hAnsi="Arial" w:cs="Arial"/>
          <w:sz w:val="24"/>
          <w:szCs w:val="24"/>
          <w:lang w:eastAsia="pt-BR"/>
        </w:rPr>
      </w:pPr>
      <w:r w:rsidRPr="00B41477">
        <w:rPr>
          <w:rFonts w:ascii="Arial" w:eastAsia="Times New Roman" w:hAnsi="Arial" w:cs="Arial"/>
          <w:sz w:val="24"/>
          <w:szCs w:val="24"/>
          <w:lang w:eastAsia="pt-BR"/>
        </w:rPr>
        <w:t>II - assegurar atendimento oportuno a casos agudos de urgência de baixa e média complexidade;</w:t>
      </w:r>
    </w:p>
    <w:p w14:paraId="32372C1F" w14:textId="77777777" w:rsidR="0006765C" w:rsidRPr="00B41477" w:rsidRDefault="0006765C" w:rsidP="0006765C">
      <w:pPr>
        <w:ind w:firstLine="708"/>
        <w:jc w:val="both"/>
        <w:rPr>
          <w:rFonts w:ascii="Arial" w:eastAsia="Times New Roman" w:hAnsi="Arial" w:cs="Arial"/>
          <w:sz w:val="24"/>
          <w:szCs w:val="24"/>
          <w:lang w:eastAsia="pt-BR"/>
        </w:rPr>
      </w:pPr>
      <w:r w:rsidRPr="00B41477">
        <w:rPr>
          <w:rFonts w:ascii="Arial" w:eastAsia="Times New Roman" w:hAnsi="Arial" w:cs="Arial"/>
          <w:sz w:val="24"/>
          <w:szCs w:val="24"/>
          <w:lang w:eastAsia="pt-BR"/>
        </w:rPr>
        <w:t>III - reduzir o agravamento de quadros clínicos decorrentes de demora no atendimento;</w:t>
      </w:r>
    </w:p>
    <w:p w14:paraId="09A474F6" w14:textId="77777777" w:rsidR="0006765C" w:rsidRPr="00B41477" w:rsidRDefault="0006765C" w:rsidP="0006765C">
      <w:pPr>
        <w:ind w:firstLine="708"/>
        <w:jc w:val="both"/>
        <w:rPr>
          <w:rFonts w:ascii="Arial" w:eastAsia="Times New Roman" w:hAnsi="Arial" w:cs="Arial"/>
          <w:sz w:val="24"/>
          <w:szCs w:val="24"/>
          <w:lang w:eastAsia="pt-BR"/>
        </w:rPr>
      </w:pPr>
      <w:r w:rsidRPr="00B41477">
        <w:rPr>
          <w:rFonts w:ascii="Arial" w:eastAsia="Times New Roman" w:hAnsi="Arial" w:cs="Arial"/>
          <w:sz w:val="24"/>
          <w:szCs w:val="24"/>
          <w:lang w:eastAsia="pt-BR"/>
        </w:rPr>
        <w:t>IV - diminuir a demanda e a sobrecarga dos serviços hospitalares e de pronto atendimento;</w:t>
      </w:r>
    </w:p>
    <w:p w14:paraId="0527B0BA" w14:textId="77777777" w:rsidR="0006765C" w:rsidRPr="00B41477" w:rsidRDefault="0006765C" w:rsidP="0006765C">
      <w:pPr>
        <w:ind w:firstLine="708"/>
        <w:jc w:val="both"/>
        <w:rPr>
          <w:rFonts w:ascii="Arial" w:eastAsia="Times New Roman" w:hAnsi="Arial" w:cs="Arial"/>
          <w:sz w:val="24"/>
          <w:szCs w:val="24"/>
          <w:lang w:eastAsia="pt-BR"/>
        </w:rPr>
      </w:pPr>
      <w:r w:rsidRPr="00B41477">
        <w:rPr>
          <w:rFonts w:ascii="Arial" w:eastAsia="Times New Roman" w:hAnsi="Arial" w:cs="Arial"/>
          <w:sz w:val="24"/>
          <w:szCs w:val="24"/>
          <w:lang w:eastAsia="pt-BR"/>
        </w:rPr>
        <w:t>V - melhorar a resolutividade da Atenção Básica, fortalecendo as ações das Estratégias de Saúde da Família (ESF);</w:t>
      </w:r>
    </w:p>
    <w:p w14:paraId="5EB37B41" w14:textId="77777777" w:rsidR="0006765C" w:rsidRPr="00B41477" w:rsidRDefault="0006765C" w:rsidP="0006765C">
      <w:pPr>
        <w:ind w:firstLine="708"/>
        <w:jc w:val="both"/>
        <w:rPr>
          <w:rFonts w:ascii="Arial" w:eastAsia="Times New Roman" w:hAnsi="Arial" w:cs="Arial"/>
          <w:sz w:val="24"/>
          <w:szCs w:val="24"/>
          <w:lang w:eastAsia="pt-BR"/>
        </w:rPr>
      </w:pPr>
      <w:r w:rsidRPr="00B41477">
        <w:rPr>
          <w:rFonts w:ascii="Arial" w:eastAsia="Times New Roman" w:hAnsi="Arial" w:cs="Arial"/>
          <w:sz w:val="24"/>
          <w:szCs w:val="24"/>
          <w:lang w:eastAsia="pt-BR"/>
        </w:rPr>
        <w:t>VI - proporcionar maior eficiência na utilização dos recursos públicos, com redução de custos indiretos relacionados a internações evitáveis e deslocamentos desnecessários;</w:t>
      </w:r>
    </w:p>
    <w:p w14:paraId="268C427C" w14:textId="77777777" w:rsidR="0006765C" w:rsidRPr="00B41477" w:rsidRDefault="0006765C" w:rsidP="0006765C">
      <w:pPr>
        <w:ind w:firstLine="708"/>
        <w:jc w:val="both"/>
        <w:rPr>
          <w:rFonts w:ascii="Arial" w:eastAsia="Times New Roman" w:hAnsi="Arial" w:cs="Arial"/>
          <w:sz w:val="24"/>
          <w:szCs w:val="24"/>
          <w:lang w:eastAsia="pt-BR"/>
        </w:rPr>
      </w:pPr>
      <w:r w:rsidRPr="00B41477">
        <w:rPr>
          <w:rFonts w:ascii="Arial" w:eastAsia="Times New Roman" w:hAnsi="Arial" w:cs="Arial"/>
          <w:sz w:val="24"/>
          <w:szCs w:val="24"/>
          <w:lang w:eastAsia="pt-BR"/>
        </w:rPr>
        <w:t>VII - qualificar o atendimento prestado à população, com maior agilidade, segurança e continuidade do cuidado;</w:t>
      </w:r>
    </w:p>
    <w:p w14:paraId="6DDF48AA" w14:textId="77777777" w:rsidR="0006765C" w:rsidRPr="00B41477" w:rsidRDefault="0006765C" w:rsidP="0006765C">
      <w:pPr>
        <w:ind w:firstLine="708"/>
        <w:jc w:val="both"/>
        <w:rPr>
          <w:rFonts w:ascii="Arial" w:eastAsia="Times New Roman" w:hAnsi="Arial" w:cs="Arial"/>
          <w:sz w:val="24"/>
          <w:szCs w:val="24"/>
          <w:lang w:eastAsia="pt-BR"/>
        </w:rPr>
      </w:pPr>
      <w:r w:rsidRPr="00B41477">
        <w:rPr>
          <w:rFonts w:ascii="Arial" w:eastAsia="Times New Roman" w:hAnsi="Arial" w:cs="Arial"/>
          <w:sz w:val="24"/>
          <w:szCs w:val="24"/>
          <w:lang w:eastAsia="pt-BR"/>
        </w:rPr>
        <w:t>VIII - assegurar o cumprimento dos princípios da universalidade, integralidade e continuidade da assistência à saúde.</w:t>
      </w:r>
    </w:p>
    <w:p w14:paraId="29F395C0" w14:textId="77777777" w:rsidR="0006765C" w:rsidRPr="00B41477" w:rsidRDefault="0006765C" w:rsidP="0006765C">
      <w:pPr>
        <w:ind w:firstLine="708"/>
        <w:jc w:val="both"/>
        <w:rPr>
          <w:rFonts w:ascii="Arial" w:eastAsia="Times New Roman" w:hAnsi="Arial" w:cs="Arial"/>
          <w:sz w:val="24"/>
          <w:szCs w:val="24"/>
          <w:lang w:eastAsia="pt-BR"/>
        </w:rPr>
      </w:pPr>
      <w:r w:rsidRPr="00B41477">
        <w:rPr>
          <w:rFonts w:ascii="Arial" w:eastAsia="Times New Roman" w:hAnsi="Arial" w:cs="Arial"/>
          <w:sz w:val="24"/>
          <w:szCs w:val="24"/>
          <w:lang w:eastAsia="pt-BR"/>
        </w:rPr>
        <w:t>10.3. Adicionalmente, espera-se como resultado a melhoria dos indicadores de saúde do Município, bem como o aumento da satisfação dos usuários do sistema público de saúde.</w:t>
      </w:r>
    </w:p>
    <w:p w14:paraId="00C4A120" w14:textId="77777777" w:rsidR="0006765C" w:rsidRPr="00B41477" w:rsidRDefault="0006765C" w:rsidP="0006765C">
      <w:pPr>
        <w:ind w:firstLine="708"/>
        <w:jc w:val="both"/>
        <w:rPr>
          <w:rFonts w:ascii="Arial" w:eastAsia="Times New Roman" w:hAnsi="Arial" w:cs="Arial"/>
          <w:sz w:val="24"/>
          <w:szCs w:val="24"/>
          <w:lang w:eastAsia="pt-BR"/>
        </w:rPr>
      </w:pPr>
      <w:r w:rsidRPr="00B41477">
        <w:rPr>
          <w:rFonts w:ascii="Arial" w:eastAsia="Times New Roman" w:hAnsi="Arial" w:cs="Arial"/>
          <w:sz w:val="24"/>
          <w:szCs w:val="24"/>
          <w:lang w:eastAsia="pt-BR"/>
        </w:rPr>
        <w:t>10.4. Pretende-se, ainda com o presente processo licitatório, assegurar a seleção da proposta apta a gerar a contratação mais vantajosa para o Município.</w:t>
      </w:r>
    </w:p>
    <w:p w14:paraId="1265E8D9" w14:textId="77777777" w:rsidR="0006765C" w:rsidRPr="00B41477" w:rsidRDefault="0006765C" w:rsidP="0006765C">
      <w:pPr>
        <w:ind w:firstLine="708"/>
        <w:jc w:val="both"/>
        <w:rPr>
          <w:rFonts w:ascii="Arial" w:eastAsia="Times New Roman" w:hAnsi="Arial" w:cs="Arial"/>
          <w:sz w:val="24"/>
          <w:szCs w:val="24"/>
          <w:lang w:eastAsia="pt-BR"/>
        </w:rPr>
      </w:pPr>
      <w:r w:rsidRPr="00B41477">
        <w:rPr>
          <w:rFonts w:ascii="Arial" w:eastAsia="Times New Roman" w:hAnsi="Arial" w:cs="Arial"/>
          <w:sz w:val="24"/>
          <w:szCs w:val="24"/>
          <w:lang w:eastAsia="pt-BR"/>
        </w:rPr>
        <w:t>10.5. Almeja-se, igualmente, assegurar tratamento isonômico entre os licitantes, a justa competição, bem como evitar contratação com sobrepreço ou com preço manifestamente inexequível e superfaturamento na execução do contrato.</w:t>
      </w:r>
    </w:p>
    <w:p w14:paraId="6AA2845A" w14:textId="77777777" w:rsidR="0006765C" w:rsidRPr="00B41477" w:rsidRDefault="0006765C" w:rsidP="0006765C">
      <w:pPr>
        <w:spacing w:after="0" w:line="360" w:lineRule="auto"/>
        <w:ind w:firstLine="708"/>
        <w:jc w:val="both"/>
        <w:rPr>
          <w:rFonts w:ascii="Arial" w:hAnsi="Arial" w:cs="Arial"/>
          <w:b/>
          <w:bCs/>
        </w:rPr>
      </w:pPr>
    </w:p>
    <w:p w14:paraId="77BC6CE3" w14:textId="77777777" w:rsidR="0006765C" w:rsidRPr="00B41477" w:rsidRDefault="0006765C" w:rsidP="0006765C">
      <w:pPr>
        <w:pStyle w:val="NormalWeb"/>
        <w:spacing w:before="0" w:beforeAutospacing="0" w:after="240" w:afterAutospacing="0" w:line="360" w:lineRule="auto"/>
        <w:jc w:val="both"/>
        <w:rPr>
          <w:rFonts w:ascii="Arial" w:hAnsi="Arial" w:cs="Arial"/>
          <w:b/>
          <w:bCs/>
        </w:rPr>
      </w:pPr>
      <w:bookmarkStart w:id="3" w:name="art18§1ii"/>
      <w:bookmarkStart w:id="4" w:name="art18§1iii"/>
      <w:bookmarkStart w:id="5" w:name="art18§1v"/>
      <w:bookmarkStart w:id="6" w:name="art18§1vi"/>
      <w:bookmarkStart w:id="7" w:name="art18§1vii"/>
      <w:bookmarkStart w:id="8" w:name="art18§1viii"/>
      <w:bookmarkStart w:id="9" w:name="art18§1ix"/>
      <w:bookmarkStart w:id="10" w:name="art18§1x"/>
      <w:bookmarkEnd w:id="3"/>
      <w:bookmarkEnd w:id="4"/>
      <w:bookmarkEnd w:id="5"/>
      <w:bookmarkEnd w:id="6"/>
      <w:bookmarkEnd w:id="7"/>
      <w:bookmarkEnd w:id="8"/>
      <w:bookmarkEnd w:id="9"/>
      <w:bookmarkEnd w:id="10"/>
      <w:r w:rsidRPr="00B41477">
        <w:rPr>
          <w:rFonts w:ascii="Arial" w:hAnsi="Arial" w:cs="Arial"/>
          <w:b/>
          <w:bCs/>
        </w:rPr>
        <w:t>11. PROVIDÊNCIAS PRÉVIAS AO CONTRATO</w:t>
      </w:r>
    </w:p>
    <w:p w14:paraId="12AA301C" w14:textId="77777777" w:rsidR="0006765C" w:rsidRPr="00B41477" w:rsidRDefault="0006765C" w:rsidP="0006765C">
      <w:pPr>
        <w:jc w:val="both"/>
        <w:rPr>
          <w:rFonts w:ascii="Arial" w:eastAsia="Times New Roman" w:hAnsi="Arial" w:cs="Arial"/>
          <w:sz w:val="24"/>
          <w:szCs w:val="24"/>
          <w:lang w:eastAsia="pt-BR"/>
        </w:rPr>
      </w:pPr>
      <w:r w:rsidRPr="00B41477">
        <w:rPr>
          <w:rFonts w:ascii="Arial" w:eastAsia="Times New Roman" w:hAnsi="Arial" w:cs="Arial"/>
          <w:sz w:val="24"/>
          <w:szCs w:val="24"/>
          <w:lang w:eastAsia="pt-BR"/>
        </w:rPr>
        <w:t xml:space="preserve"> </w:t>
      </w:r>
      <w:r w:rsidRPr="00B41477">
        <w:rPr>
          <w:rFonts w:ascii="Arial" w:eastAsia="Times New Roman" w:hAnsi="Arial" w:cs="Arial"/>
          <w:sz w:val="24"/>
          <w:szCs w:val="24"/>
          <w:lang w:eastAsia="pt-BR"/>
        </w:rPr>
        <w:tab/>
      </w:r>
      <w:bookmarkStart w:id="11" w:name="art18§1xi"/>
      <w:bookmarkEnd w:id="11"/>
      <w:r w:rsidRPr="00B41477">
        <w:rPr>
          <w:rFonts w:ascii="Arial" w:eastAsia="Times New Roman" w:hAnsi="Arial" w:cs="Arial"/>
          <w:sz w:val="24"/>
          <w:szCs w:val="24"/>
          <w:lang w:eastAsia="pt-BR"/>
        </w:rPr>
        <w:t>11.1. Para a contratação pretendida não haverá necessidade de providências prévias no âmbito da Administração.</w:t>
      </w:r>
    </w:p>
    <w:p w14:paraId="26046E87" w14:textId="77777777" w:rsidR="0006765C" w:rsidRPr="00B41477" w:rsidRDefault="0006765C" w:rsidP="0006765C">
      <w:pPr>
        <w:ind w:firstLine="709"/>
        <w:jc w:val="both"/>
        <w:rPr>
          <w:rFonts w:ascii="Arial" w:eastAsia="Times New Roman" w:hAnsi="Arial" w:cs="Arial"/>
          <w:sz w:val="24"/>
          <w:szCs w:val="24"/>
          <w:lang w:eastAsia="pt-BR"/>
        </w:rPr>
      </w:pPr>
      <w:r w:rsidRPr="00B41477">
        <w:rPr>
          <w:rFonts w:ascii="Arial" w:eastAsia="Times New Roman" w:hAnsi="Arial" w:cs="Arial"/>
          <w:sz w:val="24"/>
          <w:szCs w:val="24"/>
          <w:lang w:eastAsia="pt-BR"/>
        </w:rPr>
        <w:t xml:space="preserve">11.2. Secretaria Municipal de Saúde e Assistência Social, indica os seguintes servidores para atuarem como gestor e fiscal do objeto a ser contratado: Gestor(a), </w:t>
      </w:r>
      <w:r w:rsidRPr="008A0761">
        <w:rPr>
          <w:rFonts w:ascii="Arial" w:eastAsia="Times New Roman" w:hAnsi="Arial" w:cs="Arial"/>
          <w:sz w:val="24"/>
          <w:szCs w:val="24"/>
          <w:lang w:eastAsia="pt-BR"/>
        </w:rPr>
        <w:t xml:space="preserve">servidora Elizabeth Maria Zilli, ocupante do cargo de auxiliar de administração, nomeada através da </w:t>
      </w:r>
      <w:r w:rsidRPr="00C1090F">
        <w:rPr>
          <w:rFonts w:ascii="Arial" w:eastAsia="Times New Roman" w:hAnsi="Arial" w:cs="Arial"/>
          <w:sz w:val="24"/>
          <w:szCs w:val="24"/>
          <w:lang w:eastAsia="pt-BR"/>
        </w:rPr>
        <w:t>Portaria nº 352/2025</w:t>
      </w:r>
      <w:r w:rsidRPr="00B41477">
        <w:rPr>
          <w:rFonts w:ascii="Arial" w:eastAsia="Times New Roman" w:hAnsi="Arial" w:cs="Arial"/>
          <w:sz w:val="24"/>
          <w:szCs w:val="24"/>
          <w:lang w:eastAsia="pt-BR"/>
        </w:rPr>
        <w:t xml:space="preserve">; e fiscal a servidora </w:t>
      </w:r>
      <w:bookmarkStart w:id="12" w:name="_Hlk228451114"/>
      <w:r w:rsidRPr="00B41477">
        <w:rPr>
          <w:rFonts w:ascii="Arial" w:eastAsia="Times New Roman" w:hAnsi="Arial" w:cs="Arial"/>
          <w:sz w:val="24"/>
          <w:szCs w:val="24"/>
          <w:lang w:eastAsia="pt-BR"/>
        </w:rPr>
        <w:t xml:space="preserve">Fernanda Soranco Severo, ocupante do cargo de </w:t>
      </w:r>
      <w:r>
        <w:rPr>
          <w:rFonts w:ascii="Arial" w:eastAsia="Times New Roman" w:hAnsi="Arial" w:cs="Arial"/>
          <w:sz w:val="24"/>
          <w:szCs w:val="24"/>
          <w:lang w:eastAsia="pt-BR"/>
        </w:rPr>
        <w:t>Diretor Dirigente</w:t>
      </w:r>
      <w:bookmarkEnd w:id="12"/>
      <w:r w:rsidRPr="00B41477">
        <w:rPr>
          <w:rFonts w:ascii="Arial" w:eastAsia="Times New Roman" w:hAnsi="Arial" w:cs="Arial"/>
          <w:sz w:val="24"/>
          <w:szCs w:val="24"/>
          <w:lang w:eastAsia="pt-BR"/>
        </w:rPr>
        <w:t xml:space="preserve">, designada </w:t>
      </w:r>
      <w:r w:rsidRPr="008A0761">
        <w:rPr>
          <w:rFonts w:ascii="Arial" w:eastAsia="Times New Roman" w:hAnsi="Arial" w:cs="Arial"/>
          <w:sz w:val="24"/>
          <w:szCs w:val="24"/>
          <w:lang w:eastAsia="pt-BR"/>
        </w:rPr>
        <w:t xml:space="preserve">pela </w:t>
      </w:r>
      <w:r w:rsidRPr="0018133D">
        <w:rPr>
          <w:rFonts w:ascii="Arial" w:eastAsia="Times New Roman" w:hAnsi="Arial" w:cs="Arial"/>
          <w:sz w:val="24"/>
          <w:szCs w:val="24"/>
          <w:lang w:eastAsia="pt-BR"/>
        </w:rPr>
        <w:t>Portaria nº 308/2025.</w:t>
      </w:r>
      <w:r w:rsidRPr="00B41477">
        <w:rPr>
          <w:rFonts w:ascii="Arial" w:eastAsia="Times New Roman" w:hAnsi="Arial" w:cs="Arial"/>
          <w:sz w:val="24"/>
          <w:szCs w:val="24"/>
          <w:lang w:eastAsia="pt-BR"/>
        </w:rPr>
        <w:t xml:space="preserve"> </w:t>
      </w:r>
    </w:p>
    <w:p w14:paraId="1310E80B" w14:textId="77777777" w:rsidR="0006765C" w:rsidRPr="00B41477" w:rsidRDefault="0006765C" w:rsidP="0006765C">
      <w:pPr>
        <w:pStyle w:val="NormalWeb"/>
        <w:spacing w:before="0" w:beforeAutospacing="0" w:after="240" w:afterAutospacing="0" w:line="360" w:lineRule="auto"/>
        <w:jc w:val="both"/>
        <w:rPr>
          <w:rFonts w:ascii="Arial" w:hAnsi="Arial" w:cs="Arial"/>
          <w:b/>
          <w:bCs/>
        </w:rPr>
      </w:pPr>
      <w:r w:rsidRPr="00B41477">
        <w:rPr>
          <w:rFonts w:ascii="Arial" w:hAnsi="Arial" w:cs="Arial"/>
          <w:b/>
          <w:bCs/>
        </w:rPr>
        <w:t>12. CONTRATAÇÕES CORRELATAS E/OU INTERDEPENDENTES</w:t>
      </w:r>
    </w:p>
    <w:p w14:paraId="0AA2ADEA" w14:textId="77777777" w:rsidR="0006765C" w:rsidRPr="00B41477" w:rsidRDefault="0006765C" w:rsidP="0006765C">
      <w:pPr>
        <w:pStyle w:val="NormalWeb"/>
        <w:spacing w:after="0" w:line="276" w:lineRule="auto"/>
        <w:ind w:firstLine="708"/>
        <w:jc w:val="both"/>
        <w:rPr>
          <w:rFonts w:ascii="Arial" w:hAnsi="Arial" w:cs="Arial"/>
        </w:rPr>
      </w:pPr>
      <w:r w:rsidRPr="00B41477">
        <w:rPr>
          <w:rFonts w:ascii="Arial" w:hAnsi="Arial" w:cs="Arial"/>
        </w:rPr>
        <w:lastRenderedPageBreak/>
        <w:t>12.1. Contratações correlatas são aquelas que guardam relação com o objeto principal, interligando-se a essa prestação do serviço, mas que não precisam necessariamente, ser adquiridas para a completa prestação do objeto principal. Já as contratações interdependentes são aquelas que precisam ser contratadas juntamente com objeto principal para sua completa prestação.</w:t>
      </w:r>
    </w:p>
    <w:p w14:paraId="1DF69B2A" w14:textId="77777777" w:rsidR="0006765C" w:rsidRDefault="0006765C" w:rsidP="0006765C">
      <w:pPr>
        <w:pStyle w:val="NormalWeb"/>
        <w:spacing w:after="0" w:line="276" w:lineRule="auto"/>
        <w:ind w:firstLine="708"/>
        <w:jc w:val="both"/>
        <w:rPr>
          <w:rFonts w:ascii="Arial" w:hAnsi="Arial" w:cs="Arial"/>
        </w:rPr>
      </w:pPr>
      <w:r w:rsidRPr="00B41477">
        <w:rPr>
          <w:rFonts w:ascii="Arial" w:hAnsi="Arial" w:cs="Arial"/>
        </w:rPr>
        <w:t>12.2. Este estudo não identificou a necessidade de realizar contratações acessórias para a perfeita execução do objeto, uma vez que todos os meios necessários para a operacionalização dos serviços podem ser supridos apenas com a contratação ora proposta.</w:t>
      </w:r>
    </w:p>
    <w:p w14:paraId="18AB53BB" w14:textId="77777777" w:rsidR="0006765C" w:rsidRPr="00B41477" w:rsidRDefault="0006765C" w:rsidP="0006765C">
      <w:pPr>
        <w:pStyle w:val="NormalWeb"/>
        <w:spacing w:before="0" w:beforeAutospacing="0" w:after="0" w:afterAutospacing="0"/>
        <w:jc w:val="both"/>
        <w:rPr>
          <w:rFonts w:ascii="Arial" w:hAnsi="Arial" w:cs="Arial"/>
          <w:b/>
          <w:bCs/>
        </w:rPr>
      </w:pPr>
      <w:bookmarkStart w:id="13" w:name="art18§1xii"/>
      <w:bookmarkEnd w:id="13"/>
    </w:p>
    <w:p w14:paraId="7FB7EC9E" w14:textId="77777777" w:rsidR="0006765C" w:rsidRPr="00B41477" w:rsidRDefault="0006765C" w:rsidP="0006765C">
      <w:pPr>
        <w:pStyle w:val="NormalWeb"/>
        <w:spacing w:before="0" w:beforeAutospacing="0" w:after="240" w:afterAutospacing="0" w:line="360" w:lineRule="auto"/>
        <w:jc w:val="both"/>
        <w:rPr>
          <w:rFonts w:ascii="Arial" w:hAnsi="Arial" w:cs="Arial"/>
          <w:b/>
          <w:bCs/>
        </w:rPr>
      </w:pPr>
      <w:r w:rsidRPr="00B41477">
        <w:rPr>
          <w:rFonts w:ascii="Arial" w:hAnsi="Arial" w:cs="Arial"/>
          <w:b/>
          <w:bCs/>
        </w:rPr>
        <w:t xml:space="preserve">13. POSSÍVEIS IMPACTOS AMBIENTAIS </w:t>
      </w:r>
    </w:p>
    <w:p w14:paraId="4DFD78BC" w14:textId="77777777" w:rsidR="0006765C" w:rsidRPr="00B41477" w:rsidRDefault="0006765C" w:rsidP="0006765C">
      <w:pPr>
        <w:pStyle w:val="NormalWeb"/>
        <w:spacing w:after="240"/>
        <w:ind w:firstLine="851"/>
        <w:jc w:val="both"/>
        <w:rPr>
          <w:rFonts w:ascii="Arial" w:hAnsi="Arial" w:cs="Arial"/>
          <w:b/>
          <w:bCs/>
        </w:rPr>
      </w:pPr>
      <w:bookmarkStart w:id="14" w:name="art18§1xiii"/>
      <w:bookmarkEnd w:id="14"/>
      <w:r w:rsidRPr="00B41477">
        <w:rPr>
          <w:rFonts w:ascii="Arial" w:hAnsi="Arial" w:cs="Arial"/>
        </w:rPr>
        <w:t>13.1. Não vislumbram-se impactos ambientais provenientes desta contratação.</w:t>
      </w:r>
    </w:p>
    <w:p w14:paraId="100DB092" w14:textId="77777777" w:rsidR="0006765C" w:rsidRPr="00B41477" w:rsidRDefault="0006765C" w:rsidP="0006765C">
      <w:pPr>
        <w:pStyle w:val="NormalWeb"/>
        <w:spacing w:before="0" w:beforeAutospacing="0" w:after="240" w:line="276" w:lineRule="auto"/>
        <w:jc w:val="both"/>
        <w:rPr>
          <w:rFonts w:ascii="Arial" w:hAnsi="Arial" w:cs="Arial"/>
          <w:b/>
          <w:bCs/>
        </w:rPr>
      </w:pPr>
      <w:r w:rsidRPr="00B41477">
        <w:rPr>
          <w:rFonts w:ascii="Arial" w:hAnsi="Arial" w:cs="Arial"/>
          <w:b/>
          <w:bCs/>
        </w:rPr>
        <w:t xml:space="preserve">14. DECLARAÇÃO DE VIABILIDADE </w:t>
      </w:r>
    </w:p>
    <w:p w14:paraId="783B9692" w14:textId="77777777" w:rsidR="0006765C" w:rsidRPr="00B41477" w:rsidRDefault="0006765C" w:rsidP="0006765C">
      <w:pPr>
        <w:pStyle w:val="NormalWeb"/>
        <w:spacing w:before="0" w:beforeAutospacing="0" w:after="240" w:afterAutospacing="0" w:line="276" w:lineRule="auto"/>
        <w:ind w:firstLine="708"/>
        <w:jc w:val="both"/>
        <w:rPr>
          <w:rFonts w:ascii="Arial" w:hAnsi="Arial" w:cs="Arial"/>
        </w:rPr>
      </w:pPr>
      <w:r w:rsidRPr="00B41477">
        <w:rPr>
          <w:rFonts w:ascii="Arial" w:hAnsi="Arial" w:cs="Arial"/>
        </w:rPr>
        <w:t>14.1. Com base no estudo exposto acima, considera-se que a contratação proposta se mostra plenamente adequada, VIÁVEL e necessária para o atendimento da demanda, em observância dos princípios da economicidade, da eficácia, da eficiência.</w:t>
      </w:r>
    </w:p>
    <w:p w14:paraId="210C4E76" w14:textId="77777777" w:rsidR="0006765C" w:rsidRPr="005558A9" w:rsidRDefault="0006765C" w:rsidP="0006765C">
      <w:pPr>
        <w:pStyle w:val="NormalWeb"/>
        <w:spacing w:before="0" w:beforeAutospacing="0" w:after="0" w:afterAutospacing="0" w:line="276" w:lineRule="auto"/>
        <w:ind w:firstLine="708"/>
        <w:jc w:val="both"/>
        <w:rPr>
          <w:rFonts w:ascii="Arial" w:hAnsi="Arial" w:cs="Arial"/>
        </w:rPr>
      </w:pPr>
      <w:r w:rsidRPr="00B41477">
        <w:rPr>
          <w:rFonts w:ascii="Arial" w:hAnsi="Arial" w:cs="Arial"/>
        </w:rPr>
        <w:t xml:space="preserve">14.2. Ainda com base na justificativa e nas especificações técnicas constantes neste Estudo Técnico Preliminar e seus anexos, e na existência de planejamento orçamentário para </w:t>
      </w:r>
      <w:r w:rsidRPr="005558A9">
        <w:rPr>
          <w:rFonts w:ascii="Arial" w:hAnsi="Arial" w:cs="Arial"/>
        </w:rPr>
        <w:t>subsidiar esta contratação, declaramos que a contratação é viável, atendendo aos padrões e preços de mercado.</w:t>
      </w:r>
    </w:p>
    <w:p w14:paraId="702ABC3D" w14:textId="77777777" w:rsidR="0006765C" w:rsidRPr="005558A9" w:rsidRDefault="0006765C" w:rsidP="0006765C">
      <w:pPr>
        <w:pStyle w:val="NormalWeb"/>
        <w:spacing w:before="0" w:beforeAutospacing="0" w:after="0" w:afterAutospacing="0" w:line="360" w:lineRule="auto"/>
        <w:ind w:firstLine="708"/>
        <w:jc w:val="both"/>
        <w:rPr>
          <w:rFonts w:ascii="Arial" w:hAnsi="Arial" w:cs="Arial"/>
          <w:b/>
          <w:bCs/>
        </w:rPr>
      </w:pPr>
    </w:p>
    <w:p w14:paraId="328452EB" w14:textId="77777777" w:rsidR="0006765C" w:rsidRPr="005558A9" w:rsidRDefault="0006765C" w:rsidP="0006765C">
      <w:pPr>
        <w:spacing w:line="360" w:lineRule="auto"/>
        <w:ind w:left="4956"/>
        <w:jc w:val="both"/>
        <w:rPr>
          <w:rFonts w:ascii="Arial" w:hAnsi="Arial" w:cs="Arial"/>
          <w:sz w:val="24"/>
          <w:szCs w:val="24"/>
        </w:rPr>
      </w:pPr>
      <w:r w:rsidRPr="005558A9">
        <w:rPr>
          <w:rFonts w:ascii="Arial" w:hAnsi="Arial" w:cs="Arial"/>
          <w:sz w:val="24"/>
          <w:szCs w:val="24"/>
        </w:rPr>
        <w:t xml:space="preserve"> Camargo/RS, 15 de maio de 2026.</w:t>
      </w:r>
    </w:p>
    <w:p w14:paraId="196DC46F" w14:textId="77777777" w:rsidR="0006765C" w:rsidRPr="005558A9" w:rsidRDefault="0006765C" w:rsidP="0006765C">
      <w:pPr>
        <w:spacing w:line="360" w:lineRule="auto"/>
        <w:ind w:left="4956"/>
        <w:jc w:val="both"/>
        <w:rPr>
          <w:rFonts w:ascii="Arial" w:hAnsi="Arial" w:cs="Arial"/>
          <w:sz w:val="24"/>
          <w:szCs w:val="24"/>
        </w:rPr>
      </w:pPr>
    </w:p>
    <w:p w14:paraId="23159F9B" w14:textId="77777777" w:rsidR="0006765C" w:rsidRPr="005558A9" w:rsidRDefault="0006765C" w:rsidP="0006765C">
      <w:pPr>
        <w:spacing w:line="360" w:lineRule="auto"/>
        <w:ind w:left="4956"/>
        <w:jc w:val="both"/>
        <w:rPr>
          <w:rFonts w:ascii="Arial" w:hAnsi="Arial" w:cs="Arial"/>
          <w:sz w:val="24"/>
          <w:szCs w:val="24"/>
        </w:rPr>
      </w:pPr>
    </w:p>
    <w:p w14:paraId="0F98C984" w14:textId="77777777" w:rsidR="0006765C" w:rsidRPr="005558A9" w:rsidRDefault="0006765C" w:rsidP="0006765C">
      <w:pPr>
        <w:spacing w:after="0" w:line="240" w:lineRule="auto"/>
        <w:ind w:firstLine="708"/>
        <w:jc w:val="both"/>
        <w:rPr>
          <w:rFonts w:ascii="Arial" w:hAnsi="Arial" w:cs="Arial"/>
          <w:b/>
          <w:bCs/>
          <w:sz w:val="24"/>
          <w:szCs w:val="24"/>
        </w:rPr>
      </w:pPr>
      <w:r w:rsidRPr="005558A9">
        <w:rPr>
          <w:rFonts w:ascii="Arial" w:hAnsi="Arial" w:cs="Arial"/>
          <w:b/>
          <w:bCs/>
          <w:sz w:val="24"/>
          <w:szCs w:val="24"/>
        </w:rPr>
        <w:t xml:space="preserve"> _______________________________________________________</w:t>
      </w:r>
    </w:p>
    <w:p w14:paraId="73777603" w14:textId="77777777" w:rsidR="0006765C" w:rsidRPr="005558A9" w:rsidRDefault="0006765C" w:rsidP="0006765C">
      <w:pPr>
        <w:spacing w:after="0" w:line="240" w:lineRule="auto"/>
        <w:jc w:val="center"/>
        <w:rPr>
          <w:rFonts w:ascii="Arial" w:hAnsi="Arial" w:cs="Arial"/>
          <w:b/>
          <w:bCs/>
        </w:rPr>
      </w:pPr>
      <w:r w:rsidRPr="005558A9">
        <w:rPr>
          <w:rFonts w:ascii="Arial" w:hAnsi="Arial" w:cs="Arial"/>
          <w:b/>
          <w:bCs/>
        </w:rPr>
        <w:t>SECRETARIA MUNICIPAL DE SAÚDE E ASSISTÊNCIA SOCIAL</w:t>
      </w:r>
    </w:p>
    <w:p w14:paraId="48F73F9C" w14:textId="77777777" w:rsidR="0006765C" w:rsidRPr="005558A9" w:rsidRDefault="0006765C" w:rsidP="0006765C">
      <w:pPr>
        <w:spacing w:after="0" w:line="240" w:lineRule="auto"/>
        <w:jc w:val="center"/>
        <w:rPr>
          <w:rFonts w:ascii="Arial" w:hAnsi="Arial" w:cs="Arial"/>
          <w:b/>
          <w:bCs/>
        </w:rPr>
      </w:pPr>
      <w:r w:rsidRPr="005558A9">
        <w:rPr>
          <w:rFonts w:ascii="Arial" w:hAnsi="Arial" w:cs="Arial"/>
          <w:b/>
          <w:bCs/>
        </w:rPr>
        <w:t>JULIA BERNARDI</w:t>
      </w:r>
    </w:p>
    <w:p w14:paraId="6E183C45" w14:textId="6885EEE9" w:rsidR="00294A65" w:rsidRPr="0006765C" w:rsidRDefault="0020446B" w:rsidP="00294A65">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Arial" w:hAnsi="Arial" w:cs="Arial"/>
          <w:b/>
          <w:bCs/>
        </w:rPr>
      </w:pPr>
      <w:r w:rsidRPr="0006765C">
        <w:rPr>
          <w:rFonts w:ascii="Arial" w:hAnsi="Arial" w:cs="Arial"/>
          <w:b/>
          <w:bCs/>
        </w:rPr>
        <w:t xml:space="preserve">                                                      </w:t>
      </w:r>
    </w:p>
    <w:p w14:paraId="4B7F1806" w14:textId="77777777" w:rsidR="00B14B44" w:rsidRPr="0006765C" w:rsidRDefault="00B14B44" w:rsidP="007C2A1B">
      <w:pPr>
        <w:jc w:val="center"/>
        <w:rPr>
          <w:rFonts w:ascii="Arial" w:eastAsia="Calibri" w:hAnsi="Arial" w:cs="Arial"/>
          <w:b/>
        </w:rPr>
      </w:pPr>
    </w:p>
    <w:p w14:paraId="26E932A1" w14:textId="77777777" w:rsidR="00405678" w:rsidRPr="0006765C" w:rsidRDefault="00405678" w:rsidP="007C2A1B">
      <w:pPr>
        <w:jc w:val="center"/>
        <w:rPr>
          <w:rFonts w:ascii="Arial" w:eastAsia="Calibri" w:hAnsi="Arial" w:cs="Arial"/>
          <w:b/>
        </w:rPr>
      </w:pPr>
    </w:p>
    <w:p w14:paraId="2642101C" w14:textId="77777777" w:rsidR="00B14B44" w:rsidRDefault="00B14B44" w:rsidP="008A6588">
      <w:pPr>
        <w:rPr>
          <w:rFonts w:ascii="Arial" w:eastAsia="Calibri" w:hAnsi="Arial" w:cs="Arial"/>
          <w:b/>
        </w:rPr>
      </w:pPr>
    </w:p>
    <w:p w14:paraId="0263BF54" w14:textId="77777777" w:rsidR="008A6588" w:rsidRPr="0006765C" w:rsidRDefault="008A6588" w:rsidP="008A6588">
      <w:pPr>
        <w:rPr>
          <w:rFonts w:ascii="Arial" w:eastAsia="Calibri" w:hAnsi="Arial" w:cs="Arial"/>
          <w:b/>
        </w:rPr>
      </w:pPr>
    </w:p>
    <w:p w14:paraId="325A0E74" w14:textId="77777777" w:rsidR="00B14B44" w:rsidRPr="0006765C" w:rsidRDefault="00B14B44" w:rsidP="007C2A1B">
      <w:pPr>
        <w:jc w:val="center"/>
        <w:rPr>
          <w:rFonts w:ascii="Arial" w:eastAsia="Calibri" w:hAnsi="Arial" w:cs="Arial"/>
          <w:b/>
        </w:rPr>
      </w:pPr>
    </w:p>
    <w:p w14:paraId="06720633" w14:textId="0B37EB4F" w:rsidR="000B68BB" w:rsidRPr="0006765C" w:rsidRDefault="000B68BB" w:rsidP="00541E9B">
      <w:pPr>
        <w:spacing w:after="0"/>
        <w:jc w:val="center"/>
        <w:rPr>
          <w:rFonts w:ascii="Arial" w:hAnsi="Arial" w:cs="Arial"/>
          <w:b/>
          <w:bCs/>
        </w:rPr>
      </w:pPr>
      <w:r w:rsidRPr="0006765C">
        <w:rPr>
          <w:rFonts w:ascii="Arial" w:hAnsi="Arial" w:cs="Arial"/>
          <w:b/>
          <w:bCs/>
        </w:rPr>
        <w:lastRenderedPageBreak/>
        <w:t>PREGÃO ELETRÔNICO Nº 0</w:t>
      </w:r>
      <w:r w:rsidR="00541E9B" w:rsidRPr="0006765C">
        <w:rPr>
          <w:rFonts w:ascii="Arial" w:hAnsi="Arial" w:cs="Arial"/>
          <w:b/>
          <w:bCs/>
        </w:rPr>
        <w:t>2</w:t>
      </w:r>
      <w:r w:rsidRPr="0006765C">
        <w:rPr>
          <w:rFonts w:ascii="Arial" w:hAnsi="Arial" w:cs="Arial"/>
          <w:b/>
          <w:bCs/>
        </w:rPr>
        <w:t>/202</w:t>
      </w:r>
      <w:r w:rsidR="002F410E" w:rsidRPr="0006765C">
        <w:rPr>
          <w:rFonts w:ascii="Arial" w:hAnsi="Arial" w:cs="Arial"/>
          <w:b/>
          <w:bCs/>
        </w:rPr>
        <w:t>6</w:t>
      </w:r>
    </w:p>
    <w:p w14:paraId="361A9E5D" w14:textId="77777777" w:rsidR="00405678" w:rsidRPr="0006765C" w:rsidRDefault="00405678" w:rsidP="000B68BB">
      <w:pPr>
        <w:jc w:val="center"/>
        <w:rPr>
          <w:rFonts w:ascii="Arial" w:hAnsi="Arial" w:cs="Arial"/>
        </w:rPr>
      </w:pPr>
    </w:p>
    <w:p w14:paraId="0F0C7AA6" w14:textId="6CC9EAE0" w:rsidR="00B14B44" w:rsidRPr="0006765C" w:rsidRDefault="00B14B44" w:rsidP="00B14B44">
      <w:pPr>
        <w:jc w:val="center"/>
        <w:rPr>
          <w:rFonts w:ascii="Arial" w:eastAsia="Calibri" w:hAnsi="Arial" w:cs="Arial"/>
          <w:b/>
        </w:rPr>
      </w:pPr>
      <w:r w:rsidRPr="0006765C">
        <w:rPr>
          <w:rFonts w:ascii="Arial" w:eastAsia="Calibri" w:hAnsi="Arial" w:cs="Arial"/>
          <w:b/>
        </w:rPr>
        <w:t>ANEXO II</w:t>
      </w:r>
    </w:p>
    <w:p w14:paraId="02A6F1F7" w14:textId="77777777" w:rsidR="008A6588" w:rsidRPr="007542FF" w:rsidRDefault="008A6588" w:rsidP="008A6588">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center"/>
        <w:rPr>
          <w:rFonts w:ascii="Arial" w:eastAsia="Times New Roman" w:hAnsi="Arial" w:cs="Arial"/>
          <w:b/>
          <w:color w:val="000000" w:themeColor="text1"/>
          <w:sz w:val="24"/>
          <w:szCs w:val="24"/>
          <w:vertAlign w:val="superscript"/>
          <w:lang w:eastAsia="zh-CN"/>
        </w:rPr>
      </w:pPr>
      <w:r w:rsidRPr="007542FF">
        <w:rPr>
          <w:rFonts w:ascii="Arial" w:eastAsia="Times New Roman" w:hAnsi="Arial" w:cs="Arial"/>
          <w:b/>
          <w:color w:val="000000" w:themeColor="text1"/>
          <w:sz w:val="24"/>
          <w:szCs w:val="24"/>
          <w:lang w:eastAsia="zh-CN"/>
        </w:rPr>
        <w:t>TERMO DE REFERÊNCIA</w:t>
      </w:r>
    </w:p>
    <w:p w14:paraId="599D4900" w14:textId="77777777" w:rsidR="008A6588" w:rsidRPr="007542FF" w:rsidRDefault="008A6588" w:rsidP="008A6588">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center"/>
        <w:rPr>
          <w:rFonts w:ascii="Arial" w:eastAsia="Times New Roman" w:hAnsi="Arial" w:cs="Arial"/>
          <w:color w:val="000000" w:themeColor="text1"/>
          <w:sz w:val="24"/>
          <w:szCs w:val="24"/>
          <w:lang w:eastAsia="zh-CN"/>
        </w:rPr>
      </w:pPr>
    </w:p>
    <w:p w14:paraId="02066EA8" w14:textId="77777777" w:rsidR="008A6588" w:rsidRPr="007542FF" w:rsidRDefault="008A6588" w:rsidP="008A6588">
      <w:pPr>
        <w:spacing w:after="0" w:line="360" w:lineRule="auto"/>
        <w:jc w:val="both"/>
        <w:rPr>
          <w:rFonts w:ascii="Arial" w:hAnsi="Arial" w:cs="Arial"/>
          <w:b/>
          <w:bCs/>
          <w:color w:val="000000" w:themeColor="text1"/>
          <w:sz w:val="24"/>
          <w:szCs w:val="24"/>
        </w:rPr>
      </w:pPr>
      <w:r w:rsidRPr="007542FF">
        <w:rPr>
          <w:rFonts w:ascii="Arial" w:hAnsi="Arial" w:cs="Arial"/>
          <w:b/>
          <w:bCs/>
          <w:color w:val="000000" w:themeColor="text1"/>
          <w:sz w:val="24"/>
          <w:szCs w:val="24"/>
        </w:rPr>
        <w:t>MUNICÍPIO DE CAMARGO/RS</w:t>
      </w:r>
    </w:p>
    <w:p w14:paraId="4BCFCB7E" w14:textId="77777777" w:rsidR="008A6588" w:rsidRPr="007542FF" w:rsidRDefault="008A6588" w:rsidP="008A6588">
      <w:pPr>
        <w:spacing w:after="0" w:line="240" w:lineRule="auto"/>
        <w:jc w:val="both"/>
        <w:rPr>
          <w:rFonts w:ascii="Arial" w:hAnsi="Arial" w:cs="Arial"/>
          <w:b/>
          <w:bCs/>
          <w:color w:val="000000" w:themeColor="text1"/>
          <w:sz w:val="24"/>
          <w:szCs w:val="24"/>
        </w:rPr>
      </w:pPr>
      <w:r w:rsidRPr="007542FF">
        <w:rPr>
          <w:rFonts w:ascii="Arial" w:hAnsi="Arial" w:cs="Arial"/>
          <w:b/>
          <w:bCs/>
          <w:color w:val="000000" w:themeColor="text1"/>
          <w:sz w:val="24"/>
          <w:szCs w:val="24"/>
        </w:rPr>
        <w:t>SECRETARIA MUNICIPAL DE SAÚDE E ASSISTENCIA SOCIAL</w:t>
      </w:r>
    </w:p>
    <w:p w14:paraId="7DBE7DE9" w14:textId="77777777" w:rsidR="008A6588" w:rsidRPr="007542FF" w:rsidRDefault="008A6588" w:rsidP="008A6588">
      <w:pPr>
        <w:spacing w:after="0" w:line="240" w:lineRule="auto"/>
        <w:jc w:val="both"/>
        <w:rPr>
          <w:rFonts w:ascii="Arial" w:hAnsi="Arial" w:cs="Arial"/>
          <w:b/>
          <w:bCs/>
          <w:color w:val="000000" w:themeColor="text1"/>
          <w:sz w:val="24"/>
          <w:szCs w:val="24"/>
        </w:rPr>
      </w:pPr>
    </w:p>
    <w:p w14:paraId="0FF13C06" w14:textId="77777777" w:rsidR="008A6588" w:rsidRPr="007542FF" w:rsidRDefault="008A6588" w:rsidP="008A6588">
      <w:pPr>
        <w:spacing w:after="0" w:line="240" w:lineRule="auto"/>
        <w:jc w:val="both"/>
        <w:rPr>
          <w:rFonts w:ascii="Arial" w:hAnsi="Arial" w:cs="Arial"/>
          <w:b/>
          <w:bCs/>
          <w:color w:val="000000" w:themeColor="text1"/>
          <w:sz w:val="24"/>
          <w:szCs w:val="24"/>
        </w:rPr>
      </w:pPr>
    </w:p>
    <w:p w14:paraId="349866B5" w14:textId="77777777" w:rsidR="008A6588" w:rsidRPr="007542FF" w:rsidRDefault="008A6588" w:rsidP="008A6588">
      <w:pPr>
        <w:spacing w:after="0"/>
        <w:jc w:val="both"/>
        <w:rPr>
          <w:rFonts w:ascii="Arial" w:eastAsia="Times New Roman" w:hAnsi="Arial" w:cs="Arial"/>
          <w:color w:val="000000" w:themeColor="text1"/>
          <w:sz w:val="24"/>
          <w:szCs w:val="24"/>
          <w:lang w:eastAsia="pt-BR"/>
        </w:rPr>
      </w:pPr>
      <w:r w:rsidRPr="007542FF">
        <w:rPr>
          <w:rFonts w:ascii="Arial" w:hAnsi="Arial" w:cs="Arial"/>
          <w:b/>
          <w:bCs/>
          <w:color w:val="000000" w:themeColor="text1"/>
          <w:sz w:val="24"/>
          <w:szCs w:val="24"/>
        </w:rPr>
        <w:t>NECESSIDADE DA ADMINISTRAÇÃO:</w:t>
      </w:r>
      <w:r w:rsidRPr="007542FF">
        <w:rPr>
          <w:rFonts w:ascii="Arial" w:hAnsi="Arial" w:cs="Arial"/>
          <w:color w:val="000000" w:themeColor="text1"/>
          <w:sz w:val="24"/>
          <w:szCs w:val="24"/>
        </w:rPr>
        <w:t xml:space="preserve"> </w:t>
      </w:r>
      <w:r w:rsidRPr="007542FF">
        <w:rPr>
          <w:rFonts w:ascii="Arial" w:eastAsia="Times New Roman" w:hAnsi="Arial" w:cs="Arial"/>
          <w:color w:val="000000" w:themeColor="text1"/>
          <w:sz w:val="24"/>
          <w:szCs w:val="24"/>
          <w:lang w:eastAsia="pt-BR"/>
        </w:rPr>
        <w:t>Contratação de empresa especializada para a prestação de serviços médicos na área de Clínica Geral, em regime de sobreaviso, destinada ao atendimento de casos agudos de urgência, com o objetivo de dar suporte às Estratégias de Saúde da Família e complementar os serviços ofertados pela Atenção Básica.</w:t>
      </w:r>
    </w:p>
    <w:p w14:paraId="4CBB3040" w14:textId="77777777" w:rsidR="008A6588" w:rsidRPr="007542FF" w:rsidRDefault="008A6588" w:rsidP="008A6588">
      <w:pPr>
        <w:spacing w:after="0" w:line="240" w:lineRule="auto"/>
        <w:jc w:val="both"/>
        <w:rPr>
          <w:rFonts w:ascii="Arial" w:eastAsia="Times New Roman" w:hAnsi="Arial" w:cs="Arial"/>
          <w:color w:val="000000" w:themeColor="text1"/>
          <w:sz w:val="24"/>
          <w:szCs w:val="24"/>
          <w:lang w:eastAsia="zh-CN"/>
        </w:rPr>
      </w:pPr>
    </w:p>
    <w:p w14:paraId="4436DAB8" w14:textId="77777777" w:rsidR="008A6588" w:rsidRPr="007542FF" w:rsidRDefault="008A6588" w:rsidP="008A6588">
      <w:pPr>
        <w:spacing w:after="0" w:line="360" w:lineRule="auto"/>
        <w:jc w:val="both"/>
        <w:rPr>
          <w:rFonts w:ascii="Arial" w:eastAsia="Times New Roman" w:hAnsi="Arial" w:cs="Arial"/>
          <w:b/>
          <w:bCs/>
          <w:color w:val="000000" w:themeColor="text1"/>
          <w:sz w:val="24"/>
          <w:szCs w:val="24"/>
          <w:lang w:eastAsia="pt-BR"/>
        </w:rPr>
      </w:pPr>
      <w:r w:rsidRPr="007542FF">
        <w:rPr>
          <w:rFonts w:ascii="Arial" w:eastAsia="Times New Roman" w:hAnsi="Arial" w:cs="Arial"/>
          <w:b/>
          <w:bCs/>
          <w:color w:val="000000" w:themeColor="text1"/>
          <w:sz w:val="24"/>
          <w:szCs w:val="24"/>
          <w:lang w:eastAsia="pt-BR"/>
        </w:rPr>
        <w:t>1. DEFINIÇÃO DO OBJETO</w:t>
      </w:r>
    </w:p>
    <w:p w14:paraId="0771AC06" w14:textId="77777777" w:rsidR="008A6588" w:rsidRPr="007542FF" w:rsidRDefault="008A6588" w:rsidP="008A6588">
      <w:pPr>
        <w:spacing w:before="240" w:after="0"/>
        <w:ind w:firstLine="851"/>
        <w:jc w:val="both"/>
        <w:rPr>
          <w:rFonts w:ascii="Arial" w:eastAsia="Times New Roman" w:hAnsi="Arial" w:cs="Arial"/>
          <w:color w:val="000000" w:themeColor="text1"/>
          <w:sz w:val="24"/>
          <w:szCs w:val="24"/>
          <w:lang w:eastAsia="pt-BR"/>
        </w:rPr>
      </w:pPr>
      <w:r w:rsidRPr="007542FF">
        <w:rPr>
          <w:rFonts w:ascii="Arial" w:eastAsia="Times New Roman" w:hAnsi="Arial" w:cs="Arial"/>
          <w:color w:val="000000" w:themeColor="text1"/>
          <w:sz w:val="24"/>
          <w:szCs w:val="24"/>
          <w:lang w:eastAsia="pt-BR"/>
        </w:rPr>
        <w:t>1.1. O presente termo tem por objeto a contratação de empresa especializada para a prestação de serviços médicos na área de Clínica Geral, em regime de sobreaviso, destinada ao atendimento de casos agudos de urgência, com o objetivo de dar suporte às Estratégias de Saúde da Família e complementar os serviços ofertados pela Atenção Básica.</w:t>
      </w:r>
    </w:p>
    <w:p w14:paraId="2EE11A3A" w14:textId="77777777" w:rsidR="008A6588" w:rsidRPr="007542FF" w:rsidRDefault="008A6588" w:rsidP="008A6588">
      <w:pPr>
        <w:spacing w:before="240"/>
        <w:ind w:firstLine="851"/>
        <w:jc w:val="both"/>
        <w:rPr>
          <w:rFonts w:ascii="Arial" w:eastAsia="Times New Roman" w:hAnsi="Arial" w:cs="Arial"/>
          <w:color w:val="000000" w:themeColor="text1"/>
          <w:sz w:val="24"/>
          <w:szCs w:val="24"/>
          <w:lang w:eastAsia="pt-BR"/>
        </w:rPr>
      </w:pPr>
      <w:r w:rsidRPr="007542FF">
        <w:rPr>
          <w:rFonts w:ascii="Arial" w:eastAsia="Times New Roman" w:hAnsi="Arial" w:cs="Arial"/>
          <w:color w:val="000000" w:themeColor="text1"/>
          <w:sz w:val="24"/>
          <w:szCs w:val="24"/>
          <w:lang w:eastAsia="pt-BR"/>
        </w:rPr>
        <w:t>1.2. Descrição e quantitativo do Objeto:</w:t>
      </w:r>
    </w:p>
    <w:tbl>
      <w:tblPr>
        <w:tblW w:w="928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6235"/>
        <w:gridCol w:w="1219"/>
        <w:gridCol w:w="1060"/>
      </w:tblGrid>
      <w:tr w:rsidR="008A6588" w:rsidRPr="007542FF" w14:paraId="303252D4" w14:textId="77777777" w:rsidTr="004F2387">
        <w:tc>
          <w:tcPr>
            <w:tcW w:w="770" w:type="dxa"/>
            <w:shd w:val="clear" w:color="auto" w:fill="D9D9D9" w:themeFill="background1" w:themeFillShade="D9"/>
            <w:vAlign w:val="center"/>
          </w:tcPr>
          <w:p w14:paraId="0CB7F7D1" w14:textId="77777777" w:rsidR="008A6588" w:rsidRPr="007542FF" w:rsidRDefault="008A6588" w:rsidP="004F2387">
            <w:pPr>
              <w:jc w:val="center"/>
              <w:rPr>
                <w:rFonts w:ascii="Arial" w:hAnsi="Arial" w:cs="Arial"/>
                <w:b/>
                <w:bCs/>
                <w:color w:val="000000" w:themeColor="text1"/>
              </w:rPr>
            </w:pPr>
            <w:r w:rsidRPr="007542FF">
              <w:rPr>
                <w:rFonts w:ascii="Arial" w:hAnsi="Arial" w:cs="Arial"/>
                <w:b/>
                <w:bCs/>
                <w:color w:val="000000" w:themeColor="text1"/>
              </w:rPr>
              <w:t>ITEM</w:t>
            </w:r>
          </w:p>
        </w:tc>
        <w:tc>
          <w:tcPr>
            <w:tcW w:w="6460" w:type="dxa"/>
            <w:shd w:val="clear" w:color="auto" w:fill="D9D9D9" w:themeFill="background1" w:themeFillShade="D9"/>
            <w:vAlign w:val="center"/>
          </w:tcPr>
          <w:p w14:paraId="08AAD11D" w14:textId="77777777" w:rsidR="008A6588" w:rsidRPr="007542FF" w:rsidRDefault="008A6588" w:rsidP="004F2387">
            <w:pPr>
              <w:jc w:val="center"/>
              <w:rPr>
                <w:rFonts w:ascii="Arial" w:hAnsi="Arial" w:cs="Arial"/>
                <w:b/>
                <w:bCs/>
                <w:color w:val="000000" w:themeColor="text1"/>
              </w:rPr>
            </w:pPr>
            <w:r w:rsidRPr="007542FF">
              <w:rPr>
                <w:rFonts w:ascii="Arial" w:hAnsi="Arial" w:cs="Arial"/>
                <w:b/>
                <w:bCs/>
                <w:color w:val="000000" w:themeColor="text1"/>
              </w:rPr>
              <w:t xml:space="preserve">DESCRIÇÃO </w:t>
            </w:r>
          </w:p>
        </w:tc>
        <w:tc>
          <w:tcPr>
            <w:tcW w:w="1084" w:type="dxa"/>
            <w:shd w:val="clear" w:color="auto" w:fill="D9D9D9" w:themeFill="background1" w:themeFillShade="D9"/>
            <w:vAlign w:val="center"/>
          </w:tcPr>
          <w:p w14:paraId="1C250441" w14:textId="77777777" w:rsidR="008A6588" w:rsidRPr="007542FF" w:rsidRDefault="008A6588" w:rsidP="004F2387">
            <w:pPr>
              <w:rPr>
                <w:rFonts w:ascii="Arial" w:hAnsi="Arial" w:cs="Arial"/>
                <w:b/>
                <w:bCs/>
                <w:color w:val="000000" w:themeColor="text1"/>
              </w:rPr>
            </w:pPr>
            <w:r w:rsidRPr="007542FF">
              <w:rPr>
                <w:rFonts w:ascii="Arial" w:hAnsi="Arial" w:cs="Arial"/>
                <w:b/>
                <w:bCs/>
                <w:color w:val="000000" w:themeColor="text1"/>
              </w:rPr>
              <w:t>UNIDADE</w:t>
            </w:r>
          </w:p>
        </w:tc>
        <w:tc>
          <w:tcPr>
            <w:tcW w:w="969" w:type="dxa"/>
            <w:shd w:val="clear" w:color="auto" w:fill="D9D9D9" w:themeFill="background1" w:themeFillShade="D9"/>
            <w:vAlign w:val="center"/>
          </w:tcPr>
          <w:p w14:paraId="5320E65D" w14:textId="77777777" w:rsidR="008A6588" w:rsidRPr="007542FF" w:rsidRDefault="008A6588" w:rsidP="004F2387">
            <w:pPr>
              <w:jc w:val="center"/>
              <w:rPr>
                <w:rFonts w:ascii="Arial" w:hAnsi="Arial" w:cs="Arial"/>
                <w:b/>
                <w:bCs/>
                <w:color w:val="000000" w:themeColor="text1"/>
              </w:rPr>
            </w:pPr>
            <w:r w:rsidRPr="007542FF">
              <w:rPr>
                <w:rFonts w:ascii="Arial" w:hAnsi="Arial" w:cs="Arial"/>
                <w:b/>
                <w:bCs/>
                <w:color w:val="000000" w:themeColor="text1"/>
              </w:rPr>
              <w:t>QUANT.</w:t>
            </w:r>
          </w:p>
        </w:tc>
      </w:tr>
      <w:tr w:rsidR="008A6588" w:rsidRPr="007542FF" w14:paraId="097FDA1F" w14:textId="77777777" w:rsidTr="004F2387">
        <w:tc>
          <w:tcPr>
            <w:tcW w:w="770" w:type="dxa"/>
            <w:vAlign w:val="center"/>
          </w:tcPr>
          <w:p w14:paraId="15A06F14" w14:textId="77777777" w:rsidR="008A6588" w:rsidRPr="007542FF" w:rsidRDefault="008A6588" w:rsidP="004F2387">
            <w:pPr>
              <w:jc w:val="center"/>
              <w:rPr>
                <w:rFonts w:ascii="Arial" w:hAnsi="Arial" w:cs="Arial"/>
                <w:b/>
                <w:bCs/>
                <w:color w:val="000000" w:themeColor="text1"/>
              </w:rPr>
            </w:pPr>
            <w:r w:rsidRPr="007542FF">
              <w:rPr>
                <w:rFonts w:ascii="Arial" w:hAnsi="Arial" w:cs="Arial"/>
                <w:b/>
                <w:bCs/>
                <w:color w:val="000000" w:themeColor="text1"/>
              </w:rPr>
              <w:t>01</w:t>
            </w:r>
          </w:p>
        </w:tc>
        <w:tc>
          <w:tcPr>
            <w:tcW w:w="6460" w:type="dxa"/>
            <w:vAlign w:val="center"/>
          </w:tcPr>
          <w:p w14:paraId="46D2007F" w14:textId="77777777" w:rsidR="008A6588" w:rsidRPr="007542FF" w:rsidRDefault="008A6588" w:rsidP="004F2387">
            <w:pPr>
              <w:spacing w:after="0"/>
              <w:jc w:val="both"/>
              <w:rPr>
                <w:rFonts w:ascii="Arial" w:hAnsi="Arial" w:cs="Arial"/>
                <w:color w:val="000000" w:themeColor="text1"/>
                <w:highlight w:val="yellow"/>
              </w:rPr>
            </w:pPr>
            <w:r w:rsidRPr="002F7C3A">
              <w:rPr>
                <w:rFonts w:ascii="Arial" w:hAnsi="Arial" w:cs="Arial"/>
                <w:color w:val="000000" w:themeColor="text1"/>
              </w:rPr>
              <w:t xml:space="preserve">Contratação de empresa especializada para prestação de serviços médicos, na área de Clínica Geral, em regime de sobreaviso, para atendimentos de casos agudos de urgência, para suporte das Estratégias de Saúde da Família, de modo a complementar os serviços da Atenção Básica. Os serviços serão disponibilizados através de profissional médico que deverá estar disponível, in loco, na sede do Município, de modo a agilizar e qualificar o atendimento no momento em que for chamado, quando deverá então </w:t>
            </w:r>
            <w:r w:rsidRPr="00676619">
              <w:rPr>
                <w:rFonts w:ascii="Arial" w:hAnsi="Arial" w:cs="Arial"/>
                <w:color w:val="000000" w:themeColor="text1"/>
              </w:rPr>
              <w:t xml:space="preserve">deslocar-se chegando em até 10(dez) minutos até a Unidade Básica de Saúde </w:t>
            </w:r>
            <w:r w:rsidRPr="002F7C3A">
              <w:rPr>
                <w:rFonts w:ascii="Arial" w:hAnsi="Arial" w:cs="Arial"/>
                <w:color w:val="000000" w:themeColor="text1"/>
              </w:rPr>
              <w:t>da sede do Município para prestar o atendimento. Os serviços deverão estar disponibilizados nos finais de semana, das 7h30min do sábado às 7h30min da segunda-feira. Além dos atendimentos na Unidade Básica de Saúde da sede do Município o médico deverá, quando necessário, acompanhar o paciente até o hospital de referência, até sua liberação ou encaminhamento, bem como fazer transferência entre hospitais.</w:t>
            </w:r>
            <w:r>
              <w:rPr>
                <w:rFonts w:ascii="Arial" w:hAnsi="Arial" w:cs="Arial"/>
                <w:color w:val="000000" w:themeColor="text1"/>
              </w:rPr>
              <w:t xml:space="preserve"> </w:t>
            </w:r>
            <w:r w:rsidRPr="009509BF">
              <w:rPr>
                <w:rFonts w:ascii="Arial" w:hAnsi="Arial" w:cs="Arial"/>
                <w:b/>
                <w:bCs/>
                <w:color w:val="000000" w:themeColor="text1"/>
              </w:rPr>
              <w:t>Será de responsabilidade do profissional contratado o cadastro das informações no sistema E-SUS.</w:t>
            </w:r>
          </w:p>
        </w:tc>
        <w:tc>
          <w:tcPr>
            <w:tcW w:w="1084" w:type="dxa"/>
            <w:vAlign w:val="center"/>
          </w:tcPr>
          <w:p w14:paraId="0169E4C1" w14:textId="77777777" w:rsidR="008A6588" w:rsidRPr="007542FF" w:rsidRDefault="008A6588" w:rsidP="004F2387">
            <w:pPr>
              <w:jc w:val="center"/>
              <w:rPr>
                <w:rFonts w:ascii="Arial" w:hAnsi="Arial" w:cs="Arial"/>
                <w:b/>
                <w:bCs/>
                <w:color w:val="000000" w:themeColor="text1"/>
              </w:rPr>
            </w:pPr>
            <w:r w:rsidRPr="007542FF">
              <w:rPr>
                <w:rFonts w:ascii="Arial" w:hAnsi="Arial" w:cs="Arial"/>
                <w:b/>
                <w:bCs/>
                <w:color w:val="000000" w:themeColor="text1"/>
              </w:rPr>
              <w:t>Mês</w:t>
            </w:r>
          </w:p>
        </w:tc>
        <w:tc>
          <w:tcPr>
            <w:tcW w:w="969" w:type="dxa"/>
            <w:vAlign w:val="center"/>
          </w:tcPr>
          <w:p w14:paraId="567960B5" w14:textId="77777777" w:rsidR="008A6588" w:rsidRPr="007542FF" w:rsidRDefault="008A6588" w:rsidP="004F2387">
            <w:pPr>
              <w:jc w:val="center"/>
              <w:rPr>
                <w:rFonts w:ascii="Arial" w:hAnsi="Arial" w:cs="Arial"/>
                <w:b/>
                <w:bCs/>
                <w:color w:val="000000" w:themeColor="text1"/>
              </w:rPr>
            </w:pPr>
            <w:r w:rsidRPr="007542FF">
              <w:rPr>
                <w:rFonts w:ascii="Arial" w:hAnsi="Arial" w:cs="Arial"/>
                <w:b/>
                <w:bCs/>
                <w:color w:val="000000" w:themeColor="text1"/>
              </w:rPr>
              <w:t>12</w:t>
            </w:r>
          </w:p>
        </w:tc>
      </w:tr>
    </w:tbl>
    <w:p w14:paraId="08DF9874" w14:textId="77777777" w:rsidR="008A6588" w:rsidRPr="007542FF" w:rsidRDefault="008A6588" w:rsidP="008A6588">
      <w:pPr>
        <w:spacing w:before="240" w:after="0"/>
        <w:ind w:firstLine="851"/>
        <w:jc w:val="both"/>
        <w:rPr>
          <w:rFonts w:ascii="Arial" w:eastAsia="Times New Roman" w:hAnsi="Arial" w:cs="Arial"/>
          <w:color w:val="000000" w:themeColor="text1"/>
          <w:sz w:val="24"/>
          <w:szCs w:val="24"/>
          <w:lang w:eastAsia="pt-BR"/>
        </w:rPr>
      </w:pPr>
      <w:r w:rsidRPr="007542FF">
        <w:rPr>
          <w:rFonts w:ascii="Arial" w:eastAsia="Times New Roman" w:hAnsi="Arial" w:cs="Arial"/>
          <w:color w:val="000000" w:themeColor="text1"/>
          <w:sz w:val="24"/>
          <w:szCs w:val="24"/>
          <w:lang w:eastAsia="pt-BR"/>
        </w:rPr>
        <w:lastRenderedPageBreak/>
        <w:t>1.3. Os serviços serão destinados a prestar suporte às equipes das Estratégias de Saúde da Família, assegurando atendimento oportuno, resolutivo e contínuo à população, bem como complementar as ações já desenvolvidas pelas unidades de saúde do município.</w:t>
      </w:r>
    </w:p>
    <w:p w14:paraId="04E84EAB" w14:textId="77777777" w:rsidR="008A6588" w:rsidRPr="002F7C3A" w:rsidRDefault="008A6588" w:rsidP="008A6588">
      <w:pPr>
        <w:spacing w:before="240" w:after="0"/>
        <w:ind w:firstLine="851"/>
        <w:jc w:val="both"/>
        <w:rPr>
          <w:rFonts w:ascii="Arial" w:eastAsia="Times New Roman" w:hAnsi="Arial" w:cs="Arial"/>
          <w:color w:val="000000" w:themeColor="text1"/>
          <w:sz w:val="24"/>
          <w:szCs w:val="24"/>
          <w:lang w:eastAsia="pt-BR"/>
        </w:rPr>
      </w:pPr>
      <w:r w:rsidRPr="002F7C3A">
        <w:rPr>
          <w:rFonts w:ascii="Arial" w:eastAsia="Times New Roman" w:hAnsi="Arial" w:cs="Arial"/>
          <w:color w:val="000000" w:themeColor="text1"/>
          <w:sz w:val="24"/>
          <w:szCs w:val="24"/>
          <w:lang w:eastAsia="pt-BR"/>
        </w:rPr>
        <w:t xml:space="preserve">1.4. O prazo de vigência do contrato será de 12 (doze) meses, podendo, caso necessário ser prorrogado por iguais e sucessivos períodos, até o limite de 10 (dez) anos, </w:t>
      </w:r>
      <w:r w:rsidRPr="002F7C3A">
        <w:rPr>
          <w:rFonts w:ascii="Arial" w:hAnsi="Arial" w:cs="Arial"/>
          <w:sz w:val="24"/>
          <w:szCs w:val="24"/>
        </w:rPr>
        <w:t xml:space="preserve">nos termos do art. 105 e 107 da </w:t>
      </w:r>
      <w:r w:rsidRPr="002F7C3A">
        <w:rPr>
          <w:rFonts w:ascii="Arial" w:eastAsia="Times New Roman" w:hAnsi="Arial" w:cs="Arial"/>
          <w:color w:val="000000" w:themeColor="text1"/>
          <w:sz w:val="24"/>
          <w:szCs w:val="24"/>
          <w:lang w:eastAsia="pt-BR"/>
        </w:rPr>
        <w:t>Lei 14.133/2021.</w:t>
      </w:r>
    </w:p>
    <w:p w14:paraId="3842EE66" w14:textId="77777777" w:rsidR="008A6588" w:rsidRPr="007542FF" w:rsidRDefault="008A6588" w:rsidP="008A6588">
      <w:pPr>
        <w:spacing w:before="240" w:after="0"/>
        <w:jc w:val="both"/>
        <w:rPr>
          <w:rFonts w:ascii="Arial" w:eastAsia="Times New Roman" w:hAnsi="Arial" w:cs="Arial"/>
          <w:b/>
          <w:bCs/>
          <w:color w:val="000000" w:themeColor="text1"/>
          <w:sz w:val="24"/>
          <w:szCs w:val="24"/>
          <w:lang w:eastAsia="pt-BR"/>
        </w:rPr>
      </w:pPr>
      <w:r w:rsidRPr="007542FF">
        <w:rPr>
          <w:rFonts w:ascii="Arial" w:eastAsia="Times New Roman" w:hAnsi="Arial" w:cs="Arial"/>
          <w:b/>
          <w:bCs/>
          <w:color w:val="000000" w:themeColor="text1"/>
          <w:sz w:val="24"/>
          <w:szCs w:val="24"/>
          <w:lang w:eastAsia="pt-BR"/>
        </w:rPr>
        <w:t>2. FUNDAMENTAÇÃO DA CONTRATAÇÃO</w:t>
      </w:r>
    </w:p>
    <w:p w14:paraId="7AC09286" w14:textId="77777777" w:rsidR="008A6588" w:rsidRPr="007542FF" w:rsidRDefault="008A6588" w:rsidP="008A6588">
      <w:pPr>
        <w:spacing w:before="240" w:after="0"/>
        <w:ind w:firstLine="851"/>
        <w:jc w:val="both"/>
        <w:rPr>
          <w:rFonts w:ascii="Arial" w:eastAsia="Times New Roman" w:hAnsi="Arial" w:cs="Arial"/>
          <w:color w:val="000000" w:themeColor="text1"/>
          <w:sz w:val="24"/>
          <w:szCs w:val="24"/>
          <w:lang w:eastAsia="pt-BR"/>
        </w:rPr>
      </w:pPr>
      <w:bookmarkStart w:id="15" w:name="art6xxiiic"/>
      <w:bookmarkEnd w:id="15"/>
      <w:r w:rsidRPr="007542FF">
        <w:rPr>
          <w:rFonts w:ascii="Arial" w:eastAsia="Times New Roman" w:hAnsi="Arial" w:cs="Arial"/>
          <w:color w:val="000000" w:themeColor="text1"/>
          <w:sz w:val="24"/>
          <w:szCs w:val="24"/>
          <w:lang w:eastAsia="pt-BR"/>
        </w:rPr>
        <w:t>2.1. A presente contratação justifica-se pela necessidade de garantir a continuidade e a efetividade da assistência à saúde no âmbito da Atenção Básica do Município, especialmente no atendimento de casos agudos de urgência ocorridos fora do horário regular de funcionamento das unidades de saúde.</w:t>
      </w:r>
    </w:p>
    <w:p w14:paraId="48C205DB" w14:textId="77777777" w:rsidR="008A6588" w:rsidRPr="007542FF" w:rsidRDefault="008A6588" w:rsidP="008A6588">
      <w:pPr>
        <w:spacing w:before="240" w:after="0"/>
        <w:ind w:firstLine="851"/>
        <w:jc w:val="both"/>
        <w:rPr>
          <w:rFonts w:ascii="Arial" w:eastAsia="Times New Roman" w:hAnsi="Arial" w:cs="Arial"/>
          <w:color w:val="000000" w:themeColor="text1"/>
          <w:sz w:val="24"/>
          <w:szCs w:val="24"/>
          <w:lang w:eastAsia="pt-BR"/>
        </w:rPr>
      </w:pPr>
      <w:r w:rsidRPr="007542FF">
        <w:rPr>
          <w:rFonts w:ascii="Arial" w:eastAsia="Times New Roman" w:hAnsi="Arial" w:cs="Arial"/>
          <w:color w:val="000000" w:themeColor="text1"/>
          <w:sz w:val="24"/>
          <w:szCs w:val="24"/>
          <w:lang w:eastAsia="pt-BR"/>
        </w:rPr>
        <w:t>2.2. Atualmente, verifica-se a existência de demanda por atendimentos emergenciais durante os finais de semana, período em que as equipes das Estratégias de Saúde da Família não possuem cobertura integral para atuação em regime de sobreaviso, o que pode gerar desassistência à população e aumento do risco de agravamento de quadros clínicos.</w:t>
      </w:r>
    </w:p>
    <w:p w14:paraId="5667810B" w14:textId="77777777" w:rsidR="008A6588" w:rsidRPr="007542FF" w:rsidRDefault="008A6588" w:rsidP="008A6588">
      <w:pPr>
        <w:spacing w:before="240" w:after="0"/>
        <w:ind w:firstLine="851"/>
        <w:jc w:val="both"/>
        <w:rPr>
          <w:rFonts w:ascii="Arial" w:eastAsia="Times New Roman" w:hAnsi="Arial" w:cs="Arial"/>
          <w:color w:val="000000" w:themeColor="text1"/>
          <w:sz w:val="24"/>
          <w:szCs w:val="24"/>
          <w:lang w:eastAsia="pt-BR"/>
        </w:rPr>
      </w:pPr>
      <w:r w:rsidRPr="007542FF">
        <w:rPr>
          <w:rFonts w:ascii="Arial" w:eastAsia="Times New Roman" w:hAnsi="Arial" w:cs="Arial"/>
          <w:color w:val="000000" w:themeColor="text1"/>
          <w:sz w:val="24"/>
          <w:szCs w:val="24"/>
          <w:lang w:eastAsia="pt-BR"/>
        </w:rPr>
        <w:t xml:space="preserve">2.3. Nesse contexto, a contratação de empresa especializada para disponibilização de profissional médico na área de Clínica Geral, em regime de sobreaviso e com permanência </w:t>
      </w:r>
      <w:r w:rsidRPr="007542FF">
        <w:rPr>
          <w:rFonts w:ascii="Arial" w:eastAsia="Times New Roman" w:hAnsi="Arial" w:cs="Arial"/>
          <w:i/>
          <w:iCs/>
          <w:color w:val="000000" w:themeColor="text1"/>
          <w:sz w:val="24"/>
          <w:szCs w:val="24"/>
          <w:lang w:eastAsia="pt-BR"/>
        </w:rPr>
        <w:t>in loco</w:t>
      </w:r>
      <w:r w:rsidRPr="007542FF">
        <w:rPr>
          <w:rFonts w:ascii="Arial" w:eastAsia="Times New Roman" w:hAnsi="Arial" w:cs="Arial"/>
          <w:color w:val="000000" w:themeColor="text1"/>
          <w:sz w:val="24"/>
          <w:szCs w:val="24"/>
          <w:lang w:eastAsia="pt-BR"/>
        </w:rPr>
        <w:t xml:space="preserve"> na sede do Município, mostra-se essencial para assegurar atendimento ágil, oportuno e resolutivo, garantindo que os pacientes recebam assistência imediata na Unidade Básica de Saúde.</w:t>
      </w:r>
    </w:p>
    <w:p w14:paraId="5BCE5EB5" w14:textId="77777777" w:rsidR="008A6588" w:rsidRPr="007542FF" w:rsidRDefault="008A6588" w:rsidP="008A6588">
      <w:pPr>
        <w:spacing w:before="240" w:after="0"/>
        <w:ind w:firstLine="851"/>
        <w:jc w:val="both"/>
        <w:rPr>
          <w:rFonts w:ascii="Arial" w:eastAsia="Times New Roman" w:hAnsi="Arial" w:cs="Arial"/>
          <w:color w:val="000000" w:themeColor="text1"/>
          <w:sz w:val="24"/>
          <w:szCs w:val="24"/>
          <w:lang w:eastAsia="pt-BR"/>
        </w:rPr>
      </w:pPr>
      <w:r w:rsidRPr="007542FF">
        <w:rPr>
          <w:rFonts w:ascii="Arial" w:eastAsia="Times New Roman" w:hAnsi="Arial" w:cs="Arial"/>
          <w:color w:val="000000" w:themeColor="text1"/>
          <w:sz w:val="24"/>
          <w:szCs w:val="24"/>
          <w:lang w:eastAsia="pt-BR"/>
        </w:rPr>
        <w:t>2.4. Adicionalmente, a previsão de acompanhamento de pacientes até o hospital de referência e a realização de transferências inter-hospitalares contribuem para a continuidade do cuidado, maior segurança assistencial e redução de intercorrências durante o deslocamento.</w:t>
      </w:r>
    </w:p>
    <w:p w14:paraId="17142C2F" w14:textId="77777777" w:rsidR="008A6588" w:rsidRPr="007542FF" w:rsidRDefault="008A6588" w:rsidP="008A6588">
      <w:pPr>
        <w:spacing w:before="240" w:after="0"/>
        <w:ind w:firstLine="851"/>
        <w:jc w:val="both"/>
        <w:rPr>
          <w:rFonts w:ascii="Arial" w:eastAsia="Times New Roman" w:hAnsi="Arial" w:cs="Arial"/>
          <w:color w:val="000000" w:themeColor="text1"/>
          <w:sz w:val="24"/>
          <w:szCs w:val="24"/>
          <w:lang w:eastAsia="pt-BR"/>
        </w:rPr>
      </w:pPr>
      <w:r w:rsidRPr="007542FF">
        <w:rPr>
          <w:rFonts w:ascii="Arial" w:eastAsia="Times New Roman" w:hAnsi="Arial" w:cs="Arial"/>
          <w:color w:val="000000" w:themeColor="text1"/>
          <w:sz w:val="24"/>
          <w:szCs w:val="24"/>
          <w:lang w:eastAsia="pt-BR"/>
        </w:rPr>
        <w:t>2.5. A medida também visa reduzir a sobrecarga dos serviços de urgência e emergência de maior complexidade, evitando encaminhamentos desnecessários e fortalecendo a Atenção Primária como porta de entrada preferencial do sistema de saúde, em conformidade com os princípios do Sistema Único de Saúde (SUS), especialmente a universalidade, integralidade e equidade.</w:t>
      </w:r>
    </w:p>
    <w:p w14:paraId="7BEFC629" w14:textId="77777777" w:rsidR="008A6588" w:rsidRPr="007542FF" w:rsidRDefault="008A6588" w:rsidP="008A6588">
      <w:pPr>
        <w:spacing w:before="240" w:after="0"/>
        <w:ind w:firstLine="851"/>
        <w:jc w:val="both"/>
        <w:rPr>
          <w:rFonts w:ascii="Arial" w:eastAsia="Times New Roman" w:hAnsi="Arial" w:cs="Arial"/>
          <w:color w:val="000000" w:themeColor="text1"/>
          <w:sz w:val="24"/>
          <w:szCs w:val="24"/>
          <w:lang w:eastAsia="pt-BR"/>
        </w:rPr>
      </w:pPr>
      <w:r w:rsidRPr="007542FF">
        <w:rPr>
          <w:rFonts w:ascii="Arial" w:eastAsia="Times New Roman" w:hAnsi="Arial" w:cs="Arial"/>
          <w:color w:val="000000" w:themeColor="text1"/>
          <w:sz w:val="24"/>
          <w:szCs w:val="24"/>
          <w:lang w:eastAsia="pt-BR"/>
        </w:rPr>
        <w:t>2.6. Por fim, a contratação atende ao interesse público, promovendo a melhoria da qualidade dos serviços prestados à população, a otimização dos recursos disponíveis e a ampliação da cobertura assistencial, estando em conformidade com a Lei nº 14.133/2021 e demais normativas aplicáveis à administração pública.</w:t>
      </w:r>
    </w:p>
    <w:p w14:paraId="389210DA" w14:textId="77777777" w:rsidR="008A6588" w:rsidRPr="007542FF" w:rsidRDefault="008A6588" w:rsidP="008A6588">
      <w:pPr>
        <w:spacing w:after="0"/>
        <w:ind w:firstLine="851"/>
        <w:jc w:val="both"/>
        <w:rPr>
          <w:rFonts w:ascii="Arial" w:eastAsia="Times New Roman" w:hAnsi="Arial" w:cs="Arial"/>
          <w:color w:val="000000" w:themeColor="text1"/>
          <w:sz w:val="24"/>
          <w:szCs w:val="24"/>
          <w:lang w:eastAsia="pt-BR"/>
        </w:rPr>
      </w:pPr>
    </w:p>
    <w:p w14:paraId="569D3BB5" w14:textId="77777777" w:rsidR="008A6588" w:rsidRPr="007542FF" w:rsidRDefault="008A6588" w:rsidP="008A6588">
      <w:pPr>
        <w:spacing w:after="0" w:line="360" w:lineRule="auto"/>
        <w:jc w:val="both"/>
        <w:rPr>
          <w:rFonts w:ascii="Arial" w:eastAsia="Times New Roman" w:hAnsi="Arial" w:cs="Arial"/>
          <w:b/>
          <w:bCs/>
          <w:color w:val="000000" w:themeColor="text1"/>
          <w:sz w:val="24"/>
          <w:szCs w:val="24"/>
          <w:lang w:eastAsia="pt-BR"/>
        </w:rPr>
      </w:pPr>
      <w:r w:rsidRPr="007542FF">
        <w:rPr>
          <w:rFonts w:ascii="Arial" w:eastAsia="Times New Roman" w:hAnsi="Arial" w:cs="Arial"/>
          <w:b/>
          <w:bCs/>
          <w:color w:val="000000" w:themeColor="text1"/>
          <w:sz w:val="24"/>
          <w:szCs w:val="24"/>
          <w:lang w:eastAsia="pt-BR"/>
        </w:rPr>
        <w:t>3. DESCRIÇÃO DA SOLUÇÃO COMO UM TODO</w:t>
      </w:r>
    </w:p>
    <w:p w14:paraId="690877A7" w14:textId="77777777" w:rsidR="008A6588" w:rsidRPr="007542FF" w:rsidRDefault="008A6588" w:rsidP="008A6588">
      <w:pPr>
        <w:spacing w:before="240" w:after="0"/>
        <w:ind w:firstLine="851"/>
        <w:jc w:val="both"/>
        <w:rPr>
          <w:rFonts w:ascii="Arial" w:eastAsia="Times New Roman" w:hAnsi="Arial" w:cs="Arial"/>
          <w:color w:val="000000" w:themeColor="text1"/>
          <w:sz w:val="24"/>
          <w:szCs w:val="24"/>
          <w:lang w:eastAsia="pt-BR"/>
        </w:rPr>
      </w:pPr>
      <w:r w:rsidRPr="007542FF">
        <w:rPr>
          <w:rFonts w:ascii="Arial" w:eastAsia="Times New Roman" w:hAnsi="Arial" w:cs="Arial"/>
          <w:color w:val="000000" w:themeColor="text1"/>
          <w:sz w:val="24"/>
          <w:szCs w:val="24"/>
          <w:lang w:eastAsia="pt-BR"/>
        </w:rPr>
        <w:lastRenderedPageBreak/>
        <w:t>3.1. A solução proposta consiste na contratação de empresa especializada para a prestação de serviços médicos na área de Clínica Geral, em regime de sobreaviso, com disponibilização de profissional habilitado para atendimento de casos agudos de urgência no âmbito da Atenção Básica do Município.</w:t>
      </w:r>
    </w:p>
    <w:p w14:paraId="04E326E6" w14:textId="77777777" w:rsidR="008A6588" w:rsidRPr="007542FF" w:rsidRDefault="008A6588" w:rsidP="008A6588">
      <w:pPr>
        <w:spacing w:before="240" w:after="0"/>
        <w:ind w:firstLine="851"/>
        <w:jc w:val="both"/>
        <w:rPr>
          <w:rFonts w:ascii="Arial" w:eastAsia="Times New Roman" w:hAnsi="Arial" w:cs="Arial"/>
          <w:color w:val="000000" w:themeColor="text1"/>
          <w:sz w:val="24"/>
          <w:szCs w:val="24"/>
          <w:lang w:eastAsia="pt-BR"/>
        </w:rPr>
      </w:pPr>
      <w:r w:rsidRPr="007542FF">
        <w:rPr>
          <w:rFonts w:ascii="Arial" w:eastAsia="Times New Roman" w:hAnsi="Arial" w:cs="Arial"/>
          <w:color w:val="000000" w:themeColor="text1"/>
          <w:sz w:val="24"/>
          <w:szCs w:val="24"/>
          <w:lang w:eastAsia="pt-BR"/>
        </w:rPr>
        <w:t>3.2. A execução dos serviços deverá ocorrer de forma contínua durante os finais de semana, compreendendo o período das 7h30min de sábado até as 7h30min de segunda-feira, mediante a permanência do profissional médico in loco na sede do Município, garantindo disponibilidade imediata para atendimento sempre que houver acionamento.</w:t>
      </w:r>
    </w:p>
    <w:p w14:paraId="1958083E" w14:textId="77777777" w:rsidR="008A6588" w:rsidRPr="007542FF" w:rsidRDefault="008A6588" w:rsidP="008A6588">
      <w:pPr>
        <w:spacing w:before="240" w:after="0"/>
        <w:ind w:firstLine="851"/>
        <w:jc w:val="both"/>
        <w:rPr>
          <w:rFonts w:ascii="Arial" w:eastAsia="Times New Roman" w:hAnsi="Arial" w:cs="Arial"/>
          <w:color w:val="000000" w:themeColor="text1"/>
          <w:sz w:val="24"/>
          <w:szCs w:val="24"/>
          <w:lang w:eastAsia="pt-BR"/>
        </w:rPr>
      </w:pPr>
      <w:r w:rsidRPr="007542FF">
        <w:rPr>
          <w:rFonts w:ascii="Arial" w:eastAsia="Times New Roman" w:hAnsi="Arial" w:cs="Arial"/>
          <w:color w:val="000000" w:themeColor="text1"/>
          <w:sz w:val="24"/>
          <w:szCs w:val="24"/>
          <w:lang w:eastAsia="pt-BR"/>
        </w:rPr>
        <w:t>3.3. A solução contempla:</w:t>
      </w:r>
    </w:p>
    <w:p w14:paraId="6140FF53" w14:textId="77777777" w:rsidR="008A6588" w:rsidRPr="007542FF" w:rsidRDefault="008A6588" w:rsidP="008A6588">
      <w:pPr>
        <w:spacing w:before="240" w:after="0"/>
        <w:ind w:firstLine="851"/>
        <w:jc w:val="both"/>
        <w:rPr>
          <w:rFonts w:ascii="Arial" w:eastAsia="Times New Roman" w:hAnsi="Arial" w:cs="Arial"/>
          <w:color w:val="000000" w:themeColor="text1"/>
          <w:sz w:val="24"/>
          <w:szCs w:val="24"/>
          <w:lang w:eastAsia="pt-BR"/>
        </w:rPr>
      </w:pPr>
      <w:r w:rsidRPr="007542FF">
        <w:rPr>
          <w:rFonts w:ascii="Arial" w:eastAsia="Times New Roman" w:hAnsi="Arial" w:cs="Arial"/>
          <w:color w:val="000000" w:themeColor="text1"/>
          <w:sz w:val="24"/>
          <w:szCs w:val="24"/>
          <w:lang w:eastAsia="pt-BR"/>
        </w:rPr>
        <w:t>3.3.1. Atendimento presencial na Unidade Básica de Saúde da sede do Município, com deslocamento imediato do profissional quando solicitado;</w:t>
      </w:r>
    </w:p>
    <w:p w14:paraId="158FF3F6" w14:textId="77777777" w:rsidR="008A6588" w:rsidRPr="007542FF" w:rsidRDefault="008A6588" w:rsidP="008A6588">
      <w:pPr>
        <w:spacing w:before="240" w:after="0"/>
        <w:ind w:firstLine="851"/>
        <w:jc w:val="both"/>
        <w:rPr>
          <w:rFonts w:ascii="Arial" w:eastAsia="Times New Roman" w:hAnsi="Arial" w:cs="Arial"/>
          <w:color w:val="000000" w:themeColor="text1"/>
          <w:sz w:val="24"/>
          <w:szCs w:val="24"/>
          <w:lang w:eastAsia="pt-BR"/>
        </w:rPr>
      </w:pPr>
      <w:r w:rsidRPr="007542FF">
        <w:rPr>
          <w:rFonts w:ascii="Arial" w:eastAsia="Times New Roman" w:hAnsi="Arial" w:cs="Arial"/>
          <w:color w:val="000000" w:themeColor="text1"/>
          <w:sz w:val="24"/>
          <w:szCs w:val="24"/>
          <w:lang w:eastAsia="pt-BR"/>
        </w:rPr>
        <w:t>3.3.2. Suporte às equipes das Estratégias de Saúde da Família, contribuindo para a resolutividade dos atendimentos;</w:t>
      </w:r>
    </w:p>
    <w:p w14:paraId="4E8EF1EB" w14:textId="77777777" w:rsidR="008A6588" w:rsidRPr="007542FF" w:rsidRDefault="008A6588" w:rsidP="008A6588">
      <w:pPr>
        <w:spacing w:before="240" w:after="0"/>
        <w:ind w:firstLine="851"/>
        <w:jc w:val="both"/>
        <w:rPr>
          <w:rFonts w:ascii="Arial" w:eastAsia="Times New Roman" w:hAnsi="Arial" w:cs="Arial"/>
          <w:color w:val="000000" w:themeColor="text1"/>
          <w:sz w:val="24"/>
          <w:szCs w:val="24"/>
          <w:lang w:eastAsia="pt-BR"/>
        </w:rPr>
      </w:pPr>
      <w:r w:rsidRPr="007542FF">
        <w:rPr>
          <w:rFonts w:ascii="Arial" w:eastAsia="Times New Roman" w:hAnsi="Arial" w:cs="Arial"/>
          <w:color w:val="000000" w:themeColor="text1"/>
          <w:sz w:val="24"/>
          <w:szCs w:val="24"/>
          <w:lang w:eastAsia="pt-BR"/>
        </w:rPr>
        <w:t>3.3.3. Acompanhamento de pacientes até o hospital de referência, quando necessário, assegurando a continuidade do cuidado;</w:t>
      </w:r>
    </w:p>
    <w:p w14:paraId="5CE39E22" w14:textId="77777777" w:rsidR="008A6588" w:rsidRPr="007542FF" w:rsidRDefault="008A6588" w:rsidP="008A6588">
      <w:pPr>
        <w:spacing w:before="240" w:after="0"/>
        <w:ind w:firstLine="851"/>
        <w:jc w:val="both"/>
        <w:rPr>
          <w:rFonts w:ascii="Arial" w:eastAsia="Times New Roman" w:hAnsi="Arial" w:cs="Arial"/>
          <w:color w:val="000000" w:themeColor="text1"/>
          <w:sz w:val="24"/>
          <w:szCs w:val="24"/>
          <w:lang w:eastAsia="pt-BR"/>
        </w:rPr>
      </w:pPr>
      <w:r w:rsidRPr="007542FF">
        <w:rPr>
          <w:rFonts w:ascii="Arial" w:eastAsia="Times New Roman" w:hAnsi="Arial" w:cs="Arial"/>
          <w:color w:val="000000" w:themeColor="text1"/>
          <w:sz w:val="24"/>
          <w:szCs w:val="24"/>
          <w:lang w:eastAsia="pt-BR"/>
        </w:rPr>
        <w:t>3.3.4. Realização de transferências inter-hospitalares, com assistência médica durante todo o deslocamento;</w:t>
      </w:r>
    </w:p>
    <w:p w14:paraId="23366F6C" w14:textId="77777777" w:rsidR="008A6588" w:rsidRPr="007542FF" w:rsidRDefault="008A6588" w:rsidP="008A6588">
      <w:pPr>
        <w:spacing w:before="240" w:after="0"/>
        <w:ind w:firstLine="851"/>
        <w:jc w:val="both"/>
        <w:rPr>
          <w:rFonts w:ascii="Arial" w:eastAsia="Times New Roman" w:hAnsi="Arial" w:cs="Arial"/>
          <w:color w:val="000000" w:themeColor="text1"/>
          <w:sz w:val="24"/>
          <w:szCs w:val="24"/>
          <w:lang w:eastAsia="pt-BR"/>
        </w:rPr>
      </w:pPr>
      <w:r w:rsidRPr="007542FF">
        <w:rPr>
          <w:rFonts w:ascii="Arial" w:eastAsia="Times New Roman" w:hAnsi="Arial" w:cs="Arial"/>
          <w:color w:val="000000" w:themeColor="text1"/>
          <w:sz w:val="24"/>
          <w:szCs w:val="24"/>
          <w:lang w:eastAsia="pt-BR"/>
        </w:rPr>
        <w:t>3.3.5. Atuação voltada à estabilização clínica e encaminhamento adequado dos pacientes, conforme a necessidade.</w:t>
      </w:r>
    </w:p>
    <w:p w14:paraId="7A5D3961" w14:textId="77777777" w:rsidR="008A6588" w:rsidRPr="007542FF" w:rsidRDefault="008A6588" w:rsidP="008A6588">
      <w:pPr>
        <w:spacing w:before="240" w:after="0"/>
        <w:ind w:firstLine="851"/>
        <w:jc w:val="both"/>
        <w:rPr>
          <w:rFonts w:ascii="Arial" w:eastAsia="Times New Roman" w:hAnsi="Arial" w:cs="Arial"/>
          <w:color w:val="000000" w:themeColor="text1"/>
          <w:sz w:val="24"/>
          <w:szCs w:val="24"/>
          <w:lang w:eastAsia="pt-BR"/>
        </w:rPr>
      </w:pPr>
      <w:r w:rsidRPr="007542FF">
        <w:rPr>
          <w:rFonts w:ascii="Arial" w:eastAsia="Times New Roman" w:hAnsi="Arial" w:cs="Arial"/>
          <w:color w:val="000000" w:themeColor="text1"/>
          <w:sz w:val="24"/>
          <w:szCs w:val="24"/>
          <w:lang w:eastAsia="pt-BR"/>
        </w:rPr>
        <w:t>3.4. A contratação visa assegurar resposta rápida e eficiente às demandas de urgência de menor complexidade, reduzindo riscos à saúde da população e evitando a sobrecarga de serviços de média e alta complexidade.</w:t>
      </w:r>
    </w:p>
    <w:p w14:paraId="75EF5B7D" w14:textId="50FF8D5D" w:rsidR="008A6588" w:rsidRPr="008A6588" w:rsidRDefault="008A6588" w:rsidP="008A6588">
      <w:pPr>
        <w:spacing w:before="240" w:after="0"/>
        <w:ind w:firstLine="851"/>
        <w:jc w:val="both"/>
        <w:rPr>
          <w:rFonts w:ascii="Arial" w:eastAsia="Times New Roman" w:hAnsi="Arial" w:cs="Arial"/>
          <w:color w:val="000000" w:themeColor="text1"/>
          <w:sz w:val="24"/>
          <w:szCs w:val="24"/>
          <w:lang w:eastAsia="pt-BR"/>
        </w:rPr>
      </w:pPr>
      <w:r w:rsidRPr="007542FF">
        <w:rPr>
          <w:rFonts w:ascii="Arial" w:eastAsia="Times New Roman" w:hAnsi="Arial" w:cs="Arial"/>
          <w:color w:val="000000" w:themeColor="text1"/>
          <w:sz w:val="24"/>
          <w:szCs w:val="24"/>
          <w:lang w:eastAsia="pt-BR"/>
        </w:rPr>
        <w:t>3.5. A solução proposta integra-se à rede de Atenção Básica do Município, fortalecendo sua capacidade de atendimento, ampliando a cobertura assistencial e promovendo maior qualidade, segurança e continuidade no cuidado aos usuários do sistema de saúde.</w:t>
      </w:r>
      <w:bookmarkStart w:id="16" w:name="art6xxiiid"/>
      <w:bookmarkEnd w:id="16"/>
    </w:p>
    <w:p w14:paraId="7A95B1F5" w14:textId="77777777" w:rsidR="008A6588" w:rsidRPr="007542FF" w:rsidRDefault="008A6588" w:rsidP="008A6588">
      <w:pPr>
        <w:spacing w:after="0" w:line="360" w:lineRule="auto"/>
        <w:jc w:val="both"/>
        <w:rPr>
          <w:rFonts w:ascii="Arial" w:eastAsia="Times New Roman" w:hAnsi="Arial" w:cs="Arial"/>
          <w:b/>
          <w:bCs/>
          <w:color w:val="000000" w:themeColor="text1"/>
          <w:sz w:val="24"/>
          <w:szCs w:val="24"/>
          <w:lang w:eastAsia="pt-BR"/>
        </w:rPr>
      </w:pPr>
      <w:r w:rsidRPr="007542FF">
        <w:rPr>
          <w:rFonts w:ascii="Arial" w:eastAsia="Times New Roman" w:hAnsi="Arial" w:cs="Arial"/>
          <w:b/>
          <w:bCs/>
          <w:color w:val="000000" w:themeColor="text1"/>
          <w:sz w:val="24"/>
          <w:szCs w:val="24"/>
          <w:lang w:eastAsia="pt-BR"/>
        </w:rPr>
        <w:t>4. REQUISITOS DA CONTRATAÇÃO</w:t>
      </w:r>
    </w:p>
    <w:p w14:paraId="5BD90567" w14:textId="77777777" w:rsidR="008A6588" w:rsidRPr="007542FF" w:rsidRDefault="008A6588" w:rsidP="008A6588">
      <w:pPr>
        <w:spacing w:before="240"/>
        <w:ind w:firstLine="851"/>
        <w:jc w:val="both"/>
        <w:rPr>
          <w:rFonts w:ascii="Arial" w:eastAsia="Times New Roman" w:hAnsi="Arial" w:cs="Arial"/>
          <w:color w:val="000000" w:themeColor="text1"/>
          <w:sz w:val="24"/>
          <w:szCs w:val="24"/>
          <w:lang w:eastAsia="zh-CN"/>
        </w:rPr>
      </w:pPr>
      <w:bookmarkStart w:id="17" w:name="art6xxiiie"/>
      <w:bookmarkEnd w:id="17"/>
      <w:r w:rsidRPr="007542FF">
        <w:rPr>
          <w:rFonts w:ascii="Arial" w:eastAsia="Times New Roman" w:hAnsi="Arial" w:cs="Arial"/>
          <w:color w:val="000000" w:themeColor="text1"/>
          <w:sz w:val="24"/>
          <w:szCs w:val="24"/>
          <w:lang w:eastAsia="zh-CN"/>
        </w:rPr>
        <w:t>4.1. Os serviços têm natureza comum tendo em vista que seus padrões de desempenho e qualidade podem ser objetivamente definidos pelo edital, por meio de especificações usuais de mercado, nos termos do art. 6º, inciso XIII, da Lei Federal nº 14.133/2021.</w:t>
      </w:r>
    </w:p>
    <w:p w14:paraId="2FB134EF" w14:textId="77777777" w:rsidR="008A6588" w:rsidRPr="007542FF" w:rsidRDefault="008A6588" w:rsidP="008A6588">
      <w:pPr>
        <w:spacing w:before="240"/>
        <w:ind w:firstLine="851"/>
        <w:jc w:val="both"/>
        <w:rPr>
          <w:rFonts w:ascii="Arial" w:eastAsia="Times New Roman" w:hAnsi="Arial" w:cs="Arial"/>
          <w:color w:val="000000" w:themeColor="text1"/>
          <w:sz w:val="24"/>
          <w:szCs w:val="24"/>
          <w:lang w:eastAsia="zh-CN"/>
        </w:rPr>
      </w:pPr>
      <w:r w:rsidRPr="0003590B">
        <w:rPr>
          <w:rFonts w:ascii="Arial" w:eastAsia="Times New Roman" w:hAnsi="Arial" w:cs="Arial"/>
          <w:color w:val="000000" w:themeColor="text1"/>
          <w:sz w:val="24"/>
          <w:szCs w:val="24"/>
          <w:lang w:eastAsia="zh-CN"/>
        </w:rPr>
        <w:t>4.2.</w:t>
      </w:r>
      <w:r w:rsidRPr="007542FF">
        <w:rPr>
          <w:rFonts w:ascii="Arial" w:eastAsia="Times New Roman" w:hAnsi="Arial" w:cs="Arial"/>
          <w:color w:val="000000" w:themeColor="text1"/>
          <w:sz w:val="24"/>
          <w:szCs w:val="24"/>
          <w:lang w:eastAsia="zh-CN"/>
        </w:rPr>
        <w:t xml:space="preserve"> A contratação deverá ser realizada por meio de licitação, na modalidade Pregão, na sua forma eletrônica, com critério de julgamento por menor preço, nos termos dos artigos 6º, inciso XLI, 17, § 2º, e 34, todos da Lei Federal nº 14.133/2021.</w:t>
      </w:r>
    </w:p>
    <w:p w14:paraId="3C48799C" w14:textId="77777777" w:rsidR="008A6588" w:rsidRPr="007542FF" w:rsidRDefault="008A6588" w:rsidP="008A6588">
      <w:pPr>
        <w:spacing w:before="240"/>
        <w:ind w:firstLine="851"/>
        <w:jc w:val="both"/>
        <w:rPr>
          <w:rFonts w:ascii="Arial" w:eastAsia="Times New Roman" w:hAnsi="Arial" w:cs="Arial"/>
          <w:color w:val="000000" w:themeColor="text1"/>
          <w:sz w:val="24"/>
          <w:szCs w:val="24"/>
          <w:lang w:eastAsia="zh-CN"/>
        </w:rPr>
      </w:pPr>
      <w:r w:rsidRPr="0003590B">
        <w:rPr>
          <w:rFonts w:ascii="Arial" w:eastAsia="Times New Roman" w:hAnsi="Arial" w:cs="Arial"/>
          <w:color w:val="000000" w:themeColor="text1"/>
          <w:sz w:val="24"/>
          <w:szCs w:val="24"/>
          <w:lang w:eastAsia="zh-CN"/>
        </w:rPr>
        <w:lastRenderedPageBreak/>
        <w:t>4.3</w:t>
      </w:r>
      <w:r w:rsidRPr="007542FF">
        <w:rPr>
          <w:rFonts w:ascii="Arial" w:eastAsia="Times New Roman" w:hAnsi="Arial" w:cs="Arial"/>
          <w:color w:val="000000" w:themeColor="text1"/>
          <w:sz w:val="24"/>
          <w:szCs w:val="24"/>
          <w:lang w:eastAsia="zh-CN"/>
        </w:rPr>
        <w:t>. Para fornecimento do objeto pretendido os eventuais interessados deverão comprovar que atuam em ramo de atividade compatível com o objeto da licitação e que possuem em seu quadro profissionais médicos aptos a atender o objeto licitado, bem como apresentar os documentos a título habilitação, nos termos do art. 62, da Lei nº 14.133/2021.</w:t>
      </w:r>
    </w:p>
    <w:p w14:paraId="436E25C5" w14:textId="77777777" w:rsidR="008A6588" w:rsidRPr="007542FF" w:rsidRDefault="008A6588" w:rsidP="008A6588">
      <w:pPr>
        <w:spacing w:before="240"/>
        <w:ind w:firstLine="851"/>
        <w:jc w:val="both"/>
        <w:rPr>
          <w:rFonts w:ascii="Arial" w:eastAsia="Times New Roman" w:hAnsi="Arial" w:cs="Arial"/>
          <w:color w:val="000000" w:themeColor="text1"/>
          <w:sz w:val="24"/>
          <w:szCs w:val="24"/>
          <w:lang w:eastAsia="zh-CN"/>
        </w:rPr>
      </w:pPr>
      <w:r w:rsidRPr="0003590B">
        <w:rPr>
          <w:rFonts w:ascii="Arial" w:eastAsia="Times New Roman" w:hAnsi="Arial" w:cs="Arial"/>
          <w:color w:val="000000" w:themeColor="text1"/>
          <w:sz w:val="24"/>
          <w:szCs w:val="24"/>
          <w:lang w:eastAsia="zh-CN"/>
        </w:rPr>
        <w:t>4.4.</w:t>
      </w:r>
      <w:r w:rsidRPr="007542FF">
        <w:rPr>
          <w:rFonts w:ascii="Arial" w:eastAsia="Times New Roman" w:hAnsi="Arial" w:cs="Arial"/>
          <w:color w:val="000000" w:themeColor="text1"/>
          <w:sz w:val="24"/>
          <w:szCs w:val="24"/>
          <w:lang w:eastAsia="zh-CN"/>
        </w:rPr>
        <w:t xml:space="preserve"> A contratação inicial será de 12 (doze) meses, podendo, caso necessário ser prorrogado por iguais e sucessivos períodos, até o limite de </w:t>
      </w:r>
      <w:r>
        <w:rPr>
          <w:rFonts w:ascii="Arial" w:eastAsia="Times New Roman" w:hAnsi="Arial" w:cs="Arial"/>
          <w:color w:val="000000" w:themeColor="text1"/>
          <w:sz w:val="24"/>
          <w:szCs w:val="24"/>
          <w:lang w:eastAsia="zh-CN"/>
        </w:rPr>
        <w:t>10</w:t>
      </w:r>
      <w:r w:rsidRPr="007542FF">
        <w:rPr>
          <w:rFonts w:ascii="Arial" w:eastAsia="Times New Roman" w:hAnsi="Arial" w:cs="Arial"/>
          <w:color w:val="000000" w:themeColor="text1"/>
          <w:sz w:val="24"/>
          <w:szCs w:val="24"/>
          <w:lang w:eastAsia="zh-CN"/>
        </w:rPr>
        <w:t xml:space="preserve"> (</w:t>
      </w:r>
      <w:r>
        <w:rPr>
          <w:rFonts w:ascii="Arial" w:eastAsia="Times New Roman" w:hAnsi="Arial" w:cs="Arial"/>
          <w:color w:val="000000" w:themeColor="text1"/>
          <w:sz w:val="24"/>
          <w:szCs w:val="24"/>
          <w:lang w:eastAsia="zh-CN"/>
        </w:rPr>
        <w:t>dez</w:t>
      </w:r>
      <w:r w:rsidRPr="007542FF">
        <w:rPr>
          <w:rFonts w:ascii="Arial" w:eastAsia="Times New Roman" w:hAnsi="Arial" w:cs="Arial"/>
          <w:color w:val="000000" w:themeColor="text1"/>
          <w:sz w:val="24"/>
          <w:szCs w:val="24"/>
          <w:lang w:eastAsia="zh-CN"/>
        </w:rPr>
        <w:t xml:space="preserve">) anos, nos moldes do Art. </w:t>
      </w:r>
      <w:r>
        <w:rPr>
          <w:rFonts w:ascii="Arial" w:eastAsia="Times New Roman" w:hAnsi="Arial" w:cs="Arial"/>
          <w:color w:val="000000" w:themeColor="text1"/>
          <w:sz w:val="24"/>
          <w:szCs w:val="24"/>
          <w:lang w:eastAsia="zh-CN"/>
        </w:rPr>
        <w:t xml:space="preserve">105 e 107 </w:t>
      </w:r>
      <w:r w:rsidRPr="007542FF">
        <w:rPr>
          <w:rFonts w:ascii="Arial" w:eastAsia="Times New Roman" w:hAnsi="Arial" w:cs="Arial"/>
          <w:color w:val="000000" w:themeColor="text1"/>
          <w:sz w:val="24"/>
          <w:szCs w:val="24"/>
          <w:lang w:eastAsia="zh-CN"/>
        </w:rPr>
        <w:t>da Lei 14.133/2021.</w:t>
      </w:r>
    </w:p>
    <w:p w14:paraId="73ABD712" w14:textId="77777777" w:rsidR="008A6588" w:rsidRPr="007542FF" w:rsidRDefault="008A6588" w:rsidP="008A6588">
      <w:pPr>
        <w:spacing w:before="240"/>
        <w:ind w:firstLine="851"/>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4</w:t>
      </w:r>
      <w:r w:rsidRPr="007542FF">
        <w:rPr>
          <w:rFonts w:ascii="Arial" w:eastAsia="Times New Roman" w:hAnsi="Arial" w:cs="Arial"/>
          <w:color w:val="000000" w:themeColor="text1"/>
          <w:sz w:val="24"/>
          <w:szCs w:val="24"/>
          <w:lang w:eastAsia="zh-CN"/>
        </w:rPr>
        <w:t>.5. Fica vedada a subcontratação, não sendo permitido à contratada transferir a terceiros a execução dos serviços ora pactuados, sendo que a execução deverá ocorrer exclusivamente por profissionais vinculados à empresa contratada, sob sua integral responsabilidade técnica, administrativa e legal.</w:t>
      </w:r>
    </w:p>
    <w:p w14:paraId="2266CBF2" w14:textId="77777777" w:rsidR="008A6588" w:rsidRPr="007542FF" w:rsidRDefault="008A6588" w:rsidP="008A6588">
      <w:pPr>
        <w:spacing w:before="240"/>
        <w:ind w:firstLine="851"/>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4</w:t>
      </w:r>
      <w:r w:rsidRPr="007542FF">
        <w:rPr>
          <w:rFonts w:ascii="Arial" w:eastAsia="Times New Roman" w:hAnsi="Arial" w:cs="Arial"/>
          <w:color w:val="000000" w:themeColor="text1"/>
          <w:sz w:val="24"/>
          <w:szCs w:val="24"/>
          <w:lang w:eastAsia="zh-CN"/>
        </w:rPr>
        <w:t>.5.1. A vedação à subcontratação do objeto contratual justifica-se pela natureza essencial e sensível dos serviços a serem prestados, os quais envolvem atendimento direto à saúde da população, exigindo elevado grau de controle, responsabilidade técnica e padronização na execução.</w:t>
      </w:r>
    </w:p>
    <w:p w14:paraId="5CAAC6DF" w14:textId="77777777" w:rsidR="008A6588" w:rsidRPr="007542FF" w:rsidRDefault="008A6588" w:rsidP="008A6588">
      <w:pPr>
        <w:spacing w:before="240"/>
        <w:ind w:firstLine="851"/>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4</w:t>
      </w:r>
      <w:r w:rsidRPr="007542FF">
        <w:rPr>
          <w:rFonts w:ascii="Arial" w:eastAsia="Times New Roman" w:hAnsi="Arial" w:cs="Arial"/>
          <w:color w:val="000000" w:themeColor="text1"/>
          <w:sz w:val="24"/>
          <w:szCs w:val="24"/>
          <w:lang w:eastAsia="zh-CN"/>
        </w:rPr>
        <w:t>.5.2. A execução dos serviços médicos demanda vínculo direto entre a Administração e a empresa contratada, a fim de garantir a adequada fiscalização contratual, a rastreabilidade das responsabilidades e a observância dos requisitos técnicos e legais exigidos, especialmente no que se refere à qualificação dos profissionais, cumprimento de escalas e continuidade do atendimento.</w:t>
      </w:r>
    </w:p>
    <w:p w14:paraId="1E9C4F8D" w14:textId="77777777" w:rsidR="008A6588" w:rsidRPr="007542FF" w:rsidRDefault="008A6588" w:rsidP="008A6588">
      <w:pPr>
        <w:spacing w:before="240"/>
        <w:ind w:firstLine="851"/>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4</w:t>
      </w:r>
      <w:r w:rsidRPr="007542FF">
        <w:rPr>
          <w:rFonts w:ascii="Arial" w:eastAsia="Times New Roman" w:hAnsi="Arial" w:cs="Arial"/>
          <w:color w:val="000000" w:themeColor="text1"/>
          <w:sz w:val="24"/>
          <w:szCs w:val="24"/>
          <w:lang w:eastAsia="zh-CN"/>
        </w:rPr>
        <w:t>.5.3. A eventual subcontratação poderia comprometer a qualidade e a uniformidade dos serviços prestados, além de dificultar o controle por parte da Administração, uma vez que introduz intermediários na execução contratual, aumentando os riscos de falhas na prestação do serviço, descontinuidade no atendimento e prejuízos à população.</w:t>
      </w:r>
    </w:p>
    <w:p w14:paraId="6DA49555" w14:textId="77777777" w:rsidR="008A6588" w:rsidRPr="007542FF" w:rsidRDefault="008A6588" w:rsidP="008A6588">
      <w:pPr>
        <w:spacing w:before="240"/>
        <w:ind w:firstLine="851"/>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4.</w:t>
      </w:r>
      <w:r w:rsidRPr="007542FF">
        <w:rPr>
          <w:rFonts w:ascii="Arial" w:eastAsia="Times New Roman" w:hAnsi="Arial" w:cs="Arial"/>
          <w:color w:val="000000" w:themeColor="text1"/>
          <w:sz w:val="24"/>
          <w:szCs w:val="24"/>
          <w:lang w:eastAsia="zh-CN"/>
        </w:rPr>
        <w:t>5.4. Adicionalmente, a vedação busca assegurar que a empresa contratada detenha efetiva capacidade técnico-operacional para execução integral do objeto, conforme exigido no processo licitatório, evitando a transferência indevida de responsabilidades a terceiros não submetidos à análise prévia de habilitação.</w:t>
      </w:r>
    </w:p>
    <w:p w14:paraId="5E01D829" w14:textId="77777777" w:rsidR="008A6588" w:rsidRPr="007542FF" w:rsidRDefault="008A6588" w:rsidP="008A6588">
      <w:pPr>
        <w:spacing w:before="240"/>
        <w:ind w:firstLine="851"/>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4.</w:t>
      </w:r>
      <w:r w:rsidRPr="007542FF">
        <w:rPr>
          <w:rFonts w:ascii="Arial" w:eastAsia="Times New Roman" w:hAnsi="Arial" w:cs="Arial"/>
          <w:color w:val="000000" w:themeColor="text1"/>
          <w:sz w:val="24"/>
          <w:szCs w:val="24"/>
          <w:lang w:eastAsia="zh-CN"/>
        </w:rPr>
        <w:t>6. Os serviços deverão ser prestados na Unidade Básica de Saúde (UBS) do Município de Camargo/RS, por meio de profissional médico devidamente habilitado</w:t>
      </w:r>
      <w:r>
        <w:rPr>
          <w:rFonts w:ascii="Arial" w:eastAsia="Times New Roman" w:hAnsi="Arial" w:cs="Arial"/>
          <w:color w:val="000000" w:themeColor="text1"/>
          <w:sz w:val="24"/>
          <w:szCs w:val="24"/>
          <w:lang w:eastAsia="zh-CN"/>
        </w:rPr>
        <w:t xml:space="preserve"> na condição de clinico geral</w:t>
      </w:r>
      <w:r w:rsidRPr="007542FF">
        <w:rPr>
          <w:rFonts w:ascii="Arial" w:eastAsia="Times New Roman" w:hAnsi="Arial" w:cs="Arial"/>
          <w:color w:val="000000" w:themeColor="text1"/>
          <w:sz w:val="24"/>
          <w:szCs w:val="24"/>
          <w:lang w:eastAsia="zh-CN"/>
        </w:rPr>
        <w:t>, o qual deverá permanecer em regime de sobreaviso, com disponibilidade para atendimento in loco na sede do Município sempre que acionado, de modo a garantir maior agilidade e qualidade na assistência prestada. O profissional deverá manter condições de pronto deslocamento</w:t>
      </w:r>
      <w:r>
        <w:rPr>
          <w:rFonts w:ascii="Arial" w:eastAsia="Times New Roman" w:hAnsi="Arial" w:cs="Arial"/>
          <w:color w:val="000000" w:themeColor="text1"/>
          <w:sz w:val="24"/>
          <w:szCs w:val="24"/>
          <w:lang w:eastAsia="zh-CN"/>
        </w:rPr>
        <w:t>, sempre que chamado deverá apresentar-se a Unidade de Saúde em até 10(dez)</w:t>
      </w:r>
      <w:r w:rsidRPr="007542FF">
        <w:rPr>
          <w:rFonts w:ascii="Arial" w:eastAsia="Times New Roman" w:hAnsi="Arial" w:cs="Arial"/>
          <w:color w:val="000000" w:themeColor="text1"/>
          <w:sz w:val="24"/>
          <w:szCs w:val="24"/>
          <w:lang w:eastAsia="zh-CN"/>
        </w:rPr>
        <w:t xml:space="preserve"> </w:t>
      </w:r>
      <w:r>
        <w:rPr>
          <w:rFonts w:ascii="Arial" w:eastAsia="Times New Roman" w:hAnsi="Arial" w:cs="Arial"/>
          <w:color w:val="000000" w:themeColor="text1"/>
          <w:sz w:val="24"/>
          <w:szCs w:val="24"/>
          <w:lang w:eastAsia="zh-CN"/>
        </w:rPr>
        <w:t>minutos</w:t>
      </w:r>
      <w:r w:rsidRPr="007542FF">
        <w:rPr>
          <w:rFonts w:ascii="Arial" w:eastAsia="Times New Roman" w:hAnsi="Arial" w:cs="Arial"/>
          <w:color w:val="000000" w:themeColor="text1"/>
          <w:sz w:val="24"/>
          <w:szCs w:val="24"/>
          <w:lang w:eastAsia="zh-CN"/>
        </w:rPr>
        <w:t>, atendendo às demandas de forma tempestiva, conforme necessidade da Administração.</w:t>
      </w:r>
    </w:p>
    <w:p w14:paraId="07CE8785" w14:textId="77777777" w:rsidR="008A6588" w:rsidRPr="007542FF" w:rsidRDefault="008A6588" w:rsidP="008A6588">
      <w:pPr>
        <w:spacing w:before="240"/>
        <w:ind w:firstLine="708"/>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lastRenderedPageBreak/>
        <w:t>4</w:t>
      </w:r>
      <w:r w:rsidRPr="007542FF">
        <w:rPr>
          <w:rFonts w:ascii="Arial" w:eastAsia="Times New Roman" w:hAnsi="Arial" w:cs="Arial"/>
          <w:color w:val="000000" w:themeColor="text1"/>
          <w:sz w:val="24"/>
          <w:szCs w:val="24"/>
          <w:lang w:eastAsia="zh-CN"/>
        </w:rPr>
        <w:t>.7. Os serviços deverão estar disponíveis durante os finais de semana, compreendendo o período das 7h30min de sábado até as 7h30min de segunda-feira, de forma ininterrupta, assegurando a cobertura assistencial durante todo o período.</w:t>
      </w:r>
    </w:p>
    <w:p w14:paraId="1931BF01" w14:textId="77777777" w:rsidR="008A6588" w:rsidRPr="007542FF" w:rsidRDefault="008A6588" w:rsidP="008A6588">
      <w:pPr>
        <w:spacing w:before="240"/>
        <w:ind w:firstLine="851"/>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4</w:t>
      </w:r>
      <w:r w:rsidRPr="007542FF">
        <w:rPr>
          <w:rFonts w:ascii="Arial" w:eastAsia="Times New Roman" w:hAnsi="Arial" w:cs="Arial"/>
          <w:color w:val="000000" w:themeColor="text1"/>
          <w:sz w:val="24"/>
          <w:szCs w:val="24"/>
          <w:lang w:eastAsia="zh-CN"/>
        </w:rPr>
        <w:t>.8. Além dos atendimentos realizados na Unidade Básica de Saúde, o profissional médico deverá, quando necessário acompanhar o paciente até o hospital de referência, permanecendo responsável até sua liberação ou encaminhamento adequado, realizar acompanhamento em casos de transferência inter-hospitalar, prestar suporte clínico durante o deslocamento, quando a condição do paciente assim exigir.</w:t>
      </w:r>
    </w:p>
    <w:p w14:paraId="247939FE" w14:textId="77777777" w:rsidR="008A6588" w:rsidRPr="007542FF" w:rsidRDefault="008A6588" w:rsidP="008A6588">
      <w:pPr>
        <w:spacing w:before="240"/>
        <w:ind w:firstLine="851"/>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4</w:t>
      </w:r>
      <w:r w:rsidRPr="007542FF">
        <w:rPr>
          <w:rFonts w:ascii="Arial" w:eastAsia="Times New Roman" w:hAnsi="Arial" w:cs="Arial"/>
          <w:color w:val="000000" w:themeColor="text1"/>
          <w:sz w:val="24"/>
          <w:szCs w:val="24"/>
          <w:lang w:eastAsia="zh-CN"/>
        </w:rPr>
        <w:t>.9. Os atendimentos deverão ser registrados em prontuários individuais, assegurando a rastreabilidade e o acompanhamento dos casos, conforme as diretrizes da Secretaria Municipal de Saúde e Assistência Social. Além disso, os profissionais deverão atuar em consonância com as políticas públicas de saúde. A execução dos serviços será acompanhada e monitorada pela equipe gestora da UBS, garantindo o cumprimento das exigências contratuais e a qualidade no atendimento.</w:t>
      </w:r>
    </w:p>
    <w:p w14:paraId="59B29AB1" w14:textId="77777777" w:rsidR="008A6588" w:rsidRPr="007542FF" w:rsidRDefault="008A6588" w:rsidP="008A6588">
      <w:pPr>
        <w:spacing w:before="240"/>
        <w:ind w:firstLine="851"/>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4</w:t>
      </w:r>
      <w:r w:rsidRPr="007542FF">
        <w:rPr>
          <w:rFonts w:ascii="Arial" w:eastAsia="Times New Roman" w:hAnsi="Arial" w:cs="Arial"/>
          <w:color w:val="000000" w:themeColor="text1"/>
          <w:sz w:val="24"/>
          <w:szCs w:val="24"/>
          <w:lang w:eastAsia="zh-CN"/>
        </w:rPr>
        <w:t>.10. A empresa contratada deverá possuir comprovação de experiência na prestação de serviços médicos, preferencialmente na área de Atenção Básica à Saúde ou em programas vinculados ao Sistema Único de Saúde (SUS);</w:t>
      </w:r>
    </w:p>
    <w:p w14:paraId="33E554D7" w14:textId="77777777" w:rsidR="008A6588" w:rsidRPr="007542FF" w:rsidRDefault="008A6588" w:rsidP="008A6588">
      <w:pPr>
        <w:spacing w:before="240"/>
        <w:ind w:firstLine="851"/>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4</w:t>
      </w:r>
      <w:r w:rsidRPr="007542FF">
        <w:rPr>
          <w:rFonts w:ascii="Arial" w:eastAsia="Times New Roman" w:hAnsi="Arial" w:cs="Arial"/>
          <w:color w:val="000000" w:themeColor="text1"/>
          <w:sz w:val="24"/>
          <w:szCs w:val="24"/>
          <w:lang w:eastAsia="zh-CN"/>
        </w:rPr>
        <w:t>.11. Os profissionais contratados deverão:</w:t>
      </w:r>
    </w:p>
    <w:p w14:paraId="7FF47C17" w14:textId="77777777" w:rsidR="008A6588" w:rsidRPr="007542FF" w:rsidRDefault="008A6588" w:rsidP="008A6588">
      <w:pPr>
        <w:spacing w:before="240"/>
        <w:ind w:firstLine="851"/>
        <w:jc w:val="both"/>
        <w:rPr>
          <w:rFonts w:ascii="Arial" w:eastAsia="Times New Roman" w:hAnsi="Arial" w:cs="Arial"/>
          <w:color w:val="000000" w:themeColor="text1"/>
          <w:sz w:val="24"/>
          <w:szCs w:val="24"/>
          <w:lang w:eastAsia="zh-CN"/>
        </w:rPr>
      </w:pPr>
      <w:r w:rsidRPr="007542FF">
        <w:rPr>
          <w:rFonts w:ascii="Arial" w:eastAsia="Times New Roman" w:hAnsi="Arial" w:cs="Arial"/>
          <w:color w:val="000000" w:themeColor="text1"/>
          <w:sz w:val="24"/>
          <w:szCs w:val="24"/>
          <w:lang w:eastAsia="zh-CN"/>
        </w:rPr>
        <w:t>a) Possuir formação e registro ativo no respectivo conselho de classe;</w:t>
      </w:r>
    </w:p>
    <w:p w14:paraId="61498334" w14:textId="77777777" w:rsidR="008A6588" w:rsidRPr="007542FF" w:rsidRDefault="008A6588" w:rsidP="008A6588">
      <w:pPr>
        <w:spacing w:before="240"/>
        <w:ind w:firstLine="851"/>
        <w:jc w:val="both"/>
        <w:rPr>
          <w:rFonts w:ascii="Arial" w:eastAsia="Times New Roman" w:hAnsi="Arial" w:cs="Arial"/>
          <w:color w:val="000000" w:themeColor="text1"/>
          <w:sz w:val="24"/>
          <w:szCs w:val="24"/>
          <w:lang w:eastAsia="zh-CN"/>
        </w:rPr>
      </w:pPr>
      <w:r w:rsidRPr="007542FF">
        <w:rPr>
          <w:rFonts w:ascii="Arial" w:eastAsia="Times New Roman" w:hAnsi="Arial" w:cs="Arial"/>
          <w:color w:val="000000" w:themeColor="text1"/>
          <w:sz w:val="24"/>
          <w:szCs w:val="24"/>
          <w:lang w:eastAsia="zh-CN"/>
        </w:rPr>
        <w:t>b) Apresentar experiência comprovada na área de atuação</w:t>
      </w:r>
      <w:r>
        <w:rPr>
          <w:rFonts w:ascii="Arial" w:eastAsia="Times New Roman" w:hAnsi="Arial" w:cs="Arial"/>
          <w:color w:val="000000" w:themeColor="text1"/>
          <w:sz w:val="24"/>
          <w:szCs w:val="24"/>
          <w:lang w:eastAsia="zh-CN"/>
        </w:rPr>
        <w:t>, qual seja médico clinico geral</w:t>
      </w:r>
      <w:r w:rsidRPr="007542FF">
        <w:rPr>
          <w:rFonts w:ascii="Arial" w:eastAsia="Times New Roman" w:hAnsi="Arial" w:cs="Arial"/>
          <w:color w:val="000000" w:themeColor="text1"/>
          <w:sz w:val="24"/>
          <w:szCs w:val="24"/>
          <w:lang w:eastAsia="zh-CN"/>
        </w:rPr>
        <w:t>;</w:t>
      </w:r>
    </w:p>
    <w:p w14:paraId="5C3B3DAD" w14:textId="77777777" w:rsidR="008A6588" w:rsidRPr="007542FF" w:rsidRDefault="008A6588" w:rsidP="008A6588">
      <w:pPr>
        <w:spacing w:before="240"/>
        <w:ind w:firstLine="851"/>
        <w:jc w:val="both"/>
        <w:rPr>
          <w:rFonts w:ascii="Arial" w:eastAsia="Times New Roman" w:hAnsi="Arial" w:cs="Arial"/>
          <w:color w:val="000000" w:themeColor="text1"/>
          <w:sz w:val="24"/>
          <w:szCs w:val="24"/>
          <w:lang w:eastAsia="zh-CN"/>
        </w:rPr>
      </w:pPr>
      <w:r w:rsidRPr="007542FF">
        <w:rPr>
          <w:rFonts w:ascii="Arial" w:eastAsia="Times New Roman" w:hAnsi="Arial" w:cs="Arial"/>
          <w:color w:val="000000" w:themeColor="text1"/>
          <w:sz w:val="24"/>
          <w:szCs w:val="24"/>
          <w:lang w:eastAsia="zh-CN"/>
        </w:rPr>
        <w:t>c) Cumprir a carga horária estabelecida e atuar de acordo com as diretrizes da Secretaria Municipal de Saúde e Assistência Social.</w:t>
      </w:r>
    </w:p>
    <w:p w14:paraId="67BA033E" w14:textId="77777777" w:rsidR="008A6588" w:rsidRPr="007542FF" w:rsidRDefault="008A6588" w:rsidP="008A6588">
      <w:pPr>
        <w:spacing w:before="240"/>
        <w:ind w:firstLine="851"/>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4</w:t>
      </w:r>
      <w:r w:rsidRPr="007542FF">
        <w:rPr>
          <w:rFonts w:ascii="Arial" w:eastAsia="Times New Roman" w:hAnsi="Arial" w:cs="Arial"/>
          <w:color w:val="000000" w:themeColor="text1"/>
          <w:sz w:val="24"/>
          <w:szCs w:val="24"/>
          <w:lang w:eastAsia="zh-CN"/>
        </w:rPr>
        <w:t>.12. A contratada deve responsabilizar-se pela saúde e segurança dos funcionários, encargos trabalhistas, previdenciários, comerciais, fiscais, quer municipais, estaduais ou federais, bem como pelo seguro para garantia de pessoas e equipamentos sob sua responsabilidade, se for o caso, devendo apresentar, de imediato, quando solicitados, todos e quaisquer documentos para fins de fiscalização, de pagamento e quitação, ficando o município isento de qualquer responsabilidade civil, trabalhista ou criminal.</w:t>
      </w:r>
    </w:p>
    <w:p w14:paraId="661B42DA" w14:textId="77777777" w:rsidR="008A6588" w:rsidRPr="007542FF" w:rsidRDefault="008A6588" w:rsidP="008A6588">
      <w:pPr>
        <w:spacing w:before="240"/>
        <w:ind w:firstLine="851"/>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4</w:t>
      </w:r>
      <w:r w:rsidRPr="007542FF">
        <w:rPr>
          <w:rFonts w:ascii="Arial" w:eastAsia="Times New Roman" w:hAnsi="Arial" w:cs="Arial"/>
          <w:color w:val="000000" w:themeColor="text1"/>
          <w:sz w:val="24"/>
          <w:szCs w:val="24"/>
          <w:lang w:eastAsia="zh-CN"/>
        </w:rPr>
        <w:t>.13. Todas as despesas de deslocamento, alimentações, hospedagens e outros correrão por conta da contratada, sendo que o Município somente pagará um valor mensal à contratada referente à prestação de serviços ora prestados.</w:t>
      </w:r>
    </w:p>
    <w:p w14:paraId="3EE0A386" w14:textId="77777777" w:rsidR="008A6588" w:rsidRPr="007542FF" w:rsidRDefault="008A6588" w:rsidP="008A6588">
      <w:pPr>
        <w:spacing w:before="240"/>
        <w:ind w:firstLine="851"/>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4</w:t>
      </w:r>
      <w:r w:rsidRPr="007542FF">
        <w:rPr>
          <w:rFonts w:ascii="Arial" w:eastAsia="Times New Roman" w:hAnsi="Arial" w:cs="Arial"/>
          <w:color w:val="000000" w:themeColor="text1"/>
          <w:sz w:val="24"/>
          <w:szCs w:val="24"/>
          <w:lang w:eastAsia="zh-CN"/>
        </w:rPr>
        <w:t>.14. A Contratada deverá manter-se, durante toda a execução do contrato, em compatibilidade com as obrigações assumidas, todas as condições de habilitação e qualificação exigidas no edital de licitação e no presente TR.</w:t>
      </w:r>
    </w:p>
    <w:p w14:paraId="4AEE2EF6" w14:textId="77777777" w:rsidR="008A6588" w:rsidRPr="007542FF" w:rsidRDefault="008A6588" w:rsidP="008A6588">
      <w:pPr>
        <w:spacing w:after="0"/>
        <w:ind w:firstLine="851"/>
        <w:jc w:val="both"/>
        <w:rPr>
          <w:rFonts w:ascii="Arial" w:eastAsia="Times New Roman" w:hAnsi="Arial" w:cs="Arial"/>
          <w:b/>
          <w:bCs/>
          <w:color w:val="000000" w:themeColor="text1"/>
          <w:sz w:val="24"/>
          <w:szCs w:val="24"/>
          <w:lang w:eastAsia="zh-CN"/>
        </w:rPr>
      </w:pPr>
      <w:r w:rsidRPr="007542FF">
        <w:rPr>
          <w:rFonts w:ascii="Arial" w:eastAsia="Times New Roman" w:hAnsi="Arial" w:cs="Arial"/>
          <w:b/>
          <w:bCs/>
          <w:color w:val="000000" w:themeColor="text1"/>
          <w:sz w:val="24"/>
          <w:szCs w:val="24"/>
          <w:lang w:eastAsia="zh-CN"/>
        </w:rPr>
        <w:lastRenderedPageBreak/>
        <w:t>5. DAS OBRIGAÇÕES:</w:t>
      </w:r>
    </w:p>
    <w:p w14:paraId="2E8C60B2" w14:textId="77777777" w:rsidR="008A6588" w:rsidRPr="007542FF" w:rsidRDefault="008A6588" w:rsidP="008A6588">
      <w:pPr>
        <w:spacing w:before="240"/>
        <w:ind w:firstLine="851"/>
        <w:jc w:val="both"/>
        <w:rPr>
          <w:rFonts w:ascii="Arial" w:eastAsia="Times New Roman" w:hAnsi="Arial" w:cs="Arial"/>
          <w:b/>
          <w:bCs/>
          <w:color w:val="000000" w:themeColor="text1"/>
          <w:sz w:val="24"/>
          <w:szCs w:val="24"/>
          <w:lang w:eastAsia="zh-CN"/>
        </w:rPr>
      </w:pPr>
      <w:r w:rsidRPr="007542FF">
        <w:rPr>
          <w:rFonts w:ascii="Arial" w:eastAsia="Times New Roman" w:hAnsi="Arial" w:cs="Arial"/>
          <w:b/>
          <w:bCs/>
          <w:color w:val="000000" w:themeColor="text1"/>
          <w:sz w:val="24"/>
          <w:szCs w:val="24"/>
          <w:lang w:eastAsia="zh-CN"/>
        </w:rPr>
        <w:t>5.1. A Contratada se obriga a:</w:t>
      </w:r>
    </w:p>
    <w:p w14:paraId="5A665186" w14:textId="77777777" w:rsidR="008A6588" w:rsidRPr="007542FF" w:rsidRDefault="008A6588" w:rsidP="008A6588">
      <w:pPr>
        <w:spacing w:after="240"/>
        <w:ind w:firstLine="851"/>
        <w:jc w:val="both"/>
        <w:rPr>
          <w:rFonts w:ascii="Arial" w:hAnsi="Arial" w:cs="Arial"/>
          <w:color w:val="000000" w:themeColor="text1"/>
          <w:sz w:val="24"/>
          <w:szCs w:val="24"/>
          <w:lang w:eastAsia="pt-BR"/>
        </w:rPr>
      </w:pPr>
      <w:r w:rsidRPr="007542FF">
        <w:rPr>
          <w:rFonts w:ascii="Arial" w:hAnsi="Arial" w:cs="Arial"/>
          <w:color w:val="000000" w:themeColor="text1"/>
          <w:sz w:val="24"/>
          <w:szCs w:val="24"/>
          <w:lang w:eastAsia="pt-BR"/>
        </w:rPr>
        <w:t>5.1.1. A Contratada deve cumprir todas as obrigações constantes no termo de referência, seus anexos e sua proposta, assumindo como exclusivamente seus os riscos e as despesas decorrentes da boa e perfeita execução do objeto;</w:t>
      </w:r>
    </w:p>
    <w:p w14:paraId="225258C0" w14:textId="77777777" w:rsidR="008A6588" w:rsidRPr="007542FF" w:rsidRDefault="008A6588" w:rsidP="008A6588">
      <w:pPr>
        <w:spacing w:after="240"/>
        <w:ind w:firstLine="851"/>
        <w:jc w:val="both"/>
        <w:rPr>
          <w:rFonts w:ascii="Arial" w:hAnsi="Arial" w:cs="Arial"/>
          <w:color w:val="000000" w:themeColor="text1"/>
          <w:sz w:val="24"/>
          <w:szCs w:val="24"/>
          <w:lang w:eastAsia="pt-BR"/>
        </w:rPr>
      </w:pPr>
      <w:r w:rsidRPr="007542FF">
        <w:rPr>
          <w:rFonts w:ascii="Arial" w:hAnsi="Arial" w:cs="Arial"/>
          <w:color w:val="000000" w:themeColor="text1"/>
          <w:sz w:val="24"/>
          <w:szCs w:val="24"/>
          <w:lang w:eastAsia="pt-BR"/>
        </w:rPr>
        <w:t>5.1.2. Executar os serviços conforme as condições, especificações e prazos estabelecidos neste Termo de Referência e no contrato a ser firmado;</w:t>
      </w:r>
    </w:p>
    <w:p w14:paraId="4C2373C6" w14:textId="77777777" w:rsidR="008A6588" w:rsidRPr="007542FF" w:rsidRDefault="008A6588" w:rsidP="008A6588">
      <w:pPr>
        <w:spacing w:after="240"/>
        <w:ind w:firstLine="851"/>
        <w:jc w:val="both"/>
        <w:rPr>
          <w:rFonts w:ascii="Arial" w:hAnsi="Arial" w:cs="Arial"/>
          <w:color w:val="000000" w:themeColor="text1"/>
          <w:sz w:val="24"/>
          <w:szCs w:val="24"/>
          <w:lang w:eastAsia="pt-BR"/>
        </w:rPr>
      </w:pPr>
      <w:r w:rsidRPr="007542FF">
        <w:rPr>
          <w:rFonts w:ascii="Arial" w:hAnsi="Arial" w:cs="Arial"/>
          <w:color w:val="000000" w:themeColor="text1"/>
          <w:sz w:val="24"/>
          <w:szCs w:val="24"/>
          <w:lang w:eastAsia="pt-BR"/>
        </w:rPr>
        <w:t>5.1.3. Garantir a prestação contínua e ininterrupta dos serviços médicos, evitando desassistência à população;</w:t>
      </w:r>
    </w:p>
    <w:p w14:paraId="071D4B59" w14:textId="77777777" w:rsidR="008A6588" w:rsidRPr="007542FF" w:rsidRDefault="008A6588" w:rsidP="008A6588">
      <w:pPr>
        <w:spacing w:after="240"/>
        <w:ind w:firstLine="851"/>
        <w:jc w:val="both"/>
        <w:rPr>
          <w:rFonts w:ascii="Arial" w:hAnsi="Arial" w:cs="Arial"/>
          <w:color w:val="000000" w:themeColor="text1"/>
          <w:sz w:val="24"/>
          <w:szCs w:val="24"/>
          <w:lang w:eastAsia="pt-BR"/>
        </w:rPr>
      </w:pPr>
      <w:r w:rsidRPr="007542FF">
        <w:rPr>
          <w:rFonts w:ascii="Arial" w:hAnsi="Arial" w:cs="Arial"/>
          <w:color w:val="000000" w:themeColor="text1"/>
          <w:sz w:val="24"/>
          <w:szCs w:val="24"/>
          <w:lang w:eastAsia="pt-BR"/>
        </w:rPr>
        <w:t>5.1.4. Assegurar que todos os profissionais designados possuam registro ativo no Conselho Regional de Medicina (CRM) e estejam em plena capacidade para o exercício da profissão;</w:t>
      </w:r>
    </w:p>
    <w:p w14:paraId="09E055B3" w14:textId="77777777" w:rsidR="008A6588" w:rsidRPr="007542FF" w:rsidRDefault="008A6588" w:rsidP="008A6588">
      <w:pPr>
        <w:spacing w:after="240"/>
        <w:ind w:firstLine="851"/>
        <w:jc w:val="both"/>
        <w:rPr>
          <w:rFonts w:ascii="Arial" w:hAnsi="Arial" w:cs="Arial"/>
          <w:color w:val="000000" w:themeColor="text1"/>
          <w:sz w:val="24"/>
          <w:szCs w:val="24"/>
          <w:lang w:eastAsia="pt-BR"/>
        </w:rPr>
      </w:pPr>
      <w:r w:rsidRPr="007542FF">
        <w:rPr>
          <w:rFonts w:ascii="Arial" w:hAnsi="Arial" w:cs="Arial"/>
          <w:color w:val="000000" w:themeColor="text1"/>
          <w:sz w:val="24"/>
          <w:szCs w:val="24"/>
          <w:lang w:eastAsia="pt-BR"/>
        </w:rPr>
        <w:t>5.1.5. Cumprir as normas técnicas, éticas e legais aplicáveis às atividades médicas, bem como as diretrizes do Ministério da Saúde, da Secretaria Municipal de Saúde e Assistência Social e do Conselho Federal de Medicina;</w:t>
      </w:r>
    </w:p>
    <w:p w14:paraId="7E4468A0" w14:textId="77777777" w:rsidR="008A6588" w:rsidRPr="007542FF" w:rsidRDefault="008A6588" w:rsidP="008A6588">
      <w:pPr>
        <w:spacing w:after="240"/>
        <w:ind w:firstLine="851"/>
        <w:jc w:val="both"/>
        <w:rPr>
          <w:rFonts w:ascii="Arial" w:hAnsi="Arial" w:cs="Arial"/>
          <w:color w:val="000000" w:themeColor="text1"/>
          <w:sz w:val="24"/>
          <w:szCs w:val="24"/>
          <w:lang w:eastAsia="pt-BR"/>
        </w:rPr>
      </w:pPr>
      <w:r w:rsidRPr="007542FF">
        <w:rPr>
          <w:rFonts w:ascii="Arial" w:hAnsi="Arial" w:cs="Arial"/>
          <w:color w:val="000000" w:themeColor="text1"/>
          <w:sz w:val="24"/>
          <w:szCs w:val="24"/>
          <w:lang w:eastAsia="pt-BR"/>
        </w:rPr>
        <w:t>5.1.6. Observar os protocolos clínicos e fluxos de atendimento definidos pela gestão municipal e pela Política Nacional de Atenção Básica (PNAB).</w:t>
      </w:r>
    </w:p>
    <w:p w14:paraId="216EAF99" w14:textId="77777777" w:rsidR="008A6588" w:rsidRPr="007542FF" w:rsidRDefault="008A6588" w:rsidP="008A6588">
      <w:pPr>
        <w:spacing w:after="240"/>
        <w:ind w:firstLine="851"/>
        <w:jc w:val="both"/>
        <w:rPr>
          <w:rFonts w:ascii="Arial" w:hAnsi="Arial" w:cs="Arial"/>
          <w:color w:val="000000" w:themeColor="text1"/>
          <w:sz w:val="24"/>
          <w:szCs w:val="24"/>
          <w:lang w:eastAsia="pt-BR"/>
        </w:rPr>
      </w:pPr>
      <w:r w:rsidRPr="007542FF">
        <w:rPr>
          <w:rFonts w:ascii="Arial" w:hAnsi="Arial" w:cs="Arial"/>
          <w:color w:val="000000" w:themeColor="text1"/>
          <w:sz w:val="24"/>
          <w:szCs w:val="24"/>
          <w:lang w:eastAsia="pt-BR"/>
        </w:rPr>
        <w:t>5.1.7. Disponibilizar profissionais com formação, experiência e perfil compatíveis com as funções a desempenhar na UBS;</w:t>
      </w:r>
    </w:p>
    <w:p w14:paraId="2E534298" w14:textId="77777777" w:rsidR="008A6588" w:rsidRPr="007542FF" w:rsidRDefault="008A6588" w:rsidP="008A6588">
      <w:pPr>
        <w:spacing w:after="240"/>
        <w:ind w:firstLine="851"/>
        <w:jc w:val="both"/>
        <w:rPr>
          <w:rFonts w:ascii="Arial" w:hAnsi="Arial" w:cs="Arial"/>
          <w:color w:val="000000" w:themeColor="text1"/>
          <w:sz w:val="24"/>
          <w:szCs w:val="24"/>
          <w:lang w:eastAsia="pt-BR"/>
        </w:rPr>
      </w:pPr>
      <w:r w:rsidRPr="007542FF">
        <w:rPr>
          <w:rFonts w:ascii="Arial" w:hAnsi="Arial" w:cs="Arial"/>
          <w:color w:val="000000" w:themeColor="text1"/>
          <w:sz w:val="24"/>
          <w:szCs w:val="24"/>
          <w:lang w:eastAsia="pt-BR"/>
        </w:rPr>
        <w:t>5.1.8. Manter quadro de profissionais suficiente para atender integralmente a carga horária determinada;</w:t>
      </w:r>
    </w:p>
    <w:p w14:paraId="4B2E9C08" w14:textId="77777777" w:rsidR="008A6588" w:rsidRPr="007542FF" w:rsidRDefault="008A6588" w:rsidP="008A6588">
      <w:pPr>
        <w:spacing w:after="240"/>
        <w:ind w:firstLine="851"/>
        <w:jc w:val="both"/>
        <w:rPr>
          <w:rFonts w:ascii="Arial" w:hAnsi="Arial" w:cs="Arial"/>
          <w:color w:val="000000" w:themeColor="text1"/>
          <w:sz w:val="24"/>
          <w:szCs w:val="24"/>
          <w:lang w:eastAsia="pt-BR"/>
        </w:rPr>
      </w:pPr>
      <w:r w:rsidRPr="007542FF">
        <w:rPr>
          <w:rFonts w:ascii="Arial" w:hAnsi="Arial" w:cs="Arial"/>
          <w:color w:val="000000" w:themeColor="text1"/>
          <w:sz w:val="24"/>
          <w:szCs w:val="24"/>
          <w:lang w:eastAsia="pt-BR"/>
        </w:rPr>
        <w:t>5.1.9. Realizar a substituição imediata do profissional que se ausentar por qualquer motivo, garantindo a continuidade do serviço;</w:t>
      </w:r>
    </w:p>
    <w:p w14:paraId="5624BE70" w14:textId="77777777" w:rsidR="008A6588" w:rsidRPr="007542FF" w:rsidRDefault="008A6588" w:rsidP="008A6588">
      <w:pPr>
        <w:spacing w:after="240"/>
        <w:ind w:firstLine="851"/>
        <w:jc w:val="both"/>
        <w:rPr>
          <w:rFonts w:ascii="Arial" w:hAnsi="Arial" w:cs="Arial"/>
          <w:color w:val="000000" w:themeColor="text1"/>
          <w:sz w:val="24"/>
          <w:szCs w:val="24"/>
          <w:lang w:eastAsia="pt-BR"/>
        </w:rPr>
      </w:pPr>
      <w:r w:rsidRPr="007542FF">
        <w:rPr>
          <w:rFonts w:ascii="Arial" w:hAnsi="Arial" w:cs="Arial"/>
          <w:color w:val="000000" w:themeColor="text1"/>
          <w:sz w:val="24"/>
          <w:szCs w:val="24"/>
          <w:lang w:eastAsia="pt-BR"/>
        </w:rPr>
        <w:t>5.1.10. Zelar pelo sigilo e confidencialidade das informações dos pacientes atendidos, conforme legislação vigente (Lei nº 13.709/2018 – LGPD e Código de Ética Médica);</w:t>
      </w:r>
    </w:p>
    <w:p w14:paraId="5AAABF3A" w14:textId="77777777" w:rsidR="008A6588" w:rsidRPr="007542FF" w:rsidRDefault="008A6588" w:rsidP="008A6588">
      <w:pPr>
        <w:spacing w:after="240"/>
        <w:ind w:firstLine="851"/>
        <w:jc w:val="both"/>
        <w:rPr>
          <w:rFonts w:ascii="Arial" w:hAnsi="Arial" w:cs="Arial"/>
          <w:color w:val="000000" w:themeColor="text1"/>
          <w:sz w:val="24"/>
          <w:szCs w:val="24"/>
          <w:lang w:eastAsia="pt-BR"/>
        </w:rPr>
      </w:pPr>
      <w:r w:rsidRPr="007542FF">
        <w:rPr>
          <w:rFonts w:ascii="Arial" w:hAnsi="Arial" w:cs="Arial"/>
          <w:color w:val="000000" w:themeColor="text1"/>
          <w:sz w:val="24"/>
          <w:szCs w:val="24"/>
          <w:lang w:eastAsia="pt-BR"/>
        </w:rPr>
        <w:t>5.1.11. Realizar atendimentos ambulatoriais a pacientes da UBS, abrangendo consultas, prescrições, exames clínicos e encaminhamentos quando necessário;</w:t>
      </w:r>
    </w:p>
    <w:p w14:paraId="63770D87" w14:textId="77777777" w:rsidR="008A6588" w:rsidRPr="007542FF" w:rsidRDefault="008A6588" w:rsidP="008A6588">
      <w:pPr>
        <w:spacing w:after="240"/>
        <w:ind w:firstLine="851"/>
        <w:jc w:val="both"/>
        <w:rPr>
          <w:rFonts w:ascii="Arial" w:hAnsi="Arial" w:cs="Arial"/>
          <w:color w:val="000000" w:themeColor="text1"/>
          <w:sz w:val="24"/>
          <w:szCs w:val="24"/>
          <w:lang w:eastAsia="pt-BR"/>
        </w:rPr>
      </w:pPr>
      <w:r w:rsidRPr="007542FF">
        <w:rPr>
          <w:rFonts w:ascii="Arial" w:hAnsi="Arial" w:cs="Arial"/>
          <w:color w:val="000000" w:themeColor="text1"/>
          <w:sz w:val="24"/>
          <w:szCs w:val="24"/>
          <w:lang w:eastAsia="pt-BR"/>
        </w:rPr>
        <w:t>5.1.12. Executar o registro completo e atualizado das ações realizadas nos sistemas oficiais de informação em saúde (E-SUS ou outro sistema adotado pelo Município);</w:t>
      </w:r>
    </w:p>
    <w:p w14:paraId="694EDEBD" w14:textId="77777777" w:rsidR="008A6588" w:rsidRPr="007542FF" w:rsidRDefault="008A6588" w:rsidP="008A6588">
      <w:pPr>
        <w:spacing w:after="240"/>
        <w:ind w:firstLine="851"/>
        <w:jc w:val="both"/>
        <w:rPr>
          <w:rFonts w:ascii="Arial" w:hAnsi="Arial" w:cs="Arial"/>
          <w:color w:val="000000" w:themeColor="text1"/>
          <w:sz w:val="24"/>
          <w:szCs w:val="24"/>
          <w:lang w:eastAsia="pt-BR"/>
        </w:rPr>
      </w:pPr>
      <w:r w:rsidRPr="007542FF">
        <w:rPr>
          <w:rFonts w:ascii="Arial" w:hAnsi="Arial" w:cs="Arial"/>
          <w:color w:val="000000" w:themeColor="text1"/>
          <w:sz w:val="24"/>
          <w:szCs w:val="24"/>
          <w:lang w:eastAsia="pt-BR"/>
        </w:rPr>
        <w:t xml:space="preserve">5.1.13. Cumprir as escalas de sobreaviso, atendendo prontamente às convocações em situações emergenciais no prazo de </w:t>
      </w:r>
      <w:r w:rsidRPr="00676619">
        <w:rPr>
          <w:rFonts w:ascii="Arial" w:hAnsi="Arial" w:cs="Arial"/>
          <w:color w:val="000000" w:themeColor="text1"/>
          <w:sz w:val="24"/>
          <w:szCs w:val="24"/>
          <w:lang w:eastAsia="pt-BR"/>
        </w:rPr>
        <w:t xml:space="preserve">10(dez) minutos </w:t>
      </w:r>
      <w:r w:rsidRPr="007542FF">
        <w:rPr>
          <w:rFonts w:ascii="Arial" w:hAnsi="Arial" w:cs="Arial"/>
          <w:color w:val="000000" w:themeColor="text1"/>
          <w:sz w:val="24"/>
          <w:szCs w:val="24"/>
          <w:lang w:eastAsia="pt-BR"/>
        </w:rPr>
        <w:t xml:space="preserve">da convocação. Convocação essa </w:t>
      </w:r>
      <w:r w:rsidRPr="007542FF">
        <w:rPr>
          <w:rFonts w:ascii="Arial" w:hAnsi="Arial" w:cs="Arial"/>
          <w:color w:val="000000" w:themeColor="text1"/>
          <w:sz w:val="24"/>
          <w:szCs w:val="24"/>
          <w:lang w:eastAsia="pt-BR"/>
        </w:rPr>
        <w:lastRenderedPageBreak/>
        <w:t>que deverá ocorrer diretamente ao profissional médico de sobreaviso através de ligação telefônica, WhatsApp ou outro meio de comunicação digital;</w:t>
      </w:r>
    </w:p>
    <w:p w14:paraId="11C3EBAE" w14:textId="77777777" w:rsidR="008A6588" w:rsidRPr="007542FF" w:rsidRDefault="008A6588" w:rsidP="008A6588">
      <w:pPr>
        <w:spacing w:after="240"/>
        <w:ind w:firstLine="851"/>
        <w:jc w:val="both"/>
        <w:rPr>
          <w:rFonts w:ascii="Arial" w:hAnsi="Arial" w:cs="Arial"/>
          <w:color w:val="000000" w:themeColor="text1"/>
          <w:sz w:val="24"/>
          <w:szCs w:val="24"/>
          <w:lang w:eastAsia="pt-BR"/>
        </w:rPr>
      </w:pPr>
      <w:r w:rsidRPr="007542FF">
        <w:rPr>
          <w:rFonts w:ascii="Arial" w:hAnsi="Arial" w:cs="Arial"/>
          <w:color w:val="000000" w:themeColor="text1"/>
          <w:sz w:val="24"/>
          <w:szCs w:val="24"/>
          <w:lang w:eastAsia="pt-BR"/>
        </w:rPr>
        <w:t>5.1.14. Utilizar adequadamente as dependências, equipamentos e materiais disponibilizados pela UBS, zelando por sua conservação e uso responsável;</w:t>
      </w:r>
    </w:p>
    <w:p w14:paraId="24351EB8" w14:textId="77777777" w:rsidR="008A6588" w:rsidRPr="007542FF" w:rsidRDefault="008A6588" w:rsidP="008A6588">
      <w:pPr>
        <w:spacing w:after="240"/>
        <w:ind w:firstLine="851"/>
        <w:jc w:val="both"/>
        <w:rPr>
          <w:rFonts w:ascii="Arial" w:hAnsi="Arial" w:cs="Arial"/>
          <w:color w:val="000000" w:themeColor="text1"/>
          <w:sz w:val="24"/>
          <w:szCs w:val="24"/>
          <w:lang w:eastAsia="pt-BR"/>
        </w:rPr>
      </w:pPr>
      <w:r w:rsidRPr="007542FF">
        <w:rPr>
          <w:rFonts w:ascii="Arial" w:hAnsi="Arial" w:cs="Arial"/>
          <w:color w:val="000000" w:themeColor="text1"/>
          <w:sz w:val="24"/>
          <w:szCs w:val="24"/>
          <w:lang w:eastAsia="pt-BR"/>
        </w:rPr>
        <w:t>5.1.15. Arcar integralmente com todas as obrigações trabalhistas, previdenciárias, fiscais e comerciais decorrentes da execução contratual, não existindo vínculo empregatício entre os profissionais e o Município;</w:t>
      </w:r>
    </w:p>
    <w:p w14:paraId="24E84EA3" w14:textId="77777777" w:rsidR="008A6588" w:rsidRPr="007542FF" w:rsidRDefault="008A6588" w:rsidP="008A6588">
      <w:pPr>
        <w:spacing w:after="240"/>
        <w:ind w:firstLine="851"/>
        <w:jc w:val="both"/>
        <w:rPr>
          <w:rFonts w:ascii="Arial" w:hAnsi="Arial" w:cs="Arial"/>
          <w:color w:val="000000" w:themeColor="text1"/>
          <w:sz w:val="24"/>
          <w:szCs w:val="24"/>
          <w:lang w:eastAsia="pt-BR"/>
        </w:rPr>
      </w:pPr>
      <w:r w:rsidRPr="007542FF">
        <w:rPr>
          <w:rFonts w:ascii="Arial" w:hAnsi="Arial" w:cs="Arial"/>
          <w:color w:val="000000" w:themeColor="text1"/>
          <w:sz w:val="24"/>
          <w:szCs w:val="24"/>
          <w:lang w:eastAsia="pt-BR"/>
        </w:rPr>
        <w:t>5.1.16. Responsabilizar-se por qualquer acidente, dano ou prejuízo causado por seus empregados, prepostos ou contratados durante a execução dos serviços;</w:t>
      </w:r>
    </w:p>
    <w:p w14:paraId="7F1D9C3A" w14:textId="77777777" w:rsidR="008A6588" w:rsidRPr="007542FF" w:rsidRDefault="008A6588" w:rsidP="008A6588">
      <w:pPr>
        <w:spacing w:after="240"/>
        <w:ind w:firstLine="851"/>
        <w:jc w:val="both"/>
        <w:rPr>
          <w:rFonts w:ascii="Arial" w:hAnsi="Arial" w:cs="Arial"/>
          <w:color w:val="000000" w:themeColor="text1"/>
          <w:sz w:val="24"/>
          <w:szCs w:val="24"/>
          <w:lang w:eastAsia="pt-BR"/>
        </w:rPr>
      </w:pPr>
      <w:r w:rsidRPr="007542FF">
        <w:rPr>
          <w:rFonts w:ascii="Arial" w:hAnsi="Arial" w:cs="Arial"/>
          <w:color w:val="000000" w:themeColor="text1"/>
          <w:sz w:val="24"/>
          <w:szCs w:val="24"/>
          <w:lang w:eastAsia="pt-BR"/>
        </w:rPr>
        <w:t>5.1.17. Responder integralmente pelos atos profissionais e condutas médicas de seus profissionais, inclusive perante os órgãos de classe;</w:t>
      </w:r>
    </w:p>
    <w:p w14:paraId="2DFF552F" w14:textId="77777777" w:rsidR="008A6588" w:rsidRPr="007542FF" w:rsidRDefault="008A6588" w:rsidP="008A6588">
      <w:pPr>
        <w:spacing w:after="240"/>
        <w:ind w:firstLine="851"/>
        <w:jc w:val="both"/>
        <w:rPr>
          <w:rFonts w:ascii="Arial" w:hAnsi="Arial" w:cs="Arial"/>
          <w:color w:val="000000" w:themeColor="text1"/>
          <w:sz w:val="24"/>
          <w:szCs w:val="24"/>
          <w:lang w:eastAsia="pt-BR"/>
        </w:rPr>
      </w:pPr>
      <w:r w:rsidRPr="007542FF">
        <w:rPr>
          <w:rFonts w:ascii="Arial" w:hAnsi="Arial" w:cs="Arial"/>
          <w:color w:val="000000" w:themeColor="text1"/>
          <w:sz w:val="24"/>
          <w:szCs w:val="24"/>
          <w:lang w:eastAsia="pt-BR"/>
        </w:rPr>
        <w:t>5.1.18. Adotar conduta ética e profissional no relacionamento com pacientes, equipe de saúde e servidores da Secretaria Municipal de Saúde e Assistência Social;</w:t>
      </w:r>
    </w:p>
    <w:p w14:paraId="6AB9AA83" w14:textId="10373304" w:rsidR="008A6588" w:rsidRPr="008A6588" w:rsidRDefault="008A6588" w:rsidP="008A6588">
      <w:pPr>
        <w:spacing w:after="240"/>
        <w:ind w:firstLine="851"/>
        <w:jc w:val="both"/>
        <w:rPr>
          <w:rFonts w:ascii="Arial" w:hAnsi="Arial" w:cs="Arial"/>
          <w:color w:val="000000" w:themeColor="text1"/>
          <w:sz w:val="24"/>
          <w:szCs w:val="24"/>
          <w:lang w:eastAsia="pt-BR"/>
        </w:rPr>
      </w:pPr>
      <w:r w:rsidRPr="007542FF">
        <w:rPr>
          <w:rFonts w:ascii="Arial" w:hAnsi="Arial" w:cs="Arial"/>
          <w:color w:val="000000" w:themeColor="text1"/>
          <w:sz w:val="24"/>
          <w:szCs w:val="24"/>
          <w:lang w:eastAsia="pt-BR"/>
        </w:rPr>
        <w:t>5.1.19. Garantir que os serviços sejam prestados de forma humanizada, segura e resolutiva, atendendo aos princípios do SUS e ao interesse público, bem como executar as obrigações assumidas no presente contrato por seus próprios meios, não sendo admitida a subcontratação não prevista em edital e em contrato.</w:t>
      </w:r>
    </w:p>
    <w:p w14:paraId="6FCF51F5" w14:textId="77777777" w:rsidR="008A6588" w:rsidRPr="007542FF" w:rsidRDefault="008A6588" w:rsidP="008A6588">
      <w:pPr>
        <w:spacing w:line="360" w:lineRule="auto"/>
        <w:ind w:firstLine="851"/>
        <w:jc w:val="both"/>
        <w:rPr>
          <w:rFonts w:ascii="Arial" w:eastAsia="Times New Roman" w:hAnsi="Arial" w:cs="Arial"/>
          <w:b/>
          <w:bCs/>
          <w:color w:val="000000" w:themeColor="text1"/>
          <w:sz w:val="24"/>
          <w:szCs w:val="24"/>
          <w:lang w:eastAsia="zh-CN"/>
        </w:rPr>
      </w:pPr>
      <w:r w:rsidRPr="007542FF">
        <w:rPr>
          <w:rFonts w:ascii="Arial" w:eastAsia="Times New Roman" w:hAnsi="Arial" w:cs="Arial"/>
          <w:b/>
          <w:bCs/>
          <w:color w:val="000000" w:themeColor="text1"/>
          <w:sz w:val="24"/>
          <w:szCs w:val="24"/>
          <w:lang w:eastAsia="zh-CN"/>
        </w:rPr>
        <w:t>5.2. O município obriga-se a:</w:t>
      </w:r>
    </w:p>
    <w:p w14:paraId="7F881332" w14:textId="77777777" w:rsidR="008A6588" w:rsidRPr="007542FF" w:rsidRDefault="008A6588" w:rsidP="008A6588">
      <w:pPr>
        <w:ind w:firstLine="851"/>
        <w:jc w:val="both"/>
        <w:rPr>
          <w:rFonts w:ascii="Arial" w:eastAsia="Times New Roman" w:hAnsi="Arial" w:cs="Arial"/>
          <w:color w:val="000000" w:themeColor="text1"/>
          <w:sz w:val="24"/>
          <w:szCs w:val="24"/>
          <w:lang w:eastAsia="zh-CN"/>
        </w:rPr>
      </w:pPr>
      <w:r w:rsidRPr="007542FF">
        <w:rPr>
          <w:rFonts w:ascii="Arial" w:eastAsia="Times New Roman" w:hAnsi="Arial" w:cs="Arial"/>
          <w:color w:val="000000" w:themeColor="text1"/>
          <w:sz w:val="24"/>
          <w:szCs w:val="24"/>
          <w:lang w:eastAsia="zh-CN"/>
        </w:rPr>
        <w:t xml:space="preserve">5.2.1. Acompanhar e fiscalizar a execução dos serviços objeto deste Termo de Referência, bem como do instrumento convocatório e contratual; </w:t>
      </w:r>
    </w:p>
    <w:p w14:paraId="22555449" w14:textId="77777777" w:rsidR="008A6588" w:rsidRPr="007542FF" w:rsidRDefault="008A6588" w:rsidP="008A6588">
      <w:pPr>
        <w:ind w:firstLine="851"/>
        <w:jc w:val="both"/>
        <w:rPr>
          <w:rFonts w:ascii="Arial" w:eastAsia="Times New Roman" w:hAnsi="Arial" w:cs="Arial"/>
          <w:color w:val="000000" w:themeColor="text1"/>
          <w:sz w:val="24"/>
          <w:szCs w:val="24"/>
          <w:lang w:eastAsia="zh-CN"/>
        </w:rPr>
      </w:pPr>
      <w:r w:rsidRPr="007542FF">
        <w:rPr>
          <w:rFonts w:ascii="Arial" w:eastAsia="Times New Roman" w:hAnsi="Arial" w:cs="Arial"/>
          <w:color w:val="000000" w:themeColor="text1"/>
          <w:sz w:val="24"/>
          <w:szCs w:val="24"/>
          <w:lang w:eastAsia="zh-CN"/>
        </w:rPr>
        <w:t xml:space="preserve">5.2.2. Efetuar o pagamento na forma e prazo previstos; </w:t>
      </w:r>
    </w:p>
    <w:p w14:paraId="3E8F3662" w14:textId="77777777" w:rsidR="008A6588" w:rsidRPr="007542FF" w:rsidRDefault="008A6588" w:rsidP="008A6588">
      <w:pPr>
        <w:ind w:firstLine="851"/>
        <w:jc w:val="both"/>
        <w:rPr>
          <w:rFonts w:ascii="Arial" w:eastAsia="Times New Roman" w:hAnsi="Arial" w:cs="Arial"/>
          <w:color w:val="000000" w:themeColor="text1"/>
          <w:sz w:val="24"/>
          <w:szCs w:val="24"/>
          <w:lang w:eastAsia="zh-CN"/>
        </w:rPr>
      </w:pPr>
      <w:r w:rsidRPr="007542FF">
        <w:rPr>
          <w:rFonts w:ascii="Arial" w:eastAsia="Times New Roman" w:hAnsi="Arial" w:cs="Arial"/>
          <w:color w:val="000000" w:themeColor="text1"/>
          <w:sz w:val="24"/>
          <w:szCs w:val="24"/>
          <w:lang w:eastAsia="zh-CN"/>
        </w:rPr>
        <w:t>5.2.3. Paralisar e/ou suspender a qualquer tempo o fornecimento dos serviços de forma parcial e/ou total, sempre que houver descumprimento das normas preestabelecidas neste Termo de Referência, instrumento convocatório e contratual;</w:t>
      </w:r>
    </w:p>
    <w:p w14:paraId="17261A7B" w14:textId="77777777" w:rsidR="008A6588" w:rsidRPr="007542FF" w:rsidRDefault="008A6588" w:rsidP="008A6588">
      <w:pPr>
        <w:ind w:firstLine="851"/>
        <w:jc w:val="both"/>
        <w:rPr>
          <w:rFonts w:ascii="Arial" w:eastAsia="Times New Roman" w:hAnsi="Arial" w:cs="Arial"/>
          <w:color w:val="000000" w:themeColor="text1"/>
          <w:sz w:val="24"/>
          <w:szCs w:val="24"/>
          <w:lang w:eastAsia="zh-CN"/>
        </w:rPr>
      </w:pPr>
      <w:r w:rsidRPr="007542FF">
        <w:rPr>
          <w:rFonts w:ascii="Arial" w:eastAsia="Times New Roman" w:hAnsi="Arial" w:cs="Arial"/>
          <w:color w:val="000000" w:themeColor="text1"/>
          <w:sz w:val="24"/>
          <w:szCs w:val="24"/>
          <w:lang w:eastAsia="zh-CN"/>
        </w:rPr>
        <w:t xml:space="preserve">5.2.4. Prestar com clareza as informações solicitadas pelo Contratado; </w:t>
      </w:r>
    </w:p>
    <w:p w14:paraId="2BD2A219" w14:textId="77777777" w:rsidR="008A6588" w:rsidRPr="007542FF" w:rsidRDefault="008A6588" w:rsidP="008A6588">
      <w:pPr>
        <w:ind w:firstLine="851"/>
        <w:jc w:val="both"/>
        <w:rPr>
          <w:rFonts w:ascii="Arial" w:eastAsia="Times New Roman" w:hAnsi="Arial" w:cs="Arial"/>
          <w:color w:val="000000" w:themeColor="text1"/>
          <w:sz w:val="24"/>
          <w:szCs w:val="24"/>
          <w:lang w:eastAsia="zh-CN"/>
        </w:rPr>
      </w:pPr>
      <w:r w:rsidRPr="007542FF">
        <w:rPr>
          <w:rFonts w:ascii="Arial" w:eastAsia="Times New Roman" w:hAnsi="Arial" w:cs="Arial"/>
          <w:color w:val="000000" w:themeColor="text1"/>
          <w:sz w:val="24"/>
          <w:szCs w:val="24"/>
          <w:lang w:eastAsia="zh-CN"/>
        </w:rPr>
        <w:t xml:space="preserve">5.2.5. Comunicar à Contratada, por escrito, sobre imperfeições, falhas ou irregularidades verificadas no objeto fornecido, para que seja substituído, reparado ou corrigido; </w:t>
      </w:r>
    </w:p>
    <w:p w14:paraId="4AA16283" w14:textId="77777777" w:rsidR="008A6588" w:rsidRPr="007542FF" w:rsidRDefault="008A6588" w:rsidP="008A6588">
      <w:pPr>
        <w:ind w:firstLine="851"/>
        <w:jc w:val="both"/>
        <w:rPr>
          <w:rFonts w:ascii="Arial" w:eastAsia="Times New Roman" w:hAnsi="Arial" w:cs="Arial"/>
          <w:color w:val="000000" w:themeColor="text1"/>
          <w:sz w:val="24"/>
          <w:szCs w:val="24"/>
          <w:lang w:eastAsia="zh-CN"/>
        </w:rPr>
      </w:pPr>
      <w:r w:rsidRPr="007542FF">
        <w:rPr>
          <w:rFonts w:ascii="Arial" w:eastAsia="Times New Roman" w:hAnsi="Arial" w:cs="Arial"/>
          <w:color w:val="000000" w:themeColor="text1"/>
          <w:sz w:val="24"/>
          <w:szCs w:val="24"/>
          <w:lang w:eastAsia="zh-CN"/>
        </w:rPr>
        <w:t xml:space="preserve">5.2.6. Acompanhar e fiscalizar o cumprimento das obrigações da Contratada, através de comissão/servidor especialmente designado; </w:t>
      </w:r>
    </w:p>
    <w:p w14:paraId="2C4D15BB" w14:textId="77777777" w:rsidR="008A6588" w:rsidRPr="007542FF" w:rsidRDefault="008A6588" w:rsidP="008A6588">
      <w:pPr>
        <w:ind w:firstLine="851"/>
        <w:jc w:val="both"/>
        <w:rPr>
          <w:rFonts w:ascii="Arial" w:eastAsia="Times New Roman" w:hAnsi="Arial" w:cs="Arial"/>
          <w:color w:val="000000" w:themeColor="text1"/>
          <w:sz w:val="24"/>
          <w:szCs w:val="24"/>
          <w:lang w:eastAsia="zh-CN"/>
        </w:rPr>
      </w:pPr>
      <w:r w:rsidRPr="007542FF">
        <w:rPr>
          <w:rFonts w:ascii="Arial" w:eastAsia="Times New Roman" w:hAnsi="Arial" w:cs="Arial"/>
          <w:color w:val="000000" w:themeColor="text1"/>
          <w:sz w:val="24"/>
          <w:szCs w:val="24"/>
          <w:lang w:eastAsia="zh-CN"/>
        </w:rPr>
        <w:t>5.2.7. Efetuar o pagamento à Contratada no valor correspondente ao fornecimento do objeto, no prazo e forma estabelecidos no termo de referências e seus anexos;</w:t>
      </w:r>
    </w:p>
    <w:p w14:paraId="24476E1E" w14:textId="77777777" w:rsidR="008A6588" w:rsidRPr="007542FF" w:rsidRDefault="008A6588" w:rsidP="008A6588">
      <w:pPr>
        <w:ind w:firstLine="851"/>
        <w:jc w:val="both"/>
        <w:rPr>
          <w:rFonts w:ascii="Arial" w:eastAsia="Times New Roman" w:hAnsi="Arial" w:cs="Arial"/>
          <w:color w:val="000000" w:themeColor="text1"/>
          <w:sz w:val="24"/>
          <w:szCs w:val="24"/>
          <w:lang w:eastAsia="zh-CN"/>
        </w:rPr>
      </w:pPr>
      <w:r w:rsidRPr="007542FF">
        <w:rPr>
          <w:rFonts w:ascii="Arial" w:eastAsia="Times New Roman" w:hAnsi="Arial" w:cs="Arial"/>
          <w:color w:val="000000" w:themeColor="text1"/>
          <w:sz w:val="24"/>
          <w:szCs w:val="24"/>
          <w:lang w:eastAsia="zh-CN"/>
        </w:rPr>
        <w:lastRenderedPageBreak/>
        <w:t>5.2.8. Notificar a Contratada sobre qualquer irregularidade encontrada na execução dos serviços, fixando-lhe, quando não pactuado, prazo para corrigi-la;</w:t>
      </w:r>
    </w:p>
    <w:p w14:paraId="63583DCD" w14:textId="77777777" w:rsidR="008A6588" w:rsidRPr="007542FF" w:rsidRDefault="008A6588" w:rsidP="008A6588">
      <w:pPr>
        <w:ind w:firstLine="851"/>
        <w:jc w:val="both"/>
        <w:rPr>
          <w:rFonts w:ascii="Arial" w:eastAsia="Times New Roman" w:hAnsi="Arial" w:cs="Arial"/>
          <w:color w:val="000000" w:themeColor="text1"/>
          <w:sz w:val="24"/>
          <w:szCs w:val="24"/>
          <w:lang w:eastAsia="zh-CN"/>
        </w:rPr>
      </w:pPr>
      <w:r w:rsidRPr="007542FF">
        <w:rPr>
          <w:rFonts w:ascii="Arial" w:eastAsia="Times New Roman" w:hAnsi="Arial" w:cs="Arial"/>
          <w:color w:val="000000" w:themeColor="text1"/>
          <w:sz w:val="24"/>
          <w:szCs w:val="24"/>
          <w:lang w:eastAsia="zh-CN"/>
        </w:rPr>
        <w:t>5.2.9. A Administração não responderá por quaisquer compromissos assumidos pela Contratada com terceiros, ainda que vinculados à execução do presente Termo de Referência, bem como por qualquer dano causado a terceiros em decorrência de ato da Contratada, de seus empregados, prepostos ou subordinados.</w:t>
      </w:r>
    </w:p>
    <w:p w14:paraId="4B47D78F" w14:textId="77777777" w:rsidR="008A6588" w:rsidRPr="007542FF" w:rsidRDefault="008A6588" w:rsidP="008A6588">
      <w:pPr>
        <w:jc w:val="both"/>
        <w:rPr>
          <w:rFonts w:ascii="Arial" w:eastAsia="Times New Roman" w:hAnsi="Arial" w:cs="Arial"/>
          <w:b/>
          <w:bCs/>
          <w:color w:val="000000" w:themeColor="text1"/>
          <w:sz w:val="24"/>
          <w:szCs w:val="24"/>
          <w:lang w:eastAsia="zh-CN"/>
        </w:rPr>
      </w:pPr>
      <w:r w:rsidRPr="007542FF">
        <w:rPr>
          <w:rFonts w:ascii="Arial" w:eastAsia="Times New Roman" w:hAnsi="Arial" w:cs="Arial"/>
          <w:b/>
          <w:bCs/>
          <w:color w:val="000000" w:themeColor="text1"/>
          <w:sz w:val="24"/>
          <w:szCs w:val="24"/>
          <w:lang w:eastAsia="zh-CN"/>
        </w:rPr>
        <w:t>6. DAS PENALIDADES E SANÇÕES</w:t>
      </w:r>
      <w:r w:rsidRPr="007542FF">
        <w:rPr>
          <w:rFonts w:ascii="Arial" w:eastAsia="Times New Roman" w:hAnsi="Arial" w:cs="Arial"/>
          <w:b/>
          <w:bCs/>
          <w:color w:val="000000" w:themeColor="text1"/>
          <w:sz w:val="24"/>
          <w:szCs w:val="24"/>
          <w:lang w:eastAsia="zh-CN"/>
        </w:rPr>
        <w:tab/>
      </w:r>
    </w:p>
    <w:p w14:paraId="1E256CFB" w14:textId="77777777" w:rsidR="008A6588" w:rsidRPr="007542FF" w:rsidRDefault="008A6588" w:rsidP="008A6588">
      <w:pPr>
        <w:ind w:firstLine="851"/>
        <w:jc w:val="both"/>
        <w:rPr>
          <w:rFonts w:ascii="Arial" w:eastAsia="Times New Roman" w:hAnsi="Arial" w:cs="Arial"/>
          <w:color w:val="000000" w:themeColor="text1"/>
          <w:sz w:val="24"/>
          <w:szCs w:val="24"/>
          <w:lang w:eastAsia="zh-CN"/>
        </w:rPr>
      </w:pPr>
      <w:r w:rsidRPr="007542FF">
        <w:rPr>
          <w:rFonts w:ascii="Arial" w:eastAsia="Times New Roman" w:hAnsi="Arial" w:cs="Arial"/>
          <w:color w:val="000000" w:themeColor="text1"/>
          <w:sz w:val="24"/>
          <w:szCs w:val="24"/>
          <w:lang w:eastAsia="zh-CN"/>
        </w:rPr>
        <w:t>6.1. Caso a empresa selecionada se recuse a assinar o contrato ou deixe de cumprir as cláusulas contratuais estabelecidas pelo Município Contratante, além dos efeitos jurídicos previstos nos artigos 104, 137 e 139 da Lei Federal nº 14.133/2021, estará sujeita às sanções administrativas e penalidades estipuladas nos artigos 155 e 156 da referida legislação.</w:t>
      </w:r>
    </w:p>
    <w:p w14:paraId="573C809B" w14:textId="1A83E547" w:rsidR="008A6588" w:rsidRPr="007542FF" w:rsidRDefault="008A6588" w:rsidP="008A6588">
      <w:pPr>
        <w:ind w:firstLine="851"/>
        <w:jc w:val="both"/>
        <w:rPr>
          <w:rFonts w:ascii="Arial" w:eastAsia="Times New Roman" w:hAnsi="Arial" w:cs="Arial"/>
          <w:color w:val="000000" w:themeColor="text1"/>
          <w:sz w:val="24"/>
          <w:szCs w:val="24"/>
          <w:lang w:eastAsia="zh-CN"/>
        </w:rPr>
      </w:pPr>
      <w:r w:rsidRPr="007542FF">
        <w:rPr>
          <w:rFonts w:ascii="Arial" w:eastAsia="Times New Roman" w:hAnsi="Arial" w:cs="Arial"/>
          <w:color w:val="000000" w:themeColor="text1"/>
          <w:sz w:val="24"/>
          <w:szCs w:val="24"/>
          <w:lang w:eastAsia="zh-CN"/>
        </w:rPr>
        <w:t>6.2. Entre as sanções possíveis, incluem-se advertência, multa, impedimento de licitar e contratar com a Administração Pública e declaração de inidoneidade, conforme a gravidade da infração. Tais medidas visam assegurar a execução adequada do objeto contratado e resguardar os princípios da eficiência, legalidade e moralidade administrativa, conforme exigido pela legislação em vigor.</w:t>
      </w:r>
    </w:p>
    <w:p w14:paraId="471E951F" w14:textId="77777777" w:rsidR="008A6588" w:rsidRPr="007542FF" w:rsidRDefault="008A6588" w:rsidP="008A6588">
      <w:pPr>
        <w:spacing w:line="360" w:lineRule="auto"/>
        <w:jc w:val="both"/>
        <w:rPr>
          <w:rFonts w:ascii="Arial" w:eastAsia="Times New Roman" w:hAnsi="Arial" w:cs="Arial"/>
          <w:b/>
          <w:bCs/>
          <w:color w:val="000000" w:themeColor="text1"/>
          <w:sz w:val="24"/>
          <w:szCs w:val="24"/>
          <w:lang w:eastAsia="pt-BR"/>
        </w:rPr>
      </w:pPr>
      <w:r w:rsidRPr="007542FF">
        <w:rPr>
          <w:rFonts w:ascii="Arial" w:eastAsia="Times New Roman" w:hAnsi="Arial" w:cs="Arial"/>
          <w:b/>
          <w:bCs/>
          <w:color w:val="000000" w:themeColor="text1"/>
          <w:sz w:val="24"/>
          <w:szCs w:val="24"/>
          <w:lang w:eastAsia="pt-BR"/>
        </w:rPr>
        <w:t>7. MODELO DE EXECUÇÃO DO OBJETO</w:t>
      </w:r>
    </w:p>
    <w:p w14:paraId="7B4BA5CB" w14:textId="77777777" w:rsidR="008A6588" w:rsidRPr="007542FF" w:rsidRDefault="008A6588" w:rsidP="008A6588">
      <w:pPr>
        <w:ind w:firstLine="851"/>
        <w:jc w:val="both"/>
        <w:rPr>
          <w:rFonts w:ascii="Arial" w:eastAsia="Times New Roman" w:hAnsi="Arial" w:cs="Arial"/>
          <w:color w:val="000000" w:themeColor="text1"/>
          <w:sz w:val="24"/>
          <w:szCs w:val="24"/>
          <w:lang w:eastAsia="pt-BR"/>
        </w:rPr>
      </w:pPr>
      <w:r w:rsidRPr="007542FF">
        <w:rPr>
          <w:rFonts w:ascii="Arial" w:eastAsia="Times New Roman" w:hAnsi="Arial" w:cs="Arial"/>
          <w:color w:val="000000" w:themeColor="text1"/>
          <w:sz w:val="24"/>
          <w:szCs w:val="24"/>
          <w:lang w:eastAsia="pt-BR"/>
        </w:rPr>
        <w:t>7.1. A prestação dos serviços ocorrerá em regime de sobreaviso presencial, com o profissional médico permanecendo disponível in loco na sede do Município durante todo o período contratado.</w:t>
      </w:r>
      <w:r>
        <w:rPr>
          <w:rFonts w:ascii="Arial" w:eastAsia="Times New Roman" w:hAnsi="Arial" w:cs="Arial"/>
          <w:color w:val="000000" w:themeColor="text1"/>
          <w:sz w:val="24"/>
          <w:szCs w:val="24"/>
          <w:lang w:eastAsia="pt-BR"/>
        </w:rPr>
        <w:t xml:space="preserve"> A empresa contratada terá o prazo de até 02(dois) dias para iniciar os serviços, a contar da assinatura do contrato.</w:t>
      </w:r>
    </w:p>
    <w:p w14:paraId="20244D4A" w14:textId="77777777" w:rsidR="008A6588" w:rsidRPr="007542FF" w:rsidRDefault="008A6588" w:rsidP="008A6588">
      <w:pPr>
        <w:ind w:firstLine="851"/>
        <w:jc w:val="both"/>
        <w:rPr>
          <w:rFonts w:ascii="Arial" w:eastAsia="Times New Roman" w:hAnsi="Arial" w:cs="Arial"/>
          <w:color w:val="000000" w:themeColor="text1"/>
          <w:sz w:val="24"/>
          <w:szCs w:val="24"/>
          <w:lang w:eastAsia="pt-BR"/>
        </w:rPr>
      </w:pPr>
      <w:r w:rsidRPr="007542FF">
        <w:rPr>
          <w:rFonts w:ascii="Arial" w:eastAsia="Times New Roman" w:hAnsi="Arial" w:cs="Arial"/>
          <w:color w:val="000000" w:themeColor="text1"/>
          <w:sz w:val="24"/>
          <w:szCs w:val="24"/>
          <w:lang w:eastAsia="pt-BR"/>
        </w:rPr>
        <w:t xml:space="preserve">7.2. O atendimento será realizado </w:t>
      </w:r>
      <w:r>
        <w:rPr>
          <w:rFonts w:ascii="Arial" w:eastAsia="Times New Roman" w:hAnsi="Arial" w:cs="Arial"/>
          <w:color w:val="000000" w:themeColor="text1"/>
          <w:sz w:val="24"/>
          <w:szCs w:val="24"/>
          <w:lang w:eastAsia="pt-BR"/>
        </w:rPr>
        <w:t>em até 10(dez) minutos tempo esse que o profissional médico terá para apresentar-se na UBS do Município de Camargo</w:t>
      </w:r>
      <w:r w:rsidRPr="007542FF">
        <w:rPr>
          <w:rFonts w:ascii="Arial" w:eastAsia="Times New Roman" w:hAnsi="Arial" w:cs="Arial"/>
          <w:color w:val="000000" w:themeColor="text1"/>
          <w:sz w:val="24"/>
          <w:szCs w:val="24"/>
          <w:lang w:eastAsia="pt-BR"/>
        </w:rPr>
        <w:t>, mediante acionamento pela equipe da Unidade Básica de Saúde (UBS) ou outro responsável designado pela Secretaria Municipal de Saúde.</w:t>
      </w:r>
    </w:p>
    <w:p w14:paraId="2BB5E321" w14:textId="77777777" w:rsidR="008A6588" w:rsidRPr="007542FF" w:rsidRDefault="008A6588" w:rsidP="008A6588">
      <w:pPr>
        <w:ind w:firstLine="851"/>
        <w:jc w:val="both"/>
        <w:rPr>
          <w:rFonts w:ascii="Arial" w:eastAsia="Times New Roman" w:hAnsi="Arial" w:cs="Arial"/>
          <w:color w:val="000000" w:themeColor="text1"/>
          <w:sz w:val="24"/>
          <w:szCs w:val="24"/>
          <w:lang w:eastAsia="pt-BR"/>
        </w:rPr>
      </w:pPr>
      <w:r w:rsidRPr="007542FF">
        <w:rPr>
          <w:rFonts w:ascii="Arial" w:eastAsia="Times New Roman" w:hAnsi="Arial" w:cs="Arial"/>
          <w:color w:val="000000" w:themeColor="text1"/>
          <w:sz w:val="24"/>
          <w:szCs w:val="24"/>
          <w:lang w:eastAsia="pt-BR"/>
        </w:rPr>
        <w:t>7.3. Os serviços serão executados nos finais de semana, compreendendo o intervalo das 07h30min de sábado até 07h30min de segunda-feira, de forma ininterrupta, sendo que durante todo o período, o profissional deverá manter condições de pronto atendimento.</w:t>
      </w:r>
    </w:p>
    <w:p w14:paraId="7BD73B42" w14:textId="77777777" w:rsidR="008A6588" w:rsidRPr="007542FF" w:rsidRDefault="008A6588" w:rsidP="008A6588">
      <w:pPr>
        <w:ind w:firstLine="851"/>
        <w:jc w:val="both"/>
        <w:rPr>
          <w:rFonts w:ascii="Arial" w:eastAsia="Times New Roman" w:hAnsi="Arial" w:cs="Arial"/>
          <w:color w:val="000000" w:themeColor="text1"/>
          <w:sz w:val="24"/>
          <w:szCs w:val="24"/>
          <w:lang w:eastAsia="pt-BR"/>
        </w:rPr>
      </w:pPr>
      <w:r w:rsidRPr="007542FF">
        <w:rPr>
          <w:rFonts w:ascii="Arial" w:eastAsia="Times New Roman" w:hAnsi="Arial" w:cs="Arial"/>
          <w:color w:val="000000" w:themeColor="text1"/>
          <w:sz w:val="24"/>
          <w:szCs w:val="24"/>
          <w:lang w:eastAsia="pt-BR"/>
        </w:rPr>
        <w:t>7.4. O fluxo de atendimento seguirá as seguintes etapas:</w:t>
      </w:r>
    </w:p>
    <w:p w14:paraId="0B093DC1" w14:textId="77777777" w:rsidR="008A6588" w:rsidRPr="007542FF" w:rsidRDefault="008A6588" w:rsidP="008A6588">
      <w:pPr>
        <w:ind w:firstLine="851"/>
        <w:jc w:val="both"/>
        <w:rPr>
          <w:rFonts w:ascii="Arial" w:eastAsia="Times New Roman" w:hAnsi="Arial" w:cs="Arial"/>
          <w:color w:val="000000" w:themeColor="text1"/>
          <w:sz w:val="24"/>
          <w:szCs w:val="24"/>
          <w:lang w:eastAsia="pt-BR"/>
        </w:rPr>
      </w:pPr>
      <w:r w:rsidRPr="007542FF">
        <w:rPr>
          <w:rFonts w:ascii="Arial" w:eastAsia="Times New Roman" w:hAnsi="Arial" w:cs="Arial"/>
          <w:color w:val="000000" w:themeColor="text1"/>
          <w:sz w:val="24"/>
          <w:szCs w:val="24"/>
          <w:lang w:eastAsia="pt-BR"/>
        </w:rPr>
        <w:t>7.4.1. Acionamento do médico pela equipe da UBS;</w:t>
      </w:r>
    </w:p>
    <w:p w14:paraId="7C92C271" w14:textId="77777777" w:rsidR="008A6588" w:rsidRPr="007542FF" w:rsidRDefault="008A6588" w:rsidP="008A6588">
      <w:pPr>
        <w:ind w:firstLine="851"/>
        <w:jc w:val="both"/>
        <w:rPr>
          <w:rFonts w:ascii="Arial" w:eastAsia="Times New Roman" w:hAnsi="Arial" w:cs="Arial"/>
          <w:color w:val="000000" w:themeColor="text1"/>
          <w:sz w:val="24"/>
          <w:szCs w:val="24"/>
          <w:lang w:eastAsia="pt-BR"/>
        </w:rPr>
      </w:pPr>
      <w:r w:rsidRPr="007542FF">
        <w:rPr>
          <w:rFonts w:ascii="Arial" w:eastAsia="Times New Roman" w:hAnsi="Arial" w:cs="Arial"/>
          <w:color w:val="000000" w:themeColor="text1"/>
          <w:sz w:val="24"/>
          <w:szCs w:val="24"/>
          <w:lang w:eastAsia="pt-BR"/>
        </w:rPr>
        <w:t>7.4.2. Deslocamento imediato até a unidade;</w:t>
      </w:r>
    </w:p>
    <w:p w14:paraId="253A6522" w14:textId="77777777" w:rsidR="008A6588" w:rsidRPr="007542FF" w:rsidRDefault="008A6588" w:rsidP="008A6588">
      <w:pPr>
        <w:ind w:firstLine="851"/>
        <w:jc w:val="both"/>
        <w:rPr>
          <w:rFonts w:ascii="Arial" w:eastAsia="Times New Roman" w:hAnsi="Arial" w:cs="Arial"/>
          <w:color w:val="000000" w:themeColor="text1"/>
          <w:sz w:val="24"/>
          <w:szCs w:val="24"/>
          <w:lang w:eastAsia="pt-BR"/>
        </w:rPr>
      </w:pPr>
      <w:r w:rsidRPr="007542FF">
        <w:rPr>
          <w:rFonts w:ascii="Arial" w:eastAsia="Times New Roman" w:hAnsi="Arial" w:cs="Arial"/>
          <w:color w:val="000000" w:themeColor="text1"/>
          <w:sz w:val="24"/>
          <w:szCs w:val="24"/>
          <w:lang w:eastAsia="pt-BR"/>
        </w:rPr>
        <w:t>7.4.3. Realização de avaliação clínica do paciente;</w:t>
      </w:r>
    </w:p>
    <w:p w14:paraId="4C469B66" w14:textId="77777777" w:rsidR="008A6588" w:rsidRPr="007542FF" w:rsidRDefault="008A6588" w:rsidP="008A6588">
      <w:pPr>
        <w:ind w:firstLine="851"/>
        <w:jc w:val="both"/>
        <w:rPr>
          <w:rFonts w:ascii="Arial" w:eastAsia="Times New Roman" w:hAnsi="Arial" w:cs="Arial"/>
          <w:color w:val="000000" w:themeColor="text1"/>
          <w:sz w:val="24"/>
          <w:szCs w:val="24"/>
          <w:lang w:eastAsia="pt-BR"/>
        </w:rPr>
      </w:pPr>
      <w:r w:rsidRPr="007542FF">
        <w:rPr>
          <w:rFonts w:ascii="Arial" w:eastAsia="Times New Roman" w:hAnsi="Arial" w:cs="Arial"/>
          <w:color w:val="000000" w:themeColor="text1"/>
          <w:sz w:val="24"/>
          <w:szCs w:val="24"/>
          <w:lang w:eastAsia="pt-BR"/>
        </w:rPr>
        <w:t>7.4.4. Definição da conduta médica;</w:t>
      </w:r>
    </w:p>
    <w:p w14:paraId="4BC46DEC" w14:textId="77777777" w:rsidR="008A6588" w:rsidRPr="007542FF" w:rsidRDefault="008A6588" w:rsidP="008A6588">
      <w:pPr>
        <w:ind w:firstLine="851"/>
        <w:jc w:val="both"/>
        <w:rPr>
          <w:rFonts w:ascii="Arial" w:eastAsia="Times New Roman" w:hAnsi="Arial" w:cs="Arial"/>
          <w:color w:val="000000" w:themeColor="text1"/>
          <w:sz w:val="24"/>
          <w:szCs w:val="24"/>
          <w:lang w:eastAsia="pt-BR"/>
        </w:rPr>
      </w:pPr>
      <w:r w:rsidRPr="007542FF">
        <w:rPr>
          <w:rFonts w:ascii="Arial" w:eastAsia="Times New Roman" w:hAnsi="Arial" w:cs="Arial"/>
          <w:color w:val="000000" w:themeColor="text1"/>
          <w:sz w:val="24"/>
          <w:szCs w:val="24"/>
          <w:lang w:eastAsia="pt-BR"/>
        </w:rPr>
        <w:t>7.4.5. Registro do atendimento em prontuário;</w:t>
      </w:r>
    </w:p>
    <w:p w14:paraId="49B9D6B8" w14:textId="77777777" w:rsidR="008A6588" w:rsidRPr="007542FF" w:rsidRDefault="008A6588" w:rsidP="008A6588">
      <w:pPr>
        <w:ind w:firstLine="851"/>
        <w:jc w:val="both"/>
        <w:rPr>
          <w:rFonts w:ascii="Arial" w:eastAsia="Times New Roman" w:hAnsi="Arial" w:cs="Arial"/>
          <w:color w:val="000000" w:themeColor="text1"/>
          <w:sz w:val="24"/>
          <w:szCs w:val="24"/>
          <w:lang w:eastAsia="pt-BR"/>
        </w:rPr>
      </w:pPr>
      <w:r w:rsidRPr="007542FF">
        <w:rPr>
          <w:rFonts w:ascii="Arial" w:eastAsia="Times New Roman" w:hAnsi="Arial" w:cs="Arial"/>
          <w:color w:val="000000" w:themeColor="text1"/>
          <w:sz w:val="24"/>
          <w:szCs w:val="24"/>
          <w:lang w:eastAsia="pt-BR"/>
        </w:rPr>
        <w:lastRenderedPageBreak/>
        <w:t>7.4.6. Encaminhamento, quando necessário.</w:t>
      </w:r>
    </w:p>
    <w:p w14:paraId="796F1E77" w14:textId="77777777" w:rsidR="008A6588" w:rsidRPr="007542FF" w:rsidRDefault="008A6588" w:rsidP="008A6588">
      <w:pPr>
        <w:ind w:firstLine="851"/>
        <w:jc w:val="both"/>
        <w:rPr>
          <w:rFonts w:ascii="Arial" w:eastAsia="Times New Roman" w:hAnsi="Arial" w:cs="Arial"/>
          <w:color w:val="000000" w:themeColor="text1"/>
          <w:sz w:val="24"/>
          <w:szCs w:val="24"/>
          <w:lang w:eastAsia="pt-BR"/>
        </w:rPr>
      </w:pPr>
      <w:r w:rsidRPr="007542FF">
        <w:rPr>
          <w:rFonts w:ascii="Arial" w:eastAsia="Times New Roman" w:hAnsi="Arial" w:cs="Arial"/>
          <w:color w:val="000000" w:themeColor="text1"/>
          <w:sz w:val="24"/>
          <w:szCs w:val="24"/>
          <w:lang w:eastAsia="pt-BR"/>
        </w:rPr>
        <w:t>7.5. Em casos que demandem maior complexidade o médico deverá acompanhar o paciente até o hospital de referência, permanecer até a estabilização, liberação ou transferência, realizar, quando necessário, transferência inter-hospitalar.</w:t>
      </w:r>
    </w:p>
    <w:p w14:paraId="36F0C254" w14:textId="77777777" w:rsidR="008A6588" w:rsidRPr="007542FF" w:rsidRDefault="008A6588" w:rsidP="008A6588">
      <w:pPr>
        <w:ind w:firstLine="851"/>
        <w:jc w:val="both"/>
        <w:rPr>
          <w:rFonts w:ascii="Arial" w:eastAsia="Times New Roman" w:hAnsi="Arial" w:cs="Arial"/>
          <w:color w:val="000000" w:themeColor="text1"/>
          <w:sz w:val="24"/>
          <w:szCs w:val="24"/>
          <w:lang w:eastAsia="pt-BR"/>
        </w:rPr>
      </w:pPr>
      <w:r w:rsidRPr="007542FF">
        <w:rPr>
          <w:rFonts w:ascii="Arial" w:eastAsia="Times New Roman" w:hAnsi="Arial" w:cs="Arial"/>
          <w:color w:val="000000" w:themeColor="text1"/>
          <w:sz w:val="24"/>
          <w:szCs w:val="24"/>
          <w:lang w:eastAsia="pt-BR"/>
        </w:rPr>
        <w:t xml:space="preserve">7.6. O tempo máximo </w:t>
      </w:r>
      <w:r>
        <w:rPr>
          <w:rFonts w:ascii="Arial" w:eastAsia="Times New Roman" w:hAnsi="Arial" w:cs="Arial"/>
          <w:color w:val="000000" w:themeColor="text1"/>
          <w:sz w:val="24"/>
          <w:szCs w:val="24"/>
          <w:lang w:eastAsia="pt-BR"/>
        </w:rPr>
        <w:t xml:space="preserve">para o profissional, </w:t>
      </w:r>
      <w:r w:rsidRPr="007542FF">
        <w:rPr>
          <w:rFonts w:ascii="Arial" w:eastAsia="Times New Roman" w:hAnsi="Arial" w:cs="Arial"/>
          <w:color w:val="000000" w:themeColor="text1"/>
          <w:sz w:val="24"/>
          <w:szCs w:val="24"/>
          <w:lang w:eastAsia="pt-BR"/>
        </w:rPr>
        <w:t xml:space="preserve">após acionamento </w:t>
      </w:r>
      <w:r>
        <w:rPr>
          <w:rFonts w:ascii="Arial" w:eastAsia="Times New Roman" w:hAnsi="Arial" w:cs="Arial"/>
          <w:color w:val="000000" w:themeColor="text1"/>
          <w:sz w:val="24"/>
          <w:szCs w:val="24"/>
          <w:lang w:eastAsia="pt-BR"/>
        </w:rPr>
        <w:t>será de 10(dez) minutos</w:t>
      </w:r>
      <w:r w:rsidRPr="007542FF">
        <w:rPr>
          <w:rFonts w:ascii="Arial" w:eastAsia="Times New Roman" w:hAnsi="Arial" w:cs="Arial"/>
          <w:color w:val="000000" w:themeColor="text1"/>
          <w:sz w:val="24"/>
          <w:szCs w:val="24"/>
          <w:lang w:eastAsia="pt-BR"/>
        </w:rPr>
        <w:t>, considerando a permanência do profissional na sede do Município.</w:t>
      </w:r>
    </w:p>
    <w:p w14:paraId="4D5BD72C" w14:textId="77777777" w:rsidR="008A6588" w:rsidRPr="007542FF" w:rsidRDefault="008A6588" w:rsidP="008A6588">
      <w:pPr>
        <w:ind w:firstLine="851"/>
        <w:jc w:val="both"/>
        <w:rPr>
          <w:rFonts w:ascii="Arial" w:eastAsia="Times New Roman" w:hAnsi="Arial" w:cs="Arial"/>
          <w:color w:val="000000" w:themeColor="text1"/>
          <w:sz w:val="24"/>
          <w:szCs w:val="24"/>
          <w:lang w:eastAsia="pt-BR"/>
        </w:rPr>
      </w:pPr>
      <w:r w:rsidRPr="007542FF">
        <w:rPr>
          <w:rFonts w:ascii="Arial" w:eastAsia="Times New Roman" w:hAnsi="Arial" w:cs="Arial"/>
          <w:color w:val="000000" w:themeColor="text1"/>
          <w:sz w:val="24"/>
          <w:szCs w:val="24"/>
          <w:lang w:eastAsia="pt-BR"/>
        </w:rPr>
        <w:t>7.7. Os serviços deverão ser prestados em conformidade com protocolos clínicos do Sistema Único de Saúde (SUS), normas do Conselho Federal de Medicina (CFM), diretrizes da Secretaria Municipal de Saúde.</w:t>
      </w:r>
    </w:p>
    <w:p w14:paraId="575A97D6" w14:textId="77777777" w:rsidR="008A6588" w:rsidRPr="007542FF" w:rsidRDefault="008A6588" w:rsidP="008A6588">
      <w:pPr>
        <w:ind w:firstLine="851"/>
        <w:jc w:val="both"/>
        <w:rPr>
          <w:rFonts w:ascii="Arial" w:eastAsia="Times New Roman" w:hAnsi="Arial" w:cs="Arial"/>
          <w:color w:val="000000" w:themeColor="text1"/>
          <w:sz w:val="24"/>
          <w:szCs w:val="24"/>
          <w:lang w:eastAsia="pt-BR"/>
        </w:rPr>
      </w:pPr>
      <w:r w:rsidRPr="007542FF">
        <w:rPr>
          <w:rFonts w:ascii="Arial" w:eastAsia="Times New Roman" w:hAnsi="Arial" w:cs="Arial"/>
          <w:color w:val="000000" w:themeColor="text1"/>
          <w:sz w:val="24"/>
          <w:szCs w:val="24"/>
          <w:lang w:eastAsia="pt-BR"/>
        </w:rPr>
        <w:t>7.8. O atendimento deverá observar humanização no cuidado ao paciente, sigilo das informações, segurança e ética profissional, clareza nas orientações ao paciente e familiares.</w:t>
      </w:r>
    </w:p>
    <w:p w14:paraId="497FD950" w14:textId="77777777" w:rsidR="008A6588" w:rsidRPr="007542FF" w:rsidRDefault="008A6588" w:rsidP="008A6588">
      <w:pPr>
        <w:ind w:firstLine="851"/>
        <w:jc w:val="both"/>
        <w:rPr>
          <w:rFonts w:ascii="Arial" w:eastAsia="Times New Roman" w:hAnsi="Arial" w:cs="Arial"/>
          <w:color w:val="000000" w:themeColor="text1"/>
          <w:sz w:val="24"/>
          <w:szCs w:val="24"/>
          <w:lang w:eastAsia="pt-BR"/>
        </w:rPr>
      </w:pPr>
      <w:r w:rsidRPr="007542FF">
        <w:rPr>
          <w:rFonts w:ascii="Arial" w:eastAsia="Times New Roman" w:hAnsi="Arial" w:cs="Arial"/>
          <w:color w:val="000000" w:themeColor="text1"/>
          <w:sz w:val="24"/>
          <w:szCs w:val="24"/>
          <w:lang w:eastAsia="pt-BR"/>
        </w:rPr>
        <w:t>7.9. Os atendimentos deverão ser registrados em prontuários individuais, e via sistema (E-SUS) assegurando a rastreabilidade e o acompanhamento dos casos, conforme as diretrizes da Secretaria Municipal de Saúde e Assistência Social.</w:t>
      </w:r>
    </w:p>
    <w:p w14:paraId="48C0B378" w14:textId="77777777" w:rsidR="008A6588" w:rsidRPr="007542FF" w:rsidRDefault="008A6588" w:rsidP="008A6588">
      <w:pPr>
        <w:ind w:firstLine="851"/>
        <w:jc w:val="both"/>
        <w:rPr>
          <w:rFonts w:ascii="Arial" w:eastAsia="Times New Roman" w:hAnsi="Arial" w:cs="Arial"/>
          <w:color w:val="000000" w:themeColor="text1"/>
          <w:sz w:val="24"/>
          <w:szCs w:val="24"/>
          <w:lang w:eastAsia="pt-BR"/>
        </w:rPr>
      </w:pPr>
      <w:r w:rsidRPr="007542FF">
        <w:rPr>
          <w:rFonts w:ascii="Arial" w:eastAsia="Times New Roman" w:hAnsi="Arial" w:cs="Arial"/>
          <w:color w:val="000000" w:themeColor="text1"/>
          <w:sz w:val="24"/>
          <w:szCs w:val="24"/>
          <w:lang w:eastAsia="pt-BR"/>
        </w:rPr>
        <w:t>7.10. A execução dos serviços será acompanhada e monitorada pela equipe gestora da UBS, garantindo o cumprimento das exigências contratuais e a qualidade no atendimento.</w:t>
      </w:r>
    </w:p>
    <w:p w14:paraId="23B1E188" w14:textId="77777777" w:rsidR="008A6588" w:rsidRPr="007542FF" w:rsidRDefault="008A6588" w:rsidP="008A6588">
      <w:pPr>
        <w:ind w:firstLine="851"/>
        <w:jc w:val="both"/>
        <w:rPr>
          <w:rFonts w:ascii="Arial" w:eastAsia="Times New Roman" w:hAnsi="Arial" w:cs="Arial"/>
          <w:color w:val="000000" w:themeColor="text1"/>
          <w:sz w:val="24"/>
          <w:szCs w:val="24"/>
          <w:lang w:eastAsia="pt-BR"/>
        </w:rPr>
      </w:pPr>
      <w:r w:rsidRPr="007542FF">
        <w:rPr>
          <w:rFonts w:ascii="Arial" w:eastAsia="Times New Roman" w:hAnsi="Arial" w:cs="Arial"/>
          <w:color w:val="000000" w:themeColor="text1"/>
          <w:sz w:val="24"/>
          <w:szCs w:val="24"/>
          <w:lang w:eastAsia="pt-BR"/>
        </w:rPr>
        <w:t>7.11. Os serviços serão considerados satisfatórios quando realizados dentro do período estabelecido, atendidos os requisitos de qualidade, cumpridos os prazos de resposta, observadas as obrigações contratuais.</w:t>
      </w:r>
    </w:p>
    <w:p w14:paraId="7A25D733" w14:textId="77777777" w:rsidR="008A6588" w:rsidRPr="00676619" w:rsidRDefault="008A6588" w:rsidP="008A6588">
      <w:pPr>
        <w:ind w:firstLine="851"/>
        <w:jc w:val="both"/>
        <w:rPr>
          <w:rFonts w:ascii="Arial" w:eastAsia="Times New Roman" w:hAnsi="Arial" w:cs="Arial"/>
          <w:color w:val="000000" w:themeColor="text1"/>
          <w:sz w:val="24"/>
          <w:szCs w:val="24"/>
          <w:lang w:eastAsia="pt-BR"/>
        </w:rPr>
      </w:pPr>
      <w:r w:rsidRPr="007542FF">
        <w:rPr>
          <w:rFonts w:ascii="Arial" w:eastAsia="Times New Roman" w:hAnsi="Arial" w:cs="Arial"/>
          <w:color w:val="000000" w:themeColor="text1"/>
          <w:sz w:val="24"/>
          <w:szCs w:val="24"/>
          <w:lang w:eastAsia="pt-BR"/>
        </w:rPr>
        <w:t xml:space="preserve">7.12. A prestação dos serviços será realizada pelo profissional apresentado e </w:t>
      </w:r>
      <w:r>
        <w:rPr>
          <w:rFonts w:ascii="Arial" w:eastAsia="Times New Roman" w:hAnsi="Arial" w:cs="Arial"/>
          <w:color w:val="000000" w:themeColor="text1"/>
          <w:sz w:val="24"/>
          <w:szCs w:val="24"/>
          <w:lang w:eastAsia="pt-BR"/>
        </w:rPr>
        <w:t>qualificado pela contratada junto ao p</w:t>
      </w:r>
      <w:r w:rsidRPr="007542FF">
        <w:rPr>
          <w:rFonts w:ascii="Arial" w:eastAsia="Times New Roman" w:hAnsi="Arial" w:cs="Arial"/>
          <w:color w:val="000000" w:themeColor="text1"/>
          <w:sz w:val="24"/>
          <w:szCs w:val="24"/>
          <w:lang w:eastAsia="pt-BR"/>
        </w:rPr>
        <w:t>rocesso licitatório</w:t>
      </w:r>
      <w:r>
        <w:rPr>
          <w:rFonts w:ascii="Arial" w:eastAsia="Times New Roman" w:hAnsi="Arial" w:cs="Arial"/>
          <w:color w:val="000000" w:themeColor="text1"/>
          <w:sz w:val="24"/>
          <w:szCs w:val="24"/>
          <w:lang w:eastAsia="pt-BR"/>
        </w:rPr>
        <w:t xml:space="preserve">. Caso haja </w:t>
      </w:r>
      <w:r w:rsidRPr="007542FF">
        <w:rPr>
          <w:rFonts w:ascii="Arial" w:eastAsia="Times New Roman" w:hAnsi="Arial" w:cs="Arial"/>
          <w:color w:val="000000" w:themeColor="text1"/>
          <w:sz w:val="24"/>
          <w:szCs w:val="24"/>
          <w:lang w:eastAsia="pt-BR"/>
        </w:rPr>
        <w:t xml:space="preserve">necessidade de troca de profissional para execução dos serviços, durante a vigência do contrato, a contratada deverá solicitar, por escrito, a troca do mesmo à Secretaria Municipal Saúde e Assistência Social com, no mínimo, 30 (trinta) dias de antecedência, a qual analisará a viabilidade de troca e a capacidade técnica do novo profissional, somente sendo aprovada a substituição por profissionais de experiência equivalente ou superior e mediante apresentação de toda a documentação exigida no processo licitatório. </w:t>
      </w:r>
      <w:r w:rsidRPr="00676619">
        <w:rPr>
          <w:rFonts w:ascii="Arial" w:eastAsia="Times New Roman" w:hAnsi="Arial" w:cs="Arial"/>
          <w:color w:val="000000" w:themeColor="text1"/>
          <w:sz w:val="24"/>
          <w:szCs w:val="24"/>
          <w:lang w:eastAsia="pt-BR"/>
        </w:rPr>
        <w:t>A seleção do(s) profissional(is) que prestará(ão) os serviços, caberá exclusivamente à Contratada, reservando-se o Município o direito de solicitar a substituição imediata de qualquer profissional, por motivo de melhor qualificação dos serviços prestados, sempre que o mesmo for considerado insatisfatório.</w:t>
      </w:r>
    </w:p>
    <w:p w14:paraId="409F8FA2" w14:textId="78316886" w:rsidR="008A6588" w:rsidRPr="008A6588" w:rsidRDefault="008A6588" w:rsidP="008A6588">
      <w:pPr>
        <w:ind w:firstLine="851"/>
        <w:jc w:val="both"/>
        <w:rPr>
          <w:rFonts w:ascii="Arial" w:eastAsia="Times New Roman" w:hAnsi="Arial" w:cs="Arial"/>
          <w:color w:val="000000" w:themeColor="text1"/>
          <w:sz w:val="24"/>
          <w:szCs w:val="24"/>
          <w:lang w:eastAsia="pt-BR"/>
        </w:rPr>
      </w:pPr>
      <w:r w:rsidRPr="007542FF">
        <w:rPr>
          <w:rFonts w:ascii="Arial" w:eastAsia="Times New Roman" w:hAnsi="Arial" w:cs="Arial"/>
          <w:color w:val="000000" w:themeColor="text1"/>
          <w:sz w:val="24"/>
          <w:szCs w:val="24"/>
          <w:lang w:eastAsia="pt-BR"/>
        </w:rPr>
        <w:t>7.13. Não sendo aprovada a troca do profissional, justificadamente, visto que não atende as exigências estabelecidas no edital de Licitação, o contrato será rescindido. Após aprovação da troca de profissional, os documentos devem ser encaminhados para o setor de licitações para arquivamento junto ao contrato.</w:t>
      </w:r>
      <w:bookmarkStart w:id="18" w:name="art6xxiiif"/>
      <w:bookmarkEnd w:id="18"/>
    </w:p>
    <w:p w14:paraId="44560348" w14:textId="77777777" w:rsidR="008A6588" w:rsidRPr="007542FF" w:rsidRDefault="008A6588" w:rsidP="008A6588">
      <w:pPr>
        <w:spacing w:after="0"/>
        <w:jc w:val="both"/>
        <w:rPr>
          <w:rFonts w:ascii="Arial" w:eastAsia="Times New Roman" w:hAnsi="Arial" w:cs="Arial"/>
          <w:b/>
          <w:bCs/>
          <w:color w:val="000000" w:themeColor="text1"/>
          <w:sz w:val="24"/>
          <w:szCs w:val="24"/>
          <w:lang w:eastAsia="pt-BR"/>
        </w:rPr>
      </w:pPr>
      <w:r w:rsidRPr="007542FF">
        <w:rPr>
          <w:rFonts w:ascii="Arial" w:eastAsia="Times New Roman" w:hAnsi="Arial" w:cs="Arial"/>
          <w:b/>
          <w:bCs/>
          <w:color w:val="000000" w:themeColor="text1"/>
          <w:sz w:val="24"/>
          <w:szCs w:val="24"/>
          <w:lang w:eastAsia="pt-BR"/>
        </w:rPr>
        <w:t>8. MODELO DE GESTÃO DO CONTRATO</w:t>
      </w:r>
    </w:p>
    <w:p w14:paraId="32C8BB4C" w14:textId="77777777" w:rsidR="008A6588" w:rsidRPr="007542FF" w:rsidRDefault="008A6588" w:rsidP="008A6588">
      <w:pPr>
        <w:spacing w:before="240" w:after="0"/>
        <w:ind w:firstLine="851"/>
        <w:jc w:val="both"/>
        <w:rPr>
          <w:rFonts w:ascii="Arial" w:eastAsia="Times New Roman" w:hAnsi="Arial" w:cs="Arial"/>
          <w:color w:val="000000" w:themeColor="text1"/>
          <w:sz w:val="24"/>
          <w:szCs w:val="24"/>
          <w:lang w:eastAsia="pt-BR"/>
        </w:rPr>
      </w:pPr>
      <w:bookmarkStart w:id="19" w:name="art6xxiiig"/>
      <w:bookmarkEnd w:id="19"/>
      <w:r w:rsidRPr="007542FF">
        <w:rPr>
          <w:rFonts w:ascii="Arial" w:eastAsia="Times New Roman" w:hAnsi="Arial" w:cs="Arial"/>
          <w:color w:val="000000" w:themeColor="text1"/>
          <w:sz w:val="24"/>
          <w:szCs w:val="24"/>
          <w:lang w:eastAsia="pt-BR"/>
        </w:rPr>
        <w:lastRenderedPageBreak/>
        <w:t>8.1. O contrato deverá ser executado fielmente pelas partes, de acordo com as cláusulas avençadas e as normas da Lei nº 14.133/2021, e cada parte responderá pelas consequências de sua inexecução total ou parcial. Em caso de impedimento, ordem de paralisação ou suspensão do contrato, o cronograma de execução será prorrogado automaticamente pelo tempo correspondente, anotadas tais circunstâncias mediante simples apostila.</w:t>
      </w:r>
    </w:p>
    <w:p w14:paraId="59C619CA" w14:textId="77777777" w:rsidR="008A6588" w:rsidRPr="007542FF" w:rsidRDefault="008A6588" w:rsidP="008A6588">
      <w:pPr>
        <w:spacing w:before="240" w:after="0"/>
        <w:ind w:firstLine="851"/>
        <w:jc w:val="both"/>
        <w:rPr>
          <w:rFonts w:ascii="Arial" w:eastAsia="Times New Roman" w:hAnsi="Arial" w:cs="Arial"/>
          <w:color w:val="000000" w:themeColor="text1"/>
          <w:sz w:val="24"/>
          <w:szCs w:val="24"/>
          <w:lang w:eastAsia="pt-BR"/>
        </w:rPr>
      </w:pPr>
      <w:r w:rsidRPr="007542FF">
        <w:rPr>
          <w:rFonts w:ascii="Arial" w:eastAsia="Times New Roman" w:hAnsi="Arial" w:cs="Arial"/>
          <w:color w:val="000000" w:themeColor="text1"/>
          <w:sz w:val="24"/>
          <w:szCs w:val="24"/>
          <w:lang w:eastAsia="pt-BR"/>
        </w:rPr>
        <w:t>8.2. As comunicações entre o órgão ou entidade e a contratada devem ser realizadas por escrito sempre que o ato exigir tal formalidade, admitindo-se o uso de mensagem eletrônica para esse fim. O órgão ou entidade poderá convocar representante da empresa para adoção de providências que devam ser cumpridas de imediato.</w:t>
      </w:r>
    </w:p>
    <w:p w14:paraId="1FD849A7" w14:textId="77777777" w:rsidR="008A6588" w:rsidRPr="007542FF" w:rsidRDefault="008A6588" w:rsidP="008A6588">
      <w:pPr>
        <w:spacing w:before="240" w:after="0"/>
        <w:ind w:firstLine="851"/>
        <w:jc w:val="both"/>
        <w:rPr>
          <w:rFonts w:ascii="Arial" w:eastAsia="Times New Roman" w:hAnsi="Arial" w:cs="Arial"/>
          <w:color w:val="000000" w:themeColor="text1"/>
          <w:sz w:val="24"/>
          <w:szCs w:val="24"/>
          <w:lang w:eastAsia="pt-BR"/>
        </w:rPr>
      </w:pPr>
      <w:r w:rsidRPr="007542FF">
        <w:rPr>
          <w:rFonts w:ascii="Arial" w:eastAsia="Times New Roman" w:hAnsi="Arial" w:cs="Arial"/>
          <w:color w:val="000000" w:themeColor="text1"/>
          <w:sz w:val="24"/>
          <w:szCs w:val="24"/>
          <w:lang w:eastAsia="pt-BR"/>
        </w:rPr>
        <w:t xml:space="preserve">8.3. A execução do contrato deverá ser acompanhada e fiscalizada pelo gestor e  fiscal(is) do contrato: Gestora servidora Elizabeth Maria Zilli, ocupante do cargo de auxiliar de administração, nomeada através da </w:t>
      </w:r>
      <w:r w:rsidRPr="005F756D">
        <w:rPr>
          <w:rFonts w:ascii="Arial" w:eastAsia="Times New Roman" w:hAnsi="Arial" w:cs="Arial"/>
          <w:color w:val="000000" w:themeColor="text1"/>
          <w:sz w:val="24"/>
          <w:szCs w:val="24"/>
          <w:lang w:eastAsia="pt-BR"/>
        </w:rPr>
        <w:t>Portaria nº 352/2025</w:t>
      </w:r>
      <w:r w:rsidRPr="007542FF">
        <w:rPr>
          <w:rFonts w:ascii="Arial" w:eastAsia="Times New Roman" w:hAnsi="Arial" w:cs="Arial"/>
          <w:color w:val="000000" w:themeColor="text1"/>
          <w:sz w:val="24"/>
          <w:szCs w:val="24"/>
          <w:lang w:eastAsia="pt-BR"/>
        </w:rPr>
        <w:t>; e Fiscal a servidora Fernanda Soranco Severo, ocupante do cargo de</w:t>
      </w:r>
      <w:r>
        <w:rPr>
          <w:rFonts w:ascii="Arial" w:eastAsia="Times New Roman" w:hAnsi="Arial" w:cs="Arial"/>
          <w:color w:val="000000" w:themeColor="text1"/>
          <w:sz w:val="24"/>
          <w:szCs w:val="24"/>
          <w:lang w:eastAsia="pt-BR"/>
        </w:rPr>
        <w:t xml:space="preserve"> Diretor Dirigente</w:t>
      </w:r>
      <w:r w:rsidRPr="007542FF">
        <w:rPr>
          <w:rFonts w:ascii="Arial" w:eastAsia="Times New Roman" w:hAnsi="Arial" w:cs="Arial"/>
          <w:color w:val="000000" w:themeColor="text1"/>
          <w:sz w:val="24"/>
          <w:szCs w:val="24"/>
          <w:lang w:eastAsia="pt-BR"/>
        </w:rPr>
        <w:t xml:space="preserve">, designada pela </w:t>
      </w:r>
      <w:r w:rsidRPr="005F756D">
        <w:rPr>
          <w:rFonts w:ascii="Arial" w:eastAsia="Times New Roman" w:hAnsi="Arial" w:cs="Arial"/>
          <w:color w:val="000000" w:themeColor="text1"/>
          <w:sz w:val="24"/>
          <w:szCs w:val="24"/>
          <w:lang w:eastAsia="pt-BR"/>
        </w:rPr>
        <w:t>Portaria nº 308/2025.</w:t>
      </w:r>
      <w:r w:rsidRPr="007542FF">
        <w:rPr>
          <w:rFonts w:ascii="Arial" w:eastAsia="Times New Roman" w:hAnsi="Arial" w:cs="Arial"/>
          <w:color w:val="000000" w:themeColor="text1"/>
          <w:sz w:val="24"/>
          <w:szCs w:val="24"/>
          <w:lang w:eastAsia="pt-BR"/>
        </w:rPr>
        <w:t xml:space="preserve"> </w:t>
      </w:r>
    </w:p>
    <w:p w14:paraId="3B54EF5C" w14:textId="070F7CBF" w:rsidR="008A6588" w:rsidRPr="008A6588" w:rsidRDefault="008A6588" w:rsidP="008A6588">
      <w:pPr>
        <w:spacing w:before="240" w:after="0"/>
        <w:ind w:firstLine="851"/>
        <w:jc w:val="both"/>
        <w:rPr>
          <w:rFonts w:ascii="Arial" w:eastAsia="Times New Roman" w:hAnsi="Arial" w:cs="Arial"/>
          <w:color w:val="000000" w:themeColor="text1"/>
          <w:sz w:val="24"/>
          <w:szCs w:val="24"/>
          <w:lang w:eastAsia="pt-BR"/>
        </w:rPr>
      </w:pPr>
      <w:r w:rsidRPr="007542FF">
        <w:rPr>
          <w:rFonts w:ascii="Arial" w:eastAsia="Times New Roman" w:hAnsi="Arial" w:cs="Arial"/>
          <w:color w:val="000000" w:themeColor="text1"/>
          <w:sz w:val="24"/>
          <w:szCs w:val="24"/>
          <w:lang w:eastAsia="pt-BR"/>
        </w:rPr>
        <w:t>8.4.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46F62B4" w14:textId="77777777" w:rsidR="008A6588" w:rsidRPr="007542FF" w:rsidRDefault="008A6588" w:rsidP="008A6588">
      <w:pPr>
        <w:spacing w:after="0" w:line="360" w:lineRule="auto"/>
        <w:jc w:val="both"/>
        <w:rPr>
          <w:rFonts w:ascii="Arial" w:eastAsia="Times New Roman" w:hAnsi="Arial" w:cs="Arial"/>
          <w:b/>
          <w:bCs/>
          <w:color w:val="000000" w:themeColor="text1"/>
          <w:sz w:val="24"/>
          <w:szCs w:val="24"/>
          <w:lang w:eastAsia="pt-BR"/>
        </w:rPr>
      </w:pPr>
      <w:r w:rsidRPr="007542FF">
        <w:rPr>
          <w:rFonts w:ascii="Arial" w:eastAsia="Times New Roman" w:hAnsi="Arial" w:cs="Arial"/>
          <w:b/>
          <w:bCs/>
          <w:color w:val="000000" w:themeColor="text1"/>
          <w:sz w:val="24"/>
          <w:szCs w:val="24"/>
          <w:lang w:eastAsia="pt-BR"/>
        </w:rPr>
        <w:t>9. CRITÉRIOS DE MEDIÇÃO E DE PAGAMENTO</w:t>
      </w:r>
    </w:p>
    <w:p w14:paraId="002A7BC5" w14:textId="77777777" w:rsidR="008A6588" w:rsidRPr="007542FF" w:rsidRDefault="008A6588" w:rsidP="008A6588">
      <w:pPr>
        <w:spacing w:before="240"/>
        <w:ind w:firstLine="851"/>
        <w:jc w:val="both"/>
        <w:rPr>
          <w:rFonts w:ascii="Arial" w:eastAsia="Times New Roman" w:hAnsi="Arial" w:cs="Arial"/>
          <w:color w:val="000000" w:themeColor="text1"/>
          <w:sz w:val="24"/>
          <w:szCs w:val="24"/>
          <w:lang w:eastAsia="pt-BR"/>
        </w:rPr>
      </w:pPr>
      <w:bookmarkStart w:id="20" w:name="art6xxiiih"/>
      <w:bookmarkEnd w:id="20"/>
      <w:r w:rsidRPr="007542FF">
        <w:rPr>
          <w:rFonts w:ascii="Arial" w:eastAsia="Times New Roman" w:hAnsi="Arial" w:cs="Arial"/>
          <w:color w:val="000000" w:themeColor="text1"/>
          <w:sz w:val="24"/>
          <w:szCs w:val="24"/>
          <w:lang w:eastAsia="pt-BR"/>
        </w:rPr>
        <w:t xml:space="preserve">9.1. O pagamento será realizado até o 10º (décimo dia), contados a partir do recebimento da Nota Fiscal ou Fatura, através de ordem bancária, para crédito em banco, agência e conta corrente indicados pelo contratado. </w:t>
      </w:r>
    </w:p>
    <w:p w14:paraId="78DAE903" w14:textId="77777777" w:rsidR="008A6588" w:rsidRPr="007542FF" w:rsidRDefault="008A6588" w:rsidP="008A6588">
      <w:pPr>
        <w:spacing w:before="240"/>
        <w:ind w:firstLine="851"/>
        <w:jc w:val="both"/>
        <w:rPr>
          <w:rFonts w:ascii="Arial" w:eastAsia="Times New Roman" w:hAnsi="Arial" w:cs="Arial"/>
          <w:color w:val="000000" w:themeColor="text1"/>
          <w:sz w:val="24"/>
          <w:szCs w:val="24"/>
          <w:lang w:eastAsia="pt-BR"/>
        </w:rPr>
      </w:pPr>
      <w:r w:rsidRPr="007542FF">
        <w:rPr>
          <w:rFonts w:ascii="Arial" w:eastAsia="Times New Roman" w:hAnsi="Arial" w:cs="Arial"/>
          <w:color w:val="000000" w:themeColor="text1"/>
          <w:sz w:val="24"/>
          <w:szCs w:val="24"/>
          <w:lang w:eastAsia="pt-BR"/>
        </w:rPr>
        <w:t xml:space="preserve">9.2. Considera-se ocorrido o recebimento da nota fiscal ou fatura no momento em que o órgão contratante atestar a execução do objeto do contrato. </w:t>
      </w:r>
    </w:p>
    <w:p w14:paraId="012A1DFE" w14:textId="77777777" w:rsidR="008A6588" w:rsidRPr="007542FF" w:rsidRDefault="008A6588" w:rsidP="008A6588">
      <w:pPr>
        <w:spacing w:before="240"/>
        <w:ind w:firstLine="851"/>
        <w:jc w:val="both"/>
        <w:rPr>
          <w:rFonts w:ascii="Arial" w:eastAsia="Times New Roman" w:hAnsi="Arial" w:cs="Arial"/>
          <w:color w:val="000000" w:themeColor="text1"/>
          <w:sz w:val="24"/>
          <w:szCs w:val="24"/>
          <w:lang w:eastAsia="pt-BR"/>
        </w:rPr>
      </w:pPr>
      <w:r w:rsidRPr="007542FF">
        <w:rPr>
          <w:rFonts w:ascii="Arial" w:eastAsia="Times New Roman" w:hAnsi="Arial" w:cs="Arial"/>
          <w:color w:val="000000" w:themeColor="text1"/>
          <w:sz w:val="24"/>
          <w:szCs w:val="24"/>
          <w:lang w:eastAsia="pt-BR"/>
        </w:rPr>
        <w:t xml:space="preserve">9.3. A Nota Fiscal ou Fatura deverá ser obrigatoriamente acompanhada da comprovação da regularidade fiscal, constatada por meio de consulta on-line mediante consulta aos sítios eletrônicos oficiais. Constatando-se, a situação de irregularidade do fornecedor contratado, deverão ser tomadas as providências cabíveis. </w:t>
      </w:r>
    </w:p>
    <w:p w14:paraId="47CD4B8D" w14:textId="77777777" w:rsidR="008A6588" w:rsidRPr="007542FF" w:rsidRDefault="008A6588" w:rsidP="008A6588">
      <w:pPr>
        <w:spacing w:before="240"/>
        <w:ind w:firstLine="851"/>
        <w:jc w:val="both"/>
        <w:rPr>
          <w:rFonts w:ascii="Arial" w:eastAsia="Times New Roman" w:hAnsi="Arial" w:cs="Arial"/>
          <w:color w:val="000000" w:themeColor="text1"/>
          <w:sz w:val="24"/>
          <w:szCs w:val="24"/>
          <w:lang w:eastAsia="pt-BR"/>
        </w:rPr>
      </w:pPr>
      <w:r w:rsidRPr="007542FF">
        <w:rPr>
          <w:rFonts w:ascii="Arial" w:eastAsia="Times New Roman" w:hAnsi="Arial" w:cs="Arial"/>
          <w:color w:val="000000" w:themeColor="text1"/>
          <w:sz w:val="24"/>
          <w:szCs w:val="24"/>
          <w:lang w:eastAsia="pt-BR"/>
        </w:rPr>
        <w:t>9.4.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29D8357E" w14:textId="77777777" w:rsidR="008A6588" w:rsidRPr="007542FF" w:rsidRDefault="008A6588" w:rsidP="008A6588">
      <w:pPr>
        <w:spacing w:before="240"/>
        <w:ind w:firstLine="851"/>
        <w:jc w:val="both"/>
        <w:rPr>
          <w:rFonts w:ascii="Arial" w:eastAsia="Times New Roman" w:hAnsi="Arial" w:cs="Arial"/>
          <w:color w:val="000000" w:themeColor="text1"/>
          <w:sz w:val="24"/>
          <w:szCs w:val="24"/>
          <w:lang w:eastAsia="pt-BR"/>
        </w:rPr>
      </w:pPr>
      <w:r w:rsidRPr="007542FF">
        <w:rPr>
          <w:rFonts w:ascii="Arial" w:eastAsia="Times New Roman" w:hAnsi="Arial" w:cs="Arial"/>
          <w:color w:val="000000" w:themeColor="text1"/>
          <w:sz w:val="24"/>
          <w:szCs w:val="24"/>
          <w:lang w:eastAsia="pt-BR"/>
        </w:rPr>
        <w:lastRenderedPageBreak/>
        <w:t xml:space="preserve">9.5. Será considerada data do pagamento o dia em que constar como emitida a ordem bancária para pagamento. </w:t>
      </w:r>
    </w:p>
    <w:p w14:paraId="6688FCD6" w14:textId="77777777" w:rsidR="008A6588" w:rsidRPr="007542FF" w:rsidRDefault="008A6588" w:rsidP="008A6588">
      <w:pPr>
        <w:spacing w:before="240"/>
        <w:ind w:firstLine="851"/>
        <w:jc w:val="both"/>
        <w:rPr>
          <w:rFonts w:ascii="Arial" w:eastAsia="Times New Roman" w:hAnsi="Arial" w:cs="Arial"/>
          <w:color w:val="000000" w:themeColor="text1"/>
          <w:sz w:val="24"/>
          <w:szCs w:val="24"/>
          <w:lang w:eastAsia="pt-BR"/>
        </w:rPr>
      </w:pPr>
      <w:r w:rsidRPr="007542FF">
        <w:rPr>
          <w:rFonts w:ascii="Arial" w:eastAsia="Times New Roman" w:hAnsi="Arial" w:cs="Arial"/>
          <w:color w:val="000000" w:themeColor="text1"/>
          <w:sz w:val="24"/>
          <w:szCs w:val="24"/>
          <w:lang w:eastAsia="pt-BR"/>
        </w:rPr>
        <w:t>9.6.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30588452" w14:textId="77777777" w:rsidR="008A6588" w:rsidRPr="007542FF" w:rsidRDefault="008A6588" w:rsidP="008A6588">
      <w:pPr>
        <w:spacing w:before="240"/>
        <w:ind w:firstLine="851"/>
        <w:jc w:val="both"/>
        <w:rPr>
          <w:rFonts w:ascii="Arial" w:eastAsia="Times New Roman" w:hAnsi="Arial" w:cs="Arial"/>
          <w:color w:val="000000" w:themeColor="text1"/>
          <w:sz w:val="24"/>
          <w:szCs w:val="24"/>
          <w:lang w:eastAsia="pt-BR"/>
        </w:rPr>
      </w:pPr>
      <w:r w:rsidRPr="007542FF">
        <w:rPr>
          <w:rFonts w:ascii="Arial" w:eastAsia="Times New Roman" w:hAnsi="Arial" w:cs="Arial"/>
          <w:color w:val="000000" w:themeColor="text1"/>
          <w:sz w:val="24"/>
          <w:szCs w:val="24"/>
          <w:lang w:eastAsia="pt-BR"/>
        </w:rPr>
        <w:t>9.7. Previamente à emissão de nota de empenho e a cada pagamento, a Administração deverá realizar consulta on-line mediante consulta aos sítios eletrônicos oficiais para identificar possível suspensão temporária de participação em licitação, no âmbito do órgão ou entidade, proibição de contratar com o Poder Público, bem como ocorrências impeditivas indiretas.</w:t>
      </w:r>
    </w:p>
    <w:p w14:paraId="4ED90AD1" w14:textId="77777777" w:rsidR="008A6588" w:rsidRPr="007542FF" w:rsidRDefault="008A6588" w:rsidP="008A6588">
      <w:pPr>
        <w:spacing w:before="240"/>
        <w:ind w:firstLine="851"/>
        <w:jc w:val="both"/>
        <w:rPr>
          <w:rFonts w:ascii="Arial" w:eastAsia="Times New Roman" w:hAnsi="Arial" w:cs="Arial"/>
          <w:color w:val="000000" w:themeColor="text1"/>
          <w:sz w:val="24"/>
          <w:szCs w:val="24"/>
          <w:lang w:eastAsia="pt-BR"/>
        </w:rPr>
      </w:pPr>
      <w:r w:rsidRPr="007542FF">
        <w:rPr>
          <w:rFonts w:ascii="Arial" w:eastAsia="Times New Roman" w:hAnsi="Arial" w:cs="Arial"/>
          <w:color w:val="000000" w:themeColor="text1"/>
          <w:sz w:val="24"/>
          <w:szCs w:val="24"/>
          <w:lang w:eastAsia="pt-BR"/>
        </w:rPr>
        <w:t>9.8.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7780C346" w14:textId="77777777" w:rsidR="008A6588" w:rsidRPr="007542FF" w:rsidRDefault="008A6588" w:rsidP="008A6588">
      <w:pPr>
        <w:spacing w:before="240"/>
        <w:ind w:firstLine="851"/>
        <w:jc w:val="both"/>
        <w:rPr>
          <w:rFonts w:ascii="Arial" w:eastAsia="Times New Roman" w:hAnsi="Arial" w:cs="Arial"/>
          <w:color w:val="000000" w:themeColor="text1"/>
          <w:sz w:val="24"/>
          <w:szCs w:val="24"/>
          <w:lang w:eastAsia="pt-BR"/>
        </w:rPr>
      </w:pPr>
      <w:r w:rsidRPr="007542FF">
        <w:rPr>
          <w:rFonts w:ascii="Arial" w:eastAsia="Times New Roman" w:hAnsi="Arial" w:cs="Arial"/>
          <w:color w:val="000000" w:themeColor="text1"/>
          <w:sz w:val="24"/>
          <w:szCs w:val="24"/>
          <w:lang w:eastAsia="pt-BR"/>
        </w:rPr>
        <w:t>9.9. Persistindo a irregularidade, a contratante deverá adotar as medidas necessárias à rescisão contratual nos autos do processo administrativo correspondente, assegurada à contratada a ampla defesa.</w:t>
      </w:r>
    </w:p>
    <w:p w14:paraId="21D03BFC" w14:textId="77777777" w:rsidR="008A6588" w:rsidRPr="007542FF" w:rsidRDefault="008A6588" w:rsidP="008A6588">
      <w:pPr>
        <w:spacing w:before="240"/>
        <w:ind w:firstLine="851"/>
        <w:jc w:val="both"/>
        <w:rPr>
          <w:rFonts w:ascii="Arial" w:eastAsia="Times New Roman" w:hAnsi="Arial" w:cs="Arial"/>
          <w:color w:val="000000" w:themeColor="text1"/>
          <w:sz w:val="24"/>
          <w:szCs w:val="24"/>
          <w:lang w:eastAsia="pt-BR"/>
        </w:rPr>
      </w:pPr>
      <w:r w:rsidRPr="007542FF">
        <w:rPr>
          <w:rFonts w:ascii="Arial" w:eastAsia="Times New Roman" w:hAnsi="Arial" w:cs="Arial"/>
          <w:color w:val="000000" w:themeColor="text1"/>
          <w:sz w:val="24"/>
          <w:szCs w:val="24"/>
          <w:lang w:eastAsia="pt-BR"/>
        </w:rPr>
        <w:t>9.10. Havendo a efetiva execução do objeto, os pagamentos serão realizados normalmente, até que se decida pela rescisão do contrato, caso a contratada não regularize sua situação de habilitação.</w:t>
      </w:r>
    </w:p>
    <w:p w14:paraId="4C99E739" w14:textId="77777777" w:rsidR="008A6588" w:rsidRPr="007542FF" w:rsidRDefault="008A6588" w:rsidP="008A6588">
      <w:pPr>
        <w:spacing w:before="240"/>
        <w:ind w:firstLine="851"/>
        <w:jc w:val="both"/>
        <w:rPr>
          <w:rFonts w:ascii="Arial" w:eastAsia="Times New Roman" w:hAnsi="Arial" w:cs="Arial"/>
          <w:color w:val="000000" w:themeColor="text1"/>
          <w:sz w:val="24"/>
          <w:szCs w:val="24"/>
          <w:lang w:eastAsia="pt-BR"/>
        </w:rPr>
      </w:pPr>
      <w:r w:rsidRPr="007542FF">
        <w:rPr>
          <w:rFonts w:ascii="Arial" w:eastAsia="Times New Roman" w:hAnsi="Arial" w:cs="Arial"/>
          <w:color w:val="000000" w:themeColor="text1"/>
          <w:sz w:val="24"/>
          <w:szCs w:val="24"/>
          <w:lang w:eastAsia="pt-BR"/>
        </w:rPr>
        <w:t>9.11. Será rescindido o contrato em execução com a contratada inadimplente, salvo por motivo de economicidade, segurança nacional ou outro de interesse público de alta relevância, devidamente justificado, em qualquer caso, pela máxima autoridade da contratante.</w:t>
      </w:r>
    </w:p>
    <w:p w14:paraId="3A5D33D6" w14:textId="682C503F" w:rsidR="008A6588" w:rsidRPr="008A6588" w:rsidRDefault="008A6588" w:rsidP="008A6588">
      <w:pPr>
        <w:spacing w:before="240"/>
        <w:ind w:firstLine="851"/>
        <w:jc w:val="both"/>
        <w:rPr>
          <w:rFonts w:ascii="Arial" w:eastAsia="Times New Roman" w:hAnsi="Arial" w:cs="Arial"/>
          <w:color w:val="000000" w:themeColor="text1"/>
          <w:sz w:val="24"/>
          <w:szCs w:val="24"/>
          <w:lang w:eastAsia="pt-BR"/>
        </w:rPr>
      </w:pPr>
      <w:r w:rsidRPr="007542FF">
        <w:rPr>
          <w:rFonts w:ascii="Arial" w:eastAsia="Times New Roman" w:hAnsi="Arial" w:cs="Arial"/>
          <w:color w:val="000000" w:themeColor="text1"/>
          <w:sz w:val="24"/>
          <w:szCs w:val="24"/>
          <w:lang w:eastAsia="pt-BR"/>
        </w:rPr>
        <w:t>9.12. Quando do pagamento, será efetuada a retenção tributária prevista na legislação aplicável.</w:t>
      </w:r>
    </w:p>
    <w:p w14:paraId="249A6CF7" w14:textId="77777777" w:rsidR="008A6588" w:rsidRPr="007542FF" w:rsidRDefault="008A6588" w:rsidP="008A6588">
      <w:pPr>
        <w:spacing w:after="0" w:line="360" w:lineRule="auto"/>
        <w:jc w:val="both"/>
        <w:rPr>
          <w:rFonts w:ascii="Arial" w:eastAsia="Times New Roman" w:hAnsi="Arial" w:cs="Arial"/>
          <w:b/>
          <w:bCs/>
          <w:color w:val="000000" w:themeColor="text1"/>
          <w:sz w:val="24"/>
          <w:szCs w:val="24"/>
          <w:lang w:eastAsia="pt-BR"/>
        </w:rPr>
      </w:pPr>
      <w:r w:rsidRPr="007542FF">
        <w:rPr>
          <w:rFonts w:ascii="Arial" w:eastAsia="Times New Roman" w:hAnsi="Arial" w:cs="Arial"/>
          <w:b/>
          <w:bCs/>
          <w:color w:val="000000" w:themeColor="text1"/>
          <w:sz w:val="24"/>
          <w:szCs w:val="24"/>
          <w:lang w:eastAsia="pt-BR"/>
        </w:rPr>
        <w:t>10. FORMA E CRITÉRIOS DE SELEÇÃO DO FORNECEDOR/PRESTADOR DE SERVIÇO</w:t>
      </w:r>
    </w:p>
    <w:p w14:paraId="5352F980" w14:textId="77777777" w:rsidR="008A6588" w:rsidRPr="007542FF" w:rsidRDefault="008A6588" w:rsidP="008A6588">
      <w:pPr>
        <w:spacing w:before="240"/>
        <w:ind w:firstLine="851"/>
        <w:jc w:val="both"/>
        <w:rPr>
          <w:rFonts w:ascii="Arial" w:eastAsia="Times New Roman" w:hAnsi="Arial" w:cs="Arial"/>
          <w:color w:val="000000" w:themeColor="text1"/>
          <w:sz w:val="24"/>
          <w:szCs w:val="24"/>
          <w:lang w:eastAsia="pt-BR"/>
        </w:rPr>
      </w:pPr>
      <w:bookmarkStart w:id="21" w:name="art6xxiii.i"/>
      <w:bookmarkEnd w:id="21"/>
      <w:r w:rsidRPr="007542FF">
        <w:rPr>
          <w:rFonts w:ascii="Arial" w:eastAsia="Times New Roman" w:hAnsi="Arial" w:cs="Arial"/>
          <w:color w:val="000000" w:themeColor="text1"/>
          <w:sz w:val="24"/>
          <w:szCs w:val="24"/>
          <w:lang w:eastAsia="pt-BR"/>
        </w:rPr>
        <w:t>10.1. O critério de julgamento para escolha do fornecedor deverá ser de o menor preço global, aliado à apresentação dos documentos de habilitação jurídica, social, fiscal e trabalhista além de:</w:t>
      </w:r>
    </w:p>
    <w:p w14:paraId="313A7F10" w14:textId="77777777" w:rsidR="008A6588" w:rsidRPr="007542FF" w:rsidRDefault="008A6588" w:rsidP="008A6588">
      <w:pPr>
        <w:spacing w:before="240"/>
        <w:ind w:firstLine="851"/>
        <w:jc w:val="both"/>
        <w:rPr>
          <w:rFonts w:ascii="Arial" w:eastAsia="Times New Roman" w:hAnsi="Arial" w:cs="Arial"/>
          <w:color w:val="000000" w:themeColor="text1"/>
          <w:sz w:val="24"/>
          <w:szCs w:val="24"/>
          <w:lang w:eastAsia="pt-BR"/>
        </w:rPr>
      </w:pPr>
      <w:r w:rsidRPr="007542FF">
        <w:rPr>
          <w:rFonts w:ascii="Arial" w:eastAsia="Times New Roman" w:hAnsi="Arial" w:cs="Arial"/>
          <w:color w:val="000000" w:themeColor="text1"/>
          <w:sz w:val="24"/>
          <w:szCs w:val="24"/>
          <w:lang w:eastAsia="pt-BR"/>
        </w:rPr>
        <w:t xml:space="preserve">10.1.1. Certificado de Inscrição no Conselho Regional de Medicina do Estado do Rio Grande do Sul (CREMERS), em nome da pessoa jurídica. O documento deve comprovar que </w:t>
      </w:r>
      <w:r w:rsidRPr="007542FF">
        <w:rPr>
          <w:rFonts w:ascii="Arial" w:eastAsia="Times New Roman" w:hAnsi="Arial" w:cs="Arial"/>
          <w:color w:val="000000" w:themeColor="text1"/>
          <w:sz w:val="24"/>
          <w:szCs w:val="24"/>
          <w:lang w:eastAsia="pt-BR"/>
        </w:rPr>
        <w:lastRenderedPageBreak/>
        <w:t>a empresa está devidamente registrada e regular junto ao órgão competente, nos termos da legislação vigente.</w:t>
      </w:r>
    </w:p>
    <w:p w14:paraId="2C29614E" w14:textId="77777777" w:rsidR="008A6588" w:rsidRPr="007542FF" w:rsidRDefault="008A6588" w:rsidP="008A6588">
      <w:pPr>
        <w:spacing w:before="240"/>
        <w:ind w:firstLine="851"/>
        <w:jc w:val="both"/>
        <w:rPr>
          <w:rFonts w:ascii="Arial" w:eastAsia="Times New Roman" w:hAnsi="Arial" w:cs="Arial"/>
          <w:color w:val="000000" w:themeColor="text1"/>
          <w:sz w:val="24"/>
          <w:szCs w:val="24"/>
          <w:lang w:eastAsia="pt-BR"/>
        </w:rPr>
      </w:pPr>
      <w:r w:rsidRPr="007542FF">
        <w:rPr>
          <w:rFonts w:ascii="Arial" w:eastAsia="Times New Roman" w:hAnsi="Arial" w:cs="Arial"/>
          <w:color w:val="000000" w:themeColor="text1"/>
          <w:sz w:val="24"/>
          <w:szCs w:val="24"/>
          <w:lang w:eastAsia="pt-BR"/>
        </w:rPr>
        <w:t xml:space="preserve">10.1.2. Apresentação de, no mínimo, 1 (um) atestado de capacidade técnica, em nome da licitante, emitido por pessoa jurídica de direito público ou privado, pelo qual tenha sido contratado para a execução de serviços iguais ou similares, em características, ao objeto do presente certame. No(s) atestado(s) deverá(ão) constar discriminadamente quais especialidades médicas foram prestadas. </w:t>
      </w:r>
    </w:p>
    <w:p w14:paraId="4A86B4AB" w14:textId="77777777" w:rsidR="008A6588" w:rsidRPr="007542FF" w:rsidRDefault="008A6588" w:rsidP="008A6588">
      <w:pPr>
        <w:spacing w:before="240"/>
        <w:ind w:firstLine="851"/>
        <w:jc w:val="both"/>
        <w:rPr>
          <w:rFonts w:ascii="Arial" w:eastAsia="Times New Roman" w:hAnsi="Arial" w:cs="Arial"/>
          <w:color w:val="000000" w:themeColor="text1"/>
          <w:sz w:val="24"/>
          <w:szCs w:val="24"/>
          <w:lang w:eastAsia="pt-BR"/>
        </w:rPr>
      </w:pPr>
      <w:r w:rsidRPr="007542FF">
        <w:rPr>
          <w:rFonts w:ascii="Arial" w:eastAsia="Times New Roman" w:hAnsi="Arial" w:cs="Arial"/>
          <w:color w:val="000000" w:themeColor="text1"/>
          <w:sz w:val="24"/>
          <w:szCs w:val="24"/>
          <w:lang w:eastAsia="pt-BR"/>
        </w:rPr>
        <w:t xml:space="preserve">10.1.3. Comprovação de inscrição nacional de estabelecimentos de saúde – CNES, como empresa prestadora de serviço de saúde. </w:t>
      </w:r>
    </w:p>
    <w:p w14:paraId="2CCDDAF7" w14:textId="77777777" w:rsidR="008A6588" w:rsidRPr="007542FF" w:rsidRDefault="008A6588" w:rsidP="008A6588">
      <w:pPr>
        <w:spacing w:before="240"/>
        <w:ind w:firstLine="851"/>
        <w:jc w:val="both"/>
        <w:rPr>
          <w:rFonts w:ascii="Arial" w:eastAsia="Times New Roman" w:hAnsi="Arial" w:cs="Arial"/>
          <w:color w:val="000000" w:themeColor="text1"/>
          <w:sz w:val="24"/>
          <w:szCs w:val="24"/>
          <w:lang w:eastAsia="pt-BR"/>
        </w:rPr>
      </w:pPr>
      <w:r w:rsidRPr="007542FF">
        <w:rPr>
          <w:rFonts w:ascii="Arial" w:eastAsia="Times New Roman" w:hAnsi="Arial" w:cs="Arial"/>
          <w:color w:val="000000" w:themeColor="text1"/>
          <w:sz w:val="24"/>
          <w:szCs w:val="24"/>
          <w:lang w:eastAsia="pt-BR"/>
        </w:rPr>
        <w:t>10.2. Documentação complementar:</w:t>
      </w:r>
    </w:p>
    <w:p w14:paraId="7055FD36" w14:textId="77777777" w:rsidR="008A6588" w:rsidRPr="007542FF" w:rsidRDefault="008A6588" w:rsidP="008A6588">
      <w:pPr>
        <w:spacing w:before="240"/>
        <w:ind w:firstLine="851"/>
        <w:jc w:val="both"/>
        <w:rPr>
          <w:rFonts w:ascii="Arial" w:eastAsia="Times New Roman" w:hAnsi="Arial" w:cs="Arial"/>
          <w:color w:val="000000" w:themeColor="text1"/>
          <w:sz w:val="24"/>
          <w:szCs w:val="24"/>
          <w:lang w:eastAsia="pt-BR"/>
        </w:rPr>
      </w:pPr>
      <w:r w:rsidRPr="007542FF">
        <w:rPr>
          <w:rFonts w:ascii="Arial" w:eastAsia="Times New Roman" w:hAnsi="Arial" w:cs="Arial"/>
          <w:color w:val="000000" w:themeColor="text1"/>
          <w:sz w:val="24"/>
          <w:szCs w:val="24"/>
          <w:lang w:eastAsia="pt-BR"/>
        </w:rPr>
        <w:t>10.2.1. Os documentos mencionados abaixo poderão ser apresentados após a fase de habilitação. Caso algum documento não seja disponibilizado nesta etapa, o licitante vencedor será notificado por meio de diligência para regularizar a entrega no prazo de até 5 (cinco) dias úteis, contados da notificação, sob pena de desclassificação e convocação do segundo colocado, observada a ordem de classificação, como condição para homologação.</w:t>
      </w:r>
    </w:p>
    <w:p w14:paraId="2DDFE566" w14:textId="77777777" w:rsidR="008A6588" w:rsidRPr="007542FF" w:rsidRDefault="008A6588" w:rsidP="008A6588">
      <w:pPr>
        <w:spacing w:before="240"/>
        <w:ind w:firstLine="851"/>
        <w:jc w:val="both"/>
        <w:rPr>
          <w:rFonts w:ascii="Arial" w:eastAsia="Times New Roman" w:hAnsi="Arial" w:cs="Arial"/>
          <w:color w:val="000000" w:themeColor="text1"/>
          <w:sz w:val="24"/>
          <w:szCs w:val="24"/>
          <w:lang w:eastAsia="pt-BR"/>
        </w:rPr>
      </w:pPr>
      <w:r w:rsidRPr="007542FF">
        <w:rPr>
          <w:rFonts w:ascii="Arial" w:eastAsia="Times New Roman" w:hAnsi="Arial" w:cs="Arial"/>
          <w:color w:val="000000" w:themeColor="text1"/>
          <w:sz w:val="24"/>
          <w:szCs w:val="24"/>
          <w:lang w:eastAsia="pt-BR"/>
        </w:rPr>
        <w:t>10.2.2. Apresentação do profissional responsável pela execução dos serviços, contendo seus dados pessoais, incluindo profissão, endereço, RG e CPF. Além disso, deve ser apresentada a Comprovação de Capacitação do profissional indicado, por meio do Registro no CRM (Conselho Regional de Medicina) e do Comprovante de graduação exigido</w:t>
      </w:r>
      <w:r>
        <w:rPr>
          <w:rFonts w:ascii="Arial" w:eastAsia="Times New Roman" w:hAnsi="Arial" w:cs="Arial"/>
          <w:color w:val="000000" w:themeColor="text1"/>
          <w:sz w:val="24"/>
          <w:szCs w:val="24"/>
          <w:lang w:eastAsia="pt-BR"/>
        </w:rPr>
        <w:t xml:space="preserve"> para o objeto do certame</w:t>
      </w:r>
      <w:r w:rsidRPr="007542FF">
        <w:rPr>
          <w:rFonts w:ascii="Arial" w:eastAsia="Times New Roman" w:hAnsi="Arial" w:cs="Arial"/>
          <w:color w:val="000000" w:themeColor="text1"/>
          <w:sz w:val="24"/>
          <w:szCs w:val="24"/>
          <w:lang w:eastAsia="pt-BR"/>
        </w:rPr>
        <w:t xml:space="preserve">. </w:t>
      </w:r>
    </w:p>
    <w:p w14:paraId="01703960" w14:textId="77777777" w:rsidR="008A6588" w:rsidRPr="007542FF" w:rsidRDefault="008A6588" w:rsidP="008A6588">
      <w:pPr>
        <w:spacing w:before="240"/>
        <w:ind w:firstLine="851"/>
        <w:jc w:val="both"/>
        <w:rPr>
          <w:rFonts w:ascii="Arial" w:eastAsia="Times New Roman" w:hAnsi="Arial" w:cs="Arial"/>
          <w:color w:val="000000" w:themeColor="text1"/>
          <w:sz w:val="24"/>
          <w:szCs w:val="24"/>
          <w:lang w:eastAsia="pt-BR"/>
        </w:rPr>
      </w:pPr>
      <w:r w:rsidRPr="007542FF">
        <w:rPr>
          <w:rFonts w:ascii="Arial" w:eastAsia="Times New Roman" w:hAnsi="Arial" w:cs="Arial"/>
          <w:color w:val="000000" w:themeColor="text1"/>
          <w:sz w:val="24"/>
          <w:szCs w:val="24"/>
          <w:lang w:eastAsia="pt-BR"/>
        </w:rPr>
        <w:t>10.2.3. Comprovação de vínculo, do profissional com a licitante, sendo que este se dá através de cópia da carteira de trabalho assinada ou cópia do contrato de trabalho ou do contrato social (no caso de ser sócio).</w:t>
      </w:r>
    </w:p>
    <w:p w14:paraId="4955B7A5" w14:textId="77777777" w:rsidR="008A6588" w:rsidRPr="007542FF" w:rsidRDefault="008A6588" w:rsidP="008A6588">
      <w:pPr>
        <w:spacing w:before="240"/>
        <w:ind w:firstLine="851"/>
        <w:jc w:val="both"/>
        <w:rPr>
          <w:rFonts w:ascii="Arial" w:eastAsia="Times New Roman" w:hAnsi="Arial" w:cs="Arial"/>
          <w:color w:val="000000" w:themeColor="text1"/>
          <w:sz w:val="24"/>
          <w:szCs w:val="24"/>
          <w:lang w:eastAsia="pt-BR"/>
        </w:rPr>
      </w:pPr>
      <w:r w:rsidRPr="007542FF">
        <w:rPr>
          <w:rFonts w:ascii="Arial" w:eastAsia="Times New Roman" w:hAnsi="Arial" w:cs="Arial"/>
          <w:color w:val="000000" w:themeColor="text1"/>
          <w:sz w:val="24"/>
          <w:szCs w:val="24"/>
          <w:lang w:eastAsia="pt-BR"/>
        </w:rPr>
        <w:t>10.2.4. Certificado de Inscrição do PROFISSIONAL, junto à entidade profissional competente.</w:t>
      </w:r>
    </w:p>
    <w:p w14:paraId="78730F61" w14:textId="77777777" w:rsidR="008A6588" w:rsidRPr="007542FF" w:rsidRDefault="008A6588" w:rsidP="008A6588">
      <w:pPr>
        <w:spacing w:before="240"/>
        <w:ind w:firstLine="851"/>
        <w:jc w:val="both"/>
        <w:rPr>
          <w:rFonts w:ascii="Arial" w:eastAsia="Times New Roman" w:hAnsi="Arial" w:cs="Arial"/>
          <w:color w:val="000000" w:themeColor="text1"/>
          <w:sz w:val="24"/>
          <w:szCs w:val="24"/>
          <w:lang w:eastAsia="pt-BR"/>
        </w:rPr>
      </w:pPr>
      <w:r w:rsidRPr="007542FF">
        <w:rPr>
          <w:rFonts w:ascii="Arial" w:eastAsia="Times New Roman" w:hAnsi="Arial" w:cs="Arial"/>
          <w:color w:val="000000" w:themeColor="text1"/>
          <w:sz w:val="24"/>
          <w:szCs w:val="24"/>
          <w:lang w:eastAsia="pt-BR"/>
        </w:rPr>
        <w:t>10.2.5. Apresentação de, no mínimo, 1 (um) atestado de capacidade técnica, em nome do profissional, emitido por pessoa jurídica de direito público ou privado, pelo qual tenha sido contratado para a execução de serviços iguais ou similares, em características, ao objeto do presente certame. No(s) atestado(s) deverá(ão) constar discriminadamente qual era o serviço realizado.</w:t>
      </w:r>
    </w:p>
    <w:p w14:paraId="3D37EB52" w14:textId="30ACE4B7" w:rsidR="008A6588" w:rsidRPr="008A6588" w:rsidRDefault="008A6588" w:rsidP="008A6588">
      <w:pPr>
        <w:spacing w:before="240"/>
        <w:ind w:firstLine="851"/>
        <w:jc w:val="both"/>
        <w:rPr>
          <w:rFonts w:ascii="Arial" w:eastAsia="Times New Roman" w:hAnsi="Arial" w:cs="Arial"/>
          <w:color w:val="000000" w:themeColor="text1"/>
          <w:sz w:val="24"/>
          <w:szCs w:val="24"/>
          <w:lang w:eastAsia="pt-BR"/>
        </w:rPr>
      </w:pPr>
      <w:r w:rsidRPr="007542FF">
        <w:rPr>
          <w:rFonts w:ascii="Arial" w:eastAsia="Times New Roman" w:hAnsi="Arial" w:cs="Arial"/>
          <w:color w:val="000000" w:themeColor="text1"/>
          <w:sz w:val="24"/>
          <w:szCs w:val="24"/>
          <w:lang w:eastAsia="pt-BR"/>
        </w:rPr>
        <w:t>10.3. Para fornecimento dos serviços objeto do presente Termo de Referência, os eventuais interessados deverão comprovar que atuam em ramo de atividade compatível com o objeto da licitação, bem como apresentar os documentos a título de habilitação, nos termos do art. 62 da Lei Federal nº 14.133/2021.</w:t>
      </w:r>
    </w:p>
    <w:p w14:paraId="254B7059" w14:textId="77777777" w:rsidR="008A6588" w:rsidRPr="007542FF" w:rsidRDefault="008A6588" w:rsidP="008A6588">
      <w:pPr>
        <w:spacing w:after="0" w:line="360" w:lineRule="auto"/>
        <w:jc w:val="both"/>
        <w:rPr>
          <w:rFonts w:ascii="Arial" w:eastAsia="Times New Roman" w:hAnsi="Arial" w:cs="Arial"/>
          <w:b/>
          <w:bCs/>
          <w:color w:val="000000" w:themeColor="text1"/>
          <w:sz w:val="24"/>
          <w:szCs w:val="24"/>
          <w:lang w:eastAsia="pt-BR"/>
        </w:rPr>
      </w:pPr>
      <w:r w:rsidRPr="007542FF">
        <w:rPr>
          <w:rFonts w:ascii="Arial" w:eastAsia="Times New Roman" w:hAnsi="Arial" w:cs="Arial"/>
          <w:b/>
          <w:bCs/>
          <w:color w:val="000000" w:themeColor="text1"/>
          <w:sz w:val="24"/>
          <w:szCs w:val="24"/>
          <w:lang w:eastAsia="pt-BR"/>
        </w:rPr>
        <w:t>11. ESTIMATIVA DO VALOR DA CONTRATAÇÃO</w:t>
      </w:r>
    </w:p>
    <w:p w14:paraId="5A21CBB7" w14:textId="77777777" w:rsidR="008A6588" w:rsidRDefault="008A6588" w:rsidP="008A6588">
      <w:pPr>
        <w:spacing w:before="240"/>
        <w:ind w:firstLine="708"/>
        <w:jc w:val="both"/>
        <w:rPr>
          <w:rFonts w:ascii="Arial" w:hAnsi="Arial" w:cs="Arial"/>
          <w:color w:val="000000" w:themeColor="text1"/>
          <w:sz w:val="24"/>
          <w:szCs w:val="24"/>
        </w:rPr>
      </w:pPr>
      <w:bookmarkStart w:id="22" w:name="art6xxiiij"/>
      <w:bookmarkEnd w:id="22"/>
      <w:r w:rsidRPr="007542FF">
        <w:rPr>
          <w:rFonts w:ascii="Arial" w:hAnsi="Arial" w:cs="Arial"/>
          <w:color w:val="000000" w:themeColor="text1"/>
          <w:sz w:val="24"/>
          <w:szCs w:val="24"/>
        </w:rPr>
        <w:lastRenderedPageBreak/>
        <w:t>11.1.</w:t>
      </w:r>
      <w:r>
        <w:rPr>
          <w:rFonts w:ascii="Arial" w:hAnsi="Arial" w:cs="Arial"/>
          <w:color w:val="000000" w:themeColor="text1"/>
          <w:sz w:val="24"/>
          <w:szCs w:val="24"/>
        </w:rPr>
        <w:t xml:space="preserve"> </w:t>
      </w:r>
      <w:r w:rsidRPr="00E36C95">
        <w:rPr>
          <w:rFonts w:ascii="Arial" w:hAnsi="Arial" w:cs="Arial"/>
          <w:color w:val="000000" w:themeColor="text1"/>
          <w:sz w:val="24"/>
          <w:szCs w:val="24"/>
        </w:rPr>
        <w:t>Estima-se para a contratação almejada o valor total mensal de aproximadamente R$ 12.418,23 (doze mil e quatrocentos e dezoito reais e vinte e três centavos), perfazendo valor estimado anual de R$ 149.018,76 (cento e quarenta e nove mil e dezoito reais e setenta e seis centavos).</w:t>
      </w:r>
    </w:p>
    <w:p w14:paraId="5D910CF6" w14:textId="77777777" w:rsidR="008A6588" w:rsidRPr="007542FF" w:rsidRDefault="008A6588" w:rsidP="008A6588">
      <w:pPr>
        <w:spacing w:before="240"/>
        <w:ind w:firstLine="708"/>
        <w:jc w:val="both"/>
        <w:rPr>
          <w:rFonts w:ascii="Arial" w:hAnsi="Arial" w:cs="Arial"/>
          <w:color w:val="000000" w:themeColor="text1"/>
          <w:sz w:val="24"/>
          <w:szCs w:val="24"/>
        </w:rPr>
      </w:pPr>
      <w:r w:rsidRPr="007542FF">
        <w:rPr>
          <w:rFonts w:ascii="Arial" w:hAnsi="Arial" w:cs="Arial"/>
          <w:color w:val="000000" w:themeColor="text1"/>
          <w:sz w:val="24"/>
          <w:szCs w:val="24"/>
        </w:rPr>
        <w:t>11.2. Vislumbra-se que tal valor é compatível com o praticado pelo mercado correspondente, observando-se o disposto no Decreto Municipal n.º 97/2023, que “Estabelece o procedimento administrativo para a realização de pesquisa de preços para aquisição de bens, contratação de serviços em geral e para contratação de obras e serviços de engenharia no âmbito do Município de Camargo/RS, nos termos da Lei Federal nº 14.133/2021.</w:t>
      </w:r>
    </w:p>
    <w:p w14:paraId="5FDB751A" w14:textId="73CF0629" w:rsidR="008A6588" w:rsidRPr="007542FF" w:rsidRDefault="008A6588" w:rsidP="008A6588">
      <w:pPr>
        <w:spacing w:before="240"/>
        <w:ind w:firstLine="708"/>
        <w:jc w:val="both"/>
        <w:rPr>
          <w:rFonts w:ascii="Arial" w:hAnsi="Arial" w:cs="Arial"/>
          <w:color w:val="000000" w:themeColor="text1"/>
          <w:sz w:val="24"/>
          <w:szCs w:val="24"/>
        </w:rPr>
      </w:pPr>
      <w:r w:rsidRPr="007542FF">
        <w:rPr>
          <w:rFonts w:ascii="Arial" w:hAnsi="Arial" w:cs="Arial"/>
          <w:color w:val="000000" w:themeColor="text1"/>
          <w:sz w:val="24"/>
          <w:szCs w:val="24"/>
        </w:rPr>
        <w:t>11.3. Foram realizadas pesquisa de preços com empresas do ramo de atuação, bem como, foi realizado levantamento de preços através do LicitaCon, em licitações realizadas por outros municípios.</w:t>
      </w:r>
    </w:p>
    <w:p w14:paraId="01285AE3" w14:textId="77777777" w:rsidR="008A6588" w:rsidRPr="007542FF" w:rsidRDefault="008A6588" w:rsidP="008A6588">
      <w:pPr>
        <w:jc w:val="both"/>
        <w:rPr>
          <w:rFonts w:ascii="Arial" w:eastAsia="Times New Roman" w:hAnsi="Arial" w:cs="Arial"/>
          <w:b/>
          <w:bCs/>
          <w:color w:val="000000" w:themeColor="text1"/>
          <w:sz w:val="24"/>
          <w:szCs w:val="24"/>
          <w:lang w:eastAsia="pt-BR"/>
        </w:rPr>
      </w:pPr>
      <w:r w:rsidRPr="007542FF">
        <w:rPr>
          <w:rFonts w:ascii="Arial" w:eastAsia="Times New Roman" w:hAnsi="Arial" w:cs="Arial"/>
          <w:b/>
          <w:bCs/>
          <w:color w:val="000000" w:themeColor="text1"/>
          <w:sz w:val="24"/>
          <w:szCs w:val="24"/>
          <w:lang w:eastAsia="pt-BR"/>
        </w:rPr>
        <w:t>12. ADEQUAÇÃO ORÇAMENTÁRIA</w:t>
      </w:r>
    </w:p>
    <w:p w14:paraId="04337449" w14:textId="77777777" w:rsidR="008A6588" w:rsidRPr="007542FF" w:rsidRDefault="008A6588" w:rsidP="008A6588">
      <w:pPr>
        <w:spacing w:after="0"/>
        <w:ind w:firstLine="851"/>
        <w:jc w:val="both"/>
        <w:rPr>
          <w:rFonts w:ascii="Arial" w:eastAsia="Times New Roman" w:hAnsi="Arial" w:cs="Arial"/>
          <w:color w:val="000000" w:themeColor="text1"/>
          <w:sz w:val="24"/>
          <w:szCs w:val="24"/>
          <w:lang w:eastAsia="zh-CN"/>
        </w:rPr>
      </w:pPr>
      <w:r w:rsidRPr="007542FF">
        <w:rPr>
          <w:rFonts w:ascii="Arial" w:eastAsia="Times New Roman" w:hAnsi="Arial" w:cs="Arial"/>
          <w:color w:val="000000" w:themeColor="text1"/>
          <w:sz w:val="24"/>
          <w:szCs w:val="24"/>
          <w:lang w:eastAsia="zh-CN"/>
        </w:rPr>
        <w:t>12.1. O dispêndio financeiro decorrente da contratação ora pretendida decorrerá da seguinte dotação orçamentária:</w:t>
      </w:r>
    </w:p>
    <w:p w14:paraId="4500C260" w14:textId="77777777" w:rsidR="008A6588" w:rsidRPr="007542FF" w:rsidRDefault="008A6588" w:rsidP="008A6588">
      <w:pPr>
        <w:spacing w:after="0"/>
        <w:ind w:firstLine="851"/>
        <w:jc w:val="both"/>
        <w:rPr>
          <w:rFonts w:ascii="Arial" w:eastAsia="Times New Roman" w:hAnsi="Arial" w:cs="Arial"/>
          <w:color w:val="000000" w:themeColor="text1"/>
          <w:sz w:val="24"/>
          <w:szCs w:val="24"/>
          <w:lang w:eastAsia="zh-CN"/>
        </w:rPr>
      </w:pPr>
    </w:p>
    <w:p w14:paraId="492DC881" w14:textId="77777777" w:rsidR="008A6588" w:rsidRPr="007542FF" w:rsidRDefault="008A6588" w:rsidP="008A6588">
      <w:pPr>
        <w:autoSpaceDE w:val="0"/>
        <w:autoSpaceDN w:val="0"/>
        <w:adjustRightInd w:val="0"/>
        <w:spacing w:after="0"/>
        <w:ind w:left="851"/>
        <w:jc w:val="both"/>
        <w:rPr>
          <w:rFonts w:ascii="Arial" w:eastAsia="Times New Roman" w:hAnsi="Arial" w:cs="Arial"/>
          <w:color w:val="000000" w:themeColor="text1"/>
          <w:sz w:val="20"/>
          <w:szCs w:val="20"/>
          <w:lang w:eastAsia="zh-CN"/>
        </w:rPr>
      </w:pPr>
      <w:r w:rsidRPr="007542FF">
        <w:rPr>
          <w:rFonts w:ascii="Arial" w:eastAsia="Times New Roman" w:hAnsi="Arial" w:cs="Arial"/>
          <w:color w:val="000000" w:themeColor="text1"/>
          <w:sz w:val="20"/>
          <w:szCs w:val="20"/>
          <w:lang w:eastAsia="zh-CN"/>
        </w:rPr>
        <w:t>07 - SECRETARIA MUNICIPAL DE SAÚDE E ASSISTENCIA SOCIAL</w:t>
      </w:r>
    </w:p>
    <w:p w14:paraId="7C71DF77" w14:textId="77777777" w:rsidR="008A6588" w:rsidRPr="007542FF" w:rsidRDefault="008A6588" w:rsidP="008A6588">
      <w:pPr>
        <w:autoSpaceDE w:val="0"/>
        <w:autoSpaceDN w:val="0"/>
        <w:adjustRightInd w:val="0"/>
        <w:spacing w:after="0"/>
        <w:ind w:left="851"/>
        <w:jc w:val="both"/>
        <w:rPr>
          <w:rFonts w:ascii="Arial" w:eastAsia="Times New Roman" w:hAnsi="Arial" w:cs="Arial"/>
          <w:color w:val="000000" w:themeColor="text1"/>
          <w:sz w:val="20"/>
          <w:szCs w:val="20"/>
          <w:lang w:eastAsia="zh-CN"/>
        </w:rPr>
      </w:pPr>
      <w:r w:rsidRPr="007542FF">
        <w:rPr>
          <w:rFonts w:ascii="Arial" w:eastAsia="Times New Roman" w:hAnsi="Arial" w:cs="Arial"/>
          <w:color w:val="000000" w:themeColor="text1"/>
          <w:sz w:val="20"/>
          <w:szCs w:val="20"/>
          <w:lang w:eastAsia="zh-CN"/>
        </w:rPr>
        <w:t>0701 - Fundo Municipal de Saúde</w:t>
      </w:r>
    </w:p>
    <w:p w14:paraId="3796D9EF" w14:textId="77777777" w:rsidR="008A6588" w:rsidRPr="007542FF" w:rsidRDefault="008A6588" w:rsidP="008A6588">
      <w:pPr>
        <w:autoSpaceDE w:val="0"/>
        <w:autoSpaceDN w:val="0"/>
        <w:adjustRightInd w:val="0"/>
        <w:spacing w:after="0"/>
        <w:ind w:left="851"/>
        <w:jc w:val="both"/>
        <w:rPr>
          <w:rFonts w:ascii="Arial" w:eastAsia="Times New Roman" w:hAnsi="Arial" w:cs="Arial"/>
          <w:color w:val="000000" w:themeColor="text1"/>
          <w:sz w:val="20"/>
          <w:szCs w:val="20"/>
          <w:lang w:eastAsia="zh-CN"/>
        </w:rPr>
      </w:pPr>
      <w:r w:rsidRPr="007542FF">
        <w:rPr>
          <w:rFonts w:ascii="Arial" w:eastAsia="Times New Roman" w:hAnsi="Arial" w:cs="Arial"/>
          <w:color w:val="000000" w:themeColor="text1"/>
          <w:sz w:val="20"/>
          <w:szCs w:val="20"/>
          <w:lang w:eastAsia="zh-CN"/>
        </w:rPr>
        <w:t>0701.10 – Saúde</w:t>
      </w:r>
    </w:p>
    <w:p w14:paraId="3133697C" w14:textId="77777777" w:rsidR="008A6588" w:rsidRPr="007542FF" w:rsidRDefault="008A6588" w:rsidP="008A6588">
      <w:pPr>
        <w:autoSpaceDE w:val="0"/>
        <w:autoSpaceDN w:val="0"/>
        <w:adjustRightInd w:val="0"/>
        <w:spacing w:after="0"/>
        <w:ind w:left="851"/>
        <w:jc w:val="both"/>
        <w:rPr>
          <w:rFonts w:ascii="Arial" w:eastAsia="Times New Roman" w:hAnsi="Arial" w:cs="Arial"/>
          <w:color w:val="000000" w:themeColor="text1"/>
          <w:sz w:val="20"/>
          <w:szCs w:val="20"/>
          <w:lang w:eastAsia="zh-CN"/>
        </w:rPr>
      </w:pPr>
      <w:r w:rsidRPr="007542FF">
        <w:rPr>
          <w:rFonts w:ascii="Arial" w:eastAsia="Times New Roman" w:hAnsi="Arial" w:cs="Arial"/>
          <w:color w:val="000000" w:themeColor="text1"/>
          <w:sz w:val="20"/>
          <w:szCs w:val="20"/>
          <w:lang w:eastAsia="zh-CN"/>
        </w:rPr>
        <w:t>0701.10.301 - Atenção Básica</w:t>
      </w:r>
    </w:p>
    <w:p w14:paraId="1C6294B6" w14:textId="77777777" w:rsidR="008A6588" w:rsidRPr="007542FF" w:rsidRDefault="008A6588" w:rsidP="008A6588">
      <w:pPr>
        <w:autoSpaceDE w:val="0"/>
        <w:autoSpaceDN w:val="0"/>
        <w:adjustRightInd w:val="0"/>
        <w:spacing w:after="0"/>
        <w:ind w:left="851"/>
        <w:jc w:val="both"/>
        <w:rPr>
          <w:rFonts w:ascii="Arial" w:eastAsia="Times New Roman" w:hAnsi="Arial" w:cs="Arial"/>
          <w:color w:val="000000" w:themeColor="text1"/>
          <w:sz w:val="20"/>
          <w:szCs w:val="20"/>
          <w:lang w:eastAsia="zh-CN"/>
        </w:rPr>
      </w:pPr>
      <w:r w:rsidRPr="007542FF">
        <w:rPr>
          <w:rFonts w:ascii="Arial" w:eastAsia="Times New Roman" w:hAnsi="Arial" w:cs="Arial"/>
          <w:color w:val="000000" w:themeColor="text1"/>
          <w:sz w:val="20"/>
          <w:szCs w:val="20"/>
          <w:lang w:eastAsia="zh-CN"/>
        </w:rPr>
        <w:t>0701.10.301.0034 - Atenção Básica em Saúde</w:t>
      </w:r>
    </w:p>
    <w:p w14:paraId="0CEFDBB8" w14:textId="77777777" w:rsidR="008A6588" w:rsidRPr="007542FF" w:rsidRDefault="008A6588" w:rsidP="008A6588">
      <w:pPr>
        <w:autoSpaceDE w:val="0"/>
        <w:autoSpaceDN w:val="0"/>
        <w:adjustRightInd w:val="0"/>
        <w:spacing w:after="0"/>
        <w:ind w:left="851"/>
        <w:jc w:val="both"/>
        <w:rPr>
          <w:rFonts w:ascii="Arial" w:eastAsia="Times New Roman" w:hAnsi="Arial" w:cs="Arial"/>
          <w:color w:val="000000" w:themeColor="text1"/>
          <w:sz w:val="20"/>
          <w:szCs w:val="20"/>
          <w:lang w:eastAsia="zh-CN"/>
        </w:rPr>
      </w:pPr>
      <w:r w:rsidRPr="007542FF">
        <w:rPr>
          <w:rFonts w:ascii="Arial" w:eastAsia="Times New Roman" w:hAnsi="Arial" w:cs="Arial"/>
          <w:color w:val="000000" w:themeColor="text1"/>
          <w:sz w:val="20"/>
          <w:szCs w:val="20"/>
          <w:lang w:eastAsia="zh-CN"/>
        </w:rPr>
        <w:t>0701.10.301.0034.2063 - AÇÕES ESTRATÉGICAS DE DESEMPENHO EM ATENÇÃO BÁSICA</w:t>
      </w:r>
    </w:p>
    <w:p w14:paraId="68CCCDE6" w14:textId="77777777" w:rsidR="008A6588" w:rsidRPr="007542FF" w:rsidRDefault="008A6588" w:rsidP="008A6588">
      <w:pPr>
        <w:autoSpaceDE w:val="0"/>
        <w:autoSpaceDN w:val="0"/>
        <w:adjustRightInd w:val="0"/>
        <w:spacing w:after="0"/>
        <w:ind w:left="851"/>
        <w:jc w:val="both"/>
        <w:rPr>
          <w:rFonts w:ascii="Arial" w:eastAsia="Times New Roman" w:hAnsi="Arial" w:cs="Arial"/>
          <w:color w:val="000000" w:themeColor="text1"/>
          <w:sz w:val="20"/>
          <w:szCs w:val="20"/>
          <w:lang w:eastAsia="zh-CN"/>
        </w:rPr>
      </w:pPr>
      <w:r w:rsidRPr="007542FF">
        <w:rPr>
          <w:rFonts w:ascii="Arial" w:eastAsia="Times New Roman" w:hAnsi="Arial" w:cs="Arial"/>
          <w:color w:val="000000" w:themeColor="text1"/>
          <w:sz w:val="20"/>
          <w:szCs w:val="20"/>
          <w:lang w:eastAsia="zh-CN"/>
        </w:rPr>
        <w:t>33903400000000:1500/0040 - 467 - OUTRAS DESPESAS DE PESSOAL DECORRENTES DE CONTRATOS DE TERCEIRIZAÇÃO</w:t>
      </w:r>
    </w:p>
    <w:p w14:paraId="1403E944" w14:textId="77777777" w:rsidR="008A6588" w:rsidRPr="007542FF" w:rsidRDefault="008A6588" w:rsidP="008A6588">
      <w:pPr>
        <w:autoSpaceDE w:val="0"/>
        <w:autoSpaceDN w:val="0"/>
        <w:adjustRightInd w:val="0"/>
        <w:spacing w:after="0"/>
        <w:ind w:left="851"/>
        <w:jc w:val="both"/>
        <w:rPr>
          <w:rFonts w:ascii="Arial" w:eastAsia="Times New Roman" w:hAnsi="Arial" w:cs="Arial"/>
          <w:color w:val="000000" w:themeColor="text1"/>
          <w:sz w:val="20"/>
          <w:szCs w:val="20"/>
          <w:lang w:eastAsia="zh-CN"/>
        </w:rPr>
      </w:pPr>
    </w:p>
    <w:p w14:paraId="7518A114" w14:textId="77777777" w:rsidR="008A6588" w:rsidRPr="007542FF" w:rsidRDefault="008A6588" w:rsidP="008A6588">
      <w:pPr>
        <w:autoSpaceDE w:val="0"/>
        <w:autoSpaceDN w:val="0"/>
        <w:adjustRightInd w:val="0"/>
        <w:spacing w:after="0"/>
        <w:jc w:val="both"/>
        <w:rPr>
          <w:rFonts w:ascii="Arial" w:eastAsia="Times New Roman" w:hAnsi="Arial" w:cs="Arial"/>
          <w:color w:val="000000" w:themeColor="text1"/>
          <w:sz w:val="20"/>
          <w:szCs w:val="20"/>
          <w:lang w:eastAsia="zh-CN"/>
        </w:rPr>
      </w:pPr>
    </w:p>
    <w:p w14:paraId="4CE87221" w14:textId="77777777" w:rsidR="008A6588" w:rsidRPr="006A6717" w:rsidRDefault="008A6588" w:rsidP="008A6588">
      <w:pPr>
        <w:pStyle w:val="Ttulo3"/>
        <w:jc w:val="both"/>
        <w:rPr>
          <w:rFonts w:ascii="Arial" w:eastAsia="Arial" w:hAnsi="Arial" w:cs="Arial"/>
          <w:color w:val="000000" w:themeColor="text1"/>
          <w:lang w:eastAsia="pt-BR"/>
        </w:rPr>
      </w:pPr>
      <w:r w:rsidRPr="007542FF">
        <w:rPr>
          <w:rStyle w:val="Forte"/>
          <w:rFonts w:ascii="Arial" w:hAnsi="Arial" w:cs="Arial"/>
          <w:color w:val="000000" w:themeColor="text1"/>
        </w:rPr>
        <w:t xml:space="preserve"> </w:t>
      </w:r>
      <w:r w:rsidRPr="007542FF">
        <w:rPr>
          <w:rStyle w:val="Forte"/>
          <w:rFonts w:ascii="Arial" w:hAnsi="Arial" w:cs="Arial"/>
          <w:color w:val="000000" w:themeColor="text1"/>
        </w:rPr>
        <w:tab/>
      </w:r>
      <w:r w:rsidRPr="007542FF">
        <w:rPr>
          <w:rFonts w:ascii="Arial" w:eastAsia="Arial" w:hAnsi="Arial" w:cs="Arial"/>
          <w:color w:val="000000" w:themeColor="text1"/>
          <w:lang w:eastAsia="pt-BR"/>
        </w:rPr>
        <w:t xml:space="preserve">Município de </w:t>
      </w:r>
      <w:r w:rsidRPr="006A6717">
        <w:rPr>
          <w:rFonts w:ascii="Arial" w:eastAsia="Arial" w:hAnsi="Arial" w:cs="Arial"/>
          <w:color w:val="000000" w:themeColor="text1"/>
          <w:lang w:eastAsia="pt-BR"/>
        </w:rPr>
        <w:t>Camargo/RS, aos 21 dias do mês de maio do ano de 2026.</w:t>
      </w:r>
    </w:p>
    <w:p w14:paraId="0C6F2B31" w14:textId="77777777" w:rsidR="008A6588" w:rsidRPr="006A6717" w:rsidRDefault="008A6588" w:rsidP="008A6588">
      <w:pPr>
        <w:spacing w:after="0" w:line="240" w:lineRule="auto"/>
        <w:ind w:firstLine="851"/>
        <w:jc w:val="both"/>
        <w:rPr>
          <w:rFonts w:ascii="Arial" w:eastAsia="Arial" w:hAnsi="Arial" w:cs="Arial"/>
          <w:color w:val="000000" w:themeColor="text1"/>
          <w:sz w:val="24"/>
          <w:szCs w:val="24"/>
          <w:lang w:eastAsia="pt-BR"/>
        </w:rPr>
      </w:pPr>
    </w:p>
    <w:p w14:paraId="1FD8AA0E" w14:textId="77777777" w:rsidR="008A6588" w:rsidRPr="006A6717" w:rsidRDefault="008A6588" w:rsidP="008A6588">
      <w:pPr>
        <w:spacing w:after="0" w:line="240" w:lineRule="auto"/>
        <w:ind w:firstLine="851"/>
        <w:jc w:val="both"/>
        <w:rPr>
          <w:rFonts w:ascii="Arial" w:eastAsia="Arial" w:hAnsi="Arial" w:cs="Arial"/>
          <w:color w:val="000000" w:themeColor="text1"/>
          <w:sz w:val="24"/>
          <w:szCs w:val="24"/>
          <w:lang w:eastAsia="pt-BR"/>
        </w:rPr>
      </w:pPr>
    </w:p>
    <w:p w14:paraId="560097DA" w14:textId="77777777" w:rsidR="008A6588" w:rsidRPr="006A6717" w:rsidRDefault="008A6588" w:rsidP="008A6588">
      <w:pPr>
        <w:spacing w:after="0" w:line="240" w:lineRule="auto"/>
        <w:ind w:firstLine="851"/>
        <w:jc w:val="both"/>
        <w:rPr>
          <w:rFonts w:ascii="Arial" w:eastAsia="Arial" w:hAnsi="Arial" w:cs="Arial"/>
          <w:color w:val="000000" w:themeColor="text1"/>
          <w:sz w:val="24"/>
          <w:szCs w:val="24"/>
          <w:lang w:eastAsia="pt-BR"/>
        </w:rPr>
      </w:pPr>
    </w:p>
    <w:p w14:paraId="6FCE6BF2" w14:textId="77777777" w:rsidR="008A6588" w:rsidRPr="006A6717" w:rsidRDefault="008A6588" w:rsidP="008A6588">
      <w:pPr>
        <w:spacing w:after="0" w:line="240" w:lineRule="auto"/>
        <w:ind w:firstLine="851"/>
        <w:jc w:val="both"/>
        <w:rPr>
          <w:rFonts w:ascii="Arial" w:eastAsia="Arial" w:hAnsi="Arial" w:cs="Arial"/>
          <w:color w:val="000000" w:themeColor="text1"/>
          <w:sz w:val="24"/>
          <w:szCs w:val="24"/>
          <w:lang w:eastAsia="pt-BR"/>
        </w:rPr>
      </w:pPr>
    </w:p>
    <w:p w14:paraId="5D101661" w14:textId="3027C1C4" w:rsidR="008A6588" w:rsidRPr="006A6717" w:rsidRDefault="008A6588" w:rsidP="008A6588">
      <w:pPr>
        <w:spacing w:after="0" w:line="240" w:lineRule="auto"/>
        <w:ind w:firstLine="708"/>
        <w:jc w:val="both"/>
        <w:rPr>
          <w:rFonts w:ascii="Arial" w:hAnsi="Arial" w:cs="Arial"/>
          <w:b/>
          <w:bCs/>
          <w:color w:val="000000" w:themeColor="text1"/>
          <w:sz w:val="24"/>
          <w:szCs w:val="24"/>
        </w:rPr>
      </w:pPr>
      <w:r>
        <w:rPr>
          <w:rFonts w:ascii="Arial" w:hAnsi="Arial" w:cs="Arial"/>
          <w:b/>
          <w:bCs/>
          <w:color w:val="000000" w:themeColor="text1"/>
          <w:sz w:val="24"/>
          <w:szCs w:val="24"/>
        </w:rPr>
        <w:t xml:space="preserve">      </w:t>
      </w:r>
      <w:r w:rsidRPr="006A6717">
        <w:rPr>
          <w:rFonts w:ascii="Arial" w:hAnsi="Arial" w:cs="Arial"/>
          <w:b/>
          <w:bCs/>
          <w:color w:val="000000" w:themeColor="text1"/>
          <w:sz w:val="24"/>
          <w:szCs w:val="24"/>
        </w:rPr>
        <w:t>_______________________________________________________</w:t>
      </w:r>
    </w:p>
    <w:p w14:paraId="4D375DA1" w14:textId="77777777" w:rsidR="008A6588" w:rsidRPr="006A6717" w:rsidRDefault="008A6588" w:rsidP="008A6588">
      <w:pPr>
        <w:spacing w:after="0" w:line="240" w:lineRule="auto"/>
        <w:jc w:val="center"/>
        <w:rPr>
          <w:rFonts w:ascii="Arial" w:hAnsi="Arial" w:cs="Arial"/>
          <w:b/>
          <w:bCs/>
          <w:color w:val="000000" w:themeColor="text1"/>
        </w:rPr>
      </w:pPr>
      <w:r w:rsidRPr="006A6717">
        <w:rPr>
          <w:rFonts w:ascii="Arial" w:hAnsi="Arial" w:cs="Arial"/>
          <w:b/>
          <w:bCs/>
          <w:color w:val="000000" w:themeColor="text1"/>
        </w:rPr>
        <w:t>SECRETARIA MUNICIPAL DE SAÚDE E ASSISTÊNCIA SOCIAL</w:t>
      </w:r>
    </w:p>
    <w:p w14:paraId="600FD3E3" w14:textId="77777777" w:rsidR="008A6588" w:rsidRPr="007542FF" w:rsidRDefault="008A6588" w:rsidP="008A6588">
      <w:pPr>
        <w:spacing w:after="0" w:line="240" w:lineRule="auto"/>
        <w:ind w:firstLine="567"/>
        <w:jc w:val="center"/>
        <w:rPr>
          <w:rFonts w:ascii="Arial" w:eastAsia="Times New Roman" w:hAnsi="Arial" w:cs="Arial"/>
          <w:color w:val="000000" w:themeColor="text1"/>
          <w:sz w:val="24"/>
          <w:szCs w:val="24"/>
          <w:lang w:eastAsia="zh-CN"/>
        </w:rPr>
      </w:pPr>
      <w:r w:rsidRPr="006A6717">
        <w:rPr>
          <w:rFonts w:ascii="Arial" w:hAnsi="Arial" w:cs="Arial"/>
          <w:b/>
          <w:bCs/>
          <w:color w:val="000000" w:themeColor="text1"/>
        </w:rPr>
        <w:t>JULIA BERNARDI</w:t>
      </w:r>
    </w:p>
    <w:p w14:paraId="49498693" w14:textId="77777777" w:rsidR="00B14B44" w:rsidRPr="0006765C" w:rsidRDefault="00B14B44" w:rsidP="00B14B44">
      <w:pPr>
        <w:jc w:val="center"/>
        <w:rPr>
          <w:rFonts w:ascii="Arial" w:eastAsia="Calibri" w:hAnsi="Arial" w:cs="Arial"/>
          <w:b/>
        </w:rPr>
      </w:pPr>
    </w:p>
    <w:p w14:paraId="731D54AE" w14:textId="77777777" w:rsidR="00B14B44" w:rsidRPr="0006765C" w:rsidRDefault="00B14B44" w:rsidP="00B14B44">
      <w:pPr>
        <w:jc w:val="center"/>
        <w:rPr>
          <w:rFonts w:ascii="Arial" w:eastAsia="Calibri" w:hAnsi="Arial" w:cs="Arial"/>
          <w:b/>
        </w:rPr>
      </w:pPr>
    </w:p>
    <w:p w14:paraId="79FAB186" w14:textId="77777777" w:rsidR="00B14B44" w:rsidRPr="0006765C" w:rsidRDefault="00B14B44" w:rsidP="00B14B44">
      <w:pPr>
        <w:jc w:val="center"/>
        <w:rPr>
          <w:rFonts w:ascii="Arial" w:eastAsia="Calibri" w:hAnsi="Arial" w:cs="Arial"/>
          <w:b/>
        </w:rPr>
      </w:pPr>
    </w:p>
    <w:p w14:paraId="73757766" w14:textId="77777777" w:rsidR="00D833E3" w:rsidRDefault="00D833E3" w:rsidP="008A6588">
      <w:pPr>
        <w:rPr>
          <w:rFonts w:ascii="Arial" w:eastAsia="Calibri" w:hAnsi="Arial" w:cs="Arial"/>
          <w:b/>
        </w:rPr>
      </w:pPr>
    </w:p>
    <w:p w14:paraId="641066DE" w14:textId="77777777" w:rsidR="008A6588" w:rsidRPr="0006765C" w:rsidRDefault="008A6588" w:rsidP="008A6588">
      <w:pPr>
        <w:rPr>
          <w:rFonts w:ascii="Arial" w:eastAsia="Calibri" w:hAnsi="Arial" w:cs="Arial"/>
          <w:b/>
        </w:rPr>
      </w:pPr>
    </w:p>
    <w:p w14:paraId="74C4D573" w14:textId="3BFA1A1B" w:rsidR="000B68BB" w:rsidRPr="0006765C" w:rsidRDefault="000B68BB" w:rsidP="00DB3447">
      <w:pPr>
        <w:spacing w:after="0"/>
        <w:jc w:val="center"/>
        <w:rPr>
          <w:rFonts w:ascii="Arial" w:hAnsi="Arial" w:cs="Arial"/>
          <w:b/>
          <w:bCs/>
        </w:rPr>
      </w:pPr>
      <w:r w:rsidRPr="0006765C">
        <w:rPr>
          <w:rFonts w:ascii="Arial" w:hAnsi="Arial" w:cs="Arial"/>
          <w:b/>
          <w:bCs/>
        </w:rPr>
        <w:lastRenderedPageBreak/>
        <w:t>PREGÃO ELETRÔNICO Nº 0</w:t>
      </w:r>
      <w:r w:rsidR="00DB3447" w:rsidRPr="0006765C">
        <w:rPr>
          <w:rFonts w:ascii="Arial" w:hAnsi="Arial" w:cs="Arial"/>
          <w:b/>
          <w:bCs/>
        </w:rPr>
        <w:t>2</w:t>
      </w:r>
      <w:r w:rsidRPr="0006765C">
        <w:rPr>
          <w:rFonts w:ascii="Arial" w:hAnsi="Arial" w:cs="Arial"/>
          <w:b/>
          <w:bCs/>
        </w:rPr>
        <w:t>/202</w:t>
      </w:r>
      <w:r w:rsidR="002F410E" w:rsidRPr="0006765C">
        <w:rPr>
          <w:rFonts w:ascii="Arial" w:hAnsi="Arial" w:cs="Arial"/>
          <w:b/>
          <w:bCs/>
        </w:rPr>
        <w:t>6</w:t>
      </w:r>
    </w:p>
    <w:p w14:paraId="215723A0" w14:textId="0FAA3D5A" w:rsidR="00B14B44" w:rsidRPr="0006765C" w:rsidRDefault="00B14B44" w:rsidP="00B14B44">
      <w:pPr>
        <w:jc w:val="center"/>
        <w:rPr>
          <w:rFonts w:ascii="Arial" w:eastAsia="Calibri" w:hAnsi="Arial" w:cs="Arial"/>
          <w:b/>
        </w:rPr>
      </w:pPr>
      <w:r w:rsidRPr="0006765C">
        <w:rPr>
          <w:rFonts w:ascii="Arial" w:eastAsia="Calibri" w:hAnsi="Arial" w:cs="Arial"/>
          <w:b/>
        </w:rPr>
        <w:t>ANEXO III</w:t>
      </w:r>
    </w:p>
    <w:p w14:paraId="2C2BCD0B" w14:textId="3ED425F2" w:rsidR="007C2A1B" w:rsidRPr="0006765C" w:rsidRDefault="002764C4" w:rsidP="007C2A1B">
      <w:pPr>
        <w:jc w:val="center"/>
        <w:rPr>
          <w:rFonts w:ascii="Arial" w:eastAsia="Calibri" w:hAnsi="Arial" w:cs="Arial"/>
          <w:b/>
        </w:rPr>
      </w:pPr>
      <w:r w:rsidRPr="0006765C">
        <w:rPr>
          <w:rFonts w:cs="Arial"/>
          <w:b/>
          <w:noProof/>
          <w:sz w:val="5"/>
        </w:rPr>
        <mc:AlternateContent>
          <mc:Choice Requires="wps">
            <w:drawing>
              <wp:anchor distT="0" distB="0" distL="0" distR="0" simplePos="0" relativeHeight="251659264" behindDoc="1" locked="0" layoutInCell="1" allowOverlap="1" wp14:anchorId="6367C0B2" wp14:editId="3A532DC3">
                <wp:simplePos x="0" y="0"/>
                <wp:positionH relativeFrom="margin">
                  <wp:posOffset>-3810</wp:posOffset>
                </wp:positionH>
                <wp:positionV relativeFrom="paragraph">
                  <wp:posOffset>286385</wp:posOffset>
                </wp:positionV>
                <wp:extent cx="6225540" cy="876300"/>
                <wp:effectExtent l="0" t="0" r="22860" b="19050"/>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5540" cy="876300"/>
                        </a:xfrm>
                        <a:prstGeom prst="rect">
                          <a:avLst/>
                        </a:prstGeom>
                        <a:ln w="6097">
                          <a:solidFill>
                            <a:srgbClr val="000000"/>
                          </a:solidFill>
                          <a:prstDash val="solid"/>
                        </a:ln>
                      </wps:spPr>
                      <wps:txbx>
                        <w:txbxContent>
                          <w:p w14:paraId="2E75E282" w14:textId="495C73CB" w:rsidR="00B14B44" w:rsidRPr="00303D2A" w:rsidRDefault="00B14B44" w:rsidP="00B14B44">
                            <w:pPr>
                              <w:spacing w:before="2" w:after="0"/>
                              <w:ind w:left="-1"/>
                              <w:rPr>
                                <w:rFonts w:ascii="Arial" w:hAnsi="Arial" w:cs="Arial"/>
                              </w:rPr>
                            </w:pPr>
                            <w:r w:rsidRPr="00303D2A">
                              <w:rPr>
                                <w:rFonts w:ascii="Arial" w:hAnsi="Arial" w:cs="Arial"/>
                                <w:b/>
                              </w:rPr>
                              <w:t>MODALIDADE:</w:t>
                            </w:r>
                            <w:r w:rsidRPr="00303D2A">
                              <w:rPr>
                                <w:rFonts w:ascii="Arial" w:hAnsi="Arial" w:cs="Arial"/>
                                <w:b/>
                                <w:spacing w:val="-6"/>
                              </w:rPr>
                              <w:t xml:space="preserve"> </w:t>
                            </w:r>
                            <w:r w:rsidRPr="00303D2A">
                              <w:rPr>
                                <w:rFonts w:ascii="Arial" w:hAnsi="Arial" w:cs="Arial"/>
                              </w:rPr>
                              <w:t>PREGÃO</w:t>
                            </w:r>
                            <w:r w:rsidRPr="00303D2A">
                              <w:rPr>
                                <w:rFonts w:ascii="Arial" w:hAnsi="Arial" w:cs="Arial"/>
                                <w:spacing w:val="-8"/>
                              </w:rPr>
                              <w:t xml:space="preserve"> </w:t>
                            </w:r>
                            <w:r w:rsidRPr="00303D2A">
                              <w:rPr>
                                <w:rFonts w:ascii="Arial" w:hAnsi="Arial" w:cs="Arial"/>
                              </w:rPr>
                              <w:t>ELETRÔNICO</w:t>
                            </w:r>
                            <w:r w:rsidRPr="00303D2A">
                              <w:rPr>
                                <w:rFonts w:ascii="Arial" w:hAnsi="Arial" w:cs="Arial"/>
                                <w:spacing w:val="-7"/>
                              </w:rPr>
                              <w:t xml:space="preserve"> </w:t>
                            </w:r>
                            <w:r w:rsidRPr="00303D2A">
                              <w:rPr>
                                <w:rFonts w:ascii="Arial" w:hAnsi="Arial" w:cs="Arial"/>
                              </w:rPr>
                              <w:t>Nº</w:t>
                            </w:r>
                            <w:r w:rsidRPr="00303D2A">
                              <w:rPr>
                                <w:rFonts w:ascii="Arial" w:hAnsi="Arial" w:cs="Arial"/>
                                <w:spacing w:val="-4"/>
                              </w:rPr>
                              <w:t xml:space="preserve"> </w:t>
                            </w:r>
                            <w:r w:rsidR="00DB3447">
                              <w:rPr>
                                <w:rFonts w:ascii="Arial" w:hAnsi="Arial" w:cs="Arial"/>
                                <w:spacing w:val="-4"/>
                              </w:rPr>
                              <w:t>02</w:t>
                            </w:r>
                            <w:r w:rsidRPr="00303D2A">
                              <w:rPr>
                                <w:rFonts w:ascii="Arial" w:hAnsi="Arial" w:cs="Arial"/>
                                <w:spacing w:val="-2"/>
                              </w:rPr>
                              <w:t>/202</w:t>
                            </w:r>
                            <w:r w:rsidR="002F410E" w:rsidRPr="00303D2A">
                              <w:rPr>
                                <w:rFonts w:ascii="Arial" w:hAnsi="Arial" w:cs="Arial"/>
                                <w:spacing w:val="-2"/>
                              </w:rPr>
                              <w:t>6</w:t>
                            </w:r>
                            <w:r w:rsidR="000B68BB" w:rsidRPr="00303D2A">
                              <w:rPr>
                                <w:rFonts w:ascii="Arial" w:hAnsi="Arial" w:cs="Arial"/>
                                <w:spacing w:val="-2"/>
                              </w:rPr>
                              <w:t xml:space="preserve"> </w:t>
                            </w:r>
                          </w:p>
                          <w:p w14:paraId="41F9F2AB" w14:textId="7CA5FAC5" w:rsidR="00B14B44" w:rsidRPr="00303D2A" w:rsidRDefault="00B14B44" w:rsidP="0088634B">
                            <w:pPr>
                              <w:spacing w:after="0" w:line="240" w:lineRule="auto"/>
                              <w:ind w:left="-1"/>
                              <w:jc w:val="both"/>
                              <w:rPr>
                                <w:rFonts w:ascii="Arial" w:hAnsi="Arial" w:cs="Arial"/>
                                <w:b/>
                              </w:rPr>
                            </w:pPr>
                            <w:r w:rsidRPr="00303D2A">
                              <w:rPr>
                                <w:rFonts w:ascii="Arial" w:hAnsi="Arial" w:cs="Arial"/>
                                <w:b/>
                              </w:rPr>
                              <w:t>OBJETO:</w:t>
                            </w:r>
                            <w:r w:rsidR="002F410E" w:rsidRPr="00303D2A">
                              <w:rPr>
                                <w:rFonts w:ascii="Arial" w:hAnsi="Arial" w:cs="Arial"/>
                                <w:b/>
                              </w:rPr>
                              <w:t xml:space="preserve"> </w:t>
                            </w:r>
                            <w:r w:rsidR="0088634B" w:rsidRPr="00303D2A">
                              <w:rPr>
                                <w:rFonts w:ascii="Arial" w:hAnsi="Arial" w:cs="Arial"/>
                                <w:b/>
                              </w:rPr>
                              <w:t xml:space="preserve"> </w:t>
                            </w:r>
                            <w:r w:rsidR="00303D2A" w:rsidRPr="00303D2A">
                              <w:rPr>
                                <w:rFonts w:ascii="Arial" w:hAnsi="Arial" w:cs="Arial"/>
                              </w:rPr>
                              <w:t xml:space="preserve">contratação de empresa para prestação de serviços especializados de médico clinico geral para atuar na forma de sobreaviso em finais de semana junto ao </w:t>
                            </w:r>
                            <w:r w:rsidR="00303D2A" w:rsidRPr="00EB77D5">
                              <w:rPr>
                                <w:rFonts w:ascii="Arial" w:hAnsi="Arial" w:cs="Arial"/>
                                <w:color w:val="000000" w:themeColor="text1"/>
                              </w:rPr>
                              <w:t>Município de Camargo/RS.</w:t>
                            </w:r>
                            <w:r w:rsidR="00303D2A">
                              <w:rPr>
                                <w:rFonts w:ascii="Arial" w:hAnsi="Arial" w:cs="Arial"/>
                                <w:b/>
                                <w:bCs/>
                                <w:color w:val="000000" w:themeColor="text1"/>
                              </w:rPr>
                              <w:t xml:space="preserve"> </w:t>
                            </w:r>
                          </w:p>
                          <w:p w14:paraId="5FFA91B2" w14:textId="5781D6FC" w:rsidR="00B14B44" w:rsidRPr="00303D2A" w:rsidRDefault="00B14B44" w:rsidP="00B14B44">
                            <w:pPr>
                              <w:spacing w:after="0"/>
                              <w:ind w:left="-1"/>
                              <w:rPr>
                                <w:rFonts w:ascii="Arial" w:hAnsi="Arial" w:cs="Arial"/>
                              </w:rPr>
                            </w:pPr>
                            <w:r w:rsidRPr="00303D2A">
                              <w:rPr>
                                <w:rFonts w:ascii="Arial" w:hAnsi="Arial" w:cs="Arial"/>
                                <w:b/>
                              </w:rPr>
                              <w:t>CRITÉRIO</w:t>
                            </w:r>
                            <w:r w:rsidRPr="00303D2A">
                              <w:rPr>
                                <w:rFonts w:ascii="Arial" w:hAnsi="Arial" w:cs="Arial"/>
                                <w:b/>
                                <w:spacing w:val="-5"/>
                              </w:rPr>
                              <w:t xml:space="preserve"> </w:t>
                            </w:r>
                            <w:r w:rsidRPr="00303D2A">
                              <w:rPr>
                                <w:rFonts w:ascii="Arial" w:hAnsi="Arial" w:cs="Arial"/>
                                <w:b/>
                              </w:rPr>
                              <w:t>DE</w:t>
                            </w:r>
                            <w:r w:rsidRPr="00303D2A">
                              <w:rPr>
                                <w:rFonts w:ascii="Arial" w:hAnsi="Arial" w:cs="Arial"/>
                                <w:b/>
                                <w:spacing w:val="-5"/>
                              </w:rPr>
                              <w:t xml:space="preserve"> </w:t>
                            </w:r>
                            <w:r w:rsidRPr="00303D2A">
                              <w:rPr>
                                <w:rFonts w:ascii="Arial" w:hAnsi="Arial" w:cs="Arial"/>
                                <w:b/>
                              </w:rPr>
                              <w:t>JULGAMENTO:</w:t>
                            </w:r>
                            <w:r w:rsidRPr="00303D2A">
                              <w:rPr>
                                <w:rFonts w:ascii="Arial" w:hAnsi="Arial" w:cs="Arial"/>
                                <w:b/>
                                <w:spacing w:val="-6"/>
                              </w:rPr>
                              <w:t xml:space="preserve"> </w:t>
                            </w:r>
                            <w:r w:rsidRPr="00303D2A">
                              <w:rPr>
                                <w:rFonts w:ascii="Arial" w:hAnsi="Arial" w:cs="Arial"/>
                              </w:rPr>
                              <w:t>MENOR</w:t>
                            </w:r>
                            <w:r w:rsidRPr="00303D2A">
                              <w:rPr>
                                <w:rFonts w:ascii="Arial" w:hAnsi="Arial" w:cs="Arial"/>
                                <w:spacing w:val="-5"/>
                              </w:rPr>
                              <w:t xml:space="preserve"> </w:t>
                            </w:r>
                            <w:r w:rsidR="00303D2A">
                              <w:rPr>
                                <w:rFonts w:ascii="Arial" w:hAnsi="Arial" w:cs="Arial"/>
                                <w:spacing w:val="-5"/>
                              </w:rPr>
                              <w:t xml:space="preserve">PREÇO GLOBAL </w:t>
                            </w:r>
                          </w:p>
                          <w:p w14:paraId="2AB43DFF" w14:textId="4A420508" w:rsidR="00B14B44" w:rsidRPr="00303D2A" w:rsidRDefault="00B14B44" w:rsidP="00B14B44">
                            <w:pPr>
                              <w:ind w:left="-1"/>
                              <w:rPr>
                                <w:rFonts w:ascii="Arial" w:hAnsi="Arial" w:cs="Arial"/>
                              </w:rPr>
                            </w:pPr>
                            <w:r w:rsidRPr="00303D2A">
                              <w:rPr>
                                <w:rFonts w:ascii="Arial" w:hAnsi="Arial" w:cs="Arial"/>
                                <w:b/>
                              </w:rPr>
                              <w:t>MODO</w:t>
                            </w:r>
                            <w:r w:rsidRPr="00303D2A">
                              <w:rPr>
                                <w:rFonts w:ascii="Arial" w:hAnsi="Arial" w:cs="Arial"/>
                                <w:b/>
                                <w:spacing w:val="-2"/>
                              </w:rPr>
                              <w:t xml:space="preserve"> </w:t>
                            </w:r>
                            <w:r w:rsidRPr="00303D2A">
                              <w:rPr>
                                <w:rFonts w:ascii="Arial" w:hAnsi="Arial" w:cs="Arial"/>
                                <w:b/>
                              </w:rPr>
                              <w:t>DE</w:t>
                            </w:r>
                            <w:r w:rsidRPr="00303D2A">
                              <w:rPr>
                                <w:rFonts w:ascii="Arial" w:hAnsi="Arial" w:cs="Arial"/>
                                <w:b/>
                                <w:spacing w:val="-4"/>
                              </w:rPr>
                              <w:t xml:space="preserve"> </w:t>
                            </w:r>
                            <w:r w:rsidRPr="00303D2A">
                              <w:rPr>
                                <w:rFonts w:ascii="Arial" w:hAnsi="Arial" w:cs="Arial"/>
                                <w:b/>
                              </w:rPr>
                              <w:t>DISPUTA:</w:t>
                            </w:r>
                            <w:r w:rsidRPr="00303D2A">
                              <w:rPr>
                                <w:rFonts w:ascii="Arial" w:hAnsi="Arial" w:cs="Arial"/>
                                <w:b/>
                                <w:spacing w:val="-2"/>
                              </w:rPr>
                              <w:t xml:space="preserve"> </w:t>
                            </w:r>
                            <w:r w:rsidRPr="00303D2A">
                              <w:rPr>
                                <w:rFonts w:ascii="Arial" w:hAnsi="Arial" w:cs="Arial"/>
                                <w:spacing w:val="-2"/>
                              </w:rPr>
                              <w:t>ABERTO/FECHADO</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6367C0B2" id="_x0000_t202" coordsize="21600,21600" o:spt="202" path="m,l,21600r21600,l21600,xe">
                <v:stroke joinstyle="miter"/>
                <v:path gradientshapeok="t" o:connecttype="rect"/>
              </v:shapetype>
              <v:shape id="Textbox 9" o:spid="_x0000_s1026" type="#_x0000_t202" style="position:absolute;left:0;text-align:left;margin-left:-.3pt;margin-top:22.55pt;width:490.2pt;height:69pt;z-index:-251657216;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" filled="f" strokeweight=".16936mm">
                <v:path arrowok="t"/>
                <v:textbox inset="0,0,0,0">
                  <w:txbxContent>
                    <w:p w14:paraId="2E75E282" w14:textId="495C73CB" w:rsidR="00B14B44" w:rsidRPr="00303D2A" w:rsidRDefault="00B14B44" w:rsidP="00B14B44">
                      <w:pPr>
                        <w:spacing w:before="2" w:after="0"/>
                        <w:ind w:left="-1"/>
                        <w:rPr>
                          <w:rFonts w:ascii="Arial" w:hAnsi="Arial" w:cs="Arial"/>
                        </w:rPr>
                      </w:pPr>
                      <w:r w:rsidRPr="00303D2A">
                        <w:rPr>
                          <w:rFonts w:ascii="Arial" w:hAnsi="Arial" w:cs="Arial"/>
                          <w:b/>
                        </w:rPr>
                        <w:t>MODALIDADE:</w:t>
                      </w:r>
                      <w:r w:rsidRPr="00303D2A">
                        <w:rPr>
                          <w:rFonts w:ascii="Arial" w:hAnsi="Arial" w:cs="Arial"/>
                          <w:b/>
                          <w:spacing w:val="-6"/>
                        </w:rPr>
                        <w:t xml:space="preserve"> </w:t>
                      </w:r>
                      <w:r w:rsidRPr="00303D2A">
                        <w:rPr>
                          <w:rFonts w:ascii="Arial" w:hAnsi="Arial" w:cs="Arial"/>
                        </w:rPr>
                        <w:t>PREGÃO</w:t>
                      </w:r>
                      <w:r w:rsidRPr="00303D2A">
                        <w:rPr>
                          <w:rFonts w:ascii="Arial" w:hAnsi="Arial" w:cs="Arial"/>
                          <w:spacing w:val="-8"/>
                        </w:rPr>
                        <w:t xml:space="preserve"> </w:t>
                      </w:r>
                      <w:r w:rsidRPr="00303D2A">
                        <w:rPr>
                          <w:rFonts w:ascii="Arial" w:hAnsi="Arial" w:cs="Arial"/>
                        </w:rPr>
                        <w:t>ELETRÔNICO</w:t>
                      </w:r>
                      <w:r w:rsidRPr="00303D2A">
                        <w:rPr>
                          <w:rFonts w:ascii="Arial" w:hAnsi="Arial" w:cs="Arial"/>
                          <w:spacing w:val="-7"/>
                        </w:rPr>
                        <w:t xml:space="preserve"> </w:t>
                      </w:r>
                      <w:r w:rsidRPr="00303D2A">
                        <w:rPr>
                          <w:rFonts w:ascii="Arial" w:hAnsi="Arial" w:cs="Arial"/>
                        </w:rPr>
                        <w:t>Nº</w:t>
                      </w:r>
                      <w:r w:rsidRPr="00303D2A">
                        <w:rPr>
                          <w:rFonts w:ascii="Arial" w:hAnsi="Arial" w:cs="Arial"/>
                          <w:spacing w:val="-4"/>
                        </w:rPr>
                        <w:t xml:space="preserve"> </w:t>
                      </w:r>
                      <w:r w:rsidR="00DB3447">
                        <w:rPr>
                          <w:rFonts w:ascii="Arial" w:hAnsi="Arial" w:cs="Arial"/>
                          <w:spacing w:val="-4"/>
                        </w:rPr>
                        <w:t>02</w:t>
                      </w:r>
                      <w:r w:rsidRPr="00303D2A">
                        <w:rPr>
                          <w:rFonts w:ascii="Arial" w:hAnsi="Arial" w:cs="Arial"/>
                          <w:spacing w:val="-2"/>
                        </w:rPr>
                        <w:t>/202</w:t>
                      </w:r>
                      <w:r w:rsidR="002F410E" w:rsidRPr="00303D2A">
                        <w:rPr>
                          <w:rFonts w:ascii="Arial" w:hAnsi="Arial" w:cs="Arial"/>
                          <w:spacing w:val="-2"/>
                        </w:rPr>
                        <w:t>6</w:t>
                      </w:r>
                      <w:r w:rsidR="000B68BB" w:rsidRPr="00303D2A">
                        <w:rPr>
                          <w:rFonts w:ascii="Arial" w:hAnsi="Arial" w:cs="Arial"/>
                          <w:spacing w:val="-2"/>
                        </w:rPr>
                        <w:t xml:space="preserve"> </w:t>
                      </w:r>
                    </w:p>
                    <w:p w14:paraId="41F9F2AB" w14:textId="7CA5FAC5" w:rsidR="00B14B44" w:rsidRPr="00303D2A" w:rsidRDefault="00B14B44" w:rsidP="0088634B">
                      <w:pPr>
                        <w:spacing w:after="0" w:line="240" w:lineRule="auto"/>
                        <w:ind w:left="-1"/>
                        <w:jc w:val="both"/>
                        <w:rPr>
                          <w:rFonts w:ascii="Arial" w:hAnsi="Arial" w:cs="Arial"/>
                          <w:b/>
                        </w:rPr>
                      </w:pPr>
                      <w:r w:rsidRPr="00303D2A">
                        <w:rPr>
                          <w:rFonts w:ascii="Arial" w:hAnsi="Arial" w:cs="Arial"/>
                          <w:b/>
                        </w:rPr>
                        <w:t>OBJETO:</w:t>
                      </w:r>
                      <w:r w:rsidR="002F410E" w:rsidRPr="00303D2A">
                        <w:rPr>
                          <w:rFonts w:ascii="Arial" w:hAnsi="Arial" w:cs="Arial"/>
                          <w:b/>
                        </w:rPr>
                        <w:t xml:space="preserve"> </w:t>
                      </w:r>
                      <w:r w:rsidR="0088634B" w:rsidRPr="00303D2A">
                        <w:rPr>
                          <w:rFonts w:ascii="Arial" w:hAnsi="Arial" w:cs="Arial"/>
                          <w:b/>
                        </w:rPr>
                        <w:t xml:space="preserve"> </w:t>
                      </w:r>
                      <w:r w:rsidR="00303D2A" w:rsidRPr="00303D2A">
                        <w:rPr>
                          <w:rFonts w:ascii="Arial" w:hAnsi="Arial" w:cs="Arial"/>
                        </w:rPr>
                        <w:t xml:space="preserve">contratação de empresa para prestação de serviços especializados de médico clinico geral para atuar na forma de sobreaviso em finais de semana junto ao </w:t>
                      </w:r>
                      <w:r w:rsidR="00303D2A" w:rsidRPr="00EB77D5">
                        <w:rPr>
                          <w:rFonts w:ascii="Arial" w:hAnsi="Arial" w:cs="Arial"/>
                          <w:color w:val="000000" w:themeColor="text1"/>
                        </w:rPr>
                        <w:t>Município de Camargo/RS.</w:t>
                      </w:r>
                      <w:r w:rsidR="00303D2A">
                        <w:rPr>
                          <w:rFonts w:ascii="Arial" w:hAnsi="Arial" w:cs="Arial"/>
                          <w:b/>
                          <w:bCs/>
                          <w:color w:val="000000" w:themeColor="text1"/>
                        </w:rPr>
                        <w:t xml:space="preserve"> </w:t>
                      </w:r>
                    </w:p>
                    <w:p w14:paraId="5FFA91B2" w14:textId="5781D6FC" w:rsidR="00B14B44" w:rsidRPr="00303D2A" w:rsidRDefault="00B14B44" w:rsidP="00B14B44">
                      <w:pPr>
                        <w:spacing w:after="0"/>
                        <w:ind w:left="-1"/>
                        <w:rPr>
                          <w:rFonts w:ascii="Arial" w:hAnsi="Arial" w:cs="Arial"/>
                        </w:rPr>
                      </w:pPr>
                      <w:r w:rsidRPr="00303D2A">
                        <w:rPr>
                          <w:rFonts w:ascii="Arial" w:hAnsi="Arial" w:cs="Arial"/>
                          <w:b/>
                        </w:rPr>
                        <w:t>CRITÉRIO</w:t>
                      </w:r>
                      <w:r w:rsidRPr="00303D2A">
                        <w:rPr>
                          <w:rFonts w:ascii="Arial" w:hAnsi="Arial" w:cs="Arial"/>
                          <w:b/>
                          <w:spacing w:val="-5"/>
                        </w:rPr>
                        <w:t xml:space="preserve"> </w:t>
                      </w:r>
                      <w:r w:rsidRPr="00303D2A">
                        <w:rPr>
                          <w:rFonts w:ascii="Arial" w:hAnsi="Arial" w:cs="Arial"/>
                          <w:b/>
                        </w:rPr>
                        <w:t>DE</w:t>
                      </w:r>
                      <w:r w:rsidRPr="00303D2A">
                        <w:rPr>
                          <w:rFonts w:ascii="Arial" w:hAnsi="Arial" w:cs="Arial"/>
                          <w:b/>
                          <w:spacing w:val="-5"/>
                        </w:rPr>
                        <w:t xml:space="preserve"> </w:t>
                      </w:r>
                      <w:r w:rsidRPr="00303D2A">
                        <w:rPr>
                          <w:rFonts w:ascii="Arial" w:hAnsi="Arial" w:cs="Arial"/>
                          <w:b/>
                        </w:rPr>
                        <w:t>JULGAMENTO:</w:t>
                      </w:r>
                      <w:r w:rsidRPr="00303D2A">
                        <w:rPr>
                          <w:rFonts w:ascii="Arial" w:hAnsi="Arial" w:cs="Arial"/>
                          <w:b/>
                          <w:spacing w:val="-6"/>
                        </w:rPr>
                        <w:t xml:space="preserve"> </w:t>
                      </w:r>
                      <w:r w:rsidRPr="00303D2A">
                        <w:rPr>
                          <w:rFonts w:ascii="Arial" w:hAnsi="Arial" w:cs="Arial"/>
                        </w:rPr>
                        <w:t>MENOR</w:t>
                      </w:r>
                      <w:r w:rsidRPr="00303D2A">
                        <w:rPr>
                          <w:rFonts w:ascii="Arial" w:hAnsi="Arial" w:cs="Arial"/>
                          <w:spacing w:val="-5"/>
                        </w:rPr>
                        <w:t xml:space="preserve"> </w:t>
                      </w:r>
                      <w:r w:rsidR="00303D2A">
                        <w:rPr>
                          <w:rFonts w:ascii="Arial" w:hAnsi="Arial" w:cs="Arial"/>
                          <w:spacing w:val="-5"/>
                        </w:rPr>
                        <w:t xml:space="preserve">PREÇO GLOBAL </w:t>
                      </w:r>
                    </w:p>
                    <w:p w14:paraId="2AB43DFF" w14:textId="4A420508" w:rsidR="00B14B44" w:rsidRPr="00303D2A" w:rsidRDefault="00B14B44" w:rsidP="00B14B44">
                      <w:pPr>
                        <w:ind w:left="-1"/>
                        <w:rPr>
                          <w:rFonts w:ascii="Arial" w:hAnsi="Arial" w:cs="Arial"/>
                        </w:rPr>
                      </w:pPr>
                      <w:r w:rsidRPr="00303D2A">
                        <w:rPr>
                          <w:rFonts w:ascii="Arial" w:hAnsi="Arial" w:cs="Arial"/>
                          <w:b/>
                        </w:rPr>
                        <w:t>MODO</w:t>
                      </w:r>
                      <w:r w:rsidRPr="00303D2A">
                        <w:rPr>
                          <w:rFonts w:ascii="Arial" w:hAnsi="Arial" w:cs="Arial"/>
                          <w:b/>
                          <w:spacing w:val="-2"/>
                        </w:rPr>
                        <w:t xml:space="preserve"> </w:t>
                      </w:r>
                      <w:r w:rsidRPr="00303D2A">
                        <w:rPr>
                          <w:rFonts w:ascii="Arial" w:hAnsi="Arial" w:cs="Arial"/>
                          <w:b/>
                        </w:rPr>
                        <w:t>DE</w:t>
                      </w:r>
                      <w:r w:rsidRPr="00303D2A">
                        <w:rPr>
                          <w:rFonts w:ascii="Arial" w:hAnsi="Arial" w:cs="Arial"/>
                          <w:b/>
                          <w:spacing w:val="-4"/>
                        </w:rPr>
                        <w:t xml:space="preserve"> </w:t>
                      </w:r>
                      <w:r w:rsidRPr="00303D2A">
                        <w:rPr>
                          <w:rFonts w:ascii="Arial" w:hAnsi="Arial" w:cs="Arial"/>
                          <w:b/>
                        </w:rPr>
                        <w:t>DISPUTA:</w:t>
                      </w:r>
                      <w:r w:rsidRPr="00303D2A">
                        <w:rPr>
                          <w:rFonts w:ascii="Arial" w:hAnsi="Arial" w:cs="Arial"/>
                          <w:b/>
                          <w:spacing w:val="-2"/>
                        </w:rPr>
                        <w:t xml:space="preserve"> </w:t>
                      </w:r>
                      <w:r w:rsidRPr="00303D2A">
                        <w:rPr>
                          <w:rFonts w:ascii="Arial" w:hAnsi="Arial" w:cs="Arial"/>
                          <w:spacing w:val="-2"/>
                        </w:rPr>
                        <w:t>ABERTO/FECHADO</w:t>
                      </w:r>
                    </w:p>
                  </w:txbxContent>
                </v:textbox>
                <w10:wrap type="topAndBottom" anchorx="margin"/>
              </v:shape>
            </w:pict>
          </mc:Fallback>
        </mc:AlternateContent>
      </w:r>
      <w:r w:rsidR="007C2A1B" w:rsidRPr="0006765C">
        <w:rPr>
          <w:rFonts w:ascii="Arial" w:eastAsia="Calibri" w:hAnsi="Arial" w:cs="Arial"/>
          <w:b/>
        </w:rPr>
        <w:t>MODELO DE PROPOSTA</w:t>
      </w:r>
    </w:p>
    <w:p w14:paraId="40FDE182" w14:textId="20858F38" w:rsidR="00B14B44" w:rsidRPr="0006765C" w:rsidRDefault="00B14B44" w:rsidP="00B14B44">
      <w:pPr>
        <w:pStyle w:val="Corpodetexto"/>
        <w:spacing w:before="5"/>
        <w:rPr>
          <w:rFonts w:cs="Arial"/>
          <w:b/>
          <w:sz w:val="5"/>
        </w:rPr>
      </w:pPr>
    </w:p>
    <w:p w14:paraId="169CF656" w14:textId="504525F1" w:rsidR="00B14B44" w:rsidRPr="0006765C" w:rsidRDefault="00B14B44" w:rsidP="008B4F01">
      <w:pPr>
        <w:tabs>
          <w:tab w:val="left" w:pos="4959"/>
        </w:tabs>
        <w:spacing w:after="0" w:line="240" w:lineRule="auto"/>
        <w:ind w:left="144"/>
        <w:rPr>
          <w:rFonts w:ascii="Arial" w:hAnsi="Arial" w:cs="Arial"/>
        </w:rPr>
      </w:pPr>
      <w:r w:rsidRPr="0006765C">
        <w:rPr>
          <w:rFonts w:ascii="Arial" w:hAnsi="Arial" w:cs="Arial"/>
          <w:spacing w:val="-2"/>
        </w:rPr>
        <w:t>Fornecedor:</w:t>
      </w:r>
      <w:r w:rsidRPr="0006765C">
        <w:rPr>
          <w:rFonts w:ascii="Arial" w:hAnsi="Arial" w:cs="Arial"/>
        </w:rPr>
        <w:tab/>
      </w:r>
      <w:r w:rsidRPr="0006765C">
        <w:rPr>
          <w:rFonts w:ascii="Arial" w:hAnsi="Arial" w:cs="Arial"/>
          <w:spacing w:val="-2"/>
        </w:rPr>
        <w:t xml:space="preserve">CNPJ: </w:t>
      </w:r>
    </w:p>
    <w:p w14:paraId="1EA2F578" w14:textId="01CF1388" w:rsidR="00B14B44" w:rsidRPr="0006765C" w:rsidRDefault="00B14B44" w:rsidP="008B4F01">
      <w:pPr>
        <w:tabs>
          <w:tab w:val="left" w:pos="4959"/>
        </w:tabs>
        <w:spacing w:before="122" w:after="0" w:line="240" w:lineRule="auto"/>
        <w:ind w:left="144"/>
        <w:jc w:val="both"/>
        <w:rPr>
          <w:rFonts w:ascii="Arial" w:hAnsi="Arial" w:cs="Arial"/>
        </w:rPr>
      </w:pPr>
      <w:r w:rsidRPr="0006765C">
        <w:rPr>
          <w:rFonts w:ascii="Arial" w:hAnsi="Arial" w:cs="Arial"/>
          <w:spacing w:val="-2"/>
        </w:rPr>
        <w:t>Endereço:</w:t>
      </w:r>
      <w:r w:rsidRPr="0006765C">
        <w:rPr>
          <w:rFonts w:ascii="Arial" w:hAnsi="Arial" w:cs="Arial"/>
        </w:rPr>
        <w:t xml:space="preserve"> </w:t>
      </w:r>
    </w:p>
    <w:p w14:paraId="6CAFC738" w14:textId="002CE9AE" w:rsidR="00B14B44" w:rsidRPr="0006765C" w:rsidRDefault="00B14B44" w:rsidP="008B4F01">
      <w:pPr>
        <w:tabs>
          <w:tab w:val="left" w:pos="4959"/>
        </w:tabs>
        <w:spacing w:before="122" w:after="0" w:line="240" w:lineRule="auto"/>
        <w:ind w:left="144"/>
        <w:jc w:val="both"/>
        <w:rPr>
          <w:rFonts w:ascii="Arial" w:hAnsi="Arial" w:cs="Arial"/>
        </w:rPr>
      </w:pPr>
      <w:r w:rsidRPr="0006765C">
        <w:rPr>
          <w:rFonts w:ascii="Arial" w:hAnsi="Arial" w:cs="Arial"/>
          <w:spacing w:val="-4"/>
        </w:rPr>
        <w:t xml:space="preserve">CEP: </w:t>
      </w:r>
    </w:p>
    <w:p w14:paraId="2E7AAC40" w14:textId="59E3BEE2" w:rsidR="00B14B44" w:rsidRPr="0006765C" w:rsidRDefault="00B14B44" w:rsidP="008B4F01">
      <w:pPr>
        <w:tabs>
          <w:tab w:val="left" w:pos="4959"/>
        </w:tabs>
        <w:spacing w:before="119" w:after="0" w:line="240" w:lineRule="auto"/>
        <w:ind w:left="144"/>
        <w:rPr>
          <w:rFonts w:ascii="Arial" w:hAnsi="Arial" w:cs="Arial"/>
        </w:rPr>
      </w:pPr>
      <w:r w:rsidRPr="0006765C">
        <w:rPr>
          <w:rFonts w:ascii="Arial" w:hAnsi="Arial" w:cs="Arial"/>
          <w:spacing w:val="-2"/>
        </w:rPr>
        <w:t>Telefone:</w:t>
      </w:r>
      <w:r w:rsidRPr="0006765C">
        <w:rPr>
          <w:rFonts w:ascii="Arial" w:hAnsi="Arial" w:cs="Arial"/>
        </w:rPr>
        <w:tab/>
      </w:r>
      <w:r w:rsidRPr="0006765C">
        <w:rPr>
          <w:rFonts w:ascii="Arial" w:hAnsi="Arial" w:cs="Arial"/>
          <w:spacing w:val="-2"/>
        </w:rPr>
        <w:t xml:space="preserve">E-mail: </w:t>
      </w:r>
    </w:p>
    <w:p w14:paraId="332EE54C" w14:textId="77777777" w:rsidR="00B14B44" w:rsidRPr="0006765C" w:rsidRDefault="00B14B44" w:rsidP="008B4F01">
      <w:pPr>
        <w:tabs>
          <w:tab w:val="left" w:pos="4959"/>
          <w:tab w:val="left" w:pos="7791"/>
        </w:tabs>
        <w:spacing w:before="119" w:after="0" w:line="240" w:lineRule="auto"/>
        <w:ind w:left="144"/>
        <w:rPr>
          <w:rFonts w:ascii="Arial" w:hAnsi="Arial" w:cs="Arial"/>
        </w:rPr>
      </w:pPr>
      <w:r w:rsidRPr="0006765C">
        <w:rPr>
          <w:rFonts w:ascii="Arial" w:hAnsi="Arial" w:cs="Arial"/>
          <w:spacing w:val="-2"/>
        </w:rPr>
        <w:t>Banco:</w:t>
      </w:r>
      <w:r w:rsidRPr="0006765C">
        <w:rPr>
          <w:rFonts w:ascii="Arial" w:hAnsi="Arial" w:cs="Arial"/>
        </w:rPr>
        <w:tab/>
      </w:r>
      <w:r w:rsidRPr="0006765C">
        <w:rPr>
          <w:rFonts w:ascii="Arial" w:hAnsi="Arial" w:cs="Arial"/>
          <w:spacing w:val="-2"/>
        </w:rPr>
        <w:t>Agência:</w:t>
      </w:r>
      <w:r w:rsidRPr="0006765C">
        <w:rPr>
          <w:rFonts w:ascii="Arial" w:hAnsi="Arial" w:cs="Arial"/>
        </w:rPr>
        <w:tab/>
      </w:r>
      <w:r w:rsidRPr="0006765C">
        <w:rPr>
          <w:rFonts w:ascii="Arial" w:hAnsi="Arial" w:cs="Arial"/>
          <w:spacing w:val="-2"/>
        </w:rPr>
        <w:t>Conta:</w:t>
      </w:r>
    </w:p>
    <w:p w14:paraId="54DC1E98" w14:textId="77777777" w:rsidR="008B4F01" w:rsidRPr="0006765C" w:rsidRDefault="008B4F01" w:rsidP="008B4F01">
      <w:pPr>
        <w:spacing w:after="0"/>
        <w:ind w:left="144"/>
        <w:rPr>
          <w:rFonts w:ascii="Arial" w:hAnsi="Arial" w:cs="Arial"/>
          <w:b/>
        </w:rPr>
      </w:pPr>
    </w:p>
    <w:p w14:paraId="3544AA4E" w14:textId="286BCFA2" w:rsidR="00B14B44" w:rsidRPr="0006765C" w:rsidRDefault="00B14B44" w:rsidP="008B4F01">
      <w:pPr>
        <w:spacing w:after="0"/>
        <w:ind w:left="144"/>
        <w:rPr>
          <w:rFonts w:ascii="Arial" w:hAnsi="Arial" w:cs="Arial"/>
          <w:b/>
        </w:rPr>
      </w:pPr>
      <w:r w:rsidRPr="0006765C">
        <w:rPr>
          <w:rFonts w:ascii="Arial" w:hAnsi="Arial" w:cs="Arial"/>
          <w:b/>
        </w:rPr>
        <w:t>Dados</w:t>
      </w:r>
      <w:r w:rsidRPr="0006765C">
        <w:rPr>
          <w:rFonts w:ascii="Arial" w:hAnsi="Arial" w:cs="Arial"/>
          <w:b/>
          <w:spacing w:val="-5"/>
        </w:rPr>
        <w:t xml:space="preserve"> </w:t>
      </w:r>
      <w:r w:rsidRPr="0006765C">
        <w:rPr>
          <w:rFonts w:ascii="Arial" w:hAnsi="Arial" w:cs="Arial"/>
          <w:b/>
        </w:rPr>
        <w:t>do</w:t>
      </w:r>
      <w:r w:rsidRPr="0006765C">
        <w:rPr>
          <w:rFonts w:ascii="Arial" w:hAnsi="Arial" w:cs="Arial"/>
          <w:b/>
          <w:spacing w:val="-6"/>
        </w:rPr>
        <w:t xml:space="preserve"> </w:t>
      </w:r>
      <w:r w:rsidRPr="0006765C">
        <w:rPr>
          <w:rFonts w:ascii="Arial" w:hAnsi="Arial" w:cs="Arial"/>
          <w:b/>
        </w:rPr>
        <w:t>representante</w:t>
      </w:r>
      <w:r w:rsidRPr="0006765C">
        <w:rPr>
          <w:rFonts w:ascii="Arial" w:hAnsi="Arial" w:cs="Arial"/>
          <w:b/>
          <w:spacing w:val="-4"/>
        </w:rPr>
        <w:t xml:space="preserve"> </w:t>
      </w:r>
      <w:r w:rsidRPr="0006765C">
        <w:rPr>
          <w:rFonts w:ascii="Arial" w:hAnsi="Arial" w:cs="Arial"/>
          <w:b/>
        </w:rPr>
        <w:t>legal</w:t>
      </w:r>
      <w:r w:rsidRPr="0006765C">
        <w:rPr>
          <w:rFonts w:ascii="Arial" w:hAnsi="Arial" w:cs="Arial"/>
          <w:b/>
          <w:spacing w:val="-2"/>
        </w:rPr>
        <w:t xml:space="preserve"> </w:t>
      </w:r>
      <w:r w:rsidRPr="0006765C">
        <w:rPr>
          <w:rFonts w:ascii="Arial" w:hAnsi="Arial" w:cs="Arial"/>
          <w:b/>
        </w:rPr>
        <w:t>da</w:t>
      </w:r>
      <w:r w:rsidRPr="0006765C">
        <w:rPr>
          <w:rFonts w:ascii="Arial" w:hAnsi="Arial" w:cs="Arial"/>
          <w:b/>
          <w:spacing w:val="-2"/>
        </w:rPr>
        <w:t xml:space="preserve"> </w:t>
      </w:r>
      <w:r w:rsidRPr="0006765C">
        <w:rPr>
          <w:rFonts w:ascii="Arial" w:hAnsi="Arial" w:cs="Arial"/>
          <w:b/>
        </w:rPr>
        <w:t>empresa</w:t>
      </w:r>
      <w:r w:rsidRPr="0006765C">
        <w:rPr>
          <w:rFonts w:ascii="Arial" w:hAnsi="Arial" w:cs="Arial"/>
          <w:b/>
          <w:spacing w:val="-5"/>
        </w:rPr>
        <w:t xml:space="preserve"> </w:t>
      </w:r>
      <w:r w:rsidRPr="0006765C">
        <w:rPr>
          <w:rFonts w:ascii="Arial" w:hAnsi="Arial" w:cs="Arial"/>
          <w:b/>
        </w:rPr>
        <w:t>para</w:t>
      </w:r>
      <w:r w:rsidRPr="0006765C">
        <w:rPr>
          <w:rFonts w:ascii="Arial" w:hAnsi="Arial" w:cs="Arial"/>
          <w:b/>
          <w:spacing w:val="-6"/>
        </w:rPr>
        <w:t xml:space="preserve"> </w:t>
      </w:r>
      <w:r w:rsidRPr="0006765C">
        <w:rPr>
          <w:rFonts w:ascii="Arial" w:hAnsi="Arial" w:cs="Arial"/>
          <w:b/>
        </w:rPr>
        <w:t>fins</w:t>
      </w:r>
      <w:r w:rsidRPr="0006765C">
        <w:rPr>
          <w:rFonts w:ascii="Arial" w:hAnsi="Arial" w:cs="Arial"/>
          <w:b/>
          <w:spacing w:val="-7"/>
        </w:rPr>
        <w:t xml:space="preserve"> </w:t>
      </w:r>
      <w:r w:rsidRPr="0006765C">
        <w:rPr>
          <w:rFonts w:ascii="Arial" w:hAnsi="Arial" w:cs="Arial"/>
          <w:b/>
        </w:rPr>
        <w:t>de</w:t>
      </w:r>
      <w:r w:rsidRPr="0006765C">
        <w:rPr>
          <w:rFonts w:ascii="Arial" w:hAnsi="Arial" w:cs="Arial"/>
          <w:b/>
          <w:spacing w:val="-5"/>
        </w:rPr>
        <w:t xml:space="preserve"> </w:t>
      </w:r>
      <w:r w:rsidRPr="0006765C">
        <w:rPr>
          <w:rFonts w:ascii="Arial" w:hAnsi="Arial" w:cs="Arial"/>
          <w:b/>
        </w:rPr>
        <w:t>assinatura</w:t>
      </w:r>
      <w:r w:rsidRPr="0006765C">
        <w:rPr>
          <w:rFonts w:ascii="Arial" w:hAnsi="Arial" w:cs="Arial"/>
          <w:b/>
          <w:spacing w:val="-5"/>
        </w:rPr>
        <w:t xml:space="preserve"> </w:t>
      </w:r>
      <w:r w:rsidRPr="0006765C">
        <w:rPr>
          <w:rFonts w:ascii="Arial" w:hAnsi="Arial" w:cs="Arial"/>
          <w:b/>
        </w:rPr>
        <w:t>d</w:t>
      </w:r>
      <w:r w:rsidR="00330A15" w:rsidRPr="0006765C">
        <w:rPr>
          <w:rFonts w:ascii="Arial" w:hAnsi="Arial" w:cs="Arial"/>
          <w:b/>
        </w:rPr>
        <w:t>o contrato</w:t>
      </w:r>
    </w:p>
    <w:p w14:paraId="26463FF7" w14:textId="6F7E193B" w:rsidR="00B14B44" w:rsidRPr="0006765C" w:rsidRDefault="00B14B44" w:rsidP="008B4F01">
      <w:pPr>
        <w:spacing w:after="0"/>
        <w:ind w:left="144"/>
        <w:rPr>
          <w:rFonts w:ascii="Arial" w:hAnsi="Arial" w:cs="Arial"/>
        </w:rPr>
      </w:pPr>
      <w:r w:rsidRPr="0006765C">
        <w:rPr>
          <w:rFonts w:ascii="Arial" w:hAnsi="Arial" w:cs="Arial"/>
          <w:spacing w:val="-2"/>
        </w:rPr>
        <w:t xml:space="preserve">Nome: </w:t>
      </w:r>
    </w:p>
    <w:p w14:paraId="7010A119" w14:textId="7CC6BE43" w:rsidR="00B14B44" w:rsidRPr="0006765C" w:rsidRDefault="00B14B44" w:rsidP="00B14B44">
      <w:pPr>
        <w:tabs>
          <w:tab w:val="left" w:pos="4959"/>
        </w:tabs>
        <w:spacing w:after="0"/>
        <w:ind w:left="144"/>
        <w:rPr>
          <w:rFonts w:ascii="Arial" w:hAnsi="Arial" w:cs="Arial"/>
        </w:rPr>
      </w:pPr>
      <w:r w:rsidRPr="0006765C">
        <w:rPr>
          <w:rFonts w:ascii="Arial" w:hAnsi="Arial" w:cs="Arial"/>
        </w:rPr>
        <w:t>CPF</w:t>
      </w:r>
      <w:r w:rsidRPr="0006765C">
        <w:rPr>
          <w:rFonts w:ascii="Arial" w:hAnsi="Arial" w:cs="Arial"/>
          <w:spacing w:val="-4"/>
        </w:rPr>
        <w:t xml:space="preserve"> </w:t>
      </w:r>
      <w:r w:rsidRPr="0006765C">
        <w:rPr>
          <w:rFonts w:ascii="Arial" w:hAnsi="Arial" w:cs="Arial"/>
          <w:spacing w:val="-5"/>
        </w:rPr>
        <w:t>nº:</w:t>
      </w:r>
      <w:r w:rsidRPr="0006765C">
        <w:rPr>
          <w:rFonts w:ascii="Arial" w:hAnsi="Arial" w:cs="Arial"/>
        </w:rPr>
        <w:tab/>
      </w:r>
      <w:r w:rsidRPr="0006765C">
        <w:rPr>
          <w:rFonts w:ascii="Arial" w:hAnsi="Arial" w:cs="Arial"/>
          <w:spacing w:val="-5"/>
        </w:rPr>
        <w:t xml:space="preserve">RG: </w:t>
      </w:r>
    </w:p>
    <w:p w14:paraId="49012907" w14:textId="539AE73D" w:rsidR="00B14B44" w:rsidRPr="0006765C" w:rsidRDefault="00B14B44" w:rsidP="00B14B44">
      <w:pPr>
        <w:spacing w:after="0"/>
        <w:ind w:left="144"/>
        <w:rPr>
          <w:rFonts w:ascii="Arial" w:hAnsi="Arial" w:cs="Arial"/>
        </w:rPr>
      </w:pPr>
      <w:r w:rsidRPr="0006765C">
        <w:rPr>
          <w:rFonts w:ascii="Arial" w:hAnsi="Arial" w:cs="Arial"/>
        </w:rPr>
        <w:t>Endereço</w:t>
      </w:r>
      <w:r w:rsidRPr="0006765C">
        <w:rPr>
          <w:rFonts w:ascii="Arial" w:hAnsi="Arial" w:cs="Arial"/>
          <w:spacing w:val="-3"/>
        </w:rPr>
        <w:t xml:space="preserve"> </w:t>
      </w:r>
      <w:r w:rsidRPr="0006765C">
        <w:rPr>
          <w:rFonts w:ascii="Arial" w:hAnsi="Arial" w:cs="Arial"/>
          <w:spacing w:val="-2"/>
        </w:rPr>
        <w:t>pessoal:</w:t>
      </w:r>
      <w:r w:rsidRPr="0006765C">
        <w:rPr>
          <w:rFonts w:ascii="Arial" w:hAnsi="Arial" w:cs="Arial"/>
        </w:rPr>
        <w:t xml:space="preserve"> </w:t>
      </w:r>
    </w:p>
    <w:p w14:paraId="23C31EC2" w14:textId="1B8E9FDD" w:rsidR="00615C86" w:rsidRPr="0006765C" w:rsidRDefault="00B14B44" w:rsidP="00B14B44">
      <w:pPr>
        <w:tabs>
          <w:tab w:val="left" w:pos="4959"/>
        </w:tabs>
        <w:spacing w:after="0"/>
        <w:ind w:left="144"/>
        <w:rPr>
          <w:rFonts w:ascii="Arial" w:hAnsi="Arial" w:cs="Arial"/>
          <w:spacing w:val="-2"/>
        </w:rPr>
      </w:pPr>
      <w:r w:rsidRPr="0006765C">
        <w:rPr>
          <w:rFonts w:ascii="Arial" w:hAnsi="Arial" w:cs="Arial"/>
          <w:spacing w:val="-2"/>
        </w:rPr>
        <w:t xml:space="preserve">Profissão: </w:t>
      </w:r>
      <w:r w:rsidRPr="0006765C">
        <w:rPr>
          <w:rFonts w:ascii="Arial" w:hAnsi="Arial" w:cs="Arial"/>
        </w:rPr>
        <w:tab/>
        <w:t>Estado</w:t>
      </w:r>
      <w:r w:rsidRPr="0006765C">
        <w:rPr>
          <w:rFonts w:ascii="Arial" w:hAnsi="Arial" w:cs="Arial"/>
          <w:spacing w:val="-4"/>
        </w:rPr>
        <w:t xml:space="preserve"> </w:t>
      </w:r>
      <w:r w:rsidRPr="0006765C">
        <w:rPr>
          <w:rFonts w:ascii="Arial" w:hAnsi="Arial" w:cs="Arial"/>
          <w:spacing w:val="-2"/>
        </w:rPr>
        <w:t xml:space="preserve">Civil: </w:t>
      </w:r>
    </w:p>
    <w:p w14:paraId="18FBDB2F" w14:textId="77777777" w:rsidR="007F1E75" w:rsidRPr="0006765C" w:rsidRDefault="007F1E75" w:rsidP="00B14B44">
      <w:pPr>
        <w:tabs>
          <w:tab w:val="left" w:pos="4959"/>
        </w:tabs>
        <w:spacing w:after="0"/>
        <w:ind w:left="144"/>
        <w:rPr>
          <w:rFonts w:ascii="Arial" w:hAnsi="Arial" w:cs="Arial"/>
          <w:spacing w:val="-2"/>
        </w:rPr>
      </w:pPr>
    </w:p>
    <w:tbl>
      <w:tblPr>
        <w:tblStyle w:val="Tabelacomgrade"/>
        <w:tblW w:w="0" w:type="auto"/>
        <w:tblInd w:w="144" w:type="dxa"/>
        <w:tblLook w:val="04A0" w:firstRow="1" w:lastRow="0" w:firstColumn="1" w:lastColumn="0" w:noHBand="0" w:noVBand="1"/>
      </w:tblPr>
      <w:tblGrid>
        <w:gridCol w:w="9632"/>
      </w:tblGrid>
      <w:tr w:rsidR="007810DD" w:rsidRPr="0006765C" w14:paraId="4B3F7E8A" w14:textId="77777777" w:rsidTr="007810DD">
        <w:tc>
          <w:tcPr>
            <w:tcW w:w="9632" w:type="dxa"/>
          </w:tcPr>
          <w:p w14:paraId="10B6AE0A" w14:textId="5680976C" w:rsidR="007810DD" w:rsidRPr="0006765C" w:rsidRDefault="007810DD" w:rsidP="005B3441">
            <w:pPr>
              <w:pStyle w:val="Corpodetexto"/>
              <w:jc w:val="both"/>
            </w:pPr>
            <w:r w:rsidRPr="0006765C">
              <w:rPr>
                <w:b/>
                <w:bCs/>
              </w:rPr>
              <w:t>OBJETO</w:t>
            </w:r>
            <w:r w:rsidR="005B3441" w:rsidRPr="0006765C">
              <w:rPr>
                <w:b/>
                <w:bCs/>
              </w:rPr>
              <w:t xml:space="preserve">: </w:t>
            </w:r>
            <w:r w:rsidR="005B3441" w:rsidRPr="0006765C">
              <w:rPr>
                <w:color w:val="000000" w:themeColor="text1"/>
                <w:sz w:val="23"/>
                <w:szCs w:val="23"/>
              </w:rPr>
              <w:t>Contratação de serviços médicos clinico geral para atuação na forma de plantão/sobreaviso em finais de semana junto ao Município de Camargo/RS, conforme especificações técnicas detalhadas no edital e termo de referência.</w:t>
            </w:r>
          </w:p>
        </w:tc>
      </w:tr>
    </w:tbl>
    <w:p w14:paraId="41744B57" w14:textId="77777777" w:rsidR="007810DD" w:rsidRPr="0006765C" w:rsidRDefault="007810DD" w:rsidP="00615C86">
      <w:pPr>
        <w:pStyle w:val="Corpodetexto"/>
        <w:ind w:left="144"/>
      </w:pPr>
    </w:p>
    <w:tbl>
      <w:tblPr>
        <w:tblW w:w="9710" w:type="dxa"/>
        <w:jc w:val="center"/>
        <w:tblCellMar>
          <w:left w:w="70" w:type="dxa"/>
          <w:right w:w="70" w:type="dxa"/>
        </w:tblCellMar>
        <w:tblLook w:val="04A0" w:firstRow="1" w:lastRow="0" w:firstColumn="1" w:lastColumn="0" w:noHBand="0" w:noVBand="1"/>
      </w:tblPr>
      <w:tblGrid>
        <w:gridCol w:w="666"/>
        <w:gridCol w:w="3827"/>
        <w:gridCol w:w="984"/>
        <w:gridCol w:w="831"/>
        <w:gridCol w:w="2051"/>
        <w:gridCol w:w="1351"/>
      </w:tblGrid>
      <w:tr w:rsidR="00303D2A" w:rsidRPr="0006765C" w14:paraId="7A57FA10" w14:textId="77777777" w:rsidTr="00D05BFA">
        <w:trPr>
          <w:trHeight w:val="288"/>
          <w:jc w:val="center"/>
        </w:trPr>
        <w:tc>
          <w:tcPr>
            <w:tcW w:w="666"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hideMark/>
          </w:tcPr>
          <w:p w14:paraId="26E367A4" w14:textId="77777777" w:rsidR="00303D2A" w:rsidRPr="0006765C" w:rsidRDefault="00303D2A" w:rsidP="00530072">
            <w:pPr>
              <w:spacing w:after="0" w:line="240" w:lineRule="auto"/>
              <w:jc w:val="center"/>
              <w:rPr>
                <w:rFonts w:ascii="Arial" w:eastAsia="Times New Roman" w:hAnsi="Arial" w:cs="Arial"/>
                <w:b/>
                <w:bCs/>
                <w:color w:val="000000"/>
                <w:lang w:eastAsia="pt-BR"/>
              </w:rPr>
            </w:pPr>
            <w:r w:rsidRPr="0006765C">
              <w:rPr>
                <w:rFonts w:ascii="Arial" w:eastAsia="Times New Roman" w:hAnsi="Arial" w:cs="Arial"/>
                <w:b/>
                <w:bCs/>
                <w:color w:val="000000"/>
                <w:lang w:eastAsia="pt-BR"/>
              </w:rPr>
              <w:t>ITEM</w:t>
            </w:r>
          </w:p>
          <w:p w14:paraId="7D0BBE0A" w14:textId="77777777" w:rsidR="00303D2A" w:rsidRPr="0006765C" w:rsidRDefault="00303D2A" w:rsidP="00530072">
            <w:pPr>
              <w:spacing w:after="0" w:line="240" w:lineRule="auto"/>
              <w:jc w:val="center"/>
              <w:rPr>
                <w:rFonts w:ascii="Arial" w:eastAsia="Times New Roman" w:hAnsi="Arial" w:cs="Arial"/>
                <w:b/>
                <w:bCs/>
                <w:color w:val="000000"/>
                <w:lang w:eastAsia="pt-BR"/>
              </w:rPr>
            </w:pPr>
          </w:p>
        </w:tc>
        <w:tc>
          <w:tcPr>
            <w:tcW w:w="3827" w:type="dxa"/>
            <w:tcBorders>
              <w:top w:val="single" w:sz="4" w:space="0" w:color="auto"/>
              <w:left w:val="nil"/>
              <w:bottom w:val="single" w:sz="4" w:space="0" w:color="auto"/>
              <w:right w:val="single" w:sz="4" w:space="0" w:color="auto"/>
            </w:tcBorders>
            <w:shd w:val="clear" w:color="auto" w:fill="F2F2F2" w:themeFill="background1" w:themeFillShade="F2"/>
            <w:noWrap/>
            <w:hideMark/>
          </w:tcPr>
          <w:p w14:paraId="46868011" w14:textId="77777777" w:rsidR="00303D2A" w:rsidRPr="0006765C" w:rsidRDefault="00303D2A" w:rsidP="00303D2A">
            <w:pPr>
              <w:spacing w:after="0" w:line="240" w:lineRule="auto"/>
              <w:jc w:val="center"/>
              <w:rPr>
                <w:rFonts w:ascii="Arial" w:eastAsia="Times New Roman" w:hAnsi="Arial" w:cs="Arial"/>
                <w:b/>
                <w:bCs/>
                <w:color w:val="000000"/>
                <w:lang w:eastAsia="pt-BR"/>
              </w:rPr>
            </w:pPr>
            <w:r w:rsidRPr="0006765C">
              <w:rPr>
                <w:rFonts w:ascii="Arial" w:eastAsia="Times New Roman" w:hAnsi="Arial" w:cs="Arial"/>
                <w:b/>
                <w:bCs/>
                <w:color w:val="000000"/>
                <w:lang w:eastAsia="pt-BR"/>
              </w:rPr>
              <w:t>DESCRIÇÃO</w:t>
            </w:r>
          </w:p>
          <w:p w14:paraId="30EBDE86" w14:textId="77777777" w:rsidR="00303D2A" w:rsidRPr="0006765C" w:rsidRDefault="00303D2A" w:rsidP="00303D2A">
            <w:pPr>
              <w:spacing w:after="0" w:line="240" w:lineRule="auto"/>
              <w:jc w:val="both"/>
              <w:rPr>
                <w:rFonts w:ascii="Arial" w:eastAsia="Times New Roman" w:hAnsi="Arial" w:cs="Arial"/>
                <w:b/>
                <w:bCs/>
                <w:color w:val="000000"/>
                <w:lang w:eastAsia="pt-BR"/>
              </w:rPr>
            </w:pPr>
          </w:p>
          <w:p w14:paraId="63C4860E" w14:textId="77777777" w:rsidR="00303D2A" w:rsidRPr="0006765C" w:rsidRDefault="00303D2A" w:rsidP="00303D2A">
            <w:pPr>
              <w:spacing w:after="0" w:line="240" w:lineRule="auto"/>
              <w:jc w:val="both"/>
              <w:rPr>
                <w:rFonts w:ascii="Arial" w:eastAsia="Times New Roman" w:hAnsi="Arial" w:cs="Arial"/>
                <w:b/>
                <w:bCs/>
                <w:color w:val="000000"/>
                <w:lang w:eastAsia="pt-BR"/>
              </w:rPr>
            </w:pPr>
          </w:p>
        </w:tc>
        <w:tc>
          <w:tcPr>
            <w:tcW w:w="984" w:type="dxa"/>
            <w:tcBorders>
              <w:top w:val="single" w:sz="4" w:space="0" w:color="auto"/>
              <w:left w:val="nil"/>
              <w:bottom w:val="single" w:sz="4" w:space="0" w:color="auto"/>
              <w:right w:val="single" w:sz="4" w:space="0" w:color="auto"/>
            </w:tcBorders>
            <w:shd w:val="clear" w:color="auto" w:fill="F2F2F2" w:themeFill="background1" w:themeFillShade="F2"/>
            <w:noWrap/>
            <w:hideMark/>
          </w:tcPr>
          <w:p w14:paraId="0557BCF4" w14:textId="77777777" w:rsidR="00303D2A" w:rsidRPr="0006765C" w:rsidRDefault="00303D2A" w:rsidP="00530072">
            <w:pPr>
              <w:spacing w:after="0" w:line="240" w:lineRule="auto"/>
              <w:jc w:val="center"/>
              <w:rPr>
                <w:rFonts w:ascii="Arial" w:eastAsia="Times New Roman" w:hAnsi="Arial" w:cs="Arial"/>
                <w:b/>
                <w:bCs/>
                <w:color w:val="000000"/>
                <w:lang w:eastAsia="pt-BR"/>
              </w:rPr>
            </w:pPr>
            <w:r w:rsidRPr="0006765C">
              <w:rPr>
                <w:rFonts w:ascii="Arial" w:eastAsia="Times New Roman" w:hAnsi="Arial" w:cs="Arial"/>
                <w:b/>
                <w:bCs/>
                <w:color w:val="000000"/>
                <w:lang w:eastAsia="pt-BR"/>
              </w:rPr>
              <w:t>QUANT.</w:t>
            </w:r>
          </w:p>
          <w:p w14:paraId="11F88568" w14:textId="77777777" w:rsidR="00303D2A" w:rsidRPr="0006765C" w:rsidRDefault="00303D2A" w:rsidP="00530072">
            <w:pPr>
              <w:spacing w:after="0" w:line="240" w:lineRule="auto"/>
              <w:jc w:val="center"/>
              <w:rPr>
                <w:rFonts w:ascii="Arial" w:eastAsia="Times New Roman" w:hAnsi="Arial" w:cs="Arial"/>
                <w:b/>
                <w:bCs/>
                <w:color w:val="000000"/>
                <w:lang w:eastAsia="pt-BR"/>
              </w:rPr>
            </w:pPr>
          </w:p>
        </w:tc>
        <w:tc>
          <w:tcPr>
            <w:tcW w:w="831" w:type="dxa"/>
            <w:tcBorders>
              <w:top w:val="single" w:sz="4" w:space="0" w:color="auto"/>
              <w:left w:val="nil"/>
              <w:bottom w:val="single" w:sz="4" w:space="0" w:color="auto"/>
              <w:right w:val="single" w:sz="4" w:space="0" w:color="auto"/>
            </w:tcBorders>
            <w:shd w:val="clear" w:color="auto" w:fill="F2F2F2" w:themeFill="background1" w:themeFillShade="F2"/>
            <w:noWrap/>
            <w:hideMark/>
          </w:tcPr>
          <w:p w14:paraId="06229311" w14:textId="77777777" w:rsidR="00303D2A" w:rsidRPr="0006765C" w:rsidRDefault="00303D2A" w:rsidP="00530072">
            <w:pPr>
              <w:spacing w:after="0" w:line="240" w:lineRule="auto"/>
              <w:jc w:val="center"/>
              <w:rPr>
                <w:rFonts w:ascii="Arial" w:eastAsia="Times New Roman" w:hAnsi="Arial" w:cs="Arial"/>
                <w:b/>
                <w:bCs/>
                <w:color w:val="000000"/>
                <w:lang w:eastAsia="pt-BR"/>
              </w:rPr>
            </w:pPr>
            <w:r w:rsidRPr="0006765C">
              <w:rPr>
                <w:rFonts w:ascii="Arial" w:eastAsia="Times New Roman" w:hAnsi="Arial" w:cs="Arial"/>
                <w:b/>
                <w:bCs/>
                <w:color w:val="000000"/>
                <w:lang w:eastAsia="pt-BR"/>
              </w:rPr>
              <w:t>UND</w:t>
            </w:r>
          </w:p>
          <w:p w14:paraId="7770B410" w14:textId="77777777" w:rsidR="00303D2A" w:rsidRPr="0006765C" w:rsidRDefault="00303D2A" w:rsidP="00530072">
            <w:pPr>
              <w:spacing w:after="0" w:line="240" w:lineRule="auto"/>
              <w:jc w:val="center"/>
              <w:rPr>
                <w:rFonts w:ascii="Arial" w:eastAsia="Times New Roman" w:hAnsi="Arial" w:cs="Arial"/>
                <w:b/>
                <w:bCs/>
                <w:color w:val="000000"/>
                <w:lang w:eastAsia="pt-BR"/>
              </w:rPr>
            </w:pPr>
          </w:p>
          <w:p w14:paraId="39B8AF31" w14:textId="77777777" w:rsidR="00303D2A" w:rsidRPr="0006765C" w:rsidRDefault="00303D2A" w:rsidP="00530072">
            <w:pPr>
              <w:spacing w:after="0" w:line="240" w:lineRule="auto"/>
              <w:jc w:val="center"/>
              <w:rPr>
                <w:rFonts w:ascii="Arial" w:eastAsia="Times New Roman" w:hAnsi="Arial" w:cs="Arial"/>
                <w:b/>
                <w:bCs/>
                <w:color w:val="000000"/>
                <w:lang w:eastAsia="pt-BR"/>
              </w:rPr>
            </w:pPr>
          </w:p>
        </w:tc>
        <w:tc>
          <w:tcPr>
            <w:tcW w:w="2051" w:type="dxa"/>
            <w:tcBorders>
              <w:top w:val="single" w:sz="4" w:space="0" w:color="auto"/>
              <w:left w:val="nil"/>
              <w:bottom w:val="single" w:sz="4" w:space="0" w:color="auto"/>
              <w:right w:val="single" w:sz="4" w:space="0" w:color="auto"/>
            </w:tcBorders>
            <w:shd w:val="clear" w:color="auto" w:fill="F2F2F2" w:themeFill="background1" w:themeFillShade="F2"/>
            <w:noWrap/>
            <w:hideMark/>
          </w:tcPr>
          <w:p w14:paraId="7D25BB7F" w14:textId="068D9688" w:rsidR="00303D2A" w:rsidRPr="0006765C" w:rsidRDefault="00303D2A" w:rsidP="00530072">
            <w:pPr>
              <w:spacing w:after="0" w:line="240" w:lineRule="auto"/>
              <w:jc w:val="center"/>
              <w:rPr>
                <w:rFonts w:ascii="Arial" w:eastAsia="Times New Roman" w:hAnsi="Arial" w:cs="Arial"/>
                <w:b/>
                <w:bCs/>
                <w:color w:val="000000"/>
                <w:lang w:eastAsia="pt-BR"/>
              </w:rPr>
            </w:pPr>
            <w:r w:rsidRPr="0006765C">
              <w:rPr>
                <w:rFonts w:ascii="Arial" w:eastAsia="Times New Roman" w:hAnsi="Arial" w:cs="Arial"/>
                <w:b/>
                <w:bCs/>
                <w:color w:val="000000"/>
                <w:lang w:eastAsia="pt-BR"/>
              </w:rPr>
              <w:t>VALOR UNITÁRIO</w:t>
            </w:r>
            <w:r w:rsidR="00D05BFA" w:rsidRPr="0006765C">
              <w:rPr>
                <w:rFonts w:ascii="Arial" w:eastAsia="Times New Roman" w:hAnsi="Arial" w:cs="Arial"/>
                <w:b/>
                <w:bCs/>
                <w:color w:val="000000"/>
                <w:lang w:eastAsia="pt-BR"/>
              </w:rPr>
              <w:t xml:space="preserve"> </w:t>
            </w:r>
          </w:p>
          <w:p w14:paraId="2B96E907" w14:textId="77777777" w:rsidR="00303D2A" w:rsidRPr="0006765C" w:rsidRDefault="00303D2A" w:rsidP="00530072">
            <w:pPr>
              <w:spacing w:after="0" w:line="240" w:lineRule="auto"/>
              <w:jc w:val="center"/>
              <w:rPr>
                <w:rFonts w:ascii="Arial" w:eastAsia="Times New Roman" w:hAnsi="Arial" w:cs="Arial"/>
                <w:b/>
                <w:bCs/>
                <w:color w:val="000000"/>
                <w:lang w:eastAsia="pt-BR"/>
              </w:rPr>
            </w:pPr>
          </w:p>
        </w:tc>
        <w:tc>
          <w:tcPr>
            <w:tcW w:w="1351" w:type="dxa"/>
            <w:tcBorders>
              <w:top w:val="single" w:sz="4" w:space="0" w:color="auto"/>
              <w:left w:val="nil"/>
              <w:bottom w:val="single" w:sz="4" w:space="0" w:color="auto"/>
              <w:right w:val="single" w:sz="4" w:space="0" w:color="auto"/>
            </w:tcBorders>
            <w:shd w:val="clear" w:color="auto" w:fill="F2F2F2" w:themeFill="background1" w:themeFillShade="F2"/>
          </w:tcPr>
          <w:p w14:paraId="57768EFA" w14:textId="77777777" w:rsidR="00303D2A" w:rsidRPr="0006765C" w:rsidRDefault="00303D2A" w:rsidP="00530072">
            <w:pPr>
              <w:spacing w:after="0" w:line="240" w:lineRule="auto"/>
              <w:jc w:val="center"/>
              <w:rPr>
                <w:rFonts w:ascii="Arial" w:eastAsia="Times New Roman" w:hAnsi="Arial" w:cs="Arial"/>
                <w:b/>
                <w:bCs/>
                <w:color w:val="000000"/>
                <w:lang w:eastAsia="pt-BR"/>
              </w:rPr>
            </w:pPr>
            <w:r w:rsidRPr="0006765C">
              <w:rPr>
                <w:rFonts w:ascii="Arial" w:eastAsia="Times New Roman" w:hAnsi="Arial" w:cs="Arial"/>
                <w:b/>
                <w:bCs/>
                <w:color w:val="000000"/>
                <w:lang w:eastAsia="pt-BR"/>
              </w:rPr>
              <w:t>VALOR TOTAL</w:t>
            </w:r>
          </w:p>
        </w:tc>
      </w:tr>
      <w:tr w:rsidR="00303D2A" w:rsidRPr="0006765C" w14:paraId="7EAACC8B" w14:textId="77777777" w:rsidTr="00D05BFA">
        <w:trPr>
          <w:trHeight w:val="288"/>
          <w:jc w:val="center"/>
        </w:trPr>
        <w:tc>
          <w:tcPr>
            <w:tcW w:w="666" w:type="dxa"/>
            <w:tcBorders>
              <w:top w:val="single" w:sz="4" w:space="0" w:color="auto"/>
              <w:left w:val="single" w:sz="4" w:space="0" w:color="auto"/>
              <w:bottom w:val="single" w:sz="4" w:space="0" w:color="auto"/>
              <w:right w:val="single" w:sz="4" w:space="0" w:color="auto"/>
            </w:tcBorders>
            <w:noWrap/>
          </w:tcPr>
          <w:p w14:paraId="5A979938" w14:textId="3C9A1509" w:rsidR="00303D2A" w:rsidRPr="0006765C" w:rsidRDefault="00303D2A" w:rsidP="00530072">
            <w:pPr>
              <w:spacing w:after="0" w:line="240" w:lineRule="auto"/>
              <w:jc w:val="center"/>
              <w:rPr>
                <w:rFonts w:ascii="Arial" w:eastAsia="Times New Roman" w:hAnsi="Arial" w:cs="Arial"/>
                <w:b/>
                <w:bCs/>
                <w:color w:val="000000"/>
                <w:lang w:eastAsia="pt-BR"/>
              </w:rPr>
            </w:pPr>
            <w:r w:rsidRPr="0006765C">
              <w:rPr>
                <w:rFonts w:ascii="Arial" w:eastAsia="Times New Roman" w:hAnsi="Arial" w:cs="Arial"/>
                <w:b/>
                <w:bCs/>
                <w:color w:val="000000"/>
                <w:lang w:eastAsia="pt-BR"/>
              </w:rPr>
              <w:t>01</w:t>
            </w:r>
          </w:p>
        </w:tc>
        <w:tc>
          <w:tcPr>
            <w:tcW w:w="3827" w:type="dxa"/>
            <w:tcBorders>
              <w:top w:val="single" w:sz="4" w:space="0" w:color="auto"/>
              <w:left w:val="nil"/>
              <w:bottom w:val="single" w:sz="4" w:space="0" w:color="auto"/>
              <w:right w:val="single" w:sz="4" w:space="0" w:color="auto"/>
            </w:tcBorders>
            <w:noWrap/>
          </w:tcPr>
          <w:p w14:paraId="4588DEA3" w14:textId="3C47EE10" w:rsidR="00662405" w:rsidRPr="0006765C" w:rsidRDefault="00662405" w:rsidP="00662405">
            <w:pPr>
              <w:pStyle w:val="Default"/>
              <w:jc w:val="both"/>
              <w:rPr>
                <w:sz w:val="22"/>
                <w:szCs w:val="22"/>
              </w:rPr>
            </w:pPr>
            <w:r w:rsidRPr="0006765C">
              <w:rPr>
                <w:sz w:val="22"/>
                <w:szCs w:val="22"/>
              </w:rPr>
              <w:t xml:space="preserve">Contratação de empresa especializada para prestação de serviços médicos, na área de Clínica Geral, em regime de sobreaviso, para atendimentos de casos agudos de urgência e emergência, para suporte das Estratégias de Saúde da Família, de modo a complementar os serviços da atenção básica. Os serviços serão disponibilizados através de profissional médico que deverá estar disponível, </w:t>
            </w:r>
            <w:r w:rsidRPr="0006765C">
              <w:rPr>
                <w:i/>
                <w:iCs/>
                <w:sz w:val="22"/>
                <w:szCs w:val="22"/>
              </w:rPr>
              <w:t xml:space="preserve">in loco, </w:t>
            </w:r>
            <w:r w:rsidRPr="0006765C">
              <w:rPr>
                <w:sz w:val="22"/>
                <w:szCs w:val="22"/>
              </w:rPr>
              <w:t xml:space="preserve">na sede do Município, de modo a agilizar e qualificar o atendimento no momento em que for chamado, quando deverá então deslocar-se em até 10 (dez) minutos até a Unidade Básica de Saúde da sede do Município para prestar o atendimento. </w:t>
            </w:r>
            <w:r w:rsidRPr="0006765C">
              <w:rPr>
                <w:b/>
                <w:bCs/>
                <w:sz w:val="22"/>
                <w:szCs w:val="22"/>
              </w:rPr>
              <w:t xml:space="preserve">Os serviços deverão estar disponibilizados nos </w:t>
            </w:r>
            <w:r w:rsidRPr="0006765C">
              <w:rPr>
                <w:b/>
                <w:bCs/>
                <w:sz w:val="22"/>
                <w:szCs w:val="22"/>
              </w:rPr>
              <w:lastRenderedPageBreak/>
              <w:t xml:space="preserve">finais de semana, inclusive em feriados, das 07h30min do sábado até as 07h30min da segunda-feira. </w:t>
            </w:r>
            <w:r w:rsidRPr="0006765C">
              <w:rPr>
                <w:sz w:val="22"/>
                <w:szCs w:val="22"/>
              </w:rPr>
              <w:t xml:space="preserve">Além dos atendimentos na Unidade Básica de Saúde da sede do Município, o médico deverá, quando necessário, acompanhar o paciente até o hospital de referência, até sua liberação ou encaminhamento, bem como fazer a transferência entre hospitais. </w:t>
            </w:r>
          </w:p>
          <w:p w14:paraId="04DDDF2D" w14:textId="489F6251" w:rsidR="00DD5FF0" w:rsidRPr="0006765C" w:rsidRDefault="00662405" w:rsidP="00662405">
            <w:pPr>
              <w:spacing w:after="0" w:line="240" w:lineRule="auto"/>
              <w:jc w:val="both"/>
              <w:rPr>
                <w:rFonts w:ascii="Arial" w:eastAsia="Times New Roman" w:hAnsi="Arial" w:cs="Arial"/>
                <w:b/>
                <w:bCs/>
                <w:color w:val="000000"/>
                <w:lang w:eastAsia="pt-BR"/>
              </w:rPr>
            </w:pPr>
            <w:r w:rsidRPr="0006765C">
              <w:rPr>
                <w:rFonts w:ascii="Arial" w:hAnsi="Arial" w:cs="Arial"/>
                <w:b/>
                <w:bCs/>
              </w:rPr>
              <w:t>Será de responsabilidade do profissional contratado o cadastro das informações no sistema E-SUS.</w:t>
            </w:r>
            <w:r w:rsidRPr="0006765C">
              <w:rPr>
                <w:b/>
                <w:bCs/>
                <w:sz w:val="16"/>
                <w:szCs w:val="16"/>
              </w:rPr>
              <w:t xml:space="preserve"> </w:t>
            </w:r>
          </w:p>
        </w:tc>
        <w:tc>
          <w:tcPr>
            <w:tcW w:w="984" w:type="dxa"/>
            <w:tcBorders>
              <w:top w:val="single" w:sz="4" w:space="0" w:color="auto"/>
              <w:left w:val="nil"/>
              <w:bottom w:val="single" w:sz="4" w:space="0" w:color="auto"/>
              <w:right w:val="single" w:sz="4" w:space="0" w:color="auto"/>
            </w:tcBorders>
            <w:noWrap/>
          </w:tcPr>
          <w:p w14:paraId="4EC76F0E" w14:textId="08C07075" w:rsidR="00303D2A" w:rsidRPr="0006765C" w:rsidRDefault="00303D2A" w:rsidP="00530072">
            <w:pPr>
              <w:spacing w:after="0" w:line="240" w:lineRule="auto"/>
              <w:jc w:val="center"/>
              <w:rPr>
                <w:rFonts w:ascii="Arial" w:eastAsia="Times New Roman" w:hAnsi="Arial" w:cs="Arial"/>
                <w:b/>
                <w:bCs/>
                <w:color w:val="000000"/>
                <w:lang w:eastAsia="pt-BR"/>
              </w:rPr>
            </w:pPr>
            <w:r w:rsidRPr="0006765C">
              <w:rPr>
                <w:rFonts w:ascii="Arial" w:eastAsia="Times New Roman" w:hAnsi="Arial" w:cs="Arial"/>
                <w:b/>
                <w:bCs/>
                <w:color w:val="000000"/>
                <w:lang w:eastAsia="pt-BR"/>
              </w:rPr>
              <w:lastRenderedPageBreak/>
              <w:t>12</w:t>
            </w:r>
          </w:p>
        </w:tc>
        <w:tc>
          <w:tcPr>
            <w:tcW w:w="831" w:type="dxa"/>
            <w:tcBorders>
              <w:top w:val="single" w:sz="4" w:space="0" w:color="auto"/>
              <w:left w:val="nil"/>
              <w:bottom w:val="single" w:sz="4" w:space="0" w:color="auto"/>
              <w:right w:val="single" w:sz="4" w:space="0" w:color="auto"/>
            </w:tcBorders>
            <w:noWrap/>
          </w:tcPr>
          <w:p w14:paraId="53FC3E48" w14:textId="67BFD260" w:rsidR="00303D2A" w:rsidRPr="0006765C" w:rsidRDefault="00303D2A" w:rsidP="00530072">
            <w:pPr>
              <w:spacing w:after="0" w:line="240" w:lineRule="auto"/>
              <w:jc w:val="center"/>
              <w:rPr>
                <w:rFonts w:ascii="Arial" w:eastAsia="Times New Roman" w:hAnsi="Arial" w:cs="Arial"/>
                <w:b/>
                <w:bCs/>
                <w:color w:val="000000"/>
                <w:lang w:eastAsia="pt-BR"/>
              </w:rPr>
            </w:pPr>
            <w:r w:rsidRPr="0006765C">
              <w:rPr>
                <w:rFonts w:ascii="Arial" w:eastAsia="Times New Roman" w:hAnsi="Arial" w:cs="Arial"/>
                <w:b/>
                <w:bCs/>
                <w:color w:val="000000"/>
                <w:lang w:eastAsia="pt-BR"/>
              </w:rPr>
              <w:t xml:space="preserve">MÊS </w:t>
            </w:r>
          </w:p>
        </w:tc>
        <w:tc>
          <w:tcPr>
            <w:tcW w:w="2051" w:type="dxa"/>
            <w:tcBorders>
              <w:top w:val="single" w:sz="4" w:space="0" w:color="auto"/>
              <w:left w:val="nil"/>
              <w:bottom w:val="single" w:sz="4" w:space="0" w:color="auto"/>
              <w:right w:val="single" w:sz="4" w:space="0" w:color="auto"/>
            </w:tcBorders>
            <w:noWrap/>
          </w:tcPr>
          <w:p w14:paraId="0EEE33F7" w14:textId="7C58F339" w:rsidR="00303D2A" w:rsidRPr="0006765C" w:rsidRDefault="00303D2A" w:rsidP="00530072">
            <w:pPr>
              <w:spacing w:after="0" w:line="240" w:lineRule="auto"/>
              <w:jc w:val="center"/>
              <w:rPr>
                <w:rFonts w:ascii="Arial" w:eastAsia="Times New Roman" w:hAnsi="Arial" w:cs="Arial"/>
                <w:b/>
                <w:bCs/>
                <w:color w:val="000000"/>
                <w:lang w:eastAsia="pt-BR"/>
              </w:rPr>
            </w:pPr>
            <w:r w:rsidRPr="0006765C">
              <w:rPr>
                <w:rFonts w:ascii="Arial" w:eastAsia="Times New Roman" w:hAnsi="Arial" w:cs="Arial"/>
                <w:b/>
                <w:bCs/>
                <w:color w:val="000000"/>
                <w:lang w:eastAsia="pt-BR"/>
              </w:rPr>
              <w:t>R$</w:t>
            </w:r>
          </w:p>
        </w:tc>
        <w:tc>
          <w:tcPr>
            <w:tcW w:w="1351" w:type="dxa"/>
            <w:tcBorders>
              <w:top w:val="single" w:sz="4" w:space="0" w:color="auto"/>
              <w:left w:val="nil"/>
              <w:bottom w:val="single" w:sz="4" w:space="0" w:color="auto"/>
              <w:right w:val="single" w:sz="4" w:space="0" w:color="auto"/>
            </w:tcBorders>
          </w:tcPr>
          <w:p w14:paraId="634C3C1B" w14:textId="06E8F4A1" w:rsidR="00303D2A" w:rsidRPr="0006765C" w:rsidRDefault="00303D2A" w:rsidP="00530072">
            <w:pPr>
              <w:spacing w:after="0" w:line="240" w:lineRule="auto"/>
              <w:jc w:val="center"/>
              <w:rPr>
                <w:rFonts w:ascii="Arial" w:eastAsia="Times New Roman" w:hAnsi="Arial" w:cs="Arial"/>
                <w:b/>
                <w:bCs/>
                <w:color w:val="000000"/>
                <w:lang w:eastAsia="pt-BR"/>
              </w:rPr>
            </w:pPr>
            <w:r w:rsidRPr="0006765C">
              <w:rPr>
                <w:rFonts w:ascii="Arial" w:eastAsia="Times New Roman" w:hAnsi="Arial" w:cs="Arial"/>
                <w:b/>
                <w:bCs/>
                <w:color w:val="000000"/>
                <w:lang w:eastAsia="pt-BR"/>
              </w:rPr>
              <w:t>R$</w:t>
            </w:r>
          </w:p>
        </w:tc>
      </w:tr>
    </w:tbl>
    <w:p w14:paraId="7DC9197A" w14:textId="77777777" w:rsidR="00303D2A" w:rsidRPr="0006765C" w:rsidRDefault="00303D2A" w:rsidP="00615C86">
      <w:pPr>
        <w:pStyle w:val="Corpodetexto"/>
        <w:ind w:left="144"/>
      </w:pPr>
    </w:p>
    <w:p w14:paraId="53124F51" w14:textId="77777777" w:rsidR="00330A15" w:rsidRPr="0006765C" w:rsidRDefault="00330A15" w:rsidP="00615C86">
      <w:pPr>
        <w:pStyle w:val="Corpodetexto"/>
        <w:ind w:left="144"/>
      </w:pPr>
    </w:p>
    <w:p w14:paraId="1EA9542A" w14:textId="3819DBCE" w:rsidR="00615C86" w:rsidRPr="0006765C" w:rsidRDefault="00615C86" w:rsidP="00615C86">
      <w:pPr>
        <w:pStyle w:val="Corpodetexto"/>
        <w:ind w:left="144"/>
        <w:rPr>
          <w:spacing w:val="-2"/>
        </w:rPr>
      </w:pPr>
      <w:r w:rsidRPr="0006765C">
        <w:t>O prazo de</w:t>
      </w:r>
      <w:r w:rsidRPr="0006765C">
        <w:rPr>
          <w:spacing w:val="-1"/>
        </w:rPr>
        <w:t xml:space="preserve"> </w:t>
      </w:r>
      <w:r w:rsidRPr="0006765C">
        <w:t>validade</w:t>
      </w:r>
      <w:r w:rsidRPr="0006765C">
        <w:rPr>
          <w:spacing w:val="-1"/>
        </w:rPr>
        <w:t xml:space="preserve"> </w:t>
      </w:r>
      <w:r w:rsidRPr="0006765C">
        <w:t>da proposta</w:t>
      </w:r>
      <w:r w:rsidRPr="0006765C">
        <w:rPr>
          <w:spacing w:val="-1"/>
        </w:rPr>
        <w:t xml:space="preserve"> </w:t>
      </w:r>
      <w:r w:rsidRPr="0006765C">
        <w:t>será</w:t>
      </w:r>
      <w:r w:rsidRPr="0006765C">
        <w:rPr>
          <w:spacing w:val="-2"/>
        </w:rPr>
        <w:t xml:space="preserve"> </w:t>
      </w:r>
      <w:r w:rsidRPr="0006765C">
        <w:t>de</w:t>
      </w:r>
      <w:r w:rsidRPr="0006765C">
        <w:rPr>
          <w:spacing w:val="-1"/>
        </w:rPr>
        <w:t xml:space="preserve"> ....</w:t>
      </w:r>
      <w:r w:rsidRPr="0006765C">
        <w:t xml:space="preserve"> (...............)</w:t>
      </w:r>
      <w:r w:rsidRPr="0006765C">
        <w:rPr>
          <w:spacing w:val="-1"/>
        </w:rPr>
        <w:t xml:space="preserve"> </w:t>
      </w:r>
      <w:r w:rsidRPr="0006765C">
        <w:rPr>
          <w:spacing w:val="-2"/>
        </w:rPr>
        <w:t>dias.</w:t>
      </w:r>
    </w:p>
    <w:p w14:paraId="6A325841" w14:textId="77777777" w:rsidR="008B169E" w:rsidRPr="0006765C" w:rsidRDefault="00615C86" w:rsidP="008B4F01">
      <w:pPr>
        <w:pStyle w:val="Corpodetexto"/>
        <w:tabs>
          <w:tab w:val="left" w:leader="dot" w:pos="9120"/>
        </w:tabs>
      </w:pPr>
      <w:r w:rsidRPr="0006765C">
        <w:t xml:space="preserve">   Local e data. </w:t>
      </w:r>
    </w:p>
    <w:p w14:paraId="5F94014A" w14:textId="77777777" w:rsidR="008B169E" w:rsidRPr="0006765C" w:rsidRDefault="008B169E" w:rsidP="008B4F01">
      <w:pPr>
        <w:pStyle w:val="Corpodetexto"/>
        <w:tabs>
          <w:tab w:val="left" w:leader="dot" w:pos="9120"/>
        </w:tabs>
      </w:pPr>
    </w:p>
    <w:p w14:paraId="6CD741BC" w14:textId="5350D8A5" w:rsidR="00615C86" w:rsidRPr="0006765C" w:rsidRDefault="00615C86" w:rsidP="008B4F01">
      <w:pPr>
        <w:pStyle w:val="Corpodetexto"/>
        <w:tabs>
          <w:tab w:val="left" w:leader="dot" w:pos="9120"/>
        </w:tabs>
        <w:rPr>
          <w:sz w:val="20"/>
        </w:rPr>
      </w:pPr>
      <w:r w:rsidRPr="0006765C">
        <w:rPr>
          <w:noProof/>
          <w:sz w:val="20"/>
        </w:rPr>
        <mc:AlternateContent>
          <mc:Choice Requires="wps">
            <w:drawing>
              <wp:anchor distT="0" distB="0" distL="0" distR="0" simplePos="0" relativeHeight="251661312" behindDoc="1" locked="0" layoutInCell="1" allowOverlap="1" wp14:anchorId="1FB4F4A8" wp14:editId="7C1A8674">
                <wp:simplePos x="0" y="0"/>
                <wp:positionH relativeFrom="page">
                  <wp:posOffset>2309114</wp:posOffset>
                </wp:positionH>
                <wp:positionV relativeFrom="paragraph">
                  <wp:posOffset>260374</wp:posOffset>
                </wp:positionV>
                <wp:extent cx="3124200" cy="127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24200" cy="1270"/>
                        </a:xfrm>
                        <a:custGeom>
                          <a:avLst/>
                          <a:gdLst/>
                          <a:ahLst/>
                          <a:cxnLst/>
                          <a:rect l="l" t="t" r="r" b="b"/>
                          <a:pathLst>
                            <a:path w="3124200">
                              <a:moveTo>
                                <a:pt x="0" y="0"/>
                              </a:moveTo>
                              <a:lnTo>
                                <a:pt x="31242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2E21B04" id="Graphic 10" o:spid="_x0000_s1026" style="position:absolute;margin-left:181.8pt;margin-top:20.5pt;width:246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3124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" path="m,l3124200,e" filled="f" strokeweight=".17183mm">
                <v:path arrowok="t"/>
                <w10:wrap type="topAndBottom" anchorx="page"/>
              </v:shape>
            </w:pict>
          </mc:Fallback>
        </mc:AlternateContent>
      </w:r>
    </w:p>
    <w:p w14:paraId="662CFE25" w14:textId="77777777" w:rsidR="00615C86" w:rsidRPr="0006765C" w:rsidRDefault="00615C86" w:rsidP="00615C86">
      <w:pPr>
        <w:spacing w:after="0"/>
        <w:jc w:val="center"/>
        <w:rPr>
          <w:rFonts w:ascii="Arial" w:hAnsi="Arial" w:cs="Arial"/>
          <w:b/>
          <w:bCs/>
        </w:rPr>
      </w:pPr>
      <w:r w:rsidRPr="0006765C">
        <w:rPr>
          <w:rFonts w:ascii="Arial" w:hAnsi="Arial" w:cs="Arial"/>
          <w:b/>
          <w:bCs/>
        </w:rPr>
        <w:t>Nome da empresa</w:t>
      </w:r>
    </w:p>
    <w:p w14:paraId="7265BECC" w14:textId="1DCD406B" w:rsidR="00615C86" w:rsidRPr="0006765C" w:rsidRDefault="00615C86" w:rsidP="00615C86">
      <w:pPr>
        <w:spacing w:after="0"/>
        <w:jc w:val="center"/>
        <w:rPr>
          <w:rFonts w:ascii="Arial" w:hAnsi="Arial" w:cs="Arial"/>
        </w:rPr>
      </w:pPr>
      <w:r w:rsidRPr="0006765C">
        <w:rPr>
          <w:rFonts w:ascii="Arial" w:hAnsi="Arial" w:cs="Arial"/>
        </w:rPr>
        <w:t xml:space="preserve">CNPJ sob o nº </w:t>
      </w:r>
    </w:p>
    <w:p w14:paraId="1F755122" w14:textId="395F147C" w:rsidR="00615C86" w:rsidRPr="0006765C" w:rsidRDefault="00615C86" w:rsidP="00615C86">
      <w:pPr>
        <w:spacing w:after="0"/>
        <w:jc w:val="center"/>
        <w:rPr>
          <w:rFonts w:ascii="Arial" w:hAnsi="Arial" w:cs="Arial"/>
        </w:rPr>
      </w:pPr>
      <w:r w:rsidRPr="0006765C">
        <w:rPr>
          <w:rFonts w:ascii="Arial" w:hAnsi="Arial" w:cs="Arial"/>
        </w:rPr>
        <w:t xml:space="preserve">Representante legal </w:t>
      </w:r>
    </w:p>
    <w:p w14:paraId="08B9F5C3" w14:textId="77777777" w:rsidR="007F1E75" w:rsidRPr="0006765C" w:rsidRDefault="00615C86" w:rsidP="007F1E75">
      <w:pPr>
        <w:spacing w:after="0"/>
        <w:jc w:val="center"/>
        <w:rPr>
          <w:rFonts w:ascii="Arial" w:hAnsi="Arial" w:cs="Arial"/>
        </w:rPr>
      </w:pPr>
      <w:r w:rsidRPr="0006765C">
        <w:rPr>
          <w:rFonts w:ascii="Arial" w:hAnsi="Arial" w:cs="Arial"/>
        </w:rPr>
        <w:t xml:space="preserve">CPF sob n.º </w:t>
      </w:r>
    </w:p>
    <w:p w14:paraId="4B8290A1" w14:textId="77777777" w:rsidR="003361ED" w:rsidRPr="0006765C" w:rsidRDefault="003361ED" w:rsidP="007F1E75">
      <w:pPr>
        <w:spacing w:after="0"/>
        <w:jc w:val="center"/>
        <w:rPr>
          <w:rFonts w:ascii="Arial" w:hAnsi="Arial" w:cs="Arial"/>
        </w:rPr>
      </w:pPr>
    </w:p>
    <w:p w14:paraId="6E102F2F" w14:textId="77777777" w:rsidR="00B42E1F" w:rsidRPr="0006765C" w:rsidRDefault="00B42E1F" w:rsidP="007F1E75">
      <w:pPr>
        <w:spacing w:after="0"/>
        <w:jc w:val="center"/>
        <w:rPr>
          <w:rFonts w:ascii="Arial" w:hAnsi="Arial" w:cs="Arial"/>
        </w:rPr>
      </w:pPr>
    </w:p>
    <w:p w14:paraId="5877E667" w14:textId="77777777" w:rsidR="00B42E1F" w:rsidRPr="0006765C" w:rsidRDefault="00B42E1F" w:rsidP="007F1E75">
      <w:pPr>
        <w:spacing w:after="0"/>
        <w:jc w:val="center"/>
        <w:rPr>
          <w:rFonts w:ascii="Arial" w:hAnsi="Arial" w:cs="Arial"/>
        </w:rPr>
      </w:pPr>
    </w:p>
    <w:p w14:paraId="3D4443B7" w14:textId="77777777" w:rsidR="00B42E1F" w:rsidRPr="0006765C" w:rsidRDefault="00B42E1F" w:rsidP="007F1E75">
      <w:pPr>
        <w:spacing w:after="0"/>
        <w:jc w:val="center"/>
        <w:rPr>
          <w:rFonts w:ascii="Arial" w:hAnsi="Arial" w:cs="Arial"/>
        </w:rPr>
      </w:pPr>
    </w:p>
    <w:p w14:paraId="7198542A" w14:textId="77777777" w:rsidR="00B42E1F" w:rsidRPr="0006765C" w:rsidRDefault="00B42E1F" w:rsidP="007F1E75">
      <w:pPr>
        <w:spacing w:after="0"/>
        <w:jc w:val="center"/>
        <w:rPr>
          <w:rFonts w:ascii="Arial" w:hAnsi="Arial" w:cs="Arial"/>
        </w:rPr>
      </w:pPr>
    </w:p>
    <w:p w14:paraId="593ABD8D" w14:textId="77777777" w:rsidR="00330A15" w:rsidRPr="0006765C" w:rsidRDefault="00330A15" w:rsidP="007F1E75">
      <w:pPr>
        <w:spacing w:after="0"/>
        <w:jc w:val="center"/>
        <w:rPr>
          <w:rFonts w:ascii="Arial" w:hAnsi="Arial" w:cs="Arial"/>
        </w:rPr>
      </w:pPr>
    </w:p>
    <w:p w14:paraId="3A1678D8" w14:textId="77777777" w:rsidR="009F4667" w:rsidRPr="0006765C" w:rsidRDefault="009F4667" w:rsidP="007F1E75">
      <w:pPr>
        <w:spacing w:after="0"/>
        <w:jc w:val="center"/>
        <w:rPr>
          <w:rFonts w:ascii="Arial" w:hAnsi="Arial" w:cs="Arial"/>
        </w:rPr>
      </w:pPr>
    </w:p>
    <w:p w14:paraId="689F9490" w14:textId="77777777" w:rsidR="009F4667" w:rsidRPr="0006765C" w:rsidRDefault="009F4667" w:rsidP="007F1E75">
      <w:pPr>
        <w:spacing w:after="0"/>
        <w:jc w:val="center"/>
        <w:rPr>
          <w:rFonts w:ascii="Arial" w:hAnsi="Arial" w:cs="Arial"/>
        </w:rPr>
      </w:pPr>
    </w:p>
    <w:p w14:paraId="76CDB8F0" w14:textId="77777777" w:rsidR="009F4667" w:rsidRPr="0006765C" w:rsidRDefault="009F4667" w:rsidP="007F1E75">
      <w:pPr>
        <w:spacing w:after="0"/>
        <w:jc w:val="center"/>
        <w:rPr>
          <w:rFonts w:ascii="Arial" w:hAnsi="Arial" w:cs="Arial"/>
        </w:rPr>
      </w:pPr>
    </w:p>
    <w:p w14:paraId="2EE1D89D" w14:textId="77777777" w:rsidR="009F4667" w:rsidRPr="0006765C" w:rsidRDefault="009F4667" w:rsidP="007F1E75">
      <w:pPr>
        <w:spacing w:after="0"/>
        <w:jc w:val="center"/>
        <w:rPr>
          <w:rFonts w:ascii="Arial" w:hAnsi="Arial" w:cs="Arial"/>
        </w:rPr>
      </w:pPr>
    </w:p>
    <w:p w14:paraId="0FD4CD8B" w14:textId="77777777" w:rsidR="009F4667" w:rsidRPr="0006765C" w:rsidRDefault="009F4667" w:rsidP="007F1E75">
      <w:pPr>
        <w:spacing w:after="0"/>
        <w:jc w:val="center"/>
        <w:rPr>
          <w:rFonts w:ascii="Arial" w:hAnsi="Arial" w:cs="Arial"/>
        </w:rPr>
      </w:pPr>
    </w:p>
    <w:p w14:paraId="6EDAAAFA" w14:textId="77777777" w:rsidR="009F4667" w:rsidRPr="0006765C" w:rsidRDefault="009F4667" w:rsidP="007F1E75">
      <w:pPr>
        <w:spacing w:after="0"/>
        <w:jc w:val="center"/>
        <w:rPr>
          <w:rFonts w:ascii="Arial" w:hAnsi="Arial" w:cs="Arial"/>
        </w:rPr>
      </w:pPr>
    </w:p>
    <w:p w14:paraId="47DFBCB4" w14:textId="77777777" w:rsidR="009F4667" w:rsidRPr="0006765C" w:rsidRDefault="009F4667" w:rsidP="007F1E75">
      <w:pPr>
        <w:spacing w:after="0"/>
        <w:jc w:val="center"/>
        <w:rPr>
          <w:rFonts w:ascii="Arial" w:hAnsi="Arial" w:cs="Arial"/>
        </w:rPr>
      </w:pPr>
    </w:p>
    <w:p w14:paraId="43EB39DF" w14:textId="77777777" w:rsidR="009F4667" w:rsidRPr="0006765C" w:rsidRDefault="009F4667" w:rsidP="007F1E75">
      <w:pPr>
        <w:spacing w:after="0"/>
        <w:jc w:val="center"/>
        <w:rPr>
          <w:rFonts w:ascii="Arial" w:hAnsi="Arial" w:cs="Arial"/>
        </w:rPr>
      </w:pPr>
    </w:p>
    <w:p w14:paraId="5BF2FC36" w14:textId="77777777" w:rsidR="009F4667" w:rsidRPr="0006765C" w:rsidRDefault="009F4667" w:rsidP="007F1E75">
      <w:pPr>
        <w:spacing w:after="0"/>
        <w:jc w:val="center"/>
        <w:rPr>
          <w:rFonts w:ascii="Arial" w:hAnsi="Arial" w:cs="Arial"/>
        </w:rPr>
      </w:pPr>
    </w:p>
    <w:p w14:paraId="2AAC5CA3" w14:textId="77777777" w:rsidR="009F4667" w:rsidRPr="0006765C" w:rsidRDefault="009F4667" w:rsidP="007F1E75">
      <w:pPr>
        <w:spacing w:after="0"/>
        <w:jc w:val="center"/>
        <w:rPr>
          <w:rFonts w:ascii="Arial" w:hAnsi="Arial" w:cs="Arial"/>
        </w:rPr>
      </w:pPr>
    </w:p>
    <w:p w14:paraId="6541734F" w14:textId="77777777" w:rsidR="009F4667" w:rsidRPr="0006765C" w:rsidRDefault="009F4667" w:rsidP="007F1E75">
      <w:pPr>
        <w:spacing w:after="0"/>
        <w:jc w:val="center"/>
        <w:rPr>
          <w:rFonts w:ascii="Arial" w:hAnsi="Arial" w:cs="Arial"/>
        </w:rPr>
      </w:pPr>
    </w:p>
    <w:p w14:paraId="3E1BE871" w14:textId="77777777" w:rsidR="009F4667" w:rsidRPr="0006765C" w:rsidRDefault="009F4667" w:rsidP="007F1E75">
      <w:pPr>
        <w:spacing w:after="0"/>
        <w:jc w:val="center"/>
        <w:rPr>
          <w:rFonts w:ascii="Arial" w:hAnsi="Arial" w:cs="Arial"/>
        </w:rPr>
      </w:pPr>
    </w:p>
    <w:p w14:paraId="555ADE16" w14:textId="77777777" w:rsidR="009F4667" w:rsidRPr="0006765C" w:rsidRDefault="009F4667" w:rsidP="007F1E75">
      <w:pPr>
        <w:spacing w:after="0"/>
        <w:jc w:val="center"/>
        <w:rPr>
          <w:rFonts w:ascii="Arial" w:hAnsi="Arial" w:cs="Arial"/>
        </w:rPr>
      </w:pPr>
    </w:p>
    <w:p w14:paraId="1536147B" w14:textId="77777777" w:rsidR="009F4667" w:rsidRPr="0006765C" w:rsidRDefault="009F4667" w:rsidP="007F1E75">
      <w:pPr>
        <w:spacing w:after="0"/>
        <w:jc w:val="center"/>
        <w:rPr>
          <w:rFonts w:ascii="Arial" w:hAnsi="Arial" w:cs="Arial"/>
        </w:rPr>
      </w:pPr>
    </w:p>
    <w:p w14:paraId="15547CCF" w14:textId="77777777" w:rsidR="009F4667" w:rsidRPr="0006765C" w:rsidRDefault="009F4667" w:rsidP="007F1E75">
      <w:pPr>
        <w:spacing w:after="0"/>
        <w:jc w:val="center"/>
        <w:rPr>
          <w:rFonts w:ascii="Arial" w:hAnsi="Arial" w:cs="Arial"/>
        </w:rPr>
      </w:pPr>
    </w:p>
    <w:p w14:paraId="1D590E92" w14:textId="77777777" w:rsidR="009F4667" w:rsidRPr="0006765C" w:rsidRDefault="009F4667" w:rsidP="007F1E75">
      <w:pPr>
        <w:spacing w:after="0"/>
        <w:jc w:val="center"/>
        <w:rPr>
          <w:rFonts w:ascii="Arial" w:hAnsi="Arial" w:cs="Arial"/>
        </w:rPr>
      </w:pPr>
    </w:p>
    <w:p w14:paraId="75248547" w14:textId="77777777" w:rsidR="00330428" w:rsidRPr="0006765C" w:rsidRDefault="00330428" w:rsidP="007F1E75">
      <w:pPr>
        <w:spacing w:after="0"/>
        <w:jc w:val="center"/>
        <w:rPr>
          <w:rFonts w:ascii="Arial" w:hAnsi="Arial" w:cs="Arial"/>
        </w:rPr>
      </w:pPr>
    </w:p>
    <w:p w14:paraId="18AC0BB5" w14:textId="7FD83B92" w:rsidR="000B68BB" w:rsidRPr="0006765C" w:rsidRDefault="000B68BB" w:rsidP="00330428">
      <w:pPr>
        <w:spacing w:after="0"/>
        <w:jc w:val="center"/>
        <w:rPr>
          <w:rFonts w:ascii="Arial" w:hAnsi="Arial" w:cs="Arial"/>
          <w:b/>
          <w:bCs/>
        </w:rPr>
      </w:pPr>
      <w:r w:rsidRPr="0006765C">
        <w:rPr>
          <w:rFonts w:ascii="Arial" w:hAnsi="Arial" w:cs="Arial"/>
          <w:b/>
          <w:bCs/>
        </w:rPr>
        <w:t>PREGÃO ELETRÔNICO Nº 0</w:t>
      </w:r>
      <w:r w:rsidR="00C62207" w:rsidRPr="0006765C">
        <w:rPr>
          <w:rFonts w:ascii="Arial" w:hAnsi="Arial" w:cs="Arial"/>
          <w:b/>
          <w:bCs/>
        </w:rPr>
        <w:t>2</w:t>
      </w:r>
      <w:r w:rsidRPr="0006765C">
        <w:rPr>
          <w:rFonts w:ascii="Arial" w:hAnsi="Arial" w:cs="Arial"/>
          <w:b/>
          <w:bCs/>
        </w:rPr>
        <w:t>/202</w:t>
      </w:r>
      <w:r w:rsidR="002F410E" w:rsidRPr="0006765C">
        <w:rPr>
          <w:rFonts w:ascii="Arial" w:hAnsi="Arial" w:cs="Arial"/>
          <w:b/>
          <w:bCs/>
        </w:rPr>
        <w:t>6</w:t>
      </w:r>
    </w:p>
    <w:p w14:paraId="2AF17D9E" w14:textId="77777777" w:rsidR="007C2A1B" w:rsidRPr="0006765C" w:rsidRDefault="007C2A1B" w:rsidP="007C2A1B">
      <w:pPr>
        <w:jc w:val="center"/>
        <w:rPr>
          <w:rFonts w:ascii="Arial" w:hAnsi="Arial" w:cs="Arial"/>
          <w:b/>
          <w:bCs/>
        </w:rPr>
      </w:pPr>
      <w:r w:rsidRPr="0006765C">
        <w:rPr>
          <w:rFonts w:ascii="Arial" w:hAnsi="Arial" w:cs="Arial"/>
          <w:b/>
          <w:bCs/>
        </w:rPr>
        <w:t>ANEXO IV</w:t>
      </w:r>
    </w:p>
    <w:p w14:paraId="01FA1747" w14:textId="77777777" w:rsidR="008F4162" w:rsidRPr="0006765C" w:rsidRDefault="008F4162" w:rsidP="008F4162">
      <w:pPr>
        <w:spacing w:after="0"/>
        <w:rPr>
          <w:rFonts w:ascii="Arial" w:hAnsi="Arial" w:cs="Arial"/>
        </w:rPr>
      </w:pPr>
    </w:p>
    <w:p w14:paraId="42920879" w14:textId="77777777" w:rsidR="008F4162" w:rsidRPr="0006765C" w:rsidRDefault="008F4162" w:rsidP="008F4162">
      <w:pPr>
        <w:jc w:val="center"/>
        <w:rPr>
          <w:rFonts w:ascii="Arial" w:hAnsi="Arial" w:cs="Arial"/>
          <w:b/>
          <w:bCs/>
        </w:rPr>
      </w:pPr>
      <w:r w:rsidRPr="0006765C">
        <w:rPr>
          <w:rFonts w:ascii="Arial" w:hAnsi="Arial" w:cs="Arial"/>
          <w:b/>
          <w:bCs/>
        </w:rPr>
        <w:t>DECLARAÇÃO CONJUNTA</w:t>
      </w:r>
    </w:p>
    <w:p w14:paraId="775BD854" w14:textId="77777777" w:rsidR="008F4162" w:rsidRPr="0006765C" w:rsidRDefault="008F4162" w:rsidP="008F4162">
      <w:pPr>
        <w:spacing w:line="360" w:lineRule="auto"/>
      </w:pPr>
    </w:p>
    <w:p w14:paraId="19870E92" w14:textId="77777777" w:rsidR="008F4162" w:rsidRPr="0006765C" w:rsidRDefault="008F4162" w:rsidP="008F4162">
      <w:pPr>
        <w:spacing w:line="360" w:lineRule="auto"/>
        <w:jc w:val="both"/>
        <w:rPr>
          <w:rFonts w:ascii="Arial" w:hAnsi="Arial" w:cs="Arial"/>
        </w:rPr>
      </w:pPr>
      <w:r w:rsidRPr="0006765C">
        <w:rPr>
          <w:rFonts w:ascii="Arial" w:hAnsi="Arial" w:cs="Arial"/>
        </w:rPr>
        <w:t>A empresa ....................................................., pessoa jurídica de direito privado, inscrita no CNPJ sob o nº ............................................., com sede na ................................, nº ....................., bairro ........, na cidade de .............................., através de sua Representante legal .........................., inscrito (a) no CPF sob nº ......................., residente e domiciliada na Rua ......................, nº..................., bairro ...................., na cidade de ..........................</w:t>
      </w:r>
    </w:p>
    <w:p w14:paraId="6D46BAD9" w14:textId="77777777" w:rsidR="008F4162" w:rsidRPr="0006765C" w:rsidRDefault="008F4162" w:rsidP="008F4162">
      <w:pPr>
        <w:spacing w:line="360" w:lineRule="auto"/>
        <w:ind w:firstLine="708"/>
        <w:rPr>
          <w:rFonts w:ascii="Arial" w:hAnsi="Arial" w:cs="Arial"/>
          <w:b/>
          <w:bCs/>
        </w:rPr>
      </w:pPr>
      <w:r w:rsidRPr="0006765C">
        <w:rPr>
          <w:rFonts w:ascii="Arial" w:hAnsi="Arial" w:cs="Arial"/>
          <w:b/>
          <w:bCs/>
        </w:rPr>
        <w:t>DECLARA:</w:t>
      </w:r>
    </w:p>
    <w:p w14:paraId="4D7AFF6E" w14:textId="77777777" w:rsidR="008F4162" w:rsidRPr="0006765C" w:rsidRDefault="008F4162" w:rsidP="008F4162">
      <w:pPr>
        <w:spacing w:line="360" w:lineRule="auto"/>
        <w:ind w:firstLine="708"/>
        <w:jc w:val="both"/>
        <w:rPr>
          <w:rFonts w:ascii="Arial" w:hAnsi="Arial" w:cs="Arial"/>
        </w:rPr>
      </w:pPr>
      <w:r w:rsidRPr="0006765C">
        <w:rPr>
          <w:rFonts w:ascii="Arial" w:hAnsi="Arial" w:cs="Arial"/>
        </w:rPr>
        <w:t xml:space="preserve">1. Que conhece e aceita todos requisitos para a habilitação e a conformidade de sua proposta, respondendo o declarante pela veracidade das suas informações, na forma da lei 14.133/2021 seu Art.63, I. </w:t>
      </w:r>
    </w:p>
    <w:p w14:paraId="02A60EAF" w14:textId="77777777" w:rsidR="008F4162" w:rsidRPr="0006765C" w:rsidRDefault="008F4162" w:rsidP="008F4162">
      <w:pPr>
        <w:spacing w:line="360" w:lineRule="auto"/>
        <w:ind w:firstLine="708"/>
        <w:jc w:val="both"/>
        <w:rPr>
          <w:rFonts w:ascii="Arial" w:hAnsi="Arial" w:cs="Arial"/>
          <w:b/>
          <w:bCs/>
        </w:rPr>
      </w:pPr>
      <w:r w:rsidRPr="0006765C">
        <w:rPr>
          <w:rFonts w:ascii="Arial" w:hAnsi="Arial" w:cs="Arial"/>
        </w:rPr>
        <w:t xml:space="preserve">2. Que cumpre as exigências de reserva de cargos para pessoa com deficiência e para reabilitado da Previdência Social, previstas em lei e em outras normas específicas, Art. 93, da Lei n.º 8.213/1991.  </w:t>
      </w:r>
      <w:r w:rsidRPr="0006765C">
        <w:rPr>
          <w:rFonts w:ascii="Arial" w:hAnsi="Arial" w:cs="Arial"/>
          <w:b/>
          <w:bCs/>
          <w:u w:val="single"/>
        </w:rPr>
        <w:t>(declaração para empresas com cem ou mais empregados)</w:t>
      </w:r>
      <w:r w:rsidRPr="0006765C">
        <w:rPr>
          <w:rFonts w:ascii="Arial" w:hAnsi="Arial" w:cs="Arial"/>
          <w:b/>
          <w:bCs/>
        </w:rPr>
        <w:t xml:space="preserve"> </w:t>
      </w:r>
    </w:p>
    <w:p w14:paraId="378DFC62" w14:textId="77777777" w:rsidR="008F4162" w:rsidRPr="0006765C" w:rsidRDefault="008F4162" w:rsidP="008F4162">
      <w:pPr>
        <w:spacing w:line="360" w:lineRule="auto"/>
        <w:ind w:firstLine="708"/>
        <w:jc w:val="both"/>
        <w:rPr>
          <w:rFonts w:ascii="Arial" w:hAnsi="Arial" w:cs="Arial"/>
          <w:b/>
          <w:bCs/>
        </w:rPr>
      </w:pPr>
      <w:r w:rsidRPr="0006765C">
        <w:rPr>
          <w:rFonts w:ascii="Arial" w:hAnsi="Arial" w:cs="Arial"/>
          <w:b/>
          <w:bCs/>
        </w:rPr>
        <w:t xml:space="preserve">Ou </w:t>
      </w:r>
    </w:p>
    <w:p w14:paraId="5D1806E8" w14:textId="77777777" w:rsidR="008F4162" w:rsidRPr="0006765C" w:rsidRDefault="008F4162" w:rsidP="008F4162">
      <w:pPr>
        <w:spacing w:line="360" w:lineRule="auto"/>
        <w:ind w:firstLine="708"/>
        <w:jc w:val="both"/>
        <w:rPr>
          <w:rFonts w:ascii="Arial" w:hAnsi="Arial" w:cs="Arial"/>
          <w:b/>
          <w:bCs/>
          <w:u w:val="single"/>
        </w:rPr>
      </w:pPr>
      <w:r w:rsidRPr="0006765C">
        <w:rPr>
          <w:rFonts w:ascii="Arial" w:hAnsi="Arial" w:cs="Arial"/>
        </w:rPr>
        <w:t xml:space="preserve">2. que está ciente do regramento constante no Art. 93 da Lei 8.213/91 quanto às exigências de reserva de cargos prevista para pessoa com deficiência e para reabilitado da Previdência Social, e que não se enquadra na referida obrigação legal até a presente data. </w:t>
      </w:r>
      <w:r w:rsidRPr="0006765C">
        <w:rPr>
          <w:rFonts w:ascii="Arial" w:hAnsi="Arial" w:cs="Arial"/>
          <w:b/>
          <w:bCs/>
        </w:rPr>
        <w:t>(</w:t>
      </w:r>
      <w:r w:rsidRPr="0006765C">
        <w:rPr>
          <w:rFonts w:ascii="Arial" w:hAnsi="Arial" w:cs="Arial"/>
          <w:b/>
          <w:bCs/>
          <w:u w:val="single"/>
        </w:rPr>
        <w:t xml:space="preserve">declaração para empresas que não se enquadram na exigência) </w:t>
      </w:r>
    </w:p>
    <w:p w14:paraId="7DCDD1D0" w14:textId="77777777" w:rsidR="008F4162" w:rsidRPr="0006765C" w:rsidRDefault="008F4162" w:rsidP="008F4162">
      <w:pPr>
        <w:spacing w:line="360" w:lineRule="auto"/>
        <w:ind w:firstLine="708"/>
        <w:jc w:val="both"/>
        <w:rPr>
          <w:rFonts w:ascii="Arial" w:hAnsi="Arial" w:cs="Arial"/>
        </w:rPr>
      </w:pPr>
      <w:r w:rsidRPr="0006765C">
        <w:rPr>
          <w:rFonts w:ascii="Arial" w:hAnsi="Arial" w:cs="Arial"/>
        </w:rPr>
        <w:t xml:space="preserve">3. O cumprimento dos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arts. 42 ao 49 da Lei Complementar nº 123/2006, como condição para aplicação do disposto no objeto deste edital. </w:t>
      </w:r>
    </w:p>
    <w:p w14:paraId="5BF7091A" w14:textId="77777777" w:rsidR="008F4162" w:rsidRPr="0006765C" w:rsidRDefault="008F4162" w:rsidP="008F4162">
      <w:pPr>
        <w:spacing w:line="360" w:lineRule="auto"/>
        <w:ind w:firstLine="708"/>
        <w:jc w:val="both"/>
        <w:rPr>
          <w:rFonts w:ascii="Arial" w:hAnsi="Arial" w:cs="Arial"/>
        </w:rPr>
      </w:pPr>
      <w:r w:rsidRPr="0006765C">
        <w:rPr>
          <w:rFonts w:ascii="Arial" w:hAnsi="Arial" w:cs="Arial"/>
        </w:rPr>
        <w:t xml:space="preserve">4.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2F25240E" w14:textId="77777777" w:rsidR="008F4162" w:rsidRPr="0006765C" w:rsidRDefault="008F4162" w:rsidP="008F4162">
      <w:pPr>
        <w:spacing w:line="360" w:lineRule="auto"/>
        <w:ind w:firstLine="708"/>
        <w:jc w:val="both"/>
        <w:rPr>
          <w:rFonts w:ascii="Arial" w:hAnsi="Arial" w:cs="Arial"/>
        </w:rPr>
      </w:pPr>
      <w:r w:rsidRPr="0006765C">
        <w:rPr>
          <w:rFonts w:ascii="Arial" w:hAnsi="Arial" w:cs="Arial"/>
        </w:rPr>
        <w:lastRenderedPageBreak/>
        <w:t xml:space="preserve">5. Que não está impedida de participar de licitação, em qualquer órgão ou entidade da Administração Pública, direta ou indireta, federal, estadual ou municipal; </w:t>
      </w:r>
    </w:p>
    <w:p w14:paraId="3EE4FF5C" w14:textId="77777777" w:rsidR="008F4162" w:rsidRPr="0006765C" w:rsidRDefault="008F4162" w:rsidP="008F4162">
      <w:pPr>
        <w:spacing w:line="360" w:lineRule="auto"/>
        <w:ind w:firstLine="708"/>
        <w:jc w:val="both"/>
        <w:rPr>
          <w:rFonts w:ascii="Arial" w:hAnsi="Arial" w:cs="Arial"/>
        </w:rPr>
      </w:pPr>
      <w:r w:rsidRPr="0006765C">
        <w:rPr>
          <w:rFonts w:ascii="Arial" w:hAnsi="Arial" w:cs="Arial"/>
        </w:rPr>
        <w:t xml:space="preserve">6. Que, em cumprimento ao inciso XXXIII, do artigo 7 da Constituição Federal de que não possui em seu quadro funcional pessoas menores de 18 (dezoito) anos em trabalho noturno, perigoso ou insalubre e, de menores de 16 (dezesseis) anos em qualquer trabalho, salvo na condição de aprendiz, a partir dos 14 (quatorze) anos. </w:t>
      </w:r>
    </w:p>
    <w:p w14:paraId="722530D4" w14:textId="77777777" w:rsidR="008F4162" w:rsidRPr="0006765C" w:rsidRDefault="008F4162" w:rsidP="008F4162">
      <w:pPr>
        <w:spacing w:line="360" w:lineRule="auto"/>
        <w:ind w:firstLine="708"/>
        <w:jc w:val="both"/>
        <w:rPr>
          <w:rFonts w:ascii="Arial" w:hAnsi="Arial" w:cs="Arial"/>
        </w:rPr>
      </w:pPr>
      <w:r w:rsidRPr="0006765C">
        <w:rPr>
          <w:rFonts w:ascii="Arial" w:hAnsi="Arial" w:cs="Arial"/>
        </w:rPr>
        <w:t xml:space="preserve">7. Que não possui diretor, responsável técnico ou sócio, que seja servidor, empregado ou ocupante de cargo comissionado na Administração Pública do Município de Camargo/RS; </w:t>
      </w:r>
    </w:p>
    <w:p w14:paraId="17CF2F00" w14:textId="77777777" w:rsidR="008F4162" w:rsidRPr="0006765C" w:rsidRDefault="008F4162" w:rsidP="008F4162">
      <w:pPr>
        <w:spacing w:line="360" w:lineRule="auto"/>
        <w:ind w:firstLine="708"/>
        <w:jc w:val="both"/>
        <w:rPr>
          <w:rFonts w:ascii="Arial" w:hAnsi="Arial" w:cs="Arial"/>
        </w:rPr>
      </w:pPr>
      <w:r w:rsidRPr="0006765C">
        <w:rPr>
          <w:rFonts w:ascii="Arial" w:hAnsi="Arial" w:cs="Arial"/>
        </w:rPr>
        <w:t>8. Que são verdadeiras as informações, estando ciente das sanções impostas, conforme disposto neste Edital e no art. 299 do Código Penal, na hipótese de falsidade da presente declaração e demais atos do processo. Por ser a expressão da verdade, firmamos a presente declaração.</w:t>
      </w:r>
    </w:p>
    <w:p w14:paraId="024AE1C1" w14:textId="77777777" w:rsidR="008F4162" w:rsidRPr="0006765C" w:rsidRDefault="008F4162" w:rsidP="008F4162">
      <w:pPr>
        <w:spacing w:line="360" w:lineRule="auto"/>
        <w:ind w:firstLine="708"/>
        <w:jc w:val="both"/>
        <w:rPr>
          <w:rFonts w:ascii="Arial" w:hAnsi="Arial" w:cs="Arial"/>
        </w:rPr>
      </w:pPr>
      <w:r w:rsidRPr="0006765C">
        <w:rPr>
          <w:rFonts w:ascii="Arial" w:hAnsi="Arial" w:cs="Arial"/>
        </w:rPr>
        <w:t xml:space="preserve">9. Que a empresa cumpre com a legislação do Ministério do Trabalho de que está em dia com os seguintes documentos: PPRA – Programa de Prevenção de Riscos Ambientais e com o PCMSO – Programa de Controle Médico de Saúde Ocupacional. </w:t>
      </w:r>
    </w:p>
    <w:p w14:paraId="0DC358EC" w14:textId="77777777" w:rsidR="008F4162" w:rsidRPr="0006765C" w:rsidRDefault="008F4162" w:rsidP="008F4162">
      <w:pPr>
        <w:spacing w:line="360" w:lineRule="auto"/>
        <w:ind w:firstLine="708"/>
        <w:jc w:val="both"/>
        <w:rPr>
          <w:rFonts w:ascii="Arial" w:hAnsi="Arial" w:cs="Arial"/>
        </w:rPr>
      </w:pPr>
      <w:r w:rsidRPr="0006765C">
        <w:rPr>
          <w:rFonts w:ascii="Arial" w:hAnsi="Arial" w:cs="Arial"/>
        </w:rPr>
        <w:t>10. indica o seguinte endereço eletrônico: _________________________ e Telefone ___________ para recebimento de eventuais contatos necessários, inclusive notificações administrativas, imposição de penalidade e outros.</w:t>
      </w:r>
    </w:p>
    <w:p w14:paraId="1A3704DF" w14:textId="77777777" w:rsidR="008F4162" w:rsidRPr="0006765C" w:rsidRDefault="008F4162" w:rsidP="008F4162">
      <w:pPr>
        <w:spacing w:line="360" w:lineRule="auto"/>
        <w:jc w:val="both"/>
        <w:rPr>
          <w:rFonts w:ascii="Arial" w:hAnsi="Arial" w:cs="Arial"/>
        </w:rPr>
      </w:pPr>
      <w:r w:rsidRPr="0006765C">
        <w:rPr>
          <w:rFonts w:ascii="Arial" w:hAnsi="Arial" w:cs="Arial"/>
        </w:rPr>
        <w:t xml:space="preserve"> </w:t>
      </w:r>
      <w:r w:rsidRPr="0006765C">
        <w:rPr>
          <w:rFonts w:ascii="Arial" w:hAnsi="Arial" w:cs="Arial"/>
        </w:rPr>
        <w:tab/>
        <w:t xml:space="preserve">Local e data </w:t>
      </w:r>
    </w:p>
    <w:p w14:paraId="4BC28CCB" w14:textId="77777777" w:rsidR="008F4162" w:rsidRPr="0006765C" w:rsidRDefault="008F4162" w:rsidP="008F4162">
      <w:pPr>
        <w:tabs>
          <w:tab w:val="left" w:pos="2820"/>
        </w:tabs>
        <w:spacing w:after="0" w:line="360" w:lineRule="auto"/>
        <w:jc w:val="both"/>
        <w:rPr>
          <w:rFonts w:ascii="Arial" w:hAnsi="Arial" w:cs="Arial"/>
        </w:rPr>
      </w:pPr>
      <w:r w:rsidRPr="0006765C">
        <w:rPr>
          <w:rFonts w:ascii="Arial" w:hAnsi="Arial" w:cs="Arial"/>
        </w:rPr>
        <w:t xml:space="preserve">                            </w:t>
      </w:r>
    </w:p>
    <w:p w14:paraId="01A020EA" w14:textId="77777777" w:rsidR="008F4162" w:rsidRPr="0006765C" w:rsidRDefault="008F4162" w:rsidP="008F4162">
      <w:pPr>
        <w:tabs>
          <w:tab w:val="left" w:pos="2820"/>
        </w:tabs>
        <w:spacing w:after="0" w:line="360" w:lineRule="auto"/>
        <w:jc w:val="both"/>
        <w:rPr>
          <w:rFonts w:ascii="Arial" w:hAnsi="Arial" w:cs="Arial"/>
        </w:rPr>
      </w:pPr>
    </w:p>
    <w:p w14:paraId="771B6A53" w14:textId="77777777" w:rsidR="008F4162" w:rsidRPr="0006765C" w:rsidRDefault="008F4162" w:rsidP="008F4162">
      <w:pPr>
        <w:tabs>
          <w:tab w:val="left" w:pos="2820"/>
        </w:tabs>
        <w:spacing w:after="0"/>
        <w:jc w:val="center"/>
        <w:rPr>
          <w:rFonts w:ascii="Arial" w:hAnsi="Arial" w:cs="Arial"/>
        </w:rPr>
      </w:pPr>
      <w:r w:rsidRPr="0006765C">
        <w:rPr>
          <w:rFonts w:ascii="Arial" w:hAnsi="Arial" w:cs="Arial"/>
        </w:rPr>
        <w:t>_____________________________________________</w:t>
      </w:r>
    </w:p>
    <w:p w14:paraId="71CAF0A1" w14:textId="77777777" w:rsidR="008F4162" w:rsidRPr="0006765C" w:rsidRDefault="008F4162" w:rsidP="008F4162">
      <w:pPr>
        <w:spacing w:after="0"/>
        <w:jc w:val="center"/>
        <w:rPr>
          <w:rFonts w:ascii="Arial" w:hAnsi="Arial" w:cs="Arial"/>
        </w:rPr>
      </w:pPr>
      <w:r w:rsidRPr="0006765C">
        <w:rPr>
          <w:rFonts w:ascii="Arial" w:hAnsi="Arial" w:cs="Arial"/>
        </w:rPr>
        <w:t>Razão social da empresa</w:t>
      </w:r>
    </w:p>
    <w:p w14:paraId="117E4D3F" w14:textId="77777777" w:rsidR="008F4162" w:rsidRPr="0006765C" w:rsidRDefault="008F4162" w:rsidP="008F4162">
      <w:pPr>
        <w:spacing w:after="0"/>
        <w:jc w:val="center"/>
        <w:rPr>
          <w:rFonts w:ascii="Arial" w:hAnsi="Arial" w:cs="Arial"/>
        </w:rPr>
      </w:pPr>
      <w:r w:rsidRPr="0006765C">
        <w:rPr>
          <w:rFonts w:ascii="Arial" w:hAnsi="Arial" w:cs="Arial"/>
        </w:rPr>
        <w:t xml:space="preserve">CNPJ sob o nº </w:t>
      </w:r>
    </w:p>
    <w:p w14:paraId="35662DFF" w14:textId="77777777" w:rsidR="008F4162" w:rsidRPr="0006765C" w:rsidRDefault="008F4162" w:rsidP="008F4162">
      <w:pPr>
        <w:jc w:val="center"/>
        <w:rPr>
          <w:rFonts w:ascii="Arial" w:hAnsi="Arial" w:cs="Arial"/>
        </w:rPr>
      </w:pPr>
      <w:r w:rsidRPr="0006765C">
        <w:rPr>
          <w:rFonts w:ascii="Arial" w:hAnsi="Arial" w:cs="Arial"/>
        </w:rPr>
        <w:t xml:space="preserve">Representante legal </w:t>
      </w:r>
    </w:p>
    <w:p w14:paraId="2BFF6DC0" w14:textId="77777777" w:rsidR="008F4162" w:rsidRPr="0006765C" w:rsidRDefault="008F4162" w:rsidP="008F4162">
      <w:pPr>
        <w:jc w:val="center"/>
        <w:rPr>
          <w:rFonts w:ascii="Arial" w:hAnsi="Arial" w:cs="Arial"/>
        </w:rPr>
      </w:pPr>
    </w:p>
    <w:p w14:paraId="5FA0674E" w14:textId="77777777" w:rsidR="008F4162" w:rsidRPr="0006765C" w:rsidRDefault="008F4162" w:rsidP="007C2A1B">
      <w:pPr>
        <w:jc w:val="center"/>
        <w:rPr>
          <w:rFonts w:ascii="Arial" w:hAnsi="Arial" w:cs="Arial"/>
          <w:b/>
          <w:bCs/>
        </w:rPr>
      </w:pPr>
    </w:p>
    <w:p w14:paraId="71D74C9F" w14:textId="77777777" w:rsidR="008F4162" w:rsidRPr="0006765C" w:rsidRDefault="008F4162" w:rsidP="007C2A1B">
      <w:pPr>
        <w:jc w:val="center"/>
        <w:rPr>
          <w:rFonts w:ascii="Arial" w:hAnsi="Arial" w:cs="Arial"/>
          <w:b/>
          <w:bCs/>
        </w:rPr>
      </w:pPr>
    </w:p>
    <w:p w14:paraId="7439D472" w14:textId="77777777" w:rsidR="008F4162" w:rsidRPr="0006765C" w:rsidRDefault="008F4162" w:rsidP="007C2A1B">
      <w:pPr>
        <w:jc w:val="center"/>
        <w:rPr>
          <w:rFonts w:ascii="Arial" w:hAnsi="Arial" w:cs="Arial"/>
          <w:b/>
          <w:bCs/>
        </w:rPr>
      </w:pPr>
    </w:p>
    <w:p w14:paraId="5509CBF5" w14:textId="77777777" w:rsidR="009B552B" w:rsidRPr="0006765C" w:rsidRDefault="009B552B" w:rsidP="007C2A1B">
      <w:pPr>
        <w:jc w:val="center"/>
        <w:rPr>
          <w:rFonts w:ascii="Arial" w:hAnsi="Arial" w:cs="Arial"/>
          <w:b/>
          <w:bCs/>
        </w:rPr>
      </w:pPr>
    </w:p>
    <w:p w14:paraId="5E89A11E" w14:textId="77777777" w:rsidR="009F4667" w:rsidRPr="0006765C" w:rsidRDefault="009F4667" w:rsidP="007C2A1B">
      <w:pPr>
        <w:jc w:val="center"/>
        <w:rPr>
          <w:rFonts w:ascii="Arial" w:hAnsi="Arial" w:cs="Arial"/>
          <w:b/>
          <w:bCs/>
        </w:rPr>
      </w:pPr>
    </w:p>
    <w:p w14:paraId="7D690C2B" w14:textId="77777777" w:rsidR="009F4667" w:rsidRPr="0006765C" w:rsidRDefault="009F4667" w:rsidP="007C2A1B">
      <w:pPr>
        <w:jc w:val="center"/>
        <w:rPr>
          <w:rFonts w:ascii="Arial" w:hAnsi="Arial" w:cs="Arial"/>
          <w:b/>
          <w:bCs/>
        </w:rPr>
      </w:pPr>
    </w:p>
    <w:p w14:paraId="16F26875" w14:textId="0D9AACA2" w:rsidR="008F4162" w:rsidRPr="0006765C" w:rsidRDefault="008F4162" w:rsidP="00457A15">
      <w:pPr>
        <w:spacing w:after="0"/>
        <w:jc w:val="center"/>
        <w:rPr>
          <w:rFonts w:ascii="Arial" w:hAnsi="Arial" w:cs="Arial"/>
          <w:b/>
          <w:bCs/>
        </w:rPr>
      </w:pPr>
      <w:r w:rsidRPr="0006765C">
        <w:rPr>
          <w:rFonts w:ascii="Arial" w:hAnsi="Arial" w:cs="Arial"/>
          <w:b/>
          <w:bCs/>
        </w:rPr>
        <w:lastRenderedPageBreak/>
        <w:t>PREGÃO ELETRÔNICO Nº 0</w:t>
      </w:r>
      <w:r w:rsidR="00457A15" w:rsidRPr="0006765C">
        <w:rPr>
          <w:rFonts w:ascii="Arial" w:hAnsi="Arial" w:cs="Arial"/>
          <w:b/>
          <w:bCs/>
        </w:rPr>
        <w:t>2</w:t>
      </w:r>
      <w:r w:rsidRPr="0006765C">
        <w:rPr>
          <w:rFonts w:ascii="Arial" w:hAnsi="Arial" w:cs="Arial"/>
          <w:b/>
          <w:bCs/>
        </w:rPr>
        <w:t>/202</w:t>
      </w:r>
      <w:r w:rsidR="002F410E" w:rsidRPr="0006765C">
        <w:rPr>
          <w:rFonts w:ascii="Arial" w:hAnsi="Arial" w:cs="Arial"/>
          <w:b/>
          <w:bCs/>
        </w:rPr>
        <w:t>6</w:t>
      </w:r>
    </w:p>
    <w:p w14:paraId="08BA5B71" w14:textId="77777777" w:rsidR="008F4162" w:rsidRPr="0006765C" w:rsidRDefault="008F4162" w:rsidP="008F4162">
      <w:pPr>
        <w:spacing w:after="0"/>
        <w:rPr>
          <w:rFonts w:ascii="Arial" w:hAnsi="Arial" w:cs="Arial"/>
        </w:rPr>
      </w:pPr>
    </w:p>
    <w:p w14:paraId="7052A83C" w14:textId="77777777" w:rsidR="008F4162" w:rsidRPr="0006765C" w:rsidRDefault="008F4162" w:rsidP="008F4162">
      <w:pPr>
        <w:spacing w:after="0"/>
        <w:rPr>
          <w:rFonts w:ascii="Arial" w:hAnsi="Arial" w:cs="Arial"/>
        </w:rPr>
      </w:pPr>
    </w:p>
    <w:p w14:paraId="2E0CE9C1" w14:textId="77777777" w:rsidR="008F4162" w:rsidRPr="0006765C" w:rsidRDefault="008F4162" w:rsidP="008F4162">
      <w:pPr>
        <w:jc w:val="center"/>
        <w:rPr>
          <w:rFonts w:ascii="Arial" w:hAnsi="Arial" w:cs="Arial"/>
          <w:b/>
          <w:bCs/>
        </w:rPr>
      </w:pPr>
      <w:r w:rsidRPr="0006765C">
        <w:rPr>
          <w:rFonts w:ascii="Arial" w:hAnsi="Arial" w:cs="Arial"/>
          <w:b/>
          <w:bCs/>
        </w:rPr>
        <w:t>ANEXO V</w:t>
      </w:r>
    </w:p>
    <w:p w14:paraId="40705094" w14:textId="77777777" w:rsidR="008F4162" w:rsidRPr="0006765C" w:rsidRDefault="008F4162" w:rsidP="008F4162">
      <w:pPr>
        <w:jc w:val="center"/>
        <w:rPr>
          <w:rFonts w:ascii="Arial" w:hAnsi="Arial" w:cs="Arial"/>
          <w:b/>
          <w:bCs/>
        </w:rPr>
      </w:pPr>
      <w:r w:rsidRPr="0006765C">
        <w:rPr>
          <w:rFonts w:ascii="Arial" w:hAnsi="Arial" w:cs="Arial"/>
          <w:b/>
          <w:bCs/>
        </w:rPr>
        <w:t xml:space="preserve">MODELO DE DECLARAÇÃO DE IDONEIDADE </w:t>
      </w:r>
    </w:p>
    <w:p w14:paraId="2FD011D6" w14:textId="77777777" w:rsidR="008F4162" w:rsidRPr="0006765C" w:rsidRDefault="008F4162" w:rsidP="008F4162">
      <w:pPr>
        <w:jc w:val="center"/>
        <w:rPr>
          <w:rFonts w:ascii="Arial" w:hAnsi="Arial" w:cs="Arial"/>
          <w:b/>
          <w:bCs/>
        </w:rPr>
      </w:pPr>
    </w:p>
    <w:p w14:paraId="5C4910F0" w14:textId="77777777" w:rsidR="008F4162" w:rsidRPr="0006765C" w:rsidRDefault="008F4162" w:rsidP="008F4162">
      <w:pPr>
        <w:spacing w:line="360" w:lineRule="auto"/>
        <w:jc w:val="both"/>
        <w:rPr>
          <w:rFonts w:ascii="Arial" w:hAnsi="Arial" w:cs="Arial"/>
        </w:rPr>
      </w:pPr>
      <w:r w:rsidRPr="0006765C">
        <w:rPr>
          <w:rFonts w:ascii="Arial" w:hAnsi="Arial" w:cs="Arial"/>
        </w:rPr>
        <w:t xml:space="preserve">A empresa ............................................................................................., por intermédio de seu Representante Legal Sr............................ portador da Carteira de Identidade n.º .............................e CPF sob n.º...................................., declara sob as penas de lei que não foi declarada inidônea para licitar ou contratar com a Administração Pública, nos termos do inciso IV, do art. 156 da Lei 14.133/21, bem como a inexistência de fato superveniente impeditivo para contratação com o Poder Público, sendo que comunicarei qualquer fato ou evento superveniente à entrega dos documentos de habilitação que venha a alterar a atual situação quanto à capacidade jurídica, técnica, regularidade fiscal e idoneidade econômico-financeira bem como declaro que: </w:t>
      </w:r>
    </w:p>
    <w:p w14:paraId="7A1BAAFD" w14:textId="77777777" w:rsidR="008F4162" w:rsidRPr="0006765C" w:rsidRDefault="008F4162" w:rsidP="008F4162">
      <w:pPr>
        <w:spacing w:line="360" w:lineRule="auto"/>
        <w:ind w:firstLine="708"/>
        <w:jc w:val="both"/>
        <w:rPr>
          <w:rFonts w:ascii="Arial" w:hAnsi="Arial" w:cs="Arial"/>
        </w:rPr>
      </w:pPr>
      <w:r w:rsidRPr="0006765C">
        <w:rPr>
          <w:rFonts w:ascii="Arial" w:hAnsi="Arial" w:cs="Arial"/>
        </w:rPr>
        <w:t xml:space="preserve">a) Não foi declarada inidônea ou suspensas de participação em licitações, por qualquer entidade da administração pública direta ou indireta, de qualquer das esferas de governo; </w:t>
      </w:r>
    </w:p>
    <w:p w14:paraId="127BAA05" w14:textId="77777777" w:rsidR="008F4162" w:rsidRPr="0006765C" w:rsidRDefault="008F4162" w:rsidP="008F4162">
      <w:pPr>
        <w:spacing w:line="360" w:lineRule="auto"/>
        <w:ind w:firstLine="708"/>
        <w:jc w:val="both"/>
        <w:rPr>
          <w:rFonts w:ascii="Arial" w:hAnsi="Arial" w:cs="Arial"/>
        </w:rPr>
      </w:pPr>
      <w:r w:rsidRPr="0006765C">
        <w:rPr>
          <w:rFonts w:ascii="Arial" w:hAnsi="Arial" w:cs="Arial"/>
        </w:rPr>
        <w:t xml:space="preserve">b) Não está impedido de transacionar com a Administração Pública </w:t>
      </w:r>
    </w:p>
    <w:p w14:paraId="2D3629E8" w14:textId="77777777" w:rsidR="008F4162" w:rsidRPr="0006765C" w:rsidRDefault="008F4162" w:rsidP="008F4162">
      <w:pPr>
        <w:spacing w:line="360" w:lineRule="auto"/>
        <w:ind w:firstLine="708"/>
        <w:jc w:val="both"/>
        <w:rPr>
          <w:rFonts w:ascii="Arial" w:hAnsi="Arial" w:cs="Arial"/>
        </w:rPr>
      </w:pPr>
      <w:r w:rsidRPr="0006765C">
        <w:rPr>
          <w:rFonts w:ascii="Arial" w:hAnsi="Arial" w:cs="Arial"/>
        </w:rPr>
        <w:t xml:space="preserve">c) Não foi apenada com rescisão de contrato, que por deficiência dos serviços, ou por outro motivo igualmente grave, no transcorrer dos últimos 5(cinco) anos; </w:t>
      </w:r>
    </w:p>
    <w:p w14:paraId="11F26394" w14:textId="77777777" w:rsidR="008F4162" w:rsidRPr="0006765C" w:rsidRDefault="008F4162" w:rsidP="008F4162">
      <w:pPr>
        <w:spacing w:line="360" w:lineRule="auto"/>
        <w:ind w:firstLine="708"/>
        <w:jc w:val="both"/>
        <w:rPr>
          <w:rFonts w:ascii="Arial" w:hAnsi="Arial" w:cs="Arial"/>
        </w:rPr>
      </w:pPr>
      <w:r w:rsidRPr="0006765C">
        <w:rPr>
          <w:rFonts w:ascii="Arial" w:hAnsi="Arial" w:cs="Arial"/>
        </w:rPr>
        <w:t xml:space="preserve">d) Não incorre nas demais condições impeditivas previstas na Lei Federal n.º 14.133/21 e alterações posteriores. </w:t>
      </w:r>
    </w:p>
    <w:p w14:paraId="1AE2E462" w14:textId="77777777" w:rsidR="008F4162" w:rsidRPr="0006765C" w:rsidRDefault="008F4162" w:rsidP="008F4162">
      <w:pPr>
        <w:spacing w:line="360" w:lineRule="auto"/>
        <w:ind w:firstLine="708"/>
        <w:jc w:val="both"/>
        <w:rPr>
          <w:rFonts w:ascii="Arial" w:hAnsi="Arial" w:cs="Arial"/>
        </w:rPr>
      </w:pPr>
      <w:r w:rsidRPr="0006765C">
        <w:rPr>
          <w:rFonts w:ascii="Arial" w:hAnsi="Arial" w:cs="Arial"/>
        </w:rPr>
        <w:t>Por ser expressão da verdade, firmamos a presente.</w:t>
      </w:r>
    </w:p>
    <w:p w14:paraId="0D603F3F" w14:textId="77777777" w:rsidR="008F4162" w:rsidRPr="0006765C" w:rsidRDefault="008F4162" w:rsidP="008F4162">
      <w:pPr>
        <w:spacing w:line="360" w:lineRule="auto"/>
        <w:ind w:firstLine="708"/>
        <w:jc w:val="both"/>
        <w:rPr>
          <w:rFonts w:ascii="Arial" w:hAnsi="Arial" w:cs="Arial"/>
        </w:rPr>
      </w:pPr>
    </w:p>
    <w:p w14:paraId="40671DD7" w14:textId="77777777" w:rsidR="008F4162" w:rsidRPr="0006765C" w:rsidRDefault="008F4162" w:rsidP="008F4162">
      <w:pPr>
        <w:jc w:val="center"/>
        <w:rPr>
          <w:rFonts w:ascii="Arial" w:hAnsi="Arial" w:cs="Arial"/>
        </w:rPr>
      </w:pPr>
      <w:r w:rsidRPr="0006765C">
        <w:rPr>
          <w:rFonts w:ascii="Arial" w:hAnsi="Arial" w:cs="Arial"/>
        </w:rPr>
        <w:t>Local e data.</w:t>
      </w:r>
    </w:p>
    <w:p w14:paraId="4EF0A5A9" w14:textId="77777777" w:rsidR="008F4162" w:rsidRPr="0006765C" w:rsidRDefault="008F4162" w:rsidP="008F4162">
      <w:pPr>
        <w:jc w:val="center"/>
        <w:rPr>
          <w:rFonts w:ascii="Arial" w:hAnsi="Arial" w:cs="Arial"/>
        </w:rPr>
      </w:pPr>
    </w:p>
    <w:p w14:paraId="01101519" w14:textId="77777777" w:rsidR="008F4162" w:rsidRPr="0006765C" w:rsidRDefault="008F4162" w:rsidP="008F4162">
      <w:pPr>
        <w:spacing w:after="0"/>
        <w:jc w:val="center"/>
        <w:rPr>
          <w:rFonts w:ascii="Arial" w:hAnsi="Arial" w:cs="Arial"/>
        </w:rPr>
      </w:pPr>
      <w:r w:rsidRPr="0006765C">
        <w:rPr>
          <w:rFonts w:ascii="Arial" w:hAnsi="Arial" w:cs="Arial"/>
        </w:rPr>
        <w:t>______________________________________________________________</w:t>
      </w:r>
    </w:p>
    <w:p w14:paraId="6106053F" w14:textId="77777777" w:rsidR="008F4162" w:rsidRPr="0006765C" w:rsidRDefault="008F4162" w:rsidP="008F4162">
      <w:pPr>
        <w:spacing w:after="0"/>
        <w:jc w:val="center"/>
        <w:rPr>
          <w:rFonts w:ascii="Arial" w:hAnsi="Arial" w:cs="Arial"/>
          <w:b/>
          <w:bCs/>
        </w:rPr>
      </w:pPr>
      <w:r w:rsidRPr="0006765C">
        <w:rPr>
          <w:rFonts w:ascii="Arial" w:hAnsi="Arial" w:cs="Arial"/>
        </w:rPr>
        <w:t>Nome completo e assinatura do representante legal da empresa</w:t>
      </w:r>
    </w:p>
    <w:p w14:paraId="5ECE2CB3" w14:textId="77777777" w:rsidR="008F4162" w:rsidRPr="0006765C" w:rsidRDefault="008F4162" w:rsidP="007C2A1B">
      <w:pPr>
        <w:jc w:val="center"/>
        <w:rPr>
          <w:rFonts w:ascii="Arial" w:hAnsi="Arial" w:cs="Arial"/>
          <w:b/>
          <w:bCs/>
        </w:rPr>
      </w:pPr>
    </w:p>
    <w:p w14:paraId="560363C0" w14:textId="77777777" w:rsidR="008F4162" w:rsidRPr="0006765C" w:rsidRDefault="008F4162" w:rsidP="00F540AA">
      <w:pPr>
        <w:rPr>
          <w:rFonts w:ascii="Arial" w:hAnsi="Arial" w:cs="Arial"/>
          <w:b/>
          <w:bCs/>
        </w:rPr>
      </w:pPr>
    </w:p>
    <w:p w14:paraId="645D101E" w14:textId="77777777" w:rsidR="00F540AA" w:rsidRPr="0006765C" w:rsidRDefault="00F540AA" w:rsidP="00F540AA">
      <w:pPr>
        <w:rPr>
          <w:rFonts w:ascii="Arial" w:hAnsi="Arial" w:cs="Arial"/>
          <w:b/>
          <w:bCs/>
        </w:rPr>
      </w:pPr>
    </w:p>
    <w:p w14:paraId="7619E450" w14:textId="77777777" w:rsidR="00F540AA" w:rsidRPr="0006765C" w:rsidRDefault="00F540AA" w:rsidP="00F540AA">
      <w:pPr>
        <w:rPr>
          <w:rFonts w:ascii="Arial" w:hAnsi="Arial" w:cs="Arial"/>
          <w:b/>
          <w:bCs/>
        </w:rPr>
      </w:pPr>
    </w:p>
    <w:p w14:paraId="543F7B2A" w14:textId="18706AE4" w:rsidR="008F4162" w:rsidRPr="0006765C" w:rsidRDefault="008F4162" w:rsidP="00457A15">
      <w:pPr>
        <w:spacing w:after="0"/>
        <w:jc w:val="center"/>
        <w:rPr>
          <w:rFonts w:ascii="Arial" w:hAnsi="Arial" w:cs="Arial"/>
          <w:b/>
          <w:bCs/>
        </w:rPr>
      </w:pPr>
      <w:r w:rsidRPr="0006765C">
        <w:rPr>
          <w:rFonts w:ascii="Arial" w:hAnsi="Arial" w:cs="Arial"/>
          <w:b/>
          <w:bCs/>
        </w:rPr>
        <w:lastRenderedPageBreak/>
        <w:t>PREGÃO ELETRÔNICO Nº 0</w:t>
      </w:r>
      <w:r w:rsidR="00457A15" w:rsidRPr="0006765C">
        <w:rPr>
          <w:rFonts w:ascii="Arial" w:hAnsi="Arial" w:cs="Arial"/>
          <w:b/>
          <w:bCs/>
        </w:rPr>
        <w:t>2</w:t>
      </w:r>
      <w:r w:rsidRPr="0006765C">
        <w:rPr>
          <w:rFonts w:ascii="Arial" w:hAnsi="Arial" w:cs="Arial"/>
          <w:b/>
          <w:bCs/>
        </w:rPr>
        <w:t>/202</w:t>
      </w:r>
      <w:r w:rsidR="002F410E" w:rsidRPr="0006765C">
        <w:rPr>
          <w:rFonts w:ascii="Arial" w:hAnsi="Arial" w:cs="Arial"/>
          <w:b/>
          <w:bCs/>
        </w:rPr>
        <w:t>6</w:t>
      </w:r>
    </w:p>
    <w:p w14:paraId="132C1D9C" w14:textId="77777777" w:rsidR="008F4162" w:rsidRPr="0006765C" w:rsidRDefault="008F4162" w:rsidP="008F4162">
      <w:pPr>
        <w:spacing w:after="0"/>
        <w:rPr>
          <w:rFonts w:ascii="Arial" w:hAnsi="Arial" w:cs="Arial"/>
        </w:rPr>
      </w:pPr>
    </w:p>
    <w:p w14:paraId="02FE2843" w14:textId="61F57466" w:rsidR="008F4162" w:rsidRPr="0006765C" w:rsidRDefault="008F4162" w:rsidP="007C2A1B">
      <w:pPr>
        <w:jc w:val="center"/>
        <w:rPr>
          <w:rFonts w:ascii="Arial" w:hAnsi="Arial" w:cs="Arial"/>
          <w:b/>
          <w:bCs/>
        </w:rPr>
      </w:pPr>
      <w:r w:rsidRPr="0006765C">
        <w:rPr>
          <w:rFonts w:ascii="Arial" w:hAnsi="Arial" w:cs="Arial"/>
          <w:b/>
          <w:bCs/>
        </w:rPr>
        <w:t>ANEXO VI</w:t>
      </w:r>
    </w:p>
    <w:p w14:paraId="6F8FC5AD" w14:textId="443FBCEC" w:rsidR="0095328C" w:rsidRPr="0006765C" w:rsidRDefault="0095328C" w:rsidP="0095328C">
      <w:pPr>
        <w:jc w:val="center"/>
        <w:rPr>
          <w:rFonts w:ascii="Arial" w:hAnsi="Arial" w:cs="Arial"/>
        </w:rPr>
      </w:pPr>
      <w:r w:rsidRPr="0006765C">
        <w:rPr>
          <w:rFonts w:ascii="Arial" w:hAnsi="Arial" w:cs="Arial"/>
          <w:b/>
          <w:bCs/>
        </w:rPr>
        <w:t xml:space="preserve">MINUTA </w:t>
      </w:r>
      <w:r w:rsidR="00A10B8B" w:rsidRPr="0006765C">
        <w:rPr>
          <w:rFonts w:ascii="Arial" w:hAnsi="Arial" w:cs="Arial"/>
          <w:b/>
          <w:bCs/>
        </w:rPr>
        <w:t>DO CONTRATO</w:t>
      </w:r>
      <w:r w:rsidRPr="0006765C">
        <w:rPr>
          <w:rFonts w:ascii="Arial" w:hAnsi="Arial" w:cs="Arial"/>
          <w:b/>
          <w:bCs/>
        </w:rPr>
        <w:t xml:space="preserve"> Nº </w:t>
      </w:r>
      <w:r w:rsidR="006E433C" w:rsidRPr="0006765C">
        <w:rPr>
          <w:rFonts w:ascii="Arial" w:hAnsi="Arial" w:cs="Arial"/>
          <w:b/>
          <w:bCs/>
        </w:rPr>
        <w:t>0</w:t>
      </w:r>
      <w:r w:rsidR="0009393D" w:rsidRPr="0006765C">
        <w:rPr>
          <w:rFonts w:ascii="Arial" w:hAnsi="Arial" w:cs="Arial"/>
          <w:b/>
          <w:bCs/>
        </w:rPr>
        <w:t>..</w:t>
      </w:r>
      <w:r w:rsidRPr="0006765C">
        <w:rPr>
          <w:rFonts w:ascii="Arial" w:hAnsi="Arial" w:cs="Arial"/>
          <w:b/>
          <w:bCs/>
        </w:rPr>
        <w:t>/202</w:t>
      </w:r>
      <w:r w:rsidR="00012D58" w:rsidRPr="0006765C">
        <w:rPr>
          <w:rFonts w:ascii="Arial" w:hAnsi="Arial" w:cs="Arial"/>
          <w:b/>
          <w:bCs/>
        </w:rPr>
        <w:t>6</w:t>
      </w:r>
    </w:p>
    <w:p w14:paraId="08AF4792" w14:textId="77777777" w:rsidR="0095328C" w:rsidRPr="0006765C" w:rsidRDefault="0095328C" w:rsidP="0095328C">
      <w:pPr>
        <w:jc w:val="both"/>
        <w:rPr>
          <w:rFonts w:ascii="Arial" w:hAnsi="Arial" w:cs="Arial"/>
        </w:rPr>
      </w:pPr>
    </w:p>
    <w:p w14:paraId="175C947C" w14:textId="4A8489FD" w:rsidR="00330A15" w:rsidRPr="0006765C" w:rsidRDefault="0095328C" w:rsidP="00377828">
      <w:pPr>
        <w:jc w:val="both"/>
        <w:rPr>
          <w:rFonts w:ascii="Arial" w:eastAsia="Arial" w:hAnsi="Arial" w:cs="Arial"/>
          <w:lang w:eastAsia="zh-CN"/>
        </w:rPr>
      </w:pPr>
      <w:r w:rsidRPr="0006765C">
        <w:rPr>
          <w:rFonts w:ascii="Arial" w:hAnsi="Arial" w:cs="Arial"/>
        </w:rPr>
        <w:t>Aos ........... dias do mês de ...... de 202</w:t>
      </w:r>
      <w:r w:rsidR="002F410E" w:rsidRPr="0006765C">
        <w:rPr>
          <w:rFonts w:ascii="Arial" w:hAnsi="Arial" w:cs="Arial"/>
        </w:rPr>
        <w:t>6</w:t>
      </w:r>
      <w:r w:rsidRPr="0006765C">
        <w:rPr>
          <w:rFonts w:ascii="Arial" w:hAnsi="Arial" w:cs="Arial"/>
        </w:rPr>
        <w:t>, nas dependências do Departamento de Licitações da Secretaria Municipal da Administração, situado na Rua Padre Stripolli, n.º 1150, centro em Camargo/RS, nos termos do art. 82, da Lei nº 14.133/2021, de 1º de abril de 2021,</w:t>
      </w:r>
      <w:r w:rsidR="00377828" w:rsidRPr="0006765C">
        <w:rPr>
          <w:rFonts w:ascii="Arial" w:hAnsi="Arial" w:cs="Arial"/>
        </w:rPr>
        <w:t xml:space="preserve"> </w:t>
      </w:r>
      <w:r w:rsidR="00377828" w:rsidRPr="0006765C">
        <w:rPr>
          <w:rFonts w:ascii="Arial" w:eastAsia="Arial" w:hAnsi="Arial" w:cs="Arial"/>
          <w:lang w:eastAsia="zh-CN"/>
        </w:rPr>
        <w:t xml:space="preserve">neste ato representado pela Prefeita Municipal, Senhora </w:t>
      </w:r>
      <w:r w:rsidR="009F4667" w:rsidRPr="0006765C">
        <w:rPr>
          <w:rFonts w:ascii="Arial" w:eastAsia="Arial" w:hAnsi="Arial" w:cs="Arial"/>
          <w:b/>
          <w:bCs/>
          <w:lang w:eastAsia="zh-CN"/>
        </w:rPr>
        <w:t>JEANICE DE FREITAS FERNANDES</w:t>
      </w:r>
      <w:r w:rsidR="00377828" w:rsidRPr="0006765C">
        <w:rPr>
          <w:rFonts w:ascii="Arial" w:eastAsia="Arial" w:hAnsi="Arial" w:cs="Arial"/>
          <w:lang w:eastAsia="zh-CN"/>
        </w:rPr>
        <w:t>, regularmente investido no cargo,</w:t>
      </w:r>
      <w:r w:rsidR="00330A15" w:rsidRPr="0006765C">
        <w:rPr>
          <w:rFonts w:ascii="Arial" w:eastAsia="Arial" w:hAnsi="Arial" w:cs="Arial"/>
          <w:lang w:eastAsia="zh-CN"/>
        </w:rPr>
        <w:t xml:space="preserve"> de ora em diante denominada de </w:t>
      </w:r>
      <w:r w:rsidR="00330A15" w:rsidRPr="0006765C">
        <w:rPr>
          <w:rFonts w:ascii="Arial" w:eastAsia="Arial" w:hAnsi="Arial" w:cs="Arial"/>
          <w:b/>
          <w:bCs/>
          <w:lang w:eastAsia="zh-CN"/>
        </w:rPr>
        <w:t xml:space="preserve">CONTRATANTE </w:t>
      </w:r>
      <w:r w:rsidR="00330A15" w:rsidRPr="0006765C">
        <w:rPr>
          <w:rFonts w:ascii="Arial" w:eastAsia="Arial" w:hAnsi="Arial" w:cs="Arial"/>
          <w:lang w:eastAsia="zh-CN"/>
        </w:rPr>
        <w:t xml:space="preserve">e, de outro lado, a empresa </w:t>
      </w:r>
      <w:r w:rsidR="00330A15" w:rsidRPr="0006765C">
        <w:rPr>
          <w:rFonts w:ascii="Arial" w:eastAsia="Arial" w:hAnsi="Arial" w:cs="Arial"/>
          <w:b/>
          <w:bCs/>
          <w:lang w:eastAsia="zh-CN"/>
        </w:rPr>
        <w:t xml:space="preserve">......................., </w:t>
      </w:r>
      <w:r w:rsidR="00330A15" w:rsidRPr="0006765C">
        <w:rPr>
          <w:rFonts w:ascii="Arial" w:eastAsia="Arial" w:hAnsi="Arial" w:cs="Arial"/>
          <w:lang w:eastAsia="zh-CN"/>
        </w:rPr>
        <w:t xml:space="preserve">inscrita no CNPJ sob nº ................., com sede na .............., na cidade de .............., neste ato representada pelo seu representante legal, Sr. ......................, de ora em diante denominada simplesmente de </w:t>
      </w:r>
      <w:r w:rsidR="00330A15" w:rsidRPr="0006765C">
        <w:rPr>
          <w:rFonts w:ascii="Arial" w:eastAsia="Arial" w:hAnsi="Arial" w:cs="Arial"/>
          <w:b/>
          <w:bCs/>
          <w:lang w:eastAsia="zh-CN"/>
        </w:rPr>
        <w:t xml:space="preserve">CONTRATADA, </w:t>
      </w:r>
      <w:r w:rsidR="00330A15" w:rsidRPr="0006765C">
        <w:rPr>
          <w:rFonts w:ascii="Arial" w:eastAsia="Arial" w:hAnsi="Arial" w:cs="Arial"/>
          <w:lang w:eastAsia="zh-CN"/>
        </w:rPr>
        <w:t>firmam o presente contrato, mediante as seguintes cláusulas e condições e com base no processo licitatório supracitado.</w:t>
      </w:r>
    </w:p>
    <w:p w14:paraId="3986254B" w14:textId="77777777" w:rsidR="00330A15" w:rsidRPr="0006765C" w:rsidRDefault="00330A15" w:rsidP="00B17465">
      <w:pPr>
        <w:spacing w:after="0"/>
        <w:rPr>
          <w:rFonts w:ascii="Arial" w:hAnsi="Arial" w:cs="Arial"/>
          <w:b/>
          <w:bCs/>
        </w:rPr>
      </w:pPr>
    </w:p>
    <w:p w14:paraId="15CED9B5" w14:textId="1FBEA2A0" w:rsidR="00175A60" w:rsidRPr="0006765C" w:rsidRDefault="00175A60" w:rsidP="00175A60">
      <w:pPr>
        <w:autoSpaceDE w:val="0"/>
        <w:autoSpaceDN w:val="0"/>
        <w:adjustRightInd w:val="0"/>
        <w:jc w:val="both"/>
        <w:rPr>
          <w:rFonts w:ascii="Arial" w:hAnsi="Arial" w:cs="Arial"/>
          <w:b/>
          <w:bCs/>
          <w:color w:val="000000"/>
          <w:lang w:eastAsia="pt-BR"/>
        </w:rPr>
      </w:pPr>
      <w:r w:rsidRPr="0006765C">
        <w:rPr>
          <w:rFonts w:ascii="Arial" w:hAnsi="Arial" w:cs="Arial"/>
          <w:b/>
          <w:bCs/>
        </w:rPr>
        <w:t>CLÁUSULA PRIMEIRA-</w:t>
      </w:r>
      <w:r w:rsidRPr="0006765C">
        <w:rPr>
          <w:rFonts w:ascii="Arial" w:hAnsi="Arial" w:cs="Arial"/>
          <w:b/>
          <w:bCs/>
          <w:color w:val="000000"/>
          <w:lang w:eastAsia="pt-BR"/>
        </w:rPr>
        <w:t xml:space="preserve"> LEGISLAÇÃO APLICÁVEL </w:t>
      </w:r>
    </w:p>
    <w:p w14:paraId="4DC7E329" w14:textId="2807D76A" w:rsidR="00F06774" w:rsidRPr="0006765C" w:rsidRDefault="00F06774" w:rsidP="00F06774">
      <w:pPr>
        <w:autoSpaceDE w:val="0"/>
        <w:autoSpaceDN w:val="0"/>
        <w:adjustRightInd w:val="0"/>
        <w:jc w:val="both"/>
        <w:rPr>
          <w:rFonts w:ascii="Arial" w:hAnsi="Arial" w:cs="Arial"/>
          <w:color w:val="000000"/>
          <w:lang w:eastAsia="pt-BR"/>
        </w:rPr>
      </w:pPr>
      <w:r w:rsidRPr="0006765C">
        <w:rPr>
          <w:rFonts w:ascii="Arial" w:hAnsi="Arial" w:cs="Arial"/>
          <w:color w:val="000000"/>
          <w:lang w:eastAsia="pt-BR"/>
        </w:rPr>
        <w:t xml:space="preserve">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e pelo Código de Defesa do Consumidor, instituído pela Lei Federal nº 8.078/1990 e suas alterações, bem como pelos preceitos de Direito Público, pelas regras constantes do Edital e Anexos, pela Proposta da CONTRATADA e pelas disposições deste Contrato. </w:t>
      </w:r>
    </w:p>
    <w:p w14:paraId="26DB66A4" w14:textId="3DF11422" w:rsidR="00330A15" w:rsidRPr="0006765C" w:rsidRDefault="00330A15" w:rsidP="00330A15">
      <w:pPr>
        <w:spacing w:after="0"/>
        <w:rPr>
          <w:rFonts w:ascii="Arial" w:hAnsi="Arial" w:cs="Arial"/>
          <w:b/>
          <w:bCs/>
        </w:rPr>
      </w:pPr>
      <w:r w:rsidRPr="0006765C">
        <w:rPr>
          <w:rFonts w:ascii="Arial" w:hAnsi="Arial" w:cs="Arial"/>
          <w:b/>
          <w:bCs/>
        </w:rPr>
        <w:t xml:space="preserve">CLÁUSULA </w:t>
      </w:r>
      <w:r w:rsidR="00175A60" w:rsidRPr="0006765C">
        <w:rPr>
          <w:rFonts w:ascii="Arial" w:hAnsi="Arial" w:cs="Arial"/>
          <w:b/>
          <w:bCs/>
        </w:rPr>
        <w:t>SEGUNDA</w:t>
      </w:r>
      <w:r w:rsidRPr="0006765C">
        <w:rPr>
          <w:rFonts w:ascii="Arial" w:hAnsi="Arial" w:cs="Arial"/>
          <w:b/>
          <w:bCs/>
        </w:rPr>
        <w:t xml:space="preserve"> - DO OBJETO </w:t>
      </w:r>
    </w:p>
    <w:p w14:paraId="55E9D9A3" w14:textId="6D4AF67C" w:rsidR="00330A15" w:rsidRPr="0006765C" w:rsidRDefault="00330A15" w:rsidP="00A5132B">
      <w:pPr>
        <w:spacing w:after="0"/>
        <w:jc w:val="both"/>
        <w:rPr>
          <w:rFonts w:ascii="Arial" w:hAnsi="Arial" w:cs="Arial"/>
        </w:rPr>
      </w:pPr>
      <w:r w:rsidRPr="0006765C">
        <w:rPr>
          <w:rFonts w:ascii="Arial" w:hAnsi="Arial" w:cs="Arial"/>
        </w:rPr>
        <w:t>A CONTRATADA executará a prestação de serviços médicos de clinico geral</w:t>
      </w:r>
      <w:r w:rsidRPr="0006765C">
        <w:rPr>
          <w:rFonts w:ascii="Arial" w:hAnsi="Arial" w:cs="Arial"/>
          <w:b/>
          <w:bCs/>
        </w:rPr>
        <w:t xml:space="preserve">, </w:t>
      </w:r>
      <w:r w:rsidR="00175A60" w:rsidRPr="0006765C">
        <w:rPr>
          <w:rFonts w:ascii="Arial" w:hAnsi="Arial" w:cs="Arial"/>
        </w:rPr>
        <w:t xml:space="preserve">conforme as </w:t>
      </w:r>
      <w:r w:rsidRPr="0006765C">
        <w:rPr>
          <w:rFonts w:ascii="Arial" w:hAnsi="Arial" w:cs="Arial"/>
        </w:rPr>
        <w:t>descrições contidas no Edital e anexos do Pregão Eletrônico nº 0</w:t>
      </w:r>
      <w:r w:rsidR="00457A15" w:rsidRPr="0006765C">
        <w:rPr>
          <w:rFonts w:ascii="Arial" w:hAnsi="Arial" w:cs="Arial"/>
        </w:rPr>
        <w:t>2</w:t>
      </w:r>
      <w:r w:rsidRPr="0006765C">
        <w:rPr>
          <w:rFonts w:ascii="Arial" w:hAnsi="Arial" w:cs="Arial"/>
        </w:rPr>
        <w:t>/2026</w:t>
      </w:r>
      <w:r w:rsidR="00175A60" w:rsidRPr="0006765C">
        <w:rPr>
          <w:rFonts w:ascii="Arial" w:hAnsi="Arial" w:cs="Arial"/>
        </w:rPr>
        <w:t>,</w:t>
      </w:r>
      <w:r w:rsidR="009F4667" w:rsidRPr="0006765C">
        <w:rPr>
          <w:rFonts w:ascii="Arial" w:hAnsi="Arial" w:cs="Arial"/>
        </w:rPr>
        <w:t xml:space="preserve"> </w:t>
      </w:r>
      <w:r w:rsidR="00175A60" w:rsidRPr="0006765C">
        <w:rPr>
          <w:rFonts w:ascii="Arial" w:hAnsi="Arial" w:cs="Arial"/>
        </w:rPr>
        <w:t>que são parte integrante deste contrato independente de transcrição</w:t>
      </w:r>
      <w:r w:rsidRPr="0006765C">
        <w:rPr>
          <w:rFonts w:ascii="Arial" w:hAnsi="Arial" w:cs="Arial"/>
        </w:rPr>
        <w:t>:</w:t>
      </w:r>
    </w:p>
    <w:p w14:paraId="62947646" w14:textId="77777777" w:rsidR="00A5132B" w:rsidRPr="0006765C" w:rsidRDefault="00A5132B" w:rsidP="00330A15">
      <w:pPr>
        <w:spacing w:after="0"/>
        <w:rPr>
          <w:rFonts w:ascii="Arial" w:hAnsi="Arial" w:cs="Arial"/>
        </w:rPr>
      </w:pPr>
    </w:p>
    <w:tbl>
      <w:tblPr>
        <w:tblW w:w="9932" w:type="dxa"/>
        <w:jc w:val="center"/>
        <w:tblCellMar>
          <w:left w:w="70" w:type="dxa"/>
          <w:right w:w="70" w:type="dxa"/>
        </w:tblCellMar>
        <w:tblLook w:val="04A0" w:firstRow="1" w:lastRow="0" w:firstColumn="1" w:lastColumn="0" w:noHBand="0" w:noVBand="1"/>
      </w:tblPr>
      <w:tblGrid>
        <w:gridCol w:w="618"/>
        <w:gridCol w:w="3827"/>
        <w:gridCol w:w="984"/>
        <w:gridCol w:w="831"/>
        <w:gridCol w:w="1985"/>
        <w:gridCol w:w="1687"/>
      </w:tblGrid>
      <w:tr w:rsidR="00A5132B" w:rsidRPr="0006765C" w14:paraId="4974CCD9" w14:textId="77777777" w:rsidTr="00A5132B">
        <w:trPr>
          <w:trHeight w:val="288"/>
          <w:jc w:val="center"/>
        </w:trPr>
        <w:tc>
          <w:tcPr>
            <w:tcW w:w="388"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hideMark/>
          </w:tcPr>
          <w:p w14:paraId="37601497" w14:textId="77777777" w:rsidR="00A5132B" w:rsidRPr="0006765C" w:rsidRDefault="00A5132B" w:rsidP="00530072">
            <w:pPr>
              <w:spacing w:after="0" w:line="240" w:lineRule="auto"/>
              <w:jc w:val="center"/>
              <w:rPr>
                <w:rFonts w:ascii="Arial" w:eastAsia="Times New Roman" w:hAnsi="Arial" w:cs="Arial"/>
                <w:b/>
                <w:bCs/>
                <w:color w:val="000000"/>
                <w:sz w:val="20"/>
                <w:szCs w:val="20"/>
                <w:lang w:eastAsia="pt-BR"/>
              </w:rPr>
            </w:pPr>
            <w:r w:rsidRPr="0006765C">
              <w:rPr>
                <w:rFonts w:ascii="Arial" w:eastAsia="Times New Roman" w:hAnsi="Arial" w:cs="Arial"/>
                <w:b/>
                <w:bCs/>
                <w:color w:val="000000"/>
                <w:sz w:val="20"/>
                <w:szCs w:val="20"/>
                <w:lang w:eastAsia="pt-BR"/>
              </w:rPr>
              <w:t>ITEM</w:t>
            </w:r>
          </w:p>
          <w:p w14:paraId="7C02C07D" w14:textId="77777777" w:rsidR="00A5132B" w:rsidRPr="0006765C" w:rsidRDefault="00A5132B" w:rsidP="00530072">
            <w:pPr>
              <w:spacing w:after="0" w:line="240" w:lineRule="auto"/>
              <w:jc w:val="center"/>
              <w:rPr>
                <w:rFonts w:ascii="Arial" w:eastAsia="Times New Roman" w:hAnsi="Arial" w:cs="Arial"/>
                <w:b/>
                <w:bCs/>
                <w:color w:val="000000"/>
                <w:sz w:val="20"/>
                <w:szCs w:val="20"/>
                <w:lang w:eastAsia="pt-BR"/>
              </w:rPr>
            </w:pPr>
          </w:p>
        </w:tc>
        <w:tc>
          <w:tcPr>
            <w:tcW w:w="3827" w:type="dxa"/>
            <w:tcBorders>
              <w:top w:val="single" w:sz="4" w:space="0" w:color="auto"/>
              <w:left w:val="nil"/>
              <w:bottom w:val="single" w:sz="4" w:space="0" w:color="auto"/>
              <w:right w:val="single" w:sz="4" w:space="0" w:color="auto"/>
            </w:tcBorders>
            <w:shd w:val="clear" w:color="auto" w:fill="F2F2F2" w:themeFill="background1" w:themeFillShade="F2"/>
            <w:noWrap/>
            <w:hideMark/>
          </w:tcPr>
          <w:p w14:paraId="109F813C" w14:textId="77777777" w:rsidR="00A5132B" w:rsidRPr="0006765C" w:rsidRDefault="00A5132B" w:rsidP="00530072">
            <w:pPr>
              <w:spacing w:after="0" w:line="240" w:lineRule="auto"/>
              <w:jc w:val="center"/>
              <w:rPr>
                <w:rFonts w:ascii="Arial" w:eastAsia="Times New Roman" w:hAnsi="Arial" w:cs="Arial"/>
                <w:b/>
                <w:bCs/>
                <w:color w:val="000000"/>
                <w:sz w:val="20"/>
                <w:szCs w:val="20"/>
                <w:lang w:eastAsia="pt-BR"/>
              </w:rPr>
            </w:pPr>
            <w:r w:rsidRPr="0006765C">
              <w:rPr>
                <w:rFonts w:ascii="Arial" w:eastAsia="Times New Roman" w:hAnsi="Arial" w:cs="Arial"/>
                <w:b/>
                <w:bCs/>
                <w:color w:val="000000"/>
                <w:sz w:val="20"/>
                <w:szCs w:val="20"/>
                <w:lang w:eastAsia="pt-BR"/>
              </w:rPr>
              <w:t>DESCRIÇÃO</w:t>
            </w:r>
          </w:p>
          <w:p w14:paraId="522D9E28" w14:textId="77777777" w:rsidR="00A5132B" w:rsidRPr="0006765C" w:rsidRDefault="00A5132B" w:rsidP="00530072">
            <w:pPr>
              <w:spacing w:after="0" w:line="240" w:lineRule="auto"/>
              <w:jc w:val="both"/>
              <w:rPr>
                <w:rFonts w:ascii="Arial" w:eastAsia="Times New Roman" w:hAnsi="Arial" w:cs="Arial"/>
                <w:b/>
                <w:bCs/>
                <w:color w:val="000000"/>
                <w:sz w:val="20"/>
                <w:szCs w:val="20"/>
                <w:lang w:eastAsia="pt-BR"/>
              </w:rPr>
            </w:pPr>
          </w:p>
          <w:p w14:paraId="3B1949AF" w14:textId="77777777" w:rsidR="00A5132B" w:rsidRPr="0006765C" w:rsidRDefault="00A5132B" w:rsidP="00530072">
            <w:pPr>
              <w:spacing w:after="0" w:line="240" w:lineRule="auto"/>
              <w:jc w:val="both"/>
              <w:rPr>
                <w:rFonts w:ascii="Arial" w:eastAsia="Times New Roman" w:hAnsi="Arial" w:cs="Arial"/>
                <w:b/>
                <w:bCs/>
                <w:color w:val="000000"/>
                <w:sz w:val="20"/>
                <w:szCs w:val="20"/>
                <w:lang w:eastAsia="pt-BR"/>
              </w:rPr>
            </w:pPr>
          </w:p>
        </w:tc>
        <w:tc>
          <w:tcPr>
            <w:tcW w:w="984" w:type="dxa"/>
            <w:tcBorders>
              <w:top w:val="single" w:sz="4" w:space="0" w:color="auto"/>
              <w:left w:val="nil"/>
              <w:bottom w:val="single" w:sz="4" w:space="0" w:color="auto"/>
              <w:right w:val="single" w:sz="4" w:space="0" w:color="auto"/>
            </w:tcBorders>
            <w:shd w:val="clear" w:color="auto" w:fill="F2F2F2" w:themeFill="background1" w:themeFillShade="F2"/>
            <w:noWrap/>
            <w:hideMark/>
          </w:tcPr>
          <w:p w14:paraId="542CA0A8" w14:textId="77777777" w:rsidR="00A5132B" w:rsidRPr="0006765C" w:rsidRDefault="00A5132B" w:rsidP="00530072">
            <w:pPr>
              <w:spacing w:after="0" w:line="240" w:lineRule="auto"/>
              <w:jc w:val="center"/>
              <w:rPr>
                <w:rFonts w:ascii="Arial" w:eastAsia="Times New Roman" w:hAnsi="Arial" w:cs="Arial"/>
                <w:b/>
                <w:bCs/>
                <w:color w:val="000000"/>
                <w:sz w:val="20"/>
                <w:szCs w:val="20"/>
                <w:lang w:eastAsia="pt-BR"/>
              </w:rPr>
            </w:pPr>
            <w:r w:rsidRPr="0006765C">
              <w:rPr>
                <w:rFonts w:ascii="Arial" w:eastAsia="Times New Roman" w:hAnsi="Arial" w:cs="Arial"/>
                <w:b/>
                <w:bCs/>
                <w:color w:val="000000"/>
                <w:sz w:val="20"/>
                <w:szCs w:val="20"/>
                <w:lang w:eastAsia="pt-BR"/>
              </w:rPr>
              <w:t>QUANT.</w:t>
            </w:r>
          </w:p>
          <w:p w14:paraId="4F1C1DF4" w14:textId="77777777" w:rsidR="00A5132B" w:rsidRPr="0006765C" w:rsidRDefault="00A5132B" w:rsidP="00530072">
            <w:pPr>
              <w:spacing w:after="0" w:line="240" w:lineRule="auto"/>
              <w:jc w:val="center"/>
              <w:rPr>
                <w:rFonts w:ascii="Arial" w:eastAsia="Times New Roman" w:hAnsi="Arial" w:cs="Arial"/>
                <w:b/>
                <w:bCs/>
                <w:color w:val="000000"/>
                <w:sz w:val="20"/>
                <w:szCs w:val="20"/>
                <w:lang w:eastAsia="pt-BR"/>
              </w:rPr>
            </w:pPr>
          </w:p>
        </w:tc>
        <w:tc>
          <w:tcPr>
            <w:tcW w:w="831" w:type="dxa"/>
            <w:tcBorders>
              <w:top w:val="single" w:sz="4" w:space="0" w:color="auto"/>
              <w:left w:val="nil"/>
              <w:bottom w:val="single" w:sz="4" w:space="0" w:color="auto"/>
              <w:right w:val="single" w:sz="4" w:space="0" w:color="auto"/>
            </w:tcBorders>
            <w:shd w:val="clear" w:color="auto" w:fill="F2F2F2" w:themeFill="background1" w:themeFillShade="F2"/>
            <w:noWrap/>
            <w:hideMark/>
          </w:tcPr>
          <w:p w14:paraId="04B5FA14" w14:textId="77777777" w:rsidR="00A5132B" w:rsidRPr="0006765C" w:rsidRDefault="00A5132B" w:rsidP="00530072">
            <w:pPr>
              <w:spacing w:after="0" w:line="240" w:lineRule="auto"/>
              <w:jc w:val="center"/>
              <w:rPr>
                <w:rFonts w:ascii="Arial" w:eastAsia="Times New Roman" w:hAnsi="Arial" w:cs="Arial"/>
                <w:b/>
                <w:bCs/>
                <w:color w:val="000000"/>
                <w:sz w:val="20"/>
                <w:szCs w:val="20"/>
                <w:lang w:eastAsia="pt-BR"/>
              </w:rPr>
            </w:pPr>
            <w:r w:rsidRPr="0006765C">
              <w:rPr>
                <w:rFonts w:ascii="Arial" w:eastAsia="Times New Roman" w:hAnsi="Arial" w:cs="Arial"/>
                <w:b/>
                <w:bCs/>
                <w:color w:val="000000"/>
                <w:sz w:val="20"/>
                <w:szCs w:val="20"/>
                <w:lang w:eastAsia="pt-BR"/>
              </w:rPr>
              <w:t>UND</w:t>
            </w:r>
          </w:p>
          <w:p w14:paraId="54477BF9" w14:textId="77777777" w:rsidR="00A5132B" w:rsidRPr="0006765C" w:rsidRDefault="00A5132B" w:rsidP="00530072">
            <w:pPr>
              <w:spacing w:after="0" w:line="240" w:lineRule="auto"/>
              <w:jc w:val="center"/>
              <w:rPr>
                <w:rFonts w:ascii="Arial" w:eastAsia="Times New Roman" w:hAnsi="Arial" w:cs="Arial"/>
                <w:b/>
                <w:bCs/>
                <w:color w:val="000000"/>
                <w:sz w:val="20"/>
                <w:szCs w:val="20"/>
                <w:lang w:eastAsia="pt-BR"/>
              </w:rPr>
            </w:pPr>
          </w:p>
          <w:p w14:paraId="556BEDD3" w14:textId="77777777" w:rsidR="00A5132B" w:rsidRPr="0006765C" w:rsidRDefault="00A5132B" w:rsidP="00530072">
            <w:pPr>
              <w:spacing w:after="0" w:line="240" w:lineRule="auto"/>
              <w:jc w:val="center"/>
              <w:rPr>
                <w:rFonts w:ascii="Arial" w:eastAsia="Times New Roman" w:hAnsi="Arial" w:cs="Arial"/>
                <w:b/>
                <w:bCs/>
                <w:color w:val="000000"/>
                <w:sz w:val="20"/>
                <w:szCs w:val="20"/>
                <w:lang w:eastAsia="pt-BR"/>
              </w:rPr>
            </w:pPr>
          </w:p>
        </w:tc>
        <w:tc>
          <w:tcPr>
            <w:tcW w:w="1985" w:type="dxa"/>
            <w:tcBorders>
              <w:top w:val="single" w:sz="4" w:space="0" w:color="auto"/>
              <w:left w:val="nil"/>
              <w:bottom w:val="single" w:sz="4" w:space="0" w:color="auto"/>
              <w:right w:val="single" w:sz="4" w:space="0" w:color="auto"/>
            </w:tcBorders>
            <w:shd w:val="clear" w:color="auto" w:fill="F2F2F2" w:themeFill="background1" w:themeFillShade="F2"/>
            <w:noWrap/>
            <w:hideMark/>
          </w:tcPr>
          <w:p w14:paraId="288FA6D9" w14:textId="77777777" w:rsidR="00A5132B" w:rsidRPr="0006765C" w:rsidRDefault="00A5132B" w:rsidP="00530072">
            <w:pPr>
              <w:spacing w:after="0" w:line="240" w:lineRule="auto"/>
              <w:jc w:val="center"/>
              <w:rPr>
                <w:rFonts w:ascii="Arial" w:eastAsia="Times New Roman" w:hAnsi="Arial" w:cs="Arial"/>
                <w:b/>
                <w:bCs/>
                <w:color w:val="000000"/>
                <w:sz w:val="20"/>
                <w:szCs w:val="20"/>
                <w:lang w:eastAsia="pt-BR"/>
              </w:rPr>
            </w:pPr>
            <w:r w:rsidRPr="0006765C">
              <w:rPr>
                <w:rFonts w:ascii="Arial" w:eastAsia="Times New Roman" w:hAnsi="Arial" w:cs="Arial"/>
                <w:b/>
                <w:bCs/>
                <w:color w:val="000000"/>
                <w:sz w:val="20"/>
                <w:szCs w:val="20"/>
                <w:lang w:eastAsia="pt-BR"/>
              </w:rPr>
              <w:t>VALOR UNITÁRIO</w:t>
            </w:r>
          </w:p>
          <w:p w14:paraId="2A009B97" w14:textId="77777777" w:rsidR="00A5132B" w:rsidRPr="0006765C" w:rsidRDefault="00A5132B" w:rsidP="00530072">
            <w:pPr>
              <w:spacing w:after="0" w:line="240" w:lineRule="auto"/>
              <w:jc w:val="center"/>
              <w:rPr>
                <w:rFonts w:ascii="Arial" w:eastAsia="Times New Roman" w:hAnsi="Arial" w:cs="Arial"/>
                <w:b/>
                <w:bCs/>
                <w:color w:val="000000"/>
                <w:sz w:val="20"/>
                <w:szCs w:val="20"/>
                <w:lang w:eastAsia="pt-BR"/>
              </w:rPr>
            </w:pPr>
          </w:p>
        </w:tc>
        <w:tc>
          <w:tcPr>
            <w:tcW w:w="1917" w:type="dxa"/>
            <w:tcBorders>
              <w:top w:val="single" w:sz="4" w:space="0" w:color="auto"/>
              <w:left w:val="nil"/>
              <w:bottom w:val="single" w:sz="4" w:space="0" w:color="auto"/>
              <w:right w:val="single" w:sz="4" w:space="0" w:color="auto"/>
            </w:tcBorders>
            <w:shd w:val="clear" w:color="auto" w:fill="F2F2F2" w:themeFill="background1" w:themeFillShade="F2"/>
          </w:tcPr>
          <w:p w14:paraId="745DB1A4" w14:textId="77777777" w:rsidR="00A5132B" w:rsidRPr="0006765C" w:rsidRDefault="00A5132B" w:rsidP="00530072">
            <w:pPr>
              <w:spacing w:after="0" w:line="240" w:lineRule="auto"/>
              <w:jc w:val="center"/>
              <w:rPr>
                <w:rFonts w:ascii="Arial" w:eastAsia="Times New Roman" w:hAnsi="Arial" w:cs="Arial"/>
                <w:b/>
                <w:bCs/>
                <w:color w:val="000000"/>
                <w:sz w:val="20"/>
                <w:szCs w:val="20"/>
                <w:lang w:eastAsia="pt-BR"/>
              </w:rPr>
            </w:pPr>
            <w:r w:rsidRPr="0006765C">
              <w:rPr>
                <w:rFonts w:ascii="Arial" w:eastAsia="Times New Roman" w:hAnsi="Arial" w:cs="Arial"/>
                <w:b/>
                <w:bCs/>
                <w:color w:val="000000"/>
                <w:sz w:val="20"/>
                <w:szCs w:val="20"/>
                <w:lang w:eastAsia="pt-BR"/>
              </w:rPr>
              <w:t>VALOR TOTAL</w:t>
            </w:r>
          </w:p>
        </w:tc>
      </w:tr>
      <w:tr w:rsidR="00A5132B" w:rsidRPr="0006765C" w14:paraId="5AB2484A" w14:textId="77777777" w:rsidTr="00A5132B">
        <w:trPr>
          <w:trHeight w:val="288"/>
          <w:jc w:val="center"/>
        </w:trPr>
        <w:tc>
          <w:tcPr>
            <w:tcW w:w="388" w:type="dxa"/>
            <w:tcBorders>
              <w:top w:val="single" w:sz="4" w:space="0" w:color="auto"/>
              <w:left w:val="single" w:sz="4" w:space="0" w:color="auto"/>
              <w:bottom w:val="single" w:sz="4" w:space="0" w:color="auto"/>
              <w:right w:val="single" w:sz="4" w:space="0" w:color="auto"/>
            </w:tcBorders>
            <w:noWrap/>
          </w:tcPr>
          <w:p w14:paraId="20E38CCE" w14:textId="77777777" w:rsidR="00A5132B" w:rsidRPr="0006765C" w:rsidRDefault="00A5132B" w:rsidP="00530072">
            <w:pPr>
              <w:spacing w:after="0" w:line="240" w:lineRule="auto"/>
              <w:jc w:val="center"/>
              <w:rPr>
                <w:rFonts w:ascii="Arial" w:eastAsia="Times New Roman" w:hAnsi="Arial" w:cs="Arial"/>
                <w:color w:val="000000"/>
                <w:sz w:val="20"/>
                <w:szCs w:val="20"/>
                <w:lang w:eastAsia="pt-BR"/>
              </w:rPr>
            </w:pPr>
            <w:r w:rsidRPr="0006765C">
              <w:rPr>
                <w:rFonts w:ascii="Arial" w:eastAsia="Times New Roman" w:hAnsi="Arial" w:cs="Arial"/>
                <w:color w:val="000000"/>
                <w:sz w:val="20"/>
                <w:szCs w:val="20"/>
                <w:lang w:eastAsia="pt-BR"/>
              </w:rPr>
              <w:t>01</w:t>
            </w:r>
          </w:p>
        </w:tc>
        <w:tc>
          <w:tcPr>
            <w:tcW w:w="3827" w:type="dxa"/>
            <w:tcBorders>
              <w:top w:val="single" w:sz="4" w:space="0" w:color="auto"/>
              <w:left w:val="nil"/>
              <w:bottom w:val="single" w:sz="4" w:space="0" w:color="auto"/>
              <w:right w:val="single" w:sz="4" w:space="0" w:color="auto"/>
            </w:tcBorders>
            <w:noWrap/>
          </w:tcPr>
          <w:p w14:paraId="6EAF50AD" w14:textId="09363639" w:rsidR="00662405" w:rsidRPr="0006765C" w:rsidRDefault="00662405" w:rsidP="00662405">
            <w:pPr>
              <w:pStyle w:val="Default"/>
              <w:jc w:val="both"/>
              <w:rPr>
                <w:sz w:val="22"/>
                <w:szCs w:val="22"/>
              </w:rPr>
            </w:pPr>
            <w:r w:rsidRPr="0006765C">
              <w:rPr>
                <w:sz w:val="22"/>
                <w:szCs w:val="22"/>
              </w:rPr>
              <w:t xml:space="preserve">Contratação de empresa especializada para prestação de serviços médicos, na área de Clínica Geral, em regime de sobreaviso, para atendimentos de casos agudos de urgência e emergência, para suporte das Estratégias de Saúde da Família, de modo a complementar os serviços da atenção básica. Os serviços serão disponibilizados através de profissional médico que deverá estar disponível, </w:t>
            </w:r>
            <w:r w:rsidRPr="0006765C">
              <w:rPr>
                <w:i/>
                <w:iCs/>
                <w:sz w:val="22"/>
                <w:szCs w:val="22"/>
              </w:rPr>
              <w:t xml:space="preserve">in loco, </w:t>
            </w:r>
            <w:r w:rsidRPr="0006765C">
              <w:rPr>
                <w:sz w:val="22"/>
                <w:szCs w:val="22"/>
              </w:rPr>
              <w:t xml:space="preserve">na sede do Município, de modo a agilizar e qualificar o atendimento no momento em que for chamado, quando deverá </w:t>
            </w:r>
            <w:r w:rsidRPr="0006765C">
              <w:rPr>
                <w:sz w:val="22"/>
                <w:szCs w:val="22"/>
              </w:rPr>
              <w:lastRenderedPageBreak/>
              <w:t xml:space="preserve">então deslocar-se em até 10 (dez) minutos até a Unidade Básica de Saúde da sede do Município para prestar o atendimento. </w:t>
            </w:r>
            <w:r w:rsidRPr="0006765C">
              <w:rPr>
                <w:b/>
                <w:bCs/>
                <w:sz w:val="22"/>
                <w:szCs w:val="22"/>
              </w:rPr>
              <w:t xml:space="preserve">Os serviços deverão estar disponibilizados nos finais de semana, inclusive em feriados, das 07h30min do sábado até as 07h30min da segunda-feira. </w:t>
            </w:r>
            <w:r w:rsidRPr="0006765C">
              <w:rPr>
                <w:sz w:val="22"/>
                <w:szCs w:val="22"/>
              </w:rPr>
              <w:t xml:space="preserve">Além dos atendimentos na Unidade Básica de Saúde da sede do Município, o médico deverá, quando necessário, acompanhar o paciente até o hospital de referência, até sua liberação ou encaminhamento, bem como fazer a transferência entre hospitais. </w:t>
            </w:r>
          </w:p>
          <w:p w14:paraId="549D8ADC" w14:textId="44C910E3" w:rsidR="00DD5FF0" w:rsidRPr="0006765C" w:rsidRDefault="00662405" w:rsidP="00662405">
            <w:pPr>
              <w:spacing w:after="0" w:line="240" w:lineRule="auto"/>
              <w:jc w:val="both"/>
              <w:rPr>
                <w:rFonts w:ascii="Arial" w:eastAsia="Times New Roman" w:hAnsi="Arial" w:cs="Arial"/>
                <w:b/>
                <w:bCs/>
                <w:color w:val="000000"/>
                <w:lang w:eastAsia="pt-BR"/>
              </w:rPr>
            </w:pPr>
            <w:r w:rsidRPr="0006765C">
              <w:rPr>
                <w:rFonts w:ascii="Arial" w:hAnsi="Arial" w:cs="Arial"/>
                <w:b/>
                <w:bCs/>
              </w:rPr>
              <w:t xml:space="preserve">Será de responsabilidade do profissional contratado o cadastro das informações no sistema E-SUS. </w:t>
            </w:r>
          </w:p>
        </w:tc>
        <w:tc>
          <w:tcPr>
            <w:tcW w:w="984" w:type="dxa"/>
            <w:tcBorders>
              <w:top w:val="single" w:sz="4" w:space="0" w:color="auto"/>
              <w:left w:val="nil"/>
              <w:bottom w:val="single" w:sz="4" w:space="0" w:color="auto"/>
              <w:right w:val="single" w:sz="4" w:space="0" w:color="auto"/>
            </w:tcBorders>
            <w:noWrap/>
          </w:tcPr>
          <w:p w14:paraId="3AE4F376" w14:textId="77777777" w:rsidR="00A5132B" w:rsidRPr="0006765C" w:rsidRDefault="00A5132B" w:rsidP="00530072">
            <w:pPr>
              <w:spacing w:after="0" w:line="240" w:lineRule="auto"/>
              <w:jc w:val="center"/>
              <w:rPr>
                <w:rFonts w:ascii="Arial" w:eastAsia="Times New Roman" w:hAnsi="Arial" w:cs="Arial"/>
                <w:color w:val="000000"/>
                <w:sz w:val="20"/>
                <w:szCs w:val="20"/>
                <w:lang w:eastAsia="pt-BR"/>
              </w:rPr>
            </w:pPr>
            <w:r w:rsidRPr="0006765C">
              <w:rPr>
                <w:rFonts w:ascii="Arial" w:eastAsia="Times New Roman" w:hAnsi="Arial" w:cs="Arial"/>
                <w:color w:val="000000"/>
                <w:sz w:val="20"/>
                <w:szCs w:val="20"/>
                <w:lang w:eastAsia="pt-BR"/>
              </w:rPr>
              <w:lastRenderedPageBreak/>
              <w:t>12</w:t>
            </w:r>
          </w:p>
        </w:tc>
        <w:tc>
          <w:tcPr>
            <w:tcW w:w="831" w:type="dxa"/>
            <w:tcBorders>
              <w:top w:val="single" w:sz="4" w:space="0" w:color="auto"/>
              <w:left w:val="nil"/>
              <w:bottom w:val="single" w:sz="4" w:space="0" w:color="auto"/>
              <w:right w:val="single" w:sz="4" w:space="0" w:color="auto"/>
            </w:tcBorders>
            <w:noWrap/>
          </w:tcPr>
          <w:p w14:paraId="7C5CD207" w14:textId="77777777" w:rsidR="00A5132B" w:rsidRPr="0006765C" w:rsidRDefault="00A5132B" w:rsidP="00530072">
            <w:pPr>
              <w:spacing w:after="0" w:line="240" w:lineRule="auto"/>
              <w:jc w:val="center"/>
              <w:rPr>
                <w:rFonts w:ascii="Arial" w:eastAsia="Times New Roman" w:hAnsi="Arial" w:cs="Arial"/>
                <w:color w:val="000000"/>
                <w:sz w:val="20"/>
                <w:szCs w:val="20"/>
                <w:lang w:eastAsia="pt-BR"/>
              </w:rPr>
            </w:pPr>
            <w:r w:rsidRPr="0006765C">
              <w:rPr>
                <w:rFonts w:ascii="Arial" w:eastAsia="Times New Roman" w:hAnsi="Arial" w:cs="Arial"/>
                <w:color w:val="000000"/>
                <w:sz w:val="20"/>
                <w:szCs w:val="20"/>
                <w:lang w:eastAsia="pt-BR"/>
              </w:rPr>
              <w:t xml:space="preserve">MÊS </w:t>
            </w:r>
          </w:p>
        </w:tc>
        <w:tc>
          <w:tcPr>
            <w:tcW w:w="1985" w:type="dxa"/>
            <w:tcBorders>
              <w:top w:val="single" w:sz="4" w:space="0" w:color="auto"/>
              <w:left w:val="nil"/>
              <w:bottom w:val="single" w:sz="4" w:space="0" w:color="auto"/>
              <w:right w:val="single" w:sz="4" w:space="0" w:color="auto"/>
            </w:tcBorders>
            <w:noWrap/>
          </w:tcPr>
          <w:p w14:paraId="0FF2406B" w14:textId="77777777" w:rsidR="00A5132B" w:rsidRPr="0006765C" w:rsidRDefault="00A5132B" w:rsidP="00530072">
            <w:pPr>
              <w:spacing w:after="0" w:line="240" w:lineRule="auto"/>
              <w:jc w:val="center"/>
              <w:rPr>
                <w:rFonts w:ascii="Arial" w:eastAsia="Times New Roman" w:hAnsi="Arial" w:cs="Arial"/>
                <w:color w:val="000000"/>
                <w:sz w:val="20"/>
                <w:szCs w:val="20"/>
                <w:lang w:eastAsia="pt-BR"/>
              </w:rPr>
            </w:pPr>
            <w:r w:rsidRPr="0006765C">
              <w:rPr>
                <w:rFonts w:ascii="Arial" w:eastAsia="Times New Roman" w:hAnsi="Arial" w:cs="Arial"/>
                <w:color w:val="000000"/>
                <w:sz w:val="20"/>
                <w:szCs w:val="20"/>
                <w:lang w:eastAsia="pt-BR"/>
              </w:rPr>
              <w:t>R$</w:t>
            </w:r>
          </w:p>
        </w:tc>
        <w:tc>
          <w:tcPr>
            <w:tcW w:w="1917" w:type="dxa"/>
            <w:tcBorders>
              <w:top w:val="single" w:sz="4" w:space="0" w:color="auto"/>
              <w:left w:val="nil"/>
              <w:bottom w:val="single" w:sz="4" w:space="0" w:color="auto"/>
              <w:right w:val="single" w:sz="4" w:space="0" w:color="auto"/>
            </w:tcBorders>
          </w:tcPr>
          <w:p w14:paraId="5B9E15AC" w14:textId="77777777" w:rsidR="00A5132B" w:rsidRPr="0006765C" w:rsidRDefault="00A5132B" w:rsidP="00530072">
            <w:pPr>
              <w:spacing w:after="0" w:line="240" w:lineRule="auto"/>
              <w:jc w:val="center"/>
              <w:rPr>
                <w:rFonts w:ascii="Arial" w:eastAsia="Times New Roman" w:hAnsi="Arial" w:cs="Arial"/>
                <w:color w:val="000000"/>
                <w:sz w:val="20"/>
                <w:szCs w:val="20"/>
                <w:lang w:eastAsia="pt-BR"/>
              </w:rPr>
            </w:pPr>
            <w:r w:rsidRPr="0006765C">
              <w:rPr>
                <w:rFonts w:ascii="Arial" w:eastAsia="Times New Roman" w:hAnsi="Arial" w:cs="Arial"/>
                <w:color w:val="000000"/>
                <w:sz w:val="20"/>
                <w:szCs w:val="20"/>
                <w:lang w:eastAsia="pt-BR"/>
              </w:rPr>
              <w:t>R$</w:t>
            </w:r>
          </w:p>
        </w:tc>
      </w:tr>
    </w:tbl>
    <w:p w14:paraId="79BF34F8" w14:textId="77777777" w:rsidR="00A5132B" w:rsidRPr="0006765C" w:rsidRDefault="00A5132B" w:rsidP="00330A15">
      <w:pPr>
        <w:spacing w:after="0"/>
        <w:rPr>
          <w:rFonts w:ascii="Arial" w:hAnsi="Arial" w:cs="Arial"/>
        </w:rPr>
      </w:pPr>
    </w:p>
    <w:p w14:paraId="3A81682B" w14:textId="1E5A45A8" w:rsidR="00FB16D3" w:rsidRPr="0006765C" w:rsidRDefault="00FB16D3" w:rsidP="00FB16D3">
      <w:pPr>
        <w:spacing w:after="0"/>
        <w:jc w:val="both"/>
        <w:rPr>
          <w:rFonts w:ascii="Arial" w:hAnsi="Arial" w:cs="Arial"/>
        </w:rPr>
      </w:pPr>
      <w:r w:rsidRPr="0006765C">
        <w:rPr>
          <w:rFonts w:ascii="Arial" w:hAnsi="Arial" w:cs="Arial"/>
          <w:b/>
          <w:bCs/>
        </w:rPr>
        <w:t xml:space="preserve">§ 1º - </w:t>
      </w:r>
      <w:r w:rsidRPr="0006765C">
        <w:rPr>
          <w:rFonts w:ascii="Arial" w:hAnsi="Arial" w:cs="Arial"/>
        </w:rPr>
        <w:t xml:space="preserve">A Contratada deverá obedecer rigorosamente às disposições contidas no Edital supracitado e todos os anexos que fazem parte integrante do presente processo licitatório para fins de correta execução do objeto. </w:t>
      </w:r>
    </w:p>
    <w:p w14:paraId="1186097F" w14:textId="0C4A1606" w:rsidR="00FB16D3" w:rsidRPr="0006765C" w:rsidRDefault="00FB16D3" w:rsidP="00FB16D3">
      <w:pPr>
        <w:spacing w:after="0"/>
        <w:jc w:val="both"/>
        <w:rPr>
          <w:rFonts w:ascii="Arial" w:hAnsi="Arial" w:cs="Arial"/>
        </w:rPr>
      </w:pPr>
      <w:r w:rsidRPr="0006765C">
        <w:rPr>
          <w:rFonts w:ascii="Arial" w:hAnsi="Arial" w:cs="Arial"/>
          <w:b/>
          <w:bCs/>
        </w:rPr>
        <w:t xml:space="preserve">§ 2º - </w:t>
      </w:r>
      <w:r w:rsidRPr="0006765C">
        <w:rPr>
          <w:rFonts w:ascii="Arial" w:hAnsi="Arial" w:cs="Arial"/>
        </w:rPr>
        <w:t xml:space="preserve">A Contratada deverá manter suas atividades, objeto desde instrumento contratual, em total observância quanto às normas trabalhistas e previdenciárias, de segurança de trabalho, junto a todos e quaisquer órgãos fiscalizadores e normas aplicáveis. </w:t>
      </w:r>
    </w:p>
    <w:p w14:paraId="6633DAB3" w14:textId="01A286AE" w:rsidR="00175A60" w:rsidRPr="0006765C" w:rsidRDefault="00175A60" w:rsidP="00175A60">
      <w:pPr>
        <w:jc w:val="both"/>
        <w:rPr>
          <w:rFonts w:ascii="Arial" w:hAnsi="Arial" w:cs="Arial"/>
        </w:rPr>
      </w:pPr>
      <w:r w:rsidRPr="0006765C">
        <w:rPr>
          <w:rFonts w:ascii="Arial" w:hAnsi="Arial" w:cs="Arial"/>
          <w:b/>
          <w:bCs/>
        </w:rPr>
        <w:t xml:space="preserve">§3º. </w:t>
      </w:r>
      <w:r w:rsidRPr="0006765C">
        <w:rPr>
          <w:rFonts w:ascii="Arial" w:hAnsi="Arial" w:cs="Arial"/>
        </w:rPr>
        <w:t>Farão parte integrante do contrato as condições previstas no edital, nos anexos e na proposta apresentada pela CONTRATADA.</w:t>
      </w:r>
    </w:p>
    <w:p w14:paraId="3C4FC2D5" w14:textId="4EF8CD51" w:rsidR="00FB16D3" w:rsidRPr="0006765C" w:rsidRDefault="00FB16D3" w:rsidP="00FB16D3">
      <w:pPr>
        <w:spacing w:after="0"/>
        <w:rPr>
          <w:rFonts w:ascii="Arial" w:hAnsi="Arial" w:cs="Arial"/>
        </w:rPr>
      </w:pPr>
      <w:r w:rsidRPr="0006765C">
        <w:rPr>
          <w:rFonts w:ascii="Arial" w:hAnsi="Arial" w:cs="Arial"/>
          <w:b/>
          <w:bCs/>
        </w:rPr>
        <w:t xml:space="preserve">CLÁUSULA </w:t>
      </w:r>
      <w:r w:rsidR="00147CB2" w:rsidRPr="0006765C">
        <w:rPr>
          <w:rFonts w:ascii="Arial" w:hAnsi="Arial" w:cs="Arial"/>
          <w:b/>
          <w:bCs/>
        </w:rPr>
        <w:t>TERCEIR</w:t>
      </w:r>
      <w:r w:rsidRPr="0006765C">
        <w:rPr>
          <w:rFonts w:ascii="Arial" w:hAnsi="Arial" w:cs="Arial"/>
          <w:b/>
          <w:bCs/>
        </w:rPr>
        <w:t xml:space="preserve">A – DO PREÇO </w:t>
      </w:r>
    </w:p>
    <w:p w14:paraId="5D1C4475" w14:textId="7C272E08" w:rsidR="00B17465" w:rsidRPr="0006765C" w:rsidRDefault="00FB16D3" w:rsidP="009F4667">
      <w:pPr>
        <w:spacing w:after="0"/>
        <w:jc w:val="both"/>
        <w:rPr>
          <w:rFonts w:ascii="Arial" w:hAnsi="Arial" w:cs="Arial"/>
        </w:rPr>
      </w:pPr>
      <w:r w:rsidRPr="0006765C">
        <w:rPr>
          <w:rFonts w:ascii="Arial" w:hAnsi="Arial" w:cs="Arial"/>
        </w:rPr>
        <w:t xml:space="preserve">Pelos serviços </w:t>
      </w:r>
      <w:r w:rsidR="00A5132B" w:rsidRPr="0006765C">
        <w:rPr>
          <w:rFonts w:ascii="Arial" w:hAnsi="Arial" w:cs="Arial"/>
        </w:rPr>
        <w:t>prestados</w:t>
      </w:r>
      <w:r w:rsidRPr="0006765C">
        <w:rPr>
          <w:rFonts w:ascii="Arial" w:hAnsi="Arial" w:cs="Arial"/>
        </w:rPr>
        <w:t xml:space="preserve">, o CONTRATANTE pagará à CONTRATADA o valor contratual mensal </w:t>
      </w:r>
      <w:r w:rsidRPr="0006765C">
        <w:rPr>
          <w:rFonts w:ascii="Arial" w:hAnsi="Arial" w:cs="Arial"/>
          <w:b/>
          <w:bCs/>
        </w:rPr>
        <w:t xml:space="preserve">R$.........................(...........), </w:t>
      </w:r>
      <w:r w:rsidRPr="0006765C">
        <w:rPr>
          <w:rFonts w:ascii="Arial" w:hAnsi="Arial" w:cs="Arial"/>
        </w:rPr>
        <w:t xml:space="preserve">perfazendo, ao longo dos 12 meses, um total contratual no valor de </w:t>
      </w:r>
      <w:r w:rsidRPr="0006765C">
        <w:rPr>
          <w:rFonts w:ascii="Arial" w:hAnsi="Arial" w:cs="Arial"/>
          <w:b/>
          <w:bCs/>
        </w:rPr>
        <w:t xml:space="preserve">R$............... (.............) </w:t>
      </w:r>
      <w:r w:rsidRPr="0006765C">
        <w:rPr>
          <w:rFonts w:ascii="Arial" w:hAnsi="Arial" w:cs="Arial"/>
        </w:rPr>
        <w:t xml:space="preserve">referente aos serviços </w:t>
      </w:r>
      <w:r w:rsidR="009F4667" w:rsidRPr="0006765C">
        <w:rPr>
          <w:rFonts w:ascii="Arial" w:hAnsi="Arial" w:cs="Arial"/>
        </w:rPr>
        <w:t xml:space="preserve">prestados conforme </w:t>
      </w:r>
      <w:r w:rsidRPr="0006765C">
        <w:rPr>
          <w:rFonts w:ascii="Arial" w:hAnsi="Arial" w:cs="Arial"/>
        </w:rPr>
        <w:t>descritos na cl</w:t>
      </w:r>
      <w:r w:rsidR="00A5132B" w:rsidRPr="0006765C">
        <w:rPr>
          <w:rFonts w:ascii="Arial" w:hAnsi="Arial" w:cs="Arial"/>
        </w:rPr>
        <w:t>á</w:t>
      </w:r>
      <w:r w:rsidRPr="0006765C">
        <w:rPr>
          <w:rFonts w:ascii="Arial" w:hAnsi="Arial" w:cs="Arial"/>
        </w:rPr>
        <w:t xml:space="preserve">usula </w:t>
      </w:r>
      <w:r w:rsidR="00662405" w:rsidRPr="0006765C">
        <w:rPr>
          <w:rFonts w:ascii="Arial" w:hAnsi="Arial" w:cs="Arial"/>
        </w:rPr>
        <w:t>segunda</w:t>
      </w:r>
      <w:r w:rsidRPr="0006765C">
        <w:rPr>
          <w:rFonts w:ascii="Arial" w:hAnsi="Arial" w:cs="Arial"/>
        </w:rPr>
        <w:t xml:space="preserve">. </w:t>
      </w:r>
    </w:p>
    <w:p w14:paraId="448A5C37" w14:textId="1CC33EB6" w:rsidR="00FB16D3" w:rsidRPr="0006765C" w:rsidRDefault="00FB16D3" w:rsidP="00FB16D3">
      <w:pPr>
        <w:spacing w:after="0"/>
        <w:jc w:val="both"/>
        <w:rPr>
          <w:rFonts w:ascii="Arial" w:hAnsi="Arial" w:cs="Arial"/>
        </w:rPr>
      </w:pPr>
      <w:r w:rsidRPr="0006765C">
        <w:rPr>
          <w:rFonts w:ascii="Arial" w:hAnsi="Arial" w:cs="Arial"/>
          <w:b/>
          <w:bCs/>
        </w:rPr>
        <w:t xml:space="preserve">§ 1º - </w:t>
      </w:r>
      <w:r w:rsidRPr="0006765C">
        <w:rPr>
          <w:rFonts w:ascii="Arial" w:hAnsi="Arial" w:cs="Arial"/>
        </w:rPr>
        <w:t>Fica a Contratada obrigada a aceitar nas mesmas condições contratuais, os acréscimos ou supressões que se fizerem necessários, nos termos do</w:t>
      </w:r>
      <w:r w:rsidR="009F4667" w:rsidRPr="0006765C">
        <w:rPr>
          <w:rFonts w:ascii="Arial" w:hAnsi="Arial" w:cs="Arial"/>
        </w:rPr>
        <w:t>s</w:t>
      </w:r>
      <w:r w:rsidRPr="0006765C">
        <w:rPr>
          <w:rFonts w:ascii="Arial" w:hAnsi="Arial" w:cs="Arial"/>
        </w:rPr>
        <w:t xml:space="preserve"> art</w:t>
      </w:r>
      <w:r w:rsidR="009F4667" w:rsidRPr="0006765C">
        <w:rPr>
          <w:rFonts w:ascii="Arial" w:hAnsi="Arial" w:cs="Arial"/>
        </w:rPr>
        <w:t>igos 124 e</w:t>
      </w:r>
      <w:r w:rsidRPr="0006765C">
        <w:rPr>
          <w:rFonts w:ascii="Arial" w:hAnsi="Arial" w:cs="Arial"/>
        </w:rPr>
        <w:t xml:space="preserve"> 125 da Lei nº 14.133/2021 e suas alterações posteriores. </w:t>
      </w:r>
    </w:p>
    <w:p w14:paraId="0B007AD5" w14:textId="0E8673D4" w:rsidR="00FB16D3" w:rsidRPr="0006765C" w:rsidRDefault="00FB16D3" w:rsidP="00FB16D3">
      <w:pPr>
        <w:spacing w:after="0"/>
        <w:jc w:val="both"/>
        <w:rPr>
          <w:rFonts w:ascii="Arial" w:hAnsi="Arial" w:cs="Arial"/>
        </w:rPr>
      </w:pPr>
      <w:r w:rsidRPr="0006765C">
        <w:rPr>
          <w:rFonts w:ascii="Arial" w:hAnsi="Arial" w:cs="Arial"/>
          <w:b/>
          <w:bCs/>
        </w:rPr>
        <w:t xml:space="preserve">§ 2º - </w:t>
      </w:r>
      <w:r w:rsidRPr="0006765C">
        <w:rPr>
          <w:rFonts w:ascii="Arial" w:hAnsi="Arial" w:cs="Arial"/>
        </w:rPr>
        <w:t>O preço a ser pago pela CONTRATANTE corresponde ao fornecimento de mão-de-obra empregada, custos com deslocamento, inclusive impostos, taxas, contribuições sociais, lucro</w:t>
      </w:r>
      <w:r w:rsidR="00175A60" w:rsidRPr="0006765C">
        <w:rPr>
          <w:rFonts w:ascii="Arial" w:hAnsi="Arial" w:cs="Arial"/>
        </w:rPr>
        <w:t>s</w:t>
      </w:r>
      <w:r w:rsidRPr="0006765C">
        <w:rPr>
          <w:rFonts w:ascii="Arial" w:hAnsi="Arial" w:cs="Arial"/>
        </w:rPr>
        <w:t xml:space="preserve">, seguros, etc, não cabendo mais nenhuma importância a ser saldada pelo Contratante à Contratada. </w:t>
      </w:r>
    </w:p>
    <w:p w14:paraId="0AD7167C" w14:textId="75296E6C" w:rsidR="00175A60" w:rsidRPr="0006765C" w:rsidRDefault="00175A60" w:rsidP="00175A60">
      <w:pPr>
        <w:spacing w:after="0"/>
        <w:jc w:val="both"/>
        <w:rPr>
          <w:rFonts w:ascii="Arial" w:hAnsi="Arial" w:cs="Arial"/>
        </w:rPr>
      </w:pPr>
      <w:r w:rsidRPr="0006765C">
        <w:rPr>
          <w:rFonts w:ascii="Arial" w:hAnsi="Arial" w:cs="Arial"/>
          <w:b/>
          <w:bCs/>
        </w:rPr>
        <w:t>§ 3º</w:t>
      </w:r>
      <w:r w:rsidRPr="0006765C">
        <w:rPr>
          <w:rFonts w:ascii="Arial" w:hAnsi="Arial" w:cs="Arial"/>
        </w:rPr>
        <w:t xml:space="preserve"> </w:t>
      </w:r>
      <w:r w:rsidRPr="0006765C">
        <w:rPr>
          <w:rFonts w:ascii="Arial" w:hAnsi="Arial" w:cs="Arial"/>
          <w:b/>
          <w:bCs/>
        </w:rPr>
        <w:t xml:space="preserve">- </w:t>
      </w:r>
      <w:r w:rsidRPr="0006765C">
        <w:rPr>
          <w:rFonts w:ascii="Arial" w:hAnsi="Arial" w:cs="Arial"/>
        </w:rPr>
        <w:t xml:space="preserve">Os preços contratados serão considerados completos e suficientes para a execução </w:t>
      </w:r>
      <w:r w:rsidR="00A5132B" w:rsidRPr="0006765C">
        <w:rPr>
          <w:rFonts w:ascii="Arial" w:hAnsi="Arial" w:cs="Arial"/>
        </w:rPr>
        <w:t xml:space="preserve">dos </w:t>
      </w:r>
      <w:r w:rsidRPr="0006765C">
        <w:rPr>
          <w:rFonts w:ascii="Arial" w:hAnsi="Arial" w:cs="Arial"/>
        </w:rPr>
        <w:t>serviços, objeto do contrato, sendo desconsiderada qualquer reivindicação de pagamento adicional devido a erro ou à má interpretação de parte da CONTRATADA.</w:t>
      </w:r>
    </w:p>
    <w:p w14:paraId="4A7F9C94" w14:textId="7B21D3EF" w:rsidR="00FB16D3" w:rsidRPr="0006765C" w:rsidRDefault="00FB16D3" w:rsidP="00175A60">
      <w:pPr>
        <w:spacing w:after="0"/>
        <w:jc w:val="both"/>
        <w:rPr>
          <w:rFonts w:ascii="Arial" w:hAnsi="Arial" w:cs="Arial"/>
        </w:rPr>
      </w:pPr>
      <w:r w:rsidRPr="0006765C">
        <w:rPr>
          <w:rFonts w:ascii="Arial" w:hAnsi="Arial" w:cs="Arial"/>
          <w:b/>
          <w:bCs/>
        </w:rPr>
        <w:t xml:space="preserve">§ </w:t>
      </w:r>
      <w:r w:rsidR="00175A60" w:rsidRPr="0006765C">
        <w:rPr>
          <w:rFonts w:ascii="Arial" w:hAnsi="Arial" w:cs="Arial"/>
          <w:b/>
          <w:bCs/>
        </w:rPr>
        <w:t>4</w:t>
      </w:r>
      <w:r w:rsidRPr="0006765C">
        <w:rPr>
          <w:rFonts w:ascii="Arial" w:hAnsi="Arial" w:cs="Arial"/>
          <w:b/>
          <w:bCs/>
        </w:rPr>
        <w:t xml:space="preserve">º - </w:t>
      </w:r>
      <w:r w:rsidRPr="0006765C">
        <w:rPr>
          <w:rFonts w:ascii="Arial" w:hAnsi="Arial" w:cs="Arial"/>
        </w:rPr>
        <w:t>Encontram-se embutidos nos preços previstos todo e qualquer imposto, taxas ou despesas extras, quaisquer vantagens, abatimentos, contribuições sociais, obrigações trabalhistas, previdenciárias, fiscais e comerciais, que eventualmente incidam sobre a operação; ou, ainda, despesas com transporte, viagens, estadias de empregados, ou quaisquer outras, que correrão por conta da Contratada.</w:t>
      </w:r>
    </w:p>
    <w:p w14:paraId="199AC294" w14:textId="77777777" w:rsidR="00FB16D3" w:rsidRPr="0006765C" w:rsidRDefault="00FB16D3" w:rsidP="00FB16D3">
      <w:pPr>
        <w:spacing w:after="0"/>
        <w:jc w:val="both"/>
        <w:rPr>
          <w:rFonts w:ascii="Arial" w:hAnsi="Arial" w:cs="Arial"/>
        </w:rPr>
      </w:pPr>
    </w:p>
    <w:p w14:paraId="42E5E8E5" w14:textId="4766D7FD" w:rsidR="00FB16D3" w:rsidRPr="0006765C" w:rsidRDefault="00FB16D3" w:rsidP="00FB16D3">
      <w:pPr>
        <w:spacing w:after="0"/>
        <w:jc w:val="both"/>
        <w:rPr>
          <w:rFonts w:ascii="Arial" w:hAnsi="Arial" w:cs="Arial"/>
        </w:rPr>
      </w:pPr>
      <w:r w:rsidRPr="0006765C">
        <w:rPr>
          <w:rFonts w:ascii="Arial" w:hAnsi="Arial" w:cs="Arial"/>
          <w:b/>
          <w:bCs/>
        </w:rPr>
        <w:lastRenderedPageBreak/>
        <w:t xml:space="preserve">CLÁUSULA </w:t>
      </w:r>
      <w:r w:rsidR="00147CB2" w:rsidRPr="0006765C">
        <w:rPr>
          <w:rFonts w:ascii="Arial" w:hAnsi="Arial" w:cs="Arial"/>
          <w:b/>
          <w:bCs/>
        </w:rPr>
        <w:t>QUARTA</w:t>
      </w:r>
      <w:r w:rsidRPr="0006765C">
        <w:rPr>
          <w:rFonts w:ascii="Arial" w:hAnsi="Arial" w:cs="Arial"/>
          <w:b/>
          <w:bCs/>
        </w:rPr>
        <w:t xml:space="preserve"> – DO CONTRATO </w:t>
      </w:r>
    </w:p>
    <w:p w14:paraId="0924652C" w14:textId="33DD9EAE" w:rsidR="00FB16D3" w:rsidRPr="0006765C" w:rsidRDefault="00FB16D3" w:rsidP="00FB16D3">
      <w:pPr>
        <w:spacing w:after="0"/>
        <w:jc w:val="both"/>
        <w:rPr>
          <w:rFonts w:ascii="Arial" w:hAnsi="Arial" w:cs="Arial"/>
        </w:rPr>
      </w:pPr>
      <w:r w:rsidRPr="0006765C">
        <w:rPr>
          <w:rFonts w:ascii="Arial" w:hAnsi="Arial" w:cs="Arial"/>
        </w:rPr>
        <w:t xml:space="preserve">O presente Contrato entrará em vigor a partir da data de sua assinatura e vigerá por até 12 (doze) meses, podendo ser prorrogado, sucessivamente, respeitada a vigência máxima decenal, nos termos do disposto nos artigos 105, 106 e 107 da Lei nº 14.133/2021. Havendo prorrogação do Contrato, o preço será corrigido monetariamente, a cada período de 12 (doze) meses, pelo IPCA ou índice que vier a substituí-lo. </w:t>
      </w:r>
    </w:p>
    <w:p w14:paraId="544A0381" w14:textId="6E851F90" w:rsidR="00FB16D3" w:rsidRPr="0006765C" w:rsidRDefault="00FB16D3" w:rsidP="00FB16D3">
      <w:pPr>
        <w:spacing w:after="0"/>
        <w:jc w:val="both"/>
        <w:rPr>
          <w:rFonts w:ascii="Arial" w:hAnsi="Arial" w:cs="Arial"/>
        </w:rPr>
      </w:pPr>
      <w:r w:rsidRPr="0006765C">
        <w:rPr>
          <w:rFonts w:ascii="Arial" w:hAnsi="Arial" w:cs="Arial"/>
          <w:b/>
          <w:bCs/>
        </w:rPr>
        <w:t xml:space="preserve">§ 1º - </w:t>
      </w:r>
      <w:r w:rsidRPr="0006765C">
        <w:rPr>
          <w:rFonts w:ascii="Arial" w:hAnsi="Arial" w:cs="Arial"/>
        </w:rPr>
        <w:t xml:space="preserve">Será condição para renovação contratual que a Contratada </w:t>
      </w:r>
      <w:r w:rsidR="00021E9F" w:rsidRPr="0006765C">
        <w:rPr>
          <w:rFonts w:ascii="Arial" w:hAnsi="Arial" w:cs="Arial"/>
        </w:rPr>
        <w:t xml:space="preserve">mantenha as condições de habilitação exigidas no </w:t>
      </w:r>
      <w:r w:rsidRPr="0006765C">
        <w:rPr>
          <w:rFonts w:ascii="Arial" w:hAnsi="Arial" w:cs="Arial"/>
        </w:rPr>
        <w:t xml:space="preserve">certame. </w:t>
      </w:r>
    </w:p>
    <w:p w14:paraId="36754062" w14:textId="77777777" w:rsidR="00FB16D3" w:rsidRPr="0006765C" w:rsidRDefault="00FB16D3" w:rsidP="00FB16D3">
      <w:pPr>
        <w:spacing w:after="0"/>
        <w:jc w:val="both"/>
        <w:rPr>
          <w:rFonts w:ascii="Arial" w:hAnsi="Arial" w:cs="Arial"/>
        </w:rPr>
      </w:pPr>
      <w:r w:rsidRPr="0006765C">
        <w:rPr>
          <w:rFonts w:ascii="Arial" w:hAnsi="Arial" w:cs="Arial"/>
          <w:b/>
          <w:bCs/>
        </w:rPr>
        <w:t xml:space="preserve">§ 2º - </w:t>
      </w:r>
      <w:r w:rsidRPr="0006765C">
        <w:rPr>
          <w:rFonts w:ascii="Arial" w:hAnsi="Arial" w:cs="Arial"/>
        </w:rPr>
        <w:t xml:space="preserve">O contrato regular-se-á, no que concerne à execução, inexecução, alteração ou rescisão, pelas disposições da Lei Federal n° 14.133/2021, pelas disposições do edital e pelos preceitos do direito público. </w:t>
      </w:r>
    </w:p>
    <w:p w14:paraId="4B33C53F" w14:textId="66B8A6AE" w:rsidR="00FB16D3" w:rsidRPr="0006765C" w:rsidRDefault="00FB16D3" w:rsidP="00FB16D3">
      <w:pPr>
        <w:spacing w:after="0"/>
        <w:jc w:val="both"/>
        <w:rPr>
          <w:rFonts w:ascii="Arial" w:hAnsi="Arial" w:cs="Arial"/>
        </w:rPr>
      </w:pPr>
      <w:r w:rsidRPr="0006765C">
        <w:rPr>
          <w:rFonts w:ascii="Arial" w:hAnsi="Arial" w:cs="Arial"/>
          <w:b/>
          <w:bCs/>
        </w:rPr>
        <w:t xml:space="preserve">§ 3º - </w:t>
      </w:r>
      <w:r w:rsidRPr="0006765C">
        <w:rPr>
          <w:rFonts w:ascii="Arial" w:hAnsi="Arial" w:cs="Arial"/>
        </w:rPr>
        <w:t>A presente contratação será em regime de empreitada global, com o fornecimento de mão de obra necessári</w:t>
      </w:r>
      <w:r w:rsidR="00A5132B" w:rsidRPr="0006765C">
        <w:rPr>
          <w:rFonts w:ascii="Arial" w:hAnsi="Arial" w:cs="Arial"/>
        </w:rPr>
        <w:t>a</w:t>
      </w:r>
      <w:r w:rsidRPr="0006765C">
        <w:rPr>
          <w:rFonts w:ascii="Arial" w:hAnsi="Arial" w:cs="Arial"/>
        </w:rPr>
        <w:t xml:space="preserve"> ao fiel cumprimento do contrato. </w:t>
      </w:r>
    </w:p>
    <w:p w14:paraId="1C22CCF8" w14:textId="62F8E6FC" w:rsidR="00FB16D3" w:rsidRPr="0006765C" w:rsidRDefault="00FB16D3" w:rsidP="00FB16D3">
      <w:pPr>
        <w:spacing w:after="0"/>
        <w:jc w:val="both"/>
        <w:rPr>
          <w:rFonts w:ascii="Arial" w:hAnsi="Arial" w:cs="Arial"/>
        </w:rPr>
      </w:pPr>
      <w:r w:rsidRPr="0006765C">
        <w:rPr>
          <w:rFonts w:ascii="Arial" w:hAnsi="Arial" w:cs="Arial"/>
          <w:b/>
          <w:bCs/>
        </w:rPr>
        <w:t>§ 4º -</w:t>
      </w:r>
      <w:r w:rsidR="00555436" w:rsidRPr="0006765C">
        <w:rPr>
          <w:rFonts w:ascii="Arial" w:hAnsi="Arial" w:cs="Arial"/>
        </w:rPr>
        <w:t xml:space="preserve"> A Contratada deverá iniciar os serviços em até 02(dois) dias após a assinatura do contrato, ressalvadas situações de caso fortuito e força maior.</w:t>
      </w:r>
      <w:r w:rsidR="00555436" w:rsidRPr="0006765C">
        <w:rPr>
          <w:rFonts w:ascii="Arial" w:hAnsi="Arial" w:cs="Arial"/>
          <w:b/>
          <w:bCs/>
        </w:rPr>
        <w:t xml:space="preserve"> </w:t>
      </w:r>
      <w:r w:rsidRPr="0006765C">
        <w:rPr>
          <w:rFonts w:ascii="Arial" w:hAnsi="Arial" w:cs="Arial"/>
        </w:rPr>
        <w:t xml:space="preserve"> </w:t>
      </w:r>
    </w:p>
    <w:p w14:paraId="00766E30" w14:textId="164FC7D7" w:rsidR="00555436" w:rsidRPr="0006765C" w:rsidRDefault="00FB16D3" w:rsidP="00FB16D3">
      <w:pPr>
        <w:spacing w:after="0"/>
        <w:jc w:val="both"/>
        <w:rPr>
          <w:rFonts w:ascii="Arial" w:hAnsi="Arial" w:cs="Arial"/>
        </w:rPr>
      </w:pPr>
      <w:r w:rsidRPr="0006765C">
        <w:rPr>
          <w:rFonts w:ascii="Arial" w:hAnsi="Arial" w:cs="Arial"/>
          <w:b/>
          <w:bCs/>
        </w:rPr>
        <w:t>§ 5º -</w:t>
      </w:r>
      <w:r w:rsidRPr="0006765C">
        <w:rPr>
          <w:rFonts w:ascii="Arial" w:hAnsi="Arial" w:cs="Arial"/>
        </w:rPr>
        <w:t xml:space="preserve"> </w:t>
      </w:r>
      <w:r w:rsidR="00555436" w:rsidRPr="0006765C">
        <w:rPr>
          <w:rFonts w:ascii="Arial" w:hAnsi="Arial" w:cs="Arial"/>
        </w:rPr>
        <w:t>A Contratada compromete-se a corrigir imediatamente, as suas custas, parcial ou totalmente, caso os serviços prestados não atendam aos critérios básicos estabelecidos no Termo de Referência, imediatamente após o comunicado do Fiscal do Contrato.</w:t>
      </w:r>
    </w:p>
    <w:p w14:paraId="5F01E773" w14:textId="52178E80" w:rsidR="00021E9F" w:rsidRPr="0006765C" w:rsidRDefault="00FB16D3" w:rsidP="00021E9F">
      <w:pPr>
        <w:spacing w:after="0"/>
        <w:jc w:val="both"/>
        <w:rPr>
          <w:rFonts w:ascii="Arial" w:hAnsi="Arial" w:cs="Arial"/>
        </w:rPr>
      </w:pPr>
      <w:r w:rsidRPr="0006765C">
        <w:rPr>
          <w:rFonts w:ascii="Arial" w:hAnsi="Arial" w:cs="Arial"/>
          <w:b/>
          <w:bCs/>
        </w:rPr>
        <w:t>§ 6º -</w:t>
      </w:r>
      <w:r w:rsidR="00021E9F" w:rsidRPr="0006765C">
        <w:rPr>
          <w:rFonts w:ascii="Arial" w:hAnsi="Arial" w:cs="Arial"/>
        </w:rPr>
        <w:t xml:space="preserve"> A Contratada não poderá, sob nenhuma hipótese, efetuar qualquer cobrança dos usuários relativa aos serviços prestados através do presente instrumento, responsabilizando-se por cobranças indevidas realizadas diretamente ou por seus propostos ou terceiros.</w:t>
      </w:r>
    </w:p>
    <w:p w14:paraId="09CAB975" w14:textId="4DD9111C" w:rsidR="00555436" w:rsidRPr="0006765C" w:rsidRDefault="00FB16D3" w:rsidP="00FB16D3">
      <w:pPr>
        <w:spacing w:after="0"/>
        <w:jc w:val="both"/>
        <w:rPr>
          <w:rFonts w:ascii="Arial" w:hAnsi="Arial" w:cs="Arial"/>
        </w:rPr>
      </w:pPr>
      <w:r w:rsidRPr="0006765C">
        <w:rPr>
          <w:rFonts w:ascii="Arial" w:hAnsi="Arial" w:cs="Arial"/>
          <w:b/>
          <w:bCs/>
        </w:rPr>
        <w:t xml:space="preserve">§ 7º - </w:t>
      </w:r>
      <w:r w:rsidR="00555436" w:rsidRPr="0006765C">
        <w:rPr>
          <w:rFonts w:ascii="Arial" w:hAnsi="Arial" w:cs="Arial"/>
        </w:rPr>
        <w:t>A seleção do(s) profissional(is) que prestará(ão) os serviços, caberá exclusivamente à Contratada, reservando-se o Município o direito de solicitar a substituição imediata de qualquer profissional, por motivo de melhor qualificação dos serviços prestados, sempre que o mesmo for considerado insatisfatório.</w:t>
      </w:r>
    </w:p>
    <w:p w14:paraId="52375412" w14:textId="41A597E7" w:rsidR="00021E9F" w:rsidRPr="0006765C" w:rsidRDefault="00021E9F" w:rsidP="00021E9F">
      <w:pPr>
        <w:spacing w:after="0"/>
        <w:jc w:val="both"/>
        <w:rPr>
          <w:rFonts w:ascii="Arial" w:hAnsi="Arial" w:cs="Arial"/>
        </w:rPr>
      </w:pPr>
      <w:r w:rsidRPr="0006765C">
        <w:rPr>
          <w:rFonts w:ascii="Arial" w:hAnsi="Arial" w:cs="Arial"/>
          <w:b/>
          <w:bCs/>
        </w:rPr>
        <w:t xml:space="preserve">§ 8º - </w:t>
      </w:r>
      <w:r w:rsidRPr="0006765C">
        <w:rPr>
          <w:rFonts w:ascii="Arial" w:hAnsi="Arial" w:cs="Arial"/>
        </w:rPr>
        <w:t>Todos os encargos trabalhistas, fiscais, previdenciários e sociais, em relação ao quadro de pessoal que prestará os serviços ora contratados, serão da exclusiva responsabilidade da Contratada, assim como a responsabilidade civil e penal sobre eventuais danos e indenizações de qualquer espécie, que os mesmos vierem a dar causa, exonerando-se integralmente o Município.</w:t>
      </w:r>
    </w:p>
    <w:p w14:paraId="2FA1261C" w14:textId="6A8C4372" w:rsidR="00021E9F" w:rsidRPr="0006765C" w:rsidRDefault="00021E9F" w:rsidP="00021E9F">
      <w:pPr>
        <w:spacing w:after="0"/>
        <w:jc w:val="both"/>
        <w:rPr>
          <w:rFonts w:ascii="Arial" w:hAnsi="Arial" w:cs="Arial"/>
        </w:rPr>
      </w:pPr>
      <w:r w:rsidRPr="0006765C">
        <w:rPr>
          <w:rFonts w:ascii="Arial" w:hAnsi="Arial" w:cs="Arial"/>
          <w:b/>
          <w:bCs/>
        </w:rPr>
        <w:t xml:space="preserve">§ 9º - </w:t>
      </w:r>
      <w:r w:rsidRPr="0006765C">
        <w:rPr>
          <w:rFonts w:ascii="Arial" w:hAnsi="Arial" w:cs="Arial"/>
        </w:rPr>
        <w:t>No período de contratação, a Contratada prestará todos os esclarecimentos que forem solicitados pelo Município, cujas reclamações se obriga a atender, prontamente.</w:t>
      </w:r>
    </w:p>
    <w:p w14:paraId="543FC568" w14:textId="220461AE" w:rsidR="00021E9F" w:rsidRPr="0006765C" w:rsidRDefault="00021E9F" w:rsidP="00021E9F">
      <w:pPr>
        <w:spacing w:after="0"/>
        <w:rPr>
          <w:rFonts w:ascii="Arial" w:hAnsi="Arial" w:cs="Arial"/>
        </w:rPr>
      </w:pPr>
      <w:r w:rsidRPr="0006765C">
        <w:rPr>
          <w:rFonts w:ascii="Arial" w:hAnsi="Arial" w:cs="Arial"/>
          <w:b/>
          <w:bCs/>
        </w:rPr>
        <w:t xml:space="preserve">§ 10 - </w:t>
      </w:r>
      <w:r w:rsidRPr="0006765C">
        <w:rPr>
          <w:rFonts w:ascii="Arial" w:hAnsi="Arial" w:cs="Arial"/>
        </w:rPr>
        <w:t>A Contratada assumirá inteira responsabilidade por todos os prejuízos que venham dolosa ou culposamente prejudicar o Município, quando da execução dos serviços.</w:t>
      </w:r>
    </w:p>
    <w:p w14:paraId="2D84FA54" w14:textId="5C9DB219" w:rsidR="00021E9F" w:rsidRPr="0006765C" w:rsidRDefault="00021E9F" w:rsidP="00021E9F">
      <w:pPr>
        <w:spacing w:after="0"/>
        <w:jc w:val="both"/>
        <w:rPr>
          <w:rFonts w:ascii="Arial" w:hAnsi="Arial" w:cs="Arial"/>
        </w:rPr>
      </w:pPr>
      <w:r w:rsidRPr="0006765C">
        <w:rPr>
          <w:rFonts w:ascii="Arial" w:hAnsi="Arial" w:cs="Arial"/>
          <w:b/>
          <w:bCs/>
        </w:rPr>
        <w:t xml:space="preserve">§ 11 - </w:t>
      </w:r>
      <w:r w:rsidRPr="0006765C">
        <w:rPr>
          <w:rFonts w:ascii="Arial" w:hAnsi="Arial" w:cs="Arial"/>
        </w:rPr>
        <w:t>Todas as despesas decorrentes da contratação, bem como encargos trabalhistas, previdenciários e tributários decorrentes da execução do contrato ficarão exclusivamente a cargo da Contratada, cabendo-lhe ainda, inteira responsabilidade por quaisquer acidentes de que possam vir a serem vítimas os seus empregados, quando em serviço, bem como quaisquer danos ou prejuízos porventura causados a terceiros e ao Município.</w:t>
      </w:r>
    </w:p>
    <w:p w14:paraId="6184304C" w14:textId="755AC35B" w:rsidR="00021E9F" w:rsidRPr="0006765C" w:rsidRDefault="00021E9F" w:rsidP="00021E9F">
      <w:pPr>
        <w:spacing w:after="0"/>
        <w:jc w:val="both"/>
        <w:rPr>
          <w:rFonts w:ascii="Arial" w:hAnsi="Arial" w:cs="Arial"/>
        </w:rPr>
      </w:pPr>
      <w:r w:rsidRPr="0006765C">
        <w:rPr>
          <w:rFonts w:ascii="Arial" w:hAnsi="Arial" w:cs="Arial"/>
          <w:b/>
          <w:bCs/>
        </w:rPr>
        <w:t xml:space="preserve">§ 12 - </w:t>
      </w:r>
      <w:r w:rsidRPr="0006765C">
        <w:rPr>
          <w:rFonts w:ascii="Arial" w:hAnsi="Arial" w:cs="Arial"/>
        </w:rPr>
        <w:t>O Município a qualquer momento, independente de qualquer notificação judicial ou extrajudicial, obedecido o interesse público, poderá suprimir parcial ou totalmente o objeto contratual.</w:t>
      </w:r>
    </w:p>
    <w:p w14:paraId="2F87D8BF" w14:textId="77777777" w:rsidR="00FB16D3" w:rsidRPr="0006765C" w:rsidRDefault="00FB16D3" w:rsidP="00B17465">
      <w:pPr>
        <w:spacing w:after="0"/>
        <w:rPr>
          <w:rFonts w:ascii="Arial" w:hAnsi="Arial" w:cs="Arial"/>
        </w:rPr>
      </w:pPr>
    </w:p>
    <w:p w14:paraId="724F7D81" w14:textId="00813B98" w:rsidR="00D72CF2" w:rsidRPr="0006765C" w:rsidRDefault="00D72CF2" w:rsidP="00EB77D5">
      <w:pPr>
        <w:spacing w:after="0"/>
        <w:rPr>
          <w:rFonts w:ascii="Arial" w:hAnsi="Arial" w:cs="Arial"/>
          <w:b/>
          <w:bCs/>
        </w:rPr>
      </w:pPr>
      <w:r w:rsidRPr="0006765C">
        <w:rPr>
          <w:rFonts w:ascii="Arial" w:hAnsi="Arial" w:cs="Arial"/>
          <w:b/>
          <w:bCs/>
        </w:rPr>
        <w:t xml:space="preserve">CLÁUSULA </w:t>
      </w:r>
      <w:r w:rsidR="00147CB2" w:rsidRPr="0006765C">
        <w:rPr>
          <w:rFonts w:ascii="Arial" w:hAnsi="Arial" w:cs="Arial"/>
          <w:b/>
          <w:bCs/>
        </w:rPr>
        <w:t>QUINTA</w:t>
      </w:r>
      <w:r w:rsidRPr="0006765C">
        <w:rPr>
          <w:rFonts w:ascii="Arial" w:hAnsi="Arial" w:cs="Arial"/>
          <w:b/>
          <w:bCs/>
        </w:rPr>
        <w:t xml:space="preserve"> - DO REEQUILÍBRIO ECONÔMICO-FINANCEIRO, DO REAJUSTE E DA REPACTUAÇÃO </w:t>
      </w:r>
    </w:p>
    <w:p w14:paraId="7C99CCF1" w14:textId="44EC0BF5" w:rsidR="00813B24" w:rsidRPr="0006765C" w:rsidRDefault="00813B24" w:rsidP="00813B24">
      <w:pPr>
        <w:spacing w:after="0"/>
        <w:jc w:val="both"/>
        <w:rPr>
          <w:rFonts w:ascii="Arial" w:hAnsi="Arial" w:cs="Arial"/>
          <w:bCs/>
        </w:rPr>
      </w:pPr>
      <w:r w:rsidRPr="0006765C">
        <w:rPr>
          <w:rFonts w:ascii="Arial" w:hAnsi="Arial" w:cs="Arial"/>
          <w:b/>
          <w:bCs/>
        </w:rPr>
        <w:t>§ 1º.</w:t>
      </w:r>
      <w:r w:rsidRPr="0006765C">
        <w:rPr>
          <w:rFonts w:ascii="Arial" w:hAnsi="Arial" w:cs="Arial"/>
        </w:rPr>
        <w:t xml:space="preserve"> </w:t>
      </w:r>
      <w:r w:rsidRPr="0006765C">
        <w:rPr>
          <w:rFonts w:ascii="Arial" w:hAnsi="Arial" w:cs="Arial"/>
          <w:bCs/>
        </w:rPr>
        <w:t xml:space="preserve">Os preços poderão ser alterados, na forma de reajuste em sentido estrito, para a manutenção do equilíbrio econômico-financeiro consistente na aplicação do índice de correção monetária previsto na ata, que deve retratar a variação efetiva do custo, admitida a adoção de índices específicos ou setoriais, observado o princípio da anualidade. </w:t>
      </w:r>
    </w:p>
    <w:p w14:paraId="070AC4E3" w14:textId="602088D1" w:rsidR="00555436" w:rsidRPr="0006765C" w:rsidRDefault="00813B24" w:rsidP="00813B24">
      <w:pPr>
        <w:spacing w:after="0"/>
        <w:jc w:val="both"/>
        <w:rPr>
          <w:rFonts w:ascii="Arial" w:hAnsi="Arial" w:cs="Arial"/>
          <w:bCs/>
        </w:rPr>
      </w:pPr>
      <w:r w:rsidRPr="0006765C">
        <w:rPr>
          <w:rFonts w:ascii="Arial" w:hAnsi="Arial" w:cs="Arial"/>
          <w:b/>
          <w:bCs/>
        </w:rPr>
        <w:lastRenderedPageBreak/>
        <w:t xml:space="preserve">§ </w:t>
      </w:r>
      <w:r w:rsidRPr="0006765C">
        <w:rPr>
          <w:rFonts w:ascii="Arial" w:hAnsi="Arial" w:cs="Arial"/>
          <w:b/>
        </w:rPr>
        <w:t>2º.</w:t>
      </w:r>
      <w:r w:rsidRPr="0006765C">
        <w:rPr>
          <w:rFonts w:ascii="Arial" w:hAnsi="Arial" w:cs="Arial"/>
          <w:bCs/>
        </w:rPr>
        <w:t xml:space="preserve"> </w:t>
      </w:r>
      <w:r w:rsidR="00555436" w:rsidRPr="0006765C">
        <w:rPr>
          <w:rFonts w:ascii="Arial" w:hAnsi="Arial" w:cs="Arial"/>
          <w:bCs/>
        </w:rPr>
        <w:t xml:space="preserve"> Os preços contratados poderão ser reequilibrados em decorrência de fato que eleve o custo dos serviços a serem prestados, mediante solicitação e apresentação da documentação apresentada pela contratada, sob pena de indeferimento do pedido.</w:t>
      </w:r>
    </w:p>
    <w:p w14:paraId="596A8158" w14:textId="0A0BE984" w:rsidR="00813B24" w:rsidRPr="0006765C" w:rsidRDefault="00813B24" w:rsidP="00813B24">
      <w:pPr>
        <w:spacing w:after="0"/>
        <w:jc w:val="both"/>
        <w:rPr>
          <w:rFonts w:ascii="Arial" w:hAnsi="Arial" w:cs="Arial"/>
          <w:bCs/>
        </w:rPr>
      </w:pPr>
      <w:r w:rsidRPr="0006765C">
        <w:rPr>
          <w:rFonts w:ascii="Arial" w:hAnsi="Arial" w:cs="Arial"/>
          <w:b/>
          <w:bCs/>
        </w:rPr>
        <w:t>§ 3º</w:t>
      </w:r>
      <w:r w:rsidRPr="0006765C">
        <w:rPr>
          <w:rFonts w:ascii="Arial" w:hAnsi="Arial" w:cs="Arial"/>
          <w:b/>
        </w:rPr>
        <w:t>.</w:t>
      </w:r>
      <w:r w:rsidRPr="0006765C">
        <w:rPr>
          <w:rFonts w:ascii="Arial" w:hAnsi="Arial" w:cs="Arial"/>
          <w:bCs/>
        </w:rPr>
        <w:t xml:space="preserve"> A resposta aos pedidos de reequilíbrio do contrato deverá ser feita em até 30 (trinta) dias.</w:t>
      </w:r>
    </w:p>
    <w:p w14:paraId="65F0EE86" w14:textId="328A9892" w:rsidR="00813B24" w:rsidRPr="0006765C" w:rsidRDefault="00813B24" w:rsidP="00813B24">
      <w:pPr>
        <w:spacing w:after="0"/>
        <w:jc w:val="both"/>
        <w:rPr>
          <w:rFonts w:ascii="Arial" w:hAnsi="Arial" w:cs="Arial"/>
          <w:bCs/>
        </w:rPr>
      </w:pPr>
      <w:r w:rsidRPr="0006765C">
        <w:rPr>
          <w:rFonts w:ascii="Arial" w:hAnsi="Arial" w:cs="Arial"/>
          <w:b/>
          <w:bCs/>
        </w:rPr>
        <w:t>§ 4º.</w:t>
      </w:r>
      <w:r w:rsidRPr="0006765C">
        <w:rPr>
          <w:rFonts w:ascii="Arial" w:hAnsi="Arial" w:cs="Arial"/>
        </w:rPr>
        <w:t xml:space="preserve"> </w:t>
      </w:r>
      <w:r w:rsidRPr="0006765C">
        <w:rPr>
          <w:rFonts w:ascii="Arial" w:hAnsi="Arial" w:cs="Arial"/>
          <w:bCs/>
        </w:rPr>
        <w:t xml:space="preserve"> Durante o trâmite e despacho do protocolo, a prestação dos serviços deverá ser mantida, sem prejuízo à esta Municipalidade.</w:t>
      </w:r>
    </w:p>
    <w:p w14:paraId="66FB778C" w14:textId="2E939936" w:rsidR="00813B24" w:rsidRPr="0006765C" w:rsidRDefault="00813B24" w:rsidP="00813B24">
      <w:pPr>
        <w:spacing w:after="0"/>
        <w:jc w:val="both"/>
        <w:rPr>
          <w:rFonts w:ascii="Arial" w:hAnsi="Arial" w:cs="Arial"/>
          <w:b/>
        </w:rPr>
      </w:pPr>
      <w:r w:rsidRPr="0006765C">
        <w:rPr>
          <w:rFonts w:ascii="Arial" w:hAnsi="Arial" w:cs="Arial"/>
          <w:b/>
          <w:bCs/>
        </w:rPr>
        <w:t>§ 5º.</w:t>
      </w:r>
      <w:r w:rsidRPr="0006765C">
        <w:rPr>
          <w:rFonts w:ascii="Arial" w:eastAsia="Arial" w:hAnsi="Arial" w:cs="Arial"/>
        </w:rPr>
        <w:t xml:space="preserve"> Após o interregno de um ano, e mediante pedido do fornecedor, os preços iniciais serão reajustados, mediante a aplicação, do índice do IPCA, exclusivamente para as obrigações iniciadas e concluídas após a ocorrência da anualidade.</w:t>
      </w:r>
    </w:p>
    <w:p w14:paraId="58263323" w14:textId="6F6972F9" w:rsidR="00813B24" w:rsidRPr="0006765C" w:rsidRDefault="00813B24" w:rsidP="00813B24">
      <w:pPr>
        <w:spacing w:after="0"/>
        <w:jc w:val="both"/>
        <w:rPr>
          <w:rFonts w:ascii="Arial" w:hAnsi="Arial" w:cs="Arial"/>
          <w:sz w:val="24"/>
          <w:szCs w:val="24"/>
        </w:rPr>
      </w:pPr>
      <w:r w:rsidRPr="0006765C">
        <w:rPr>
          <w:rFonts w:ascii="Arial" w:hAnsi="Arial" w:cs="Arial"/>
          <w:b/>
          <w:bCs/>
        </w:rPr>
        <w:t xml:space="preserve">§ 6º. </w:t>
      </w:r>
      <w:r w:rsidRPr="0006765C">
        <w:rPr>
          <w:rFonts w:ascii="Arial" w:hAnsi="Arial" w:cs="Arial"/>
        </w:rPr>
        <w:t>Nos termos do art. 374 da Lei Complementar n.º 214/2025, qual instituiu o Imposto sobre Bens e Serviços (IBS) e a Contribuição sobre Bens e Serviços (CBS), as partes acordam que o presente contrato poderá ser revisto com a finalidade de restabelecer o equilíbrio econômico-financeiro inicialmente pactuado, caso seja comprovada alteração da carga tributária efetiva suportada pela CONTRATADA em decorrência da instituição dos referidos tributos, e/ou criação ou extinção de outros tributos que incidam diretamente na prestação dos serviços.</w:t>
      </w:r>
    </w:p>
    <w:p w14:paraId="0C00250B" w14:textId="77777777" w:rsidR="00813B24" w:rsidRPr="0006765C" w:rsidRDefault="00813B24" w:rsidP="00EB77D5">
      <w:pPr>
        <w:spacing w:after="0"/>
        <w:rPr>
          <w:rFonts w:ascii="Arial" w:hAnsi="Arial" w:cs="Arial"/>
          <w:b/>
          <w:bCs/>
        </w:rPr>
      </w:pPr>
    </w:p>
    <w:p w14:paraId="77E6AB3F" w14:textId="7107818D" w:rsidR="00021E9F" w:rsidRPr="0006765C" w:rsidRDefault="00021E9F" w:rsidP="00021E9F">
      <w:pPr>
        <w:spacing w:after="0"/>
        <w:rPr>
          <w:rFonts w:ascii="Arial" w:hAnsi="Arial" w:cs="Arial"/>
        </w:rPr>
      </w:pPr>
      <w:r w:rsidRPr="0006765C">
        <w:rPr>
          <w:rFonts w:ascii="Arial" w:hAnsi="Arial" w:cs="Arial"/>
          <w:b/>
          <w:bCs/>
        </w:rPr>
        <w:t xml:space="preserve">CLÁUSULA </w:t>
      </w:r>
      <w:r w:rsidR="00147CB2" w:rsidRPr="0006765C">
        <w:rPr>
          <w:rFonts w:ascii="Arial" w:hAnsi="Arial" w:cs="Arial"/>
          <w:b/>
          <w:bCs/>
        </w:rPr>
        <w:t>SEXTA</w:t>
      </w:r>
      <w:r w:rsidRPr="0006765C">
        <w:rPr>
          <w:rFonts w:ascii="Arial" w:hAnsi="Arial" w:cs="Arial"/>
          <w:b/>
          <w:bCs/>
        </w:rPr>
        <w:t xml:space="preserve"> – DO PAGAMENTO </w:t>
      </w:r>
    </w:p>
    <w:p w14:paraId="67447BEE" w14:textId="3627AFE8" w:rsidR="00021E9F" w:rsidRPr="0006765C" w:rsidRDefault="00021E9F" w:rsidP="00C67D7C">
      <w:pPr>
        <w:spacing w:after="0"/>
        <w:jc w:val="both"/>
        <w:rPr>
          <w:rFonts w:ascii="Arial" w:hAnsi="Arial" w:cs="Arial"/>
        </w:rPr>
      </w:pPr>
      <w:r w:rsidRPr="0006765C">
        <w:rPr>
          <w:rFonts w:ascii="Arial" w:hAnsi="Arial" w:cs="Arial"/>
        </w:rPr>
        <w:t xml:space="preserve"> </w:t>
      </w:r>
      <w:r w:rsidRPr="0006765C">
        <w:rPr>
          <w:rFonts w:ascii="Arial" w:hAnsi="Arial" w:cs="Arial"/>
        </w:rPr>
        <w:tab/>
        <w:t xml:space="preserve">O pagamento será efetuado mensalmente no mês subsequente ao da prestação dos serviços, ocorrendo no prazo de até 10 (dez) dias </w:t>
      </w:r>
      <w:r w:rsidR="0004445E" w:rsidRPr="0006765C">
        <w:rPr>
          <w:rFonts w:ascii="Arial" w:hAnsi="Arial" w:cs="Arial"/>
        </w:rPr>
        <w:t xml:space="preserve">após </w:t>
      </w:r>
      <w:r w:rsidRPr="0006765C">
        <w:rPr>
          <w:rFonts w:ascii="Arial" w:hAnsi="Arial" w:cs="Arial"/>
        </w:rPr>
        <w:t xml:space="preserve">o recebimento da fatura/nota fiscal pelo Setor de Contabilidade, acompanhada de documento hábil de verificação da efetiva prestação do serviço aprovado pelo servidor responsável pela fiscalização do contrato, em conta bancária corrente da Contratada a ser fornecida ao Município. </w:t>
      </w:r>
    </w:p>
    <w:p w14:paraId="495356F7" w14:textId="77777777" w:rsidR="00021E9F" w:rsidRPr="0006765C" w:rsidRDefault="00021E9F" w:rsidP="00021E9F">
      <w:pPr>
        <w:spacing w:after="0"/>
        <w:rPr>
          <w:rFonts w:ascii="Arial" w:hAnsi="Arial" w:cs="Arial"/>
        </w:rPr>
      </w:pPr>
      <w:r w:rsidRPr="0006765C">
        <w:rPr>
          <w:rFonts w:ascii="Arial" w:hAnsi="Arial" w:cs="Arial"/>
          <w:b/>
          <w:bCs/>
        </w:rPr>
        <w:t>Obs.1:</w:t>
      </w:r>
      <w:r w:rsidRPr="0006765C">
        <w:rPr>
          <w:rFonts w:ascii="Arial" w:hAnsi="Arial" w:cs="Arial"/>
        </w:rPr>
        <w:t xml:space="preserve"> Obrigatoriamente, deverá constar o nº da agência e da conta bancária na própria Nota Fiscal, ou juntamente com esta. </w:t>
      </w:r>
    </w:p>
    <w:p w14:paraId="49B1CB3B" w14:textId="629ED354" w:rsidR="00021E9F" w:rsidRPr="0006765C" w:rsidRDefault="00021E9F" w:rsidP="00021E9F">
      <w:pPr>
        <w:spacing w:after="0"/>
        <w:rPr>
          <w:rFonts w:ascii="Arial" w:hAnsi="Arial" w:cs="Arial"/>
        </w:rPr>
      </w:pPr>
      <w:r w:rsidRPr="0006765C">
        <w:rPr>
          <w:rFonts w:ascii="Arial" w:hAnsi="Arial" w:cs="Arial"/>
          <w:b/>
          <w:bCs/>
        </w:rPr>
        <w:t>Obs.2:</w:t>
      </w:r>
      <w:r w:rsidRPr="0006765C">
        <w:rPr>
          <w:rFonts w:ascii="Arial" w:hAnsi="Arial" w:cs="Arial"/>
        </w:rPr>
        <w:t xml:space="preserve"> O controle será feito pela Secretaria Municipal de Saúde e Assistência Social.</w:t>
      </w:r>
    </w:p>
    <w:p w14:paraId="549A935F" w14:textId="5D8C77D3" w:rsidR="00C67D7C" w:rsidRPr="0006765C" w:rsidRDefault="00C67D7C" w:rsidP="00C67D7C">
      <w:pPr>
        <w:spacing w:after="0"/>
        <w:jc w:val="both"/>
        <w:rPr>
          <w:rFonts w:ascii="Arial" w:hAnsi="Arial" w:cs="Arial"/>
        </w:rPr>
      </w:pPr>
      <w:r w:rsidRPr="0006765C">
        <w:rPr>
          <w:rFonts w:ascii="Arial" w:hAnsi="Arial" w:cs="Arial"/>
          <w:b/>
          <w:bCs/>
        </w:rPr>
        <w:t xml:space="preserve">§ 1º - </w:t>
      </w:r>
      <w:r w:rsidRPr="0006765C">
        <w:rPr>
          <w:rFonts w:ascii="Arial" w:hAnsi="Arial" w:cs="Arial"/>
        </w:rPr>
        <w:t xml:space="preserve">O pagamento pela execução dos serviços será feito mensalmente. </w:t>
      </w:r>
    </w:p>
    <w:p w14:paraId="2495F2F4" w14:textId="79B30577" w:rsidR="00C67D7C" w:rsidRPr="0006765C" w:rsidRDefault="00C67D7C" w:rsidP="00C67D7C">
      <w:pPr>
        <w:spacing w:after="0"/>
        <w:jc w:val="both"/>
        <w:rPr>
          <w:rFonts w:ascii="Arial" w:hAnsi="Arial" w:cs="Arial"/>
        </w:rPr>
      </w:pPr>
      <w:r w:rsidRPr="0006765C">
        <w:rPr>
          <w:rFonts w:ascii="Arial" w:hAnsi="Arial" w:cs="Arial"/>
          <w:b/>
          <w:bCs/>
        </w:rPr>
        <w:t xml:space="preserve">§ 2º - </w:t>
      </w:r>
      <w:r w:rsidRPr="0006765C">
        <w:rPr>
          <w:rFonts w:ascii="Arial" w:hAnsi="Arial" w:cs="Arial"/>
        </w:rPr>
        <w:t>A nota fiscal/fatura emitida pelo fornecedor deverá conter, em local de fácil visualização, a indicação do número do pregão, a fim de se acelerar o trâmite de recebimento dos serviços e posterior liberação do documento fiscal para pagamento.</w:t>
      </w:r>
    </w:p>
    <w:p w14:paraId="6C18520F" w14:textId="4E5412F4" w:rsidR="00C67D7C" w:rsidRPr="0006765C" w:rsidRDefault="00C67D7C" w:rsidP="00C67D7C">
      <w:pPr>
        <w:spacing w:after="0"/>
        <w:jc w:val="both"/>
        <w:rPr>
          <w:rFonts w:ascii="Arial" w:hAnsi="Arial" w:cs="Arial"/>
        </w:rPr>
      </w:pPr>
      <w:r w:rsidRPr="0006765C">
        <w:rPr>
          <w:rFonts w:ascii="Arial" w:hAnsi="Arial" w:cs="Arial"/>
          <w:b/>
          <w:bCs/>
        </w:rPr>
        <w:t xml:space="preserve">§ 3º - </w:t>
      </w:r>
      <w:r w:rsidRPr="0006765C">
        <w:rPr>
          <w:rFonts w:ascii="Arial" w:hAnsi="Arial" w:cs="Arial"/>
        </w:rPr>
        <w:t xml:space="preserve">Ocorrendo atraso no pagamento, os valores serão corrigidos monetariamente pelo IPCA do período, ou outro índice que vier a substituí-lo, e a Administração compensará a contratada com juros de 0,5 % ao mês pro rata. </w:t>
      </w:r>
    </w:p>
    <w:p w14:paraId="7C10F09F" w14:textId="6ED378BC" w:rsidR="00C67D7C" w:rsidRPr="0006765C" w:rsidRDefault="00C67D7C" w:rsidP="00C67D7C">
      <w:pPr>
        <w:spacing w:after="0"/>
        <w:jc w:val="both"/>
        <w:rPr>
          <w:rFonts w:ascii="Arial" w:hAnsi="Arial" w:cs="Arial"/>
        </w:rPr>
      </w:pPr>
      <w:r w:rsidRPr="0006765C">
        <w:rPr>
          <w:rFonts w:ascii="Arial" w:hAnsi="Arial" w:cs="Arial"/>
          <w:b/>
          <w:bCs/>
        </w:rPr>
        <w:t xml:space="preserve">§ </w:t>
      </w:r>
      <w:r w:rsidR="00555436" w:rsidRPr="0006765C">
        <w:rPr>
          <w:rFonts w:ascii="Arial" w:hAnsi="Arial" w:cs="Arial"/>
          <w:b/>
          <w:bCs/>
        </w:rPr>
        <w:t>4</w:t>
      </w:r>
      <w:r w:rsidRPr="0006765C">
        <w:rPr>
          <w:rFonts w:ascii="Arial" w:hAnsi="Arial" w:cs="Arial"/>
          <w:b/>
          <w:bCs/>
        </w:rPr>
        <w:t xml:space="preserve">º - </w:t>
      </w:r>
      <w:r w:rsidRPr="0006765C">
        <w:rPr>
          <w:rFonts w:ascii="Arial" w:hAnsi="Arial" w:cs="Arial"/>
        </w:rPr>
        <w:t xml:space="preserve">Serão processadas as retenções previdenciárias e/ou outras obrigatórias e legais decorrentes da contratação, nos termos da legislação pertinente em vigor. </w:t>
      </w:r>
    </w:p>
    <w:p w14:paraId="3B549E40" w14:textId="3DA09DE4" w:rsidR="00C67D7C" w:rsidRPr="0006765C" w:rsidRDefault="00C67D7C" w:rsidP="00C67D7C">
      <w:pPr>
        <w:spacing w:after="0"/>
        <w:jc w:val="both"/>
        <w:rPr>
          <w:rFonts w:ascii="Arial" w:hAnsi="Arial" w:cs="Arial"/>
        </w:rPr>
      </w:pPr>
      <w:r w:rsidRPr="0006765C">
        <w:rPr>
          <w:rFonts w:ascii="Arial" w:hAnsi="Arial" w:cs="Arial"/>
          <w:b/>
          <w:bCs/>
        </w:rPr>
        <w:t xml:space="preserve">§ </w:t>
      </w:r>
      <w:r w:rsidR="00555436" w:rsidRPr="0006765C">
        <w:rPr>
          <w:rFonts w:ascii="Arial" w:hAnsi="Arial" w:cs="Arial"/>
          <w:b/>
          <w:bCs/>
        </w:rPr>
        <w:t>5</w:t>
      </w:r>
      <w:r w:rsidRPr="0006765C">
        <w:rPr>
          <w:rFonts w:ascii="Arial" w:hAnsi="Arial" w:cs="Arial"/>
          <w:b/>
          <w:bCs/>
        </w:rPr>
        <w:t xml:space="preserve">º - </w:t>
      </w:r>
      <w:r w:rsidRPr="0006765C">
        <w:rPr>
          <w:rFonts w:ascii="Arial" w:hAnsi="Arial" w:cs="Arial"/>
        </w:rPr>
        <w:t>O Município de Camargo aplica a retenção do Imposto de Renda de que trata a Instrução Normativa da RFB N° 1.234/2012, devendo o licitante proceder à discriminação dos percentuais e valores a serem retidos na Nota Fiscal.</w:t>
      </w:r>
    </w:p>
    <w:p w14:paraId="512C60D5" w14:textId="1F6FA8C5" w:rsidR="00C67D7C" w:rsidRPr="0006765C" w:rsidRDefault="00C67D7C" w:rsidP="00C67D7C">
      <w:pPr>
        <w:spacing w:after="0"/>
        <w:jc w:val="both"/>
        <w:rPr>
          <w:rFonts w:ascii="Arial" w:hAnsi="Arial" w:cs="Arial"/>
        </w:rPr>
      </w:pPr>
      <w:r w:rsidRPr="0006765C">
        <w:rPr>
          <w:rFonts w:ascii="Arial" w:hAnsi="Arial" w:cs="Arial"/>
          <w:b/>
          <w:bCs/>
        </w:rPr>
        <w:t xml:space="preserve">§ </w:t>
      </w:r>
      <w:r w:rsidR="00D165F5" w:rsidRPr="0006765C">
        <w:rPr>
          <w:rFonts w:ascii="Arial" w:hAnsi="Arial" w:cs="Arial"/>
          <w:b/>
          <w:bCs/>
        </w:rPr>
        <w:t>6</w:t>
      </w:r>
      <w:r w:rsidRPr="0006765C">
        <w:rPr>
          <w:rFonts w:ascii="Arial" w:hAnsi="Arial" w:cs="Arial"/>
          <w:b/>
          <w:bCs/>
        </w:rPr>
        <w:t xml:space="preserve">º - </w:t>
      </w:r>
      <w:r w:rsidRPr="0006765C">
        <w:rPr>
          <w:rFonts w:ascii="Arial" w:hAnsi="Arial" w:cs="Arial"/>
        </w:rPr>
        <w:t xml:space="preserve">O Município de Camargo, em sendo o caso, poderá proceder à retenção dos tributos (Impostos, taxas e/ou contribuições) incidentes, nos termos da legislação em vigor, devendo, para tanto, a Contratada vencedora discriminar na NOTA FISCAL/FATURA o valor correspondente e os referidos tributos, inclusive quanto à retenção dos valores correspondentes ao Imposto de Renda Retido na Fonte, nos termos do que preceitua a Instrução Normativa da RFB Nº 1.234/2021. </w:t>
      </w:r>
    </w:p>
    <w:p w14:paraId="2E8BBA46" w14:textId="3557201B" w:rsidR="00C67D7C" w:rsidRPr="0006765C" w:rsidRDefault="00C67D7C" w:rsidP="00C67D7C">
      <w:pPr>
        <w:spacing w:after="0"/>
        <w:jc w:val="both"/>
        <w:rPr>
          <w:rFonts w:ascii="Arial" w:hAnsi="Arial" w:cs="Arial"/>
        </w:rPr>
      </w:pPr>
      <w:r w:rsidRPr="0006765C">
        <w:rPr>
          <w:rFonts w:ascii="Arial" w:hAnsi="Arial" w:cs="Arial"/>
          <w:b/>
          <w:bCs/>
        </w:rPr>
        <w:t xml:space="preserve">§ </w:t>
      </w:r>
      <w:r w:rsidR="00D165F5" w:rsidRPr="0006765C">
        <w:rPr>
          <w:rFonts w:ascii="Arial" w:hAnsi="Arial" w:cs="Arial"/>
          <w:b/>
          <w:bCs/>
        </w:rPr>
        <w:t>7</w:t>
      </w:r>
      <w:r w:rsidRPr="0006765C">
        <w:rPr>
          <w:rFonts w:ascii="Arial" w:hAnsi="Arial" w:cs="Arial"/>
          <w:b/>
          <w:bCs/>
        </w:rPr>
        <w:t xml:space="preserve">º - </w:t>
      </w:r>
      <w:r w:rsidRPr="0006765C">
        <w:rPr>
          <w:rFonts w:ascii="Arial" w:hAnsi="Arial" w:cs="Arial"/>
        </w:rPr>
        <w:t xml:space="preserve">Nenhum pagamento será efetuado à Contratada enquanto pendentes de liquidação quaisquer obrigações financeiras que lhe foram impostas, em virtude de penalidade ou inadimplência, sem que isso gere direito ao pleito de reajustamento de preços ou correção monetária. </w:t>
      </w:r>
    </w:p>
    <w:p w14:paraId="468ECD50" w14:textId="05C7E90F" w:rsidR="00C67D7C" w:rsidRPr="0006765C" w:rsidRDefault="00C67D7C" w:rsidP="00C67D7C">
      <w:pPr>
        <w:spacing w:after="0"/>
        <w:jc w:val="both"/>
        <w:rPr>
          <w:rFonts w:ascii="Arial" w:hAnsi="Arial" w:cs="Arial"/>
        </w:rPr>
      </w:pPr>
      <w:r w:rsidRPr="0006765C">
        <w:rPr>
          <w:rFonts w:ascii="Arial" w:hAnsi="Arial" w:cs="Arial"/>
          <w:b/>
          <w:bCs/>
        </w:rPr>
        <w:t xml:space="preserve">§ </w:t>
      </w:r>
      <w:r w:rsidR="00D165F5" w:rsidRPr="0006765C">
        <w:rPr>
          <w:rFonts w:ascii="Arial" w:hAnsi="Arial" w:cs="Arial"/>
          <w:b/>
          <w:bCs/>
        </w:rPr>
        <w:t>8</w:t>
      </w:r>
      <w:r w:rsidRPr="0006765C">
        <w:rPr>
          <w:rFonts w:ascii="Arial" w:hAnsi="Arial" w:cs="Arial"/>
          <w:b/>
          <w:bCs/>
        </w:rPr>
        <w:t>º -</w:t>
      </w:r>
      <w:r w:rsidRPr="0006765C">
        <w:rPr>
          <w:rFonts w:ascii="Arial" w:hAnsi="Arial" w:cs="Arial"/>
        </w:rPr>
        <w:t xml:space="preserve"> Não haverá, sob hipótese alguma, pagamento antecipado.</w:t>
      </w:r>
    </w:p>
    <w:p w14:paraId="4175E2AD" w14:textId="02E6AAE2" w:rsidR="00C67D7C" w:rsidRPr="0006765C" w:rsidRDefault="00C67D7C" w:rsidP="00C67D7C">
      <w:pPr>
        <w:spacing w:after="0"/>
        <w:jc w:val="both"/>
        <w:rPr>
          <w:rFonts w:ascii="Arial" w:hAnsi="Arial" w:cs="Arial"/>
        </w:rPr>
      </w:pPr>
      <w:r w:rsidRPr="0006765C">
        <w:rPr>
          <w:rFonts w:ascii="Arial" w:hAnsi="Arial" w:cs="Arial"/>
          <w:b/>
          <w:bCs/>
        </w:rPr>
        <w:lastRenderedPageBreak/>
        <w:t xml:space="preserve">§ </w:t>
      </w:r>
      <w:r w:rsidR="00D165F5" w:rsidRPr="0006765C">
        <w:rPr>
          <w:rFonts w:ascii="Arial" w:hAnsi="Arial" w:cs="Arial"/>
          <w:b/>
          <w:bCs/>
        </w:rPr>
        <w:t>9</w:t>
      </w:r>
      <w:r w:rsidRPr="0006765C">
        <w:rPr>
          <w:rFonts w:ascii="Arial" w:hAnsi="Arial" w:cs="Arial"/>
          <w:b/>
          <w:bCs/>
        </w:rPr>
        <w:t xml:space="preserve">º - </w:t>
      </w:r>
      <w:r w:rsidRPr="0006765C">
        <w:rPr>
          <w:rFonts w:ascii="Arial" w:hAnsi="Arial" w:cs="Arial"/>
        </w:rPr>
        <w:t xml:space="preserve">Em caso de reclamatória trabalhista contra a CONTRATADA em que o Município seja incluído no polo passivo da demanda, independente da garantia ofertada, será retido, até o final da lide, valores suficientes para garantir eventual indenização. </w:t>
      </w:r>
    </w:p>
    <w:p w14:paraId="6285D91E" w14:textId="5714299F" w:rsidR="00C67D7C" w:rsidRPr="0006765C" w:rsidRDefault="00C67D7C" w:rsidP="00C67D7C">
      <w:pPr>
        <w:spacing w:after="0"/>
        <w:jc w:val="both"/>
        <w:rPr>
          <w:rFonts w:ascii="Arial" w:hAnsi="Arial" w:cs="Arial"/>
        </w:rPr>
      </w:pPr>
      <w:r w:rsidRPr="0006765C">
        <w:rPr>
          <w:rFonts w:ascii="Arial" w:hAnsi="Arial" w:cs="Arial"/>
          <w:b/>
          <w:bCs/>
        </w:rPr>
        <w:t xml:space="preserve">§ </w:t>
      </w:r>
      <w:r w:rsidR="00D165F5" w:rsidRPr="0006765C">
        <w:rPr>
          <w:rFonts w:ascii="Arial" w:hAnsi="Arial" w:cs="Arial"/>
          <w:b/>
          <w:bCs/>
        </w:rPr>
        <w:t>10</w:t>
      </w:r>
      <w:r w:rsidRPr="0006765C">
        <w:rPr>
          <w:rFonts w:ascii="Arial" w:hAnsi="Arial" w:cs="Arial"/>
          <w:b/>
          <w:bCs/>
        </w:rPr>
        <w:t xml:space="preserve"> - </w:t>
      </w:r>
      <w:r w:rsidRPr="0006765C">
        <w:rPr>
          <w:rFonts w:ascii="Arial" w:hAnsi="Arial" w:cs="Arial"/>
        </w:rPr>
        <w:t xml:space="preserve">Juntamente com a nota fiscal deverá ser enviado: </w:t>
      </w:r>
    </w:p>
    <w:p w14:paraId="43E73EAC" w14:textId="77777777" w:rsidR="00C67D7C" w:rsidRPr="0006765C" w:rsidRDefault="00C67D7C" w:rsidP="00C67D7C">
      <w:pPr>
        <w:spacing w:after="0"/>
        <w:jc w:val="both"/>
        <w:rPr>
          <w:rFonts w:ascii="Arial" w:hAnsi="Arial" w:cs="Arial"/>
        </w:rPr>
      </w:pPr>
      <w:r w:rsidRPr="0006765C">
        <w:rPr>
          <w:rFonts w:ascii="Arial" w:hAnsi="Arial" w:cs="Arial"/>
        </w:rPr>
        <w:t xml:space="preserve">a) Cópia das guias de pagamento das contribuições previdenciárias (INSS) e de Fundo de Garantia por Tempo de Serviço (FGTS) referentes ao mês da prestação dos serviços; </w:t>
      </w:r>
    </w:p>
    <w:p w14:paraId="195C201B" w14:textId="77777777" w:rsidR="00C67D7C" w:rsidRPr="0006765C" w:rsidRDefault="00C67D7C" w:rsidP="00C67D7C">
      <w:pPr>
        <w:spacing w:after="0"/>
        <w:jc w:val="both"/>
        <w:rPr>
          <w:rFonts w:ascii="Arial" w:hAnsi="Arial" w:cs="Arial"/>
        </w:rPr>
      </w:pPr>
      <w:r w:rsidRPr="0006765C">
        <w:rPr>
          <w:rFonts w:ascii="Arial" w:hAnsi="Arial" w:cs="Arial"/>
        </w:rPr>
        <w:t xml:space="preserve">b) Certidão conjunta relativa aos tributos federais e à Dívida Ativa da União, Certidão de regularidade do FGTS e certidão negativa de Débitos Trabalhistas – CNDT; </w:t>
      </w:r>
    </w:p>
    <w:p w14:paraId="3701ADEE" w14:textId="560A012A" w:rsidR="00C67D7C" w:rsidRPr="0006765C" w:rsidRDefault="00C67D7C" w:rsidP="00C67D7C">
      <w:pPr>
        <w:spacing w:after="0"/>
        <w:jc w:val="both"/>
        <w:rPr>
          <w:rFonts w:ascii="Arial" w:hAnsi="Arial" w:cs="Arial"/>
        </w:rPr>
      </w:pPr>
      <w:r w:rsidRPr="0006765C">
        <w:rPr>
          <w:rFonts w:ascii="Arial" w:hAnsi="Arial" w:cs="Arial"/>
        </w:rPr>
        <w:t>c) Certidão que comprove a regularidade perante a Fazenda estadual e municipal.</w:t>
      </w:r>
    </w:p>
    <w:p w14:paraId="2E26927C" w14:textId="77777777" w:rsidR="00C67D7C" w:rsidRPr="0006765C" w:rsidRDefault="00C67D7C" w:rsidP="00B17465">
      <w:pPr>
        <w:spacing w:after="0"/>
        <w:rPr>
          <w:rFonts w:ascii="Arial" w:hAnsi="Arial" w:cs="Arial"/>
        </w:rPr>
      </w:pPr>
    </w:p>
    <w:p w14:paraId="6A92A2A6" w14:textId="274EA9C2" w:rsidR="00AF1D36" w:rsidRPr="0006765C" w:rsidRDefault="00492377" w:rsidP="00492377">
      <w:pPr>
        <w:spacing w:after="0"/>
        <w:rPr>
          <w:rFonts w:ascii="Arial" w:hAnsi="Arial" w:cs="Arial"/>
          <w:b/>
          <w:bCs/>
          <w:sz w:val="21"/>
          <w:szCs w:val="21"/>
        </w:rPr>
      </w:pPr>
      <w:r w:rsidRPr="0006765C">
        <w:rPr>
          <w:rFonts w:ascii="Arial" w:hAnsi="Arial" w:cs="Arial"/>
          <w:b/>
          <w:bCs/>
        </w:rPr>
        <w:t xml:space="preserve">CLÁUSULA </w:t>
      </w:r>
      <w:r w:rsidR="00147CB2" w:rsidRPr="0006765C">
        <w:rPr>
          <w:rFonts w:ascii="Arial" w:hAnsi="Arial" w:cs="Arial"/>
          <w:b/>
          <w:bCs/>
        </w:rPr>
        <w:t>SETIMA</w:t>
      </w:r>
      <w:r w:rsidRPr="0006765C">
        <w:rPr>
          <w:rFonts w:ascii="Arial" w:hAnsi="Arial" w:cs="Arial"/>
          <w:b/>
          <w:bCs/>
        </w:rPr>
        <w:t xml:space="preserve"> – </w:t>
      </w:r>
      <w:r w:rsidR="00AF1D36" w:rsidRPr="0006765C">
        <w:rPr>
          <w:rFonts w:ascii="Arial" w:hAnsi="Arial" w:cs="Arial"/>
          <w:b/>
          <w:bCs/>
          <w:sz w:val="21"/>
          <w:szCs w:val="21"/>
        </w:rPr>
        <w:t xml:space="preserve">DOS DIREITOS, RESPONSABILIDADES E OBRIGAÇÕES DAS PARTES </w:t>
      </w:r>
    </w:p>
    <w:p w14:paraId="6159FBDE" w14:textId="77777777" w:rsidR="00AF1D36" w:rsidRPr="0006765C" w:rsidRDefault="00AF1D36" w:rsidP="00492377">
      <w:pPr>
        <w:spacing w:after="0"/>
        <w:rPr>
          <w:rFonts w:ascii="Arial" w:hAnsi="Arial" w:cs="Arial"/>
          <w:b/>
          <w:bCs/>
          <w:sz w:val="21"/>
          <w:szCs w:val="21"/>
        </w:rPr>
      </w:pPr>
    </w:p>
    <w:p w14:paraId="2E61E97D" w14:textId="3E582F4C" w:rsidR="00AF1D36" w:rsidRPr="0006765C" w:rsidRDefault="00C84193" w:rsidP="00EB77D5">
      <w:pPr>
        <w:spacing w:after="0"/>
        <w:ind w:left="-284" w:firstLine="284"/>
        <w:jc w:val="both"/>
        <w:rPr>
          <w:rFonts w:ascii="Arial" w:hAnsi="Arial" w:cs="Arial"/>
          <w:b/>
          <w:bCs/>
        </w:rPr>
      </w:pPr>
      <w:r w:rsidRPr="0006765C">
        <w:rPr>
          <w:rFonts w:ascii="Arial" w:hAnsi="Arial" w:cs="Arial"/>
          <w:b/>
          <w:bCs/>
        </w:rPr>
        <w:t xml:space="preserve">7.1 </w:t>
      </w:r>
      <w:r w:rsidR="00AF1D36" w:rsidRPr="0006765C">
        <w:rPr>
          <w:rFonts w:ascii="Arial" w:hAnsi="Arial" w:cs="Arial"/>
          <w:b/>
          <w:bCs/>
        </w:rPr>
        <w:t xml:space="preserve">Dos direitos: </w:t>
      </w:r>
    </w:p>
    <w:p w14:paraId="7D4721E5" w14:textId="77777777" w:rsidR="00AF1D36" w:rsidRPr="0006765C" w:rsidRDefault="00AF1D36" w:rsidP="00EB77D5">
      <w:pPr>
        <w:spacing w:after="0"/>
        <w:jc w:val="both"/>
        <w:rPr>
          <w:rFonts w:ascii="Arial" w:hAnsi="Arial" w:cs="Arial"/>
        </w:rPr>
      </w:pPr>
      <w:r w:rsidRPr="0006765C">
        <w:rPr>
          <w:rFonts w:ascii="Arial" w:hAnsi="Arial" w:cs="Arial"/>
        </w:rPr>
        <w:t xml:space="preserve">I - Constituem direitos do CONTRATANTE receber o objeto deste contrato nas condições avençadas e da CONTRATADA perceber o valor ajustado na forma e no prazo convencionados. </w:t>
      </w:r>
    </w:p>
    <w:p w14:paraId="2CEC44F4" w14:textId="77777777" w:rsidR="00AF1D36" w:rsidRPr="0006765C" w:rsidRDefault="00AF1D36" w:rsidP="00EB77D5">
      <w:pPr>
        <w:spacing w:after="0"/>
        <w:jc w:val="both"/>
        <w:rPr>
          <w:rFonts w:ascii="Arial" w:hAnsi="Arial" w:cs="Arial"/>
        </w:rPr>
      </w:pPr>
      <w:r w:rsidRPr="0006765C">
        <w:rPr>
          <w:rFonts w:ascii="Arial" w:hAnsi="Arial" w:cs="Arial"/>
        </w:rPr>
        <w:t xml:space="preserve">II - Ficam assegurados os direitos do CONTRATANTE em caso de extinção administrativa, conforme disposto no art. 137 da Lei Federal nº 14.133/2021. </w:t>
      </w:r>
    </w:p>
    <w:p w14:paraId="28CEEE24" w14:textId="77777777" w:rsidR="00EB77D5" w:rsidRPr="0006765C" w:rsidRDefault="00EB77D5" w:rsidP="00EB77D5">
      <w:pPr>
        <w:spacing w:after="0"/>
        <w:jc w:val="both"/>
        <w:rPr>
          <w:rFonts w:ascii="Arial" w:hAnsi="Arial" w:cs="Arial"/>
        </w:rPr>
      </w:pPr>
    </w:p>
    <w:p w14:paraId="566CFE3A" w14:textId="22125DCB" w:rsidR="00AF1D36" w:rsidRPr="0006765C" w:rsidRDefault="00C84193" w:rsidP="00EB77D5">
      <w:pPr>
        <w:spacing w:after="0"/>
        <w:rPr>
          <w:rFonts w:ascii="Arial" w:hAnsi="Arial" w:cs="Arial"/>
          <w:b/>
          <w:bCs/>
          <w:sz w:val="21"/>
          <w:szCs w:val="21"/>
        </w:rPr>
      </w:pPr>
      <w:r w:rsidRPr="0006765C">
        <w:rPr>
          <w:rFonts w:ascii="Arial" w:hAnsi="Arial" w:cs="Arial"/>
          <w:b/>
          <w:bCs/>
        </w:rPr>
        <w:t xml:space="preserve">7.2 </w:t>
      </w:r>
      <w:r w:rsidR="00AF1D36" w:rsidRPr="0006765C">
        <w:rPr>
          <w:rFonts w:ascii="Arial" w:hAnsi="Arial" w:cs="Arial"/>
          <w:b/>
          <w:bCs/>
        </w:rPr>
        <w:t>Das obrigações: Compete ao CONTRATANTE:</w:t>
      </w:r>
    </w:p>
    <w:p w14:paraId="71D5E91F" w14:textId="77777777" w:rsidR="00AF1D36" w:rsidRPr="0006765C" w:rsidRDefault="00AF1D36" w:rsidP="00EB77D5">
      <w:pPr>
        <w:spacing w:after="0"/>
        <w:ind w:left="-284" w:firstLine="284"/>
        <w:jc w:val="both"/>
        <w:rPr>
          <w:rFonts w:ascii="Arial" w:hAnsi="Arial" w:cs="Arial"/>
        </w:rPr>
      </w:pPr>
      <w:r w:rsidRPr="0006765C">
        <w:rPr>
          <w:rFonts w:ascii="Arial" w:hAnsi="Arial" w:cs="Arial"/>
          <w:b/>
          <w:bCs/>
        </w:rPr>
        <w:t>I -</w:t>
      </w:r>
      <w:r w:rsidRPr="0006765C">
        <w:rPr>
          <w:rFonts w:ascii="Arial" w:hAnsi="Arial" w:cs="Arial"/>
        </w:rPr>
        <w:t xml:space="preserve"> exigir o exato cumprimento do objeto e das cláusulas contratuais; </w:t>
      </w:r>
    </w:p>
    <w:p w14:paraId="365D4FEF" w14:textId="77777777" w:rsidR="00AF1D36" w:rsidRPr="0006765C" w:rsidRDefault="00AF1D36" w:rsidP="00EB77D5">
      <w:pPr>
        <w:spacing w:after="0"/>
        <w:ind w:left="-284" w:firstLine="284"/>
        <w:jc w:val="both"/>
        <w:rPr>
          <w:rFonts w:ascii="Arial" w:hAnsi="Arial" w:cs="Arial"/>
        </w:rPr>
      </w:pPr>
      <w:r w:rsidRPr="0006765C">
        <w:rPr>
          <w:rFonts w:ascii="Arial" w:hAnsi="Arial" w:cs="Arial"/>
          <w:b/>
          <w:bCs/>
        </w:rPr>
        <w:t>II -</w:t>
      </w:r>
      <w:r w:rsidRPr="0006765C">
        <w:rPr>
          <w:rFonts w:ascii="Arial" w:hAnsi="Arial" w:cs="Arial"/>
        </w:rPr>
        <w:t xml:space="preserve"> aplicar à Contratada penalidades, quando for o caso; </w:t>
      </w:r>
    </w:p>
    <w:p w14:paraId="34D05F76" w14:textId="77777777" w:rsidR="00AF1D36" w:rsidRPr="0006765C" w:rsidRDefault="00AF1D36" w:rsidP="00EB77D5">
      <w:pPr>
        <w:spacing w:after="0"/>
        <w:jc w:val="both"/>
        <w:rPr>
          <w:rFonts w:ascii="Arial" w:hAnsi="Arial" w:cs="Arial"/>
        </w:rPr>
      </w:pPr>
      <w:r w:rsidRPr="0006765C">
        <w:rPr>
          <w:rFonts w:ascii="Arial" w:hAnsi="Arial" w:cs="Arial"/>
          <w:b/>
          <w:bCs/>
        </w:rPr>
        <w:t>III -</w:t>
      </w:r>
      <w:r w:rsidRPr="0006765C">
        <w:rPr>
          <w:rFonts w:ascii="Arial" w:hAnsi="Arial" w:cs="Arial"/>
        </w:rPr>
        <w:t xml:space="preserve"> prestar à Contratada toda e qualquer informação, por esta solicitada, necessária à perfeita execução do contrato; </w:t>
      </w:r>
    </w:p>
    <w:p w14:paraId="38EB1154" w14:textId="77777777" w:rsidR="00AF1D36" w:rsidRPr="0006765C" w:rsidRDefault="00AF1D36" w:rsidP="00EB77D5">
      <w:pPr>
        <w:spacing w:after="0"/>
        <w:ind w:left="-284" w:firstLine="284"/>
        <w:jc w:val="both"/>
        <w:rPr>
          <w:rFonts w:ascii="Arial" w:hAnsi="Arial" w:cs="Arial"/>
        </w:rPr>
      </w:pPr>
      <w:r w:rsidRPr="0006765C">
        <w:rPr>
          <w:rFonts w:ascii="Arial" w:hAnsi="Arial" w:cs="Arial"/>
          <w:b/>
          <w:bCs/>
        </w:rPr>
        <w:t xml:space="preserve">IV </w:t>
      </w:r>
      <w:r w:rsidRPr="0006765C">
        <w:rPr>
          <w:rFonts w:ascii="Arial" w:hAnsi="Arial" w:cs="Arial"/>
        </w:rPr>
        <w:t xml:space="preserve">- notificar, por escrito, à Contratada da aplicação de qualquer sanção; </w:t>
      </w:r>
    </w:p>
    <w:p w14:paraId="2D0486BA" w14:textId="77777777" w:rsidR="00AF1D36" w:rsidRPr="0006765C" w:rsidRDefault="00AF1D36" w:rsidP="00EB77D5">
      <w:pPr>
        <w:spacing w:after="0"/>
        <w:jc w:val="both"/>
        <w:rPr>
          <w:rFonts w:ascii="Arial" w:hAnsi="Arial" w:cs="Arial"/>
        </w:rPr>
      </w:pPr>
      <w:r w:rsidRPr="0006765C">
        <w:rPr>
          <w:rFonts w:ascii="Arial" w:hAnsi="Arial" w:cs="Arial"/>
          <w:b/>
          <w:bCs/>
        </w:rPr>
        <w:t>V -</w:t>
      </w:r>
      <w:r w:rsidRPr="0006765C">
        <w:rPr>
          <w:rFonts w:ascii="Arial" w:hAnsi="Arial" w:cs="Arial"/>
        </w:rPr>
        <w:t xml:space="preserve"> efetuar os pagamentos ajustados, no prazo estabelecido; </w:t>
      </w:r>
    </w:p>
    <w:p w14:paraId="21B164CA" w14:textId="77777777" w:rsidR="00AF1D36" w:rsidRPr="0006765C" w:rsidRDefault="00AF1D36" w:rsidP="00EB77D5">
      <w:pPr>
        <w:spacing w:after="0"/>
        <w:ind w:left="-284" w:firstLine="284"/>
        <w:jc w:val="both"/>
        <w:rPr>
          <w:rFonts w:ascii="Arial" w:hAnsi="Arial" w:cs="Arial"/>
        </w:rPr>
      </w:pPr>
      <w:r w:rsidRPr="0006765C">
        <w:rPr>
          <w:rFonts w:ascii="Arial" w:hAnsi="Arial" w:cs="Arial"/>
          <w:b/>
          <w:bCs/>
        </w:rPr>
        <w:t>VI -</w:t>
      </w:r>
      <w:r w:rsidRPr="0006765C">
        <w:rPr>
          <w:rFonts w:ascii="Arial" w:hAnsi="Arial" w:cs="Arial"/>
        </w:rPr>
        <w:t xml:space="preserve"> dar à Contratada as condições necessárias a regular execução do contrato; </w:t>
      </w:r>
    </w:p>
    <w:p w14:paraId="2D745D58" w14:textId="0A024B59" w:rsidR="00AF1D36" w:rsidRPr="0006765C" w:rsidRDefault="00AF1D36" w:rsidP="00EB77D5">
      <w:pPr>
        <w:spacing w:after="0"/>
        <w:ind w:left="-284" w:firstLine="284"/>
        <w:jc w:val="both"/>
        <w:rPr>
          <w:rFonts w:ascii="Arial" w:hAnsi="Arial" w:cs="Arial"/>
        </w:rPr>
      </w:pPr>
      <w:r w:rsidRPr="0006765C">
        <w:rPr>
          <w:rFonts w:ascii="Arial" w:hAnsi="Arial" w:cs="Arial"/>
          <w:b/>
          <w:bCs/>
        </w:rPr>
        <w:t>VII -</w:t>
      </w:r>
      <w:r w:rsidRPr="0006765C">
        <w:rPr>
          <w:rFonts w:ascii="Arial" w:hAnsi="Arial" w:cs="Arial"/>
        </w:rPr>
        <w:t xml:space="preserve"> fiscalizar, orientar</w:t>
      </w:r>
      <w:r w:rsidR="00175A60" w:rsidRPr="0006765C">
        <w:rPr>
          <w:rFonts w:ascii="Arial" w:hAnsi="Arial" w:cs="Arial"/>
        </w:rPr>
        <w:t xml:space="preserve"> </w:t>
      </w:r>
      <w:r w:rsidRPr="0006765C">
        <w:rPr>
          <w:rFonts w:ascii="Arial" w:hAnsi="Arial" w:cs="Arial"/>
        </w:rPr>
        <w:t>e dirimir dúvidas emergentes da execução do objeto contratado;</w:t>
      </w:r>
    </w:p>
    <w:p w14:paraId="642DC924" w14:textId="6923D17B" w:rsidR="00AF1D36" w:rsidRPr="0006765C" w:rsidRDefault="00AF1D36" w:rsidP="00EB77D5">
      <w:pPr>
        <w:spacing w:after="0"/>
        <w:jc w:val="both"/>
        <w:rPr>
          <w:rFonts w:ascii="Arial" w:hAnsi="Arial" w:cs="Arial"/>
        </w:rPr>
      </w:pPr>
      <w:r w:rsidRPr="0006765C">
        <w:rPr>
          <w:rFonts w:ascii="Arial" w:hAnsi="Arial" w:cs="Arial"/>
          <w:b/>
          <w:bCs/>
        </w:rPr>
        <w:t>VIII -</w:t>
      </w:r>
      <w:r w:rsidRPr="0006765C">
        <w:rPr>
          <w:rFonts w:ascii="Arial" w:hAnsi="Arial" w:cs="Arial"/>
        </w:rPr>
        <w:t xml:space="preserve"> receber </w:t>
      </w:r>
      <w:r w:rsidR="00175A60" w:rsidRPr="0006765C">
        <w:rPr>
          <w:rFonts w:ascii="Arial" w:hAnsi="Arial" w:cs="Arial"/>
        </w:rPr>
        <w:t>o objeto contratual</w:t>
      </w:r>
      <w:r w:rsidRPr="0006765C">
        <w:rPr>
          <w:rFonts w:ascii="Arial" w:hAnsi="Arial" w:cs="Arial"/>
        </w:rPr>
        <w:t xml:space="preserve">. Se o objeto contratado não estiver de acordo com as especificações, rejeitá-lo no todo ou em parte. </w:t>
      </w:r>
    </w:p>
    <w:p w14:paraId="4B8A518E" w14:textId="68CADC57" w:rsidR="00AF1D36" w:rsidRPr="0006765C" w:rsidRDefault="00AF1D36" w:rsidP="00EB77D5">
      <w:pPr>
        <w:spacing w:after="0"/>
        <w:jc w:val="both"/>
        <w:rPr>
          <w:rFonts w:ascii="Arial" w:hAnsi="Arial" w:cs="Arial"/>
        </w:rPr>
      </w:pPr>
      <w:r w:rsidRPr="0006765C">
        <w:rPr>
          <w:rFonts w:ascii="Arial" w:hAnsi="Arial" w:cs="Arial"/>
          <w:b/>
          <w:bCs/>
        </w:rPr>
        <w:t>IX -</w:t>
      </w:r>
      <w:r w:rsidRPr="0006765C">
        <w:rPr>
          <w:rFonts w:ascii="Arial" w:hAnsi="Arial" w:cs="Arial"/>
        </w:rPr>
        <w:t xml:space="preserve"> </w:t>
      </w:r>
      <w:r w:rsidR="00175A60" w:rsidRPr="0006765C">
        <w:rPr>
          <w:rFonts w:ascii="Arial" w:hAnsi="Arial" w:cs="Arial"/>
        </w:rPr>
        <w:t>fiscalizar a execução do contrato por intermédio de servidor(es) designado(s) neste instrumento contratual.</w:t>
      </w:r>
    </w:p>
    <w:p w14:paraId="14678882" w14:textId="6997133B" w:rsidR="00AF1D36" w:rsidRPr="0006765C" w:rsidRDefault="00AF1D36" w:rsidP="00EB77D5">
      <w:pPr>
        <w:spacing w:after="0"/>
        <w:jc w:val="both"/>
        <w:rPr>
          <w:rFonts w:ascii="Arial" w:hAnsi="Arial" w:cs="Arial"/>
        </w:rPr>
      </w:pPr>
      <w:r w:rsidRPr="0006765C">
        <w:rPr>
          <w:rFonts w:ascii="Arial" w:hAnsi="Arial" w:cs="Arial"/>
          <w:b/>
          <w:bCs/>
        </w:rPr>
        <w:t>X -</w:t>
      </w:r>
      <w:r w:rsidRPr="0006765C">
        <w:rPr>
          <w:rFonts w:ascii="Arial" w:hAnsi="Arial" w:cs="Arial"/>
        </w:rPr>
        <w:t xml:space="preserve"> </w:t>
      </w:r>
      <w:r w:rsidR="00175A60" w:rsidRPr="0006765C">
        <w:rPr>
          <w:rFonts w:ascii="Arial" w:hAnsi="Arial" w:cs="Arial"/>
        </w:rPr>
        <w:t>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62ECA77C" w14:textId="18AD2AF2" w:rsidR="00AF1D36" w:rsidRPr="0006765C" w:rsidRDefault="00AF1D36" w:rsidP="00EB77D5">
      <w:pPr>
        <w:spacing w:after="0"/>
        <w:jc w:val="both"/>
        <w:rPr>
          <w:rFonts w:ascii="Arial" w:hAnsi="Arial" w:cs="Arial"/>
        </w:rPr>
      </w:pPr>
      <w:r w:rsidRPr="0006765C">
        <w:rPr>
          <w:rFonts w:ascii="Arial" w:hAnsi="Arial" w:cs="Arial"/>
          <w:b/>
          <w:bCs/>
        </w:rPr>
        <w:t>XI -</w:t>
      </w:r>
      <w:r w:rsidRPr="0006765C">
        <w:rPr>
          <w:rFonts w:ascii="Arial" w:hAnsi="Arial" w:cs="Arial"/>
        </w:rPr>
        <w:t xml:space="preserve"> </w:t>
      </w:r>
      <w:r w:rsidR="00175A60" w:rsidRPr="0006765C">
        <w:rPr>
          <w:rFonts w:ascii="Arial" w:hAnsi="Arial" w:cs="Arial"/>
        </w:rPr>
        <w:t>responder eventuais pedidos de reestabelecimento do equilíbrio econômico-financeiro feitos pelo contratado no prazo máximo de 1 (um) mês.</w:t>
      </w:r>
    </w:p>
    <w:p w14:paraId="2BE22C18" w14:textId="1F2BA260" w:rsidR="00AF1D36" w:rsidRPr="0006765C" w:rsidRDefault="00AF1D36" w:rsidP="00EB77D5">
      <w:pPr>
        <w:spacing w:after="0"/>
        <w:jc w:val="both"/>
        <w:rPr>
          <w:rFonts w:ascii="Arial" w:hAnsi="Arial" w:cs="Arial"/>
        </w:rPr>
      </w:pPr>
      <w:r w:rsidRPr="0006765C">
        <w:rPr>
          <w:rFonts w:ascii="Arial" w:hAnsi="Arial" w:cs="Arial"/>
          <w:b/>
          <w:bCs/>
        </w:rPr>
        <w:t>XII -</w:t>
      </w:r>
      <w:r w:rsidRPr="0006765C">
        <w:rPr>
          <w:rFonts w:ascii="Arial" w:hAnsi="Arial" w:cs="Arial"/>
        </w:rPr>
        <w:t xml:space="preserve"> </w:t>
      </w:r>
      <w:r w:rsidR="00175A60" w:rsidRPr="0006765C">
        <w:rPr>
          <w:rFonts w:ascii="Arial" w:hAnsi="Arial" w:cs="Arial"/>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r w:rsidR="00EB77D5" w:rsidRPr="0006765C">
        <w:rPr>
          <w:rFonts w:ascii="Arial" w:hAnsi="Arial" w:cs="Arial"/>
        </w:rPr>
        <w:t>.</w:t>
      </w:r>
    </w:p>
    <w:p w14:paraId="0861CF3D" w14:textId="77777777" w:rsidR="00EB77D5" w:rsidRPr="0006765C" w:rsidRDefault="00EB77D5" w:rsidP="00EB77D5">
      <w:pPr>
        <w:spacing w:after="0"/>
        <w:jc w:val="both"/>
        <w:rPr>
          <w:rFonts w:ascii="Arial" w:hAnsi="Arial" w:cs="Arial"/>
        </w:rPr>
      </w:pPr>
    </w:p>
    <w:p w14:paraId="198B8FD7" w14:textId="699155B0" w:rsidR="00AF1D36" w:rsidRPr="0006765C" w:rsidRDefault="00C84193" w:rsidP="00492377">
      <w:pPr>
        <w:spacing w:after="0"/>
        <w:rPr>
          <w:rFonts w:ascii="Arial" w:hAnsi="Arial" w:cs="Arial"/>
          <w:b/>
          <w:bCs/>
          <w:sz w:val="21"/>
          <w:szCs w:val="21"/>
        </w:rPr>
      </w:pPr>
      <w:r w:rsidRPr="0006765C">
        <w:rPr>
          <w:rFonts w:ascii="Arial" w:hAnsi="Arial" w:cs="Arial"/>
          <w:b/>
          <w:bCs/>
        </w:rPr>
        <w:t xml:space="preserve">7.3 </w:t>
      </w:r>
      <w:r w:rsidR="00AF1D36" w:rsidRPr="0006765C">
        <w:rPr>
          <w:rFonts w:ascii="Arial" w:hAnsi="Arial" w:cs="Arial"/>
          <w:b/>
          <w:bCs/>
        </w:rPr>
        <w:t>A CONTRATADA obriga-se a:</w:t>
      </w:r>
    </w:p>
    <w:p w14:paraId="5AF958BC" w14:textId="65522140" w:rsidR="00492377" w:rsidRPr="0006765C" w:rsidRDefault="00492377" w:rsidP="006E693E">
      <w:pPr>
        <w:spacing w:after="0"/>
        <w:jc w:val="both"/>
        <w:rPr>
          <w:rFonts w:ascii="Arial" w:hAnsi="Arial" w:cs="Arial"/>
        </w:rPr>
      </w:pPr>
      <w:r w:rsidRPr="0006765C">
        <w:rPr>
          <w:rFonts w:ascii="Arial" w:hAnsi="Arial" w:cs="Arial"/>
        </w:rPr>
        <w:t xml:space="preserve">Além das disposições contidas no Edital e no </w:t>
      </w:r>
      <w:r w:rsidR="006E693E" w:rsidRPr="0006765C">
        <w:rPr>
          <w:rFonts w:ascii="Arial" w:hAnsi="Arial" w:cs="Arial"/>
        </w:rPr>
        <w:t>Termo de Referência</w:t>
      </w:r>
      <w:r w:rsidRPr="0006765C">
        <w:rPr>
          <w:rFonts w:ascii="Arial" w:hAnsi="Arial" w:cs="Arial"/>
        </w:rPr>
        <w:t xml:space="preserve">, a Contratada estará sujeita ainda às seguintes obrigações: </w:t>
      </w:r>
    </w:p>
    <w:p w14:paraId="2ACE1CDC" w14:textId="5249A1E2" w:rsidR="00492377" w:rsidRPr="0006765C" w:rsidRDefault="00492377" w:rsidP="006E693E">
      <w:pPr>
        <w:spacing w:after="0"/>
        <w:jc w:val="both"/>
        <w:rPr>
          <w:rFonts w:ascii="Arial" w:hAnsi="Arial" w:cs="Arial"/>
        </w:rPr>
      </w:pPr>
      <w:r w:rsidRPr="0006765C">
        <w:rPr>
          <w:rFonts w:ascii="Arial" w:hAnsi="Arial" w:cs="Arial"/>
          <w:b/>
          <w:bCs/>
        </w:rPr>
        <w:t>I -</w:t>
      </w:r>
      <w:r w:rsidRPr="0006765C">
        <w:rPr>
          <w:rFonts w:ascii="Arial" w:hAnsi="Arial" w:cs="Arial"/>
        </w:rPr>
        <w:t xml:space="preserve"> Fornecer toda a mão-de-obra, necessários para a execução dos serviços de sua competência, correndo por sua inteira conta e risco, as despesas com</w:t>
      </w:r>
      <w:r w:rsidR="006E693E" w:rsidRPr="0006765C">
        <w:rPr>
          <w:rFonts w:ascii="Arial" w:hAnsi="Arial" w:cs="Arial"/>
        </w:rPr>
        <w:t xml:space="preserve"> </w:t>
      </w:r>
      <w:r w:rsidRPr="0006765C">
        <w:rPr>
          <w:rFonts w:ascii="Arial" w:hAnsi="Arial" w:cs="Arial"/>
        </w:rPr>
        <w:t xml:space="preserve">alimentação, alojamento, transporte e encargos sociais decorrentes de contrato de trabalho de seus empregados, indenizações trabalhistas, inclusive as apuradas pela Justiça do Trabalho, bem como do que vier a firmar com terceiros, nos </w:t>
      </w:r>
      <w:r w:rsidRPr="0006765C">
        <w:rPr>
          <w:rFonts w:ascii="Arial" w:hAnsi="Arial" w:cs="Arial"/>
        </w:rPr>
        <w:lastRenderedPageBreak/>
        <w:t xml:space="preserve">termos da legislação trabalhista, civil, previdenciária ou penal em vigor, bem como indenizações por danos causados ao Município e/ou a terceiros. </w:t>
      </w:r>
    </w:p>
    <w:p w14:paraId="4035E15D" w14:textId="77777777" w:rsidR="00492377" w:rsidRPr="0006765C" w:rsidRDefault="00492377" w:rsidP="006E693E">
      <w:pPr>
        <w:spacing w:after="0"/>
        <w:jc w:val="both"/>
        <w:rPr>
          <w:rFonts w:ascii="Arial" w:hAnsi="Arial" w:cs="Arial"/>
        </w:rPr>
      </w:pPr>
      <w:r w:rsidRPr="0006765C">
        <w:rPr>
          <w:rFonts w:ascii="Arial" w:hAnsi="Arial" w:cs="Arial"/>
          <w:b/>
          <w:bCs/>
        </w:rPr>
        <w:t>II -</w:t>
      </w:r>
      <w:r w:rsidRPr="0006765C">
        <w:rPr>
          <w:rFonts w:ascii="Arial" w:hAnsi="Arial" w:cs="Arial"/>
        </w:rPr>
        <w:t xml:space="preserve"> Reparar, corrigir, remover, reconstruir ou substituir, às suas expensas, no total ou em parte, o objeto do contrato em que se verificarem vícios, defeitos ou incorreções resultantes da execução, sem que isso venha a incorrer em ônus para o Município. </w:t>
      </w:r>
    </w:p>
    <w:p w14:paraId="6E138486" w14:textId="77777777" w:rsidR="00492377" w:rsidRPr="0006765C" w:rsidRDefault="00492377" w:rsidP="006E693E">
      <w:pPr>
        <w:spacing w:after="0"/>
        <w:jc w:val="both"/>
        <w:rPr>
          <w:rFonts w:ascii="Arial" w:hAnsi="Arial" w:cs="Arial"/>
        </w:rPr>
      </w:pPr>
      <w:r w:rsidRPr="0006765C">
        <w:rPr>
          <w:rFonts w:ascii="Arial" w:hAnsi="Arial" w:cs="Arial"/>
          <w:b/>
          <w:bCs/>
        </w:rPr>
        <w:t>III -</w:t>
      </w:r>
      <w:r w:rsidRPr="0006765C">
        <w:rPr>
          <w:rFonts w:ascii="Arial" w:hAnsi="Arial" w:cs="Arial"/>
        </w:rPr>
        <w:t xml:space="preserve"> Assumir a responsabilidade de todos os riscos enquanto o serviço não for concluído e recebido pelo Município, através da Equipe de Fiscalização. </w:t>
      </w:r>
    </w:p>
    <w:p w14:paraId="7DCFFD6A" w14:textId="77777777" w:rsidR="00492377" w:rsidRPr="0006765C" w:rsidRDefault="00492377" w:rsidP="006E693E">
      <w:pPr>
        <w:spacing w:after="0"/>
        <w:jc w:val="both"/>
        <w:rPr>
          <w:rFonts w:ascii="Arial" w:hAnsi="Arial" w:cs="Arial"/>
        </w:rPr>
      </w:pPr>
      <w:r w:rsidRPr="0006765C">
        <w:rPr>
          <w:rFonts w:ascii="Arial" w:hAnsi="Arial" w:cs="Arial"/>
          <w:b/>
          <w:bCs/>
        </w:rPr>
        <w:t>IV -</w:t>
      </w:r>
      <w:r w:rsidRPr="0006765C">
        <w:rPr>
          <w:rFonts w:ascii="Arial" w:hAnsi="Arial" w:cs="Arial"/>
        </w:rPr>
        <w:t xml:space="preserve"> Obriga-se, durante a vigência do presente Contrato, a manter todas as condições da habilitação e qualificação exigidas no processo de contratação. </w:t>
      </w:r>
    </w:p>
    <w:p w14:paraId="2F39CBB6" w14:textId="77777777" w:rsidR="00492377" w:rsidRPr="0006765C" w:rsidRDefault="00492377" w:rsidP="006E693E">
      <w:pPr>
        <w:spacing w:after="0"/>
        <w:jc w:val="both"/>
        <w:rPr>
          <w:rFonts w:ascii="Arial" w:hAnsi="Arial" w:cs="Arial"/>
        </w:rPr>
      </w:pPr>
      <w:r w:rsidRPr="0006765C">
        <w:rPr>
          <w:rFonts w:ascii="Arial" w:hAnsi="Arial" w:cs="Arial"/>
          <w:b/>
          <w:bCs/>
        </w:rPr>
        <w:t>V -</w:t>
      </w:r>
      <w:r w:rsidRPr="0006765C">
        <w:rPr>
          <w:rFonts w:ascii="Arial" w:hAnsi="Arial" w:cs="Arial"/>
        </w:rPr>
        <w:t xml:space="preserve"> Indenizar terceiros e o Município, todo e qualquer prejuízo ou dano, decorrentes de dolo ou culpa, durante a execução do contrato, ou após o seu término, em conformidade com o Código Civil Brasileiro. </w:t>
      </w:r>
    </w:p>
    <w:p w14:paraId="5748D6DD" w14:textId="77777777" w:rsidR="00492377" w:rsidRPr="0006765C" w:rsidRDefault="00492377" w:rsidP="006E693E">
      <w:pPr>
        <w:spacing w:after="0"/>
        <w:jc w:val="both"/>
        <w:rPr>
          <w:rFonts w:ascii="Arial" w:hAnsi="Arial" w:cs="Arial"/>
        </w:rPr>
      </w:pPr>
      <w:r w:rsidRPr="0006765C">
        <w:rPr>
          <w:rFonts w:ascii="Arial" w:hAnsi="Arial" w:cs="Arial"/>
          <w:b/>
          <w:bCs/>
        </w:rPr>
        <w:t>VI -</w:t>
      </w:r>
      <w:r w:rsidRPr="0006765C">
        <w:rPr>
          <w:rFonts w:ascii="Arial" w:hAnsi="Arial" w:cs="Arial"/>
        </w:rPr>
        <w:t xml:space="preserve"> Obriga-se a cumprir fielmente as normas estabelecidas no processo de contratação e neste Contrato, em compatibilidade com as obrigações assumidas. </w:t>
      </w:r>
    </w:p>
    <w:p w14:paraId="2067BCA5" w14:textId="77777777" w:rsidR="00492377" w:rsidRPr="0006765C" w:rsidRDefault="00492377" w:rsidP="006E693E">
      <w:pPr>
        <w:spacing w:after="0"/>
        <w:jc w:val="both"/>
        <w:rPr>
          <w:rFonts w:ascii="Arial" w:hAnsi="Arial" w:cs="Arial"/>
        </w:rPr>
      </w:pPr>
      <w:r w:rsidRPr="0006765C">
        <w:rPr>
          <w:rFonts w:ascii="Arial" w:hAnsi="Arial" w:cs="Arial"/>
          <w:b/>
          <w:bCs/>
        </w:rPr>
        <w:t>VII –</w:t>
      </w:r>
      <w:r w:rsidRPr="0006765C">
        <w:rPr>
          <w:rFonts w:ascii="Arial" w:hAnsi="Arial" w:cs="Arial"/>
        </w:rPr>
        <w:t xml:space="preserve"> Responsabilizar-se pelos encargos trabalhistas, previdenciários, fiscais e comerciais, indenizações trabalhistas, inclusive as apuradas pela Justiça do Trabalho, resultantes da execução do presente contrato. </w:t>
      </w:r>
    </w:p>
    <w:p w14:paraId="46BCD00C" w14:textId="77777777" w:rsidR="00492377" w:rsidRPr="0006765C" w:rsidRDefault="00492377" w:rsidP="006E693E">
      <w:pPr>
        <w:spacing w:after="0"/>
        <w:jc w:val="both"/>
        <w:rPr>
          <w:rFonts w:ascii="Arial" w:hAnsi="Arial" w:cs="Arial"/>
        </w:rPr>
      </w:pPr>
      <w:r w:rsidRPr="0006765C">
        <w:rPr>
          <w:rFonts w:ascii="Arial" w:hAnsi="Arial" w:cs="Arial"/>
          <w:b/>
          <w:bCs/>
        </w:rPr>
        <w:t>VIII -</w:t>
      </w:r>
      <w:r w:rsidRPr="0006765C">
        <w:rPr>
          <w:rFonts w:ascii="Arial" w:hAnsi="Arial" w:cs="Arial"/>
        </w:rPr>
        <w:t xml:space="preserve"> Responsabiliza-se civil e criminalmente pela execução dos trabalhos, objeto deste contrato, bem como solidez e segurança dos serviços realizados, na forma da Legislação Civil e, por todos e quaisquer acidentes sofridos por empregados e prepostos seus, bem como quaisquer danos causados a terceiros em decorrência de negligência ou imperícia de seus empregados ou prepostos, ou, ainda por fatos ou danos oriundos do equipamento utilizado para prestação do labor avançado. </w:t>
      </w:r>
    </w:p>
    <w:p w14:paraId="5486287C" w14:textId="77777777" w:rsidR="00492377" w:rsidRPr="0006765C" w:rsidRDefault="00492377" w:rsidP="006E693E">
      <w:pPr>
        <w:spacing w:after="0"/>
        <w:jc w:val="both"/>
        <w:rPr>
          <w:rFonts w:ascii="Arial" w:hAnsi="Arial" w:cs="Arial"/>
        </w:rPr>
      </w:pPr>
      <w:r w:rsidRPr="0006765C">
        <w:rPr>
          <w:rFonts w:ascii="Arial" w:hAnsi="Arial" w:cs="Arial"/>
          <w:b/>
          <w:bCs/>
        </w:rPr>
        <w:t>IX –</w:t>
      </w:r>
      <w:r w:rsidRPr="0006765C">
        <w:rPr>
          <w:rFonts w:ascii="Arial" w:hAnsi="Arial" w:cs="Arial"/>
        </w:rPr>
        <w:t xml:space="preserve"> A CONTRATADA deverá atender às Normas Regulamentadoras do Ministério do Trabalho e Emprego atinentes às atividades desempenhadas, em especial as de número 04, 05, 06, 07, 09, 12 e 17, incidindo a Contratada, nas penalidades previstas em contrato em caso de descumprimento. </w:t>
      </w:r>
    </w:p>
    <w:p w14:paraId="39CC0BDE" w14:textId="77777777" w:rsidR="00492377" w:rsidRPr="0006765C" w:rsidRDefault="00492377" w:rsidP="006E693E">
      <w:pPr>
        <w:spacing w:after="0"/>
        <w:jc w:val="both"/>
        <w:rPr>
          <w:rFonts w:ascii="Arial" w:hAnsi="Arial" w:cs="Arial"/>
        </w:rPr>
      </w:pPr>
      <w:r w:rsidRPr="0006765C">
        <w:rPr>
          <w:rFonts w:ascii="Arial" w:hAnsi="Arial" w:cs="Arial"/>
          <w:b/>
          <w:bCs/>
        </w:rPr>
        <w:t>X -</w:t>
      </w:r>
      <w:r w:rsidRPr="0006765C">
        <w:rPr>
          <w:rFonts w:ascii="Arial" w:hAnsi="Arial" w:cs="Arial"/>
        </w:rPr>
        <w:t xml:space="preserve"> A CONTRATADA deverá atender às determinações regulares emitidas pelo fiscal ou gestor do contrato ou autoridade superior, estando ciente das infrações previstas no art. 137, II, da Lei n.º 14.133, de 2021, e prestar todo esclarecimento ou informação por eles solicitados. </w:t>
      </w:r>
    </w:p>
    <w:p w14:paraId="7DC0EA4C" w14:textId="63F00FEC" w:rsidR="00C67D7C" w:rsidRPr="0006765C" w:rsidRDefault="00492377" w:rsidP="006E693E">
      <w:pPr>
        <w:spacing w:after="0"/>
        <w:jc w:val="both"/>
        <w:rPr>
          <w:rFonts w:ascii="Arial" w:hAnsi="Arial" w:cs="Arial"/>
        </w:rPr>
      </w:pPr>
      <w:r w:rsidRPr="0006765C">
        <w:rPr>
          <w:rFonts w:ascii="Arial" w:hAnsi="Arial" w:cs="Arial"/>
          <w:b/>
          <w:bCs/>
        </w:rPr>
        <w:t>XI –</w:t>
      </w:r>
      <w:r w:rsidRPr="0006765C">
        <w:rPr>
          <w:rFonts w:ascii="Arial" w:hAnsi="Arial" w:cs="Arial"/>
        </w:rPr>
        <w:t xml:space="preserve"> A CONTRATADA deverá cumprir, durante todo o período de vigência, a reserva de cargos prevista em lei para pessoa com deficiência, para reabilitado da Previdência Social ou para aprendiz, bem como as reservas de cargos previstas na legislação, art. 116, da Lei n.º 14.133, de 2021.</w:t>
      </w:r>
    </w:p>
    <w:p w14:paraId="084D2A34" w14:textId="77777777" w:rsidR="00492377" w:rsidRPr="0006765C" w:rsidRDefault="00492377" w:rsidP="006E693E">
      <w:pPr>
        <w:spacing w:after="0"/>
        <w:jc w:val="both"/>
        <w:rPr>
          <w:rFonts w:ascii="Arial" w:hAnsi="Arial" w:cs="Arial"/>
        </w:rPr>
      </w:pPr>
      <w:r w:rsidRPr="0006765C">
        <w:rPr>
          <w:rFonts w:ascii="Arial" w:hAnsi="Arial" w:cs="Arial"/>
          <w:b/>
          <w:bCs/>
        </w:rPr>
        <w:t>XII -</w:t>
      </w:r>
      <w:r w:rsidRPr="0006765C">
        <w:rPr>
          <w:rFonts w:ascii="Arial" w:hAnsi="Arial" w:cs="Arial"/>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1358D19A" w14:textId="06DA1570" w:rsidR="00492377" w:rsidRPr="0006765C" w:rsidRDefault="00492377" w:rsidP="006E693E">
      <w:pPr>
        <w:spacing w:after="0"/>
        <w:jc w:val="both"/>
        <w:rPr>
          <w:rFonts w:ascii="Arial" w:hAnsi="Arial" w:cs="Arial"/>
        </w:rPr>
      </w:pPr>
      <w:r w:rsidRPr="0006765C">
        <w:rPr>
          <w:rFonts w:ascii="Arial" w:hAnsi="Arial" w:cs="Arial"/>
          <w:b/>
          <w:bCs/>
        </w:rPr>
        <w:t>XIII -</w:t>
      </w:r>
      <w:r w:rsidRPr="0006765C">
        <w:rPr>
          <w:rFonts w:ascii="Arial" w:hAnsi="Arial" w:cs="Arial"/>
        </w:rPr>
        <w:t xml:space="preserve"> Alocar os empregados necessários, com habilitação e conhecimento adequados, ao perfeito cumprimento das cláusulas deste contrato, cuja quantidade, qualidade e tecnologia deverão atender às recomendações de boa técnica e a legislação de regência; </w:t>
      </w:r>
    </w:p>
    <w:p w14:paraId="516DCA13" w14:textId="77777777" w:rsidR="00492377" w:rsidRPr="0006765C" w:rsidRDefault="00492377" w:rsidP="006E693E">
      <w:pPr>
        <w:spacing w:after="0"/>
        <w:jc w:val="both"/>
        <w:rPr>
          <w:rFonts w:ascii="Arial" w:hAnsi="Arial" w:cs="Arial"/>
        </w:rPr>
      </w:pPr>
      <w:r w:rsidRPr="0006765C">
        <w:rPr>
          <w:rFonts w:ascii="Arial" w:hAnsi="Arial" w:cs="Arial"/>
          <w:b/>
          <w:bCs/>
        </w:rPr>
        <w:t>XIV -</w:t>
      </w:r>
      <w:r w:rsidRPr="0006765C">
        <w:rPr>
          <w:rFonts w:ascii="Arial" w:hAnsi="Arial" w:cs="Arial"/>
        </w:rPr>
        <w:t xml:space="preserve"> Orientar e treinar seus empregados sobre os deveres previstos na Lei nº 13.709, de 14 de agosto de 2018, adotando medidas eficazes para proteção de dados pessoais a que tenha acesso por força da execução deste contrato; </w:t>
      </w:r>
    </w:p>
    <w:p w14:paraId="7BEE1F87" w14:textId="77777777" w:rsidR="00492377" w:rsidRPr="0006765C" w:rsidRDefault="00492377" w:rsidP="006E693E">
      <w:pPr>
        <w:spacing w:after="0"/>
        <w:jc w:val="both"/>
        <w:rPr>
          <w:rFonts w:ascii="Arial" w:hAnsi="Arial" w:cs="Arial"/>
        </w:rPr>
      </w:pPr>
      <w:r w:rsidRPr="0006765C">
        <w:rPr>
          <w:rFonts w:ascii="Arial" w:hAnsi="Arial" w:cs="Arial"/>
          <w:b/>
          <w:bCs/>
        </w:rPr>
        <w:t>XV -</w:t>
      </w:r>
      <w:r w:rsidRPr="0006765C">
        <w:rPr>
          <w:rFonts w:ascii="Arial" w:hAnsi="Arial" w:cs="Arial"/>
        </w:rPr>
        <w:t xml:space="preserve"> Não permitir a utilização de qualquer trabalho do menor de dezesseis anos, exceto na condição de aprendiz para os maiores de quatorze anos, nem permitir a utilização do trabalho do menor de dezoito anos em trabalho noturno, perigoso ou insalubre. </w:t>
      </w:r>
    </w:p>
    <w:p w14:paraId="37E896AE" w14:textId="77777777" w:rsidR="00492377" w:rsidRPr="0006765C" w:rsidRDefault="00492377" w:rsidP="00492377">
      <w:pPr>
        <w:spacing w:after="0"/>
        <w:rPr>
          <w:rFonts w:ascii="Arial" w:hAnsi="Arial" w:cs="Arial"/>
        </w:rPr>
      </w:pPr>
    </w:p>
    <w:p w14:paraId="50B75119" w14:textId="5CD1CA77" w:rsidR="00C67D7C" w:rsidRPr="0006765C" w:rsidRDefault="00492377" w:rsidP="00B17465">
      <w:pPr>
        <w:spacing w:after="0"/>
        <w:rPr>
          <w:rFonts w:ascii="Arial" w:hAnsi="Arial" w:cs="Arial"/>
        </w:rPr>
      </w:pPr>
      <w:r w:rsidRPr="0006765C">
        <w:rPr>
          <w:rFonts w:ascii="Arial" w:hAnsi="Arial" w:cs="Arial"/>
          <w:b/>
          <w:bCs/>
        </w:rPr>
        <w:t xml:space="preserve">CLÁUSULA </w:t>
      </w:r>
      <w:r w:rsidR="00147CB2" w:rsidRPr="0006765C">
        <w:rPr>
          <w:rFonts w:ascii="Arial" w:hAnsi="Arial" w:cs="Arial"/>
          <w:b/>
          <w:bCs/>
        </w:rPr>
        <w:t>OITAVA</w:t>
      </w:r>
      <w:r w:rsidRPr="0006765C">
        <w:rPr>
          <w:rFonts w:ascii="Arial" w:hAnsi="Arial" w:cs="Arial"/>
          <w:b/>
          <w:bCs/>
        </w:rPr>
        <w:t xml:space="preserve"> - </w:t>
      </w:r>
      <w:r w:rsidR="00F06774" w:rsidRPr="0006765C">
        <w:rPr>
          <w:rFonts w:ascii="Arial" w:hAnsi="Arial" w:cs="Arial"/>
          <w:b/>
          <w:bCs/>
        </w:rPr>
        <w:t xml:space="preserve">DAS SANÇÕES E </w:t>
      </w:r>
      <w:r w:rsidRPr="0006765C">
        <w:rPr>
          <w:rFonts w:ascii="Arial" w:hAnsi="Arial" w:cs="Arial"/>
          <w:b/>
          <w:bCs/>
        </w:rPr>
        <w:t>PENALIDADES</w:t>
      </w:r>
    </w:p>
    <w:p w14:paraId="36B55E2D" w14:textId="77777777" w:rsidR="00AF1D36" w:rsidRPr="0006765C" w:rsidRDefault="00AF1D36" w:rsidP="00EB77D5">
      <w:pPr>
        <w:spacing w:after="0"/>
        <w:ind w:left="-284" w:firstLine="284"/>
        <w:jc w:val="both"/>
        <w:rPr>
          <w:rFonts w:ascii="Arial" w:hAnsi="Arial" w:cs="Arial"/>
        </w:rPr>
      </w:pPr>
      <w:r w:rsidRPr="0006765C">
        <w:rPr>
          <w:rFonts w:ascii="Arial" w:hAnsi="Arial" w:cs="Arial"/>
        </w:rPr>
        <w:t xml:space="preserve">A Contratada será responsabilizada administrativamente pelas seguintes infrações: </w:t>
      </w:r>
    </w:p>
    <w:p w14:paraId="66EAAEF9" w14:textId="77777777" w:rsidR="00AF1D36" w:rsidRPr="0006765C" w:rsidRDefault="00AF1D36" w:rsidP="00EB77D5">
      <w:pPr>
        <w:spacing w:after="0"/>
        <w:ind w:left="-284" w:firstLine="284"/>
        <w:jc w:val="both"/>
        <w:rPr>
          <w:rFonts w:ascii="Arial" w:hAnsi="Arial" w:cs="Arial"/>
        </w:rPr>
      </w:pPr>
      <w:r w:rsidRPr="0006765C">
        <w:rPr>
          <w:rFonts w:ascii="Arial" w:hAnsi="Arial" w:cs="Arial"/>
          <w:b/>
          <w:bCs/>
        </w:rPr>
        <w:lastRenderedPageBreak/>
        <w:t>a)</w:t>
      </w:r>
      <w:r w:rsidRPr="0006765C">
        <w:rPr>
          <w:rFonts w:ascii="Arial" w:hAnsi="Arial" w:cs="Arial"/>
        </w:rPr>
        <w:t xml:space="preserve"> dar causa à inexecução parcial do contrato; </w:t>
      </w:r>
    </w:p>
    <w:p w14:paraId="5447835D" w14:textId="77777777" w:rsidR="00AF1D36" w:rsidRPr="0006765C" w:rsidRDefault="00AF1D36" w:rsidP="00EB77D5">
      <w:pPr>
        <w:spacing w:after="0"/>
        <w:jc w:val="both"/>
        <w:rPr>
          <w:rFonts w:ascii="Arial" w:hAnsi="Arial" w:cs="Arial"/>
        </w:rPr>
      </w:pPr>
      <w:r w:rsidRPr="0006765C">
        <w:rPr>
          <w:rFonts w:ascii="Arial" w:hAnsi="Arial" w:cs="Arial"/>
          <w:b/>
          <w:bCs/>
        </w:rPr>
        <w:t>b)</w:t>
      </w:r>
      <w:r w:rsidRPr="0006765C">
        <w:rPr>
          <w:rFonts w:ascii="Arial" w:hAnsi="Arial" w:cs="Arial"/>
        </w:rPr>
        <w:t xml:space="preserve"> dar causa à inexecução parcial do contrato que cause grave dano à Administração, ao funcionamento dos serviços públicos ou ao interesse coletivo; </w:t>
      </w:r>
    </w:p>
    <w:p w14:paraId="568758C1" w14:textId="77777777" w:rsidR="00AF1D36" w:rsidRPr="0006765C" w:rsidRDefault="00AF1D36" w:rsidP="00EB77D5">
      <w:pPr>
        <w:spacing w:after="0"/>
        <w:ind w:left="-284" w:firstLine="284"/>
        <w:jc w:val="both"/>
        <w:rPr>
          <w:rFonts w:ascii="Arial" w:hAnsi="Arial" w:cs="Arial"/>
        </w:rPr>
      </w:pPr>
      <w:r w:rsidRPr="0006765C">
        <w:rPr>
          <w:rFonts w:ascii="Arial" w:hAnsi="Arial" w:cs="Arial"/>
          <w:b/>
          <w:bCs/>
        </w:rPr>
        <w:t>c)</w:t>
      </w:r>
      <w:r w:rsidRPr="0006765C">
        <w:rPr>
          <w:rFonts w:ascii="Arial" w:hAnsi="Arial" w:cs="Arial"/>
        </w:rPr>
        <w:t xml:space="preserve"> dar causa à inexecução total do contrato;</w:t>
      </w:r>
    </w:p>
    <w:p w14:paraId="2164D961" w14:textId="77777777" w:rsidR="00AF1D36" w:rsidRPr="0006765C" w:rsidRDefault="00AF1D36" w:rsidP="00EB77D5">
      <w:pPr>
        <w:spacing w:after="0"/>
        <w:ind w:left="-284" w:firstLine="284"/>
        <w:jc w:val="both"/>
        <w:rPr>
          <w:rFonts w:ascii="Arial" w:hAnsi="Arial" w:cs="Arial"/>
        </w:rPr>
      </w:pPr>
      <w:r w:rsidRPr="0006765C">
        <w:rPr>
          <w:rFonts w:ascii="Arial" w:hAnsi="Arial" w:cs="Arial"/>
          <w:b/>
          <w:bCs/>
        </w:rPr>
        <w:t>d)</w:t>
      </w:r>
      <w:r w:rsidRPr="0006765C">
        <w:rPr>
          <w:rFonts w:ascii="Arial" w:hAnsi="Arial" w:cs="Arial"/>
        </w:rPr>
        <w:t xml:space="preserve"> deixar de entregar a documentação exigida para o certame; </w:t>
      </w:r>
    </w:p>
    <w:p w14:paraId="34F41BFB" w14:textId="77777777" w:rsidR="00AF1D36" w:rsidRPr="0006765C" w:rsidRDefault="00AF1D36" w:rsidP="00EB77D5">
      <w:pPr>
        <w:spacing w:after="0"/>
        <w:ind w:left="-284" w:firstLine="284"/>
        <w:jc w:val="both"/>
        <w:rPr>
          <w:rFonts w:ascii="Arial" w:hAnsi="Arial" w:cs="Arial"/>
        </w:rPr>
      </w:pPr>
      <w:r w:rsidRPr="0006765C">
        <w:rPr>
          <w:rFonts w:ascii="Arial" w:hAnsi="Arial" w:cs="Arial"/>
          <w:b/>
          <w:bCs/>
        </w:rPr>
        <w:t>e)</w:t>
      </w:r>
      <w:r w:rsidRPr="0006765C">
        <w:rPr>
          <w:rFonts w:ascii="Arial" w:hAnsi="Arial" w:cs="Arial"/>
        </w:rPr>
        <w:t xml:space="preserve"> não manter a proposta, salvo em decorrência de fato superveniente devidamente justificado; </w:t>
      </w:r>
    </w:p>
    <w:p w14:paraId="13E23970" w14:textId="77777777" w:rsidR="00AF1D36" w:rsidRPr="0006765C" w:rsidRDefault="00AF1D36" w:rsidP="00EB77D5">
      <w:pPr>
        <w:spacing w:after="0"/>
        <w:jc w:val="both"/>
        <w:rPr>
          <w:rFonts w:ascii="Arial" w:hAnsi="Arial" w:cs="Arial"/>
        </w:rPr>
      </w:pPr>
      <w:r w:rsidRPr="0006765C">
        <w:rPr>
          <w:rFonts w:ascii="Arial" w:hAnsi="Arial" w:cs="Arial"/>
          <w:b/>
          <w:bCs/>
        </w:rPr>
        <w:t>f)</w:t>
      </w:r>
      <w:r w:rsidRPr="0006765C">
        <w:rPr>
          <w:rFonts w:ascii="Arial" w:hAnsi="Arial" w:cs="Arial"/>
        </w:rPr>
        <w:t xml:space="preserve"> não celebrar o contrato ou não entregar a documentação exigida para a contratação, quando convocado dentro do prazo de validade de sua proposta; </w:t>
      </w:r>
    </w:p>
    <w:p w14:paraId="68C23B93" w14:textId="77777777" w:rsidR="00AF1D36" w:rsidRPr="0006765C" w:rsidRDefault="00AF1D36" w:rsidP="00EB77D5">
      <w:pPr>
        <w:spacing w:after="0"/>
        <w:ind w:left="-284" w:firstLine="284"/>
        <w:jc w:val="both"/>
        <w:rPr>
          <w:rFonts w:ascii="Arial" w:hAnsi="Arial" w:cs="Arial"/>
        </w:rPr>
      </w:pPr>
      <w:r w:rsidRPr="0006765C">
        <w:rPr>
          <w:rFonts w:ascii="Arial" w:hAnsi="Arial" w:cs="Arial"/>
          <w:b/>
          <w:bCs/>
        </w:rPr>
        <w:t>g)</w:t>
      </w:r>
      <w:r w:rsidRPr="0006765C">
        <w:rPr>
          <w:rFonts w:ascii="Arial" w:hAnsi="Arial" w:cs="Arial"/>
        </w:rPr>
        <w:t xml:space="preserve"> ensejar o retardamento da execução ou da entrega do objeto da licitação sem motivo justificado; </w:t>
      </w:r>
    </w:p>
    <w:p w14:paraId="7E7477F3" w14:textId="77777777" w:rsidR="00AF1D36" w:rsidRPr="0006765C" w:rsidRDefault="00AF1D36" w:rsidP="00EB77D5">
      <w:pPr>
        <w:spacing w:after="0"/>
        <w:jc w:val="both"/>
        <w:rPr>
          <w:rFonts w:ascii="Arial" w:hAnsi="Arial" w:cs="Arial"/>
        </w:rPr>
      </w:pPr>
      <w:r w:rsidRPr="0006765C">
        <w:rPr>
          <w:rFonts w:ascii="Arial" w:hAnsi="Arial" w:cs="Arial"/>
          <w:b/>
          <w:bCs/>
        </w:rPr>
        <w:t>h)</w:t>
      </w:r>
      <w:r w:rsidRPr="0006765C">
        <w:rPr>
          <w:rFonts w:ascii="Arial" w:hAnsi="Arial" w:cs="Arial"/>
        </w:rPr>
        <w:t xml:space="preserve"> apresentar declaração ou documentação falsa exigida para o certame ou prestar declaração falsa durante a licitação ou a execução do contrato; </w:t>
      </w:r>
    </w:p>
    <w:p w14:paraId="552AA7A7" w14:textId="77777777" w:rsidR="00AF1D36" w:rsidRPr="0006765C" w:rsidRDefault="00AF1D36" w:rsidP="00EB77D5">
      <w:pPr>
        <w:spacing w:after="0"/>
        <w:ind w:left="-284" w:firstLine="284"/>
        <w:jc w:val="both"/>
        <w:rPr>
          <w:rFonts w:ascii="Arial" w:hAnsi="Arial" w:cs="Arial"/>
        </w:rPr>
      </w:pPr>
      <w:r w:rsidRPr="0006765C">
        <w:rPr>
          <w:rFonts w:ascii="Arial" w:hAnsi="Arial" w:cs="Arial"/>
          <w:b/>
          <w:bCs/>
        </w:rPr>
        <w:t>i)</w:t>
      </w:r>
      <w:r w:rsidRPr="0006765C">
        <w:rPr>
          <w:rFonts w:ascii="Arial" w:hAnsi="Arial" w:cs="Arial"/>
        </w:rPr>
        <w:t xml:space="preserve"> fraudar a licitação ou praticar ato fraudulento na execução do contrato; </w:t>
      </w:r>
    </w:p>
    <w:p w14:paraId="606E8D9A" w14:textId="77777777" w:rsidR="00AF1D36" w:rsidRPr="0006765C" w:rsidRDefault="00AF1D36" w:rsidP="00EB77D5">
      <w:pPr>
        <w:spacing w:after="0"/>
        <w:ind w:left="-284" w:firstLine="284"/>
        <w:jc w:val="both"/>
        <w:rPr>
          <w:rFonts w:ascii="Arial" w:hAnsi="Arial" w:cs="Arial"/>
        </w:rPr>
      </w:pPr>
      <w:r w:rsidRPr="0006765C">
        <w:rPr>
          <w:rFonts w:ascii="Arial" w:hAnsi="Arial" w:cs="Arial"/>
          <w:b/>
          <w:bCs/>
        </w:rPr>
        <w:t>j)</w:t>
      </w:r>
      <w:r w:rsidRPr="0006765C">
        <w:rPr>
          <w:rFonts w:ascii="Arial" w:hAnsi="Arial" w:cs="Arial"/>
        </w:rPr>
        <w:t xml:space="preserve"> comportar-se de modo inidôneo ou cometer fraude de qualquer natureza; </w:t>
      </w:r>
    </w:p>
    <w:p w14:paraId="0C3B4848" w14:textId="77777777" w:rsidR="00AF1D36" w:rsidRPr="0006765C" w:rsidRDefault="00AF1D36" w:rsidP="00EB77D5">
      <w:pPr>
        <w:spacing w:after="0"/>
        <w:ind w:left="-284" w:firstLine="284"/>
        <w:jc w:val="both"/>
        <w:rPr>
          <w:rFonts w:ascii="Arial" w:hAnsi="Arial" w:cs="Arial"/>
        </w:rPr>
      </w:pPr>
      <w:r w:rsidRPr="0006765C">
        <w:rPr>
          <w:rFonts w:ascii="Arial" w:hAnsi="Arial" w:cs="Arial"/>
          <w:b/>
          <w:bCs/>
        </w:rPr>
        <w:t>l)</w:t>
      </w:r>
      <w:r w:rsidRPr="0006765C">
        <w:rPr>
          <w:rFonts w:ascii="Arial" w:hAnsi="Arial" w:cs="Arial"/>
        </w:rPr>
        <w:t xml:space="preserve"> praticar atos ilícitos com vistas a frustrar os objetivos da licitação; </w:t>
      </w:r>
    </w:p>
    <w:p w14:paraId="5950A4E2" w14:textId="77777777" w:rsidR="00AF1D36" w:rsidRPr="0006765C" w:rsidRDefault="00AF1D36" w:rsidP="00EB77D5">
      <w:pPr>
        <w:spacing w:after="0"/>
        <w:ind w:left="-284" w:firstLine="284"/>
        <w:jc w:val="both"/>
        <w:rPr>
          <w:rFonts w:ascii="Arial" w:hAnsi="Arial" w:cs="Arial"/>
        </w:rPr>
      </w:pPr>
      <w:r w:rsidRPr="0006765C">
        <w:rPr>
          <w:rFonts w:ascii="Arial" w:hAnsi="Arial" w:cs="Arial"/>
          <w:b/>
          <w:bCs/>
        </w:rPr>
        <w:t>m)</w:t>
      </w:r>
      <w:r w:rsidRPr="0006765C">
        <w:rPr>
          <w:rFonts w:ascii="Arial" w:hAnsi="Arial" w:cs="Arial"/>
        </w:rPr>
        <w:t xml:space="preserve"> praticar ato lesivo previsto no art. 5º da Lei nº 12.846, de 1º de agosto de 2013.</w:t>
      </w:r>
    </w:p>
    <w:p w14:paraId="05D24AD2" w14:textId="77777777" w:rsidR="00AF1D36" w:rsidRPr="0006765C" w:rsidRDefault="00AF1D36" w:rsidP="00EB77D5">
      <w:pPr>
        <w:spacing w:after="0"/>
        <w:jc w:val="both"/>
        <w:rPr>
          <w:rFonts w:ascii="Arial" w:hAnsi="Arial" w:cs="Arial"/>
        </w:rPr>
      </w:pPr>
      <w:r w:rsidRPr="0006765C">
        <w:rPr>
          <w:rFonts w:ascii="Arial" w:hAnsi="Arial" w:cs="Arial"/>
          <w:b/>
          <w:bCs/>
        </w:rPr>
        <w:t>§ 1º.</w:t>
      </w:r>
      <w:r w:rsidRPr="0006765C">
        <w:rPr>
          <w:rFonts w:ascii="Arial" w:hAnsi="Arial" w:cs="Arial"/>
        </w:rPr>
        <w:t xml:space="preserve"> Serão aplicadas ao responsável pelas infrações administrativas previstas na Cláusula Oitava as seguintes sanções: </w:t>
      </w:r>
    </w:p>
    <w:p w14:paraId="6F8D1029" w14:textId="77777777" w:rsidR="00AF1D36" w:rsidRPr="0006765C" w:rsidRDefault="00AF1D36" w:rsidP="00EB77D5">
      <w:pPr>
        <w:spacing w:after="0"/>
        <w:ind w:left="-284" w:firstLine="284"/>
        <w:jc w:val="both"/>
        <w:rPr>
          <w:rFonts w:ascii="Arial" w:hAnsi="Arial" w:cs="Arial"/>
        </w:rPr>
      </w:pPr>
      <w:r w:rsidRPr="0006765C">
        <w:rPr>
          <w:rFonts w:ascii="Arial" w:hAnsi="Arial" w:cs="Arial"/>
          <w:b/>
          <w:bCs/>
        </w:rPr>
        <w:t>a)</w:t>
      </w:r>
      <w:r w:rsidRPr="0006765C">
        <w:rPr>
          <w:rFonts w:ascii="Arial" w:hAnsi="Arial" w:cs="Arial"/>
        </w:rPr>
        <w:t xml:space="preserve"> advertência; </w:t>
      </w:r>
    </w:p>
    <w:p w14:paraId="11B1E5BD" w14:textId="77777777" w:rsidR="00AF1D36" w:rsidRPr="0006765C" w:rsidRDefault="00AF1D36" w:rsidP="00EB77D5">
      <w:pPr>
        <w:spacing w:after="0"/>
        <w:jc w:val="both"/>
        <w:rPr>
          <w:rFonts w:ascii="Arial" w:hAnsi="Arial" w:cs="Arial"/>
        </w:rPr>
      </w:pPr>
      <w:r w:rsidRPr="0006765C">
        <w:rPr>
          <w:rFonts w:ascii="Arial" w:hAnsi="Arial" w:cs="Arial"/>
          <w:b/>
          <w:bCs/>
        </w:rPr>
        <w:t>b)</w:t>
      </w:r>
      <w:r w:rsidRPr="0006765C">
        <w:rPr>
          <w:rFonts w:ascii="Arial" w:hAnsi="Arial" w:cs="Arial"/>
        </w:rPr>
        <w:t xml:space="preserve"> multa de no mínimo 0,5% (cinco décimos por cento) e máximo de 30% (trinta por cento) do valor do objeto contratado; </w:t>
      </w:r>
    </w:p>
    <w:p w14:paraId="70C74C6A" w14:textId="77777777" w:rsidR="00AF1D36" w:rsidRPr="0006765C" w:rsidRDefault="00AF1D36" w:rsidP="00EB77D5">
      <w:pPr>
        <w:spacing w:after="0"/>
        <w:jc w:val="both"/>
        <w:rPr>
          <w:rFonts w:ascii="Arial" w:hAnsi="Arial" w:cs="Arial"/>
        </w:rPr>
      </w:pPr>
      <w:r w:rsidRPr="0006765C">
        <w:rPr>
          <w:rFonts w:ascii="Arial" w:hAnsi="Arial" w:cs="Arial"/>
          <w:b/>
          <w:bCs/>
        </w:rPr>
        <w:t>c)</w:t>
      </w:r>
      <w:r w:rsidRPr="0006765C">
        <w:rPr>
          <w:rFonts w:ascii="Arial" w:hAnsi="Arial" w:cs="Arial"/>
        </w:rPr>
        <w:t xml:space="preserve"> impedimento de licitar e contratar, no âmbito da Administração Pública do órgão licitante, pelo prazo máximo de 3 (três) anos. </w:t>
      </w:r>
    </w:p>
    <w:p w14:paraId="28CB66A9" w14:textId="77777777" w:rsidR="00AF1D36" w:rsidRPr="0006765C" w:rsidRDefault="00AF1D36" w:rsidP="00EB77D5">
      <w:pPr>
        <w:spacing w:after="0"/>
        <w:jc w:val="both"/>
        <w:rPr>
          <w:rFonts w:ascii="Arial" w:hAnsi="Arial" w:cs="Arial"/>
        </w:rPr>
      </w:pPr>
      <w:r w:rsidRPr="0006765C">
        <w:rPr>
          <w:rFonts w:ascii="Arial" w:hAnsi="Arial" w:cs="Arial"/>
          <w:b/>
          <w:bCs/>
        </w:rPr>
        <w:t>d)</w:t>
      </w:r>
      <w:r w:rsidRPr="0006765C">
        <w:rPr>
          <w:rFonts w:ascii="Arial" w:hAnsi="Arial" w:cs="Arial"/>
        </w:rPr>
        <w:t xml:space="preserve"> declaração de inidoneidade para licitar ou contratar no âmbito da Administração Pública direta e indireta de todos os entes federativos, pelo prazo mínimo de 3 (três) anos e máximo de 6 (seis) anos.</w:t>
      </w:r>
    </w:p>
    <w:p w14:paraId="1E2E2774" w14:textId="77777777" w:rsidR="00AF1D36" w:rsidRPr="0006765C" w:rsidRDefault="00AF1D36" w:rsidP="00EB77D5">
      <w:pPr>
        <w:spacing w:after="0"/>
        <w:jc w:val="both"/>
        <w:rPr>
          <w:rFonts w:ascii="Arial" w:hAnsi="Arial" w:cs="Arial"/>
        </w:rPr>
      </w:pPr>
      <w:r w:rsidRPr="0006765C">
        <w:rPr>
          <w:rFonts w:ascii="Arial" w:hAnsi="Arial" w:cs="Arial"/>
          <w:b/>
          <w:bCs/>
        </w:rPr>
        <w:t>§ 2º.</w:t>
      </w:r>
      <w:r w:rsidRPr="0006765C">
        <w:rPr>
          <w:rFonts w:ascii="Arial" w:hAnsi="Arial" w:cs="Arial"/>
        </w:rPr>
        <w:t xml:space="preserve"> As sanções previstas nas alíneas “a”, “c” e “d” do § 1º poderão ser aplicadas cumulativamente com a prevista na alínea “b”.</w:t>
      </w:r>
    </w:p>
    <w:p w14:paraId="6BAC609C" w14:textId="77777777" w:rsidR="00AF1D36" w:rsidRPr="0006765C" w:rsidRDefault="00AF1D36" w:rsidP="00EB77D5">
      <w:pPr>
        <w:spacing w:after="0"/>
        <w:jc w:val="both"/>
        <w:rPr>
          <w:rFonts w:ascii="Arial" w:hAnsi="Arial" w:cs="Arial"/>
        </w:rPr>
      </w:pPr>
      <w:r w:rsidRPr="0006765C">
        <w:rPr>
          <w:rFonts w:ascii="Arial" w:hAnsi="Arial" w:cs="Arial"/>
          <w:b/>
          <w:bCs/>
        </w:rPr>
        <w:t>§ 3º.</w:t>
      </w:r>
      <w:r w:rsidRPr="0006765C">
        <w:rPr>
          <w:rFonts w:ascii="Arial" w:hAnsi="Arial" w:cs="Arial"/>
        </w:rPr>
        <w:t xml:space="preserve"> A aplicação de multa de mora não impedirá que a Administração a converta em compensatória e promova a extinção unilateral do contrato com a aplicação cumulada de outras sanções.</w:t>
      </w:r>
    </w:p>
    <w:p w14:paraId="4F0327D9" w14:textId="77777777" w:rsidR="00AF1D36" w:rsidRPr="0006765C" w:rsidRDefault="00AF1D36" w:rsidP="00EB77D5">
      <w:pPr>
        <w:spacing w:after="0"/>
        <w:jc w:val="both"/>
        <w:rPr>
          <w:rFonts w:ascii="Arial" w:hAnsi="Arial" w:cs="Arial"/>
        </w:rPr>
      </w:pPr>
      <w:r w:rsidRPr="0006765C">
        <w:rPr>
          <w:rFonts w:ascii="Arial" w:hAnsi="Arial" w:cs="Arial"/>
          <w:b/>
          <w:bCs/>
        </w:rPr>
        <w:t>§ 4º.</w:t>
      </w:r>
      <w:r w:rsidRPr="0006765C">
        <w:rPr>
          <w:rFonts w:ascii="Arial" w:hAnsi="Arial" w:cs="Arial"/>
        </w:rPr>
        <w:t xml:space="preserve"> Se a multa aplicada e as indenizações cabíveis forem superiores ao valor de pagamento eventualmente devido pela Administração à Contratada, além da perda desse valor, a diferença será descontada da garantia prestada ou será cobrada judicialmente. </w:t>
      </w:r>
    </w:p>
    <w:p w14:paraId="471C8E51" w14:textId="77777777" w:rsidR="00AF1D36" w:rsidRPr="0006765C" w:rsidRDefault="00AF1D36" w:rsidP="00EB77D5">
      <w:pPr>
        <w:spacing w:after="0"/>
        <w:jc w:val="both"/>
        <w:rPr>
          <w:rFonts w:ascii="Arial" w:hAnsi="Arial" w:cs="Arial"/>
        </w:rPr>
      </w:pPr>
      <w:r w:rsidRPr="0006765C">
        <w:rPr>
          <w:rFonts w:ascii="Arial" w:hAnsi="Arial" w:cs="Arial"/>
          <w:b/>
          <w:bCs/>
        </w:rPr>
        <w:t>§ 5º.</w:t>
      </w:r>
      <w:r w:rsidRPr="0006765C">
        <w:rPr>
          <w:rFonts w:ascii="Arial" w:hAnsi="Arial" w:cs="Arial"/>
        </w:rPr>
        <w:t xml:space="preserve"> A aplicação das sanções previstas não exclui, em hipótese alguma, a obrigação de reparação integral do dano causado à Administração Pública.</w:t>
      </w:r>
    </w:p>
    <w:p w14:paraId="2D8C9524" w14:textId="77777777" w:rsidR="00AF1D36" w:rsidRPr="0006765C" w:rsidRDefault="00AF1D36" w:rsidP="00EB77D5">
      <w:pPr>
        <w:spacing w:after="0"/>
        <w:jc w:val="both"/>
        <w:rPr>
          <w:rFonts w:ascii="Arial" w:hAnsi="Arial" w:cs="Arial"/>
        </w:rPr>
      </w:pPr>
      <w:r w:rsidRPr="0006765C">
        <w:rPr>
          <w:rFonts w:ascii="Arial" w:hAnsi="Arial" w:cs="Arial"/>
          <w:b/>
          <w:bCs/>
        </w:rPr>
        <w:t>§ 6º.</w:t>
      </w:r>
      <w:r w:rsidRPr="0006765C">
        <w:rPr>
          <w:rFonts w:ascii="Arial" w:hAnsi="Arial" w:cs="Arial"/>
        </w:rPr>
        <w:t xml:space="preserve"> Na aplicação da sanção prevista na alínea “b” será facultada a defesa do interessado no prazo de 15 (quinze) dias úteis, contado da data de sua intimação. </w:t>
      </w:r>
    </w:p>
    <w:p w14:paraId="05424625" w14:textId="77777777" w:rsidR="00AF1D36" w:rsidRPr="0006765C" w:rsidRDefault="00AF1D36" w:rsidP="00EB77D5">
      <w:pPr>
        <w:spacing w:after="0"/>
        <w:jc w:val="both"/>
        <w:rPr>
          <w:rFonts w:ascii="Arial" w:hAnsi="Arial" w:cs="Arial"/>
        </w:rPr>
      </w:pPr>
      <w:r w:rsidRPr="0006765C">
        <w:rPr>
          <w:rFonts w:ascii="Arial" w:hAnsi="Arial" w:cs="Arial"/>
          <w:b/>
          <w:bCs/>
        </w:rPr>
        <w:t>§ 7º.</w:t>
      </w:r>
      <w:r w:rsidRPr="0006765C">
        <w:rPr>
          <w:rFonts w:ascii="Arial" w:hAnsi="Arial" w:cs="Arial"/>
        </w:rPr>
        <w:t xml:space="preserve"> Para aplicação das sanções previstas nas alíneas “c” e “d” a Contratada será intimada para, no prazo de 15 (quinze) dias úteis, contado da data de intimação, apresentar defesa escrita e especificar as provas que pretenda produzir. </w:t>
      </w:r>
    </w:p>
    <w:p w14:paraId="5A89B888" w14:textId="77777777" w:rsidR="00AF1D36" w:rsidRPr="0006765C" w:rsidRDefault="00AF1D36" w:rsidP="00EB77D5">
      <w:pPr>
        <w:spacing w:after="0"/>
        <w:jc w:val="both"/>
        <w:rPr>
          <w:rFonts w:ascii="Arial" w:hAnsi="Arial" w:cs="Arial"/>
        </w:rPr>
      </w:pPr>
      <w:r w:rsidRPr="0006765C">
        <w:rPr>
          <w:rFonts w:ascii="Arial" w:hAnsi="Arial" w:cs="Arial"/>
          <w:b/>
          <w:bCs/>
        </w:rPr>
        <w:t>§ 8º.</w:t>
      </w:r>
      <w:r w:rsidRPr="0006765C">
        <w:rPr>
          <w:rFonts w:ascii="Arial" w:hAnsi="Arial" w:cs="Arial"/>
        </w:rPr>
        <w:t xml:space="preserve"> Na hipótese de deferimento de pedido de produção de novas provas ou de juntada de provas julgadas indispensáveis pela Administração, a Contratada poderá apresentar alegações finais no prazo de 15 (quinze) dias úteis, contado da data da intimação. </w:t>
      </w:r>
    </w:p>
    <w:p w14:paraId="707910FF" w14:textId="77777777" w:rsidR="00AF1D36" w:rsidRPr="0006765C" w:rsidRDefault="00AF1D36" w:rsidP="00EB77D5">
      <w:pPr>
        <w:spacing w:after="0"/>
        <w:jc w:val="both"/>
        <w:rPr>
          <w:rFonts w:ascii="Arial" w:hAnsi="Arial" w:cs="Arial"/>
        </w:rPr>
      </w:pPr>
      <w:r w:rsidRPr="0006765C">
        <w:rPr>
          <w:rFonts w:ascii="Arial" w:hAnsi="Arial" w:cs="Arial"/>
          <w:b/>
          <w:bCs/>
        </w:rPr>
        <w:t>§ 9º.</w:t>
      </w:r>
      <w:r w:rsidRPr="0006765C">
        <w:rPr>
          <w:rFonts w:ascii="Arial" w:hAnsi="Arial" w:cs="Arial"/>
        </w:rPr>
        <w:t xml:space="preserve"> Serão indeferidas pela Administração, mediante decisão fundamentada, provas ilícitas, impertinentes, desnecessárias, protelatórias ou intempestivas. </w:t>
      </w:r>
    </w:p>
    <w:p w14:paraId="6F8DED70" w14:textId="77777777" w:rsidR="00AF1D36" w:rsidRPr="0006765C" w:rsidRDefault="00AF1D36" w:rsidP="00EB77D5">
      <w:pPr>
        <w:spacing w:after="0"/>
        <w:jc w:val="both"/>
        <w:rPr>
          <w:rFonts w:ascii="Arial" w:hAnsi="Arial" w:cs="Arial"/>
        </w:rPr>
      </w:pPr>
      <w:r w:rsidRPr="0006765C">
        <w:rPr>
          <w:rFonts w:ascii="Arial" w:hAnsi="Arial" w:cs="Arial"/>
          <w:b/>
          <w:bCs/>
        </w:rPr>
        <w:t>§ 10.</w:t>
      </w:r>
      <w:r w:rsidRPr="0006765C">
        <w:rPr>
          <w:rFonts w:ascii="Arial" w:hAnsi="Arial" w:cs="Arial"/>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Contratada serão estendidos aos seus administradores e sócios com poderes de administração, a pessoa jurídica </w:t>
      </w:r>
      <w:r w:rsidRPr="0006765C">
        <w:rPr>
          <w:rFonts w:ascii="Arial" w:hAnsi="Arial" w:cs="Arial"/>
        </w:rPr>
        <w:lastRenderedPageBreak/>
        <w:t>sucessora ou a empresa do mesmo ramo com relação de coligação ou controle, de fato ou de direito, com o sancionado, observados, em todos os casos, o contraditório, a ampla defesa e a obrigatoriedade de análise jurídica prévia.</w:t>
      </w:r>
    </w:p>
    <w:p w14:paraId="32DAC39F" w14:textId="77777777" w:rsidR="00AF1D36" w:rsidRPr="0006765C" w:rsidRDefault="00AF1D36" w:rsidP="00EB77D5">
      <w:pPr>
        <w:spacing w:after="0"/>
        <w:jc w:val="both"/>
        <w:rPr>
          <w:rFonts w:ascii="Arial" w:hAnsi="Arial" w:cs="Arial"/>
        </w:rPr>
      </w:pPr>
      <w:r w:rsidRPr="0006765C">
        <w:rPr>
          <w:rFonts w:ascii="Arial" w:hAnsi="Arial" w:cs="Arial"/>
          <w:b/>
          <w:bCs/>
        </w:rPr>
        <w:t>§ 11.</w:t>
      </w:r>
      <w:r w:rsidRPr="0006765C">
        <w:rPr>
          <w:rFonts w:ascii="Arial" w:hAnsi="Arial" w:cs="Arial"/>
        </w:rPr>
        <w:t xml:space="preserve"> É admitida a reabilitação da Contratada perante a própria autoridade que aplicou a penalidade, exigidos, cumulativamente: </w:t>
      </w:r>
    </w:p>
    <w:p w14:paraId="0D8F6DD3" w14:textId="77777777" w:rsidR="00AF1D36" w:rsidRPr="0006765C" w:rsidRDefault="00AF1D36" w:rsidP="00EB77D5">
      <w:pPr>
        <w:spacing w:after="0"/>
        <w:ind w:left="-284" w:firstLine="284"/>
        <w:jc w:val="both"/>
        <w:rPr>
          <w:rFonts w:ascii="Arial" w:hAnsi="Arial" w:cs="Arial"/>
        </w:rPr>
      </w:pPr>
      <w:r w:rsidRPr="0006765C">
        <w:rPr>
          <w:rFonts w:ascii="Arial" w:hAnsi="Arial" w:cs="Arial"/>
          <w:b/>
          <w:bCs/>
        </w:rPr>
        <w:t>a)</w:t>
      </w:r>
      <w:r w:rsidRPr="0006765C">
        <w:rPr>
          <w:rFonts w:ascii="Arial" w:hAnsi="Arial" w:cs="Arial"/>
        </w:rPr>
        <w:t xml:space="preserve"> reparação integral do dano causado à Administração Pública;</w:t>
      </w:r>
    </w:p>
    <w:p w14:paraId="527500EE" w14:textId="77777777" w:rsidR="00AF1D36" w:rsidRPr="0006765C" w:rsidRDefault="00AF1D36" w:rsidP="00EB77D5">
      <w:pPr>
        <w:spacing w:after="0"/>
        <w:ind w:left="-284" w:firstLine="284"/>
        <w:jc w:val="both"/>
        <w:rPr>
          <w:rFonts w:ascii="Arial" w:hAnsi="Arial" w:cs="Arial"/>
        </w:rPr>
      </w:pPr>
      <w:r w:rsidRPr="0006765C">
        <w:rPr>
          <w:rFonts w:ascii="Arial" w:hAnsi="Arial" w:cs="Arial"/>
          <w:b/>
          <w:bCs/>
        </w:rPr>
        <w:t>b)</w:t>
      </w:r>
      <w:r w:rsidRPr="0006765C">
        <w:rPr>
          <w:rFonts w:ascii="Arial" w:hAnsi="Arial" w:cs="Arial"/>
        </w:rPr>
        <w:t xml:space="preserve"> pagamento da multa; </w:t>
      </w:r>
    </w:p>
    <w:p w14:paraId="6DB19D06" w14:textId="77777777" w:rsidR="00AF1D36" w:rsidRPr="0006765C" w:rsidRDefault="00AF1D36" w:rsidP="00EB77D5">
      <w:pPr>
        <w:spacing w:after="0"/>
        <w:jc w:val="both"/>
        <w:rPr>
          <w:rFonts w:ascii="Arial" w:hAnsi="Arial" w:cs="Arial"/>
        </w:rPr>
      </w:pPr>
      <w:r w:rsidRPr="0006765C">
        <w:rPr>
          <w:rFonts w:ascii="Arial" w:hAnsi="Arial" w:cs="Arial"/>
          <w:b/>
          <w:bCs/>
        </w:rPr>
        <w:t>c)</w:t>
      </w:r>
      <w:r w:rsidRPr="0006765C">
        <w:rPr>
          <w:rFonts w:ascii="Arial" w:hAnsi="Arial" w:cs="Arial"/>
        </w:rPr>
        <w:t xml:space="preserve"> transcurso do prazo mínimo de 1 (um) ano da aplicação da penalidade, no caso de impedimento de licitar e contratar, ou de 3 (três) anos da aplicação da penalidade, no caso de declaração de inidoneidade; </w:t>
      </w:r>
    </w:p>
    <w:p w14:paraId="51E1E4F7" w14:textId="77777777" w:rsidR="00AF1D36" w:rsidRPr="0006765C" w:rsidRDefault="00AF1D36" w:rsidP="00EB77D5">
      <w:pPr>
        <w:spacing w:after="0"/>
        <w:ind w:left="-284" w:firstLine="284"/>
        <w:jc w:val="both"/>
        <w:rPr>
          <w:rFonts w:ascii="Arial" w:hAnsi="Arial" w:cs="Arial"/>
        </w:rPr>
      </w:pPr>
      <w:r w:rsidRPr="0006765C">
        <w:rPr>
          <w:rFonts w:ascii="Arial" w:hAnsi="Arial" w:cs="Arial"/>
          <w:b/>
          <w:bCs/>
        </w:rPr>
        <w:t>d)</w:t>
      </w:r>
      <w:r w:rsidRPr="0006765C">
        <w:rPr>
          <w:rFonts w:ascii="Arial" w:hAnsi="Arial" w:cs="Arial"/>
        </w:rPr>
        <w:t xml:space="preserve"> cumprimento das condições de reabilitação definidas no ato punitivo; </w:t>
      </w:r>
    </w:p>
    <w:p w14:paraId="6219C63F" w14:textId="77777777" w:rsidR="00AF1D36" w:rsidRPr="0006765C" w:rsidRDefault="00AF1D36" w:rsidP="00EB77D5">
      <w:pPr>
        <w:spacing w:after="0"/>
        <w:jc w:val="both"/>
        <w:rPr>
          <w:rFonts w:ascii="Arial" w:hAnsi="Arial" w:cs="Arial"/>
        </w:rPr>
      </w:pPr>
      <w:r w:rsidRPr="0006765C">
        <w:rPr>
          <w:rFonts w:ascii="Arial" w:hAnsi="Arial" w:cs="Arial"/>
          <w:b/>
          <w:bCs/>
        </w:rPr>
        <w:t>e)</w:t>
      </w:r>
      <w:r w:rsidRPr="0006765C">
        <w:rPr>
          <w:rFonts w:ascii="Arial" w:hAnsi="Arial" w:cs="Arial"/>
        </w:rPr>
        <w:t xml:space="preserve"> análise jurídica prévia, com posicionamento conclusivo quanto ao cumprimento dos requisitos definidos neste artigo.</w:t>
      </w:r>
    </w:p>
    <w:p w14:paraId="11D75C05" w14:textId="77777777" w:rsidR="00AF1D36" w:rsidRPr="0006765C" w:rsidRDefault="00AF1D36" w:rsidP="00EB77D5">
      <w:pPr>
        <w:spacing w:after="0"/>
        <w:jc w:val="both"/>
        <w:rPr>
          <w:rFonts w:ascii="Arial" w:hAnsi="Arial" w:cs="Arial"/>
        </w:rPr>
      </w:pPr>
      <w:r w:rsidRPr="0006765C">
        <w:rPr>
          <w:rFonts w:ascii="Arial" w:hAnsi="Arial" w:cs="Arial"/>
          <w:b/>
          <w:bCs/>
        </w:rPr>
        <w:t>§ 12.</w:t>
      </w:r>
      <w:r w:rsidRPr="0006765C">
        <w:rPr>
          <w:rFonts w:ascii="Arial" w:hAnsi="Arial" w:cs="Arial"/>
        </w:rPr>
        <w:t xml:space="preserve"> A sanção pelas infrações previstas nas alíneas “h” e “m” exigirá, como condição de reabilitação da Contratada, a implantação ou aperfeiçoamento de programa de integridade pelo responsável.</w:t>
      </w:r>
    </w:p>
    <w:p w14:paraId="0DF1EC55" w14:textId="77777777" w:rsidR="00AF1D36" w:rsidRPr="0006765C" w:rsidRDefault="00AF1D36" w:rsidP="00EB77D5">
      <w:pPr>
        <w:spacing w:after="0"/>
        <w:jc w:val="both"/>
        <w:rPr>
          <w:rFonts w:ascii="Arial" w:hAnsi="Arial" w:cs="Arial"/>
        </w:rPr>
      </w:pPr>
      <w:r w:rsidRPr="0006765C">
        <w:rPr>
          <w:rFonts w:ascii="Arial" w:hAnsi="Arial" w:cs="Arial"/>
          <w:b/>
          <w:bCs/>
        </w:rPr>
        <w:t>§ 13.</w:t>
      </w:r>
      <w:r w:rsidRPr="0006765C">
        <w:rPr>
          <w:rFonts w:ascii="Arial" w:hAnsi="Arial" w:cs="Arial"/>
        </w:rPr>
        <w:t xml:space="preserve"> As sanções de impedimento de licitar e contratar e declaração de inidoneidade para licitar ou contratar são passíveis de reabilitação na forma do art. 163 da Lei nº 14.133/21.</w:t>
      </w:r>
    </w:p>
    <w:p w14:paraId="40C71F16" w14:textId="77777777" w:rsidR="001D52CC" w:rsidRPr="0006765C" w:rsidRDefault="001D52CC" w:rsidP="00EB77D5">
      <w:pPr>
        <w:spacing w:after="0"/>
        <w:jc w:val="both"/>
        <w:rPr>
          <w:rFonts w:ascii="Arial" w:hAnsi="Arial" w:cs="Arial"/>
        </w:rPr>
      </w:pPr>
    </w:p>
    <w:p w14:paraId="4A356BF1" w14:textId="75A771DD" w:rsidR="00492377" w:rsidRPr="0006765C" w:rsidRDefault="00492377" w:rsidP="00492377">
      <w:pPr>
        <w:rPr>
          <w:rFonts w:ascii="Arial" w:hAnsi="Arial" w:cs="Arial"/>
          <w:b/>
          <w:bCs/>
        </w:rPr>
      </w:pPr>
      <w:r w:rsidRPr="0006765C">
        <w:rPr>
          <w:rFonts w:ascii="Arial" w:hAnsi="Arial" w:cs="Arial"/>
          <w:b/>
          <w:bCs/>
        </w:rPr>
        <w:t>CLÁUSULA</w:t>
      </w:r>
      <w:r w:rsidR="00147CB2" w:rsidRPr="0006765C">
        <w:rPr>
          <w:rFonts w:ascii="Arial" w:hAnsi="Arial" w:cs="Arial"/>
          <w:b/>
          <w:bCs/>
        </w:rPr>
        <w:t xml:space="preserve"> NONA</w:t>
      </w:r>
      <w:r w:rsidRPr="0006765C">
        <w:rPr>
          <w:rFonts w:ascii="Arial" w:hAnsi="Arial" w:cs="Arial"/>
          <w:b/>
          <w:bCs/>
        </w:rPr>
        <w:t xml:space="preserve"> - DA APLICAÇÃO DAS PENALIDADES </w:t>
      </w:r>
    </w:p>
    <w:p w14:paraId="7E7AE825" w14:textId="35FD1C17" w:rsidR="00492377" w:rsidRPr="0006765C" w:rsidRDefault="00492377" w:rsidP="00F32169">
      <w:pPr>
        <w:spacing w:after="0"/>
        <w:jc w:val="both"/>
        <w:rPr>
          <w:rFonts w:ascii="Arial" w:hAnsi="Arial" w:cs="Arial"/>
        </w:rPr>
      </w:pPr>
      <w:r w:rsidRPr="0006765C">
        <w:rPr>
          <w:rFonts w:ascii="Arial" w:hAnsi="Arial" w:cs="Arial"/>
        </w:rPr>
        <w:t>No caso de incidência de uma das situações previstas neste</w:t>
      </w:r>
      <w:r w:rsidR="006E693E" w:rsidRPr="0006765C">
        <w:rPr>
          <w:rFonts w:ascii="Arial" w:hAnsi="Arial" w:cs="Arial"/>
        </w:rPr>
        <w:t xml:space="preserve"> contrato</w:t>
      </w:r>
      <w:r w:rsidRPr="0006765C">
        <w:rPr>
          <w:rFonts w:ascii="Arial" w:hAnsi="Arial" w:cs="Arial"/>
        </w:rPr>
        <w:t xml:space="preserve">, a Contratada será cientificada através do endereço eletrônico (e-mail) por ela informado no seu ato de vinculação ao processo de contratação, sendo que os prazos concedidos para manifestação fluirão, independentemente da confirmação de leitura da mensagem, após 24 (vinte e quatro) horas da data de remessa. </w:t>
      </w:r>
    </w:p>
    <w:p w14:paraId="4C28CD59" w14:textId="77777777" w:rsidR="00492377" w:rsidRPr="0006765C" w:rsidRDefault="00492377" w:rsidP="00F32169">
      <w:pPr>
        <w:spacing w:after="0"/>
        <w:jc w:val="both"/>
        <w:rPr>
          <w:rFonts w:ascii="Arial" w:hAnsi="Arial" w:cs="Arial"/>
        </w:rPr>
      </w:pPr>
      <w:r w:rsidRPr="0006765C">
        <w:rPr>
          <w:rFonts w:ascii="Arial" w:hAnsi="Arial" w:cs="Arial"/>
        </w:rPr>
        <w:t xml:space="preserve">Será considerado justificado o inadimplemento, nas seguintes situações: </w:t>
      </w:r>
    </w:p>
    <w:p w14:paraId="545ABD8D" w14:textId="77777777" w:rsidR="00492377" w:rsidRPr="0006765C" w:rsidRDefault="00492377" w:rsidP="00F32169">
      <w:pPr>
        <w:spacing w:after="0"/>
        <w:jc w:val="both"/>
        <w:rPr>
          <w:rFonts w:ascii="Arial" w:hAnsi="Arial" w:cs="Arial"/>
        </w:rPr>
      </w:pPr>
      <w:r w:rsidRPr="0006765C">
        <w:rPr>
          <w:rFonts w:ascii="Arial" w:hAnsi="Arial" w:cs="Arial"/>
        </w:rPr>
        <w:t xml:space="preserve">a - Acidentes que impliquem retardamento na execução dos serviços, sem culpa da CONTRATADA. </w:t>
      </w:r>
    </w:p>
    <w:p w14:paraId="3826AB7B" w14:textId="77777777" w:rsidR="00492377" w:rsidRPr="0006765C" w:rsidRDefault="00492377" w:rsidP="00F32169">
      <w:pPr>
        <w:spacing w:after="0"/>
        <w:jc w:val="both"/>
        <w:rPr>
          <w:rFonts w:ascii="Arial" w:hAnsi="Arial" w:cs="Arial"/>
        </w:rPr>
      </w:pPr>
      <w:r w:rsidRPr="0006765C">
        <w:rPr>
          <w:rFonts w:ascii="Arial" w:hAnsi="Arial" w:cs="Arial"/>
        </w:rPr>
        <w:t xml:space="preserve">b - Falta ou culpa do Município. </w:t>
      </w:r>
    </w:p>
    <w:p w14:paraId="00F2D039" w14:textId="3E8D5EAE" w:rsidR="00492377" w:rsidRPr="0006765C" w:rsidRDefault="00492377" w:rsidP="00F32169">
      <w:pPr>
        <w:spacing w:after="0"/>
        <w:jc w:val="both"/>
        <w:rPr>
          <w:rFonts w:ascii="Arial" w:hAnsi="Arial" w:cs="Arial"/>
        </w:rPr>
      </w:pPr>
      <w:r w:rsidRPr="0006765C">
        <w:rPr>
          <w:rFonts w:ascii="Arial" w:hAnsi="Arial" w:cs="Arial"/>
        </w:rPr>
        <w:t>c - Caso fortuito ou força maior, conforme previsto no Código Civil Brasileiro.</w:t>
      </w:r>
    </w:p>
    <w:p w14:paraId="3326B8C4" w14:textId="77777777" w:rsidR="00F32169" w:rsidRPr="0006765C" w:rsidRDefault="00F32169" w:rsidP="00F32169">
      <w:pPr>
        <w:spacing w:after="0"/>
        <w:jc w:val="both"/>
        <w:rPr>
          <w:rFonts w:ascii="Arial" w:hAnsi="Arial" w:cs="Arial"/>
        </w:rPr>
      </w:pPr>
    </w:p>
    <w:p w14:paraId="30455F8C" w14:textId="1631A01E" w:rsidR="00D72CF2" w:rsidRPr="0006765C" w:rsidRDefault="00D72CF2" w:rsidP="00D72CF2">
      <w:pPr>
        <w:rPr>
          <w:rFonts w:ascii="Arial" w:hAnsi="Arial" w:cs="Arial"/>
          <w:b/>
          <w:bCs/>
        </w:rPr>
      </w:pPr>
      <w:r w:rsidRPr="0006765C">
        <w:rPr>
          <w:rFonts w:ascii="Arial" w:hAnsi="Arial" w:cs="Arial"/>
          <w:b/>
          <w:bCs/>
        </w:rPr>
        <w:t xml:space="preserve">CLÁUSULA DÉCIMA - DA EXTINÇÃO DO CONTRATO </w:t>
      </w:r>
    </w:p>
    <w:p w14:paraId="706F37DA" w14:textId="77777777" w:rsidR="00D72CF2" w:rsidRPr="0006765C" w:rsidRDefault="00D72CF2" w:rsidP="00F32169">
      <w:pPr>
        <w:spacing w:after="0"/>
        <w:jc w:val="both"/>
        <w:rPr>
          <w:rFonts w:ascii="Arial" w:hAnsi="Arial" w:cs="Arial"/>
        </w:rPr>
      </w:pPr>
      <w:r w:rsidRPr="0006765C">
        <w:rPr>
          <w:rFonts w:ascii="Arial" w:hAnsi="Arial" w:cs="Arial"/>
        </w:rPr>
        <w:t xml:space="preserve">A extinção do instrumento contratual poderá se dar numa das seguintes hipóteses: </w:t>
      </w:r>
    </w:p>
    <w:p w14:paraId="75BE96A9" w14:textId="77777777" w:rsidR="00D72CF2" w:rsidRPr="0006765C" w:rsidRDefault="00D72CF2" w:rsidP="00F32169">
      <w:pPr>
        <w:spacing w:after="0"/>
        <w:jc w:val="both"/>
        <w:rPr>
          <w:rFonts w:ascii="Arial" w:hAnsi="Arial" w:cs="Arial"/>
        </w:rPr>
      </w:pPr>
      <w:r w:rsidRPr="0006765C">
        <w:rPr>
          <w:rFonts w:ascii="Arial" w:hAnsi="Arial" w:cs="Arial"/>
          <w:b/>
          <w:bCs/>
        </w:rPr>
        <w:t>a)</w:t>
      </w:r>
      <w:r w:rsidRPr="0006765C">
        <w:rPr>
          <w:rFonts w:ascii="Arial" w:hAnsi="Arial" w:cs="Arial"/>
        </w:rPr>
        <w:t xml:space="preserve"> pela ocorrência de seu termo final; </w:t>
      </w:r>
    </w:p>
    <w:p w14:paraId="2BA6C3F6" w14:textId="77777777" w:rsidR="00D72CF2" w:rsidRPr="0006765C" w:rsidRDefault="00D72CF2" w:rsidP="00F32169">
      <w:pPr>
        <w:spacing w:after="0"/>
        <w:jc w:val="both"/>
        <w:rPr>
          <w:rFonts w:ascii="Arial" w:hAnsi="Arial" w:cs="Arial"/>
        </w:rPr>
      </w:pPr>
      <w:r w:rsidRPr="0006765C">
        <w:rPr>
          <w:rFonts w:ascii="Arial" w:hAnsi="Arial" w:cs="Arial"/>
          <w:b/>
          <w:bCs/>
        </w:rPr>
        <w:t>b)</w:t>
      </w:r>
      <w:r w:rsidRPr="0006765C">
        <w:rPr>
          <w:rFonts w:ascii="Arial" w:hAnsi="Arial" w:cs="Arial"/>
        </w:rPr>
        <w:t xml:space="preserve"> consensual, por acordo entre as partes, desde que haja interesse da Administração; </w:t>
      </w:r>
    </w:p>
    <w:p w14:paraId="37B883DE" w14:textId="77777777" w:rsidR="00D72CF2" w:rsidRPr="0006765C" w:rsidRDefault="00D72CF2" w:rsidP="00F32169">
      <w:pPr>
        <w:spacing w:after="0"/>
        <w:jc w:val="both"/>
        <w:rPr>
          <w:rFonts w:ascii="Arial" w:hAnsi="Arial" w:cs="Arial"/>
        </w:rPr>
      </w:pPr>
      <w:r w:rsidRPr="0006765C">
        <w:rPr>
          <w:rFonts w:ascii="Arial" w:hAnsi="Arial" w:cs="Arial"/>
          <w:b/>
          <w:bCs/>
        </w:rPr>
        <w:t>c)</w:t>
      </w:r>
      <w:r w:rsidRPr="0006765C">
        <w:rPr>
          <w:rFonts w:ascii="Arial" w:hAnsi="Arial" w:cs="Arial"/>
        </w:rPr>
        <w:t xml:space="preserve"> determinada por ato unilateral e escrito da Administração, exceto no caso de descumprimento decorrente de sua própria conduta; </w:t>
      </w:r>
    </w:p>
    <w:p w14:paraId="3CA7AAC6" w14:textId="77777777" w:rsidR="00D72CF2" w:rsidRPr="0006765C" w:rsidRDefault="00D72CF2" w:rsidP="00F32169">
      <w:pPr>
        <w:spacing w:after="0"/>
        <w:jc w:val="both"/>
        <w:rPr>
          <w:rFonts w:ascii="Arial" w:hAnsi="Arial" w:cs="Arial"/>
        </w:rPr>
      </w:pPr>
      <w:r w:rsidRPr="0006765C">
        <w:rPr>
          <w:rFonts w:ascii="Arial" w:hAnsi="Arial" w:cs="Arial"/>
          <w:b/>
          <w:bCs/>
        </w:rPr>
        <w:t>d)</w:t>
      </w:r>
      <w:r w:rsidRPr="0006765C">
        <w:rPr>
          <w:rFonts w:ascii="Arial" w:hAnsi="Arial" w:cs="Arial"/>
        </w:rPr>
        <w:t xml:space="preserve"> determinada por decisão arbitral, em decorrência de cláusula compromissória ou compromisso arbitral, ou por decisão judicial. </w:t>
      </w:r>
    </w:p>
    <w:p w14:paraId="074F4094" w14:textId="77777777" w:rsidR="00D72CF2" w:rsidRPr="0006765C" w:rsidRDefault="00D72CF2" w:rsidP="00F32169">
      <w:pPr>
        <w:spacing w:after="0"/>
        <w:jc w:val="both"/>
        <w:rPr>
          <w:rFonts w:ascii="Arial" w:hAnsi="Arial" w:cs="Arial"/>
        </w:rPr>
      </w:pPr>
      <w:r w:rsidRPr="0006765C">
        <w:rPr>
          <w:rFonts w:ascii="Arial" w:hAnsi="Arial" w:cs="Arial"/>
        </w:rPr>
        <w:t xml:space="preserve">Parágrafo Único - Ficam assegurados os direitos da Contratada em caso de extinção contratual, conforme disposto no art. 137 da Lei Federal nº 14.133/2021. </w:t>
      </w:r>
    </w:p>
    <w:p w14:paraId="56B6AE8C" w14:textId="77777777" w:rsidR="001D52CC" w:rsidRPr="0006765C" w:rsidRDefault="001D52CC" w:rsidP="00F32169">
      <w:pPr>
        <w:spacing w:after="0"/>
        <w:jc w:val="both"/>
        <w:rPr>
          <w:rFonts w:ascii="Arial" w:hAnsi="Arial" w:cs="Arial"/>
        </w:rPr>
      </w:pPr>
    </w:p>
    <w:p w14:paraId="1A2F070E" w14:textId="7CEC6BD3" w:rsidR="00492377" w:rsidRPr="0006765C" w:rsidRDefault="00492377" w:rsidP="00492377">
      <w:pPr>
        <w:rPr>
          <w:rFonts w:ascii="Arial" w:hAnsi="Arial" w:cs="Arial"/>
          <w:b/>
          <w:bCs/>
        </w:rPr>
      </w:pPr>
      <w:r w:rsidRPr="0006765C">
        <w:rPr>
          <w:rFonts w:ascii="Arial" w:hAnsi="Arial" w:cs="Arial"/>
          <w:b/>
          <w:bCs/>
        </w:rPr>
        <w:t>CLÁUSULA DÉCIMA</w:t>
      </w:r>
      <w:r w:rsidR="00147CB2" w:rsidRPr="0006765C">
        <w:rPr>
          <w:rFonts w:ascii="Arial" w:hAnsi="Arial" w:cs="Arial"/>
          <w:b/>
          <w:bCs/>
        </w:rPr>
        <w:t xml:space="preserve"> PRIMEIRA</w:t>
      </w:r>
      <w:r w:rsidRPr="0006765C">
        <w:rPr>
          <w:rFonts w:ascii="Arial" w:hAnsi="Arial" w:cs="Arial"/>
          <w:b/>
          <w:bCs/>
        </w:rPr>
        <w:t xml:space="preserve"> - DOS SEGUROS E ACIDENTES </w:t>
      </w:r>
    </w:p>
    <w:p w14:paraId="192E740A" w14:textId="77777777" w:rsidR="00492377" w:rsidRPr="0006765C" w:rsidRDefault="00492377" w:rsidP="0088357D">
      <w:pPr>
        <w:spacing w:after="0"/>
        <w:jc w:val="both"/>
        <w:rPr>
          <w:rFonts w:ascii="Arial" w:hAnsi="Arial" w:cs="Arial"/>
        </w:rPr>
      </w:pPr>
      <w:r w:rsidRPr="0006765C">
        <w:rPr>
          <w:rFonts w:ascii="Arial" w:hAnsi="Arial" w:cs="Arial"/>
        </w:rPr>
        <w:t xml:space="preserve">Correrá por conta exclusiva da CONTRATADA a responsabilidade por quaisquer acidentes no trabalho de execução dos serviços contratados, bem como as indenizações que possam vir a ser devidas a terceiros por fatos oriundos dos serviços contratados, ainda que ocorrido em via pública. </w:t>
      </w:r>
    </w:p>
    <w:p w14:paraId="26264FD8" w14:textId="77777777" w:rsidR="00492377" w:rsidRPr="0006765C" w:rsidRDefault="00492377" w:rsidP="0088357D">
      <w:pPr>
        <w:spacing w:after="0"/>
        <w:jc w:val="both"/>
        <w:rPr>
          <w:rFonts w:ascii="Arial" w:hAnsi="Arial" w:cs="Arial"/>
        </w:rPr>
      </w:pPr>
      <w:r w:rsidRPr="0006765C">
        <w:rPr>
          <w:rFonts w:ascii="Arial" w:hAnsi="Arial" w:cs="Arial"/>
        </w:rPr>
        <w:lastRenderedPageBreak/>
        <w:t xml:space="preserve">Parágrafo Único - A CONTRATADA obriga-se a manter permanentemente em vigor, seguro contra acidentes de trabalho, com ampla e total cobertura a todo o pessoal que tiver participação nos serviços, bem como arcar com todo e qualquer encargo social, tal como INSS e FGTS. </w:t>
      </w:r>
    </w:p>
    <w:p w14:paraId="6B19A372" w14:textId="77777777" w:rsidR="0088357D" w:rsidRPr="0006765C" w:rsidRDefault="0088357D" w:rsidP="0088357D">
      <w:pPr>
        <w:spacing w:after="0"/>
        <w:jc w:val="both"/>
        <w:rPr>
          <w:rFonts w:ascii="Arial" w:hAnsi="Arial" w:cs="Arial"/>
        </w:rPr>
      </w:pPr>
    </w:p>
    <w:p w14:paraId="248B1584" w14:textId="228D3A74" w:rsidR="00D72CF2" w:rsidRPr="0006765C" w:rsidRDefault="00D72CF2" w:rsidP="00D72CF2">
      <w:pPr>
        <w:ind w:left="-284" w:firstLine="284"/>
        <w:jc w:val="both"/>
        <w:rPr>
          <w:rFonts w:ascii="Arial" w:hAnsi="Arial" w:cs="Arial"/>
          <w:b/>
          <w:bCs/>
          <w:sz w:val="21"/>
          <w:szCs w:val="21"/>
        </w:rPr>
      </w:pPr>
      <w:r w:rsidRPr="0006765C">
        <w:rPr>
          <w:rFonts w:ascii="Arial" w:hAnsi="Arial" w:cs="Arial"/>
          <w:b/>
          <w:bCs/>
          <w:sz w:val="21"/>
          <w:szCs w:val="21"/>
        </w:rPr>
        <w:t xml:space="preserve">CLÁUSULA DÉCIMA </w:t>
      </w:r>
      <w:r w:rsidR="00147CB2" w:rsidRPr="0006765C">
        <w:rPr>
          <w:rFonts w:ascii="Arial" w:hAnsi="Arial" w:cs="Arial"/>
          <w:b/>
          <w:bCs/>
          <w:sz w:val="21"/>
          <w:szCs w:val="21"/>
        </w:rPr>
        <w:t>SEGUNDA</w:t>
      </w:r>
      <w:r w:rsidRPr="0006765C">
        <w:rPr>
          <w:rFonts w:ascii="Arial" w:hAnsi="Arial" w:cs="Arial"/>
          <w:b/>
          <w:bCs/>
          <w:sz w:val="21"/>
          <w:szCs w:val="21"/>
        </w:rPr>
        <w:t xml:space="preserve">: DAS OBRIGAÇÕES PERTINENTES À LGPD </w:t>
      </w:r>
    </w:p>
    <w:p w14:paraId="06C52161" w14:textId="77777777" w:rsidR="00D72CF2" w:rsidRPr="0006765C" w:rsidRDefault="00D72CF2" w:rsidP="0088357D">
      <w:pPr>
        <w:spacing w:after="0"/>
        <w:jc w:val="both"/>
        <w:rPr>
          <w:rFonts w:ascii="Arial" w:hAnsi="Arial" w:cs="Arial"/>
        </w:rPr>
      </w:pPr>
      <w:r w:rsidRPr="0006765C">
        <w:rPr>
          <w:rFonts w:ascii="Arial" w:hAnsi="Arial" w:cs="Arial"/>
        </w:rPr>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539E3119" w14:textId="77777777" w:rsidR="00D72CF2" w:rsidRPr="0006765C" w:rsidRDefault="00D72CF2" w:rsidP="0088357D">
      <w:pPr>
        <w:spacing w:after="0"/>
        <w:jc w:val="both"/>
        <w:rPr>
          <w:rFonts w:ascii="Arial" w:hAnsi="Arial" w:cs="Arial"/>
        </w:rPr>
      </w:pPr>
      <w:r w:rsidRPr="0006765C">
        <w:rPr>
          <w:rFonts w:ascii="Arial" w:hAnsi="Arial" w:cs="Arial"/>
          <w:b/>
          <w:bCs/>
        </w:rPr>
        <w:t>§ 1º.</w:t>
      </w:r>
      <w:r w:rsidRPr="0006765C">
        <w:rPr>
          <w:rFonts w:ascii="Arial" w:hAnsi="Arial" w:cs="Arial"/>
        </w:rPr>
        <w:t xml:space="preserve"> Os dados obtidos somente poderão ser utilizados para as finalidades que justificaram seu acesso e de acordo com a boa-fé e com os princípios do art. 6º da LGPD. </w:t>
      </w:r>
    </w:p>
    <w:p w14:paraId="76CE6206" w14:textId="77777777" w:rsidR="00D72CF2" w:rsidRPr="0006765C" w:rsidRDefault="00D72CF2" w:rsidP="0088357D">
      <w:pPr>
        <w:spacing w:after="0"/>
        <w:jc w:val="both"/>
        <w:rPr>
          <w:rFonts w:ascii="Arial" w:hAnsi="Arial" w:cs="Arial"/>
        </w:rPr>
      </w:pPr>
      <w:r w:rsidRPr="0006765C">
        <w:rPr>
          <w:rFonts w:ascii="Arial" w:hAnsi="Arial" w:cs="Arial"/>
          <w:b/>
          <w:bCs/>
        </w:rPr>
        <w:t>§ 2º.</w:t>
      </w:r>
      <w:r w:rsidRPr="0006765C">
        <w:rPr>
          <w:rFonts w:ascii="Arial" w:hAnsi="Arial" w:cs="Arial"/>
        </w:rPr>
        <w:t xml:space="preserve"> É vedado o compartilhamento com terceiros dos dados obtidos fora das hipóteses permitidas em Lei. </w:t>
      </w:r>
    </w:p>
    <w:p w14:paraId="66936721" w14:textId="77777777" w:rsidR="00D72CF2" w:rsidRPr="0006765C" w:rsidRDefault="00D72CF2" w:rsidP="0088357D">
      <w:pPr>
        <w:spacing w:after="0"/>
        <w:jc w:val="both"/>
        <w:rPr>
          <w:rFonts w:ascii="Arial" w:hAnsi="Arial" w:cs="Arial"/>
        </w:rPr>
      </w:pPr>
      <w:r w:rsidRPr="0006765C">
        <w:rPr>
          <w:rFonts w:ascii="Arial" w:hAnsi="Arial" w:cs="Arial"/>
          <w:b/>
          <w:bCs/>
        </w:rPr>
        <w:t>§ 3º.</w:t>
      </w:r>
      <w:r w:rsidRPr="0006765C">
        <w:rPr>
          <w:rFonts w:ascii="Arial" w:hAnsi="Arial" w:cs="Arial"/>
        </w:rPr>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3FE84D02" w14:textId="77777777" w:rsidR="00D72CF2" w:rsidRPr="0006765C" w:rsidRDefault="00D72CF2" w:rsidP="0088357D">
      <w:pPr>
        <w:spacing w:after="0"/>
        <w:jc w:val="both"/>
        <w:rPr>
          <w:rFonts w:ascii="Arial" w:hAnsi="Arial" w:cs="Arial"/>
        </w:rPr>
      </w:pPr>
      <w:r w:rsidRPr="0006765C">
        <w:rPr>
          <w:rFonts w:ascii="Arial" w:hAnsi="Arial" w:cs="Arial"/>
          <w:b/>
          <w:bCs/>
        </w:rPr>
        <w:t>§ 4º.</w:t>
      </w:r>
      <w:r w:rsidRPr="0006765C">
        <w:rPr>
          <w:rFonts w:ascii="Arial" w:hAnsi="Arial" w:cs="Arial"/>
        </w:rPr>
        <w:t xml:space="preserve"> É dever do contratado orientar e treinar seus empregados sobre os deveres, requisitos e responsabilidades decorrentes da LGPD. </w:t>
      </w:r>
    </w:p>
    <w:p w14:paraId="57B687BE" w14:textId="658ADEC7" w:rsidR="00555436" w:rsidRPr="0006765C" w:rsidRDefault="00D72CF2" w:rsidP="0088357D">
      <w:pPr>
        <w:spacing w:after="0"/>
        <w:jc w:val="both"/>
        <w:rPr>
          <w:rFonts w:ascii="Arial" w:hAnsi="Arial" w:cs="Arial"/>
        </w:rPr>
      </w:pPr>
      <w:r w:rsidRPr="0006765C">
        <w:rPr>
          <w:rFonts w:ascii="Arial" w:hAnsi="Arial" w:cs="Arial"/>
          <w:b/>
          <w:bCs/>
        </w:rPr>
        <w:t>§ 5º.</w:t>
      </w:r>
      <w:r w:rsidRPr="0006765C">
        <w:rPr>
          <w:rFonts w:ascii="Arial" w:hAnsi="Arial" w:cs="Arial"/>
        </w:rPr>
        <w:t xml:space="preserve"> </w:t>
      </w:r>
      <w:r w:rsidR="00555436" w:rsidRPr="0006765C">
        <w:rPr>
          <w:rFonts w:ascii="Arial" w:hAnsi="Arial" w:cs="Arial"/>
        </w:rPr>
        <w:t>O Contratado deverá exigir dos seus funcionários o cumprimento dos deveres da presente cláusula, permanecendo integralmente responsável por garantir sua observância.</w:t>
      </w:r>
    </w:p>
    <w:p w14:paraId="01388CF8" w14:textId="77777777" w:rsidR="00D72CF2" w:rsidRPr="0006765C" w:rsidRDefault="00D72CF2" w:rsidP="0088357D">
      <w:pPr>
        <w:spacing w:after="0"/>
        <w:jc w:val="both"/>
        <w:rPr>
          <w:rFonts w:ascii="Arial" w:hAnsi="Arial" w:cs="Arial"/>
        </w:rPr>
      </w:pPr>
      <w:r w:rsidRPr="0006765C">
        <w:rPr>
          <w:rFonts w:ascii="Arial" w:hAnsi="Arial" w:cs="Arial"/>
          <w:b/>
          <w:bCs/>
        </w:rPr>
        <w:t>§ 6º.</w:t>
      </w:r>
      <w:r w:rsidRPr="0006765C">
        <w:rPr>
          <w:rFonts w:ascii="Arial" w:hAnsi="Arial" w:cs="Arial"/>
        </w:rPr>
        <w:t xml:space="preserve"> O Contratante poderá realizar diligência para aferir o cumprimento do contrato devendo o Contratado atender prontamente eventuais pedidos de comprovação formulados. </w:t>
      </w:r>
    </w:p>
    <w:p w14:paraId="7184A9C2" w14:textId="77777777" w:rsidR="00D72CF2" w:rsidRPr="0006765C" w:rsidRDefault="00D72CF2" w:rsidP="0088357D">
      <w:pPr>
        <w:spacing w:after="0"/>
        <w:jc w:val="both"/>
        <w:rPr>
          <w:rFonts w:ascii="Arial" w:hAnsi="Arial" w:cs="Arial"/>
        </w:rPr>
      </w:pPr>
      <w:r w:rsidRPr="0006765C">
        <w:rPr>
          <w:rFonts w:ascii="Arial" w:hAnsi="Arial" w:cs="Arial"/>
          <w:b/>
          <w:bCs/>
        </w:rPr>
        <w:t>§ 7º.</w:t>
      </w:r>
      <w:r w:rsidRPr="0006765C">
        <w:rPr>
          <w:rFonts w:ascii="Arial" w:hAnsi="Arial" w:cs="Arial"/>
        </w:rPr>
        <w:t xml:space="preserve"> O Contratado deverá prestar, no prazo fixado pelo Contratante, prorrogável justificadamente, quaisquer informações acerca dos dados pessoais para cumprimento da LGPD, inclusive quanto a eventual descarte realizado. </w:t>
      </w:r>
    </w:p>
    <w:p w14:paraId="09716301" w14:textId="77777777" w:rsidR="00D72CF2" w:rsidRPr="0006765C" w:rsidRDefault="00D72CF2" w:rsidP="0088357D">
      <w:pPr>
        <w:spacing w:after="0"/>
        <w:jc w:val="both"/>
        <w:rPr>
          <w:rFonts w:ascii="Arial" w:hAnsi="Arial" w:cs="Arial"/>
        </w:rPr>
      </w:pPr>
      <w:r w:rsidRPr="0006765C">
        <w:rPr>
          <w:rFonts w:ascii="Arial" w:hAnsi="Arial" w:cs="Arial"/>
          <w:b/>
          <w:bCs/>
        </w:rPr>
        <w:t>§ 8º.</w:t>
      </w:r>
      <w:r w:rsidRPr="0006765C">
        <w:rPr>
          <w:rFonts w:ascii="Arial" w:hAnsi="Arial" w:cs="Arial"/>
        </w:rPr>
        <w:t xml:space="preserve">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5DEFCF30" w14:textId="77777777" w:rsidR="00D72CF2" w:rsidRPr="0006765C" w:rsidRDefault="00D72CF2" w:rsidP="0088357D">
      <w:pPr>
        <w:spacing w:after="0"/>
        <w:jc w:val="both"/>
        <w:rPr>
          <w:rFonts w:ascii="Arial" w:hAnsi="Arial" w:cs="Arial"/>
        </w:rPr>
      </w:pPr>
      <w:r w:rsidRPr="0006765C">
        <w:rPr>
          <w:rFonts w:ascii="Arial" w:hAnsi="Arial" w:cs="Arial"/>
          <w:b/>
          <w:bCs/>
        </w:rPr>
        <w:t>§ 9º.</w:t>
      </w:r>
      <w:r w:rsidRPr="0006765C">
        <w:rPr>
          <w:rFonts w:ascii="Arial" w:hAnsi="Arial" w:cs="Arial"/>
        </w:rPr>
        <w:t xml:space="preserve"> Os referidos bancos de dados devem ser desenvolvidos em formato interoperável, a fim de garantir a reutilização desses dados pela Administração nas hipóteses previstas na LGPD. </w:t>
      </w:r>
    </w:p>
    <w:p w14:paraId="53EC5C9F" w14:textId="77777777" w:rsidR="00D72CF2" w:rsidRPr="0006765C" w:rsidRDefault="00D72CF2" w:rsidP="0088357D">
      <w:pPr>
        <w:spacing w:after="0"/>
        <w:jc w:val="both"/>
        <w:rPr>
          <w:rFonts w:ascii="Arial" w:hAnsi="Arial" w:cs="Arial"/>
        </w:rPr>
      </w:pPr>
      <w:r w:rsidRPr="0006765C">
        <w:rPr>
          <w:rFonts w:ascii="Arial" w:hAnsi="Arial" w:cs="Arial"/>
          <w:b/>
          <w:bCs/>
        </w:rPr>
        <w:t>§ 10.</w:t>
      </w:r>
      <w:r w:rsidRPr="0006765C">
        <w:rPr>
          <w:rFonts w:ascii="Arial" w:hAnsi="Arial" w:cs="Arial"/>
        </w:rPr>
        <w:t xml:space="preserve"> O contrato está sujeito a ser alterado nos procedimentos pertinentes ao tratamento de dados pessoais, quando indicado pela autoridade competente, em especial a ANPD por meio de opiniões técnicas ou recomendações, editadas na forma da LGPD.</w:t>
      </w:r>
    </w:p>
    <w:p w14:paraId="2DAA2717" w14:textId="77777777" w:rsidR="00D72CF2" w:rsidRPr="0006765C" w:rsidRDefault="00D72CF2" w:rsidP="0088357D">
      <w:pPr>
        <w:spacing w:after="0"/>
        <w:jc w:val="both"/>
        <w:rPr>
          <w:rFonts w:ascii="Arial" w:hAnsi="Arial" w:cs="Arial"/>
        </w:rPr>
      </w:pPr>
      <w:r w:rsidRPr="0006765C">
        <w:rPr>
          <w:rFonts w:ascii="Arial" w:hAnsi="Arial" w:cs="Arial"/>
          <w:b/>
          <w:bCs/>
        </w:rPr>
        <w:t>§ 11.</w:t>
      </w:r>
      <w:r w:rsidRPr="0006765C">
        <w:rPr>
          <w:rFonts w:ascii="Arial" w:hAnsi="Arial" w:cs="Arial"/>
        </w:rPr>
        <w:t xml:space="preserve"> Os contratos e convênios de que trata o § 1º do art. 26 da LGPD deverão ser comunicados à autoridade nacional.</w:t>
      </w:r>
    </w:p>
    <w:p w14:paraId="24971D7D" w14:textId="0D20E521" w:rsidR="00DC3036" w:rsidRPr="0006765C" w:rsidRDefault="00DC3036" w:rsidP="00DC3036">
      <w:pPr>
        <w:rPr>
          <w:rFonts w:ascii="Arial" w:hAnsi="Arial" w:cs="Arial"/>
          <w:b/>
          <w:bCs/>
        </w:rPr>
      </w:pPr>
      <w:r w:rsidRPr="0006765C">
        <w:rPr>
          <w:rFonts w:ascii="Arial" w:hAnsi="Arial" w:cs="Arial"/>
          <w:b/>
          <w:bCs/>
        </w:rPr>
        <w:t xml:space="preserve">CLÁUSULA DÉCIMA </w:t>
      </w:r>
      <w:r w:rsidR="00147CB2" w:rsidRPr="0006765C">
        <w:rPr>
          <w:rFonts w:ascii="Arial" w:hAnsi="Arial" w:cs="Arial"/>
          <w:b/>
          <w:bCs/>
        </w:rPr>
        <w:t>TERCEIRA</w:t>
      </w:r>
      <w:r w:rsidRPr="0006765C">
        <w:rPr>
          <w:rFonts w:ascii="Arial" w:hAnsi="Arial" w:cs="Arial"/>
          <w:b/>
          <w:bCs/>
        </w:rPr>
        <w:t xml:space="preserve">: DA VINCULAÇÃO </w:t>
      </w:r>
    </w:p>
    <w:p w14:paraId="5452FB08" w14:textId="2750CC77" w:rsidR="00DC3036" w:rsidRPr="0006765C" w:rsidRDefault="00DC3036" w:rsidP="00DC3036">
      <w:pPr>
        <w:ind w:firstLine="708"/>
        <w:jc w:val="both"/>
        <w:rPr>
          <w:rFonts w:ascii="Arial" w:hAnsi="Arial" w:cs="Arial"/>
        </w:rPr>
      </w:pPr>
      <w:r w:rsidRPr="0006765C">
        <w:rPr>
          <w:rFonts w:ascii="Arial" w:hAnsi="Arial" w:cs="Arial"/>
        </w:rPr>
        <w:t xml:space="preserve">O presente contrato está vinculado ao processo </w:t>
      </w:r>
      <w:r w:rsidR="00222543" w:rsidRPr="0006765C">
        <w:rPr>
          <w:rFonts w:ascii="Arial" w:hAnsi="Arial" w:cs="Arial"/>
        </w:rPr>
        <w:t xml:space="preserve">de </w:t>
      </w:r>
      <w:r w:rsidRPr="0006765C">
        <w:rPr>
          <w:rFonts w:ascii="Arial" w:hAnsi="Arial" w:cs="Arial"/>
        </w:rPr>
        <w:t xml:space="preserve">Pregão Eletrônico nº </w:t>
      </w:r>
      <w:r w:rsidR="00222543" w:rsidRPr="0006765C">
        <w:rPr>
          <w:rFonts w:ascii="Arial" w:hAnsi="Arial" w:cs="Arial"/>
        </w:rPr>
        <w:t>02</w:t>
      </w:r>
      <w:r w:rsidRPr="0006765C">
        <w:rPr>
          <w:rFonts w:ascii="Arial" w:hAnsi="Arial" w:cs="Arial"/>
        </w:rPr>
        <w:t>/2026 e a proposta vencedora, a CONTRATADA não poderá modificar as condições apresentadas no Processo.</w:t>
      </w:r>
    </w:p>
    <w:p w14:paraId="1BE0B28F" w14:textId="77777777" w:rsidR="00DC3036" w:rsidRPr="0006765C" w:rsidRDefault="00DC3036" w:rsidP="00DC3036">
      <w:pPr>
        <w:rPr>
          <w:rFonts w:ascii="Arial" w:hAnsi="Arial" w:cs="Arial"/>
          <w:b/>
          <w:bCs/>
        </w:rPr>
      </w:pPr>
      <w:r w:rsidRPr="0006765C">
        <w:rPr>
          <w:rFonts w:ascii="Arial" w:hAnsi="Arial" w:cs="Arial"/>
          <w:b/>
          <w:bCs/>
        </w:rPr>
        <w:t xml:space="preserve">CLÁUSULA DÉCIMA QUARTA – DA DOTAÇÃO ORÇAMENTÁRIA </w:t>
      </w:r>
    </w:p>
    <w:p w14:paraId="162EEA13" w14:textId="77777777" w:rsidR="00DC3036" w:rsidRPr="0006765C" w:rsidRDefault="00DC3036" w:rsidP="00DC3036">
      <w:pPr>
        <w:ind w:firstLine="708"/>
        <w:rPr>
          <w:rFonts w:ascii="Arial" w:hAnsi="Arial" w:cs="Arial"/>
        </w:rPr>
      </w:pPr>
      <w:r w:rsidRPr="0006765C">
        <w:rPr>
          <w:rFonts w:ascii="Arial" w:hAnsi="Arial" w:cs="Arial"/>
        </w:rPr>
        <w:t>As despesas decorrentes da execução do presente Contrato correrão por conta da seguinte dotação orçamentária:</w:t>
      </w:r>
    </w:p>
    <w:p w14:paraId="720165F0" w14:textId="194D5C87" w:rsidR="0092289B" w:rsidRPr="0006765C" w:rsidRDefault="0092289B" w:rsidP="0092289B">
      <w:pPr>
        <w:spacing w:after="0"/>
        <w:ind w:firstLine="708"/>
        <w:rPr>
          <w:rFonts w:ascii="Arial" w:hAnsi="Arial" w:cs="Arial"/>
        </w:rPr>
      </w:pPr>
      <w:r w:rsidRPr="0006765C">
        <w:rPr>
          <w:rFonts w:ascii="Arial" w:hAnsi="Arial" w:cs="Arial"/>
        </w:rPr>
        <w:lastRenderedPageBreak/>
        <w:t>07 SECRETARIA MUNICIPAL DE SAÚDE E ASSISTENCIA SOCIAL</w:t>
      </w:r>
    </w:p>
    <w:p w14:paraId="0ED0983C" w14:textId="7581D176" w:rsidR="0092289B" w:rsidRPr="0006765C" w:rsidRDefault="0092289B" w:rsidP="0092289B">
      <w:pPr>
        <w:spacing w:after="0"/>
        <w:ind w:firstLine="708"/>
        <w:rPr>
          <w:rFonts w:ascii="Arial" w:hAnsi="Arial" w:cs="Arial"/>
        </w:rPr>
      </w:pPr>
      <w:r w:rsidRPr="0006765C">
        <w:rPr>
          <w:rFonts w:ascii="Arial" w:hAnsi="Arial" w:cs="Arial"/>
        </w:rPr>
        <w:t>0701 Fundo Municipal de Saúde</w:t>
      </w:r>
    </w:p>
    <w:p w14:paraId="027A8851" w14:textId="134CD1DD" w:rsidR="0092289B" w:rsidRPr="0006765C" w:rsidRDefault="0092289B" w:rsidP="0092289B">
      <w:pPr>
        <w:spacing w:after="0"/>
        <w:ind w:firstLine="708"/>
        <w:rPr>
          <w:rFonts w:ascii="Arial" w:hAnsi="Arial" w:cs="Arial"/>
        </w:rPr>
      </w:pPr>
      <w:r w:rsidRPr="0006765C">
        <w:rPr>
          <w:rFonts w:ascii="Arial" w:hAnsi="Arial" w:cs="Arial"/>
        </w:rPr>
        <w:t>0701.10 Saúde</w:t>
      </w:r>
    </w:p>
    <w:p w14:paraId="16D4FA7F" w14:textId="07700A0D" w:rsidR="0092289B" w:rsidRPr="0006765C" w:rsidRDefault="0092289B" w:rsidP="0092289B">
      <w:pPr>
        <w:spacing w:after="0"/>
        <w:ind w:firstLine="708"/>
        <w:rPr>
          <w:rFonts w:ascii="Arial" w:hAnsi="Arial" w:cs="Arial"/>
        </w:rPr>
      </w:pPr>
      <w:r w:rsidRPr="0006765C">
        <w:rPr>
          <w:rFonts w:ascii="Arial" w:hAnsi="Arial" w:cs="Arial"/>
        </w:rPr>
        <w:t>0701.10.301 Atenção Básica</w:t>
      </w:r>
    </w:p>
    <w:p w14:paraId="37C6BEE0" w14:textId="44DEC294" w:rsidR="0092289B" w:rsidRPr="0006765C" w:rsidRDefault="0092289B" w:rsidP="0092289B">
      <w:pPr>
        <w:spacing w:after="0"/>
        <w:ind w:firstLine="708"/>
        <w:rPr>
          <w:rFonts w:ascii="Arial" w:hAnsi="Arial" w:cs="Arial"/>
        </w:rPr>
      </w:pPr>
      <w:r w:rsidRPr="0006765C">
        <w:rPr>
          <w:rFonts w:ascii="Arial" w:hAnsi="Arial" w:cs="Arial"/>
        </w:rPr>
        <w:t>0701.10.301.0034 Atenção Básica em Saúde</w:t>
      </w:r>
    </w:p>
    <w:p w14:paraId="7CF129D6" w14:textId="5434545D" w:rsidR="0092289B" w:rsidRPr="0006765C" w:rsidRDefault="0092289B" w:rsidP="0092289B">
      <w:pPr>
        <w:spacing w:after="0"/>
        <w:ind w:left="708"/>
        <w:rPr>
          <w:rFonts w:ascii="Arial" w:hAnsi="Arial" w:cs="Arial"/>
        </w:rPr>
      </w:pPr>
      <w:r w:rsidRPr="0006765C">
        <w:rPr>
          <w:rFonts w:ascii="Arial" w:hAnsi="Arial" w:cs="Arial"/>
        </w:rPr>
        <w:t>0701.10.301.0034.2063 Ações Estratégicas De Desempenho Em Atenção Básica</w:t>
      </w:r>
    </w:p>
    <w:p w14:paraId="05339763" w14:textId="7F03AE78" w:rsidR="0092289B" w:rsidRPr="0006765C" w:rsidRDefault="0092289B" w:rsidP="0092289B">
      <w:pPr>
        <w:spacing w:after="0"/>
        <w:ind w:left="708"/>
        <w:rPr>
          <w:rFonts w:ascii="Arial" w:hAnsi="Arial" w:cs="Arial"/>
        </w:rPr>
      </w:pPr>
      <w:r w:rsidRPr="0006765C">
        <w:rPr>
          <w:rFonts w:ascii="Arial" w:hAnsi="Arial" w:cs="Arial"/>
        </w:rPr>
        <w:t>33903400000000:1500/0040 467 Outras Despesas De Pessoal Decorrentes De Contratos De Terceirização</w:t>
      </w:r>
    </w:p>
    <w:p w14:paraId="6A913448" w14:textId="77777777" w:rsidR="0092289B" w:rsidRPr="0006765C" w:rsidRDefault="0092289B" w:rsidP="00492377">
      <w:pPr>
        <w:rPr>
          <w:rFonts w:ascii="Arial" w:hAnsi="Arial" w:cs="Arial"/>
          <w:b/>
          <w:bCs/>
        </w:rPr>
      </w:pPr>
    </w:p>
    <w:p w14:paraId="26D1CB64" w14:textId="4941561B" w:rsidR="00492377" w:rsidRPr="0006765C" w:rsidRDefault="00492377" w:rsidP="00492377">
      <w:pPr>
        <w:rPr>
          <w:rFonts w:ascii="Arial" w:hAnsi="Arial" w:cs="Arial"/>
          <w:b/>
          <w:bCs/>
        </w:rPr>
      </w:pPr>
      <w:r w:rsidRPr="0006765C">
        <w:rPr>
          <w:rFonts w:ascii="Arial" w:hAnsi="Arial" w:cs="Arial"/>
          <w:b/>
          <w:bCs/>
        </w:rPr>
        <w:t xml:space="preserve">CLÁUSULA DÉCIMA </w:t>
      </w:r>
      <w:r w:rsidR="00147CB2" w:rsidRPr="0006765C">
        <w:rPr>
          <w:rFonts w:ascii="Arial" w:hAnsi="Arial" w:cs="Arial"/>
          <w:b/>
          <w:bCs/>
        </w:rPr>
        <w:t>QUINT</w:t>
      </w:r>
      <w:r w:rsidRPr="0006765C">
        <w:rPr>
          <w:rFonts w:ascii="Arial" w:hAnsi="Arial" w:cs="Arial"/>
          <w:b/>
          <w:bCs/>
        </w:rPr>
        <w:t xml:space="preserve">A - DA </w:t>
      </w:r>
      <w:r w:rsidR="00F06774" w:rsidRPr="0006765C">
        <w:rPr>
          <w:rFonts w:ascii="Arial" w:hAnsi="Arial" w:cs="Arial"/>
          <w:b/>
          <w:bCs/>
        </w:rPr>
        <w:t xml:space="preserve">GESTÃO E </w:t>
      </w:r>
      <w:r w:rsidRPr="0006765C">
        <w:rPr>
          <w:rFonts w:ascii="Arial" w:hAnsi="Arial" w:cs="Arial"/>
          <w:b/>
          <w:bCs/>
        </w:rPr>
        <w:t xml:space="preserve">FISCALIZAÇÃO </w:t>
      </w:r>
    </w:p>
    <w:p w14:paraId="535CDEA7" w14:textId="0E3B94C3" w:rsidR="00CD1B1D" w:rsidRPr="0006765C" w:rsidRDefault="00CD1B1D" w:rsidP="00CD1B1D">
      <w:pPr>
        <w:jc w:val="both"/>
        <w:rPr>
          <w:rFonts w:ascii="Arial" w:hAnsi="Arial" w:cs="Arial"/>
          <w:b/>
          <w:bCs/>
        </w:rPr>
      </w:pPr>
      <w:r w:rsidRPr="0006765C">
        <w:rPr>
          <w:rFonts w:ascii="Arial" w:eastAsia="Times New Roman" w:hAnsi="Arial" w:cs="Arial"/>
          <w:color w:val="000000" w:themeColor="text1"/>
          <w:lang w:eastAsia="pt-BR"/>
        </w:rPr>
        <w:t xml:space="preserve">A execução do contrato deverá ser acompanhada e fiscalizada pelo gestor e fiscal(is) do contrato: Gestora servidora Elizabeth Maria Zilli, ocupante do cargo de auxiliar de administração, nomeada através da Portaria nº 352/2025; e Fiscal a servidora Fernanda Soranco Severo, ocupante do cargo de </w:t>
      </w:r>
      <w:r w:rsidR="009C6A20" w:rsidRPr="0006765C">
        <w:rPr>
          <w:rFonts w:ascii="Arial" w:eastAsia="Times New Roman" w:hAnsi="Arial" w:cs="Arial"/>
          <w:color w:val="000000" w:themeColor="text1"/>
          <w:lang w:eastAsia="pt-BR"/>
        </w:rPr>
        <w:t>Diretor dirigente</w:t>
      </w:r>
      <w:r w:rsidRPr="0006765C">
        <w:rPr>
          <w:rFonts w:ascii="Arial" w:eastAsia="Times New Roman" w:hAnsi="Arial" w:cs="Arial"/>
          <w:color w:val="000000" w:themeColor="text1"/>
          <w:lang w:eastAsia="pt-BR"/>
        </w:rPr>
        <w:t xml:space="preserve">, designada pela Portaria nº </w:t>
      </w:r>
      <w:r w:rsidR="009C6A20" w:rsidRPr="0006765C">
        <w:rPr>
          <w:rFonts w:ascii="Arial" w:eastAsia="Times New Roman" w:hAnsi="Arial" w:cs="Arial"/>
          <w:color w:val="000000" w:themeColor="text1"/>
          <w:lang w:eastAsia="pt-BR"/>
        </w:rPr>
        <w:t>308</w:t>
      </w:r>
      <w:r w:rsidRPr="0006765C">
        <w:rPr>
          <w:rFonts w:ascii="Arial" w:eastAsia="Times New Roman" w:hAnsi="Arial" w:cs="Arial"/>
          <w:color w:val="000000" w:themeColor="text1"/>
          <w:lang w:eastAsia="pt-BR"/>
        </w:rPr>
        <w:t>/202</w:t>
      </w:r>
      <w:r w:rsidR="009C6A20" w:rsidRPr="0006765C">
        <w:rPr>
          <w:rFonts w:ascii="Arial" w:eastAsia="Times New Roman" w:hAnsi="Arial" w:cs="Arial"/>
          <w:color w:val="000000" w:themeColor="text1"/>
          <w:lang w:eastAsia="pt-BR"/>
        </w:rPr>
        <w:t>5</w:t>
      </w:r>
      <w:r w:rsidRPr="0006765C">
        <w:rPr>
          <w:rFonts w:ascii="Arial" w:eastAsia="Times New Roman" w:hAnsi="Arial" w:cs="Arial"/>
          <w:color w:val="000000" w:themeColor="text1"/>
          <w:lang w:eastAsia="pt-BR"/>
        </w:rPr>
        <w:t>.</w:t>
      </w:r>
    </w:p>
    <w:p w14:paraId="4ABA8EBF" w14:textId="77777777" w:rsidR="00DC3036" w:rsidRPr="0006765C" w:rsidRDefault="00DC3036" w:rsidP="0088357D">
      <w:pPr>
        <w:spacing w:after="0"/>
        <w:jc w:val="both"/>
        <w:rPr>
          <w:rFonts w:ascii="Arial" w:hAnsi="Arial" w:cs="Arial"/>
        </w:rPr>
      </w:pPr>
      <w:r w:rsidRPr="0006765C">
        <w:rPr>
          <w:rFonts w:ascii="Arial" w:hAnsi="Arial" w:cs="Arial"/>
          <w:b/>
          <w:bCs/>
        </w:rPr>
        <w:t>§ 1º.</w:t>
      </w:r>
      <w:r w:rsidRPr="0006765C">
        <w:rPr>
          <w:rFonts w:ascii="Arial" w:hAnsi="Arial" w:cs="Arial"/>
        </w:rPr>
        <w:t xml:space="preserve"> O fiscal do contrato anotará em registro próprio todas as ocorrências relacionadas com a execução do contrato, determinando o que for necessário à regularização das falhas ou defeitos observados e encaminhando os apontamentos à autoridade competente para as providências cabíveis. </w:t>
      </w:r>
    </w:p>
    <w:p w14:paraId="443C2DAD" w14:textId="59879EAC" w:rsidR="00555436" w:rsidRPr="0006765C" w:rsidRDefault="00DC3036" w:rsidP="0088357D">
      <w:pPr>
        <w:spacing w:after="0"/>
        <w:jc w:val="both"/>
        <w:rPr>
          <w:rFonts w:ascii="Arial" w:hAnsi="Arial" w:cs="Arial"/>
        </w:rPr>
      </w:pPr>
      <w:r w:rsidRPr="0006765C">
        <w:rPr>
          <w:rFonts w:ascii="Arial" w:hAnsi="Arial" w:cs="Arial"/>
          <w:b/>
          <w:bCs/>
        </w:rPr>
        <w:t>§ 2º.</w:t>
      </w:r>
      <w:r w:rsidRPr="0006765C">
        <w:rPr>
          <w:rFonts w:ascii="Arial" w:hAnsi="Arial" w:cs="Arial"/>
        </w:rPr>
        <w:t xml:space="preserve"> </w:t>
      </w:r>
      <w:r w:rsidR="00555436" w:rsidRPr="0006765C">
        <w:rPr>
          <w:rFonts w:ascii="Arial" w:hAnsi="Arial" w:cs="Arial"/>
        </w:rPr>
        <w:t>O fiscal deverá dispor de amplo acesso às informações, locais da prestação dos serviços que julgar necessários.</w:t>
      </w:r>
    </w:p>
    <w:p w14:paraId="7952426A" w14:textId="77777777" w:rsidR="00DC3036" w:rsidRPr="0006765C" w:rsidRDefault="00DC3036" w:rsidP="0088357D">
      <w:pPr>
        <w:spacing w:after="0"/>
        <w:jc w:val="both"/>
        <w:rPr>
          <w:rFonts w:ascii="Arial" w:hAnsi="Arial" w:cs="Arial"/>
        </w:rPr>
      </w:pPr>
      <w:r w:rsidRPr="0006765C">
        <w:rPr>
          <w:rFonts w:ascii="Arial" w:hAnsi="Arial" w:cs="Arial"/>
          <w:b/>
          <w:bCs/>
        </w:rPr>
        <w:t>§ 3º.</w:t>
      </w:r>
      <w:r w:rsidRPr="0006765C">
        <w:rPr>
          <w:rFonts w:ascii="Arial" w:hAnsi="Arial" w:cs="Arial"/>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14.133/2021. </w:t>
      </w:r>
    </w:p>
    <w:p w14:paraId="63CACA20" w14:textId="0A629571" w:rsidR="00DC3036" w:rsidRPr="0006765C" w:rsidRDefault="00DC3036" w:rsidP="0088357D">
      <w:pPr>
        <w:spacing w:after="0"/>
        <w:jc w:val="both"/>
        <w:rPr>
          <w:rFonts w:ascii="Arial" w:hAnsi="Arial" w:cs="Arial"/>
        </w:rPr>
      </w:pPr>
      <w:r w:rsidRPr="0006765C">
        <w:rPr>
          <w:rFonts w:ascii="Arial" w:hAnsi="Arial" w:cs="Arial"/>
          <w:b/>
          <w:bCs/>
        </w:rPr>
        <w:t>§ 4º.</w:t>
      </w:r>
      <w:r w:rsidRPr="0006765C">
        <w:rPr>
          <w:rFonts w:ascii="Arial" w:hAnsi="Arial" w:cs="Arial"/>
        </w:rPr>
        <w:t xml:space="preserve"> Os fiscais do contrato serão auxiliados pelos órgãos de assessoramento jurídico e de controle interno da Administração.</w:t>
      </w:r>
    </w:p>
    <w:p w14:paraId="030BB5F8" w14:textId="77777777" w:rsidR="005F28AC" w:rsidRPr="0006765C" w:rsidRDefault="005F28AC" w:rsidP="0088357D">
      <w:pPr>
        <w:spacing w:after="0"/>
        <w:jc w:val="both"/>
        <w:rPr>
          <w:rFonts w:ascii="Arial" w:hAnsi="Arial" w:cs="Arial"/>
        </w:rPr>
      </w:pPr>
    </w:p>
    <w:p w14:paraId="047E6113" w14:textId="53CD1CA8" w:rsidR="00F06774" w:rsidRPr="0006765C" w:rsidRDefault="00492377" w:rsidP="00F06774">
      <w:pPr>
        <w:rPr>
          <w:rFonts w:ascii="Arial" w:hAnsi="Arial" w:cs="Arial"/>
          <w:b/>
          <w:bCs/>
          <w:sz w:val="21"/>
          <w:szCs w:val="21"/>
        </w:rPr>
      </w:pPr>
      <w:r w:rsidRPr="0006765C">
        <w:rPr>
          <w:rFonts w:ascii="Arial" w:hAnsi="Arial" w:cs="Arial"/>
          <w:b/>
          <w:bCs/>
        </w:rPr>
        <w:t xml:space="preserve">CLÁUSULA DÉCIMA </w:t>
      </w:r>
      <w:r w:rsidR="00147CB2" w:rsidRPr="0006765C">
        <w:rPr>
          <w:rFonts w:ascii="Arial" w:hAnsi="Arial" w:cs="Arial"/>
          <w:b/>
          <w:bCs/>
        </w:rPr>
        <w:t>SEXTA</w:t>
      </w:r>
      <w:r w:rsidRPr="0006765C">
        <w:rPr>
          <w:rFonts w:ascii="Arial" w:hAnsi="Arial" w:cs="Arial"/>
          <w:b/>
          <w:bCs/>
        </w:rPr>
        <w:t xml:space="preserve"> - </w:t>
      </w:r>
      <w:r w:rsidR="00F06774" w:rsidRPr="0006765C">
        <w:rPr>
          <w:rFonts w:ascii="Arial" w:hAnsi="Arial" w:cs="Arial"/>
          <w:b/>
          <w:bCs/>
          <w:sz w:val="21"/>
          <w:szCs w:val="21"/>
        </w:rPr>
        <w:t xml:space="preserve">DA SUBCONTRATAÇÃO E DAS ALTERAÇÕES SOCIETÁRIAS </w:t>
      </w:r>
    </w:p>
    <w:p w14:paraId="6EEB1111" w14:textId="77777777" w:rsidR="00555436" w:rsidRPr="0006765C" w:rsidRDefault="00555436" w:rsidP="00555436">
      <w:pPr>
        <w:spacing w:after="0"/>
        <w:jc w:val="both"/>
        <w:rPr>
          <w:rFonts w:ascii="Arial" w:hAnsi="Arial" w:cs="Arial"/>
        </w:rPr>
      </w:pPr>
      <w:r w:rsidRPr="0006765C">
        <w:rPr>
          <w:rFonts w:ascii="Arial" w:hAnsi="Arial" w:cs="Arial"/>
        </w:rPr>
        <w:t xml:space="preserve">Não será admitida subcontratação, cessão ou transferência, total ou parcial, do objeto deste instrumento contratual, associação da Contratada com outrem, bem como a fusão, a cisão ou a incorporação não aceitas pelo Município, que impliquem em substituição da empresa por outra e comprometa a execução do contrato, ressalvadas as hipóteses indicadas abaixo: </w:t>
      </w:r>
    </w:p>
    <w:p w14:paraId="2B23CD37" w14:textId="4AFABAF4" w:rsidR="00555436" w:rsidRPr="0006765C" w:rsidRDefault="00555436" w:rsidP="00555436">
      <w:pPr>
        <w:spacing w:after="0"/>
        <w:jc w:val="both"/>
        <w:rPr>
          <w:rFonts w:ascii="Arial" w:hAnsi="Arial" w:cs="Arial"/>
        </w:rPr>
      </w:pPr>
      <w:r w:rsidRPr="0006765C">
        <w:rPr>
          <w:rFonts w:ascii="Arial" w:hAnsi="Arial" w:cs="Arial"/>
        </w:rPr>
        <w:t>Parágrafo Único - Apenas será admitida a continuidade da contratação no caso da Contratada sofrer fusão, incorporação ou cisão desde que sejam cumpridos os seguintes requisitos, cumulativamente:</w:t>
      </w:r>
    </w:p>
    <w:p w14:paraId="5745DBD4" w14:textId="77777777" w:rsidR="00555436" w:rsidRPr="0006765C" w:rsidRDefault="00555436" w:rsidP="00555436">
      <w:pPr>
        <w:spacing w:after="0"/>
        <w:jc w:val="both"/>
        <w:rPr>
          <w:rFonts w:ascii="Arial" w:hAnsi="Arial" w:cs="Arial"/>
        </w:rPr>
      </w:pPr>
    </w:p>
    <w:p w14:paraId="70525793" w14:textId="77777777" w:rsidR="00F06774" w:rsidRPr="0006765C" w:rsidRDefault="00F06774" w:rsidP="0088357D">
      <w:pPr>
        <w:spacing w:after="0"/>
        <w:jc w:val="both"/>
        <w:rPr>
          <w:rFonts w:ascii="Arial" w:hAnsi="Arial" w:cs="Arial"/>
        </w:rPr>
      </w:pPr>
      <w:r w:rsidRPr="0006765C">
        <w:rPr>
          <w:rFonts w:ascii="Arial" w:hAnsi="Arial" w:cs="Arial"/>
        </w:rPr>
        <w:t xml:space="preserve">Parágrafo Único - Apenas será admitida a continuidade da contratação no caso da Contratada sofrer fusão, incorporação ou cisão desde que sejam cumpridos os seguintes requisitos, cumulativamente: </w:t>
      </w:r>
    </w:p>
    <w:p w14:paraId="21F6951F" w14:textId="77777777" w:rsidR="00F06774" w:rsidRPr="0006765C" w:rsidRDefault="00F06774" w:rsidP="0088357D">
      <w:pPr>
        <w:spacing w:after="0"/>
        <w:jc w:val="both"/>
        <w:rPr>
          <w:rFonts w:ascii="Arial" w:hAnsi="Arial" w:cs="Arial"/>
        </w:rPr>
      </w:pPr>
      <w:r w:rsidRPr="0006765C">
        <w:rPr>
          <w:rFonts w:ascii="Arial" w:hAnsi="Arial" w:cs="Arial"/>
          <w:b/>
          <w:bCs/>
        </w:rPr>
        <w:t>a)</w:t>
      </w:r>
      <w:r w:rsidRPr="0006765C">
        <w:rPr>
          <w:rFonts w:ascii="Arial" w:hAnsi="Arial" w:cs="Arial"/>
        </w:rPr>
        <w:t xml:space="preserve"> a alteração seja comunicada ao Município com antecedência mínima de 60 (sessenta) dias consecutivos; </w:t>
      </w:r>
    </w:p>
    <w:p w14:paraId="0BC37D56" w14:textId="77777777" w:rsidR="00F06774" w:rsidRPr="0006765C" w:rsidRDefault="00F06774" w:rsidP="0088357D">
      <w:pPr>
        <w:spacing w:after="0"/>
        <w:jc w:val="both"/>
        <w:rPr>
          <w:rFonts w:ascii="Arial" w:hAnsi="Arial" w:cs="Arial"/>
        </w:rPr>
      </w:pPr>
      <w:r w:rsidRPr="0006765C">
        <w:rPr>
          <w:rFonts w:ascii="Arial" w:hAnsi="Arial" w:cs="Arial"/>
          <w:b/>
          <w:bCs/>
        </w:rPr>
        <w:t>b)</w:t>
      </w:r>
      <w:r w:rsidRPr="0006765C">
        <w:rPr>
          <w:rFonts w:ascii="Arial" w:hAnsi="Arial" w:cs="Arial"/>
        </w:rPr>
        <w:t xml:space="preserve"> sejam observados pela nova empresa todos os requisitos de habilitação estabelecidos no Edital e demais anexos; </w:t>
      </w:r>
    </w:p>
    <w:p w14:paraId="65AC131F" w14:textId="2747D1A1" w:rsidR="00F06774" w:rsidRPr="0006765C" w:rsidRDefault="00F06774" w:rsidP="0088357D">
      <w:pPr>
        <w:spacing w:after="0"/>
        <w:jc w:val="both"/>
        <w:rPr>
          <w:rFonts w:ascii="Arial" w:hAnsi="Arial" w:cs="Arial"/>
        </w:rPr>
      </w:pPr>
      <w:r w:rsidRPr="0006765C">
        <w:rPr>
          <w:rFonts w:ascii="Arial" w:hAnsi="Arial" w:cs="Arial"/>
          <w:b/>
          <w:bCs/>
        </w:rPr>
        <w:t>c)</w:t>
      </w:r>
      <w:r w:rsidRPr="0006765C">
        <w:rPr>
          <w:rFonts w:ascii="Arial" w:hAnsi="Arial" w:cs="Arial"/>
        </w:rPr>
        <w:t xml:space="preserve"> sejam mantidas todas as demais condições previstas no Edital, </w:t>
      </w:r>
      <w:r w:rsidR="00AF1D36" w:rsidRPr="0006765C">
        <w:rPr>
          <w:rFonts w:ascii="Arial" w:hAnsi="Arial" w:cs="Arial"/>
        </w:rPr>
        <w:t xml:space="preserve">Termo de Referência, proposta </w:t>
      </w:r>
      <w:r w:rsidRPr="0006765C">
        <w:rPr>
          <w:rFonts w:ascii="Arial" w:hAnsi="Arial" w:cs="Arial"/>
        </w:rPr>
        <w:t xml:space="preserve">e no contrato. </w:t>
      </w:r>
    </w:p>
    <w:p w14:paraId="12E541A8" w14:textId="0098B153" w:rsidR="00492377" w:rsidRPr="0006765C" w:rsidRDefault="00492377" w:rsidP="00492377">
      <w:pPr>
        <w:rPr>
          <w:rFonts w:ascii="Arial" w:hAnsi="Arial" w:cs="Arial"/>
          <w:b/>
          <w:bCs/>
        </w:rPr>
      </w:pPr>
      <w:r w:rsidRPr="0006765C">
        <w:rPr>
          <w:rFonts w:ascii="Arial" w:hAnsi="Arial" w:cs="Arial"/>
          <w:b/>
          <w:bCs/>
        </w:rPr>
        <w:t>CLÁUSULA DÉCIMA S</w:t>
      </w:r>
      <w:r w:rsidR="00147CB2" w:rsidRPr="0006765C">
        <w:rPr>
          <w:rFonts w:ascii="Arial" w:hAnsi="Arial" w:cs="Arial"/>
          <w:b/>
          <w:bCs/>
        </w:rPr>
        <w:t>ÉTIMA</w:t>
      </w:r>
      <w:r w:rsidRPr="0006765C">
        <w:rPr>
          <w:rFonts w:ascii="Arial" w:hAnsi="Arial" w:cs="Arial"/>
          <w:b/>
          <w:bCs/>
        </w:rPr>
        <w:t xml:space="preserve">: </w:t>
      </w:r>
      <w:r w:rsidR="00DC3036" w:rsidRPr="0006765C">
        <w:rPr>
          <w:rFonts w:ascii="Arial" w:hAnsi="Arial" w:cs="Arial"/>
          <w:b/>
          <w:bCs/>
        </w:rPr>
        <w:t xml:space="preserve">DA LEGISLAÇÃO APLICÁVEL </w:t>
      </w:r>
      <w:r w:rsidRPr="0006765C">
        <w:rPr>
          <w:rFonts w:ascii="Arial" w:hAnsi="Arial" w:cs="Arial"/>
          <w:b/>
          <w:bCs/>
        </w:rPr>
        <w:t xml:space="preserve"> </w:t>
      </w:r>
    </w:p>
    <w:p w14:paraId="00148F58" w14:textId="77777777" w:rsidR="00492377" w:rsidRPr="0006765C" w:rsidRDefault="00492377" w:rsidP="00A344FA">
      <w:pPr>
        <w:ind w:firstLine="708"/>
        <w:jc w:val="both"/>
        <w:rPr>
          <w:rFonts w:ascii="Arial" w:hAnsi="Arial" w:cs="Arial"/>
        </w:rPr>
      </w:pPr>
      <w:r w:rsidRPr="0006765C">
        <w:rPr>
          <w:rFonts w:ascii="Arial" w:hAnsi="Arial" w:cs="Arial"/>
        </w:rPr>
        <w:lastRenderedPageBreak/>
        <w:t xml:space="preserve">Este contrato rege-se pela Lei Federal nº 14.133/2021, inclusive em suas omissões. </w:t>
      </w:r>
    </w:p>
    <w:p w14:paraId="06C955C4" w14:textId="71D769F3" w:rsidR="00492377" w:rsidRPr="0006765C" w:rsidRDefault="00492377" w:rsidP="00492377">
      <w:pPr>
        <w:rPr>
          <w:rFonts w:ascii="Arial" w:hAnsi="Arial" w:cs="Arial"/>
          <w:b/>
          <w:bCs/>
        </w:rPr>
      </w:pPr>
      <w:r w:rsidRPr="0006765C">
        <w:rPr>
          <w:rFonts w:ascii="Arial" w:hAnsi="Arial" w:cs="Arial"/>
          <w:b/>
          <w:bCs/>
        </w:rPr>
        <w:t xml:space="preserve">CLÁUSULA DÉCIMA </w:t>
      </w:r>
      <w:r w:rsidR="00147CB2" w:rsidRPr="0006765C">
        <w:rPr>
          <w:rFonts w:ascii="Arial" w:hAnsi="Arial" w:cs="Arial"/>
          <w:b/>
          <w:bCs/>
        </w:rPr>
        <w:t>OITAVA</w:t>
      </w:r>
      <w:r w:rsidRPr="0006765C">
        <w:rPr>
          <w:rFonts w:ascii="Arial" w:hAnsi="Arial" w:cs="Arial"/>
          <w:b/>
          <w:bCs/>
        </w:rPr>
        <w:t xml:space="preserve"> – DO FORO </w:t>
      </w:r>
    </w:p>
    <w:p w14:paraId="74EBFBC5" w14:textId="0DCDB07E" w:rsidR="00492377" w:rsidRPr="0006765C" w:rsidRDefault="00492377" w:rsidP="00492377">
      <w:pPr>
        <w:jc w:val="both"/>
        <w:rPr>
          <w:rFonts w:ascii="Arial" w:hAnsi="Arial" w:cs="Arial"/>
        </w:rPr>
      </w:pPr>
      <w:r w:rsidRPr="0006765C">
        <w:rPr>
          <w:rFonts w:ascii="Arial" w:hAnsi="Arial" w:cs="Arial"/>
        </w:rPr>
        <w:t xml:space="preserve"> </w:t>
      </w:r>
      <w:r w:rsidRPr="0006765C">
        <w:rPr>
          <w:rFonts w:ascii="Arial" w:hAnsi="Arial" w:cs="Arial"/>
        </w:rPr>
        <w:tab/>
        <w:t xml:space="preserve">As partes elegem o Foro da Comarca de Marau/RS, com renúncia expressa de qualquer outro, por mais privilegiado que seja, para dirimir quaisquer questões que eventualmente venham a surgir em relação ao presente Contrato. </w:t>
      </w:r>
    </w:p>
    <w:p w14:paraId="1C269DEB" w14:textId="6146CF01" w:rsidR="00492377" w:rsidRPr="0006765C" w:rsidRDefault="00492377" w:rsidP="00492377">
      <w:pPr>
        <w:jc w:val="both"/>
        <w:rPr>
          <w:rFonts w:ascii="Arial" w:hAnsi="Arial" w:cs="Arial"/>
        </w:rPr>
      </w:pPr>
      <w:r w:rsidRPr="0006765C">
        <w:rPr>
          <w:rFonts w:ascii="Arial" w:hAnsi="Arial" w:cs="Arial"/>
        </w:rPr>
        <w:t xml:space="preserve"> </w:t>
      </w:r>
      <w:r w:rsidRPr="0006765C">
        <w:rPr>
          <w:rFonts w:ascii="Arial" w:hAnsi="Arial" w:cs="Arial"/>
        </w:rPr>
        <w:tab/>
        <w:t xml:space="preserve">E, por estarem assim justos e contratados, assinam o presente instrumento em quantas vias forem necessárias, para que surta seus jurídicos e legais efeitos. </w:t>
      </w:r>
    </w:p>
    <w:p w14:paraId="23215399" w14:textId="70088417" w:rsidR="00F06774" w:rsidRPr="0006765C" w:rsidRDefault="00F06774" w:rsidP="00147CB2">
      <w:pPr>
        <w:tabs>
          <w:tab w:val="left" w:pos="567"/>
          <w:tab w:val="left" w:pos="709"/>
        </w:tabs>
        <w:spacing w:line="360" w:lineRule="auto"/>
        <w:jc w:val="both"/>
        <w:rPr>
          <w:rFonts w:ascii="Arial" w:hAnsi="Arial" w:cs="Arial"/>
        </w:rPr>
      </w:pPr>
      <w:r w:rsidRPr="0006765C">
        <w:rPr>
          <w:rFonts w:ascii="Arial" w:hAnsi="Arial" w:cs="Arial"/>
        </w:rPr>
        <w:t xml:space="preserve"> </w:t>
      </w:r>
      <w:r w:rsidRPr="0006765C">
        <w:rPr>
          <w:rFonts w:ascii="Arial" w:hAnsi="Arial" w:cs="Arial"/>
        </w:rPr>
        <w:tab/>
      </w:r>
      <w:r w:rsidR="00147CB2" w:rsidRPr="0006765C">
        <w:rPr>
          <w:rFonts w:ascii="Arial" w:hAnsi="Arial" w:cs="Arial"/>
        </w:rPr>
        <w:tab/>
      </w:r>
      <w:r w:rsidRPr="0006765C">
        <w:rPr>
          <w:rFonts w:ascii="Arial" w:hAnsi="Arial" w:cs="Arial"/>
        </w:rPr>
        <w:t>Gabinete da Prefeita Municipal de Camargo/RS, aos .... dias do mês de  ...... do ano de 2026 (dois mil e vinte seis).</w:t>
      </w:r>
    </w:p>
    <w:p w14:paraId="609673BF" w14:textId="77777777" w:rsidR="00F06774" w:rsidRPr="0006765C" w:rsidRDefault="00F06774" w:rsidP="00F06774">
      <w:pPr>
        <w:spacing w:after="0" w:line="240" w:lineRule="auto"/>
        <w:rPr>
          <w:rFonts w:ascii="Arial" w:hAnsi="Arial" w:cs="Arial"/>
          <w:b/>
          <w:bCs/>
          <w:sz w:val="21"/>
          <w:szCs w:val="21"/>
        </w:rPr>
      </w:pPr>
      <w:r w:rsidRPr="0006765C">
        <w:rPr>
          <w:rFonts w:ascii="Arial" w:hAnsi="Arial" w:cs="Arial"/>
          <w:b/>
          <w:bCs/>
          <w:sz w:val="21"/>
          <w:szCs w:val="21"/>
        </w:rPr>
        <w:t xml:space="preserve">________________________________                            </w:t>
      </w:r>
      <w:r w:rsidRPr="0006765C">
        <w:rPr>
          <w:rFonts w:ascii="Arial" w:hAnsi="Arial" w:cs="Arial"/>
          <w:b/>
          <w:bCs/>
          <w:sz w:val="21"/>
          <w:szCs w:val="21"/>
        </w:rPr>
        <w:tab/>
        <w:t xml:space="preserve">      _______________________________</w:t>
      </w:r>
    </w:p>
    <w:p w14:paraId="06E33E0E" w14:textId="77777777" w:rsidR="00F06774" w:rsidRPr="0006765C" w:rsidRDefault="00F06774" w:rsidP="00F06774">
      <w:pPr>
        <w:spacing w:after="0" w:line="240" w:lineRule="auto"/>
        <w:rPr>
          <w:rFonts w:ascii="Arial" w:hAnsi="Arial" w:cs="Arial"/>
          <w:b/>
          <w:bCs/>
          <w:sz w:val="21"/>
          <w:szCs w:val="21"/>
        </w:rPr>
      </w:pPr>
      <w:r w:rsidRPr="0006765C">
        <w:rPr>
          <w:rFonts w:ascii="Arial" w:hAnsi="Arial" w:cs="Arial"/>
          <w:b/>
          <w:bCs/>
          <w:sz w:val="21"/>
          <w:szCs w:val="21"/>
        </w:rPr>
        <w:t xml:space="preserve">MUNICÍPIO DE CAMARGO/RS          </w:t>
      </w:r>
      <w:r w:rsidRPr="0006765C">
        <w:rPr>
          <w:rFonts w:ascii="Arial" w:hAnsi="Arial" w:cs="Arial"/>
          <w:b/>
          <w:bCs/>
          <w:sz w:val="21"/>
          <w:szCs w:val="21"/>
        </w:rPr>
        <w:tab/>
      </w:r>
      <w:r w:rsidRPr="0006765C">
        <w:rPr>
          <w:rFonts w:ascii="Arial" w:hAnsi="Arial" w:cs="Arial"/>
          <w:b/>
          <w:bCs/>
          <w:sz w:val="21"/>
          <w:szCs w:val="21"/>
        </w:rPr>
        <w:tab/>
        <w:t xml:space="preserve">          </w:t>
      </w:r>
      <w:r w:rsidRPr="0006765C">
        <w:rPr>
          <w:rFonts w:ascii="Arial" w:hAnsi="Arial" w:cs="Arial"/>
          <w:b/>
          <w:bCs/>
          <w:sz w:val="21"/>
          <w:szCs w:val="21"/>
        </w:rPr>
        <w:tab/>
        <w:t xml:space="preserve">      RAZÃO SOCIAL </w:t>
      </w:r>
    </w:p>
    <w:p w14:paraId="56D0667E" w14:textId="77777777" w:rsidR="00F06774" w:rsidRPr="0006765C" w:rsidRDefault="00F06774" w:rsidP="00F06774">
      <w:pPr>
        <w:spacing w:after="0" w:line="240" w:lineRule="auto"/>
        <w:rPr>
          <w:rFonts w:ascii="Arial" w:hAnsi="Arial" w:cs="Arial"/>
          <w:b/>
          <w:bCs/>
          <w:sz w:val="21"/>
          <w:szCs w:val="21"/>
        </w:rPr>
      </w:pPr>
      <w:r w:rsidRPr="0006765C">
        <w:rPr>
          <w:rFonts w:ascii="Arial" w:hAnsi="Arial" w:cs="Arial"/>
          <w:b/>
          <w:bCs/>
          <w:color w:val="000000"/>
          <w:sz w:val="21"/>
          <w:szCs w:val="21"/>
          <w:lang w:eastAsia="pt-BR"/>
        </w:rPr>
        <w:t>JEANICE DE FREITAS FERNANDES</w:t>
      </w:r>
      <w:r w:rsidRPr="0006765C">
        <w:rPr>
          <w:rFonts w:ascii="Arial" w:hAnsi="Arial" w:cs="Arial"/>
          <w:b/>
          <w:bCs/>
          <w:sz w:val="21"/>
          <w:szCs w:val="21"/>
        </w:rPr>
        <w:tab/>
      </w:r>
      <w:r w:rsidRPr="0006765C">
        <w:rPr>
          <w:rFonts w:ascii="Arial" w:hAnsi="Arial" w:cs="Arial"/>
          <w:b/>
          <w:bCs/>
          <w:sz w:val="21"/>
          <w:szCs w:val="21"/>
        </w:rPr>
        <w:tab/>
      </w:r>
      <w:r w:rsidRPr="0006765C">
        <w:rPr>
          <w:rFonts w:ascii="Arial" w:hAnsi="Arial" w:cs="Arial"/>
          <w:b/>
          <w:bCs/>
          <w:sz w:val="21"/>
          <w:szCs w:val="21"/>
        </w:rPr>
        <w:tab/>
        <w:t xml:space="preserve">      REPRESENTANTE LEGAL </w:t>
      </w:r>
    </w:p>
    <w:p w14:paraId="13F8CD96" w14:textId="77777777" w:rsidR="00F06774" w:rsidRPr="0006765C" w:rsidRDefault="00F06774" w:rsidP="00F06774">
      <w:pPr>
        <w:spacing w:after="0" w:line="240" w:lineRule="auto"/>
        <w:rPr>
          <w:rFonts w:ascii="Arial" w:hAnsi="Arial" w:cs="Arial"/>
          <w:b/>
          <w:bCs/>
          <w:sz w:val="21"/>
          <w:szCs w:val="21"/>
        </w:rPr>
      </w:pPr>
      <w:r w:rsidRPr="0006765C">
        <w:rPr>
          <w:rFonts w:ascii="Arial" w:hAnsi="Arial" w:cs="Arial"/>
          <w:b/>
          <w:bCs/>
          <w:sz w:val="21"/>
          <w:szCs w:val="21"/>
        </w:rPr>
        <w:t>CONTRATANTE</w:t>
      </w:r>
      <w:r w:rsidRPr="0006765C">
        <w:rPr>
          <w:rFonts w:ascii="Arial" w:hAnsi="Arial" w:cs="Arial"/>
          <w:b/>
          <w:bCs/>
          <w:sz w:val="21"/>
          <w:szCs w:val="21"/>
        </w:rPr>
        <w:tab/>
      </w:r>
      <w:r w:rsidRPr="0006765C">
        <w:rPr>
          <w:rFonts w:ascii="Arial" w:hAnsi="Arial" w:cs="Arial"/>
          <w:b/>
          <w:bCs/>
          <w:sz w:val="21"/>
          <w:szCs w:val="21"/>
        </w:rPr>
        <w:tab/>
      </w:r>
      <w:r w:rsidRPr="0006765C">
        <w:rPr>
          <w:rFonts w:ascii="Arial" w:hAnsi="Arial" w:cs="Arial"/>
          <w:b/>
          <w:bCs/>
          <w:sz w:val="21"/>
          <w:szCs w:val="21"/>
        </w:rPr>
        <w:tab/>
      </w:r>
      <w:r w:rsidRPr="0006765C">
        <w:rPr>
          <w:rFonts w:ascii="Arial" w:hAnsi="Arial" w:cs="Arial"/>
          <w:b/>
          <w:bCs/>
          <w:sz w:val="21"/>
          <w:szCs w:val="21"/>
        </w:rPr>
        <w:tab/>
      </w:r>
      <w:r w:rsidRPr="0006765C">
        <w:rPr>
          <w:rFonts w:ascii="Arial" w:hAnsi="Arial" w:cs="Arial"/>
          <w:b/>
          <w:bCs/>
          <w:sz w:val="21"/>
          <w:szCs w:val="21"/>
        </w:rPr>
        <w:tab/>
        <w:t xml:space="preserve">           </w:t>
      </w:r>
      <w:r w:rsidRPr="0006765C">
        <w:rPr>
          <w:rFonts w:ascii="Arial" w:hAnsi="Arial" w:cs="Arial"/>
          <w:b/>
          <w:bCs/>
          <w:sz w:val="21"/>
          <w:szCs w:val="21"/>
        </w:rPr>
        <w:tab/>
        <w:t xml:space="preserve">      CONTRATADA</w:t>
      </w:r>
    </w:p>
    <w:p w14:paraId="4AF3B6DA" w14:textId="77777777" w:rsidR="00F06774" w:rsidRPr="0006765C" w:rsidRDefault="00F06774" w:rsidP="00F06774">
      <w:pPr>
        <w:tabs>
          <w:tab w:val="left" w:pos="1980"/>
        </w:tabs>
        <w:spacing w:after="0" w:line="240" w:lineRule="auto"/>
        <w:rPr>
          <w:rFonts w:ascii="Arial" w:hAnsi="Arial" w:cs="Arial"/>
          <w:sz w:val="21"/>
          <w:szCs w:val="21"/>
        </w:rPr>
      </w:pPr>
      <w:r w:rsidRPr="0006765C">
        <w:rPr>
          <w:rFonts w:ascii="Arial" w:hAnsi="Arial" w:cs="Arial"/>
          <w:b/>
          <w:bCs/>
          <w:sz w:val="21"/>
          <w:szCs w:val="21"/>
        </w:rPr>
        <w:tab/>
      </w:r>
    </w:p>
    <w:p w14:paraId="02BAAE5A" w14:textId="77777777" w:rsidR="00F06774" w:rsidRPr="0006765C" w:rsidRDefault="00F06774" w:rsidP="00F06774">
      <w:pPr>
        <w:ind w:left="142"/>
        <w:contextualSpacing/>
        <w:jc w:val="both"/>
        <w:rPr>
          <w:rFonts w:ascii="Arial" w:hAnsi="Arial" w:cs="Arial"/>
          <w:sz w:val="21"/>
          <w:szCs w:val="21"/>
        </w:rPr>
      </w:pPr>
    </w:p>
    <w:p w14:paraId="4EBF6E6A" w14:textId="77777777" w:rsidR="00F06774" w:rsidRPr="0006765C" w:rsidRDefault="00F06774" w:rsidP="00F06774">
      <w:pPr>
        <w:ind w:left="142"/>
        <w:contextualSpacing/>
        <w:jc w:val="both"/>
        <w:rPr>
          <w:rFonts w:ascii="Arial" w:hAnsi="Arial" w:cs="Arial"/>
          <w:sz w:val="21"/>
          <w:szCs w:val="21"/>
        </w:rPr>
      </w:pPr>
    </w:p>
    <w:p w14:paraId="20FBA96F" w14:textId="77777777" w:rsidR="00F06774" w:rsidRPr="0006765C" w:rsidRDefault="00F06774" w:rsidP="00F06774">
      <w:pPr>
        <w:ind w:left="142"/>
        <w:contextualSpacing/>
        <w:jc w:val="both"/>
        <w:rPr>
          <w:rFonts w:ascii="Arial" w:hAnsi="Arial" w:cs="Arial"/>
          <w:sz w:val="21"/>
          <w:szCs w:val="21"/>
        </w:rPr>
      </w:pPr>
    </w:p>
    <w:p w14:paraId="719FD865" w14:textId="77777777" w:rsidR="00F06774" w:rsidRPr="0006765C" w:rsidRDefault="00F06774" w:rsidP="00F06774">
      <w:pPr>
        <w:ind w:left="142"/>
        <w:contextualSpacing/>
        <w:jc w:val="both"/>
        <w:rPr>
          <w:rFonts w:ascii="Arial" w:hAnsi="Arial" w:cs="Arial"/>
          <w:b/>
          <w:bCs/>
          <w:sz w:val="21"/>
          <w:szCs w:val="21"/>
        </w:rPr>
      </w:pPr>
      <w:r w:rsidRPr="0006765C">
        <w:rPr>
          <w:rFonts w:ascii="Arial" w:hAnsi="Arial" w:cs="Arial"/>
          <w:b/>
          <w:bCs/>
          <w:sz w:val="21"/>
          <w:szCs w:val="21"/>
        </w:rPr>
        <w:t xml:space="preserve">GESTOR:_______________________________   </w:t>
      </w:r>
      <w:r w:rsidRPr="0006765C">
        <w:rPr>
          <w:rFonts w:ascii="Arial" w:hAnsi="Arial" w:cs="Arial"/>
          <w:b/>
          <w:bCs/>
          <w:sz w:val="21"/>
          <w:szCs w:val="21"/>
        </w:rPr>
        <w:tab/>
        <w:t>FISCAL: _____________________________</w:t>
      </w:r>
    </w:p>
    <w:p w14:paraId="36945883" w14:textId="77777777" w:rsidR="00330428" w:rsidRPr="0006765C" w:rsidRDefault="00330428" w:rsidP="00330428">
      <w:pPr>
        <w:rPr>
          <w:rFonts w:ascii="Arial" w:hAnsi="Arial" w:cs="Arial"/>
          <w:lang w:val="pt-PT"/>
        </w:rPr>
      </w:pPr>
    </w:p>
    <w:p w14:paraId="5018AF12" w14:textId="77777777" w:rsidR="00330428" w:rsidRPr="0006765C" w:rsidRDefault="00330428" w:rsidP="00330428">
      <w:pPr>
        <w:rPr>
          <w:rFonts w:ascii="Arial" w:hAnsi="Arial" w:cs="Arial"/>
          <w:lang w:val="pt-PT"/>
        </w:rPr>
      </w:pPr>
    </w:p>
    <w:p w14:paraId="6E3FC556" w14:textId="77777777" w:rsidR="00330428" w:rsidRPr="0006765C" w:rsidRDefault="00330428" w:rsidP="00330428">
      <w:pPr>
        <w:rPr>
          <w:rFonts w:ascii="Arial" w:hAnsi="Arial" w:cs="Arial"/>
          <w:b/>
          <w:bCs/>
          <w:sz w:val="21"/>
          <w:szCs w:val="21"/>
        </w:rPr>
      </w:pPr>
    </w:p>
    <w:p w14:paraId="684D2718" w14:textId="77777777" w:rsidR="00330428" w:rsidRPr="0006765C" w:rsidRDefault="00330428" w:rsidP="00330428">
      <w:pPr>
        <w:rPr>
          <w:rFonts w:ascii="Arial" w:hAnsi="Arial" w:cs="Arial"/>
          <w:b/>
          <w:bCs/>
          <w:sz w:val="21"/>
          <w:szCs w:val="21"/>
        </w:rPr>
      </w:pPr>
    </w:p>
    <w:p w14:paraId="568B4FEB" w14:textId="3985D658" w:rsidR="00330428" w:rsidRPr="0006765C" w:rsidRDefault="00330428" w:rsidP="00330428">
      <w:pPr>
        <w:tabs>
          <w:tab w:val="left" w:pos="7692"/>
        </w:tabs>
        <w:rPr>
          <w:rFonts w:ascii="Arial" w:hAnsi="Arial" w:cs="Arial"/>
          <w:lang w:val="pt-PT"/>
        </w:rPr>
      </w:pPr>
      <w:r w:rsidRPr="0006765C">
        <w:rPr>
          <w:rFonts w:ascii="Arial" w:hAnsi="Arial" w:cs="Arial"/>
          <w:lang w:val="pt-PT"/>
        </w:rPr>
        <w:tab/>
      </w:r>
    </w:p>
    <w:p w14:paraId="729192CF" w14:textId="77777777" w:rsidR="00330428" w:rsidRPr="0006765C" w:rsidRDefault="00330428" w:rsidP="00330428">
      <w:pPr>
        <w:tabs>
          <w:tab w:val="left" w:pos="7692"/>
        </w:tabs>
        <w:rPr>
          <w:rFonts w:ascii="Arial" w:hAnsi="Arial" w:cs="Arial"/>
          <w:lang w:val="pt-PT"/>
        </w:rPr>
      </w:pPr>
    </w:p>
    <w:p w14:paraId="5E46D03B" w14:textId="77777777" w:rsidR="00330428" w:rsidRPr="0006765C" w:rsidRDefault="00330428" w:rsidP="00330428">
      <w:pPr>
        <w:tabs>
          <w:tab w:val="left" w:pos="7692"/>
        </w:tabs>
        <w:rPr>
          <w:rFonts w:ascii="Arial" w:hAnsi="Arial" w:cs="Arial"/>
          <w:lang w:val="pt-PT"/>
        </w:rPr>
      </w:pPr>
    </w:p>
    <w:p w14:paraId="27878AAE" w14:textId="77777777" w:rsidR="00330428" w:rsidRPr="0006765C" w:rsidRDefault="00330428" w:rsidP="00330428">
      <w:pPr>
        <w:tabs>
          <w:tab w:val="left" w:pos="7692"/>
        </w:tabs>
        <w:rPr>
          <w:rFonts w:ascii="Arial" w:hAnsi="Arial" w:cs="Arial"/>
          <w:lang w:val="pt-PT"/>
        </w:rPr>
      </w:pPr>
    </w:p>
    <w:p w14:paraId="4E91A432" w14:textId="77777777" w:rsidR="00330428" w:rsidRDefault="00330428" w:rsidP="00330428">
      <w:pPr>
        <w:tabs>
          <w:tab w:val="left" w:pos="7692"/>
        </w:tabs>
        <w:rPr>
          <w:rFonts w:ascii="Arial" w:hAnsi="Arial" w:cs="Arial"/>
          <w:lang w:val="pt-PT"/>
        </w:rPr>
      </w:pPr>
    </w:p>
    <w:p w14:paraId="76B88E3A" w14:textId="77777777" w:rsidR="00541314" w:rsidRDefault="00541314" w:rsidP="00330428">
      <w:pPr>
        <w:tabs>
          <w:tab w:val="left" w:pos="7692"/>
        </w:tabs>
        <w:rPr>
          <w:rFonts w:ascii="Arial" w:hAnsi="Arial" w:cs="Arial"/>
          <w:lang w:val="pt-PT"/>
        </w:rPr>
      </w:pPr>
    </w:p>
    <w:p w14:paraId="13835F9C" w14:textId="77777777" w:rsidR="00541314" w:rsidRDefault="00541314" w:rsidP="00330428">
      <w:pPr>
        <w:tabs>
          <w:tab w:val="left" w:pos="7692"/>
        </w:tabs>
        <w:rPr>
          <w:rFonts w:ascii="Arial" w:hAnsi="Arial" w:cs="Arial"/>
          <w:lang w:val="pt-PT"/>
        </w:rPr>
      </w:pPr>
    </w:p>
    <w:p w14:paraId="06599158" w14:textId="77777777" w:rsidR="00541314" w:rsidRDefault="00541314" w:rsidP="00330428">
      <w:pPr>
        <w:tabs>
          <w:tab w:val="left" w:pos="7692"/>
        </w:tabs>
        <w:rPr>
          <w:rFonts w:ascii="Arial" w:hAnsi="Arial" w:cs="Arial"/>
          <w:lang w:val="pt-PT"/>
        </w:rPr>
      </w:pPr>
    </w:p>
    <w:p w14:paraId="1974361C" w14:textId="77777777" w:rsidR="00541314" w:rsidRPr="0006765C" w:rsidRDefault="00541314" w:rsidP="00330428">
      <w:pPr>
        <w:tabs>
          <w:tab w:val="left" w:pos="7692"/>
        </w:tabs>
        <w:rPr>
          <w:rFonts w:ascii="Arial" w:hAnsi="Arial" w:cs="Arial"/>
          <w:lang w:val="pt-PT"/>
        </w:rPr>
      </w:pPr>
    </w:p>
    <w:p w14:paraId="0C83AAC9" w14:textId="77777777" w:rsidR="00330428" w:rsidRPr="0006765C" w:rsidRDefault="00330428" w:rsidP="00330428">
      <w:pPr>
        <w:tabs>
          <w:tab w:val="left" w:pos="7692"/>
        </w:tabs>
        <w:rPr>
          <w:rFonts w:ascii="Arial" w:hAnsi="Arial" w:cs="Arial"/>
          <w:lang w:val="pt-PT"/>
        </w:rPr>
      </w:pPr>
    </w:p>
    <w:p w14:paraId="3121904E" w14:textId="77777777" w:rsidR="00330428" w:rsidRPr="0006765C" w:rsidRDefault="00330428" w:rsidP="00330428">
      <w:pPr>
        <w:tabs>
          <w:tab w:val="left" w:pos="7692"/>
        </w:tabs>
        <w:rPr>
          <w:rFonts w:ascii="Arial" w:hAnsi="Arial" w:cs="Arial"/>
          <w:lang w:val="pt-PT"/>
        </w:rPr>
      </w:pPr>
    </w:p>
    <w:p w14:paraId="3495E599" w14:textId="3D70C2EF" w:rsidR="00186ED1" w:rsidRPr="0006765C" w:rsidRDefault="00186ED1" w:rsidP="00186ED1">
      <w:pPr>
        <w:spacing w:after="0"/>
        <w:jc w:val="center"/>
        <w:rPr>
          <w:rFonts w:ascii="Arial" w:hAnsi="Arial" w:cs="Arial"/>
          <w:b/>
          <w:bCs/>
        </w:rPr>
      </w:pPr>
      <w:r w:rsidRPr="0006765C">
        <w:rPr>
          <w:rFonts w:ascii="Arial" w:hAnsi="Arial" w:cs="Arial"/>
          <w:b/>
          <w:bCs/>
        </w:rPr>
        <w:lastRenderedPageBreak/>
        <w:t>PREGÃO ELETRÔNICO Nº 0</w:t>
      </w:r>
      <w:r w:rsidR="0052535B" w:rsidRPr="0006765C">
        <w:rPr>
          <w:rFonts w:ascii="Arial" w:hAnsi="Arial" w:cs="Arial"/>
          <w:b/>
          <w:bCs/>
        </w:rPr>
        <w:t>2</w:t>
      </w:r>
      <w:r w:rsidRPr="0006765C">
        <w:rPr>
          <w:rFonts w:ascii="Arial" w:hAnsi="Arial" w:cs="Arial"/>
          <w:b/>
          <w:bCs/>
        </w:rPr>
        <w:t>/2026</w:t>
      </w:r>
    </w:p>
    <w:p w14:paraId="43AAC470" w14:textId="77777777" w:rsidR="00186ED1" w:rsidRPr="0006765C" w:rsidRDefault="00186ED1" w:rsidP="00330428">
      <w:pPr>
        <w:spacing w:after="0"/>
        <w:jc w:val="center"/>
        <w:rPr>
          <w:rFonts w:ascii="Arial" w:hAnsi="Arial" w:cs="Arial"/>
          <w:b/>
          <w:bCs/>
        </w:rPr>
      </w:pPr>
    </w:p>
    <w:p w14:paraId="484906C7" w14:textId="77777777" w:rsidR="00186ED1" w:rsidRPr="0006765C" w:rsidRDefault="00186ED1" w:rsidP="00330428">
      <w:pPr>
        <w:spacing w:after="0"/>
        <w:jc w:val="center"/>
        <w:rPr>
          <w:rFonts w:ascii="Arial" w:hAnsi="Arial" w:cs="Arial"/>
          <w:b/>
          <w:bCs/>
        </w:rPr>
      </w:pPr>
    </w:p>
    <w:p w14:paraId="72C33DF4" w14:textId="6CE9E0EC" w:rsidR="00330428" w:rsidRPr="0006765C" w:rsidRDefault="0052535B" w:rsidP="00330428">
      <w:pPr>
        <w:spacing w:after="0"/>
        <w:jc w:val="center"/>
        <w:rPr>
          <w:rFonts w:ascii="Arial" w:hAnsi="Arial" w:cs="Arial"/>
          <w:b/>
          <w:bCs/>
        </w:rPr>
      </w:pPr>
      <w:r w:rsidRPr="0006765C">
        <w:rPr>
          <w:rFonts w:ascii="Arial" w:hAnsi="Arial" w:cs="Arial"/>
          <w:b/>
          <w:bCs/>
        </w:rPr>
        <w:t>ANEXO VII</w:t>
      </w:r>
    </w:p>
    <w:p w14:paraId="12FB34D8" w14:textId="77777777" w:rsidR="00186ED1" w:rsidRPr="0006765C" w:rsidRDefault="00186ED1" w:rsidP="00330428">
      <w:pPr>
        <w:spacing w:after="0"/>
        <w:jc w:val="center"/>
        <w:rPr>
          <w:rFonts w:ascii="Arial" w:hAnsi="Arial" w:cs="Arial"/>
          <w:b/>
          <w:bCs/>
        </w:rPr>
      </w:pPr>
    </w:p>
    <w:p w14:paraId="33B09D0C" w14:textId="7504E18C" w:rsidR="00330428" w:rsidRPr="00330428" w:rsidRDefault="0052535B" w:rsidP="00330428">
      <w:pPr>
        <w:spacing w:after="0"/>
        <w:jc w:val="center"/>
        <w:rPr>
          <w:rFonts w:ascii="Arial" w:hAnsi="Arial" w:cs="Arial"/>
          <w:b/>
          <w:bCs/>
        </w:rPr>
      </w:pPr>
      <w:r w:rsidRPr="0006765C">
        <w:rPr>
          <w:rFonts w:ascii="Arial" w:hAnsi="Arial" w:cs="Arial"/>
          <w:b/>
          <w:bCs/>
          <w:color w:val="000000" w:themeColor="text1"/>
        </w:rPr>
        <w:t>PLANILHA DE MEMÓRIA DE CÁLCULO DOS ÍNDICES CONTÁBEIS.</w:t>
      </w:r>
    </w:p>
    <w:p w14:paraId="3A6E4743" w14:textId="77777777" w:rsidR="00330428" w:rsidRPr="00330428" w:rsidRDefault="00330428" w:rsidP="00330428">
      <w:pPr>
        <w:tabs>
          <w:tab w:val="left" w:pos="7692"/>
        </w:tabs>
        <w:jc w:val="center"/>
        <w:rPr>
          <w:rFonts w:ascii="Arial" w:hAnsi="Arial" w:cs="Arial"/>
          <w:lang w:val="pt-PT"/>
        </w:rPr>
      </w:pPr>
    </w:p>
    <w:sectPr w:rsidR="00330428" w:rsidRPr="00330428" w:rsidSect="002D43CA">
      <w:headerReference w:type="even" r:id="rId20"/>
      <w:headerReference w:type="default" r:id="rId21"/>
      <w:footerReference w:type="default" r:id="rId22"/>
      <w:headerReference w:type="first" r:id="rId23"/>
      <w:pgSz w:w="11906" w:h="16838"/>
      <w:pgMar w:top="1701" w:right="851" w:bottom="993" w:left="1134" w:header="0" w:footer="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D49ED9" w14:textId="77777777" w:rsidR="00F64769" w:rsidRDefault="00F64769" w:rsidP="000D108E">
      <w:pPr>
        <w:spacing w:after="0" w:line="240" w:lineRule="auto"/>
      </w:pPr>
      <w:r>
        <w:separator/>
      </w:r>
    </w:p>
  </w:endnote>
  <w:endnote w:type="continuationSeparator" w:id="0">
    <w:p w14:paraId="54D3E0BC" w14:textId="77777777" w:rsidR="00F64769" w:rsidRDefault="00F64769" w:rsidP="000D10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onotype Sorts">
    <w:charset w:val="02"/>
    <w:family w:val="auto"/>
    <w:pitch w:val="variable"/>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27C9B" w14:textId="3DDC8E89" w:rsidR="00125620" w:rsidRDefault="002D43CA" w:rsidP="002D43CA">
    <w:pPr>
      <w:pStyle w:val="Rodap"/>
      <w:ind w:left="-993"/>
    </w:pPr>
    <w:r w:rsidRPr="002D43CA">
      <w:rPr>
        <w:noProof/>
      </w:rPr>
      <w:drawing>
        <wp:inline distT="0" distB="0" distL="0" distR="0" wp14:anchorId="5154FC41" wp14:editId="6BB845B6">
          <wp:extent cx="7785229" cy="850265"/>
          <wp:effectExtent l="0" t="0" r="6350" b="698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796402" cy="8514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6F51BE" w14:textId="77777777" w:rsidR="00F64769" w:rsidRDefault="00F64769" w:rsidP="000D108E">
      <w:pPr>
        <w:spacing w:after="0" w:line="240" w:lineRule="auto"/>
      </w:pPr>
      <w:r>
        <w:separator/>
      </w:r>
    </w:p>
  </w:footnote>
  <w:footnote w:type="continuationSeparator" w:id="0">
    <w:p w14:paraId="0773BFC4" w14:textId="77777777" w:rsidR="00F64769" w:rsidRDefault="00F64769" w:rsidP="000D10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E293C" w14:textId="77777777" w:rsidR="000D108E" w:rsidRDefault="00F64769">
    <w:pPr>
      <w:pStyle w:val="Cabealho"/>
    </w:pPr>
    <w:r>
      <w:rPr>
        <w:noProof/>
        <w:lang w:eastAsia="pt-BR"/>
      </w:rPr>
      <w:pict w14:anchorId="66E2EF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53381079" o:spid="_x0000_s1029" type="#_x0000_t75" style="position:absolute;margin-left:0;margin-top:0;width:595.4pt;height:842.15pt;z-index:-251657216;mso-position-horizontal:center;mso-position-horizontal-relative:margin;mso-position-vertical:center;mso-position-vertical-relative:margin" o:allowincell="f">
          <v:imagedata r:id="rId1" o:title="Folha Timbrada Prefeitura Camargo 2025 ok"/>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7F8AC" w14:textId="736291DB" w:rsidR="000D108E" w:rsidRDefault="002D43CA" w:rsidP="002D43CA">
    <w:pPr>
      <w:widowControl w:val="0"/>
      <w:tabs>
        <w:tab w:val="left" w:pos="270"/>
        <w:tab w:val="center" w:pos="4819"/>
      </w:tabs>
      <w:spacing w:after="0"/>
      <w:ind w:left="-567"/>
      <w:jc w:val="right"/>
    </w:pPr>
    <w:r w:rsidRPr="002D43CA">
      <w:rPr>
        <w:noProof/>
      </w:rPr>
      <w:drawing>
        <wp:inline distT="0" distB="0" distL="0" distR="0" wp14:anchorId="27826D01" wp14:editId="498746C4">
          <wp:extent cx="6492240" cy="1125220"/>
          <wp:effectExtent l="0" t="0" r="3810" b="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492240" cy="112522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B1147" w14:textId="77777777" w:rsidR="000D108E" w:rsidRDefault="00F64769">
    <w:pPr>
      <w:pStyle w:val="Cabealho"/>
    </w:pPr>
    <w:r>
      <w:rPr>
        <w:noProof/>
        <w:lang w:eastAsia="pt-BR"/>
      </w:rPr>
      <w:pict w14:anchorId="577890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53381078" o:spid="_x0000_s1028" type="#_x0000_t75" style="position:absolute;margin-left:0;margin-top:0;width:595.4pt;height:842.15pt;z-index:-251658240;mso-position-horizontal:center;mso-position-horizontal-relative:margin;mso-position-vertical:center;mso-position-vertical-relative:margin" o:allowincell="f">
          <v:imagedata r:id="rId1" o:title="Folha Timbrada Prefeitura Camargo 2025 ok"/>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C4C3786"/>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Nvel2-Red"/>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11B1C1F"/>
    <w:multiLevelType w:val="multilevel"/>
    <w:tmpl w:val="13309B98"/>
    <w:lvl w:ilvl="0">
      <w:start w:val="10"/>
      <w:numFmt w:val="decimal"/>
      <w:lvlText w:val="%1"/>
      <w:lvlJc w:val="left"/>
      <w:pPr>
        <w:ind w:left="285" w:hanging="512"/>
      </w:pPr>
      <w:rPr>
        <w:rFonts w:hint="default"/>
        <w:lang w:val="pt-PT" w:eastAsia="en-US" w:bidi="ar-SA"/>
      </w:rPr>
    </w:lvl>
    <w:lvl w:ilvl="1">
      <w:start w:val="1"/>
      <w:numFmt w:val="decimal"/>
      <w:lvlText w:val="%1.%2."/>
      <w:lvlJc w:val="left"/>
      <w:pPr>
        <w:ind w:left="285" w:hanging="512"/>
      </w:pPr>
      <w:rPr>
        <w:rFonts w:ascii="Arial" w:eastAsia="Times New Roman" w:hAnsi="Arial" w:cs="Arial" w:hint="default"/>
        <w:b/>
        <w:bCs/>
        <w:i w:val="0"/>
        <w:iCs w:val="0"/>
        <w:spacing w:val="0"/>
        <w:w w:val="100"/>
        <w:sz w:val="22"/>
        <w:szCs w:val="22"/>
        <w:lang w:val="pt-PT" w:eastAsia="en-US" w:bidi="ar-SA"/>
      </w:rPr>
    </w:lvl>
    <w:lvl w:ilvl="2">
      <w:numFmt w:val="bullet"/>
      <w:lvlText w:val="•"/>
      <w:lvlJc w:val="left"/>
      <w:pPr>
        <w:ind w:left="2152" w:hanging="512"/>
      </w:pPr>
      <w:rPr>
        <w:rFonts w:hint="default"/>
        <w:lang w:val="pt-PT" w:eastAsia="en-US" w:bidi="ar-SA"/>
      </w:rPr>
    </w:lvl>
    <w:lvl w:ilvl="3">
      <w:numFmt w:val="bullet"/>
      <w:lvlText w:val="•"/>
      <w:lvlJc w:val="left"/>
      <w:pPr>
        <w:ind w:left="3088" w:hanging="512"/>
      </w:pPr>
      <w:rPr>
        <w:rFonts w:hint="default"/>
        <w:lang w:val="pt-PT" w:eastAsia="en-US" w:bidi="ar-SA"/>
      </w:rPr>
    </w:lvl>
    <w:lvl w:ilvl="4">
      <w:numFmt w:val="bullet"/>
      <w:lvlText w:val="•"/>
      <w:lvlJc w:val="left"/>
      <w:pPr>
        <w:ind w:left="4024" w:hanging="512"/>
      </w:pPr>
      <w:rPr>
        <w:rFonts w:hint="default"/>
        <w:lang w:val="pt-PT" w:eastAsia="en-US" w:bidi="ar-SA"/>
      </w:rPr>
    </w:lvl>
    <w:lvl w:ilvl="5">
      <w:numFmt w:val="bullet"/>
      <w:lvlText w:val="•"/>
      <w:lvlJc w:val="left"/>
      <w:pPr>
        <w:ind w:left="4960" w:hanging="512"/>
      </w:pPr>
      <w:rPr>
        <w:rFonts w:hint="default"/>
        <w:lang w:val="pt-PT" w:eastAsia="en-US" w:bidi="ar-SA"/>
      </w:rPr>
    </w:lvl>
    <w:lvl w:ilvl="6">
      <w:numFmt w:val="bullet"/>
      <w:lvlText w:val="•"/>
      <w:lvlJc w:val="left"/>
      <w:pPr>
        <w:ind w:left="5896" w:hanging="512"/>
      </w:pPr>
      <w:rPr>
        <w:rFonts w:hint="default"/>
        <w:lang w:val="pt-PT" w:eastAsia="en-US" w:bidi="ar-SA"/>
      </w:rPr>
    </w:lvl>
    <w:lvl w:ilvl="7">
      <w:numFmt w:val="bullet"/>
      <w:lvlText w:val="•"/>
      <w:lvlJc w:val="left"/>
      <w:pPr>
        <w:ind w:left="6832" w:hanging="512"/>
      </w:pPr>
      <w:rPr>
        <w:rFonts w:hint="default"/>
        <w:lang w:val="pt-PT" w:eastAsia="en-US" w:bidi="ar-SA"/>
      </w:rPr>
    </w:lvl>
    <w:lvl w:ilvl="8">
      <w:numFmt w:val="bullet"/>
      <w:lvlText w:val="•"/>
      <w:lvlJc w:val="left"/>
      <w:pPr>
        <w:ind w:left="7768" w:hanging="512"/>
      </w:pPr>
      <w:rPr>
        <w:rFonts w:hint="default"/>
        <w:lang w:val="pt-PT" w:eastAsia="en-US" w:bidi="ar-SA"/>
      </w:rPr>
    </w:lvl>
  </w:abstractNum>
  <w:abstractNum w:abstractNumId="3" w15:restartNumberingAfterBreak="0">
    <w:nsid w:val="03A86C6F"/>
    <w:multiLevelType w:val="hybridMultilevel"/>
    <w:tmpl w:val="3ED25D1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5943AB6"/>
    <w:multiLevelType w:val="multilevel"/>
    <w:tmpl w:val="9E4EAF86"/>
    <w:lvl w:ilvl="0">
      <w:start w:val="12"/>
      <w:numFmt w:val="decimal"/>
      <w:lvlText w:val="%1."/>
      <w:lvlJc w:val="left"/>
      <w:pPr>
        <w:ind w:left="285" w:hanging="348"/>
      </w:pPr>
      <w:rPr>
        <w:rFonts w:ascii="Arial" w:eastAsia="Times New Roman" w:hAnsi="Arial" w:cs="Arial" w:hint="default"/>
        <w:b/>
        <w:bCs/>
        <w:i w:val="0"/>
        <w:iCs w:val="0"/>
        <w:spacing w:val="-1"/>
        <w:w w:val="100"/>
        <w:sz w:val="22"/>
        <w:szCs w:val="22"/>
        <w:lang w:val="pt-PT" w:eastAsia="en-US" w:bidi="ar-SA"/>
      </w:rPr>
    </w:lvl>
    <w:lvl w:ilvl="1">
      <w:start w:val="1"/>
      <w:numFmt w:val="decimal"/>
      <w:lvlText w:val="%1.%2."/>
      <w:lvlJc w:val="left"/>
      <w:pPr>
        <w:ind w:left="782" w:hanging="497"/>
      </w:pPr>
      <w:rPr>
        <w:rFonts w:ascii="Arial" w:eastAsia="Times New Roman" w:hAnsi="Arial" w:cs="Arial" w:hint="default"/>
        <w:b/>
        <w:bCs/>
        <w:i w:val="0"/>
        <w:iCs w:val="0"/>
        <w:spacing w:val="-1"/>
        <w:w w:val="100"/>
        <w:sz w:val="22"/>
        <w:szCs w:val="22"/>
        <w:lang w:val="pt-PT" w:eastAsia="en-US" w:bidi="ar-SA"/>
      </w:rPr>
    </w:lvl>
    <w:lvl w:ilvl="2">
      <w:start w:val="1"/>
      <w:numFmt w:val="decimal"/>
      <w:lvlText w:val="%1.%2.%3."/>
      <w:lvlJc w:val="left"/>
      <w:pPr>
        <w:ind w:left="285" w:hanging="656"/>
      </w:pPr>
      <w:rPr>
        <w:rFonts w:ascii="Arial" w:eastAsia="Times New Roman" w:hAnsi="Arial" w:cs="Arial" w:hint="default"/>
        <w:b/>
        <w:bCs/>
        <w:i w:val="0"/>
        <w:iCs w:val="0"/>
        <w:spacing w:val="-1"/>
        <w:w w:val="100"/>
        <w:sz w:val="22"/>
        <w:szCs w:val="22"/>
        <w:lang w:val="pt-PT" w:eastAsia="en-US" w:bidi="ar-SA"/>
      </w:rPr>
    </w:lvl>
    <w:lvl w:ilvl="3">
      <w:numFmt w:val="bullet"/>
      <w:lvlText w:val="•"/>
      <w:lvlJc w:val="left"/>
      <w:pPr>
        <w:ind w:left="2748" w:hanging="656"/>
      </w:pPr>
      <w:rPr>
        <w:rFonts w:hint="default"/>
        <w:lang w:val="pt-PT" w:eastAsia="en-US" w:bidi="ar-SA"/>
      </w:rPr>
    </w:lvl>
    <w:lvl w:ilvl="4">
      <w:numFmt w:val="bullet"/>
      <w:lvlText w:val="•"/>
      <w:lvlJc w:val="left"/>
      <w:pPr>
        <w:ind w:left="3733" w:hanging="656"/>
      </w:pPr>
      <w:rPr>
        <w:rFonts w:hint="default"/>
        <w:lang w:val="pt-PT" w:eastAsia="en-US" w:bidi="ar-SA"/>
      </w:rPr>
    </w:lvl>
    <w:lvl w:ilvl="5">
      <w:numFmt w:val="bullet"/>
      <w:lvlText w:val="•"/>
      <w:lvlJc w:val="left"/>
      <w:pPr>
        <w:ind w:left="4717" w:hanging="656"/>
      </w:pPr>
      <w:rPr>
        <w:rFonts w:hint="default"/>
        <w:lang w:val="pt-PT" w:eastAsia="en-US" w:bidi="ar-SA"/>
      </w:rPr>
    </w:lvl>
    <w:lvl w:ilvl="6">
      <w:numFmt w:val="bullet"/>
      <w:lvlText w:val="•"/>
      <w:lvlJc w:val="left"/>
      <w:pPr>
        <w:ind w:left="5702" w:hanging="656"/>
      </w:pPr>
      <w:rPr>
        <w:rFonts w:hint="default"/>
        <w:lang w:val="pt-PT" w:eastAsia="en-US" w:bidi="ar-SA"/>
      </w:rPr>
    </w:lvl>
    <w:lvl w:ilvl="7">
      <w:numFmt w:val="bullet"/>
      <w:lvlText w:val="•"/>
      <w:lvlJc w:val="left"/>
      <w:pPr>
        <w:ind w:left="6686" w:hanging="656"/>
      </w:pPr>
      <w:rPr>
        <w:rFonts w:hint="default"/>
        <w:lang w:val="pt-PT" w:eastAsia="en-US" w:bidi="ar-SA"/>
      </w:rPr>
    </w:lvl>
    <w:lvl w:ilvl="8">
      <w:numFmt w:val="bullet"/>
      <w:lvlText w:val="•"/>
      <w:lvlJc w:val="left"/>
      <w:pPr>
        <w:ind w:left="7671" w:hanging="656"/>
      </w:pPr>
      <w:rPr>
        <w:rFonts w:hint="default"/>
        <w:lang w:val="pt-PT" w:eastAsia="en-US" w:bidi="ar-SA"/>
      </w:rPr>
    </w:lvl>
  </w:abstractNum>
  <w:abstractNum w:abstractNumId="5" w15:restartNumberingAfterBreak="0">
    <w:nsid w:val="0A8E0A54"/>
    <w:multiLevelType w:val="multilevel"/>
    <w:tmpl w:val="E4622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740E5A"/>
    <w:multiLevelType w:val="multilevel"/>
    <w:tmpl w:val="CB10D9E2"/>
    <w:lvl w:ilvl="0">
      <w:start w:val="8"/>
      <w:numFmt w:val="decimal"/>
      <w:lvlText w:val="%1."/>
      <w:lvlJc w:val="left"/>
      <w:pPr>
        <w:ind w:left="506" w:hanging="221"/>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671" w:hanging="387"/>
      </w:pPr>
      <w:rPr>
        <w:rFonts w:ascii="Arial" w:eastAsia="Times New Roman" w:hAnsi="Arial" w:cs="Arial" w:hint="default"/>
        <w:b/>
        <w:bCs/>
        <w:i w:val="0"/>
        <w:iCs w:val="0"/>
        <w:spacing w:val="0"/>
        <w:w w:val="100"/>
        <w:sz w:val="22"/>
        <w:szCs w:val="22"/>
        <w:lang w:val="pt-PT" w:eastAsia="en-US" w:bidi="ar-SA"/>
      </w:rPr>
    </w:lvl>
    <w:lvl w:ilvl="2">
      <w:numFmt w:val="bullet"/>
      <w:lvlText w:val="•"/>
      <w:lvlJc w:val="left"/>
      <w:pPr>
        <w:ind w:left="680" w:hanging="387"/>
      </w:pPr>
      <w:rPr>
        <w:rFonts w:hint="default"/>
        <w:lang w:val="pt-PT" w:eastAsia="en-US" w:bidi="ar-SA"/>
      </w:rPr>
    </w:lvl>
    <w:lvl w:ilvl="3">
      <w:numFmt w:val="bullet"/>
      <w:lvlText w:val="•"/>
      <w:lvlJc w:val="left"/>
      <w:pPr>
        <w:ind w:left="1800" w:hanging="387"/>
      </w:pPr>
      <w:rPr>
        <w:rFonts w:hint="default"/>
        <w:lang w:val="pt-PT" w:eastAsia="en-US" w:bidi="ar-SA"/>
      </w:rPr>
    </w:lvl>
    <w:lvl w:ilvl="4">
      <w:numFmt w:val="bullet"/>
      <w:lvlText w:val="•"/>
      <w:lvlJc w:val="left"/>
      <w:pPr>
        <w:ind w:left="2920" w:hanging="387"/>
      </w:pPr>
      <w:rPr>
        <w:rFonts w:hint="default"/>
        <w:lang w:val="pt-PT" w:eastAsia="en-US" w:bidi="ar-SA"/>
      </w:rPr>
    </w:lvl>
    <w:lvl w:ilvl="5">
      <w:numFmt w:val="bullet"/>
      <w:lvlText w:val="•"/>
      <w:lvlJc w:val="left"/>
      <w:pPr>
        <w:ind w:left="4040" w:hanging="387"/>
      </w:pPr>
      <w:rPr>
        <w:rFonts w:hint="default"/>
        <w:lang w:val="pt-PT" w:eastAsia="en-US" w:bidi="ar-SA"/>
      </w:rPr>
    </w:lvl>
    <w:lvl w:ilvl="6">
      <w:numFmt w:val="bullet"/>
      <w:lvlText w:val="•"/>
      <w:lvlJc w:val="left"/>
      <w:pPr>
        <w:ind w:left="5160" w:hanging="387"/>
      </w:pPr>
      <w:rPr>
        <w:rFonts w:hint="default"/>
        <w:lang w:val="pt-PT" w:eastAsia="en-US" w:bidi="ar-SA"/>
      </w:rPr>
    </w:lvl>
    <w:lvl w:ilvl="7">
      <w:numFmt w:val="bullet"/>
      <w:lvlText w:val="•"/>
      <w:lvlJc w:val="left"/>
      <w:pPr>
        <w:ind w:left="6280" w:hanging="387"/>
      </w:pPr>
      <w:rPr>
        <w:rFonts w:hint="default"/>
        <w:lang w:val="pt-PT" w:eastAsia="en-US" w:bidi="ar-SA"/>
      </w:rPr>
    </w:lvl>
    <w:lvl w:ilvl="8">
      <w:numFmt w:val="bullet"/>
      <w:lvlText w:val="•"/>
      <w:lvlJc w:val="left"/>
      <w:pPr>
        <w:ind w:left="7400" w:hanging="387"/>
      </w:pPr>
      <w:rPr>
        <w:rFonts w:hint="default"/>
        <w:lang w:val="pt-PT" w:eastAsia="en-US" w:bidi="ar-SA"/>
      </w:rPr>
    </w:lvl>
  </w:abstractNum>
  <w:abstractNum w:abstractNumId="7" w15:restartNumberingAfterBreak="0">
    <w:nsid w:val="14DB38AD"/>
    <w:multiLevelType w:val="hybridMultilevel"/>
    <w:tmpl w:val="88D84EA6"/>
    <w:lvl w:ilvl="0" w:tplc="3B2C9876">
      <w:start w:val="2"/>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A990F32"/>
    <w:multiLevelType w:val="multilevel"/>
    <w:tmpl w:val="476093D8"/>
    <w:lvl w:ilvl="0">
      <w:start w:val="2"/>
      <w:numFmt w:val="decimal"/>
      <w:lvlText w:val="%1"/>
      <w:lvlJc w:val="left"/>
      <w:pPr>
        <w:ind w:left="671" w:hanging="387"/>
      </w:pPr>
      <w:rPr>
        <w:rFonts w:hint="default"/>
        <w:lang w:val="pt-PT" w:eastAsia="en-US" w:bidi="ar-SA"/>
      </w:rPr>
    </w:lvl>
    <w:lvl w:ilvl="1">
      <w:start w:val="1"/>
      <w:numFmt w:val="decimal"/>
      <w:lvlText w:val="%1.%2."/>
      <w:lvlJc w:val="left"/>
      <w:pPr>
        <w:ind w:left="671" w:hanging="387"/>
      </w:pPr>
      <w:rPr>
        <w:rFonts w:ascii="Arial" w:eastAsia="Times New Roman" w:hAnsi="Arial" w:cs="Arial" w:hint="default"/>
        <w:b/>
        <w:bCs/>
        <w:i w:val="0"/>
        <w:iCs w:val="0"/>
        <w:spacing w:val="0"/>
        <w:w w:val="100"/>
        <w:sz w:val="22"/>
        <w:szCs w:val="22"/>
        <w:lang w:val="pt-PT" w:eastAsia="en-US" w:bidi="ar-SA"/>
      </w:rPr>
    </w:lvl>
    <w:lvl w:ilvl="2">
      <w:numFmt w:val="bullet"/>
      <w:lvlText w:val="-"/>
      <w:lvlJc w:val="left"/>
      <w:pPr>
        <w:ind w:left="412" w:hanging="128"/>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2671" w:hanging="128"/>
      </w:pPr>
      <w:rPr>
        <w:rFonts w:hint="default"/>
        <w:lang w:val="pt-PT" w:eastAsia="en-US" w:bidi="ar-SA"/>
      </w:rPr>
    </w:lvl>
    <w:lvl w:ilvl="4">
      <w:numFmt w:val="bullet"/>
      <w:lvlText w:val="•"/>
      <w:lvlJc w:val="left"/>
      <w:pPr>
        <w:ind w:left="3666" w:hanging="128"/>
      </w:pPr>
      <w:rPr>
        <w:rFonts w:hint="default"/>
        <w:lang w:val="pt-PT" w:eastAsia="en-US" w:bidi="ar-SA"/>
      </w:rPr>
    </w:lvl>
    <w:lvl w:ilvl="5">
      <w:numFmt w:val="bullet"/>
      <w:lvlText w:val="•"/>
      <w:lvlJc w:val="left"/>
      <w:pPr>
        <w:ind w:left="4662" w:hanging="128"/>
      </w:pPr>
      <w:rPr>
        <w:rFonts w:hint="default"/>
        <w:lang w:val="pt-PT" w:eastAsia="en-US" w:bidi="ar-SA"/>
      </w:rPr>
    </w:lvl>
    <w:lvl w:ilvl="6">
      <w:numFmt w:val="bullet"/>
      <w:lvlText w:val="•"/>
      <w:lvlJc w:val="left"/>
      <w:pPr>
        <w:ind w:left="5658" w:hanging="128"/>
      </w:pPr>
      <w:rPr>
        <w:rFonts w:hint="default"/>
        <w:lang w:val="pt-PT" w:eastAsia="en-US" w:bidi="ar-SA"/>
      </w:rPr>
    </w:lvl>
    <w:lvl w:ilvl="7">
      <w:numFmt w:val="bullet"/>
      <w:lvlText w:val="•"/>
      <w:lvlJc w:val="left"/>
      <w:pPr>
        <w:ind w:left="6653" w:hanging="128"/>
      </w:pPr>
      <w:rPr>
        <w:rFonts w:hint="default"/>
        <w:lang w:val="pt-PT" w:eastAsia="en-US" w:bidi="ar-SA"/>
      </w:rPr>
    </w:lvl>
    <w:lvl w:ilvl="8">
      <w:numFmt w:val="bullet"/>
      <w:lvlText w:val="•"/>
      <w:lvlJc w:val="left"/>
      <w:pPr>
        <w:ind w:left="7649" w:hanging="128"/>
      </w:pPr>
      <w:rPr>
        <w:rFonts w:hint="default"/>
        <w:lang w:val="pt-PT" w:eastAsia="en-US" w:bidi="ar-SA"/>
      </w:rPr>
    </w:lvl>
  </w:abstractNum>
  <w:abstractNum w:abstractNumId="9" w15:restartNumberingAfterBreak="0">
    <w:nsid w:val="1B264268"/>
    <w:multiLevelType w:val="multilevel"/>
    <w:tmpl w:val="45CE4B04"/>
    <w:lvl w:ilvl="0">
      <w:start w:val="7"/>
      <w:numFmt w:val="decimal"/>
      <w:lvlText w:val="%1"/>
      <w:lvlJc w:val="left"/>
      <w:pPr>
        <w:ind w:left="285" w:hanging="394"/>
      </w:pPr>
      <w:rPr>
        <w:rFonts w:hint="default"/>
        <w:lang w:val="pt-PT" w:eastAsia="en-US" w:bidi="ar-SA"/>
      </w:rPr>
    </w:lvl>
    <w:lvl w:ilvl="1">
      <w:start w:val="1"/>
      <w:numFmt w:val="decimal"/>
      <w:lvlText w:val="%1.%2."/>
      <w:lvlJc w:val="left"/>
      <w:pPr>
        <w:ind w:left="285" w:hanging="394"/>
      </w:pPr>
      <w:rPr>
        <w:rFonts w:ascii="Arial" w:eastAsia="Times New Roman" w:hAnsi="Arial" w:cs="Arial" w:hint="default"/>
        <w:b/>
        <w:bCs/>
        <w:i w:val="0"/>
        <w:iCs w:val="0"/>
        <w:spacing w:val="-1"/>
        <w:w w:val="100"/>
        <w:sz w:val="22"/>
        <w:szCs w:val="22"/>
        <w:lang w:val="pt-PT" w:eastAsia="en-US" w:bidi="ar-SA"/>
      </w:rPr>
    </w:lvl>
    <w:lvl w:ilvl="2">
      <w:numFmt w:val="bullet"/>
      <w:lvlText w:val="•"/>
      <w:lvlJc w:val="left"/>
      <w:pPr>
        <w:ind w:left="2152" w:hanging="394"/>
      </w:pPr>
      <w:rPr>
        <w:rFonts w:hint="default"/>
        <w:lang w:val="pt-PT" w:eastAsia="en-US" w:bidi="ar-SA"/>
      </w:rPr>
    </w:lvl>
    <w:lvl w:ilvl="3">
      <w:numFmt w:val="bullet"/>
      <w:lvlText w:val="•"/>
      <w:lvlJc w:val="left"/>
      <w:pPr>
        <w:ind w:left="3088" w:hanging="394"/>
      </w:pPr>
      <w:rPr>
        <w:rFonts w:hint="default"/>
        <w:lang w:val="pt-PT" w:eastAsia="en-US" w:bidi="ar-SA"/>
      </w:rPr>
    </w:lvl>
    <w:lvl w:ilvl="4">
      <w:numFmt w:val="bullet"/>
      <w:lvlText w:val="•"/>
      <w:lvlJc w:val="left"/>
      <w:pPr>
        <w:ind w:left="4024" w:hanging="394"/>
      </w:pPr>
      <w:rPr>
        <w:rFonts w:hint="default"/>
        <w:lang w:val="pt-PT" w:eastAsia="en-US" w:bidi="ar-SA"/>
      </w:rPr>
    </w:lvl>
    <w:lvl w:ilvl="5">
      <w:numFmt w:val="bullet"/>
      <w:lvlText w:val="•"/>
      <w:lvlJc w:val="left"/>
      <w:pPr>
        <w:ind w:left="4960" w:hanging="394"/>
      </w:pPr>
      <w:rPr>
        <w:rFonts w:hint="default"/>
        <w:lang w:val="pt-PT" w:eastAsia="en-US" w:bidi="ar-SA"/>
      </w:rPr>
    </w:lvl>
    <w:lvl w:ilvl="6">
      <w:numFmt w:val="bullet"/>
      <w:lvlText w:val="•"/>
      <w:lvlJc w:val="left"/>
      <w:pPr>
        <w:ind w:left="5896" w:hanging="394"/>
      </w:pPr>
      <w:rPr>
        <w:rFonts w:hint="default"/>
        <w:lang w:val="pt-PT" w:eastAsia="en-US" w:bidi="ar-SA"/>
      </w:rPr>
    </w:lvl>
    <w:lvl w:ilvl="7">
      <w:numFmt w:val="bullet"/>
      <w:lvlText w:val="•"/>
      <w:lvlJc w:val="left"/>
      <w:pPr>
        <w:ind w:left="6832" w:hanging="394"/>
      </w:pPr>
      <w:rPr>
        <w:rFonts w:hint="default"/>
        <w:lang w:val="pt-PT" w:eastAsia="en-US" w:bidi="ar-SA"/>
      </w:rPr>
    </w:lvl>
    <w:lvl w:ilvl="8">
      <w:numFmt w:val="bullet"/>
      <w:lvlText w:val="•"/>
      <w:lvlJc w:val="left"/>
      <w:pPr>
        <w:ind w:left="7768" w:hanging="394"/>
      </w:pPr>
      <w:rPr>
        <w:rFonts w:hint="default"/>
        <w:lang w:val="pt-PT" w:eastAsia="en-US" w:bidi="ar-SA"/>
      </w:rPr>
    </w:lvl>
  </w:abstractNum>
  <w:abstractNum w:abstractNumId="10" w15:restartNumberingAfterBreak="0">
    <w:nsid w:val="1D5C100D"/>
    <w:multiLevelType w:val="multilevel"/>
    <w:tmpl w:val="65B443AC"/>
    <w:lvl w:ilvl="0">
      <w:start w:val="1"/>
      <w:numFmt w:val="decimal"/>
      <w:pStyle w:val="Nivel01"/>
      <w:lvlText w:val="%1."/>
      <w:lvlJc w:val="left"/>
      <w:pPr>
        <w:ind w:left="1637" w:hanging="360"/>
      </w:pPr>
      <w:rPr>
        <w:b/>
        <w:sz w:val="22"/>
        <w:szCs w:val="22"/>
      </w:rPr>
    </w:lvl>
    <w:lvl w:ilvl="1">
      <w:start w:val="1"/>
      <w:numFmt w:val="decimal"/>
      <w:pStyle w:val="Nivel2"/>
      <w:lvlText w:val="%1.%2."/>
      <w:lvlJc w:val="left"/>
      <w:pPr>
        <w:ind w:left="4969" w:hanging="432"/>
      </w:pPr>
      <w:rPr>
        <w:sz w:val="22"/>
        <w:szCs w:val="22"/>
      </w:rPr>
    </w:lvl>
    <w:lvl w:ilvl="2">
      <w:start w:val="1"/>
      <w:numFmt w:val="decimal"/>
      <w:pStyle w:val="Nivel3"/>
      <w:lvlText w:val="%1.%2.%3."/>
      <w:lvlJc w:val="left"/>
      <w:pPr>
        <w:ind w:left="3198" w:hanging="504"/>
      </w:pPr>
      <w:rPr>
        <w:rFonts w:ascii="Arial" w:hAnsi="Arial" w:hint="default"/>
        <w:b w:val="0"/>
        <w:i w:val="0"/>
        <w:strike w:val="0"/>
        <w:color w:val="auto"/>
        <w:sz w:val="23"/>
        <w:szCs w:val="23"/>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69024AF"/>
    <w:multiLevelType w:val="multilevel"/>
    <w:tmpl w:val="07EC2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B952394"/>
    <w:multiLevelType w:val="hybridMultilevel"/>
    <w:tmpl w:val="42345650"/>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E361C44"/>
    <w:multiLevelType w:val="multilevel"/>
    <w:tmpl w:val="5F56CBD0"/>
    <w:lvl w:ilvl="0">
      <w:start w:val="11"/>
      <w:numFmt w:val="decimal"/>
      <w:lvlText w:val="%1"/>
      <w:lvlJc w:val="left"/>
      <w:pPr>
        <w:ind w:left="285" w:hanging="850"/>
      </w:pPr>
      <w:rPr>
        <w:rFonts w:hint="default"/>
        <w:lang w:val="pt-PT" w:eastAsia="en-US" w:bidi="ar-SA"/>
      </w:rPr>
    </w:lvl>
    <w:lvl w:ilvl="1">
      <w:start w:val="1"/>
      <w:numFmt w:val="decimal"/>
      <w:lvlText w:val="%1.%2"/>
      <w:lvlJc w:val="left"/>
      <w:pPr>
        <w:ind w:left="285" w:hanging="850"/>
      </w:pPr>
      <w:rPr>
        <w:rFonts w:hint="default"/>
        <w:lang w:val="pt-PT" w:eastAsia="en-US" w:bidi="ar-SA"/>
      </w:rPr>
    </w:lvl>
    <w:lvl w:ilvl="2">
      <w:start w:val="3"/>
      <w:numFmt w:val="decimal"/>
      <w:lvlText w:val="%1.%2.%3"/>
      <w:lvlJc w:val="left"/>
      <w:pPr>
        <w:ind w:left="285" w:hanging="850"/>
      </w:pPr>
      <w:rPr>
        <w:rFonts w:hint="default"/>
        <w:lang w:val="pt-PT" w:eastAsia="en-US" w:bidi="ar-SA"/>
      </w:rPr>
    </w:lvl>
    <w:lvl w:ilvl="3">
      <w:start w:val="5"/>
      <w:numFmt w:val="decimal"/>
      <w:lvlText w:val="%1.%2.%3.%4."/>
      <w:lvlJc w:val="left"/>
      <w:pPr>
        <w:ind w:left="285" w:hanging="850"/>
      </w:pPr>
      <w:rPr>
        <w:rFonts w:ascii="Arial" w:eastAsia="Times New Roman" w:hAnsi="Arial" w:cs="Arial" w:hint="default"/>
        <w:b/>
        <w:bCs/>
        <w:i w:val="0"/>
        <w:iCs w:val="0"/>
        <w:spacing w:val="0"/>
        <w:w w:val="100"/>
        <w:sz w:val="22"/>
        <w:szCs w:val="22"/>
        <w:lang w:val="pt-PT" w:eastAsia="en-US" w:bidi="ar-SA"/>
      </w:rPr>
    </w:lvl>
    <w:lvl w:ilvl="4">
      <w:numFmt w:val="bullet"/>
      <w:lvlText w:val="•"/>
      <w:lvlJc w:val="left"/>
      <w:pPr>
        <w:ind w:left="4024" w:hanging="850"/>
      </w:pPr>
      <w:rPr>
        <w:rFonts w:hint="default"/>
        <w:lang w:val="pt-PT" w:eastAsia="en-US" w:bidi="ar-SA"/>
      </w:rPr>
    </w:lvl>
    <w:lvl w:ilvl="5">
      <w:numFmt w:val="bullet"/>
      <w:lvlText w:val="•"/>
      <w:lvlJc w:val="left"/>
      <w:pPr>
        <w:ind w:left="4960" w:hanging="850"/>
      </w:pPr>
      <w:rPr>
        <w:rFonts w:hint="default"/>
        <w:lang w:val="pt-PT" w:eastAsia="en-US" w:bidi="ar-SA"/>
      </w:rPr>
    </w:lvl>
    <w:lvl w:ilvl="6">
      <w:numFmt w:val="bullet"/>
      <w:lvlText w:val="•"/>
      <w:lvlJc w:val="left"/>
      <w:pPr>
        <w:ind w:left="5896" w:hanging="850"/>
      </w:pPr>
      <w:rPr>
        <w:rFonts w:hint="default"/>
        <w:lang w:val="pt-PT" w:eastAsia="en-US" w:bidi="ar-SA"/>
      </w:rPr>
    </w:lvl>
    <w:lvl w:ilvl="7">
      <w:numFmt w:val="bullet"/>
      <w:lvlText w:val="•"/>
      <w:lvlJc w:val="left"/>
      <w:pPr>
        <w:ind w:left="6832" w:hanging="850"/>
      </w:pPr>
      <w:rPr>
        <w:rFonts w:hint="default"/>
        <w:lang w:val="pt-PT" w:eastAsia="en-US" w:bidi="ar-SA"/>
      </w:rPr>
    </w:lvl>
    <w:lvl w:ilvl="8">
      <w:numFmt w:val="bullet"/>
      <w:lvlText w:val="•"/>
      <w:lvlJc w:val="left"/>
      <w:pPr>
        <w:ind w:left="7768" w:hanging="850"/>
      </w:pPr>
      <w:rPr>
        <w:rFonts w:hint="default"/>
        <w:lang w:val="pt-PT" w:eastAsia="en-US" w:bidi="ar-SA"/>
      </w:rPr>
    </w:lvl>
  </w:abstractNum>
  <w:abstractNum w:abstractNumId="14" w15:restartNumberingAfterBreak="0">
    <w:nsid w:val="34D518F1"/>
    <w:multiLevelType w:val="hybridMultilevel"/>
    <w:tmpl w:val="3A52D2A2"/>
    <w:lvl w:ilvl="0" w:tplc="9A620B6A">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5" w15:restartNumberingAfterBreak="0">
    <w:nsid w:val="60D755F7"/>
    <w:multiLevelType w:val="multilevel"/>
    <w:tmpl w:val="702815E2"/>
    <w:lvl w:ilvl="0">
      <w:start w:val="5"/>
      <w:numFmt w:val="decimal"/>
      <w:lvlText w:val="%1"/>
      <w:lvlJc w:val="left"/>
      <w:pPr>
        <w:ind w:left="285" w:hanging="442"/>
      </w:pPr>
      <w:rPr>
        <w:rFonts w:hint="default"/>
        <w:lang w:val="pt-PT" w:eastAsia="en-US" w:bidi="ar-SA"/>
      </w:rPr>
    </w:lvl>
    <w:lvl w:ilvl="1">
      <w:start w:val="1"/>
      <w:numFmt w:val="decimal"/>
      <w:lvlText w:val="%1.%2."/>
      <w:lvlJc w:val="left"/>
      <w:pPr>
        <w:ind w:left="285" w:hanging="442"/>
      </w:pPr>
      <w:rPr>
        <w:rFonts w:ascii="Arial" w:eastAsia="Times New Roman" w:hAnsi="Arial" w:cs="Arial" w:hint="default"/>
        <w:b/>
        <w:bCs/>
        <w:i w:val="0"/>
        <w:iCs w:val="0"/>
        <w:spacing w:val="0"/>
        <w:w w:val="100"/>
        <w:sz w:val="22"/>
        <w:szCs w:val="22"/>
        <w:lang w:val="pt-PT" w:eastAsia="en-US" w:bidi="ar-SA"/>
      </w:rPr>
    </w:lvl>
    <w:lvl w:ilvl="2">
      <w:numFmt w:val="bullet"/>
      <w:lvlText w:val="•"/>
      <w:lvlJc w:val="left"/>
      <w:pPr>
        <w:ind w:left="2152" w:hanging="442"/>
      </w:pPr>
      <w:rPr>
        <w:rFonts w:hint="default"/>
        <w:lang w:val="pt-PT" w:eastAsia="en-US" w:bidi="ar-SA"/>
      </w:rPr>
    </w:lvl>
    <w:lvl w:ilvl="3">
      <w:numFmt w:val="bullet"/>
      <w:lvlText w:val="•"/>
      <w:lvlJc w:val="left"/>
      <w:pPr>
        <w:ind w:left="3088" w:hanging="442"/>
      </w:pPr>
      <w:rPr>
        <w:rFonts w:hint="default"/>
        <w:lang w:val="pt-PT" w:eastAsia="en-US" w:bidi="ar-SA"/>
      </w:rPr>
    </w:lvl>
    <w:lvl w:ilvl="4">
      <w:numFmt w:val="bullet"/>
      <w:lvlText w:val="•"/>
      <w:lvlJc w:val="left"/>
      <w:pPr>
        <w:ind w:left="4024" w:hanging="442"/>
      </w:pPr>
      <w:rPr>
        <w:rFonts w:hint="default"/>
        <w:lang w:val="pt-PT" w:eastAsia="en-US" w:bidi="ar-SA"/>
      </w:rPr>
    </w:lvl>
    <w:lvl w:ilvl="5">
      <w:numFmt w:val="bullet"/>
      <w:lvlText w:val="•"/>
      <w:lvlJc w:val="left"/>
      <w:pPr>
        <w:ind w:left="4960" w:hanging="442"/>
      </w:pPr>
      <w:rPr>
        <w:rFonts w:hint="default"/>
        <w:lang w:val="pt-PT" w:eastAsia="en-US" w:bidi="ar-SA"/>
      </w:rPr>
    </w:lvl>
    <w:lvl w:ilvl="6">
      <w:numFmt w:val="bullet"/>
      <w:lvlText w:val="•"/>
      <w:lvlJc w:val="left"/>
      <w:pPr>
        <w:ind w:left="5896" w:hanging="442"/>
      </w:pPr>
      <w:rPr>
        <w:rFonts w:hint="default"/>
        <w:lang w:val="pt-PT" w:eastAsia="en-US" w:bidi="ar-SA"/>
      </w:rPr>
    </w:lvl>
    <w:lvl w:ilvl="7">
      <w:numFmt w:val="bullet"/>
      <w:lvlText w:val="•"/>
      <w:lvlJc w:val="left"/>
      <w:pPr>
        <w:ind w:left="6832" w:hanging="442"/>
      </w:pPr>
      <w:rPr>
        <w:rFonts w:hint="default"/>
        <w:lang w:val="pt-PT" w:eastAsia="en-US" w:bidi="ar-SA"/>
      </w:rPr>
    </w:lvl>
    <w:lvl w:ilvl="8">
      <w:numFmt w:val="bullet"/>
      <w:lvlText w:val="•"/>
      <w:lvlJc w:val="left"/>
      <w:pPr>
        <w:ind w:left="7768" w:hanging="442"/>
      </w:pPr>
      <w:rPr>
        <w:rFonts w:hint="default"/>
        <w:lang w:val="pt-PT" w:eastAsia="en-US" w:bidi="ar-SA"/>
      </w:rPr>
    </w:lvl>
  </w:abstractNum>
  <w:abstractNum w:abstractNumId="16" w15:restartNumberingAfterBreak="0">
    <w:nsid w:val="692D3B3C"/>
    <w:multiLevelType w:val="hybridMultilevel"/>
    <w:tmpl w:val="BE184E36"/>
    <w:lvl w:ilvl="0" w:tplc="03DE9654">
      <w:start w:val="1"/>
      <w:numFmt w:val="upperRoman"/>
      <w:lvlText w:val="%1."/>
      <w:lvlJc w:val="left"/>
      <w:pPr>
        <w:ind w:left="1080" w:hanging="720"/>
      </w:pPr>
      <w:rPr>
        <w:rFonts w:ascii="Arial" w:hAnsi="Arial" w:cs="Arial" w:hint="default"/>
        <w:sz w:val="22"/>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41E6E6E"/>
    <w:multiLevelType w:val="multilevel"/>
    <w:tmpl w:val="6F5809CC"/>
    <w:lvl w:ilvl="0">
      <w:start w:val="11"/>
      <w:numFmt w:val="decimal"/>
      <w:lvlText w:val="%1"/>
      <w:lvlJc w:val="left"/>
      <w:pPr>
        <w:ind w:left="782" w:hanging="497"/>
      </w:pPr>
      <w:rPr>
        <w:rFonts w:hint="default"/>
        <w:lang w:val="pt-PT" w:eastAsia="en-US" w:bidi="ar-SA"/>
      </w:rPr>
    </w:lvl>
    <w:lvl w:ilvl="1">
      <w:start w:val="1"/>
      <w:numFmt w:val="decimal"/>
      <w:lvlText w:val="%1.%2."/>
      <w:lvlJc w:val="left"/>
      <w:pPr>
        <w:ind w:left="782" w:hanging="497"/>
      </w:pPr>
      <w:rPr>
        <w:rFonts w:ascii="Arial" w:eastAsia="Times New Roman" w:hAnsi="Arial" w:cs="Arial" w:hint="default"/>
        <w:b/>
        <w:bCs/>
        <w:i w:val="0"/>
        <w:iCs w:val="0"/>
        <w:spacing w:val="0"/>
        <w:w w:val="100"/>
        <w:sz w:val="22"/>
        <w:szCs w:val="22"/>
        <w:lang w:val="pt-PT" w:eastAsia="en-US" w:bidi="ar-SA"/>
      </w:rPr>
    </w:lvl>
    <w:lvl w:ilvl="2">
      <w:start w:val="1"/>
      <w:numFmt w:val="decimal"/>
      <w:lvlText w:val="%1.%2.%3."/>
      <w:lvlJc w:val="left"/>
      <w:pPr>
        <w:ind w:left="285" w:hanging="670"/>
      </w:pPr>
      <w:rPr>
        <w:rFonts w:ascii="Arial" w:eastAsia="Times New Roman" w:hAnsi="Arial" w:cs="Arial" w:hint="default"/>
        <w:b/>
        <w:bCs/>
        <w:i w:val="0"/>
        <w:iCs w:val="0"/>
        <w:spacing w:val="0"/>
        <w:w w:val="100"/>
        <w:sz w:val="22"/>
        <w:szCs w:val="22"/>
        <w:lang w:val="pt-PT" w:eastAsia="en-US" w:bidi="ar-SA"/>
      </w:rPr>
    </w:lvl>
    <w:lvl w:ilvl="3">
      <w:start w:val="1"/>
      <w:numFmt w:val="decimal"/>
      <w:lvlText w:val="%1.%2.%3.%4."/>
      <w:lvlJc w:val="left"/>
      <w:pPr>
        <w:ind w:left="285" w:hanging="908"/>
      </w:pPr>
      <w:rPr>
        <w:rFonts w:ascii="Arial" w:eastAsia="Times New Roman" w:hAnsi="Arial" w:cs="Arial" w:hint="default"/>
        <w:b/>
        <w:bCs/>
        <w:i w:val="0"/>
        <w:iCs w:val="0"/>
        <w:spacing w:val="0"/>
        <w:w w:val="100"/>
        <w:sz w:val="22"/>
        <w:szCs w:val="22"/>
        <w:lang w:val="pt-PT" w:eastAsia="en-US" w:bidi="ar-SA"/>
      </w:rPr>
    </w:lvl>
    <w:lvl w:ilvl="4">
      <w:numFmt w:val="bullet"/>
      <w:lvlText w:val="•"/>
      <w:lvlJc w:val="left"/>
      <w:pPr>
        <w:ind w:left="3115" w:hanging="908"/>
      </w:pPr>
      <w:rPr>
        <w:rFonts w:hint="default"/>
        <w:lang w:val="pt-PT" w:eastAsia="en-US" w:bidi="ar-SA"/>
      </w:rPr>
    </w:lvl>
    <w:lvl w:ilvl="5">
      <w:numFmt w:val="bullet"/>
      <w:lvlText w:val="•"/>
      <w:lvlJc w:val="left"/>
      <w:pPr>
        <w:ind w:left="4202" w:hanging="908"/>
      </w:pPr>
      <w:rPr>
        <w:rFonts w:hint="default"/>
        <w:lang w:val="pt-PT" w:eastAsia="en-US" w:bidi="ar-SA"/>
      </w:rPr>
    </w:lvl>
    <w:lvl w:ilvl="6">
      <w:numFmt w:val="bullet"/>
      <w:lvlText w:val="•"/>
      <w:lvlJc w:val="left"/>
      <w:pPr>
        <w:ind w:left="5290" w:hanging="908"/>
      </w:pPr>
      <w:rPr>
        <w:rFonts w:hint="default"/>
        <w:lang w:val="pt-PT" w:eastAsia="en-US" w:bidi="ar-SA"/>
      </w:rPr>
    </w:lvl>
    <w:lvl w:ilvl="7">
      <w:numFmt w:val="bullet"/>
      <w:lvlText w:val="•"/>
      <w:lvlJc w:val="left"/>
      <w:pPr>
        <w:ind w:left="6377" w:hanging="908"/>
      </w:pPr>
      <w:rPr>
        <w:rFonts w:hint="default"/>
        <w:lang w:val="pt-PT" w:eastAsia="en-US" w:bidi="ar-SA"/>
      </w:rPr>
    </w:lvl>
    <w:lvl w:ilvl="8">
      <w:numFmt w:val="bullet"/>
      <w:lvlText w:val="•"/>
      <w:lvlJc w:val="left"/>
      <w:pPr>
        <w:ind w:left="7465" w:hanging="908"/>
      </w:pPr>
      <w:rPr>
        <w:rFonts w:hint="default"/>
        <w:lang w:val="pt-PT" w:eastAsia="en-US" w:bidi="ar-SA"/>
      </w:rPr>
    </w:lvl>
  </w:abstractNum>
  <w:abstractNum w:abstractNumId="18" w15:restartNumberingAfterBreak="0">
    <w:nsid w:val="7A502019"/>
    <w:multiLevelType w:val="hybridMultilevel"/>
    <w:tmpl w:val="94BED09A"/>
    <w:lvl w:ilvl="0" w:tplc="7476662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E5A0C15"/>
    <w:multiLevelType w:val="multilevel"/>
    <w:tmpl w:val="72049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22387621">
    <w:abstractNumId w:val="1"/>
  </w:num>
  <w:num w:numId="2" w16cid:durableId="330837481">
    <w:abstractNumId w:val="10"/>
  </w:num>
  <w:num w:numId="3" w16cid:durableId="897278940">
    <w:abstractNumId w:val="18"/>
  </w:num>
  <w:num w:numId="4" w16cid:durableId="965742282">
    <w:abstractNumId w:val="7"/>
  </w:num>
  <w:num w:numId="5" w16cid:durableId="1837647778">
    <w:abstractNumId w:val="4"/>
  </w:num>
  <w:num w:numId="6" w16cid:durableId="142545100">
    <w:abstractNumId w:val="13"/>
  </w:num>
  <w:num w:numId="7" w16cid:durableId="1414011382">
    <w:abstractNumId w:val="17"/>
  </w:num>
  <w:num w:numId="8" w16cid:durableId="2074542583">
    <w:abstractNumId w:val="2"/>
  </w:num>
  <w:num w:numId="9" w16cid:durableId="823815146">
    <w:abstractNumId w:val="6"/>
  </w:num>
  <w:num w:numId="10" w16cid:durableId="1134451008">
    <w:abstractNumId w:val="9"/>
  </w:num>
  <w:num w:numId="11" w16cid:durableId="1429737792">
    <w:abstractNumId w:val="15"/>
  </w:num>
  <w:num w:numId="12" w16cid:durableId="1022054482">
    <w:abstractNumId w:val="8"/>
  </w:num>
  <w:num w:numId="13" w16cid:durableId="85812510">
    <w:abstractNumId w:val="16"/>
  </w:num>
  <w:num w:numId="14" w16cid:durableId="1215434822">
    <w:abstractNumId w:val="0"/>
  </w:num>
  <w:num w:numId="15" w16cid:durableId="734932364">
    <w:abstractNumId w:val="12"/>
  </w:num>
  <w:num w:numId="16" w16cid:durableId="899630659">
    <w:abstractNumId w:val="14"/>
  </w:num>
  <w:num w:numId="17" w16cid:durableId="1482500289">
    <w:abstractNumId w:val="3"/>
  </w:num>
  <w:num w:numId="18" w16cid:durableId="1651980660">
    <w:abstractNumId w:val="11"/>
  </w:num>
  <w:num w:numId="19" w16cid:durableId="35545593">
    <w:abstractNumId w:val="5"/>
  </w:num>
  <w:num w:numId="20" w16cid:durableId="1987318855">
    <w:abstractNumId w:val="1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08E"/>
    <w:rsid w:val="00002E9D"/>
    <w:rsid w:val="00005CB7"/>
    <w:rsid w:val="00006BED"/>
    <w:rsid w:val="000123E5"/>
    <w:rsid w:val="00012D58"/>
    <w:rsid w:val="000136AF"/>
    <w:rsid w:val="0001424C"/>
    <w:rsid w:val="00020CFA"/>
    <w:rsid w:val="00021E9F"/>
    <w:rsid w:val="00022861"/>
    <w:rsid w:val="000230E3"/>
    <w:rsid w:val="000238D8"/>
    <w:rsid w:val="0003037E"/>
    <w:rsid w:val="00035092"/>
    <w:rsid w:val="0003622B"/>
    <w:rsid w:val="000372D2"/>
    <w:rsid w:val="00043AA1"/>
    <w:rsid w:val="0004445E"/>
    <w:rsid w:val="0006423F"/>
    <w:rsid w:val="0006765C"/>
    <w:rsid w:val="000705CD"/>
    <w:rsid w:val="00071184"/>
    <w:rsid w:val="0007368B"/>
    <w:rsid w:val="00077897"/>
    <w:rsid w:val="000904A6"/>
    <w:rsid w:val="000906FE"/>
    <w:rsid w:val="0009393D"/>
    <w:rsid w:val="00093AE7"/>
    <w:rsid w:val="00095513"/>
    <w:rsid w:val="0009562D"/>
    <w:rsid w:val="0009793E"/>
    <w:rsid w:val="00097A0D"/>
    <w:rsid w:val="000A0308"/>
    <w:rsid w:val="000B0318"/>
    <w:rsid w:val="000B0A68"/>
    <w:rsid w:val="000B68BB"/>
    <w:rsid w:val="000B6D00"/>
    <w:rsid w:val="000B7C16"/>
    <w:rsid w:val="000C1EE3"/>
    <w:rsid w:val="000C290B"/>
    <w:rsid w:val="000D0B41"/>
    <w:rsid w:val="000D108E"/>
    <w:rsid w:val="000D3E96"/>
    <w:rsid w:val="000E14CC"/>
    <w:rsid w:val="000E20D5"/>
    <w:rsid w:val="000E2EE4"/>
    <w:rsid w:val="000E3C8C"/>
    <w:rsid w:val="000F34FA"/>
    <w:rsid w:val="000F47F9"/>
    <w:rsid w:val="000F4D13"/>
    <w:rsid w:val="000F4E4C"/>
    <w:rsid w:val="00106CE6"/>
    <w:rsid w:val="0010757F"/>
    <w:rsid w:val="00110D37"/>
    <w:rsid w:val="001138D7"/>
    <w:rsid w:val="001202CB"/>
    <w:rsid w:val="00120618"/>
    <w:rsid w:val="00120FD2"/>
    <w:rsid w:val="00125620"/>
    <w:rsid w:val="001312E8"/>
    <w:rsid w:val="00133924"/>
    <w:rsid w:val="00133C28"/>
    <w:rsid w:val="001346EB"/>
    <w:rsid w:val="00135BA2"/>
    <w:rsid w:val="001472CA"/>
    <w:rsid w:val="00147C33"/>
    <w:rsid w:val="00147CB2"/>
    <w:rsid w:val="00152F4F"/>
    <w:rsid w:val="001539A0"/>
    <w:rsid w:val="001620BA"/>
    <w:rsid w:val="0016269F"/>
    <w:rsid w:val="00175A60"/>
    <w:rsid w:val="00177D13"/>
    <w:rsid w:val="00177EA2"/>
    <w:rsid w:val="00186D55"/>
    <w:rsid w:val="00186ED1"/>
    <w:rsid w:val="0018738B"/>
    <w:rsid w:val="00192907"/>
    <w:rsid w:val="00193390"/>
    <w:rsid w:val="001A5089"/>
    <w:rsid w:val="001A7FAB"/>
    <w:rsid w:val="001B1356"/>
    <w:rsid w:val="001C6830"/>
    <w:rsid w:val="001C6C5B"/>
    <w:rsid w:val="001C7F2A"/>
    <w:rsid w:val="001D52CC"/>
    <w:rsid w:val="001D6E21"/>
    <w:rsid w:val="001E0686"/>
    <w:rsid w:val="001E0A3A"/>
    <w:rsid w:val="001E4D70"/>
    <w:rsid w:val="001E7AA6"/>
    <w:rsid w:val="001F4EF5"/>
    <w:rsid w:val="001F56AF"/>
    <w:rsid w:val="001F6AB2"/>
    <w:rsid w:val="001F70AE"/>
    <w:rsid w:val="001F7A55"/>
    <w:rsid w:val="001F7E57"/>
    <w:rsid w:val="00203266"/>
    <w:rsid w:val="0020446B"/>
    <w:rsid w:val="00204849"/>
    <w:rsid w:val="00206541"/>
    <w:rsid w:val="00210EF2"/>
    <w:rsid w:val="0021434A"/>
    <w:rsid w:val="00217165"/>
    <w:rsid w:val="002209D7"/>
    <w:rsid w:val="002220C7"/>
    <w:rsid w:val="00222543"/>
    <w:rsid w:val="00222BF1"/>
    <w:rsid w:val="002277EF"/>
    <w:rsid w:val="00232D2C"/>
    <w:rsid w:val="00233F0B"/>
    <w:rsid w:val="002351C4"/>
    <w:rsid w:val="00236A79"/>
    <w:rsid w:val="002420BB"/>
    <w:rsid w:val="002425A5"/>
    <w:rsid w:val="00250EE0"/>
    <w:rsid w:val="00260168"/>
    <w:rsid w:val="0026053D"/>
    <w:rsid w:val="00261210"/>
    <w:rsid w:val="00262A8A"/>
    <w:rsid w:val="002641F7"/>
    <w:rsid w:val="00264D16"/>
    <w:rsid w:val="00265AAB"/>
    <w:rsid w:val="00267701"/>
    <w:rsid w:val="002722E6"/>
    <w:rsid w:val="002730A0"/>
    <w:rsid w:val="002764C4"/>
    <w:rsid w:val="00290872"/>
    <w:rsid w:val="00294A65"/>
    <w:rsid w:val="00296973"/>
    <w:rsid w:val="00297FD4"/>
    <w:rsid w:val="002A29FE"/>
    <w:rsid w:val="002A2B65"/>
    <w:rsid w:val="002A6E77"/>
    <w:rsid w:val="002A71B9"/>
    <w:rsid w:val="002B4AB9"/>
    <w:rsid w:val="002C0805"/>
    <w:rsid w:val="002C27FE"/>
    <w:rsid w:val="002D43CA"/>
    <w:rsid w:val="002D6926"/>
    <w:rsid w:val="002D6E78"/>
    <w:rsid w:val="002E26AC"/>
    <w:rsid w:val="002E4904"/>
    <w:rsid w:val="002F410E"/>
    <w:rsid w:val="0030290D"/>
    <w:rsid w:val="00303D2A"/>
    <w:rsid w:val="0030455C"/>
    <w:rsid w:val="0031112C"/>
    <w:rsid w:val="003136D4"/>
    <w:rsid w:val="0031620B"/>
    <w:rsid w:val="00322D1E"/>
    <w:rsid w:val="00323598"/>
    <w:rsid w:val="00330428"/>
    <w:rsid w:val="00330A15"/>
    <w:rsid w:val="00334370"/>
    <w:rsid w:val="003361ED"/>
    <w:rsid w:val="003364AF"/>
    <w:rsid w:val="003443B6"/>
    <w:rsid w:val="0034796E"/>
    <w:rsid w:val="00351D0F"/>
    <w:rsid w:val="00363D74"/>
    <w:rsid w:val="00364CB8"/>
    <w:rsid w:val="00367E4C"/>
    <w:rsid w:val="0037394B"/>
    <w:rsid w:val="00377828"/>
    <w:rsid w:val="00380994"/>
    <w:rsid w:val="00390AA7"/>
    <w:rsid w:val="00392712"/>
    <w:rsid w:val="00392719"/>
    <w:rsid w:val="003A261D"/>
    <w:rsid w:val="003A3589"/>
    <w:rsid w:val="003A5F99"/>
    <w:rsid w:val="003B18CF"/>
    <w:rsid w:val="003C0D36"/>
    <w:rsid w:val="003C4B54"/>
    <w:rsid w:val="003E6054"/>
    <w:rsid w:val="003E79E3"/>
    <w:rsid w:val="003F05CA"/>
    <w:rsid w:val="003F15BF"/>
    <w:rsid w:val="003F2B0D"/>
    <w:rsid w:val="003F4687"/>
    <w:rsid w:val="00404110"/>
    <w:rsid w:val="00404138"/>
    <w:rsid w:val="00405678"/>
    <w:rsid w:val="00406000"/>
    <w:rsid w:val="0041596D"/>
    <w:rsid w:val="00421AE5"/>
    <w:rsid w:val="0042258A"/>
    <w:rsid w:val="0043318F"/>
    <w:rsid w:val="00444750"/>
    <w:rsid w:val="004503D4"/>
    <w:rsid w:val="00452CF0"/>
    <w:rsid w:val="00457A15"/>
    <w:rsid w:val="00457BE3"/>
    <w:rsid w:val="00467F37"/>
    <w:rsid w:val="004759D9"/>
    <w:rsid w:val="00477EEA"/>
    <w:rsid w:val="004807AC"/>
    <w:rsid w:val="00485429"/>
    <w:rsid w:val="004901C9"/>
    <w:rsid w:val="00490C6C"/>
    <w:rsid w:val="00490F5F"/>
    <w:rsid w:val="00492377"/>
    <w:rsid w:val="004959DB"/>
    <w:rsid w:val="004A2E44"/>
    <w:rsid w:val="004B03C9"/>
    <w:rsid w:val="004B6E42"/>
    <w:rsid w:val="004C1AA0"/>
    <w:rsid w:val="004C1C38"/>
    <w:rsid w:val="004C4FB9"/>
    <w:rsid w:val="004D2AD2"/>
    <w:rsid w:val="004D2B53"/>
    <w:rsid w:val="004E2899"/>
    <w:rsid w:val="004E6487"/>
    <w:rsid w:val="004E6953"/>
    <w:rsid w:val="004E73BD"/>
    <w:rsid w:val="005031E7"/>
    <w:rsid w:val="005032DB"/>
    <w:rsid w:val="00506661"/>
    <w:rsid w:val="00516399"/>
    <w:rsid w:val="00516518"/>
    <w:rsid w:val="00516E0C"/>
    <w:rsid w:val="00517455"/>
    <w:rsid w:val="0052535B"/>
    <w:rsid w:val="00541314"/>
    <w:rsid w:val="00541E9B"/>
    <w:rsid w:val="00551F4D"/>
    <w:rsid w:val="005530EB"/>
    <w:rsid w:val="0055407A"/>
    <w:rsid w:val="00555436"/>
    <w:rsid w:val="005560C1"/>
    <w:rsid w:val="00556DA8"/>
    <w:rsid w:val="00562F29"/>
    <w:rsid w:val="005669AB"/>
    <w:rsid w:val="005673F9"/>
    <w:rsid w:val="0057132A"/>
    <w:rsid w:val="00572005"/>
    <w:rsid w:val="00572322"/>
    <w:rsid w:val="00573463"/>
    <w:rsid w:val="005768A7"/>
    <w:rsid w:val="0058325A"/>
    <w:rsid w:val="005855DE"/>
    <w:rsid w:val="00594DC9"/>
    <w:rsid w:val="005A0BC8"/>
    <w:rsid w:val="005A100A"/>
    <w:rsid w:val="005B29AB"/>
    <w:rsid w:val="005B2B65"/>
    <w:rsid w:val="005B3441"/>
    <w:rsid w:val="005B710C"/>
    <w:rsid w:val="005C064F"/>
    <w:rsid w:val="005C4BCC"/>
    <w:rsid w:val="005D0608"/>
    <w:rsid w:val="005D0A16"/>
    <w:rsid w:val="005D2520"/>
    <w:rsid w:val="005D4107"/>
    <w:rsid w:val="005E0584"/>
    <w:rsid w:val="005E2574"/>
    <w:rsid w:val="005E7472"/>
    <w:rsid w:val="005F28AC"/>
    <w:rsid w:val="005F2E83"/>
    <w:rsid w:val="005F4C56"/>
    <w:rsid w:val="0060250B"/>
    <w:rsid w:val="00610703"/>
    <w:rsid w:val="00614F94"/>
    <w:rsid w:val="00615C86"/>
    <w:rsid w:val="00621F2E"/>
    <w:rsid w:val="00626A0E"/>
    <w:rsid w:val="006300B9"/>
    <w:rsid w:val="006313B1"/>
    <w:rsid w:val="00643E4D"/>
    <w:rsid w:val="0064479E"/>
    <w:rsid w:val="00656959"/>
    <w:rsid w:val="00662405"/>
    <w:rsid w:val="00667AFA"/>
    <w:rsid w:val="006704F2"/>
    <w:rsid w:val="00672AD9"/>
    <w:rsid w:val="00674011"/>
    <w:rsid w:val="00686DC7"/>
    <w:rsid w:val="006936A4"/>
    <w:rsid w:val="0069450F"/>
    <w:rsid w:val="006A10F6"/>
    <w:rsid w:val="006A1318"/>
    <w:rsid w:val="006A3587"/>
    <w:rsid w:val="006C2390"/>
    <w:rsid w:val="006C5EA8"/>
    <w:rsid w:val="006C6760"/>
    <w:rsid w:val="006D28A8"/>
    <w:rsid w:val="006D50F0"/>
    <w:rsid w:val="006D5A04"/>
    <w:rsid w:val="006E24B9"/>
    <w:rsid w:val="006E433C"/>
    <w:rsid w:val="006E693E"/>
    <w:rsid w:val="006F19D6"/>
    <w:rsid w:val="006F2086"/>
    <w:rsid w:val="006F2CDC"/>
    <w:rsid w:val="006F5FD9"/>
    <w:rsid w:val="006F7478"/>
    <w:rsid w:val="00713CCE"/>
    <w:rsid w:val="007155AB"/>
    <w:rsid w:val="00725AC5"/>
    <w:rsid w:val="007278DF"/>
    <w:rsid w:val="007329EE"/>
    <w:rsid w:val="007414F7"/>
    <w:rsid w:val="00741639"/>
    <w:rsid w:val="00751A84"/>
    <w:rsid w:val="0075590E"/>
    <w:rsid w:val="00760490"/>
    <w:rsid w:val="007710CB"/>
    <w:rsid w:val="007733D1"/>
    <w:rsid w:val="00775552"/>
    <w:rsid w:val="007810DD"/>
    <w:rsid w:val="007837DC"/>
    <w:rsid w:val="00784709"/>
    <w:rsid w:val="007860B3"/>
    <w:rsid w:val="007A41F4"/>
    <w:rsid w:val="007A6FB3"/>
    <w:rsid w:val="007B1250"/>
    <w:rsid w:val="007B141F"/>
    <w:rsid w:val="007B211E"/>
    <w:rsid w:val="007B7D35"/>
    <w:rsid w:val="007C2A1B"/>
    <w:rsid w:val="007C5C6D"/>
    <w:rsid w:val="007D7B6B"/>
    <w:rsid w:val="007E2446"/>
    <w:rsid w:val="007E3818"/>
    <w:rsid w:val="007E3D81"/>
    <w:rsid w:val="007F1E75"/>
    <w:rsid w:val="00804A2C"/>
    <w:rsid w:val="0080569F"/>
    <w:rsid w:val="008067A0"/>
    <w:rsid w:val="00812043"/>
    <w:rsid w:val="00813B24"/>
    <w:rsid w:val="00820B39"/>
    <w:rsid w:val="008258DD"/>
    <w:rsid w:val="00827B1F"/>
    <w:rsid w:val="00827E58"/>
    <w:rsid w:val="00832159"/>
    <w:rsid w:val="00834D14"/>
    <w:rsid w:val="008449DD"/>
    <w:rsid w:val="00845BF3"/>
    <w:rsid w:val="00852409"/>
    <w:rsid w:val="00852E70"/>
    <w:rsid w:val="00853D3A"/>
    <w:rsid w:val="00854C7D"/>
    <w:rsid w:val="00856453"/>
    <w:rsid w:val="00856A12"/>
    <w:rsid w:val="00857C92"/>
    <w:rsid w:val="00860D7B"/>
    <w:rsid w:val="008617D6"/>
    <w:rsid w:val="00862669"/>
    <w:rsid w:val="0086594A"/>
    <w:rsid w:val="008712F6"/>
    <w:rsid w:val="00874326"/>
    <w:rsid w:val="00876886"/>
    <w:rsid w:val="00882E80"/>
    <w:rsid w:val="0088357D"/>
    <w:rsid w:val="0088361C"/>
    <w:rsid w:val="0088634B"/>
    <w:rsid w:val="008864B1"/>
    <w:rsid w:val="00890DD6"/>
    <w:rsid w:val="00891287"/>
    <w:rsid w:val="00894BD0"/>
    <w:rsid w:val="00896575"/>
    <w:rsid w:val="00897859"/>
    <w:rsid w:val="008A31FE"/>
    <w:rsid w:val="008A45A0"/>
    <w:rsid w:val="008A4994"/>
    <w:rsid w:val="008A6588"/>
    <w:rsid w:val="008B169E"/>
    <w:rsid w:val="008B4A99"/>
    <w:rsid w:val="008B4F01"/>
    <w:rsid w:val="008C05E9"/>
    <w:rsid w:val="008D3B70"/>
    <w:rsid w:val="008E0680"/>
    <w:rsid w:val="008E4D93"/>
    <w:rsid w:val="008F1507"/>
    <w:rsid w:val="008F4162"/>
    <w:rsid w:val="008F628F"/>
    <w:rsid w:val="00902D39"/>
    <w:rsid w:val="009037BF"/>
    <w:rsid w:val="00911CAD"/>
    <w:rsid w:val="00912B58"/>
    <w:rsid w:val="009165E9"/>
    <w:rsid w:val="0092251C"/>
    <w:rsid w:val="0092289B"/>
    <w:rsid w:val="0092482A"/>
    <w:rsid w:val="0093268C"/>
    <w:rsid w:val="00937C35"/>
    <w:rsid w:val="00952A8F"/>
    <w:rsid w:val="0095328C"/>
    <w:rsid w:val="00953DF4"/>
    <w:rsid w:val="00955155"/>
    <w:rsid w:val="00956248"/>
    <w:rsid w:val="009605C8"/>
    <w:rsid w:val="00966140"/>
    <w:rsid w:val="00970706"/>
    <w:rsid w:val="00971428"/>
    <w:rsid w:val="00972A4C"/>
    <w:rsid w:val="009744A9"/>
    <w:rsid w:val="0098458D"/>
    <w:rsid w:val="009849DC"/>
    <w:rsid w:val="00987283"/>
    <w:rsid w:val="00995490"/>
    <w:rsid w:val="0099596C"/>
    <w:rsid w:val="009A2E84"/>
    <w:rsid w:val="009A63CF"/>
    <w:rsid w:val="009B2387"/>
    <w:rsid w:val="009B552B"/>
    <w:rsid w:val="009B6A41"/>
    <w:rsid w:val="009C433D"/>
    <w:rsid w:val="009C6A20"/>
    <w:rsid w:val="009D0300"/>
    <w:rsid w:val="009D072D"/>
    <w:rsid w:val="009D1C03"/>
    <w:rsid w:val="009D5342"/>
    <w:rsid w:val="009E225A"/>
    <w:rsid w:val="009E2B65"/>
    <w:rsid w:val="009F09CD"/>
    <w:rsid w:val="009F32D0"/>
    <w:rsid w:val="009F37AE"/>
    <w:rsid w:val="009F4667"/>
    <w:rsid w:val="00A01BA0"/>
    <w:rsid w:val="00A04E67"/>
    <w:rsid w:val="00A065CE"/>
    <w:rsid w:val="00A10177"/>
    <w:rsid w:val="00A10B8B"/>
    <w:rsid w:val="00A1281A"/>
    <w:rsid w:val="00A20227"/>
    <w:rsid w:val="00A24ACC"/>
    <w:rsid w:val="00A25E32"/>
    <w:rsid w:val="00A25FAB"/>
    <w:rsid w:val="00A33F32"/>
    <w:rsid w:val="00A344FA"/>
    <w:rsid w:val="00A37A64"/>
    <w:rsid w:val="00A401D0"/>
    <w:rsid w:val="00A47CBC"/>
    <w:rsid w:val="00A50129"/>
    <w:rsid w:val="00A5132B"/>
    <w:rsid w:val="00A550D7"/>
    <w:rsid w:val="00A65BF7"/>
    <w:rsid w:val="00A8224A"/>
    <w:rsid w:val="00A90A6C"/>
    <w:rsid w:val="00A94284"/>
    <w:rsid w:val="00A96B37"/>
    <w:rsid w:val="00A972EA"/>
    <w:rsid w:val="00AA5635"/>
    <w:rsid w:val="00AA5BB3"/>
    <w:rsid w:val="00AA7DAA"/>
    <w:rsid w:val="00AB63F5"/>
    <w:rsid w:val="00AC33E4"/>
    <w:rsid w:val="00AC3C94"/>
    <w:rsid w:val="00AD0121"/>
    <w:rsid w:val="00AD4FEA"/>
    <w:rsid w:val="00AE2602"/>
    <w:rsid w:val="00AE3E6B"/>
    <w:rsid w:val="00AF1D36"/>
    <w:rsid w:val="00B01136"/>
    <w:rsid w:val="00B0402F"/>
    <w:rsid w:val="00B06A3C"/>
    <w:rsid w:val="00B1208E"/>
    <w:rsid w:val="00B14839"/>
    <w:rsid w:val="00B14B44"/>
    <w:rsid w:val="00B17465"/>
    <w:rsid w:val="00B20087"/>
    <w:rsid w:val="00B25C34"/>
    <w:rsid w:val="00B27FEC"/>
    <w:rsid w:val="00B314F0"/>
    <w:rsid w:val="00B3545F"/>
    <w:rsid w:val="00B37BAD"/>
    <w:rsid w:val="00B42753"/>
    <w:rsid w:val="00B42E1F"/>
    <w:rsid w:val="00B43840"/>
    <w:rsid w:val="00B57D52"/>
    <w:rsid w:val="00B57FA9"/>
    <w:rsid w:val="00B61C64"/>
    <w:rsid w:val="00B67380"/>
    <w:rsid w:val="00B74263"/>
    <w:rsid w:val="00B85455"/>
    <w:rsid w:val="00B94300"/>
    <w:rsid w:val="00B97C87"/>
    <w:rsid w:val="00BA7931"/>
    <w:rsid w:val="00BB1555"/>
    <w:rsid w:val="00BB3860"/>
    <w:rsid w:val="00BB4771"/>
    <w:rsid w:val="00BB71A7"/>
    <w:rsid w:val="00BC6923"/>
    <w:rsid w:val="00BD5134"/>
    <w:rsid w:val="00BF4F66"/>
    <w:rsid w:val="00C1230B"/>
    <w:rsid w:val="00C15904"/>
    <w:rsid w:val="00C21078"/>
    <w:rsid w:val="00C2642A"/>
    <w:rsid w:val="00C2658F"/>
    <w:rsid w:val="00C2659F"/>
    <w:rsid w:val="00C27337"/>
    <w:rsid w:val="00C31150"/>
    <w:rsid w:val="00C34309"/>
    <w:rsid w:val="00C35216"/>
    <w:rsid w:val="00C3550C"/>
    <w:rsid w:val="00C416C9"/>
    <w:rsid w:val="00C47ABB"/>
    <w:rsid w:val="00C55A5F"/>
    <w:rsid w:val="00C578F8"/>
    <w:rsid w:val="00C61836"/>
    <w:rsid w:val="00C62207"/>
    <w:rsid w:val="00C63CC0"/>
    <w:rsid w:val="00C65AC0"/>
    <w:rsid w:val="00C66811"/>
    <w:rsid w:val="00C67D7C"/>
    <w:rsid w:val="00C752A1"/>
    <w:rsid w:val="00C82D1D"/>
    <w:rsid w:val="00C836A6"/>
    <w:rsid w:val="00C84193"/>
    <w:rsid w:val="00C91061"/>
    <w:rsid w:val="00C91F74"/>
    <w:rsid w:val="00C947EB"/>
    <w:rsid w:val="00C94980"/>
    <w:rsid w:val="00C96BA4"/>
    <w:rsid w:val="00CA0EFF"/>
    <w:rsid w:val="00CA5D2E"/>
    <w:rsid w:val="00CB6547"/>
    <w:rsid w:val="00CB6A39"/>
    <w:rsid w:val="00CC4EFC"/>
    <w:rsid w:val="00CD0E49"/>
    <w:rsid w:val="00CD1B1D"/>
    <w:rsid w:val="00CD2D82"/>
    <w:rsid w:val="00CD5A70"/>
    <w:rsid w:val="00CE0D88"/>
    <w:rsid w:val="00CE15ED"/>
    <w:rsid w:val="00CE441E"/>
    <w:rsid w:val="00CE4A11"/>
    <w:rsid w:val="00CE6475"/>
    <w:rsid w:val="00CE71CC"/>
    <w:rsid w:val="00CF1728"/>
    <w:rsid w:val="00CF1B61"/>
    <w:rsid w:val="00CF2883"/>
    <w:rsid w:val="00CF2F1B"/>
    <w:rsid w:val="00D00823"/>
    <w:rsid w:val="00D02D2D"/>
    <w:rsid w:val="00D02EED"/>
    <w:rsid w:val="00D0406B"/>
    <w:rsid w:val="00D05BFA"/>
    <w:rsid w:val="00D05F65"/>
    <w:rsid w:val="00D165F5"/>
    <w:rsid w:val="00D26C17"/>
    <w:rsid w:val="00D26D6F"/>
    <w:rsid w:val="00D30A14"/>
    <w:rsid w:val="00D328E2"/>
    <w:rsid w:val="00D34128"/>
    <w:rsid w:val="00D34E88"/>
    <w:rsid w:val="00D400E2"/>
    <w:rsid w:val="00D4253B"/>
    <w:rsid w:val="00D45230"/>
    <w:rsid w:val="00D47AC2"/>
    <w:rsid w:val="00D5307B"/>
    <w:rsid w:val="00D538B4"/>
    <w:rsid w:val="00D55F8F"/>
    <w:rsid w:val="00D608C2"/>
    <w:rsid w:val="00D6289E"/>
    <w:rsid w:val="00D644C8"/>
    <w:rsid w:val="00D72CF2"/>
    <w:rsid w:val="00D733DD"/>
    <w:rsid w:val="00D74830"/>
    <w:rsid w:val="00D823B0"/>
    <w:rsid w:val="00D833E3"/>
    <w:rsid w:val="00D83D3D"/>
    <w:rsid w:val="00D867C6"/>
    <w:rsid w:val="00D908E5"/>
    <w:rsid w:val="00D91A64"/>
    <w:rsid w:val="00D91BD8"/>
    <w:rsid w:val="00D939F0"/>
    <w:rsid w:val="00D962DE"/>
    <w:rsid w:val="00DA331F"/>
    <w:rsid w:val="00DA4791"/>
    <w:rsid w:val="00DB3447"/>
    <w:rsid w:val="00DB65A8"/>
    <w:rsid w:val="00DB75E0"/>
    <w:rsid w:val="00DC040C"/>
    <w:rsid w:val="00DC3036"/>
    <w:rsid w:val="00DC5B5A"/>
    <w:rsid w:val="00DD25F5"/>
    <w:rsid w:val="00DD4B03"/>
    <w:rsid w:val="00DD5FF0"/>
    <w:rsid w:val="00DE1401"/>
    <w:rsid w:val="00DE2D9C"/>
    <w:rsid w:val="00DE7A51"/>
    <w:rsid w:val="00DF5467"/>
    <w:rsid w:val="00E0180C"/>
    <w:rsid w:val="00E05D6E"/>
    <w:rsid w:val="00E11921"/>
    <w:rsid w:val="00E128D0"/>
    <w:rsid w:val="00E13287"/>
    <w:rsid w:val="00E166C8"/>
    <w:rsid w:val="00E17197"/>
    <w:rsid w:val="00E211D8"/>
    <w:rsid w:val="00E252E6"/>
    <w:rsid w:val="00E25EBC"/>
    <w:rsid w:val="00E30BDC"/>
    <w:rsid w:val="00E31B76"/>
    <w:rsid w:val="00E31F68"/>
    <w:rsid w:val="00E34793"/>
    <w:rsid w:val="00E37E23"/>
    <w:rsid w:val="00E4575B"/>
    <w:rsid w:val="00E4586D"/>
    <w:rsid w:val="00E52A2D"/>
    <w:rsid w:val="00E54701"/>
    <w:rsid w:val="00E54A2D"/>
    <w:rsid w:val="00E62C94"/>
    <w:rsid w:val="00E6707E"/>
    <w:rsid w:val="00E671A0"/>
    <w:rsid w:val="00E678A3"/>
    <w:rsid w:val="00E7589F"/>
    <w:rsid w:val="00E83B1F"/>
    <w:rsid w:val="00E84780"/>
    <w:rsid w:val="00E8762C"/>
    <w:rsid w:val="00E90BB5"/>
    <w:rsid w:val="00E9288A"/>
    <w:rsid w:val="00E9475F"/>
    <w:rsid w:val="00EA06DF"/>
    <w:rsid w:val="00EA21AF"/>
    <w:rsid w:val="00EA5C84"/>
    <w:rsid w:val="00EB49BB"/>
    <w:rsid w:val="00EB77D5"/>
    <w:rsid w:val="00EC6A1B"/>
    <w:rsid w:val="00EC79E5"/>
    <w:rsid w:val="00ED5772"/>
    <w:rsid w:val="00EE02D5"/>
    <w:rsid w:val="00EE0910"/>
    <w:rsid w:val="00EE1C8A"/>
    <w:rsid w:val="00EE2B93"/>
    <w:rsid w:val="00EE5CD1"/>
    <w:rsid w:val="00EE6D29"/>
    <w:rsid w:val="00EF426C"/>
    <w:rsid w:val="00EF4781"/>
    <w:rsid w:val="00EF5260"/>
    <w:rsid w:val="00F04FE4"/>
    <w:rsid w:val="00F05E53"/>
    <w:rsid w:val="00F0665E"/>
    <w:rsid w:val="00F06774"/>
    <w:rsid w:val="00F0758F"/>
    <w:rsid w:val="00F07631"/>
    <w:rsid w:val="00F10B81"/>
    <w:rsid w:val="00F1149E"/>
    <w:rsid w:val="00F13E06"/>
    <w:rsid w:val="00F21989"/>
    <w:rsid w:val="00F22AEA"/>
    <w:rsid w:val="00F2779D"/>
    <w:rsid w:val="00F32169"/>
    <w:rsid w:val="00F37295"/>
    <w:rsid w:val="00F37D82"/>
    <w:rsid w:val="00F5164C"/>
    <w:rsid w:val="00F51AEF"/>
    <w:rsid w:val="00F53F3D"/>
    <w:rsid w:val="00F540AA"/>
    <w:rsid w:val="00F609E9"/>
    <w:rsid w:val="00F64769"/>
    <w:rsid w:val="00F65887"/>
    <w:rsid w:val="00F70369"/>
    <w:rsid w:val="00F7445A"/>
    <w:rsid w:val="00F82AF4"/>
    <w:rsid w:val="00F84BDE"/>
    <w:rsid w:val="00F85FA6"/>
    <w:rsid w:val="00F86088"/>
    <w:rsid w:val="00FA14AE"/>
    <w:rsid w:val="00FA58A2"/>
    <w:rsid w:val="00FB16D3"/>
    <w:rsid w:val="00FC0A3D"/>
    <w:rsid w:val="00FC0FA5"/>
    <w:rsid w:val="00FC18AA"/>
    <w:rsid w:val="00FC3619"/>
    <w:rsid w:val="00FC3648"/>
    <w:rsid w:val="00FC53D2"/>
    <w:rsid w:val="00FC7634"/>
    <w:rsid w:val="00FC7ABD"/>
    <w:rsid w:val="00FD1987"/>
    <w:rsid w:val="00FD5731"/>
    <w:rsid w:val="00FE5D8E"/>
    <w:rsid w:val="00FF0528"/>
    <w:rsid w:val="00FF1BE6"/>
    <w:rsid w:val="00FF21E7"/>
    <w:rsid w:val="00FF3971"/>
    <w:rsid w:val="00FF3AAE"/>
    <w:rsid w:val="00FF482C"/>
    <w:rsid w:val="00FF798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731D35"/>
  <w15:docId w15:val="{79EE3AF6-76BA-47A6-9104-107DF20AB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09793E"/>
    <w:pPr>
      <w:keepNext/>
      <w:spacing w:after="0" w:line="240" w:lineRule="auto"/>
      <w:jc w:val="center"/>
      <w:outlineLvl w:val="0"/>
    </w:pPr>
    <w:rPr>
      <w:rFonts w:ascii="Times New Roman" w:eastAsia="Times New Roman" w:hAnsi="Times New Roman" w:cs="Times New Roman"/>
      <w:b/>
      <w:bCs/>
      <w:sz w:val="26"/>
      <w:szCs w:val="24"/>
      <w:lang w:eastAsia="pt-BR"/>
    </w:rPr>
  </w:style>
  <w:style w:type="paragraph" w:styleId="Ttulo2">
    <w:name w:val="heading 2"/>
    <w:basedOn w:val="Normal"/>
    <w:next w:val="Normal"/>
    <w:link w:val="Ttulo2Char"/>
    <w:qFormat/>
    <w:rsid w:val="0009793E"/>
    <w:pPr>
      <w:keepNext/>
      <w:spacing w:after="0" w:line="240" w:lineRule="auto"/>
      <w:outlineLvl w:val="1"/>
    </w:pPr>
    <w:rPr>
      <w:rFonts w:ascii="Times New Roman" w:eastAsia="Times New Roman" w:hAnsi="Times New Roman" w:cs="Times New Roman"/>
      <w:b/>
      <w:bCs/>
      <w:sz w:val="26"/>
      <w:szCs w:val="24"/>
      <w:lang w:eastAsia="pt-BR"/>
    </w:rPr>
  </w:style>
  <w:style w:type="paragraph" w:styleId="Ttulo3">
    <w:name w:val="heading 3"/>
    <w:basedOn w:val="Normal"/>
    <w:next w:val="Normal"/>
    <w:link w:val="Ttulo3Char"/>
    <w:semiHidden/>
    <w:unhideWhenUsed/>
    <w:qFormat/>
    <w:rsid w:val="007C2A1B"/>
    <w:pPr>
      <w:keepNext/>
      <w:spacing w:before="240" w:after="60" w:line="240" w:lineRule="auto"/>
      <w:outlineLvl w:val="2"/>
    </w:pPr>
    <w:rPr>
      <w:rFonts w:ascii="Calibri Light" w:eastAsia="Times New Roman" w:hAnsi="Calibri Light" w:cs="Times New Roman"/>
      <w:b/>
      <w:bCs/>
      <w:sz w:val="26"/>
      <w:szCs w:val="26"/>
    </w:rPr>
  </w:style>
  <w:style w:type="paragraph" w:styleId="Ttulo4">
    <w:name w:val="heading 4"/>
    <w:basedOn w:val="Normal"/>
    <w:next w:val="Normal"/>
    <w:link w:val="Ttulo4Char"/>
    <w:semiHidden/>
    <w:unhideWhenUsed/>
    <w:qFormat/>
    <w:rsid w:val="007C2A1B"/>
    <w:pPr>
      <w:keepNext/>
      <w:spacing w:before="240" w:after="60" w:line="240" w:lineRule="auto"/>
      <w:outlineLvl w:val="3"/>
    </w:pPr>
    <w:rPr>
      <w:rFonts w:ascii="Calibri" w:eastAsia="Times New Roman" w:hAnsi="Calibri" w:cs="Times New Roman"/>
      <w:b/>
      <w:bCs/>
      <w:sz w:val="28"/>
      <w:szCs w:val="28"/>
    </w:rPr>
  </w:style>
  <w:style w:type="paragraph" w:styleId="Ttulo7">
    <w:name w:val="heading 7"/>
    <w:basedOn w:val="Normal"/>
    <w:next w:val="Normal"/>
    <w:link w:val="Ttulo7Char"/>
    <w:qFormat/>
    <w:rsid w:val="007C2A1B"/>
    <w:pPr>
      <w:keepNext/>
      <w:numPr>
        <w:ilvl w:val="6"/>
        <w:numId w:val="1"/>
      </w:numPr>
      <w:tabs>
        <w:tab w:val="left" w:pos="2835"/>
      </w:tabs>
      <w:spacing w:after="0" w:line="280" w:lineRule="exact"/>
      <w:ind w:left="57" w:right="57" w:hanging="57"/>
      <w:jc w:val="center"/>
      <w:outlineLvl w:val="6"/>
    </w:pPr>
    <w:rPr>
      <w:rFonts w:ascii="Times New Roman" w:eastAsia="Times New Roman" w:hAnsi="Times New Roman" w:cs="Times New Roman"/>
      <w:b/>
      <w:spacing w:val="14"/>
      <w:sz w:val="24"/>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D108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D108E"/>
  </w:style>
  <w:style w:type="paragraph" w:styleId="Rodap">
    <w:name w:val="footer"/>
    <w:basedOn w:val="Normal"/>
    <w:link w:val="RodapChar"/>
    <w:uiPriority w:val="99"/>
    <w:unhideWhenUsed/>
    <w:rsid w:val="000D108E"/>
    <w:pPr>
      <w:tabs>
        <w:tab w:val="center" w:pos="4252"/>
        <w:tab w:val="right" w:pos="8504"/>
      </w:tabs>
      <w:spacing w:after="0" w:line="240" w:lineRule="auto"/>
    </w:pPr>
  </w:style>
  <w:style w:type="character" w:customStyle="1" w:styleId="RodapChar">
    <w:name w:val="Rodapé Char"/>
    <w:basedOn w:val="Fontepargpadro"/>
    <w:link w:val="Rodap"/>
    <w:uiPriority w:val="99"/>
    <w:rsid w:val="000D108E"/>
  </w:style>
  <w:style w:type="character" w:customStyle="1" w:styleId="Ttulo1Char">
    <w:name w:val="Título 1 Char"/>
    <w:basedOn w:val="Fontepargpadro"/>
    <w:link w:val="Ttulo1"/>
    <w:rsid w:val="0009793E"/>
    <w:rPr>
      <w:rFonts w:ascii="Times New Roman" w:eastAsia="Times New Roman" w:hAnsi="Times New Roman" w:cs="Times New Roman"/>
      <w:b/>
      <w:bCs/>
      <w:sz w:val="26"/>
      <w:szCs w:val="24"/>
      <w:lang w:eastAsia="pt-BR"/>
    </w:rPr>
  </w:style>
  <w:style w:type="character" w:customStyle="1" w:styleId="Ttulo2Char">
    <w:name w:val="Título 2 Char"/>
    <w:basedOn w:val="Fontepargpadro"/>
    <w:link w:val="Ttulo2"/>
    <w:rsid w:val="0009793E"/>
    <w:rPr>
      <w:rFonts w:ascii="Times New Roman" w:eastAsia="Times New Roman" w:hAnsi="Times New Roman" w:cs="Times New Roman"/>
      <w:b/>
      <w:bCs/>
      <w:sz w:val="26"/>
      <w:szCs w:val="24"/>
      <w:lang w:eastAsia="pt-BR"/>
    </w:rPr>
  </w:style>
  <w:style w:type="paragraph" w:styleId="Recuodecorpodetexto">
    <w:name w:val="Body Text Indent"/>
    <w:basedOn w:val="Normal"/>
    <w:link w:val="RecuodecorpodetextoChar"/>
    <w:rsid w:val="0009793E"/>
    <w:pPr>
      <w:spacing w:after="0" w:line="240" w:lineRule="auto"/>
      <w:ind w:left="1416"/>
      <w:jc w:val="both"/>
    </w:pPr>
    <w:rPr>
      <w:rFonts w:ascii="Times New Roman" w:eastAsia="Times New Roman" w:hAnsi="Times New Roman" w:cs="Times New Roman"/>
      <w:b/>
      <w:bCs/>
      <w:sz w:val="24"/>
      <w:szCs w:val="24"/>
      <w:lang w:eastAsia="pt-BR"/>
    </w:rPr>
  </w:style>
  <w:style w:type="character" w:customStyle="1" w:styleId="RecuodecorpodetextoChar">
    <w:name w:val="Recuo de corpo de texto Char"/>
    <w:basedOn w:val="Fontepargpadro"/>
    <w:link w:val="Recuodecorpodetexto"/>
    <w:rsid w:val="0009793E"/>
    <w:rPr>
      <w:rFonts w:ascii="Times New Roman" w:eastAsia="Times New Roman" w:hAnsi="Times New Roman" w:cs="Times New Roman"/>
      <w:b/>
      <w:bCs/>
      <w:sz w:val="24"/>
      <w:szCs w:val="24"/>
      <w:lang w:eastAsia="pt-BR"/>
    </w:rPr>
  </w:style>
  <w:style w:type="character" w:customStyle="1" w:styleId="Ttulo3Char">
    <w:name w:val="Título 3 Char"/>
    <w:basedOn w:val="Fontepargpadro"/>
    <w:link w:val="Ttulo3"/>
    <w:semiHidden/>
    <w:rsid w:val="007C2A1B"/>
    <w:rPr>
      <w:rFonts w:ascii="Calibri Light" w:eastAsia="Times New Roman" w:hAnsi="Calibri Light" w:cs="Times New Roman"/>
      <w:b/>
      <w:bCs/>
      <w:sz w:val="26"/>
      <w:szCs w:val="26"/>
    </w:rPr>
  </w:style>
  <w:style w:type="character" w:customStyle="1" w:styleId="Ttulo4Char">
    <w:name w:val="Título 4 Char"/>
    <w:basedOn w:val="Fontepargpadro"/>
    <w:link w:val="Ttulo4"/>
    <w:semiHidden/>
    <w:rsid w:val="007C2A1B"/>
    <w:rPr>
      <w:rFonts w:ascii="Calibri" w:eastAsia="Times New Roman" w:hAnsi="Calibri" w:cs="Times New Roman"/>
      <w:b/>
      <w:bCs/>
      <w:sz w:val="28"/>
      <w:szCs w:val="28"/>
    </w:rPr>
  </w:style>
  <w:style w:type="character" w:customStyle="1" w:styleId="Ttulo7Char">
    <w:name w:val="Título 7 Char"/>
    <w:basedOn w:val="Fontepargpadro"/>
    <w:link w:val="Ttulo7"/>
    <w:rsid w:val="007C2A1B"/>
    <w:rPr>
      <w:rFonts w:ascii="Times New Roman" w:eastAsia="Times New Roman" w:hAnsi="Times New Roman" w:cs="Times New Roman"/>
      <w:b/>
      <w:spacing w:val="14"/>
      <w:sz w:val="24"/>
      <w:szCs w:val="20"/>
    </w:rPr>
  </w:style>
  <w:style w:type="character" w:customStyle="1" w:styleId="Absatz-Standardschriftart">
    <w:name w:val="Absatz-Standardschriftart"/>
    <w:rsid w:val="007C2A1B"/>
  </w:style>
  <w:style w:type="character" w:customStyle="1" w:styleId="WW-Absatz-Standardschriftart">
    <w:name w:val="WW-Absatz-Standardschriftart"/>
    <w:rsid w:val="007C2A1B"/>
  </w:style>
  <w:style w:type="character" w:customStyle="1" w:styleId="WW-Absatz-Standardschriftart1">
    <w:name w:val="WW-Absatz-Standardschriftart1"/>
    <w:rsid w:val="007C2A1B"/>
  </w:style>
  <w:style w:type="character" w:customStyle="1" w:styleId="Fontepargpadro2">
    <w:name w:val="Fonte parág. padrão2"/>
    <w:rsid w:val="007C2A1B"/>
  </w:style>
  <w:style w:type="character" w:customStyle="1" w:styleId="WW8Num1z0">
    <w:name w:val="WW8Num1z0"/>
    <w:rsid w:val="007C2A1B"/>
    <w:rPr>
      <w:b/>
    </w:rPr>
  </w:style>
  <w:style w:type="character" w:customStyle="1" w:styleId="WW8Num2z0">
    <w:name w:val="WW8Num2z0"/>
    <w:rsid w:val="007C2A1B"/>
    <w:rPr>
      <w:rFonts w:ascii="Monotype Sorts" w:hAnsi="Monotype Sorts"/>
    </w:rPr>
  </w:style>
  <w:style w:type="character" w:customStyle="1" w:styleId="WW8Num3z0">
    <w:name w:val="WW8Num3z0"/>
    <w:rsid w:val="007C2A1B"/>
    <w:rPr>
      <w:b/>
    </w:rPr>
  </w:style>
  <w:style w:type="character" w:customStyle="1" w:styleId="WW8Num4z0">
    <w:name w:val="WW8Num4z0"/>
    <w:rsid w:val="007C2A1B"/>
    <w:rPr>
      <w:rFonts w:ascii="Times New Roman" w:eastAsia="Times New Roman" w:hAnsi="Times New Roman" w:cs="Times New Roman"/>
    </w:rPr>
  </w:style>
  <w:style w:type="character" w:customStyle="1" w:styleId="WW8Num4z1">
    <w:name w:val="WW8Num4z1"/>
    <w:rsid w:val="007C2A1B"/>
    <w:rPr>
      <w:rFonts w:ascii="Courier New" w:hAnsi="Courier New"/>
    </w:rPr>
  </w:style>
  <w:style w:type="character" w:customStyle="1" w:styleId="WW8Num4z2">
    <w:name w:val="WW8Num4z2"/>
    <w:rsid w:val="007C2A1B"/>
    <w:rPr>
      <w:rFonts w:ascii="Wingdings" w:hAnsi="Wingdings"/>
    </w:rPr>
  </w:style>
  <w:style w:type="character" w:customStyle="1" w:styleId="WW8Num4z3">
    <w:name w:val="WW8Num4z3"/>
    <w:rsid w:val="007C2A1B"/>
    <w:rPr>
      <w:rFonts w:ascii="Symbol" w:hAnsi="Symbol"/>
    </w:rPr>
  </w:style>
  <w:style w:type="character" w:customStyle="1" w:styleId="WW8Num5z0">
    <w:name w:val="WW8Num5z0"/>
    <w:rsid w:val="007C2A1B"/>
    <w:rPr>
      <w:rFonts w:ascii="Times New Roman" w:hAnsi="Times New Roman"/>
      <w:b/>
    </w:rPr>
  </w:style>
  <w:style w:type="character" w:customStyle="1" w:styleId="WW8Num6z0">
    <w:name w:val="WW8Num6z0"/>
    <w:rsid w:val="007C2A1B"/>
    <w:rPr>
      <w:b/>
    </w:rPr>
  </w:style>
  <w:style w:type="character" w:customStyle="1" w:styleId="WW8Num7z0">
    <w:name w:val="WW8Num7z0"/>
    <w:rsid w:val="007C2A1B"/>
    <w:rPr>
      <w:b/>
    </w:rPr>
  </w:style>
  <w:style w:type="character" w:customStyle="1" w:styleId="Fontepargpadro1">
    <w:name w:val="Fonte parág. padrão1"/>
    <w:rsid w:val="007C2A1B"/>
  </w:style>
  <w:style w:type="character" w:styleId="Nmerodepgina">
    <w:name w:val="page number"/>
    <w:basedOn w:val="Fontepargpadro1"/>
    <w:rsid w:val="007C2A1B"/>
  </w:style>
  <w:style w:type="character" w:customStyle="1" w:styleId="Caracteresdenotaderodap">
    <w:name w:val="Caracteres de nota de rodapé"/>
    <w:rsid w:val="007C2A1B"/>
    <w:rPr>
      <w:vertAlign w:val="superscript"/>
    </w:rPr>
  </w:style>
  <w:style w:type="character" w:customStyle="1" w:styleId="Refdenotaderodap1">
    <w:name w:val="Ref. de nota de rodapé1"/>
    <w:rsid w:val="007C2A1B"/>
    <w:rPr>
      <w:vertAlign w:val="superscript"/>
    </w:rPr>
  </w:style>
  <w:style w:type="character" w:customStyle="1" w:styleId="Caracteresdenotadefim">
    <w:name w:val="Caracteres de nota de fim"/>
    <w:rsid w:val="007C2A1B"/>
    <w:rPr>
      <w:vertAlign w:val="superscript"/>
    </w:rPr>
  </w:style>
  <w:style w:type="character" w:customStyle="1" w:styleId="WW-Caracteresdenotadefim">
    <w:name w:val="WW-Caracteres de nota de fim"/>
    <w:rsid w:val="007C2A1B"/>
  </w:style>
  <w:style w:type="character" w:customStyle="1" w:styleId="Smbolosdenumerao">
    <w:name w:val="Símbolos de numeração"/>
    <w:rsid w:val="007C2A1B"/>
  </w:style>
  <w:style w:type="character" w:styleId="Refdenotaderodap">
    <w:name w:val="footnote reference"/>
    <w:rsid w:val="007C2A1B"/>
    <w:rPr>
      <w:vertAlign w:val="superscript"/>
    </w:rPr>
  </w:style>
  <w:style w:type="character" w:styleId="Refdenotadefim">
    <w:name w:val="endnote reference"/>
    <w:rsid w:val="007C2A1B"/>
    <w:rPr>
      <w:vertAlign w:val="superscript"/>
    </w:rPr>
  </w:style>
  <w:style w:type="paragraph" w:customStyle="1" w:styleId="Ttulo20">
    <w:name w:val="Título2"/>
    <w:basedOn w:val="Normal"/>
    <w:next w:val="Corpodetexto"/>
    <w:rsid w:val="007C2A1B"/>
    <w:pPr>
      <w:keepNext/>
      <w:spacing w:before="240" w:after="120" w:line="240" w:lineRule="auto"/>
    </w:pPr>
    <w:rPr>
      <w:rFonts w:ascii="Arial" w:eastAsia="Lucida Sans Unicode" w:hAnsi="Arial" w:cs="Mangal"/>
      <w:sz w:val="28"/>
      <w:szCs w:val="28"/>
    </w:rPr>
  </w:style>
  <w:style w:type="paragraph" w:styleId="Corpodetexto">
    <w:name w:val="Body Text"/>
    <w:basedOn w:val="Normal"/>
    <w:link w:val="CorpodetextoChar"/>
    <w:uiPriority w:val="1"/>
    <w:qFormat/>
    <w:rsid w:val="007C2A1B"/>
    <w:pPr>
      <w:spacing w:after="120" w:line="240" w:lineRule="auto"/>
    </w:pPr>
    <w:rPr>
      <w:rFonts w:ascii="Arial" w:eastAsia="Times New Roman" w:hAnsi="Arial" w:cs="Times New Roman"/>
      <w:szCs w:val="20"/>
    </w:rPr>
  </w:style>
  <w:style w:type="character" w:customStyle="1" w:styleId="CorpodetextoChar">
    <w:name w:val="Corpo de texto Char"/>
    <w:basedOn w:val="Fontepargpadro"/>
    <w:link w:val="Corpodetexto"/>
    <w:rsid w:val="007C2A1B"/>
    <w:rPr>
      <w:rFonts w:ascii="Arial" w:eastAsia="Times New Roman" w:hAnsi="Arial" w:cs="Times New Roman"/>
      <w:szCs w:val="20"/>
    </w:rPr>
  </w:style>
  <w:style w:type="paragraph" w:styleId="Lista">
    <w:name w:val="List"/>
    <w:basedOn w:val="Corpodetexto"/>
    <w:rsid w:val="007C2A1B"/>
    <w:rPr>
      <w:rFonts w:cs="Tahoma"/>
    </w:rPr>
  </w:style>
  <w:style w:type="paragraph" w:customStyle="1" w:styleId="Legenda2">
    <w:name w:val="Legenda2"/>
    <w:basedOn w:val="Normal"/>
    <w:rsid w:val="007C2A1B"/>
    <w:pPr>
      <w:suppressLineNumbers/>
      <w:spacing w:before="120" w:after="120" w:line="240" w:lineRule="auto"/>
    </w:pPr>
    <w:rPr>
      <w:rFonts w:ascii="Arial" w:eastAsia="Times New Roman" w:hAnsi="Arial" w:cs="Mangal"/>
      <w:i/>
      <w:iCs/>
      <w:sz w:val="24"/>
      <w:szCs w:val="24"/>
    </w:rPr>
  </w:style>
  <w:style w:type="paragraph" w:customStyle="1" w:styleId="ndice">
    <w:name w:val="Índice"/>
    <w:basedOn w:val="Normal"/>
    <w:rsid w:val="007C2A1B"/>
    <w:pPr>
      <w:suppressLineNumbers/>
      <w:spacing w:after="0" w:line="240" w:lineRule="auto"/>
    </w:pPr>
    <w:rPr>
      <w:rFonts w:ascii="Arial" w:eastAsia="Times New Roman" w:hAnsi="Arial" w:cs="Tahoma"/>
      <w:szCs w:val="20"/>
    </w:rPr>
  </w:style>
  <w:style w:type="paragraph" w:customStyle="1" w:styleId="Ttulo10">
    <w:name w:val="Título1"/>
    <w:basedOn w:val="Normal"/>
    <w:next w:val="Corpodetexto"/>
    <w:rsid w:val="007C2A1B"/>
    <w:pPr>
      <w:keepNext/>
      <w:spacing w:before="240" w:after="120" w:line="240" w:lineRule="auto"/>
    </w:pPr>
    <w:rPr>
      <w:rFonts w:ascii="Arial" w:eastAsia="Lucida Sans Unicode" w:hAnsi="Arial" w:cs="Tahoma"/>
      <w:sz w:val="28"/>
      <w:szCs w:val="28"/>
    </w:rPr>
  </w:style>
  <w:style w:type="paragraph" w:customStyle="1" w:styleId="Legenda1">
    <w:name w:val="Legenda1"/>
    <w:basedOn w:val="Normal"/>
    <w:rsid w:val="007C2A1B"/>
    <w:pPr>
      <w:suppressLineNumbers/>
      <w:spacing w:before="120" w:after="120" w:line="240" w:lineRule="auto"/>
    </w:pPr>
    <w:rPr>
      <w:rFonts w:ascii="Arial" w:eastAsia="Times New Roman" w:hAnsi="Arial" w:cs="Tahoma"/>
      <w:i/>
      <w:iCs/>
      <w:sz w:val="24"/>
      <w:szCs w:val="24"/>
    </w:rPr>
  </w:style>
  <w:style w:type="paragraph" w:customStyle="1" w:styleId="Textoembloco1">
    <w:name w:val="Texto em bloco1"/>
    <w:basedOn w:val="Normal"/>
    <w:rsid w:val="007C2A1B"/>
    <w:pPr>
      <w:spacing w:after="0" w:line="240" w:lineRule="auto"/>
      <w:ind w:left="4253" w:right="57" w:firstLine="1134"/>
      <w:jc w:val="both"/>
    </w:pPr>
    <w:rPr>
      <w:rFonts w:ascii="Arial" w:eastAsia="Times New Roman" w:hAnsi="Arial" w:cs="Times New Roman"/>
      <w:i/>
      <w:spacing w:val="14"/>
      <w:szCs w:val="20"/>
    </w:rPr>
  </w:style>
  <w:style w:type="paragraph" w:styleId="Textodenotaderodap">
    <w:name w:val="footnote text"/>
    <w:basedOn w:val="Normal"/>
    <w:link w:val="TextodenotaderodapChar"/>
    <w:rsid w:val="007C2A1B"/>
    <w:pPr>
      <w:spacing w:after="0" w:line="240" w:lineRule="auto"/>
    </w:pPr>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rsid w:val="007C2A1B"/>
    <w:rPr>
      <w:rFonts w:ascii="Times New Roman" w:eastAsia="Times New Roman" w:hAnsi="Times New Roman" w:cs="Times New Roman"/>
      <w:sz w:val="20"/>
      <w:szCs w:val="20"/>
    </w:rPr>
  </w:style>
  <w:style w:type="paragraph" w:customStyle="1" w:styleId="Contedodetabela">
    <w:name w:val="Conteúdo de tabela"/>
    <w:basedOn w:val="Normal"/>
    <w:rsid w:val="007C2A1B"/>
    <w:pPr>
      <w:suppressLineNumbers/>
      <w:spacing w:after="0" w:line="240" w:lineRule="auto"/>
    </w:pPr>
    <w:rPr>
      <w:rFonts w:ascii="Arial" w:eastAsia="Times New Roman" w:hAnsi="Arial" w:cs="Times New Roman"/>
      <w:szCs w:val="20"/>
    </w:rPr>
  </w:style>
  <w:style w:type="paragraph" w:customStyle="1" w:styleId="Ttulodetabela">
    <w:name w:val="Título de tabela"/>
    <w:basedOn w:val="Contedodetabela"/>
    <w:rsid w:val="007C2A1B"/>
    <w:pPr>
      <w:jc w:val="center"/>
    </w:pPr>
    <w:rPr>
      <w:b/>
      <w:bCs/>
    </w:rPr>
  </w:style>
  <w:style w:type="paragraph" w:customStyle="1" w:styleId="Contedodequadro">
    <w:name w:val="Conteúdo de quadro"/>
    <w:basedOn w:val="Corpodetexto"/>
    <w:rsid w:val="007C2A1B"/>
  </w:style>
  <w:style w:type="character" w:customStyle="1" w:styleId="Refdenotaderodap5">
    <w:name w:val="Ref. de nota de rodapé5"/>
    <w:rsid w:val="007C2A1B"/>
    <w:rPr>
      <w:vertAlign w:val="superscript"/>
    </w:rPr>
  </w:style>
  <w:style w:type="table" w:styleId="Tabelacomgrade">
    <w:name w:val="Table Grid"/>
    <w:basedOn w:val="Tabelanormal"/>
    <w:rsid w:val="007C2A1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7C2A1B"/>
    <w:rPr>
      <w:color w:val="0000FF"/>
      <w:u w:val="single"/>
    </w:rPr>
  </w:style>
  <w:style w:type="paragraph" w:customStyle="1" w:styleId="texto2">
    <w:name w:val="texto2"/>
    <w:basedOn w:val="Normal"/>
    <w:rsid w:val="007C2A1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04partenormativa">
    <w:name w:val="04partenormativa"/>
    <w:basedOn w:val="Normal"/>
    <w:rsid w:val="007C2A1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rsid w:val="007C2A1B"/>
    <w:pPr>
      <w:spacing w:after="0" w:line="240" w:lineRule="auto"/>
    </w:pPr>
    <w:rPr>
      <w:rFonts w:ascii="Arial" w:eastAsia="Times New Roman" w:hAnsi="Arial" w:cs="Arial"/>
      <w:sz w:val="18"/>
      <w:szCs w:val="18"/>
    </w:rPr>
  </w:style>
  <w:style w:type="character" w:customStyle="1" w:styleId="TextodebaloChar">
    <w:name w:val="Texto de balão Char"/>
    <w:basedOn w:val="Fontepargpadro"/>
    <w:link w:val="Textodebalo"/>
    <w:rsid w:val="007C2A1B"/>
    <w:rPr>
      <w:rFonts w:ascii="Arial" w:eastAsia="Times New Roman" w:hAnsi="Arial" w:cs="Arial"/>
      <w:sz w:val="18"/>
      <w:szCs w:val="18"/>
    </w:rPr>
  </w:style>
  <w:style w:type="paragraph" w:customStyle="1" w:styleId="Default">
    <w:name w:val="Default"/>
    <w:qFormat/>
    <w:rsid w:val="007C2A1B"/>
    <w:pPr>
      <w:autoSpaceDE w:val="0"/>
      <w:autoSpaceDN w:val="0"/>
      <w:adjustRightInd w:val="0"/>
      <w:spacing w:after="0" w:line="240" w:lineRule="auto"/>
    </w:pPr>
    <w:rPr>
      <w:rFonts w:ascii="Arial" w:eastAsia="Calibri" w:hAnsi="Arial" w:cs="Arial"/>
      <w:color w:val="000000"/>
      <w:sz w:val="24"/>
      <w:szCs w:val="24"/>
    </w:rPr>
  </w:style>
  <w:style w:type="paragraph" w:styleId="NormalWeb">
    <w:name w:val="Normal (Web)"/>
    <w:basedOn w:val="Normal"/>
    <w:uiPriority w:val="99"/>
    <w:unhideWhenUsed/>
    <w:rsid w:val="007C2A1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rsid w:val="007C2A1B"/>
    <w:rPr>
      <w:color w:val="954F72"/>
      <w:u w:val="single"/>
    </w:rPr>
  </w:style>
  <w:style w:type="character" w:styleId="MenoPendente">
    <w:name w:val="Unresolved Mention"/>
    <w:uiPriority w:val="99"/>
    <w:semiHidden/>
    <w:unhideWhenUsed/>
    <w:rsid w:val="007C2A1B"/>
    <w:rPr>
      <w:color w:val="605E5C"/>
      <w:shd w:val="clear" w:color="auto" w:fill="E1DFDD"/>
    </w:rPr>
  </w:style>
  <w:style w:type="paragraph" w:styleId="PargrafodaLista">
    <w:name w:val="List Paragraph"/>
    <w:basedOn w:val="Normal"/>
    <w:link w:val="PargrafodaListaChar"/>
    <w:uiPriority w:val="1"/>
    <w:qFormat/>
    <w:rsid w:val="007C2A1B"/>
    <w:pPr>
      <w:spacing w:after="0" w:line="240" w:lineRule="auto"/>
      <w:ind w:left="708"/>
    </w:pPr>
    <w:rPr>
      <w:rFonts w:ascii="Arial" w:eastAsia="Times New Roman" w:hAnsi="Arial" w:cs="Times New Roman"/>
      <w:szCs w:val="20"/>
    </w:rPr>
  </w:style>
  <w:style w:type="character" w:styleId="Forte">
    <w:name w:val="Strong"/>
    <w:uiPriority w:val="22"/>
    <w:qFormat/>
    <w:rsid w:val="007C2A1B"/>
    <w:rPr>
      <w:b/>
      <w:bCs/>
    </w:rPr>
  </w:style>
  <w:style w:type="character" w:styleId="nfase">
    <w:name w:val="Emphasis"/>
    <w:qFormat/>
    <w:rsid w:val="007C2A1B"/>
    <w:rPr>
      <w:i/>
      <w:iCs/>
    </w:rPr>
  </w:style>
  <w:style w:type="paragraph" w:customStyle="1" w:styleId="Nivel01">
    <w:name w:val="Nivel 01"/>
    <w:basedOn w:val="Ttulo1"/>
    <w:next w:val="Normal"/>
    <w:link w:val="Nivel01Char"/>
    <w:qFormat/>
    <w:rsid w:val="0034796E"/>
    <w:pPr>
      <w:keepLines/>
      <w:numPr>
        <w:numId w:val="2"/>
      </w:numPr>
      <w:tabs>
        <w:tab w:val="left" w:pos="567"/>
      </w:tabs>
      <w:spacing w:before="240"/>
      <w:jc w:val="both"/>
    </w:pPr>
    <w:rPr>
      <w:rFonts w:ascii="Arial" w:hAnsi="Arial" w:cs="Arial"/>
      <w:sz w:val="22"/>
      <w:szCs w:val="20"/>
    </w:rPr>
  </w:style>
  <w:style w:type="paragraph" w:customStyle="1" w:styleId="Nivel2">
    <w:name w:val="Nivel 2"/>
    <w:basedOn w:val="Normal"/>
    <w:link w:val="Nivel2Char"/>
    <w:qFormat/>
    <w:rsid w:val="0034796E"/>
    <w:pPr>
      <w:numPr>
        <w:ilvl w:val="1"/>
        <w:numId w:val="2"/>
      </w:numPr>
      <w:spacing w:before="120" w:after="120"/>
      <w:jc w:val="both"/>
    </w:pPr>
    <w:rPr>
      <w:rFonts w:ascii="Arial" w:eastAsia="Times New Roman" w:hAnsi="Arial" w:cs="Arial"/>
      <w:color w:val="000000"/>
      <w:szCs w:val="20"/>
      <w:lang w:eastAsia="pt-BR"/>
    </w:rPr>
  </w:style>
  <w:style w:type="paragraph" w:customStyle="1" w:styleId="Nivel3">
    <w:name w:val="Nivel 3"/>
    <w:basedOn w:val="Normal"/>
    <w:link w:val="Nivel3Char"/>
    <w:qFormat/>
    <w:rsid w:val="0034796E"/>
    <w:pPr>
      <w:numPr>
        <w:ilvl w:val="2"/>
        <w:numId w:val="2"/>
      </w:numPr>
      <w:spacing w:before="120" w:after="120"/>
      <w:jc w:val="both"/>
    </w:pPr>
    <w:rPr>
      <w:rFonts w:ascii="Arial" w:eastAsia="Times New Roman" w:hAnsi="Arial" w:cs="Arial"/>
      <w:color w:val="000000"/>
      <w:szCs w:val="20"/>
      <w:lang w:eastAsia="pt-BR"/>
    </w:rPr>
  </w:style>
  <w:style w:type="paragraph" w:customStyle="1" w:styleId="Nivel4">
    <w:name w:val="Nivel 4"/>
    <w:basedOn w:val="Nivel3"/>
    <w:qFormat/>
    <w:rsid w:val="0034796E"/>
    <w:pPr>
      <w:numPr>
        <w:ilvl w:val="3"/>
      </w:numPr>
      <w:tabs>
        <w:tab w:val="num" w:pos="0"/>
      </w:tabs>
      <w:ind w:left="851" w:firstLine="0"/>
    </w:pPr>
    <w:rPr>
      <w:color w:val="auto"/>
    </w:rPr>
  </w:style>
  <w:style w:type="paragraph" w:customStyle="1" w:styleId="Nivel5">
    <w:name w:val="Nivel 5"/>
    <w:basedOn w:val="Nivel4"/>
    <w:qFormat/>
    <w:rsid w:val="0034796E"/>
    <w:pPr>
      <w:numPr>
        <w:ilvl w:val="4"/>
      </w:numPr>
      <w:tabs>
        <w:tab w:val="num" w:pos="0"/>
      </w:tabs>
      <w:ind w:left="1276" w:firstLine="0"/>
    </w:pPr>
  </w:style>
  <w:style w:type="character" w:customStyle="1" w:styleId="Nivel3Char">
    <w:name w:val="Nivel 3 Char"/>
    <w:link w:val="Nivel3"/>
    <w:rsid w:val="0034796E"/>
    <w:rPr>
      <w:rFonts w:ascii="Arial" w:eastAsia="Times New Roman" w:hAnsi="Arial" w:cs="Arial"/>
      <w:color w:val="000000"/>
      <w:szCs w:val="20"/>
      <w:lang w:eastAsia="pt-BR"/>
    </w:rPr>
  </w:style>
  <w:style w:type="character" w:customStyle="1" w:styleId="Nivel2Char">
    <w:name w:val="Nivel 2 Char"/>
    <w:link w:val="Nivel2"/>
    <w:locked/>
    <w:rsid w:val="0034796E"/>
    <w:rPr>
      <w:rFonts w:ascii="Arial" w:eastAsia="Times New Roman" w:hAnsi="Arial" w:cs="Arial"/>
      <w:color w:val="000000"/>
      <w:szCs w:val="20"/>
      <w:lang w:eastAsia="pt-BR"/>
    </w:rPr>
  </w:style>
  <w:style w:type="character" w:customStyle="1" w:styleId="Nivel01Char">
    <w:name w:val="Nivel 01 Char"/>
    <w:link w:val="Nivel01"/>
    <w:rsid w:val="00B37BAD"/>
    <w:rPr>
      <w:rFonts w:ascii="Arial" w:eastAsia="Times New Roman" w:hAnsi="Arial" w:cs="Arial"/>
      <w:b/>
      <w:bCs/>
      <w:szCs w:val="20"/>
      <w:lang w:eastAsia="pt-BR"/>
    </w:rPr>
  </w:style>
  <w:style w:type="paragraph" w:customStyle="1" w:styleId="Nvel2-Red">
    <w:name w:val="Nível 2 -Red"/>
    <w:basedOn w:val="Nivel2"/>
    <w:link w:val="Nvel2-RedChar"/>
    <w:qFormat/>
    <w:rsid w:val="00B37BAD"/>
    <w:pPr>
      <w:numPr>
        <w:numId w:val="1"/>
      </w:numPr>
      <w:autoSpaceDE w:val="0"/>
      <w:autoSpaceDN w:val="0"/>
      <w:adjustRightInd w:val="0"/>
      <w:ind w:left="0" w:firstLine="0"/>
    </w:pPr>
    <w:rPr>
      <w:i/>
      <w:iCs/>
      <w:color w:val="FF0000"/>
      <w:sz w:val="20"/>
    </w:rPr>
  </w:style>
  <w:style w:type="character" w:customStyle="1" w:styleId="Nvel2-RedChar">
    <w:name w:val="Nível 2 -Red Char"/>
    <w:link w:val="Nvel2-Red"/>
    <w:rsid w:val="00B37BAD"/>
    <w:rPr>
      <w:rFonts w:ascii="Arial" w:eastAsia="Times New Roman" w:hAnsi="Arial" w:cs="Arial"/>
      <w:i/>
      <w:iCs/>
      <w:color w:val="FF0000"/>
      <w:sz w:val="20"/>
      <w:szCs w:val="20"/>
      <w:lang w:eastAsia="pt-BR"/>
    </w:rPr>
  </w:style>
  <w:style w:type="character" w:customStyle="1" w:styleId="PargrafodaListaChar">
    <w:name w:val="Parágrafo da Lista Char"/>
    <w:link w:val="PargrafodaLista"/>
    <w:rsid w:val="00834D14"/>
    <w:rPr>
      <w:rFonts w:ascii="Arial" w:eastAsia="Times New Roman" w:hAnsi="Arial" w:cs="Times New Roman"/>
      <w:szCs w:val="20"/>
    </w:rPr>
  </w:style>
  <w:style w:type="table" w:customStyle="1" w:styleId="TableNormal">
    <w:name w:val="Table Normal"/>
    <w:uiPriority w:val="2"/>
    <w:semiHidden/>
    <w:unhideWhenUsed/>
    <w:qFormat/>
    <w:rsid w:val="00615C8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15C86"/>
    <w:pPr>
      <w:widowControl w:val="0"/>
      <w:autoSpaceDE w:val="0"/>
      <w:autoSpaceDN w:val="0"/>
      <w:spacing w:after="0" w:line="240" w:lineRule="auto"/>
    </w:pPr>
    <w:rPr>
      <w:rFonts w:ascii="Times New Roman" w:eastAsia="Times New Roman" w:hAnsi="Times New Roman" w:cs="Times New Roman"/>
      <w:lang w:val="pt-PT"/>
    </w:rPr>
  </w:style>
  <w:style w:type="paragraph" w:styleId="Ttulo">
    <w:name w:val="Title"/>
    <w:basedOn w:val="Normal"/>
    <w:link w:val="TtuloChar"/>
    <w:uiPriority w:val="10"/>
    <w:qFormat/>
    <w:rsid w:val="002B4AB9"/>
    <w:pPr>
      <w:widowControl w:val="0"/>
      <w:autoSpaceDE w:val="0"/>
      <w:autoSpaceDN w:val="0"/>
      <w:spacing w:after="0" w:line="240" w:lineRule="auto"/>
      <w:ind w:left="147"/>
    </w:pPr>
    <w:rPr>
      <w:rFonts w:ascii="Arial" w:eastAsia="Arial" w:hAnsi="Arial" w:cs="Arial"/>
      <w:b/>
      <w:bCs/>
      <w:sz w:val="28"/>
      <w:szCs w:val="28"/>
      <w:u w:val="single" w:color="000000"/>
      <w:lang w:val="pt-PT"/>
    </w:rPr>
  </w:style>
  <w:style w:type="character" w:customStyle="1" w:styleId="TtuloChar">
    <w:name w:val="Título Char"/>
    <w:basedOn w:val="Fontepargpadro"/>
    <w:link w:val="Ttulo"/>
    <w:uiPriority w:val="10"/>
    <w:rsid w:val="002B4AB9"/>
    <w:rPr>
      <w:rFonts w:ascii="Arial" w:eastAsia="Arial" w:hAnsi="Arial" w:cs="Arial"/>
      <w:b/>
      <w:bCs/>
      <w:sz w:val="28"/>
      <w:szCs w:val="28"/>
      <w:u w:val="single" w:color="000000"/>
      <w:lang w:val="pt-PT"/>
    </w:rPr>
  </w:style>
  <w:style w:type="table" w:customStyle="1" w:styleId="Tabelacomgrade1">
    <w:name w:val="Tabela com grade1"/>
    <w:basedOn w:val="Tabelanormal"/>
    <w:next w:val="Tabelacomgrade"/>
    <w:uiPriority w:val="39"/>
    <w:rsid w:val="0030455C"/>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097A0D"/>
    <w:rPr>
      <w:sz w:val="16"/>
      <w:szCs w:val="16"/>
    </w:rPr>
  </w:style>
  <w:style w:type="paragraph" w:styleId="Textodecomentrio">
    <w:name w:val="annotation text"/>
    <w:basedOn w:val="Normal"/>
    <w:link w:val="TextodecomentrioChar"/>
    <w:uiPriority w:val="99"/>
    <w:semiHidden/>
    <w:unhideWhenUsed/>
    <w:rsid w:val="00097A0D"/>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097A0D"/>
    <w:rPr>
      <w:sz w:val="20"/>
      <w:szCs w:val="20"/>
    </w:rPr>
  </w:style>
  <w:style w:type="paragraph" w:styleId="Assuntodocomentrio">
    <w:name w:val="annotation subject"/>
    <w:basedOn w:val="Textodecomentrio"/>
    <w:next w:val="Textodecomentrio"/>
    <w:link w:val="AssuntodocomentrioChar"/>
    <w:uiPriority w:val="99"/>
    <w:semiHidden/>
    <w:unhideWhenUsed/>
    <w:rsid w:val="00097A0D"/>
    <w:rPr>
      <w:b/>
      <w:bCs/>
    </w:rPr>
  </w:style>
  <w:style w:type="character" w:customStyle="1" w:styleId="AssuntodocomentrioChar">
    <w:name w:val="Assunto do comentário Char"/>
    <w:basedOn w:val="TextodecomentrioChar"/>
    <w:link w:val="Assuntodocomentrio"/>
    <w:uiPriority w:val="99"/>
    <w:semiHidden/>
    <w:rsid w:val="00097A0D"/>
    <w:rPr>
      <w:b/>
      <w:bCs/>
      <w:sz w:val="20"/>
      <w:szCs w:val="20"/>
    </w:rPr>
  </w:style>
  <w:style w:type="paragraph" w:styleId="Commarcadores">
    <w:name w:val="List Bullet"/>
    <w:basedOn w:val="Normal"/>
    <w:uiPriority w:val="99"/>
    <w:unhideWhenUsed/>
    <w:rsid w:val="00B14839"/>
    <w:pPr>
      <w:numPr>
        <w:numId w:val="14"/>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688274">
      <w:bodyDiv w:val="1"/>
      <w:marLeft w:val="0"/>
      <w:marRight w:val="0"/>
      <w:marTop w:val="0"/>
      <w:marBottom w:val="0"/>
      <w:divBdr>
        <w:top w:val="none" w:sz="0" w:space="0" w:color="auto"/>
        <w:left w:val="none" w:sz="0" w:space="0" w:color="auto"/>
        <w:bottom w:val="none" w:sz="0" w:space="0" w:color="auto"/>
        <w:right w:val="none" w:sz="0" w:space="0" w:color="auto"/>
      </w:divBdr>
      <w:divsChild>
        <w:div w:id="1802336218">
          <w:marLeft w:val="0"/>
          <w:marRight w:val="0"/>
          <w:marTop w:val="0"/>
          <w:marBottom w:val="0"/>
          <w:divBdr>
            <w:top w:val="single" w:sz="2" w:space="0" w:color="E4E4E7"/>
            <w:left w:val="single" w:sz="2" w:space="0" w:color="E4E4E7"/>
            <w:bottom w:val="single" w:sz="2" w:space="0" w:color="E4E4E7"/>
            <w:right w:val="single" w:sz="2" w:space="0" w:color="E4E4E7"/>
          </w:divBdr>
        </w:div>
        <w:div w:id="1933859733">
          <w:marLeft w:val="0"/>
          <w:marRight w:val="0"/>
          <w:marTop w:val="0"/>
          <w:marBottom w:val="0"/>
          <w:divBdr>
            <w:top w:val="single" w:sz="2" w:space="0" w:color="E4E4E7"/>
            <w:left w:val="single" w:sz="2" w:space="0" w:color="E4E4E7"/>
            <w:bottom w:val="single" w:sz="2" w:space="0" w:color="E4E4E7"/>
            <w:right w:val="single" w:sz="2" w:space="0" w:color="E4E4E7"/>
          </w:divBdr>
          <w:divsChild>
            <w:div w:id="742600727">
              <w:marLeft w:val="0"/>
              <w:marRight w:val="0"/>
              <w:marTop w:val="0"/>
              <w:marBottom w:val="0"/>
              <w:divBdr>
                <w:top w:val="single" w:sz="2" w:space="0" w:color="E4E4E7"/>
                <w:left w:val="single" w:sz="2" w:space="0" w:color="E4E4E7"/>
                <w:bottom w:val="single" w:sz="2" w:space="0" w:color="E4E4E7"/>
                <w:right w:val="single" w:sz="2" w:space="0" w:color="E4E4E7"/>
              </w:divBdr>
              <w:divsChild>
                <w:div w:id="181362816">
                  <w:marLeft w:val="0"/>
                  <w:marRight w:val="0"/>
                  <w:marTop w:val="0"/>
                  <w:marBottom w:val="0"/>
                  <w:divBdr>
                    <w:top w:val="single" w:sz="2" w:space="0" w:color="E4E4E7"/>
                    <w:left w:val="single" w:sz="2" w:space="0" w:color="E4E4E7"/>
                    <w:bottom w:val="single" w:sz="2" w:space="0" w:color="E4E4E7"/>
                    <w:right w:val="single" w:sz="2" w:space="0" w:color="E4E4E7"/>
                  </w:divBdr>
                  <w:divsChild>
                    <w:div w:id="1550872988">
                      <w:marLeft w:val="0"/>
                      <w:marRight w:val="0"/>
                      <w:marTop w:val="0"/>
                      <w:marBottom w:val="0"/>
                      <w:divBdr>
                        <w:top w:val="single" w:sz="2" w:space="0" w:color="E4E4E7"/>
                        <w:left w:val="single" w:sz="2" w:space="0" w:color="E4E4E7"/>
                        <w:bottom w:val="single" w:sz="2" w:space="0" w:color="E4E4E7"/>
                        <w:right w:val="single" w:sz="2" w:space="0" w:color="E4E4E7"/>
                      </w:divBdr>
                      <w:divsChild>
                        <w:div w:id="939722625">
                          <w:marLeft w:val="0"/>
                          <w:marRight w:val="0"/>
                          <w:marTop w:val="0"/>
                          <w:marBottom w:val="0"/>
                          <w:divBdr>
                            <w:top w:val="single" w:sz="2" w:space="0" w:color="E4E4E7"/>
                            <w:left w:val="single" w:sz="2" w:space="0" w:color="E4E4E7"/>
                            <w:bottom w:val="single" w:sz="2" w:space="0" w:color="E4E4E7"/>
                            <w:right w:val="single" w:sz="2" w:space="0" w:color="E4E4E7"/>
                          </w:divBdr>
                          <w:divsChild>
                            <w:div w:id="969556354">
                              <w:marLeft w:val="0"/>
                              <w:marRight w:val="0"/>
                              <w:marTop w:val="0"/>
                              <w:marBottom w:val="0"/>
                              <w:divBdr>
                                <w:top w:val="single" w:sz="2" w:space="0" w:color="E4E4E7"/>
                                <w:left w:val="single" w:sz="2" w:space="0" w:color="E4E4E7"/>
                                <w:bottom w:val="single" w:sz="2" w:space="0" w:color="E4E4E7"/>
                                <w:right w:val="single" w:sz="2" w:space="0" w:color="E4E4E7"/>
                              </w:divBdr>
                              <w:divsChild>
                                <w:div w:id="242495403">
                                  <w:marLeft w:val="0"/>
                                  <w:marRight w:val="0"/>
                                  <w:marTop w:val="0"/>
                                  <w:marBottom w:val="0"/>
                                  <w:divBdr>
                                    <w:top w:val="single" w:sz="2" w:space="0" w:color="E4E4E7"/>
                                    <w:left w:val="single" w:sz="2" w:space="0" w:color="E4E4E7"/>
                                    <w:bottom w:val="single" w:sz="2" w:space="0" w:color="E4E4E7"/>
                                    <w:right w:val="single" w:sz="2" w:space="0" w:color="E4E4E7"/>
                                  </w:divBdr>
                                  <w:divsChild>
                                    <w:div w:id="274098183">
                                      <w:marLeft w:val="240"/>
                                      <w:marRight w:val="240"/>
                                      <w:marTop w:val="900"/>
                                      <w:marBottom w:val="0"/>
                                      <w:divBdr>
                                        <w:top w:val="single" w:sz="2" w:space="0" w:color="E4E4E7"/>
                                        <w:left w:val="single" w:sz="2" w:space="0" w:color="E4E4E7"/>
                                        <w:bottom w:val="single" w:sz="2" w:space="0" w:color="E4E4E7"/>
                                        <w:right w:val="single" w:sz="2" w:space="0" w:color="E4E4E7"/>
                                      </w:divBdr>
                                      <w:divsChild>
                                        <w:div w:id="716514327">
                                          <w:marLeft w:val="0"/>
                                          <w:marRight w:val="0"/>
                                          <w:marTop w:val="0"/>
                                          <w:marBottom w:val="4080"/>
                                          <w:divBdr>
                                            <w:top w:val="single" w:sz="2" w:space="0" w:color="E4E4E7"/>
                                            <w:left w:val="single" w:sz="2" w:space="0" w:color="E4E4E7"/>
                                            <w:bottom w:val="single" w:sz="2" w:space="0" w:color="E4E4E7"/>
                                            <w:right w:val="single" w:sz="2" w:space="0" w:color="E4E4E7"/>
                                          </w:divBdr>
                                          <w:divsChild>
                                            <w:div w:id="693729052">
                                              <w:marLeft w:val="0"/>
                                              <w:marRight w:val="0"/>
                                              <w:marTop w:val="0"/>
                                              <w:marBottom w:val="0"/>
                                              <w:divBdr>
                                                <w:top w:val="single" w:sz="2" w:space="0" w:color="E4E4E7"/>
                                                <w:left w:val="single" w:sz="2" w:space="0" w:color="E4E4E7"/>
                                                <w:bottom w:val="single" w:sz="2" w:space="0" w:color="E4E4E7"/>
                                                <w:right w:val="single" w:sz="2" w:space="0" w:color="E4E4E7"/>
                                              </w:divBdr>
                                              <w:divsChild>
                                                <w:div w:id="1629506626">
                                                  <w:marLeft w:val="0"/>
                                                  <w:marRight w:val="0"/>
                                                  <w:marTop w:val="0"/>
                                                  <w:marBottom w:val="0"/>
                                                  <w:divBdr>
                                                    <w:top w:val="single" w:sz="2" w:space="0" w:color="E4E4E7"/>
                                                    <w:left w:val="single" w:sz="2" w:space="0" w:color="E4E4E7"/>
                                                    <w:bottom w:val="single" w:sz="2" w:space="0" w:color="E4E4E7"/>
                                                    <w:right w:val="single" w:sz="2" w:space="0" w:color="E4E4E7"/>
                                                  </w:divBdr>
                                                  <w:divsChild>
                                                    <w:div w:id="393823453">
                                                      <w:marLeft w:val="0"/>
                                                      <w:marRight w:val="0"/>
                                                      <w:marTop w:val="0"/>
                                                      <w:marBottom w:val="0"/>
                                                      <w:divBdr>
                                                        <w:top w:val="single" w:sz="2" w:space="8" w:color="E4E4E7"/>
                                                        <w:left w:val="single" w:sz="2" w:space="12" w:color="E4E4E7"/>
                                                        <w:bottom w:val="single" w:sz="2" w:space="8" w:color="E4E4E7"/>
                                                        <w:right w:val="single" w:sz="2" w:space="12" w:color="E4E4E7"/>
                                                      </w:divBdr>
                                                    </w:div>
                                                  </w:divsChild>
                                                </w:div>
                                              </w:divsChild>
                                            </w:div>
                                            <w:div w:id="1776245177">
                                              <w:marLeft w:val="0"/>
                                              <w:marRight w:val="0"/>
                                              <w:marTop w:val="0"/>
                                              <w:marBottom w:val="0"/>
                                              <w:divBdr>
                                                <w:top w:val="single" w:sz="2" w:space="0" w:color="E4E4E7"/>
                                                <w:left w:val="single" w:sz="2" w:space="0" w:color="E4E4E7"/>
                                                <w:bottom w:val="single" w:sz="2" w:space="0" w:color="E4E4E7"/>
                                                <w:right w:val="single" w:sz="2" w:space="0" w:color="E4E4E7"/>
                                              </w:divBdr>
                                              <w:divsChild>
                                                <w:div w:id="1630739334">
                                                  <w:marLeft w:val="0"/>
                                                  <w:marRight w:val="0"/>
                                                  <w:marTop w:val="0"/>
                                                  <w:marBottom w:val="0"/>
                                                  <w:divBdr>
                                                    <w:top w:val="single" w:sz="2" w:space="0" w:color="E4E4E7"/>
                                                    <w:left w:val="single" w:sz="2" w:space="0" w:color="E4E4E7"/>
                                                    <w:bottom w:val="single" w:sz="2" w:space="0" w:color="E4E4E7"/>
                                                    <w:right w:val="single" w:sz="2" w:space="0" w:color="E4E4E7"/>
                                                  </w:divBdr>
                                                  <w:divsChild>
                                                    <w:div w:id="470438769">
                                                      <w:marLeft w:val="0"/>
                                                      <w:marRight w:val="0"/>
                                                      <w:marTop w:val="0"/>
                                                      <w:marBottom w:val="0"/>
                                                      <w:divBdr>
                                                        <w:top w:val="none" w:sz="0" w:space="0" w:color="auto"/>
                                                        <w:left w:val="none" w:sz="0" w:space="0" w:color="auto"/>
                                                        <w:bottom w:val="none" w:sz="0" w:space="0" w:color="auto"/>
                                                        <w:right w:val="none" w:sz="0" w:space="0" w:color="auto"/>
                                                      </w:divBdr>
                                                    </w:div>
                                                    <w:div w:id="1535191606">
                                                      <w:marLeft w:val="0"/>
                                                      <w:marRight w:val="0"/>
                                                      <w:marTop w:val="0"/>
                                                      <w:marBottom w:val="0"/>
                                                      <w:divBdr>
                                                        <w:top w:val="single" w:sz="2" w:space="3" w:color="E4E4E7"/>
                                                        <w:left w:val="single" w:sz="2" w:space="0" w:color="E4E4E7"/>
                                                        <w:bottom w:val="single" w:sz="2" w:space="0" w:color="E4E4E7"/>
                                                        <w:right w:val="single" w:sz="2" w:space="0" w:color="E4E4E7"/>
                                                      </w:divBdr>
                                                      <w:divsChild>
                                                        <w:div w:id="347221581">
                                                          <w:marLeft w:val="0"/>
                                                          <w:marRight w:val="0"/>
                                                          <w:marTop w:val="0"/>
                                                          <w:marBottom w:val="0"/>
                                                          <w:divBdr>
                                                            <w:top w:val="single" w:sz="2" w:space="0" w:color="E4E4E7"/>
                                                            <w:left w:val="single" w:sz="2" w:space="0" w:color="E4E4E7"/>
                                                            <w:bottom w:val="single" w:sz="2" w:space="0" w:color="E4E4E7"/>
                                                            <w:right w:val="single" w:sz="2" w:space="0" w:color="E4E4E7"/>
                                                          </w:divBdr>
                                                          <w:divsChild>
                                                            <w:div w:id="1551112347">
                                                              <w:marLeft w:val="0"/>
                                                              <w:marRight w:val="0"/>
                                                              <w:marTop w:val="0"/>
                                                              <w:marBottom w:val="0"/>
                                                              <w:divBdr>
                                                                <w:top w:val="single" w:sz="2" w:space="0" w:color="E4E4E7"/>
                                                                <w:left w:val="single" w:sz="2" w:space="0" w:color="E4E4E7"/>
                                                                <w:bottom w:val="single" w:sz="2" w:space="0" w:color="E4E4E7"/>
                                                                <w:right w:val="single" w:sz="2" w:space="0" w:color="E4E4E7"/>
                                                              </w:divBdr>
                                                              <w:divsChild>
                                                                <w:div w:id="211964422">
                                                                  <w:marLeft w:val="0"/>
                                                                  <w:marRight w:val="0"/>
                                                                  <w:marTop w:val="0"/>
                                                                  <w:marBottom w:val="0"/>
                                                                  <w:divBdr>
                                                                    <w:top w:val="single" w:sz="2" w:space="0" w:color="E4E4E7"/>
                                                                    <w:left w:val="single" w:sz="2" w:space="0" w:color="E4E4E7"/>
                                                                    <w:bottom w:val="single" w:sz="2" w:space="0" w:color="E4E4E7"/>
                                                                    <w:right w:val="single" w:sz="2" w:space="0" w:color="E4E4E7"/>
                                                                  </w:divBdr>
                                                                  <w:divsChild>
                                                                    <w:div w:id="624428383">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sChild>
                                                        </w:div>
                                                      </w:divsChild>
                                                    </w:div>
                                                  </w:divsChild>
                                                </w:div>
                                              </w:divsChild>
                                            </w:div>
                                            <w:div w:id="802162469">
                                              <w:marLeft w:val="0"/>
                                              <w:marRight w:val="0"/>
                                              <w:marTop w:val="0"/>
                                              <w:marBottom w:val="0"/>
                                              <w:divBdr>
                                                <w:top w:val="single" w:sz="2" w:space="0" w:color="E4E4E7"/>
                                                <w:left w:val="single" w:sz="2" w:space="0" w:color="E4E4E7"/>
                                                <w:bottom w:val="single" w:sz="2" w:space="0" w:color="E4E4E7"/>
                                                <w:right w:val="single" w:sz="2" w:space="0" w:color="E4E4E7"/>
                                              </w:divBdr>
                                              <w:divsChild>
                                                <w:div w:id="725878175">
                                                  <w:marLeft w:val="0"/>
                                                  <w:marRight w:val="0"/>
                                                  <w:marTop w:val="0"/>
                                                  <w:marBottom w:val="0"/>
                                                  <w:divBdr>
                                                    <w:top w:val="single" w:sz="2" w:space="0" w:color="E4E4E7"/>
                                                    <w:left w:val="single" w:sz="2" w:space="0" w:color="E4E4E7"/>
                                                    <w:bottom w:val="single" w:sz="2" w:space="0" w:color="E4E4E7"/>
                                                    <w:right w:val="single" w:sz="2" w:space="0" w:color="E4E4E7"/>
                                                  </w:divBdr>
                                                  <w:divsChild>
                                                    <w:div w:id="662314708">
                                                      <w:marLeft w:val="0"/>
                                                      <w:marRight w:val="0"/>
                                                      <w:marTop w:val="0"/>
                                                      <w:marBottom w:val="0"/>
                                                      <w:divBdr>
                                                        <w:top w:val="single" w:sz="2" w:space="8" w:color="E4E4E7"/>
                                                        <w:left w:val="single" w:sz="2" w:space="12" w:color="E4E4E7"/>
                                                        <w:bottom w:val="single" w:sz="2" w:space="8" w:color="E4E4E7"/>
                                                        <w:right w:val="single" w:sz="2" w:space="12" w:color="E4E4E7"/>
                                                      </w:divBdr>
                                                    </w:div>
                                                  </w:divsChild>
                                                </w:div>
                                              </w:divsChild>
                                            </w:div>
                                            <w:div w:id="821773395">
                                              <w:marLeft w:val="0"/>
                                              <w:marRight w:val="0"/>
                                              <w:marTop w:val="0"/>
                                              <w:marBottom w:val="0"/>
                                              <w:divBdr>
                                                <w:top w:val="single" w:sz="2" w:space="0" w:color="E4E4E7"/>
                                                <w:left w:val="single" w:sz="2" w:space="0" w:color="E4E4E7"/>
                                                <w:bottom w:val="single" w:sz="2" w:space="0" w:color="E4E4E7"/>
                                                <w:right w:val="single" w:sz="2" w:space="0" w:color="E4E4E7"/>
                                              </w:divBdr>
                                              <w:divsChild>
                                                <w:div w:id="73824009">
                                                  <w:marLeft w:val="0"/>
                                                  <w:marRight w:val="0"/>
                                                  <w:marTop w:val="0"/>
                                                  <w:marBottom w:val="0"/>
                                                  <w:divBdr>
                                                    <w:top w:val="single" w:sz="2" w:space="0" w:color="E4E4E7"/>
                                                    <w:left w:val="single" w:sz="2" w:space="0" w:color="E4E4E7"/>
                                                    <w:bottom w:val="single" w:sz="2" w:space="0" w:color="E4E4E7"/>
                                                    <w:right w:val="single" w:sz="2" w:space="0" w:color="E4E4E7"/>
                                                  </w:divBdr>
                                                  <w:divsChild>
                                                    <w:div w:id="261575382">
                                                      <w:marLeft w:val="0"/>
                                                      <w:marRight w:val="0"/>
                                                      <w:marTop w:val="0"/>
                                                      <w:marBottom w:val="0"/>
                                                      <w:divBdr>
                                                        <w:top w:val="none" w:sz="0" w:space="0" w:color="auto"/>
                                                        <w:left w:val="none" w:sz="0" w:space="0" w:color="auto"/>
                                                        <w:bottom w:val="none" w:sz="0" w:space="0" w:color="auto"/>
                                                        <w:right w:val="none" w:sz="0" w:space="0" w:color="auto"/>
                                                      </w:divBdr>
                                                    </w:div>
                                                    <w:div w:id="334111633">
                                                      <w:marLeft w:val="0"/>
                                                      <w:marRight w:val="0"/>
                                                      <w:marTop w:val="0"/>
                                                      <w:marBottom w:val="0"/>
                                                      <w:divBdr>
                                                        <w:top w:val="single" w:sz="2" w:space="3" w:color="E4E4E7"/>
                                                        <w:left w:val="single" w:sz="2" w:space="0" w:color="E4E4E7"/>
                                                        <w:bottom w:val="single" w:sz="2" w:space="0" w:color="E4E4E7"/>
                                                        <w:right w:val="single" w:sz="2" w:space="0" w:color="E4E4E7"/>
                                                      </w:divBdr>
                                                      <w:divsChild>
                                                        <w:div w:id="2008560180">
                                                          <w:marLeft w:val="0"/>
                                                          <w:marRight w:val="0"/>
                                                          <w:marTop w:val="0"/>
                                                          <w:marBottom w:val="0"/>
                                                          <w:divBdr>
                                                            <w:top w:val="single" w:sz="2" w:space="0" w:color="E4E4E7"/>
                                                            <w:left w:val="single" w:sz="2" w:space="0" w:color="E4E4E7"/>
                                                            <w:bottom w:val="single" w:sz="2" w:space="0" w:color="E4E4E7"/>
                                                            <w:right w:val="single" w:sz="2" w:space="0" w:color="E4E4E7"/>
                                                          </w:divBdr>
                                                          <w:divsChild>
                                                            <w:div w:id="1649749829">
                                                              <w:marLeft w:val="0"/>
                                                              <w:marRight w:val="0"/>
                                                              <w:marTop w:val="0"/>
                                                              <w:marBottom w:val="0"/>
                                                              <w:divBdr>
                                                                <w:top w:val="single" w:sz="2" w:space="0" w:color="E4E4E7"/>
                                                                <w:left w:val="single" w:sz="2" w:space="0" w:color="E4E4E7"/>
                                                                <w:bottom w:val="single" w:sz="2" w:space="0" w:color="E4E4E7"/>
                                                                <w:right w:val="single" w:sz="2" w:space="0" w:color="E4E4E7"/>
                                                              </w:divBdr>
                                                              <w:divsChild>
                                                                <w:div w:id="360059271">
                                                                  <w:marLeft w:val="0"/>
                                                                  <w:marRight w:val="0"/>
                                                                  <w:marTop w:val="0"/>
                                                                  <w:marBottom w:val="0"/>
                                                                  <w:divBdr>
                                                                    <w:top w:val="single" w:sz="2" w:space="0" w:color="E4E4E7"/>
                                                                    <w:left w:val="single" w:sz="2" w:space="0" w:color="E4E4E7"/>
                                                                    <w:bottom w:val="single" w:sz="2" w:space="0" w:color="E4E4E7"/>
                                                                    <w:right w:val="single" w:sz="2" w:space="0" w:color="E4E4E7"/>
                                                                  </w:divBdr>
                                                                  <w:divsChild>
                                                                    <w:div w:id="189612090">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sChild>
                                                        </w:div>
                                                      </w:divsChild>
                                                    </w:div>
                                                  </w:divsChild>
                                                </w:div>
                                              </w:divsChild>
                                            </w:div>
                                            <w:div w:id="172112528">
                                              <w:marLeft w:val="0"/>
                                              <w:marRight w:val="0"/>
                                              <w:marTop w:val="0"/>
                                              <w:marBottom w:val="0"/>
                                              <w:divBdr>
                                                <w:top w:val="single" w:sz="2" w:space="0" w:color="E4E4E7"/>
                                                <w:left w:val="single" w:sz="2" w:space="0" w:color="E4E4E7"/>
                                                <w:bottom w:val="single" w:sz="2" w:space="0" w:color="E4E4E7"/>
                                                <w:right w:val="single" w:sz="2" w:space="0" w:color="E4E4E7"/>
                                              </w:divBdr>
                                              <w:divsChild>
                                                <w:div w:id="880098362">
                                                  <w:marLeft w:val="0"/>
                                                  <w:marRight w:val="0"/>
                                                  <w:marTop w:val="0"/>
                                                  <w:marBottom w:val="0"/>
                                                  <w:divBdr>
                                                    <w:top w:val="single" w:sz="2" w:space="0" w:color="E4E4E7"/>
                                                    <w:left w:val="single" w:sz="2" w:space="0" w:color="E4E4E7"/>
                                                    <w:bottom w:val="single" w:sz="2" w:space="0" w:color="E4E4E7"/>
                                                    <w:right w:val="single" w:sz="2" w:space="0" w:color="E4E4E7"/>
                                                  </w:divBdr>
                                                  <w:divsChild>
                                                    <w:div w:id="771631839">
                                                      <w:marLeft w:val="0"/>
                                                      <w:marRight w:val="0"/>
                                                      <w:marTop w:val="0"/>
                                                      <w:marBottom w:val="0"/>
                                                      <w:divBdr>
                                                        <w:top w:val="single" w:sz="2" w:space="8" w:color="E4E4E7"/>
                                                        <w:left w:val="single" w:sz="2" w:space="12" w:color="E4E4E7"/>
                                                        <w:bottom w:val="single" w:sz="2" w:space="8" w:color="E4E4E7"/>
                                                        <w:right w:val="single" w:sz="2" w:space="12" w:color="E4E4E7"/>
                                                      </w:divBdr>
                                                    </w:div>
                                                  </w:divsChild>
                                                </w:div>
                                              </w:divsChild>
                                            </w:div>
                                            <w:div w:id="2091270466">
                                              <w:marLeft w:val="0"/>
                                              <w:marRight w:val="0"/>
                                              <w:marTop w:val="0"/>
                                              <w:marBottom w:val="0"/>
                                              <w:divBdr>
                                                <w:top w:val="single" w:sz="2" w:space="0" w:color="E4E4E7"/>
                                                <w:left w:val="single" w:sz="2" w:space="0" w:color="E4E4E7"/>
                                                <w:bottom w:val="single" w:sz="2" w:space="0" w:color="E4E4E7"/>
                                                <w:right w:val="single" w:sz="2" w:space="0" w:color="E4E4E7"/>
                                              </w:divBdr>
                                              <w:divsChild>
                                                <w:div w:id="744570677">
                                                  <w:marLeft w:val="0"/>
                                                  <w:marRight w:val="0"/>
                                                  <w:marTop w:val="0"/>
                                                  <w:marBottom w:val="0"/>
                                                  <w:divBdr>
                                                    <w:top w:val="single" w:sz="2" w:space="0" w:color="E4E4E7"/>
                                                    <w:left w:val="single" w:sz="2" w:space="0" w:color="E4E4E7"/>
                                                    <w:bottom w:val="single" w:sz="2" w:space="0" w:color="E4E4E7"/>
                                                    <w:right w:val="single" w:sz="2" w:space="0" w:color="E4E4E7"/>
                                                  </w:divBdr>
                                                  <w:divsChild>
                                                    <w:div w:id="1351646373">
                                                      <w:marLeft w:val="0"/>
                                                      <w:marRight w:val="0"/>
                                                      <w:marTop w:val="0"/>
                                                      <w:marBottom w:val="0"/>
                                                      <w:divBdr>
                                                        <w:top w:val="none" w:sz="0" w:space="0" w:color="auto"/>
                                                        <w:left w:val="none" w:sz="0" w:space="0" w:color="auto"/>
                                                        <w:bottom w:val="none" w:sz="0" w:space="0" w:color="auto"/>
                                                        <w:right w:val="none" w:sz="0" w:space="0" w:color="auto"/>
                                                      </w:divBdr>
                                                    </w:div>
                                                    <w:div w:id="140584460">
                                                      <w:marLeft w:val="0"/>
                                                      <w:marRight w:val="0"/>
                                                      <w:marTop w:val="0"/>
                                                      <w:marBottom w:val="0"/>
                                                      <w:divBdr>
                                                        <w:top w:val="single" w:sz="2" w:space="3" w:color="E4E4E7"/>
                                                        <w:left w:val="single" w:sz="2" w:space="0" w:color="E4E4E7"/>
                                                        <w:bottom w:val="single" w:sz="2" w:space="0" w:color="E4E4E7"/>
                                                        <w:right w:val="single" w:sz="2" w:space="0" w:color="E4E4E7"/>
                                                      </w:divBdr>
                                                      <w:divsChild>
                                                        <w:div w:id="305551126">
                                                          <w:marLeft w:val="0"/>
                                                          <w:marRight w:val="0"/>
                                                          <w:marTop w:val="0"/>
                                                          <w:marBottom w:val="0"/>
                                                          <w:divBdr>
                                                            <w:top w:val="single" w:sz="2" w:space="0" w:color="E4E4E7"/>
                                                            <w:left w:val="single" w:sz="2" w:space="0" w:color="E4E4E7"/>
                                                            <w:bottom w:val="single" w:sz="2" w:space="0" w:color="E4E4E7"/>
                                                            <w:right w:val="single" w:sz="2" w:space="0" w:color="E4E4E7"/>
                                                          </w:divBdr>
                                                          <w:divsChild>
                                                            <w:div w:id="1408452860">
                                                              <w:marLeft w:val="0"/>
                                                              <w:marRight w:val="0"/>
                                                              <w:marTop w:val="0"/>
                                                              <w:marBottom w:val="0"/>
                                                              <w:divBdr>
                                                                <w:top w:val="single" w:sz="2" w:space="0" w:color="E4E4E7"/>
                                                                <w:left w:val="single" w:sz="2" w:space="0" w:color="E4E4E7"/>
                                                                <w:bottom w:val="single" w:sz="2" w:space="0" w:color="E4E4E7"/>
                                                                <w:right w:val="single" w:sz="2" w:space="0" w:color="E4E4E7"/>
                                                              </w:divBdr>
                                                              <w:divsChild>
                                                                <w:div w:id="1187527660">
                                                                  <w:marLeft w:val="0"/>
                                                                  <w:marRight w:val="0"/>
                                                                  <w:marTop w:val="0"/>
                                                                  <w:marBottom w:val="0"/>
                                                                  <w:divBdr>
                                                                    <w:top w:val="single" w:sz="2" w:space="0" w:color="E4E4E7"/>
                                                                    <w:left w:val="single" w:sz="2" w:space="0" w:color="E4E4E7"/>
                                                                    <w:bottom w:val="single" w:sz="2" w:space="0" w:color="E4E4E7"/>
                                                                    <w:right w:val="single" w:sz="2" w:space="0" w:color="E4E4E7"/>
                                                                  </w:divBdr>
                                                                  <w:divsChild>
                                                                    <w:div w:id="1712802346">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sChild>
                                                        </w:div>
                                                      </w:divsChild>
                                                    </w:div>
                                                  </w:divsChild>
                                                </w:div>
                                              </w:divsChild>
                                            </w:div>
                                          </w:divsChild>
                                        </w:div>
                                      </w:divsChild>
                                    </w:div>
                                  </w:divsChild>
                                </w:div>
                              </w:divsChild>
                            </w:div>
                          </w:divsChild>
                        </w:div>
                      </w:divsChild>
                    </w:div>
                  </w:divsChild>
                </w:div>
              </w:divsChild>
            </w:div>
          </w:divsChild>
        </w:div>
      </w:divsChild>
    </w:div>
    <w:div w:id="571352027">
      <w:bodyDiv w:val="1"/>
      <w:marLeft w:val="0"/>
      <w:marRight w:val="0"/>
      <w:marTop w:val="0"/>
      <w:marBottom w:val="0"/>
      <w:divBdr>
        <w:top w:val="none" w:sz="0" w:space="0" w:color="auto"/>
        <w:left w:val="none" w:sz="0" w:space="0" w:color="auto"/>
        <w:bottom w:val="none" w:sz="0" w:space="0" w:color="auto"/>
        <w:right w:val="none" w:sz="0" w:space="0" w:color="auto"/>
      </w:divBdr>
    </w:div>
    <w:div w:id="643971816">
      <w:bodyDiv w:val="1"/>
      <w:marLeft w:val="0"/>
      <w:marRight w:val="0"/>
      <w:marTop w:val="0"/>
      <w:marBottom w:val="0"/>
      <w:divBdr>
        <w:top w:val="none" w:sz="0" w:space="0" w:color="auto"/>
        <w:left w:val="none" w:sz="0" w:space="0" w:color="auto"/>
        <w:bottom w:val="none" w:sz="0" w:space="0" w:color="auto"/>
        <w:right w:val="none" w:sz="0" w:space="0" w:color="auto"/>
      </w:divBdr>
    </w:div>
    <w:div w:id="862943464">
      <w:bodyDiv w:val="1"/>
      <w:marLeft w:val="0"/>
      <w:marRight w:val="0"/>
      <w:marTop w:val="0"/>
      <w:marBottom w:val="0"/>
      <w:divBdr>
        <w:top w:val="none" w:sz="0" w:space="0" w:color="auto"/>
        <w:left w:val="none" w:sz="0" w:space="0" w:color="auto"/>
        <w:bottom w:val="none" w:sz="0" w:space="0" w:color="auto"/>
        <w:right w:val="none" w:sz="0" w:space="0" w:color="auto"/>
      </w:divBdr>
    </w:div>
    <w:div w:id="896672650">
      <w:bodyDiv w:val="1"/>
      <w:marLeft w:val="0"/>
      <w:marRight w:val="0"/>
      <w:marTop w:val="0"/>
      <w:marBottom w:val="0"/>
      <w:divBdr>
        <w:top w:val="none" w:sz="0" w:space="0" w:color="auto"/>
        <w:left w:val="none" w:sz="0" w:space="0" w:color="auto"/>
        <w:bottom w:val="none" w:sz="0" w:space="0" w:color="auto"/>
        <w:right w:val="none" w:sz="0" w:space="0" w:color="auto"/>
      </w:divBdr>
    </w:div>
    <w:div w:id="1041053544">
      <w:bodyDiv w:val="1"/>
      <w:marLeft w:val="0"/>
      <w:marRight w:val="0"/>
      <w:marTop w:val="0"/>
      <w:marBottom w:val="0"/>
      <w:divBdr>
        <w:top w:val="none" w:sz="0" w:space="0" w:color="auto"/>
        <w:left w:val="none" w:sz="0" w:space="0" w:color="auto"/>
        <w:bottom w:val="none" w:sz="0" w:space="0" w:color="auto"/>
        <w:right w:val="none" w:sz="0" w:space="0" w:color="auto"/>
      </w:divBdr>
    </w:div>
    <w:div w:id="1074015710">
      <w:bodyDiv w:val="1"/>
      <w:marLeft w:val="0"/>
      <w:marRight w:val="0"/>
      <w:marTop w:val="0"/>
      <w:marBottom w:val="0"/>
      <w:divBdr>
        <w:top w:val="none" w:sz="0" w:space="0" w:color="auto"/>
        <w:left w:val="none" w:sz="0" w:space="0" w:color="auto"/>
        <w:bottom w:val="none" w:sz="0" w:space="0" w:color="auto"/>
        <w:right w:val="none" w:sz="0" w:space="0" w:color="auto"/>
      </w:divBdr>
    </w:div>
    <w:div w:id="1236236065">
      <w:bodyDiv w:val="1"/>
      <w:marLeft w:val="0"/>
      <w:marRight w:val="0"/>
      <w:marTop w:val="0"/>
      <w:marBottom w:val="0"/>
      <w:divBdr>
        <w:top w:val="none" w:sz="0" w:space="0" w:color="auto"/>
        <w:left w:val="none" w:sz="0" w:space="0" w:color="auto"/>
        <w:bottom w:val="none" w:sz="0" w:space="0" w:color="auto"/>
        <w:right w:val="none" w:sz="0" w:space="0" w:color="auto"/>
      </w:divBdr>
      <w:divsChild>
        <w:div w:id="8947056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45145434">
      <w:bodyDiv w:val="1"/>
      <w:marLeft w:val="0"/>
      <w:marRight w:val="0"/>
      <w:marTop w:val="0"/>
      <w:marBottom w:val="0"/>
      <w:divBdr>
        <w:top w:val="none" w:sz="0" w:space="0" w:color="auto"/>
        <w:left w:val="none" w:sz="0" w:space="0" w:color="auto"/>
        <w:bottom w:val="none" w:sz="0" w:space="0" w:color="auto"/>
        <w:right w:val="none" w:sz="0" w:space="0" w:color="auto"/>
      </w:divBdr>
    </w:div>
    <w:div w:id="1261528591">
      <w:bodyDiv w:val="1"/>
      <w:marLeft w:val="0"/>
      <w:marRight w:val="0"/>
      <w:marTop w:val="0"/>
      <w:marBottom w:val="0"/>
      <w:divBdr>
        <w:top w:val="none" w:sz="0" w:space="0" w:color="auto"/>
        <w:left w:val="none" w:sz="0" w:space="0" w:color="auto"/>
        <w:bottom w:val="none" w:sz="0" w:space="0" w:color="auto"/>
        <w:right w:val="none" w:sz="0" w:space="0" w:color="auto"/>
      </w:divBdr>
    </w:div>
    <w:div w:id="1462308269">
      <w:bodyDiv w:val="1"/>
      <w:marLeft w:val="0"/>
      <w:marRight w:val="0"/>
      <w:marTop w:val="0"/>
      <w:marBottom w:val="0"/>
      <w:divBdr>
        <w:top w:val="none" w:sz="0" w:space="0" w:color="auto"/>
        <w:left w:val="none" w:sz="0" w:space="0" w:color="auto"/>
        <w:bottom w:val="none" w:sz="0" w:space="0" w:color="auto"/>
        <w:right w:val="none" w:sz="0" w:space="0" w:color="auto"/>
      </w:divBdr>
    </w:div>
    <w:div w:id="1479492110">
      <w:bodyDiv w:val="1"/>
      <w:marLeft w:val="0"/>
      <w:marRight w:val="0"/>
      <w:marTop w:val="0"/>
      <w:marBottom w:val="0"/>
      <w:divBdr>
        <w:top w:val="none" w:sz="0" w:space="0" w:color="auto"/>
        <w:left w:val="none" w:sz="0" w:space="0" w:color="auto"/>
        <w:bottom w:val="none" w:sz="0" w:space="0" w:color="auto"/>
        <w:right w:val="none" w:sz="0" w:space="0" w:color="auto"/>
      </w:divBdr>
    </w:div>
    <w:div w:id="1591617896">
      <w:bodyDiv w:val="1"/>
      <w:marLeft w:val="0"/>
      <w:marRight w:val="0"/>
      <w:marTop w:val="0"/>
      <w:marBottom w:val="0"/>
      <w:divBdr>
        <w:top w:val="none" w:sz="0" w:space="0" w:color="auto"/>
        <w:left w:val="none" w:sz="0" w:space="0" w:color="auto"/>
        <w:bottom w:val="none" w:sz="0" w:space="0" w:color="auto"/>
        <w:right w:val="none" w:sz="0" w:space="0" w:color="auto"/>
      </w:divBdr>
      <w:divsChild>
        <w:div w:id="283538020">
          <w:marLeft w:val="0"/>
          <w:marRight w:val="0"/>
          <w:marTop w:val="0"/>
          <w:marBottom w:val="0"/>
          <w:divBdr>
            <w:top w:val="single" w:sz="2" w:space="0" w:color="E4E4E7"/>
            <w:left w:val="single" w:sz="2" w:space="0" w:color="E4E4E7"/>
            <w:bottom w:val="single" w:sz="2" w:space="0" w:color="E4E4E7"/>
            <w:right w:val="single" w:sz="2" w:space="0" w:color="E4E4E7"/>
          </w:divBdr>
        </w:div>
        <w:div w:id="196507569">
          <w:marLeft w:val="0"/>
          <w:marRight w:val="0"/>
          <w:marTop w:val="0"/>
          <w:marBottom w:val="0"/>
          <w:divBdr>
            <w:top w:val="single" w:sz="2" w:space="0" w:color="E4E4E7"/>
            <w:left w:val="single" w:sz="2" w:space="0" w:color="E4E4E7"/>
            <w:bottom w:val="single" w:sz="2" w:space="0" w:color="E4E4E7"/>
            <w:right w:val="single" w:sz="2" w:space="0" w:color="E4E4E7"/>
          </w:divBdr>
          <w:divsChild>
            <w:div w:id="473376414">
              <w:marLeft w:val="0"/>
              <w:marRight w:val="0"/>
              <w:marTop w:val="0"/>
              <w:marBottom w:val="0"/>
              <w:divBdr>
                <w:top w:val="single" w:sz="2" w:space="0" w:color="E4E4E7"/>
                <w:left w:val="single" w:sz="2" w:space="0" w:color="E4E4E7"/>
                <w:bottom w:val="single" w:sz="2" w:space="0" w:color="E4E4E7"/>
                <w:right w:val="single" w:sz="2" w:space="0" w:color="E4E4E7"/>
              </w:divBdr>
              <w:divsChild>
                <w:div w:id="2147161354">
                  <w:marLeft w:val="0"/>
                  <w:marRight w:val="0"/>
                  <w:marTop w:val="0"/>
                  <w:marBottom w:val="0"/>
                  <w:divBdr>
                    <w:top w:val="single" w:sz="2" w:space="0" w:color="E4E4E7"/>
                    <w:left w:val="single" w:sz="2" w:space="0" w:color="E4E4E7"/>
                    <w:bottom w:val="single" w:sz="2" w:space="0" w:color="E4E4E7"/>
                    <w:right w:val="single" w:sz="2" w:space="0" w:color="E4E4E7"/>
                  </w:divBdr>
                  <w:divsChild>
                    <w:div w:id="626083441">
                      <w:marLeft w:val="0"/>
                      <w:marRight w:val="0"/>
                      <w:marTop w:val="0"/>
                      <w:marBottom w:val="0"/>
                      <w:divBdr>
                        <w:top w:val="single" w:sz="2" w:space="0" w:color="E4E4E7"/>
                        <w:left w:val="single" w:sz="2" w:space="0" w:color="E4E4E7"/>
                        <w:bottom w:val="single" w:sz="2" w:space="0" w:color="E4E4E7"/>
                        <w:right w:val="single" w:sz="2" w:space="0" w:color="E4E4E7"/>
                      </w:divBdr>
                      <w:divsChild>
                        <w:div w:id="688339179">
                          <w:marLeft w:val="0"/>
                          <w:marRight w:val="0"/>
                          <w:marTop w:val="0"/>
                          <w:marBottom w:val="0"/>
                          <w:divBdr>
                            <w:top w:val="single" w:sz="2" w:space="0" w:color="E4E4E7"/>
                            <w:left w:val="single" w:sz="2" w:space="0" w:color="E4E4E7"/>
                            <w:bottom w:val="single" w:sz="2" w:space="0" w:color="E4E4E7"/>
                            <w:right w:val="single" w:sz="2" w:space="0" w:color="E4E4E7"/>
                          </w:divBdr>
                          <w:divsChild>
                            <w:div w:id="575675518">
                              <w:marLeft w:val="0"/>
                              <w:marRight w:val="0"/>
                              <w:marTop w:val="0"/>
                              <w:marBottom w:val="0"/>
                              <w:divBdr>
                                <w:top w:val="single" w:sz="2" w:space="0" w:color="E4E4E7"/>
                                <w:left w:val="single" w:sz="2" w:space="0" w:color="E4E4E7"/>
                                <w:bottom w:val="single" w:sz="2" w:space="0" w:color="E4E4E7"/>
                                <w:right w:val="single" w:sz="2" w:space="0" w:color="E4E4E7"/>
                              </w:divBdr>
                              <w:divsChild>
                                <w:div w:id="736319508">
                                  <w:marLeft w:val="0"/>
                                  <w:marRight w:val="0"/>
                                  <w:marTop w:val="0"/>
                                  <w:marBottom w:val="0"/>
                                  <w:divBdr>
                                    <w:top w:val="single" w:sz="2" w:space="0" w:color="E4E4E7"/>
                                    <w:left w:val="single" w:sz="2" w:space="0" w:color="E4E4E7"/>
                                    <w:bottom w:val="single" w:sz="2" w:space="0" w:color="E4E4E7"/>
                                    <w:right w:val="single" w:sz="2" w:space="0" w:color="E4E4E7"/>
                                  </w:divBdr>
                                  <w:divsChild>
                                    <w:div w:id="2000304937">
                                      <w:marLeft w:val="240"/>
                                      <w:marRight w:val="240"/>
                                      <w:marTop w:val="900"/>
                                      <w:marBottom w:val="0"/>
                                      <w:divBdr>
                                        <w:top w:val="single" w:sz="2" w:space="0" w:color="E4E4E7"/>
                                        <w:left w:val="single" w:sz="2" w:space="0" w:color="E4E4E7"/>
                                        <w:bottom w:val="single" w:sz="2" w:space="0" w:color="E4E4E7"/>
                                        <w:right w:val="single" w:sz="2" w:space="0" w:color="E4E4E7"/>
                                      </w:divBdr>
                                      <w:divsChild>
                                        <w:div w:id="2092776312">
                                          <w:marLeft w:val="0"/>
                                          <w:marRight w:val="0"/>
                                          <w:marTop w:val="0"/>
                                          <w:marBottom w:val="4080"/>
                                          <w:divBdr>
                                            <w:top w:val="single" w:sz="2" w:space="0" w:color="E4E4E7"/>
                                            <w:left w:val="single" w:sz="2" w:space="0" w:color="E4E4E7"/>
                                            <w:bottom w:val="single" w:sz="2" w:space="0" w:color="E4E4E7"/>
                                            <w:right w:val="single" w:sz="2" w:space="0" w:color="E4E4E7"/>
                                          </w:divBdr>
                                          <w:divsChild>
                                            <w:div w:id="1090542006">
                                              <w:marLeft w:val="0"/>
                                              <w:marRight w:val="0"/>
                                              <w:marTop w:val="0"/>
                                              <w:marBottom w:val="0"/>
                                              <w:divBdr>
                                                <w:top w:val="single" w:sz="2" w:space="0" w:color="E4E4E7"/>
                                                <w:left w:val="single" w:sz="2" w:space="0" w:color="E4E4E7"/>
                                                <w:bottom w:val="single" w:sz="2" w:space="0" w:color="E4E4E7"/>
                                                <w:right w:val="single" w:sz="2" w:space="0" w:color="E4E4E7"/>
                                              </w:divBdr>
                                              <w:divsChild>
                                                <w:div w:id="753866198">
                                                  <w:marLeft w:val="0"/>
                                                  <w:marRight w:val="0"/>
                                                  <w:marTop w:val="0"/>
                                                  <w:marBottom w:val="0"/>
                                                  <w:divBdr>
                                                    <w:top w:val="single" w:sz="2" w:space="0" w:color="E4E4E7"/>
                                                    <w:left w:val="single" w:sz="2" w:space="0" w:color="E4E4E7"/>
                                                    <w:bottom w:val="single" w:sz="2" w:space="0" w:color="E4E4E7"/>
                                                    <w:right w:val="single" w:sz="2" w:space="0" w:color="E4E4E7"/>
                                                  </w:divBdr>
                                                  <w:divsChild>
                                                    <w:div w:id="338968024">
                                                      <w:marLeft w:val="0"/>
                                                      <w:marRight w:val="0"/>
                                                      <w:marTop w:val="0"/>
                                                      <w:marBottom w:val="0"/>
                                                      <w:divBdr>
                                                        <w:top w:val="single" w:sz="2" w:space="8" w:color="E4E4E7"/>
                                                        <w:left w:val="single" w:sz="2" w:space="12" w:color="E4E4E7"/>
                                                        <w:bottom w:val="single" w:sz="2" w:space="8" w:color="E4E4E7"/>
                                                        <w:right w:val="single" w:sz="2" w:space="12" w:color="E4E4E7"/>
                                                      </w:divBdr>
                                                    </w:div>
                                                  </w:divsChild>
                                                </w:div>
                                              </w:divsChild>
                                            </w:div>
                                            <w:div w:id="1240870385">
                                              <w:marLeft w:val="0"/>
                                              <w:marRight w:val="0"/>
                                              <w:marTop w:val="0"/>
                                              <w:marBottom w:val="0"/>
                                              <w:divBdr>
                                                <w:top w:val="single" w:sz="2" w:space="0" w:color="E4E4E7"/>
                                                <w:left w:val="single" w:sz="2" w:space="0" w:color="E4E4E7"/>
                                                <w:bottom w:val="single" w:sz="2" w:space="0" w:color="E4E4E7"/>
                                                <w:right w:val="single" w:sz="2" w:space="0" w:color="E4E4E7"/>
                                              </w:divBdr>
                                              <w:divsChild>
                                                <w:div w:id="821233439">
                                                  <w:marLeft w:val="0"/>
                                                  <w:marRight w:val="0"/>
                                                  <w:marTop w:val="0"/>
                                                  <w:marBottom w:val="0"/>
                                                  <w:divBdr>
                                                    <w:top w:val="single" w:sz="2" w:space="0" w:color="E4E4E7"/>
                                                    <w:left w:val="single" w:sz="2" w:space="0" w:color="E4E4E7"/>
                                                    <w:bottom w:val="single" w:sz="2" w:space="0" w:color="E4E4E7"/>
                                                    <w:right w:val="single" w:sz="2" w:space="0" w:color="E4E4E7"/>
                                                  </w:divBdr>
                                                  <w:divsChild>
                                                    <w:div w:id="978342252">
                                                      <w:marLeft w:val="0"/>
                                                      <w:marRight w:val="0"/>
                                                      <w:marTop w:val="0"/>
                                                      <w:marBottom w:val="0"/>
                                                      <w:divBdr>
                                                        <w:top w:val="none" w:sz="0" w:space="0" w:color="auto"/>
                                                        <w:left w:val="none" w:sz="0" w:space="0" w:color="auto"/>
                                                        <w:bottom w:val="none" w:sz="0" w:space="0" w:color="auto"/>
                                                        <w:right w:val="none" w:sz="0" w:space="0" w:color="auto"/>
                                                      </w:divBdr>
                                                    </w:div>
                                                    <w:div w:id="466699664">
                                                      <w:marLeft w:val="0"/>
                                                      <w:marRight w:val="0"/>
                                                      <w:marTop w:val="0"/>
                                                      <w:marBottom w:val="0"/>
                                                      <w:divBdr>
                                                        <w:top w:val="single" w:sz="2" w:space="3" w:color="E4E4E7"/>
                                                        <w:left w:val="single" w:sz="2" w:space="0" w:color="E4E4E7"/>
                                                        <w:bottom w:val="single" w:sz="2" w:space="0" w:color="E4E4E7"/>
                                                        <w:right w:val="single" w:sz="2" w:space="0" w:color="E4E4E7"/>
                                                      </w:divBdr>
                                                      <w:divsChild>
                                                        <w:div w:id="53966754">
                                                          <w:marLeft w:val="0"/>
                                                          <w:marRight w:val="0"/>
                                                          <w:marTop w:val="0"/>
                                                          <w:marBottom w:val="0"/>
                                                          <w:divBdr>
                                                            <w:top w:val="single" w:sz="2" w:space="0" w:color="E4E4E7"/>
                                                            <w:left w:val="single" w:sz="2" w:space="0" w:color="E4E4E7"/>
                                                            <w:bottom w:val="single" w:sz="2" w:space="0" w:color="E4E4E7"/>
                                                            <w:right w:val="single" w:sz="2" w:space="0" w:color="E4E4E7"/>
                                                          </w:divBdr>
                                                          <w:divsChild>
                                                            <w:div w:id="2056853075">
                                                              <w:marLeft w:val="0"/>
                                                              <w:marRight w:val="0"/>
                                                              <w:marTop w:val="0"/>
                                                              <w:marBottom w:val="0"/>
                                                              <w:divBdr>
                                                                <w:top w:val="single" w:sz="2" w:space="0" w:color="E4E4E7"/>
                                                                <w:left w:val="single" w:sz="2" w:space="0" w:color="E4E4E7"/>
                                                                <w:bottom w:val="single" w:sz="2" w:space="0" w:color="E4E4E7"/>
                                                                <w:right w:val="single" w:sz="2" w:space="0" w:color="E4E4E7"/>
                                                              </w:divBdr>
                                                              <w:divsChild>
                                                                <w:div w:id="547882471">
                                                                  <w:marLeft w:val="0"/>
                                                                  <w:marRight w:val="0"/>
                                                                  <w:marTop w:val="0"/>
                                                                  <w:marBottom w:val="0"/>
                                                                  <w:divBdr>
                                                                    <w:top w:val="single" w:sz="2" w:space="0" w:color="E4E4E7"/>
                                                                    <w:left w:val="single" w:sz="2" w:space="0" w:color="E4E4E7"/>
                                                                    <w:bottom w:val="single" w:sz="2" w:space="0" w:color="E4E4E7"/>
                                                                    <w:right w:val="single" w:sz="2" w:space="0" w:color="E4E4E7"/>
                                                                  </w:divBdr>
                                                                  <w:divsChild>
                                                                    <w:div w:id="726952908">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sChild>
                                                        </w:div>
                                                      </w:divsChild>
                                                    </w:div>
                                                  </w:divsChild>
                                                </w:div>
                                              </w:divsChild>
                                            </w:div>
                                            <w:div w:id="130875795">
                                              <w:marLeft w:val="0"/>
                                              <w:marRight w:val="0"/>
                                              <w:marTop w:val="0"/>
                                              <w:marBottom w:val="0"/>
                                              <w:divBdr>
                                                <w:top w:val="single" w:sz="2" w:space="0" w:color="E4E4E7"/>
                                                <w:left w:val="single" w:sz="2" w:space="0" w:color="E4E4E7"/>
                                                <w:bottom w:val="single" w:sz="2" w:space="0" w:color="E4E4E7"/>
                                                <w:right w:val="single" w:sz="2" w:space="0" w:color="E4E4E7"/>
                                              </w:divBdr>
                                              <w:divsChild>
                                                <w:div w:id="1542588880">
                                                  <w:marLeft w:val="0"/>
                                                  <w:marRight w:val="0"/>
                                                  <w:marTop w:val="0"/>
                                                  <w:marBottom w:val="0"/>
                                                  <w:divBdr>
                                                    <w:top w:val="single" w:sz="2" w:space="0" w:color="E4E4E7"/>
                                                    <w:left w:val="single" w:sz="2" w:space="0" w:color="E4E4E7"/>
                                                    <w:bottom w:val="single" w:sz="2" w:space="0" w:color="E4E4E7"/>
                                                    <w:right w:val="single" w:sz="2" w:space="0" w:color="E4E4E7"/>
                                                  </w:divBdr>
                                                  <w:divsChild>
                                                    <w:div w:id="133841547">
                                                      <w:marLeft w:val="0"/>
                                                      <w:marRight w:val="0"/>
                                                      <w:marTop w:val="0"/>
                                                      <w:marBottom w:val="0"/>
                                                      <w:divBdr>
                                                        <w:top w:val="single" w:sz="2" w:space="8" w:color="E4E4E7"/>
                                                        <w:left w:val="single" w:sz="2" w:space="12" w:color="E4E4E7"/>
                                                        <w:bottom w:val="single" w:sz="2" w:space="8" w:color="E4E4E7"/>
                                                        <w:right w:val="single" w:sz="2" w:space="12" w:color="E4E4E7"/>
                                                      </w:divBdr>
                                                    </w:div>
                                                  </w:divsChild>
                                                </w:div>
                                              </w:divsChild>
                                            </w:div>
                                            <w:div w:id="1945071452">
                                              <w:marLeft w:val="0"/>
                                              <w:marRight w:val="0"/>
                                              <w:marTop w:val="0"/>
                                              <w:marBottom w:val="0"/>
                                              <w:divBdr>
                                                <w:top w:val="single" w:sz="2" w:space="0" w:color="E4E4E7"/>
                                                <w:left w:val="single" w:sz="2" w:space="0" w:color="E4E4E7"/>
                                                <w:bottom w:val="single" w:sz="2" w:space="0" w:color="E4E4E7"/>
                                                <w:right w:val="single" w:sz="2" w:space="0" w:color="E4E4E7"/>
                                              </w:divBdr>
                                              <w:divsChild>
                                                <w:div w:id="1425224851">
                                                  <w:marLeft w:val="0"/>
                                                  <w:marRight w:val="0"/>
                                                  <w:marTop w:val="0"/>
                                                  <w:marBottom w:val="0"/>
                                                  <w:divBdr>
                                                    <w:top w:val="single" w:sz="2" w:space="0" w:color="E4E4E7"/>
                                                    <w:left w:val="single" w:sz="2" w:space="0" w:color="E4E4E7"/>
                                                    <w:bottom w:val="single" w:sz="2" w:space="0" w:color="E4E4E7"/>
                                                    <w:right w:val="single" w:sz="2" w:space="0" w:color="E4E4E7"/>
                                                  </w:divBdr>
                                                  <w:divsChild>
                                                    <w:div w:id="2126850864">
                                                      <w:marLeft w:val="0"/>
                                                      <w:marRight w:val="0"/>
                                                      <w:marTop w:val="0"/>
                                                      <w:marBottom w:val="0"/>
                                                      <w:divBdr>
                                                        <w:top w:val="none" w:sz="0" w:space="0" w:color="auto"/>
                                                        <w:left w:val="none" w:sz="0" w:space="0" w:color="auto"/>
                                                        <w:bottom w:val="none" w:sz="0" w:space="0" w:color="auto"/>
                                                        <w:right w:val="none" w:sz="0" w:space="0" w:color="auto"/>
                                                      </w:divBdr>
                                                    </w:div>
                                                    <w:div w:id="1844318858">
                                                      <w:marLeft w:val="0"/>
                                                      <w:marRight w:val="0"/>
                                                      <w:marTop w:val="0"/>
                                                      <w:marBottom w:val="0"/>
                                                      <w:divBdr>
                                                        <w:top w:val="single" w:sz="2" w:space="3" w:color="E4E4E7"/>
                                                        <w:left w:val="single" w:sz="2" w:space="0" w:color="E4E4E7"/>
                                                        <w:bottom w:val="single" w:sz="2" w:space="0" w:color="E4E4E7"/>
                                                        <w:right w:val="single" w:sz="2" w:space="0" w:color="E4E4E7"/>
                                                      </w:divBdr>
                                                      <w:divsChild>
                                                        <w:div w:id="540433637">
                                                          <w:marLeft w:val="0"/>
                                                          <w:marRight w:val="0"/>
                                                          <w:marTop w:val="0"/>
                                                          <w:marBottom w:val="0"/>
                                                          <w:divBdr>
                                                            <w:top w:val="single" w:sz="2" w:space="0" w:color="E4E4E7"/>
                                                            <w:left w:val="single" w:sz="2" w:space="0" w:color="E4E4E7"/>
                                                            <w:bottom w:val="single" w:sz="2" w:space="0" w:color="E4E4E7"/>
                                                            <w:right w:val="single" w:sz="2" w:space="0" w:color="E4E4E7"/>
                                                          </w:divBdr>
                                                          <w:divsChild>
                                                            <w:div w:id="672341522">
                                                              <w:marLeft w:val="0"/>
                                                              <w:marRight w:val="0"/>
                                                              <w:marTop w:val="0"/>
                                                              <w:marBottom w:val="0"/>
                                                              <w:divBdr>
                                                                <w:top w:val="single" w:sz="2" w:space="0" w:color="E4E4E7"/>
                                                                <w:left w:val="single" w:sz="2" w:space="0" w:color="E4E4E7"/>
                                                                <w:bottom w:val="single" w:sz="2" w:space="0" w:color="E4E4E7"/>
                                                                <w:right w:val="single" w:sz="2" w:space="0" w:color="E4E4E7"/>
                                                              </w:divBdr>
                                                              <w:divsChild>
                                                                <w:div w:id="1556966031">
                                                                  <w:marLeft w:val="0"/>
                                                                  <w:marRight w:val="0"/>
                                                                  <w:marTop w:val="0"/>
                                                                  <w:marBottom w:val="0"/>
                                                                  <w:divBdr>
                                                                    <w:top w:val="single" w:sz="2" w:space="0" w:color="E4E4E7"/>
                                                                    <w:left w:val="single" w:sz="2" w:space="0" w:color="E4E4E7"/>
                                                                    <w:bottom w:val="single" w:sz="2" w:space="0" w:color="E4E4E7"/>
                                                                    <w:right w:val="single" w:sz="2" w:space="0" w:color="E4E4E7"/>
                                                                  </w:divBdr>
                                                                  <w:divsChild>
                                                                    <w:div w:id="1611548169">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sChild>
                                                        </w:div>
                                                      </w:divsChild>
                                                    </w:div>
                                                  </w:divsChild>
                                                </w:div>
                                              </w:divsChild>
                                            </w:div>
                                            <w:div w:id="197470724">
                                              <w:marLeft w:val="0"/>
                                              <w:marRight w:val="0"/>
                                              <w:marTop w:val="0"/>
                                              <w:marBottom w:val="0"/>
                                              <w:divBdr>
                                                <w:top w:val="single" w:sz="2" w:space="0" w:color="E4E4E7"/>
                                                <w:left w:val="single" w:sz="2" w:space="0" w:color="E4E4E7"/>
                                                <w:bottom w:val="single" w:sz="2" w:space="0" w:color="E4E4E7"/>
                                                <w:right w:val="single" w:sz="2" w:space="0" w:color="E4E4E7"/>
                                              </w:divBdr>
                                              <w:divsChild>
                                                <w:div w:id="1597669148">
                                                  <w:marLeft w:val="0"/>
                                                  <w:marRight w:val="0"/>
                                                  <w:marTop w:val="0"/>
                                                  <w:marBottom w:val="0"/>
                                                  <w:divBdr>
                                                    <w:top w:val="single" w:sz="2" w:space="0" w:color="E4E4E7"/>
                                                    <w:left w:val="single" w:sz="2" w:space="0" w:color="E4E4E7"/>
                                                    <w:bottom w:val="single" w:sz="2" w:space="0" w:color="E4E4E7"/>
                                                    <w:right w:val="single" w:sz="2" w:space="0" w:color="E4E4E7"/>
                                                  </w:divBdr>
                                                  <w:divsChild>
                                                    <w:div w:id="1307390388">
                                                      <w:marLeft w:val="0"/>
                                                      <w:marRight w:val="0"/>
                                                      <w:marTop w:val="0"/>
                                                      <w:marBottom w:val="0"/>
                                                      <w:divBdr>
                                                        <w:top w:val="single" w:sz="2" w:space="8" w:color="E4E4E7"/>
                                                        <w:left w:val="single" w:sz="2" w:space="12" w:color="E4E4E7"/>
                                                        <w:bottom w:val="single" w:sz="2" w:space="8" w:color="E4E4E7"/>
                                                        <w:right w:val="single" w:sz="2" w:space="12" w:color="E4E4E7"/>
                                                      </w:divBdr>
                                                    </w:div>
                                                  </w:divsChild>
                                                </w:div>
                                              </w:divsChild>
                                            </w:div>
                                            <w:div w:id="253706751">
                                              <w:marLeft w:val="0"/>
                                              <w:marRight w:val="0"/>
                                              <w:marTop w:val="0"/>
                                              <w:marBottom w:val="0"/>
                                              <w:divBdr>
                                                <w:top w:val="single" w:sz="2" w:space="0" w:color="E4E4E7"/>
                                                <w:left w:val="single" w:sz="2" w:space="0" w:color="E4E4E7"/>
                                                <w:bottom w:val="single" w:sz="2" w:space="0" w:color="E4E4E7"/>
                                                <w:right w:val="single" w:sz="2" w:space="0" w:color="E4E4E7"/>
                                              </w:divBdr>
                                              <w:divsChild>
                                                <w:div w:id="1067876311">
                                                  <w:marLeft w:val="0"/>
                                                  <w:marRight w:val="0"/>
                                                  <w:marTop w:val="0"/>
                                                  <w:marBottom w:val="0"/>
                                                  <w:divBdr>
                                                    <w:top w:val="single" w:sz="2" w:space="0" w:color="E4E4E7"/>
                                                    <w:left w:val="single" w:sz="2" w:space="0" w:color="E4E4E7"/>
                                                    <w:bottom w:val="single" w:sz="2" w:space="0" w:color="E4E4E7"/>
                                                    <w:right w:val="single" w:sz="2" w:space="0" w:color="E4E4E7"/>
                                                  </w:divBdr>
                                                  <w:divsChild>
                                                    <w:div w:id="1860050157">
                                                      <w:marLeft w:val="0"/>
                                                      <w:marRight w:val="0"/>
                                                      <w:marTop w:val="0"/>
                                                      <w:marBottom w:val="0"/>
                                                      <w:divBdr>
                                                        <w:top w:val="none" w:sz="0" w:space="0" w:color="auto"/>
                                                        <w:left w:val="none" w:sz="0" w:space="0" w:color="auto"/>
                                                        <w:bottom w:val="none" w:sz="0" w:space="0" w:color="auto"/>
                                                        <w:right w:val="none" w:sz="0" w:space="0" w:color="auto"/>
                                                      </w:divBdr>
                                                    </w:div>
                                                    <w:div w:id="1571308717">
                                                      <w:marLeft w:val="0"/>
                                                      <w:marRight w:val="0"/>
                                                      <w:marTop w:val="0"/>
                                                      <w:marBottom w:val="0"/>
                                                      <w:divBdr>
                                                        <w:top w:val="single" w:sz="2" w:space="3" w:color="E4E4E7"/>
                                                        <w:left w:val="single" w:sz="2" w:space="0" w:color="E4E4E7"/>
                                                        <w:bottom w:val="single" w:sz="2" w:space="0" w:color="E4E4E7"/>
                                                        <w:right w:val="single" w:sz="2" w:space="0" w:color="E4E4E7"/>
                                                      </w:divBdr>
                                                      <w:divsChild>
                                                        <w:div w:id="620189321">
                                                          <w:marLeft w:val="0"/>
                                                          <w:marRight w:val="0"/>
                                                          <w:marTop w:val="0"/>
                                                          <w:marBottom w:val="0"/>
                                                          <w:divBdr>
                                                            <w:top w:val="single" w:sz="2" w:space="0" w:color="E4E4E7"/>
                                                            <w:left w:val="single" w:sz="2" w:space="0" w:color="E4E4E7"/>
                                                            <w:bottom w:val="single" w:sz="2" w:space="0" w:color="E4E4E7"/>
                                                            <w:right w:val="single" w:sz="2" w:space="0" w:color="E4E4E7"/>
                                                          </w:divBdr>
                                                          <w:divsChild>
                                                            <w:div w:id="1986810083">
                                                              <w:marLeft w:val="0"/>
                                                              <w:marRight w:val="0"/>
                                                              <w:marTop w:val="0"/>
                                                              <w:marBottom w:val="0"/>
                                                              <w:divBdr>
                                                                <w:top w:val="single" w:sz="2" w:space="0" w:color="E4E4E7"/>
                                                                <w:left w:val="single" w:sz="2" w:space="0" w:color="E4E4E7"/>
                                                                <w:bottom w:val="single" w:sz="2" w:space="0" w:color="E4E4E7"/>
                                                                <w:right w:val="single" w:sz="2" w:space="0" w:color="E4E4E7"/>
                                                              </w:divBdr>
                                                              <w:divsChild>
                                                                <w:div w:id="775488118">
                                                                  <w:marLeft w:val="0"/>
                                                                  <w:marRight w:val="0"/>
                                                                  <w:marTop w:val="0"/>
                                                                  <w:marBottom w:val="0"/>
                                                                  <w:divBdr>
                                                                    <w:top w:val="single" w:sz="2" w:space="0" w:color="E4E4E7"/>
                                                                    <w:left w:val="single" w:sz="2" w:space="0" w:color="E4E4E7"/>
                                                                    <w:bottom w:val="single" w:sz="2" w:space="0" w:color="E4E4E7"/>
                                                                    <w:right w:val="single" w:sz="2" w:space="0" w:color="E4E4E7"/>
                                                                  </w:divBdr>
                                                                  <w:divsChild>
                                                                    <w:div w:id="1166901188">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sChild>
                                                        </w:div>
                                                      </w:divsChild>
                                                    </w:div>
                                                  </w:divsChild>
                                                </w:div>
                                              </w:divsChild>
                                            </w:div>
                                          </w:divsChild>
                                        </w:div>
                                      </w:divsChild>
                                    </w:div>
                                  </w:divsChild>
                                </w:div>
                              </w:divsChild>
                            </w:div>
                          </w:divsChild>
                        </w:div>
                      </w:divsChild>
                    </w:div>
                  </w:divsChild>
                </w:div>
              </w:divsChild>
            </w:div>
          </w:divsChild>
        </w:div>
      </w:divsChild>
    </w:div>
    <w:div w:id="1622225909">
      <w:bodyDiv w:val="1"/>
      <w:marLeft w:val="0"/>
      <w:marRight w:val="0"/>
      <w:marTop w:val="0"/>
      <w:marBottom w:val="0"/>
      <w:divBdr>
        <w:top w:val="none" w:sz="0" w:space="0" w:color="auto"/>
        <w:left w:val="none" w:sz="0" w:space="0" w:color="auto"/>
        <w:bottom w:val="none" w:sz="0" w:space="0" w:color="auto"/>
        <w:right w:val="none" w:sz="0" w:space="0" w:color="auto"/>
      </w:divBdr>
    </w:div>
    <w:div w:id="1636911425">
      <w:bodyDiv w:val="1"/>
      <w:marLeft w:val="0"/>
      <w:marRight w:val="0"/>
      <w:marTop w:val="0"/>
      <w:marBottom w:val="0"/>
      <w:divBdr>
        <w:top w:val="none" w:sz="0" w:space="0" w:color="auto"/>
        <w:left w:val="none" w:sz="0" w:space="0" w:color="auto"/>
        <w:bottom w:val="none" w:sz="0" w:space="0" w:color="auto"/>
        <w:right w:val="none" w:sz="0" w:space="0" w:color="auto"/>
      </w:divBdr>
    </w:div>
    <w:div w:id="1692026181">
      <w:bodyDiv w:val="1"/>
      <w:marLeft w:val="0"/>
      <w:marRight w:val="0"/>
      <w:marTop w:val="0"/>
      <w:marBottom w:val="0"/>
      <w:divBdr>
        <w:top w:val="none" w:sz="0" w:space="0" w:color="auto"/>
        <w:left w:val="none" w:sz="0" w:space="0" w:color="auto"/>
        <w:bottom w:val="none" w:sz="0" w:space="0" w:color="auto"/>
        <w:right w:val="none" w:sz="0" w:space="0" w:color="auto"/>
      </w:divBdr>
    </w:div>
    <w:div w:id="1761291386">
      <w:bodyDiv w:val="1"/>
      <w:marLeft w:val="0"/>
      <w:marRight w:val="0"/>
      <w:marTop w:val="0"/>
      <w:marBottom w:val="0"/>
      <w:divBdr>
        <w:top w:val="none" w:sz="0" w:space="0" w:color="auto"/>
        <w:left w:val="none" w:sz="0" w:space="0" w:color="auto"/>
        <w:bottom w:val="none" w:sz="0" w:space="0" w:color="auto"/>
        <w:right w:val="none" w:sz="0" w:space="0" w:color="auto"/>
      </w:divBdr>
    </w:div>
    <w:div w:id="1823890348">
      <w:bodyDiv w:val="1"/>
      <w:marLeft w:val="0"/>
      <w:marRight w:val="0"/>
      <w:marTop w:val="0"/>
      <w:marBottom w:val="0"/>
      <w:divBdr>
        <w:top w:val="none" w:sz="0" w:space="0" w:color="auto"/>
        <w:left w:val="none" w:sz="0" w:space="0" w:color="auto"/>
        <w:bottom w:val="none" w:sz="0" w:space="0" w:color="auto"/>
        <w:right w:val="none" w:sz="0" w:space="0" w:color="auto"/>
      </w:divBdr>
    </w:div>
    <w:div w:id="1996447248">
      <w:bodyDiv w:val="1"/>
      <w:marLeft w:val="0"/>
      <w:marRight w:val="0"/>
      <w:marTop w:val="0"/>
      <w:marBottom w:val="0"/>
      <w:divBdr>
        <w:top w:val="none" w:sz="0" w:space="0" w:color="auto"/>
        <w:left w:val="none" w:sz="0" w:space="0" w:color="auto"/>
        <w:bottom w:val="none" w:sz="0" w:space="0" w:color="auto"/>
        <w:right w:val="none" w:sz="0" w:space="0" w:color="auto"/>
      </w:divBdr>
    </w:div>
    <w:div w:id="2110199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http://www.portaldecompraspublicas.com.br"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portaldatransparencia.gov.br/ceis" TargetMode="External"/><Relationship Id="rId17" Type="http://schemas.openxmlformats.org/officeDocument/2006/relationships/hyperlink" Target="http://www.portaldecompraspublicas.com.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ortaldecompraspublicas.com.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uditorfiscal@pmcamargo.com.b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pje.trt4.jus.br/certidoes/inicio" TargetMode="External"/><Relationship Id="rId23" Type="http://schemas.openxmlformats.org/officeDocument/2006/relationships/header" Target="header3.xml"/><Relationship Id="rId10" Type="http://schemas.openxmlformats.org/officeDocument/2006/relationships/hyperlink" Target="http://www.portaldecompraspublicas.com.br" TargetMode="External"/><Relationship Id="rId19" Type="http://schemas.openxmlformats.org/officeDocument/2006/relationships/hyperlink" Target="https://pmcamargo.rs.gov.br/"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contas.tcu.gov.br/ords/f?p=INABILITADO:CERTIDAO:0"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5DF755-A59A-4870-AA35-7613B0245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1961</TotalTime>
  <Pages>62</Pages>
  <Words>26658</Words>
  <Characters>143956</Characters>
  <Application>Microsoft Office Word</Application>
  <DocSecurity>0</DocSecurity>
  <Lines>1199</Lines>
  <Paragraphs>340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Elisandro Matos</dc:creator>
  <cp:lastModifiedBy>Usuário</cp:lastModifiedBy>
  <cp:revision>258</cp:revision>
  <cp:lastPrinted>2026-06-02T19:11:00Z</cp:lastPrinted>
  <dcterms:created xsi:type="dcterms:W3CDTF">2025-10-08T11:45:00Z</dcterms:created>
  <dcterms:modified xsi:type="dcterms:W3CDTF">2026-06-02T19:16:00Z</dcterms:modified>
</cp:coreProperties>
</file>