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07AD0" w14:textId="77777777" w:rsidR="00BD1C15" w:rsidRPr="006422A2" w:rsidRDefault="00BB4BED">
      <w:pPr>
        <w:widowControl w:val="0"/>
        <w:spacing w:before="234"/>
        <w:ind w:left="2969" w:right="2598"/>
        <w:jc w:val="center"/>
        <w:rPr>
          <w:b/>
          <w:bCs/>
          <w:sz w:val="22"/>
          <w:szCs w:val="22"/>
        </w:rPr>
      </w:pPr>
      <w:bookmarkStart w:id="0" w:name="_heading=h.30j0zll" w:colFirst="0" w:colLast="0"/>
      <w:bookmarkEnd w:id="0"/>
      <w:r w:rsidRPr="006422A2">
        <w:rPr>
          <w:b/>
          <w:bCs/>
          <w:sz w:val="22"/>
          <w:szCs w:val="22"/>
        </w:rPr>
        <w:t xml:space="preserve">ANEXO I </w:t>
      </w:r>
    </w:p>
    <w:p w14:paraId="294430BE" w14:textId="77777777" w:rsidR="00BD1C15" w:rsidRPr="006422A2" w:rsidRDefault="00BB4BED">
      <w:pPr>
        <w:widowControl w:val="0"/>
        <w:spacing w:before="234"/>
        <w:ind w:left="2969" w:right="2598"/>
        <w:jc w:val="center"/>
        <w:rPr>
          <w:b/>
          <w:bCs/>
          <w:sz w:val="22"/>
          <w:szCs w:val="22"/>
        </w:rPr>
      </w:pPr>
      <w:r w:rsidRPr="006422A2">
        <w:rPr>
          <w:b/>
          <w:bCs/>
          <w:sz w:val="22"/>
          <w:szCs w:val="22"/>
        </w:rPr>
        <w:t xml:space="preserve"> TERMO DE REFERÊNCIA</w:t>
      </w:r>
    </w:p>
    <w:p w14:paraId="380EB5D3" w14:textId="77777777" w:rsidR="00BD1C15" w:rsidRPr="006422A2" w:rsidRDefault="00BB4BED">
      <w:pPr>
        <w:widowControl w:val="0"/>
        <w:numPr>
          <w:ilvl w:val="0"/>
          <w:numId w:val="3"/>
        </w:numPr>
        <w:pBdr>
          <w:top w:val="nil"/>
          <w:left w:val="nil"/>
          <w:bottom w:val="nil"/>
          <w:right w:val="nil"/>
          <w:between w:val="nil"/>
        </w:pBdr>
        <w:tabs>
          <w:tab w:val="left" w:pos="302"/>
        </w:tabs>
        <w:spacing w:before="280" w:after="280"/>
        <w:rPr>
          <w:b/>
          <w:bCs/>
          <w:color w:val="000000"/>
          <w:sz w:val="22"/>
          <w:szCs w:val="22"/>
        </w:rPr>
      </w:pPr>
      <w:r w:rsidRPr="006422A2">
        <w:rPr>
          <w:b/>
          <w:bCs/>
          <w:color w:val="000000"/>
          <w:sz w:val="22"/>
          <w:szCs w:val="22"/>
        </w:rPr>
        <w:t>INTRODUÇÃO</w:t>
      </w:r>
    </w:p>
    <w:p w14:paraId="27624076" w14:textId="77777777" w:rsidR="00BD1C15" w:rsidRPr="006422A2" w:rsidRDefault="00BB4BED">
      <w:pPr>
        <w:widowControl w:val="0"/>
        <w:pBdr>
          <w:top w:val="nil"/>
          <w:left w:val="nil"/>
          <w:bottom w:val="nil"/>
          <w:right w:val="nil"/>
          <w:between w:val="nil"/>
        </w:pBdr>
        <w:ind w:right="1181"/>
        <w:jc w:val="both"/>
        <w:rPr>
          <w:rFonts w:eastAsia="Calibri"/>
          <w:sz w:val="22"/>
          <w:szCs w:val="22"/>
        </w:rPr>
      </w:pPr>
      <w:r w:rsidRPr="006422A2">
        <w:rPr>
          <w:rFonts w:eastAsia="Calibri"/>
          <w:color w:val="000000"/>
          <w:sz w:val="22"/>
          <w:szCs w:val="22"/>
        </w:rPr>
        <w:t xml:space="preserve">Em observância ao disposto nas Leis Federais 14.133/21 e 11.947/09 e para atender as necessidades da Secretaria de Educação, Cultura, Esporte e Lazer, elaboramos o presente Termo de Referência para que, através do procedimento legal </w:t>
      </w:r>
      <w:r w:rsidRPr="006422A2">
        <w:rPr>
          <w:rFonts w:eastAsia="Calibri"/>
          <w:sz w:val="22"/>
          <w:szCs w:val="22"/>
        </w:rPr>
        <w:t xml:space="preserve">para atendimento ao Programa Nacional de Alimentação Escolar – PNAE. </w:t>
      </w:r>
    </w:p>
    <w:p w14:paraId="7F4FBC6A" w14:textId="77777777" w:rsidR="00BD1C15" w:rsidRPr="006422A2" w:rsidRDefault="00BB4BED">
      <w:pPr>
        <w:widowControl w:val="0"/>
        <w:ind w:right="1181"/>
        <w:jc w:val="both"/>
        <w:rPr>
          <w:rFonts w:eastAsia="Calibri"/>
          <w:sz w:val="22"/>
          <w:szCs w:val="22"/>
        </w:rPr>
      </w:pPr>
      <w:r w:rsidRPr="006422A2">
        <w:rPr>
          <w:rFonts w:eastAsia="Calibri"/>
          <w:sz w:val="22"/>
          <w:szCs w:val="22"/>
        </w:rPr>
        <w:t xml:space="preserve">Aquisição de Gêneros Alimentícios para o atendimento ao Programa Nacional de Alimentação Escolar - PNAE, conforme especificações abaixo, para atender demanda das Escolas Municipais de Educação Infantil e Ensino Fundamental do Município de Ernestina/RS, para o ano letivo de 2026, conforme condições, quantidades e exigências estabelecidas neste instrumento: </w:t>
      </w:r>
    </w:p>
    <w:p w14:paraId="30FC2EA3" w14:textId="5BEBD103" w:rsidR="00BD1C15" w:rsidRDefault="00BB4BED" w:rsidP="00C212A8">
      <w:pPr>
        <w:pStyle w:val="Ttulo1"/>
        <w:keepNext w:val="0"/>
        <w:widowControl w:val="0"/>
        <w:numPr>
          <w:ilvl w:val="0"/>
          <w:numId w:val="3"/>
        </w:numPr>
        <w:tabs>
          <w:tab w:val="left" w:pos="302"/>
        </w:tabs>
        <w:spacing w:before="280" w:after="280"/>
        <w:rPr>
          <w:rFonts w:ascii="Times New Roman" w:eastAsia="Times New Roman" w:hAnsi="Times New Roman" w:cs="Times New Roman"/>
          <w:sz w:val="24"/>
          <w:szCs w:val="24"/>
        </w:rPr>
      </w:pPr>
      <w:bookmarkStart w:id="1" w:name="_heading=h.ewtgq9ni9b6w" w:colFirst="0" w:colLast="0"/>
      <w:bookmarkEnd w:id="1"/>
      <w:r>
        <w:rPr>
          <w:rFonts w:ascii="Times New Roman" w:eastAsia="Times New Roman" w:hAnsi="Times New Roman" w:cs="Times New Roman"/>
          <w:sz w:val="24"/>
          <w:szCs w:val="24"/>
        </w:rPr>
        <w:t xml:space="preserve">OBJETO </w:t>
      </w:r>
    </w:p>
    <w:tbl>
      <w:tblPr>
        <w:tblW w:w="9255" w:type="dxa"/>
        <w:tblBorders>
          <w:top w:val="nil"/>
          <w:left w:val="nil"/>
          <w:bottom w:val="nil"/>
          <w:right w:val="nil"/>
          <w:insideH w:val="nil"/>
          <w:insideV w:val="nil"/>
        </w:tblBorders>
        <w:tblLayout w:type="fixed"/>
        <w:tblLook w:val="0600" w:firstRow="0" w:lastRow="0" w:firstColumn="0" w:lastColumn="0" w:noHBand="1" w:noVBand="1"/>
      </w:tblPr>
      <w:tblGrid>
        <w:gridCol w:w="900"/>
        <w:gridCol w:w="4305"/>
        <w:gridCol w:w="600"/>
        <w:gridCol w:w="720"/>
        <w:gridCol w:w="900"/>
        <w:gridCol w:w="795"/>
        <w:gridCol w:w="1035"/>
      </w:tblGrid>
      <w:tr w:rsidR="00A641D3" w14:paraId="2667FD83" w14:textId="77777777" w:rsidTr="006E5765">
        <w:trPr>
          <w:trHeight w:val="1138"/>
        </w:trPr>
        <w:sdt>
          <w:sdtPr>
            <w:tag w:val="goog_rdk_0"/>
            <w:id w:val="-518590975"/>
            <w:lock w:val="contentLocked"/>
          </w:sdtPr>
          <w:sdtContent>
            <w:tc>
              <w:tcPr>
                <w:tcW w:w="900" w:type="dxa"/>
                <w:tcBorders>
                  <w:top w:val="single" w:sz="6" w:space="0" w:color="284E3F"/>
                  <w:left w:val="single" w:sz="6" w:space="0" w:color="284E3F"/>
                  <w:bottom w:val="single" w:sz="6" w:space="0" w:color="000000"/>
                  <w:right w:val="single" w:sz="6" w:space="0" w:color="356854"/>
                </w:tcBorders>
                <w:shd w:val="clear" w:color="auto" w:fill="356854"/>
                <w:tcMar>
                  <w:top w:w="0" w:type="dxa"/>
                  <w:left w:w="120" w:type="dxa"/>
                  <w:bottom w:w="0" w:type="dxa"/>
                  <w:right w:w="120" w:type="dxa"/>
                </w:tcMar>
              </w:tcPr>
              <w:p w14:paraId="5328A985" w14:textId="77777777" w:rsidR="00A641D3" w:rsidRDefault="00A641D3" w:rsidP="006E5765">
                <w:pPr>
                  <w:widowControl w:val="0"/>
                  <w:pBdr>
                    <w:top w:val="nil"/>
                    <w:left w:val="nil"/>
                    <w:bottom w:val="nil"/>
                    <w:right w:val="nil"/>
                    <w:between w:val="nil"/>
                  </w:pBdr>
                  <w:spacing w:line="276" w:lineRule="auto"/>
                  <w:rPr>
                    <w:sz w:val="20"/>
                    <w:szCs w:val="20"/>
                  </w:rPr>
                </w:pPr>
                <w:r>
                  <w:rPr>
                    <w:rFonts w:ascii="Calibri" w:eastAsia="Calibri" w:hAnsi="Calibri" w:cs="Calibri"/>
                    <w:b/>
                    <w:bCs/>
                    <w:color w:val="FFFFFF"/>
                    <w:sz w:val="20"/>
                    <w:szCs w:val="20"/>
                  </w:rPr>
                  <w:t>Código</w:t>
                </w:r>
              </w:p>
            </w:tc>
          </w:sdtContent>
        </w:sdt>
        <w:sdt>
          <w:sdtPr>
            <w:tag w:val="goog_rdk_1"/>
            <w:id w:val="48539810"/>
            <w:lock w:val="contentLocked"/>
          </w:sdtPr>
          <w:sdtContent>
            <w:tc>
              <w:tcPr>
                <w:tcW w:w="4305" w:type="dxa"/>
                <w:tcBorders>
                  <w:top w:val="single" w:sz="6" w:space="0" w:color="284E3F"/>
                  <w:left w:val="single" w:sz="6" w:space="0" w:color="CCCCCC"/>
                  <w:bottom w:val="single" w:sz="6" w:space="0" w:color="000000"/>
                  <w:right w:val="single" w:sz="6" w:space="0" w:color="356854"/>
                </w:tcBorders>
                <w:shd w:val="clear" w:color="auto" w:fill="356854"/>
                <w:tcMar>
                  <w:top w:w="0" w:type="dxa"/>
                  <w:left w:w="120" w:type="dxa"/>
                  <w:bottom w:w="0" w:type="dxa"/>
                  <w:right w:w="120" w:type="dxa"/>
                </w:tcMar>
              </w:tcPr>
              <w:p w14:paraId="59FC3326" w14:textId="77777777" w:rsidR="00A641D3" w:rsidRDefault="00A641D3" w:rsidP="006E5765">
                <w:pPr>
                  <w:widowControl w:val="0"/>
                  <w:spacing w:line="276" w:lineRule="auto"/>
                  <w:jc w:val="center"/>
                  <w:rPr>
                    <w:sz w:val="20"/>
                    <w:szCs w:val="20"/>
                  </w:rPr>
                </w:pPr>
                <w:r>
                  <w:rPr>
                    <w:rFonts w:ascii="Calibri" w:eastAsia="Calibri" w:hAnsi="Calibri" w:cs="Calibri"/>
                    <w:b/>
                    <w:bCs/>
                    <w:color w:val="FFFFFF"/>
                    <w:sz w:val="20"/>
                    <w:szCs w:val="20"/>
                  </w:rPr>
                  <w:t>Descrição</w:t>
                </w:r>
              </w:p>
            </w:tc>
          </w:sdtContent>
        </w:sdt>
        <w:sdt>
          <w:sdtPr>
            <w:tag w:val="goog_rdk_2"/>
            <w:id w:val="1622423455"/>
            <w:lock w:val="contentLocked"/>
          </w:sdtPr>
          <w:sdtContent>
            <w:tc>
              <w:tcPr>
                <w:tcW w:w="600" w:type="dxa"/>
                <w:tcBorders>
                  <w:top w:val="single" w:sz="6" w:space="0" w:color="284E3F"/>
                  <w:left w:val="single" w:sz="6" w:space="0" w:color="CCCCCC"/>
                  <w:bottom w:val="single" w:sz="6" w:space="0" w:color="000000"/>
                  <w:right w:val="single" w:sz="6" w:space="0" w:color="356854"/>
                </w:tcBorders>
                <w:shd w:val="clear" w:color="auto" w:fill="356854"/>
                <w:tcMar>
                  <w:top w:w="0" w:type="dxa"/>
                  <w:left w:w="120" w:type="dxa"/>
                  <w:bottom w:w="0" w:type="dxa"/>
                  <w:right w:w="120" w:type="dxa"/>
                </w:tcMar>
              </w:tcPr>
              <w:p w14:paraId="3B431EDC" w14:textId="77777777" w:rsidR="00A641D3" w:rsidRDefault="00A641D3" w:rsidP="006E5765">
                <w:pPr>
                  <w:widowControl w:val="0"/>
                  <w:spacing w:line="276" w:lineRule="auto"/>
                  <w:jc w:val="center"/>
                  <w:rPr>
                    <w:sz w:val="20"/>
                    <w:szCs w:val="20"/>
                  </w:rPr>
                </w:pPr>
                <w:r>
                  <w:rPr>
                    <w:rFonts w:ascii="Calibri" w:eastAsia="Calibri" w:hAnsi="Calibri" w:cs="Calibri"/>
                    <w:b/>
                    <w:bCs/>
                    <w:color w:val="FFFFFF"/>
                    <w:sz w:val="20"/>
                    <w:szCs w:val="20"/>
                  </w:rPr>
                  <w:t>Item</w:t>
                </w:r>
              </w:p>
            </w:tc>
          </w:sdtContent>
        </w:sdt>
        <w:sdt>
          <w:sdtPr>
            <w:tag w:val="goog_rdk_3"/>
            <w:id w:val="-1472365091"/>
            <w:lock w:val="contentLocked"/>
          </w:sdtPr>
          <w:sdtContent>
            <w:tc>
              <w:tcPr>
                <w:tcW w:w="720" w:type="dxa"/>
                <w:tcBorders>
                  <w:top w:val="single" w:sz="6" w:space="0" w:color="284E3F"/>
                  <w:left w:val="single" w:sz="6" w:space="0" w:color="CCCCCC"/>
                  <w:bottom w:val="single" w:sz="6" w:space="0" w:color="000000"/>
                  <w:right w:val="single" w:sz="6" w:space="0" w:color="356854"/>
                </w:tcBorders>
                <w:shd w:val="clear" w:color="auto" w:fill="356854"/>
                <w:tcMar>
                  <w:top w:w="0" w:type="dxa"/>
                  <w:left w:w="120" w:type="dxa"/>
                  <w:bottom w:w="0" w:type="dxa"/>
                  <w:right w:w="120" w:type="dxa"/>
                </w:tcMar>
              </w:tcPr>
              <w:p w14:paraId="1903A089" w14:textId="77777777" w:rsidR="00A641D3" w:rsidRDefault="00A641D3" w:rsidP="006E5765">
                <w:pPr>
                  <w:widowControl w:val="0"/>
                  <w:spacing w:line="276" w:lineRule="auto"/>
                  <w:jc w:val="center"/>
                  <w:rPr>
                    <w:sz w:val="20"/>
                    <w:szCs w:val="20"/>
                  </w:rPr>
                </w:pPr>
                <w:r>
                  <w:rPr>
                    <w:rFonts w:ascii="Calibri" w:eastAsia="Calibri" w:hAnsi="Calibri" w:cs="Calibri"/>
                    <w:b/>
                    <w:bCs/>
                    <w:color w:val="FFFFFF"/>
                    <w:sz w:val="20"/>
                    <w:szCs w:val="20"/>
                  </w:rPr>
                  <w:t>Unid.</w:t>
                </w:r>
              </w:p>
            </w:tc>
          </w:sdtContent>
        </w:sdt>
        <w:sdt>
          <w:sdtPr>
            <w:tag w:val="goog_rdk_4"/>
            <w:id w:val="733415359"/>
            <w:lock w:val="contentLocked"/>
          </w:sdtPr>
          <w:sdtContent>
            <w:tc>
              <w:tcPr>
                <w:tcW w:w="900" w:type="dxa"/>
                <w:tcBorders>
                  <w:top w:val="single" w:sz="6" w:space="0" w:color="284E3F"/>
                  <w:left w:val="single" w:sz="6" w:space="0" w:color="CCCCCC"/>
                  <w:bottom w:val="single" w:sz="6" w:space="0" w:color="000000"/>
                  <w:right w:val="single" w:sz="6" w:space="0" w:color="356854"/>
                </w:tcBorders>
                <w:shd w:val="clear" w:color="auto" w:fill="356854"/>
                <w:tcMar>
                  <w:top w:w="0" w:type="dxa"/>
                  <w:left w:w="120" w:type="dxa"/>
                  <w:bottom w:w="0" w:type="dxa"/>
                  <w:right w:w="120" w:type="dxa"/>
                </w:tcMar>
              </w:tcPr>
              <w:p w14:paraId="3B326D9A" w14:textId="77777777" w:rsidR="00A641D3" w:rsidRDefault="00A641D3" w:rsidP="006E5765">
                <w:pPr>
                  <w:widowControl w:val="0"/>
                  <w:spacing w:line="276" w:lineRule="auto"/>
                  <w:jc w:val="right"/>
                  <w:rPr>
                    <w:sz w:val="20"/>
                    <w:szCs w:val="20"/>
                  </w:rPr>
                </w:pPr>
                <w:r>
                  <w:rPr>
                    <w:rFonts w:ascii="Calibri" w:eastAsia="Calibri" w:hAnsi="Calibri" w:cs="Calibri"/>
                    <w:b/>
                    <w:bCs/>
                    <w:color w:val="FFFFFF"/>
                    <w:sz w:val="20"/>
                    <w:szCs w:val="20"/>
                  </w:rPr>
                  <w:t>Quantidade</w:t>
                </w:r>
              </w:p>
            </w:tc>
          </w:sdtContent>
        </w:sdt>
        <w:sdt>
          <w:sdtPr>
            <w:tag w:val="goog_rdk_5"/>
            <w:id w:val="690589746"/>
            <w:lock w:val="contentLocked"/>
          </w:sdtPr>
          <w:sdtContent>
            <w:tc>
              <w:tcPr>
                <w:tcW w:w="795" w:type="dxa"/>
                <w:tcBorders>
                  <w:top w:val="single" w:sz="6" w:space="0" w:color="284E3F"/>
                  <w:left w:val="single" w:sz="6" w:space="0" w:color="CCCCCC"/>
                  <w:bottom w:val="single" w:sz="6" w:space="0" w:color="000000"/>
                  <w:right w:val="single" w:sz="6" w:space="0" w:color="356854"/>
                </w:tcBorders>
                <w:shd w:val="clear" w:color="auto" w:fill="356854"/>
                <w:tcMar>
                  <w:top w:w="0" w:type="dxa"/>
                  <w:left w:w="120" w:type="dxa"/>
                  <w:bottom w:w="0" w:type="dxa"/>
                  <w:right w:w="120" w:type="dxa"/>
                </w:tcMar>
              </w:tcPr>
              <w:p w14:paraId="18A391E0" w14:textId="77777777" w:rsidR="00A641D3" w:rsidRDefault="00A641D3" w:rsidP="006E5765">
                <w:pPr>
                  <w:widowControl w:val="0"/>
                  <w:spacing w:line="276" w:lineRule="auto"/>
                  <w:jc w:val="right"/>
                  <w:rPr>
                    <w:sz w:val="20"/>
                    <w:szCs w:val="20"/>
                  </w:rPr>
                </w:pPr>
                <w:r>
                  <w:rPr>
                    <w:rFonts w:ascii="Calibri" w:eastAsia="Calibri" w:hAnsi="Calibri" w:cs="Calibri"/>
                    <w:b/>
                    <w:bCs/>
                    <w:color w:val="FFFFFF"/>
                    <w:sz w:val="20"/>
                    <w:szCs w:val="20"/>
                  </w:rPr>
                  <w:t>Valor Unit.</w:t>
                </w:r>
              </w:p>
            </w:tc>
          </w:sdtContent>
        </w:sdt>
        <w:sdt>
          <w:sdtPr>
            <w:tag w:val="goog_rdk_6"/>
            <w:id w:val="920617027"/>
            <w:lock w:val="contentLocked"/>
          </w:sdtPr>
          <w:sdtContent>
            <w:tc>
              <w:tcPr>
                <w:tcW w:w="1035" w:type="dxa"/>
                <w:tcBorders>
                  <w:top w:val="single" w:sz="6" w:space="0" w:color="284E3F"/>
                  <w:left w:val="single" w:sz="6" w:space="0" w:color="CCCCCC"/>
                  <w:bottom w:val="single" w:sz="6" w:space="0" w:color="000000"/>
                  <w:right w:val="single" w:sz="6" w:space="0" w:color="284E3F"/>
                </w:tcBorders>
                <w:shd w:val="clear" w:color="auto" w:fill="356854"/>
                <w:tcMar>
                  <w:top w:w="0" w:type="dxa"/>
                  <w:left w:w="120" w:type="dxa"/>
                  <w:bottom w:w="0" w:type="dxa"/>
                  <w:right w:w="120" w:type="dxa"/>
                </w:tcMar>
              </w:tcPr>
              <w:p w14:paraId="56200B8D" w14:textId="77777777" w:rsidR="00A641D3" w:rsidRDefault="00A641D3" w:rsidP="006E5765">
                <w:pPr>
                  <w:widowControl w:val="0"/>
                  <w:spacing w:line="276" w:lineRule="auto"/>
                  <w:jc w:val="right"/>
                  <w:rPr>
                    <w:sz w:val="20"/>
                    <w:szCs w:val="20"/>
                  </w:rPr>
                </w:pPr>
                <w:r>
                  <w:rPr>
                    <w:rFonts w:ascii="Calibri" w:eastAsia="Calibri" w:hAnsi="Calibri" w:cs="Calibri"/>
                    <w:b/>
                    <w:bCs/>
                    <w:color w:val="FFFFFF"/>
                    <w:sz w:val="20"/>
                    <w:szCs w:val="20"/>
                  </w:rPr>
                  <w:t>Valor Total</w:t>
                </w:r>
              </w:p>
            </w:tc>
          </w:sdtContent>
        </w:sdt>
      </w:tr>
      <w:tr w:rsidR="00A641D3" w14:paraId="5FB4ED76" w14:textId="77777777" w:rsidTr="006E5765">
        <w:trPr>
          <w:trHeight w:val="1035"/>
        </w:trPr>
        <w:sdt>
          <w:sdtPr>
            <w:tag w:val="goog_rdk_7"/>
            <w:id w:val="376356941"/>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7E754388"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5058</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3ACBA6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ABACATE - KG ta</w:t>
            </w:r>
            <w:r>
              <w:rPr>
                <w:rFonts w:ascii="Calibri" w:eastAsia="Calibri" w:hAnsi="Calibri" w:cs="Calibri"/>
                <w:sz w:val="20"/>
                <w:szCs w:val="20"/>
              </w:rPr>
              <w:t>manho médio a grande, de primeira qualidade, com aproximadamente 60% de maturação, sem ferimentos ou defeitos.</w:t>
            </w:r>
          </w:p>
        </w:tc>
        <w:sdt>
          <w:sdtPr>
            <w:tag w:val="goog_rdk_9"/>
            <w:id w:val="-363321444"/>
            <w:lock w:val="contentLocked"/>
          </w:sdtPr>
          <w:sdtConten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478075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w:t>
                </w:r>
              </w:p>
            </w:tc>
          </w:sdtContent>
        </w:sdt>
        <w:sdt>
          <w:sdtPr>
            <w:tag w:val="goog_rdk_10"/>
            <w:id w:val="2007814999"/>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4BBD78A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1"/>
            <w:id w:val="1952364629"/>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ECB854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w:t>
                </w:r>
              </w:p>
            </w:tc>
          </w:sdtContent>
        </w:sdt>
        <w:sdt>
          <w:sdtPr>
            <w:tag w:val="goog_rdk_12"/>
            <w:id w:val="-13129784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0C4B50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10,45</w:t>
                </w:r>
              </w:p>
            </w:tc>
          </w:sdtContent>
        </w:sdt>
        <w:sdt>
          <w:sdtPr>
            <w:tag w:val="goog_rdk_13"/>
            <w:id w:val="-1165680836"/>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560DAC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209,00</w:t>
                </w:r>
              </w:p>
            </w:tc>
          </w:sdtContent>
        </w:sdt>
      </w:tr>
      <w:tr w:rsidR="00A641D3" w14:paraId="3D16E92F" w14:textId="77777777" w:rsidTr="006E5765">
        <w:trPr>
          <w:trHeight w:val="1545"/>
        </w:trPr>
        <w:sdt>
          <w:sdtPr>
            <w:tag w:val="goog_rdk_14"/>
            <w:id w:val="-43494402"/>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3B06AF6B"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4652</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A8476C3"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ABOBRINHA ITALIANA - KG</w:t>
            </w:r>
            <w:r>
              <w:rPr>
                <w:rFonts w:ascii="Calibri" w:eastAsia="Calibri" w:hAnsi="Calibri" w:cs="Calibri"/>
                <w:sz w:val="20"/>
                <w:szCs w:val="20"/>
              </w:rPr>
              <w:t>, de boa qualidade tamanho médio, firme e íntegra, textura e consistência de vegetal fresco, livre de sujidades, sem danos físicos e mecânicos oriundos do manuseio e transporte.</w:t>
            </w:r>
          </w:p>
        </w:tc>
        <w:sdt>
          <w:sdtPr>
            <w:tag w:val="goog_rdk_16"/>
            <w:id w:val="-807055040"/>
            <w:lock w:val="contentLocked"/>
          </w:sdtPr>
          <w:sdtConten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6CCD6F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w:t>
                </w:r>
              </w:p>
            </w:tc>
          </w:sdtContent>
        </w:sdt>
        <w:sdt>
          <w:sdtPr>
            <w:tag w:val="goog_rdk_17"/>
            <w:id w:val="986785361"/>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4B60213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8"/>
            <w:id w:val="9646216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1E81AF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w:t>
                </w:r>
              </w:p>
            </w:tc>
          </w:sdtContent>
        </w:sdt>
        <w:sdt>
          <w:sdtPr>
            <w:tag w:val="goog_rdk_19"/>
            <w:id w:val="120469684"/>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060697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4,83</w:t>
                </w:r>
              </w:p>
            </w:tc>
          </w:sdtContent>
        </w:sd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DBA3F3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193,20</w:t>
            </w:r>
          </w:p>
        </w:tc>
      </w:tr>
      <w:tr w:rsidR="00A641D3" w14:paraId="0F8DDCC3" w14:textId="77777777" w:rsidTr="006E5765">
        <w:trPr>
          <w:trHeight w:val="1290"/>
        </w:trPr>
        <w:sdt>
          <w:sdtPr>
            <w:tag w:val="goog_rdk_21"/>
            <w:id w:val="-1512028181"/>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32FC82A1"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858817</w:t>
                </w:r>
              </w:p>
            </w:tc>
          </w:sdtContent>
        </w:sdt>
        <w:sdt>
          <w:sdtPr>
            <w:tag w:val="goog_rdk_22"/>
            <w:id w:val="139795709"/>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C2C1C4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ACELGA OU COUVE CHINESA</w:t>
                </w:r>
                <w:r>
                  <w:rPr>
                    <w:rFonts w:ascii="Calibri" w:eastAsia="Calibri" w:hAnsi="Calibri" w:cs="Calibri"/>
                    <w:sz w:val="20"/>
                    <w:szCs w:val="20"/>
                  </w:rPr>
                  <w:t>:fresca;de 1ª tamanho e coloração uniformes; devendo ser bem desenvolvida; firme e intacta cabeça fechada; isenta de enfermidades, material terroso e umidade externa.</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34595B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w:t>
            </w:r>
          </w:p>
        </w:tc>
        <w:sdt>
          <w:sdtPr>
            <w:tag w:val="goog_rdk_24"/>
            <w:id w:val="-32101004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F8CDFE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25"/>
            <w:id w:val="-86924719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A77502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26"/>
            <w:id w:val="118153241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E4AC5E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6,54</w:t>
                </w:r>
              </w:p>
            </w:tc>
          </w:sdtContent>
        </w:sdt>
        <w:sdt>
          <w:sdtPr>
            <w:tag w:val="goog_rdk_27"/>
            <w:id w:val="96514753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59711A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327,00</w:t>
                </w:r>
              </w:p>
            </w:tc>
          </w:sdtContent>
        </w:sdt>
      </w:tr>
      <w:tr w:rsidR="00A641D3" w14:paraId="6512D7F9" w14:textId="77777777" w:rsidTr="006E5765">
        <w:trPr>
          <w:trHeight w:val="2310"/>
        </w:trPr>
        <w:sdt>
          <w:sdtPr>
            <w:tag w:val="goog_rdk_28"/>
            <w:id w:val="664617452"/>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505AE02F"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834681</w:t>
                </w:r>
              </w:p>
            </w:tc>
          </w:sdtContent>
        </w:sdt>
        <w:sdt>
          <w:sdtPr>
            <w:tag w:val="goog_rdk_29"/>
            <w:id w:val="1998613351"/>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9573F85"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(*)AÇÚCAR MASCAVO - integral,</w:t>
                </w:r>
                <w:r>
                  <w:rPr>
                    <w:rFonts w:ascii="Calibri" w:eastAsia="Calibri" w:hAnsi="Calibri" w:cs="Calibri"/>
                    <w:sz w:val="20"/>
                    <w:szCs w:val="20"/>
                  </w:rPr>
                  <w:t xml:space="preserve"> isento de aditivos químicos, mantendo as características naturais da cana, isento de matéria terrosa, de parasitas e de detritos animais ou vegetais. Embalagem de 500g íntegra, com identificação do produto, rótulo, data de fabricação e de validade. Produto com no mínimo 6 meses de validade a partir da data de entrega do fornecedor.</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32C9FF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w:t>
            </w:r>
          </w:p>
        </w:tc>
        <w:sdt>
          <w:sdtPr>
            <w:tag w:val="goog_rdk_31"/>
            <w:id w:val="179068692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5202A27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3819"/>
                    <w:sz w:val="16"/>
                    <w:szCs w:val="16"/>
                  </w:rPr>
                  <w:t>PAC</w:t>
                </w:r>
              </w:p>
            </w:tc>
          </w:sdtContent>
        </w:sdt>
        <w:sdt>
          <w:sdtPr>
            <w:tag w:val="goog_rdk_32"/>
            <w:id w:val="88827187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A1FD59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w:t>
                </w:r>
              </w:p>
            </w:tc>
          </w:sdtContent>
        </w:sdt>
        <w:sdt>
          <w:sdtPr>
            <w:tag w:val="goog_rdk_33"/>
            <w:id w:val="137123755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251252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10,27</w:t>
                </w:r>
              </w:p>
            </w:tc>
          </w:sdtContent>
        </w:sdt>
        <w:sdt>
          <w:sdtPr>
            <w:tag w:val="goog_rdk_34"/>
            <w:id w:val="207423589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E0BC86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102,70</w:t>
                </w:r>
              </w:p>
            </w:tc>
          </w:sdtContent>
        </w:sdt>
      </w:tr>
      <w:tr w:rsidR="00A641D3" w14:paraId="606823FA" w14:textId="77777777" w:rsidTr="006E5765">
        <w:trPr>
          <w:trHeight w:val="780"/>
        </w:trPr>
        <w:sdt>
          <w:sdtPr>
            <w:tag w:val="goog_rdk_35"/>
            <w:id w:val="-113975235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EF46824"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3682</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14BEA26"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b/>
                <w:bCs/>
                <w:sz w:val="20"/>
                <w:szCs w:val="20"/>
              </w:rPr>
              <w:t>* AIPIM, descascado,</w:t>
            </w:r>
            <w:r>
              <w:rPr>
                <w:rFonts w:ascii="Calibri" w:eastAsia="Calibri" w:hAnsi="Calibri" w:cs="Calibri"/>
                <w:sz w:val="20"/>
                <w:szCs w:val="20"/>
              </w:rPr>
              <w:t xml:space="preserve"> congelado, embalado com peso de 1 kg, hermeticamente fechado.</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86268B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w:t>
            </w:r>
          </w:p>
        </w:tc>
        <w:sdt>
          <w:sdtPr>
            <w:tag w:val="goog_rdk_38"/>
            <w:id w:val="1286286406"/>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257A45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39"/>
            <w:id w:val="-107198702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749A86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40"/>
            <w:id w:val="-169186781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FCE53C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9,91</w:t>
                </w:r>
              </w:p>
            </w:tc>
          </w:sdtContent>
        </w:sdt>
        <w:sdt>
          <w:sdtPr>
            <w:tag w:val="goog_rdk_41"/>
            <w:id w:val="44234590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971DE4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495,50</w:t>
                </w:r>
              </w:p>
            </w:tc>
          </w:sdtContent>
        </w:sdt>
      </w:tr>
      <w:tr w:rsidR="00A641D3" w14:paraId="1166171E" w14:textId="77777777" w:rsidTr="006E5765">
        <w:trPr>
          <w:trHeight w:val="1035"/>
        </w:trPr>
        <w:sdt>
          <w:sdtPr>
            <w:tag w:val="goog_rdk_42"/>
            <w:id w:val="130614624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163908C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858823</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512CE21" w14:textId="77777777" w:rsidR="00A641D3" w:rsidRDefault="00A641D3" w:rsidP="006E5765">
            <w:pPr>
              <w:widowControl w:val="0"/>
              <w:spacing w:line="276" w:lineRule="auto"/>
              <w:jc w:val="both"/>
              <w:rPr>
                <w:rFonts w:ascii="Calibri" w:eastAsia="Calibri" w:hAnsi="Calibri" w:cs="Calibri"/>
                <w:sz w:val="20"/>
                <w:szCs w:val="20"/>
              </w:rPr>
            </w:pPr>
            <w:r w:rsidRPr="00D92D4E">
              <w:rPr>
                <w:rFonts w:ascii="Calibri" w:eastAsia="Calibri" w:hAnsi="Calibri" w:cs="Calibri"/>
                <w:b/>
                <w:bCs/>
                <w:sz w:val="20"/>
                <w:szCs w:val="20"/>
              </w:rPr>
              <w:t>ALFACE</w:t>
            </w:r>
            <w:r>
              <w:rPr>
                <w:rFonts w:ascii="Calibri" w:eastAsia="Calibri" w:hAnsi="Calibri" w:cs="Calibri"/>
                <w:sz w:val="20"/>
                <w:szCs w:val="20"/>
              </w:rPr>
              <w:t>: fresca, lisa ou crespa, de 1a qualidade, tamanho e coloração uniforme, firme, intacta, isenta de material terroso, sem parasitas ou larvas.</w:t>
            </w:r>
          </w:p>
        </w:tc>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D7A89E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w:t>
            </w:r>
          </w:p>
        </w:tc>
        <w:sdt>
          <w:sdtPr>
            <w:tag w:val="goog_rdk_45"/>
            <w:id w:val="-142975907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410A1CF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46"/>
            <w:id w:val="-130420574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C052D3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500</w:t>
                </w:r>
              </w:p>
            </w:tc>
          </w:sdtContent>
        </w:sdt>
        <w:sdt>
          <w:sdtPr>
            <w:tag w:val="goog_rdk_47"/>
            <w:id w:val="1279749753"/>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DA4140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4,07</w:t>
                </w:r>
              </w:p>
            </w:tc>
          </w:sdtContent>
        </w:sdt>
        <w:sdt>
          <w:sdtPr>
            <w:tag w:val="goog_rdk_48"/>
            <w:id w:val="-1687864165"/>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AA25A1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2.035,00</w:t>
                </w:r>
              </w:p>
            </w:tc>
          </w:sdtContent>
        </w:sdt>
      </w:tr>
      <w:tr w:rsidR="00A641D3" w14:paraId="11194D27" w14:textId="77777777" w:rsidTr="006E5765">
        <w:trPr>
          <w:trHeight w:val="1035"/>
        </w:trPr>
        <w:sdt>
          <w:sdtPr>
            <w:tag w:val="goog_rdk_49"/>
            <w:id w:val="-157414579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491A4AE"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858825</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2676554" w14:textId="77777777" w:rsidR="00A641D3" w:rsidRDefault="00A641D3" w:rsidP="006E5765">
            <w:pPr>
              <w:widowControl w:val="0"/>
              <w:spacing w:line="276" w:lineRule="auto"/>
              <w:jc w:val="both"/>
              <w:rPr>
                <w:rFonts w:ascii="Calibri" w:eastAsia="Calibri" w:hAnsi="Calibri" w:cs="Calibri"/>
                <w:sz w:val="20"/>
                <w:szCs w:val="20"/>
              </w:rPr>
            </w:pPr>
            <w:r w:rsidRPr="00D92D4E">
              <w:rPr>
                <w:rFonts w:ascii="Calibri" w:eastAsia="Calibri" w:hAnsi="Calibri" w:cs="Calibri"/>
                <w:b/>
                <w:bCs/>
                <w:sz w:val="20"/>
                <w:szCs w:val="20"/>
              </w:rPr>
              <w:t>ALHO PORÓ:</w:t>
            </w:r>
            <w:r>
              <w:rPr>
                <w:rFonts w:ascii="Calibri" w:eastAsia="Calibri" w:hAnsi="Calibri" w:cs="Calibri"/>
                <w:sz w:val="20"/>
                <w:szCs w:val="20"/>
              </w:rPr>
              <w:t xml:space="preserve"> fresco, de1ª qualidade, tamanho e coloração uniforme, firme, intacta, isenta de material terroso, sem parasitas ou larvas.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3A7113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07</w:t>
            </w:r>
          </w:p>
        </w:tc>
        <w:sdt>
          <w:sdtPr>
            <w:tag w:val="goog_rdk_52"/>
            <w:id w:val="-1133463831"/>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B4D6D8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53"/>
            <w:id w:val="53527007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46FFDD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w:t>
                </w:r>
              </w:p>
            </w:tc>
          </w:sdtContent>
        </w:sdt>
        <w:sdt>
          <w:sdtPr>
            <w:tag w:val="goog_rdk_54"/>
            <w:id w:val="1859886517"/>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7699EE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7,14</w:t>
                </w:r>
              </w:p>
            </w:tc>
          </w:sdtContent>
        </w:sdt>
        <w:sdt>
          <w:sdtPr>
            <w:tag w:val="goog_rdk_55"/>
            <w:id w:val="131255094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A03066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71,40</w:t>
                </w:r>
              </w:p>
            </w:tc>
          </w:sdtContent>
        </w:sdt>
      </w:tr>
      <w:tr w:rsidR="00A641D3" w14:paraId="2567C6C4" w14:textId="77777777" w:rsidTr="006E5765">
        <w:trPr>
          <w:trHeight w:val="1695"/>
        </w:trPr>
        <w:sdt>
          <w:sdtPr>
            <w:tag w:val="goog_rdk_56"/>
            <w:id w:val="1144963563"/>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12B17955"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5406</w:t>
                </w:r>
              </w:p>
            </w:tc>
          </w:sdtContent>
        </w:sdt>
        <w:sdt>
          <w:sdtPr>
            <w:tag w:val="goog_rdk_57"/>
            <w:id w:val="-835725897"/>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D887324" w14:textId="77777777" w:rsidR="00A641D3" w:rsidRDefault="00A641D3" w:rsidP="006E5765">
                <w:pPr>
                  <w:widowControl w:val="0"/>
                  <w:spacing w:line="276" w:lineRule="auto"/>
                  <w:jc w:val="both"/>
                  <w:rPr>
                    <w:rFonts w:ascii="Calibri" w:eastAsia="Calibri" w:hAnsi="Calibri" w:cs="Calibri"/>
                    <w:sz w:val="24"/>
                    <w:szCs w:val="24"/>
                  </w:rPr>
                </w:pPr>
                <w:r>
                  <w:rPr>
                    <w:rFonts w:ascii="Calibri" w:eastAsia="Calibri" w:hAnsi="Calibri" w:cs="Calibri"/>
                    <w:b/>
                    <w:bCs/>
                    <w:sz w:val="20"/>
                    <w:szCs w:val="20"/>
                  </w:rPr>
                  <w:t xml:space="preserve">BANANA CATURRA (KG) </w:t>
                </w:r>
                <w:r>
                  <w:rPr>
                    <w:rFonts w:ascii="Calibri" w:eastAsia="Calibri" w:hAnsi="Calibri" w:cs="Calibri"/>
                    <w:sz w:val="20"/>
                    <w:szCs w:val="20"/>
                  </w:rPr>
                  <w:t>de 1ª qualidade, in natura, tamanho e coloração uniforme, polpa firme, livre de sujidades, parasitas, larvas, resíduo de fertilizante. Deverá estar em perfeito estado para consumo, madura, sem defeitos graves como podridão, amassado, murcho, deformado, descolorado, queimado de sol, com manchas, rachaduras, injúrias por pragas ou doenças.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6B60DE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08</w:t>
            </w:r>
          </w:p>
        </w:tc>
        <w:sdt>
          <w:sdtPr>
            <w:tag w:val="goog_rdk_59"/>
            <w:id w:val="3540730"/>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01416C3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60"/>
            <w:id w:val="-10497054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5E0F3B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61"/>
            <w:id w:val="-164105629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1F176E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5,82</w:t>
                </w:r>
              </w:p>
            </w:tc>
          </w:sdtContent>
        </w:sdt>
        <w:sdt>
          <w:sdtPr>
            <w:tag w:val="goog_rdk_62"/>
            <w:id w:val="1435285863"/>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76AC08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1.164,00</w:t>
                </w:r>
              </w:p>
            </w:tc>
          </w:sdtContent>
        </w:sdt>
      </w:tr>
      <w:tr w:rsidR="00A641D3" w14:paraId="3B9A28C1" w14:textId="77777777" w:rsidTr="006E5765">
        <w:trPr>
          <w:trHeight w:val="780"/>
        </w:trPr>
        <w:sdt>
          <w:sdtPr>
            <w:tag w:val="goog_rdk_63"/>
            <w:id w:val="-66097725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94125FF"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347</w:t>
                </w:r>
              </w:p>
            </w:tc>
          </w:sdtContent>
        </w:sdt>
        <w:sdt>
          <w:sdtPr>
            <w:tag w:val="goog_rdk_64"/>
            <w:id w:val="-1720650793"/>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35B647A"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b/>
                    <w:bCs/>
                    <w:sz w:val="20"/>
                    <w:szCs w:val="20"/>
                  </w:rPr>
                  <w:t>BANANA PRATA kg -</w:t>
                </w:r>
                <w:r>
                  <w:rPr>
                    <w:rFonts w:ascii="Calibri" w:eastAsia="Calibri" w:hAnsi="Calibri" w:cs="Calibri"/>
                    <w:sz w:val="20"/>
                    <w:szCs w:val="20"/>
                  </w:rPr>
                  <w:t xml:space="preserve"> de 1ª qualidade, tamanho médio, amadurecimento e intacta.</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42A890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09</w:t>
            </w:r>
          </w:p>
        </w:tc>
        <w:sdt>
          <w:sdtPr>
            <w:tag w:val="goog_rdk_66"/>
            <w:id w:val="-59402266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3ED8340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67"/>
            <w:id w:val="155413426"/>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751B46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68"/>
            <w:id w:val="775021598"/>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481EF6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8,52</w:t>
                </w:r>
              </w:p>
            </w:tc>
          </w:sdtContent>
        </w:sdt>
        <w:sdt>
          <w:sdtPr>
            <w:tag w:val="goog_rdk_69"/>
            <w:id w:val="-672779041"/>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7C9965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852,00</w:t>
                </w:r>
              </w:p>
            </w:tc>
          </w:sdtContent>
        </w:sdt>
      </w:tr>
      <w:tr w:rsidR="00A641D3" w14:paraId="042BCF47" w14:textId="77777777" w:rsidTr="006E5765">
        <w:trPr>
          <w:trHeight w:val="1035"/>
        </w:trPr>
        <w:sdt>
          <w:sdtPr>
            <w:tag w:val="goog_rdk_70"/>
            <w:id w:val="2011988925"/>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41A4C15"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4650</w:t>
                </w:r>
              </w:p>
            </w:tc>
          </w:sdtContent>
        </w:sdt>
        <w:sdt>
          <w:sdtPr>
            <w:tag w:val="goog_rdk_71"/>
            <w:id w:val="1477690668"/>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FE57E8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BATATA DOCE (KG)</w:t>
                </w:r>
                <w:r>
                  <w:rPr>
                    <w:rFonts w:ascii="Calibri" w:eastAsia="Calibri" w:hAnsi="Calibri" w:cs="Calibri"/>
                    <w:sz w:val="20"/>
                    <w:szCs w:val="20"/>
                  </w:rPr>
                  <w:t xml:space="preserve"> casca firme, tamanho médio, íntegra, livre de sujidades. Livre de umidade, mofo, rachaduras, abertos e machucados.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2348E3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w:t>
            </w:r>
          </w:p>
        </w:tc>
        <w:sdt>
          <w:sdtPr>
            <w:tag w:val="goog_rdk_73"/>
            <w:id w:val="-90167137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753F8C4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74"/>
            <w:id w:val="127516496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1F616A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75"/>
            <w:id w:val="28854086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8D0C76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4,09</w:t>
                </w:r>
              </w:p>
            </w:tc>
          </w:sdtContent>
        </w:sdt>
        <w:sdt>
          <w:sdtPr>
            <w:tag w:val="goog_rdk_76"/>
            <w:id w:val="-979632980"/>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C7DE0F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409,00</w:t>
                </w:r>
              </w:p>
            </w:tc>
          </w:sdtContent>
        </w:sdt>
      </w:tr>
      <w:tr w:rsidR="00A641D3" w14:paraId="3319DB22" w14:textId="77777777" w:rsidTr="006E5765">
        <w:trPr>
          <w:trHeight w:val="2055"/>
        </w:trPr>
        <w:sdt>
          <w:sdtPr>
            <w:tag w:val="goog_rdk_77"/>
            <w:id w:val="-667661365"/>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FBB9A28"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1863</w:t>
                </w:r>
              </w:p>
            </w:tc>
          </w:sdtContent>
        </w:sdt>
        <w:sdt>
          <w:sdtPr>
            <w:tag w:val="goog_rdk_78"/>
            <w:id w:val="1141553217"/>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B15AF51"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BATATA INGLESA (KG) comu</w:t>
                </w:r>
                <w:r>
                  <w:rPr>
                    <w:rFonts w:ascii="Calibri" w:eastAsia="Calibri" w:hAnsi="Calibri" w:cs="Calibri"/>
                    <w:sz w:val="20"/>
                    <w:szCs w:val="20"/>
                  </w:rPr>
                  <w:t>m, de 1ª qualidade, in natura, tamanho e coloração uniforme, polpa firme, livre de sujidades, parasitas, larvas, resíduo de fertilizante. Deverá estar em perfeito estado para consumo, sem defeitos graves como podridão, amassado, murcho, deformado, descolorado, queimado de sol, com manchas, rachaduras, injúrias por pragas ou doenças.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9F3BEE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11</w:t>
            </w:r>
          </w:p>
        </w:tc>
        <w:sdt>
          <w:sdtPr>
            <w:tag w:val="goog_rdk_80"/>
            <w:id w:val="-1529722886"/>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66EE420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81"/>
            <w:id w:val="-1897752156"/>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D672E2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82"/>
            <w:id w:val="65381672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A6174F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6,15</w:t>
                </w:r>
              </w:p>
            </w:tc>
          </w:sdtContent>
        </w:sdt>
        <w:sdt>
          <w:sdtPr>
            <w:tag w:val="goog_rdk_83"/>
            <w:id w:val="6273672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7D009E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615,00</w:t>
                </w:r>
              </w:p>
            </w:tc>
          </w:sdtContent>
        </w:sdt>
      </w:tr>
      <w:tr w:rsidR="00A641D3" w14:paraId="3B204004" w14:textId="77777777" w:rsidTr="006E5765">
        <w:trPr>
          <w:trHeight w:val="1035"/>
        </w:trPr>
        <w:sdt>
          <w:sdtPr>
            <w:tag w:val="goog_rdk_84"/>
            <w:id w:val="-23538156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01F881DE"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3472</w:t>
                </w:r>
              </w:p>
            </w:tc>
          </w:sdtContent>
        </w:sdt>
        <w:sdt>
          <w:sdtPr>
            <w:tag w:val="goog_rdk_85"/>
            <w:id w:val="-71670160"/>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59AE54F"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TANGERINA/MEXERICA/BERGAMOTA</w:t>
                </w:r>
                <w:r>
                  <w:rPr>
                    <w:rFonts w:ascii="Calibri" w:eastAsia="Calibri" w:hAnsi="Calibri" w:cs="Calibri"/>
                    <w:sz w:val="20"/>
                    <w:szCs w:val="20"/>
                  </w:rPr>
                  <w:t>:coloração própria, grau de maturação ideal para o consumo, sem rachaduras e machucados.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25BE25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12</w:t>
            </w:r>
          </w:p>
        </w:tc>
        <w:sdt>
          <w:sdtPr>
            <w:tag w:val="goog_rdk_87"/>
            <w:id w:val="-117524700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6A07F26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88"/>
            <w:id w:val="25755803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DEA895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89"/>
            <w:id w:val="273328620"/>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9A2E1F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6,01</w:t>
                </w:r>
              </w:p>
            </w:tc>
          </w:sdtContent>
        </w:sdt>
        <w:sdt>
          <w:sdtPr>
            <w:tag w:val="goog_rdk_90"/>
            <w:id w:val="-145833044"/>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8C365A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1.202,00</w:t>
                </w:r>
              </w:p>
            </w:tc>
          </w:sdtContent>
        </w:sdt>
      </w:tr>
      <w:tr w:rsidR="00A641D3" w14:paraId="39039653" w14:textId="77777777" w:rsidTr="006E5765">
        <w:trPr>
          <w:trHeight w:val="1545"/>
        </w:trPr>
        <w:sdt>
          <w:sdtPr>
            <w:tag w:val="goog_rdk_91"/>
            <w:id w:val="-74974517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5F44ACB2"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2804</w:t>
                </w:r>
              </w:p>
            </w:tc>
          </w:sdtContent>
        </w:sdt>
        <w:sdt>
          <w:sdtPr>
            <w:tag w:val="goog_rdk_92"/>
            <w:id w:val="1107443434"/>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8A2214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BETERRABA (KG) </w:t>
                </w:r>
                <w:r>
                  <w:rPr>
                    <w:rFonts w:ascii="Calibri" w:eastAsia="Calibri" w:hAnsi="Calibri" w:cs="Calibri"/>
                    <w:sz w:val="20"/>
                    <w:szCs w:val="20"/>
                  </w:rPr>
                  <w:t>íntegra, de tamanho médio, uniforme, tenra, sem corpos estranhos ou terra aderidos à superfície externa, coloração característica uniforme e sem manchas, sujidades, parasitos e larvas.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EE44B6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13</w:t>
            </w:r>
          </w:p>
        </w:tc>
        <w:sdt>
          <w:sdtPr>
            <w:tag w:val="goog_rdk_94"/>
            <w:id w:val="118786775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072CC23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95"/>
            <w:id w:val="63571149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B23D37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96"/>
            <w:id w:val="1347668521"/>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87405A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6,86</w:t>
                </w:r>
              </w:p>
            </w:tc>
          </w:sdtContent>
        </w:sdt>
        <w:sdt>
          <w:sdtPr>
            <w:tag w:val="goog_rdk_97"/>
            <w:id w:val="-56546211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60A6CF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686,00</w:t>
                </w:r>
              </w:p>
            </w:tc>
          </w:sdtContent>
        </w:sdt>
      </w:tr>
      <w:tr w:rsidR="00A641D3" w14:paraId="6C859EA0" w14:textId="77777777" w:rsidTr="006E5765">
        <w:trPr>
          <w:trHeight w:val="3330"/>
        </w:trPr>
        <w:sdt>
          <w:sdtPr>
            <w:tag w:val="goog_rdk_98"/>
            <w:id w:val="-1358010105"/>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59AAD062"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857024</w:t>
                </w:r>
              </w:p>
            </w:tc>
          </w:sdtContent>
        </w:sdt>
        <w:sdt>
          <w:sdtPr>
            <w:tag w:val="goog_rdk_99"/>
            <w:id w:val="979399437"/>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9091E7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*BOLACHA CASEIRA TIPO BOLACHA PINTADA </w:t>
                </w:r>
                <w:r>
                  <w:rPr>
                    <w:rFonts w:ascii="Calibri" w:eastAsia="Calibri" w:hAnsi="Calibri" w:cs="Calibri"/>
                    <w:sz w:val="20"/>
                    <w:szCs w:val="20"/>
                  </w:rPr>
                  <w:t>(KG) produzida com matéria-prima de 1ª qualidade. Devem estar íntegras (inteiras), cor, aroma e sabor característico. Livre de sujidades e quaisquer outros materiais não pertencentes ao alimento. Serão rejeitados biscoitos mal assados, queimados, amassadas, achatados e “embatumados” aspecto massa pesada e de características organolépticas anormais. Embalagem em material atóxico, plástico, íntegro e não violado, deve conter rótulo com descrições, data de fabricação e validade e quantidade. Devem ser acondicionadas em caixas plásticas limpas.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DE26D0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14</w:t>
            </w:r>
          </w:p>
        </w:tc>
        <w:sdt>
          <w:sdtPr>
            <w:tag w:val="goog_rdk_101"/>
            <w:id w:val="-97009846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327EAA4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02"/>
            <w:id w:val="159912312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057006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250</w:t>
                </w:r>
              </w:p>
            </w:tc>
          </w:sdtContent>
        </w:sdt>
        <w:sdt>
          <w:sdtPr>
            <w:tag w:val="goog_rdk_103"/>
            <w:id w:val="38494153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4B6E8A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24,62</w:t>
                </w:r>
              </w:p>
            </w:tc>
          </w:sdtContent>
        </w:sdt>
        <w:sdt>
          <w:sdtPr>
            <w:tag w:val="goog_rdk_104"/>
            <w:id w:val="-23834341"/>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809015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6.155,00</w:t>
                </w:r>
              </w:p>
            </w:tc>
          </w:sdtContent>
        </w:sdt>
      </w:tr>
      <w:tr w:rsidR="00A641D3" w14:paraId="6D167403" w14:textId="77777777" w:rsidTr="006E5765">
        <w:trPr>
          <w:trHeight w:val="1185"/>
        </w:trPr>
        <w:sdt>
          <w:sdtPr>
            <w:tag w:val="goog_rdk_105"/>
            <w:id w:val="120703064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5D236486"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853550</w:t>
                </w:r>
              </w:p>
            </w:tc>
          </w:sdtContent>
        </w:sdt>
        <w:sdt>
          <w:sdtPr>
            <w:tag w:val="goog_rdk_106"/>
            <w:id w:val="196382105"/>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1D44105" w14:textId="77777777" w:rsidR="00A641D3" w:rsidRDefault="00A641D3" w:rsidP="006E5765">
                <w:pPr>
                  <w:widowControl w:val="0"/>
                  <w:spacing w:line="276" w:lineRule="auto"/>
                  <w:jc w:val="both"/>
                  <w:rPr>
                    <w:rFonts w:ascii="Calibri" w:eastAsia="Calibri" w:hAnsi="Calibri" w:cs="Calibri"/>
                    <w:sz w:val="24"/>
                    <w:szCs w:val="24"/>
                  </w:rPr>
                </w:pPr>
                <w:r>
                  <w:rPr>
                    <w:rFonts w:ascii="Calibri" w:eastAsia="Calibri" w:hAnsi="Calibri" w:cs="Calibri"/>
                    <w:b/>
                    <w:bCs/>
                    <w:sz w:val="20"/>
                    <w:szCs w:val="20"/>
                  </w:rPr>
                  <w:t>*BOLACHA DE FIBRAS INTEGRAL:</w:t>
                </w:r>
                <w:r>
                  <w:rPr>
                    <w:rFonts w:ascii="Calibri" w:eastAsia="Calibri" w:hAnsi="Calibri" w:cs="Calibri"/>
                    <w:sz w:val="20"/>
                    <w:szCs w:val="20"/>
                  </w:rPr>
                  <w:t xml:space="preserve"> Produzido de acordo com as normas de boas práticas de manipulação de alimentos, deve ser de boa qualidade, macia boa aparência a massa leve e aerada, bem assada de cor dourada homogênea e sem cobertura. Embalados em plástico transparente de 2 kg, isento de mofo ou bolores, odores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6CF3C9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15</w:t>
            </w:r>
          </w:p>
        </w:tc>
        <w:sdt>
          <w:sdtPr>
            <w:tag w:val="goog_rdk_108"/>
            <w:id w:val="-868419123"/>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4753B27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09"/>
            <w:id w:val="397909521"/>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0F32C2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80</w:t>
                </w:r>
              </w:p>
            </w:tc>
          </w:sdtContent>
        </w:sdt>
        <w:sdt>
          <w:sdtPr>
            <w:tag w:val="goog_rdk_110"/>
            <w:id w:val="-167732782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BF14CE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9,99</w:t>
                </w:r>
              </w:p>
            </w:tc>
          </w:sdtContent>
        </w:sdt>
        <w:sdt>
          <w:sdtPr>
            <w:tag w:val="goog_rdk_111"/>
            <w:id w:val="-22288585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31FFC1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799,20</w:t>
                </w:r>
              </w:p>
            </w:tc>
          </w:sdtContent>
        </w:sdt>
      </w:tr>
      <w:tr w:rsidR="00A641D3" w14:paraId="46D6C070" w14:textId="77777777" w:rsidTr="006E5765">
        <w:trPr>
          <w:trHeight w:val="2055"/>
        </w:trPr>
        <w:sdt>
          <w:sdtPr>
            <w:tag w:val="goog_rdk_112"/>
            <w:id w:val="1917808511"/>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116D94BF"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4651</w:t>
                </w:r>
              </w:p>
            </w:tc>
          </w:sdtContent>
        </w:sdt>
        <w:sdt>
          <w:sdtPr>
            <w:tag w:val="goog_rdk_113"/>
            <w:id w:val="-81291648"/>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3F02E64"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BRÓCOLIS - UNIDADE DE 400G</w:t>
                </w:r>
                <w:r>
                  <w:rPr>
                    <w:rFonts w:ascii="Calibri" w:eastAsia="Calibri" w:hAnsi="Calibri" w:cs="Calibri"/>
                    <w:sz w:val="20"/>
                    <w:szCs w:val="20"/>
                  </w:rPr>
                  <w:t xml:space="preserve"> - BRÓCOLIS parte da flor da hortaliça, de elevada qualidade, sem defeitos, hidratada, sem traços de descoloração, turgescentes, intactas, firmes e bem desenvolvidas. Deve apresentar aroma, coloração e tamanho uniformes e típicos da variedade. Peso mínimo por unidade: 400G.</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030855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16</w:t>
            </w:r>
          </w:p>
        </w:tc>
        <w:sdt>
          <w:sdtPr>
            <w:tag w:val="goog_rdk_115"/>
            <w:id w:val="362836577"/>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00788B1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116"/>
            <w:id w:val="-1664221389"/>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B7BB59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400</w:t>
                </w:r>
              </w:p>
            </w:tc>
          </w:sdtContent>
        </w:sdt>
        <w:sdt>
          <w:sdtPr>
            <w:tag w:val="goog_rdk_117"/>
            <w:id w:val="389890538"/>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3F20DF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3,49</w:t>
                </w:r>
              </w:p>
            </w:tc>
          </w:sdtContent>
        </w:sdt>
        <w:sdt>
          <w:sdtPr>
            <w:tag w:val="goog_rdk_118"/>
            <w:id w:val="383700400"/>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80F87B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1.396,00</w:t>
                </w:r>
              </w:p>
            </w:tc>
          </w:sdtContent>
        </w:sdt>
      </w:tr>
      <w:tr w:rsidR="00A641D3" w14:paraId="251A4F2D" w14:textId="77777777" w:rsidTr="006E5765">
        <w:trPr>
          <w:trHeight w:val="1035"/>
        </w:trPr>
        <w:sdt>
          <w:sdtPr>
            <w:tag w:val="goog_rdk_119"/>
            <w:id w:val="93322913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37A168AC"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337</w:t>
                </w:r>
              </w:p>
            </w:tc>
          </w:sdtContent>
        </w:sdt>
        <w:sdt>
          <w:sdtPr>
            <w:tag w:val="goog_rdk_120"/>
            <w:id w:val="-267771964"/>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6395C1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CENOURA (KG) </w:t>
                </w:r>
                <w:r>
                  <w:rPr>
                    <w:rFonts w:ascii="Calibri" w:eastAsia="Calibri" w:hAnsi="Calibri" w:cs="Calibri"/>
                    <w:sz w:val="20"/>
                    <w:szCs w:val="20"/>
                  </w:rPr>
                  <w:t>sem rama, fresca compacta e firme sem lesões de origem física ou mecânica sem rachaduras e cortes, com tamanho médio e coloração uniforme.</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18F7EE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17</w:t>
            </w:r>
          </w:p>
        </w:tc>
        <w:sdt>
          <w:sdtPr>
            <w:tag w:val="goog_rdk_122"/>
            <w:id w:val="-1719193880"/>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190450D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23"/>
            <w:id w:val="188143746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59F0C2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80</w:t>
                </w:r>
              </w:p>
            </w:tc>
          </w:sdtContent>
        </w:sdt>
        <w:sdt>
          <w:sdtPr>
            <w:tag w:val="goog_rdk_124"/>
            <w:id w:val="-161159616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1A2BE5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5,86</w:t>
                </w:r>
              </w:p>
            </w:tc>
          </w:sdtContent>
        </w:sdt>
        <w:sdt>
          <w:sdtPr>
            <w:tag w:val="goog_rdk_125"/>
            <w:id w:val="170015329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B6BE41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468,80</w:t>
                </w:r>
              </w:p>
            </w:tc>
          </w:sdtContent>
        </w:sdt>
      </w:tr>
      <w:tr w:rsidR="00A641D3" w14:paraId="4EBE50A8" w14:textId="77777777" w:rsidTr="006E5765">
        <w:trPr>
          <w:trHeight w:val="3330"/>
        </w:trPr>
        <w:sdt>
          <w:sdtPr>
            <w:tag w:val="goog_rdk_126"/>
            <w:id w:val="1919470304"/>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7D5C3EE5" w14:textId="77777777" w:rsidR="00A641D3" w:rsidRDefault="00A641D3" w:rsidP="006E5765">
                <w:pPr>
                  <w:widowControl w:val="0"/>
                  <w:spacing w:line="276" w:lineRule="auto"/>
                  <w:rPr>
                    <w:rFonts w:ascii="Calibri" w:eastAsia="Calibri" w:hAnsi="Calibri" w:cs="Calibri"/>
                    <w:sz w:val="20"/>
                    <w:szCs w:val="20"/>
                  </w:rPr>
                </w:pPr>
              </w:p>
            </w:tc>
          </w:sdtContent>
        </w:sdt>
        <w:sdt>
          <w:sdtPr>
            <w:tag w:val="goog_rdk_127"/>
            <w:id w:val="1600953509"/>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6E5D751"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18"/>
                    <w:szCs w:val="18"/>
                  </w:rPr>
                  <w:t>*CARNE SUÍNA SEM OSSO CORTADA EM CUBOS</w:t>
                </w:r>
                <w:r>
                  <w:rPr>
                    <w:rFonts w:ascii="Calibri" w:eastAsia="Calibri" w:hAnsi="Calibri" w:cs="Calibri"/>
                    <w:sz w:val="20"/>
                    <w:szCs w:val="20"/>
                  </w:rPr>
                  <w:t xml:space="preserve"> congelada, sem acúmulo de líquidos em seu interior. Deverá ser acondicionado embalagens plásticas. Rotulagem contendo no mínimo, as seguintes informações: denominação do produto, ingredientes, tabela nutricional, prazo de validade, peso, lote e fabricante. Produto com registro no SIM, CISPOA ou SIF. O transporte do produto para entrega deverá ser realizado em veículo refrigerado ou caixa térmica assegurando a temperatura no recebimento. Embalagem plástica, sem acúmulo de líquidos em seu interior. Embalagens de 1KG.</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A822FA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18</w:t>
            </w:r>
          </w:p>
        </w:tc>
        <w:sdt>
          <w:sdtPr>
            <w:tag w:val="goog_rdk_129"/>
            <w:id w:val="-956484913"/>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7F6A920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30"/>
            <w:id w:val="118236021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670DC2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70</w:t>
                </w:r>
              </w:p>
            </w:tc>
          </w:sdtContent>
        </w:sdt>
        <w:sdt>
          <w:sdtPr>
            <w:tag w:val="goog_rdk_131"/>
            <w:id w:val="63904663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2BA944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20,66</w:t>
                </w:r>
              </w:p>
            </w:tc>
          </w:sdtContent>
        </w:sdt>
        <w:sdt>
          <w:sdtPr>
            <w:tag w:val="goog_rdk_132"/>
            <w:id w:val="-440972876"/>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AD6D53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1.446,20</w:t>
                </w:r>
              </w:p>
            </w:tc>
          </w:sdtContent>
        </w:sdt>
      </w:tr>
      <w:tr w:rsidR="00A641D3" w14:paraId="7222FF97" w14:textId="77777777" w:rsidTr="006E5765">
        <w:trPr>
          <w:trHeight w:val="780"/>
        </w:trPr>
        <w:sdt>
          <w:sdtPr>
            <w:tag w:val="goog_rdk_133"/>
            <w:id w:val="155491415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7629275A"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3680</w:t>
                </w:r>
              </w:p>
            </w:tc>
          </w:sdtContent>
        </w:sdt>
        <w:sdt>
          <w:sdtPr>
            <w:tag w:val="goog_rdk_134"/>
            <w:id w:val="2122782108"/>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3D79E3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CHUCHU (KG) ca</w:t>
                </w:r>
                <w:r>
                  <w:rPr>
                    <w:rFonts w:ascii="Calibri" w:eastAsia="Calibri" w:hAnsi="Calibri" w:cs="Calibri"/>
                    <w:sz w:val="20"/>
                    <w:szCs w:val="20"/>
                  </w:rPr>
                  <w:t>sca firme, tamanho médio, íntegro, livre de sujidades, livre de mofo, rachaduras e machucados.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1DE251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20"/>
                <w:szCs w:val="20"/>
              </w:rPr>
              <w:t>19</w:t>
            </w:r>
          </w:p>
        </w:tc>
        <w:sdt>
          <w:sdtPr>
            <w:tag w:val="goog_rdk_136"/>
            <w:id w:val="1347436076"/>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6240924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37"/>
            <w:id w:val="-934508671"/>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2399CB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138"/>
            <w:id w:val="109993251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73E054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3,7</w:t>
                </w:r>
              </w:p>
            </w:tc>
          </w:sdtContent>
        </w:sdt>
        <w:sdt>
          <w:sdtPr>
            <w:tag w:val="goog_rdk_139"/>
            <w:id w:val="-61785955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15D44B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185,00</w:t>
                </w:r>
              </w:p>
            </w:tc>
          </w:sdtContent>
        </w:sdt>
      </w:tr>
      <w:tr w:rsidR="00A641D3" w14:paraId="415081B4" w14:textId="77777777" w:rsidTr="006E5765">
        <w:trPr>
          <w:trHeight w:val="1545"/>
        </w:trPr>
        <w:sdt>
          <w:sdtPr>
            <w:tag w:val="goog_rdk_140"/>
            <w:id w:val="157155512"/>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43B44A81"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3681</w:t>
                </w:r>
              </w:p>
            </w:tc>
          </w:sdtContent>
        </w:sdt>
        <w:sdt>
          <w:sdtPr>
            <w:tag w:val="goog_rdk_141"/>
            <w:id w:val="2062958679"/>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69B059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COUVE-FLOR </w:t>
                </w:r>
                <w:r>
                  <w:rPr>
                    <w:rFonts w:ascii="Calibri" w:eastAsia="Calibri" w:hAnsi="Calibri" w:cs="Calibri"/>
                    <w:sz w:val="20"/>
                    <w:szCs w:val="20"/>
                  </w:rPr>
                  <w:t>de primeira qualidade, compacta e firme, sem lesões de origem física ou mecânica, perfurações e cortes, tamanho e coloração uniformes, isenta de sujidades, parasitas e larvas. Peso Mínimo por unidade: 500G.</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4332E3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20"/>
                <w:szCs w:val="20"/>
              </w:rPr>
              <w:t>20</w:t>
            </w:r>
          </w:p>
        </w:tc>
        <w:sdt>
          <w:sdtPr>
            <w:tag w:val="goog_rdk_143"/>
            <w:id w:val="-678936973"/>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2A80568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144"/>
            <w:id w:val="183889951"/>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88490D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80</w:t>
                </w:r>
              </w:p>
            </w:tc>
          </w:sdtContent>
        </w:sdt>
        <w:sdt>
          <w:sdtPr>
            <w:tag w:val="goog_rdk_145"/>
            <w:id w:val="1689230730"/>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0B5AED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7,62</w:t>
                </w:r>
              </w:p>
            </w:tc>
          </w:sdtContent>
        </w:sdt>
        <w:sdt>
          <w:sdtPr>
            <w:tag w:val="goog_rdk_146"/>
            <w:id w:val="-1607934322"/>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5008DE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609,60</w:t>
                </w:r>
              </w:p>
            </w:tc>
          </w:sdtContent>
        </w:sdt>
      </w:tr>
      <w:tr w:rsidR="00A641D3" w14:paraId="447BE565" w14:textId="77777777" w:rsidTr="006E5765">
        <w:trPr>
          <w:trHeight w:val="780"/>
        </w:trPr>
        <w:sdt>
          <w:sdtPr>
            <w:tag w:val="goog_rdk_147"/>
            <w:id w:val="687237425"/>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488CA55D"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5767</w:t>
                </w:r>
              </w:p>
            </w:tc>
          </w:sdtContent>
        </w:sdt>
        <w:sdt>
          <w:sdtPr>
            <w:tag w:val="goog_rdk_148"/>
            <w:id w:val="-924966425"/>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6B0CBDB"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COUVE, </w:t>
                </w:r>
                <w:r>
                  <w:rPr>
                    <w:rFonts w:ascii="Calibri" w:eastAsia="Calibri" w:hAnsi="Calibri" w:cs="Calibri"/>
                    <w:sz w:val="20"/>
                    <w:szCs w:val="20"/>
                  </w:rPr>
                  <w:t>folha manteiga, folhas grandes e macias, de coloração verde, íntegra e livre de sujidades.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789800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21</w:t>
            </w:r>
          </w:p>
        </w:tc>
        <w:sdt>
          <w:sdtPr>
            <w:tag w:val="goog_rdk_150"/>
            <w:id w:val="-1429582419"/>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5102575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151"/>
            <w:id w:val="55081031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1DDEF5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152"/>
            <w:id w:val="85877435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A348A3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3,58</w:t>
                </w:r>
              </w:p>
            </w:tc>
          </w:sdtContent>
        </w:sdt>
        <w:sdt>
          <w:sdtPr>
            <w:tag w:val="goog_rdk_153"/>
            <w:id w:val="-916804715"/>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CA6579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179,00</w:t>
                </w:r>
              </w:p>
            </w:tc>
          </w:sdtContent>
        </w:sdt>
      </w:tr>
      <w:tr w:rsidR="00A641D3" w14:paraId="0B9B8DE1" w14:textId="77777777" w:rsidTr="006E5765">
        <w:trPr>
          <w:trHeight w:val="780"/>
        </w:trPr>
        <w:sdt>
          <w:sdtPr>
            <w:tag w:val="goog_rdk_154"/>
            <w:id w:val="1613597513"/>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601C38EB"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834060</w:t>
                </w:r>
              </w:p>
            </w:tc>
          </w:sdtContent>
        </w:sdt>
        <w:sdt>
          <w:sdtPr>
            <w:tag w:val="goog_rdk_155"/>
            <w:id w:val="1087925545"/>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5C0786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*DOCE DE FRUTAS/GELÉIA:</w:t>
                </w:r>
                <w:r>
                  <w:rPr>
                    <w:rFonts w:ascii="Calibri" w:eastAsia="Calibri" w:hAnsi="Calibri" w:cs="Calibri"/>
                    <w:sz w:val="20"/>
                    <w:szCs w:val="20"/>
                  </w:rPr>
                  <w:t xml:space="preserve"> De 1ª qualidade, produzido de acordo com as boas práticas de manipulação de alimentos.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3D8940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22</w:t>
            </w:r>
          </w:p>
        </w:tc>
        <w:sdt>
          <w:sdtPr>
            <w:tag w:val="goog_rdk_157"/>
            <w:id w:val="-314087512"/>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6B3FE1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58"/>
            <w:id w:val="-480645741"/>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22712D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w:t>
                </w:r>
              </w:p>
            </w:tc>
          </w:sdtContent>
        </w:sdt>
        <w:sdt>
          <w:sdtPr>
            <w:tag w:val="goog_rdk_159"/>
            <w:id w:val="-31647290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009B5B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16,65</w:t>
                </w:r>
              </w:p>
            </w:tc>
          </w:sdtContent>
        </w:sdt>
        <w:sdt>
          <w:sdtPr>
            <w:tag w:val="goog_rdk_160"/>
            <w:id w:val="-1733056004"/>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F8C120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666,00</w:t>
                </w:r>
              </w:p>
            </w:tc>
          </w:sdtContent>
        </w:sdt>
      </w:tr>
      <w:tr w:rsidR="00A641D3" w14:paraId="7723D5BA" w14:textId="77777777" w:rsidTr="006E5765">
        <w:trPr>
          <w:trHeight w:val="1035"/>
        </w:trPr>
        <w:sdt>
          <w:sdtPr>
            <w:tag w:val="goog_rdk_161"/>
            <w:id w:val="-892344381"/>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699EA5E1"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858846</w:t>
                </w:r>
              </w:p>
            </w:tc>
          </w:sdtContent>
        </w:sdt>
        <w:sdt>
          <w:sdtPr>
            <w:tag w:val="goog_rdk_162"/>
            <w:id w:val="1116126137"/>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64E98C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*EXTRATO/MOLHO DE TOMATE</w:t>
                </w:r>
                <w:r>
                  <w:rPr>
                    <w:rFonts w:ascii="Calibri" w:eastAsia="Calibri" w:hAnsi="Calibri" w:cs="Calibri"/>
                    <w:sz w:val="20"/>
                    <w:szCs w:val="20"/>
                  </w:rPr>
                  <w:t>: elaborado a partir da polpa, isento de corantes artificiais, conservantes, pele e sementes.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047CB1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23</w:t>
            </w:r>
          </w:p>
        </w:tc>
        <w:sdt>
          <w:sdtPr>
            <w:tag w:val="goog_rdk_164"/>
            <w:id w:val="208603197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2D47A93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528"/>
                    <w:sz w:val="16"/>
                    <w:szCs w:val="16"/>
                  </w:rPr>
                  <w:t>POT</w:t>
                </w:r>
              </w:p>
            </w:tc>
          </w:sdtContent>
        </w:sdt>
        <w:sdt>
          <w:sdtPr>
            <w:tag w:val="goog_rdk_165"/>
            <w:id w:val="18566211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1339E1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166"/>
            <w:id w:val="-183701490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4449C8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18,77</w:t>
                </w:r>
              </w:p>
            </w:tc>
          </w:sdtContent>
        </w:sdt>
        <w:sdt>
          <w:sdtPr>
            <w:tag w:val="goog_rdk_167"/>
            <w:id w:val="404350853"/>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7363F3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938,50</w:t>
                </w:r>
              </w:p>
            </w:tc>
          </w:sdtContent>
        </w:sdt>
      </w:tr>
      <w:tr w:rsidR="00A641D3" w14:paraId="3697858E" w14:textId="77777777" w:rsidTr="006E5765">
        <w:trPr>
          <w:trHeight w:val="255"/>
        </w:trPr>
        <w:sdt>
          <w:sdtPr>
            <w:tag w:val="goog_rdk_168"/>
            <w:id w:val="-171700755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34CB3BFA"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5711</w:t>
                </w:r>
              </w:p>
            </w:tc>
          </w:sdtContent>
        </w:sdt>
        <w:tc>
          <w:tcPr>
            <w:tcW w:w="43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73C8C5F3" w14:textId="77777777" w:rsidR="00A641D3" w:rsidRDefault="00A641D3" w:rsidP="006E5765">
            <w:pPr>
              <w:widowControl w:val="0"/>
              <w:spacing w:line="276" w:lineRule="auto"/>
              <w:jc w:val="both"/>
              <w:rPr>
                <w:rFonts w:ascii="Calibri" w:eastAsia="Calibri" w:hAnsi="Calibri" w:cs="Calibri"/>
                <w:b/>
                <w:bCs/>
                <w:sz w:val="20"/>
                <w:szCs w:val="20"/>
              </w:rPr>
            </w:pPr>
            <w:r>
              <w:rPr>
                <w:rFonts w:ascii="Calibri" w:eastAsia="Calibri" w:hAnsi="Calibri" w:cs="Calibri"/>
                <w:b/>
                <w:bCs/>
                <w:sz w:val="20"/>
                <w:szCs w:val="20"/>
              </w:rPr>
              <w:t xml:space="preserve">*FEIJÃO PRETO tipo 1, </w:t>
            </w:r>
            <w:r>
              <w:rPr>
                <w:rFonts w:ascii="Calibri" w:eastAsia="Calibri" w:hAnsi="Calibri" w:cs="Calibri"/>
                <w:b/>
                <w:bCs/>
                <w:color w:val="434343"/>
                <w:sz w:val="20"/>
                <w:szCs w:val="20"/>
              </w:rPr>
              <w:t>isento de matéria terrosa, de parasitas, detritos animais ou vegetais, pedaços de grãos ardidos, brotados, chochos, imaturos, manchados, chuvados, mofados, carunchados e descoloridos que prejudiquem sua aparência e qualidade, produção da última safra. Embalagem plástica de 1KG, transparente, íntegra, com identificação do produto, rótulo, data de fabricação e validade. Produto com no mínimo 6 meses de validade a partir da data de entrega do fornecedor.</w:t>
            </w:r>
          </w:p>
        </w:tc>
        <w:tc>
          <w:tcPr>
            <w:tcW w:w="6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785EFD3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24</w:t>
            </w:r>
          </w:p>
        </w:tc>
        <w:sdt>
          <w:sdtPr>
            <w:tag w:val="goog_rdk_171"/>
            <w:id w:val="-166479014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6F248C8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172"/>
            <w:id w:val="-83962949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83012B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173"/>
            <w:id w:val="165341623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74C256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5,64</w:t>
                </w:r>
              </w:p>
            </w:tc>
          </w:sdtContent>
        </w:sdt>
        <w:sdt>
          <w:sdtPr>
            <w:tag w:val="goog_rdk_174"/>
            <w:id w:val="-103477317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F435EC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1.128,00</w:t>
                </w:r>
              </w:p>
            </w:tc>
          </w:sdtContent>
        </w:sdt>
      </w:tr>
      <w:tr w:rsidR="00A641D3" w14:paraId="14CE50B4" w14:textId="77777777" w:rsidTr="006E5765">
        <w:trPr>
          <w:trHeight w:val="1035"/>
        </w:trPr>
        <w:sdt>
          <w:sdtPr>
            <w:tag w:val="goog_rdk_182"/>
            <w:id w:val="190836672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6DEB7831"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858847</w:t>
                </w:r>
              </w:p>
            </w:tc>
          </w:sdtContent>
        </w:sdt>
        <w:tc>
          <w:tcPr>
            <w:tcW w:w="4305" w:type="dxa"/>
            <w:tcBorders>
              <w:top w:val="single" w:sz="6" w:space="0" w:color="000000"/>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D6EE74F"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GELEIA DE MORANGO POTE 200g</w:t>
            </w:r>
            <w:r>
              <w:rPr>
                <w:rFonts w:ascii="Calibri" w:eastAsia="Calibri" w:hAnsi="Calibri" w:cs="Calibri"/>
                <w:sz w:val="20"/>
                <w:szCs w:val="20"/>
              </w:rPr>
              <w:t xml:space="preserve"> 1ª qualidade, produzido de acordo com as boas práticas de manipulação de alimentos.</w:t>
            </w:r>
          </w:p>
        </w:tc>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2ACB71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25</w:t>
            </w:r>
          </w:p>
        </w:tc>
        <w:sdt>
          <w:sdtPr>
            <w:tag w:val="goog_rdk_185"/>
            <w:id w:val="-1627609652"/>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56F99F4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186"/>
            <w:id w:val="77839817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160A5D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187"/>
            <w:id w:val="-358326840"/>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3C7C9C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17,59</w:t>
                </w:r>
              </w:p>
            </w:tc>
          </w:sdtContent>
        </w:sdt>
        <w:sdt>
          <w:sdtPr>
            <w:tag w:val="goog_rdk_188"/>
            <w:id w:val="-688561015"/>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295B85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879,50</w:t>
                </w:r>
              </w:p>
            </w:tc>
          </w:sdtContent>
        </w:sdt>
      </w:tr>
      <w:tr w:rsidR="00A641D3" w14:paraId="28604499" w14:textId="77777777" w:rsidTr="006E5765">
        <w:trPr>
          <w:trHeight w:val="1290"/>
        </w:trPr>
        <w:sdt>
          <w:sdtPr>
            <w:tag w:val="goog_rdk_189"/>
            <w:id w:val="38065489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49FAD478"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393</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6B5D995"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LARANJA</w:t>
            </w:r>
            <w:r>
              <w:rPr>
                <w:rFonts w:ascii="Calibri" w:eastAsia="Calibri" w:hAnsi="Calibri" w:cs="Calibri"/>
                <w:sz w:val="20"/>
                <w:szCs w:val="20"/>
              </w:rPr>
              <w:t xml:space="preserve"> comum ou do céu madura, de 1ª, frutos de tamanho médio, no grau máximo de evolução no tamanho, aroma e sabor da espécie,  uniformes, sem ferimentos ou defeitos, firmes e com brilho.</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96908B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26</w:t>
            </w:r>
          </w:p>
        </w:tc>
        <w:sdt>
          <w:sdtPr>
            <w:tag w:val="goog_rdk_192"/>
            <w:id w:val="-354440242"/>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4D810BC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193"/>
            <w:id w:val="-772771665"/>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AAED33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194"/>
            <w:id w:val="-21190545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FEB09E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4,88</w:t>
                </w:r>
              </w:p>
            </w:tc>
          </w:sdtContent>
        </w:sdt>
        <w:sdt>
          <w:sdtPr>
            <w:tag w:val="goog_rdk_195"/>
            <w:id w:val="-633124730"/>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6E8B47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488,00</w:t>
                </w:r>
              </w:p>
            </w:tc>
          </w:sdtContent>
        </w:sdt>
      </w:tr>
      <w:tr w:rsidR="00A641D3" w14:paraId="07F3B501" w14:textId="77777777" w:rsidTr="006E5765">
        <w:trPr>
          <w:trHeight w:val="4095"/>
        </w:trPr>
        <w:sdt>
          <w:sdtPr>
            <w:tag w:val="goog_rdk_196"/>
            <w:id w:val="-1972676054"/>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103475BB"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5719</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79539B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*LEITE INTEGRAL UHT embalagem ca</w:t>
            </w:r>
            <w:r>
              <w:rPr>
                <w:rFonts w:ascii="Calibri" w:eastAsia="Calibri" w:hAnsi="Calibri" w:cs="Calibri"/>
                <w:sz w:val="20"/>
                <w:szCs w:val="20"/>
              </w:rPr>
              <w:t>ixa com 1LT, devendo apresentar na embalagem a composição, informação nutricional, sendo composto por 3,0% de gorduras totais, 2,0% de gorduras saturadas, 3,0% de proteínas e 4,5% de carboidratos. cada 100g do produto contém cerca de 58 kcal. Estabilizantes trifosfato de sódio, citrato de sódio, monofosfato de sódio e difosfato de sódio. alérgicos: contém leite. contém lactose. devendo ter boa solubilidade, acondicionado na embalagem original do fabricante, registro no ministério da agricultura – serviço de inspeção Litro 28.001 201.917 federal (SIF) ou Serviço de Inspeção Estadual(SIE). Prazo de validade mínima de 100 dias a partir da entrega.</w:t>
            </w:r>
          </w:p>
        </w:tc>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2D4C0F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27</w:t>
            </w:r>
          </w:p>
        </w:tc>
        <w:sdt>
          <w:sdtPr>
            <w:tag w:val="goog_rdk_199"/>
            <w:id w:val="-357475016"/>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76FC354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1D38"/>
                    <w:sz w:val="16"/>
                    <w:szCs w:val="16"/>
                  </w:rPr>
                  <w:t>L</w:t>
                </w:r>
              </w:p>
            </w:tc>
          </w:sdtContent>
        </w:sdt>
        <w:sdt>
          <w:sdtPr>
            <w:tag w:val="goog_rdk_200"/>
            <w:id w:val="-62918557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49595D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201"/>
            <w:id w:val="-1532285556"/>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9A1AB2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4,93</w:t>
                </w:r>
              </w:p>
            </w:tc>
          </w:sdtContent>
        </w:sdt>
        <w:sdt>
          <w:sdtPr>
            <w:tag w:val="goog_rdk_202"/>
            <w:id w:val="-488516503"/>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A30A9E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986,00</w:t>
                </w:r>
              </w:p>
            </w:tc>
          </w:sdtContent>
        </w:sdt>
      </w:tr>
      <w:tr w:rsidR="00A641D3" w14:paraId="4010372B" w14:textId="77777777" w:rsidTr="006E5765">
        <w:trPr>
          <w:trHeight w:val="1545"/>
        </w:trPr>
        <w:sdt>
          <w:sdtPr>
            <w:tag w:val="goog_rdk_203"/>
            <w:id w:val="-835825055"/>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2B739AEA"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859195</w:t>
                </w:r>
              </w:p>
            </w:tc>
          </w:sdtContent>
        </w:sdt>
        <w:sdt>
          <w:sdtPr>
            <w:tag w:val="goog_rdk_204"/>
            <w:id w:val="-1260176443"/>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D0ADBA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*LINGUIÇA DE FRANGO OU MISTA CONGELADA/RESFRIADA- </w:t>
                </w:r>
                <w:r>
                  <w:rPr>
                    <w:rFonts w:ascii="Calibri" w:eastAsia="Calibri" w:hAnsi="Calibri" w:cs="Calibri"/>
                    <w:sz w:val="20"/>
                    <w:szCs w:val="20"/>
                  </w:rPr>
                  <w:t>Aspecto próprio não pegajoso, sem cheiro e sabor próprio. Embalagem constituída de plástico atóxico transparente, livre de insetos, micro-organismos de outra impureza que venham comprometer o armazenamento e a saúde humana. Com procedência e selo de garantia do SIM, ou CISPOA, SIF Serviço de Inspeção Federal, etiqueta de apresentação e validade (Kg)</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499449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28</w:t>
            </w:r>
          </w:p>
        </w:tc>
        <w:sdt>
          <w:sdtPr>
            <w:tag w:val="goog_rdk_206"/>
            <w:id w:val="37844572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36E88A0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207"/>
            <w:id w:val="-114443209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20310A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08"/>
            <w:id w:val="-2139935923"/>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AA354D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22,54</w:t>
                </w:r>
              </w:p>
            </w:tc>
          </w:sdtContent>
        </w:sdt>
        <w:sdt>
          <w:sdtPr>
            <w:tag w:val="goog_rdk_209"/>
            <w:id w:val="-1789205255"/>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6FA014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2.254,00</w:t>
                </w:r>
              </w:p>
            </w:tc>
          </w:sdtContent>
        </w:sdt>
      </w:tr>
      <w:tr w:rsidR="00A641D3" w14:paraId="40F68CA0" w14:textId="77777777" w:rsidTr="006E5765">
        <w:trPr>
          <w:trHeight w:val="795"/>
        </w:trPr>
        <w:sdt>
          <w:sdtPr>
            <w:tag w:val="goog_rdk_210"/>
            <w:id w:val="-168609989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49214ACE"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858854</w:t>
                </w:r>
              </w:p>
            </w:tc>
          </w:sdtContent>
        </w:sdt>
        <w:sdt>
          <w:sdtPr>
            <w:tag w:val="goog_rdk_211"/>
            <w:id w:val="1513449974"/>
            <w:lock w:val="contentLocked"/>
          </w:sdtPr>
          <w:sdtContent>
            <w:tc>
              <w:tcPr>
                <w:tcW w:w="4305" w:type="dxa"/>
                <w:tcBorders>
                  <w:top w:val="single" w:sz="6" w:space="0" w:color="000000"/>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1D3FA70A"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color w:val="434343"/>
                    <w:sz w:val="20"/>
                    <w:szCs w:val="20"/>
                  </w:rPr>
                  <w:t xml:space="preserve">*LINGUIÇA SUINA CONGELADA OU RESFRIADA, ASPECTO PRÓPRIO, NÃO PEGAJOSA, SEM CHEIRO E SABOR PRÓPRIO. </w:t>
                </w:r>
                <w:r>
                  <w:rPr>
                    <w:rFonts w:ascii="Calibri" w:eastAsia="Calibri" w:hAnsi="Calibri" w:cs="Calibri"/>
                    <w:color w:val="434343"/>
                    <w:sz w:val="20"/>
                    <w:szCs w:val="20"/>
                  </w:rPr>
                  <w:t>Embalagem constituída de plástico atóxico transparente, livre de insetos ou impurezas que venham comprometer a saúde humana, com procedência e SELO de garantia do SIM, SIF ou CISPOA apresentando a validade (Kg).</w:t>
                </w:r>
              </w:p>
            </w:tc>
          </w:sdtContent>
        </w:sdt>
        <w:tc>
          <w:tcPr>
            <w:tcW w:w="6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DF7FB2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29</w:t>
            </w:r>
          </w:p>
        </w:tc>
        <w:sdt>
          <w:sdtPr>
            <w:tag w:val="goog_rdk_213"/>
            <w:id w:val="2039394216"/>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D6BF7A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214"/>
            <w:id w:val="-510982617"/>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2091A6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215"/>
            <w:id w:val="-547561844"/>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24800D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19,19</w:t>
                </w:r>
              </w:p>
            </w:tc>
          </w:sdtContent>
        </w:sdt>
        <w:sdt>
          <w:sdtPr>
            <w:tag w:val="goog_rdk_216"/>
            <w:id w:val="218015774"/>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F5452B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959,50</w:t>
                </w:r>
              </w:p>
            </w:tc>
          </w:sdtContent>
        </w:sdt>
      </w:tr>
      <w:tr w:rsidR="00A641D3" w14:paraId="18EBAA39" w14:textId="77777777" w:rsidTr="006E5765">
        <w:trPr>
          <w:trHeight w:val="1035"/>
        </w:trPr>
        <w:sdt>
          <w:sdtPr>
            <w:tag w:val="goog_rdk_217"/>
            <w:id w:val="11033356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4D7DB4E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346</w:t>
                </w:r>
              </w:p>
            </w:tc>
          </w:sdtContent>
        </w:sdt>
        <w:tc>
          <w:tcPr>
            <w:tcW w:w="4305" w:type="dxa"/>
            <w:tcBorders>
              <w:top w:val="single" w:sz="6" w:space="0" w:color="000000"/>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A921FDD"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MAÇÃ- GALA - kg</w:t>
            </w:r>
            <w:r>
              <w:rPr>
                <w:rFonts w:ascii="Calibri" w:eastAsia="Calibri" w:hAnsi="Calibri" w:cs="Calibri"/>
                <w:sz w:val="20"/>
                <w:szCs w:val="20"/>
              </w:rPr>
              <w:t xml:space="preserve"> Primeira qualidade, com casca sã, sem rupturas e pancadas na casca, apresentando tamanho e cor uniformes.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2DD5D9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30</w:t>
            </w:r>
          </w:p>
        </w:tc>
        <w:sdt>
          <w:sdtPr>
            <w:tag w:val="goog_rdk_220"/>
            <w:id w:val="1944187898"/>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015C50D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221"/>
            <w:id w:val="-958767581"/>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D94DEB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80</w:t>
                </w:r>
              </w:p>
            </w:tc>
          </w:sdtContent>
        </w:sdt>
        <w:sdt>
          <w:sdtPr>
            <w:tag w:val="goog_rdk_222"/>
            <w:id w:val="-1146806241"/>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330977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10,28</w:t>
                </w:r>
              </w:p>
            </w:tc>
          </w:sdtContent>
        </w:sdt>
        <w:sdt>
          <w:sdtPr>
            <w:tag w:val="goog_rdk_223"/>
            <w:id w:val="837074361"/>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A30B06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822,40</w:t>
                </w:r>
              </w:p>
            </w:tc>
          </w:sdtContent>
        </w:sdt>
      </w:tr>
      <w:tr w:rsidR="00A641D3" w14:paraId="2ABFB23F" w14:textId="77777777" w:rsidTr="006E5765">
        <w:trPr>
          <w:trHeight w:val="1035"/>
        </w:trPr>
        <w:sdt>
          <w:sdtPr>
            <w:tag w:val="goog_rdk_224"/>
            <w:id w:val="-1857194627"/>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3EE018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4901</w:t>
                </w:r>
              </w:p>
            </w:tc>
          </w:sdtContent>
        </w:sdt>
        <w:sdt>
          <w:sdtPr>
            <w:tag w:val="goog_rdk_225"/>
            <w:id w:val="28025678"/>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CBD9A6A"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MELANCIA (KG)</w:t>
                </w:r>
                <w:r>
                  <w:rPr>
                    <w:rFonts w:ascii="Calibri" w:eastAsia="Calibri" w:hAnsi="Calibri" w:cs="Calibri"/>
                    <w:sz w:val="20"/>
                    <w:szCs w:val="20"/>
                  </w:rPr>
                  <w:t xml:space="preserve"> fruto integro, em condições de consumo, sem danos físicos, rachaduras ou perfurações, casca firme, coloração da casca verde e da polpa vermelha.</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0D9D6D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31</w:t>
            </w:r>
          </w:p>
        </w:tc>
        <w:sdt>
          <w:sdtPr>
            <w:tag w:val="goog_rdk_227"/>
            <w:id w:val="-1123249810"/>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012983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228"/>
            <w:id w:val="1337361634"/>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467629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229"/>
            <w:id w:val="833235238"/>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D3DC2B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2,19</w:t>
                </w:r>
              </w:p>
            </w:tc>
          </w:sdtContent>
        </w:sdt>
        <w:sdt>
          <w:sdtPr>
            <w:tag w:val="goog_rdk_230"/>
            <w:id w:val="47523531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5640FD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109,50</w:t>
                </w:r>
              </w:p>
            </w:tc>
          </w:sdtContent>
        </w:sdt>
      </w:tr>
      <w:tr w:rsidR="00A641D3" w14:paraId="078D34E9" w14:textId="77777777" w:rsidTr="006E5765">
        <w:trPr>
          <w:trHeight w:val="780"/>
        </w:trPr>
        <w:sdt>
          <w:sdtPr>
            <w:tag w:val="goog_rdk_231"/>
            <w:id w:val="-185753034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725F541"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858857</w:t>
                </w:r>
              </w:p>
            </w:tc>
          </w:sdtContent>
        </w:sdt>
        <w:sdt>
          <w:sdtPr>
            <w:tag w:val="goog_rdk_232"/>
            <w:id w:val="-1638058778"/>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63E745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*MILHO VERDE EM ESPIGA</w:t>
                </w:r>
                <w:r>
                  <w:rPr>
                    <w:rFonts w:ascii="Calibri" w:eastAsia="Calibri" w:hAnsi="Calibri" w:cs="Calibri"/>
                    <w:sz w:val="20"/>
                    <w:szCs w:val="20"/>
                  </w:rPr>
                  <w:t>:Limpa, sem casca e sujidades, tamanho médio a grande, isenta de fungos.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501EA2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32</w:t>
            </w:r>
          </w:p>
        </w:tc>
        <w:sdt>
          <w:sdtPr>
            <w:tag w:val="goog_rdk_234"/>
            <w:id w:val="-72112128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58084A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235"/>
            <w:id w:val="-100727101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E6DD42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36"/>
            <w:id w:val="-616785697"/>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66FF1B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2,51</w:t>
                </w:r>
              </w:p>
            </w:tc>
          </w:sdtContent>
        </w:sdt>
        <w:sdt>
          <w:sdtPr>
            <w:tag w:val="goog_rdk_237"/>
            <w:id w:val="-10796466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F980F3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251,00</w:t>
                </w:r>
              </w:p>
            </w:tc>
          </w:sdtContent>
        </w:sdt>
      </w:tr>
      <w:tr w:rsidR="00A641D3" w14:paraId="465E987D" w14:textId="77777777" w:rsidTr="006E5765">
        <w:trPr>
          <w:trHeight w:val="780"/>
        </w:trPr>
        <w:sdt>
          <w:sdtPr>
            <w:tag w:val="goog_rdk_238"/>
            <w:id w:val="-17904573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4F338677"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858858</w:t>
                </w:r>
              </w:p>
            </w:tc>
          </w:sdtContent>
        </w:sdt>
        <w:sdt>
          <w:sdtPr>
            <w:tag w:val="goog_rdk_239"/>
            <w:id w:val="-1567022135"/>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6BA6970"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MORANGA CABOTIA HIGIENIZADA E CONGELADA</w:t>
                </w:r>
                <w:r>
                  <w:rPr>
                    <w:rFonts w:ascii="Calibri" w:eastAsia="Calibri" w:hAnsi="Calibri" w:cs="Calibri"/>
                    <w:sz w:val="20"/>
                    <w:szCs w:val="20"/>
                  </w:rPr>
                  <w:t>:Limpa, sem casca e sujidades, tamanho médio 500g pacote.</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86B97D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33</w:t>
            </w:r>
          </w:p>
        </w:tc>
        <w:sdt>
          <w:sdtPr>
            <w:tag w:val="goog_rdk_241"/>
            <w:id w:val="363319597"/>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2AE29F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3819"/>
                    <w:sz w:val="16"/>
                    <w:szCs w:val="16"/>
                  </w:rPr>
                  <w:t>PAC</w:t>
                </w:r>
              </w:p>
            </w:tc>
          </w:sdtContent>
        </w:sdt>
        <w:sdt>
          <w:sdtPr>
            <w:tag w:val="goog_rdk_242"/>
            <w:id w:val="-121084887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E8CCE6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43"/>
            <w:id w:val="162571269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AD7584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7,29</w:t>
                </w:r>
              </w:p>
            </w:tc>
          </w:sdtContent>
        </w:sdt>
        <w:sdt>
          <w:sdtPr>
            <w:tag w:val="goog_rdk_244"/>
            <w:id w:val="-1085245343"/>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262763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729,00</w:t>
                </w:r>
              </w:p>
            </w:tc>
          </w:sdtContent>
        </w:sdt>
      </w:tr>
      <w:tr w:rsidR="00A641D3" w14:paraId="7AC6FC2F" w14:textId="77777777" w:rsidTr="006E5765">
        <w:trPr>
          <w:trHeight w:val="780"/>
        </w:trPr>
        <w:sdt>
          <w:sdtPr>
            <w:tag w:val="goog_rdk_245"/>
            <w:id w:val="-50098387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360CD258"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858865</w:t>
                </w:r>
              </w:p>
            </w:tc>
          </w:sdtContent>
        </w:sdt>
        <w:sdt>
          <w:sdtPr>
            <w:tag w:val="goog_rdk_246"/>
            <w:id w:val="-1747152973"/>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4EE5921"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*MORANGO in natura,</w:t>
                </w:r>
                <w:r>
                  <w:rPr>
                    <w:rFonts w:ascii="Calibri" w:eastAsia="Calibri" w:hAnsi="Calibri" w:cs="Calibri"/>
                    <w:sz w:val="20"/>
                    <w:szCs w:val="20"/>
                  </w:rPr>
                  <w:t xml:space="preserve"> maturação adequada para consumo livre de agrotóxicos e impurezas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6DE14B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34</w:t>
            </w:r>
          </w:p>
        </w:tc>
        <w:sdt>
          <w:sdtPr>
            <w:tag w:val="goog_rdk_248"/>
            <w:id w:val="1724420577"/>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0CC8BA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249"/>
            <w:id w:val="30188653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215D50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50"/>
            <w:id w:val="-1364513490"/>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A9ABEF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28,07</w:t>
                </w:r>
              </w:p>
            </w:tc>
          </w:sdtContent>
        </w:sdt>
        <w:sdt>
          <w:sdtPr>
            <w:tag w:val="goog_rdk_251"/>
            <w:id w:val="-168951325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D9CFDF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2.807,00</w:t>
                </w:r>
              </w:p>
            </w:tc>
          </w:sdtContent>
        </w:sdt>
      </w:tr>
      <w:tr w:rsidR="00A641D3" w14:paraId="5AEEEA55" w14:textId="77777777" w:rsidTr="006E5765">
        <w:trPr>
          <w:trHeight w:val="1035"/>
        </w:trPr>
        <w:sdt>
          <w:sdtPr>
            <w:tag w:val="goog_rdk_252"/>
            <w:id w:val="514267973"/>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3EC59E05"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388</w:t>
                </w:r>
              </w:p>
            </w:tc>
          </w:sdtContent>
        </w:sdt>
        <w:sdt>
          <w:sdtPr>
            <w:tag w:val="goog_rdk_253"/>
            <w:id w:val="2007437723"/>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E4C04E7"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*OVOS DE GALINHA tipo 1 (DZ),</w:t>
                </w:r>
                <w:r>
                  <w:rPr>
                    <w:rFonts w:ascii="Calibri" w:eastAsia="Calibri" w:hAnsi="Calibri" w:cs="Calibri"/>
                    <w:sz w:val="20"/>
                    <w:szCs w:val="20"/>
                  </w:rPr>
                  <w:t xml:space="preserve"> grandes, casca limpa intacta isenta e rachaduras com registro do órgão de fiscalização (SIF, CISPOA ou SIM). Data de classificação e validade do produto.</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0564D8A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35</w:t>
            </w:r>
          </w:p>
        </w:tc>
        <w:sdt>
          <w:sdtPr>
            <w:tag w:val="goog_rdk_255"/>
            <w:id w:val="-200302765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08D8442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0444F"/>
                    <w:sz w:val="16"/>
                    <w:szCs w:val="16"/>
                  </w:rPr>
                  <w:t>DZ</w:t>
                </w:r>
              </w:p>
            </w:tc>
          </w:sdtContent>
        </w:sdt>
        <w:sdt>
          <w:sdtPr>
            <w:tag w:val="goog_rdk_256"/>
            <w:id w:val="-193907042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BBA681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500</w:t>
                </w:r>
              </w:p>
            </w:tc>
          </w:sdtContent>
        </w:sdt>
        <w:sdt>
          <w:sdtPr>
            <w:tag w:val="goog_rdk_257"/>
            <w:id w:val="1991153297"/>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93782A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9,12</w:t>
                </w:r>
              </w:p>
            </w:tc>
          </w:sdtContent>
        </w:sdt>
        <w:sdt>
          <w:sdtPr>
            <w:tag w:val="goog_rdk_258"/>
            <w:id w:val="107279333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19D4F1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4.560,00</w:t>
                </w:r>
              </w:p>
            </w:tc>
          </w:sdtContent>
        </w:sdt>
      </w:tr>
      <w:tr w:rsidR="00A641D3" w14:paraId="2E1EEDBB" w14:textId="77777777" w:rsidTr="006E5765">
        <w:trPr>
          <w:trHeight w:val="1035"/>
        </w:trPr>
        <w:sdt>
          <w:sdtPr>
            <w:tag w:val="goog_rdk_259"/>
            <w:id w:val="-195304757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AA0B0B3"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858859</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1A77322"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*PÃO CASEIRO SOVADO 850g</w:t>
            </w:r>
            <w:r>
              <w:rPr>
                <w:rFonts w:ascii="Calibri" w:eastAsia="Calibri" w:hAnsi="Calibri" w:cs="Calibri"/>
                <w:sz w:val="20"/>
                <w:szCs w:val="20"/>
              </w:rPr>
              <w:t xml:space="preserve"> com data de validade, tabela nutricional, gramatura mínima de 500g - 850g. Validade a partir dadata da entrega 07 dias.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FF8AA5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36</w:t>
            </w:r>
          </w:p>
        </w:tc>
        <w:sdt>
          <w:sdtPr>
            <w:tag w:val="goog_rdk_262"/>
            <w:id w:val="-1600525141"/>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1AC381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263"/>
            <w:id w:val="152310946"/>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6F03AF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64"/>
            <w:id w:val="-1397708161"/>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914197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10,41</w:t>
                </w:r>
              </w:p>
            </w:tc>
          </w:sdtContent>
        </w:sdt>
        <w:sdt>
          <w:sdtPr>
            <w:tag w:val="goog_rdk_265"/>
            <w:id w:val="-694961546"/>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322839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1.041,00</w:t>
                </w:r>
              </w:p>
            </w:tc>
          </w:sdtContent>
        </w:sdt>
      </w:tr>
      <w:tr w:rsidR="00A641D3" w14:paraId="759C7951" w14:textId="77777777" w:rsidTr="006E5765">
        <w:trPr>
          <w:trHeight w:val="1800"/>
        </w:trPr>
        <w:sdt>
          <w:sdtPr>
            <w:tag w:val="goog_rdk_266"/>
            <w:id w:val="-215577126"/>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7392E96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830174</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611501D"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*PÃO DE CACHORRO QUENTE (Pacote c/10) </w:t>
            </w:r>
            <w:r>
              <w:rPr>
                <w:rFonts w:ascii="Calibri" w:eastAsia="Calibri" w:hAnsi="Calibri" w:cs="Calibri"/>
                <w:sz w:val="20"/>
                <w:szCs w:val="20"/>
              </w:rPr>
              <w:t>, o produto deve estar livre de amassados, sujidades ou outras alterações que afetem sua qualidade e sua aceitação. A embalagem dos pães deve conter 10 unidades do produto, plástico devidamente fechado. contendo data de fabricação e validade.</w:t>
            </w:r>
          </w:p>
        </w:tc>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13B42D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37</w:t>
            </w:r>
          </w:p>
        </w:tc>
        <w:sdt>
          <w:sdtPr>
            <w:tag w:val="goog_rdk_269"/>
            <w:id w:val="424691949"/>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97F6DC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3819"/>
                    <w:sz w:val="16"/>
                    <w:szCs w:val="16"/>
                  </w:rPr>
                  <w:t>PAC</w:t>
                </w:r>
              </w:p>
            </w:tc>
          </w:sdtContent>
        </w:sdt>
        <w:sdt>
          <w:sdtPr>
            <w:tag w:val="goog_rdk_270"/>
            <w:id w:val="61693298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8A3059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500</w:t>
                </w:r>
              </w:p>
            </w:tc>
          </w:sdtContent>
        </w:sdt>
        <w:sdt>
          <w:sdtPr>
            <w:tag w:val="goog_rdk_271"/>
            <w:id w:val="966225331"/>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11A68B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10,03</w:t>
                </w:r>
              </w:p>
            </w:tc>
          </w:sdtContent>
        </w:sdt>
        <w:sdt>
          <w:sdtPr>
            <w:tag w:val="goog_rdk_272"/>
            <w:id w:val="-1697588211"/>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5D2F2B4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5.015,00</w:t>
                </w:r>
              </w:p>
            </w:tc>
          </w:sdtContent>
        </w:sdt>
      </w:tr>
      <w:tr w:rsidR="00A641D3" w14:paraId="63AA9A60" w14:textId="77777777" w:rsidTr="006E5765">
        <w:trPr>
          <w:trHeight w:val="1035"/>
        </w:trPr>
        <w:sdt>
          <w:sdtPr>
            <w:tag w:val="goog_rdk_273"/>
            <w:id w:val="2047549663"/>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0EE7048D"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4717</w:t>
                </w:r>
              </w:p>
            </w:tc>
          </w:sdtContent>
        </w:sdt>
        <w:sdt>
          <w:sdtPr>
            <w:tag w:val="goog_rdk_274"/>
            <w:id w:val="-321826016"/>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FA64CE5"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(*)PÃO DE MILHO FATIADO 850g</w:t>
                </w:r>
                <w:r>
                  <w:rPr>
                    <w:rFonts w:ascii="Calibri" w:eastAsia="Calibri" w:hAnsi="Calibri" w:cs="Calibri"/>
                    <w:sz w:val="20"/>
                    <w:szCs w:val="20"/>
                  </w:rPr>
                  <w:t xml:space="preserve"> com data de validade, tabela nutricional, gramatura mínima de 500g - 850g. Validade a partir da data da entrega 07 dias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9E0C57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38</w:t>
            </w:r>
          </w:p>
        </w:tc>
        <w:sdt>
          <w:sdtPr>
            <w:tag w:val="goog_rdk_276"/>
            <w:id w:val="-433797068"/>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7F03F24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277"/>
            <w:id w:val="63928685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5730A7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150</w:t>
                </w:r>
              </w:p>
            </w:tc>
          </w:sdtContent>
        </w:sdt>
        <w:sdt>
          <w:sdtPr>
            <w:tag w:val="goog_rdk_278"/>
            <w:id w:val="-150119989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964CA80"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11,24</w:t>
                </w:r>
              </w:p>
            </w:tc>
          </w:sdtContent>
        </w:sdt>
        <w:sdt>
          <w:sdtPr>
            <w:tag w:val="goog_rdk_279"/>
            <w:id w:val="172095803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AB9597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1.686,00</w:t>
                </w:r>
              </w:p>
            </w:tc>
          </w:sdtContent>
        </w:sdt>
      </w:tr>
      <w:tr w:rsidR="00A641D3" w14:paraId="0F993258" w14:textId="77777777" w:rsidTr="006E5765">
        <w:trPr>
          <w:trHeight w:val="1035"/>
        </w:trPr>
        <w:sdt>
          <w:sdtPr>
            <w:tag w:val="goog_rdk_280"/>
            <w:id w:val="16422051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2F134C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5969</w:t>
                </w:r>
              </w:p>
            </w:tc>
          </w:sdtContent>
        </w:sdt>
        <w:sdt>
          <w:sdtPr>
            <w:tag w:val="goog_rdk_281"/>
            <w:id w:val="1613530323"/>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A82C9AE"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*PÃO DE TRIGO fatiado</w:t>
                </w:r>
                <w:r>
                  <w:rPr>
                    <w:rFonts w:ascii="Calibri" w:eastAsia="Calibri" w:hAnsi="Calibri" w:cs="Calibri"/>
                    <w:sz w:val="20"/>
                    <w:szCs w:val="20"/>
                  </w:rPr>
                  <w:t xml:space="preserve"> com data de validade, tabela nutricional, gramatura mínima de 500g - 850g. Validade a partir da data da entrega 07 dias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67FD6B4"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39</w:t>
            </w:r>
          </w:p>
        </w:tc>
        <w:sdt>
          <w:sdtPr>
            <w:tag w:val="goog_rdk_283"/>
            <w:id w:val="-1807848553"/>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115C7D9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53137"/>
                    <w:sz w:val="16"/>
                    <w:szCs w:val="16"/>
                  </w:rPr>
                  <w:t>UN.</w:t>
                </w:r>
              </w:p>
            </w:tc>
          </w:sdtContent>
        </w:sdt>
        <w:sdt>
          <w:sdtPr>
            <w:tag w:val="goog_rdk_284"/>
            <w:id w:val="1293152193"/>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44B37F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285"/>
            <w:id w:val="70151297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4AFC3D7"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15,09</w:t>
                </w:r>
              </w:p>
            </w:tc>
          </w:sdtContent>
        </w:sdt>
        <w:sdt>
          <w:sdtPr>
            <w:tag w:val="goog_rdk_286"/>
            <w:id w:val="-587938406"/>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5F914A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1.509,00</w:t>
                </w:r>
              </w:p>
            </w:tc>
          </w:sdtContent>
        </w:sdt>
      </w:tr>
      <w:tr w:rsidR="00A641D3" w14:paraId="20A95541" w14:textId="77777777" w:rsidTr="006E5765">
        <w:trPr>
          <w:trHeight w:val="658"/>
        </w:trPr>
        <w:sdt>
          <w:sdtPr>
            <w:tag w:val="goog_rdk_287"/>
            <w:id w:val="-54775247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032D02E2"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4393</w:t>
                </w:r>
              </w:p>
            </w:tc>
          </w:sdtContent>
        </w:sdt>
        <w:sdt>
          <w:sdtPr>
            <w:tag w:val="goog_rdk_288"/>
            <w:id w:val="1455492790"/>
            <w:lock w:val="contentLocked"/>
          </w:sdtPr>
          <w:sdtContent>
            <w:tc>
              <w:tcPr>
                <w:tcW w:w="43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70D45251" w14:textId="77777777" w:rsidR="00A641D3" w:rsidRDefault="00A641D3" w:rsidP="006E5765">
                <w:pPr>
                  <w:widowControl w:val="0"/>
                  <w:spacing w:line="276" w:lineRule="auto"/>
                  <w:jc w:val="both"/>
                  <w:rPr>
                    <w:rFonts w:ascii="Calibri" w:eastAsia="Calibri" w:hAnsi="Calibri" w:cs="Calibri"/>
                  </w:rPr>
                </w:pPr>
                <w:r>
                  <w:rPr>
                    <w:rFonts w:ascii="Calibri" w:eastAsia="Calibri" w:hAnsi="Calibri" w:cs="Calibri"/>
                    <w:b/>
                    <w:bCs/>
                    <w:color w:val="434343"/>
                    <w:sz w:val="20"/>
                    <w:szCs w:val="20"/>
                  </w:rPr>
                  <w:t>PIMENTÃO VERDE (KG)</w:t>
                </w:r>
                <w:r>
                  <w:rPr>
                    <w:rFonts w:ascii="Calibri" w:eastAsia="Calibri" w:hAnsi="Calibri" w:cs="Calibri"/>
                    <w:color w:val="434343"/>
                    <w:sz w:val="18"/>
                    <w:szCs w:val="18"/>
                  </w:rPr>
                  <w:t xml:space="preserve"> tamanho médio, limpo, apresentando grau de maturidade que permite suportar a manipulação, o transporte. </w:t>
                </w:r>
              </w:p>
            </w:tc>
          </w:sdtContent>
        </w:sdt>
        <w:tc>
          <w:tcPr>
            <w:tcW w:w="6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C66F2CE" w14:textId="77777777" w:rsidR="00A641D3" w:rsidRPr="00033DAE" w:rsidRDefault="00A641D3" w:rsidP="006E5765">
            <w:pPr>
              <w:widowControl w:val="0"/>
              <w:spacing w:line="276" w:lineRule="auto"/>
              <w:jc w:val="center"/>
              <w:rPr>
                <w:rFonts w:ascii="Calibri" w:eastAsia="Calibri" w:hAnsi="Calibri" w:cs="Calibri"/>
                <w:sz w:val="16"/>
                <w:szCs w:val="16"/>
              </w:rPr>
            </w:pPr>
            <w:r w:rsidRPr="00033DAE">
              <w:rPr>
                <w:rFonts w:ascii="Calibri" w:eastAsia="Calibri" w:hAnsi="Calibri" w:cs="Calibri"/>
                <w:sz w:val="16"/>
                <w:szCs w:val="16"/>
              </w:rPr>
              <w:t>40</w:t>
            </w:r>
          </w:p>
        </w:tc>
        <w:sdt>
          <w:sdtPr>
            <w:tag w:val="goog_rdk_290"/>
            <w:id w:val="-190832451"/>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347D795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291"/>
            <w:id w:val="213114130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CA3DFE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w:t>
                </w:r>
              </w:p>
            </w:tc>
          </w:sdtContent>
        </w:sdt>
        <w:sdt>
          <w:sdtPr>
            <w:tag w:val="goog_rdk_292"/>
            <w:id w:val="172851756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5D1AC0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7,29</w:t>
                </w:r>
              </w:p>
            </w:tc>
          </w:sdtContent>
        </w:sdt>
        <w:sdt>
          <w:sdtPr>
            <w:tag w:val="goog_rdk_293"/>
            <w:id w:val="-1528498656"/>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7C2A10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72,90</w:t>
                </w:r>
              </w:p>
            </w:tc>
          </w:sdtContent>
        </w:sdt>
      </w:tr>
      <w:tr w:rsidR="00A641D3" w14:paraId="6A2DFA8E" w14:textId="77777777" w:rsidTr="006E5765">
        <w:trPr>
          <w:trHeight w:val="411"/>
        </w:trPr>
        <w:sdt>
          <w:sdtPr>
            <w:tag w:val="goog_rdk_294"/>
            <w:id w:val="-821994829"/>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B3856D0"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830159</w:t>
                </w:r>
              </w:p>
            </w:tc>
          </w:sdtContent>
        </w:sdt>
        <w:tc>
          <w:tcPr>
            <w:tcW w:w="4305" w:type="dxa"/>
            <w:tcBorders>
              <w:top w:val="single" w:sz="6" w:space="0" w:color="000000"/>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B6725E1"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*SUCO DE UVA INTEGRAL 100% integral </w:t>
            </w:r>
            <w:r>
              <w:rPr>
                <w:rFonts w:ascii="Calibri" w:eastAsia="Calibri" w:hAnsi="Calibri" w:cs="Calibri"/>
                <w:sz w:val="20"/>
                <w:szCs w:val="20"/>
              </w:rPr>
              <w:t>1 Litro com identificação do produto, rótulo de ingredientes, valor nutricional, data de fabricação,</w:t>
            </w:r>
          </w:p>
          <w:p w14:paraId="1F250B0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sz w:val="20"/>
                <w:szCs w:val="20"/>
              </w:rPr>
              <w:t>validade e registro no Ministério da Agricultura.</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B258AD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41</w:t>
            </w:r>
          </w:p>
        </w:tc>
        <w:sdt>
          <w:sdtPr>
            <w:tag w:val="goog_rdk_297"/>
            <w:id w:val="-576733450"/>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1A4B94B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1D38"/>
                    <w:sz w:val="16"/>
                    <w:szCs w:val="16"/>
                  </w:rPr>
                  <w:t>L</w:t>
                </w:r>
              </w:p>
            </w:tc>
          </w:sdtContent>
        </w:sdt>
        <w:sdt>
          <w:sdtPr>
            <w:tag w:val="goog_rdk_298"/>
            <w:id w:val="14832394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0954F8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400</w:t>
                </w:r>
              </w:p>
            </w:tc>
          </w:sdtContent>
        </w:sdt>
        <w:sdt>
          <w:sdtPr>
            <w:tag w:val="goog_rdk_299"/>
            <w:id w:val="1319395239"/>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B19C5F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12,01</w:t>
                </w:r>
              </w:p>
            </w:tc>
          </w:sdtContent>
        </w:sdt>
        <w:sdt>
          <w:sdtPr>
            <w:tag w:val="goog_rdk_300"/>
            <w:id w:val="-153315772"/>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6CC643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4.804,00</w:t>
                </w:r>
              </w:p>
            </w:tc>
          </w:sdtContent>
        </w:sdt>
      </w:tr>
      <w:tr w:rsidR="00A641D3" w14:paraId="33017FD1" w14:textId="77777777" w:rsidTr="006E5765">
        <w:trPr>
          <w:trHeight w:val="2820"/>
        </w:trPr>
        <w:sdt>
          <w:sdtPr>
            <w:tag w:val="goog_rdk_301"/>
            <w:id w:val="-2104593887"/>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00F21299"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5888</w:t>
                </w:r>
              </w:p>
            </w:tc>
          </w:sdtContent>
        </w:sd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1C03878"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REPOLHO BRANCO (KG) </w:t>
            </w:r>
            <w:r>
              <w:rPr>
                <w:rFonts w:ascii="Calibri" w:eastAsia="Calibri" w:hAnsi="Calibri" w:cs="Calibri"/>
                <w:sz w:val="20"/>
                <w:szCs w:val="20"/>
              </w:rPr>
              <w:t>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64338F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42</w:t>
            </w:r>
          </w:p>
        </w:tc>
        <w:sdt>
          <w:sdtPr>
            <w:tag w:val="goog_rdk_304"/>
            <w:id w:val="1223384852"/>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7BED848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305"/>
            <w:id w:val="1534741080"/>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202AB6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400</w:t>
                </w:r>
              </w:p>
            </w:tc>
          </w:sdtContent>
        </w:sdt>
        <w:sdt>
          <w:sdtPr>
            <w:tag w:val="goog_rdk_306"/>
            <w:id w:val="-440113811"/>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B765F4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2,58</w:t>
                </w:r>
              </w:p>
            </w:tc>
          </w:sdtContent>
        </w:sdt>
        <w:sdt>
          <w:sdtPr>
            <w:tag w:val="goog_rdk_307"/>
            <w:id w:val="-28526892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7318D2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1.032,00</w:t>
                </w:r>
              </w:p>
            </w:tc>
          </w:sdtContent>
        </w:sdt>
      </w:tr>
      <w:tr w:rsidR="00A641D3" w14:paraId="4AD6FA1C" w14:textId="77777777" w:rsidTr="006E5765">
        <w:trPr>
          <w:trHeight w:val="2820"/>
        </w:trPr>
        <w:sdt>
          <w:sdtPr>
            <w:tag w:val="goog_rdk_308"/>
            <w:id w:val="-132592899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5B913C8E"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599</w:t>
                </w:r>
              </w:p>
            </w:tc>
          </w:sdtContent>
        </w:sdt>
        <w:sdt>
          <w:sdtPr>
            <w:tag w:val="goog_rdk_309"/>
            <w:id w:val="1221206589"/>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DCD064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REPOLHO ROXO (KG)</w:t>
                </w:r>
                <w:r>
                  <w:rPr>
                    <w:rFonts w:ascii="Calibri" w:eastAsia="Calibri" w:hAnsi="Calibri" w:cs="Calibri"/>
                    <w:sz w:val="20"/>
                    <w:szCs w:val="20"/>
                  </w:rPr>
                  <w:t xml:space="preserve"> 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D77955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43</w:t>
            </w:r>
          </w:p>
        </w:tc>
        <w:sdt>
          <w:sdtPr>
            <w:tag w:val="goog_rdk_311"/>
            <w:id w:val="1857080243"/>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1FA8C44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312"/>
            <w:id w:val="-1916638808"/>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87FC9D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100</w:t>
                </w:r>
              </w:p>
            </w:tc>
          </w:sdtContent>
        </w:sdt>
        <w:sdt>
          <w:sdtPr>
            <w:tag w:val="goog_rdk_313"/>
            <w:id w:val="1197301485"/>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97001D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3,88</w:t>
                </w:r>
              </w:p>
            </w:tc>
          </w:sdtContent>
        </w:sdt>
        <w:sdt>
          <w:sdtPr>
            <w:tag w:val="goog_rdk_314"/>
            <w:id w:val="-1857947032"/>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9039E26"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388,00</w:t>
                </w:r>
              </w:p>
            </w:tc>
          </w:sdtContent>
        </w:sdt>
      </w:tr>
      <w:tr w:rsidR="00A641D3" w14:paraId="201B3BB8" w14:textId="77777777" w:rsidTr="006E5765">
        <w:trPr>
          <w:trHeight w:val="1290"/>
        </w:trPr>
        <w:sdt>
          <w:sdtPr>
            <w:tag w:val="goog_rdk_315"/>
            <w:id w:val="65364946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3445EA00"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5815</w:t>
                </w:r>
              </w:p>
            </w:tc>
          </w:sdtContent>
        </w:sdt>
        <w:sdt>
          <w:sdtPr>
            <w:tag w:val="goog_rdk_316"/>
            <w:id w:val="1539687659"/>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92ED611"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*SELETA DE LEGUMES SORTIDOS CONGELADOS</w:t>
                </w:r>
                <w:r>
                  <w:rPr>
                    <w:rFonts w:ascii="Calibri" w:eastAsia="Calibri" w:hAnsi="Calibri" w:cs="Calibri"/>
                    <w:sz w:val="20"/>
                    <w:szCs w:val="20"/>
                  </w:rPr>
                  <w:t>: cenoura, brócolis, couve-flor, ervilha e vagem congeladas. Sem sódio. Embalagem de, no mínimo, 1KG a vácuo, resistente, vedada, com legumes sortidos, cortados em cubos.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4D742B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44</w:t>
            </w:r>
          </w:p>
        </w:tc>
        <w:sdt>
          <w:sdtPr>
            <w:tag w:val="goog_rdk_318"/>
            <w:id w:val="2108155990"/>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21280A2E"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A3243"/>
                    <w:sz w:val="16"/>
                    <w:szCs w:val="16"/>
                  </w:rPr>
                  <w:t>Kg</w:t>
                </w:r>
              </w:p>
            </w:tc>
          </w:sdtContent>
        </w:sdt>
        <w:sdt>
          <w:sdtPr>
            <w:tag w:val="goog_rdk_319"/>
            <w:id w:val="-1285904865"/>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81B3F0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320"/>
            <w:id w:val="-2060986570"/>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84EECB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22,31</w:t>
                </w:r>
              </w:p>
            </w:tc>
          </w:sdtContent>
        </w:sdt>
        <w:sdt>
          <w:sdtPr>
            <w:tag w:val="goog_rdk_321"/>
            <w:id w:val="-1784588448"/>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6DB8F7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4.462,00</w:t>
                </w:r>
              </w:p>
            </w:tc>
          </w:sdtContent>
        </w:sdt>
      </w:tr>
      <w:tr w:rsidR="00A641D3" w14:paraId="76BAB1E8" w14:textId="77777777" w:rsidTr="006E5765">
        <w:trPr>
          <w:trHeight w:val="1545"/>
        </w:trPr>
        <w:sdt>
          <w:sdtPr>
            <w:tag w:val="goog_rdk_322"/>
            <w:id w:val="41105700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4FCECEDF"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4394</w:t>
                </w:r>
              </w:p>
            </w:tc>
          </w:sdtContent>
        </w:sdt>
        <w:sdt>
          <w:sdtPr>
            <w:tag w:val="goog_rdk_323"/>
            <w:id w:val="-232480891"/>
            <w:lock w:val="contentLocked"/>
          </w:sdtPr>
          <w:sdtContent>
            <w:tc>
              <w:tcPr>
                <w:tcW w:w="4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BE3105C"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TEMPERO VERDE (SALSA E CEBOLINHA)</w:t>
                </w:r>
                <w:r>
                  <w:rPr>
                    <w:rFonts w:ascii="Calibri" w:eastAsia="Calibri" w:hAnsi="Calibri" w:cs="Calibri"/>
                    <w:sz w:val="20"/>
                    <w:szCs w:val="20"/>
                  </w:rPr>
                  <w:t xml:space="preserve"> maço de 100G. Composto por salsa e cebolinha de primeira qualidade, isento de partes pútridas, não poderão estar murchos ou amarelados, sem outras espécies vegetais misturadas, em maços.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0F780F9" w14:textId="77777777" w:rsidR="00A641D3" w:rsidRPr="00033DAE" w:rsidRDefault="00A641D3" w:rsidP="006E5765">
            <w:pPr>
              <w:widowControl w:val="0"/>
              <w:spacing w:line="276" w:lineRule="auto"/>
              <w:jc w:val="center"/>
              <w:rPr>
                <w:rFonts w:ascii="Calibri" w:eastAsia="Calibri" w:hAnsi="Calibri" w:cs="Calibri"/>
                <w:sz w:val="16"/>
                <w:szCs w:val="16"/>
              </w:rPr>
            </w:pPr>
            <w:r w:rsidRPr="00033DAE">
              <w:rPr>
                <w:rFonts w:ascii="Calibri" w:eastAsia="Calibri" w:hAnsi="Calibri" w:cs="Calibri"/>
                <w:sz w:val="16"/>
                <w:szCs w:val="16"/>
              </w:rPr>
              <w:t>45</w:t>
            </w:r>
          </w:p>
        </w:tc>
        <w:sdt>
          <w:sdtPr>
            <w:tag w:val="goog_rdk_325"/>
            <w:id w:val="760794101"/>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121BAB59"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326"/>
            <w:id w:val="-1031359006"/>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A893578"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80</w:t>
                </w:r>
              </w:p>
            </w:tc>
          </w:sdtContent>
        </w:sdt>
        <w:sdt>
          <w:sdtPr>
            <w:tag w:val="goog_rdk_327"/>
            <w:id w:val="-910414884"/>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CD5290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3,3</w:t>
                </w:r>
              </w:p>
            </w:tc>
          </w:sdtContent>
        </w:sdt>
        <w:sdt>
          <w:sdtPr>
            <w:tag w:val="goog_rdk_328"/>
            <w:id w:val="-74747385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89351E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264,00</w:t>
                </w:r>
              </w:p>
            </w:tc>
          </w:sdtContent>
        </w:sdt>
      </w:tr>
      <w:tr w:rsidR="00A641D3" w14:paraId="516157CB" w14:textId="77777777" w:rsidTr="006E5765">
        <w:trPr>
          <w:trHeight w:val="795"/>
        </w:trPr>
        <w:sdt>
          <w:sdtPr>
            <w:tag w:val="goog_rdk_329"/>
            <w:id w:val="-73397870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7348160D"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391</w:t>
                </w:r>
              </w:p>
            </w:tc>
          </w:sdtContent>
        </w:sdt>
        <w:sdt>
          <w:sdtPr>
            <w:tag w:val="goog_rdk_330"/>
            <w:id w:val="-164605503"/>
            <w:lock w:val="contentLocked"/>
          </w:sdtPr>
          <w:sdtContent>
            <w:tc>
              <w:tcPr>
                <w:tcW w:w="4305" w:type="dxa"/>
                <w:tcBorders>
                  <w:top w:val="single" w:sz="6" w:space="0" w:color="000000"/>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F82EBD5"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color w:val="434343"/>
                    <w:sz w:val="20"/>
                    <w:szCs w:val="20"/>
                  </w:rPr>
                  <w:t xml:space="preserve">TOMATE– de 1ª qualidade, </w:t>
                </w:r>
                <w:r>
                  <w:rPr>
                    <w:rFonts w:ascii="Calibri" w:eastAsia="Calibri" w:hAnsi="Calibri" w:cs="Calibri"/>
                    <w:color w:val="434343"/>
                    <w:sz w:val="20"/>
                    <w:szCs w:val="20"/>
                  </w:rPr>
                  <w:t>tamanho médio,o produto deve estar integro, com ponto adequado de amadurecimento. O produto não deve estar amassado, maduro ou verde demais, entregue em embalagem plásticas.</w:t>
                </w:r>
              </w:p>
            </w:tc>
          </w:sdtContent>
        </w:sdt>
        <w:tc>
          <w:tcPr>
            <w:tcW w:w="6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4C9E0EA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46</w:t>
            </w:r>
          </w:p>
        </w:tc>
        <w:sdt>
          <w:sdtPr>
            <w:tag w:val="goog_rdk_332"/>
            <w:id w:val="72862096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66A46F4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C481F"/>
                    <w:sz w:val="16"/>
                    <w:szCs w:val="16"/>
                  </w:rPr>
                  <w:t>KG</w:t>
                </w:r>
              </w:p>
            </w:tc>
          </w:sdtContent>
        </w:sdt>
        <w:sdt>
          <w:sdtPr>
            <w:tag w:val="goog_rdk_333"/>
            <w:id w:val="-226410255"/>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4D4D345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334"/>
            <w:id w:val="1863651838"/>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25DD764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3,48</w:t>
                </w:r>
              </w:p>
            </w:tc>
          </w:sdtContent>
        </w:sdt>
        <w:sdt>
          <w:sdtPr>
            <w:tag w:val="goog_rdk_335"/>
            <w:id w:val="716573429"/>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3C101E2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174,00</w:t>
                </w:r>
              </w:p>
            </w:tc>
          </w:sdtContent>
        </w:sdt>
      </w:tr>
      <w:tr w:rsidR="00A641D3" w14:paraId="3AD2C187" w14:textId="77777777" w:rsidTr="006E5765">
        <w:trPr>
          <w:trHeight w:val="1035"/>
        </w:trPr>
        <w:sdt>
          <w:sdtPr>
            <w:tag w:val="goog_rdk_336"/>
            <w:id w:val="251257911"/>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1E71E53C"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858847</w:t>
                </w:r>
              </w:p>
            </w:tc>
          </w:sdtContent>
        </w:sdt>
        <w:sdt>
          <w:sdtPr>
            <w:tag w:val="goog_rdk_337"/>
            <w:id w:val="871039972"/>
            <w:lock w:val="contentLocked"/>
          </w:sdtPr>
          <w:sdtContent>
            <w:tc>
              <w:tcPr>
                <w:tcW w:w="4305" w:type="dxa"/>
                <w:tcBorders>
                  <w:top w:val="single" w:sz="6" w:space="0" w:color="000000"/>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273E426"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*GELEIA DE MORANGO POTE 200g</w:t>
                </w:r>
                <w:r>
                  <w:rPr>
                    <w:rFonts w:ascii="Calibri" w:eastAsia="Calibri" w:hAnsi="Calibri" w:cs="Calibri"/>
                    <w:sz w:val="20"/>
                    <w:szCs w:val="20"/>
                  </w:rPr>
                  <w:t xml:space="preserve"> 1ª qualidade, produzido de acordo com as boas práticas de manipulação de alimentos.</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30445DF"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47</w:t>
            </w:r>
          </w:p>
        </w:tc>
        <w:sdt>
          <w:sdtPr>
            <w:tag w:val="goog_rdk_339"/>
            <w:id w:val="596137557"/>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55F93B1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3F4170"/>
                    <w:sz w:val="16"/>
                    <w:szCs w:val="16"/>
                  </w:rPr>
                  <w:t>UN</w:t>
                </w:r>
              </w:p>
            </w:tc>
          </w:sdtContent>
        </w:sdt>
        <w:sdt>
          <w:sdtPr>
            <w:tag w:val="goog_rdk_340"/>
            <w:id w:val="-1041502802"/>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555D2C0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w:t>
                </w:r>
              </w:p>
            </w:tc>
          </w:sdtContent>
        </w:sdt>
        <w:sdt>
          <w:sdtPr>
            <w:tag w:val="goog_rdk_341"/>
            <w:id w:val="-123627082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26F531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w:t>
                </w:r>
              </w:p>
            </w:tc>
          </w:sdtContent>
        </w:sdt>
        <w:sdt>
          <w:sdtPr>
            <w:tag w:val="goog_rdk_342"/>
            <w:id w:val="-498138447"/>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3D2D8C5"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400,00</w:t>
                </w:r>
              </w:p>
            </w:tc>
          </w:sdtContent>
        </w:sdt>
      </w:tr>
      <w:tr w:rsidR="00A641D3" w14:paraId="0395DFDE" w14:textId="77777777" w:rsidTr="006E5765">
        <w:trPr>
          <w:trHeight w:val="405"/>
        </w:trPr>
        <w:sdt>
          <w:sdtPr>
            <w:tag w:val="goog_rdk_343"/>
            <w:id w:val="-1337631228"/>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42572837"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858864</w:t>
                </w:r>
              </w:p>
            </w:tc>
          </w:sdtContent>
        </w:sdt>
        <w:sdt>
          <w:sdtPr>
            <w:tag w:val="goog_rdk_344"/>
            <w:id w:val="1459138574"/>
            <w:lock w:val="contentLocked"/>
          </w:sdtPr>
          <w:sdtContent>
            <w:tc>
              <w:tcPr>
                <w:tcW w:w="4305" w:type="dxa"/>
                <w:tcBorders>
                  <w:top w:val="single" w:sz="6" w:space="0" w:color="000000"/>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24AEAD75"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b/>
                    <w:bCs/>
                    <w:color w:val="434343"/>
                    <w:sz w:val="20"/>
                    <w:szCs w:val="20"/>
                  </w:rPr>
                  <w:t>*VINAGRE DE VINHO TINTO</w:t>
                </w:r>
                <w:r>
                  <w:rPr>
                    <w:rFonts w:ascii="Calibri" w:eastAsia="Calibri" w:hAnsi="Calibri" w:cs="Calibri"/>
                    <w:color w:val="434343"/>
                    <w:sz w:val="16"/>
                    <w:szCs w:val="16"/>
                  </w:rPr>
                  <w:t>,</w:t>
                </w:r>
                <w:r>
                  <w:rPr>
                    <w:rFonts w:ascii="Calibri" w:eastAsia="Calibri" w:hAnsi="Calibri" w:cs="Calibri"/>
                    <w:color w:val="434343"/>
                    <w:sz w:val="20"/>
                    <w:szCs w:val="20"/>
                  </w:rPr>
                  <w:t xml:space="preserve"> boa qualidade, embal. 1 litro transparente</w:t>
                </w:r>
              </w:p>
            </w:tc>
          </w:sdtContent>
        </w:sdt>
        <w:tc>
          <w:tcPr>
            <w:tcW w:w="600" w:type="dxa"/>
            <w:tcBorders>
              <w:top w:val="single" w:sz="6" w:space="0" w:color="CCCCCC"/>
              <w:left w:val="single" w:sz="6" w:space="0" w:color="000000"/>
              <w:bottom w:val="single" w:sz="6" w:space="0" w:color="000000"/>
              <w:right w:val="single" w:sz="6" w:space="0" w:color="000000"/>
            </w:tcBorders>
            <w:shd w:val="clear" w:color="auto" w:fill="F6F8F9"/>
            <w:tcMar>
              <w:top w:w="0" w:type="dxa"/>
              <w:left w:w="120" w:type="dxa"/>
              <w:bottom w:w="0" w:type="dxa"/>
              <w:right w:w="120" w:type="dxa"/>
            </w:tcMar>
          </w:tcPr>
          <w:p w14:paraId="5C41356C"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20"/>
                <w:szCs w:val="20"/>
              </w:rPr>
              <w:t>48</w:t>
            </w:r>
          </w:p>
        </w:tc>
        <w:sdt>
          <w:sdtPr>
            <w:tag w:val="goog_rdk_346"/>
            <w:id w:val="258839874"/>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6F8F9"/>
                <w:tcMar>
                  <w:top w:w="0" w:type="dxa"/>
                  <w:left w:w="40" w:type="dxa"/>
                  <w:bottom w:w="0" w:type="dxa"/>
                  <w:right w:w="40" w:type="dxa"/>
                </w:tcMar>
              </w:tcPr>
              <w:p w14:paraId="4CAB5AD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292E4B"/>
                    <w:sz w:val="16"/>
                    <w:szCs w:val="16"/>
                  </w:rPr>
                  <w:t>l</w:t>
                </w:r>
              </w:p>
            </w:tc>
          </w:sdtContent>
        </w:sdt>
        <w:sdt>
          <w:sdtPr>
            <w:tag w:val="goog_rdk_347"/>
            <w:id w:val="902851799"/>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64C96F9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50</w:t>
                </w:r>
              </w:p>
            </w:tc>
          </w:sdtContent>
        </w:sdt>
        <w:sdt>
          <w:sdtPr>
            <w:tag w:val="goog_rdk_348"/>
            <w:id w:val="-1503121573"/>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1ECB644D"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10,46</w:t>
                </w:r>
              </w:p>
            </w:tc>
          </w:sdtContent>
        </w:sdt>
        <w:sdt>
          <w:sdtPr>
            <w:tag w:val="goog_rdk_349"/>
            <w:id w:val="-1529317812"/>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6F8F9"/>
                <w:tcMar>
                  <w:top w:w="0" w:type="dxa"/>
                  <w:left w:w="120" w:type="dxa"/>
                  <w:bottom w:w="0" w:type="dxa"/>
                  <w:right w:w="120" w:type="dxa"/>
                </w:tcMar>
              </w:tcPr>
              <w:p w14:paraId="7BD3B363"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523,00</w:t>
                </w:r>
              </w:p>
            </w:tc>
          </w:sdtContent>
        </w:sdt>
      </w:tr>
      <w:tr w:rsidR="00A641D3" w14:paraId="72FA221C" w14:textId="77777777" w:rsidTr="006E5765">
        <w:trPr>
          <w:trHeight w:val="780"/>
        </w:trPr>
        <w:sdt>
          <w:sdtPr>
            <w:tag w:val="goog_rdk_350"/>
            <w:id w:val="1739759790"/>
            <w:lock w:val="contentLocked"/>
          </w:sdtPr>
          <w:sdtContent>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27BA07B7" w14:textId="77777777" w:rsidR="00A641D3" w:rsidRDefault="00A641D3" w:rsidP="006E5765">
                <w:pPr>
                  <w:widowControl w:val="0"/>
                  <w:spacing w:line="276" w:lineRule="auto"/>
                  <w:rPr>
                    <w:rFonts w:ascii="Calibri" w:eastAsia="Calibri" w:hAnsi="Calibri" w:cs="Calibri"/>
                    <w:sz w:val="20"/>
                    <w:szCs w:val="20"/>
                  </w:rPr>
                </w:pPr>
                <w:r>
                  <w:rPr>
                    <w:rFonts w:ascii="Calibri" w:eastAsia="Calibri" w:hAnsi="Calibri" w:cs="Calibri"/>
                    <w:sz w:val="16"/>
                    <w:szCs w:val="16"/>
                  </w:rPr>
                  <w:t>3244</w:t>
                </w:r>
              </w:p>
            </w:tc>
          </w:sdtContent>
        </w:sdt>
        <w:sdt>
          <w:sdtPr>
            <w:tag w:val="goog_rdk_351"/>
            <w:id w:val="578239564"/>
            <w:lock w:val="contentLocked"/>
          </w:sdtPr>
          <w:sdtContent>
            <w:tc>
              <w:tcPr>
                <w:tcW w:w="4305" w:type="dxa"/>
                <w:tcBorders>
                  <w:top w:val="single" w:sz="6" w:space="0" w:color="000000"/>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6C6B692"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*IOGURTE líquido</w:t>
                </w:r>
                <w:r>
                  <w:rPr>
                    <w:rFonts w:ascii="Calibri" w:eastAsia="Calibri" w:hAnsi="Calibri" w:cs="Calibri"/>
                    <w:sz w:val="20"/>
                    <w:szCs w:val="20"/>
                  </w:rPr>
                  <w:t>, embalagem de 1litro, sabores diversos de 1ª qualidade</w:t>
                </w:r>
              </w:p>
            </w:tc>
          </w:sdtContent>
        </w:sdt>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056D6A2"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49</w:t>
            </w:r>
          </w:p>
        </w:tc>
        <w:sdt>
          <w:sdtPr>
            <w:tag w:val="goog_rdk_353"/>
            <w:id w:val="1510773045"/>
            <w:lock w:val="contentLocked"/>
          </w:sdtPr>
          <w:sdtContent>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0E74C54B"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color w:val="131D38"/>
                    <w:sz w:val="16"/>
                    <w:szCs w:val="16"/>
                  </w:rPr>
                  <w:t>L</w:t>
                </w:r>
              </w:p>
            </w:tc>
          </w:sdtContent>
        </w:sdt>
        <w:sdt>
          <w:sdtPr>
            <w:tag w:val="goog_rdk_354"/>
            <w:id w:val="232601456"/>
            <w:lock w:val="contentLocked"/>
          </w:sdtPr>
          <w:sdtContent>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30C189D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200</w:t>
                </w:r>
              </w:p>
            </w:tc>
          </w:sdtContent>
        </w:sdt>
        <w:sdt>
          <w:sdtPr>
            <w:tag w:val="goog_rdk_355"/>
            <w:id w:val="1067306312"/>
            <w:lock w:val="contentLocked"/>
          </w:sdtPr>
          <w:sdtContent>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0BD0D9EA"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9,3</w:t>
                </w:r>
              </w:p>
            </w:tc>
          </w:sdtContent>
        </w:sdt>
        <w:sdt>
          <w:sdtPr>
            <w:tag w:val="goog_rdk_356"/>
            <w:id w:val="1411786235"/>
            <w:lock w:val="contentLocked"/>
          </w:sdtPr>
          <w:sdtContent>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644A851" w14:textId="77777777" w:rsidR="00A641D3" w:rsidRDefault="00A641D3" w:rsidP="006E5765">
                <w:pPr>
                  <w:widowControl w:val="0"/>
                  <w:spacing w:line="276" w:lineRule="auto"/>
                  <w:jc w:val="center"/>
                  <w:rPr>
                    <w:rFonts w:ascii="Calibri" w:eastAsia="Calibri" w:hAnsi="Calibri" w:cs="Calibri"/>
                    <w:sz w:val="20"/>
                    <w:szCs w:val="20"/>
                  </w:rPr>
                </w:pPr>
                <w:r>
                  <w:rPr>
                    <w:rFonts w:ascii="Calibri" w:eastAsia="Calibri" w:hAnsi="Calibri" w:cs="Calibri"/>
                    <w:sz w:val="16"/>
                    <w:szCs w:val="16"/>
                  </w:rPr>
                  <w:t>1.860,00</w:t>
                </w:r>
              </w:p>
            </w:tc>
          </w:sdtContent>
        </w:sdt>
      </w:tr>
      <w:tr w:rsidR="00A641D3" w14:paraId="5748840A" w14:textId="77777777" w:rsidTr="006E5765">
        <w:trPr>
          <w:trHeight w:val="780"/>
        </w:trPr>
        <w:tc>
          <w:tcPr>
            <w:tcW w:w="900" w:type="dxa"/>
            <w:tcBorders>
              <w:top w:val="single" w:sz="6" w:space="0" w:color="CCCCCC"/>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00FB8197" w14:textId="77777777" w:rsidR="00A641D3" w:rsidRDefault="00A641D3" w:rsidP="006E5765">
            <w:pPr>
              <w:widowControl w:val="0"/>
              <w:spacing w:line="276" w:lineRule="auto"/>
              <w:rPr>
                <w:rFonts w:ascii="Calibri" w:eastAsia="Calibri" w:hAnsi="Calibri" w:cs="Calibri"/>
                <w:sz w:val="16"/>
                <w:szCs w:val="16"/>
              </w:rPr>
            </w:pPr>
            <w:r>
              <w:rPr>
                <w:rFonts w:ascii="Calibri" w:eastAsia="Calibri" w:hAnsi="Calibri" w:cs="Calibri"/>
                <w:sz w:val="16"/>
                <w:szCs w:val="16"/>
              </w:rPr>
              <w:t>834062</w:t>
            </w:r>
          </w:p>
        </w:tc>
        <w:tc>
          <w:tcPr>
            <w:tcW w:w="4305" w:type="dxa"/>
            <w:tcBorders>
              <w:top w:val="single" w:sz="6" w:space="0" w:color="000000"/>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4BA7233F" w14:textId="77777777" w:rsidR="00A641D3" w:rsidRDefault="00A641D3" w:rsidP="006E5765">
            <w:pPr>
              <w:widowControl w:val="0"/>
              <w:spacing w:line="276" w:lineRule="auto"/>
              <w:jc w:val="both"/>
              <w:rPr>
                <w:rFonts w:ascii="Calibri" w:eastAsia="Calibri" w:hAnsi="Calibri" w:cs="Calibri"/>
                <w:sz w:val="20"/>
                <w:szCs w:val="20"/>
              </w:rPr>
            </w:pPr>
            <w:r>
              <w:rPr>
                <w:rFonts w:ascii="Calibri" w:eastAsia="Calibri" w:hAnsi="Calibri" w:cs="Calibri"/>
                <w:b/>
                <w:bCs/>
                <w:sz w:val="20"/>
                <w:szCs w:val="20"/>
              </w:rPr>
              <w:t xml:space="preserve">ALFACE HIDROPÔNICA; </w:t>
            </w:r>
            <w:r>
              <w:rPr>
                <w:rFonts w:ascii="Calibri" w:eastAsia="Calibri" w:hAnsi="Calibri" w:cs="Calibri"/>
                <w:sz w:val="20"/>
                <w:szCs w:val="20"/>
              </w:rPr>
              <w:t>(desenvolvida em sistema de cultivo feito diretamente na água, sem contato com o sol, fresca de primeira qualidade, tamanho e coloração uniforme, devendo ser bem desenvolvida, livre de resíduos, sujidades, parasitas e larvas, sem danos físicos e mecânicos oriundos do manuseio e transporte).</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65FFF3DD" w14:textId="77777777" w:rsidR="00A641D3" w:rsidRPr="0095045A" w:rsidRDefault="00A641D3" w:rsidP="006E5765">
            <w:pPr>
              <w:jc w:val="center"/>
              <w:rPr>
                <w:rFonts w:ascii="Calibri" w:eastAsia="Calibri" w:hAnsi="Calibri" w:cs="Calibri"/>
                <w:sz w:val="16"/>
                <w:szCs w:val="16"/>
              </w:rPr>
            </w:pPr>
            <w:r>
              <w:rPr>
                <w:rFonts w:ascii="Calibri" w:eastAsia="Calibri" w:hAnsi="Calibri" w:cs="Calibri"/>
                <w:sz w:val="16"/>
                <w:szCs w:val="16"/>
              </w:rPr>
              <w:t>50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tcPr>
          <w:p w14:paraId="273B51A2" w14:textId="77777777" w:rsidR="00A641D3" w:rsidRDefault="00A641D3" w:rsidP="006E5765">
            <w:pPr>
              <w:widowControl w:val="0"/>
              <w:spacing w:line="276" w:lineRule="auto"/>
              <w:jc w:val="center"/>
              <w:rPr>
                <w:rFonts w:ascii="Calibri" w:eastAsia="Calibri" w:hAnsi="Calibri" w:cs="Calibri"/>
                <w:color w:val="131D38"/>
                <w:sz w:val="16"/>
                <w:szCs w:val="16"/>
              </w:rPr>
            </w:pPr>
            <w:r>
              <w:rPr>
                <w:rFonts w:ascii="Calibri" w:eastAsia="Calibri" w:hAnsi="Calibri" w:cs="Calibri"/>
                <w:color w:val="131D38"/>
                <w:sz w:val="16"/>
                <w:szCs w:val="16"/>
              </w:rPr>
              <w:t>UN</w:t>
            </w:r>
          </w:p>
        </w:tc>
        <w:tc>
          <w:tcPr>
            <w:tcW w:w="900"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29B7805B" w14:textId="77777777" w:rsidR="00A641D3" w:rsidRDefault="00A641D3" w:rsidP="006E5765">
            <w:pPr>
              <w:widowControl w:val="0"/>
              <w:spacing w:line="276" w:lineRule="auto"/>
              <w:jc w:val="center"/>
              <w:rPr>
                <w:rFonts w:ascii="Calibri" w:eastAsia="Calibri" w:hAnsi="Calibri" w:cs="Calibri"/>
                <w:sz w:val="16"/>
                <w:szCs w:val="16"/>
              </w:rPr>
            </w:pPr>
            <w:r>
              <w:rPr>
                <w:rFonts w:ascii="Calibri" w:eastAsia="Calibri" w:hAnsi="Calibri" w:cs="Calibri"/>
                <w:sz w:val="16"/>
                <w:szCs w:val="16"/>
              </w:rPr>
              <w:t>200</w:t>
            </w:r>
          </w:p>
        </w:tc>
        <w:tc>
          <w:tcPr>
            <w:tcW w:w="79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7FC3E7FD" w14:textId="77777777" w:rsidR="00A641D3" w:rsidRDefault="00A641D3" w:rsidP="006E5765">
            <w:pPr>
              <w:widowControl w:val="0"/>
              <w:spacing w:line="276" w:lineRule="auto"/>
              <w:jc w:val="center"/>
              <w:rPr>
                <w:rFonts w:ascii="Calibri" w:eastAsia="Calibri" w:hAnsi="Calibri" w:cs="Calibri"/>
                <w:sz w:val="16"/>
                <w:szCs w:val="16"/>
              </w:rPr>
            </w:pPr>
            <w:r>
              <w:rPr>
                <w:rFonts w:ascii="Calibri" w:eastAsia="Calibri" w:hAnsi="Calibri" w:cs="Calibri"/>
                <w:sz w:val="16"/>
                <w:szCs w:val="16"/>
              </w:rPr>
              <w:t>4,00</w:t>
            </w:r>
          </w:p>
        </w:tc>
        <w:tc>
          <w:tcPr>
            <w:tcW w:w="1035" w:type="dxa"/>
            <w:tcBorders>
              <w:top w:val="single" w:sz="6" w:space="0" w:color="CCCCCC"/>
              <w:left w:val="single" w:sz="6" w:space="0" w:color="CCCCCC"/>
              <w:bottom w:val="single" w:sz="6" w:space="0" w:color="000000"/>
              <w:right w:val="single" w:sz="6" w:space="0" w:color="000000"/>
            </w:tcBorders>
            <w:shd w:val="clear" w:color="auto" w:fill="FFFFFF"/>
            <w:tcMar>
              <w:top w:w="0" w:type="dxa"/>
              <w:left w:w="120" w:type="dxa"/>
              <w:bottom w:w="0" w:type="dxa"/>
              <w:right w:w="120" w:type="dxa"/>
            </w:tcMar>
          </w:tcPr>
          <w:p w14:paraId="19A7D950" w14:textId="77777777" w:rsidR="00A641D3" w:rsidRDefault="00A641D3" w:rsidP="006E5765">
            <w:pPr>
              <w:widowControl w:val="0"/>
              <w:spacing w:line="276" w:lineRule="auto"/>
              <w:jc w:val="center"/>
              <w:rPr>
                <w:rFonts w:ascii="Calibri" w:eastAsia="Calibri" w:hAnsi="Calibri" w:cs="Calibri"/>
                <w:sz w:val="16"/>
                <w:szCs w:val="16"/>
              </w:rPr>
            </w:pPr>
            <w:r>
              <w:rPr>
                <w:rFonts w:ascii="Calibri" w:eastAsia="Calibri" w:hAnsi="Calibri" w:cs="Calibri"/>
                <w:sz w:val="16"/>
                <w:szCs w:val="16"/>
              </w:rPr>
              <w:t>800,00</w:t>
            </w:r>
          </w:p>
        </w:tc>
      </w:tr>
      <w:tr w:rsidR="00A641D3" w14:paraId="1ED2026A" w14:textId="77777777" w:rsidTr="006E5765">
        <w:trPr>
          <w:trHeight w:val="510"/>
        </w:trPr>
        <w:tc>
          <w:tcPr>
            <w:tcW w:w="9255" w:type="dxa"/>
            <w:gridSpan w:val="7"/>
            <w:tcBorders>
              <w:top w:val="single" w:sz="6" w:space="0" w:color="CCCCCC"/>
              <w:left w:val="single" w:sz="6" w:space="0" w:color="000000"/>
              <w:bottom w:val="single" w:sz="6" w:space="0" w:color="000000"/>
              <w:right w:val="single" w:sz="6" w:space="0" w:color="000000"/>
            </w:tcBorders>
            <w:shd w:val="clear" w:color="auto" w:fill="C2D69B"/>
            <w:tcMar>
              <w:top w:w="0" w:type="dxa"/>
              <w:left w:w="120" w:type="dxa"/>
              <w:bottom w:w="0" w:type="dxa"/>
              <w:right w:w="120" w:type="dxa"/>
            </w:tcMar>
          </w:tcPr>
          <w:p w14:paraId="13FE5365" w14:textId="77777777" w:rsidR="00A641D3" w:rsidRDefault="00A641D3" w:rsidP="006E5765">
            <w:pPr>
              <w:widowControl w:val="0"/>
              <w:spacing w:line="276" w:lineRule="auto"/>
              <w:jc w:val="center"/>
              <w:rPr>
                <w:rFonts w:ascii="Calibri" w:eastAsia="Calibri" w:hAnsi="Calibri" w:cs="Calibri"/>
                <w:b/>
                <w:bCs/>
                <w:sz w:val="20"/>
                <w:szCs w:val="20"/>
              </w:rPr>
            </w:pPr>
            <w:r>
              <w:rPr>
                <w:rFonts w:ascii="Calibri" w:eastAsia="Calibri" w:hAnsi="Calibri" w:cs="Calibri"/>
                <w:b/>
                <w:bCs/>
                <w:sz w:val="20"/>
                <w:szCs w:val="20"/>
              </w:rPr>
              <w:t>TOTAL: R$ 61.209,90</w:t>
            </w:r>
          </w:p>
        </w:tc>
      </w:tr>
    </w:tbl>
    <w:p w14:paraId="2F7AD580" w14:textId="165D4C92" w:rsidR="00C212A8" w:rsidRDefault="00C212A8" w:rsidP="00C212A8"/>
    <w:p w14:paraId="144F31F1" w14:textId="3D3BA72B" w:rsidR="00C212A8" w:rsidRDefault="00C212A8" w:rsidP="00C212A8"/>
    <w:p w14:paraId="00DED033" w14:textId="77777777" w:rsidR="00BD1C15" w:rsidRPr="00BD6A9C" w:rsidRDefault="00BB4BED" w:rsidP="0036158C">
      <w:pPr>
        <w:widowControl w:val="0"/>
        <w:tabs>
          <w:tab w:val="left" w:pos="537"/>
        </w:tabs>
        <w:spacing w:before="280" w:after="280"/>
        <w:ind w:right="698"/>
        <w:jc w:val="both"/>
        <w:rPr>
          <w:sz w:val="22"/>
          <w:szCs w:val="22"/>
        </w:rPr>
      </w:pPr>
      <w:r w:rsidRPr="00BD6A9C">
        <w:rPr>
          <w:b/>
          <w:bCs/>
          <w:sz w:val="22"/>
          <w:szCs w:val="22"/>
        </w:rPr>
        <w:lastRenderedPageBreak/>
        <w:t>2.1.</w:t>
      </w:r>
      <w:r w:rsidRPr="00BD6A9C">
        <w:rPr>
          <w:sz w:val="22"/>
          <w:szCs w:val="22"/>
        </w:rPr>
        <w:t xml:space="preserve"> A descrição da solução como um todo encontra-se pormenorizada em tópico específico dos Estudos Técnicos Preliminares, apêndice deste Termo de Referência.</w:t>
      </w:r>
    </w:p>
    <w:p w14:paraId="7EE5DE2F" w14:textId="77777777" w:rsidR="00BD1C15" w:rsidRPr="00BD6A9C" w:rsidRDefault="00BB4BED">
      <w:pPr>
        <w:widowControl w:val="0"/>
        <w:tabs>
          <w:tab w:val="left" w:pos="537"/>
        </w:tabs>
        <w:spacing w:before="280" w:after="280"/>
        <w:ind w:right="133"/>
        <w:jc w:val="both"/>
        <w:rPr>
          <w:b/>
          <w:bCs/>
          <w:sz w:val="22"/>
          <w:szCs w:val="22"/>
        </w:rPr>
      </w:pPr>
      <w:r w:rsidRPr="00BD6A9C">
        <w:rPr>
          <w:b/>
          <w:bCs/>
          <w:sz w:val="22"/>
          <w:szCs w:val="22"/>
        </w:rPr>
        <w:t xml:space="preserve">2.2 PRAZOS: </w:t>
      </w:r>
    </w:p>
    <w:p w14:paraId="5389B0FA" w14:textId="77777777" w:rsidR="00BD1C15" w:rsidRPr="00BD6A9C" w:rsidRDefault="00BB4BED" w:rsidP="0036158C">
      <w:pPr>
        <w:widowControl w:val="0"/>
        <w:tabs>
          <w:tab w:val="left" w:pos="537"/>
        </w:tabs>
        <w:spacing w:before="280" w:after="280"/>
        <w:ind w:left="116" w:right="698"/>
        <w:jc w:val="both"/>
        <w:rPr>
          <w:sz w:val="22"/>
          <w:szCs w:val="22"/>
        </w:rPr>
      </w:pPr>
      <w:r w:rsidRPr="00BD6A9C">
        <w:rPr>
          <w:sz w:val="22"/>
          <w:szCs w:val="22"/>
        </w:rPr>
        <w:t>A licitante vencedora se obriga a fornecer a merenda escolar conforme solicitado pela Secretaria Municipal de Educação, não perecíveis quinzenalmente dentro das normas da fiscalização da vigilância sanitária e de acordo com as especificações do edital, conforme a necessidade, até o final do ano letivo de 2026 ou enquanto perdurar a quantidade licitada.</w:t>
      </w:r>
    </w:p>
    <w:p w14:paraId="64574E98" w14:textId="77777777" w:rsidR="00BD1C15" w:rsidRPr="00BD6A9C" w:rsidRDefault="00BB4BED" w:rsidP="0036158C">
      <w:pPr>
        <w:widowControl w:val="0"/>
        <w:tabs>
          <w:tab w:val="left" w:pos="537"/>
        </w:tabs>
        <w:spacing w:before="280" w:after="280"/>
        <w:ind w:left="116" w:right="698"/>
        <w:jc w:val="both"/>
        <w:rPr>
          <w:color w:val="4D5156"/>
          <w:sz w:val="22"/>
          <w:szCs w:val="22"/>
          <w:highlight w:val="white"/>
        </w:rPr>
      </w:pPr>
      <w:r w:rsidRPr="00BD6A9C">
        <w:rPr>
          <w:sz w:val="22"/>
          <w:szCs w:val="22"/>
        </w:rPr>
        <w:t xml:space="preserve">Os Produtos perecíveis deverão ser entregues todas as </w:t>
      </w:r>
      <w:r w:rsidRPr="00BD6A9C">
        <w:rPr>
          <w:b/>
          <w:bCs/>
          <w:sz w:val="22"/>
          <w:szCs w:val="22"/>
          <w:u w:val="single"/>
        </w:rPr>
        <w:t>Terças feiras, das 8:00 às 13h30h</w:t>
      </w:r>
      <w:r w:rsidRPr="00BD6A9C">
        <w:rPr>
          <w:sz w:val="22"/>
          <w:szCs w:val="22"/>
        </w:rPr>
        <w:t>, conforme solicitação da Nutricionista</w:t>
      </w:r>
      <w:r w:rsidRPr="00BD6A9C">
        <w:rPr>
          <w:color w:val="4D5156"/>
          <w:sz w:val="22"/>
          <w:szCs w:val="22"/>
          <w:highlight w:val="white"/>
        </w:rPr>
        <w:t>.</w:t>
      </w:r>
    </w:p>
    <w:p w14:paraId="046F0D04" w14:textId="462CB115" w:rsidR="00BD1C15" w:rsidRPr="00BD6A9C" w:rsidRDefault="00BB4BED" w:rsidP="0036158C">
      <w:pPr>
        <w:widowControl w:val="0"/>
        <w:tabs>
          <w:tab w:val="left" w:pos="537"/>
        </w:tabs>
        <w:spacing w:before="280" w:after="280"/>
        <w:ind w:left="116" w:right="698"/>
        <w:jc w:val="both"/>
        <w:rPr>
          <w:sz w:val="22"/>
          <w:szCs w:val="22"/>
        </w:rPr>
      </w:pPr>
      <w:bookmarkStart w:id="2" w:name="_heading=h.b52s8ndhpsny" w:colFirst="0" w:colLast="0"/>
      <w:bookmarkEnd w:id="2"/>
      <w:r w:rsidRPr="00BD6A9C">
        <w:rPr>
          <w:b/>
          <w:bCs/>
          <w:sz w:val="22"/>
          <w:szCs w:val="22"/>
        </w:rPr>
        <w:t xml:space="preserve">2.4 DO TRANSPORTE: </w:t>
      </w:r>
      <w:r w:rsidRPr="00BD6A9C">
        <w:rPr>
          <w:sz w:val="22"/>
          <w:szCs w:val="22"/>
        </w:rPr>
        <w:t xml:space="preserve">Os produtos Perecíveis, que exigem de refrigeração, deverão vir acondicionados durante o transporte até o local de entrega, em veículo próprio para o transporte destes alimentos, tipo, baú refrigerado” com controle de temperatura, nos termos da legislação vigente ANVISA. Os produtos perecíveis deverão vir pesados e etiquetados, para melhor aferição pela Secretaria de Educação. </w:t>
      </w:r>
    </w:p>
    <w:p w14:paraId="3353063B" w14:textId="77777777" w:rsidR="00BD1C15" w:rsidRPr="00BD6A9C" w:rsidRDefault="00BB4BED" w:rsidP="0036158C">
      <w:pPr>
        <w:widowControl w:val="0"/>
        <w:tabs>
          <w:tab w:val="left" w:pos="537"/>
        </w:tabs>
        <w:spacing w:before="280" w:after="280"/>
        <w:ind w:left="116" w:right="698"/>
        <w:jc w:val="both"/>
        <w:rPr>
          <w:sz w:val="22"/>
          <w:szCs w:val="22"/>
        </w:rPr>
      </w:pPr>
      <w:r w:rsidRPr="00BD6A9C">
        <w:rPr>
          <w:b/>
          <w:bCs/>
          <w:sz w:val="22"/>
          <w:szCs w:val="22"/>
        </w:rPr>
        <w:t>3 -</w:t>
      </w:r>
      <w:r w:rsidRPr="00BD6A9C">
        <w:rPr>
          <w:sz w:val="22"/>
          <w:szCs w:val="22"/>
        </w:rPr>
        <w:t xml:space="preserve"> </w:t>
      </w:r>
      <w:r w:rsidRPr="00BD6A9C">
        <w:rPr>
          <w:b/>
          <w:bCs/>
          <w:sz w:val="22"/>
          <w:szCs w:val="22"/>
        </w:rPr>
        <w:t xml:space="preserve">CLASSIFICAÇÃO DOS BENS: </w:t>
      </w:r>
      <w:r w:rsidRPr="00BD6A9C">
        <w:rPr>
          <w:sz w:val="22"/>
          <w:szCs w:val="22"/>
        </w:rPr>
        <w:t>Classificam-se os bens objeto da presente licitação como comuns, conforme o art. 20°, da Lei Federal nº 14.133, de 2021 e Decreto Municipal 66/2023</w:t>
      </w:r>
      <w:r w:rsidRPr="00BD6A9C">
        <w:rPr>
          <w:color w:val="FF0000"/>
          <w:sz w:val="22"/>
          <w:szCs w:val="22"/>
        </w:rPr>
        <w:t>.</w:t>
      </w:r>
    </w:p>
    <w:p w14:paraId="1322CC9E" w14:textId="77777777" w:rsidR="00BD1C15" w:rsidRPr="00BD6A9C" w:rsidRDefault="00BB4BED" w:rsidP="0036158C">
      <w:pPr>
        <w:widowControl w:val="0"/>
        <w:tabs>
          <w:tab w:val="left" w:pos="537"/>
        </w:tabs>
        <w:spacing w:before="280" w:after="280"/>
        <w:ind w:left="116" w:right="698"/>
        <w:jc w:val="both"/>
        <w:rPr>
          <w:sz w:val="22"/>
          <w:szCs w:val="22"/>
        </w:rPr>
      </w:pPr>
      <w:r w:rsidRPr="00BD6A9C">
        <w:rPr>
          <w:b/>
          <w:bCs/>
          <w:sz w:val="22"/>
          <w:szCs w:val="22"/>
        </w:rPr>
        <w:t>4 - JUSTIFICATIVA:</w:t>
      </w:r>
      <w:r w:rsidRPr="00BD6A9C">
        <w:rPr>
          <w:sz w:val="22"/>
          <w:szCs w:val="22"/>
        </w:rPr>
        <w:t xml:space="preserve"> A presente solicitação tem como justificativa a necessidade de aquisição de gêneros alimentícios, pelo período aproximado de 01(um ano, para distribuição). Justifica-se a realização de processo de licitação para contratação de empresa para o fornecimento de gêneros alimentícios (merenda escolar) para as Escolas de Educação Infantil e Ensino Fundamental, visando suprir as necessidades nutricionais dos alunos, proporcionando uma alimentação de qualidade e adequada. </w:t>
      </w:r>
    </w:p>
    <w:p w14:paraId="3910924E" w14:textId="77777777" w:rsidR="00BD1C15" w:rsidRPr="00BD6A9C" w:rsidRDefault="00BB4BED">
      <w:pPr>
        <w:widowControl w:val="0"/>
        <w:tabs>
          <w:tab w:val="left" w:pos="537"/>
        </w:tabs>
        <w:spacing w:before="280" w:after="280"/>
        <w:ind w:left="116" w:right="133"/>
        <w:jc w:val="both"/>
        <w:rPr>
          <w:sz w:val="22"/>
          <w:szCs w:val="22"/>
        </w:rPr>
      </w:pPr>
      <w:r w:rsidRPr="00BD6A9C">
        <w:rPr>
          <w:b/>
          <w:bCs/>
          <w:sz w:val="22"/>
          <w:szCs w:val="22"/>
        </w:rPr>
        <w:t xml:space="preserve">5- VALOR TOTAL ESTIMADO: </w:t>
      </w:r>
      <w:r w:rsidRPr="00BD6A9C">
        <w:rPr>
          <w:sz w:val="22"/>
          <w:szCs w:val="22"/>
        </w:rPr>
        <w:t xml:space="preserve">Estima-se o valor da presente aquisição em aproximadamente </w:t>
      </w:r>
    </w:p>
    <w:p w14:paraId="4BC98A0F" w14:textId="2D19436C" w:rsidR="00BD1C15" w:rsidRPr="00BD6A9C" w:rsidRDefault="00BB4BED">
      <w:pPr>
        <w:widowControl w:val="0"/>
        <w:tabs>
          <w:tab w:val="left" w:pos="537"/>
        </w:tabs>
        <w:spacing w:before="280" w:after="280"/>
        <w:ind w:left="116" w:right="133"/>
        <w:jc w:val="both"/>
        <w:rPr>
          <w:b/>
          <w:bCs/>
          <w:sz w:val="22"/>
          <w:szCs w:val="22"/>
        </w:rPr>
      </w:pPr>
      <w:r w:rsidRPr="00BD6A9C">
        <w:rPr>
          <w:sz w:val="22"/>
          <w:szCs w:val="22"/>
        </w:rPr>
        <w:t>R</w:t>
      </w:r>
      <w:r w:rsidRPr="00BD6A9C">
        <w:rPr>
          <w:b/>
          <w:bCs/>
          <w:sz w:val="22"/>
          <w:szCs w:val="22"/>
        </w:rPr>
        <w:t>$ 61. 209,90</w:t>
      </w:r>
      <w:r w:rsidRPr="00BD6A9C">
        <w:rPr>
          <w:sz w:val="22"/>
          <w:szCs w:val="22"/>
        </w:rPr>
        <w:t xml:space="preserve"> (Sessenta e um mil duzentos e nove reais e noventa centavos).</w:t>
      </w:r>
    </w:p>
    <w:p w14:paraId="0DC2457B" w14:textId="77777777" w:rsidR="00BD1C15" w:rsidRPr="00BD6A9C" w:rsidRDefault="00BB4BED" w:rsidP="0036158C">
      <w:pPr>
        <w:widowControl w:val="0"/>
        <w:tabs>
          <w:tab w:val="left" w:pos="537"/>
        </w:tabs>
        <w:spacing w:before="280" w:after="280"/>
        <w:ind w:left="116" w:right="698"/>
        <w:jc w:val="both"/>
        <w:rPr>
          <w:sz w:val="22"/>
          <w:szCs w:val="22"/>
        </w:rPr>
      </w:pPr>
      <w:r w:rsidRPr="00BD6A9C">
        <w:rPr>
          <w:b/>
          <w:bCs/>
          <w:sz w:val="22"/>
          <w:szCs w:val="22"/>
        </w:rPr>
        <w:t xml:space="preserve">6 - FORMA DE PAGAMENTO: </w:t>
      </w:r>
      <w:r w:rsidRPr="00BD6A9C">
        <w:rPr>
          <w:sz w:val="22"/>
          <w:szCs w:val="22"/>
        </w:rPr>
        <w:t xml:space="preserve">O pagamento será realizado em até 30 (trinta) dias após a última entrega do mês, através de apresentação de documento fiscal correspondente ao fornecimento efetuado, vedada à antecipação de pagamento, para cada faturamento. </w:t>
      </w:r>
    </w:p>
    <w:p w14:paraId="70F045F7" w14:textId="77777777" w:rsidR="00BD1C15" w:rsidRPr="00BD6A9C" w:rsidRDefault="00BB4BED" w:rsidP="0036158C">
      <w:pPr>
        <w:widowControl w:val="0"/>
        <w:tabs>
          <w:tab w:val="left" w:pos="537"/>
        </w:tabs>
        <w:spacing w:before="280" w:after="280"/>
        <w:ind w:left="116" w:right="698"/>
        <w:jc w:val="both"/>
        <w:rPr>
          <w:sz w:val="22"/>
          <w:szCs w:val="22"/>
        </w:rPr>
      </w:pPr>
      <w:r w:rsidRPr="00BD6A9C">
        <w:rPr>
          <w:sz w:val="22"/>
          <w:szCs w:val="22"/>
        </w:rPr>
        <w:t>OBS: Os recursos para compra dos gêneros alimentícios serão retirados dos Recursos da União, complementados por recursos próprios.</w:t>
      </w:r>
    </w:p>
    <w:p w14:paraId="3EB3787D" w14:textId="77777777" w:rsidR="00BD1C15" w:rsidRPr="00BD6A9C" w:rsidRDefault="00BB4BED">
      <w:pPr>
        <w:widowControl w:val="0"/>
        <w:pBdr>
          <w:top w:val="nil"/>
          <w:left w:val="nil"/>
          <w:bottom w:val="nil"/>
          <w:right w:val="nil"/>
          <w:between w:val="nil"/>
        </w:pBdr>
        <w:tabs>
          <w:tab w:val="left" w:pos="774"/>
        </w:tabs>
        <w:spacing w:line="291" w:lineRule="auto"/>
        <w:rPr>
          <w:b/>
          <w:bCs/>
          <w:color w:val="000000"/>
          <w:sz w:val="22"/>
          <w:szCs w:val="22"/>
        </w:rPr>
      </w:pPr>
      <w:r w:rsidRPr="00BD6A9C">
        <w:rPr>
          <w:b/>
          <w:bCs/>
          <w:color w:val="000000"/>
          <w:sz w:val="22"/>
          <w:szCs w:val="22"/>
        </w:rPr>
        <w:t>7</w:t>
      </w:r>
      <w:r w:rsidRPr="00BD6A9C">
        <w:rPr>
          <w:color w:val="000000"/>
          <w:sz w:val="22"/>
          <w:szCs w:val="22"/>
        </w:rPr>
        <w:t>-</w:t>
      </w:r>
      <w:r w:rsidRPr="00BD6A9C">
        <w:rPr>
          <w:b/>
          <w:bCs/>
          <w:color w:val="000000"/>
          <w:sz w:val="22"/>
          <w:szCs w:val="22"/>
        </w:rPr>
        <w:t xml:space="preserve"> DAS CONDIÇÕES DE PARTICIPAÇÃO.</w:t>
      </w:r>
    </w:p>
    <w:p w14:paraId="062239D7" w14:textId="77777777" w:rsidR="00BD1C15" w:rsidRPr="00BD6A9C" w:rsidRDefault="00BB4BED">
      <w:pPr>
        <w:widowControl w:val="0"/>
        <w:pBdr>
          <w:top w:val="nil"/>
          <w:left w:val="nil"/>
          <w:bottom w:val="nil"/>
          <w:right w:val="nil"/>
          <w:between w:val="nil"/>
        </w:pBdr>
        <w:ind w:left="535" w:right="1170"/>
        <w:rPr>
          <w:color w:val="000000"/>
          <w:sz w:val="22"/>
          <w:szCs w:val="22"/>
        </w:rPr>
      </w:pPr>
      <w:r w:rsidRPr="00BD6A9C">
        <w:rPr>
          <w:color w:val="000000"/>
          <w:sz w:val="22"/>
          <w:szCs w:val="22"/>
        </w:rPr>
        <w:t>6.1 Os agricultores familiares podem participar desta Chamada pública como fornecedores da alimentação escolar nas seguintes condições:</w:t>
      </w:r>
    </w:p>
    <w:p w14:paraId="6A11AC31" w14:textId="77777777" w:rsidR="00BD1C15" w:rsidRPr="00BD6A9C" w:rsidRDefault="00BB4BED">
      <w:pPr>
        <w:widowControl w:val="0"/>
        <w:numPr>
          <w:ilvl w:val="0"/>
          <w:numId w:val="10"/>
        </w:numPr>
        <w:pBdr>
          <w:top w:val="nil"/>
          <w:left w:val="nil"/>
          <w:bottom w:val="nil"/>
          <w:right w:val="nil"/>
          <w:between w:val="nil"/>
        </w:pBdr>
        <w:tabs>
          <w:tab w:val="left" w:pos="882"/>
        </w:tabs>
        <w:ind w:left="535" w:right="1197" w:firstLine="0"/>
        <w:jc w:val="both"/>
        <w:rPr>
          <w:color w:val="000000"/>
          <w:sz w:val="22"/>
          <w:szCs w:val="22"/>
        </w:rPr>
      </w:pPr>
      <w:r w:rsidRPr="00BD6A9C">
        <w:rPr>
          <w:b/>
          <w:bCs/>
          <w:color w:val="000000"/>
          <w:sz w:val="22"/>
          <w:szCs w:val="22"/>
        </w:rPr>
        <w:t>Grupos formais</w:t>
      </w:r>
      <w:r w:rsidRPr="00BD6A9C">
        <w:rPr>
          <w:color w:val="000000"/>
          <w:sz w:val="22"/>
          <w:szCs w:val="22"/>
        </w:rPr>
        <w:t>: detentores de Declaração de Aptidão ao PRONAF (DAP Jurídica) – Cooperativas e Associação de Agricultores familiares devidamente formalizadas.</w:t>
      </w:r>
    </w:p>
    <w:p w14:paraId="4307D1C1" w14:textId="77777777" w:rsidR="00BD1C15" w:rsidRPr="00BD6A9C" w:rsidRDefault="00BB4BED">
      <w:pPr>
        <w:widowControl w:val="0"/>
        <w:numPr>
          <w:ilvl w:val="0"/>
          <w:numId w:val="10"/>
        </w:numPr>
        <w:pBdr>
          <w:top w:val="nil"/>
          <w:left w:val="nil"/>
          <w:bottom w:val="nil"/>
          <w:right w:val="nil"/>
          <w:between w:val="nil"/>
        </w:pBdr>
        <w:tabs>
          <w:tab w:val="left" w:pos="813"/>
        </w:tabs>
        <w:ind w:left="535" w:right="1197" w:firstLine="0"/>
        <w:jc w:val="both"/>
        <w:rPr>
          <w:color w:val="000000"/>
          <w:sz w:val="22"/>
          <w:szCs w:val="22"/>
        </w:rPr>
      </w:pPr>
      <w:r w:rsidRPr="00BD6A9C">
        <w:rPr>
          <w:b/>
          <w:bCs/>
          <w:color w:val="000000"/>
          <w:sz w:val="22"/>
          <w:szCs w:val="22"/>
        </w:rPr>
        <w:t>Grupos informais</w:t>
      </w:r>
      <w:r w:rsidRPr="00BD6A9C">
        <w:rPr>
          <w:color w:val="000000"/>
          <w:sz w:val="22"/>
          <w:szCs w:val="22"/>
        </w:rPr>
        <w:t>: grupos de agricultores familiares detentores de declaração de aptidão ao PRONAF (DAP Física), que se articulam para apresentar o projeto de venda.</w:t>
      </w:r>
    </w:p>
    <w:p w14:paraId="1E06BFEB" w14:textId="77777777" w:rsidR="00BD1C15" w:rsidRPr="00BD6A9C" w:rsidRDefault="00BB4BED">
      <w:pPr>
        <w:widowControl w:val="0"/>
        <w:numPr>
          <w:ilvl w:val="0"/>
          <w:numId w:val="10"/>
        </w:numPr>
        <w:pBdr>
          <w:top w:val="nil"/>
          <w:left w:val="nil"/>
          <w:bottom w:val="nil"/>
          <w:right w:val="nil"/>
          <w:between w:val="nil"/>
        </w:pBdr>
        <w:tabs>
          <w:tab w:val="left" w:pos="710"/>
        </w:tabs>
        <w:ind w:left="535" w:right="1197" w:firstLine="0"/>
        <w:jc w:val="both"/>
        <w:rPr>
          <w:b/>
          <w:bCs/>
          <w:color w:val="000000"/>
          <w:sz w:val="22"/>
          <w:szCs w:val="22"/>
        </w:rPr>
      </w:pPr>
      <w:r w:rsidRPr="00BD6A9C">
        <w:rPr>
          <w:b/>
          <w:bCs/>
          <w:color w:val="000000"/>
          <w:sz w:val="22"/>
          <w:szCs w:val="22"/>
        </w:rPr>
        <w:t>Fornecedores individuais</w:t>
      </w:r>
      <w:r w:rsidRPr="00BD6A9C">
        <w:rPr>
          <w:color w:val="000000"/>
          <w:sz w:val="22"/>
          <w:szCs w:val="22"/>
        </w:rPr>
        <w:t xml:space="preserve">: agricultores familiares detentores de Declaração de Aptidão ao PRONAF (DAP Física) e não </w:t>
      </w:r>
      <w:r w:rsidRPr="00BD6A9C">
        <w:rPr>
          <w:sz w:val="22"/>
          <w:szCs w:val="22"/>
        </w:rPr>
        <w:t>organizados</w:t>
      </w:r>
      <w:r w:rsidRPr="00BD6A9C">
        <w:rPr>
          <w:color w:val="000000"/>
          <w:sz w:val="22"/>
          <w:szCs w:val="22"/>
        </w:rPr>
        <w:t xml:space="preserve"> em grupo.</w:t>
      </w:r>
    </w:p>
    <w:p w14:paraId="03FD55F1" w14:textId="77777777" w:rsidR="00BD1C15" w:rsidRPr="00BD6A9C" w:rsidRDefault="00BB4BED">
      <w:pPr>
        <w:widowControl w:val="0"/>
        <w:tabs>
          <w:tab w:val="left" w:pos="537"/>
        </w:tabs>
        <w:spacing w:before="280" w:after="280"/>
        <w:ind w:left="116" w:right="133"/>
        <w:jc w:val="both"/>
        <w:rPr>
          <w:b/>
          <w:bCs/>
          <w:sz w:val="22"/>
          <w:szCs w:val="22"/>
        </w:rPr>
      </w:pPr>
      <w:r w:rsidRPr="00BD6A9C">
        <w:rPr>
          <w:b/>
          <w:bCs/>
          <w:sz w:val="22"/>
          <w:szCs w:val="22"/>
        </w:rPr>
        <w:t>7.</w:t>
      </w:r>
      <w:r w:rsidRPr="00BD6A9C">
        <w:rPr>
          <w:sz w:val="22"/>
          <w:szCs w:val="22"/>
        </w:rPr>
        <w:t xml:space="preserve"> </w:t>
      </w:r>
      <w:r w:rsidRPr="00BD6A9C">
        <w:rPr>
          <w:b/>
          <w:bCs/>
          <w:sz w:val="22"/>
          <w:szCs w:val="22"/>
        </w:rPr>
        <w:t xml:space="preserve">DAS AMOSTRAS. </w:t>
      </w:r>
    </w:p>
    <w:p w14:paraId="28D6C18A" w14:textId="77777777" w:rsidR="00BD1C15" w:rsidRPr="00BD6A9C" w:rsidRDefault="00BB4BED" w:rsidP="0036158C">
      <w:pPr>
        <w:widowControl w:val="0"/>
        <w:tabs>
          <w:tab w:val="left" w:pos="537"/>
        </w:tabs>
        <w:spacing w:before="280" w:after="280"/>
        <w:ind w:left="116" w:right="1252"/>
        <w:jc w:val="both"/>
        <w:rPr>
          <w:sz w:val="22"/>
          <w:szCs w:val="22"/>
        </w:rPr>
      </w:pPr>
      <w:r w:rsidRPr="00BD6A9C">
        <w:rPr>
          <w:b/>
          <w:bCs/>
          <w:sz w:val="22"/>
          <w:szCs w:val="22"/>
        </w:rPr>
        <w:t>7.1.</w:t>
      </w:r>
      <w:r w:rsidRPr="00BD6A9C">
        <w:rPr>
          <w:sz w:val="22"/>
          <w:szCs w:val="22"/>
        </w:rPr>
        <w:t xml:space="preserve"> A </w:t>
      </w:r>
      <w:r w:rsidRPr="00BD6A9C">
        <w:rPr>
          <w:b/>
          <w:bCs/>
          <w:sz w:val="22"/>
          <w:szCs w:val="22"/>
          <w:u w:val="single"/>
        </w:rPr>
        <w:t>licitante detentora da melhor oferta deverá entregar 01 (uma) amostra dos itens ofertados</w:t>
      </w:r>
      <w:r w:rsidRPr="00BD6A9C">
        <w:rPr>
          <w:sz w:val="22"/>
          <w:szCs w:val="22"/>
        </w:rPr>
        <w:t xml:space="preserve">, em sua </w:t>
      </w:r>
      <w:r w:rsidRPr="00BD6A9C">
        <w:rPr>
          <w:sz w:val="22"/>
          <w:szCs w:val="22"/>
        </w:rPr>
        <w:lastRenderedPageBreak/>
        <w:t xml:space="preserve">forma original, </w:t>
      </w:r>
      <w:r w:rsidRPr="00BD6A9C">
        <w:rPr>
          <w:b/>
          <w:bCs/>
          <w:sz w:val="22"/>
          <w:szCs w:val="22"/>
        </w:rPr>
        <w:t>em até 05 (cinco)</w:t>
      </w:r>
      <w:r w:rsidRPr="00BD6A9C">
        <w:rPr>
          <w:sz w:val="22"/>
          <w:szCs w:val="22"/>
        </w:rPr>
        <w:t xml:space="preserve"> dias úteis a contar da data da solicitação do pregoeiro. A amostra deverá ser identificada com os seguintes dados: razão social da licitante, nº do Chamamento Público, nº do lote, n.º do item e marca do produto. Local e horários de entrega das amostras: Rua Júlio dos Santos, 2021, centro, Setor de Licitações no horário das 7h30 -11h30 ou 13h30-17h de segunda a sexta feira, quando dias úteis. </w:t>
      </w:r>
    </w:p>
    <w:p w14:paraId="51CB8D72" w14:textId="77777777" w:rsidR="00BD1C15" w:rsidRPr="00BD6A9C" w:rsidRDefault="00BB4BED">
      <w:pPr>
        <w:widowControl w:val="0"/>
        <w:tabs>
          <w:tab w:val="left" w:pos="537"/>
        </w:tabs>
        <w:spacing w:before="280" w:after="280"/>
        <w:ind w:left="116" w:right="133"/>
        <w:jc w:val="both"/>
        <w:rPr>
          <w:b/>
          <w:bCs/>
          <w:sz w:val="22"/>
          <w:szCs w:val="22"/>
          <w:highlight w:val="white"/>
        </w:rPr>
      </w:pPr>
      <w:r w:rsidRPr="00BD6A9C">
        <w:rPr>
          <w:b/>
          <w:bCs/>
          <w:sz w:val="22"/>
          <w:szCs w:val="22"/>
          <w:highlight w:val="white"/>
        </w:rPr>
        <w:t>Os produtos com (*) deverão ser entregues com amostra para avaliação.</w:t>
      </w:r>
    </w:p>
    <w:p w14:paraId="08FE1EBE" w14:textId="77777777" w:rsidR="00BD1C15" w:rsidRPr="00BD6A9C" w:rsidRDefault="00BB4BED">
      <w:pPr>
        <w:tabs>
          <w:tab w:val="left" w:pos="1144"/>
        </w:tabs>
        <w:spacing w:line="291" w:lineRule="auto"/>
        <w:rPr>
          <w:sz w:val="22"/>
          <w:szCs w:val="22"/>
        </w:rPr>
      </w:pPr>
      <w:r w:rsidRPr="00BD6A9C">
        <w:rPr>
          <w:b/>
          <w:bCs/>
          <w:sz w:val="22"/>
          <w:szCs w:val="22"/>
        </w:rPr>
        <w:t>7.1.1</w:t>
      </w:r>
      <w:r w:rsidRPr="00BD6A9C">
        <w:rPr>
          <w:sz w:val="22"/>
          <w:szCs w:val="22"/>
        </w:rPr>
        <w:t xml:space="preserve"> A avaliação dos produtos a serem comercializados se dará a partir de 03(três) critérios:</w:t>
      </w:r>
    </w:p>
    <w:p w14:paraId="17EE07B6" w14:textId="77777777" w:rsidR="00BD1C15" w:rsidRPr="00BD6A9C" w:rsidRDefault="00BB4BED">
      <w:pPr>
        <w:widowControl w:val="0"/>
        <w:numPr>
          <w:ilvl w:val="0"/>
          <w:numId w:val="11"/>
        </w:numPr>
        <w:pBdr>
          <w:top w:val="nil"/>
          <w:left w:val="nil"/>
          <w:bottom w:val="nil"/>
          <w:right w:val="nil"/>
          <w:between w:val="nil"/>
        </w:pBdr>
        <w:tabs>
          <w:tab w:val="left" w:pos="776"/>
        </w:tabs>
        <w:spacing w:line="291" w:lineRule="auto"/>
        <w:ind w:left="776" w:hanging="241"/>
        <w:jc w:val="both"/>
        <w:rPr>
          <w:color w:val="000000"/>
          <w:sz w:val="22"/>
          <w:szCs w:val="22"/>
        </w:rPr>
      </w:pPr>
      <w:r w:rsidRPr="00BD6A9C">
        <w:rPr>
          <w:color w:val="000000"/>
          <w:sz w:val="22"/>
          <w:szCs w:val="22"/>
        </w:rPr>
        <w:t>Se atender às especificações da Chamada Pública;</w:t>
      </w:r>
    </w:p>
    <w:p w14:paraId="21AA9CCC" w14:textId="77777777" w:rsidR="00BD1C15" w:rsidRPr="00BD6A9C" w:rsidRDefault="00BB4BED">
      <w:pPr>
        <w:widowControl w:val="0"/>
        <w:numPr>
          <w:ilvl w:val="0"/>
          <w:numId w:val="11"/>
        </w:numPr>
        <w:pBdr>
          <w:top w:val="nil"/>
          <w:left w:val="nil"/>
          <w:bottom w:val="nil"/>
          <w:right w:val="nil"/>
          <w:between w:val="nil"/>
        </w:pBdr>
        <w:tabs>
          <w:tab w:val="left" w:pos="785"/>
        </w:tabs>
        <w:spacing w:before="1" w:line="291" w:lineRule="auto"/>
        <w:ind w:left="785" w:hanging="250"/>
        <w:jc w:val="both"/>
        <w:rPr>
          <w:color w:val="000000"/>
          <w:sz w:val="22"/>
          <w:szCs w:val="22"/>
        </w:rPr>
      </w:pPr>
      <w:r w:rsidRPr="00BD6A9C">
        <w:rPr>
          <w:color w:val="000000"/>
          <w:sz w:val="22"/>
          <w:szCs w:val="22"/>
        </w:rPr>
        <w:t>Se possuem certificação sanitária, quando houver essa exigência;</w:t>
      </w:r>
    </w:p>
    <w:p w14:paraId="294E031F" w14:textId="77777777" w:rsidR="00BD1C15" w:rsidRPr="00BD6A9C" w:rsidRDefault="00BB4BED">
      <w:pPr>
        <w:widowControl w:val="0"/>
        <w:numPr>
          <w:ilvl w:val="0"/>
          <w:numId w:val="11"/>
        </w:numPr>
        <w:pBdr>
          <w:top w:val="nil"/>
          <w:left w:val="nil"/>
          <w:bottom w:val="nil"/>
          <w:right w:val="nil"/>
          <w:between w:val="nil"/>
        </w:pBdr>
        <w:tabs>
          <w:tab w:val="left" w:pos="809"/>
        </w:tabs>
        <w:ind w:right="1194"/>
        <w:jc w:val="both"/>
        <w:rPr>
          <w:rFonts w:eastAsia="Calibri"/>
          <w:color w:val="000000"/>
          <w:sz w:val="22"/>
          <w:szCs w:val="22"/>
        </w:rPr>
      </w:pPr>
      <w:r w:rsidRPr="00BD6A9C">
        <w:rPr>
          <w:rFonts w:eastAsia="Calibri"/>
          <w:color w:val="000000"/>
          <w:sz w:val="22"/>
          <w:szCs w:val="22"/>
        </w:rPr>
        <w:t>Se atenderem ao teste de amostra, em que seja possível qualificar as suas características sensoriais</w:t>
      </w:r>
    </w:p>
    <w:p w14:paraId="30DA7AE7" w14:textId="77777777" w:rsidR="00BD1C15" w:rsidRPr="00BD6A9C" w:rsidRDefault="00BD1C15">
      <w:pPr>
        <w:tabs>
          <w:tab w:val="left" w:pos="809"/>
        </w:tabs>
        <w:ind w:right="1194"/>
        <w:rPr>
          <w:b/>
          <w:bCs/>
          <w:sz w:val="22"/>
          <w:szCs w:val="22"/>
        </w:rPr>
      </w:pPr>
    </w:p>
    <w:p w14:paraId="48A9C410" w14:textId="77777777" w:rsidR="00BD1C15" w:rsidRPr="00BD6A9C" w:rsidRDefault="00BB4BED">
      <w:pPr>
        <w:tabs>
          <w:tab w:val="left" w:pos="809"/>
        </w:tabs>
        <w:ind w:right="1194"/>
        <w:jc w:val="both"/>
        <w:rPr>
          <w:sz w:val="22"/>
          <w:szCs w:val="22"/>
        </w:rPr>
      </w:pPr>
      <w:r w:rsidRPr="00BD6A9C">
        <w:rPr>
          <w:b/>
          <w:bCs/>
          <w:sz w:val="22"/>
          <w:szCs w:val="22"/>
        </w:rPr>
        <w:t>7.1.2</w:t>
      </w:r>
      <w:r w:rsidRPr="00BD6A9C">
        <w:rPr>
          <w:sz w:val="22"/>
          <w:szCs w:val="22"/>
        </w:rPr>
        <w:t xml:space="preserve"> A não-apresentação da amostra ou apresentação de amostra em desacordo com as exigências deste edital, implicará automática desclassificação do item e/ou da proposta, podendo ainda ser aplicadas as sanções de advertência, multa ou suspensão.</w:t>
      </w:r>
    </w:p>
    <w:p w14:paraId="33D372FA" w14:textId="77777777" w:rsidR="00BD1C15" w:rsidRPr="00BD6A9C" w:rsidRDefault="00BD1C15">
      <w:pPr>
        <w:widowControl w:val="0"/>
        <w:pBdr>
          <w:top w:val="nil"/>
          <w:left w:val="nil"/>
          <w:bottom w:val="nil"/>
          <w:right w:val="nil"/>
          <w:between w:val="nil"/>
        </w:pBdr>
        <w:tabs>
          <w:tab w:val="left" w:pos="774"/>
        </w:tabs>
        <w:jc w:val="both"/>
        <w:rPr>
          <w:b/>
          <w:bCs/>
          <w:sz w:val="22"/>
          <w:szCs w:val="22"/>
        </w:rPr>
      </w:pPr>
    </w:p>
    <w:p w14:paraId="51EEC081" w14:textId="77777777" w:rsidR="00BD1C15" w:rsidRPr="00BD6A9C" w:rsidRDefault="00BB4BED">
      <w:pPr>
        <w:widowControl w:val="0"/>
        <w:pBdr>
          <w:top w:val="nil"/>
          <w:left w:val="nil"/>
          <w:bottom w:val="nil"/>
          <w:right w:val="nil"/>
          <w:between w:val="nil"/>
        </w:pBdr>
        <w:tabs>
          <w:tab w:val="left" w:pos="774"/>
        </w:tabs>
        <w:jc w:val="both"/>
        <w:rPr>
          <w:rFonts w:eastAsia="Arial"/>
          <w:b/>
          <w:bCs/>
          <w:color w:val="000000"/>
          <w:sz w:val="22"/>
          <w:szCs w:val="22"/>
        </w:rPr>
      </w:pPr>
      <w:r w:rsidRPr="00BD6A9C">
        <w:rPr>
          <w:rFonts w:eastAsia="Arial"/>
          <w:b/>
          <w:bCs/>
          <w:color w:val="000000"/>
          <w:sz w:val="22"/>
          <w:szCs w:val="22"/>
        </w:rPr>
        <w:t>8.</w:t>
      </w:r>
      <w:r w:rsidRPr="00BD6A9C">
        <w:rPr>
          <w:rFonts w:eastAsia="Arial"/>
          <w:color w:val="000000"/>
          <w:sz w:val="22"/>
          <w:szCs w:val="22"/>
        </w:rPr>
        <w:t xml:space="preserve"> </w:t>
      </w:r>
      <w:r w:rsidRPr="00BD6A9C">
        <w:rPr>
          <w:b/>
          <w:bCs/>
          <w:color w:val="000000"/>
          <w:sz w:val="22"/>
          <w:szCs w:val="22"/>
        </w:rPr>
        <w:t>DA ENTREGA</w:t>
      </w:r>
      <w:r w:rsidRPr="00BD6A9C">
        <w:rPr>
          <w:color w:val="000000"/>
          <w:sz w:val="22"/>
          <w:szCs w:val="22"/>
        </w:rPr>
        <w:t xml:space="preserve"> </w:t>
      </w:r>
      <w:r w:rsidRPr="00BD6A9C">
        <w:rPr>
          <w:b/>
          <w:bCs/>
          <w:color w:val="000000"/>
          <w:sz w:val="22"/>
          <w:szCs w:val="22"/>
        </w:rPr>
        <w:t>DOS CRITÉRIOS DE ACEITAÇÃO DO OBJETO</w:t>
      </w:r>
    </w:p>
    <w:p w14:paraId="383658B8" w14:textId="098E8A8E" w:rsidR="00BD1C15" w:rsidRPr="00BD6A9C" w:rsidRDefault="00BB4BED" w:rsidP="00BD6A9C">
      <w:pPr>
        <w:widowControl w:val="0"/>
        <w:tabs>
          <w:tab w:val="left" w:pos="537"/>
          <w:tab w:val="left" w:pos="803"/>
        </w:tabs>
        <w:spacing w:before="280" w:after="280"/>
        <w:ind w:right="1110"/>
        <w:jc w:val="both"/>
        <w:rPr>
          <w:sz w:val="22"/>
          <w:szCs w:val="22"/>
        </w:rPr>
      </w:pPr>
      <w:r w:rsidRPr="00BD6A9C">
        <w:rPr>
          <w:b/>
          <w:bCs/>
          <w:sz w:val="22"/>
          <w:szCs w:val="22"/>
        </w:rPr>
        <w:t>8.1</w:t>
      </w:r>
      <w:r w:rsidRPr="00BD6A9C">
        <w:rPr>
          <w:sz w:val="22"/>
          <w:szCs w:val="22"/>
        </w:rPr>
        <w:t xml:space="preserve"> A entrega dos gêneros alimentícios será feita de forma parcelada, de acordo com a solicitação expressa da Divisão de Alimentação Escolar, diretamente no setor, sito </w:t>
      </w:r>
      <w:r w:rsidRPr="00BD6A9C">
        <w:rPr>
          <w:sz w:val="22"/>
          <w:szCs w:val="22"/>
          <w:highlight w:val="white"/>
        </w:rPr>
        <w:t xml:space="preserve">à Rua Alfredo Eitelwein, em frente a Secretaria Municipal de Saúde </w:t>
      </w:r>
      <w:r w:rsidRPr="00BD6A9C">
        <w:rPr>
          <w:sz w:val="22"/>
          <w:szCs w:val="22"/>
        </w:rPr>
        <w:t xml:space="preserve">de segunda a sexta-feira no horário das 8:00 horas às 11:30 horas e no que se referem aos </w:t>
      </w:r>
      <w:r w:rsidRPr="00BD6A9C">
        <w:rPr>
          <w:b/>
          <w:bCs/>
          <w:sz w:val="22"/>
          <w:szCs w:val="22"/>
        </w:rPr>
        <w:t>hortifrutigranjeiros e pães</w:t>
      </w:r>
      <w:r w:rsidRPr="00BD6A9C">
        <w:rPr>
          <w:sz w:val="22"/>
          <w:szCs w:val="22"/>
        </w:rPr>
        <w:t xml:space="preserve">, deverão ser entregues semanalmente diretamente nas Escolas Urbanas do Município ou no setor de Alimentação Escolar os quais deverão ser pesados e recebidos perante o responsável de cada escola, de acordo com o cronograma e as quantidades estabelecidas pela Divisão de Alimentação Escolar. </w:t>
      </w:r>
      <w:r w:rsidRPr="00BD6A9C">
        <w:rPr>
          <w:b/>
          <w:bCs/>
          <w:sz w:val="22"/>
          <w:szCs w:val="22"/>
        </w:rPr>
        <w:t>Hortifrutigranjeiros NÃO SERÃO ACEITOS EM CAIXAS DE MADEIRA</w:t>
      </w:r>
      <w:r w:rsidRPr="00BD6A9C">
        <w:rPr>
          <w:sz w:val="22"/>
          <w:szCs w:val="22"/>
        </w:rPr>
        <w:t>.</w:t>
      </w:r>
    </w:p>
    <w:p w14:paraId="17F65074"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b/>
          <w:bCs/>
          <w:sz w:val="22"/>
          <w:szCs w:val="22"/>
        </w:rPr>
        <w:t>8.2</w:t>
      </w:r>
      <w:r w:rsidRPr="00BD6A9C">
        <w:rPr>
          <w:sz w:val="22"/>
          <w:szCs w:val="22"/>
        </w:rPr>
        <w:t xml:space="preserve"> No caso de produtos perecíveis, o prazo de validade na data da entrega não poderá ser inferior a 6 meses, do prazo total recomendado pelo fabricante. </w:t>
      </w:r>
    </w:p>
    <w:p w14:paraId="5F79422A"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8.3 Prazo de Entrega dos demais :em até 15 (quinze) dias úteis contados a partir do recebimento da Nota de Empenho por parte do fornecedor. </w:t>
      </w:r>
    </w:p>
    <w:p w14:paraId="49EC1ECC"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8.4 Os bens serão recebidos provisoriamente no prazo de 15 (quinze) dias, pelo(a) responsável pelo acompanhamento e fiscalização do contrato ou comissão para esse fim designada, para efeito de posterior verificação de sua conformidade com as especificações constantes neste termo de referência e na proposta e recebimento definitivo. </w:t>
      </w:r>
    </w:p>
    <w:p w14:paraId="02665446"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8.5 Os bens poderão ser rejeitados, no todo ou em parte, quando em desacordo com as especificações constantes na solicitação de compra, neste termo de referência e na proposta, devendo ser substituídos no prazo de 15 (quinze) dias, a contar da notificação da contratada através do Termo de Devolução de produtos a ser emitido pela Seção de Almoxarifado, às suas custas, sem prejuízo da aplicação das penalidades. </w:t>
      </w:r>
    </w:p>
    <w:p w14:paraId="2ABBC4F1"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8.6 Os bens serão recebidos definitivamente no prazo de 30 (trinta) dias, contados do recebimento provisório, após a verificação da qualidade e quantidade do material e consequente aceitação mediante termo circunstanciado do responsável ou comissão responsável. </w:t>
      </w:r>
    </w:p>
    <w:p w14:paraId="007F1E49"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8.6.1 Na hipótese de a verificação a que se refere o subitem anterior não ser procedida dentro do prazo fixado, reputar-se-á como realizada, consumando-se o recebimento definitivo no dia do esgotamento do prazo. </w:t>
      </w:r>
    </w:p>
    <w:p w14:paraId="27B97AA3" w14:textId="77777777" w:rsidR="00BD1C15" w:rsidRPr="00BD6A9C" w:rsidRDefault="00BB4BED" w:rsidP="0036158C">
      <w:pPr>
        <w:widowControl w:val="0"/>
        <w:tabs>
          <w:tab w:val="left" w:pos="537"/>
          <w:tab w:val="left" w:pos="803"/>
        </w:tabs>
        <w:spacing w:before="280" w:after="280"/>
        <w:ind w:right="1110"/>
        <w:jc w:val="both"/>
        <w:rPr>
          <w:sz w:val="22"/>
          <w:szCs w:val="22"/>
        </w:rPr>
      </w:pPr>
      <w:r w:rsidRPr="00BD6A9C">
        <w:rPr>
          <w:sz w:val="22"/>
          <w:szCs w:val="22"/>
        </w:rPr>
        <w:t xml:space="preserve">8.7 O recebimento provisório ou definitivo do objeto não exclui a responsabilidade da contratada pelos prejuízos </w:t>
      </w:r>
      <w:r w:rsidRPr="00BD6A9C">
        <w:rPr>
          <w:sz w:val="22"/>
          <w:szCs w:val="22"/>
        </w:rPr>
        <w:lastRenderedPageBreak/>
        <w:t>resultantes da incorreta execução do contrato.</w:t>
      </w:r>
    </w:p>
    <w:p w14:paraId="11A287D3" w14:textId="77777777" w:rsidR="00BD1C15" w:rsidRPr="00BD6A9C" w:rsidRDefault="00BB4BED">
      <w:pPr>
        <w:widowControl w:val="0"/>
        <w:tabs>
          <w:tab w:val="left" w:pos="537"/>
          <w:tab w:val="left" w:pos="803"/>
        </w:tabs>
        <w:spacing w:before="280" w:after="280"/>
        <w:ind w:right="133"/>
        <w:jc w:val="both"/>
        <w:rPr>
          <w:sz w:val="22"/>
          <w:szCs w:val="22"/>
        </w:rPr>
      </w:pPr>
      <w:r w:rsidRPr="00BD6A9C">
        <w:rPr>
          <w:b/>
          <w:bCs/>
          <w:sz w:val="22"/>
          <w:szCs w:val="22"/>
        </w:rPr>
        <w:t>9. OBRIGAÇÕES DO CONTRATANTE</w:t>
      </w:r>
    </w:p>
    <w:p w14:paraId="23416902" w14:textId="77777777" w:rsidR="00BD1C15" w:rsidRPr="00BD6A9C" w:rsidRDefault="00BB4BED">
      <w:pPr>
        <w:tabs>
          <w:tab w:val="left" w:pos="886"/>
        </w:tabs>
        <w:spacing w:line="291" w:lineRule="auto"/>
        <w:rPr>
          <w:sz w:val="22"/>
          <w:szCs w:val="22"/>
        </w:rPr>
      </w:pPr>
      <w:r w:rsidRPr="00BD6A9C">
        <w:rPr>
          <w:b/>
          <w:bCs/>
          <w:sz w:val="22"/>
          <w:szCs w:val="22"/>
        </w:rPr>
        <w:t>9.1</w:t>
      </w:r>
      <w:r w:rsidRPr="00BD6A9C">
        <w:rPr>
          <w:sz w:val="22"/>
          <w:szCs w:val="22"/>
        </w:rPr>
        <w:t xml:space="preserve"> São obrigações da Contratante: </w:t>
      </w:r>
    </w:p>
    <w:p w14:paraId="1F66282A" w14:textId="77777777" w:rsidR="00BD1C15" w:rsidRPr="00BD6A9C" w:rsidRDefault="00BD1C15">
      <w:pPr>
        <w:tabs>
          <w:tab w:val="left" w:pos="886"/>
        </w:tabs>
        <w:spacing w:line="291" w:lineRule="auto"/>
        <w:rPr>
          <w:sz w:val="22"/>
          <w:szCs w:val="22"/>
        </w:rPr>
      </w:pPr>
    </w:p>
    <w:p w14:paraId="2D1F9875" w14:textId="77777777" w:rsidR="00BD1C15" w:rsidRPr="00BD6A9C" w:rsidRDefault="00BB4BED">
      <w:pPr>
        <w:widowControl w:val="0"/>
        <w:numPr>
          <w:ilvl w:val="2"/>
          <w:numId w:val="12"/>
        </w:numPr>
        <w:pBdr>
          <w:top w:val="nil"/>
          <w:left w:val="nil"/>
          <w:bottom w:val="nil"/>
          <w:right w:val="nil"/>
          <w:between w:val="nil"/>
        </w:pBdr>
        <w:tabs>
          <w:tab w:val="left" w:pos="886"/>
        </w:tabs>
        <w:spacing w:line="291" w:lineRule="auto"/>
        <w:jc w:val="both"/>
        <w:rPr>
          <w:color w:val="000000"/>
          <w:sz w:val="22"/>
          <w:szCs w:val="22"/>
        </w:rPr>
      </w:pPr>
      <w:r w:rsidRPr="00BD6A9C">
        <w:rPr>
          <w:color w:val="000000"/>
          <w:sz w:val="22"/>
          <w:szCs w:val="22"/>
        </w:rPr>
        <w:t>Receber o objeto no prazo e condições estabelecidas no Edital e seus anexos;</w:t>
      </w:r>
    </w:p>
    <w:p w14:paraId="30287D62" w14:textId="77777777" w:rsidR="00BD1C15" w:rsidRPr="00BD6A9C" w:rsidRDefault="00BB4BED" w:rsidP="0036158C">
      <w:pPr>
        <w:widowControl w:val="0"/>
        <w:numPr>
          <w:ilvl w:val="2"/>
          <w:numId w:val="12"/>
        </w:numPr>
        <w:pBdr>
          <w:top w:val="nil"/>
          <w:left w:val="nil"/>
          <w:bottom w:val="nil"/>
          <w:right w:val="nil"/>
          <w:between w:val="nil"/>
        </w:pBdr>
        <w:tabs>
          <w:tab w:val="left" w:pos="1126"/>
        </w:tabs>
        <w:ind w:right="1252"/>
        <w:jc w:val="both"/>
        <w:rPr>
          <w:color w:val="000000"/>
          <w:sz w:val="22"/>
          <w:szCs w:val="22"/>
        </w:rPr>
      </w:pPr>
      <w:r w:rsidRPr="00BD6A9C">
        <w:rPr>
          <w:color w:val="000000"/>
          <w:sz w:val="22"/>
          <w:szCs w:val="22"/>
        </w:rPr>
        <w:t>Verificar minuciosamente, a conformidade do objeto recebido provisoriamente com as especificações constantes do Edital e da proposta, para fins de aceitação e recebimento definitivo;</w:t>
      </w:r>
    </w:p>
    <w:p w14:paraId="1C5EF5A1" w14:textId="7ACE4628" w:rsidR="00BD1C15" w:rsidRPr="00BD6A9C" w:rsidRDefault="00BB4BED" w:rsidP="0036158C">
      <w:pPr>
        <w:widowControl w:val="0"/>
        <w:numPr>
          <w:ilvl w:val="2"/>
          <w:numId w:val="12"/>
        </w:numPr>
        <w:pBdr>
          <w:top w:val="nil"/>
          <w:left w:val="nil"/>
          <w:bottom w:val="nil"/>
          <w:right w:val="nil"/>
          <w:between w:val="nil"/>
        </w:pBdr>
        <w:tabs>
          <w:tab w:val="left" w:pos="1168"/>
        </w:tabs>
        <w:spacing w:before="1"/>
        <w:ind w:right="1252"/>
        <w:jc w:val="both"/>
        <w:rPr>
          <w:color w:val="000000"/>
          <w:sz w:val="22"/>
          <w:szCs w:val="22"/>
        </w:rPr>
      </w:pPr>
      <w:r w:rsidRPr="00BD6A9C">
        <w:rPr>
          <w:color w:val="000000"/>
          <w:sz w:val="22"/>
          <w:szCs w:val="22"/>
        </w:rPr>
        <w:t>Comunicar à Contratada, por escrito, sobre imperfeições, falhas ou irregularidades verificadas no</w:t>
      </w:r>
      <w:r w:rsidR="0036158C" w:rsidRPr="00BD6A9C">
        <w:rPr>
          <w:color w:val="000000"/>
          <w:sz w:val="22"/>
          <w:szCs w:val="22"/>
        </w:rPr>
        <w:t xml:space="preserve"> </w:t>
      </w:r>
      <w:r w:rsidRPr="00BD6A9C">
        <w:rPr>
          <w:color w:val="000000"/>
          <w:sz w:val="22"/>
          <w:szCs w:val="22"/>
        </w:rPr>
        <w:t>objeto fornecido, para que seja substituído, reparado ou corrigido;</w:t>
      </w:r>
    </w:p>
    <w:p w14:paraId="0201D53B" w14:textId="77777777" w:rsidR="00BD1C15" w:rsidRPr="00BD6A9C" w:rsidRDefault="00BB4BED">
      <w:pPr>
        <w:widowControl w:val="0"/>
        <w:numPr>
          <w:ilvl w:val="2"/>
          <w:numId w:val="12"/>
        </w:numPr>
        <w:pBdr>
          <w:top w:val="nil"/>
          <w:left w:val="nil"/>
          <w:bottom w:val="nil"/>
          <w:right w:val="nil"/>
          <w:between w:val="nil"/>
        </w:pBdr>
        <w:tabs>
          <w:tab w:val="left" w:pos="1088"/>
        </w:tabs>
        <w:ind w:right="1198"/>
        <w:jc w:val="both"/>
        <w:rPr>
          <w:color w:val="000000"/>
          <w:sz w:val="22"/>
          <w:szCs w:val="22"/>
        </w:rPr>
      </w:pPr>
      <w:r w:rsidRPr="00BD6A9C">
        <w:rPr>
          <w:color w:val="000000"/>
          <w:sz w:val="22"/>
          <w:szCs w:val="22"/>
        </w:rPr>
        <w:t>Acompanhar e fiscalizar o cumprimento das obrigações da Contratada, através de servidor especialmente designado;</w:t>
      </w:r>
    </w:p>
    <w:p w14:paraId="1B5DE8F4" w14:textId="77777777" w:rsidR="00BD1C15" w:rsidRPr="00BD6A9C" w:rsidRDefault="00BB4BED">
      <w:pPr>
        <w:widowControl w:val="0"/>
        <w:numPr>
          <w:ilvl w:val="2"/>
          <w:numId w:val="12"/>
        </w:numPr>
        <w:pBdr>
          <w:top w:val="nil"/>
          <w:left w:val="nil"/>
          <w:bottom w:val="nil"/>
          <w:right w:val="nil"/>
          <w:between w:val="nil"/>
        </w:pBdr>
        <w:tabs>
          <w:tab w:val="left" w:pos="1088"/>
        </w:tabs>
        <w:ind w:right="1198"/>
        <w:jc w:val="both"/>
        <w:rPr>
          <w:color w:val="000000"/>
          <w:sz w:val="22"/>
          <w:szCs w:val="22"/>
        </w:rPr>
      </w:pPr>
      <w:r w:rsidRPr="00BD6A9C">
        <w:rPr>
          <w:color w:val="000000"/>
          <w:sz w:val="22"/>
          <w:szCs w:val="22"/>
        </w:rPr>
        <w:t>Efetuar o pagamento à Contratada no valor correspondente ao fornecimento do objeto, no prazo e forma estabelecidos no Edital e seus anexos</w:t>
      </w:r>
    </w:p>
    <w:p w14:paraId="7CBE906C" w14:textId="77777777" w:rsidR="00BD1C15" w:rsidRPr="00BD6A9C" w:rsidRDefault="00BB4BED">
      <w:pPr>
        <w:widowControl w:val="0"/>
        <w:numPr>
          <w:ilvl w:val="1"/>
          <w:numId w:val="12"/>
        </w:numPr>
        <w:pBdr>
          <w:top w:val="nil"/>
          <w:left w:val="nil"/>
          <w:bottom w:val="nil"/>
          <w:right w:val="nil"/>
          <w:between w:val="nil"/>
        </w:pBdr>
        <w:tabs>
          <w:tab w:val="left" w:pos="931"/>
        </w:tabs>
        <w:ind w:right="1195"/>
        <w:jc w:val="both"/>
        <w:rPr>
          <w:b/>
          <w:bCs/>
          <w:color w:val="000000"/>
          <w:sz w:val="22"/>
          <w:szCs w:val="22"/>
        </w:rPr>
      </w:pPr>
      <w:r w:rsidRPr="00BD6A9C">
        <w:rPr>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5B78C23" w14:textId="77777777" w:rsidR="00BD1C15" w:rsidRPr="00BD6A9C" w:rsidRDefault="00BB4BED">
      <w:pPr>
        <w:widowControl w:val="0"/>
        <w:tabs>
          <w:tab w:val="left" w:pos="537"/>
          <w:tab w:val="left" w:pos="803"/>
        </w:tabs>
        <w:spacing w:before="280" w:after="280"/>
        <w:ind w:right="133"/>
        <w:rPr>
          <w:b/>
          <w:bCs/>
          <w:sz w:val="22"/>
          <w:szCs w:val="22"/>
        </w:rPr>
      </w:pPr>
      <w:r w:rsidRPr="00BD6A9C">
        <w:rPr>
          <w:b/>
          <w:bCs/>
          <w:sz w:val="22"/>
          <w:szCs w:val="22"/>
        </w:rPr>
        <w:t>10</w:t>
      </w:r>
      <w:r w:rsidRPr="00BD6A9C">
        <w:rPr>
          <w:sz w:val="22"/>
          <w:szCs w:val="22"/>
        </w:rPr>
        <w:t xml:space="preserve">. </w:t>
      </w:r>
      <w:r w:rsidRPr="00BD6A9C">
        <w:rPr>
          <w:b/>
          <w:bCs/>
          <w:sz w:val="22"/>
          <w:szCs w:val="22"/>
        </w:rPr>
        <w:t xml:space="preserve">DAS OBRIGAÇÕES DA CONTRATADA. </w:t>
      </w:r>
    </w:p>
    <w:p w14:paraId="5D87F78D" w14:textId="77777777" w:rsidR="00BD1C15" w:rsidRPr="00BD6A9C" w:rsidRDefault="00BB4BED">
      <w:pPr>
        <w:tabs>
          <w:tab w:val="left" w:pos="1050"/>
        </w:tabs>
        <w:spacing w:before="1"/>
        <w:ind w:right="1198"/>
        <w:jc w:val="both"/>
        <w:rPr>
          <w:sz w:val="22"/>
          <w:szCs w:val="22"/>
        </w:rPr>
      </w:pPr>
      <w:r w:rsidRPr="00BD6A9C">
        <w:rPr>
          <w:b/>
          <w:bCs/>
          <w:sz w:val="22"/>
          <w:szCs w:val="22"/>
        </w:rPr>
        <w:t>10.1</w:t>
      </w:r>
      <w:r w:rsidRPr="00BD6A9C">
        <w:rPr>
          <w:sz w:val="22"/>
          <w:szCs w:val="22"/>
        </w:rPr>
        <w:t>. A Contratada deve cumprir todas as obrigações constantes no Edital, seus anexos e sua proposta, assumindo como exclusivamente seus os riscos e as despesas decorrentes da boa e perfeita execução do objeto e, ainda:</w:t>
      </w:r>
    </w:p>
    <w:p w14:paraId="4430B816" w14:textId="77777777" w:rsidR="00BD1C15" w:rsidRPr="00BD6A9C" w:rsidRDefault="00BD1C15">
      <w:pPr>
        <w:tabs>
          <w:tab w:val="left" w:pos="1050"/>
        </w:tabs>
        <w:spacing w:before="1"/>
        <w:ind w:right="1198"/>
        <w:jc w:val="both"/>
        <w:rPr>
          <w:sz w:val="22"/>
          <w:szCs w:val="22"/>
        </w:rPr>
      </w:pPr>
    </w:p>
    <w:p w14:paraId="1C12F1FF" w14:textId="77777777" w:rsidR="00BD1C15" w:rsidRPr="00BD6A9C" w:rsidRDefault="00BB4BED">
      <w:pPr>
        <w:tabs>
          <w:tab w:val="left" w:pos="1322"/>
        </w:tabs>
        <w:ind w:right="1195"/>
        <w:rPr>
          <w:sz w:val="22"/>
          <w:szCs w:val="22"/>
        </w:rPr>
      </w:pPr>
      <w:r w:rsidRPr="00BD6A9C">
        <w:rPr>
          <w:b/>
          <w:bCs/>
          <w:sz w:val="22"/>
          <w:szCs w:val="22"/>
        </w:rPr>
        <w:t>10.1.1</w:t>
      </w:r>
      <w:r w:rsidRPr="00BD6A9C">
        <w:rPr>
          <w:sz w:val="22"/>
          <w:szCs w:val="22"/>
        </w:rPr>
        <w:t xml:space="preserve"> Manter, durante toda a execução do contrato, em compatibilidade com as obrigações assumidas, todas as condições de habilitação e qualificação exigidas na licitação;</w:t>
      </w:r>
    </w:p>
    <w:p w14:paraId="1DDA7A7D" w14:textId="77777777" w:rsidR="00BD1C15" w:rsidRPr="00BD6A9C" w:rsidRDefault="00BD1C15">
      <w:pPr>
        <w:tabs>
          <w:tab w:val="left" w:pos="1322"/>
        </w:tabs>
        <w:ind w:right="1195"/>
        <w:rPr>
          <w:sz w:val="22"/>
          <w:szCs w:val="22"/>
        </w:rPr>
      </w:pPr>
    </w:p>
    <w:p w14:paraId="6199BF63" w14:textId="77777777" w:rsidR="00BD1C15" w:rsidRPr="00BD6A9C" w:rsidRDefault="00BB4BED">
      <w:pPr>
        <w:widowControl w:val="0"/>
        <w:numPr>
          <w:ilvl w:val="2"/>
          <w:numId w:val="2"/>
        </w:numPr>
        <w:pBdr>
          <w:top w:val="nil"/>
          <w:left w:val="nil"/>
          <w:bottom w:val="nil"/>
          <w:right w:val="nil"/>
          <w:between w:val="nil"/>
        </w:pBdr>
        <w:tabs>
          <w:tab w:val="left" w:pos="1198"/>
        </w:tabs>
        <w:ind w:right="1195"/>
        <w:jc w:val="both"/>
        <w:rPr>
          <w:color w:val="000000"/>
          <w:sz w:val="22"/>
          <w:szCs w:val="22"/>
        </w:rPr>
      </w:pPr>
      <w:r w:rsidRPr="00BD6A9C">
        <w:rPr>
          <w:color w:val="000000"/>
          <w:sz w:val="22"/>
          <w:szCs w:val="22"/>
        </w:rPr>
        <w:t>Efetuar a entrega do objeto em perfeitas condições, conforme especificações, prazo e local constantes na emissão da Nota de Empenho, no Edital e seus anexos, acompanhado da respectiva nota fiscal, na qual constarão as indicações referentes ao objeto, como: marca, procedência e prazo de validade;</w:t>
      </w:r>
    </w:p>
    <w:p w14:paraId="625018B9" w14:textId="77777777" w:rsidR="00BD1C15" w:rsidRPr="00BD6A9C" w:rsidRDefault="00BB4BED">
      <w:pPr>
        <w:tabs>
          <w:tab w:val="left" w:pos="1198"/>
        </w:tabs>
        <w:ind w:left="-130" w:right="1195"/>
        <w:rPr>
          <w:sz w:val="22"/>
          <w:szCs w:val="22"/>
        </w:rPr>
      </w:pPr>
      <w:r w:rsidRPr="00BD6A9C">
        <w:rPr>
          <w:sz w:val="22"/>
          <w:szCs w:val="22"/>
        </w:rPr>
        <w:t>10.1.3   Responsabilizar-se pelos vícios e danos decorrentes do objeto, de acordo com os artigos 12, 13 e 17 a 27, do Código de Defesa do Consumidor (Lei nº 8.078, de 1990);</w:t>
      </w:r>
    </w:p>
    <w:p w14:paraId="35D1504B" w14:textId="77777777" w:rsidR="00BD1C15" w:rsidRPr="00BD6A9C" w:rsidRDefault="00BD1C15">
      <w:pPr>
        <w:widowControl w:val="0"/>
        <w:pBdr>
          <w:top w:val="nil"/>
          <w:left w:val="nil"/>
          <w:bottom w:val="nil"/>
          <w:right w:val="nil"/>
          <w:between w:val="nil"/>
        </w:pBdr>
        <w:tabs>
          <w:tab w:val="left" w:pos="1280"/>
        </w:tabs>
        <w:ind w:left="420" w:right="1204"/>
        <w:jc w:val="both"/>
        <w:rPr>
          <w:rFonts w:eastAsia="Calibri"/>
          <w:color w:val="000000"/>
          <w:sz w:val="22"/>
          <w:szCs w:val="22"/>
        </w:rPr>
      </w:pPr>
    </w:p>
    <w:p w14:paraId="3A0213FB" w14:textId="77777777" w:rsidR="00BD1C15" w:rsidRPr="00BD6A9C" w:rsidRDefault="00BB4BED">
      <w:pPr>
        <w:tabs>
          <w:tab w:val="left" w:pos="1280"/>
        </w:tabs>
        <w:ind w:left="-130" w:right="1204"/>
        <w:jc w:val="both"/>
        <w:rPr>
          <w:sz w:val="22"/>
          <w:szCs w:val="22"/>
        </w:rPr>
      </w:pPr>
      <w:r w:rsidRPr="00BD6A9C">
        <w:rPr>
          <w:b/>
          <w:bCs/>
          <w:sz w:val="22"/>
          <w:szCs w:val="22"/>
        </w:rPr>
        <w:t>10.4</w:t>
      </w:r>
      <w:r w:rsidRPr="00BD6A9C">
        <w:rPr>
          <w:sz w:val="22"/>
          <w:szCs w:val="22"/>
        </w:rPr>
        <w:t xml:space="preserve">      Substituir, reparar ou corrigir, às suas expensas, no prazo fixado neste Termo de Referência, o objeto rejeitado;</w:t>
      </w:r>
    </w:p>
    <w:p w14:paraId="7CC549A4" w14:textId="77777777" w:rsidR="00BD1C15" w:rsidRPr="00BD6A9C" w:rsidRDefault="00BD1C15">
      <w:pPr>
        <w:tabs>
          <w:tab w:val="left" w:pos="1280"/>
        </w:tabs>
        <w:ind w:left="-130" w:right="1204"/>
        <w:jc w:val="both"/>
        <w:rPr>
          <w:sz w:val="22"/>
          <w:szCs w:val="22"/>
        </w:rPr>
      </w:pPr>
    </w:p>
    <w:p w14:paraId="37A70107" w14:textId="77777777" w:rsidR="00BD1C15" w:rsidRPr="00BD6A9C" w:rsidRDefault="00BB4BED">
      <w:pPr>
        <w:tabs>
          <w:tab w:val="left" w:pos="1280"/>
        </w:tabs>
        <w:ind w:left="-130" w:right="1204"/>
        <w:jc w:val="both"/>
        <w:rPr>
          <w:sz w:val="22"/>
          <w:szCs w:val="22"/>
        </w:rPr>
      </w:pPr>
      <w:r w:rsidRPr="00BD6A9C">
        <w:rPr>
          <w:b/>
          <w:bCs/>
          <w:sz w:val="22"/>
          <w:szCs w:val="22"/>
        </w:rPr>
        <w:t>10.5</w:t>
      </w:r>
      <w:r w:rsidRPr="00BD6A9C">
        <w:rPr>
          <w:sz w:val="22"/>
          <w:szCs w:val="22"/>
        </w:rPr>
        <w:t xml:space="preserve"> Comunicar à Contratante, no prazo máximo de 24 (vinte e quatro) horas que antecede a data da entrega, os motivos que impossibilitem o cumprimento do prazo previsto, com a devida comprovação</w:t>
      </w:r>
    </w:p>
    <w:p w14:paraId="1CDF4B7A" w14:textId="77777777" w:rsidR="00BD1C15" w:rsidRPr="00BD6A9C" w:rsidRDefault="00BD1C15">
      <w:pPr>
        <w:tabs>
          <w:tab w:val="left" w:pos="1050"/>
        </w:tabs>
        <w:spacing w:before="1"/>
        <w:ind w:right="1198"/>
        <w:jc w:val="both"/>
        <w:rPr>
          <w:sz w:val="22"/>
          <w:szCs w:val="22"/>
        </w:rPr>
      </w:pPr>
    </w:p>
    <w:p w14:paraId="3D5F4A4F" w14:textId="77777777" w:rsidR="00BD1C15" w:rsidRPr="00BD6A9C" w:rsidRDefault="00BB4BED">
      <w:pPr>
        <w:tabs>
          <w:tab w:val="left" w:pos="1050"/>
        </w:tabs>
        <w:spacing w:before="1"/>
        <w:ind w:right="1198"/>
        <w:jc w:val="both"/>
        <w:rPr>
          <w:b/>
          <w:bCs/>
          <w:sz w:val="22"/>
          <w:szCs w:val="22"/>
        </w:rPr>
      </w:pPr>
      <w:r w:rsidRPr="00BD6A9C">
        <w:rPr>
          <w:b/>
          <w:bCs/>
          <w:sz w:val="22"/>
          <w:szCs w:val="22"/>
        </w:rPr>
        <w:t>11. DA SUBCONTRATAÇÃO</w:t>
      </w:r>
    </w:p>
    <w:p w14:paraId="0BB27B04" w14:textId="77777777" w:rsidR="00BD1C15" w:rsidRPr="00BD6A9C" w:rsidRDefault="00BD1C15">
      <w:pPr>
        <w:tabs>
          <w:tab w:val="left" w:pos="1050"/>
        </w:tabs>
        <w:spacing w:before="1"/>
        <w:ind w:right="1198"/>
        <w:jc w:val="both"/>
        <w:rPr>
          <w:b/>
          <w:bCs/>
          <w:sz w:val="22"/>
          <w:szCs w:val="22"/>
        </w:rPr>
      </w:pPr>
    </w:p>
    <w:p w14:paraId="5925F269" w14:textId="77777777" w:rsidR="00BD1C15" w:rsidRPr="00BD6A9C" w:rsidRDefault="00BB4BED">
      <w:pPr>
        <w:widowControl w:val="0"/>
        <w:pBdr>
          <w:top w:val="nil"/>
          <w:left w:val="nil"/>
          <w:bottom w:val="nil"/>
          <w:right w:val="nil"/>
          <w:between w:val="nil"/>
        </w:pBdr>
        <w:spacing w:before="1"/>
        <w:jc w:val="both"/>
        <w:rPr>
          <w:color w:val="000000"/>
          <w:sz w:val="22"/>
          <w:szCs w:val="22"/>
        </w:rPr>
      </w:pPr>
      <w:r w:rsidRPr="00BD6A9C">
        <w:rPr>
          <w:color w:val="000000"/>
          <w:sz w:val="22"/>
          <w:szCs w:val="22"/>
        </w:rPr>
        <w:t>Não será admitida a subcontratação do objeto licitatório</w:t>
      </w:r>
    </w:p>
    <w:p w14:paraId="474988A0" w14:textId="77777777" w:rsidR="00BD1C15" w:rsidRPr="00BD6A9C" w:rsidRDefault="00BD1C15">
      <w:pPr>
        <w:tabs>
          <w:tab w:val="left" w:pos="1050"/>
        </w:tabs>
        <w:spacing w:before="1"/>
        <w:ind w:right="1198"/>
        <w:jc w:val="both"/>
        <w:rPr>
          <w:sz w:val="22"/>
          <w:szCs w:val="22"/>
        </w:rPr>
      </w:pPr>
    </w:p>
    <w:p w14:paraId="6B0B4D7F" w14:textId="77777777" w:rsidR="00BD1C15" w:rsidRPr="00BD6A9C" w:rsidRDefault="00BB4BED">
      <w:pPr>
        <w:tabs>
          <w:tab w:val="left" w:pos="1050"/>
        </w:tabs>
        <w:spacing w:before="1"/>
        <w:ind w:right="1198"/>
        <w:jc w:val="both"/>
        <w:rPr>
          <w:b/>
          <w:bCs/>
          <w:sz w:val="22"/>
          <w:szCs w:val="22"/>
        </w:rPr>
      </w:pPr>
      <w:r w:rsidRPr="00BD6A9C">
        <w:rPr>
          <w:b/>
          <w:bCs/>
          <w:sz w:val="22"/>
          <w:szCs w:val="22"/>
        </w:rPr>
        <w:t>12. ALTERAÇÃO SUBJETIVA</w:t>
      </w:r>
    </w:p>
    <w:p w14:paraId="2BA8E624" w14:textId="77777777" w:rsidR="00BD1C15" w:rsidRPr="00BD6A9C" w:rsidRDefault="00BD1C15">
      <w:pPr>
        <w:tabs>
          <w:tab w:val="left" w:pos="1050"/>
        </w:tabs>
        <w:spacing w:before="1"/>
        <w:ind w:right="1198"/>
        <w:jc w:val="both"/>
        <w:rPr>
          <w:b/>
          <w:bCs/>
          <w:sz w:val="22"/>
          <w:szCs w:val="22"/>
        </w:rPr>
      </w:pPr>
    </w:p>
    <w:p w14:paraId="0991C73A" w14:textId="77777777" w:rsidR="00BD1C15" w:rsidRPr="00BD6A9C" w:rsidRDefault="00BB4BED">
      <w:pPr>
        <w:tabs>
          <w:tab w:val="left" w:pos="1050"/>
        </w:tabs>
        <w:spacing w:before="1"/>
        <w:ind w:right="1198"/>
        <w:jc w:val="both"/>
        <w:rPr>
          <w:b/>
          <w:bCs/>
          <w:sz w:val="22"/>
          <w:szCs w:val="22"/>
        </w:rPr>
      </w:pPr>
      <w:r w:rsidRPr="00BD6A9C">
        <w:rPr>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02774D2" w14:textId="77777777" w:rsidR="00BD1C15" w:rsidRPr="00BD6A9C" w:rsidRDefault="00BD1C15">
      <w:pPr>
        <w:tabs>
          <w:tab w:val="left" w:pos="1050"/>
        </w:tabs>
        <w:spacing w:before="1"/>
        <w:ind w:right="1198"/>
        <w:jc w:val="both"/>
        <w:rPr>
          <w:sz w:val="22"/>
          <w:szCs w:val="22"/>
        </w:rPr>
      </w:pPr>
    </w:p>
    <w:p w14:paraId="4AF762EB" w14:textId="77777777" w:rsidR="006422A2" w:rsidRDefault="006422A2">
      <w:pPr>
        <w:widowControl w:val="0"/>
        <w:pBdr>
          <w:top w:val="nil"/>
          <w:left w:val="nil"/>
          <w:bottom w:val="nil"/>
          <w:right w:val="nil"/>
          <w:between w:val="nil"/>
        </w:pBdr>
        <w:tabs>
          <w:tab w:val="left" w:pos="895"/>
        </w:tabs>
        <w:rPr>
          <w:rFonts w:eastAsia="Arial"/>
          <w:b/>
          <w:bCs/>
          <w:color w:val="000000"/>
          <w:sz w:val="22"/>
          <w:szCs w:val="22"/>
        </w:rPr>
      </w:pPr>
    </w:p>
    <w:p w14:paraId="3B25AE1C" w14:textId="77777777" w:rsidR="006422A2" w:rsidRDefault="006422A2">
      <w:pPr>
        <w:widowControl w:val="0"/>
        <w:pBdr>
          <w:top w:val="nil"/>
          <w:left w:val="nil"/>
          <w:bottom w:val="nil"/>
          <w:right w:val="nil"/>
          <w:between w:val="nil"/>
        </w:pBdr>
        <w:tabs>
          <w:tab w:val="left" w:pos="895"/>
        </w:tabs>
        <w:rPr>
          <w:rFonts w:eastAsia="Arial"/>
          <w:b/>
          <w:bCs/>
          <w:color w:val="000000"/>
          <w:sz w:val="22"/>
          <w:szCs w:val="22"/>
        </w:rPr>
      </w:pPr>
    </w:p>
    <w:p w14:paraId="34B9912E" w14:textId="0F9AA7D7" w:rsidR="00BD1C15" w:rsidRPr="00BD6A9C" w:rsidRDefault="00BB4BED">
      <w:pPr>
        <w:widowControl w:val="0"/>
        <w:pBdr>
          <w:top w:val="nil"/>
          <w:left w:val="nil"/>
          <w:bottom w:val="nil"/>
          <w:right w:val="nil"/>
          <w:between w:val="nil"/>
        </w:pBdr>
        <w:tabs>
          <w:tab w:val="left" w:pos="895"/>
        </w:tabs>
        <w:rPr>
          <w:rFonts w:eastAsia="Arial"/>
          <w:b/>
          <w:bCs/>
          <w:color w:val="000000"/>
          <w:sz w:val="22"/>
          <w:szCs w:val="22"/>
        </w:rPr>
      </w:pPr>
      <w:r w:rsidRPr="00BD6A9C">
        <w:rPr>
          <w:rFonts w:eastAsia="Arial"/>
          <w:b/>
          <w:bCs/>
          <w:color w:val="000000"/>
          <w:sz w:val="22"/>
          <w:szCs w:val="22"/>
        </w:rPr>
        <w:t>13. CONTROLE DA EXECUÇÃO</w:t>
      </w:r>
    </w:p>
    <w:p w14:paraId="4E0352F9" w14:textId="77777777" w:rsidR="00BD1C15" w:rsidRPr="00BD6A9C" w:rsidRDefault="00BD1C15">
      <w:pPr>
        <w:widowControl w:val="0"/>
        <w:pBdr>
          <w:top w:val="nil"/>
          <w:left w:val="nil"/>
          <w:bottom w:val="nil"/>
          <w:right w:val="nil"/>
          <w:between w:val="nil"/>
        </w:pBdr>
        <w:tabs>
          <w:tab w:val="left" w:pos="895"/>
        </w:tabs>
        <w:rPr>
          <w:rFonts w:eastAsia="Arial"/>
          <w:b/>
          <w:bCs/>
          <w:color w:val="000000"/>
          <w:sz w:val="22"/>
          <w:szCs w:val="22"/>
        </w:rPr>
      </w:pPr>
    </w:p>
    <w:p w14:paraId="7092FC50" w14:textId="77777777" w:rsidR="00BD1C15" w:rsidRPr="00BD6A9C" w:rsidRDefault="00BB4BED">
      <w:pPr>
        <w:tabs>
          <w:tab w:val="left" w:pos="1033"/>
        </w:tabs>
        <w:spacing w:before="1"/>
        <w:ind w:right="1191"/>
        <w:jc w:val="both"/>
        <w:rPr>
          <w:sz w:val="22"/>
          <w:szCs w:val="22"/>
        </w:rPr>
      </w:pPr>
      <w:r w:rsidRPr="00BD6A9C">
        <w:rPr>
          <w:sz w:val="22"/>
          <w:szCs w:val="22"/>
        </w:rPr>
        <w:t>13.1 A execução do contrato deverá ser acompanhada e fiscalizada por 01(um) ou mais fiscais, representantes da Administração, especialmente designados, conforme requisitos estabelecidos no Art. 7º da Lei 14.133/2021.</w:t>
      </w:r>
    </w:p>
    <w:p w14:paraId="51E66B71" w14:textId="77777777" w:rsidR="00BD1C15" w:rsidRPr="00BD6A9C" w:rsidRDefault="00BB4BED">
      <w:pPr>
        <w:tabs>
          <w:tab w:val="left" w:pos="1033"/>
        </w:tabs>
        <w:spacing w:before="1"/>
        <w:ind w:right="1191"/>
        <w:jc w:val="both"/>
        <w:rPr>
          <w:sz w:val="22"/>
          <w:szCs w:val="22"/>
        </w:rPr>
      </w:pPr>
      <w:r w:rsidRPr="00BD6A9C">
        <w:rPr>
          <w:sz w:val="22"/>
          <w:szCs w:val="22"/>
        </w:rPr>
        <w:t xml:space="preserve">13.2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FB4BAED" w14:textId="77777777" w:rsidR="00BD1C15" w:rsidRPr="00BD6A9C" w:rsidRDefault="00BB4BED">
      <w:pPr>
        <w:tabs>
          <w:tab w:val="left" w:pos="1033"/>
        </w:tabs>
        <w:spacing w:before="1"/>
        <w:ind w:right="1191"/>
        <w:jc w:val="both"/>
        <w:rPr>
          <w:sz w:val="22"/>
          <w:szCs w:val="22"/>
        </w:rPr>
      </w:pPr>
      <w:r w:rsidRPr="00BD6A9C">
        <w:rPr>
          <w:sz w:val="22"/>
          <w:szCs w:val="22"/>
        </w:rPr>
        <w:t>13.3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373C6A7" w14:textId="77777777" w:rsidR="00BD1C15" w:rsidRPr="00BD6A9C" w:rsidRDefault="00BB4BED">
      <w:pPr>
        <w:tabs>
          <w:tab w:val="left" w:pos="1050"/>
        </w:tabs>
        <w:spacing w:before="1"/>
        <w:ind w:right="1198"/>
        <w:jc w:val="both"/>
        <w:rPr>
          <w:sz w:val="22"/>
          <w:szCs w:val="22"/>
        </w:rPr>
      </w:pPr>
      <w:r w:rsidRPr="00BD6A9C">
        <w:rPr>
          <w:sz w:val="22"/>
          <w:szCs w:val="22"/>
        </w:rPr>
        <w:t xml:space="preserve">13.4 A fiscalização do presente Contrato, será a cargo da </w:t>
      </w:r>
      <w:r w:rsidRPr="00BD6A9C">
        <w:rPr>
          <w:b/>
          <w:bCs/>
          <w:sz w:val="22"/>
          <w:szCs w:val="22"/>
        </w:rPr>
        <w:t xml:space="preserve">Servidora Jane Maria de Almeida Bonamigo, matrícula CRN 9516-D, </w:t>
      </w:r>
      <w:r w:rsidRPr="00BD6A9C">
        <w:rPr>
          <w:sz w:val="22"/>
          <w:szCs w:val="22"/>
        </w:rPr>
        <w:t>conforme determinação da Secretaria de Educação</w:t>
      </w:r>
      <w:r w:rsidRPr="00BD6A9C">
        <w:rPr>
          <w:b/>
          <w:bCs/>
          <w:sz w:val="22"/>
          <w:szCs w:val="22"/>
        </w:rPr>
        <w:t xml:space="preserve">, </w:t>
      </w:r>
      <w:r w:rsidRPr="00BD6A9C">
        <w:rPr>
          <w:sz w:val="22"/>
          <w:szCs w:val="22"/>
        </w:rPr>
        <w:t>a qual deverá anotar, em registro próprio, todas as ocorrências relacionadas com a execução do contrato, determinando o que for necessário à regularização das faltas ou defeitos observados.</w:t>
      </w:r>
    </w:p>
    <w:p w14:paraId="2B98C31F" w14:textId="77777777" w:rsidR="00BD1C15" w:rsidRPr="00BD6A9C" w:rsidRDefault="00BB4BED">
      <w:pPr>
        <w:tabs>
          <w:tab w:val="left" w:pos="1050"/>
        </w:tabs>
        <w:spacing w:before="1"/>
        <w:ind w:right="1198"/>
        <w:jc w:val="both"/>
        <w:rPr>
          <w:sz w:val="22"/>
          <w:szCs w:val="22"/>
        </w:rPr>
      </w:pPr>
      <w:r w:rsidRPr="00BD6A9C">
        <w:rPr>
          <w:sz w:val="22"/>
          <w:szCs w:val="22"/>
        </w:rPr>
        <w:t xml:space="preserve">13.5 As decisões e providências que ultrapassarem a competência do representante deverão ser solicitadas a seus superiores, em tempo hábil, para a adoção das medidas convenientes. </w:t>
      </w:r>
    </w:p>
    <w:p w14:paraId="1E82368F" w14:textId="77777777" w:rsidR="00BD1C15" w:rsidRPr="00BD6A9C" w:rsidRDefault="00BB4BED">
      <w:pPr>
        <w:tabs>
          <w:tab w:val="left" w:pos="1050"/>
        </w:tabs>
        <w:spacing w:before="1"/>
        <w:ind w:right="1198"/>
        <w:jc w:val="both"/>
        <w:rPr>
          <w:sz w:val="22"/>
          <w:szCs w:val="22"/>
        </w:rPr>
      </w:pPr>
      <w:r w:rsidRPr="00BD6A9C">
        <w:rPr>
          <w:sz w:val="22"/>
          <w:szCs w:val="22"/>
        </w:rPr>
        <w:t>13.6 Cabe a Secretaria solicitante proceder fiscalização rotineira do objeto recebido, quanto a quantidade, ao atendimento de todas as especificações e horários de entrega.</w:t>
      </w:r>
    </w:p>
    <w:p w14:paraId="0473CB91" w14:textId="77777777" w:rsidR="00BD1C15" w:rsidRPr="00BD6A9C" w:rsidRDefault="00BB4BED">
      <w:pPr>
        <w:tabs>
          <w:tab w:val="left" w:pos="1050"/>
        </w:tabs>
        <w:spacing w:before="1"/>
        <w:ind w:right="1198"/>
        <w:jc w:val="both"/>
        <w:rPr>
          <w:sz w:val="22"/>
          <w:szCs w:val="22"/>
        </w:rPr>
      </w:pPr>
      <w:r w:rsidRPr="00BD6A9C">
        <w:rPr>
          <w:sz w:val="22"/>
          <w:szCs w:val="22"/>
        </w:rPr>
        <w:t xml:space="preserve">13.7 O responsável pelo recebimento do objeto, está investido do direito de recusar, em parte ou totalmente, o material que não satisfaça as especificações estabelecidas ou que esteja sendo entregue fora do horário preestabelecido. </w:t>
      </w:r>
    </w:p>
    <w:p w14:paraId="69553551" w14:textId="77777777" w:rsidR="00BD1C15" w:rsidRPr="00BD6A9C" w:rsidRDefault="00BB4BED">
      <w:pPr>
        <w:tabs>
          <w:tab w:val="left" w:pos="1050"/>
        </w:tabs>
        <w:spacing w:before="1"/>
        <w:ind w:right="1198"/>
        <w:jc w:val="both"/>
        <w:rPr>
          <w:sz w:val="22"/>
          <w:szCs w:val="22"/>
        </w:rPr>
      </w:pPr>
      <w:r w:rsidRPr="00BD6A9C">
        <w:rPr>
          <w:sz w:val="22"/>
          <w:szCs w:val="22"/>
        </w:rPr>
        <w:t>13.8 As irregularidades constatadas pela Secretaria requisitante deverão ser comunicadas ao Fiscal do Contrato, no prazo de 48 horas, para que sejam tomadas as providências necessárias para corrigi-las quando for o caso, aplicadas as penalidades previstas.</w:t>
      </w:r>
    </w:p>
    <w:p w14:paraId="04EB54BF" w14:textId="77777777" w:rsidR="00BD1C15" w:rsidRPr="00BD6A9C" w:rsidRDefault="00BD1C15">
      <w:pPr>
        <w:tabs>
          <w:tab w:val="left" w:pos="1050"/>
        </w:tabs>
        <w:spacing w:before="1"/>
        <w:ind w:right="1198"/>
        <w:jc w:val="both"/>
        <w:rPr>
          <w:sz w:val="22"/>
          <w:szCs w:val="22"/>
        </w:rPr>
      </w:pPr>
    </w:p>
    <w:p w14:paraId="531EE194" w14:textId="46EACE42" w:rsidR="00BD1C15" w:rsidRPr="00BD6A9C" w:rsidRDefault="00BB4BED">
      <w:pPr>
        <w:jc w:val="center"/>
        <w:rPr>
          <w:sz w:val="22"/>
          <w:szCs w:val="22"/>
        </w:rPr>
      </w:pPr>
      <w:r w:rsidRPr="00BD6A9C">
        <w:rPr>
          <w:sz w:val="22"/>
          <w:szCs w:val="22"/>
        </w:rPr>
        <w:t xml:space="preserve">Ernestina, </w:t>
      </w:r>
      <w:r w:rsidR="0036158C" w:rsidRPr="00BD6A9C">
        <w:rPr>
          <w:sz w:val="22"/>
          <w:szCs w:val="22"/>
        </w:rPr>
        <w:t>26</w:t>
      </w:r>
      <w:r w:rsidRPr="00BD6A9C">
        <w:rPr>
          <w:sz w:val="22"/>
          <w:szCs w:val="22"/>
        </w:rPr>
        <w:t xml:space="preserve"> de </w:t>
      </w:r>
      <w:r w:rsidR="0036158C" w:rsidRPr="00BD6A9C">
        <w:rPr>
          <w:sz w:val="22"/>
          <w:szCs w:val="22"/>
        </w:rPr>
        <w:t>março</w:t>
      </w:r>
      <w:r w:rsidRPr="00BD6A9C">
        <w:rPr>
          <w:sz w:val="22"/>
          <w:szCs w:val="22"/>
        </w:rPr>
        <w:t xml:space="preserve"> de 2026.</w:t>
      </w:r>
    </w:p>
    <w:p w14:paraId="62C0BB76" w14:textId="77777777" w:rsidR="00BD1C15" w:rsidRPr="00BD6A9C" w:rsidRDefault="00BB4BED">
      <w:pPr>
        <w:jc w:val="right"/>
        <w:rPr>
          <w:sz w:val="22"/>
          <w:szCs w:val="22"/>
        </w:rPr>
      </w:pPr>
      <w:r w:rsidRPr="00BD6A9C">
        <w:rPr>
          <w:sz w:val="22"/>
          <w:szCs w:val="22"/>
        </w:rPr>
        <w:t>.</w:t>
      </w:r>
    </w:p>
    <w:p w14:paraId="16E48FC3" w14:textId="4BD926E2" w:rsidR="00BD1C15" w:rsidRDefault="00BB4BED">
      <w:pPr>
        <w:jc w:val="both"/>
        <w:rPr>
          <w:sz w:val="22"/>
          <w:szCs w:val="22"/>
        </w:rPr>
      </w:pPr>
      <w:r w:rsidRPr="00BD6A9C">
        <w:rPr>
          <w:sz w:val="22"/>
          <w:szCs w:val="22"/>
        </w:rPr>
        <w:tab/>
      </w:r>
      <w:r w:rsidRPr="00BD6A9C">
        <w:rPr>
          <w:sz w:val="22"/>
          <w:szCs w:val="22"/>
        </w:rPr>
        <w:tab/>
      </w:r>
      <w:r w:rsidRPr="00BD6A9C">
        <w:rPr>
          <w:sz w:val="22"/>
          <w:szCs w:val="22"/>
        </w:rPr>
        <w:tab/>
      </w:r>
    </w:p>
    <w:p w14:paraId="64B58DBB" w14:textId="240B32C6" w:rsidR="00BD6A9C" w:rsidRDefault="00BD6A9C">
      <w:pPr>
        <w:jc w:val="both"/>
        <w:rPr>
          <w:sz w:val="22"/>
          <w:szCs w:val="22"/>
        </w:rPr>
      </w:pPr>
    </w:p>
    <w:p w14:paraId="5CA7A8B9" w14:textId="77777777" w:rsidR="00BD6A9C" w:rsidRPr="00BD6A9C" w:rsidRDefault="00BD6A9C">
      <w:pPr>
        <w:jc w:val="both"/>
        <w:rPr>
          <w:sz w:val="22"/>
          <w:szCs w:val="22"/>
        </w:rPr>
      </w:pPr>
    </w:p>
    <w:p w14:paraId="596BE2E9" w14:textId="77777777" w:rsidR="00BD1C15" w:rsidRPr="00BD6A9C" w:rsidRDefault="00BB4BED">
      <w:pPr>
        <w:jc w:val="both"/>
        <w:rPr>
          <w:sz w:val="22"/>
          <w:szCs w:val="22"/>
        </w:rPr>
      </w:pPr>
      <w:r w:rsidRPr="00BD6A9C">
        <w:rPr>
          <w:sz w:val="22"/>
          <w:szCs w:val="22"/>
        </w:rPr>
        <w:tab/>
      </w:r>
      <w:r w:rsidRPr="00BD6A9C">
        <w:rPr>
          <w:sz w:val="22"/>
          <w:szCs w:val="22"/>
        </w:rPr>
        <w:tab/>
      </w:r>
      <w:r w:rsidRPr="00BD6A9C">
        <w:rPr>
          <w:sz w:val="22"/>
          <w:szCs w:val="22"/>
        </w:rPr>
        <w:tab/>
      </w:r>
      <w:r w:rsidRPr="00BD6A9C">
        <w:rPr>
          <w:sz w:val="22"/>
          <w:szCs w:val="22"/>
        </w:rPr>
        <w:tab/>
      </w:r>
      <w:r w:rsidRPr="00BD6A9C">
        <w:rPr>
          <w:sz w:val="22"/>
          <w:szCs w:val="22"/>
        </w:rPr>
        <w:tab/>
      </w:r>
    </w:p>
    <w:p w14:paraId="1AECF1E4" w14:textId="77777777" w:rsidR="00BD1C15" w:rsidRPr="00BD6A9C" w:rsidRDefault="00BD1C15">
      <w:pPr>
        <w:jc w:val="center"/>
        <w:rPr>
          <w:sz w:val="22"/>
          <w:szCs w:val="22"/>
        </w:rPr>
        <w:sectPr w:rsidR="00BD1C15" w:rsidRPr="00BD6A9C" w:rsidSect="0036158C">
          <w:headerReference w:type="default" r:id="rId8"/>
          <w:footerReference w:type="even" r:id="rId9"/>
          <w:footerReference w:type="default" r:id="rId10"/>
          <w:pgSz w:w="11906" w:h="16838"/>
          <w:pgMar w:top="720" w:right="142" w:bottom="720" w:left="720" w:header="567" w:footer="567" w:gutter="0"/>
          <w:pgNumType w:start="1"/>
          <w:cols w:space="720"/>
        </w:sectPr>
      </w:pPr>
    </w:p>
    <w:p w14:paraId="0F088B3A" w14:textId="77777777" w:rsidR="00BD1C15" w:rsidRPr="00BD6A9C" w:rsidRDefault="00BB4BED">
      <w:pPr>
        <w:jc w:val="center"/>
        <w:rPr>
          <w:sz w:val="22"/>
          <w:szCs w:val="22"/>
        </w:rPr>
      </w:pPr>
      <w:r w:rsidRPr="00BD6A9C">
        <w:rPr>
          <w:sz w:val="22"/>
          <w:szCs w:val="22"/>
        </w:rPr>
        <w:t>_________________________________</w:t>
      </w:r>
    </w:p>
    <w:p w14:paraId="55D1E9EA" w14:textId="77777777" w:rsidR="00BD1C15" w:rsidRPr="00BD6A9C" w:rsidRDefault="00BB4BED">
      <w:pPr>
        <w:jc w:val="center"/>
        <w:rPr>
          <w:b/>
          <w:bCs/>
          <w:sz w:val="22"/>
          <w:szCs w:val="22"/>
        </w:rPr>
      </w:pPr>
      <w:r w:rsidRPr="00BD6A9C">
        <w:rPr>
          <w:b/>
          <w:bCs/>
          <w:sz w:val="22"/>
          <w:szCs w:val="22"/>
        </w:rPr>
        <w:t>Marlei Formighieri Petry</w:t>
      </w:r>
    </w:p>
    <w:p w14:paraId="71079889" w14:textId="77777777" w:rsidR="00BD1C15" w:rsidRPr="00BD6A9C" w:rsidRDefault="00BB4BED">
      <w:pPr>
        <w:jc w:val="center"/>
        <w:rPr>
          <w:b/>
          <w:bCs/>
          <w:sz w:val="22"/>
          <w:szCs w:val="22"/>
        </w:rPr>
      </w:pPr>
      <w:r w:rsidRPr="00BD6A9C">
        <w:rPr>
          <w:b/>
          <w:bCs/>
          <w:sz w:val="22"/>
          <w:szCs w:val="22"/>
        </w:rPr>
        <w:t>Secretária da Educação</w:t>
      </w:r>
    </w:p>
    <w:p w14:paraId="4B73BA80" w14:textId="2700B666" w:rsidR="00BD1C15" w:rsidRDefault="00BD1C15">
      <w:pPr>
        <w:jc w:val="center"/>
        <w:rPr>
          <w:b/>
          <w:bCs/>
          <w:sz w:val="22"/>
          <w:szCs w:val="22"/>
        </w:rPr>
      </w:pPr>
    </w:p>
    <w:p w14:paraId="61621DD3" w14:textId="0C1F1F64" w:rsidR="00BD6A9C" w:rsidRDefault="00BD6A9C">
      <w:pPr>
        <w:jc w:val="center"/>
        <w:rPr>
          <w:b/>
          <w:bCs/>
          <w:sz w:val="22"/>
          <w:szCs w:val="22"/>
        </w:rPr>
      </w:pPr>
    </w:p>
    <w:p w14:paraId="2103FCD9" w14:textId="3107C92E" w:rsidR="00BD6A9C" w:rsidRDefault="00BD6A9C">
      <w:pPr>
        <w:jc w:val="center"/>
        <w:rPr>
          <w:b/>
          <w:bCs/>
          <w:sz w:val="22"/>
          <w:szCs w:val="22"/>
        </w:rPr>
      </w:pPr>
    </w:p>
    <w:p w14:paraId="12BDB3F8" w14:textId="12ADE4CC" w:rsidR="00BD6A9C" w:rsidRDefault="00BD6A9C">
      <w:pPr>
        <w:jc w:val="center"/>
        <w:rPr>
          <w:b/>
          <w:bCs/>
          <w:sz w:val="22"/>
          <w:szCs w:val="22"/>
        </w:rPr>
      </w:pPr>
    </w:p>
    <w:p w14:paraId="342F2653" w14:textId="77777777" w:rsidR="00BD6A9C" w:rsidRPr="00BD6A9C" w:rsidRDefault="00BD6A9C">
      <w:pPr>
        <w:jc w:val="center"/>
        <w:rPr>
          <w:b/>
          <w:bCs/>
          <w:sz w:val="22"/>
          <w:szCs w:val="22"/>
        </w:rPr>
      </w:pPr>
    </w:p>
    <w:p w14:paraId="31C6AEB9" w14:textId="77777777" w:rsidR="00BD1C15" w:rsidRPr="00BD6A9C" w:rsidRDefault="00BD1C15">
      <w:pPr>
        <w:jc w:val="center"/>
        <w:rPr>
          <w:b/>
          <w:bCs/>
          <w:sz w:val="22"/>
          <w:szCs w:val="22"/>
        </w:rPr>
      </w:pPr>
    </w:p>
    <w:p w14:paraId="2E29AA1A" w14:textId="77777777" w:rsidR="00BD1C15" w:rsidRPr="00BD6A9C" w:rsidRDefault="00BB4BED">
      <w:pPr>
        <w:jc w:val="center"/>
        <w:rPr>
          <w:b/>
          <w:bCs/>
          <w:sz w:val="22"/>
          <w:szCs w:val="22"/>
        </w:rPr>
      </w:pPr>
      <w:r w:rsidRPr="00BD6A9C">
        <w:rPr>
          <w:b/>
          <w:bCs/>
          <w:sz w:val="22"/>
          <w:szCs w:val="22"/>
        </w:rPr>
        <w:t>_____________________________</w:t>
      </w:r>
    </w:p>
    <w:p w14:paraId="0F6F7872" w14:textId="77777777" w:rsidR="00BD1C15" w:rsidRPr="00BD6A9C" w:rsidRDefault="00BB4BED">
      <w:pPr>
        <w:jc w:val="center"/>
        <w:rPr>
          <w:b/>
          <w:bCs/>
          <w:sz w:val="22"/>
          <w:szCs w:val="22"/>
        </w:rPr>
      </w:pPr>
      <w:r w:rsidRPr="00BD6A9C">
        <w:rPr>
          <w:b/>
          <w:bCs/>
          <w:sz w:val="22"/>
          <w:szCs w:val="22"/>
        </w:rPr>
        <w:t>Jane Maria de Almeida Bonamigo</w:t>
      </w:r>
    </w:p>
    <w:p w14:paraId="426C6E74" w14:textId="77777777" w:rsidR="00BD1C15" w:rsidRPr="00BD6A9C" w:rsidRDefault="00BB4BED">
      <w:pPr>
        <w:jc w:val="center"/>
        <w:rPr>
          <w:b/>
          <w:bCs/>
          <w:sz w:val="22"/>
          <w:szCs w:val="22"/>
        </w:rPr>
      </w:pPr>
      <w:r w:rsidRPr="00BD6A9C">
        <w:rPr>
          <w:b/>
          <w:bCs/>
          <w:sz w:val="22"/>
          <w:szCs w:val="22"/>
        </w:rPr>
        <w:t>Nutricionista</w:t>
      </w:r>
    </w:p>
    <w:p w14:paraId="23F27DBA" w14:textId="747E065F" w:rsidR="00BD1C15" w:rsidRDefault="00BB4BED">
      <w:pPr>
        <w:jc w:val="center"/>
        <w:rPr>
          <w:b/>
          <w:bCs/>
          <w:sz w:val="22"/>
          <w:szCs w:val="22"/>
        </w:rPr>
      </w:pPr>
      <w:r w:rsidRPr="00BD6A9C">
        <w:rPr>
          <w:b/>
          <w:bCs/>
          <w:sz w:val="22"/>
          <w:szCs w:val="22"/>
        </w:rPr>
        <w:t>CRN2 – 9516D</w:t>
      </w:r>
    </w:p>
    <w:p w14:paraId="28CE1573" w14:textId="77777777" w:rsidR="00BD1C15" w:rsidRDefault="00BD1C15">
      <w:pPr>
        <w:jc w:val="center"/>
        <w:rPr>
          <w:b/>
          <w:bCs/>
          <w:sz w:val="22"/>
          <w:szCs w:val="22"/>
        </w:rPr>
      </w:pPr>
    </w:p>
    <w:p w14:paraId="05199E32" w14:textId="77777777" w:rsidR="00BD1C15" w:rsidRDefault="00BD1C15">
      <w:pPr>
        <w:jc w:val="center"/>
        <w:rPr>
          <w:b/>
          <w:bCs/>
          <w:sz w:val="22"/>
          <w:szCs w:val="22"/>
        </w:rPr>
      </w:pPr>
    </w:p>
    <w:p w14:paraId="42D6873B" w14:textId="77777777" w:rsidR="00BD1C15" w:rsidRDefault="00BD1C15">
      <w:pPr>
        <w:jc w:val="center"/>
        <w:rPr>
          <w:b/>
          <w:bCs/>
          <w:sz w:val="22"/>
          <w:szCs w:val="22"/>
        </w:rPr>
      </w:pPr>
    </w:p>
    <w:p w14:paraId="3F651A96" w14:textId="77777777" w:rsidR="00BD1C15" w:rsidRDefault="00BD1C15" w:rsidP="00BD6A9C">
      <w:pPr>
        <w:rPr>
          <w:b/>
          <w:bCs/>
          <w:sz w:val="22"/>
          <w:szCs w:val="22"/>
        </w:rPr>
      </w:pPr>
    </w:p>
    <w:sectPr w:rsidR="00BD1C15">
      <w:type w:val="continuous"/>
      <w:pgSz w:w="11906" w:h="16838"/>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C2146" w14:textId="77777777" w:rsidR="00BB4BED" w:rsidRDefault="00BB4BED">
      <w:r>
        <w:separator/>
      </w:r>
    </w:p>
  </w:endnote>
  <w:endnote w:type="continuationSeparator" w:id="0">
    <w:p w14:paraId="4D4C888B" w14:textId="77777777" w:rsidR="00BB4BED" w:rsidRDefault="00BB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3AE80FF3-B391-42BD-AA83-6A54DB6A2CE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C8084C3A-DB98-43E6-A23F-02CC5C65A5E2}"/>
    <w:embedBold r:id="rId3" w:fontKey="{6E0DBFD8-17E5-4F65-9EBD-5399A6352BFF}"/>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4" w:fontKey="{BA5DA580-CF12-4E13-9882-A86E1133534B}"/>
  </w:font>
  <w:font w:name="Cambria">
    <w:panose1 w:val="02040503050406030204"/>
    <w:charset w:val="00"/>
    <w:family w:val="roman"/>
    <w:pitch w:val="variable"/>
    <w:sig w:usb0="E00006FF" w:usb1="420024FF" w:usb2="02000000" w:usb3="00000000" w:csb0="0000019F" w:csb1="00000000"/>
    <w:embedRegular r:id="rId5" w:fontKey="{03BDC069-625E-43EE-A911-3E8E38F7FBD1}"/>
  </w:font>
  <w:font w:name="Franklin Gothic">
    <w:altName w:val="Calibri"/>
    <w:charset w:val="00"/>
    <w:family w:val="auto"/>
    <w:pitch w:val="default"/>
    <w:embedRegular r:id="rId6" w:fontKey="{89A73F44-7944-4309-8B32-343EC0E7AB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CECD0" w14:textId="77777777" w:rsidR="00BD1C15" w:rsidRDefault="00BB4BE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5815D8A1" w14:textId="77777777" w:rsidR="00BD1C15" w:rsidRDefault="00BD1C15">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FABD9" w14:textId="77777777" w:rsidR="00BD1C15" w:rsidRDefault="00BB4BED">
    <w:pPr>
      <w:tabs>
        <w:tab w:val="center" w:pos="4252"/>
        <w:tab w:val="right" w:pos="8504"/>
      </w:tabs>
    </w:pPr>
    <w:r>
      <w:rPr>
        <w:rFonts w:ascii="Calibri" w:eastAsia="Calibri" w:hAnsi="Calibri" w:cs="Calibri"/>
        <w:noProof/>
        <w:sz w:val="22"/>
        <w:szCs w:val="22"/>
      </w:rPr>
      <w:drawing>
        <wp:inline distT="0" distB="0" distL="0" distR="0" wp14:anchorId="61E33A04" wp14:editId="65359387">
          <wp:extent cx="6645600" cy="635000"/>
          <wp:effectExtent l="0" t="0" r="0" b="0"/>
          <wp:docPr id="8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45600" cy="6350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1B3DC" w14:textId="77777777" w:rsidR="00BB4BED" w:rsidRDefault="00BB4BED">
      <w:r>
        <w:separator/>
      </w:r>
    </w:p>
  </w:footnote>
  <w:footnote w:type="continuationSeparator" w:id="0">
    <w:p w14:paraId="16D18CEB" w14:textId="77777777" w:rsidR="00BB4BED" w:rsidRDefault="00BB4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038AA" w14:textId="77777777" w:rsidR="00BD1C15" w:rsidRDefault="00BD1C15">
    <w:pPr>
      <w:pBdr>
        <w:top w:val="nil"/>
        <w:left w:val="nil"/>
        <w:bottom w:val="nil"/>
        <w:right w:val="nil"/>
        <w:between w:val="nil"/>
      </w:pBdr>
      <w:tabs>
        <w:tab w:val="center" w:pos="4252"/>
        <w:tab w:val="right" w:pos="8504"/>
      </w:tabs>
      <w:rPr>
        <w:rFonts w:ascii="Franklin Gothic" w:eastAsia="Franklin Gothic" w:hAnsi="Franklin Gothic" w:cs="Franklin Gothic"/>
        <w:color w:val="000000"/>
        <w:sz w:val="32"/>
        <w:szCs w:val="32"/>
      </w:rPr>
    </w:pPr>
  </w:p>
  <w:p w14:paraId="17BA8C34" w14:textId="77777777" w:rsidR="00BD1C15" w:rsidRDefault="00BB4BED">
    <w:pPr>
      <w:tabs>
        <w:tab w:val="center" w:pos="4252"/>
        <w:tab w:val="right" w:pos="8504"/>
      </w:tabs>
      <w:rPr>
        <w:rFonts w:ascii="Franklin Gothic" w:eastAsia="Franklin Gothic" w:hAnsi="Franklin Gothic" w:cs="Franklin Gothic"/>
        <w:color w:val="000000"/>
        <w:sz w:val="32"/>
        <w:szCs w:val="32"/>
      </w:rPr>
    </w:pPr>
    <w:r>
      <w:rPr>
        <w:rFonts w:ascii="Calibri" w:eastAsia="Calibri" w:hAnsi="Calibri" w:cs="Calibri"/>
        <w:noProof/>
        <w:sz w:val="22"/>
        <w:szCs w:val="22"/>
      </w:rPr>
      <w:drawing>
        <wp:inline distT="0" distB="0" distL="0" distR="0" wp14:anchorId="2A5EAA5C" wp14:editId="0CBA4B30">
          <wp:extent cx="6645600" cy="635000"/>
          <wp:effectExtent l="0" t="0" r="0" b="0"/>
          <wp:docPr id="8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45600" cy="6350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7D8B"/>
    <w:multiLevelType w:val="multilevel"/>
    <w:tmpl w:val="16BEDB6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C13B12"/>
    <w:multiLevelType w:val="multilevel"/>
    <w:tmpl w:val="E6DE8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F87733"/>
    <w:multiLevelType w:val="multilevel"/>
    <w:tmpl w:val="68CA876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64916"/>
    <w:multiLevelType w:val="multilevel"/>
    <w:tmpl w:val="3CB07836"/>
    <w:lvl w:ilvl="0">
      <w:start w:val="6"/>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6BA19B0"/>
    <w:multiLevelType w:val="multilevel"/>
    <w:tmpl w:val="6C62759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A71832"/>
    <w:multiLevelType w:val="multilevel"/>
    <w:tmpl w:val="DAF6B3F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AD2711"/>
    <w:multiLevelType w:val="multilevel"/>
    <w:tmpl w:val="D6BEF0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B71336"/>
    <w:multiLevelType w:val="multilevel"/>
    <w:tmpl w:val="817AB48C"/>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AED27CB"/>
    <w:multiLevelType w:val="multilevel"/>
    <w:tmpl w:val="94B0A01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ED6ED0"/>
    <w:multiLevelType w:val="multilevel"/>
    <w:tmpl w:val="43907D2A"/>
    <w:lvl w:ilvl="0">
      <w:start w:val="7"/>
      <w:numFmt w:val="decimal"/>
      <w:lvlText w:val="%1"/>
      <w:lvlJc w:val="left"/>
      <w:pPr>
        <w:ind w:left="536" w:hanging="362"/>
      </w:pPr>
      <w:rPr>
        <w:rFonts w:hint="default"/>
        <w:lang w:val="pt-PT" w:eastAsia="en-US" w:bidi="ar-SA"/>
      </w:rPr>
    </w:lvl>
    <w:lvl w:ilvl="1">
      <w:start w:val="1"/>
      <w:numFmt w:val="decimal"/>
      <w:lvlText w:val="%1.%2"/>
      <w:lvlJc w:val="left"/>
      <w:pPr>
        <w:ind w:left="536" w:hanging="362"/>
      </w:pPr>
      <w:rPr>
        <w:rFonts w:ascii="Calibri" w:eastAsia="Calibri" w:hAnsi="Calibri" w:cs="Calibri" w:hint="default"/>
        <w:b/>
        <w:bCs/>
        <w:i w:val="0"/>
        <w:iCs w:val="0"/>
        <w:spacing w:val="-1"/>
        <w:w w:val="100"/>
        <w:sz w:val="24"/>
        <w:szCs w:val="24"/>
        <w:lang w:val="pt-PT" w:eastAsia="en-US" w:bidi="ar-SA"/>
      </w:rPr>
    </w:lvl>
    <w:lvl w:ilvl="2">
      <w:start w:val="1"/>
      <w:numFmt w:val="decimal"/>
      <w:lvlText w:val="%1.%2.%3."/>
      <w:lvlJc w:val="left"/>
      <w:pPr>
        <w:ind w:left="1148" w:hanging="612"/>
      </w:pPr>
      <w:rPr>
        <w:rFonts w:ascii="Calibri" w:eastAsia="Calibri" w:hAnsi="Calibri" w:cs="Calibri" w:hint="default"/>
        <w:b/>
        <w:bCs/>
        <w:i w:val="0"/>
        <w:iCs w:val="0"/>
        <w:spacing w:val="-3"/>
        <w:w w:val="100"/>
        <w:sz w:val="24"/>
        <w:szCs w:val="24"/>
        <w:lang w:val="pt-PT" w:eastAsia="en-US" w:bidi="ar-SA"/>
      </w:rPr>
    </w:lvl>
    <w:lvl w:ilvl="3">
      <w:numFmt w:val="bullet"/>
      <w:lvlText w:val="•"/>
      <w:lvlJc w:val="left"/>
      <w:pPr>
        <w:ind w:left="3381" w:hanging="612"/>
      </w:pPr>
      <w:rPr>
        <w:rFonts w:hint="default"/>
        <w:lang w:val="pt-PT" w:eastAsia="en-US" w:bidi="ar-SA"/>
      </w:rPr>
    </w:lvl>
    <w:lvl w:ilvl="4">
      <w:numFmt w:val="bullet"/>
      <w:lvlText w:val="•"/>
      <w:lvlJc w:val="left"/>
      <w:pPr>
        <w:ind w:left="4502" w:hanging="612"/>
      </w:pPr>
      <w:rPr>
        <w:rFonts w:hint="default"/>
        <w:lang w:val="pt-PT" w:eastAsia="en-US" w:bidi="ar-SA"/>
      </w:rPr>
    </w:lvl>
    <w:lvl w:ilvl="5">
      <w:numFmt w:val="bullet"/>
      <w:lvlText w:val="•"/>
      <w:lvlJc w:val="left"/>
      <w:pPr>
        <w:ind w:left="5622" w:hanging="612"/>
      </w:pPr>
      <w:rPr>
        <w:rFonts w:hint="default"/>
        <w:lang w:val="pt-PT" w:eastAsia="en-US" w:bidi="ar-SA"/>
      </w:rPr>
    </w:lvl>
    <w:lvl w:ilvl="6">
      <w:numFmt w:val="bullet"/>
      <w:lvlText w:val="•"/>
      <w:lvlJc w:val="left"/>
      <w:pPr>
        <w:ind w:left="6743" w:hanging="612"/>
      </w:pPr>
      <w:rPr>
        <w:rFonts w:hint="default"/>
        <w:lang w:val="pt-PT" w:eastAsia="en-US" w:bidi="ar-SA"/>
      </w:rPr>
    </w:lvl>
    <w:lvl w:ilvl="7">
      <w:numFmt w:val="bullet"/>
      <w:lvlText w:val="•"/>
      <w:lvlJc w:val="left"/>
      <w:pPr>
        <w:ind w:left="7864" w:hanging="612"/>
      </w:pPr>
      <w:rPr>
        <w:rFonts w:hint="default"/>
        <w:lang w:val="pt-PT" w:eastAsia="en-US" w:bidi="ar-SA"/>
      </w:rPr>
    </w:lvl>
    <w:lvl w:ilvl="8">
      <w:numFmt w:val="bullet"/>
      <w:lvlText w:val="•"/>
      <w:lvlJc w:val="left"/>
      <w:pPr>
        <w:ind w:left="8984" w:hanging="612"/>
      </w:pPr>
      <w:rPr>
        <w:rFonts w:hint="default"/>
        <w:lang w:val="pt-PT" w:eastAsia="en-US" w:bidi="ar-SA"/>
      </w:rPr>
    </w:lvl>
  </w:abstractNum>
  <w:abstractNum w:abstractNumId="10" w15:restartNumberingAfterBreak="0">
    <w:nsid w:val="1EC76866"/>
    <w:multiLevelType w:val="hybridMultilevel"/>
    <w:tmpl w:val="A73AC972"/>
    <w:lvl w:ilvl="0" w:tplc="B28AC710">
      <w:start w:val="1"/>
      <w:numFmt w:val="upperRoman"/>
      <w:lvlText w:val="%1"/>
      <w:lvlJc w:val="left"/>
      <w:pPr>
        <w:ind w:left="100" w:hanging="192"/>
      </w:pPr>
      <w:rPr>
        <w:rFonts w:ascii="Arial MT" w:eastAsia="Arial MT" w:hAnsi="Arial MT" w:cs="Arial MT" w:hint="default"/>
        <w:w w:val="100"/>
        <w:sz w:val="24"/>
        <w:szCs w:val="24"/>
        <w:lang w:val="pt-PT" w:eastAsia="en-US" w:bidi="ar-SA"/>
      </w:rPr>
    </w:lvl>
    <w:lvl w:ilvl="1" w:tplc="6532CF4A">
      <w:numFmt w:val="bullet"/>
      <w:lvlText w:val="•"/>
      <w:lvlJc w:val="left"/>
      <w:pPr>
        <w:ind w:left="1018" w:hanging="192"/>
      </w:pPr>
      <w:rPr>
        <w:rFonts w:hint="default"/>
        <w:lang w:val="pt-PT" w:eastAsia="en-US" w:bidi="ar-SA"/>
      </w:rPr>
    </w:lvl>
    <w:lvl w:ilvl="2" w:tplc="E8A8F9D0">
      <w:numFmt w:val="bullet"/>
      <w:lvlText w:val="•"/>
      <w:lvlJc w:val="left"/>
      <w:pPr>
        <w:ind w:left="1936" w:hanging="192"/>
      </w:pPr>
      <w:rPr>
        <w:rFonts w:hint="default"/>
        <w:lang w:val="pt-PT" w:eastAsia="en-US" w:bidi="ar-SA"/>
      </w:rPr>
    </w:lvl>
    <w:lvl w:ilvl="3" w:tplc="63400D5E">
      <w:numFmt w:val="bullet"/>
      <w:lvlText w:val="•"/>
      <w:lvlJc w:val="left"/>
      <w:pPr>
        <w:ind w:left="2854" w:hanging="192"/>
      </w:pPr>
      <w:rPr>
        <w:rFonts w:hint="default"/>
        <w:lang w:val="pt-PT" w:eastAsia="en-US" w:bidi="ar-SA"/>
      </w:rPr>
    </w:lvl>
    <w:lvl w:ilvl="4" w:tplc="1370F0A2">
      <w:numFmt w:val="bullet"/>
      <w:lvlText w:val="•"/>
      <w:lvlJc w:val="left"/>
      <w:pPr>
        <w:ind w:left="3772" w:hanging="192"/>
      </w:pPr>
      <w:rPr>
        <w:rFonts w:hint="default"/>
        <w:lang w:val="pt-PT" w:eastAsia="en-US" w:bidi="ar-SA"/>
      </w:rPr>
    </w:lvl>
    <w:lvl w:ilvl="5" w:tplc="26A62CCE">
      <w:numFmt w:val="bullet"/>
      <w:lvlText w:val="•"/>
      <w:lvlJc w:val="left"/>
      <w:pPr>
        <w:ind w:left="4690" w:hanging="192"/>
      </w:pPr>
      <w:rPr>
        <w:rFonts w:hint="default"/>
        <w:lang w:val="pt-PT" w:eastAsia="en-US" w:bidi="ar-SA"/>
      </w:rPr>
    </w:lvl>
    <w:lvl w:ilvl="6" w:tplc="399C6A68">
      <w:numFmt w:val="bullet"/>
      <w:lvlText w:val="•"/>
      <w:lvlJc w:val="left"/>
      <w:pPr>
        <w:ind w:left="5608" w:hanging="192"/>
      </w:pPr>
      <w:rPr>
        <w:rFonts w:hint="default"/>
        <w:lang w:val="pt-PT" w:eastAsia="en-US" w:bidi="ar-SA"/>
      </w:rPr>
    </w:lvl>
    <w:lvl w:ilvl="7" w:tplc="758C18FC">
      <w:numFmt w:val="bullet"/>
      <w:lvlText w:val="•"/>
      <w:lvlJc w:val="left"/>
      <w:pPr>
        <w:ind w:left="6526" w:hanging="192"/>
      </w:pPr>
      <w:rPr>
        <w:rFonts w:hint="default"/>
        <w:lang w:val="pt-PT" w:eastAsia="en-US" w:bidi="ar-SA"/>
      </w:rPr>
    </w:lvl>
    <w:lvl w:ilvl="8" w:tplc="C80C1688">
      <w:numFmt w:val="bullet"/>
      <w:lvlText w:val="•"/>
      <w:lvlJc w:val="left"/>
      <w:pPr>
        <w:ind w:left="7444" w:hanging="192"/>
      </w:pPr>
      <w:rPr>
        <w:rFonts w:hint="default"/>
        <w:lang w:val="pt-PT" w:eastAsia="en-US" w:bidi="ar-SA"/>
      </w:rPr>
    </w:lvl>
  </w:abstractNum>
  <w:abstractNum w:abstractNumId="11" w15:restartNumberingAfterBreak="0">
    <w:nsid w:val="244C2914"/>
    <w:multiLevelType w:val="multilevel"/>
    <w:tmpl w:val="570CCE4E"/>
    <w:lvl w:ilvl="0">
      <w:start w:val="10"/>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4EB66DC"/>
    <w:multiLevelType w:val="multilevel"/>
    <w:tmpl w:val="BBD20AFC"/>
    <w:lvl w:ilvl="0">
      <w:start w:val="2"/>
      <w:numFmt w:val="decimal"/>
      <w:lvlText w:val="%1"/>
      <w:lvlJc w:val="left"/>
      <w:pPr>
        <w:ind w:left="767" w:hanging="667"/>
      </w:pPr>
      <w:rPr>
        <w:rFonts w:hint="default"/>
        <w:lang w:val="pt-PT" w:eastAsia="en-US" w:bidi="ar-SA"/>
      </w:rPr>
    </w:lvl>
    <w:lvl w:ilvl="1">
      <w:start w:val="1"/>
      <w:numFmt w:val="decimal"/>
      <w:lvlText w:val="%1.%2"/>
      <w:lvlJc w:val="left"/>
      <w:pPr>
        <w:ind w:left="767" w:hanging="667"/>
      </w:pPr>
      <w:rPr>
        <w:rFonts w:hint="default"/>
        <w:lang w:val="pt-PT" w:eastAsia="en-US" w:bidi="ar-SA"/>
      </w:rPr>
    </w:lvl>
    <w:lvl w:ilvl="2">
      <w:start w:val="3"/>
      <w:numFmt w:val="decimal"/>
      <w:lvlText w:val="%1.%2.%3."/>
      <w:lvlJc w:val="left"/>
      <w:pPr>
        <w:ind w:left="767" w:hanging="667"/>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3316" w:hanging="667"/>
      </w:pPr>
      <w:rPr>
        <w:rFonts w:hint="default"/>
        <w:lang w:val="pt-PT" w:eastAsia="en-US" w:bidi="ar-SA"/>
      </w:rPr>
    </w:lvl>
    <w:lvl w:ilvl="4">
      <w:numFmt w:val="bullet"/>
      <w:lvlText w:val="•"/>
      <w:lvlJc w:val="left"/>
      <w:pPr>
        <w:ind w:left="4168" w:hanging="667"/>
      </w:pPr>
      <w:rPr>
        <w:rFonts w:hint="default"/>
        <w:lang w:val="pt-PT" w:eastAsia="en-US" w:bidi="ar-SA"/>
      </w:rPr>
    </w:lvl>
    <w:lvl w:ilvl="5">
      <w:numFmt w:val="bullet"/>
      <w:lvlText w:val="•"/>
      <w:lvlJc w:val="left"/>
      <w:pPr>
        <w:ind w:left="5020" w:hanging="667"/>
      </w:pPr>
      <w:rPr>
        <w:rFonts w:hint="default"/>
        <w:lang w:val="pt-PT" w:eastAsia="en-US" w:bidi="ar-SA"/>
      </w:rPr>
    </w:lvl>
    <w:lvl w:ilvl="6">
      <w:numFmt w:val="bullet"/>
      <w:lvlText w:val="•"/>
      <w:lvlJc w:val="left"/>
      <w:pPr>
        <w:ind w:left="5872" w:hanging="667"/>
      </w:pPr>
      <w:rPr>
        <w:rFonts w:hint="default"/>
        <w:lang w:val="pt-PT" w:eastAsia="en-US" w:bidi="ar-SA"/>
      </w:rPr>
    </w:lvl>
    <w:lvl w:ilvl="7">
      <w:numFmt w:val="bullet"/>
      <w:lvlText w:val="•"/>
      <w:lvlJc w:val="left"/>
      <w:pPr>
        <w:ind w:left="6724" w:hanging="667"/>
      </w:pPr>
      <w:rPr>
        <w:rFonts w:hint="default"/>
        <w:lang w:val="pt-PT" w:eastAsia="en-US" w:bidi="ar-SA"/>
      </w:rPr>
    </w:lvl>
    <w:lvl w:ilvl="8">
      <w:numFmt w:val="bullet"/>
      <w:lvlText w:val="•"/>
      <w:lvlJc w:val="left"/>
      <w:pPr>
        <w:ind w:left="7576" w:hanging="667"/>
      </w:pPr>
      <w:rPr>
        <w:rFonts w:hint="default"/>
        <w:lang w:val="pt-PT" w:eastAsia="en-US" w:bidi="ar-SA"/>
      </w:rPr>
    </w:lvl>
  </w:abstractNum>
  <w:abstractNum w:abstractNumId="13" w15:restartNumberingAfterBreak="0">
    <w:nsid w:val="3A2F5E49"/>
    <w:multiLevelType w:val="hybridMultilevel"/>
    <w:tmpl w:val="ADEA54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87246D"/>
    <w:multiLevelType w:val="hybridMultilevel"/>
    <w:tmpl w:val="646054AC"/>
    <w:lvl w:ilvl="0" w:tplc="C3D8ABEE">
      <w:start w:val="1"/>
      <w:numFmt w:val="lowerLetter"/>
      <w:lvlText w:val="%1)"/>
      <w:lvlJc w:val="left"/>
      <w:pPr>
        <w:ind w:left="777" w:hanging="242"/>
      </w:pPr>
      <w:rPr>
        <w:rFonts w:ascii="Calibri" w:eastAsia="Calibri" w:hAnsi="Calibri" w:cs="Calibri" w:hint="default"/>
        <w:b w:val="0"/>
        <w:bCs w:val="0"/>
        <w:i w:val="0"/>
        <w:iCs w:val="0"/>
        <w:spacing w:val="-1"/>
        <w:w w:val="100"/>
        <w:sz w:val="24"/>
        <w:szCs w:val="24"/>
        <w:lang w:val="pt-PT" w:eastAsia="en-US" w:bidi="ar-SA"/>
      </w:rPr>
    </w:lvl>
    <w:lvl w:ilvl="1" w:tplc="51C099EA">
      <w:numFmt w:val="bullet"/>
      <w:lvlText w:val="•"/>
      <w:lvlJc w:val="left"/>
      <w:pPr>
        <w:ind w:left="1824" w:hanging="242"/>
      </w:pPr>
      <w:rPr>
        <w:rFonts w:hint="default"/>
        <w:lang w:val="pt-PT" w:eastAsia="en-US" w:bidi="ar-SA"/>
      </w:rPr>
    </w:lvl>
    <w:lvl w:ilvl="2" w:tplc="1898D234">
      <w:numFmt w:val="bullet"/>
      <w:lvlText w:val="•"/>
      <w:lvlJc w:val="left"/>
      <w:pPr>
        <w:ind w:left="2869" w:hanging="242"/>
      </w:pPr>
      <w:rPr>
        <w:rFonts w:hint="default"/>
        <w:lang w:val="pt-PT" w:eastAsia="en-US" w:bidi="ar-SA"/>
      </w:rPr>
    </w:lvl>
    <w:lvl w:ilvl="3" w:tplc="D5A259CC">
      <w:numFmt w:val="bullet"/>
      <w:lvlText w:val="•"/>
      <w:lvlJc w:val="left"/>
      <w:pPr>
        <w:ind w:left="3913" w:hanging="242"/>
      </w:pPr>
      <w:rPr>
        <w:rFonts w:hint="default"/>
        <w:lang w:val="pt-PT" w:eastAsia="en-US" w:bidi="ar-SA"/>
      </w:rPr>
    </w:lvl>
    <w:lvl w:ilvl="4" w:tplc="487AF5F4">
      <w:numFmt w:val="bullet"/>
      <w:lvlText w:val="•"/>
      <w:lvlJc w:val="left"/>
      <w:pPr>
        <w:ind w:left="4958" w:hanging="242"/>
      </w:pPr>
      <w:rPr>
        <w:rFonts w:hint="default"/>
        <w:lang w:val="pt-PT" w:eastAsia="en-US" w:bidi="ar-SA"/>
      </w:rPr>
    </w:lvl>
    <w:lvl w:ilvl="5" w:tplc="2888405C">
      <w:numFmt w:val="bullet"/>
      <w:lvlText w:val="•"/>
      <w:lvlJc w:val="left"/>
      <w:pPr>
        <w:ind w:left="6003" w:hanging="242"/>
      </w:pPr>
      <w:rPr>
        <w:rFonts w:hint="default"/>
        <w:lang w:val="pt-PT" w:eastAsia="en-US" w:bidi="ar-SA"/>
      </w:rPr>
    </w:lvl>
    <w:lvl w:ilvl="6" w:tplc="54188010">
      <w:numFmt w:val="bullet"/>
      <w:lvlText w:val="•"/>
      <w:lvlJc w:val="left"/>
      <w:pPr>
        <w:ind w:left="7047" w:hanging="242"/>
      </w:pPr>
      <w:rPr>
        <w:rFonts w:hint="default"/>
        <w:lang w:val="pt-PT" w:eastAsia="en-US" w:bidi="ar-SA"/>
      </w:rPr>
    </w:lvl>
    <w:lvl w:ilvl="7" w:tplc="62D4D0DA">
      <w:numFmt w:val="bullet"/>
      <w:lvlText w:val="•"/>
      <w:lvlJc w:val="left"/>
      <w:pPr>
        <w:ind w:left="8092" w:hanging="242"/>
      </w:pPr>
      <w:rPr>
        <w:rFonts w:hint="default"/>
        <w:lang w:val="pt-PT" w:eastAsia="en-US" w:bidi="ar-SA"/>
      </w:rPr>
    </w:lvl>
    <w:lvl w:ilvl="8" w:tplc="C0A89F34">
      <w:numFmt w:val="bullet"/>
      <w:lvlText w:val="•"/>
      <w:lvlJc w:val="left"/>
      <w:pPr>
        <w:ind w:left="9136" w:hanging="242"/>
      </w:pPr>
      <w:rPr>
        <w:rFonts w:hint="default"/>
        <w:lang w:val="pt-PT" w:eastAsia="en-US" w:bidi="ar-SA"/>
      </w:rPr>
    </w:lvl>
  </w:abstractNum>
  <w:abstractNum w:abstractNumId="15" w15:restartNumberingAfterBreak="0">
    <w:nsid w:val="458424E6"/>
    <w:multiLevelType w:val="multilevel"/>
    <w:tmpl w:val="5720029A"/>
    <w:lvl w:ilvl="0">
      <w:start w:val="1"/>
      <w:numFmt w:val="decimal"/>
      <w:lvlText w:val="%1."/>
      <w:lvlJc w:val="left"/>
      <w:pPr>
        <w:ind w:left="2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16" w15:restartNumberingAfterBreak="0">
    <w:nsid w:val="48327980"/>
    <w:multiLevelType w:val="multilevel"/>
    <w:tmpl w:val="E27E858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703BDA"/>
    <w:multiLevelType w:val="hybridMultilevel"/>
    <w:tmpl w:val="A3CC5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BE668BA"/>
    <w:multiLevelType w:val="multilevel"/>
    <w:tmpl w:val="0D60931C"/>
    <w:lvl w:ilvl="0">
      <w:start w:val="6"/>
      <w:numFmt w:val="decimal"/>
      <w:lvlText w:val="%1."/>
      <w:lvlJc w:val="left"/>
      <w:pPr>
        <w:ind w:left="390" w:hanging="390"/>
      </w:pPr>
      <w:rPr>
        <w:rFonts w:hint="default"/>
      </w:rPr>
    </w:lvl>
    <w:lvl w:ilvl="1">
      <w:start w:val="4"/>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19" w15:restartNumberingAfterBreak="0">
    <w:nsid w:val="57065889"/>
    <w:multiLevelType w:val="multilevel"/>
    <w:tmpl w:val="8130A440"/>
    <w:lvl w:ilvl="0">
      <w:start w:val="4"/>
      <w:numFmt w:val="decimal"/>
      <w:lvlText w:val="%1"/>
      <w:lvlJc w:val="left"/>
      <w:pPr>
        <w:ind w:left="360" w:hanging="360"/>
      </w:pPr>
      <w:rPr>
        <w:rFonts w:hint="default"/>
        <w:b/>
      </w:rPr>
    </w:lvl>
    <w:lvl w:ilvl="1">
      <w:start w:val="1"/>
      <w:numFmt w:val="decimal"/>
      <w:lvlText w:val="%1.%2"/>
      <w:lvlJc w:val="left"/>
      <w:pPr>
        <w:ind w:left="460" w:hanging="360"/>
      </w:pPr>
      <w:rPr>
        <w:rFonts w:hint="default"/>
        <w:b/>
      </w:rPr>
    </w:lvl>
    <w:lvl w:ilvl="2">
      <w:start w:val="1"/>
      <w:numFmt w:val="decimal"/>
      <w:lvlText w:val="%1.%2.%3"/>
      <w:lvlJc w:val="left"/>
      <w:pPr>
        <w:ind w:left="920" w:hanging="720"/>
      </w:pPr>
      <w:rPr>
        <w:rFonts w:hint="default"/>
        <w:b/>
      </w:rPr>
    </w:lvl>
    <w:lvl w:ilvl="3">
      <w:start w:val="1"/>
      <w:numFmt w:val="decimal"/>
      <w:lvlText w:val="%1.%2.%3.%4"/>
      <w:lvlJc w:val="left"/>
      <w:pPr>
        <w:ind w:left="1020" w:hanging="720"/>
      </w:pPr>
      <w:rPr>
        <w:rFonts w:hint="default"/>
        <w:b/>
      </w:rPr>
    </w:lvl>
    <w:lvl w:ilvl="4">
      <w:start w:val="1"/>
      <w:numFmt w:val="decimal"/>
      <w:lvlText w:val="%1.%2.%3.%4.%5"/>
      <w:lvlJc w:val="left"/>
      <w:pPr>
        <w:ind w:left="1480" w:hanging="1080"/>
      </w:pPr>
      <w:rPr>
        <w:rFonts w:hint="default"/>
        <w:b/>
      </w:rPr>
    </w:lvl>
    <w:lvl w:ilvl="5">
      <w:start w:val="1"/>
      <w:numFmt w:val="decimal"/>
      <w:lvlText w:val="%1.%2.%3.%4.%5.%6"/>
      <w:lvlJc w:val="left"/>
      <w:pPr>
        <w:ind w:left="1580" w:hanging="1080"/>
      </w:pPr>
      <w:rPr>
        <w:rFonts w:hint="default"/>
        <w:b/>
      </w:rPr>
    </w:lvl>
    <w:lvl w:ilvl="6">
      <w:start w:val="1"/>
      <w:numFmt w:val="decimal"/>
      <w:lvlText w:val="%1.%2.%3.%4.%5.%6.%7"/>
      <w:lvlJc w:val="left"/>
      <w:pPr>
        <w:ind w:left="2040" w:hanging="1440"/>
      </w:pPr>
      <w:rPr>
        <w:rFonts w:hint="default"/>
        <w:b/>
      </w:rPr>
    </w:lvl>
    <w:lvl w:ilvl="7">
      <w:start w:val="1"/>
      <w:numFmt w:val="decimal"/>
      <w:lvlText w:val="%1.%2.%3.%4.%5.%6.%7.%8"/>
      <w:lvlJc w:val="left"/>
      <w:pPr>
        <w:ind w:left="2140" w:hanging="1440"/>
      </w:pPr>
      <w:rPr>
        <w:rFonts w:hint="default"/>
        <w:b/>
      </w:rPr>
    </w:lvl>
    <w:lvl w:ilvl="8">
      <w:start w:val="1"/>
      <w:numFmt w:val="decimal"/>
      <w:lvlText w:val="%1.%2.%3.%4.%5.%6.%7.%8.%9"/>
      <w:lvlJc w:val="left"/>
      <w:pPr>
        <w:ind w:left="2600" w:hanging="1800"/>
      </w:pPr>
      <w:rPr>
        <w:rFonts w:hint="default"/>
        <w:b/>
      </w:rPr>
    </w:lvl>
  </w:abstractNum>
  <w:abstractNum w:abstractNumId="20" w15:restartNumberingAfterBreak="0">
    <w:nsid w:val="59427B09"/>
    <w:multiLevelType w:val="multilevel"/>
    <w:tmpl w:val="927ABD76"/>
    <w:lvl w:ilvl="0">
      <w:start w:val="2"/>
      <w:numFmt w:val="decimal"/>
      <w:lvlText w:val="%1"/>
      <w:lvlJc w:val="left"/>
      <w:pPr>
        <w:ind w:left="100" w:hanging="626"/>
      </w:pPr>
      <w:rPr>
        <w:rFonts w:hint="default"/>
        <w:lang w:val="pt-PT" w:eastAsia="en-US" w:bidi="ar-SA"/>
      </w:rPr>
    </w:lvl>
    <w:lvl w:ilvl="1">
      <w:start w:val="2"/>
      <w:numFmt w:val="decimal"/>
      <w:lvlText w:val="%1.%2"/>
      <w:lvlJc w:val="left"/>
      <w:pPr>
        <w:ind w:left="100" w:hanging="626"/>
      </w:pPr>
      <w:rPr>
        <w:rFonts w:hint="default"/>
        <w:lang w:val="pt-PT" w:eastAsia="en-US" w:bidi="ar-SA"/>
      </w:rPr>
    </w:lvl>
    <w:lvl w:ilvl="2">
      <w:start w:val="2"/>
      <w:numFmt w:val="decimal"/>
      <w:lvlText w:val="%1.%2.%3"/>
      <w:lvlJc w:val="left"/>
      <w:pPr>
        <w:ind w:left="100" w:hanging="626"/>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2854" w:hanging="626"/>
      </w:pPr>
      <w:rPr>
        <w:rFonts w:hint="default"/>
        <w:lang w:val="pt-PT" w:eastAsia="en-US" w:bidi="ar-SA"/>
      </w:rPr>
    </w:lvl>
    <w:lvl w:ilvl="4">
      <w:numFmt w:val="bullet"/>
      <w:lvlText w:val="•"/>
      <w:lvlJc w:val="left"/>
      <w:pPr>
        <w:ind w:left="3772" w:hanging="626"/>
      </w:pPr>
      <w:rPr>
        <w:rFonts w:hint="default"/>
        <w:lang w:val="pt-PT" w:eastAsia="en-US" w:bidi="ar-SA"/>
      </w:rPr>
    </w:lvl>
    <w:lvl w:ilvl="5">
      <w:numFmt w:val="bullet"/>
      <w:lvlText w:val="•"/>
      <w:lvlJc w:val="left"/>
      <w:pPr>
        <w:ind w:left="4690" w:hanging="626"/>
      </w:pPr>
      <w:rPr>
        <w:rFonts w:hint="default"/>
        <w:lang w:val="pt-PT" w:eastAsia="en-US" w:bidi="ar-SA"/>
      </w:rPr>
    </w:lvl>
    <w:lvl w:ilvl="6">
      <w:numFmt w:val="bullet"/>
      <w:lvlText w:val="•"/>
      <w:lvlJc w:val="left"/>
      <w:pPr>
        <w:ind w:left="5608" w:hanging="626"/>
      </w:pPr>
      <w:rPr>
        <w:rFonts w:hint="default"/>
        <w:lang w:val="pt-PT" w:eastAsia="en-US" w:bidi="ar-SA"/>
      </w:rPr>
    </w:lvl>
    <w:lvl w:ilvl="7">
      <w:numFmt w:val="bullet"/>
      <w:lvlText w:val="•"/>
      <w:lvlJc w:val="left"/>
      <w:pPr>
        <w:ind w:left="6526" w:hanging="626"/>
      </w:pPr>
      <w:rPr>
        <w:rFonts w:hint="default"/>
        <w:lang w:val="pt-PT" w:eastAsia="en-US" w:bidi="ar-SA"/>
      </w:rPr>
    </w:lvl>
    <w:lvl w:ilvl="8">
      <w:numFmt w:val="bullet"/>
      <w:lvlText w:val="•"/>
      <w:lvlJc w:val="left"/>
      <w:pPr>
        <w:ind w:left="7444" w:hanging="626"/>
      </w:pPr>
      <w:rPr>
        <w:rFonts w:hint="default"/>
        <w:lang w:val="pt-PT" w:eastAsia="en-US" w:bidi="ar-SA"/>
      </w:rPr>
    </w:lvl>
  </w:abstractNum>
  <w:abstractNum w:abstractNumId="21" w15:restartNumberingAfterBreak="0">
    <w:nsid w:val="5C8406E7"/>
    <w:multiLevelType w:val="multilevel"/>
    <w:tmpl w:val="1CBA7918"/>
    <w:lvl w:ilvl="0">
      <w:start w:val="1"/>
      <w:numFmt w:val="lowerLetter"/>
      <w:lvlText w:val="%1)"/>
      <w:lvlJc w:val="left"/>
      <w:pPr>
        <w:ind w:left="777" w:hanging="242"/>
      </w:pPr>
      <w:rPr>
        <w:rFonts w:ascii="Calibri" w:eastAsia="Calibri" w:hAnsi="Calibri" w:cs="Calibri"/>
        <w:b w:val="0"/>
        <w:bCs w:val="0"/>
        <w:i w:val="0"/>
        <w:iCs w:val="0"/>
        <w:sz w:val="24"/>
        <w:szCs w:val="24"/>
      </w:rPr>
    </w:lvl>
    <w:lvl w:ilvl="1">
      <w:numFmt w:val="bullet"/>
      <w:lvlText w:val="•"/>
      <w:lvlJc w:val="left"/>
      <w:pPr>
        <w:ind w:left="1824" w:hanging="241"/>
      </w:pPr>
    </w:lvl>
    <w:lvl w:ilvl="2">
      <w:numFmt w:val="bullet"/>
      <w:lvlText w:val="•"/>
      <w:lvlJc w:val="left"/>
      <w:pPr>
        <w:ind w:left="2869" w:hanging="242"/>
      </w:pPr>
    </w:lvl>
    <w:lvl w:ilvl="3">
      <w:numFmt w:val="bullet"/>
      <w:lvlText w:val="•"/>
      <w:lvlJc w:val="left"/>
      <w:pPr>
        <w:ind w:left="3913" w:hanging="242"/>
      </w:pPr>
    </w:lvl>
    <w:lvl w:ilvl="4">
      <w:numFmt w:val="bullet"/>
      <w:lvlText w:val="•"/>
      <w:lvlJc w:val="left"/>
      <w:pPr>
        <w:ind w:left="4958" w:hanging="242"/>
      </w:pPr>
    </w:lvl>
    <w:lvl w:ilvl="5">
      <w:numFmt w:val="bullet"/>
      <w:lvlText w:val="•"/>
      <w:lvlJc w:val="left"/>
      <w:pPr>
        <w:ind w:left="6003" w:hanging="242"/>
      </w:pPr>
    </w:lvl>
    <w:lvl w:ilvl="6">
      <w:numFmt w:val="bullet"/>
      <w:lvlText w:val="•"/>
      <w:lvlJc w:val="left"/>
      <w:pPr>
        <w:ind w:left="7047" w:hanging="242"/>
      </w:pPr>
    </w:lvl>
    <w:lvl w:ilvl="7">
      <w:numFmt w:val="bullet"/>
      <w:lvlText w:val="•"/>
      <w:lvlJc w:val="left"/>
      <w:pPr>
        <w:ind w:left="8092" w:hanging="242"/>
      </w:pPr>
    </w:lvl>
    <w:lvl w:ilvl="8">
      <w:numFmt w:val="bullet"/>
      <w:lvlText w:val="•"/>
      <w:lvlJc w:val="left"/>
      <w:pPr>
        <w:ind w:left="9136" w:hanging="242"/>
      </w:pPr>
    </w:lvl>
  </w:abstractNum>
  <w:abstractNum w:abstractNumId="22" w15:restartNumberingAfterBreak="0">
    <w:nsid w:val="6FE86B40"/>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23" w15:restartNumberingAfterBreak="0">
    <w:nsid w:val="742F7077"/>
    <w:multiLevelType w:val="multilevel"/>
    <w:tmpl w:val="A55EA30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5D416FB"/>
    <w:multiLevelType w:val="hybridMultilevel"/>
    <w:tmpl w:val="AC1C2DF4"/>
    <w:lvl w:ilvl="0" w:tplc="3FD8BCE8">
      <w:start w:val="1"/>
      <w:numFmt w:val="lowerLetter"/>
      <w:lvlText w:val="%1)"/>
      <w:lvlJc w:val="left"/>
      <w:pPr>
        <w:ind w:left="100" w:hanging="295"/>
      </w:pPr>
      <w:rPr>
        <w:rFonts w:ascii="Times New Roman" w:eastAsia="Arial MT" w:hAnsi="Times New Roman" w:cs="Times New Roman" w:hint="default"/>
        <w:spacing w:val="-1"/>
        <w:w w:val="100"/>
        <w:sz w:val="24"/>
        <w:szCs w:val="24"/>
        <w:lang w:val="pt-PT" w:eastAsia="en-US" w:bidi="ar-SA"/>
      </w:rPr>
    </w:lvl>
    <w:lvl w:ilvl="1" w:tplc="A8C28392">
      <w:numFmt w:val="bullet"/>
      <w:lvlText w:val="•"/>
      <w:lvlJc w:val="left"/>
      <w:pPr>
        <w:ind w:left="1018" w:hanging="295"/>
      </w:pPr>
      <w:rPr>
        <w:rFonts w:hint="default"/>
        <w:lang w:val="pt-PT" w:eastAsia="en-US" w:bidi="ar-SA"/>
      </w:rPr>
    </w:lvl>
    <w:lvl w:ilvl="2" w:tplc="1AC0BD4A">
      <w:numFmt w:val="bullet"/>
      <w:lvlText w:val="•"/>
      <w:lvlJc w:val="left"/>
      <w:pPr>
        <w:ind w:left="1936" w:hanging="295"/>
      </w:pPr>
      <w:rPr>
        <w:rFonts w:hint="default"/>
        <w:lang w:val="pt-PT" w:eastAsia="en-US" w:bidi="ar-SA"/>
      </w:rPr>
    </w:lvl>
    <w:lvl w:ilvl="3" w:tplc="3C18F060">
      <w:numFmt w:val="bullet"/>
      <w:lvlText w:val="•"/>
      <w:lvlJc w:val="left"/>
      <w:pPr>
        <w:ind w:left="2854" w:hanging="295"/>
      </w:pPr>
      <w:rPr>
        <w:rFonts w:hint="default"/>
        <w:lang w:val="pt-PT" w:eastAsia="en-US" w:bidi="ar-SA"/>
      </w:rPr>
    </w:lvl>
    <w:lvl w:ilvl="4" w:tplc="276E1F4C">
      <w:numFmt w:val="bullet"/>
      <w:lvlText w:val="•"/>
      <w:lvlJc w:val="left"/>
      <w:pPr>
        <w:ind w:left="3772" w:hanging="295"/>
      </w:pPr>
      <w:rPr>
        <w:rFonts w:hint="default"/>
        <w:lang w:val="pt-PT" w:eastAsia="en-US" w:bidi="ar-SA"/>
      </w:rPr>
    </w:lvl>
    <w:lvl w:ilvl="5" w:tplc="ED28D43A">
      <w:numFmt w:val="bullet"/>
      <w:lvlText w:val="•"/>
      <w:lvlJc w:val="left"/>
      <w:pPr>
        <w:ind w:left="4690" w:hanging="295"/>
      </w:pPr>
      <w:rPr>
        <w:rFonts w:hint="default"/>
        <w:lang w:val="pt-PT" w:eastAsia="en-US" w:bidi="ar-SA"/>
      </w:rPr>
    </w:lvl>
    <w:lvl w:ilvl="6" w:tplc="5D783B7E">
      <w:numFmt w:val="bullet"/>
      <w:lvlText w:val="•"/>
      <w:lvlJc w:val="left"/>
      <w:pPr>
        <w:ind w:left="5608" w:hanging="295"/>
      </w:pPr>
      <w:rPr>
        <w:rFonts w:hint="default"/>
        <w:lang w:val="pt-PT" w:eastAsia="en-US" w:bidi="ar-SA"/>
      </w:rPr>
    </w:lvl>
    <w:lvl w:ilvl="7" w:tplc="B46AF424">
      <w:numFmt w:val="bullet"/>
      <w:lvlText w:val="•"/>
      <w:lvlJc w:val="left"/>
      <w:pPr>
        <w:ind w:left="6526" w:hanging="295"/>
      </w:pPr>
      <w:rPr>
        <w:rFonts w:hint="default"/>
        <w:lang w:val="pt-PT" w:eastAsia="en-US" w:bidi="ar-SA"/>
      </w:rPr>
    </w:lvl>
    <w:lvl w:ilvl="8" w:tplc="B9B4C4A2">
      <w:numFmt w:val="bullet"/>
      <w:lvlText w:val="•"/>
      <w:lvlJc w:val="left"/>
      <w:pPr>
        <w:ind w:left="7444" w:hanging="295"/>
      </w:pPr>
      <w:rPr>
        <w:rFonts w:hint="default"/>
        <w:lang w:val="pt-PT" w:eastAsia="en-US" w:bidi="ar-SA"/>
      </w:rPr>
    </w:lvl>
  </w:abstractNum>
  <w:abstractNum w:abstractNumId="25" w15:restartNumberingAfterBreak="0">
    <w:nsid w:val="76724DA5"/>
    <w:multiLevelType w:val="hybridMultilevel"/>
    <w:tmpl w:val="9BC2CD9E"/>
    <w:lvl w:ilvl="0" w:tplc="CA04833A">
      <w:start w:val="1"/>
      <w:numFmt w:val="lowerLetter"/>
      <w:lvlText w:val="%1)"/>
      <w:lvlJc w:val="left"/>
      <w:pPr>
        <w:ind w:left="100" w:hanging="215"/>
      </w:pPr>
      <w:rPr>
        <w:rFonts w:ascii="Times New Roman" w:eastAsia="Arial MT" w:hAnsi="Times New Roman" w:cs="Times New Roman" w:hint="default"/>
        <w:spacing w:val="-1"/>
        <w:w w:val="100"/>
        <w:sz w:val="22"/>
        <w:szCs w:val="22"/>
        <w:lang w:val="pt-PT" w:eastAsia="en-US" w:bidi="ar-SA"/>
      </w:rPr>
    </w:lvl>
    <w:lvl w:ilvl="1" w:tplc="7F1AACA0">
      <w:numFmt w:val="bullet"/>
      <w:lvlText w:val="•"/>
      <w:lvlJc w:val="left"/>
      <w:pPr>
        <w:ind w:left="1018" w:hanging="215"/>
      </w:pPr>
      <w:rPr>
        <w:rFonts w:hint="default"/>
        <w:lang w:val="pt-PT" w:eastAsia="en-US" w:bidi="ar-SA"/>
      </w:rPr>
    </w:lvl>
    <w:lvl w:ilvl="2" w:tplc="E9F284B0">
      <w:numFmt w:val="bullet"/>
      <w:lvlText w:val="•"/>
      <w:lvlJc w:val="left"/>
      <w:pPr>
        <w:ind w:left="1936" w:hanging="215"/>
      </w:pPr>
      <w:rPr>
        <w:rFonts w:hint="default"/>
        <w:lang w:val="pt-PT" w:eastAsia="en-US" w:bidi="ar-SA"/>
      </w:rPr>
    </w:lvl>
    <w:lvl w:ilvl="3" w:tplc="FA3EA7E0">
      <w:numFmt w:val="bullet"/>
      <w:lvlText w:val="•"/>
      <w:lvlJc w:val="left"/>
      <w:pPr>
        <w:ind w:left="2854" w:hanging="215"/>
      </w:pPr>
      <w:rPr>
        <w:rFonts w:hint="default"/>
        <w:lang w:val="pt-PT" w:eastAsia="en-US" w:bidi="ar-SA"/>
      </w:rPr>
    </w:lvl>
    <w:lvl w:ilvl="4" w:tplc="BB60FDEE">
      <w:numFmt w:val="bullet"/>
      <w:lvlText w:val="•"/>
      <w:lvlJc w:val="left"/>
      <w:pPr>
        <w:ind w:left="3772" w:hanging="215"/>
      </w:pPr>
      <w:rPr>
        <w:rFonts w:hint="default"/>
        <w:lang w:val="pt-PT" w:eastAsia="en-US" w:bidi="ar-SA"/>
      </w:rPr>
    </w:lvl>
    <w:lvl w:ilvl="5" w:tplc="25661DC6">
      <w:numFmt w:val="bullet"/>
      <w:lvlText w:val="•"/>
      <w:lvlJc w:val="left"/>
      <w:pPr>
        <w:ind w:left="4690" w:hanging="215"/>
      </w:pPr>
      <w:rPr>
        <w:rFonts w:hint="default"/>
        <w:lang w:val="pt-PT" w:eastAsia="en-US" w:bidi="ar-SA"/>
      </w:rPr>
    </w:lvl>
    <w:lvl w:ilvl="6" w:tplc="A57C05E4">
      <w:numFmt w:val="bullet"/>
      <w:lvlText w:val="•"/>
      <w:lvlJc w:val="left"/>
      <w:pPr>
        <w:ind w:left="5608" w:hanging="215"/>
      </w:pPr>
      <w:rPr>
        <w:rFonts w:hint="default"/>
        <w:lang w:val="pt-PT" w:eastAsia="en-US" w:bidi="ar-SA"/>
      </w:rPr>
    </w:lvl>
    <w:lvl w:ilvl="7" w:tplc="53124526">
      <w:numFmt w:val="bullet"/>
      <w:lvlText w:val="•"/>
      <w:lvlJc w:val="left"/>
      <w:pPr>
        <w:ind w:left="6526" w:hanging="215"/>
      </w:pPr>
      <w:rPr>
        <w:rFonts w:hint="default"/>
        <w:lang w:val="pt-PT" w:eastAsia="en-US" w:bidi="ar-SA"/>
      </w:rPr>
    </w:lvl>
    <w:lvl w:ilvl="8" w:tplc="3B082E2E">
      <w:numFmt w:val="bullet"/>
      <w:lvlText w:val="•"/>
      <w:lvlJc w:val="left"/>
      <w:pPr>
        <w:ind w:left="7444" w:hanging="215"/>
      </w:pPr>
      <w:rPr>
        <w:rFonts w:hint="default"/>
        <w:lang w:val="pt-PT" w:eastAsia="en-US" w:bidi="ar-SA"/>
      </w:rPr>
    </w:lvl>
  </w:abstractNum>
  <w:abstractNum w:abstractNumId="26" w15:restartNumberingAfterBreak="0">
    <w:nsid w:val="77EE2589"/>
    <w:multiLevelType w:val="multilevel"/>
    <w:tmpl w:val="79924878"/>
    <w:lvl w:ilvl="0">
      <w:start w:val="1"/>
      <w:numFmt w:val="lowerLetter"/>
      <w:lvlText w:val="%1)"/>
      <w:lvlJc w:val="left"/>
      <w:pPr>
        <w:ind w:left="536" w:hanging="347"/>
      </w:pPr>
    </w:lvl>
    <w:lvl w:ilvl="1">
      <w:numFmt w:val="bullet"/>
      <w:lvlText w:val="•"/>
      <w:lvlJc w:val="left"/>
      <w:pPr>
        <w:ind w:left="1608" w:hanging="347"/>
      </w:pPr>
    </w:lvl>
    <w:lvl w:ilvl="2">
      <w:numFmt w:val="bullet"/>
      <w:lvlText w:val="•"/>
      <w:lvlJc w:val="left"/>
      <w:pPr>
        <w:ind w:left="2677" w:hanging="348"/>
      </w:pPr>
    </w:lvl>
    <w:lvl w:ilvl="3">
      <w:numFmt w:val="bullet"/>
      <w:lvlText w:val="•"/>
      <w:lvlJc w:val="left"/>
      <w:pPr>
        <w:ind w:left="3745" w:hanging="348"/>
      </w:pPr>
    </w:lvl>
    <w:lvl w:ilvl="4">
      <w:numFmt w:val="bullet"/>
      <w:lvlText w:val="•"/>
      <w:lvlJc w:val="left"/>
      <w:pPr>
        <w:ind w:left="4814" w:hanging="348"/>
      </w:pPr>
    </w:lvl>
    <w:lvl w:ilvl="5">
      <w:numFmt w:val="bullet"/>
      <w:lvlText w:val="•"/>
      <w:lvlJc w:val="left"/>
      <w:pPr>
        <w:ind w:left="5883" w:hanging="348"/>
      </w:pPr>
    </w:lvl>
    <w:lvl w:ilvl="6">
      <w:numFmt w:val="bullet"/>
      <w:lvlText w:val="•"/>
      <w:lvlJc w:val="left"/>
      <w:pPr>
        <w:ind w:left="6951" w:hanging="347"/>
      </w:pPr>
    </w:lvl>
    <w:lvl w:ilvl="7">
      <w:numFmt w:val="bullet"/>
      <w:lvlText w:val="•"/>
      <w:lvlJc w:val="left"/>
      <w:pPr>
        <w:ind w:left="8020" w:hanging="348"/>
      </w:pPr>
    </w:lvl>
    <w:lvl w:ilvl="8">
      <w:numFmt w:val="bullet"/>
      <w:lvlText w:val="•"/>
      <w:lvlJc w:val="left"/>
      <w:pPr>
        <w:ind w:left="9088" w:hanging="348"/>
      </w:pPr>
    </w:lvl>
  </w:abstractNum>
  <w:abstractNum w:abstractNumId="27" w15:restartNumberingAfterBreak="0">
    <w:nsid w:val="7B9A1E98"/>
    <w:multiLevelType w:val="hybridMultilevel"/>
    <w:tmpl w:val="D8003220"/>
    <w:lvl w:ilvl="0" w:tplc="75A82F5A">
      <w:start w:val="1"/>
      <w:numFmt w:val="upperRoman"/>
      <w:lvlText w:val="%1"/>
      <w:lvlJc w:val="left"/>
      <w:pPr>
        <w:ind w:left="100" w:hanging="159"/>
      </w:pPr>
      <w:rPr>
        <w:rFonts w:ascii="Arial MT" w:eastAsia="Arial MT" w:hAnsi="Arial MT" w:cs="Arial MT" w:hint="default"/>
        <w:w w:val="100"/>
        <w:sz w:val="24"/>
        <w:szCs w:val="24"/>
        <w:lang w:val="pt-PT" w:eastAsia="en-US" w:bidi="ar-SA"/>
      </w:rPr>
    </w:lvl>
    <w:lvl w:ilvl="1" w:tplc="DEE21D36">
      <w:numFmt w:val="bullet"/>
      <w:lvlText w:val="•"/>
      <w:lvlJc w:val="left"/>
      <w:pPr>
        <w:ind w:left="1018" w:hanging="159"/>
      </w:pPr>
      <w:rPr>
        <w:rFonts w:hint="default"/>
        <w:lang w:val="pt-PT" w:eastAsia="en-US" w:bidi="ar-SA"/>
      </w:rPr>
    </w:lvl>
    <w:lvl w:ilvl="2" w:tplc="FA5C298C">
      <w:numFmt w:val="bullet"/>
      <w:lvlText w:val="•"/>
      <w:lvlJc w:val="left"/>
      <w:pPr>
        <w:ind w:left="1936" w:hanging="159"/>
      </w:pPr>
      <w:rPr>
        <w:rFonts w:hint="default"/>
        <w:lang w:val="pt-PT" w:eastAsia="en-US" w:bidi="ar-SA"/>
      </w:rPr>
    </w:lvl>
    <w:lvl w:ilvl="3" w:tplc="47387F9C">
      <w:numFmt w:val="bullet"/>
      <w:lvlText w:val="•"/>
      <w:lvlJc w:val="left"/>
      <w:pPr>
        <w:ind w:left="2854" w:hanging="159"/>
      </w:pPr>
      <w:rPr>
        <w:rFonts w:hint="default"/>
        <w:lang w:val="pt-PT" w:eastAsia="en-US" w:bidi="ar-SA"/>
      </w:rPr>
    </w:lvl>
    <w:lvl w:ilvl="4" w:tplc="0FFC8E6A">
      <w:numFmt w:val="bullet"/>
      <w:lvlText w:val="•"/>
      <w:lvlJc w:val="left"/>
      <w:pPr>
        <w:ind w:left="3772" w:hanging="159"/>
      </w:pPr>
      <w:rPr>
        <w:rFonts w:hint="default"/>
        <w:lang w:val="pt-PT" w:eastAsia="en-US" w:bidi="ar-SA"/>
      </w:rPr>
    </w:lvl>
    <w:lvl w:ilvl="5" w:tplc="E7C05622">
      <w:numFmt w:val="bullet"/>
      <w:lvlText w:val="•"/>
      <w:lvlJc w:val="left"/>
      <w:pPr>
        <w:ind w:left="4690" w:hanging="159"/>
      </w:pPr>
      <w:rPr>
        <w:rFonts w:hint="default"/>
        <w:lang w:val="pt-PT" w:eastAsia="en-US" w:bidi="ar-SA"/>
      </w:rPr>
    </w:lvl>
    <w:lvl w:ilvl="6" w:tplc="E6F4AB10">
      <w:numFmt w:val="bullet"/>
      <w:lvlText w:val="•"/>
      <w:lvlJc w:val="left"/>
      <w:pPr>
        <w:ind w:left="5608" w:hanging="159"/>
      </w:pPr>
      <w:rPr>
        <w:rFonts w:hint="default"/>
        <w:lang w:val="pt-PT" w:eastAsia="en-US" w:bidi="ar-SA"/>
      </w:rPr>
    </w:lvl>
    <w:lvl w:ilvl="7" w:tplc="1A2212DC">
      <w:numFmt w:val="bullet"/>
      <w:lvlText w:val="•"/>
      <w:lvlJc w:val="left"/>
      <w:pPr>
        <w:ind w:left="6526" w:hanging="159"/>
      </w:pPr>
      <w:rPr>
        <w:rFonts w:hint="default"/>
        <w:lang w:val="pt-PT" w:eastAsia="en-US" w:bidi="ar-SA"/>
      </w:rPr>
    </w:lvl>
    <w:lvl w:ilvl="8" w:tplc="D132E43A">
      <w:numFmt w:val="bullet"/>
      <w:lvlText w:val="•"/>
      <w:lvlJc w:val="left"/>
      <w:pPr>
        <w:ind w:left="7444" w:hanging="159"/>
      </w:pPr>
      <w:rPr>
        <w:rFonts w:hint="default"/>
        <w:lang w:val="pt-PT" w:eastAsia="en-US" w:bidi="ar-SA"/>
      </w:rPr>
    </w:lvl>
  </w:abstractNum>
  <w:abstractNum w:abstractNumId="28" w15:restartNumberingAfterBreak="0">
    <w:nsid w:val="7CE24AB6"/>
    <w:multiLevelType w:val="multilevel"/>
    <w:tmpl w:val="E52083CE"/>
    <w:lvl w:ilvl="0">
      <w:start w:val="9"/>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962688182">
    <w:abstractNumId w:val="8"/>
  </w:num>
  <w:num w:numId="2" w16cid:durableId="1395274078">
    <w:abstractNumId w:val="11"/>
  </w:num>
  <w:num w:numId="3" w16cid:durableId="339431144">
    <w:abstractNumId w:val="6"/>
  </w:num>
  <w:num w:numId="4" w16cid:durableId="1498182824">
    <w:abstractNumId w:val="5"/>
  </w:num>
  <w:num w:numId="5" w16cid:durableId="983047872">
    <w:abstractNumId w:val="16"/>
  </w:num>
  <w:num w:numId="6" w16cid:durableId="473064602">
    <w:abstractNumId w:val="2"/>
  </w:num>
  <w:num w:numId="7" w16cid:durableId="718478492">
    <w:abstractNumId w:val="4"/>
  </w:num>
  <w:num w:numId="8" w16cid:durableId="86967222">
    <w:abstractNumId w:val="1"/>
  </w:num>
  <w:num w:numId="9" w16cid:durableId="1346400772">
    <w:abstractNumId w:val="0"/>
  </w:num>
  <w:num w:numId="10" w16cid:durableId="346254936">
    <w:abstractNumId w:val="26"/>
  </w:num>
  <w:num w:numId="11" w16cid:durableId="603805224">
    <w:abstractNumId w:val="21"/>
  </w:num>
  <w:num w:numId="12" w16cid:durableId="1423455944">
    <w:abstractNumId w:val="28"/>
  </w:num>
  <w:num w:numId="13" w16cid:durableId="1819179021">
    <w:abstractNumId w:val="23"/>
  </w:num>
  <w:num w:numId="14" w16cid:durableId="995763347">
    <w:abstractNumId w:val="15"/>
  </w:num>
  <w:num w:numId="15" w16cid:durableId="1669365579">
    <w:abstractNumId w:val="25"/>
  </w:num>
  <w:num w:numId="16" w16cid:durableId="1199776844">
    <w:abstractNumId w:val="24"/>
  </w:num>
  <w:num w:numId="17" w16cid:durableId="669912433">
    <w:abstractNumId w:val="27"/>
  </w:num>
  <w:num w:numId="18" w16cid:durableId="1699620526">
    <w:abstractNumId w:val="10"/>
  </w:num>
  <w:num w:numId="19" w16cid:durableId="754590650">
    <w:abstractNumId w:val="20"/>
  </w:num>
  <w:num w:numId="20" w16cid:durableId="1390347942">
    <w:abstractNumId w:val="12"/>
  </w:num>
  <w:num w:numId="21" w16cid:durableId="925382754">
    <w:abstractNumId w:val="14"/>
  </w:num>
  <w:num w:numId="22" w16cid:durableId="1022560328">
    <w:abstractNumId w:val="9"/>
  </w:num>
  <w:num w:numId="23" w16cid:durableId="1369263343">
    <w:abstractNumId w:val="18"/>
  </w:num>
  <w:num w:numId="24" w16cid:durableId="796601335">
    <w:abstractNumId w:val="3"/>
  </w:num>
  <w:num w:numId="25" w16cid:durableId="1638876439">
    <w:abstractNumId w:val="22"/>
  </w:num>
  <w:num w:numId="26" w16cid:durableId="1346324317">
    <w:abstractNumId w:val="7"/>
  </w:num>
  <w:num w:numId="27" w16cid:durableId="2122066834">
    <w:abstractNumId w:val="13"/>
  </w:num>
  <w:num w:numId="28" w16cid:durableId="856576894">
    <w:abstractNumId w:val="17"/>
  </w:num>
  <w:num w:numId="29" w16cid:durableId="14284264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C15"/>
    <w:rsid w:val="000966BC"/>
    <w:rsid w:val="0036158C"/>
    <w:rsid w:val="006422A2"/>
    <w:rsid w:val="00A15AED"/>
    <w:rsid w:val="00A641D3"/>
    <w:rsid w:val="00B64B37"/>
    <w:rsid w:val="00BB4BED"/>
    <w:rsid w:val="00BD1C15"/>
    <w:rsid w:val="00BD6A9C"/>
    <w:rsid w:val="00C212A8"/>
    <w:rsid w:val="00C66720"/>
    <w:rsid w:val="00E043D6"/>
    <w:rsid w:val="00F54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2AFD"/>
  <w15:docId w15:val="{E246CC5B-6659-4C3D-AA35-1BB458D23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outlineLvl w:val="0"/>
    </w:pPr>
    <w:rPr>
      <w:rFonts w:ascii="Arial" w:eastAsia="Arial" w:hAnsi="Arial" w:cs="Arial"/>
      <w:b/>
      <w:bCs/>
      <w:sz w:val="32"/>
      <w:szCs w:val="32"/>
    </w:rPr>
  </w:style>
  <w:style w:type="paragraph" w:styleId="Ttulo2">
    <w:name w:val="heading 2"/>
    <w:basedOn w:val="Normal"/>
    <w:next w:val="Normal"/>
    <w:link w:val="Ttulo2Char"/>
    <w:uiPriority w:val="9"/>
    <w:semiHidden/>
    <w:unhideWhenUsed/>
    <w:qFormat/>
    <w:pPr>
      <w:keepNext/>
      <w:spacing w:before="240" w:after="60"/>
      <w:outlineLvl w:val="1"/>
    </w:pPr>
    <w:rPr>
      <w:rFonts w:ascii="Arial" w:eastAsia="Arial" w:hAnsi="Arial" w:cs="Arial"/>
      <w:b/>
      <w:bCs/>
      <w:i/>
      <w:iCs/>
    </w:rPr>
  </w:style>
  <w:style w:type="paragraph" w:styleId="Ttulo3">
    <w:name w:val="heading 3"/>
    <w:basedOn w:val="Normal"/>
    <w:next w:val="Normal"/>
    <w:link w:val="Ttulo3Char"/>
    <w:uiPriority w:val="9"/>
    <w:semiHidden/>
    <w:unhideWhenUsed/>
    <w:qFormat/>
    <w:pPr>
      <w:keepNext/>
      <w:keepLines/>
      <w:spacing w:before="280" w:after="80"/>
      <w:outlineLvl w:val="2"/>
    </w:pPr>
    <w:rPr>
      <w:b/>
      <w:bCs/>
    </w:rPr>
  </w:style>
  <w:style w:type="paragraph" w:styleId="Ttulo4">
    <w:name w:val="heading 4"/>
    <w:basedOn w:val="Normal"/>
    <w:next w:val="Normal"/>
    <w:link w:val="Ttulo4Char"/>
    <w:uiPriority w:val="9"/>
    <w:semiHidden/>
    <w:unhideWhenUsed/>
    <w:qFormat/>
    <w:pPr>
      <w:keepNext/>
      <w:keepLines/>
      <w:spacing w:before="240" w:after="40"/>
      <w:outlineLvl w:val="3"/>
    </w:pPr>
    <w:rPr>
      <w:b/>
      <w:bCs/>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qFormat/>
    <w:tblPr>
      <w:tblCellMar>
        <w:top w:w="0" w:type="dxa"/>
        <w:left w:w="0" w:type="dxa"/>
        <w:bottom w:w="0" w:type="dxa"/>
        <w:right w:w="0"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paragraph" w:styleId="Corpodetexto">
    <w:name w:val="Body Text"/>
    <w:basedOn w:val="Normal"/>
    <w:link w:val="CorpodetextoChar"/>
    <w:uiPriority w:val="1"/>
    <w:qFormat/>
    <w:rsid w:val="003F0617"/>
    <w:pPr>
      <w:widowControl w:val="0"/>
      <w:autoSpaceDE w:val="0"/>
      <w:autoSpaceDN w:val="0"/>
      <w:ind w:left="535"/>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3F0617"/>
    <w:rPr>
      <w:rFonts w:ascii="Calibri" w:eastAsia="Calibri" w:hAnsi="Calibri" w:cs="Calibri"/>
      <w:sz w:val="24"/>
      <w:szCs w:val="24"/>
      <w:lang w:val="pt-PT" w:eastAsia="en-US"/>
    </w:rPr>
  </w:style>
  <w:style w:type="paragraph" w:styleId="PargrafodaLista">
    <w:name w:val="List Paragraph"/>
    <w:basedOn w:val="Normal"/>
    <w:uiPriority w:val="1"/>
    <w:qFormat/>
    <w:rsid w:val="003F0617"/>
    <w:pPr>
      <w:widowControl w:val="0"/>
      <w:autoSpaceDE w:val="0"/>
      <w:autoSpaceDN w:val="0"/>
      <w:ind w:left="535"/>
      <w:jc w:val="both"/>
    </w:pPr>
    <w:rPr>
      <w:rFonts w:ascii="Calibri" w:eastAsia="Calibri" w:hAnsi="Calibri" w:cs="Calibri"/>
      <w:sz w:val="22"/>
      <w:szCs w:val="22"/>
      <w:lang w:val="pt-PT" w:eastAsia="en-US"/>
    </w:rPr>
  </w:style>
  <w:style w:type="paragraph" w:styleId="Rodap">
    <w:name w:val="footer"/>
    <w:basedOn w:val="Normal"/>
    <w:link w:val="RodapChar"/>
    <w:uiPriority w:val="99"/>
    <w:unhideWhenUsed/>
    <w:rsid w:val="000F5EC4"/>
    <w:pPr>
      <w:widowControl w:val="0"/>
      <w:tabs>
        <w:tab w:val="center" w:pos="4252"/>
        <w:tab w:val="right" w:pos="8504"/>
      </w:tabs>
      <w:autoSpaceDE w:val="0"/>
      <w:autoSpaceDN w:val="0"/>
    </w:pPr>
    <w:rPr>
      <w:rFonts w:ascii="Calibri" w:eastAsia="Calibri" w:hAnsi="Calibri" w:cs="Calibri"/>
      <w:sz w:val="22"/>
      <w:szCs w:val="22"/>
      <w:lang w:val="pt-PT" w:eastAsia="en-US"/>
    </w:rPr>
  </w:style>
  <w:style w:type="character" w:customStyle="1" w:styleId="RodapChar">
    <w:name w:val="Rodapé Char"/>
    <w:basedOn w:val="Fontepargpadro"/>
    <w:link w:val="Rodap"/>
    <w:uiPriority w:val="99"/>
    <w:rsid w:val="000F5EC4"/>
    <w:rPr>
      <w:rFonts w:ascii="Calibri" w:eastAsia="Calibri" w:hAnsi="Calibri" w:cs="Calibri"/>
      <w:sz w:val="22"/>
      <w:szCs w:val="22"/>
      <w:lang w:val="pt-PT" w:eastAsia="en-US"/>
    </w:r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CellMar>
        <w:left w:w="115" w:type="dxa"/>
        <w:right w:w="115" w:type="dxa"/>
      </w:tblCellMar>
    </w:tbl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0"/>
    <w:tblPr>
      <w:tblStyleRowBandSize w:val="1"/>
      <w:tblStyleColBandSize w:val="1"/>
      <w:tblCellMar>
        <w:top w:w="0" w:type="dxa"/>
        <w:left w:w="0" w:type="dxa"/>
        <w:bottom w:w="0" w:type="dxa"/>
        <w:right w:w="0"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nhideWhenUsed/>
    <w:rsid w:val="00C212A8"/>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rsid w:val="00C212A8"/>
    <w:rPr>
      <w:rFonts w:asciiTheme="minorHAnsi" w:eastAsiaTheme="minorHAnsi" w:hAnsiTheme="minorHAnsi" w:cstheme="minorBidi"/>
      <w:kern w:val="2"/>
      <w:sz w:val="22"/>
      <w:szCs w:val="22"/>
      <w:lang w:eastAsia="en-US"/>
      <w14:ligatures w14:val="standardContextual"/>
    </w:rPr>
  </w:style>
  <w:style w:type="character" w:customStyle="1" w:styleId="Ttulo1Char">
    <w:name w:val="Título 1 Char"/>
    <w:basedOn w:val="Fontepargpadro"/>
    <w:link w:val="Ttulo1"/>
    <w:uiPriority w:val="9"/>
    <w:rsid w:val="00C212A8"/>
    <w:rPr>
      <w:rFonts w:ascii="Arial" w:eastAsia="Arial" w:hAnsi="Arial" w:cs="Arial"/>
      <w:b/>
      <w:bCs/>
      <w:sz w:val="32"/>
      <w:szCs w:val="32"/>
    </w:rPr>
  </w:style>
  <w:style w:type="paragraph" w:customStyle="1" w:styleId="TableParagraph">
    <w:name w:val="Table Paragraph"/>
    <w:basedOn w:val="Normal"/>
    <w:uiPriority w:val="1"/>
    <w:qFormat/>
    <w:rsid w:val="00C212A8"/>
    <w:pPr>
      <w:widowControl w:val="0"/>
      <w:autoSpaceDE w:val="0"/>
      <w:autoSpaceDN w:val="0"/>
    </w:pPr>
    <w:rPr>
      <w:rFonts w:ascii="Arial MT" w:eastAsia="Arial MT" w:hAnsi="Arial MT" w:cs="Arial MT"/>
      <w:sz w:val="22"/>
      <w:szCs w:val="22"/>
      <w:lang w:val="pt-PT" w:eastAsia="en-US"/>
    </w:rPr>
  </w:style>
  <w:style w:type="character" w:styleId="Hyperlink">
    <w:name w:val="Hyperlink"/>
    <w:rsid w:val="00C212A8"/>
    <w:rPr>
      <w:color w:val="0000FF"/>
      <w:u w:val="single"/>
    </w:rPr>
  </w:style>
  <w:style w:type="character" w:customStyle="1" w:styleId="Ttulo2Char">
    <w:name w:val="Título 2 Char"/>
    <w:basedOn w:val="Fontepargpadro"/>
    <w:link w:val="Ttulo2"/>
    <w:uiPriority w:val="9"/>
    <w:semiHidden/>
    <w:rsid w:val="00C212A8"/>
    <w:rPr>
      <w:rFonts w:ascii="Arial" w:eastAsia="Arial" w:hAnsi="Arial" w:cs="Arial"/>
      <w:b/>
      <w:bCs/>
      <w:i/>
      <w:iCs/>
    </w:rPr>
  </w:style>
  <w:style w:type="character" w:customStyle="1" w:styleId="Ttulo3Char">
    <w:name w:val="Título 3 Char"/>
    <w:basedOn w:val="Fontepargpadro"/>
    <w:link w:val="Ttulo3"/>
    <w:uiPriority w:val="9"/>
    <w:semiHidden/>
    <w:rsid w:val="00C212A8"/>
    <w:rPr>
      <w:b/>
      <w:bCs/>
    </w:rPr>
  </w:style>
  <w:style w:type="character" w:customStyle="1" w:styleId="Ttulo4Char">
    <w:name w:val="Título 4 Char"/>
    <w:basedOn w:val="Fontepargpadro"/>
    <w:link w:val="Ttulo4"/>
    <w:uiPriority w:val="9"/>
    <w:semiHidden/>
    <w:rsid w:val="00C212A8"/>
    <w:rPr>
      <w:b/>
      <w:bCs/>
      <w:sz w:val="24"/>
      <w:szCs w:val="24"/>
    </w:rPr>
  </w:style>
  <w:style w:type="character" w:customStyle="1" w:styleId="Ttulo5Char">
    <w:name w:val="Título 5 Char"/>
    <w:basedOn w:val="Fontepargpadro"/>
    <w:link w:val="Ttulo5"/>
    <w:uiPriority w:val="9"/>
    <w:semiHidden/>
    <w:rsid w:val="00C212A8"/>
    <w:rPr>
      <w:b/>
      <w:bCs/>
      <w:sz w:val="22"/>
      <w:szCs w:val="22"/>
    </w:rPr>
  </w:style>
  <w:style w:type="character" w:customStyle="1" w:styleId="Ttulo6Char">
    <w:name w:val="Título 6 Char"/>
    <w:basedOn w:val="Fontepargpadro"/>
    <w:link w:val="Ttulo6"/>
    <w:uiPriority w:val="9"/>
    <w:semiHidden/>
    <w:rsid w:val="00C212A8"/>
    <w:rPr>
      <w:b/>
      <w:bCs/>
      <w:sz w:val="20"/>
      <w:szCs w:val="20"/>
    </w:rPr>
  </w:style>
  <w:style w:type="character" w:customStyle="1" w:styleId="TtuloChar">
    <w:name w:val="Título Char"/>
    <w:basedOn w:val="Fontepargpadro"/>
    <w:link w:val="Ttulo"/>
    <w:uiPriority w:val="10"/>
    <w:rsid w:val="00C212A8"/>
    <w:rPr>
      <w:b/>
      <w:bCs/>
      <w:sz w:val="72"/>
      <w:szCs w:val="72"/>
    </w:rPr>
  </w:style>
  <w:style w:type="character" w:customStyle="1" w:styleId="SubttuloChar">
    <w:name w:val="Subtítulo Char"/>
    <w:basedOn w:val="Fontepargpadro"/>
    <w:link w:val="Subttulo"/>
    <w:uiPriority w:val="11"/>
    <w:rsid w:val="00C212A8"/>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87lEi4R8BnnkooZXK+1OhKzo1w==">CgMxLjAaPwoBMBI6CjgIAho0Chh4VTVuOHY4V2cyRjhIdHJhMGcrWnV3PT0SGExkdkg3ZUs0Mm83ZHU5eHhIV1FBRXc9PRo/CgExEjoKOAgCGjQKGHdjSlFHOHlUZ2tGOHNuWEpUeW44U0E9PRIYTjhWczBWZ1ljUzVJZmhqazVDWDFMUT09Gj8KATISOgo4CAIaNAoYZlhUenVTc1oybDVnYlhOOU01cVdlUT09Ehh3RmRwbXRJZ3BUcXRsYkdPakdIMEVBPT0aPwoBMxI6CjgIAho0ChhWbEw3ZmU1V0xVNDZ4WjJTYVl4ci9BPT0SGFdUK3pNc1RBaU92SDJWeG1aQXhJN1E9PRo/CgE0EjoKOAgCGjQKGFFFN3RyTFlOY0lqWWtwRUZ5eEFzbFE9PRIYQ0tpdkV4ZzBEUjdNb1VxM1BJZlZRdz09Gj8KATUSOgo4CAIaNAoYbzdza1h4dVlFc2xobFpra0NUdW5JZz09Ehh0L0toVjRGa21CRy9aNjd3R0dSYUdRPT0aPwoBNhI6CjgIAho0ChhFeVlLNEVmc3Yzdjd6NlZQdjczaTRRPT0SGENLaXZFeGcwRFI3TW9VcTNQSWZWUXc9PRonCgE3EiIKIAgCGhwKGGYvdE9EczRIaHBpQTFSWmlvaU5CUXc9PRIAGicKATgSIgogCAIaHAoYd2NiY1NqRm9QL2dVd0N0anJackdqQT09EgAaJwoBORIiCiAIAhocChh4TXBDT0tDNUk0SU56RkNhYjNXRW13PT0SABooCgIxMBIiCiAIAhocChhWdGNoeksyNHUvMkxSemtOZ3FicVN3PT0SABooCgIxMRIiCiAIAhocChhtUEUzQ0NFQmxNUjFhSHZtRUdvN2hBPT0SABooCgIxMhIiCiAIAhocChg2emp1bWIxVXE4d1RYeUVESHJ2SFR3PT0SABooCgIxMxIiCiAIAhocChhqZ3dNRnVtZ1VtMW01WmFsbFM0cVR3PT0SABooCgIxNBIiCiAIAhocChgyQWRLTllWYWYwazE0K0dTSXRtcDZ3PT0SABooCgIxNRIiCiAIAhocChhtUE5vMG9OcWxKSTdPOUpwWloxei9nPT0SABooCgIxNhIiCiAIAhocChh5QjV5aloxTUwyTnZCbitKekJTR0xBPT0SABooCgIxNxIiCiAIAhocChhWdGNoeksyNHUvMkxSemtOZ3FicVN3PT0SABooCgIxOBIiCiAIAhocChgxa1dTRGpsZjdhMTd1KzBPeWovaTRBPT0SABooCgIxORIiCiAIAhocChhWZ0JXQUNNY3JjOVNaZXBMdGpnZEpRPT0SABooCgIyMBIiCiAIAhocChhaMzBRV3MwUGdlN1Z2eUM1SkRFYURBPT0SABooCgIyMRIiCiAIAhocChgyZDFpS2p1cUExUW84VnIzYnNBYXJRPT0SABooCgIyMhIiCiAIAhocChhpYWczeERaa3dpbGplTDNLQXY1NVJRPT0SABooCgIyMxIiCiAIAhocChhxSC8yZWFMejV4MlJnYVo3ZFVJU0xBPT0SABooCgIyNBIiCiAIAhocChhMT0VrMkhZRXZ0QVBNUTFGaGRKdXB3PT0SABooCgIyNRIiCiAIAhocChh3TWZIYlRDOVBjcnZ5VzlBSjF2Y0NnPT0SABooCgIyNhIiCiAIAhocChgyU1hLNk4rRmJyMTNSekp3WThrU3ZRPT0SABooCgIyNxIiCiAIAhocChhQNDVSajdhYXI2T1F4UldNQy85T0tBPT0SABooCgIyOBIiCiAIAhocChhlazViNzNONTJjRG9JMUpCNnF1SUJBPT0SABooCgIyORIiCiAIAhocChhkKzBYaUp1eGpWaEVITmpoRW12Yk1nPT0SABooCgIzMBIiCiAIAhocChg1Tm83Zjd2T0kwWFhkeXNHZEtNWTFRPT0SABooCgIzMRIiCiAIAhocChhOK093UTRxNUNrUEVYMUVoNklQRXRnPT0SABooCgIzMhIiCiAIAhocChgwOWxFYUFLa1FsbDFYVGptMFdQb0lBPT0SABooCgIzMxIiCiAIAhocChh5aFVUalJoelhlcjRQN2JrUlpBM1FnPT0SABooCgIzNBIiCiAIAhocChg5eGhLcTYyM3dWRWJXdFQ4ODJURnR3PT0SABooCgIzNRIiCiAIAhocChhpWXJ2Q1RMMnF1emFKNnVvNlpBNWtRPT0SABooCgIzNhIiCiAIAhocChhaQlhPSzcyOHVRYTg3blh5N05KTEpRPT0SABooCgIzNxIiCiAIAhocChhGbmtKSEZxSUQ2OXZ0ZVlJZnJHeTNBPT0SABooCgIzOBIiCiAIAhocChhMT0VrMkhZRXZ0QVBNUTFGaGRKdXB3PT0SABooCgIzORIiCiAIAhocChh3TWZIYlRDOVBjcnZ5VzlBSjF2Y0NnPT0SABooCgI0MBIiCiAIAhocChgzdFB4S25DZi9iUlg0ZzhheWZhV1pBPT0SABooCgI0MRIiCiAIAhocChhYUjRsdDNjSnZBdmcycWNrSkc1Ynd3PT0SABooCgI0MhIiCiAIAhocChh5Skh3VGx5RWk3ZlV6Y0lYRElQK0dRPT0SABooCgI0MxIiCiAIAhocChhUK0NNRGFMdGRsdG5mK0lURnVSSG5RPT0SABooCgI0NBIiCiAIAhocChh5ZkQ0bGZ1WXE1Rlo5Ui9RS1g0amJRPT0SABooCgI0NRIiCiAIAhocChhCRE9nTVBOZjVoUHNqUFVFRnpJOTZnPT0SABooCgI0NhIiCiAIAhocChh6dVl4RWh3dXlTTXZPaThDaXRYSW13PT0SABooCgI0NxIiCiAIAhocChgwSmpiRHpqcEd5SjJBOEFIUjI4RHZ3PT0SABooCgI0OBIiCiAIAhocChhHU20vTGxUWDNWTzdaN1J5dGk4ZGRRPT0SABooCgI0ORIiCiAIAhocChhJdExmdnkvcHVyLzZURm4xRXJrTHhBPT0SABooCgI1MBIiCiAIAhocChhyN1diK3A3d3BxQXJGTE5BbUcvTzlRPT0SABooCgI1MRIiCiAIAhocChhaUks5UTluS3B1QXNtUXNLZ21VdHlnPT0SABooCgI1MhIiCiAIAhocChhMT0VrMkhZRXZ0QVBNUTFGaGRKdXB3PT0SABooCgI1MxIiCiAIAhocChgwOWxFYUFLa1FsbDFYVGptMFdQb0lBPT0SABooCgI1NBIiCiAIAhocChg1YzJRcEhDaUo0citqWERYSTloNyt3PT0SABooCgI1NRIiCiAIAhocChhXTEtLZ2s0TkdIencvNzhwQTBXTXZRPT0SABooCgI1NhIiCiAIAhocChg3amlZUjJlS09wMGM2ZVRLYVNBTkJnPT0SABooCgI1NxIiCiAIAhocChh2OThySllDbWFueDBLeThIUURnb1p3PT0SABooCgI1OBIiCiAIAhocChhiMGtpOUZWb0ZocU0zMHJTS1o5dEl3PT0SABooCgI1ORIiCiAIAhocChhWdGNoeksyNHUvMkxSemtOZ3FicVN3PT0SABooCgI2MBIiCiAIAhocChhOa1NtaFBtT3FQNGlQSEU3ZHhpYWR3PT0SABooCgI2MRIiCiAIAhocChhoQ2FpTjJ3bi9PcUl2OHZnMnNuRU5BPT0SABooCgI2MhIiCiAIAhocChhxT3pyTEdpM2R3bmpFWkJrUXFtTENnPT0SABooCgI2MxIiCiAIAhocChh4ZjhsUTdVL1RNQ3RPQm1qWjFKR2V3PT0SABooCgI2NBIiCiAIAhocChhJZzlldHBoU2x0WlkvY3lPc3ZoTGt3PT0SABooCgI2NRIiCiAIAhocChhIdzQ5clptUWcwWDNRNStQK3IzL3hBPT0SABooCgI2NhIiCiAIAhocChhWdGNoeksyNHUvMkxSemtOZ3FicVN3PT0SABooCgI2NxIiCiAIAhocChgrSmtUbmZYaEJaT1dReFFWNTNERzNRPT0SABooCgI2OBIiCiAIAhocChhWbzQvQWFHSzZzUnNsWmxPZVYwa3lRPT0SABooCgI2ORIiCiAIAhocChhiS0FEZDhDd21icHBiajBOZTA0VUhnPT0SABooCgI3MBIiCiAIAhocChgwWlZFcm5DVmdEZWMwbEk3RG5MSWJRPT0SABooCgI3MRIiCiAIAhocChhwb3N0UHlNcU81R0pDeDRIRmFqcXVnPT0SABooCgI3MhIiCiAIAhocChhtUEUzQ0NFQmxNUjFhSHZtRUdvN2hBPT0SABooCgI3MxIiCiAIAhocChhWdGNoeksyNHUvMkxSemtOZ3FicVN3PT0SABooCgI3NBIiCiAIAhocChgrSmtUbmZYaEJaT1dReFFWNTNERzNRPT0SABooCgI3NRIiCiAIAhocChhzUVY1ZkRXR1Q3MkxONEF2Ri8rZHJRPT0SABooCgI3NhIiCiAIAhocChhZNEtBck92eDRrTitIUmlnOHhSTXZBPT0SABooCgI3NxIiCiAIAhocChhDZnNGM1VkOVN1WkhtWVhLVnNXaExRPT0SABooCgI3OBIiCiAIAhocChgvOXdodTA2cEV6ZUNZclVvTFdUSWhRPT0SABooCgI3ORIiCiAIAhocChhQRm5jQkk2SVVDUTc2QWVhWEhUUWVRPT0SABooCgI4MBIiCiAIAhocChhWdGNoeksyNHUvMkxSemtOZ3FicVN3PT0SABooCgI4MRIiCiAIAhocChgrSmtUbmZYaEJaT1dReFFWNTNERzNRPT0SABooCgI4MhIiCiAIAhocChhlYndHYTNzVWh4Z3QwckpSUW5kYzJBPT0SABooCgI4MxIiCiAIAhocChhCb0ZiR2I4dkFyT3M2SzRlOFRYYjJ3PT0SABooCgI4NBIiCiAIAhocChhLWFI0aTFQM1BubFE2S3BKODZNRzJ3PT0SABooCgI4NRIiCiAIAhocChhKdmNXOTdNRkRjaU9jWkpheVFJRUpnPT0SABooCgI4NhIiCiAIAhocChh0dGRuMHZqdFhTR2tTdzVZaG1nTXVRPT0SABooCgI4NxIiCiAIAhocChhWdGNoeksyNHUvMkxSemtOZ3FicVN3PT0SABooCgI4OBIiCiAIAhocChhOa1NtaFBtT3FQNGlQSEU3ZHhpYWR3PT0SABooCgI4ORIiCiAIAhocChhCUDlmbVlqR2YvVHNwNlhFUjBOWXRBPT0SABooCgI5MBIiCiAIAhocChh0MTJnVFVOdkpHbzZycGNOemExbGFnPT0SABooCgI5MRIiCiAIAhocChhTclVqY1hZcmMxTVhFbDVrUnFVZWp3PT0SABooCgI5MhIiCiAIAhocChg4ZERKcUQyNG1BbGtkeStrNnNZUnVRPT0SABooCgI5MxIiCiAIAhocChhOMms4L0hTQVNlUmRoN2pIMkxtcXpRPT0SABooCgI5NBIiCiAIAhocChhWdGNoeksyNHUvMkxSemtOZ3FicVN3PT0SABooCgI5NRIiCiAIAhocChgrSmtUbmZYaEJaT1dReFFWNTNERzNRPT0SABooCgI5NhIiCiAIAhocChh6Zk5STGV6ZXhnUlZ6ZnA2endzMzRnPT0SABooCgI5NxIiCiAIAhocChhLbmd2aHpCWHhIaXRNbEhaWStGMVlRPT0SABooCgI5OBIiCiAIAhocChhDOUVPbTZQL3BzaHkwbzJLUlJJdkJBPT0SABooCgI5ORIiCiAIAhocChhPUk5rUWllaE9ETzR6cmUvTldyTTRBPT0SABopCgMxMDASIgogCAIaHAoYSC9IZWQwQUYrTm9UOUNsRGlCeGxYdz09EgAaKQoDMTAxEiIKIAgCGhwKGFZ0Y2h6SzI0dS8yTFJ6a05ncWJxU3c9PRIAGikKAzEwMhIiCiAIAhocChhiSmlDdTZ3Y2NKTzlKUVFZZ1NkMldBPT0SABopCgMxMDMSIgogCAIaHAoYcTNwMXp6SXBDRW04VllYcUQvRndWdz09EgAaKQoDMTA0EiIKIAgCGhwKGC9haWJubEdWWVNEUnJBR3c5TjF4eEE9PRIAGikKAzEwNRIiCiAIAhocChhnM09NeC9ncUdoUTcxRDh0amg1SjB3PT0SABopCgMxMDYSIgogCAIaHAoYRUgwSGxaVGJxUlY2akZqdk9GSk1OQT09EgAaKQoDMTA3EiIKIAgCGhwKGGppbHFCbm8zVmpOdzN0QmZXanZ6N0E9PRIAGikKAzEwOBIiCiAIAhocChhWdGNoeksyNHUvMkxSemtOZ3FicVN3PT0SABopCgMxMDkSIgogCAIaHAoYOERPck44TUNBZmMvRkNSSjBEY0NqUT09EgAaKQoDMTEwEiIKIAgCGhwKGE44aGZ3a1VUUmFGbDQrYjJOK0xxS2c9PRIAGikKAzExMRIiCiAIAhocChhXZHpid3hubXgwMGhuNG84VHlKU2tBPT0SABopCgMxMTISIgogCAIaHAoYcVBFdGxJYkx6Qy9nejhVMUlCR3ROUT09EgAaKQoDMTEzEiIKIAgCGhwKGHI5c3JkYWgrVHQ0bVJha2x3U1VJU0E9PRIAGikKAzExNBIiCiAIAhocChhUbk1zN1RSajBHM2d5cG9WdGhVMmR3PT0SABopCgMxMTUSIgogCAIaHAoYQkRPZ01QTmY1aFBzalBVRUZ6STk2Zz09EgAaKQoDMTE2EiIKIAgCGhwKGEdOZ0VJNGEzbml3bm45Rmkzd0lGeUE9PRIAGikKAzExNxIiCiAIAhocChgvYmU1REN5WVllc1FiZS9CNytpMzNRPT0SABopCgMxMTgSIgogCAIaHAoYU2ErUGNnTFhGaTdZOHlhblNyUnJwUT09EgAaKQoDMTE5EiIKIAgCGhwKGE5YcHYzM1pDdjRGYWlJSXNSSDJkeEE9PRIAGikKAzEyMBIiCiAIAhocChgzbmJDT2U3ZVA1MlBvUFpRSkxCcy9nPT0SABopCgMxMjESIgogCAIaHAoYQXVkUEVPQXlldGhvMFRqeXRQM1c4QT09EgAaKQoDMTIyEiIKIAgCGhwKGFZ0Y2h6SzI0dS8yTFJ6a05ncWJxU3c9PRIAGikKAzEyMxIiCiAIAhocChg4RE9yTjhNQ0FmYy9GQ1JKMERjQ2pRPT0SABopCgMxMjQSIgogCAIaHAoYaitYL2o5UmkybWcvUS9hNFBJSFFydz09EgAaKQoDMTI1EiIKIAgCGhwKGHNEMWZDaFc2ODg1V0xZRVNvWVZ3SWc9PRIAGikKAzEyNhIiCiAIAhocChhuNTZNdWpjQTMycVVlb3o1RURXcmhBPT0SABopCgMxMjcSIgogCAIaHAoYY3pxd3hlalA5QlFRaUVheTFIRmFrdz09EgAaKQoDMTI4EiIKIAgCGhwKGGJxbXJHNm9PKzU0WkNVUkF3eGZpR3c9PRIAGikKAzEyORIiCiAIAhocChhWdGNoeksyNHUvMkxSemtOZ3FicVN3PT0SABopCgMxMzASIgogCAIaHAoYZkx2RUNleVpEeG5IakhXOUhnYnlGUT09EgAaKQoDMTMxEiIKIAgCGhwKGEovWlRQZENqMWQrUEluMW9aTHFCV1E9PRIAGikKAzEzMhIiCiAIAhocChhySngrdVJPalpCOTNzQm5ROEVNNGlRPT0SABopCgMxMzMSIgogCAIaHAoYSVNMR21kWGowdnBta0hjWVJiMTVCQT09EgAaKQoDMTM0EiIKIAgCGhwKGEREUThBVVFicWs0UStyenF0QkpFeWc9PRIAGikKAzEzNRIiCiAIAhocChhOQmM4czQ4SCtKM2I2OEtza1Nnd1B3PT0SABopCgMxMzYSIgogCAIaHAoYVnRjaHpLMjR1LzJMUnprTmdxYnFTdz09EgAaKQoDMTM3EiIKIAgCGhwKGHdNZkhiVEM5UGNydnlXOUFKMXZjQ2c9PRIAGikKAzEzOBIiCiAIAhocChhLbVFCYUdmTkw3R3VDdXpwTTRDSzJBPT0SABopCgMxMzkSIgogCAIaHAoYaTlZT0NBM3BWMDRtbkdTUWplbEp0QT09EgAaKQoDMTQwEiIKIAgCGhwKGGxDYkRFZWRvaUxPeU5vRlF6UVh6WWc9PRIAGikKAzE0MRIiCiAIAhocChhJR1ptVGFHb0tySmRzNTMwMVBNdVlRPT0SABopCgMxNDISIgogCAIaHAoYd1dwVElQcEhWVERaV0R3MC9UVnU5UT09EgAaKQoDMTQzEiIKIAgCGhwKGEJET2dNUE5mNWhQc2pQVUVGekk5Nmc9PRIAGikKAzE0NBIiCiAIAhocChg4RE9yTjhNQ0FmYy9GQ1JKMERjQ2pRPT0SABopCgMxNDUSIgogCAIaHAoYamRWdVRWZW5UYmlEYlVrR05aSW9NUT09EgAaKQoDMTQ2EiIKIAgCGhwKGFpGdm9od2RNQTZnWWNKZmFxM3RiQUE9PRIAGikKAzE0NxIiCiAIAhocChh1TEV2bEpONFZTd2g4bzN2K0xxT3RnPT0SABopCgMxNDgSIgogCAIaHAoYYzZaZHNSQUJvazFPVVE1bGlhNGw2QT09EgAaKQoDMTQ5EiIKIAgCGhwKGFkyVFQ4UFNWdHF1ZHo0MDdYRzRMQVE9PRIAGikKAzE1MBIiCiAIAhocChhCRE9nTVBOZjVoUHNqUFVFRnpJOTZnPT0SABopCgMxNTESIgogCAIaHAoYd01mSGJUQzlQY3J2eVc5QUoxdmNDZz09EgAaKQoDMTUyEiIKIAgCGhwKGGZzeG16REZ3TXhjZ2gvU3h0UHV1VGc9PRIAGikKAzE1MxIiCiAIAhocChhsV0ExbUlDRU1EMTUxSUhMU2daZUxnPT0SABopCgMxNTQSIgogCAIaHAoYaGhqNVZjNFVzV2NwUmpoWm8wVytuQT09EgAaKQoDMTU1EiIKIAgCGhwKGE00MTRWRm4ydjVkN0xVV284RzdOUFE9PRIAGikKAzE1NhIiCiAIAhocChhHQ3ZneGMzTlVISzdHR1RON2swOWJnPT0SABopCgMxNTcSIgogCAIaHAoYVnRjaHpLMjR1LzJMUnprTmdxYnFTdz09EgAaKQoDMTU4EiIKIAgCGhwKGDFrV1NEamxmN2ExN3UrME95ai9pNEE9PRIAGikKAzE1ORIiCiAIAhocChhlTElLTXR3VjFGeWVubjNiNG1hTndBPT0SABopCgMxNjASIgogCAIaHAoYdFM0QUZ6VXViTnBPZCswTEdFMG5hUT09EgAaKQoDMTYxEiIKIAgCGhwKGGxodUhzQnlFYTBpSWkzUFU4LzQ3Q2c9PRIAGikKAzE2MhIiCiAIAhocChgvTk5qMnJtekN5bDVnTmdheXpWWVBRPT0SABopCgMxNjMSIgogCAIaHAoYSERnODB3dDhLWXExQXBPdC9zdDdHQT09EgAaKQoDMTY0EiIKIAgCGhwKGCtkUkllWmlURCtCbG9oeXdxdStaRmc9PRIAGikKAzE2NRIiCiAIAhocChh3TWZIYlRDOVBjcnZ5VzlBSjF2Y0NnPT0SABopCgMxNjYSIgogCAIaHAoYNlhsV1lCdWJUbnFCd2t0NUFXZTE1QT09EgAaKQoDMTY3EiIKIAgCGhwKGGtxWVdGSGNSZXhCT3lxTWNnQmQ5MWc9PRIAGikKAzE2OBIiCiAIAhocChh3UTlJaUV5Y2Y5dlpwNVdjV2U2K3FBPT0SABopCgMxNjkSIgogCAIaHAoYU0IrNkxZN3hMOUVpMFpYMUxCbjBvUT09EgAaKQoDMTcwEiIKIAgCGhwKGHBiL0o0SGxrK04zZXVWL0ZoTTJXWFE9PRIAGikKAzE3MRIiCiAIAhocChhMT0VrMkhZRXZ0QVBNUTFGaGRKdXB3PT0SABopCgMxNzISIgogCAIaHAoYTmtTbWhQbU9xUDRpUEhFN2R4aWFkdz09EgAaKQoDMTczEiIKIAgCGhwKGHZvVHc1VVcvaEM2ZGsyOUdrRTFadHc9PRIAGikKAzE3NBIiCiAIAhocChgxejllNUpiaWlNOGlvU1VsejkwaE9BPT0SABopCgMxNzUSIgogCAIaHAoYMUIyTTJZOEFzZ1RwZ0FtWTdQaENmZz09EgAaKQoDMTc2EiIKIAgCGhwKGHJPRmh1N2xLLzJ4T1cxN2tSbzZaNVE9PRIAGikKAzE3NxIiCiAIAhocChgxQjJNMlk4QXNnVHBnQW1ZN1BoQ2ZnPT0SABopCgMxNzgSIgogCAIaHAoYMUIyTTJZOEFzZ1RwZ0FtWTdQaENmZz09EgAaKQoDMTc5EiIKIAgCGhwKGDFCMk0yWThBc2dUcGdBbVk3UGhDZmc9PRIAGikKAzE4MBIiCiAIAhocChgxQjJNMlk4QXNnVHBnQW1ZN1BoQ2ZnPT0SABopCgMxODESIgogCAIaHAoYMUIyTTJZOEFzZ1RwZ0FtWTdQaENmZz09EgAaKQoDMTgyEiIKIAgCGhwKGFpRL01ocFQwS0pEZTVZaGJ6SFE4OFE9PRIAGikKAzE4MxIiCiAIAhocChhabEd6aDEvUlJHYk1icUlHSlgrOGpBPT0SABopCgMxODQSIgogCAIaHAoYcFhjYnpwUGlBTU52Zk5uZjBPWGVxZz09EgAaKQoDMTg1EiIKIAgCGhwKGEJET2dNUE5mNWhQc2pQVUVGekk5Nmc9PRIAGikKAzE4NhIiCiAIAhocChh3TWZIYlRDOVBjcnZ5VzlBSjF2Y0NnPT0SABopCgMxODcSIgogCAIaHAoYVTluMGtucGFaakEwVWN6Z3dvbXQ5dz09EgAaKQoDMTg4EiIKIAgCGhwKGFhMZzFPK3gzRzdwQWV6SXJnN2ZIdUE9PRIAGikKAzE4ORIiCiAIAhocChhjTVk1MzE0d3ZlNUVEa3pmV1ovc0t3PT0SABopCgMxOTASIgogCAIaHAoYZExVRU5LMkp0dE5oQzJkZCtYQ0U2dz09EgAaKQoDMTkxEiIKIAgCGhwKGDFrV1NEamxmN2ExN3UrME95ai9pNEE9PRIAGikKAzE5MhIiCiAIAhocChhWdGNoeksyNHUvMkxSemtOZ3FicVN3PT0SABopCgMxOTMSIgogCAIaHAoYK0prVG5mWGhCWk9XUXhRVjUzREczUT09EgAaKQoDMTk0EiIKIAgCGhwKGHYvQk90VHR3ZnUvZVNCbEl1QW5Nc2c9PRIAGikKAzE5NRIiCiAIAhocChhOTkdrS3hYTFN1RCtRYWdqSXlObTFBPT0SABopCgMxOTYSIgogCAIaHAoYQ3pQeTZJUStpMFFOMk1yM0NHbVZzQT09EgAaKQoDMTk3EiIKIAgCGhwKGGRoNHh3b3I4REE5dUE5UjFPQTkvQnc9PRIAGikKAzE5OBIiCiAIAhocChhvZERHNkQ4Q2N5ZllSaEJqOUt4WXBnPT0SABopCgMxOTkSIgogCAIaHAoYMGd5dXc3U0tIdThXVExUS2dib2xodz09EgAaKQoDMjAwEiIKIAgCGhwKGE5rU21oUG1PcVA0aVBIRTdkeGlhZHc9PRIAGikKAzIwMRIiCiAIAhocChhkR09XOVNVa2txVzBVRXdNVDA4MTRnPT0SABopCgMyMDISIgogCAIaHAoYR1c2K2thMnhwQUU1RmhNQmF3T0srZz09EgAaKQoDMjAzEiIKIAgCGhwKGElvSDF5SmcxSGJ4dHJPSzZJQjU1U0E9PRIAGikKAzIwNBIiCiAIAhocChhKZkhMSzZkdGpqUXFraU5TZ2kveDRnPT0SABopCgMyMDUSIgogCAIaHAoYRitZaFp2eUZodCtrMGJ3T0YwTEFpdz09EgAaKQoDMjA2EiIKIAgCGhwKGExPRWsySFlFdnRBUE1RMUZoZEp1cHc9PRIAGikKAzIwNxIiCiAIAhocChgrSmtUbmZYaEJaT1dReFFWNTNERzNRPT0SABopCgMyMDgSIgogCAIaHAoYcUxsZHpZQjFzM1g1YzJpc3AxODcxZz09EgAaKQoDMjA5EiIKIAgCGhwKGEZqUzNaTll3ODFIZ3psOW5vWWtrWmc9PRIAGikKAzIxMBIiCiAIAhocChhtWGd4R1lBSlhSU3ZsZitmbjRneFNBPT0SABopCgMyMTESIgogCAIaHAoYZFZ6QnF2MGlBRUQwZEc5ZjFpOXhwZz09EgAaKQoDMjEyEiIKIAgCGhwKGDl4ZHhZOGd6My9Temo4alNoeThleGc9PRIAGikKAzIxMxIiCiAIAhocChhMT0VrMkhZRXZ0QVBNUTFGaGRKdXB3PT0SABopCgMyMTQSIgogCAIaHAoYd01mSGJUQzlQY3J2eVc5QUoxdmNDZz09EgAaKQoDMjE1EiIKIAgCGhwKGG9qanVRYlFkQkpFa0JLRS84OHU2cnc9PRIAGikKAzIxNhIiCiAIAhocChhOM2xwS1J3clVxb2FLVFBBclg0WFpnPT0SABopCgMyMTcSIgogCAIaHAoYRS9tSmJmWVNlY2tvOFpjaGg0K3NRUT09EgAaKQoDMjE4EiIKIAgCGhwKGGZHMEtyZWVhZHczMUhWMzFiMm8yOGc9PRIAGikKAzIxORIiCiAIAhocChhiSU5KekhKZ3JtTGpzVGxvTWFnNWp3PT0SABopCgMyMjASIgogCAIaHAoYVnRjaHpLMjR1LzJMUnprTmdxYnFTdz09EgAaKQoDMjIxEiIKIAgCGhwKGDhET3JOOE1DQWZjL0ZDUkowRGNDalE9PRIAGikKAzIyMhIiCiAIAhocChhtWWJvRkpubmNLdFlhdzBaazhLUVZRPT0SABopCgMyMjMSIgogCAIaHAoYRDczMVc4akFqTHpvVHcvVFprVWVtUT09EgAaKQoDMjI0EiIKIAgCGhwKGG9JNHkwdm1vdDRpVTJXVHNmOVFYTGc9PRIAGikKAzIyNRIiCiAIAhocChhYRU8yVkwzcWMrSURZSFFFRitUMVhRPT0SABopCgMyMjYSIgogCAIaHAoYMmRUMGxlaDFvdUIxb2FTbTRibDNEdz09EgAaKQoDMjI3EiIKIAgCGhwKGFZ0Y2h6SzI0dS8yTFJ6a05ncWJxU3c9PRIAGikKAzIyOBIiCiAIAhocChh3TWZIYlRDOVBjcnZ5VzlBSjF2Y0NnPT0SABopCgMyMjkSIgogCAIaHAoYdVFpamdVRmg3SUlUdEMzRXJYMmM0UT09EgAaKQoDMjMwEiIKIAgCGhwKGExDMnlkbk5WUm5yRm94T05WRFdlbXc9PRIAGikKAzIzMRIiCiAIAhocChg0SS91MkJFWGdSOFl4c2xFcUJYYnNBPT0SABopCgMyMzISIgogCAIaHAoYY1o0dU5wMmkxN1dqbmd4REVFNTlMZz09EgAaKQoDMjMzEiIKIAgCGhwKGFo4YWg1ODVXMDliNmRJcTIyYTgvMXc9PRIAGikKAzIzNBIiCiAIAhocChhCRE9nTVBOZjVoUHNqUFVFRnpJOTZnPT0SABopCgMyMzUSIgogCAIaHAoYK0prVG5mWGhCWk9XUXhRVjUzREczUT09EgAaKQoDMjM2EiIKIAgCGhwKGEt5RVI4cUF3ZjhPaXdPRHJ5SWNzS2c9PRIAGikKAzIzNxIiCiAIAhocChhmT1FWZUcvdHcrNFR3WERJYnlHeXNBPT0SABopCgMyMzgSIgogCAIaHAoYL2hVR1I1ZTIwajhVN21SeE50Vm1xUT09EgAaKQoDMjM5EiIKIAgCGhwKGDY1V3JwcUFnaFdSUkpKVE1UcWk4aUE9PRIAGikKAzI0MBIiCiAIAhocChhaQzZTNzdlVUlYTklnYlUrSGhzWXRnPT0SABopCgMyNDESIgogCAIaHAoYTitPd1E0cTVDa1BFWDFFaDZJUEV0Zz09EgAaKQoDMjQyEiIKIAgCGhwKGCtKa1RuZlhoQlpPV1F4UVY1M0RHM1E9PRIAGikKAzI0MxIiCiAIAhocChhWZU0rdWYwNU9NQWN1dkhzUXpWaVJnPT0SABopCgMyNDQSIgogCAIaHAoYTUh5LzBDYW5ESUZ4OTNyYXFLWTlrQT09EgAaKQoDMjQ1EiIKIAgCGhwKGGpvSjk4TWFMOXNCb1cvNTlXVExpN3c9PRIAGikKAzI0NhIiCiAIAhocChh2UU9VRTl4OXJwOHh5RmxuRUZXNFd3PT0SABopCgMyNDcSIgogCAIaHAoYOUZmRlJhbmUySThZN081SEZGcHl3QT09EgAaKQoDMjQ4EiIKIAgCGhwKGExPRWsySFlFdnRBUE1RMUZoZEp1cHc9PRIAGikKAzI0ORIiCiAIAhocChgrSmtUbmZYaEJaT1dReFFWNTNERzNRPT0SABopCgMyNTASIgogCAIaHAoYUlhsT1RmWUZzSG10Vk9tL0RXbjJBQT09EgAaKQoDMjUxEiIKIAgCGhwKGFJtSlp3QXVSSWhUdEpBNEw2OWp2V2c9PRIAGikKAzI1MhIiCiAIAhocChgyZnhiYzZqWGo2MDliZi9rR1RoT2NBPT0SABopCgMyNTMSIgogCAIaHAoYeHZ2eFFwL1ZVT3pGdFFzc0Npd0lSZz09EgAaKQoDMjU0EiIKIAgCGhwKGHdNZkhiVEM5UGNydnlXOUFKMXZjQ2c9PRIAGikKAzI1NRIiCiAIAhocChgrangvSzEydXBmbm9FeEtQbGk1dXhBPT0SABopCgMyNTYSIgogCAIaHAoYenVZeEVod3V5U012T2k4Q2l0WEltdz09EgAaKQoDMjU3EiIKIAgCGhwKGFFDT0VxdXhUVEJSTkE1bUlJOXZRZ2c9PRIAGikKAzI1OBIiCiAIAhocChhhbUFxRk83d2xhY2dDRXFLMlVPM2VnPT0SABopCgMyNTkSIgogCAIaHAoYVTZsTTg1OTFCYUhNT2hTalFrNkl3dz09EgAaKQoDMjYwEiIKIAgCGhwKGG9VNEhJWHU4RjB0NGV0V0Jwc3BGSUE9PRIAGikKAzI2MRIiCiAIAhocChhLRGdDT25lTit1emNJU2NJOXlHM2lBPT0SABopCgMyNjISIgogCAIaHAoYQkRPZ01QTmY1aFBzalBVRUZ6STk2Zz09EgAaKQoDMjYzEiIKIAgCGhwKGCtKa1RuZlhoQlpPV1F4UVY1M0RHM1E9PRIAGikKAzI2NBIiCiAIAhocChhJTmNFNlhtWTUyOXNRdVpUWWx0MFVBPT0SABopCgMyNjUSIgogCAIaHAoYRHVGMEpYc3pWRHlnekp6SVV3WWlMQT09EgAaKQoDMjY2EiIKIAgCGhwKGENVMG9WY1FnWlRKbG1mbitrZzdvZWc9PRIAGikKAzI2NxIiCiAIAhocChgvWFFOejRkOFNNUXlkcnpLa1dGQWJRPT0SABopCgMyNjgSIgogCAIaHAoYbWhGWUZVMzZRc3JkdlFhVXBPbTl5QT09EgAaKQoDMjY5EiIKIAgCGhwKGE4rT3dRNHE1Q2tQRVgxRWg2SVBFdGc9PRIAGikKAzI3MBIiCiAIAhocChh6dVl4RWh3dXlTTXZPaThDaXRYSW13PT0SABopCgMyNzESIgogCAIaHAoYeFZ2SVo1bXVyd0hXSW8xYzhpRmpjZz09EgAaKQoDMjcyEiIKIAgCGhwKGEJuRkRJU1FCc0J5NWNrS2JxVWhRZXc9PRIAGikKAzI3MxIiCiAIAhocChhHalJJZC9FUmxhcjVSOHorU082Y2lRPT0SABopCgMyNzQSIgogCAIaHAoYeTAzdW1uZ1dOeDA3Y0xvWjQ5R2E4QT09EgAaKQoDMjc1EiIKIAgCGhwKGDJDeU5GaG10Z1hiV1pVVTgreTVWOEE9PRIAGikKAzI3NhIiCiAIAhocChhCRE9nTVBOZjVoUHNqUFVFRnpJOTZnPT0SABopCgMyNzcSIgogCAIaHAoYZnZZRi9JMjZWQ1hXbGwrOVRJKytIdz09EgAaKQoDMjc4EiIKIAgCGhwKGDBlckFPWlY5OWo4aEI3UnN2am9oOEE9PRIAGikKAzI3ORIiCiAIAhocChhLQ1owN3FILzRNMEVKL2ZkZCs1RDJRPT0SABopCgMyODASIgogCAIaHAoYWXg2Y0FjR1EvQlVWdWY0NFphdTdGUT09EgAaKQoDMjgxEiIKIAgCGhwKGDVHYnk3QmVWcHZCViswV29zdXliSHc9PRIAGikKAzI4MhIiCiAIAhocChhwb1RzN3VkdnhTSjNNb2FvbGJ5RU5nPT0SABopCgMyODMSIgogCAIaHAoYOEVpWmRLMDcwVXBoSzJiZzJyQUVuZz09EgAaKQoDMjg0EiIKIAgCGhwKGCtKa1RuZlhoQlpPV1F4UVY1M0RHM1E9PRIAGikKAzI4NRIiCiAIAhocChhOWVVnNXdXQ1E4T3VtMzc3YVI2UU9BPT0SABopCgMyODYSIgogCAIaHAoYaHdHZWMwWmdURVdwajdRbDRjbXUxdz09EgAaKQoDMjg3EiIKIAgCGhwKGEExazg1UmYrckZjLzJxK20zTzN2WVE9PRIAGikKAzI4OBIiCiAIAhocChgzb3o3UEZXbFI1S3MvaFNlMmFpN3lBPT0SABopCgMyODkSIgogCAIaHAoYdFRzNlBXcTVET0FtZ2lrVkhKdmVFUT09EgAaKQoDMjkwEiIKIAgCGhwKGExPRWsySFlFdnRBUE1RMUZoZEp1cHc9PRIAGikKAzI5MRIiCiAIAhocChgwOWxFYUFLa1FsbDFYVGptMFdQb0lBPT0SABopCgMyOTISIgogCAIaHAoYVmVNK3VmMDVPTUFjdXZIc1F6VmlSZz09EgAaKQoDMjkzEiIKIAgCGhwKGHNTK1IwTzQ3SEV3OHVKZWo4dnNXQ2c9PRIAGikKAzI5NBIiCiAIAhocChhUbTNWdEZubXBZTGZJWDkzNXkzejJ3PT0SABopCgMyOTUSIgogCAIaHAoYS2YycHp0YmFrN0R6T2ZaMWpCcWpRdz09EgAaKQoDMjk2EiIKIAgCGhwKGG4yRkFqanI3WXo1UXpmR3lEZWIwWmc9PRIAGikKAzI5NxIiCiAIAhocChgwZ3l1dzdTS0h1OFdUTFRLZ2JvbGh3PT0SABopCgMyOTgSIgogCAIaHAoYR05nRUk0YTNuaXdubjlGaTN3SUZ5QT09EgAaKQoDMjk5EiIKIAgCGhwKGE95V0JFUnN6Ynp0YlZKbG16ZWpYN3c9PRIAGikKAzMwMBIiCiAIAhocChhwUEhUMG5xaTJLcWsyK0FiNGZLWUdnPT0SABopCgMzMDESIgogCAIaHAoYQ2xTeG1oTzJjUzNBVFJ0SklWUWoyQT09EgAaKQoDMzAyEiIKIAgCGhwKGHdRVEM1WFFyQW1GdnBqRWFwU2ZQWnc9PRIAGikKAzMwMxIiCiAIAhocChhjck1xSDNWTG9jQ2JOcFhneTJ6ZWZ3PT0SABopCgMzMDQSIgogCAIaHAoYVnRjaHpLMjR1LzJMUnprTmdxYnFTdz09EgAaKQoDMzA1EiIKIAgCGhwKGEdOZ0VJNGEzbml3bm45Rmkzd0lGeUE9PRIAGikKAzMwNhIiCiAIAhocChhEOGM0Rzk2WDVwZWtab0ZkT3E2NXJ3PT0SABopCgMzMDcSIgogCAIaHAoYcHN3Vk53T2dQODhZaG5WZjBjYnFoQT09EgAaKQoDMzA4EiIKIAgCGhwKGE5EWERlTHQyMURWekpOMSthZlBOR0E9PRIAGikKAzMwORIiCiAIAhocChhuZkRjd1RDOGJ6SkZFaHBBYm1sTi9RPT0SABopCgMzMTASIgogCAIaHAoYWnZCQjRXcGdrb3NGcCtJb3FKdzNtUT09EgAaKQoDMzExEiIKIAgCGhwKGFZ0Y2h6SzI0dS8yTFJ6a05ncWJxU3c9PRIAGikKAzMxMhIiCiAIAhocChgrSmtUbmZYaEJaT1dReFFWNTNERzNRPT0SABopCgMzMTMSIgogCAIaHAoYSm5YbHBEQm9VcWRPV3VxbElBYzdMQT09EgAaKQoDMzE0EiIKIAgCGhwKGFAwRjlFeWQwQ2F4WEtTd2NjTmJJTXc9PRIAGikKAzMxNRIiCiAIAhocChhLRFdzOGJXcXBxM2cwUXRNbDM2UktnPT0SABopCgMzMTYSIgogCAIaHAoYVlJCemFNM3V3RUpoU1FENDBOVnBFdz09EgAaKQoDMzE3EiIKIAgCGhwKGENUOWw0SUNpbGZnSGF4eFhJcVJxb2c9PRIAGikKAzMxOBIiCiAIAhocChhMT0VrMkhZRXZ0QVBNUTFGaGRKdXB3PT0SABopCgMzMTkSIgogCAIaHAoYTmtTbWhQbU9xUDRpUEhFN2R4aWFkdz09EgAaKQoDMzIwEiIKIAgCGhwKGHFNdmdNNnVZRzBpM3R2OGhOSlBZeEE9PRIAGikKAzMyMRIiCiAIAhocChhCS3R4cXhuZFNXdGZBYVJTbjBCQVJBPT0SABopCgMzMjISIgogCAIaHAoYQ1cwNmdYb25Ka2YwcmFMVzF6T28rdz09EgAaKQoDMzIzEiIKIAgCGhwKGFJkNnNNU0YydHYvZk1jZS9IZWoyTEE9PRIAGikKAzMyNBIiCiAIAhocChhmem40TVgrOXNaaU85TVlvNjZBbGtRPT0SABopCgMzMjUSIgogCAIaHAoYQkRPZ01QTmY1aFBzalBVRUZ6STk2Zz09EgAaKQoDMzI2EiIKIAgCGhwKGDhET3JOOE1DQWZjL0ZDUkowRGNDalE9PRIAGikKAzMyNxIiCiAIAhocChhiZEtpelphQzhKQUJkM2dOMkFvQVhRPT0SABopCgMzMjgSIgogCAIaHAoYZ1gzWXQ0N3JhckxoRXhTaTJhQ0lzZz09EgAaKQoDMzI5EiIKIAgCGhwKGFdrc2xxdTBsd3U0YmRONXkzQVBCVGc9PRIAGikKAzMzMBIiCiAIAhocChhuNjF4UUxMTS9uTDhlNjlSWVNtb1FRPT0SABopCgMzMzESIgogCAIaHAoYUlBhRHFFRmpzMUk2L2xmQzRBaThqQT09EgAaKQoDMzMyEiIKIAgCGhwKGFZ0Y2h6SzI0dS8yTFJ6a05ncWJxU3c9PRIAGikKAzMzMxIiCiAIAhocChh3TWZIYlRDOVBjcnZ5VzlBSjF2Y0NnPT0SABopCgMzMzQSIgogCAIaHAoYSE5aNExNdDk1MGhMS3ZSVDgwV2duZz09EgAaKQoDMzM1EiIKIAgCGhwKGE0vOWZqZ2VKaUx6RjNlUTF1cXVNTVE9PRIAGikKAzMzNhIiCiAIAhocChhaUS9NaHBUMEtKRGU1WWhiekhRODhRPT0SABopCgMzMzcSIgogCAIaHAoYWmxHemgxL1JSR2JNYnFJR0pYKzhqQT09EgAaKQoDMzM4EiIKIAgCGhwKGEE2L2IxbTU1S2JFbCtGbDROUHFEcEE9PRIAGikKAzMzORIiCiAIAhocChhCRE9nTVBOZjVoUHNqUFVFRnpJOTZnPT0SABopCgMzNDASIgogCAIaHAoYMWtXU0RqbGY3YTE3dSswT3lqL2k0QT09EgAaKQoDMzQxEiIKIAgCGhwKGDA5bEVhQUtrUWxsMVhUam0wV1BvSUE9PRIAGikKAzM0MhIiCiAIAhocChhKS2MxQ0IxVDBBSkFHTjFhNW9ibHZRPT0SABopCgMzNDMSIgogCAIaHAoYMGxFNWpLd2xjT29qbEpCTnJTTzZZdz09EgAaKQoDMzQ0EiIKIAgCGhwKGDVaWTRKVmt3RTJuWGtzRnFuQmdBbXc9PRIAGikKAzM0NRIiCiAIAhocChgvRWtNcEZ3QXNTU2J2alZVcFAzMit3PT0SABopCgMzNDYSIgogCAIaHAoYTGJsZWpocVNaN2VoR0lWV3NnRTdNdz09EgAaKQoDMzQ3EiIKIAgCGhwKGHdNZkhiVEM5UGNydnlXOUFKMXZjQ2c9PRIAGikKAzM0OBIiCiAIAhocChhNbHJIZFBYelppOVBMNjNSU05LSmxRPT0SABopCgMzNDkSIgogCAIaHAoYeTFZeiswUHhUOEVqd2lyV1pwOU5VQT09EgAaKQoDMzUwEiIKIAgCGhwKGGlPSE9oUG4rNzFvSTBOOEROTVUwYUE9PRIAGikKAzM1MRIiCiAIAhocChhnKy9MYVREUkpqZE5melJDWTluaFNnPT0SABopCgMzNTISIgogCAIaHAoYTXBYSGFzdjB5cTdUUERheHRmd3NzUT09EgAaKQoDMzUzEiIKIAgCGhwKGDBneXV3N1NLSHU4V1RMVEtnYm9saHc9PRIAGikKAzM1NBIiCiAIAhocChhOa1NtaFBtT3FQNGlQSEU3ZHhpYWR3PT0SABopCgMzNTUSIgogCAIaHAoYMzgzWG1WQ2F5UWtRTEdaWDdOSTFYUT09EgAaKQoDMzU2EiIKIAgCGhwKGFlKRWhvOXp0bUZYbDJKNUdPVGhyWVE9PRIAGikKAzM1NxIiCiAIAhocChgxQjJNMlk4QXNnVHBnQW1ZN1BoQ2ZnPT0SABopCgMzNTgSIgogCAIaHAoYMUIyTTJZOEFzZ1RwZ0FtWTdQaENmZz09EgAaKQoDMzU5EiIKIAgCGhwKGDFCMk0yWThBc2dUcGdBbVk3UGhDZmc9PRIAGikKAzM2MBIiCiAIAhocChgxQjJNMlk4QXNnVHBnQW1ZN1BoQ2ZnPT0SABopCgMzNjESIgogCAIaHAoYMUIyTTJZOEFzZ1RwZ0FtWTdQaENmZz09EgAaKQoDMzYyEiIKIAgCGhwKGE92SXJXZlJrRzhWUUdaZ3BmNXJIRFE9PRIAGikKAzM2MxIiCiAIAhocChhYYUJQSFhteWRnaGxzVllqU0w0NzhRPT0SABpBCgMzNjQSOgo4CAIaNAoYMUIyTTJZOEFzZ1RwZ0FtWTdQaENmZz09Ehhpc1F0V2svMkZlV3NqdTN0THJUKytRPT0aQQoDMzY1EjoKOAgCGjQKGDFCMk0yWThBc2dUcGdBbVk3UGhDZmc9PRIYeEU3dml5UjRUaDYvMnVTK2xVeXZldz09GkEKAzM2NhI6CjgIAho0ChgxQjJNMlk4QXNnVHBnQW1ZN1BoQ2ZnPT0SGDltM3drOUZweGxlUlp5VC9iR3JPUGc9PRpBCgMzNjcSOgo4CAIaNAoYMUIyTTJZOEFzZ1RwZ0FtWTdQaENmZz09Ehg2R1d2YUREbEdNMTIzTURvdGRWaVdRPT0aQQoDMzY4EjoKOAgCGjQKGDFCMk0yWThBc2dUcGdBbVk3UGhDZmc9PRIYZmN1am5rdlBTYkJQYld4SVZ6bDYydz09GkEKAzM2ORI6CjgIAho0ChgxQjJNMlk4QXNnVHBnQW1ZN1BoQ2ZnPT0SGDBKaGpiZ015SXJOckZkS3Q2U00wQUE9PRpBCgMzNzASOgo4CAIaNAoYMUIyTTJZOEFzZ1RwZ0FtWTdQaENmZz09EhhmY3Vqbmt2UFNiQlBiV3hJVnpsNjJ3PT0aUQoDMzcxEkoKSAgJUkQSITFZeFM5VTFMYWZXc2x5SV9VM0RicjAyVHpJOC12N3NkRBoCEgAiG1tbWyIxNzY4NDU3NzI2IiwwLDU0LDAsN11dXTIJaC4zMGowemxsMg5oLmV3dGdxOW5pOWI2dzIOaC5iNTJzOG5kaHBzbnkyCGguZ2pkZ3hzOAByITFfX2ZlLUNock0tZE1odzJCdHc4M3ZvWkdtcGNKX2Ux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3991</Words>
  <Characters>21555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Nutricionista</dc:creator>
  <cp:lastModifiedBy>Usuário</cp:lastModifiedBy>
  <cp:revision>8</cp:revision>
  <dcterms:created xsi:type="dcterms:W3CDTF">2026-03-25T13:51:00Z</dcterms:created>
  <dcterms:modified xsi:type="dcterms:W3CDTF">2026-03-25T18:37:00Z</dcterms:modified>
</cp:coreProperties>
</file>