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47A6" w:rsidRPr="00C15E54" w:rsidRDefault="00A747A6" w:rsidP="00A747A6">
      <w:pPr>
        <w:pStyle w:val="NormalWeb"/>
        <w:rPr>
          <w:rFonts w:eastAsiaTheme="majorEastAsia"/>
          <w:b/>
          <w:bCs/>
          <w:color w:val="000000" w:themeColor="text1"/>
          <w:sz w:val="20"/>
          <w:szCs w:val="20"/>
        </w:rPr>
      </w:pPr>
      <w:r w:rsidRPr="00A54D0E">
        <w:rPr>
          <w:rStyle w:val="Forte"/>
          <w:rFonts w:eastAsiaTheme="majorEastAsia"/>
          <w:color w:val="000000" w:themeColor="text1"/>
          <w:sz w:val="20"/>
          <w:szCs w:val="20"/>
        </w:rPr>
        <w:t>ESTUDO TÉCNICO PRELIMINAR (</w:t>
      </w:r>
      <w:proofErr w:type="gramStart"/>
      <w:r w:rsidRPr="00A54D0E">
        <w:rPr>
          <w:rStyle w:val="Forte"/>
          <w:rFonts w:eastAsiaTheme="majorEastAsia"/>
          <w:color w:val="000000" w:themeColor="text1"/>
          <w:sz w:val="20"/>
          <w:szCs w:val="20"/>
        </w:rPr>
        <w:t>ETP</w:t>
      </w:r>
      <w:r w:rsidR="00861A50" w:rsidRPr="00A54D0E">
        <w:rPr>
          <w:rStyle w:val="Forte"/>
          <w:rFonts w:eastAsiaTheme="majorEastAsia"/>
          <w:color w:val="000000" w:themeColor="text1"/>
          <w:sz w:val="20"/>
          <w:szCs w:val="20"/>
        </w:rPr>
        <w:t xml:space="preserve">) </w:t>
      </w:r>
      <w:r w:rsidRPr="00A54D0E">
        <w:rPr>
          <w:color w:val="000000" w:themeColor="text1"/>
          <w:sz w:val="20"/>
          <w:szCs w:val="20"/>
        </w:rPr>
        <w:br/>
      </w:r>
      <w:r w:rsidR="00C15E54">
        <w:rPr>
          <w:rStyle w:val="Forte"/>
          <w:rFonts w:eastAsiaTheme="majorEastAsia"/>
          <w:color w:val="000000" w:themeColor="text1"/>
          <w:sz w:val="20"/>
          <w:szCs w:val="20"/>
        </w:rPr>
        <w:t xml:space="preserve"> A</w:t>
      </w:r>
      <w:proofErr w:type="gramEnd"/>
      <w:r w:rsidR="00C15E54">
        <w:rPr>
          <w:rStyle w:val="Forte"/>
          <w:rFonts w:eastAsiaTheme="majorEastAsia"/>
          <w:color w:val="000000" w:themeColor="text1"/>
          <w:sz w:val="20"/>
          <w:szCs w:val="20"/>
        </w:rPr>
        <w:t xml:space="preserve"> Contratação de Serviço de Perfuração de Poço Tubular com Fornecimento de Material, Equipamento e Mão de Obra, destinado ao fornecimento de água potável na localidade de Boa Vista </w:t>
      </w:r>
      <w:r w:rsidRPr="00A54D0E">
        <w:rPr>
          <w:rStyle w:val="Forte"/>
          <w:rFonts w:eastAsiaTheme="majorEastAsia"/>
          <w:color w:val="000000" w:themeColor="text1"/>
          <w:sz w:val="20"/>
          <w:szCs w:val="20"/>
        </w:rPr>
        <w:t>Município de Tunas – RS</w:t>
      </w:r>
      <w:r w:rsidR="00067AB1">
        <w:rPr>
          <w:rStyle w:val="Forte"/>
          <w:rFonts w:eastAsiaTheme="majorEastAsia"/>
          <w:color w:val="000000" w:themeColor="text1"/>
          <w:sz w:val="20"/>
          <w:szCs w:val="20"/>
        </w:rPr>
        <w:t>.</w:t>
      </w:r>
    </w:p>
    <w:p w:rsidR="00A747A6" w:rsidRPr="00A54D0E" w:rsidRDefault="00A747A6" w:rsidP="00A747A6">
      <w:pPr>
        <w:pStyle w:val="Ttulo3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A54D0E">
        <w:rPr>
          <w:rFonts w:ascii="Times New Roman" w:hAnsi="Times New Roman" w:cs="Times New Roman"/>
          <w:color w:val="000000" w:themeColor="text1"/>
          <w:sz w:val="20"/>
          <w:szCs w:val="20"/>
        </w:rPr>
        <w:t>1. Identificação da Necessidade</w:t>
      </w:r>
    </w:p>
    <w:p w:rsidR="004E5FD1" w:rsidRPr="00067AB1" w:rsidRDefault="004E5FD1" w:rsidP="004E5FD1">
      <w:pPr>
        <w:pStyle w:val="NormalWeb"/>
        <w:rPr>
          <w:sz w:val="20"/>
          <w:szCs w:val="20"/>
        </w:rPr>
      </w:pPr>
      <w:r w:rsidRPr="00A54D0E">
        <w:rPr>
          <w:sz w:val="20"/>
          <w:szCs w:val="20"/>
        </w:rPr>
        <w:t xml:space="preserve">O Município de Tunas/RS identifica </w:t>
      </w:r>
      <w:r w:rsidR="00104B69" w:rsidRPr="00A54D0E">
        <w:rPr>
          <w:sz w:val="20"/>
          <w:szCs w:val="20"/>
        </w:rPr>
        <w:t xml:space="preserve">à necessidade de contratar serviços especializados, com fornecimento de materiais e mão de obra, para Perfuração de um poço artesiano e Reservatório de </w:t>
      </w:r>
      <w:proofErr w:type="spellStart"/>
      <w:r w:rsidR="00104B69" w:rsidRPr="00A54D0E">
        <w:rPr>
          <w:sz w:val="20"/>
          <w:szCs w:val="20"/>
        </w:rPr>
        <w:t>Águae</w:t>
      </w:r>
      <w:proofErr w:type="spellEnd"/>
      <w:r w:rsidR="00104B69" w:rsidRPr="00A54D0E">
        <w:rPr>
          <w:sz w:val="20"/>
          <w:szCs w:val="20"/>
        </w:rPr>
        <w:t xml:space="preserve"> a rede</w:t>
      </w:r>
      <w:r w:rsidR="00CD4B52">
        <w:rPr>
          <w:sz w:val="20"/>
          <w:szCs w:val="20"/>
        </w:rPr>
        <w:t xml:space="preserve"> na localidade de Boa Vista no Município de TUNAS- RS</w:t>
      </w:r>
      <w:r w:rsidR="0001208F">
        <w:rPr>
          <w:sz w:val="20"/>
          <w:szCs w:val="20"/>
        </w:rPr>
        <w:t xml:space="preserve"> </w:t>
      </w:r>
      <w:bookmarkStart w:id="0" w:name="_GoBack"/>
      <w:bookmarkEnd w:id="0"/>
      <w:r w:rsidR="00067AB1" w:rsidRPr="00067AB1">
        <w:rPr>
          <w:b/>
          <w:sz w:val="20"/>
          <w:szCs w:val="20"/>
        </w:rPr>
        <w:t>nas coordenadas Latitude 29º6 57.12, Longitude 52º57 3.13 O.</w:t>
      </w:r>
    </w:p>
    <w:p w:rsidR="004E5FD1" w:rsidRPr="00A54D0E" w:rsidRDefault="004E5FD1" w:rsidP="004E5FD1">
      <w:pPr>
        <w:pStyle w:val="NormalWeb"/>
        <w:rPr>
          <w:sz w:val="20"/>
          <w:szCs w:val="20"/>
        </w:rPr>
      </w:pPr>
      <w:r w:rsidRPr="00A54D0E">
        <w:rPr>
          <w:sz w:val="20"/>
          <w:szCs w:val="20"/>
        </w:rPr>
        <w:t xml:space="preserve">Essa demanda decorre da constatação </w:t>
      </w:r>
      <w:r w:rsidR="00CD4B52">
        <w:rPr>
          <w:sz w:val="20"/>
          <w:szCs w:val="20"/>
        </w:rPr>
        <w:t xml:space="preserve">que a Comunidade necessita de mais um poço devido </w:t>
      </w:r>
      <w:proofErr w:type="spellStart"/>
      <w:r w:rsidR="00CD4B52">
        <w:rPr>
          <w:sz w:val="20"/>
          <w:szCs w:val="20"/>
        </w:rPr>
        <w:t>o</w:t>
      </w:r>
      <w:proofErr w:type="spellEnd"/>
      <w:r w:rsidR="00CD4B52">
        <w:rPr>
          <w:sz w:val="20"/>
          <w:szCs w:val="20"/>
        </w:rPr>
        <w:t xml:space="preserve"> aumento no consumo de Água nos períodos de estiagem, onde ocorrem picos de falta de Água,</w:t>
      </w:r>
      <w:r w:rsidRPr="00A54D0E">
        <w:rPr>
          <w:sz w:val="20"/>
          <w:szCs w:val="20"/>
        </w:rPr>
        <w:t xml:space="preserve"> o que compromete a qualidade e a regularidade do</w:t>
      </w:r>
      <w:r w:rsidR="00CD4B52">
        <w:rPr>
          <w:sz w:val="20"/>
          <w:szCs w:val="20"/>
        </w:rPr>
        <w:t xml:space="preserve"> fornecimento de água potável à comunidade atendida</w:t>
      </w:r>
      <w:r w:rsidRPr="00A54D0E">
        <w:rPr>
          <w:sz w:val="20"/>
          <w:szCs w:val="20"/>
        </w:rPr>
        <w:t>.</w:t>
      </w:r>
    </w:p>
    <w:p w:rsidR="004E5FD1" w:rsidRPr="00A54D0E" w:rsidRDefault="009A165E" w:rsidP="004E5FD1">
      <w:pPr>
        <w:pStyle w:val="NormalWeb"/>
        <w:rPr>
          <w:sz w:val="20"/>
          <w:szCs w:val="20"/>
        </w:rPr>
      </w:pPr>
      <w:r w:rsidRPr="00A54D0E">
        <w:rPr>
          <w:sz w:val="20"/>
          <w:szCs w:val="20"/>
        </w:rPr>
        <w:t xml:space="preserve">A Perfuração desse poço </w:t>
      </w:r>
      <w:r w:rsidR="004E5FD1" w:rsidRPr="00A54D0E">
        <w:rPr>
          <w:sz w:val="20"/>
          <w:szCs w:val="20"/>
        </w:rPr>
        <w:t xml:space="preserve">se faz necessária para garantir </w:t>
      </w:r>
      <w:r w:rsidR="00CD4B52" w:rsidRPr="00A54D0E">
        <w:rPr>
          <w:sz w:val="20"/>
          <w:szCs w:val="20"/>
        </w:rPr>
        <w:t>a,</w:t>
      </w:r>
      <w:r w:rsidR="004E5FD1" w:rsidRPr="00A54D0E">
        <w:rPr>
          <w:sz w:val="20"/>
          <w:szCs w:val="20"/>
        </w:rPr>
        <w:t xml:space="preserve"> assegurando o fornecimento contínuo e adequado de água para consumo humano, especialmente em períodos de estiagem ou maior demanda.</w:t>
      </w:r>
    </w:p>
    <w:p w:rsidR="004E5FD1" w:rsidRPr="00A54D0E" w:rsidRDefault="004E5FD1" w:rsidP="004E5FD1">
      <w:pPr>
        <w:pStyle w:val="NormalWeb"/>
        <w:rPr>
          <w:sz w:val="20"/>
          <w:szCs w:val="20"/>
        </w:rPr>
      </w:pPr>
      <w:r w:rsidRPr="00A54D0E">
        <w:rPr>
          <w:sz w:val="20"/>
          <w:szCs w:val="20"/>
        </w:rPr>
        <w:t xml:space="preserve">A aquisição contempla tanto os </w:t>
      </w:r>
      <w:r w:rsidRPr="00A54D0E">
        <w:rPr>
          <w:rStyle w:val="Forte"/>
          <w:rFonts w:eastAsiaTheme="majorEastAsia"/>
          <w:sz w:val="20"/>
          <w:szCs w:val="20"/>
        </w:rPr>
        <w:t>materiais técnicos específicos</w:t>
      </w:r>
      <w:r w:rsidRPr="00A54D0E">
        <w:rPr>
          <w:sz w:val="20"/>
          <w:szCs w:val="20"/>
        </w:rPr>
        <w:t xml:space="preserve"> (como tubos, areia pré-filtro, entre outros), quanto a </w:t>
      </w:r>
      <w:r w:rsidRPr="00A54D0E">
        <w:rPr>
          <w:rStyle w:val="Forte"/>
          <w:rFonts w:eastAsiaTheme="majorEastAsia"/>
          <w:sz w:val="20"/>
          <w:szCs w:val="20"/>
        </w:rPr>
        <w:t>mão de obra especializada</w:t>
      </w:r>
      <w:r w:rsidRPr="00A54D0E">
        <w:rPr>
          <w:sz w:val="20"/>
          <w:szCs w:val="20"/>
        </w:rPr>
        <w:t xml:space="preserve"> para a</w:t>
      </w:r>
      <w:r w:rsidR="009A165E" w:rsidRPr="00A54D0E">
        <w:rPr>
          <w:sz w:val="20"/>
          <w:szCs w:val="20"/>
        </w:rPr>
        <w:t xml:space="preserve"> execução dos serviços de Perfuração do poço</w:t>
      </w:r>
      <w:r w:rsidRPr="00A54D0E">
        <w:rPr>
          <w:sz w:val="20"/>
          <w:szCs w:val="20"/>
        </w:rPr>
        <w:t>, conforme as normas técnicas vigentes.</w:t>
      </w:r>
    </w:p>
    <w:p w:rsidR="004E5FD1" w:rsidRPr="00A54D0E" w:rsidRDefault="004E5FD1" w:rsidP="004E5FD1">
      <w:pPr>
        <w:pStyle w:val="NormalWeb"/>
        <w:rPr>
          <w:sz w:val="20"/>
          <w:szCs w:val="20"/>
        </w:rPr>
      </w:pPr>
      <w:r w:rsidRPr="00A54D0E">
        <w:rPr>
          <w:sz w:val="20"/>
          <w:szCs w:val="20"/>
        </w:rPr>
        <w:t xml:space="preserve">Portanto, a presente contratação visa suprir uma </w:t>
      </w:r>
      <w:r w:rsidRPr="00A54D0E">
        <w:rPr>
          <w:rStyle w:val="Forte"/>
          <w:rFonts w:eastAsiaTheme="majorEastAsia"/>
          <w:sz w:val="20"/>
          <w:szCs w:val="20"/>
        </w:rPr>
        <w:t>necessidade essencial de saúde pública e infraestrutura hídrica</w:t>
      </w:r>
      <w:r w:rsidRPr="00A54D0E">
        <w:rPr>
          <w:sz w:val="20"/>
          <w:szCs w:val="20"/>
        </w:rPr>
        <w:t>, prevenindo a descontinuidade no abastecimento e assegurando o pleno funcionamento do sistema de captação de água subterrânea do município.</w:t>
      </w:r>
    </w:p>
    <w:p w:rsidR="00A747A6" w:rsidRPr="00A54D0E" w:rsidRDefault="00A747A6" w:rsidP="004E5FD1">
      <w:pPr>
        <w:pStyle w:val="Ttulo3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A54D0E">
        <w:rPr>
          <w:rFonts w:ascii="Times New Roman" w:hAnsi="Times New Roman" w:cs="Times New Roman"/>
          <w:color w:val="000000" w:themeColor="text1"/>
          <w:sz w:val="20"/>
          <w:szCs w:val="20"/>
        </w:rPr>
        <w:t>2. Descrição da Demanda</w:t>
      </w:r>
    </w:p>
    <w:p w:rsidR="00A747A6" w:rsidRPr="00A54D0E" w:rsidRDefault="00A747A6" w:rsidP="00A747A6">
      <w:pPr>
        <w:pStyle w:val="NormalWeb"/>
        <w:rPr>
          <w:color w:val="000000" w:themeColor="text1"/>
          <w:sz w:val="20"/>
          <w:szCs w:val="20"/>
        </w:rPr>
      </w:pPr>
      <w:r w:rsidRPr="00A54D0E">
        <w:rPr>
          <w:color w:val="000000" w:themeColor="text1"/>
          <w:sz w:val="20"/>
          <w:szCs w:val="20"/>
        </w:rPr>
        <w:t xml:space="preserve">A demanda consiste na </w:t>
      </w:r>
      <w:r w:rsidR="009A165E" w:rsidRPr="00A54D0E">
        <w:rPr>
          <w:rStyle w:val="Forte"/>
          <w:rFonts w:eastAsiaTheme="majorEastAsia"/>
          <w:color w:val="000000" w:themeColor="text1"/>
          <w:sz w:val="20"/>
          <w:szCs w:val="20"/>
        </w:rPr>
        <w:t xml:space="preserve">Perfuração de um </w:t>
      </w:r>
      <w:proofErr w:type="spellStart"/>
      <w:r w:rsidR="009A165E" w:rsidRPr="00A54D0E">
        <w:rPr>
          <w:rStyle w:val="Forte"/>
          <w:rFonts w:eastAsiaTheme="majorEastAsia"/>
          <w:color w:val="000000" w:themeColor="text1"/>
          <w:sz w:val="20"/>
          <w:szCs w:val="20"/>
        </w:rPr>
        <w:t>poço</w:t>
      </w:r>
      <w:r w:rsidR="00CD4B52" w:rsidRPr="00A54D0E">
        <w:rPr>
          <w:rStyle w:val="Forte"/>
          <w:rFonts w:eastAsiaTheme="majorEastAsia"/>
          <w:color w:val="000000" w:themeColor="text1"/>
          <w:sz w:val="20"/>
          <w:szCs w:val="20"/>
        </w:rPr>
        <w:t>artesiano</w:t>
      </w:r>
      <w:proofErr w:type="spellEnd"/>
      <w:r w:rsidR="00067AB1">
        <w:rPr>
          <w:color w:val="000000" w:themeColor="text1"/>
          <w:sz w:val="20"/>
          <w:szCs w:val="20"/>
        </w:rPr>
        <w:t>,</w:t>
      </w:r>
      <w:r w:rsidR="00CD4B52">
        <w:rPr>
          <w:color w:val="000000" w:themeColor="text1"/>
          <w:sz w:val="20"/>
          <w:szCs w:val="20"/>
        </w:rPr>
        <w:t xml:space="preserve"> reservatório e rede de distribuição </w:t>
      </w:r>
      <w:r w:rsidR="00CD4B52" w:rsidRPr="00A54D0E">
        <w:rPr>
          <w:color w:val="000000" w:themeColor="text1"/>
          <w:sz w:val="20"/>
          <w:szCs w:val="20"/>
        </w:rPr>
        <w:t>localizada na linha Boa Vista no Município de Tunas/RS.</w:t>
      </w:r>
    </w:p>
    <w:p w:rsidR="00A747A6" w:rsidRPr="00A54D0E" w:rsidRDefault="00A747A6" w:rsidP="00A747A6">
      <w:pPr>
        <w:pStyle w:val="NormalWeb"/>
        <w:rPr>
          <w:color w:val="000000" w:themeColor="text1"/>
          <w:sz w:val="20"/>
          <w:szCs w:val="20"/>
        </w:rPr>
      </w:pPr>
      <w:r w:rsidRPr="00A54D0E">
        <w:rPr>
          <w:rStyle w:val="Forte"/>
          <w:rFonts w:eastAsiaTheme="majorEastAsia"/>
          <w:color w:val="000000" w:themeColor="text1"/>
          <w:sz w:val="20"/>
          <w:szCs w:val="20"/>
        </w:rPr>
        <w:t xml:space="preserve">Poço 01 – </w:t>
      </w:r>
      <w:r w:rsidR="009A165E" w:rsidRPr="00A54D0E">
        <w:rPr>
          <w:rStyle w:val="Forte"/>
          <w:rFonts w:eastAsiaTheme="majorEastAsia"/>
          <w:color w:val="000000" w:themeColor="text1"/>
          <w:sz w:val="20"/>
          <w:szCs w:val="20"/>
        </w:rPr>
        <w:t>Município de Tunas-RS</w:t>
      </w:r>
    </w:p>
    <w:p w:rsidR="00A747A6" w:rsidRPr="00A54D0E" w:rsidRDefault="00067AB1" w:rsidP="005B3D86">
      <w:pPr>
        <w:pStyle w:val="NormalWeb"/>
        <w:numPr>
          <w:ilvl w:val="0"/>
          <w:numId w:val="2"/>
        </w:numPr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Profundidade: 150</w:t>
      </w:r>
      <w:r w:rsidR="00A747A6" w:rsidRPr="00A54D0E">
        <w:rPr>
          <w:color w:val="000000" w:themeColor="text1"/>
          <w:sz w:val="20"/>
          <w:szCs w:val="20"/>
        </w:rPr>
        <w:t xml:space="preserve"> m</w:t>
      </w:r>
    </w:p>
    <w:p w:rsidR="00A747A6" w:rsidRPr="00A54D0E" w:rsidRDefault="00946DD9" w:rsidP="005B3D86">
      <w:pPr>
        <w:pStyle w:val="NormalWeb"/>
        <w:numPr>
          <w:ilvl w:val="0"/>
          <w:numId w:val="2"/>
        </w:numPr>
        <w:rPr>
          <w:color w:val="000000" w:themeColor="text1"/>
          <w:sz w:val="20"/>
          <w:szCs w:val="20"/>
        </w:rPr>
      </w:pPr>
      <w:r w:rsidRPr="00A54D0E">
        <w:rPr>
          <w:color w:val="000000" w:themeColor="text1"/>
          <w:sz w:val="20"/>
          <w:szCs w:val="20"/>
        </w:rPr>
        <w:t xml:space="preserve">Vazão: </w:t>
      </w:r>
      <w:r w:rsidR="0018225C">
        <w:rPr>
          <w:color w:val="000000" w:themeColor="text1"/>
          <w:sz w:val="20"/>
          <w:szCs w:val="20"/>
        </w:rPr>
        <w:t>10</w:t>
      </w:r>
      <w:r w:rsidR="0018225C" w:rsidRPr="00A54D0E">
        <w:rPr>
          <w:color w:val="000000" w:themeColor="text1"/>
          <w:sz w:val="20"/>
          <w:szCs w:val="20"/>
        </w:rPr>
        <w:t xml:space="preserve">.000 </w:t>
      </w:r>
      <w:r w:rsidR="0018225C">
        <w:rPr>
          <w:color w:val="000000" w:themeColor="text1"/>
          <w:sz w:val="20"/>
          <w:szCs w:val="20"/>
        </w:rPr>
        <w:t>a</w:t>
      </w:r>
      <w:r w:rsidR="005646C2">
        <w:rPr>
          <w:color w:val="000000" w:themeColor="text1"/>
          <w:sz w:val="20"/>
          <w:szCs w:val="20"/>
        </w:rPr>
        <w:t xml:space="preserve"> 12 .000 </w:t>
      </w:r>
      <w:r w:rsidRPr="00A54D0E">
        <w:rPr>
          <w:color w:val="000000" w:themeColor="text1"/>
          <w:sz w:val="20"/>
          <w:szCs w:val="20"/>
        </w:rPr>
        <w:t xml:space="preserve">litros por hora </w:t>
      </w:r>
    </w:p>
    <w:p w:rsidR="00A747A6" w:rsidRDefault="009A165E" w:rsidP="005B3D86">
      <w:pPr>
        <w:pStyle w:val="NormalWeb"/>
        <w:numPr>
          <w:ilvl w:val="0"/>
          <w:numId w:val="2"/>
        </w:numPr>
        <w:rPr>
          <w:color w:val="000000" w:themeColor="text1"/>
          <w:sz w:val="20"/>
          <w:szCs w:val="20"/>
        </w:rPr>
      </w:pPr>
      <w:r w:rsidRPr="00A54D0E">
        <w:rPr>
          <w:color w:val="000000" w:themeColor="text1"/>
          <w:sz w:val="20"/>
          <w:szCs w:val="20"/>
        </w:rPr>
        <w:t>Diâmetro</w:t>
      </w:r>
      <w:r w:rsidR="00CF571E">
        <w:rPr>
          <w:color w:val="000000" w:themeColor="text1"/>
          <w:sz w:val="20"/>
          <w:szCs w:val="20"/>
        </w:rPr>
        <w:t xml:space="preserve"> de Perfuração</w:t>
      </w:r>
      <w:r w:rsidRPr="00A54D0E">
        <w:rPr>
          <w:color w:val="000000" w:themeColor="text1"/>
          <w:sz w:val="20"/>
          <w:szCs w:val="20"/>
        </w:rPr>
        <w:t xml:space="preserve">: </w:t>
      </w:r>
      <w:r w:rsidR="00CF571E">
        <w:rPr>
          <w:color w:val="000000" w:themeColor="text1"/>
          <w:sz w:val="20"/>
          <w:szCs w:val="20"/>
        </w:rPr>
        <w:t>12</w:t>
      </w:r>
      <w:r w:rsidR="00A747A6" w:rsidRPr="00A54D0E">
        <w:rPr>
          <w:color w:val="000000" w:themeColor="text1"/>
          <w:sz w:val="20"/>
          <w:szCs w:val="20"/>
        </w:rPr>
        <w:t xml:space="preserve"> polegadas</w:t>
      </w:r>
    </w:p>
    <w:p w:rsidR="00CF571E" w:rsidRPr="00A54D0E" w:rsidRDefault="00CF571E" w:rsidP="005B3D86">
      <w:pPr>
        <w:pStyle w:val="NormalWeb"/>
        <w:numPr>
          <w:ilvl w:val="0"/>
          <w:numId w:val="2"/>
        </w:numPr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Revestimento: 6”</w:t>
      </w:r>
    </w:p>
    <w:p w:rsidR="00A747A6" w:rsidRPr="00A54D0E" w:rsidRDefault="00A747A6" w:rsidP="005B3D86">
      <w:pPr>
        <w:pStyle w:val="NormalWeb"/>
        <w:numPr>
          <w:ilvl w:val="0"/>
          <w:numId w:val="2"/>
        </w:numPr>
        <w:rPr>
          <w:color w:val="000000" w:themeColor="text1"/>
          <w:sz w:val="20"/>
          <w:szCs w:val="20"/>
        </w:rPr>
      </w:pPr>
      <w:r w:rsidRPr="00A54D0E">
        <w:rPr>
          <w:color w:val="000000" w:themeColor="text1"/>
          <w:sz w:val="20"/>
          <w:szCs w:val="20"/>
        </w:rPr>
        <w:t>Tubo de</w:t>
      </w:r>
      <w:r w:rsidR="009A165E" w:rsidRPr="00A54D0E">
        <w:rPr>
          <w:color w:val="000000" w:themeColor="text1"/>
          <w:sz w:val="20"/>
          <w:szCs w:val="20"/>
        </w:rPr>
        <w:t xml:space="preserve"> sucção: </w:t>
      </w:r>
      <w:r w:rsidR="00D43933">
        <w:rPr>
          <w:color w:val="000000" w:themeColor="text1"/>
          <w:sz w:val="20"/>
          <w:szCs w:val="20"/>
        </w:rPr>
        <w:t>4</w:t>
      </w:r>
      <w:r w:rsidR="006D0E03" w:rsidRPr="00A54D0E">
        <w:rPr>
          <w:color w:val="000000" w:themeColor="text1"/>
          <w:sz w:val="20"/>
          <w:szCs w:val="20"/>
        </w:rPr>
        <w:t>0</w:t>
      </w:r>
      <w:r w:rsidRPr="00A54D0E">
        <w:rPr>
          <w:color w:val="000000" w:themeColor="text1"/>
          <w:sz w:val="20"/>
          <w:szCs w:val="20"/>
        </w:rPr>
        <w:t xml:space="preserve"> mm</w:t>
      </w:r>
    </w:p>
    <w:p w:rsidR="00A747A6" w:rsidRPr="00A54D0E" w:rsidRDefault="00946DD9" w:rsidP="005B3D86">
      <w:pPr>
        <w:pStyle w:val="NormalWeb"/>
        <w:numPr>
          <w:ilvl w:val="0"/>
          <w:numId w:val="2"/>
        </w:numPr>
        <w:rPr>
          <w:color w:val="000000" w:themeColor="text1"/>
          <w:sz w:val="20"/>
          <w:szCs w:val="20"/>
        </w:rPr>
      </w:pPr>
      <w:r w:rsidRPr="00A54D0E">
        <w:rPr>
          <w:color w:val="000000" w:themeColor="text1"/>
          <w:sz w:val="20"/>
          <w:szCs w:val="20"/>
        </w:rPr>
        <w:t>Revestimento:</w:t>
      </w:r>
      <w:r w:rsidR="00CF571E">
        <w:rPr>
          <w:color w:val="000000" w:themeColor="text1"/>
          <w:sz w:val="20"/>
          <w:szCs w:val="20"/>
        </w:rPr>
        <w:t>1</w:t>
      </w:r>
      <w:r w:rsidR="006D0E03" w:rsidRPr="00A54D0E">
        <w:rPr>
          <w:color w:val="000000" w:themeColor="text1"/>
          <w:sz w:val="20"/>
          <w:szCs w:val="20"/>
        </w:rPr>
        <w:t>50</w:t>
      </w:r>
      <w:r w:rsidR="00A747A6" w:rsidRPr="00A54D0E">
        <w:rPr>
          <w:color w:val="000000" w:themeColor="text1"/>
          <w:sz w:val="20"/>
          <w:szCs w:val="20"/>
        </w:rPr>
        <w:t xml:space="preserve"> m</w:t>
      </w:r>
    </w:p>
    <w:p w:rsidR="00A747A6" w:rsidRPr="00A54D0E" w:rsidRDefault="006D0E03" w:rsidP="005B3D86">
      <w:pPr>
        <w:pStyle w:val="NormalWeb"/>
        <w:numPr>
          <w:ilvl w:val="0"/>
          <w:numId w:val="2"/>
        </w:numPr>
        <w:rPr>
          <w:color w:val="000000" w:themeColor="text1"/>
          <w:sz w:val="20"/>
          <w:szCs w:val="20"/>
        </w:rPr>
      </w:pPr>
      <w:r w:rsidRPr="00A54D0E">
        <w:rPr>
          <w:color w:val="000000" w:themeColor="text1"/>
          <w:sz w:val="20"/>
          <w:szCs w:val="20"/>
        </w:rPr>
        <w:t>Bomba:</w:t>
      </w:r>
      <w:r w:rsidR="00CF571E">
        <w:rPr>
          <w:color w:val="000000" w:themeColor="text1"/>
          <w:sz w:val="20"/>
          <w:szCs w:val="20"/>
        </w:rPr>
        <w:t xml:space="preserve"> 3</w:t>
      </w:r>
      <w:r w:rsidR="00A747A6" w:rsidRPr="00A54D0E">
        <w:rPr>
          <w:color w:val="000000" w:themeColor="text1"/>
          <w:sz w:val="20"/>
          <w:szCs w:val="20"/>
        </w:rPr>
        <w:t xml:space="preserve"> HP</w:t>
      </w:r>
      <w:r w:rsidR="00CF571E">
        <w:rPr>
          <w:color w:val="000000" w:themeColor="text1"/>
          <w:sz w:val="20"/>
          <w:szCs w:val="20"/>
        </w:rPr>
        <w:t xml:space="preserve"> e 45 Estágios 220 v</w:t>
      </w:r>
    </w:p>
    <w:p w:rsidR="00A747A6" w:rsidRPr="00A54D0E" w:rsidRDefault="00A747A6" w:rsidP="005B3D86">
      <w:pPr>
        <w:pStyle w:val="NormalWeb"/>
        <w:numPr>
          <w:ilvl w:val="0"/>
          <w:numId w:val="2"/>
        </w:numPr>
        <w:rPr>
          <w:color w:val="000000" w:themeColor="text1"/>
          <w:sz w:val="20"/>
          <w:szCs w:val="20"/>
        </w:rPr>
      </w:pPr>
      <w:r w:rsidRPr="00A54D0E">
        <w:rPr>
          <w:color w:val="000000" w:themeColor="text1"/>
          <w:sz w:val="20"/>
          <w:szCs w:val="20"/>
        </w:rPr>
        <w:t>Populaç</w:t>
      </w:r>
      <w:r w:rsidR="00067AB1">
        <w:rPr>
          <w:color w:val="000000" w:themeColor="text1"/>
          <w:sz w:val="20"/>
          <w:szCs w:val="20"/>
        </w:rPr>
        <w:t>ão atendida: Aproximadamente 100</w:t>
      </w:r>
      <w:r w:rsidRPr="00A54D0E">
        <w:rPr>
          <w:color w:val="000000" w:themeColor="text1"/>
          <w:sz w:val="20"/>
          <w:szCs w:val="20"/>
        </w:rPr>
        <w:t xml:space="preserve"> pessoas</w:t>
      </w:r>
    </w:p>
    <w:p w:rsidR="00A747A6" w:rsidRPr="00CF571E" w:rsidRDefault="00A747A6" w:rsidP="005B3D86">
      <w:pPr>
        <w:pStyle w:val="NormalWeb"/>
        <w:numPr>
          <w:ilvl w:val="0"/>
          <w:numId w:val="2"/>
        </w:numPr>
        <w:rPr>
          <w:color w:val="000000" w:themeColor="text1"/>
          <w:sz w:val="20"/>
          <w:szCs w:val="20"/>
        </w:rPr>
      </w:pPr>
      <w:r w:rsidRPr="00A54D0E">
        <w:rPr>
          <w:color w:val="000000" w:themeColor="text1"/>
          <w:sz w:val="20"/>
          <w:szCs w:val="20"/>
        </w:rPr>
        <w:t>Coor</w:t>
      </w:r>
      <w:r w:rsidR="002A01B8" w:rsidRPr="00A54D0E">
        <w:rPr>
          <w:color w:val="000000" w:themeColor="text1"/>
          <w:sz w:val="20"/>
          <w:szCs w:val="20"/>
        </w:rPr>
        <w:t xml:space="preserve">denadas Geográficas: </w:t>
      </w:r>
      <w:r w:rsidR="00067AB1" w:rsidRPr="00067AB1">
        <w:rPr>
          <w:sz w:val="20"/>
          <w:szCs w:val="20"/>
        </w:rPr>
        <w:t>Latitude 29º6 57.12, Longitude 52º57 3.13 O.</w:t>
      </w:r>
    </w:p>
    <w:p w:rsidR="00CF571E" w:rsidRPr="00D43933" w:rsidRDefault="00AA7373" w:rsidP="005B3D86">
      <w:pPr>
        <w:pStyle w:val="NormalWeb"/>
        <w:numPr>
          <w:ilvl w:val="0"/>
          <w:numId w:val="2"/>
        </w:numPr>
        <w:rPr>
          <w:color w:val="000000" w:themeColor="text1"/>
          <w:sz w:val="20"/>
          <w:szCs w:val="20"/>
        </w:rPr>
      </w:pPr>
      <w:proofErr w:type="spellStart"/>
      <w:r>
        <w:rPr>
          <w:sz w:val="20"/>
          <w:szCs w:val="20"/>
        </w:rPr>
        <w:t>Obs</w:t>
      </w:r>
      <w:proofErr w:type="spellEnd"/>
      <w:r w:rsidR="00CF571E">
        <w:rPr>
          <w:sz w:val="20"/>
          <w:szCs w:val="20"/>
        </w:rPr>
        <w:t>: A Perfuração do Poço será pelo método roto- pneumático com diâmetro de 12 polegadas até a profundidade mínima de 20 metros.</w:t>
      </w:r>
    </w:p>
    <w:p w:rsidR="00D43933" w:rsidRDefault="00D43933" w:rsidP="00D43933">
      <w:pPr>
        <w:pStyle w:val="NormalWeb"/>
        <w:spacing w:before="0" w:beforeAutospacing="0" w:after="0" w:afterAutospacing="0"/>
        <w:ind w:left="720"/>
        <w:rPr>
          <w:b/>
          <w:sz w:val="20"/>
          <w:szCs w:val="20"/>
        </w:rPr>
      </w:pPr>
      <w:r w:rsidRPr="00D43933">
        <w:rPr>
          <w:b/>
          <w:sz w:val="20"/>
          <w:szCs w:val="20"/>
        </w:rPr>
        <w:t>Rede Adutora</w:t>
      </w:r>
    </w:p>
    <w:p w:rsidR="00222F50" w:rsidRPr="00D43933" w:rsidRDefault="00222F50" w:rsidP="00D43933">
      <w:pPr>
        <w:pStyle w:val="NormalWeb"/>
        <w:spacing w:before="0" w:beforeAutospacing="0" w:after="0" w:afterAutospacing="0"/>
        <w:ind w:left="720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- </w:t>
      </w:r>
      <w:r w:rsidRPr="00222F50">
        <w:rPr>
          <w:sz w:val="20"/>
          <w:szCs w:val="20"/>
        </w:rPr>
        <w:t>Distância do Reservatório: 315 m</w:t>
      </w:r>
    </w:p>
    <w:p w:rsidR="00D43933" w:rsidRDefault="00D43933" w:rsidP="00D43933">
      <w:pPr>
        <w:pStyle w:val="NormalWeb"/>
        <w:spacing w:before="0" w:beforeAutospacing="0" w:after="0" w:afterAutospacing="0"/>
        <w:ind w:left="720"/>
        <w:rPr>
          <w:sz w:val="20"/>
          <w:szCs w:val="20"/>
        </w:rPr>
      </w:pPr>
      <w:r>
        <w:rPr>
          <w:sz w:val="20"/>
          <w:szCs w:val="20"/>
        </w:rPr>
        <w:t>- Tubo de PEAD DE 40 mm</w:t>
      </w:r>
    </w:p>
    <w:p w:rsidR="00D43933" w:rsidRDefault="00D43933" w:rsidP="00D43933">
      <w:pPr>
        <w:pStyle w:val="NormalWeb"/>
        <w:spacing w:before="0" w:beforeAutospacing="0" w:after="0" w:afterAutospacing="0"/>
        <w:ind w:left="720"/>
        <w:rPr>
          <w:sz w:val="20"/>
          <w:szCs w:val="20"/>
        </w:rPr>
      </w:pPr>
    </w:p>
    <w:p w:rsidR="00D43933" w:rsidRPr="00D43933" w:rsidRDefault="00D43933" w:rsidP="00D43933">
      <w:pPr>
        <w:pStyle w:val="NormalWeb"/>
        <w:spacing w:before="0" w:beforeAutospacing="0" w:after="0" w:afterAutospacing="0"/>
        <w:ind w:left="720"/>
        <w:rPr>
          <w:b/>
          <w:sz w:val="20"/>
          <w:szCs w:val="20"/>
        </w:rPr>
      </w:pPr>
      <w:r w:rsidRPr="00D43933">
        <w:rPr>
          <w:b/>
          <w:sz w:val="20"/>
          <w:szCs w:val="20"/>
        </w:rPr>
        <w:t>Reservatório de Água</w:t>
      </w:r>
    </w:p>
    <w:p w:rsidR="00D43933" w:rsidRDefault="00D43933" w:rsidP="00D43933">
      <w:pPr>
        <w:pStyle w:val="NormalWeb"/>
        <w:spacing w:before="0" w:beforeAutospacing="0" w:after="0" w:afterAutospacing="0"/>
        <w:ind w:left="720"/>
        <w:rPr>
          <w:sz w:val="20"/>
          <w:szCs w:val="20"/>
        </w:rPr>
      </w:pPr>
      <w:r>
        <w:rPr>
          <w:sz w:val="20"/>
          <w:szCs w:val="20"/>
        </w:rPr>
        <w:t>-Capacidades em litros; 15.000 l</w:t>
      </w:r>
    </w:p>
    <w:p w:rsidR="00D43933" w:rsidRDefault="00D43933" w:rsidP="00D43933">
      <w:pPr>
        <w:pStyle w:val="NormalWeb"/>
        <w:spacing w:before="0" w:beforeAutospacing="0" w:after="0" w:afterAutospacing="0"/>
        <w:ind w:left="720"/>
        <w:rPr>
          <w:sz w:val="20"/>
          <w:szCs w:val="20"/>
        </w:rPr>
      </w:pPr>
    </w:p>
    <w:p w:rsidR="00D43933" w:rsidRDefault="00D43933" w:rsidP="00D43933">
      <w:pPr>
        <w:pStyle w:val="NormalWeb"/>
        <w:spacing w:before="0" w:beforeAutospacing="0" w:after="0" w:afterAutospacing="0"/>
        <w:ind w:left="720"/>
        <w:rPr>
          <w:sz w:val="20"/>
          <w:szCs w:val="20"/>
        </w:rPr>
      </w:pPr>
      <w:r>
        <w:rPr>
          <w:sz w:val="20"/>
          <w:szCs w:val="20"/>
        </w:rPr>
        <w:t xml:space="preserve"> Rede de Distribuição</w:t>
      </w:r>
    </w:p>
    <w:p w:rsidR="00D43933" w:rsidRDefault="00D43933" w:rsidP="00D43933">
      <w:pPr>
        <w:pStyle w:val="NormalWeb"/>
        <w:spacing w:before="0" w:beforeAutospacing="0" w:after="0" w:afterAutospacing="0"/>
        <w:ind w:left="720"/>
        <w:rPr>
          <w:sz w:val="20"/>
          <w:szCs w:val="20"/>
        </w:rPr>
      </w:pPr>
      <w:r>
        <w:rPr>
          <w:sz w:val="20"/>
          <w:szCs w:val="20"/>
        </w:rPr>
        <w:t xml:space="preserve">- Distancia: </w:t>
      </w:r>
      <w:r w:rsidR="00222F50">
        <w:rPr>
          <w:sz w:val="20"/>
          <w:szCs w:val="20"/>
        </w:rPr>
        <w:t>1.225</w:t>
      </w:r>
      <w:r>
        <w:rPr>
          <w:sz w:val="20"/>
          <w:szCs w:val="20"/>
        </w:rPr>
        <w:t xml:space="preserve"> km </w:t>
      </w:r>
    </w:p>
    <w:p w:rsidR="00D43933" w:rsidRDefault="00D43933" w:rsidP="00D43933">
      <w:pPr>
        <w:pStyle w:val="NormalWeb"/>
        <w:spacing w:before="0" w:beforeAutospacing="0" w:after="0" w:afterAutospacing="0"/>
        <w:ind w:left="720"/>
        <w:rPr>
          <w:sz w:val="20"/>
          <w:szCs w:val="20"/>
        </w:rPr>
      </w:pPr>
      <w:r>
        <w:rPr>
          <w:sz w:val="20"/>
          <w:szCs w:val="20"/>
        </w:rPr>
        <w:t>-Tubo PEAD 50 mm</w:t>
      </w:r>
    </w:p>
    <w:p w:rsidR="00F20081" w:rsidRDefault="00F20081" w:rsidP="00D43933">
      <w:pPr>
        <w:pStyle w:val="NormalWeb"/>
        <w:spacing w:before="0" w:beforeAutospacing="0" w:after="0" w:afterAutospacing="0"/>
        <w:ind w:left="720"/>
        <w:rPr>
          <w:sz w:val="20"/>
          <w:szCs w:val="20"/>
        </w:rPr>
      </w:pPr>
    </w:p>
    <w:p w:rsidR="00F20081" w:rsidRDefault="00F20081" w:rsidP="00D43933">
      <w:pPr>
        <w:pStyle w:val="NormalWeb"/>
        <w:spacing w:before="0" w:beforeAutospacing="0" w:after="0" w:afterAutospacing="0"/>
        <w:ind w:left="720"/>
        <w:rPr>
          <w:sz w:val="20"/>
          <w:szCs w:val="20"/>
        </w:rPr>
      </w:pPr>
    </w:p>
    <w:p w:rsidR="00D43933" w:rsidRDefault="00F20081" w:rsidP="00D43933">
      <w:pPr>
        <w:pStyle w:val="NormalWeb"/>
        <w:spacing w:before="0" w:beforeAutospacing="0" w:after="0" w:afterAutospacing="0"/>
        <w:ind w:left="720"/>
        <w:rPr>
          <w:b/>
          <w:sz w:val="20"/>
          <w:szCs w:val="20"/>
        </w:rPr>
      </w:pPr>
      <w:r w:rsidRPr="00F20081">
        <w:rPr>
          <w:b/>
          <w:sz w:val="20"/>
          <w:szCs w:val="20"/>
        </w:rPr>
        <w:lastRenderedPageBreak/>
        <w:t>2.1 Localização</w:t>
      </w:r>
    </w:p>
    <w:p w:rsidR="00F20081" w:rsidRPr="00F20081" w:rsidRDefault="00F20081" w:rsidP="00D43933">
      <w:pPr>
        <w:pStyle w:val="NormalWeb"/>
        <w:spacing w:before="0" w:beforeAutospacing="0" w:after="0" w:afterAutospacing="0"/>
        <w:ind w:left="720"/>
        <w:rPr>
          <w:b/>
          <w:sz w:val="20"/>
          <w:szCs w:val="20"/>
        </w:rPr>
      </w:pPr>
      <w:r w:rsidRPr="00C02663">
        <w:rPr>
          <w:sz w:val="20"/>
          <w:szCs w:val="20"/>
        </w:rPr>
        <w:t xml:space="preserve">Partindo pela Avenida </w:t>
      </w:r>
      <w:proofErr w:type="gramStart"/>
      <w:r w:rsidRPr="00C02663">
        <w:rPr>
          <w:sz w:val="20"/>
          <w:szCs w:val="20"/>
        </w:rPr>
        <w:t xml:space="preserve">Oscar  </w:t>
      </w:r>
      <w:proofErr w:type="spellStart"/>
      <w:r w:rsidR="00C02663" w:rsidRPr="00C02663">
        <w:rPr>
          <w:sz w:val="20"/>
          <w:szCs w:val="20"/>
        </w:rPr>
        <w:t>Kaufmann</w:t>
      </w:r>
      <w:proofErr w:type="spellEnd"/>
      <w:proofErr w:type="gramEnd"/>
      <w:r w:rsidR="00C02663" w:rsidRPr="00C02663">
        <w:rPr>
          <w:sz w:val="20"/>
          <w:szCs w:val="20"/>
        </w:rPr>
        <w:t xml:space="preserve"> por cerca de 1,5 km até chegar no local de perfuração, nas seguintes coordenadas latitude  29º 6 57.12 S e longitude 52º 57 3.13 O, linha boa vista  ao lado da</w:t>
      </w:r>
      <w:r w:rsidR="00C02663">
        <w:rPr>
          <w:b/>
          <w:sz w:val="20"/>
          <w:szCs w:val="20"/>
        </w:rPr>
        <w:t xml:space="preserve"> </w:t>
      </w:r>
      <w:proofErr w:type="spellStart"/>
      <w:r w:rsidR="00C02663" w:rsidRPr="00C02663">
        <w:rPr>
          <w:sz w:val="20"/>
          <w:szCs w:val="20"/>
        </w:rPr>
        <w:t>cotriel</w:t>
      </w:r>
      <w:proofErr w:type="spellEnd"/>
      <w:r w:rsidR="00C02663">
        <w:rPr>
          <w:sz w:val="20"/>
          <w:szCs w:val="20"/>
        </w:rPr>
        <w:t xml:space="preserve"> </w:t>
      </w:r>
      <w:r w:rsidR="00C02663" w:rsidRPr="00C02663">
        <w:rPr>
          <w:sz w:val="20"/>
          <w:szCs w:val="20"/>
        </w:rPr>
        <w:t>(Cooperativa</w:t>
      </w:r>
      <w:r w:rsidR="00C02663">
        <w:rPr>
          <w:b/>
          <w:sz w:val="20"/>
          <w:szCs w:val="20"/>
        </w:rPr>
        <w:t>)</w:t>
      </w:r>
    </w:p>
    <w:p w:rsidR="00F20081" w:rsidRDefault="00F20081" w:rsidP="00D43933">
      <w:pPr>
        <w:pStyle w:val="NormalWeb"/>
        <w:spacing w:before="0" w:beforeAutospacing="0" w:after="0" w:afterAutospacing="0"/>
        <w:ind w:left="720"/>
        <w:rPr>
          <w:sz w:val="20"/>
          <w:szCs w:val="20"/>
        </w:rPr>
      </w:pPr>
    </w:p>
    <w:p w:rsidR="00D43933" w:rsidRPr="00A54D0E" w:rsidRDefault="00D43933" w:rsidP="00D43933">
      <w:pPr>
        <w:pStyle w:val="NormalWeb"/>
        <w:spacing w:before="0" w:beforeAutospacing="0" w:after="0" w:afterAutospacing="0"/>
        <w:ind w:left="720"/>
        <w:rPr>
          <w:color w:val="000000" w:themeColor="text1"/>
          <w:sz w:val="20"/>
          <w:szCs w:val="20"/>
        </w:rPr>
      </w:pPr>
    </w:p>
    <w:p w:rsidR="00A747A6" w:rsidRPr="00A54D0E" w:rsidRDefault="00A747A6" w:rsidP="00A747A6">
      <w:pPr>
        <w:pStyle w:val="Ttulo3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A54D0E">
        <w:rPr>
          <w:rFonts w:ascii="Times New Roman" w:hAnsi="Times New Roman" w:cs="Times New Roman"/>
          <w:color w:val="000000" w:themeColor="text1"/>
          <w:sz w:val="20"/>
          <w:szCs w:val="20"/>
        </w:rPr>
        <w:t>3. Justificativa da Contratação</w:t>
      </w:r>
    </w:p>
    <w:p w:rsidR="00A747A6" w:rsidRPr="00A54D0E" w:rsidRDefault="00AA7373" w:rsidP="00A747A6">
      <w:pPr>
        <w:pStyle w:val="Ttulo3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 xml:space="preserve">Diante do Aumento do consumo </w:t>
      </w:r>
      <w:r w:rsidR="00946DD9" w:rsidRPr="00A54D0E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>de água</w:t>
      </w:r>
      <w:r w:rsidR="004E5FD1" w:rsidRPr="00A54D0E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>, houve interrupções no fornecimento de água. Considerando-se a necessidade de abastec</w:t>
      </w:r>
      <w:r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>imento regular para cerca de 100</w:t>
      </w:r>
      <w:r w:rsidR="004E5FD1" w:rsidRPr="00A54D0E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 xml:space="preserve"> pessoas, justifica-se a contratação de serviços técnicos especializados</w:t>
      </w:r>
      <w:r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 xml:space="preserve"> para a Perfuração </w:t>
      </w:r>
      <w:r w:rsidR="004E5FD1" w:rsidRPr="00A54D0E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>dos poços</w:t>
      </w:r>
      <w:r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 xml:space="preserve"> colocação de mais um reservatório de Água, e rede de distribuição, para melhoria no abastecimento de Água na comunidade de Boa Vista.</w:t>
      </w:r>
      <w:r w:rsidR="004E5FD1" w:rsidRPr="00A54D0E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br/>
      </w:r>
      <w:r w:rsidR="004E5FD1" w:rsidRPr="00A54D0E">
        <w:rPr>
          <w:rFonts w:ascii="Times New Roman" w:hAnsi="Times New Roman" w:cs="Times New Roman"/>
          <w:color w:val="000000" w:themeColor="text1"/>
          <w:sz w:val="20"/>
          <w:szCs w:val="20"/>
        </w:rPr>
        <w:br/>
      </w:r>
      <w:r w:rsidR="00A747A6" w:rsidRPr="00A54D0E">
        <w:rPr>
          <w:rFonts w:ascii="Times New Roman" w:hAnsi="Times New Roman" w:cs="Times New Roman"/>
          <w:color w:val="000000" w:themeColor="text1"/>
          <w:sz w:val="20"/>
          <w:szCs w:val="20"/>
        </w:rPr>
        <w:t>4. Estimativa de Quantitativo</w:t>
      </w:r>
    </w:p>
    <w:p w:rsidR="00A747A6" w:rsidRDefault="00AA7373" w:rsidP="005B3D86">
      <w:pPr>
        <w:pStyle w:val="NormalWeb"/>
        <w:numPr>
          <w:ilvl w:val="0"/>
          <w:numId w:val="4"/>
        </w:numPr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01 Poço artesiano na localidade de Boa vista no Município de</w:t>
      </w:r>
      <w:r w:rsidR="00946DD9" w:rsidRPr="00A54D0E">
        <w:rPr>
          <w:color w:val="000000" w:themeColor="text1"/>
          <w:sz w:val="20"/>
          <w:szCs w:val="20"/>
        </w:rPr>
        <w:t xml:space="preserve"> Tu</w:t>
      </w:r>
      <w:r>
        <w:rPr>
          <w:color w:val="000000" w:themeColor="text1"/>
          <w:sz w:val="20"/>
          <w:szCs w:val="20"/>
        </w:rPr>
        <w:t>nas- RS, com profundidade de 150</w:t>
      </w:r>
      <w:r w:rsidR="00A747A6" w:rsidRPr="00A54D0E">
        <w:rPr>
          <w:color w:val="000000" w:themeColor="text1"/>
          <w:sz w:val="20"/>
          <w:szCs w:val="20"/>
        </w:rPr>
        <w:t xml:space="preserve"> m</w:t>
      </w:r>
    </w:p>
    <w:p w:rsidR="00AA7373" w:rsidRDefault="00BE0874" w:rsidP="005B3D86">
      <w:pPr>
        <w:pStyle w:val="NormalWeb"/>
        <w:numPr>
          <w:ilvl w:val="0"/>
          <w:numId w:val="4"/>
        </w:numPr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01 </w:t>
      </w:r>
      <w:r w:rsidR="00AA7373">
        <w:rPr>
          <w:color w:val="000000" w:themeColor="text1"/>
          <w:sz w:val="20"/>
          <w:szCs w:val="20"/>
        </w:rPr>
        <w:t xml:space="preserve">Rede Adutora </w:t>
      </w:r>
    </w:p>
    <w:p w:rsidR="00AA7373" w:rsidRDefault="00BE0874" w:rsidP="005B3D86">
      <w:pPr>
        <w:pStyle w:val="NormalWeb"/>
        <w:numPr>
          <w:ilvl w:val="0"/>
          <w:numId w:val="4"/>
        </w:numPr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01 </w:t>
      </w:r>
      <w:r w:rsidR="00AA7373">
        <w:rPr>
          <w:color w:val="000000" w:themeColor="text1"/>
          <w:sz w:val="20"/>
          <w:szCs w:val="20"/>
        </w:rPr>
        <w:t>Reservatório de Água de 15.000l</w:t>
      </w:r>
    </w:p>
    <w:p w:rsidR="00AA7373" w:rsidRPr="00A54D0E" w:rsidRDefault="00BE0874" w:rsidP="005B3D86">
      <w:pPr>
        <w:pStyle w:val="NormalWeb"/>
        <w:numPr>
          <w:ilvl w:val="0"/>
          <w:numId w:val="4"/>
        </w:numPr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01 </w:t>
      </w:r>
      <w:r w:rsidR="00AA7373">
        <w:rPr>
          <w:color w:val="000000" w:themeColor="text1"/>
          <w:sz w:val="20"/>
          <w:szCs w:val="20"/>
        </w:rPr>
        <w:t xml:space="preserve">Rede de distribuição </w:t>
      </w:r>
    </w:p>
    <w:p w:rsidR="00A747A6" w:rsidRPr="00A54D0E" w:rsidRDefault="00A747A6" w:rsidP="00A747A6">
      <w:pPr>
        <w:pStyle w:val="Ttulo3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A54D0E">
        <w:rPr>
          <w:rFonts w:ascii="Times New Roman" w:hAnsi="Times New Roman" w:cs="Times New Roman"/>
          <w:color w:val="000000" w:themeColor="text1"/>
          <w:sz w:val="20"/>
          <w:szCs w:val="20"/>
        </w:rPr>
        <w:t>5. Descrição do Produto</w:t>
      </w:r>
    </w:p>
    <w:p w:rsidR="001E552B" w:rsidRPr="005240F9" w:rsidRDefault="00A747A6" w:rsidP="00A747A6">
      <w:pPr>
        <w:pStyle w:val="NormalWeb"/>
        <w:rPr>
          <w:rFonts w:eastAsiaTheme="majorEastAsia"/>
          <w:b/>
          <w:bCs/>
          <w:color w:val="000000" w:themeColor="text1"/>
          <w:sz w:val="20"/>
          <w:szCs w:val="20"/>
        </w:rPr>
      </w:pPr>
      <w:r w:rsidRPr="00A54D0E">
        <w:rPr>
          <w:rStyle w:val="Forte"/>
          <w:rFonts w:eastAsiaTheme="majorEastAsia"/>
          <w:color w:val="000000" w:themeColor="text1"/>
          <w:sz w:val="20"/>
          <w:szCs w:val="20"/>
        </w:rPr>
        <w:t>Poç</w:t>
      </w:r>
      <w:r w:rsidR="002A01B8" w:rsidRPr="00A54D0E">
        <w:rPr>
          <w:rStyle w:val="Forte"/>
          <w:rFonts w:eastAsiaTheme="majorEastAsia"/>
          <w:color w:val="000000" w:themeColor="text1"/>
          <w:sz w:val="20"/>
          <w:szCs w:val="20"/>
        </w:rPr>
        <w:t>o</w:t>
      </w:r>
      <w:r w:rsidR="00946DD9" w:rsidRPr="00A54D0E">
        <w:rPr>
          <w:rStyle w:val="Forte"/>
          <w:rFonts w:eastAsiaTheme="majorEastAsia"/>
          <w:color w:val="000000" w:themeColor="text1"/>
          <w:sz w:val="20"/>
          <w:szCs w:val="20"/>
        </w:rPr>
        <w:t xml:space="preserve"> da Cid</w:t>
      </w:r>
      <w:r w:rsidR="00BE0874">
        <w:rPr>
          <w:rStyle w:val="Forte"/>
          <w:rFonts w:eastAsiaTheme="majorEastAsia"/>
          <w:color w:val="000000" w:themeColor="text1"/>
          <w:sz w:val="20"/>
          <w:szCs w:val="20"/>
        </w:rPr>
        <w:t>ade de Tunas-</w:t>
      </w:r>
      <w:r w:rsidR="001E552B">
        <w:rPr>
          <w:rStyle w:val="Forte"/>
          <w:rFonts w:eastAsiaTheme="majorEastAsia"/>
          <w:color w:val="000000" w:themeColor="text1"/>
          <w:sz w:val="20"/>
          <w:szCs w:val="20"/>
        </w:rPr>
        <w:t>RS, Profundidade</w:t>
      </w:r>
      <w:r w:rsidR="00AA7373">
        <w:rPr>
          <w:rStyle w:val="Forte"/>
          <w:rFonts w:eastAsiaTheme="majorEastAsia"/>
          <w:color w:val="000000" w:themeColor="text1"/>
          <w:sz w:val="20"/>
          <w:szCs w:val="20"/>
        </w:rPr>
        <w:t xml:space="preserve"> 1</w:t>
      </w:r>
      <w:r w:rsidR="00946DD9" w:rsidRPr="00A54D0E">
        <w:rPr>
          <w:rStyle w:val="Forte"/>
          <w:rFonts w:eastAsiaTheme="majorEastAsia"/>
          <w:color w:val="000000" w:themeColor="text1"/>
          <w:sz w:val="20"/>
          <w:szCs w:val="20"/>
        </w:rPr>
        <w:t>50</w:t>
      </w:r>
      <w:r w:rsidRPr="00A54D0E">
        <w:rPr>
          <w:rStyle w:val="Forte"/>
          <w:rFonts w:eastAsiaTheme="majorEastAsia"/>
          <w:color w:val="000000" w:themeColor="text1"/>
          <w:sz w:val="20"/>
          <w:szCs w:val="20"/>
        </w:rPr>
        <w:t xml:space="preserve"> m</w:t>
      </w:r>
      <w:r w:rsidR="00AA7373">
        <w:rPr>
          <w:rStyle w:val="Forte"/>
          <w:rFonts w:eastAsiaTheme="majorEastAsia"/>
          <w:color w:val="000000" w:themeColor="text1"/>
          <w:sz w:val="20"/>
          <w:szCs w:val="20"/>
        </w:rPr>
        <w:t xml:space="preserve">, rede adutora, </w:t>
      </w:r>
      <w:r w:rsidR="001E552B">
        <w:rPr>
          <w:rStyle w:val="Forte"/>
          <w:rFonts w:eastAsiaTheme="majorEastAsia"/>
          <w:color w:val="000000" w:themeColor="text1"/>
          <w:sz w:val="20"/>
          <w:szCs w:val="20"/>
        </w:rPr>
        <w:t>reservatório,</w:t>
      </w:r>
      <w:r w:rsidR="00AA7373">
        <w:rPr>
          <w:rStyle w:val="Forte"/>
          <w:rFonts w:eastAsiaTheme="majorEastAsia"/>
          <w:color w:val="000000" w:themeColor="text1"/>
          <w:sz w:val="20"/>
          <w:szCs w:val="20"/>
        </w:rPr>
        <w:t xml:space="preserve"> e rede de distribuição.</w:t>
      </w:r>
    </w:p>
    <w:tbl>
      <w:tblPr>
        <w:tblStyle w:val="Tabelacomgrade"/>
        <w:tblW w:w="11609" w:type="dxa"/>
        <w:tblInd w:w="-1066" w:type="dxa"/>
        <w:tblLayout w:type="fixed"/>
        <w:tblLook w:val="04A0" w:firstRow="1" w:lastRow="0" w:firstColumn="1" w:lastColumn="0" w:noHBand="0" w:noVBand="1"/>
      </w:tblPr>
      <w:tblGrid>
        <w:gridCol w:w="1178"/>
        <w:gridCol w:w="7700"/>
        <w:gridCol w:w="1535"/>
        <w:gridCol w:w="1196"/>
      </w:tblGrid>
      <w:tr w:rsidR="002A26E7" w:rsidTr="00C132D7">
        <w:trPr>
          <w:trHeight w:val="339"/>
        </w:trPr>
        <w:tc>
          <w:tcPr>
            <w:tcW w:w="1178" w:type="dxa"/>
          </w:tcPr>
          <w:p w:rsidR="002A26E7" w:rsidRDefault="002A26E7" w:rsidP="00F33609">
            <w:r>
              <w:t>ITEN</w:t>
            </w:r>
          </w:p>
        </w:tc>
        <w:tc>
          <w:tcPr>
            <w:tcW w:w="7700" w:type="dxa"/>
          </w:tcPr>
          <w:p w:rsidR="002A26E7" w:rsidRDefault="002A26E7" w:rsidP="00F33609">
            <w:r>
              <w:t>DESCRIÇÃO</w:t>
            </w:r>
          </w:p>
        </w:tc>
        <w:tc>
          <w:tcPr>
            <w:tcW w:w="1535" w:type="dxa"/>
          </w:tcPr>
          <w:p w:rsidR="002A26E7" w:rsidRDefault="002A26E7" w:rsidP="00F33609">
            <w:r>
              <w:t xml:space="preserve">QUANTIDADE </w:t>
            </w:r>
          </w:p>
        </w:tc>
        <w:tc>
          <w:tcPr>
            <w:tcW w:w="1196" w:type="dxa"/>
          </w:tcPr>
          <w:p w:rsidR="002A26E7" w:rsidRDefault="002A26E7" w:rsidP="00F33609">
            <w:r>
              <w:t xml:space="preserve">                                VALOR</w:t>
            </w:r>
          </w:p>
        </w:tc>
      </w:tr>
      <w:tr w:rsidR="002A26E7" w:rsidRPr="00517CA0" w:rsidTr="00C132D7">
        <w:trPr>
          <w:trHeight w:val="339"/>
        </w:trPr>
        <w:tc>
          <w:tcPr>
            <w:tcW w:w="1178" w:type="dxa"/>
          </w:tcPr>
          <w:p w:rsidR="002A26E7" w:rsidRDefault="002A26E7" w:rsidP="00F33609">
            <w:r>
              <w:t>01</w:t>
            </w:r>
          </w:p>
        </w:tc>
        <w:tc>
          <w:tcPr>
            <w:tcW w:w="7700" w:type="dxa"/>
          </w:tcPr>
          <w:p w:rsidR="002A26E7" w:rsidRPr="00517CA0" w:rsidRDefault="002A26E7" w:rsidP="00F33609">
            <w:pPr>
              <w:rPr>
                <w:sz w:val="20"/>
                <w:szCs w:val="20"/>
              </w:rPr>
            </w:pPr>
            <w:r w:rsidRPr="00517CA0">
              <w:rPr>
                <w:sz w:val="20"/>
                <w:szCs w:val="20"/>
              </w:rPr>
              <w:t xml:space="preserve">FORNECINENTO E INTALAÇÃO DE PLACA DE OBRA COM CHAPA GALVANIZADA E ESTRUTURA DE MADEIRA </w:t>
            </w:r>
          </w:p>
        </w:tc>
        <w:tc>
          <w:tcPr>
            <w:tcW w:w="1535" w:type="dxa"/>
          </w:tcPr>
          <w:p w:rsidR="002A26E7" w:rsidRPr="00517CA0" w:rsidRDefault="002A26E7" w:rsidP="00F33609">
            <w:pPr>
              <w:spacing w:line="48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01 DE MEDIDA </w:t>
            </w:r>
            <w:r w:rsidRPr="00517CA0">
              <w:rPr>
                <w:sz w:val="20"/>
                <w:szCs w:val="20"/>
              </w:rPr>
              <w:t>6,48 M²</w:t>
            </w:r>
          </w:p>
        </w:tc>
        <w:tc>
          <w:tcPr>
            <w:tcW w:w="1196" w:type="dxa"/>
          </w:tcPr>
          <w:p w:rsidR="002A26E7" w:rsidRPr="00517CA0" w:rsidRDefault="002A26E7" w:rsidP="00F33609">
            <w:pPr>
              <w:rPr>
                <w:sz w:val="20"/>
                <w:szCs w:val="20"/>
              </w:rPr>
            </w:pPr>
          </w:p>
        </w:tc>
      </w:tr>
      <w:tr w:rsidR="002A26E7" w:rsidTr="00C132D7">
        <w:trPr>
          <w:trHeight w:val="354"/>
        </w:trPr>
        <w:tc>
          <w:tcPr>
            <w:tcW w:w="1178" w:type="dxa"/>
          </w:tcPr>
          <w:p w:rsidR="002A26E7" w:rsidRDefault="002A26E7" w:rsidP="00F33609">
            <w:r>
              <w:t>02</w:t>
            </w:r>
          </w:p>
        </w:tc>
        <w:tc>
          <w:tcPr>
            <w:tcW w:w="7700" w:type="dxa"/>
          </w:tcPr>
          <w:p w:rsidR="002A26E7" w:rsidRDefault="002A26E7" w:rsidP="00F33609">
            <w:r>
              <w:t xml:space="preserve">AUTORIZAÇÃO PRÉVIA DE PERFURAÇÃO </w:t>
            </w:r>
          </w:p>
        </w:tc>
        <w:tc>
          <w:tcPr>
            <w:tcW w:w="1535" w:type="dxa"/>
          </w:tcPr>
          <w:p w:rsidR="002A26E7" w:rsidRDefault="002A26E7" w:rsidP="00F33609">
            <w:r>
              <w:t>01 UN</w:t>
            </w:r>
          </w:p>
        </w:tc>
        <w:tc>
          <w:tcPr>
            <w:tcW w:w="1196" w:type="dxa"/>
          </w:tcPr>
          <w:p w:rsidR="002A26E7" w:rsidRDefault="002A26E7" w:rsidP="00F33609"/>
        </w:tc>
      </w:tr>
      <w:tr w:rsidR="002A26E7" w:rsidTr="00C132D7">
        <w:trPr>
          <w:trHeight w:val="339"/>
        </w:trPr>
        <w:tc>
          <w:tcPr>
            <w:tcW w:w="1178" w:type="dxa"/>
          </w:tcPr>
          <w:p w:rsidR="002A26E7" w:rsidRDefault="002A26E7" w:rsidP="00F33609">
            <w:r>
              <w:t>03</w:t>
            </w:r>
          </w:p>
        </w:tc>
        <w:tc>
          <w:tcPr>
            <w:tcW w:w="7700" w:type="dxa"/>
          </w:tcPr>
          <w:p w:rsidR="002A26E7" w:rsidRDefault="002A26E7" w:rsidP="00F33609">
            <w:r>
              <w:t xml:space="preserve">MOBILIZAÇÃO GLOBAL DE EQUIPAMENTOS </w:t>
            </w:r>
          </w:p>
        </w:tc>
        <w:tc>
          <w:tcPr>
            <w:tcW w:w="1535" w:type="dxa"/>
          </w:tcPr>
          <w:p w:rsidR="002A26E7" w:rsidRDefault="002A26E7" w:rsidP="00F33609">
            <w:r>
              <w:t>01 UN</w:t>
            </w:r>
          </w:p>
        </w:tc>
        <w:tc>
          <w:tcPr>
            <w:tcW w:w="1196" w:type="dxa"/>
          </w:tcPr>
          <w:p w:rsidR="002A26E7" w:rsidRDefault="002A26E7" w:rsidP="00F33609"/>
        </w:tc>
      </w:tr>
      <w:tr w:rsidR="002A26E7" w:rsidTr="00C132D7">
        <w:trPr>
          <w:trHeight w:val="339"/>
        </w:trPr>
        <w:tc>
          <w:tcPr>
            <w:tcW w:w="1178" w:type="dxa"/>
          </w:tcPr>
          <w:p w:rsidR="002A26E7" w:rsidRDefault="002A26E7" w:rsidP="00F33609"/>
        </w:tc>
        <w:tc>
          <w:tcPr>
            <w:tcW w:w="7700" w:type="dxa"/>
          </w:tcPr>
          <w:p w:rsidR="002A26E7" w:rsidRPr="00D46748" w:rsidRDefault="002A26E7" w:rsidP="00F33609">
            <w:pPr>
              <w:rPr>
                <w:b/>
              </w:rPr>
            </w:pPr>
            <w:r w:rsidRPr="00D46748">
              <w:rPr>
                <w:b/>
              </w:rPr>
              <w:t>PERFURAÇÃO</w:t>
            </w:r>
          </w:p>
        </w:tc>
        <w:tc>
          <w:tcPr>
            <w:tcW w:w="1535" w:type="dxa"/>
          </w:tcPr>
          <w:p w:rsidR="002A26E7" w:rsidRDefault="002A26E7" w:rsidP="00F33609"/>
        </w:tc>
        <w:tc>
          <w:tcPr>
            <w:tcW w:w="1196" w:type="dxa"/>
          </w:tcPr>
          <w:p w:rsidR="002A26E7" w:rsidRDefault="002A26E7" w:rsidP="00F33609"/>
        </w:tc>
      </w:tr>
      <w:tr w:rsidR="002A26E7" w:rsidTr="00C132D7">
        <w:trPr>
          <w:trHeight w:val="339"/>
        </w:trPr>
        <w:tc>
          <w:tcPr>
            <w:tcW w:w="1178" w:type="dxa"/>
          </w:tcPr>
          <w:p w:rsidR="002A26E7" w:rsidRDefault="002A26E7" w:rsidP="00F33609">
            <w:r>
              <w:t>04</w:t>
            </w:r>
          </w:p>
        </w:tc>
        <w:tc>
          <w:tcPr>
            <w:tcW w:w="7700" w:type="dxa"/>
          </w:tcPr>
          <w:p w:rsidR="002A26E7" w:rsidRDefault="002A26E7" w:rsidP="00F33609">
            <w:r>
              <w:t>PERFURAÇÃO (REABERTURA) MÉT. ROTOPNEUMÁTICO DN12’’- ROCHAS IGN.OU ALTERADAS</w:t>
            </w:r>
          </w:p>
        </w:tc>
        <w:tc>
          <w:tcPr>
            <w:tcW w:w="1535" w:type="dxa"/>
          </w:tcPr>
          <w:p w:rsidR="002A26E7" w:rsidRDefault="002A26E7" w:rsidP="00F33609">
            <w:r>
              <w:t>20 M</w:t>
            </w:r>
          </w:p>
        </w:tc>
        <w:tc>
          <w:tcPr>
            <w:tcW w:w="1196" w:type="dxa"/>
          </w:tcPr>
          <w:p w:rsidR="002A26E7" w:rsidRDefault="002A26E7" w:rsidP="00F33609"/>
        </w:tc>
      </w:tr>
      <w:tr w:rsidR="002A26E7" w:rsidTr="00C132D7">
        <w:trPr>
          <w:trHeight w:val="339"/>
        </w:trPr>
        <w:tc>
          <w:tcPr>
            <w:tcW w:w="1178" w:type="dxa"/>
          </w:tcPr>
          <w:p w:rsidR="002A26E7" w:rsidRDefault="002A26E7" w:rsidP="00F33609">
            <w:r>
              <w:t xml:space="preserve">05 </w:t>
            </w:r>
          </w:p>
        </w:tc>
        <w:tc>
          <w:tcPr>
            <w:tcW w:w="7700" w:type="dxa"/>
          </w:tcPr>
          <w:p w:rsidR="002A26E7" w:rsidRDefault="002A26E7" w:rsidP="00F33609">
            <w:r>
              <w:t>PERFURAÇÃO ROTOPNEUMÁTICOA ROCHAS IGNEAS 6’’ ATE 100 M PROFUNDIDADE</w:t>
            </w:r>
          </w:p>
        </w:tc>
        <w:tc>
          <w:tcPr>
            <w:tcW w:w="1535" w:type="dxa"/>
          </w:tcPr>
          <w:p w:rsidR="002A26E7" w:rsidRDefault="002A26E7" w:rsidP="00F33609">
            <w:r>
              <w:t>80 M</w:t>
            </w:r>
          </w:p>
        </w:tc>
        <w:tc>
          <w:tcPr>
            <w:tcW w:w="1196" w:type="dxa"/>
          </w:tcPr>
          <w:p w:rsidR="002A26E7" w:rsidRDefault="002A26E7" w:rsidP="00F33609"/>
        </w:tc>
      </w:tr>
      <w:tr w:rsidR="002A26E7" w:rsidTr="00C132D7">
        <w:trPr>
          <w:trHeight w:val="339"/>
        </w:trPr>
        <w:tc>
          <w:tcPr>
            <w:tcW w:w="1178" w:type="dxa"/>
          </w:tcPr>
          <w:p w:rsidR="002A26E7" w:rsidRDefault="002A26E7" w:rsidP="00F33609">
            <w:r>
              <w:t>07</w:t>
            </w:r>
          </w:p>
        </w:tc>
        <w:tc>
          <w:tcPr>
            <w:tcW w:w="7700" w:type="dxa"/>
          </w:tcPr>
          <w:p w:rsidR="002A26E7" w:rsidRDefault="002A26E7" w:rsidP="00F33609">
            <w:r>
              <w:t>PERFURAÇÃO ROTOPNEUMÁTICA ROCHAS IGNEAS 6’’ DE 100,01M A 200M DE PROF.</w:t>
            </w:r>
          </w:p>
        </w:tc>
        <w:tc>
          <w:tcPr>
            <w:tcW w:w="1535" w:type="dxa"/>
          </w:tcPr>
          <w:p w:rsidR="002A26E7" w:rsidRDefault="002A26E7" w:rsidP="00F33609">
            <w:r>
              <w:t>100 M</w:t>
            </w:r>
          </w:p>
        </w:tc>
        <w:tc>
          <w:tcPr>
            <w:tcW w:w="1196" w:type="dxa"/>
          </w:tcPr>
          <w:p w:rsidR="002A26E7" w:rsidRDefault="002A26E7" w:rsidP="00F33609"/>
        </w:tc>
      </w:tr>
      <w:tr w:rsidR="002A26E7" w:rsidTr="00C132D7">
        <w:trPr>
          <w:trHeight w:val="354"/>
        </w:trPr>
        <w:tc>
          <w:tcPr>
            <w:tcW w:w="1178" w:type="dxa"/>
          </w:tcPr>
          <w:p w:rsidR="002A26E7" w:rsidRDefault="002A26E7" w:rsidP="00F33609">
            <w:r>
              <w:t>08</w:t>
            </w:r>
          </w:p>
        </w:tc>
        <w:tc>
          <w:tcPr>
            <w:tcW w:w="7700" w:type="dxa"/>
          </w:tcPr>
          <w:p w:rsidR="002A26E7" w:rsidRDefault="002A26E7" w:rsidP="00F33609">
            <w:r>
              <w:t>PERFURAÇÃO ROTOPNEUMATICA ROCHAS IGNEAS 6’’ DE 200,01M A 250M DE PROF</w:t>
            </w:r>
          </w:p>
        </w:tc>
        <w:tc>
          <w:tcPr>
            <w:tcW w:w="1535" w:type="dxa"/>
          </w:tcPr>
          <w:p w:rsidR="002A26E7" w:rsidRDefault="002A26E7" w:rsidP="00F33609">
            <w:r>
              <w:t>50 M</w:t>
            </w:r>
          </w:p>
        </w:tc>
        <w:tc>
          <w:tcPr>
            <w:tcW w:w="1196" w:type="dxa"/>
          </w:tcPr>
          <w:p w:rsidR="002A26E7" w:rsidRDefault="002A26E7" w:rsidP="00F33609"/>
        </w:tc>
      </w:tr>
      <w:tr w:rsidR="002A26E7" w:rsidTr="00C132D7">
        <w:trPr>
          <w:trHeight w:val="354"/>
        </w:trPr>
        <w:tc>
          <w:tcPr>
            <w:tcW w:w="1178" w:type="dxa"/>
          </w:tcPr>
          <w:p w:rsidR="002A26E7" w:rsidRDefault="002A26E7" w:rsidP="00F33609"/>
        </w:tc>
        <w:tc>
          <w:tcPr>
            <w:tcW w:w="7700" w:type="dxa"/>
          </w:tcPr>
          <w:p w:rsidR="002A26E7" w:rsidRPr="00D46748" w:rsidRDefault="002A26E7" w:rsidP="00F33609">
            <w:pPr>
              <w:rPr>
                <w:b/>
              </w:rPr>
            </w:pPr>
            <w:r w:rsidRPr="00D46748">
              <w:rPr>
                <w:b/>
              </w:rPr>
              <w:t>REVESTIMENTO, FILTRO, PRÉ FILTRO E CENTRALIZADORES</w:t>
            </w:r>
          </w:p>
        </w:tc>
        <w:tc>
          <w:tcPr>
            <w:tcW w:w="1535" w:type="dxa"/>
          </w:tcPr>
          <w:p w:rsidR="002A26E7" w:rsidRDefault="002A26E7" w:rsidP="00F33609"/>
        </w:tc>
        <w:tc>
          <w:tcPr>
            <w:tcW w:w="1196" w:type="dxa"/>
          </w:tcPr>
          <w:p w:rsidR="002A26E7" w:rsidRDefault="002A26E7" w:rsidP="00F33609"/>
        </w:tc>
      </w:tr>
      <w:tr w:rsidR="002A26E7" w:rsidTr="00C132D7">
        <w:trPr>
          <w:trHeight w:val="354"/>
        </w:trPr>
        <w:tc>
          <w:tcPr>
            <w:tcW w:w="1178" w:type="dxa"/>
          </w:tcPr>
          <w:p w:rsidR="002A26E7" w:rsidRDefault="002A26E7" w:rsidP="00F33609">
            <w:r>
              <w:t>09</w:t>
            </w:r>
          </w:p>
        </w:tc>
        <w:tc>
          <w:tcPr>
            <w:tcW w:w="7700" w:type="dxa"/>
          </w:tcPr>
          <w:p w:rsidR="002A26E7" w:rsidRDefault="002A26E7" w:rsidP="00F33609">
            <w:r>
              <w:t>INTALAÇÃO E FORNECIMENTO DE REVESTIMENTO GEOMECANICO PVC STANDARDDN 6’’</w:t>
            </w:r>
          </w:p>
        </w:tc>
        <w:tc>
          <w:tcPr>
            <w:tcW w:w="1535" w:type="dxa"/>
          </w:tcPr>
          <w:p w:rsidR="002A26E7" w:rsidRDefault="002A26E7" w:rsidP="00F33609">
            <w:r>
              <w:t>20 M</w:t>
            </w:r>
          </w:p>
        </w:tc>
        <w:tc>
          <w:tcPr>
            <w:tcW w:w="1196" w:type="dxa"/>
          </w:tcPr>
          <w:p w:rsidR="002A26E7" w:rsidRDefault="002A26E7" w:rsidP="00F33609"/>
        </w:tc>
      </w:tr>
      <w:tr w:rsidR="002A26E7" w:rsidTr="00C132D7">
        <w:trPr>
          <w:trHeight w:val="354"/>
        </w:trPr>
        <w:tc>
          <w:tcPr>
            <w:tcW w:w="1178" w:type="dxa"/>
          </w:tcPr>
          <w:p w:rsidR="002A26E7" w:rsidRDefault="002A26E7" w:rsidP="00F33609">
            <w:r>
              <w:t>10</w:t>
            </w:r>
          </w:p>
        </w:tc>
        <w:tc>
          <w:tcPr>
            <w:tcW w:w="7700" w:type="dxa"/>
          </w:tcPr>
          <w:p w:rsidR="002A26E7" w:rsidRDefault="002A26E7" w:rsidP="00F33609">
            <w:r>
              <w:t>PEDRISCO SACO DE 20KG</w:t>
            </w:r>
          </w:p>
        </w:tc>
        <w:tc>
          <w:tcPr>
            <w:tcW w:w="1535" w:type="dxa"/>
          </w:tcPr>
          <w:p w:rsidR="002A26E7" w:rsidRDefault="002A26E7" w:rsidP="00F33609">
            <w:r>
              <w:t xml:space="preserve">200 SACOS </w:t>
            </w:r>
          </w:p>
        </w:tc>
        <w:tc>
          <w:tcPr>
            <w:tcW w:w="1196" w:type="dxa"/>
          </w:tcPr>
          <w:p w:rsidR="002A26E7" w:rsidRDefault="002A26E7" w:rsidP="00F33609"/>
        </w:tc>
      </w:tr>
      <w:tr w:rsidR="002A26E7" w:rsidTr="00C132D7">
        <w:trPr>
          <w:trHeight w:val="354"/>
        </w:trPr>
        <w:tc>
          <w:tcPr>
            <w:tcW w:w="1178" w:type="dxa"/>
          </w:tcPr>
          <w:p w:rsidR="002A26E7" w:rsidRDefault="002A26E7" w:rsidP="00F33609"/>
        </w:tc>
        <w:tc>
          <w:tcPr>
            <w:tcW w:w="7700" w:type="dxa"/>
          </w:tcPr>
          <w:p w:rsidR="002A26E7" w:rsidRPr="00D46748" w:rsidRDefault="002A26E7" w:rsidP="00F33609">
            <w:pPr>
              <w:rPr>
                <w:b/>
              </w:rPr>
            </w:pPr>
            <w:r w:rsidRPr="00D46748">
              <w:rPr>
                <w:b/>
              </w:rPr>
              <w:t>PROTEÇÃO SANITÁRIA TESTE DE VAZÃO</w:t>
            </w:r>
          </w:p>
        </w:tc>
        <w:tc>
          <w:tcPr>
            <w:tcW w:w="1535" w:type="dxa"/>
          </w:tcPr>
          <w:p w:rsidR="002A26E7" w:rsidRDefault="002A26E7" w:rsidP="00F33609"/>
        </w:tc>
        <w:tc>
          <w:tcPr>
            <w:tcW w:w="1196" w:type="dxa"/>
          </w:tcPr>
          <w:p w:rsidR="002A26E7" w:rsidRDefault="002A26E7" w:rsidP="00F33609"/>
        </w:tc>
      </w:tr>
      <w:tr w:rsidR="002A26E7" w:rsidTr="00C132D7">
        <w:trPr>
          <w:trHeight w:val="354"/>
        </w:trPr>
        <w:tc>
          <w:tcPr>
            <w:tcW w:w="1178" w:type="dxa"/>
          </w:tcPr>
          <w:p w:rsidR="002A26E7" w:rsidRDefault="002A26E7" w:rsidP="00F33609">
            <w:r>
              <w:t>11</w:t>
            </w:r>
          </w:p>
        </w:tc>
        <w:tc>
          <w:tcPr>
            <w:tcW w:w="7700" w:type="dxa"/>
          </w:tcPr>
          <w:p w:rsidR="002A26E7" w:rsidRDefault="002A26E7" w:rsidP="00F33609">
            <w:r>
              <w:t xml:space="preserve">ALAMBRADO EM MOURÕES DE CONCRET, COM TELA DE ARAME GALVANIZANIDO, ALTURA MINIMA DE 1,8 M (INCLUSIVE MURETA EM CONCRETO) </w:t>
            </w:r>
          </w:p>
        </w:tc>
        <w:tc>
          <w:tcPr>
            <w:tcW w:w="1535" w:type="dxa"/>
          </w:tcPr>
          <w:p w:rsidR="002A26E7" w:rsidRDefault="002A26E7" w:rsidP="00F33609">
            <w:r>
              <w:t>12 M</w:t>
            </w:r>
          </w:p>
        </w:tc>
        <w:tc>
          <w:tcPr>
            <w:tcW w:w="1196" w:type="dxa"/>
          </w:tcPr>
          <w:p w:rsidR="002A26E7" w:rsidRDefault="002A26E7" w:rsidP="00F33609"/>
        </w:tc>
      </w:tr>
      <w:tr w:rsidR="002A26E7" w:rsidTr="00C132D7">
        <w:trPr>
          <w:trHeight w:val="354"/>
        </w:trPr>
        <w:tc>
          <w:tcPr>
            <w:tcW w:w="1178" w:type="dxa"/>
          </w:tcPr>
          <w:p w:rsidR="002A26E7" w:rsidRDefault="002A26E7" w:rsidP="00F33609">
            <w:r>
              <w:t>12</w:t>
            </w:r>
          </w:p>
        </w:tc>
        <w:tc>
          <w:tcPr>
            <w:tcW w:w="7700" w:type="dxa"/>
          </w:tcPr>
          <w:p w:rsidR="002A26E7" w:rsidRDefault="002A26E7" w:rsidP="00F33609">
            <w:r>
              <w:t>CIMENTAÇÃO DO ESPAÇO ANULAR 6’’ X 12’’</w:t>
            </w:r>
          </w:p>
        </w:tc>
        <w:tc>
          <w:tcPr>
            <w:tcW w:w="1535" w:type="dxa"/>
          </w:tcPr>
          <w:p w:rsidR="002A26E7" w:rsidRDefault="002A26E7" w:rsidP="00F33609">
            <w:r>
              <w:t>20 M</w:t>
            </w:r>
          </w:p>
        </w:tc>
        <w:tc>
          <w:tcPr>
            <w:tcW w:w="1196" w:type="dxa"/>
          </w:tcPr>
          <w:p w:rsidR="002A26E7" w:rsidRDefault="002A26E7" w:rsidP="00F33609"/>
        </w:tc>
      </w:tr>
      <w:tr w:rsidR="002A26E7" w:rsidTr="00C132D7">
        <w:trPr>
          <w:trHeight w:val="354"/>
        </w:trPr>
        <w:tc>
          <w:tcPr>
            <w:tcW w:w="1178" w:type="dxa"/>
          </w:tcPr>
          <w:p w:rsidR="002A26E7" w:rsidRDefault="002A26E7" w:rsidP="00F33609">
            <w:r>
              <w:lastRenderedPageBreak/>
              <w:t>13</w:t>
            </w:r>
          </w:p>
        </w:tc>
        <w:tc>
          <w:tcPr>
            <w:tcW w:w="7700" w:type="dxa"/>
          </w:tcPr>
          <w:p w:rsidR="002A26E7" w:rsidRDefault="002A26E7" w:rsidP="00F33609">
            <w:r>
              <w:t>EXECUÇÃO DE RADIER ESPESSURA DE 15 CM, FCK= 30 MPA, COM USO DE FORMAS EM MADEIRA SERRADA.</w:t>
            </w:r>
          </w:p>
        </w:tc>
        <w:tc>
          <w:tcPr>
            <w:tcW w:w="1535" w:type="dxa"/>
          </w:tcPr>
          <w:p w:rsidR="002A26E7" w:rsidRDefault="002A26E7" w:rsidP="00F33609">
            <w:r>
              <w:t>4 M²</w:t>
            </w:r>
          </w:p>
        </w:tc>
        <w:tc>
          <w:tcPr>
            <w:tcW w:w="1196" w:type="dxa"/>
          </w:tcPr>
          <w:p w:rsidR="002A26E7" w:rsidRDefault="002A26E7" w:rsidP="00F33609"/>
        </w:tc>
      </w:tr>
      <w:tr w:rsidR="002A26E7" w:rsidTr="00C132D7">
        <w:trPr>
          <w:trHeight w:val="354"/>
        </w:trPr>
        <w:tc>
          <w:tcPr>
            <w:tcW w:w="1178" w:type="dxa"/>
          </w:tcPr>
          <w:p w:rsidR="002A26E7" w:rsidRDefault="002A26E7" w:rsidP="00F33609">
            <w:r>
              <w:t>14</w:t>
            </w:r>
          </w:p>
        </w:tc>
        <w:tc>
          <w:tcPr>
            <w:tcW w:w="7700" w:type="dxa"/>
          </w:tcPr>
          <w:p w:rsidR="002A26E7" w:rsidRDefault="002A26E7" w:rsidP="00F33609">
            <w:r>
              <w:t>TAMPA GALVANIZADA PARA POÇO 6’’</w:t>
            </w:r>
          </w:p>
        </w:tc>
        <w:tc>
          <w:tcPr>
            <w:tcW w:w="1535" w:type="dxa"/>
          </w:tcPr>
          <w:p w:rsidR="002A26E7" w:rsidRDefault="002A26E7" w:rsidP="00F33609">
            <w:r>
              <w:t>01UN</w:t>
            </w:r>
          </w:p>
        </w:tc>
        <w:tc>
          <w:tcPr>
            <w:tcW w:w="1196" w:type="dxa"/>
          </w:tcPr>
          <w:p w:rsidR="002A26E7" w:rsidRDefault="002A26E7" w:rsidP="00F33609"/>
        </w:tc>
      </w:tr>
      <w:tr w:rsidR="002A26E7" w:rsidTr="00C132D7">
        <w:trPr>
          <w:trHeight w:val="354"/>
        </w:trPr>
        <w:tc>
          <w:tcPr>
            <w:tcW w:w="1178" w:type="dxa"/>
          </w:tcPr>
          <w:p w:rsidR="002A26E7" w:rsidRDefault="002A26E7" w:rsidP="00F33609">
            <w:r>
              <w:t>15</w:t>
            </w:r>
          </w:p>
        </w:tc>
        <w:tc>
          <w:tcPr>
            <w:tcW w:w="7700" w:type="dxa"/>
          </w:tcPr>
          <w:p w:rsidR="002A26E7" w:rsidRDefault="002A26E7" w:rsidP="00F33609">
            <w:r>
              <w:t>ENSAIO DE BOMBEAMENTO- TESTE DE VAZÃO E RECUPERAÇÃO DO POÇO E ELAB. RELATORIO</w:t>
            </w:r>
          </w:p>
        </w:tc>
        <w:tc>
          <w:tcPr>
            <w:tcW w:w="1535" w:type="dxa"/>
          </w:tcPr>
          <w:p w:rsidR="002A26E7" w:rsidRDefault="002A26E7" w:rsidP="00F33609">
            <w:r>
              <w:t>24 HORAS</w:t>
            </w:r>
          </w:p>
        </w:tc>
        <w:tc>
          <w:tcPr>
            <w:tcW w:w="1196" w:type="dxa"/>
          </w:tcPr>
          <w:p w:rsidR="002A26E7" w:rsidRDefault="002A26E7" w:rsidP="00F33609"/>
        </w:tc>
      </w:tr>
      <w:tr w:rsidR="002A26E7" w:rsidTr="00C132D7">
        <w:trPr>
          <w:trHeight w:val="354"/>
        </w:trPr>
        <w:tc>
          <w:tcPr>
            <w:tcW w:w="1178" w:type="dxa"/>
          </w:tcPr>
          <w:p w:rsidR="002A26E7" w:rsidRDefault="002A26E7" w:rsidP="00F33609">
            <w:r>
              <w:t>16</w:t>
            </w:r>
          </w:p>
        </w:tc>
        <w:tc>
          <w:tcPr>
            <w:tcW w:w="7700" w:type="dxa"/>
          </w:tcPr>
          <w:p w:rsidR="002A26E7" w:rsidRDefault="002A26E7" w:rsidP="00F33609">
            <w:r>
              <w:t>DESINFECÇÃO COM PRODUTOS QUÍMICOS</w:t>
            </w:r>
          </w:p>
        </w:tc>
        <w:tc>
          <w:tcPr>
            <w:tcW w:w="1535" w:type="dxa"/>
          </w:tcPr>
          <w:p w:rsidR="002A26E7" w:rsidRDefault="002A26E7" w:rsidP="00F33609">
            <w:r>
              <w:t>01 UN</w:t>
            </w:r>
          </w:p>
        </w:tc>
        <w:tc>
          <w:tcPr>
            <w:tcW w:w="1196" w:type="dxa"/>
          </w:tcPr>
          <w:p w:rsidR="002A26E7" w:rsidRDefault="002A26E7" w:rsidP="00F33609"/>
        </w:tc>
      </w:tr>
      <w:tr w:rsidR="002A26E7" w:rsidTr="00C132D7">
        <w:trPr>
          <w:trHeight w:val="354"/>
        </w:trPr>
        <w:tc>
          <w:tcPr>
            <w:tcW w:w="1178" w:type="dxa"/>
          </w:tcPr>
          <w:p w:rsidR="002A26E7" w:rsidRDefault="002A26E7" w:rsidP="00F33609">
            <w:r>
              <w:t>17</w:t>
            </w:r>
          </w:p>
        </w:tc>
        <w:tc>
          <w:tcPr>
            <w:tcW w:w="7700" w:type="dxa"/>
          </w:tcPr>
          <w:p w:rsidR="002A26E7" w:rsidRDefault="002A26E7" w:rsidP="00F33609">
            <w:r>
              <w:t>ANÁLISE FISICO QUÍMICA E BACTERIOLÓGICA DA ÁGUA</w:t>
            </w:r>
          </w:p>
        </w:tc>
        <w:tc>
          <w:tcPr>
            <w:tcW w:w="1535" w:type="dxa"/>
          </w:tcPr>
          <w:p w:rsidR="002A26E7" w:rsidRDefault="002A26E7" w:rsidP="00F33609">
            <w:r>
              <w:t>01UN</w:t>
            </w:r>
          </w:p>
        </w:tc>
        <w:tc>
          <w:tcPr>
            <w:tcW w:w="1196" w:type="dxa"/>
          </w:tcPr>
          <w:p w:rsidR="002A26E7" w:rsidRDefault="002A26E7" w:rsidP="00F33609"/>
        </w:tc>
      </w:tr>
      <w:tr w:rsidR="002A26E7" w:rsidTr="00C132D7">
        <w:trPr>
          <w:trHeight w:val="354"/>
        </w:trPr>
        <w:tc>
          <w:tcPr>
            <w:tcW w:w="1178" w:type="dxa"/>
          </w:tcPr>
          <w:p w:rsidR="002A26E7" w:rsidRDefault="002A26E7" w:rsidP="00F33609">
            <w:r>
              <w:t>18</w:t>
            </w:r>
          </w:p>
        </w:tc>
        <w:tc>
          <w:tcPr>
            <w:tcW w:w="7700" w:type="dxa"/>
          </w:tcPr>
          <w:p w:rsidR="002A26E7" w:rsidRDefault="002A26E7" w:rsidP="00F33609">
            <w:r>
              <w:t>RELATÓRIO TÉCNICO FINAL DO POÇO</w:t>
            </w:r>
          </w:p>
        </w:tc>
        <w:tc>
          <w:tcPr>
            <w:tcW w:w="1535" w:type="dxa"/>
          </w:tcPr>
          <w:p w:rsidR="002A26E7" w:rsidRDefault="002A26E7" w:rsidP="00F33609">
            <w:r>
              <w:t>01 UN</w:t>
            </w:r>
          </w:p>
        </w:tc>
        <w:tc>
          <w:tcPr>
            <w:tcW w:w="1196" w:type="dxa"/>
          </w:tcPr>
          <w:p w:rsidR="002A26E7" w:rsidRDefault="002A26E7" w:rsidP="00F33609"/>
        </w:tc>
      </w:tr>
      <w:tr w:rsidR="002A26E7" w:rsidTr="00C132D7">
        <w:trPr>
          <w:trHeight w:val="354"/>
        </w:trPr>
        <w:tc>
          <w:tcPr>
            <w:tcW w:w="1178" w:type="dxa"/>
          </w:tcPr>
          <w:p w:rsidR="002A26E7" w:rsidRDefault="002A26E7" w:rsidP="00F33609">
            <w:r>
              <w:t>19</w:t>
            </w:r>
          </w:p>
        </w:tc>
        <w:tc>
          <w:tcPr>
            <w:tcW w:w="7700" w:type="dxa"/>
          </w:tcPr>
          <w:p w:rsidR="002A26E7" w:rsidRDefault="002A26E7" w:rsidP="00F33609">
            <w:r>
              <w:t>GEÓLOGO RESIDENTE</w:t>
            </w:r>
          </w:p>
        </w:tc>
        <w:tc>
          <w:tcPr>
            <w:tcW w:w="1535" w:type="dxa"/>
          </w:tcPr>
          <w:p w:rsidR="002A26E7" w:rsidRDefault="002A26E7" w:rsidP="00F33609">
            <w:r>
              <w:t>01 UN</w:t>
            </w:r>
          </w:p>
        </w:tc>
        <w:tc>
          <w:tcPr>
            <w:tcW w:w="1196" w:type="dxa"/>
          </w:tcPr>
          <w:p w:rsidR="002A26E7" w:rsidRDefault="002A26E7" w:rsidP="00F33609"/>
        </w:tc>
      </w:tr>
      <w:tr w:rsidR="002A26E7" w:rsidTr="00C132D7">
        <w:trPr>
          <w:trHeight w:val="354"/>
        </w:trPr>
        <w:tc>
          <w:tcPr>
            <w:tcW w:w="1178" w:type="dxa"/>
          </w:tcPr>
          <w:p w:rsidR="002A26E7" w:rsidRDefault="002A26E7" w:rsidP="00F33609">
            <w:r>
              <w:t>20</w:t>
            </w:r>
          </w:p>
        </w:tc>
        <w:tc>
          <w:tcPr>
            <w:tcW w:w="7700" w:type="dxa"/>
          </w:tcPr>
          <w:p w:rsidR="002A26E7" w:rsidRDefault="002A26E7" w:rsidP="00F33609">
            <w:r>
              <w:t>CADASTRO DO POÇO TUBULAR JUNTO AO SIOUT</w:t>
            </w:r>
          </w:p>
        </w:tc>
        <w:tc>
          <w:tcPr>
            <w:tcW w:w="1535" w:type="dxa"/>
          </w:tcPr>
          <w:p w:rsidR="002A26E7" w:rsidRDefault="002A26E7" w:rsidP="00F33609">
            <w:r>
              <w:t>01 UN</w:t>
            </w:r>
          </w:p>
        </w:tc>
        <w:tc>
          <w:tcPr>
            <w:tcW w:w="1196" w:type="dxa"/>
          </w:tcPr>
          <w:p w:rsidR="002A26E7" w:rsidRDefault="002A26E7" w:rsidP="00F33609"/>
        </w:tc>
      </w:tr>
      <w:tr w:rsidR="002A26E7" w:rsidTr="00C132D7">
        <w:trPr>
          <w:trHeight w:val="294"/>
        </w:trPr>
        <w:tc>
          <w:tcPr>
            <w:tcW w:w="1178" w:type="dxa"/>
          </w:tcPr>
          <w:p w:rsidR="002A26E7" w:rsidRDefault="002A26E7" w:rsidP="00F33609"/>
        </w:tc>
        <w:tc>
          <w:tcPr>
            <w:tcW w:w="7700" w:type="dxa"/>
          </w:tcPr>
          <w:p w:rsidR="002A26E7" w:rsidRPr="00682C61" w:rsidRDefault="002A26E7" w:rsidP="00F33609">
            <w:pPr>
              <w:rPr>
                <w:b/>
              </w:rPr>
            </w:pPr>
            <w:r w:rsidRPr="00682C61">
              <w:rPr>
                <w:b/>
              </w:rPr>
              <w:t>SISTEMA DE BOMBEAMENTO, ADUÇÃO E RESERVAÇÃO</w:t>
            </w:r>
          </w:p>
        </w:tc>
        <w:tc>
          <w:tcPr>
            <w:tcW w:w="1535" w:type="dxa"/>
          </w:tcPr>
          <w:p w:rsidR="002A26E7" w:rsidRDefault="002A26E7" w:rsidP="00F33609"/>
        </w:tc>
        <w:tc>
          <w:tcPr>
            <w:tcW w:w="1196" w:type="dxa"/>
          </w:tcPr>
          <w:p w:rsidR="002A26E7" w:rsidRDefault="002A26E7" w:rsidP="00F33609"/>
        </w:tc>
      </w:tr>
      <w:tr w:rsidR="002A26E7" w:rsidTr="00C132D7">
        <w:trPr>
          <w:trHeight w:val="354"/>
        </w:trPr>
        <w:tc>
          <w:tcPr>
            <w:tcW w:w="1178" w:type="dxa"/>
          </w:tcPr>
          <w:p w:rsidR="002A26E7" w:rsidRDefault="002A26E7" w:rsidP="00F33609">
            <w:r>
              <w:t>21</w:t>
            </w:r>
          </w:p>
        </w:tc>
        <w:tc>
          <w:tcPr>
            <w:tcW w:w="7700" w:type="dxa"/>
          </w:tcPr>
          <w:p w:rsidR="002A26E7" w:rsidRDefault="002A26E7" w:rsidP="00F33609">
            <w:r>
              <w:t>ENTRADA DE ENERGIA ELÉTRICA, AÉREA, MONOFÁSICA, COM CAIXA DE EMBUTIR, CABO DE 16 MM E DISJUNTOR DIN 50A (NÃO INCLUSO POSTE DE CONCRETO)</w:t>
            </w:r>
          </w:p>
        </w:tc>
        <w:tc>
          <w:tcPr>
            <w:tcW w:w="1535" w:type="dxa"/>
          </w:tcPr>
          <w:p w:rsidR="002A26E7" w:rsidRDefault="002A26E7" w:rsidP="00F33609">
            <w:r>
              <w:t>01UN</w:t>
            </w:r>
          </w:p>
        </w:tc>
        <w:tc>
          <w:tcPr>
            <w:tcW w:w="1196" w:type="dxa"/>
          </w:tcPr>
          <w:p w:rsidR="002A26E7" w:rsidRDefault="002A26E7" w:rsidP="00F33609"/>
        </w:tc>
      </w:tr>
      <w:tr w:rsidR="002A26E7" w:rsidTr="00C132D7">
        <w:trPr>
          <w:trHeight w:val="354"/>
        </w:trPr>
        <w:tc>
          <w:tcPr>
            <w:tcW w:w="1178" w:type="dxa"/>
          </w:tcPr>
          <w:p w:rsidR="002A26E7" w:rsidRDefault="002A26E7" w:rsidP="00F33609">
            <w:r>
              <w:t>22</w:t>
            </w:r>
          </w:p>
        </w:tc>
        <w:tc>
          <w:tcPr>
            <w:tcW w:w="7700" w:type="dxa"/>
          </w:tcPr>
          <w:p w:rsidR="002A26E7" w:rsidRDefault="002A26E7" w:rsidP="00F33609">
            <w:r>
              <w:t>POSTE DE CONCRETO ARMADO DE SECÃO DUPLO T, EXTENSÃO DE 8,00 M, RESITENCIA DE 150 DAN TIPO D</w:t>
            </w:r>
          </w:p>
        </w:tc>
        <w:tc>
          <w:tcPr>
            <w:tcW w:w="1535" w:type="dxa"/>
          </w:tcPr>
          <w:p w:rsidR="002A26E7" w:rsidRDefault="002A26E7" w:rsidP="00F33609">
            <w:r>
              <w:t>01 UN</w:t>
            </w:r>
          </w:p>
        </w:tc>
        <w:tc>
          <w:tcPr>
            <w:tcW w:w="1196" w:type="dxa"/>
          </w:tcPr>
          <w:p w:rsidR="002A26E7" w:rsidRDefault="002A26E7" w:rsidP="00F33609"/>
        </w:tc>
      </w:tr>
      <w:tr w:rsidR="002A26E7" w:rsidTr="00C132D7">
        <w:trPr>
          <w:trHeight w:val="354"/>
        </w:trPr>
        <w:tc>
          <w:tcPr>
            <w:tcW w:w="1178" w:type="dxa"/>
          </w:tcPr>
          <w:p w:rsidR="002A26E7" w:rsidRDefault="002A26E7" w:rsidP="00F33609">
            <w:r>
              <w:t>23</w:t>
            </w:r>
          </w:p>
        </w:tc>
        <w:tc>
          <w:tcPr>
            <w:tcW w:w="7700" w:type="dxa"/>
          </w:tcPr>
          <w:p w:rsidR="002A26E7" w:rsidRDefault="002A26E7" w:rsidP="00F33609">
            <w:r>
              <w:t>BOMBA 3 HP 45 EST REFRIGERADA A ÁGUA  220 V</w:t>
            </w:r>
          </w:p>
        </w:tc>
        <w:tc>
          <w:tcPr>
            <w:tcW w:w="1535" w:type="dxa"/>
          </w:tcPr>
          <w:p w:rsidR="002A26E7" w:rsidRDefault="002A26E7" w:rsidP="00F33609">
            <w:r>
              <w:t>01 UN</w:t>
            </w:r>
          </w:p>
        </w:tc>
        <w:tc>
          <w:tcPr>
            <w:tcW w:w="1196" w:type="dxa"/>
          </w:tcPr>
          <w:p w:rsidR="002A26E7" w:rsidRDefault="002A26E7" w:rsidP="00F33609"/>
        </w:tc>
      </w:tr>
      <w:tr w:rsidR="002A26E7" w:rsidTr="00C132D7">
        <w:trPr>
          <w:trHeight w:val="354"/>
        </w:trPr>
        <w:tc>
          <w:tcPr>
            <w:tcW w:w="1178" w:type="dxa"/>
          </w:tcPr>
          <w:p w:rsidR="002A26E7" w:rsidRDefault="002A26E7" w:rsidP="00F33609">
            <w:r>
              <w:t>24</w:t>
            </w:r>
          </w:p>
        </w:tc>
        <w:tc>
          <w:tcPr>
            <w:tcW w:w="7700" w:type="dxa"/>
          </w:tcPr>
          <w:p w:rsidR="002A26E7" w:rsidRDefault="002A26E7" w:rsidP="00F33609">
            <w:r>
              <w:t>QUADRO DE COMANDO 3,0 HP 220 V</w:t>
            </w:r>
          </w:p>
        </w:tc>
        <w:tc>
          <w:tcPr>
            <w:tcW w:w="1535" w:type="dxa"/>
          </w:tcPr>
          <w:p w:rsidR="002A26E7" w:rsidRDefault="002A26E7" w:rsidP="00F33609">
            <w:r>
              <w:t>01 UN</w:t>
            </w:r>
          </w:p>
        </w:tc>
        <w:tc>
          <w:tcPr>
            <w:tcW w:w="1196" w:type="dxa"/>
          </w:tcPr>
          <w:p w:rsidR="002A26E7" w:rsidRDefault="002A26E7" w:rsidP="00F33609"/>
        </w:tc>
      </w:tr>
      <w:tr w:rsidR="002A26E7" w:rsidTr="00C132D7">
        <w:trPr>
          <w:trHeight w:val="354"/>
        </w:trPr>
        <w:tc>
          <w:tcPr>
            <w:tcW w:w="1178" w:type="dxa"/>
          </w:tcPr>
          <w:p w:rsidR="002A26E7" w:rsidRDefault="002A26E7" w:rsidP="00F33609">
            <w:r>
              <w:t>25</w:t>
            </w:r>
          </w:p>
        </w:tc>
        <w:tc>
          <w:tcPr>
            <w:tcW w:w="7700" w:type="dxa"/>
          </w:tcPr>
          <w:p w:rsidR="002A26E7" w:rsidRDefault="002A26E7" w:rsidP="00F33609">
            <w:r>
              <w:t>TUBO AÇO GALVANIZADO COM COSTURA, CLASSE LEVE, DN25 MM (1’’), E= 2,65MM, *2,11*KG/M (NBR5580)</w:t>
            </w:r>
          </w:p>
        </w:tc>
        <w:tc>
          <w:tcPr>
            <w:tcW w:w="1535" w:type="dxa"/>
          </w:tcPr>
          <w:p w:rsidR="002A26E7" w:rsidRDefault="002A26E7" w:rsidP="00F33609">
            <w:r>
              <w:t>204 M</w:t>
            </w:r>
          </w:p>
        </w:tc>
        <w:tc>
          <w:tcPr>
            <w:tcW w:w="1196" w:type="dxa"/>
          </w:tcPr>
          <w:p w:rsidR="002A26E7" w:rsidRDefault="002A26E7" w:rsidP="00F33609"/>
        </w:tc>
      </w:tr>
      <w:tr w:rsidR="002A26E7" w:rsidTr="00C132D7">
        <w:trPr>
          <w:trHeight w:val="354"/>
        </w:trPr>
        <w:tc>
          <w:tcPr>
            <w:tcW w:w="1178" w:type="dxa"/>
          </w:tcPr>
          <w:p w:rsidR="002A26E7" w:rsidRDefault="002A26E7" w:rsidP="00F33609">
            <w:r>
              <w:t>26</w:t>
            </w:r>
          </w:p>
        </w:tc>
        <w:tc>
          <w:tcPr>
            <w:tcW w:w="7700" w:type="dxa"/>
          </w:tcPr>
          <w:p w:rsidR="002A26E7" w:rsidRDefault="002A26E7" w:rsidP="00F33609">
            <w:r>
              <w:t>LUVA, EM FERRO GALVANIZADO, DN 25 MM (1’’) CONEXÃO ROSQUEADA</w:t>
            </w:r>
          </w:p>
        </w:tc>
        <w:tc>
          <w:tcPr>
            <w:tcW w:w="1535" w:type="dxa"/>
          </w:tcPr>
          <w:p w:rsidR="002A26E7" w:rsidRDefault="002A26E7" w:rsidP="00F33609">
            <w:r>
              <w:t>34 UN</w:t>
            </w:r>
          </w:p>
        </w:tc>
        <w:tc>
          <w:tcPr>
            <w:tcW w:w="1196" w:type="dxa"/>
          </w:tcPr>
          <w:p w:rsidR="002A26E7" w:rsidRDefault="002A26E7" w:rsidP="00F33609"/>
        </w:tc>
      </w:tr>
      <w:tr w:rsidR="002A26E7" w:rsidTr="00C132D7">
        <w:trPr>
          <w:trHeight w:val="354"/>
        </w:trPr>
        <w:tc>
          <w:tcPr>
            <w:tcW w:w="1178" w:type="dxa"/>
          </w:tcPr>
          <w:p w:rsidR="002A26E7" w:rsidRDefault="002A26E7" w:rsidP="00F33609">
            <w:r>
              <w:t>27</w:t>
            </w:r>
          </w:p>
        </w:tc>
        <w:tc>
          <w:tcPr>
            <w:tcW w:w="7700" w:type="dxa"/>
          </w:tcPr>
          <w:p w:rsidR="002A26E7" w:rsidRDefault="002A26E7" w:rsidP="00F33609">
            <w:r>
              <w:t>CURVA 90 GRAUS, EM AÇO, CONEXÃO SOLIDA, DN 25 MM (1’’), INSTALADO EM REDE DE ALIMENTAÇÃO PARA SPRINKLER- FORNECIMENTO E INSTALAÇÃO</w:t>
            </w:r>
          </w:p>
        </w:tc>
        <w:tc>
          <w:tcPr>
            <w:tcW w:w="1535" w:type="dxa"/>
          </w:tcPr>
          <w:p w:rsidR="002A26E7" w:rsidRDefault="002A26E7" w:rsidP="00F33609">
            <w:r>
              <w:t>01 UN</w:t>
            </w:r>
          </w:p>
        </w:tc>
        <w:tc>
          <w:tcPr>
            <w:tcW w:w="1196" w:type="dxa"/>
          </w:tcPr>
          <w:p w:rsidR="002A26E7" w:rsidRDefault="002A26E7" w:rsidP="00F33609"/>
        </w:tc>
      </w:tr>
      <w:tr w:rsidR="002A26E7" w:rsidTr="00C132D7">
        <w:trPr>
          <w:trHeight w:val="354"/>
        </w:trPr>
        <w:tc>
          <w:tcPr>
            <w:tcW w:w="1178" w:type="dxa"/>
          </w:tcPr>
          <w:p w:rsidR="002A26E7" w:rsidRDefault="002A26E7" w:rsidP="00F33609">
            <w:r>
              <w:t>28</w:t>
            </w:r>
          </w:p>
        </w:tc>
        <w:tc>
          <w:tcPr>
            <w:tcW w:w="7700" w:type="dxa"/>
          </w:tcPr>
          <w:p w:rsidR="002A26E7" w:rsidRDefault="002A26E7" w:rsidP="00F33609">
            <w:r>
              <w:t>VÁVULA DE RETENÇÃO HORIZONTAL, DE BRONZE, ROSCÁVEL, 1’’ – FORNECIMENTO E INTALAÇÃO</w:t>
            </w:r>
          </w:p>
        </w:tc>
        <w:tc>
          <w:tcPr>
            <w:tcW w:w="1535" w:type="dxa"/>
          </w:tcPr>
          <w:p w:rsidR="002A26E7" w:rsidRDefault="002A26E7" w:rsidP="00F33609">
            <w:r>
              <w:t>01 UN</w:t>
            </w:r>
          </w:p>
        </w:tc>
        <w:tc>
          <w:tcPr>
            <w:tcW w:w="1196" w:type="dxa"/>
          </w:tcPr>
          <w:p w:rsidR="002A26E7" w:rsidRDefault="002A26E7" w:rsidP="00F33609"/>
        </w:tc>
      </w:tr>
      <w:tr w:rsidR="002A26E7" w:rsidTr="00C132D7">
        <w:trPr>
          <w:trHeight w:val="354"/>
        </w:trPr>
        <w:tc>
          <w:tcPr>
            <w:tcW w:w="1178" w:type="dxa"/>
          </w:tcPr>
          <w:p w:rsidR="002A26E7" w:rsidRDefault="002A26E7" w:rsidP="00F33609">
            <w:r>
              <w:t>29</w:t>
            </w:r>
          </w:p>
        </w:tc>
        <w:tc>
          <w:tcPr>
            <w:tcW w:w="7700" w:type="dxa"/>
          </w:tcPr>
          <w:p w:rsidR="002A26E7" w:rsidRDefault="002A26E7" w:rsidP="00F33609">
            <w:r>
              <w:t>CABO PP FLEXIVEL PVC 750 V, 3 CONDUTORES DE 6,0 MM²</w:t>
            </w:r>
          </w:p>
        </w:tc>
        <w:tc>
          <w:tcPr>
            <w:tcW w:w="1535" w:type="dxa"/>
          </w:tcPr>
          <w:p w:rsidR="002A26E7" w:rsidRDefault="002A26E7" w:rsidP="00F33609">
            <w:r>
              <w:t>220 M</w:t>
            </w:r>
          </w:p>
        </w:tc>
        <w:tc>
          <w:tcPr>
            <w:tcW w:w="1196" w:type="dxa"/>
          </w:tcPr>
          <w:p w:rsidR="002A26E7" w:rsidRDefault="002A26E7" w:rsidP="00F33609"/>
        </w:tc>
      </w:tr>
      <w:tr w:rsidR="002A26E7" w:rsidTr="00C132D7">
        <w:trPr>
          <w:trHeight w:val="354"/>
        </w:trPr>
        <w:tc>
          <w:tcPr>
            <w:tcW w:w="1178" w:type="dxa"/>
          </w:tcPr>
          <w:p w:rsidR="002A26E7" w:rsidRDefault="002A26E7" w:rsidP="00F33609">
            <w:r>
              <w:t>30</w:t>
            </w:r>
          </w:p>
        </w:tc>
        <w:tc>
          <w:tcPr>
            <w:tcW w:w="7700" w:type="dxa"/>
          </w:tcPr>
          <w:p w:rsidR="002A26E7" w:rsidRDefault="002A26E7" w:rsidP="00F33609">
            <w:r>
              <w:t>CABO PP FLEXIVEL PVC 750 V, 3 CONDUTORES DE 10,0 MM²</w:t>
            </w:r>
          </w:p>
        </w:tc>
        <w:tc>
          <w:tcPr>
            <w:tcW w:w="1535" w:type="dxa"/>
          </w:tcPr>
          <w:p w:rsidR="002A26E7" w:rsidRDefault="002A26E7" w:rsidP="00F33609">
            <w:r>
              <w:t>20 M</w:t>
            </w:r>
          </w:p>
        </w:tc>
        <w:tc>
          <w:tcPr>
            <w:tcW w:w="1196" w:type="dxa"/>
          </w:tcPr>
          <w:p w:rsidR="002A26E7" w:rsidRDefault="002A26E7" w:rsidP="00F33609"/>
        </w:tc>
      </w:tr>
      <w:tr w:rsidR="002A26E7" w:rsidTr="00C132D7">
        <w:trPr>
          <w:trHeight w:val="354"/>
        </w:trPr>
        <w:tc>
          <w:tcPr>
            <w:tcW w:w="1178" w:type="dxa"/>
          </w:tcPr>
          <w:p w:rsidR="002A26E7" w:rsidRDefault="002A26E7" w:rsidP="00F33609">
            <w:r>
              <w:t>31</w:t>
            </w:r>
          </w:p>
        </w:tc>
        <w:tc>
          <w:tcPr>
            <w:tcW w:w="7700" w:type="dxa"/>
          </w:tcPr>
          <w:p w:rsidR="002A26E7" w:rsidRDefault="002A26E7" w:rsidP="00F33609">
            <w:r>
              <w:t>TUBO DE PEAD 32 MM PN 20</w:t>
            </w:r>
          </w:p>
        </w:tc>
        <w:tc>
          <w:tcPr>
            <w:tcW w:w="1535" w:type="dxa"/>
          </w:tcPr>
          <w:p w:rsidR="002A26E7" w:rsidRDefault="002A26E7" w:rsidP="00F33609">
            <w:r>
              <w:t>100 M</w:t>
            </w:r>
          </w:p>
        </w:tc>
        <w:tc>
          <w:tcPr>
            <w:tcW w:w="1196" w:type="dxa"/>
          </w:tcPr>
          <w:p w:rsidR="002A26E7" w:rsidRDefault="002A26E7" w:rsidP="00F33609"/>
        </w:tc>
      </w:tr>
      <w:tr w:rsidR="002A26E7" w:rsidTr="00C132D7">
        <w:trPr>
          <w:trHeight w:val="354"/>
        </w:trPr>
        <w:tc>
          <w:tcPr>
            <w:tcW w:w="1178" w:type="dxa"/>
          </w:tcPr>
          <w:p w:rsidR="002A26E7" w:rsidRDefault="002A26E7" w:rsidP="00F33609">
            <w:r>
              <w:t>32</w:t>
            </w:r>
          </w:p>
        </w:tc>
        <w:tc>
          <w:tcPr>
            <w:tcW w:w="7700" w:type="dxa"/>
          </w:tcPr>
          <w:p w:rsidR="002A26E7" w:rsidRDefault="002A26E7" w:rsidP="00F33609">
            <w:r>
              <w:t>CABO PARA CHAVE BOIA FLEXIVEL PVC 750 V, 2 CONDUTORS DE 4,00 MM²</w:t>
            </w:r>
          </w:p>
        </w:tc>
        <w:tc>
          <w:tcPr>
            <w:tcW w:w="1535" w:type="dxa"/>
          </w:tcPr>
          <w:p w:rsidR="002A26E7" w:rsidRDefault="002A26E7" w:rsidP="00F33609">
            <w:r>
              <w:t>100 M</w:t>
            </w:r>
          </w:p>
        </w:tc>
        <w:tc>
          <w:tcPr>
            <w:tcW w:w="1196" w:type="dxa"/>
          </w:tcPr>
          <w:p w:rsidR="002A26E7" w:rsidRDefault="002A26E7" w:rsidP="00F33609"/>
        </w:tc>
      </w:tr>
      <w:tr w:rsidR="002A26E7" w:rsidTr="00C132D7">
        <w:trPr>
          <w:trHeight w:val="354"/>
        </w:trPr>
        <w:tc>
          <w:tcPr>
            <w:tcW w:w="1178" w:type="dxa"/>
          </w:tcPr>
          <w:p w:rsidR="002A26E7" w:rsidRDefault="002A26E7" w:rsidP="00F33609">
            <w:r>
              <w:t>33</w:t>
            </w:r>
          </w:p>
        </w:tc>
        <w:tc>
          <w:tcPr>
            <w:tcW w:w="7700" w:type="dxa"/>
          </w:tcPr>
          <w:p w:rsidR="002A26E7" w:rsidRDefault="002A26E7" w:rsidP="00F33609">
            <w:r>
              <w:t>CHAVE BOIA</w:t>
            </w:r>
          </w:p>
        </w:tc>
        <w:tc>
          <w:tcPr>
            <w:tcW w:w="1535" w:type="dxa"/>
          </w:tcPr>
          <w:p w:rsidR="002A26E7" w:rsidRDefault="002A26E7" w:rsidP="00F33609">
            <w:r>
              <w:t>01 UN</w:t>
            </w:r>
          </w:p>
        </w:tc>
        <w:tc>
          <w:tcPr>
            <w:tcW w:w="1196" w:type="dxa"/>
          </w:tcPr>
          <w:p w:rsidR="002A26E7" w:rsidRDefault="002A26E7" w:rsidP="00F33609"/>
        </w:tc>
      </w:tr>
      <w:tr w:rsidR="002A26E7" w:rsidTr="00C132D7">
        <w:trPr>
          <w:trHeight w:val="354"/>
        </w:trPr>
        <w:tc>
          <w:tcPr>
            <w:tcW w:w="1178" w:type="dxa"/>
          </w:tcPr>
          <w:p w:rsidR="002A26E7" w:rsidRDefault="002A26E7" w:rsidP="00F33609">
            <w:r>
              <w:t>34</w:t>
            </w:r>
          </w:p>
        </w:tc>
        <w:tc>
          <w:tcPr>
            <w:tcW w:w="7700" w:type="dxa"/>
          </w:tcPr>
          <w:p w:rsidR="002A26E7" w:rsidRDefault="002A26E7" w:rsidP="00F33609">
            <w:r>
              <w:t xml:space="preserve">ARMAÇÃO DE PILAR OU VIGA DE ESTRUTURA CONVENCIONAL DE CONCRETO ARMADO UTILIZADO AÇO CA-50 DE 10,00 MM MONTAGEM </w:t>
            </w:r>
          </w:p>
        </w:tc>
        <w:tc>
          <w:tcPr>
            <w:tcW w:w="1535" w:type="dxa"/>
          </w:tcPr>
          <w:p w:rsidR="002A26E7" w:rsidRDefault="002A26E7" w:rsidP="00F33609">
            <w:r>
              <w:t>40 KG</w:t>
            </w:r>
          </w:p>
        </w:tc>
        <w:tc>
          <w:tcPr>
            <w:tcW w:w="1196" w:type="dxa"/>
          </w:tcPr>
          <w:p w:rsidR="002A26E7" w:rsidRDefault="002A26E7" w:rsidP="00F33609"/>
        </w:tc>
      </w:tr>
      <w:tr w:rsidR="002A26E7" w:rsidTr="00C132D7">
        <w:trPr>
          <w:trHeight w:val="354"/>
        </w:trPr>
        <w:tc>
          <w:tcPr>
            <w:tcW w:w="1178" w:type="dxa"/>
          </w:tcPr>
          <w:p w:rsidR="002A26E7" w:rsidRDefault="002A26E7" w:rsidP="00F33609">
            <w:r>
              <w:t>35</w:t>
            </w:r>
          </w:p>
        </w:tc>
        <w:tc>
          <w:tcPr>
            <w:tcW w:w="7700" w:type="dxa"/>
          </w:tcPr>
          <w:p w:rsidR="002A26E7" w:rsidRDefault="002A26E7" w:rsidP="00F33609">
            <w:r>
              <w:t xml:space="preserve"> CONCRETAGEM DE VIGAS E LAJES, FCK= 25 MPA, PARA QUQLQUER TIPO DE LAJE COM BALDES EM EDIFICAÇÃO TÉRREA- LANÇAMENTO, ADENSAMENTO E ACABAMENTO.</w:t>
            </w:r>
          </w:p>
        </w:tc>
        <w:tc>
          <w:tcPr>
            <w:tcW w:w="1535" w:type="dxa"/>
          </w:tcPr>
          <w:p w:rsidR="002A26E7" w:rsidRDefault="002A26E7" w:rsidP="00F33609">
            <w:r>
              <w:t>2M²</w:t>
            </w:r>
          </w:p>
        </w:tc>
        <w:tc>
          <w:tcPr>
            <w:tcW w:w="1196" w:type="dxa"/>
          </w:tcPr>
          <w:p w:rsidR="002A26E7" w:rsidRDefault="002A26E7" w:rsidP="00F33609"/>
        </w:tc>
      </w:tr>
      <w:tr w:rsidR="002A26E7" w:rsidTr="00C132D7">
        <w:trPr>
          <w:trHeight w:val="354"/>
        </w:trPr>
        <w:tc>
          <w:tcPr>
            <w:tcW w:w="1178" w:type="dxa"/>
          </w:tcPr>
          <w:p w:rsidR="002A26E7" w:rsidRDefault="002A26E7" w:rsidP="00F33609">
            <w:r>
              <w:t>36</w:t>
            </w:r>
          </w:p>
        </w:tc>
        <w:tc>
          <w:tcPr>
            <w:tcW w:w="7700" w:type="dxa"/>
          </w:tcPr>
          <w:p w:rsidR="002A26E7" w:rsidRDefault="002A26E7" w:rsidP="00F33609">
            <w:r>
              <w:t>EXECUÇÃO DE RADIER, ESPESSURA DE 15 CM, FCK= 30 MPA, COM USO DE FORMAS EM MADEIRA SERRADA</w:t>
            </w:r>
          </w:p>
        </w:tc>
        <w:tc>
          <w:tcPr>
            <w:tcW w:w="1535" w:type="dxa"/>
          </w:tcPr>
          <w:p w:rsidR="002A26E7" w:rsidRDefault="002A26E7" w:rsidP="00F33609">
            <w:r>
              <w:t>9M²</w:t>
            </w:r>
          </w:p>
        </w:tc>
        <w:tc>
          <w:tcPr>
            <w:tcW w:w="1196" w:type="dxa"/>
          </w:tcPr>
          <w:p w:rsidR="002A26E7" w:rsidRDefault="002A26E7" w:rsidP="00F33609"/>
        </w:tc>
      </w:tr>
      <w:tr w:rsidR="002A26E7" w:rsidTr="00C132D7">
        <w:trPr>
          <w:trHeight w:val="354"/>
        </w:trPr>
        <w:tc>
          <w:tcPr>
            <w:tcW w:w="1178" w:type="dxa"/>
          </w:tcPr>
          <w:p w:rsidR="002A26E7" w:rsidRDefault="002A26E7" w:rsidP="00F33609">
            <w:r>
              <w:t>37</w:t>
            </w:r>
          </w:p>
        </w:tc>
        <w:tc>
          <w:tcPr>
            <w:tcW w:w="7700" w:type="dxa"/>
          </w:tcPr>
          <w:p w:rsidR="002A26E7" w:rsidRDefault="002A26E7" w:rsidP="00F33609">
            <w:r>
              <w:t xml:space="preserve">CAIXA D’ ÁGUA/ RESERVATÓRIO EM POLIESTER REFORÇADO COM FIBRA DE VIDRO, 10.000 L, COM TAMPA </w:t>
            </w:r>
          </w:p>
        </w:tc>
        <w:tc>
          <w:tcPr>
            <w:tcW w:w="1535" w:type="dxa"/>
          </w:tcPr>
          <w:p w:rsidR="002A26E7" w:rsidRDefault="002A26E7" w:rsidP="00F33609">
            <w:r>
              <w:t>01 UN</w:t>
            </w:r>
          </w:p>
        </w:tc>
        <w:tc>
          <w:tcPr>
            <w:tcW w:w="1196" w:type="dxa"/>
          </w:tcPr>
          <w:p w:rsidR="002A26E7" w:rsidRDefault="002A26E7" w:rsidP="00F33609"/>
        </w:tc>
      </w:tr>
      <w:tr w:rsidR="002A26E7" w:rsidTr="00C132D7">
        <w:trPr>
          <w:trHeight w:val="354"/>
        </w:trPr>
        <w:tc>
          <w:tcPr>
            <w:tcW w:w="1178" w:type="dxa"/>
          </w:tcPr>
          <w:p w:rsidR="002A26E7" w:rsidRDefault="002A26E7" w:rsidP="00F33609"/>
        </w:tc>
        <w:tc>
          <w:tcPr>
            <w:tcW w:w="7700" w:type="dxa"/>
          </w:tcPr>
          <w:p w:rsidR="002A26E7" w:rsidRPr="00F81D28" w:rsidRDefault="002A26E7" w:rsidP="00F33609">
            <w:pPr>
              <w:rPr>
                <w:b/>
              </w:rPr>
            </w:pPr>
            <w:r w:rsidRPr="00F81D28">
              <w:rPr>
                <w:b/>
              </w:rPr>
              <w:t>REDE DE DISTRIBUIÇÃO</w:t>
            </w:r>
          </w:p>
        </w:tc>
        <w:tc>
          <w:tcPr>
            <w:tcW w:w="1535" w:type="dxa"/>
          </w:tcPr>
          <w:p w:rsidR="002A26E7" w:rsidRDefault="002A26E7" w:rsidP="00F33609"/>
        </w:tc>
        <w:tc>
          <w:tcPr>
            <w:tcW w:w="1196" w:type="dxa"/>
          </w:tcPr>
          <w:p w:rsidR="002A26E7" w:rsidRDefault="002A26E7" w:rsidP="00F33609"/>
        </w:tc>
      </w:tr>
      <w:tr w:rsidR="002A26E7" w:rsidTr="00C132D7">
        <w:trPr>
          <w:trHeight w:val="354"/>
        </w:trPr>
        <w:tc>
          <w:tcPr>
            <w:tcW w:w="1178" w:type="dxa"/>
          </w:tcPr>
          <w:p w:rsidR="002A26E7" w:rsidRDefault="002A26E7" w:rsidP="00F33609">
            <w:r>
              <w:t>38</w:t>
            </w:r>
          </w:p>
        </w:tc>
        <w:tc>
          <w:tcPr>
            <w:tcW w:w="7700" w:type="dxa"/>
          </w:tcPr>
          <w:p w:rsidR="002A26E7" w:rsidRDefault="002A26E7" w:rsidP="00F33609">
            <w:r>
              <w:t>TUBO PEAD 50 MM PN 16</w:t>
            </w:r>
          </w:p>
        </w:tc>
        <w:tc>
          <w:tcPr>
            <w:tcW w:w="1535" w:type="dxa"/>
          </w:tcPr>
          <w:p w:rsidR="002A26E7" w:rsidRDefault="002A26E7" w:rsidP="00F33609">
            <w:r>
              <w:t>1225 M</w:t>
            </w:r>
          </w:p>
        </w:tc>
        <w:tc>
          <w:tcPr>
            <w:tcW w:w="1196" w:type="dxa"/>
          </w:tcPr>
          <w:p w:rsidR="002A26E7" w:rsidRDefault="002A26E7" w:rsidP="00F33609"/>
        </w:tc>
      </w:tr>
      <w:tr w:rsidR="002A26E7" w:rsidTr="00C132D7">
        <w:trPr>
          <w:trHeight w:val="354"/>
        </w:trPr>
        <w:tc>
          <w:tcPr>
            <w:tcW w:w="1178" w:type="dxa"/>
          </w:tcPr>
          <w:p w:rsidR="002A26E7" w:rsidRDefault="002A26E7" w:rsidP="00F33609">
            <w:r>
              <w:t>39</w:t>
            </w:r>
          </w:p>
        </w:tc>
        <w:tc>
          <w:tcPr>
            <w:tcW w:w="7700" w:type="dxa"/>
          </w:tcPr>
          <w:p w:rsidR="002A26E7" w:rsidRDefault="002A26E7" w:rsidP="00F33609">
            <w:r>
              <w:t xml:space="preserve">AUTORGA DO POÇO </w:t>
            </w:r>
          </w:p>
        </w:tc>
        <w:tc>
          <w:tcPr>
            <w:tcW w:w="1535" w:type="dxa"/>
          </w:tcPr>
          <w:p w:rsidR="002A26E7" w:rsidRDefault="002A26E7" w:rsidP="00F33609">
            <w:r>
              <w:t>01 UN</w:t>
            </w:r>
          </w:p>
        </w:tc>
        <w:tc>
          <w:tcPr>
            <w:tcW w:w="1196" w:type="dxa"/>
          </w:tcPr>
          <w:p w:rsidR="002A26E7" w:rsidRDefault="002A26E7" w:rsidP="00F33609"/>
        </w:tc>
      </w:tr>
    </w:tbl>
    <w:p w:rsidR="00C132D7" w:rsidRDefault="00C132D7" w:rsidP="00A747A6">
      <w:pPr>
        <w:pStyle w:val="NormalWeb"/>
        <w:rPr>
          <w:b/>
          <w:color w:val="000000" w:themeColor="text1"/>
          <w:sz w:val="22"/>
          <w:szCs w:val="22"/>
        </w:rPr>
      </w:pPr>
      <w:r w:rsidRPr="00C132D7">
        <w:rPr>
          <w:b/>
          <w:color w:val="000000" w:themeColor="text1"/>
          <w:sz w:val="22"/>
          <w:szCs w:val="22"/>
        </w:rPr>
        <w:lastRenderedPageBreak/>
        <w:t>5.2- Execuções</w:t>
      </w:r>
      <w:r>
        <w:rPr>
          <w:b/>
          <w:color w:val="000000" w:themeColor="text1"/>
          <w:sz w:val="22"/>
          <w:szCs w:val="22"/>
        </w:rPr>
        <w:t xml:space="preserve"> da Obr</w:t>
      </w:r>
      <w:r w:rsidR="00F20081">
        <w:rPr>
          <w:b/>
          <w:color w:val="000000" w:themeColor="text1"/>
          <w:sz w:val="22"/>
          <w:szCs w:val="22"/>
        </w:rPr>
        <w:t>a</w:t>
      </w:r>
    </w:p>
    <w:p w:rsidR="00C132D7" w:rsidRPr="00C132D7" w:rsidRDefault="00C132D7" w:rsidP="00A747A6">
      <w:pPr>
        <w:pStyle w:val="NormalWeb"/>
        <w:rPr>
          <w:color w:val="000000" w:themeColor="text1"/>
          <w:sz w:val="22"/>
          <w:szCs w:val="22"/>
        </w:rPr>
      </w:pPr>
      <w:r w:rsidRPr="00C132D7">
        <w:rPr>
          <w:color w:val="000000" w:themeColor="text1"/>
          <w:sz w:val="22"/>
          <w:szCs w:val="22"/>
        </w:rPr>
        <w:t>Que a execução do objeto será feita após</w:t>
      </w:r>
      <w:r w:rsidR="005C2D3E">
        <w:rPr>
          <w:color w:val="000000" w:themeColor="text1"/>
          <w:sz w:val="22"/>
          <w:szCs w:val="22"/>
        </w:rPr>
        <w:t xml:space="preserve"> a </w:t>
      </w:r>
      <w:r w:rsidRPr="00C132D7">
        <w:rPr>
          <w:color w:val="000000" w:themeColor="text1"/>
          <w:sz w:val="22"/>
          <w:szCs w:val="22"/>
        </w:rPr>
        <w:t>ordem de início da obra,</w:t>
      </w:r>
      <w:r w:rsidR="005C2D3E" w:rsidRPr="00C132D7">
        <w:rPr>
          <w:color w:val="000000" w:themeColor="text1"/>
          <w:sz w:val="22"/>
          <w:szCs w:val="22"/>
        </w:rPr>
        <w:t xml:space="preserve"> </w:t>
      </w:r>
      <w:r w:rsidR="005C2D3E">
        <w:rPr>
          <w:color w:val="000000" w:themeColor="text1"/>
          <w:sz w:val="22"/>
          <w:szCs w:val="22"/>
        </w:rPr>
        <w:t>dada pelo Engenheiro Civil da</w:t>
      </w:r>
      <w:r w:rsidR="0010670D">
        <w:rPr>
          <w:color w:val="000000" w:themeColor="text1"/>
          <w:sz w:val="22"/>
          <w:szCs w:val="22"/>
        </w:rPr>
        <w:t xml:space="preserve"> Administração, </w:t>
      </w:r>
      <w:r w:rsidRPr="00C132D7">
        <w:rPr>
          <w:color w:val="000000" w:themeColor="text1"/>
          <w:sz w:val="22"/>
          <w:szCs w:val="22"/>
        </w:rPr>
        <w:t>tendo como prazo de finalização da obra em 180 dias</w:t>
      </w:r>
      <w:r>
        <w:rPr>
          <w:color w:val="000000" w:themeColor="text1"/>
          <w:sz w:val="22"/>
          <w:szCs w:val="22"/>
        </w:rPr>
        <w:t>.</w:t>
      </w:r>
      <w:r w:rsidRPr="00C132D7">
        <w:rPr>
          <w:color w:val="000000" w:themeColor="text1"/>
          <w:sz w:val="22"/>
          <w:szCs w:val="22"/>
        </w:rPr>
        <w:t xml:space="preserve">   </w:t>
      </w:r>
    </w:p>
    <w:p w:rsidR="00A747A6" w:rsidRPr="00A54D0E" w:rsidRDefault="00A747A6" w:rsidP="00A747A6">
      <w:pPr>
        <w:pStyle w:val="Ttulo3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A54D0E">
        <w:rPr>
          <w:rFonts w:ascii="Times New Roman" w:hAnsi="Times New Roman" w:cs="Times New Roman"/>
          <w:color w:val="000000" w:themeColor="text1"/>
          <w:sz w:val="20"/>
          <w:szCs w:val="20"/>
        </w:rPr>
        <w:t>6. Forma de Fornecimento</w:t>
      </w:r>
    </w:p>
    <w:p w:rsidR="00A747A6" w:rsidRPr="00A54D0E" w:rsidRDefault="00F20081" w:rsidP="00A747A6">
      <w:pPr>
        <w:pStyle w:val="NormalWeb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A Forma de fornecimento do serviço prestado</w:t>
      </w:r>
      <w:r w:rsidR="000E2460">
        <w:rPr>
          <w:color w:val="000000" w:themeColor="text1"/>
          <w:sz w:val="20"/>
          <w:szCs w:val="20"/>
        </w:rPr>
        <w:t xml:space="preserve"> </w:t>
      </w:r>
      <w:r>
        <w:rPr>
          <w:color w:val="000000" w:themeColor="text1"/>
          <w:sz w:val="20"/>
          <w:szCs w:val="20"/>
        </w:rPr>
        <w:t>será de acordo com a planilha orçamentária (PO)</w:t>
      </w:r>
      <w:r w:rsidR="000E2460">
        <w:rPr>
          <w:color w:val="000000" w:themeColor="text1"/>
          <w:sz w:val="20"/>
          <w:szCs w:val="20"/>
        </w:rPr>
        <w:t xml:space="preserve"> </w:t>
      </w:r>
      <w:r>
        <w:rPr>
          <w:color w:val="000000" w:themeColor="text1"/>
          <w:sz w:val="20"/>
          <w:szCs w:val="20"/>
        </w:rPr>
        <w:t>em anexo ao edital</w:t>
      </w:r>
    </w:p>
    <w:p w:rsidR="00A747A6" w:rsidRPr="00A54D0E" w:rsidRDefault="00A747A6" w:rsidP="00A747A6">
      <w:pPr>
        <w:pStyle w:val="Ttulo3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A54D0E">
        <w:rPr>
          <w:rFonts w:ascii="Times New Roman" w:hAnsi="Times New Roman" w:cs="Times New Roman"/>
          <w:color w:val="000000" w:themeColor="text1"/>
          <w:sz w:val="20"/>
          <w:szCs w:val="20"/>
        </w:rPr>
        <w:t>7. Estimativa de Preços</w:t>
      </w:r>
    </w:p>
    <w:p w:rsidR="00A747A6" w:rsidRPr="00A54D0E" w:rsidRDefault="00A747A6" w:rsidP="00A747A6">
      <w:pPr>
        <w:pStyle w:val="NormalWeb"/>
        <w:rPr>
          <w:color w:val="000000" w:themeColor="text1"/>
          <w:sz w:val="20"/>
          <w:szCs w:val="20"/>
        </w:rPr>
      </w:pPr>
      <w:r w:rsidRPr="00A54D0E">
        <w:rPr>
          <w:color w:val="000000" w:themeColor="text1"/>
          <w:sz w:val="20"/>
          <w:szCs w:val="20"/>
        </w:rPr>
        <w:t>A estimativa será realizada com base em pesquisas de preços nos sistemas LICITACON e PNCP, conforme a legislação e normativas vigentes.</w:t>
      </w:r>
    </w:p>
    <w:p w:rsidR="00A747A6" w:rsidRPr="00A54D0E" w:rsidRDefault="00A747A6" w:rsidP="00A747A6">
      <w:pPr>
        <w:pStyle w:val="Ttulo3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A54D0E">
        <w:rPr>
          <w:rFonts w:ascii="Times New Roman" w:hAnsi="Times New Roman" w:cs="Times New Roman"/>
          <w:color w:val="000000" w:themeColor="text1"/>
          <w:sz w:val="20"/>
          <w:szCs w:val="20"/>
        </w:rPr>
        <w:t>8. Impacto Orçamentário</w:t>
      </w:r>
    </w:p>
    <w:p w:rsidR="00A747A6" w:rsidRPr="00A54D0E" w:rsidRDefault="00A747A6" w:rsidP="00A747A6">
      <w:pPr>
        <w:pStyle w:val="NormalWeb"/>
        <w:rPr>
          <w:color w:val="000000" w:themeColor="text1"/>
          <w:sz w:val="20"/>
          <w:szCs w:val="20"/>
        </w:rPr>
      </w:pPr>
      <w:r w:rsidRPr="00A54D0E">
        <w:rPr>
          <w:color w:val="000000" w:themeColor="text1"/>
          <w:sz w:val="20"/>
          <w:szCs w:val="20"/>
        </w:rPr>
        <w:t>Os recursos para a contratação serão oriundos de</w:t>
      </w:r>
      <w:r w:rsidR="00261985">
        <w:rPr>
          <w:color w:val="000000" w:themeColor="text1"/>
          <w:sz w:val="20"/>
          <w:szCs w:val="20"/>
        </w:rPr>
        <w:t xml:space="preserve"> dotações orçamentárias da Secretaria de </w:t>
      </w:r>
      <w:r w:rsidR="000E2460">
        <w:rPr>
          <w:color w:val="000000" w:themeColor="text1"/>
          <w:sz w:val="20"/>
          <w:szCs w:val="20"/>
        </w:rPr>
        <w:t xml:space="preserve">Agricultura, </w:t>
      </w:r>
      <w:r w:rsidR="00261985">
        <w:rPr>
          <w:color w:val="000000" w:themeColor="text1"/>
          <w:sz w:val="20"/>
          <w:szCs w:val="20"/>
        </w:rPr>
        <w:t xml:space="preserve">Abastecimento e </w:t>
      </w:r>
      <w:proofErr w:type="gramStart"/>
      <w:r w:rsidR="00261985">
        <w:rPr>
          <w:color w:val="000000" w:themeColor="text1"/>
          <w:sz w:val="20"/>
          <w:szCs w:val="20"/>
        </w:rPr>
        <w:t xml:space="preserve">Pecuária </w:t>
      </w:r>
      <w:r w:rsidR="000E2460">
        <w:rPr>
          <w:color w:val="000000" w:themeColor="text1"/>
          <w:sz w:val="20"/>
          <w:szCs w:val="20"/>
        </w:rPr>
        <w:t xml:space="preserve"> passando</w:t>
      </w:r>
      <w:proofErr w:type="gramEnd"/>
      <w:r w:rsidR="000E2460">
        <w:rPr>
          <w:color w:val="000000" w:themeColor="text1"/>
          <w:sz w:val="20"/>
          <w:szCs w:val="20"/>
        </w:rPr>
        <w:t xml:space="preserve"> para a Secretaria de Meio Ambiente </w:t>
      </w:r>
      <w:r w:rsidR="00261985">
        <w:rPr>
          <w:color w:val="000000" w:themeColor="text1"/>
          <w:sz w:val="20"/>
          <w:szCs w:val="20"/>
        </w:rPr>
        <w:t xml:space="preserve">, Rubrica: </w:t>
      </w:r>
      <w:r w:rsidR="000E2460">
        <w:rPr>
          <w:color w:val="000000" w:themeColor="text1"/>
          <w:sz w:val="20"/>
          <w:szCs w:val="20"/>
        </w:rPr>
        <w:t>44090</w:t>
      </w:r>
      <w:r w:rsidR="00261985">
        <w:rPr>
          <w:color w:val="000000" w:themeColor="text1"/>
          <w:sz w:val="20"/>
          <w:szCs w:val="20"/>
        </w:rPr>
        <w:t xml:space="preserve"> Projeto:</w:t>
      </w:r>
      <w:r w:rsidR="000E2460">
        <w:rPr>
          <w:color w:val="000000" w:themeColor="text1"/>
          <w:sz w:val="20"/>
          <w:szCs w:val="20"/>
        </w:rPr>
        <w:t>1010</w:t>
      </w:r>
      <w:r w:rsidR="00261985">
        <w:rPr>
          <w:color w:val="000000" w:themeColor="text1"/>
          <w:sz w:val="20"/>
          <w:szCs w:val="20"/>
        </w:rPr>
        <w:t xml:space="preserve"> , Recurso: </w:t>
      </w:r>
      <w:r w:rsidR="000E2460">
        <w:rPr>
          <w:color w:val="000000" w:themeColor="text1"/>
          <w:sz w:val="20"/>
          <w:szCs w:val="20"/>
        </w:rPr>
        <w:t>1701</w:t>
      </w:r>
      <w:r w:rsidR="00261985">
        <w:rPr>
          <w:color w:val="000000" w:themeColor="text1"/>
          <w:sz w:val="20"/>
          <w:szCs w:val="20"/>
        </w:rPr>
        <w:t>, Despesa:</w:t>
      </w:r>
      <w:r w:rsidR="000E2460">
        <w:rPr>
          <w:color w:val="000000" w:themeColor="text1"/>
          <w:sz w:val="20"/>
          <w:szCs w:val="20"/>
        </w:rPr>
        <w:t>4138</w:t>
      </w:r>
      <w:r w:rsidR="00261985">
        <w:rPr>
          <w:color w:val="000000" w:themeColor="text1"/>
          <w:sz w:val="20"/>
          <w:szCs w:val="20"/>
        </w:rPr>
        <w:t xml:space="preserve"> </w:t>
      </w:r>
      <w:r w:rsidRPr="00A54D0E">
        <w:rPr>
          <w:color w:val="000000" w:themeColor="text1"/>
          <w:sz w:val="20"/>
          <w:szCs w:val="20"/>
        </w:rPr>
        <w:t>, observada a disponibilidade financeira.</w:t>
      </w:r>
    </w:p>
    <w:p w:rsidR="00A747A6" w:rsidRPr="00A54D0E" w:rsidRDefault="00A747A6" w:rsidP="00A747A6">
      <w:pPr>
        <w:rPr>
          <w:color w:val="000000" w:themeColor="text1"/>
          <w:sz w:val="20"/>
          <w:szCs w:val="20"/>
        </w:rPr>
      </w:pPr>
    </w:p>
    <w:p w:rsidR="00A747A6" w:rsidRPr="00A54D0E" w:rsidRDefault="00A747A6" w:rsidP="00A747A6">
      <w:pPr>
        <w:pStyle w:val="Ttulo3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A54D0E">
        <w:rPr>
          <w:rFonts w:ascii="Times New Roman" w:hAnsi="Times New Roman" w:cs="Times New Roman"/>
          <w:color w:val="000000" w:themeColor="text1"/>
          <w:sz w:val="20"/>
          <w:szCs w:val="20"/>
        </w:rPr>
        <w:t>9. Documentação Exigida</w:t>
      </w:r>
    </w:p>
    <w:p w:rsidR="002A01B8" w:rsidRPr="00C132D7" w:rsidRDefault="00A747A6" w:rsidP="00A747A6">
      <w:pPr>
        <w:pStyle w:val="NormalWeb"/>
        <w:rPr>
          <w:rFonts w:eastAsiaTheme="majorEastAsia"/>
          <w:b/>
          <w:bCs/>
          <w:color w:val="000000" w:themeColor="text1"/>
          <w:sz w:val="20"/>
          <w:szCs w:val="20"/>
        </w:rPr>
      </w:pPr>
      <w:r w:rsidRPr="00A54D0E">
        <w:rPr>
          <w:rStyle w:val="Forte"/>
          <w:rFonts w:eastAsiaTheme="majorEastAsia"/>
          <w:color w:val="000000" w:themeColor="text1"/>
          <w:sz w:val="20"/>
          <w:szCs w:val="20"/>
        </w:rPr>
        <w:t>9.1. Habilitação Técnica</w:t>
      </w:r>
    </w:p>
    <w:p w:rsidR="004E5FD1" w:rsidRDefault="004E5FD1" w:rsidP="005B3D86">
      <w:pPr>
        <w:pStyle w:val="NormalWeb"/>
        <w:numPr>
          <w:ilvl w:val="0"/>
          <w:numId w:val="5"/>
        </w:numPr>
        <w:rPr>
          <w:sz w:val="20"/>
          <w:szCs w:val="20"/>
        </w:rPr>
      </w:pPr>
      <w:r w:rsidRPr="00A54D0E">
        <w:rPr>
          <w:sz w:val="20"/>
          <w:szCs w:val="20"/>
        </w:rPr>
        <w:t xml:space="preserve">Apresentação de, no mínimo, </w:t>
      </w:r>
      <w:r w:rsidR="000F510B" w:rsidRPr="00A54D0E">
        <w:rPr>
          <w:sz w:val="20"/>
          <w:szCs w:val="20"/>
        </w:rPr>
        <w:t>01 atestados</w:t>
      </w:r>
      <w:r w:rsidRPr="00A54D0E">
        <w:rPr>
          <w:sz w:val="20"/>
          <w:szCs w:val="20"/>
        </w:rPr>
        <w:t xml:space="preserve"> de capacidade técnica, emitido por pessoa jurídica de direito público ou privado, que comprove aptidão para execução de serviços similares.</w:t>
      </w:r>
    </w:p>
    <w:p w:rsidR="00261985" w:rsidRPr="005C2D3E" w:rsidRDefault="00261985" w:rsidP="00261985">
      <w:pPr>
        <w:pStyle w:val="NormalWeb"/>
        <w:rPr>
          <w:b/>
          <w:sz w:val="20"/>
          <w:szCs w:val="20"/>
        </w:rPr>
      </w:pPr>
      <w:r w:rsidRPr="005C2D3E">
        <w:rPr>
          <w:b/>
          <w:sz w:val="20"/>
          <w:szCs w:val="20"/>
        </w:rPr>
        <w:t>9.2 Fiscalização</w:t>
      </w:r>
      <w:r w:rsidR="005C2D3E">
        <w:rPr>
          <w:b/>
          <w:sz w:val="20"/>
          <w:szCs w:val="20"/>
        </w:rPr>
        <w:t xml:space="preserve"> e gestão do contrato </w:t>
      </w:r>
    </w:p>
    <w:p w:rsidR="000E2460" w:rsidRDefault="00261985" w:rsidP="00261985">
      <w:pPr>
        <w:pStyle w:val="NormalWeb"/>
        <w:rPr>
          <w:sz w:val="20"/>
          <w:szCs w:val="20"/>
        </w:rPr>
      </w:pPr>
      <w:r>
        <w:rPr>
          <w:sz w:val="20"/>
          <w:szCs w:val="20"/>
        </w:rPr>
        <w:t xml:space="preserve">A Execução será acompanhada elo servidor designado </w:t>
      </w:r>
      <w:proofErr w:type="spellStart"/>
      <w:r>
        <w:rPr>
          <w:sz w:val="20"/>
          <w:szCs w:val="20"/>
        </w:rPr>
        <w:t>Sr</w:t>
      </w:r>
      <w:proofErr w:type="spellEnd"/>
      <w:r>
        <w:rPr>
          <w:sz w:val="20"/>
          <w:szCs w:val="20"/>
        </w:rPr>
        <w:t xml:space="preserve"> </w:t>
      </w:r>
      <w:proofErr w:type="spellStart"/>
      <w:r w:rsidR="00FE36FA" w:rsidRPr="009B5F62">
        <w:t>Sr</w:t>
      </w:r>
      <w:proofErr w:type="spellEnd"/>
      <w:r w:rsidR="00FE36FA" w:rsidRPr="00FE36FA">
        <w:rPr>
          <w:sz w:val="20"/>
          <w:szCs w:val="20"/>
        </w:rPr>
        <w:t xml:space="preserve"> Marcos Paulo Dal Ri Engenheiro Civil do Município de Tunas RS CREA/CAU 133883</w:t>
      </w:r>
      <w:r w:rsidR="00F32162" w:rsidRPr="00FE36FA">
        <w:rPr>
          <w:sz w:val="20"/>
          <w:szCs w:val="20"/>
        </w:rPr>
        <w:t xml:space="preserve">nos </w:t>
      </w:r>
      <w:r w:rsidR="00F32162">
        <w:rPr>
          <w:sz w:val="20"/>
          <w:szCs w:val="20"/>
        </w:rPr>
        <w:t>termos do artigo 117, da Lei Federal 14.133/2021.</w:t>
      </w:r>
    </w:p>
    <w:p w:rsidR="005C2D3E" w:rsidRPr="005C2D3E" w:rsidRDefault="005C2D3E" w:rsidP="005C2D3E">
      <w:pPr>
        <w:pStyle w:val="NormalWeb"/>
        <w:rPr>
          <w:b/>
          <w:sz w:val="20"/>
          <w:szCs w:val="20"/>
        </w:rPr>
      </w:pPr>
      <w:r w:rsidRPr="005C2D3E">
        <w:rPr>
          <w:b/>
          <w:sz w:val="20"/>
          <w:szCs w:val="20"/>
        </w:rPr>
        <w:t>9.3 Registros Fotográficos como Meio de Acompanhamento e Fiscalização da Execução Contratual</w:t>
      </w:r>
    </w:p>
    <w:p w:rsidR="005C2D3E" w:rsidRPr="005C2D3E" w:rsidRDefault="005C2D3E" w:rsidP="005C2D3E">
      <w:pPr>
        <w:pStyle w:val="NormalWeb"/>
        <w:rPr>
          <w:sz w:val="20"/>
          <w:szCs w:val="20"/>
        </w:rPr>
      </w:pPr>
      <w:r w:rsidRPr="005C2D3E">
        <w:rPr>
          <w:sz w:val="20"/>
          <w:szCs w:val="20"/>
        </w:rPr>
        <w:t>Nos termos do art. 18 da Lei nº 14.133/2021, bem como em observância às diretrizes de planejamento, gestão e fiscalização contratual previstas na referida norma, a execução dos serviços deverá ser acompanhada por meio de registros fotográficos digitais.</w:t>
      </w:r>
    </w:p>
    <w:p w:rsidR="005C2D3E" w:rsidRPr="005C2D3E" w:rsidRDefault="005C2D3E" w:rsidP="005C2D3E">
      <w:pPr>
        <w:pStyle w:val="NormalWeb"/>
        <w:rPr>
          <w:sz w:val="20"/>
          <w:szCs w:val="20"/>
        </w:rPr>
      </w:pPr>
      <w:r w:rsidRPr="005C2D3E">
        <w:rPr>
          <w:sz w:val="20"/>
          <w:szCs w:val="20"/>
        </w:rPr>
        <w:t>A Contratada deverá apresentar registros fotográficos que demonstrem o andamento dos serviços durante sua execução, bem como o resultado final após sua conclusão, de modo a permitir a adequada verificação do cumprimento do objeto contratual. As imagens deverão evidenciar as etapas relevantes da execução, em quantidade suficiente para subsidiar as atividades de fiscalização, medição e recebimento do objeto pelo fiscal do contrato.</w:t>
      </w:r>
    </w:p>
    <w:p w:rsidR="005C2D3E" w:rsidRPr="005C2D3E" w:rsidRDefault="005C2D3E" w:rsidP="005C2D3E">
      <w:pPr>
        <w:pStyle w:val="NormalWeb"/>
        <w:rPr>
          <w:sz w:val="20"/>
          <w:szCs w:val="20"/>
        </w:rPr>
      </w:pPr>
    </w:p>
    <w:p w:rsidR="000E2460" w:rsidRPr="00A54D0E" w:rsidRDefault="005C2D3E" w:rsidP="005C2D3E">
      <w:pPr>
        <w:pStyle w:val="NormalWeb"/>
        <w:rPr>
          <w:sz w:val="20"/>
          <w:szCs w:val="20"/>
        </w:rPr>
      </w:pPr>
      <w:r w:rsidRPr="005C2D3E">
        <w:rPr>
          <w:sz w:val="20"/>
          <w:szCs w:val="20"/>
        </w:rPr>
        <w:t>Os registros fotográficos poderão ser solicitados a qualquer tempo pela Administração ou encaminhados juntamente com as medições e demais documentos exigidos para fins de liquidação da despesa, constituindo meio de apoio à comprovação da execução contratual, sem prejuízo de outras formas de fiscalização previstas no instrumento contratual</w:t>
      </w:r>
    </w:p>
    <w:p w:rsidR="00A747A6" w:rsidRPr="00A54D0E" w:rsidRDefault="00A747A6" w:rsidP="00A747A6">
      <w:pPr>
        <w:pStyle w:val="Ttulo3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A54D0E">
        <w:rPr>
          <w:rFonts w:ascii="Times New Roman" w:hAnsi="Times New Roman" w:cs="Times New Roman"/>
          <w:color w:val="000000" w:themeColor="text1"/>
          <w:sz w:val="20"/>
          <w:szCs w:val="20"/>
        </w:rPr>
        <w:lastRenderedPageBreak/>
        <w:t>10. Conclusão</w:t>
      </w:r>
    </w:p>
    <w:p w:rsidR="00A747A6" w:rsidRPr="00A54D0E" w:rsidRDefault="005C2D3E" w:rsidP="00A747A6">
      <w:pPr>
        <w:pStyle w:val="NormalWeb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A contratação será pela Modalidade </w:t>
      </w:r>
      <w:r w:rsidR="000E2460">
        <w:rPr>
          <w:rStyle w:val="Forte"/>
          <w:rFonts w:eastAsiaTheme="majorEastAsia"/>
          <w:color w:val="000000" w:themeColor="text1"/>
          <w:sz w:val="20"/>
          <w:szCs w:val="20"/>
        </w:rPr>
        <w:t xml:space="preserve">Concorrência </w:t>
      </w:r>
      <w:r w:rsidRPr="00A54D0E">
        <w:rPr>
          <w:rStyle w:val="Forte"/>
          <w:rFonts w:eastAsiaTheme="majorEastAsia"/>
          <w:color w:val="000000" w:themeColor="text1"/>
          <w:sz w:val="20"/>
          <w:szCs w:val="20"/>
        </w:rPr>
        <w:t>Eletrônic</w:t>
      </w:r>
      <w:r>
        <w:rPr>
          <w:rStyle w:val="Forte"/>
          <w:rFonts w:eastAsiaTheme="majorEastAsia"/>
          <w:color w:val="000000" w:themeColor="text1"/>
          <w:sz w:val="20"/>
          <w:szCs w:val="20"/>
        </w:rPr>
        <w:t>o modo</w:t>
      </w:r>
      <w:r>
        <w:rPr>
          <w:color w:val="000000" w:themeColor="text1"/>
          <w:sz w:val="20"/>
          <w:szCs w:val="20"/>
        </w:rPr>
        <w:t xml:space="preserve"> de disputa Global, </w:t>
      </w:r>
      <w:r w:rsidR="00A747A6" w:rsidRPr="00A54D0E">
        <w:rPr>
          <w:color w:val="000000" w:themeColor="text1"/>
          <w:sz w:val="20"/>
          <w:szCs w:val="20"/>
        </w:rPr>
        <w:t>se justifica pela natureza contínua da demanda, permitindo a aquisição conforme a necessidade e garantindo maior planejamento, agilidade e economia na utilização dos recursos públicos.</w:t>
      </w:r>
    </w:p>
    <w:p w:rsidR="00A747A6" w:rsidRPr="00A54D0E" w:rsidRDefault="005C2D3E" w:rsidP="00A747A6">
      <w:pPr>
        <w:pStyle w:val="NormalWeb"/>
        <w:rPr>
          <w:rStyle w:val="Forte"/>
          <w:rFonts w:eastAsiaTheme="majorEastAsia"/>
          <w:color w:val="000000" w:themeColor="text1"/>
          <w:sz w:val="20"/>
          <w:szCs w:val="20"/>
        </w:rPr>
      </w:pPr>
      <w:r>
        <w:rPr>
          <w:rStyle w:val="Forte"/>
          <w:rFonts w:eastAsiaTheme="majorEastAsia"/>
          <w:color w:val="000000" w:themeColor="text1"/>
          <w:sz w:val="20"/>
          <w:szCs w:val="20"/>
        </w:rPr>
        <w:t xml:space="preserve">Tunas/RS, 16 de </w:t>
      </w:r>
      <w:proofErr w:type="gramStart"/>
      <w:r>
        <w:rPr>
          <w:rStyle w:val="Forte"/>
          <w:rFonts w:eastAsiaTheme="majorEastAsia"/>
          <w:color w:val="000000" w:themeColor="text1"/>
          <w:sz w:val="20"/>
          <w:szCs w:val="20"/>
        </w:rPr>
        <w:t>Junho</w:t>
      </w:r>
      <w:proofErr w:type="gramEnd"/>
      <w:r>
        <w:rPr>
          <w:rStyle w:val="Forte"/>
          <w:rFonts w:eastAsiaTheme="majorEastAsia"/>
          <w:color w:val="000000" w:themeColor="text1"/>
          <w:sz w:val="20"/>
          <w:szCs w:val="20"/>
        </w:rPr>
        <w:t xml:space="preserve"> de 2026</w:t>
      </w:r>
    </w:p>
    <w:p w:rsidR="00A747A6" w:rsidRPr="00A54D0E" w:rsidRDefault="00A747A6" w:rsidP="00A747A6">
      <w:pPr>
        <w:pStyle w:val="NormalWeb"/>
        <w:rPr>
          <w:rStyle w:val="Forte"/>
          <w:rFonts w:eastAsiaTheme="majorEastAsia"/>
          <w:color w:val="000000" w:themeColor="text1"/>
          <w:sz w:val="20"/>
          <w:szCs w:val="20"/>
        </w:rPr>
      </w:pPr>
    </w:p>
    <w:p w:rsidR="00FE36FA" w:rsidRDefault="00A747A6" w:rsidP="00237CF8">
      <w:pPr>
        <w:pStyle w:val="NormalWeb"/>
        <w:rPr>
          <w:color w:val="000000" w:themeColor="text1"/>
          <w:sz w:val="20"/>
          <w:szCs w:val="20"/>
        </w:rPr>
      </w:pPr>
      <w:r w:rsidRPr="00A54D0E">
        <w:rPr>
          <w:color w:val="000000" w:themeColor="text1"/>
          <w:sz w:val="20"/>
          <w:szCs w:val="20"/>
        </w:rPr>
        <w:t>_______________________________________</w:t>
      </w:r>
      <w:r w:rsidRPr="00A54D0E">
        <w:rPr>
          <w:color w:val="000000" w:themeColor="text1"/>
          <w:sz w:val="20"/>
          <w:szCs w:val="20"/>
        </w:rPr>
        <w:br/>
      </w:r>
      <w:r w:rsidRPr="00A54D0E">
        <w:rPr>
          <w:rStyle w:val="Forte"/>
          <w:rFonts w:eastAsiaTheme="majorEastAsia"/>
          <w:color w:val="000000" w:themeColor="text1"/>
          <w:sz w:val="20"/>
          <w:szCs w:val="20"/>
        </w:rPr>
        <w:t>Responsável Técnico pela Elaboração do ETP</w:t>
      </w:r>
      <w:r w:rsidRPr="00A54D0E">
        <w:rPr>
          <w:color w:val="000000" w:themeColor="text1"/>
          <w:sz w:val="20"/>
          <w:szCs w:val="20"/>
        </w:rPr>
        <w:br/>
      </w:r>
      <w:r w:rsidRPr="00A54D0E">
        <w:rPr>
          <w:rStyle w:val="Forte"/>
          <w:rFonts w:eastAsiaTheme="majorEastAsia"/>
          <w:color w:val="000000" w:themeColor="text1"/>
          <w:sz w:val="20"/>
          <w:szCs w:val="20"/>
        </w:rPr>
        <w:t>Nome:</w:t>
      </w:r>
      <w:r w:rsidRPr="00A54D0E">
        <w:rPr>
          <w:color w:val="000000" w:themeColor="text1"/>
          <w:sz w:val="20"/>
          <w:szCs w:val="20"/>
        </w:rPr>
        <w:t xml:space="preserve"> Mauro </w:t>
      </w:r>
      <w:proofErr w:type="spellStart"/>
      <w:r w:rsidRPr="00A54D0E">
        <w:rPr>
          <w:color w:val="000000" w:themeColor="text1"/>
          <w:sz w:val="20"/>
          <w:szCs w:val="20"/>
        </w:rPr>
        <w:t>Arnt</w:t>
      </w:r>
      <w:proofErr w:type="spellEnd"/>
      <w:r w:rsidRPr="00A54D0E">
        <w:rPr>
          <w:color w:val="000000" w:themeColor="text1"/>
          <w:sz w:val="20"/>
          <w:szCs w:val="20"/>
        </w:rPr>
        <w:t xml:space="preserve"> Nunes</w:t>
      </w:r>
      <w:r w:rsidRPr="00A54D0E">
        <w:rPr>
          <w:color w:val="000000" w:themeColor="text1"/>
          <w:sz w:val="20"/>
          <w:szCs w:val="20"/>
        </w:rPr>
        <w:br/>
        <w:t>Agente de Contratação</w:t>
      </w:r>
      <w:r w:rsidRPr="00A54D0E">
        <w:rPr>
          <w:color w:val="000000" w:themeColor="text1"/>
          <w:sz w:val="20"/>
          <w:szCs w:val="20"/>
        </w:rPr>
        <w:br/>
      </w:r>
    </w:p>
    <w:p w:rsidR="00547424" w:rsidRDefault="00FE36FA" w:rsidP="00237CF8">
      <w:pPr>
        <w:pStyle w:val="NormalWeb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_</w:t>
      </w:r>
      <w:r w:rsidR="00A747A6" w:rsidRPr="00A54D0E">
        <w:rPr>
          <w:color w:val="000000" w:themeColor="text1"/>
          <w:sz w:val="20"/>
          <w:szCs w:val="20"/>
        </w:rPr>
        <w:t>____________________________________</w:t>
      </w:r>
      <w:r w:rsidR="00A747A6" w:rsidRPr="00A54D0E">
        <w:rPr>
          <w:color w:val="000000" w:themeColor="text1"/>
          <w:sz w:val="20"/>
          <w:szCs w:val="20"/>
        </w:rPr>
        <w:br/>
        <w:t xml:space="preserve">Secretário Municipal de </w:t>
      </w:r>
      <w:r w:rsidR="00237CF8" w:rsidRPr="00A54D0E">
        <w:rPr>
          <w:color w:val="000000" w:themeColor="text1"/>
          <w:sz w:val="20"/>
          <w:szCs w:val="20"/>
        </w:rPr>
        <w:t>Administração</w:t>
      </w:r>
    </w:p>
    <w:p w:rsidR="00237CF8" w:rsidRDefault="00FE36FA" w:rsidP="00FE36FA">
      <w:pPr>
        <w:pStyle w:val="NormalWeb"/>
        <w:spacing w:before="0" w:beforeAutospacing="0" w:after="0" w:afterAutospacing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__________________________________</w:t>
      </w:r>
    </w:p>
    <w:p w:rsidR="00FE36FA" w:rsidRPr="009B5F62" w:rsidRDefault="00FE36FA" w:rsidP="00FE36FA">
      <w:pPr>
        <w:pStyle w:val="NormalWeb"/>
        <w:spacing w:before="0" w:beforeAutospacing="0" w:after="0" w:afterAutospacing="0"/>
        <w:rPr>
          <w:color w:val="000000" w:themeColor="text1"/>
        </w:rPr>
      </w:pPr>
      <w:r w:rsidRPr="009B5F62">
        <w:rPr>
          <w:color w:val="000000" w:themeColor="text1"/>
        </w:rPr>
        <w:t>Marcos Paulo Dal Ri</w:t>
      </w:r>
    </w:p>
    <w:p w:rsidR="00FE36FA" w:rsidRDefault="00FE36FA" w:rsidP="00FE36FA">
      <w:pPr>
        <w:pStyle w:val="NormalWeb"/>
        <w:spacing w:before="0" w:beforeAutospacing="0" w:after="0" w:afterAutospacing="0"/>
        <w:rPr>
          <w:color w:val="000000" w:themeColor="text1"/>
        </w:rPr>
      </w:pPr>
      <w:r w:rsidRPr="009B5F62">
        <w:rPr>
          <w:color w:val="000000" w:themeColor="text1"/>
        </w:rPr>
        <w:t xml:space="preserve">Engenheiro civil CREA RS </w:t>
      </w:r>
      <w:r>
        <w:rPr>
          <w:color w:val="000000" w:themeColor="text1"/>
        </w:rPr>
        <w:t>133883</w:t>
      </w:r>
    </w:p>
    <w:p w:rsidR="00FE36FA" w:rsidRPr="00FE36FA" w:rsidRDefault="00FE36FA" w:rsidP="00FE36FA">
      <w:pPr>
        <w:pStyle w:val="NormalWeb"/>
        <w:spacing w:before="0" w:beforeAutospacing="0" w:after="0" w:afterAutospacing="0"/>
        <w:rPr>
          <w:color w:val="000000" w:themeColor="text1"/>
        </w:rPr>
      </w:pPr>
    </w:p>
    <w:p w:rsidR="00237CF8" w:rsidRDefault="00237CF8" w:rsidP="00237CF8">
      <w:r>
        <w:t>_________________________________</w:t>
      </w:r>
    </w:p>
    <w:p w:rsidR="00237CF8" w:rsidRDefault="00237CF8" w:rsidP="00237CF8"/>
    <w:p w:rsidR="00237CF8" w:rsidRDefault="00237CF8" w:rsidP="00237CF8">
      <w:r>
        <w:t>Atestado de Conformidade da Autoridade Superior</w:t>
      </w:r>
    </w:p>
    <w:p w:rsidR="00237CF8" w:rsidRDefault="00237CF8" w:rsidP="00237CF8">
      <w:r>
        <w:t xml:space="preserve">                   Prefeito Municipal</w:t>
      </w:r>
    </w:p>
    <w:p w:rsidR="00237CF8" w:rsidRPr="00237CF8" w:rsidRDefault="00237CF8" w:rsidP="00237CF8">
      <w:r>
        <w:t xml:space="preserve">                Paulo Henrique </w:t>
      </w:r>
      <w:proofErr w:type="spellStart"/>
      <w:r>
        <w:t>Reuter</w:t>
      </w:r>
      <w:proofErr w:type="spellEnd"/>
    </w:p>
    <w:sectPr w:rsidR="00237CF8" w:rsidRPr="00237CF8" w:rsidSect="00E91B3D">
      <w:headerReference w:type="even" r:id="rId8"/>
      <w:headerReference w:type="default" r:id="rId9"/>
      <w:footerReference w:type="default" r:id="rId10"/>
      <w:pgSz w:w="11906" w:h="16838"/>
      <w:pgMar w:top="0" w:right="1134" w:bottom="1134" w:left="1134" w:header="323" w:footer="22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337E" w:rsidRDefault="008A337E" w:rsidP="00330BE2">
      <w:r>
        <w:separator/>
      </w:r>
    </w:p>
  </w:endnote>
  <w:endnote w:type="continuationSeparator" w:id="0">
    <w:p w:rsidR="008A337E" w:rsidRDefault="008A337E" w:rsidP="00330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onotype Sorts">
    <w:charset w:val="02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3910" w:rsidRPr="00CB775D" w:rsidRDefault="00F43910" w:rsidP="00CB775D">
    <w:pPr>
      <w:pBdr>
        <w:top w:val="single" w:sz="12" w:space="1" w:color="009A46"/>
      </w:pBdr>
      <w:jc w:val="center"/>
      <w:rPr>
        <w:rFonts w:asciiTheme="minorHAnsi" w:hAnsiTheme="minorHAnsi" w:cstheme="minorHAnsi"/>
        <w:sz w:val="20"/>
        <w:szCs w:val="20"/>
      </w:rPr>
    </w:pPr>
    <w:r w:rsidRPr="00CB775D">
      <w:rPr>
        <w:rFonts w:asciiTheme="minorHAnsi" w:hAnsiTheme="minorHAnsi" w:cstheme="minorHAnsi"/>
        <w:sz w:val="20"/>
        <w:szCs w:val="20"/>
      </w:rPr>
      <w:t>Rua: Carolina Schmitt, nº 388 – CEP: 99330-000 – Tunas/RS - CNPJ: 92.406.438/0001-92</w:t>
    </w:r>
  </w:p>
  <w:p w:rsidR="00F43910" w:rsidRPr="00CB775D" w:rsidRDefault="00F43910" w:rsidP="00CB775D">
    <w:pPr>
      <w:pBdr>
        <w:top w:val="single" w:sz="12" w:space="1" w:color="009A46"/>
      </w:pBdr>
      <w:jc w:val="center"/>
      <w:rPr>
        <w:rFonts w:asciiTheme="minorHAnsi" w:hAnsiTheme="minorHAnsi" w:cstheme="minorHAnsi"/>
        <w:sz w:val="20"/>
        <w:szCs w:val="20"/>
      </w:rPr>
    </w:pPr>
    <w:r w:rsidRPr="00CB775D">
      <w:rPr>
        <w:rFonts w:asciiTheme="minorHAnsi" w:hAnsiTheme="minorHAnsi" w:cstheme="minorHAnsi"/>
        <w:sz w:val="20"/>
        <w:szCs w:val="20"/>
      </w:rPr>
      <w:t xml:space="preserve">Fone (51) 3767-1070 - E-mail: </w:t>
    </w:r>
    <w:hyperlink r:id="rId1" w:history="1">
      <w:r w:rsidRPr="00CB775D">
        <w:rPr>
          <w:rStyle w:val="Hyperlink"/>
          <w:rFonts w:asciiTheme="minorHAnsi" w:hAnsiTheme="minorHAnsi" w:cstheme="minorHAnsi"/>
          <w:sz w:val="20"/>
          <w:szCs w:val="20"/>
        </w:rPr>
        <w:t>adm@tunas.rs.gov.br</w:t>
      </w:r>
    </w:hyperlink>
    <w:r w:rsidRPr="00CB775D">
      <w:rPr>
        <w:rFonts w:asciiTheme="minorHAnsi" w:hAnsiTheme="minorHAnsi" w:cstheme="minorHAnsi"/>
        <w:sz w:val="20"/>
        <w:szCs w:val="20"/>
      </w:rPr>
      <w:t xml:space="preserve"> e/ou </w:t>
    </w:r>
    <w:hyperlink r:id="rId2" w:history="1">
      <w:r w:rsidRPr="00CB775D">
        <w:rPr>
          <w:rStyle w:val="Hyperlink"/>
          <w:rFonts w:asciiTheme="minorHAnsi" w:hAnsiTheme="minorHAnsi" w:cstheme="minorHAnsi"/>
          <w:sz w:val="20"/>
          <w:szCs w:val="20"/>
        </w:rPr>
        <w:t>gabinete@tunas.rs.gov.br</w:t>
      </w:r>
    </w:hyperlink>
  </w:p>
  <w:p w:rsidR="00F43910" w:rsidRPr="00CB775D" w:rsidRDefault="00F43910" w:rsidP="00CB775D">
    <w:pPr>
      <w:tabs>
        <w:tab w:val="center" w:pos="4252"/>
        <w:tab w:val="right" w:pos="8504"/>
      </w:tabs>
      <w:jc w:val="center"/>
      <w:rPr>
        <w:rFonts w:asciiTheme="minorHAnsi" w:hAnsiTheme="minorHAnsi" w:cstheme="minorHAnsi"/>
        <w:b/>
        <w:sz w:val="20"/>
        <w:szCs w:val="20"/>
      </w:rPr>
    </w:pPr>
  </w:p>
  <w:p w:rsidR="00F43910" w:rsidRPr="00CB775D" w:rsidRDefault="00F43910" w:rsidP="00CB775D">
    <w:pPr>
      <w:tabs>
        <w:tab w:val="center" w:pos="4252"/>
        <w:tab w:val="right" w:pos="8504"/>
      </w:tabs>
      <w:jc w:val="center"/>
      <w:rPr>
        <w:rFonts w:asciiTheme="minorHAnsi" w:hAnsiTheme="minorHAnsi" w:cstheme="minorHAnsi"/>
        <w:b/>
        <w:sz w:val="20"/>
        <w:szCs w:val="20"/>
      </w:rPr>
    </w:pPr>
    <w:r w:rsidRPr="00CB775D">
      <w:rPr>
        <w:rFonts w:asciiTheme="minorHAnsi" w:hAnsiTheme="minorHAnsi" w:cstheme="minorHAnsi"/>
        <w:b/>
        <w:sz w:val="20"/>
        <w:szCs w:val="20"/>
      </w:rPr>
      <w:t xml:space="preserve">ADMINISTRAÇÃO </w:t>
    </w:r>
    <w:r>
      <w:rPr>
        <w:rFonts w:asciiTheme="minorHAnsi" w:hAnsiTheme="minorHAnsi" w:cstheme="minorHAnsi"/>
        <w:b/>
        <w:sz w:val="20"/>
        <w:szCs w:val="20"/>
      </w:rPr>
      <w:t>2025/2028</w:t>
    </w:r>
  </w:p>
  <w:p w:rsidR="00F43910" w:rsidRDefault="00F43910" w:rsidP="00813C1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337E" w:rsidRDefault="008A337E" w:rsidP="00330BE2">
      <w:r>
        <w:separator/>
      </w:r>
    </w:p>
  </w:footnote>
  <w:footnote w:type="continuationSeparator" w:id="0">
    <w:p w:rsidR="008A337E" w:rsidRDefault="008A337E" w:rsidP="00330B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3910" w:rsidRDefault="00F43910">
    <w:r>
      <w:cr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3910" w:rsidRDefault="00F43910" w:rsidP="00CB775D">
    <w:pPr>
      <w:pStyle w:val="Cabealho"/>
    </w:pPr>
    <w:r w:rsidRPr="00C5448E">
      <w:rPr>
        <w:noProof/>
        <w:sz w:val="20"/>
        <w:szCs w:val="20"/>
        <w:lang w:eastAsia="pt-B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845657</wp:posOffset>
          </wp:positionH>
          <wp:positionV relativeFrom="paragraph">
            <wp:posOffset>-20280</wp:posOffset>
          </wp:positionV>
          <wp:extent cx="796169" cy="700391"/>
          <wp:effectExtent l="19050" t="0" r="3931" b="0"/>
          <wp:wrapNone/>
          <wp:docPr id="2" name="Imagem 12" descr="Descrição: http://www.tunas.rs.gov.br/Sites/100/140/BrasaoTunasRS_450x48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http://www.tunas.rs.gov.br/Sites/100/140/BrasaoTunasRS_450x480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6169" cy="70039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F43910" w:rsidRPr="00B05081" w:rsidRDefault="00F43910" w:rsidP="00CB775D">
    <w:pPr>
      <w:pStyle w:val="Cabealho"/>
      <w:jc w:val="center"/>
      <w:rPr>
        <w:rFonts w:ascii="Times New Roman" w:hAnsi="Times New Roman"/>
        <w:b/>
      </w:rPr>
    </w:pPr>
    <w:r w:rsidRPr="00B05081">
      <w:rPr>
        <w:rFonts w:ascii="Times New Roman" w:hAnsi="Times New Roman"/>
        <w:b/>
      </w:rPr>
      <w:t>REPÚBLICA FEDERATIVA DO BRASIL</w:t>
    </w:r>
  </w:p>
  <w:p w:rsidR="00F43910" w:rsidRPr="00B05081" w:rsidRDefault="00F43910" w:rsidP="00CB775D">
    <w:pPr>
      <w:pStyle w:val="Cabealho"/>
      <w:jc w:val="center"/>
      <w:rPr>
        <w:rFonts w:ascii="Times New Roman" w:hAnsi="Times New Roman"/>
        <w:b/>
      </w:rPr>
    </w:pPr>
    <w:r w:rsidRPr="00B05081">
      <w:rPr>
        <w:rFonts w:ascii="Times New Roman" w:hAnsi="Times New Roman"/>
        <w:b/>
      </w:rPr>
      <w:t>ESTADO DO RIO GRANDE DO SUL</w:t>
    </w:r>
  </w:p>
  <w:p w:rsidR="00F43910" w:rsidRPr="00B05081" w:rsidRDefault="00F43910" w:rsidP="00972348">
    <w:pPr>
      <w:pStyle w:val="Cabealho"/>
      <w:pBdr>
        <w:bottom w:val="thinThickSmallGap" w:sz="12" w:space="5" w:color="38A263"/>
      </w:pBdr>
      <w:jc w:val="center"/>
      <w:rPr>
        <w:rFonts w:ascii="Times New Roman" w:hAnsi="Times New Roman"/>
        <w:b/>
      </w:rPr>
    </w:pPr>
    <w:r w:rsidRPr="00B05081">
      <w:rPr>
        <w:rFonts w:ascii="Times New Roman" w:hAnsi="Times New Roman"/>
        <w:b/>
      </w:rPr>
      <w:t>PREFEITURA MUNICIPAL DE TUNAS</w:t>
    </w:r>
  </w:p>
  <w:p w:rsidR="00F43910" w:rsidRPr="00CB775D" w:rsidRDefault="00F43910" w:rsidP="0010300D">
    <w:pPr>
      <w:pStyle w:val="Cabealho"/>
      <w:tabs>
        <w:tab w:val="clear" w:pos="4252"/>
        <w:tab w:val="center" w:pos="426"/>
        <w:tab w:val="center" w:pos="4819"/>
      </w:tabs>
      <w:ind w:firstLine="708"/>
      <w:rPr>
        <w:b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5C100D"/>
    <w:multiLevelType w:val="multilevel"/>
    <w:tmpl w:val="DF6CF00A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496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lowerLetter"/>
      <w:pStyle w:val="Nivel3"/>
      <w:lvlText w:val="%3)"/>
      <w:lvlJc w:val="left"/>
      <w:pPr>
        <w:ind w:left="3198" w:hanging="504"/>
      </w:pPr>
      <w:rPr>
        <w:rFonts w:ascii="Arial" w:eastAsia="MS Mincho" w:hAnsi="Arial" w:cs="Arial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3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213A5B62"/>
    <w:multiLevelType w:val="multilevel"/>
    <w:tmpl w:val="F3522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B107738"/>
    <w:multiLevelType w:val="multilevel"/>
    <w:tmpl w:val="EA58D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EB2374E"/>
    <w:multiLevelType w:val="multilevel"/>
    <w:tmpl w:val="F13A02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B8453C2"/>
    <w:multiLevelType w:val="multilevel"/>
    <w:tmpl w:val="E5F22C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0BE2"/>
    <w:rsid w:val="00005F8C"/>
    <w:rsid w:val="00011038"/>
    <w:rsid w:val="0001208F"/>
    <w:rsid w:val="00012EF6"/>
    <w:rsid w:val="00015F76"/>
    <w:rsid w:val="000237FA"/>
    <w:rsid w:val="00026A96"/>
    <w:rsid w:val="00030FEB"/>
    <w:rsid w:val="000322BA"/>
    <w:rsid w:val="0003767F"/>
    <w:rsid w:val="00042473"/>
    <w:rsid w:val="00042917"/>
    <w:rsid w:val="000507B1"/>
    <w:rsid w:val="00051343"/>
    <w:rsid w:val="00054D08"/>
    <w:rsid w:val="00054D3A"/>
    <w:rsid w:val="000557F7"/>
    <w:rsid w:val="00055917"/>
    <w:rsid w:val="00060FE8"/>
    <w:rsid w:val="000620AC"/>
    <w:rsid w:val="0006339A"/>
    <w:rsid w:val="000648C9"/>
    <w:rsid w:val="0006587D"/>
    <w:rsid w:val="00066542"/>
    <w:rsid w:val="00067AB1"/>
    <w:rsid w:val="00070391"/>
    <w:rsid w:val="00070AB5"/>
    <w:rsid w:val="000722C9"/>
    <w:rsid w:val="000723D6"/>
    <w:rsid w:val="00080662"/>
    <w:rsid w:val="0008103A"/>
    <w:rsid w:val="0008463B"/>
    <w:rsid w:val="00086AC7"/>
    <w:rsid w:val="00086B6C"/>
    <w:rsid w:val="00086CD1"/>
    <w:rsid w:val="00090B98"/>
    <w:rsid w:val="0009162B"/>
    <w:rsid w:val="0009194F"/>
    <w:rsid w:val="00092F06"/>
    <w:rsid w:val="00093300"/>
    <w:rsid w:val="000A1C13"/>
    <w:rsid w:val="000A1CBA"/>
    <w:rsid w:val="000A23E3"/>
    <w:rsid w:val="000A4094"/>
    <w:rsid w:val="000A6194"/>
    <w:rsid w:val="000A763B"/>
    <w:rsid w:val="000B1319"/>
    <w:rsid w:val="000B274C"/>
    <w:rsid w:val="000B52D4"/>
    <w:rsid w:val="000B5322"/>
    <w:rsid w:val="000C03BA"/>
    <w:rsid w:val="000C3F4D"/>
    <w:rsid w:val="000C4CBC"/>
    <w:rsid w:val="000C5A66"/>
    <w:rsid w:val="000C672A"/>
    <w:rsid w:val="000C7E70"/>
    <w:rsid w:val="000D30F2"/>
    <w:rsid w:val="000D4359"/>
    <w:rsid w:val="000D436B"/>
    <w:rsid w:val="000E17C9"/>
    <w:rsid w:val="000E2460"/>
    <w:rsid w:val="000E26C4"/>
    <w:rsid w:val="000E2F21"/>
    <w:rsid w:val="000E5AF4"/>
    <w:rsid w:val="000F4794"/>
    <w:rsid w:val="000F510B"/>
    <w:rsid w:val="000F65DD"/>
    <w:rsid w:val="000F65E7"/>
    <w:rsid w:val="000F71A6"/>
    <w:rsid w:val="000F7C22"/>
    <w:rsid w:val="001003A6"/>
    <w:rsid w:val="0010086F"/>
    <w:rsid w:val="0010300D"/>
    <w:rsid w:val="00104B69"/>
    <w:rsid w:val="0010670D"/>
    <w:rsid w:val="0010714A"/>
    <w:rsid w:val="00107900"/>
    <w:rsid w:val="00110EB5"/>
    <w:rsid w:val="00113600"/>
    <w:rsid w:val="001143B3"/>
    <w:rsid w:val="00116E12"/>
    <w:rsid w:val="001173D6"/>
    <w:rsid w:val="00124104"/>
    <w:rsid w:val="001277F4"/>
    <w:rsid w:val="00132154"/>
    <w:rsid w:val="0013393C"/>
    <w:rsid w:val="00133A86"/>
    <w:rsid w:val="00136BF9"/>
    <w:rsid w:val="001406CC"/>
    <w:rsid w:val="001412E4"/>
    <w:rsid w:val="001444F6"/>
    <w:rsid w:val="00147083"/>
    <w:rsid w:val="00153D16"/>
    <w:rsid w:val="001550ED"/>
    <w:rsid w:val="00155269"/>
    <w:rsid w:val="0016048A"/>
    <w:rsid w:val="00161723"/>
    <w:rsid w:val="001626C8"/>
    <w:rsid w:val="00163DE4"/>
    <w:rsid w:val="001642FD"/>
    <w:rsid w:val="00164B3D"/>
    <w:rsid w:val="001664DE"/>
    <w:rsid w:val="001668D8"/>
    <w:rsid w:val="00167B20"/>
    <w:rsid w:val="001746C9"/>
    <w:rsid w:val="00175333"/>
    <w:rsid w:val="001765A2"/>
    <w:rsid w:val="0017701D"/>
    <w:rsid w:val="0018225C"/>
    <w:rsid w:val="00182CD5"/>
    <w:rsid w:val="0018312D"/>
    <w:rsid w:val="00183413"/>
    <w:rsid w:val="00183789"/>
    <w:rsid w:val="00187558"/>
    <w:rsid w:val="00187F6A"/>
    <w:rsid w:val="00190D38"/>
    <w:rsid w:val="001910F5"/>
    <w:rsid w:val="00191296"/>
    <w:rsid w:val="001913BE"/>
    <w:rsid w:val="00192F56"/>
    <w:rsid w:val="00195675"/>
    <w:rsid w:val="001A0055"/>
    <w:rsid w:val="001A0F0A"/>
    <w:rsid w:val="001A3D91"/>
    <w:rsid w:val="001A4B84"/>
    <w:rsid w:val="001B5111"/>
    <w:rsid w:val="001B6AE0"/>
    <w:rsid w:val="001B6AE6"/>
    <w:rsid w:val="001C3256"/>
    <w:rsid w:val="001C469E"/>
    <w:rsid w:val="001D3DE0"/>
    <w:rsid w:val="001D594E"/>
    <w:rsid w:val="001D67F9"/>
    <w:rsid w:val="001D78BE"/>
    <w:rsid w:val="001E09E6"/>
    <w:rsid w:val="001E28B6"/>
    <w:rsid w:val="001E28E2"/>
    <w:rsid w:val="001E3EBE"/>
    <w:rsid w:val="001E4125"/>
    <w:rsid w:val="001E552B"/>
    <w:rsid w:val="001E63E0"/>
    <w:rsid w:val="001F1962"/>
    <w:rsid w:val="001F26D1"/>
    <w:rsid w:val="001F636B"/>
    <w:rsid w:val="002015ED"/>
    <w:rsid w:val="002017CB"/>
    <w:rsid w:val="00202656"/>
    <w:rsid w:val="00204D2C"/>
    <w:rsid w:val="0020667F"/>
    <w:rsid w:val="00206E59"/>
    <w:rsid w:val="00207428"/>
    <w:rsid w:val="0021003F"/>
    <w:rsid w:val="00210B1F"/>
    <w:rsid w:val="0021231E"/>
    <w:rsid w:val="002126FE"/>
    <w:rsid w:val="00215035"/>
    <w:rsid w:val="00215E89"/>
    <w:rsid w:val="00222F50"/>
    <w:rsid w:val="00223666"/>
    <w:rsid w:val="0022487C"/>
    <w:rsid w:val="00224E36"/>
    <w:rsid w:val="00226F21"/>
    <w:rsid w:val="00234C10"/>
    <w:rsid w:val="002357C2"/>
    <w:rsid w:val="002367B1"/>
    <w:rsid w:val="00236958"/>
    <w:rsid w:val="00237CF8"/>
    <w:rsid w:val="00244384"/>
    <w:rsid w:val="0024520D"/>
    <w:rsid w:val="00245803"/>
    <w:rsid w:val="002466D0"/>
    <w:rsid w:val="00247BB4"/>
    <w:rsid w:val="00252474"/>
    <w:rsid w:val="002544DB"/>
    <w:rsid w:val="00257CDA"/>
    <w:rsid w:val="00261985"/>
    <w:rsid w:val="0026337B"/>
    <w:rsid w:val="00264ABA"/>
    <w:rsid w:val="002667B4"/>
    <w:rsid w:val="00267FC9"/>
    <w:rsid w:val="0028019D"/>
    <w:rsid w:val="0028083B"/>
    <w:rsid w:val="00280C23"/>
    <w:rsid w:val="00281652"/>
    <w:rsid w:val="00281745"/>
    <w:rsid w:val="00282642"/>
    <w:rsid w:val="00286367"/>
    <w:rsid w:val="00286E4A"/>
    <w:rsid w:val="002910C3"/>
    <w:rsid w:val="0029171E"/>
    <w:rsid w:val="002926E7"/>
    <w:rsid w:val="0029435D"/>
    <w:rsid w:val="002962DA"/>
    <w:rsid w:val="00296856"/>
    <w:rsid w:val="00297BCF"/>
    <w:rsid w:val="00297C43"/>
    <w:rsid w:val="00297E21"/>
    <w:rsid w:val="002A01B8"/>
    <w:rsid w:val="002A098A"/>
    <w:rsid w:val="002A11BC"/>
    <w:rsid w:val="002A26E7"/>
    <w:rsid w:val="002A2CF3"/>
    <w:rsid w:val="002A3FB8"/>
    <w:rsid w:val="002A4094"/>
    <w:rsid w:val="002A44F0"/>
    <w:rsid w:val="002A4A1E"/>
    <w:rsid w:val="002A5D1A"/>
    <w:rsid w:val="002A5E51"/>
    <w:rsid w:val="002A6581"/>
    <w:rsid w:val="002A7AD6"/>
    <w:rsid w:val="002B0E96"/>
    <w:rsid w:val="002B35D3"/>
    <w:rsid w:val="002B6308"/>
    <w:rsid w:val="002B67A9"/>
    <w:rsid w:val="002B6E9E"/>
    <w:rsid w:val="002B7996"/>
    <w:rsid w:val="002C0CF7"/>
    <w:rsid w:val="002C1E66"/>
    <w:rsid w:val="002C2FDF"/>
    <w:rsid w:val="002C3BA5"/>
    <w:rsid w:val="002C4E67"/>
    <w:rsid w:val="002C5477"/>
    <w:rsid w:val="002C770B"/>
    <w:rsid w:val="002D01D2"/>
    <w:rsid w:val="002D2E9C"/>
    <w:rsid w:val="002D34A2"/>
    <w:rsid w:val="002D4AAD"/>
    <w:rsid w:val="002D5196"/>
    <w:rsid w:val="002D5DC4"/>
    <w:rsid w:val="002D6965"/>
    <w:rsid w:val="002E01AD"/>
    <w:rsid w:val="002E1D2D"/>
    <w:rsid w:val="002E38BF"/>
    <w:rsid w:val="002E390B"/>
    <w:rsid w:val="002E3E62"/>
    <w:rsid w:val="002E5ACE"/>
    <w:rsid w:val="002F2CF1"/>
    <w:rsid w:val="002F4610"/>
    <w:rsid w:val="002F520E"/>
    <w:rsid w:val="002F5F10"/>
    <w:rsid w:val="002F5F99"/>
    <w:rsid w:val="003018BD"/>
    <w:rsid w:val="003020C8"/>
    <w:rsid w:val="003034CD"/>
    <w:rsid w:val="00304D78"/>
    <w:rsid w:val="00305A02"/>
    <w:rsid w:val="0030689A"/>
    <w:rsid w:val="00307330"/>
    <w:rsid w:val="00310F75"/>
    <w:rsid w:val="00312B2E"/>
    <w:rsid w:val="003135A2"/>
    <w:rsid w:val="00313EE8"/>
    <w:rsid w:val="00315F00"/>
    <w:rsid w:val="003222F3"/>
    <w:rsid w:val="00322FBF"/>
    <w:rsid w:val="0032798F"/>
    <w:rsid w:val="00330319"/>
    <w:rsid w:val="00330BE2"/>
    <w:rsid w:val="00332E6B"/>
    <w:rsid w:val="00332F78"/>
    <w:rsid w:val="00336B87"/>
    <w:rsid w:val="00337225"/>
    <w:rsid w:val="00337737"/>
    <w:rsid w:val="00341D55"/>
    <w:rsid w:val="00343754"/>
    <w:rsid w:val="00343D79"/>
    <w:rsid w:val="00345612"/>
    <w:rsid w:val="00345671"/>
    <w:rsid w:val="0034621E"/>
    <w:rsid w:val="0035025D"/>
    <w:rsid w:val="0035100A"/>
    <w:rsid w:val="003515EC"/>
    <w:rsid w:val="00352571"/>
    <w:rsid w:val="00353A40"/>
    <w:rsid w:val="0035456C"/>
    <w:rsid w:val="00355E54"/>
    <w:rsid w:val="00356CD2"/>
    <w:rsid w:val="00360482"/>
    <w:rsid w:val="00361A02"/>
    <w:rsid w:val="00362A9A"/>
    <w:rsid w:val="00363B88"/>
    <w:rsid w:val="00365957"/>
    <w:rsid w:val="00365ED4"/>
    <w:rsid w:val="00371653"/>
    <w:rsid w:val="0037289E"/>
    <w:rsid w:val="00373535"/>
    <w:rsid w:val="00373A77"/>
    <w:rsid w:val="00373BBA"/>
    <w:rsid w:val="00376AFA"/>
    <w:rsid w:val="0037723F"/>
    <w:rsid w:val="00382915"/>
    <w:rsid w:val="003835B1"/>
    <w:rsid w:val="00384A49"/>
    <w:rsid w:val="003853F8"/>
    <w:rsid w:val="00390540"/>
    <w:rsid w:val="0039121D"/>
    <w:rsid w:val="00393907"/>
    <w:rsid w:val="00394A34"/>
    <w:rsid w:val="00395C1F"/>
    <w:rsid w:val="00395DD2"/>
    <w:rsid w:val="003A38F2"/>
    <w:rsid w:val="003A3ABF"/>
    <w:rsid w:val="003A664F"/>
    <w:rsid w:val="003A76D8"/>
    <w:rsid w:val="003A7ECF"/>
    <w:rsid w:val="003B2960"/>
    <w:rsid w:val="003B4317"/>
    <w:rsid w:val="003B57E6"/>
    <w:rsid w:val="003B79A1"/>
    <w:rsid w:val="003C5146"/>
    <w:rsid w:val="003D05F0"/>
    <w:rsid w:val="003D0A41"/>
    <w:rsid w:val="003D40DE"/>
    <w:rsid w:val="003D4264"/>
    <w:rsid w:val="003D4B4C"/>
    <w:rsid w:val="003D5073"/>
    <w:rsid w:val="003D669F"/>
    <w:rsid w:val="003D6B02"/>
    <w:rsid w:val="003E1FB1"/>
    <w:rsid w:val="003E4842"/>
    <w:rsid w:val="003E5AAD"/>
    <w:rsid w:val="003E65F6"/>
    <w:rsid w:val="003E7FCD"/>
    <w:rsid w:val="003F65EC"/>
    <w:rsid w:val="00405CFE"/>
    <w:rsid w:val="0040716F"/>
    <w:rsid w:val="004074C8"/>
    <w:rsid w:val="00407D3B"/>
    <w:rsid w:val="00412F18"/>
    <w:rsid w:val="00413160"/>
    <w:rsid w:val="0041360D"/>
    <w:rsid w:val="00414EDF"/>
    <w:rsid w:val="0041700E"/>
    <w:rsid w:val="00417727"/>
    <w:rsid w:val="004203AC"/>
    <w:rsid w:val="00420452"/>
    <w:rsid w:val="004214C2"/>
    <w:rsid w:val="004215D3"/>
    <w:rsid w:val="00422F9B"/>
    <w:rsid w:val="00424DA5"/>
    <w:rsid w:val="00425F9A"/>
    <w:rsid w:val="004268B2"/>
    <w:rsid w:val="0042690A"/>
    <w:rsid w:val="004274F8"/>
    <w:rsid w:val="00432252"/>
    <w:rsid w:val="00432302"/>
    <w:rsid w:val="004333EB"/>
    <w:rsid w:val="004347E4"/>
    <w:rsid w:val="004354D7"/>
    <w:rsid w:val="0044289E"/>
    <w:rsid w:val="004456CC"/>
    <w:rsid w:val="00445EF9"/>
    <w:rsid w:val="004502BF"/>
    <w:rsid w:val="0045169F"/>
    <w:rsid w:val="004520B0"/>
    <w:rsid w:val="004525D0"/>
    <w:rsid w:val="00453193"/>
    <w:rsid w:val="00454481"/>
    <w:rsid w:val="00454792"/>
    <w:rsid w:val="0045681A"/>
    <w:rsid w:val="004578ED"/>
    <w:rsid w:val="00460A2A"/>
    <w:rsid w:val="00462A64"/>
    <w:rsid w:val="00463198"/>
    <w:rsid w:val="00464B0B"/>
    <w:rsid w:val="00465034"/>
    <w:rsid w:val="004653F7"/>
    <w:rsid w:val="00466CE5"/>
    <w:rsid w:val="00467716"/>
    <w:rsid w:val="00472297"/>
    <w:rsid w:val="0047522D"/>
    <w:rsid w:val="004766E9"/>
    <w:rsid w:val="00477067"/>
    <w:rsid w:val="004771AC"/>
    <w:rsid w:val="00480913"/>
    <w:rsid w:val="0048176F"/>
    <w:rsid w:val="0048237C"/>
    <w:rsid w:val="00484369"/>
    <w:rsid w:val="004844D6"/>
    <w:rsid w:val="00484714"/>
    <w:rsid w:val="00485CE3"/>
    <w:rsid w:val="00491D09"/>
    <w:rsid w:val="00494340"/>
    <w:rsid w:val="00494AB4"/>
    <w:rsid w:val="00495FF1"/>
    <w:rsid w:val="00496F88"/>
    <w:rsid w:val="00497FF1"/>
    <w:rsid w:val="004A0823"/>
    <w:rsid w:val="004A16E1"/>
    <w:rsid w:val="004A1F49"/>
    <w:rsid w:val="004B3EBA"/>
    <w:rsid w:val="004B4731"/>
    <w:rsid w:val="004B4DE4"/>
    <w:rsid w:val="004B653A"/>
    <w:rsid w:val="004B7ECD"/>
    <w:rsid w:val="004D03DC"/>
    <w:rsid w:val="004D03FE"/>
    <w:rsid w:val="004D0FC4"/>
    <w:rsid w:val="004D4025"/>
    <w:rsid w:val="004D4802"/>
    <w:rsid w:val="004D6072"/>
    <w:rsid w:val="004D66DF"/>
    <w:rsid w:val="004D6C49"/>
    <w:rsid w:val="004D7AC3"/>
    <w:rsid w:val="004E07DA"/>
    <w:rsid w:val="004E1AD3"/>
    <w:rsid w:val="004E5543"/>
    <w:rsid w:val="004E5FD1"/>
    <w:rsid w:val="004F11AE"/>
    <w:rsid w:val="004F2FDB"/>
    <w:rsid w:val="004F3CD3"/>
    <w:rsid w:val="004F478A"/>
    <w:rsid w:val="004F5CBE"/>
    <w:rsid w:val="004F634F"/>
    <w:rsid w:val="004F6FDD"/>
    <w:rsid w:val="005016C3"/>
    <w:rsid w:val="00502CDC"/>
    <w:rsid w:val="005043CE"/>
    <w:rsid w:val="00510468"/>
    <w:rsid w:val="005104F3"/>
    <w:rsid w:val="00515805"/>
    <w:rsid w:val="00516789"/>
    <w:rsid w:val="0051723D"/>
    <w:rsid w:val="00520961"/>
    <w:rsid w:val="0052097E"/>
    <w:rsid w:val="0052184A"/>
    <w:rsid w:val="00523345"/>
    <w:rsid w:val="005240F9"/>
    <w:rsid w:val="00524C0B"/>
    <w:rsid w:val="00527E1B"/>
    <w:rsid w:val="005325CD"/>
    <w:rsid w:val="005344C4"/>
    <w:rsid w:val="005362C1"/>
    <w:rsid w:val="00542E65"/>
    <w:rsid w:val="00545A9F"/>
    <w:rsid w:val="00547424"/>
    <w:rsid w:val="005521C4"/>
    <w:rsid w:val="00553A47"/>
    <w:rsid w:val="00554761"/>
    <w:rsid w:val="00554894"/>
    <w:rsid w:val="00554AAD"/>
    <w:rsid w:val="0056281C"/>
    <w:rsid w:val="00562C0C"/>
    <w:rsid w:val="005646C2"/>
    <w:rsid w:val="00567C9D"/>
    <w:rsid w:val="0057299C"/>
    <w:rsid w:val="00572EDD"/>
    <w:rsid w:val="005763F8"/>
    <w:rsid w:val="00576CB6"/>
    <w:rsid w:val="00580C1F"/>
    <w:rsid w:val="00582AD8"/>
    <w:rsid w:val="00583073"/>
    <w:rsid w:val="00583274"/>
    <w:rsid w:val="005840E8"/>
    <w:rsid w:val="0058673E"/>
    <w:rsid w:val="00594786"/>
    <w:rsid w:val="00595726"/>
    <w:rsid w:val="0059684B"/>
    <w:rsid w:val="00596F3F"/>
    <w:rsid w:val="005A1281"/>
    <w:rsid w:val="005A3717"/>
    <w:rsid w:val="005A52B5"/>
    <w:rsid w:val="005A6204"/>
    <w:rsid w:val="005A792A"/>
    <w:rsid w:val="005B042B"/>
    <w:rsid w:val="005B3D86"/>
    <w:rsid w:val="005B3D8A"/>
    <w:rsid w:val="005B5EF5"/>
    <w:rsid w:val="005B6173"/>
    <w:rsid w:val="005B6359"/>
    <w:rsid w:val="005B6835"/>
    <w:rsid w:val="005B6DD5"/>
    <w:rsid w:val="005B75DA"/>
    <w:rsid w:val="005B7D89"/>
    <w:rsid w:val="005C2524"/>
    <w:rsid w:val="005C2D3E"/>
    <w:rsid w:val="005C6693"/>
    <w:rsid w:val="005C7218"/>
    <w:rsid w:val="005E000C"/>
    <w:rsid w:val="005E1107"/>
    <w:rsid w:val="005E19A7"/>
    <w:rsid w:val="005E534D"/>
    <w:rsid w:val="005E6FDE"/>
    <w:rsid w:val="005F148E"/>
    <w:rsid w:val="005F1D14"/>
    <w:rsid w:val="005F26FA"/>
    <w:rsid w:val="005F3D26"/>
    <w:rsid w:val="005F4610"/>
    <w:rsid w:val="005F6181"/>
    <w:rsid w:val="006017DD"/>
    <w:rsid w:val="00604D90"/>
    <w:rsid w:val="00605694"/>
    <w:rsid w:val="0061094E"/>
    <w:rsid w:val="006156BF"/>
    <w:rsid w:val="00616081"/>
    <w:rsid w:val="00616A2D"/>
    <w:rsid w:val="0061759F"/>
    <w:rsid w:val="00622C01"/>
    <w:rsid w:val="006241D4"/>
    <w:rsid w:val="0062435B"/>
    <w:rsid w:val="00624C97"/>
    <w:rsid w:val="006278DB"/>
    <w:rsid w:val="0063004D"/>
    <w:rsid w:val="00631358"/>
    <w:rsid w:val="00632582"/>
    <w:rsid w:val="00635EC3"/>
    <w:rsid w:val="006376D8"/>
    <w:rsid w:val="006376FD"/>
    <w:rsid w:val="00637D07"/>
    <w:rsid w:val="006424B9"/>
    <w:rsid w:val="00643BCB"/>
    <w:rsid w:val="00644CA4"/>
    <w:rsid w:val="00646A72"/>
    <w:rsid w:val="00647425"/>
    <w:rsid w:val="00650497"/>
    <w:rsid w:val="00650C47"/>
    <w:rsid w:val="00651754"/>
    <w:rsid w:val="006523DE"/>
    <w:rsid w:val="006538C6"/>
    <w:rsid w:val="00655280"/>
    <w:rsid w:val="006618EF"/>
    <w:rsid w:val="00664DB0"/>
    <w:rsid w:val="00666D8E"/>
    <w:rsid w:val="00670081"/>
    <w:rsid w:val="00672C15"/>
    <w:rsid w:val="00673F14"/>
    <w:rsid w:val="00675558"/>
    <w:rsid w:val="00675B6C"/>
    <w:rsid w:val="00676550"/>
    <w:rsid w:val="006779BE"/>
    <w:rsid w:val="00682360"/>
    <w:rsid w:val="0068245F"/>
    <w:rsid w:val="00683463"/>
    <w:rsid w:val="00684109"/>
    <w:rsid w:val="00691A1D"/>
    <w:rsid w:val="006926A5"/>
    <w:rsid w:val="00694159"/>
    <w:rsid w:val="006951D0"/>
    <w:rsid w:val="00695F5B"/>
    <w:rsid w:val="00696E6B"/>
    <w:rsid w:val="00697099"/>
    <w:rsid w:val="006A08A1"/>
    <w:rsid w:val="006A14CC"/>
    <w:rsid w:val="006A26C5"/>
    <w:rsid w:val="006A58FB"/>
    <w:rsid w:val="006A595A"/>
    <w:rsid w:val="006A5E7F"/>
    <w:rsid w:val="006A6B80"/>
    <w:rsid w:val="006A72FE"/>
    <w:rsid w:val="006B1119"/>
    <w:rsid w:val="006B1AF0"/>
    <w:rsid w:val="006B25DA"/>
    <w:rsid w:val="006B5D5E"/>
    <w:rsid w:val="006B6A9A"/>
    <w:rsid w:val="006C2042"/>
    <w:rsid w:val="006C2788"/>
    <w:rsid w:val="006C2ABE"/>
    <w:rsid w:val="006C4073"/>
    <w:rsid w:val="006C589A"/>
    <w:rsid w:val="006C5EE1"/>
    <w:rsid w:val="006C7151"/>
    <w:rsid w:val="006C791C"/>
    <w:rsid w:val="006D0E03"/>
    <w:rsid w:val="006D179D"/>
    <w:rsid w:val="006D20AB"/>
    <w:rsid w:val="006D2A23"/>
    <w:rsid w:val="006D5EED"/>
    <w:rsid w:val="006D67F9"/>
    <w:rsid w:val="006D6DAF"/>
    <w:rsid w:val="006D70AA"/>
    <w:rsid w:val="006E34AA"/>
    <w:rsid w:val="006E5BBD"/>
    <w:rsid w:val="006E5DC7"/>
    <w:rsid w:val="006F0424"/>
    <w:rsid w:val="006F0608"/>
    <w:rsid w:val="006F3EB1"/>
    <w:rsid w:val="006F7A43"/>
    <w:rsid w:val="00700380"/>
    <w:rsid w:val="0070116E"/>
    <w:rsid w:val="00704F34"/>
    <w:rsid w:val="00710861"/>
    <w:rsid w:val="00712CFB"/>
    <w:rsid w:val="007131CC"/>
    <w:rsid w:val="007165B0"/>
    <w:rsid w:val="00717A4F"/>
    <w:rsid w:val="0072233C"/>
    <w:rsid w:val="007227C4"/>
    <w:rsid w:val="0072367E"/>
    <w:rsid w:val="00734A16"/>
    <w:rsid w:val="007376FC"/>
    <w:rsid w:val="0074101E"/>
    <w:rsid w:val="007441D4"/>
    <w:rsid w:val="007445A9"/>
    <w:rsid w:val="007468A2"/>
    <w:rsid w:val="0074752D"/>
    <w:rsid w:val="00751638"/>
    <w:rsid w:val="00754993"/>
    <w:rsid w:val="00754B42"/>
    <w:rsid w:val="00760247"/>
    <w:rsid w:val="00765A23"/>
    <w:rsid w:val="00766D3A"/>
    <w:rsid w:val="00767E91"/>
    <w:rsid w:val="00770398"/>
    <w:rsid w:val="00773385"/>
    <w:rsid w:val="00775DB1"/>
    <w:rsid w:val="007825D9"/>
    <w:rsid w:val="0078390C"/>
    <w:rsid w:val="00783FC1"/>
    <w:rsid w:val="00784410"/>
    <w:rsid w:val="007852C6"/>
    <w:rsid w:val="00794B6A"/>
    <w:rsid w:val="00796148"/>
    <w:rsid w:val="00797D8B"/>
    <w:rsid w:val="00797E6A"/>
    <w:rsid w:val="007A1011"/>
    <w:rsid w:val="007A5271"/>
    <w:rsid w:val="007A6873"/>
    <w:rsid w:val="007B2A88"/>
    <w:rsid w:val="007B3FF0"/>
    <w:rsid w:val="007B4FF3"/>
    <w:rsid w:val="007B5329"/>
    <w:rsid w:val="007B5902"/>
    <w:rsid w:val="007C0183"/>
    <w:rsid w:val="007C2406"/>
    <w:rsid w:val="007C3193"/>
    <w:rsid w:val="007C31D8"/>
    <w:rsid w:val="007C3D08"/>
    <w:rsid w:val="007C52C8"/>
    <w:rsid w:val="007C55DD"/>
    <w:rsid w:val="007C5CD3"/>
    <w:rsid w:val="007C6EFA"/>
    <w:rsid w:val="007D2461"/>
    <w:rsid w:val="007D2F7D"/>
    <w:rsid w:val="007D32B4"/>
    <w:rsid w:val="007D363E"/>
    <w:rsid w:val="007D4D87"/>
    <w:rsid w:val="007D53AA"/>
    <w:rsid w:val="007D7243"/>
    <w:rsid w:val="007D7A39"/>
    <w:rsid w:val="007E053A"/>
    <w:rsid w:val="007E2271"/>
    <w:rsid w:val="007E25ED"/>
    <w:rsid w:val="007E3A8A"/>
    <w:rsid w:val="007E6857"/>
    <w:rsid w:val="007E7718"/>
    <w:rsid w:val="007F0B02"/>
    <w:rsid w:val="007F25E9"/>
    <w:rsid w:val="00800B10"/>
    <w:rsid w:val="008034D0"/>
    <w:rsid w:val="00805C09"/>
    <w:rsid w:val="00807E30"/>
    <w:rsid w:val="00810FFC"/>
    <w:rsid w:val="0081133F"/>
    <w:rsid w:val="00811FDA"/>
    <w:rsid w:val="008134A5"/>
    <w:rsid w:val="00813C1F"/>
    <w:rsid w:val="008168C8"/>
    <w:rsid w:val="00816F17"/>
    <w:rsid w:val="00817863"/>
    <w:rsid w:val="00821186"/>
    <w:rsid w:val="0082234D"/>
    <w:rsid w:val="0083234E"/>
    <w:rsid w:val="00833647"/>
    <w:rsid w:val="00834C68"/>
    <w:rsid w:val="00835616"/>
    <w:rsid w:val="00837DDB"/>
    <w:rsid w:val="0084255F"/>
    <w:rsid w:val="0084575E"/>
    <w:rsid w:val="0085165B"/>
    <w:rsid w:val="008544C8"/>
    <w:rsid w:val="00860222"/>
    <w:rsid w:val="008604BE"/>
    <w:rsid w:val="00861625"/>
    <w:rsid w:val="00861A50"/>
    <w:rsid w:val="00861B20"/>
    <w:rsid w:val="00862D94"/>
    <w:rsid w:val="00866CDE"/>
    <w:rsid w:val="00867C35"/>
    <w:rsid w:val="00870AE7"/>
    <w:rsid w:val="00870F7E"/>
    <w:rsid w:val="008731AC"/>
    <w:rsid w:val="00873245"/>
    <w:rsid w:val="00873445"/>
    <w:rsid w:val="0087388C"/>
    <w:rsid w:val="00873E79"/>
    <w:rsid w:val="0087520D"/>
    <w:rsid w:val="00876F99"/>
    <w:rsid w:val="00880C19"/>
    <w:rsid w:val="00881B56"/>
    <w:rsid w:val="00881B71"/>
    <w:rsid w:val="00885783"/>
    <w:rsid w:val="0089404E"/>
    <w:rsid w:val="008951AD"/>
    <w:rsid w:val="008951DE"/>
    <w:rsid w:val="008959A8"/>
    <w:rsid w:val="00896DAD"/>
    <w:rsid w:val="00897EBF"/>
    <w:rsid w:val="008A28E9"/>
    <w:rsid w:val="008A337E"/>
    <w:rsid w:val="008A3B34"/>
    <w:rsid w:val="008A3C1D"/>
    <w:rsid w:val="008A60D6"/>
    <w:rsid w:val="008A6900"/>
    <w:rsid w:val="008A6949"/>
    <w:rsid w:val="008A7704"/>
    <w:rsid w:val="008A7F23"/>
    <w:rsid w:val="008B189E"/>
    <w:rsid w:val="008B277F"/>
    <w:rsid w:val="008B3CCC"/>
    <w:rsid w:val="008B42C7"/>
    <w:rsid w:val="008B48A1"/>
    <w:rsid w:val="008B5D76"/>
    <w:rsid w:val="008B63FA"/>
    <w:rsid w:val="008C604E"/>
    <w:rsid w:val="008C6089"/>
    <w:rsid w:val="008C69B7"/>
    <w:rsid w:val="008D0CC5"/>
    <w:rsid w:val="008D1A48"/>
    <w:rsid w:val="008D1A8D"/>
    <w:rsid w:val="008D29BF"/>
    <w:rsid w:val="008D3C43"/>
    <w:rsid w:val="008D592F"/>
    <w:rsid w:val="008D5C6E"/>
    <w:rsid w:val="008E094D"/>
    <w:rsid w:val="008E1E5C"/>
    <w:rsid w:val="008F15FD"/>
    <w:rsid w:val="008F1A24"/>
    <w:rsid w:val="008F44EE"/>
    <w:rsid w:val="008F7BC2"/>
    <w:rsid w:val="00900376"/>
    <w:rsid w:val="00900C58"/>
    <w:rsid w:val="00901BD3"/>
    <w:rsid w:val="009021AC"/>
    <w:rsid w:val="00903642"/>
    <w:rsid w:val="009039FA"/>
    <w:rsid w:val="009042E3"/>
    <w:rsid w:val="00906020"/>
    <w:rsid w:val="00907DEF"/>
    <w:rsid w:val="00907F38"/>
    <w:rsid w:val="00910964"/>
    <w:rsid w:val="00911239"/>
    <w:rsid w:val="009117EE"/>
    <w:rsid w:val="0091241D"/>
    <w:rsid w:val="00914D28"/>
    <w:rsid w:val="0091652D"/>
    <w:rsid w:val="00917BBE"/>
    <w:rsid w:val="00921E41"/>
    <w:rsid w:val="00923F5D"/>
    <w:rsid w:val="009250C7"/>
    <w:rsid w:val="00931972"/>
    <w:rsid w:val="00931C2F"/>
    <w:rsid w:val="009327D0"/>
    <w:rsid w:val="00933D8B"/>
    <w:rsid w:val="00937999"/>
    <w:rsid w:val="00940A49"/>
    <w:rsid w:val="00941275"/>
    <w:rsid w:val="00941B00"/>
    <w:rsid w:val="00942DC6"/>
    <w:rsid w:val="009434E5"/>
    <w:rsid w:val="00944E7F"/>
    <w:rsid w:val="00945D83"/>
    <w:rsid w:val="00946DD9"/>
    <w:rsid w:val="00951EFC"/>
    <w:rsid w:val="00952202"/>
    <w:rsid w:val="009526DE"/>
    <w:rsid w:val="00954400"/>
    <w:rsid w:val="0095543B"/>
    <w:rsid w:val="00956754"/>
    <w:rsid w:val="00956BFD"/>
    <w:rsid w:val="00956EEB"/>
    <w:rsid w:val="00957938"/>
    <w:rsid w:val="00961595"/>
    <w:rsid w:val="00961660"/>
    <w:rsid w:val="00961F68"/>
    <w:rsid w:val="00963164"/>
    <w:rsid w:val="009657B0"/>
    <w:rsid w:val="00965F2C"/>
    <w:rsid w:val="00971858"/>
    <w:rsid w:val="00972348"/>
    <w:rsid w:val="00972BC9"/>
    <w:rsid w:val="00973C9D"/>
    <w:rsid w:val="00974083"/>
    <w:rsid w:val="00974DEE"/>
    <w:rsid w:val="009751AF"/>
    <w:rsid w:val="00977F3D"/>
    <w:rsid w:val="00982756"/>
    <w:rsid w:val="009842A5"/>
    <w:rsid w:val="0098752B"/>
    <w:rsid w:val="00987A50"/>
    <w:rsid w:val="00990492"/>
    <w:rsid w:val="0099053B"/>
    <w:rsid w:val="0099062B"/>
    <w:rsid w:val="009910BD"/>
    <w:rsid w:val="009961E5"/>
    <w:rsid w:val="00997B7B"/>
    <w:rsid w:val="009A165E"/>
    <w:rsid w:val="009A408A"/>
    <w:rsid w:val="009A496A"/>
    <w:rsid w:val="009A68AB"/>
    <w:rsid w:val="009B2B1C"/>
    <w:rsid w:val="009B39B2"/>
    <w:rsid w:val="009B4C6A"/>
    <w:rsid w:val="009C198F"/>
    <w:rsid w:val="009C4505"/>
    <w:rsid w:val="009C7277"/>
    <w:rsid w:val="009D12E0"/>
    <w:rsid w:val="009D6D47"/>
    <w:rsid w:val="009E06C3"/>
    <w:rsid w:val="009E08B1"/>
    <w:rsid w:val="009E108C"/>
    <w:rsid w:val="009E2411"/>
    <w:rsid w:val="009E2BD7"/>
    <w:rsid w:val="009E4434"/>
    <w:rsid w:val="009E4550"/>
    <w:rsid w:val="009E5E2D"/>
    <w:rsid w:val="009E7489"/>
    <w:rsid w:val="009E7B59"/>
    <w:rsid w:val="009F03A6"/>
    <w:rsid w:val="009F15B8"/>
    <w:rsid w:val="009F2245"/>
    <w:rsid w:val="009F4991"/>
    <w:rsid w:val="009F5A8F"/>
    <w:rsid w:val="009F67E5"/>
    <w:rsid w:val="00A00C4C"/>
    <w:rsid w:val="00A0349B"/>
    <w:rsid w:val="00A06861"/>
    <w:rsid w:val="00A0743C"/>
    <w:rsid w:val="00A079F0"/>
    <w:rsid w:val="00A109D0"/>
    <w:rsid w:val="00A10A7C"/>
    <w:rsid w:val="00A1113D"/>
    <w:rsid w:val="00A121D5"/>
    <w:rsid w:val="00A15535"/>
    <w:rsid w:val="00A15B88"/>
    <w:rsid w:val="00A15F34"/>
    <w:rsid w:val="00A17B2D"/>
    <w:rsid w:val="00A20AE2"/>
    <w:rsid w:val="00A20EBD"/>
    <w:rsid w:val="00A2191D"/>
    <w:rsid w:val="00A24E0E"/>
    <w:rsid w:val="00A324BA"/>
    <w:rsid w:val="00A33DA0"/>
    <w:rsid w:val="00A344F6"/>
    <w:rsid w:val="00A36306"/>
    <w:rsid w:val="00A37FB7"/>
    <w:rsid w:val="00A4081D"/>
    <w:rsid w:val="00A410D2"/>
    <w:rsid w:val="00A434AD"/>
    <w:rsid w:val="00A4748D"/>
    <w:rsid w:val="00A4796E"/>
    <w:rsid w:val="00A50318"/>
    <w:rsid w:val="00A51098"/>
    <w:rsid w:val="00A514C8"/>
    <w:rsid w:val="00A54315"/>
    <w:rsid w:val="00A54D0E"/>
    <w:rsid w:val="00A60829"/>
    <w:rsid w:val="00A61DED"/>
    <w:rsid w:val="00A62CE7"/>
    <w:rsid w:val="00A62E4F"/>
    <w:rsid w:val="00A648AA"/>
    <w:rsid w:val="00A66D8D"/>
    <w:rsid w:val="00A73B79"/>
    <w:rsid w:val="00A747A6"/>
    <w:rsid w:val="00A75ABB"/>
    <w:rsid w:val="00A80558"/>
    <w:rsid w:val="00A8086E"/>
    <w:rsid w:val="00A81760"/>
    <w:rsid w:val="00A81772"/>
    <w:rsid w:val="00A851E3"/>
    <w:rsid w:val="00A86F46"/>
    <w:rsid w:val="00A90748"/>
    <w:rsid w:val="00A913C1"/>
    <w:rsid w:val="00A915FB"/>
    <w:rsid w:val="00A943AF"/>
    <w:rsid w:val="00A9576B"/>
    <w:rsid w:val="00A965AE"/>
    <w:rsid w:val="00A96DCF"/>
    <w:rsid w:val="00A972B6"/>
    <w:rsid w:val="00AA10C4"/>
    <w:rsid w:val="00AA4375"/>
    <w:rsid w:val="00AA5FE1"/>
    <w:rsid w:val="00AA678B"/>
    <w:rsid w:val="00AA6D34"/>
    <w:rsid w:val="00AA7373"/>
    <w:rsid w:val="00AB02BA"/>
    <w:rsid w:val="00AB0D72"/>
    <w:rsid w:val="00AB127B"/>
    <w:rsid w:val="00AB3354"/>
    <w:rsid w:val="00AB3B21"/>
    <w:rsid w:val="00AD35E5"/>
    <w:rsid w:val="00AE154D"/>
    <w:rsid w:val="00AE15B8"/>
    <w:rsid w:val="00AE4214"/>
    <w:rsid w:val="00AE4793"/>
    <w:rsid w:val="00AE4A43"/>
    <w:rsid w:val="00AE7AEC"/>
    <w:rsid w:val="00AF06C2"/>
    <w:rsid w:val="00AF2432"/>
    <w:rsid w:val="00AF48AA"/>
    <w:rsid w:val="00AF6558"/>
    <w:rsid w:val="00AF6E7F"/>
    <w:rsid w:val="00AF7A86"/>
    <w:rsid w:val="00AF7F0F"/>
    <w:rsid w:val="00B0040A"/>
    <w:rsid w:val="00B00B98"/>
    <w:rsid w:val="00B00F21"/>
    <w:rsid w:val="00B039BC"/>
    <w:rsid w:val="00B051E6"/>
    <w:rsid w:val="00B15789"/>
    <w:rsid w:val="00B2026F"/>
    <w:rsid w:val="00B2189C"/>
    <w:rsid w:val="00B21F41"/>
    <w:rsid w:val="00B23221"/>
    <w:rsid w:val="00B23431"/>
    <w:rsid w:val="00B26225"/>
    <w:rsid w:val="00B27998"/>
    <w:rsid w:val="00B315E0"/>
    <w:rsid w:val="00B31F28"/>
    <w:rsid w:val="00B337A1"/>
    <w:rsid w:val="00B35360"/>
    <w:rsid w:val="00B453AB"/>
    <w:rsid w:val="00B4601D"/>
    <w:rsid w:val="00B525D8"/>
    <w:rsid w:val="00B54E58"/>
    <w:rsid w:val="00B559F7"/>
    <w:rsid w:val="00B56C6C"/>
    <w:rsid w:val="00B573E3"/>
    <w:rsid w:val="00B637AE"/>
    <w:rsid w:val="00B66730"/>
    <w:rsid w:val="00B66B84"/>
    <w:rsid w:val="00B722DC"/>
    <w:rsid w:val="00B72938"/>
    <w:rsid w:val="00B7567A"/>
    <w:rsid w:val="00B760D0"/>
    <w:rsid w:val="00B8019D"/>
    <w:rsid w:val="00B839EA"/>
    <w:rsid w:val="00B83A93"/>
    <w:rsid w:val="00B83D21"/>
    <w:rsid w:val="00B83DF1"/>
    <w:rsid w:val="00B86806"/>
    <w:rsid w:val="00B869BE"/>
    <w:rsid w:val="00B8773E"/>
    <w:rsid w:val="00B93E82"/>
    <w:rsid w:val="00B94ED0"/>
    <w:rsid w:val="00B9708C"/>
    <w:rsid w:val="00BA09B6"/>
    <w:rsid w:val="00BA1607"/>
    <w:rsid w:val="00BA2FE6"/>
    <w:rsid w:val="00BA4D1E"/>
    <w:rsid w:val="00BA5206"/>
    <w:rsid w:val="00BB1CD4"/>
    <w:rsid w:val="00BB4A47"/>
    <w:rsid w:val="00BB6F0B"/>
    <w:rsid w:val="00BC3F5F"/>
    <w:rsid w:val="00BC4E3A"/>
    <w:rsid w:val="00BC64DD"/>
    <w:rsid w:val="00BC721D"/>
    <w:rsid w:val="00BC7E37"/>
    <w:rsid w:val="00BD1B52"/>
    <w:rsid w:val="00BD4405"/>
    <w:rsid w:val="00BE0874"/>
    <w:rsid w:val="00BE0E0C"/>
    <w:rsid w:val="00BE3C54"/>
    <w:rsid w:val="00BE450B"/>
    <w:rsid w:val="00BE5C49"/>
    <w:rsid w:val="00BE612F"/>
    <w:rsid w:val="00BF0945"/>
    <w:rsid w:val="00BF1055"/>
    <w:rsid w:val="00BF53E7"/>
    <w:rsid w:val="00C02663"/>
    <w:rsid w:val="00C02E4F"/>
    <w:rsid w:val="00C051B6"/>
    <w:rsid w:val="00C05E7E"/>
    <w:rsid w:val="00C06357"/>
    <w:rsid w:val="00C06383"/>
    <w:rsid w:val="00C11CC4"/>
    <w:rsid w:val="00C132D7"/>
    <w:rsid w:val="00C15AE7"/>
    <w:rsid w:val="00C15E54"/>
    <w:rsid w:val="00C16884"/>
    <w:rsid w:val="00C20113"/>
    <w:rsid w:val="00C21633"/>
    <w:rsid w:val="00C22DED"/>
    <w:rsid w:val="00C230FF"/>
    <w:rsid w:val="00C23A8D"/>
    <w:rsid w:val="00C34EFF"/>
    <w:rsid w:val="00C353D7"/>
    <w:rsid w:val="00C41798"/>
    <w:rsid w:val="00C4287C"/>
    <w:rsid w:val="00C42949"/>
    <w:rsid w:val="00C43873"/>
    <w:rsid w:val="00C47178"/>
    <w:rsid w:val="00C5062F"/>
    <w:rsid w:val="00C51348"/>
    <w:rsid w:val="00C5142B"/>
    <w:rsid w:val="00C536C3"/>
    <w:rsid w:val="00C5454D"/>
    <w:rsid w:val="00C54851"/>
    <w:rsid w:val="00C560D2"/>
    <w:rsid w:val="00C566EF"/>
    <w:rsid w:val="00C61D81"/>
    <w:rsid w:val="00C62987"/>
    <w:rsid w:val="00C654DD"/>
    <w:rsid w:val="00C65B01"/>
    <w:rsid w:val="00C6726E"/>
    <w:rsid w:val="00C678D3"/>
    <w:rsid w:val="00C67937"/>
    <w:rsid w:val="00C67C4E"/>
    <w:rsid w:val="00C704BA"/>
    <w:rsid w:val="00C72489"/>
    <w:rsid w:val="00C74F11"/>
    <w:rsid w:val="00C761CB"/>
    <w:rsid w:val="00C7632D"/>
    <w:rsid w:val="00C76F35"/>
    <w:rsid w:val="00C81999"/>
    <w:rsid w:val="00C82FB8"/>
    <w:rsid w:val="00C85095"/>
    <w:rsid w:val="00C85CF4"/>
    <w:rsid w:val="00C87341"/>
    <w:rsid w:val="00C907ED"/>
    <w:rsid w:val="00C908E1"/>
    <w:rsid w:val="00C91314"/>
    <w:rsid w:val="00C93A88"/>
    <w:rsid w:val="00C9432A"/>
    <w:rsid w:val="00C96545"/>
    <w:rsid w:val="00CA0234"/>
    <w:rsid w:val="00CA088E"/>
    <w:rsid w:val="00CA249A"/>
    <w:rsid w:val="00CA2599"/>
    <w:rsid w:val="00CA55AC"/>
    <w:rsid w:val="00CA7024"/>
    <w:rsid w:val="00CB08D5"/>
    <w:rsid w:val="00CB0F30"/>
    <w:rsid w:val="00CB775D"/>
    <w:rsid w:val="00CB7FE0"/>
    <w:rsid w:val="00CC2681"/>
    <w:rsid w:val="00CC4472"/>
    <w:rsid w:val="00CD2E47"/>
    <w:rsid w:val="00CD3275"/>
    <w:rsid w:val="00CD4B52"/>
    <w:rsid w:val="00CD53A3"/>
    <w:rsid w:val="00CE0358"/>
    <w:rsid w:val="00CE3B8D"/>
    <w:rsid w:val="00CE4F95"/>
    <w:rsid w:val="00CE64DF"/>
    <w:rsid w:val="00CF050E"/>
    <w:rsid w:val="00CF348A"/>
    <w:rsid w:val="00CF3F2A"/>
    <w:rsid w:val="00CF571E"/>
    <w:rsid w:val="00CF5DF2"/>
    <w:rsid w:val="00CF73FC"/>
    <w:rsid w:val="00D00504"/>
    <w:rsid w:val="00D01AFA"/>
    <w:rsid w:val="00D02836"/>
    <w:rsid w:val="00D03CA0"/>
    <w:rsid w:val="00D04DFE"/>
    <w:rsid w:val="00D05A01"/>
    <w:rsid w:val="00D05A38"/>
    <w:rsid w:val="00D05CA9"/>
    <w:rsid w:val="00D0742D"/>
    <w:rsid w:val="00D11DD9"/>
    <w:rsid w:val="00D12B68"/>
    <w:rsid w:val="00D13A7E"/>
    <w:rsid w:val="00D15F25"/>
    <w:rsid w:val="00D17BA5"/>
    <w:rsid w:val="00D21519"/>
    <w:rsid w:val="00D21BD6"/>
    <w:rsid w:val="00D23823"/>
    <w:rsid w:val="00D24670"/>
    <w:rsid w:val="00D24AEA"/>
    <w:rsid w:val="00D24C18"/>
    <w:rsid w:val="00D2617E"/>
    <w:rsid w:val="00D27542"/>
    <w:rsid w:val="00D3123A"/>
    <w:rsid w:val="00D332E1"/>
    <w:rsid w:val="00D33578"/>
    <w:rsid w:val="00D33A89"/>
    <w:rsid w:val="00D35043"/>
    <w:rsid w:val="00D36547"/>
    <w:rsid w:val="00D36BA2"/>
    <w:rsid w:val="00D4170C"/>
    <w:rsid w:val="00D41A7F"/>
    <w:rsid w:val="00D422D7"/>
    <w:rsid w:val="00D43933"/>
    <w:rsid w:val="00D44878"/>
    <w:rsid w:val="00D478EF"/>
    <w:rsid w:val="00D47B99"/>
    <w:rsid w:val="00D5174F"/>
    <w:rsid w:val="00D517E4"/>
    <w:rsid w:val="00D520FD"/>
    <w:rsid w:val="00D5288A"/>
    <w:rsid w:val="00D52C29"/>
    <w:rsid w:val="00D5372F"/>
    <w:rsid w:val="00D5463A"/>
    <w:rsid w:val="00D56157"/>
    <w:rsid w:val="00D6117F"/>
    <w:rsid w:val="00D611EF"/>
    <w:rsid w:val="00D61B3B"/>
    <w:rsid w:val="00D620DD"/>
    <w:rsid w:val="00D62B7A"/>
    <w:rsid w:val="00D62C61"/>
    <w:rsid w:val="00D63105"/>
    <w:rsid w:val="00D73269"/>
    <w:rsid w:val="00D73A52"/>
    <w:rsid w:val="00D73AEF"/>
    <w:rsid w:val="00D75438"/>
    <w:rsid w:val="00D76023"/>
    <w:rsid w:val="00D77AD1"/>
    <w:rsid w:val="00D825E4"/>
    <w:rsid w:val="00D85E5B"/>
    <w:rsid w:val="00D87233"/>
    <w:rsid w:val="00D8743C"/>
    <w:rsid w:val="00D90069"/>
    <w:rsid w:val="00D900AA"/>
    <w:rsid w:val="00D92D45"/>
    <w:rsid w:val="00D953A6"/>
    <w:rsid w:val="00D9615E"/>
    <w:rsid w:val="00DA4F40"/>
    <w:rsid w:val="00DB0783"/>
    <w:rsid w:val="00DB1740"/>
    <w:rsid w:val="00DB23B4"/>
    <w:rsid w:val="00DB3EF0"/>
    <w:rsid w:val="00DB5634"/>
    <w:rsid w:val="00DB5917"/>
    <w:rsid w:val="00DB75D1"/>
    <w:rsid w:val="00DC0BDA"/>
    <w:rsid w:val="00DC35D6"/>
    <w:rsid w:val="00DC3649"/>
    <w:rsid w:val="00DD0D15"/>
    <w:rsid w:val="00DD2332"/>
    <w:rsid w:val="00DD2CB2"/>
    <w:rsid w:val="00DD47B4"/>
    <w:rsid w:val="00DD51C4"/>
    <w:rsid w:val="00DD5353"/>
    <w:rsid w:val="00DD5A1D"/>
    <w:rsid w:val="00DD5F86"/>
    <w:rsid w:val="00DD72DE"/>
    <w:rsid w:val="00DD777B"/>
    <w:rsid w:val="00DE486E"/>
    <w:rsid w:val="00DE4B9E"/>
    <w:rsid w:val="00DE5F70"/>
    <w:rsid w:val="00DE6DE6"/>
    <w:rsid w:val="00DF2881"/>
    <w:rsid w:val="00DF32F8"/>
    <w:rsid w:val="00DF6BB8"/>
    <w:rsid w:val="00DF70C2"/>
    <w:rsid w:val="00E00EB1"/>
    <w:rsid w:val="00E05D7F"/>
    <w:rsid w:val="00E06111"/>
    <w:rsid w:val="00E1237F"/>
    <w:rsid w:val="00E13BFA"/>
    <w:rsid w:val="00E14DA6"/>
    <w:rsid w:val="00E164DF"/>
    <w:rsid w:val="00E173D0"/>
    <w:rsid w:val="00E218F5"/>
    <w:rsid w:val="00E21C74"/>
    <w:rsid w:val="00E221DE"/>
    <w:rsid w:val="00E266C9"/>
    <w:rsid w:val="00E27B31"/>
    <w:rsid w:val="00E34371"/>
    <w:rsid w:val="00E36070"/>
    <w:rsid w:val="00E364F1"/>
    <w:rsid w:val="00E373DA"/>
    <w:rsid w:val="00E37F48"/>
    <w:rsid w:val="00E40D23"/>
    <w:rsid w:val="00E41B32"/>
    <w:rsid w:val="00E44D81"/>
    <w:rsid w:val="00E453DD"/>
    <w:rsid w:val="00E470C5"/>
    <w:rsid w:val="00E5012A"/>
    <w:rsid w:val="00E514DB"/>
    <w:rsid w:val="00E5216A"/>
    <w:rsid w:val="00E52D53"/>
    <w:rsid w:val="00E54B68"/>
    <w:rsid w:val="00E61514"/>
    <w:rsid w:val="00E61742"/>
    <w:rsid w:val="00E6416F"/>
    <w:rsid w:val="00E64237"/>
    <w:rsid w:val="00E64A51"/>
    <w:rsid w:val="00E65116"/>
    <w:rsid w:val="00E6741E"/>
    <w:rsid w:val="00E7068F"/>
    <w:rsid w:val="00E70CD9"/>
    <w:rsid w:val="00E70DA1"/>
    <w:rsid w:val="00E714F4"/>
    <w:rsid w:val="00E72A59"/>
    <w:rsid w:val="00E7365B"/>
    <w:rsid w:val="00E77E8A"/>
    <w:rsid w:val="00E81800"/>
    <w:rsid w:val="00E84581"/>
    <w:rsid w:val="00E86113"/>
    <w:rsid w:val="00E86805"/>
    <w:rsid w:val="00E869B0"/>
    <w:rsid w:val="00E91648"/>
    <w:rsid w:val="00E91775"/>
    <w:rsid w:val="00E91B3D"/>
    <w:rsid w:val="00E94C4F"/>
    <w:rsid w:val="00E975A5"/>
    <w:rsid w:val="00EA3272"/>
    <w:rsid w:val="00EA77BB"/>
    <w:rsid w:val="00EA7815"/>
    <w:rsid w:val="00EA7F01"/>
    <w:rsid w:val="00EB3E99"/>
    <w:rsid w:val="00EB60BF"/>
    <w:rsid w:val="00EB74F8"/>
    <w:rsid w:val="00EC0CE3"/>
    <w:rsid w:val="00EC10D7"/>
    <w:rsid w:val="00EC25F9"/>
    <w:rsid w:val="00EC5984"/>
    <w:rsid w:val="00ED16C9"/>
    <w:rsid w:val="00ED3030"/>
    <w:rsid w:val="00ED6DB8"/>
    <w:rsid w:val="00EE01ED"/>
    <w:rsid w:val="00EE4921"/>
    <w:rsid w:val="00EE5924"/>
    <w:rsid w:val="00EE5F05"/>
    <w:rsid w:val="00EE6AF8"/>
    <w:rsid w:val="00EE7043"/>
    <w:rsid w:val="00EF07B8"/>
    <w:rsid w:val="00EF3528"/>
    <w:rsid w:val="00EF5894"/>
    <w:rsid w:val="00EF5E8C"/>
    <w:rsid w:val="00EF6195"/>
    <w:rsid w:val="00EF7275"/>
    <w:rsid w:val="00F0024A"/>
    <w:rsid w:val="00F01E25"/>
    <w:rsid w:val="00F02B8F"/>
    <w:rsid w:val="00F053CE"/>
    <w:rsid w:val="00F05E08"/>
    <w:rsid w:val="00F064EF"/>
    <w:rsid w:val="00F06709"/>
    <w:rsid w:val="00F12805"/>
    <w:rsid w:val="00F16A6C"/>
    <w:rsid w:val="00F1783E"/>
    <w:rsid w:val="00F20081"/>
    <w:rsid w:val="00F24C44"/>
    <w:rsid w:val="00F25EB7"/>
    <w:rsid w:val="00F277CE"/>
    <w:rsid w:val="00F30E3A"/>
    <w:rsid w:val="00F31794"/>
    <w:rsid w:val="00F32162"/>
    <w:rsid w:val="00F35210"/>
    <w:rsid w:val="00F36EE2"/>
    <w:rsid w:val="00F377C0"/>
    <w:rsid w:val="00F401CD"/>
    <w:rsid w:val="00F43910"/>
    <w:rsid w:val="00F47610"/>
    <w:rsid w:val="00F47C8E"/>
    <w:rsid w:val="00F47E29"/>
    <w:rsid w:val="00F502D1"/>
    <w:rsid w:val="00F50C03"/>
    <w:rsid w:val="00F51C39"/>
    <w:rsid w:val="00F51D46"/>
    <w:rsid w:val="00F51D47"/>
    <w:rsid w:val="00F533B2"/>
    <w:rsid w:val="00F53C53"/>
    <w:rsid w:val="00F53CC7"/>
    <w:rsid w:val="00F55A30"/>
    <w:rsid w:val="00F55EB1"/>
    <w:rsid w:val="00F57510"/>
    <w:rsid w:val="00F57A01"/>
    <w:rsid w:val="00F60A2A"/>
    <w:rsid w:val="00F61108"/>
    <w:rsid w:val="00F61613"/>
    <w:rsid w:val="00F63521"/>
    <w:rsid w:val="00F65610"/>
    <w:rsid w:val="00F65AC5"/>
    <w:rsid w:val="00F66FC8"/>
    <w:rsid w:val="00F7078D"/>
    <w:rsid w:val="00F738A5"/>
    <w:rsid w:val="00F7478D"/>
    <w:rsid w:val="00F753A1"/>
    <w:rsid w:val="00F800FE"/>
    <w:rsid w:val="00F8104C"/>
    <w:rsid w:val="00F8171F"/>
    <w:rsid w:val="00F82E5F"/>
    <w:rsid w:val="00F85F96"/>
    <w:rsid w:val="00F910AA"/>
    <w:rsid w:val="00F924A2"/>
    <w:rsid w:val="00F933FF"/>
    <w:rsid w:val="00F96151"/>
    <w:rsid w:val="00FA0E02"/>
    <w:rsid w:val="00FA0FFE"/>
    <w:rsid w:val="00FB1AC6"/>
    <w:rsid w:val="00FB6C1E"/>
    <w:rsid w:val="00FB716A"/>
    <w:rsid w:val="00FC0341"/>
    <w:rsid w:val="00FC03AD"/>
    <w:rsid w:val="00FC49DA"/>
    <w:rsid w:val="00FC6801"/>
    <w:rsid w:val="00FC6F34"/>
    <w:rsid w:val="00FC7BA2"/>
    <w:rsid w:val="00FD0230"/>
    <w:rsid w:val="00FD0DC3"/>
    <w:rsid w:val="00FD1373"/>
    <w:rsid w:val="00FD2EDA"/>
    <w:rsid w:val="00FD51FB"/>
    <w:rsid w:val="00FD62D2"/>
    <w:rsid w:val="00FE1F22"/>
    <w:rsid w:val="00FE2438"/>
    <w:rsid w:val="00FE351A"/>
    <w:rsid w:val="00FE36FA"/>
    <w:rsid w:val="00FE4D8F"/>
    <w:rsid w:val="00FE56F0"/>
    <w:rsid w:val="00FE633F"/>
    <w:rsid w:val="00FE6732"/>
    <w:rsid w:val="00FE692A"/>
    <w:rsid w:val="00FE694C"/>
    <w:rsid w:val="00FE6D88"/>
    <w:rsid w:val="00FF02C4"/>
    <w:rsid w:val="00FF4153"/>
    <w:rsid w:val="00FF47A0"/>
    <w:rsid w:val="00FF6C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5:docId w15:val="{8D20257A-CE72-47AE-8B80-A6106A916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06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qFormat/>
    <w:rsid w:val="004274F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tulo2">
    <w:name w:val="heading 2"/>
    <w:basedOn w:val="Normal"/>
    <w:next w:val="Normal"/>
    <w:link w:val="Ttulo2Char"/>
    <w:unhideWhenUsed/>
    <w:qFormat/>
    <w:rsid w:val="002C2FD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nhideWhenUsed/>
    <w:qFormat/>
    <w:rsid w:val="00AB3B2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qFormat/>
    <w:rsid w:val="00AB3B21"/>
    <w:pPr>
      <w:keepNext/>
      <w:tabs>
        <w:tab w:val="left" w:pos="1701"/>
      </w:tabs>
      <w:spacing w:before="120" w:after="120" w:line="360" w:lineRule="auto"/>
      <w:jc w:val="both"/>
      <w:outlineLvl w:val="3"/>
    </w:pPr>
    <w:rPr>
      <w:rFonts w:ascii="Arial" w:hAnsi="Arial"/>
      <w:b/>
      <w:sz w:val="22"/>
      <w:szCs w:val="20"/>
    </w:rPr>
  </w:style>
  <w:style w:type="paragraph" w:styleId="Ttulo5">
    <w:name w:val="heading 5"/>
    <w:basedOn w:val="Normal"/>
    <w:next w:val="Normal"/>
    <w:link w:val="Ttulo5Char"/>
    <w:qFormat/>
    <w:rsid w:val="00AB3B21"/>
    <w:pPr>
      <w:keepNext/>
      <w:tabs>
        <w:tab w:val="left" w:pos="1701"/>
        <w:tab w:val="num" w:pos="2160"/>
      </w:tabs>
      <w:spacing w:before="120" w:after="120" w:line="360" w:lineRule="auto"/>
      <w:ind w:left="2160" w:hanging="360"/>
      <w:jc w:val="center"/>
      <w:outlineLvl w:val="4"/>
    </w:pPr>
    <w:rPr>
      <w:rFonts w:ascii="Arial" w:hAnsi="Arial"/>
      <w:b/>
      <w:sz w:val="20"/>
      <w:szCs w:val="20"/>
      <w:lang w:eastAsia="hi-IN" w:bidi="hi-IN"/>
    </w:rPr>
  </w:style>
  <w:style w:type="paragraph" w:styleId="Ttulo6">
    <w:name w:val="heading 6"/>
    <w:basedOn w:val="Normal"/>
    <w:next w:val="Normal"/>
    <w:link w:val="Ttulo6Char"/>
    <w:qFormat/>
    <w:rsid w:val="00AB3B21"/>
    <w:pPr>
      <w:keepNext/>
      <w:tabs>
        <w:tab w:val="left" w:pos="0"/>
        <w:tab w:val="left" w:pos="4253"/>
      </w:tabs>
      <w:jc w:val="center"/>
      <w:outlineLvl w:val="5"/>
    </w:pPr>
    <w:rPr>
      <w:rFonts w:ascii="Arial" w:hAnsi="Arial"/>
      <w:b/>
      <w:sz w:val="22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AB3B21"/>
    <w:pPr>
      <w:keepNext/>
      <w:tabs>
        <w:tab w:val="left" w:pos="0"/>
        <w:tab w:val="left" w:pos="1985"/>
        <w:tab w:val="left" w:pos="4253"/>
      </w:tabs>
      <w:ind w:firstLine="1134"/>
      <w:jc w:val="both"/>
      <w:outlineLvl w:val="6"/>
    </w:pPr>
    <w:rPr>
      <w:rFonts w:ascii="Arial" w:hAnsi="Arial"/>
      <w:b/>
      <w:sz w:val="22"/>
      <w:szCs w:val="20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1A4B84"/>
    <w:pPr>
      <w:keepNext/>
      <w:keepLines/>
      <w:spacing w:before="40" w:line="259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4274F8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rsid w:val="002C2FD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customStyle="1" w:styleId="Ttulo3Char">
    <w:name w:val="Título 3 Char"/>
    <w:basedOn w:val="Fontepargpadro"/>
    <w:link w:val="Ttulo3"/>
    <w:rsid w:val="00AB3B2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rsid w:val="00AB3B21"/>
    <w:rPr>
      <w:rFonts w:ascii="Arial" w:eastAsia="Times New Roman" w:hAnsi="Arial" w:cs="Times New Roman"/>
      <w:b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AB3B21"/>
    <w:rPr>
      <w:rFonts w:ascii="Arial" w:eastAsia="Times New Roman" w:hAnsi="Arial" w:cs="Times New Roman"/>
      <w:b/>
      <w:sz w:val="20"/>
      <w:szCs w:val="20"/>
      <w:lang w:eastAsia="hi-IN" w:bidi="hi-IN"/>
    </w:rPr>
  </w:style>
  <w:style w:type="character" w:customStyle="1" w:styleId="Ttulo6Char">
    <w:name w:val="Título 6 Char"/>
    <w:basedOn w:val="Fontepargpadro"/>
    <w:link w:val="Ttulo6"/>
    <w:rsid w:val="00AB3B21"/>
    <w:rPr>
      <w:rFonts w:ascii="Arial" w:eastAsia="Times New Roman" w:hAnsi="Arial" w:cs="Times New Roman"/>
      <w:b/>
      <w:szCs w:val="20"/>
      <w:lang w:eastAsia="pt-BR"/>
    </w:rPr>
  </w:style>
  <w:style w:type="character" w:customStyle="1" w:styleId="Ttulo7Char">
    <w:name w:val="Título 7 Char"/>
    <w:basedOn w:val="Fontepargpadro"/>
    <w:link w:val="Ttulo7"/>
    <w:uiPriority w:val="99"/>
    <w:rsid w:val="00AB3B21"/>
    <w:rPr>
      <w:rFonts w:ascii="Arial" w:eastAsia="Times New Roman" w:hAnsi="Arial" w:cs="Times New Roman"/>
      <w:b/>
      <w:szCs w:val="20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A4B84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Cabealho">
    <w:name w:val="header"/>
    <w:basedOn w:val="Normal"/>
    <w:link w:val="CabealhoChar"/>
    <w:uiPriority w:val="99"/>
    <w:unhideWhenUsed/>
    <w:rsid w:val="00330BE2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330BE2"/>
  </w:style>
  <w:style w:type="paragraph" w:styleId="Rodap">
    <w:name w:val="footer"/>
    <w:basedOn w:val="Normal"/>
    <w:link w:val="RodapChar"/>
    <w:uiPriority w:val="99"/>
    <w:unhideWhenUsed/>
    <w:rsid w:val="00330BE2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330BE2"/>
  </w:style>
  <w:style w:type="paragraph" w:styleId="Textodebalo">
    <w:name w:val="Balloon Text"/>
    <w:basedOn w:val="Normal"/>
    <w:link w:val="TextodebaloChar"/>
    <w:uiPriority w:val="99"/>
    <w:unhideWhenUsed/>
    <w:rsid w:val="00330BE2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rsid w:val="00330BE2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39"/>
    <w:rsid w:val="0021231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cuodecorpodetexto">
    <w:name w:val="Body Text Indent"/>
    <w:basedOn w:val="Normal"/>
    <w:link w:val="RecuodecorpodetextoChar"/>
    <w:uiPriority w:val="99"/>
    <w:rsid w:val="00C5062F"/>
    <w:pPr>
      <w:spacing w:line="360" w:lineRule="auto"/>
      <w:ind w:firstLine="708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C5062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C506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customStyle="1" w:styleId="TableNormal">
    <w:name w:val="Table Normal"/>
    <w:uiPriority w:val="2"/>
    <w:semiHidden/>
    <w:unhideWhenUsed/>
    <w:qFormat/>
    <w:rsid w:val="00D8723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99"/>
    <w:qFormat/>
    <w:rsid w:val="00D87233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pt-PT" w:eastAsia="en-US"/>
    </w:rPr>
  </w:style>
  <w:style w:type="paragraph" w:styleId="PargrafodaLista">
    <w:name w:val="List Paragraph"/>
    <w:basedOn w:val="Normal"/>
    <w:uiPriority w:val="34"/>
    <w:qFormat/>
    <w:rsid w:val="00907F38"/>
    <w:pPr>
      <w:widowControl w:val="0"/>
      <w:autoSpaceDE w:val="0"/>
      <w:autoSpaceDN w:val="0"/>
      <w:spacing w:before="92"/>
      <w:ind w:left="887" w:hanging="361"/>
    </w:pPr>
    <w:rPr>
      <w:rFonts w:ascii="Arial MT" w:eastAsia="Arial MT" w:hAnsi="Arial MT" w:cs="Arial MT"/>
      <w:sz w:val="22"/>
      <w:szCs w:val="22"/>
      <w:lang w:val="pt-PT" w:eastAsia="en-US"/>
    </w:rPr>
  </w:style>
  <w:style w:type="paragraph" w:styleId="Corpodetexto">
    <w:name w:val="Body Text"/>
    <w:aliases w:val="Quote"/>
    <w:basedOn w:val="Normal"/>
    <w:link w:val="CorpodetextoChar"/>
    <w:unhideWhenUsed/>
    <w:qFormat/>
    <w:rsid w:val="00520961"/>
    <w:pPr>
      <w:spacing w:after="120"/>
    </w:pPr>
  </w:style>
  <w:style w:type="character" w:customStyle="1" w:styleId="CorpodetextoChar">
    <w:name w:val="Corpo de texto Char"/>
    <w:aliases w:val="Quote Char"/>
    <w:basedOn w:val="Fontepargpadro"/>
    <w:link w:val="Corpodetexto"/>
    <w:rsid w:val="0052096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9B39B2"/>
    <w:pPr>
      <w:spacing w:before="100" w:beforeAutospacing="1" w:after="100" w:afterAutospacing="1"/>
    </w:pPr>
  </w:style>
  <w:style w:type="character" w:customStyle="1" w:styleId="Fontepargpadro1">
    <w:name w:val="Fonte parág. padrão1"/>
    <w:rsid w:val="002C2FDF"/>
  </w:style>
  <w:style w:type="paragraph" w:customStyle="1" w:styleId="Normal1">
    <w:name w:val="Normal1"/>
    <w:uiPriority w:val="99"/>
    <w:rsid w:val="002C2FDF"/>
    <w:pPr>
      <w:suppressAutoHyphens/>
      <w:spacing w:after="0" w:line="100" w:lineRule="atLeast"/>
      <w:textAlignment w:val="baseline"/>
    </w:pPr>
    <w:rPr>
      <w:rFonts w:ascii="Liberation Serif" w:eastAsia="NSimSun" w:hAnsi="Liberation Serif" w:cs="Arial"/>
      <w:kern w:val="1"/>
      <w:sz w:val="24"/>
      <w:szCs w:val="24"/>
      <w:lang w:eastAsia="hi-IN" w:bidi="hi-IN"/>
    </w:rPr>
  </w:style>
  <w:style w:type="paragraph" w:customStyle="1" w:styleId="Contedodequadro">
    <w:name w:val="Conteúdo de quadro"/>
    <w:basedOn w:val="Normal"/>
    <w:uiPriority w:val="99"/>
    <w:rsid w:val="002C2FDF"/>
    <w:pPr>
      <w:suppressAutoHyphens/>
      <w:spacing w:line="100" w:lineRule="atLeast"/>
      <w:textAlignment w:val="baseline"/>
    </w:pPr>
    <w:rPr>
      <w:rFonts w:ascii="Liberation Serif" w:eastAsia="NSimSun" w:hAnsi="Liberation Serif" w:cs="Arial"/>
      <w:kern w:val="1"/>
      <w:lang w:eastAsia="hi-IN" w:bidi="hi-IN"/>
    </w:rPr>
  </w:style>
  <w:style w:type="character" w:styleId="Hyperlink">
    <w:name w:val="Hyperlink"/>
    <w:basedOn w:val="Fontepargpadro"/>
    <w:uiPriority w:val="99"/>
    <w:unhideWhenUsed/>
    <w:rsid w:val="006779BE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E34371"/>
    <w:rPr>
      <w:color w:val="605E5C"/>
      <w:shd w:val="clear" w:color="auto" w:fill="E1DFDD"/>
    </w:rPr>
  </w:style>
  <w:style w:type="character" w:customStyle="1" w:styleId="label">
    <w:name w:val="label"/>
    <w:basedOn w:val="Fontepargpadro"/>
    <w:rsid w:val="004274F8"/>
  </w:style>
  <w:style w:type="character" w:customStyle="1" w:styleId="titulo">
    <w:name w:val="titulo"/>
    <w:basedOn w:val="Fontepargpadro"/>
    <w:rsid w:val="004274F8"/>
  </w:style>
  <w:style w:type="character" w:customStyle="1" w:styleId="apple-converted-space">
    <w:name w:val="apple-converted-space"/>
    <w:basedOn w:val="Fontepargpadro"/>
    <w:rsid w:val="004274F8"/>
  </w:style>
  <w:style w:type="character" w:styleId="Forte">
    <w:name w:val="Strong"/>
    <w:basedOn w:val="Fontepargpadro"/>
    <w:uiPriority w:val="22"/>
    <w:qFormat/>
    <w:rsid w:val="006A72FE"/>
    <w:rPr>
      <w:b/>
      <w:bCs/>
    </w:rPr>
  </w:style>
  <w:style w:type="paragraph" w:styleId="Ttulo">
    <w:name w:val="Title"/>
    <w:basedOn w:val="Normal"/>
    <w:link w:val="TtuloChar"/>
    <w:qFormat/>
    <w:rsid w:val="00AB3B21"/>
    <w:pPr>
      <w:jc w:val="center"/>
    </w:pPr>
    <w:rPr>
      <w:sz w:val="40"/>
      <w:szCs w:val="20"/>
    </w:rPr>
  </w:style>
  <w:style w:type="character" w:customStyle="1" w:styleId="TtuloChar">
    <w:name w:val="Título Char"/>
    <w:basedOn w:val="Fontepargpadro"/>
    <w:link w:val="Ttulo"/>
    <w:rsid w:val="00AB3B21"/>
    <w:rPr>
      <w:rFonts w:ascii="Times New Roman" w:eastAsia="Times New Roman" w:hAnsi="Times New Roman" w:cs="Times New Roman"/>
      <w:sz w:val="40"/>
      <w:szCs w:val="20"/>
      <w:lang w:eastAsia="pt-BR"/>
    </w:rPr>
  </w:style>
  <w:style w:type="paragraph" w:customStyle="1" w:styleId="PargrafoNormal">
    <w:name w:val="Parágrafo Normal"/>
    <w:basedOn w:val="Normal"/>
    <w:link w:val="PargrafoNormalChar"/>
    <w:rsid w:val="00AB3B21"/>
    <w:pPr>
      <w:spacing w:after="60" w:line="360" w:lineRule="auto"/>
      <w:ind w:firstLine="1418"/>
      <w:jc w:val="both"/>
    </w:pPr>
    <w:rPr>
      <w:rFonts w:ascii="Arial" w:eastAsia="Calibri" w:hAnsi="Arial" w:cs="Arial"/>
    </w:rPr>
  </w:style>
  <w:style w:type="character" w:customStyle="1" w:styleId="PargrafoNormalChar">
    <w:name w:val="Parágrafo Normal Char"/>
    <w:link w:val="PargrafoNormal"/>
    <w:rsid w:val="00AB3B21"/>
    <w:rPr>
      <w:rFonts w:ascii="Arial" w:eastAsia="Calibri" w:hAnsi="Arial" w:cs="Arial"/>
      <w:sz w:val="24"/>
      <w:szCs w:val="24"/>
      <w:lang w:eastAsia="pt-BR"/>
    </w:rPr>
  </w:style>
  <w:style w:type="paragraph" w:styleId="Citao">
    <w:name w:val="Quote"/>
    <w:basedOn w:val="Normal"/>
    <w:link w:val="CitaoChar"/>
    <w:uiPriority w:val="99"/>
    <w:qFormat/>
    <w:rsid w:val="00AB3B21"/>
    <w:pPr>
      <w:spacing w:after="60"/>
      <w:ind w:left="2835"/>
      <w:jc w:val="both"/>
    </w:pPr>
    <w:rPr>
      <w:rFonts w:ascii="Arial" w:hAnsi="Arial" w:cs="Arial"/>
      <w:i/>
      <w:iCs/>
      <w:sz w:val="22"/>
      <w:szCs w:val="22"/>
    </w:rPr>
  </w:style>
  <w:style w:type="character" w:customStyle="1" w:styleId="CitaoChar">
    <w:name w:val="Citação Char"/>
    <w:basedOn w:val="Fontepargpadro"/>
    <w:link w:val="Citao"/>
    <w:uiPriority w:val="99"/>
    <w:rsid w:val="00AB3B21"/>
    <w:rPr>
      <w:rFonts w:ascii="Arial" w:eastAsia="Times New Roman" w:hAnsi="Arial" w:cs="Arial"/>
      <w:i/>
      <w:iCs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AB3B2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B3B2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AB3B2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styleId="Textodenotaderodap">
    <w:name w:val="footnote text"/>
    <w:basedOn w:val="Normal"/>
    <w:link w:val="TextodenotaderodapChar"/>
    <w:rsid w:val="00AB3B21"/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qFormat/>
    <w:rsid w:val="00AB3B21"/>
    <w:rPr>
      <w:rFonts w:ascii="Arial" w:eastAsia="Times New Roman" w:hAnsi="Arial" w:cs="Times New Roman"/>
      <w:sz w:val="20"/>
      <w:szCs w:val="20"/>
      <w:lang w:eastAsia="pt-BR"/>
    </w:rPr>
  </w:style>
  <w:style w:type="character" w:styleId="Refdenotaderodap">
    <w:name w:val="footnote reference"/>
    <w:rsid w:val="00AB3B21"/>
    <w:rPr>
      <w:vertAlign w:val="superscript"/>
    </w:rPr>
  </w:style>
  <w:style w:type="character" w:styleId="Nmerodepgina">
    <w:name w:val="page number"/>
    <w:rsid w:val="00AB3B21"/>
    <w:rPr>
      <w:rFonts w:ascii="Arial" w:hAnsi="Arial"/>
      <w:sz w:val="18"/>
    </w:rPr>
  </w:style>
  <w:style w:type="character" w:customStyle="1" w:styleId="CaracteresdeNotadeRodap">
    <w:name w:val="Caracteres de Nota de Rodapé"/>
    <w:rsid w:val="00AB3B21"/>
    <w:rPr>
      <w:rFonts w:ascii="Arial" w:hAnsi="Arial"/>
      <w:sz w:val="20"/>
      <w:vertAlign w:val="superscript"/>
    </w:rPr>
  </w:style>
  <w:style w:type="character" w:customStyle="1" w:styleId="Caracteresdenotaderodap0">
    <w:name w:val="Caracteres de nota de rodapé"/>
    <w:qFormat/>
    <w:rsid w:val="00AB3B21"/>
  </w:style>
  <w:style w:type="character" w:customStyle="1" w:styleId="Refdenotaderodap1">
    <w:name w:val="Ref. de nota de rodapé1"/>
    <w:rsid w:val="00AB3B21"/>
    <w:rPr>
      <w:vertAlign w:val="superscript"/>
    </w:rPr>
  </w:style>
  <w:style w:type="paragraph" w:customStyle="1" w:styleId="Contedodetabela">
    <w:name w:val="Conteúdo de tabela"/>
    <w:basedOn w:val="Normal"/>
    <w:uiPriority w:val="99"/>
    <w:rsid w:val="00AB3B21"/>
    <w:pPr>
      <w:suppressLineNumbers/>
      <w:tabs>
        <w:tab w:val="left" w:pos="1701"/>
      </w:tabs>
      <w:spacing w:before="120" w:after="120" w:line="360" w:lineRule="auto"/>
      <w:jc w:val="both"/>
    </w:pPr>
    <w:rPr>
      <w:rFonts w:ascii="Arial" w:hAnsi="Arial"/>
      <w:sz w:val="22"/>
      <w:szCs w:val="20"/>
    </w:rPr>
  </w:style>
  <w:style w:type="paragraph" w:customStyle="1" w:styleId="western">
    <w:name w:val="western"/>
    <w:basedOn w:val="Normal"/>
    <w:uiPriority w:val="99"/>
    <w:rsid w:val="00AB3B21"/>
    <w:pPr>
      <w:tabs>
        <w:tab w:val="left" w:pos="1701"/>
      </w:tabs>
      <w:spacing w:before="100" w:beforeAutospacing="1" w:after="100" w:afterAutospacing="1" w:line="360" w:lineRule="auto"/>
      <w:jc w:val="both"/>
    </w:pPr>
    <w:rPr>
      <w:rFonts w:ascii="Arial" w:hAnsi="Arial"/>
    </w:rPr>
  </w:style>
  <w:style w:type="character" w:customStyle="1" w:styleId="MenoPendente1">
    <w:name w:val="Menção Pendente1"/>
    <w:uiPriority w:val="99"/>
    <w:semiHidden/>
    <w:unhideWhenUsed/>
    <w:rsid w:val="00AB3B21"/>
    <w:rPr>
      <w:color w:val="605E5C"/>
      <w:shd w:val="clear" w:color="auto" w:fill="E1DFDD"/>
    </w:rPr>
  </w:style>
  <w:style w:type="character" w:styleId="Refdecomentrio">
    <w:name w:val="annotation reference"/>
    <w:semiHidden/>
    <w:unhideWhenUsed/>
    <w:rsid w:val="00AB3B2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B3B21"/>
    <w:pPr>
      <w:tabs>
        <w:tab w:val="left" w:pos="1701"/>
      </w:tabs>
      <w:spacing w:before="120" w:after="120"/>
      <w:jc w:val="both"/>
    </w:pPr>
    <w:rPr>
      <w:rFonts w:ascii="Arial" w:hAnsi="Arial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B3B21"/>
    <w:rPr>
      <w:rFonts w:ascii="Arial" w:eastAsia="Times New Roman" w:hAnsi="Arial" w:cs="Times New Roman"/>
      <w:sz w:val="20"/>
      <w:szCs w:val="20"/>
      <w:lang w:eastAsia="pt-BR"/>
    </w:rPr>
  </w:style>
  <w:style w:type="character" w:customStyle="1" w:styleId="MenoPendente2">
    <w:name w:val="Menção Pendente2"/>
    <w:uiPriority w:val="99"/>
    <w:semiHidden/>
    <w:unhideWhenUsed/>
    <w:rsid w:val="00AB3B21"/>
    <w:rPr>
      <w:color w:val="605E5C"/>
      <w:shd w:val="clear" w:color="auto" w:fill="E1DFDD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AB3B21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AB3B21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c5">
    <w:name w:val="c5"/>
    <w:basedOn w:val="Normal"/>
    <w:uiPriority w:val="99"/>
    <w:rsid w:val="00AB3B21"/>
    <w:pPr>
      <w:widowControl w:val="0"/>
      <w:overflowPunct w:val="0"/>
      <w:autoSpaceDE w:val="0"/>
      <w:autoSpaceDN w:val="0"/>
      <w:adjustRightInd w:val="0"/>
      <w:spacing w:line="240" w:lineRule="atLeast"/>
      <w:jc w:val="center"/>
    </w:pPr>
    <w:rPr>
      <w:szCs w:val="20"/>
    </w:rPr>
  </w:style>
  <w:style w:type="paragraph" w:customStyle="1" w:styleId="p2">
    <w:name w:val="p2"/>
    <w:basedOn w:val="Normal"/>
    <w:uiPriority w:val="99"/>
    <w:rsid w:val="00AB3B21"/>
    <w:pPr>
      <w:widowControl w:val="0"/>
      <w:tabs>
        <w:tab w:val="left" w:pos="2980"/>
        <w:tab w:val="left" w:pos="3460"/>
      </w:tabs>
      <w:overflowPunct w:val="0"/>
      <w:autoSpaceDE w:val="0"/>
      <w:autoSpaceDN w:val="0"/>
      <w:adjustRightInd w:val="0"/>
      <w:spacing w:line="420" w:lineRule="atLeast"/>
      <w:ind w:left="1440" w:firstLine="3024"/>
    </w:pPr>
    <w:rPr>
      <w:szCs w:val="20"/>
    </w:rPr>
  </w:style>
  <w:style w:type="paragraph" w:customStyle="1" w:styleId="p3">
    <w:name w:val="p3"/>
    <w:basedOn w:val="Normal"/>
    <w:uiPriority w:val="99"/>
    <w:rsid w:val="00AB3B21"/>
    <w:pPr>
      <w:widowControl w:val="0"/>
      <w:tabs>
        <w:tab w:val="left" w:pos="4760"/>
      </w:tabs>
      <w:overflowPunct w:val="0"/>
      <w:autoSpaceDE w:val="0"/>
      <w:autoSpaceDN w:val="0"/>
      <w:adjustRightInd w:val="0"/>
      <w:spacing w:line="420" w:lineRule="atLeast"/>
      <w:ind w:left="3320"/>
      <w:jc w:val="both"/>
    </w:pPr>
    <w:rPr>
      <w:szCs w:val="20"/>
    </w:rPr>
  </w:style>
  <w:style w:type="paragraph" w:customStyle="1" w:styleId="c4">
    <w:name w:val="c4"/>
    <w:basedOn w:val="Normal"/>
    <w:uiPriority w:val="99"/>
    <w:rsid w:val="00AB3B21"/>
    <w:pPr>
      <w:widowControl w:val="0"/>
      <w:overflowPunct w:val="0"/>
      <w:autoSpaceDE w:val="0"/>
      <w:autoSpaceDN w:val="0"/>
      <w:adjustRightInd w:val="0"/>
      <w:spacing w:line="240" w:lineRule="atLeast"/>
      <w:jc w:val="center"/>
    </w:pPr>
    <w:rPr>
      <w:szCs w:val="20"/>
    </w:rPr>
  </w:style>
  <w:style w:type="paragraph" w:customStyle="1" w:styleId="p1">
    <w:name w:val="p1"/>
    <w:basedOn w:val="Normal"/>
    <w:uiPriority w:val="99"/>
    <w:rsid w:val="00AB3B21"/>
    <w:pPr>
      <w:widowControl w:val="0"/>
      <w:tabs>
        <w:tab w:val="left" w:pos="720"/>
      </w:tabs>
      <w:overflowPunct w:val="0"/>
      <w:autoSpaceDE w:val="0"/>
      <w:autoSpaceDN w:val="0"/>
      <w:adjustRightInd w:val="0"/>
      <w:spacing w:line="420" w:lineRule="atLeast"/>
    </w:pPr>
    <w:rPr>
      <w:szCs w:val="20"/>
    </w:rPr>
  </w:style>
  <w:style w:type="paragraph" w:customStyle="1" w:styleId="p5">
    <w:name w:val="p5"/>
    <w:basedOn w:val="Normal"/>
    <w:uiPriority w:val="99"/>
    <w:rsid w:val="00AB3B21"/>
    <w:pPr>
      <w:widowControl w:val="0"/>
      <w:tabs>
        <w:tab w:val="left" w:pos="720"/>
      </w:tabs>
      <w:overflowPunct w:val="0"/>
      <w:autoSpaceDE w:val="0"/>
      <w:autoSpaceDN w:val="0"/>
      <w:adjustRightInd w:val="0"/>
      <w:spacing w:line="420" w:lineRule="atLeast"/>
      <w:jc w:val="both"/>
    </w:pPr>
    <w:rPr>
      <w:szCs w:val="20"/>
    </w:rPr>
  </w:style>
  <w:style w:type="paragraph" w:customStyle="1" w:styleId="t1">
    <w:name w:val="t1"/>
    <w:basedOn w:val="Normal"/>
    <w:uiPriority w:val="99"/>
    <w:rsid w:val="00AB3B21"/>
    <w:pPr>
      <w:widowControl w:val="0"/>
      <w:overflowPunct w:val="0"/>
      <w:autoSpaceDE w:val="0"/>
      <w:autoSpaceDN w:val="0"/>
      <w:adjustRightInd w:val="0"/>
      <w:spacing w:line="240" w:lineRule="atLeast"/>
    </w:pPr>
    <w:rPr>
      <w:szCs w:val="20"/>
    </w:rPr>
  </w:style>
  <w:style w:type="paragraph" w:customStyle="1" w:styleId="c3">
    <w:name w:val="c3"/>
    <w:basedOn w:val="Normal"/>
    <w:uiPriority w:val="99"/>
    <w:rsid w:val="00AB3B21"/>
    <w:pPr>
      <w:widowControl w:val="0"/>
      <w:overflowPunct w:val="0"/>
      <w:autoSpaceDE w:val="0"/>
      <w:autoSpaceDN w:val="0"/>
      <w:adjustRightInd w:val="0"/>
      <w:spacing w:line="240" w:lineRule="atLeast"/>
      <w:jc w:val="center"/>
    </w:pPr>
    <w:rPr>
      <w:szCs w:val="20"/>
    </w:rPr>
  </w:style>
  <w:style w:type="paragraph" w:customStyle="1" w:styleId="p4">
    <w:name w:val="p4"/>
    <w:basedOn w:val="Normal"/>
    <w:uiPriority w:val="99"/>
    <w:rsid w:val="00AB3B21"/>
    <w:pPr>
      <w:widowControl w:val="0"/>
      <w:tabs>
        <w:tab w:val="left" w:pos="3320"/>
        <w:tab w:val="left" w:pos="3600"/>
      </w:tabs>
      <w:overflowPunct w:val="0"/>
      <w:autoSpaceDE w:val="0"/>
      <w:autoSpaceDN w:val="0"/>
      <w:adjustRightInd w:val="0"/>
      <w:spacing w:line="240" w:lineRule="atLeast"/>
      <w:ind w:left="2160" w:hanging="288"/>
      <w:jc w:val="both"/>
    </w:pPr>
    <w:rPr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AB3B21"/>
    <w:pPr>
      <w:spacing w:after="120" w:line="480" w:lineRule="auto"/>
      <w:ind w:left="283"/>
    </w:pPr>
    <w:rPr>
      <w:rFonts w:ascii="Arial" w:hAnsi="Arial"/>
      <w:sz w:val="22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AB3B21"/>
    <w:rPr>
      <w:rFonts w:ascii="Arial" w:eastAsia="Times New Roman" w:hAnsi="Arial" w:cs="Times New Roman"/>
      <w:szCs w:val="20"/>
      <w:lang w:eastAsia="pt-BR"/>
    </w:rPr>
  </w:style>
  <w:style w:type="paragraph" w:customStyle="1" w:styleId="Corpodetexto21">
    <w:name w:val="Corpo de texto 21"/>
    <w:basedOn w:val="Normal"/>
    <w:uiPriority w:val="99"/>
    <w:rsid w:val="00AB3B21"/>
    <w:pPr>
      <w:tabs>
        <w:tab w:val="left" w:pos="4253"/>
      </w:tabs>
      <w:spacing w:line="360" w:lineRule="auto"/>
      <w:jc w:val="both"/>
    </w:pPr>
    <w:rPr>
      <w:rFonts w:ascii="Arial" w:hAnsi="Arial"/>
      <w:sz w:val="22"/>
      <w:szCs w:val="20"/>
    </w:rPr>
  </w:style>
  <w:style w:type="paragraph" w:customStyle="1" w:styleId="H4">
    <w:name w:val="H4"/>
    <w:basedOn w:val="Normal"/>
    <w:next w:val="Normal"/>
    <w:uiPriority w:val="99"/>
    <w:rsid w:val="00AB3B21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Estilo1">
    <w:name w:val="Estilo1"/>
    <w:basedOn w:val="Normal"/>
    <w:uiPriority w:val="99"/>
    <w:rsid w:val="00AB3B21"/>
    <w:pPr>
      <w:spacing w:line="276" w:lineRule="auto"/>
      <w:jc w:val="both"/>
    </w:pPr>
    <w:rPr>
      <w:rFonts w:ascii="Calibri" w:eastAsia="Calibri" w:hAnsi="Calibri" w:cs="Calibri"/>
      <w:sz w:val="20"/>
      <w:szCs w:val="20"/>
      <w:lang w:eastAsia="en-US"/>
    </w:rPr>
  </w:style>
  <w:style w:type="character" w:customStyle="1" w:styleId="menutit1">
    <w:name w:val="menutit1"/>
    <w:rsid w:val="00AB3B21"/>
    <w:rPr>
      <w:rFonts w:ascii="Trebuchet MS" w:hAnsi="Trebuchet MS" w:hint="default"/>
      <w:b/>
      <w:bCs/>
      <w:color w:val="133D4B"/>
      <w:sz w:val="24"/>
      <w:szCs w:val="24"/>
    </w:rPr>
  </w:style>
  <w:style w:type="character" w:customStyle="1" w:styleId="titnoticias1">
    <w:name w:val="titnoticias1"/>
    <w:rsid w:val="00AB3B21"/>
    <w:rPr>
      <w:rFonts w:ascii="Trebuchet MS" w:hAnsi="Trebuchet MS" w:hint="default"/>
      <w:b/>
      <w:bCs/>
      <w:strike w:val="0"/>
      <w:dstrike w:val="0"/>
      <w:color w:val="666666"/>
      <w:sz w:val="24"/>
      <w:szCs w:val="24"/>
      <w:u w:val="none"/>
      <w:effect w:val="none"/>
    </w:rPr>
  </w:style>
  <w:style w:type="paragraph" w:customStyle="1" w:styleId="Normal10pt">
    <w:name w:val="Normal + 10 pt"/>
    <w:aliases w:val="Negrito,Vermelho,Sublinhado,Justificado"/>
    <w:basedOn w:val="Normal"/>
    <w:uiPriority w:val="99"/>
    <w:rsid w:val="00AB3B21"/>
    <w:pPr>
      <w:spacing w:line="276" w:lineRule="auto"/>
      <w:jc w:val="both"/>
    </w:pPr>
    <w:rPr>
      <w:rFonts w:ascii="Calibri" w:eastAsia="Calibri" w:hAnsi="Calibri" w:cs="Calibri"/>
      <w:color w:val="FF0000"/>
      <w:sz w:val="20"/>
      <w:szCs w:val="20"/>
      <w:lang w:eastAsia="en-US"/>
    </w:rPr>
  </w:style>
  <w:style w:type="paragraph" w:styleId="Pr-formataoHTML">
    <w:name w:val="HTML Preformatted"/>
    <w:basedOn w:val="Normal"/>
    <w:link w:val="Pr-formataoHTMLChar"/>
    <w:rsid w:val="00AB3B2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rsid w:val="00AB3B21"/>
    <w:rPr>
      <w:rFonts w:ascii="Courier New" w:eastAsia="Times New Roman" w:hAnsi="Courier New" w:cs="Courier New"/>
      <w:sz w:val="20"/>
      <w:szCs w:val="20"/>
      <w:lang w:eastAsia="pt-BR"/>
    </w:rPr>
  </w:style>
  <w:style w:type="paragraph" w:customStyle="1" w:styleId="Normal9pt">
    <w:name w:val="Normal + 9 pt"/>
    <w:basedOn w:val="Normal"/>
    <w:uiPriority w:val="99"/>
    <w:rsid w:val="00AB3B21"/>
    <w:pPr>
      <w:spacing w:after="200" w:line="276" w:lineRule="auto"/>
      <w:jc w:val="both"/>
    </w:pPr>
    <w:rPr>
      <w:rFonts w:ascii="Calibri" w:eastAsia="Calibri" w:hAnsi="Calibri" w:cs="Calibri"/>
      <w:sz w:val="20"/>
      <w:szCs w:val="20"/>
      <w:lang w:eastAsia="en-US"/>
    </w:rPr>
  </w:style>
  <w:style w:type="character" w:customStyle="1" w:styleId="highlight">
    <w:name w:val="highlight"/>
    <w:basedOn w:val="Fontepargpadro"/>
    <w:rsid w:val="00AB3B21"/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B3B21"/>
    <w:pPr>
      <w:tabs>
        <w:tab w:val="clear" w:pos="1701"/>
      </w:tabs>
      <w:spacing w:before="0" w:after="0"/>
      <w:jc w:val="left"/>
    </w:pPr>
    <w:rPr>
      <w:rFonts w:ascii="Times New Roman" w:hAnsi="Times New Roman"/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B3B21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Recuodecorpodetexto31">
    <w:name w:val="Recuo de corpo de texto 31"/>
    <w:basedOn w:val="Normal"/>
    <w:uiPriority w:val="6"/>
    <w:rsid w:val="004D0FC4"/>
    <w:pPr>
      <w:widowControl w:val="0"/>
      <w:suppressAutoHyphens/>
      <w:spacing w:after="120"/>
      <w:ind w:left="283"/>
    </w:pPr>
    <w:rPr>
      <w:rFonts w:ascii="Arial" w:eastAsia="Calibri" w:hAnsi="Arial" w:cs="Arial"/>
      <w:sz w:val="16"/>
      <w:szCs w:val="20"/>
    </w:rPr>
  </w:style>
  <w:style w:type="paragraph" w:styleId="Subttulo">
    <w:name w:val="Subtitle"/>
    <w:basedOn w:val="Normal"/>
    <w:next w:val="Normal"/>
    <w:link w:val="SubttuloChar"/>
    <w:uiPriority w:val="99"/>
    <w:qFormat/>
    <w:rsid w:val="00CB775D"/>
    <w:pPr>
      <w:tabs>
        <w:tab w:val="left" w:pos="2268"/>
      </w:tabs>
      <w:spacing w:before="120" w:after="60" w:line="360" w:lineRule="auto"/>
      <w:jc w:val="center"/>
      <w:outlineLvl w:val="1"/>
    </w:pPr>
    <w:rPr>
      <w:rFonts w:ascii="Calibri Light" w:hAnsi="Calibri Light"/>
      <w:lang w:eastAsia="ar-SA"/>
    </w:rPr>
  </w:style>
  <w:style w:type="character" w:customStyle="1" w:styleId="SubttuloChar">
    <w:name w:val="Subtítulo Char"/>
    <w:basedOn w:val="Fontepargpadro"/>
    <w:link w:val="Subttulo"/>
    <w:uiPriority w:val="99"/>
    <w:rsid w:val="00CB775D"/>
    <w:rPr>
      <w:rFonts w:ascii="Calibri Light" w:eastAsia="Times New Roman" w:hAnsi="Calibri Light" w:cs="Times New Roman"/>
      <w:sz w:val="24"/>
      <w:szCs w:val="24"/>
      <w:lang w:eastAsia="ar-SA"/>
    </w:rPr>
  </w:style>
  <w:style w:type="paragraph" w:customStyle="1" w:styleId="Corpodetexto31">
    <w:name w:val="Corpo de texto 31"/>
    <w:basedOn w:val="Normal"/>
    <w:uiPriority w:val="99"/>
    <w:rsid w:val="00965F2C"/>
    <w:pPr>
      <w:suppressAutoHyphens/>
      <w:jc w:val="both"/>
    </w:pPr>
    <w:rPr>
      <w:rFonts w:ascii="Arial Narrow" w:hAnsi="Arial Narrow"/>
      <w:noProof/>
      <w:sz w:val="22"/>
      <w:szCs w:val="20"/>
    </w:rPr>
  </w:style>
  <w:style w:type="character" w:customStyle="1" w:styleId="Absatz-Standardschriftart">
    <w:name w:val="Absatz-Standardschriftart"/>
    <w:rsid w:val="00965F2C"/>
  </w:style>
  <w:style w:type="character" w:customStyle="1" w:styleId="WW-Absatz-Standardschriftart">
    <w:name w:val="WW-Absatz-Standardschriftart"/>
    <w:rsid w:val="00965F2C"/>
  </w:style>
  <w:style w:type="character" w:customStyle="1" w:styleId="WW-Absatz-Standardschriftart1">
    <w:name w:val="WW-Absatz-Standardschriftart1"/>
    <w:rsid w:val="00965F2C"/>
  </w:style>
  <w:style w:type="character" w:customStyle="1" w:styleId="Fontepargpadro2">
    <w:name w:val="Fonte parág. padrão2"/>
    <w:rsid w:val="00965F2C"/>
  </w:style>
  <w:style w:type="character" w:customStyle="1" w:styleId="WW8Num1z0">
    <w:name w:val="WW8Num1z0"/>
    <w:rsid w:val="00965F2C"/>
    <w:rPr>
      <w:b/>
    </w:rPr>
  </w:style>
  <w:style w:type="character" w:customStyle="1" w:styleId="WW8Num2z0">
    <w:name w:val="WW8Num2z0"/>
    <w:rsid w:val="00965F2C"/>
    <w:rPr>
      <w:rFonts w:ascii="Monotype Sorts" w:hAnsi="Monotype Sorts"/>
    </w:rPr>
  </w:style>
  <w:style w:type="character" w:customStyle="1" w:styleId="WW8Num3z0">
    <w:name w:val="WW8Num3z0"/>
    <w:rsid w:val="00965F2C"/>
    <w:rPr>
      <w:b/>
    </w:rPr>
  </w:style>
  <w:style w:type="character" w:customStyle="1" w:styleId="WW8Num4z0">
    <w:name w:val="WW8Num4z0"/>
    <w:rsid w:val="00965F2C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965F2C"/>
    <w:rPr>
      <w:rFonts w:ascii="Courier New" w:hAnsi="Courier New"/>
    </w:rPr>
  </w:style>
  <w:style w:type="character" w:customStyle="1" w:styleId="WW8Num4z2">
    <w:name w:val="WW8Num4z2"/>
    <w:rsid w:val="00965F2C"/>
    <w:rPr>
      <w:rFonts w:ascii="Wingdings" w:hAnsi="Wingdings"/>
    </w:rPr>
  </w:style>
  <w:style w:type="character" w:customStyle="1" w:styleId="WW8Num4z3">
    <w:name w:val="WW8Num4z3"/>
    <w:rsid w:val="00965F2C"/>
    <w:rPr>
      <w:rFonts w:ascii="Symbol" w:hAnsi="Symbol"/>
    </w:rPr>
  </w:style>
  <w:style w:type="character" w:customStyle="1" w:styleId="WW8Num5z0">
    <w:name w:val="WW8Num5z0"/>
    <w:rsid w:val="00965F2C"/>
    <w:rPr>
      <w:rFonts w:ascii="Times New Roman" w:hAnsi="Times New Roman"/>
      <w:b/>
    </w:rPr>
  </w:style>
  <w:style w:type="character" w:customStyle="1" w:styleId="WW8Num6z0">
    <w:name w:val="WW8Num6z0"/>
    <w:rsid w:val="00965F2C"/>
    <w:rPr>
      <w:b/>
    </w:rPr>
  </w:style>
  <w:style w:type="character" w:customStyle="1" w:styleId="WW8Num7z0">
    <w:name w:val="WW8Num7z0"/>
    <w:rsid w:val="00965F2C"/>
    <w:rPr>
      <w:b/>
    </w:rPr>
  </w:style>
  <w:style w:type="character" w:customStyle="1" w:styleId="Caracteresdenotadefim">
    <w:name w:val="Caracteres de nota de fim"/>
    <w:rsid w:val="00965F2C"/>
    <w:rPr>
      <w:vertAlign w:val="superscript"/>
    </w:rPr>
  </w:style>
  <w:style w:type="character" w:customStyle="1" w:styleId="WW-Caracteresdenotadefim">
    <w:name w:val="WW-Caracteres de nota de fim"/>
    <w:rsid w:val="00965F2C"/>
  </w:style>
  <w:style w:type="character" w:customStyle="1" w:styleId="Smbolosdenumerao">
    <w:name w:val="Símbolos de numeração"/>
    <w:rsid w:val="00965F2C"/>
  </w:style>
  <w:style w:type="character" w:styleId="Refdenotadefim">
    <w:name w:val="endnote reference"/>
    <w:rsid w:val="00965F2C"/>
    <w:rPr>
      <w:vertAlign w:val="superscript"/>
    </w:rPr>
  </w:style>
  <w:style w:type="paragraph" w:customStyle="1" w:styleId="Ttulo20">
    <w:name w:val="Título2"/>
    <w:basedOn w:val="Normal"/>
    <w:next w:val="Corpodetexto"/>
    <w:uiPriority w:val="99"/>
    <w:rsid w:val="00965F2C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Lista">
    <w:name w:val="List"/>
    <w:basedOn w:val="Corpodetexto"/>
    <w:uiPriority w:val="99"/>
    <w:rsid w:val="00965F2C"/>
    <w:rPr>
      <w:rFonts w:ascii="Arial" w:hAnsi="Arial" w:cs="Tahoma"/>
      <w:sz w:val="22"/>
      <w:szCs w:val="20"/>
    </w:rPr>
  </w:style>
  <w:style w:type="paragraph" w:customStyle="1" w:styleId="Legenda2">
    <w:name w:val="Legenda2"/>
    <w:basedOn w:val="Normal"/>
    <w:uiPriority w:val="99"/>
    <w:rsid w:val="00965F2C"/>
    <w:pPr>
      <w:suppressLineNumbers/>
      <w:spacing w:before="120" w:after="120"/>
    </w:pPr>
    <w:rPr>
      <w:rFonts w:ascii="Arial" w:hAnsi="Arial" w:cs="Mangal"/>
      <w:i/>
      <w:iCs/>
    </w:rPr>
  </w:style>
  <w:style w:type="paragraph" w:customStyle="1" w:styleId="ndice">
    <w:name w:val="Índice"/>
    <w:basedOn w:val="Normal"/>
    <w:uiPriority w:val="99"/>
    <w:rsid w:val="00965F2C"/>
    <w:pPr>
      <w:suppressLineNumbers/>
    </w:pPr>
    <w:rPr>
      <w:rFonts w:ascii="Arial" w:hAnsi="Arial" w:cs="Tahoma"/>
      <w:sz w:val="22"/>
      <w:szCs w:val="20"/>
    </w:rPr>
  </w:style>
  <w:style w:type="paragraph" w:customStyle="1" w:styleId="Ttulo10">
    <w:name w:val="Título1"/>
    <w:basedOn w:val="Normal"/>
    <w:next w:val="Corpodetexto"/>
    <w:uiPriority w:val="99"/>
    <w:rsid w:val="00965F2C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"/>
    <w:uiPriority w:val="99"/>
    <w:rsid w:val="00965F2C"/>
    <w:pPr>
      <w:suppressLineNumbers/>
      <w:spacing w:before="120" w:after="120"/>
    </w:pPr>
    <w:rPr>
      <w:rFonts w:ascii="Arial" w:hAnsi="Arial" w:cs="Tahoma"/>
      <w:i/>
      <w:iCs/>
    </w:rPr>
  </w:style>
  <w:style w:type="paragraph" w:customStyle="1" w:styleId="Textoembloco1">
    <w:name w:val="Texto em bloco1"/>
    <w:basedOn w:val="Normal"/>
    <w:rsid w:val="00965F2C"/>
    <w:pPr>
      <w:ind w:left="4253" w:right="57" w:firstLine="1134"/>
      <w:jc w:val="both"/>
    </w:pPr>
    <w:rPr>
      <w:rFonts w:ascii="Arial" w:hAnsi="Arial"/>
      <w:i/>
      <w:spacing w:val="14"/>
      <w:sz w:val="22"/>
      <w:szCs w:val="20"/>
    </w:rPr>
  </w:style>
  <w:style w:type="paragraph" w:customStyle="1" w:styleId="Ttulodetabela">
    <w:name w:val="Título de tabela"/>
    <w:basedOn w:val="Contedodetabela"/>
    <w:uiPriority w:val="99"/>
    <w:rsid w:val="00965F2C"/>
    <w:pPr>
      <w:tabs>
        <w:tab w:val="clear" w:pos="1701"/>
      </w:tabs>
      <w:spacing w:before="0" w:after="0" w:line="240" w:lineRule="auto"/>
      <w:jc w:val="center"/>
    </w:pPr>
    <w:rPr>
      <w:b/>
      <w:bCs/>
    </w:rPr>
  </w:style>
  <w:style w:type="character" w:customStyle="1" w:styleId="Refdenotaderodap5">
    <w:name w:val="Ref. de nota de rodapé5"/>
    <w:rsid w:val="00965F2C"/>
    <w:rPr>
      <w:vertAlign w:val="superscript"/>
    </w:rPr>
  </w:style>
  <w:style w:type="paragraph" w:customStyle="1" w:styleId="texto2">
    <w:name w:val="texto2"/>
    <w:basedOn w:val="Normal"/>
    <w:uiPriority w:val="99"/>
    <w:rsid w:val="00965F2C"/>
    <w:pPr>
      <w:spacing w:before="100" w:beforeAutospacing="1" w:after="100" w:afterAutospacing="1"/>
    </w:pPr>
  </w:style>
  <w:style w:type="paragraph" w:customStyle="1" w:styleId="04partenormativa">
    <w:name w:val="04partenormativa"/>
    <w:basedOn w:val="Normal"/>
    <w:uiPriority w:val="99"/>
    <w:rsid w:val="00965F2C"/>
    <w:pPr>
      <w:spacing w:before="100" w:beforeAutospacing="1" w:after="100" w:afterAutospacing="1"/>
    </w:pPr>
  </w:style>
  <w:style w:type="paragraph" w:customStyle="1" w:styleId="Nivel01">
    <w:name w:val="Nivel 01"/>
    <w:basedOn w:val="Ttulo1"/>
    <w:next w:val="Normal"/>
    <w:uiPriority w:val="99"/>
    <w:qFormat/>
    <w:rsid w:val="00965F2C"/>
    <w:pPr>
      <w:keepNext/>
      <w:keepLines/>
      <w:numPr>
        <w:numId w:val="1"/>
      </w:numPr>
      <w:tabs>
        <w:tab w:val="num" w:pos="0"/>
        <w:tab w:val="left" w:pos="567"/>
      </w:tabs>
      <w:spacing w:before="240" w:beforeAutospacing="0" w:after="0" w:afterAutospacing="0"/>
      <w:ind w:left="432" w:hanging="432"/>
      <w:jc w:val="both"/>
    </w:pPr>
    <w:rPr>
      <w:rFonts w:ascii="Arial" w:hAnsi="Arial" w:cs="Arial"/>
      <w:kern w:val="0"/>
      <w:sz w:val="20"/>
      <w:szCs w:val="20"/>
    </w:rPr>
  </w:style>
  <w:style w:type="paragraph" w:customStyle="1" w:styleId="Nivel2">
    <w:name w:val="Nivel 2"/>
    <w:basedOn w:val="Normal"/>
    <w:link w:val="Nivel2Char"/>
    <w:qFormat/>
    <w:rsid w:val="00965F2C"/>
    <w:pPr>
      <w:numPr>
        <w:ilvl w:val="1"/>
        <w:numId w:val="1"/>
      </w:numPr>
      <w:spacing w:before="120" w:after="120" w:line="276" w:lineRule="auto"/>
      <w:jc w:val="both"/>
    </w:pPr>
    <w:rPr>
      <w:rFonts w:ascii="Arial" w:eastAsia="MS Mincho" w:hAnsi="Arial" w:cs="Arial"/>
      <w:color w:val="000000"/>
      <w:sz w:val="20"/>
      <w:szCs w:val="20"/>
    </w:rPr>
  </w:style>
  <w:style w:type="character" w:customStyle="1" w:styleId="Nivel2Char">
    <w:name w:val="Nivel 2 Char"/>
    <w:link w:val="Nivel2"/>
    <w:locked/>
    <w:rsid w:val="00965F2C"/>
    <w:rPr>
      <w:rFonts w:ascii="Arial" w:eastAsia="MS Mincho" w:hAnsi="Arial" w:cs="Arial"/>
      <w:color w:val="000000"/>
      <w:sz w:val="20"/>
      <w:szCs w:val="20"/>
      <w:lang w:eastAsia="pt-BR"/>
    </w:rPr>
  </w:style>
  <w:style w:type="paragraph" w:customStyle="1" w:styleId="Nivel3">
    <w:name w:val="Nivel 3"/>
    <w:basedOn w:val="Normal"/>
    <w:link w:val="Nivel3Char"/>
    <w:qFormat/>
    <w:rsid w:val="00965F2C"/>
    <w:pPr>
      <w:numPr>
        <w:ilvl w:val="2"/>
        <w:numId w:val="1"/>
      </w:numPr>
      <w:spacing w:before="120" w:after="120" w:line="276" w:lineRule="auto"/>
      <w:jc w:val="both"/>
    </w:pPr>
    <w:rPr>
      <w:rFonts w:ascii="Arial" w:eastAsia="MS Mincho" w:hAnsi="Arial" w:cs="Arial"/>
      <w:color w:val="000000"/>
      <w:sz w:val="20"/>
      <w:szCs w:val="20"/>
    </w:rPr>
  </w:style>
  <w:style w:type="character" w:customStyle="1" w:styleId="Nivel3Char">
    <w:name w:val="Nivel 3 Char"/>
    <w:link w:val="Nivel3"/>
    <w:rsid w:val="00965F2C"/>
    <w:rPr>
      <w:rFonts w:ascii="Arial" w:eastAsia="MS Mincho" w:hAnsi="Arial" w:cs="Arial"/>
      <w:color w:val="000000"/>
      <w:sz w:val="20"/>
      <w:szCs w:val="20"/>
      <w:lang w:eastAsia="pt-BR"/>
    </w:rPr>
  </w:style>
  <w:style w:type="paragraph" w:customStyle="1" w:styleId="Nivel4">
    <w:name w:val="Nivel 4"/>
    <w:basedOn w:val="Nivel3"/>
    <w:link w:val="Nivel4Char"/>
    <w:qFormat/>
    <w:rsid w:val="00965F2C"/>
    <w:pPr>
      <w:numPr>
        <w:ilvl w:val="3"/>
      </w:numPr>
      <w:ind w:left="851" w:firstLine="0"/>
    </w:pPr>
    <w:rPr>
      <w:color w:val="auto"/>
    </w:rPr>
  </w:style>
  <w:style w:type="character" w:customStyle="1" w:styleId="Nivel4Char">
    <w:name w:val="Nivel 4 Char"/>
    <w:link w:val="Nivel4"/>
    <w:rsid w:val="00965F2C"/>
    <w:rPr>
      <w:rFonts w:ascii="Arial" w:eastAsia="MS Mincho" w:hAnsi="Arial" w:cs="Arial"/>
      <w:sz w:val="20"/>
      <w:szCs w:val="20"/>
      <w:lang w:eastAsia="pt-BR"/>
    </w:rPr>
  </w:style>
  <w:style w:type="paragraph" w:customStyle="1" w:styleId="Nivel5">
    <w:name w:val="Nivel 5"/>
    <w:basedOn w:val="Nivel4"/>
    <w:uiPriority w:val="99"/>
    <w:qFormat/>
    <w:rsid w:val="00965F2C"/>
    <w:pPr>
      <w:numPr>
        <w:ilvl w:val="4"/>
      </w:numPr>
      <w:tabs>
        <w:tab w:val="num" w:pos="0"/>
      </w:tabs>
      <w:ind w:left="1276" w:firstLine="0"/>
    </w:pPr>
  </w:style>
  <w:style w:type="character" w:customStyle="1" w:styleId="ncoradanotaderodap">
    <w:name w:val="Âncora da nota de rodapé"/>
    <w:rsid w:val="00965F2C"/>
    <w:rPr>
      <w:vertAlign w:val="superscript"/>
    </w:rPr>
  </w:style>
  <w:style w:type="character" w:customStyle="1" w:styleId="a-size-large">
    <w:name w:val="a-size-large"/>
    <w:basedOn w:val="Fontepargpadro"/>
    <w:rsid w:val="00F02B8F"/>
  </w:style>
  <w:style w:type="table" w:customStyle="1" w:styleId="Tabelacomgrade1">
    <w:name w:val="Tabela com grade1"/>
    <w:basedOn w:val="Tabelanormal"/>
    <w:next w:val="Tabelacomgrade"/>
    <w:uiPriority w:val="59"/>
    <w:rsid w:val="00DE5F7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gkelc">
    <w:name w:val="hgkelc"/>
    <w:basedOn w:val="Fontepargpadro"/>
    <w:rsid w:val="00407D3B"/>
  </w:style>
  <w:style w:type="paragraph" w:styleId="Corpodetexto3">
    <w:name w:val="Body Text 3"/>
    <w:basedOn w:val="Normal"/>
    <w:link w:val="Corpodetexto3Char"/>
    <w:uiPriority w:val="99"/>
    <w:semiHidden/>
    <w:unhideWhenUsed/>
    <w:rsid w:val="00A9576B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A9576B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Refdenotaderodap3">
    <w:name w:val="Ref. de nota de rodapé3"/>
    <w:rsid w:val="00D21519"/>
    <w:rPr>
      <w:vertAlign w:val="superscript"/>
    </w:rPr>
  </w:style>
  <w:style w:type="character" w:customStyle="1" w:styleId="ncoradenotaderodap">
    <w:name w:val="Âncora de nota de rodapé"/>
    <w:rsid w:val="00D21519"/>
    <w:rPr>
      <w:vertAlign w:val="superscript"/>
    </w:rPr>
  </w:style>
  <w:style w:type="character" w:styleId="HiperlinkVisitado">
    <w:name w:val="FollowedHyperlink"/>
    <w:basedOn w:val="Fontepargpadro"/>
    <w:uiPriority w:val="99"/>
    <w:semiHidden/>
    <w:unhideWhenUsed/>
    <w:rsid w:val="00972BC9"/>
    <w:rPr>
      <w:color w:val="800080" w:themeColor="followedHyperlink"/>
      <w:u w:val="single"/>
    </w:rPr>
  </w:style>
  <w:style w:type="character" w:customStyle="1" w:styleId="fadeinm1hgl8">
    <w:name w:val="_fadein_m1hgl_8"/>
    <w:basedOn w:val="Fontepargpadro"/>
    <w:rsid w:val="00497F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5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43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14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65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119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29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20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6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0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7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4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6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54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59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0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73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3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3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27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37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22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7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6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24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3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8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2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4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4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3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5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8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5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43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484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34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27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2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4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tunas.rs.gov.br" TargetMode="External"/><Relationship Id="rId1" Type="http://schemas.openxmlformats.org/officeDocument/2006/relationships/hyperlink" Target="mailto:adm@tunas.rs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7C1005-D150-416F-99F2-727C51EAA9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1498</Words>
  <Characters>8092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Licitacao Tunas</cp:lastModifiedBy>
  <cp:revision>2</cp:revision>
  <cp:lastPrinted>2025-02-14T18:49:00Z</cp:lastPrinted>
  <dcterms:created xsi:type="dcterms:W3CDTF">2026-08-07T17:01:00Z</dcterms:created>
  <dcterms:modified xsi:type="dcterms:W3CDTF">2026-08-07T17:01:00Z</dcterms:modified>
</cp:coreProperties>
</file>