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99A" w:rsidRPr="000F599A" w:rsidRDefault="000F599A" w:rsidP="000F599A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F599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 xml:space="preserve">AVISO DE LICITAÇÃO </w:t>
      </w:r>
    </w:p>
    <w:p w:rsidR="000F599A" w:rsidRPr="000F599A" w:rsidRDefault="000F599A" w:rsidP="000F599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F599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Concorrência Eletrônica nº 02/2026</w:t>
      </w:r>
      <w:r w:rsidRPr="000F599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AD23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Processo Administrativo nº 56</w:t>
      </w:r>
      <w:r w:rsidRPr="000F599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/2026</w:t>
      </w:r>
    </w:p>
    <w:p w:rsidR="000F599A" w:rsidRPr="000F599A" w:rsidRDefault="000F599A" w:rsidP="00F92B14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F59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Sagrada Família/RS torna público que realizará licitação na modalidade </w:t>
      </w:r>
      <w:r w:rsidRPr="000F599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Concorrência Eletrônica</w:t>
      </w:r>
      <w:r w:rsidRPr="000F59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 tipo </w:t>
      </w:r>
      <w:r w:rsidRPr="000F599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Menor Preço Global</w:t>
      </w:r>
      <w:r w:rsidRPr="000F599A">
        <w:rPr>
          <w:rFonts w:ascii="Times New Roman" w:eastAsia="Times New Roman" w:hAnsi="Times New Roman" w:cs="Times New Roman"/>
          <w:sz w:val="24"/>
          <w:szCs w:val="24"/>
          <w:lang w:eastAsia="pt-BR"/>
        </w:rPr>
        <w:t>, nos termos da Lei nº 14.133/2021.</w:t>
      </w:r>
    </w:p>
    <w:p w:rsidR="000F599A" w:rsidRPr="000F599A" w:rsidRDefault="000F599A" w:rsidP="00F92B14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F599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Objeto:</w:t>
      </w:r>
      <w:r w:rsidRPr="000F59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Contratação de empresa especializada para execução de obras de pavimentação asfáltica em vias urbanas do Município, compreendendo pavimentação em CBUQ, capeamento e recapeamento de ruas, conforme projeto básico e demais anexos do edital.</w:t>
      </w:r>
    </w:p>
    <w:p w:rsidR="000F599A" w:rsidRPr="000F599A" w:rsidRDefault="000F599A" w:rsidP="00F92B14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F599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Recursos:</w:t>
      </w:r>
      <w:r w:rsidRPr="000F59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despesa correrá por conta de recursos provenientes de </w:t>
      </w:r>
      <w:r w:rsidRPr="000F599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repasse estadual (Convênio – Processo nº 25/2600-0001252-4 – FPE 2025/5119)</w:t>
      </w:r>
      <w:r w:rsidRPr="000F59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</w:t>
      </w:r>
      <w:r w:rsidRPr="000F599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contrapartida do Município de Sagrada Família/RS</w:t>
      </w:r>
      <w:r w:rsidRPr="000F599A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bookmarkStart w:id="0" w:name="_GoBack"/>
      <w:bookmarkEnd w:id="0"/>
    </w:p>
    <w:p w:rsidR="000F599A" w:rsidRPr="000F599A" w:rsidRDefault="000F599A" w:rsidP="000F599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F599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Data:</w:t>
      </w:r>
      <w:r w:rsidRPr="000F59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03/06/2026</w:t>
      </w:r>
      <w:r w:rsidRPr="000F599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0F599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Horário:</w:t>
      </w:r>
      <w:r w:rsidRPr="000F59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09h00min</w:t>
      </w:r>
      <w:r w:rsidRPr="000F599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0F599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Recebimento das propostas:</w:t>
      </w:r>
      <w:r w:rsidRPr="00AD23D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até às 08h55</w:t>
      </w:r>
      <w:r w:rsidRPr="000F599A">
        <w:rPr>
          <w:rFonts w:ascii="Times New Roman" w:eastAsia="Times New Roman" w:hAnsi="Times New Roman" w:cs="Times New Roman"/>
          <w:sz w:val="24"/>
          <w:szCs w:val="24"/>
          <w:lang w:eastAsia="pt-BR"/>
        </w:rPr>
        <w:t>min do mesmo dia</w:t>
      </w:r>
    </w:p>
    <w:p w:rsidR="000F599A" w:rsidRPr="000F599A" w:rsidRDefault="000F599A" w:rsidP="000F599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F599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Local:</w:t>
      </w:r>
      <w:r w:rsidRPr="000F59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hyperlink r:id="rId4" w:tgtFrame="_new" w:history="1">
        <w:r w:rsidRPr="000F599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t-BR"/>
          </w:rPr>
          <w:t>www.bll.org.br</w:t>
        </w:r>
      </w:hyperlink>
    </w:p>
    <w:p w:rsidR="000F599A" w:rsidRPr="000F599A" w:rsidRDefault="000F599A" w:rsidP="000F599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F599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Edital disponível em:</w:t>
      </w:r>
      <w:r w:rsidRPr="000F59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hyperlink r:id="rId5" w:tgtFrame="_new" w:history="1">
        <w:r w:rsidRPr="000F599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t-BR"/>
          </w:rPr>
          <w:t>www.bll.org.br</w:t>
        </w:r>
      </w:hyperlink>
      <w:r w:rsidRPr="000F59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</w:t>
      </w:r>
      <w:hyperlink r:id="rId6" w:tgtFrame="_new" w:history="1">
        <w:r w:rsidRPr="000F599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t-BR"/>
          </w:rPr>
          <w:t>www.sagradafamilia.rs.gov.br</w:t>
        </w:r>
      </w:hyperlink>
    </w:p>
    <w:p w:rsidR="000F599A" w:rsidRPr="000F599A" w:rsidRDefault="000F599A" w:rsidP="000F599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F599A">
        <w:rPr>
          <w:rFonts w:ascii="Times New Roman" w:eastAsia="Times New Roman" w:hAnsi="Times New Roman" w:cs="Times New Roman"/>
          <w:sz w:val="24"/>
          <w:szCs w:val="24"/>
          <w:lang w:eastAsia="pt-BR"/>
        </w:rPr>
        <w:t>Informações: licitacoes@sagradafamilia.rs.gov.br</w:t>
      </w:r>
    </w:p>
    <w:p w:rsidR="000F599A" w:rsidRPr="000F599A" w:rsidRDefault="000F599A" w:rsidP="000F599A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F599A" w:rsidRPr="000F599A" w:rsidRDefault="000F599A" w:rsidP="000F599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F599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 w:rsidRPr="00AD23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30</w:t>
      </w:r>
      <w:r w:rsidRPr="000F599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 w:rsidRPr="00AD23D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abril</w:t>
      </w:r>
      <w:r w:rsidRPr="000F599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2026.</w:t>
      </w:r>
    </w:p>
    <w:p w:rsidR="000F599A" w:rsidRPr="000F599A" w:rsidRDefault="000F599A" w:rsidP="000F599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F599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ROGÉRIO FERRARI GALATTO</w:t>
      </w:r>
      <w:r w:rsidRPr="000F599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:rsidR="007F5149" w:rsidRPr="00AD23DC" w:rsidRDefault="007F5149">
      <w:pPr>
        <w:rPr>
          <w:sz w:val="24"/>
          <w:szCs w:val="24"/>
        </w:rPr>
      </w:pPr>
    </w:p>
    <w:sectPr w:rsidR="007F5149" w:rsidRPr="00AD23DC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99A"/>
    <w:rsid w:val="000F599A"/>
    <w:rsid w:val="007F5149"/>
    <w:rsid w:val="00AD23DC"/>
    <w:rsid w:val="00F8137E"/>
    <w:rsid w:val="00F92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2C3660-2A0D-4D52-97C9-29AF7AD3F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81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gradafamilia.rs.gov.br" TargetMode="External"/><Relationship Id="rId5" Type="http://schemas.openxmlformats.org/officeDocument/2006/relationships/hyperlink" Target="http://www.bll.org.br" TargetMode="External"/><Relationship Id="rId4" Type="http://schemas.openxmlformats.org/officeDocument/2006/relationships/hyperlink" Target="http://www.bll.or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4</cp:revision>
  <dcterms:created xsi:type="dcterms:W3CDTF">2026-04-30T14:10:00Z</dcterms:created>
  <dcterms:modified xsi:type="dcterms:W3CDTF">2026-04-30T14:11:00Z</dcterms:modified>
</cp:coreProperties>
</file>