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DA9" w:rsidRPr="008B33CE" w:rsidRDefault="00D71DA9" w:rsidP="00D71DA9">
      <w:pPr>
        <w:jc w:val="center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MUNICÍPIO DE SAGRADA FAMÍLIA/RS</w:t>
      </w:r>
    </w:p>
    <w:p w:rsidR="00D71DA9" w:rsidRPr="008B33CE" w:rsidRDefault="00D71DA9" w:rsidP="00D71DA9">
      <w:pPr>
        <w:jc w:val="center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ATA DE REGISTRO DE PREÇOS</w:t>
      </w:r>
      <w:r>
        <w:rPr>
          <w:rFonts w:ascii="Times New Roman" w:hAnsi="Times New Roman" w:cs="Times New Roman"/>
          <w:b/>
          <w:sz w:val="24"/>
          <w:szCs w:val="24"/>
        </w:rPr>
        <w:t>/CONTRATO</w:t>
      </w:r>
      <w:r w:rsidRPr="008B33CE">
        <w:rPr>
          <w:rFonts w:ascii="Times New Roman" w:hAnsi="Times New Roman" w:cs="Times New Roman"/>
          <w:b/>
          <w:sz w:val="24"/>
          <w:szCs w:val="24"/>
        </w:rPr>
        <w:t xml:space="preserve"> Nº </w:t>
      </w:r>
      <w:r>
        <w:rPr>
          <w:rFonts w:ascii="Times New Roman" w:hAnsi="Times New Roman" w:cs="Times New Roman"/>
          <w:b/>
          <w:sz w:val="24"/>
          <w:szCs w:val="24"/>
        </w:rPr>
        <w:t>200/</w:t>
      </w:r>
      <w:r w:rsidRPr="008B33CE">
        <w:rPr>
          <w:rFonts w:ascii="Times New Roman" w:hAnsi="Times New Roman" w:cs="Times New Roman"/>
          <w:b/>
          <w:sz w:val="24"/>
          <w:szCs w:val="24"/>
        </w:rPr>
        <w:t>2026</w:t>
      </w:r>
    </w:p>
    <w:p w:rsidR="00D71DA9" w:rsidRPr="008B33CE" w:rsidRDefault="00D71DA9" w:rsidP="00D71DA9">
      <w:pPr>
        <w:jc w:val="center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PREGÃO ELETRÔNICO Nº 42/2026 – PROCESSO ADMINISTRATIVO Nº 104/2026</w:t>
      </w:r>
    </w:p>
    <w:p w:rsidR="00D71DA9" w:rsidRPr="008B33CE" w:rsidRDefault="00D71DA9" w:rsidP="00D71DA9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3CE">
        <w:rPr>
          <w:rFonts w:ascii="Times New Roman" w:hAnsi="Times New Roman" w:cs="Times New Roman"/>
          <w:b/>
          <w:sz w:val="24"/>
          <w:szCs w:val="24"/>
        </w:rPr>
        <w:t>O MUNICÍPIO DE SAGRADA FAMÍLIA/RS</w:t>
      </w:r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pessoa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jurídica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direito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público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interno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inscrito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no CNPJ sob nº 92.410.422/0001-53, com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sede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Rua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20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Março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nº 99, Centro,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Sagrada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Família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/RS,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neste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representado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pelo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Prefeito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Municipal, </w:t>
      </w:r>
      <w:r w:rsidRPr="008B33CE">
        <w:rPr>
          <w:rFonts w:ascii="Times New Roman" w:hAnsi="Times New Roman" w:cs="Times New Roman"/>
          <w:b/>
          <w:sz w:val="24"/>
          <w:szCs w:val="24"/>
        </w:rPr>
        <w:t>MAURO ROGÉRIO FERRARI GALATTO</w:t>
      </w:r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doravante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denominado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ÓRGÃO GERENCIADOR, e, de outro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lado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r w:rsidRPr="008B33CE">
        <w:rPr>
          <w:rFonts w:ascii="Times New Roman" w:hAnsi="Times New Roman" w:cs="Times New Roman"/>
          <w:b/>
          <w:sz w:val="24"/>
          <w:szCs w:val="24"/>
        </w:rPr>
        <w:t>INOVA COR TINTAS</w:t>
      </w:r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inscrita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no CNPJ sob nº 46.268.111/0001-84, com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sede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à </w:t>
      </w:r>
      <w:r w:rsidRPr="00B52381">
        <w:rPr>
          <w:rFonts w:ascii="Times New Roman" w:hAnsi="Times New Roman" w:cs="Times New Roman"/>
          <w:sz w:val="24"/>
          <w:szCs w:val="24"/>
        </w:rPr>
        <w:t>RUA ARTHUT MILANI</w:t>
      </w:r>
      <w:r>
        <w:rPr>
          <w:rFonts w:ascii="Times New Roman" w:hAnsi="Times New Roman" w:cs="Times New Roman"/>
          <w:sz w:val="24"/>
          <w:szCs w:val="24"/>
        </w:rPr>
        <w:t xml:space="preserve">, BAIRRO </w:t>
      </w:r>
      <w:r w:rsidRPr="00B52381">
        <w:rPr>
          <w:rFonts w:ascii="Times New Roman" w:hAnsi="Times New Roman" w:cs="Times New Roman"/>
          <w:sz w:val="24"/>
          <w:szCs w:val="24"/>
        </w:rPr>
        <w:t xml:space="preserve">IPIRANGA FREDERICO WESTPHALEN-RS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neste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representada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2381">
        <w:rPr>
          <w:rFonts w:ascii="Times New Roman" w:hAnsi="Times New Roman" w:cs="Times New Roman"/>
          <w:sz w:val="24"/>
          <w:szCs w:val="24"/>
        </w:rPr>
        <w:t>PAULO RICARDO SPOLTI</w:t>
      </w:r>
      <w:r w:rsidRPr="008B33CE">
        <w:rPr>
          <w:rFonts w:ascii="Times New Roman" w:hAnsi="Times New Roman" w:cs="Times New Roman"/>
          <w:sz w:val="24"/>
          <w:szCs w:val="24"/>
        </w:rPr>
        <w:t xml:space="preserve"> CPF nº </w:t>
      </w:r>
      <w:r w:rsidRPr="00B52381">
        <w:rPr>
          <w:rFonts w:ascii="Times New Roman" w:hAnsi="Times New Roman" w:cs="Times New Roman"/>
          <w:sz w:val="24"/>
          <w:szCs w:val="24"/>
        </w:rPr>
        <w:t xml:space="preserve">02098060017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doravante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denominada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DETENTORA DA ATA,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considerando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homologação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Pregão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Eletrônico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nº 42/2026,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resolvem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celebrar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presente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Ata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Registro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Preços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termos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 Lei Federal nº 14.133/2021 e das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cláusulas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seguintes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71DA9" w:rsidRPr="008B33CE" w:rsidRDefault="00D71DA9" w:rsidP="00D71DA9">
      <w:pPr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1. DO OBJETO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1.1.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presente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Ata tem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por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objeto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registro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preços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futura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eventual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aquisição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parcelada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materiais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destinados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à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realização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atividades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Programa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Acompanha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RAPS, pela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Secretaria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Municipal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Saúde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Sagrada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Família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/RS,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exclusivamente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quanto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itens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adjudicados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à DETENTORA DA ATA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descritos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neste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instrumento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1.2.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Integram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esta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Ata,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independentemente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transcrição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Edital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Pregão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Eletrônico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nº 42/2026,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Termo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Referência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proposta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 DETENTORA DA ATA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demais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documentos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Processo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Administrativo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nº 104/2026.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1.3.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registro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obriga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Município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adquirir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totalidade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quantitativos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estimados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sendo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fornecimento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realizado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forma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parcelada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conforme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necessidade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disponibilidade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orçamentária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D71DA9">
      <w:pPr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2. DOS PREÇOS REGISTRADOS</w:t>
      </w:r>
    </w:p>
    <w:p w:rsidR="00D71DA9" w:rsidRPr="008B33CE" w:rsidRDefault="00D71DA9" w:rsidP="00D71DA9">
      <w:pPr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2.1.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Ficam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registrados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preços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abaixo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conforme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homologação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certame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272"/>
        <w:gridCol w:w="1460"/>
        <w:gridCol w:w="1294"/>
        <w:gridCol w:w="1268"/>
        <w:gridCol w:w="1736"/>
        <w:gridCol w:w="1299"/>
        <w:gridCol w:w="1299"/>
      </w:tblGrid>
      <w:tr w:rsidR="00D71DA9" w:rsidRPr="008B33CE" w:rsidTr="00050C20">
        <w:trPr>
          <w:jc w:val="center"/>
        </w:trPr>
        <w:tc>
          <w:tcPr>
            <w:tcW w:w="1461" w:type="dxa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461" w:type="dxa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  <w:proofErr w:type="spellEnd"/>
          </w:p>
        </w:tc>
        <w:tc>
          <w:tcPr>
            <w:tcW w:w="1461" w:type="dxa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  <w:proofErr w:type="spellEnd"/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61" w:type="dxa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Qtd</w:t>
            </w:r>
            <w:proofErr w:type="spellEnd"/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61" w:type="dxa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  <w:proofErr w:type="spellEnd"/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Modelo</w:t>
            </w:r>
            <w:proofErr w:type="spellEnd"/>
          </w:p>
        </w:tc>
        <w:tc>
          <w:tcPr>
            <w:tcW w:w="1461" w:type="dxa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Valor unit.</w:t>
            </w:r>
          </w:p>
        </w:tc>
        <w:tc>
          <w:tcPr>
            <w:tcW w:w="1461" w:type="dxa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b/>
                <w:sz w:val="24"/>
                <w:szCs w:val="24"/>
              </w:rPr>
              <w:t>Valor total</w:t>
            </w:r>
          </w:p>
        </w:tc>
      </w:tr>
      <w:tr w:rsidR="00D71DA9" w:rsidRPr="008B33CE" w:rsidTr="00050C20">
        <w:trPr>
          <w:jc w:val="center"/>
        </w:trPr>
        <w:tc>
          <w:tcPr>
            <w:tcW w:w="1461" w:type="dxa"/>
            <w:vAlign w:val="center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1" w:type="dxa"/>
            <w:vAlign w:val="center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Cola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Branca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 PVA, base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d’água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isenta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solventes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, para madeira,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papel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papelão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laminados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plásticos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artesanato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secagem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rápida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transparente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embalagem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 de 1 kg.</w:t>
            </w:r>
          </w:p>
        </w:tc>
        <w:tc>
          <w:tcPr>
            <w:tcW w:w="1461" w:type="dxa"/>
            <w:vAlign w:val="center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1461" w:type="dxa"/>
            <w:vAlign w:val="center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1" w:type="dxa"/>
            <w:vAlign w:val="center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KALA / COLA PVA</w:t>
            </w:r>
          </w:p>
        </w:tc>
        <w:tc>
          <w:tcPr>
            <w:tcW w:w="1461" w:type="dxa"/>
            <w:vAlign w:val="center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R$ 26,79</w:t>
            </w:r>
          </w:p>
        </w:tc>
        <w:tc>
          <w:tcPr>
            <w:tcW w:w="1461" w:type="dxa"/>
            <w:vAlign w:val="center"/>
          </w:tcPr>
          <w:p w:rsidR="00D71DA9" w:rsidRPr="008B33CE" w:rsidRDefault="00D71DA9" w:rsidP="00050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R$ 80,37</w:t>
            </w:r>
          </w:p>
        </w:tc>
      </w:tr>
    </w:tbl>
    <w:p w:rsidR="00D71DA9" w:rsidRPr="008B33CE" w:rsidRDefault="00D71DA9" w:rsidP="00D71DA9">
      <w:pPr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 xml:space="preserve">Valor total </w:t>
      </w:r>
      <w:proofErr w:type="spellStart"/>
      <w:r w:rsidRPr="008B33CE">
        <w:rPr>
          <w:rFonts w:ascii="Times New Roman" w:hAnsi="Times New Roman" w:cs="Times New Roman"/>
          <w:b/>
          <w:sz w:val="24"/>
          <w:szCs w:val="24"/>
        </w:rPr>
        <w:t>estimado</w:t>
      </w:r>
      <w:proofErr w:type="spellEnd"/>
      <w:r w:rsidRPr="008B33CE">
        <w:rPr>
          <w:rFonts w:ascii="Times New Roman" w:hAnsi="Times New Roman" w:cs="Times New Roman"/>
          <w:b/>
          <w:sz w:val="24"/>
          <w:szCs w:val="24"/>
        </w:rPr>
        <w:t xml:space="preserve"> dos </w:t>
      </w:r>
      <w:proofErr w:type="spellStart"/>
      <w:r w:rsidRPr="008B33CE">
        <w:rPr>
          <w:rFonts w:ascii="Times New Roman" w:hAnsi="Times New Roman" w:cs="Times New Roman"/>
          <w:b/>
          <w:sz w:val="24"/>
          <w:szCs w:val="24"/>
        </w:rPr>
        <w:t>itens</w:t>
      </w:r>
      <w:proofErr w:type="spellEnd"/>
      <w:r w:rsidRPr="008B33C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b/>
          <w:sz w:val="24"/>
          <w:szCs w:val="24"/>
        </w:rPr>
        <w:t>registrados</w:t>
      </w:r>
      <w:proofErr w:type="spellEnd"/>
      <w:r w:rsidRPr="008B33C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B33CE">
        <w:rPr>
          <w:rFonts w:ascii="Times New Roman" w:hAnsi="Times New Roman" w:cs="Times New Roman"/>
          <w:sz w:val="24"/>
          <w:szCs w:val="24"/>
        </w:rPr>
        <w:t>R$ 80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,37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oitenta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trinta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centavos).</w:t>
      </w:r>
    </w:p>
    <w:p w:rsidR="00D71DA9" w:rsidRPr="008B33CE" w:rsidRDefault="00D71DA9" w:rsidP="00D71DA9">
      <w:pPr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3. DA VIGÊNCIA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gramStart"/>
      <w:r w:rsidRPr="008B33CE">
        <w:rPr>
          <w:rFonts w:ascii="Times New Roman" w:hAnsi="Times New Roman" w:cs="Times New Roman"/>
          <w:sz w:val="24"/>
          <w:szCs w:val="24"/>
        </w:rPr>
        <w:t>3.1. 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Ata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terá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vigência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12 (doze)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meses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contados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 data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sua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assinatura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observadas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condições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legais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para eventual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prorrogação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3.2.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prorrogação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se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cabível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dependerá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demonstração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vantagem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preços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registrados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formalização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autos.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4. DAS CONDIÇÕES DE FORNECIMENTO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4.1.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fornecimento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ocorrerá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forma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parcelada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mediante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Nota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Empenho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ou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Autorização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Fornecimento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emitida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pelo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Município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4.2.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entrega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deverá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ocorrer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até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10 (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dez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dias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contados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recebimento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 Nota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Empenho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ou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Autorização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Fornecimento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Unidade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Básica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Saúde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Município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Sagrada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Família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/RS, salvo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indicação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formal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diversa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Administração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4.3.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materiais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deverão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novos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uso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corresponder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às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especificações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edital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Termo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Referência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da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proposta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entregues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com Nota Fiscal.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custos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transporte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embalagem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carga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descarga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tributos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demais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despesas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estão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incluídos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preços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registrados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5. DO RECEBIMENTO E DA SUBSTITUIÇÃO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5.1.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recebimento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será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provisório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entrega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definitivo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após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conferência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quantidade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conformidade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com 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especificações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mediante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atesto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servidor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responsável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5.2.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materiais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com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defeitos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avarias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ou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desacordo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com 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especificações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deverão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substituídos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pela DETENTORA DA ATA,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às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suas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expensas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no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prazo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máximo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10 (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dez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proofErr w:type="gramStart"/>
      <w:r w:rsidRPr="008B33CE">
        <w:rPr>
          <w:rFonts w:ascii="Times New Roman" w:hAnsi="Times New Roman" w:cs="Times New Roman"/>
          <w:sz w:val="24"/>
          <w:szCs w:val="24"/>
        </w:rPr>
        <w:t>dias</w:t>
      </w:r>
      <w:proofErr w:type="spellEnd"/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úteis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contado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notificação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prejuízo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demais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medidas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cabíveis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6. DO PAGAMENTO E DA DOTAÇÃO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6.1.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pagamento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será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realizado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após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entrega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recebimento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definitivo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atesto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 Nota Fiscal,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conforme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procedimentos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financeiros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Município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condições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edital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lastRenderedPageBreak/>
        <w:t xml:space="preserve">6.2.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despesa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aquisição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será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suportada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pela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dotação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orçamentária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pertinente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indicada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respectivo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empenho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observada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disponibilidade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orçamentária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6.3.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preços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registrados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incluem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todos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custos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diretos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indiretos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necessários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fornecimento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7. DAS OBRIGAÇÕES DA DETENTORA DA ATA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7.1.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Cumprir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condições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edital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Termo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Referência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da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proposta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desta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Ata;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fornecer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materiais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prazos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especificações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registrados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manter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B33CE">
        <w:rPr>
          <w:rFonts w:ascii="Times New Roman" w:hAnsi="Times New Roman" w:cs="Times New Roman"/>
          <w:sz w:val="24"/>
          <w:szCs w:val="24"/>
        </w:rPr>
        <w:t>durante</w:t>
      </w:r>
      <w:proofErr w:type="spellEnd"/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vigência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condições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habilitação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atender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às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solicitações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fiscalização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comunicar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fatos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que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possam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comprometer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fornecimento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;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reparar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danos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causados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à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Administração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ou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terceiros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por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sua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atuação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8. DAS OBRIGAÇÕES DO MUNICÍPIO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8.1.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Emitir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autorizações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fornecimento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quando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houver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demanda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indicar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o local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entrega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acompanhar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fiscalizar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fornecimento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conferir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receber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materiais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comunicar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irregularidades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;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efetuar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pagamentos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devidos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após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cumprimento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condições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estabelecidas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9. DA REVISÃO E DO CANCELAMENTO DOS PREÇOS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9.1.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alteração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revisão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negociação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ou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atualização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preços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registrados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somente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poderá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ocorrer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hipóteses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mediante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procedimentos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previstos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B33CE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Lei Federal nº 14.133/2021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regulamentação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aplicável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com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instrução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decisão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formal no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processo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9.2.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registro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poderá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cancelado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hipóteses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legais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editalícias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assegurados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contraditório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ampla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defesa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quando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cabíveis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10. DAS INFRAÇÕES E SANÇÕES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10.1.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descumprimento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obrigações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sujeitará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 DETENTORA DA ATA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às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sanções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previstas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edital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arts. 155 a 163 da Lei Federal nº 14.133/2021,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assegurados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contraditório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gramStart"/>
      <w:r w:rsidRPr="008B33C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ampla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defesa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11. DA FISCALIZAÇÃO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3CE">
        <w:rPr>
          <w:rFonts w:ascii="Times New Roman" w:hAnsi="Times New Roman" w:cs="Times New Roman"/>
          <w:sz w:val="24"/>
          <w:szCs w:val="24"/>
        </w:rPr>
        <w:t>11.1. A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execução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decorrente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desta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Ata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será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acompanhada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por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servidor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designado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pela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Administração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identificado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no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respectivo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ou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instrumento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contratação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cabendo-lhe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registrar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ocorrências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solicitar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providências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necessárias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12. DA PROTEÇÃO DE DADOS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12.1. 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partes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comprometem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 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tratar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eventuais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dados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pessoais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acessados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razão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desta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Ata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exclusivamente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cumprimento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obrigações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dela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decorrentes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observada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legislação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aplicável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13. DA PUBLICIDADE E VINCULAÇÃO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13.1.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Município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providenciará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divulgação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desta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Ata e dos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decorrentes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meios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oficiais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pertinentes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termos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legislação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aplicável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lastRenderedPageBreak/>
        <w:t xml:space="preserve">13.2. A DETENTORA DA ATA </w:t>
      </w:r>
      <w:proofErr w:type="spellStart"/>
      <w:proofErr w:type="gramStart"/>
      <w:r w:rsidRPr="008B33CE">
        <w:rPr>
          <w:rFonts w:ascii="Times New Roman" w:hAnsi="Times New Roman" w:cs="Times New Roman"/>
          <w:sz w:val="24"/>
          <w:szCs w:val="24"/>
        </w:rPr>
        <w:t>fica</w:t>
      </w:r>
      <w:proofErr w:type="spellEnd"/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vinculada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edital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Termo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Referência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, à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proposta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vencedora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demais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documentos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Processo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Administrativo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nº 104/2026.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b/>
          <w:sz w:val="24"/>
          <w:szCs w:val="24"/>
        </w:rPr>
        <w:t>14. DOS CASOS OMISSOS E DO FORO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r w:rsidRPr="008B33CE">
        <w:rPr>
          <w:rFonts w:ascii="Times New Roman" w:hAnsi="Times New Roman" w:cs="Times New Roman"/>
          <w:sz w:val="24"/>
          <w:szCs w:val="24"/>
        </w:rPr>
        <w:t xml:space="preserve">14.1.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casos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omissos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serão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resolvidos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conforme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 Lei Federal nº 14.133/2021 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demais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B33CE">
        <w:rPr>
          <w:rFonts w:ascii="Times New Roman" w:hAnsi="Times New Roman" w:cs="Times New Roman"/>
          <w:sz w:val="24"/>
          <w:szCs w:val="24"/>
        </w:rPr>
        <w:t>normas</w:t>
      </w:r>
      <w:proofErr w:type="spellEnd"/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aplicáveis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p w:rsidR="00D71DA9" w:rsidRPr="008B33CE" w:rsidRDefault="00D71DA9" w:rsidP="005370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33CE">
        <w:rPr>
          <w:rFonts w:ascii="Times New Roman" w:hAnsi="Times New Roman" w:cs="Times New Roman"/>
          <w:sz w:val="24"/>
          <w:szCs w:val="24"/>
        </w:rPr>
        <w:t xml:space="preserve">14.2.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Fica</w:t>
      </w:r>
      <w:proofErr w:type="spellEnd"/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eleito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foro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da Comarca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competente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dirimir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questões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decorrentes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desta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Ata que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não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possam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ser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solucionadas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administrativamente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D71DA9" w:rsidRPr="008B33CE" w:rsidRDefault="00D71DA9" w:rsidP="00D71DA9">
      <w:pPr>
        <w:rPr>
          <w:rFonts w:ascii="Times New Roman" w:hAnsi="Times New Roman" w:cs="Times New Roman"/>
          <w:sz w:val="24"/>
          <w:szCs w:val="24"/>
        </w:rPr>
      </w:pPr>
    </w:p>
    <w:p w:rsidR="00D71DA9" w:rsidRPr="008B33CE" w:rsidRDefault="00D71DA9" w:rsidP="00D71DA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B33CE">
        <w:rPr>
          <w:rFonts w:ascii="Times New Roman" w:hAnsi="Times New Roman" w:cs="Times New Roman"/>
          <w:sz w:val="24"/>
          <w:szCs w:val="24"/>
        </w:rPr>
        <w:t>Sagrada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33CE">
        <w:rPr>
          <w:rFonts w:ascii="Times New Roman" w:hAnsi="Times New Roman" w:cs="Times New Roman"/>
          <w:sz w:val="24"/>
          <w:szCs w:val="24"/>
        </w:rPr>
        <w:t>Família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/RS, </w:t>
      </w:r>
      <w:proofErr w:type="gramStart"/>
      <w:r>
        <w:rPr>
          <w:rFonts w:ascii="Times New Roman" w:hAnsi="Times New Roman" w:cs="Times New Roman"/>
          <w:sz w:val="24"/>
          <w:szCs w:val="24"/>
        </w:rPr>
        <w:t>23</w:t>
      </w:r>
      <w:r w:rsidRPr="008B33CE">
        <w:rPr>
          <w:rFonts w:ascii="Times New Roman" w:hAnsi="Times New Roman" w:cs="Times New Roman"/>
          <w:sz w:val="24"/>
          <w:szCs w:val="24"/>
        </w:rPr>
        <w:t xml:space="preserve"> de</w:t>
      </w:r>
      <w:proofErr w:type="gramEnd"/>
      <w:r w:rsidRPr="008B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outubro</w:t>
      </w:r>
      <w:proofErr w:type="spellEnd"/>
      <w:r w:rsidRPr="008B33CE">
        <w:rPr>
          <w:rFonts w:ascii="Times New Roman" w:hAnsi="Times New Roman" w:cs="Times New Roman"/>
          <w:sz w:val="24"/>
          <w:szCs w:val="24"/>
        </w:rPr>
        <w:t xml:space="preserve"> de 2026.</w:t>
      </w:r>
    </w:p>
    <w:p w:rsidR="00D71DA9" w:rsidRPr="008B33CE" w:rsidRDefault="00D71DA9" w:rsidP="00D71DA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D71DA9" w:rsidRPr="008B33CE" w:rsidTr="00050C20">
        <w:trPr>
          <w:jc w:val="center"/>
        </w:trPr>
        <w:tc>
          <w:tcPr>
            <w:tcW w:w="5112" w:type="dxa"/>
          </w:tcPr>
          <w:p w:rsidR="00D71DA9" w:rsidRPr="008B33CE" w:rsidRDefault="00D71DA9" w:rsidP="00050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br/>
              <w:t>MAURO ROGÉRIO FERRARI GALATTO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Prefeito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 Municipal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Órgão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Gerenciador</w:t>
            </w:r>
            <w:proofErr w:type="spellEnd"/>
          </w:p>
        </w:tc>
        <w:tc>
          <w:tcPr>
            <w:tcW w:w="5112" w:type="dxa"/>
          </w:tcPr>
          <w:p w:rsidR="00D71DA9" w:rsidRPr="008B33CE" w:rsidRDefault="00D71DA9" w:rsidP="00050C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br/>
              <w:t>INOVA COR TINTAS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br/>
              <w:t>CNPJ nº 46.268.111/0001-84</w:t>
            </w:r>
            <w:r w:rsidRPr="008B33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>Detentora</w:t>
            </w:r>
            <w:proofErr w:type="spellEnd"/>
            <w:r w:rsidRPr="008B33CE">
              <w:rPr>
                <w:rFonts w:ascii="Times New Roman" w:hAnsi="Times New Roman" w:cs="Times New Roman"/>
                <w:sz w:val="24"/>
                <w:szCs w:val="24"/>
              </w:rPr>
              <w:t xml:space="preserve"> da Ata</w:t>
            </w:r>
          </w:p>
        </w:tc>
      </w:tr>
    </w:tbl>
    <w:p w:rsidR="007F5149" w:rsidRDefault="00D71DA9">
      <w:r w:rsidRPr="008B33CE">
        <w:rPr>
          <w:rFonts w:ascii="Times New Roman" w:hAnsi="Times New Roman" w:cs="Times New Roman"/>
          <w:sz w:val="24"/>
          <w:szCs w:val="24"/>
        </w:rPr>
        <w:br w:type="page"/>
      </w:r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DA9"/>
    <w:rsid w:val="005370E7"/>
    <w:rsid w:val="007F5149"/>
    <w:rsid w:val="00D71DA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541094-D369-4D1A-B722-12F03D580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1DA9"/>
    <w:pPr>
      <w:spacing w:after="200" w:line="276" w:lineRule="auto"/>
      <w:ind w:firstLine="0"/>
      <w:jc w:val="left"/>
    </w:pPr>
    <w:rPr>
      <w:rFonts w:ascii="Arial" w:eastAsia="Arial" w:hAnsi="Arial"/>
      <w:sz w:val="1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71DA9"/>
    <w:pPr>
      <w:spacing w:line="240" w:lineRule="auto"/>
      <w:ind w:firstLine="0"/>
      <w:jc w:val="left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1049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2026-10-23T11:08:00Z</dcterms:created>
  <dcterms:modified xsi:type="dcterms:W3CDTF">2026-10-23T11:09:00Z</dcterms:modified>
</cp:coreProperties>
</file>