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ore0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metadata/core-properties" Target="docProps/core0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1A6335" w14:textId="77777777" w:rsidR="004E6312" w:rsidRPr="00C2190D" w:rsidRDefault="004E6312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2C3315C6" w14:textId="326B6BFC" w:rsidR="00616172" w:rsidRPr="00C2190D" w:rsidRDefault="00862EFD">
      <w:pPr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  <w:lang w:val="pt-BR"/>
        </w:rPr>
      </w:pPr>
      <w:r w:rsidRPr="00C2190D">
        <w:rPr>
          <w:rFonts w:ascii="Times New Roman" w:hAnsi="Times New Roman" w:cs="Times New Roman"/>
          <w:b/>
          <w:bCs/>
          <w:sz w:val="28"/>
          <w:szCs w:val="28"/>
          <w:u w:val="single"/>
          <w:lang w:val="pt-BR"/>
        </w:rPr>
        <w:t>DECISÃO DA AUTORIDADE SUPERIOR</w:t>
      </w:r>
    </w:p>
    <w:p w14:paraId="3ED71DC7" w14:textId="77777777" w:rsidR="00616172" w:rsidRPr="00C2190D" w:rsidRDefault="00616172">
      <w:pPr>
        <w:jc w:val="center"/>
        <w:rPr>
          <w:rFonts w:ascii="Times New Roman" w:hAnsi="Times New Roman" w:cs="Times New Roman"/>
          <w:sz w:val="24"/>
          <w:szCs w:val="24"/>
          <w:u w:val="single"/>
          <w:lang w:val="pt-BR"/>
        </w:rPr>
      </w:pPr>
    </w:p>
    <w:p w14:paraId="7B421436" w14:textId="77777777" w:rsidR="000B0832" w:rsidRPr="00C2190D" w:rsidRDefault="000B0832">
      <w:pPr>
        <w:jc w:val="center"/>
        <w:rPr>
          <w:rFonts w:ascii="Times New Roman" w:hAnsi="Times New Roman" w:cs="Times New Roman"/>
          <w:sz w:val="24"/>
          <w:szCs w:val="24"/>
          <w:u w:val="single"/>
          <w:lang w:val="pt-BR"/>
        </w:rPr>
      </w:pPr>
    </w:p>
    <w:p w14:paraId="195ACBAC" w14:textId="77777777" w:rsidR="00616172" w:rsidRPr="00C2190D" w:rsidRDefault="00616172">
      <w:pPr>
        <w:jc w:val="center"/>
        <w:rPr>
          <w:rFonts w:ascii="Times New Roman" w:hAnsi="Times New Roman" w:cs="Times New Roman"/>
          <w:sz w:val="24"/>
          <w:szCs w:val="24"/>
          <w:u w:val="single"/>
          <w:lang w:val="pt-BR"/>
        </w:rPr>
      </w:pPr>
    </w:p>
    <w:p w14:paraId="325A0282" w14:textId="7889BBEF" w:rsidR="004E6312" w:rsidRPr="00C2190D" w:rsidRDefault="004E6312" w:rsidP="00B00D62">
      <w:pPr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lang w:val="pt-BR"/>
        </w:rPr>
      </w:pPr>
      <w:r w:rsidRPr="00C2190D">
        <w:rPr>
          <w:rFonts w:ascii="Times New Roman" w:hAnsi="Times New Roman" w:cs="Times New Roman"/>
          <w:b/>
          <w:bCs/>
          <w:color w:val="000000"/>
          <w:sz w:val="24"/>
          <w:szCs w:val="24"/>
          <w:lang w:val="pt-BR"/>
        </w:rPr>
        <w:t>Dispensa de Licitação</w:t>
      </w:r>
      <w:r w:rsidR="008B28A7" w:rsidRPr="00C2190D">
        <w:rPr>
          <w:rFonts w:ascii="Times New Roman" w:hAnsi="Times New Roman" w:cs="Times New Roman"/>
          <w:b/>
          <w:bCs/>
          <w:color w:val="000000"/>
          <w:sz w:val="24"/>
          <w:szCs w:val="24"/>
          <w:lang w:val="pt-BR"/>
        </w:rPr>
        <w:t xml:space="preserve"> nº</w:t>
      </w:r>
      <w:r w:rsidR="00403850" w:rsidRPr="00C2190D">
        <w:rPr>
          <w:rFonts w:ascii="Times New Roman" w:hAnsi="Times New Roman" w:cs="Times New Roman"/>
          <w:b/>
          <w:bCs/>
          <w:color w:val="000000"/>
          <w:sz w:val="24"/>
          <w:szCs w:val="24"/>
          <w:lang w:val="pt-BR"/>
        </w:rPr>
        <w:t xml:space="preserve"> </w:t>
      </w:r>
      <w:r w:rsidR="004548C1">
        <w:rPr>
          <w:rFonts w:ascii="Times New Roman" w:hAnsi="Times New Roman" w:cs="Times New Roman"/>
          <w:b/>
          <w:bCs/>
          <w:color w:val="000000"/>
          <w:sz w:val="24"/>
          <w:szCs w:val="24"/>
          <w:lang w:val="pt-BR"/>
        </w:rPr>
        <w:t>41</w:t>
      </w:r>
      <w:r w:rsidR="00B44097">
        <w:rPr>
          <w:rFonts w:ascii="Times New Roman" w:hAnsi="Times New Roman" w:cs="Times New Roman"/>
          <w:b/>
          <w:bCs/>
          <w:color w:val="000000"/>
          <w:sz w:val="24"/>
          <w:szCs w:val="24"/>
          <w:lang w:val="pt-BR"/>
        </w:rPr>
        <w:t>/2026</w:t>
      </w:r>
    </w:p>
    <w:p w14:paraId="3748A46C" w14:textId="77777777" w:rsidR="00B00D62" w:rsidRPr="00C2190D" w:rsidRDefault="00B00D62" w:rsidP="00B00D62">
      <w:pPr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lang w:val="pt-BR"/>
        </w:rPr>
      </w:pPr>
    </w:p>
    <w:p w14:paraId="442E300E" w14:textId="09DA3028" w:rsidR="00B00D62" w:rsidRDefault="00B00D62" w:rsidP="0002036A">
      <w:pPr>
        <w:spacing w:line="360" w:lineRule="auto"/>
        <w:ind w:left="11" w:hanging="11"/>
        <w:contextualSpacing/>
        <w:mirrorIndents/>
        <w:jc w:val="both"/>
        <w:rPr>
          <w:rFonts w:ascii="Times New Roman" w:hAnsi="Times New Roman"/>
          <w:bCs/>
          <w:sz w:val="24"/>
          <w:szCs w:val="24"/>
          <w:lang w:val="pt-BR"/>
        </w:rPr>
      </w:pPr>
      <w:r w:rsidRPr="00C2190D">
        <w:rPr>
          <w:rFonts w:ascii="Times New Roman" w:hAnsi="Times New Roman" w:cs="Times New Roman"/>
          <w:b/>
          <w:bCs/>
          <w:color w:val="000000"/>
          <w:sz w:val="24"/>
          <w:szCs w:val="24"/>
          <w:lang w:val="pt-BR"/>
        </w:rPr>
        <w:t>Objeto</w:t>
      </w:r>
      <w:r w:rsidR="007B042A" w:rsidRPr="00C2190D">
        <w:rPr>
          <w:rFonts w:ascii="Times New Roman" w:hAnsi="Times New Roman" w:cs="Times New Roman"/>
          <w:b/>
          <w:bCs/>
          <w:color w:val="000000"/>
          <w:sz w:val="24"/>
          <w:szCs w:val="24"/>
          <w:lang w:val="pt-BR"/>
        </w:rPr>
        <w:t xml:space="preserve">: </w:t>
      </w:r>
      <w:r w:rsidR="004548C1">
        <w:rPr>
          <w:rFonts w:ascii="Times New Roman" w:hAnsi="Times New Roman"/>
          <w:bCs/>
          <w:sz w:val="24"/>
          <w:szCs w:val="24"/>
          <w:lang w:val="pt-BR"/>
        </w:rPr>
        <w:t>CONTRATAÇÃO DE EMPRESA ESPECIALIZADA PARA PRESTAÇÃO DE SERVIÇOS MECÂNICOS, DESTINADOS À REVISÃO PREVENTIVA COM FORNECIMENTO DE PEÇAS E INSUMOS DOS SEGUINTES VEÍCULOS DE PROPRIEDADE DO MUNICÍPIO DE COXILHA: CAMINHÃO PLACA JCU2F13, COMBUSTÍVEL A DIESEL, CHASSI 9536B8TD6SR013444, CAMINHÃO PLACA JCU2F39, COMBUSTÍVEL A DIESEL, CHASSI 9536B8TDOSR013326, CAMINHÃO PLACA JCU2F26, COMBUSTÍVEL A DIESEL, CHASSI 9536B8TD6SR012746, VISANDO GARANTIR SUAS CONDIÇÕES ADEQUADAS DE FUNCIONAMENTO, SEGURANÇA E DESEMPENHO OPERACIONAL, CONFORME ESPECIFICAÇÕES DESCR</w:t>
      </w:r>
      <w:r w:rsidR="004548C1">
        <w:rPr>
          <w:rFonts w:ascii="Times New Roman" w:hAnsi="Times New Roman"/>
          <w:bCs/>
          <w:sz w:val="24"/>
          <w:szCs w:val="24"/>
          <w:lang w:val="pt-BR"/>
        </w:rPr>
        <w:t>ITAS NESTE TERMO DE REFERÊNCIA</w:t>
      </w:r>
      <w:r w:rsidR="007B042A" w:rsidRPr="007B042A">
        <w:rPr>
          <w:rFonts w:ascii="Times New Roman" w:hAnsi="Times New Roman"/>
          <w:bCs/>
          <w:sz w:val="24"/>
          <w:szCs w:val="24"/>
          <w:lang w:val="pt-BR"/>
        </w:rPr>
        <w:t>.</w:t>
      </w:r>
    </w:p>
    <w:p w14:paraId="12136732" w14:textId="77777777" w:rsidR="007B042A" w:rsidRPr="0002036A" w:rsidRDefault="007B042A" w:rsidP="0002036A">
      <w:pPr>
        <w:spacing w:line="360" w:lineRule="auto"/>
        <w:ind w:left="11" w:hanging="11"/>
        <w:contextualSpacing/>
        <w:mirrorIndents/>
        <w:jc w:val="both"/>
        <w:rPr>
          <w:rFonts w:ascii="Times New Roman" w:hAnsi="Times New Roman"/>
          <w:bCs/>
          <w:sz w:val="24"/>
          <w:szCs w:val="24"/>
          <w:lang w:val="pt-BR"/>
        </w:rPr>
      </w:pPr>
    </w:p>
    <w:p w14:paraId="0CF4CEF4" w14:textId="768B2367" w:rsidR="00616172" w:rsidRPr="00C2190D" w:rsidRDefault="004E6312" w:rsidP="000B0832">
      <w:pPr>
        <w:tabs>
          <w:tab w:val="left" w:pos="1695"/>
        </w:tabs>
        <w:ind w:firstLine="1701"/>
        <w:rPr>
          <w:rFonts w:ascii="Times New Roman" w:hAnsi="Times New Roman" w:cs="Times New Roman"/>
          <w:b/>
          <w:bCs/>
          <w:sz w:val="24"/>
          <w:szCs w:val="24"/>
          <w:lang w:val="pt-BR"/>
        </w:rPr>
      </w:pPr>
      <w:r w:rsidRPr="00C2190D">
        <w:rPr>
          <w:rFonts w:ascii="Times New Roman" w:hAnsi="Times New Roman" w:cs="Times New Roman"/>
          <w:b/>
          <w:bCs/>
          <w:sz w:val="24"/>
          <w:szCs w:val="24"/>
          <w:lang w:val="pt-BR"/>
        </w:rPr>
        <w:t xml:space="preserve">1 - Verifica-se </w:t>
      </w:r>
      <w:r w:rsidR="0051335F" w:rsidRPr="00C2190D">
        <w:rPr>
          <w:rFonts w:ascii="Times New Roman" w:hAnsi="Times New Roman" w:cs="Times New Roman"/>
          <w:b/>
          <w:bCs/>
          <w:sz w:val="24"/>
          <w:szCs w:val="24"/>
          <w:lang w:val="pt-BR"/>
        </w:rPr>
        <w:t xml:space="preserve">que </w:t>
      </w:r>
      <w:r w:rsidRPr="00C2190D">
        <w:rPr>
          <w:rFonts w:ascii="Times New Roman" w:hAnsi="Times New Roman" w:cs="Times New Roman"/>
          <w:b/>
          <w:bCs/>
          <w:sz w:val="24"/>
          <w:szCs w:val="24"/>
          <w:lang w:val="pt-BR"/>
        </w:rPr>
        <w:t>a</w:t>
      </w:r>
      <w:r w:rsidR="0051335F" w:rsidRPr="00C2190D">
        <w:rPr>
          <w:rFonts w:ascii="Times New Roman" w:hAnsi="Times New Roman" w:cs="Times New Roman"/>
          <w:b/>
          <w:bCs/>
          <w:sz w:val="24"/>
          <w:szCs w:val="24"/>
          <w:lang w:val="pt-BR"/>
        </w:rPr>
        <w:t xml:space="preserve"> pretendida contratação:</w:t>
      </w:r>
    </w:p>
    <w:p w14:paraId="26B417DF" w14:textId="77777777" w:rsidR="00616172" w:rsidRPr="00C2190D" w:rsidRDefault="00616172" w:rsidP="000B0832">
      <w:pPr>
        <w:tabs>
          <w:tab w:val="left" w:pos="1695"/>
        </w:tabs>
        <w:ind w:firstLine="1701"/>
        <w:rPr>
          <w:rFonts w:ascii="Times New Roman" w:hAnsi="Times New Roman" w:cs="Times New Roman"/>
          <w:sz w:val="24"/>
          <w:szCs w:val="24"/>
          <w:lang w:val="pt-BR"/>
        </w:rPr>
      </w:pPr>
    </w:p>
    <w:p w14:paraId="57E1C81A" w14:textId="315F75FA" w:rsidR="00616172" w:rsidRPr="00BD4F01" w:rsidRDefault="0051335F" w:rsidP="00BD4F01">
      <w:pPr>
        <w:ind w:firstLine="1701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C2190D">
        <w:rPr>
          <w:rFonts w:ascii="Times New Roman" w:hAnsi="Times New Roman" w:cs="Times New Roman"/>
          <w:sz w:val="24"/>
          <w:szCs w:val="24"/>
          <w:lang w:val="pt-BR"/>
        </w:rPr>
        <w:t>a)</w:t>
      </w:r>
      <w:r w:rsidR="000B0832" w:rsidRPr="00C2190D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="00BD4F01" w:rsidRPr="00BD4F01">
        <w:rPr>
          <w:rFonts w:ascii="Times New Roman" w:hAnsi="Times New Roman" w:cs="Times New Roman"/>
          <w:sz w:val="24"/>
          <w:szCs w:val="24"/>
          <w:lang w:val="pt-BR"/>
        </w:rPr>
        <w:t>Trata-se de deman</w:t>
      </w:r>
      <w:r w:rsidR="009F4B1F">
        <w:rPr>
          <w:rFonts w:ascii="Times New Roman" w:hAnsi="Times New Roman" w:cs="Times New Roman"/>
          <w:sz w:val="24"/>
          <w:szCs w:val="24"/>
          <w:lang w:val="pt-BR"/>
        </w:rPr>
        <w:t>da de contratação realizada pelo</w:t>
      </w:r>
      <w:r w:rsidR="00BD4F01" w:rsidRPr="00BD4F01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="00ED04E6">
        <w:rPr>
          <w:rFonts w:ascii="Times New Roman" w:hAnsi="Times New Roman" w:cs="Times New Roman"/>
          <w:sz w:val="24"/>
          <w:szCs w:val="24"/>
          <w:lang w:val="pt-BR"/>
        </w:rPr>
        <w:t xml:space="preserve">Secretaria de </w:t>
      </w:r>
      <w:r w:rsidR="004548C1">
        <w:rPr>
          <w:rFonts w:ascii="Times New Roman" w:hAnsi="Times New Roman" w:cs="Times New Roman"/>
          <w:sz w:val="24"/>
          <w:szCs w:val="24"/>
          <w:lang w:val="pt-BR"/>
        </w:rPr>
        <w:t>Obras e Agricultura</w:t>
      </w:r>
      <w:r w:rsidR="00FB69C6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="006A5B44" w:rsidRPr="00BD4F01">
        <w:rPr>
          <w:rFonts w:ascii="Times New Roman" w:hAnsi="Times New Roman" w:cs="Times New Roman"/>
          <w:sz w:val="24"/>
          <w:szCs w:val="24"/>
          <w:lang w:val="pt-BR"/>
        </w:rPr>
        <w:t>em</w:t>
      </w:r>
      <w:r w:rsidR="00BD4F01" w:rsidRPr="00BD4F01">
        <w:rPr>
          <w:rFonts w:ascii="Times New Roman" w:hAnsi="Times New Roman" w:cs="Times New Roman"/>
          <w:sz w:val="24"/>
          <w:szCs w:val="24"/>
          <w:lang w:val="pt-BR"/>
        </w:rPr>
        <w:t xml:space="preserve"> que está demonstrada pelo DFD a necessidade e o interesse público;</w:t>
      </w:r>
    </w:p>
    <w:p w14:paraId="25863ED3" w14:textId="77777777" w:rsidR="00146086" w:rsidRPr="00C2190D" w:rsidRDefault="00146086" w:rsidP="000B0832">
      <w:pPr>
        <w:ind w:firstLine="1701"/>
        <w:jc w:val="both"/>
        <w:rPr>
          <w:rFonts w:ascii="Times New Roman" w:hAnsi="Times New Roman" w:cs="Times New Roman"/>
          <w:sz w:val="24"/>
          <w:szCs w:val="24"/>
          <w:lang w:val="pt-BR"/>
        </w:rPr>
      </w:pPr>
    </w:p>
    <w:p w14:paraId="3AA64970" w14:textId="44079A41" w:rsidR="00DC6A35" w:rsidRPr="00C2190D" w:rsidRDefault="0051335F" w:rsidP="000B0832">
      <w:pPr>
        <w:ind w:firstLine="1701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proofErr w:type="gramStart"/>
      <w:r w:rsidRPr="00C2190D">
        <w:rPr>
          <w:rFonts w:ascii="Times New Roman" w:hAnsi="Times New Roman" w:cs="Times New Roman"/>
          <w:sz w:val="24"/>
          <w:szCs w:val="24"/>
          <w:lang w:val="pt-BR"/>
        </w:rPr>
        <w:t>b)</w:t>
      </w:r>
      <w:r w:rsidR="00146086" w:rsidRPr="00C2190D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="00BD4F01">
        <w:rPr>
          <w:rFonts w:ascii="Times New Roman" w:hAnsi="Times New Roman" w:cs="Times New Roman"/>
          <w:sz w:val="24"/>
          <w:szCs w:val="24"/>
          <w:lang w:val="pt-BR"/>
        </w:rPr>
        <w:t>E</w:t>
      </w:r>
      <w:r w:rsidR="00D50AFC" w:rsidRPr="00C2190D">
        <w:rPr>
          <w:rFonts w:ascii="Times New Roman" w:hAnsi="Times New Roman" w:cs="Times New Roman"/>
          <w:sz w:val="24"/>
          <w:szCs w:val="24"/>
          <w:lang w:val="pt-BR"/>
        </w:rPr>
        <w:t>s</w:t>
      </w:r>
      <w:r w:rsidR="00DC6A35" w:rsidRPr="00C2190D">
        <w:rPr>
          <w:rFonts w:ascii="Times New Roman" w:hAnsi="Times New Roman" w:cs="Times New Roman"/>
          <w:sz w:val="24"/>
          <w:szCs w:val="24"/>
          <w:lang w:val="pt-BR"/>
        </w:rPr>
        <w:t>tá</w:t>
      </w:r>
      <w:proofErr w:type="gramEnd"/>
      <w:r w:rsidR="00DC6A35" w:rsidRPr="00C2190D">
        <w:rPr>
          <w:rFonts w:ascii="Times New Roman" w:hAnsi="Times New Roman" w:cs="Times New Roman"/>
          <w:sz w:val="24"/>
          <w:szCs w:val="24"/>
          <w:lang w:val="pt-BR"/>
        </w:rPr>
        <w:t xml:space="preserve"> compatível </w:t>
      </w:r>
      <w:r w:rsidR="00ED3F90" w:rsidRPr="00C2190D">
        <w:rPr>
          <w:rFonts w:ascii="Times New Roman" w:hAnsi="Times New Roman" w:cs="Times New Roman"/>
          <w:color w:val="000000"/>
          <w:sz w:val="24"/>
          <w:szCs w:val="24"/>
          <w:lang w:val="pt-BR"/>
        </w:rPr>
        <w:t>com a</w:t>
      </w:r>
      <w:r w:rsidR="00DC6A35" w:rsidRPr="00C2190D">
        <w:rPr>
          <w:rFonts w:ascii="Times New Roman" w:hAnsi="Times New Roman" w:cs="Times New Roman"/>
          <w:color w:val="000000"/>
          <w:sz w:val="24"/>
          <w:szCs w:val="24"/>
          <w:lang w:val="pt-BR"/>
        </w:rPr>
        <w:t xml:space="preserve">s </w:t>
      </w:r>
      <w:r w:rsidR="00ED3F90" w:rsidRPr="00C2190D">
        <w:rPr>
          <w:rFonts w:ascii="Times New Roman" w:hAnsi="Times New Roman" w:cs="Times New Roman"/>
          <w:color w:val="000000"/>
          <w:sz w:val="24"/>
          <w:szCs w:val="24"/>
          <w:lang w:val="pt-BR"/>
        </w:rPr>
        <w:t>taxas administrativas praticada</w:t>
      </w:r>
      <w:r w:rsidR="00DC6A35" w:rsidRPr="00C2190D">
        <w:rPr>
          <w:rFonts w:ascii="Times New Roman" w:hAnsi="Times New Roman" w:cs="Times New Roman"/>
          <w:color w:val="000000"/>
          <w:sz w:val="24"/>
          <w:szCs w:val="24"/>
          <w:lang w:val="pt-BR"/>
        </w:rPr>
        <w:t>s pelo mercado, conforme demonstra a pesquisa de preços;</w:t>
      </w:r>
    </w:p>
    <w:p w14:paraId="230BF037" w14:textId="77777777" w:rsidR="00DC6A35" w:rsidRPr="00C2190D" w:rsidRDefault="00DC6A35" w:rsidP="000B0832">
      <w:pPr>
        <w:ind w:firstLine="1701"/>
        <w:jc w:val="both"/>
        <w:rPr>
          <w:rFonts w:ascii="Times New Roman" w:hAnsi="Times New Roman" w:cs="Times New Roman"/>
          <w:sz w:val="24"/>
          <w:szCs w:val="24"/>
          <w:lang w:val="pt-BR"/>
        </w:rPr>
      </w:pPr>
    </w:p>
    <w:p w14:paraId="5932DC44" w14:textId="389053BB" w:rsidR="004E6312" w:rsidRPr="00C2190D" w:rsidRDefault="0051335F" w:rsidP="004E6312">
      <w:pPr>
        <w:ind w:firstLine="1701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proofErr w:type="gramStart"/>
      <w:r w:rsidRPr="00C2190D">
        <w:rPr>
          <w:rFonts w:ascii="Times New Roman" w:hAnsi="Times New Roman" w:cs="Times New Roman"/>
          <w:sz w:val="24"/>
          <w:szCs w:val="24"/>
          <w:lang w:val="pt-BR"/>
        </w:rPr>
        <w:t xml:space="preserve">c) </w:t>
      </w:r>
      <w:r w:rsidR="00BD4F01">
        <w:rPr>
          <w:rFonts w:ascii="Times New Roman" w:hAnsi="Times New Roman" w:cs="Times New Roman"/>
          <w:sz w:val="24"/>
          <w:szCs w:val="24"/>
          <w:lang w:val="pt-BR"/>
        </w:rPr>
        <w:t>P</w:t>
      </w:r>
      <w:r w:rsidR="00146086" w:rsidRPr="00C2190D">
        <w:rPr>
          <w:rFonts w:ascii="Times New Roman" w:hAnsi="Times New Roman" w:cs="Times New Roman"/>
          <w:sz w:val="24"/>
          <w:szCs w:val="24"/>
          <w:lang w:val="pt-BR"/>
        </w:rPr>
        <w:t>ossui</w:t>
      </w:r>
      <w:proofErr w:type="gramEnd"/>
      <w:r w:rsidR="00146086" w:rsidRPr="00C2190D">
        <w:rPr>
          <w:rFonts w:ascii="Times New Roman" w:hAnsi="Times New Roman" w:cs="Times New Roman"/>
          <w:sz w:val="24"/>
          <w:szCs w:val="24"/>
          <w:lang w:val="pt-BR"/>
        </w:rPr>
        <w:t xml:space="preserve"> dotação orçamentária apta para ass</w:t>
      </w:r>
      <w:r w:rsidR="00DC6A35" w:rsidRPr="00C2190D">
        <w:rPr>
          <w:rFonts w:ascii="Times New Roman" w:hAnsi="Times New Roman" w:cs="Times New Roman"/>
          <w:sz w:val="24"/>
          <w:szCs w:val="24"/>
          <w:lang w:val="pt-BR"/>
        </w:rPr>
        <w:t>e</w:t>
      </w:r>
      <w:r w:rsidR="00146086" w:rsidRPr="00C2190D">
        <w:rPr>
          <w:rFonts w:ascii="Times New Roman" w:hAnsi="Times New Roman" w:cs="Times New Roman"/>
          <w:sz w:val="24"/>
          <w:szCs w:val="24"/>
          <w:lang w:val="pt-BR"/>
        </w:rPr>
        <w:t>gurar a execução contratual;</w:t>
      </w:r>
    </w:p>
    <w:p w14:paraId="1B5C15DF" w14:textId="77777777" w:rsidR="004E6312" w:rsidRPr="00C2190D" w:rsidRDefault="004E6312" w:rsidP="004E6312">
      <w:pPr>
        <w:ind w:firstLine="1701"/>
        <w:jc w:val="both"/>
        <w:rPr>
          <w:rFonts w:ascii="Times New Roman" w:hAnsi="Times New Roman" w:cs="Times New Roman"/>
          <w:sz w:val="24"/>
          <w:szCs w:val="24"/>
          <w:lang w:val="pt-BR"/>
        </w:rPr>
      </w:pPr>
    </w:p>
    <w:p w14:paraId="30D28CC3" w14:textId="76FE3D39" w:rsidR="004E6312" w:rsidRPr="00C2190D" w:rsidRDefault="00BD4F01" w:rsidP="004E6312">
      <w:pPr>
        <w:ind w:firstLine="1701"/>
        <w:jc w:val="both"/>
        <w:rPr>
          <w:rFonts w:ascii="Times New Roman" w:hAnsi="Times New Roman" w:cs="Times New Roman"/>
          <w:color w:val="000000"/>
          <w:sz w:val="24"/>
          <w:szCs w:val="24"/>
          <w:lang w:val="pt-BR"/>
        </w:rPr>
      </w:pPr>
      <w:proofErr w:type="gramStart"/>
      <w:r>
        <w:rPr>
          <w:rFonts w:ascii="Times New Roman" w:hAnsi="Times New Roman" w:cs="Times New Roman"/>
          <w:sz w:val="24"/>
          <w:szCs w:val="24"/>
          <w:lang w:val="pt-BR"/>
        </w:rPr>
        <w:t>d) É</w:t>
      </w:r>
      <w:proofErr w:type="gramEnd"/>
      <w:r w:rsidR="004E6312" w:rsidRPr="00C2190D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="00B15A8C" w:rsidRPr="00C2190D">
        <w:rPr>
          <w:rFonts w:ascii="Times New Roman" w:hAnsi="Times New Roman" w:cs="Times New Roman"/>
          <w:sz w:val="24"/>
          <w:szCs w:val="24"/>
          <w:lang w:val="pt-BR"/>
        </w:rPr>
        <w:t>viável</w:t>
      </w:r>
      <w:r w:rsidR="004E6312" w:rsidRPr="00C2190D">
        <w:rPr>
          <w:rFonts w:ascii="Times New Roman" w:hAnsi="Times New Roman" w:cs="Times New Roman"/>
          <w:sz w:val="24"/>
          <w:szCs w:val="24"/>
          <w:lang w:val="pt-BR"/>
        </w:rPr>
        <w:t xml:space="preserve"> pois a empresa a ser contratada comprovou os </w:t>
      </w:r>
      <w:r w:rsidR="0051335F" w:rsidRPr="00C2190D">
        <w:rPr>
          <w:rFonts w:ascii="Times New Roman" w:hAnsi="Times New Roman" w:cs="Times New Roman"/>
          <w:color w:val="000000"/>
          <w:sz w:val="24"/>
          <w:szCs w:val="24"/>
          <w:lang w:val="pt-BR"/>
        </w:rPr>
        <w:t>requisitos de habilitação e qualificação mínima necessária;</w:t>
      </w:r>
    </w:p>
    <w:p w14:paraId="296FFCAB" w14:textId="77777777" w:rsidR="004E6312" w:rsidRPr="00C2190D" w:rsidRDefault="004E6312" w:rsidP="004E6312">
      <w:pPr>
        <w:ind w:firstLine="1701"/>
        <w:jc w:val="both"/>
        <w:rPr>
          <w:rFonts w:ascii="Times New Roman" w:hAnsi="Times New Roman" w:cs="Times New Roman"/>
          <w:sz w:val="24"/>
          <w:szCs w:val="24"/>
          <w:lang w:val="pt-BR"/>
        </w:rPr>
      </w:pPr>
    </w:p>
    <w:p w14:paraId="64920679" w14:textId="09A070F4" w:rsidR="0051335F" w:rsidRPr="00C2190D" w:rsidRDefault="004E6312" w:rsidP="004E6312">
      <w:pPr>
        <w:ind w:firstLine="1701"/>
        <w:jc w:val="both"/>
        <w:rPr>
          <w:rFonts w:ascii="Times New Roman" w:hAnsi="Times New Roman" w:cs="Times New Roman"/>
          <w:color w:val="000000"/>
          <w:sz w:val="24"/>
          <w:szCs w:val="24"/>
          <w:lang w:val="pt-BR"/>
        </w:rPr>
      </w:pPr>
      <w:r w:rsidRPr="00C2190D">
        <w:rPr>
          <w:rFonts w:ascii="Times New Roman" w:hAnsi="Times New Roman" w:cs="Times New Roman"/>
          <w:sz w:val="24"/>
          <w:szCs w:val="24"/>
          <w:lang w:val="pt-BR"/>
        </w:rPr>
        <w:t xml:space="preserve">e) </w:t>
      </w:r>
      <w:r w:rsidR="00BD4F01">
        <w:rPr>
          <w:rFonts w:ascii="Times New Roman" w:hAnsi="Times New Roman" w:cs="Times New Roman"/>
          <w:color w:val="000000"/>
          <w:sz w:val="24"/>
          <w:szCs w:val="24"/>
          <w:lang w:val="pt-BR"/>
        </w:rPr>
        <w:t>E</w:t>
      </w:r>
      <w:r w:rsidRPr="00C2190D">
        <w:rPr>
          <w:rFonts w:ascii="Times New Roman" w:hAnsi="Times New Roman" w:cs="Times New Roman"/>
          <w:color w:val="000000"/>
          <w:sz w:val="24"/>
          <w:szCs w:val="24"/>
          <w:lang w:val="pt-BR"/>
        </w:rPr>
        <w:t>stá de acordo conforme Parecer Jurídico;</w:t>
      </w:r>
    </w:p>
    <w:p w14:paraId="75AA2B64" w14:textId="77777777" w:rsidR="004E6312" w:rsidRPr="00C2190D" w:rsidRDefault="004E6312" w:rsidP="004E6312">
      <w:pPr>
        <w:ind w:firstLine="1701"/>
        <w:jc w:val="both"/>
        <w:rPr>
          <w:rFonts w:ascii="Times New Roman" w:hAnsi="Times New Roman" w:cs="Times New Roman"/>
          <w:color w:val="000000"/>
          <w:sz w:val="24"/>
          <w:szCs w:val="24"/>
          <w:lang w:val="pt-BR"/>
        </w:rPr>
      </w:pPr>
    </w:p>
    <w:p w14:paraId="365073AB" w14:textId="77777777" w:rsidR="004E6312" w:rsidRPr="00C2190D" w:rsidRDefault="004E6312" w:rsidP="004E6312">
      <w:pPr>
        <w:ind w:firstLine="1701"/>
        <w:jc w:val="both"/>
        <w:rPr>
          <w:rFonts w:ascii="Times New Roman" w:hAnsi="Times New Roman" w:cs="Times New Roman"/>
          <w:color w:val="000000"/>
          <w:sz w:val="24"/>
          <w:szCs w:val="24"/>
          <w:lang w:val="pt-BR"/>
        </w:rPr>
      </w:pPr>
    </w:p>
    <w:p w14:paraId="05FF05DC" w14:textId="451D7FFB" w:rsidR="004E6312" w:rsidRPr="00C2190D" w:rsidRDefault="004E6312" w:rsidP="004E6312">
      <w:pPr>
        <w:ind w:firstLine="1701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lang w:val="pt-BR"/>
        </w:rPr>
      </w:pPr>
      <w:r w:rsidRPr="00C2190D">
        <w:rPr>
          <w:rFonts w:ascii="Times New Roman" w:hAnsi="Times New Roman" w:cs="Times New Roman"/>
          <w:b/>
          <w:bCs/>
          <w:color w:val="000000"/>
          <w:sz w:val="24"/>
          <w:szCs w:val="24"/>
          <w:lang w:val="pt-BR"/>
        </w:rPr>
        <w:t>2 - Autorizo a contratação da</w:t>
      </w:r>
      <w:r w:rsidR="00B00D62" w:rsidRPr="00C2190D">
        <w:rPr>
          <w:rFonts w:ascii="Times New Roman" w:hAnsi="Times New Roman" w:cs="Times New Roman"/>
          <w:b/>
          <w:bCs/>
          <w:color w:val="000000"/>
          <w:sz w:val="24"/>
          <w:szCs w:val="24"/>
          <w:lang w:val="pt-BR"/>
        </w:rPr>
        <w:t>s</w:t>
      </w:r>
      <w:r w:rsidRPr="00C2190D">
        <w:rPr>
          <w:rFonts w:ascii="Times New Roman" w:hAnsi="Times New Roman" w:cs="Times New Roman"/>
          <w:b/>
          <w:bCs/>
          <w:color w:val="000000"/>
          <w:sz w:val="24"/>
          <w:szCs w:val="24"/>
          <w:lang w:val="pt-BR"/>
        </w:rPr>
        <w:t xml:space="preserve"> empresa</w:t>
      </w:r>
      <w:r w:rsidR="00B00D62" w:rsidRPr="00C2190D">
        <w:rPr>
          <w:rFonts w:ascii="Times New Roman" w:hAnsi="Times New Roman" w:cs="Times New Roman"/>
          <w:b/>
          <w:bCs/>
          <w:color w:val="000000"/>
          <w:sz w:val="24"/>
          <w:szCs w:val="24"/>
          <w:lang w:val="pt-BR"/>
        </w:rPr>
        <w:t>s</w:t>
      </w:r>
      <w:r w:rsidRPr="00C2190D">
        <w:rPr>
          <w:rFonts w:ascii="Times New Roman" w:hAnsi="Times New Roman" w:cs="Times New Roman"/>
          <w:b/>
          <w:bCs/>
          <w:color w:val="000000"/>
          <w:sz w:val="24"/>
          <w:szCs w:val="24"/>
          <w:lang w:val="pt-BR"/>
        </w:rPr>
        <w:t xml:space="preserve"> que apresent</w:t>
      </w:r>
      <w:r w:rsidR="008B28A7" w:rsidRPr="00C2190D">
        <w:rPr>
          <w:rFonts w:ascii="Times New Roman" w:hAnsi="Times New Roman" w:cs="Times New Roman"/>
          <w:b/>
          <w:bCs/>
          <w:color w:val="000000"/>
          <w:sz w:val="24"/>
          <w:szCs w:val="24"/>
          <w:lang w:val="pt-BR"/>
        </w:rPr>
        <w:t>ou</w:t>
      </w:r>
      <w:r w:rsidRPr="00C2190D">
        <w:rPr>
          <w:rFonts w:ascii="Times New Roman" w:hAnsi="Times New Roman" w:cs="Times New Roman"/>
          <w:b/>
          <w:bCs/>
          <w:color w:val="000000"/>
          <w:sz w:val="24"/>
          <w:szCs w:val="24"/>
          <w:lang w:val="pt-BR"/>
        </w:rPr>
        <w:t xml:space="preserve"> a melhor proposta; </w:t>
      </w:r>
    </w:p>
    <w:p w14:paraId="34C23371" w14:textId="77777777" w:rsidR="004E6312" w:rsidRPr="00C2190D" w:rsidRDefault="004E6312" w:rsidP="004E6312">
      <w:pPr>
        <w:ind w:firstLine="1701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lang w:val="pt-BR"/>
        </w:rPr>
      </w:pPr>
    </w:p>
    <w:p w14:paraId="2FE54CD8" w14:textId="461FC468" w:rsidR="004E6312" w:rsidRPr="00C2190D" w:rsidRDefault="004E6312" w:rsidP="004E6312">
      <w:pPr>
        <w:ind w:firstLine="1701"/>
        <w:jc w:val="both"/>
        <w:rPr>
          <w:rFonts w:ascii="Times New Roman" w:hAnsi="Times New Roman" w:cs="Times New Roman"/>
          <w:b/>
          <w:bCs/>
          <w:sz w:val="24"/>
          <w:szCs w:val="24"/>
          <w:lang w:val="pt-BR"/>
        </w:rPr>
      </w:pPr>
      <w:r w:rsidRPr="00C2190D">
        <w:rPr>
          <w:rFonts w:ascii="Times New Roman" w:hAnsi="Times New Roman" w:cs="Times New Roman"/>
          <w:b/>
          <w:bCs/>
          <w:color w:val="000000"/>
          <w:sz w:val="24"/>
          <w:szCs w:val="24"/>
          <w:lang w:val="pt-BR"/>
        </w:rPr>
        <w:t xml:space="preserve">3 – Após a celebração do contrato deverá ser emitido o empenho e publicado o seu extrato nos moldes legais. </w:t>
      </w:r>
    </w:p>
    <w:p w14:paraId="3FCE4731" w14:textId="48DEDEF0" w:rsidR="00616172" w:rsidRPr="00C2190D" w:rsidRDefault="00616172" w:rsidP="0011618A">
      <w:pPr>
        <w:rPr>
          <w:rFonts w:ascii="Times New Roman" w:hAnsi="Times New Roman" w:cs="Times New Roman"/>
          <w:sz w:val="24"/>
          <w:szCs w:val="24"/>
          <w:lang w:val="pt-BR"/>
        </w:rPr>
      </w:pPr>
    </w:p>
    <w:p w14:paraId="678DE928" w14:textId="10293CDF" w:rsidR="00616172" w:rsidRPr="00C2190D" w:rsidRDefault="008B28A7" w:rsidP="0011618A">
      <w:pPr>
        <w:ind w:firstLine="1701"/>
        <w:jc w:val="right"/>
        <w:rPr>
          <w:rFonts w:ascii="Times New Roman" w:hAnsi="Times New Roman" w:cs="Times New Roman"/>
          <w:sz w:val="24"/>
          <w:szCs w:val="24"/>
          <w:lang w:val="pt-BR"/>
        </w:rPr>
      </w:pPr>
      <w:r w:rsidRPr="00C2190D">
        <w:rPr>
          <w:rFonts w:ascii="Times New Roman" w:hAnsi="Times New Roman" w:cs="Times New Roman"/>
          <w:sz w:val="24"/>
          <w:szCs w:val="24"/>
          <w:lang w:val="pt-BR"/>
        </w:rPr>
        <w:t>Coxilha</w:t>
      </w:r>
      <w:r w:rsidR="00862EFD" w:rsidRPr="00C2190D">
        <w:rPr>
          <w:rFonts w:ascii="Times New Roman" w:hAnsi="Times New Roman" w:cs="Times New Roman"/>
          <w:sz w:val="24"/>
          <w:szCs w:val="24"/>
          <w:lang w:val="pt-BR"/>
        </w:rPr>
        <w:t xml:space="preserve">-RS, </w:t>
      </w:r>
      <w:r w:rsidR="004548C1">
        <w:rPr>
          <w:rFonts w:ascii="Times New Roman" w:hAnsi="Times New Roman" w:cs="Times New Roman"/>
          <w:sz w:val="24"/>
          <w:szCs w:val="24"/>
          <w:lang w:val="pt-BR"/>
        </w:rPr>
        <w:t>15</w:t>
      </w:r>
      <w:r w:rsidR="00B15A8C" w:rsidRPr="00C2190D">
        <w:rPr>
          <w:rFonts w:ascii="Times New Roman" w:hAnsi="Times New Roman" w:cs="Times New Roman"/>
          <w:sz w:val="24"/>
          <w:szCs w:val="24"/>
          <w:lang w:val="pt-BR"/>
        </w:rPr>
        <w:t xml:space="preserve"> de</w:t>
      </w:r>
      <w:r w:rsidR="00862EFD" w:rsidRPr="00C2190D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="004548C1">
        <w:rPr>
          <w:rFonts w:ascii="Times New Roman" w:hAnsi="Times New Roman" w:cs="Times New Roman"/>
          <w:sz w:val="24"/>
          <w:szCs w:val="24"/>
          <w:lang w:val="pt-BR"/>
        </w:rPr>
        <w:t>setembro</w:t>
      </w:r>
      <w:bookmarkStart w:id="0" w:name="_GoBack"/>
      <w:bookmarkEnd w:id="0"/>
      <w:r w:rsidR="00326A77" w:rsidRPr="00C2190D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="00862EFD" w:rsidRPr="00C2190D">
        <w:rPr>
          <w:rFonts w:ascii="Times New Roman" w:hAnsi="Times New Roman" w:cs="Times New Roman"/>
          <w:sz w:val="24"/>
          <w:szCs w:val="24"/>
          <w:lang w:val="pt-BR"/>
        </w:rPr>
        <w:t>de 202</w:t>
      </w:r>
      <w:r w:rsidR="005D46E3">
        <w:rPr>
          <w:rFonts w:ascii="Times New Roman" w:hAnsi="Times New Roman" w:cs="Times New Roman"/>
          <w:sz w:val="24"/>
          <w:szCs w:val="24"/>
          <w:lang w:val="pt-BR"/>
        </w:rPr>
        <w:t>6</w:t>
      </w:r>
      <w:r w:rsidR="00862EFD" w:rsidRPr="00C2190D">
        <w:rPr>
          <w:rFonts w:ascii="Times New Roman" w:hAnsi="Times New Roman" w:cs="Times New Roman"/>
          <w:sz w:val="24"/>
          <w:szCs w:val="24"/>
          <w:lang w:val="pt-BR"/>
        </w:rPr>
        <w:t>.</w:t>
      </w:r>
    </w:p>
    <w:p w14:paraId="1F193C07" w14:textId="20F8681C" w:rsidR="00E64FD0" w:rsidRPr="00C2190D" w:rsidRDefault="00E64FD0" w:rsidP="004548C1">
      <w:pPr>
        <w:rPr>
          <w:rFonts w:ascii="Times New Roman" w:hAnsi="Times New Roman" w:cs="Times New Roman"/>
          <w:sz w:val="24"/>
          <w:szCs w:val="24"/>
          <w:lang w:val="pt-BR"/>
        </w:rPr>
      </w:pPr>
    </w:p>
    <w:p w14:paraId="5C87F521" w14:textId="77777777" w:rsidR="00326A77" w:rsidRPr="00C2190D" w:rsidRDefault="00326A77" w:rsidP="00326A77">
      <w:pPr>
        <w:jc w:val="center"/>
        <w:rPr>
          <w:rFonts w:ascii="Times New Roman" w:hAnsi="Times New Roman" w:cs="Times New Roman"/>
          <w:b/>
          <w:sz w:val="24"/>
          <w:szCs w:val="24"/>
          <w:lang w:val="pt-BR"/>
        </w:rPr>
      </w:pPr>
      <w:r w:rsidRPr="00C2190D">
        <w:rPr>
          <w:rFonts w:ascii="Times New Roman" w:hAnsi="Times New Roman" w:cs="Times New Roman"/>
          <w:b/>
          <w:sz w:val="24"/>
          <w:szCs w:val="24"/>
          <w:lang w:val="pt-BR"/>
        </w:rPr>
        <w:t>João Eduardo Oliveira Manica</w:t>
      </w:r>
    </w:p>
    <w:p w14:paraId="09E93082" w14:textId="38617C0D" w:rsidR="00616172" w:rsidRPr="00E21018" w:rsidRDefault="00326A77" w:rsidP="00E21018">
      <w:pPr>
        <w:jc w:val="center"/>
        <w:rPr>
          <w:rFonts w:ascii="Times New Roman" w:hAnsi="Times New Roman" w:cs="Times New Roman"/>
          <w:sz w:val="24"/>
          <w:szCs w:val="24"/>
        </w:rPr>
      </w:pPr>
      <w:r w:rsidRPr="00C2190D">
        <w:rPr>
          <w:rFonts w:ascii="Times New Roman" w:hAnsi="Times New Roman" w:cs="Times New Roman"/>
          <w:sz w:val="24"/>
          <w:szCs w:val="24"/>
        </w:rPr>
        <w:t xml:space="preserve">Prefeito Municipal </w:t>
      </w:r>
    </w:p>
    <w:sectPr w:rsidR="00616172" w:rsidRPr="00E21018" w:rsidSect="00BB5A9B">
      <w:headerReference w:type="default" r:id="rId7"/>
      <w:headerReference w:type="first" r:id="rId8"/>
      <w:footerReference w:type="first" r:id="rId9"/>
      <w:pgSz w:w="11906" w:h="16838"/>
      <w:pgMar w:top="2127" w:right="1133" w:bottom="993" w:left="1418" w:header="708" w:footer="0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E1DB33C" w14:textId="77777777" w:rsidR="00862EFD" w:rsidRDefault="00862EFD">
      <w:r>
        <w:separator/>
      </w:r>
    </w:p>
  </w:endnote>
  <w:endnote w:type="continuationSeparator" w:id="0">
    <w:p w14:paraId="6F460715" w14:textId="77777777" w:rsidR="00862EFD" w:rsidRDefault="00862E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F95836" w14:textId="77777777" w:rsidR="00616172" w:rsidRDefault="00862EFD">
    <w:pPr>
      <w:pStyle w:val="Rodap"/>
      <w:pBdr>
        <w:bottom w:val="single" w:sz="12" w:space="1" w:color="000000"/>
      </w:pBdr>
      <w:jc w:val="center"/>
      <w:rPr>
        <w:sz w:val="20"/>
      </w:rPr>
    </w:pPr>
    <w:r>
      <w:rPr>
        <w:sz w:val="20"/>
      </w:rPr>
      <w:t>Fone (54) 3323 1212 - (54) 3323 1214</w:t>
    </w:r>
  </w:p>
  <w:p w14:paraId="58B9F84A" w14:textId="77777777" w:rsidR="00616172" w:rsidRDefault="00862EFD">
    <w:pPr>
      <w:pStyle w:val="Rodap"/>
      <w:jc w:val="center"/>
      <w:rPr>
        <w:sz w:val="20"/>
      </w:rPr>
    </w:pPr>
    <w:r>
      <w:rPr>
        <w:sz w:val="20"/>
      </w:rPr>
      <w:t>Avenida Vicente Guerra, 1429 – CEP 95985-000 Nova Alvorada – RS CNPJ 92.402.502/0001-67</w:t>
    </w:r>
  </w:p>
  <w:p w14:paraId="71772591" w14:textId="77777777" w:rsidR="00616172" w:rsidRDefault="0061617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74BADDD" w14:textId="77777777" w:rsidR="00862EFD" w:rsidRDefault="00862EFD">
      <w:r>
        <w:separator/>
      </w:r>
    </w:p>
  </w:footnote>
  <w:footnote w:type="continuationSeparator" w:id="0">
    <w:p w14:paraId="48F23338" w14:textId="77777777" w:rsidR="00862EFD" w:rsidRDefault="00862E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9BADECA" w14:textId="77777777" w:rsidR="00403850" w:rsidRDefault="00403850" w:rsidP="00403850">
    <w:pPr>
      <w:pStyle w:val="Corpodetexto"/>
      <w:rPr>
        <w:rFonts w:ascii="Times New Roman" w:eastAsia="SimSun" w:hAnsi="Times New Roman" w:cs="Tahoma"/>
        <w:noProof/>
        <w:lang w:val="pt-BR" w:eastAsia="pt-BR"/>
      </w:rPr>
    </w:pPr>
    <w:r>
      <w:rPr>
        <w:rFonts w:eastAsia="SimSun" w:cs="Tahoma"/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0C915E7" wp14:editId="3D59EEB9">
              <wp:simplePos x="0" y="0"/>
              <wp:positionH relativeFrom="column">
                <wp:posOffset>811530</wp:posOffset>
              </wp:positionH>
              <wp:positionV relativeFrom="paragraph">
                <wp:posOffset>60960</wp:posOffset>
              </wp:positionV>
              <wp:extent cx="3450590" cy="466725"/>
              <wp:effectExtent l="1905" t="3810" r="0" b="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50590" cy="4667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31621A3" w14:textId="77777777" w:rsidR="00403850" w:rsidRDefault="00403850" w:rsidP="00403850">
                          <w:pPr>
                            <w:rPr>
                              <w:kern w:val="24"/>
                            </w:rPr>
                          </w:pPr>
                          <w:r>
                            <w:rPr>
                              <w:kern w:val="24"/>
                            </w:rPr>
                            <w:t>Estado do Rio Grande do Sul</w:t>
                          </w:r>
                        </w:p>
                        <w:p w14:paraId="73153464" w14:textId="77777777" w:rsidR="00403850" w:rsidRDefault="00403850" w:rsidP="00403850">
                          <w:pPr>
                            <w:rPr>
                              <w:kern w:val="24"/>
                            </w:rPr>
                          </w:pPr>
                          <w:r>
                            <w:rPr>
                              <w:kern w:val="24"/>
                            </w:rPr>
                            <w:t>PREFEITURA MUNICIPAL DE COXILHA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0C915E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63.9pt;margin-top:4.8pt;width:271.7pt;height:36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" stroked="f">
              <v:textbox>
                <w:txbxContent>
                  <w:p w14:paraId="331621A3" w14:textId="77777777" w:rsidR="00403850" w:rsidRDefault="00403850" w:rsidP="00403850">
                    <w:pPr>
                      <w:rPr>
                        <w:kern w:val="24"/>
                      </w:rPr>
                    </w:pPr>
                    <w:r>
                      <w:rPr>
                        <w:kern w:val="24"/>
                      </w:rPr>
                      <w:t>Estado do Rio Grande do Sul</w:t>
                    </w:r>
                  </w:p>
                  <w:p w14:paraId="73153464" w14:textId="77777777" w:rsidR="00403850" w:rsidRDefault="00403850" w:rsidP="00403850">
                    <w:pPr>
                      <w:rPr>
                        <w:kern w:val="24"/>
                      </w:rPr>
                    </w:pPr>
                    <w:r>
                      <w:rPr>
                        <w:kern w:val="24"/>
                      </w:rPr>
                      <w:t>PREFEITURA MUNICIPAL DE COXILHA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pt-BR" w:eastAsia="pt-BR"/>
      </w:rPr>
      <w:drawing>
        <wp:inline distT="0" distB="0" distL="0" distR="0" wp14:anchorId="3E2804B4" wp14:editId="20493600">
          <wp:extent cx="704850" cy="733425"/>
          <wp:effectExtent l="0" t="0" r="0" b="9525"/>
          <wp:docPr id="1" name="Imagem 1" descr="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4850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101E55E" w14:textId="77777777" w:rsidR="00403850" w:rsidRDefault="00403850" w:rsidP="00403850">
    <w:pPr>
      <w:pStyle w:val="Cabealho"/>
    </w:pPr>
  </w:p>
  <w:p w14:paraId="71584E42" w14:textId="77777777" w:rsidR="00403850" w:rsidRDefault="00403850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95E1B5" w14:textId="77777777" w:rsidR="00616172" w:rsidRDefault="00862EFD">
    <w:pPr>
      <w:pStyle w:val="Cabealho"/>
      <w:pBdr>
        <w:bottom w:val="single" w:sz="12" w:space="1" w:color="000000"/>
      </w:pBdr>
      <w:ind w:left="1077"/>
      <w:rPr>
        <w:b/>
        <w:sz w:val="44"/>
        <w:szCs w:val="44"/>
      </w:rPr>
    </w:pPr>
    <w:r>
      <w:rPr>
        <w:noProof/>
        <w:lang w:val="pt-BR" w:eastAsia="pt-BR"/>
      </w:rPr>
      <w:drawing>
        <wp:anchor distT="0" distB="0" distL="114300" distR="114300" simplePos="0" relativeHeight="251658240" behindDoc="0" locked="0" layoutInCell="0" allowOverlap="1" wp14:anchorId="223E4BC1" wp14:editId="4AED0195">
          <wp:simplePos x="0" y="0"/>
          <wp:positionH relativeFrom="column">
            <wp:posOffset>-80010</wp:posOffset>
          </wp:positionH>
          <wp:positionV relativeFrom="paragraph">
            <wp:posOffset>-177800</wp:posOffset>
          </wp:positionV>
          <wp:extent cx="720725" cy="896620"/>
          <wp:effectExtent l="0" t="0" r="0" b="0"/>
          <wp:wrapSquare wrapText="bothSides"/>
          <wp:docPr id="1234844140" name="Imagem 9" descr="Brasão Oficial 20x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9" descr="Brasão Oficial 20x25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20725" cy="8966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sz w:val="44"/>
        <w:szCs w:val="44"/>
      </w:rPr>
      <w:t>Município de Nova Alvorada</w:t>
    </w:r>
  </w:p>
  <w:p w14:paraId="7300B2D8" w14:textId="77777777" w:rsidR="00616172" w:rsidRDefault="00862EFD">
    <w:pPr>
      <w:pStyle w:val="Cabealho"/>
      <w:ind w:left="1077"/>
      <w:rPr>
        <w:sz w:val="20"/>
      </w:rPr>
    </w:pPr>
    <w:r>
      <w:rPr>
        <w:sz w:val="20"/>
      </w:rPr>
      <w:t>República Federativa do Brasil</w:t>
    </w:r>
  </w:p>
  <w:p w14:paraId="7CD9FD5A" w14:textId="77777777" w:rsidR="00616172" w:rsidRDefault="00862EFD">
    <w:pPr>
      <w:pStyle w:val="Cabealho"/>
    </w:pPr>
    <w:r>
      <w:rPr>
        <w:sz w:val="20"/>
      </w:rPr>
      <w:t>Estado do Rio Grande do Sul</w:t>
    </w:r>
  </w:p>
  <w:p w14:paraId="51D973AF" w14:textId="77777777" w:rsidR="00616172" w:rsidRDefault="00616172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7D5564"/>
    <w:multiLevelType w:val="hybridMultilevel"/>
    <w:tmpl w:val="0D2497D6"/>
    <w:lvl w:ilvl="0" w:tplc="2A1271BE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" w15:restartNumberingAfterBreak="0">
    <w:nsid w:val="628C6E8F"/>
    <w:multiLevelType w:val="hybridMultilevel"/>
    <w:tmpl w:val="5D6C7116"/>
    <w:lvl w:ilvl="0" w:tplc="5E4E2CBA">
      <w:start w:val="1"/>
      <w:numFmt w:val="lowerLetter"/>
      <w:lvlText w:val="%1)"/>
      <w:lvlJc w:val="left"/>
      <w:pPr>
        <w:ind w:left="2061" w:hanging="360"/>
      </w:pPr>
      <w:rPr>
        <w:rFonts w:ascii="Times New Roman" w:hAnsi="Times New Roman" w:cs="Times New Roman" w:hint="default"/>
        <w:color w:val="auto"/>
        <w:sz w:val="24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2" w15:restartNumberingAfterBreak="0">
    <w:nsid w:val="7533032E"/>
    <w:multiLevelType w:val="hybridMultilevel"/>
    <w:tmpl w:val="4DC62B7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DFC12DF"/>
    <w:multiLevelType w:val="hybridMultilevel"/>
    <w:tmpl w:val="85BE6E74"/>
    <w:lvl w:ilvl="0" w:tplc="EC44B170">
      <w:start w:val="4"/>
      <w:numFmt w:val="decimal"/>
      <w:lvlText w:val="%1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6172"/>
    <w:rsid w:val="0001793B"/>
    <w:rsid w:val="0002036A"/>
    <w:rsid w:val="0009567E"/>
    <w:rsid w:val="000B0832"/>
    <w:rsid w:val="000D6EE2"/>
    <w:rsid w:val="0011618A"/>
    <w:rsid w:val="00146086"/>
    <w:rsid w:val="001A56F5"/>
    <w:rsid w:val="00240A50"/>
    <w:rsid w:val="002F6BCE"/>
    <w:rsid w:val="00326A77"/>
    <w:rsid w:val="003C6FE6"/>
    <w:rsid w:val="00403850"/>
    <w:rsid w:val="0041252A"/>
    <w:rsid w:val="004548C1"/>
    <w:rsid w:val="0049336D"/>
    <w:rsid w:val="004C1C1B"/>
    <w:rsid w:val="004E6312"/>
    <w:rsid w:val="0051335F"/>
    <w:rsid w:val="00531387"/>
    <w:rsid w:val="005A01CF"/>
    <w:rsid w:val="005A5E09"/>
    <w:rsid w:val="005D46E3"/>
    <w:rsid w:val="00601F88"/>
    <w:rsid w:val="00616172"/>
    <w:rsid w:val="00634E06"/>
    <w:rsid w:val="006376FE"/>
    <w:rsid w:val="00652E46"/>
    <w:rsid w:val="006A5B44"/>
    <w:rsid w:val="0071077E"/>
    <w:rsid w:val="00714595"/>
    <w:rsid w:val="00724981"/>
    <w:rsid w:val="007715E4"/>
    <w:rsid w:val="007B042A"/>
    <w:rsid w:val="007D2943"/>
    <w:rsid w:val="00831750"/>
    <w:rsid w:val="008347D8"/>
    <w:rsid w:val="00850FB4"/>
    <w:rsid w:val="00853FF2"/>
    <w:rsid w:val="00862EFD"/>
    <w:rsid w:val="008B28A7"/>
    <w:rsid w:val="00901E1E"/>
    <w:rsid w:val="0091716F"/>
    <w:rsid w:val="0092308E"/>
    <w:rsid w:val="00934094"/>
    <w:rsid w:val="009961D6"/>
    <w:rsid w:val="009D700C"/>
    <w:rsid w:val="009E1CB7"/>
    <w:rsid w:val="009F4B1F"/>
    <w:rsid w:val="00A053AD"/>
    <w:rsid w:val="00A24ECB"/>
    <w:rsid w:val="00A45A45"/>
    <w:rsid w:val="00AB2600"/>
    <w:rsid w:val="00AD149E"/>
    <w:rsid w:val="00AE0C0F"/>
    <w:rsid w:val="00B00D62"/>
    <w:rsid w:val="00B15A8C"/>
    <w:rsid w:val="00B21AE7"/>
    <w:rsid w:val="00B22FCF"/>
    <w:rsid w:val="00B44097"/>
    <w:rsid w:val="00B86EF1"/>
    <w:rsid w:val="00BB5A9B"/>
    <w:rsid w:val="00BD30A3"/>
    <w:rsid w:val="00BD4F01"/>
    <w:rsid w:val="00C05B93"/>
    <w:rsid w:val="00C2190D"/>
    <w:rsid w:val="00C966CB"/>
    <w:rsid w:val="00CA3AA9"/>
    <w:rsid w:val="00CB165F"/>
    <w:rsid w:val="00CB7B7E"/>
    <w:rsid w:val="00D2735B"/>
    <w:rsid w:val="00D50AFC"/>
    <w:rsid w:val="00D77771"/>
    <w:rsid w:val="00D84EF1"/>
    <w:rsid w:val="00DB70F8"/>
    <w:rsid w:val="00DC6A35"/>
    <w:rsid w:val="00DF1A44"/>
    <w:rsid w:val="00E21018"/>
    <w:rsid w:val="00E26EA9"/>
    <w:rsid w:val="00E3395B"/>
    <w:rsid w:val="00E64FD0"/>
    <w:rsid w:val="00E81197"/>
    <w:rsid w:val="00EA0E74"/>
    <w:rsid w:val="00ED04E6"/>
    <w:rsid w:val="00ED3F90"/>
    <w:rsid w:val="00ED6846"/>
    <w:rsid w:val="00F00A96"/>
    <w:rsid w:val="00F32076"/>
    <w:rsid w:val="00F64DBB"/>
    <w:rsid w:val="00F6601B"/>
    <w:rsid w:val="00FB0709"/>
    <w:rsid w:val="00FB69C6"/>
    <w:rsid w:val="00FB708A"/>
    <w:rsid w:val="00FE7197"/>
    <w:rsid w:val="00FF3A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40F75F"/>
  <w15:docId w15:val="{7856FC23-B733-49FD-8468-5562D3F833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0509"/>
    <w:pPr>
      <w:widowControl w:val="0"/>
    </w:pPr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9"/>
    <w:qFormat/>
    <w:rsid w:val="00630509"/>
    <w:pPr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qFormat/>
    <w:rsid w:val="00630509"/>
    <w:rPr>
      <w:rFonts w:ascii="Arial" w:eastAsia="Arial" w:hAnsi="Arial" w:cs="Arial"/>
      <w:b/>
      <w:bCs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qFormat/>
    <w:rsid w:val="00630509"/>
    <w:rPr>
      <w:rFonts w:ascii="Arial" w:eastAsia="Arial" w:hAnsi="Arial" w:cs="Arial"/>
      <w:sz w:val="24"/>
      <w:szCs w:val="24"/>
      <w:lang w:val="pt-PT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E7000B"/>
    <w:rPr>
      <w:rFonts w:ascii="Arial" w:eastAsia="Arial" w:hAnsi="Arial" w:cs="Arial"/>
      <w:lang w:val="pt-PT"/>
    </w:rPr>
  </w:style>
  <w:style w:type="character" w:customStyle="1" w:styleId="RodapChar">
    <w:name w:val="Rodapé Char"/>
    <w:basedOn w:val="Fontepargpadro"/>
    <w:link w:val="Rodap"/>
    <w:qFormat/>
    <w:rsid w:val="00E7000B"/>
    <w:rPr>
      <w:rFonts w:ascii="Arial" w:eastAsia="Arial" w:hAnsi="Arial" w:cs="Arial"/>
      <w:lang w:val="pt-PT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link w:val="CorpodetextoChar"/>
    <w:uiPriority w:val="1"/>
    <w:qFormat/>
    <w:rsid w:val="00630509"/>
    <w:rPr>
      <w:sz w:val="24"/>
      <w:szCs w:val="24"/>
    </w:rPr>
  </w:style>
  <w:style w:type="paragraph" w:styleId="Lista">
    <w:name w:val="List"/>
    <w:basedOn w:val="Corpodetexto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</w:style>
  <w:style w:type="paragraph" w:styleId="PargrafodaLista">
    <w:name w:val="List Paragraph"/>
    <w:basedOn w:val="Normal"/>
    <w:uiPriority w:val="1"/>
    <w:qFormat/>
    <w:rsid w:val="00630509"/>
    <w:pPr>
      <w:ind w:left="102" w:right="115"/>
      <w:jc w:val="both"/>
    </w:p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iPriority w:val="99"/>
    <w:unhideWhenUsed/>
    <w:rsid w:val="00E7000B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nhideWhenUsed/>
    <w:rsid w:val="00E7000B"/>
    <w:pPr>
      <w:tabs>
        <w:tab w:val="center" w:pos="4252"/>
        <w:tab w:val="right" w:pos="8504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10">
    <w:name w:val="Título1"/>
    <w:basedOn w:val="Normal"/>
    <w:next w:val="Corpodetexto"/>
    <w:rsid w:val="000D6EE2"/>
    <w:pPr>
      <w:widowControl/>
      <w:jc w:val="center"/>
    </w:pPr>
    <w:rPr>
      <w:rFonts w:ascii="Times New Roman" w:eastAsia="Times New Roman" w:hAnsi="Times New Roman" w:cs="Times New Roman"/>
      <w:b/>
      <w:sz w:val="28"/>
      <w:szCs w:val="20"/>
      <w:lang w:val="pt-BR"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2308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2308E"/>
    <w:rPr>
      <w:rFonts w:ascii="Segoe UI" w:eastAsia="Arial" w:hAnsi="Segoe UI" w:cs="Segoe UI"/>
      <w:sz w:val="18"/>
      <w:szCs w:val="18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79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54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240</TotalTime>
  <Pages>1</Pages>
  <Words>232</Words>
  <Characters>1257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 Administracao</dc:creator>
  <cp:lastModifiedBy>Claudio</cp:lastModifiedBy>
  <cp:revision>68</cp:revision>
  <cp:lastPrinted>2026-09-21T17:26:00Z</cp:lastPrinted>
  <dcterms:created xsi:type="dcterms:W3CDTF">2024-04-10T11:26:00Z</dcterms:created>
  <dcterms:modified xsi:type="dcterms:W3CDTF">2026-09-21T17:26:00Z</dcterms:modified>
</cp:coreProperties>
</file>

<file path=docProps/core0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2022-05-09T13:13:00Z</dcterms:created>
  <dc:creator>Jonas Guerra</dc:creator>
  <dc:description/>
  <dc:language>pt-BR</dc:language>
  <cp:lastModifiedBy/>
  <cp:lastPrinted>2024-03-08T15:30:04Z</cp:lastPrinted>
  <dcterms:modified xsi:type="dcterms:W3CDTF">2024-03-08T15:30:10Z</dcterms:modified>
  <cp:revision>208</cp:revision>
  <dc:subject/>
  <dc:title/>
</cp:coreProperties>
</file>