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896" w:rsidRPr="008D4218" w:rsidRDefault="00FA440E" w:rsidP="004C0896">
      <w:pPr>
        <w:tabs>
          <w:tab w:val="left" w:pos="3381"/>
        </w:tabs>
        <w:spacing w:before="259"/>
        <w:ind w:right="659"/>
        <w:jc w:val="center"/>
        <w:rPr>
          <w:rFonts w:ascii="Arial" w:hAnsi="Arial" w:cs="Arial"/>
          <w:b/>
          <w:bCs/>
          <w:sz w:val="28"/>
          <w:szCs w:val="28"/>
        </w:rPr>
      </w:pPr>
      <w:r w:rsidRPr="008D4218">
        <w:rPr>
          <w:rFonts w:ascii="Arial" w:hAnsi="Arial" w:cs="Arial"/>
          <w:b/>
          <w:bCs/>
          <w:sz w:val="28"/>
          <w:szCs w:val="28"/>
        </w:rPr>
        <w:t>ESTUDO TÉCNICO PRELIMINAR</w:t>
      </w:r>
    </w:p>
    <w:p w:rsidR="008D4218" w:rsidRDefault="008D4218" w:rsidP="00AB5A1D">
      <w:pPr>
        <w:pStyle w:val="Corpodetexto"/>
        <w:spacing w:before="194"/>
        <w:ind w:left="147"/>
        <w:rPr>
          <w:rFonts w:ascii="Arial" w:hAnsi="Arial" w:cs="Arial"/>
          <w:b/>
          <w:spacing w:val="-4"/>
          <w:sz w:val="24"/>
          <w:szCs w:val="24"/>
        </w:rPr>
      </w:pPr>
    </w:p>
    <w:p w:rsidR="006D7673" w:rsidRPr="00E96422" w:rsidRDefault="00E96422" w:rsidP="00E96422">
      <w:pPr>
        <w:pStyle w:val="FirstParagraph"/>
        <w:spacing w:line="360" w:lineRule="auto"/>
        <w:rPr>
          <w:rFonts w:ascii="Arial" w:eastAsia="Calibri" w:hAnsi="Arial" w:cs="Arial"/>
          <w:bCs/>
          <w:spacing w:val="-2"/>
          <w:lang w:val="pt-PT" w:eastAsia="en-US"/>
        </w:rPr>
      </w:pPr>
      <w:r w:rsidRPr="00E96422">
        <w:rPr>
          <w:rFonts w:ascii="Arial" w:eastAsia="Calibri" w:hAnsi="Arial" w:cs="Arial"/>
          <w:b/>
          <w:bCs/>
          <w:spacing w:val="-2"/>
          <w:lang w:val="pt-PT" w:eastAsia="en-US"/>
        </w:rPr>
        <w:t>Município:</w:t>
      </w:r>
      <w:r w:rsidRPr="00E96422">
        <w:rPr>
          <w:rFonts w:ascii="Arial" w:eastAsia="Calibri" w:hAnsi="Arial" w:cs="Arial"/>
          <w:bCs/>
          <w:spacing w:val="-2"/>
          <w:lang w:val="pt-PT" w:eastAsia="en-US"/>
        </w:rPr>
        <w:t xml:space="preserve"> Boqueirão do Leão – RS</w:t>
      </w:r>
      <w:r w:rsidRPr="00E96422">
        <w:rPr>
          <w:rFonts w:ascii="Arial" w:eastAsia="Calibri" w:hAnsi="Arial" w:cs="Arial"/>
          <w:bCs/>
          <w:spacing w:val="-2"/>
          <w:lang w:val="pt-PT" w:eastAsia="en-US"/>
        </w:rPr>
        <w:br/>
      </w:r>
      <w:r w:rsidRPr="00E96422">
        <w:rPr>
          <w:rFonts w:ascii="Arial" w:eastAsia="Calibri" w:hAnsi="Arial" w:cs="Arial"/>
          <w:b/>
          <w:bCs/>
          <w:spacing w:val="-2"/>
          <w:lang w:val="pt-PT" w:eastAsia="en-US"/>
        </w:rPr>
        <w:t>Fundamento legal:</w:t>
      </w:r>
      <w:r w:rsidRPr="00E96422">
        <w:rPr>
          <w:rFonts w:ascii="Arial" w:eastAsia="Calibri" w:hAnsi="Arial" w:cs="Arial"/>
          <w:bCs/>
          <w:spacing w:val="-2"/>
          <w:lang w:val="pt-PT" w:eastAsia="en-US"/>
        </w:rPr>
        <w:t xml:space="preserve"> Art. 75, inciso VIII, da Lei Federal nº 14.133/2021</w:t>
      </w:r>
      <w:r w:rsidRPr="00E96422">
        <w:rPr>
          <w:rFonts w:ascii="Arial" w:eastAsia="Calibri" w:hAnsi="Arial" w:cs="Arial"/>
          <w:bCs/>
          <w:spacing w:val="-2"/>
          <w:lang w:val="pt-PT" w:eastAsia="en-US"/>
        </w:rPr>
        <w:br/>
      </w:r>
      <w:r w:rsidRPr="00E96422">
        <w:rPr>
          <w:rFonts w:ascii="Arial" w:eastAsia="Calibri" w:hAnsi="Arial" w:cs="Arial"/>
          <w:b/>
          <w:bCs/>
          <w:spacing w:val="-2"/>
          <w:lang w:val="pt-PT" w:eastAsia="en-US"/>
        </w:rPr>
        <w:t>Objeto:</w:t>
      </w:r>
      <w:r w:rsidRPr="00E96422">
        <w:rPr>
          <w:rFonts w:ascii="Arial" w:eastAsia="Calibri" w:hAnsi="Arial" w:cs="Arial"/>
          <w:bCs/>
          <w:spacing w:val="-2"/>
          <w:lang w:val="pt-PT" w:eastAsia="en-US"/>
        </w:rPr>
        <w:t xml:space="preserve"> Execução de ponte em concreto armado e elementos pré-moldados, com aproximadamente 15,00 metros de comprimento por 5,00 metros de largura na localidade de </w:t>
      </w:r>
      <w:r w:rsidR="00D4278F" w:rsidRPr="00E96422">
        <w:rPr>
          <w:rFonts w:ascii="Arial" w:eastAsia="Calibri" w:hAnsi="Arial" w:cs="Arial"/>
          <w:bCs/>
          <w:spacing w:val="-2"/>
          <w:lang w:val="pt-PT" w:eastAsia="en-US"/>
        </w:rPr>
        <w:t>Linha Araçá/Pinheirinho</w:t>
      </w:r>
      <w:r w:rsidR="000327BD" w:rsidRPr="00E96422">
        <w:rPr>
          <w:rFonts w:ascii="Arial" w:eastAsia="Calibri" w:hAnsi="Arial" w:cs="Arial"/>
          <w:bCs/>
          <w:spacing w:val="-2"/>
          <w:lang w:val="pt-PT" w:eastAsia="en-US"/>
        </w:rPr>
        <w:t>.</w:t>
      </w:r>
    </w:p>
    <w:p w:rsidR="00FE2BA9" w:rsidRPr="008D4218" w:rsidRDefault="00FE2BA9" w:rsidP="00FE7E8E">
      <w:pPr>
        <w:pStyle w:val="Corpodetexto"/>
        <w:spacing w:before="194"/>
        <w:ind w:left="147"/>
        <w:rPr>
          <w:rFonts w:ascii="Arial" w:hAnsi="Arial" w:cs="Arial"/>
          <w:spacing w:val="-4"/>
          <w:sz w:val="24"/>
          <w:szCs w:val="24"/>
        </w:rPr>
      </w:pPr>
    </w:p>
    <w:p w:rsidR="006D288D" w:rsidRDefault="006D288D" w:rsidP="006D288D">
      <w:pPr>
        <w:tabs>
          <w:tab w:val="left" w:pos="1214"/>
        </w:tabs>
        <w:spacing w:before="163" w:line="360" w:lineRule="auto"/>
        <w:jc w:val="both"/>
        <w:rPr>
          <w:rFonts w:ascii="Arial" w:hAnsi="Arial" w:cs="Arial"/>
          <w:bCs/>
          <w:spacing w:val="-2"/>
          <w:sz w:val="24"/>
          <w:szCs w:val="24"/>
        </w:rPr>
      </w:pPr>
      <w:r>
        <w:rPr>
          <w:rFonts w:ascii="Arial" w:hAnsi="Arial" w:cs="Arial"/>
          <w:bCs/>
          <w:spacing w:val="-2"/>
          <w:sz w:val="24"/>
          <w:szCs w:val="24"/>
        </w:rPr>
        <w:tab/>
        <w:t xml:space="preserve">No </w:t>
      </w:r>
      <w:r w:rsidRPr="00952306">
        <w:rPr>
          <w:rFonts w:ascii="Arial" w:hAnsi="Arial" w:cs="Arial"/>
          <w:bCs/>
          <w:spacing w:val="-2"/>
          <w:sz w:val="24"/>
          <w:szCs w:val="24"/>
        </w:rPr>
        <w:t xml:space="preserve">período de </w:t>
      </w:r>
      <w:r>
        <w:rPr>
          <w:rFonts w:ascii="Arial" w:hAnsi="Arial" w:cs="Arial"/>
          <w:bCs/>
          <w:spacing w:val="-2"/>
          <w:sz w:val="24"/>
          <w:szCs w:val="24"/>
        </w:rPr>
        <w:t>30</w:t>
      </w:r>
      <w:r w:rsidRPr="00952306">
        <w:rPr>
          <w:rFonts w:ascii="Arial" w:hAnsi="Arial" w:cs="Arial"/>
          <w:bCs/>
          <w:spacing w:val="-2"/>
          <w:sz w:val="24"/>
          <w:szCs w:val="24"/>
        </w:rPr>
        <w:t xml:space="preserve"> de abril a </w:t>
      </w:r>
      <w:r>
        <w:rPr>
          <w:rFonts w:ascii="Arial" w:hAnsi="Arial" w:cs="Arial"/>
          <w:bCs/>
          <w:spacing w:val="-2"/>
          <w:sz w:val="24"/>
          <w:szCs w:val="24"/>
        </w:rPr>
        <w:t>13</w:t>
      </w:r>
      <w:r w:rsidRPr="00952306">
        <w:rPr>
          <w:rFonts w:ascii="Arial" w:hAnsi="Arial" w:cs="Arial"/>
          <w:bCs/>
          <w:spacing w:val="-2"/>
          <w:sz w:val="24"/>
          <w:szCs w:val="24"/>
        </w:rPr>
        <w:t xml:space="preserve"> de maio de 2024, o município de Boqueirão do Leão-RS foi atingido por chuvas torrenciais, com volume pluviométrico </w:t>
      </w:r>
      <w:r>
        <w:rPr>
          <w:rFonts w:ascii="Arial" w:hAnsi="Arial" w:cs="Arial"/>
          <w:bCs/>
          <w:spacing w:val="-2"/>
          <w:sz w:val="24"/>
          <w:szCs w:val="24"/>
        </w:rPr>
        <w:t>de em</w:t>
      </w:r>
      <w:r w:rsidRPr="00952306">
        <w:rPr>
          <w:rFonts w:ascii="Arial" w:hAnsi="Arial" w:cs="Arial"/>
          <w:bCs/>
          <w:spacing w:val="-2"/>
          <w:sz w:val="24"/>
          <w:szCs w:val="24"/>
        </w:rPr>
        <w:t xml:space="preserve"> torno de 850 milímetros, situação capitulada na Codificação Brasileira de Desastres N° 13214, resultando em graves prejuízos econômicos e sociais, colocando o município em estado de calamidade pública, conforme </w:t>
      </w:r>
      <w:r>
        <w:rPr>
          <w:rFonts w:ascii="Arial" w:hAnsi="Arial" w:cs="Arial"/>
          <w:bCs/>
          <w:spacing w:val="-2"/>
          <w:sz w:val="24"/>
          <w:szCs w:val="24"/>
        </w:rPr>
        <w:t>D</w:t>
      </w:r>
      <w:r w:rsidRPr="00952306">
        <w:rPr>
          <w:rFonts w:ascii="Arial" w:hAnsi="Arial" w:cs="Arial"/>
          <w:bCs/>
          <w:spacing w:val="-2"/>
          <w:sz w:val="24"/>
          <w:szCs w:val="24"/>
        </w:rPr>
        <w:t>ecreto Estadual N° 57.603</w:t>
      </w:r>
      <w:r>
        <w:rPr>
          <w:rFonts w:ascii="Arial" w:hAnsi="Arial" w:cs="Arial"/>
          <w:bCs/>
          <w:spacing w:val="-2"/>
          <w:sz w:val="24"/>
          <w:szCs w:val="24"/>
        </w:rPr>
        <w:t>,</w:t>
      </w:r>
      <w:r w:rsidRPr="00952306">
        <w:rPr>
          <w:rFonts w:ascii="Arial" w:hAnsi="Arial" w:cs="Arial"/>
          <w:bCs/>
          <w:spacing w:val="-2"/>
          <w:sz w:val="24"/>
          <w:szCs w:val="24"/>
        </w:rPr>
        <w:t xml:space="preserve"> de 05 de maio de 2024.</w:t>
      </w:r>
    </w:p>
    <w:p w:rsidR="00E96422" w:rsidRPr="00E96422" w:rsidRDefault="002203DC" w:rsidP="00E96422">
      <w:pPr>
        <w:pStyle w:val="FirstParagraph"/>
        <w:spacing w:line="360" w:lineRule="auto"/>
        <w:jc w:val="both"/>
        <w:rPr>
          <w:rFonts w:ascii="Arial" w:eastAsia="Calibri" w:hAnsi="Arial" w:cs="Arial"/>
          <w:bCs/>
          <w:spacing w:val="-2"/>
          <w:lang w:val="pt-PT" w:eastAsia="en-US"/>
        </w:rPr>
      </w:pPr>
      <w:r w:rsidRPr="00E96422">
        <w:rPr>
          <w:rFonts w:ascii="Arial" w:eastAsia="Calibri" w:hAnsi="Arial" w:cs="Arial"/>
          <w:bCs/>
          <w:spacing w:val="-2"/>
          <w:lang w:val="pt-PT" w:eastAsia="en-US"/>
        </w:rPr>
        <w:tab/>
      </w:r>
      <w:r w:rsidR="00E96422" w:rsidRPr="00E96422">
        <w:rPr>
          <w:rFonts w:ascii="Arial" w:eastAsia="Calibri" w:hAnsi="Arial" w:cs="Arial"/>
          <w:bCs/>
          <w:spacing w:val="-2"/>
          <w:lang w:val="pt-PT" w:eastAsia="en-US"/>
        </w:rPr>
        <w:t>A estrutura em questão refere-se à ponte localizada em Linha Araçá, próximo à divisa com a localidade de Pinheirinho/Canudos do Vale/RS, destruída devido aos danos causados pelas chuvas torrenciais, com volume pluviométrico próximo a 850 milímetros, ocorrido no período de 30 de abril a 13 de maio de 2024, conforme Decreto Municipal nº 2422/2024.</w:t>
      </w:r>
    </w:p>
    <w:p w:rsidR="00D4278F" w:rsidRDefault="00EF68A7" w:rsidP="00952306">
      <w:pPr>
        <w:tabs>
          <w:tab w:val="left" w:pos="1214"/>
        </w:tabs>
        <w:spacing w:before="163" w:line="360" w:lineRule="auto"/>
        <w:jc w:val="both"/>
        <w:rPr>
          <w:rFonts w:ascii="Arial" w:hAnsi="Arial" w:cs="Arial"/>
          <w:bCs/>
          <w:spacing w:val="-2"/>
          <w:sz w:val="24"/>
          <w:szCs w:val="24"/>
        </w:rPr>
      </w:pPr>
      <w:r>
        <w:rPr>
          <w:rFonts w:ascii="Arial" w:hAnsi="Arial" w:cs="Arial"/>
          <w:bCs/>
          <w:spacing w:val="-2"/>
          <w:sz w:val="24"/>
          <w:szCs w:val="24"/>
        </w:rPr>
        <w:tab/>
        <w:t xml:space="preserve">A </w:t>
      </w:r>
      <w:r w:rsidR="00D4278F" w:rsidRPr="00D4278F">
        <w:rPr>
          <w:rFonts w:ascii="Arial" w:hAnsi="Arial" w:cs="Arial"/>
          <w:bCs/>
          <w:spacing w:val="-2"/>
          <w:sz w:val="24"/>
          <w:szCs w:val="24"/>
        </w:rPr>
        <w:t xml:space="preserve">travessia </w:t>
      </w:r>
      <w:r>
        <w:rPr>
          <w:rFonts w:ascii="Arial" w:hAnsi="Arial" w:cs="Arial"/>
          <w:bCs/>
          <w:spacing w:val="-2"/>
          <w:sz w:val="24"/>
          <w:szCs w:val="24"/>
        </w:rPr>
        <w:t>era</w:t>
      </w:r>
      <w:r w:rsidR="00D4278F" w:rsidRPr="00D4278F">
        <w:rPr>
          <w:rFonts w:ascii="Arial" w:hAnsi="Arial" w:cs="Arial"/>
          <w:bCs/>
          <w:spacing w:val="-2"/>
          <w:sz w:val="24"/>
          <w:szCs w:val="24"/>
        </w:rPr>
        <w:t xml:space="preserve"> realizada sobre o tabuleiro remanescente da antiga estrutura, utilizado exclusivamente como medida paliativa e emergencial, apresentando limitações estruturais que restringem sua utilização e evidenciam a necessidade de reconstrução definitiva da ponte.</w:t>
      </w:r>
      <w:r>
        <w:rPr>
          <w:rFonts w:ascii="Arial" w:hAnsi="Arial" w:cs="Arial"/>
          <w:bCs/>
          <w:spacing w:val="-2"/>
          <w:sz w:val="24"/>
          <w:szCs w:val="24"/>
        </w:rPr>
        <w:t xml:space="preserve">Contudo, após os frequentes episódios de chuvas intensas, conforme </w:t>
      </w:r>
      <w:r w:rsidRPr="008D4218">
        <w:rPr>
          <w:rFonts w:ascii="Arial" w:hAnsi="Arial" w:cs="Arial"/>
          <w:bCs/>
          <w:spacing w:val="-2"/>
          <w:sz w:val="24"/>
          <w:szCs w:val="24"/>
        </w:rPr>
        <w:t>Decreto</w:t>
      </w:r>
      <w:r>
        <w:rPr>
          <w:rFonts w:ascii="Arial" w:hAnsi="Arial" w:cs="Arial"/>
          <w:bCs/>
          <w:spacing w:val="-2"/>
          <w:sz w:val="24"/>
          <w:szCs w:val="24"/>
        </w:rPr>
        <w:t>s Municipais</w:t>
      </w:r>
      <w:r w:rsidRPr="008D4218">
        <w:rPr>
          <w:rFonts w:ascii="Arial" w:hAnsi="Arial" w:cs="Arial"/>
          <w:bCs/>
          <w:spacing w:val="-2"/>
          <w:sz w:val="24"/>
          <w:szCs w:val="24"/>
        </w:rPr>
        <w:t xml:space="preserve"> nº </w:t>
      </w:r>
      <w:r>
        <w:rPr>
          <w:rFonts w:ascii="Arial" w:hAnsi="Arial" w:cs="Arial"/>
          <w:bCs/>
          <w:spacing w:val="-2"/>
          <w:sz w:val="24"/>
          <w:szCs w:val="24"/>
        </w:rPr>
        <w:t xml:space="preserve">2612, 2629 e </w:t>
      </w:r>
      <w:r>
        <w:rPr>
          <w:rFonts w:ascii="Arial" w:hAnsi="Arial" w:cs="Arial"/>
          <w:bCs/>
          <w:spacing w:val="-2"/>
          <w:sz w:val="24"/>
          <w:szCs w:val="24"/>
        </w:rPr>
        <w:lastRenderedPageBreak/>
        <w:t>2630/2026, que declaram situação de emergência em todo o território municipal, a passagem foi novamente obstruída, se fazendo necessária a imediata intervenção.</w:t>
      </w:r>
    </w:p>
    <w:p w:rsidR="006D288D" w:rsidRDefault="006D288D" w:rsidP="006D288D">
      <w:pPr>
        <w:tabs>
          <w:tab w:val="left" w:pos="1214"/>
        </w:tabs>
        <w:spacing w:before="163" w:line="360" w:lineRule="auto"/>
        <w:jc w:val="both"/>
        <w:rPr>
          <w:rFonts w:ascii="Arial" w:hAnsi="Arial" w:cs="Arial"/>
          <w:bCs/>
          <w:spacing w:val="-2"/>
          <w:sz w:val="24"/>
          <w:szCs w:val="24"/>
        </w:rPr>
      </w:pPr>
      <w:r>
        <w:rPr>
          <w:rFonts w:ascii="Arial" w:hAnsi="Arial" w:cs="Arial"/>
          <w:bCs/>
          <w:spacing w:val="-2"/>
          <w:sz w:val="24"/>
          <w:szCs w:val="24"/>
        </w:rPr>
        <w:tab/>
      </w:r>
      <w:r w:rsidR="00D4278F" w:rsidRPr="00D4278F">
        <w:rPr>
          <w:rFonts w:ascii="Arial" w:hAnsi="Arial" w:cs="Arial"/>
          <w:bCs/>
          <w:spacing w:val="-2"/>
          <w:sz w:val="24"/>
          <w:szCs w:val="24"/>
        </w:rPr>
        <w:t>A necessidade de reconstrução da ponte é urgente e inadiável, uma vez que a solução atual compromete a segurança e deslocamento de moradores, o acesso a serviços de saúde e educação, o transporte escolar, o escoamento da produção agropecuária e o desenvolvimento econômico local.</w:t>
      </w:r>
      <w:r>
        <w:rPr>
          <w:rFonts w:ascii="Arial" w:hAnsi="Arial" w:cs="Arial"/>
          <w:bCs/>
          <w:spacing w:val="-2"/>
          <w:sz w:val="24"/>
          <w:szCs w:val="24"/>
        </w:rPr>
        <w:t xml:space="preserve"> Sendo assim, este estudo tem por objetivo a construção de 01 ponte em concreto armado e pré-moldado, conforme memorando n° 341/2026 da Secretaria de Obras</w:t>
      </w:r>
      <w:r w:rsidR="00E96422">
        <w:rPr>
          <w:rFonts w:ascii="Arial" w:hAnsi="Arial" w:cs="Arial"/>
          <w:bCs/>
          <w:spacing w:val="-2"/>
          <w:sz w:val="24"/>
          <w:szCs w:val="24"/>
        </w:rPr>
        <w:t>.</w:t>
      </w:r>
    </w:p>
    <w:p w:rsidR="00E96422" w:rsidRPr="00E96422" w:rsidRDefault="00E96422" w:rsidP="00E96422">
      <w:pPr>
        <w:pStyle w:val="Corpodetexto"/>
        <w:spacing w:line="360" w:lineRule="auto"/>
        <w:jc w:val="both"/>
        <w:rPr>
          <w:rFonts w:ascii="Arial" w:hAnsi="Arial" w:cs="Arial"/>
          <w:bCs/>
          <w:spacing w:val="-2"/>
          <w:sz w:val="24"/>
          <w:szCs w:val="24"/>
        </w:rPr>
      </w:pPr>
      <w:r>
        <w:rPr>
          <w:rFonts w:ascii="Arial" w:hAnsi="Arial" w:cs="Arial"/>
          <w:bCs/>
          <w:spacing w:val="-2"/>
          <w:sz w:val="24"/>
          <w:szCs w:val="24"/>
        </w:rPr>
        <w:tab/>
      </w:r>
      <w:r w:rsidRPr="00E96422">
        <w:rPr>
          <w:rFonts w:ascii="Arial" w:hAnsi="Arial" w:cs="Arial"/>
          <w:bCs/>
          <w:spacing w:val="-2"/>
          <w:sz w:val="24"/>
          <w:szCs w:val="24"/>
        </w:rPr>
        <w:t>Os recursos serão disponibilizados pelo Ministério da Integração e do Desenvolvimento Regional – MIDR, por intermédio da Secretaria Nacional de Proteção e Defesa Civil – SEDEC, conforme Protocolo REC-RS-4302451-20260624-12, Processo nº 59053.024784/2026-36, referente à META 01 – Reconstrução de ponte em concreto armado, com dimensões de 15,00 x 5,00 metros, sobre o Arroio Pinheirinho, na localidade de Linha Araçá.</w:t>
      </w:r>
    </w:p>
    <w:p w:rsidR="00E96422" w:rsidRDefault="00E96422" w:rsidP="006D288D">
      <w:pPr>
        <w:tabs>
          <w:tab w:val="left" w:pos="1214"/>
        </w:tabs>
        <w:spacing w:before="163" w:line="360" w:lineRule="auto"/>
        <w:jc w:val="both"/>
        <w:rPr>
          <w:rFonts w:ascii="Arial" w:hAnsi="Arial" w:cs="Arial"/>
          <w:bCs/>
          <w:spacing w:val="-2"/>
          <w:sz w:val="24"/>
          <w:szCs w:val="24"/>
        </w:rPr>
      </w:pPr>
    </w:p>
    <w:p w:rsidR="00BF34C7" w:rsidRPr="00051CF8" w:rsidRDefault="00051CF8" w:rsidP="00051CF8">
      <w:pPr>
        <w:tabs>
          <w:tab w:val="left" w:pos="1214"/>
        </w:tabs>
        <w:spacing w:line="360" w:lineRule="auto"/>
        <w:rPr>
          <w:rFonts w:ascii="Arial" w:hAnsi="Arial" w:cs="Arial"/>
          <w:b/>
          <w:spacing w:val="-2"/>
          <w:sz w:val="24"/>
          <w:szCs w:val="24"/>
        </w:rPr>
      </w:pPr>
      <w:r>
        <w:rPr>
          <w:rFonts w:ascii="Arial" w:hAnsi="Arial" w:cs="Arial"/>
          <w:b/>
          <w:spacing w:val="-2"/>
          <w:sz w:val="24"/>
          <w:szCs w:val="24"/>
        </w:rPr>
        <w:t xml:space="preserve">1. </w:t>
      </w:r>
      <w:r w:rsidR="00BF34C7" w:rsidRPr="00051CF8">
        <w:rPr>
          <w:rFonts w:ascii="Arial" w:hAnsi="Arial" w:cs="Arial"/>
          <w:b/>
          <w:spacing w:val="-2"/>
          <w:sz w:val="24"/>
          <w:szCs w:val="24"/>
        </w:rPr>
        <w:t>DEFINIÇÃO DO OBJETO</w:t>
      </w:r>
    </w:p>
    <w:p w:rsidR="001C62D7" w:rsidRDefault="00C35EF5" w:rsidP="006756CB">
      <w:pPr>
        <w:tabs>
          <w:tab w:val="left" w:pos="1214"/>
        </w:tabs>
        <w:spacing w:before="163" w:line="360" w:lineRule="auto"/>
        <w:jc w:val="both"/>
        <w:rPr>
          <w:rFonts w:ascii="Arial" w:hAnsi="Arial" w:cs="Arial"/>
          <w:bCs/>
          <w:spacing w:val="-2"/>
          <w:sz w:val="24"/>
          <w:szCs w:val="24"/>
        </w:rPr>
      </w:pPr>
      <w:r w:rsidRPr="008D4218">
        <w:rPr>
          <w:rFonts w:ascii="Arial" w:hAnsi="Arial" w:cs="Arial"/>
          <w:bCs/>
          <w:spacing w:val="-2"/>
          <w:sz w:val="24"/>
          <w:szCs w:val="24"/>
        </w:rPr>
        <w:tab/>
      </w:r>
      <w:r w:rsidR="00C125C3" w:rsidRPr="008D4218">
        <w:rPr>
          <w:rFonts w:ascii="Arial" w:hAnsi="Arial" w:cs="Arial"/>
          <w:bCs/>
          <w:spacing w:val="-2"/>
          <w:sz w:val="24"/>
          <w:szCs w:val="24"/>
        </w:rPr>
        <w:t>O</w:t>
      </w:r>
      <w:r w:rsidR="00BF34C7" w:rsidRPr="008D4218">
        <w:rPr>
          <w:rFonts w:ascii="Arial" w:hAnsi="Arial" w:cs="Arial"/>
          <w:bCs/>
          <w:spacing w:val="-2"/>
          <w:sz w:val="24"/>
          <w:szCs w:val="24"/>
        </w:rPr>
        <w:t xml:space="preserve"> presente termo tem por objetivo a </w:t>
      </w:r>
      <w:r w:rsidR="00376B65">
        <w:rPr>
          <w:rFonts w:ascii="Arial" w:hAnsi="Arial" w:cs="Arial"/>
          <w:bCs/>
          <w:spacing w:val="-2"/>
          <w:sz w:val="24"/>
          <w:szCs w:val="24"/>
        </w:rPr>
        <w:t xml:space="preserve">construção de </w:t>
      </w:r>
      <w:r w:rsidR="006D288D">
        <w:rPr>
          <w:rFonts w:ascii="Arial" w:hAnsi="Arial" w:cs="Arial"/>
          <w:bCs/>
          <w:spacing w:val="-2"/>
          <w:sz w:val="24"/>
          <w:szCs w:val="24"/>
        </w:rPr>
        <w:t>01</w:t>
      </w:r>
      <w:r w:rsidR="00347DFC">
        <w:rPr>
          <w:rFonts w:ascii="Arial" w:hAnsi="Arial" w:cs="Arial"/>
          <w:bCs/>
          <w:spacing w:val="-2"/>
          <w:sz w:val="24"/>
          <w:szCs w:val="24"/>
        </w:rPr>
        <w:t>ponte em concreto armado</w:t>
      </w:r>
      <w:r w:rsidR="000327BD">
        <w:rPr>
          <w:rFonts w:ascii="Arial" w:hAnsi="Arial" w:cs="Arial"/>
          <w:bCs/>
          <w:spacing w:val="-2"/>
          <w:sz w:val="24"/>
          <w:szCs w:val="24"/>
        </w:rPr>
        <w:t xml:space="preserve"> e pré-moldado, </w:t>
      </w:r>
      <w:r w:rsidR="001C62D7">
        <w:rPr>
          <w:rFonts w:ascii="Arial" w:hAnsi="Arial" w:cs="Arial"/>
          <w:bCs/>
          <w:spacing w:val="-2"/>
          <w:sz w:val="24"/>
          <w:szCs w:val="24"/>
        </w:rPr>
        <w:t>conforme segue:</w:t>
      </w:r>
    </w:p>
    <w:p w:rsidR="001C62D7" w:rsidRPr="008A1779" w:rsidRDefault="00EF68A7" w:rsidP="00EF68A7">
      <w:pPr>
        <w:pStyle w:val="PargrafodaLista"/>
        <w:widowControl/>
        <w:numPr>
          <w:ilvl w:val="0"/>
          <w:numId w:val="18"/>
        </w:numPr>
        <w:adjustRightInd w:val="0"/>
        <w:spacing w:line="360" w:lineRule="auto"/>
        <w:jc w:val="both"/>
        <w:rPr>
          <w:rFonts w:ascii="Arial" w:hAnsi="Arial" w:cs="Arial"/>
          <w:bCs/>
          <w:spacing w:val="-2"/>
          <w:sz w:val="24"/>
          <w:szCs w:val="24"/>
        </w:rPr>
      </w:pPr>
      <w:r w:rsidRPr="00EF68A7">
        <w:rPr>
          <w:rFonts w:ascii="Arial" w:hAnsi="Arial" w:cs="Arial"/>
          <w:bCs/>
          <w:spacing w:val="-2"/>
          <w:sz w:val="24"/>
          <w:szCs w:val="24"/>
        </w:rPr>
        <w:t>Reconstrução de ponte em concreto armado com dimensões de 15 metros de comprimento por 5 metros de largura, sobre o Arroio Pinheirinh</w:t>
      </w:r>
      <w:r>
        <w:rPr>
          <w:rFonts w:ascii="Arial" w:hAnsi="Arial" w:cs="Arial"/>
          <w:bCs/>
          <w:spacing w:val="-2"/>
          <w:sz w:val="24"/>
          <w:szCs w:val="24"/>
        </w:rPr>
        <w:t>o, na localidade de Linha Araçá</w:t>
      </w:r>
      <w:r w:rsidR="006D288D">
        <w:rPr>
          <w:rFonts w:ascii="Arial" w:hAnsi="Arial" w:cs="Arial"/>
          <w:bCs/>
          <w:spacing w:val="-2"/>
          <w:sz w:val="24"/>
          <w:szCs w:val="24"/>
        </w:rPr>
        <w:t xml:space="preserve">. </w:t>
      </w:r>
      <w:r w:rsidR="001C62D7" w:rsidRPr="008A1779">
        <w:rPr>
          <w:rFonts w:ascii="Arial" w:hAnsi="Arial" w:cs="Arial"/>
          <w:bCs/>
          <w:spacing w:val="-2"/>
          <w:sz w:val="24"/>
          <w:szCs w:val="24"/>
        </w:rPr>
        <w:t xml:space="preserve">Coordenadas geográficas </w:t>
      </w:r>
      <w:r w:rsidR="006D288D" w:rsidRPr="006D288D">
        <w:rPr>
          <w:rFonts w:ascii="Arial" w:hAnsi="Arial" w:cs="Arial"/>
          <w:bCs/>
          <w:spacing w:val="-2"/>
          <w:sz w:val="24"/>
          <w:szCs w:val="24"/>
        </w:rPr>
        <w:t>29º 20’ 14” S</w:t>
      </w:r>
      <w:r w:rsidR="001C62D7" w:rsidRPr="008A1779">
        <w:rPr>
          <w:rFonts w:ascii="Arial" w:hAnsi="Arial" w:cs="Arial"/>
          <w:bCs/>
          <w:spacing w:val="-2"/>
          <w:sz w:val="24"/>
          <w:szCs w:val="24"/>
        </w:rPr>
        <w:t xml:space="preserve">, </w:t>
      </w:r>
      <w:r w:rsidR="006D288D" w:rsidRPr="006D288D">
        <w:rPr>
          <w:rFonts w:ascii="Arial" w:hAnsi="Arial" w:cs="Arial"/>
          <w:bCs/>
          <w:spacing w:val="-2"/>
          <w:sz w:val="24"/>
          <w:szCs w:val="24"/>
        </w:rPr>
        <w:t xml:space="preserve">52º </w:t>
      </w:r>
      <w:r w:rsidR="006D288D">
        <w:rPr>
          <w:rFonts w:ascii="Arial" w:hAnsi="Arial" w:cs="Arial"/>
          <w:bCs/>
          <w:spacing w:val="-2"/>
          <w:sz w:val="24"/>
          <w:szCs w:val="24"/>
        </w:rPr>
        <w:t xml:space="preserve">18’ 31” </w:t>
      </w:r>
      <w:r w:rsidR="001C62D7" w:rsidRPr="008A1779">
        <w:rPr>
          <w:rFonts w:ascii="Arial" w:hAnsi="Arial" w:cs="Arial"/>
          <w:bCs/>
          <w:spacing w:val="-2"/>
          <w:sz w:val="24"/>
          <w:szCs w:val="24"/>
        </w:rPr>
        <w:t>O.</w:t>
      </w:r>
    </w:p>
    <w:p w:rsidR="008A1779" w:rsidRPr="00051CF8" w:rsidRDefault="008A1779" w:rsidP="00051CF8">
      <w:pPr>
        <w:tabs>
          <w:tab w:val="left" w:pos="1214"/>
        </w:tabs>
        <w:spacing w:before="163" w:line="360" w:lineRule="auto"/>
        <w:jc w:val="both"/>
        <w:rPr>
          <w:rFonts w:ascii="Arial" w:hAnsi="Arial" w:cs="Arial"/>
          <w:b/>
          <w:bCs/>
          <w:spacing w:val="-2"/>
          <w:sz w:val="24"/>
          <w:szCs w:val="24"/>
        </w:rPr>
      </w:pPr>
    </w:p>
    <w:p w:rsidR="00563468" w:rsidRPr="00051CF8" w:rsidRDefault="00C125C3" w:rsidP="00051CF8">
      <w:pPr>
        <w:tabs>
          <w:tab w:val="left" w:pos="1214"/>
        </w:tabs>
        <w:spacing w:before="163" w:line="360" w:lineRule="auto"/>
        <w:jc w:val="both"/>
        <w:rPr>
          <w:rFonts w:ascii="Arial" w:hAnsi="Arial" w:cs="Arial"/>
          <w:b/>
          <w:bCs/>
          <w:spacing w:val="-2"/>
          <w:sz w:val="24"/>
          <w:szCs w:val="24"/>
        </w:rPr>
      </w:pPr>
      <w:r w:rsidRPr="00051CF8">
        <w:rPr>
          <w:rFonts w:ascii="Arial" w:hAnsi="Arial" w:cs="Arial"/>
          <w:b/>
          <w:bCs/>
          <w:spacing w:val="-2"/>
          <w:sz w:val="24"/>
          <w:szCs w:val="24"/>
        </w:rPr>
        <w:lastRenderedPageBreak/>
        <w:t>2</w:t>
      </w:r>
      <w:r w:rsidR="00914C5B" w:rsidRPr="00051CF8">
        <w:rPr>
          <w:rFonts w:ascii="Arial" w:hAnsi="Arial" w:cs="Arial"/>
          <w:b/>
          <w:bCs/>
          <w:spacing w:val="-2"/>
          <w:sz w:val="24"/>
          <w:szCs w:val="24"/>
        </w:rPr>
        <w:t xml:space="preserve">. </w:t>
      </w:r>
      <w:r w:rsidR="006D7673" w:rsidRPr="00051CF8">
        <w:rPr>
          <w:rFonts w:ascii="Arial" w:hAnsi="Arial" w:cs="Arial"/>
          <w:b/>
          <w:bCs/>
          <w:spacing w:val="-2"/>
          <w:sz w:val="24"/>
          <w:szCs w:val="24"/>
        </w:rPr>
        <w:t>ALINHAMENTO ENTRE A CONTRATAÇÃO E O PLANEJAMENTO</w:t>
      </w:r>
    </w:p>
    <w:p w:rsidR="00EF73CC" w:rsidRDefault="00C35EF5" w:rsidP="00051CF8">
      <w:pPr>
        <w:tabs>
          <w:tab w:val="left" w:pos="1214"/>
        </w:tabs>
        <w:spacing w:before="163" w:line="360" w:lineRule="auto"/>
        <w:jc w:val="both"/>
        <w:rPr>
          <w:rFonts w:ascii="Arial" w:hAnsi="Arial" w:cs="Arial"/>
          <w:bCs/>
          <w:spacing w:val="-2"/>
          <w:sz w:val="24"/>
          <w:szCs w:val="24"/>
        </w:rPr>
      </w:pPr>
      <w:r w:rsidRPr="008D4218">
        <w:rPr>
          <w:rFonts w:ascii="Arial" w:hAnsi="Arial" w:cs="Arial"/>
          <w:bCs/>
          <w:spacing w:val="-2"/>
          <w:sz w:val="24"/>
          <w:szCs w:val="24"/>
        </w:rPr>
        <w:tab/>
      </w:r>
      <w:r w:rsidR="00563468" w:rsidRPr="008D4218">
        <w:rPr>
          <w:rFonts w:ascii="Arial" w:hAnsi="Arial" w:cs="Arial"/>
          <w:bCs/>
          <w:spacing w:val="-2"/>
          <w:sz w:val="24"/>
          <w:szCs w:val="24"/>
        </w:rPr>
        <w:t>A contratação não está prevista no Plano Anua</w:t>
      </w:r>
      <w:r w:rsidR="00C01B65">
        <w:rPr>
          <w:rFonts w:ascii="Arial" w:hAnsi="Arial" w:cs="Arial"/>
          <w:bCs/>
          <w:spacing w:val="-2"/>
          <w:sz w:val="24"/>
          <w:szCs w:val="24"/>
        </w:rPr>
        <w:t>l de Contratações</w:t>
      </w:r>
      <w:r w:rsidR="00563468" w:rsidRPr="008D4218">
        <w:rPr>
          <w:rFonts w:ascii="Arial" w:hAnsi="Arial" w:cs="Arial"/>
          <w:bCs/>
          <w:spacing w:val="-2"/>
          <w:sz w:val="24"/>
          <w:szCs w:val="24"/>
        </w:rPr>
        <w:t xml:space="preserve">. </w:t>
      </w:r>
    </w:p>
    <w:p w:rsidR="00E96422" w:rsidRDefault="00E96422" w:rsidP="00051CF8">
      <w:pPr>
        <w:tabs>
          <w:tab w:val="left" w:pos="1214"/>
        </w:tabs>
        <w:spacing w:before="163" w:line="360" w:lineRule="auto"/>
        <w:jc w:val="both"/>
        <w:rPr>
          <w:rFonts w:ascii="Arial" w:hAnsi="Arial" w:cs="Arial"/>
          <w:bCs/>
          <w:spacing w:val="-2"/>
          <w:sz w:val="24"/>
          <w:szCs w:val="24"/>
        </w:rPr>
      </w:pPr>
    </w:p>
    <w:p w:rsidR="00563468" w:rsidRPr="00051CF8" w:rsidRDefault="00C125C3" w:rsidP="00051CF8">
      <w:pPr>
        <w:tabs>
          <w:tab w:val="left" w:pos="1214"/>
        </w:tabs>
        <w:spacing w:before="163" w:line="360" w:lineRule="auto"/>
        <w:jc w:val="both"/>
        <w:rPr>
          <w:rFonts w:ascii="Arial" w:hAnsi="Arial" w:cs="Arial"/>
          <w:b/>
          <w:bCs/>
          <w:spacing w:val="-2"/>
          <w:sz w:val="24"/>
          <w:szCs w:val="24"/>
        </w:rPr>
      </w:pPr>
      <w:r w:rsidRPr="00051CF8">
        <w:rPr>
          <w:rFonts w:ascii="Arial" w:hAnsi="Arial" w:cs="Arial"/>
          <w:b/>
          <w:bCs/>
          <w:spacing w:val="-2"/>
          <w:sz w:val="24"/>
          <w:szCs w:val="24"/>
        </w:rPr>
        <w:t>3</w:t>
      </w:r>
      <w:r w:rsidR="00914C5B" w:rsidRPr="00051CF8">
        <w:rPr>
          <w:rFonts w:ascii="Arial" w:hAnsi="Arial" w:cs="Arial"/>
          <w:b/>
          <w:bCs/>
          <w:spacing w:val="-2"/>
          <w:sz w:val="24"/>
          <w:szCs w:val="24"/>
        </w:rPr>
        <w:t xml:space="preserve">. </w:t>
      </w:r>
      <w:r w:rsidR="00563468" w:rsidRPr="00051CF8">
        <w:rPr>
          <w:rFonts w:ascii="Arial" w:hAnsi="Arial" w:cs="Arial"/>
          <w:b/>
          <w:bCs/>
          <w:spacing w:val="-2"/>
          <w:sz w:val="24"/>
          <w:szCs w:val="24"/>
        </w:rPr>
        <w:t>DESCRIÇÃO DOS REQUISITOS DA CONTRATAÇÃO</w:t>
      </w:r>
    </w:p>
    <w:p w:rsidR="00051CF8" w:rsidRPr="00051CF8" w:rsidRDefault="00051CF8" w:rsidP="00051CF8">
      <w:pPr>
        <w:tabs>
          <w:tab w:val="left" w:pos="1214"/>
        </w:tabs>
        <w:spacing w:before="163" w:after="240" w:line="360" w:lineRule="auto"/>
        <w:jc w:val="both"/>
        <w:rPr>
          <w:rFonts w:ascii="Arial" w:hAnsi="Arial" w:cs="Arial"/>
          <w:bCs/>
          <w:spacing w:val="-2"/>
          <w:sz w:val="24"/>
          <w:szCs w:val="24"/>
        </w:rPr>
      </w:pPr>
      <w:r w:rsidRPr="00051CF8">
        <w:rPr>
          <w:rFonts w:ascii="Arial" w:hAnsi="Arial" w:cs="Arial"/>
          <w:bCs/>
          <w:spacing w:val="-2"/>
          <w:sz w:val="24"/>
          <w:szCs w:val="24"/>
        </w:rPr>
        <w:tab/>
      </w:r>
      <w:r w:rsidR="00914C5B" w:rsidRPr="00051CF8">
        <w:rPr>
          <w:rFonts w:ascii="Arial" w:hAnsi="Arial" w:cs="Arial"/>
          <w:bCs/>
          <w:spacing w:val="-2"/>
          <w:sz w:val="24"/>
          <w:szCs w:val="24"/>
        </w:rPr>
        <w:t>A contratação encontra-se respaldada pelo artigo 75, inciso VIII, da Lei Federal nº 14.133/2021 e com base no</w:t>
      </w:r>
      <w:r w:rsidR="00EF68A7" w:rsidRPr="00051CF8">
        <w:rPr>
          <w:rFonts w:ascii="Arial" w:hAnsi="Arial" w:cs="Arial"/>
          <w:bCs/>
          <w:spacing w:val="-2"/>
          <w:sz w:val="24"/>
          <w:szCs w:val="24"/>
        </w:rPr>
        <w:t>s</w:t>
      </w:r>
      <w:r w:rsidR="00914C5B" w:rsidRPr="00051CF8">
        <w:rPr>
          <w:rFonts w:ascii="Arial" w:hAnsi="Arial" w:cs="Arial"/>
          <w:bCs/>
          <w:spacing w:val="-2"/>
          <w:sz w:val="24"/>
          <w:szCs w:val="24"/>
        </w:rPr>
        <w:t xml:space="preserve"> Decreto</w:t>
      </w:r>
      <w:r w:rsidR="00EF68A7" w:rsidRPr="00051CF8">
        <w:rPr>
          <w:rFonts w:ascii="Arial" w:hAnsi="Arial" w:cs="Arial"/>
          <w:bCs/>
          <w:spacing w:val="-2"/>
          <w:sz w:val="24"/>
          <w:szCs w:val="24"/>
        </w:rPr>
        <w:t>s Municipais</w:t>
      </w:r>
      <w:r w:rsidR="00914C5B" w:rsidRPr="00051CF8">
        <w:rPr>
          <w:rFonts w:ascii="Arial" w:hAnsi="Arial" w:cs="Arial"/>
          <w:bCs/>
          <w:spacing w:val="-2"/>
          <w:sz w:val="24"/>
          <w:szCs w:val="24"/>
        </w:rPr>
        <w:t xml:space="preserve"> nº </w:t>
      </w:r>
      <w:r w:rsidR="00EF68A7" w:rsidRPr="00051CF8">
        <w:rPr>
          <w:rFonts w:ascii="Arial" w:hAnsi="Arial" w:cs="Arial"/>
          <w:bCs/>
          <w:spacing w:val="-2"/>
          <w:sz w:val="24"/>
          <w:szCs w:val="24"/>
        </w:rPr>
        <w:t>2612, 2629 e 2630/2026</w:t>
      </w:r>
      <w:r w:rsidR="00914C5B" w:rsidRPr="00051CF8">
        <w:rPr>
          <w:rFonts w:ascii="Arial" w:hAnsi="Arial" w:cs="Arial"/>
          <w:bCs/>
          <w:spacing w:val="-2"/>
          <w:sz w:val="24"/>
          <w:szCs w:val="24"/>
        </w:rPr>
        <w:t xml:space="preserve">, </w:t>
      </w:r>
      <w:r w:rsidR="005428E5" w:rsidRPr="00051CF8">
        <w:rPr>
          <w:rFonts w:ascii="Arial" w:hAnsi="Arial" w:cs="Arial"/>
          <w:bCs/>
          <w:spacing w:val="-2"/>
          <w:sz w:val="24"/>
          <w:szCs w:val="24"/>
        </w:rPr>
        <w:t>que declara</w:t>
      </w:r>
      <w:r w:rsidR="00EF68A7" w:rsidRPr="00051CF8">
        <w:rPr>
          <w:rFonts w:ascii="Arial" w:hAnsi="Arial" w:cs="Arial"/>
          <w:bCs/>
          <w:spacing w:val="-2"/>
          <w:sz w:val="24"/>
          <w:szCs w:val="24"/>
        </w:rPr>
        <w:t>m frequentes situações</w:t>
      </w:r>
      <w:r w:rsidR="005428E5" w:rsidRPr="00051CF8">
        <w:rPr>
          <w:rFonts w:ascii="Arial" w:hAnsi="Arial" w:cs="Arial"/>
          <w:bCs/>
          <w:spacing w:val="-2"/>
          <w:sz w:val="24"/>
          <w:szCs w:val="24"/>
        </w:rPr>
        <w:t xml:space="preserve"> de anormalidade nas áreas do município, afetadas pelo evento adver</w:t>
      </w:r>
      <w:r w:rsidR="002B0166">
        <w:rPr>
          <w:rFonts w:ascii="Arial" w:hAnsi="Arial" w:cs="Arial"/>
          <w:bCs/>
          <w:spacing w:val="-2"/>
          <w:sz w:val="24"/>
          <w:szCs w:val="24"/>
        </w:rPr>
        <w:t>so E</w:t>
      </w:r>
      <w:r w:rsidR="00EF68A7" w:rsidRPr="00051CF8">
        <w:rPr>
          <w:rFonts w:ascii="Arial" w:hAnsi="Arial" w:cs="Arial"/>
          <w:bCs/>
          <w:spacing w:val="-2"/>
          <w:sz w:val="24"/>
          <w:szCs w:val="24"/>
        </w:rPr>
        <w:t>nxurradas - COBRADE 12200, e Chuvas Intensas- COBRADE 13214,</w:t>
      </w:r>
      <w:r w:rsidR="005428E5" w:rsidRPr="00051CF8">
        <w:rPr>
          <w:rFonts w:ascii="Arial" w:hAnsi="Arial" w:cs="Arial"/>
          <w:bCs/>
          <w:spacing w:val="-2"/>
          <w:sz w:val="24"/>
          <w:szCs w:val="24"/>
        </w:rPr>
        <w:t xml:space="preserve"> conforme Portaria nº 260/2022 – MDR.</w:t>
      </w:r>
    </w:p>
    <w:p w:rsidR="00732254" w:rsidRPr="008D4218" w:rsidRDefault="00C125C3" w:rsidP="00E65B91">
      <w:pPr>
        <w:spacing w:after="240" w:line="360" w:lineRule="auto"/>
        <w:jc w:val="both"/>
        <w:rPr>
          <w:rFonts w:ascii="Arial" w:eastAsia="Times New Roman" w:hAnsi="Arial" w:cs="Arial"/>
          <w:b/>
          <w:sz w:val="24"/>
          <w:szCs w:val="24"/>
          <w:lang w:val="pt-BR" w:eastAsia="zh-CN"/>
        </w:rPr>
      </w:pPr>
      <w:r w:rsidRPr="008D4218">
        <w:rPr>
          <w:rFonts w:ascii="Arial" w:eastAsia="Times New Roman" w:hAnsi="Arial" w:cs="Arial"/>
          <w:b/>
          <w:sz w:val="24"/>
          <w:szCs w:val="24"/>
          <w:lang w:val="pt-BR" w:eastAsia="zh-CN"/>
        </w:rPr>
        <w:t>3</w:t>
      </w:r>
      <w:r w:rsidR="00914C5B" w:rsidRPr="008D4218">
        <w:rPr>
          <w:rFonts w:ascii="Arial" w:eastAsia="Times New Roman" w:hAnsi="Arial" w:cs="Arial"/>
          <w:b/>
          <w:sz w:val="24"/>
          <w:szCs w:val="24"/>
          <w:lang w:val="pt-BR" w:eastAsia="zh-CN"/>
        </w:rPr>
        <w:t xml:space="preserve">.1 </w:t>
      </w:r>
      <w:r w:rsidR="00732254" w:rsidRPr="008D4218">
        <w:rPr>
          <w:rFonts w:ascii="Arial" w:eastAsia="Times New Roman" w:hAnsi="Arial" w:cs="Arial"/>
          <w:b/>
          <w:sz w:val="24"/>
          <w:szCs w:val="24"/>
          <w:lang w:val="pt-BR" w:eastAsia="zh-CN"/>
        </w:rPr>
        <w:t>P</w:t>
      </w:r>
      <w:r w:rsidR="008141FB" w:rsidRPr="008D4218">
        <w:rPr>
          <w:rFonts w:ascii="Arial" w:eastAsia="Times New Roman" w:hAnsi="Arial" w:cs="Arial"/>
          <w:b/>
          <w:sz w:val="24"/>
          <w:szCs w:val="24"/>
          <w:lang w:val="pt-BR" w:eastAsia="zh-CN"/>
        </w:rPr>
        <w:t>razos</w:t>
      </w:r>
      <w:r w:rsidR="00732254" w:rsidRPr="008D4218">
        <w:rPr>
          <w:rFonts w:ascii="Arial" w:eastAsia="Times New Roman" w:hAnsi="Arial" w:cs="Arial"/>
          <w:b/>
          <w:sz w:val="24"/>
          <w:szCs w:val="24"/>
          <w:lang w:val="pt-BR" w:eastAsia="zh-CN"/>
        </w:rPr>
        <w:t>:</w:t>
      </w:r>
    </w:p>
    <w:p w:rsidR="00E65B91" w:rsidRPr="008D4218" w:rsidRDefault="00C35EF5" w:rsidP="00E65B91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val="pt-BR" w:eastAsia="zh-CN"/>
        </w:rPr>
      </w:pPr>
      <w:r w:rsidRPr="008D4218">
        <w:rPr>
          <w:rFonts w:ascii="Arial" w:eastAsia="Times New Roman" w:hAnsi="Arial" w:cs="Arial"/>
          <w:sz w:val="24"/>
          <w:szCs w:val="24"/>
          <w:lang w:val="pt-BR" w:eastAsia="zh-CN"/>
        </w:rPr>
        <w:tab/>
      </w:r>
      <w:bookmarkStart w:id="0" w:name="_GoBack"/>
      <w:r w:rsidR="00491863" w:rsidRPr="00491863">
        <w:rPr>
          <w:rFonts w:ascii="Arial" w:eastAsia="Times New Roman" w:hAnsi="Arial" w:cs="Arial"/>
          <w:sz w:val="24"/>
          <w:szCs w:val="24"/>
          <w:lang w:val="pt-BR" w:eastAsia="zh-CN"/>
        </w:rPr>
        <w:t>Os serviços deverão ser realizados no prazo de 120 dias, contados da ordem de início, que será emitida após a liberação dos recursos pelo MINISTÉRIO DA INTEGRAÇÃO E DO DESENVOLVIMENTO REGIONAL</w:t>
      </w:r>
      <w:r w:rsidR="00E65B91" w:rsidRPr="008D4218">
        <w:rPr>
          <w:rFonts w:ascii="Arial" w:eastAsia="Times New Roman" w:hAnsi="Arial" w:cs="Arial"/>
          <w:sz w:val="24"/>
          <w:szCs w:val="24"/>
          <w:lang w:val="pt-BR" w:eastAsia="zh-CN"/>
        </w:rPr>
        <w:t xml:space="preserve">, </w:t>
      </w:r>
      <w:bookmarkEnd w:id="0"/>
      <w:r w:rsidR="00D70335">
        <w:rPr>
          <w:rFonts w:ascii="Arial" w:eastAsia="Times New Roman" w:hAnsi="Arial" w:cs="Arial"/>
          <w:sz w:val="24"/>
          <w:szCs w:val="24"/>
          <w:lang w:val="pt-BR" w:eastAsia="zh-CN"/>
        </w:rPr>
        <w:t xml:space="preserve">conforme cronograma, </w:t>
      </w:r>
      <w:r w:rsidR="00E65B91" w:rsidRPr="008D4218">
        <w:rPr>
          <w:rFonts w:ascii="Arial" w:eastAsia="Times New Roman" w:hAnsi="Arial" w:cs="Arial"/>
          <w:sz w:val="24"/>
          <w:szCs w:val="24"/>
          <w:lang w:val="pt-BR" w:eastAsia="zh-CN"/>
        </w:rPr>
        <w:t xml:space="preserve">sendo que as despesas de frete/entrega dos materiais correrão por conta exclusiva da empresa vencedora do certame, caso ocorra atraso, será cobrado multa por cada dia de atraso. </w:t>
      </w:r>
    </w:p>
    <w:p w:rsidR="00732254" w:rsidRPr="008D4218" w:rsidRDefault="00C125C3" w:rsidP="00E65B91">
      <w:pPr>
        <w:spacing w:after="240" w:line="360" w:lineRule="auto"/>
        <w:jc w:val="both"/>
        <w:rPr>
          <w:rFonts w:ascii="Arial" w:eastAsia="Times New Roman" w:hAnsi="Arial" w:cs="Arial"/>
          <w:b/>
          <w:sz w:val="24"/>
          <w:szCs w:val="24"/>
          <w:lang w:val="pt-BR" w:eastAsia="zh-CN"/>
        </w:rPr>
      </w:pPr>
      <w:r w:rsidRPr="008D4218">
        <w:rPr>
          <w:rFonts w:ascii="Arial" w:eastAsia="Times New Roman" w:hAnsi="Arial" w:cs="Arial"/>
          <w:b/>
          <w:sz w:val="24"/>
          <w:szCs w:val="24"/>
          <w:lang w:val="pt-BR" w:eastAsia="zh-CN"/>
        </w:rPr>
        <w:t>3</w:t>
      </w:r>
      <w:r w:rsidR="00914C5B" w:rsidRPr="008D4218">
        <w:rPr>
          <w:rFonts w:ascii="Arial" w:eastAsia="Times New Roman" w:hAnsi="Arial" w:cs="Arial"/>
          <w:b/>
          <w:sz w:val="24"/>
          <w:szCs w:val="24"/>
          <w:lang w:val="pt-BR" w:eastAsia="zh-CN"/>
        </w:rPr>
        <w:t xml:space="preserve">.2 </w:t>
      </w:r>
      <w:r w:rsidR="008141FB" w:rsidRPr="008D4218">
        <w:rPr>
          <w:rFonts w:ascii="Arial" w:eastAsia="Times New Roman" w:hAnsi="Arial" w:cs="Arial"/>
          <w:b/>
          <w:sz w:val="24"/>
          <w:szCs w:val="24"/>
          <w:lang w:val="pt-BR" w:eastAsia="zh-CN"/>
        </w:rPr>
        <w:t>obrigações das Partes:</w:t>
      </w:r>
    </w:p>
    <w:p w:rsidR="00732254" w:rsidRPr="008D4218" w:rsidRDefault="00E53D8E" w:rsidP="00732254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val="pt-BR" w:eastAsia="zh-CN"/>
        </w:rPr>
      </w:pPr>
      <w:r>
        <w:rPr>
          <w:rFonts w:ascii="Arial" w:eastAsia="Times New Roman" w:hAnsi="Arial" w:cs="Arial"/>
          <w:sz w:val="24"/>
          <w:szCs w:val="24"/>
          <w:lang w:val="pt-BR" w:eastAsia="zh-CN"/>
        </w:rPr>
        <w:tab/>
      </w:r>
      <w:r w:rsidR="00DF3664">
        <w:rPr>
          <w:rFonts w:ascii="Arial" w:eastAsia="Times New Roman" w:hAnsi="Arial" w:cs="Arial"/>
          <w:sz w:val="24"/>
          <w:szCs w:val="24"/>
          <w:lang w:val="pt-BR" w:eastAsia="zh-CN"/>
        </w:rPr>
        <w:t>A CONTRATADA</w:t>
      </w:r>
      <w:r w:rsidR="00732254" w:rsidRPr="008D4218">
        <w:rPr>
          <w:rFonts w:ascii="Arial" w:eastAsia="Times New Roman" w:hAnsi="Arial" w:cs="Arial"/>
          <w:sz w:val="24"/>
          <w:szCs w:val="24"/>
          <w:lang w:val="pt-BR" w:eastAsia="zh-CN"/>
        </w:rPr>
        <w:t xml:space="preserve"> ficará sujeita</w:t>
      </w:r>
      <w:r w:rsidR="00DF3664">
        <w:rPr>
          <w:rFonts w:ascii="Arial" w:eastAsia="Times New Roman" w:hAnsi="Arial" w:cs="Arial"/>
          <w:sz w:val="24"/>
          <w:szCs w:val="24"/>
          <w:lang w:val="pt-BR" w:eastAsia="zh-CN"/>
        </w:rPr>
        <w:t xml:space="preserve"> às</w:t>
      </w:r>
      <w:r w:rsidR="00732254" w:rsidRPr="008D4218">
        <w:rPr>
          <w:rFonts w:ascii="Arial" w:eastAsia="Times New Roman" w:hAnsi="Arial" w:cs="Arial"/>
          <w:sz w:val="24"/>
          <w:szCs w:val="24"/>
          <w:lang w:val="pt-BR" w:eastAsia="zh-CN"/>
        </w:rPr>
        <w:t xml:space="preserve"> penalidades e sanções previstas na Lei Federal nº 14.133/2021.</w:t>
      </w:r>
    </w:p>
    <w:p w:rsidR="00732254" w:rsidRPr="008D4218" w:rsidRDefault="00C35EF5" w:rsidP="00E65B9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D4218">
        <w:rPr>
          <w:rFonts w:ascii="Arial" w:hAnsi="Arial" w:cs="Arial"/>
          <w:sz w:val="24"/>
          <w:szCs w:val="24"/>
        </w:rPr>
        <w:tab/>
      </w:r>
      <w:r w:rsidR="00732254" w:rsidRPr="008D4218">
        <w:rPr>
          <w:rFonts w:ascii="Arial" w:hAnsi="Arial" w:cs="Arial"/>
          <w:sz w:val="24"/>
          <w:szCs w:val="24"/>
        </w:rPr>
        <w:t>A CONTRATADA obriga-se a manter, durante a execução do Contrato, compativelmente com as obrigações ora assumidas, todas as condições de habilitação e qualificação comprovadas na Licitação que lhe corresponde.</w:t>
      </w:r>
    </w:p>
    <w:p w:rsidR="00E96422" w:rsidRDefault="00C35EF5" w:rsidP="005C51E0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lang w:eastAsia="zh-CN"/>
        </w:rPr>
      </w:pPr>
      <w:r w:rsidRPr="008D4218">
        <w:rPr>
          <w:rFonts w:ascii="Arial" w:hAnsi="Arial" w:cs="Arial"/>
          <w:lang w:eastAsia="zh-CN"/>
        </w:rPr>
        <w:lastRenderedPageBreak/>
        <w:tab/>
      </w:r>
      <w:r w:rsidR="005C51E0" w:rsidRPr="008D4218">
        <w:rPr>
          <w:rFonts w:ascii="Arial" w:hAnsi="Arial" w:cs="Arial"/>
          <w:lang w:eastAsia="zh-CN"/>
        </w:rPr>
        <w:t>A CONTRATADA deve garantir a qualidade e conformidade dos serviços do escopo do objeto, pelo prazo legal de 5 (cinco) anos (Código Civil, artigo 618), que as estruturas e demais produtos por ela fabricados ou fornecidos estarão livre de defeitos e no que diz respeito ao seu desempenho mecânico, resistência estrutural e qualidade do acabamento superficial.</w:t>
      </w:r>
    </w:p>
    <w:p w:rsidR="005C51E0" w:rsidRPr="008D4218" w:rsidRDefault="00E96422" w:rsidP="005C51E0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ab/>
      </w:r>
      <w:r w:rsidR="005C51E0" w:rsidRPr="008D4218">
        <w:rPr>
          <w:rFonts w:ascii="Arial" w:hAnsi="Arial" w:cs="Arial"/>
          <w:lang w:eastAsia="zh-CN"/>
        </w:rPr>
        <w:t>A Contratada deve assegurar as correções ou conserto das estruturas ou substituição dos materiais afetados por outros que estejam em conformidade com as especificações e Normas vigentes.</w:t>
      </w:r>
    </w:p>
    <w:p w:rsidR="00732254" w:rsidRPr="008D4218" w:rsidRDefault="00C35EF5" w:rsidP="00E65B9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D4218">
        <w:rPr>
          <w:rFonts w:ascii="Arial" w:hAnsi="Arial" w:cs="Arial"/>
          <w:sz w:val="24"/>
          <w:szCs w:val="24"/>
        </w:rPr>
        <w:tab/>
      </w:r>
      <w:r w:rsidR="00732254" w:rsidRPr="008D4218">
        <w:rPr>
          <w:rFonts w:ascii="Arial" w:hAnsi="Arial" w:cs="Arial"/>
          <w:sz w:val="24"/>
          <w:szCs w:val="24"/>
        </w:rPr>
        <w:t>A CONTRATANTE deverá determinar todas as condiçoes necessárias para a execução do presente contrato.</w:t>
      </w:r>
    </w:p>
    <w:p w:rsidR="00732254" w:rsidRDefault="00C35EF5" w:rsidP="00E65B9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D4218">
        <w:rPr>
          <w:rFonts w:ascii="Arial" w:hAnsi="Arial" w:cs="Arial"/>
          <w:sz w:val="24"/>
          <w:szCs w:val="24"/>
        </w:rPr>
        <w:tab/>
      </w:r>
      <w:r w:rsidR="00732254" w:rsidRPr="008D4218">
        <w:rPr>
          <w:rFonts w:ascii="Arial" w:hAnsi="Arial" w:cs="Arial"/>
          <w:sz w:val="24"/>
          <w:szCs w:val="24"/>
        </w:rPr>
        <w:t xml:space="preserve">A execução do contrato será objeto de acompanhamento, fiscalização e avaliação por parte do Município, através do servidor Municipal Engenheiro </w:t>
      </w:r>
      <w:r w:rsidR="001A2EE0">
        <w:rPr>
          <w:rFonts w:ascii="Arial" w:hAnsi="Arial" w:cs="Arial"/>
          <w:sz w:val="24"/>
          <w:szCs w:val="24"/>
        </w:rPr>
        <w:t>Assis Fontana</w:t>
      </w:r>
      <w:r w:rsidR="00BF34C7" w:rsidRPr="008D4218">
        <w:rPr>
          <w:rFonts w:ascii="Arial" w:hAnsi="Arial" w:cs="Arial"/>
          <w:sz w:val="24"/>
          <w:szCs w:val="24"/>
        </w:rPr>
        <w:t>, Engenheiro Civil CREA</w:t>
      </w:r>
      <w:r w:rsidR="00ED6231">
        <w:rPr>
          <w:rFonts w:ascii="Arial" w:hAnsi="Arial" w:cs="Arial"/>
          <w:sz w:val="24"/>
          <w:szCs w:val="24"/>
        </w:rPr>
        <w:t>/RS N°</w:t>
      </w:r>
      <w:r w:rsidR="001A2EE0">
        <w:rPr>
          <w:rFonts w:ascii="Arial" w:hAnsi="Arial" w:cs="Arial"/>
          <w:sz w:val="24"/>
          <w:szCs w:val="24"/>
        </w:rPr>
        <w:t>235.910</w:t>
      </w:r>
      <w:r w:rsidR="00732254" w:rsidRPr="008D4218">
        <w:rPr>
          <w:rFonts w:ascii="Arial" w:hAnsi="Arial" w:cs="Arial"/>
          <w:sz w:val="24"/>
          <w:szCs w:val="24"/>
        </w:rPr>
        <w:t>, a quem competirá comunicar as falhas porventura constatadas na execução dos serviços e solicitar a correção das mesmas.</w:t>
      </w:r>
    </w:p>
    <w:p w:rsidR="00051CF8" w:rsidRDefault="00051CF8" w:rsidP="00051CF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226C2" w:rsidRPr="008D4218" w:rsidRDefault="00C125C3" w:rsidP="00E65B91">
      <w:pPr>
        <w:spacing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D4218">
        <w:rPr>
          <w:rFonts w:ascii="Arial" w:hAnsi="Arial" w:cs="Arial"/>
          <w:b/>
          <w:sz w:val="24"/>
          <w:szCs w:val="24"/>
        </w:rPr>
        <w:t>4</w:t>
      </w:r>
      <w:r w:rsidR="00914C5B" w:rsidRPr="008D4218">
        <w:rPr>
          <w:rFonts w:ascii="Arial" w:hAnsi="Arial" w:cs="Arial"/>
          <w:b/>
          <w:sz w:val="24"/>
          <w:szCs w:val="24"/>
        </w:rPr>
        <w:t xml:space="preserve">. </w:t>
      </w:r>
      <w:r w:rsidR="008226C2" w:rsidRPr="008D4218">
        <w:rPr>
          <w:rFonts w:ascii="Arial" w:hAnsi="Arial" w:cs="Arial"/>
          <w:b/>
          <w:sz w:val="24"/>
          <w:szCs w:val="24"/>
        </w:rPr>
        <w:t>MODALIDADE DE CONTRATAÇÃO</w:t>
      </w:r>
    </w:p>
    <w:p w:rsidR="008226C2" w:rsidRDefault="00C35EF5" w:rsidP="00E65B91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val="pt-BR" w:eastAsia="zh-CN"/>
        </w:rPr>
      </w:pPr>
      <w:r w:rsidRPr="008D4218">
        <w:rPr>
          <w:rFonts w:ascii="Arial" w:eastAsia="Times New Roman" w:hAnsi="Arial" w:cs="Arial"/>
          <w:sz w:val="24"/>
          <w:szCs w:val="24"/>
          <w:lang w:val="pt-BR" w:eastAsia="zh-CN"/>
        </w:rPr>
        <w:tab/>
      </w:r>
      <w:r w:rsidR="00DF3664">
        <w:rPr>
          <w:rFonts w:ascii="Arial" w:eastAsia="Times New Roman" w:hAnsi="Arial" w:cs="Arial"/>
          <w:sz w:val="24"/>
          <w:szCs w:val="24"/>
          <w:lang w:val="pt-BR" w:eastAsia="zh-CN"/>
        </w:rPr>
        <w:t>A</w:t>
      </w:r>
      <w:r w:rsidR="008226C2" w:rsidRPr="008D4218">
        <w:rPr>
          <w:rFonts w:ascii="Arial" w:eastAsia="Times New Roman" w:hAnsi="Arial" w:cs="Arial"/>
          <w:sz w:val="24"/>
          <w:szCs w:val="24"/>
          <w:lang w:val="pt-BR" w:eastAsia="zh-CN"/>
        </w:rPr>
        <w:t xml:space="preserve"> contratação será realizada através de Dispensa de Licitação, encontrando-se respaldada pelo artigo 75, inciso VIII, da Lei Federal nº 14.133/2021.</w:t>
      </w:r>
    </w:p>
    <w:p w:rsidR="00051CF8" w:rsidRDefault="00051CF8" w:rsidP="00051CF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pt-BR" w:eastAsia="zh-CN"/>
        </w:rPr>
      </w:pPr>
    </w:p>
    <w:p w:rsidR="00E96422" w:rsidRDefault="00E96422" w:rsidP="00051CF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pt-BR" w:eastAsia="zh-CN"/>
        </w:rPr>
      </w:pPr>
    </w:p>
    <w:p w:rsidR="00E96422" w:rsidRPr="008D4218" w:rsidRDefault="00E96422" w:rsidP="00051CF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pt-BR" w:eastAsia="zh-CN"/>
        </w:rPr>
      </w:pPr>
    </w:p>
    <w:p w:rsidR="008226C2" w:rsidRPr="008D4218" w:rsidRDefault="002203DC" w:rsidP="00E65B91">
      <w:pPr>
        <w:spacing w:after="24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5</w:t>
      </w:r>
      <w:r w:rsidR="00914C5B" w:rsidRPr="008D4218">
        <w:rPr>
          <w:rFonts w:ascii="Arial" w:hAnsi="Arial" w:cs="Arial"/>
          <w:b/>
          <w:sz w:val="24"/>
          <w:szCs w:val="24"/>
        </w:rPr>
        <w:t xml:space="preserve">. </w:t>
      </w:r>
      <w:r w:rsidR="008226C2" w:rsidRPr="008D4218">
        <w:rPr>
          <w:rFonts w:ascii="Arial" w:hAnsi="Arial" w:cs="Arial"/>
          <w:b/>
          <w:sz w:val="24"/>
          <w:szCs w:val="24"/>
        </w:rPr>
        <w:t>ESTIMATIVA DAS QUANTIDADES</w:t>
      </w:r>
    </w:p>
    <w:p w:rsidR="00E96422" w:rsidRPr="00E96422" w:rsidRDefault="00C35EF5" w:rsidP="00E96422">
      <w:pPr>
        <w:pStyle w:val="FirstParagraph"/>
        <w:spacing w:line="360" w:lineRule="auto"/>
        <w:jc w:val="both"/>
        <w:rPr>
          <w:rFonts w:ascii="Arial" w:eastAsia="Calibri" w:hAnsi="Arial" w:cs="Arial"/>
          <w:lang w:val="pt-PT" w:eastAsia="en-US"/>
        </w:rPr>
      </w:pPr>
      <w:r w:rsidRPr="008D4218">
        <w:rPr>
          <w:rFonts w:ascii="Arial" w:hAnsi="Arial" w:cs="Arial"/>
        </w:rPr>
        <w:tab/>
      </w:r>
      <w:r w:rsidR="00E96422" w:rsidRPr="00E96422">
        <w:rPr>
          <w:rFonts w:ascii="Arial" w:eastAsia="Calibri" w:hAnsi="Arial" w:cs="Arial"/>
          <w:lang w:val="pt-PT" w:eastAsia="en-US"/>
        </w:rPr>
        <w:t>A solução consiste na execução de uma nova ponte destinada ao restabelecimento da trafegabilidade da via municipal afetada pelas enxurradas.</w:t>
      </w:r>
    </w:p>
    <w:p w:rsidR="00E96422" w:rsidRPr="00E96422" w:rsidRDefault="00E96422" w:rsidP="00E96422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22">
        <w:rPr>
          <w:rFonts w:ascii="Arial" w:hAnsi="Arial" w:cs="Arial"/>
          <w:sz w:val="24"/>
          <w:szCs w:val="24"/>
        </w:rPr>
        <w:t>A estrutura terá aproximadamente:</w:t>
      </w:r>
    </w:p>
    <w:p w:rsidR="00E96422" w:rsidRPr="00E96422" w:rsidRDefault="00E96422" w:rsidP="00E96422">
      <w:pPr>
        <w:pStyle w:val="Compact"/>
        <w:numPr>
          <w:ilvl w:val="0"/>
          <w:numId w:val="19"/>
        </w:numPr>
        <w:spacing w:line="360" w:lineRule="auto"/>
        <w:jc w:val="both"/>
        <w:rPr>
          <w:rFonts w:ascii="Arial" w:eastAsia="Calibri" w:hAnsi="Arial" w:cs="Arial"/>
          <w:lang w:val="pt-PT" w:eastAsia="en-US"/>
        </w:rPr>
      </w:pPr>
      <w:r w:rsidRPr="00E96422">
        <w:rPr>
          <w:rFonts w:ascii="Arial" w:eastAsia="Calibri" w:hAnsi="Arial" w:cs="Arial"/>
          <w:lang w:val="pt-PT" w:eastAsia="en-US"/>
        </w:rPr>
        <w:t>Comprimento: 15,00 metros;</w:t>
      </w:r>
    </w:p>
    <w:p w:rsidR="00E96422" w:rsidRDefault="00E96422" w:rsidP="00E96422">
      <w:pPr>
        <w:pStyle w:val="Compact"/>
        <w:numPr>
          <w:ilvl w:val="0"/>
          <w:numId w:val="19"/>
        </w:numPr>
        <w:spacing w:line="360" w:lineRule="auto"/>
        <w:jc w:val="both"/>
        <w:rPr>
          <w:rFonts w:ascii="Arial" w:eastAsia="Calibri" w:hAnsi="Arial" w:cs="Arial"/>
          <w:lang w:val="pt-PT" w:eastAsia="en-US"/>
        </w:rPr>
      </w:pPr>
      <w:r w:rsidRPr="00E96422">
        <w:rPr>
          <w:rFonts w:ascii="Arial" w:eastAsia="Calibri" w:hAnsi="Arial" w:cs="Arial"/>
          <w:lang w:val="pt-PT" w:eastAsia="en-US"/>
        </w:rPr>
        <w:t>Largura: 5,00 metros;</w:t>
      </w:r>
    </w:p>
    <w:p w:rsidR="00E96422" w:rsidRPr="00E96422" w:rsidRDefault="00E96422" w:rsidP="00E96422">
      <w:pPr>
        <w:pStyle w:val="Compact"/>
        <w:numPr>
          <w:ilvl w:val="0"/>
          <w:numId w:val="19"/>
        </w:numPr>
        <w:spacing w:line="360" w:lineRule="auto"/>
        <w:jc w:val="both"/>
        <w:rPr>
          <w:rFonts w:ascii="Arial" w:eastAsia="Calibri" w:hAnsi="Arial" w:cs="Arial"/>
          <w:lang w:val="pt-PT" w:eastAsia="en-US"/>
        </w:rPr>
      </w:pPr>
      <w:r>
        <w:rPr>
          <w:rFonts w:ascii="Arial" w:eastAsia="Calibri" w:hAnsi="Arial" w:cs="Arial"/>
          <w:lang w:val="pt-PT" w:eastAsia="en-US"/>
        </w:rPr>
        <w:t>Altura: 3,50 metros;</w:t>
      </w:r>
    </w:p>
    <w:p w:rsidR="00E96422" w:rsidRPr="00E96422" w:rsidRDefault="00E96422" w:rsidP="00E96422">
      <w:pPr>
        <w:pStyle w:val="Compact"/>
        <w:numPr>
          <w:ilvl w:val="0"/>
          <w:numId w:val="19"/>
        </w:numPr>
        <w:spacing w:line="360" w:lineRule="auto"/>
        <w:jc w:val="both"/>
        <w:rPr>
          <w:rFonts w:ascii="Arial" w:eastAsia="Calibri" w:hAnsi="Arial" w:cs="Arial"/>
          <w:lang w:val="pt-PT" w:eastAsia="en-US"/>
        </w:rPr>
      </w:pPr>
      <w:r w:rsidRPr="00E96422">
        <w:rPr>
          <w:rFonts w:ascii="Arial" w:eastAsia="Calibri" w:hAnsi="Arial" w:cs="Arial"/>
          <w:lang w:val="pt-PT" w:eastAsia="en-US"/>
        </w:rPr>
        <w:t>Sistema construtivo: concreto armado e elementos pré-moldados;</w:t>
      </w:r>
    </w:p>
    <w:p w:rsidR="00E96422" w:rsidRPr="00E96422" w:rsidRDefault="00E96422" w:rsidP="00E96422">
      <w:pPr>
        <w:pStyle w:val="Compact"/>
        <w:numPr>
          <w:ilvl w:val="0"/>
          <w:numId w:val="19"/>
        </w:numPr>
        <w:spacing w:line="360" w:lineRule="auto"/>
        <w:jc w:val="both"/>
        <w:rPr>
          <w:rFonts w:ascii="Arial" w:eastAsia="Calibri" w:hAnsi="Arial" w:cs="Arial"/>
          <w:lang w:val="pt-PT" w:eastAsia="en-US"/>
        </w:rPr>
      </w:pPr>
      <w:r w:rsidRPr="00E96422">
        <w:rPr>
          <w:rFonts w:ascii="Arial" w:eastAsia="Calibri" w:hAnsi="Arial" w:cs="Arial"/>
          <w:lang w:val="pt-PT" w:eastAsia="en-US"/>
        </w:rPr>
        <w:t>Finalidade: restabelecimento da passagem de veículos e pedestres;</w:t>
      </w:r>
    </w:p>
    <w:p w:rsidR="00E96422" w:rsidRPr="00E96422" w:rsidRDefault="00E96422" w:rsidP="00E96422">
      <w:pPr>
        <w:pStyle w:val="Compact"/>
        <w:numPr>
          <w:ilvl w:val="0"/>
          <w:numId w:val="19"/>
        </w:numPr>
        <w:spacing w:line="360" w:lineRule="auto"/>
        <w:jc w:val="both"/>
        <w:rPr>
          <w:rFonts w:ascii="Arial" w:eastAsia="Calibri" w:hAnsi="Arial" w:cs="Arial"/>
          <w:lang w:val="pt-PT" w:eastAsia="en-US"/>
        </w:rPr>
      </w:pPr>
      <w:r w:rsidRPr="00E96422">
        <w:rPr>
          <w:rFonts w:ascii="Arial" w:eastAsia="Calibri" w:hAnsi="Arial" w:cs="Arial"/>
          <w:lang w:val="pt-PT" w:eastAsia="en-US"/>
        </w:rPr>
        <w:t>Local: Linha Araçá, sobre o Arroio Pinheirinho, próximo à divisa com Canudos do Vale.</w:t>
      </w:r>
    </w:p>
    <w:p w:rsidR="00E96422" w:rsidRPr="00E96422" w:rsidRDefault="00E96422" w:rsidP="00E96422">
      <w:pPr>
        <w:pStyle w:val="FirstParagraph"/>
        <w:spacing w:line="360" w:lineRule="auto"/>
        <w:jc w:val="both"/>
        <w:rPr>
          <w:rFonts w:ascii="Arial" w:eastAsia="Calibri" w:hAnsi="Arial" w:cs="Arial"/>
          <w:lang w:val="pt-PT" w:eastAsia="en-US"/>
        </w:rPr>
      </w:pPr>
      <w:r w:rsidRPr="00E96422">
        <w:rPr>
          <w:rFonts w:ascii="Arial" w:eastAsia="Calibri" w:hAnsi="Arial" w:cs="Arial"/>
          <w:lang w:val="pt-PT" w:eastAsia="en-US"/>
        </w:rPr>
        <w:tab/>
        <w:t>A solução deverá observar integralmente o projeto de engenharia e as normas técnicas aplicáveis.</w:t>
      </w:r>
    </w:p>
    <w:tbl>
      <w:tblPr>
        <w:tblStyle w:val="Table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817"/>
        <w:gridCol w:w="5151"/>
        <w:gridCol w:w="1232"/>
        <w:gridCol w:w="1520"/>
      </w:tblGrid>
      <w:tr w:rsidR="00E96422" w:rsidRPr="00E96422" w:rsidTr="00E96422">
        <w:trPr>
          <w:cnfStyle w:val="100000000000"/>
          <w:trHeight w:val="346"/>
          <w:tblHeader/>
        </w:trPr>
        <w:tc>
          <w:tcPr>
            <w:tcW w:w="817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Item</w:t>
            </w:r>
          </w:p>
        </w:tc>
        <w:tc>
          <w:tcPr>
            <w:tcW w:w="5151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Descrição</w:t>
            </w:r>
          </w:p>
        </w:tc>
        <w:tc>
          <w:tcPr>
            <w:tcW w:w="1232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Unidade</w:t>
            </w:r>
          </w:p>
        </w:tc>
        <w:tc>
          <w:tcPr>
            <w:tcW w:w="1520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Quantidade</w:t>
            </w:r>
          </w:p>
        </w:tc>
      </w:tr>
      <w:tr w:rsidR="00E96422" w:rsidRPr="00E96422" w:rsidTr="00E96422">
        <w:tc>
          <w:tcPr>
            <w:tcW w:w="817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01</w:t>
            </w:r>
          </w:p>
        </w:tc>
        <w:tc>
          <w:tcPr>
            <w:tcW w:w="5151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Execução de ponte em  concreto armado e pré-moldado, 15,00 x 5,00 m</w:t>
            </w:r>
          </w:p>
        </w:tc>
        <w:tc>
          <w:tcPr>
            <w:tcW w:w="1232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Un.</w:t>
            </w:r>
          </w:p>
        </w:tc>
        <w:tc>
          <w:tcPr>
            <w:tcW w:w="1520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01</w:t>
            </w:r>
          </w:p>
        </w:tc>
      </w:tr>
      <w:tr w:rsidR="00E96422" w:rsidRPr="00E96422" w:rsidTr="00E96422">
        <w:tc>
          <w:tcPr>
            <w:tcW w:w="817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02</w:t>
            </w:r>
          </w:p>
        </w:tc>
        <w:tc>
          <w:tcPr>
            <w:tcW w:w="5151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Execução das fundações e infraestrutura</w:t>
            </w:r>
          </w:p>
        </w:tc>
        <w:tc>
          <w:tcPr>
            <w:tcW w:w="1232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Conjunto</w:t>
            </w:r>
          </w:p>
        </w:tc>
        <w:tc>
          <w:tcPr>
            <w:tcW w:w="1520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01</w:t>
            </w:r>
          </w:p>
        </w:tc>
      </w:tr>
      <w:tr w:rsidR="00E96422" w:rsidRPr="00E96422" w:rsidTr="00E96422">
        <w:tc>
          <w:tcPr>
            <w:tcW w:w="817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03</w:t>
            </w:r>
          </w:p>
        </w:tc>
        <w:tc>
          <w:tcPr>
            <w:tcW w:w="5151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Execução da superestrutura</w:t>
            </w:r>
          </w:p>
        </w:tc>
        <w:tc>
          <w:tcPr>
            <w:tcW w:w="1232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Conjunto</w:t>
            </w:r>
          </w:p>
        </w:tc>
        <w:tc>
          <w:tcPr>
            <w:tcW w:w="1520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01</w:t>
            </w:r>
          </w:p>
        </w:tc>
      </w:tr>
      <w:tr w:rsidR="00E96422" w:rsidRPr="00E96422" w:rsidTr="00E96422">
        <w:trPr>
          <w:trHeight w:val="707"/>
        </w:trPr>
        <w:tc>
          <w:tcPr>
            <w:tcW w:w="817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04</w:t>
            </w:r>
          </w:p>
        </w:tc>
        <w:tc>
          <w:tcPr>
            <w:tcW w:w="5151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Execução dos acessos e serviços complementares</w:t>
            </w:r>
          </w:p>
        </w:tc>
        <w:tc>
          <w:tcPr>
            <w:tcW w:w="1232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Conjunto</w:t>
            </w:r>
          </w:p>
        </w:tc>
        <w:tc>
          <w:tcPr>
            <w:tcW w:w="1520" w:type="dxa"/>
          </w:tcPr>
          <w:p w:rsidR="00E96422" w:rsidRPr="00E96422" w:rsidRDefault="00E96422" w:rsidP="00E96422">
            <w:pPr>
              <w:pStyle w:val="Compact"/>
              <w:spacing w:line="276" w:lineRule="auto"/>
              <w:jc w:val="center"/>
              <w:rPr>
                <w:rFonts w:ascii="Arial" w:eastAsia="Calibri" w:hAnsi="Arial" w:cs="Arial"/>
                <w:lang w:val="pt-PT" w:eastAsia="en-US"/>
              </w:rPr>
            </w:pPr>
            <w:r w:rsidRPr="00E96422">
              <w:rPr>
                <w:rFonts w:ascii="Arial" w:eastAsia="Calibri" w:hAnsi="Arial" w:cs="Arial"/>
                <w:lang w:val="pt-PT" w:eastAsia="en-US"/>
              </w:rPr>
              <w:t>01</w:t>
            </w:r>
          </w:p>
        </w:tc>
      </w:tr>
    </w:tbl>
    <w:p w:rsidR="00E96422" w:rsidRDefault="00E96422" w:rsidP="00E96422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22">
        <w:rPr>
          <w:rFonts w:ascii="Arial" w:hAnsi="Arial" w:cs="Arial"/>
          <w:sz w:val="24"/>
          <w:szCs w:val="24"/>
        </w:rPr>
        <w:tab/>
      </w:r>
    </w:p>
    <w:p w:rsidR="00E96422" w:rsidRPr="00E96422" w:rsidRDefault="00E96422" w:rsidP="00E96422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E96422">
        <w:rPr>
          <w:rFonts w:ascii="Arial" w:hAnsi="Arial" w:cs="Arial"/>
          <w:sz w:val="24"/>
          <w:szCs w:val="24"/>
        </w:rPr>
        <w:t>As quantidades e os quantitativos dos serviços deverão ser detalhados no Projeto Básico, Memorial Descritivo e Planilha Orçamentária, elaborados pelo setor técnico responsável.</w:t>
      </w:r>
    </w:p>
    <w:p w:rsidR="008226C2" w:rsidRPr="008D4218" w:rsidRDefault="002203DC" w:rsidP="008226C2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6</w:t>
      </w:r>
      <w:r w:rsidR="00914C5B" w:rsidRPr="008D4218">
        <w:rPr>
          <w:rFonts w:ascii="Arial" w:hAnsi="Arial" w:cs="Arial"/>
          <w:b/>
          <w:bCs/>
          <w:color w:val="000000"/>
        </w:rPr>
        <w:t xml:space="preserve">. </w:t>
      </w:r>
      <w:r w:rsidR="008226C2" w:rsidRPr="008D4218">
        <w:rPr>
          <w:rFonts w:ascii="Arial" w:hAnsi="Arial" w:cs="Arial"/>
          <w:b/>
          <w:bCs/>
          <w:color w:val="000000"/>
        </w:rPr>
        <w:t>ESTIMATIVA DO VALOR DA CONTRATAÇÃO</w:t>
      </w:r>
    </w:p>
    <w:p w:rsidR="00C548D0" w:rsidRPr="008D4218" w:rsidRDefault="00914C5B" w:rsidP="00C548D0">
      <w:pPr>
        <w:adjustRightInd w:val="0"/>
        <w:spacing w:after="240" w:line="360" w:lineRule="auto"/>
        <w:jc w:val="both"/>
        <w:rPr>
          <w:rFonts w:ascii="Arial" w:hAnsi="Arial" w:cs="Arial"/>
          <w:spacing w:val="-2"/>
          <w:sz w:val="24"/>
          <w:szCs w:val="24"/>
        </w:rPr>
      </w:pPr>
      <w:bookmarkStart w:id="1" w:name="art6xxiiij"/>
      <w:bookmarkEnd w:id="1"/>
      <w:r w:rsidRPr="008D4218">
        <w:rPr>
          <w:rFonts w:ascii="Arial" w:hAnsi="Arial" w:cs="Arial"/>
          <w:spacing w:val="-2"/>
          <w:sz w:val="24"/>
          <w:szCs w:val="24"/>
        </w:rPr>
        <w:tab/>
      </w:r>
      <w:r w:rsidR="008226C2" w:rsidRPr="008D4218">
        <w:rPr>
          <w:rFonts w:ascii="Arial" w:hAnsi="Arial" w:cs="Arial"/>
          <w:spacing w:val="-2"/>
          <w:sz w:val="24"/>
          <w:szCs w:val="24"/>
        </w:rPr>
        <w:t xml:space="preserve">O valor do presente </w:t>
      </w:r>
      <w:r w:rsidR="00807E6D">
        <w:rPr>
          <w:rFonts w:ascii="Arial" w:hAnsi="Arial" w:cs="Arial"/>
          <w:spacing w:val="-2"/>
          <w:sz w:val="24"/>
          <w:szCs w:val="24"/>
        </w:rPr>
        <w:t>estudo</w:t>
      </w:r>
      <w:r w:rsidR="008226C2" w:rsidRPr="008D4218">
        <w:rPr>
          <w:rFonts w:ascii="Arial" w:hAnsi="Arial" w:cs="Arial"/>
          <w:spacing w:val="-2"/>
          <w:sz w:val="24"/>
          <w:szCs w:val="24"/>
        </w:rPr>
        <w:t xml:space="preserve"> é </w:t>
      </w:r>
      <w:r w:rsidR="008226C2" w:rsidRPr="00D70335">
        <w:rPr>
          <w:rFonts w:ascii="Arial" w:hAnsi="Arial" w:cs="Arial"/>
          <w:spacing w:val="-2"/>
          <w:sz w:val="24"/>
          <w:szCs w:val="24"/>
        </w:rPr>
        <w:t xml:space="preserve">de </w:t>
      </w:r>
      <w:r w:rsidR="00051CF8" w:rsidRPr="00051CF8">
        <w:rPr>
          <w:rFonts w:ascii="Arial" w:hAnsi="Arial" w:cs="Arial"/>
          <w:spacing w:val="-2"/>
          <w:sz w:val="24"/>
          <w:szCs w:val="24"/>
        </w:rPr>
        <w:t>R$ 547.500,00</w:t>
      </w:r>
      <w:r w:rsidR="008226C2" w:rsidRPr="008D4218">
        <w:rPr>
          <w:rFonts w:ascii="Arial" w:hAnsi="Arial" w:cs="Arial"/>
          <w:spacing w:val="-2"/>
          <w:sz w:val="24"/>
          <w:szCs w:val="24"/>
        </w:rPr>
        <w:t>(</w:t>
      </w:r>
      <w:r w:rsidR="00051CF8">
        <w:rPr>
          <w:rFonts w:ascii="Arial" w:hAnsi="Arial" w:cs="Arial"/>
          <w:spacing w:val="-2"/>
          <w:sz w:val="24"/>
          <w:szCs w:val="24"/>
        </w:rPr>
        <w:t>quinhentos e quarenta e sete mil e quinhentos</w:t>
      </w:r>
      <w:r w:rsidR="005F29E8">
        <w:rPr>
          <w:rFonts w:ascii="Arial" w:hAnsi="Arial" w:cs="Arial"/>
          <w:spacing w:val="-2"/>
          <w:sz w:val="24"/>
          <w:szCs w:val="24"/>
        </w:rPr>
        <w:t>reais</w:t>
      </w:r>
      <w:r w:rsidR="00690685">
        <w:rPr>
          <w:rFonts w:ascii="Arial" w:hAnsi="Arial" w:cs="Arial"/>
          <w:spacing w:val="-2"/>
          <w:sz w:val="24"/>
          <w:szCs w:val="24"/>
        </w:rPr>
        <w:t>).</w:t>
      </w:r>
      <w:r w:rsidR="00D00580" w:rsidRPr="008D4218">
        <w:rPr>
          <w:rFonts w:ascii="Arial" w:hAnsi="Arial" w:cs="Arial"/>
          <w:spacing w:val="-2"/>
          <w:sz w:val="24"/>
          <w:szCs w:val="24"/>
        </w:rPr>
        <w:t xml:space="preserve">A </w:t>
      </w:r>
      <w:r w:rsidR="008226C2" w:rsidRPr="008D4218">
        <w:rPr>
          <w:rFonts w:ascii="Arial" w:hAnsi="Arial" w:cs="Arial"/>
          <w:spacing w:val="-2"/>
          <w:sz w:val="24"/>
          <w:szCs w:val="24"/>
        </w:rPr>
        <w:t>composição dos</w:t>
      </w:r>
      <w:r w:rsidR="00D00580" w:rsidRPr="008D4218">
        <w:rPr>
          <w:rFonts w:ascii="Arial" w:hAnsi="Arial" w:cs="Arial"/>
          <w:spacing w:val="-2"/>
          <w:sz w:val="24"/>
          <w:szCs w:val="24"/>
        </w:rPr>
        <w:t xml:space="preserve"> valores praticados </w:t>
      </w:r>
      <w:r w:rsidR="00DF3664" w:rsidRPr="008D4218">
        <w:rPr>
          <w:rFonts w:ascii="Arial" w:hAnsi="Arial" w:cs="Arial"/>
          <w:spacing w:val="-2"/>
          <w:sz w:val="24"/>
          <w:szCs w:val="24"/>
        </w:rPr>
        <w:t>foi obtida</w:t>
      </w:r>
      <w:r w:rsidR="00D00580" w:rsidRPr="008D4218">
        <w:rPr>
          <w:rFonts w:ascii="Arial" w:hAnsi="Arial" w:cs="Arial"/>
          <w:spacing w:val="-2"/>
          <w:sz w:val="24"/>
          <w:szCs w:val="24"/>
        </w:rPr>
        <w:t xml:space="preserve"> através </w:t>
      </w:r>
      <w:r w:rsidR="00D70335">
        <w:rPr>
          <w:rFonts w:ascii="Arial" w:hAnsi="Arial" w:cs="Arial"/>
          <w:spacing w:val="-2"/>
          <w:sz w:val="24"/>
          <w:szCs w:val="24"/>
        </w:rPr>
        <w:t xml:space="preserve">da </w:t>
      </w:r>
      <w:r w:rsidR="00C6559B">
        <w:rPr>
          <w:rFonts w:ascii="Arial" w:hAnsi="Arial" w:cs="Arial"/>
          <w:spacing w:val="-2"/>
          <w:sz w:val="24"/>
          <w:szCs w:val="24"/>
        </w:rPr>
        <w:t>composição de custos da</w:t>
      </w:r>
      <w:r w:rsidR="00D00580" w:rsidRPr="008D4218">
        <w:rPr>
          <w:rFonts w:ascii="Arial" w:hAnsi="Arial" w:cs="Arial"/>
          <w:spacing w:val="-2"/>
          <w:sz w:val="24"/>
          <w:szCs w:val="24"/>
        </w:rPr>
        <w:t>tabela SINAPI</w:t>
      </w:r>
      <w:r w:rsidR="00D70335">
        <w:rPr>
          <w:rFonts w:ascii="Arial" w:hAnsi="Arial" w:cs="Arial"/>
          <w:spacing w:val="-2"/>
          <w:sz w:val="24"/>
          <w:szCs w:val="24"/>
        </w:rPr>
        <w:t>.</w:t>
      </w:r>
    </w:p>
    <w:p w:rsidR="005C51E0" w:rsidRDefault="00914C5B" w:rsidP="005C51E0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lang w:eastAsia="zh-CN"/>
        </w:rPr>
      </w:pPr>
      <w:r w:rsidRPr="008D4218">
        <w:rPr>
          <w:rFonts w:ascii="Arial" w:hAnsi="Arial" w:cs="Arial"/>
          <w:lang w:eastAsia="zh-CN"/>
        </w:rPr>
        <w:tab/>
      </w:r>
      <w:r w:rsidR="005C51E0" w:rsidRPr="008D4218">
        <w:rPr>
          <w:rFonts w:ascii="Arial" w:hAnsi="Arial" w:cs="Arial"/>
          <w:lang w:eastAsia="zh-CN"/>
        </w:rPr>
        <w:t xml:space="preserve">Faz parte do objeto deste Contrato os custos de frete, carga e descarga, as despesas com operação, manutenção, documentação, seguros, materiais de sinalização, combustíveis e deslocamento do(s) veículo(s) até os locais, o valor da mão de obra, equipamentos, ferramentas e utensílios, veículo, transporte necessários à execução do objeto, fornecimento de equipamentos de proteção individual e coletiva aos colaboradores nas condições previstas na legislação vigente e normativas técnicas aplicáveis, sinalização e limpeza, se for o caso, encargos fiscais, sociais, comerciais, trabalhistas e previdenciários, taxas, tributos, Alvarás e qualquer outra despesa que </w:t>
      </w:r>
      <w:r w:rsidR="00D00580" w:rsidRPr="008D4218">
        <w:rPr>
          <w:rFonts w:ascii="Arial" w:hAnsi="Arial" w:cs="Arial"/>
          <w:lang w:eastAsia="zh-CN"/>
        </w:rPr>
        <w:t>vier a incidir sobre o serviço.</w:t>
      </w:r>
    </w:p>
    <w:p w:rsidR="00C6559B" w:rsidRPr="008D4218" w:rsidRDefault="00C6559B" w:rsidP="00C6559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lang w:eastAsia="zh-CN"/>
        </w:rPr>
      </w:pPr>
    </w:p>
    <w:p w:rsidR="00571EB7" w:rsidRPr="008D4218" w:rsidRDefault="002203DC" w:rsidP="00C548D0">
      <w:pPr>
        <w:adjustRightInd w:val="0"/>
        <w:spacing w:after="240" w:line="360" w:lineRule="auto"/>
        <w:jc w:val="both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b/>
          <w:spacing w:val="-2"/>
          <w:sz w:val="24"/>
          <w:szCs w:val="24"/>
        </w:rPr>
        <w:t>7</w:t>
      </w:r>
      <w:r w:rsidR="00914C5B" w:rsidRPr="008D4218">
        <w:rPr>
          <w:rFonts w:ascii="Arial" w:hAnsi="Arial" w:cs="Arial"/>
          <w:b/>
          <w:spacing w:val="-2"/>
          <w:sz w:val="24"/>
          <w:szCs w:val="24"/>
        </w:rPr>
        <w:t xml:space="preserve">. </w:t>
      </w:r>
      <w:r w:rsidR="008226C2" w:rsidRPr="008D4218">
        <w:rPr>
          <w:rFonts w:ascii="Arial" w:hAnsi="Arial" w:cs="Arial"/>
          <w:b/>
          <w:spacing w:val="-2"/>
          <w:sz w:val="24"/>
          <w:szCs w:val="24"/>
        </w:rPr>
        <w:t>RESULTADOS PRETENDIDOS</w:t>
      </w:r>
    </w:p>
    <w:p w:rsidR="008226C2" w:rsidRDefault="001A2EE0" w:rsidP="008226C2">
      <w:pPr>
        <w:tabs>
          <w:tab w:val="left" w:pos="1214"/>
        </w:tabs>
        <w:spacing w:before="163" w:line="360" w:lineRule="auto"/>
        <w:jc w:val="both"/>
        <w:rPr>
          <w:rFonts w:ascii="Arial" w:hAnsi="Arial" w:cs="Arial"/>
          <w:spacing w:val="-2"/>
          <w:sz w:val="24"/>
          <w:szCs w:val="24"/>
        </w:rPr>
      </w:pPr>
      <w:r w:rsidRPr="001A2EE0">
        <w:rPr>
          <w:rFonts w:ascii="Arial" w:eastAsia="Times New Roman" w:hAnsi="Arial" w:cs="Arial"/>
          <w:sz w:val="24"/>
          <w:szCs w:val="24"/>
          <w:lang w:val="pt-BR" w:eastAsia="zh-CN"/>
        </w:rPr>
        <w:tab/>
      </w:r>
      <w:r w:rsidR="008226C2" w:rsidRPr="001A2EE0">
        <w:rPr>
          <w:rFonts w:ascii="Arial" w:eastAsia="Times New Roman" w:hAnsi="Arial" w:cs="Arial"/>
          <w:sz w:val="24"/>
          <w:szCs w:val="24"/>
          <w:lang w:val="pt-BR" w:eastAsia="zh-CN"/>
        </w:rPr>
        <w:t xml:space="preserve">Pretende-se com o presente processo, o restabelecimento da </w:t>
      </w:r>
      <w:r w:rsidR="005F29E8">
        <w:rPr>
          <w:rFonts w:ascii="Arial" w:eastAsia="Times New Roman" w:hAnsi="Arial" w:cs="Arial"/>
          <w:sz w:val="24"/>
          <w:szCs w:val="24"/>
          <w:lang w:val="pt-BR" w:eastAsia="zh-CN"/>
        </w:rPr>
        <w:t xml:space="preserve">segurança para a </w:t>
      </w:r>
      <w:r w:rsidR="008226C2" w:rsidRPr="001A2EE0">
        <w:rPr>
          <w:rFonts w:ascii="Arial" w:eastAsia="Times New Roman" w:hAnsi="Arial" w:cs="Arial"/>
          <w:sz w:val="24"/>
          <w:szCs w:val="24"/>
          <w:lang w:val="pt-BR" w:eastAsia="zh-CN"/>
        </w:rPr>
        <w:t>circulação de pessoas e veículos. Este restabelecimento se faz necessário para que a população tenha acesso a servicos de saúde, educação, alimentação, escoamento da produção agricola</w:t>
      </w:r>
      <w:r w:rsidR="00C548D0" w:rsidRPr="001A2EE0">
        <w:rPr>
          <w:rFonts w:ascii="Arial" w:eastAsia="Times New Roman" w:hAnsi="Arial" w:cs="Arial"/>
          <w:sz w:val="24"/>
          <w:szCs w:val="24"/>
          <w:lang w:val="pt-BR" w:eastAsia="zh-CN"/>
        </w:rPr>
        <w:t>, além do restabelecimento da normalidade da vida cotidiana. Tal reconstrução deve ser realizada com a maior brevidade</w:t>
      </w:r>
      <w:r w:rsidR="00C548D0" w:rsidRPr="008D4218">
        <w:rPr>
          <w:rFonts w:ascii="Arial" w:hAnsi="Arial" w:cs="Arial"/>
          <w:spacing w:val="-2"/>
          <w:sz w:val="24"/>
          <w:szCs w:val="24"/>
        </w:rPr>
        <w:t xml:space="preserve"> possível</w:t>
      </w:r>
      <w:r w:rsidR="00D00580" w:rsidRPr="008D4218">
        <w:rPr>
          <w:rFonts w:ascii="Arial" w:hAnsi="Arial" w:cs="Arial"/>
          <w:spacing w:val="-2"/>
          <w:sz w:val="24"/>
          <w:szCs w:val="24"/>
        </w:rPr>
        <w:t>,</w:t>
      </w:r>
      <w:r w:rsidR="00C548D0" w:rsidRPr="008D4218">
        <w:rPr>
          <w:rFonts w:ascii="Arial" w:hAnsi="Arial" w:cs="Arial"/>
          <w:spacing w:val="-2"/>
          <w:sz w:val="24"/>
          <w:szCs w:val="24"/>
        </w:rPr>
        <w:t xml:space="preserve"> pois </w:t>
      </w:r>
      <w:r w:rsidR="005F29E8">
        <w:rPr>
          <w:rFonts w:ascii="Arial" w:hAnsi="Arial" w:cs="Arial"/>
          <w:spacing w:val="-2"/>
          <w:sz w:val="24"/>
          <w:szCs w:val="24"/>
        </w:rPr>
        <w:t>a via é utlilizada diaria</w:t>
      </w:r>
      <w:r w:rsidR="00362F9E">
        <w:rPr>
          <w:rFonts w:ascii="Arial" w:hAnsi="Arial" w:cs="Arial"/>
          <w:spacing w:val="-2"/>
          <w:sz w:val="24"/>
          <w:szCs w:val="24"/>
        </w:rPr>
        <w:t xml:space="preserve">mente para o transporte escolar, escoamento da procução agricola e acesso a serviços essenciais. </w:t>
      </w:r>
    </w:p>
    <w:p w:rsidR="00E96422" w:rsidRDefault="00E96422" w:rsidP="008226C2">
      <w:pPr>
        <w:tabs>
          <w:tab w:val="left" w:pos="1214"/>
        </w:tabs>
        <w:spacing w:before="163" w:line="360" w:lineRule="auto"/>
        <w:jc w:val="both"/>
        <w:rPr>
          <w:rFonts w:ascii="Arial" w:hAnsi="Arial" w:cs="Arial"/>
          <w:spacing w:val="-2"/>
          <w:sz w:val="24"/>
          <w:szCs w:val="24"/>
        </w:rPr>
      </w:pPr>
    </w:p>
    <w:p w:rsidR="00C548D0" w:rsidRPr="008D4218" w:rsidRDefault="002203DC" w:rsidP="008226C2">
      <w:pPr>
        <w:tabs>
          <w:tab w:val="left" w:pos="1214"/>
        </w:tabs>
        <w:spacing w:before="163" w:line="360" w:lineRule="auto"/>
        <w:jc w:val="both"/>
        <w:rPr>
          <w:rFonts w:ascii="Arial" w:hAnsi="Arial" w:cs="Arial"/>
          <w:b/>
          <w:spacing w:val="-2"/>
          <w:sz w:val="24"/>
          <w:szCs w:val="24"/>
        </w:rPr>
      </w:pPr>
      <w:r>
        <w:rPr>
          <w:rFonts w:ascii="Arial" w:hAnsi="Arial" w:cs="Arial"/>
          <w:b/>
          <w:spacing w:val="-2"/>
          <w:sz w:val="24"/>
          <w:szCs w:val="24"/>
        </w:rPr>
        <w:t>8</w:t>
      </w:r>
      <w:r w:rsidR="00914C5B" w:rsidRPr="008D4218">
        <w:rPr>
          <w:rFonts w:ascii="Arial" w:hAnsi="Arial" w:cs="Arial"/>
          <w:b/>
          <w:spacing w:val="-2"/>
          <w:sz w:val="24"/>
          <w:szCs w:val="24"/>
        </w:rPr>
        <w:t xml:space="preserve">. </w:t>
      </w:r>
      <w:r w:rsidR="00C548D0" w:rsidRPr="008D4218">
        <w:rPr>
          <w:rFonts w:ascii="Arial" w:hAnsi="Arial" w:cs="Arial"/>
          <w:b/>
          <w:spacing w:val="-2"/>
          <w:sz w:val="24"/>
          <w:szCs w:val="24"/>
        </w:rPr>
        <w:t>DECLARAÇÃO DE VIABILIDADE</w:t>
      </w:r>
    </w:p>
    <w:p w:rsidR="00C548D0" w:rsidRDefault="00914C5B" w:rsidP="008226C2">
      <w:pPr>
        <w:tabs>
          <w:tab w:val="left" w:pos="1214"/>
        </w:tabs>
        <w:spacing w:before="163" w:line="360" w:lineRule="auto"/>
        <w:jc w:val="both"/>
        <w:rPr>
          <w:rFonts w:ascii="Arial" w:hAnsi="Arial" w:cs="Arial"/>
          <w:spacing w:val="-2"/>
          <w:sz w:val="24"/>
          <w:szCs w:val="24"/>
        </w:rPr>
      </w:pPr>
      <w:r w:rsidRPr="008D4218">
        <w:rPr>
          <w:rFonts w:ascii="Arial" w:hAnsi="Arial" w:cs="Arial"/>
          <w:spacing w:val="-2"/>
          <w:sz w:val="24"/>
          <w:szCs w:val="24"/>
        </w:rPr>
        <w:tab/>
      </w:r>
      <w:r w:rsidR="00C548D0" w:rsidRPr="008D4218">
        <w:rPr>
          <w:rFonts w:ascii="Arial" w:hAnsi="Arial" w:cs="Arial"/>
          <w:spacing w:val="-2"/>
          <w:sz w:val="24"/>
          <w:szCs w:val="24"/>
        </w:rPr>
        <w:t>Com base na justificativa e nas especificações técnicas constantes neste Estudo Técnico Preliminar e seus anexos, declaramos que a contratação é viável, atendendo aos padrões e preços de mercado.</w:t>
      </w:r>
    </w:p>
    <w:p w:rsidR="00C6559B" w:rsidRPr="008D4218" w:rsidRDefault="00C6559B" w:rsidP="00C6559B">
      <w:pPr>
        <w:tabs>
          <w:tab w:val="left" w:pos="1214"/>
        </w:tabs>
        <w:spacing w:before="163" w:line="360" w:lineRule="auto"/>
        <w:jc w:val="right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 xml:space="preserve">Boqueirão do Leão-RS, </w:t>
      </w:r>
      <w:r w:rsidR="0009430F">
        <w:rPr>
          <w:rFonts w:ascii="Arial" w:hAnsi="Arial" w:cs="Arial"/>
          <w:spacing w:val="-2"/>
          <w:sz w:val="24"/>
          <w:szCs w:val="24"/>
        </w:rPr>
        <w:t>13</w:t>
      </w:r>
      <w:r>
        <w:rPr>
          <w:rFonts w:ascii="Arial" w:hAnsi="Arial" w:cs="Arial"/>
          <w:spacing w:val="-2"/>
          <w:sz w:val="24"/>
          <w:szCs w:val="24"/>
        </w:rPr>
        <w:t xml:space="preserve"> de </w:t>
      </w:r>
      <w:r w:rsidR="003D75EF">
        <w:rPr>
          <w:rFonts w:ascii="Arial" w:hAnsi="Arial" w:cs="Arial"/>
          <w:spacing w:val="-2"/>
          <w:sz w:val="24"/>
          <w:szCs w:val="24"/>
        </w:rPr>
        <w:t>outubro</w:t>
      </w:r>
      <w:r>
        <w:rPr>
          <w:rFonts w:ascii="Arial" w:hAnsi="Arial" w:cs="Arial"/>
          <w:spacing w:val="-2"/>
          <w:sz w:val="24"/>
          <w:szCs w:val="24"/>
        </w:rPr>
        <w:t xml:space="preserve"> de 2026.</w:t>
      </w:r>
    </w:p>
    <w:p w:rsidR="00914C5B" w:rsidRDefault="00914C5B" w:rsidP="00914C5B">
      <w:pPr>
        <w:tabs>
          <w:tab w:val="left" w:pos="1214"/>
        </w:tabs>
        <w:spacing w:before="163" w:line="360" w:lineRule="auto"/>
        <w:jc w:val="center"/>
        <w:rPr>
          <w:rFonts w:ascii="Arial" w:hAnsi="Arial" w:cs="Arial"/>
          <w:spacing w:val="-2"/>
          <w:sz w:val="24"/>
          <w:szCs w:val="24"/>
        </w:rPr>
      </w:pPr>
    </w:p>
    <w:p w:rsidR="00C6559B" w:rsidRPr="008D4218" w:rsidRDefault="00C6559B" w:rsidP="00914C5B">
      <w:pPr>
        <w:tabs>
          <w:tab w:val="left" w:pos="1214"/>
        </w:tabs>
        <w:spacing w:before="163" w:line="360" w:lineRule="auto"/>
        <w:jc w:val="center"/>
        <w:rPr>
          <w:rFonts w:ascii="Arial" w:hAnsi="Arial" w:cs="Arial"/>
          <w:spacing w:val="-2"/>
          <w:sz w:val="24"/>
          <w:szCs w:val="24"/>
        </w:rPr>
      </w:pPr>
    </w:p>
    <w:p w:rsidR="00914C5B" w:rsidRPr="008D4218" w:rsidRDefault="00914C5B" w:rsidP="00914C5B">
      <w:pPr>
        <w:tabs>
          <w:tab w:val="left" w:pos="1214"/>
        </w:tabs>
        <w:spacing w:before="163" w:line="360" w:lineRule="auto"/>
        <w:jc w:val="center"/>
        <w:rPr>
          <w:rFonts w:ascii="Arial" w:hAnsi="Arial" w:cs="Arial"/>
          <w:spacing w:val="-2"/>
          <w:sz w:val="24"/>
          <w:szCs w:val="24"/>
        </w:rPr>
      </w:pPr>
      <w:r w:rsidRPr="008D4218">
        <w:rPr>
          <w:rFonts w:ascii="Arial" w:hAnsi="Arial" w:cs="Arial"/>
          <w:spacing w:val="-2"/>
          <w:sz w:val="24"/>
          <w:szCs w:val="24"/>
        </w:rPr>
        <w:t>______________________</w:t>
      </w:r>
      <w:r w:rsidR="00C6559B">
        <w:rPr>
          <w:rFonts w:ascii="Arial" w:hAnsi="Arial" w:cs="Arial"/>
          <w:spacing w:val="-2"/>
          <w:sz w:val="24"/>
          <w:szCs w:val="24"/>
        </w:rPr>
        <w:t>______</w:t>
      </w:r>
    </w:p>
    <w:p w:rsidR="00914C5B" w:rsidRPr="00C6559B" w:rsidRDefault="00C6559B" w:rsidP="00914C5B">
      <w:pPr>
        <w:tabs>
          <w:tab w:val="left" w:pos="1214"/>
        </w:tabs>
        <w:jc w:val="center"/>
        <w:rPr>
          <w:rFonts w:ascii="Arial" w:hAnsi="Arial" w:cs="Arial"/>
          <w:b/>
          <w:spacing w:val="-2"/>
          <w:sz w:val="24"/>
          <w:szCs w:val="24"/>
        </w:rPr>
      </w:pPr>
      <w:r w:rsidRPr="00C6559B">
        <w:rPr>
          <w:rFonts w:ascii="Arial" w:hAnsi="Arial" w:cs="Arial"/>
          <w:b/>
          <w:spacing w:val="-2"/>
          <w:sz w:val="24"/>
          <w:szCs w:val="24"/>
        </w:rPr>
        <w:t>Domingos Santo Vedoy da Rosa</w:t>
      </w:r>
    </w:p>
    <w:p w:rsidR="00914C5B" w:rsidRPr="008D4218" w:rsidRDefault="00914C5B" w:rsidP="00914C5B">
      <w:pPr>
        <w:tabs>
          <w:tab w:val="left" w:pos="1214"/>
        </w:tabs>
        <w:jc w:val="center"/>
        <w:rPr>
          <w:rFonts w:ascii="Arial" w:hAnsi="Arial" w:cs="Arial"/>
          <w:spacing w:val="-2"/>
          <w:sz w:val="24"/>
          <w:szCs w:val="24"/>
        </w:rPr>
      </w:pPr>
      <w:r w:rsidRPr="008D4218">
        <w:rPr>
          <w:rFonts w:ascii="Arial" w:hAnsi="Arial" w:cs="Arial"/>
          <w:spacing w:val="-2"/>
          <w:sz w:val="24"/>
          <w:szCs w:val="24"/>
        </w:rPr>
        <w:t>Secretário de Obras</w:t>
      </w:r>
    </w:p>
    <w:sectPr w:rsidR="00914C5B" w:rsidRPr="008D4218" w:rsidSect="00A9636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262" w:rsidRDefault="00687262" w:rsidP="00BE3CD7">
      <w:r>
        <w:separator/>
      </w:r>
    </w:p>
  </w:endnote>
  <w:endnote w:type="continuationSeparator" w:id="1">
    <w:p w:rsidR="00687262" w:rsidRDefault="00687262" w:rsidP="00BE3CD7">
      <w:r>
        <w:continuationSeparator/>
      </w:r>
    </w:p>
  </w:endnote>
  <w:endnote w:type="continuationNotice" w:id="2">
    <w:p w:rsidR="00687262" w:rsidRDefault="0068726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262" w:rsidRDefault="00687262" w:rsidP="00BE3CD7">
      <w:r>
        <w:separator/>
      </w:r>
    </w:p>
  </w:footnote>
  <w:footnote w:type="continuationSeparator" w:id="1">
    <w:p w:rsidR="00687262" w:rsidRDefault="00687262" w:rsidP="00BE3CD7">
      <w:r>
        <w:continuationSeparator/>
      </w:r>
    </w:p>
  </w:footnote>
  <w:footnote w:type="continuationNotice" w:id="2">
    <w:p w:rsidR="00687262" w:rsidRDefault="0068726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45D" w:rsidRDefault="00D459A4" w:rsidP="00AD2561">
    <w:pPr>
      <w:tabs>
        <w:tab w:val="center" w:pos="3925"/>
      </w:tabs>
      <w:spacing w:before="77" w:line="342" w:lineRule="exact"/>
      <w:ind w:right="653"/>
      <w:rPr>
        <w:rFonts w:ascii="Times New Roman"/>
        <w:b/>
        <w:color w:val="4F4F4F"/>
        <w:sz w:val="30"/>
      </w:rPr>
    </w:pPr>
    <w:r>
      <w:rPr>
        <w:rFonts w:ascii="Bookman Old Style" w:hAnsi="Bookman Old Style"/>
        <w:b/>
        <w:bCs/>
        <w:noProof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1882140</wp:posOffset>
          </wp:positionH>
          <wp:positionV relativeFrom="paragraph">
            <wp:posOffset>74295</wp:posOffset>
          </wp:positionV>
          <wp:extent cx="1353820" cy="1581150"/>
          <wp:effectExtent l="0" t="0" r="0" b="0"/>
          <wp:wrapTopAndBottom/>
          <wp:docPr id="1969256560" name="Imagem 1969256560" descr="Braz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z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820" cy="1581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D2561">
      <w:rPr>
        <w:rFonts w:ascii="Times New Roman"/>
        <w:b/>
        <w:color w:val="4F4F4F"/>
        <w:sz w:val="30"/>
      </w:rPr>
      <w:tab/>
    </w:r>
  </w:p>
  <w:p w:rsidR="0013445D" w:rsidRDefault="0013445D" w:rsidP="00AD2561">
    <w:pPr>
      <w:tabs>
        <w:tab w:val="center" w:pos="3925"/>
      </w:tabs>
      <w:spacing w:before="77" w:line="342" w:lineRule="exact"/>
      <w:ind w:right="653"/>
      <w:rPr>
        <w:rFonts w:ascii="Times New Roman"/>
        <w:b/>
        <w:color w:val="4F4F4F"/>
        <w:sz w:val="30"/>
      </w:rPr>
    </w:pPr>
  </w:p>
  <w:p w:rsidR="0013445D" w:rsidRDefault="0013445D" w:rsidP="00AD2561">
    <w:pPr>
      <w:tabs>
        <w:tab w:val="center" w:pos="3925"/>
      </w:tabs>
      <w:spacing w:before="77" w:line="342" w:lineRule="exact"/>
      <w:ind w:right="653"/>
      <w:rPr>
        <w:rFonts w:ascii="Times New Roman"/>
        <w:b/>
        <w:color w:val="4F4F4F"/>
        <w:sz w:val="30"/>
      </w:rPr>
    </w:pPr>
  </w:p>
  <w:p w:rsidR="0013445D" w:rsidRDefault="0013445D" w:rsidP="00AD2561">
    <w:pPr>
      <w:tabs>
        <w:tab w:val="center" w:pos="3925"/>
      </w:tabs>
      <w:spacing w:before="77" w:line="342" w:lineRule="exact"/>
      <w:ind w:right="653"/>
      <w:rPr>
        <w:rFonts w:ascii="Times New Roman"/>
        <w:b/>
        <w:color w:val="4F4F4F"/>
        <w:sz w:val="30"/>
      </w:rPr>
    </w:pPr>
  </w:p>
  <w:p w:rsidR="0013445D" w:rsidRDefault="0013445D" w:rsidP="00AD2561">
    <w:pPr>
      <w:tabs>
        <w:tab w:val="center" w:pos="3925"/>
      </w:tabs>
      <w:spacing w:before="77" w:line="342" w:lineRule="exact"/>
      <w:ind w:right="653"/>
      <w:rPr>
        <w:rFonts w:ascii="Times New Roman"/>
        <w:b/>
        <w:color w:val="4F4F4F"/>
        <w:sz w:val="30"/>
      </w:rPr>
    </w:pPr>
  </w:p>
  <w:p w:rsidR="00051CF8" w:rsidRDefault="00051CF8" w:rsidP="0013445D">
    <w:pPr>
      <w:tabs>
        <w:tab w:val="center" w:pos="3925"/>
      </w:tabs>
      <w:spacing w:before="77" w:line="342" w:lineRule="exact"/>
      <w:ind w:right="653"/>
      <w:jc w:val="center"/>
      <w:rPr>
        <w:rFonts w:ascii="Times New Roman"/>
        <w:b/>
        <w:color w:val="4F4F4F"/>
        <w:sz w:val="24"/>
        <w:szCs w:val="24"/>
      </w:rPr>
    </w:pPr>
  </w:p>
  <w:p w:rsidR="00BE3CD7" w:rsidRPr="00051CF8" w:rsidRDefault="00BE3CD7" w:rsidP="0013445D">
    <w:pPr>
      <w:tabs>
        <w:tab w:val="center" w:pos="3925"/>
      </w:tabs>
      <w:spacing w:before="77" w:line="342" w:lineRule="exact"/>
      <w:ind w:right="653"/>
      <w:jc w:val="center"/>
      <w:rPr>
        <w:rFonts w:ascii="Times New Roman"/>
        <w:b/>
        <w:sz w:val="24"/>
        <w:szCs w:val="24"/>
      </w:rPr>
    </w:pPr>
    <w:r w:rsidRPr="00051CF8">
      <w:rPr>
        <w:rFonts w:ascii="Times New Roman"/>
        <w:b/>
        <w:color w:val="4F4F4F"/>
        <w:sz w:val="24"/>
        <w:szCs w:val="24"/>
      </w:rPr>
      <w:t>REPUBLICA</w:t>
    </w:r>
    <w:r w:rsidRPr="00051CF8">
      <w:rPr>
        <w:rFonts w:ascii="Times New Roman"/>
        <w:b/>
        <w:color w:val="4B4B4B"/>
        <w:sz w:val="24"/>
        <w:szCs w:val="24"/>
      </w:rPr>
      <w:t>FEDERATIVA</w:t>
    </w:r>
    <w:r w:rsidRPr="00051CF8">
      <w:rPr>
        <w:rFonts w:ascii="Times New Roman"/>
        <w:b/>
        <w:color w:val="525252"/>
        <w:sz w:val="24"/>
        <w:szCs w:val="24"/>
      </w:rPr>
      <w:t>DO</w:t>
    </w:r>
    <w:r w:rsidRPr="00051CF8">
      <w:rPr>
        <w:rFonts w:ascii="Times New Roman"/>
        <w:b/>
        <w:color w:val="4D4D4D"/>
        <w:spacing w:val="-2"/>
        <w:sz w:val="24"/>
        <w:szCs w:val="24"/>
      </w:rPr>
      <w:t>BRASIL</w:t>
    </w:r>
  </w:p>
  <w:p w:rsidR="00BE3CD7" w:rsidRPr="00051CF8" w:rsidRDefault="00BE3CD7" w:rsidP="0013445D">
    <w:pPr>
      <w:pStyle w:val="Ttulo4"/>
      <w:spacing w:line="269" w:lineRule="exact"/>
      <w:ind w:right="635"/>
      <w:rPr>
        <w:sz w:val="22"/>
        <w:szCs w:val="22"/>
      </w:rPr>
    </w:pPr>
    <w:r w:rsidRPr="00051CF8">
      <w:rPr>
        <w:color w:val="4B4B4B"/>
        <w:spacing w:val="-6"/>
        <w:sz w:val="22"/>
        <w:szCs w:val="22"/>
      </w:rPr>
      <w:t>ESTADO</w:t>
    </w:r>
    <w:r w:rsidRPr="00051CF8">
      <w:rPr>
        <w:color w:val="4D4D4D"/>
        <w:spacing w:val="-6"/>
        <w:sz w:val="22"/>
        <w:szCs w:val="22"/>
      </w:rPr>
      <w:t>DO</w:t>
    </w:r>
    <w:r w:rsidRPr="00051CF8">
      <w:rPr>
        <w:color w:val="444444"/>
        <w:spacing w:val="-6"/>
        <w:sz w:val="22"/>
        <w:szCs w:val="22"/>
      </w:rPr>
      <w:t xml:space="preserve">RIO </w:t>
    </w:r>
    <w:r w:rsidRPr="00051CF8">
      <w:rPr>
        <w:color w:val="494949"/>
        <w:spacing w:val="-6"/>
        <w:sz w:val="22"/>
        <w:szCs w:val="22"/>
      </w:rPr>
      <w:t>GRANDE</w:t>
    </w:r>
    <w:r w:rsidRPr="00051CF8">
      <w:rPr>
        <w:color w:val="4B4B4B"/>
        <w:spacing w:val="-6"/>
        <w:sz w:val="22"/>
        <w:szCs w:val="22"/>
      </w:rPr>
      <w:t>DO</w:t>
    </w:r>
    <w:r w:rsidRPr="00051CF8">
      <w:rPr>
        <w:color w:val="4D4D4D"/>
        <w:spacing w:val="-6"/>
        <w:sz w:val="22"/>
        <w:szCs w:val="22"/>
      </w:rPr>
      <w:t>SUL</w:t>
    </w:r>
  </w:p>
  <w:p w:rsidR="00BE3CD7" w:rsidRDefault="00BE3CD7" w:rsidP="0013445D">
    <w:pPr>
      <w:spacing w:line="272" w:lineRule="exact"/>
      <w:ind w:right="634"/>
      <w:jc w:val="center"/>
      <w:rPr>
        <w:rFonts w:ascii="Times New Roman" w:hAnsi="Times New Roman"/>
        <w:b/>
        <w:color w:val="4B4B4B"/>
        <w:spacing w:val="-4"/>
        <w:sz w:val="24"/>
      </w:rPr>
    </w:pPr>
    <w:r>
      <w:rPr>
        <w:rFonts w:ascii="Times New Roman" w:hAnsi="Times New Roman"/>
        <w:b/>
        <w:color w:val="484848"/>
        <w:spacing w:val="-4"/>
        <w:sz w:val="24"/>
      </w:rPr>
      <w:t>MUNICÍPIO</w:t>
    </w:r>
    <w:r>
      <w:rPr>
        <w:rFonts w:ascii="Times New Roman" w:hAnsi="Times New Roman"/>
        <w:b/>
        <w:color w:val="424242"/>
        <w:spacing w:val="-4"/>
        <w:sz w:val="24"/>
      </w:rPr>
      <w:t>DE</w:t>
    </w:r>
    <w:r>
      <w:rPr>
        <w:rFonts w:ascii="Times New Roman" w:hAnsi="Times New Roman"/>
        <w:b/>
        <w:color w:val="484848"/>
        <w:spacing w:val="-4"/>
        <w:sz w:val="24"/>
      </w:rPr>
      <w:t>BOQUEIRÃO</w:t>
    </w:r>
    <w:r>
      <w:rPr>
        <w:rFonts w:ascii="Times New Roman" w:hAnsi="Times New Roman"/>
        <w:b/>
        <w:color w:val="494949"/>
        <w:spacing w:val="-4"/>
        <w:sz w:val="24"/>
      </w:rPr>
      <w:t>DO</w:t>
    </w:r>
    <w:r>
      <w:rPr>
        <w:rFonts w:ascii="Times New Roman" w:hAnsi="Times New Roman"/>
        <w:b/>
        <w:color w:val="4B4B4B"/>
        <w:spacing w:val="-4"/>
        <w:sz w:val="24"/>
      </w:rPr>
      <w:t>LEÃO</w:t>
    </w:r>
  </w:p>
  <w:p w:rsidR="00C6559B" w:rsidRDefault="00C6559B" w:rsidP="0013445D">
    <w:pPr>
      <w:spacing w:line="272" w:lineRule="exact"/>
      <w:ind w:right="634"/>
      <w:jc w:val="center"/>
      <w:rPr>
        <w:rFonts w:ascii="Times New Roman" w:hAnsi="Times New Roman"/>
        <w:b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A991"/>
    <w:multiLevelType w:val="multilevel"/>
    <w:tmpl w:val="B4940A32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35156C3"/>
    <w:multiLevelType w:val="hybridMultilevel"/>
    <w:tmpl w:val="C0CC0A0A"/>
    <w:lvl w:ilvl="0" w:tplc="2F5E837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B83924"/>
    <w:multiLevelType w:val="hybridMultilevel"/>
    <w:tmpl w:val="95660AD0"/>
    <w:lvl w:ilvl="0" w:tplc="FFFFFFFF">
      <w:start w:val="1"/>
      <w:numFmt w:val="decimal"/>
      <w:lvlText w:val="%1."/>
      <w:lvlJc w:val="left"/>
      <w:pPr>
        <w:ind w:left="1205" w:hanging="346"/>
      </w:pPr>
      <w:rPr>
        <w:rFonts w:hint="default"/>
        <w:spacing w:val="-1"/>
        <w:w w:val="105"/>
        <w:lang w:val="pt-PT" w:eastAsia="en-US" w:bidi="ar-SA"/>
      </w:rPr>
    </w:lvl>
    <w:lvl w:ilvl="1" w:tplc="FFFFFFFF">
      <w:numFmt w:val="bullet"/>
      <w:lvlText w:val="•"/>
      <w:lvlJc w:val="left"/>
      <w:pPr>
        <w:ind w:left="2002" w:hanging="34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804" w:hanging="34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607" w:hanging="34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09" w:hanging="34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212" w:hanging="34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014" w:hanging="34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816" w:hanging="34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619" w:hanging="346"/>
      </w:pPr>
      <w:rPr>
        <w:rFonts w:hint="default"/>
        <w:lang w:val="pt-PT" w:eastAsia="en-US" w:bidi="ar-SA"/>
      </w:rPr>
    </w:lvl>
  </w:abstractNum>
  <w:abstractNum w:abstractNumId="3">
    <w:nsid w:val="0C5121E5"/>
    <w:multiLevelType w:val="hybridMultilevel"/>
    <w:tmpl w:val="A26C8FA6"/>
    <w:lvl w:ilvl="0" w:tplc="ED6AA488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196E48"/>
    <w:multiLevelType w:val="multilevel"/>
    <w:tmpl w:val="2ECA67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4D06968"/>
    <w:multiLevelType w:val="hybridMultilevel"/>
    <w:tmpl w:val="72768126"/>
    <w:lvl w:ilvl="0" w:tplc="F29E508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EB63C3"/>
    <w:multiLevelType w:val="hybridMultilevel"/>
    <w:tmpl w:val="26A4CF16"/>
    <w:lvl w:ilvl="0" w:tplc="36188502">
      <w:start w:val="1"/>
      <w:numFmt w:val="decimal"/>
      <w:lvlText w:val="%1."/>
      <w:lvlJc w:val="left"/>
      <w:pPr>
        <w:ind w:left="1205" w:hanging="346"/>
      </w:pPr>
      <w:rPr>
        <w:rFonts w:hint="default"/>
        <w:spacing w:val="-1"/>
        <w:w w:val="105"/>
        <w:lang w:val="pt-PT" w:eastAsia="en-US" w:bidi="ar-SA"/>
      </w:rPr>
    </w:lvl>
    <w:lvl w:ilvl="1" w:tplc="21FE93C4">
      <w:numFmt w:val="bullet"/>
      <w:lvlText w:val="•"/>
      <w:lvlJc w:val="left"/>
      <w:pPr>
        <w:ind w:left="2002" w:hanging="346"/>
      </w:pPr>
      <w:rPr>
        <w:rFonts w:hint="default"/>
        <w:lang w:val="pt-PT" w:eastAsia="en-US" w:bidi="ar-SA"/>
      </w:rPr>
    </w:lvl>
    <w:lvl w:ilvl="2" w:tplc="59FECC5A">
      <w:numFmt w:val="bullet"/>
      <w:lvlText w:val="•"/>
      <w:lvlJc w:val="left"/>
      <w:pPr>
        <w:ind w:left="2804" w:hanging="346"/>
      </w:pPr>
      <w:rPr>
        <w:rFonts w:hint="default"/>
        <w:lang w:val="pt-PT" w:eastAsia="en-US" w:bidi="ar-SA"/>
      </w:rPr>
    </w:lvl>
    <w:lvl w:ilvl="3" w:tplc="251E61F0">
      <w:numFmt w:val="bullet"/>
      <w:lvlText w:val="•"/>
      <w:lvlJc w:val="left"/>
      <w:pPr>
        <w:ind w:left="3607" w:hanging="346"/>
      </w:pPr>
      <w:rPr>
        <w:rFonts w:hint="default"/>
        <w:lang w:val="pt-PT" w:eastAsia="en-US" w:bidi="ar-SA"/>
      </w:rPr>
    </w:lvl>
    <w:lvl w:ilvl="4" w:tplc="C994EFBC">
      <w:numFmt w:val="bullet"/>
      <w:lvlText w:val="•"/>
      <w:lvlJc w:val="left"/>
      <w:pPr>
        <w:ind w:left="4409" w:hanging="346"/>
      </w:pPr>
      <w:rPr>
        <w:rFonts w:hint="default"/>
        <w:lang w:val="pt-PT" w:eastAsia="en-US" w:bidi="ar-SA"/>
      </w:rPr>
    </w:lvl>
    <w:lvl w:ilvl="5" w:tplc="C464D2E6">
      <w:numFmt w:val="bullet"/>
      <w:lvlText w:val="•"/>
      <w:lvlJc w:val="left"/>
      <w:pPr>
        <w:ind w:left="5212" w:hanging="346"/>
      </w:pPr>
      <w:rPr>
        <w:rFonts w:hint="default"/>
        <w:lang w:val="pt-PT" w:eastAsia="en-US" w:bidi="ar-SA"/>
      </w:rPr>
    </w:lvl>
    <w:lvl w:ilvl="6" w:tplc="59E8AA2E">
      <w:numFmt w:val="bullet"/>
      <w:lvlText w:val="•"/>
      <w:lvlJc w:val="left"/>
      <w:pPr>
        <w:ind w:left="6014" w:hanging="346"/>
      </w:pPr>
      <w:rPr>
        <w:rFonts w:hint="default"/>
        <w:lang w:val="pt-PT" w:eastAsia="en-US" w:bidi="ar-SA"/>
      </w:rPr>
    </w:lvl>
    <w:lvl w:ilvl="7" w:tplc="55E224E6">
      <w:numFmt w:val="bullet"/>
      <w:lvlText w:val="•"/>
      <w:lvlJc w:val="left"/>
      <w:pPr>
        <w:ind w:left="6816" w:hanging="346"/>
      </w:pPr>
      <w:rPr>
        <w:rFonts w:hint="default"/>
        <w:lang w:val="pt-PT" w:eastAsia="en-US" w:bidi="ar-SA"/>
      </w:rPr>
    </w:lvl>
    <w:lvl w:ilvl="8" w:tplc="F4B43464">
      <w:numFmt w:val="bullet"/>
      <w:lvlText w:val="•"/>
      <w:lvlJc w:val="left"/>
      <w:pPr>
        <w:ind w:left="7619" w:hanging="346"/>
      </w:pPr>
      <w:rPr>
        <w:rFonts w:hint="default"/>
        <w:lang w:val="pt-PT" w:eastAsia="en-US" w:bidi="ar-SA"/>
      </w:rPr>
    </w:lvl>
  </w:abstractNum>
  <w:abstractNum w:abstractNumId="7">
    <w:nsid w:val="344C75FD"/>
    <w:multiLevelType w:val="hybridMultilevel"/>
    <w:tmpl w:val="26A4CF16"/>
    <w:lvl w:ilvl="0" w:tplc="36188502">
      <w:start w:val="1"/>
      <w:numFmt w:val="decimal"/>
      <w:lvlText w:val="%1."/>
      <w:lvlJc w:val="left"/>
      <w:pPr>
        <w:ind w:left="1205" w:hanging="346"/>
      </w:pPr>
      <w:rPr>
        <w:rFonts w:hint="default"/>
        <w:spacing w:val="-1"/>
        <w:w w:val="105"/>
        <w:lang w:val="pt-PT" w:eastAsia="en-US" w:bidi="ar-SA"/>
      </w:rPr>
    </w:lvl>
    <w:lvl w:ilvl="1" w:tplc="21FE93C4">
      <w:numFmt w:val="bullet"/>
      <w:lvlText w:val="•"/>
      <w:lvlJc w:val="left"/>
      <w:pPr>
        <w:ind w:left="2002" w:hanging="346"/>
      </w:pPr>
      <w:rPr>
        <w:rFonts w:hint="default"/>
        <w:lang w:val="pt-PT" w:eastAsia="en-US" w:bidi="ar-SA"/>
      </w:rPr>
    </w:lvl>
    <w:lvl w:ilvl="2" w:tplc="59FECC5A">
      <w:numFmt w:val="bullet"/>
      <w:lvlText w:val="•"/>
      <w:lvlJc w:val="left"/>
      <w:pPr>
        <w:ind w:left="2804" w:hanging="346"/>
      </w:pPr>
      <w:rPr>
        <w:rFonts w:hint="default"/>
        <w:lang w:val="pt-PT" w:eastAsia="en-US" w:bidi="ar-SA"/>
      </w:rPr>
    </w:lvl>
    <w:lvl w:ilvl="3" w:tplc="251E61F0">
      <w:numFmt w:val="bullet"/>
      <w:lvlText w:val="•"/>
      <w:lvlJc w:val="left"/>
      <w:pPr>
        <w:ind w:left="3607" w:hanging="346"/>
      </w:pPr>
      <w:rPr>
        <w:rFonts w:hint="default"/>
        <w:lang w:val="pt-PT" w:eastAsia="en-US" w:bidi="ar-SA"/>
      </w:rPr>
    </w:lvl>
    <w:lvl w:ilvl="4" w:tplc="C994EFBC">
      <w:numFmt w:val="bullet"/>
      <w:lvlText w:val="•"/>
      <w:lvlJc w:val="left"/>
      <w:pPr>
        <w:ind w:left="4409" w:hanging="346"/>
      </w:pPr>
      <w:rPr>
        <w:rFonts w:hint="default"/>
        <w:lang w:val="pt-PT" w:eastAsia="en-US" w:bidi="ar-SA"/>
      </w:rPr>
    </w:lvl>
    <w:lvl w:ilvl="5" w:tplc="C464D2E6">
      <w:numFmt w:val="bullet"/>
      <w:lvlText w:val="•"/>
      <w:lvlJc w:val="left"/>
      <w:pPr>
        <w:ind w:left="5212" w:hanging="346"/>
      </w:pPr>
      <w:rPr>
        <w:rFonts w:hint="default"/>
        <w:lang w:val="pt-PT" w:eastAsia="en-US" w:bidi="ar-SA"/>
      </w:rPr>
    </w:lvl>
    <w:lvl w:ilvl="6" w:tplc="59E8AA2E">
      <w:numFmt w:val="bullet"/>
      <w:lvlText w:val="•"/>
      <w:lvlJc w:val="left"/>
      <w:pPr>
        <w:ind w:left="6014" w:hanging="346"/>
      </w:pPr>
      <w:rPr>
        <w:rFonts w:hint="default"/>
        <w:lang w:val="pt-PT" w:eastAsia="en-US" w:bidi="ar-SA"/>
      </w:rPr>
    </w:lvl>
    <w:lvl w:ilvl="7" w:tplc="55E224E6">
      <w:numFmt w:val="bullet"/>
      <w:lvlText w:val="•"/>
      <w:lvlJc w:val="left"/>
      <w:pPr>
        <w:ind w:left="6816" w:hanging="346"/>
      </w:pPr>
      <w:rPr>
        <w:rFonts w:hint="default"/>
        <w:lang w:val="pt-PT" w:eastAsia="en-US" w:bidi="ar-SA"/>
      </w:rPr>
    </w:lvl>
    <w:lvl w:ilvl="8" w:tplc="F4B43464">
      <w:numFmt w:val="bullet"/>
      <w:lvlText w:val="•"/>
      <w:lvlJc w:val="left"/>
      <w:pPr>
        <w:ind w:left="7619" w:hanging="346"/>
      </w:pPr>
      <w:rPr>
        <w:rFonts w:hint="default"/>
        <w:lang w:val="pt-PT" w:eastAsia="en-US" w:bidi="ar-SA"/>
      </w:rPr>
    </w:lvl>
  </w:abstractNum>
  <w:abstractNum w:abstractNumId="8">
    <w:nsid w:val="367A2F12"/>
    <w:multiLevelType w:val="hybridMultilevel"/>
    <w:tmpl w:val="4A68E90A"/>
    <w:lvl w:ilvl="0" w:tplc="F402A07C">
      <w:start w:val="1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492AC7"/>
    <w:multiLevelType w:val="hybridMultilevel"/>
    <w:tmpl w:val="26A4CF16"/>
    <w:lvl w:ilvl="0" w:tplc="36188502">
      <w:start w:val="1"/>
      <w:numFmt w:val="decimal"/>
      <w:lvlText w:val="%1."/>
      <w:lvlJc w:val="left"/>
      <w:pPr>
        <w:ind w:left="1205" w:hanging="346"/>
      </w:pPr>
      <w:rPr>
        <w:rFonts w:hint="default"/>
        <w:spacing w:val="-1"/>
        <w:w w:val="105"/>
        <w:lang w:val="pt-PT" w:eastAsia="en-US" w:bidi="ar-SA"/>
      </w:rPr>
    </w:lvl>
    <w:lvl w:ilvl="1" w:tplc="21FE93C4">
      <w:numFmt w:val="bullet"/>
      <w:lvlText w:val="•"/>
      <w:lvlJc w:val="left"/>
      <w:pPr>
        <w:ind w:left="2002" w:hanging="346"/>
      </w:pPr>
      <w:rPr>
        <w:rFonts w:hint="default"/>
        <w:lang w:val="pt-PT" w:eastAsia="en-US" w:bidi="ar-SA"/>
      </w:rPr>
    </w:lvl>
    <w:lvl w:ilvl="2" w:tplc="59FECC5A">
      <w:numFmt w:val="bullet"/>
      <w:lvlText w:val="•"/>
      <w:lvlJc w:val="left"/>
      <w:pPr>
        <w:ind w:left="2804" w:hanging="346"/>
      </w:pPr>
      <w:rPr>
        <w:rFonts w:hint="default"/>
        <w:lang w:val="pt-PT" w:eastAsia="en-US" w:bidi="ar-SA"/>
      </w:rPr>
    </w:lvl>
    <w:lvl w:ilvl="3" w:tplc="251E61F0">
      <w:numFmt w:val="bullet"/>
      <w:lvlText w:val="•"/>
      <w:lvlJc w:val="left"/>
      <w:pPr>
        <w:ind w:left="3607" w:hanging="346"/>
      </w:pPr>
      <w:rPr>
        <w:rFonts w:hint="default"/>
        <w:lang w:val="pt-PT" w:eastAsia="en-US" w:bidi="ar-SA"/>
      </w:rPr>
    </w:lvl>
    <w:lvl w:ilvl="4" w:tplc="C994EFBC">
      <w:numFmt w:val="bullet"/>
      <w:lvlText w:val="•"/>
      <w:lvlJc w:val="left"/>
      <w:pPr>
        <w:ind w:left="4409" w:hanging="346"/>
      </w:pPr>
      <w:rPr>
        <w:rFonts w:hint="default"/>
        <w:lang w:val="pt-PT" w:eastAsia="en-US" w:bidi="ar-SA"/>
      </w:rPr>
    </w:lvl>
    <w:lvl w:ilvl="5" w:tplc="C464D2E6">
      <w:numFmt w:val="bullet"/>
      <w:lvlText w:val="•"/>
      <w:lvlJc w:val="left"/>
      <w:pPr>
        <w:ind w:left="5212" w:hanging="346"/>
      </w:pPr>
      <w:rPr>
        <w:rFonts w:hint="default"/>
        <w:lang w:val="pt-PT" w:eastAsia="en-US" w:bidi="ar-SA"/>
      </w:rPr>
    </w:lvl>
    <w:lvl w:ilvl="6" w:tplc="59E8AA2E">
      <w:numFmt w:val="bullet"/>
      <w:lvlText w:val="•"/>
      <w:lvlJc w:val="left"/>
      <w:pPr>
        <w:ind w:left="6014" w:hanging="346"/>
      </w:pPr>
      <w:rPr>
        <w:rFonts w:hint="default"/>
        <w:lang w:val="pt-PT" w:eastAsia="en-US" w:bidi="ar-SA"/>
      </w:rPr>
    </w:lvl>
    <w:lvl w:ilvl="7" w:tplc="55E224E6">
      <w:numFmt w:val="bullet"/>
      <w:lvlText w:val="•"/>
      <w:lvlJc w:val="left"/>
      <w:pPr>
        <w:ind w:left="6816" w:hanging="346"/>
      </w:pPr>
      <w:rPr>
        <w:rFonts w:hint="default"/>
        <w:lang w:val="pt-PT" w:eastAsia="en-US" w:bidi="ar-SA"/>
      </w:rPr>
    </w:lvl>
    <w:lvl w:ilvl="8" w:tplc="F4B43464">
      <w:numFmt w:val="bullet"/>
      <w:lvlText w:val="•"/>
      <w:lvlJc w:val="left"/>
      <w:pPr>
        <w:ind w:left="7619" w:hanging="346"/>
      </w:pPr>
      <w:rPr>
        <w:rFonts w:hint="default"/>
        <w:lang w:val="pt-PT" w:eastAsia="en-US" w:bidi="ar-SA"/>
      </w:rPr>
    </w:lvl>
  </w:abstractNum>
  <w:abstractNum w:abstractNumId="10">
    <w:nsid w:val="37673AE8"/>
    <w:multiLevelType w:val="hybridMultilevel"/>
    <w:tmpl w:val="26A4CF16"/>
    <w:lvl w:ilvl="0" w:tplc="36188502">
      <w:start w:val="1"/>
      <w:numFmt w:val="decimal"/>
      <w:lvlText w:val="%1."/>
      <w:lvlJc w:val="left"/>
      <w:pPr>
        <w:ind w:left="1205" w:hanging="346"/>
      </w:pPr>
      <w:rPr>
        <w:rFonts w:hint="default"/>
        <w:spacing w:val="-1"/>
        <w:w w:val="105"/>
        <w:lang w:val="pt-PT" w:eastAsia="en-US" w:bidi="ar-SA"/>
      </w:rPr>
    </w:lvl>
    <w:lvl w:ilvl="1" w:tplc="21FE93C4">
      <w:numFmt w:val="bullet"/>
      <w:lvlText w:val="•"/>
      <w:lvlJc w:val="left"/>
      <w:pPr>
        <w:ind w:left="2002" w:hanging="346"/>
      </w:pPr>
      <w:rPr>
        <w:rFonts w:hint="default"/>
        <w:lang w:val="pt-PT" w:eastAsia="en-US" w:bidi="ar-SA"/>
      </w:rPr>
    </w:lvl>
    <w:lvl w:ilvl="2" w:tplc="59FECC5A">
      <w:numFmt w:val="bullet"/>
      <w:lvlText w:val="•"/>
      <w:lvlJc w:val="left"/>
      <w:pPr>
        <w:ind w:left="2804" w:hanging="346"/>
      </w:pPr>
      <w:rPr>
        <w:rFonts w:hint="default"/>
        <w:lang w:val="pt-PT" w:eastAsia="en-US" w:bidi="ar-SA"/>
      </w:rPr>
    </w:lvl>
    <w:lvl w:ilvl="3" w:tplc="251E61F0">
      <w:numFmt w:val="bullet"/>
      <w:lvlText w:val="•"/>
      <w:lvlJc w:val="left"/>
      <w:pPr>
        <w:ind w:left="3607" w:hanging="346"/>
      </w:pPr>
      <w:rPr>
        <w:rFonts w:hint="default"/>
        <w:lang w:val="pt-PT" w:eastAsia="en-US" w:bidi="ar-SA"/>
      </w:rPr>
    </w:lvl>
    <w:lvl w:ilvl="4" w:tplc="C994EFBC">
      <w:numFmt w:val="bullet"/>
      <w:lvlText w:val="•"/>
      <w:lvlJc w:val="left"/>
      <w:pPr>
        <w:ind w:left="4409" w:hanging="346"/>
      </w:pPr>
      <w:rPr>
        <w:rFonts w:hint="default"/>
        <w:lang w:val="pt-PT" w:eastAsia="en-US" w:bidi="ar-SA"/>
      </w:rPr>
    </w:lvl>
    <w:lvl w:ilvl="5" w:tplc="C464D2E6">
      <w:numFmt w:val="bullet"/>
      <w:lvlText w:val="•"/>
      <w:lvlJc w:val="left"/>
      <w:pPr>
        <w:ind w:left="5212" w:hanging="346"/>
      </w:pPr>
      <w:rPr>
        <w:rFonts w:hint="default"/>
        <w:lang w:val="pt-PT" w:eastAsia="en-US" w:bidi="ar-SA"/>
      </w:rPr>
    </w:lvl>
    <w:lvl w:ilvl="6" w:tplc="59E8AA2E">
      <w:numFmt w:val="bullet"/>
      <w:lvlText w:val="•"/>
      <w:lvlJc w:val="left"/>
      <w:pPr>
        <w:ind w:left="6014" w:hanging="346"/>
      </w:pPr>
      <w:rPr>
        <w:rFonts w:hint="default"/>
        <w:lang w:val="pt-PT" w:eastAsia="en-US" w:bidi="ar-SA"/>
      </w:rPr>
    </w:lvl>
    <w:lvl w:ilvl="7" w:tplc="55E224E6">
      <w:numFmt w:val="bullet"/>
      <w:lvlText w:val="•"/>
      <w:lvlJc w:val="left"/>
      <w:pPr>
        <w:ind w:left="6816" w:hanging="346"/>
      </w:pPr>
      <w:rPr>
        <w:rFonts w:hint="default"/>
        <w:lang w:val="pt-PT" w:eastAsia="en-US" w:bidi="ar-SA"/>
      </w:rPr>
    </w:lvl>
    <w:lvl w:ilvl="8" w:tplc="F4B43464">
      <w:numFmt w:val="bullet"/>
      <w:lvlText w:val="•"/>
      <w:lvlJc w:val="left"/>
      <w:pPr>
        <w:ind w:left="7619" w:hanging="346"/>
      </w:pPr>
      <w:rPr>
        <w:rFonts w:hint="default"/>
        <w:lang w:val="pt-PT" w:eastAsia="en-US" w:bidi="ar-SA"/>
      </w:rPr>
    </w:lvl>
  </w:abstractNum>
  <w:abstractNum w:abstractNumId="11">
    <w:nsid w:val="45E06173"/>
    <w:multiLevelType w:val="hybridMultilevel"/>
    <w:tmpl w:val="26A4CF16"/>
    <w:lvl w:ilvl="0" w:tplc="36188502">
      <w:start w:val="1"/>
      <w:numFmt w:val="decimal"/>
      <w:lvlText w:val="%1."/>
      <w:lvlJc w:val="left"/>
      <w:pPr>
        <w:ind w:left="1205" w:hanging="346"/>
      </w:pPr>
      <w:rPr>
        <w:rFonts w:hint="default"/>
        <w:spacing w:val="-1"/>
        <w:w w:val="105"/>
        <w:lang w:val="pt-PT" w:eastAsia="en-US" w:bidi="ar-SA"/>
      </w:rPr>
    </w:lvl>
    <w:lvl w:ilvl="1" w:tplc="21FE93C4">
      <w:numFmt w:val="bullet"/>
      <w:lvlText w:val="•"/>
      <w:lvlJc w:val="left"/>
      <w:pPr>
        <w:ind w:left="2002" w:hanging="346"/>
      </w:pPr>
      <w:rPr>
        <w:rFonts w:hint="default"/>
        <w:lang w:val="pt-PT" w:eastAsia="en-US" w:bidi="ar-SA"/>
      </w:rPr>
    </w:lvl>
    <w:lvl w:ilvl="2" w:tplc="59FECC5A">
      <w:numFmt w:val="bullet"/>
      <w:lvlText w:val="•"/>
      <w:lvlJc w:val="left"/>
      <w:pPr>
        <w:ind w:left="2804" w:hanging="346"/>
      </w:pPr>
      <w:rPr>
        <w:rFonts w:hint="default"/>
        <w:lang w:val="pt-PT" w:eastAsia="en-US" w:bidi="ar-SA"/>
      </w:rPr>
    </w:lvl>
    <w:lvl w:ilvl="3" w:tplc="251E61F0">
      <w:numFmt w:val="bullet"/>
      <w:lvlText w:val="•"/>
      <w:lvlJc w:val="left"/>
      <w:pPr>
        <w:ind w:left="3607" w:hanging="346"/>
      </w:pPr>
      <w:rPr>
        <w:rFonts w:hint="default"/>
        <w:lang w:val="pt-PT" w:eastAsia="en-US" w:bidi="ar-SA"/>
      </w:rPr>
    </w:lvl>
    <w:lvl w:ilvl="4" w:tplc="C994EFBC">
      <w:numFmt w:val="bullet"/>
      <w:lvlText w:val="•"/>
      <w:lvlJc w:val="left"/>
      <w:pPr>
        <w:ind w:left="4409" w:hanging="346"/>
      </w:pPr>
      <w:rPr>
        <w:rFonts w:hint="default"/>
        <w:lang w:val="pt-PT" w:eastAsia="en-US" w:bidi="ar-SA"/>
      </w:rPr>
    </w:lvl>
    <w:lvl w:ilvl="5" w:tplc="C464D2E6">
      <w:numFmt w:val="bullet"/>
      <w:lvlText w:val="•"/>
      <w:lvlJc w:val="left"/>
      <w:pPr>
        <w:ind w:left="5212" w:hanging="346"/>
      </w:pPr>
      <w:rPr>
        <w:rFonts w:hint="default"/>
        <w:lang w:val="pt-PT" w:eastAsia="en-US" w:bidi="ar-SA"/>
      </w:rPr>
    </w:lvl>
    <w:lvl w:ilvl="6" w:tplc="59E8AA2E">
      <w:numFmt w:val="bullet"/>
      <w:lvlText w:val="•"/>
      <w:lvlJc w:val="left"/>
      <w:pPr>
        <w:ind w:left="6014" w:hanging="346"/>
      </w:pPr>
      <w:rPr>
        <w:rFonts w:hint="default"/>
        <w:lang w:val="pt-PT" w:eastAsia="en-US" w:bidi="ar-SA"/>
      </w:rPr>
    </w:lvl>
    <w:lvl w:ilvl="7" w:tplc="55E224E6">
      <w:numFmt w:val="bullet"/>
      <w:lvlText w:val="•"/>
      <w:lvlJc w:val="left"/>
      <w:pPr>
        <w:ind w:left="6816" w:hanging="346"/>
      </w:pPr>
      <w:rPr>
        <w:rFonts w:hint="default"/>
        <w:lang w:val="pt-PT" w:eastAsia="en-US" w:bidi="ar-SA"/>
      </w:rPr>
    </w:lvl>
    <w:lvl w:ilvl="8" w:tplc="F4B43464">
      <w:numFmt w:val="bullet"/>
      <w:lvlText w:val="•"/>
      <w:lvlJc w:val="left"/>
      <w:pPr>
        <w:ind w:left="7619" w:hanging="346"/>
      </w:pPr>
      <w:rPr>
        <w:rFonts w:hint="default"/>
        <w:lang w:val="pt-PT" w:eastAsia="en-US" w:bidi="ar-SA"/>
      </w:rPr>
    </w:lvl>
  </w:abstractNum>
  <w:abstractNum w:abstractNumId="12">
    <w:nsid w:val="469577B6"/>
    <w:multiLevelType w:val="hybridMultilevel"/>
    <w:tmpl w:val="F9EA50A0"/>
    <w:lvl w:ilvl="0" w:tplc="7C565AEE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482CF6"/>
    <w:multiLevelType w:val="hybridMultilevel"/>
    <w:tmpl w:val="4FFCEBE4"/>
    <w:lvl w:ilvl="0" w:tplc="4B44E2B8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E5008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7360932"/>
    <w:multiLevelType w:val="multilevel"/>
    <w:tmpl w:val="0DE0B7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>
    <w:nsid w:val="65AA7920"/>
    <w:multiLevelType w:val="hybridMultilevel"/>
    <w:tmpl w:val="C77689AC"/>
    <w:lvl w:ilvl="0" w:tplc="B93E2116">
      <w:start w:val="1"/>
      <w:numFmt w:val="decimal"/>
      <w:lvlText w:val="%1-"/>
      <w:lvlJc w:val="left"/>
      <w:pPr>
        <w:ind w:left="11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17" w:hanging="360"/>
      </w:pPr>
    </w:lvl>
    <w:lvl w:ilvl="2" w:tplc="0416001B" w:tentative="1">
      <w:start w:val="1"/>
      <w:numFmt w:val="lowerRoman"/>
      <w:lvlText w:val="%3."/>
      <w:lvlJc w:val="right"/>
      <w:pPr>
        <w:ind w:left="2637" w:hanging="180"/>
      </w:pPr>
    </w:lvl>
    <w:lvl w:ilvl="3" w:tplc="0416000F" w:tentative="1">
      <w:start w:val="1"/>
      <w:numFmt w:val="decimal"/>
      <w:lvlText w:val="%4."/>
      <w:lvlJc w:val="left"/>
      <w:pPr>
        <w:ind w:left="3357" w:hanging="360"/>
      </w:pPr>
    </w:lvl>
    <w:lvl w:ilvl="4" w:tplc="04160019" w:tentative="1">
      <w:start w:val="1"/>
      <w:numFmt w:val="lowerLetter"/>
      <w:lvlText w:val="%5."/>
      <w:lvlJc w:val="left"/>
      <w:pPr>
        <w:ind w:left="4077" w:hanging="360"/>
      </w:pPr>
    </w:lvl>
    <w:lvl w:ilvl="5" w:tplc="0416001B" w:tentative="1">
      <w:start w:val="1"/>
      <w:numFmt w:val="lowerRoman"/>
      <w:lvlText w:val="%6."/>
      <w:lvlJc w:val="right"/>
      <w:pPr>
        <w:ind w:left="4797" w:hanging="180"/>
      </w:pPr>
    </w:lvl>
    <w:lvl w:ilvl="6" w:tplc="0416000F" w:tentative="1">
      <w:start w:val="1"/>
      <w:numFmt w:val="decimal"/>
      <w:lvlText w:val="%7."/>
      <w:lvlJc w:val="left"/>
      <w:pPr>
        <w:ind w:left="5517" w:hanging="360"/>
      </w:pPr>
    </w:lvl>
    <w:lvl w:ilvl="7" w:tplc="04160019" w:tentative="1">
      <w:start w:val="1"/>
      <w:numFmt w:val="lowerLetter"/>
      <w:lvlText w:val="%8."/>
      <w:lvlJc w:val="left"/>
      <w:pPr>
        <w:ind w:left="6237" w:hanging="360"/>
      </w:pPr>
    </w:lvl>
    <w:lvl w:ilvl="8" w:tplc="0416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17">
    <w:nsid w:val="6A725313"/>
    <w:multiLevelType w:val="hybridMultilevel"/>
    <w:tmpl w:val="26A4CF16"/>
    <w:lvl w:ilvl="0" w:tplc="36188502">
      <w:start w:val="1"/>
      <w:numFmt w:val="decimal"/>
      <w:lvlText w:val="%1."/>
      <w:lvlJc w:val="left"/>
      <w:pPr>
        <w:ind w:left="1205" w:hanging="346"/>
      </w:pPr>
      <w:rPr>
        <w:rFonts w:hint="default"/>
        <w:spacing w:val="-1"/>
        <w:w w:val="105"/>
        <w:lang w:val="pt-PT" w:eastAsia="en-US" w:bidi="ar-SA"/>
      </w:rPr>
    </w:lvl>
    <w:lvl w:ilvl="1" w:tplc="21FE93C4">
      <w:numFmt w:val="bullet"/>
      <w:lvlText w:val="•"/>
      <w:lvlJc w:val="left"/>
      <w:pPr>
        <w:ind w:left="2002" w:hanging="346"/>
      </w:pPr>
      <w:rPr>
        <w:rFonts w:hint="default"/>
        <w:lang w:val="pt-PT" w:eastAsia="en-US" w:bidi="ar-SA"/>
      </w:rPr>
    </w:lvl>
    <w:lvl w:ilvl="2" w:tplc="59FECC5A">
      <w:numFmt w:val="bullet"/>
      <w:lvlText w:val="•"/>
      <w:lvlJc w:val="left"/>
      <w:pPr>
        <w:ind w:left="2804" w:hanging="346"/>
      </w:pPr>
      <w:rPr>
        <w:rFonts w:hint="default"/>
        <w:lang w:val="pt-PT" w:eastAsia="en-US" w:bidi="ar-SA"/>
      </w:rPr>
    </w:lvl>
    <w:lvl w:ilvl="3" w:tplc="251E61F0">
      <w:numFmt w:val="bullet"/>
      <w:lvlText w:val="•"/>
      <w:lvlJc w:val="left"/>
      <w:pPr>
        <w:ind w:left="3607" w:hanging="346"/>
      </w:pPr>
      <w:rPr>
        <w:rFonts w:hint="default"/>
        <w:lang w:val="pt-PT" w:eastAsia="en-US" w:bidi="ar-SA"/>
      </w:rPr>
    </w:lvl>
    <w:lvl w:ilvl="4" w:tplc="C994EFBC">
      <w:numFmt w:val="bullet"/>
      <w:lvlText w:val="•"/>
      <w:lvlJc w:val="left"/>
      <w:pPr>
        <w:ind w:left="4409" w:hanging="346"/>
      </w:pPr>
      <w:rPr>
        <w:rFonts w:hint="default"/>
        <w:lang w:val="pt-PT" w:eastAsia="en-US" w:bidi="ar-SA"/>
      </w:rPr>
    </w:lvl>
    <w:lvl w:ilvl="5" w:tplc="C464D2E6">
      <w:numFmt w:val="bullet"/>
      <w:lvlText w:val="•"/>
      <w:lvlJc w:val="left"/>
      <w:pPr>
        <w:ind w:left="5212" w:hanging="346"/>
      </w:pPr>
      <w:rPr>
        <w:rFonts w:hint="default"/>
        <w:lang w:val="pt-PT" w:eastAsia="en-US" w:bidi="ar-SA"/>
      </w:rPr>
    </w:lvl>
    <w:lvl w:ilvl="6" w:tplc="59E8AA2E">
      <w:numFmt w:val="bullet"/>
      <w:lvlText w:val="•"/>
      <w:lvlJc w:val="left"/>
      <w:pPr>
        <w:ind w:left="6014" w:hanging="346"/>
      </w:pPr>
      <w:rPr>
        <w:rFonts w:hint="default"/>
        <w:lang w:val="pt-PT" w:eastAsia="en-US" w:bidi="ar-SA"/>
      </w:rPr>
    </w:lvl>
    <w:lvl w:ilvl="7" w:tplc="55E224E6">
      <w:numFmt w:val="bullet"/>
      <w:lvlText w:val="•"/>
      <w:lvlJc w:val="left"/>
      <w:pPr>
        <w:ind w:left="6816" w:hanging="346"/>
      </w:pPr>
      <w:rPr>
        <w:rFonts w:hint="default"/>
        <w:lang w:val="pt-PT" w:eastAsia="en-US" w:bidi="ar-SA"/>
      </w:rPr>
    </w:lvl>
    <w:lvl w:ilvl="8" w:tplc="F4B43464">
      <w:numFmt w:val="bullet"/>
      <w:lvlText w:val="•"/>
      <w:lvlJc w:val="left"/>
      <w:pPr>
        <w:ind w:left="7619" w:hanging="346"/>
      </w:pPr>
      <w:rPr>
        <w:rFonts w:hint="default"/>
        <w:lang w:val="pt-PT" w:eastAsia="en-US" w:bidi="ar-SA"/>
      </w:rPr>
    </w:lvl>
  </w:abstractNum>
  <w:abstractNum w:abstractNumId="18">
    <w:nsid w:val="7A71190D"/>
    <w:multiLevelType w:val="hybridMultilevel"/>
    <w:tmpl w:val="26A4CF16"/>
    <w:lvl w:ilvl="0" w:tplc="36188502">
      <w:start w:val="1"/>
      <w:numFmt w:val="decimal"/>
      <w:lvlText w:val="%1."/>
      <w:lvlJc w:val="left"/>
      <w:pPr>
        <w:ind w:left="1205" w:hanging="346"/>
      </w:pPr>
      <w:rPr>
        <w:rFonts w:hint="default"/>
        <w:spacing w:val="-1"/>
        <w:w w:val="105"/>
        <w:lang w:val="pt-PT" w:eastAsia="en-US" w:bidi="ar-SA"/>
      </w:rPr>
    </w:lvl>
    <w:lvl w:ilvl="1" w:tplc="21FE93C4">
      <w:numFmt w:val="bullet"/>
      <w:lvlText w:val="•"/>
      <w:lvlJc w:val="left"/>
      <w:pPr>
        <w:ind w:left="2002" w:hanging="346"/>
      </w:pPr>
      <w:rPr>
        <w:rFonts w:hint="default"/>
        <w:lang w:val="pt-PT" w:eastAsia="en-US" w:bidi="ar-SA"/>
      </w:rPr>
    </w:lvl>
    <w:lvl w:ilvl="2" w:tplc="59FECC5A">
      <w:numFmt w:val="bullet"/>
      <w:lvlText w:val="•"/>
      <w:lvlJc w:val="left"/>
      <w:pPr>
        <w:ind w:left="2804" w:hanging="346"/>
      </w:pPr>
      <w:rPr>
        <w:rFonts w:hint="default"/>
        <w:lang w:val="pt-PT" w:eastAsia="en-US" w:bidi="ar-SA"/>
      </w:rPr>
    </w:lvl>
    <w:lvl w:ilvl="3" w:tplc="251E61F0">
      <w:numFmt w:val="bullet"/>
      <w:lvlText w:val="•"/>
      <w:lvlJc w:val="left"/>
      <w:pPr>
        <w:ind w:left="3607" w:hanging="346"/>
      </w:pPr>
      <w:rPr>
        <w:rFonts w:hint="default"/>
        <w:lang w:val="pt-PT" w:eastAsia="en-US" w:bidi="ar-SA"/>
      </w:rPr>
    </w:lvl>
    <w:lvl w:ilvl="4" w:tplc="C994EFBC">
      <w:numFmt w:val="bullet"/>
      <w:lvlText w:val="•"/>
      <w:lvlJc w:val="left"/>
      <w:pPr>
        <w:ind w:left="4409" w:hanging="346"/>
      </w:pPr>
      <w:rPr>
        <w:rFonts w:hint="default"/>
        <w:lang w:val="pt-PT" w:eastAsia="en-US" w:bidi="ar-SA"/>
      </w:rPr>
    </w:lvl>
    <w:lvl w:ilvl="5" w:tplc="C464D2E6">
      <w:numFmt w:val="bullet"/>
      <w:lvlText w:val="•"/>
      <w:lvlJc w:val="left"/>
      <w:pPr>
        <w:ind w:left="5212" w:hanging="346"/>
      </w:pPr>
      <w:rPr>
        <w:rFonts w:hint="default"/>
        <w:lang w:val="pt-PT" w:eastAsia="en-US" w:bidi="ar-SA"/>
      </w:rPr>
    </w:lvl>
    <w:lvl w:ilvl="6" w:tplc="59E8AA2E">
      <w:numFmt w:val="bullet"/>
      <w:lvlText w:val="•"/>
      <w:lvlJc w:val="left"/>
      <w:pPr>
        <w:ind w:left="6014" w:hanging="346"/>
      </w:pPr>
      <w:rPr>
        <w:rFonts w:hint="default"/>
        <w:lang w:val="pt-PT" w:eastAsia="en-US" w:bidi="ar-SA"/>
      </w:rPr>
    </w:lvl>
    <w:lvl w:ilvl="7" w:tplc="55E224E6">
      <w:numFmt w:val="bullet"/>
      <w:lvlText w:val="•"/>
      <w:lvlJc w:val="left"/>
      <w:pPr>
        <w:ind w:left="6816" w:hanging="346"/>
      </w:pPr>
      <w:rPr>
        <w:rFonts w:hint="default"/>
        <w:lang w:val="pt-PT" w:eastAsia="en-US" w:bidi="ar-SA"/>
      </w:rPr>
    </w:lvl>
    <w:lvl w:ilvl="8" w:tplc="F4B43464">
      <w:numFmt w:val="bullet"/>
      <w:lvlText w:val="•"/>
      <w:lvlJc w:val="left"/>
      <w:pPr>
        <w:ind w:left="7619" w:hanging="346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6"/>
  </w:num>
  <w:num w:numId="5">
    <w:abstractNumId w:val="17"/>
  </w:num>
  <w:num w:numId="6">
    <w:abstractNumId w:val="18"/>
  </w:num>
  <w:num w:numId="7">
    <w:abstractNumId w:val="9"/>
  </w:num>
  <w:num w:numId="8">
    <w:abstractNumId w:val="7"/>
  </w:num>
  <w:num w:numId="9">
    <w:abstractNumId w:val="10"/>
  </w:num>
  <w:num w:numId="10">
    <w:abstractNumId w:val="1"/>
  </w:num>
  <w:num w:numId="11">
    <w:abstractNumId w:val="5"/>
  </w:num>
  <w:num w:numId="12">
    <w:abstractNumId w:val="8"/>
  </w:num>
  <w:num w:numId="13">
    <w:abstractNumId w:val="16"/>
  </w:num>
  <w:num w:numId="14">
    <w:abstractNumId w:val="12"/>
  </w:num>
  <w:num w:numId="15">
    <w:abstractNumId w:val="15"/>
  </w:num>
  <w:num w:numId="16">
    <w:abstractNumId w:val="4"/>
  </w:num>
  <w:num w:numId="17">
    <w:abstractNumId w:val="3"/>
  </w:num>
  <w:num w:numId="18">
    <w:abstractNumId w:val="13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FE7E8E"/>
    <w:rsid w:val="00000B94"/>
    <w:rsid w:val="00001DBA"/>
    <w:rsid w:val="00004B9F"/>
    <w:rsid w:val="000052C2"/>
    <w:rsid w:val="00012875"/>
    <w:rsid w:val="00015B87"/>
    <w:rsid w:val="00016E4C"/>
    <w:rsid w:val="00022F4A"/>
    <w:rsid w:val="0002300F"/>
    <w:rsid w:val="00025D33"/>
    <w:rsid w:val="000316E4"/>
    <w:rsid w:val="000325E0"/>
    <w:rsid w:val="000327BD"/>
    <w:rsid w:val="00032A16"/>
    <w:rsid w:val="00043238"/>
    <w:rsid w:val="00047462"/>
    <w:rsid w:val="00051CF8"/>
    <w:rsid w:val="0005240A"/>
    <w:rsid w:val="00053E65"/>
    <w:rsid w:val="00053FA0"/>
    <w:rsid w:val="00056FE3"/>
    <w:rsid w:val="00060718"/>
    <w:rsid w:val="00062827"/>
    <w:rsid w:val="00064022"/>
    <w:rsid w:val="00064E94"/>
    <w:rsid w:val="00065671"/>
    <w:rsid w:val="0006641F"/>
    <w:rsid w:val="000713B6"/>
    <w:rsid w:val="000716D7"/>
    <w:rsid w:val="00072FA3"/>
    <w:rsid w:val="00087F73"/>
    <w:rsid w:val="0009063A"/>
    <w:rsid w:val="0009430F"/>
    <w:rsid w:val="0009578D"/>
    <w:rsid w:val="00096883"/>
    <w:rsid w:val="000A2940"/>
    <w:rsid w:val="000A34B9"/>
    <w:rsid w:val="000A50F4"/>
    <w:rsid w:val="000A6028"/>
    <w:rsid w:val="000B1946"/>
    <w:rsid w:val="000B3296"/>
    <w:rsid w:val="000B662B"/>
    <w:rsid w:val="000B699F"/>
    <w:rsid w:val="000B7CA4"/>
    <w:rsid w:val="000C6056"/>
    <w:rsid w:val="000C7C18"/>
    <w:rsid w:val="000D1EA2"/>
    <w:rsid w:val="000D77CD"/>
    <w:rsid w:val="000D79D9"/>
    <w:rsid w:val="000E5D38"/>
    <w:rsid w:val="000E6F94"/>
    <w:rsid w:val="000F16C2"/>
    <w:rsid w:val="000F1E4F"/>
    <w:rsid w:val="000F376C"/>
    <w:rsid w:val="00102910"/>
    <w:rsid w:val="00103A90"/>
    <w:rsid w:val="00111E39"/>
    <w:rsid w:val="001144DE"/>
    <w:rsid w:val="00126355"/>
    <w:rsid w:val="00127CF7"/>
    <w:rsid w:val="00131EAA"/>
    <w:rsid w:val="001331E4"/>
    <w:rsid w:val="00133287"/>
    <w:rsid w:val="0013445D"/>
    <w:rsid w:val="00136916"/>
    <w:rsid w:val="00137AB4"/>
    <w:rsid w:val="00140B36"/>
    <w:rsid w:val="001418A9"/>
    <w:rsid w:val="00147AE2"/>
    <w:rsid w:val="0015100D"/>
    <w:rsid w:val="00152E86"/>
    <w:rsid w:val="00160763"/>
    <w:rsid w:val="001651DC"/>
    <w:rsid w:val="0018243E"/>
    <w:rsid w:val="00183C36"/>
    <w:rsid w:val="0018519F"/>
    <w:rsid w:val="00186803"/>
    <w:rsid w:val="00187CB6"/>
    <w:rsid w:val="0019061D"/>
    <w:rsid w:val="001933EB"/>
    <w:rsid w:val="001A2EE0"/>
    <w:rsid w:val="001B47B8"/>
    <w:rsid w:val="001B5563"/>
    <w:rsid w:val="001B57B8"/>
    <w:rsid w:val="001C0EF1"/>
    <w:rsid w:val="001C3205"/>
    <w:rsid w:val="001C48A7"/>
    <w:rsid w:val="001C61EA"/>
    <w:rsid w:val="001C62D7"/>
    <w:rsid w:val="001C687D"/>
    <w:rsid w:val="001D2002"/>
    <w:rsid w:val="001D72ED"/>
    <w:rsid w:val="001E1396"/>
    <w:rsid w:val="001E499D"/>
    <w:rsid w:val="001E5365"/>
    <w:rsid w:val="001E57DD"/>
    <w:rsid w:val="001E6652"/>
    <w:rsid w:val="001F0D64"/>
    <w:rsid w:val="001F1097"/>
    <w:rsid w:val="001F2164"/>
    <w:rsid w:val="001F51C2"/>
    <w:rsid w:val="001F740E"/>
    <w:rsid w:val="001F7987"/>
    <w:rsid w:val="002036B4"/>
    <w:rsid w:val="00204BE2"/>
    <w:rsid w:val="00204BF1"/>
    <w:rsid w:val="00214AE4"/>
    <w:rsid w:val="00214F60"/>
    <w:rsid w:val="00215164"/>
    <w:rsid w:val="002164EC"/>
    <w:rsid w:val="002203DC"/>
    <w:rsid w:val="00220FDE"/>
    <w:rsid w:val="002271DF"/>
    <w:rsid w:val="00227917"/>
    <w:rsid w:val="002306F7"/>
    <w:rsid w:val="002312DE"/>
    <w:rsid w:val="002318DC"/>
    <w:rsid w:val="00232019"/>
    <w:rsid w:val="002334F6"/>
    <w:rsid w:val="00234678"/>
    <w:rsid w:val="00240E4E"/>
    <w:rsid w:val="002415FE"/>
    <w:rsid w:val="00241C56"/>
    <w:rsid w:val="0024403E"/>
    <w:rsid w:val="002468A0"/>
    <w:rsid w:val="00250EBE"/>
    <w:rsid w:val="00251852"/>
    <w:rsid w:val="00254766"/>
    <w:rsid w:val="00255F2E"/>
    <w:rsid w:val="0025756F"/>
    <w:rsid w:val="00267127"/>
    <w:rsid w:val="002679A5"/>
    <w:rsid w:val="00272198"/>
    <w:rsid w:val="00272C0C"/>
    <w:rsid w:val="00276CB1"/>
    <w:rsid w:val="00280039"/>
    <w:rsid w:val="00285859"/>
    <w:rsid w:val="0029236D"/>
    <w:rsid w:val="00295A30"/>
    <w:rsid w:val="00296FB3"/>
    <w:rsid w:val="002A646D"/>
    <w:rsid w:val="002B0166"/>
    <w:rsid w:val="002B0BCD"/>
    <w:rsid w:val="002B0FFD"/>
    <w:rsid w:val="002B2134"/>
    <w:rsid w:val="002B4FF9"/>
    <w:rsid w:val="002B66B6"/>
    <w:rsid w:val="002C2A3E"/>
    <w:rsid w:val="002D0D88"/>
    <w:rsid w:val="002E22E5"/>
    <w:rsid w:val="002E350B"/>
    <w:rsid w:val="002E482C"/>
    <w:rsid w:val="002E615B"/>
    <w:rsid w:val="002F0454"/>
    <w:rsid w:val="002F20D0"/>
    <w:rsid w:val="002F2A4F"/>
    <w:rsid w:val="002F3D7C"/>
    <w:rsid w:val="002F6504"/>
    <w:rsid w:val="00301D0A"/>
    <w:rsid w:val="00302478"/>
    <w:rsid w:val="003027D8"/>
    <w:rsid w:val="003035DD"/>
    <w:rsid w:val="0031487D"/>
    <w:rsid w:val="00316A86"/>
    <w:rsid w:val="00317C45"/>
    <w:rsid w:val="00320418"/>
    <w:rsid w:val="00321C2F"/>
    <w:rsid w:val="00322709"/>
    <w:rsid w:val="0032310E"/>
    <w:rsid w:val="00326127"/>
    <w:rsid w:val="00327B4C"/>
    <w:rsid w:val="00335E7C"/>
    <w:rsid w:val="00336058"/>
    <w:rsid w:val="00346839"/>
    <w:rsid w:val="00347DFC"/>
    <w:rsid w:val="003529A9"/>
    <w:rsid w:val="0035413B"/>
    <w:rsid w:val="00362DD9"/>
    <w:rsid w:val="00362F9E"/>
    <w:rsid w:val="00365AC9"/>
    <w:rsid w:val="003662D2"/>
    <w:rsid w:val="00370570"/>
    <w:rsid w:val="00374EAB"/>
    <w:rsid w:val="00375F8A"/>
    <w:rsid w:val="00376B65"/>
    <w:rsid w:val="0037726A"/>
    <w:rsid w:val="003815A9"/>
    <w:rsid w:val="00381C6F"/>
    <w:rsid w:val="00382AC2"/>
    <w:rsid w:val="00384C50"/>
    <w:rsid w:val="0039289C"/>
    <w:rsid w:val="003A2145"/>
    <w:rsid w:val="003A7C8A"/>
    <w:rsid w:val="003B673B"/>
    <w:rsid w:val="003B69DC"/>
    <w:rsid w:val="003C2E9A"/>
    <w:rsid w:val="003C4261"/>
    <w:rsid w:val="003C5647"/>
    <w:rsid w:val="003D2009"/>
    <w:rsid w:val="003D75EF"/>
    <w:rsid w:val="003E138C"/>
    <w:rsid w:val="003E6958"/>
    <w:rsid w:val="003F05DA"/>
    <w:rsid w:val="003F3E26"/>
    <w:rsid w:val="003F55FD"/>
    <w:rsid w:val="00401911"/>
    <w:rsid w:val="00401BF5"/>
    <w:rsid w:val="004113AC"/>
    <w:rsid w:val="0041379B"/>
    <w:rsid w:val="00415F7B"/>
    <w:rsid w:val="0041767F"/>
    <w:rsid w:val="004405F6"/>
    <w:rsid w:val="004427A7"/>
    <w:rsid w:val="00444230"/>
    <w:rsid w:val="00452EE3"/>
    <w:rsid w:val="00462666"/>
    <w:rsid w:val="00462A2A"/>
    <w:rsid w:val="00464B7E"/>
    <w:rsid w:val="00465852"/>
    <w:rsid w:val="00465A38"/>
    <w:rsid w:val="004817A0"/>
    <w:rsid w:val="00491863"/>
    <w:rsid w:val="00493FEB"/>
    <w:rsid w:val="004943E6"/>
    <w:rsid w:val="0049569F"/>
    <w:rsid w:val="0049690E"/>
    <w:rsid w:val="004A0C72"/>
    <w:rsid w:val="004A2B6A"/>
    <w:rsid w:val="004A5EBB"/>
    <w:rsid w:val="004A71CB"/>
    <w:rsid w:val="004A7CB8"/>
    <w:rsid w:val="004B3A18"/>
    <w:rsid w:val="004B7572"/>
    <w:rsid w:val="004B7F84"/>
    <w:rsid w:val="004C0896"/>
    <w:rsid w:val="004C11EB"/>
    <w:rsid w:val="004C4A1A"/>
    <w:rsid w:val="004D0072"/>
    <w:rsid w:val="004D2E2C"/>
    <w:rsid w:val="004D3BE6"/>
    <w:rsid w:val="004E04A1"/>
    <w:rsid w:val="004E06D4"/>
    <w:rsid w:val="004F3B2A"/>
    <w:rsid w:val="00500197"/>
    <w:rsid w:val="00500D89"/>
    <w:rsid w:val="005035FC"/>
    <w:rsid w:val="00503E42"/>
    <w:rsid w:val="00506912"/>
    <w:rsid w:val="00507805"/>
    <w:rsid w:val="00507D6C"/>
    <w:rsid w:val="00507E4B"/>
    <w:rsid w:val="00513406"/>
    <w:rsid w:val="00521370"/>
    <w:rsid w:val="00521F8B"/>
    <w:rsid w:val="0052481C"/>
    <w:rsid w:val="00525EDA"/>
    <w:rsid w:val="00526494"/>
    <w:rsid w:val="005327BE"/>
    <w:rsid w:val="00532C4E"/>
    <w:rsid w:val="00535715"/>
    <w:rsid w:val="00537F19"/>
    <w:rsid w:val="005428E5"/>
    <w:rsid w:val="00542FDC"/>
    <w:rsid w:val="00546911"/>
    <w:rsid w:val="0054703B"/>
    <w:rsid w:val="005548EF"/>
    <w:rsid w:val="00557EA1"/>
    <w:rsid w:val="00562313"/>
    <w:rsid w:val="00563468"/>
    <w:rsid w:val="00571EB7"/>
    <w:rsid w:val="00573C3F"/>
    <w:rsid w:val="00574A12"/>
    <w:rsid w:val="00574A79"/>
    <w:rsid w:val="005754FF"/>
    <w:rsid w:val="00581C03"/>
    <w:rsid w:val="00583D2D"/>
    <w:rsid w:val="00591711"/>
    <w:rsid w:val="005A171D"/>
    <w:rsid w:val="005A5A09"/>
    <w:rsid w:val="005A5EA6"/>
    <w:rsid w:val="005C51E0"/>
    <w:rsid w:val="005D6B33"/>
    <w:rsid w:val="005D7659"/>
    <w:rsid w:val="005E14FF"/>
    <w:rsid w:val="005E250E"/>
    <w:rsid w:val="005E28D6"/>
    <w:rsid w:val="005E3B0F"/>
    <w:rsid w:val="005E6AC2"/>
    <w:rsid w:val="005E6D80"/>
    <w:rsid w:val="005F29E8"/>
    <w:rsid w:val="00605D41"/>
    <w:rsid w:val="0061205F"/>
    <w:rsid w:val="006134D6"/>
    <w:rsid w:val="00615CE1"/>
    <w:rsid w:val="00642FB4"/>
    <w:rsid w:val="006449EB"/>
    <w:rsid w:val="006603C9"/>
    <w:rsid w:val="00662F8F"/>
    <w:rsid w:val="00665B5A"/>
    <w:rsid w:val="00666DBA"/>
    <w:rsid w:val="006721F1"/>
    <w:rsid w:val="006756B0"/>
    <w:rsid w:val="006756CB"/>
    <w:rsid w:val="00675E2F"/>
    <w:rsid w:val="00681AFD"/>
    <w:rsid w:val="00683705"/>
    <w:rsid w:val="00685374"/>
    <w:rsid w:val="00687262"/>
    <w:rsid w:val="00690685"/>
    <w:rsid w:val="006915E1"/>
    <w:rsid w:val="00691A19"/>
    <w:rsid w:val="0069244C"/>
    <w:rsid w:val="00692ABE"/>
    <w:rsid w:val="00693DAA"/>
    <w:rsid w:val="006B3988"/>
    <w:rsid w:val="006C7B58"/>
    <w:rsid w:val="006D288D"/>
    <w:rsid w:val="006D55D1"/>
    <w:rsid w:val="006D7673"/>
    <w:rsid w:val="006E2C9F"/>
    <w:rsid w:val="006E4ECD"/>
    <w:rsid w:val="006E781C"/>
    <w:rsid w:val="006F25C0"/>
    <w:rsid w:val="006F39E7"/>
    <w:rsid w:val="006F48EB"/>
    <w:rsid w:val="00703AA6"/>
    <w:rsid w:val="00706046"/>
    <w:rsid w:val="00706AC6"/>
    <w:rsid w:val="007164F9"/>
    <w:rsid w:val="00723799"/>
    <w:rsid w:val="00724A52"/>
    <w:rsid w:val="00725EB4"/>
    <w:rsid w:val="00732254"/>
    <w:rsid w:val="0074004B"/>
    <w:rsid w:val="007405D6"/>
    <w:rsid w:val="00740C9A"/>
    <w:rsid w:val="00744139"/>
    <w:rsid w:val="007462D1"/>
    <w:rsid w:val="00751893"/>
    <w:rsid w:val="00751E02"/>
    <w:rsid w:val="00761170"/>
    <w:rsid w:val="00761AAF"/>
    <w:rsid w:val="00763DD8"/>
    <w:rsid w:val="00775268"/>
    <w:rsid w:val="00781389"/>
    <w:rsid w:val="0078153B"/>
    <w:rsid w:val="00782A81"/>
    <w:rsid w:val="00783157"/>
    <w:rsid w:val="00783E17"/>
    <w:rsid w:val="00792D22"/>
    <w:rsid w:val="00797433"/>
    <w:rsid w:val="007A2034"/>
    <w:rsid w:val="007A4544"/>
    <w:rsid w:val="007A6D33"/>
    <w:rsid w:val="007B1909"/>
    <w:rsid w:val="007B4E73"/>
    <w:rsid w:val="007B6F76"/>
    <w:rsid w:val="007C0661"/>
    <w:rsid w:val="007C12E5"/>
    <w:rsid w:val="007C2BE6"/>
    <w:rsid w:val="007C382C"/>
    <w:rsid w:val="007C65A4"/>
    <w:rsid w:val="007D045F"/>
    <w:rsid w:val="007D505F"/>
    <w:rsid w:val="007D554A"/>
    <w:rsid w:val="007E3033"/>
    <w:rsid w:val="007E3AD9"/>
    <w:rsid w:val="007E4A1D"/>
    <w:rsid w:val="007E50DA"/>
    <w:rsid w:val="007E7C40"/>
    <w:rsid w:val="007E7D51"/>
    <w:rsid w:val="007F0D02"/>
    <w:rsid w:val="007F1C87"/>
    <w:rsid w:val="007F26A0"/>
    <w:rsid w:val="007F4175"/>
    <w:rsid w:val="007F5F2D"/>
    <w:rsid w:val="0080147D"/>
    <w:rsid w:val="00807E6D"/>
    <w:rsid w:val="00811D87"/>
    <w:rsid w:val="00813553"/>
    <w:rsid w:val="008141FB"/>
    <w:rsid w:val="00821CF0"/>
    <w:rsid w:val="008226C2"/>
    <w:rsid w:val="00823131"/>
    <w:rsid w:val="00823BD4"/>
    <w:rsid w:val="00824F2C"/>
    <w:rsid w:val="0083340E"/>
    <w:rsid w:val="00835A1F"/>
    <w:rsid w:val="00835FE6"/>
    <w:rsid w:val="00836C5D"/>
    <w:rsid w:val="008426E4"/>
    <w:rsid w:val="008438E8"/>
    <w:rsid w:val="00846751"/>
    <w:rsid w:val="008468E9"/>
    <w:rsid w:val="00847728"/>
    <w:rsid w:val="008509F3"/>
    <w:rsid w:val="00851DA9"/>
    <w:rsid w:val="00853834"/>
    <w:rsid w:val="008576A5"/>
    <w:rsid w:val="00867410"/>
    <w:rsid w:val="0086771C"/>
    <w:rsid w:val="00870E09"/>
    <w:rsid w:val="00873147"/>
    <w:rsid w:val="00873F92"/>
    <w:rsid w:val="00876166"/>
    <w:rsid w:val="00877C09"/>
    <w:rsid w:val="00881877"/>
    <w:rsid w:val="00892D66"/>
    <w:rsid w:val="00895136"/>
    <w:rsid w:val="008A1779"/>
    <w:rsid w:val="008A30D9"/>
    <w:rsid w:val="008A42AB"/>
    <w:rsid w:val="008A5EA0"/>
    <w:rsid w:val="008B0B7B"/>
    <w:rsid w:val="008B3B4B"/>
    <w:rsid w:val="008B7BAB"/>
    <w:rsid w:val="008D4218"/>
    <w:rsid w:val="008E0676"/>
    <w:rsid w:val="008E6F4E"/>
    <w:rsid w:val="008E7604"/>
    <w:rsid w:val="008E7AC6"/>
    <w:rsid w:val="008F016D"/>
    <w:rsid w:val="008F2511"/>
    <w:rsid w:val="00902616"/>
    <w:rsid w:val="009030C3"/>
    <w:rsid w:val="00903747"/>
    <w:rsid w:val="00906B96"/>
    <w:rsid w:val="00914C5B"/>
    <w:rsid w:val="00920C0D"/>
    <w:rsid w:val="009230AC"/>
    <w:rsid w:val="0092701C"/>
    <w:rsid w:val="00937075"/>
    <w:rsid w:val="00937B4D"/>
    <w:rsid w:val="00943100"/>
    <w:rsid w:val="00952306"/>
    <w:rsid w:val="009554C3"/>
    <w:rsid w:val="00960B73"/>
    <w:rsid w:val="00961980"/>
    <w:rsid w:val="00965660"/>
    <w:rsid w:val="009756D4"/>
    <w:rsid w:val="009765D1"/>
    <w:rsid w:val="0099140E"/>
    <w:rsid w:val="00993766"/>
    <w:rsid w:val="0099453B"/>
    <w:rsid w:val="009A6E18"/>
    <w:rsid w:val="009B150D"/>
    <w:rsid w:val="009B7A66"/>
    <w:rsid w:val="009B7EF1"/>
    <w:rsid w:val="009C656A"/>
    <w:rsid w:val="009D499B"/>
    <w:rsid w:val="009D735F"/>
    <w:rsid w:val="009E2986"/>
    <w:rsid w:val="009E4B7F"/>
    <w:rsid w:val="009F0EF4"/>
    <w:rsid w:val="009F3005"/>
    <w:rsid w:val="009F34F9"/>
    <w:rsid w:val="009F5CD0"/>
    <w:rsid w:val="009F6444"/>
    <w:rsid w:val="00A03D1F"/>
    <w:rsid w:val="00A11DC2"/>
    <w:rsid w:val="00A12749"/>
    <w:rsid w:val="00A15492"/>
    <w:rsid w:val="00A246AD"/>
    <w:rsid w:val="00A268A1"/>
    <w:rsid w:val="00A31EA3"/>
    <w:rsid w:val="00A34B98"/>
    <w:rsid w:val="00A41A1C"/>
    <w:rsid w:val="00A4343A"/>
    <w:rsid w:val="00A51A73"/>
    <w:rsid w:val="00A542C3"/>
    <w:rsid w:val="00A631DD"/>
    <w:rsid w:val="00A6432C"/>
    <w:rsid w:val="00A656DA"/>
    <w:rsid w:val="00A672D0"/>
    <w:rsid w:val="00A744F0"/>
    <w:rsid w:val="00A75595"/>
    <w:rsid w:val="00A75D72"/>
    <w:rsid w:val="00A81547"/>
    <w:rsid w:val="00A82E97"/>
    <w:rsid w:val="00A84FD5"/>
    <w:rsid w:val="00A85B98"/>
    <w:rsid w:val="00A86070"/>
    <w:rsid w:val="00A94291"/>
    <w:rsid w:val="00A9636E"/>
    <w:rsid w:val="00A970A4"/>
    <w:rsid w:val="00A975A8"/>
    <w:rsid w:val="00AA03D6"/>
    <w:rsid w:val="00AA60D8"/>
    <w:rsid w:val="00AA6EEC"/>
    <w:rsid w:val="00AB1C5C"/>
    <w:rsid w:val="00AB3672"/>
    <w:rsid w:val="00AB558D"/>
    <w:rsid w:val="00AB5A1D"/>
    <w:rsid w:val="00AB5BC3"/>
    <w:rsid w:val="00AB7451"/>
    <w:rsid w:val="00AB7AD0"/>
    <w:rsid w:val="00AC1430"/>
    <w:rsid w:val="00AC1D33"/>
    <w:rsid w:val="00AC3B0C"/>
    <w:rsid w:val="00AD1A47"/>
    <w:rsid w:val="00AD2561"/>
    <w:rsid w:val="00AD28A2"/>
    <w:rsid w:val="00AD3CEA"/>
    <w:rsid w:val="00AD47BC"/>
    <w:rsid w:val="00AD567A"/>
    <w:rsid w:val="00AE1967"/>
    <w:rsid w:val="00AE3250"/>
    <w:rsid w:val="00AE6AC7"/>
    <w:rsid w:val="00AF04AA"/>
    <w:rsid w:val="00AF20EF"/>
    <w:rsid w:val="00AF36CE"/>
    <w:rsid w:val="00AF4551"/>
    <w:rsid w:val="00AF62E3"/>
    <w:rsid w:val="00B06AC6"/>
    <w:rsid w:val="00B079C1"/>
    <w:rsid w:val="00B13F89"/>
    <w:rsid w:val="00B1468A"/>
    <w:rsid w:val="00B21CF5"/>
    <w:rsid w:val="00B22925"/>
    <w:rsid w:val="00B27BE5"/>
    <w:rsid w:val="00B27C54"/>
    <w:rsid w:val="00B323E0"/>
    <w:rsid w:val="00B3474A"/>
    <w:rsid w:val="00B347AD"/>
    <w:rsid w:val="00B367A8"/>
    <w:rsid w:val="00B37390"/>
    <w:rsid w:val="00B41DFA"/>
    <w:rsid w:val="00B42303"/>
    <w:rsid w:val="00B50F27"/>
    <w:rsid w:val="00B5545F"/>
    <w:rsid w:val="00B629B8"/>
    <w:rsid w:val="00B672F7"/>
    <w:rsid w:val="00B67E02"/>
    <w:rsid w:val="00B74027"/>
    <w:rsid w:val="00B818F8"/>
    <w:rsid w:val="00B822C3"/>
    <w:rsid w:val="00B94A31"/>
    <w:rsid w:val="00B96504"/>
    <w:rsid w:val="00B969C6"/>
    <w:rsid w:val="00BA0974"/>
    <w:rsid w:val="00BA2387"/>
    <w:rsid w:val="00BB0A7F"/>
    <w:rsid w:val="00BB15A4"/>
    <w:rsid w:val="00BB28EA"/>
    <w:rsid w:val="00BB2DE2"/>
    <w:rsid w:val="00BB4F63"/>
    <w:rsid w:val="00BC10E5"/>
    <w:rsid w:val="00BC420A"/>
    <w:rsid w:val="00BC6D45"/>
    <w:rsid w:val="00BD0323"/>
    <w:rsid w:val="00BD09E1"/>
    <w:rsid w:val="00BD1035"/>
    <w:rsid w:val="00BD1DDA"/>
    <w:rsid w:val="00BD4D27"/>
    <w:rsid w:val="00BD5217"/>
    <w:rsid w:val="00BD5441"/>
    <w:rsid w:val="00BD54CE"/>
    <w:rsid w:val="00BE26AB"/>
    <w:rsid w:val="00BE3252"/>
    <w:rsid w:val="00BE3CD7"/>
    <w:rsid w:val="00BF1B57"/>
    <w:rsid w:val="00BF34C7"/>
    <w:rsid w:val="00C004C8"/>
    <w:rsid w:val="00C01B65"/>
    <w:rsid w:val="00C04DC8"/>
    <w:rsid w:val="00C115B1"/>
    <w:rsid w:val="00C125C3"/>
    <w:rsid w:val="00C23FDC"/>
    <w:rsid w:val="00C276C6"/>
    <w:rsid w:val="00C33CAC"/>
    <w:rsid w:val="00C35B1E"/>
    <w:rsid w:val="00C35EF5"/>
    <w:rsid w:val="00C36894"/>
    <w:rsid w:val="00C36AA0"/>
    <w:rsid w:val="00C428DC"/>
    <w:rsid w:val="00C42B35"/>
    <w:rsid w:val="00C4459D"/>
    <w:rsid w:val="00C44960"/>
    <w:rsid w:val="00C457E1"/>
    <w:rsid w:val="00C53515"/>
    <w:rsid w:val="00C542E8"/>
    <w:rsid w:val="00C548D0"/>
    <w:rsid w:val="00C55DD0"/>
    <w:rsid w:val="00C57BB0"/>
    <w:rsid w:val="00C6559B"/>
    <w:rsid w:val="00C67D1A"/>
    <w:rsid w:val="00C70D77"/>
    <w:rsid w:val="00C71778"/>
    <w:rsid w:val="00C90399"/>
    <w:rsid w:val="00C91664"/>
    <w:rsid w:val="00CA0760"/>
    <w:rsid w:val="00CA1B82"/>
    <w:rsid w:val="00CA2951"/>
    <w:rsid w:val="00CA3618"/>
    <w:rsid w:val="00CA6B07"/>
    <w:rsid w:val="00CA7E30"/>
    <w:rsid w:val="00CB0F4D"/>
    <w:rsid w:val="00CB282B"/>
    <w:rsid w:val="00CB3C61"/>
    <w:rsid w:val="00CB4014"/>
    <w:rsid w:val="00CB62F9"/>
    <w:rsid w:val="00CB7E9A"/>
    <w:rsid w:val="00CC193D"/>
    <w:rsid w:val="00CC2835"/>
    <w:rsid w:val="00CD6B07"/>
    <w:rsid w:val="00CE0E7C"/>
    <w:rsid w:val="00CE5862"/>
    <w:rsid w:val="00CE5BE4"/>
    <w:rsid w:val="00D00580"/>
    <w:rsid w:val="00D00F73"/>
    <w:rsid w:val="00D04E2D"/>
    <w:rsid w:val="00D069A7"/>
    <w:rsid w:val="00D1136B"/>
    <w:rsid w:val="00D11E72"/>
    <w:rsid w:val="00D31024"/>
    <w:rsid w:val="00D315E0"/>
    <w:rsid w:val="00D3538A"/>
    <w:rsid w:val="00D354A5"/>
    <w:rsid w:val="00D4214F"/>
    <w:rsid w:val="00D4278F"/>
    <w:rsid w:val="00D43B0A"/>
    <w:rsid w:val="00D447FD"/>
    <w:rsid w:val="00D459A4"/>
    <w:rsid w:val="00D47988"/>
    <w:rsid w:val="00D50949"/>
    <w:rsid w:val="00D50C98"/>
    <w:rsid w:val="00D51774"/>
    <w:rsid w:val="00D566A8"/>
    <w:rsid w:val="00D56DA5"/>
    <w:rsid w:val="00D70335"/>
    <w:rsid w:val="00D722DD"/>
    <w:rsid w:val="00D82E82"/>
    <w:rsid w:val="00D86864"/>
    <w:rsid w:val="00D90CF8"/>
    <w:rsid w:val="00D90D1A"/>
    <w:rsid w:val="00D91835"/>
    <w:rsid w:val="00D92737"/>
    <w:rsid w:val="00D93818"/>
    <w:rsid w:val="00D95AE1"/>
    <w:rsid w:val="00DA1585"/>
    <w:rsid w:val="00DA1D9D"/>
    <w:rsid w:val="00DA3BFF"/>
    <w:rsid w:val="00DA3FB7"/>
    <w:rsid w:val="00DA5023"/>
    <w:rsid w:val="00DB0F9C"/>
    <w:rsid w:val="00DB2228"/>
    <w:rsid w:val="00DB33FD"/>
    <w:rsid w:val="00DB4F27"/>
    <w:rsid w:val="00DB6AB0"/>
    <w:rsid w:val="00DC192F"/>
    <w:rsid w:val="00DC2EC0"/>
    <w:rsid w:val="00DC6B1E"/>
    <w:rsid w:val="00DC79ED"/>
    <w:rsid w:val="00DE025E"/>
    <w:rsid w:val="00DE0A9F"/>
    <w:rsid w:val="00DE3A76"/>
    <w:rsid w:val="00DE5F80"/>
    <w:rsid w:val="00DE6C9A"/>
    <w:rsid w:val="00DF22FE"/>
    <w:rsid w:val="00DF3664"/>
    <w:rsid w:val="00DF6362"/>
    <w:rsid w:val="00E01549"/>
    <w:rsid w:val="00E0227D"/>
    <w:rsid w:val="00E11BD4"/>
    <w:rsid w:val="00E133FD"/>
    <w:rsid w:val="00E13759"/>
    <w:rsid w:val="00E2265B"/>
    <w:rsid w:val="00E25070"/>
    <w:rsid w:val="00E37542"/>
    <w:rsid w:val="00E378D3"/>
    <w:rsid w:val="00E401F6"/>
    <w:rsid w:val="00E46304"/>
    <w:rsid w:val="00E4721E"/>
    <w:rsid w:val="00E504B0"/>
    <w:rsid w:val="00E53D8E"/>
    <w:rsid w:val="00E53E9C"/>
    <w:rsid w:val="00E6266D"/>
    <w:rsid w:val="00E65B91"/>
    <w:rsid w:val="00E6695F"/>
    <w:rsid w:val="00E73115"/>
    <w:rsid w:val="00E74E14"/>
    <w:rsid w:val="00E8020A"/>
    <w:rsid w:val="00E80DAA"/>
    <w:rsid w:val="00E81639"/>
    <w:rsid w:val="00E850E6"/>
    <w:rsid w:val="00E872AA"/>
    <w:rsid w:val="00E8731A"/>
    <w:rsid w:val="00E87FBE"/>
    <w:rsid w:val="00E9046B"/>
    <w:rsid w:val="00E959A7"/>
    <w:rsid w:val="00E96422"/>
    <w:rsid w:val="00EA040D"/>
    <w:rsid w:val="00EA08E0"/>
    <w:rsid w:val="00EA0F77"/>
    <w:rsid w:val="00EA59A9"/>
    <w:rsid w:val="00EA5D39"/>
    <w:rsid w:val="00EB3558"/>
    <w:rsid w:val="00EB4A7F"/>
    <w:rsid w:val="00EB7101"/>
    <w:rsid w:val="00EC2558"/>
    <w:rsid w:val="00EC42B2"/>
    <w:rsid w:val="00ED5F2B"/>
    <w:rsid w:val="00ED6231"/>
    <w:rsid w:val="00ED72F1"/>
    <w:rsid w:val="00EE0A1C"/>
    <w:rsid w:val="00EE0C2F"/>
    <w:rsid w:val="00EE1C97"/>
    <w:rsid w:val="00EE3DB9"/>
    <w:rsid w:val="00EE4B79"/>
    <w:rsid w:val="00EE4F1F"/>
    <w:rsid w:val="00EE7A02"/>
    <w:rsid w:val="00EF0710"/>
    <w:rsid w:val="00EF2CE6"/>
    <w:rsid w:val="00EF68A7"/>
    <w:rsid w:val="00EF6CB1"/>
    <w:rsid w:val="00EF73CC"/>
    <w:rsid w:val="00EF7F87"/>
    <w:rsid w:val="00F0204F"/>
    <w:rsid w:val="00F07C75"/>
    <w:rsid w:val="00F10403"/>
    <w:rsid w:val="00F12FC9"/>
    <w:rsid w:val="00F16022"/>
    <w:rsid w:val="00F26F5C"/>
    <w:rsid w:val="00F3032B"/>
    <w:rsid w:val="00F31A53"/>
    <w:rsid w:val="00F3460E"/>
    <w:rsid w:val="00F44A94"/>
    <w:rsid w:val="00F45988"/>
    <w:rsid w:val="00F5034D"/>
    <w:rsid w:val="00F56E28"/>
    <w:rsid w:val="00F7085F"/>
    <w:rsid w:val="00F75A68"/>
    <w:rsid w:val="00F80375"/>
    <w:rsid w:val="00F82028"/>
    <w:rsid w:val="00F84BEF"/>
    <w:rsid w:val="00F901C9"/>
    <w:rsid w:val="00FA440E"/>
    <w:rsid w:val="00FA7C46"/>
    <w:rsid w:val="00FB0321"/>
    <w:rsid w:val="00FC3B8D"/>
    <w:rsid w:val="00FD5C8C"/>
    <w:rsid w:val="00FD60D8"/>
    <w:rsid w:val="00FE116C"/>
    <w:rsid w:val="00FE16B5"/>
    <w:rsid w:val="00FE2BA9"/>
    <w:rsid w:val="00FE3FE6"/>
    <w:rsid w:val="00FE4221"/>
    <w:rsid w:val="00FE7E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E8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E8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unhideWhenUsed/>
    <w:qFormat/>
    <w:rsid w:val="00FE7E8E"/>
    <w:pPr>
      <w:spacing w:line="272" w:lineRule="exact"/>
      <w:ind w:right="634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7">
    <w:name w:val="heading 7"/>
    <w:basedOn w:val="Normal"/>
    <w:link w:val="Ttulo7Char"/>
    <w:uiPriority w:val="1"/>
    <w:qFormat/>
    <w:rsid w:val="00FE7E8E"/>
    <w:pPr>
      <w:spacing w:before="15"/>
      <w:ind w:left="150" w:hanging="348"/>
      <w:outlineLvl w:val="6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FE7E8E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7Char">
    <w:name w:val="Título 7 Char"/>
    <w:basedOn w:val="Fontepargpadro"/>
    <w:link w:val="Ttulo7"/>
    <w:uiPriority w:val="1"/>
    <w:rsid w:val="00FE7E8E"/>
    <w:rPr>
      <w:rFonts w:ascii="Calibri" w:eastAsia="Calibri" w:hAnsi="Calibri" w:cs="Calibri"/>
      <w:b/>
      <w:bCs/>
      <w:sz w:val="21"/>
      <w:szCs w:val="21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FE7E8E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FE7E8E"/>
    <w:rPr>
      <w:rFonts w:ascii="Calibri" w:eastAsia="Calibri" w:hAnsi="Calibri" w:cs="Calibri"/>
      <w:sz w:val="21"/>
      <w:szCs w:val="21"/>
      <w:lang w:val="pt-PT"/>
    </w:rPr>
  </w:style>
  <w:style w:type="paragraph" w:styleId="PargrafodaLista">
    <w:name w:val="List Paragraph"/>
    <w:basedOn w:val="Normal"/>
    <w:uiPriority w:val="1"/>
    <w:qFormat/>
    <w:rsid w:val="00FE7E8E"/>
    <w:pPr>
      <w:ind w:left="646" w:hanging="348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E7E8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BE3C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3CD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BE3C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3CD7"/>
    <w:rPr>
      <w:rFonts w:ascii="Calibri" w:eastAsia="Calibri" w:hAnsi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CB282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44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445D"/>
    <w:rPr>
      <w:rFonts w:ascii="Tahoma" w:eastAsia="Calibri" w:hAnsi="Tahoma" w:cs="Tahoma"/>
      <w:sz w:val="16"/>
      <w:szCs w:val="16"/>
      <w:lang w:val="pt-PT"/>
    </w:rPr>
  </w:style>
  <w:style w:type="paragraph" w:customStyle="1" w:styleId="FirstParagraph">
    <w:name w:val="First Paragraph"/>
    <w:basedOn w:val="Corpodetexto"/>
    <w:next w:val="Corpodetexto"/>
    <w:qFormat/>
    <w:rsid w:val="00E96422"/>
    <w:pPr>
      <w:widowControl/>
      <w:autoSpaceDE/>
      <w:autoSpaceDN/>
      <w:spacing w:before="180" w:after="180"/>
    </w:pPr>
    <w:rPr>
      <w:rFonts w:asciiTheme="minorHAnsi" w:eastAsiaTheme="minorEastAsia" w:hAnsiTheme="minorHAnsi" w:cstheme="minorBidi"/>
      <w:sz w:val="24"/>
      <w:szCs w:val="24"/>
      <w:lang w:val="en-US" w:eastAsia="zh-CN"/>
    </w:rPr>
  </w:style>
  <w:style w:type="character" w:styleId="Forte">
    <w:name w:val="Strong"/>
    <w:basedOn w:val="Fontepargpadro"/>
    <w:uiPriority w:val="22"/>
    <w:qFormat/>
    <w:rsid w:val="00E96422"/>
    <w:rPr>
      <w:b/>
      <w:bCs/>
    </w:rPr>
  </w:style>
  <w:style w:type="paragraph" w:customStyle="1" w:styleId="Compact">
    <w:name w:val="Compact"/>
    <w:basedOn w:val="Corpodetexto"/>
    <w:qFormat/>
    <w:rsid w:val="00E96422"/>
    <w:pPr>
      <w:widowControl/>
      <w:autoSpaceDE/>
      <w:autoSpaceDN/>
      <w:spacing w:before="36" w:after="36"/>
    </w:pPr>
    <w:rPr>
      <w:rFonts w:asciiTheme="minorHAnsi" w:eastAsiaTheme="minorEastAsia" w:hAnsiTheme="minorHAnsi" w:cstheme="minorBidi"/>
      <w:sz w:val="24"/>
      <w:szCs w:val="24"/>
      <w:lang w:val="en-US" w:eastAsia="zh-CN"/>
    </w:rPr>
  </w:style>
  <w:style w:type="table" w:customStyle="1" w:styleId="Table">
    <w:name w:val="Table"/>
    <w:semiHidden/>
    <w:unhideWhenUsed/>
    <w:qFormat/>
    <w:rsid w:val="00E96422"/>
    <w:pPr>
      <w:spacing w:after="200" w:line="240" w:lineRule="auto"/>
    </w:pPr>
    <w:rPr>
      <w:rFonts w:eastAsiaTheme="minorEastAsia"/>
      <w:sz w:val="24"/>
      <w:szCs w:val="24"/>
      <w:lang w:val="en-US" w:eastAsia="zh-C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E8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E8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unhideWhenUsed/>
    <w:qFormat/>
    <w:rsid w:val="00FE7E8E"/>
    <w:pPr>
      <w:spacing w:line="272" w:lineRule="exact"/>
      <w:ind w:right="634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7">
    <w:name w:val="heading 7"/>
    <w:basedOn w:val="Normal"/>
    <w:link w:val="Ttulo7Char"/>
    <w:uiPriority w:val="1"/>
    <w:qFormat/>
    <w:rsid w:val="00FE7E8E"/>
    <w:pPr>
      <w:spacing w:before="15"/>
      <w:ind w:left="150" w:hanging="348"/>
      <w:outlineLvl w:val="6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FE7E8E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7Char">
    <w:name w:val="Título 7 Char"/>
    <w:basedOn w:val="Fontepargpadro"/>
    <w:link w:val="Ttulo7"/>
    <w:uiPriority w:val="1"/>
    <w:rsid w:val="00FE7E8E"/>
    <w:rPr>
      <w:rFonts w:ascii="Calibri" w:eastAsia="Calibri" w:hAnsi="Calibri" w:cs="Calibri"/>
      <w:b/>
      <w:bCs/>
      <w:sz w:val="21"/>
      <w:szCs w:val="21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FE7E8E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FE7E8E"/>
    <w:rPr>
      <w:rFonts w:ascii="Calibri" w:eastAsia="Calibri" w:hAnsi="Calibri" w:cs="Calibri"/>
      <w:sz w:val="21"/>
      <w:szCs w:val="21"/>
      <w:lang w:val="pt-PT"/>
    </w:rPr>
  </w:style>
  <w:style w:type="paragraph" w:styleId="PargrafodaLista">
    <w:name w:val="List Paragraph"/>
    <w:basedOn w:val="Normal"/>
    <w:uiPriority w:val="1"/>
    <w:qFormat/>
    <w:rsid w:val="00FE7E8E"/>
    <w:pPr>
      <w:ind w:left="646" w:hanging="348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E7E8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BE3C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3CD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BE3C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3CD7"/>
    <w:rPr>
      <w:rFonts w:ascii="Calibri" w:eastAsia="Calibri" w:hAnsi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CB282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44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445D"/>
    <w:rPr>
      <w:rFonts w:ascii="Tahoma" w:eastAsia="Calibri" w:hAnsi="Tahoma" w:cs="Tahoma"/>
      <w:sz w:val="16"/>
      <w:szCs w:val="16"/>
      <w:lang w:val="pt-PT"/>
    </w:rPr>
  </w:style>
  <w:style w:type="paragraph" w:customStyle="1" w:styleId="FirstParagraph">
    <w:name w:val="First Paragraph"/>
    <w:basedOn w:val="Corpodetexto"/>
    <w:next w:val="Corpodetexto"/>
    <w:qFormat/>
    <w:rsid w:val="00E96422"/>
    <w:pPr>
      <w:widowControl/>
      <w:autoSpaceDE/>
      <w:autoSpaceDN/>
      <w:spacing w:before="180" w:after="180"/>
    </w:pPr>
    <w:rPr>
      <w:rFonts w:asciiTheme="minorHAnsi" w:eastAsiaTheme="minorEastAsia" w:hAnsiTheme="minorHAnsi" w:cstheme="minorBidi"/>
      <w:sz w:val="24"/>
      <w:szCs w:val="24"/>
      <w:lang w:val="en-US" w:eastAsia="zh-CN"/>
    </w:rPr>
  </w:style>
  <w:style w:type="character" w:styleId="Forte">
    <w:name w:val="Strong"/>
    <w:basedOn w:val="Fontepargpadro"/>
    <w:uiPriority w:val="22"/>
    <w:qFormat/>
    <w:rsid w:val="00E96422"/>
    <w:rPr>
      <w:b/>
      <w:bCs/>
    </w:rPr>
  </w:style>
  <w:style w:type="paragraph" w:customStyle="1" w:styleId="Compact">
    <w:name w:val="Compact"/>
    <w:basedOn w:val="Corpodetexto"/>
    <w:qFormat/>
    <w:rsid w:val="00E96422"/>
    <w:pPr>
      <w:widowControl/>
      <w:autoSpaceDE/>
      <w:autoSpaceDN/>
      <w:spacing w:before="36" w:after="36"/>
    </w:pPr>
    <w:rPr>
      <w:rFonts w:asciiTheme="minorHAnsi" w:eastAsiaTheme="minorEastAsia" w:hAnsiTheme="minorHAnsi" w:cstheme="minorBidi"/>
      <w:sz w:val="24"/>
      <w:szCs w:val="24"/>
      <w:lang w:val="en-US" w:eastAsia="zh-CN"/>
    </w:rPr>
  </w:style>
  <w:style w:type="table" w:customStyle="1" w:styleId="Table">
    <w:name w:val="Table"/>
    <w:semiHidden/>
    <w:unhideWhenUsed/>
    <w:qFormat/>
    <w:rsid w:val="00E96422"/>
    <w:pPr>
      <w:spacing w:after="200" w:line="240" w:lineRule="auto"/>
    </w:pPr>
    <w:rPr>
      <w:rFonts w:eastAsiaTheme="minorEastAsia"/>
      <w:sz w:val="24"/>
      <w:szCs w:val="24"/>
      <w:lang w:val="en-US" w:eastAsia="zh-C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209C8-540E-4228-B457-928AD87B4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1266</Words>
  <Characters>6841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EMATER</Company>
  <LinksUpToDate>false</LinksUpToDate>
  <CharactersWithSpaces>8091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Leandro Peterson</dc:creator>
  <cp:lastModifiedBy>Usuário do Windows</cp:lastModifiedBy>
  <cp:revision>2</cp:revision>
  <cp:lastPrinted>2026-10-05T12:22:00Z</cp:lastPrinted>
  <dcterms:created xsi:type="dcterms:W3CDTF">2026-10-23T17:32:00Z</dcterms:created>
  <dcterms:modified xsi:type="dcterms:W3CDTF">2026-10-23T17:32:00Z</dcterms:modified>
</cp:coreProperties>
</file>