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1CAE" w:rsidRPr="0066175E" w:rsidRDefault="0066175E" w:rsidP="0066175E">
      <w:pPr>
        <w:spacing w:after="0" w:line="240" w:lineRule="auto"/>
        <w:ind w:left="0" w:right="276"/>
        <w:jc w:val="center"/>
        <w:rPr>
          <w:rFonts w:ascii="Arial" w:hAnsi="Arial" w:cs="Arial"/>
          <w:sz w:val="24"/>
        </w:rPr>
      </w:pPr>
      <w:r>
        <w:rPr>
          <w:rFonts w:ascii="Arial" w:hAnsi="Arial" w:cs="Arial"/>
          <w:b/>
          <w:sz w:val="24"/>
        </w:rPr>
        <w:t xml:space="preserve">       </w:t>
      </w:r>
      <w:r w:rsidR="008F4548" w:rsidRPr="0066175E">
        <w:rPr>
          <w:rFonts w:ascii="Arial" w:hAnsi="Arial" w:cs="Arial"/>
          <w:b/>
          <w:sz w:val="24"/>
        </w:rPr>
        <w:t xml:space="preserve">EDITAL DE PREGÃO ELETRÔNICO N° </w:t>
      </w:r>
      <w:r w:rsidR="006D4527" w:rsidRPr="006D4527">
        <w:rPr>
          <w:rFonts w:ascii="Arial" w:hAnsi="Arial" w:cs="Arial"/>
          <w:b/>
          <w:sz w:val="24"/>
        </w:rPr>
        <w:t>003</w:t>
      </w:r>
      <w:r w:rsidR="008F4548" w:rsidRPr="006D4527">
        <w:rPr>
          <w:rFonts w:ascii="Arial" w:hAnsi="Arial" w:cs="Arial"/>
          <w:b/>
          <w:sz w:val="24"/>
        </w:rPr>
        <w:t>/202</w:t>
      </w:r>
      <w:r w:rsidR="006D4527" w:rsidRPr="006D4527">
        <w:rPr>
          <w:rFonts w:ascii="Arial" w:hAnsi="Arial" w:cs="Arial"/>
          <w:b/>
          <w:sz w:val="24"/>
        </w:rPr>
        <w:t>6</w:t>
      </w:r>
      <w:r w:rsidR="008F4548" w:rsidRPr="0066175E">
        <w:rPr>
          <w:rFonts w:ascii="Arial" w:hAnsi="Arial" w:cs="Arial"/>
          <w:b/>
          <w:sz w:val="24"/>
        </w:rPr>
        <w:t xml:space="preserve"> </w:t>
      </w:r>
    </w:p>
    <w:p w:rsidR="00DB1CAE" w:rsidRDefault="009A0C1A" w:rsidP="009A0C1A">
      <w:pPr>
        <w:spacing w:after="0" w:line="240" w:lineRule="auto"/>
        <w:ind w:left="0" w:right="276" w:firstLine="0"/>
        <w:jc w:val="center"/>
        <w:rPr>
          <w:rFonts w:ascii="Arial" w:hAnsi="Arial" w:cs="Arial"/>
          <w:b/>
          <w:sz w:val="24"/>
        </w:rPr>
      </w:pPr>
      <w:r>
        <w:rPr>
          <w:rFonts w:ascii="Arial" w:hAnsi="Arial" w:cs="Arial"/>
          <w:b/>
          <w:sz w:val="24"/>
        </w:rPr>
        <w:t>TIPO</w:t>
      </w:r>
      <w:r w:rsidR="008F4548" w:rsidRPr="0066175E">
        <w:rPr>
          <w:rFonts w:ascii="Arial" w:hAnsi="Arial" w:cs="Arial"/>
          <w:b/>
          <w:sz w:val="24"/>
        </w:rPr>
        <w:t xml:space="preserve"> MAIOR DESCONTO </w:t>
      </w:r>
    </w:p>
    <w:p w:rsidR="009A0C1A" w:rsidRDefault="009A0C1A" w:rsidP="009A0C1A">
      <w:pPr>
        <w:spacing w:after="0" w:line="240" w:lineRule="auto"/>
        <w:ind w:left="0" w:right="276" w:firstLine="0"/>
        <w:jc w:val="center"/>
        <w:rPr>
          <w:rFonts w:ascii="Arial" w:hAnsi="Arial" w:cs="Arial"/>
          <w:b/>
          <w:sz w:val="24"/>
        </w:rPr>
      </w:pPr>
    </w:p>
    <w:p w:rsidR="00DB1CAE" w:rsidRPr="0066175E" w:rsidRDefault="00DB1CAE" w:rsidP="00C8018A">
      <w:pPr>
        <w:spacing w:after="0" w:line="240" w:lineRule="auto"/>
        <w:ind w:left="0" w:right="235" w:firstLine="0"/>
        <w:jc w:val="center"/>
        <w:rPr>
          <w:rFonts w:ascii="Arial" w:hAnsi="Arial" w:cs="Arial"/>
          <w:sz w:val="24"/>
        </w:rPr>
      </w:pPr>
    </w:p>
    <w:p w:rsidR="009A0C1A" w:rsidRDefault="00F54EF7" w:rsidP="00C8018A">
      <w:pPr>
        <w:spacing w:after="0" w:line="240" w:lineRule="auto"/>
        <w:ind w:left="0" w:right="266"/>
        <w:rPr>
          <w:rFonts w:ascii="Arial" w:hAnsi="Arial" w:cs="Arial"/>
          <w:b/>
          <w:sz w:val="24"/>
        </w:rPr>
      </w:pPr>
      <w:r w:rsidRPr="0066175E">
        <w:rPr>
          <w:rFonts w:ascii="Arial" w:hAnsi="Arial" w:cs="Arial"/>
          <w:b/>
          <w:sz w:val="24"/>
        </w:rPr>
        <w:t xml:space="preserve">MUNICÍPIO DE BOQUEIRÃO DO LEÃO/RS </w:t>
      </w:r>
    </w:p>
    <w:p w:rsidR="009A0C1A" w:rsidRDefault="00F54EF7" w:rsidP="00C8018A">
      <w:pPr>
        <w:spacing w:after="0" w:line="240" w:lineRule="auto"/>
        <w:ind w:left="0" w:right="266"/>
        <w:rPr>
          <w:rFonts w:ascii="Arial" w:hAnsi="Arial" w:cs="Arial"/>
          <w:b/>
          <w:sz w:val="24"/>
        </w:rPr>
      </w:pPr>
      <w:r w:rsidRPr="0066175E">
        <w:rPr>
          <w:rFonts w:ascii="Arial" w:hAnsi="Arial" w:cs="Arial"/>
          <w:b/>
          <w:sz w:val="24"/>
        </w:rPr>
        <w:t xml:space="preserve">MODO DE DISPUTA: ABERTO </w:t>
      </w:r>
    </w:p>
    <w:p w:rsidR="00DB1CAE" w:rsidRPr="0066175E" w:rsidRDefault="00F54EF7" w:rsidP="00C8018A">
      <w:pPr>
        <w:pStyle w:val="Ttulo1"/>
        <w:spacing w:after="0" w:line="240" w:lineRule="auto"/>
        <w:ind w:left="0" w:right="266"/>
        <w:rPr>
          <w:rFonts w:ascii="Arial" w:hAnsi="Arial" w:cs="Arial"/>
          <w:sz w:val="24"/>
        </w:rPr>
      </w:pPr>
      <w:r w:rsidRPr="0066175E">
        <w:rPr>
          <w:rFonts w:ascii="Arial" w:hAnsi="Arial" w:cs="Arial"/>
          <w:sz w:val="24"/>
        </w:rPr>
        <w:t xml:space="preserve">OBJETO: CONTRATAÇÃO DE SERVIÇOS DE LEILOEIRO OFICIAL  </w:t>
      </w:r>
    </w:p>
    <w:p w:rsidR="00DB1CAE" w:rsidRPr="0066175E" w:rsidRDefault="00DB1CAE" w:rsidP="00C8018A">
      <w:pPr>
        <w:spacing w:after="0" w:line="240" w:lineRule="auto"/>
        <w:ind w:left="5" w:right="0" w:firstLine="0"/>
        <w:jc w:val="left"/>
        <w:rPr>
          <w:rFonts w:ascii="Arial" w:hAnsi="Arial" w:cs="Arial"/>
          <w:sz w:val="24"/>
        </w:rPr>
      </w:pPr>
    </w:p>
    <w:p w:rsidR="00DB1CAE" w:rsidRPr="0066175E" w:rsidRDefault="008F4548" w:rsidP="00C8018A">
      <w:pPr>
        <w:spacing w:after="0" w:line="240" w:lineRule="auto"/>
        <w:ind w:left="-15" w:right="272" w:firstLine="708"/>
        <w:rPr>
          <w:rFonts w:ascii="Arial" w:hAnsi="Arial" w:cs="Arial"/>
          <w:sz w:val="24"/>
        </w:rPr>
      </w:pPr>
      <w:r w:rsidRPr="0066175E">
        <w:rPr>
          <w:rFonts w:ascii="Arial" w:hAnsi="Arial" w:cs="Arial"/>
          <w:b/>
          <w:sz w:val="24"/>
        </w:rPr>
        <w:t xml:space="preserve">O PREFEITO MUNICIPAL DE </w:t>
      </w:r>
      <w:r w:rsidR="00C8018A" w:rsidRPr="0066175E">
        <w:rPr>
          <w:rFonts w:ascii="Arial" w:hAnsi="Arial" w:cs="Arial"/>
          <w:b/>
          <w:sz w:val="24"/>
        </w:rPr>
        <w:t>BOQUEIRÃO DO LEÃO</w:t>
      </w:r>
      <w:r w:rsidRPr="0066175E">
        <w:rPr>
          <w:rFonts w:ascii="Arial" w:hAnsi="Arial" w:cs="Arial"/>
          <w:sz w:val="24"/>
        </w:rPr>
        <w:t xml:space="preserve">, no uso de suas atribuições, torna público, para conhecimento dos interessados, a realização de licitação na modalidade pregão, na forma eletrônica, do tipo </w:t>
      </w:r>
      <w:r w:rsidRPr="0066175E">
        <w:rPr>
          <w:rFonts w:ascii="Arial" w:hAnsi="Arial" w:cs="Arial"/>
          <w:b/>
          <w:sz w:val="24"/>
        </w:rPr>
        <w:t>MAIOR DESCONTO</w:t>
      </w:r>
      <w:r w:rsidRPr="0066175E">
        <w:rPr>
          <w:rFonts w:ascii="Arial" w:hAnsi="Arial" w:cs="Arial"/>
          <w:sz w:val="24"/>
        </w:rPr>
        <w:t xml:space="preserve">, objetivando a contratação de Contratação de Serviços de Leiloeiro Oficial para Condução de Leilão Público de Alienação de Bens Inservíveis à Municipalidade, assim como Sucatas de Bens Baixadas e/ou a serem Baixadas do Sistema Patrimonial, conforme descrito nesse edital e seus anexos, e nos termos da Lei Federal nº 14.133 de 1º de abril de 2021, Lei Complementar 123 de 14 de dezembro de 2006 e do Decreto Municipal nº 047/2023. </w:t>
      </w:r>
    </w:p>
    <w:p w:rsidR="00DB1CAE" w:rsidRPr="0066175E" w:rsidRDefault="00DB1CAE" w:rsidP="00C8018A">
      <w:pPr>
        <w:spacing w:after="0" w:line="240" w:lineRule="auto"/>
        <w:ind w:left="0" w:right="0" w:firstLine="0"/>
        <w:jc w:val="left"/>
        <w:rPr>
          <w:rFonts w:ascii="Arial" w:hAnsi="Arial" w:cs="Arial"/>
          <w:sz w:val="24"/>
        </w:rPr>
      </w:pPr>
    </w:p>
    <w:p w:rsidR="00DB1CAE" w:rsidRPr="0066175E" w:rsidRDefault="008F4548" w:rsidP="00C8018A">
      <w:pPr>
        <w:spacing w:after="0" w:line="240" w:lineRule="auto"/>
        <w:ind w:left="0" w:right="287" w:firstLine="0"/>
        <w:jc w:val="right"/>
        <w:rPr>
          <w:rFonts w:ascii="Arial" w:hAnsi="Arial" w:cs="Arial"/>
          <w:sz w:val="24"/>
        </w:rPr>
      </w:pPr>
      <w:r w:rsidRPr="0066175E">
        <w:rPr>
          <w:rFonts w:ascii="Arial" w:hAnsi="Arial" w:cs="Arial"/>
          <w:sz w:val="24"/>
        </w:rPr>
        <w:t xml:space="preserve">A sessão virtual do Pregão Eletrônico será realizada no seguinte endereço eletrônico: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sz w:val="24"/>
          <w:u w:val="single" w:color="000000"/>
        </w:rPr>
        <w:t>www.portaldecompraspublicas.com.br</w:t>
      </w:r>
      <w:r w:rsidRPr="0066175E">
        <w:rPr>
          <w:rFonts w:ascii="Arial" w:hAnsi="Arial" w:cs="Arial"/>
          <w:sz w:val="24"/>
        </w:rPr>
        <w:t xml:space="preserve">, no dia </w:t>
      </w:r>
      <w:r w:rsidRPr="00482FC7">
        <w:rPr>
          <w:rFonts w:ascii="Arial" w:hAnsi="Arial" w:cs="Arial"/>
          <w:b/>
          <w:sz w:val="24"/>
        </w:rPr>
        <w:t>0</w:t>
      </w:r>
      <w:r w:rsidR="002554D8" w:rsidRPr="00482FC7">
        <w:rPr>
          <w:rFonts w:ascii="Arial" w:hAnsi="Arial" w:cs="Arial"/>
          <w:b/>
          <w:sz w:val="24"/>
        </w:rPr>
        <w:t>8</w:t>
      </w:r>
      <w:r w:rsidRPr="00482FC7">
        <w:rPr>
          <w:rFonts w:ascii="Arial" w:hAnsi="Arial" w:cs="Arial"/>
          <w:b/>
          <w:sz w:val="24"/>
        </w:rPr>
        <w:t xml:space="preserve"> de </w:t>
      </w:r>
      <w:r w:rsidR="002554D8" w:rsidRPr="00482FC7">
        <w:rPr>
          <w:rFonts w:ascii="Arial" w:hAnsi="Arial" w:cs="Arial"/>
          <w:b/>
          <w:sz w:val="24"/>
        </w:rPr>
        <w:t>abril</w:t>
      </w:r>
      <w:r w:rsidRPr="00482FC7">
        <w:rPr>
          <w:rFonts w:ascii="Arial" w:hAnsi="Arial" w:cs="Arial"/>
          <w:b/>
          <w:sz w:val="24"/>
        </w:rPr>
        <w:t xml:space="preserve"> de 202</w:t>
      </w:r>
      <w:r w:rsidR="002554D8" w:rsidRPr="00482FC7">
        <w:rPr>
          <w:rFonts w:ascii="Arial" w:hAnsi="Arial" w:cs="Arial"/>
          <w:b/>
          <w:sz w:val="24"/>
        </w:rPr>
        <w:t>6</w:t>
      </w:r>
      <w:r w:rsidRPr="00482FC7">
        <w:rPr>
          <w:rFonts w:ascii="Arial" w:hAnsi="Arial" w:cs="Arial"/>
          <w:b/>
          <w:sz w:val="24"/>
        </w:rPr>
        <w:t>,</w:t>
      </w:r>
      <w:r w:rsidR="004268D9">
        <w:rPr>
          <w:rFonts w:ascii="Arial" w:hAnsi="Arial" w:cs="Arial"/>
          <w:b/>
          <w:sz w:val="24"/>
        </w:rPr>
        <w:t xml:space="preserve"> </w:t>
      </w:r>
      <w:r w:rsidRPr="00482FC7">
        <w:rPr>
          <w:rFonts w:ascii="Arial" w:hAnsi="Arial" w:cs="Arial"/>
          <w:b/>
          <w:sz w:val="24"/>
        </w:rPr>
        <w:t>às 0</w:t>
      </w:r>
      <w:r w:rsidR="002554D8" w:rsidRPr="00482FC7">
        <w:rPr>
          <w:rFonts w:ascii="Arial" w:hAnsi="Arial" w:cs="Arial"/>
          <w:b/>
          <w:sz w:val="24"/>
        </w:rPr>
        <w:t>9</w:t>
      </w:r>
      <w:r w:rsidRPr="00482FC7">
        <w:rPr>
          <w:rFonts w:ascii="Arial" w:hAnsi="Arial" w:cs="Arial"/>
          <w:b/>
          <w:sz w:val="24"/>
        </w:rPr>
        <w:t>h</w:t>
      </w:r>
      <w:r w:rsidRPr="0066175E">
        <w:rPr>
          <w:rFonts w:ascii="Arial" w:hAnsi="Arial" w:cs="Arial"/>
          <w:b/>
          <w:sz w:val="24"/>
        </w:rPr>
        <w:t>,</w:t>
      </w:r>
      <w:r w:rsidRPr="0066175E">
        <w:rPr>
          <w:rFonts w:ascii="Arial" w:hAnsi="Arial" w:cs="Arial"/>
          <w:sz w:val="24"/>
        </w:rPr>
        <w:t xml:space="preserve"> podendo as propostas e os documentos ser enviados até </w:t>
      </w:r>
      <w:proofErr w:type="gramStart"/>
      <w:r w:rsidRPr="0066175E">
        <w:rPr>
          <w:rFonts w:ascii="Arial" w:hAnsi="Arial" w:cs="Arial"/>
          <w:sz w:val="24"/>
        </w:rPr>
        <w:t>às</w:t>
      </w:r>
      <w:proofErr w:type="gramEnd"/>
      <w:r w:rsidRPr="0066175E">
        <w:rPr>
          <w:rFonts w:ascii="Arial" w:hAnsi="Arial" w:cs="Arial"/>
          <w:sz w:val="24"/>
        </w:rPr>
        <w:t xml:space="preserve"> 8h e </w:t>
      </w:r>
      <w:r w:rsidR="00D056C7">
        <w:rPr>
          <w:rFonts w:ascii="Arial" w:hAnsi="Arial" w:cs="Arial"/>
          <w:sz w:val="24"/>
        </w:rPr>
        <w:t>45</w:t>
      </w:r>
      <w:r w:rsidRPr="0066175E">
        <w:rPr>
          <w:rFonts w:ascii="Arial" w:hAnsi="Arial" w:cs="Arial"/>
          <w:sz w:val="24"/>
        </w:rPr>
        <w:t xml:space="preserve">min, sendo que todas as referências de tempo observam o horário de Brasília.  </w:t>
      </w:r>
    </w:p>
    <w:p w:rsidR="00DB1CAE" w:rsidRPr="0066175E" w:rsidRDefault="00DB1CAE" w:rsidP="00C8018A">
      <w:pPr>
        <w:spacing w:after="0" w:line="240" w:lineRule="auto"/>
        <w:ind w:left="0" w:right="0" w:firstLine="0"/>
        <w:jc w:val="left"/>
        <w:rPr>
          <w:rFonts w:ascii="Arial" w:hAnsi="Arial" w:cs="Arial"/>
          <w:sz w:val="24"/>
        </w:rPr>
      </w:pPr>
    </w:p>
    <w:p w:rsidR="00DB1CAE" w:rsidRPr="0066175E" w:rsidRDefault="008F4548" w:rsidP="00C8018A">
      <w:pPr>
        <w:numPr>
          <w:ilvl w:val="0"/>
          <w:numId w:val="1"/>
        </w:numPr>
        <w:spacing w:after="0" w:line="240" w:lineRule="auto"/>
        <w:ind w:right="266" w:hanging="220"/>
        <w:rPr>
          <w:rFonts w:ascii="Arial" w:hAnsi="Arial" w:cs="Arial"/>
          <w:sz w:val="24"/>
        </w:rPr>
      </w:pPr>
      <w:r w:rsidRPr="0066175E">
        <w:rPr>
          <w:rFonts w:ascii="Arial" w:hAnsi="Arial" w:cs="Arial"/>
          <w:b/>
          <w:sz w:val="24"/>
        </w:rPr>
        <w:t>DO OBJETO</w:t>
      </w:r>
    </w:p>
    <w:p w:rsidR="00DB1CAE" w:rsidRPr="0066175E" w:rsidRDefault="008F4548" w:rsidP="00C8018A">
      <w:pPr>
        <w:spacing w:after="0" w:line="240" w:lineRule="auto"/>
        <w:ind w:left="0" w:right="266"/>
        <w:rPr>
          <w:rFonts w:ascii="Arial" w:hAnsi="Arial" w:cs="Arial"/>
          <w:sz w:val="24"/>
        </w:rPr>
      </w:pPr>
      <w:r w:rsidRPr="0066175E">
        <w:rPr>
          <w:rFonts w:ascii="Arial" w:hAnsi="Arial" w:cs="Arial"/>
          <w:b/>
          <w:sz w:val="24"/>
        </w:rPr>
        <w:t>1.1.</w:t>
      </w:r>
      <w:r w:rsidRPr="0066175E">
        <w:rPr>
          <w:rFonts w:ascii="Arial" w:hAnsi="Arial" w:cs="Arial"/>
          <w:sz w:val="24"/>
        </w:rPr>
        <w:t xml:space="preserve"> Constitui objeto da presente licitação para a </w:t>
      </w:r>
      <w:r w:rsidRPr="0066175E">
        <w:rPr>
          <w:rFonts w:ascii="Arial" w:hAnsi="Arial" w:cs="Arial"/>
          <w:b/>
          <w:sz w:val="24"/>
        </w:rPr>
        <w:t>CONTRATAÇÃO DE SERVIÇOS DE LEILOEIRO OFICIAL PARA CONDUÇÃO DE LEILÃO PÚBLICO DE ALIENAÇÃO DE BENS INSERVÍVEIS À MUNICIPALIDADE, ASSIM COMO SUCATAS DE BENS BAIXADO E/OU A SEREM BAIXADAS DO SISTEMA PATRIMONIAL,</w:t>
      </w:r>
      <w:r w:rsidRPr="0066175E">
        <w:rPr>
          <w:rFonts w:ascii="Arial" w:hAnsi="Arial" w:cs="Arial"/>
          <w:sz w:val="24"/>
        </w:rPr>
        <w:t xml:space="preserve"> cujas descrições e condições de entrega estão detalhadas no Termo de Referência (Anexo I). </w:t>
      </w:r>
    </w:p>
    <w:p w:rsidR="00DB1CAE" w:rsidRPr="0066175E" w:rsidRDefault="00DB1CAE" w:rsidP="00C8018A">
      <w:pPr>
        <w:spacing w:after="0" w:line="240" w:lineRule="auto"/>
        <w:ind w:left="0" w:right="0" w:firstLine="0"/>
        <w:jc w:val="left"/>
        <w:rPr>
          <w:rFonts w:ascii="Arial" w:hAnsi="Arial" w:cs="Arial"/>
          <w:sz w:val="24"/>
        </w:rPr>
      </w:pPr>
    </w:p>
    <w:p w:rsidR="00DB1CAE" w:rsidRPr="0066175E" w:rsidRDefault="008F4548" w:rsidP="00C8018A">
      <w:pPr>
        <w:pStyle w:val="Ttulo1"/>
        <w:spacing w:after="0" w:line="240" w:lineRule="auto"/>
        <w:ind w:left="0" w:right="266"/>
        <w:rPr>
          <w:rFonts w:ascii="Arial" w:hAnsi="Arial" w:cs="Arial"/>
          <w:sz w:val="24"/>
        </w:rPr>
      </w:pPr>
      <w:r w:rsidRPr="0066175E">
        <w:rPr>
          <w:rFonts w:ascii="Arial" w:hAnsi="Arial" w:cs="Arial"/>
          <w:sz w:val="24"/>
        </w:rPr>
        <w:t xml:space="preserve">2. CREDENCIAMENTO E PARTICIPAÇÃO DO CERTAME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 xml:space="preserve">2.1. </w:t>
      </w:r>
      <w:r w:rsidRPr="0066175E">
        <w:rPr>
          <w:rFonts w:ascii="Arial" w:hAnsi="Arial" w:cs="Arial"/>
          <w:sz w:val="24"/>
        </w:rPr>
        <w:t xml:space="preserve">Para participar do certame, o licitante deve providenciar o seu cadastro no Portal de Compras Públicas, no sítio </w:t>
      </w:r>
      <w:hyperlink r:id="rId7">
        <w:r w:rsidRPr="0066175E">
          <w:rPr>
            <w:rFonts w:ascii="Arial" w:hAnsi="Arial" w:cs="Arial"/>
            <w:color w:val="4472C4"/>
            <w:sz w:val="24"/>
            <w:u w:val="single" w:color="4472C4"/>
          </w:rPr>
          <w:t>www.portaldecompraspublicas.com.br</w:t>
        </w:r>
      </w:hyperlink>
      <w:r w:rsidR="003358EF">
        <w:rPr>
          <w:rFonts w:ascii="Arial" w:hAnsi="Arial" w:cs="Arial"/>
          <w:sz w:val="24"/>
        </w:rPr>
        <w:t xml:space="preserve"> </w:t>
      </w:r>
      <w:hyperlink r:id="rId8"/>
      <w:r w:rsidRPr="0066175E">
        <w:rPr>
          <w:rFonts w:ascii="Arial" w:hAnsi="Arial" w:cs="Arial"/>
          <w:sz w:val="24"/>
        </w:rPr>
        <w:t xml:space="preserve">com atribuição de chave e senha, onde deverá informar-se a respeito do seu funcionamento, regulamento e instruções para a sua correta utilização.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 xml:space="preserve">2.2. </w:t>
      </w:r>
      <w:r w:rsidRPr="0066175E">
        <w:rPr>
          <w:rFonts w:ascii="Arial" w:hAnsi="Arial" w:cs="Arial"/>
          <w:sz w:val="24"/>
        </w:rPr>
        <w:t>As instruções</w:t>
      </w:r>
      <w:r w:rsidR="009A0C1A">
        <w:rPr>
          <w:rFonts w:ascii="Arial" w:hAnsi="Arial" w:cs="Arial"/>
          <w:sz w:val="24"/>
        </w:rPr>
        <w:t xml:space="preserve"> </w:t>
      </w:r>
      <w:r w:rsidRPr="0066175E">
        <w:rPr>
          <w:rFonts w:ascii="Arial" w:hAnsi="Arial" w:cs="Arial"/>
          <w:sz w:val="24"/>
        </w:rPr>
        <w:t>para</w:t>
      </w:r>
      <w:r w:rsidR="009A0C1A">
        <w:rPr>
          <w:rFonts w:ascii="Arial" w:hAnsi="Arial" w:cs="Arial"/>
          <w:sz w:val="24"/>
        </w:rPr>
        <w:t xml:space="preserve"> </w:t>
      </w:r>
      <w:r w:rsidRPr="0066175E">
        <w:rPr>
          <w:rFonts w:ascii="Arial" w:hAnsi="Arial" w:cs="Arial"/>
          <w:sz w:val="24"/>
        </w:rPr>
        <w:t>o</w:t>
      </w:r>
      <w:r w:rsidR="009A0C1A">
        <w:rPr>
          <w:rFonts w:ascii="Arial" w:hAnsi="Arial" w:cs="Arial"/>
          <w:sz w:val="24"/>
        </w:rPr>
        <w:t xml:space="preserve"> </w:t>
      </w:r>
      <w:r w:rsidRPr="0066175E">
        <w:rPr>
          <w:rFonts w:ascii="Arial" w:hAnsi="Arial" w:cs="Arial"/>
          <w:sz w:val="24"/>
        </w:rPr>
        <w:t>credenciamento</w:t>
      </w:r>
      <w:r w:rsidR="009A0C1A">
        <w:rPr>
          <w:rFonts w:ascii="Arial" w:hAnsi="Arial" w:cs="Arial"/>
          <w:sz w:val="24"/>
        </w:rPr>
        <w:t xml:space="preserve"> </w:t>
      </w:r>
      <w:r w:rsidRPr="0066175E">
        <w:rPr>
          <w:rFonts w:ascii="Arial" w:hAnsi="Arial" w:cs="Arial"/>
          <w:sz w:val="24"/>
        </w:rPr>
        <w:t xml:space="preserve">podem </w:t>
      </w:r>
      <w:r w:rsidR="00C8018A" w:rsidRPr="0066175E">
        <w:rPr>
          <w:rFonts w:ascii="Arial" w:hAnsi="Arial" w:cs="Arial"/>
          <w:sz w:val="24"/>
        </w:rPr>
        <w:t>s</w:t>
      </w:r>
      <w:r w:rsidRPr="0066175E">
        <w:rPr>
          <w:rFonts w:ascii="Arial" w:hAnsi="Arial" w:cs="Arial"/>
          <w:sz w:val="24"/>
        </w:rPr>
        <w:t>er acessadas</w:t>
      </w:r>
      <w:r w:rsidR="009A0C1A">
        <w:rPr>
          <w:rFonts w:ascii="Arial" w:hAnsi="Arial" w:cs="Arial"/>
          <w:sz w:val="24"/>
        </w:rPr>
        <w:t xml:space="preserve"> </w:t>
      </w:r>
      <w:r w:rsidRPr="0066175E">
        <w:rPr>
          <w:rFonts w:ascii="Arial" w:hAnsi="Arial" w:cs="Arial"/>
          <w:sz w:val="24"/>
        </w:rPr>
        <w:t>no</w:t>
      </w:r>
      <w:r w:rsidR="009A0C1A">
        <w:rPr>
          <w:rFonts w:ascii="Arial" w:hAnsi="Arial" w:cs="Arial"/>
          <w:sz w:val="24"/>
        </w:rPr>
        <w:t xml:space="preserve"> </w:t>
      </w:r>
      <w:r w:rsidRPr="0066175E">
        <w:rPr>
          <w:rFonts w:ascii="Arial" w:hAnsi="Arial" w:cs="Arial"/>
          <w:sz w:val="24"/>
        </w:rPr>
        <w:t>sítio</w:t>
      </w:r>
      <w:r w:rsidR="009A0C1A">
        <w:rPr>
          <w:rFonts w:ascii="Arial" w:hAnsi="Arial" w:cs="Arial"/>
          <w:sz w:val="24"/>
        </w:rPr>
        <w:t xml:space="preserve"> </w:t>
      </w:r>
      <w:r w:rsidRPr="0066175E">
        <w:rPr>
          <w:rFonts w:ascii="Arial" w:hAnsi="Arial" w:cs="Arial"/>
          <w:sz w:val="24"/>
        </w:rPr>
        <w:t xml:space="preserve">eletrônico </w:t>
      </w:r>
      <w:hyperlink r:id="rId9">
        <w:r w:rsidRPr="0066175E">
          <w:rPr>
            <w:rFonts w:ascii="Arial" w:hAnsi="Arial" w:cs="Arial"/>
            <w:color w:val="4472C4"/>
            <w:sz w:val="24"/>
            <w:u w:val="single" w:color="4472C4"/>
          </w:rPr>
          <w:t>www.portaldecompraspublicas.com.br</w:t>
        </w:r>
      </w:hyperlink>
      <w:hyperlink r:id="rId10">
        <w:proofErr w:type="gramStart"/>
        <w:r w:rsidRPr="0066175E">
          <w:rPr>
            <w:rFonts w:ascii="Arial" w:hAnsi="Arial" w:cs="Arial"/>
            <w:sz w:val="24"/>
          </w:rPr>
          <w:t>.</w:t>
        </w:r>
        <w:proofErr w:type="gramEnd"/>
      </w:hyperlink>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 xml:space="preserve">2.3. </w:t>
      </w:r>
      <w:r w:rsidRPr="0066175E">
        <w:rPr>
          <w:rFonts w:ascii="Arial" w:hAnsi="Arial" w:cs="Arial"/>
          <w:sz w:val="24"/>
        </w:rPr>
        <w:t xml:space="preserve">É de responsabilidade do licitante, além de credenciar-se previamente no sistema eletrônico utilizado no certame e de cumprir as regras do presente edital.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2.3.1.</w:t>
      </w:r>
      <w:r w:rsidRPr="0066175E">
        <w:rPr>
          <w:rFonts w:ascii="Arial" w:hAnsi="Arial" w:cs="Arial"/>
          <w:sz w:val="24"/>
        </w:rPr>
        <w:t xml:space="preserve"> Responsabilizar-se formalmente pelas transações efetuadas em seu nome, assumir como firmes e verdadeiras suas propostas e seus lances, inclusive os atos </w:t>
      </w:r>
      <w:proofErr w:type="gramStart"/>
      <w:r w:rsidRPr="0066175E">
        <w:rPr>
          <w:rFonts w:ascii="Arial" w:hAnsi="Arial" w:cs="Arial"/>
          <w:sz w:val="24"/>
        </w:rPr>
        <w:t>praticados diretamente ou por seu representante, excluída</w:t>
      </w:r>
      <w:proofErr w:type="gramEnd"/>
      <w:r w:rsidRPr="0066175E">
        <w:rPr>
          <w:rFonts w:ascii="Arial" w:hAnsi="Arial" w:cs="Arial"/>
          <w:sz w:val="24"/>
        </w:rPr>
        <w:t xml:space="preserve"> a responsabilidade do </w:t>
      </w:r>
      <w:r w:rsidRPr="0066175E">
        <w:rPr>
          <w:rFonts w:ascii="Arial" w:hAnsi="Arial" w:cs="Arial"/>
          <w:sz w:val="24"/>
        </w:rPr>
        <w:lastRenderedPageBreak/>
        <w:t xml:space="preserve">provedor do sistema ou do órgão ou entidade promotora da licitação por eventuais danos decorrentes de uso indevido da senha, ainda que por terceiros.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2.3.2.</w:t>
      </w:r>
      <w:r w:rsidRPr="0066175E">
        <w:rPr>
          <w:rFonts w:ascii="Arial" w:hAnsi="Arial" w:cs="Arial"/>
          <w:sz w:val="24"/>
        </w:rPr>
        <w:t xml:space="preserve"> Acompanhar as operações no sistema eletrônico durante o processo licitatório e responsabilizar</w:t>
      </w:r>
      <w:r w:rsidR="00C8018A" w:rsidRPr="0066175E">
        <w:rPr>
          <w:rFonts w:ascii="Arial" w:hAnsi="Arial" w:cs="Arial"/>
          <w:sz w:val="24"/>
        </w:rPr>
        <w:t>-</w:t>
      </w:r>
      <w:r w:rsidRPr="0066175E">
        <w:rPr>
          <w:rFonts w:ascii="Arial" w:hAnsi="Arial" w:cs="Arial"/>
          <w:sz w:val="24"/>
        </w:rPr>
        <w:t xml:space="preserve">se pelo ônus decorrente da perda de negócios diante da inobservância de mensagens emitidas pelo sistema ou de sua desconexão.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2.3.3.</w:t>
      </w:r>
      <w:r w:rsidRPr="0066175E">
        <w:rPr>
          <w:rFonts w:ascii="Arial" w:hAnsi="Arial" w:cs="Arial"/>
          <w:sz w:val="24"/>
        </w:rPr>
        <w:t xml:space="preserve"> Comunicar imediatamente ao provedor do sistema qualquer acontecimento que possa comprometer o sigilo ou a inviabilidade do uso da senha, para imediato bloqueio de acesso.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2.3.4.</w:t>
      </w:r>
      <w:r w:rsidRPr="0066175E">
        <w:rPr>
          <w:rFonts w:ascii="Arial" w:hAnsi="Arial" w:cs="Arial"/>
          <w:sz w:val="24"/>
        </w:rPr>
        <w:t xml:space="preserve"> Utilizar a chave de identificação e a senha de acesso para participar do pregão na forma eletrônica.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2.3.5.</w:t>
      </w:r>
      <w:r w:rsidRPr="0066175E">
        <w:rPr>
          <w:rFonts w:ascii="Arial" w:hAnsi="Arial" w:cs="Arial"/>
          <w:sz w:val="24"/>
        </w:rPr>
        <w:t xml:space="preserve"> Solicitar o cancelamento da chave de identificação ou da senha de acesso por interesse próprio. </w:t>
      </w:r>
    </w:p>
    <w:p w:rsidR="00DB1CAE" w:rsidRPr="0066175E" w:rsidRDefault="00DB1CAE" w:rsidP="00C8018A">
      <w:pPr>
        <w:spacing w:after="0" w:line="240" w:lineRule="auto"/>
        <w:ind w:left="0" w:right="0" w:firstLine="0"/>
        <w:jc w:val="left"/>
        <w:rPr>
          <w:rFonts w:ascii="Arial" w:hAnsi="Arial" w:cs="Arial"/>
          <w:sz w:val="24"/>
        </w:rPr>
      </w:pPr>
    </w:p>
    <w:p w:rsidR="00DB1CAE" w:rsidRPr="0066175E" w:rsidRDefault="008F4548" w:rsidP="00C8018A">
      <w:pPr>
        <w:pStyle w:val="Ttulo1"/>
        <w:spacing w:after="0" w:line="240" w:lineRule="auto"/>
        <w:ind w:left="0" w:right="266"/>
        <w:rPr>
          <w:rFonts w:ascii="Arial" w:hAnsi="Arial" w:cs="Arial"/>
          <w:sz w:val="24"/>
        </w:rPr>
      </w:pPr>
      <w:r w:rsidRPr="0066175E">
        <w:rPr>
          <w:rFonts w:ascii="Arial" w:hAnsi="Arial" w:cs="Arial"/>
          <w:sz w:val="24"/>
        </w:rPr>
        <w:t xml:space="preserve">3. ENVIO DAS PROPOSTAS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 xml:space="preserve">3.1. </w:t>
      </w:r>
      <w:r w:rsidRPr="0066175E">
        <w:rPr>
          <w:rFonts w:ascii="Arial" w:hAnsi="Arial" w:cs="Arial"/>
          <w:sz w:val="24"/>
        </w:rPr>
        <w:t xml:space="preserve">As propostas deverão ser enviadas </w:t>
      </w:r>
      <w:r w:rsidRPr="0066175E">
        <w:rPr>
          <w:rFonts w:ascii="Arial" w:hAnsi="Arial" w:cs="Arial"/>
          <w:b/>
          <w:sz w:val="24"/>
        </w:rPr>
        <w:t>exclusivamente</w:t>
      </w:r>
      <w:r w:rsidRPr="0066175E">
        <w:rPr>
          <w:rFonts w:ascii="Arial" w:hAnsi="Arial" w:cs="Arial"/>
          <w:sz w:val="24"/>
        </w:rPr>
        <w:t xml:space="preserve"> por meio do sistema eletrônico, até a data e horário estabelecidos no preâmbulo deste edital, observando o item </w:t>
      </w:r>
      <w:proofErr w:type="gramStart"/>
      <w:r w:rsidRPr="0066175E">
        <w:rPr>
          <w:rFonts w:ascii="Arial" w:hAnsi="Arial" w:cs="Arial"/>
          <w:sz w:val="24"/>
        </w:rPr>
        <w:t>4</w:t>
      </w:r>
      <w:proofErr w:type="gramEnd"/>
      <w:r w:rsidRPr="0066175E">
        <w:rPr>
          <w:rFonts w:ascii="Arial" w:hAnsi="Arial" w:cs="Arial"/>
          <w:sz w:val="24"/>
        </w:rPr>
        <w:t xml:space="preserve"> deste Edital, e poderão ser retirados ou substituídos até a abertura da sessão pública.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 xml:space="preserve">3.2. </w:t>
      </w:r>
      <w:r w:rsidRPr="0066175E">
        <w:rPr>
          <w:rFonts w:ascii="Arial" w:hAnsi="Arial" w:cs="Arial"/>
          <w:sz w:val="24"/>
        </w:rPr>
        <w:t xml:space="preserve">O licitante deverá declarar, em campo próprio do sistema, sendo que a falsidade da declaração sujeitará o licitante às sanções legais: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3.2.1.</w:t>
      </w:r>
      <w:r w:rsidRPr="0066175E">
        <w:rPr>
          <w:rFonts w:ascii="Arial" w:hAnsi="Arial" w:cs="Arial"/>
          <w:sz w:val="24"/>
        </w:rPr>
        <w:t xml:space="preserve"> O cumprimento dos requisitos para a habilitação e a conformidade de sua proposta com as exigências do edital, respondendo o declarante pela veracidade das suas informações, na forma da lei.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3.2.2.</w:t>
      </w:r>
      <w:r w:rsidRPr="0066175E">
        <w:rPr>
          <w:rFonts w:ascii="Arial" w:hAnsi="Arial" w:cs="Arial"/>
          <w:sz w:val="24"/>
        </w:rPr>
        <w:t xml:space="preserve"> Que cumpre as exigências de reserva de cargos para pessoa com deficiência e para reabilitado da Previdência Social, previstas em lei e em outras normas específicas.</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3.2.3.</w:t>
      </w:r>
      <w:r w:rsidRPr="0066175E">
        <w:rPr>
          <w:rFonts w:ascii="Arial" w:hAnsi="Arial" w:cs="Arial"/>
          <w:sz w:val="24"/>
        </w:rPr>
        <w:t xml:space="preserve"> O cumprimento dos requisitos legais para a qualificação como microempresa ou empresa de pequeno porte, micro</w:t>
      </w:r>
      <w:r w:rsidR="00482FC7">
        <w:rPr>
          <w:rFonts w:ascii="Arial" w:hAnsi="Arial" w:cs="Arial"/>
          <w:sz w:val="24"/>
        </w:rPr>
        <w:t xml:space="preserve"> </w:t>
      </w:r>
      <w:r w:rsidRPr="0066175E">
        <w:rPr>
          <w:rFonts w:ascii="Arial" w:hAnsi="Arial" w:cs="Arial"/>
          <w:sz w:val="24"/>
        </w:rPr>
        <w:t xml:space="preserve">empreendedor individual, produtor rural pessoa física, agricultor familiar ou sociedade cooperativa de consumo, </w:t>
      </w:r>
      <w:r w:rsidRPr="0066175E">
        <w:rPr>
          <w:rFonts w:ascii="Arial" w:hAnsi="Arial" w:cs="Arial"/>
          <w:b/>
          <w:sz w:val="24"/>
        </w:rPr>
        <w:t>se for o caso</w:t>
      </w:r>
      <w:r w:rsidRPr="0066175E">
        <w:rPr>
          <w:rFonts w:ascii="Arial" w:hAnsi="Arial" w:cs="Arial"/>
          <w:sz w:val="24"/>
        </w:rPr>
        <w:t xml:space="preserve">, estando apto a usufruir do tratamento favorecido estabelecido nos </w:t>
      </w:r>
      <w:proofErr w:type="spellStart"/>
      <w:r w:rsidR="00C8018A" w:rsidRPr="0066175E">
        <w:rPr>
          <w:rFonts w:ascii="Arial" w:hAnsi="Arial" w:cs="Arial"/>
          <w:sz w:val="24"/>
        </w:rPr>
        <w:t>A</w:t>
      </w:r>
      <w:r w:rsidRPr="0066175E">
        <w:rPr>
          <w:rFonts w:ascii="Arial" w:hAnsi="Arial" w:cs="Arial"/>
          <w:sz w:val="24"/>
        </w:rPr>
        <w:t>rts</w:t>
      </w:r>
      <w:proofErr w:type="spellEnd"/>
      <w:r w:rsidRPr="0066175E">
        <w:rPr>
          <w:rFonts w:ascii="Arial" w:hAnsi="Arial" w:cs="Arial"/>
          <w:sz w:val="24"/>
        </w:rPr>
        <w:t xml:space="preserve">. 42 </w:t>
      </w:r>
      <w:proofErr w:type="gramStart"/>
      <w:r w:rsidRPr="0066175E">
        <w:rPr>
          <w:rFonts w:ascii="Arial" w:hAnsi="Arial" w:cs="Arial"/>
          <w:sz w:val="24"/>
        </w:rPr>
        <w:t>ao 49</w:t>
      </w:r>
      <w:proofErr w:type="gramEnd"/>
      <w:r w:rsidRPr="0066175E">
        <w:rPr>
          <w:rFonts w:ascii="Arial" w:hAnsi="Arial" w:cs="Arial"/>
          <w:sz w:val="24"/>
        </w:rPr>
        <w:t xml:space="preserve"> da Lei Complementar nº 123 de 14 de dezembro de 2006.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3.2.4.</w:t>
      </w:r>
      <w:r w:rsidRPr="0066175E">
        <w:rPr>
          <w:rFonts w:ascii="Arial" w:hAnsi="Arial" w:cs="Arial"/>
          <w:sz w:val="24"/>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3.2.5.</w:t>
      </w:r>
      <w:r w:rsidRPr="0066175E">
        <w:rPr>
          <w:rFonts w:ascii="Arial" w:hAnsi="Arial" w:cs="Arial"/>
          <w:sz w:val="24"/>
        </w:rPr>
        <w:t xml:space="preserve"> Que suas propostas econômicas compreendem a integralidade dos custos para atendimento dos direitos trabalhistas assegurados na Constituição Federal, nas leis trabalhistas, nas normas </w:t>
      </w:r>
      <w:proofErr w:type="gramStart"/>
      <w:r w:rsidRPr="0066175E">
        <w:rPr>
          <w:rFonts w:ascii="Arial" w:hAnsi="Arial" w:cs="Arial"/>
          <w:sz w:val="24"/>
        </w:rPr>
        <w:t>infra</w:t>
      </w:r>
      <w:r w:rsidR="00482FC7">
        <w:rPr>
          <w:rFonts w:ascii="Arial" w:hAnsi="Arial" w:cs="Arial"/>
          <w:sz w:val="24"/>
        </w:rPr>
        <w:t xml:space="preserve"> </w:t>
      </w:r>
      <w:r w:rsidRPr="0066175E">
        <w:rPr>
          <w:rFonts w:ascii="Arial" w:hAnsi="Arial" w:cs="Arial"/>
          <w:sz w:val="24"/>
        </w:rPr>
        <w:t>legais</w:t>
      </w:r>
      <w:proofErr w:type="gramEnd"/>
      <w:r w:rsidRPr="0066175E">
        <w:rPr>
          <w:rFonts w:ascii="Arial" w:hAnsi="Arial" w:cs="Arial"/>
          <w:sz w:val="24"/>
        </w:rPr>
        <w:t xml:space="preserve">, nas convenções coletivas de trabalho e nos termos de ajustamento de conduta vigentes na data de entrega das propostas.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 xml:space="preserve">3.3. </w:t>
      </w:r>
      <w:r w:rsidRPr="0066175E">
        <w:rPr>
          <w:rFonts w:ascii="Arial" w:hAnsi="Arial" w:cs="Arial"/>
          <w:sz w:val="24"/>
        </w:rPr>
        <w:t xml:space="preserve">Outros eventuais documentos complementares à proposta e à habilitação, que venham a ser solicitados pelo pregoeiro, deverão ser encaminhados no prazo máximo de 02 (duas) horas. </w:t>
      </w:r>
    </w:p>
    <w:p w:rsidR="00DB1CAE" w:rsidRPr="0066175E" w:rsidRDefault="00DB1CAE" w:rsidP="00C8018A">
      <w:pPr>
        <w:spacing w:after="0" w:line="240" w:lineRule="auto"/>
        <w:ind w:left="0" w:right="0" w:firstLine="0"/>
        <w:jc w:val="left"/>
        <w:rPr>
          <w:rFonts w:ascii="Arial" w:hAnsi="Arial" w:cs="Arial"/>
          <w:sz w:val="24"/>
        </w:rPr>
      </w:pPr>
    </w:p>
    <w:p w:rsidR="00DB1CAE" w:rsidRPr="0066175E" w:rsidRDefault="008F4548" w:rsidP="00C8018A">
      <w:pPr>
        <w:pStyle w:val="Ttulo1"/>
        <w:spacing w:after="0" w:line="240" w:lineRule="auto"/>
        <w:ind w:left="0" w:right="266"/>
        <w:rPr>
          <w:rFonts w:ascii="Arial" w:hAnsi="Arial" w:cs="Arial"/>
          <w:sz w:val="24"/>
        </w:rPr>
      </w:pPr>
      <w:r w:rsidRPr="0066175E">
        <w:rPr>
          <w:rFonts w:ascii="Arial" w:hAnsi="Arial" w:cs="Arial"/>
          <w:sz w:val="24"/>
        </w:rPr>
        <w:t xml:space="preserve">4. PROPOSTA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 xml:space="preserve">4.1. </w:t>
      </w:r>
      <w:r w:rsidRPr="0066175E">
        <w:rPr>
          <w:rFonts w:ascii="Arial" w:hAnsi="Arial" w:cs="Arial"/>
          <w:sz w:val="24"/>
        </w:rPr>
        <w:t xml:space="preserve">O prazo de validade da proposta será de 60 (sessenta) dias úteis, a contar da data de abertura da sessão do pregão, estabelecida no preâmbulo desse edital.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 xml:space="preserve">4.2. </w:t>
      </w:r>
      <w:r w:rsidRPr="0066175E">
        <w:rPr>
          <w:rFonts w:ascii="Arial" w:hAnsi="Arial" w:cs="Arial"/>
          <w:sz w:val="24"/>
        </w:rPr>
        <w:t xml:space="preserve">Os licitantes deverão registrar suas propostas no sistema eletrônico, com a indicação completa do serviço ofertado, incluindo referências e demais dados técnicos, bem como com a indicação dos valores unitários e totais dos itens, englobando a tributação, os custos de entrega e quaisquer outras despesas incidentes para o cumprimento das obrigações assumidas.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 xml:space="preserve">4.3. </w:t>
      </w:r>
      <w:r w:rsidRPr="0066175E">
        <w:rPr>
          <w:rFonts w:ascii="Arial" w:hAnsi="Arial" w:cs="Arial"/>
          <w:sz w:val="24"/>
        </w:rPr>
        <w:t xml:space="preserve">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4.4.</w:t>
      </w:r>
      <w:r w:rsidRPr="0066175E">
        <w:rPr>
          <w:rFonts w:ascii="Arial" w:hAnsi="Arial" w:cs="Arial"/>
          <w:sz w:val="24"/>
        </w:rPr>
        <w:t xml:space="preserve"> Em sendo a proponente, vencedora da licitação, a mesma deverá encaminhar no prazo de (02) duas horas, por meio do sistema eletrônico, proposta atualizada de valores devidamente assinada, contendo a descrição completa do produto ofertado, marca, modelo, referências e demais dados técnicos. </w:t>
      </w:r>
    </w:p>
    <w:p w:rsidR="00DB1CAE" w:rsidRPr="0066175E" w:rsidRDefault="00DB1CAE" w:rsidP="00C8018A">
      <w:pPr>
        <w:spacing w:after="0" w:line="240" w:lineRule="auto"/>
        <w:ind w:left="0" w:right="0" w:firstLine="0"/>
        <w:jc w:val="left"/>
        <w:rPr>
          <w:rFonts w:ascii="Arial" w:hAnsi="Arial" w:cs="Arial"/>
          <w:sz w:val="24"/>
        </w:rPr>
      </w:pPr>
    </w:p>
    <w:p w:rsidR="00DB1CAE" w:rsidRPr="0066175E" w:rsidRDefault="008F4548" w:rsidP="00C8018A">
      <w:pPr>
        <w:pStyle w:val="Ttulo1"/>
        <w:spacing w:after="0" w:line="240" w:lineRule="auto"/>
        <w:ind w:left="0" w:right="266"/>
        <w:rPr>
          <w:rFonts w:ascii="Arial" w:hAnsi="Arial" w:cs="Arial"/>
          <w:sz w:val="24"/>
        </w:rPr>
      </w:pPr>
      <w:r w:rsidRPr="0066175E">
        <w:rPr>
          <w:rFonts w:ascii="Arial" w:hAnsi="Arial" w:cs="Arial"/>
          <w:sz w:val="24"/>
        </w:rPr>
        <w:t xml:space="preserve">5. DOCUMENTOS DE HABILITAÇÃO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sz w:val="24"/>
        </w:rPr>
        <w:t xml:space="preserve">Para fins de habilitação neste pregão, a licitante deverá enviar os seguintes documentos, observando o procedimento disposto no Item </w:t>
      </w:r>
      <w:proofErr w:type="gramStart"/>
      <w:r w:rsidRPr="0066175E">
        <w:rPr>
          <w:rFonts w:ascii="Arial" w:hAnsi="Arial" w:cs="Arial"/>
          <w:sz w:val="24"/>
        </w:rPr>
        <w:t>3</w:t>
      </w:r>
      <w:proofErr w:type="gramEnd"/>
      <w:r w:rsidRPr="0066175E">
        <w:rPr>
          <w:rFonts w:ascii="Arial" w:hAnsi="Arial" w:cs="Arial"/>
          <w:sz w:val="24"/>
        </w:rPr>
        <w:t xml:space="preserve"> deste Edital: </w:t>
      </w:r>
    </w:p>
    <w:p w:rsidR="00DB1CAE" w:rsidRPr="0066175E" w:rsidRDefault="008F4548" w:rsidP="00C8018A">
      <w:pPr>
        <w:pStyle w:val="Ttulo2"/>
        <w:spacing w:after="0" w:line="240" w:lineRule="auto"/>
        <w:ind w:left="0" w:right="266"/>
        <w:rPr>
          <w:rFonts w:ascii="Arial" w:hAnsi="Arial" w:cs="Arial"/>
          <w:sz w:val="24"/>
        </w:rPr>
      </w:pPr>
      <w:r w:rsidRPr="0066175E">
        <w:rPr>
          <w:rFonts w:ascii="Arial" w:hAnsi="Arial" w:cs="Arial"/>
          <w:sz w:val="24"/>
        </w:rPr>
        <w:t xml:space="preserve">5.1. HABILITAÇÃO JURÍDICA </w:t>
      </w:r>
    </w:p>
    <w:p w:rsidR="00DB1CAE" w:rsidRPr="0066175E" w:rsidRDefault="003358EF" w:rsidP="00C8018A">
      <w:pPr>
        <w:numPr>
          <w:ilvl w:val="0"/>
          <w:numId w:val="2"/>
        </w:numPr>
        <w:spacing w:after="0" w:line="240" w:lineRule="auto"/>
        <w:ind w:right="272" w:hanging="228"/>
        <w:rPr>
          <w:rFonts w:ascii="Arial" w:hAnsi="Arial" w:cs="Arial"/>
          <w:sz w:val="24"/>
        </w:rPr>
      </w:pPr>
      <w:r>
        <w:rPr>
          <w:rFonts w:ascii="Arial" w:hAnsi="Arial" w:cs="Arial"/>
          <w:sz w:val="24"/>
        </w:rPr>
        <w:t xml:space="preserve">  </w:t>
      </w:r>
      <w:proofErr w:type="gramStart"/>
      <w:r w:rsidR="008F4548" w:rsidRPr="0066175E">
        <w:rPr>
          <w:rFonts w:ascii="Arial" w:hAnsi="Arial" w:cs="Arial"/>
          <w:sz w:val="24"/>
        </w:rPr>
        <w:t>cópia</w:t>
      </w:r>
      <w:proofErr w:type="gramEnd"/>
      <w:r w:rsidR="008F4548" w:rsidRPr="0066175E">
        <w:rPr>
          <w:rFonts w:ascii="Arial" w:hAnsi="Arial" w:cs="Arial"/>
          <w:sz w:val="24"/>
        </w:rPr>
        <w:t xml:space="preserve"> do registro comercial, no caso de empresa individual; </w:t>
      </w:r>
    </w:p>
    <w:p w:rsidR="00DB1CAE" w:rsidRPr="0066175E" w:rsidRDefault="003358EF" w:rsidP="003358EF">
      <w:pPr>
        <w:numPr>
          <w:ilvl w:val="0"/>
          <w:numId w:val="2"/>
        </w:numPr>
        <w:tabs>
          <w:tab w:val="left" w:pos="284"/>
        </w:tabs>
        <w:spacing w:after="0" w:line="240" w:lineRule="auto"/>
        <w:ind w:left="0" w:right="272" w:firstLine="0"/>
        <w:rPr>
          <w:rFonts w:ascii="Arial" w:hAnsi="Arial" w:cs="Arial"/>
          <w:sz w:val="24"/>
        </w:rPr>
      </w:pPr>
      <w:r>
        <w:rPr>
          <w:rFonts w:ascii="Arial" w:hAnsi="Arial" w:cs="Arial"/>
          <w:sz w:val="24"/>
        </w:rPr>
        <w:t xml:space="preserve"> </w:t>
      </w:r>
      <w:proofErr w:type="gramStart"/>
      <w:r w:rsidR="008F4548" w:rsidRPr="0066175E">
        <w:rPr>
          <w:rFonts w:ascii="Arial" w:hAnsi="Arial" w:cs="Arial"/>
          <w:sz w:val="24"/>
        </w:rPr>
        <w:t>cópia</w:t>
      </w:r>
      <w:proofErr w:type="gramEnd"/>
      <w:r w:rsidR="008F4548" w:rsidRPr="0066175E">
        <w:rPr>
          <w:rFonts w:ascii="Arial" w:hAnsi="Arial" w:cs="Arial"/>
          <w:sz w:val="24"/>
        </w:rPr>
        <w:t xml:space="preserve"> do ato constitutivo, estatuto ou contrato social em vigor, devidamente registrado, em se tratando de sociedades comerciais, e, no caso de sociedade por ações, acompanhado de documentos de eleição de seus administradores; </w:t>
      </w:r>
    </w:p>
    <w:p w:rsidR="00DB1CAE" w:rsidRPr="0066175E" w:rsidRDefault="003358EF" w:rsidP="00C8018A">
      <w:pPr>
        <w:numPr>
          <w:ilvl w:val="0"/>
          <w:numId w:val="2"/>
        </w:numPr>
        <w:spacing w:after="0" w:line="240" w:lineRule="auto"/>
        <w:ind w:right="272" w:hanging="228"/>
        <w:rPr>
          <w:rFonts w:ascii="Arial" w:hAnsi="Arial" w:cs="Arial"/>
          <w:sz w:val="24"/>
        </w:rPr>
      </w:pPr>
      <w:r>
        <w:rPr>
          <w:rFonts w:ascii="Arial" w:hAnsi="Arial" w:cs="Arial"/>
          <w:sz w:val="24"/>
        </w:rPr>
        <w:t xml:space="preserve"> </w:t>
      </w:r>
      <w:proofErr w:type="gramStart"/>
      <w:r w:rsidR="008F4548" w:rsidRPr="0066175E">
        <w:rPr>
          <w:rFonts w:ascii="Arial" w:hAnsi="Arial" w:cs="Arial"/>
          <w:sz w:val="24"/>
        </w:rPr>
        <w:t>prova</w:t>
      </w:r>
      <w:proofErr w:type="gramEnd"/>
      <w:r w:rsidR="008F4548" w:rsidRPr="0066175E">
        <w:rPr>
          <w:rFonts w:ascii="Arial" w:hAnsi="Arial" w:cs="Arial"/>
          <w:sz w:val="24"/>
        </w:rPr>
        <w:t xml:space="preserve"> de inscrição no Cadastro Nacional de Pessoa Jurídica (CNPJ/MF); </w:t>
      </w:r>
    </w:p>
    <w:p w:rsidR="00DB1CAE" w:rsidRPr="0066175E" w:rsidRDefault="003358EF" w:rsidP="00C8018A">
      <w:pPr>
        <w:numPr>
          <w:ilvl w:val="0"/>
          <w:numId w:val="2"/>
        </w:numPr>
        <w:spacing w:after="0" w:line="240" w:lineRule="auto"/>
        <w:ind w:right="272" w:hanging="228"/>
        <w:rPr>
          <w:rFonts w:ascii="Arial" w:hAnsi="Arial" w:cs="Arial"/>
          <w:sz w:val="24"/>
        </w:rPr>
      </w:pPr>
      <w:r>
        <w:rPr>
          <w:rFonts w:ascii="Arial" w:hAnsi="Arial" w:cs="Arial"/>
          <w:sz w:val="24"/>
        </w:rPr>
        <w:t xml:space="preserve"> </w:t>
      </w:r>
      <w:proofErr w:type="gramStart"/>
      <w:r w:rsidR="008F4548" w:rsidRPr="0066175E">
        <w:rPr>
          <w:rFonts w:ascii="Arial" w:hAnsi="Arial" w:cs="Arial"/>
          <w:sz w:val="24"/>
        </w:rPr>
        <w:t>cópia</w:t>
      </w:r>
      <w:proofErr w:type="gramEnd"/>
      <w:r w:rsidR="008F4548" w:rsidRPr="0066175E">
        <w:rPr>
          <w:rFonts w:ascii="Arial" w:hAnsi="Arial" w:cs="Arial"/>
          <w:sz w:val="24"/>
        </w:rPr>
        <w:t xml:space="preserve"> do decreto de autorização, em se tratando de empresa ou sociedade estrangeira em funcionamento no País, e ato de registro ou autorização para funcionamento expedido pelo órgão competente, quando a atividade assim o exigir. </w:t>
      </w:r>
    </w:p>
    <w:p w:rsidR="00DB1CAE" w:rsidRPr="0066175E" w:rsidRDefault="008F4548" w:rsidP="00C8018A">
      <w:pPr>
        <w:pStyle w:val="Ttulo2"/>
        <w:spacing w:after="0" w:line="240" w:lineRule="auto"/>
        <w:ind w:left="0" w:right="266"/>
        <w:rPr>
          <w:rFonts w:ascii="Arial" w:hAnsi="Arial" w:cs="Arial"/>
          <w:sz w:val="24"/>
        </w:rPr>
      </w:pPr>
      <w:r w:rsidRPr="0066175E">
        <w:rPr>
          <w:rFonts w:ascii="Arial" w:hAnsi="Arial" w:cs="Arial"/>
          <w:sz w:val="24"/>
        </w:rPr>
        <w:t xml:space="preserve">5.2. HABILITAÇÃO FISCAL, SOCIAL E TRABALHISTA </w:t>
      </w:r>
    </w:p>
    <w:p w:rsidR="00DB1CAE" w:rsidRPr="0066175E" w:rsidRDefault="003358EF" w:rsidP="00C8018A">
      <w:pPr>
        <w:numPr>
          <w:ilvl w:val="0"/>
          <w:numId w:val="3"/>
        </w:numPr>
        <w:spacing w:after="0" w:line="240" w:lineRule="auto"/>
        <w:ind w:right="272" w:hanging="230"/>
        <w:rPr>
          <w:rFonts w:ascii="Arial" w:hAnsi="Arial" w:cs="Arial"/>
          <w:sz w:val="24"/>
        </w:rPr>
      </w:pPr>
      <w:r>
        <w:rPr>
          <w:rFonts w:ascii="Arial" w:hAnsi="Arial" w:cs="Arial"/>
          <w:sz w:val="24"/>
        </w:rPr>
        <w:t xml:space="preserve"> </w:t>
      </w:r>
      <w:proofErr w:type="gramStart"/>
      <w:r w:rsidR="008F4548" w:rsidRPr="0066175E">
        <w:rPr>
          <w:rFonts w:ascii="Arial" w:hAnsi="Arial" w:cs="Arial"/>
          <w:sz w:val="24"/>
        </w:rPr>
        <w:t>comprovante</w:t>
      </w:r>
      <w:proofErr w:type="gramEnd"/>
      <w:r w:rsidR="008F4548" w:rsidRPr="0066175E">
        <w:rPr>
          <w:rFonts w:ascii="Arial" w:hAnsi="Arial" w:cs="Arial"/>
          <w:sz w:val="24"/>
        </w:rPr>
        <w:t xml:space="preserve"> de inscrição no Cadastro de Pessoas Físicas (CPF), se o licitante for pessoa natural, ou no Cadastro Nacional da Pessoa Jurídica (CNPJ), se o licitante for pessoa jurídica; </w:t>
      </w:r>
    </w:p>
    <w:p w:rsidR="00DB1CAE" w:rsidRPr="0066175E" w:rsidRDefault="003358EF" w:rsidP="00C8018A">
      <w:pPr>
        <w:numPr>
          <w:ilvl w:val="0"/>
          <w:numId w:val="3"/>
        </w:numPr>
        <w:spacing w:after="0" w:line="240" w:lineRule="auto"/>
        <w:ind w:right="272" w:hanging="230"/>
        <w:rPr>
          <w:rFonts w:ascii="Arial" w:hAnsi="Arial" w:cs="Arial"/>
          <w:sz w:val="24"/>
        </w:rPr>
      </w:pPr>
      <w:r>
        <w:rPr>
          <w:rFonts w:ascii="Arial" w:hAnsi="Arial" w:cs="Arial"/>
          <w:sz w:val="24"/>
        </w:rPr>
        <w:t xml:space="preserve"> </w:t>
      </w:r>
      <w:proofErr w:type="gramStart"/>
      <w:r w:rsidR="008F4548" w:rsidRPr="0066175E">
        <w:rPr>
          <w:rFonts w:ascii="Arial" w:hAnsi="Arial" w:cs="Arial"/>
          <w:sz w:val="24"/>
        </w:rPr>
        <w:t>comprovante</w:t>
      </w:r>
      <w:proofErr w:type="gramEnd"/>
      <w:r w:rsidR="008F4548" w:rsidRPr="0066175E">
        <w:rPr>
          <w:rFonts w:ascii="Arial" w:hAnsi="Arial" w:cs="Arial"/>
          <w:sz w:val="24"/>
        </w:rPr>
        <w:t xml:space="preserve"> de inscrição no cadastro de contribuintes estadual e/ou municipal, se houver, relativo ao domicílio ou sede do licitante, pertinente ao seu ramo de atividade e compatível com o objeto contratual; </w:t>
      </w:r>
    </w:p>
    <w:p w:rsidR="00DB1CAE" w:rsidRPr="0066175E" w:rsidRDefault="003358EF" w:rsidP="00C8018A">
      <w:pPr>
        <w:numPr>
          <w:ilvl w:val="0"/>
          <w:numId w:val="3"/>
        </w:numPr>
        <w:spacing w:after="0" w:line="240" w:lineRule="auto"/>
        <w:ind w:right="272" w:hanging="230"/>
        <w:rPr>
          <w:rFonts w:ascii="Arial" w:hAnsi="Arial" w:cs="Arial"/>
          <w:sz w:val="24"/>
        </w:rPr>
      </w:pPr>
      <w:r>
        <w:rPr>
          <w:rFonts w:ascii="Arial" w:hAnsi="Arial" w:cs="Arial"/>
          <w:sz w:val="24"/>
        </w:rPr>
        <w:t xml:space="preserve"> </w:t>
      </w:r>
      <w:proofErr w:type="gramStart"/>
      <w:r w:rsidR="008F4548" w:rsidRPr="0066175E">
        <w:rPr>
          <w:rFonts w:ascii="Arial" w:hAnsi="Arial" w:cs="Arial"/>
          <w:sz w:val="24"/>
        </w:rPr>
        <w:t>regularidade</w:t>
      </w:r>
      <w:proofErr w:type="gramEnd"/>
      <w:r w:rsidR="008F4548" w:rsidRPr="0066175E">
        <w:rPr>
          <w:rFonts w:ascii="Arial" w:hAnsi="Arial" w:cs="Arial"/>
          <w:sz w:val="24"/>
        </w:rPr>
        <w:t xml:space="preserve"> perante a Fazenda federal, estadual e municipal do domicílio ou sede do licitante, ou outra equivalente, na forma da lei; </w:t>
      </w:r>
    </w:p>
    <w:p w:rsidR="00DB1CAE" w:rsidRPr="0066175E" w:rsidRDefault="003358EF" w:rsidP="00C8018A">
      <w:pPr>
        <w:numPr>
          <w:ilvl w:val="0"/>
          <w:numId w:val="3"/>
        </w:numPr>
        <w:spacing w:after="0" w:line="240" w:lineRule="auto"/>
        <w:ind w:right="272" w:hanging="230"/>
        <w:rPr>
          <w:rFonts w:ascii="Arial" w:hAnsi="Arial" w:cs="Arial"/>
          <w:sz w:val="24"/>
        </w:rPr>
      </w:pPr>
      <w:r>
        <w:rPr>
          <w:rFonts w:ascii="Arial" w:hAnsi="Arial" w:cs="Arial"/>
          <w:sz w:val="24"/>
        </w:rPr>
        <w:t xml:space="preserve"> </w:t>
      </w:r>
      <w:proofErr w:type="gramStart"/>
      <w:r w:rsidR="008F4548" w:rsidRPr="0066175E">
        <w:rPr>
          <w:rFonts w:ascii="Arial" w:hAnsi="Arial" w:cs="Arial"/>
          <w:sz w:val="24"/>
        </w:rPr>
        <w:t>prova</w:t>
      </w:r>
      <w:proofErr w:type="gramEnd"/>
      <w:r w:rsidR="008F4548" w:rsidRPr="0066175E">
        <w:rPr>
          <w:rFonts w:ascii="Arial" w:hAnsi="Arial" w:cs="Arial"/>
          <w:sz w:val="24"/>
        </w:rPr>
        <w:t xml:space="preserve"> de regularidade relativa à Seguridade Social e ao FGTS, que demonstre cumprimento dos encargos sociais instituídos por lei; </w:t>
      </w:r>
    </w:p>
    <w:p w:rsidR="00DB1CAE" w:rsidRDefault="003358EF" w:rsidP="00C8018A">
      <w:pPr>
        <w:numPr>
          <w:ilvl w:val="0"/>
          <w:numId w:val="3"/>
        </w:numPr>
        <w:spacing w:after="0" w:line="240" w:lineRule="auto"/>
        <w:ind w:right="272" w:hanging="230"/>
        <w:rPr>
          <w:rFonts w:ascii="Arial" w:hAnsi="Arial" w:cs="Arial"/>
          <w:sz w:val="24"/>
        </w:rPr>
      </w:pPr>
      <w:r>
        <w:rPr>
          <w:rFonts w:ascii="Arial" w:hAnsi="Arial" w:cs="Arial"/>
          <w:sz w:val="24"/>
        </w:rPr>
        <w:t xml:space="preserve"> </w:t>
      </w:r>
      <w:proofErr w:type="gramStart"/>
      <w:r w:rsidR="008F4548" w:rsidRPr="0066175E">
        <w:rPr>
          <w:rFonts w:ascii="Arial" w:hAnsi="Arial" w:cs="Arial"/>
          <w:sz w:val="24"/>
        </w:rPr>
        <w:t>prova</w:t>
      </w:r>
      <w:proofErr w:type="gramEnd"/>
      <w:r w:rsidR="008F4548" w:rsidRPr="0066175E">
        <w:rPr>
          <w:rFonts w:ascii="Arial" w:hAnsi="Arial" w:cs="Arial"/>
          <w:sz w:val="24"/>
        </w:rPr>
        <w:t xml:space="preserve"> de regularidade perante a Justiça do Trabalho; </w:t>
      </w:r>
    </w:p>
    <w:p w:rsidR="00DB1CAE" w:rsidRPr="0066175E" w:rsidRDefault="008F4548" w:rsidP="00C8018A">
      <w:pPr>
        <w:spacing w:after="0" w:line="240" w:lineRule="auto"/>
        <w:ind w:left="0" w:right="266"/>
        <w:rPr>
          <w:rFonts w:ascii="Arial" w:hAnsi="Arial" w:cs="Arial"/>
          <w:sz w:val="24"/>
        </w:rPr>
      </w:pPr>
      <w:r w:rsidRPr="0066175E">
        <w:rPr>
          <w:rFonts w:ascii="Arial" w:hAnsi="Arial" w:cs="Arial"/>
          <w:b/>
          <w:sz w:val="24"/>
        </w:rPr>
        <w:lastRenderedPageBreak/>
        <w:t xml:space="preserve">5.3. HABILITAÇÃO ECONÔMICO-FINANCEIRA: </w:t>
      </w:r>
    </w:p>
    <w:p w:rsidR="00DB1CAE" w:rsidRDefault="008F4548" w:rsidP="00C8018A">
      <w:pPr>
        <w:spacing w:after="0" w:line="240" w:lineRule="auto"/>
        <w:ind w:left="-5" w:right="272"/>
        <w:rPr>
          <w:rFonts w:ascii="Arial" w:hAnsi="Arial" w:cs="Arial"/>
          <w:sz w:val="24"/>
        </w:rPr>
      </w:pPr>
      <w:r w:rsidRPr="0066175E">
        <w:rPr>
          <w:rFonts w:ascii="Arial" w:hAnsi="Arial" w:cs="Arial"/>
          <w:b/>
          <w:sz w:val="24"/>
        </w:rPr>
        <w:t>a)</w:t>
      </w:r>
      <w:r w:rsidRPr="0066175E">
        <w:rPr>
          <w:rFonts w:ascii="Arial" w:hAnsi="Arial" w:cs="Arial"/>
          <w:sz w:val="24"/>
        </w:rPr>
        <w:t xml:space="preserve"> certidão negativa de falência expedida pelo distribuidor da sede da pessoa jurídica, em prazo não superior a 60 (sessenta) dias da data designada para a apresentação do documento; </w:t>
      </w:r>
    </w:p>
    <w:p w:rsidR="00DB1CAE" w:rsidRPr="0066175E" w:rsidRDefault="008F4548" w:rsidP="00C8018A">
      <w:pPr>
        <w:pStyle w:val="Ttulo2"/>
        <w:spacing w:after="0" w:line="240" w:lineRule="auto"/>
        <w:ind w:left="0" w:right="266"/>
        <w:rPr>
          <w:rFonts w:ascii="Arial" w:hAnsi="Arial" w:cs="Arial"/>
          <w:sz w:val="24"/>
        </w:rPr>
      </w:pPr>
      <w:r w:rsidRPr="0066175E">
        <w:rPr>
          <w:rFonts w:ascii="Arial" w:hAnsi="Arial" w:cs="Arial"/>
          <w:sz w:val="24"/>
        </w:rPr>
        <w:t xml:space="preserve">5.4. QUALIFICAÇÃO TÉCNICA </w:t>
      </w:r>
    </w:p>
    <w:p w:rsidR="009A0C1A" w:rsidRDefault="008F4548" w:rsidP="00074DDC">
      <w:pPr>
        <w:spacing w:after="0" w:line="240" w:lineRule="auto"/>
        <w:ind w:left="-5" w:right="276"/>
        <w:rPr>
          <w:rFonts w:ascii="Arial" w:hAnsi="Arial" w:cs="Arial"/>
          <w:b/>
          <w:sz w:val="24"/>
        </w:rPr>
      </w:pPr>
      <w:r w:rsidRPr="0066175E">
        <w:rPr>
          <w:rFonts w:ascii="Arial" w:hAnsi="Arial" w:cs="Arial"/>
          <w:b/>
          <w:sz w:val="24"/>
        </w:rPr>
        <w:t xml:space="preserve">a) </w:t>
      </w:r>
      <w:r w:rsidRPr="0066175E">
        <w:rPr>
          <w:rFonts w:ascii="Arial" w:hAnsi="Arial" w:cs="Arial"/>
          <w:sz w:val="24"/>
        </w:rPr>
        <w:t>Atestado (s) de capacidade técnica ou certidão, expedido por pessoa jurídica de direito público ou privado, que comprovem ter o licitante fornecido os serviços, de maneira satisfatória, compatível em características com o objeto desta licitação;</w:t>
      </w:r>
      <w:r w:rsidRPr="0066175E">
        <w:rPr>
          <w:rFonts w:ascii="Arial" w:hAnsi="Arial" w:cs="Arial"/>
          <w:b/>
          <w:sz w:val="24"/>
        </w:rPr>
        <w:t xml:space="preserve"> </w:t>
      </w:r>
    </w:p>
    <w:p w:rsidR="00DB1CAE" w:rsidRPr="0066175E" w:rsidRDefault="008F4548" w:rsidP="00C8018A">
      <w:pPr>
        <w:spacing w:after="0" w:line="240" w:lineRule="auto"/>
        <w:ind w:left="-5" w:right="472"/>
        <w:jc w:val="left"/>
        <w:rPr>
          <w:rFonts w:ascii="Arial" w:hAnsi="Arial" w:cs="Arial"/>
          <w:sz w:val="24"/>
        </w:rPr>
      </w:pPr>
      <w:r w:rsidRPr="0066175E">
        <w:rPr>
          <w:rFonts w:ascii="Arial" w:hAnsi="Arial" w:cs="Arial"/>
          <w:b/>
          <w:sz w:val="24"/>
        </w:rPr>
        <w:t xml:space="preserve">b) </w:t>
      </w:r>
      <w:r w:rsidRPr="0066175E">
        <w:rPr>
          <w:rFonts w:ascii="Arial" w:hAnsi="Arial" w:cs="Arial"/>
          <w:sz w:val="24"/>
        </w:rPr>
        <w:t>Documento de matrícula de leiloeiro.</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 xml:space="preserve">5.5. </w:t>
      </w:r>
      <w:r w:rsidRPr="0066175E">
        <w:rPr>
          <w:rFonts w:ascii="Arial" w:hAnsi="Arial" w:cs="Arial"/>
          <w:sz w:val="24"/>
        </w:rPr>
        <w:t xml:space="preserve">Para as empresas cadastradas no Município, a documentação poderá ser substituída pelo seu Certificado de Registro de Fornecedor, desde que seu objetivo social comporte o objeto licitado e o registro cadastral esteja no prazo de validade.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 xml:space="preserve">5.5.1. </w:t>
      </w:r>
      <w:r w:rsidRPr="0066175E">
        <w:rPr>
          <w:rFonts w:ascii="Arial" w:hAnsi="Arial" w:cs="Arial"/>
          <w:sz w:val="24"/>
        </w:rPr>
        <w:t xml:space="preserve">A substituição referida no item 5.5. </w:t>
      </w:r>
      <w:proofErr w:type="gramStart"/>
      <w:r w:rsidRPr="0066175E">
        <w:rPr>
          <w:rFonts w:ascii="Arial" w:hAnsi="Arial" w:cs="Arial"/>
          <w:sz w:val="24"/>
        </w:rPr>
        <w:t>somente</w:t>
      </w:r>
      <w:proofErr w:type="gramEnd"/>
      <w:r w:rsidRPr="0066175E">
        <w:rPr>
          <w:rFonts w:ascii="Arial" w:hAnsi="Arial" w:cs="Arial"/>
          <w:sz w:val="24"/>
        </w:rPr>
        <w:t xml:space="preserve"> terá eficácia em relação aos documentos que tenham sido efetivamente apresentados para o cadastro e desde que estejam atualizados na data da sessão, constante no preâmbulo.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5.6.</w:t>
      </w:r>
      <w:r w:rsidRPr="0066175E">
        <w:rPr>
          <w:rFonts w:ascii="Arial" w:hAnsi="Arial" w:cs="Arial"/>
          <w:sz w:val="24"/>
        </w:rPr>
        <w:t xml:space="preserve"> Caso algum dos documentos obrigatórios, exigidos para cadastro, esteja com o prazo de validade expirado, o licitante deverá regularizá-lo no órgão emitente do cadastro ou anexá-lo, como complemento ao certificado apresentado, sob pena de inabilitação.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5.7.</w:t>
      </w:r>
      <w:r w:rsidRPr="0066175E">
        <w:rPr>
          <w:rFonts w:ascii="Arial" w:hAnsi="Arial" w:cs="Arial"/>
          <w:sz w:val="24"/>
        </w:rPr>
        <w:t xml:space="preserve"> Após a entrega dos documentos para habilitação, não será permitida a substituição ou a apresentação de novos documentos, salvo em sede de diligência, para:  </w:t>
      </w:r>
    </w:p>
    <w:p w:rsidR="00DB1CAE" w:rsidRPr="0066175E" w:rsidRDefault="008F4548" w:rsidP="00C8018A">
      <w:pPr>
        <w:numPr>
          <w:ilvl w:val="0"/>
          <w:numId w:val="4"/>
        </w:numPr>
        <w:spacing w:after="0" w:line="240" w:lineRule="auto"/>
        <w:ind w:right="272"/>
        <w:rPr>
          <w:rFonts w:ascii="Arial" w:hAnsi="Arial" w:cs="Arial"/>
          <w:sz w:val="24"/>
        </w:rPr>
      </w:pPr>
      <w:proofErr w:type="gramStart"/>
      <w:r w:rsidRPr="0066175E">
        <w:rPr>
          <w:rFonts w:ascii="Arial" w:hAnsi="Arial" w:cs="Arial"/>
          <w:sz w:val="24"/>
        </w:rPr>
        <w:t>complementação</w:t>
      </w:r>
      <w:proofErr w:type="gramEnd"/>
      <w:r w:rsidRPr="0066175E">
        <w:rPr>
          <w:rFonts w:ascii="Arial" w:hAnsi="Arial" w:cs="Arial"/>
          <w:sz w:val="24"/>
        </w:rPr>
        <w:t xml:space="preserve"> de informações acerca dos documentos já apresentados pelos licitantes e desde que necessária para apurar fatos existentes à época da abertura do certame;  </w:t>
      </w:r>
    </w:p>
    <w:p w:rsidR="003358EF" w:rsidRDefault="008F4548" w:rsidP="00C8018A">
      <w:pPr>
        <w:numPr>
          <w:ilvl w:val="0"/>
          <w:numId w:val="4"/>
        </w:numPr>
        <w:spacing w:after="0" w:line="240" w:lineRule="auto"/>
        <w:ind w:right="272"/>
        <w:rPr>
          <w:rFonts w:ascii="Arial" w:hAnsi="Arial" w:cs="Arial"/>
          <w:sz w:val="24"/>
        </w:rPr>
      </w:pPr>
      <w:proofErr w:type="gramStart"/>
      <w:r w:rsidRPr="0066175E">
        <w:rPr>
          <w:rFonts w:ascii="Arial" w:hAnsi="Arial" w:cs="Arial"/>
          <w:sz w:val="24"/>
        </w:rPr>
        <w:t>atualização</w:t>
      </w:r>
      <w:proofErr w:type="gramEnd"/>
      <w:r w:rsidRPr="0066175E">
        <w:rPr>
          <w:rFonts w:ascii="Arial" w:hAnsi="Arial" w:cs="Arial"/>
          <w:sz w:val="24"/>
        </w:rPr>
        <w:t xml:space="preserve"> de documentos cuja validade tenha expirado após a data de recebimento das propostas. </w:t>
      </w:r>
    </w:p>
    <w:p w:rsidR="00DB1CAE" w:rsidRPr="003358EF" w:rsidRDefault="008F4548" w:rsidP="003358EF">
      <w:pPr>
        <w:spacing w:after="0" w:line="240" w:lineRule="auto"/>
        <w:ind w:right="272" w:firstLine="0"/>
        <w:rPr>
          <w:rFonts w:ascii="Arial" w:hAnsi="Arial" w:cs="Arial"/>
          <w:sz w:val="24"/>
        </w:rPr>
      </w:pPr>
      <w:r w:rsidRPr="003358EF">
        <w:rPr>
          <w:rFonts w:ascii="Arial" w:hAnsi="Arial" w:cs="Arial"/>
          <w:b/>
          <w:sz w:val="24"/>
        </w:rPr>
        <w:t>5.8.</w:t>
      </w:r>
      <w:r w:rsidRPr="003358EF">
        <w:rPr>
          <w:rFonts w:ascii="Arial" w:hAnsi="Arial" w:cs="Arial"/>
          <w:sz w:val="24"/>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5.9.</w:t>
      </w:r>
      <w:r w:rsidRPr="0066175E">
        <w:rPr>
          <w:rFonts w:ascii="Arial" w:hAnsi="Arial" w:cs="Arial"/>
          <w:sz w:val="24"/>
        </w:rPr>
        <w:t xml:space="preserve"> A habilitação poderá ser realizada por processo eletrônico de comunicação </w:t>
      </w:r>
      <w:proofErr w:type="gramStart"/>
      <w:r w:rsidRPr="0066175E">
        <w:rPr>
          <w:rFonts w:ascii="Arial" w:hAnsi="Arial" w:cs="Arial"/>
          <w:sz w:val="24"/>
        </w:rPr>
        <w:t>a</w:t>
      </w:r>
      <w:proofErr w:type="gramEnd"/>
      <w:r w:rsidRPr="0066175E">
        <w:rPr>
          <w:rFonts w:ascii="Arial" w:hAnsi="Arial" w:cs="Arial"/>
          <w:sz w:val="24"/>
        </w:rPr>
        <w:t xml:space="preserve"> distância, nos termos dispostos em regulamento. </w:t>
      </w:r>
    </w:p>
    <w:p w:rsidR="00DB1CAE" w:rsidRPr="0066175E" w:rsidRDefault="00DB1CAE" w:rsidP="00C8018A">
      <w:pPr>
        <w:spacing w:after="0" w:line="240" w:lineRule="auto"/>
        <w:ind w:left="1418" w:right="0" w:firstLine="0"/>
        <w:jc w:val="left"/>
        <w:rPr>
          <w:rFonts w:ascii="Arial" w:hAnsi="Arial" w:cs="Arial"/>
          <w:sz w:val="24"/>
        </w:rPr>
      </w:pPr>
    </w:p>
    <w:p w:rsidR="00DB1CAE" w:rsidRPr="0066175E" w:rsidRDefault="008F4548" w:rsidP="00C8018A">
      <w:pPr>
        <w:pStyle w:val="Ttulo1"/>
        <w:spacing w:after="0" w:line="240" w:lineRule="auto"/>
        <w:ind w:left="0" w:right="266"/>
        <w:rPr>
          <w:rFonts w:ascii="Arial" w:hAnsi="Arial" w:cs="Arial"/>
          <w:sz w:val="24"/>
        </w:rPr>
      </w:pPr>
      <w:r w:rsidRPr="0066175E">
        <w:rPr>
          <w:rFonts w:ascii="Arial" w:hAnsi="Arial" w:cs="Arial"/>
          <w:sz w:val="24"/>
        </w:rPr>
        <w:t xml:space="preserve">6. VEDAÇÕES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 xml:space="preserve">6.1 </w:t>
      </w:r>
      <w:r w:rsidRPr="0066175E">
        <w:rPr>
          <w:rFonts w:ascii="Arial" w:hAnsi="Arial" w:cs="Arial"/>
          <w:sz w:val="24"/>
        </w:rPr>
        <w:t xml:space="preserve">Não poderão disputar licitação ou participar da execução de contrato, direta ou indiretamente: </w:t>
      </w:r>
    </w:p>
    <w:p w:rsidR="00DB1CAE" w:rsidRPr="0066175E" w:rsidRDefault="008F4548" w:rsidP="00C8018A">
      <w:pPr>
        <w:numPr>
          <w:ilvl w:val="0"/>
          <w:numId w:val="5"/>
        </w:numPr>
        <w:spacing w:after="0" w:line="240" w:lineRule="auto"/>
        <w:ind w:right="272"/>
        <w:rPr>
          <w:rFonts w:ascii="Arial" w:hAnsi="Arial" w:cs="Arial"/>
          <w:sz w:val="24"/>
        </w:rPr>
      </w:pPr>
      <w:proofErr w:type="gramStart"/>
      <w:r w:rsidRPr="0066175E">
        <w:rPr>
          <w:rFonts w:ascii="Arial" w:hAnsi="Arial" w:cs="Arial"/>
          <w:sz w:val="24"/>
        </w:rPr>
        <w:t>pessoa</w:t>
      </w:r>
      <w:proofErr w:type="gramEnd"/>
      <w:r w:rsidRPr="0066175E">
        <w:rPr>
          <w:rFonts w:ascii="Arial" w:hAnsi="Arial" w:cs="Arial"/>
          <w:sz w:val="24"/>
        </w:rPr>
        <w:t xml:space="preserve"> física ou jurídica que se encontre, ao tempo da licitação, impossibilitada de participar da licitação em decorrência de sanção que lhe foi imposta; </w:t>
      </w:r>
    </w:p>
    <w:p w:rsidR="00DB1CAE" w:rsidRPr="0066175E" w:rsidRDefault="008F4548" w:rsidP="00C8018A">
      <w:pPr>
        <w:numPr>
          <w:ilvl w:val="0"/>
          <w:numId w:val="5"/>
        </w:numPr>
        <w:spacing w:after="0" w:line="240" w:lineRule="auto"/>
        <w:ind w:right="272"/>
        <w:rPr>
          <w:rFonts w:ascii="Arial" w:hAnsi="Arial" w:cs="Arial"/>
          <w:sz w:val="24"/>
        </w:rPr>
      </w:pPr>
      <w:proofErr w:type="gramStart"/>
      <w:r w:rsidRPr="0066175E">
        <w:rPr>
          <w:rFonts w:ascii="Arial" w:hAnsi="Arial" w:cs="Arial"/>
          <w:sz w:val="24"/>
        </w:rPr>
        <w:t>aquele</w:t>
      </w:r>
      <w:proofErr w:type="gramEnd"/>
      <w:r w:rsidRPr="0066175E">
        <w:rPr>
          <w:rFonts w:ascii="Arial" w:hAnsi="Arial" w:cs="Arial"/>
          <w:sz w:val="24"/>
        </w:rPr>
        <w:t xml:space="preserve"> que mantenha vínculo de natureza técnica, comercial, econômica, financeira, trabalhista ou civil com dirigente do órgão ou entidade contratante ou com agente público que desempenhe função na licitação ou atue na fiscalização ou na </w:t>
      </w:r>
      <w:r w:rsidRPr="0066175E">
        <w:rPr>
          <w:rFonts w:ascii="Arial" w:hAnsi="Arial" w:cs="Arial"/>
          <w:sz w:val="24"/>
        </w:rPr>
        <w:lastRenderedPageBreak/>
        <w:t xml:space="preserve">gestão do contrato, ou que deles seja cônjuge, companheiro ou parente em linha reta, colateral ou por afinidade, até o terceiro grau; </w:t>
      </w:r>
    </w:p>
    <w:p w:rsidR="00DB1CAE" w:rsidRPr="0066175E" w:rsidRDefault="008F4548" w:rsidP="00C8018A">
      <w:pPr>
        <w:numPr>
          <w:ilvl w:val="0"/>
          <w:numId w:val="5"/>
        </w:numPr>
        <w:spacing w:after="0" w:line="240" w:lineRule="auto"/>
        <w:ind w:right="272"/>
        <w:rPr>
          <w:rFonts w:ascii="Arial" w:hAnsi="Arial" w:cs="Arial"/>
          <w:sz w:val="24"/>
        </w:rPr>
      </w:pPr>
      <w:proofErr w:type="gramStart"/>
      <w:r w:rsidRPr="0066175E">
        <w:rPr>
          <w:rFonts w:ascii="Arial" w:hAnsi="Arial" w:cs="Arial"/>
          <w:sz w:val="24"/>
        </w:rPr>
        <w:t>empresas</w:t>
      </w:r>
      <w:proofErr w:type="gramEnd"/>
      <w:r w:rsidRPr="0066175E">
        <w:rPr>
          <w:rFonts w:ascii="Arial" w:hAnsi="Arial" w:cs="Arial"/>
          <w:sz w:val="24"/>
        </w:rPr>
        <w:t xml:space="preserve"> controladoras, controladas ou coligadas, nos termos da</w:t>
      </w:r>
      <w:r w:rsidR="003358EF">
        <w:rPr>
          <w:rFonts w:ascii="Arial" w:hAnsi="Arial" w:cs="Arial"/>
          <w:sz w:val="24"/>
        </w:rPr>
        <w:t xml:space="preserve"> </w:t>
      </w:r>
      <w:hyperlink r:id="rId11"/>
      <w:hyperlink r:id="rId12">
        <w:r w:rsidRPr="0066175E">
          <w:rPr>
            <w:rFonts w:ascii="Arial" w:hAnsi="Arial" w:cs="Arial"/>
            <w:sz w:val="24"/>
            <w:u w:val="single" w:color="000000"/>
          </w:rPr>
          <w:t>Lei nº 6.404, de 15 de dezembro</w:t>
        </w:r>
      </w:hyperlink>
      <w:r w:rsidR="003358EF">
        <w:rPr>
          <w:rFonts w:ascii="Arial" w:hAnsi="Arial" w:cs="Arial"/>
          <w:sz w:val="24"/>
        </w:rPr>
        <w:t xml:space="preserve"> </w:t>
      </w:r>
      <w:hyperlink r:id="rId13"/>
      <w:hyperlink r:id="rId14">
        <w:r w:rsidRPr="0066175E">
          <w:rPr>
            <w:rFonts w:ascii="Arial" w:hAnsi="Arial" w:cs="Arial"/>
            <w:sz w:val="24"/>
            <w:u w:val="single" w:color="000000"/>
          </w:rPr>
          <w:t>de 1976</w:t>
        </w:r>
      </w:hyperlink>
      <w:hyperlink r:id="rId15">
        <w:r w:rsidRPr="0066175E">
          <w:rPr>
            <w:rFonts w:ascii="Arial" w:hAnsi="Arial" w:cs="Arial"/>
            <w:sz w:val="24"/>
          </w:rPr>
          <w:t>,</w:t>
        </w:r>
      </w:hyperlink>
      <w:r w:rsidRPr="0066175E">
        <w:rPr>
          <w:rFonts w:ascii="Arial" w:hAnsi="Arial" w:cs="Arial"/>
          <w:sz w:val="24"/>
        </w:rPr>
        <w:t xml:space="preserve"> concorrendo entre si; </w:t>
      </w:r>
    </w:p>
    <w:p w:rsidR="00DB1CAE" w:rsidRPr="0066175E" w:rsidRDefault="008F4548" w:rsidP="00C8018A">
      <w:pPr>
        <w:numPr>
          <w:ilvl w:val="0"/>
          <w:numId w:val="5"/>
        </w:numPr>
        <w:spacing w:after="0" w:line="240" w:lineRule="auto"/>
        <w:ind w:right="272"/>
        <w:rPr>
          <w:rFonts w:ascii="Arial" w:hAnsi="Arial" w:cs="Arial"/>
          <w:sz w:val="24"/>
        </w:rPr>
      </w:pPr>
      <w:proofErr w:type="gramStart"/>
      <w:r w:rsidRPr="0066175E">
        <w:rPr>
          <w:rFonts w:ascii="Arial" w:hAnsi="Arial" w:cs="Arial"/>
          <w:sz w:val="24"/>
        </w:rPr>
        <w:t>pessoa</w:t>
      </w:r>
      <w:proofErr w:type="gramEnd"/>
      <w:r w:rsidRPr="0066175E">
        <w:rPr>
          <w:rFonts w:ascii="Arial" w:hAnsi="Arial" w:cs="Arial"/>
          <w:sz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DB1CAE" w:rsidRPr="0066175E" w:rsidRDefault="008F4548" w:rsidP="00C8018A">
      <w:pPr>
        <w:numPr>
          <w:ilvl w:val="0"/>
          <w:numId w:val="5"/>
        </w:numPr>
        <w:spacing w:after="0" w:line="240" w:lineRule="auto"/>
        <w:ind w:right="272"/>
        <w:rPr>
          <w:rFonts w:ascii="Arial" w:hAnsi="Arial" w:cs="Arial"/>
          <w:sz w:val="24"/>
        </w:rPr>
      </w:pPr>
      <w:proofErr w:type="gramStart"/>
      <w:r w:rsidRPr="0066175E">
        <w:rPr>
          <w:rFonts w:ascii="Arial" w:hAnsi="Arial" w:cs="Arial"/>
          <w:sz w:val="24"/>
        </w:rPr>
        <w:t>agente</w:t>
      </w:r>
      <w:proofErr w:type="gramEnd"/>
      <w:r w:rsidRPr="0066175E">
        <w:rPr>
          <w:rFonts w:ascii="Arial" w:hAnsi="Arial" w:cs="Arial"/>
          <w:sz w:val="24"/>
        </w:rPr>
        <w:t xml:space="preserve"> público do órgão licitante, devendo ser observadas as situações que possam configurar conflito de interesses no exercício ou após o exercício do cargo ou emprego, nos termos da legislação que disciplina a matéria. </w:t>
      </w:r>
    </w:p>
    <w:p w:rsidR="00DB1CAE" w:rsidRPr="0066175E" w:rsidRDefault="008F4548" w:rsidP="000C6830">
      <w:pPr>
        <w:numPr>
          <w:ilvl w:val="1"/>
          <w:numId w:val="6"/>
        </w:numPr>
        <w:spacing w:after="0" w:line="240" w:lineRule="auto"/>
        <w:ind w:left="0" w:right="272"/>
        <w:rPr>
          <w:rFonts w:ascii="Arial" w:hAnsi="Arial" w:cs="Arial"/>
          <w:sz w:val="24"/>
        </w:rPr>
      </w:pPr>
      <w:r w:rsidRPr="0066175E">
        <w:rPr>
          <w:rFonts w:ascii="Arial" w:hAnsi="Arial" w:cs="Arial"/>
          <w:sz w:val="24"/>
        </w:rPr>
        <w:t xml:space="preserve">O impedimento de que trata a alínea “a” do item 6.1, supra, será também </w:t>
      </w:r>
      <w:proofErr w:type="gramStart"/>
      <w:r w:rsidRPr="0066175E">
        <w:rPr>
          <w:rFonts w:ascii="Arial" w:hAnsi="Arial" w:cs="Arial"/>
          <w:sz w:val="24"/>
        </w:rPr>
        <w:t>aplicado</w:t>
      </w:r>
      <w:proofErr w:type="gramEnd"/>
      <w:r w:rsidRPr="0066175E">
        <w:rPr>
          <w:rFonts w:ascii="Arial" w:hAnsi="Arial" w:cs="Arial"/>
          <w:sz w:val="24"/>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DB1CAE" w:rsidRPr="0066175E" w:rsidRDefault="008F4548" w:rsidP="000C6830">
      <w:pPr>
        <w:numPr>
          <w:ilvl w:val="1"/>
          <w:numId w:val="6"/>
        </w:numPr>
        <w:spacing w:after="0" w:line="240" w:lineRule="auto"/>
        <w:ind w:left="0" w:right="272"/>
        <w:rPr>
          <w:rFonts w:ascii="Arial" w:hAnsi="Arial" w:cs="Arial"/>
          <w:sz w:val="24"/>
        </w:rPr>
      </w:pPr>
      <w:r w:rsidRPr="0066175E">
        <w:rPr>
          <w:rFonts w:ascii="Arial" w:hAnsi="Arial" w:cs="Arial"/>
          <w:sz w:val="24"/>
        </w:rPr>
        <w:t xml:space="preserve">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 </w:t>
      </w:r>
    </w:p>
    <w:p w:rsidR="00DB1CAE" w:rsidRPr="0066175E" w:rsidRDefault="00DB1CAE" w:rsidP="00C8018A">
      <w:pPr>
        <w:spacing w:after="0" w:line="240" w:lineRule="auto"/>
        <w:ind w:left="0" w:right="0" w:firstLine="0"/>
        <w:jc w:val="left"/>
        <w:rPr>
          <w:rFonts w:ascii="Arial" w:hAnsi="Arial" w:cs="Arial"/>
          <w:sz w:val="24"/>
        </w:rPr>
      </w:pPr>
    </w:p>
    <w:p w:rsidR="00DB1CAE" w:rsidRPr="0066175E" w:rsidRDefault="008F4548" w:rsidP="00C8018A">
      <w:pPr>
        <w:pStyle w:val="Ttulo1"/>
        <w:spacing w:after="0" w:line="240" w:lineRule="auto"/>
        <w:ind w:left="0" w:right="266"/>
        <w:rPr>
          <w:rFonts w:ascii="Arial" w:hAnsi="Arial" w:cs="Arial"/>
          <w:sz w:val="24"/>
        </w:rPr>
      </w:pPr>
      <w:r w:rsidRPr="0066175E">
        <w:rPr>
          <w:rFonts w:ascii="Arial" w:hAnsi="Arial" w:cs="Arial"/>
          <w:sz w:val="24"/>
        </w:rPr>
        <w:t xml:space="preserve">7. ABERTURA DA SESSÃO PÚBLICA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 xml:space="preserve">7.1. </w:t>
      </w:r>
      <w:r w:rsidRPr="0066175E">
        <w:rPr>
          <w:rFonts w:ascii="Arial" w:hAnsi="Arial" w:cs="Arial"/>
          <w:sz w:val="24"/>
        </w:rPr>
        <w:t xml:space="preserve">No dia e hora indicados no preâmbulo, o pregoeiro abrirá a sessão pública, mediante a utilização de sua chave e senha.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 xml:space="preserve">7.2. </w:t>
      </w:r>
      <w:r w:rsidRPr="0066175E">
        <w:rPr>
          <w:rFonts w:ascii="Arial" w:hAnsi="Arial" w:cs="Arial"/>
          <w:sz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Edital.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 xml:space="preserve">7.3. </w:t>
      </w:r>
      <w:r w:rsidRPr="0066175E">
        <w:rPr>
          <w:rFonts w:ascii="Arial" w:hAnsi="Arial" w:cs="Arial"/>
          <w:sz w:val="24"/>
        </w:rPr>
        <w:t xml:space="preserve">A comunicação entre o pregoeiro e os licitantes ocorrerá mediante troca de mensagens em campo próprio do sistema eletrônico.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 xml:space="preserve">7.4. </w:t>
      </w:r>
      <w:r w:rsidRPr="0066175E">
        <w:rPr>
          <w:rFonts w:ascii="Arial" w:hAnsi="Arial" w:cs="Arial"/>
          <w:sz w:val="24"/>
        </w:rPr>
        <w:t xml:space="preserve">Iniciada a sessão, as propostas de preços contendo a descrição do objeto e do valor estarão disponíveis na internet. </w:t>
      </w:r>
    </w:p>
    <w:p w:rsidR="00DB1CAE" w:rsidRPr="0066175E" w:rsidRDefault="00DB1CAE" w:rsidP="00C8018A">
      <w:pPr>
        <w:spacing w:after="0" w:line="240" w:lineRule="auto"/>
        <w:ind w:left="0" w:right="0" w:firstLine="0"/>
        <w:jc w:val="left"/>
        <w:rPr>
          <w:rFonts w:ascii="Arial" w:hAnsi="Arial" w:cs="Arial"/>
          <w:sz w:val="24"/>
        </w:rPr>
      </w:pPr>
    </w:p>
    <w:p w:rsidR="00DB1CAE" w:rsidRPr="0066175E" w:rsidRDefault="008F4548" w:rsidP="00C8018A">
      <w:pPr>
        <w:pStyle w:val="Ttulo1"/>
        <w:spacing w:after="0" w:line="240" w:lineRule="auto"/>
        <w:ind w:left="0" w:right="266"/>
        <w:rPr>
          <w:rFonts w:ascii="Arial" w:hAnsi="Arial" w:cs="Arial"/>
          <w:sz w:val="24"/>
        </w:rPr>
      </w:pPr>
      <w:r w:rsidRPr="0066175E">
        <w:rPr>
          <w:rFonts w:ascii="Arial" w:hAnsi="Arial" w:cs="Arial"/>
          <w:sz w:val="24"/>
        </w:rPr>
        <w:t xml:space="preserve">8. CLASSIFICAÇÃO INICIAL DAS PROPOSTAS E FORMULAÇÃO DE LANCES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 xml:space="preserve">8.1. </w:t>
      </w:r>
      <w:r w:rsidRPr="0066175E">
        <w:rPr>
          <w:rFonts w:ascii="Arial" w:hAnsi="Arial" w:cs="Arial"/>
          <w:sz w:val="24"/>
        </w:rPr>
        <w:t xml:space="preserve">O pregoeiro verificará as propostas apresentadas e desclassificará fundamentadamente aquelas que não estejam em conformidade com os requisitos estabelecidos no edital.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 xml:space="preserve">8.2. </w:t>
      </w:r>
      <w:r w:rsidRPr="0066175E">
        <w:rPr>
          <w:rFonts w:ascii="Arial" w:hAnsi="Arial" w:cs="Arial"/>
          <w:sz w:val="24"/>
        </w:rPr>
        <w:t xml:space="preserve">Serão desclassificadas as propostas que: </w:t>
      </w:r>
    </w:p>
    <w:p w:rsidR="00DB1CAE" w:rsidRPr="0066175E" w:rsidRDefault="00A939B6" w:rsidP="00C8018A">
      <w:pPr>
        <w:numPr>
          <w:ilvl w:val="0"/>
          <w:numId w:val="7"/>
        </w:numPr>
        <w:spacing w:after="0" w:line="240" w:lineRule="auto"/>
        <w:ind w:right="272" w:hanging="238"/>
        <w:rPr>
          <w:rFonts w:ascii="Arial" w:hAnsi="Arial" w:cs="Arial"/>
          <w:sz w:val="24"/>
        </w:rPr>
      </w:pPr>
      <w:r>
        <w:rPr>
          <w:rFonts w:ascii="Arial" w:hAnsi="Arial" w:cs="Arial"/>
          <w:sz w:val="24"/>
        </w:rPr>
        <w:t xml:space="preserve"> </w:t>
      </w:r>
      <w:proofErr w:type="gramStart"/>
      <w:r w:rsidR="008F4548" w:rsidRPr="0066175E">
        <w:rPr>
          <w:rFonts w:ascii="Arial" w:hAnsi="Arial" w:cs="Arial"/>
          <w:sz w:val="24"/>
        </w:rPr>
        <w:t>contiverem</w:t>
      </w:r>
      <w:proofErr w:type="gramEnd"/>
      <w:r w:rsidR="008F4548" w:rsidRPr="0066175E">
        <w:rPr>
          <w:rFonts w:ascii="Arial" w:hAnsi="Arial" w:cs="Arial"/>
          <w:sz w:val="24"/>
        </w:rPr>
        <w:t xml:space="preserve"> vícios insanáveis; </w:t>
      </w:r>
    </w:p>
    <w:p w:rsidR="00DB1CAE" w:rsidRPr="0066175E" w:rsidRDefault="00A939B6" w:rsidP="00C8018A">
      <w:pPr>
        <w:numPr>
          <w:ilvl w:val="0"/>
          <w:numId w:val="7"/>
        </w:numPr>
        <w:spacing w:after="0" w:line="240" w:lineRule="auto"/>
        <w:ind w:right="272" w:hanging="238"/>
        <w:rPr>
          <w:rFonts w:ascii="Arial" w:hAnsi="Arial" w:cs="Arial"/>
          <w:sz w:val="24"/>
        </w:rPr>
      </w:pPr>
      <w:r>
        <w:rPr>
          <w:rFonts w:ascii="Arial" w:hAnsi="Arial" w:cs="Arial"/>
          <w:sz w:val="24"/>
        </w:rPr>
        <w:t xml:space="preserve"> </w:t>
      </w:r>
      <w:proofErr w:type="gramStart"/>
      <w:r w:rsidR="008F4548" w:rsidRPr="0066175E">
        <w:rPr>
          <w:rFonts w:ascii="Arial" w:hAnsi="Arial" w:cs="Arial"/>
          <w:sz w:val="24"/>
        </w:rPr>
        <w:t>não</w:t>
      </w:r>
      <w:proofErr w:type="gramEnd"/>
      <w:r w:rsidR="008F4548" w:rsidRPr="0066175E">
        <w:rPr>
          <w:rFonts w:ascii="Arial" w:hAnsi="Arial" w:cs="Arial"/>
          <w:sz w:val="24"/>
        </w:rPr>
        <w:t xml:space="preserve"> obedecerem às especificações técnicas pormenorizadas no edital; </w:t>
      </w:r>
    </w:p>
    <w:p w:rsidR="00DB1CAE" w:rsidRPr="0066175E" w:rsidRDefault="00A939B6" w:rsidP="00C8018A">
      <w:pPr>
        <w:numPr>
          <w:ilvl w:val="0"/>
          <w:numId w:val="7"/>
        </w:numPr>
        <w:spacing w:after="0" w:line="240" w:lineRule="auto"/>
        <w:ind w:right="272" w:hanging="238"/>
        <w:rPr>
          <w:rFonts w:ascii="Arial" w:hAnsi="Arial" w:cs="Arial"/>
          <w:sz w:val="24"/>
        </w:rPr>
      </w:pPr>
      <w:r>
        <w:rPr>
          <w:rFonts w:ascii="Arial" w:hAnsi="Arial" w:cs="Arial"/>
          <w:sz w:val="24"/>
        </w:rPr>
        <w:lastRenderedPageBreak/>
        <w:t xml:space="preserve"> </w:t>
      </w:r>
      <w:proofErr w:type="gramStart"/>
      <w:r w:rsidR="008F4548" w:rsidRPr="0066175E">
        <w:rPr>
          <w:rFonts w:ascii="Arial" w:hAnsi="Arial" w:cs="Arial"/>
          <w:sz w:val="24"/>
        </w:rPr>
        <w:t>apresentarem</w:t>
      </w:r>
      <w:proofErr w:type="gramEnd"/>
      <w:r w:rsidR="008F4548" w:rsidRPr="0066175E">
        <w:rPr>
          <w:rFonts w:ascii="Arial" w:hAnsi="Arial" w:cs="Arial"/>
          <w:sz w:val="24"/>
        </w:rPr>
        <w:t xml:space="preserve"> preços </w:t>
      </w:r>
      <w:r w:rsidR="00074DDC">
        <w:rPr>
          <w:rFonts w:ascii="Arial" w:hAnsi="Arial" w:cs="Arial"/>
          <w:sz w:val="24"/>
        </w:rPr>
        <w:t>inexeqü</w:t>
      </w:r>
      <w:r w:rsidR="00074DDC" w:rsidRPr="0066175E">
        <w:rPr>
          <w:rFonts w:ascii="Arial" w:hAnsi="Arial" w:cs="Arial"/>
          <w:sz w:val="24"/>
        </w:rPr>
        <w:t>íveis</w:t>
      </w:r>
      <w:r w:rsidR="008F4548" w:rsidRPr="0066175E">
        <w:rPr>
          <w:rFonts w:ascii="Arial" w:hAnsi="Arial" w:cs="Arial"/>
          <w:sz w:val="24"/>
        </w:rPr>
        <w:t xml:space="preserve"> ou permanecerem acima do orçamento estimado para a contratação; </w:t>
      </w:r>
    </w:p>
    <w:p w:rsidR="00DB1CAE" w:rsidRPr="0066175E" w:rsidRDefault="00A939B6" w:rsidP="00C8018A">
      <w:pPr>
        <w:numPr>
          <w:ilvl w:val="0"/>
          <w:numId w:val="7"/>
        </w:numPr>
        <w:spacing w:after="0" w:line="240" w:lineRule="auto"/>
        <w:ind w:right="272" w:hanging="238"/>
        <w:rPr>
          <w:rFonts w:ascii="Arial" w:hAnsi="Arial" w:cs="Arial"/>
          <w:sz w:val="24"/>
        </w:rPr>
      </w:pPr>
      <w:r>
        <w:rPr>
          <w:rFonts w:ascii="Arial" w:hAnsi="Arial" w:cs="Arial"/>
          <w:sz w:val="24"/>
        </w:rPr>
        <w:t xml:space="preserve"> </w:t>
      </w:r>
      <w:proofErr w:type="gramStart"/>
      <w:r w:rsidR="008F4548" w:rsidRPr="0066175E">
        <w:rPr>
          <w:rFonts w:ascii="Arial" w:hAnsi="Arial" w:cs="Arial"/>
          <w:sz w:val="24"/>
        </w:rPr>
        <w:t>não</w:t>
      </w:r>
      <w:proofErr w:type="gramEnd"/>
      <w:r w:rsidR="008F4548" w:rsidRPr="0066175E">
        <w:rPr>
          <w:rFonts w:ascii="Arial" w:hAnsi="Arial" w:cs="Arial"/>
          <w:sz w:val="24"/>
        </w:rPr>
        <w:t xml:space="preserve"> tiverem sua </w:t>
      </w:r>
      <w:r w:rsidR="00074DDC">
        <w:rPr>
          <w:rFonts w:ascii="Arial" w:hAnsi="Arial" w:cs="Arial"/>
          <w:sz w:val="24"/>
        </w:rPr>
        <w:t>exeqü</w:t>
      </w:r>
      <w:r w:rsidR="00074DDC" w:rsidRPr="0066175E">
        <w:rPr>
          <w:rFonts w:ascii="Arial" w:hAnsi="Arial" w:cs="Arial"/>
          <w:sz w:val="24"/>
        </w:rPr>
        <w:t>ibilidade</w:t>
      </w:r>
      <w:r w:rsidR="008F4548" w:rsidRPr="0066175E">
        <w:rPr>
          <w:rFonts w:ascii="Arial" w:hAnsi="Arial" w:cs="Arial"/>
          <w:sz w:val="24"/>
        </w:rPr>
        <w:t xml:space="preserve"> demonstrada, quando exigido pela Administração; </w:t>
      </w:r>
    </w:p>
    <w:p w:rsidR="00DB1CAE" w:rsidRPr="0066175E" w:rsidRDefault="00A939B6" w:rsidP="00C8018A">
      <w:pPr>
        <w:numPr>
          <w:ilvl w:val="0"/>
          <w:numId w:val="7"/>
        </w:numPr>
        <w:spacing w:after="0" w:line="240" w:lineRule="auto"/>
        <w:ind w:right="272" w:hanging="238"/>
        <w:rPr>
          <w:rFonts w:ascii="Arial" w:hAnsi="Arial" w:cs="Arial"/>
          <w:sz w:val="24"/>
        </w:rPr>
      </w:pPr>
      <w:r>
        <w:rPr>
          <w:rFonts w:ascii="Arial" w:hAnsi="Arial" w:cs="Arial"/>
          <w:sz w:val="24"/>
        </w:rPr>
        <w:t xml:space="preserve"> </w:t>
      </w:r>
      <w:proofErr w:type="gramStart"/>
      <w:r w:rsidR="008F4548" w:rsidRPr="0066175E">
        <w:rPr>
          <w:rFonts w:ascii="Arial" w:hAnsi="Arial" w:cs="Arial"/>
          <w:sz w:val="24"/>
        </w:rPr>
        <w:t>apresentarem</w:t>
      </w:r>
      <w:proofErr w:type="gramEnd"/>
      <w:r w:rsidR="008F4548" w:rsidRPr="0066175E">
        <w:rPr>
          <w:rFonts w:ascii="Arial" w:hAnsi="Arial" w:cs="Arial"/>
          <w:sz w:val="24"/>
        </w:rPr>
        <w:t xml:space="preserve"> desconformidade com quaisquer outras exigências do edital, desde que insanável. </w:t>
      </w:r>
    </w:p>
    <w:p w:rsidR="00DB1CAE" w:rsidRPr="0066175E" w:rsidRDefault="008F4548" w:rsidP="009A0C1A">
      <w:pPr>
        <w:numPr>
          <w:ilvl w:val="1"/>
          <w:numId w:val="8"/>
        </w:numPr>
        <w:spacing w:after="0" w:line="240" w:lineRule="auto"/>
        <w:ind w:left="0" w:right="272" w:firstLine="0"/>
        <w:rPr>
          <w:rFonts w:ascii="Arial" w:hAnsi="Arial" w:cs="Arial"/>
          <w:sz w:val="24"/>
        </w:rPr>
      </w:pPr>
      <w:r w:rsidRPr="0066175E">
        <w:rPr>
          <w:rFonts w:ascii="Arial" w:hAnsi="Arial" w:cs="Arial"/>
          <w:sz w:val="24"/>
        </w:rPr>
        <w:t xml:space="preserve">A verificação da conformidade das propostas poderá ser feita exclusivamente em relação à proposta mais bem classificada. </w:t>
      </w:r>
    </w:p>
    <w:p w:rsidR="00DB1CAE" w:rsidRPr="0066175E" w:rsidRDefault="008F4548" w:rsidP="009A0C1A">
      <w:pPr>
        <w:numPr>
          <w:ilvl w:val="1"/>
          <w:numId w:val="8"/>
        </w:numPr>
        <w:spacing w:after="0" w:line="240" w:lineRule="auto"/>
        <w:ind w:left="0" w:right="272" w:firstLine="0"/>
        <w:rPr>
          <w:rFonts w:ascii="Arial" w:hAnsi="Arial" w:cs="Arial"/>
          <w:sz w:val="24"/>
        </w:rPr>
      </w:pPr>
      <w:r w:rsidRPr="0066175E">
        <w:rPr>
          <w:rFonts w:ascii="Arial" w:hAnsi="Arial" w:cs="Arial"/>
          <w:sz w:val="24"/>
        </w:rPr>
        <w:t xml:space="preserve">Quaisquer inserções na proposta que visem modificar, extinguir ou criar direitos, sem previsão no edital, serão tidas como inexistentes, aproveitando-se a proposta no que não for conflitante com o instrumento convocatório. </w:t>
      </w:r>
    </w:p>
    <w:p w:rsidR="00DB1CAE" w:rsidRPr="0066175E" w:rsidRDefault="008F4548" w:rsidP="009A0C1A">
      <w:pPr>
        <w:numPr>
          <w:ilvl w:val="1"/>
          <w:numId w:val="8"/>
        </w:numPr>
        <w:spacing w:after="0" w:line="240" w:lineRule="auto"/>
        <w:ind w:left="0" w:right="272" w:firstLine="0"/>
        <w:rPr>
          <w:rFonts w:ascii="Arial" w:hAnsi="Arial" w:cs="Arial"/>
          <w:sz w:val="24"/>
        </w:rPr>
      </w:pPr>
      <w:r w:rsidRPr="0066175E">
        <w:rPr>
          <w:rFonts w:ascii="Arial" w:hAnsi="Arial" w:cs="Arial"/>
          <w:sz w:val="24"/>
        </w:rPr>
        <w:t xml:space="preserve">As propostas classificadas serão ordenadas pelo sistema e o pregoeiro dará início à fase competitiva, oportunidade em que os licitantes poderão encaminhar </w:t>
      </w:r>
      <w:proofErr w:type="gramStart"/>
      <w:r w:rsidRPr="0066175E">
        <w:rPr>
          <w:rFonts w:ascii="Arial" w:hAnsi="Arial" w:cs="Arial"/>
          <w:sz w:val="24"/>
        </w:rPr>
        <w:t>lances</w:t>
      </w:r>
      <w:proofErr w:type="gramEnd"/>
      <w:r w:rsidRPr="0066175E">
        <w:rPr>
          <w:rFonts w:ascii="Arial" w:hAnsi="Arial" w:cs="Arial"/>
          <w:sz w:val="24"/>
        </w:rPr>
        <w:t xml:space="preserve"> exclusivamente por meio do sistema eletrônico. </w:t>
      </w:r>
    </w:p>
    <w:p w:rsidR="00DB1CAE" w:rsidRPr="0066175E" w:rsidRDefault="008F4548" w:rsidP="009A0C1A">
      <w:pPr>
        <w:numPr>
          <w:ilvl w:val="1"/>
          <w:numId w:val="8"/>
        </w:numPr>
        <w:spacing w:after="0" w:line="240" w:lineRule="auto"/>
        <w:ind w:left="0" w:right="272" w:firstLine="0"/>
        <w:rPr>
          <w:rFonts w:ascii="Arial" w:hAnsi="Arial" w:cs="Arial"/>
          <w:sz w:val="24"/>
        </w:rPr>
      </w:pPr>
      <w:r w:rsidRPr="0066175E">
        <w:rPr>
          <w:rFonts w:ascii="Arial" w:hAnsi="Arial" w:cs="Arial"/>
          <w:sz w:val="24"/>
        </w:rPr>
        <w:t xml:space="preserve">Somente poderão participar da fase competitiva os autores das propostas classificadas. </w:t>
      </w:r>
    </w:p>
    <w:p w:rsidR="00DB1CAE" w:rsidRPr="0066175E" w:rsidRDefault="008F4548" w:rsidP="009A0C1A">
      <w:pPr>
        <w:numPr>
          <w:ilvl w:val="1"/>
          <w:numId w:val="8"/>
        </w:numPr>
        <w:spacing w:after="0" w:line="240" w:lineRule="auto"/>
        <w:ind w:left="0" w:right="272" w:firstLine="0"/>
        <w:rPr>
          <w:rFonts w:ascii="Arial" w:hAnsi="Arial" w:cs="Arial"/>
          <w:sz w:val="24"/>
        </w:rPr>
      </w:pPr>
      <w:r w:rsidRPr="0066175E">
        <w:rPr>
          <w:rFonts w:ascii="Arial" w:hAnsi="Arial" w:cs="Arial"/>
          <w:sz w:val="24"/>
        </w:rPr>
        <w:t xml:space="preserve">Os licitantes poderão oferecer lances sucessivos e </w:t>
      </w:r>
      <w:proofErr w:type="gramStart"/>
      <w:r w:rsidRPr="0066175E">
        <w:rPr>
          <w:rFonts w:ascii="Arial" w:hAnsi="Arial" w:cs="Arial"/>
          <w:sz w:val="24"/>
        </w:rPr>
        <w:t>serão</w:t>
      </w:r>
      <w:proofErr w:type="gramEnd"/>
      <w:r w:rsidRPr="0066175E">
        <w:rPr>
          <w:rFonts w:ascii="Arial" w:hAnsi="Arial" w:cs="Arial"/>
          <w:sz w:val="24"/>
        </w:rPr>
        <w:t xml:space="preserve"> informados, em tempo real, do valor do menor lance registrado, vedada a identificação do seu autor, observando o horário fixado para duração da etapa competitiva, e as seguintes regras: </w:t>
      </w:r>
    </w:p>
    <w:p w:rsidR="00DB1CAE" w:rsidRPr="0066175E" w:rsidRDefault="008F4548" w:rsidP="009A0C1A">
      <w:pPr>
        <w:numPr>
          <w:ilvl w:val="2"/>
          <w:numId w:val="9"/>
        </w:numPr>
        <w:spacing w:after="0" w:line="240" w:lineRule="auto"/>
        <w:ind w:left="0" w:right="272" w:firstLine="0"/>
        <w:rPr>
          <w:rFonts w:ascii="Arial" w:hAnsi="Arial" w:cs="Arial"/>
          <w:sz w:val="24"/>
        </w:rPr>
      </w:pPr>
      <w:r w:rsidRPr="0066175E">
        <w:rPr>
          <w:rFonts w:ascii="Arial" w:hAnsi="Arial" w:cs="Arial"/>
          <w:sz w:val="24"/>
        </w:rPr>
        <w:t xml:space="preserve">O licitante será imediatamente informado do recebimento do lance e do valor consignado no registro. </w:t>
      </w:r>
    </w:p>
    <w:p w:rsidR="00DB1CAE" w:rsidRPr="0066175E" w:rsidRDefault="008F4548" w:rsidP="009A0C1A">
      <w:pPr>
        <w:numPr>
          <w:ilvl w:val="2"/>
          <w:numId w:val="9"/>
        </w:numPr>
        <w:spacing w:after="0" w:line="240" w:lineRule="auto"/>
        <w:ind w:left="0" w:right="272" w:firstLine="0"/>
        <w:rPr>
          <w:rFonts w:ascii="Arial" w:hAnsi="Arial" w:cs="Arial"/>
          <w:sz w:val="24"/>
        </w:rPr>
      </w:pPr>
      <w:r w:rsidRPr="0066175E">
        <w:rPr>
          <w:rFonts w:ascii="Arial" w:hAnsi="Arial" w:cs="Arial"/>
          <w:sz w:val="24"/>
        </w:rPr>
        <w:t xml:space="preserve">O licitante somente poderá oferecer valor inferior ao último lance por ele ofertado e registrado pelo sistema. </w:t>
      </w:r>
    </w:p>
    <w:p w:rsidR="00DB1CAE" w:rsidRPr="0066175E" w:rsidRDefault="008F4548" w:rsidP="009A0C1A">
      <w:pPr>
        <w:numPr>
          <w:ilvl w:val="2"/>
          <w:numId w:val="9"/>
        </w:numPr>
        <w:spacing w:after="0" w:line="240" w:lineRule="auto"/>
        <w:ind w:left="0" w:right="272" w:firstLine="0"/>
        <w:rPr>
          <w:rFonts w:ascii="Arial" w:hAnsi="Arial" w:cs="Arial"/>
          <w:sz w:val="24"/>
        </w:rPr>
      </w:pPr>
      <w:r w:rsidRPr="0066175E">
        <w:rPr>
          <w:rFonts w:ascii="Arial" w:hAnsi="Arial" w:cs="Arial"/>
          <w:sz w:val="24"/>
        </w:rPr>
        <w:t xml:space="preserve">Não serão aceitos dois ou mais lances iguais e prevalecerá aquele que for recebido e registrado primeiro. </w:t>
      </w:r>
    </w:p>
    <w:p w:rsidR="00DB1CAE" w:rsidRPr="002202BC" w:rsidRDefault="008F4548" w:rsidP="009A0C1A">
      <w:pPr>
        <w:numPr>
          <w:ilvl w:val="2"/>
          <w:numId w:val="9"/>
        </w:numPr>
        <w:spacing w:after="0" w:line="240" w:lineRule="auto"/>
        <w:ind w:left="0" w:right="272" w:firstLine="0"/>
        <w:rPr>
          <w:rFonts w:ascii="Arial" w:hAnsi="Arial" w:cs="Arial"/>
          <w:sz w:val="24"/>
        </w:rPr>
      </w:pPr>
      <w:r w:rsidRPr="002202BC">
        <w:rPr>
          <w:rFonts w:ascii="Arial" w:hAnsi="Arial" w:cs="Arial"/>
          <w:sz w:val="24"/>
        </w:rPr>
        <w:t xml:space="preserve">O intervalo mínimo de diferença de valores entre os lances será de </w:t>
      </w:r>
      <w:r w:rsidRPr="002202BC">
        <w:rPr>
          <w:rFonts w:ascii="Arial" w:hAnsi="Arial" w:cs="Arial"/>
          <w:b/>
          <w:sz w:val="24"/>
        </w:rPr>
        <w:t>0,01 (um centésimo)</w:t>
      </w:r>
      <w:r w:rsidRPr="002202BC">
        <w:rPr>
          <w:rFonts w:ascii="Arial" w:hAnsi="Arial" w:cs="Arial"/>
          <w:sz w:val="24"/>
        </w:rPr>
        <w:t xml:space="preserve"> que incidirá tanto em relação aos lances intermediários, quanto em relação do lance que cobrir a melhor oferta.</w:t>
      </w:r>
    </w:p>
    <w:p w:rsidR="00DB1CAE" w:rsidRPr="0066175E" w:rsidRDefault="008F4548" w:rsidP="009A0C1A">
      <w:pPr>
        <w:numPr>
          <w:ilvl w:val="2"/>
          <w:numId w:val="9"/>
        </w:numPr>
        <w:spacing w:after="0" w:line="240" w:lineRule="auto"/>
        <w:ind w:left="0" w:right="272" w:firstLine="0"/>
        <w:rPr>
          <w:rFonts w:ascii="Arial" w:hAnsi="Arial" w:cs="Arial"/>
          <w:sz w:val="24"/>
        </w:rPr>
      </w:pPr>
      <w:r w:rsidRPr="0066175E">
        <w:rPr>
          <w:rFonts w:ascii="Arial" w:hAnsi="Arial" w:cs="Arial"/>
          <w:sz w:val="24"/>
        </w:rPr>
        <w:t xml:space="preserve">Serão considerados intermediários os lances iguais ou superiores ao menor já ofertado. </w:t>
      </w:r>
    </w:p>
    <w:p w:rsidR="00DB1CAE" w:rsidRPr="002202BC" w:rsidRDefault="008F4548" w:rsidP="009A0C1A">
      <w:pPr>
        <w:numPr>
          <w:ilvl w:val="2"/>
          <w:numId w:val="9"/>
        </w:numPr>
        <w:spacing w:after="0" w:line="240" w:lineRule="auto"/>
        <w:ind w:left="0" w:right="272" w:firstLine="0"/>
        <w:rPr>
          <w:rFonts w:ascii="Arial" w:hAnsi="Arial" w:cs="Arial"/>
          <w:sz w:val="24"/>
        </w:rPr>
      </w:pPr>
      <w:r w:rsidRPr="002202BC">
        <w:rPr>
          <w:rFonts w:ascii="Arial" w:hAnsi="Arial" w:cs="Arial"/>
          <w:sz w:val="24"/>
        </w:rPr>
        <w:t xml:space="preserve">Após a definição da melhor proposta, se a diferença em relação à proposta classificada em segundo lugar for de pelo menos 5% (cinco por cento), a Administração poderá admitir o reinício da disputa aberta, para a definição das demais colocações.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8.8</w:t>
      </w:r>
      <w:r w:rsidRPr="0066175E">
        <w:rPr>
          <w:rFonts w:ascii="Arial" w:hAnsi="Arial" w:cs="Arial"/>
          <w:sz w:val="24"/>
        </w:rPr>
        <w:t xml:space="preserve"> A Administração poderá realizar diligências para aferir a </w:t>
      </w:r>
      <w:r w:rsidR="00F54EF7" w:rsidRPr="0066175E">
        <w:rPr>
          <w:rFonts w:ascii="Arial" w:hAnsi="Arial" w:cs="Arial"/>
          <w:sz w:val="24"/>
        </w:rPr>
        <w:t>exeqüibilidade</w:t>
      </w:r>
      <w:r w:rsidRPr="0066175E">
        <w:rPr>
          <w:rFonts w:ascii="Arial" w:hAnsi="Arial" w:cs="Arial"/>
          <w:sz w:val="24"/>
        </w:rPr>
        <w:t xml:space="preserve"> das propostas ou exigir dos licitantes que ela seja demonstrada. </w:t>
      </w:r>
    </w:p>
    <w:p w:rsidR="00DB1CAE" w:rsidRPr="0066175E" w:rsidRDefault="00DB1CAE" w:rsidP="00C8018A">
      <w:pPr>
        <w:spacing w:after="0" w:line="240" w:lineRule="auto"/>
        <w:ind w:left="0" w:right="0" w:firstLine="0"/>
        <w:jc w:val="left"/>
        <w:rPr>
          <w:rFonts w:ascii="Arial" w:hAnsi="Arial" w:cs="Arial"/>
          <w:sz w:val="24"/>
        </w:rPr>
      </w:pPr>
    </w:p>
    <w:p w:rsidR="00DB1CAE" w:rsidRPr="0066175E" w:rsidRDefault="008F4548" w:rsidP="00C8018A">
      <w:pPr>
        <w:pStyle w:val="Ttulo1"/>
        <w:spacing w:after="0" w:line="240" w:lineRule="auto"/>
        <w:ind w:left="0" w:right="266"/>
        <w:rPr>
          <w:rFonts w:ascii="Arial" w:hAnsi="Arial" w:cs="Arial"/>
          <w:sz w:val="24"/>
        </w:rPr>
      </w:pPr>
      <w:r w:rsidRPr="0066175E">
        <w:rPr>
          <w:rFonts w:ascii="Arial" w:hAnsi="Arial" w:cs="Arial"/>
          <w:sz w:val="24"/>
        </w:rPr>
        <w:t xml:space="preserve">9. MODO DE DISPUTA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 xml:space="preserve">9.1. </w:t>
      </w:r>
      <w:r w:rsidRPr="0066175E">
        <w:rPr>
          <w:rFonts w:ascii="Arial" w:hAnsi="Arial" w:cs="Arial"/>
          <w:sz w:val="24"/>
        </w:rPr>
        <w:t xml:space="preserve">Será adotado o modo de disputa </w:t>
      </w:r>
      <w:r w:rsidRPr="0066175E">
        <w:rPr>
          <w:rFonts w:ascii="Arial" w:hAnsi="Arial" w:cs="Arial"/>
          <w:b/>
          <w:sz w:val="24"/>
        </w:rPr>
        <w:t>ABERTO</w:t>
      </w:r>
      <w:r w:rsidRPr="0066175E">
        <w:rPr>
          <w:rFonts w:ascii="Arial" w:hAnsi="Arial" w:cs="Arial"/>
          <w:sz w:val="24"/>
        </w:rPr>
        <w:t xml:space="preserve">, em que os licitantes apresentarão lances públicos e sucessivos, observando as regras constantes no item </w:t>
      </w:r>
      <w:proofErr w:type="gramStart"/>
      <w:r w:rsidRPr="0066175E">
        <w:rPr>
          <w:rFonts w:ascii="Arial" w:hAnsi="Arial" w:cs="Arial"/>
          <w:sz w:val="24"/>
        </w:rPr>
        <w:t>8</w:t>
      </w:r>
      <w:proofErr w:type="gramEnd"/>
      <w:r w:rsidRPr="0066175E">
        <w:rPr>
          <w:rFonts w:ascii="Arial" w:hAnsi="Arial" w:cs="Arial"/>
          <w:sz w:val="24"/>
        </w:rPr>
        <w:t xml:space="preserve">.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 xml:space="preserve">9.2. </w:t>
      </w:r>
      <w:r w:rsidRPr="0066175E">
        <w:rPr>
          <w:rFonts w:ascii="Arial" w:hAnsi="Arial" w:cs="Arial"/>
          <w:sz w:val="24"/>
        </w:rPr>
        <w:t xml:space="preserve">A etapa competitiva, de envio de lances na sessão pública, durará 10 (dez) minutos e, após isso, será prorrogada automaticamente pelo sistema quando houver lance ofertado nos últimos dois minutos do período de duração da sessão pública.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lastRenderedPageBreak/>
        <w:t xml:space="preserve">9.3. </w:t>
      </w:r>
      <w:r w:rsidRPr="0066175E">
        <w:rPr>
          <w:rFonts w:ascii="Arial" w:hAnsi="Arial" w:cs="Arial"/>
          <w:sz w:val="24"/>
        </w:rPr>
        <w:t xml:space="preserve">A prorrogação automática da etapa de envio de lances será de dois minutos e ocorrerá sucessivamente sempre que houver </w:t>
      </w:r>
      <w:proofErr w:type="gramStart"/>
      <w:r w:rsidRPr="0066175E">
        <w:rPr>
          <w:rFonts w:ascii="Arial" w:hAnsi="Arial" w:cs="Arial"/>
          <w:sz w:val="24"/>
        </w:rPr>
        <w:t>lances enviados</w:t>
      </w:r>
      <w:proofErr w:type="gramEnd"/>
      <w:r w:rsidRPr="0066175E">
        <w:rPr>
          <w:rFonts w:ascii="Arial" w:hAnsi="Arial" w:cs="Arial"/>
          <w:sz w:val="24"/>
        </w:rPr>
        <w:t xml:space="preserve"> nesse período de prorrogação, inclusive quando se tratar de lances intermediários.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 xml:space="preserve">9.4. </w:t>
      </w:r>
      <w:r w:rsidRPr="0066175E">
        <w:rPr>
          <w:rFonts w:ascii="Arial" w:hAnsi="Arial" w:cs="Arial"/>
          <w:sz w:val="24"/>
        </w:rPr>
        <w:t xml:space="preserve">Na hipótese de não haver novos lances, a sessão pública será encerrada automaticamente.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9.5.</w:t>
      </w:r>
      <w:r w:rsidRPr="0066175E">
        <w:rPr>
          <w:rFonts w:ascii="Arial" w:hAnsi="Arial" w:cs="Arial"/>
          <w:sz w:val="24"/>
        </w:rPr>
        <w:t xml:space="preserve"> Encerrada a sessão pública sem prorrogação automática pelo sistema, o pregoeiro </w:t>
      </w:r>
      <w:proofErr w:type="gramStart"/>
      <w:r w:rsidRPr="0066175E">
        <w:rPr>
          <w:rFonts w:ascii="Arial" w:hAnsi="Arial" w:cs="Arial"/>
          <w:sz w:val="24"/>
        </w:rPr>
        <w:t>poderá,</w:t>
      </w:r>
      <w:proofErr w:type="gramEnd"/>
      <w:r w:rsidRPr="0066175E">
        <w:rPr>
          <w:rFonts w:ascii="Arial" w:hAnsi="Arial" w:cs="Arial"/>
          <w:sz w:val="24"/>
        </w:rPr>
        <w:t xml:space="preserve"> assessorado pela equipe de apoio, admitir o reinício da etapa de envio de lances, em prol da consecução do melhor preço, mediante justificativa.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 xml:space="preserve">9.6. </w:t>
      </w:r>
      <w:r w:rsidRPr="0066175E">
        <w:rPr>
          <w:rFonts w:ascii="Arial" w:hAnsi="Arial" w:cs="Arial"/>
          <w:sz w:val="24"/>
        </w:rPr>
        <w:t xml:space="preserve">Na hipótese de o sistema eletrônico desconectar para o pregoeiro no decorrer da etapa de envio de lances da sessão pública e permanecer acessível aos licitantes, os lances continuarão sendo recebidos, sem prejuízo dos atos realizados.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 xml:space="preserve">9.7. </w:t>
      </w:r>
      <w:r w:rsidRPr="0066175E">
        <w:rPr>
          <w:rFonts w:ascii="Arial" w:hAnsi="Arial" w:cs="Arial"/>
          <w:sz w:val="24"/>
        </w:rPr>
        <w:t xml:space="preserve">Quando a desconexão do sistema eletrônico para o pregoeiro persistir por tempo superior a 30 (trinta) minutos, a sessão pública será suspensa e reiniciada somente decorridas 24 (vinte e quatro horas) após a comunicação do fato aos participantes, no Portal de Compras Públicas. </w:t>
      </w:r>
    </w:p>
    <w:p w:rsidR="00DB1CAE" w:rsidRPr="0066175E" w:rsidRDefault="00DB1CAE" w:rsidP="00C8018A">
      <w:pPr>
        <w:spacing w:after="0" w:line="240" w:lineRule="auto"/>
        <w:ind w:left="0" w:right="0" w:firstLine="0"/>
        <w:jc w:val="left"/>
        <w:rPr>
          <w:rFonts w:ascii="Arial" w:hAnsi="Arial" w:cs="Arial"/>
          <w:sz w:val="24"/>
        </w:rPr>
      </w:pPr>
    </w:p>
    <w:p w:rsidR="00DB1CAE" w:rsidRPr="002202BC" w:rsidRDefault="008F4548" w:rsidP="00C8018A">
      <w:pPr>
        <w:pStyle w:val="Ttulo1"/>
        <w:spacing w:after="0" w:line="240" w:lineRule="auto"/>
        <w:ind w:left="0" w:right="266"/>
        <w:rPr>
          <w:rFonts w:ascii="Arial" w:hAnsi="Arial" w:cs="Arial"/>
          <w:sz w:val="24"/>
        </w:rPr>
      </w:pPr>
      <w:r w:rsidRPr="002202BC">
        <w:rPr>
          <w:rFonts w:ascii="Arial" w:hAnsi="Arial" w:cs="Arial"/>
          <w:sz w:val="24"/>
        </w:rPr>
        <w:t xml:space="preserve">10. CRITÉRIOS DE DESEMPATE </w:t>
      </w:r>
    </w:p>
    <w:p w:rsidR="00DB1CAE" w:rsidRPr="0066175E" w:rsidRDefault="008F4548" w:rsidP="00C8018A">
      <w:pPr>
        <w:spacing w:after="0" w:line="240" w:lineRule="auto"/>
        <w:ind w:left="-5" w:right="272"/>
        <w:rPr>
          <w:rFonts w:ascii="Arial" w:hAnsi="Arial" w:cs="Arial"/>
          <w:sz w:val="24"/>
        </w:rPr>
      </w:pPr>
      <w:r w:rsidRPr="002202BC">
        <w:rPr>
          <w:rFonts w:ascii="Arial" w:hAnsi="Arial" w:cs="Arial"/>
          <w:b/>
          <w:sz w:val="24"/>
        </w:rPr>
        <w:t xml:space="preserve">10.1. </w:t>
      </w:r>
      <w:r w:rsidRPr="002202BC">
        <w:rPr>
          <w:rFonts w:ascii="Arial" w:hAnsi="Arial" w:cs="Arial"/>
          <w:sz w:val="24"/>
        </w:rPr>
        <w:t>Encerrada etapa de envio</w:t>
      </w:r>
      <w:r w:rsidRPr="0066175E">
        <w:rPr>
          <w:rFonts w:ascii="Arial" w:hAnsi="Arial" w:cs="Arial"/>
          <w:sz w:val="24"/>
        </w:rPr>
        <w:t xml:space="preserve"> de lances, será apurada a ocorrência de empate, nos termos dos </w:t>
      </w:r>
      <w:proofErr w:type="spellStart"/>
      <w:r w:rsidRPr="0066175E">
        <w:rPr>
          <w:rFonts w:ascii="Arial" w:hAnsi="Arial" w:cs="Arial"/>
          <w:sz w:val="24"/>
        </w:rPr>
        <w:t>arts</w:t>
      </w:r>
      <w:proofErr w:type="spellEnd"/>
      <w:r w:rsidRPr="0066175E">
        <w:rPr>
          <w:rFonts w:ascii="Arial" w:hAnsi="Arial" w:cs="Arial"/>
          <w:sz w:val="24"/>
        </w:rPr>
        <w:t xml:space="preserve">. 44 e 45 da Lei Complementar nº 123/2006, sendo </w:t>
      </w:r>
      <w:proofErr w:type="gramStart"/>
      <w:r w:rsidRPr="0066175E">
        <w:rPr>
          <w:rFonts w:ascii="Arial" w:hAnsi="Arial" w:cs="Arial"/>
          <w:sz w:val="24"/>
        </w:rPr>
        <w:t>assegurada, como critério do desempate</w:t>
      </w:r>
      <w:proofErr w:type="gramEnd"/>
      <w:r w:rsidRPr="0066175E">
        <w:rPr>
          <w:rFonts w:ascii="Arial" w:hAnsi="Arial" w:cs="Arial"/>
          <w:sz w:val="24"/>
        </w:rPr>
        <w:t xml:space="preserve">, preferência de contratação para as beneficiárias que tiverem apresentado as declarações de que tratam os itens 3.2.3 e 3.2.4 deste Edital;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 xml:space="preserve">10.1.2. </w:t>
      </w:r>
      <w:r w:rsidRPr="0066175E">
        <w:rPr>
          <w:rFonts w:ascii="Arial" w:hAnsi="Arial" w:cs="Arial"/>
          <w:sz w:val="24"/>
        </w:rPr>
        <w:t xml:space="preserve">Entende-se como empate, para fins da Lei Complementar nº 123/2006, aquelas situações em que as propostas apresentadas pelas beneficiárias sejam iguais ou superiores em até 5% (cinco por cento) à proposta de menor valor.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 xml:space="preserve">10.1.3. </w:t>
      </w:r>
      <w:r w:rsidRPr="0066175E">
        <w:rPr>
          <w:rFonts w:ascii="Arial" w:hAnsi="Arial" w:cs="Arial"/>
          <w:sz w:val="24"/>
        </w:rPr>
        <w:t xml:space="preserve">Ocorrendo o empate, na forma do subitem anterior, proceder-se-á da seguinte forma: </w:t>
      </w:r>
    </w:p>
    <w:p w:rsidR="00DB1CAE" w:rsidRPr="0066175E" w:rsidRDefault="008F4548" w:rsidP="00C8018A">
      <w:pPr>
        <w:numPr>
          <w:ilvl w:val="0"/>
          <w:numId w:val="10"/>
        </w:numPr>
        <w:spacing w:after="0" w:line="240" w:lineRule="auto"/>
        <w:ind w:right="272"/>
        <w:rPr>
          <w:rFonts w:ascii="Arial" w:hAnsi="Arial" w:cs="Arial"/>
          <w:sz w:val="24"/>
        </w:rPr>
      </w:pPr>
      <w:r w:rsidRPr="0066175E">
        <w:rPr>
          <w:rFonts w:ascii="Arial" w:hAnsi="Arial" w:cs="Arial"/>
          <w:sz w:val="24"/>
        </w:rPr>
        <w:t xml:space="preserve">A beneficiária detentora da proposta de menor valor será convocada via sistema para apresentar, no prazo de </w:t>
      </w:r>
      <w:proofErr w:type="gramStart"/>
      <w:r w:rsidRPr="0066175E">
        <w:rPr>
          <w:rFonts w:ascii="Arial" w:hAnsi="Arial" w:cs="Arial"/>
          <w:sz w:val="24"/>
        </w:rPr>
        <w:t>5</w:t>
      </w:r>
      <w:proofErr w:type="gramEnd"/>
      <w:r w:rsidRPr="0066175E">
        <w:rPr>
          <w:rFonts w:ascii="Arial" w:hAnsi="Arial" w:cs="Arial"/>
          <w:sz w:val="24"/>
        </w:rPr>
        <w:t xml:space="preserve"> (cinco) minutos, nova proposta, inferior àquela considerada, até então, de menor preço, situação em que será declarada vencedora do certame. </w:t>
      </w:r>
    </w:p>
    <w:p w:rsidR="00DB1CAE" w:rsidRPr="0066175E" w:rsidRDefault="008F4548" w:rsidP="00C8018A">
      <w:pPr>
        <w:numPr>
          <w:ilvl w:val="0"/>
          <w:numId w:val="10"/>
        </w:numPr>
        <w:spacing w:after="0" w:line="240" w:lineRule="auto"/>
        <w:ind w:right="272"/>
        <w:rPr>
          <w:rFonts w:ascii="Arial" w:hAnsi="Arial" w:cs="Arial"/>
          <w:sz w:val="24"/>
        </w:rPr>
      </w:pPr>
      <w:r w:rsidRPr="0066175E">
        <w:rPr>
          <w:rFonts w:ascii="Arial" w:hAnsi="Arial" w:cs="Arial"/>
          <w:sz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w:t>
      </w:r>
      <w:proofErr w:type="gramStart"/>
      <w:r w:rsidRPr="0066175E">
        <w:rPr>
          <w:rFonts w:ascii="Arial" w:hAnsi="Arial" w:cs="Arial"/>
          <w:sz w:val="24"/>
        </w:rPr>
        <w:t>deste</w:t>
      </w:r>
      <w:proofErr w:type="gramEnd"/>
      <w:r w:rsidRPr="0066175E">
        <w:rPr>
          <w:rFonts w:ascii="Arial" w:hAnsi="Arial" w:cs="Arial"/>
          <w:sz w:val="24"/>
        </w:rPr>
        <w:t xml:space="preserve"> edital, a apresentação de nova proposta, no prazo previsto na alínea a deste item.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10.1.4.</w:t>
      </w:r>
      <w:r w:rsidRPr="0066175E">
        <w:rPr>
          <w:rFonts w:ascii="Arial" w:hAnsi="Arial" w:cs="Arial"/>
          <w:sz w:val="24"/>
        </w:rPr>
        <w:t xml:space="preserve"> O disposto no item 10.1.2. </w:t>
      </w:r>
      <w:proofErr w:type="gramStart"/>
      <w:r w:rsidRPr="0066175E">
        <w:rPr>
          <w:rFonts w:ascii="Arial" w:hAnsi="Arial" w:cs="Arial"/>
          <w:sz w:val="24"/>
        </w:rPr>
        <w:t>não</w:t>
      </w:r>
      <w:proofErr w:type="gramEnd"/>
      <w:r w:rsidRPr="0066175E">
        <w:rPr>
          <w:rFonts w:ascii="Arial" w:hAnsi="Arial" w:cs="Arial"/>
          <w:sz w:val="24"/>
        </w:rPr>
        <w:t xml:space="preserve"> se aplica às hipóteses em que a proposta de menor valor inicial tiver sido apresentado por beneficiária da Lei Complementar nº 123/2006.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 xml:space="preserve">10.2. </w:t>
      </w:r>
      <w:r w:rsidRPr="0066175E">
        <w:rPr>
          <w:rFonts w:ascii="Arial" w:hAnsi="Arial" w:cs="Arial"/>
          <w:sz w:val="24"/>
        </w:rPr>
        <w:t xml:space="preserve">Se não houver licitante que atenda ao item 10.1 e seus subitens, serão utilizados os seguintes critérios de desempate, nesta ordem: </w:t>
      </w:r>
    </w:p>
    <w:p w:rsidR="00DB1CAE" w:rsidRPr="0066175E" w:rsidRDefault="008F4548" w:rsidP="00C8018A">
      <w:pPr>
        <w:numPr>
          <w:ilvl w:val="0"/>
          <w:numId w:val="11"/>
        </w:numPr>
        <w:spacing w:after="0" w:line="240" w:lineRule="auto"/>
        <w:ind w:right="272"/>
        <w:rPr>
          <w:rFonts w:ascii="Arial" w:hAnsi="Arial" w:cs="Arial"/>
          <w:sz w:val="24"/>
        </w:rPr>
      </w:pPr>
      <w:proofErr w:type="gramStart"/>
      <w:r w:rsidRPr="0066175E">
        <w:rPr>
          <w:rFonts w:ascii="Arial" w:hAnsi="Arial" w:cs="Arial"/>
          <w:sz w:val="24"/>
        </w:rPr>
        <w:t>disputa</w:t>
      </w:r>
      <w:proofErr w:type="gramEnd"/>
      <w:r w:rsidRPr="0066175E">
        <w:rPr>
          <w:rFonts w:ascii="Arial" w:hAnsi="Arial" w:cs="Arial"/>
          <w:sz w:val="24"/>
        </w:rPr>
        <w:t xml:space="preserve"> final, hipótese em que os licitantes empatados poderão apresentar nova proposta em ato contínuo à classificação; </w:t>
      </w:r>
    </w:p>
    <w:p w:rsidR="00DB1CAE" w:rsidRPr="0066175E" w:rsidRDefault="008F4548" w:rsidP="00C8018A">
      <w:pPr>
        <w:numPr>
          <w:ilvl w:val="0"/>
          <w:numId w:val="11"/>
        </w:numPr>
        <w:spacing w:after="0" w:line="240" w:lineRule="auto"/>
        <w:ind w:right="272"/>
        <w:rPr>
          <w:rFonts w:ascii="Arial" w:hAnsi="Arial" w:cs="Arial"/>
          <w:sz w:val="24"/>
        </w:rPr>
      </w:pPr>
      <w:proofErr w:type="gramStart"/>
      <w:r w:rsidRPr="0066175E">
        <w:rPr>
          <w:rFonts w:ascii="Arial" w:hAnsi="Arial" w:cs="Arial"/>
          <w:sz w:val="24"/>
        </w:rPr>
        <w:lastRenderedPageBreak/>
        <w:t>avaliação</w:t>
      </w:r>
      <w:proofErr w:type="gramEnd"/>
      <w:r w:rsidRPr="0066175E">
        <w:rPr>
          <w:rFonts w:ascii="Arial" w:hAnsi="Arial" w:cs="Arial"/>
          <w:sz w:val="24"/>
        </w:rPr>
        <w:t xml:space="preserve"> do desempenho contratual prévio dos licitantes, para a qual serão ser utilizados registros cadastrais para efeito de atesto de cumprimento de obrigações decorrentes de outras contratações; </w:t>
      </w:r>
    </w:p>
    <w:p w:rsidR="00DB1CAE" w:rsidRPr="0066175E" w:rsidRDefault="008F4548" w:rsidP="00C8018A">
      <w:pPr>
        <w:numPr>
          <w:ilvl w:val="0"/>
          <w:numId w:val="11"/>
        </w:numPr>
        <w:spacing w:after="0" w:line="240" w:lineRule="auto"/>
        <w:ind w:right="272"/>
        <w:rPr>
          <w:rFonts w:ascii="Arial" w:hAnsi="Arial" w:cs="Arial"/>
          <w:sz w:val="24"/>
        </w:rPr>
      </w:pPr>
      <w:proofErr w:type="gramStart"/>
      <w:r w:rsidRPr="0066175E">
        <w:rPr>
          <w:rFonts w:ascii="Arial" w:hAnsi="Arial" w:cs="Arial"/>
          <w:sz w:val="24"/>
        </w:rPr>
        <w:t>desenvolvimento</w:t>
      </w:r>
      <w:proofErr w:type="gramEnd"/>
      <w:r w:rsidRPr="0066175E">
        <w:rPr>
          <w:rFonts w:ascii="Arial" w:hAnsi="Arial" w:cs="Arial"/>
          <w:sz w:val="24"/>
        </w:rPr>
        <w:t xml:space="preserve"> pelo licitante de ações de equidade entre homens e mulheres no ambiente de trabalho, conforme regulamento; </w:t>
      </w:r>
    </w:p>
    <w:p w:rsidR="00DB1CAE" w:rsidRPr="0066175E" w:rsidRDefault="008F4548" w:rsidP="00C8018A">
      <w:pPr>
        <w:numPr>
          <w:ilvl w:val="0"/>
          <w:numId w:val="11"/>
        </w:numPr>
        <w:spacing w:after="0" w:line="240" w:lineRule="auto"/>
        <w:ind w:right="272"/>
        <w:rPr>
          <w:rFonts w:ascii="Arial" w:hAnsi="Arial" w:cs="Arial"/>
          <w:sz w:val="24"/>
        </w:rPr>
      </w:pPr>
      <w:proofErr w:type="gramStart"/>
      <w:r w:rsidRPr="0066175E">
        <w:rPr>
          <w:rFonts w:ascii="Arial" w:hAnsi="Arial" w:cs="Arial"/>
          <w:sz w:val="24"/>
        </w:rPr>
        <w:t>desenvolvimento</w:t>
      </w:r>
      <w:proofErr w:type="gramEnd"/>
      <w:r w:rsidRPr="0066175E">
        <w:rPr>
          <w:rFonts w:ascii="Arial" w:hAnsi="Arial" w:cs="Arial"/>
          <w:sz w:val="24"/>
        </w:rPr>
        <w:t xml:space="preserve"> pelo licitante de programa de integridade, conforme orientações dos órgãos de controle.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10.3</w:t>
      </w:r>
      <w:r w:rsidRPr="0066175E">
        <w:rPr>
          <w:rFonts w:ascii="Arial" w:hAnsi="Arial" w:cs="Arial"/>
          <w:sz w:val="24"/>
        </w:rPr>
        <w:t xml:space="preserve"> Em igualdade de condições, se não houver desempate, será assegurada preferência, sucessivamente, aos bens e serviços produzidos ou prestados por: </w:t>
      </w:r>
    </w:p>
    <w:p w:rsidR="00DB1CAE" w:rsidRPr="0066175E" w:rsidRDefault="008F4548" w:rsidP="00C8018A">
      <w:pPr>
        <w:numPr>
          <w:ilvl w:val="0"/>
          <w:numId w:val="12"/>
        </w:numPr>
        <w:spacing w:after="0" w:line="240" w:lineRule="auto"/>
        <w:ind w:right="272" w:hanging="238"/>
        <w:rPr>
          <w:rFonts w:ascii="Arial" w:hAnsi="Arial" w:cs="Arial"/>
          <w:sz w:val="24"/>
        </w:rPr>
      </w:pPr>
      <w:proofErr w:type="gramStart"/>
      <w:r w:rsidRPr="0066175E">
        <w:rPr>
          <w:rFonts w:ascii="Arial" w:hAnsi="Arial" w:cs="Arial"/>
          <w:sz w:val="24"/>
        </w:rPr>
        <w:t>empresas</w:t>
      </w:r>
      <w:proofErr w:type="gramEnd"/>
      <w:r w:rsidRPr="0066175E">
        <w:rPr>
          <w:rFonts w:ascii="Arial" w:hAnsi="Arial" w:cs="Arial"/>
          <w:sz w:val="24"/>
        </w:rPr>
        <w:t xml:space="preserve"> estabelecidas no território do Estado do Rio Grande do Sul; </w:t>
      </w:r>
    </w:p>
    <w:p w:rsidR="00DB1CAE" w:rsidRPr="0066175E" w:rsidRDefault="008F4548" w:rsidP="00C8018A">
      <w:pPr>
        <w:numPr>
          <w:ilvl w:val="0"/>
          <w:numId w:val="12"/>
        </w:numPr>
        <w:spacing w:after="0" w:line="240" w:lineRule="auto"/>
        <w:ind w:right="272" w:hanging="238"/>
        <w:rPr>
          <w:rFonts w:ascii="Arial" w:hAnsi="Arial" w:cs="Arial"/>
          <w:sz w:val="24"/>
        </w:rPr>
      </w:pPr>
      <w:proofErr w:type="gramStart"/>
      <w:r w:rsidRPr="0066175E">
        <w:rPr>
          <w:rFonts w:ascii="Arial" w:hAnsi="Arial" w:cs="Arial"/>
          <w:sz w:val="24"/>
        </w:rPr>
        <w:t>empresas</w:t>
      </w:r>
      <w:proofErr w:type="gramEnd"/>
      <w:r w:rsidRPr="0066175E">
        <w:rPr>
          <w:rFonts w:ascii="Arial" w:hAnsi="Arial" w:cs="Arial"/>
          <w:sz w:val="24"/>
        </w:rPr>
        <w:t xml:space="preserve"> brasileiras; </w:t>
      </w:r>
    </w:p>
    <w:p w:rsidR="00DB1CAE" w:rsidRPr="0066175E" w:rsidRDefault="008F4548" w:rsidP="00C8018A">
      <w:pPr>
        <w:numPr>
          <w:ilvl w:val="0"/>
          <w:numId w:val="12"/>
        </w:numPr>
        <w:spacing w:after="0" w:line="240" w:lineRule="auto"/>
        <w:ind w:right="272" w:hanging="238"/>
        <w:rPr>
          <w:rFonts w:ascii="Arial" w:hAnsi="Arial" w:cs="Arial"/>
          <w:sz w:val="24"/>
        </w:rPr>
      </w:pPr>
      <w:proofErr w:type="gramStart"/>
      <w:r w:rsidRPr="0066175E">
        <w:rPr>
          <w:rFonts w:ascii="Arial" w:hAnsi="Arial" w:cs="Arial"/>
          <w:sz w:val="24"/>
        </w:rPr>
        <w:t>empresas</w:t>
      </w:r>
      <w:proofErr w:type="gramEnd"/>
      <w:r w:rsidRPr="0066175E">
        <w:rPr>
          <w:rFonts w:ascii="Arial" w:hAnsi="Arial" w:cs="Arial"/>
          <w:sz w:val="24"/>
        </w:rPr>
        <w:t xml:space="preserve"> que invistam em pesquisa e no desenvolvimento de tecnologia no País;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e)</w:t>
      </w:r>
      <w:r w:rsidRPr="0066175E">
        <w:rPr>
          <w:rFonts w:ascii="Arial" w:hAnsi="Arial" w:cs="Arial"/>
          <w:sz w:val="24"/>
        </w:rPr>
        <w:t xml:space="preserve"> empresas que comprovem a prática de mitigação, nos termos </w:t>
      </w:r>
      <w:proofErr w:type="spellStart"/>
      <w:r w:rsidRPr="0066175E">
        <w:rPr>
          <w:rFonts w:ascii="Arial" w:hAnsi="Arial" w:cs="Arial"/>
          <w:sz w:val="24"/>
        </w:rPr>
        <w:t>da</w:t>
      </w:r>
      <w:hyperlink r:id="rId16"/>
      <w:hyperlink r:id="rId17">
        <w:r w:rsidRPr="0066175E">
          <w:rPr>
            <w:rFonts w:ascii="Arial" w:hAnsi="Arial" w:cs="Arial"/>
            <w:sz w:val="24"/>
          </w:rPr>
          <w:t>Lei</w:t>
        </w:r>
        <w:proofErr w:type="spellEnd"/>
        <w:r w:rsidRPr="0066175E">
          <w:rPr>
            <w:rFonts w:ascii="Arial" w:hAnsi="Arial" w:cs="Arial"/>
            <w:sz w:val="24"/>
          </w:rPr>
          <w:t xml:space="preserve"> nº 12.187, de 29 de dezembro </w:t>
        </w:r>
      </w:hyperlink>
      <w:hyperlink r:id="rId18">
        <w:r w:rsidRPr="0066175E">
          <w:rPr>
            <w:rFonts w:ascii="Arial" w:hAnsi="Arial" w:cs="Arial"/>
            <w:sz w:val="24"/>
          </w:rPr>
          <w:t xml:space="preserve">de </w:t>
        </w:r>
        <w:proofErr w:type="gramStart"/>
        <w:r w:rsidRPr="0066175E">
          <w:rPr>
            <w:rFonts w:ascii="Arial" w:hAnsi="Arial" w:cs="Arial"/>
            <w:sz w:val="24"/>
          </w:rPr>
          <w:t>2009.</w:t>
        </w:r>
        <w:proofErr w:type="gramEnd"/>
      </w:hyperlink>
      <w:hyperlink r:id="rId19"/>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 xml:space="preserve">10.4 </w:t>
      </w:r>
      <w:r w:rsidRPr="0066175E">
        <w:rPr>
          <w:rFonts w:ascii="Arial" w:hAnsi="Arial" w:cs="Arial"/>
          <w:sz w:val="24"/>
        </w:rPr>
        <w:t>Persistindo o empate, a proposta vencedora será sorteada pelo sistema eletrônico dentre as propostas empatadas, de acordo com a Lei nº 14.133/2021.</w:t>
      </w:r>
    </w:p>
    <w:p w:rsidR="00DB1CAE" w:rsidRPr="0066175E" w:rsidRDefault="00DB1CAE" w:rsidP="00C8018A">
      <w:pPr>
        <w:spacing w:after="0" w:line="240" w:lineRule="auto"/>
        <w:ind w:left="0" w:right="0" w:firstLine="0"/>
        <w:jc w:val="left"/>
        <w:rPr>
          <w:rFonts w:ascii="Arial" w:hAnsi="Arial" w:cs="Arial"/>
          <w:sz w:val="24"/>
        </w:rPr>
      </w:pPr>
    </w:p>
    <w:p w:rsidR="00DB1CAE" w:rsidRPr="0066175E" w:rsidRDefault="008F4548" w:rsidP="00C8018A">
      <w:pPr>
        <w:pStyle w:val="Ttulo1"/>
        <w:spacing w:after="0" w:line="240" w:lineRule="auto"/>
        <w:ind w:left="0" w:right="266"/>
        <w:rPr>
          <w:rFonts w:ascii="Arial" w:hAnsi="Arial" w:cs="Arial"/>
          <w:sz w:val="24"/>
        </w:rPr>
      </w:pPr>
      <w:r w:rsidRPr="0066175E">
        <w:rPr>
          <w:rFonts w:ascii="Arial" w:hAnsi="Arial" w:cs="Arial"/>
          <w:sz w:val="24"/>
        </w:rPr>
        <w:t xml:space="preserve">11. NEGOCIAÇÃO E JULGAMENTO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 xml:space="preserve">11.1. </w:t>
      </w:r>
      <w:r w:rsidRPr="0066175E">
        <w:rPr>
          <w:rFonts w:ascii="Arial" w:hAnsi="Arial" w:cs="Arial"/>
          <w:sz w:val="24"/>
        </w:rPr>
        <w:t xml:space="preserve">Encerrada a etapa de envio de lances da sessão pública, inclusive com a realização do desempate, se for o caso, o pregoeiro deverá encaminhar, pelo sistema eletrônico, contraproposta ao licitante que tenha apresentado o melhor preço, para que seja obtida melhor proposta.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 xml:space="preserve">11.2. </w:t>
      </w:r>
      <w:r w:rsidRPr="0066175E">
        <w:rPr>
          <w:rFonts w:ascii="Arial" w:hAnsi="Arial" w:cs="Arial"/>
          <w:sz w:val="24"/>
        </w:rPr>
        <w:t xml:space="preserve">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 xml:space="preserve">11.3. </w:t>
      </w:r>
      <w:r w:rsidRPr="0066175E">
        <w:rPr>
          <w:rFonts w:ascii="Arial" w:hAnsi="Arial" w:cs="Arial"/>
          <w:sz w:val="24"/>
        </w:rPr>
        <w:t xml:space="preserve">Encerrada a etapa de negociação, será examinada a proposta classificada em primeiro lugar quanto à adequação ao objeto e à compatibilidade do preço em relação valor de referência da Administração.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 xml:space="preserve">11.4. </w:t>
      </w:r>
      <w:r w:rsidRPr="0066175E">
        <w:rPr>
          <w:rFonts w:ascii="Arial" w:hAnsi="Arial" w:cs="Arial"/>
          <w:sz w:val="24"/>
        </w:rPr>
        <w:t xml:space="preserve">Não serão consideradas, para julgamento das propostas, vantagens não previstas no edital. </w:t>
      </w:r>
    </w:p>
    <w:p w:rsidR="00DB1CAE" w:rsidRPr="0066175E" w:rsidRDefault="00DB1CAE" w:rsidP="00C8018A">
      <w:pPr>
        <w:spacing w:after="0" w:line="240" w:lineRule="auto"/>
        <w:ind w:left="0" w:right="0" w:firstLine="0"/>
        <w:jc w:val="left"/>
        <w:rPr>
          <w:rFonts w:ascii="Arial" w:hAnsi="Arial" w:cs="Arial"/>
          <w:sz w:val="24"/>
        </w:rPr>
      </w:pPr>
    </w:p>
    <w:p w:rsidR="00DB1CAE" w:rsidRPr="0066175E" w:rsidRDefault="008F4548" w:rsidP="00C8018A">
      <w:pPr>
        <w:pStyle w:val="Ttulo1"/>
        <w:spacing w:after="0" w:line="240" w:lineRule="auto"/>
        <w:ind w:left="0" w:right="266"/>
        <w:rPr>
          <w:rFonts w:ascii="Arial" w:hAnsi="Arial" w:cs="Arial"/>
          <w:sz w:val="24"/>
        </w:rPr>
      </w:pPr>
      <w:r w:rsidRPr="0066175E">
        <w:rPr>
          <w:rFonts w:ascii="Arial" w:hAnsi="Arial" w:cs="Arial"/>
          <w:sz w:val="24"/>
        </w:rPr>
        <w:t xml:space="preserve">12. VERIFICAÇÃO DA HABILITAÇÃO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12.1.</w:t>
      </w:r>
      <w:r w:rsidRPr="0066175E">
        <w:rPr>
          <w:rFonts w:ascii="Arial" w:hAnsi="Arial" w:cs="Arial"/>
          <w:sz w:val="24"/>
        </w:rPr>
        <w:t xml:space="preserve"> Encerrada a etapa de propostas, o licitante melhor classificado enviará a documentação de habilitação no prazo de </w:t>
      </w:r>
      <w:r w:rsidRPr="0066175E">
        <w:rPr>
          <w:rFonts w:ascii="Arial" w:hAnsi="Arial" w:cs="Arial"/>
          <w:b/>
          <w:sz w:val="24"/>
        </w:rPr>
        <w:t>02 (duas) horas</w:t>
      </w:r>
      <w:r w:rsidRPr="0066175E">
        <w:rPr>
          <w:rFonts w:ascii="Arial" w:hAnsi="Arial" w:cs="Arial"/>
          <w:sz w:val="24"/>
        </w:rPr>
        <w:t xml:space="preserve">. Após a entrega dos documentos para habilitação, não será permitida a substituição ou a apresentação de novos documentos, salvo em sede de diligência, para: </w:t>
      </w:r>
    </w:p>
    <w:p w:rsidR="00DB1CAE" w:rsidRPr="0066175E" w:rsidRDefault="008F4548" w:rsidP="00C8018A">
      <w:pPr>
        <w:numPr>
          <w:ilvl w:val="0"/>
          <w:numId w:val="13"/>
        </w:numPr>
        <w:spacing w:after="0" w:line="240" w:lineRule="auto"/>
        <w:ind w:right="272"/>
        <w:rPr>
          <w:rFonts w:ascii="Arial" w:hAnsi="Arial" w:cs="Arial"/>
          <w:sz w:val="24"/>
        </w:rPr>
      </w:pPr>
      <w:proofErr w:type="gramStart"/>
      <w:r w:rsidRPr="0066175E">
        <w:rPr>
          <w:rFonts w:ascii="Arial" w:hAnsi="Arial" w:cs="Arial"/>
          <w:sz w:val="24"/>
        </w:rPr>
        <w:t>complementação</w:t>
      </w:r>
      <w:proofErr w:type="gramEnd"/>
      <w:r w:rsidRPr="0066175E">
        <w:rPr>
          <w:rFonts w:ascii="Arial" w:hAnsi="Arial" w:cs="Arial"/>
          <w:sz w:val="24"/>
        </w:rPr>
        <w:t xml:space="preserve"> de informações acerca dos documentos já apresentados pelos licitantes e desde que necessária para apurar fatos existentes à época da abertura do certame;  </w:t>
      </w:r>
    </w:p>
    <w:p w:rsidR="009A0C1A" w:rsidRDefault="008F4548" w:rsidP="00C8018A">
      <w:pPr>
        <w:numPr>
          <w:ilvl w:val="0"/>
          <w:numId w:val="13"/>
        </w:numPr>
        <w:spacing w:after="0" w:line="240" w:lineRule="auto"/>
        <w:ind w:right="272"/>
        <w:rPr>
          <w:rFonts w:ascii="Arial" w:hAnsi="Arial" w:cs="Arial"/>
          <w:sz w:val="24"/>
        </w:rPr>
      </w:pPr>
      <w:proofErr w:type="gramStart"/>
      <w:r w:rsidRPr="0066175E">
        <w:rPr>
          <w:rFonts w:ascii="Arial" w:hAnsi="Arial" w:cs="Arial"/>
          <w:sz w:val="24"/>
        </w:rPr>
        <w:t>atualização</w:t>
      </w:r>
      <w:proofErr w:type="gramEnd"/>
      <w:r w:rsidRPr="0066175E">
        <w:rPr>
          <w:rFonts w:ascii="Arial" w:hAnsi="Arial" w:cs="Arial"/>
          <w:sz w:val="24"/>
        </w:rPr>
        <w:t xml:space="preserve"> de documentos cuja validade tenha expirado após a data de recebimento das propostas. </w:t>
      </w:r>
    </w:p>
    <w:p w:rsidR="00DB1CAE" w:rsidRPr="0066175E" w:rsidRDefault="008F4548" w:rsidP="009A0C1A">
      <w:pPr>
        <w:spacing w:after="0" w:line="240" w:lineRule="auto"/>
        <w:ind w:right="272" w:firstLine="0"/>
        <w:rPr>
          <w:rFonts w:ascii="Arial" w:hAnsi="Arial" w:cs="Arial"/>
          <w:sz w:val="24"/>
        </w:rPr>
      </w:pPr>
      <w:r w:rsidRPr="0066175E">
        <w:rPr>
          <w:rFonts w:ascii="Arial" w:hAnsi="Arial" w:cs="Arial"/>
          <w:b/>
          <w:sz w:val="24"/>
        </w:rPr>
        <w:lastRenderedPageBreak/>
        <w:t>12.2.</w:t>
      </w:r>
      <w:r w:rsidRPr="0066175E">
        <w:rPr>
          <w:rFonts w:ascii="Arial" w:hAnsi="Arial" w:cs="Arial"/>
          <w:sz w:val="24"/>
        </w:rPr>
        <w:t xml:space="preserve">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rsidR="00DB1CAE" w:rsidRPr="0066175E" w:rsidRDefault="008F4548" w:rsidP="005C2D05">
      <w:pPr>
        <w:numPr>
          <w:ilvl w:val="1"/>
          <w:numId w:val="14"/>
        </w:numPr>
        <w:spacing w:after="0" w:line="240" w:lineRule="auto"/>
        <w:ind w:left="0" w:right="272"/>
        <w:rPr>
          <w:rFonts w:ascii="Arial" w:hAnsi="Arial" w:cs="Arial"/>
          <w:sz w:val="24"/>
        </w:rPr>
      </w:pPr>
      <w:r w:rsidRPr="0066175E">
        <w:rPr>
          <w:rFonts w:ascii="Arial" w:hAnsi="Arial" w:cs="Arial"/>
          <w:sz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rsidR="00DB1CAE" w:rsidRPr="0066175E" w:rsidRDefault="008F4548" w:rsidP="005C2D05">
      <w:pPr>
        <w:numPr>
          <w:ilvl w:val="1"/>
          <w:numId w:val="14"/>
        </w:numPr>
        <w:spacing w:after="0" w:line="240" w:lineRule="auto"/>
        <w:ind w:left="0" w:right="272"/>
        <w:rPr>
          <w:rFonts w:ascii="Arial" w:hAnsi="Arial" w:cs="Arial"/>
          <w:sz w:val="24"/>
        </w:rPr>
      </w:pPr>
      <w:r w:rsidRPr="0066175E">
        <w:rPr>
          <w:rFonts w:ascii="Arial" w:hAnsi="Arial" w:cs="Arial"/>
          <w:sz w:val="24"/>
        </w:rPr>
        <w:t xml:space="preserve">O beneficiário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w:t>
      </w:r>
      <w:proofErr w:type="gramStart"/>
      <w:r w:rsidRPr="0066175E">
        <w:rPr>
          <w:rFonts w:ascii="Arial" w:hAnsi="Arial" w:cs="Arial"/>
          <w:sz w:val="24"/>
        </w:rPr>
        <w:t>5</w:t>
      </w:r>
      <w:proofErr w:type="gramEnd"/>
      <w:r w:rsidRPr="0066175E">
        <w:rPr>
          <w:rFonts w:ascii="Arial" w:hAnsi="Arial" w:cs="Arial"/>
          <w:sz w:val="24"/>
        </w:rPr>
        <w:t xml:space="preserve"> (cinco) dias úteis, a contar da data em que declarado vencedor, prazo que poderá ser prorrogado uma única vez, por igual período, a critério da Administração, desde que seja requerido pelo interessado, de forma motivada e durante o transcurso do respectivo prazo. </w:t>
      </w:r>
    </w:p>
    <w:p w:rsidR="00DB1CAE" w:rsidRPr="0066175E" w:rsidRDefault="008F4548" w:rsidP="005C2D05">
      <w:pPr>
        <w:numPr>
          <w:ilvl w:val="1"/>
          <w:numId w:val="14"/>
        </w:numPr>
        <w:spacing w:after="0" w:line="240" w:lineRule="auto"/>
        <w:ind w:left="0" w:right="272"/>
        <w:rPr>
          <w:rFonts w:ascii="Arial" w:hAnsi="Arial" w:cs="Arial"/>
          <w:sz w:val="24"/>
        </w:rPr>
      </w:pPr>
      <w:r w:rsidRPr="0066175E">
        <w:rPr>
          <w:rFonts w:ascii="Arial" w:hAnsi="Arial" w:cs="Arial"/>
          <w:sz w:val="24"/>
        </w:rPr>
        <w:t xml:space="preserve">Na hipótese de a proposta vencedora não for aceitável ou o licitante não atender às exigências para habilitação, o pregoeiro examinará a proposta </w:t>
      </w:r>
      <w:proofErr w:type="spellStart"/>
      <w:r w:rsidRPr="0066175E">
        <w:rPr>
          <w:rFonts w:ascii="Arial" w:hAnsi="Arial" w:cs="Arial"/>
          <w:sz w:val="24"/>
        </w:rPr>
        <w:t>subsequente</w:t>
      </w:r>
      <w:proofErr w:type="spellEnd"/>
      <w:r w:rsidRPr="0066175E">
        <w:rPr>
          <w:rFonts w:ascii="Arial" w:hAnsi="Arial" w:cs="Arial"/>
          <w:sz w:val="24"/>
        </w:rPr>
        <w:t xml:space="preserve"> e assim sucessivamente, na ordem de classificação, até a apuração de uma proposta que atenda ao edital. Nessa hipótese, classificada a proposta, será concedido o prazo previsto no item 12.1 para o envio da documentação de habilitação.  </w:t>
      </w:r>
    </w:p>
    <w:p w:rsidR="00DB1CAE" w:rsidRPr="0066175E" w:rsidRDefault="008F4548" w:rsidP="005C2D05">
      <w:pPr>
        <w:numPr>
          <w:ilvl w:val="1"/>
          <w:numId w:val="14"/>
        </w:numPr>
        <w:spacing w:after="0" w:line="240" w:lineRule="auto"/>
        <w:ind w:left="0" w:right="272"/>
        <w:rPr>
          <w:rFonts w:ascii="Arial" w:hAnsi="Arial" w:cs="Arial"/>
          <w:sz w:val="24"/>
        </w:rPr>
      </w:pPr>
      <w:r w:rsidRPr="0066175E">
        <w:rPr>
          <w:rFonts w:ascii="Arial" w:hAnsi="Arial" w:cs="Arial"/>
          <w:sz w:val="24"/>
        </w:rPr>
        <w:t xml:space="preserve">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rsidR="00DB1CAE" w:rsidRPr="0066175E" w:rsidRDefault="008F4548" w:rsidP="005C2D05">
      <w:pPr>
        <w:numPr>
          <w:ilvl w:val="1"/>
          <w:numId w:val="14"/>
        </w:numPr>
        <w:spacing w:after="0" w:line="240" w:lineRule="auto"/>
        <w:ind w:left="0" w:right="272"/>
        <w:rPr>
          <w:rFonts w:ascii="Arial" w:hAnsi="Arial" w:cs="Arial"/>
          <w:sz w:val="24"/>
        </w:rPr>
      </w:pPr>
      <w:r w:rsidRPr="0066175E">
        <w:rPr>
          <w:rFonts w:ascii="Arial" w:hAnsi="Arial" w:cs="Arial"/>
          <w:sz w:val="24"/>
        </w:rPr>
        <w:t xml:space="preserve">A habilitação poderá ser realizada por processo eletrônico de comunicação </w:t>
      </w:r>
      <w:proofErr w:type="gramStart"/>
      <w:r w:rsidRPr="0066175E">
        <w:rPr>
          <w:rFonts w:ascii="Arial" w:hAnsi="Arial" w:cs="Arial"/>
          <w:sz w:val="24"/>
        </w:rPr>
        <w:t>a</w:t>
      </w:r>
      <w:proofErr w:type="gramEnd"/>
      <w:r w:rsidRPr="0066175E">
        <w:rPr>
          <w:rFonts w:ascii="Arial" w:hAnsi="Arial" w:cs="Arial"/>
          <w:sz w:val="24"/>
        </w:rPr>
        <w:t xml:space="preserve"> distância, nos termos dispostos em regulamento do Poder Público. </w:t>
      </w:r>
    </w:p>
    <w:p w:rsidR="00DB1CAE" w:rsidRDefault="008F4548" w:rsidP="005C2D05">
      <w:pPr>
        <w:numPr>
          <w:ilvl w:val="1"/>
          <w:numId w:val="14"/>
        </w:numPr>
        <w:spacing w:after="0" w:line="240" w:lineRule="auto"/>
        <w:ind w:left="0" w:right="272"/>
        <w:rPr>
          <w:rFonts w:ascii="Arial" w:hAnsi="Arial" w:cs="Arial"/>
          <w:sz w:val="24"/>
        </w:rPr>
      </w:pPr>
      <w:r w:rsidRPr="0066175E">
        <w:rPr>
          <w:rFonts w:ascii="Arial" w:hAnsi="Arial" w:cs="Arial"/>
          <w:sz w:val="24"/>
        </w:rPr>
        <w:t xml:space="preserve">Constatado o atendimento às exigências estabelecidas no Edital, o licitante será declarado vencedor, oportunizando-se a manifestação da intenção de recurso. </w:t>
      </w:r>
    </w:p>
    <w:p w:rsidR="005C2D05" w:rsidRPr="0066175E" w:rsidRDefault="005C2D05" w:rsidP="005C2D05">
      <w:pPr>
        <w:spacing w:after="0" w:line="240" w:lineRule="auto"/>
        <w:ind w:left="0" w:right="272" w:firstLine="0"/>
        <w:rPr>
          <w:rFonts w:ascii="Arial" w:hAnsi="Arial" w:cs="Arial"/>
          <w:sz w:val="24"/>
        </w:rPr>
      </w:pPr>
    </w:p>
    <w:p w:rsidR="00DB1CAE" w:rsidRPr="0066175E" w:rsidRDefault="008F4548" w:rsidP="00C8018A">
      <w:pPr>
        <w:pStyle w:val="Ttulo1"/>
        <w:spacing w:after="0" w:line="240" w:lineRule="auto"/>
        <w:ind w:left="0" w:right="266"/>
        <w:rPr>
          <w:rFonts w:ascii="Arial" w:hAnsi="Arial" w:cs="Arial"/>
          <w:sz w:val="24"/>
        </w:rPr>
      </w:pPr>
      <w:r w:rsidRPr="0066175E">
        <w:rPr>
          <w:rFonts w:ascii="Arial" w:hAnsi="Arial" w:cs="Arial"/>
          <w:sz w:val="24"/>
        </w:rPr>
        <w:t xml:space="preserve">13. RECURSO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 xml:space="preserve">13.1. </w:t>
      </w:r>
      <w:r w:rsidRPr="0066175E">
        <w:rPr>
          <w:rFonts w:ascii="Arial" w:hAnsi="Arial" w:cs="Arial"/>
          <w:sz w:val="24"/>
        </w:rPr>
        <w:t xml:space="preserve">Após o término do julgamento das propostas e do ato de habilitação ou inabilitação, qualquer licitante poderá, em um prazo de </w:t>
      </w:r>
      <w:r w:rsidRPr="0066175E">
        <w:rPr>
          <w:rFonts w:ascii="Arial" w:hAnsi="Arial" w:cs="Arial"/>
          <w:b/>
          <w:sz w:val="24"/>
        </w:rPr>
        <w:t>10 (dez) minutos</w:t>
      </w:r>
      <w:r w:rsidRPr="0066175E">
        <w:rPr>
          <w:rFonts w:ascii="Arial" w:hAnsi="Arial" w:cs="Arial"/>
          <w:sz w:val="24"/>
        </w:rPr>
        <w:t xml:space="preserve"> manifestar a intenção de recorrer, imediata e motivadamente, por meio eletrônico, utilizando para tanto, exclusivamente, campo próprio disponibilizado no sistema, sob pena de preclusão, ficando a autoridade superior autorizada a adjudicar e homologar o objeto ao licitante declarado vencedor. Havendo a manifestação de intenção de recorrer bem como o seu deferimento por parte do pregoeiro, a recorrente deverá, no prazo de </w:t>
      </w:r>
      <w:proofErr w:type="gramStart"/>
      <w:r w:rsidRPr="0066175E">
        <w:rPr>
          <w:rFonts w:ascii="Arial" w:hAnsi="Arial" w:cs="Arial"/>
          <w:sz w:val="24"/>
        </w:rPr>
        <w:t>3</w:t>
      </w:r>
      <w:proofErr w:type="gramEnd"/>
      <w:r w:rsidRPr="0066175E">
        <w:rPr>
          <w:rFonts w:ascii="Arial" w:hAnsi="Arial" w:cs="Arial"/>
          <w:sz w:val="24"/>
        </w:rPr>
        <w:t xml:space="preserve"> (três) dias úteis, contado da data de intimação ou de lavratura da ata, apresentar recurso em face de: </w:t>
      </w:r>
    </w:p>
    <w:p w:rsidR="0032467B" w:rsidRDefault="008F4548" w:rsidP="00C8018A">
      <w:pPr>
        <w:spacing w:after="0" w:line="240" w:lineRule="auto"/>
        <w:ind w:left="-5" w:right="272"/>
        <w:rPr>
          <w:rFonts w:ascii="Arial" w:hAnsi="Arial" w:cs="Arial"/>
          <w:sz w:val="24"/>
        </w:rPr>
      </w:pPr>
      <w:r w:rsidRPr="0066175E">
        <w:rPr>
          <w:rFonts w:ascii="Arial" w:hAnsi="Arial" w:cs="Arial"/>
          <w:b/>
          <w:sz w:val="24"/>
        </w:rPr>
        <w:t>a)</w:t>
      </w:r>
      <w:r w:rsidRPr="0066175E">
        <w:rPr>
          <w:rFonts w:ascii="Arial" w:hAnsi="Arial" w:cs="Arial"/>
          <w:sz w:val="24"/>
        </w:rPr>
        <w:t xml:space="preserve"> ato que defira ou indefira pedido de pré-qualificação de interessado ou de inscrição em registro cadastral, sua alteração ou cancelamento;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b)</w:t>
      </w:r>
      <w:r w:rsidRPr="0066175E">
        <w:rPr>
          <w:rFonts w:ascii="Arial" w:hAnsi="Arial" w:cs="Arial"/>
          <w:sz w:val="24"/>
        </w:rPr>
        <w:t xml:space="preserve"> julgamento das propostas; </w:t>
      </w:r>
    </w:p>
    <w:p w:rsidR="00DB1CAE" w:rsidRPr="0066175E" w:rsidRDefault="0032467B" w:rsidP="00C8018A">
      <w:pPr>
        <w:numPr>
          <w:ilvl w:val="0"/>
          <w:numId w:val="15"/>
        </w:numPr>
        <w:spacing w:after="0" w:line="240" w:lineRule="auto"/>
        <w:ind w:right="272" w:hanging="238"/>
        <w:rPr>
          <w:rFonts w:ascii="Arial" w:hAnsi="Arial" w:cs="Arial"/>
          <w:sz w:val="24"/>
        </w:rPr>
      </w:pPr>
      <w:r>
        <w:rPr>
          <w:rFonts w:ascii="Arial" w:hAnsi="Arial" w:cs="Arial"/>
          <w:sz w:val="24"/>
        </w:rPr>
        <w:lastRenderedPageBreak/>
        <w:t xml:space="preserve"> </w:t>
      </w:r>
      <w:proofErr w:type="gramStart"/>
      <w:r w:rsidR="008F4548" w:rsidRPr="0066175E">
        <w:rPr>
          <w:rFonts w:ascii="Arial" w:hAnsi="Arial" w:cs="Arial"/>
          <w:sz w:val="24"/>
        </w:rPr>
        <w:t>ato</w:t>
      </w:r>
      <w:proofErr w:type="gramEnd"/>
      <w:r w:rsidR="008F4548" w:rsidRPr="0066175E">
        <w:rPr>
          <w:rFonts w:ascii="Arial" w:hAnsi="Arial" w:cs="Arial"/>
          <w:sz w:val="24"/>
        </w:rPr>
        <w:t xml:space="preserve"> de habilitação ou inabilitação de licitante; </w:t>
      </w:r>
    </w:p>
    <w:p w:rsidR="00DB1CAE" w:rsidRPr="0066175E" w:rsidRDefault="0032467B" w:rsidP="00C8018A">
      <w:pPr>
        <w:numPr>
          <w:ilvl w:val="0"/>
          <w:numId w:val="15"/>
        </w:numPr>
        <w:spacing w:after="0" w:line="240" w:lineRule="auto"/>
        <w:ind w:right="272" w:hanging="238"/>
        <w:rPr>
          <w:rFonts w:ascii="Arial" w:hAnsi="Arial" w:cs="Arial"/>
          <w:sz w:val="24"/>
        </w:rPr>
      </w:pPr>
      <w:r>
        <w:rPr>
          <w:rFonts w:ascii="Arial" w:hAnsi="Arial" w:cs="Arial"/>
          <w:sz w:val="24"/>
        </w:rPr>
        <w:t xml:space="preserve"> </w:t>
      </w:r>
      <w:proofErr w:type="gramStart"/>
      <w:r w:rsidR="008F4548" w:rsidRPr="0066175E">
        <w:rPr>
          <w:rFonts w:ascii="Arial" w:hAnsi="Arial" w:cs="Arial"/>
          <w:sz w:val="24"/>
        </w:rPr>
        <w:t>anulação</w:t>
      </w:r>
      <w:proofErr w:type="gramEnd"/>
      <w:r w:rsidR="008F4548" w:rsidRPr="0066175E">
        <w:rPr>
          <w:rFonts w:ascii="Arial" w:hAnsi="Arial" w:cs="Arial"/>
          <w:sz w:val="24"/>
        </w:rPr>
        <w:t xml:space="preserve"> ou revogação da licitação. </w:t>
      </w:r>
    </w:p>
    <w:p w:rsidR="00DB1CAE" w:rsidRPr="0066175E" w:rsidRDefault="008F4548" w:rsidP="005B0FF1">
      <w:pPr>
        <w:numPr>
          <w:ilvl w:val="1"/>
          <w:numId w:val="16"/>
        </w:numPr>
        <w:spacing w:after="0" w:line="240" w:lineRule="auto"/>
        <w:ind w:left="0" w:right="272"/>
        <w:rPr>
          <w:rFonts w:ascii="Arial" w:hAnsi="Arial" w:cs="Arial"/>
          <w:sz w:val="24"/>
        </w:rPr>
      </w:pPr>
      <w:r w:rsidRPr="0066175E">
        <w:rPr>
          <w:rFonts w:ascii="Arial" w:hAnsi="Arial" w:cs="Arial"/>
          <w:sz w:val="24"/>
        </w:rPr>
        <w:t xml:space="preserve">O prazo para apresentação de </w:t>
      </w:r>
      <w:proofErr w:type="spellStart"/>
      <w:r w:rsidRPr="0066175E">
        <w:rPr>
          <w:rFonts w:ascii="Arial" w:hAnsi="Arial" w:cs="Arial"/>
          <w:sz w:val="24"/>
        </w:rPr>
        <w:t>contrarrazões</w:t>
      </w:r>
      <w:proofErr w:type="spellEnd"/>
      <w:r w:rsidRPr="0066175E">
        <w:rPr>
          <w:rFonts w:ascii="Arial" w:hAnsi="Arial" w:cs="Arial"/>
          <w:sz w:val="24"/>
        </w:rPr>
        <w:t xml:space="preserve"> será o mesmo do recurso e terá início na data de intimação ou de divulgação da interposição do recurso.</w:t>
      </w:r>
    </w:p>
    <w:p w:rsidR="00DB1CAE" w:rsidRPr="0066175E" w:rsidRDefault="008F4548" w:rsidP="005B0FF1">
      <w:pPr>
        <w:numPr>
          <w:ilvl w:val="1"/>
          <w:numId w:val="16"/>
        </w:numPr>
        <w:spacing w:after="0" w:line="240" w:lineRule="auto"/>
        <w:ind w:left="0" w:right="272"/>
        <w:rPr>
          <w:rFonts w:ascii="Arial" w:hAnsi="Arial" w:cs="Arial"/>
          <w:sz w:val="24"/>
        </w:rPr>
      </w:pPr>
      <w:r w:rsidRPr="0066175E">
        <w:rPr>
          <w:rFonts w:ascii="Arial" w:hAnsi="Arial" w:cs="Arial"/>
          <w:sz w:val="24"/>
        </w:rPr>
        <w:t xml:space="preserve">Quanto ao recurso apresentado em virtude do disposto nas alíneas “b” e “c” do item 13.1 do presente Edital, serão observadas as seguintes disposições: </w:t>
      </w:r>
    </w:p>
    <w:p w:rsidR="00DB1CAE" w:rsidRPr="0066175E" w:rsidRDefault="002B6C6D" w:rsidP="00C8018A">
      <w:pPr>
        <w:numPr>
          <w:ilvl w:val="0"/>
          <w:numId w:val="17"/>
        </w:numPr>
        <w:spacing w:after="0" w:line="240" w:lineRule="auto"/>
        <w:ind w:right="272" w:hanging="238"/>
        <w:rPr>
          <w:rFonts w:ascii="Arial" w:hAnsi="Arial" w:cs="Arial"/>
          <w:sz w:val="24"/>
        </w:rPr>
      </w:pPr>
      <w:r>
        <w:rPr>
          <w:rFonts w:ascii="Arial" w:hAnsi="Arial" w:cs="Arial"/>
          <w:sz w:val="24"/>
        </w:rPr>
        <w:t xml:space="preserve"> </w:t>
      </w:r>
      <w:proofErr w:type="gramStart"/>
      <w:r w:rsidR="008F4548" w:rsidRPr="0066175E">
        <w:rPr>
          <w:rFonts w:ascii="Arial" w:hAnsi="Arial" w:cs="Arial"/>
          <w:sz w:val="24"/>
        </w:rPr>
        <w:t>a</w:t>
      </w:r>
      <w:proofErr w:type="gramEnd"/>
      <w:r w:rsidR="008F4548" w:rsidRPr="0066175E">
        <w:rPr>
          <w:rFonts w:ascii="Arial" w:hAnsi="Arial" w:cs="Arial"/>
          <w:sz w:val="24"/>
        </w:rPr>
        <w:t xml:space="preserve"> intenção de recorrer deverá ser manifestada imediatamente, sob pena de preclusão, e o prazo para apresentação das razões recursais será iniciado na data de intimação ou de lavratura da ata de habilitação ou inabilitação; </w:t>
      </w:r>
    </w:p>
    <w:p w:rsidR="00DB1CAE" w:rsidRPr="0066175E" w:rsidRDefault="002B6C6D" w:rsidP="00C8018A">
      <w:pPr>
        <w:numPr>
          <w:ilvl w:val="0"/>
          <w:numId w:val="17"/>
        </w:numPr>
        <w:spacing w:after="0" w:line="240" w:lineRule="auto"/>
        <w:ind w:right="272" w:hanging="238"/>
        <w:rPr>
          <w:rFonts w:ascii="Arial" w:hAnsi="Arial" w:cs="Arial"/>
          <w:sz w:val="24"/>
        </w:rPr>
      </w:pPr>
      <w:r>
        <w:rPr>
          <w:rFonts w:ascii="Arial" w:hAnsi="Arial" w:cs="Arial"/>
          <w:sz w:val="24"/>
        </w:rPr>
        <w:t xml:space="preserve"> </w:t>
      </w:r>
      <w:proofErr w:type="gramStart"/>
      <w:r w:rsidR="008F4548" w:rsidRPr="0066175E">
        <w:rPr>
          <w:rFonts w:ascii="Arial" w:hAnsi="Arial" w:cs="Arial"/>
          <w:sz w:val="24"/>
        </w:rPr>
        <w:t>a</w:t>
      </w:r>
      <w:proofErr w:type="gramEnd"/>
      <w:r w:rsidR="008F4548" w:rsidRPr="0066175E">
        <w:rPr>
          <w:rFonts w:ascii="Arial" w:hAnsi="Arial" w:cs="Arial"/>
          <w:sz w:val="24"/>
        </w:rPr>
        <w:t xml:space="preserve"> apreciação dar-se-á em fase única. </w:t>
      </w:r>
    </w:p>
    <w:p w:rsidR="00DB1CAE" w:rsidRPr="0066175E" w:rsidRDefault="008F4548" w:rsidP="005B0FF1">
      <w:pPr>
        <w:numPr>
          <w:ilvl w:val="1"/>
          <w:numId w:val="18"/>
        </w:numPr>
        <w:spacing w:after="0" w:line="240" w:lineRule="auto"/>
        <w:ind w:left="0" w:right="272" w:firstLine="0"/>
        <w:rPr>
          <w:rFonts w:ascii="Arial" w:hAnsi="Arial" w:cs="Arial"/>
          <w:sz w:val="24"/>
        </w:rPr>
      </w:pPr>
      <w:r w:rsidRPr="0066175E">
        <w:rPr>
          <w:rFonts w:ascii="Arial" w:hAnsi="Arial" w:cs="Arial"/>
          <w:sz w:val="24"/>
        </w:rPr>
        <w:t xml:space="preserve">O recurso será dirigido à autoridade que tiver editado o ato ou proferido a decisão recorrida, que, se não reconsiderar o ato ou a decisão no prazo de </w:t>
      </w:r>
      <w:r w:rsidR="003C7AE3">
        <w:rPr>
          <w:rFonts w:ascii="Arial" w:hAnsi="Arial" w:cs="Arial"/>
          <w:sz w:val="24"/>
        </w:rPr>
        <w:t>0</w:t>
      </w:r>
      <w:r w:rsidRPr="0066175E">
        <w:rPr>
          <w:rFonts w:ascii="Arial" w:hAnsi="Arial" w:cs="Arial"/>
          <w:sz w:val="24"/>
        </w:rPr>
        <w:t xml:space="preserve">3 (três) dias úteis, encaminhará o recurso com a sua motivação à autoridade superior, a qual deverá proferir sua decisão no prazo máximo de 10 (dez) dias úteis, contado do recebimento dos autos. </w:t>
      </w:r>
    </w:p>
    <w:p w:rsidR="00DB1CAE" w:rsidRPr="0066175E" w:rsidRDefault="008F4548" w:rsidP="005B0FF1">
      <w:pPr>
        <w:numPr>
          <w:ilvl w:val="1"/>
          <w:numId w:val="18"/>
        </w:numPr>
        <w:spacing w:after="0" w:line="240" w:lineRule="auto"/>
        <w:ind w:left="0" w:right="272" w:firstLine="0"/>
        <w:rPr>
          <w:rFonts w:ascii="Arial" w:hAnsi="Arial" w:cs="Arial"/>
          <w:sz w:val="24"/>
        </w:rPr>
      </w:pPr>
      <w:r w:rsidRPr="0066175E">
        <w:rPr>
          <w:rFonts w:ascii="Arial" w:hAnsi="Arial" w:cs="Arial"/>
          <w:sz w:val="24"/>
        </w:rPr>
        <w:t xml:space="preserve">O acolhimento do recurso implicará invalidação apenas de ato insuscetível de aproveitamento. </w:t>
      </w:r>
    </w:p>
    <w:p w:rsidR="00DB1CAE" w:rsidRPr="0066175E" w:rsidRDefault="008F4548" w:rsidP="005B0FF1">
      <w:pPr>
        <w:numPr>
          <w:ilvl w:val="1"/>
          <w:numId w:val="18"/>
        </w:numPr>
        <w:spacing w:after="0" w:line="240" w:lineRule="auto"/>
        <w:ind w:left="0" w:right="272" w:firstLine="0"/>
        <w:rPr>
          <w:rFonts w:ascii="Arial" w:hAnsi="Arial" w:cs="Arial"/>
          <w:sz w:val="24"/>
        </w:rPr>
      </w:pPr>
      <w:r w:rsidRPr="0066175E">
        <w:rPr>
          <w:rFonts w:ascii="Arial" w:hAnsi="Arial" w:cs="Arial"/>
          <w:sz w:val="24"/>
        </w:rPr>
        <w:t xml:space="preserve">O recurso interposto dará efeito suspensivo ao ato ou à decisão recorrida, até que sobrevenha decisão final da autoridade competente. </w:t>
      </w:r>
    </w:p>
    <w:p w:rsidR="00DB1CAE" w:rsidRPr="0066175E" w:rsidRDefault="00DB1CAE" w:rsidP="00C8018A">
      <w:pPr>
        <w:spacing w:after="0" w:line="240" w:lineRule="auto"/>
        <w:ind w:left="0" w:right="0" w:firstLine="0"/>
        <w:jc w:val="left"/>
        <w:rPr>
          <w:rFonts w:ascii="Arial" w:hAnsi="Arial" w:cs="Arial"/>
          <w:sz w:val="24"/>
        </w:rPr>
      </w:pPr>
    </w:p>
    <w:p w:rsidR="00DB1CAE" w:rsidRPr="0066175E" w:rsidRDefault="008F4548" w:rsidP="00C8018A">
      <w:pPr>
        <w:pStyle w:val="Ttulo1"/>
        <w:spacing w:after="0" w:line="240" w:lineRule="auto"/>
        <w:ind w:left="0" w:right="266"/>
        <w:rPr>
          <w:rFonts w:ascii="Arial" w:hAnsi="Arial" w:cs="Arial"/>
          <w:sz w:val="24"/>
        </w:rPr>
      </w:pPr>
      <w:r w:rsidRPr="0066175E">
        <w:rPr>
          <w:rFonts w:ascii="Arial" w:hAnsi="Arial" w:cs="Arial"/>
          <w:sz w:val="24"/>
        </w:rPr>
        <w:t xml:space="preserve">14. ENCERRAMENTO DA LICITAÇÃO </w:t>
      </w:r>
    </w:p>
    <w:p w:rsidR="003C7AE3" w:rsidRDefault="008F4548" w:rsidP="00C8018A">
      <w:pPr>
        <w:spacing w:after="0" w:line="240" w:lineRule="auto"/>
        <w:ind w:left="-5" w:right="272"/>
        <w:rPr>
          <w:rFonts w:ascii="Arial" w:hAnsi="Arial" w:cs="Arial"/>
          <w:sz w:val="24"/>
        </w:rPr>
      </w:pPr>
      <w:r w:rsidRPr="0066175E">
        <w:rPr>
          <w:rFonts w:ascii="Arial" w:hAnsi="Arial" w:cs="Arial"/>
          <w:b/>
          <w:sz w:val="24"/>
        </w:rPr>
        <w:t>14.1.</w:t>
      </w:r>
      <w:r w:rsidRPr="0066175E">
        <w:rPr>
          <w:rFonts w:ascii="Arial" w:hAnsi="Arial" w:cs="Arial"/>
          <w:sz w:val="24"/>
        </w:rPr>
        <w:t xml:space="preserve"> Encerradas as fases de julgamento e habilitação, e exauridos os recursos administrativos, o processo licitatório será encaminhado à autoridade superior, que poderá: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a)</w:t>
      </w:r>
      <w:r w:rsidRPr="0066175E">
        <w:rPr>
          <w:rFonts w:ascii="Arial" w:hAnsi="Arial" w:cs="Arial"/>
          <w:sz w:val="24"/>
        </w:rPr>
        <w:t xml:space="preserve"> determinar o retorno dos autos para saneamento de irregularidades; </w:t>
      </w:r>
    </w:p>
    <w:p w:rsidR="00DB1CAE" w:rsidRPr="0066175E" w:rsidRDefault="003C7AE3" w:rsidP="00C8018A">
      <w:pPr>
        <w:numPr>
          <w:ilvl w:val="0"/>
          <w:numId w:val="19"/>
        </w:numPr>
        <w:spacing w:after="0" w:line="240" w:lineRule="auto"/>
        <w:ind w:right="272" w:hanging="238"/>
        <w:rPr>
          <w:rFonts w:ascii="Arial" w:hAnsi="Arial" w:cs="Arial"/>
          <w:sz w:val="24"/>
        </w:rPr>
      </w:pPr>
      <w:r>
        <w:rPr>
          <w:rFonts w:ascii="Arial" w:hAnsi="Arial" w:cs="Arial"/>
          <w:sz w:val="24"/>
        </w:rPr>
        <w:t xml:space="preserve"> </w:t>
      </w:r>
      <w:proofErr w:type="gramStart"/>
      <w:r w:rsidR="008F4548" w:rsidRPr="0066175E">
        <w:rPr>
          <w:rFonts w:ascii="Arial" w:hAnsi="Arial" w:cs="Arial"/>
          <w:sz w:val="24"/>
        </w:rPr>
        <w:t>revogar</w:t>
      </w:r>
      <w:proofErr w:type="gramEnd"/>
      <w:r w:rsidR="008F4548" w:rsidRPr="0066175E">
        <w:rPr>
          <w:rFonts w:ascii="Arial" w:hAnsi="Arial" w:cs="Arial"/>
          <w:sz w:val="24"/>
        </w:rPr>
        <w:t xml:space="preserve"> a licitação por motivo de conveniência e oportunidade; </w:t>
      </w:r>
    </w:p>
    <w:p w:rsidR="00DB1CAE" w:rsidRPr="0066175E" w:rsidRDefault="003C7AE3" w:rsidP="00C8018A">
      <w:pPr>
        <w:numPr>
          <w:ilvl w:val="0"/>
          <w:numId w:val="19"/>
        </w:numPr>
        <w:spacing w:after="0" w:line="240" w:lineRule="auto"/>
        <w:ind w:right="272" w:hanging="238"/>
        <w:rPr>
          <w:rFonts w:ascii="Arial" w:hAnsi="Arial" w:cs="Arial"/>
          <w:sz w:val="24"/>
        </w:rPr>
      </w:pPr>
      <w:r>
        <w:rPr>
          <w:rFonts w:ascii="Arial" w:hAnsi="Arial" w:cs="Arial"/>
          <w:sz w:val="24"/>
        </w:rPr>
        <w:t xml:space="preserve"> </w:t>
      </w:r>
      <w:proofErr w:type="gramStart"/>
      <w:r w:rsidR="008F4548" w:rsidRPr="0066175E">
        <w:rPr>
          <w:rFonts w:ascii="Arial" w:hAnsi="Arial" w:cs="Arial"/>
          <w:sz w:val="24"/>
        </w:rPr>
        <w:t>proceder</w:t>
      </w:r>
      <w:proofErr w:type="gramEnd"/>
      <w:r w:rsidR="008F4548" w:rsidRPr="0066175E">
        <w:rPr>
          <w:rFonts w:ascii="Arial" w:hAnsi="Arial" w:cs="Arial"/>
          <w:sz w:val="24"/>
        </w:rPr>
        <w:t xml:space="preserve"> à anulação da licitação, de ofício ou mediante provocação de terceiros, sempre que presente ilegalidade insanável; </w:t>
      </w:r>
    </w:p>
    <w:p w:rsidR="00DB1CAE" w:rsidRPr="0066175E" w:rsidRDefault="003C7AE3" w:rsidP="00C8018A">
      <w:pPr>
        <w:numPr>
          <w:ilvl w:val="0"/>
          <w:numId w:val="19"/>
        </w:numPr>
        <w:spacing w:after="0" w:line="240" w:lineRule="auto"/>
        <w:ind w:right="272" w:hanging="238"/>
        <w:rPr>
          <w:rFonts w:ascii="Arial" w:hAnsi="Arial" w:cs="Arial"/>
          <w:sz w:val="24"/>
        </w:rPr>
      </w:pPr>
      <w:r>
        <w:rPr>
          <w:rFonts w:ascii="Arial" w:hAnsi="Arial" w:cs="Arial"/>
          <w:sz w:val="24"/>
        </w:rPr>
        <w:t xml:space="preserve"> </w:t>
      </w:r>
      <w:proofErr w:type="gramStart"/>
      <w:r w:rsidR="008F4548" w:rsidRPr="0066175E">
        <w:rPr>
          <w:rFonts w:ascii="Arial" w:hAnsi="Arial" w:cs="Arial"/>
          <w:sz w:val="24"/>
        </w:rPr>
        <w:t>adjudicar</w:t>
      </w:r>
      <w:proofErr w:type="gramEnd"/>
      <w:r w:rsidR="008F4548" w:rsidRPr="0066175E">
        <w:rPr>
          <w:rFonts w:ascii="Arial" w:hAnsi="Arial" w:cs="Arial"/>
          <w:sz w:val="24"/>
        </w:rPr>
        <w:t xml:space="preserve"> o objeto e homologar a licitação. </w:t>
      </w:r>
    </w:p>
    <w:p w:rsidR="00DB1CAE" w:rsidRPr="0066175E" w:rsidRDefault="00DB1CAE" w:rsidP="00C8018A">
      <w:pPr>
        <w:spacing w:after="0" w:line="240" w:lineRule="auto"/>
        <w:ind w:left="0" w:right="0" w:firstLine="0"/>
        <w:jc w:val="left"/>
        <w:rPr>
          <w:rFonts w:ascii="Arial" w:hAnsi="Arial" w:cs="Arial"/>
          <w:sz w:val="24"/>
        </w:rPr>
      </w:pPr>
    </w:p>
    <w:p w:rsidR="00DB1CAE" w:rsidRPr="0066175E" w:rsidRDefault="008F4548" w:rsidP="00C8018A">
      <w:pPr>
        <w:pStyle w:val="Ttulo1"/>
        <w:spacing w:after="0" w:line="240" w:lineRule="auto"/>
        <w:ind w:left="0" w:right="266"/>
        <w:rPr>
          <w:rFonts w:ascii="Arial" w:hAnsi="Arial" w:cs="Arial"/>
          <w:sz w:val="24"/>
        </w:rPr>
      </w:pPr>
      <w:r w:rsidRPr="0066175E">
        <w:rPr>
          <w:rFonts w:ascii="Arial" w:hAnsi="Arial" w:cs="Arial"/>
          <w:sz w:val="24"/>
        </w:rPr>
        <w:t xml:space="preserve">15. CONDIÇÕES DE CONTRATAÇÃO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15.1.</w:t>
      </w:r>
      <w:r w:rsidRPr="0066175E">
        <w:rPr>
          <w:rFonts w:ascii="Arial" w:hAnsi="Arial" w:cs="Arial"/>
          <w:sz w:val="24"/>
        </w:rPr>
        <w:t xml:space="preserve"> O licitante vencedor será convocado para assinar o termo de contrato ou para aceitar ou retirar o instrumento equivalente, dentro do prazo de 05 (cinco) dias úteis, sob pena de decair o direito à contratação, sem prejuízo das sanções previstas neste Edital.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15.2.</w:t>
      </w:r>
      <w:r w:rsidRPr="0066175E">
        <w:rPr>
          <w:rFonts w:ascii="Arial" w:hAnsi="Arial" w:cs="Arial"/>
          <w:sz w:val="24"/>
        </w:rPr>
        <w:t xml:space="preserve"> O prazo de convocação poderá ser prorrogado </w:t>
      </w:r>
      <w:r w:rsidR="000C542F">
        <w:rPr>
          <w:rFonts w:ascii="Arial" w:hAnsi="Arial" w:cs="Arial"/>
          <w:sz w:val="24"/>
        </w:rPr>
        <w:t>0</w:t>
      </w:r>
      <w:r w:rsidRPr="0066175E">
        <w:rPr>
          <w:rFonts w:ascii="Arial" w:hAnsi="Arial" w:cs="Arial"/>
          <w:sz w:val="24"/>
        </w:rPr>
        <w:t xml:space="preserve">1 (uma) vez, por igual período, mediante solicitação da parte, durante seu transcurso, devidamente justificada, e desde que o motivo apresentado seja aceito pela Administração.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15.3.</w:t>
      </w:r>
      <w:r w:rsidRPr="0066175E">
        <w:rPr>
          <w:rFonts w:ascii="Arial" w:hAnsi="Arial" w:cs="Arial"/>
          <w:sz w:val="24"/>
        </w:rPr>
        <w:t xml:space="preserve"> Será facultado à Administração, quando o convocado não assinar o termo de contrato ou não aceitar ou não retirar o instrumento equivalente no prazo e nas condições estabelecidas neste Edital, convocar os licitantes remanescentes, na ordem </w:t>
      </w:r>
      <w:r w:rsidRPr="0066175E">
        <w:rPr>
          <w:rFonts w:ascii="Arial" w:hAnsi="Arial" w:cs="Arial"/>
          <w:sz w:val="24"/>
        </w:rPr>
        <w:lastRenderedPageBreak/>
        <w:t xml:space="preserve">de classificação, para a celebração do contrato nas condições propostas pelo licitante vencedor.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15.4.</w:t>
      </w:r>
      <w:r w:rsidRPr="0066175E">
        <w:rPr>
          <w:rFonts w:ascii="Arial" w:hAnsi="Arial" w:cs="Arial"/>
          <w:sz w:val="24"/>
        </w:rPr>
        <w:t xml:space="preserve"> Decorrido o prazo de validade da proposta indicado no item 4.1 deste Edital, sem convocação para a contratação, ficarão os licitantes liberados dos compromissos assumidos.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15.5.</w:t>
      </w:r>
      <w:r w:rsidRPr="0066175E">
        <w:rPr>
          <w:rFonts w:ascii="Arial" w:hAnsi="Arial" w:cs="Arial"/>
          <w:sz w:val="24"/>
        </w:rPr>
        <w:t xml:space="preserve"> Na hipótese de nenhum dos licitantes aceitar a contratação, nos termos </w:t>
      </w:r>
      <w:proofErr w:type="gramStart"/>
      <w:r w:rsidRPr="0066175E">
        <w:rPr>
          <w:rFonts w:ascii="Arial" w:hAnsi="Arial" w:cs="Arial"/>
          <w:sz w:val="24"/>
        </w:rPr>
        <w:t>do 15.3</w:t>
      </w:r>
      <w:proofErr w:type="gramEnd"/>
      <w:r w:rsidRPr="0066175E">
        <w:rPr>
          <w:rFonts w:ascii="Arial" w:hAnsi="Arial" w:cs="Arial"/>
          <w:sz w:val="24"/>
        </w:rPr>
        <w:t xml:space="preserve"> deste Edital, a Administração, observados o valor estimado e sua eventual atualização nos termos do edital, poderá: </w:t>
      </w:r>
    </w:p>
    <w:p w:rsidR="00DB1CAE" w:rsidRPr="0066175E" w:rsidRDefault="008F4548" w:rsidP="00C8018A">
      <w:pPr>
        <w:numPr>
          <w:ilvl w:val="0"/>
          <w:numId w:val="20"/>
        </w:numPr>
        <w:spacing w:after="0" w:line="240" w:lineRule="auto"/>
        <w:ind w:right="272"/>
        <w:rPr>
          <w:rFonts w:ascii="Arial" w:hAnsi="Arial" w:cs="Arial"/>
          <w:sz w:val="24"/>
        </w:rPr>
      </w:pPr>
      <w:proofErr w:type="gramStart"/>
      <w:r w:rsidRPr="0066175E">
        <w:rPr>
          <w:rFonts w:ascii="Arial" w:hAnsi="Arial" w:cs="Arial"/>
          <w:sz w:val="24"/>
        </w:rPr>
        <w:t>convocar</w:t>
      </w:r>
      <w:proofErr w:type="gramEnd"/>
      <w:r w:rsidRPr="0066175E">
        <w:rPr>
          <w:rFonts w:ascii="Arial" w:hAnsi="Arial" w:cs="Arial"/>
          <w:sz w:val="24"/>
        </w:rPr>
        <w:t xml:space="preserve"> os licitantes remanescentes para negociação, na ordem de classificação, com vistas à obtenção de preço melhor, mesmo que acima do preço do adjudicatário; </w:t>
      </w:r>
    </w:p>
    <w:p w:rsidR="00DB1CAE" w:rsidRPr="0066175E" w:rsidRDefault="008F4548" w:rsidP="00C8018A">
      <w:pPr>
        <w:numPr>
          <w:ilvl w:val="0"/>
          <w:numId w:val="20"/>
        </w:numPr>
        <w:spacing w:after="0" w:line="240" w:lineRule="auto"/>
        <w:ind w:right="272"/>
        <w:rPr>
          <w:rFonts w:ascii="Arial" w:hAnsi="Arial" w:cs="Arial"/>
          <w:sz w:val="24"/>
        </w:rPr>
      </w:pPr>
      <w:proofErr w:type="gramStart"/>
      <w:r w:rsidRPr="0066175E">
        <w:rPr>
          <w:rFonts w:ascii="Arial" w:hAnsi="Arial" w:cs="Arial"/>
          <w:sz w:val="24"/>
        </w:rPr>
        <w:t>adjudicar</w:t>
      </w:r>
      <w:proofErr w:type="gramEnd"/>
      <w:r w:rsidRPr="0066175E">
        <w:rPr>
          <w:rFonts w:ascii="Arial" w:hAnsi="Arial" w:cs="Arial"/>
          <w:sz w:val="24"/>
        </w:rPr>
        <w:t xml:space="preserve"> e celebrar o contrato nas condições ofertadas pelos licitantes remanescentes, atendida a ordem classificatória, quando frustrada a negociação de melhor condição.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15.6.</w:t>
      </w:r>
      <w:r w:rsidRPr="0066175E">
        <w:rPr>
          <w:rFonts w:ascii="Arial" w:hAnsi="Arial" w:cs="Arial"/>
          <w:sz w:val="24"/>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 </w:t>
      </w:r>
    </w:p>
    <w:p w:rsidR="00DB1CAE" w:rsidRPr="0066175E" w:rsidRDefault="00DB1CAE" w:rsidP="00C8018A">
      <w:pPr>
        <w:spacing w:after="0" w:line="240" w:lineRule="auto"/>
        <w:ind w:left="0" w:right="0" w:firstLine="0"/>
        <w:jc w:val="left"/>
        <w:rPr>
          <w:rFonts w:ascii="Arial" w:hAnsi="Arial" w:cs="Arial"/>
          <w:sz w:val="24"/>
        </w:rPr>
      </w:pPr>
    </w:p>
    <w:p w:rsidR="00DB1CAE" w:rsidRPr="0066175E" w:rsidRDefault="008F4548" w:rsidP="00C8018A">
      <w:pPr>
        <w:pStyle w:val="Ttulo1"/>
        <w:spacing w:after="0" w:line="240" w:lineRule="auto"/>
        <w:ind w:left="0" w:right="266"/>
        <w:rPr>
          <w:rFonts w:ascii="Arial" w:hAnsi="Arial" w:cs="Arial"/>
          <w:sz w:val="24"/>
        </w:rPr>
      </w:pPr>
      <w:r w:rsidRPr="0066175E">
        <w:rPr>
          <w:rFonts w:ascii="Arial" w:hAnsi="Arial" w:cs="Arial"/>
          <w:sz w:val="24"/>
        </w:rPr>
        <w:t xml:space="preserve">16. VIGÊNCIA DO CONTRATO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 xml:space="preserve">16.1. </w:t>
      </w:r>
      <w:r w:rsidRPr="0066175E">
        <w:rPr>
          <w:rFonts w:ascii="Arial" w:hAnsi="Arial" w:cs="Arial"/>
          <w:sz w:val="24"/>
        </w:rPr>
        <w:t>O termo inicial do contrato será o de sua assinatura e terá vigência pelo prazo de 06 (seis) meses, podendo ser prorrogado, justificadamente, a critério da Administração, respeitada a vigência máxima decenal, nos termos do art. 107, da Lei</w:t>
      </w:r>
      <w:r w:rsidR="00E05A56">
        <w:rPr>
          <w:rFonts w:ascii="Arial" w:hAnsi="Arial" w:cs="Arial"/>
          <w:sz w:val="24"/>
        </w:rPr>
        <w:t xml:space="preserve"> Federal</w:t>
      </w:r>
      <w:r w:rsidRPr="0066175E">
        <w:rPr>
          <w:rFonts w:ascii="Arial" w:hAnsi="Arial" w:cs="Arial"/>
          <w:sz w:val="24"/>
        </w:rPr>
        <w:t xml:space="preserve"> nº 14.133, de 2021, mediante demonstração de que as condições e os preços permanecem </w:t>
      </w:r>
      <w:proofErr w:type="gramStart"/>
      <w:r w:rsidRPr="0066175E">
        <w:rPr>
          <w:rFonts w:ascii="Arial" w:hAnsi="Arial" w:cs="Arial"/>
          <w:sz w:val="24"/>
        </w:rPr>
        <w:t>vantajosos para o Município, permitida</w:t>
      </w:r>
      <w:proofErr w:type="gramEnd"/>
      <w:r w:rsidRPr="0066175E">
        <w:rPr>
          <w:rFonts w:ascii="Arial" w:hAnsi="Arial" w:cs="Arial"/>
          <w:sz w:val="24"/>
        </w:rPr>
        <w:t xml:space="preserve"> a negociação com o contratado ou a extinção contratual, sem ônus para qualquer das partes. </w:t>
      </w:r>
    </w:p>
    <w:p w:rsidR="00DB1CAE" w:rsidRPr="0066175E" w:rsidRDefault="00DB1CAE" w:rsidP="00C8018A">
      <w:pPr>
        <w:spacing w:after="0" w:line="240" w:lineRule="auto"/>
        <w:ind w:left="0" w:right="0" w:firstLine="0"/>
        <w:jc w:val="left"/>
        <w:rPr>
          <w:rFonts w:ascii="Arial" w:hAnsi="Arial" w:cs="Arial"/>
          <w:sz w:val="24"/>
        </w:rPr>
      </w:pPr>
    </w:p>
    <w:p w:rsidR="00DB1CAE" w:rsidRPr="0066175E" w:rsidRDefault="008F4548" w:rsidP="00C8018A">
      <w:pPr>
        <w:pStyle w:val="Ttulo1"/>
        <w:spacing w:after="0" w:line="240" w:lineRule="auto"/>
        <w:ind w:left="0" w:right="266"/>
        <w:rPr>
          <w:rFonts w:ascii="Arial" w:hAnsi="Arial" w:cs="Arial"/>
          <w:sz w:val="24"/>
        </w:rPr>
      </w:pPr>
      <w:r w:rsidRPr="0066175E">
        <w:rPr>
          <w:rFonts w:ascii="Arial" w:hAnsi="Arial" w:cs="Arial"/>
          <w:sz w:val="24"/>
        </w:rPr>
        <w:t xml:space="preserve">17. PRAZOS E CONDIÇÕES DE PAGAMENTO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17.1.</w:t>
      </w:r>
      <w:r w:rsidRPr="0066175E">
        <w:rPr>
          <w:rFonts w:ascii="Arial" w:hAnsi="Arial" w:cs="Arial"/>
          <w:sz w:val="24"/>
        </w:rPr>
        <w:t xml:space="preserve"> A CONTRATANTE não terá nenhuma despesa com o pagamento da CONTRATADA, a qual terá seus serviços pagos pelos arrematantes através da comissão (%), sobre o valor de cada lote arrematado, não sendo devida ao leiloeiro nenhuma outra remuneração a título de taxa administrativa ou equivalente por parte desta Administração.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17.2.</w:t>
      </w:r>
      <w:r w:rsidRPr="0066175E">
        <w:rPr>
          <w:rFonts w:ascii="Arial" w:hAnsi="Arial" w:cs="Arial"/>
          <w:sz w:val="24"/>
        </w:rPr>
        <w:t xml:space="preserve"> O LEILOEIRO OFICIAL será remunerado exclusivamente pelo arrematante, sobre todos os bens leiloados na vigência do presente contrato, devendo o leiloeiro, se responsabilizar pela cobrança da comissão, diretamente dos compradores, não responsabilizando a CONTRATANTE, por eventuais desistências, ou pelo não pagamento por parte dos arrematantes</w:t>
      </w:r>
      <w:r w:rsidRPr="0066175E">
        <w:rPr>
          <w:rFonts w:ascii="Arial" w:hAnsi="Arial" w:cs="Arial"/>
          <w:b/>
          <w:sz w:val="24"/>
        </w:rPr>
        <w:t xml:space="preserve">.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17.3.</w:t>
      </w:r>
      <w:r w:rsidRPr="0066175E">
        <w:rPr>
          <w:rFonts w:ascii="Arial" w:hAnsi="Arial" w:cs="Arial"/>
          <w:sz w:val="24"/>
        </w:rPr>
        <w:t xml:space="preserve"> Do valor recebido pelo Leiloeiro, ficará o mesmo responsável pelo recolhimento de todos os impostos e encargos obrigatórios por Lei.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lastRenderedPageBreak/>
        <w:t>17.4.</w:t>
      </w:r>
      <w:r w:rsidRPr="0066175E">
        <w:rPr>
          <w:rFonts w:ascii="Arial" w:hAnsi="Arial" w:cs="Arial"/>
          <w:sz w:val="24"/>
        </w:rPr>
        <w:t xml:space="preserve"> Dentro do preço previsto, estão incluídas as despesas diretas e indiretas que o contrato venha a apresentar para a entrega do objeto.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17.5.</w:t>
      </w:r>
      <w:r w:rsidRPr="0066175E">
        <w:rPr>
          <w:rFonts w:ascii="Arial" w:hAnsi="Arial" w:cs="Arial"/>
          <w:sz w:val="24"/>
        </w:rPr>
        <w:t xml:space="preserve"> A CONTRATANTE não responderá, nem mesmo solidariamente, pela solvência e/ou inadimplência dos arrematantes.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17.6.</w:t>
      </w:r>
      <w:r w:rsidRPr="0066175E">
        <w:rPr>
          <w:rFonts w:ascii="Arial" w:hAnsi="Arial" w:cs="Arial"/>
          <w:sz w:val="24"/>
        </w:rPr>
        <w:t xml:space="preserve"> Em hipótese alguma será a CONTRATANTE a responsável pela cobrança da comissão (%) devida pelos arrematantes. </w:t>
      </w:r>
    </w:p>
    <w:p w:rsidR="00DB1CAE" w:rsidRPr="0066175E" w:rsidRDefault="00DB1CAE" w:rsidP="00C8018A">
      <w:pPr>
        <w:spacing w:after="0" w:line="240" w:lineRule="auto"/>
        <w:ind w:left="0" w:right="0" w:firstLine="0"/>
        <w:jc w:val="left"/>
        <w:rPr>
          <w:rFonts w:ascii="Arial" w:hAnsi="Arial" w:cs="Arial"/>
          <w:sz w:val="24"/>
        </w:rPr>
      </w:pPr>
    </w:p>
    <w:p w:rsidR="00DB1CAE" w:rsidRPr="0066175E" w:rsidRDefault="008F4548" w:rsidP="00C8018A">
      <w:pPr>
        <w:pStyle w:val="Ttulo1"/>
        <w:spacing w:after="0" w:line="240" w:lineRule="auto"/>
        <w:ind w:left="0" w:right="266"/>
        <w:rPr>
          <w:rFonts w:ascii="Arial" w:hAnsi="Arial" w:cs="Arial"/>
          <w:sz w:val="24"/>
        </w:rPr>
      </w:pPr>
      <w:r w:rsidRPr="0066175E">
        <w:rPr>
          <w:rFonts w:ascii="Arial" w:hAnsi="Arial" w:cs="Arial"/>
          <w:sz w:val="24"/>
        </w:rPr>
        <w:t xml:space="preserve">18. RECEBIMENTO DO OBJETO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 xml:space="preserve">18.1. </w:t>
      </w:r>
      <w:r w:rsidRPr="0066175E">
        <w:rPr>
          <w:rFonts w:ascii="Arial" w:hAnsi="Arial" w:cs="Arial"/>
          <w:sz w:val="24"/>
        </w:rPr>
        <w:t>Os serviços deverão ser iniciados em até 10 (dez) dias após a assinatura do contrato.</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 xml:space="preserve">18.2. </w:t>
      </w:r>
      <w:r w:rsidRPr="0066175E">
        <w:rPr>
          <w:rFonts w:ascii="Arial" w:hAnsi="Arial" w:cs="Arial"/>
          <w:sz w:val="24"/>
        </w:rPr>
        <w:t xml:space="preserve">A </w:t>
      </w:r>
      <w:r w:rsidR="00FB4E4E">
        <w:rPr>
          <w:rFonts w:ascii="Arial" w:hAnsi="Arial" w:cs="Arial"/>
          <w:sz w:val="24"/>
        </w:rPr>
        <w:t xml:space="preserve">publicação do edital do leilão </w:t>
      </w:r>
      <w:r w:rsidRPr="0066175E">
        <w:rPr>
          <w:rFonts w:ascii="Arial" w:hAnsi="Arial" w:cs="Arial"/>
          <w:sz w:val="24"/>
        </w:rPr>
        <w:t xml:space="preserve">deverá ocorrer em até 30 (trinta) dias, contados a partir da </w:t>
      </w:r>
      <w:r w:rsidR="00FB4E4E">
        <w:rPr>
          <w:rFonts w:ascii="Arial" w:hAnsi="Arial" w:cs="Arial"/>
          <w:sz w:val="24"/>
        </w:rPr>
        <w:t>a</w:t>
      </w:r>
      <w:r w:rsidRPr="0066175E">
        <w:rPr>
          <w:rFonts w:ascii="Arial" w:hAnsi="Arial" w:cs="Arial"/>
          <w:sz w:val="24"/>
        </w:rPr>
        <w:t>ssinatura do contrato.</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 xml:space="preserve">18.3. </w:t>
      </w:r>
      <w:r w:rsidRPr="0066175E">
        <w:rPr>
          <w:rFonts w:ascii="Arial" w:hAnsi="Arial" w:cs="Arial"/>
          <w:sz w:val="24"/>
        </w:rPr>
        <w:t xml:space="preserve">A CONTRATADA deverá prestar os seguintes serviços, sem quaisquer ônus para a Prefeitura Municipal de </w:t>
      </w:r>
      <w:r w:rsidR="00C8018A" w:rsidRPr="0066175E">
        <w:rPr>
          <w:rFonts w:ascii="Arial" w:hAnsi="Arial" w:cs="Arial"/>
          <w:sz w:val="24"/>
        </w:rPr>
        <w:t>Boqueirão do Leão</w:t>
      </w:r>
      <w:r w:rsidRPr="0066175E">
        <w:rPr>
          <w:rFonts w:ascii="Arial" w:hAnsi="Arial" w:cs="Arial"/>
          <w:sz w:val="24"/>
        </w:rPr>
        <w:t>/RS:</w:t>
      </w:r>
    </w:p>
    <w:p w:rsidR="00DB1CAE" w:rsidRPr="0066175E" w:rsidRDefault="008F4548" w:rsidP="00C8018A">
      <w:pPr>
        <w:numPr>
          <w:ilvl w:val="0"/>
          <w:numId w:val="21"/>
        </w:numPr>
        <w:spacing w:after="0" w:line="240" w:lineRule="auto"/>
        <w:ind w:right="272" w:hanging="283"/>
        <w:rPr>
          <w:rFonts w:ascii="Arial" w:hAnsi="Arial" w:cs="Arial"/>
          <w:sz w:val="24"/>
        </w:rPr>
      </w:pPr>
      <w:r w:rsidRPr="0066175E">
        <w:rPr>
          <w:rFonts w:ascii="Arial" w:hAnsi="Arial" w:cs="Arial"/>
          <w:sz w:val="24"/>
        </w:rPr>
        <w:t>Elaborar e publicar o edital, divulgar (propaganda e marketing) o leilão, realizar o leilão on-line, bem como, todos os procedimentos decorrentes do mesmo, tais como atas, relatórios, discriminação dos bens, relatório final contendo a arrematante dos bens vendidos e recebidos de arrematação e conclusão do mesmo.</w:t>
      </w:r>
    </w:p>
    <w:p w:rsidR="00DB1CAE" w:rsidRPr="0066175E" w:rsidRDefault="008F4548" w:rsidP="00C8018A">
      <w:pPr>
        <w:numPr>
          <w:ilvl w:val="0"/>
          <w:numId w:val="21"/>
        </w:numPr>
        <w:spacing w:after="0" w:line="240" w:lineRule="auto"/>
        <w:ind w:right="272" w:hanging="283"/>
        <w:rPr>
          <w:rFonts w:ascii="Arial" w:hAnsi="Arial" w:cs="Arial"/>
          <w:sz w:val="24"/>
        </w:rPr>
      </w:pPr>
      <w:r w:rsidRPr="0066175E">
        <w:rPr>
          <w:rFonts w:ascii="Arial" w:hAnsi="Arial" w:cs="Arial"/>
          <w:sz w:val="24"/>
        </w:rPr>
        <w:t>Avaliação dos bens pelo valor de mercado, respeitando a avaliação mínima atribuída por Comissão nomeada por Decreto Municipal;</w:t>
      </w:r>
    </w:p>
    <w:p w:rsidR="00DB1CAE" w:rsidRPr="0066175E" w:rsidRDefault="008F4548" w:rsidP="00C8018A">
      <w:pPr>
        <w:numPr>
          <w:ilvl w:val="0"/>
          <w:numId w:val="21"/>
        </w:numPr>
        <w:spacing w:after="0" w:line="240" w:lineRule="auto"/>
        <w:ind w:right="272" w:hanging="283"/>
        <w:rPr>
          <w:rFonts w:ascii="Arial" w:hAnsi="Arial" w:cs="Arial"/>
          <w:sz w:val="24"/>
        </w:rPr>
      </w:pPr>
      <w:r w:rsidRPr="0066175E">
        <w:rPr>
          <w:rFonts w:ascii="Arial" w:hAnsi="Arial" w:cs="Arial"/>
          <w:sz w:val="24"/>
        </w:rPr>
        <w:t>Organização de bens em lotes, atribuindo o valor do lance inicial;</w:t>
      </w:r>
    </w:p>
    <w:p w:rsidR="00DB1CAE" w:rsidRPr="0066175E" w:rsidRDefault="008F4548" w:rsidP="00C8018A">
      <w:pPr>
        <w:numPr>
          <w:ilvl w:val="0"/>
          <w:numId w:val="21"/>
        </w:numPr>
        <w:spacing w:after="0" w:line="240" w:lineRule="auto"/>
        <w:ind w:right="272" w:hanging="283"/>
        <w:rPr>
          <w:rFonts w:ascii="Arial" w:hAnsi="Arial" w:cs="Arial"/>
          <w:sz w:val="24"/>
        </w:rPr>
      </w:pPr>
      <w:r w:rsidRPr="0066175E">
        <w:rPr>
          <w:rFonts w:ascii="Arial" w:hAnsi="Arial" w:cs="Arial"/>
          <w:sz w:val="24"/>
        </w:rPr>
        <w:t>Disponibilização de pessoal qualificado para organização dos lotes, considerando o prazo estabelecido entre assinatura do contrato e a realização do leilão;</w:t>
      </w:r>
    </w:p>
    <w:p w:rsidR="00DB1CAE" w:rsidRPr="0066175E" w:rsidRDefault="008F4548" w:rsidP="00C8018A">
      <w:pPr>
        <w:numPr>
          <w:ilvl w:val="0"/>
          <w:numId w:val="21"/>
        </w:numPr>
        <w:spacing w:after="0" w:line="240" w:lineRule="auto"/>
        <w:ind w:right="272" w:hanging="283"/>
        <w:rPr>
          <w:rFonts w:ascii="Arial" w:hAnsi="Arial" w:cs="Arial"/>
          <w:sz w:val="24"/>
        </w:rPr>
      </w:pPr>
      <w:r w:rsidRPr="0066175E">
        <w:rPr>
          <w:rFonts w:ascii="Arial" w:hAnsi="Arial" w:cs="Arial"/>
          <w:sz w:val="24"/>
        </w:rPr>
        <w:t>Realização do leilão em até 30 (trinta) dias, contados a partir da assinatura do contrato;</w:t>
      </w:r>
    </w:p>
    <w:p w:rsidR="00DB1CAE" w:rsidRPr="0066175E" w:rsidRDefault="008F4548" w:rsidP="00C8018A">
      <w:pPr>
        <w:numPr>
          <w:ilvl w:val="0"/>
          <w:numId w:val="21"/>
        </w:numPr>
        <w:spacing w:after="0" w:line="240" w:lineRule="auto"/>
        <w:ind w:right="272" w:hanging="283"/>
        <w:rPr>
          <w:rFonts w:ascii="Arial" w:hAnsi="Arial" w:cs="Arial"/>
          <w:sz w:val="24"/>
        </w:rPr>
      </w:pPr>
      <w:r w:rsidRPr="0066175E">
        <w:rPr>
          <w:rFonts w:ascii="Arial" w:hAnsi="Arial" w:cs="Arial"/>
          <w:sz w:val="24"/>
        </w:rPr>
        <w:t>Disponibilização de estrutura de tecnologia para viabilizar a participação de interessados via WEB, recebendo lances on-line, com interatividade entre os lances ofertados de maneira eletrônica;</w:t>
      </w:r>
    </w:p>
    <w:p w:rsidR="00DB1CAE" w:rsidRPr="0066175E" w:rsidRDefault="008F4548" w:rsidP="00C8018A">
      <w:pPr>
        <w:numPr>
          <w:ilvl w:val="0"/>
          <w:numId w:val="21"/>
        </w:numPr>
        <w:spacing w:after="0" w:line="240" w:lineRule="auto"/>
        <w:ind w:right="272" w:hanging="283"/>
        <w:rPr>
          <w:rFonts w:ascii="Arial" w:hAnsi="Arial" w:cs="Arial"/>
          <w:sz w:val="24"/>
        </w:rPr>
      </w:pPr>
      <w:r w:rsidRPr="0066175E">
        <w:rPr>
          <w:rFonts w:ascii="Arial" w:hAnsi="Arial" w:cs="Arial"/>
          <w:sz w:val="24"/>
        </w:rPr>
        <w:t>Registro de lances on-line mediante processo de autenticação de usuários pré-cadastrados, garantindo a segurança e consistência dos lances ofertados nesta modalidade;</w:t>
      </w:r>
    </w:p>
    <w:p w:rsidR="00DB1CAE" w:rsidRPr="0066175E" w:rsidRDefault="008F4548" w:rsidP="00C8018A">
      <w:pPr>
        <w:numPr>
          <w:ilvl w:val="0"/>
          <w:numId w:val="21"/>
        </w:numPr>
        <w:spacing w:after="0" w:line="240" w:lineRule="auto"/>
        <w:ind w:right="272" w:hanging="283"/>
        <w:rPr>
          <w:rFonts w:ascii="Arial" w:hAnsi="Arial" w:cs="Arial"/>
          <w:sz w:val="24"/>
        </w:rPr>
      </w:pPr>
      <w:r w:rsidRPr="0066175E">
        <w:rPr>
          <w:rFonts w:ascii="Arial" w:hAnsi="Arial" w:cs="Arial"/>
          <w:sz w:val="24"/>
        </w:rPr>
        <w:t>O pagamento total referente ao lote arrematado deverá ser efetuado IMEDIATAMENTE no ato da arrematação em conta bancária indicada pela Administração Municipal;</w:t>
      </w:r>
    </w:p>
    <w:p w:rsidR="00DB1CAE" w:rsidRPr="0066175E" w:rsidRDefault="008F4548" w:rsidP="00C8018A">
      <w:pPr>
        <w:numPr>
          <w:ilvl w:val="0"/>
          <w:numId w:val="21"/>
        </w:numPr>
        <w:spacing w:after="0" w:line="240" w:lineRule="auto"/>
        <w:ind w:right="272" w:hanging="283"/>
        <w:rPr>
          <w:rFonts w:ascii="Arial" w:hAnsi="Arial" w:cs="Arial"/>
          <w:sz w:val="24"/>
        </w:rPr>
      </w:pPr>
      <w:r w:rsidRPr="0066175E">
        <w:rPr>
          <w:rFonts w:ascii="Arial" w:hAnsi="Arial" w:cs="Arial"/>
          <w:sz w:val="24"/>
        </w:rPr>
        <w:t xml:space="preserve">Elaboração e apresentação, em até 05 (cinco) dias </w:t>
      </w:r>
      <w:r w:rsidR="004B5054" w:rsidRPr="0066175E">
        <w:rPr>
          <w:rFonts w:ascii="Arial" w:hAnsi="Arial" w:cs="Arial"/>
          <w:sz w:val="24"/>
        </w:rPr>
        <w:t>úteis</w:t>
      </w:r>
      <w:r w:rsidRPr="0066175E">
        <w:rPr>
          <w:rFonts w:ascii="Arial" w:hAnsi="Arial" w:cs="Arial"/>
          <w:sz w:val="24"/>
        </w:rPr>
        <w:t xml:space="preserve"> após a realização do leilão, da ata, relatórios, documentação fiscal, demonstrativos financeiros, documentos fiscais decorrentes da alienação dos bens, e outros documentos solicitados pela Administração Municipal relacionados à realização do leilão.</w:t>
      </w:r>
    </w:p>
    <w:p w:rsidR="00DB1CAE" w:rsidRPr="0066175E" w:rsidRDefault="008F4548" w:rsidP="00C8018A">
      <w:pPr>
        <w:spacing w:after="0" w:line="240" w:lineRule="auto"/>
        <w:ind w:left="0" w:right="266"/>
        <w:rPr>
          <w:rFonts w:ascii="Arial" w:hAnsi="Arial" w:cs="Arial"/>
          <w:sz w:val="24"/>
        </w:rPr>
      </w:pPr>
      <w:r w:rsidRPr="0066175E">
        <w:rPr>
          <w:rFonts w:ascii="Arial" w:hAnsi="Arial" w:cs="Arial"/>
          <w:b/>
          <w:sz w:val="24"/>
        </w:rPr>
        <w:t xml:space="preserve">18.4. DA VERIFICAÇÃO DOS BENS: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 xml:space="preserve">18.4.1. </w:t>
      </w:r>
      <w:r w:rsidR="004954E0" w:rsidRPr="00CF71BE">
        <w:rPr>
          <w:rFonts w:ascii="Arial" w:hAnsi="Arial" w:cs="Arial"/>
          <w:sz w:val="24"/>
        </w:rPr>
        <w:t>Os bens estarão</w:t>
      </w:r>
      <w:r w:rsidR="00FB4E4E" w:rsidRPr="00CF71BE">
        <w:rPr>
          <w:rFonts w:ascii="Arial" w:hAnsi="Arial" w:cs="Arial"/>
          <w:sz w:val="24"/>
        </w:rPr>
        <w:t xml:space="preserve"> expos</w:t>
      </w:r>
      <w:r w:rsidR="00CF71BE" w:rsidRPr="00CF71BE">
        <w:rPr>
          <w:rFonts w:ascii="Arial" w:hAnsi="Arial" w:cs="Arial"/>
          <w:sz w:val="24"/>
        </w:rPr>
        <w:t>tos</w:t>
      </w:r>
      <w:r w:rsidR="00FB4E4E" w:rsidRPr="00CF71BE">
        <w:rPr>
          <w:rFonts w:ascii="Arial" w:hAnsi="Arial" w:cs="Arial"/>
          <w:sz w:val="24"/>
        </w:rPr>
        <w:t xml:space="preserve"> para visitação em endereço a ser informado no edital do leilão que será publicado conforme previsto no item 18.2</w:t>
      </w:r>
      <w:r w:rsidRPr="00CF71BE">
        <w:rPr>
          <w:rFonts w:ascii="Arial" w:hAnsi="Arial" w:cs="Arial"/>
          <w:sz w:val="24"/>
        </w:rPr>
        <w:t>.</w:t>
      </w:r>
      <w:r w:rsidRPr="0066175E">
        <w:rPr>
          <w:rFonts w:ascii="Arial" w:hAnsi="Arial" w:cs="Arial"/>
          <w:sz w:val="24"/>
        </w:rPr>
        <w:t xml:space="preserve"> </w:t>
      </w:r>
    </w:p>
    <w:p w:rsidR="00DB1CAE" w:rsidRPr="0066175E" w:rsidRDefault="008F4548" w:rsidP="00C8018A">
      <w:pPr>
        <w:pStyle w:val="Ttulo2"/>
        <w:spacing w:after="0" w:line="240" w:lineRule="auto"/>
        <w:ind w:left="0" w:right="266"/>
        <w:rPr>
          <w:rFonts w:ascii="Arial" w:hAnsi="Arial" w:cs="Arial"/>
          <w:sz w:val="24"/>
        </w:rPr>
      </w:pPr>
      <w:r w:rsidRPr="0066175E">
        <w:rPr>
          <w:rFonts w:ascii="Arial" w:hAnsi="Arial" w:cs="Arial"/>
          <w:sz w:val="24"/>
        </w:rPr>
        <w:lastRenderedPageBreak/>
        <w:t>18.</w:t>
      </w:r>
      <w:r w:rsidR="008117CF">
        <w:rPr>
          <w:rFonts w:ascii="Arial" w:hAnsi="Arial" w:cs="Arial"/>
          <w:sz w:val="24"/>
        </w:rPr>
        <w:t>5</w:t>
      </w:r>
      <w:r w:rsidRPr="0066175E">
        <w:rPr>
          <w:rFonts w:ascii="Arial" w:hAnsi="Arial" w:cs="Arial"/>
          <w:sz w:val="24"/>
        </w:rPr>
        <w:t xml:space="preserve">. DA RETIRADA DOS BENS ARREMATADOS </w:t>
      </w:r>
    </w:p>
    <w:p w:rsidR="00DB1CAE" w:rsidRPr="0066175E" w:rsidRDefault="008117CF" w:rsidP="00C8018A">
      <w:pPr>
        <w:spacing w:after="0" w:line="240" w:lineRule="auto"/>
        <w:ind w:left="-5" w:right="272"/>
        <w:rPr>
          <w:rFonts w:ascii="Arial" w:hAnsi="Arial" w:cs="Arial"/>
          <w:sz w:val="24"/>
        </w:rPr>
      </w:pPr>
      <w:r>
        <w:rPr>
          <w:rFonts w:ascii="Arial" w:hAnsi="Arial" w:cs="Arial"/>
          <w:b/>
          <w:sz w:val="24"/>
        </w:rPr>
        <w:t>18.5.1</w:t>
      </w:r>
      <w:r w:rsidR="008F4548" w:rsidRPr="0066175E">
        <w:rPr>
          <w:rFonts w:ascii="Arial" w:hAnsi="Arial" w:cs="Arial"/>
          <w:sz w:val="24"/>
        </w:rPr>
        <w:t xml:space="preserve"> A retirada dos bens</w:t>
      </w:r>
      <w:r w:rsidR="00CF71BE">
        <w:rPr>
          <w:rFonts w:ascii="Arial" w:hAnsi="Arial" w:cs="Arial"/>
          <w:sz w:val="24"/>
        </w:rPr>
        <w:t xml:space="preserve"> móveis</w:t>
      </w:r>
      <w:r w:rsidR="008F4548" w:rsidRPr="0066175E">
        <w:rPr>
          <w:rFonts w:ascii="Arial" w:hAnsi="Arial" w:cs="Arial"/>
          <w:sz w:val="24"/>
        </w:rPr>
        <w:t xml:space="preserve"> deverá ocorrer, no máximo, em até 07 (sete) dias úteis após a homologação, mediante apresentação de documento comprobatório de quitação dos lotes, que deverá ser agendada com os responsáveis de cada local.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18.</w:t>
      </w:r>
      <w:r w:rsidR="008117CF">
        <w:rPr>
          <w:rFonts w:ascii="Arial" w:hAnsi="Arial" w:cs="Arial"/>
          <w:b/>
          <w:sz w:val="24"/>
        </w:rPr>
        <w:t>5.2</w:t>
      </w:r>
      <w:r w:rsidRPr="0066175E">
        <w:rPr>
          <w:rFonts w:ascii="Arial" w:hAnsi="Arial" w:cs="Arial"/>
          <w:sz w:val="24"/>
        </w:rPr>
        <w:t xml:space="preserve"> O arrematante retirará os bens por ele arrematados após a integração do pagamento, mediante a apresentação do comprovante de pagamento do boleto na retirada do lote arrematado.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18.</w:t>
      </w:r>
      <w:r w:rsidR="008117CF">
        <w:rPr>
          <w:rFonts w:ascii="Arial" w:hAnsi="Arial" w:cs="Arial"/>
          <w:b/>
          <w:sz w:val="24"/>
        </w:rPr>
        <w:t>5.3</w:t>
      </w:r>
      <w:r w:rsidRPr="0066175E">
        <w:rPr>
          <w:rFonts w:ascii="Arial" w:hAnsi="Arial" w:cs="Arial"/>
          <w:sz w:val="24"/>
        </w:rPr>
        <w:t xml:space="preserve"> No ato de retirada, o arrematante, ou a pessoa por ele autorizada, mediante procuração, assinará um termo de entrega.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18.</w:t>
      </w:r>
      <w:r w:rsidR="008117CF">
        <w:rPr>
          <w:rFonts w:ascii="Arial" w:hAnsi="Arial" w:cs="Arial"/>
          <w:b/>
          <w:sz w:val="24"/>
        </w:rPr>
        <w:t>5.4</w:t>
      </w:r>
      <w:r w:rsidRPr="0066175E">
        <w:rPr>
          <w:rFonts w:ascii="Arial" w:hAnsi="Arial" w:cs="Arial"/>
          <w:sz w:val="24"/>
        </w:rPr>
        <w:t xml:space="preserve"> Ocorrendo força maior ou caso fortuito, no decorrer de tempo entre a data de realização do leilão e da retirada dos bens, que impeça a entrega dos mesmos pela Administração, fica resolvida a obrigação mediante a restituição do valor pago.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18.</w:t>
      </w:r>
      <w:r w:rsidR="008117CF">
        <w:rPr>
          <w:rFonts w:ascii="Arial" w:hAnsi="Arial" w:cs="Arial"/>
          <w:b/>
          <w:sz w:val="24"/>
        </w:rPr>
        <w:t>5.5</w:t>
      </w:r>
      <w:r w:rsidRPr="0066175E">
        <w:rPr>
          <w:rFonts w:ascii="Arial" w:hAnsi="Arial" w:cs="Arial"/>
          <w:sz w:val="24"/>
        </w:rPr>
        <w:t xml:space="preserve"> Uma vez integralizado o pagamento, o Município de </w:t>
      </w:r>
      <w:r w:rsidR="00C8018A" w:rsidRPr="0066175E">
        <w:rPr>
          <w:rFonts w:ascii="Arial" w:hAnsi="Arial" w:cs="Arial"/>
          <w:sz w:val="24"/>
        </w:rPr>
        <w:t>Boqueirão do Leão</w:t>
      </w:r>
      <w:r w:rsidRPr="0066175E">
        <w:rPr>
          <w:rFonts w:ascii="Arial" w:hAnsi="Arial" w:cs="Arial"/>
          <w:sz w:val="24"/>
        </w:rPr>
        <w:t xml:space="preserve"> exime-se de toda e qualquer responsabilidade pela perda total ou parcial e avarias que venham a ocorrer nos bens arrematados e não retirados dentro do prazo estipulado.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18.</w:t>
      </w:r>
      <w:r w:rsidR="008117CF">
        <w:rPr>
          <w:rFonts w:ascii="Arial" w:hAnsi="Arial" w:cs="Arial"/>
          <w:b/>
          <w:sz w:val="24"/>
        </w:rPr>
        <w:t>5.6</w:t>
      </w:r>
      <w:r w:rsidRPr="0066175E">
        <w:rPr>
          <w:rFonts w:ascii="Arial" w:hAnsi="Arial" w:cs="Arial"/>
          <w:sz w:val="24"/>
        </w:rPr>
        <w:t xml:space="preserve"> As despesas com a remoção dos bens arrematados</w:t>
      </w:r>
      <w:r w:rsidR="004B5054" w:rsidRPr="0066175E">
        <w:rPr>
          <w:rFonts w:ascii="Arial" w:hAnsi="Arial" w:cs="Arial"/>
          <w:sz w:val="24"/>
        </w:rPr>
        <w:t xml:space="preserve"> ficarão</w:t>
      </w:r>
      <w:r w:rsidRPr="0066175E">
        <w:rPr>
          <w:rFonts w:ascii="Arial" w:hAnsi="Arial" w:cs="Arial"/>
          <w:sz w:val="24"/>
        </w:rPr>
        <w:t xml:space="preserve"> por conta do arrematante.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18.</w:t>
      </w:r>
      <w:r w:rsidR="008117CF">
        <w:rPr>
          <w:rFonts w:ascii="Arial" w:hAnsi="Arial" w:cs="Arial"/>
          <w:b/>
          <w:sz w:val="24"/>
        </w:rPr>
        <w:t>5.7</w:t>
      </w:r>
      <w:r w:rsidRPr="0066175E">
        <w:rPr>
          <w:rFonts w:ascii="Arial" w:hAnsi="Arial" w:cs="Arial"/>
          <w:sz w:val="24"/>
        </w:rPr>
        <w:t xml:space="preserve"> Despesas futuras com transferências, taxas e transporte dos bens adquiridos ficam a cargo do arrematante, </w:t>
      </w:r>
    </w:p>
    <w:p w:rsidR="00DB1CAE" w:rsidRPr="0066175E" w:rsidRDefault="00DB1CAE" w:rsidP="00C8018A">
      <w:pPr>
        <w:spacing w:after="0" w:line="240" w:lineRule="auto"/>
        <w:ind w:left="0" w:right="0" w:firstLine="0"/>
        <w:jc w:val="left"/>
        <w:rPr>
          <w:rFonts w:ascii="Arial" w:hAnsi="Arial" w:cs="Arial"/>
          <w:sz w:val="24"/>
        </w:rPr>
      </w:pPr>
    </w:p>
    <w:p w:rsidR="00DB1CAE" w:rsidRPr="0066175E" w:rsidRDefault="008F4548" w:rsidP="00C8018A">
      <w:pPr>
        <w:pStyle w:val="Ttulo1"/>
        <w:spacing w:after="0" w:line="240" w:lineRule="auto"/>
        <w:ind w:left="0" w:right="266"/>
        <w:rPr>
          <w:rFonts w:ascii="Arial" w:hAnsi="Arial" w:cs="Arial"/>
          <w:sz w:val="24"/>
        </w:rPr>
      </w:pPr>
      <w:r w:rsidRPr="0066175E">
        <w:rPr>
          <w:rFonts w:ascii="Arial" w:hAnsi="Arial" w:cs="Arial"/>
          <w:sz w:val="24"/>
        </w:rPr>
        <w:t>19. INFRAÇÕES E SANÇÕES ADMINISTRATIVAS</w:t>
      </w:r>
    </w:p>
    <w:p w:rsidR="00DB1CAE" w:rsidRPr="00AB0B26" w:rsidRDefault="008F4548" w:rsidP="00C8018A">
      <w:pPr>
        <w:spacing w:after="0" w:line="240" w:lineRule="auto"/>
        <w:ind w:left="-5" w:right="272"/>
        <w:rPr>
          <w:rFonts w:ascii="Arial" w:hAnsi="Arial" w:cs="Arial"/>
          <w:sz w:val="24"/>
        </w:rPr>
      </w:pPr>
      <w:r w:rsidRPr="0066175E">
        <w:rPr>
          <w:rFonts w:ascii="Arial" w:hAnsi="Arial" w:cs="Arial"/>
          <w:b/>
          <w:sz w:val="24"/>
        </w:rPr>
        <w:t>19.1</w:t>
      </w:r>
      <w:r w:rsidRPr="0066175E">
        <w:rPr>
          <w:rFonts w:ascii="Arial" w:hAnsi="Arial" w:cs="Arial"/>
          <w:sz w:val="24"/>
        </w:rPr>
        <w:t xml:space="preserve"> O contratado será responsabilizado administrativamente pelas seguintes </w:t>
      </w:r>
      <w:r w:rsidRPr="00AB0B26">
        <w:rPr>
          <w:rFonts w:ascii="Arial" w:hAnsi="Arial" w:cs="Arial"/>
          <w:sz w:val="24"/>
        </w:rPr>
        <w:t>infrações, com aplicação das seguintes sanções (art. 155 e 156</w:t>
      </w:r>
      <w:r w:rsidR="00A141CB">
        <w:rPr>
          <w:rFonts w:ascii="Arial" w:hAnsi="Arial" w:cs="Arial"/>
          <w:sz w:val="24"/>
        </w:rPr>
        <w:t>,</w:t>
      </w:r>
      <w:r w:rsidRPr="00AB0B26">
        <w:rPr>
          <w:rFonts w:ascii="Arial" w:hAnsi="Arial" w:cs="Arial"/>
          <w:sz w:val="24"/>
        </w:rPr>
        <w:t xml:space="preserve"> da Lei </w:t>
      </w:r>
      <w:r w:rsidR="00A141CB">
        <w:rPr>
          <w:rFonts w:ascii="Arial" w:hAnsi="Arial" w:cs="Arial"/>
          <w:sz w:val="24"/>
        </w:rPr>
        <w:t xml:space="preserve">Federal </w:t>
      </w:r>
      <w:r w:rsidRPr="00AB0B26">
        <w:rPr>
          <w:rFonts w:ascii="Arial" w:hAnsi="Arial" w:cs="Arial"/>
          <w:sz w:val="24"/>
        </w:rPr>
        <w:t xml:space="preserve">nº 14.133/2021):  </w:t>
      </w:r>
    </w:p>
    <w:p w:rsidR="00DB1CAE" w:rsidRPr="00AB0B26" w:rsidRDefault="008F4548" w:rsidP="00AB0B26">
      <w:pPr>
        <w:numPr>
          <w:ilvl w:val="0"/>
          <w:numId w:val="22"/>
        </w:numPr>
        <w:spacing w:after="0" w:line="240" w:lineRule="auto"/>
        <w:ind w:left="284" w:right="272" w:hanging="284"/>
        <w:rPr>
          <w:rFonts w:ascii="Arial" w:hAnsi="Arial" w:cs="Arial"/>
          <w:sz w:val="24"/>
        </w:rPr>
      </w:pPr>
      <w:r w:rsidRPr="00AB0B26">
        <w:rPr>
          <w:rFonts w:ascii="Arial" w:hAnsi="Arial" w:cs="Arial"/>
          <w:b/>
          <w:sz w:val="24"/>
        </w:rPr>
        <w:t>-</w:t>
      </w:r>
      <w:r w:rsidRPr="00AB0B26">
        <w:rPr>
          <w:rFonts w:ascii="Arial" w:hAnsi="Arial" w:cs="Arial"/>
          <w:sz w:val="24"/>
        </w:rPr>
        <w:t xml:space="preserve"> Dar causa à inexecução parcial do contrato:  </w:t>
      </w:r>
    </w:p>
    <w:p w:rsidR="00DB1CAE" w:rsidRPr="00AB0B26" w:rsidRDefault="008F4548" w:rsidP="00AB0B26">
      <w:pPr>
        <w:numPr>
          <w:ilvl w:val="0"/>
          <w:numId w:val="22"/>
        </w:numPr>
        <w:spacing w:after="0" w:line="240" w:lineRule="auto"/>
        <w:ind w:left="284" w:right="272" w:hanging="284"/>
        <w:rPr>
          <w:rFonts w:ascii="Arial" w:hAnsi="Arial" w:cs="Arial"/>
          <w:sz w:val="24"/>
        </w:rPr>
      </w:pPr>
      <w:r w:rsidRPr="00AB0B26">
        <w:rPr>
          <w:rFonts w:ascii="Arial" w:hAnsi="Arial" w:cs="Arial"/>
          <w:b/>
          <w:sz w:val="24"/>
        </w:rPr>
        <w:t>-</w:t>
      </w:r>
      <w:r w:rsidRPr="00AB0B26">
        <w:rPr>
          <w:rFonts w:ascii="Arial" w:hAnsi="Arial" w:cs="Arial"/>
          <w:sz w:val="24"/>
        </w:rPr>
        <w:t xml:space="preserve"> Dar causa à inexecução parcial do contrato que cause grave dano à Administração, ao funcionamento dos serviços públicos ou ao interesse coletivo;  </w:t>
      </w:r>
    </w:p>
    <w:p w:rsidR="00DB1CAE" w:rsidRPr="00AB0B26" w:rsidRDefault="008F4548" w:rsidP="00AB0B26">
      <w:pPr>
        <w:numPr>
          <w:ilvl w:val="0"/>
          <w:numId w:val="22"/>
        </w:numPr>
        <w:spacing w:after="0" w:line="240" w:lineRule="auto"/>
        <w:ind w:left="284" w:right="272" w:hanging="284"/>
        <w:rPr>
          <w:rFonts w:ascii="Arial" w:hAnsi="Arial" w:cs="Arial"/>
          <w:sz w:val="24"/>
        </w:rPr>
      </w:pPr>
      <w:r w:rsidRPr="00AB0B26">
        <w:rPr>
          <w:rFonts w:ascii="Arial" w:hAnsi="Arial" w:cs="Arial"/>
          <w:b/>
          <w:sz w:val="24"/>
        </w:rPr>
        <w:t>-</w:t>
      </w:r>
      <w:r w:rsidRPr="00AB0B26">
        <w:rPr>
          <w:rFonts w:ascii="Arial" w:hAnsi="Arial" w:cs="Arial"/>
          <w:sz w:val="24"/>
        </w:rPr>
        <w:t xml:space="preserve"> Dar causa à inexecução total do contrato;  </w:t>
      </w:r>
    </w:p>
    <w:p w:rsidR="00DB1CAE" w:rsidRPr="00AB0B26" w:rsidRDefault="008F4548" w:rsidP="00AB0B26">
      <w:pPr>
        <w:numPr>
          <w:ilvl w:val="0"/>
          <w:numId w:val="22"/>
        </w:numPr>
        <w:spacing w:after="0" w:line="240" w:lineRule="auto"/>
        <w:ind w:left="284" w:right="272" w:hanging="284"/>
        <w:rPr>
          <w:rFonts w:ascii="Arial" w:hAnsi="Arial" w:cs="Arial"/>
          <w:sz w:val="24"/>
        </w:rPr>
      </w:pPr>
      <w:r w:rsidRPr="00AB0B26">
        <w:rPr>
          <w:rFonts w:ascii="Arial" w:hAnsi="Arial" w:cs="Arial"/>
          <w:b/>
          <w:sz w:val="24"/>
        </w:rPr>
        <w:t>-</w:t>
      </w:r>
      <w:r w:rsidRPr="00AB0B26">
        <w:rPr>
          <w:rFonts w:ascii="Arial" w:hAnsi="Arial" w:cs="Arial"/>
          <w:sz w:val="24"/>
        </w:rPr>
        <w:t xml:space="preserve"> Deixar de entregar a documentação exigida para o certame;  </w:t>
      </w:r>
    </w:p>
    <w:p w:rsidR="00DB1CAE" w:rsidRPr="00AB0B26" w:rsidRDefault="008F4548" w:rsidP="00AB0B26">
      <w:pPr>
        <w:numPr>
          <w:ilvl w:val="0"/>
          <w:numId w:val="22"/>
        </w:numPr>
        <w:spacing w:after="0" w:line="240" w:lineRule="auto"/>
        <w:ind w:left="284" w:right="272" w:hanging="284"/>
        <w:rPr>
          <w:rFonts w:ascii="Arial" w:hAnsi="Arial" w:cs="Arial"/>
          <w:sz w:val="24"/>
        </w:rPr>
      </w:pPr>
      <w:r w:rsidRPr="00AB0B26">
        <w:rPr>
          <w:rFonts w:ascii="Arial" w:hAnsi="Arial" w:cs="Arial"/>
          <w:b/>
          <w:sz w:val="24"/>
        </w:rPr>
        <w:t>-</w:t>
      </w:r>
      <w:r w:rsidRPr="00AB0B26">
        <w:rPr>
          <w:rFonts w:ascii="Arial" w:hAnsi="Arial" w:cs="Arial"/>
          <w:sz w:val="24"/>
        </w:rPr>
        <w:t xml:space="preserve"> Não manter a proposta, salvo em decorrência de fato superveniente devidamente justificado;  </w:t>
      </w:r>
    </w:p>
    <w:p w:rsidR="00DB1CAE" w:rsidRPr="0066175E" w:rsidRDefault="008F4548" w:rsidP="00AB0B26">
      <w:pPr>
        <w:numPr>
          <w:ilvl w:val="0"/>
          <w:numId w:val="22"/>
        </w:numPr>
        <w:spacing w:after="0" w:line="240" w:lineRule="auto"/>
        <w:ind w:left="284" w:right="272" w:hanging="284"/>
        <w:rPr>
          <w:rFonts w:ascii="Arial" w:hAnsi="Arial" w:cs="Arial"/>
          <w:sz w:val="24"/>
        </w:rPr>
      </w:pPr>
      <w:r w:rsidRPr="0066175E">
        <w:rPr>
          <w:rFonts w:ascii="Arial" w:hAnsi="Arial" w:cs="Arial"/>
          <w:b/>
          <w:sz w:val="24"/>
        </w:rPr>
        <w:t>-</w:t>
      </w:r>
      <w:r w:rsidRPr="0066175E">
        <w:rPr>
          <w:rFonts w:ascii="Arial" w:hAnsi="Arial" w:cs="Arial"/>
          <w:sz w:val="24"/>
        </w:rPr>
        <w:t xml:space="preserve"> Não celebrar o contrato ou não entregar a documentação exigida para a contratação, quando convocado dentro do prazo de validade de sua proposta;  </w:t>
      </w:r>
    </w:p>
    <w:p w:rsidR="00DB1CAE" w:rsidRPr="0066175E" w:rsidRDefault="008F4548" w:rsidP="00AB0B26">
      <w:pPr>
        <w:numPr>
          <w:ilvl w:val="0"/>
          <w:numId w:val="22"/>
        </w:numPr>
        <w:spacing w:after="0" w:line="240" w:lineRule="auto"/>
        <w:ind w:left="284" w:right="272" w:hanging="284"/>
        <w:rPr>
          <w:rFonts w:ascii="Arial" w:hAnsi="Arial" w:cs="Arial"/>
          <w:sz w:val="24"/>
        </w:rPr>
      </w:pPr>
      <w:r w:rsidRPr="0066175E">
        <w:rPr>
          <w:rFonts w:ascii="Arial" w:hAnsi="Arial" w:cs="Arial"/>
          <w:b/>
          <w:sz w:val="24"/>
        </w:rPr>
        <w:t>-</w:t>
      </w:r>
      <w:r w:rsidRPr="0066175E">
        <w:rPr>
          <w:rFonts w:ascii="Arial" w:hAnsi="Arial" w:cs="Arial"/>
          <w:sz w:val="24"/>
        </w:rPr>
        <w:t xml:space="preserve"> Ensejar o retardamento da execução ou da entrega do objeto sem motivo justificado;  </w:t>
      </w:r>
    </w:p>
    <w:p w:rsidR="00DB1CAE" w:rsidRPr="0066175E" w:rsidRDefault="008F4548" w:rsidP="00AB0B26">
      <w:pPr>
        <w:numPr>
          <w:ilvl w:val="0"/>
          <w:numId w:val="22"/>
        </w:numPr>
        <w:spacing w:after="0" w:line="240" w:lineRule="auto"/>
        <w:ind w:left="284" w:right="272" w:hanging="284"/>
        <w:rPr>
          <w:rFonts w:ascii="Arial" w:hAnsi="Arial" w:cs="Arial"/>
          <w:sz w:val="24"/>
        </w:rPr>
      </w:pPr>
      <w:r w:rsidRPr="0066175E">
        <w:rPr>
          <w:rFonts w:ascii="Arial" w:hAnsi="Arial" w:cs="Arial"/>
          <w:b/>
          <w:sz w:val="24"/>
        </w:rPr>
        <w:t>-</w:t>
      </w:r>
      <w:r w:rsidRPr="0066175E">
        <w:rPr>
          <w:rFonts w:ascii="Arial" w:hAnsi="Arial" w:cs="Arial"/>
          <w:sz w:val="24"/>
        </w:rPr>
        <w:t xml:space="preserve"> Apresentar declaração ou documentação falsa exigida para o certame ou prestar declaração falsa durante a execução do contrato;  </w:t>
      </w:r>
    </w:p>
    <w:p w:rsidR="00DB1CAE" w:rsidRPr="0066175E" w:rsidRDefault="008F4548" w:rsidP="00AB0B26">
      <w:pPr>
        <w:numPr>
          <w:ilvl w:val="0"/>
          <w:numId w:val="22"/>
        </w:numPr>
        <w:spacing w:after="0" w:line="240" w:lineRule="auto"/>
        <w:ind w:left="284" w:right="272" w:hanging="284"/>
        <w:rPr>
          <w:rFonts w:ascii="Arial" w:hAnsi="Arial" w:cs="Arial"/>
          <w:sz w:val="24"/>
        </w:rPr>
      </w:pPr>
      <w:r w:rsidRPr="0066175E">
        <w:rPr>
          <w:rFonts w:ascii="Arial" w:hAnsi="Arial" w:cs="Arial"/>
          <w:b/>
          <w:sz w:val="24"/>
        </w:rPr>
        <w:t>-</w:t>
      </w:r>
      <w:r w:rsidRPr="0066175E">
        <w:rPr>
          <w:rFonts w:ascii="Arial" w:hAnsi="Arial" w:cs="Arial"/>
          <w:sz w:val="24"/>
        </w:rPr>
        <w:t xml:space="preserve"> Fraudar ou praticar ato fraudulento na execução do contrato; </w:t>
      </w:r>
    </w:p>
    <w:p w:rsidR="00DB1CAE" w:rsidRPr="0066175E" w:rsidRDefault="008F4548" w:rsidP="00AB0B26">
      <w:pPr>
        <w:numPr>
          <w:ilvl w:val="0"/>
          <w:numId w:val="22"/>
        </w:numPr>
        <w:spacing w:after="0" w:line="240" w:lineRule="auto"/>
        <w:ind w:left="284" w:right="272" w:hanging="284"/>
        <w:rPr>
          <w:rFonts w:ascii="Arial" w:hAnsi="Arial" w:cs="Arial"/>
          <w:sz w:val="24"/>
        </w:rPr>
      </w:pPr>
      <w:r w:rsidRPr="0066175E">
        <w:rPr>
          <w:rFonts w:ascii="Arial" w:hAnsi="Arial" w:cs="Arial"/>
          <w:b/>
          <w:sz w:val="24"/>
        </w:rPr>
        <w:t>-</w:t>
      </w:r>
      <w:r w:rsidRPr="0066175E">
        <w:rPr>
          <w:rFonts w:ascii="Arial" w:hAnsi="Arial" w:cs="Arial"/>
          <w:sz w:val="24"/>
        </w:rPr>
        <w:t xml:space="preserve"> Comportar-se de modo inidôneo ou cometer fraude de qualquer natureza;  </w:t>
      </w:r>
    </w:p>
    <w:p w:rsidR="00DB1CAE" w:rsidRPr="0066175E" w:rsidRDefault="008F4548" w:rsidP="00AB0B26">
      <w:pPr>
        <w:numPr>
          <w:ilvl w:val="0"/>
          <w:numId w:val="22"/>
        </w:numPr>
        <w:spacing w:after="0" w:line="240" w:lineRule="auto"/>
        <w:ind w:left="284" w:right="272" w:hanging="284"/>
        <w:rPr>
          <w:rFonts w:ascii="Arial" w:hAnsi="Arial" w:cs="Arial"/>
          <w:sz w:val="24"/>
        </w:rPr>
      </w:pPr>
      <w:r w:rsidRPr="0066175E">
        <w:rPr>
          <w:rFonts w:ascii="Arial" w:hAnsi="Arial" w:cs="Arial"/>
          <w:b/>
          <w:sz w:val="24"/>
        </w:rPr>
        <w:t>-</w:t>
      </w:r>
      <w:r w:rsidRPr="0066175E">
        <w:rPr>
          <w:rFonts w:ascii="Arial" w:hAnsi="Arial" w:cs="Arial"/>
          <w:sz w:val="24"/>
        </w:rPr>
        <w:t xml:space="preserve"> Praticar atos ilícitos com vistas a frustrar os objetivos da contratação;  </w:t>
      </w:r>
    </w:p>
    <w:p w:rsidR="00DB1CAE" w:rsidRPr="0066175E" w:rsidRDefault="008F4548" w:rsidP="00AB0B26">
      <w:pPr>
        <w:numPr>
          <w:ilvl w:val="0"/>
          <w:numId w:val="22"/>
        </w:numPr>
        <w:spacing w:after="0" w:line="240" w:lineRule="auto"/>
        <w:ind w:left="284" w:right="272" w:hanging="284"/>
        <w:rPr>
          <w:rFonts w:ascii="Arial" w:hAnsi="Arial" w:cs="Arial"/>
          <w:sz w:val="24"/>
        </w:rPr>
      </w:pPr>
      <w:r w:rsidRPr="0066175E">
        <w:rPr>
          <w:rFonts w:ascii="Arial" w:hAnsi="Arial" w:cs="Arial"/>
          <w:b/>
          <w:sz w:val="24"/>
        </w:rPr>
        <w:t>-</w:t>
      </w:r>
      <w:r w:rsidRPr="0066175E">
        <w:rPr>
          <w:rFonts w:ascii="Arial" w:hAnsi="Arial" w:cs="Arial"/>
          <w:sz w:val="24"/>
        </w:rPr>
        <w:t xml:space="preserve"> Praticar ato lesivo previsto no art. 5º</w:t>
      </w:r>
      <w:r w:rsidR="00497D64">
        <w:rPr>
          <w:rFonts w:ascii="Arial" w:hAnsi="Arial" w:cs="Arial"/>
          <w:sz w:val="24"/>
        </w:rPr>
        <w:t>,</w:t>
      </w:r>
      <w:r w:rsidRPr="0066175E">
        <w:rPr>
          <w:rFonts w:ascii="Arial" w:hAnsi="Arial" w:cs="Arial"/>
          <w:sz w:val="24"/>
        </w:rPr>
        <w:t xml:space="preserve"> da Lei nº 12.846, de 1º de agosto de 2013 – Dispõe sobre a responsabilização administrativa e civil de pessoas jurídicas pela </w:t>
      </w:r>
      <w:r w:rsidRPr="0066175E">
        <w:rPr>
          <w:rFonts w:ascii="Arial" w:hAnsi="Arial" w:cs="Arial"/>
          <w:sz w:val="24"/>
        </w:rPr>
        <w:lastRenderedPageBreak/>
        <w:t xml:space="preserve">prática de atos contra a administração pública, nacional ou estrangeira, e dá outras providências.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19.2</w:t>
      </w:r>
      <w:r w:rsidRPr="0066175E">
        <w:rPr>
          <w:rFonts w:ascii="Arial" w:hAnsi="Arial" w:cs="Arial"/>
          <w:sz w:val="24"/>
        </w:rPr>
        <w:t xml:space="preserve"> Serão aplicadas as seguintes sanções às penalidades acima indicadas: </w:t>
      </w:r>
    </w:p>
    <w:p w:rsidR="00DB1CAE" w:rsidRPr="0066175E" w:rsidRDefault="008F4548" w:rsidP="00C8018A">
      <w:pPr>
        <w:numPr>
          <w:ilvl w:val="0"/>
          <w:numId w:val="23"/>
        </w:numPr>
        <w:spacing w:after="0" w:line="240" w:lineRule="auto"/>
        <w:ind w:right="272"/>
        <w:rPr>
          <w:rFonts w:ascii="Arial" w:hAnsi="Arial" w:cs="Arial"/>
          <w:sz w:val="24"/>
        </w:rPr>
      </w:pPr>
      <w:r w:rsidRPr="0066175E">
        <w:rPr>
          <w:rFonts w:ascii="Arial" w:hAnsi="Arial" w:cs="Arial"/>
          <w:b/>
          <w:sz w:val="24"/>
        </w:rPr>
        <w:t>– ADVERTÊNCIA</w:t>
      </w:r>
      <w:r w:rsidR="00AB0B26">
        <w:rPr>
          <w:rFonts w:ascii="Arial" w:hAnsi="Arial" w:cs="Arial"/>
          <w:b/>
          <w:sz w:val="24"/>
        </w:rPr>
        <w:t xml:space="preserve"> </w:t>
      </w:r>
      <w:r w:rsidRPr="0066175E">
        <w:rPr>
          <w:rFonts w:ascii="Arial" w:hAnsi="Arial" w:cs="Arial"/>
          <w:b/>
          <w:sz w:val="24"/>
        </w:rPr>
        <w:t>(art. 156, § 2º):</w:t>
      </w:r>
      <w:r w:rsidRPr="0066175E">
        <w:rPr>
          <w:rFonts w:ascii="Arial" w:hAnsi="Arial" w:cs="Arial"/>
          <w:sz w:val="24"/>
        </w:rPr>
        <w:t xml:space="preserve"> será aplicada por escrito, quando o CONTRATADO deixar de atender determinações necessárias à regularização de faltas ou defeitos concernentes à execução dos serviços ou entrega dos bens, bem como por atos que correspondam a pequenas irregularidades verificadas na execução deste instrumento, que venham ou não causar dano à Administração ou a terceiros;  </w:t>
      </w:r>
    </w:p>
    <w:p w:rsidR="00DB1CAE" w:rsidRPr="0066175E" w:rsidRDefault="008F4548" w:rsidP="00C8018A">
      <w:pPr>
        <w:numPr>
          <w:ilvl w:val="0"/>
          <w:numId w:val="23"/>
        </w:numPr>
        <w:spacing w:after="0" w:line="240" w:lineRule="auto"/>
        <w:ind w:right="272"/>
        <w:rPr>
          <w:rFonts w:ascii="Arial" w:hAnsi="Arial" w:cs="Arial"/>
          <w:sz w:val="24"/>
        </w:rPr>
      </w:pPr>
      <w:r w:rsidRPr="0066175E">
        <w:rPr>
          <w:rFonts w:ascii="Arial" w:hAnsi="Arial" w:cs="Arial"/>
          <w:b/>
          <w:sz w:val="24"/>
        </w:rPr>
        <w:t>– MULTAS (art. 156, § 3º):</w:t>
      </w:r>
      <w:r w:rsidRPr="0066175E">
        <w:rPr>
          <w:rFonts w:ascii="Arial" w:hAnsi="Arial" w:cs="Arial"/>
          <w:sz w:val="24"/>
        </w:rPr>
        <w:t xml:space="preserve"> serão aplicadas por infrações que obstaculizem a concretização do objeto licitado, por culpa do CONTRATADO, e compreenderão:  </w:t>
      </w:r>
    </w:p>
    <w:p w:rsidR="00DB1CAE" w:rsidRPr="0066175E" w:rsidRDefault="008F4548" w:rsidP="00AB0B26">
      <w:pPr>
        <w:numPr>
          <w:ilvl w:val="3"/>
          <w:numId w:val="25"/>
        </w:numPr>
        <w:spacing w:after="0" w:line="240" w:lineRule="auto"/>
        <w:ind w:left="0" w:right="272"/>
        <w:rPr>
          <w:rFonts w:ascii="Arial" w:hAnsi="Arial" w:cs="Arial"/>
          <w:sz w:val="24"/>
        </w:rPr>
      </w:pPr>
      <w:r w:rsidRPr="0066175E">
        <w:rPr>
          <w:rFonts w:ascii="Arial" w:hAnsi="Arial" w:cs="Arial"/>
          <w:sz w:val="24"/>
        </w:rPr>
        <w:t xml:space="preserve">Atraso de até 10 (dez) dias na entrega do produto, execução de obra e/ou prestação do serviço, multa de 5% (cinco por cento) do valor atualizado do contrato;  </w:t>
      </w:r>
    </w:p>
    <w:p w:rsidR="00DB1CAE" w:rsidRPr="0066175E" w:rsidRDefault="008F4548" w:rsidP="00AB0B26">
      <w:pPr>
        <w:numPr>
          <w:ilvl w:val="3"/>
          <w:numId w:val="25"/>
        </w:numPr>
        <w:spacing w:after="0" w:line="240" w:lineRule="auto"/>
        <w:ind w:left="0" w:right="272"/>
        <w:rPr>
          <w:rFonts w:ascii="Arial" w:hAnsi="Arial" w:cs="Arial"/>
          <w:sz w:val="24"/>
        </w:rPr>
      </w:pPr>
      <w:r w:rsidRPr="0066175E">
        <w:rPr>
          <w:rFonts w:ascii="Arial" w:hAnsi="Arial" w:cs="Arial"/>
          <w:sz w:val="24"/>
        </w:rPr>
        <w:t xml:space="preserve">Atraso superior a 10 (dez) dias na entrega do produto, execução de obra e/ou prestação do serviço, multa de 10% (dez por cento) do valor atualizado do contrato, sem prejuízo da rescisão unilateral por parte do Município de </w:t>
      </w:r>
      <w:r w:rsidR="00C8018A" w:rsidRPr="0066175E">
        <w:rPr>
          <w:rFonts w:ascii="Arial" w:hAnsi="Arial" w:cs="Arial"/>
          <w:sz w:val="24"/>
        </w:rPr>
        <w:t>Boqueirão do Leão</w:t>
      </w:r>
      <w:r w:rsidRPr="0066175E">
        <w:rPr>
          <w:rFonts w:ascii="Arial" w:hAnsi="Arial" w:cs="Arial"/>
          <w:sz w:val="24"/>
        </w:rPr>
        <w:t xml:space="preserve">/RS;  </w:t>
      </w:r>
    </w:p>
    <w:p w:rsidR="00DB1CAE" w:rsidRPr="0066175E" w:rsidRDefault="008F4548" w:rsidP="00AB0B26">
      <w:pPr>
        <w:numPr>
          <w:ilvl w:val="3"/>
          <w:numId w:val="25"/>
        </w:numPr>
        <w:spacing w:after="0" w:line="240" w:lineRule="auto"/>
        <w:ind w:left="0" w:right="272"/>
        <w:rPr>
          <w:rFonts w:ascii="Arial" w:hAnsi="Arial" w:cs="Arial"/>
          <w:sz w:val="24"/>
        </w:rPr>
      </w:pPr>
      <w:r w:rsidRPr="0066175E">
        <w:rPr>
          <w:rFonts w:ascii="Arial" w:hAnsi="Arial" w:cs="Arial"/>
          <w:sz w:val="24"/>
        </w:rPr>
        <w:t xml:space="preserve">Será aplicada multa de 20% (quinze por cento) sobre o valor total do contrato, pelo descumprimento de quaisquer das obrigações contidas no edital, ressalvadas aquelas para as quais tenham sido fixadas penalidades específicas, sem prejuízo da rescisão unilateral por parte do Município de </w:t>
      </w:r>
      <w:r w:rsidR="00C8018A" w:rsidRPr="0066175E">
        <w:rPr>
          <w:rFonts w:ascii="Arial" w:hAnsi="Arial" w:cs="Arial"/>
          <w:sz w:val="24"/>
        </w:rPr>
        <w:t>Boqueirão do Leão</w:t>
      </w:r>
      <w:r w:rsidRPr="0066175E">
        <w:rPr>
          <w:rFonts w:ascii="Arial" w:hAnsi="Arial" w:cs="Arial"/>
          <w:sz w:val="24"/>
        </w:rPr>
        <w:t xml:space="preserve">/RS; </w:t>
      </w:r>
    </w:p>
    <w:p w:rsidR="00DB1CAE" w:rsidRPr="0066175E" w:rsidRDefault="008F4548" w:rsidP="00AB0B26">
      <w:pPr>
        <w:numPr>
          <w:ilvl w:val="2"/>
          <w:numId w:val="26"/>
        </w:numPr>
        <w:spacing w:after="0" w:line="240" w:lineRule="auto"/>
        <w:ind w:left="0" w:right="272"/>
        <w:rPr>
          <w:rFonts w:ascii="Arial" w:hAnsi="Arial" w:cs="Arial"/>
          <w:sz w:val="24"/>
        </w:rPr>
      </w:pPr>
      <w:r w:rsidRPr="0066175E">
        <w:rPr>
          <w:rFonts w:ascii="Arial" w:hAnsi="Arial" w:cs="Arial"/>
          <w:sz w:val="24"/>
        </w:rPr>
        <w:t xml:space="preserve">A multa deverá ser recolhida aos cofres do Município de </w:t>
      </w:r>
      <w:r w:rsidR="00C8018A" w:rsidRPr="0066175E">
        <w:rPr>
          <w:rFonts w:ascii="Arial" w:hAnsi="Arial" w:cs="Arial"/>
          <w:sz w:val="24"/>
        </w:rPr>
        <w:t>Boqueirão do Leão</w:t>
      </w:r>
      <w:r w:rsidRPr="0066175E">
        <w:rPr>
          <w:rFonts w:ascii="Arial" w:hAnsi="Arial" w:cs="Arial"/>
          <w:sz w:val="24"/>
        </w:rPr>
        <w:t xml:space="preserve">/RS, dentro do prazo de 10 (dez) dias úteis após a respectiva notificação.  </w:t>
      </w:r>
    </w:p>
    <w:p w:rsidR="00DB1CAE" w:rsidRPr="0066175E" w:rsidRDefault="008F4548" w:rsidP="00AB0B26">
      <w:pPr>
        <w:numPr>
          <w:ilvl w:val="2"/>
          <w:numId w:val="26"/>
        </w:numPr>
        <w:spacing w:after="0" w:line="240" w:lineRule="auto"/>
        <w:ind w:left="0" w:right="272"/>
        <w:rPr>
          <w:rFonts w:ascii="Arial" w:hAnsi="Arial" w:cs="Arial"/>
          <w:sz w:val="24"/>
        </w:rPr>
      </w:pPr>
      <w:r w:rsidRPr="0066175E">
        <w:rPr>
          <w:rFonts w:ascii="Arial" w:hAnsi="Arial" w:cs="Arial"/>
          <w:sz w:val="24"/>
        </w:rPr>
        <w:t xml:space="preserve">Não solvida a multa, nos termos aqui previstos, será ela descontada dos créditos existentes em nome da CONTRATADA ou, não havendo esses ou sendo ela maior que crédito, lançados em dívida ativa e/ou cobrada judicialmente com ônus ao devedor em qualquer hipótese;  </w:t>
      </w:r>
    </w:p>
    <w:p w:rsidR="00DB1CAE" w:rsidRPr="0066175E" w:rsidRDefault="008F4548" w:rsidP="00AB0B26">
      <w:pPr>
        <w:numPr>
          <w:ilvl w:val="2"/>
          <w:numId w:val="26"/>
        </w:numPr>
        <w:spacing w:after="0" w:line="240" w:lineRule="auto"/>
        <w:ind w:left="0" w:right="272"/>
        <w:rPr>
          <w:rFonts w:ascii="Arial" w:hAnsi="Arial" w:cs="Arial"/>
          <w:sz w:val="24"/>
        </w:rPr>
      </w:pPr>
      <w:r w:rsidRPr="0066175E">
        <w:rPr>
          <w:rFonts w:ascii="Arial" w:hAnsi="Arial" w:cs="Arial"/>
          <w:sz w:val="24"/>
        </w:rPr>
        <w:t xml:space="preserve">As multas previstas neste inciso são cumulativas, ou seja, incidem umas sobre as outras, em seus limites incidentes sobre cada uma delas;  </w:t>
      </w:r>
    </w:p>
    <w:p w:rsidR="00DB1CAE" w:rsidRPr="0066175E" w:rsidRDefault="008F4548" w:rsidP="00C8018A">
      <w:pPr>
        <w:numPr>
          <w:ilvl w:val="0"/>
          <w:numId w:val="23"/>
        </w:numPr>
        <w:spacing w:after="0" w:line="240" w:lineRule="auto"/>
        <w:ind w:right="272"/>
        <w:rPr>
          <w:rFonts w:ascii="Arial" w:hAnsi="Arial" w:cs="Arial"/>
          <w:sz w:val="24"/>
        </w:rPr>
      </w:pPr>
      <w:r w:rsidRPr="0066175E">
        <w:rPr>
          <w:rFonts w:ascii="Arial" w:hAnsi="Arial" w:cs="Arial"/>
          <w:b/>
          <w:sz w:val="24"/>
        </w:rPr>
        <w:t>– IMPEDIMENTO</w:t>
      </w:r>
      <w:r w:rsidRPr="0066175E">
        <w:rPr>
          <w:rFonts w:ascii="Arial" w:hAnsi="Arial" w:cs="Arial"/>
          <w:sz w:val="24"/>
        </w:rPr>
        <w:t xml:space="preserve"> de licitar e contratar no âmbito da Administração Pública direta e indireta do Município de </w:t>
      </w:r>
      <w:r w:rsidR="00C8018A" w:rsidRPr="0066175E">
        <w:rPr>
          <w:rFonts w:ascii="Arial" w:hAnsi="Arial" w:cs="Arial"/>
          <w:sz w:val="24"/>
        </w:rPr>
        <w:t>Boqueirão do Leão</w:t>
      </w:r>
      <w:r w:rsidRPr="0066175E">
        <w:rPr>
          <w:rFonts w:ascii="Arial" w:hAnsi="Arial" w:cs="Arial"/>
          <w:sz w:val="24"/>
        </w:rPr>
        <w:t xml:space="preserve">/RS, pelo prazo máximo de </w:t>
      </w:r>
      <w:r w:rsidR="00497D64">
        <w:rPr>
          <w:rFonts w:ascii="Arial" w:hAnsi="Arial" w:cs="Arial"/>
          <w:sz w:val="24"/>
        </w:rPr>
        <w:t>0</w:t>
      </w:r>
      <w:r w:rsidRPr="0066175E">
        <w:rPr>
          <w:rFonts w:ascii="Arial" w:hAnsi="Arial" w:cs="Arial"/>
          <w:sz w:val="24"/>
        </w:rPr>
        <w:t xml:space="preserve">3 (três) anos (art. 156, § 4º): A licitante será sancionada com a pena de impedimento de licitar ou contratar com este Município e será descredenciada do seu Cadastro de Fornecedores, pelo prazo de até 03 (três) anos, nos seguintes casos:  </w:t>
      </w:r>
    </w:p>
    <w:p w:rsidR="00DB1CAE" w:rsidRPr="0066175E" w:rsidRDefault="008F4548" w:rsidP="00AB0B26">
      <w:pPr>
        <w:numPr>
          <w:ilvl w:val="3"/>
          <w:numId w:val="27"/>
        </w:numPr>
        <w:spacing w:after="0" w:line="240" w:lineRule="auto"/>
        <w:ind w:left="0" w:right="272" w:firstLine="0"/>
        <w:rPr>
          <w:rFonts w:ascii="Arial" w:hAnsi="Arial" w:cs="Arial"/>
          <w:sz w:val="24"/>
        </w:rPr>
      </w:pPr>
      <w:r w:rsidRPr="0066175E">
        <w:rPr>
          <w:rFonts w:ascii="Arial" w:hAnsi="Arial" w:cs="Arial"/>
          <w:sz w:val="24"/>
        </w:rPr>
        <w:t xml:space="preserve">Dar causa à inexecução parcial do contrato que cause grave dano à Administração, ao funcionamento dos serviços públicos ou ao interesse coletivo;  </w:t>
      </w:r>
    </w:p>
    <w:p w:rsidR="00DB1CAE" w:rsidRPr="0066175E" w:rsidRDefault="008F4548" w:rsidP="00AB0B26">
      <w:pPr>
        <w:numPr>
          <w:ilvl w:val="3"/>
          <w:numId w:val="27"/>
        </w:numPr>
        <w:spacing w:after="0" w:line="240" w:lineRule="auto"/>
        <w:ind w:left="0" w:right="272" w:firstLine="0"/>
        <w:rPr>
          <w:rFonts w:ascii="Arial" w:hAnsi="Arial" w:cs="Arial"/>
          <w:sz w:val="24"/>
        </w:rPr>
      </w:pPr>
      <w:r w:rsidRPr="0066175E">
        <w:rPr>
          <w:rFonts w:ascii="Arial" w:hAnsi="Arial" w:cs="Arial"/>
          <w:sz w:val="24"/>
        </w:rPr>
        <w:t xml:space="preserve">Dar causa à inexecução total do contrato;  </w:t>
      </w:r>
    </w:p>
    <w:p w:rsidR="00DB1CAE" w:rsidRPr="0066175E" w:rsidRDefault="008F4548" w:rsidP="00AB0B26">
      <w:pPr>
        <w:numPr>
          <w:ilvl w:val="3"/>
          <w:numId w:val="27"/>
        </w:numPr>
        <w:spacing w:after="0" w:line="240" w:lineRule="auto"/>
        <w:ind w:left="0" w:right="272" w:firstLine="0"/>
        <w:rPr>
          <w:rFonts w:ascii="Arial" w:hAnsi="Arial" w:cs="Arial"/>
          <w:sz w:val="24"/>
        </w:rPr>
      </w:pPr>
      <w:r w:rsidRPr="0066175E">
        <w:rPr>
          <w:rFonts w:ascii="Arial" w:hAnsi="Arial" w:cs="Arial"/>
          <w:sz w:val="24"/>
        </w:rPr>
        <w:t xml:space="preserve">Deixar de entregar a documentação exigida para o certame;  </w:t>
      </w:r>
    </w:p>
    <w:p w:rsidR="00DB1CAE" w:rsidRPr="0066175E" w:rsidRDefault="008F4548" w:rsidP="00AB0B26">
      <w:pPr>
        <w:numPr>
          <w:ilvl w:val="3"/>
          <w:numId w:val="27"/>
        </w:numPr>
        <w:spacing w:after="0" w:line="240" w:lineRule="auto"/>
        <w:ind w:left="0" w:right="272" w:firstLine="0"/>
        <w:rPr>
          <w:rFonts w:ascii="Arial" w:hAnsi="Arial" w:cs="Arial"/>
          <w:sz w:val="24"/>
        </w:rPr>
      </w:pPr>
      <w:r w:rsidRPr="0066175E">
        <w:rPr>
          <w:rFonts w:ascii="Arial" w:hAnsi="Arial" w:cs="Arial"/>
          <w:sz w:val="24"/>
        </w:rPr>
        <w:t xml:space="preserve">Não manter a proposta, salvo em decorrência de fato superveniente devidamente justificado; </w:t>
      </w:r>
    </w:p>
    <w:p w:rsidR="00DB1CAE" w:rsidRPr="0066175E" w:rsidRDefault="008F4548" w:rsidP="00AB0B26">
      <w:pPr>
        <w:numPr>
          <w:ilvl w:val="3"/>
          <w:numId w:val="27"/>
        </w:numPr>
        <w:spacing w:after="0" w:line="240" w:lineRule="auto"/>
        <w:ind w:left="0" w:right="272" w:firstLine="0"/>
        <w:rPr>
          <w:rFonts w:ascii="Arial" w:hAnsi="Arial" w:cs="Arial"/>
          <w:sz w:val="24"/>
        </w:rPr>
      </w:pPr>
      <w:r w:rsidRPr="0066175E">
        <w:rPr>
          <w:rFonts w:ascii="Arial" w:hAnsi="Arial" w:cs="Arial"/>
          <w:sz w:val="24"/>
        </w:rPr>
        <w:t xml:space="preserve">Não celebrar o contrato ou não entregar a documentação exigida para a contratação, quando convocado dentro do prazo de validade de sua proposta;  </w:t>
      </w:r>
    </w:p>
    <w:p w:rsidR="00DB1CAE" w:rsidRPr="0066175E" w:rsidRDefault="008F4548" w:rsidP="00AB0B26">
      <w:pPr>
        <w:numPr>
          <w:ilvl w:val="3"/>
          <w:numId w:val="27"/>
        </w:numPr>
        <w:spacing w:after="0" w:line="240" w:lineRule="auto"/>
        <w:ind w:left="0" w:right="272" w:firstLine="0"/>
        <w:rPr>
          <w:rFonts w:ascii="Arial" w:hAnsi="Arial" w:cs="Arial"/>
          <w:sz w:val="24"/>
        </w:rPr>
      </w:pPr>
      <w:r w:rsidRPr="0066175E">
        <w:rPr>
          <w:rFonts w:ascii="Arial" w:hAnsi="Arial" w:cs="Arial"/>
          <w:sz w:val="24"/>
        </w:rPr>
        <w:t xml:space="preserve">Ensejar o retardamento da execução ou da entrega do objeto sem motivo justificado;  </w:t>
      </w:r>
    </w:p>
    <w:p w:rsidR="00DB1CAE" w:rsidRPr="0066175E" w:rsidRDefault="008F4548" w:rsidP="00C8018A">
      <w:pPr>
        <w:numPr>
          <w:ilvl w:val="0"/>
          <w:numId w:val="23"/>
        </w:numPr>
        <w:spacing w:after="0" w:line="240" w:lineRule="auto"/>
        <w:ind w:right="272"/>
        <w:rPr>
          <w:rFonts w:ascii="Arial" w:hAnsi="Arial" w:cs="Arial"/>
          <w:sz w:val="24"/>
        </w:rPr>
      </w:pPr>
      <w:r w:rsidRPr="0066175E">
        <w:rPr>
          <w:rFonts w:ascii="Arial" w:hAnsi="Arial" w:cs="Arial"/>
          <w:b/>
          <w:sz w:val="24"/>
        </w:rPr>
        <w:lastRenderedPageBreak/>
        <w:t>– DECLARAÇÃO DE INIDONEIDADE</w:t>
      </w:r>
      <w:r w:rsidRPr="0066175E">
        <w:rPr>
          <w:rFonts w:ascii="Arial" w:hAnsi="Arial" w:cs="Arial"/>
          <w:sz w:val="24"/>
        </w:rPr>
        <w:t xml:space="preserve"> para licitar ou contratar no âmbito da Administração Pública direta e indireta de todos os entes federativos, pelo prazo mínimo de </w:t>
      </w:r>
      <w:r w:rsidR="00844D36">
        <w:rPr>
          <w:rFonts w:ascii="Arial" w:hAnsi="Arial" w:cs="Arial"/>
          <w:sz w:val="24"/>
        </w:rPr>
        <w:t>0</w:t>
      </w:r>
      <w:r w:rsidRPr="0066175E">
        <w:rPr>
          <w:rFonts w:ascii="Arial" w:hAnsi="Arial" w:cs="Arial"/>
          <w:sz w:val="24"/>
        </w:rPr>
        <w:t xml:space="preserve">3 (três) anos e máximo de </w:t>
      </w:r>
      <w:r w:rsidR="00844D36">
        <w:rPr>
          <w:rFonts w:ascii="Arial" w:hAnsi="Arial" w:cs="Arial"/>
          <w:sz w:val="24"/>
        </w:rPr>
        <w:t>0</w:t>
      </w:r>
      <w:r w:rsidRPr="0066175E">
        <w:rPr>
          <w:rFonts w:ascii="Arial" w:hAnsi="Arial" w:cs="Arial"/>
          <w:sz w:val="24"/>
        </w:rPr>
        <w:t>6 (seis) anos (art. 156, § 5º</w:t>
      </w:r>
      <w:proofErr w:type="gramStart"/>
      <w:r w:rsidRPr="0066175E">
        <w:rPr>
          <w:rFonts w:ascii="Arial" w:hAnsi="Arial" w:cs="Arial"/>
          <w:sz w:val="24"/>
        </w:rPr>
        <w:t>):</w:t>
      </w:r>
      <w:proofErr w:type="gramEnd"/>
      <w:r w:rsidRPr="0066175E">
        <w:rPr>
          <w:rFonts w:ascii="Arial" w:hAnsi="Arial" w:cs="Arial"/>
          <w:sz w:val="24"/>
        </w:rPr>
        <w:t xml:space="preserve">nos seguintes casos apresentar declaração ou documentação falsa exigida para o certame ou prestar declaração falsa durante a execução do contrato;  </w:t>
      </w:r>
    </w:p>
    <w:p w:rsidR="00DB1CAE" w:rsidRPr="0066175E" w:rsidRDefault="008F4548" w:rsidP="00AB0B26">
      <w:pPr>
        <w:numPr>
          <w:ilvl w:val="3"/>
          <w:numId w:val="24"/>
        </w:numPr>
        <w:spacing w:after="0" w:line="240" w:lineRule="auto"/>
        <w:ind w:left="0" w:right="272" w:firstLine="0"/>
        <w:rPr>
          <w:rFonts w:ascii="Arial" w:hAnsi="Arial" w:cs="Arial"/>
          <w:sz w:val="24"/>
        </w:rPr>
      </w:pPr>
      <w:r w:rsidRPr="0066175E">
        <w:rPr>
          <w:rFonts w:ascii="Arial" w:hAnsi="Arial" w:cs="Arial"/>
          <w:sz w:val="24"/>
        </w:rPr>
        <w:t xml:space="preserve">Fraudar ou praticar ato fraudulento na execução do contrato;  </w:t>
      </w:r>
    </w:p>
    <w:p w:rsidR="00DB1CAE" w:rsidRPr="0066175E" w:rsidRDefault="008F4548" w:rsidP="00AB0B26">
      <w:pPr>
        <w:numPr>
          <w:ilvl w:val="3"/>
          <w:numId w:val="24"/>
        </w:numPr>
        <w:spacing w:after="0" w:line="240" w:lineRule="auto"/>
        <w:ind w:left="426" w:right="272" w:hanging="426"/>
        <w:rPr>
          <w:rFonts w:ascii="Arial" w:hAnsi="Arial" w:cs="Arial"/>
          <w:sz w:val="24"/>
        </w:rPr>
      </w:pPr>
      <w:r w:rsidRPr="0066175E">
        <w:rPr>
          <w:rFonts w:ascii="Arial" w:hAnsi="Arial" w:cs="Arial"/>
          <w:sz w:val="24"/>
        </w:rPr>
        <w:t xml:space="preserve">Comportar-se de modo inidôneo ou cometer fraude de qualquer natureza;  </w:t>
      </w:r>
    </w:p>
    <w:p w:rsidR="00DB1CAE" w:rsidRPr="0066175E" w:rsidRDefault="008F4548" w:rsidP="00AB0B26">
      <w:pPr>
        <w:numPr>
          <w:ilvl w:val="3"/>
          <w:numId w:val="24"/>
        </w:numPr>
        <w:spacing w:after="0" w:line="240" w:lineRule="auto"/>
        <w:ind w:left="426" w:right="272" w:hanging="426"/>
        <w:rPr>
          <w:rFonts w:ascii="Arial" w:hAnsi="Arial" w:cs="Arial"/>
          <w:sz w:val="24"/>
        </w:rPr>
      </w:pPr>
      <w:r w:rsidRPr="0066175E">
        <w:rPr>
          <w:rFonts w:ascii="Arial" w:hAnsi="Arial" w:cs="Arial"/>
          <w:sz w:val="24"/>
        </w:rPr>
        <w:t xml:space="preserve">Praticar atos ilícitos com vistas a frustrar os objetivos da contratação;  </w:t>
      </w:r>
    </w:p>
    <w:p w:rsidR="00DB1CAE" w:rsidRPr="0066175E" w:rsidRDefault="008F4548" w:rsidP="00AB0B26">
      <w:pPr>
        <w:numPr>
          <w:ilvl w:val="3"/>
          <w:numId w:val="24"/>
        </w:numPr>
        <w:spacing w:after="0" w:line="240" w:lineRule="auto"/>
        <w:ind w:left="426" w:right="272" w:hanging="426"/>
        <w:rPr>
          <w:rFonts w:ascii="Arial" w:hAnsi="Arial" w:cs="Arial"/>
          <w:sz w:val="24"/>
        </w:rPr>
      </w:pPr>
      <w:r w:rsidRPr="0066175E">
        <w:rPr>
          <w:rFonts w:ascii="Arial" w:hAnsi="Arial" w:cs="Arial"/>
          <w:sz w:val="24"/>
        </w:rPr>
        <w:t>Praticar ato lesivo previsto no art. 5º</w:t>
      </w:r>
      <w:r w:rsidR="00797947">
        <w:rPr>
          <w:rFonts w:ascii="Arial" w:hAnsi="Arial" w:cs="Arial"/>
          <w:sz w:val="24"/>
        </w:rPr>
        <w:t>,</w:t>
      </w:r>
      <w:r w:rsidRPr="0066175E">
        <w:rPr>
          <w:rFonts w:ascii="Arial" w:hAnsi="Arial" w:cs="Arial"/>
          <w:sz w:val="24"/>
        </w:rPr>
        <w:t xml:space="preserve"> da Lei nº 12.846, de 1º de agosto de 2013 – Dispõe sobre a responsabilização administrativa e civil de pessoas jurídicas pela prática de atos contra a administração pública, nacional ou estrangeira, e dá outras providências.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19.3</w:t>
      </w:r>
      <w:r w:rsidRPr="0066175E">
        <w:rPr>
          <w:rFonts w:ascii="Arial" w:hAnsi="Arial" w:cs="Arial"/>
          <w:sz w:val="24"/>
        </w:rPr>
        <w:t xml:space="preserve"> Na aplicação das sanções serão considerados (art. 156, § 1º da Lei nº 14.133/2021):  </w:t>
      </w:r>
    </w:p>
    <w:p w:rsidR="00DB1CAE" w:rsidRPr="0066175E" w:rsidRDefault="008F4548" w:rsidP="00C8018A">
      <w:pPr>
        <w:numPr>
          <w:ilvl w:val="0"/>
          <w:numId w:val="28"/>
        </w:numPr>
        <w:spacing w:after="0" w:line="240" w:lineRule="auto"/>
        <w:ind w:right="272" w:hanging="358"/>
        <w:rPr>
          <w:rFonts w:ascii="Arial" w:hAnsi="Arial" w:cs="Arial"/>
          <w:sz w:val="24"/>
        </w:rPr>
      </w:pPr>
      <w:r w:rsidRPr="0066175E">
        <w:rPr>
          <w:rFonts w:ascii="Arial" w:hAnsi="Arial" w:cs="Arial"/>
          <w:b/>
          <w:sz w:val="24"/>
        </w:rPr>
        <w:t>-</w:t>
      </w:r>
      <w:r w:rsidRPr="0066175E">
        <w:rPr>
          <w:rFonts w:ascii="Arial" w:hAnsi="Arial" w:cs="Arial"/>
          <w:sz w:val="24"/>
        </w:rPr>
        <w:t xml:space="preserve"> A natureza e a gravidade da infração cometida;  </w:t>
      </w:r>
    </w:p>
    <w:p w:rsidR="00DB1CAE" w:rsidRPr="0066175E" w:rsidRDefault="008F4548" w:rsidP="00C8018A">
      <w:pPr>
        <w:numPr>
          <w:ilvl w:val="0"/>
          <w:numId w:val="28"/>
        </w:numPr>
        <w:spacing w:after="0" w:line="240" w:lineRule="auto"/>
        <w:ind w:right="272" w:hanging="358"/>
        <w:rPr>
          <w:rFonts w:ascii="Arial" w:hAnsi="Arial" w:cs="Arial"/>
          <w:sz w:val="24"/>
        </w:rPr>
      </w:pPr>
      <w:r w:rsidRPr="0066175E">
        <w:rPr>
          <w:rFonts w:ascii="Arial" w:hAnsi="Arial" w:cs="Arial"/>
          <w:b/>
          <w:sz w:val="24"/>
        </w:rPr>
        <w:t>-</w:t>
      </w:r>
      <w:r w:rsidRPr="0066175E">
        <w:rPr>
          <w:rFonts w:ascii="Arial" w:hAnsi="Arial" w:cs="Arial"/>
          <w:sz w:val="24"/>
        </w:rPr>
        <w:t xml:space="preserve"> As peculiaridades do caso concreto;  </w:t>
      </w:r>
    </w:p>
    <w:p w:rsidR="00DB1CAE" w:rsidRPr="0066175E" w:rsidRDefault="008F4548" w:rsidP="00C8018A">
      <w:pPr>
        <w:numPr>
          <w:ilvl w:val="0"/>
          <w:numId w:val="28"/>
        </w:numPr>
        <w:spacing w:after="0" w:line="240" w:lineRule="auto"/>
        <w:ind w:right="272" w:hanging="358"/>
        <w:rPr>
          <w:rFonts w:ascii="Arial" w:hAnsi="Arial" w:cs="Arial"/>
          <w:sz w:val="24"/>
        </w:rPr>
      </w:pPr>
      <w:r w:rsidRPr="0066175E">
        <w:rPr>
          <w:rFonts w:ascii="Arial" w:hAnsi="Arial" w:cs="Arial"/>
          <w:b/>
          <w:sz w:val="24"/>
        </w:rPr>
        <w:t>-</w:t>
      </w:r>
      <w:r w:rsidRPr="0066175E">
        <w:rPr>
          <w:rFonts w:ascii="Arial" w:hAnsi="Arial" w:cs="Arial"/>
          <w:sz w:val="24"/>
        </w:rPr>
        <w:t xml:space="preserve"> As circunstâncias agravantes ou atenuantes;  </w:t>
      </w:r>
    </w:p>
    <w:p w:rsidR="00DB1CAE" w:rsidRPr="0066175E" w:rsidRDefault="008F4548" w:rsidP="00C8018A">
      <w:pPr>
        <w:numPr>
          <w:ilvl w:val="0"/>
          <w:numId w:val="28"/>
        </w:numPr>
        <w:spacing w:after="0" w:line="240" w:lineRule="auto"/>
        <w:ind w:right="272" w:hanging="358"/>
        <w:rPr>
          <w:rFonts w:ascii="Arial" w:hAnsi="Arial" w:cs="Arial"/>
          <w:sz w:val="24"/>
        </w:rPr>
      </w:pPr>
      <w:r w:rsidRPr="0066175E">
        <w:rPr>
          <w:rFonts w:ascii="Arial" w:hAnsi="Arial" w:cs="Arial"/>
          <w:b/>
          <w:sz w:val="24"/>
        </w:rPr>
        <w:t>-</w:t>
      </w:r>
      <w:r w:rsidRPr="0066175E">
        <w:rPr>
          <w:rFonts w:ascii="Arial" w:hAnsi="Arial" w:cs="Arial"/>
          <w:sz w:val="24"/>
        </w:rPr>
        <w:t xml:space="preserve"> Os danos que dela provierem para a Administração Pública;  </w:t>
      </w:r>
    </w:p>
    <w:p w:rsidR="00DB1CAE" w:rsidRPr="0066175E" w:rsidRDefault="008F4548" w:rsidP="00C8018A">
      <w:pPr>
        <w:numPr>
          <w:ilvl w:val="0"/>
          <w:numId w:val="28"/>
        </w:numPr>
        <w:spacing w:after="0" w:line="240" w:lineRule="auto"/>
        <w:ind w:right="272" w:hanging="358"/>
        <w:rPr>
          <w:rFonts w:ascii="Arial" w:hAnsi="Arial" w:cs="Arial"/>
          <w:sz w:val="24"/>
        </w:rPr>
      </w:pPr>
      <w:r w:rsidRPr="0066175E">
        <w:rPr>
          <w:rFonts w:ascii="Arial" w:hAnsi="Arial" w:cs="Arial"/>
          <w:b/>
          <w:sz w:val="24"/>
        </w:rPr>
        <w:t>-</w:t>
      </w:r>
      <w:r w:rsidRPr="0066175E">
        <w:rPr>
          <w:rFonts w:ascii="Arial" w:hAnsi="Arial" w:cs="Arial"/>
          <w:sz w:val="24"/>
        </w:rPr>
        <w:t xml:space="preserve"> A implantação ou o aperfeiçoamento de programa de integridade, conforme normas e orientações dos órgãos de controle.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19.4</w:t>
      </w:r>
      <w:r w:rsidRPr="0066175E">
        <w:rPr>
          <w:rFonts w:ascii="Arial" w:hAnsi="Arial" w:cs="Arial"/>
          <w:sz w:val="24"/>
        </w:rPr>
        <w:t xml:space="preserve"> Para aplicação das sanções (art. 156, § 6º, I, 157 e 158</w:t>
      </w:r>
      <w:r w:rsidR="00797947">
        <w:rPr>
          <w:rFonts w:ascii="Arial" w:hAnsi="Arial" w:cs="Arial"/>
          <w:sz w:val="24"/>
        </w:rPr>
        <w:t>,</w:t>
      </w:r>
      <w:r w:rsidRPr="0066175E">
        <w:rPr>
          <w:rFonts w:ascii="Arial" w:hAnsi="Arial" w:cs="Arial"/>
          <w:sz w:val="24"/>
        </w:rPr>
        <w:t xml:space="preserve"> da Lei </w:t>
      </w:r>
      <w:r w:rsidR="00797947">
        <w:rPr>
          <w:rFonts w:ascii="Arial" w:hAnsi="Arial" w:cs="Arial"/>
          <w:sz w:val="24"/>
        </w:rPr>
        <w:t xml:space="preserve">Federal </w:t>
      </w:r>
      <w:r w:rsidRPr="0066175E">
        <w:rPr>
          <w:rFonts w:ascii="Arial" w:hAnsi="Arial" w:cs="Arial"/>
          <w:sz w:val="24"/>
        </w:rPr>
        <w:t xml:space="preserve">nº 14.133/2021):  </w:t>
      </w:r>
    </w:p>
    <w:p w:rsidR="00DB1CAE" w:rsidRPr="0066175E" w:rsidRDefault="008F4548" w:rsidP="00C8018A">
      <w:pPr>
        <w:numPr>
          <w:ilvl w:val="0"/>
          <w:numId w:val="29"/>
        </w:numPr>
        <w:spacing w:after="0" w:line="240" w:lineRule="auto"/>
        <w:ind w:right="272" w:hanging="170"/>
        <w:rPr>
          <w:rFonts w:ascii="Arial" w:hAnsi="Arial" w:cs="Arial"/>
          <w:sz w:val="24"/>
        </w:rPr>
      </w:pPr>
      <w:r w:rsidRPr="0066175E">
        <w:rPr>
          <w:rFonts w:ascii="Arial" w:hAnsi="Arial" w:cs="Arial"/>
          <w:b/>
          <w:sz w:val="24"/>
        </w:rPr>
        <w:t>-</w:t>
      </w:r>
      <w:r w:rsidRPr="0066175E">
        <w:rPr>
          <w:rFonts w:ascii="Arial" w:hAnsi="Arial" w:cs="Arial"/>
          <w:sz w:val="24"/>
        </w:rPr>
        <w:t xml:space="preserve"> Inciso II do item </w:t>
      </w:r>
      <w:proofErr w:type="gramStart"/>
      <w:r w:rsidRPr="0066175E">
        <w:rPr>
          <w:rFonts w:ascii="Arial" w:hAnsi="Arial" w:cs="Arial"/>
          <w:sz w:val="24"/>
        </w:rPr>
        <w:t>1</w:t>
      </w:r>
      <w:proofErr w:type="gramEnd"/>
      <w:r w:rsidRPr="0066175E">
        <w:rPr>
          <w:rFonts w:ascii="Arial" w:hAnsi="Arial" w:cs="Arial"/>
          <w:sz w:val="24"/>
        </w:rPr>
        <w:t xml:space="preserve">: será facultada a defesa do interessado no prazo de 15 (quinze) dias úteis, contado da data de sua intimação;  </w:t>
      </w:r>
    </w:p>
    <w:p w:rsidR="00DB1CAE" w:rsidRPr="0066175E" w:rsidRDefault="008F4548" w:rsidP="00C8018A">
      <w:pPr>
        <w:numPr>
          <w:ilvl w:val="0"/>
          <w:numId w:val="29"/>
        </w:numPr>
        <w:spacing w:after="0" w:line="240" w:lineRule="auto"/>
        <w:ind w:right="272" w:hanging="170"/>
        <w:rPr>
          <w:rFonts w:ascii="Arial" w:hAnsi="Arial" w:cs="Arial"/>
          <w:sz w:val="24"/>
        </w:rPr>
      </w:pPr>
      <w:r w:rsidRPr="0066175E">
        <w:rPr>
          <w:rFonts w:ascii="Arial" w:hAnsi="Arial" w:cs="Arial"/>
          <w:b/>
          <w:sz w:val="24"/>
        </w:rPr>
        <w:t>-</w:t>
      </w:r>
      <w:r w:rsidRPr="0066175E">
        <w:rPr>
          <w:rFonts w:ascii="Arial" w:hAnsi="Arial" w:cs="Arial"/>
          <w:sz w:val="24"/>
        </w:rPr>
        <w:t xml:space="preserve"> Incisos III e IV do item </w:t>
      </w:r>
      <w:proofErr w:type="gramStart"/>
      <w:r w:rsidRPr="0066175E">
        <w:rPr>
          <w:rFonts w:ascii="Arial" w:hAnsi="Arial" w:cs="Arial"/>
          <w:sz w:val="24"/>
        </w:rPr>
        <w:t>1</w:t>
      </w:r>
      <w:proofErr w:type="gramEnd"/>
      <w:r w:rsidRPr="0066175E">
        <w:rPr>
          <w:rFonts w:ascii="Arial" w:hAnsi="Arial" w:cs="Arial"/>
          <w:sz w:val="24"/>
        </w:rPr>
        <w:t xml:space="preserve">:  </w:t>
      </w:r>
    </w:p>
    <w:p w:rsidR="00DB1CAE" w:rsidRPr="00087514" w:rsidRDefault="008F4548" w:rsidP="008B5293">
      <w:pPr>
        <w:numPr>
          <w:ilvl w:val="2"/>
          <w:numId w:val="30"/>
        </w:numPr>
        <w:spacing w:after="0" w:line="240" w:lineRule="auto"/>
        <w:ind w:left="284" w:right="272" w:hanging="245"/>
        <w:rPr>
          <w:rFonts w:ascii="Arial" w:hAnsi="Arial" w:cs="Arial"/>
          <w:sz w:val="24"/>
        </w:rPr>
      </w:pPr>
      <w:r w:rsidRPr="00087514">
        <w:rPr>
          <w:rFonts w:ascii="Arial" w:hAnsi="Arial" w:cs="Arial"/>
          <w:sz w:val="24"/>
        </w:rPr>
        <w:t xml:space="preserve">Instauração de processo de responsabilização, a ser conduzido por comissão </w:t>
      </w:r>
      <w:proofErr w:type="gramStart"/>
      <w:r w:rsidRPr="00087514">
        <w:rPr>
          <w:rFonts w:ascii="Arial" w:hAnsi="Arial" w:cs="Arial"/>
          <w:sz w:val="24"/>
        </w:rPr>
        <w:t xml:space="preserve">composta de </w:t>
      </w:r>
      <w:r w:rsidR="00D802CC">
        <w:rPr>
          <w:rFonts w:ascii="Arial" w:hAnsi="Arial" w:cs="Arial"/>
          <w:sz w:val="24"/>
        </w:rPr>
        <w:t>0</w:t>
      </w:r>
      <w:r w:rsidRPr="00087514">
        <w:rPr>
          <w:rFonts w:ascii="Arial" w:hAnsi="Arial" w:cs="Arial"/>
          <w:sz w:val="24"/>
        </w:rPr>
        <w:t>2 (dois) ou mais servidores estáveis, que avaliará fatos e circunstâncias conhecidos</w:t>
      </w:r>
      <w:proofErr w:type="gramEnd"/>
      <w:r w:rsidRPr="00087514">
        <w:rPr>
          <w:rFonts w:ascii="Arial" w:hAnsi="Arial" w:cs="Arial"/>
          <w:sz w:val="24"/>
        </w:rPr>
        <w:t xml:space="preserve">;  </w:t>
      </w:r>
    </w:p>
    <w:p w:rsidR="00DB1CAE" w:rsidRPr="0066175E" w:rsidRDefault="00D802CC" w:rsidP="00087514">
      <w:pPr>
        <w:numPr>
          <w:ilvl w:val="2"/>
          <w:numId w:val="30"/>
        </w:numPr>
        <w:spacing w:after="0" w:line="240" w:lineRule="auto"/>
        <w:ind w:left="284" w:right="272" w:hanging="245"/>
        <w:rPr>
          <w:rFonts w:ascii="Arial" w:hAnsi="Arial" w:cs="Arial"/>
          <w:sz w:val="24"/>
        </w:rPr>
      </w:pPr>
      <w:r>
        <w:rPr>
          <w:rFonts w:ascii="Arial" w:hAnsi="Arial" w:cs="Arial"/>
          <w:sz w:val="24"/>
        </w:rPr>
        <w:t xml:space="preserve"> </w:t>
      </w:r>
      <w:r w:rsidR="008F4548" w:rsidRPr="0066175E">
        <w:rPr>
          <w:rFonts w:ascii="Arial" w:hAnsi="Arial" w:cs="Arial"/>
          <w:sz w:val="24"/>
        </w:rPr>
        <w:t xml:space="preserve">O contratado será intimado para, no prazo de 15 (quinze) dias úteis, contado da data de intimação, apresentar defesa escrita e especificar as provas que pretenda produzir;  </w:t>
      </w:r>
    </w:p>
    <w:p w:rsidR="00DB1CAE" w:rsidRPr="0066175E" w:rsidRDefault="008F4548" w:rsidP="008B5293">
      <w:pPr>
        <w:numPr>
          <w:ilvl w:val="2"/>
          <w:numId w:val="30"/>
        </w:numPr>
        <w:spacing w:after="0" w:line="240" w:lineRule="auto"/>
        <w:ind w:left="284" w:right="272" w:hanging="245"/>
        <w:rPr>
          <w:rFonts w:ascii="Arial" w:hAnsi="Arial" w:cs="Arial"/>
          <w:sz w:val="24"/>
        </w:rPr>
      </w:pPr>
      <w:r w:rsidRPr="0066175E">
        <w:rPr>
          <w:rFonts w:ascii="Arial" w:hAnsi="Arial" w:cs="Arial"/>
          <w:sz w:val="24"/>
        </w:rPr>
        <w:t xml:space="preserve">Na hipótese de deferimento de pedido de produção de novas provas ou de juntada de provas julgadas indispensáveis pela comissão, o contratado poderá apresentar alegações finais no prazo de 15 (quinze) dias úteis, contado da data da intimação;  </w:t>
      </w:r>
    </w:p>
    <w:p w:rsidR="00DB1CAE" w:rsidRPr="0066175E" w:rsidRDefault="00D802CC" w:rsidP="008B5293">
      <w:pPr>
        <w:numPr>
          <w:ilvl w:val="2"/>
          <w:numId w:val="30"/>
        </w:numPr>
        <w:spacing w:after="0" w:line="240" w:lineRule="auto"/>
        <w:ind w:left="284" w:right="272" w:hanging="245"/>
        <w:rPr>
          <w:rFonts w:ascii="Arial" w:hAnsi="Arial" w:cs="Arial"/>
          <w:sz w:val="24"/>
        </w:rPr>
      </w:pPr>
      <w:r>
        <w:rPr>
          <w:rFonts w:ascii="Arial" w:hAnsi="Arial" w:cs="Arial"/>
          <w:sz w:val="24"/>
        </w:rPr>
        <w:t xml:space="preserve"> </w:t>
      </w:r>
      <w:r w:rsidR="008F4548" w:rsidRPr="0066175E">
        <w:rPr>
          <w:rFonts w:ascii="Arial" w:hAnsi="Arial" w:cs="Arial"/>
          <w:sz w:val="24"/>
        </w:rPr>
        <w:t xml:space="preserve">Serão indeferidas pela comissão, mediante decisão fundamentada, provas ilícitas, impertinentes, desnecessárias, protelatórias ou intempestivas;  </w:t>
      </w:r>
    </w:p>
    <w:p w:rsidR="00DB1CAE" w:rsidRPr="0066175E" w:rsidRDefault="00D802CC" w:rsidP="008B5293">
      <w:pPr>
        <w:numPr>
          <w:ilvl w:val="2"/>
          <w:numId w:val="30"/>
        </w:numPr>
        <w:spacing w:after="0" w:line="240" w:lineRule="auto"/>
        <w:ind w:left="284" w:right="272" w:hanging="245"/>
        <w:rPr>
          <w:rFonts w:ascii="Arial" w:hAnsi="Arial" w:cs="Arial"/>
          <w:sz w:val="24"/>
        </w:rPr>
      </w:pPr>
      <w:r>
        <w:rPr>
          <w:rFonts w:ascii="Arial" w:hAnsi="Arial" w:cs="Arial"/>
          <w:sz w:val="24"/>
        </w:rPr>
        <w:t xml:space="preserve"> </w:t>
      </w:r>
      <w:r w:rsidR="008F4548" w:rsidRPr="0066175E">
        <w:rPr>
          <w:rFonts w:ascii="Arial" w:hAnsi="Arial" w:cs="Arial"/>
          <w:sz w:val="24"/>
        </w:rPr>
        <w:t xml:space="preserve">A sanção prevista no inciso IV do item </w:t>
      </w:r>
      <w:proofErr w:type="gramStart"/>
      <w:r w:rsidR="008F4548" w:rsidRPr="0066175E">
        <w:rPr>
          <w:rFonts w:ascii="Arial" w:hAnsi="Arial" w:cs="Arial"/>
          <w:sz w:val="24"/>
        </w:rPr>
        <w:t>1</w:t>
      </w:r>
      <w:proofErr w:type="gramEnd"/>
      <w:r w:rsidR="008F4548" w:rsidRPr="0066175E">
        <w:rPr>
          <w:rFonts w:ascii="Arial" w:hAnsi="Arial" w:cs="Arial"/>
          <w:sz w:val="24"/>
        </w:rPr>
        <w:t xml:space="preserve"> será precedida de análise jurídica e será de competência exclusiva de secretário municipal (art. 156, § 6º, I da Lei nº 14.133/2021);  </w:t>
      </w:r>
    </w:p>
    <w:p w:rsidR="00DB1CAE" w:rsidRPr="0066175E" w:rsidRDefault="008F4548" w:rsidP="008B5293">
      <w:pPr>
        <w:numPr>
          <w:ilvl w:val="2"/>
          <w:numId w:val="30"/>
        </w:numPr>
        <w:spacing w:after="0" w:line="240" w:lineRule="auto"/>
        <w:ind w:left="284" w:right="272" w:hanging="245"/>
        <w:rPr>
          <w:rFonts w:ascii="Arial" w:hAnsi="Arial" w:cs="Arial"/>
          <w:sz w:val="24"/>
        </w:rPr>
      </w:pPr>
      <w:r w:rsidRPr="0066175E">
        <w:rPr>
          <w:rFonts w:ascii="Arial" w:hAnsi="Arial" w:cs="Arial"/>
          <w:sz w:val="24"/>
        </w:rPr>
        <w:t xml:space="preserve">A prescrição ocorrerá em </w:t>
      </w:r>
      <w:r w:rsidR="00D802CC">
        <w:rPr>
          <w:rFonts w:ascii="Arial" w:hAnsi="Arial" w:cs="Arial"/>
          <w:sz w:val="24"/>
        </w:rPr>
        <w:t>0</w:t>
      </w:r>
      <w:r w:rsidRPr="0066175E">
        <w:rPr>
          <w:rFonts w:ascii="Arial" w:hAnsi="Arial" w:cs="Arial"/>
          <w:sz w:val="24"/>
        </w:rPr>
        <w:t xml:space="preserve">5 (cinco) anos, contados da ciência da infração pela Administração Pública Municipal, e será:  </w:t>
      </w:r>
    </w:p>
    <w:p w:rsidR="00DB1CAE" w:rsidRPr="0066175E" w:rsidRDefault="008F4548" w:rsidP="008B5293">
      <w:pPr>
        <w:numPr>
          <w:ilvl w:val="3"/>
          <w:numId w:val="31"/>
        </w:numPr>
        <w:spacing w:after="0" w:line="240" w:lineRule="auto"/>
        <w:ind w:left="1134" w:right="266"/>
        <w:rPr>
          <w:rFonts w:ascii="Arial" w:hAnsi="Arial" w:cs="Arial"/>
          <w:sz w:val="24"/>
        </w:rPr>
      </w:pPr>
      <w:r w:rsidRPr="0066175E">
        <w:rPr>
          <w:rFonts w:ascii="Arial" w:hAnsi="Arial" w:cs="Arial"/>
          <w:b/>
          <w:i/>
          <w:sz w:val="24"/>
          <w:u w:val="single" w:color="000000"/>
        </w:rPr>
        <w:lastRenderedPageBreak/>
        <w:t>Interrompida pela instauração do processo de responsabilização a que se</w:t>
      </w:r>
      <w:r w:rsidR="008B5293">
        <w:rPr>
          <w:rFonts w:ascii="Arial" w:hAnsi="Arial" w:cs="Arial"/>
          <w:b/>
          <w:i/>
          <w:sz w:val="24"/>
          <w:u w:val="single" w:color="000000"/>
        </w:rPr>
        <w:t xml:space="preserve"> </w:t>
      </w:r>
      <w:r w:rsidRPr="0066175E">
        <w:rPr>
          <w:rFonts w:ascii="Arial" w:hAnsi="Arial" w:cs="Arial"/>
          <w:b/>
          <w:i/>
          <w:sz w:val="24"/>
          <w:u w:val="single" w:color="000000"/>
        </w:rPr>
        <w:t xml:space="preserve">refere este item; </w:t>
      </w:r>
    </w:p>
    <w:p w:rsidR="00DB1CAE" w:rsidRPr="0066175E" w:rsidRDefault="008F4548" w:rsidP="008B5293">
      <w:pPr>
        <w:numPr>
          <w:ilvl w:val="3"/>
          <w:numId w:val="31"/>
        </w:numPr>
        <w:spacing w:after="0" w:line="240" w:lineRule="auto"/>
        <w:ind w:left="1134" w:right="266"/>
        <w:rPr>
          <w:rFonts w:ascii="Arial" w:hAnsi="Arial" w:cs="Arial"/>
          <w:sz w:val="24"/>
        </w:rPr>
      </w:pPr>
      <w:r w:rsidRPr="0066175E">
        <w:rPr>
          <w:rFonts w:ascii="Arial" w:hAnsi="Arial" w:cs="Arial"/>
          <w:b/>
          <w:i/>
          <w:sz w:val="24"/>
          <w:u w:val="single" w:color="000000"/>
        </w:rPr>
        <w:t>Suspensa pela celebração de acordo de leniência previsto na Lei nº 12.846, de1º de agosto de 2013 – Dispõe sobre a responsabilização administrativa e civil</w:t>
      </w:r>
      <w:r w:rsidR="008B5293">
        <w:rPr>
          <w:rFonts w:ascii="Arial" w:hAnsi="Arial" w:cs="Arial"/>
          <w:b/>
          <w:i/>
          <w:sz w:val="24"/>
          <w:u w:val="single" w:color="000000"/>
        </w:rPr>
        <w:t xml:space="preserve"> </w:t>
      </w:r>
      <w:r w:rsidRPr="0066175E">
        <w:rPr>
          <w:rFonts w:ascii="Arial" w:hAnsi="Arial" w:cs="Arial"/>
          <w:b/>
          <w:i/>
          <w:sz w:val="24"/>
          <w:u w:val="single" w:color="000000"/>
        </w:rPr>
        <w:t>de pessoas jurídicas pela prática de atos contra a administração pública,</w:t>
      </w:r>
      <w:r w:rsidR="00D802CC">
        <w:rPr>
          <w:rFonts w:ascii="Arial" w:hAnsi="Arial" w:cs="Arial"/>
          <w:b/>
          <w:i/>
          <w:sz w:val="24"/>
          <w:u w:val="single" w:color="000000"/>
        </w:rPr>
        <w:t xml:space="preserve"> </w:t>
      </w:r>
      <w:r w:rsidRPr="0066175E">
        <w:rPr>
          <w:rFonts w:ascii="Arial" w:hAnsi="Arial" w:cs="Arial"/>
          <w:b/>
          <w:i/>
          <w:sz w:val="24"/>
          <w:u w:val="single" w:color="000000"/>
        </w:rPr>
        <w:t xml:space="preserve">nacional ou estrangeira, e dá outras providências; </w:t>
      </w:r>
    </w:p>
    <w:p w:rsidR="00DB1CAE" w:rsidRPr="0066175E" w:rsidRDefault="008F4548" w:rsidP="008B5293">
      <w:pPr>
        <w:numPr>
          <w:ilvl w:val="3"/>
          <w:numId w:val="31"/>
        </w:numPr>
        <w:spacing w:after="0" w:line="240" w:lineRule="auto"/>
        <w:ind w:left="1134" w:right="266"/>
        <w:rPr>
          <w:rFonts w:ascii="Arial" w:hAnsi="Arial" w:cs="Arial"/>
          <w:sz w:val="24"/>
        </w:rPr>
      </w:pPr>
      <w:r w:rsidRPr="0066175E">
        <w:rPr>
          <w:rFonts w:ascii="Arial" w:hAnsi="Arial" w:cs="Arial"/>
          <w:b/>
          <w:i/>
          <w:sz w:val="24"/>
          <w:u w:val="single" w:color="000000"/>
        </w:rPr>
        <w:t>Suspensa por decisão judicial que inviabilize a conclusão da apuração</w:t>
      </w:r>
      <w:r w:rsidR="008B5293">
        <w:rPr>
          <w:rFonts w:ascii="Arial" w:hAnsi="Arial" w:cs="Arial"/>
          <w:b/>
          <w:i/>
          <w:sz w:val="24"/>
          <w:u w:val="single" w:color="000000"/>
        </w:rPr>
        <w:t xml:space="preserve"> </w:t>
      </w:r>
      <w:r w:rsidRPr="0066175E">
        <w:rPr>
          <w:rFonts w:ascii="Arial" w:hAnsi="Arial" w:cs="Arial"/>
          <w:b/>
          <w:i/>
          <w:sz w:val="24"/>
          <w:u w:val="single" w:color="000000"/>
        </w:rPr>
        <w:t>administrativa</w:t>
      </w:r>
      <w:r w:rsidRPr="0066175E">
        <w:rPr>
          <w:rFonts w:ascii="Arial" w:hAnsi="Arial" w:cs="Arial"/>
          <w:b/>
          <w:sz w:val="24"/>
          <w:u w:val="single" w:color="000000"/>
        </w:rPr>
        <w:t xml:space="preserve">. </w:t>
      </w:r>
    </w:p>
    <w:p w:rsidR="00DB1CAE" w:rsidRPr="0066175E" w:rsidRDefault="008F4548" w:rsidP="008B5293">
      <w:pPr>
        <w:numPr>
          <w:ilvl w:val="1"/>
          <w:numId w:val="32"/>
        </w:numPr>
        <w:spacing w:after="0" w:line="240" w:lineRule="auto"/>
        <w:ind w:right="272"/>
        <w:rPr>
          <w:rFonts w:ascii="Arial" w:hAnsi="Arial" w:cs="Arial"/>
          <w:sz w:val="24"/>
        </w:rPr>
      </w:pPr>
      <w:r w:rsidRPr="0066175E">
        <w:rPr>
          <w:rFonts w:ascii="Arial" w:hAnsi="Arial" w:cs="Arial"/>
          <w:sz w:val="24"/>
        </w:rPr>
        <w:t xml:space="preserve">Se a multa aplicada e as indenizações cabíveis forem superiores ao valor de pagamento eventualmente devido pela Administração Pública Municipal ao </w:t>
      </w:r>
      <w:r w:rsidR="00D802CC">
        <w:rPr>
          <w:rFonts w:ascii="Arial" w:hAnsi="Arial" w:cs="Arial"/>
          <w:sz w:val="24"/>
        </w:rPr>
        <w:t>C</w:t>
      </w:r>
      <w:r w:rsidRPr="0066175E">
        <w:rPr>
          <w:rFonts w:ascii="Arial" w:hAnsi="Arial" w:cs="Arial"/>
          <w:sz w:val="24"/>
        </w:rPr>
        <w:t xml:space="preserve">ontratado, além da perda desse valor, a diferença será descontada da garantia prestada ou será cobrada judicialmente (art. 156, § 8º da Lei </w:t>
      </w:r>
      <w:r w:rsidR="00F95F50">
        <w:rPr>
          <w:rFonts w:ascii="Arial" w:hAnsi="Arial" w:cs="Arial"/>
          <w:sz w:val="24"/>
        </w:rPr>
        <w:t xml:space="preserve">Federal </w:t>
      </w:r>
      <w:r w:rsidRPr="0066175E">
        <w:rPr>
          <w:rFonts w:ascii="Arial" w:hAnsi="Arial" w:cs="Arial"/>
          <w:sz w:val="24"/>
        </w:rPr>
        <w:t xml:space="preserve">nº 14.133/2021).  </w:t>
      </w:r>
    </w:p>
    <w:p w:rsidR="00DB1CAE" w:rsidRPr="0066175E" w:rsidRDefault="008F4548" w:rsidP="008B5293">
      <w:pPr>
        <w:numPr>
          <w:ilvl w:val="1"/>
          <w:numId w:val="32"/>
        </w:numPr>
        <w:spacing w:after="0" w:line="240" w:lineRule="auto"/>
        <w:ind w:right="272"/>
        <w:rPr>
          <w:rFonts w:ascii="Arial" w:hAnsi="Arial" w:cs="Arial"/>
          <w:sz w:val="24"/>
        </w:rPr>
      </w:pPr>
      <w:r w:rsidRPr="0066175E">
        <w:rPr>
          <w:rFonts w:ascii="Arial" w:hAnsi="Arial" w:cs="Arial"/>
          <w:sz w:val="24"/>
        </w:rPr>
        <w:t xml:space="preserve">A aplicação das sanções não exclui, em hipótese alguma, a obrigação de reparação integral do dano causado à Administração Pública Municipal (art. 156, § 9º da Lei </w:t>
      </w:r>
      <w:r w:rsidR="00027A17">
        <w:rPr>
          <w:rFonts w:ascii="Arial" w:hAnsi="Arial" w:cs="Arial"/>
          <w:sz w:val="24"/>
        </w:rPr>
        <w:t xml:space="preserve">Federal </w:t>
      </w:r>
      <w:r w:rsidRPr="0066175E">
        <w:rPr>
          <w:rFonts w:ascii="Arial" w:hAnsi="Arial" w:cs="Arial"/>
          <w:sz w:val="24"/>
        </w:rPr>
        <w:t xml:space="preserve">nº 14.133/2021). </w:t>
      </w:r>
    </w:p>
    <w:p w:rsidR="00DB1CAE" w:rsidRPr="0066175E" w:rsidRDefault="008F4548" w:rsidP="008B5293">
      <w:pPr>
        <w:numPr>
          <w:ilvl w:val="1"/>
          <w:numId w:val="32"/>
        </w:numPr>
        <w:spacing w:after="0" w:line="240" w:lineRule="auto"/>
        <w:ind w:right="272"/>
        <w:rPr>
          <w:rFonts w:ascii="Arial" w:hAnsi="Arial" w:cs="Arial"/>
          <w:sz w:val="24"/>
        </w:rPr>
      </w:pPr>
      <w:r w:rsidRPr="0066175E">
        <w:rPr>
          <w:rFonts w:ascii="Arial" w:hAnsi="Arial" w:cs="Arial"/>
          <w:sz w:val="24"/>
        </w:rPr>
        <w:t xml:space="preserve">Os atos previstos como infrações administrativas na Lei </w:t>
      </w:r>
      <w:r w:rsidR="00145380">
        <w:rPr>
          <w:rFonts w:ascii="Arial" w:hAnsi="Arial" w:cs="Arial"/>
          <w:sz w:val="24"/>
        </w:rPr>
        <w:t xml:space="preserve">Federal </w:t>
      </w:r>
      <w:r w:rsidRPr="0066175E">
        <w:rPr>
          <w:rFonts w:ascii="Arial" w:hAnsi="Arial" w:cs="Arial"/>
          <w:sz w:val="24"/>
        </w:rPr>
        <w:t>nº 14.133/2021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(art. 159</w:t>
      </w:r>
      <w:r w:rsidR="00145380">
        <w:rPr>
          <w:rFonts w:ascii="Arial" w:hAnsi="Arial" w:cs="Arial"/>
          <w:sz w:val="24"/>
        </w:rPr>
        <w:t>,</w:t>
      </w:r>
      <w:r w:rsidRPr="0066175E">
        <w:rPr>
          <w:rFonts w:ascii="Arial" w:hAnsi="Arial" w:cs="Arial"/>
          <w:sz w:val="24"/>
        </w:rPr>
        <w:t xml:space="preserve"> da Lei </w:t>
      </w:r>
      <w:r w:rsidR="00145380">
        <w:rPr>
          <w:rFonts w:ascii="Arial" w:hAnsi="Arial" w:cs="Arial"/>
          <w:sz w:val="24"/>
        </w:rPr>
        <w:t xml:space="preserve">Federal </w:t>
      </w:r>
      <w:r w:rsidRPr="0066175E">
        <w:rPr>
          <w:rFonts w:ascii="Arial" w:hAnsi="Arial" w:cs="Arial"/>
          <w:sz w:val="24"/>
        </w:rPr>
        <w:t xml:space="preserve">nº 14.133/2021). </w:t>
      </w:r>
    </w:p>
    <w:p w:rsidR="00DB1CAE" w:rsidRPr="0066175E" w:rsidRDefault="008F4548" w:rsidP="008B5293">
      <w:pPr>
        <w:numPr>
          <w:ilvl w:val="1"/>
          <w:numId w:val="32"/>
        </w:numPr>
        <w:spacing w:after="0" w:line="240" w:lineRule="auto"/>
        <w:ind w:right="272"/>
        <w:rPr>
          <w:rFonts w:ascii="Arial" w:hAnsi="Arial" w:cs="Arial"/>
          <w:sz w:val="24"/>
        </w:rPr>
      </w:pPr>
      <w:r w:rsidRPr="0066175E">
        <w:rPr>
          <w:rFonts w:ascii="Arial" w:hAnsi="Arial" w:cs="Arial"/>
          <w:sz w:val="24"/>
        </w:rPr>
        <w:t xml:space="preserve">A personalidade jurídica poderá ser desconsiderada sempre que utilizada com abuso do direito para facilitar, encobrir ou dissimular a prática dos atos ilícitos previstos na Lei </w:t>
      </w:r>
      <w:r w:rsidR="00A00934">
        <w:rPr>
          <w:rFonts w:ascii="Arial" w:hAnsi="Arial" w:cs="Arial"/>
          <w:sz w:val="24"/>
        </w:rPr>
        <w:t xml:space="preserve">Federal </w:t>
      </w:r>
      <w:r w:rsidRPr="0066175E">
        <w:rPr>
          <w:rFonts w:ascii="Arial" w:hAnsi="Arial" w:cs="Arial"/>
          <w:sz w:val="24"/>
        </w:rPr>
        <w:t>nº 14.133/2021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(art. 160</w:t>
      </w:r>
      <w:r w:rsidR="00A00934">
        <w:rPr>
          <w:rFonts w:ascii="Arial" w:hAnsi="Arial" w:cs="Arial"/>
          <w:sz w:val="24"/>
        </w:rPr>
        <w:t>,</w:t>
      </w:r>
      <w:r w:rsidRPr="0066175E">
        <w:rPr>
          <w:rFonts w:ascii="Arial" w:hAnsi="Arial" w:cs="Arial"/>
          <w:sz w:val="24"/>
        </w:rPr>
        <w:t xml:space="preserve"> da Lei </w:t>
      </w:r>
      <w:r w:rsidR="00A00934">
        <w:rPr>
          <w:rFonts w:ascii="Arial" w:hAnsi="Arial" w:cs="Arial"/>
          <w:sz w:val="24"/>
        </w:rPr>
        <w:t xml:space="preserve">Federal </w:t>
      </w:r>
      <w:r w:rsidRPr="0066175E">
        <w:rPr>
          <w:rFonts w:ascii="Arial" w:hAnsi="Arial" w:cs="Arial"/>
          <w:sz w:val="24"/>
        </w:rPr>
        <w:t xml:space="preserve">nº 14.133/2021).  </w:t>
      </w:r>
    </w:p>
    <w:p w:rsidR="00DB1CAE" w:rsidRPr="0066175E" w:rsidRDefault="008F4548" w:rsidP="00C8018A">
      <w:pPr>
        <w:numPr>
          <w:ilvl w:val="1"/>
          <w:numId w:val="32"/>
        </w:numPr>
        <w:spacing w:after="0" w:line="240" w:lineRule="auto"/>
        <w:ind w:right="272"/>
        <w:rPr>
          <w:rFonts w:ascii="Arial" w:hAnsi="Arial" w:cs="Arial"/>
          <w:sz w:val="24"/>
        </w:rPr>
      </w:pPr>
      <w:r w:rsidRPr="0066175E">
        <w:rPr>
          <w:rFonts w:ascii="Arial" w:hAnsi="Arial" w:cs="Arial"/>
          <w:sz w:val="24"/>
        </w:rPr>
        <w:t>A Administração Pública Municipal, no prazo máximo 15 (quinze) dias úteis, contado da data de aplicação da sanção, informará e manterá atualizados os dados relativos às sanções por ela aplicadas, para fins de publicidade no Cadastro Nacional de Empresas Inidôneas e Suspensas (</w:t>
      </w:r>
      <w:proofErr w:type="spellStart"/>
      <w:r w:rsidRPr="0066175E">
        <w:rPr>
          <w:rFonts w:ascii="Arial" w:hAnsi="Arial" w:cs="Arial"/>
          <w:sz w:val="24"/>
        </w:rPr>
        <w:t>Ceis</w:t>
      </w:r>
      <w:proofErr w:type="spellEnd"/>
      <w:r w:rsidRPr="0066175E">
        <w:rPr>
          <w:rFonts w:ascii="Arial" w:hAnsi="Arial" w:cs="Arial"/>
          <w:sz w:val="24"/>
        </w:rPr>
        <w:t>) e no Cadastro Nacional de Empresas Punidas (</w:t>
      </w:r>
      <w:proofErr w:type="spellStart"/>
      <w:r w:rsidRPr="0066175E">
        <w:rPr>
          <w:rFonts w:ascii="Arial" w:hAnsi="Arial" w:cs="Arial"/>
          <w:sz w:val="24"/>
        </w:rPr>
        <w:t>Cnep</w:t>
      </w:r>
      <w:proofErr w:type="spellEnd"/>
      <w:r w:rsidRPr="0066175E">
        <w:rPr>
          <w:rFonts w:ascii="Arial" w:hAnsi="Arial" w:cs="Arial"/>
          <w:sz w:val="24"/>
        </w:rPr>
        <w:t xml:space="preserve">), </w:t>
      </w:r>
      <w:proofErr w:type="gramStart"/>
      <w:r w:rsidRPr="0066175E">
        <w:rPr>
          <w:rFonts w:ascii="Arial" w:hAnsi="Arial" w:cs="Arial"/>
          <w:sz w:val="24"/>
        </w:rPr>
        <w:t>instituídos no âmbito do Poder Executivo federal</w:t>
      </w:r>
      <w:proofErr w:type="gramEnd"/>
      <w:r w:rsidRPr="0066175E">
        <w:rPr>
          <w:rFonts w:ascii="Arial" w:hAnsi="Arial" w:cs="Arial"/>
          <w:sz w:val="24"/>
        </w:rPr>
        <w:t xml:space="preserve"> (art. 161</w:t>
      </w:r>
      <w:r w:rsidR="007F04C3">
        <w:rPr>
          <w:rFonts w:ascii="Arial" w:hAnsi="Arial" w:cs="Arial"/>
          <w:sz w:val="24"/>
        </w:rPr>
        <w:t>,</w:t>
      </w:r>
      <w:r w:rsidRPr="0066175E">
        <w:rPr>
          <w:rFonts w:ascii="Arial" w:hAnsi="Arial" w:cs="Arial"/>
          <w:sz w:val="24"/>
        </w:rPr>
        <w:t xml:space="preserve"> da Lei</w:t>
      </w:r>
      <w:r w:rsidR="007F04C3">
        <w:rPr>
          <w:rFonts w:ascii="Arial" w:hAnsi="Arial" w:cs="Arial"/>
          <w:sz w:val="24"/>
        </w:rPr>
        <w:t xml:space="preserve"> Federal</w:t>
      </w:r>
      <w:r w:rsidRPr="0066175E">
        <w:rPr>
          <w:rFonts w:ascii="Arial" w:hAnsi="Arial" w:cs="Arial"/>
          <w:sz w:val="24"/>
        </w:rPr>
        <w:t xml:space="preserve"> nº 14.133/2021). </w:t>
      </w:r>
    </w:p>
    <w:p w:rsidR="00DB1CAE" w:rsidRPr="0066175E" w:rsidRDefault="008F4548" w:rsidP="00C8018A">
      <w:pPr>
        <w:numPr>
          <w:ilvl w:val="1"/>
          <w:numId w:val="32"/>
        </w:numPr>
        <w:spacing w:after="0" w:line="240" w:lineRule="auto"/>
        <w:ind w:right="272"/>
        <w:rPr>
          <w:rFonts w:ascii="Arial" w:hAnsi="Arial" w:cs="Arial"/>
          <w:sz w:val="24"/>
        </w:rPr>
      </w:pPr>
      <w:r w:rsidRPr="0066175E">
        <w:rPr>
          <w:rFonts w:ascii="Arial" w:hAnsi="Arial" w:cs="Arial"/>
          <w:sz w:val="24"/>
        </w:rPr>
        <w:t xml:space="preserve">O atraso injustificado na execução do contrato sujeitará o contratado </w:t>
      </w:r>
      <w:proofErr w:type="gramStart"/>
      <w:r w:rsidRPr="0066175E">
        <w:rPr>
          <w:rFonts w:ascii="Arial" w:hAnsi="Arial" w:cs="Arial"/>
          <w:sz w:val="24"/>
        </w:rPr>
        <w:t>a</w:t>
      </w:r>
      <w:proofErr w:type="gramEnd"/>
      <w:r w:rsidRPr="0066175E">
        <w:rPr>
          <w:rFonts w:ascii="Arial" w:hAnsi="Arial" w:cs="Arial"/>
          <w:sz w:val="24"/>
        </w:rPr>
        <w:t xml:space="preserve"> multa de mora, na forma prevista no inciso II do item 9.2 (art. 162</w:t>
      </w:r>
      <w:r w:rsidR="00113ED0">
        <w:rPr>
          <w:rFonts w:ascii="Arial" w:hAnsi="Arial" w:cs="Arial"/>
          <w:sz w:val="24"/>
        </w:rPr>
        <w:t>,</w:t>
      </w:r>
      <w:r w:rsidRPr="0066175E">
        <w:rPr>
          <w:rFonts w:ascii="Arial" w:hAnsi="Arial" w:cs="Arial"/>
          <w:sz w:val="24"/>
        </w:rPr>
        <w:t xml:space="preserve"> da Lei </w:t>
      </w:r>
      <w:r w:rsidR="00113ED0">
        <w:rPr>
          <w:rFonts w:ascii="Arial" w:hAnsi="Arial" w:cs="Arial"/>
          <w:sz w:val="24"/>
        </w:rPr>
        <w:t xml:space="preserve">Federal </w:t>
      </w:r>
      <w:r w:rsidRPr="0066175E">
        <w:rPr>
          <w:rFonts w:ascii="Arial" w:hAnsi="Arial" w:cs="Arial"/>
          <w:sz w:val="24"/>
        </w:rPr>
        <w:t xml:space="preserve">nº 14.133/2021). a) A aplicação de multa de mora não impedirá que a Administração a converta em compensatória e promova a extinção unilateral do contrato com a </w:t>
      </w:r>
      <w:r w:rsidRPr="0066175E">
        <w:rPr>
          <w:rFonts w:ascii="Arial" w:hAnsi="Arial" w:cs="Arial"/>
          <w:sz w:val="24"/>
        </w:rPr>
        <w:lastRenderedPageBreak/>
        <w:t xml:space="preserve">aplicação cumulada de outras sanções previstas na Lei </w:t>
      </w:r>
      <w:r w:rsidR="00113ED0">
        <w:rPr>
          <w:rFonts w:ascii="Arial" w:hAnsi="Arial" w:cs="Arial"/>
          <w:sz w:val="24"/>
        </w:rPr>
        <w:t xml:space="preserve">Federal </w:t>
      </w:r>
      <w:r w:rsidRPr="0066175E">
        <w:rPr>
          <w:rFonts w:ascii="Arial" w:hAnsi="Arial" w:cs="Arial"/>
          <w:sz w:val="24"/>
        </w:rPr>
        <w:t>nº 14.133/2021 (art. 162, parágrafo único</w:t>
      </w:r>
      <w:r w:rsidR="00113ED0">
        <w:rPr>
          <w:rFonts w:ascii="Arial" w:hAnsi="Arial" w:cs="Arial"/>
          <w:sz w:val="24"/>
        </w:rPr>
        <w:t xml:space="preserve">, </w:t>
      </w:r>
      <w:r w:rsidRPr="0066175E">
        <w:rPr>
          <w:rFonts w:ascii="Arial" w:hAnsi="Arial" w:cs="Arial"/>
          <w:sz w:val="24"/>
        </w:rPr>
        <w:t xml:space="preserve">da Lei </w:t>
      </w:r>
      <w:r w:rsidR="00113ED0">
        <w:rPr>
          <w:rFonts w:ascii="Arial" w:hAnsi="Arial" w:cs="Arial"/>
          <w:sz w:val="24"/>
        </w:rPr>
        <w:t xml:space="preserve">Federal </w:t>
      </w:r>
      <w:r w:rsidRPr="0066175E">
        <w:rPr>
          <w:rFonts w:ascii="Arial" w:hAnsi="Arial" w:cs="Arial"/>
          <w:sz w:val="24"/>
        </w:rPr>
        <w:t xml:space="preserve">nº 14.133/2021). </w:t>
      </w:r>
    </w:p>
    <w:p w:rsidR="00DB1CAE" w:rsidRPr="0066175E" w:rsidRDefault="008F4548" w:rsidP="00C8018A">
      <w:pPr>
        <w:numPr>
          <w:ilvl w:val="1"/>
          <w:numId w:val="32"/>
        </w:numPr>
        <w:spacing w:after="0" w:line="240" w:lineRule="auto"/>
        <w:ind w:right="272"/>
        <w:rPr>
          <w:rFonts w:ascii="Arial" w:hAnsi="Arial" w:cs="Arial"/>
          <w:sz w:val="24"/>
        </w:rPr>
      </w:pPr>
      <w:r w:rsidRPr="0066175E">
        <w:rPr>
          <w:rFonts w:ascii="Arial" w:hAnsi="Arial" w:cs="Arial"/>
          <w:sz w:val="24"/>
        </w:rPr>
        <w:t xml:space="preserve">É admitida a reabilitação do contratado perante o Município de </w:t>
      </w:r>
      <w:r w:rsidR="00C8018A" w:rsidRPr="0066175E">
        <w:rPr>
          <w:rFonts w:ascii="Arial" w:hAnsi="Arial" w:cs="Arial"/>
          <w:sz w:val="24"/>
        </w:rPr>
        <w:t>Boqueirão do Leão</w:t>
      </w:r>
      <w:r w:rsidRPr="0066175E">
        <w:rPr>
          <w:rFonts w:ascii="Arial" w:hAnsi="Arial" w:cs="Arial"/>
          <w:sz w:val="24"/>
        </w:rPr>
        <w:t>/RS, exigidos, cumulativamente (art. 163</w:t>
      </w:r>
      <w:r w:rsidR="00F54116">
        <w:rPr>
          <w:rFonts w:ascii="Arial" w:hAnsi="Arial" w:cs="Arial"/>
          <w:sz w:val="24"/>
        </w:rPr>
        <w:t>,</w:t>
      </w:r>
      <w:r w:rsidRPr="0066175E">
        <w:rPr>
          <w:rFonts w:ascii="Arial" w:hAnsi="Arial" w:cs="Arial"/>
          <w:sz w:val="24"/>
        </w:rPr>
        <w:t xml:space="preserve"> da Lei </w:t>
      </w:r>
      <w:r w:rsidR="00F54116">
        <w:rPr>
          <w:rFonts w:ascii="Arial" w:hAnsi="Arial" w:cs="Arial"/>
          <w:sz w:val="24"/>
        </w:rPr>
        <w:t xml:space="preserve">Federal </w:t>
      </w:r>
      <w:r w:rsidRPr="0066175E">
        <w:rPr>
          <w:rFonts w:ascii="Arial" w:hAnsi="Arial" w:cs="Arial"/>
          <w:sz w:val="24"/>
        </w:rPr>
        <w:t xml:space="preserve">nº 14.133/2021).  </w:t>
      </w:r>
    </w:p>
    <w:p w:rsidR="00DB1CAE" w:rsidRPr="0066175E" w:rsidRDefault="008F4548" w:rsidP="00C8018A">
      <w:pPr>
        <w:numPr>
          <w:ilvl w:val="0"/>
          <w:numId w:val="33"/>
        </w:numPr>
        <w:spacing w:after="0" w:line="240" w:lineRule="auto"/>
        <w:ind w:right="272" w:hanging="300"/>
        <w:rPr>
          <w:rFonts w:ascii="Arial" w:hAnsi="Arial" w:cs="Arial"/>
          <w:sz w:val="24"/>
        </w:rPr>
      </w:pPr>
      <w:r w:rsidRPr="0066175E">
        <w:rPr>
          <w:rFonts w:ascii="Arial" w:hAnsi="Arial" w:cs="Arial"/>
          <w:b/>
          <w:sz w:val="24"/>
        </w:rPr>
        <w:t>-</w:t>
      </w:r>
      <w:r w:rsidRPr="0066175E">
        <w:rPr>
          <w:rFonts w:ascii="Arial" w:hAnsi="Arial" w:cs="Arial"/>
          <w:sz w:val="24"/>
        </w:rPr>
        <w:t xml:space="preserve"> Reparação integral do dano causado à Administração Pública Municipal;  </w:t>
      </w:r>
    </w:p>
    <w:p w:rsidR="00DB1CAE" w:rsidRPr="0066175E" w:rsidRDefault="008F4548" w:rsidP="00C8018A">
      <w:pPr>
        <w:numPr>
          <w:ilvl w:val="0"/>
          <w:numId w:val="33"/>
        </w:numPr>
        <w:spacing w:after="0" w:line="240" w:lineRule="auto"/>
        <w:ind w:right="272" w:hanging="300"/>
        <w:rPr>
          <w:rFonts w:ascii="Arial" w:hAnsi="Arial" w:cs="Arial"/>
          <w:sz w:val="24"/>
        </w:rPr>
      </w:pPr>
      <w:r w:rsidRPr="0066175E">
        <w:rPr>
          <w:rFonts w:ascii="Arial" w:hAnsi="Arial" w:cs="Arial"/>
          <w:b/>
          <w:sz w:val="24"/>
        </w:rPr>
        <w:t>-</w:t>
      </w:r>
      <w:r w:rsidRPr="0066175E">
        <w:rPr>
          <w:rFonts w:ascii="Arial" w:hAnsi="Arial" w:cs="Arial"/>
          <w:sz w:val="24"/>
        </w:rPr>
        <w:t xml:space="preserve"> Pagamento da multa;  </w:t>
      </w:r>
    </w:p>
    <w:p w:rsidR="00DB1CAE" w:rsidRPr="0066175E" w:rsidRDefault="008F4548" w:rsidP="00C8018A">
      <w:pPr>
        <w:numPr>
          <w:ilvl w:val="0"/>
          <w:numId w:val="33"/>
        </w:numPr>
        <w:spacing w:after="0" w:line="240" w:lineRule="auto"/>
        <w:ind w:right="272" w:hanging="300"/>
        <w:rPr>
          <w:rFonts w:ascii="Arial" w:hAnsi="Arial" w:cs="Arial"/>
          <w:sz w:val="24"/>
        </w:rPr>
      </w:pPr>
      <w:r w:rsidRPr="0066175E">
        <w:rPr>
          <w:rFonts w:ascii="Arial" w:hAnsi="Arial" w:cs="Arial"/>
          <w:b/>
          <w:sz w:val="24"/>
        </w:rPr>
        <w:t>-</w:t>
      </w:r>
      <w:r w:rsidRPr="0066175E">
        <w:rPr>
          <w:rFonts w:ascii="Arial" w:hAnsi="Arial" w:cs="Arial"/>
          <w:sz w:val="24"/>
        </w:rPr>
        <w:t xml:space="preserve"> Transcurso do prazo mínimo de </w:t>
      </w:r>
      <w:r w:rsidR="00F54116">
        <w:rPr>
          <w:rFonts w:ascii="Arial" w:hAnsi="Arial" w:cs="Arial"/>
          <w:sz w:val="24"/>
        </w:rPr>
        <w:t>0</w:t>
      </w:r>
      <w:r w:rsidRPr="0066175E">
        <w:rPr>
          <w:rFonts w:ascii="Arial" w:hAnsi="Arial" w:cs="Arial"/>
          <w:sz w:val="24"/>
        </w:rPr>
        <w:t xml:space="preserve">1 (um) ano da aplicação da penalidade, no caso de impedimento de licitar e contratar, ou de </w:t>
      </w:r>
      <w:r w:rsidR="00F54116">
        <w:rPr>
          <w:rFonts w:ascii="Arial" w:hAnsi="Arial" w:cs="Arial"/>
          <w:sz w:val="24"/>
        </w:rPr>
        <w:t>0</w:t>
      </w:r>
      <w:r w:rsidRPr="0066175E">
        <w:rPr>
          <w:rFonts w:ascii="Arial" w:hAnsi="Arial" w:cs="Arial"/>
          <w:sz w:val="24"/>
        </w:rPr>
        <w:t xml:space="preserve">3 (três) anos da aplicação da penalidade, no caso de declaração de inidoneidade;  </w:t>
      </w:r>
    </w:p>
    <w:p w:rsidR="00DB1CAE" w:rsidRPr="0066175E" w:rsidRDefault="008F4548" w:rsidP="00C8018A">
      <w:pPr>
        <w:numPr>
          <w:ilvl w:val="0"/>
          <w:numId w:val="33"/>
        </w:numPr>
        <w:spacing w:after="0" w:line="240" w:lineRule="auto"/>
        <w:ind w:right="272" w:hanging="300"/>
        <w:rPr>
          <w:rFonts w:ascii="Arial" w:hAnsi="Arial" w:cs="Arial"/>
          <w:sz w:val="24"/>
        </w:rPr>
      </w:pPr>
      <w:r w:rsidRPr="0066175E">
        <w:rPr>
          <w:rFonts w:ascii="Arial" w:hAnsi="Arial" w:cs="Arial"/>
          <w:b/>
          <w:sz w:val="24"/>
        </w:rPr>
        <w:t>-</w:t>
      </w:r>
      <w:r w:rsidRPr="0066175E">
        <w:rPr>
          <w:rFonts w:ascii="Arial" w:hAnsi="Arial" w:cs="Arial"/>
          <w:sz w:val="24"/>
        </w:rPr>
        <w:t xml:space="preserve"> Cumprimento das condições de reabilitação definidas no ato punitivo;  </w:t>
      </w:r>
    </w:p>
    <w:p w:rsidR="00DB1CAE" w:rsidRPr="0066175E" w:rsidRDefault="008F4548" w:rsidP="00C8018A">
      <w:pPr>
        <w:numPr>
          <w:ilvl w:val="0"/>
          <w:numId w:val="33"/>
        </w:numPr>
        <w:spacing w:after="0" w:line="240" w:lineRule="auto"/>
        <w:ind w:right="272" w:hanging="300"/>
        <w:rPr>
          <w:rFonts w:ascii="Arial" w:hAnsi="Arial" w:cs="Arial"/>
          <w:sz w:val="24"/>
        </w:rPr>
      </w:pPr>
      <w:r w:rsidRPr="0066175E">
        <w:rPr>
          <w:rFonts w:ascii="Arial" w:hAnsi="Arial" w:cs="Arial"/>
          <w:sz w:val="24"/>
        </w:rPr>
        <w:t xml:space="preserve">- Análise jurídica prévia, com posicionamento conclusivo quanto ao cumprimento dos requisitos definidos neste item.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19.12</w:t>
      </w:r>
      <w:r w:rsidRPr="0066175E">
        <w:rPr>
          <w:rFonts w:ascii="Arial" w:hAnsi="Arial" w:cs="Arial"/>
          <w:sz w:val="24"/>
        </w:rPr>
        <w:t xml:space="preserve"> A sanção pelas infrações previstas nos incisos VIII (Apresentar declaração ou documentação falsa exigida para o certame ou prestar declaração falsa durante a licitação ou a execução do contrato) e XII (Praticar ato lesivo previsto no art. 5º</w:t>
      </w:r>
      <w:r w:rsidR="00E81CF4">
        <w:rPr>
          <w:rFonts w:ascii="Arial" w:hAnsi="Arial" w:cs="Arial"/>
          <w:sz w:val="24"/>
        </w:rPr>
        <w:t>,</w:t>
      </w:r>
      <w:r w:rsidRPr="0066175E">
        <w:rPr>
          <w:rFonts w:ascii="Arial" w:hAnsi="Arial" w:cs="Arial"/>
          <w:sz w:val="24"/>
        </w:rPr>
        <w:t xml:space="preserve"> da Lei nº 12.846, de 1º de agosto de 2013) do caput do item </w:t>
      </w:r>
      <w:proofErr w:type="gramStart"/>
      <w:r w:rsidRPr="0066175E">
        <w:rPr>
          <w:rFonts w:ascii="Arial" w:hAnsi="Arial" w:cs="Arial"/>
          <w:sz w:val="24"/>
        </w:rPr>
        <w:t>1</w:t>
      </w:r>
      <w:proofErr w:type="gramEnd"/>
      <w:r w:rsidRPr="0066175E">
        <w:rPr>
          <w:rFonts w:ascii="Arial" w:hAnsi="Arial" w:cs="Arial"/>
          <w:sz w:val="24"/>
        </w:rPr>
        <w:t xml:space="preserve"> exigirá, como condição de reabilitação do contratado, a implantação ou aperfeiçoamento de programa de integridade pelo responsável (art. 163, parágrafo único</w:t>
      </w:r>
      <w:r w:rsidR="00E81CF4">
        <w:rPr>
          <w:rFonts w:ascii="Arial" w:hAnsi="Arial" w:cs="Arial"/>
          <w:sz w:val="24"/>
        </w:rPr>
        <w:t>,</w:t>
      </w:r>
      <w:r w:rsidRPr="0066175E">
        <w:rPr>
          <w:rFonts w:ascii="Arial" w:hAnsi="Arial" w:cs="Arial"/>
          <w:sz w:val="24"/>
        </w:rPr>
        <w:t xml:space="preserve"> da Lei </w:t>
      </w:r>
      <w:r w:rsidR="00E81CF4">
        <w:rPr>
          <w:rFonts w:ascii="Arial" w:hAnsi="Arial" w:cs="Arial"/>
          <w:sz w:val="24"/>
        </w:rPr>
        <w:t xml:space="preserve">Federal </w:t>
      </w:r>
      <w:r w:rsidRPr="0066175E">
        <w:rPr>
          <w:rFonts w:ascii="Arial" w:hAnsi="Arial" w:cs="Arial"/>
          <w:sz w:val="24"/>
        </w:rPr>
        <w:t xml:space="preserve">nº 14.133/2021). </w:t>
      </w:r>
    </w:p>
    <w:p w:rsidR="00DB1CAE" w:rsidRPr="0066175E" w:rsidRDefault="00DB1CAE" w:rsidP="00C8018A">
      <w:pPr>
        <w:spacing w:after="0" w:line="240" w:lineRule="auto"/>
        <w:ind w:left="0" w:right="0" w:firstLine="0"/>
        <w:jc w:val="left"/>
        <w:rPr>
          <w:rFonts w:ascii="Arial" w:hAnsi="Arial" w:cs="Arial"/>
          <w:sz w:val="24"/>
        </w:rPr>
      </w:pPr>
    </w:p>
    <w:p w:rsidR="00DB1CAE" w:rsidRPr="0066175E" w:rsidRDefault="008F4548" w:rsidP="00C8018A">
      <w:pPr>
        <w:pStyle w:val="Ttulo1"/>
        <w:spacing w:after="0" w:line="240" w:lineRule="auto"/>
        <w:ind w:left="0" w:right="266"/>
        <w:rPr>
          <w:rFonts w:ascii="Arial" w:hAnsi="Arial" w:cs="Arial"/>
          <w:sz w:val="24"/>
        </w:rPr>
      </w:pPr>
      <w:r w:rsidRPr="0066175E">
        <w:rPr>
          <w:rFonts w:ascii="Arial" w:hAnsi="Arial" w:cs="Arial"/>
          <w:sz w:val="24"/>
        </w:rPr>
        <w:t xml:space="preserve">20. PEDIDOS DE ESCLARECIMENTOS E IMPUGNAÇÕES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 xml:space="preserve">20.1. </w:t>
      </w:r>
      <w:r w:rsidRPr="0066175E">
        <w:rPr>
          <w:rFonts w:ascii="Arial" w:hAnsi="Arial" w:cs="Arial"/>
          <w:sz w:val="24"/>
        </w:rPr>
        <w:t xml:space="preserve">Os pedidos de esclarecimentos referentes ao processo licitatório e os pedidos de </w:t>
      </w:r>
      <w:r w:rsidR="004270AE" w:rsidRPr="0066175E">
        <w:rPr>
          <w:rFonts w:ascii="Arial" w:hAnsi="Arial" w:cs="Arial"/>
          <w:sz w:val="24"/>
        </w:rPr>
        <w:t>impugnações</w:t>
      </w:r>
      <w:r w:rsidR="004270AE">
        <w:rPr>
          <w:rFonts w:ascii="Arial" w:hAnsi="Arial" w:cs="Arial"/>
          <w:sz w:val="24"/>
        </w:rPr>
        <w:t xml:space="preserve"> </w:t>
      </w:r>
      <w:r w:rsidR="004270AE" w:rsidRPr="0066175E">
        <w:rPr>
          <w:rFonts w:ascii="Arial" w:hAnsi="Arial" w:cs="Arial"/>
          <w:sz w:val="24"/>
        </w:rPr>
        <w:t xml:space="preserve">deverão </w:t>
      </w:r>
      <w:r w:rsidRPr="0066175E">
        <w:rPr>
          <w:rFonts w:ascii="Arial" w:hAnsi="Arial" w:cs="Arial"/>
          <w:sz w:val="24"/>
        </w:rPr>
        <w:t xml:space="preserve">ser realizadas </w:t>
      </w:r>
      <w:r w:rsidR="004270AE" w:rsidRPr="0066175E">
        <w:rPr>
          <w:rFonts w:ascii="Arial" w:hAnsi="Arial" w:cs="Arial"/>
          <w:sz w:val="24"/>
        </w:rPr>
        <w:t xml:space="preserve">exclusivamente por forma eletrônica </w:t>
      </w:r>
      <w:r w:rsidRPr="0066175E">
        <w:rPr>
          <w:rFonts w:ascii="Arial" w:hAnsi="Arial" w:cs="Arial"/>
          <w:sz w:val="24"/>
        </w:rPr>
        <w:t xml:space="preserve">no sistema </w:t>
      </w:r>
      <w:hyperlink r:id="rId20">
        <w:r w:rsidRPr="0066175E">
          <w:rPr>
            <w:rFonts w:ascii="Arial" w:hAnsi="Arial" w:cs="Arial"/>
            <w:sz w:val="24"/>
          </w:rPr>
          <w:t>www.portaldecompraspublicas.com.br,</w:t>
        </w:r>
      </w:hyperlink>
      <w:r w:rsidRPr="0066175E">
        <w:rPr>
          <w:rFonts w:ascii="Arial" w:hAnsi="Arial" w:cs="Arial"/>
          <w:sz w:val="24"/>
        </w:rPr>
        <w:t xml:space="preserve"> até </w:t>
      </w:r>
      <w:r w:rsidR="00923FFC">
        <w:rPr>
          <w:rFonts w:ascii="Arial" w:hAnsi="Arial" w:cs="Arial"/>
          <w:sz w:val="24"/>
        </w:rPr>
        <w:t>0</w:t>
      </w:r>
      <w:r w:rsidRPr="0066175E">
        <w:rPr>
          <w:rFonts w:ascii="Arial" w:hAnsi="Arial" w:cs="Arial"/>
          <w:sz w:val="24"/>
        </w:rPr>
        <w:t xml:space="preserve">3 (três) dias úteis anteriores à data fixada para abertura da sessão pública.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20.2.</w:t>
      </w:r>
      <w:r w:rsidRPr="0066175E">
        <w:rPr>
          <w:rFonts w:ascii="Arial" w:hAnsi="Arial" w:cs="Arial"/>
          <w:sz w:val="24"/>
        </w:rPr>
        <w:t xml:space="preserve">  As respostas aos pedidos de esclarecimentos e às impugnações serão divulgadas no Portal de Compras Públicas. </w:t>
      </w:r>
    </w:p>
    <w:p w:rsidR="00355146" w:rsidRDefault="008F4548" w:rsidP="00C8018A">
      <w:pPr>
        <w:spacing w:after="0" w:line="240" w:lineRule="auto"/>
        <w:ind w:left="-5" w:right="272"/>
        <w:rPr>
          <w:rFonts w:ascii="Arial" w:hAnsi="Arial" w:cs="Arial"/>
          <w:sz w:val="24"/>
        </w:rPr>
      </w:pPr>
      <w:r w:rsidRPr="0066175E">
        <w:rPr>
          <w:rFonts w:ascii="Arial" w:hAnsi="Arial" w:cs="Arial"/>
          <w:b/>
          <w:sz w:val="24"/>
        </w:rPr>
        <w:t>20.3.</w:t>
      </w:r>
      <w:r w:rsidRPr="0066175E">
        <w:rPr>
          <w:rFonts w:ascii="Arial" w:hAnsi="Arial" w:cs="Arial"/>
          <w:sz w:val="24"/>
        </w:rPr>
        <w:t xml:space="preserve"> As impugnações e pedidos de esclarecimentos não suspendem os prazos previstos no certame.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20.4.</w:t>
      </w:r>
      <w:r w:rsidRPr="0066175E">
        <w:rPr>
          <w:rFonts w:ascii="Arial" w:hAnsi="Arial" w:cs="Arial"/>
          <w:sz w:val="24"/>
        </w:rPr>
        <w:t xml:space="preserve"> A concessão de efeito suspensivo à impugnação é medida excepcional e deverá ser motivada pelo pregoeiro, nos autos do processo de licitação.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20.5.</w:t>
      </w:r>
      <w:r w:rsidRPr="0066175E">
        <w:rPr>
          <w:rFonts w:ascii="Arial" w:hAnsi="Arial" w:cs="Arial"/>
          <w:sz w:val="24"/>
        </w:rPr>
        <w:t xml:space="preserve"> Acolhida a impugnação, será definida e publicada nova data para a realização do certame. </w:t>
      </w:r>
    </w:p>
    <w:p w:rsidR="00DB1CAE" w:rsidRPr="0066175E" w:rsidRDefault="00DB1CAE" w:rsidP="00C8018A">
      <w:pPr>
        <w:spacing w:after="0" w:line="240" w:lineRule="auto"/>
        <w:ind w:left="0" w:right="0" w:firstLine="0"/>
        <w:jc w:val="left"/>
        <w:rPr>
          <w:rFonts w:ascii="Arial" w:hAnsi="Arial" w:cs="Arial"/>
          <w:sz w:val="24"/>
        </w:rPr>
      </w:pPr>
    </w:p>
    <w:p w:rsidR="00DB1CAE" w:rsidRPr="0066175E" w:rsidRDefault="008F4548" w:rsidP="00C8018A">
      <w:pPr>
        <w:numPr>
          <w:ilvl w:val="0"/>
          <w:numId w:val="34"/>
        </w:numPr>
        <w:spacing w:after="0" w:line="240" w:lineRule="auto"/>
        <w:ind w:right="266" w:hanging="333"/>
        <w:rPr>
          <w:rFonts w:ascii="Arial" w:hAnsi="Arial" w:cs="Arial"/>
          <w:sz w:val="24"/>
        </w:rPr>
      </w:pPr>
      <w:r w:rsidRPr="0066175E">
        <w:rPr>
          <w:rFonts w:ascii="Arial" w:hAnsi="Arial" w:cs="Arial"/>
          <w:b/>
          <w:sz w:val="24"/>
        </w:rPr>
        <w:t xml:space="preserve">DAS DISPOSIÇÕES GERAIS: </w:t>
      </w:r>
    </w:p>
    <w:p w:rsidR="00DB1CAE" w:rsidRPr="0066175E" w:rsidRDefault="008F4548" w:rsidP="008B5293">
      <w:pPr>
        <w:numPr>
          <w:ilvl w:val="1"/>
          <w:numId w:val="34"/>
        </w:numPr>
        <w:spacing w:after="0" w:line="240" w:lineRule="auto"/>
        <w:ind w:left="426" w:right="272" w:hanging="446"/>
        <w:rPr>
          <w:rFonts w:ascii="Arial" w:hAnsi="Arial" w:cs="Arial"/>
          <w:sz w:val="24"/>
        </w:rPr>
      </w:pPr>
      <w:r w:rsidRPr="0066175E">
        <w:rPr>
          <w:rFonts w:ascii="Arial" w:hAnsi="Arial" w:cs="Arial"/>
          <w:sz w:val="24"/>
        </w:rPr>
        <w:t>A proponente que vier a ser contratada ficará obrigada a aceitar, nas mesmas condições contratuais, os acréscimos ou supressões que se fizerem necessários, por conveniência da Administração, dentro do limite permitido pelo artigo 125</w:t>
      </w:r>
      <w:r w:rsidR="00355146">
        <w:rPr>
          <w:rFonts w:ascii="Arial" w:hAnsi="Arial" w:cs="Arial"/>
          <w:sz w:val="24"/>
        </w:rPr>
        <w:t>,</w:t>
      </w:r>
      <w:r w:rsidRPr="0066175E">
        <w:rPr>
          <w:rFonts w:ascii="Arial" w:hAnsi="Arial" w:cs="Arial"/>
          <w:sz w:val="24"/>
        </w:rPr>
        <w:t xml:space="preserve"> da Lei </w:t>
      </w:r>
      <w:r w:rsidR="00355146">
        <w:rPr>
          <w:rFonts w:ascii="Arial" w:hAnsi="Arial" w:cs="Arial"/>
          <w:sz w:val="24"/>
        </w:rPr>
        <w:t xml:space="preserve">Federal </w:t>
      </w:r>
      <w:r w:rsidRPr="0066175E">
        <w:rPr>
          <w:rFonts w:ascii="Arial" w:hAnsi="Arial" w:cs="Arial"/>
          <w:sz w:val="24"/>
        </w:rPr>
        <w:t xml:space="preserve">nº 14.133/2021, sobre o valor inicial atualizado do contratado. </w:t>
      </w:r>
    </w:p>
    <w:p w:rsidR="00DB1CAE" w:rsidRPr="0066175E" w:rsidRDefault="008F4548" w:rsidP="008B5293">
      <w:pPr>
        <w:numPr>
          <w:ilvl w:val="1"/>
          <w:numId w:val="34"/>
        </w:numPr>
        <w:spacing w:after="0" w:line="240" w:lineRule="auto"/>
        <w:ind w:left="426" w:right="272" w:hanging="446"/>
        <w:rPr>
          <w:rFonts w:ascii="Arial" w:hAnsi="Arial" w:cs="Arial"/>
          <w:sz w:val="24"/>
        </w:rPr>
      </w:pPr>
      <w:r w:rsidRPr="0066175E">
        <w:rPr>
          <w:rFonts w:ascii="Arial" w:hAnsi="Arial" w:cs="Arial"/>
          <w:sz w:val="24"/>
        </w:rPr>
        <w:t xml:space="preserve">Após a apresentação da proposta, não caberá desistência, salvo por motivo justo decorrente de fato superveniente e aceito pelo pregoeiro. </w:t>
      </w:r>
    </w:p>
    <w:p w:rsidR="00DB1CAE" w:rsidRPr="00355146" w:rsidRDefault="008F4548" w:rsidP="00E57B17">
      <w:pPr>
        <w:numPr>
          <w:ilvl w:val="1"/>
          <w:numId w:val="34"/>
        </w:numPr>
        <w:spacing w:after="0" w:line="240" w:lineRule="auto"/>
        <w:ind w:left="-5" w:right="272" w:firstLine="5"/>
        <w:rPr>
          <w:rFonts w:ascii="Arial" w:hAnsi="Arial" w:cs="Arial"/>
          <w:sz w:val="24"/>
        </w:rPr>
      </w:pPr>
      <w:r w:rsidRPr="00355146">
        <w:rPr>
          <w:rFonts w:ascii="Arial" w:hAnsi="Arial" w:cs="Arial"/>
          <w:sz w:val="24"/>
        </w:rPr>
        <w:lastRenderedPageBreak/>
        <w:t xml:space="preserve">A Administração tem a prerrogativa de fiscalizar o cumprimento satisfatório do objeto da presente licitação, por meio de agente designado para tal função, conforme o disposto na Lei </w:t>
      </w:r>
      <w:r w:rsidR="00355146">
        <w:rPr>
          <w:rFonts w:ascii="Arial" w:hAnsi="Arial" w:cs="Arial"/>
          <w:sz w:val="24"/>
        </w:rPr>
        <w:t xml:space="preserve">Federal </w:t>
      </w:r>
      <w:r w:rsidRPr="00355146">
        <w:rPr>
          <w:rFonts w:ascii="Arial" w:hAnsi="Arial" w:cs="Arial"/>
          <w:sz w:val="24"/>
        </w:rPr>
        <w:t>nº</w:t>
      </w:r>
      <w:proofErr w:type="gramStart"/>
      <w:r w:rsidRPr="00355146">
        <w:rPr>
          <w:rFonts w:ascii="Arial" w:hAnsi="Arial" w:cs="Arial"/>
          <w:sz w:val="24"/>
        </w:rPr>
        <w:t xml:space="preserve"> </w:t>
      </w:r>
      <w:r w:rsidR="00355146" w:rsidRPr="00355146">
        <w:rPr>
          <w:rFonts w:ascii="Arial" w:hAnsi="Arial" w:cs="Arial"/>
          <w:sz w:val="24"/>
        </w:rPr>
        <w:t xml:space="preserve"> </w:t>
      </w:r>
      <w:proofErr w:type="gramEnd"/>
      <w:r w:rsidRPr="00355146">
        <w:rPr>
          <w:rFonts w:ascii="Arial" w:hAnsi="Arial" w:cs="Arial"/>
          <w:sz w:val="24"/>
        </w:rPr>
        <w:t xml:space="preserve">14.133/2021. </w:t>
      </w:r>
    </w:p>
    <w:p w:rsidR="00DB1CAE" w:rsidRPr="0066175E" w:rsidRDefault="008F4548" w:rsidP="008B5293">
      <w:pPr>
        <w:numPr>
          <w:ilvl w:val="1"/>
          <w:numId w:val="34"/>
        </w:numPr>
        <w:spacing w:after="0" w:line="240" w:lineRule="auto"/>
        <w:ind w:left="426" w:right="272" w:hanging="446"/>
        <w:rPr>
          <w:rFonts w:ascii="Arial" w:hAnsi="Arial" w:cs="Arial"/>
          <w:sz w:val="24"/>
        </w:rPr>
      </w:pPr>
      <w:r w:rsidRPr="0066175E">
        <w:rPr>
          <w:rFonts w:ascii="Arial" w:hAnsi="Arial" w:cs="Arial"/>
          <w:sz w:val="24"/>
        </w:rPr>
        <w:t xml:space="preserve">Fica eleito o Foro da Comarca de </w:t>
      </w:r>
      <w:r w:rsidR="00482FC7">
        <w:rPr>
          <w:rFonts w:ascii="Arial" w:hAnsi="Arial" w:cs="Arial"/>
          <w:sz w:val="24"/>
        </w:rPr>
        <w:t>Venâncio Aires</w:t>
      </w:r>
      <w:r w:rsidRPr="0066175E">
        <w:rPr>
          <w:rFonts w:ascii="Arial" w:hAnsi="Arial" w:cs="Arial"/>
          <w:sz w:val="24"/>
        </w:rPr>
        <w:t xml:space="preserve">/RS, para dirimir quaisquer litígios oriundos da licitação e do contrato dela decorrente, com expressa renúncia a outro qualquer, por mais privilegiado que seja. </w:t>
      </w:r>
    </w:p>
    <w:p w:rsidR="00DB1CAE" w:rsidRPr="0066175E" w:rsidRDefault="008F4548" w:rsidP="008B5293">
      <w:pPr>
        <w:numPr>
          <w:ilvl w:val="1"/>
          <w:numId w:val="34"/>
        </w:numPr>
        <w:spacing w:after="0" w:line="240" w:lineRule="auto"/>
        <w:ind w:left="426" w:right="272" w:hanging="446"/>
        <w:rPr>
          <w:rFonts w:ascii="Arial" w:hAnsi="Arial" w:cs="Arial"/>
          <w:sz w:val="24"/>
        </w:rPr>
      </w:pPr>
      <w:r w:rsidRPr="0066175E">
        <w:rPr>
          <w:rFonts w:ascii="Arial" w:hAnsi="Arial" w:cs="Arial"/>
          <w:sz w:val="24"/>
        </w:rPr>
        <w:t xml:space="preserve">Integram este Edital, para todos os fins e efeitos, os seguintes anexos: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ANEXO I</w:t>
      </w:r>
      <w:r w:rsidRPr="0066175E">
        <w:rPr>
          <w:rFonts w:ascii="Arial" w:hAnsi="Arial" w:cs="Arial"/>
          <w:sz w:val="24"/>
        </w:rPr>
        <w:t xml:space="preserve"> </w:t>
      </w:r>
      <w:r w:rsidR="00F54EF7">
        <w:rPr>
          <w:rFonts w:ascii="Arial" w:hAnsi="Arial" w:cs="Arial"/>
          <w:sz w:val="24"/>
        </w:rPr>
        <w:t>-</w:t>
      </w:r>
      <w:r w:rsidRPr="0066175E">
        <w:rPr>
          <w:rFonts w:ascii="Arial" w:hAnsi="Arial" w:cs="Arial"/>
          <w:sz w:val="24"/>
        </w:rPr>
        <w:t xml:space="preserve"> Termo de Referência;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ANEXO II</w:t>
      </w:r>
      <w:r w:rsidR="00F54EF7">
        <w:rPr>
          <w:rFonts w:ascii="Arial" w:hAnsi="Arial" w:cs="Arial"/>
          <w:b/>
          <w:sz w:val="24"/>
        </w:rPr>
        <w:t xml:space="preserve"> </w:t>
      </w:r>
      <w:r w:rsidR="00F54EF7" w:rsidRPr="00F54EF7">
        <w:rPr>
          <w:rFonts w:ascii="Arial" w:hAnsi="Arial" w:cs="Arial"/>
          <w:sz w:val="24"/>
        </w:rPr>
        <w:t>-</w:t>
      </w:r>
      <w:r w:rsidR="00F54EF7">
        <w:rPr>
          <w:rFonts w:ascii="Arial" w:hAnsi="Arial" w:cs="Arial"/>
          <w:b/>
          <w:sz w:val="24"/>
        </w:rPr>
        <w:t xml:space="preserve"> </w:t>
      </w:r>
      <w:r w:rsidRPr="0066175E">
        <w:rPr>
          <w:rFonts w:ascii="Arial" w:hAnsi="Arial" w:cs="Arial"/>
          <w:sz w:val="24"/>
        </w:rPr>
        <w:t>Minuta do Contrato</w:t>
      </w:r>
      <w:r w:rsidR="00482FC7">
        <w:rPr>
          <w:rFonts w:ascii="Arial" w:hAnsi="Arial" w:cs="Arial"/>
          <w:sz w:val="24"/>
        </w:rPr>
        <w:t>.</w:t>
      </w:r>
      <w:r w:rsidRPr="0066175E">
        <w:rPr>
          <w:rFonts w:ascii="Arial" w:hAnsi="Arial" w:cs="Arial"/>
          <w:sz w:val="24"/>
        </w:rPr>
        <w:t xml:space="preserve"> </w:t>
      </w:r>
    </w:p>
    <w:p w:rsidR="00DB1CAE" w:rsidRPr="0066175E" w:rsidRDefault="00DB1CAE" w:rsidP="00C8018A">
      <w:pPr>
        <w:spacing w:after="0" w:line="240" w:lineRule="auto"/>
        <w:ind w:left="0" w:right="0" w:firstLine="0"/>
        <w:jc w:val="left"/>
        <w:rPr>
          <w:rFonts w:ascii="Arial" w:hAnsi="Arial" w:cs="Arial"/>
          <w:sz w:val="24"/>
        </w:rPr>
      </w:pPr>
    </w:p>
    <w:p w:rsidR="00DB1CAE" w:rsidRPr="00F54EF7" w:rsidRDefault="00C8018A" w:rsidP="002D7A39">
      <w:pPr>
        <w:spacing w:after="0" w:line="240" w:lineRule="auto"/>
        <w:ind w:left="2490" w:right="276"/>
        <w:jc w:val="right"/>
        <w:rPr>
          <w:rFonts w:ascii="Arial" w:hAnsi="Arial" w:cs="Arial"/>
          <w:sz w:val="24"/>
        </w:rPr>
      </w:pPr>
      <w:r w:rsidRPr="00F54EF7">
        <w:rPr>
          <w:rFonts w:ascii="Arial" w:hAnsi="Arial" w:cs="Arial"/>
          <w:sz w:val="24"/>
        </w:rPr>
        <w:t>Boqueirão do Leão</w:t>
      </w:r>
      <w:r w:rsidR="008F4548" w:rsidRPr="00F54EF7">
        <w:rPr>
          <w:rFonts w:ascii="Arial" w:hAnsi="Arial" w:cs="Arial"/>
          <w:sz w:val="24"/>
        </w:rPr>
        <w:t xml:space="preserve">/RS, </w:t>
      </w:r>
      <w:r w:rsidR="002D7A39" w:rsidRPr="00F54EF7">
        <w:rPr>
          <w:rFonts w:ascii="Arial" w:hAnsi="Arial" w:cs="Arial"/>
          <w:sz w:val="24"/>
        </w:rPr>
        <w:t>25</w:t>
      </w:r>
      <w:r w:rsidR="008F4548" w:rsidRPr="00F54EF7">
        <w:rPr>
          <w:rFonts w:ascii="Arial" w:hAnsi="Arial" w:cs="Arial"/>
          <w:sz w:val="24"/>
        </w:rPr>
        <w:t xml:space="preserve"> de </w:t>
      </w:r>
      <w:r w:rsidR="002D7A39" w:rsidRPr="00F54EF7">
        <w:rPr>
          <w:rFonts w:ascii="Arial" w:hAnsi="Arial" w:cs="Arial"/>
          <w:sz w:val="24"/>
        </w:rPr>
        <w:t xml:space="preserve">março </w:t>
      </w:r>
      <w:r w:rsidR="008F4548" w:rsidRPr="00F54EF7">
        <w:rPr>
          <w:rFonts w:ascii="Arial" w:hAnsi="Arial" w:cs="Arial"/>
          <w:sz w:val="24"/>
        </w:rPr>
        <w:t>de 202</w:t>
      </w:r>
      <w:r w:rsidR="002D7A39" w:rsidRPr="00F54EF7">
        <w:rPr>
          <w:rFonts w:ascii="Arial" w:hAnsi="Arial" w:cs="Arial"/>
          <w:sz w:val="24"/>
        </w:rPr>
        <w:t>6</w:t>
      </w:r>
      <w:r w:rsidR="008F4548" w:rsidRPr="00F54EF7">
        <w:rPr>
          <w:rFonts w:ascii="Arial" w:hAnsi="Arial" w:cs="Arial"/>
          <w:sz w:val="24"/>
        </w:rPr>
        <w:t xml:space="preserve">. </w:t>
      </w:r>
    </w:p>
    <w:p w:rsidR="00DB1CAE" w:rsidRDefault="00DB1CAE" w:rsidP="00C8018A">
      <w:pPr>
        <w:spacing w:after="0" w:line="240" w:lineRule="auto"/>
        <w:ind w:left="0" w:right="235" w:firstLine="0"/>
        <w:jc w:val="center"/>
        <w:rPr>
          <w:rFonts w:ascii="Arial" w:hAnsi="Arial" w:cs="Arial"/>
          <w:sz w:val="24"/>
        </w:rPr>
      </w:pPr>
    </w:p>
    <w:p w:rsidR="002D7A39" w:rsidRDefault="002D7A39" w:rsidP="00C8018A">
      <w:pPr>
        <w:spacing w:after="0" w:line="240" w:lineRule="auto"/>
        <w:ind w:left="0" w:right="235" w:firstLine="0"/>
        <w:jc w:val="center"/>
        <w:rPr>
          <w:rFonts w:ascii="Arial" w:hAnsi="Arial" w:cs="Arial"/>
          <w:sz w:val="24"/>
        </w:rPr>
      </w:pPr>
    </w:p>
    <w:p w:rsidR="002D7A39" w:rsidRDefault="002D7A39" w:rsidP="00C8018A">
      <w:pPr>
        <w:spacing w:after="0" w:line="240" w:lineRule="auto"/>
        <w:ind w:left="0" w:right="235" w:firstLine="0"/>
        <w:jc w:val="center"/>
        <w:rPr>
          <w:rFonts w:ascii="Arial" w:hAnsi="Arial" w:cs="Arial"/>
          <w:sz w:val="24"/>
        </w:rPr>
      </w:pPr>
    </w:p>
    <w:p w:rsidR="00F23323" w:rsidRDefault="00F23323" w:rsidP="00C8018A">
      <w:pPr>
        <w:spacing w:after="0" w:line="240" w:lineRule="auto"/>
        <w:ind w:left="0" w:right="235" w:firstLine="0"/>
        <w:jc w:val="center"/>
        <w:rPr>
          <w:rFonts w:ascii="Arial" w:hAnsi="Arial" w:cs="Arial"/>
          <w:sz w:val="24"/>
        </w:rPr>
      </w:pPr>
    </w:p>
    <w:p w:rsidR="00F23323" w:rsidRDefault="00F23323" w:rsidP="00C8018A">
      <w:pPr>
        <w:spacing w:after="0" w:line="240" w:lineRule="auto"/>
        <w:ind w:left="0" w:right="235" w:firstLine="0"/>
        <w:jc w:val="center"/>
        <w:rPr>
          <w:rFonts w:ascii="Arial" w:hAnsi="Arial" w:cs="Arial"/>
          <w:sz w:val="24"/>
        </w:rPr>
      </w:pPr>
    </w:p>
    <w:p w:rsidR="008B5293" w:rsidRDefault="008B5293" w:rsidP="00C8018A">
      <w:pPr>
        <w:spacing w:after="0" w:line="240" w:lineRule="auto"/>
        <w:ind w:left="0" w:right="235" w:firstLine="0"/>
        <w:jc w:val="center"/>
        <w:rPr>
          <w:rFonts w:ascii="Arial" w:hAnsi="Arial" w:cs="Arial"/>
          <w:sz w:val="24"/>
        </w:rPr>
      </w:pPr>
    </w:p>
    <w:p w:rsidR="008B5293" w:rsidRDefault="008B5293" w:rsidP="00C8018A">
      <w:pPr>
        <w:spacing w:after="0" w:line="240" w:lineRule="auto"/>
        <w:ind w:left="0" w:right="235" w:firstLine="0"/>
        <w:jc w:val="center"/>
        <w:rPr>
          <w:rFonts w:ascii="Arial" w:hAnsi="Arial" w:cs="Arial"/>
          <w:sz w:val="24"/>
        </w:rPr>
      </w:pPr>
    </w:p>
    <w:p w:rsidR="002D7A39" w:rsidRPr="0066175E" w:rsidRDefault="002D7A39" w:rsidP="00C8018A">
      <w:pPr>
        <w:spacing w:after="0" w:line="240" w:lineRule="auto"/>
        <w:ind w:left="0" w:right="235" w:firstLine="0"/>
        <w:jc w:val="center"/>
        <w:rPr>
          <w:rFonts w:ascii="Arial" w:hAnsi="Arial" w:cs="Arial"/>
          <w:sz w:val="24"/>
        </w:rPr>
      </w:pPr>
    </w:p>
    <w:p w:rsidR="00DB1CAE" w:rsidRPr="0066175E" w:rsidRDefault="002D7A39" w:rsidP="00C8018A">
      <w:pPr>
        <w:spacing w:after="0" w:line="240" w:lineRule="auto"/>
        <w:ind w:left="2490" w:right="2763"/>
        <w:jc w:val="center"/>
        <w:rPr>
          <w:rFonts w:ascii="Arial" w:hAnsi="Arial" w:cs="Arial"/>
          <w:sz w:val="24"/>
        </w:rPr>
      </w:pPr>
      <w:r>
        <w:rPr>
          <w:rFonts w:ascii="Arial" w:hAnsi="Arial" w:cs="Arial"/>
          <w:b/>
          <w:sz w:val="24"/>
        </w:rPr>
        <w:t>PAULO JOEL FERREIRA</w:t>
      </w:r>
      <w:r w:rsidR="008F4548" w:rsidRPr="0066175E">
        <w:rPr>
          <w:rFonts w:ascii="Arial" w:hAnsi="Arial" w:cs="Arial"/>
          <w:b/>
          <w:sz w:val="24"/>
        </w:rPr>
        <w:t xml:space="preserve"> </w:t>
      </w:r>
    </w:p>
    <w:p w:rsidR="00DB1CAE" w:rsidRPr="0066175E" w:rsidRDefault="008F4548" w:rsidP="00C8018A">
      <w:pPr>
        <w:spacing w:after="0" w:line="240" w:lineRule="auto"/>
        <w:ind w:left="2490" w:right="2763"/>
        <w:jc w:val="center"/>
        <w:rPr>
          <w:rFonts w:ascii="Arial" w:hAnsi="Arial" w:cs="Arial"/>
          <w:sz w:val="24"/>
        </w:rPr>
      </w:pPr>
      <w:r w:rsidRPr="0066175E">
        <w:rPr>
          <w:rFonts w:ascii="Arial" w:hAnsi="Arial" w:cs="Arial"/>
          <w:b/>
          <w:sz w:val="24"/>
        </w:rPr>
        <w:t xml:space="preserve"> Prefeito Municipal </w:t>
      </w:r>
      <w:r w:rsidRPr="0066175E">
        <w:rPr>
          <w:rFonts w:ascii="Arial" w:hAnsi="Arial" w:cs="Arial"/>
          <w:sz w:val="24"/>
        </w:rPr>
        <w:br w:type="page"/>
      </w:r>
    </w:p>
    <w:p w:rsidR="002D52E1" w:rsidRDefault="002D52E1" w:rsidP="002D52E1">
      <w:pPr>
        <w:spacing w:after="0" w:line="240" w:lineRule="auto"/>
        <w:ind w:left="2490" w:right="2763"/>
        <w:jc w:val="center"/>
        <w:rPr>
          <w:rFonts w:ascii="Arial" w:hAnsi="Arial" w:cs="Arial"/>
          <w:b/>
          <w:sz w:val="24"/>
        </w:rPr>
      </w:pPr>
      <w:r w:rsidRPr="00A74E0A">
        <w:rPr>
          <w:rFonts w:ascii="Arial" w:hAnsi="Arial" w:cs="Arial"/>
          <w:b/>
          <w:sz w:val="24"/>
        </w:rPr>
        <w:lastRenderedPageBreak/>
        <w:t xml:space="preserve">ANEXO I – TERMO DE EFERÊNCIA </w:t>
      </w:r>
    </w:p>
    <w:p w:rsidR="002D52E1" w:rsidRPr="00A74E0A" w:rsidRDefault="002D52E1" w:rsidP="002D52E1">
      <w:pPr>
        <w:spacing w:after="0" w:line="240" w:lineRule="auto"/>
        <w:ind w:left="2490" w:right="2763"/>
        <w:jc w:val="center"/>
        <w:rPr>
          <w:rFonts w:ascii="Arial" w:hAnsi="Arial" w:cs="Arial"/>
          <w:sz w:val="24"/>
        </w:rPr>
      </w:pPr>
    </w:p>
    <w:p w:rsidR="002D52E1" w:rsidRPr="00A74E0A" w:rsidRDefault="002D52E1" w:rsidP="002D52E1">
      <w:pPr>
        <w:pStyle w:val="Ttulo2"/>
        <w:spacing w:after="0" w:line="240" w:lineRule="auto"/>
        <w:ind w:left="0" w:right="266"/>
        <w:rPr>
          <w:rFonts w:ascii="Arial" w:hAnsi="Arial" w:cs="Arial"/>
          <w:sz w:val="24"/>
        </w:rPr>
      </w:pPr>
      <w:r w:rsidRPr="00A74E0A">
        <w:rPr>
          <w:rFonts w:ascii="Arial" w:hAnsi="Arial" w:cs="Arial"/>
          <w:sz w:val="24"/>
        </w:rPr>
        <w:t xml:space="preserve">Município de Boqueirão do Leão/RS </w:t>
      </w:r>
    </w:p>
    <w:p w:rsidR="002D52E1" w:rsidRPr="00A74E0A" w:rsidRDefault="002D52E1" w:rsidP="002D52E1">
      <w:pPr>
        <w:spacing w:after="0" w:line="240" w:lineRule="auto"/>
        <w:ind w:left="0" w:right="266"/>
        <w:rPr>
          <w:rFonts w:ascii="Arial" w:hAnsi="Arial" w:cs="Arial"/>
          <w:sz w:val="24"/>
        </w:rPr>
      </w:pPr>
      <w:r w:rsidRPr="00A74E0A">
        <w:rPr>
          <w:rFonts w:ascii="Arial" w:hAnsi="Arial" w:cs="Arial"/>
          <w:b/>
          <w:sz w:val="24"/>
        </w:rPr>
        <w:t xml:space="preserve">Secretaria Municipal de Administração. </w:t>
      </w:r>
    </w:p>
    <w:p w:rsidR="002D52E1" w:rsidRPr="00A74E0A" w:rsidRDefault="002D52E1" w:rsidP="002D52E1">
      <w:pPr>
        <w:spacing w:after="0" w:line="240" w:lineRule="auto"/>
        <w:ind w:left="0" w:right="266"/>
        <w:rPr>
          <w:rFonts w:ascii="Arial" w:hAnsi="Arial" w:cs="Arial"/>
          <w:sz w:val="24"/>
        </w:rPr>
      </w:pPr>
      <w:r w:rsidRPr="00A74E0A">
        <w:rPr>
          <w:rFonts w:ascii="Arial" w:hAnsi="Arial" w:cs="Arial"/>
          <w:b/>
          <w:sz w:val="24"/>
        </w:rPr>
        <w:t xml:space="preserve">Necessidade da </w:t>
      </w:r>
      <w:proofErr w:type="gramStart"/>
      <w:r w:rsidRPr="00A74E0A">
        <w:rPr>
          <w:rFonts w:ascii="Arial" w:hAnsi="Arial" w:cs="Arial"/>
          <w:b/>
          <w:sz w:val="24"/>
        </w:rPr>
        <w:t>Administração:</w:t>
      </w:r>
      <w:proofErr w:type="gramEnd"/>
      <w:r w:rsidRPr="00A74E0A">
        <w:rPr>
          <w:rFonts w:ascii="Arial" w:hAnsi="Arial" w:cs="Arial"/>
          <w:b/>
          <w:sz w:val="24"/>
        </w:rPr>
        <w:t xml:space="preserve">CONTRATAÇÃO DE SERVIÇOS DE LEILOEIRO OFICIAL </w:t>
      </w:r>
      <w:r w:rsidR="00053A75">
        <w:rPr>
          <w:rFonts w:ascii="Arial" w:hAnsi="Arial" w:cs="Arial"/>
          <w:b/>
          <w:sz w:val="24"/>
        </w:rPr>
        <w:t>.</w:t>
      </w:r>
    </w:p>
    <w:p w:rsidR="002D52E1" w:rsidRPr="00A74E0A" w:rsidRDefault="002D52E1" w:rsidP="002D52E1">
      <w:pPr>
        <w:spacing w:after="0" w:line="240" w:lineRule="auto"/>
        <w:ind w:left="0" w:right="0" w:firstLine="0"/>
        <w:jc w:val="left"/>
        <w:rPr>
          <w:rFonts w:ascii="Arial" w:hAnsi="Arial" w:cs="Arial"/>
          <w:sz w:val="24"/>
        </w:rPr>
      </w:pPr>
    </w:p>
    <w:p w:rsidR="002D52E1" w:rsidRPr="00A74E0A" w:rsidRDefault="002D52E1" w:rsidP="002D52E1">
      <w:pPr>
        <w:pStyle w:val="Ttulo1"/>
        <w:spacing w:after="0" w:line="240" w:lineRule="auto"/>
        <w:ind w:left="0" w:right="266"/>
        <w:rPr>
          <w:rFonts w:ascii="Arial" w:hAnsi="Arial" w:cs="Arial"/>
          <w:sz w:val="24"/>
        </w:rPr>
      </w:pPr>
      <w:r w:rsidRPr="00A74E0A">
        <w:rPr>
          <w:rFonts w:ascii="Arial" w:hAnsi="Arial" w:cs="Arial"/>
          <w:sz w:val="24"/>
        </w:rPr>
        <w:t xml:space="preserve">1. DO OBJETO </w:t>
      </w:r>
    </w:p>
    <w:p w:rsidR="002D52E1" w:rsidRPr="00A74E0A" w:rsidRDefault="002D52E1" w:rsidP="002D52E1">
      <w:pPr>
        <w:spacing w:after="0" w:line="240" w:lineRule="auto"/>
        <w:ind w:left="0" w:right="266"/>
        <w:rPr>
          <w:rFonts w:ascii="Arial" w:hAnsi="Arial" w:cs="Arial"/>
          <w:b/>
          <w:sz w:val="24"/>
        </w:rPr>
      </w:pPr>
      <w:r w:rsidRPr="00A74E0A">
        <w:rPr>
          <w:rFonts w:ascii="Arial" w:hAnsi="Arial" w:cs="Arial"/>
          <w:sz w:val="24"/>
        </w:rPr>
        <w:t xml:space="preserve">O objeto da presente licitação é a </w:t>
      </w:r>
      <w:r w:rsidRPr="00A74E0A">
        <w:rPr>
          <w:rFonts w:ascii="Arial" w:hAnsi="Arial" w:cs="Arial"/>
          <w:b/>
          <w:sz w:val="24"/>
        </w:rPr>
        <w:t>CONTRATAÇÃO DE SERVIÇOS DE LEILOEIRO OFICIAL PARA CONDUÇÃO DE LEILÃO PÚBLICO DE ALIENAÇÃO DE BENS INSERVÍVEIS À MUNICIPALIDADE, ASSIM COMO SUCATAS DE BENS BAIXADO E/OU A SEREM BAIXADAS DO SISTEMA PATRIMONIAL.</w:t>
      </w:r>
    </w:p>
    <w:p w:rsidR="002D52E1" w:rsidRPr="00A74E0A" w:rsidRDefault="002D52E1" w:rsidP="002D52E1">
      <w:pPr>
        <w:spacing w:after="0" w:line="240" w:lineRule="auto"/>
        <w:ind w:left="0" w:right="266"/>
        <w:rPr>
          <w:rFonts w:ascii="Arial" w:hAnsi="Arial" w:cs="Arial"/>
          <w:sz w:val="24"/>
        </w:rPr>
      </w:pPr>
    </w:p>
    <w:p w:rsidR="002D52E1" w:rsidRPr="00A74E0A" w:rsidRDefault="002D52E1" w:rsidP="002D52E1">
      <w:pPr>
        <w:spacing w:after="0" w:line="240" w:lineRule="auto"/>
        <w:ind w:left="-5" w:right="272"/>
        <w:rPr>
          <w:rFonts w:ascii="Arial" w:hAnsi="Arial" w:cs="Arial"/>
          <w:sz w:val="24"/>
        </w:rPr>
      </w:pPr>
      <w:r w:rsidRPr="00A74E0A">
        <w:rPr>
          <w:rFonts w:ascii="Arial" w:hAnsi="Arial" w:cs="Arial"/>
          <w:sz w:val="24"/>
        </w:rPr>
        <w:t xml:space="preserve">O objeto da contratação pretendida deverá possuir as seguintes especificações:  </w:t>
      </w:r>
    </w:p>
    <w:tbl>
      <w:tblPr>
        <w:tblStyle w:val="TableGrid"/>
        <w:tblW w:w="9356" w:type="dxa"/>
        <w:tblInd w:w="106" w:type="dxa"/>
        <w:tblCellMar>
          <w:top w:w="48" w:type="dxa"/>
          <w:left w:w="106" w:type="dxa"/>
          <w:right w:w="58" w:type="dxa"/>
        </w:tblCellMar>
        <w:tblLook w:val="04A0"/>
      </w:tblPr>
      <w:tblGrid>
        <w:gridCol w:w="851"/>
        <w:gridCol w:w="4103"/>
        <w:gridCol w:w="716"/>
        <w:gridCol w:w="1134"/>
        <w:gridCol w:w="2552"/>
      </w:tblGrid>
      <w:tr w:rsidR="002D52E1" w:rsidRPr="00A74E0A" w:rsidTr="00283D30">
        <w:trPr>
          <w:trHeight w:val="493"/>
        </w:trPr>
        <w:tc>
          <w:tcPr>
            <w:tcW w:w="851" w:type="dxa"/>
            <w:tcBorders>
              <w:top w:val="single" w:sz="4" w:space="0" w:color="000000"/>
              <w:left w:val="single" w:sz="4" w:space="0" w:color="000000"/>
              <w:bottom w:val="single" w:sz="4" w:space="0" w:color="000000"/>
              <w:right w:val="single" w:sz="4" w:space="0" w:color="000000"/>
            </w:tcBorders>
          </w:tcPr>
          <w:p w:rsidR="002D52E1" w:rsidRPr="00A74E0A" w:rsidRDefault="002D52E1" w:rsidP="002D52E1">
            <w:pPr>
              <w:spacing w:after="0" w:line="240" w:lineRule="auto"/>
              <w:ind w:right="0" w:firstLine="0"/>
              <w:rPr>
                <w:rFonts w:ascii="Arial" w:hAnsi="Arial" w:cs="Arial"/>
              </w:rPr>
            </w:pPr>
            <w:r w:rsidRPr="00A74E0A">
              <w:rPr>
                <w:rFonts w:ascii="Arial" w:hAnsi="Arial" w:cs="Arial"/>
                <w:b/>
              </w:rPr>
              <w:t>ITEM</w:t>
            </w:r>
          </w:p>
        </w:tc>
        <w:tc>
          <w:tcPr>
            <w:tcW w:w="4103" w:type="dxa"/>
            <w:tcBorders>
              <w:top w:val="single" w:sz="4" w:space="0" w:color="000000"/>
              <w:left w:val="single" w:sz="4" w:space="0" w:color="000000"/>
              <w:bottom w:val="single" w:sz="4" w:space="0" w:color="000000"/>
              <w:right w:val="single" w:sz="4" w:space="0" w:color="000000"/>
            </w:tcBorders>
          </w:tcPr>
          <w:p w:rsidR="002D52E1" w:rsidRPr="00A74E0A" w:rsidRDefault="002D52E1" w:rsidP="002D52E1">
            <w:pPr>
              <w:spacing w:after="0" w:line="240" w:lineRule="auto"/>
              <w:ind w:left="0" w:right="45" w:firstLine="0"/>
              <w:jc w:val="center"/>
              <w:rPr>
                <w:rFonts w:ascii="Arial" w:hAnsi="Arial" w:cs="Arial"/>
              </w:rPr>
            </w:pPr>
            <w:r w:rsidRPr="00A74E0A">
              <w:rPr>
                <w:rFonts w:ascii="Arial" w:hAnsi="Arial" w:cs="Arial"/>
                <w:b/>
              </w:rPr>
              <w:t xml:space="preserve">DESCRIÇÃO DO BEM </w:t>
            </w:r>
          </w:p>
        </w:tc>
        <w:tc>
          <w:tcPr>
            <w:tcW w:w="716" w:type="dxa"/>
            <w:tcBorders>
              <w:top w:val="single" w:sz="4" w:space="0" w:color="000000"/>
              <w:left w:val="single" w:sz="4" w:space="0" w:color="000000"/>
              <w:bottom w:val="single" w:sz="4" w:space="0" w:color="000000"/>
              <w:right w:val="single" w:sz="4" w:space="0" w:color="000000"/>
            </w:tcBorders>
          </w:tcPr>
          <w:p w:rsidR="002D52E1" w:rsidRPr="00A74E0A" w:rsidRDefault="002D52E1" w:rsidP="002D52E1">
            <w:pPr>
              <w:spacing w:after="0" w:line="240" w:lineRule="auto"/>
              <w:ind w:left="14" w:right="0" w:firstLine="0"/>
              <w:rPr>
                <w:rFonts w:ascii="Arial" w:hAnsi="Arial" w:cs="Arial"/>
              </w:rPr>
            </w:pPr>
            <w:r w:rsidRPr="00A74E0A">
              <w:rPr>
                <w:rFonts w:ascii="Arial" w:hAnsi="Arial" w:cs="Arial"/>
                <w:b/>
              </w:rPr>
              <w:t>UND.</w:t>
            </w:r>
          </w:p>
        </w:tc>
        <w:tc>
          <w:tcPr>
            <w:tcW w:w="1134" w:type="dxa"/>
            <w:tcBorders>
              <w:top w:val="single" w:sz="4" w:space="0" w:color="000000"/>
              <w:left w:val="single" w:sz="4" w:space="0" w:color="000000"/>
              <w:bottom w:val="single" w:sz="4" w:space="0" w:color="000000"/>
              <w:right w:val="single" w:sz="4" w:space="0" w:color="000000"/>
            </w:tcBorders>
          </w:tcPr>
          <w:p w:rsidR="002D52E1" w:rsidRPr="00A74E0A" w:rsidRDefault="002D52E1" w:rsidP="002D52E1">
            <w:pPr>
              <w:spacing w:after="0" w:line="240" w:lineRule="auto"/>
              <w:ind w:left="58" w:right="0" w:firstLine="0"/>
              <w:rPr>
                <w:rFonts w:ascii="Arial" w:hAnsi="Arial" w:cs="Arial"/>
              </w:rPr>
            </w:pPr>
            <w:r w:rsidRPr="00A74E0A">
              <w:rPr>
                <w:rFonts w:ascii="Arial" w:hAnsi="Arial" w:cs="Arial"/>
                <w:b/>
              </w:rPr>
              <w:t>QTDE.</w:t>
            </w:r>
          </w:p>
        </w:tc>
        <w:tc>
          <w:tcPr>
            <w:tcW w:w="2552" w:type="dxa"/>
            <w:tcBorders>
              <w:top w:val="single" w:sz="4" w:space="0" w:color="000000"/>
              <w:left w:val="single" w:sz="4" w:space="0" w:color="000000"/>
              <w:bottom w:val="single" w:sz="4" w:space="0" w:color="000000"/>
              <w:right w:val="single" w:sz="4" w:space="0" w:color="000000"/>
            </w:tcBorders>
          </w:tcPr>
          <w:p w:rsidR="002D52E1" w:rsidRPr="00A74E0A" w:rsidRDefault="002D52E1" w:rsidP="00283D30">
            <w:pPr>
              <w:spacing w:after="0" w:line="240" w:lineRule="auto"/>
              <w:ind w:left="101" w:right="0" w:firstLine="0"/>
              <w:jc w:val="center"/>
              <w:rPr>
                <w:rFonts w:ascii="Arial" w:hAnsi="Arial" w:cs="Arial"/>
              </w:rPr>
            </w:pPr>
            <w:r w:rsidRPr="00A74E0A">
              <w:rPr>
                <w:rFonts w:ascii="Arial" w:hAnsi="Arial" w:cs="Arial"/>
                <w:b/>
              </w:rPr>
              <w:t>VALOR DE REFERÊNCIA</w:t>
            </w:r>
          </w:p>
        </w:tc>
      </w:tr>
      <w:tr w:rsidR="002D52E1" w:rsidRPr="00A74E0A" w:rsidTr="00283D30">
        <w:trPr>
          <w:trHeight w:val="1555"/>
        </w:trPr>
        <w:tc>
          <w:tcPr>
            <w:tcW w:w="851" w:type="dxa"/>
            <w:tcBorders>
              <w:top w:val="single" w:sz="4" w:space="0" w:color="000000"/>
              <w:left w:val="single" w:sz="4" w:space="0" w:color="000000"/>
              <w:bottom w:val="single" w:sz="4" w:space="0" w:color="000000"/>
              <w:right w:val="single" w:sz="4" w:space="0" w:color="000000"/>
            </w:tcBorders>
          </w:tcPr>
          <w:p w:rsidR="002D52E1" w:rsidRPr="00A74E0A" w:rsidRDefault="002D52E1" w:rsidP="002D52E1">
            <w:pPr>
              <w:spacing w:after="0" w:line="240" w:lineRule="auto"/>
              <w:ind w:left="0" w:right="46" w:firstLine="0"/>
              <w:jc w:val="center"/>
              <w:rPr>
                <w:rFonts w:ascii="Arial" w:hAnsi="Arial" w:cs="Arial"/>
              </w:rPr>
            </w:pPr>
            <w:r w:rsidRPr="00A74E0A">
              <w:rPr>
                <w:rFonts w:ascii="Arial" w:hAnsi="Arial" w:cs="Arial"/>
                <w:b/>
              </w:rPr>
              <w:t xml:space="preserve">01 </w:t>
            </w:r>
          </w:p>
        </w:tc>
        <w:tc>
          <w:tcPr>
            <w:tcW w:w="4103" w:type="dxa"/>
            <w:tcBorders>
              <w:top w:val="single" w:sz="4" w:space="0" w:color="000000"/>
              <w:left w:val="single" w:sz="4" w:space="0" w:color="000000"/>
              <w:bottom w:val="single" w:sz="4" w:space="0" w:color="000000"/>
              <w:right w:val="single" w:sz="4" w:space="0" w:color="000000"/>
            </w:tcBorders>
          </w:tcPr>
          <w:p w:rsidR="002D52E1" w:rsidRPr="00A74E0A" w:rsidRDefault="002D52E1" w:rsidP="002D52E1">
            <w:pPr>
              <w:spacing w:after="0" w:line="240" w:lineRule="auto"/>
              <w:ind w:left="2" w:right="49" w:firstLine="0"/>
              <w:rPr>
                <w:rFonts w:ascii="Arial" w:hAnsi="Arial" w:cs="Arial"/>
              </w:rPr>
            </w:pPr>
            <w:r w:rsidRPr="00A74E0A">
              <w:rPr>
                <w:rFonts w:ascii="Arial" w:hAnsi="Arial" w:cs="Arial"/>
              </w:rPr>
              <w:t xml:space="preserve">Contratação de serviços de leiloeiro oficial para condução de leilão público de alienação de bens inservíveis à municipalidade, assim como sucatas de bens baixados e/ou a serem baixadas do sistema patrimonial. </w:t>
            </w:r>
          </w:p>
        </w:tc>
        <w:tc>
          <w:tcPr>
            <w:tcW w:w="716" w:type="dxa"/>
            <w:tcBorders>
              <w:top w:val="single" w:sz="4" w:space="0" w:color="000000"/>
              <w:left w:val="single" w:sz="4" w:space="0" w:color="000000"/>
              <w:bottom w:val="single" w:sz="4" w:space="0" w:color="000000"/>
              <w:right w:val="single" w:sz="4" w:space="0" w:color="000000"/>
            </w:tcBorders>
          </w:tcPr>
          <w:p w:rsidR="002D52E1" w:rsidRPr="00A74E0A" w:rsidRDefault="002D52E1" w:rsidP="002D52E1">
            <w:pPr>
              <w:spacing w:after="0" w:line="240" w:lineRule="auto"/>
              <w:ind w:left="38" w:right="0" w:firstLine="0"/>
              <w:rPr>
                <w:rFonts w:ascii="Arial" w:hAnsi="Arial" w:cs="Arial"/>
              </w:rPr>
            </w:pPr>
            <w:r w:rsidRPr="00A74E0A">
              <w:rPr>
                <w:rFonts w:ascii="Arial" w:hAnsi="Arial" w:cs="Arial"/>
              </w:rPr>
              <w:t xml:space="preserve">Serv. </w:t>
            </w:r>
          </w:p>
        </w:tc>
        <w:tc>
          <w:tcPr>
            <w:tcW w:w="1134" w:type="dxa"/>
            <w:tcBorders>
              <w:top w:val="single" w:sz="4" w:space="0" w:color="000000"/>
              <w:left w:val="single" w:sz="4" w:space="0" w:color="000000"/>
              <w:bottom w:val="single" w:sz="4" w:space="0" w:color="000000"/>
              <w:right w:val="single" w:sz="4" w:space="0" w:color="000000"/>
            </w:tcBorders>
          </w:tcPr>
          <w:p w:rsidR="002D52E1" w:rsidRPr="00A74E0A" w:rsidRDefault="002D52E1" w:rsidP="002D52E1">
            <w:pPr>
              <w:spacing w:after="0" w:line="240" w:lineRule="auto"/>
              <w:ind w:left="0" w:right="50" w:firstLine="0"/>
              <w:jc w:val="center"/>
              <w:rPr>
                <w:rFonts w:ascii="Arial" w:hAnsi="Arial" w:cs="Arial"/>
              </w:rPr>
            </w:pPr>
            <w:r w:rsidRPr="00A74E0A">
              <w:rPr>
                <w:rFonts w:ascii="Arial" w:hAnsi="Arial" w:cs="Arial"/>
              </w:rPr>
              <w:t xml:space="preserve">01 </w:t>
            </w:r>
          </w:p>
        </w:tc>
        <w:tc>
          <w:tcPr>
            <w:tcW w:w="2552" w:type="dxa"/>
            <w:tcBorders>
              <w:top w:val="single" w:sz="4" w:space="0" w:color="000000"/>
              <w:left w:val="single" w:sz="4" w:space="0" w:color="000000"/>
              <w:bottom w:val="single" w:sz="4" w:space="0" w:color="000000"/>
              <w:right w:val="single" w:sz="4" w:space="0" w:color="000000"/>
            </w:tcBorders>
          </w:tcPr>
          <w:p w:rsidR="002D52E1" w:rsidRPr="00A74E0A" w:rsidRDefault="002D52E1" w:rsidP="002D52E1">
            <w:pPr>
              <w:spacing w:after="0" w:line="240" w:lineRule="auto"/>
              <w:ind w:left="0" w:right="45" w:firstLine="0"/>
              <w:jc w:val="center"/>
              <w:rPr>
                <w:rFonts w:ascii="Arial" w:hAnsi="Arial" w:cs="Arial"/>
              </w:rPr>
            </w:pPr>
            <w:r w:rsidRPr="00A74E0A">
              <w:rPr>
                <w:rFonts w:ascii="Arial" w:hAnsi="Arial" w:cs="Arial"/>
              </w:rPr>
              <w:t xml:space="preserve">5% </w:t>
            </w:r>
          </w:p>
        </w:tc>
      </w:tr>
    </w:tbl>
    <w:p w:rsidR="002D52E1" w:rsidRDefault="002D52E1" w:rsidP="002D52E1">
      <w:pPr>
        <w:spacing w:after="0" w:line="240" w:lineRule="auto"/>
        <w:ind w:left="-5" w:right="272"/>
        <w:rPr>
          <w:rFonts w:ascii="Arial" w:hAnsi="Arial" w:cs="Arial"/>
          <w:sz w:val="24"/>
        </w:rPr>
      </w:pPr>
    </w:p>
    <w:p w:rsidR="00B36F90" w:rsidRPr="00283D30" w:rsidRDefault="00B36F90" w:rsidP="00283D30">
      <w:pPr>
        <w:spacing w:after="0" w:line="276" w:lineRule="auto"/>
        <w:ind w:left="-5" w:right="272"/>
        <w:rPr>
          <w:rFonts w:ascii="Arial" w:hAnsi="Arial" w:cs="Arial"/>
          <w:b/>
          <w:sz w:val="24"/>
        </w:rPr>
      </w:pPr>
      <w:r w:rsidRPr="00283D30">
        <w:rPr>
          <w:rFonts w:ascii="Arial" w:hAnsi="Arial" w:cs="Arial"/>
          <w:b/>
          <w:sz w:val="24"/>
        </w:rPr>
        <w:t xml:space="preserve">Obs.: Devido a limitações no sistema do Portal de Compras Públicas, não foi possível registrar a licitação utilizando a forma percentual direta. Dessa forma, optou-se por lançar a licitação utilizando a unidade "5", que corresponde ao percentual de 5%. Pedimos que </w:t>
      </w:r>
      <w:proofErr w:type="gramStart"/>
      <w:r w:rsidRPr="00283D30">
        <w:rPr>
          <w:rFonts w:ascii="Arial" w:hAnsi="Arial" w:cs="Arial"/>
          <w:b/>
          <w:sz w:val="24"/>
        </w:rPr>
        <w:t>considerem</w:t>
      </w:r>
      <w:proofErr w:type="gramEnd"/>
      <w:r w:rsidRPr="00283D30">
        <w:rPr>
          <w:rFonts w:ascii="Arial" w:hAnsi="Arial" w:cs="Arial"/>
          <w:b/>
          <w:sz w:val="24"/>
        </w:rPr>
        <w:t xml:space="preserve"> essa equivalência ao interpretarem os dados da licitação no sistema. </w:t>
      </w:r>
    </w:p>
    <w:p w:rsidR="002D52E1" w:rsidRPr="00A74E0A" w:rsidRDefault="002D52E1" w:rsidP="00283D30">
      <w:pPr>
        <w:spacing w:after="0" w:line="240" w:lineRule="auto"/>
        <w:ind w:left="0" w:right="0" w:firstLine="0"/>
        <w:jc w:val="left"/>
        <w:rPr>
          <w:rFonts w:ascii="Arial" w:hAnsi="Arial" w:cs="Arial"/>
          <w:sz w:val="24"/>
        </w:rPr>
      </w:pPr>
    </w:p>
    <w:p w:rsidR="002D52E1" w:rsidRPr="00A74E0A" w:rsidRDefault="002D52E1" w:rsidP="00283D30">
      <w:pPr>
        <w:pStyle w:val="Ttulo1"/>
        <w:spacing w:after="0" w:line="240" w:lineRule="auto"/>
        <w:ind w:left="0" w:right="266"/>
        <w:rPr>
          <w:rFonts w:ascii="Arial" w:hAnsi="Arial" w:cs="Arial"/>
          <w:sz w:val="24"/>
        </w:rPr>
      </w:pPr>
      <w:r w:rsidRPr="00A74E0A">
        <w:rPr>
          <w:rFonts w:ascii="Arial" w:hAnsi="Arial" w:cs="Arial"/>
          <w:sz w:val="24"/>
        </w:rPr>
        <w:t xml:space="preserve">2. FUNDAMENTAÇÃO DA CONTRATAÇÃO </w:t>
      </w:r>
    </w:p>
    <w:p w:rsidR="002D52E1" w:rsidRPr="00A74E0A" w:rsidRDefault="002D52E1" w:rsidP="00283D30">
      <w:pPr>
        <w:pStyle w:val="NormalWeb"/>
        <w:spacing w:before="0" w:beforeAutospacing="0" w:after="0" w:afterAutospacing="0"/>
        <w:ind w:right="276"/>
        <w:jc w:val="both"/>
        <w:rPr>
          <w:rFonts w:ascii="Arial" w:hAnsi="Arial" w:cs="Arial"/>
          <w:color w:val="000000"/>
        </w:rPr>
      </w:pPr>
      <w:r w:rsidRPr="00A74E0A">
        <w:rPr>
          <w:rFonts w:ascii="Arial" w:hAnsi="Arial" w:cs="Arial"/>
          <w:color w:val="000000"/>
        </w:rPr>
        <w:t>A contratação será realizada por meio de licitação, na modalidade pregão, em sua forma eletrônica, adotando-se como critério de julgamento o</w:t>
      </w:r>
      <w:r w:rsidRPr="00A74E0A">
        <w:rPr>
          <w:rStyle w:val="apple-converted-space"/>
          <w:rFonts w:ascii="Arial" w:hAnsi="Arial" w:cs="Arial"/>
          <w:color w:val="000000"/>
        </w:rPr>
        <w:t> </w:t>
      </w:r>
      <w:r w:rsidRPr="00A74E0A">
        <w:rPr>
          <w:rStyle w:val="Forte"/>
          <w:rFonts w:ascii="Arial" w:eastAsia="Calibri" w:hAnsi="Arial" w:cs="Arial"/>
        </w:rPr>
        <w:t>maior desconto incidente sobre o percentual máximo de comissão fixado no edital</w:t>
      </w:r>
      <w:r w:rsidRPr="00A74E0A">
        <w:rPr>
          <w:rFonts w:ascii="Arial" w:hAnsi="Arial" w:cs="Arial"/>
          <w:color w:val="000000"/>
        </w:rPr>
        <w:t xml:space="preserve">, nos termos dos </w:t>
      </w:r>
      <w:proofErr w:type="spellStart"/>
      <w:r w:rsidRPr="00A74E0A">
        <w:rPr>
          <w:rFonts w:ascii="Arial" w:hAnsi="Arial" w:cs="Arial"/>
          <w:color w:val="000000"/>
        </w:rPr>
        <w:t>arts</w:t>
      </w:r>
      <w:proofErr w:type="spellEnd"/>
      <w:r w:rsidRPr="00A74E0A">
        <w:rPr>
          <w:rFonts w:ascii="Arial" w:hAnsi="Arial" w:cs="Arial"/>
          <w:color w:val="000000"/>
        </w:rPr>
        <w:t xml:space="preserve">. </w:t>
      </w:r>
      <w:proofErr w:type="gramStart"/>
      <w:r w:rsidRPr="00A74E0A">
        <w:rPr>
          <w:rFonts w:ascii="Arial" w:hAnsi="Arial" w:cs="Arial"/>
          <w:color w:val="000000"/>
        </w:rPr>
        <w:t>6º, inciso</w:t>
      </w:r>
      <w:proofErr w:type="gramEnd"/>
      <w:r w:rsidRPr="00A74E0A">
        <w:rPr>
          <w:rFonts w:ascii="Arial" w:hAnsi="Arial" w:cs="Arial"/>
          <w:color w:val="000000"/>
        </w:rPr>
        <w:t xml:space="preserve"> XLI, 17, § 2º, e 34 da</w:t>
      </w:r>
      <w:r w:rsidRPr="00A74E0A">
        <w:rPr>
          <w:rStyle w:val="apple-converted-space"/>
          <w:rFonts w:ascii="Arial" w:hAnsi="Arial" w:cs="Arial"/>
          <w:color w:val="000000"/>
        </w:rPr>
        <w:t> </w:t>
      </w:r>
      <w:r w:rsidRPr="00A74E0A">
        <w:rPr>
          <w:rStyle w:val="whitespace-normal"/>
          <w:rFonts w:ascii="Arial" w:hAnsi="Arial" w:cs="Arial"/>
          <w:color w:val="000000"/>
        </w:rPr>
        <w:t>Lei nº 14.133/2021</w:t>
      </w:r>
      <w:r w:rsidRPr="00A74E0A">
        <w:rPr>
          <w:rFonts w:ascii="Arial" w:hAnsi="Arial" w:cs="Arial"/>
          <w:color w:val="000000"/>
        </w:rPr>
        <w:t>.</w:t>
      </w:r>
    </w:p>
    <w:p w:rsidR="002D52E1" w:rsidRPr="00A74E0A" w:rsidRDefault="002D52E1" w:rsidP="002D52E1">
      <w:pPr>
        <w:pStyle w:val="NormalWeb"/>
        <w:ind w:right="276"/>
        <w:jc w:val="both"/>
        <w:rPr>
          <w:rFonts w:ascii="Arial" w:hAnsi="Arial" w:cs="Arial"/>
          <w:color w:val="000000"/>
        </w:rPr>
      </w:pPr>
      <w:r w:rsidRPr="00A74E0A">
        <w:rPr>
          <w:rFonts w:ascii="Arial" w:hAnsi="Arial" w:cs="Arial"/>
          <w:color w:val="000000"/>
        </w:rPr>
        <w:t>Tal sistemática permite a efetiva competição entre os licitantes, ainda que a remuneração do leiloeiro seja realizada por meio de comissão paga pelos arrematantes, assegurando a obtenção da proposta mais vantajosa para a Administração Pública.</w:t>
      </w:r>
    </w:p>
    <w:p w:rsidR="002D52E1" w:rsidRPr="00A74E0A" w:rsidRDefault="002D52E1" w:rsidP="002D52E1">
      <w:pPr>
        <w:pStyle w:val="NormalWeb"/>
        <w:ind w:right="276"/>
        <w:jc w:val="both"/>
        <w:rPr>
          <w:rFonts w:ascii="Arial" w:hAnsi="Arial" w:cs="Arial"/>
          <w:color w:val="000000"/>
        </w:rPr>
      </w:pPr>
      <w:r w:rsidRPr="00A74E0A">
        <w:rPr>
          <w:rFonts w:ascii="Arial" w:hAnsi="Arial" w:cs="Arial"/>
          <w:color w:val="000000"/>
        </w:rPr>
        <w:lastRenderedPageBreak/>
        <w:t xml:space="preserve">Para a execução dos serviços, os interessados deverão comprovar o exercício de atividade compatível com o objeto da licitação, bem como atender aos requisitos de habilitação jurídica e de qualificação técnica exigidos, nos termos dos </w:t>
      </w:r>
      <w:proofErr w:type="spellStart"/>
      <w:r w:rsidRPr="00A74E0A">
        <w:rPr>
          <w:rFonts w:ascii="Arial" w:hAnsi="Arial" w:cs="Arial"/>
          <w:color w:val="000000"/>
        </w:rPr>
        <w:t>arts</w:t>
      </w:r>
      <w:proofErr w:type="spellEnd"/>
      <w:r w:rsidRPr="00A74E0A">
        <w:rPr>
          <w:rFonts w:ascii="Arial" w:hAnsi="Arial" w:cs="Arial"/>
          <w:color w:val="000000"/>
        </w:rPr>
        <w:t>. 62 e 66 da</w:t>
      </w:r>
      <w:r w:rsidRPr="00A74E0A">
        <w:rPr>
          <w:rStyle w:val="apple-converted-space"/>
          <w:rFonts w:ascii="Arial" w:hAnsi="Arial" w:cs="Arial"/>
          <w:color w:val="000000"/>
        </w:rPr>
        <w:t> </w:t>
      </w:r>
      <w:r w:rsidRPr="00A74E0A">
        <w:rPr>
          <w:rStyle w:val="whitespace-normal"/>
          <w:rFonts w:ascii="Arial" w:hAnsi="Arial" w:cs="Arial"/>
          <w:color w:val="000000"/>
        </w:rPr>
        <w:t>Lei nº 14.133/2021</w:t>
      </w:r>
      <w:r w:rsidRPr="00A74E0A">
        <w:rPr>
          <w:rFonts w:ascii="Arial" w:hAnsi="Arial" w:cs="Arial"/>
          <w:color w:val="000000"/>
        </w:rPr>
        <w:t>.</w:t>
      </w:r>
    </w:p>
    <w:p w:rsidR="002D52E1" w:rsidRPr="00A74E0A" w:rsidRDefault="002D52E1" w:rsidP="002D52E1">
      <w:pPr>
        <w:pStyle w:val="Ttulo1"/>
        <w:spacing w:after="0" w:line="240" w:lineRule="auto"/>
        <w:ind w:left="0" w:right="276"/>
        <w:rPr>
          <w:rFonts w:ascii="Arial" w:hAnsi="Arial" w:cs="Arial"/>
          <w:sz w:val="24"/>
        </w:rPr>
      </w:pPr>
      <w:r w:rsidRPr="00A74E0A">
        <w:rPr>
          <w:rFonts w:ascii="Arial" w:hAnsi="Arial" w:cs="Arial"/>
          <w:sz w:val="24"/>
        </w:rPr>
        <w:t xml:space="preserve">3. DESCRIÇÃO DA SOLUÇÃO COMO UM TODO </w:t>
      </w:r>
    </w:p>
    <w:p w:rsidR="002D52E1" w:rsidRPr="00A74E0A" w:rsidRDefault="002D52E1" w:rsidP="002D52E1">
      <w:pPr>
        <w:pStyle w:val="NormalWeb"/>
        <w:ind w:right="276"/>
        <w:jc w:val="both"/>
        <w:rPr>
          <w:rFonts w:ascii="Arial" w:hAnsi="Arial" w:cs="Arial"/>
          <w:color w:val="000000"/>
        </w:rPr>
      </w:pPr>
      <w:r w:rsidRPr="00A74E0A">
        <w:rPr>
          <w:rFonts w:ascii="Arial" w:hAnsi="Arial" w:cs="Arial"/>
          <w:color w:val="000000"/>
        </w:rPr>
        <w:t>A solução proposta consiste na contratação de serviços de leiloeiro oficial para a condução de leilões públicos destinados à alienação de bens móveis inservíveis pertencentes à municipalidade, bem como de sucatas e bens já baixados ou a serem baixados do sistema patrimonial.</w:t>
      </w:r>
    </w:p>
    <w:p w:rsidR="002D52E1" w:rsidRPr="00A74E0A" w:rsidRDefault="002D52E1" w:rsidP="002D52E1">
      <w:pPr>
        <w:pStyle w:val="NormalWeb"/>
        <w:ind w:right="276"/>
        <w:jc w:val="both"/>
        <w:rPr>
          <w:rFonts w:ascii="Arial" w:hAnsi="Arial" w:cs="Arial"/>
          <w:color w:val="000000"/>
        </w:rPr>
      </w:pPr>
      <w:r w:rsidRPr="00A74E0A">
        <w:rPr>
          <w:rFonts w:ascii="Arial" w:hAnsi="Arial" w:cs="Arial"/>
          <w:color w:val="000000"/>
        </w:rPr>
        <w:t>A contratação visa atender à necessidade contínua da Administração quanto à adequada gestão e destinação de bens inservíveis, promovendo sua alienação de forma eficiente, transparente e em conformidade com a legislação aplicável.</w:t>
      </w:r>
    </w:p>
    <w:p w:rsidR="002D52E1" w:rsidRPr="00A74E0A" w:rsidRDefault="002D52E1" w:rsidP="002D52E1">
      <w:pPr>
        <w:pStyle w:val="Ttulo1"/>
        <w:spacing w:after="0" w:line="240" w:lineRule="auto"/>
        <w:ind w:left="0" w:right="276"/>
        <w:rPr>
          <w:rFonts w:ascii="Arial" w:hAnsi="Arial" w:cs="Arial"/>
          <w:sz w:val="24"/>
        </w:rPr>
      </w:pPr>
      <w:r w:rsidRPr="00A74E0A">
        <w:rPr>
          <w:rFonts w:ascii="Arial" w:hAnsi="Arial" w:cs="Arial"/>
          <w:sz w:val="24"/>
        </w:rPr>
        <w:t xml:space="preserve">4. REQUISITOS DA CONTRATAÇÃO </w:t>
      </w:r>
    </w:p>
    <w:p w:rsidR="002D52E1" w:rsidRPr="00A74E0A" w:rsidRDefault="002D52E1" w:rsidP="002D52E1">
      <w:pPr>
        <w:pStyle w:val="NormalWeb"/>
        <w:ind w:right="276"/>
        <w:jc w:val="both"/>
        <w:rPr>
          <w:rFonts w:ascii="Arial" w:hAnsi="Arial" w:cs="Arial"/>
          <w:color w:val="000000"/>
        </w:rPr>
      </w:pPr>
      <w:r w:rsidRPr="00A74E0A">
        <w:rPr>
          <w:rFonts w:ascii="Arial" w:hAnsi="Arial" w:cs="Arial"/>
          <w:color w:val="000000"/>
        </w:rPr>
        <w:t>A contratação do serviço possui natureza de</w:t>
      </w:r>
      <w:r w:rsidRPr="00A74E0A">
        <w:rPr>
          <w:rStyle w:val="apple-converted-space"/>
          <w:rFonts w:ascii="Arial" w:hAnsi="Arial" w:cs="Arial"/>
          <w:color w:val="000000"/>
        </w:rPr>
        <w:t> </w:t>
      </w:r>
      <w:r w:rsidRPr="00A74E0A">
        <w:rPr>
          <w:rStyle w:val="Forte"/>
          <w:rFonts w:ascii="Arial" w:eastAsia="Calibri" w:hAnsi="Arial" w:cs="Arial"/>
        </w:rPr>
        <w:t>serviço comum</w:t>
      </w:r>
      <w:r w:rsidRPr="00A74E0A">
        <w:rPr>
          <w:rFonts w:ascii="Arial" w:hAnsi="Arial" w:cs="Arial"/>
          <w:color w:val="000000"/>
        </w:rPr>
        <w:t>, uma vez que seus padrões de desempenho e qualidade podem ser objetivamente definidos no edital, por meio de especificações usuais de mercado, nos termos do art. 6º, inciso XIII, da</w:t>
      </w:r>
      <w:r w:rsidRPr="00A74E0A">
        <w:rPr>
          <w:rStyle w:val="apple-converted-space"/>
          <w:rFonts w:ascii="Arial" w:hAnsi="Arial" w:cs="Arial"/>
          <w:color w:val="000000"/>
        </w:rPr>
        <w:t> </w:t>
      </w:r>
      <w:r w:rsidRPr="00A74E0A">
        <w:rPr>
          <w:rStyle w:val="whitespace-normal"/>
          <w:rFonts w:ascii="Arial" w:hAnsi="Arial" w:cs="Arial"/>
          <w:color w:val="000000"/>
        </w:rPr>
        <w:t>Lei nº 14.133/2021</w:t>
      </w:r>
      <w:r w:rsidRPr="00A74E0A">
        <w:rPr>
          <w:rFonts w:ascii="Arial" w:hAnsi="Arial" w:cs="Arial"/>
          <w:color w:val="000000"/>
        </w:rPr>
        <w:t>.</w:t>
      </w:r>
    </w:p>
    <w:p w:rsidR="002D52E1" w:rsidRPr="00A74E0A" w:rsidRDefault="002D52E1" w:rsidP="002D52E1">
      <w:pPr>
        <w:pStyle w:val="NormalWeb"/>
        <w:ind w:right="276"/>
        <w:jc w:val="both"/>
        <w:rPr>
          <w:rFonts w:ascii="Arial" w:hAnsi="Arial" w:cs="Arial"/>
          <w:color w:val="000000"/>
        </w:rPr>
      </w:pPr>
      <w:r w:rsidRPr="00A74E0A">
        <w:rPr>
          <w:rFonts w:ascii="Arial" w:hAnsi="Arial" w:cs="Arial"/>
          <w:color w:val="000000"/>
        </w:rPr>
        <w:t>A contratação deverá ser realizada por meio de licitação, na modalidade pregão, em sua forma eletrônica, adotando-se como critério de julgamento o</w:t>
      </w:r>
      <w:r w:rsidRPr="00A74E0A">
        <w:rPr>
          <w:rStyle w:val="apple-converted-space"/>
          <w:rFonts w:ascii="Arial" w:hAnsi="Arial" w:cs="Arial"/>
          <w:color w:val="000000"/>
        </w:rPr>
        <w:t> </w:t>
      </w:r>
      <w:r w:rsidRPr="00A74E0A">
        <w:rPr>
          <w:rStyle w:val="Forte"/>
          <w:rFonts w:ascii="Arial" w:eastAsia="Calibri" w:hAnsi="Arial" w:cs="Arial"/>
        </w:rPr>
        <w:t>maior desconto incidente sobre o percentual máximo de comissão estabelecido no edital</w:t>
      </w:r>
      <w:r w:rsidRPr="00A74E0A">
        <w:rPr>
          <w:rFonts w:ascii="Arial" w:hAnsi="Arial" w:cs="Arial"/>
          <w:color w:val="000000"/>
        </w:rPr>
        <w:t xml:space="preserve">, nos termos dos </w:t>
      </w:r>
      <w:proofErr w:type="spellStart"/>
      <w:r w:rsidRPr="00A74E0A">
        <w:rPr>
          <w:rFonts w:ascii="Arial" w:hAnsi="Arial" w:cs="Arial"/>
          <w:color w:val="000000"/>
        </w:rPr>
        <w:t>arts</w:t>
      </w:r>
      <w:proofErr w:type="spellEnd"/>
      <w:r w:rsidRPr="00A74E0A">
        <w:rPr>
          <w:rFonts w:ascii="Arial" w:hAnsi="Arial" w:cs="Arial"/>
          <w:color w:val="000000"/>
        </w:rPr>
        <w:t xml:space="preserve">. </w:t>
      </w:r>
      <w:proofErr w:type="gramStart"/>
      <w:r w:rsidRPr="00A74E0A">
        <w:rPr>
          <w:rFonts w:ascii="Arial" w:hAnsi="Arial" w:cs="Arial"/>
          <w:color w:val="000000"/>
        </w:rPr>
        <w:t>6º, inciso</w:t>
      </w:r>
      <w:proofErr w:type="gramEnd"/>
      <w:r w:rsidRPr="00A74E0A">
        <w:rPr>
          <w:rFonts w:ascii="Arial" w:hAnsi="Arial" w:cs="Arial"/>
          <w:color w:val="000000"/>
        </w:rPr>
        <w:t xml:space="preserve"> XLI, 17, § 2º, e 34 da</w:t>
      </w:r>
      <w:r w:rsidRPr="00A74E0A">
        <w:rPr>
          <w:rStyle w:val="apple-converted-space"/>
          <w:rFonts w:ascii="Arial" w:hAnsi="Arial" w:cs="Arial"/>
          <w:color w:val="000000"/>
        </w:rPr>
        <w:t> </w:t>
      </w:r>
      <w:r w:rsidRPr="00A74E0A">
        <w:rPr>
          <w:rStyle w:val="whitespace-normal"/>
          <w:rFonts w:ascii="Arial" w:hAnsi="Arial" w:cs="Arial"/>
          <w:color w:val="000000"/>
        </w:rPr>
        <w:t>Lei nº 14.133/2021</w:t>
      </w:r>
      <w:r w:rsidRPr="00A74E0A">
        <w:rPr>
          <w:rFonts w:ascii="Arial" w:hAnsi="Arial" w:cs="Arial"/>
          <w:color w:val="000000"/>
        </w:rPr>
        <w:t>.</w:t>
      </w:r>
    </w:p>
    <w:p w:rsidR="002D52E1" w:rsidRPr="00A74E0A" w:rsidRDefault="002D52E1" w:rsidP="002D52E1">
      <w:pPr>
        <w:pStyle w:val="Ttulo1"/>
        <w:spacing w:after="0" w:line="240" w:lineRule="auto"/>
        <w:ind w:left="0" w:right="276"/>
        <w:rPr>
          <w:rFonts w:ascii="Arial" w:hAnsi="Arial" w:cs="Arial"/>
          <w:sz w:val="24"/>
        </w:rPr>
      </w:pPr>
      <w:r w:rsidRPr="00A74E0A">
        <w:rPr>
          <w:rFonts w:ascii="Arial" w:hAnsi="Arial" w:cs="Arial"/>
          <w:sz w:val="24"/>
        </w:rPr>
        <w:t xml:space="preserve">5. MODELO DE EXECUÇÃO DO OBJETO </w:t>
      </w:r>
    </w:p>
    <w:p w:rsidR="002D52E1" w:rsidRPr="00A74E0A" w:rsidRDefault="002D52E1" w:rsidP="002D52E1">
      <w:pPr>
        <w:spacing w:before="100" w:beforeAutospacing="1" w:after="100" w:afterAutospacing="1" w:line="240" w:lineRule="auto"/>
        <w:ind w:left="0" w:right="276" w:firstLine="0"/>
        <w:rPr>
          <w:rFonts w:ascii="Arial" w:eastAsia="Times New Roman" w:hAnsi="Arial" w:cs="Arial"/>
          <w:kern w:val="0"/>
          <w:sz w:val="24"/>
        </w:rPr>
      </w:pPr>
      <w:r w:rsidRPr="00A74E0A">
        <w:rPr>
          <w:rFonts w:ascii="Arial" w:eastAsia="Times New Roman" w:hAnsi="Arial" w:cs="Arial"/>
          <w:kern w:val="0"/>
          <w:sz w:val="24"/>
        </w:rPr>
        <w:t>A execução dos serviços ocorrerá sob demanda, conforme a necessidade da Administração Municipal, mediante solicitação formal para a realização de leilões de bens móveis inservíveis.</w:t>
      </w:r>
    </w:p>
    <w:p w:rsidR="002D52E1" w:rsidRPr="00A74E0A" w:rsidRDefault="002D52E1" w:rsidP="002D52E1">
      <w:pPr>
        <w:spacing w:before="100" w:beforeAutospacing="1" w:after="100" w:afterAutospacing="1" w:line="240" w:lineRule="auto"/>
        <w:ind w:left="0" w:right="276" w:firstLine="0"/>
        <w:rPr>
          <w:rFonts w:ascii="Arial" w:eastAsia="Times New Roman" w:hAnsi="Arial" w:cs="Arial"/>
          <w:kern w:val="0"/>
          <w:sz w:val="24"/>
        </w:rPr>
      </w:pPr>
      <w:r w:rsidRPr="00A74E0A">
        <w:rPr>
          <w:rFonts w:ascii="Arial" w:eastAsia="Times New Roman" w:hAnsi="Arial" w:cs="Arial"/>
          <w:kern w:val="0"/>
          <w:sz w:val="24"/>
        </w:rPr>
        <w:t>Compete ao leiloeiro oficial:</w:t>
      </w:r>
    </w:p>
    <w:p w:rsidR="002D52E1" w:rsidRPr="00A74E0A" w:rsidRDefault="002D52E1" w:rsidP="002D52E1">
      <w:pPr>
        <w:numPr>
          <w:ilvl w:val="0"/>
          <w:numId w:val="57"/>
        </w:numPr>
        <w:spacing w:before="100" w:beforeAutospacing="1" w:after="100" w:afterAutospacing="1" w:line="240" w:lineRule="auto"/>
        <w:ind w:right="276"/>
        <w:rPr>
          <w:rFonts w:ascii="Arial" w:eastAsia="Times New Roman" w:hAnsi="Arial" w:cs="Arial"/>
          <w:kern w:val="0"/>
          <w:sz w:val="24"/>
        </w:rPr>
      </w:pPr>
      <w:proofErr w:type="gramStart"/>
      <w:r w:rsidRPr="00A74E0A">
        <w:rPr>
          <w:rFonts w:ascii="Arial" w:eastAsia="Times New Roman" w:hAnsi="Arial" w:cs="Arial"/>
          <w:kern w:val="0"/>
          <w:sz w:val="24"/>
        </w:rPr>
        <w:t>organizar</w:t>
      </w:r>
      <w:proofErr w:type="gramEnd"/>
      <w:r w:rsidRPr="00A74E0A">
        <w:rPr>
          <w:rFonts w:ascii="Arial" w:eastAsia="Times New Roman" w:hAnsi="Arial" w:cs="Arial"/>
          <w:kern w:val="0"/>
          <w:sz w:val="24"/>
        </w:rPr>
        <w:t>, coordenar e conduzir os leilões públicos, em formato eletrônico e/ou presencial, conforme definido pela Administração;</w:t>
      </w:r>
    </w:p>
    <w:p w:rsidR="002D52E1" w:rsidRPr="00A74E0A" w:rsidRDefault="002D52E1" w:rsidP="002D52E1">
      <w:pPr>
        <w:numPr>
          <w:ilvl w:val="0"/>
          <w:numId w:val="57"/>
        </w:numPr>
        <w:spacing w:before="100" w:beforeAutospacing="1" w:after="100" w:afterAutospacing="1" w:line="240" w:lineRule="auto"/>
        <w:ind w:right="276"/>
        <w:rPr>
          <w:rFonts w:ascii="Arial" w:eastAsia="Times New Roman" w:hAnsi="Arial" w:cs="Arial"/>
          <w:kern w:val="0"/>
          <w:sz w:val="24"/>
        </w:rPr>
      </w:pPr>
      <w:proofErr w:type="gramStart"/>
      <w:r w:rsidRPr="00A74E0A">
        <w:rPr>
          <w:rFonts w:ascii="Arial" w:eastAsia="Times New Roman" w:hAnsi="Arial" w:cs="Arial"/>
          <w:kern w:val="0"/>
          <w:sz w:val="24"/>
        </w:rPr>
        <w:t>providenciar</w:t>
      </w:r>
      <w:proofErr w:type="gramEnd"/>
      <w:r w:rsidRPr="00A74E0A">
        <w:rPr>
          <w:rFonts w:ascii="Arial" w:eastAsia="Times New Roman" w:hAnsi="Arial" w:cs="Arial"/>
          <w:kern w:val="0"/>
          <w:sz w:val="24"/>
        </w:rPr>
        <w:t xml:space="preserve"> a divulgação dos certames, utilizando meios adequados para garantir ampla publicidade e competitividade;</w:t>
      </w:r>
    </w:p>
    <w:p w:rsidR="002D52E1" w:rsidRPr="00A74E0A" w:rsidRDefault="002D52E1" w:rsidP="002D52E1">
      <w:pPr>
        <w:numPr>
          <w:ilvl w:val="0"/>
          <w:numId w:val="57"/>
        </w:numPr>
        <w:spacing w:before="100" w:beforeAutospacing="1" w:after="100" w:afterAutospacing="1" w:line="240" w:lineRule="auto"/>
        <w:ind w:right="276"/>
        <w:rPr>
          <w:rFonts w:ascii="Arial" w:eastAsia="Times New Roman" w:hAnsi="Arial" w:cs="Arial"/>
          <w:kern w:val="0"/>
          <w:sz w:val="24"/>
        </w:rPr>
      </w:pPr>
      <w:proofErr w:type="gramStart"/>
      <w:r w:rsidRPr="00A74E0A">
        <w:rPr>
          <w:rFonts w:ascii="Arial" w:eastAsia="Times New Roman" w:hAnsi="Arial" w:cs="Arial"/>
          <w:kern w:val="0"/>
          <w:sz w:val="24"/>
        </w:rPr>
        <w:t>disponibilizar</w:t>
      </w:r>
      <w:proofErr w:type="gramEnd"/>
      <w:r w:rsidRPr="00A74E0A">
        <w:rPr>
          <w:rFonts w:ascii="Arial" w:eastAsia="Times New Roman" w:hAnsi="Arial" w:cs="Arial"/>
          <w:kern w:val="0"/>
          <w:sz w:val="24"/>
        </w:rPr>
        <w:t xml:space="preserve"> sistema eletrônico para realização dos lances, quando aplicável;</w:t>
      </w:r>
    </w:p>
    <w:p w:rsidR="002D52E1" w:rsidRPr="00A74E0A" w:rsidRDefault="002D52E1" w:rsidP="002D52E1">
      <w:pPr>
        <w:numPr>
          <w:ilvl w:val="0"/>
          <w:numId w:val="57"/>
        </w:numPr>
        <w:spacing w:before="100" w:beforeAutospacing="1" w:after="100" w:afterAutospacing="1" w:line="240" w:lineRule="auto"/>
        <w:ind w:right="276"/>
        <w:rPr>
          <w:rFonts w:ascii="Arial" w:eastAsia="Times New Roman" w:hAnsi="Arial" w:cs="Arial"/>
          <w:kern w:val="0"/>
          <w:sz w:val="24"/>
        </w:rPr>
      </w:pPr>
      <w:proofErr w:type="gramStart"/>
      <w:r w:rsidRPr="00A74E0A">
        <w:rPr>
          <w:rFonts w:ascii="Arial" w:eastAsia="Times New Roman" w:hAnsi="Arial" w:cs="Arial"/>
          <w:kern w:val="0"/>
          <w:sz w:val="24"/>
        </w:rPr>
        <w:lastRenderedPageBreak/>
        <w:t>elaborar</w:t>
      </w:r>
      <w:proofErr w:type="gramEnd"/>
      <w:r w:rsidRPr="00A74E0A">
        <w:rPr>
          <w:rFonts w:ascii="Arial" w:eastAsia="Times New Roman" w:hAnsi="Arial" w:cs="Arial"/>
          <w:kern w:val="0"/>
          <w:sz w:val="24"/>
        </w:rPr>
        <w:t xml:space="preserve"> e apresentar os relatórios de realização do leilão, contendo a relação de bens arrematados, valores obtidos e identificação dos arrematantes;</w:t>
      </w:r>
    </w:p>
    <w:p w:rsidR="002D52E1" w:rsidRPr="00A74E0A" w:rsidRDefault="002D52E1" w:rsidP="002D52E1">
      <w:pPr>
        <w:numPr>
          <w:ilvl w:val="0"/>
          <w:numId w:val="57"/>
        </w:numPr>
        <w:spacing w:before="100" w:beforeAutospacing="1" w:after="100" w:afterAutospacing="1" w:line="240" w:lineRule="auto"/>
        <w:ind w:right="276"/>
        <w:rPr>
          <w:rFonts w:ascii="Arial" w:eastAsia="Times New Roman" w:hAnsi="Arial" w:cs="Arial"/>
          <w:kern w:val="0"/>
          <w:sz w:val="24"/>
        </w:rPr>
      </w:pPr>
      <w:proofErr w:type="gramStart"/>
      <w:r w:rsidRPr="00A74E0A">
        <w:rPr>
          <w:rFonts w:ascii="Arial" w:eastAsia="Times New Roman" w:hAnsi="Arial" w:cs="Arial"/>
          <w:kern w:val="0"/>
          <w:sz w:val="24"/>
        </w:rPr>
        <w:t>realizar</w:t>
      </w:r>
      <w:proofErr w:type="gramEnd"/>
      <w:r w:rsidRPr="00A74E0A">
        <w:rPr>
          <w:rFonts w:ascii="Arial" w:eastAsia="Times New Roman" w:hAnsi="Arial" w:cs="Arial"/>
          <w:kern w:val="0"/>
          <w:sz w:val="24"/>
        </w:rPr>
        <w:t xml:space="preserve"> a cobrança da comissão diretamente dos arrematantes, conforme percentual definido na proposta vencedora;</w:t>
      </w:r>
    </w:p>
    <w:p w:rsidR="002D52E1" w:rsidRPr="00A74E0A" w:rsidRDefault="002D52E1" w:rsidP="002D52E1">
      <w:pPr>
        <w:numPr>
          <w:ilvl w:val="0"/>
          <w:numId w:val="57"/>
        </w:numPr>
        <w:spacing w:before="100" w:beforeAutospacing="1" w:after="100" w:afterAutospacing="1" w:line="240" w:lineRule="auto"/>
        <w:ind w:right="276"/>
        <w:rPr>
          <w:rFonts w:ascii="Arial" w:eastAsia="Times New Roman" w:hAnsi="Arial" w:cs="Arial"/>
          <w:kern w:val="0"/>
          <w:sz w:val="24"/>
        </w:rPr>
      </w:pPr>
      <w:proofErr w:type="gramStart"/>
      <w:r w:rsidRPr="00A74E0A">
        <w:rPr>
          <w:rFonts w:ascii="Arial" w:eastAsia="Times New Roman" w:hAnsi="Arial" w:cs="Arial"/>
          <w:kern w:val="0"/>
          <w:sz w:val="24"/>
        </w:rPr>
        <w:t>prestar</w:t>
      </w:r>
      <w:proofErr w:type="gramEnd"/>
      <w:r w:rsidRPr="00A74E0A">
        <w:rPr>
          <w:rFonts w:ascii="Arial" w:eastAsia="Times New Roman" w:hAnsi="Arial" w:cs="Arial"/>
          <w:kern w:val="0"/>
          <w:sz w:val="24"/>
        </w:rPr>
        <w:t xml:space="preserve"> suporte técnico à Administração durante todas as fases do leilão.</w:t>
      </w:r>
    </w:p>
    <w:p w:rsidR="002D52E1" w:rsidRPr="00A74E0A" w:rsidRDefault="002D52E1" w:rsidP="002D52E1">
      <w:pPr>
        <w:spacing w:before="100" w:beforeAutospacing="1" w:after="100" w:afterAutospacing="1" w:line="240" w:lineRule="auto"/>
        <w:ind w:left="0" w:right="276" w:firstLine="0"/>
        <w:rPr>
          <w:rFonts w:ascii="Arial" w:eastAsia="Times New Roman" w:hAnsi="Arial" w:cs="Arial"/>
          <w:kern w:val="0"/>
          <w:sz w:val="24"/>
        </w:rPr>
      </w:pPr>
      <w:r w:rsidRPr="00A74E0A">
        <w:rPr>
          <w:rFonts w:ascii="Arial" w:eastAsia="Times New Roman" w:hAnsi="Arial" w:cs="Arial"/>
          <w:kern w:val="0"/>
          <w:sz w:val="24"/>
        </w:rPr>
        <w:t>A execução dos serviços deverá observar integralmente as disposições do edital, do Termo de Referência e da legislação aplicável, especialmente a Lei nº 14.133/2021 e o Decreto nº 21.981/1932.</w:t>
      </w:r>
    </w:p>
    <w:p w:rsidR="002D52E1" w:rsidRPr="00A74E0A" w:rsidRDefault="002D52E1" w:rsidP="002D52E1">
      <w:pPr>
        <w:pStyle w:val="Ttulo1"/>
        <w:spacing w:after="0" w:line="240" w:lineRule="auto"/>
        <w:ind w:left="0" w:right="276"/>
        <w:rPr>
          <w:rFonts w:ascii="Arial" w:hAnsi="Arial" w:cs="Arial"/>
          <w:sz w:val="24"/>
        </w:rPr>
      </w:pPr>
      <w:r w:rsidRPr="00A74E0A">
        <w:rPr>
          <w:rFonts w:ascii="Arial" w:hAnsi="Arial" w:cs="Arial"/>
          <w:sz w:val="24"/>
        </w:rPr>
        <w:t xml:space="preserve">6. DA GESTÃO E FISCALIZAÇÃO DO CONTRATO </w:t>
      </w:r>
    </w:p>
    <w:p w:rsidR="002D52E1" w:rsidRPr="00A74E0A" w:rsidRDefault="002D52E1" w:rsidP="002D52E1">
      <w:pPr>
        <w:pStyle w:val="NormalWeb"/>
        <w:ind w:right="276"/>
        <w:jc w:val="both"/>
        <w:rPr>
          <w:rFonts w:ascii="Arial" w:hAnsi="Arial" w:cs="Arial"/>
          <w:color w:val="000000"/>
        </w:rPr>
      </w:pPr>
      <w:r w:rsidRPr="00A74E0A">
        <w:rPr>
          <w:rFonts w:ascii="Arial" w:hAnsi="Arial" w:cs="Arial"/>
          <w:color w:val="000000"/>
        </w:rPr>
        <w:t xml:space="preserve">A execução do contrato deverá ser acompanhada e fiscalizada por </w:t>
      </w:r>
      <w:proofErr w:type="gramStart"/>
      <w:r w:rsidRPr="00A74E0A">
        <w:rPr>
          <w:rFonts w:ascii="Arial" w:hAnsi="Arial" w:cs="Arial"/>
          <w:color w:val="000000"/>
        </w:rPr>
        <w:t>servidor(</w:t>
      </w:r>
      <w:proofErr w:type="spellStart"/>
      <w:proofErr w:type="gramEnd"/>
      <w:r w:rsidRPr="00A74E0A">
        <w:rPr>
          <w:rFonts w:ascii="Arial" w:hAnsi="Arial" w:cs="Arial"/>
          <w:color w:val="000000"/>
        </w:rPr>
        <w:t>es</w:t>
      </w:r>
      <w:proofErr w:type="spellEnd"/>
      <w:r w:rsidRPr="00A74E0A">
        <w:rPr>
          <w:rFonts w:ascii="Arial" w:hAnsi="Arial" w:cs="Arial"/>
          <w:color w:val="000000"/>
        </w:rPr>
        <w:t>) designado(s) pela Administração Municipal, nos termos do art. 117 da</w:t>
      </w:r>
      <w:r w:rsidRPr="00A74E0A">
        <w:rPr>
          <w:rStyle w:val="apple-converted-space"/>
          <w:rFonts w:ascii="Arial" w:hAnsi="Arial" w:cs="Arial"/>
          <w:color w:val="000000"/>
        </w:rPr>
        <w:t> </w:t>
      </w:r>
      <w:r w:rsidRPr="00A74E0A">
        <w:rPr>
          <w:rStyle w:val="whitespace-normal"/>
          <w:rFonts w:ascii="Arial" w:hAnsi="Arial" w:cs="Arial"/>
          <w:color w:val="000000"/>
        </w:rPr>
        <w:t>Lei nº 14.133/2021</w:t>
      </w:r>
      <w:r w:rsidRPr="00A74E0A">
        <w:rPr>
          <w:rFonts w:ascii="Arial" w:hAnsi="Arial" w:cs="Arial"/>
          <w:color w:val="000000"/>
        </w:rPr>
        <w:t>, aos quais caberá verificar o cumprimento das obrigações contratuais, bem como a adequada prestação dos serviços.</w:t>
      </w:r>
    </w:p>
    <w:p w:rsidR="002D52E1" w:rsidRPr="00A74E0A" w:rsidRDefault="002D52E1" w:rsidP="002D52E1">
      <w:pPr>
        <w:pStyle w:val="NormalWeb"/>
        <w:ind w:right="276"/>
        <w:jc w:val="both"/>
        <w:rPr>
          <w:rFonts w:ascii="Arial" w:hAnsi="Arial" w:cs="Arial"/>
          <w:color w:val="000000"/>
        </w:rPr>
      </w:pPr>
      <w:r w:rsidRPr="00A74E0A">
        <w:rPr>
          <w:rFonts w:ascii="Arial" w:hAnsi="Arial" w:cs="Arial"/>
          <w:color w:val="000000"/>
        </w:rPr>
        <w:t>A gestão do contrato caberá ao servidor designado pela Administração, responsável pelo acompanhamento global da execução contratual, pela adoção de providências administrativas e pela articulação entre os setores envolvidos.</w:t>
      </w:r>
    </w:p>
    <w:p w:rsidR="002D52E1" w:rsidRPr="00A74E0A" w:rsidRDefault="002D52E1" w:rsidP="002D52E1">
      <w:pPr>
        <w:pStyle w:val="NormalWeb"/>
        <w:ind w:right="276"/>
        <w:jc w:val="both"/>
        <w:rPr>
          <w:rFonts w:ascii="Arial" w:hAnsi="Arial" w:cs="Arial"/>
          <w:color w:val="000000"/>
        </w:rPr>
      </w:pPr>
      <w:r w:rsidRPr="00A74E0A">
        <w:rPr>
          <w:rFonts w:ascii="Arial" w:hAnsi="Arial" w:cs="Arial"/>
          <w:color w:val="000000"/>
        </w:rPr>
        <w:t>O contratado deverá prestar todas as informações solicitadas pela fiscalização, bem como permitir o acesso aos documentos e sistemas relacionados à execução dos serviços.</w:t>
      </w:r>
    </w:p>
    <w:p w:rsidR="002D52E1" w:rsidRPr="00A74E0A" w:rsidRDefault="002D52E1" w:rsidP="002D52E1">
      <w:pPr>
        <w:pStyle w:val="Ttulo1"/>
        <w:spacing w:after="0" w:line="240" w:lineRule="auto"/>
        <w:ind w:left="0" w:right="276"/>
        <w:rPr>
          <w:rFonts w:ascii="Arial" w:hAnsi="Arial" w:cs="Arial"/>
          <w:sz w:val="24"/>
        </w:rPr>
      </w:pPr>
      <w:r w:rsidRPr="00A74E0A">
        <w:rPr>
          <w:rFonts w:ascii="Arial" w:hAnsi="Arial" w:cs="Arial"/>
          <w:sz w:val="24"/>
        </w:rPr>
        <w:t xml:space="preserve">7. CRITÉRIOS DE PAGAMENTO </w:t>
      </w:r>
    </w:p>
    <w:p w:rsidR="002D52E1" w:rsidRPr="00A74E0A" w:rsidRDefault="002D52E1" w:rsidP="002D52E1">
      <w:pPr>
        <w:pStyle w:val="NormalWeb"/>
        <w:ind w:right="276"/>
        <w:jc w:val="both"/>
        <w:rPr>
          <w:rFonts w:ascii="Arial" w:hAnsi="Arial" w:cs="Arial"/>
          <w:color w:val="000000"/>
        </w:rPr>
      </w:pPr>
      <w:r w:rsidRPr="00A74E0A">
        <w:rPr>
          <w:rFonts w:ascii="Arial" w:hAnsi="Arial" w:cs="Arial"/>
          <w:color w:val="000000"/>
        </w:rPr>
        <w:t>A Administração Pública não arcará com quaisquer despesas decorrentes da execução contratual, sendo a remuneração do leiloeiro oficial realizada exclusivamente pelos arrematantes, mediante pagamento de comissão incidente sobre o valor dos bens arrematados, observado o percentual definido na proposta vencedora.</w:t>
      </w:r>
    </w:p>
    <w:p w:rsidR="002D52E1" w:rsidRPr="00A74E0A" w:rsidRDefault="002D52E1" w:rsidP="002D52E1">
      <w:pPr>
        <w:pStyle w:val="NormalWeb"/>
        <w:ind w:right="276"/>
        <w:jc w:val="both"/>
        <w:rPr>
          <w:rFonts w:ascii="Arial" w:hAnsi="Arial" w:cs="Arial"/>
          <w:color w:val="000000"/>
        </w:rPr>
      </w:pPr>
      <w:r w:rsidRPr="00A74E0A">
        <w:rPr>
          <w:rFonts w:ascii="Arial" w:hAnsi="Arial" w:cs="Arial"/>
          <w:color w:val="000000"/>
        </w:rPr>
        <w:t>Não será devida ao leiloeiro qualquer outra forma de remuneração por parte da Administração Pública, a qualquer título, inclusive taxa administrativa ou equivalente.</w:t>
      </w:r>
    </w:p>
    <w:p w:rsidR="002D52E1" w:rsidRPr="00A74E0A" w:rsidRDefault="002D52E1" w:rsidP="002D52E1">
      <w:pPr>
        <w:pStyle w:val="NormalWeb"/>
        <w:ind w:right="276"/>
        <w:jc w:val="both"/>
        <w:rPr>
          <w:rFonts w:ascii="Arial" w:hAnsi="Arial" w:cs="Arial"/>
          <w:color w:val="000000"/>
        </w:rPr>
      </w:pPr>
      <w:r w:rsidRPr="00A74E0A">
        <w:rPr>
          <w:rFonts w:ascii="Arial" w:hAnsi="Arial" w:cs="Arial"/>
          <w:color w:val="000000"/>
        </w:rPr>
        <w:t>Compete exclusivamente ao leiloeiro oficial a responsabilidade pela cobrança da comissão junto aos arrematantes, assumindo integralmente os riscos decorrentes de eventual inadimplência, desistência ou não pagamento, não cabendo à Administração Pública qualquer responsabilidade, solidária ou subsidiária.</w:t>
      </w:r>
    </w:p>
    <w:p w:rsidR="002D52E1" w:rsidRPr="00A74E0A" w:rsidRDefault="002D52E1" w:rsidP="002D52E1">
      <w:pPr>
        <w:pStyle w:val="NormalWeb"/>
        <w:ind w:right="276"/>
        <w:jc w:val="both"/>
        <w:rPr>
          <w:rFonts w:ascii="Arial" w:hAnsi="Arial" w:cs="Arial"/>
          <w:color w:val="000000"/>
        </w:rPr>
      </w:pPr>
      <w:r w:rsidRPr="00A74E0A">
        <w:rPr>
          <w:rFonts w:ascii="Arial" w:hAnsi="Arial" w:cs="Arial"/>
          <w:color w:val="000000"/>
        </w:rPr>
        <w:t>O leiloeiro será responsável pelo recolhimento de todos os tributos, encargos legais e demais obrigações decorrentes da execução de suas atividades.</w:t>
      </w:r>
    </w:p>
    <w:p w:rsidR="002D52E1" w:rsidRPr="00A74E0A" w:rsidRDefault="002D52E1" w:rsidP="002D52E1">
      <w:pPr>
        <w:pStyle w:val="NormalWeb"/>
        <w:ind w:right="276"/>
        <w:jc w:val="both"/>
        <w:rPr>
          <w:rFonts w:ascii="Arial" w:hAnsi="Arial" w:cs="Arial"/>
          <w:color w:val="000000"/>
        </w:rPr>
      </w:pPr>
      <w:r w:rsidRPr="00A74E0A">
        <w:rPr>
          <w:rFonts w:ascii="Arial" w:hAnsi="Arial" w:cs="Arial"/>
          <w:color w:val="000000"/>
        </w:rPr>
        <w:lastRenderedPageBreak/>
        <w:t>Todas as despesas diretas e indiretas necessárias à execução dos serviços, incluindo aquelas relativas à organização, divulgação e realização dos leilões, deverão estar compreendidas na remuneração percebida pelo leiloeiro, não cabendo qualquer ônus adicional à Administração.</w:t>
      </w:r>
    </w:p>
    <w:p w:rsidR="002D52E1" w:rsidRDefault="002D52E1" w:rsidP="002D52E1">
      <w:pPr>
        <w:pStyle w:val="NormalWeb"/>
        <w:ind w:right="276"/>
        <w:jc w:val="both"/>
        <w:rPr>
          <w:rFonts w:ascii="Arial" w:hAnsi="Arial" w:cs="Arial"/>
          <w:color w:val="000000"/>
        </w:rPr>
      </w:pPr>
      <w:r w:rsidRPr="00A74E0A">
        <w:rPr>
          <w:rFonts w:ascii="Arial" w:hAnsi="Arial" w:cs="Arial"/>
          <w:color w:val="000000"/>
        </w:rPr>
        <w:t>A Administração Pública não responderá, em nenhuma hipótese, pela solvência dos arrematantes, tampouco realizará a cobrança de valores devidos ao leiloeiro.</w:t>
      </w:r>
    </w:p>
    <w:p w:rsidR="002D52E1" w:rsidRPr="00622D95" w:rsidRDefault="002D52E1" w:rsidP="002D52E1">
      <w:pPr>
        <w:pStyle w:val="NormalWeb"/>
        <w:ind w:right="276"/>
        <w:rPr>
          <w:rFonts w:ascii="Arial" w:hAnsi="Arial" w:cs="Arial"/>
          <w:color w:val="000000"/>
        </w:rPr>
      </w:pPr>
      <w:r w:rsidRPr="00622D95">
        <w:rPr>
          <w:rFonts w:ascii="Arial" w:hAnsi="Arial" w:cs="Arial"/>
          <w:color w:val="000000"/>
        </w:rPr>
        <w:t>Será fixado percentual máximo de comissão a ser pago pelos arrematantes, observando-se o limite legal aplicável. Caso o licitante vencedor apresente proposta com percentual inferior ao teto estabelecido, a diferença entre o percentual máximo e o percentual ofertado será revertida em favor da Administração Pública, como forma de ampliação da vantajosidade da contratação.</w:t>
      </w:r>
    </w:p>
    <w:p w:rsidR="002D52E1" w:rsidRPr="00622D95" w:rsidRDefault="002D52E1" w:rsidP="002D52E1">
      <w:pPr>
        <w:pStyle w:val="NormalWeb"/>
        <w:ind w:right="276"/>
        <w:rPr>
          <w:rFonts w:ascii="Arial" w:hAnsi="Arial" w:cs="Arial"/>
          <w:color w:val="000000"/>
        </w:rPr>
      </w:pPr>
      <w:r w:rsidRPr="00622D95">
        <w:rPr>
          <w:rFonts w:ascii="Arial" w:hAnsi="Arial" w:cs="Arial"/>
          <w:color w:val="000000"/>
        </w:rPr>
        <w:t>O leiloeiro fará jus exclusivamente ao percentual por ele ofertado em sua proposta, cabendo-lhe a responsabilidade pela cobrança junto aos arrematantes, na forma prevista no edital, não sendo devida qualquer outra remuneração por parte da CONTRATANTE.</w:t>
      </w:r>
    </w:p>
    <w:p w:rsidR="002D52E1" w:rsidRPr="00A74E0A" w:rsidRDefault="002D52E1" w:rsidP="002D52E1">
      <w:pPr>
        <w:pStyle w:val="NormalWeb"/>
        <w:ind w:right="276"/>
        <w:jc w:val="both"/>
        <w:rPr>
          <w:rFonts w:ascii="Arial" w:hAnsi="Arial" w:cs="Arial"/>
          <w:color w:val="000000"/>
        </w:rPr>
      </w:pPr>
      <w:r w:rsidRPr="00622D95">
        <w:rPr>
          <w:rFonts w:ascii="Arial" w:hAnsi="Arial" w:cs="Arial"/>
          <w:color w:val="000000"/>
        </w:rPr>
        <w:t>O arrematante deverá efetuar o pagamento do valor do bem diretamente à Administração Pública, acrescido do percentual excedente correspondente à diferença entre o percentual máximo fixado e o percentual ofertado pelo leiloeiro vencedor. O percentual correspondente à comissão do leiloeiro deverá ser pago diretamente a este, de forma destacada.</w:t>
      </w:r>
    </w:p>
    <w:p w:rsidR="002D52E1" w:rsidRPr="00A74E0A" w:rsidRDefault="002D52E1" w:rsidP="002D52E1">
      <w:pPr>
        <w:pStyle w:val="Ttulo1"/>
        <w:spacing w:after="0" w:line="240" w:lineRule="auto"/>
        <w:ind w:left="0" w:right="276"/>
        <w:rPr>
          <w:rFonts w:ascii="Arial" w:hAnsi="Arial" w:cs="Arial"/>
          <w:sz w:val="24"/>
        </w:rPr>
      </w:pPr>
      <w:r w:rsidRPr="00A74E0A">
        <w:rPr>
          <w:rFonts w:ascii="Arial" w:hAnsi="Arial" w:cs="Arial"/>
          <w:sz w:val="24"/>
        </w:rPr>
        <w:t xml:space="preserve">8. FORMA E CRITÉRIOS DE SELEÇÃO DO FORNECEDOR/PRESTADOR DE SERVIÇO </w:t>
      </w:r>
    </w:p>
    <w:p w:rsidR="002D52E1" w:rsidRPr="00A74E0A" w:rsidRDefault="002D52E1" w:rsidP="002D52E1">
      <w:pPr>
        <w:pStyle w:val="NormalWeb"/>
        <w:ind w:right="276"/>
        <w:jc w:val="both"/>
        <w:rPr>
          <w:rFonts w:ascii="Arial" w:hAnsi="Arial" w:cs="Arial"/>
          <w:color w:val="000000"/>
        </w:rPr>
      </w:pPr>
      <w:r w:rsidRPr="00A74E0A">
        <w:rPr>
          <w:rFonts w:ascii="Arial" w:hAnsi="Arial" w:cs="Arial"/>
          <w:color w:val="000000"/>
        </w:rPr>
        <w:t xml:space="preserve">Conforme disposto no item </w:t>
      </w:r>
      <w:proofErr w:type="gramStart"/>
      <w:r w:rsidRPr="00A74E0A">
        <w:rPr>
          <w:rFonts w:ascii="Arial" w:hAnsi="Arial" w:cs="Arial"/>
          <w:color w:val="000000"/>
        </w:rPr>
        <w:t>4</w:t>
      </w:r>
      <w:proofErr w:type="gramEnd"/>
      <w:r w:rsidRPr="00A74E0A">
        <w:rPr>
          <w:rFonts w:ascii="Arial" w:hAnsi="Arial" w:cs="Arial"/>
          <w:color w:val="000000"/>
        </w:rPr>
        <w:t>, o futuro contratado será selecionado mediante processo licitatório, na modalidade pregão, em sua forma eletrônica, adotando-se como critério de julgamento o</w:t>
      </w:r>
      <w:r w:rsidRPr="00A74E0A">
        <w:rPr>
          <w:rStyle w:val="apple-converted-space"/>
          <w:rFonts w:ascii="Arial" w:hAnsi="Arial" w:cs="Arial"/>
          <w:color w:val="000000"/>
        </w:rPr>
        <w:t> </w:t>
      </w:r>
      <w:r w:rsidRPr="00A74E0A">
        <w:rPr>
          <w:rStyle w:val="Forte"/>
          <w:rFonts w:ascii="Arial" w:eastAsia="Calibri" w:hAnsi="Arial" w:cs="Arial"/>
        </w:rPr>
        <w:t>maior desconto incidente sobre o percentual máximo de comissão estabelecido no edital</w:t>
      </w:r>
      <w:r w:rsidRPr="00A74E0A">
        <w:rPr>
          <w:rFonts w:ascii="Arial" w:hAnsi="Arial" w:cs="Arial"/>
          <w:color w:val="000000"/>
        </w:rPr>
        <w:t xml:space="preserve">, nos termos dos </w:t>
      </w:r>
      <w:proofErr w:type="spellStart"/>
      <w:r w:rsidRPr="00A74E0A">
        <w:rPr>
          <w:rFonts w:ascii="Arial" w:hAnsi="Arial" w:cs="Arial"/>
          <w:color w:val="000000"/>
        </w:rPr>
        <w:t>arts</w:t>
      </w:r>
      <w:proofErr w:type="spellEnd"/>
      <w:r w:rsidRPr="00A74E0A">
        <w:rPr>
          <w:rFonts w:ascii="Arial" w:hAnsi="Arial" w:cs="Arial"/>
          <w:color w:val="000000"/>
        </w:rPr>
        <w:t xml:space="preserve">. </w:t>
      </w:r>
      <w:proofErr w:type="gramStart"/>
      <w:r w:rsidRPr="00A74E0A">
        <w:rPr>
          <w:rFonts w:ascii="Arial" w:hAnsi="Arial" w:cs="Arial"/>
          <w:color w:val="000000"/>
        </w:rPr>
        <w:t>6º, inciso</w:t>
      </w:r>
      <w:proofErr w:type="gramEnd"/>
      <w:r w:rsidRPr="00A74E0A">
        <w:rPr>
          <w:rFonts w:ascii="Arial" w:hAnsi="Arial" w:cs="Arial"/>
          <w:color w:val="000000"/>
        </w:rPr>
        <w:t xml:space="preserve"> XLI, 17, § 2º, e 34 da</w:t>
      </w:r>
      <w:r w:rsidRPr="00A74E0A">
        <w:rPr>
          <w:rStyle w:val="apple-converted-space"/>
          <w:rFonts w:ascii="Arial" w:hAnsi="Arial" w:cs="Arial"/>
          <w:color w:val="000000"/>
        </w:rPr>
        <w:t> </w:t>
      </w:r>
      <w:r w:rsidRPr="00A74E0A">
        <w:rPr>
          <w:rStyle w:val="whitespace-normal"/>
          <w:rFonts w:ascii="Arial" w:hAnsi="Arial" w:cs="Arial"/>
          <w:color w:val="000000"/>
        </w:rPr>
        <w:t>Lei nº 14.133/2021</w:t>
      </w:r>
      <w:r w:rsidRPr="00A74E0A">
        <w:rPr>
          <w:rFonts w:ascii="Arial" w:hAnsi="Arial" w:cs="Arial"/>
          <w:color w:val="000000"/>
        </w:rPr>
        <w:t>.</w:t>
      </w:r>
    </w:p>
    <w:p w:rsidR="002D52E1" w:rsidRPr="00A74E0A" w:rsidRDefault="002D52E1" w:rsidP="002D52E1">
      <w:pPr>
        <w:pStyle w:val="NormalWeb"/>
        <w:ind w:right="276"/>
        <w:jc w:val="both"/>
        <w:rPr>
          <w:rFonts w:ascii="Arial" w:hAnsi="Arial" w:cs="Arial"/>
          <w:color w:val="000000"/>
        </w:rPr>
      </w:pPr>
      <w:r w:rsidRPr="00A74E0A">
        <w:rPr>
          <w:rFonts w:ascii="Arial" w:hAnsi="Arial" w:cs="Arial"/>
          <w:color w:val="000000"/>
        </w:rPr>
        <w:t>Tal critério permite a efetiva competição entre os licitantes, ainda que a remuneração do leiloeiro seja realizada por meio de comissão paga pelos arrematantes, assegurando a seleção da proposta mais vantajosa para a Administração Pública.</w:t>
      </w:r>
    </w:p>
    <w:p w:rsidR="002D52E1" w:rsidRPr="00A74E0A" w:rsidRDefault="002D52E1" w:rsidP="002D52E1">
      <w:pPr>
        <w:pStyle w:val="Ttulo1"/>
        <w:spacing w:after="0" w:line="240" w:lineRule="auto"/>
        <w:ind w:left="0" w:right="276"/>
        <w:rPr>
          <w:rFonts w:ascii="Arial" w:hAnsi="Arial" w:cs="Arial"/>
          <w:sz w:val="24"/>
        </w:rPr>
      </w:pPr>
      <w:r w:rsidRPr="00A74E0A">
        <w:rPr>
          <w:rFonts w:ascii="Arial" w:hAnsi="Arial" w:cs="Arial"/>
          <w:sz w:val="24"/>
        </w:rPr>
        <w:t xml:space="preserve">9. ESTIMATIVA DO VALOR DA CONTRATAÇÃO </w:t>
      </w:r>
    </w:p>
    <w:p w:rsidR="002D52E1" w:rsidRPr="00A74E0A" w:rsidRDefault="002D52E1" w:rsidP="002D52E1">
      <w:pPr>
        <w:pStyle w:val="NormalWeb"/>
        <w:ind w:right="276"/>
        <w:jc w:val="both"/>
        <w:rPr>
          <w:rFonts w:ascii="Arial" w:hAnsi="Arial" w:cs="Arial"/>
          <w:color w:val="000000"/>
        </w:rPr>
      </w:pPr>
      <w:r w:rsidRPr="00A74E0A">
        <w:rPr>
          <w:rFonts w:ascii="Arial" w:hAnsi="Arial" w:cs="Arial"/>
          <w:color w:val="000000"/>
        </w:rPr>
        <w:t xml:space="preserve">A presente contratação não envolve dispêndio direto de recursos públicos, tendo em vista que a remuneração do leiloeiro oficial será realizada exclusivamente pelos </w:t>
      </w:r>
      <w:r w:rsidRPr="00A74E0A">
        <w:rPr>
          <w:rFonts w:ascii="Arial" w:hAnsi="Arial" w:cs="Arial"/>
          <w:color w:val="000000"/>
        </w:rPr>
        <w:lastRenderedPageBreak/>
        <w:t>arrematantes, mediante pagamento de comissão incidente sobre o valor dos bens arrematados.</w:t>
      </w:r>
    </w:p>
    <w:p w:rsidR="002D52E1" w:rsidRPr="00A74E0A" w:rsidRDefault="002D52E1" w:rsidP="002D52E1">
      <w:pPr>
        <w:pStyle w:val="NormalWeb"/>
        <w:ind w:right="276"/>
        <w:jc w:val="both"/>
        <w:rPr>
          <w:rFonts w:ascii="Arial" w:hAnsi="Arial" w:cs="Arial"/>
          <w:color w:val="000000"/>
        </w:rPr>
      </w:pPr>
      <w:r w:rsidRPr="00A74E0A">
        <w:rPr>
          <w:rFonts w:ascii="Arial" w:hAnsi="Arial" w:cs="Arial"/>
          <w:color w:val="000000"/>
        </w:rPr>
        <w:t>Nos termos do art. 24 do</w:t>
      </w:r>
      <w:r w:rsidRPr="00A74E0A">
        <w:rPr>
          <w:rStyle w:val="apple-converted-space"/>
          <w:rFonts w:ascii="Arial" w:hAnsi="Arial" w:cs="Arial"/>
          <w:color w:val="000000"/>
        </w:rPr>
        <w:t> </w:t>
      </w:r>
      <w:r w:rsidRPr="00A74E0A">
        <w:rPr>
          <w:rStyle w:val="whitespace-normal"/>
          <w:rFonts w:ascii="Arial" w:hAnsi="Arial" w:cs="Arial"/>
          <w:color w:val="000000"/>
        </w:rPr>
        <w:t>Decreto nº 21.981/1932</w:t>
      </w:r>
      <w:r w:rsidRPr="00A74E0A">
        <w:rPr>
          <w:rFonts w:ascii="Arial" w:hAnsi="Arial" w:cs="Arial"/>
          <w:color w:val="000000"/>
        </w:rPr>
        <w:t>, a comissão do leiloeiro será fixada por convenção entre as partes, sendo usualmente limitada ao percentual máximo de 5% (cinco por cento) sobre bens móveis.</w:t>
      </w:r>
    </w:p>
    <w:p w:rsidR="002D52E1" w:rsidRPr="00A74E0A" w:rsidRDefault="002D52E1" w:rsidP="002D52E1">
      <w:pPr>
        <w:pStyle w:val="NormalWeb"/>
        <w:ind w:right="276"/>
        <w:jc w:val="both"/>
        <w:rPr>
          <w:rFonts w:ascii="Arial" w:hAnsi="Arial" w:cs="Arial"/>
          <w:color w:val="000000"/>
        </w:rPr>
      </w:pPr>
      <w:r w:rsidRPr="00A74E0A">
        <w:rPr>
          <w:rFonts w:ascii="Arial" w:hAnsi="Arial" w:cs="Arial"/>
          <w:color w:val="000000"/>
        </w:rPr>
        <w:t>Dessa forma, não se aplica a estimativa de valor da contratação sob a ótica de desembolso pela Administração Pública, uma vez que não haverá pagamento direto, sendo a vantajosidade aferida por meio da redução do percentual de comissão a ser cobrado dos arrematantes, conforme proposta vencedora.</w:t>
      </w:r>
    </w:p>
    <w:p w:rsidR="002D52E1" w:rsidRPr="00A74E0A" w:rsidRDefault="002D52E1" w:rsidP="002D52E1">
      <w:pPr>
        <w:spacing w:after="0" w:line="240" w:lineRule="auto"/>
        <w:ind w:left="0" w:right="276" w:firstLine="0"/>
        <w:rPr>
          <w:rFonts w:ascii="Arial" w:hAnsi="Arial" w:cs="Arial"/>
          <w:sz w:val="24"/>
        </w:rPr>
      </w:pPr>
    </w:p>
    <w:p w:rsidR="002D52E1" w:rsidRPr="00A74E0A" w:rsidRDefault="002D52E1" w:rsidP="002D52E1">
      <w:pPr>
        <w:pStyle w:val="Ttulo1"/>
        <w:spacing w:after="0" w:line="240" w:lineRule="auto"/>
        <w:ind w:left="0" w:right="276"/>
        <w:rPr>
          <w:rFonts w:ascii="Arial" w:hAnsi="Arial" w:cs="Arial"/>
          <w:sz w:val="24"/>
        </w:rPr>
      </w:pPr>
      <w:r w:rsidRPr="00A74E0A">
        <w:rPr>
          <w:rFonts w:ascii="Arial" w:hAnsi="Arial" w:cs="Arial"/>
          <w:sz w:val="24"/>
        </w:rPr>
        <w:t xml:space="preserve">10. ADEQUAÇÃO ORÇAMENTÁRIA </w:t>
      </w:r>
    </w:p>
    <w:p w:rsidR="002D52E1" w:rsidRPr="00A74E0A" w:rsidRDefault="002D52E1" w:rsidP="002D52E1">
      <w:pPr>
        <w:pStyle w:val="NormalWeb"/>
        <w:ind w:right="276"/>
        <w:jc w:val="both"/>
        <w:rPr>
          <w:rFonts w:ascii="Arial" w:hAnsi="Arial" w:cs="Arial"/>
          <w:color w:val="000000"/>
        </w:rPr>
      </w:pPr>
      <w:r w:rsidRPr="00A74E0A">
        <w:rPr>
          <w:rFonts w:ascii="Arial" w:hAnsi="Arial" w:cs="Arial"/>
          <w:color w:val="000000"/>
        </w:rPr>
        <w:t>A presente contratação não implica geração de despesa pública, razão pela qual não há necessidade de previsão de dotação orçamentária nem de emissão de empenho.</w:t>
      </w:r>
    </w:p>
    <w:p w:rsidR="002D52E1" w:rsidRPr="00A74E0A" w:rsidRDefault="002D52E1" w:rsidP="002D52E1">
      <w:pPr>
        <w:pStyle w:val="NormalWeb"/>
        <w:ind w:right="276"/>
        <w:jc w:val="both"/>
        <w:rPr>
          <w:rFonts w:ascii="Arial" w:hAnsi="Arial" w:cs="Arial"/>
          <w:color w:val="000000"/>
        </w:rPr>
      </w:pPr>
      <w:r w:rsidRPr="00A74E0A">
        <w:rPr>
          <w:rFonts w:ascii="Arial" w:hAnsi="Arial" w:cs="Arial"/>
          <w:color w:val="000000"/>
        </w:rPr>
        <w:t>Isso porque a remuneração do leiloeiro oficial será realizada exclusivamente pelos arrematantes, mediante pagamento de comissão incidente sobre o valor dos bens arrematados, conforme percentual definido na proposta vencedora.</w:t>
      </w:r>
    </w:p>
    <w:p w:rsidR="002D52E1" w:rsidRPr="00A74E0A" w:rsidRDefault="002D52E1" w:rsidP="002D52E1">
      <w:pPr>
        <w:pStyle w:val="NormalWeb"/>
        <w:ind w:right="276"/>
        <w:jc w:val="both"/>
        <w:rPr>
          <w:rFonts w:ascii="Arial" w:hAnsi="Arial" w:cs="Arial"/>
          <w:color w:val="000000"/>
        </w:rPr>
      </w:pPr>
      <w:r w:rsidRPr="00A74E0A">
        <w:rPr>
          <w:rFonts w:ascii="Arial" w:hAnsi="Arial" w:cs="Arial"/>
          <w:color w:val="000000"/>
        </w:rPr>
        <w:t>Não será devida ao leiloeiro qualquer outra forma de remuneração por parte da Administração Pública, a qualquer título, inclusive taxa administrativa ou equivalente.</w:t>
      </w:r>
    </w:p>
    <w:p w:rsidR="002D52E1" w:rsidRPr="0066175E" w:rsidRDefault="002D52E1" w:rsidP="002D52E1">
      <w:pPr>
        <w:spacing w:after="0" w:line="240" w:lineRule="auto"/>
        <w:ind w:left="0" w:right="0" w:firstLine="0"/>
        <w:rPr>
          <w:rFonts w:ascii="Arial" w:hAnsi="Arial" w:cs="Arial"/>
          <w:sz w:val="24"/>
        </w:rPr>
      </w:pPr>
    </w:p>
    <w:p w:rsidR="002D52E1" w:rsidRDefault="002D52E1" w:rsidP="002D52E1">
      <w:pPr>
        <w:spacing w:after="0" w:line="240" w:lineRule="auto"/>
        <w:ind w:left="2490" w:right="283"/>
        <w:jc w:val="right"/>
        <w:rPr>
          <w:rFonts w:ascii="Arial" w:hAnsi="Arial" w:cs="Arial"/>
          <w:sz w:val="24"/>
        </w:rPr>
      </w:pPr>
      <w:r w:rsidRPr="00003521">
        <w:rPr>
          <w:rFonts w:ascii="Arial" w:hAnsi="Arial" w:cs="Arial"/>
          <w:sz w:val="24"/>
        </w:rPr>
        <w:t xml:space="preserve">Boqueirão do Leão/RS, </w:t>
      </w:r>
      <w:r>
        <w:rPr>
          <w:rFonts w:ascii="Arial" w:hAnsi="Arial" w:cs="Arial"/>
          <w:sz w:val="24"/>
        </w:rPr>
        <w:t>24</w:t>
      </w:r>
      <w:r w:rsidRPr="00003521">
        <w:rPr>
          <w:rFonts w:ascii="Arial" w:hAnsi="Arial" w:cs="Arial"/>
          <w:sz w:val="24"/>
        </w:rPr>
        <w:t xml:space="preserve"> de março de 2026. </w:t>
      </w:r>
    </w:p>
    <w:p w:rsidR="002D52E1" w:rsidRDefault="002D52E1" w:rsidP="002D52E1">
      <w:pPr>
        <w:spacing w:after="0" w:line="240" w:lineRule="auto"/>
        <w:ind w:left="2490" w:right="283"/>
        <w:jc w:val="right"/>
        <w:rPr>
          <w:rFonts w:ascii="Arial" w:hAnsi="Arial" w:cs="Arial"/>
          <w:sz w:val="24"/>
        </w:rPr>
      </w:pPr>
    </w:p>
    <w:p w:rsidR="002D52E1" w:rsidRDefault="002D52E1" w:rsidP="002D52E1">
      <w:pPr>
        <w:spacing w:after="0" w:line="240" w:lineRule="auto"/>
        <w:ind w:left="2490" w:right="283"/>
        <w:jc w:val="right"/>
        <w:rPr>
          <w:rFonts w:ascii="Arial" w:hAnsi="Arial" w:cs="Arial"/>
          <w:sz w:val="24"/>
        </w:rPr>
      </w:pPr>
    </w:p>
    <w:p w:rsidR="002D52E1" w:rsidRDefault="002D52E1" w:rsidP="002D52E1">
      <w:pPr>
        <w:spacing w:after="0" w:line="240" w:lineRule="auto"/>
        <w:ind w:left="2490" w:right="283"/>
        <w:jc w:val="right"/>
        <w:rPr>
          <w:rFonts w:ascii="Arial" w:hAnsi="Arial" w:cs="Arial"/>
          <w:sz w:val="24"/>
        </w:rPr>
      </w:pPr>
    </w:p>
    <w:p w:rsidR="002D52E1" w:rsidRDefault="002D52E1" w:rsidP="002D52E1">
      <w:pPr>
        <w:spacing w:after="0" w:line="240" w:lineRule="auto"/>
        <w:ind w:left="0" w:right="283"/>
        <w:jc w:val="center"/>
        <w:rPr>
          <w:rFonts w:ascii="Arial" w:hAnsi="Arial" w:cs="Arial"/>
          <w:sz w:val="24"/>
        </w:rPr>
      </w:pPr>
      <w:r>
        <w:rPr>
          <w:rFonts w:ascii="Arial" w:hAnsi="Arial" w:cs="Arial"/>
          <w:sz w:val="24"/>
        </w:rPr>
        <w:t>______________________________</w:t>
      </w:r>
    </w:p>
    <w:p w:rsidR="002D52E1" w:rsidRDefault="002D52E1" w:rsidP="002D52E1">
      <w:pPr>
        <w:spacing w:after="0" w:line="240" w:lineRule="auto"/>
        <w:ind w:left="0" w:right="283"/>
        <w:jc w:val="center"/>
        <w:rPr>
          <w:rFonts w:ascii="Arial" w:hAnsi="Arial" w:cs="Arial"/>
          <w:sz w:val="24"/>
        </w:rPr>
      </w:pPr>
      <w:r>
        <w:rPr>
          <w:rFonts w:ascii="Arial" w:hAnsi="Arial" w:cs="Arial"/>
          <w:sz w:val="24"/>
        </w:rPr>
        <w:t>ELISANI DOS SANTOS CONTE</w:t>
      </w:r>
    </w:p>
    <w:p w:rsidR="002D52E1" w:rsidRDefault="002D52E1" w:rsidP="002D52E1">
      <w:pPr>
        <w:spacing w:after="0" w:line="240" w:lineRule="auto"/>
        <w:ind w:left="0" w:right="283"/>
        <w:jc w:val="center"/>
        <w:rPr>
          <w:rFonts w:ascii="Arial" w:hAnsi="Arial" w:cs="Arial"/>
          <w:sz w:val="24"/>
        </w:rPr>
      </w:pPr>
      <w:r>
        <w:rPr>
          <w:rFonts w:ascii="Arial" w:hAnsi="Arial" w:cs="Arial"/>
          <w:sz w:val="24"/>
        </w:rPr>
        <w:t>Secretária Municipal da Administração e Planejamento</w:t>
      </w:r>
    </w:p>
    <w:p w:rsidR="00053A75" w:rsidRDefault="00053A75" w:rsidP="00C8018A">
      <w:pPr>
        <w:spacing w:after="0" w:line="240" w:lineRule="auto"/>
        <w:ind w:left="2490" w:right="2763"/>
        <w:jc w:val="center"/>
        <w:rPr>
          <w:rFonts w:ascii="Arial" w:hAnsi="Arial" w:cs="Arial"/>
          <w:b/>
          <w:sz w:val="24"/>
        </w:rPr>
      </w:pPr>
    </w:p>
    <w:p w:rsidR="00F23323" w:rsidRDefault="008F4548" w:rsidP="00C8018A">
      <w:pPr>
        <w:spacing w:after="0" w:line="240" w:lineRule="auto"/>
        <w:ind w:left="2490" w:right="2763"/>
        <w:jc w:val="center"/>
        <w:rPr>
          <w:rFonts w:ascii="Arial" w:hAnsi="Arial" w:cs="Arial"/>
          <w:b/>
          <w:sz w:val="24"/>
        </w:rPr>
      </w:pPr>
      <w:r w:rsidRPr="0066175E">
        <w:rPr>
          <w:rFonts w:ascii="Arial" w:hAnsi="Arial" w:cs="Arial"/>
          <w:b/>
          <w:sz w:val="24"/>
        </w:rPr>
        <w:t>ANEXO II</w:t>
      </w:r>
    </w:p>
    <w:p w:rsidR="00DB1CAE" w:rsidRPr="0066175E" w:rsidRDefault="008F4548" w:rsidP="00C8018A">
      <w:pPr>
        <w:spacing w:after="0" w:line="240" w:lineRule="auto"/>
        <w:ind w:left="2490" w:right="2763"/>
        <w:jc w:val="center"/>
        <w:rPr>
          <w:rFonts w:ascii="Arial" w:hAnsi="Arial" w:cs="Arial"/>
          <w:sz w:val="24"/>
        </w:rPr>
      </w:pPr>
      <w:r w:rsidRPr="0066175E">
        <w:rPr>
          <w:rFonts w:ascii="Arial" w:hAnsi="Arial" w:cs="Arial"/>
          <w:b/>
          <w:sz w:val="24"/>
        </w:rPr>
        <w:t xml:space="preserve"> </w:t>
      </w:r>
    </w:p>
    <w:p w:rsidR="00DB1CAE" w:rsidRDefault="008F4548" w:rsidP="00C8018A">
      <w:pPr>
        <w:spacing w:after="0" w:line="240" w:lineRule="auto"/>
        <w:ind w:left="2490" w:right="2765"/>
        <w:jc w:val="center"/>
        <w:rPr>
          <w:rFonts w:ascii="Arial" w:hAnsi="Arial" w:cs="Arial"/>
          <w:b/>
          <w:sz w:val="24"/>
        </w:rPr>
      </w:pPr>
      <w:r w:rsidRPr="0066175E">
        <w:rPr>
          <w:rFonts w:ascii="Arial" w:hAnsi="Arial" w:cs="Arial"/>
          <w:b/>
          <w:sz w:val="24"/>
        </w:rPr>
        <w:t xml:space="preserve">MINUTA DO CONTRATO </w:t>
      </w:r>
    </w:p>
    <w:p w:rsidR="00F23323" w:rsidRPr="0066175E" w:rsidRDefault="00F23323" w:rsidP="00C8018A">
      <w:pPr>
        <w:spacing w:after="0" w:line="240" w:lineRule="auto"/>
        <w:ind w:left="2490" w:right="2765"/>
        <w:jc w:val="center"/>
        <w:rPr>
          <w:rFonts w:ascii="Arial" w:hAnsi="Arial" w:cs="Arial"/>
          <w:sz w:val="24"/>
        </w:rPr>
      </w:pPr>
    </w:p>
    <w:p w:rsidR="008C61F0" w:rsidRDefault="008F4548" w:rsidP="00C8018A">
      <w:pPr>
        <w:spacing w:after="0" w:line="240" w:lineRule="auto"/>
        <w:ind w:left="-5" w:right="272"/>
        <w:rPr>
          <w:rFonts w:ascii="Arial" w:hAnsi="Arial" w:cs="Arial"/>
          <w:sz w:val="24"/>
        </w:rPr>
      </w:pPr>
      <w:r w:rsidRPr="0066175E">
        <w:rPr>
          <w:rFonts w:ascii="Arial" w:hAnsi="Arial" w:cs="Arial"/>
          <w:sz w:val="24"/>
        </w:rPr>
        <w:t xml:space="preserve">Pelo presente termo de contrato, de um lado o Município de </w:t>
      </w:r>
      <w:r w:rsidR="00C8018A" w:rsidRPr="0066175E">
        <w:rPr>
          <w:rFonts w:ascii="Arial" w:hAnsi="Arial" w:cs="Arial"/>
          <w:sz w:val="24"/>
        </w:rPr>
        <w:t>BOQUEIRÃO DO LEÃO</w:t>
      </w:r>
      <w:r w:rsidRPr="0066175E">
        <w:rPr>
          <w:rFonts w:ascii="Arial" w:hAnsi="Arial" w:cs="Arial"/>
          <w:sz w:val="24"/>
        </w:rPr>
        <w:t xml:space="preserve">, pessoa jurídica de direito público interno, inscrita no CNPJ sob n° </w:t>
      </w:r>
      <w:r w:rsidR="008C61F0">
        <w:rPr>
          <w:rFonts w:ascii="Arial" w:hAnsi="Arial" w:cs="Arial"/>
          <w:sz w:val="24"/>
        </w:rPr>
        <w:t xml:space="preserve">92.454.818/0001-00, com sede na Rua </w:t>
      </w:r>
      <w:r w:rsidR="00B60858">
        <w:rPr>
          <w:rFonts w:ascii="Arial" w:hAnsi="Arial" w:cs="Arial"/>
          <w:sz w:val="24"/>
        </w:rPr>
        <w:t>Sinimbu</w:t>
      </w:r>
      <w:r w:rsidR="008C61F0">
        <w:rPr>
          <w:rFonts w:ascii="Arial" w:hAnsi="Arial" w:cs="Arial"/>
          <w:sz w:val="24"/>
        </w:rPr>
        <w:t>, 644</w:t>
      </w:r>
      <w:r w:rsidRPr="0066175E">
        <w:rPr>
          <w:rFonts w:ascii="Arial" w:hAnsi="Arial" w:cs="Arial"/>
          <w:sz w:val="24"/>
        </w:rPr>
        <w:t>,</w:t>
      </w:r>
      <w:r w:rsidR="008C61F0">
        <w:rPr>
          <w:rFonts w:ascii="Arial" w:hAnsi="Arial" w:cs="Arial"/>
          <w:sz w:val="24"/>
        </w:rPr>
        <w:t xml:space="preserve"> Centro, Boqueirão do Leão – RS,</w:t>
      </w:r>
      <w:r w:rsidRPr="0066175E">
        <w:rPr>
          <w:rFonts w:ascii="Arial" w:hAnsi="Arial" w:cs="Arial"/>
          <w:sz w:val="24"/>
        </w:rPr>
        <w:t xml:space="preserve"> neste ato representado por seu Prefeito Municipal, Sr. </w:t>
      </w:r>
      <w:r w:rsidR="008C61F0">
        <w:rPr>
          <w:rFonts w:ascii="Arial" w:hAnsi="Arial" w:cs="Arial"/>
          <w:sz w:val="24"/>
        </w:rPr>
        <w:t>Paulo Joel Ferreira</w:t>
      </w:r>
      <w:r w:rsidRPr="0066175E">
        <w:rPr>
          <w:rFonts w:ascii="Arial" w:hAnsi="Arial" w:cs="Arial"/>
          <w:sz w:val="24"/>
        </w:rPr>
        <w:t xml:space="preserve">, brasileiro, </w:t>
      </w:r>
      <w:r w:rsidR="00321F93">
        <w:rPr>
          <w:rFonts w:ascii="Arial" w:hAnsi="Arial" w:cs="Arial"/>
          <w:sz w:val="24"/>
        </w:rPr>
        <w:t>inscrito no</w:t>
      </w:r>
      <w:r w:rsidRPr="0066175E">
        <w:rPr>
          <w:rFonts w:ascii="Arial" w:hAnsi="Arial" w:cs="Arial"/>
          <w:sz w:val="24"/>
        </w:rPr>
        <w:t xml:space="preserve"> </w:t>
      </w:r>
      <w:r w:rsidRPr="0066175E">
        <w:rPr>
          <w:rFonts w:ascii="Arial" w:hAnsi="Arial" w:cs="Arial"/>
          <w:sz w:val="24"/>
        </w:rPr>
        <w:lastRenderedPageBreak/>
        <w:t>CPF n°.</w:t>
      </w:r>
      <w:proofErr w:type="gramStart"/>
      <w:r w:rsidRPr="0066175E">
        <w:rPr>
          <w:rFonts w:ascii="Arial" w:hAnsi="Arial" w:cs="Arial"/>
          <w:sz w:val="24"/>
        </w:rPr>
        <w:t>................</w:t>
      </w:r>
      <w:proofErr w:type="gramEnd"/>
      <w:r w:rsidRPr="0066175E">
        <w:rPr>
          <w:rFonts w:ascii="Arial" w:hAnsi="Arial" w:cs="Arial"/>
          <w:sz w:val="24"/>
        </w:rPr>
        <w:t xml:space="preserve">, </w:t>
      </w:r>
      <w:r w:rsidR="00321F93">
        <w:rPr>
          <w:rFonts w:ascii="Arial" w:hAnsi="Arial" w:cs="Arial"/>
          <w:sz w:val="24"/>
        </w:rPr>
        <w:t>residente</w:t>
      </w:r>
      <w:r w:rsidRPr="0066175E">
        <w:rPr>
          <w:rFonts w:ascii="Arial" w:hAnsi="Arial" w:cs="Arial"/>
          <w:sz w:val="24"/>
        </w:rPr>
        <w:t xml:space="preserve">..................., .........., neste município, doravante denominado CONTRATANTE e, de outro lado, a empresa.............., inscrita no CNPJ n°....................., com sede na........................, n°..................., bairro..................., na cidade de................, neste ato representada pelo </w:t>
      </w:r>
      <w:proofErr w:type="spellStart"/>
      <w:r w:rsidRPr="0066175E">
        <w:rPr>
          <w:rFonts w:ascii="Arial" w:hAnsi="Arial" w:cs="Arial"/>
          <w:sz w:val="24"/>
        </w:rPr>
        <w:t>sr.</w:t>
      </w:r>
      <w:proofErr w:type="spellEnd"/>
      <w:r w:rsidRPr="0066175E">
        <w:rPr>
          <w:rFonts w:ascii="Arial" w:hAnsi="Arial" w:cs="Arial"/>
          <w:sz w:val="24"/>
        </w:rPr>
        <w:t xml:space="preserve"> ...................., brasileiro, casado, (profissão), portador da carteira de identidade n°...................., CPF n°............., residente e domiciliado na Rua.............., n°............., bairro.............., na cidade de...................., doravante denominada CONTRATADA, celebram este contrato, regido pelas cláusulas e condições que seguem.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sz w:val="24"/>
        </w:rPr>
        <w:t xml:space="preserve"> </w:t>
      </w:r>
    </w:p>
    <w:p w:rsidR="00DB1CAE" w:rsidRPr="008C61F0" w:rsidRDefault="00C97BC5" w:rsidP="008C61F0">
      <w:pPr>
        <w:spacing w:after="0" w:line="240" w:lineRule="auto"/>
        <w:ind w:left="0" w:right="266"/>
        <w:rPr>
          <w:rFonts w:ascii="Arial" w:hAnsi="Arial" w:cs="Arial"/>
          <w:b/>
          <w:sz w:val="24"/>
        </w:rPr>
      </w:pPr>
      <w:r w:rsidRPr="0066175E">
        <w:rPr>
          <w:rFonts w:ascii="Arial" w:hAnsi="Arial" w:cs="Arial"/>
          <w:b/>
          <w:sz w:val="24"/>
        </w:rPr>
        <w:t xml:space="preserve">CLÁUSULA PRIMEIRA: </w:t>
      </w:r>
      <w:r w:rsidR="00EA4973">
        <w:rPr>
          <w:rFonts w:ascii="Arial" w:hAnsi="Arial" w:cs="Arial"/>
          <w:b/>
          <w:sz w:val="24"/>
        </w:rPr>
        <w:t xml:space="preserve">DA </w:t>
      </w:r>
      <w:r w:rsidR="008F4548" w:rsidRPr="008C61F0">
        <w:rPr>
          <w:rFonts w:ascii="Arial" w:hAnsi="Arial" w:cs="Arial"/>
          <w:b/>
          <w:sz w:val="24"/>
        </w:rPr>
        <w:t xml:space="preserve">FUNDAMENTAÇÃO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1.1</w:t>
      </w:r>
      <w:r w:rsidRPr="0066175E">
        <w:rPr>
          <w:rFonts w:ascii="Arial" w:hAnsi="Arial" w:cs="Arial"/>
          <w:sz w:val="24"/>
        </w:rPr>
        <w:t xml:space="preserve"> Este contrato é fundamentado no procedimento realizado pel</w:t>
      </w:r>
      <w:r w:rsidR="00625279">
        <w:rPr>
          <w:rFonts w:ascii="Arial" w:hAnsi="Arial" w:cs="Arial"/>
          <w:sz w:val="24"/>
        </w:rPr>
        <w:t>a</w:t>
      </w:r>
      <w:r w:rsidRPr="0066175E">
        <w:rPr>
          <w:rFonts w:ascii="Arial" w:hAnsi="Arial" w:cs="Arial"/>
          <w:sz w:val="24"/>
        </w:rPr>
        <w:t xml:space="preserve"> </w:t>
      </w:r>
      <w:r w:rsidRPr="0066175E">
        <w:rPr>
          <w:rFonts w:ascii="Arial" w:hAnsi="Arial" w:cs="Arial"/>
          <w:b/>
          <w:sz w:val="24"/>
        </w:rPr>
        <w:t>CONTRATANTE</w:t>
      </w:r>
      <w:r w:rsidRPr="0066175E">
        <w:rPr>
          <w:rFonts w:ascii="Arial" w:hAnsi="Arial" w:cs="Arial"/>
          <w:sz w:val="24"/>
        </w:rPr>
        <w:t xml:space="preserve"> através do edital de licitação de </w:t>
      </w:r>
      <w:r w:rsidRPr="0066175E">
        <w:rPr>
          <w:rFonts w:ascii="Arial" w:hAnsi="Arial" w:cs="Arial"/>
          <w:b/>
          <w:sz w:val="24"/>
        </w:rPr>
        <w:t>Pregão Eletrônico n.º 0</w:t>
      </w:r>
      <w:r w:rsidR="008C61F0">
        <w:rPr>
          <w:rFonts w:ascii="Arial" w:hAnsi="Arial" w:cs="Arial"/>
          <w:b/>
          <w:sz w:val="24"/>
        </w:rPr>
        <w:t>0</w:t>
      </w:r>
      <w:r w:rsidRPr="0066175E">
        <w:rPr>
          <w:rFonts w:ascii="Arial" w:hAnsi="Arial" w:cs="Arial"/>
          <w:b/>
          <w:sz w:val="24"/>
        </w:rPr>
        <w:t>3/202</w:t>
      </w:r>
      <w:r w:rsidR="008C61F0">
        <w:rPr>
          <w:rFonts w:ascii="Arial" w:hAnsi="Arial" w:cs="Arial"/>
          <w:b/>
          <w:sz w:val="24"/>
        </w:rPr>
        <w:t>6</w:t>
      </w:r>
      <w:r w:rsidRPr="0066175E">
        <w:rPr>
          <w:rFonts w:ascii="Arial" w:hAnsi="Arial" w:cs="Arial"/>
          <w:b/>
          <w:sz w:val="24"/>
        </w:rPr>
        <w:t xml:space="preserve"> </w:t>
      </w:r>
      <w:r w:rsidRPr="0066175E">
        <w:rPr>
          <w:rFonts w:ascii="Arial" w:hAnsi="Arial" w:cs="Arial"/>
          <w:sz w:val="24"/>
        </w:rPr>
        <w:t xml:space="preserve">e na proposta vencedora, conforme termos de homologação e de adjudicação e se regerá pelas cláusulas aqui previstas, bem como pelas normas da Lei Federal n.º 14.133/2021, suas alterações e demais dispositivos legais aplicáveis, inclusive os regulamentos editados pelo </w:t>
      </w:r>
      <w:r w:rsidRPr="0066175E">
        <w:rPr>
          <w:rFonts w:ascii="Arial" w:hAnsi="Arial" w:cs="Arial"/>
          <w:b/>
          <w:sz w:val="24"/>
        </w:rPr>
        <w:t>CONTRATANTE</w:t>
      </w:r>
      <w:r w:rsidRPr="0066175E">
        <w:rPr>
          <w:rFonts w:ascii="Arial" w:hAnsi="Arial" w:cs="Arial"/>
          <w:sz w:val="24"/>
        </w:rPr>
        <w:t xml:space="preserve">. </w:t>
      </w:r>
    </w:p>
    <w:p w:rsidR="00DB1CAE" w:rsidRPr="0066175E" w:rsidRDefault="00DB1CAE" w:rsidP="00C8018A">
      <w:pPr>
        <w:spacing w:after="0" w:line="240" w:lineRule="auto"/>
        <w:ind w:left="0" w:right="0" w:firstLine="0"/>
        <w:jc w:val="left"/>
        <w:rPr>
          <w:rFonts w:ascii="Arial" w:hAnsi="Arial" w:cs="Arial"/>
          <w:sz w:val="24"/>
        </w:rPr>
      </w:pPr>
    </w:p>
    <w:p w:rsidR="00DB1CAE" w:rsidRPr="0066175E" w:rsidRDefault="00CE4003" w:rsidP="008C61F0">
      <w:pPr>
        <w:spacing w:after="0" w:line="240" w:lineRule="auto"/>
        <w:ind w:left="0" w:right="4529"/>
        <w:rPr>
          <w:rFonts w:ascii="Arial" w:hAnsi="Arial" w:cs="Arial"/>
          <w:sz w:val="24"/>
        </w:rPr>
      </w:pPr>
      <w:r w:rsidRPr="0066175E">
        <w:rPr>
          <w:rFonts w:ascii="Arial" w:hAnsi="Arial" w:cs="Arial"/>
          <w:b/>
          <w:sz w:val="24"/>
        </w:rPr>
        <w:t xml:space="preserve">CLÁUSULA SEGUNDA: DO OBJETO </w:t>
      </w:r>
    </w:p>
    <w:p w:rsidR="00DB1CAE" w:rsidRDefault="008F4548" w:rsidP="00625279">
      <w:pPr>
        <w:pStyle w:val="Ttulo1"/>
        <w:spacing w:after="0" w:line="240" w:lineRule="auto"/>
        <w:ind w:left="0" w:right="283" w:firstLine="0"/>
        <w:rPr>
          <w:rFonts w:ascii="Arial" w:hAnsi="Arial" w:cs="Arial"/>
          <w:b w:val="0"/>
          <w:sz w:val="24"/>
        </w:rPr>
      </w:pPr>
      <w:r w:rsidRPr="0066175E">
        <w:rPr>
          <w:rFonts w:ascii="Arial" w:hAnsi="Arial" w:cs="Arial"/>
          <w:sz w:val="24"/>
        </w:rPr>
        <w:t>2.1</w:t>
      </w:r>
      <w:r w:rsidRPr="0066175E">
        <w:rPr>
          <w:rFonts w:ascii="Arial" w:hAnsi="Arial" w:cs="Arial"/>
          <w:b w:val="0"/>
          <w:sz w:val="24"/>
        </w:rPr>
        <w:t xml:space="preserve"> O presente contrato tem por objeto a </w:t>
      </w:r>
      <w:r w:rsidRPr="0066175E">
        <w:rPr>
          <w:rFonts w:ascii="Arial" w:hAnsi="Arial" w:cs="Arial"/>
          <w:sz w:val="24"/>
        </w:rPr>
        <w:t xml:space="preserve">CONTRATAÇÃO DE SERVIÇOS DE LEILOEIRO OFICIAL PARA CONDUÇÃO DE LEILÃO PÚBLICO DE ALIENAÇÃO DE BENS INSERVÍVEIS À MUNICIPALIDADE, ASSIM COMO SUCATAS DE BENS BAIXADO E/OU A SEREM BAIXADAS DO SISTEMA PATRIMONIAL, </w:t>
      </w:r>
      <w:r w:rsidRPr="00625279">
        <w:rPr>
          <w:rFonts w:ascii="Arial" w:hAnsi="Arial" w:cs="Arial"/>
          <w:b w:val="0"/>
          <w:sz w:val="24"/>
        </w:rPr>
        <w:t xml:space="preserve">atender as necessidades da Administração no que tange à organização e publicidade de seu banco de dados. </w:t>
      </w:r>
    </w:p>
    <w:tbl>
      <w:tblPr>
        <w:tblStyle w:val="TableGrid"/>
        <w:tblW w:w="9356" w:type="dxa"/>
        <w:tblInd w:w="106" w:type="dxa"/>
        <w:tblCellMar>
          <w:top w:w="48" w:type="dxa"/>
          <w:left w:w="106" w:type="dxa"/>
          <w:right w:w="58" w:type="dxa"/>
        </w:tblCellMar>
        <w:tblLook w:val="04A0"/>
      </w:tblPr>
      <w:tblGrid>
        <w:gridCol w:w="748"/>
        <w:gridCol w:w="4355"/>
        <w:gridCol w:w="993"/>
        <w:gridCol w:w="992"/>
        <w:gridCol w:w="2268"/>
      </w:tblGrid>
      <w:tr w:rsidR="008C61F0" w:rsidRPr="0066175E" w:rsidTr="002D52E1">
        <w:trPr>
          <w:trHeight w:val="816"/>
        </w:trPr>
        <w:tc>
          <w:tcPr>
            <w:tcW w:w="748" w:type="dxa"/>
            <w:tcBorders>
              <w:top w:val="single" w:sz="4" w:space="0" w:color="000000"/>
              <w:left w:val="single" w:sz="4" w:space="0" w:color="000000"/>
              <w:bottom w:val="single" w:sz="4" w:space="0" w:color="000000"/>
              <w:right w:val="single" w:sz="4" w:space="0" w:color="000000"/>
            </w:tcBorders>
          </w:tcPr>
          <w:p w:rsidR="008C61F0" w:rsidRPr="0066175E" w:rsidRDefault="008C61F0" w:rsidP="00C8018A">
            <w:pPr>
              <w:spacing w:after="0" w:line="240" w:lineRule="auto"/>
              <w:ind w:right="0" w:firstLine="0"/>
              <w:jc w:val="left"/>
              <w:rPr>
                <w:rFonts w:ascii="Arial" w:hAnsi="Arial" w:cs="Arial"/>
                <w:sz w:val="24"/>
              </w:rPr>
            </w:pPr>
            <w:r w:rsidRPr="0066175E">
              <w:rPr>
                <w:rFonts w:ascii="Arial" w:hAnsi="Arial" w:cs="Arial"/>
                <w:b/>
                <w:sz w:val="24"/>
              </w:rPr>
              <w:t xml:space="preserve">ITEM </w:t>
            </w:r>
          </w:p>
        </w:tc>
        <w:tc>
          <w:tcPr>
            <w:tcW w:w="4355" w:type="dxa"/>
            <w:tcBorders>
              <w:top w:val="single" w:sz="4" w:space="0" w:color="000000"/>
              <w:left w:val="single" w:sz="4" w:space="0" w:color="000000"/>
              <w:bottom w:val="single" w:sz="4" w:space="0" w:color="000000"/>
              <w:right w:val="single" w:sz="4" w:space="0" w:color="000000"/>
            </w:tcBorders>
          </w:tcPr>
          <w:p w:rsidR="008C61F0" w:rsidRPr="0066175E" w:rsidRDefault="008C61F0" w:rsidP="00C8018A">
            <w:pPr>
              <w:spacing w:after="0" w:line="240" w:lineRule="auto"/>
              <w:ind w:left="0" w:right="45" w:firstLine="0"/>
              <w:jc w:val="center"/>
              <w:rPr>
                <w:rFonts w:ascii="Arial" w:hAnsi="Arial" w:cs="Arial"/>
                <w:sz w:val="24"/>
              </w:rPr>
            </w:pPr>
            <w:r w:rsidRPr="0066175E">
              <w:rPr>
                <w:rFonts w:ascii="Arial" w:hAnsi="Arial" w:cs="Arial"/>
                <w:b/>
                <w:sz w:val="24"/>
              </w:rPr>
              <w:t xml:space="preserve">DESCRIÇÃO DO BEM </w:t>
            </w:r>
          </w:p>
        </w:tc>
        <w:tc>
          <w:tcPr>
            <w:tcW w:w="993" w:type="dxa"/>
            <w:tcBorders>
              <w:top w:val="single" w:sz="4" w:space="0" w:color="000000"/>
              <w:left w:val="single" w:sz="4" w:space="0" w:color="000000"/>
              <w:bottom w:val="single" w:sz="4" w:space="0" w:color="000000"/>
              <w:right w:val="single" w:sz="4" w:space="0" w:color="000000"/>
            </w:tcBorders>
          </w:tcPr>
          <w:p w:rsidR="008C61F0" w:rsidRPr="0066175E" w:rsidRDefault="008C61F0" w:rsidP="00C8018A">
            <w:pPr>
              <w:spacing w:after="0" w:line="240" w:lineRule="auto"/>
              <w:ind w:left="14" w:right="0" w:firstLine="0"/>
              <w:jc w:val="left"/>
              <w:rPr>
                <w:rFonts w:ascii="Arial" w:hAnsi="Arial" w:cs="Arial"/>
                <w:sz w:val="24"/>
              </w:rPr>
            </w:pPr>
            <w:r w:rsidRPr="0066175E">
              <w:rPr>
                <w:rFonts w:ascii="Arial" w:hAnsi="Arial" w:cs="Arial"/>
                <w:b/>
                <w:sz w:val="24"/>
              </w:rPr>
              <w:t xml:space="preserve">UND. </w:t>
            </w:r>
          </w:p>
        </w:tc>
        <w:tc>
          <w:tcPr>
            <w:tcW w:w="992" w:type="dxa"/>
            <w:tcBorders>
              <w:top w:val="single" w:sz="4" w:space="0" w:color="000000"/>
              <w:left w:val="single" w:sz="4" w:space="0" w:color="000000"/>
              <w:bottom w:val="single" w:sz="4" w:space="0" w:color="000000"/>
              <w:right w:val="single" w:sz="4" w:space="0" w:color="000000"/>
            </w:tcBorders>
          </w:tcPr>
          <w:p w:rsidR="008C61F0" w:rsidRPr="0066175E" w:rsidRDefault="008C61F0" w:rsidP="00C8018A">
            <w:pPr>
              <w:spacing w:after="0" w:line="240" w:lineRule="auto"/>
              <w:ind w:left="58" w:right="0" w:firstLine="0"/>
              <w:jc w:val="left"/>
              <w:rPr>
                <w:rFonts w:ascii="Arial" w:hAnsi="Arial" w:cs="Arial"/>
                <w:sz w:val="24"/>
              </w:rPr>
            </w:pPr>
            <w:r w:rsidRPr="0066175E">
              <w:rPr>
                <w:rFonts w:ascii="Arial" w:hAnsi="Arial" w:cs="Arial"/>
                <w:b/>
                <w:sz w:val="24"/>
              </w:rPr>
              <w:t xml:space="preserve">QTDE. </w:t>
            </w:r>
          </w:p>
        </w:tc>
        <w:tc>
          <w:tcPr>
            <w:tcW w:w="2268" w:type="dxa"/>
            <w:tcBorders>
              <w:top w:val="single" w:sz="4" w:space="0" w:color="000000"/>
              <w:left w:val="single" w:sz="4" w:space="0" w:color="000000"/>
              <w:bottom w:val="single" w:sz="4" w:space="0" w:color="000000"/>
              <w:right w:val="single" w:sz="4" w:space="0" w:color="000000"/>
            </w:tcBorders>
          </w:tcPr>
          <w:p w:rsidR="008C61F0" w:rsidRPr="0066175E" w:rsidRDefault="008C61F0" w:rsidP="002D52E1">
            <w:pPr>
              <w:spacing w:after="0" w:line="240" w:lineRule="auto"/>
              <w:ind w:left="98" w:right="0" w:firstLine="0"/>
              <w:jc w:val="center"/>
              <w:rPr>
                <w:rFonts w:ascii="Arial" w:hAnsi="Arial" w:cs="Arial"/>
                <w:sz w:val="24"/>
              </w:rPr>
            </w:pPr>
            <w:r w:rsidRPr="0066175E">
              <w:rPr>
                <w:rFonts w:ascii="Arial" w:hAnsi="Arial" w:cs="Arial"/>
                <w:b/>
                <w:sz w:val="24"/>
              </w:rPr>
              <w:t>VALOR DE REFERÊNCIA TAXA</w:t>
            </w:r>
          </w:p>
        </w:tc>
      </w:tr>
      <w:tr w:rsidR="008C61F0" w:rsidRPr="0066175E" w:rsidTr="002D52E1">
        <w:trPr>
          <w:trHeight w:val="1555"/>
        </w:trPr>
        <w:tc>
          <w:tcPr>
            <w:tcW w:w="748" w:type="dxa"/>
            <w:tcBorders>
              <w:top w:val="single" w:sz="4" w:space="0" w:color="000000"/>
              <w:left w:val="single" w:sz="4" w:space="0" w:color="000000"/>
              <w:bottom w:val="single" w:sz="4" w:space="0" w:color="000000"/>
              <w:right w:val="single" w:sz="4" w:space="0" w:color="000000"/>
            </w:tcBorders>
          </w:tcPr>
          <w:p w:rsidR="008C61F0" w:rsidRPr="0066175E" w:rsidRDefault="008C61F0" w:rsidP="00C8018A">
            <w:pPr>
              <w:spacing w:after="0" w:line="240" w:lineRule="auto"/>
              <w:ind w:left="0" w:right="48" w:firstLine="0"/>
              <w:jc w:val="center"/>
              <w:rPr>
                <w:rFonts w:ascii="Arial" w:hAnsi="Arial" w:cs="Arial"/>
                <w:sz w:val="24"/>
              </w:rPr>
            </w:pPr>
            <w:r w:rsidRPr="0066175E">
              <w:rPr>
                <w:rFonts w:ascii="Arial" w:hAnsi="Arial" w:cs="Arial"/>
                <w:b/>
                <w:sz w:val="24"/>
              </w:rPr>
              <w:t xml:space="preserve">01 </w:t>
            </w:r>
          </w:p>
        </w:tc>
        <w:tc>
          <w:tcPr>
            <w:tcW w:w="4355" w:type="dxa"/>
            <w:tcBorders>
              <w:top w:val="single" w:sz="4" w:space="0" w:color="000000"/>
              <w:left w:val="single" w:sz="4" w:space="0" w:color="000000"/>
              <w:bottom w:val="single" w:sz="4" w:space="0" w:color="000000"/>
              <w:right w:val="single" w:sz="4" w:space="0" w:color="000000"/>
            </w:tcBorders>
          </w:tcPr>
          <w:p w:rsidR="008C61F0" w:rsidRPr="0066175E" w:rsidRDefault="008C61F0" w:rsidP="00C8018A">
            <w:pPr>
              <w:spacing w:after="0" w:line="240" w:lineRule="auto"/>
              <w:ind w:left="0" w:right="49" w:firstLine="0"/>
              <w:rPr>
                <w:rFonts w:ascii="Arial" w:hAnsi="Arial" w:cs="Arial"/>
                <w:sz w:val="24"/>
              </w:rPr>
            </w:pPr>
            <w:r w:rsidRPr="0066175E">
              <w:rPr>
                <w:rFonts w:ascii="Arial" w:hAnsi="Arial" w:cs="Arial"/>
                <w:sz w:val="24"/>
              </w:rPr>
              <w:t xml:space="preserve">Contratação de serviços de leiloeiro oficial para condução de leilão público de alienação de bens inservíveis à municipalidade, assim como sucatas de bens baixados e/ou a serem baixadas do sistema patrimonial. </w:t>
            </w:r>
          </w:p>
        </w:tc>
        <w:tc>
          <w:tcPr>
            <w:tcW w:w="993" w:type="dxa"/>
            <w:tcBorders>
              <w:top w:val="single" w:sz="4" w:space="0" w:color="000000"/>
              <w:left w:val="single" w:sz="4" w:space="0" w:color="000000"/>
              <w:bottom w:val="single" w:sz="4" w:space="0" w:color="000000"/>
              <w:right w:val="single" w:sz="4" w:space="0" w:color="000000"/>
            </w:tcBorders>
          </w:tcPr>
          <w:p w:rsidR="008C61F0" w:rsidRPr="0066175E" w:rsidRDefault="008C61F0" w:rsidP="00C8018A">
            <w:pPr>
              <w:spacing w:after="0" w:line="240" w:lineRule="auto"/>
              <w:ind w:left="36" w:right="0" w:firstLine="0"/>
              <w:jc w:val="left"/>
              <w:rPr>
                <w:rFonts w:ascii="Arial" w:hAnsi="Arial" w:cs="Arial"/>
                <w:sz w:val="24"/>
              </w:rPr>
            </w:pPr>
            <w:r w:rsidRPr="0066175E">
              <w:rPr>
                <w:rFonts w:ascii="Arial" w:hAnsi="Arial" w:cs="Arial"/>
                <w:sz w:val="24"/>
              </w:rPr>
              <w:t xml:space="preserve">Serv. </w:t>
            </w:r>
          </w:p>
        </w:tc>
        <w:tc>
          <w:tcPr>
            <w:tcW w:w="992" w:type="dxa"/>
            <w:tcBorders>
              <w:top w:val="single" w:sz="4" w:space="0" w:color="000000"/>
              <w:left w:val="single" w:sz="4" w:space="0" w:color="000000"/>
              <w:bottom w:val="single" w:sz="4" w:space="0" w:color="000000"/>
              <w:right w:val="single" w:sz="4" w:space="0" w:color="000000"/>
            </w:tcBorders>
          </w:tcPr>
          <w:p w:rsidR="008C61F0" w:rsidRPr="0066175E" w:rsidRDefault="008C61F0" w:rsidP="00C8018A">
            <w:pPr>
              <w:spacing w:after="0" w:line="240" w:lineRule="auto"/>
              <w:ind w:left="0" w:right="53" w:firstLine="0"/>
              <w:jc w:val="center"/>
              <w:rPr>
                <w:rFonts w:ascii="Arial" w:hAnsi="Arial" w:cs="Arial"/>
                <w:sz w:val="24"/>
              </w:rPr>
            </w:pPr>
            <w:r w:rsidRPr="0066175E">
              <w:rPr>
                <w:rFonts w:ascii="Arial" w:hAnsi="Arial" w:cs="Arial"/>
                <w:sz w:val="24"/>
              </w:rPr>
              <w:t xml:space="preserve">01 </w:t>
            </w:r>
          </w:p>
        </w:tc>
        <w:tc>
          <w:tcPr>
            <w:tcW w:w="2268" w:type="dxa"/>
            <w:tcBorders>
              <w:top w:val="single" w:sz="4" w:space="0" w:color="000000"/>
              <w:left w:val="single" w:sz="4" w:space="0" w:color="000000"/>
              <w:bottom w:val="single" w:sz="4" w:space="0" w:color="000000"/>
              <w:right w:val="single" w:sz="4" w:space="0" w:color="000000"/>
            </w:tcBorders>
          </w:tcPr>
          <w:p w:rsidR="008C61F0" w:rsidRPr="0066175E" w:rsidRDefault="008C61F0" w:rsidP="002D52E1">
            <w:pPr>
              <w:spacing w:after="0" w:line="240" w:lineRule="auto"/>
              <w:ind w:left="0" w:right="53" w:firstLine="0"/>
              <w:jc w:val="center"/>
              <w:rPr>
                <w:rFonts w:ascii="Arial" w:hAnsi="Arial" w:cs="Arial"/>
                <w:sz w:val="24"/>
              </w:rPr>
            </w:pPr>
            <w:r w:rsidRPr="0066175E">
              <w:rPr>
                <w:rFonts w:ascii="Arial" w:hAnsi="Arial" w:cs="Arial"/>
                <w:sz w:val="24"/>
              </w:rPr>
              <w:t>5%</w:t>
            </w:r>
          </w:p>
        </w:tc>
      </w:tr>
    </w:tbl>
    <w:p w:rsidR="00DB1CAE" w:rsidRPr="0066175E" w:rsidRDefault="00DB1CAE" w:rsidP="00C8018A">
      <w:pPr>
        <w:spacing w:after="0" w:line="240" w:lineRule="auto"/>
        <w:ind w:left="0" w:right="0" w:firstLine="0"/>
        <w:jc w:val="left"/>
        <w:rPr>
          <w:rFonts w:ascii="Arial" w:hAnsi="Arial" w:cs="Arial"/>
          <w:sz w:val="24"/>
        </w:rPr>
      </w:pPr>
    </w:p>
    <w:p w:rsidR="00DB1CAE" w:rsidRPr="0066175E" w:rsidRDefault="00CE4003" w:rsidP="008C61F0">
      <w:pPr>
        <w:spacing w:after="0" w:line="240" w:lineRule="auto"/>
        <w:ind w:left="0" w:right="266"/>
        <w:rPr>
          <w:rFonts w:ascii="Arial" w:hAnsi="Arial" w:cs="Arial"/>
          <w:sz w:val="24"/>
        </w:rPr>
      </w:pPr>
      <w:r w:rsidRPr="0066175E">
        <w:rPr>
          <w:rFonts w:ascii="Arial" w:hAnsi="Arial" w:cs="Arial"/>
          <w:b/>
          <w:sz w:val="24"/>
        </w:rPr>
        <w:t xml:space="preserve">CLÁUSULA TERCEIRA: </w:t>
      </w:r>
      <w:r w:rsidRPr="008C61F0">
        <w:rPr>
          <w:rFonts w:ascii="Arial" w:hAnsi="Arial" w:cs="Arial"/>
          <w:b/>
          <w:sz w:val="24"/>
        </w:rPr>
        <w:t>PRAZO</w:t>
      </w:r>
      <w:r w:rsidR="00E62BCF">
        <w:rPr>
          <w:rFonts w:ascii="Arial" w:hAnsi="Arial" w:cs="Arial"/>
          <w:b/>
          <w:sz w:val="24"/>
        </w:rPr>
        <w:t xml:space="preserve"> E</w:t>
      </w:r>
      <w:r w:rsidRPr="008C61F0">
        <w:rPr>
          <w:rFonts w:ascii="Arial" w:hAnsi="Arial" w:cs="Arial"/>
          <w:b/>
          <w:sz w:val="24"/>
        </w:rPr>
        <w:t xml:space="preserve"> </w:t>
      </w:r>
      <w:r w:rsidR="008F4548" w:rsidRPr="008C61F0">
        <w:rPr>
          <w:rFonts w:ascii="Arial" w:hAnsi="Arial" w:cs="Arial"/>
          <w:b/>
          <w:sz w:val="24"/>
        </w:rPr>
        <w:t xml:space="preserve">FORMA </w:t>
      </w:r>
      <w:r w:rsidR="00E62BCF">
        <w:rPr>
          <w:rFonts w:ascii="Arial" w:hAnsi="Arial" w:cs="Arial"/>
          <w:b/>
          <w:sz w:val="24"/>
        </w:rPr>
        <w:t>DA PRESTAÇÃO DOS SERVIÇOS</w:t>
      </w:r>
      <w:r w:rsidR="008F4548" w:rsidRPr="0066175E">
        <w:rPr>
          <w:rFonts w:ascii="Arial" w:hAnsi="Arial" w:cs="Arial"/>
          <w:sz w:val="24"/>
        </w:rPr>
        <w:t xml:space="preserve">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 xml:space="preserve">3.1 </w:t>
      </w:r>
      <w:r w:rsidRPr="0066175E">
        <w:rPr>
          <w:rFonts w:ascii="Arial" w:hAnsi="Arial" w:cs="Arial"/>
          <w:sz w:val="24"/>
        </w:rPr>
        <w:t>A CONTRATADA</w:t>
      </w:r>
      <w:r w:rsidR="008C61F0">
        <w:rPr>
          <w:rFonts w:ascii="Arial" w:hAnsi="Arial" w:cs="Arial"/>
          <w:sz w:val="24"/>
        </w:rPr>
        <w:t xml:space="preserve"> </w:t>
      </w:r>
      <w:r w:rsidRPr="0066175E">
        <w:rPr>
          <w:rFonts w:ascii="Arial" w:hAnsi="Arial" w:cs="Arial"/>
          <w:sz w:val="24"/>
        </w:rPr>
        <w:t xml:space="preserve">deverá prestar os serviços conforme especificações constantes no Termo de Referência (Anexo deste edital).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 xml:space="preserve">3.2 </w:t>
      </w:r>
      <w:r w:rsidRPr="0066175E">
        <w:rPr>
          <w:rFonts w:ascii="Arial" w:hAnsi="Arial" w:cs="Arial"/>
          <w:sz w:val="24"/>
        </w:rPr>
        <w:t xml:space="preserve">Verificada a desconformidade de algum dos serviços, a CONTRATADA deverá promover as correções necessárias no prazo máximo de 05 (cinco) dias úteis, sujeitando-se às penalidades previstas neste edital.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lastRenderedPageBreak/>
        <w:t>3.3</w:t>
      </w:r>
      <w:r w:rsidRPr="0066175E">
        <w:rPr>
          <w:rFonts w:ascii="Arial" w:hAnsi="Arial" w:cs="Arial"/>
          <w:sz w:val="24"/>
        </w:rPr>
        <w:t xml:space="preserve"> </w:t>
      </w:r>
      <w:proofErr w:type="gramStart"/>
      <w:r w:rsidRPr="0066175E">
        <w:rPr>
          <w:rFonts w:ascii="Arial" w:hAnsi="Arial" w:cs="Arial"/>
          <w:sz w:val="24"/>
        </w:rPr>
        <w:t>É</w:t>
      </w:r>
      <w:proofErr w:type="gramEnd"/>
      <w:r w:rsidRPr="0066175E">
        <w:rPr>
          <w:rFonts w:ascii="Arial" w:hAnsi="Arial" w:cs="Arial"/>
          <w:sz w:val="24"/>
        </w:rPr>
        <w:t xml:space="preserve"> de exclusiva e integral responsabilidade DA CONTRATADA a utilização de pessoal para a prestação dos serviços, bem como as despesas com recursos humanos e materiais, encargos fiscais, sociais, comerciais, previdenciários e trabalhistas, e quaisquer outras despesas que se fizerem necessárias ao cumprimento das obrigações contratuais decorrentes deste credenciamento.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3.</w:t>
      </w:r>
      <w:r w:rsidR="00321F93">
        <w:rPr>
          <w:rFonts w:ascii="Arial" w:hAnsi="Arial" w:cs="Arial"/>
          <w:b/>
          <w:sz w:val="24"/>
        </w:rPr>
        <w:t>4</w:t>
      </w:r>
      <w:r w:rsidRPr="0066175E">
        <w:rPr>
          <w:rFonts w:ascii="Arial" w:hAnsi="Arial" w:cs="Arial"/>
          <w:sz w:val="24"/>
        </w:rPr>
        <w:t xml:space="preserve"> O termo inicial do contrato será o de sua assinatura e terá vigência pelo prazo de 06 (seis) meses, podendo ser prorrogado, justificadamente, a critério da Administração, respeitada a vigência máxima decenal, nos termos do art. 107, da Lei nº 14.133, de 2021, mediante demonstração de que as condições e os preços permanecem vantajosos para o Município, permitida a negociação com o contratado ou a extinção contratual, sem ônus para qualquer das partes.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3.</w:t>
      </w:r>
      <w:r w:rsidR="00321F93">
        <w:rPr>
          <w:rFonts w:ascii="Arial" w:hAnsi="Arial" w:cs="Arial"/>
          <w:b/>
          <w:sz w:val="24"/>
        </w:rPr>
        <w:t>5</w:t>
      </w:r>
      <w:r w:rsidRPr="0066175E">
        <w:rPr>
          <w:rFonts w:ascii="Arial" w:hAnsi="Arial" w:cs="Arial"/>
          <w:sz w:val="24"/>
        </w:rPr>
        <w:t xml:space="preserve"> Os serviços deverão ser iniciados em até 10 (dez) dias após a assinatura do contrato.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3.</w:t>
      </w:r>
      <w:r w:rsidR="00321F93">
        <w:rPr>
          <w:rFonts w:ascii="Arial" w:hAnsi="Arial" w:cs="Arial"/>
          <w:b/>
          <w:sz w:val="24"/>
        </w:rPr>
        <w:t>6</w:t>
      </w:r>
      <w:r w:rsidRPr="0066175E">
        <w:rPr>
          <w:rFonts w:ascii="Arial" w:hAnsi="Arial" w:cs="Arial"/>
          <w:sz w:val="24"/>
        </w:rPr>
        <w:t xml:space="preserve"> A </w:t>
      </w:r>
      <w:r w:rsidR="00321F93">
        <w:rPr>
          <w:rFonts w:ascii="Arial" w:hAnsi="Arial" w:cs="Arial"/>
          <w:sz w:val="24"/>
        </w:rPr>
        <w:t>publicação do edital do leilão</w:t>
      </w:r>
      <w:r w:rsidRPr="0066175E">
        <w:rPr>
          <w:rFonts w:ascii="Arial" w:hAnsi="Arial" w:cs="Arial"/>
          <w:sz w:val="24"/>
        </w:rPr>
        <w:t xml:space="preserve"> deverá ocorrer em até 30 (trinta) dias, contados a partir da assinatura do contrato.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3.</w:t>
      </w:r>
      <w:r w:rsidR="00321F93">
        <w:rPr>
          <w:rFonts w:ascii="Arial" w:hAnsi="Arial" w:cs="Arial"/>
          <w:b/>
          <w:sz w:val="24"/>
        </w:rPr>
        <w:t>7</w:t>
      </w:r>
      <w:r w:rsidRPr="0066175E">
        <w:rPr>
          <w:rFonts w:ascii="Arial" w:hAnsi="Arial" w:cs="Arial"/>
          <w:sz w:val="24"/>
        </w:rPr>
        <w:t xml:space="preserve"> A CONTRATADA deverá prestar os seguintes serviços, sem quaisquer ônus para a Prefeitura Municipal de </w:t>
      </w:r>
      <w:r w:rsidR="00C8018A" w:rsidRPr="0066175E">
        <w:rPr>
          <w:rFonts w:ascii="Arial" w:hAnsi="Arial" w:cs="Arial"/>
          <w:sz w:val="24"/>
        </w:rPr>
        <w:t>Boqueirão do Leão</w:t>
      </w:r>
      <w:r w:rsidRPr="0066175E">
        <w:rPr>
          <w:rFonts w:ascii="Arial" w:hAnsi="Arial" w:cs="Arial"/>
          <w:sz w:val="24"/>
        </w:rPr>
        <w:t xml:space="preserve">/RS: </w:t>
      </w:r>
    </w:p>
    <w:p w:rsidR="00DB1CAE" w:rsidRPr="00363E15" w:rsidRDefault="008F4548" w:rsidP="00363E15">
      <w:pPr>
        <w:numPr>
          <w:ilvl w:val="0"/>
          <w:numId w:val="35"/>
        </w:numPr>
        <w:spacing w:after="0" w:line="240" w:lineRule="auto"/>
        <w:ind w:left="284" w:right="272" w:hanging="300"/>
        <w:rPr>
          <w:rFonts w:ascii="Arial" w:hAnsi="Arial" w:cs="Arial"/>
          <w:sz w:val="24"/>
        </w:rPr>
      </w:pPr>
      <w:r w:rsidRPr="00363E15">
        <w:rPr>
          <w:rFonts w:ascii="Arial" w:hAnsi="Arial" w:cs="Arial"/>
          <w:sz w:val="24"/>
        </w:rPr>
        <w:t xml:space="preserve">Elaborar e publicar o edital, divulgar (propaganda e marketing) o leilão, realizar o leilão on-line, bem como, todos os procedimentos decorrentes do mesmo, tais como atas, relatórios, discriminação dos bens, relatório final contendo a arrematante dos bens vendidos e recebidos de arrematação e conclusão do mesmo. </w:t>
      </w:r>
    </w:p>
    <w:p w:rsidR="00DB1CAE" w:rsidRPr="0066175E" w:rsidRDefault="008F4548" w:rsidP="00363E15">
      <w:pPr>
        <w:numPr>
          <w:ilvl w:val="0"/>
          <w:numId w:val="35"/>
        </w:numPr>
        <w:spacing w:after="0" w:line="240" w:lineRule="auto"/>
        <w:ind w:left="284" w:right="272" w:hanging="300"/>
        <w:rPr>
          <w:rFonts w:ascii="Arial" w:hAnsi="Arial" w:cs="Arial"/>
          <w:sz w:val="24"/>
        </w:rPr>
      </w:pPr>
      <w:r w:rsidRPr="0066175E">
        <w:rPr>
          <w:rFonts w:ascii="Arial" w:hAnsi="Arial" w:cs="Arial"/>
          <w:sz w:val="24"/>
        </w:rPr>
        <w:t xml:space="preserve">Avaliação dos bens pelo valor de mercado, respeitando a avaliação mínima atribuída </w:t>
      </w:r>
    </w:p>
    <w:p w:rsidR="00DB1CAE" w:rsidRPr="0066175E" w:rsidRDefault="008F4548" w:rsidP="00363E15">
      <w:pPr>
        <w:spacing w:after="0" w:line="240" w:lineRule="auto"/>
        <w:ind w:left="284" w:right="272"/>
        <w:rPr>
          <w:rFonts w:ascii="Arial" w:hAnsi="Arial" w:cs="Arial"/>
          <w:sz w:val="24"/>
        </w:rPr>
      </w:pPr>
      <w:proofErr w:type="gramStart"/>
      <w:r w:rsidRPr="0066175E">
        <w:rPr>
          <w:rFonts w:ascii="Arial" w:hAnsi="Arial" w:cs="Arial"/>
          <w:sz w:val="24"/>
        </w:rPr>
        <w:t>por</w:t>
      </w:r>
      <w:proofErr w:type="gramEnd"/>
      <w:r w:rsidRPr="0066175E">
        <w:rPr>
          <w:rFonts w:ascii="Arial" w:hAnsi="Arial" w:cs="Arial"/>
          <w:sz w:val="24"/>
        </w:rPr>
        <w:t xml:space="preserve"> Comissão nomeada por Decreto Municipal; </w:t>
      </w:r>
    </w:p>
    <w:p w:rsidR="00DB1CAE" w:rsidRPr="0066175E" w:rsidRDefault="008F4548" w:rsidP="00363E15">
      <w:pPr>
        <w:numPr>
          <w:ilvl w:val="0"/>
          <w:numId w:val="35"/>
        </w:numPr>
        <w:spacing w:after="0" w:line="240" w:lineRule="auto"/>
        <w:ind w:left="284" w:right="272" w:hanging="300"/>
        <w:rPr>
          <w:rFonts w:ascii="Arial" w:hAnsi="Arial" w:cs="Arial"/>
          <w:sz w:val="24"/>
        </w:rPr>
      </w:pPr>
      <w:r w:rsidRPr="0066175E">
        <w:rPr>
          <w:rFonts w:ascii="Arial" w:hAnsi="Arial" w:cs="Arial"/>
          <w:sz w:val="24"/>
        </w:rPr>
        <w:t xml:space="preserve">Organização de bens em lotes, atribuindo o valor do lance inicial; </w:t>
      </w:r>
    </w:p>
    <w:p w:rsidR="00DB1CAE" w:rsidRPr="0066175E" w:rsidRDefault="008F4548" w:rsidP="00363E15">
      <w:pPr>
        <w:numPr>
          <w:ilvl w:val="0"/>
          <w:numId w:val="35"/>
        </w:numPr>
        <w:spacing w:after="0" w:line="240" w:lineRule="auto"/>
        <w:ind w:left="284" w:right="272" w:hanging="300"/>
        <w:rPr>
          <w:rFonts w:ascii="Arial" w:hAnsi="Arial" w:cs="Arial"/>
          <w:sz w:val="24"/>
        </w:rPr>
      </w:pPr>
      <w:r w:rsidRPr="0066175E">
        <w:rPr>
          <w:rFonts w:ascii="Arial" w:hAnsi="Arial" w:cs="Arial"/>
          <w:sz w:val="24"/>
        </w:rPr>
        <w:t xml:space="preserve">Disponibilização de pessoal qualificado para organização dos lotes, considerando o </w:t>
      </w:r>
    </w:p>
    <w:p w:rsidR="00DB1CAE" w:rsidRPr="0066175E" w:rsidRDefault="008F4548" w:rsidP="00C8018A">
      <w:pPr>
        <w:spacing w:after="0" w:line="240" w:lineRule="auto"/>
        <w:ind w:left="-5" w:right="272"/>
        <w:rPr>
          <w:rFonts w:ascii="Arial" w:hAnsi="Arial" w:cs="Arial"/>
          <w:sz w:val="24"/>
        </w:rPr>
      </w:pPr>
      <w:proofErr w:type="gramStart"/>
      <w:r w:rsidRPr="0066175E">
        <w:rPr>
          <w:rFonts w:ascii="Arial" w:hAnsi="Arial" w:cs="Arial"/>
          <w:sz w:val="24"/>
        </w:rPr>
        <w:t>prazo</w:t>
      </w:r>
      <w:proofErr w:type="gramEnd"/>
      <w:r w:rsidRPr="0066175E">
        <w:rPr>
          <w:rFonts w:ascii="Arial" w:hAnsi="Arial" w:cs="Arial"/>
          <w:sz w:val="24"/>
        </w:rPr>
        <w:t xml:space="preserve"> estabelecido entre assinatura do contrato e a realização do leilão; </w:t>
      </w:r>
    </w:p>
    <w:p w:rsidR="00DB1CAE" w:rsidRPr="0066175E" w:rsidRDefault="00321F93" w:rsidP="00363E15">
      <w:pPr>
        <w:numPr>
          <w:ilvl w:val="0"/>
          <w:numId w:val="35"/>
        </w:numPr>
        <w:spacing w:after="0" w:line="240" w:lineRule="auto"/>
        <w:ind w:left="284" w:right="272" w:hanging="300"/>
        <w:rPr>
          <w:rFonts w:ascii="Arial" w:hAnsi="Arial" w:cs="Arial"/>
          <w:sz w:val="24"/>
        </w:rPr>
      </w:pPr>
      <w:r>
        <w:rPr>
          <w:rFonts w:ascii="Arial" w:hAnsi="Arial" w:cs="Arial"/>
          <w:sz w:val="24"/>
        </w:rPr>
        <w:t xml:space="preserve">Publicar o edital </w:t>
      </w:r>
      <w:r w:rsidR="008F4548" w:rsidRPr="0066175E">
        <w:rPr>
          <w:rFonts w:ascii="Arial" w:hAnsi="Arial" w:cs="Arial"/>
          <w:sz w:val="24"/>
        </w:rPr>
        <w:t xml:space="preserve">do leilão em até 30 (trinta) dias, contados a partir da assinatura do contrato; </w:t>
      </w:r>
    </w:p>
    <w:p w:rsidR="00DB1CAE" w:rsidRPr="00363E15" w:rsidRDefault="008F4548" w:rsidP="00363E15">
      <w:pPr>
        <w:numPr>
          <w:ilvl w:val="0"/>
          <w:numId w:val="35"/>
        </w:numPr>
        <w:spacing w:after="0" w:line="240" w:lineRule="auto"/>
        <w:ind w:left="284" w:right="272" w:hanging="300"/>
        <w:rPr>
          <w:rFonts w:ascii="Arial" w:hAnsi="Arial" w:cs="Arial"/>
          <w:sz w:val="24"/>
        </w:rPr>
      </w:pPr>
      <w:r w:rsidRPr="00363E15">
        <w:rPr>
          <w:rFonts w:ascii="Arial" w:hAnsi="Arial" w:cs="Arial"/>
          <w:sz w:val="24"/>
        </w:rPr>
        <w:t xml:space="preserve">Disponibilização de estrutura de tecnologia para viabilizar a participação de interessados via WEB, recebendo lances on-line, com interatividade entre os lances ofertados de maneira eletrônica; </w:t>
      </w:r>
    </w:p>
    <w:p w:rsidR="00DB1CAE" w:rsidRDefault="008F4548" w:rsidP="00363E15">
      <w:pPr>
        <w:numPr>
          <w:ilvl w:val="0"/>
          <w:numId w:val="35"/>
        </w:numPr>
        <w:spacing w:after="0" w:line="240" w:lineRule="auto"/>
        <w:ind w:left="284" w:right="272" w:hanging="300"/>
        <w:rPr>
          <w:rFonts w:ascii="Arial" w:hAnsi="Arial" w:cs="Arial"/>
          <w:sz w:val="24"/>
        </w:rPr>
      </w:pPr>
      <w:r w:rsidRPr="00363E15">
        <w:rPr>
          <w:rFonts w:ascii="Arial" w:hAnsi="Arial" w:cs="Arial"/>
          <w:sz w:val="24"/>
        </w:rPr>
        <w:t>Registro de lances on-line mediante processo de autenticação de usuários pré-cadastrados, garantindo a segurança e consistência dos lan</w:t>
      </w:r>
      <w:r w:rsidR="00321F93">
        <w:rPr>
          <w:rFonts w:ascii="Arial" w:hAnsi="Arial" w:cs="Arial"/>
          <w:sz w:val="24"/>
        </w:rPr>
        <w:t>ces ofertados nesta modalidade;</w:t>
      </w:r>
    </w:p>
    <w:p w:rsidR="00DB1CAE" w:rsidRPr="00E62BCF" w:rsidRDefault="00321F93" w:rsidP="00321F93">
      <w:pPr>
        <w:pStyle w:val="PargrafodaLista"/>
        <w:numPr>
          <w:ilvl w:val="1"/>
          <w:numId w:val="56"/>
        </w:numPr>
        <w:spacing w:after="0" w:line="240" w:lineRule="auto"/>
        <w:ind w:left="284" w:right="272"/>
        <w:rPr>
          <w:rFonts w:ascii="Arial" w:hAnsi="Arial" w:cs="Arial"/>
          <w:sz w:val="24"/>
        </w:rPr>
      </w:pPr>
      <w:r>
        <w:rPr>
          <w:rFonts w:ascii="Arial" w:hAnsi="Arial" w:cs="Arial"/>
          <w:sz w:val="24"/>
        </w:rPr>
        <w:t xml:space="preserve"> </w:t>
      </w:r>
      <w:r w:rsidR="008F4548" w:rsidRPr="00E62BCF">
        <w:rPr>
          <w:rFonts w:ascii="Arial" w:hAnsi="Arial" w:cs="Arial"/>
          <w:sz w:val="24"/>
        </w:rPr>
        <w:t xml:space="preserve">O pagamento total referente ao lote arrematado deverá ser efetuado IMEDIATAMENTE no ato da arrematação em conta bancária indicada pela Administração Municipal; </w:t>
      </w:r>
    </w:p>
    <w:p w:rsidR="00DB1CAE" w:rsidRPr="00321F93" w:rsidRDefault="008F4548" w:rsidP="00321F93">
      <w:pPr>
        <w:pStyle w:val="PargrafodaLista"/>
        <w:numPr>
          <w:ilvl w:val="1"/>
          <w:numId w:val="56"/>
        </w:numPr>
        <w:spacing w:after="0" w:line="240" w:lineRule="auto"/>
        <w:ind w:left="284" w:right="272"/>
        <w:rPr>
          <w:rFonts w:ascii="Arial" w:hAnsi="Arial" w:cs="Arial"/>
          <w:sz w:val="24"/>
        </w:rPr>
      </w:pPr>
      <w:r w:rsidRPr="00E62BCF">
        <w:rPr>
          <w:rFonts w:ascii="Arial" w:hAnsi="Arial" w:cs="Arial"/>
          <w:sz w:val="24"/>
        </w:rPr>
        <w:t xml:space="preserve">Elaboração e apresentação, em até 05 (cinco) dias </w:t>
      </w:r>
      <w:r w:rsidR="00363E15" w:rsidRPr="00E62BCF">
        <w:rPr>
          <w:rFonts w:ascii="Arial" w:hAnsi="Arial" w:cs="Arial"/>
          <w:sz w:val="24"/>
        </w:rPr>
        <w:t>úteis</w:t>
      </w:r>
      <w:r w:rsidRPr="00E62BCF">
        <w:rPr>
          <w:rFonts w:ascii="Arial" w:hAnsi="Arial" w:cs="Arial"/>
          <w:sz w:val="24"/>
        </w:rPr>
        <w:t xml:space="preserve"> após a realização do leilão, da ata, relatórios, documentação fiscal, demonstrativos financeiros, documentos fiscais decorrentes da alienação dos bens, e outros documentos solicitados pela Administração Municipal relacionados à realização do</w:t>
      </w:r>
      <w:r w:rsidRPr="00321F93">
        <w:rPr>
          <w:rFonts w:ascii="Arial" w:hAnsi="Arial" w:cs="Arial"/>
          <w:sz w:val="24"/>
        </w:rPr>
        <w:t xml:space="preserve"> leilão. </w:t>
      </w:r>
    </w:p>
    <w:p w:rsidR="00DB1CAE" w:rsidRPr="0066175E" w:rsidRDefault="008F4548" w:rsidP="00321F93">
      <w:pPr>
        <w:numPr>
          <w:ilvl w:val="1"/>
          <w:numId w:val="56"/>
        </w:numPr>
        <w:spacing w:after="0" w:line="240" w:lineRule="auto"/>
        <w:ind w:left="284" w:right="272" w:hanging="284"/>
        <w:rPr>
          <w:rFonts w:ascii="Arial" w:hAnsi="Arial" w:cs="Arial"/>
          <w:sz w:val="24"/>
        </w:rPr>
      </w:pPr>
      <w:r w:rsidRPr="0066175E">
        <w:rPr>
          <w:rFonts w:ascii="Arial" w:hAnsi="Arial" w:cs="Arial"/>
          <w:b/>
          <w:sz w:val="24"/>
        </w:rPr>
        <w:t xml:space="preserve">DA VERIFICAÇÃO DOS BENS: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lastRenderedPageBreak/>
        <w:t>3.1</w:t>
      </w:r>
      <w:r w:rsidR="00E62BCF">
        <w:rPr>
          <w:rFonts w:ascii="Arial" w:hAnsi="Arial" w:cs="Arial"/>
          <w:b/>
          <w:sz w:val="24"/>
        </w:rPr>
        <w:t>0</w:t>
      </w:r>
      <w:r w:rsidRPr="0066175E">
        <w:rPr>
          <w:rFonts w:ascii="Arial" w:hAnsi="Arial" w:cs="Arial"/>
          <w:b/>
          <w:sz w:val="24"/>
        </w:rPr>
        <w:t>.1</w:t>
      </w:r>
      <w:r w:rsidRPr="0066175E">
        <w:rPr>
          <w:rFonts w:ascii="Arial" w:hAnsi="Arial" w:cs="Arial"/>
          <w:sz w:val="24"/>
        </w:rPr>
        <w:t xml:space="preserve"> Os bens estarão expostos para visitação pública nas datas, locais e horários indicados a seguir: </w:t>
      </w:r>
    </w:p>
    <w:p w:rsidR="00DB1CAE" w:rsidRDefault="008F4548" w:rsidP="00363E15">
      <w:pPr>
        <w:spacing w:after="0" w:line="240" w:lineRule="auto"/>
        <w:ind w:left="0" w:right="272"/>
        <w:rPr>
          <w:rFonts w:ascii="Arial" w:hAnsi="Arial" w:cs="Arial"/>
          <w:sz w:val="24"/>
        </w:rPr>
      </w:pPr>
      <w:r w:rsidRPr="0066175E">
        <w:rPr>
          <w:rFonts w:ascii="Arial" w:hAnsi="Arial" w:cs="Arial"/>
          <w:b/>
          <w:sz w:val="24"/>
        </w:rPr>
        <w:t>a)</w:t>
      </w:r>
      <w:r w:rsidRPr="0066175E">
        <w:rPr>
          <w:rFonts w:ascii="Arial" w:hAnsi="Arial" w:cs="Arial"/>
          <w:sz w:val="24"/>
        </w:rPr>
        <w:t xml:space="preserve"> </w:t>
      </w:r>
      <w:r w:rsidR="00363E15">
        <w:rPr>
          <w:rFonts w:ascii="Arial" w:hAnsi="Arial" w:cs="Arial"/>
          <w:sz w:val="24"/>
        </w:rPr>
        <w:t>Endereço a ser publicado no edital de leilão.</w:t>
      </w:r>
      <w:r w:rsidRPr="0066175E">
        <w:rPr>
          <w:rFonts w:ascii="Arial" w:hAnsi="Arial" w:cs="Arial"/>
          <w:sz w:val="24"/>
        </w:rPr>
        <w:t xml:space="preserve">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3.1</w:t>
      </w:r>
      <w:r w:rsidR="00E62BCF">
        <w:rPr>
          <w:rFonts w:ascii="Arial" w:hAnsi="Arial" w:cs="Arial"/>
          <w:b/>
          <w:sz w:val="24"/>
        </w:rPr>
        <w:t>0</w:t>
      </w:r>
      <w:r w:rsidRPr="0066175E">
        <w:rPr>
          <w:rFonts w:ascii="Arial" w:hAnsi="Arial" w:cs="Arial"/>
          <w:b/>
          <w:sz w:val="24"/>
        </w:rPr>
        <w:t>.2</w:t>
      </w:r>
      <w:r w:rsidRPr="0066175E">
        <w:rPr>
          <w:rFonts w:ascii="Arial" w:hAnsi="Arial" w:cs="Arial"/>
          <w:sz w:val="24"/>
        </w:rPr>
        <w:t xml:space="preserve"> Antes do início do Leilão, a Administração Municipal poderá excluir qualquer um dos lotes. </w:t>
      </w:r>
    </w:p>
    <w:p w:rsidR="00DB1CAE" w:rsidRPr="0066175E" w:rsidRDefault="008F4548" w:rsidP="00C8018A">
      <w:pPr>
        <w:pStyle w:val="Ttulo3"/>
        <w:spacing w:after="0" w:line="240" w:lineRule="auto"/>
        <w:ind w:left="0" w:right="266"/>
        <w:rPr>
          <w:rFonts w:ascii="Arial" w:hAnsi="Arial" w:cs="Arial"/>
          <w:sz w:val="24"/>
        </w:rPr>
      </w:pPr>
      <w:r w:rsidRPr="0066175E">
        <w:rPr>
          <w:rFonts w:ascii="Arial" w:hAnsi="Arial" w:cs="Arial"/>
          <w:sz w:val="24"/>
        </w:rPr>
        <w:t>3.1</w:t>
      </w:r>
      <w:r w:rsidR="00E62BCF">
        <w:rPr>
          <w:rFonts w:ascii="Arial" w:hAnsi="Arial" w:cs="Arial"/>
          <w:sz w:val="24"/>
        </w:rPr>
        <w:t>0</w:t>
      </w:r>
      <w:r w:rsidRPr="0066175E">
        <w:rPr>
          <w:rFonts w:ascii="Arial" w:hAnsi="Arial" w:cs="Arial"/>
          <w:sz w:val="24"/>
        </w:rPr>
        <w:t xml:space="preserve">.3 DA RETIRADA DOS BENS ARREMATADOS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3.1</w:t>
      </w:r>
      <w:r w:rsidR="00E62BCF">
        <w:rPr>
          <w:rFonts w:ascii="Arial" w:hAnsi="Arial" w:cs="Arial"/>
          <w:b/>
          <w:sz w:val="24"/>
        </w:rPr>
        <w:t>0</w:t>
      </w:r>
      <w:r w:rsidRPr="0066175E">
        <w:rPr>
          <w:rFonts w:ascii="Arial" w:hAnsi="Arial" w:cs="Arial"/>
          <w:b/>
          <w:sz w:val="24"/>
        </w:rPr>
        <w:t>.4</w:t>
      </w:r>
      <w:r w:rsidRPr="0066175E">
        <w:rPr>
          <w:rFonts w:ascii="Arial" w:hAnsi="Arial" w:cs="Arial"/>
          <w:sz w:val="24"/>
        </w:rPr>
        <w:t xml:space="preserve"> A retirada dos bens deverá ocorrer, no máximo, em até 0</w:t>
      </w:r>
      <w:r w:rsidR="00363E15">
        <w:rPr>
          <w:rFonts w:ascii="Arial" w:hAnsi="Arial" w:cs="Arial"/>
          <w:sz w:val="24"/>
        </w:rPr>
        <w:t>3</w:t>
      </w:r>
      <w:r w:rsidRPr="0066175E">
        <w:rPr>
          <w:rFonts w:ascii="Arial" w:hAnsi="Arial" w:cs="Arial"/>
          <w:sz w:val="24"/>
        </w:rPr>
        <w:t xml:space="preserve"> (</w:t>
      </w:r>
      <w:r w:rsidR="00363E15">
        <w:rPr>
          <w:rFonts w:ascii="Arial" w:hAnsi="Arial" w:cs="Arial"/>
          <w:sz w:val="24"/>
        </w:rPr>
        <w:t>três</w:t>
      </w:r>
      <w:r w:rsidRPr="0066175E">
        <w:rPr>
          <w:rFonts w:ascii="Arial" w:hAnsi="Arial" w:cs="Arial"/>
          <w:sz w:val="24"/>
        </w:rPr>
        <w:t xml:space="preserve">) dias úteis após a homologação, mediante apresentação de documento comprobatório de quitação dos lotes, que deverá ser agendada com os responsáveis de cada local.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3.1</w:t>
      </w:r>
      <w:r w:rsidR="00E62BCF">
        <w:rPr>
          <w:rFonts w:ascii="Arial" w:hAnsi="Arial" w:cs="Arial"/>
          <w:b/>
          <w:sz w:val="24"/>
        </w:rPr>
        <w:t>0</w:t>
      </w:r>
      <w:r w:rsidRPr="0066175E">
        <w:rPr>
          <w:rFonts w:ascii="Arial" w:hAnsi="Arial" w:cs="Arial"/>
          <w:b/>
          <w:sz w:val="24"/>
        </w:rPr>
        <w:t>.5</w:t>
      </w:r>
      <w:r w:rsidRPr="0066175E">
        <w:rPr>
          <w:rFonts w:ascii="Arial" w:hAnsi="Arial" w:cs="Arial"/>
          <w:sz w:val="24"/>
        </w:rPr>
        <w:t xml:space="preserve"> O arrematante retirará os bens por ele arrematados após a integração do pagamento, mediante a apresentação do comprovante de pagamento do boleto na retirada do lote arrematado.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3.1</w:t>
      </w:r>
      <w:r w:rsidR="00E62BCF">
        <w:rPr>
          <w:rFonts w:ascii="Arial" w:hAnsi="Arial" w:cs="Arial"/>
          <w:b/>
          <w:sz w:val="24"/>
        </w:rPr>
        <w:t>0</w:t>
      </w:r>
      <w:r w:rsidRPr="0066175E">
        <w:rPr>
          <w:rFonts w:ascii="Arial" w:hAnsi="Arial" w:cs="Arial"/>
          <w:b/>
          <w:sz w:val="24"/>
        </w:rPr>
        <w:t>.6</w:t>
      </w:r>
      <w:r w:rsidRPr="0066175E">
        <w:rPr>
          <w:rFonts w:ascii="Arial" w:hAnsi="Arial" w:cs="Arial"/>
          <w:sz w:val="24"/>
        </w:rPr>
        <w:t xml:space="preserve"> No ato de retirada, o arrematante, ou a pessoa por ele autorizada, mediante procuração, assinará um termo de entrega.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3.1</w:t>
      </w:r>
      <w:r w:rsidR="00E62BCF">
        <w:rPr>
          <w:rFonts w:ascii="Arial" w:hAnsi="Arial" w:cs="Arial"/>
          <w:b/>
          <w:sz w:val="24"/>
        </w:rPr>
        <w:t>0</w:t>
      </w:r>
      <w:r w:rsidRPr="0066175E">
        <w:rPr>
          <w:rFonts w:ascii="Arial" w:hAnsi="Arial" w:cs="Arial"/>
          <w:b/>
          <w:sz w:val="24"/>
        </w:rPr>
        <w:t>.7</w:t>
      </w:r>
      <w:r w:rsidRPr="0066175E">
        <w:rPr>
          <w:rFonts w:ascii="Arial" w:hAnsi="Arial" w:cs="Arial"/>
          <w:sz w:val="24"/>
        </w:rPr>
        <w:t xml:space="preserve"> Ocorrendo força maior ou caso fortuito, no decorrer de tempo entre a data de realização do leilão e da retirada dos bens, que impeça a entrega dos mesmos pela Administração, fica resolvida a obrigação mediante a restituição do valor pago.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3.1</w:t>
      </w:r>
      <w:r w:rsidR="00E62BCF">
        <w:rPr>
          <w:rFonts w:ascii="Arial" w:hAnsi="Arial" w:cs="Arial"/>
          <w:b/>
          <w:sz w:val="24"/>
        </w:rPr>
        <w:t>0</w:t>
      </w:r>
      <w:r w:rsidRPr="0066175E">
        <w:rPr>
          <w:rFonts w:ascii="Arial" w:hAnsi="Arial" w:cs="Arial"/>
          <w:b/>
          <w:sz w:val="24"/>
        </w:rPr>
        <w:t>.8</w:t>
      </w:r>
      <w:r w:rsidRPr="0066175E">
        <w:rPr>
          <w:rFonts w:ascii="Arial" w:hAnsi="Arial" w:cs="Arial"/>
          <w:sz w:val="24"/>
        </w:rPr>
        <w:t xml:space="preserve"> Uma vez integralizado o pagamento, o Município de </w:t>
      </w:r>
      <w:r w:rsidR="00C8018A" w:rsidRPr="0066175E">
        <w:rPr>
          <w:rFonts w:ascii="Arial" w:hAnsi="Arial" w:cs="Arial"/>
          <w:sz w:val="24"/>
        </w:rPr>
        <w:t>Boqueirão do Leão</w:t>
      </w:r>
      <w:r w:rsidRPr="0066175E">
        <w:rPr>
          <w:rFonts w:ascii="Arial" w:hAnsi="Arial" w:cs="Arial"/>
          <w:sz w:val="24"/>
        </w:rPr>
        <w:t xml:space="preserve"> exime-se de toda e qualquer responsabilidade pela perda total ou parcial e avarias que venham a ocorrer nos bens arrematados e não retirados dentro do prazo estipulado.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3.1</w:t>
      </w:r>
      <w:r w:rsidR="00E62BCF">
        <w:rPr>
          <w:rFonts w:ascii="Arial" w:hAnsi="Arial" w:cs="Arial"/>
          <w:b/>
          <w:sz w:val="24"/>
        </w:rPr>
        <w:t>0</w:t>
      </w:r>
      <w:r w:rsidRPr="0066175E">
        <w:rPr>
          <w:rFonts w:ascii="Arial" w:hAnsi="Arial" w:cs="Arial"/>
          <w:b/>
          <w:sz w:val="24"/>
        </w:rPr>
        <w:t>.9</w:t>
      </w:r>
      <w:r w:rsidRPr="0066175E">
        <w:rPr>
          <w:rFonts w:ascii="Arial" w:hAnsi="Arial" w:cs="Arial"/>
          <w:sz w:val="24"/>
        </w:rPr>
        <w:t xml:space="preserve"> As despesas com a remoção dos bens arrematados</w:t>
      </w:r>
      <w:proofErr w:type="gramStart"/>
      <w:r w:rsidRPr="0066175E">
        <w:rPr>
          <w:rFonts w:ascii="Arial" w:hAnsi="Arial" w:cs="Arial"/>
          <w:sz w:val="24"/>
        </w:rPr>
        <w:t>, ficarão</w:t>
      </w:r>
      <w:proofErr w:type="gramEnd"/>
      <w:r w:rsidRPr="0066175E">
        <w:rPr>
          <w:rFonts w:ascii="Arial" w:hAnsi="Arial" w:cs="Arial"/>
          <w:sz w:val="24"/>
        </w:rPr>
        <w:t xml:space="preserve"> por conta do arrematante.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3.1</w:t>
      </w:r>
      <w:r w:rsidR="00E62BCF">
        <w:rPr>
          <w:rFonts w:ascii="Arial" w:hAnsi="Arial" w:cs="Arial"/>
          <w:b/>
          <w:sz w:val="24"/>
        </w:rPr>
        <w:t>0</w:t>
      </w:r>
      <w:r w:rsidRPr="0066175E">
        <w:rPr>
          <w:rFonts w:ascii="Arial" w:hAnsi="Arial" w:cs="Arial"/>
          <w:b/>
          <w:sz w:val="24"/>
        </w:rPr>
        <w:t>.10</w:t>
      </w:r>
      <w:r w:rsidRPr="0066175E">
        <w:rPr>
          <w:rFonts w:ascii="Arial" w:hAnsi="Arial" w:cs="Arial"/>
          <w:sz w:val="24"/>
        </w:rPr>
        <w:t xml:space="preserve"> Despesas futuras com transferências, taxas e transporte dos bens adquiridos ficam a cargo do arrematante,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3.1</w:t>
      </w:r>
      <w:r w:rsidR="00E62BCF">
        <w:rPr>
          <w:rFonts w:ascii="Arial" w:hAnsi="Arial" w:cs="Arial"/>
          <w:b/>
          <w:sz w:val="24"/>
        </w:rPr>
        <w:t>0</w:t>
      </w:r>
      <w:r w:rsidRPr="0066175E">
        <w:rPr>
          <w:rFonts w:ascii="Arial" w:hAnsi="Arial" w:cs="Arial"/>
          <w:b/>
          <w:sz w:val="24"/>
        </w:rPr>
        <w:t>.11</w:t>
      </w:r>
      <w:r w:rsidRPr="0066175E">
        <w:rPr>
          <w:rFonts w:ascii="Arial" w:hAnsi="Arial" w:cs="Arial"/>
          <w:sz w:val="24"/>
        </w:rPr>
        <w:t xml:space="preserve"> Os veículos arrematados não poderão ser retirados do Município antes da conclusão de todos os trâmites junto ao DETRAN/RS, somente após a transferência de propriedade, o veículo será liberado. </w:t>
      </w:r>
    </w:p>
    <w:p w:rsidR="00DB1CAE" w:rsidRPr="0066175E" w:rsidRDefault="00DB1CAE" w:rsidP="00C8018A">
      <w:pPr>
        <w:spacing w:after="0" w:line="240" w:lineRule="auto"/>
        <w:ind w:left="0" w:right="0" w:firstLine="0"/>
        <w:jc w:val="left"/>
        <w:rPr>
          <w:rFonts w:ascii="Arial" w:hAnsi="Arial" w:cs="Arial"/>
          <w:sz w:val="24"/>
        </w:rPr>
      </w:pPr>
    </w:p>
    <w:p w:rsidR="00DB1CAE" w:rsidRPr="0066175E" w:rsidRDefault="002D52E1" w:rsidP="00363E15">
      <w:pPr>
        <w:pStyle w:val="Ttulo3"/>
        <w:spacing w:after="0" w:line="240" w:lineRule="auto"/>
        <w:ind w:left="0" w:right="5804"/>
        <w:rPr>
          <w:rFonts w:ascii="Arial" w:hAnsi="Arial" w:cs="Arial"/>
          <w:sz w:val="24"/>
        </w:rPr>
      </w:pPr>
      <w:r w:rsidRPr="0066175E">
        <w:rPr>
          <w:rFonts w:ascii="Arial" w:hAnsi="Arial" w:cs="Arial"/>
          <w:sz w:val="24"/>
        </w:rPr>
        <w:t xml:space="preserve">CLÁUSULA QUARTA: </w:t>
      </w:r>
      <w:r w:rsidR="00EA4973">
        <w:rPr>
          <w:rFonts w:ascii="Arial" w:hAnsi="Arial" w:cs="Arial"/>
          <w:sz w:val="24"/>
        </w:rPr>
        <w:t xml:space="preserve">DO </w:t>
      </w:r>
      <w:r w:rsidRPr="0066175E">
        <w:rPr>
          <w:rFonts w:ascii="Arial" w:hAnsi="Arial" w:cs="Arial"/>
          <w:sz w:val="24"/>
        </w:rPr>
        <w:t>PREÇO</w:t>
      </w:r>
    </w:p>
    <w:p w:rsidR="00AB5826" w:rsidRDefault="008F4548" w:rsidP="00C8018A">
      <w:pPr>
        <w:spacing w:after="0" w:line="240" w:lineRule="auto"/>
        <w:ind w:left="-5" w:right="272"/>
        <w:rPr>
          <w:rFonts w:ascii="Arial" w:hAnsi="Arial" w:cs="Arial"/>
          <w:sz w:val="24"/>
        </w:rPr>
      </w:pPr>
      <w:r w:rsidRPr="0066175E">
        <w:rPr>
          <w:rFonts w:ascii="Arial" w:hAnsi="Arial" w:cs="Arial"/>
          <w:b/>
          <w:sz w:val="24"/>
        </w:rPr>
        <w:t>4.1</w:t>
      </w:r>
      <w:r w:rsidRPr="0066175E">
        <w:rPr>
          <w:rFonts w:ascii="Arial" w:hAnsi="Arial" w:cs="Arial"/>
          <w:sz w:val="24"/>
        </w:rPr>
        <w:t xml:space="preserve"> A remuneração dos leiloeiros é estabelecida pelo art. 24 do Decreto Federal nº 21.981/1932:  </w:t>
      </w:r>
    </w:p>
    <w:p w:rsidR="00DB1CAE" w:rsidRPr="00AB5826" w:rsidRDefault="008F4548" w:rsidP="00C8018A">
      <w:pPr>
        <w:spacing w:after="0" w:line="240" w:lineRule="auto"/>
        <w:ind w:left="-5" w:right="272"/>
        <w:rPr>
          <w:rFonts w:ascii="Arial" w:hAnsi="Arial" w:cs="Arial"/>
          <w:sz w:val="24"/>
        </w:rPr>
      </w:pPr>
      <w:r w:rsidRPr="0066175E">
        <w:rPr>
          <w:rFonts w:ascii="Arial" w:hAnsi="Arial" w:cs="Arial"/>
          <w:sz w:val="24"/>
        </w:rPr>
        <w:t>Art. 24. A taxa da comissão dos leiloeiros será regulada por convenção escrita que, sobre todos ou alguns dos efeitos a vender, eles estabelecerem com os comitentes</w:t>
      </w:r>
      <w:r w:rsidRPr="00AB5826">
        <w:rPr>
          <w:rFonts w:ascii="Arial" w:hAnsi="Arial" w:cs="Arial"/>
          <w:sz w:val="24"/>
        </w:rPr>
        <w:t xml:space="preserve">. Em falta de estipulação prévia, regulará a taxa de 5% (cinco por cento), sobre móveis, mercadorias, </w:t>
      </w:r>
      <w:r w:rsidR="00D970DB" w:rsidRPr="00AB5826">
        <w:rPr>
          <w:rFonts w:ascii="Arial" w:hAnsi="Arial" w:cs="Arial"/>
          <w:sz w:val="24"/>
        </w:rPr>
        <w:t>jóias</w:t>
      </w:r>
      <w:r w:rsidRPr="00AB5826">
        <w:rPr>
          <w:rFonts w:ascii="Arial" w:hAnsi="Arial" w:cs="Arial"/>
          <w:sz w:val="24"/>
        </w:rPr>
        <w:t xml:space="preserve"> e outros efeitos e a de 3 % (três por cento), sobre bens imóveis de qualquer natureza.  </w:t>
      </w:r>
    </w:p>
    <w:p w:rsidR="00D970DB" w:rsidRPr="00A74E0A" w:rsidRDefault="008F4548" w:rsidP="00D970DB">
      <w:pPr>
        <w:pStyle w:val="NormalWeb"/>
        <w:ind w:right="276"/>
        <w:jc w:val="both"/>
        <w:rPr>
          <w:rFonts w:ascii="Arial" w:hAnsi="Arial" w:cs="Arial"/>
          <w:color w:val="000000"/>
        </w:rPr>
      </w:pPr>
      <w:r w:rsidRPr="00D970DB">
        <w:rPr>
          <w:rFonts w:ascii="Arial" w:hAnsi="Arial" w:cs="Arial"/>
        </w:rPr>
        <w:t xml:space="preserve">Parágrafo único. </w:t>
      </w:r>
      <w:r w:rsidR="00D970DB" w:rsidRPr="00A74E0A">
        <w:rPr>
          <w:rFonts w:ascii="Arial" w:hAnsi="Arial" w:cs="Arial"/>
          <w:color w:val="000000"/>
        </w:rPr>
        <w:t>Dessa forma, não se aplica a estimativa de valor da contratação sob a ótica de desembolso pela Administração Pública, uma vez que não haverá pagamento direto, sendo a vantajosidade aferida por meio da redução do percentual de comissão a ser cobrado dos arrematantes, conforme proposta vencedora.</w:t>
      </w:r>
    </w:p>
    <w:p w:rsidR="00DB1CAE" w:rsidRPr="00363E15" w:rsidRDefault="002D52E1" w:rsidP="00363E15">
      <w:pPr>
        <w:spacing w:after="0" w:line="240" w:lineRule="auto"/>
        <w:ind w:left="0" w:right="266"/>
        <w:rPr>
          <w:rFonts w:ascii="Arial" w:hAnsi="Arial" w:cs="Arial"/>
          <w:b/>
          <w:sz w:val="24"/>
        </w:rPr>
      </w:pPr>
      <w:r w:rsidRPr="00363E15">
        <w:rPr>
          <w:rFonts w:ascii="Arial" w:hAnsi="Arial" w:cs="Arial"/>
          <w:b/>
          <w:sz w:val="24"/>
        </w:rPr>
        <w:lastRenderedPageBreak/>
        <w:t xml:space="preserve">CLÁUSULA QUINTA: </w:t>
      </w:r>
      <w:r w:rsidR="00EA4973">
        <w:rPr>
          <w:rFonts w:ascii="Arial" w:hAnsi="Arial" w:cs="Arial"/>
          <w:b/>
          <w:sz w:val="24"/>
        </w:rPr>
        <w:t xml:space="preserve">DO </w:t>
      </w:r>
      <w:r w:rsidRPr="00363E15">
        <w:rPr>
          <w:rFonts w:ascii="Arial" w:hAnsi="Arial" w:cs="Arial"/>
          <w:b/>
          <w:sz w:val="24"/>
        </w:rPr>
        <w:t>PAGAMENTO</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5.1.</w:t>
      </w:r>
      <w:r w:rsidRPr="0066175E">
        <w:rPr>
          <w:rFonts w:ascii="Arial" w:hAnsi="Arial" w:cs="Arial"/>
          <w:sz w:val="24"/>
        </w:rPr>
        <w:t xml:space="preserve"> A CONTRATANTE não terá nenhuma despesa com o pagamento da CONTRATADA, a qual terá seus serviços pagos pelos arrematantes através da comissão (%), sobre o valor de cada lote arrematado, não sendo devida ao leiloeiro nenhuma outra remuneração a título de taxa administrativa ou equivalente por parte desta Administração.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 xml:space="preserve">5.2. </w:t>
      </w:r>
      <w:r w:rsidRPr="0066175E">
        <w:rPr>
          <w:rFonts w:ascii="Arial" w:hAnsi="Arial" w:cs="Arial"/>
          <w:sz w:val="24"/>
        </w:rPr>
        <w:t xml:space="preserve">O LEILOEIRO OFICIAL será remunerado exclusivamente pelo arrematante, sobre todos os bens leiloados na vigência do presente contrato, devendo o leiloeiro, se responsabilizar pela cobrança da comissão, diretamente dos compradores, não responsabilizando a CONTRATANTE, por eventuais desistências, ou pelo não pagamento por parte dos arrematantes.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5.3.</w:t>
      </w:r>
      <w:r w:rsidRPr="0066175E">
        <w:rPr>
          <w:rFonts w:ascii="Arial" w:hAnsi="Arial" w:cs="Arial"/>
          <w:sz w:val="24"/>
        </w:rPr>
        <w:t xml:space="preserve"> Do valor recebido pelo Leiloeiro, ficará o mesmo responsável pelo recolhimento de todos os impostos e encargos obrigatórios por Lei.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5.4</w:t>
      </w:r>
      <w:r w:rsidRPr="0066175E">
        <w:rPr>
          <w:rFonts w:ascii="Arial" w:hAnsi="Arial" w:cs="Arial"/>
          <w:sz w:val="24"/>
        </w:rPr>
        <w:t xml:space="preserve">. Dentro </w:t>
      </w:r>
      <w:proofErr w:type="gramStart"/>
      <w:r w:rsidRPr="0066175E">
        <w:rPr>
          <w:rFonts w:ascii="Arial" w:hAnsi="Arial" w:cs="Arial"/>
          <w:sz w:val="24"/>
        </w:rPr>
        <w:t>preço previsto, estão</w:t>
      </w:r>
      <w:proofErr w:type="gramEnd"/>
      <w:r w:rsidRPr="0066175E">
        <w:rPr>
          <w:rFonts w:ascii="Arial" w:hAnsi="Arial" w:cs="Arial"/>
          <w:sz w:val="24"/>
        </w:rPr>
        <w:t xml:space="preserve"> incluídas as despesas diretas e indiretas que o contrato venha a apresentar para a entrega do objeto.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5.5.</w:t>
      </w:r>
      <w:r w:rsidRPr="0066175E">
        <w:rPr>
          <w:rFonts w:ascii="Arial" w:hAnsi="Arial" w:cs="Arial"/>
          <w:sz w:val="24"/>
        </w:rPr>
        <w:t xml:space="preserve"> A CONTRATANTE não responderá, nem mesmo solidariamente, pela solvência e/ou inadimplência dos arrematantes. </w:t>
      </w:r>
    </w:p>
    <w:p w:rsidR="00DB1CAE" w:rsidRPr="0066175E" w:rsidRDefault="008F4548" w:rsidP="00C8018A">
      <w:pPr>
        <w:spacing w:after="0" w:line="240" w:lineRule="auto"/>
        <w:ind w:left="0" w:right="0" w:firstLine="0"/>
        <w:jc w:val="left"/>
        <w:rPr>
          <w:rFonts w:ascii="Arial" w:hAnsi="Arial" w:cs="Arial"/>
          <w:sz w:val="24"/>
        </w:rPr>
      </w:pPr>
      <w:r w:rsidRPr="0066175E">
        <w:rPr>
          <w:rFonts w:ascii="Arial" w:hAnsi="Arial" w:cs="Arial"/>
          <w:b/>
          <w:sz w:val="24"/>
        </w:rPr>
        <w:tab/>
      </w:r>
    </w:p>
    <w:p w:rsidR="00DB1CAE" w:rsidRPr="00363E15" w:rsidRDefault="002D52E1" w:rsidP="00363E15">
      <w:pPr>
        <w:spacing w:after="0" w:line="240" w:lineRule="auto"/>
        <w:ind w:left="0" w:right="266"/>
        <w:rPr>
          <w:rFonts w:ascii="Arial" w:hAnsi="Arial" w:cs="Arial"/>
          <w:b/>
          <w:sz w:val="24"/>
        </w:rPr>
      </w:pPr>
      <w:r w:rsidRPr="00363E15">
        <w:rPr>
          <w:rFonts w:ascii="Arial" w:hAnsi="Arial" w:cs="Arial"/>
          <w:b/>
          <w:sz w:val="24"/>
        </w:rPr>
        <w:t xml:space="preserve">CLÁUSULA SEXTA: </w:t>
      </w:r>
      <w:r w:rsidR="00EA4973">
        <w:rPr>
          <w:rFonts w:ascii="Arial" w:hAnsi="Arial" w:cs="Arial"/>
          <w:b/>
          <w:sz w:val="24"/>
        </w:rPr>
        <w:t xml:space="preserve">DO </w:t>
      </w:r>
      <w:r w:rsidRPr="00363E15">
        <w:rPr>
          <w:rFonts w:ascii="Arial" w:hAnsi="Arial" w:cs="Arial"/>
          <w:b/>
          <w:sz w:val="24"/>
        </w:rPr>
        <w:t xml:space="preserve">RECURSO FINANCEIRO </w:t>
      </w:r>
    </w:p>
    <w:p w:rsidR="00DB1CAE" w:rsidRPr="0066175E" w:rsidRDefault="00363E15" w:rsidP="00363E15">
      <w:pPr>
        <w:spacing w:after="0" w:line="240" w:lineRule="auto"/>
        <w:ind w:right="272" w:firstLine="0"/>
        <w:rPr>
          <w:rFonts w:ascii="Arial" w:hAnsi="Arial" w:cs="Arial"/>
          <w:sz w:val="24"/>
        </w:rPr>
      </w:pPr>
      <w:r>
        <w:rPr>
          <w:rFonts w:ascii="Arial" w:hAnsi="Arial" w:cs="Arial"/>
          <w:b/>
          <w:sz w:val="24"/>
        </w:rPr>
        <w:t>6.1</w:t>
      </w:r>
      <w:r w:rsidR="008F4548" w:rsidRPr="00363E15">
        <w:rPr>
          <w:rFonts w:ascii="Arial" w:hAnsi="Arial" w:cs="Arial"/>
          <w:b/>
          <w:sz w:val="24"/>
        </w:rPr>
        <w:t>.</w:t>
      </w:r>
      <w:r>
        <w:rPr>
          <w:rFonts w:ascii="Arial" w:hAnsi="Arial" w:cs="Arial"/>
          <w:b/>
          <w:sz w:val="24"/>
        </w:rPr>
        <w:t xml:space="preserve"> </w:t>
      </w:r>
      <w:r w:rsidR="008F4548" w:rsidRPr="0066175E">
        <w:rPr>
          <w:rFonts w:ascii="Arial" w:hAnsi="Arial" w:cs="Arial"/>
          <w:sz w:val="24"/>
        </w:rPr>
        <w:t xml:space="preserve">Não há previsão de dotação orçamentária e de Empenho para as despesas com o presente processo de contratação de leiloeiro oficial, haja vista que os pagamentos das comissões ao mesmo serão efetuados pelos arrematantes e pela administração de acordo com o resultado do presente certame. </w:t>
      </w:r>
    </w:p>
    <w:p w:rsidR="00DB1CAE" w:rsidRPr="0066175E" w:rsidRDefault="00DB1CAE" w:rsidP="00C8018A">
      <w:pPr>
        <w:spacing w:after="0" w:line="240" w:lineRule="auto"/>
        <w:ind w:left="0" w:right="0" w:firstLine="0"/>
        <w:jc w:val="left"/>
        <w:rPr>
          <w:rFonts w:ascii="Arial" w:hAnsi="Arial" w:cs="Arial"/>
          <w:sz w:val="24"/>
        </w:rPr>
      </w:pPr>
    </w:p>
    <w:p w:rsidR="008079BC" w:rsidRPr="0066175E" w:rsidRDefault="002D52E1" w:rsidP="008079BC">
      <w:pPr>
        <w:spacing w:after="0" w:line="240" w:lineRule="auto"/>
        <w:ind w:left="0" w:right="266"/>
        <w:rPr>
          <w:rFonts w:ascii="Arial" w:hAnsi="Arial" w:cs="Arial"/>
          <w:sz w:val="24"/>
        </w:rPr>
      </w:pPr>
      <w:r w:rsidRPr="0066175E">
        <w:rPr>
          <w:rFonts w:ascii="Arial" w:hAnsi="Arial" w:cs="Arial"/>
          <w:b/>
          <w:sz w:val="24"/>
        </w:rPr>
        <w:t xml:space="preserve">CLÁUSULA SÉTIMA: </w:t>
      </w:r>
      <w:r w:rsidR="008079BC" w:rsidRPr="008079BC">
        <w:rPr>
          <w:rFonts w:ascii="Arial" w:hAnsi="Arial" w:cs="Arial"/>
          <w:b/>
          <w:sz w:val="24"/>
        </w:rPr>
        <w:t>DAS OMISSÕES</w:t>
      </w:r>
      <w:r w:rsidR="008079BC" w:rsidRPr="0066175E">
        <w:rPr>
          <w:rFonts w:ascii="Arial" w:hAnsi="Arial" w:cs="Arial"/>
          <w:sz w:val="24"/>
        </w:rPr>
        <w:t xml:space="preserve"> </w:t>
      </w:r>
    </w:p>
    <w:p w:rsidR="008079BC" w:rsidRPr="0066175E" w:rsidRDefault="008079BC" w:rsidP="008079BC">
      <w:pPr>
        <w:spacing w:after="0" w:line="240" w:lineRule="auto"/>
        <w:ind w:left="-5" w:right="272"/>
        <w:rPr>
          <w:rFonts w:ascii="Arial" w:hAnsi="Arial" w:cs="Arial"/>
          <w:sz w:val="24"/>
        </w:rPr>
      </w:pPr>
      <w:r>
        <w:rPr>
          <w:rFonts w:ascii="Arial" w:hAnsi="Arial" w:cs="Arial"/>
          <w:b/>
          <w:sz w:val="24"/>
        </w:rPr>
        <w:t>7</w:t>
      </w:r>
      <w:r w:rsidRPr="0066175E">
        <w:rPr>
          <w:rFonts w:ascii="Arial" w:hAnsi="Arial" w:cs="Arial"/>
          <w:b/>
          <w:sz w:val="24"/>
        </w:rPr>
        <w:t>.1</w:t>
      </w:r>
      <w:r w:rsidRPr="0066175E">
        <w:rPr>
          <w:rFonts w:ascii="Arial" w:hAnsi="Arial" w:cs="Arial"/>
          <w:sz w:val="24"/>
        </w:rPr>
        <w:t xml:space="preserve"> Este contrato rege-se pela Lei </w:t>
      </w:r>
      <w:r>
        <w:rPr>
          <w:rFonts w:ascii="Arial" w:hAnsi="Arial" w:cs="Arial"/>
          <w:sz w:val="24"/>
        </w:rPr>
        <w:t xml:space="preserve">Federal </w:t>
      </w:r>
      <w:r w:rsidRPr="0066175E">
        <w:rPr>
          <w:rFonts w:ascii="Arial" w:hAnsi="Arial" w:cs="Arial"/>
          <w:sz w:val="24"/>
        </w:rPr>
        <w:t xml:space="preserve">n° 14.133/2021, inclusive em suas omissões. </w:t>
      </w:r>
    </w:p>
    <w:p w:rsidR="00DB1CAE" w:rsidRPr="0066175E" w:rsidRDefault="00DB1CAE" w:rsidP="00C8018A">
      <w:pPr>
        <w:spacing w:after="0" w:line="240" w:lineRule="auto"/>
        <w:ind w:left="0" w:right="0" w:firstLine="0"/>
        <w:jc w:val="left"/>
        <w:rPr>
          <w:rFonts w:ascii="Arial" w:hAnsi="Arial" w:cs="Arial"/>
          <w:sz w:val="24"/>
        </w:rPr>
      </w:pPr>
    </w:p>
    <w:p w:rsidR="00DB1CAE" w:rsidRPr="0066175E" w:rsidRDefault="008079BC" w:rsidP="00E62BCF">
      <w:pPr>
        <w:spacing w:after="0" w:line="240" w:lineRule="auto"/>
        <w:ind w:left="0" w:right="266"/>
        <w:rPr>
          <w:rFonts w:ascii="Arial" w:hAnsi="Arial" w:cs="Arial"/>
          <w:sz w:val="24"/>
        </w:rPr>
      </w:pPr>
      <w:r w:rsidRPr="0066175E">
        <w:rPr>
          <w:rFonts w:ascii="Arial" w:hAnsi="Arial" w:cs="Arial"/>
          <w:b/>
          <w:sz w:val="24"/>
        </w:rPr>
        <w:t xml:space="preserve">CLÁUSULA OITAVA: </w:t>
      </w:r>
      <w:r w:rsidRPr="00E62BCF">
        <w:rPr>
          <w:rFonts w:ascii="Arial" w:hAnsi="Arial" w:cs="Arial"/>
          <w:b/>
          <w:sz w:val="24"/>
        </w:rPr>
        <w:t>OBRIGAÇÕES DO CONTRATANTE</w:t>
      </w:r>
      <w:r w:rsidRPr="0066175E">
        <w:rPr>
          <w:rFonts w:ascii="Arial" w:hAnsi="Arial" w:cs="Arial"/>
          <w:sz w:val="24"/>
        </w:rPr>
        <w:t xml:space="preserve"> </w:t>
      </w:r>
    </w:p>
    <w:p w:rsidR="00DB1CAE" w:rsidRPr="0066175E" w:rsidRDefault="008F4548" w:rsidP="00C8018A">
      <w:pPr>
        <w:numPr>
          <w:ilvl w:val="0"/>
          <w:numId w:val="38"/>
        </w:numPr>
        <w:spacing w:after="0" w:line="240" w:lineRule="auto"/>
        <w:ind w:right="272" w:hanging="223"/>
        <w:rPr>
          <w:rFonts w:ascii="Arial" w:hAnsi="Arial" w:cs="Arial"/>
          <w:sz w:val="24"/>
        </w:rPr>
      </w:pPr>
      <w:r w:rsidRPr="0066175E">
        <w:rPr>
          <w:rFonts w:ascii="Arial" w:hAnsi="Arial" w:cs="Arial"/>
          <w:sz w:val="24"/>
        </w:rPr>
        <w:t xml:space="preserve">São obrigações do </w:t>
      </w:r>
      <w:r w:rsidRPr="0066175E">
        <w:rPr>
          <w:rFonts w:ascii="Arial" w:hAnsi="Arial" w:cs="Arial"/>
          <w:b/>
          <w:sz w:val="24"/>
        </w:rPr>
        <w:t>CONTRATANTE</w:t>
      </w:r>
      <w:r w:rsidRPr="0066175E">
        <w:rPr>
          <w:rFonts w:ascii="Arial" w:hAnsi="Arial" w:cs="Arial"/>
          <w:sz w:val="24"/>
        </w:rPr>
        <w:t xml:space="preserve">: </w:t>
      </w:r>
    </w:p>
    <w:p w:rsidR="00DB1CAE" w:rsidRPr="0066175E" w:rsidRDefault="008F4548" w:rsidP="00E62BCF">
      <w:pPr>
        <w:numPr>
          <w:ilvl w:val="1"/>
          <w:numId w:val="38"/>
        </w:numPr>
        <w:spacing w:after="0" w:line="240" w:lineRule="auto"/>
        <w:ind w:left="284" w:right="272" w:hanging="284"/>
        <w:rPr>
          <w:rFonts w:ascii="Arial" w:hAnsi="Arial" w:cs="Arial"/>
          <w:sz w:val="24"/>
        </w:rPr>
      </w:pPr>
      <w:r w:rsidRPr="0066175E">
        <w:rPr>
          <w:rFonts w:ascii="Arial" w:hAnsi="Arial" w:cs="Arial"/>
          <w:sz w:val="24"/>
        </w:rPr>
        <w:t xml:space="preserve">Assegurar à </w:t>
      </w:r>
      <w:r w:rsidRPr="0066175E">
        <w:rPr>
          <w:rFonts w:ascii="Arial" w:hAnsi="Arial" w:cs="Arial"/>
          <w:b/>
          <w:sz w:val="24"/>
        </w:rPr>
        <w:t>CONTRATADA</w:t>
      </w:r>
      <w:r w:rsidRPr="0066175E">
        <w:rPr>
          <w:rFonts w:ascii="Arial" w:hAnsi="Arial" w:cs="Arial"/>
          <w:sz w:val="24"/>
        </w:rPr>
        <w:t xml:space="preserve"> as condições necessárias à regular execução do contrato. </w:t>
      </w:r>
    </w:p>
    <w:p w:rsidR="00DB1CAE" w:rsidRPr="0066175E" w:rsidRDefault="008F4548" w:rsidP="00E62BCF">
      <w:pPr>
        <w:numPr>
          <w:ilvl w:val="1"/>
          <w:numId w:val="38"/>
        </w:numPr>
        <w:spacing w:after="0" w:line="240" w:lineRule="auto"/>
        <w:ind w:left="284" w:right="272" w:hanging="284"/>
        <w:rPr>
          <w:rFonts w:ascii="Arial" w:hAnsi="Arial" w:cs="Arial"/>
          <w:sz w:val="24"/>
        </w:rPr>
      </w:pPr>
      <w:r w:rsidRPr="0066175E">
        <w:rPr>
          <w:rFonts w:ascii="Arial" w:hAnsi="Arial" w:cs="Arial"/>
          <w:sz w:val="24"/>
        </w:rPr>
        <w:t xml:space="preserve">Determinar as providências necessárias quando o fornecimento do objeto não observar a forma estipulada no edital e neste contrato, sem prejuízo da aplicação das sanções cabíveis, quando for o caso. </w:t>
      </w:r>
    </w:p>
    <w:p w:rsidR="00DB1CAE" w:rsidRPr="0066175E" w:rsidRDefault="008F4548" w:rsidP="00E62BCF">
      <w:pPr>
        <w:numPr>
          <w:ilvl w:val="1"/>
          <w:numId w:val="38"/>
        </w:numPr>
        <w:spacing w:after="0" w:line="240" w:lineRule="auto"/>
        <w:ind w:left="284" w:right="272" w:hanging="284"/>
        <w:rPr>
          <w:rFonts w:ascii="Arial" w:hAnsi="Arial" w:cs="Arial"/>
          <w:sz w:val="24"/>
        </w:rPr>
      </w:pPr>
      <w:r w:rsidRPr="0066175E">
        <w:rPr>
          <w:rFonts w:ascii="Arial" w:hAnsi="Arial" w:cs="Arial"/>
          <w:sz w:val="24"/>
        </w:rPr>
        <w:t xml:space="preserve">Designar servidor pertencente ao quadro para ser responsável pelo acompanhamento e fiscalização da execução do objeto deste contrato. </w:t>
      </w:r>
    </w:p>
    <w:p w:rsidR="00DB1CAE" w:rsidRPr="0066175E" w:rsidRDefault="00DB1CAE" w:rsidP="00C8018A">
      <w:pPr>
        <w:spacing w:after="0" w:line="240" w:lineRule="auto"/>
        <w:ind w:left="0" w:right="0" w:firstLine="0"/>
        <w:jc w:val="left"/>
        <w:rPr>
          <w:rFonts w:ascii="Arial" w:hAnsi="Arial" w:cs="Arial"/>
          <w:sz w:val="24"/>
        </w:rPr>
      </w:pPr>
    </w:p>
    <w:p w:rsidR="00DB1CAE" w:rsidRPr="002D52E1" w:rsidRDefault="008079BC" w:rsidP="002D52E1">
      <w:pPr>
        <w:spacing w:after="0" w:line="240" w:lineRule="auto"/>
        <w:ind w:left="0" w:right="266"/>
        <w:rPr>
          <w:rFonts w:ascii="Arial" w:hAnsi="Arial" w:cs="Arial"/>
          <w:b/>
          <w:sz w:val="24"/>
        </w:rPr>
      </w:pPr>
      <w:r w:rsidRPr="008079BC">
        <w:rPr>
          <w:rFonts w:ascii="Arial" w:hAnsi="Arial" w:cs="Arial"/>
          <w:b/>
          <w:sz w:val="24"/>
        </w:rPr>
        <w:t>CLÁUSULA NONA:</w:t>
      </w:r>
      <w:proofErr w:type="gramStart"/>
      <w:r w:rsidRPr="008079BC">
        <w:rPr>
          <w:rFonts w:ascii="Arial" w:hAnsi="Arial" w:cs="Arial"/>
          <w:b/>
          <w:sz w:val="24"/>
        </w:rPr>
        <w:t xml:space="preserve">  </w:t>
      </w:r>
      <w:proofErr w:type="gramEnd"/>
      <w:r w:rsidRPr="008079BC">
        <w:rPr>
          <w:rFonts w:ascii="Arial" w:hAnsi="Arial" w:cs="Arial"/>
          <w:b/>
          <w:sz w:val="24"/>
        </w:rPr>
        <w:t>OBRIGAÇÕES DA CONTRATADA</w:t>
      </w:r>
    </w:p>
    <w:p w:rsidR="00DB1CAE" w:rsidRPr="0066175E" w:rsidRDefault="008F4548" w:rsidP="00C8018A">
      <w:pPr>
        <w:numPr>
          <w:ilvl w:val="0"/>
          <w:numId w:val="39"/>
        </w:numPr>
        <w:spacing w:after="0" w:line="240" w:lineRule="auto"/>
        <w:ind w:right="272" w:hanging="223"/>
        <w:rPr>
          <w:rFonts w:ascii="Arial" w:hAnsi="Arial" w:cs="Arial"/>
          <w:sz w:val="24"/>
        </w:rPr>
      </w:pPr>
      <w:r w:rsidRPr="0066175E">
        <w:rPr>
          <w:rFonts w:ascii="Arial" w:hAnsi="Arial" w:cs="Arial"/>
          <w:sz w:val="24"/>
        </w:rPr>
        <w:t xml:space="preserve">São obrigações da </w:t>
      </w:r>
      <w:r w:rsidRPr="0066175E">
        <w:rPr>
          <w:rFonts w:ascii="Arial" w:hAnsi="Arial" w:cs="Arial"/>
          <w:b/>
          <w:sz w:val="24"/>
        </w:rPr>
        <w:t>CONTRATADA</w:t>
      </w:r>
      <w:r w:rsidRPr="0066175E">
        <w:rPr>
          <w:rFonts w:ascii="Arial" w:hAnsi="Arial" w:cs="Arial"/>
          <w:sz w:val="24"/>
        </w:rPr>
        <w:t xml:space="preserve">: </w:t>
      </w:r>
    </w:p>
    <w:p w:rsidR="00DB1CAE" w:rsidRPr="0066175E" w:rsidRDefault="008F4548" w:rsidP="002D52E1">
      <w:pPr>
        <w:numPr>
          <w:ilvl w:val="1"/>
          <w:numId w:val="39"/>
        </w:numPr>
        <w:spacing w:after="0" w:line="240" w:lineRule="auto"/>
        <w:ind w:left="0" w:right="272"/>
        <w:rPr>
          <w:rFonts w:ascii="Arial" w:hAnsi="Arial" w:cs="Arial"/>
          <w:sz w:val="24"/>
        </w:rPr>
      </w:pPr>
      <w:r w:rsidRPr="0066175E">
        <w:rPr>
          <w:rFonts w:ascii="Arial" w:hAnsi="Arial" w:cs="Arial"/>
          <w:sz w:val="24"/>
        </w:rPr>
        <w:t xml:space="preserve">Providenciar imediata correção das deficiências apontadas pelo CONTRATANTE quanto da execução dos serviços contratados;  </w:t>
      </w:r>
    </w:p>
    <w:p w:rsidR="00DB1CAE" w:rsidRPr="0066175E" w:rsidRDefault="008F4548" w:rsidP="002D52E1">
      <w:pPr>
        <w:numPr>
          <w:ilvl w:val="1"/>
          <w:numId w:val="39"/>
        </w:numPr>
        <w:spacing w:after="0" w:line="240" w:lineRule="auto"/>
        <w:ind w:left="0" w:right="272"/>
        <w:rPr>
          <w:rFonts w:ascii="Arial" w:hAnsi="Arial" w:cs="Arial"/>
          <w:sz w:val="24"/>
        </w:rPr>
      </w:pPr>
      <w:r w:rsidRPr="0066175E">
        <w:rPr>
          <w:rFonts w:ascii="Arial" w:hAnsi="Arial" w:cs="Arial"/>
          <w:sz w:val="24"/>
        </w:rPr>
        <w:lastRenderedPageBreak/>
        <w:t xml:space="preserve">Responsabilizar-se pelo recolhimento de todos os tributos Federais, Estaduais e Municipais, presentes ou futuros que, direta ou indiretamente incidam ou venham a incidir sobre o serviço relacionado com o objeto contratual;  </w:t>
      </w:r>
    </w:p>
    <w:p w:rsidR="002D52E1" w:rsidRDefault="008F4548" w:rsidP="002D52E1">
      <w:pPr>
        <w:numPr>
          <w:ilvl w:val="1"/>
          <w:numId w:val="39"/>
        </w:numPr>
        <w:spacing w:after="0" w:line="240" w:lineRule="auto"/>
        <w:ind w:left="0" w:right="272"/>
        <w:rPr>
          <w:rFonts w:ascii="Arial" w:hAnsi="Arial" w:cs="Arial"/>
          <w:sz w:val="24"/>
        </w:rPr>
      </w:pPr>
      <w:r w:rsidRPr="0066175E">
        <w:rPr>
          <w:rFonts w:ascii="Arial" w:hAnsi="Arial" w:cs="Arial"/>
          <w:sz w:val="24"/>
        </w:rPr>
        <w:t xml:space="preserve">Comunicar imediatamente o Município, tão logo </w:t>
      </w:r>
      <w:proofErr w:type="gramStart"/>
      <w:r w:rsidRPr="0066175E">
        <w:rPr>
          <w:rFonts w:ascii="Arial" w:hAnsi="Arial" w:cs="Arial"/>
          <w:sz w:val="24"/>
        </w:rPr>
        <w:t>sejam</w:t>
      </w:r>
      <w:proofErr w:type="gramEnd"/>
      <w:r w:rsidRPr="0066175E">
        <w:rPr>
          <w:rFonts w:ascii="Arial" w:hAnsi="Arial" w:cs="Arial"/>
          <w:sz w:val="24"/>
        </w:rPr>
        <w:t xml:space="preserve"> do seu conhecimento os procedimentos fiscais, ainda que de caráter interpretativo, os quais possam ter reflexos financeiros sobre o contrato; </w:t>
      </w:r>
    </w:p>
    <w:p w:rsidR="00DB1CAE" w:rsidRPr="0066175E" w:rsidRDefault="008F4548" w:rsidP="002D52E1">
      <w:pPr>
        <w:numPr>
          <w:ilvl w:val="1"/>
          <w:numId w:val="39"/>
        </w:numPr>
        <w:spacing w:after="0" w:line="240" w:lineRule="auto"/>
        <w:ind w:left="0" w:right="272"/>
        <w:rPr>
          <w:rFonts w:ascii="Arial" w:hAnsi="Arial" w:cs="Arial"/>
          <w:sz w:val="24"/>
        </w:rPr>
      </w:pPr>
      <w:r w:rsidRPr="0066175E">
        <w:rPr>
          <w:rFonts w:ascii="Arial" w:hAnsi="Arial" w:cs="Arial"/>
          <w:sz w:val="24"/>
        </w:rPr>
        <w:t xml:space="preserve">Manter sempre à frente dos serviços profissional devidamente habilitado na entidade profissional competente e pessoal adequado disponível na quantidade necessária para a execução dos serviços;  </w:t>
      </w:r>
    </w:p>
    <w:p w:rsidR="00DB1CAE" w:rsidRPr="0066175E" w:rsidRDefault="008F4548" w:rsidP="002D52E1">
      <w:pPr>
        <w:numPr>
          <w:ilvl w:val="1"/>
          <w:numId w:val="40"/>
        </w:numPr>
        <w:spacing w:after="0" w:line="240" w:lineRule="auto"/>
        <w:ind w:left="0" w:right="272"/>
        <w:rPr>
          <w:rFonts w:ascii="Arial" w:hAnsi="Arial" w:cs="Arial"/>
          <w:sz w:val="24"/>
        </w:rPr>
      </w:pPr>
      <w:r w:rsidRPr="0066175E">
        <w:rPr>
          <w:rFonts w:ascii="Arial" w:hAnsi="Arial" w:cs="Arial"/>
          <w:sz w:val="24"/>
        </w:rPr>
        <w:t xml:space="preserve">Responsabilizar-se pela integralidade dos ônus, dos tributos, dos emolumentos, dos honorários e das despesas incidentes sobre o objeto contratado, bem como por cumprir todas as obrigações trabalhistas, previdenciárias e acidentárias relativas aos empregados que utilizar para a execução do objeto, inclusive as decorrentes de convenções, acordos ou dissídios coletivos. </w:t>
      </w:r>
    </w:p>
    <w:p w:rsidR="00DB1CAE" w:rsidRPr="0066175E" w:rsidRDefault="008F4548" w:rsidP="002D52E1">
      <w:pPr>
        <w:numPr>
          <w:ilvl w:val="1"/>
          <w:numId w:val="40"/>
        </w:numPr>
        <w:spacing w:after="0" w:line="240" w:lineRule="auto"/>
        <w:ind w:left="0" w:right="272"/>
        <w:rPr>
          <w:rFonts w:ascii="Arial" w:hAnsi="Arial" w:cs="Arial"/>
          <w:sz w:val="24"/>
        </w:rPr>
      </w:pPr>
      <w:r w:rsidRPr="0066175E">
        <w:rPr>
          <w:rFonts w:ascii="Arial" w:hAnsi="Arial" w:cs="Arial"/>
          <w:sz w:val="24"/>
        </w:rPr>
        <w:t xml:space="preserve">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 </w:t>
      </w:r>
    </w:p>
    <w:p w:rsidR="00DB1CAE" w:rsidRPr="0066175E" w:rsidRDefault="008F4548" w:rsidP="002D52E1">
      <w:pPr>
        <w:numPr>
          <w:ilvl w:val="1"/>
          <w:numId w:val="40"/>
        </w:numPr>
        <w:spacing w:after="0" w:line="240" w:lineRule="auto"/>
        <w:ind w:left="0" w:right="272"/>
        <w:rPr>
          <w:rFonts w:ascii="Arial" w:hAnsi="Arial" w:cs="Arial"/>
          <w:sz w:val="24"/>
        </w:rPr>
      </w:pPr>
      <w:r w:rsidRPr="0066175E">
        <w:rPr>
          <w:rFonts w:ascii="Arial" w:hAnsi="Arial" w:cs="Arial"/>
          <w:sz w:val="24"/>
        </w:rPr>
        <w:t xml:space="preserve">Cumprir as exigências de reserva de cargos prevista em lei, bem como em outras normas específicas, para pessoa com deficiência, para reabilitado da Previdência Social e para aprendiz. </w:t>
      </w:r>
    </w:p>
    <w:p w:rsidR="00DB1CAE" w:rsidRPr="0066175E" w:rsidRDefault="008F4548" w:rsidP="002D52E1">
      <w:pPr>
        <w:numPr>
          <w:ilvl w:val="1"/>
          <w:numId w:val="40"/>
        </w:numPr>
        <w:spacing w:after="0" w:line="240" w:lineRule="auto"/>
        <w:ind w:left="0" w:right="272"/>
        <w:rPr>
          <w:rFonts w:ascii="Arial" w:hAnsi="Arial" w:cs="Arial"/>
          <w:sz w:val="24"/>
        </w:rPr>
      </w:pPr>
      <w:r w:rsidRPr="0066175E">
        <w:rPr>
          <w:rFonts w:ascii="Arial" w:hAnsi="Arial" w:cs="Arial"/>
          <w:sz w:val="24"/>
        </w:rPr>
        <w:t xml:space="preserve">Responsabilizar-se por todos os danos causados por seus funcionários ao </w:t>
      </w:r>
      <w:r w:rsidRPr="0066175E">
        <w:rPr>
          <w:rFonts w:ascii="Arial" w:hAnsi="Arial" w:cs="Arial"/>
          <w:b/>
          <w:sz w:val="24"/>
        </w:rPr>
        <w:t>CONTRATANTE</w:t>
      </w:r>
      <w:r w:rsidRPr="0066175E">
        <w:rPr>
          <w:rFonts w:ascii="Arial" w:hAnsi="Arial" w:cs="Arial"/>
          <w:sz w:val="24"/>
        </w:rPr>
        <w:t xml:space="preserve"> e/ou terceiros, decorrentes de culpa ou dolo, devidamente apurados mediante processo administrativo, quando da execução do objeto contratado. </w:t>
      </w:r>
    </w:p>
    <w:p w:rsidR="00DB1CAE" w:rsidRPr="0066175E" w:rsidRDefault="008F4548" w:rsidP="002D52E1">
      <w:pPr>
        <w:numPr>
          <w:ilvl w:val="1"/>
          <w:numId w:val="40"/>
        </w:numPr>
        <w:spacing w:after="0" w:line="240" w:lineRule="auto"/>
        <w:ind w:left="0" w:right="272"/>
        <w:rPr>
          <w:rFonts w:ascii="Arial" w:hAnsi="Arial" w:cs="Arial"/>
          <w:sz w:val="24"/>
        </w:rPr>
      </w:pPr>
      <w:r w:rsidRPr="0066175E">
        <w:rPr>
          <w:rFonts w:ascii="Arial" w:hAnsi="Arial" w:cs="Arial"/>
          <w:sz w:val="24"/>
        </w:rPr>
        <w:t xml:space="preserve">Reparar e/ou corrigir, às suas expensas, o objeto em que for verificado vício, defeito ou incorreção </w:t>
      </w:r>
      <w:proofErr w:type="gramStart"/>
      <w:r w:rsidRPr="0066175E">
        <w:rPr>
          <w:rFonts w:ascii="Arial" w:hAnsi="Arial" w:cs="Arial"/>
          <w:sz w:val="24"/>
        </w:rPr>
        <w:t>resultantes da execução do objeto em desacordo</w:t>
      </w:r>
      <w:proofErr w:type="gramEnd"/>
      <w:r w:rsidRPr="0066175E">
        <w:rPr>
          <w:rFonts w:ascii="Arial" w:hAnsi="Arial" w:cs="Arial"/>
          <w:sz w:val="24"/>
        </w:rPr>
        <w:t xml:space="preserve"> com o pactuado. </w:t>
      </w:r>
    </w:p>
    <w:p w:rsidR="00DB1CAE" w:rsidRDefault="008F4548" w:rsidP="002D52E1">
      <w:pPr>
        <w:numPr>
          <w:ilvl w:val="1"/>
          <w:numId w:val="40"/>
        </w:numPr>
        <w:spacing w:after="0" w:line="240" w:lineRule="auto"/>
        <w:ind w:left="0" w:right="272"/>
        <w:rPr>
          <w:rFonts w:ascii="Arial" w:hAnsi="Arial" w:cs="Arial"/>
          <w:sz w:val="24"/>
        </w:rPr>
      </w:pPr>
      <w:r w:rsidRPr="0066175E">
        <w:rPr>
          <w:rFonts w:ascii="Arial" w:hAnsi="Arial" w:cs="Arial"/>
          <w:sz w:val="24"/>
        </w:rPr>
        <w:t xml:space="preserve">Executar as obrigações assumidas no presente contrato por seus próprios meios, não sendo admitida a subcontratação, salvo expressa autorização do </w:t>
      </w:r>
      <w:r w:rsidRPr="0066175E">
        <w:rPr>
          <w:rFonts w:ascii="Arial" w:hAnsi="Arial" w:cs="Arial"/>
          <w:b/>
          <w:sz w:val="24"/>
        </w:rPr>
        <w:t>CONTRATANTE</w:t>
      </w:r>
      <w:r w:rsidRPr="0066175E">
        <w:rPr>
          <w:rFonts w:ascii="Arial" w:hAnsi="Arial" w:cs="Arial"/>
          <w:sz w:val="24"/>
        </w:rPr>
        <w:t xml:space="preserve">. </w:t>
      </w:r>
    </w:p>
    <w:p w:rsidR="00417611" w:rsidRDefault="00417611" w:rsidP="00417611">
      <w:pPr>
        <w:spacing w:after="0" w:line="240" w:lineRule="auto"/>
        <w:ind w:left="0" w:right="272" w:firstLine="0"/>
        <w:rPr>
          <w:rFonts w:ascii="Arial" w:hAnsi="Arial" w:cs="Arial"/>
          <w:sz w:val="24"/>
        </w:rPr>
      </w:pPr>
    </w:p>
    <w:p w:rsidR="00417611" w:rsidRDefault="00417611" w:rsidP="00417611">
      <w:pPr>
        <w:spacing w:after="0" w:line="240" w:lineRule="auto"/>
        <w:ind w:left="0" w:right="272" w:firstLine="0"/>
        <w:rPr>
          <w:rFonts w:ascii="Arial" w:hAnsi="Arial" w:cs="Arial"/>
          <w:sz w:val="24"/>
        </w:rPr>
      </w:pPr>
    </w:p>
    <w:p w:rsidR="00417611" w:rsidRPr="0066175E" w:rsidRDefault="00417611" w:rsidP="00417611">
      <w:pPr>
        <w:spacing w:after="0" w:line="240" w:lineRule="auto"/>
        <w:ind w:left="0" w:right="272" w:firstLine="0"/>
        <w:rPr>
          <w:rFonts w:ascii="Arial" w:hAnsi="Arial" w:cs="Arial"/>
          <w:sz w:val="24"/>
        </w:rPr>
      </w:pPr>
    </w:p>
    <w:p w:rsidR="00DB1CAE" w:rsidRPr="0066175E" w:rsidRDefault="00DB1CAE" w:rsidP="00C8018A">
      <w:pPr>
        <w:spacing w:after="0" w:line="240" w:lineRule="auto"/>
        <w:ind w:left="0" w:right="0" w:firstLine="0"/>
        <w:jc w:val="left"/>
        <w:rPr>
          <w:rFonts w:ascii="Arial" w:hAnsi="Arial" w:cs="Arial"/>
          <w:sz w:val="24"/>
        </w:rPr>
      </w:pPr>
    </w:p>
    <w:p w:rsidR="00DB1CAE" w:rsidRPr="002D52E1" w:rsidRDefault="008079BC" w:rsidP="002D52E1">
      <w:pPr>
        <w:spacing w:after="0" w:line="240" w:lineRule="auto"/>
        <w:ind w:left="0" w:right="266"/>
        <w:rPr>
          <w:rFonts w:ascii="Arial" w:hAnsi="Arial" w:cs="Arial"/>
          <w:b/>
          <w:sz w:val="24"/>
        </w:rPr>
      </w:pPr>
      <w:r w:rsidRPr="008079BC">
        <w:rPr>
          <w:rFonts w:ascii="Arial" w:hAnsi="Arial" w:cs="Arial"/>
          <w:b/>
          <w:sz w:val="24"/>
        </w:rPr>
        <w:t xml:space="preserve">CLÁUSULA DÉCIMA: </w:t>
      </w:r>
      <w:r w:rsidR="00417611">
        <w:rPr>
          <w:rFonts w:ascii="Arial" w:hAnsi="Arial" w:cs="Arial"/>
          <w:b/>
          <w:sz w:val="24"/>
        </w:rPr>
        <w:t xml:space="preserve">DA </w:t>
      </w:r>
      <w:r w:rsidRPr="008079BC">
        <w:rPr>
          <w:rFonts w:ascii="Arial" w:hAnsi="Arial" w:cs="Arial"/>
          <w:b/>
          <w:sz w:val="24"/>
        </w:rPr>
        <w:t>GESTÃO</w:t>
      </w:r>
      <w:r w:rsidRPr="002D52E1">
        <w:rPr>
          <w:rFonts w:ascii="Arial" w:hAnsi="Arial" w:cs="Arial"/>
          <w:b/>
          <w:sz w:val="24"/>
        </w:rPr>
        <w:t xml:space="preserve"> </w:t>
      </w:r>
      <w:r w:rsidR="008F4548" w:rsidRPr="002D52E1">
        <w:rPr>
          <w:rFonts w:ascii="Arial" w:hAnsi="Arial" w:cs="Arial"/>
          <w:b/>
          <w:sz w:val="24"/>
        </w:rPr>
        <w:t xml:space="preserve">E FISCALIZAÇÃO DO CONTRATO </w:t>
      </w:r>
    </w:p>
    <w:p w:rsidR="00417611" w:rsidRPr="00417611" w:rsidRDefault="008F4548" w:rsidP="00417611">
      <w:pPr>
        <w:tabs>
          <w:tab w:val="left" w:pos="898"/>
        </w:tabs>
        <w:spacing w:after="0" w:line="240" w:lineRule="auto"/>
        <w:ind w:right="-110" w:firstLine="0"/>
        <w:rPr>
          <w:rFonts w:ascii="Arial" w:hAnsi="Arial" w:cs="Arial"/>
          <w:sz w:val="24"/>
        </w:rPr>
      </w:pPr>
      <w:r w:rsidRPr="00417611">
        <w:rPr>
          <w:rFonts w:ascii="Arial" w:hAnsi="Arial" w:cs="Arial"/>
          <w:b/>
          <w:sz w:val="24"/>
        </w:rPr>
        <w:t>10.1</w:t>
      </w:r>
      <w:r w:rsidRPr="00417611">
        <w:rPr>
          <w:rFonts w:ascii="Arial" w:hAnsi="Arial" w:cs="Arial"/>
          <w:sz w:val="24"/>
        </w:rPr>
        <w:t xml:space="preserve"> A gestão e a fiscalização do objeto contratado </w:t>
      </w:r>
      <w:r w:rsidR="00417611" w:rsidRPr="00417611">
        <w:rPr>
          <w:rFonts w:ascii="Arial" w:hAnsi="Arial" w:cs="Arial"/>
          <w:w w:val="110"/>
          <w:sz w:val="24"/>
        </w:rPr>
        <w:t>será realizada nos termos da Lei Federal</w:t>
      </w:r>
      <w:r w:rsidR="00417611" w:rsidRPr="00417611">
        <w:rPr>
          <w:rFonts w:ascii="Arial" w:hAnsi="Arial" w:cs="Arial"/>
          <w:spacing w:val="1"/>
          <w:w w:val="110"/>
          <w:sz w:val="24"/>
        </w:rPr>
        <w:t xml:space="preserve"> </w:t>
      </w:r>
      <w:r w:rsidR="00417611" w:rsidRPr="00417611">
        <w:rPr>
          <w:rFonts w:ascii="Arial" w:hAnsi="Arial" w:cs="Arial"/>
          <w:w w:val="110"/>
          <w:sz w:val="24"/>
        </w:rPr>
        <w:t>nº 14.133/202.</w:t>
      </w:r>
    </w:p>
    <w:p w:rsidR="00417611" w:rsidRPr="00417611" w:rsidRDefault="00417611" w:rsidP="00417611">
      <w:pPr>
        <w:pStyle w:val="PargrafodaLista"/>
        <w:tabs>
          <w:tab w:val="left" w:pos="946"/>
        </w:tabs>
        <w:spacing w:after="0" w:line="240" w:lineRule="auto"/>
        <w:ind w:left="0" w:right="-110"/>
        <w:rPr>
          <w:rFonts w:ascii="Arial" w:hAnsi="Arial" w:cs="Arial"/>
          <w:sz w:val="24"/>
        </w:rPr>
      </w:pPr>
      <w:r w:rsidRPr="00417611">
        <w:rPr>
          <w:rFonts w:ascii="Arial" w:hAnsi="Arial" w:cs="Arial"/>
          <w:sz w:val="24"/>
        </w:rPr>
        <w:t>A</w:t>
      </w:r>
      <w:r w:rsidRPr="00417611">
        <w:rPr>
          <w:rFonts w:ascii="Arial" w:hAnsi="Arial" w:cs="Arial"/>
          <w:spacing w:val="1"/>
          <w:sz w:val="24"/>
        </w:rPr>
        <w:t xml:space="preserve"> </w:t>
      </w:r>
      <w:r w:rsidRPr="00417611">
        <w:rPr>
          <w:rFonts w:ascii="Arial" w:hAnsi="Arial" w:cs="Arial"/>
          <w:sz w:val="24"/>
        </w:rPr>
        <w:t>gestão</w:t>
      </w:r>
      <w:r w:rsidRPr="00417611">
        <w:rPr>
          <w:rFonts w:ascii="Arial" w:hAnsi="Arial" w:cs="Arial"/>
          <w:spacing w:val="1"/>
          <w:sz w:val="24"/>
        </w:rPr>
        <w:t xml:space="preserve"> </w:t>
      </w:r>
      <w:r w:rsidRPr="00417611">
        <w:rPr>
          <w:rFonts w:ascii="Arial" w:hAnsi="Arial" w:cs="Arial"/>
          <w:sz w:val="24"/>
        </w:rPr>
        <w:t>do</w:t>
      </w:r>
      <w:r w:rsidRPr="00417611">
        <w:rPr>
          <w:rFonts w:ascii="Arial" w:hAnsi="Arial" w:cs="Arial"/>
          <w:spacing w:val="1"/>
          <w:sz w:val="24"/>
        </w:rPr>
        <w:t xml:space="preserve"> </w:t>
      </w:r>
      <w:r w:rsidRPr="00417611">
        <w:rPr>
          <w:rFonts w:ascii="Arial" w:hAnsi="Arial" w:cs="Arial"/>
          <w:sz w:val="24"/>
        </w:rPr>
        <w:t>contrato</w:t>
      </w:r>
      <w:r w:rsidRPr="00417611">
        <w:rPr>
          <w:rFonts w:ascii="Arial" w:hAnsi="Arial" w:cs="Arial"/>
          <w:spacing w:val="1"/>
          <w:sz w:val="24"/>
        </w:rPr>
        <w:t xml:space="preserve"> </w:t>
      </w:r>
      <w:r w:rsidRPr="00417611">
        <w:rPr>
          <w:rFonts w:ascii="Arial" w:hAnsi="Arial" w:cs="Arial"/>
          <w:sz w:val="24"/>
        </w:rPr>
        <w:t>ficará</w:t>
      </w:r>
      <w:r w:rsidRPr="00417611">
        <w:rPr>
          <w:rFonts w:ascii="Arial" w:hAnsi="Arial" w:cs="Arial"/>
          <w:spacing w:val="1"/>
          <w:sz w:val="24"/>
        </w:rPr>
        <w:t xml:space="preserve"> </w:t>
      </w:r>
      <w:r w:rsidRPr="00417611">
        <w:rPr>
          <w:rFonts w:ascii="Arial" w:hAnsi="Arial" w:cs="Arial"/>
          <w:sz w:val="24"/>
        </w:rPr>
        <w:t>sob</w:t>
      </w:r>
      <w:r w:rsidRPr="00417611">
        <w:rPr>
          <w:rFonts w:ascii="Arial" w:hAnsi="Arial" w:cs="Arial"/>
          <w:spacing w:val="1"/>
          <w:sz w:val="24"/>
        </w:rPr>
        <w:t xml:space="preserve"> </w:t>
      </w:r>
      <w:r w:rsidRPr="00417611">
        <w:rPr>
          <w:rFonts w:ascii="Arial" w:hAnsi="Arial" w:cs="Arial"/>
          <w:sz w:val="24"/>
        </w:rPr>
        <w:t>a</w:t>
      </w:r>
      <w:r w:rsidRPr="00417611">
        <w:rPr>
          <w:rFonts w:ascii="Arial" w:hAnsi="Arial" w:cs="Arial"/>
          <w:spacing w:val="1"/>
          <w:sz w:val="24"/>
        </w:rPr>
        <w:t xml:space="preserve"> </w:t>
      </w:r>
      <w:r w:rsidRPr="00417611">
        <w:rPr>
          <w:rFonts w:ascii="Arial" w:hAnsi="Arial" w:cs="Arial"/>
          <w:sz w:val="24"/>
        </w:rPr>
        <w:t>responsabilidade</w:t>
      </w:r>
      <w:r w:rsidRPr="00417611">
        <w:rPr>
          <w:rFonts w:ascii="Arial" w:hAnsi="Arial" w:cs="Arial"/>
          <w:spacing w:val="1"/>
          <w:sz w:val="24"/>
        </w:rPr>
        <w:t xml:space="preserve"> </w:t>
      </w:r>
      <w:r w:rsidRPr="00417611">
        <w:rPr>
          <w:rFonts w:ascii="Arial" w:hAnsi="Arial" w:cs="Arial"/>
          <w:sz w:val="24"/>
        </w:rPr>
        <w:t xml:space="preserve">da servidora </w:t>
      </w:r>
      <w:proofErr w:type="spellStart"/>
      <w:r w:rsidRPr="00417611">
        <w:rPr>
          <w:rFonts w:ascii="Arial" w:hAnsi="Arial" w:cs="Arial"/>
          <w:sz w:val="24"/>
        </w:rPr>
        <w:t>Marciani</w:t>
      </w:r>
      <w:proofErr w:type="spellEnd"/>
      <w:r w:rsidRPr="00417611">
        <w:rPr>
          <w:rFonts w:ascii="Arial" w:hAnsi="Arial" w:cs="Arial"/>
          <w:sz w:val="24"/>
        </w:rPr>
        <w:t xml:space="preserve"> Martini </w:t>
      </w:r>
      <w:proofErr w:type="spellStart"/>
      <w:r w:rsidRPr="00417611">
        <w:rPr>
          <w:rFonts w:ascii="Arial" w:hAnsi="Arial" w:cs="Arial"/>
          <w:sz w:val="24"/>
        </w:rPr>
        <w:t>Pozzebom</w:t>
      </w:r>
      <w:proofErr w:type="spellEnd"/>
      <w:r w:rsidRPr="00417611">
        <w:rPr>
          <w:rFonts w:ascii="Arial" w:hAnsi="Arial" w:cs="Arial"/>
          <w:sz w:val="24"/>
        </w:rPr>
        <w:t xml:space="preserve"> nos termos da</w:t>
      </w:r>
      <w:r w:rsidRPr="00417611">
        <w:rPr>
          <w:rFonts w:ascii="Arial" w:hAnsi="Arial" w:cs="Arial"/>
          <w:spacing w:val="1"/>
          <w:sz w:val="24"/>
        </w:rPr>
        <w:t xml:space="preserve"> </w:t>
      </w:r>
      <w:r w:rsidRPr="00417611">
        <w:rPr>
          <w:rFonts w:ascii="Arial" w:hAnsi="Arial" w:cs="Arial"/>
          <w:sz w:val="24"/>
        </w:rPr>
        <w:t>Portaria</w:t>
      </w:r>
      <w:r w:rsidRPr="00417611">
        <w:rPr>
          <w:rFonts w:ascii="Arial" w:hAnsi="Arial" w:cs="Arial"/>
          <w:spacing w:val="5"/>
          <w:sz w:val="24"/>
        </w:rPr>
        <w:t xml:space="preserve"> </w:t>
      </w:r>
      <w:r w:rsidRPr="00417611">
        <w:rPr>
          <w:rFonts w:ascii="Arial" w:hAnsi="Arial" w:cs="Arial"/>
          <w:sz w:val="24"/>
        </w:rPr>
        <w:t>nº</w:t>
      </w:r>
      <w:r w:rsidRPr="00417611">
        <w:rPr>
          <w:rFonts w:ascii="Arial" w:hAnsi="Arial" w:cs="Arial"/>
          <w:spacing w:val="4"/>
          <w:sz w:val="24"/>
        </w:rPr>
        <w:t xml:space="preserve"> 12409/2025</w:t>
      </w:r>
      <w:r w:rsidRPr="00417611">
        <w:rPr>
          <w:rFonts w:ascii="Arial" w:hAnsi="Arial" w:cs="Arial"/>
          <w:sz w:val="24"/>
        </w:rPr>
        <w:t>.</w:t>
      </w:r>
    </w:p>
    <w:p w:rsidR="00417611" w:rsidRPr="00417611" w:rsidRDefault="00417611" w:rsidP="00417611">
      <w:pPr>
        <w:pStyle w:val="PargrafodaLista"/>
        <w:tabs>
          <w:tab w:val="left" w:pos="884"/>
        </w:tabs>
        <w:spacing w:after="0" w:line="240" w:lineRule="auto"/>
        <w:ind w:left="0" w:right="-110"/>
        <w:rPr>
          <w:rFonts w:ascii="Arial" w:hAnsi="Arial" w:cs="Arial"/>
          <w:sz w:val="24"/>
        </w:rPr>
      </w:pPr>
      <w:r w:rsidRPr="00417611">
        <w:rPr>
          <w:rFonts w:ascii="Arial" w:hAnsi="Arial" w:cs="Arial"/>
          <w:sz w:val="24"/>
        </w:rPr>
        <w:lastRenderedPageBreak/>
        <w:t>A fiscalização do presente contrato ficará a cargo d</w:t>
      </w:r>
      <w:r w:rsidR="00592707">
        <w:rPr>
          <w:rFonts w:ascii="Arial" w:hAnsi="Arial" w:cs="Arial"/>
          <w:sz w:val="24"/>
        </w:rPr>
        <w:t>a</w:t>
      </w:r>
      <w:r w:rsidRPr="00417611">
        <w:rPr>
          <w:rFonts w:ascii="Arial" w:hAnsi="Arial" w:cs="Arial"/>
          <w:sz w:val="24"/>
        </w:rPr>
        <w:t xml:space="preserve"> fiscal </w:t>
      </w:r>
      <w:r w:rsidR="00592707">
        <w:rPr>
          <w:rFonts w:ascii="Arial" w:hAnsi="Arial" w:cs="Arial"/>
          <w:sz w:val="24"/>
        </w:rPr>
        <w:t xml:space="preserve">Jaqueline </w:t>
      </w:r>
      <w:proofErr w:type="spellStart"/>
      <w:r w:rsidR="00592707">
        <w:rPr>
          <w:rFonts w:ascii="Arial" w:hAnsi="Arial" w:cs="Arial"/>
          <w:sz w:val="24"/>
        </w:rPr>
        <w:t>Severgnini</w:t>
      </w:r>
      <w:proofErr w:type="spellEnd"/>
      <w:r w:rsidR="00592707">
        <w:rPr>
          <w:rFonts w:ascii="Arial" w:hAnsi="Arial" w:cs="Arial"/>
          <w:sz w:val="24"/>
        </w:rPr>
        <w:t xml:space="preserve"> Limeira </w:t>
      </w:r>
      <w:proofErr w:type="spellStart"/>
      <w:r w:rsidR="00592707" w:rsidRPr="00592707">
        <w:rPr>
          <w:rFonts w:ascii="Arial" w:hAnsi="Arial" w:cs="Arial"/>
          <w:sz w:val="24"/>
        </w:rPr>
        <w:t>Scheeren</w:t>
      </w:r>
      <w:proofErr w:type="spellEnd"/>
      <w:r w:rsidR="00592707">
        <w:rPr>
          <w:rFonts w:ascii="Arial" w:hAnsi="Arial" w:cs="Arial"/>
          <w:sz w:val="24"/>
        </w:rPr>
        <w:t xml:space="preserve"> designada</w:t>
      </w:r>
      <w:r w:rsidRPr="00592707">
        <w:rPr>
          <w:rFonts w:ascii="Arial" w:hAnsi="Arial" w:cs="Arial"/>
          <w:sz w:val="24"/>
        </w:rPr>
        <w:t xml:space="preserve"> pela Portaria nº</w:t>
      </w:r>
      <w:r w:rsidRPr="00592707">
        <w:rPr>
          <w:rFonts w:ascii="Arial" w:hAnsi="Arial" w:cs="Arial"/>
          <w:spacing w:val="1"/>
          <w:sz w:val="24"/>
        </w:rPr>
        <w:t xml:space="preserve"> 1</w:t>
      </w:r>
      <w:r w:rsidR="00592707" w:rsidRPr="00592707">
        <w:rPr>
          <w:rFonts w:ascii="Arial" w:hAnsi="Arial" w:cs="Arial"/>
          <w:spacing w:val="1"/>
          <w:sz w:val="24"/>
        </w:rPr>
        <w:t>3042</w:t>
      </w:r>
      <w:r w:rsidR="00592707" w:rsidRPr="00592707">
        <w:rPr>
          <w:rFonts w:ascii="Arial" w:hAnsi="Arial" w:cs="Arial"/>
          <w:sz w:val="24"/>
        </w:rPr>
        <w:t>/2026</w:t>
      </w:r>
      <w:r w:rsidRPr="00417611">
        <w:rPr>
          <w:rFonts w:ascii="Arial" w:hAnsi="Arial" w:cs="Arial"/>
          <w:sz w:val="24"/>
        </w:rPr>
        <w:t>, sendo responsável pelo</w:t>
      </w:r>
      <w:r w:rsidRPr="00417611">
        <w:rPr>
          <w:rFonts w:ascii="Arial" w:hAnsi="Arial" w:cs="Arial"/>
          <w:spacing w:val="1"/>
          <w:sz w:val="24"/>
        </w:rPr>
        <w:t xml:space="preserve"> </w:t>
      </w:r>
      <w:r w:rsidRPr="00417611">
        <w:rPr>
          <w:rFonts w:ascii="Arial" w:hAnsi="Arial" w:cs="Arial"/>
          <w:sz w:val="24"/>
        </w:rPr>
        <w:t>acompanhamento</w:t>
      </w:r>
      <w:r w:rsidRPr="00417611">
        <w:rPr>
          <w:rFonts w:ascii="Arial" w:hAnsi="Arial" w:cs="Arial"/>
          <w:spacing w:val="1"/>
          <w:sz w:val="24"/>
        </w:rPr>
        <w:t xml:space="preserve"> </w:t>
      </w:r>
      <w:r w:rsidRPr="00417611">
        <w:rPr>
          <w:rFonts w:ascii="Arial" w:hAnsi="Arial" w:cs="Arial"/>
          <w:sz w:val="24"/>
        </w:rPr>
        <w:t>e fiscalização</w:t>
      </w:r>
      <w:r w:rsidRPr="00417611">
        <w:rPr>
          <w:rFonts w:ascii="Arial" w:hAnsi="Arial" w:cs="Arial"/>
          <w:spacing w:val="6"/>
          <w:sz w:val="24"/>
        </w:rPr>
        <w:t xml:space="preserve"> </w:t>
      </w:r>
      <w:r w:rsidRPr="00417611">
        <w:rPr>
          <w:rFonts w:ascii="Arial" w:hAnsi="Arial" w:cs="Arial"/>
          <w:sz w:val="24"/>
        </w:rPr>
        <w:t>da</w:t>
      </w:r>
      <w:r w:rsidRPr="00417611">
        <w:rPr>
          <w:rFonts w:ascii="Arial" w:hAnsi="Arial" w:cs="Arial"/>
          <w:spacing w:val="5"/>
          <w:sz w:val="24"/>
        </w:rPr>
        <w:t xml:space="preserve"> </w:t>
      </w:r>
      <w:r w:rsidRPr="00417611">
        <w:rPr>
          <w:rFonts w:ascii="Arial" w:hAnsi="Arial" w:cs="Arial"/>
          <w:sz w:val="24"/>
        </w:rPr>
        <w:t>execução</w:t>
      </w:r>
      <w:r w:rsidRPr="00417611">
        <w:rPr>
          <w:rFonts w:ascii="Arial" w:hAnsi="Arial" w:cs="Arial"/>
          <w:spacing w:val="5"/>
          <w:sz w:val="24"/>
        </w:rPr>
        <w:t xml:space="preserve"> </w:t>
      </w:r>
      <w:r w:rsidRPr="00417611">
        <w:rPr>
          <w:rFonts w:ascii="Arial" w:hAnsi="Arial" w:cs="Arial"/>
          <w:sz w:val="24"/>
        </w:rPr>
        <w:t>do</w:t>
      </w:r>
      <w:r w:rsidRPr="00417611">
        <w:rPr>
          <w:rFonts w:ascii="Arial" w:hAnsi="Arial" w:cs="Arial"/>
          <w:spacing w:val="6"/>
          <w:sz w:val="24"/>
        </w:rPr>
        <w:t xml:space="preserve"> </w:t>
      </w:r>
      <w:r w:rsidRPr="00417611">
        <w:rPr>
          <w:rFonts w:ascii="Arial" w:hAnsi="Arial" w:cs="Arial"/>
          <w:sz w:val="24"/>
        </w:rPr>
        <w:t>contrato.</w:t>
      </w:r>
    </w:p>
    <w:p w:rsidR="00417611" w:rsidRPr="00417611" w:rsidRDefault="00417611" w:rsidP="00417611">
      <w:pPr>
        <w:pStyle w:val="western"/>
        <w:spacing w:before="0" w:after="0"/>
        <w:ind w:right="-110"/>
        <w:jc w:val="both"/>
        <w:rPr>
          <w:rFonts w:ascii="Arial" w:hAnsi="Arial" w:cs="Arial"/>
        </w:rPr>
      </w:pPr>
      <w:r w:rsidRPr="00417611">
        <w:rPr>
          <w:rFonts w:ascii="Arial" w:hAnsi="Arial" w:cs="Arial"/>
        </w:rPr>
        <w:t>Quaisquer exigências da fiscalização, inerentes ao objeto contratado, deverão ser prontamente atendidas pela CONTRATADA, sem quaisquer ônus adicionais para o Município de Boqueirão do Leão - RS.</w:t>
      </w:r>
    </w:p>
    <w:p w:rsidR="00DB1CAE" w:rsidRPr="00417611" w:rsidRDefault="00DB1CAE" w:rsidP="00417611">
      <w:pPr>
        <w:spacing w:after="0" w:line="240" w:lineRule="auto"/>
        <w:ind w:left="-5" w:right="272"/>
        <w:rPr>
          <w:rFonts w:ascii="Arial" w:hAnsi="Arial" w:cs="Arial"/>
          <w:sz w:val="24"/>
        </w:rPr>
      </w:pPr>
    </w:p>
    <w:p w:rsidR="00DB1CAE" w:rsidRPr="008079BC" w:rsidRDefault="008079BC" w:rsidP="00417611">
      <w:pPr>
        <w:spacing w:after="0" w:line="240" w:lineRule="auto"/>
        <w:ind w:left="0" w:right="266"/>
        <w:rPr>
          <w:rFonts w:ascii="Arial" w:hAnsi="Arial" w:cs="Arial"/>
          <w:b/>
          <w:sz w:val="24"/>
        </w:rPr>
      </w:pPr>
      <w:r w:rsidRPr="008079BC">
        <w:rPr>
          <w:rFonts w:ascii="Arial" w:hAnsi="Arial" w:cs="Arial"/>
          <w:b/>
          <w:sz w:val="24"/>
        </w:rPr>
        <w:t>CLÁUSULA DÉCIMA PRIMEIRA: INFRAÇÕES E SANÇÕES ADMINISTRATIVAS</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11.1</w:t>
      </w:r>
      <w:r w:rsidRPr="0066175E">
        <w:rPr>
          <w:rFonts w:ascii="Arial" w:hAnsi="Arial" w:cs="Arial"/>
          <w:sz w:val="24"/>
        </w:rPr>
        <w:t xml:space="preserve"> O contratado será responsabilizado administrativamente pelas seguintes infrações, com aplicação das seguintes sanções (art. 155 e 156</w:t>
      </w:r>
      <w:r w:rsidR="00E81A16">
        <w:rPr>
          <w:rFonts w:ascii="Arial" w:hAnsi="Arial" w:cs="Arial"/>
          <w:sz w:val="24"/>
        </w:rPr>
        <w:t>,</w:t>
      </w:r>
      <w:r w:rsidRPr="0066175E">
        <w:rPr>
          <w:rFonts w:ascii="Arial" w:hAnsi="Arial" w:cs="Arial"/>
          <w:sz w:val="24"/>
        </w:rPr>
        <w:t xml:space="preserve"> da Lei</w:t>
      </w:r>
      <w:r w:rsidR="00E81A16">
        <w:rPr>
          <w:rFonts w:ascii="Arial" w:hAnsi="Arial" w:cs="Arial"/>
          <w:sz w:val="24"/>
        </w:rPr>
        <w:t xml:space="preserve"> Federal</w:t>
      </w:r>
      <w:r w:rsidRPr="0066175E">
        <w:rPr>
          <w:rFonts w:ascii="Arial" w:hAnsi="Arial" w:cs="Arial"/>
          <w:sz w:val="24"/>
        </w:rPr>
        <w:t xml:space="preserve"> nº 14.133/2021):  </w:t>
      </w:r>
    </w:p>
    <w:p w:rsidR="00DB1CAE" w:rsidRPr="0066175E" w:rsidRDefault="008F4548" w:rsidP="008079BC">
      <w:pPr>
        <w:numPr>
          <w:ilvl w:val="0"/>
          <w:numId w:val="41"/>
        </w:numPr>
        <w:spacing w:after="0" w:line="240" w:lineRule="auto"/>
        <w:ind w:left="284" w:right="272" w:hanging="300"/>
        <w:rPr>
          <w:rFonts w:ascii="Arial" w:hAnsi="Arial" w:cs="Arial"/>
          <w:sz w:val="24"/>
        </w:rPr>
      </w:pPr>
      <w:r w:rsidRPr="0066175E">
        <w:rPr>
          <w:rFonts w:ascii="Arial" w:hAnsi="Arial" w:cs="Arial"/>
          <w:b/>
          <w:sz w:val="24"/>
        </w:rPr>
        <w:t>-</w:t>
      </w:r>
      <w:r w:rsidRPr="0066175E">
        <w:rPr>
          <w:rFonts w:ascii="Arial" w:hAnsi="Arial" w:cs="Arial"/>
          <w:sz w:val="24"/>
        </w:rPr>
        <w:t xml:space="preserve"> Dar causa à inexecução parcial do contrato:  </w:t>
      </w:r>
    </w:p>
    <w:p w:rsidR="00DB1CAE" w:rsidRPr="0066175E" w:rsidRDefault="008F4548" w:rsidP="008079BC">
      <w:pPr>
        <w:numPr>
          <w:ilvl w:val="0"/>
          <w:numId w:val="41"/>
        </w:numPr>
        <w:spacing w:after="0" w:line="240" w:lineRule="auto"/>
        <w:ind w:left="284" w:right="272" w:hanging="300"/>
        <w:rPr>
          <w:rFonts w:ascii="Arial" w:hAnsi="Arial" w:cs="Arial"/>
          <w:sz w:val="24"/>
        </w:rPr>
      </w:pPr>
      <w:r w:rsidRPr="0066175E">
        <w:rPr>
          <w:rFonts w:ascii="Arial" w:hAnsi="Arial" w:cs="Arial"/>
          <w:b/>
          <w:sz w:val="24"/>
        </w:rPr>
        <w:t>-</w:t>
      </w:r>
      <w:r w:rsidRPr="0066175E">
        <w:rPr>
          <w:rFonts w:ascii="Arial" w:hAnsi="Arial" w:cs="Arial"/>
          <w:sz w:val="24"/>
        </w:rPr>
        <w:t xml:space="preserve"> Dar causa à inexecução parcial do contrato que cause grave dano à Administração, ao funcionamento dos serviços públicos ou ao interesse coletivo;  </w:t>
      </w:r>
    </w:p>
    <w:p w:rsidR="00DB1CAE" w:rsidRPr="0066175E" w:rsidRDefault="008F4548" w:rsidP="008079BC">
      <w:pPr>
        <w:numPr>
          <w:ilvl w:val="0"/>
          <w:numId w:val="41"/>
        </w:numPr>
        <w:spacing w:after="0" w:line="240" w:lineRule="auto"/>
        <w:ind w:left="284" w:right="272" w:hanging="300"/>
        <w:rPr>
          <w:rFonts w:ascii="Arial" w:hAnsi="Arial" w:cs="Arial"/>
          <w:sz w:val="24"/>
        </w:rPr>
      </w:pPr>
      <w:r w:rsidRPr="0066175E">
        <w:rPr>
          <w:rFonts w:ascii="Arial" w:hAnsi="Arial" w:cs="Arial"/>
          <w:b/>
          <w:sz w:val="24"/>
        </w:rPr>
        <w:t>-</w:t>
      </w:r>
      <w:r w:rsidRPr="0066175E">
        <w:rPr>
          <w:rFonts w:ascii="Arial" w:hAnsi="Arial" w:cs="Arial"/>
          <w:sz w:val="24"/>
        </w:rPr>
        <w:t xml:space="preserve"> Dar causa à inexecução total do contrato;  </w:t>
      </w:r>
    </w:p>
    <w:p w:rsidR="00DB1CAE" w:rsidRPr="0066175E" w:rsidRDefault="008F4548" w:rsidP="008079BC">
      <w:pPr>
        <w:numPr>
          <w:ilvl w:val="0"/>
          <w:numId w:val="41"/>
        </w:numPr>
        <w:spacing w:after="0" w:line="240" w:lineRule="auto"/>
        <w:ind w:left="284" w:right="272" w:hanging="300"/>
        <w:rPr>
          <w:rFonts w:ascii="Arial" w:hAnsi="Arial" w:cs="Arial"/>
          <w:sz w:val="24"/>
        </w:rPr>
      </w:pPr>
      <w:r w:rsidRPr="0066175E">
        <w:rPr>
          <w:rFonts w:ascii="Arial" w:hAnsi="Arial" w:cs="Arial"/>
          <w:b/>
          <w:sz w:val="24"/>
        </w:rPr>
        <w:t>-</w:t>
      </w:r>
      <w:r w:rsidRPr="0066175E">
        <w:rPr>
          <w:rFonts w:ascii="Arial" w:hAnsi="Arial" w:cs="Arial"/>
          <w:sz w:val="24"/>
        </w:rPr>
        <w:t xml:space="preserve"> Deixar de entregar a documentação exigida para o certame;  </w:t>
      </w:r>
    </w:p>
    <w:p w:rsidR="00DB1CAE" w:rsidRPr="0066175E" w:rsidRDefault="008F4548" w:rsidP="008079BC">
      <w:pPr>
        <w:numPr>
          <w:ilvl w:val="0"/>
          <w:numId w:val="41"/>
        </w:numPr>
        <w:spacing w:after="0" w:line="240" w:lineRule="auto"/>
        <w:ind w:left="284" w:right="272" w:hanging="300"/>
        <w:rPr>
          <w:rFonts w:ascii="Arial" w:hAnsi="Arial" w:cs="Arial"/>
          <w:sz w:val="24"/>
        </w:rPr>
      </w:pPr>
      <w:r w:rsidRPr="0066175E">
        <w:rPr>
          <w:rFonts w:ascii="Arial" w:hAnsi="Arial" w:cs="Arial"/>
          <w:b/>
          <w:sz w:val="24"/>
        </w:rPr>
        <w:t>-</w:t>
      </w:r>
      <w:r w:rsidRPr="0066175E">
        <w:rPr>
          <w:rFonts w:ascii="Arial" w:hAnsi="Arial" w:cs="Arial"/>
          <w:sz w:val="24"/>
        </w:rPr>
        <w:t xml:space="preserve"> Não manter a proposta, salvo em decorrência de fato superveniente devidamente justificado;  </w:t>
      </w:r>
    </w:p>
    <w:p w:rsidR="00DB1CAE" w:rsidRPr="0066175E" w:rsidRDefault="008F4548" w:rsidP="008079BC">
      <w:pPr>
        <w:numPr>
          <w:ilvl w:val="0"/>
          <w:numId w:val="41"/>
        </w:numPr>
        <w:spacing w:after="0" w:line="240" w:lineRule="auto"/>
        <w:ind w:left="284" w:right="272" w:hanging="300"/>
        <w:rPr>
          <w:rFonts w:ascii="Arial" w:hAnsi="Arial" w:cs="Arial"/>
          <w:sz w:val="24"/>
        </w:rPr>
      </w:pPr>
      <w:r w:rsidRPr="0066175E">
        <w:rPr>
          <w:rFonts w:ascii="Arial" w:hAnsi="Arial" w:cs="Arial"/>
          <w:b/>
          <w:sz w:val="24"/>
        </w:rPr>
        <w:t>-</w:t>
      </w:r>
      <w:r w:rsidRPr="0066175E">
        <w:rPr>
          <w:rFonts w:ascii="Arial" w:hAnsi="Arial" w:cs="Arial"/>
          <w:sz w:val="24"/>
        </w:rPr>
        <w:t xml:space="preserve"> Não celebrar o contrato ou não entregar a documentação exigida para a contratação, quando convocado dentro do prazo de validade de sua proposta;  </w:t>
      </w:r>
    </w:p>
    <w:p w:rsidR="00DB1CAE" w:rsidRPr="0066175E" w:rsidRDefault="008F4548" w:rsidP="008079BC">
      <w:pPr>
        <w:numPr>
          <w:ilvl w:val="0"/>
          <w:numId w:val="41"/>
        </w:numPr>
        <w:spacing w:after="0" w:line="240" w:lineRule="auto"/>
        <w:ind w:left="284" w:right="272" w:hanging="300"/>
        <w:rPr>
          <w:rFonts w:ascii="Arial" w:hAnsi="Arial" w:cs="Arial"/>
          <w:sz w:val="24"/>
        </w:rPr>
      </w:pPr>
      <w:r w:rsidRPr="0066175E">
        <w:rPr>
          <w:rFonts w:ascii="Arial" w:hAnsi="Arial" w:cs="Arial"/>
          <w:b/>
          <w:sz w:val="24"/>
        </w:rPr>
        <w:t>-</w:t>
      </w:r>
      <w:r w:rsidRPr="0066175E">
        <w:rPr>
          <w:rFonts w:ascii="Arial" w:hAnsi="Arial" w:cs="Arial"/>
          <w:sz w:val="24"/>
        </w:rPr>
        <w:t xml:space="preserve"> Ensejar o retardamento da execução ou da entrega do objeto sem motivo justificado;  </w:t>
      </w:r>
    </w:p>
    <w:p w:rsidR="00DB1CAE" w:rsidRPr="0066175E" w:rsidRDefault="008F4548" w:rsidP="008079BC">
      <w:pPr>
        <w:numPr>
          <w:ilvl w:val="0"/>
          <w:numId w:val="41"/>
        </w:numPr>
        <w:spacing w:after="0" w:line="240" w:lineRule="auto"/>
        <w:ind w:left="284" w:right="272" w:hanging="300"/>
        <w:rPr>
          <w:rFonts w:ascii="Arial" w:hAnsi="Arial" w:cs="Arial"/>
          <w:sz w:val="24"/>
        </w:rPr>
      </w:pPr>
      <w:r w:rsidRPr="0066175E">
        <w:rPr>
          <w:rFonts w:ascii="Arial" w:hAnsi="Arial" w:cs="Arial"/>
          <w:b/>
          <w:sz w:val="24"/>
        </w:rPr>
        <w:t>-</w:t>
      </w:r>
      <w:r w:rsidRPr="0066175E">
        <w:rPr>
          <w:rFonts w:ascii="Arial" w:hAnsi="Arial" w:cs="Arial"/>
          <w:sz w:val="24"/>
        </w:rPr>
        <w:t xml:space="preserve"> Apresentar declaração ou documentação falsa exigida para o certame ou prestar declaração falsa durante a execução do contrato;  </w:t>
      </w:r>
    </w:p>
    <w:p w:rsidR="00DB1CAE" w:rsidRPr="0066175E" w:rsidRDefault="008F4548" w:rsidP="008079BC">
      <w:pPr>
        <w:numPr>
          <w:ilvl w:val="0"/>
          <w:numId w:val="41"/>
        </w:numPr>
        <w:spacing w:after="0" w:line="240" w:lineRule="auto"/>
        <w:ind w:left="284" w:right="272" w:hanging="300"/>
        <w:rPr>
          <w:rFonts w:ascii="Arial" w:hAnsi="Arial" w:cs="Arial"/>
          <w:sz w:val="24"/>
        </w:rPr>
      </w:pPr>
      <w:r w:rsidRPr="0066175E">
        <w:rPr>
          <w:rFonts w:ascii="Arial" w:hAnsi="Arial" w:cs="Arial"/>
          <w:b/>
          <w:sz w:val="24"/>
        </w:rPr>
        <w:t>-</w:t>
      </w:r>
      <w:r w:rsidRPr="0066175E">
        <w:rPr>
          <w:rFonts w:ascii="Arial" w:hAnsi="Arial" w:cs="Arial"/>
          <w:sz w:val="24"/>
        </w:rPr>
        <w:t xml:space="preserve"> Fraudar ou praticar ato fraudulento na execução do contrato; </w:t>
      </w:r>
    </w:p>
    <w:p w:rsidR="00DB1CAE" w:rsidRPr="0066175E" w:rsidRDefault="008F4548" w:rsidP="008079BC">
      <w:pPr>
        <w:numPr>
          <w:ilvl w:val="0"/>
          <w:numId w:val="41"/>
        </w:numPr>
        <w:spacing w:after="0" w:line="240" w:lineRule="auto"/>
        <w:ind w:left="284" w:right="272" w:hanging="300"/>
        <w:rPr>
          <w:rFonts w:ascii="Arial" w:hAnsi="Arial" w:cs="Arial"/>
          <w:sz w:val="24"/>
        </w:rPr>
      </w:pPr>
      <w:r w:rsidRPr="0066175E">
        <w:rPr>
          <w:rFonts w:ascii="Arial" w:hAnsi="Arial" w:cs="Arial"/>
          <w:b/>
          <w:sz w:val="24"/>
        </w:rPr>
        <w:t>-</w:t>
      </w:r>
      <w:r w:rsidRPr="0066175E">
        <w:rPr>
          <w:rFonts w:ascii="Arial" w:hAnsi="Arial" w:cs="Arial"/>
          <w:sz w:val="24"/>
        </w:rPr>
        <w:t xml:space="preserve"> Comportar-se de modo inidôneo ou cometer fraude de qualquer natureza;  </w:t>
      </w:r>
    </w:p>
    <w:p w:rsidR="00DB1CAE" w:rsidRPr="0066175E" w:rsidRDefault="008F4548" w:rsidP="008079BC">
      <w:pPr>
        <w:numPr>
          <w:ilvl w:val="0"/>
          <w:numId w:val="41"/>
        </w:numPr>
        <w:spacing w:after="0" w:line="240" w:lineRule="auto"/>
        <w:ind w:left="284" w:right="272" w:hanging="300"/>
        <w:rPr>
          <w:rFonts w:ascii="Arial" w:hAnsi="Arial" w:cs="Arial"/>
          <w:sz w:val="24"/>
        </w:rPr>
      </w:pPr>
      <w:r w:rsidRPr="0066175E">
        <w:rPr>
          <w:rFonts w:ascii="Arial" w:hAnsi="Arial" w:cs="Arial"/>
          <w:b/>
          <w:sz w:val="24"/>
        </w:rPr>
        <w:t>-</w:t>
      </w:r>
      <w:r w:rsidRPr="0066175E">
        <w:rPr>
          <w:rFonts w:ascii="Arial" w:hAnsi="Arial" w:cs="Arial"/>
          <w:sz w:val="24"/>
        </w:rPr>
        <w:t xml:space="preserve"> Praticar atos ilícitos com vistas a frustrar os objetivos da contratação;  </w:t>
      </w:r>
    </w:p>
    <w:p w:rsidR="00DB1CAE" w:rsidRPr="0066175E" w:rsidRDefault="008F4548" w:rsidP="008079BC">
      <w:pPr>
        <w:numPr>
          <w:ilvl w:val="0"/>
          <w:numId w:val="41"/>
        </w:numPr>
        <w:spacing w:after="0" w:line="240" w:lineRule="auto"/>
        <w:ind w:left="284" w:right="272" w:hanging="300"/>
        <w:rPr>
          <w:rFonts w:ascii="Arial" w:hAnsi="Arial" w:cs="Arial"/>
          <w:sz w:val="24"/>
        </w:rPr>
      </w:pPr>
      <w:r w:rsidRPr="0066175E">
        <w:rPr>
          <w:rFonts w:ascii="Arial" w:hAnsi="Arial" w:cs="Arial"/>
          <w:b/>
          <w:sz w:val="24"/>
        </w:rPr>
        <w:t>-</w:t>
      </w:r>
      <w:r w:rsidRPr="0066175E">
        <w:rPr>
          <w:rFonts w:ascii="Arial" w:hAnsi="Arial" w:cs="Arial"/>
          <w:sz w:val="24"/>
        </w:rPr>
        <w:t xml:space="preserve"> Praticar ato lesivo previsto no art. 5º da Lei nº 12.846, de 1º de agosto de 2013 – Dispõe sobre a responsabilização administrativa e civil de pessoas jurídicas pela prática de atos contra a administração pública, nacional ou estrangeira, e dá outras providências.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11.2</w:t>
      </w:r>
      <w:r w:rsidRPr="0066175E">
        <w:rPr>
          <w:rFonts w:ascii="Arial" w:hAnsi="Arial" w:cs="Arial"/>
          <w:sz w:val="24"/>
        </w:rPr>
        <w:t xml:space="preserve"> Serão aplicadas as seguintes sanções às penalidades acima indicadas: </w:t>
      </w:r>
    </w:p>
    <w:p w:rsidR="00DB1CAE" w:rsidRPr="0066175E" w:rsidRDefault="008F4548" w:rsidP="008369F0">
      <w:pPr>
        <w:numPr>
          <w:ilvl w:val="0"/>
          <w:numId w:val="42"/>
        </w:numPr>
        <w:tabs>
          <w:tab w:val="left" w:pos="567"/>
          <w:tab w:val="left" w:pos="1276"/>
        </w:tabs>
        <w:spacing w:after="0" w:line="240" w:lineRule="auto"/>
        <w:ind w:right="272"/>
        <w:rPr>
          <w:rFonts w:ascii="Arial" w:hAnsi="Arial" w:cs="Arial"/>
          <w:sz w:val="24"/>
        </w:rPr>
      </w:pPr>
      <w:r w:rsidRPr="0066175E">
        <w:rPr>
          <w:rFonts w:ascii="Arial" w:hAnsi="Arial" w:cs="Arial"/>
          <w:b/>
          <w:sz w:val="24"/>
        </w:rPr>
        <w:t>– ADVERTÊNCIA</w:t>
      </w:r>
      <w:r w:rsidR="00DA2F36">
        <w:rPr>
          <w:rFonts w:ascii="Arial" w:hAnsi="Arial" w:cs="Arial"/>
          <w:b/>
          <w:sz w:val="24"/>
        </w:rPr>
        <w:t xml:space="preserve"> </w:t>
      </w:r>
      <w:r w:rsidRPr="0066175E">
        <w:rPr>
          <w:rFonts w:ascii="Arial" w:hAnsi="Arial" w:cs="Arial"/>
          <w:b/>
          <w:sz w:val="24"/>
        </w:rPr>
        <w:t>(art. 156, § 2º):</w:t>
      </w:r>
      <w:r w:rsidRPr="0066175E">
        <w:rPr>
          <w:rFonts w:ascii="Arial" w:hAnsi="Arial" w:cs="Arial"/>
          <w:sz w:val="24"/>
        </w:rPr>
        <w:t xml:space="preserve"> será aplicada por escrito, quando o CONTRATADO deixar de atender determinações necessárias à regularização de faltas ou defeitos concernentes à execução dos serviços ou entrega dos bens, bem como por atos que correspondam a pequenas irregularidades verificadas na execução deste instrumento, que venham ou não causar dano à Administração ou a terceiros;  </w:t>
      </w:r>
    </w:p>
    <w:p w:rsidR="00DB1CAE" w:rsidRPr="0066175E" w:rsidRDefault="008F4548" w:rsidP="008369F0">
      <w:pPr>
        <w:numPr>
          <w:ilvl w:val="0"/>
          <w:numId w:val="42"/>
        </w:numPr>
        <w:tabs>
          <w:tab w:val="left" w:pos="567"/>
          <w:tab w:val="left" w:pos="1276"/>
        </w:tabs>
        <w:spacing w:after="0" w:line="240" w:lineRule="auto"/>
        <w:ind w:right="272"/>
        <w:rPr>
          <w:rFonts w:ascii="Arial" w:hAnsi="Arial" w:cs="Arial"/>
          <w:sz w:val="24"/>
        </w:rPr>
      </w:pPr>
      <w:r w:rsidRPr="0066175E">
        <w:rPr>
          <w:rFonts w:ascii="Arial" w:hAnsi="Arial" w:cs="Arial"/>
          <w:b/>
          <w:sz w:val="24"/>
        </w:rPr>
        <w:t>– MULTAS (art. 156, § 3º):</w:t>
      </w:r>
      <w:r w:rsidRPr="0066175E">
        <w:rPr>
          <w:rFonts w:ascii="Arial" w:hAnsi="Arial" w:cs="Arial"/>
          <w:sz w:val="24"/>
        </w:rPr>
        <w:t xml:space="preserve"> serão aplicadas por infrações que obstaculizem a concretização do objeto licitado, por culpa do CONTRATADO, e compreenderão:  </w:t>
      </w:r>
    </w:p>
    <w:p w:rsidR="00DB1CAE" w:rsidRPr="0066175E" w:rsidRDefault="008F4548" w:rsidP="008369F0">
      <w:pPr>
        <w:numPr>
          <w:ilvl w:val="3"/>
          <w:numId w:val="45"/>
        </w:numPr>
        <w:tabs>
          <w:tab w:val="left" w:pos="0"/>
          <w:tab w:val="left" w:pos="567"/>
        </w:tabs>
        <w:spacing w:after="0" w:line="240" w:lineRule="auto"/>
        <w:ind w:left="0" w:right="272"/>
        <w:rPr>
          <w:rFonts w:ascii="Arial" w:hAnsi="Arial" w:cs="Arial"/>
          <w:sz w:val="24"/>
        </w:rPr>
      </w:pPr>
      <w:r w:rsidRPr="0066175E">
        <w:rPr>
          <w:rFonts w:ascii="Arial" w:hAnsi="Arial" w:cs="Arial"/>
          <w:sz w:val="24"/>
        </w:rPr>
        <w:t xml:space="preserve">Atraso de até 10 (dez) dias na entrega do produto, execução de obra e/ou prestação do serviço, multa de 5% (cinco por cento) do valor atualizado do contrato;  </w:t>
      </w:r>
    </w:p>
    <w:p w:rsidR="00DB1CAE" w:rsidRPr="0066175E" w:rsidRDefault="008F4548" w:rsidP="008369F0">
      <w:pPr>
        <w:numPr>
          <w:ilvl w:val="3"/>
          <w:numId w:val="45"/>
        </w:numPr>
        <w:tabs>
          <w:tab w:val="left" w:pos="0"/>
          <w:tab w:val="left" w:pos="567"/>
        </w:tabs>
        <w:spacing w:after="0" w:line="240" w:lineRule="auto"/>
        <w:ind w:left="0" w:right="272"/>
        <w:rPr>
          <w:rFonts w:ascii="Arial" w:hAnsi="Arial" w:cs="Arial"/>
          <w:sz w:val="24"/>
        </w:rPr>
      </w:pPr>
      <w:r w:rsidRPr="0066175E">
        <w:rPr>
          <w:rFonts w:ascii="Arial" w:hAnsi="Arial" w:cs="Arial"/>
          <w:sz w:val="24"/>
        </w:rPr>
        <w:lastRenderedPageBreak/>
        <w:t xml:space="preserve">Atraso superior a 10 (dez) dias na entrega do produto, execução de obra e/ou prestação do serviço, multa de 10% (dez por cento) do valor atualizado do contrato, sem prejuízo da rescisão unilateral por parte do Município de </w:t>
      </w:r>
      <w:r w:rsidR="00C8018A" w:rsidRPr="0066175E">
        <w:rPr>
          <w:rFonts w:ascii="Arial" w:hAnsi="Arial" w:cs="Arial"/>
          <w:sz w:val="24"/>
        </w:rPr>
        <w:t>Boqueirão do Leão</w:t>
      </w:r>
      <w:r w:rsidRPr="0066175E">
        <w:rPr>
          <w:rFonts w:ascii="Arial" w:hAnsi="Arial" w:cs="Arial"/>
          <w:sz w:val="24"/>
        </w:rPr>
        <w:t xml:space="preserve">/RS;  </w:t>
      </w:r>
    </w:p>
    <w:p w:rsidR="00DB1CAE" w:rsidRPr="0066175E" w:rsidRDefault="008F4548" w:rsidP="008369F0">
      <w:pPr>
        <w:numPr>
          <w:ilvl w:val="3"/>
          <w:numId w:val="45"/>
        </w:numPr>
        <w:tabs>
          <w:tab w:val="left" w:pos="0"/>
          <w:tab w:val="left" w:pos="567"/>
        </w:tabs>
        <w:spacing w:after="0" w:line="240" w:lineRule="auto"/>
        <w:ind w:left="0" w:right="272"/>
        <w:rPr>
          <w:rFonts w:ascii="Arial" w:hAnsi="Arial" w:cs="Arial"/>
          <w:sz w:val="24"/>
        </w:rPr>
      </w:pPr>
      <w:r w:rsidRPr="0066175E">
        <w:rPr>
          <w:rFonts w:ascii="Arial" w:hAnsi="Arial" w:cs="Arial"/>
          <w:sz w:val="24"/>
        </w:rPr>
        <w:t xml:space="preserve">Será aplicada multa de 20% (quinze por cento) sobre o valor total do contrato, pelo descumprimento de quaisquer das obrigações contidas no edital, ressalvadas aquelas para as quais tenham sido fixadas penalidades específicas, sem prejuízo da rescisão unilateral por parte do Município de </w:t>
      </w:r>
      <w:r w:rsidR="00C8018A" w:rsidRPr="0066175E">
        <w:rPr>
          <w:rFonts w:ascii="Arial" w:hAnsi="Arial" w:cs="Arial"/>
          <w:sz w:val="24"/>
        </w:rPr>
        <w:t>Boqueirão do Leão</w:t>
      </w:r>
      <w:r w:rsidRPr="0066175E">
        <w:rPr>
          <w:rFonts w:ascii="Arial" w:hAnsi="Arial" w:cs="Arial"/>
          <w:sz w:val="24"/>
        </w:rPr>
        <w:t xml:space="preserve">/RS; </w:t>
      </w:r>
    </w:p>
    <w:p w:rsidR="00DB1CAE" w:rsidRPr="0066175E" w:rsidRDefault="008F4548" w:rsidP="002A35AC">
      <w:pPr>
        <w:numPr>
          <w:ilvl w:val="2"/>
          <w:numId w:val="44"/>
        </w:numPr>
        <w:tabs>
          <w:tab w:val="left" w:pos="567"/>
          <w:tab w:val="left" w:pos="1276"/>
        </w:tabs>
        <w:spacing w:after="0" w:line="240" w:lineRule="auto"/>
        <w:ind w:left="0" w:right="272"/>
        <w:rPr>
          <w:rFonts w:ascii="Arial" w:hAnsi="Arial" w:cs="Arial"/>
          <w:sz w:val="24"/>
        </w:rPr>
      </w:pPr>
      <w:r w:rsidRPr="0066175E">
        <w:rPr>
          <w:rFonts w:ascii="Arial" w:hAnsi="Arial" w:cs="Arial"/>
          <w:sz w:val="24"/>
        </w:rPr>
        <w:t xml:space="preserve">A multa deverá ser recolhida aos cofres do Município de </w:t>
      </w:r>
      <w:r w:rsidR="00C8018A" w:rsidRPr="0066175E">
        <w:rPr>
          <w:rFonts w:ascii="Arial" w:hAnsi="Arial" w:cs="Arial"/>
          <w:sz w:val="24"/>
        </w:rPr>
        <w:t>Boqueirão do Leão</w:t>
      </w:r>
      <w:r w:rsidRPr="0066175E">
        <w:rPr>
          <w:rFonts w:ascii="Arial" w:hAnsi="Arial" w:cs="Arial"/>
          <w:sz w:val="24"/>
        </w:rPr>
        <w:t xml:space="preserve">/RS, dentro do prazo de 10 (dez) dias úteis após a respectiva notificação.  </w:t>
      </w:r>
    </w:p>
    <w:p w:rsidR="00DB1CAE" w:rsidRPr="0066175E" w:rsidRDefault="008F4548" w:rsidP="002A35AC">
      <w:pPr>
        <w:numPr>
          <w:ilvl w:val="2"/>
          <w:numId w:val="44"/>
        </w:numPr>
        <w:tabs>
          <w:tab w:val="left" w:pos="567"/>
          <w:tab w:val="left" w:pos="1276"/>
        </w:tabs>
        <w:spacing w:after="0" w:line="240" w:lineRule="auto"/>
        <w:ind w:left="0" w:right="272"/>
        <w:rPr>
          <w:rFonts w:ascii="Arial" w:hAnsi="Arial" w:cs="Arial"/>
          <w:sz w:val="24"/>
        </w:rPr>
      </w:pPr>
      <w:r w:rsidRPr="0066175E">
        <w:rPr>
          <w:rFonts w:ascii="Arial" w:hAnsi="Arial" w:cs="Arial"/>
          <w:sz w:val="24"/>
        </w:rPr>
        <w:t xml:space="preserve">Não solvida a multa, nos termos aqui previstos, será ela descontada dos créditos existentes em nome da CONTRATADA ou, não havendo esses ou sendo ela maior que crédito, lançados em dívida ativa e/ou cobrada judicialmente com ônus ao devedor em qualquer hipótese;  </w:t>
      </w:r>
    </w:p>
    <w:p w:rsidR="00DB1CAE" w:rsidRPr="0066175E" w:rsidRDefault="008F4548" w:rsidP="002A35AC">
      <w:pPr>
        <w:numPr>
          <w:ilvl w:val="2"/>
          <w:numId w:val="44"/>
        </w:numPr>
        <w:tabs>
          <w:tab w:val="left" w:pos="567"/>
          <w:tab w:val="left" w:pos="1276"/>
        </w:tabs>
        <w:spacing w:after="0" w:line="240" w:lineRule="auto"/>
        <w:ind w:left="0" w:right="272"/>
        <w:rPr>
          <w:rFonts w:ascii="Arial" w:hAnsi="Arial" w:cs="Arial"/>
          <w:sz w:val="24"/>
        </w:rPr>
      </w:pPr>
      <w:r w:rsidRPr="0066175E">
        <w:rPr>
          <w:rFonts w:ascii="Arial" w:hAnsi="Arial" w:cs="Arial"/>
          <w:sz w:val="24"/>
        </w:rPr>
        <w:t xml:space="preserve">As multas previstas neste inciso são cumulativas, ou seja, incidem umas sobre as outras, em seus limites incidentes sobre cada uma delas;  </w:t>
      </w:r>
    </w:p>
    <w:p w:rsidR="00DB1CAE" w:rsidRPr="0066175E" w:rsidRDefault="008F4548" w:rsidP="008369F0">
      <w:pPr>
        <w:numPr>
          <w:ilvl w:val="0"/>
          <w:numId w:val="42"/>
        </w:numPr>
        <w:tabs>
          <w:tab w:val="left" w:pos="567"/>
          <w:tab w:val="left" w:pos="1276"/>
        </w:tabs>
        <w:spacing w:after="0" w:line="240" w:lineRule="auto"/>
        <w:ind w:right="272"/>
        <w:rPr>
          <w:rFonts w:ascii="Arial" w:hAnsi="Arial" w:cs="Arial"/>
          <w:sz w:val="24"/>
        </w:rPr>
      </w:pPr>
      <w:r w:rsidRPr="0066175E">
        <w:rPr>
          <w:rFonts w:ascii="Arial" w:hAnsi="Arial" w:cs="Arial"/>
          <w:b/>
          <w:sz w:val="24"/>
        </w:rPr>
        <w:t>– IMPEDIMENTO</w:t>
      </w:r>
      <w:r w:rsidRPr="0066175E">
        <w:rPr>
          <w:rFonts w:ascii="Arial" w:hAnsi="Arial" w:cs="Arial"/>
          <w:sz w:val="24"/>
        </w:rPr>
        <w:t xml:space="preserve"> de licitar e contratar no âmbito da Administração Pública direta e indireta do Município de </w:t>
      </w:r>
      <w:r w:rsidR="00C8018A" w:rsidRPr="0066175E">
        <w:rPr>
          <w:rFonts w:ascii="Arial" w:hAnsi="Arial" w:cs="Arial"/>
          <w:sz w:val="24"/>
        </w:rPr>
        <w:t>Boqueirão do Leão</w:t>
      </w:r>
      <w:r w:rsidRPr="0066175E">
        <w:rPr>
          <w:rFonts w:ascii="Arial" w:hAnsi="Arial" w:cs="Arial"/>
          <w:sz w:val="24"/>
        </w:rPr>
        <w:t xml:space="preserve">/RS, pelo prazo máximo de </w:t>
      </w:r>
      <w:r w:rsidR="00C63BCD">
        <w:rPr>
          <w:rFonts w:ascii="Arial" w:hAnsi="Arial" w:cs="Arial"/>
          <w:sz w:val="24"/>
        </w:rPr>
        <w:t>0</w:t>
      </w:r>
      <w:r w:rsidRPr="0066175E">
        <w:rPr>
          <w:rFonts w:ascii="Arial" w:hAnsi="Arial" w:cs="Arial"/>
          <w:sz w:val="24"/>
        </w:rPr>
        <w:t xml:space="preserve">3 (três) anos (art. 156, § 4º): A licitante será sancionada com a pena de impedimento de licitar ou contratar com este Município e será descredenciada do seu Cadastro de Fornecedores, pelo prazo de até 03 (três) anos, nos seguintes casos:  </w:t>
      </w:r>
    </w:p>
    <w:p w:rsidR="00DB1CAE" w:rsidRPr="0066175E" w:rsidRDefault="008F4548" w:rsidP="008544FF">
      <w:pPr>
        <w:numPr>
          <w:ilvl w:val="3"/>
          <w:numId w:val="46"/>
        </w:numPr>
        <w:tabs>
          <w:tab w:val="left" w:pos="567"/>
          <w:tab w:val="left" w:pos="1276"/>
        </w:tabs>
        <w:spacing w:after="0" w:line="240" w:lineRule="auto"/>
        <w:ind w:left="284" w:right="272" w:hanging="238"/>
        <w:rPr>
          <w:rFonts w:ascii="Arial" w:hAnsi="Arial" w:cs="Arial"/>
          <w:sz w:val="24"/>
        </w:rPr>
      </w:pPr>
      <w:r w:rsidRPr="0066175E">
        <w:rPr>
          <w:rFonts w:ascii="Arial" w:hAnsi="Arial" w:cs="Arial"/>
          <w:sz w:val="24"/>
        </w:rPr>
        <w:t xml:space="preserve">Dar causa à inexecução parcial do contrato que cause grave dano à Administração, ao funcionamento dos serviços públicos ou ao interesse coletivo;  </w:t>
      </w:r>
    </w:p>
    <w:p w:rsidR="00DB1CAE" w:rsidRPr="0066175E" w:rsidRDefault="008F4548" w:rsidP="008544FF">
      <w:pPr>
        <w:numPr>
          <w:ilvl w:val="3"/>
          <w:numId w:val="46"/>
        </w:numPr>
        <w:tabs>
          <w:tab w:val="left" w:pos="567"/>
          <w:tab w:val="left" w:pos="1276"/>
        </w:tabs>
        <w:spacing w:after="0" w:line="240" w:lineRule="auto"/>
        <w:ind w:left="284" w:right="272" w:hanging="238"/>
        <w:rPr>
          <w:rFonts w:ascii="Arial" w:hAnsi="Arial" w:cs="Arial"/>
          <w:sz w:val="24"/>
        </w:rPr>
      </w:pPr>
      <w:r w:rsidRPr="0066175E">
        <w:rPr>
          <w:rFonts w:ascii="Arial" w:hAnsi="Arial" w:cs="Arial"/>
          <w:sz w:val="24"/>
        </w:rPr>
        <w:t xml:space="preserve">Dar causa à inexecução total do contrato;  </w:t>
      </w:r>
    </w:p>
    <w:p w:rsidR="00DB1CAE" w:rsidRPr="0066175E" w:rsidRDefault="008F4548" w:rsidP="008544FF">
      <w:pPr>
        <w:numPr>
          <w:ilvl w:val="3"/>
          <w:numId w:val="46"/>
        </w:numPr>
        <w:tabs>
          <w:tab w:val="left" w:pos="567"/>
          <w:tab w:val="left" w:pos="1276"/>
        </w:tabs>
        <w:spacing w:after="0" w:line="240" w:lineRule="auto"/>
        <w:ind w:left="284" w:right="272" w:hanging="238"/>
        <w:rPr>
          <w:rFonts w:ascii="Arial" w:hAnsi="Arial" w:cs="Arial"/>
          <w:sz w:val="24"/>
        </w:rPr>
      </w:pPr>
      <w:r w:rsidRPr="0066175E">
        <w:rPr>
          <w:rFonts w:ascii="Arial" w:hAnsi="Arial" w:cs="Arial"/>
          <w:sz w:val="24"/>
        </w:rPr>
        <w:t xml:space="preserve">Deixar de entregar a documentação exigida para o certame;  </w:t>
      </w:r>
    </w:p>
    <w:p w:rsidR="00DB1CAE" w:rsidRPr="0066175E" w:rsidRDefault="008F4548" w:rsidP="008544FF">
      <w:pPr>
        <w:numPr>
          <w:ilvl w:val="3"/>
          <w:numId w:val="46"/>
        </w:numPr>
        <w:tabs>
          <w:tab w:val="left" w:pos="567"/>
          <w:tab w:val="left" w:pos="1276"/>
        </w:tabs>
        <w:spacing w:after="0" w:line="240" w:lineRule="auto"/>
        <w:ind w:left="284" w:right="272" w:hanging="238"/>
        <w:rPr>
          <w:rFonts w:ascii="Arial" w:hAnsi="Arial" w:cs="Arial"/>
          <w:sz w:val="24"/>
        </w:rPr>
      </w:pPr>
      <w:r w:rsidRPr="0066175E">
        <w:rPr>
          <w:rFonts w:ascii="Arial" w:hAnsi="Arial" w:cs="Arial"/>
          <w:sz w:val="24"/>
        </w:rPr>
        <w:t xml:space="preserve">Não manter a proposta, salvo em decorrência de fato superveniente devidamente justificado; </w:t>
      </w:r>
    </w:p>
    <w:p w:rsidR="00DB1CAE" w:rsidRPr="0066175E" w:rsidRDefault="008F4548" w:rsidP="008544FF">
      <w:pPr>
        <w:numPr>
          <w:ilvl w:val="3"/>
          <w:numId w:val="46"/>
        </w:numPr>
        <w:tabs>
          <w:tab w:val="left" w:pos="567"/>
          <w:tab w:val="left" w:pos="1276"/>
        </w:tabs>
        <w:spacing w:after="0" w:line="240" w:lineRule="auto"/>
        <w:ind w:left="284" w:right="272" w:hanging="238"/>
        <w:rPr>
          <w:rFonts w:ascii="Arial" w:hAnsi="Arial" w:cs="Arial"/>
          <w:sz w:val="24"/>
        </w:rPr>
      </w:pPr>
      <w:r w:rsidRPr="0066175E">
        <w:rPr>
          <w:rFonts w:ascii="Arial" w:hAnsi="Arial" w:cs="Arial"/>
          <w:sz w:val="24"/>
        </w:rPr>
        <w:t xml:space="preserve">Não celebrar o contrato ou não entregar a documentação exigida para a contratação, quando convocado dentro do prazo de validade de sua proposta;  </w:t>
      </w:r>
    </w:p>
    <w:p w:rsidR="00DB1CAE" w:rsidRPr="0066175E" w:rsidRDefault="008F4548" w:rsidP="008544FF">
      <w:pPr>
        <w:numPr>
          <w:ilvl w:val="3"/>
          <w:numId w:val="46"/>
        </w:numPr>
        <w:tabs>
          <w:tab w:val="left" w:pos="567"/>
          <w:tab w:val="left" w:pos="1276"/>
        </w:tabs>
        <w:spacing w:after="0" w:line="240" w:lineRule="auto"/>
        <w:ind w:left="284" w:right="272" w:hanging="238"/>
        <w:rPr>
          <w:rFonts w:ascii="Arial" w:hAnsi="Arial" w:cs="Arial"/>
          <w:sz w:val="24"/>
        </w:rPr>
      </w:pPr>
      <w:r w:rsidRPr="0066175E">
        <w:rPr>
          <w:rFonts w:ascii="Arial" w:hAnsi="Arial" w:cs="Arial"/>
          <w:sz w:val="24"/>
        </w:rPr>
        <w:t xml:space="preserve">Ensejar o retardamento da execução ou da entrega do objeto sem motivo justificado;  </w:t>
      </w:r>
    </w:p>
    <w:p w:rsidR="00DB1CAE" w:rsidRPr="0066175E" w:rsidRDefault="008F4548" w:rsidP="008369F0">
      <w:pPr>
        <w:numPr>
          <w:ilvl w:val="0"/>
          <w:numId w:val="42"/>
        </w:numPr>
        <w:tabs>
          <w:tab w:val="left" w:pos="567"/>
          <w:tab w:val="left" w:pos="1276"/>
        </w:tabs>
        <w:spacing w:after="0" w:line="240" w:lineRule="auto"/>
        <w:ind w:right="272"/>
        <w:rPr>
          <w:rFonts w:ascii="Arial" w:hAnsi="Arial" w:cs="Arial"/>
          <w:sz w:val="24"/>
        </w:rPr>
      </w:pPr>
      <w:r w:rsidRPr="0066175E">
        <w:rPr>
          <w:rFonts w:ascii="Arial" w:hAnsi="Arial" w:cs="Arial"/>
          <w:b/>
          <w:sz w:val="24"/>
        </w:rPr>
        <w:t>– DECLARAÇÃO DE INIDONEIDADE</w:t>
      </w:r>
      <w:r w:rsidRPr="0066175E">
        <w:rPr>
          <w:rFonts w:ascii="Arial" w:hAnsi="Arial" w:cs="Arial"/>
          <w:sz w:val="24"/>
        </w:rPr>
        <w:t xml:space="preserve"> para licitar ou contratar no âmbito da Administração Pública direta e indireta de todos os entes federativos, pelo prazo mínimo de </w:t>
      </w:r>
      <w:r w:rsidR="00C63BCD">
        <w:rPr>
          <w:rFonts w:ascii="Arial" w:hAnsi="Arial" w:cs="Arial"/>
          <w:sz w:val="24"/>
        </w:rPr>
        <w:t>0</w:t>
      </w:r>
      <w:r w:rsidRPr="0066175E">
        <w:rPr>
          <w:rFonts w:ascii="Arial" w:hAnsi="Arial" w:cs="Arial"/>
          <w:sz w:val="24"/>
        </w:rPr>
        <w:t xml:space="preserve">3 (três) anos e máximo de </w:t>
      </w:r>
      <w:r w:rsidR="00C63BCD">
        <w:rPr>
          <w:rFonts w:ascii="Arial" w:hAnsi="Arial" w:cs="Arial"/>
          <w:sz w:val="24"/>
        </w:rPr>
        <w:t>0</w:t>
      </w:r>
      <w:r w:rsidRPr="0066175E">
        <w:rPr>
          <w:rFonts w:ascii="Arial" w:hAnsi="Arial" w:cs="Arial"/>
          <w:sz w:val="24"/>
        </w:rPr>
        <w:t>6 (seis) anos (art. 156, § 5º):</w:t>
      </w:r>
      <w:r w:rsidR="00C63BCD">
        <w:rPr>
          <w:rFonts w:ascii="Arial" w:hAnsi="Arial" w:cs="Arial"/>
          <w:sz w:val="24"/>
        </w:rPr>
        <w:t xml:space="preserve"> </w:t>
      </w:r>
      <w:r w:rsidRPr="0066175E">
        <w:rPr>
          <w:rFonts w:ascii="Arial" w:hAnsi="Arial" w:cs="Arial"/>
          <w:sz w:val="24"/>
        </w:rPr>
        <w:t xml:space="preserve">nos seguintes casos apresentar declaração ou documentação falsa exigida para o certame ou prestar declaração falsa durante a execução do contrato;  </w:t>
      </w:r>
    </w:p>
    <w:p w:rsidR="00DB1CAE" w:rsidRPr="0066175E" w:rsidRDefault="008F4548" w:rsidP="00DA2F36">
      <w:pPr>
        <w:numPr>
          <w:ilvl w:val="3"/>
          <w:numId w:val="43"/>
        </w:numPr>
        <w:tabs>
          <w:tab w:val="left" w:pos="567"/>
          <w:tab w:val="left" w:pos="1276"/>
        </w:tabs>
        <w:spacing w:after="0" w:line="240" w:lineRule="auto"/>
        <w:ind w:left="284" w:right="272" w:hanging="238"/>
        <w:rPr>
          <w:rFonts w:ascii="Arial" w:hAnsi="Arial" w:cs="Arial"/>
          <w:sz w:val="24"/>
        </w:rPr>
      </w:pPr>
      <w:r w:rsidRPr="0066175E">
        <w:rPr>
          <w:rFonts w:ascii="Arial" w:hAnsi="Arial" w:cs="Arial"/>
          <w:sz w:val="24"/>
        </w:rPr>
        <w:t xml:space="preserve">Fraudar ou praticar ato fraudulento na execução do contrato;  </w:t>
      </w:r>
    </w:p>
    <w:p w:rsidR="00DB1CAE" w:rsidRPr="0066175E" w:rsidRDefault="008F4548" w:rsidP="00DA2F36">
      <w:pPr>
        <w:numPr>
          <w:ilvl w:val="3"/>
          <w:numId w:val="43"/>
        </w:numPr>
        <w:tabs>
          <w:tab w:val="left" w:pos="567"/>
          <w:tab w:val="left" w:pos="1276"/>
        </w:tabs>
        <w:spacing w:after="0" w:line="240" w:lineRule="auto"/>
        <w:ind w:left="284" w:right="272" w:hanging="238"/>
        <w:rPr>
          <w:rFonts w:ascii="Arial" w:hAnsi="Arial" w:cs="Arial"/>
          <w:sz w:val="24"/>
        </w:rPr>
      </w:pPr>
      <w:r w:rsidRPr="0066175E">
        <w:rPr>
          <w:rFonts w:ascii="Arial" w:hAnsi="Arial" w:cs="Arial"/>
          <w:sz w:val="24"/>
        </w:rPr>
        <w:t xml:space="preserve">Comportar-se de modo inidôneo ou cometer fraude de qualquer natureza;  </w:t>
      </w:r>
    </w:p>
    <w:p w:rsidR="00DB1CAE" w:rsidRPr="0066175E" w:rsidRDefault="008F4548" w:rsidP="00DA2F36">
      <w:pPr>
        <w:numPr>
          <w:ilvl w:val="3"/>
          <w:numId w:val="43"/>
        </w:numPr>
        <w:tabs>
          <w:tab w:val="left" w:pos="567"/>
          <w:tab w:val="left" w:pos="1276"/>
        </w:tabs>
        <w:spacing w:after="0" w:line="240" w:lineRule="auto"/>
        <w:ind w:left="284" w:right="272" w:hanging="238"/>
        <w:rPr>
          <w:rFonts w:ascii="Arial" w:hAnsi="Arial" w:cs="Arial"/>
          <w:sz w:val="24"/>
        </w:rPr>
      </w:pPr>
      <w:r w:rsidRPr="0066175E">
        <w:rPr>
          <w:rFonts w:ascii="Arial" w:hAnsi="Arial" w:cs="Arial"/>
          <w:sz w:val="24"/>
        </w:rPr>
        <w:t xml:space="preserve">Praticar atos ilícitos com vistas a frustrar os objetivos da contratação;  </w:t>
      </w:r>
    </w:p>
    <w:p w:rsidR="00DB1CAE" w:rsidRPr="0066175E" w:rsidRDefault="00DA2F36" w:rsidP="00DA2F36">
      <w:pPr>
        <w:numPr>
          <w:ilvl w:val="3"/>
          <w:numId w:val="43"/>
        </w:numPr>
        <w:tabs>
          <w:tab w:val="left" w:pos="567"/>
          <w:tab w:val="left" w:pos="1276"/>
        </w:tabs>
        <w:spacing w:after="0" w:line="240" w:lineRule="auto"/>
        <w:ind w:left="284" w:right="272" w:hanging="238"/>
        <w:rPr>
          <w:rFonts w:ascii="Arial" w:hAnsi="Arial" w:cs="Arial"/>
          <w:sz w:val="24"/>
        </w:rPr>
      </w:pPr>
      <w:r>
        <w:rPr>
          <w:rFonts w:ascii="Arial" w:hAnsi="Arial" w:cs="Arial"/>
          <w:sz w:val="24"/>
        </w:rPr>
        <w:t xml:space="preserve"> </w:t>
      </w:r>
      <w:r w:rsidR="008F4548" w:rsidRPr="0066175E">
        <w:rPr>
          <w:rFonts w:ascii="Arial" w:hAnsi="Arial" w:cs="Arial"/>
          <w:sz w:val="24"/>
        </w:rPr>
        <w:t>Praticar ato lesivo previsto no art. 5º</w:t>
      </w:r>
      <w:r w:rsidR="00C63BCD">
        <w:rPr>
          <w:rFonts w:ascii="Arial" w:hAnsi="Arial" w:cs="Arial"/>
          <w:sz w:val="24"/>
        </w:rPr>
        <w:t>,</w:t>
      </w:r>
      <w:r w:rsidR="008F4548" w:rsidRPr="0066175E">
        <w:rPr>
          <w:rFonts w:ascii="Arial" w:hAnsi="Arial" w:cs="Arial"/>
          <w:sz w:val="24"/>
        </w:rPr>
        <w:t xml:space="preserve"> da Lei nº 12.846, de 1º de agosto de 2013 – Dispõe sobre a responsabilização administrativa e civil de pessoas jurídicas pela prática de atos contra a administração pública, nacional ou estrangeira, e dá outras providências.  </w:t>
      </w:r>
    </w:p>
    <w:p w:rsidR="00DB1CAE" w:rsidRPr="0066175E" w:rsidRDefault="008F4548" w:rsidP="008369F0">
      <w:pPr>
        <w:tabs>
          <w:tab w:val="left" w:pos="567"/>
          <w:tab w:val="left" w:pos="1276"/>
        </w:tabs>
        <w:spacing w:after="0" w:line="240" w:lineRule="auto"/>
        <w:ind w:left="-5" w:right="272"/>
        <w:rPr>
          <w:rFonts w:ascii="Arial" w:hAnsi="Arial" w:cs="Arial"/>
          <w:sz w:val="24"/>
        </w:rPr>
      </w:pPr>
      <w:r w:rsidRPr="0066175E">
        <w:rPr>
          <w:rFonts w:ascii="Arial" w:hAnsi="Arial" w:cs="Arial"/>
          <w:b/>
          <w:sz w:val="24"/>
        </w:rPr>
        <w:lastRenderedPageBreak/>
        <w:t>11.3</w:t>
      </w:r>
      <w:r w:rsidRPr="0066175E">
        <w:rPr>
          <w:rFonts w:ascii="Arial" w:hAnsi="Arial" w:cs="Arial"/>
          <w:sz w:val="24"/>
        </w:rPr>
        <w:t xml:space="preserve"> Na aplicação das sanções serão considerados (art. 156, § 1º</w:t>
      </w:r>
      <w:r w:rsidR="00C63BCD">
        <w:rPr>
          <w:rFonts w:ascii="Arial" w:hAnsi="Arial" w:cs="Arial"/>
          <w:sz w:val="24"/>
        </w:rPr>
        <w:t>,</w:t>
      </w:r>
      <w:r w:rsidRPr="0066175E">
        <w:rPr>
          <w:rFonts w:ascii="Arial" w:hAnsi="Arial" w:cs="Arial"/>
          <w:sz w:val="24"/>
        </w:rPr>
        <w:t xml:space="preserve"> da Lei</w:t>
      </w:r>
      <w:r w:rsidR="00C63BCD">
        <w:rPr>
          <w:rFonts w:ascii="Arial" w:hAnsi="Arial" w:cs="Arial"/>
          <w:sz w:val="24"/>
        </w:rPr>
        <w:t xml:space="preserve"> Federal </w:t>
      </w:r>
      <w:r w:rsidRPr="0066175E">
        <w:rPr>
          <w:rFonts w:ascii="Arial" w:hAnsi="Arial" w:cs="Arial"/>
          <w:sz w:val="24"/>
        </w:rPr>
        <w:t xml:space="preserve">nº 14.133/2021):  </w:t>
      </w:r>
    </w:p>
    <w:p w:rsidR="00DB1CAE" w:rsidRPr="0066175E" w:rsidRDefault="0072673E" w:rsidP="0072673E">
      <w:pPr>
        <w:tabs>
          <w:tab w:val="left" w:pos="567"/>
          <w:tab w:val="left" w:pos="1276"/>
        </w:tabs>
        <w:spacing w:after="0" w:line="240" w:lineRule="auto"/>
        <w:ind w:right="272"/>
        <w:rPr>
          <w:rFonts w:ascii="Arial" w:hAnsi="Arial" w:cs="Arial"/>
          <w:sz w:val="24"/>
        </w:rPr>
      </w:pPr>
      <w:r>
        <w:rPr>
          <w:rFonts w:ascii="Arial" w:hAnsi="Arial" w:cs="Arial"/>
          <w:b/>
          <w:sz w:val="24"/>
        </w:rPr>
        <w:t xml:space="preserve">V </w:t>
      </w:r>
      <w:r w:rsidR="008F4548" w:rsidRPr="0066175E">
        <w:rPr>
          <w:rFonts w:ascii="Arial" w:hAnsi="Arial" w:cs="Arial"/>
          <w:b/>
          <w:sz w:val="24"/>
        </w:rPr>
        <w:t>-</w:t>
      </w:r>
      <w:r w:rsidR="008F4548" w:rsidRPr="0066175E">
        <w:rPr>
          <w:rFonts w:ascii="Arial" w:hAnsi="Arial" w:cs="Arial"/>
          <w:sz w:val="24"/>
        </w:rPr>
        <w:t xml:space="preserve"> A natureza e a gravidade da infração cometida;  </w:t>
      </w:r>
    </w:p>
    <w:p w:rsidR="00DB1CAE" w:rsidRPr="0066175E" w:rsidRDefault="008F4548" w:rsidP="008369F0">
      <w:pPr>
        <w:numPr>
          <w:ilvl w:val="0"/>
          <w:numId w:val="47"/>
        </w:numPr>
        <w:tabs>
          <w:tab w:val="left" w:pos="567"/>
          <w:tab w:val="left" w:pos="1276"/>
        </w:tabs>
        <w:spacing w:after="0" w:line="240" w:lineRule="auto"/>
        <w:ind w:right="272" w:hanging="358"/>
        <w:rPr>
          <w:rFonts w:ascii="Arial" w:hAnsi="Arial" w:cs="Arial"/>
          <w:sz w:val="24"/>
        </w:rPr>
      </w:pPr>
      <w:r w:rsidRPr="0066175E">
        <w:rPr>
          <w:rFonts w:ascii="Arial" w:hAnsi="Arial" w:cs="Arial"/>
          <w:b/>
          <w:sz w:val="24"/>
        </w:rPr>
        <w:t>-</w:t>
      </w:r>
      <w:r w:rsidRPr="0066175E">
        <w:rPr>
          <w:rFonts w:ascii="Arial" w:hAnsi="Arial" w:cs="Arial"/>
          <w:sz w:val="24"/>
        </w:rPr>
        <w:t xml:space="preserve"> As peculiaridades do caso concreto;  </w:t>
      </w:r>
    </w:p>
    <w:p w:rsidR="00DB1CAE" w:rsidRPr="0066175E" w:rsidRDefault="008F4548" w:rsidP="008369F0">
      <w:pPr>
        <w:numPr>
          <w:ilvl w:val="0"/>
          <w:numId w:val="47"/>
        </w:numPr>
        <w:tabs>
          <w:tab w:val="left" w:pos="567"/>
          <w:tab w:val="left" w:pos="1276"/>
        </w:tabs>
        <w:spacing w:after="0" w:line="240" w:lineRule="auto"/>
        <w:ind w:right="272" w:hanging="358"/>
        <w:rPr>
          <w:rFonts w:ascii="Arial" w:hAnsi="Arial" w:cs="Arial"/>
          <w:sz w:val="24"/>
        </w:rPr>
      </w:pPr>
      <w:r w:rsidRPr="0066175E">
        <w:rPr>
          <w:rFonts w:ascii="Arial" w:hAnsi="Arial" w:cs="Arial"/>
          <w:b/>
          <w:sz w:val="24"/>
        </w:rPr>
        <w:t>-</w:t>
      </w:r>
      <w:r w:rsidRPr="0066175E">
        <w:rPr>
          <w:rFonts w:ascii="Arial" w:hAnsi="Arial" w:cs="Arial"/>
          <w:sz w:val="24"/>
        </w:rPr>
        <w:t xml:space="preserve"> As circunstâncias agravantes ou atenuantes;  </w:t>
      </w:r>
    </w:p>
    <w:p w:rsidR="00DB1CAE" w:rsidRPr="0066175E" w:rsidRDefault="008F4548" w:rsidP="008369F0">
      <w:pPr>
        <w:numPr>
          <w:ilvl w:val="0"/>
          <w:numId w:val="47"/>
        </w:numPr>
        <w:tabs>
          <w:tab w:val="left" w:pos="567"/>
          <w:tab w:val="left" w:pos="1276"/>
        </w:tabs>
        <w:spacing w:after="0" w:line="240" w:lineRule="auto"/>
        <w:ind w:right="272" w:hanging="358"/>
        <w:rPr>
          <w:rFonts w:ascii="Arial" w:hAnsi="Arial" w:cs="Arial"/>
          <w:sz w:val="24"/>
        </w:rPr>
      </w:pPr>
      <w:r w:rsidRPr="0066175E">
        <w:rPr>
          <w:rFonts w:ascii="Arial" w:hAnsi="Arial" w:cs="Arial"/>
          <w:b/>
          <w:sz w:val="24"/>
        </w:rPr>
        <w:t>-</w:t>
      </w:r>
      <w:r w:rsidRPr="0066175E">
        <w:rPr>
          <w:rFonts w:ascii="Arial" w:hAnsi="Arial" w:cs="Arial"/>
          <w:sz w:val="24"/>
        </w:rPr>
        <w:t xml:space="preserve"> Os danos que dela provierem para a Administração Pública;  </w:t>
      </w:r>
    </w:p>
    <w:p w:rsidR="00DB1CAE" w:rsidRPr="0066175E" w:rsidRDefault="008F4548" w:rsidP="008369F0">
      <w:pPr>
        <w:numPr>
          <w:ilvl w:val="0"/>
          <w:numId w:val="47"/>
        </w:numPr>
        <w:tabs>
          <w:tab w:val="left" w:pos="567"/>
          <w:tab w:val="left" w:pos="1276"/>
        </w:tabs>
        <w:spacing w:after="0" w:line="240" w:lineRule="auto"/>
        <w:ind w:right="272" w:hanging="358"/>
        <w:rPr>
          <w:rFonts w:ascii="Arial" w:hAnsi="Arial" w:cs="Arial"/>
          <w:sz w:val="24"/>
        </w:rPr>
      </w:pPr>
      <w:r w:rsidRPr="0066175E">
        <w:rPr>
          <w:rFonts w:ascii="Arial" w:hAnsi="Arial" w:cs="Arial"/>
          <w:b/>
          <w:sz w:val="24"/>
        </w:rPr>
        <w:t>-</w:t>
      </w:r>
      <w:r w:rsidRPr="0066175E">
        <w:rPr>
          <w:rFonts w:ascii="Arial" w:hAnsi="Arial" w:cs="Arial"/>
          <w:sz w:val="24"/>
        </w:rPr>
        <w:t xml:space="preserve"> A implantação ou o aperfeiçoamento de programa de integridade, conforme normas e orientações dos órgãos de controle. </w:t>
      </w:r>
    </w:p>
    <w:p w:rsidR="00DB1CAE" w:rsidRPr="0066175E" w:rsidRDefault="008F4548" w:rsidP="008369F0">
      <w:pPr>
        <w:tabs>
          <w:tab w:val="left" w:pos="567"/>
          <w:tab w:val="left" w:pos="1276"/>
        </w:tabs>
        <w:spacing w:after="0" w:line="240" w:lineRule="auto"/>
        <w:ind w:left="-5" w:right="272"/>
        <w:rPr>
          <w:rFonts w:ascii="Arial" w:hAnsi="Arial" w:cs="Arial"/>
          <w:sz w:val="24"/>
        </w:rPr>
      </w:pPr>
      <w:r w:rsidRPr="0066175E">
        <w:rPr>
          <w:rFonts w:ascii="Arial" w:hAnsi="Arial" w:cs="Arial"/>
          <w:b/>
          <w:sz w:val="24"/>
        </w:rPr>
        <w:t>11.4</w:t>
      </w:r>
      <w:r w:rsidRPr="0066175E">
        <w:rPr>
          <w:rFonts w:ascii="Arial" w:hAnsi="Arial" w:cs="Arial"/>
          <w:sz w:val="24"/>
        </w:rPr>
        <w:t xml:space="preserve"> </w:t>
      </w:r>
      <w:r w:rsidR="00C63BCD">
        <w:rPr>
          <w:rFonts w:ascii="Arial" w:hAnsi="Arial" w:cs="Arial"/>
          <w:sz w:val="24"/>
        </w:rPr>
        <w:t>Para aplicação das sanções (art</w:t>
      </w:r>
      <w:r w:rsidRPr="0066175E">
        <w:rPr>
          <w:rFonts w:ascii="Arial" w:hAnsi="Arial" w:cs="Arial"/>
          <w:sz w:val="24"/>
        </w:rPr>
        <w:t xml:space="preserve">. 156, § 6º, I, 157 e 158 da Lei </w:t>
      </w:r>
      <w:r w:rsidR="00C63BCD">
        <w:rPr>
          <w:rFonts w:ascii="Arial" w:hAnsi="Arial" w:cs="Arial"/>
          <w:sz w:val="24"/>
        </w:rPr>
        <w:t xml:space="preserve">Federal </w:t>
      </w:r>
      <w:r w:rsidRPr="0066175E">
        <w:rPr>
          <w:rFonts w:ascii="Arial" w:hAnsi="Arial" w:cs="Arial"/>
          <w:sz w:val="24"/>
        </w:rPr>
        <w:t xml:space="preserve">nº 14.133/2021):  </w:t>
      </w:r>
    </w:p>
    <w:p w:rsidR="00DB1CAE" w:rsidRPr="0066175E" w:rsidRDefault="008F4548" w:rsidP="008369F0">
      <w:pPr>
        <w:numPr>
          <w:ilvl w:val="0"/>
          <w:numId w:val="48"/>
        </w:numPr>
        <w:tabs>
          <w:tab w:val="left" w:pos="567"/>
          <w:tab w:val="left" w:pos="1276"/>
        </w:tabs>
        <w:spacing w:after="0" w:line="240" w:lineRule="auto"/>
        <w:ind w:right="272" w:hanging="170"/>
        <w:rPr>
          <w:rFonts w:ascii="Arial" w:hAnsi="Arial" w:cs="Arial"/>
          <w:sz w:val="24"/>
        </w:rPr>
      </w:pPr>
      <w:r w:rsidRPr="0066175E">
        <w:rPr>
          <w:rFonts w:ascii="Arial" w:hAnsi="Arial" w:cs="Arial"/>
          <w:b/>
          <w:sz w:val="24"/>
        </w:rPr>
        <w:t>-</w:t>
      </w:r>
      <w:r w:rsidRPr="0066175E">
        <w:rPr>
          <w:rFonts w:ascii="Arial" w:hAnsi="Arial" w:cs="Arial"/>
          <w:sz w:val="24"/>
        </w:rPr>
        <w:t xml:space="preserve"> Inciso II do item </w:t>
      </w:r>
      <w:proofErr w:type="gramStart"/>
      <w:r w:rsidRPr="0066175E">
        <w:rPr>
          <w:rFonts w:ascii="Arial" w:hAnsi="Arial" w:cs="Arial"/>
          <w:sz w:val="24"/>
        </w:rPr>
        <w:t>1</w:t>
      </w:r>
      <w:proofErr w:type="gramEnd"/>
      <w:r w:rsidRPr="0066175E">
        <w:rPr>
          <w:rFonts w:ascii="Arial" w:hAnsi="Arial" w:cs="Arial"/>
          <w:sz w:val="24"/>
        </w:rPr>
        <w:t xml:space="preserve">: será facultada a defesa do interessado no prazo de 15 (quinze) dias úteis, contado da data de sua intimação;  </w:t>
      </w:r>
    </w:p>
    <w:p w:rsidR="00DB1CAE" w:rsidRPr="0066175E" w:rsidRDefault="008F4548" w:rsidP="008369F0">
      <w:pPr>
        <w:numPr>
          <w:ilvl w:val="0"/>
          <w:numId w:val="48"/>
        </w:numPr>
        <w:tabs>
          <w:tab w:val="left" w:pos="567"/>
          <w:tab w:val="left" w:pos="1276"/>
        </w:tabs>
        <w:spacing w:after="0" w:line="240" w:lineRule="auto"/>
        <w:ind w:right="272" w:hanging="170"/>
        <w:rPr>
          <w:rFonts w:ascii="Arial" w:hAnsi="Arial" w:cs="Arial"/>
          <w:sz w:val="24"/>
        </w:rPr>
      </w:pPr>
      <w:r w:rsidRPr="0066175E">
        <w:rPr>
          <w:rFonts w:ascii="Arial" w:hAnsi="Arial" w:cs="Arial"/>
          <w:b/>
          <w:sz w:val="24"/>
        </w:rPr>
        <w:t>-</w:t>
      </w:r>
      <w:r w:rsidRPr="0066175E">
        <w:rPr>
          <w:rFonts w:ascii="Arial" w:hAnsi="Arial" w:cs="Arial"/>
          <w:sz w:val="24"/>
        </w:rPr>
        <w:t xml:space="preserve"> Incisos III e IV do item </w:t>
      </w:r>
      <w:proofErr w:type="gramStart"/>
      <w:r w:rsidRPr="0066175E">
        <w:rPr>
          <w:rFonts w:ascii="Arial" w:hAnsi="Arial" w:cs="Arial"/>
          <w:sz w:val="24"/>
        </w:rPr>
        <w:t>1</w:t>
      </w:r>
      <w:proofErr w:type="gramEnd"/>
      <w:r w:rsidRPr="0066175E">
        <w:rPr>
          <w:rFonts w:ascii="Arial" w:hAnsi="Arial" w:cs="Arial"/>
          <w:sz w:val="24"/>
        </w:rPr>
        <w:t xml:space="preserve">:  </w:t>
      </w:r>
    </w:p>
    <w:p w:rsidR="00DB1CAE" w:rsidRPr="00820B3C" w:rsidRDefault="008F4548" w:rsidP="00820B3C">
      <w:pPr>
        <w:numPr>
          <w:ilvl w:val="2"/>
          <w:numId w:val="51"/>
        </w:numPr>
        <w:tabs>
          <w:tab w:val="left" w:pos="1276"/>
        </w:tabs>
        <w:spacing w:after="0" w:line="240" w:lineRule="auto"/>
        <w:ind w:left="284" w:right="272" w:hanging="245"/>
        <w:rPr>
          <w:rFonts w:ascii="Arial" w:hAnsi="Arial" w:cs="Arial"/>
          <w:sz w:val="24"/>
        </w:rPr>
      </w:pPr>
      <w:r w:rsidRPr="00820B3C">
        <w:rPr>
          <w:rFonts w:ascii="Arial" w:hAnsi="Arial" w:cs="Arial"/>
          <w:sz w:val="24"/>
        </w:rPr>
        <w:t xml:space="preserve">Instauração de processo de responsabilização, a ser conduzido por comissão composta de </w:t>
      </w:r>
      <w:proofErr w:type="gramStart"/>
      <w:r w:rsidRPr="00820B3C">
        <w:rPr>
          <w:rFonts w:ascii="Arial" w:hAnsi="Arial" w:cs="Arial"/>
          <w:sz w:val="24"/>
        </w:rPr>
        <w:t>2</w:t>
      </w:r>
      <w:proofErr w:type="gramEnd"/>
      <w:r w:rsidRPr="00820B3C">
        <w:rPr>
          <w:rFonts w:ascii="Arial" w:hAnsi="Arial" w:cs="Arial"/>
          <w:sz w:val="24"/>
        </w:rPr>
        <w:t xml:space="preserve"> (dois) ou mais servidores estáveis, que avaliará fatos e circunstâncias conhecidos;  </w:t>
      </w:r>
    </w:p>
    <w:p w:rsidR="00DB1CAE" w:rsidRPr="0066175E" w:rsidRDefault="008F4548" w:rsidP="00820B3C">
      <w:pPr>
        <w:numPr>
          <w:ilvl w:val="2"/>
          <w:numId w:val="51"/>
        </w:numPr>
        <w:tabs>
          <w:tab w:val="left" w:pos="1276"/>
        </w:tabs>
        <w:spacing w:after="0" w:line="240" w:lineRule="auto"/>
        <w:ind w:left="284" w:right="272" w:hanging="245"/>
        <w:rPr>
          <w:rFonts w:ascii="Arial" w:hAnsi="Arial" w:cs="Arial"/>
          <w:sz w:val="24"/>
        </w:rPr>
      </w:pPr>
      <w:r w:rsidRPr="0066175E">
        <w:rPr>
          <w:rFonts w:ascii="Arial" w:hAnsi="Arial" w:cs="Arial"/>
          <w:sz w:val="24"/>
        </w:rPr>
        <w:t xml:space="preserve">O contratado será intimado para, no prazo de 15 (quinze) dias úteis, contado da data de intimação, apresentar defesa escrita e especificar as provas que pretenda produzir;  </w:t>
      </w:r>
    </w:p>
    <w:p w:rsidR="00DB1CAE" w:rsidRPr="0066175E" w:rsidRDefault="008F4548" w:rsidP="00820B3C">
      <w:pPr>
        <w:numPr>
          <w:ilvl w:val="2"/>
          <w:numId w:val="51"/>
        </w:numPr>
        <w:tabs>
          <w:tab w:val="left" w:pos="1276"/>
        </w:tabs>
        <w:spacing w:after="0" w:line="240" w:lineRule="auto"/>
        <w:ind w:left="284" w:right="272" w:hanging="245"/>
        <w:rPr>
          <w:rFonts w:ascii="Arial" w:hAnsi="Arial" w:cs="Arial"/>
          <w:sz w:val="24"/>
        </w:rPr>
      </w:pPr>
      <w:r w:rsidRPr="0066175E">
        <w:rPr>
          <w:rFonts w:ascii="Arial" w:hAnsi="Arial" w:cs="Arial"/>
          <w:sz w:val="24"/>
        </w:rPr>
        <w:t xml:space="preserve">Na hipótese de deferimento de pedido de produção de novas provas ou de juntada de provas julgadas indispensáveis pela comissão, o contratado poderá apresentar alegações finais no prazo de 15 (quinze) dias úteis, contado da data da intimação;  </w:t>
      </w:r>
    </w:p>
    <w:p w:rsidR="00DB1CAE" w:rsidRPr="0066175E" w:rsidRDefault="008F4548" w:rsidP="00820B3C">
      <w:pPr>
        <w:numPr>
          <w:ilvl w:val="2"/>
          <w:numId w:val="51"/>
        </w:numPr>
        <w:tabs>
          <w:tab w:val="left" w:pos="1276"/>
        </w:tabs>
        <w:spacing w:after="0" w:line="240" w:lineRule="auto"/>
        <w:ind w:left="284" w:right="272" w:hanging="245"/>
        <w:rPr>
          <w:rFonts w:ascii="Arial" w:hAnsi="Arial" w:cs="Arial"/>
          <w:sz w:val="24"/>
        </w:rPr>
      </w:pPr>
      <w:r w:rsidRPr="0066175E">
        <w:rPr>
          <w:rFonts w:ascii="Arial" w:hAnsi="Arial" w:cs="Arial"/>
          <w:sz w:val="24"/>
        </w:rPr>
        <w:t xml:space="preserve">Serão indeferidas pela comissão, mediante decisão fundamentada, provas ilícitas, impertinentes, desnecessárias, protelatórias ou intempestivas;  </w:t>
      </w:r>
    </w:p>
    <w:p w:rsidR="00DB1CAE" w:rsidRPr="0066175E" w:rsidRDefault="008F4548" w:rsidP="00820B3C">
      <w:pPr>
        <w:numPr>
          <w:ilvl w:val="2"/>
          <w:numId w:val="51"/>
        </w:numPr>
        <w:tabs>
          <w:tab w:val="left" w:pos="1276"/>
        </w:tabs>
        <w:spacing w:after="0" w:line="240" w:lineRule="auto"/>
        <w:ind w:left="284" w:right="272" w:hanging="245"/>
        <w:rPr>
          <w:rFonts w:ascii="Arial" w:hAnsi="Arial" w:cs="Arial"/>
          <w:sz w:val="24"/>
        </w:rPr>
      </w:pPr>
      <w:r w:rsidRPr="0066175E">
        <w:rPr>
          <w:rFonts w:ascii="Arial" w:hAnsi="Arial" w:cs="Arial"/>
          <w:sz w:val="24"/>
        </w:rPr>
        <w:t xml:space="preserve">A sanção prevista no inciso IV do item </w:t>
      </w:r>
      <w:proofErr w:type="gramStart"/>
      <w:r w:rsidRPr="0066175E">
        <w:rPr>
          <w:rFonts w:ascii="Arial" w:hAnsi="Arial" w:cs="Arial"/>
          <w:sz w:val="24"/>
        </w:rPr>
        <w:t>1</w:t>
      </w:r>
      <w:proofErr w:type="gramEnd"/>
      <w:r w:rsidRPr="0066175E">
        <w:rPr>
          <w:rFonts w:ascii="Arial" w:hAnsi="Arial" w:cs="Arial"/>
          <w:sz w:val="24"/>
        </w:rPr>
        <w:t xml:space="preserve"> será precedida de análise jurídica e será de competência exclusiva de secretário municipal (art. 156, § 6º, I da Lei </w:t>
      </w:r>
      <w:r w:rsidR="00C63BCD">
        <w:rPr>
          <w:rFonts w:ascii="Arial" w:hAnsi="Arial" w:cs="Arial"/>
          <w:sz w:val="24"/>
        </w:rPr>
        <w:t xml:space="preserve">Federal </w:t>
      </w:r>
      <w:r w:rsidRPr="0066175E">
        <w:rPr>
          <w:rFonts w:ascii="Arial" w:hAnsi="Arial" w:cs="Arial"/>
          <w:sz w:val="24"/>
        </w:rPr>
        <w:t xml:space="preserve">nº 14.133/2021);  </w:t>
      </w:r>
    </w:p>
    <w:p w:rsidR="00DB1CAE" w:rsidRPr="0066175E" w:rsidRDefault="008F4548" w:rsidP="00820B3C">
      <w:pPr>
        <w:numPr>
          <w:ilvl w:val="2"/>
          <w:numId w:val="51"/>
        </w:numPr>
        <w:tabs>
          <w:tab w:val="left" w:pos="1276"/>
        </w:tabs>
        <w:spacing w:after="0" w:line="240" w:lineRule="auto"/>
        <w:ind w:left="284" w:right="272" w:hanging="245"/>
        <w:rPr>
          <w:rFonts w:ascii="Arial" w:hAnsi="Arial" w:cs="Arial"/>
          <w:sz w:val="24"/>
        </w:rPr>
      </w:pPr>
      <w:r w:rsidRPr="0066175E">
        <w:rPr>
          <w:rFonts w:ascii="Arial" w:hAnsi="Arial" w:cs="Arial"/>
          <w:sz w:val="24"/>
        </w:rPr>
        <w:t xml:space="preserve">A prescrição ocorrerá em </w:t>
      </w:r>
      <w:proofErr w:type="gramStart"/>
      <w:r w:rsidRPr="0066175E">
        <w:rPr>
          <w:rFonts w:ascii="Arial" w:hAnsi="Arial" w:cs="Arial"/>
          <w:sz w:val="24"/>
        </w:rPr>
        <w:t>5</w:t>
      </w:r>
      <w:proofErr w:type="gramEnd"/>
      <w:r w:rsidRPr="0066175E">
        <w:rPr>
          <w:rFonts w:ascii="Arial" w:hAnsi="Arial" w:cs="Arial"/>
          <w:sz w:val="24"/>
        </w:rPr>
        <w:t xml:space="preserve"> (cinco) anos, contados da ciência da infração pela Administração Pública Municipal, e será:  </w:t>
      </w:r>
    </w:p>
    <w:p w:rsidR="00DB1CAE" w:rsidRPr="0066175E" w:rsidRDefault="008F4548" w:rsidP="008369F0">
      <w:pPr>
        <w:numPr>
          <w:ilvl w:val="3"/>
          <w:numId w:val="49"/>
        </w:numPr>
        <w:tabs>
          <w:tab w:val="left" w:pos="567"/>
          <w:tab w:val="left" w:pos="1276"/>
        </w:tabs>
        <w:spacing w:after="0" w:line="240" w:lineRule="auto"/>
        <w:ind w:right="266"/>
        <w:rPr>
          <w:rFonts w:ascii="Arial" w:hAnsi="Arial" w:cs="Arial"/>
          <w:sz w:val="24"/>
        </w:rPr>
      </w:pPr>
      <w:r w:rsidRPr="0066175E">
        <w:rPr>
          <w:rFonts w:ascii="Arial" w:hAnsi="Arial" w:cs="Arial"/>
          <w:b/>
          <w:i/>
          <w:sz w:val="24"/>
          <w:u w:val="single" w:color="000000"/>
        </w:rPr>
        <w:t xml:space="preserve">Interrompida pela instauração do processo de responsabilização a que </w:t>
      </w:r>
      <w:proofErr w:type="spellStart"/>
      <w:r w:rsidRPr="0066175E">
        <w:rPr>
          <w:rFonts w:ascii="Arial" w:hAnsi="Arial" w:cs="Arial"/>
          <w:b/>
          <w:i/>
          <w:sz w:val="24"/>
          <w:u w:val="single" w:color="000000"/>
        </w:rPr>
        <w:t>serefere</w:t>
      </w:r>
      <w:proofErr w:type="spellEnd"/>
      <w:r w:rsidRPr="0066175E">
        <w:rPr>
          <w:rFonts w:ascii="Arial" w:hAnsi="Arial" w:cs="Arial"/>
          <w:b/>
          <w:i/>
          <w:sz w:val="24"/>
          <w:u w:val="single" w:color="000000"/>
        </w:rPr>
        <w:t xml:space="preserve"> este item; </w:t>
      </w:r>
    </w:p>
    <w:p w:rsidR="00DB1CAE" w:rsidRPr="0066175E" w:rsidRDefault="008F4548" w:rsidP="008369F0">
      <w:pPr>
        <w:numPr>
          <w:ilvl w:val="3"/>
          <w:numId w:val="49"/>
        </w:numPr>
        <w:tabs>
          <w:tab w:val="left" w:pos="567"/>
          <w:tab w:val="left" w:pos="1276"/>
        </w:tabs>
        <w:spacing w:after="0" w:line="240" w:lineRule="auto"/>
        <w:ind w:right="266"/>
        <w:rPr>
          <w:rFonts w:ascii="Arial" w:hAnsi="Arial" w:cs="Arial"/>
          <w:sz w:val="24"/>
        </w:rPr>
      </w:pPr>
      <w:r w:rsidRPr="0066175E">
        <w:rPr>
          <w:rFonts w:ascii="Arial" w:hAnsi="Arial" w:cs="Arial"/>
          <w:b/>
          <w:i/>
          <w:sz w:val="24"/>
          <w:u w:val="single" w:color="000000"/>
        </w:rPr>
        <w:t xml:space="preserve">Suspensa pela celebração de acordo de leniência previsto na Lei nº 12.846, de1º de agosto de 2013 – Dispõe sobre a responsabilização administrativa e </w:t>
      </w:r>
      <w:proofErr w:type="spellStart"/>
      <w:r w:rsidRPr="0066175E">
        <w:rPr>
          <w:rFonts w:ascii="Arial" w:hAnsi="Arial" w:cs="Arial"/>
          <w:b/>
          <w:i/>
          <w:sz w:val="24"/>
          <w:u w:val="single" w:color="000000"/>
        </w:rPr>
        <w:t>civilde</w:t>
      </w:r>
      <w:proofErr w:type="spellEnd"/>
      <w:r w:rsidRPr="0066175E">
        <w:rPr>
          <w:rFonts w:ascii="Arial" w:hAnsi="Arial" w:cs="Arial"/>
          <w:b/>
          <w:i/>
          <w:sz w:val="24"/>
          <w:u w:val="single" w:color="000000"/>
        </w:rPr>
        <w:t xml:space="preserve"> pessoas jurídicas pela prática de atos contra a administração </w:t>
      </w:r>
      <w:proofErr w:type="gramStart"/>
      <w:r w:rsidRPr="0066175E">
        <w:rPr>
          <w:rFonts w:ascii="Arial" w:hAnsi="Arial" w:cs="Arial"/>
          <w:b/>
          <w:i/>
          <w:sz w:val="24"/>
          <w:u w:val="single" w:color="000000"/>
        </w:rPr>
        <w:t>pública,</w:t>
      </w:r>
      <w:proofErr w:type="gramEnd"/>
      <w:r w:rsidRPr="0066175E">
        <w:rPr>
          <w:rFonts w:ascii="Arial" w:hAnsi="Arial" w:cs="Arial"/>
          <w:b/>
          <w:i/>
          <w:sz w:val="24"/>
          <w:u w:val="single" w:color="000000"/>
        </w:rPr>
        <w:t xml:space="preserve">nacional ou estrangeira, e dá outras providências; </w:t>
      </w:r>
    </w:p>
    <w:p w:rsidR="00DB1CAE" w:rsidRPr="0066175E" w:rsidRDefault="008F4548" w:rsidP="008369F0">
      <w:pPr>
        <w:numPr>
          <w:ilvl w:val="3"/>
          <w:numId w:val="49"/>
        </w:numPr>
        <w:tabs>
          <w:tab w:val="left" w:pos="567"/>
          <w:tab w:val="left" w:pos="1276"/>
        </w:tabs>
        <w:spacing w:after="0" w:line="240" w:lineRule="auto"/>
        <w:ind w:right="266"/>
        <w:rPr>
          <w:rFonts w:ascii="Arial" w:hAnsi="Arial" w:cs="Arial"/>
          <w:sz w:val="24"/>
        </w:rPr>
      </w:pPr>
      <w:r w:rsidRPr="0066175E">
        <w:rPr>
          <w:rFonts w:ascii="Arial" w:hAnsi="Arial" w:cs="Arial"/>
          <w:b/>
          <w:i/>
          <w:sz w:val="24"/>
          <w:u w:val="single" w:color="000000"/>
        </w:rPr>
        <w:t xml:space="preserve">Suspensa por decisão judicial que inviabilize a conclusão da </w:t>
      </w:r>
      <w:proofErr w:type="spellStart"/>
      <w:r w:rsidRPr="0066175E">
        <w:rPr>
          <w:rFonts w:ascii="Arial" w:hAnsi="Arial" w:cs="Arial"/>
          <w:b/>
          <w:i/>
          <w:sz w:val="24"/>
          <w:u w:val="single" w:color="000000"/>
        </w:rPr>
        <w:t>apuraçãoadministrativa</w:t>
      </w:r>
      <w:proofErr w:type="spellEnd"/>
      <w:r w:rsidRPr="0066175E">
        <w:rPr>
          <w:rFonts w:ascii="Arial" w:hAnsi="Arial" w:cs="Arial"/>
          <w:b/>
          <w:sz w:val="24"/>
          <w:u w:val="single" w:color="000000"/>
        </w:rPr>
        <w:t xml:space="preserve">. </w:t>
      </w:r>
    </w:p>
    <w:p w:rsidR="00DB1CAE" w:rsidRPr="0066175E" w:rsidRDefault="008F4548" w:rsidP="00D5791C">
      <w:pPr>
        <w:numPr>
          <w:ilvl w:val="1"/>
          <w:numId w:val="50"/>
        </w:numPr>
        <w:tabs>
          <w:tab w:val="left" w:pos="567"/>
          <w:tab w:val="left" w:pos="1276"/>
        </w:tabs>
        <w:spacing w:after="0" w:line="240" w:lineRule="auto"/>
        <w:ind w:left="0" w:right="272"/>
        <w:rPr>
          <w:rFonts w:ascii="Arial" w:hAnsi="Arial" w:cs="Arial"/>
          <w:sz w:val="24"/>
        </w:rPr>
      </w:pPr>
      <w:r w:rsidRPr="0066175E">
        <w:rPr>
          <w:rFonts w:ascii="Arial" w:hAnsi="Arial" w:cs="Arial"/>
          <w:sz w:val="24"/>
        </w:rPr>
        <w:t>Se a multa aplicada e as indenizações cabíveis forem superiores ao valor de pagamento eventualmente devido pela Administração Pública Municipal ao contratado, além da perda desse valor, a diferença será descontada da garantia prestada ou será cobrada judicialmente (art. 156, § 8º</w:t>
      </w:r>
      <w:r w:rsidR="003A2FDE">
        <w:rPr>
          <w:rFonts w:ascii="Arial" w:hAnsi="Arial" w:cs="Arial"/>
          <w:sz w:val="24"/>
        </w:rPr>
        <w:t xml:space="preserve">, </w:t>
      </w:r>
      <w:r w:rsidRPr="0066175E">
        <w:rPr>
          <w:rFonts w:ascii="Arial" w:hAnsi="Arial" w:cs="Arial"/>
          <w:sz w:val="24"/>
        </w:rPr>
        <w:t xml:space="preserve">da Lei </w:t>
      </w:r>
      <w:r w:rsidR="003A2FDE">
        <w:rPr>
          <w:rFonts w:ascii="Arial" w:hAnsi="Arial" w:cs="Arial"/>
          <w:sz w:val="24"/>
        </w:rPr>
        <w:t xml:space="preserve">Federal </w:t>
      </w:r>
      <w:r w:rsidRPr="0066175E">
        <w:rPr>
          <w:rFonts w:ascii="Arial" w:hAnsi="Arial" w:cs="Arial"/>
          <w:sz w:val="24"/>
        </w:rPr>
        <w:t xml:space="preserve">nº 14.133/2021).  </w:t>
      </w:r>
    </w:p>
    <w:p w:rsidR="00DB1CAE" w:rsidRPr="0066175E" w:rsidRDefault="008F4548" w:rsidP="00D5791C">
      <w:pPr>
        <w:numPr>
          <w:ilvl w:val="1"/>
          <w:numId w:val="50"/>
        </w:numPr>
        <w:tabs>
          <w:tab w:val="left" w:pos="567"/>
          <w:tab w:val="left" w:pos="1276"/>
        </w:tabs>
        <w:spacing w:after="0" w:line="240" w:lineRule="auto"/>
        <w:ind w:left="0" w:right="272"/>
        <w:rPr>
          <w:rFonts w:ascii="Arial" w:hAnsi="Arial" w:cs="Arial"/>
          <w:sz w:val="24"/>
        </w:rPr>
      </w:pPr>
      <w:r w:rsidRPr="0066175E">
        <w:rPr>
          <w:rFonts w:ascii="Arial" w:hAnsi="Arial" w:cs="Arial"/>
          <w:sz w:val="24"/>
        </w:rPr>
        <w:lastRenderedPageBreak/>
        <w:t xml:space="preserve">A aplicação das sanções não exclui, em hipótese alguma, a obrigação de reparação integral do dano causado à Administração Pública Municipal (art. 156, § 9º da Lei </w:t>
      </w:r>
      <w:r w:rsidR="003A2FDE">
        <w:rPr>
          <w:rFonts w:ascii="Arial" w:hAnsi="Arial" w:cs="Arial"/>
          <w:sz w:val="24"/>
        </w:rPr>
        <w:t xml:space="preserve">Federal </w:t>
      </w:r>
      <w:r w:rsidRPr="0066175E">
        <w:rPr>
          <w:rFonts w:ascii="Arial" w:hAnsi="Arial" w:cs="Arial"/>
          <w:sz w:val="24"/>
        </w:rPr>
        <w:t xml:space="preserve">nº 14.133/2021). </w:t>
      </w:r>
    </w:p>
    <w:p w:rsidR="00DB1CAE" w:rsidRPr="0066175E" w:rsidRDefault="008F4548" w:rsidP="00D5791C">
      <w:pPr>
        <w:numPr>
          <w:ilvl w:val="1"/>
          <w:numId w:val="50"/>
        </w:numPr>
        <w:tabs>
          <w:tab w:val="left" w:pos="567"/>
          <w:tab w:val="left" w:pos="1276"/>
        </w:tabs>
        <w:spacing w:after="0" w:line="240" w:lineRule="auto"/>
        <w:ind w:left="0" w:right="272"/>
        <w:rPr>
          <w:rFonts w:ascii="Arial" w:hAnsi="Arial" w:cs="Arial"/>
          <w:sz w:val="24"/>
        </w:rPr>
      </w:pPr>
      <w:r w:rsidRPr="0066175E">
        <w:rPr>
          <w:rFonts w:ascii="Arial" w:hAnsi="Arial" w:cs="Arial"/>
          <w:sz w:val="24"/>
        </w:rPr>
        <w:t xml:space="preserve">Os atos previstos como infrações administrativas na Lei </w:t>
      </w:r>
      <w:r w:rsidR="003A2FDE">
        <w:rPr>
          <w:rFonts w:ascii="Arial" w:hAnsi="Arial" w:cs="Arial"/>
          <w:sz w:val="24"/>
        </w:rPr>
        <w:t xml:space="preserve">Federal </w:t>
      </w:r>
      <w:r w:rsidRPr="0066175E">
        <w:rPr>
          <w:rFonts w:ascii="Arial" w:hAnsi="Arial" w:cs="Arial"/>
          <w:sz w:val="24"/>
        </w:rPr>
        <w:t>nº 14.133/2021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(art. 159</w:t>
      </w:r>
      <w:r w:rsidR="003A2FDE">
        <w:rPr>
          <w:rFonts w:ascii="Arial" w:hAnsi="Arial" w:cs="Arial"/>
          <w:sz w:val="24"/>
        </w:rPr>
        <w:t>,</w:t>
      </w:r>
      <w:r w:rsidRPr="0066175E">
        <w:rPr>
          <w:rFonts w:ascii="Arial" w:hAnsi="Arial" w:cs="Arial"/>
          <w:sz w:val="24"/>
        </w:rPr>
        <w:t xml:space="preserve"> da Lei </w:t>
      </w:r>
      <w:r w:rsidR="003A2FDE">
        <w:rPr>
          <w:rFonts w:ascii="Arial" w:hAnsi="Arial" w:cs="Arial"/>
          <w:sz w:val="24"/>
        </w:rPr>
        <w:t xml:space="preserve">Federal </w:t>
      </w:r>
      <w:r w:rsidRPr="0066175E">
        <w:rPr>
          <w:rFonts w:ascii="Arial" w:hAnsi="Arial" w:cs="Arial"/>
          <w:sz w:val="24"/>
        </w:rPr>
        <w:t xml:space="preserve">nº 14.133/2021). </w:t>
      </w:r>
    </w:p>
    <w:p w:rsidR="00DB1CAE" w:rsidRPr="0066175E" w:rsidRDefault="008F4548" w:rsidP="00D5791C">
      <w:pPr>
        <w:numPr>
          <w:ilvl w:val="1"/>
          <w:numId w:val="50"/>
        </w:numPr>
        <w:tabs>
          <w:tab w:val="left" w:pos="567"/>
          <w:tab w:val="left" w:pos="1276"/>
        </w:tabs>
        <w:spacing w:after="0" w:line="240" w:lineRule="auto"/>
        <w:ind w:left="0" w:right="272"/>
        <w:rPr>
          <w:rFonts w:ascii="Arial" w:hAnsi="Arial" w:cs="Arial"/>
          <w:sz w:val="24"/>
        </w:rPr>
      </w:pPr>
      <w:r w:rsidRPr="0066175E">
        <w:rPr>
          <w:rFonts w:ascii="Arial" w:hAnsi="Arial" w:cs="Arial"/>
          <w:sz w:val="24"/>
        </w:rPr>
        <w:t xml:space="preserve">A personalidade jurídica poderá ser desconsiderada sempre que utilizada com abuso do direito para facilitar, encobrir ou dissimular a prática dos atos ilícitos previstos na Lei </w:t>
      </w:r>
      <w:r w:rsidR="003A2FDE">
        <w:rPr>
          <w:rFonts w:ascii="Arial" w:hAnsi="Arial" w:cs="Arial"/>
          <w:sz w:val="24"/>
        </w:rPr>
        <w:t xml:space="preserve">Federal </w:t>
      </w:r>
      <w:r w:rsidRPr="0066175E">
        <w:rPr>
          <w:rFonts w:ascii="Arial" w:hAnsi="Arial" w:cs="Arial"/>
          <w:sz w:val="24"/>
        </w:rPr>
        <w:t>nº 14.133/2021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(art. 160</w:t>
      </w:r>
      <w:r w:rsidR="003A2FDE">
        <w:rPr>
          <w:rFonts w:ascii="Arial" w:hAnsi="Arial" w:cs="Arial"/>
          <w:sz w:val="24"/>
        </w:rPr>
        <w:t>,</w:t>
      </w:r>
      <w:r w:rsidRPr="0066175E">
        <w:rPr>
          <w:rFonts w:ascii="Arial" w:hAnsi="Arial" w:cs="Arial"/>
          <w:sz w:val="24"/>
        </w:rPr>
        <w:t xml:space="preserve"> da Lei</w:t>
      </w:r>
      <w:r w:rsidR="003A2FDE">
        <w:rPr>
          <w:rFonts w:ascii="Arial" w:hAnsi="Arial" w:cs="Arial"/>
          <w:sz w:val="24"/>
        </w:rPr>
        <w:t xml:space="preserve"> Federal </w:t>
      </w:r>
      <w:r w:rsidRPr="0066175E">
        <w:rPr>
          <w:rFonts w:ascii="Arial" w:hAnsi="Arial" w:cs="Arial"/>
          <w:sz w:val="24"/>
        </w:rPr>
        <w:t xml:space="preserve">nº 14.133/2021).  </w:t>
      </w:r>
    </w:p>
    <w:p w:rsidR="00DB1CAE" w:rsidRPr="0066175E" w:rsidRDefault="008F4548" w:rsidP="00D5791C">
      <w:pPr>
        <w:numPr>
          <w:ilvl w:val="1"/>
          <w:numId w:val="50"/>
        </w:numPr>
        <w:tabs>
          <w:tab w:val="left" w:pos="567"/>
          <w:tab w:val="left" w:pos="1276"/>
        </w:tabs>
        <w:spacing w:after="0" w:line="240" w:lineRule="auto"/>
        <w:ind w:left="0" w:right="272"/>
        <w:rPr>
          <w:rFonts w:ascii="Arial" w:hAnsi="Arial" w:cs="Arial"/>
          <w:sz w:val="24"/>
        </w:rPr>
      </w:pPr>
      <w:r w:rsidRPr="0066175E">
        <w:rPr>
          <w:rFonts w:ascii="Arial" w:hAnsi="Arial" w:cs="Arial"/>
          <w:sz w:val="24"/>
        </w:rPr>
        <w:t>A Administração Pública Municipal, no prazo máximo 15 (quinze) dias úteis, contado da data de aplicação da sanção, informará e manterá atualizados os dados relativos às sanções por ela aplicadas, para fins de publicidade no Cadastro Nacional de Empresas Inidôneas e Suspensas (</w:t>
      </w:r>
      <w:proofErr w:type="spellStart"/>
      <w:r w:rsidRPr="0066175E">
        <w:rPr>
          <w:rFonts w:ascii="Arial" w:hAnsi="Arial" w:cs="Arial"/>
          <w:sz w:val="24"/>
        </w:rPr>
        <w:t>Ceis</w:t>
      </w:r>
      <w:proofErr w:type="spellEnd"/>
      <w:r w:rsidRPr="0066175E">
        <w:rPr>
          <w:rFonts w:ascii="Arial" w:hAnsi="Arial" w:cs="Arial"/>
          <w:sz w:val="24"/>
        </w:rPr>
        <w:t>) e no Cadastro Nacional de Empresas Punidas (</w:t>
      </w:r>
      <w:proofErr w:type="spellStart"/>
      <w:r w:rsidRPr="0066175E">
        <w:rPr>
          <w:rFonts w:ascii="Arial" w:hAnsi="Arial" w:cs="Arial"/>
          <w:sz w:val="24"/>
        </w:rPr>
        <w:t>Cnep</w:t>
      </w:r>
      <w:proofErr w:type="spellEnd"/>
      <w:r w:rsidRPr="0066175E">
        <w:rPr>
          <w:rFonts w:ascii="Arial" w:hAnsi="Arial" w:cs="Arial"/>
          <w:sz w:val="24"/>
        </w:rPr>
        <w:t xml:space="preserve">), </w:t>
      </w:r>
      <w:proofErr w:type="gramStart"/>
      <w:r w:rsidRPr="0066175E">
        <w:rPr>
          <w:rFonts w:ascii="Arial" w:hAnsi="Arial" w:cs="Arial"/>
          <w:sz w:val="24"/>
        </w:rPr>
        <w:t>instituídos no âmbito do Poder Executivo federal</w:t>
      </w:r>
      <w:proofErr w:type="gramEnd"/>
      <w:r w:rsidRPr="0066175E">
        <w:rPr>
          <w:rFonts w:ascii="Arial" w:hAnsi="Arial" w:cs="Arial"/>
          <w:sz w:val="24"/>
        </w:rPr>
        <w:t xml:space="preserve"> (art. 161</w:t>
      </w:r>
      <w:r w:rsidR="003D3B19">
        <w:rPr>
          <w:rFonts w:ascii="Arial" w:hAnsi="Arial" w:cs="Arial"/>
          <w:sz w:val="24"/>
        </w:rPr>
        <w:t>,</w:t>
      </w:r>
      <w:r w:rsidRPr="0066175E">
        <w:rPr>
          <w:rFonts w:ascii="Arial" w:hAnsi="Arial" w:cs="Arial"/>
          <w:sz w:val="24"/>
        </w:rPr>
        <w:t xml:space="preserve"> da Lei </w:t>
      </w:r>
      <w:r w:rsidR="003D3B19">
        <w:rPr>
          <w:rFonts w:ascii="Arial" w:hAnsi="Arial" w:cs="Arial"/>
          <w:sz w:val="24"/>
        </w:rPr>
        <w:t xml:space="preserve">Federal </w:t>
      </w:r>
      <w:r w:rsidRPr="0066175E">
        <w:rPr>
          <w:rFonts w:ascii="Arial" w:hAnsi="Arial" w:cs="Arial"/>
          <w:sz w:val="24"/>
        </w:rPr>
        <w:t xml:space="preserve">nº 14.133/2021). </w:t>
      </w:r>
    </w:p>
    <w:p w:rsidR="00DB1CAE" w:rsidRPr="0066175E" w:rsidRDefault="008F4548" w:rsidP="00D5791C">
      <w:pPr>
        <w:numPr>
          <w:ilvl w:val="1"/>
          <w:numId w:val="50"/>
        </w:numPr>
        <w:tabs>
          <w:tab w:val="left" w:pos="567"/>
          <w:tab w:val="left" w:pos="1276"/>
        </w:tabs>
        <w:spacing w:after="0" w:line="240" w:lineRule="auto"/>
        <w:ind w:left="0" w:right="272"/>
        <w:rPr>
          <w:rFonts w:ascii="Arial" w:hAnsi="Arial" w:cs="Arial"/>
          <w:sz w:val="24"/>
        </w:rPr>
      </w:pPr>
      <w:r w:rsidRPr="0066175E">
        <w:rPr>
          <w:rFonts w:ascii="Arial" w:hAnsi="Arial" w:cs="Arial"/>
          <w:sz w:val="24"/>
        </w:rPr>
        <w:t xml:space="preserve">O atraso injustificado na execução do contrato sujeitará o contratado </w:t>
      </w:r>
      <w:proofErr w:type="gramStart"/>
      <w:r w:rsidRPr="0066175E">
        <w:rPr>
          <w:rFonts w:ascii="Arial" w:hAnsi="Arial" w:cs="Arial"/>
          <w:sz w:val="24"/>
        </w:rPr>
        <w:t>a</w:t>
      </w:r>
      <w:proofErr w:type="gramEnd"/>
      <w:r w:rsidRPr="0066175E">
        <w:rPr>
          <w:rFonts w:ascii="Arial" w:hAnsi="Arial" w:cs="Arial"/>
          <w:sz w:val="24"/>
        </w:rPr>
        <w:t xml:space="preserve"> multa de mora, na forma prevista no inciso II do item 9.2 (art. 162</w:t>
      </w:r>
      <w:r w:rsidR="003D3B19">
        <w:rPr>
          <w:rFonts w:ascii="Arial" w:hAnsi="Arial" w:cs="Arial"/>
          <w:sz w:val="24"/>
        </w:rPr>
        <w:t>,</w:t>
      </w:r>
      <w:r w:rsidRPr="0066175E">
        <w:rPr>
          <w:rFonts w:ascii="Arial" w:hAnsi="Arial" w:cs="Arial"/>
          <w:sz w:val="24"/>
        </w:rPr>
        <w:t xml:space="preserve"> da Lei </w:t>
      </w:r>
      <w:r w:rsidR="003D3B19">
        <w:rPr>
          <w:rFonts w:ascii="Arial" w:hAnsi="Arial" w:cs="Arial"/>
          <w:sz w:val="24"/>
        </w:rPr>
        <w:t xml:space="preserve">Federal </w:t>
      </w:r>
      <w:r w:rsidRPr="0066175E">
        <w:rPr>
          <w:rFonts w:ascii="Arial" w:hAnsi="Arial" w:cs="Arial"/>
          <w:sz w:val="24"/>
        </w:rPr>
        <w:t>nº 14.133/2021). a) A aplicação de multa de mora não impedirá que a Administração a converta em compensatória e promova a extinção unilateral do contrato com a aplicação cumulada de outras sanções previstas na Lei nº 14.133/2021 (art. 162, parágrafo único</w:t>
      </w:r>
      <w:r w:rsidR="003D3B19">
        <w:rPr>
          <w:rFonts w:ascii="Arial" w:hAnsi="Arial" w:cs="Arial"/>
          <w:sz w:val="24"/>
        </w:rPr>
        <w:t>,</w:t>
      </w:r>
      <w:r w:rsidRPr="0066175E">
        <w:rPr>
          <w:rFonts w:ascii="Arial" w:hAnsi="Arial" w:cs="Arial"/>
          <w:sz w:val="24"/>
        </w:rPr>
        <w:t xml:space="preserve"> da Lei </w:t>
      </w:r>
      <w:r w:rsidR="003D3B19">
        <w:rPr>
          <w:rFonts w:ascii="Arial" w:hAnsi="Arial" w:cs="Arial"/>
          <w:sz w:val="24"/>
        </w:rPr>
        <w:tab/>
        <w:t xml:space="preserve">Federal </w:t>
      </w:r>
      <w:r w:rsidRPr="0066175E">
        <w:rPr>
          <w:rFonts w:ascii="Arial" w:hAnsi="Arial" w:cs="Arial"/>
          <w:sz w:val="24"/>
        </w:rPr>
        <w:t xml:space="preserve">nº 14.133/2021). </w:t>
      </w:r>
    </w:p>
    <w:p w:rsidR="00DB1CAE" w:rsidRPr="0066175E" w:rsidRDefault="008F4548" w:rsidP="00D5791C">
      <w:pPr>
        <w:numPr>
          <w:ilvl w:val="1"/>
          <w:numId w:val="50"/>
        </w:numPr>
        <w:tabs>
          <w:tab w:val="left" w:pos="567"/>
          <w:tab w:val="left" w:pos="1276"/>
        </w:tabs>
        <w:spacing w:after="0" w:line="240" w:lineRule="auto"/>
        <w:ind w:left="0" w:right="272"/>
        <w:rPr>
          <w:rFonts w:ascii="Arial" w:hAnsi="Arial" w:cs="Arial"/>
          <w:sz w:val="24"/>
        </w:rPr>
      </w:pPr>
      <w:r w:rsidRPr="0066175E">
        <w:rPr>
          <w:rFonts w:ascii="Arial" w:hAnsi="Arial" w:cs="Arial"/>
          <w:sz w:val="24"/>
        </w:rPr>
        <w:t xml:space="preserve">É admitida a reabilitação do contratado perante o Município de </w:t>
      </w:r>
      <w:r w:rsidR="00C8018A" w:rsidRPr="0066175E">
        <w:rPr>
          <w:rFonts w:ascii="Arial" w:hAnsi="Arial" w:cs="Arial"/>
          <w:sz w:val="24"/>
        </w:rPr>
        <w:t>Boqueirão do Leão</w:t>
      </w:r>
      <w:r w:rsidRPr="0066175E">
        <w:rPr>
          <w:rFonts w:ascii="Arial" w:hAnsi="Arial" w:cs="Arial"/>
          <w:sz w:val="24"/>
        </w:rPr>
        <w:t>/RS, exigidos, cumulativamente (art. 163</w:t>
      </w:r>
      <w:r w:rsidR="00720A2B">
        <w:rPr>
          <w:rFonts w:ascii="Arial" w:hAnsi="Arial" w:cs="Arial"/>
          <w:sz w:val="24"/>
        </w:rPr>
        <w:t>,</w:t>
      </w:r>
      <w:r w:rsidRPr="0066175E">
        <w:rPr>
          <w:rFonts w:ascii="Arial" w:hAnsi="Arial" w:cs="Arial"/>
          <w:sz w:val="24"/>
        </w:rPr>
        <w:t xml:space="preserve"> da Lei</w:t>
      </w:r>
      <w:r w:rsidR="00720A2B">
        <w:rPr>
          <w:rFonts w:ascii="Arial" w:hAnsi="Arial" w:cs="Arial"/>
          <w:sz w:val="24"/>
        </w:rPr>
        <w:t xml:space="preserve"> Federal</w:t>
      </w:r>
      <w:r w:rsidR="003D3B19">
        <w:rPr>
          <w:rFonts w:ascii="Arial" w:hAnsi="Arial" w:cs="Arial"/>
          <w:sz w:val="24"/>
        </w:rPr>
        <w:t xml:space="preserve"> </w:t>
      </w:r>
      <w:r w:rsidRPr="0066175E">
        <w:rPr>
          <w:rFonts w:ascii="Arial" w:hAnsi="Arial" w:cs="Arial"/>
          <w:sz w:val="24"/>
        </w:rPr>
        <w:t xml:space="preserve">nº 14.133/2021).  </w:t>
      </w:r>
    </w:p>
    <w:p w:rsidR="00DB1CAE" w:rsidRPr="0066175E" w:rsidRDefault="008F4548" w:rsidP="008369F0">
      <w:pPr>
        <w:tabs>
          <w:tab w:val="left" w:pos="567"/>
          <w:tab w:val="left" w:pos="1276"/>
        </w:tabs>
        <w:spacing w:after="0" w:line="240" w:lineRule="auto"/>
        <w:ind w:left="-5" w:right="272"/>
        <w:rPr>
          <w:rFonts w:ascii="Arial" w:hAnsi="Arial" w:cs="Arial"/>
          <w:sz w:val="24"/>
        </w:rPr>
      </w:pPr>
      <w:r w:rsidRPr="0066175E">
        <w:rPr>
          <w:rFonts w:ascii="Arial" w:hAnsi="Arial" w:cs="Arial"/>
          <w:b/>
          <w:sz w:val="24"/>
        </w:rPr>
        <w:t>11.12</w:t>
      </w:r>
      <w:r w:rsidRPr="0066175E">
        <w:rPr>
          <w:rFonts w:ascii="Arial" w:hAnsi="Arial" w:cs="Arial"/>
          <w:sz w:val="24"/>
        </w:rPr>
        <w:t xml:space="preserve"> A sanção pelas infrações previstas nos incisos VIII (Apresentar declaração ou documentação falsa exigida para o certame ou prestar declaração falsa durante a licitação ou a execução do contrato) e XII (Praticar ato lesivo previsto no art. 5º da Lei nº 12.846, de 1º de agosto de 2013) do caput do item </w:t>
      </w:r>
      <w:proofErr w:type="gramStart"/>
      <w:r w:rsidRPr="0066175E">
        <w:rPr>
          <w:rFonts w:ascii="Arial" w:hAnsi="Arial" w:cs="Arial"/>
          <w:sz w:val="24"/>
        </w:rPr>
        <w:t>1</w:t>
      </w:r>
      <w:proofErr w:type="gramEnd"/>
      <w:r w:rsidRPr="0066175E">
        <w:rPr>
          <w:rFonts w:ascii="Arial" w:hAnsi="Arial" w:cs="Arial"/>
          <w:sz w:val="24"/>
        </w:rPr>
        <w:t xml:space="preserve"> exigirá, como condição de reabilitação do contratado, a implantação ou aperfeiçoamento de programa de integridade pelo responsável (art. 163, parágrafo único</w:t>
      </w:r>
      <w:r w:rsidR="00720A2B">
        <w:rPr>
          <w:rFonts w:ascii="Arial" w:hAnsi="Arial" w:cs="Arial"/>
          <w:sz w:val="24"/>
        </w:rPr>
        <w:t>,</w:t>
      </w:r>
      <w:r w:rsidRPr="0066175E">
        <w:rPr>
          <w:rFonts w:ascii="Arial" w:hAnsi="Arial" w:cs="Arial"/>
          <w:sz w:val="24"/>
        </w:rPr>
        <w:t xml:space="preserve"> da Lei </w:t>
      </w:r>
      <w:r w:rsidR="00720A2B">
        <w:rPr>
          <w:rFonts w:ascii="Arial" w:hAnsi="Arial" w:cs="Arial"/>
          <w:sz w:val="24"/>
        </w:rPr>
        <w:t xml:space="preserve">Federal </w:t>
      </w:r>
      <w:r w:rsidRPr="0066175E">
        <w:rPr>
          <w:rFonts w:ascii="Arial" w:hAnsi="Arial" w:cs="Arial"/>
          <w:sz w:val="24"/>
        </w:rPr>
        <w:t xml:space="preserve">nº 14.133/2021). </w:t>
      </w:r>
    </w:p>
    <w:p w:rsidR="00DB1CAE" w:rsidRPr="0066175E" w:rsidRDefault="00DB1CAE" w:rsidP="008369F0">
      <w:pPr>
        <w:tabs>
          <w:tab w:val="left" w:pos="567"/>
          <w:tab w:val="left" w:pos="1276"/>
        </w:tabs>
        <w:spacing w:after="0" w:line="240" w:lineRule="auto"/>
        <w:ind w:left="0" w:right="0" w:firstLine="0"/>
        <w:jc w:val="left"/>
        <w:rPr>
          <w:rFonts w:ascii="Arial" w:hAnsi="Arial" w:cs="Arial"/>
          <w:sz w:val="24"/>
        </w:rPr>
      </w:pPr>
    </w:p>
    <w:p w:rsidR="00DB1CAE" w:rsidRPr="008369F0" w:rsidRDefault="008369F0" w:rsidP="008369F0">
      <w:pPr>
        <w:tabs>
          <w:tab w:val="left" w:pos="567"/>
          <w:tab w:val="left" w:pos="1276"/>
        </w:tabs>
        <w:spacing w:after="0" w:line="240" w:lineRule="auto"/>
        <w:ind w:left="0" w:right="266"/>
        <w:rPr>
          <w:rFonts w:ascii="Arial" w:hAnsi="Arial" w:cs="Arial"/>
          <w:b/>
          <w:sz w:val="24"/>
        </w:rPr>
      </w:pPr>
      <w:r w:rsidRPr="008369F0">
        <w:rPr>
          <w:rFonts w:ascii="Arial" w:hAnsi="Arial" w:cs="Arial"/>
          <w:b/>
          <w:sz w:val="24"/>
        </w:rPr>
        <w:t xml:space="preserve">CLÁUSULA DÉCIMA SEGUNDA: EXTINÇÃO </w:t>
      </w:r>
    </w:p>
    <w:p w:rsidR="00DB1CAE" w:rsidRPr="00D5791C" w:rsidRDefault="00D5791C" w:rsidP="00D5791C">
      <w:pPr>
        <w:pStyle w:val="PargrafodaLista"/>
        <w:numPr>
          <w:ilvl w:val="0"/>
          <w:numId w:val="58"/>
        </w:numPr>
        <w:tabs>
          <w:tab w:val="left" w:pos="0"/>
        </w:tabs>
        <w:spacing w:after="0" w:line="240" w:lineRule="auto"/>
        <w:ind w:right="9"/>
        <w:rPr>
          <w:rFonts w:ascii="Arial" w:hAnsi="Arial" w:cs="Arial"/>
          <w:sz w:val="24"/>
        </w:rPr>
      </w:pPr>
      <w:r>
        <w:rPr>
          <w:rFonts w:ascii="Arial" w:hAnsi="Arial" w:cs="Arial"/>
          <w:sz w:val="24"/>
        </w:rPr>
        <w:lastRenderedPageBreak/>
        <w:t xml:space="preserve"> </w:t>
      </w:r>
      <w:r w:rsidR="008F4548" w:rsidRPr="00D5791C">
        <w:rPr>
          <w:rFonts w:ascii="Arial" w:hAnsi="Arial" w:cs="Arial"/>
          <w:sz w:val="24"/>
        </w:rPr>
        <w:t xml:space="preserve">As hipóteses que constituem motivo para extinção contratual estão elencadas no art. 137 da Lei Federal nº 14.133/2021, que poderão se </w:t>
      </w:r>
      <w:proofErr w:type="gramStart"/>
      <w:r w:rsidR="008F4548" w:rsidRPr="00D5791C">
        <w:rPr>
          <w:rFonts w:ascii="Arial" w:hAnsi="Arial" w:cs="Arial"/>
          <w:sz w:val="24"/>
        </w:rPr>
        <w:t>dar</w:t>
      </w:r>
      <w:proofErr w:type="gramEnd"/>
      <w:r w:rsidR="008F4548" w:rsidRPr="00D5791C">
        <w:rPr>
          <w:rFonts w:ascii="Arial" w:hAnsi="Arial" w:cs="Arial"/>
          <w:sz w:val="24"/>
        </w:rPr>
        <w:t>, após assegurados o contraditório e a ampla defesa à</w:t>
      </w:r>
      <w:r w:rsidR="008F4548" w:rsidRPr="00D5791C">
        <w:rPr>
          <w:rFonts w:ascii="Arial" w:hAnsi="Arial" w:cs="Arial"/>
          <w:b/>
          <w:sz w:val="24"/>
        </w:rPr>
        <w:t xml:space="preserve"> CONTRATADA</w:t>
      </w:r>
      <w:r w:rsidR="008F4548" w:rsidRPr="00D5791C">
        <w:rPr>
          <w:rFonts w:ascii="Arial" w:hAnsi="Arial" w:cs="Arial"/>
          <w:sz w:val="24"/>
        </w:rPr>
        <w:t xml:space="preserve">.  </w:t>
      </w:r>
    </w:p>
    <w:p w:rsidR="00DB1CAE" w:rsidRPr="0066175E" w:rsidRDefault="008F4548" w:rsidP="00D5791C">
      <w:pPr>
        <w:numPr>
          <w:ilvl w:val="1"/>
          <w:numId w:val="53"/>
        </w:numPr>
        <w:tabs>
          <w:tab w:val="left" w:pos="0"/>
        </w:tabs>
        <w:spacing w:after="0" w:line="240" w:lineRule="auto"/>
        <w:ind w:left="426" w:right="272" w:hanging="446"/>
        <w:rPr>
          <w:rFonts w:ascii="Arial" w:hAnsi="Arial" w:cs="Arial"/>
          <w:sz w:val="24"/>
        </w:rPr>
      </w:pPr>
      <w:r w:rsidRPr="0066175E">
        <w:rPr>
          <w:rFonts w:ascii="Arial" w:hAnsi="Arial" w:cs="Arial"/>
          <w:sz w:val="24"/>
        </w:rPr>
        <w:t xml:space="preserve">A extinção do contrato poderá ser: </w:t>
      </w:r>
    </w:p>
    <w:p w:rsidR="00DB1CAE" w:rsidRPr="0066175E" w:rsidRDefault="008F4548" w:rsidP="00D5791C">
      <w:pPr>
        <w:numPr>
          <w:ilvl w:val="2"/>
          <w:numId w:val="53"/>
        </w:numPr>
        <w:tabs>
          <w:tab w:val="left" w:pos="0"/>
        </w:tabs>
        <w:spacing w:after="0" w:line="240" w:lineRule="auto"/>
        <w:ind w:left="567" w:right="272" w:hanging="614"/>
        <w:rPr>
          <w:rFonts w:ascii="Arial" w:hAnsi="Arial" w:cs="Arial"/>
          <w:sz w:val="24"/>
        </w:rPr>
      </w:pPr>
      <w:r w:rsidRPr="0066175E">
        <w:rPr>
          <w:rFonts w:ascii="Arial" w:hAnsi="Arial" w:cs="Arial"/>
          <w:sz w:val="24"/>
        </w:rPr>
        <w:t xml:space="preserve">Determinada por ato unilateral e escrito do </w:t>
      </w:r>
      <w:r w:rsidRPr="0066175E">
        <w:rPr>
          <w:rFonts w:ascii="Arial" w:hAnsi="Arial" w:cs="Arial"/>
          <w:b/>
          <w:sz w:val="24"/>
        </w:rPr>
        <w:t>CONTRATANTE</w:t>
      </w:r>
      <w:r w:rsidRPr="0066175E">
        <w:rPr>
          <w:rFonts w:ascii="Arial" w:hAnsi="Arial" w:cs="Arial"/>
          <w:sz w:val="24"/>
        </w:rPr>
        <w:t xml:space="preserve">, exceto no caso de descumprimento decorrente de sua própria conduta. </w:t>
      </w:r>
    </w:p>
    <w:p w:rsidR="00DB1CAE" w:rsidRPr="0066175E" w:rsidRDefault="00D5791C" w:rsidP="00D5791C">
      <w:pPr>
        <w:numPr>
          <w:ilvl w:val="2"/>
          <w:numId w:val="53"/>
        </w:numPr>
        <w:tabs>
          <w:tab w:val="left" w:pos="0"/>
        </w:tabs>
        <w:spacing w:after="0" w:line="240" w:lineRule="auto"/>
        <w:ind w:left="0" w:right="272" w:firstLine="0"/>
        <w:rPr>
          <w:rFonts w:ascii="Arial" w:hAnsi="Arial" w:cs="Arial"/>
          <w:sz w:val="24"/>
        </w:rPr>
      </w:pPr>
      <w:r>
        <w:rPr>
          <w:rFonts w:ascii="Arial" w:hAnsi="Arial" w:cs="Arial"/>
          <w:sz w:val="24"/>
        </w:rPr>
        <w:t xml:space="preserve"> </w:t>
      </w:r>
      <w:r w:rsidR="008F4548" w:rsidRPr="0066175E">
        <w:rPr>
          <w:rFonts w:ascii="Arial" w:hAnsi="Arial" w:cs="Arial"/>
          <w:sz w:val="24"/>
        </w:rPr>
        <w:t xml:space="preserve">Consensual, por acordo entre as partes, desde que haja interesse do </w:t>
      </w:r>
      <w:r w:rsidR="008F4548" w:rsidRPr="0066175E">
        <w:rPr>
          <w:rFonts w:ascii="Arial" w:hAnsi="Arial" w:cs="Arial"/>
          <w:b/>
          <w:sz w:val="24"/>
        </w:rPr>
        <w:t>CONTRATANTE</w:t>
      </w:r>
      <w:r w:rsidR="008F4548" w:rsidRPr="0066175E">
        <w:rPr>
          <w:rFonts w:ascii="Arial" w:hAnsi="Arial" w:cs="Arial"/>
          <w:sz w:val="24"/>
        </w:rPr>
        <w:t xml:space="preserve">. </w:t>
      </w:r>
    </w:p>
    <w:p w:rsidR="00DB1CAE" w:rsidRPr="0066175E" w:rsidRDefault="00DB1CAE" w:rsidP="008369F0">
      <w:pPr>
        <w:tabs>
          <w:tab w:val="left" w:pos="567"/>
          <w:tab w:val="left" w:pos="1276"/>
        </w:tabs>
        <w:spacing w:after="0" w:line="240" w:lineRule="auto"/>
        <w:ind w:left="0" w:right="0" w:firstLine="0"/>
        <w:jc w:val="left"/>
        <w:rPr>
          <w:rFonts w:ascii="Arial" w:hAnsi="Arial" w:cs="Arial"/>
          <w:sz w:val="24"/>
        </w:rPr>
      </w:pPr>
    </w:p>
    <w:p w:rsidR="00DB1CAE" w:rsidRPr="00DA2F36" w:rsidRDefault="00DA2F36" w:rsidP="00DA2F36">
      <w:pPr>
        <w:tabs>
          <w:tab w:val="left" w:pos="567"/>
          <w:tab w:val="left" w:pos="1276"/>
        </w:tabs>
        <w:spacing w:after="0" w:line="240" w:lineRule="auto"/>
        <w:ind w:left="0" w:right="266"/>
        <w:rPr>
          <w:rFonts w:ascii="Arial" w:hAnsi="Arial" w:cs="Arial"/>
          <w:b/>
          <w:sz w:val="24"/>
        </w:rPr>
      </w:pPr>
      <w:r w:rsidRPr="00DA2F36">
        <w:rPr>
          <w:rFonts w:ascii="Arial" w:hAnsi="Arial" w:cs="Arial"/>
          <w:b/>
          <w:sz w:val="24"/>
        </w:rPr>
        <w:t xml:space="preserve">CLÁUSULA DÉCIMA TERCEIRA: DA INEXECUÇÃO DO CONTRATO  </w:t>
      </w:r>
    </w:p>
    <w:p w:rsidR="00DB1CAE" w:rsidRPr="0066175E" w:rsidRDefault="008F4548" w:rsidP="008369F0">
      <w:pPr>
        <w:tabs>
          <w:tab w:val="left" w:pos="567"/>
          <w:tab w:val="left" w:pos="1276"/>
        </w:tabs>
        <w:spacing w:after="0" w:line="240" w:lineRule="auto"/>
        <w:ind w:left="-5" w:right="272"/>
        <w:rPr>
          <w:rFonts w:ascii="Arial" w:hAnsi="Arial" w:cs="Arial"/>
          <w:sz w:val="24"/>
        </w:rPr>
      </w:pPr>
      <w:r w:rsidRPr="0066175E">
        <w:rPr>
          <w:rFonts w:ascii="Arial" w:hAnsi="Arial" w:cs="Arial"/>
          <w:b/>
          <w:sz w:val="24"/>
        </w:rPr>
        <w:t>13.1</w:t>
      </w:r>
      <w:r w:rsidRPr="0066175E">
        <w:rPr>
          <w:rFonts w:ascii="Arial" w:hAnsi="Arial" w:cs="Arial"/>
          <w:sz w:val="24"/>
        </w:rPr>
        <w:t xml:space="preserve"> A CONTRATADA </w:t>
      </w:r>
      <w:proofErr w:type="gramStart"/>
      <w:r w:rsidRPr="0066175E">
        <w:rPr>
          <w:rFonts w:ascii="Arial" w:hAnsi="Arial" w:cs="Arial"/>
          <w:sz w:val="24"/>
        </w:rPr>
        <w:t>reconhece</w:t>
      </w:r>
      <w:proofErr w:type="gramEnd"/>
      <w:r w:rsidRPr="0066175E">
        <w:rPr>
          <w:rFonts w:ascii="Arial" w:hAnsi="Arial" w:cs="Arial"/>
          <w:sz w:val="24"/>
        </w:rPr>
        <w:t xml:space="preserve"> os direitos d</w:t>
      </w:r>
      <w:r w:rsidR="001157FF">
        <w:rPr>
          <w:rFonts w:ascii="Arial" w:hAnsi="Arial" w:cs="Arial"/>
          <w:sz w:val="24"/>
        </w:rPr>
        <w:t>a</w:t>
      </w:r>
      <w:r w:rsidRPr="0066175E">
        <w:rPr>
          <w:rFonts w:ascii="Arial" w:hAnsi="Arial" w:cs="Arial"/>
          <w:sz w:val="24"/>
        </w:rPr>
        <w:t xml:space="preserve"> CONTRATANTE no caso de inexecução total ou parcial do contrato que venham a ensejar a sua rescisão, conforme art. 115 e seguintes, da Lei </w:t>
      </w:r>
      <w:r w:rsidR="00C172AD">
        <w:rPr>
          <w:rFonts w:ascii="Arial" w:hAnsi="Arial" w:cs="Arial"/>
          <w:sz w:val="24"/>
        </w:rPr>
        <w:t xml:space="preserve">Federal </w:t>
      </w:r>
      <w:r w:rsidRPr="0066175E">
        <w:rPr>
          <w:rFonts w:ascii="Arial" w:hAnsi="Arial" w:cs="Arial"/>
          <w:sz w:val="24"/>
        </w:rPr>
        <w:t xml:space="preserve">n° 14.133/2021. </w:t>
      </w:r>
    </w:p>
    <w:p w:rsidR="00DB1CAE" w:rsidRPr="0066175E" w:rsidRDefault="00DB1CAE" w:rsidP="008369F0">
      <w:pPr>
        <w:tabs>
          <w:tab w:val="left" w:pos="567"/>
          <w:tab w:val="left" w:pos="1276"/>
        </w:tabs>
        <w:spacing w:after="0" w:line="240" w:lineRule="auto"/>
        <w:ind w:left="0" w:right="0" w:firstLine="0"/>
        <w:jc w:val="left"/>
        <w:rPr>
          <w:rFonts w:ascii="Arial" w:hAnsi="Arial" w:cs="Arial"/>
          <w:sz w:val="24"/>
        </w:rPr>
      </w:pPr>
    </w:p>
    <w:p w:rsidR="00DB1CAE" w:rsidRPr="008369F0" w:rsidRDefault="008369F0" w:rsidP="008369F0">
      <w:pPr>
        <w:tabs>
          <w:tab w:val="left" w:pos="567"/>
          <w:tab w:val="left" w:pos="1276"/>
        </w:tabs>
        <w:spacing w:after="0" w:line="240" w:lineRule="auto"/>
        <w:ind w:left="0" w:right="266"/>
        <w:rPr>
          <w:rFonts w:ascii="Arial" w:hAnsi="Arial" w:cs="Arial"/>
          <w:b/>
          <w:sz w:val="24"/>
        </w:rPr>
      </w:pPr>
      <w:r w:rsidRPr="008369F0">
        <w:rPr>
          <w:rFonts w:ascii="Arial" w:hAnsi="Arial" w:cs="Arial"/>
          <w:b/>
          <w:sz w:val="24"/>
        </w:rPr>
        <w:t xml:space="preserve">CLÁUSULA DÉCIMA QUARTA: DA PROTEÇÃO DE DADOS PESSOAIS (LGPD) </w:t>
      </w:r>
    </w:p>
    <w:p w:rsidR="00DB1CAE" w:rsidRPr="0066175E" w:rsidRDefault="008F4548" w:rsidP="008369F0">
      <w:pPr>
        <w:tabs>
          <w:tab w:val="left" w:pos="567"/>
          <w:tab w:val="left" w:pos="1276"/>
        </w:tabs>
        <w:spacing w:after="0" w:line="240" w:lineRule="auto"/>
        <w:ind w:left="-5" w:right="272"/>
        <w:rPr>
          <w:rFonts w:ascii="Arial" w:hAnsi="Arial" w:cs="Arial"/>
          <w:sz w:val="24"/>
        </w:rPr>
      </w:pPr>
      <w:proofErr w:type="gramStart"/>
      <w:r w:rsidRPr="0066175E">
        <w:rPr>
          <w:rFonts w:ascii="Arial" w:hAnsi="Arial" w:cs="Arial"/>
          <w:b/>
          <w:sz w:val="24"/>
        </w:rPr>
        <w:t>1</w:t>
      </w:r>
      <w:r w:rsidR="00DA2F36">
        <w:rPr>
          <w:rFonts w:ascii="Arial" w:hAnsi="Arial" w:cs="Arial"/>
          <w:b/>
          <w:sz w:val="24"/>
        </w:rPr>
        <w:t>4</w:t>
      </w:r>
      <w:r w:rsidRPr="0066175E">
        <w:rPr>
          <w:rFonts w:ascii="Arial" w:hAnsi="Arial" w:cs="Arial"/>
          <w:b/>
          <w:sz w:val="24"/>
        </w:rPr>
        <w:t>.1</w:t>
      </w:r>
      <w:r w:rsidRPr="0066175E">
        <w:rPr>
          <w:rFonts w:ascii="Arial" w:hAnsi="Arial" w:cs="Arial"/>
          <w:sz w:val="24"/>
        </w:rPr>
        <w:t xml:space="preserve"> Em atendimento ao disposto na Lei nº</w:t>
      </w:r>
      <w:proofErr w:type="gramEnd"/>
      <w:r w:rsidRPr="0066175E">
        <w:rPr>
          <w:rFonts w:ascii="Arial" w:hAnsi="Arial" w:cs="Arial"/>
          <w:sz w:val="24"/>
        </w:rPr>
        <w:t xml:space="preserve"> 13.709/2018 – Lei Geral de Proteção de Dados Pessoais (LGPD), o CONTRATANTE, para a execução do objeto deste contrato, poderá, quando necessário, ter acesso aos dados pessoais dos representantes da CONTRATADA.  </w:t>
      </w:r>
    </w:p>
    <w:p w:rsidR="00DB1CAE" w:rsidRPr="0066175E" w:rsidRDefault="00DA2F36" w:rsidP="008369F0">
      <w:pPr>
        <w:tabs>
          <w:tab w:val="left" w:pos="567"/>
          <w:tab w:val="left" w:pos="1276"/>
        </w:tabs>
        <w:spacing w:after="0" w:line="240" w:lineRule="auto"/>
        <w:ind w:left="-5" w:right="272"/>
        <w:rPr>
          <w:rFonts w:ascii="Arial" w:hAnsi="Arial" w:cs="Arial"/>
          <w:sz w:val="24"/>
        </w:rPr>
      </w:pPr>
      <w:r>
        <w:rPr>
          <w:rFonts w:ascii="Arial" w:hAnsi="Arial" w:cs="Arial"/>
          <w:b/>
          <w:sz w:val="24"/>
        </w:rPr>
        <w:t>14</w:t>
      </w:r>
      <w:r w:rsidR="008F4548" w:rsidRPr="0066175E">
        <w:rPr>
          <w:rFonts w:ascii="Arial" w:hAnsi="Arial" w:cs="Arial"/>
          <w:b/>
          <w:sz w:val="24"/>
        </w:rPr>
        <w:t>.2</w:t>
      </w:r>
      <w:r w:rsidR="008F4548" w:rsidRPr="0066175E">
        <w:rPr>
          <w:rFonts w:ascii="Arial" w:hAnsi="Arial" w:cs="Arial"/>
          <w:sz w:val="24"/>
        </w:rPr>
        <w:t xml:space="preserve"> As partes se comprometem a proteger os direitos fundamentais de liberdade e de privacidade e o livre desenvolvimento da personalidade da pessoa natural, relativos ao tratamento de dados pessoais, inclusive nos meios digitais, garantindo que:  </w:t>
      </w:r>
    </w:p>
    <w:p w:rsidR="00DB1CAE" w:rsidRPr="0066175E" w:rsidRDefault="008F4548" w:rsidP="008369F0">
      <w:pPr>
        <w:numPr>
          <w:ilvl w:val="0"/>
          <w:numId w:val="54"/>
        </w:numPr>
        <w:tabs>
          <w:tab w:val="left" w:pos="567"/>
          <w:tab w:val="left" w:pos="1276"/>
        </w:tabs>
        <w:spacing w:after="0" w:line="240" w:lineRule="auto"/>
        <w:ind w:right="272"/>
        <w:rPr>
          <w:rFonts w:ascii="Arial" w:hAnsi="Arial" w:cs="Arial"/>
          <w:sz w:val="24"/>
        </w:rPr>
      </w:pPr>
      <w:r w:rsidRPr="0066175E">
        <w:rPr>
          <w:rFonts w:ascii="Arial" w:hAnsi="Arial" w:cs="Arial"/>
          <w:sz w:val="24"/>
        </w:rPr>
        <w:t xml:space="preserve">O tratamento de dados pessoais dar-se-á de acordo com as bases legais previstas nas hipóteses dos </w:t>
      </w:r>
      <w:proofErr w:type="spellStart"/>
      <w:r w:rsidRPr="0066175E">
        <w:rPr>
          <w:rFonts w:ascii="Arial" w:hAnsi="Arial" w:cs="Arial"/>
          <w:sz w:val="24"/>
        </w:rPr>
        <w:t>arts</w:t>
      </w:r>
      <w:proofErr w:type="spellEnd"/>
      <w:r w:rsidRPr="0066175E">
        <w:rPr>
          <w:rFonts w:ascii="Arial" w:hAnsi="Arial" w:cs="Arial"/>
          <w:sz w:val="24"/>
        </w:rPr>
        <w:t xml:space="preserve">. </w:t>
      </w:r>
      <w:proofErr w:type="gramStart"/>
      <w:r w:rsidRPr="0066175E">
        <w:rPr>
          <w:rFonts w:ascii="Arial" w:hAnsi="Arial" w:cs="Arial"/>
          <w:sz w:val="24"/>
        </w:rPr>
        <w:t>7º, 11</w:t>
      </w:r>
      <w:proofErr w:type="gramEnd"/>
      <w:r w:rsidRPr="0066175E">
        <w:rPr>
          <w:rFonts w:ascii="Arial" w:hAnsi="Arial" w:cs="Arial"/>
          <w:sz w:val="24"/>
        </w:rPr>
        <w:t xml:space="preserve"> e/ou 14 da Lei nº 13.709/2018 (LGPD), às quais se submeterão os serviços, e para propósitos legítimos, específicos, explícitos e informados ao titular;  </w:t>
      </w:r>
    </w:p>
    <w:p w:rsidR="00DB1CAE" w:rsidRPr="0066175E" w:rsidRDefault="008F4548" w:rsidP="008369F0">
      <w:pPr>
        <w:numPr>
          <w:ilvl w:val="0"/>
          <w:numId w:val="54"/>
        </w:numPr>
        <w:tabs>
          <w:tab w:val="left" w:pos="567"/>
          <w:tab w:val="left" w:pos="1276"/>
        </w:tabs>
        <w:spacing w:after="0" w:line="240" w:lineRule="auto"/>
        <w:ind w:right="272"/>
        <w:rPr>
          <w:rFonts w:ascii="Arial" w:hAnsi="Arial" w:cs="Arial"/>
          <w:sz w:val="24"/>
        </w:rPr>
      </w:pPr>
      <w:r w:rsidRPr="0066175E">
        <w:rPr>
          <w:rFonts w:ascii="Arial" w:hAnsi="Arial" w:cs="Arial"/>
          <w:sz w:val="24"/>
        </w:rPr>
        <w:t xml:space="preserve">O tratamento seja limitado para o alcance das finalidades do objeto contratado ou, quando for o caso, ao cumprimento de obrigação legal ou regulatória, no exercício regular de direito, por determinação de legislação municipal, judicial ou por requisição da Autoridade Nacional de Proteção de Dados – ANPD;  </w:t>
      </w:r>
    </w:p>
    <w:p w:rsidR="00DB1CAE" w:rsidRPr="0066175E" w:rsidRDefault="008F4548" w:rsidP="008369F0">
      <w:pPr>
        <w:numPr>
          <w:ilvl w:val="0"/>
          <w:numId w:val="54"/>
        </w:numPr>
        <w:tabs>
          <w:tab w:val="left" w:pos="567"/>
          <w:tab w:val="left" w:pos="1276"/>
        </w:tabs>
        <w:spacing w:after="0" w:line="240" w:lineRule="auto"/>
        <w:ind w:right="272"/>
        <w:rPr>
          <w:rFonts w:ascii="Arial" w:hAnsi="Arial" w:cs="Arial"/>
          <w:sz w:val="24"/>
        </w:rPr>
      </w:pPr>
      <w:r w:rsidRPr="0066175E">
        <w:rPr>
          <w:rFonts w:ascii="Arial" w:hAnsi="Arial" w:cs="Arial"/>
          <w:sz w:val="24"/>
        </w:rPr>
        <w:t xml:space="preserve">Em caso de necessidade de coleta de dados pessoais dos titulares mediante consentimento, indispensáveis à própria execução do objeto, esta será realizada após prévia aprovação CONTRATANTE, responsabilizando-se a CONTRATADA pela obtenção e gestão.  </w:t>
      </w:r>
    </w:p>
    <w:p w:rsidR="00DB1CAE" w:rsidRPr="0066175E" w:rsidRDefault="008F4548" w:rsidP="008369F0">
      <w:pPr>
        <w:numPr>
          <w:ilvl w:val="0"/>
          <w:numId w:val="54"/>
        </w:numPr>
        <w:tabs>
          <w:tab w:val="left" w:pos="567"/>
          <w:tab w:val="left" w:pos="1276"/>
        </w:tabs>
        <w:spacing w:after="0" w:line="240" w:lineRule="auto"/>
        <w:ind w:right="272"/>
        <w:rPr>
          <w:rFonts w:ascii="Arial" w:hAnsi="Arial" w:cs="Arial"/>
          <w:sz w:val="24"/>
        </w:rPr>
      </w:pPr>
      <w:r w:rsidRPr="0066175E">
        <w:rPr>
          <w:rFonts w:ascii="Arial" w:hAnsi="Arial" w:cs="Arial"/>
          <w:sz w:val="24"/>
        </w:rPr>
        <w:t xml:space="preserve">Eventualmente, podem as partes convencionar que o CONTRATANTE será responsável por obter o consentimento dos titulares;  </w:t>
      </w:r>
    </w:p>
    <w:p w:rsidR="00DB1CAE" w:rsidRPr="0066175E" w:rsidRDefault="008F4548" w:rsidP="008369F0">
      <w:pPr>
        <w:numPr>
          <w:ilvl w:val="0"/>
          <w:numId w:val="54"/>
        </w:numPr>
        <w:tabs>
          <w:tab w:val="left" w:pos="567"/>
          <w:tab w:val="left" w:pos="1276"/>
        </w:tabs>
        <w:spacing w:after="0" w:line="240" w:lineRule="auto"/>
        <w:ind w:right="272"/>
        <w:rPr>
          <w:rFonts w:ascii="Arial" w:hAnsi="Arial" w:cs="Arial"/>
          <w:sz w:val="24"/>
        </w:rPr>
      </w:pPr>
      <w:r w:rsidRPr="0066175E">
        <w:rPr>
          <w:rFonts w:ascii="Arial" w:hAnsi="Arial" w:cs="Arial"/>
          <w:sz w:val="24"/>
        </w:rPr>
        <w:t xml:space="preserve">Quando houver coleta e armazenamento de dados pessoais, a prática utilizada e os sistemas utilizados que servirão de base para armazenamento dos dados pessoais coletados, devem seguir um conjunto de premissas, políticas, especificações técnicas, devendo estar alinhados com a legislação vigente e as melhores práticas de mercado. </w:t>
      </w:r>
    </w:p>
    <w:p w:rsidR="00DB1CAE" w:rsidRPr="0066175E" w:rsidRDefault="008F4548" w:rsidP="008369F0">
      <w:pPr>
        <w:numPr>
          <w:ilvl w:val="0"/>
          <w:numId w:val="54"/>
        </w:numPr>
        <w:tabs>
          <w:tab w:val="left" w:pos="567"/>
          <w:tab w:val="left" w:pos="1276"/>
        </w:tabs>
        <w:spacing w:after="0" w:line="240" w:lineRule="auto"/>
        <w:ind w:right="272"/>
        <w:rPr>
          <w:rFonts w:ascii="Arial" w:hAnsi="Arial" w:cs="Arial"/>
          <w:sz w:val="24"/>
        </w:rPr>
      </w:pPr>
      <w:r w:rsidRPr="0066175E">
        <w:rPr>
          <w:rFonts w:ascii="Arial" w:hAnsi="Arial" w:cs="Arial"/>
          <w:sz w:val="24"/>
        </w:rPr>
        <w:t xml:space="preserve">Quando for o caso, os dados obtidos em razão deste contrato serão armazenados em um banco de dados seguro, com garantia de registro das transações realizadas na </w:t>
      </w:r>
      <w:r w:rsidRPr="0066175E">
        <w:rPr>
          <w:rFonts w:ascii="Arial" w:hAnsi="Arial" w:cs="Arial"/>
          <w:sz w:val="24"/>
        </w:rPr>
        <w:lastRenderedPageBreak/>
        <w:t>aplicação de acesso (</w:t>
      </w:r>
      <w:proofErr w:type="spellStart"/>
      <w:r w:rsidRPr="0066175E">
        <w:rPr>
          <w:rFonts w:ascii="Arial" w:hAnsi="Arial" w:cs="Arial"/>
          <w:sz w:val="24"/>
        </w:rPr>
        <w:t>log</w:t>
      </w:r>
      <w:proofErr w:type="spellEnd"/>
      <w:r w:rsidRPr="0066175E">
        <w:rPr>
          <w:rFonts w:ascii="Arial" w:hAnsi="Arial" w:cs="Arial"/>
          <w:sz w:val="24"/>
        </w:rPr>
        <w:t xml:space="preserve">), adequado controle de acesso baseado em função e com transparente identificação do perfil dos credenciados, tudo estabelecido como forma de garantir, inclusive, a </w:t>
      </w:r>
      <w:proofErr w:type="spellStart"/>
      <w:r w:rsidRPr="0066175E">
        <w:rPr>
          <w:rFonts w:ascii="Arial" w:hAnsi="Arial" w:cs="Arial"/>
          <w:sz w:val="24"/>
        </w:rPr>
        <w:t>rastreabilidade</w:t>
      </w:r>
      <w:proofErr w:type="spellEnd"/>
      <w:r w:rsidRPr="0066175E">
        <w:rPr>
          <w:rFonts w:ascii="Arial" w:hAnsi="Arial" w:cs="Arial"/>
          <w:sz w:val="24"/>
        </w:rPr>
        <w:t xml:space="preserve"> de cada transação e a franca apuração, a qualquer momento, de desvios e falhas, vedado o compartilhamento desses dados com terceiros;  </w:t>
      </w:r>
    </w:p>
    <w:p w:rsidR="00DB1CAE" w:rsidRDefault="008F4548" w:rsidP="00DC5048">
      <w:pPr>
        <w:pStyle w:val="PargrafodaLista"/>
        <w:numPr>
          <w:ilvl w:val="1"/>
          <w:numId w:val="59"/>
        </w:numPr>
        <w:tabs>
          <w:tab w:val="left" w:pos="567"/>
          <w:tab w:val="left" w:pos="1276"/>
        </w:tabs>
        <w:spacing w:after="0" w:line="240" w:lineRule="auto"/>
        <w:ind w:left="0" w:right="272" w:firstLine="0"/>
        <w:rPr>
          <w:rFonts w:ascii="Arial" w:hAnsi="Arial" w:cs="Arial"/>
          <w:sz w:val="24"/>
        </w:rPr>
      </w:pPr>
      <w:r w:rsidRPr="00DC5048">
        <w:rPr>
          <w:rFonts w:ascii="Arial" w:hAnsi="Arial" w:cs="Arial"/>
          <w:sz w:val="24"/>
        </w:rPr>
        <w:t xml:space="preserve">É </w:t>
      </w:r>
      <w:proofErr w:type="gramStart"/>
      <w:r w:rsidRPr="00DC5048">
        <w:rPr>
          <w:rFonts w:ascii="Arial" w:hAnsi="Arial" w:cs="Arial"/>
          <w:sz w:val="24"/>
        </w:rPr>
        <w:t>vedado</w:t>
      </w:r>
      <w:proofErr w:type="gramEnd"/>
      <w:r w:rsidRPr="00DC5048">
        <w:rPr>
          <w:rFonts w:ascii="Arial" w:hAnsi="Arial" w:cs="Arial"/>
          <w:sz w:val="24"/>
        </w:rPr>
        <w:t xml:space="preserve"> às partes a utilização de todo e qualquer dado pessoal repassado em decorrência da execução contratual para finalidade distinta daquela do objeto da contratação. As partes deverão, nos termos deste instrumento, cumprir com suas respectivas obrigações que lhes forem impostas de acordo com regulamentos e leis aplicáveis à proteção de dados pessoais, incluindo, sem prejuízo da Lei nº 13.709/2018 (LGPD).  </w:t>
      </w:r>
    </w:p>
    <w:p w:rsidR="00DB1CAE" w:rsidRPr="00867FD4" w:rsidRDefault="008F4548" w:rsidP="00867FD4">
      <w:pPr>
        <w:pStyle w:val="PargrafodaLista"/>
        <w:numPr>
          <w:ilvl w:val="1"/>
          <w:numId w:val="59"/>
        </w:numPr>
        <w:tabs>
          <w:tab w:val="left" w:pos="0"/>
          <w:tab w:val="left" w:pos="567"/>
        </w:tabs>
        <w:spacing w:after="0" w:line="240" w:lineRule="auto"/>
        <w:ind w:left="0" w:right="272" w:firstLine="0"/>
        <w:rPr>
          <w:rFonts w:ascii="Arial" w:hAnsi="Arial" w:cs="Arial"/>
          <w:sz w:val="24"/>
        </w:rPr>
      </w:pPr>
      <w:r w:rsidRPr="00867FD4">
        <w:rPr>
          <w:rFonts w:ascii="Arial" w:hAnsi="Arial" w:cs="Arial"/>
          <w:sz w:val="24"/>
        </w:rPr>
        <w:t xml:space="preserve">Os dados pessoais não poderão ser revelados, transferidos, compartilhados, comunicados ou de qualquer outra forma facultar acesso, no todo ou em parte, a terceiros, mesmo de forma agregada ou </w:t>
      </w:r>
      <w:proofErr w:type="spellStart"/>
      <w:r w:rsidRPr="00867FD4">
        <w:rPr>
          <w:rFonts w:ascii="Arial" w:hAnsi="Arial" w:cs="Arial"/>
          <w:sz w:val="24"/>
        </w:rPr>
        <w:t>anonimizada</w:t>
      </w:r>
      <w:proofErr w:type="spellEnd"/>
      <w:r w:rsidRPr="00867FD4">
        <w:rPr>
          <w:rFonts w:ascii="Arial" w:hAnsi="Arial" w:cs="Arial"/>
          <w:sz w:val="24"/>
        </w:rPr>
        <w:t xml:space="preserve">, com exceção da prévia autorização por escrito da CONTRATANTE, quer direta ou indiretamente, seja mediante a distribuição de cópias, resumos, compilações, extratos, análises, estudos ou outros meios que contenham ou de outra forma reflitam referidas informações.  </w:t>
      </w:r>
    </w:p>
    <w:p w:rsidR="00DB1CAE" w:rsidRPr="0066175E" w:rsidRDefault="008F4548" w:rsidP="00867FD4">
      <w:pPr>
        <w:numPr>
          <w:ilvl w:val="1"/>
          <w:numId w:val="59"/>
        </w:numPr>
        <w:tabs>
          <w:tab w:val="left" w:pos="0"/>
          <w:tab w:val="left" w:pos="567"/>
        </w:tabs>
        <w:spacing w:after="0" w:line="240" w:lineRule="auto"/>
        <w:ind w:left="0" w:right="272" w:firstLine="0"/>
        <w:rPr>
          <w:rFonts w:ascii="Arial" w:hAnsi="Arial" w:cs="Arial"/>
          <w:sz w:val="24"/>
        </w:rPr>
      </w:pPr>
      <w:r w:rsidRPr="0066175E">
        <w:rPr>
          <w:rFonts w:ascii="Arial" w:hAnsi="Arial" w:cs="Arial"/>
          <w:sz w:val="24"/>
        </w:rPr>
        <w:t xml:space="preserve">A CONTRATADA oferecerá garantias suficientes em relação às medidas de segurança administrativas, organizativas, técnicas e físicas apropriadas para proteger a confidencialidade e integridade de todos os dados pessoais e as especificará formalmente ao CONTRATANTE, não compartilhando dados que lhe sejam remetidos com terceiros. </w:t>
      </w:r>
    </w:p>
    <w:p w:rsidR="00DB1CAE" w:rsidRPr="0066175E" w:rsidRDefault="008F4548" w:rsidP="00867FD4">
      <w:pPr>
        <w:numPr>
          <w:ilvl w:val="1"/>
          <w:numId w:val="59"/>
        </w:numPr>
        <w:tabs>
          <w:tab w:val="left" w:pos="0"/>
          <w:tab w:val="left" w:pos="567"/>
        </w:tabs>
        <w:spacing w:after="0" w:line="240" w:lineRule="auto"/>
        <w:ind w:left="0" w:right="272" w:firstLine="0"/>
        <w:rPr>
          <w:rFonts w:ascii="Arial" w:hAnsi="Arial" w:cs="Arial"/>
          <w:sz w:val="24"/>
        </w:rPr>
      </w:pPr>
      <w:r w:rsidRPr="0066175E">
        <w:rPr>
          <w:rFonts w:ascii="Arial" w:hAnsi="Arial" w:cs="Arial"/>
          <w:sz w:val="24"/>
        </w:rPr>
        <w:t xml:space="preserve">A CONTRATADA deverá utilizar medidas com nível de segurança adequadas em relação aos riscos, para proteger os dados pessoais contra a destruição acidental ou ilícita, a perda acidental ou indevida, a alteração, a divulgação ou o acesso não autorizado, nomeadamente quando o tratamento implicar a sua transmissão eletrônica, e contra qualquer outra forma de tratamento ilícito, atendendo aos conhecimentos técnicos disponíveis e aos custos resultantes da sua aplicação.  </w:t>
      </w:r>
    </w:p>
    <w:p w:rsidR="00DB1CAE" w:rsidRPr="0066175E" w:rsidRDefault="008F4548" w:rsidP="00867FD4">
      <w:pPr>
        <w:numPr>
          <w:ilvl w:val="1"/>
          <w:numId w:val="59"/>
        </w:numPr>
        <w:tabs>
          <w:tab w:val="left" w:pos="0"/>
          <w:tab w:val="left" w:pos="567"/>
        </w:tabs>
        <w:spacing w:after="0" w:line="240" w:lineRule="auto"/>
        <w:ind w:left="0" w:right="272" w:firstLine="0"/>
        <w:rPr>
          <w:rFonts w:ascii="Arial" w:hAnsi="Arial" w:cs="Arial"/>
          <w:sz w:val="24"/>
        </w:rPr>
      </w:pPr>
      <w:r w:rsidRPr="0066175E">
        <w:rPr>
          <w:rFonts w:ascii="Arial" w:hAnsi="Arial" w:cs="Arial"/>
          <w:sz w:val="24"/>
        </w:rPr>
        <w:t xml:space="preserve">As partes zelarão pelo cumprimento das medidas de segurança.  </w:t>
      </w:r>
    </w:p>
    <w:p w:rsidR="00DB1CAE" w:rsidRPr="0066175E" w:rsidRDefault="008F4548" w:rsidP="00867FD4">
      <w:pPr>
        <w:numPr>
          <w:ilvl w:val="1"/>
          <w:numId w:val="59"/>
        </w:numPr>
        <w:tabs>
          <w:tab w:val="left" w:pos="0"/>
          <w:tab w:val="left" w:pos="567"/>
        </w:tabs>
        <w:spacing w:after="0" w:line="240" w:lineRule="auto"/>
        <w:ind w:left="0" w:right="272" w:firstLine="0"/>
        <w:rPr>
          <w:rFonts w:ascii="Arial" w:hAnsi="Arial" w:cs="Arial"/>
          <w:sz w:val="24"/>
        </w:rPr>
      </w:pPr>
      <w:r w:rsidRPr="0066175E">
        <w:rPr>
          <w:rFonts w:ascii="Arial" w:hAnsi="Arial" w:cs="Arial"/>
          <w:sz w:val="24"/>
        </w:rPr>
        <w:t xml:space="preserve">A CONTRATADA deverá acessar os dados dentro de seu escopo e na medida abrangida por sua permissão de acesso (autorização). O eventual acesso às bases de dados que contenham ou possam conter dados pessoais ou segredos de negócio, implicará para a CONTRATADA e para seus prepostos – devida e formalmente instruídos nesse sentido – o mais absoluto dever de sigilo, por prazo indeterminado.  </w:t>
      </w:r>
    </w:p>
    <w:p w:rsidR="00DB1CAE" w:rsidRPr="0066175E" w:rsidRDefault="008F4548" w:rsidP="00867FD4">
      <w:pPr>
        <w:numPr>
          <w:ilvl w:val="1"/>
          <w:numId w:val="59"/>
        </w:numPr>
        <w:tabs>
          <w:tab w:val="left" w:pos="0"/>
          <w:tab w:val="left" w:pos="567"/>
        </w:tabs>
        <w:spacing w:after="0" w:line="240" w:lineRule="auto"/>
        <w:ind w:left="0" w:right="272" w:firstLine="0"/>
        <w:rPr>
          <w:rFonts w:ascii="Arial" w:hAnsi="Arial" w:cs="Arial"/>
          <w:sz w:val="24"/>
        </w:rPr>
      </w:pPr>
      <w:r w:rsidRPr="0066175E">
        <w:rPr>
          <w:rFonts w:ascii="Arial" w:hAnsi="Arial" w:cs="Arial"/>
          <w:sz w:val="24"/>
        </w:rPr>
        <w:t xml:space="preserve">A CONTRATADA deverá </w:t>
      </w:r>
      <w:proofErr w:type="gramStart"/>
      <w:r w:rsidRPr="0066175E">
        <w:rPr>
          <w:rFonts w:ascii="Arial" w:hAnsi="Arial" w:cs="Arial"/>
          <w:sz w:val="24"/>
        </w:rPr>
        <w:t>garantir,</w:t>
      </w:r>
      <w:proofErr w:type="gramEnd"/>
      <w:r w:rsidRPr="0066175E">
        <w:rPr>
          <w:rFonts w:ascii="Arial" w:hAnsi="Arial" w:cs="Arial"/>
          <w:sz w:val="24"/>
        </w:rPr>
        <w:t xml:space="preserve"> por si própria ou quaisquer de seus empregados, prepostos, sócios, diretores, representantes ou terceiros contratados, a confidencialidade dos dados processados. Deverá assegurar que todos os seus colaboradores, citados acima, que lidam com os dados pessoais sob responsabilidade da CONTRATANTE, assinaram Acordo de Confidencialidade com a CONTRATADA. </w:t>
      </w:r>
    </w:p>
    <w:p w:rsidR="00DB1CAE" w:rsidRPr="0066175E" w:rsidRDefault="008F4548" w:rsidP="00867FD4">
      <w:pPr>
        <w:numPr>
          <w:ilvl w:val="1"/>
          <w:numId w:val="59"/>
        </w:numPr>
        <w:tabs>
          <w:tab w:val="left" w:pos="567"/>
          <w:tab w:val="left" w:pos="851"/>
        </w:tabs>
        <w:spacing w:after="0" w:line="240" w:lineRule="auto"/>
        <w:ind w:left="0" w:right="272" w:firstLine="0"/>
        <w:rPr>
          <w:rFonts w:ascii="Arial" w:hAnsi="Arial" w:cs="Arial"/>
          <w:sz w:val="24"/>
        </w:rPr>
      </w:pPr>
      <w:r w:rsidRPr="0066175E">
        <w:rPr>
          <w:rFonts w:ascii="Arial" w:hAnsi="Arial" w:cs="Arial"/>
          <w:sz w:val="24"/>
        </w:rPr>
        <w:t xml:space="preserve">Ainda a CONTRATADA treinará e orientará a sua equipe sobre as disposições legais aplicáveis em relação à proteção de dados, assim fornecendo conhecimento </w:t>
      </w:r>
      <w:r w:rsidRPr="0066175E">
        <w:rPr>
          <w:rFonts w:ascii="Arial" w:hAnsi="Arial" w:cs="Arial"/>
          <w:sz w:val="24"/>
        </w:rPr>
        <w:lastRenderedPageBreak/>
        <w:t xml:space="preserve">formal sobre as obrigações e condições acordadas neste contrato, inclusive no tocante à Política de Privacidade do CONTRATANTE.  </w:t>
      </w:r>
    </w:p>
    <w:p w:rsidR="00DB1CAE" w:rsidRPr="0066175E" w:rsidRDefault="008F4548" w:rsidP="00867FD4">
      <w:pPr>
        <w:numPr>
          <w:ilvl w:val="1"/>
          <w:numId w:val="59"/>
        </w:numPr>
        <w:tabs>
          <w:tab w:val="left" w:pos="567"/>
          <w:tab w:val="left" w:pos="851"/>
        </w:tabs>
        <w:spacing w:after="0" w:line="240" w:lineRule="auto"/>
        <w:ind w:left="0" w:right="272" w:firstLine="0"/>
        <w:rPr>
          <w:rFonts w:ascii="Arial" w:hAnsi="Arial" w:cs="Arial"/>
          <w:sz w:val="24"/>
        </w:rPr>
      </w:pPr>
      <w:r w:rsidRPr="0066175E">
        <w:rPr>
          <w:rFonts w:ascii="Arial" w:hAnsi="Arial" w:cs="Arial"/>
          <w:sz w:val="24"/>
        </w:rPr>
        <w:t xml:space="preserve">As partes cooperarão entre si no cumprimento das obrigações referentes ao exercício dos direitos dos Titulares previstos na Lei nº 13.709/2018 (LGPD) e nas Leis e Regulamentos de Proteção de Dados em vigor e também no atendimento de requisições e determinações do Poder Judiciário, Ministério Público, Tribunal de Contas e Órgãos de controle administrativo.  </w:t>
      </w:r>
    </w:p>
    <w:p w:rsidR="00DB1CAE" w:rsidRPr="0066175E" w:rsidRDefault="008F4548" w:rsidP="00867FD4">
      <w:pPr>
        <w:numPr>
          <w:ilvl w:val="1"/>
          <w:numId w:val="59"/>
        </w:numPr>
        <w:tabs>
          <w:tab w:val="left" w:pos="567"/>
          <w:tab w:val="left" w:pos="851"/>
        </w:tabs>
        <w:spacing w:after="0" w:line="240" w:lineRule="auto"/>
        <w:ind w:left="0" w:right="272" w:firstLine="0"/>
        <w:rPr>
          <w:rFonts w:ascii="Arial" w:hAnsi="Arial" w:cs="Arial"/>
          <w:sz w:val="24"/>
        </w:rPr>
      </w:pPr>
      <w:r w:rsidRPr="0066175E">
        <w:rPr>
          <w:rFonts w:ascii="Arial" w:hAnsi="Arial" w:cs="Arial"/>
          <w:sz w:val="24"/>
        </w:rPr>
        <w:t xml:space="preserve">Uma parte deverá informar à outra, sempre que receber uma solicitação de um Titular de Dados, a respeito de dados pessoais da outra parte, abstendo-se de responder qualquer solicitação, exceto nas instruções documentadas ou conforme exigido pela Lei nº 13.709/2018 (LGPD) e Leis e Regulamentos de Proteção de Dados em vigor.  </w:t>
      </w:r>
    </w:p>
    <w:p w:rsidR="00DB1CAE" w:rsidRPr="0066175E" w:rsidRDefault="008F4548" w:rsidP="00867FD4">
      <w:pPr>
        <w:numPr>
          <w:ilvl w:val="1"/>
          <w:numId w:val="59"/>
        </w:numPr>
        <w:tabs>
          <w:tab w:val="left" w:pos="567"/>
          <w:tab w:val="left" w:pos="851"/>
        </w:tabs>
        <w:spacing w:after="0" w:line="240" w:lineRule="auto"/>
        <w:ind w:left="0" w:right="272" w:firstLine="0"/>
        <w:rPr>
          <w:rFonts w:ascii="Arial" w:hAnsi="Arial" w:cs="Arial"/>
          <w:sz w:val="24"/>
        </w:rPr>
      </w:pPr>
      <w:r w:rsidRPr="0066175E">
        <w:rPr>
          <w:rFonts w:ascii="Arial" w:hAnsi="Arial" w:cs="Arial"/>
          <w:sz w:val="24"/>
        </w:rPr>
        <w:t xml:space="preserve">O Encarregado da CONTRATADA manterá contato formal com o Encarregado do CONTRATANTE, e fica obrigado a notificar ao CONTRATANTE no prazo de 24 (vinte e quatro) horas a partir da ciência da ocorrência de qualquer incidente que implique violação ou risco de violação de dados pessoais de que venha a ter conhecimento (ainda que suspeito), qualquer não cumprimento (ainda que suspeito) das disposições legais relativas à proteção de Dados Pessoais ou qualquer forma de tratamento inadequado ou ilícito, bem como adotar as providências dispostas no art. 48 da Lei nº 13.709/2018 (LGPD), devendo a parte responsável, em até 10 (dez) dias corridos, tomar as medidas necessárias. </w:t>
      </w:r>
    </w:p>
    <w:p w:rsidR="00DB1CAE" w:rsidRPr="0066175E" w:rsidRDefault="008F4548" w:rsidP="00867FD4">
      <w:pPr>
        <w:numPr>
          <w:ilvl w:val="1"/>
          <w:numId w:val="59"/>
        </w:numPr>
        <w:tabs>
          <w:tab w:val="left" w:pos="567"/>
          <w:tab w:val="left" w:pos="851"/>
        </w:tabs>
        <w:spacing w:after="0" w:line="240" w:lineRule="auto"/>
        <w:ind w:left="0" w:right="272" w:firstLine="0"/>
        <w:rPr>
          <w:rFonts w:ascii="Arial" w:hAnsi="Arial" w:cs="Arial"/>
          <w:sz w:val="24"/>
        </w:rPr>
      </w:pPr>
      <w:r w:rsidRPr="0066175E">
        <w:rPr>
          <w:rFonts w:ascii="Arial" w:hAnsi="Arial" w:cs="Arial"/>
          <w:sz w:val="24"/>
        </w:rPr>
        <w:t xml:space="preserve">A critério do Encarregado de Dados do CONTRATANTE, a CONTRATADA poderá ser provocada a colaborar na elaboração do relatório de impacto à proteção de dados pessoais (RIPD), conforme a sensibilidade e o risco inerente dos serviços objeto deste contrato, no tocante a dados pessoais.  </w:t>
      </w:r>
    </w:p>
    <w:p w:rsidR="00DB1CAE" w:rsidRPr="0066175E" w:rsidRDefault="008F4548" w:rsidP="00867FD4">
      <w:pPr>
        <w:numPr>
          <w:ilvl w:val="1"/>
          <w:numId w:val="59"/>
        </w:numPr>
        <w:tabs>
          <w:tab w:val="left" w:pos="567"/>
          <w:tab w:val="left" w:pos="851"/>
        </w:tabs>
        <w:spacing w:after="0" w:line="240" w:lineRule="auto"/>
        <w:ind w:left="0" w:right="272" w:firstLine="0"/>
        <w:rPr>
          <w:rFonts w:ascii="Arial" w:hAnsi="Arial" w:cs="Arial"/>
          <w:sz w:val="24"/>
        </w:rPr>
      </w:pPr>
      <w:r w:rsidRPr="0066175E">
        <w:rPr>
          <w:rFonts w:ascii="Arial" w:hAnsi="Arial" w:cs="Arial"/>
          <w:sz w:val="24"/>
        </w:rPr>
        <w:t xml:space="preserve">Encerrada a vigência do contrato ou não havendo mais necessidade de utilização dos dados pessoais, sensíveis ou não, a CONTRATADA interromperá o tratamento e, em no máximo (30) dias, sob instruções e na medida do determinado pelo CONTRATANTE, eliminará completamente os dados pessoais e todas as cópias porventura existentes (em formato digital, físico ou outro qualquer), salvo quando necessite mantê-los para cumprimento de obrigação legal ou outra hipótese legal prevista na Lei nº 13.709/2018 (LGPD).  </w:t>
      </w:r>
    </w:p>
    <w:p w:rsidR="00DB1CAE" w:rsidRPr="0066175E" w:rsidRDefault="008F4548" w:rsidP="00867FD4">
      <w:pPr>
        <w:numPr>
          <w:ilvl w:val="1"/>
          <w:numId w:val="59"/>
        </w:numPr>
        <w:tabs>
          <w:tab w:val="left" w:pos="567"/>
          <w:tab w:val="left" w:pos="709"/>
        </w:tabs>
        <w:spacing w:after="0" w:line="240" w:lineRule="auto"/>
        <w:ind w:left="0" w:right="272" w:firstLine="0"/>
        <w:rPr>
          <w:rFonts w:ascii="Arial" w:hAnsi="Arial" w:cs="Arial"/>
          <w:sz w:val="24"/>
        </w:rPr>
      </w:pPr>
      <w:r w:rsidRPr="0066175E">
        <w:rPr>
          <w:rFonts w:ascii="Arial" w:hAnsi="Arial" w:cs="Arial"/>
          <w:sz w:val="24"/>
        </w:rPr>
        <w:t xml:space="preserve">Ainda que encerrada vigência deste instrumento, os deveres previstos nas presentes cláusulas devem ser observados pelas partes, por prazo indeterminado, sob pena de responsabilização.  </w:t>
      </w:r>
    </w:p>
    <w:p w:rsidR="00DB1CAE" w:rsidRPr="0066175E" w:rsidRDefault="008F4548" w:rsidP="00867FD4">
      <w:pPr>
        <w:numPr>
          <w:ilvl w:val="1"/>
          <w:numId w:val="59"/>
        </w:numPr>
        <w:tabs>
          <w:tab w:val="left" w:pos="567"/>
          <w:tab w:val="left" w:pos="709"/>
        </w:tabs>
        <w:spacing w:after="0" w:line="240" w:lineRule="auto"/>
        <w:ind w:left="0" w:right="272" w:firstLine="0"/>
        <w:rPr>
          <w:rFonts w:ascii="Arial" w:hAnsi="Arial" w:cs="Arial"/>
          <w:sz w:val="24"/>
        </w:rPr>
      </w:pPr>
      <w:r w:rsidRPr="0066175E">
        <w:rPr>
          <w:rFonts w:ascii="Arial" w:hAnsi="Arial" w:cs="Arial"/>
          <w:sz w:val="24"/>
        </w:rPr>
        <w:t>Eventuais responsabilidades das partes</w:t>
      </w:r>
      <w:proofErr w:type="gramStart"/>
      <w:r w:rsidRPr="0066175E">
        <w:rPr>
          <w:rFonts w:ascii="Arial" w:hAnsi="Arial" w:cs="Arial"/>
          <w:sz w:val="24"/>
        </w:rPr>
        <w:t>, serão</w:t>
      </w:r>
      <w:proofErr w:type="gramEnd"/>
      <w:r w:rsidRPr="0066175E">
        <w:rPr>
          <w:rFonts w:ascii="Arial" w:hAnsi="Arial" w:cs="Arial"/>
          <w:sz w:val="24"/>
        </w:rPr>
        <w:t xml:space="preserve"> apuradas conforme estabelecido neste contrato e também de acordo com o que dispõe a Seção III, Capítulo VI da Lei nº 13.709/2018 (LGPD). </w:t>
      </w:r>
    </w:p>
    <w:p w:rsidR="00DB1CAE" w:rsidRPr="0066175E" w:rsidRDefault="008F4548" w:rsidP="00867FD4">
      <w:pPr>
        <w:numPr>
          <w:ilvl w:val="1"/>
          <w:numId w:val="59"/>
        </w:numPr>
        <w:tabs>
          <w:tab w:val="left" w:pos="567"/>
          <w:tab w:val="left" w:pos="709"/>
        </w:tabs>
        <w:spacing w:after="0" w:line="240" w:lineRule="auto"/>
        <w:ind w:left="0" w:right="272" w:firstLine="0"/>
        <w:rPr>
          <w:rFonts w:ascii="Arial" w:hAnsi="Arial" w:cs="Arial"/>
          <w:sz w:val="24"/>
        </w:rPr>
      </w:pPr>
      <w:r w:rsidRPr="0066175E">
        <w:rPr>
          <w:rFonts w:ascii="Arial" w:hAnsi="Arial" w:cs="Arial"/>
          <w:sz w:val="24"/>
        </w:rPr>
        <w:t xml:space="preserve">A CONTRATADA será integralmente responsável pelo pagamento de perdas e danos de ordem moral e material, bem como pelo ressarcimento do pagamento de qualquer multa ou penalidade imposta à CONTRATANTE e/ou a terceiros diretamente </w:t>
      </w:r>
      <w:r w:rsidRPr="0066175E">
        <w:rPr>
          <w:rFonts w:ascii="Arial" w:hAnsi="Arial" w:cs="Arial"/>
          <w:sz w:val="24"/>
        </w:rPr>
        <w:lastRenderedPageBreak/>
        <w:t xml:space="preserve">resultantes do descumprimento pela CONTRATADA de qualquer das cláusulas previstas neste capítulo quanto </w:t>
      </w:r>
      <w:proofErr w:type="gramStart"/>
      <w:r w:rsidRPr="0066175E">
        <w:rPr>
          <w:rFonts w:ascii="Arial" w:hAnsi="Arial" w:cs="Arial"/>
          <w:sz w:val="24"/>
        </w:rPr>
        <w:t>a</w:t>
      </w:r>
      <w:proofErr w:type="gramEnd"/>
      <w:r w:rsidRPr="0066175E">
        <w:rPr>
          <w:rFonts w:ascii="Arial" w:hAnsi="Arial" w:cs="Arial"/>
          <w:sz w:val="24"/>
        </w:rPr>
        <w:t xml:space="preserve"> proteção e uso dos dados pessoais. </w:t>
      </w:r>
    </w:p>
    <w:p w:rsidR="00DB1CAE" w:rsidRPr="0066175E" w:rsidRDefault="00DB1CAE" w:rsidP="00C8018A">
      <w:pPr>
        <w:spacing w:after="0" w:line="240" w:lineRule="auto"/>
        <w:ind w:left="0" w:right="0" w:firstLine="0"/>
        <w:jc w:val="left"/>
        <w:rPr>
          <w:rFonts w:ascii="Arial" w:hAnsi="Arial" w:cs="Arial"/>
          <w:sz w:val="24"/>
        </w:rPr>
      </w:pPr>
    </w:p>
    <w:p w:rsidR="00DB1CAE" w:rsidRPr="00363E15" w:rsidRDefault="00867FD4" w:rsidP="00363E15">
      <w:pPr>
        <w:spacing w:after="0" w:line="240" w:lineRule="auto"/>
        <w:ind w:left="0" w:right="266"/>
        <w:rPr>
          <w:rFonts w:ascii="Arial" w:hAnsi="Arial" w:cs="Arial"/>
          <w:b/>
          <w:sz w:val="24"/>
        </w:rPr>
      </w:pPr>
      <w:r w:rsidRPr="0066175E">
        <w:rPr>
          <w:rFonts w:ascii="Arial" w:hAnsi="Arial" w:cs="Arial"/>
          <w:b/>
          <w:sz w:val="24"/>
        </w:rPr>
        <w:t xml:space="preserve">CLÁUSULA DÉCIMA SEXTA: </w:t>
      </w:r>
      <w:r>
        <w:rPr>
          <w:rFonts w:ascii="Arial" w:hAnsi="Arial" w:cs="Arial"/>
          <w:b/>
          <w:sz w:val="24"/>
        </w:rPr>
        <w:t xml:space="preserve">DO </w:t>
      </w:r>
      <w:r w:rsidRPr="00363E15">
        <w:rPr>
          <w:rFonts w:ascii="Arial" w:hAnsi="Arial" w:cs="Arial"/>
          <w:b/>
          <w:sz w:val="24"/>
        </w:rPr>
        <w:t xml:space="preserve">FORO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1</w:t>
      </w:r>
      <w:r w:rsidR="00DA2F36">
        <w:rPr>
          <w:rFonts w:ascii="Arial" w:hAnsi="Arial" w:cs="Arial"/>
          <w:b/>
          <w:sz w:val="24"/>
        </w:rPr>
        <w:t>5</w:t>
      </w:r>
      <w:r w:rsidRPr="0066175E">
        <w:rPr>
          <w:rFonts w:ascii="Arial" w:hAnsi="Arial" w:cs="Arial"/>
          <w:b/>
          <w:sz w:val="24"/>
        </w:rPr>
        <w:t>.1</w:t>
      </w:r>
      <w:r w:rsidRPr="0066175E">
        <w:rPr>
          <w:rFonts w:ascii="Arial" w:hAnsi="Arial" w:cs="Arial"/>
          <w:sz w:val="24"/>
        </w:rPr>
        <w:t xml:space="preserve"> As partes elegem o foro da Comarca de </w:t>
      </w:r>
      <w:r w:rsidR="003B6A09">
        <w:rPr>
          <w:rFonts w:ascii="Arial" w:hAnsi="Arial" w:cs="Arial"/>
          <w:sz w:val="24"/>
        </w:rPr>
        <w:t>Venâncio Aires</w:t>
      </w:r>
      <w:r w:rsidRPr="0066175E">
        <w:rPr>
          <w:rFonts w:ascii="Arial" w:hAnsi="Arial" w:cs="Arial"/>
          <w:sz w:val="24"/>
        </w:rPr>
        <w:t xml:space="preserve">/RS para dirimir quaisquer questões relacionadas ao presente contrato. </w:t>
      </w:r>
    </w:p>
    <w:p w:rsidR="00DB1CAE" w:rsidRPr="0066175E" w:rsidRDefault="008F4548" w:rsidP="00C8018A">
      <w:pPr>
        <w:spacing w:after="0" w:line="240" w:lineRule="auto"/>
        <w:ind w:left="-5" w:right="272"/>
        <w:rPr>
          <w:rFonts w:ascii="Arial" w:hAnsi="Arial" w:cs="Arial"/>
          <w:sz w:val="24"/>
        </w:rPr>
      </w:pPr>
      <w:r w:rsidRPr="0066175E">
        <w:rPr>
          <w:rFonts w:ascii="Arial" w:hAnsi="Arial" w:cs="Arial"/>
          <w:b/>
          <w:sz w:val="24"/>
        </w:rPr>
        <w:t>1</w:t>
      </w:r>
      <w:r w:rsidR="00DA2F36">
        <w:rPr>
          <w:rFonts w:ascii="Arial" w:hAnsi="Arial" w:cs="Arial"/>
          <w:b/>
          <w:sz w:val="24"/>
        </w:rPr>
        <w:t>5</w:t>
      </w:r>
      <w:r w:rsidRPr="0066175E">
        <w:rPr>
          <w:rFonts w:ascii="Arial" w:hAnsi="Arial" w:cs="Arial"/>
          <w:b/>
          <w:sz w:val="24"/>
        </w:rPr>
        <w:t>.2</w:t>
      </w:r>
      <w:r w:rsidRPr="0066175E">
        <w:rPr>
          <w:rFonts w:ascii="Arial" w:hAnsi="Arial" w:cs="Arial"/>
          <w:sz w:val="24"/>
        </w:rPr>
        <w:t xml:space="preserve"> E, por estarem justos e contratados, firmam o presente instrumento em </w:t>
      </w:r>
      <w:r w:rsidR="003B6A09">
        <w:rPr>
          <w:rFonts w:ascii="Arial" w:hAnsi="Arial" w:cs="Arial"/>
          <w:sz w:val="24"/>
        </w:rPr>
        <w:t>02 (duas)</w:t>
      </w:r>
      <w:r w:rsidRPr="0066175E">
        <w:rPr>
          <w:rFonts w:ascii="Arial" w:hAnsi="Arial" w:cs="Arial"/>
          <w:sz w:val="24"/>
        </w:rPr>
        <w:t xml:space="preserve"> vias de igual teor e forma. </w:t>
      </w:r>
    </w:p>
    <w:p w:rsidR="00DB1CAE" w:rsidRPr="0066175E" w:rsidRDefault="00DB1CAE" w:rsidP="00C8018A">
      <w:pPr>
        <w:spacing w:after="0" w:line="240" w:lineRule="auto"/>
        <w:ind w:left="0" w:right="0" w:firstLine="0"/>
        <w:jc w:val="left"/>
        <w:rPr>
          <w:rFonts w:ascii="Arial" w:hAnsi="Arial" w:cs="Arial"/>
          <w:sz w:val="24"/>
        </w:rPr>
      </w:pPr>
    </w:p>
    <w:p w:rsidR="00363E15" w:rsidRDefault="00363E15" w:rsidP="00363E15">
      <w:pPr>
        <w:spacing w:after="0" w:line="240" w:lineRule="auto"/>
        <w:ind w:left="-5" w:right="272"/>
        <w:jc w:val="right"/>
        <w:rPr>
          <w:rFonts w:ascii="Arial" w:hAnsi="Arial" w:cs="Arial"/>
          <w:sz w:val="24"/>
        </w:rPr>
      </w:pPr>
      <w:r>
        <w:rPr>
          <w:rFonts w:ascii="Arial" w:hAnsi="Arial" w:cs="Arial"/>
          <w:sz w:val="24"/>
        </w:rPr>
        <w:t>Boqueirão do Leão, RS</w:t>
      </w:r>
      <w:proofErr w:type="gramStart"/>
      <w:r>
        <w:rPr>
          <w:rFonts w:ascii="Arial" w:hAnsi="Arial" w:cs="Arial"/>
          <w:sz w:val="24"/>
        </w:rPr>
        <w:t xml:space="preserve">, </w:t>
      </w:r>
      <w:r w:rsidR="003B6A09">
        <w:rPr>
          <w:rFonts w:ascii="Arial" w:hAnsi="Arial" w:cs="Arial"/>
          <w:sz w:val="24"/>
        </w:rPr>
        <w:t>...</w:t>
      </w:r>
      <w:proofErr w:type="gramEnd"/>
      <w:r w:rsidR="003B6A09">
        <w:rPr>
          <w:rFonts w:ascii="Arial" w:hAnsi="Arial" w:cs="Arial"/>
          <w:sz w:val="24"/>
        </w:rPr>
        <w:t>.</w:t>
      </w:r>
      <w:r>
        <w:rPr>
          <w:rFonts w:ascii="Arial" w:hAnsi="Arial" w:cs="Arial"/>
          <w:sz w:val="24"/>
        </w:rPr>
        <w:t xml:space="preserve"> </w:t>
      </w:r>
      <w:proofErr w:type="gramStart"/>
      <w:r>
        <w:rPr>
          <w:rFonts w:ascii="Arial" w:hAnsi="Arial" w:cs="Arial"/>
          <w:sz w:val="24"/>
        </w:rPr>
        <w:t>de</w:t>
      </w:r>
      <w:proofErr w:type="gramEnd"/>
      <w:r>
        <w:rPr>
          <w:rFonts w:ascii="Arial" w:hAnsi="Arial" w:cs="Arial"/>
          <w:sz w:val="24"/>
        </w:rPr>
        <w:t xml:space="preserve"> </w:t>
      </w:r>
      <w:r w:rsidR="003B6A09">
        <w:rPr>
          <w:rFonts w:ascii="Arial" w:hAnsi="Arial" w:cs="Arial"/>
          <w:sz w:val="24"/>
        </w:rPr>
        <w:t>.......</w:t>
      </w:r>
      <w:r>
        <w:rPr>
          <w:rFonts w:ascii="Arial" w:hAnsi="Arial" w:cs="Arial"/>
          <w:sz w:val="24"/>
        </w:rPr>
        <w:t xml:space="preserve"> </w:t>
      </w:r>
      <w:proofErr w:type="gramStart"/>
      <w:r>
        <w:rPr>
          <w:rFonts w:ascii="Arial" w:hAnsi="Arial" w:cs="Arial"/>
          <w:sz w:val="24"/>
        </w:rPr>
        <w:t>de</w:t>
      </w:r>
      <w:proofErr w:type="gramEnd"/>
      <w:r>
        <w:rPr>
          <w:rFonts w:ascii="Arial" w:hAnsi="Arial" w:cs="Arial"/>
          <w:sz w:val="24"/>
        </w:rPr>
        <w:t xml:space="preserve"> 2026</w:t>
      </w:r>
      <w:r w:rsidR="008F4548" w:rsidRPr="0066175E">
        <w:rPr>
          <w:rFonts w:ascii="Arial" w:hAnsi="Arial" w:cs="Arial"/>
          <w:sz w:val="24"/>
        </w:rPr>
        <w:t>.</w:t>
      </w:r>
    </w:p>
    <w:p w:rsidR="00363E15" w:rsidRDefault="00363E15" w:rsidP="00363E15">
      <w:pPr>
        <w:spacing w:after="0" w:line="240" w:lineRule="auto"/>
        <w:ind w:left="-5" w:right="272"/>
        <w:jc w:val="right"/>
        <w:rPr>
          <w:rFonts w:ascii="Arial" w:hAnsi="Arial" w:cs="Arial"/>
          <w:sz w:val="24"/>
        </w:rPr>
      </w:pPr>
    </w:p>
    <w:p w:rsidR="00363E15" w:rsidRDefault="00363E15" w:rsidP="00363E15">
      <w:pPr>
        <w:spacing w:after="0" w:line="240" w:lineRule="auto"/>
        <w:ind w:left="-5" w:right="272"/>
        <w:jc w:val="right"/>
        <w:rPr>
          <w:rFonts w:ascii="Arial" w:hAnsi="Arial" w:cs="Arial"/>
          <w:sz w:val="24"/>
        </w:rPr>
      </w:pPr>
    </w:p>
    <w:p w:rsidR="00DB1CAE" w:rsidRPr="0066175E" w:rsidRDefault="008F4548" w:rsidP="00363E15">
      <w:pPr>
        <w:spacing w:after="0" w:line="240" w:lineRule="auto"/>
        <w:ind w:left="-5" w:right="272"/>
        <w:jc w:val="right"/>
        <w:rPr>
          <w:rFonts w:ascii="Arial" w:hAnsi="Arial" w:cs="Arial"/>
          <w:sz w:val="24"/>
        </w:rPr>
      </w:pPr>
      <w:r w:rsidRPr="0066175E">
        <w:rPr>
          <w:rFonts w:ascii="Arial" w:hAnsi="Arial" w:cs="Arial"/>
          <w:sz w:val="24"/>
        </w:rPr>
        <w:t xml:space="preserve"> </w:t>
      </w:r>
    </w:p>
    <w:p w:rsidR="00DB1CAE" w:rsidRPr="0066175E" w:rsidRDefault="00DB1CAE" w:rsidP="00C8018A">
      <w:pPr>
        <w:spacing w:after="0" w:line="240" w:lineRule="auto"/>
        <w:ind w:left="0" w:right="0" w:firstLine="0"/>
        <w:jc w:val="left"/>
        <w:rPr>
          <w:rFonts w:ascii="Arial" w:hAnsi="Arial" w:cs="Arial"/>
          <w:sz w:val="24"/>
        </w:rPr>
      </w:pPr>
    </w:p>
    <w:p w:rsidR="00DB1CAE" w:rsidRPr="0066175E" w:rsidRDefault="008F4548" w:rsidP="00363E15">
      <w:pPr>
        <w:spacing w:after="0" w:line="240" w:lineRule="auto"/>
        <w:ind w:left="0" w:right="266"/>
        <w:jc w:val="center"/>
        <w:rPr>
          <w:rFonts w:ascii="Arial" w:hAnsi="Arial" w:cs="Arial"/>
          <w:sz w:val="24"/>
        </w:rPr>
      </w:pPr>
      <w:r w:rsidRPr="0066175E">
        <w:rPr>
          <w:rFonts w:ascii="Arial" w:hAnsi="Arial" w:cs="Arial"/>
          <w:b/>
          <w:sz w:val="24"/>
        </w:rPr>
        <w:t>CONTRATANTE</w:t>
      </w:r>
    </w:p>
    <w:p w:rsidR="00DB1CAE" w:rsidRDefault="008F4548" w:rsidP="00363E15">
      <w:pPr>
        <w:spacing w:after="0" w:line="240" w:lineRule="auto"/>
        <w:ind w:left="-5" w:right="272"/>
        <w:jc w:val="center"/>
        <w:rPr>
          <w:rFonts w:ascii="Arial" w:hAnsi="Arial" w:cs="Arial"/>
          <w:sz w:val="24"/>
        </w:rPr>
      </w:pPr>
      <w:r w:rsidRPr="0066175E">
        <w:rPr>
          <w:rFonts w:ascii="Arial" w:hAnsi="Arial" w:cs="Arial"/>
          <w:sz w:val="24"/>
        </w:rPr>
        <w:t xml:space="preserve">Prefeito do Município de </w:t>
      </w:r>
      <w:r w:rsidR="00C8018A" w:rsidRPr="0066175E">
        <w:rPr>
          <w:rFonts w:ascii="Arial" w:hAnsi="Arial" w:cs="Arial"/>
          <w:sz w:val="24"/>
        </w:rPr>
        <w:t>Boqueirão do Leão</w:t>
      </w:r>
      <w:r w:rsidRPr="0066175E">
        <w:rPr>
          <w:rFonts w:ascii="Arial" w:hAnsi="Arial" w:cs="Arial"/>
          <w:sz w:val="24"/>
        </w:rPr>
        <w:t>/RS</w:t>
      </w:r>
    </w:p>
    <w:p w:rsidR="00363E15" w:rsidRDefault="00363E15" w:rsidP="00363E15">
      <w:pPr>
        <w:spacing w:after="0" w:line="240" w:lineRule="auto"/>
        <w:ind w:left="-5" w:right="272"/>
        <w:jc w:val="center"/>
        <w:rPr>
          <w:rFonts w:ascii="Arial" w:hAnsi="Arial" w:cs="Arial"/>
          <w:sz w:val="24"/>
        </w:rPr>
      </w:pPr>
    </w:p>
    <w:p w:rsidR="00363E15" w:rsidRDefault="00363E15" w:rsidP="00363E15">
      <w:pPr>
        <w:spacing w:after="0" w:line="240" w:lineRule="auto"/>
        <w:ind w:left="-5" w:right="272"/>
        <w:jc w:val="center"/>
        <w:rPr>
          <w:rFonts w:ascii="Arial" w:hAnsi="Arial" w:cs="Arial"/>
          <w:sz w:val="24"/>
        </w:rPr>
      </w:pPr>
    </w:p>
    <w:p w:rsidR="00363E15" w:rsidRPr="0066175E" w:rsidRDefault="00363E15" w:rsidP="00363E15">
      <w:pPr>
        <w:spacing w:after="0" w:line="240" w:lineRule="auto"/>
        <w:ind w:left="-5" w:right="272"/>
        <w:jc w:val="center"/>
        <w:rPr>
          <w:rFonts w:ascii="Arial" w:hAnsi="Arial" w:cs="Arial"/>
          <w:sz w:val="24"/>
        </w:rPr>
      </w:pPr>
    </w:p>
    <w:p w:rsidR="00DB1CAE" w:rsidRPr="0066175E" w:rsidRDefault="00DB1CAE" w:rsidP="00363E15">
      <w:pPr>
        <w:spacing w:after="0" w:line="240" w:lineRule="auto"/>
        <w:ind w:left="0" w:right="0" w:firstLine="0"/>
        <w:jc w:val="center"/>
        <w:rPr>
          <w:rFonts w:ascii="Arial" w:hAnsi="Arial" w:cs="Arial"/>
          <w:sz w:val="24"/>
        </w:rPr>
      </w:pPr>
    </w:p>
    <w:p w:rsidR="00DB1CAE" w:rsidRPr="0066175E" w:rsidRDefault="008F4548" w:rsidP="00363E15">
      <w:pPr>
        <w:pStyle w:val="Ttulo2"/>
        <w:spacing w:after="0" w:line="240" w:lineRule="auto"/>
        <w:ind w:left="0" w:right="266"/>
        <w:jc w:val="center"/>
        <w:rPr>
          <w:rFonts w:ascii="Arial" w:hAnsi="Arial" w:cs="Arial"/>
          <w:sz w:val="24"/>
        </w:rPr>
      </w:pPr>
      <w:r w:rsidRPr="0066175E">
        <w:rPr>
          <w:rFonts w:ascii="Arial" w:hAnsi="Arial" w:cs="Arial"/>
          <w:sz w:val="24"/>
        </w:rPr>
        <w:t>CONTRATADA</w:t>
      </w:r>
    </w:p>
    <w:p w:rsidR="00DB1CAE" w:rsidRPr="0066175E" w:rsidRDefault="008F4548" w:rsidP="00363E15">
      <w:pPr>
        <w:spacing w:after="0" w:line="240" w:lineRule="auto"/>
        <w:ind w:left="-5" w:right="272"/>
        <w:jc w:val="center"/>
        <w:rPr>
          <w:rFonts w:ascii="Arial" w:hAnsi="Arial" w:cs="Arial"/>
          <w:sz w:val="24"/>
        </w:rPr>
      </w:pPr>
      <w:r w:rsidRPr="0066175E">
        <w:rPr>
          <w:rFonts w:ascii="Arial" w:hAnsi="Arial" w:cs="Arial"/>
          <w:sz w:val="24"/>
        </w:rPr>
        <w:t>Representante legal</w:t>
      </w:r>
    </w:p>
    <w:p w:rsidR="00DB1CAE" w:rsidRPr="0066175E" w:rsidRDefault="00DB1CAE" w:rsidP="00C8018A">
      <w:pPr>
        <w:spacing w:after="0" w:line="240" w:lineRule="auto"/>
        <w:ind w:left="0" w:right="0" w:firstLine="0"/>
        <w:jc w:val="left"/>
        <w:rPr>
          <w:rFonts w:ascii="Arial" w:hAnsi="Arial" w:cs="Arial"/>
          <w:sz w:val="24"/>
        </w:rPr>
      </w:pPr>
    </w:p>
    <w:p w:rsidR="00DB1CAE" w:rsidRPr="0066175E" w:rsidRDefault="00DB1CAE" w:rsidP="00C8018A">
      <w:pPr>
        <w:spacing w:after="0" w:line="240" w:lineRule="auto"/>
        <w:ind w:left="0" w:right="0" w:firstLine="0"/>
        <w:jc w:val="left"/>
        <w:rPr>
          <w:rFonts w:ascii="Arial" w:hAnsi="Arial" w:cs="Arial"/>
          <w:sz w:val="24"/>
        </w:rPr>
      </w:pPr>
    </w:p>
    <w:p w:rsidR="00DB1CAE" w:rsidRPr="0066175E" w:rsidRDefault="00DB1CAE" w:rsidP="00C8018A">
      <w:pPr>
        <w:spacing w:after="0" w:line="240" w:lineRule="auto"/>
        <w:ind w:left="0" w:right="0" w:firstLine="0"/>
        <w:jc w:val="left"/>
        <w:rPr>
          <w:rFonts w:ascii="Arial" w:hAnsi="Arial" w:cs="Arial"/>
          <w:sz w:val="24"/>
        </w:rPr>
      </w:pPr>
    </w:p>
    <w:p w:rsidR="00DB1CAE" w:rsidRPr="0066175E" w:rsidRDefault="00DB1CAE" w:rsidP="00C8018A">
      <w:pPr>
        <w:spacing w:after="0" w:line="240" w:lineRule="auto"/>
        <w:ind w:left="0" w:right="0" w:firstLine="0"/>
        <w:jc w:val="left"/>
        <w:rPr>
          <w:rFonts w:ascii="Arial" w:hAnsi="Arial" w:cs="Arial"/>
          <w:sz w:val="24"/>
        </w:rPr>
      </w:pPr>
    </w:p>
    <w:sectPr w:rsidR="00DB1CAE" w:rsidRPr="0066175E" w:rsidSect="002D52E1">
      <w:headerReference w:type="even" r:id="rId21"/>
      <w:footerReference w:type="even" r:id="rId22"/>
      <w:footerReference w:type="default" r:id="rId23"/>
      <w:headerReference w:type="first" r:id="rId24"/>
      <w:footerReference w:type="first" r:id="rId25"/>
      <w:pgSz w:w="11900" w:h="16840"/>
      <w:pgMar w:top="3969" w:right="1134" w:bottom="1134"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3A75" w:rsidRDefault="00053A75">
      <w:pPr>
        <w:spacing w:after="0" w:line="240" w:lineRule="auto"/>
      </w:pPr>
      <w:r>
        <w:separator/>
      </w:r>
    </w:p>
  </w:endnote>
  <w:endnote w:type="continuationSeparator" w:id="1">
    <w:p w:rsidR="00053A75" w:rsidRDefault="00053A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3A75" w:rsidRDefault="00053A75">
    <w:pPr>
      <w:spacing w:after="160" w:line="259" w:lineRule="auto"/>
      <w:ind w:left="0" w:right="0" w:firstLine="0"/>
      <w:jc w:val="lef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3A75" w:rsidRDefault="00053A75">
    <w:pPr>
      <w:spacing w:after="16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3A75" w:rsidRDefault="00053A75">
    <w:pPr>
      <w:spacing w:after="160" w:line="259" w:lineRule="auto"/>
      <w:ind w:left="0" w:right="0" w:firstLine="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3A75" w:rsidRDefault="00053A75">
      <w:pPr>
        <w:spacing w:after="0" w:line="240" w:lineRule="auto"/>
      </w:pPr>
      <w:r>
        <w:separator/>
      </w:r>
    </w:p>
  </w:footnote>
  <w:footnote w:type="continuationSeparator" w:id="1">
    <w:p w:rsidR="00053A75" w:rsidRDefault="00053A7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3A75" w:rsidRDefault="00053A75">
    <w:pPr>
      <w:spacing w:after="160" w:line="259" w:lineRule="auto"/>
      <w:ind w:left="0" w:right="0" w:firstLine="0"/>
      <w:jc w:val="lef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3A75" w:rsidRDefault="00053A75">
    <w:pPr>
      <w:spacing w:after="160" w:line="259" w:lineRule="auto"/>
      <w:ind w:left="0" w:right="0" w:firstLine="0"/>
      <w:jc w:val="lef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B5E8E"/>
    <w:multiLevelType w:val="hybridMultilevel"/>
    <w:tmpl w:val="9AFEACA6"/>
    <w:lvl w:ilvl="0" w:tplc="E278C466">
      <w:start w:val="3"/>
      <w:numFmt w:val="lowerLetter"/>
      <w:lvlText w:val="%1)"/>
      <w:lvlJc w:val="left"/>
      <w:pPr>
        <w:ind w:left="238"/>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1" w:tplc="2C0C4494">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698CA9C4">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2FBEEB14">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24DEA748">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E8C46B86">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523E7F1C">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D82A8144">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6EBCAD5C">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
    <w:nsid w:val="00FE3027"/>
    <w:multiLevelType w:val="hybridMultilevel"/>
    <w:tmpl w:val="E1063802"/>
    <w:lvl w:ilvl="0" w:tplc="FBD02490">
      <w:start w:val="6"/>
      <w:numFmt w:val="decimal"/>
      <w:lvlText w:val="%1."/>
      <w:lvlJc w:val="left"/>
      <w:pPr>
        <w:ind w:left="10"/>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1" w:tplc="EAE4B4F6">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E750AFA2">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6F301F3E">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E7426D26">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BAFAC12C">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2D08E554">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45DEBCAA">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6F8CD4CA">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2">
    <w:nsid w:val="03E87E5A"/>
    <w:multiLevelType w:val="hybridMultilevel"/>
    <w:tmpl w:val="3A1A6AA2"/>
    <w:lvl w:ilvl="0" w:tplc="42C85162">
      <w:start w:val="1"/>
      <w:numFmt w:val="decimal"/>
      <w:lvlText w:val="%1"/>
      <w:lvlJc w:val="left"/>
      <w:pPr>
        <w:ind w:left="360"/>
      </w:pPr>
      <w:rPr>
        <w:rFonts w:ascii="Calibri" w:eastAsia="Calibri" w:hAnsi="Calibri" w:cs="Calibri"/>
        <w:b/>
        <w:bCs/>
        <w:i/>
        <w:iCs/>
        <w:strike w:val="0"/>
        <w:dstrike w:val="0"/>
        <w:color w:val="000000"/>
        <w:sz w:val="22"/>
        <w:szCs w:val="22"/>
        <w:u w:val="single" w:color="000000"/>
        <w:bdr w:val="none" w:sz="0" w:space="0" w:color="auto"/>
        <w:shd w:val="clear" w:color="auto" w:fill="auto"/>
        <w:vertAlign w:val="baseline"/>
      </w:rPr>
    </w:lvl>
    <w:lvl w:ilvl="1" w:tplc="B142B866">
      <w:start w:val="1"/>
      <w:numFmt w:val="lowerLetter"/>
      <w:lvlText w:val="%2"/>
      <w:lvlJc w:val="left"/>
      <w:pPr>
        <w:ind w:left="975"/>
      </w:pPr>
      <w:rPr>
        <w:rFonts w:ascii="Calibri" w:eastAsia="Calibri" w:hAnsi="Calibri" w:cs="Calibri"/>
        <w:b/>
        <w:bCs/>
        <w:i/>
        <w:iCs/>
        <w:strike w:val="0"/>
        <w:dstrike w:val="0"/>
        <w:color w:val="000000"/>
        <w:sz w:val="22"/>
        <w:szCs w:val="22"/>
        <w:u w:val="single" w:color="000000"/>
        <w:bdr w:val="none" w:sz="0" w:space="0" w:color="auto"/>
        <w:shd w:val="clear" w:color="auto" w:fill="auto"/>
        <w:vertAlign w:val="baseline"/>
      </w:rPr>
    </w:lvl>
    <w:lvl w:ilvl="2" w:tplc="C5669638">
      <w:start w:val="1"/>
      <w:numFmt w:val="lowerRoman"/>
      <w:lvlText w:val="%3"/>
      <w:lvlJc w:val="left"/>
      <w:pPr>
        <w:ind w:left="1589"/>
      </w:pPr>
      <w:rPr>
        <w:rFonts w:ascii="Calibri" w:eastAsia="Calibri" w:hAnsi="Calibri" w:cs="Calibri"/>
        <w:b/>
        <w:bCs/>
        <w:i/>
        <w:iCs/>
        <w:strike w:val="0"/>
        <w:dstrike w:val="0"/>
        <w:color w:val="000000"/>
        <w:sz w:val="22"/>
        <w:szCs w:val="22"/>
        <w:u w:val="single" w:color="000000"/>
        <w:bdr w:val="none" w:sz="0" w:space="0" w:color="auto"/>
        <w:shd w:val="clear" w:color="auto" w:fill="auto"/>
        <w:vertAlign w:val="baseline"/>
      </w:rPr>
    </w:lvl>
    <w:lvl w:ilvl="3" w:tplc="74AA0A3A">
      <w:start w:val="1"/>
      <w:numFmt w:val="upperRoman"/>
      <w:lvlRestart w:val="0"/>
      <w:lvlText w:val="%4)"/>
      <w:lvlJc w:val="left"/>
      <w:pPr>
        <w:ind w:left="1839"/>
      </w:pPr>
      <w:rPr>
        <w:rFonts w:ascii="Calibri" w:eastAsia="Calibri" w:hAnsi="Calibri" w:cs="Calibri"/>
        <w:b/>
        <w:bCs/>
        <w:i/>
        <w:iCs/>
        <w:strike w:val="0"/>
        <w:dstrike w:val="0"/>
        <w:color w:val="000000"/>
        <w:sz w:val="22"/>
        <w:szCs w:val="22"/>
        <w:u w:val="single" w:color="000000"/>
        <w:bdr w:val="none" w:sz="0" w:space="0" w:color="auto"/>
        <w:shd w:val="clear" w:color="auto" w:fill="auto"/>
        <w:vertAlign w:val="baseline"/>
      </w:rPr>
    </w:lvl>
    <w:lvl w:ilvl="4" w:tplc="B86EF17E">
      <w:start w:val="1"/>
      <w:numFmt w:val="lowerLetter"/>
      <w:lvlText w:val="%5"/>
      <w:lvlJc w:val="left"/>
      <w:pPr>
        <w:ind w:left="2924"/>
      </w:pPr>
      <w:rPr>
        <w:rFonts w:ascii="Calibri" w:eastAsia="Calibri" w:hAnsi="Calibri" w:cs="Calibri"/>
        <w:b/>
        <w:bCs/>
        <w:i/>
        <w:iCs/>
        <w:strike w:val="0"/>
        <w:dstrike w:val="0"/>
        <w:color w:val="000000"/>
        <w:sz w:val="22"/>
        <w:szCs w:val="22"/>
        <w:u w:val="single" w:color="000000"/>
        <w:bdr w:val="none" w:sz="0" w:space="0" w:color="auto"/>
        <w:shd w:val="clear" w:color="auto" w:fill="auto"/>
        <w:vertAlign w:val="baseline"/>
      </w:rPr>
    </w:lvl>
    <w:lvl w:ilvl="5" w:tplc="0DA013C2">
      <w:start w:val="1"/>
      <w:numFmt w:val="lowerRoman"/>
      <w:lvlText w:val="%6"/>
      <w:lvlJc w:val="left"/>
      <w:pPr>
        <w:ind w:left="3644"/>
      </w:pPr>
      <w:rPr>
        <w:rFonts w:ascii="Calibri" w:eastAsia="Calibri" w:hAnsi="Calibri" w:cs="Calibri"/>
        <w:b/>
        <w:bCs/>
        <w:i/>
        <w:iCs/>
        <w:strike w:val="0"/>
        <w:dstrike w:val="0"/>
        <w:color w:val="000000"/>
        <w:sz w:val="22"/>
        <w:szCs w:val="22"/>
        <w:u w:val="single" w:color="000000"/>
        <w:bdr w:val="none" w:sz="0" w:space="0" w:color="auto"/>
        <w:shd w:val="clear" w:color="auto" w:fill="auto"/>
        <w:vertAlign w:val="baseline"/>
      </w:rPr>
    </w:lvl>
    <w:lvl w:ilvl="6" w:tplc="7388BF9A">
      <w:start w:val="1"/>
      <w:numFmt w:val="decimal"/>
      <w:lvlText w:val="%7"/>
      <w:lvlJc w:val="left"/>
      <w:pPr>
        <w:ind w:left="4364"/>
      </w:pPr>
      <w:rPr>
        <w:rFonts w:ascii="Calibri" w:eastAsia="Calibri" w:hAnsi="Calibri" w:cs="Calibri"/>
        <w:b/>
        <w:bCs/>
        <w:i/>
        <w:iCs/>
        <w:strike w:val="0"/>
        <w:dstrike w:val="0"/>
        <w:color w:val="000000"/>
        <w:sz w:val="22"/>
        <w:szCs w:val="22"/>
        <w:u w:val="single" w:color="000000"/>
        <w:bdr w:val="none" w:sz="0" w:space="0" w:color="auto"/>
        <w:shd w:val="clear" w:color="auto" w:fill="auto"/>
        <w:vertAlign w:val="baseline"/>
      </w:rPr>
    </w:lvl>
    <w:lvl w:ilvl="7" w:tplc="EDF8FE1A">
      <w:start w:val="1"/>
      <w:numFmt w:val="lowerLetter"/>
      <w:lvlText w:val="%8"/>
      <w:lvlJc w:val="left"/>
      <w:pPr>
        <w:ind w:left="5084"/>
      </w:pPr>
      <w:rPr>
        <w:rFonts w:ascii="Calibri" w:eastAsia="Calibri" w:hAnsi="Calibri" w:cs="Calibri"/>
        <w:b/>
        <w:bCs/>
        <w:i/>
        <w:iCs/>
        <w:strike w:val="0"/>
        <w:dstrike w:val="0"/>
        <w:color w:val="000000"/>
        <w:sz w:val="22"/>
        <w:szCs w:val="22"/>
        <w:u w:val="single" w:color="000000"/>
        <w:bdr w:val="none" w:sz="0" w:space="0" w:color="auto"/>
        <w:shd w:val="clear" w:color="auto" w:fill="auto"/>
        <w:vertAlign w:val="baseline"/>
      </w:rPr>
    </w:lvl>
    <w:lvl w:ilvl="8" w:tplc="D2D84C6E">
      <w:start w:val="1"/>
      <w:numFmt w:val="lowerRoman"/>
      <w:lvlText w:val="%9"/>
      <w:lvlJc w:val="left"/>
      <w:pPr>
        <w:ind w:left="5804"/>
      </w:pPr>
      <w:rPr>
        <w:rFonts w:ascii="Calibri" w:eastAsia="Calibri" w:hAnsi="Calibri" w:cs="Calibri"/>
        <w:b/>
        <w:bCs/>
        <w:i/>
        <w:iCs/>
        <w:strike w:val="0"/>
        <w:dstrike w:val="0"/>
        <w:color w:val="000000"/>
        <w:sz w:val="22"/>
        <w:szCs w:val="22"/>
        <w:u w:val="single" w:color="000000"/>
        <w:bdr w:val="none" w:sz="0" w:space="0" w:color="auto"/>
        <w:shd w:val="clear" w:color="auto" w:fill="auto"/>
        <w:vertAlign w:val="baseline"/>
      </w:rPr>
    </w:lvl>
  </w:abstractNum>
  <w:abstractNum w:abstractNumId="3">
    <w:nsid w:val="09801B37"/>
    <w:multiLevelType w:val="multilevel"/>
    <w:tmpl w:val="6FD6D1AE"/>
    <w:lvl w:ilvl="0">
      <w:start w:val="8"/>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7"/>
      <w:numFmt w:val="decimal"/>
      <w:lvlText w:val="%1.%2"/>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224"/>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4">
    <w:nsid w:val="0A4E74AA"/>
    <w:multiLevelType w:val="hybridMultilevel"/>
    <w:tmpl w:val="C70E137A"/>
    <w:lvl w:ilvl="0" w:tplc="6F5EFA4A">
      <w:start w:val="6"/>
      <w:numFmt w:val="upperRoman"/>
      <w:lvlText w:val="%1"/>
      <w:lvlJc w:val="left"/>
      <w:pPr>
        <w:ind w:left="300"/>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1" w:tplc="BF3E2802">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387412BA">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AB22BEE4">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E342E0EC">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3CE23094">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207EE5D8">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305485DC">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E7B8049E">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5">
    <w:nsid w:val="0C000436"/>
    <w:multiLevelType w:val="hybridMultilevel"/>
    <w:tmpl w:val="86E20362"/>
    <w:lvl w:ilvl="0" w:tplc="2FECD560">
      <w:start w:val="6"/>
      <w:numFmt w:val="upperRoman"/>
      <w:lvlText w:val="%1"/>
      <w:lvlJc w:val="left"/>
      <w:pPr>
        <w:ind w:left="300"/>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1" w:tplc="5E80BEF8">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C4B2816C">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B1823D88">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05C24028">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B97A2E1C">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4C14F21E">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07C2FA9C">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E49484FA">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6">
    <w:nsid w:val="0C221B5D"/>
    <w:multiLevelType w:val="hybridMultilevel"/>
    <w:tmpl w:val="F26A7222"/>
    <w:lvl w:ilvl="0" w:tplc="DFA08B5A">
      <w:start w:val="1"/>
      <w:numFmt w:val="decimal"/>
      <w:lvlText w:val="%1"/>
      <w:lvlJc w:val="left"/>
      <w:pPr>
        <w:ind w:left="360"/>
      </w:pPr>
      <w:rPr>
        <w:rFonts w:ascii="Calibri" w:eastAsia="Calibri" w:hAnsi="Calibri" w:cs="Calibri"/>
        <w:b/>
        <w:bCs/>
        <w:i/>
        <w:iCs/>
        <w:strike w:val="0"/>
        <w:dstrike w:val="0"/>
        <w:color w:val="000000"/>
        <w:sz w:val="22"/>
        <w:szCs w:val="22"/>
        <w:u w:val="single" w:color="000000"/>
        <w:bdr w:val="none" w:sz="0" w:space="0" w:color="auto"/>
        <w:shd w:val="clear" w:color="auto" w:fill="auto"/>
        <w:vertAlign w:val="baseline"/>
      </w:rPr>
    </w:lvl>
    <w:lvl w:ilvl="1" w:tplc="7DBC0900">
      <w:start w:val="1"/>
      <w:numFmt w:val="lowerLetter"/>
      <w:lvlText w:val="%2"/>
      <w:lvlJc w:val="left"/>
      <w:pPr>
        <w:ind w:left="975"/>
      </w:pPr>
      <w:rPr>
        <w:rFonts w:ascii="Calibri" w:eastAsia="Calibri" w:hAnsi="Calibri" w:cs="Calibri"/>
        <w:b/>
        <w:bCs/>
        <w:i/>
        <w:iCs/>
        <w:strike w:val="0"/>
        <w:dstrike w:val="0"/>
        <w:color w:val="000000"/>
        <w:sz w:val="22"/>
        <w:szCs w:val="22"/>
        <w:u w:val="single" w:color="000000"/>
        <w:bdr w:val="none" w:sz="0" w:space="0" w:color="auto"/>
        <w:shd w:val="clear" w:color="auto" w:fill="auto"/>
        <w:vertAlign w:val="baseline"/>
      </w:rPr>
    </w:lvl>
    <w:lvl w:ilvl="2" w:tplc="A57E471A">
      <w:start w:val="1"/>
      <w:numFmt w:val="lowerRoman"/>
      <w:lvlText w:val="%3"/>
      <w:lvlJc w:val="left"/>
      <w:pPr>
        <w:ind w:left="1589"/>
      </w:pPr>
      <w:rPr>
        <w:rFonts w:ascii="Calibri" w:eastAsia="Calibri" w:hAnsi="Calibri" w:cs="Calibri"/>
        <w:b/>
        <w:bCs/>
        <w:i/>
        <w:iCs/>
        <w:strike w:val="0"/>
        <w:dstrike w:val="0"/>
        <w:color w:val="000000"/>
        <w:sz w:val="22"/>
        <w:szCs w:val="22"/>
        <w:u w:val="single" w:color="000000"/>
        <w:bdr w:val="none" w:sz="0" w:space="0" w:color="auto"/>
        <w:shd w:val="clear" w:color="auto" w:fill="auto"/>
        <w:vertAlign w:val="baseline"/>
      </w:rPr>
    </w:lvl>
    <w:lvl w:ilvl="3" w:tplc="1D3499C4">
      <w:start w:val="1"/>
      <w:numFmt w:val="upperRoman"/>
      <w:lvlRestart w:val="0"/>
      <w:lvlText w:val="%4)"/>
      <w:lvlJc w:val="left"/>
      <w:pPr>
        <w:ind w:left="1839"/>
      </w:pPr>
      <w:rPr>
        <w:rFonts w:ascii="Calibri" w:eastAsia="Calibri" w:hAnsi="Calibri" w:cs="Calibri"/>
        <w:b/>
        <w:bCs/>
        <w:i/>
        <w:iCs/>
        <w:strike w:val="0"/>
        <w:dstrike w:val="0"/>
        <w:color w:val="000000"/>
        <w:sz w:val="22"/>
        <w:szCs w:val="22"/>
        <w:u w:val="single" w:color="000000"/>
        <w:bdr w:val="none" w:sz="0" w:space="0" w:color="auto"/>
        <w:shd w:val="clear" w:color="auto" w:fill="auto"/>
        <w:vertAlign w:val="baseline"/>
      </w:rPr>
    </w:lvl>
    <w:lvl w:ilvl="4" w:tplc="5F9A06EA">
      <w:start w:val="1"/>
      <w:numFmt w:val="lowerLetter"/>
      <w:lvlText w:val="%5"/>
      <w:lvlJc w:val="left"/>
      <w:pPr>
        <w:ind w:left="2924"/>
      </w:pPr>
      <w:rPr>
        <w:rFonts w:ascii="Calibri" w:eastAsia="Calibri" w:hAnsi="Calibri" w:cs="Calibri"/>
        <w:b/>
        <w:bCs/>
        <w:i/>
        <w:iCs/>
        <w:strike w:val="0"/>
        <w:dstrike w:val="0"/>
        <w:color w:val="000000"/>
        <w:sz w:val="22"/>
        <w:szCs w:val="22"/>
        <w:u w:val="single" w:color="000000"/>
        <w:bdr w:val="none" w:sz="0" w:space="0" w:color="auto"/>
        <w:shd w:val="clear" w:color="auto" w:fill="auto"/>
        <w:vertAlign w:val="baseline"/>
      </w:rPr>
    </w:lvl>
    <w:lvl w:ilvl="5" w:tplc="B41662AA">
      <w:start w:val="1"/>
      <w:numFmt w:val="lowerRoman"/>
      <w:lvlText w:val="%6"/>
      <w:lvlJc w:val="left"/>
      <w:pPr>
        <w:ind w:left="3644"/>
      </w:pPr>
      <w:rPr>
        <w:rFonts w:ascii="Calibri" w:eastAsia="Calibri" w:hAnsi="Calibri" w:cs="Calibri"/>
        <w:b/>
        <w:bCs/>
        <w:i/>
        <w:iCs/>
        <w:strike w:val="0"/>
        <w:dstrike w:val="0"/>
        <w:color w:val="000000"/>
        <w:sz w:val="22"/>
        <w:szCs w:val="22"/>
        <w:u w:val="single" w:color="000000"/>
        <w:bdr w:val="none" w:sz="0" w:space="0" w:color="auto"/>
        <w:shd w:val="clear" w:color="auto" w:fill="auto"/>
        <w:vertAlign w:val="baseline"/>
      </w:rPr>
    </w:lvl>
    <w:lvl w:ilvl="6" w:tplc="74FECBF8">
      <w:start w:val="1"/>
      <w:numFmt w:val="decimal"/>
      <w:lvlText w:val="%7"/>
      <w:lvlJc w:val="left"/>
      <w:pPr>
        <w:ind w:left="4364"/>
      </w:pPr>
      <w:rPr>
        <w:rFonts w:ascii="Calibri" w:eastAsia="Calibri" w:hAnsi="Calibri" w:cs="Calibri"/>
        <w:b/>
        <w:bCs/>
        <w:i/>
        <w:iCs/>
        <w:strike w:val="0"/>
        <w:dstrike w:val="0"/>
        <w:color w:val="000000"/>
        <w:sz w:val="22"/>
        <w:szCs w:val="22"/>
        <w:u w:val="single" w:color="000000"/>
        <w:bdr w:val="none" w:sz="0" w:space="0" w:color="auto"/>
        <w:shd w:val="clear" w:color="auto" w:fill="auto"/>
        <w:vertAlign w:val="baseline"/>
      </w:rPr>
    </w:lvl>
    <w:lvl w:ilvl="7" w:tplc="67DCF696">
      <w:start w:val="1"/>
      <w:numFmt w:val="lowerLetter"/>
      <w:lvlText w:val="%8"/>
      <w:lvlJc w:val="left"/>
      <w:pPr>
        <w:ind w:left="5084"/>
      </w:pPr>
      <w:rPr>
        <w:rFonts w:ascii="Calibri" w:eastAsia="Calibri" w:hAnsi="Calibri" w:cs="Calibri"/>
        <w:b/>
        <w:bCs/>
        <w:i/>
        <w:iCs/>
        <w:strike w:val="0"/>
        <w:dstrike w:val="0"/>
        <w:color w:val="000000"/>
        <w:sz w:val="22"/>
        <w:szCs w:val="22"/>
        <w:u w:val="single" w:color="000000"/>
        <w:bdr w:val="none" w:sz="0" w:space="0" w:color="auto"/>
        <w:shd w:val="clear" w:color="auto" w:fill="auto"/>
        <w:vertAlign w:val="baseline"/>
      </w:rPr>
    </w:lvl>
    <w:lvl w:ilvl="8" w:tplc="83A240D6">
      <w:start w:val="1"/>
      <w:numFmt w:val="lowerRoman"/>
      <w:lvlText w:val="%9"/>
      <w:lvlJc w:val="left"/>
      <w:pPr>
        <w:ind w:left="5804"/>
      </w:pPr>
      <w:rPr>
        <w:rFonts w:ascii="Calibri" w:eastAsia="Calibri" w:hAnsi="Calibri" w:cs="Calibri"/>
        <w:b/>
        <w:bCs/>
        <w:i/>
        <w:iCs/>
        <w:strike w:val="0"/>
        <w:dstrike w:val="0"/>
        <w:color w:val="000000"/>
        <w:sz w:val="22"/>
        <w:szCs w:val="22"/>
        <w:u w:val="single" w:color="000000"/>
        <w:bdr w:val="none" w:sz="0" w:space="0" w:color="auto"/>
        <w:shd w:val="clear" w:color="auto" w:fill="auto"/>
        <w:vertAlign w:val="baseline"/>
      </w:rPr>
    </w:lvl>
  </w:abstractNum>
  <w:abstractNum w:abstractNumId="7">
    <w:nsid w:val="0D04147C"/>
    <w:multiLevelType w:val="hybridMultilevel"/>
    <w:tmpl w:val="97B0B5EA"/>
    <w:lvl w:ilvl="0" w:tplc="531CCCB6">
      <w:start w:val="6"/>
      <w:numFmt w:val="upperRoman"/>
      <w:lvlText w:val="%1"/>
      <w:lvlJc w:val="left"/>
      <w:pPr>
        <w:ind w:left="358"/>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1" w:tplc="7336767A">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9B1AC67A">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D69E1954">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184EE6A8">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3F76E4BC">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C726A55A">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D75A352E">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ADD2F47E">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8">
    <w:nsid w:val="0F013CB5"/>
    <w:multiLevelType w:val="hybridMultilevel"/>
    <w:tmpl w:val="809C5CE8"/>
    <w:lvl w:ilvl="0" w:tplc="B8C62D10">
      <w:start w:val="1"/>
      <w:numFmt w:val="upperRoman"/>
      <w:lvlText w:val="%1"/>
      <w:lvlJc w:val="left"/>
      <w:pPr>
        <w:ind w:left="170"/>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1" w:tplc="55AAC4F2">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264C76C4">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BE1E160E">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64D81700">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D4927B68">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D1508FB8">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32402E28">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11986DC4">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9">
    <w:nsid w:val="118B246F"/>
    <w:multiLevelType w:val="multilevel"/>
    <w:tmpl w:val="07E40F70"/>
    <w:lvl w:ilvl="0">
      <w:start w:val="8"/>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3"/>
      <w:numFmt w:val="decimal"/>
      <w:lvlRestart w:val="0"/>
      <w:lvlText w:val="%1.%2"/>
      <w:lvlJc w:val="left"/>
      <w:pPr>
        <w:ind w:left="1054"/>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0">
    <w:nsid w:val="127C622A"/>
    <w:multiLevelType w:val="multilevel"/>
    <w:tmpl w:val="C6DEDE3C"/>
    <w:lvl w:ilvl="0">
      <w:start w:val="9"/>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5"/>
      <w:numFmt w:val="decimal"/>
      <w:lvlText w:val="%1.%2"/>
      <w:lvlJc w:val="left"/>
      <w:pPr>
        <w:ind w:left="730"/>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1">
    <w:nsid w:val="12C23E8E"/>
    <w:multiLevelType w:val="multilevel"/>
    <w:tmpl w:val="7E226F38"/>
    <w:lvl w:ilvl="0">
      <w:start w:val="14"/>
      <w:numFmt w:val="decimal"/>
      <w:lvlText w:val="%1"/>
      <w:lvlJc w:val="left"/>
      <w:pPr>
        <w:ind w:left="465" w:hanging="465"/>
      </w:pPr>
      <w:rPr>
        <w:rFonts w:hint="default"/>
      </w:rPr>
    </w:lvl>
    <w:lvl w:ilvl="1">
      <w:start w:val="3"/>
      <w:numFmt w:val="decimal"/>
      <w:lvlText w:val="%1.%2"/>
      <w:lvlJc w:val="left"/>
      <w:pPr>
        <w:ind w:left="1679" w:hanging="465"/>
      </w:pPr>
      <w:rPr>
        <w:rFonts w:hint="default"/>
        <w:b/>
      </w:rPr>
    </w:lvl>
    <w:lvl w:ilvl="2">
      <w:start w:val="1"/>
      <w:numFmt w:val="decimal"/>
      <w:lvlText w:val="%1.%2.%3"/>
      <w:lvlJc w:val="left"/>
      <w:pPr>
        <w:ind w:left="3148" w:hanging="720"/>
      </w:pPr>
      <w:rPr>
        <w:rFonts w:hint="default"/>
      </w:rPr>
    </w:lvl>
    <w:lvl w:ilvl="3">
      <w:start w:val="1"/>
      <w:numFmt w:val="decimal"/>
      <w:lvlText w:val="%1.%2.%3.%4"/>
      <w:lvlJc w:val="left"/>
      <w:pPr>
        <w:ind w:left="4722" w:hanging="1080"/>
      </w:pPr>
      <w:rPr>
        <w:rFonts w:hint="default"/>
      </w:rPr>
    </w:lvl>
    <w:lvl w:ilvl="4">
      <w:start w:val="1"/>
      <w:numFmt w:val="decimal"/>
      <w:lvlText w:val="%1.%2.%3.%4.%5"/>
      <w:lvlJc w:val="left"/>
      <w:pPr>
        <w:ind w:left="5936" w:hanging="1080"/>
      </w:pPr>
      <w:rPr>
        <w:rFonts w:hint="default"/>
      </w:rPr>
    </w:lvl>
    <w:lvl w:ilvl="5">
      <w:start w:val="1"/>
      <w:numFmt w:val="decimal"/>
      <w:lvlText w:val="%1.%2.%3.%4.%5.%6"/>
      <w:lvlJc w:val="left"/>
      <w:pPr>
        <w:ind w:left="7510" w:hanging="1440"/>
      </w:pPr>
      <w:rPr>
        <w:rFonts w:hint="default"/>
      </w:rPr>
    </w:lvl>
    <w:lvl w:ilvl="6">
      <w:start w:val="1"/>
      <w:numFmt w:val="decimal"/>
      <w:lvlText w:val="%1.%2.%3.%4.%5.%6.%7"/>
      <w:lvlJc w:val="left"/>
      <w:pPr>
        <w:ind w:left="8724" w:hanging="1440"/>
      </w:pPr>
      <w:rPr>
        <w:rFonts w:hint="default"/>
      </w:rPr>
    </w:lvl>
    <w:lvl w:ilvl="7">
      <w:start w:val="1"/>
      <w:numFmt w:val="decimal"/>
      <w:lvlText w:val="%1.%2.%3.%4.%5.%6.%7.%8"/>
      <w:lvlJc w:val="left"/>
      <w:pPr>
        <w:ind w:left="10298" w:hanging="1800"/>
      </w:pPr>
      <w:rPr>
        <w:rFonts w:hint="default"/>
      </w:rPr>
    </w:lvl>
    <w:lvl w:ilvl="8">
      <w:start w:val="1"/>
      <w:numFmt w:val="decimal"/>
      <w:lvlText w:val="%1.%2.%3.%4.%5.%6.%7.%8.%9"/>
      <w:lvlJc w:val="left"/>
      <w:pPr>
        <w:ind w:left="11512" w:hanging="1800"/>
      </w:pPr>
      <w:rPr>
        <w:rFonts w:hint="default"/>
      </w:rPr>
    </w:lvl>
  </w:abstractNum>
  <w:abstractNum w:abstractNumId="12">
    <w:nsid w:val="1DB720AC"/>
    <w:multiLevelType w:val="hybridMultilevel"/>
    <w:tmpl w:val="1534EEF2"/>
    <w:lvl w:ilvl="0" w:tplc="3FB8C058">
      <w:start w:val="1"/>
      <w:numFmt w:val="lowerLetter"/>
      <w:lvlText w:val="%1)"/>
      <w:lvlJc w:val="left"/>
      <w:pPr>
        <w:ind w:left="1433"/>
      </w:pPr>
      <w:rPr>
        <w:rFonts w:ascii="Arial" w:eastAsia="Calibri" w:hAnsi="Arial" w:cs="Arial" w:hint="default"/>
        <w:b w:val="0"/>
        <w:i w:val="0"/>
        <w:strike w:val="0"/>
        <w:dstrike w:val="0"/>
        <w:color w:val="000000"/>
        <w:sz w:val="24"/>
        <w:szCs w:val="24"/>
        <w:u w:val="none" w:color="000000"/>
        <w:bdr w:val="none" w:sz="0" w:space="0" w:color="auto"/>
        <w:shd w:val="clear" w:color="auto" w:fill="auto"/>
        <w:vertAlign w:val="baseline"/>
      </w:rPr>
    </w:lvl>
    <w:lvl w:ilvl="1" w:tplc="790C567E">
      <w:start w:val="1"/>
      <w:numFmt w:val="lowerLetter"/>
      <w:lvlText w:val="%2"/>
      <w:lvlJc w:val="left"/>
      <w:pPr>
        <w:ind w:left="22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B8A6740">
      <w:start w:val="1"/>
      <w:numFmt w:val="lowerRoman"/>
      <w:lvlText w:val="%3"/>
      <w:lvlJc w:val="left"/>
      <w:pPr>
        <w:ind w:left="29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4685D9E">
      <w:start w:val="1"/>
      <w:numFmt w:val="decimal"/>
      <w:lvlText w:val="%4"/>
      <w:lvlJc w:val="left"/>
      <w:pPr>
        <w:ind w:left="36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CAADD58">
      <w:start w:val="1"/>
      <w:numFmt w:val="lowerLetter"/>
      <w:lvlText w:val="%5"/>
      <w:lvlJc w:val="left"/>
      <w:pPr>
        <w:ind w:left="43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248621E">
      <w:start w:val="1"/>
      <w:numFmt w:val="lowerRoman"/>
      <w:lvlText w:val="%6"/>
      <w:lvlJc w:val="left"/>
      <w:pPr>
        <w:ind w:left="50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00E90BC">
      <w:start w:val="1"/>
      <w:numFmt w:val="decimal"/>
      <w:lvlText w:val="%7"/>
      <w:lvlJc w:val="left"/>
      <w:pPr>
        <w:ind w:left="58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4A4DBA6">
      <w:start w:val="1"/>
      <w:numFmt w:val="lowerLetter"/>
      <w:lvlText w:val="%8"/>
      <w:lvlJc w:val="left"/>
      <w:pPr>
        <w:ind w:left="65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91E0DF2">
      <w:start w:val="1"/>
      <w:numFmt w:val="lowerRoman"/>
      <w:lvlText w:val="%9"/>
      <w:lvlJc w:val="left"/>
      <w:pPr>
        <w:ind w:left="72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3">
    <w:nsid w:val="1E7F13F4"/>
    <w:multiLevelType w:val="hybridMultilevel"/>
    <w:tmpl w:val="F3D2827A"/>
    <w:lvl w:ilvl="0" w:tplc="E8ACA6A6">
      <w:start w:val="6"/>
      <w:numFmt w:val="upperRoman"/>
      <w:lvlText w:val="%1"/>
      <w:lvlJc w:val="left"/>
      <w:pPr>
        <w:ind w:left="358"/>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1" w:tplc="B31E12F6">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E0E68D8A">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8A345A2A">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68388E28">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07A461D8">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1FC4E5DA">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8ACEA26A">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50042BD0">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4">
    <w:nsid w:val="1FFC410F"/>
    <w:multiLevelType w:val="hybridMultilevel"/>
    <w:tmpl w:val="92A684E4"/>
    <w:lvl w:ilvl="0" w:tplc="865A9A46">
      <w:start w:val="1"/>
      <w:numFmt w:val="upperRoman"/>
      <w:lvlText w:val="%1"/>
      <w:lvlJc w:val="left"/>
      <w:pPr>
        <w:ind w:left="10"/>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1" w:tplc="78827C88">
      <w:start w:val="1"/>
      <w:numFmt w:val="lowerLetter"/>
      <w:lvlText w:val="%2"/>
      <w:lvlJc w:val="left"/>
      <w:pPr>
        <w:ind w:left="109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FE7EC8B8">
      <w:start w:val="1"/>
      <w:numFmt w:val="lowerRoman"/>
      <w:lvlText w:val="%3"/>
      <w:lvlJc w:val="left"/>
      <w:pPr>
        <w:ind w:left="181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B57014FA">
      <w:start w:val="1"/>
      <w:numFmt w:val="decimal"/>
      <w:lvlText w:val="%4"/>
      <w:lvlJc w:val="left"/>
      <w:pPr>
        <w:ind w:left="253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FC145990">
      <w:start w:val="1"/>
      <w:numFmt w:val="lowerLetter"/>
      <w:lvlText w:val="%5"/>
      <w:lvlJc w:val="left"/>
      <w:pPr>
        <w:ind w:left="325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434E55B4">
      <w:start w:val="1"/>
      <w:numFmt w:val="lowerRoman"/>
      <w:lvlText w:val="%6"/>
      <w:lvlJc w:val="left"/>
      <w:pPr>
        <w:ind w:left="397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2AECE550">
      <w:start w:val="1"/>
      <w:numFmt w:val="decimal"/>
      <w:lvlText w:val="%7"/>
      <w:lvlJc w:val="left"/>
      <w:pPr>
        <w:ind w:left="469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D51E9C42">
      <w:start w:val="1"/>
      <w:numFmt w:val="lowerLetter"/>
      <w:lvlText w:val="%8"/>
      <w:lvlJc w:val="left"/>
      <w:pPr>
        <w:ind w:left="541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1E808F32">
      <w:start w:val="1"/>
      <w:numFmt w:val="lowerRoman"/>
      <w:lvlText w:val="%9"/>
      <w:lvlJc w:val="left"/>
      <w:pPr>
        <w:ind w:left="613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5">
    <w:nsid w:val="219F7CEE"/>
    <w:multiLevelType w:val="hybridMultilevel"/>
    <w:tmpl w:val="FFA28C70"/>
    <w:lvl w:ilvl="0" w:tplc="10CCD99A">
      <w:start w:val="1"/>
      <w:numFmt w:val="lowerLetter"/>
      <w:lvlText w:val="%1)"/>
      <w:lvlJc w:val="left"/>
      <w:pPr>
        <w:ind w:left="238"/>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1" w:tplc="95F20872">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691AA1AA">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6C3E0698">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60EE11BE">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0302A43C">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12B2B226">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E1E260FC">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2F22A26E">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6">
    <w:nsid w:val="25613CB0"/>
    <w:multiLevelType w:val="hybridMultilevel"/>
    <w:tmpl w:val="795E788C"/>
    <w:lvl w:ilvl="0" w:tplc="FEA8FA72">
      <w:start w:val="1"/>
      <w:numFmt w:val="lowerLetter"/>
      <w:lvlText w:val="%1)"/>
      <w:lvlJc w:val="left"/>
      <w:pPr>
        <w:ind w:left="10"/>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1" w:tplc="7B249400">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6290B782">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6C6606C0">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35569D60">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DCCC1416">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17986128">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C48CD9B6">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9DCAE3B4">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7">
    <w:nsid w:val="267C10D2"/>
    <w:multiLevelType w:val="hybridMultilevel"/>
    <w:tmpl w:val="52E2FD92"/>
    <w:lvl w:ilvl="0" w:tplc="326E0266">
      <w:start w:val="1"/>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6F72DC76">
      <w:start w:val="1"/>
      <w:numFmt w:val="lowerLetter"/>
      <w:lvlText w:val="%2"/>
      <w:lvlJc w:val="left"/>
      <w:pPr>
        <w:ind w:left="54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3300EFC4">
      <w:start w:val="1"/>
      <w:numFmt w:val="lowerRoman"/>
      <w:lvlText w:val="%3"/>
      <w:lvlJc w:val="left"/>
      <w:pPr>
        <w:ind w:left="73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8CF2953C">
      <w:start w:val="1"/>
      <w:numFmt w:val="lowerLetter"/>
      <w:lvlRestart w:val="0"/>
      <w:lvlText w:val="%4)"/>
      <w:lvlJc w:val="left"/>
      <w:pPr>
        <w:ind w:left="804"/>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4" w:tplc="34C01706">
      <w:start w:val="1"/>
      <w:numFmt w:val="lowerLetter"/>
      <w:lvlText w:val="%5"/>
      <w:lvlJc w:val="left"/>
      <w:pPr>
        <w:ind w:left="164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9EBAEE78">
      <w:start w:val="1"/>
      <w:numFmt w:val="lowerRoman"/>
      <w:lvlText w:val="%6"/>
      <w:lvlJc w:val="left"/>
      <w:pPr>
        <w:ind w:left="236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36002B48">
      <w:start w:val="1"/>
      <w:numFmt w:val="decimal"/>
      <w:lvlText w:val="%7"/>
      <w:lvlJc w:val="left"/>
      <w:pPr>
        <w:ind w:left="308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DA86C1A8">
      <w:start w:val="1"/>
      <w:numFmt w:val="lowerLetter"/>
      <w:lvlText w:val="%8"/>
      <w:lvlJc w:val="left"/>
      <w:pPr>
        <w:ind w:left="380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E2EE8208">
      <w:start w:val="1"/>
      <w:numFmt w:val="lowerRoman"/>
      <w:lvlText w:val="%9"/>
      <w:lvlJc w:val="left"/>
      <w:pPr>
        <w:ind w:left="452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8">
    <w:nsid w:val="2AA82793"/>
    <w:multiLevelType w:val="hybridMultilevel"/>
    <w:tmpl w:val="F49CBBDC"/>
    <w:lvl w:ilvl="0" w:tplc="65A6EC8A">
      <w:start w:val="12"/>
      <w:numFmt w:val="decimal"/>
      <w:lvlText w:val="%1."/>
      <w:lvlJc w:val="left"/>
      <w:pPr>
        <w:ind w:left="370" w:hanging="360"/>
      </w:pPr>
      <w:rPr>
        <w:rFonts w:hint="default"/>
        <w:b/>
      </w:rPr>
    </w:lvl>
    <w:lvl w:ilvl="1" w:tplc="04160019" w:tentative="1">
      <w:start w:val="1"/>
      <w:numFmt w:val="lowerLetter"/>
      <w:lvlText w:val="%2."/>
      <w:lvlJc w:val="left"/>
      <w:pPr>
        <w:ind w:left="1090" w:hanging="360"/>
      </w:pPr>
    </w:lvl>
    <w:lvl w:ilvl="2" w:tplc="0416001B" w:tentative="1">
      <w:start w:val="1"/>
      <w:numFmt w:val="lowerRoman"/>
      <w:lvlText w:val="%3."/>
      <w:lvlJc w:val="right"/>
      <w:pPr>
        <w:ind w:left="1810" w:hanging="180"/>
      </w:pPr>
    </w:lvl>
    <w:lvl w:ilvl="3" w:tplc="0416000F" w:tentative="1">
      <w:start w:val="1"/>
      <w:numFmt w:val="decimal"/>
      <w:lvlText w:val="%4."/>
      <w:lvlJc w:val="left"/>
      <w:pPr>
        <w:ind w:left="2530" w:hanging="360"/>
      </w:pPr>
    </w:lvl>
    <w:lvl w:ilvl="4" w:tplc="04160019" w:tentative="1">
      <w:start w:val="1"/>
      <w:numFmt w:val="lowerLetter"/>
      <w:lvlText w:val="%5."/>
      <w:lvlJc w:val="left"/>
      <w:pPr>
        <w:ind w:left="3250" w:hanging="360"/>
      </w:pPr>
    </w:lvl>
    <w:lvl w:ilvl="5" w:tplc="0416001B" w:tentative="1">
      <w:start w:val="1"/>
      <w:numFmt w:val="lowerRoman"/>
      <w:lvlText w:val="%6."/>
      <w:lvlJc w:val="right"/>
      <w:pPr>
        <w:ind w:left="3970" w:hanging="180"/>
      </w:pPr>
    </w:lvl>
    <w:lvl w:ilvl="6" w:tplc="0416000F" w:tentative="1">
      <w:start w:val="1"/>
      <w:numFmt w:val="decimal"/>
      <w:lvlText w:val="%7."/>
      <w:lvlJc w:val="left"/>
      <w:pPr>
        <w:ind w:left="4690" w:hanging="360"/>
      </w:pPr>
    </w:lvl>
    <w:lvl w:ilvl="7" w:tplc="04160019" w:tentative="1">
      <w:start w:val="1"/>
      <w:numFmt w:val="lowerLetter"/>
      <w:lvlText w:val="%8."/>
      <w:lvlJc w:val="left"/>
      <w:pPr>
        <w:ind w:left="5410" w:hanging="360"/>
      </w:pPr>
    </w:lvl>
    <w:lvl w:ilvl="8" w:tplc="0416001B" w:tentative="1">
      <w:start w:val="1"/>
      <w:numFmt w:val="lowerRoman"/>
      <w:lvlText w:val="%9."/>
      <w:lvlJc w:val="right"/>
      <w:pPr>
        <w:ind w:left="6130" w:hanging="180"/>
      </w:pPr>
    </w:lvl>
  </w:abstractNum>
  <w:abstractNum w:abstractNumId="19">
    <w:nsid w:val="2C4E756D"/>
    <w:multiLevelType w:val="multilevel"/>
    <w:tmpl w:val="359AA17C"/>
    <w:lvl w:ilvl="0">
      <w:start w:val="11"/>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730"/>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7"/>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7"/>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7"/>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7"/>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7"/>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7"/>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7"/>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20">
    <w:nsid w:val="2DB70C4F"/>
    <w:multiLevelType w:val="hybridMultilevel"/>
    <w:tmpl w:val="985EF936"/>
    <w:lvl w:ilvl="0" w:tplc="445AB8F0">
      <w:start w:val="1"/>
      <w:numFmt w:val="lowerLetter"/>
      <w:lvlText w:val="%1)"/>
      <w:lvlJc w:val="left"/>
      <w:pPr>
        <w:ind w:left="10"/>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1" w:tplc="102839E2">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0D20DD4E">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9B5822C8">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C7E64874">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090433FA">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649AEFB6">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AD1C87FA">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FBDA9C74">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21">
    <w:nsid w:val="2DFD7D98"/>
    <w:multiLevelType w:val="multilevel"/>
    <w:tmpl w:val="7D4091A2"/>
    <w:lvl w:ilvl="0">
      <w:start w:val="12"/>
      <w:numFmt w:val="decimal"/>
      <w:lvlText w:val="%1"/>
      <w:lvlJc w:val="left"/>
      <w:pPr>
        <w:ind w:left="1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166"/>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2054"/>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22">
    <w:nsid w:val="30E5797B"/>
    <w:multiLevelType w:val="multilevel"/>
    <w:tmpl w:val="A0BA892E"/>
    <w:lvl w:ilvl="0">
      <w:start w:val="3"/>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1"/>
      <w:numFmt w:val="decimal"/>
      <w:lvlRestart w:val="0"/>
      <w:lvlText w:val="%1.%2"/>
      <w:lvlJc w:val="left"/>
      <w:pPr>
        <w:ind w:left="1164"/>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23">
    <w:nsid w:val="30F44B66"/>
    <w:multiLevelType w:val="hybridMultilevel"/>
    <w:tmpl w:val="BCBC030A"/>
    <w:lvl w:ilvl="0" w:tplc="C220FAE6">
      <w:start w:val="1"/>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10BA26B2">
      <w:start w:val="1"/>
      <w:numFmt w:val="lowerLetter"/>
      <w:lvlText w:val="%2"/>
      <w:lvlJc w:val="left"/>
      <w:pPr>
        <w:ind w:left="64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129642E6">
      <w:start w:val="1"/>
      <w:numFmt w:val="lowerLetter"/>
      <w:lvlRestart w:val="0"/>
      <w:lvlText w:val="%3)"/>
      <w:lvlJc w:val="left"/>
      <w:pPr>
        <w:ind w:left="811"/>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3" w:tplc="F2EC0940">
      <w:start w:val="1"/>
      <w:numFmt w:val="decimal"/>
      <w:lvlText w:val="%4"/>
      <w:lvlJc w:val="left"/>
      <w:pPr>
        <w:ind w:left="164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611C01B8">
      <w:start w:val="1"/>
      <w:numFmt w:val="lowerLetter"/>
      <w:lvlText w:val="%5"/>
      <w:lvlJc w:val="left"/>
      <w:pPr>
        <w:ind w:left="236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27D21266">
      <w:start w:val="1"/>
      <w:numFmt w:val="lowerRoman"/>
      <w:lvlText w:val="%6"/>
      <w:lvlJc w:val="left"/>
      <w:pPr>
        <w:ind w:left="308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102E1402">
      <w:start w:val="1"/>
      <w:numFmt w:val="decimal"/>
      <w:lvlText w:val="%7"/>
      <w:lvlJc w:val="left"/>
      <w:pPr>
        <w:ind w:left="380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CCDE1C52">
      <w:start w:val="1"/>
      <w:numFmt w:val="lowerLetter"/>
      <w:lvlText w:val="%8"/>
      <w:lvlJc w:val="left"/>
      <w:pPr>
        <w:ind w:left="452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E398F720">
      <w:start w:val="1"/>
      <w:numFmt w:val="lowerRoman"/>
      <w:lvlText w:val="%9"/>
      <w:lvlJc w:val="left"/>
      <w:pPr>
        <w:ind w:left="524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24">
    <w:nsid w:val="31D15D9B"/>
    <w:multiLevelType w:val="hybridMultilevel"/>
    <w:tmpl w:val="3738D132"/>
    <w:lvl w:ilvl="0" w:tplc="EF644DC8">
      <w:start w:val="1"/>
      <w:numFmt w:val="lowerLetter"/>
      <w:lvlText w:val="%1)"/>
      <w:lvlJc w:val="left"/>
      <w:pPr>
        <w:ind w:left="10"/>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1" w:tplc="78DADC0A">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F3A49A08">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B62C52C8">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2BA4AC8C">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1A8E2D26">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64CE9138">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94C86712">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BCA22970">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25">
    <w:nsid w:val="362559B1"/>
    <w:multiLevelType w:val="multilevel"/>
    <w:tmpl w:val="C24684D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b/>
      </w:rPr>
    </w:lvl>
    <w:lvl w:ilvl="2">
      <w:start w:val="1"/>
      <w:numFmt w:val="decimal"/>
      <w:lvlText w:val="%1.%2.%3"/>
      <w:lvlJc w:val="left"/>
      <w:pPr>
        <w:ind w:left="3048" w:hanging="720"/>
      </w:pPr>
      <w:rPr>
        <w:rFonts w:hint="default"/>
      </w:rPr>
    </w:lvl>
    <w:lvl w:ilvl="3">
      <w:start w:val="1"/>
      <w:numFmt w:val="decimal"/>
      <w:lvlText w:val="%1.%2.%3.%4"/>
      <w:lvlJc w:val="left"/>
      <w:pPr>
        <w:ind w:left="4572" w:hanging="1080"/>
      </w:pPr>
      <w:rPr>
        <w:rFonts w:hint="default"/>
      </w:rPr>
    </w:lvl>
    <w:lvl w:ilvl="4">
      <w:start w:val="1"/>
      <w:numFmt w:val="decimal"/>
      <w:lvlText w:val="%1.%2.%3.%4.%5"/>
      <w:lvlJc w:val="left"/>
      <w:pPr>
        <w:ind w:left="5736" w:hanging="1080"/>
      </w:pPr>
      <w:rPr>
        <w:rFonts w:hint="default"/>
      </w:rPr>
    </w:lvl>
    <w:lvl w:ilvl="5">
      <w:start w:val="1"/>
      <w:numFmt w:val="decimal"/>
      <w:lvlText w:val="%1.%2.%3.%4.%5.%6"/>
      <w:lvlJc w:val="left"/>
      <w:pPr>
        <w:ind w:left="7260" w:hanging="1440"/>
      </w:pPr>
      <w:rPr>
        <w:rFonts w:hint="default"/>
      </w:rPr>
    </w:lvl>
    <w:lvl w:ilvl="6">
      <w:start w:val="1"/>
      <w:numFmt w:val="decimal"/>
      <w:lvlText w:val="%1.%2.%3.%4.%5.%6.%7"/>
      <w:lvlJc w:val="left"/>
      <w:pPr>
        <w:ind w:left="8424" w:hanging="1440"/>
      </w:pPr>
      <w:rPr>
        <w:rFonts w:hint="default"/>
      </w:rPr>
    </w:lvl>
    <w:lvl w:ilvl="7">
      <w:start w:val="1"/>
      <w:numFmt w:val="decimal"/>
      <w:lvlText w:val="%1.%2.%3.%4.%5.%6.%7.%8"/>
      <w:lvlJc w:val="left"/>
      <w:pPr>
        <w:ind w:left="9948" w:hanging="1800"/>
      </w:pPr>
      <w:rPr>
        <w:rFonts w:hint="default"/>
      </w:rPr>
    </w:lvl>
    <w:lvl w:ilvl="8">
      <w:start w:val="1"/>
      <w:numFmt w:val="decimal"/>
      <w:lvlText w:val="%1.%2.%3.%4.%5.%6.%7.%8.%9"/>
      <w:lvlJc w:val="left"/>
      <w:pPr>
        <w:ind w:left="11112" w:hanging="1800"/>
      </w:pPr>
      <w:rPr>
        <w:rFonts w:hint="default"/>
      </w:rPr>
    </w:lvl>
  </w:abstractNum>
  <w:abstractNum w:abstractNumId="26">
    <w:nsid w:val="36FB0990"/>
    <w:multiLevelType w:val="hybridMultilevel"/>
    <w:tmpl w:val="09E6288A"/>
    <w:lvl w:ilvl="0" w:tplc="B51A2246">
      <w:start w:val="1"/>
      <w:numFmt w:val="lowerLetter"/>
      <w:lvlText w:val="%1)"/>
      <w:lvlJc w:val="left"/>
      <w:pPr>
        <w:ind w:left="10"/>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1" w:tplc="A718BA52">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893EB796">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A01A8A0A">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3DAEC832">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B5DC5708">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686A0B12">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1AB878A4">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A81227D2">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27">
    <w:nsid w:val="372F4A18"/>
    <w:multiLevelType w:val="hybridMultilevel"/>
    <w:tmpl w:val="CAF23D6C"/>
    <w:lvl w:ilvl="0" w:tplc="CC4C1A18">
      <w:start w:val="1"/>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64DA8120">
      <w:start w:val="1"/>
      <w:numFmt w:val="lowerLetter"/>
      <w:lvlText w:val="%2"/>
      <w:lvlJc w:val="left"/>
      <w:pPr>
        <w:ind w:left="54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179E90C6">
      <w:start w:val="1"/>
      <w:numFmt w:val="lowerRoman"/>
      <w:lvlText w:val="%3"/>
      <w:lvlJc w:val="left"/>
      <w:pPr>
        <w:ind w:left="73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C3E6E094">
      <w:start w:val="1"/>
      <w:numFmt w:val="lowerLetter"/>
      <w:lvlRestart w:val="0"/>
      <w:lvlText w:val="%4)"/>
      <w:lvlJc w:val="left"/>
      <w:pPr>
        <w:ind w:left="576"/>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4" w:tplc="49B4EED0">
      <w:start w:val="1"/>
      <w:numFmt w:val="lowerLetter"/>
      <w:lvlText w:val="%5"/>
      <w:lvlJc w:val="left"/>
      <w:pPr>
        <w:ind w:left="164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38F8D47E">
      <w:start w:val="1"/>
      <w:numFmt w:val="lowerRoman"/>
      <w:lvlText w:val="%6"/>
      <w:lvlJc w:val="left"/>
      <w:pPr>
        <w:ind w:left="236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5B90095E">
      <w:start w:val="1"/>
      <w:numFmt w:val="decimal"/>
      <w:lvlText w:val="%7"/>
      <w:lvlJc w:val="left"/>
      <w:pPr>
        <w:ind w:left="308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D21651F6">
      <w:start w:val="1"/>
      <w:numFmt w:val="lowerLetter"/>
      <w:lvlText w:val="%8"/>
      <w:lvlJc w:val="left"/>
      <w:pPr>
        <w:ind w:left="380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C8AC1C2C">
      <w:start w:val="1"/>
      <w:numFmt w:val="lowerRoman"/>
      <w:lvlText w:val="%9"/>
      <w:lvlJc w:val="left"/>
      <w:pPr>
        <w:ind w:left="452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28">
    <w:nsid w:val="37A162F3"/>
    <w:multiLevelType w:val="hybridMultilevel"/>
    <w:tmpl w:val="FF1C6318"/>
    <w:lvl w:ilvl="0" w:tplc="F1281F9A">
      <w:start w:val="1"/>
      <w:numFmt w:val="lowerLetter"/>
      <w:lvlText w:val="%1)"/>
      <w:lvlJc w:val="left"/>
      <w:pPr>
        <w:ind w:left="10"/>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1" w:tplc="44CA68F0">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29725E28">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AE5A4F96">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8C9CDDC4">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4FE20E50">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95624AE4">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877AEFBA">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7306370A">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29">
    <w:nsid w:val="3CAF3D2F"/>
    <w:multiLevelType w:val="hybridMultilevel"/>
    <w:tmpl w:val="3BC8AFEE"/>
    <w:lvl w:ilvl="0" w:tplc="AFD03EE0">
      <w:start w:val="1"/>
      <w:numFmt w:val="decimal"/>
      <w:lvlText w:val="%1."/>
      <w:lvlJc w:val="left"/>
      <w:pPr>
        <w:ind w:left="220"/>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1" w:tplc="8BF268C4">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81E25CD4">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B080D338">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9704090E">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96E44B4C">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2D882432">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D7240A0C">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A8C4D380">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30">
    <w:nsid w:val="401408EB"/>
    <w:multiLevelType w:val="hybridMultilevel"/>
    <w:tmpl w:val="60482094"/>
    <w:lvl w:ilvl="0" w:tplc="576C4C30">
      <w:start w:val="1"/>
      <w:numFmt w:val="lowerLetter"/>
      <w:lvlText w:val="%1)"/>
      <w:lvlJc w:val="left"/>
      <w:pPr>
        <w:ind w:left="283"/>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1" w:tplc="F45C0F24">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56B0F274">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F2B4ABE0">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29089268">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4E545780">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396667F6">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E0F84262">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1FC8899C">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31">
    <w:nsid w:val="404D19A5"/>
    <w:multiLevelType w:val="hybridMultilevel"/>
    <w:tmpl w:val="A5B2190A"/>
    <w:lvl w:ilvl="0" w:tplc="0EF66708">
      <w:start w:val="1"/>
      <w:numFmt w:val="upperRoman"/>
      <w:lvlText w:val="%1"/>
      <w:lvlJc w:val="left"/>
      <w:pPr>
        <w:ind w:left="10"/>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1" w:tplc="F2D47414">
      <w:start w:val="1"/>
      <w:numFmt w:val="lowerLetter"/>
      <w:lvlText w:val="%2"/>
      <w:lvlJc w:val="left"/>
      <w:pPr>
        <w:ind w:left="109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840C4FD0">
      <w:start w:val="1"/>
      <w:numFmt w:val="lowerRoman"/>
      <w:lvlText w:val="%3"/>
      <w:lvlJc w:val="left"/>
      <w:pPr>
        <w:ind w:left="181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3A486D06">
      <w:start w:val="1"/>
      <w:numFmt w:val="decimal"/>
      <w:lvlText w:val="%4"/>
      <w:lvlJc w:val="left"/>
      <w:pPr>
        <w:ind w:left="253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E76A633A">
      <w:start w:val="1"/>
      <w:numFmt w:val="lowerLetter"/>
      <w:lvlText w:val="%5"/>
      <w:lvlJc w:val="left"/>
      <w:pPr>
        <w:ind w:left="325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3E0E2B7A">
      <w:start w:val="1"/>
      <w:numFmt w:val="lowerRoman"/>
      <w:lvlText w:val="%6"/>
      <w:lvlJc w:val="left"/>
      <w:pPr>
        <w:ind w:left="397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462C7200">
      <w:start w:val="1"/>
      <w:numFmt w:val="decimal"/>
      <w:lvlText w:val="%7"/>
      <w:lvlJc w:val="left"/>
      <w:pPr>
        <w:ind w:left="469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08504558">
      <w:start w:val="1"/>
      <w:numFmt w:val="lowerLetter"/>
      <w:lvlText w:val="%8"/>
      <w:lvlJc w:val="left"/>
      <w:pPr>
        <w:ind w:left="541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CC684198">
      <w:start w:val="1"/>
      <w:numFmt w:val="lowerRoman"/>
      <w:lvlText w:val="%9"/>
      <w:lvlJc w:val="left"/>
      <w:pPr>
        <w:ind w:left="613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32">
    <w:nsid w:val="40791C35"/>
    <w:multiLevelType w:val="hybridMultilevel"/>
    <w:tmpl w:val="BE160C7E"/>
    <w:lvl w:ilvl="0" w:tplc="32B25C7A">
      <w:start w:val="1"/>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2D1E66C6">
      <w:start w:val="1"/>
      <w:numFmt w:val="lowerLetter"/>
      <w:lvlText w:val="%2"/>
      <w:lvlJc w:val="left"/>
      <w:pPr>
        <w:ind w:left="54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53487588">
      <w:start w:val="1"/>
      <w:numFmt w:val="lowerRoman"/>
      <w:lvlText w:val="%3"/>
      <w:lvlJc w:val="left"/>
      <w:pPr>
        <w:ind w:left="73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8F8C7454">
      <w:start w:val="1"/>
      <w:numFmt w:val="lowerLetter"/>
      <w:lvlRestart w:val="0"/>
      <w:lvlText w:val="%4)"/>
      <w:lvlJc w:val="left"/>
      <w:pPr>
        <w:ind w:left="576"/>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4" w:tplc="AC8021C4">
      <w:start w:val="1"/>
      <w:numFmt w:val="lowerLetter"/>
      <w:lvlText w:val="%5"/>
      <w:lvlJc w:val="left"/>
      <w:pPr>
        <w:ind w:left="164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D6F2C178">
      <w:start w:val="1"/>
      <w:numFmt w:val="lowerRoman"/>
      <w:lvlText w:val="%6"/>
      <w:lvlJc w:val="left"/>
      <w:pPr>
        <w:ind w:left="236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8C227C7E">
      <w:start w:val="1"/>
      <w:numFmt w:val="decimal"/>
      <w:lvlText w:val="%7"/>
      <w:lvlJc w:val="left"/>
      <w:pPr>
        <w:ind w:left="308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73AAD7FC">
      <w:start w:val="1"/>
      <w:numFmt w:val="lowerLetter"/>
      <w:lvlText w:val="%8"/>
      <w:lvlJc w:val="left"/>
      <w:pPr>
        <w:ind w:left="380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6818E65C">
      <w:start w:val="1"/>
      <w:numFmt w:val="lowerRoman"/>
      <w:lvlText w:val="%9"/>
      <w:lvlJc w:val="left"/>
      <w:pPr>
        <w:ind w:left="452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33">
    <w:nsid w:val="42BB35A4"/>
    <w:multiLevelType w:val="multilevel"/>
    <w:tmpl w:val="4D0C492A"/>
    <w:lvl w:ilvl="0">
      <w:start w:val="8"/>
      <w:numFmt w:val="decimal"/>
      <w:lvlText w:val="%1."/>
      <w:lvlJc w:val="left"/>
      <w:pPr>
        <w:ind w:left="223"/>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54"/>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34">
    <w:nsid w:val="430A0959"/>
    <w:multiLevelType w:val="hybridMultilevel"/>
    <w:tmpl w:val="C5721B1A"/>
    <w:lvl w:ilvl="0" w:tplc="3230B25A">
      <w:start w:val="1"/>
      <w:numFmt w:val="lowerLetter"/>
      <w:lvlText w:val="%1)"/>
      <w:lvlJc w:val="left"/>
      <w:pPr>
        <w:ind w:left="230"/>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1" w:tplc="0F544580">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D004CB4A">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751E846E">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F31E77B2">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67ACB594">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805CBE4E">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3E7A1AFA">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2CA06450">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35">
    <w:nsid w:val="485F1694"/>
    <w:multiLevelType w:val="hybridMultilevel"/>
    <w:tmpl w:val="5FAE0210"/>
    <w:lvl w:ilvl="0" w:tplc="5A18A11E">
      <w:start w:val="1"/>
      <w:numFmt w:val="upperRoman"/>
      <w:lvlText w:val="%1"/>
      <w:lvlJc w:val="left"/>
      <w:pPr>
        <w:ind w:left="866"/>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1" w:tplc="1F66DE62">
      <w:start w:val="1"/>
      <w:numFmt w:val="lowerLetter"/>
      <w:lvlText w:val="%2"/>
      <w:lvlJc w:val="left"/>
      <w:pPr>
        <w:ind w:left="164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ED080A5A">
      <w:start w:val="1"/>
      <w:numFmt w:val="lowerRoman"/>
      <w:lvlText w:val="%3"/>
      <w:lvlJc w:val="left"/>
      <w:pPr>
        <w:ind w:left="236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828C925E">
      <w:start w:val="1"/>
      <w:numFmt w:val="decimal"/>
      <w:lvlText w:val="%4"/>
      <w:lvlJc w:val="left"/>
      <w:pPr>
        <w:ind w:left="308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9372210C">
      <w:start w:val="1"/>
      <w:numFmt w:val="lowerLetter"/>
      <w:lvlText w:val="%5"/>
      <w:lvlJc w:val="left"/>
      <w:pPr>
        <w:ind w:left="380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31B69410">
      <w:start w:val="1"/>
      <w:numFmt w:val="lowerRoman"/>
      <w:lvlText w:val="%6"/>
      <w:lvlJc w:val="left"/>
      <w:pPr>
        <w:ind w:left="452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C5BC3960">
      <w:start w:val="1"/>
      <w:numFmt w:val="decimal"/>
      <w:lvlText w:val="%7"/>
      <w:lvlJc w:val="left"/>
      <w:pPr>
        <w:ind w:left="524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92622616">
      <w:start w:val="1"/>
      <w:numFmt w:val="lowerLetter"/>
      <w:lvlText w:val="%8"/>
      <w:lvlJc w:val="left"/>
      <w:pPr>
        <w:ind w:left="596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A2843670">
      <w:start w:val="1"/>
      <w:numFmt w:val="lowerRoman"/>
      <w:lvlText w:val="%9"/>
      <w:lvlJc w:val="left"/>
      <w:pPr>
        <w:ind w:left="668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36">
    <w:nsid w:val="4B1C411C"/>
    <w:multiLevelType w:val="multilevel"/>
    <w:tmpl w:val="2470374A"/>
    <w:lvl w:ilvl="0">
      <w:start w:val="12"/>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3"/>
      <w:numFmt w:val="decimal"/>
      <w:lvlRestart w:val="0"/>
      <w:lvlText w:val="%1.%2."/>
      <w:lvlJc w:val="left"/>
      <w:pPr>
        <w:ind w:left="730"/>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37">
    <w:nsid w:val="4CAA67E8"/>
    <w:multiLevelType w:val="hybridMultilevel"/>
    <w:tmpl w:val="1AAEE410"/>
    <w:lvl w:ilvl="0" w:tplc="03AC3276">
      <w:start w:val="1"/>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2EBE9630">
      <w:start w:val="1"/>
      <w:numFmt w:val="lowerLetter"/>
      <w:lvlText w:val="%2"/>
      <w:lvlJc w:val="left"/>
      <w:pPr>
        <w:ind w:left="54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306ACFCA">
      <w:start w:val="1"/>
      <w:numFmt w:val="lowerRoman"/>
      <w:lvlText w:val="%3"/>
      <w:lvlJc w:val="left"/>
      <w:pPr>
        <w:ind w:left="73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D29C353E">
      <w:start w:val="1"/>
      <w:numFmt w:val="lowerLetter"/>
      <w:lvlRestart w:val="0"/>
      <w:lvlText w:val="%4)"/>
      <w:lvlJc w:val="left"/>
      <w:pPr>
        <w:ind w:left="804"/>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4" w:tplc="CD62D6BA">
      <w:start w:val="1"/>
      <w:numFmt w:val="lowerLetter"/>
      <w:lvlText w:val="%5"/>
      <w:lvlJc w:val="left"/>
      <w:pPr>
        <w:ind w:left="164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35520030">
      <w:start w:val="1"/>
      <w:numFmt w:val="lowerRoman"/>
      <w:lvlText w:val="%6"/>
      <w:lvlJc w:val="left"/>
      <w:pPr>
        <w:ind w:left="236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B23C4AB6">
      <w:start w:val="1"/>
      <w:numFmt w:val="decimal"/>
      <w:lvlText w:val="%7"/>
      <w:lvlJc w:val="left"/>
      <w:pPr>
        <w:ind w:left="308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AEACA152">
      <w:start w:val="1"/>
      <w:numFmt w:val="lowerLetter"/>
      <w:lvlText w:val="%8"/>
      <w:lvlJc w:val="left"/>
      <w:pPr>
        <w:ind w:left="380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458A3FB8">
      <w:start w:val="1"/>
      <w:numFmt w:val="lowerRoman"/>
      <w:lvlText w:val="%9"/>
      <w:lvlJc w:val="left"/>
      <w:pPr>
        <w:ind w:left="452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38">
    <w:nsid w:val="4EE441EE"/>
    <w:multiLevelType w:val="multilevel"/>
    <w:tmpl w:val="1F324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3827938"/>
    <w:multiLevelType w:val="multilevel"/>
    <w:tmpl w:val="4608EEBE"/>
    <w:lvl w:ilvl="0">
      <w:start w:val="21"/>
      <w:numFmt w:val="decimal"/>
      <w:lvlText w:val="%1."/>
      <w:lvlJc w:val="left"/>
      <w:pPr>
        <w:ind w:left="333"/>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0"/>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40">
    <w:nsid w:val="55A01821"/>
    <w:multiLevelType w:val="hybridMultilevel"/>
    <w:tmpl w:val="E9F4F6FE"/>
    <w:lvl w:ilvl="0" w:tplc="21FABED2">
      <w:start w:val="1"/>
      <w:numFmt w:val="lowerLetter"/>
      <w:lvlText w:val="%1)"/>
      <w:lvlJc w:val="left"/>
      <w:pPr>
        <w:ind w:left="10"/>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1" w:tplc="22CEB9B8">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430A6946">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3E722096">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750CC622">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B8A4DF0E">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C9E8428C">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4D7CE702">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D00ACCEE">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41">
    <w:nsid w:val="594E5BCC"/>
    <w:multiLevelType w:val="hybridMultilevel"/>
    <w:tmpl w:val="5D52689E"/>
    <w:lvl w:ilvl="0" w:tplc="094ACA72">
      <w:start w:val="1"/>
      <w:numFmt w:val="lowerLetter"/>
      <w:lvlText w:val="%1)"/>
      <w:lvlJc w:val="left"/>
      <w:pPr>
        <w:ind w:left="228"/>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1" w:tplc="1520F428">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53BE0978">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87DEF7B0">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BF468718">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32F2C7DE">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27B23942">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2B9C55A2">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C42E9804">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42">
    <w:nsid w:val="5E0400F2"/>
    <w:multiLevelType w:val="multilevel"/>
    <w:tmpl w:val="23F0F70C"/>
    <w:lvl w:ilvl="0">
      <w:start w:val="19"/>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0"/>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7"/>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7"/>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7"/>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7"/>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7"/>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7"/>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7"/>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43">
    <w:nsid w:val="5FF74299"/>
    <w:multiLevelType w:val="hybridMultilevel"/>
    <w:tmpl w:val="A70AAC86"/>
    <w:lvl w:ilvl="0" w:tplc="3C9A42AE">
      <w:start w:val="2"/>
      <w:numFmt w:val="lowerLetter"/>
      <w:lvlText w:val="%1)"/>
      <w:lvlJc w:val="left"/>
      <w:pPr>
        <w:ind w:left="238"/>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1" w:tplc="F2FAFB20">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B8A4FCF2">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5FBC2042">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FA04169A">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994C6260">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9A7C158C">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17F223C2">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55EA60CA">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44">
    <w:nsid w:val="61B05F65"/>
    <w:multiLevelType w:val="multilevel"/>
    <w:tmpl w:val="9AC8855E"/>
    <w:lvl w:ilvl="0">
      <w:start w:val="13"/>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4"/>
      <w:numFmt w:val="decimal"/>
      <w:lvlRestart w:val="0"/>
      <w:lvlText w:val="%1.%2."/>
      <w:lvlJc w:val="left"/>
      <w:pPr>
        <w:ind w:left="1224"/>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45">
    <w:nsid w:val="62F35F34"/>
    <w:multiLevelType w:val="multilevel"/>
    <w:tmpl w:val="FA621B46"/>
    <w:lvl w:ilvl="0">
      <w:start w:val="11"/>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2"/>
      <w:numFmt w:val="decimal"/>
      <w:lvlText w:val="%1.%2"/>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730"/>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46">
    <w:nsid w:val="635F6C59"/>
    <w:multiLevelType w:val="multilevel"/>
    <w:tmpl w:val="3CC6DFB2"/>
    <w:lvl w:ilvl="0">
      <w:start w:val="9"/>
      <w:numFmt w:val="decimal"/>
      <w:lvlText w:val="%1."/>
      <w:lvlJc w:val="left"/>
      <w:pPr>
        <w:ind w:left="223"/>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47">
    <w:nsid w:val="63701655"/>
    <w:multiLevelType w:val="hybridMultilevel"/>
    <w:tmpl w:val="4864A504"/>
    <w:lvl w:ilvl="0" w:tplc="FD289DEA">
      <w:start w:val="1"/>
      <w:numFmt w:val="upperRoman"/>
      <w:lvlText w:val="%1"/>
      <w:lvlJc w:val="left"/>
      <w:pPr>
        <w:ind w:left="866"/>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1" w:tplc="BB5661F8">
      <w:start w:val="1"/>
      <w:numFmt w:val="lowerLetter"/>
      <w:lvlText w:val="%2"/>
      <w:lvlJc w:val="left"/>
      <w:pPr>
        <w:ind w:left="164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BB10F9F6">
      <w:start w:val="1"/>
      <w:numFmt w:val="lowerRoman"/>
      <w:lvlText w:val="%3"/>
      <w:lvlJc w:val="left"/>
      <w:pPr>
        <w:ind w:left="236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190C5F6C">
      <w:start w:val="1"/>
      <w:numFmt w:val="decimal"/>
      <w:lvlText w:val="%4"/>
      <w:lvlJc w:val="left"/>
      <w:pPr>
        <w:ind w:left="308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1FF440E2">
      <w:start w:val="1"/>
      <w:numFmt w:val="lowerLetter"/>
      <w:lvlText w:val="%5"/>
      <w:lvlJc w:val="left"/>
      <w:pPr>
        <w:ind w:left="380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AB682A44">
      <w:start w:val="1"/>
      <w:numFmt w:val="lowerRoman"/>
      <w:lvlText w:val="%6"/>
      <w:lvlJc w:val="left"/>
      <w:pPr>
        <w:ind w:left="452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CF548592">
      <w:start w:val="1"/>
      <w:numFmt w:val="decimal"/>
      <w:lvlText w:val="%7"/>
      <w:lvlJc w:val="left"/>
      <w:pPr>
        <w:ind w:left="524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CF0ED906">
      <w:start w:val="1"/>
      <w:numFmt w:val="lowerLetter"/>
      <w:lvlText w:val="%8"/>
      <w:lvlJc w:val="left"/>
      <w:pPr>
        <w:ind w:left="596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6434A894">
      <w:start w:val="1"/>
      <w:numFmt w:val="lowerRoman"/>
      <w:lvlText w:val="%9"/>
      <w:lvlJc w:val="left"/>
      <w:pPr>
        <w:ind w:left="668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48">
    <w:nsid w:val="642B121B"/>
    <w:multiLevelType w:val="hybridMultilevel"/>
    <w:tmpl w:val="4BE4D554"/>
    <w:lvl w:ilvl="0" w:tplc="7F9AD168">
      <w:start w:val="1"/>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246A6EC0">
      <w:start w:val="1"/>
      <w:numFmt w:val="lowerLetter"/>
      <w:lvlText w:val="%2"/>
      <w:lvlJc w:val="left"/>
      <w:pPr>
        <w:ind w:left="64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9CD89B4C">
      <w:start w:val="1"/>
      <w:numFmt w:val="lowerLetter"/>
      <w:lvlRestart w:val="0"/>
      <w:lvlText w:val="%3)"/>
      <w:lvlJc w:val="left"/>
      <w:pPr>
        <w:ind w:left="811"/>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3" w:tplc="4404A624">
      <w:start w:val="1"/>
      <w:numFmt w:val="decimal"/>
      <w:lvlText w:val="%4"/>
      <w:lvlJc w:val="left"/>
      <w:pPr>
        <w:ind w:left="164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246A6052">
      <w:start w:val="1"/>
      <w:numFmt w:val="lowerLetter"/>
      <w:lvlText w:val="%5"/>
      <w:lvlJc w:val="left"/>
      <w:pPr>
        <w:ind w:left="236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82A67DE4">
      <w:start w:val="1"/>
      <w:numFmt w:val="lowerRoman"/>
      <w:lvlText w:val="%6"/>
      <w:lvlJc w:val="left"/>
      <w:pPr>
        <w:ind w:left="308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0DF0F6A4">
      <w:start w:val="1"/>
      <w:numFmt w:val="decimal"/>
      <w:lvlText w:val="%7"/>
      <w:lvlJc w:val="left"/>
      <w:pPr>
        <w:ind w:left="380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975AEB30">
      <w:start w:val="1"/>
      <w:numFmt w:val="lowerLetter"/>
      <w:lvlText w:val="%8"/>
      <w:lvlJc w:val="left"/>
      <w:pPr>
        <w:ind w:left="452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57282112">
      <w:start w:val="1"/>
      <w:numFmt w:val="lowerRoman"/>
      <w:lvlText w:val="%9"/>
      <w:lvlJc w:val="left"/>
      <w:pPr>
        <w:ind w:left="524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49">
    <w:nsid w:val="6506640C"/>
    <w:multiLevelType w:val="hybridMultilevel"/>
    <w:tmpl w:val="489C00B2"/>
    <w:lvl w:ilvl="0" w:tplc="E4369EE6">
      <w:start w:val="1"/>
      <w:numFmt w:val="lowerLetter"/>
      <w:lvlText w:val="%1)"/>
      <w:lvlJc w:val="left"/>
      <w:pPr>
        <w:ind w:left="238"/>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1" w:tplc="82AEF0C6">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809C4344">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DA8836B2">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9788D956">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3B00022A">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3F785EA8">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E538587C">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287806A6">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50">
    <w:nsid w:val="671321C1"/>
    <w:multiLevelType w:val="multilevel"/>
    <w:tmpl w:val="8F8694E6"/>
    <w:lvl w:ilvl="0">
      <w:start w:val="13"/>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730"/>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51">
    <w:nsid w:val="69BF0D64"/>
    <w:multiLevelType w:val="hybridMultilevel"/>
    <w:tmpl w:val="C8304BE8"/>
    <w:lvl w:ilvl="0" w:tplc="FB6E4992">
      <w:start w:val="1"/>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C916E41E">
      <w:start w:val="1"/>
      <w:numFmt w:val="lowerLetter"/>
      <w:lvlText w:val="%2"/>
      <w:lvlJc w:val="left"/>
      <w:pPr>
        <w:ind w:left="54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05365996">
      <w:start w:val="1"/>
      <w:numFmt w:val="lowerRoman"/>
      <w:lvlText w:val="%3"/>
      <w:lvlJc w:val="left"/>
      <w:pPr>
        <w:ind w:left="73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91FCFB54">
      <w:start w:val="1"/>
      <w:numFmt w:val="lowerLetter"/>
      <w:lvlRestart w:val="0"/>
      <w:lvlText w:val="%4)"/>
      <w:lvlJc w:val="left"/>
      <w:pPr>
        <w:ind w:left="804"/>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4" w:tplc="286285A0">
      <w:start w:val="1"/>
      <w:numFmt w:val="lowerLetter"/>
      <w:lvlText w:val="%5"/>
      <w:lvlJc w:val="left"/>
      <w:pPr>
        <w:ind w:left="164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E4762CA4">
      <w:start w:val="1"/>
      <w:numFmt w:val="lowerRoman"/>
      <w:lvlText w:val="%6"/>
      <w:lvlJc w:val="left"/>
      <w:pPr>
        <w:ind w:left="236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F8F0A508">
      <w:start w:val="1"/>
      <w:numFmt w:val="decimal"/>
      <w:lvlText w:val="%7"/>
      <w:lvlJc w:val="left"/>
      <w:pPr>
        <w:ind w:left="308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B65A244C">
      <w:start w:val="1"/>
      <w:numFmt w:val="lowerLetter"/>
      <w:lvlText w:val="%8"/>
      <w:lvlJc w:val="left"/>
      <w:pPr>
        <w:ind w:left="380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F81AB050">
      <w:start w:val="1"/>
      <w:numFmt w:val="lowerRoman"/>
      <w:lvlText w:val="%9"/>
      <w:lvlJc w:val="left"/>
      <w:pPr>
        <w:ind w:left="452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52">
    <w:nsid w:val="6D3A0CA5"/>
    <w:multiLevelType w:val="hybridMultilevel"/>
    <w:tmpl w:val="FCF267FC"/>
    <w:lvl w:ilvl="0" w:tplc="9E7EF720">
      <w:start w:val="1"/>
      <w:numFmt w:val="lowerLetter"/>
      <w:lvlText w:val="%1)"/>
      <w:lvlJc w:val="left"/>
      <w:pPr>
        <w:ind w:left="10"/>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1" w:tplc="153609C4">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02EECE94">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C16CCFF0">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CD002A4A">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DB12BD38">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C62E657A">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53AEC7E6">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35E6000C">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53">
    <w:nsid w:val="726B5357"/>
    <w:multiLevelType w:val="hybridMultilevel"/>
    <w:tmpl w:val="0D3C11FC"/>
    <w:lvl w:ilvl="0" w:tplc="58CE5E3C">
      <w:start w:val="1"/>
      <w:numFmt w:val="lowerLetter"/>
      <w:lvlText w:val="%1)"/>
      <w:lvlJc w:val="left"/>
      <w:pPr>
        <w:ind w:left="238"/>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1" w:tplc="2F22A7C4">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8250A092">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68C6DF82">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03DA15E8">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CE787644">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95E2985E">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F786591A">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B7B4027E">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54">
    <w:nsid w:val="72840820"/>
    <w:multiLevelType w:val="multilevel"/>
    <w:tmpl w:val="A290F1A8"/>
    <w:lvl w:ilvl="0">
      <w:start w:val="19"/>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2"/>
      <w:numFmt w:val="decimal"/>
      <w:lvlText w:val="%1.%2"/>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730"/>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55">
    <w:nsid w:val="740B1FBC"/>
    <w:multiLevelType w:val="hybridMultilevel"/>
    <w:tmpl w:val="A3EAF402"/>
    <w:lvl w:ilvl="0" w:tplc="8DB622C6">
      <w:start w:val="1"/>
      <w:numFmt w:val="upperRoman"/>
      <w:lvlText w:val="%1"/>
      <w:lvlJc w:val="left"/>
      <w:pPr>
        <w:ind w:left="170"/>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1" w:tplc="D4D22DAE">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C8F63CD4">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237A8C16">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938863BE">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F4F2926C">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A34E6946">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057CE818">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78CE170C">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56">
    <w:nsid w:val="78BD35F3"/>
    <w:multiLevelType w:val="multilevel"/>
    <w:tmpl w:val="D49843C8"/>
    <w:lvl w:ilvl="0">
      <w:start w:val="6"/>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730"/>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57">
    <w:nsid w:val="7C0E7FD1"/>
    <w:multiLevelType w:val="multilevel"/>
    <w:tmpl w:val="D40418F2"/>
    <w:lvl w:ilvl="0">
      <w:start w:val="15"/>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3"/>
      <w:numFmt w:val="decimal"/>
      <w:lvlRestart w:val="0"/>
      <w:lvlText w:val="%1.%2"/>
      <w:lvlJc w:val="left"/>
      <w:pPr>
        <w:ind w:left="1214"/>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58">
    <w:nsid w:val="7F861AB7"/>
    <w:multiLevelType w:val="hybridMultilevel"/>
    <w:tmpl w:val="FD463402"/>
    <w:lvl w:ilvl="0" w:tplc="34B68590">
      <w:start w:val="1"/>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5A82C7E2">
      <w:start w:val="1"/>
      <w:numFmt w:val="lowerLetter"/>
      <w:lvlText w:val="%2"/>
      <w:lvlJc w:val="left"/>
      <w:pPr>
        <w:ind w:left="54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E294F0B0">
      <w:start w:val="1"/>
      <w:numFmt w:val="lowerRoman"/>
      <w:lvlText w:val="%3"/>
      <w:lvlJc w:val="left"/>
      <w:pPr>
        <w:ind w:left="73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A45835F8">
      <w:start w:val="1"/>
      <w:numFmt w:val="lowerLetter"/>
      <w:lvlRestart w:val="0"/>
      <w:lvlText w:val="%4)"/>
      <w:lvlJc w:val="left"/>
      <w:pPr>
        <w:ind w:left="804"/>
      </w:pPr>
      <w:rPr>
        <w:rFonts w:ascii="Arial" w:eastAsia="Calibri" w:hAnsi="Arial" w:cs="Arial" w:hint="default"/>
        <w:b/>
        <w:bCs/>
        <w:i w:val="0"/>
        <w:strike w:val="0"/>
        <w:dstrike w:val="0"/>
        <w:color w:val="000000"/>
        <w:sz w:val="24"/>
        <w:szCs w:val="24"/>
        <w:u w:val="none" w:color="000000"/>
        <w:bdr w:val="none" w:sz="0" w:space="0" w:color="auto"/>
        <w:shd w:val="clear" w:color="auto" w:fill="auto"/>
        <w:vertAlign w:val="baseline"/>
      </w:rPr>
    </w:lvl>
    <w:lvl w:ilvl="4" w:tplc="C0262D10">
      <w:start w:val="1"/>
      <w:numFmt w:val="lowerLetter"/>
      <w:lvlText w:val="%5"/>
      <w:lvlJc w:val="left"/>
      <w:pPr>
        <w:ind w:left="164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2F4E2E00">
      <w:start w:val="1"/>
      <w:numFmt w:val="lowerRoman"/>
      <w:lvlText w:val="%6"/>
      <w:lvlJc w:val="left"/>
      <w:pPr>
        <w:ind w:left="236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FCB2F47A">
      <w:start w:val="1"/>
      <w:numFmt w:val="decimal"/>
      <w:lvlText w:val="%7"/>
      <w:lvlJc w:val="left"/>
      <w:pPr>
        <w:ind w:left="308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7FB2475C">
      <w:start w:val="1"/>
      <w:numFmt w:val="lowerLetter"/>
      <w:lvlText w:val="%8"/>
      <w:lvlJc w:val="left"/>
      <w:pPr>
        <w:ind w:left="380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027CB6CC">
      <w:start w:val="1"/>
      <w:numFmt w:val="lowerRoman"/>
      <w:lvlText w:val="%9"/>
      <w:lvlJc w:val="left"/>
      <w:pPr>
        <w:ind w:left="452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num w:numId="1">
    <w:abstractNumId w:val="29"/>
  </w:num>
  <w:num w:numId="2">
    <w:abstractNumId w:val="41"/>
  </w:num>
  <w:num w:numId="3">
    <w:abstractNumId w:val="34"/>
  </w:num>
  <w:num w:numId="4">
    <w:abstractNumId w:val="28"/>
  </w:num>
  <w:num w:numId="5">
    <w:abstractNumId w:val="20"/>
  </w:num>
  <w:num w:numId="6">
    <w:abstractNumId w:val="56"/>
  </w:num>
  <w:num w:numId="7">
    <w:abstractNumId w:val="15"/>
  </w:num>
  <w:num w:numId="8">
    <w:abstractNumId w:val="9"/>
  </w:num>
  <w:num w:numId="9">
    <w:abstractNumId w:val="3"/>
  </w:num>
  <w:num w:numId="10">
    <w:abstractNumId w:val="26"/>
  </w:num>
  <w:num w:numId="11">
    <w:abstractNumId w:val="40"/>
  </w:num>
  <w:num w:numId="12">
    <w:abstractNumId w:val="53"/>
  </w:num>
  <w:num w:numId="13">
    <w:abstractNumId w:val="16"/>
  </w:num>
  <w:num w:numId="14">
    <w:abstractNumId w:val="36"/>
  </w:num>
  <w:num w:numId="15">
    <w:abstractNumId w:val="0"/>
  </w:num>
  <w:num w:numId="16">
    <w:abstractNumId w:val="50"/>
  </w:num>
  <w:num w:numId="17">
    <w:abstractNumId w:val="49"/>
  </w:num>
  <w:num w:numId="18">
    <w:abstractNumId w:val="44"/>
  </w:num>
  <w:num w:numId="19">
    <w:abstractNumId w:val="43"/>
  </w:num>
  <w:num w:numId="20">
    <w:abstractNumId w:val="24"/>
  </w:num>
  <w:num w:numId="21">
    <w:abstractNumId w:val="30"/>
  </w:num>
  <w:num w:numId="22">
    <w:abstractNumId w:val="35"/>
  </w:num>
  <w:num w:numId="23">
    <w:abstractNumId w:val="31"/>
  </w:num>
  <w:num w:numId="24">
    <w:abstractNumId w:val="37"/>
  </w:num>
  <w:num w:numId="25">
    <w:abstractNumId w:val="32"/>
  </w:num>
  <w:num w:numId="26">
    <w:abstractNumId w:val="54"/>
  </w:num>
  <w:num w:numId="27">
    <w:abstractNumId w:val="17"/>
  </w:num>
  <w:num w:numId="28">
    <w:abstractNumId w:val="7"/>
  </w:num>
  <w:num w:numId="29">
    <w:abstractNumId w:val="8"/>
  </w:num>
  <w:num w:numId="30">
    <w:abstractNumId w:val="48"/>
  </w:num>
  <w:num w:numId="31">
    <w:abstractNumId w:val="2"/>
  </w:num>
  <w:num w:numId="32">
    <w:abstractNumId w:val="42"/>
  </w:num>
  <w:num w:numId="33">
    <w:abstractNumId w:val="4"/>
  </w:num>
  <w:num w:numId="34">
    <w:abstractNumId w:val="39"/>
  </w:num>
  <w:num w:numId="35">
    <w:abstractNumId w:val="12"/>
  </w:num>
  <w:num w:numId="36">
    <w:abstractNumId w:val="22"/>
  </w:num>
  <w:num w:numId="37">
    <w:abstractNumId w:val="1"/>
  </w:num>
  <w:num w:numId="38">
    <w:abstractNumId w:val="33"/>
  </w:num>
  <w:num w:numId="39">
    <w:abstractNumId w:val="46"/>
  </w:num>
  <w:num w:numId="40">
    <w:abstractNumId w:val="10"/>
  </w:num>
  <w:num w:numId="41">
    <w:abstractNumId w:val="47"/>
  </w:num>
  <w:num w:numId="42">
    <w:abstractNumId w:val="14"/>
  </w:num>
  <w:num w:numId="43">
    <w:abstractNumId w:val="58"/>
  </w:num>
  <w:num w:numId="44">
    <w:abstractNumId w:val="45"/>
  </w:num>
  <w:num w:numId="45">
    <w:abstractNumId w:val="27"/>
  </w:num>
  <w:num w:numId="46">
    <w:abstractNumId w:val="51"/>
  </w:num>
  <w:num w:numId="47">
    <w:abstractNumId w:val="13"/>
  </w:num>
  <w:num w:numId="48">
    <w:abstractNumId w:val="55"/>
  </w:num>
  <w:num w:numId="49">
    <w:abstractNumId w:val="6"/>
  </w:num>
  <w:num w:numId="50">
    <w:abstractNumId w:val="19"/>
  </w:num>
  <w:num w:numId="51">
    <w:abstractNumId w:val="23"/>
  </w:num>
  <w:num w:numId="52">
    <w:abstractNumId w:val="5"/>
  </w:num>
  <w:num w:numId="53">
    <w:abstractNumId w:val="21"/>
  </w:num>
  <w:num w:numId="54">
    <w:abstractNumId w:val="52"/>
  </w:num>
  <w:num w:numId="55">
    <w:abstractNumId w:val="57"/>
  </w:num>
  <w:num w:numId="56">
    <w:abstractNumId w:val="25"/>
  </w:num>
  <w:num w:numId="57">
    <w:abstractNumId w:val="38"/>
  </w:num>
  <w:num w:numId="58">
    <w:abstractNumId w:val="18"/>
  </w:num>
  <w:num w:numId="59">
    <w:abstractNumId w:val="11"/>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footnotePr>
    <w:footnote w:id="0"/>
    <w:footnote w:id="1"/>
  </w:footnotePr>
  <w:endnotePr>
    <w:endnote w:id="0"/>
    <w:endnote w:id="1"/>
  </w:endnotePr>
  <w:compat>
    <w:useFELayout/>
  </w:compat>
  <w:rsids>
    <w:rsidRoot w:val="00DB1CAE"/>
    <w:rsid w:val="00003CB2"/>
    <w:rsid w:val="00027A17"/>
    <w:rsid w:val="0003703C"/>
    <w:rsid w:val="00042D57"/>
    <w:rsid w:val="00053A75"/>
    <w:rsid w:val="000569B0"/>
    <w:rsid w:val="00074DDC"/>
    <w:rsid w:val="00087514"/>
    <w:rsid w:val="000C542F"/>
    <w:rsid w:val="000C6830"/>
    <w:rsid w:val="00113ED0"/>
    <w:rsid w:val="001157FF"/>
    <w:rsid w:val="001321C4"/>
    <w:rsid w:val="00145380"/>
    <w:rsid w:val="001C014E"/>
    <w:rsid w:val="002202BC"/>
    <w:rsid w:val="002554D8"/>
    <w:rsid w:val="00283D30"/>
    <w:rsid w:val="002A35AC"/>
    <w:rsid w:val="002B6C6D"/>
    <w:rsid w:val="002D52E1"/>
    <w:rsid w:val="002D7A39"/>
    <w:rsid w:val="002F7123"/>
    <w:rsid w:val="00301024"/>
    <w:rsid w:val="0030339F"/>
    <w:rsid w:val="00313FE1"/>
    <w:rsid w:val="00321F93"/>
    <w:rsid w:val="0032467B"/>
    <w:rsid w:val="003358EF"/>
    <w:rsid w:val="00355146"/>
    <w:rsid w:val="00363E15"/>
    <w:rsid w:val="003A2FDE"/>
    <w:rsid w:val="003B6A09"/>
    <w:rsid w:val="003C46EE"/>
    <w:rsid w:val="003C7AE3"/>
    <w:rsid w:val="003D11DD"/>
    <w:rsid w:val="003D3B19"/>
    <w:rsid w:val="00416F80"/>
    <w:rsid w:val="00417611"/>
    <w:rsid w:val="004268D9"/>
    <w:rsid w:val="004270AE"/>
    <w:rsid w:val="00476B23"/>
    <w:rsid w:val="00482FC7"/>
    <w:rsid w:val="004954E0"/>
    <w:rsid w:val="00497D64"/>
    <w:rsid w:val="004B5054"/>
    <w:rsid w:val="005535AB"/>
    <w:rsid w:val="00592707"/>
    <w:rsid w:val="005B0FF1"/>
    <w:rsid w:val="005C2D05"/>
    <w:rsid w:val="005F4ADD"/>
    <w:rsid w:val="00625279"/>
    <w:rsid w:val="0066175E"/>
    <w:rsid w:val="006D4527"/>
    <w:rsid w:val="0071352E"/>
    <w:rsid w:val="00720A2B"/>
    <w:rsid w:val="0072673E"/>
    <w:rsid w:val="007624AB"/>
    <w:rsid w:val="00797947"/>
    <w:rsid w:val="007E086D"/>
    <w:rsid w:val="007E3E12"/>
    <w:rsid w:val="007F04C3"/>
    <w:rsid w:val="008079BC"/>
    <w:rsid w:val="008117CF"/>
    <w:rsid w:val="00817B34"/>
    <w:rsid w:val="00820B3C"/>
    <w:rsid w:val="008369F0"/>
    <w:rsid w:val="00844D36"/>
    <w:rsid w:val="008544FF"/>
    <w:rsid w:val="00867FD4"/>
    <w:rsid w:val="008B5293"/>
    <w:rsid w:val="008C61F0"/>
    <w:rsid w:val="008F4548"/>
    <w:rsid w:val="009146AD"/>
    <w:rsid w:val="00923FFC"/>
    <w:rsid w:val="009850BC"/>
    <w:rsid w:val="009A0C1A"/>
    <w:rsid w:val="009B662A"/>
    <w:rsid w:val="009C703A"/>
    <w:rsid w:val="00A00934"/>
    <w:rsid w:val="00A027ED"/>
    <w:rsid w:val="00A141CB"/>
    <w:rsid w:val="00A64302"/>
    <w:rsid w:val="00A65D15"/>
    <w:rsid w:val="00A90E0A"/>
    <w:rsid w:val="00A939B6"/>
    <w:rsid w:val="00AA38DF"/>
    <w:rsid w:val="00AB0B26"/>
    <w:rsid w:val="00AB5826"/>
    <w:rsid w:val="00B36F90"/>
    <w:rsid w:val="00B60858"/>
    <w:rsid w:val="00B964B3"/>
    <w:rsid w:val="00BF076A"/>
    <w:rsid w:val="00C172AD"/>
    <w:rsid w:val="00C63BCD"/>
    <w:rsid w:val="00C8018A"/>
    <w:rsid w:val="00C97BC5"/>
    <w:rsid w:val="00CE4003"/>
    <w:rsid w:val="00CF71BE"/>
    <w:rsid w:val="00D035E4"/>
    <w:rsid w:val="00D056C7"/>
    <w:rsid w:val="00D5791C"/>
    <w:rsid w:val="00D802CC"/>
    <w:rsid w:val="00D970DB"/>
    <w:rsid w:val="00DA2F36"/>
    <w:rsid w:val="00DB1CAE"/>
    <w:rsid w:val="00DC5048"/>
    <w:rsid w:val="00E05A56"/>
    <w:rsid w:val="00E07265"/>
    <w:rsid w:val="00E55224"/>
    <w:rsid w:val="00E57B17"/>
    <w:rsid w:val="00E62BCF"/>
    <w:rsid w:val="00E81A16"/>
    <w:rsid w:val="00E81CF4"/>
    <w:rsid w:val="00E916B1"/>
    <w:rsid w:val="00EA4973"/>
    <w:rsid w:val="00EE1B96"/>
    <w:rsid w:val="00F23323"/>
    <w:rsid w:val="00F54116"/>
    <w:rsid w:val="00F54EF7"/>
    <w:rsid w:val="00F95F50"/>
    <w:rsid w:val="00FB4E4E"/>
    <w:rsid w:val="00FD1CC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4"/>
        <w:lang w:val="pt-BR" w:eastAsia="pt-BR"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46AD"/>
    <w:pPr>
      <w:spacing w:after="3" w:line="358" w:lineRule="auto"/>
      <w:ind w:left="10" w:right="280" w:hanging="10"/>
      <w:jc w:val="both"/>
    </w:pPr>
    <w:rPr>
      <w:rFonts w:ascii="Calibri" w:eastAsia="Calibri" w:hAnsi="Calibri" w:cs="Calibri"/>
      <w:color w:val="000000"/>
      <w:sz w:val="22"/>
    </w:rPr>
  </w:style>
  <w:style w:type="paragraph" w:styleId="Ttulo1">
    <w:name w:val="heading 1"/>
    <w:next w:val="Normal"/>
    <w:link w:val="Ttulo1Char"/>
    <w:uiPriority w:val="9"/>
    <w:qFormat/>
    <w:rsid w:val="009146AD"/>
    <w:pPr>
      <w:keepNext/>
      <w:keepLines/>
      <w:spacing w:after="108" w:line="262" w:lineRule="auto"/>
      <w:ind w:left="10" w:right="281" w:hanging="10"/>
      <w:jc w:val="both"/>
      <w:outlineLvl w:val="0"/>
    </w:pPr>
    <w:rPr>
      <w:rFonts w:ascii="Calibri" w:eastAsia="Calibri" w:hAnsi="Calibri" w:cs="Calibri"/>
      <w:b/>
      <w:color w:val="000000"/>
      <w:sz w:val="22"/>
    </w:rPr>
  </w:style>
  <w:style w:type="paragraph" w:styleId="Ttulo2">
    <w:name w:val="heading 2"/>
    <w:next w:val="Normal"/>
    <w:link w:val="Ttulo2Char"/>
    <w:uiPriority w:val="9"/>
    <w:unhideWhenUsed/>
    <w:qFormat/>
    <w:rsid w:val="009146AD"/>
    <w:pPr>
      <w:keepNext/>
      <w:keepLines/>
      <w:spacing w:after="108" w:line="262" w:lineRule="auto"/>
      <w:ind w:left="10" w:right="281" w:hanging="10"/>
      <w:jc w:val="both"/>
      <w:outlineLvl w:val="1"/>
    </w:pPr>
    <w:rPr>
      <w:rFonts w:ascii="Calibri" w:eastAsia="Calibri" w:hAnsi="Calibri" w:cs="Calibri"/>
      <w:b/>
      <w:color w:val="000000"/>
      <w:sz w:val="22"/>
    </w:rPr>
  </w:style>
  <w:style w:type="paragraph" w:styleId="Ttulo3">
    <w:name w:val="heading 3"/>
    <w:next w:val="Normal"/>
    <w:link w:val="Ttulo3Char"/>
    <w:uiPriority w:val="9"/>
    <w:unhideWhenUsed/>
    <w:qFormat/>
    <w:rsid w:val="009146AD"/>
    <w:pPr>
      <w:keepNext/>
      <w:keepLines/>
      <w:spacing w:after="108" w:line="262" w:lineRule="auto"/>
      <w:ind w:left="10" w:right="281" w:hanging="10"/>
      <w:jc w:val="both"/>
      <w:outlineLvl w:val="2"/>
    </w:pPr>
    <w:rPr>
      <w:rFonts w:ascii="Calibri" w:eastAsia="Calibri" w:hAnsi="Calibri" w:cs="Calibri"/>
      <w:b/>
      <w:color w:val="000000"/>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rsid w:val="009146AD"/>
    <w:rPr>
      <w:rFonts w:ascii="Calibri" w:eastAsia="Calibri" w:hAnsi="Calibri" w:cs="Calibri"/>
      <w:b/>
      <w:color w:val="000000"/>
      <w:sz w:val="22"/>
    </w:rPr>
  </w:style>
  <w:style w:type="character" w:customStyle="1" w:styleId="Ttulo1Char">
    <w:name w:val="Título 1 Char"/>
    <w:link w:val="Ttulo1"/>
    <w:uiPriority w:val="9"/>
    <w:rsid w:val="009146AD"/>
    <w:rPr>
      <w:rFonts w:ascii="Calibri" w:eastAsia="Calibri" w:hAnsi="Calibri" w:cs="Calibri"/>
      <w:b/>
      <w:color w:val="000000"/>
      <w:sz w:val="22"/>
    </w:rPr>
  </w:style>
  <w:style w:type="character" w:customStyle="1" w:styleId="Ttulo2Char">
    <w:name w:val="Título 2 Char"/>
    <w:link w:val="Ttulo2"/>
    <w:uiPriority w:val="9"/>
    <w:rsid w:val="009146AD"/>
    <w:rPr>
      <w:rFonts w:ascii="Calibri" w:eastAsia="Calibri" w:hAnsi="Calibri" w:cs="Calibri"/>
      <w:b/>
      <w:color w:val="000000"/>
      <w:sz w:val="22"/>
    </w:rPr>
  </w:style>
  <w:style w:type="table" w:customStyle="1" w:styleId="TableGrid">
    <w:name w:val="TableGrid"/>
    <w:rsid w:val="009146A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semiHidden/>
    <w:unhideWhenUsed/>
    <w:rsid w:val="00042D57"/>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042D57"/>
    <w:rPr>
      <w:rFonts w:ascii="Calibri" w:eastAsia="Calibri" w:hAnsi="Calibri" w:cs="Calibri"/>
      <w:color w:val="000000"/>
      <w:sz w:val="22"/>
    </w:rPr>
  </w:style>
  <w:style w:type="paragraph" w:styleId="PargrafodaLista">
    <w:name w:val="List Paragraph"/>
    <w:basedOn w:val="Normal"/>
    <w:uiPriority w:val="1"/>
    <w:qFormat/>
    <w:rsid w:val="00321F93"/>
    <w:pPr>
      <w:ind w:left="720"/>
      <w:contextualSpacing/>
    </w:pPr>
  </w:style>
  <w:style w:type="paragraph" w:styleId="NormalWeb">
    <w:name w:val="Normal (Web)"/>
    <w:basedOn w:val="Normal"/>
    <w:uiPriority w:val="99"/>
    <w:unhideWhenUsed/>
    <w:rsid w:val="002D52E1"/>
    <w:pPr>
      <w:spacing w:before="100" w:beforeAutospacing="1" w:after="100" w:afterAutospacing="1" w:line="240" w:lineRule="auto"/>
      <w:ind w:left="0" w:right="0" w:firstLine="0"/>
      <w:jc w:val="left"/>
    </w:pPr>
    <w:rPr>
      <w:rFonts w:ascii="Times New Roman" w:eastAsia="Times New Roman" w:hAnsi="Times New Roman" w:cs="Times New Roman"/>
      <w:color w:val="auto"/>
      <w:kern w:val="0"/>
      <w:sz w:val="24"/>
    </w:rPr>
  </w:style>
  <w:style w:type="character" w:customStyle="1" w:styleId="apple-converted-space">
    <w:name w:val="apple-converted-space"/>
    <w:basedOn w:val="Fontepargpadro"/>
    <w:rsid w:val="002D52E1"/>
  </w:style>
  <w:style w:type="character" w:styleId="Forte">
    <w:name w:val="Strong"/>
    <w:basedOn w:val="Fontepargpadro"/>
    <w:uiPriority w:val="22"/>
    <w:qFormat/>
    <w:rsid w:val="002D52E1"/>
    <w:rPr>
      <w:b/>
      <w:bCs/>
    </w:rPr>
  </w:style>
  <w:style w:type="character" w:customStyle="1" w:styleId="whitespace-normal">
    <w:name w:val="whitespace-normal"/>
    <w:basedOn w:val="Fontepargpadro"/>
    <w:rsid w:val="002D52E1"/>
  </w:style>
  <w:style w:type="paragraph" w:customStyle="1" w:styleId="western">
    <w:name w:val="western"/>
    <w:basedOn w:val="Normal"/>
    <w:uiPriority w:val="99"/>
    <w:rsid w:val="00417611"/>
    <w:pPr>
      <w:suppressAutoHyphens/>
      <w:spacing w:before="280" w:after="119" w:line="240" w:lineRule="auto"/>
      <w:ind w:left="0" w:right="0" w:firstLine="0"/>
      <w:jc w:val="left"/>
    </w:pPr>
    <w:rPr>
      <w:rFonts w:ascii="Times New Roman" w:eastAsia="Times New Roman" w:hAnsi="Times New Roman" w:cs="Times New Roman"/>
      <w:color w:val="auto"/>
      <w:kern w:val="0"/>
      <w:sz w:val="24"/>
      <w:lang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lanalto.gov.br/ccivil_03/LEIS/L6404consol.htm" TargetMode="External"/><Relationship Id="rId18" Type="http://schemas.openxmlformats.org/officeDocument/2006/relationships/hyperlink" Target="http://www.planalto.gov.br/ccivil_03/_Ato2007-2010/2009/Lei/L12187.htm"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www.portaldecompraspublicas.com.br/" TargetMode="External"/><Relationship Id="rId12" Type="http://schemas.openxmlformats.org/officeDocument/2006/relationships/hyperlink" Target="http://www.planalto.gov.br/ccivil_03/LEIS/L6404consol.htm" TargetMode="External"/><Relationship Id="rId17" Type="http://schemas.openxmlformats.org/officeDocument/2006/relationships/hyperlink" Target="http://www.planalto.gov.br/ccivil_03/_Ato2007-2010/2009/Lei/L12187.htm"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www.planalto.gov.br/ccivil_03/_Ato2007-2010/2009/Lei/L12187.htm" TargetMode="External"/><Relationship Id="rId20" Type="http://schemas.openxmlformats.org/officeDocument/2006/relationships/hyperlink" Target="http://www.portaldecompraspublicas.com.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LEIS/L6404consol.htm"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www.planalto.gov.br/ccivil_03/LEIS/L6404consol.htm" TargetMode="External"/><Relationship Id="rId23" Type="http://schemas.openxmlformats.org/officeDocument/2006/relationships/footer" Target="footer2.xml"/><Relationship Id="rId10" Type="http://schemas.openxmlformats.org/officeDocument/2006/relationships/hyperlink" Target="http://www.portaldecompraspublicas.com.br/" TargetMode="External"/><Relationship Id="rId19" Type="http://schemas.openxmlformats.org/officeDocument/2006/relationships/hyperlink" Target="http://www.planalto.gov.br/ccivil_03/_Ato2007-2010/2009/Lei/L12187.htm" TargetMode="External"/><Relationship Id="rId4" Type="http://schemas.openxmlformats.org/officeDocument/2006/relationships/webSettings" Target="webSettings.xml"/><Relationship Id="rId9" Type="http://schemas.openxmlformats.org/officeDocument/2006/relationships/hyperlink" Target="http://www.portaldecompraspublicas.com.br/" TargetMode="External"/><Relationship Id="rId14" Type="http://schemas.openxmlformats.org/officeDocument/2006/relationships/hyperlink" Target="http://www.planalto.gov.br/ccivil_03/LEIS/L6404consol.htm"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624</TotalTime>
  <Pages>36</Pages>
  <Words>13943</Words>
  <Characters>75294</Characters>
  <Application>Microsoft Office Word</Application>
  <DocSecurity>0</DocSecurity>
  <Lines>627</Lines>
  <Paragraphs>178</Paragraphs>
  <ScaleCrop>false</ScaleCrop>
  <HeadingPairs>
    <vt:vector size="2" baseType="variant">
      <vt:variant>
        <vt:lpstr>Título</vt:lpstr>
      </vt:variant>
      <vt:variant>
        <vt:i4>1</vt:i4>
      </vt:variant>
    </vt:vector>
  </HeadingPairs>
  <TitlesOfParts>
    <vt:vector size="1" baseType="lpstr">
      <vt:lpstr>Informação DPM n° -2003 -</vt:lpstr>
    </vt:vector>
  </TitlesOfParts>
  <Company/>
  <LinksUpToDate>false</LinksUpToDate>
  <CharactersWithSpaces>89059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Informação DPM n° -2003 -</dc:title>
  <dc:subject/>
  <dc:creator>DPM</dc:creator>
  <cp:keywords/>
  <cp:lastModifiedBy>Jair</cp:lastModifiedBy>
  <cp:revision>360</cp:revision>
  <dcterms:created xsi:type="dcterms:W3CDTF">2026-03-17T17:10:00Z</dcterms:created>
  <dcterms:modified xsi:type="dcterms:W3CDTF">2026-03-26T11:32:00Z</dcterms:modified>
</cp:coreProperties>
</file>