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93220D" w14:textId="77777777" w:rsidR="0066363F" w:rsidRPr="00426873" w:rsidRDefault="0066363F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DB695FB" w14:textId="6872246B" w:rsidR="000C1A4B" w:rsidRDefault="00622DF5" w:rsidP="007404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0C1A4B" w:rsidRPr="000C1A4B">
        <w:rPr>
          <w:rFonts w:ascii="Times New Roman" w:hAnsi="Times New Roman" w:cs="Times New Roman"/>
          <w:sz w:val="24"/>
          <w:szCs w:val="24"/>
        </w:rPr>
        <w:t xml:space="preserve">Contratação de empresa especializada para fornecimento de peças para manutenção e reparos na </w:t>
      </w:r>
      <w:proofErr w:type="spellStart"/>
      <w:r w:rsidR="000C1A4B" w:rsidRPr="000C1A4B">
        <w:rPr>
          <w:rFonts w:ascii="Times New Roman" w:hAnsi="Times New Roman" w:cs="Times New Roman"/>
          <w:sz w:val="24"/>
          <w:szCs w:val="24"/>
        </w:rPr>
        <w:t>Motoniveladora</w:t>
      </w:r>
      <w:proofErr w:type="spellEnd"/>
      <w:r w:rsidR="000C1A4B" w:rsidRPr="000C1A4B">
        <w:rPr>
          <w:rFonts w:ascii="Times New Roman" w:hAnsi="Times New Roman" w:cs="Times New Roman"/>
          <w:sz w:val="24"/>
          <w:szCs w:val="24"/>
        </w:rPr>
        <w:t xml:space="preserve"> CASE 845, utilizada nos serviços de obras, viação e trânsito do município.</w:t>
      </w:r>
    </w:p>
    <w:p w14:paraId="61D16DDF" w14:textId="7148595D" w:rsidR="00740404" w:rsidRPr="00426873" w:rsidRDefault="00622DF5" w:rsidP="007404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740404" w:rsidRPr="00740404">
        <w:rPr>
          <w:rFonts w:ascii="Times New Roman" w:hAnsi="Times New Roman" w:cs="Times New Roman"/>
          <w:sz w:val="24"/>
          <w:szCs w:val="24"/>
        </w:rPr>
        <w:t xml:space="preserve">Secretaria Municipal de Obras, Viação e </w:t>
      </w:r>
      <w:proofErr w:type="gramStart"/>
      <w:r w:rsidR="00740404" w:rsidRPr="00740404">
        <w:rPr>
          <w:rFonts w:ascii="Times New Roman" w:hAnsi="Times New Roman" w:cs="Times New Roman"/>
          <w:sz w:val="24"/>
          <w:szCs w:val="24"/>
        </w:rPr>
        <w:t>Trânsito</w:t>
      </w:r>
      <w:proofErr w:type="gramEnd"/>
    </w:p>
    <w:p w14:paraId="52702C09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3CC129BF" w14:textId="77777777" w:rsidR="000C1A4B" w:rsidRPr="000C1A4B" w:rsidRDefault="000C1A4B" w:rsidP="000C1A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A4B">
        <w:rPr>
          <w:rFonts w:ascii="Times New Roman" w:hAnsi="Times New Roman" w:cs="Times New Roman"/>
          <w:sz w:val="24"/>
          <w:szCs w:val="24"/>
        </w:rPr>
        <w:t xml:space="preserve">O presente Estudo Técnico Preliminar tem por finalidade subsidiar a contratação de empresa especializada para o fornecimento de peças para manutenção e reparos na </w:t>
      </w:r>
      <w:proofErr w:type="spellStart"/>
      <w:r w:rsidRPr="000C1A4B">
        <w:rPr>
          <w:rFonts w:ascii="Times New Roman" w:hAnsi="Times New Roman" w:cs="Times New Roman"/>
          <w:sz w:val="24"/>
          <w:szCs w:val="24"/>
        </w:rPr>
        <w:t>Motoniveladora</w:t>
      </w:r>
      <w:proofErr w:type="spellEnd"/>
      <w:r w:rsidRPr="000C1A4B">
        <w:rPr>
          <w:rFonts w:ascii="Times New Roman" w:hAnsi="Times New Roman" w:cs="Times New Roman"/>
          <w:sz w:val="24"/>
          <w:szCs w:val="24"/>
        </w:rPr>
        <w:t xml:space="preserve"> CASE 845, equipamento essencial para os serviços de obras, viação e trânsito do município.</w:t>
      </w:r>
    </w:p>
    <w:p w14:paraId="666370BA" w14:textId="6E9D0BB5" w:rsidR="000C1A4B" w:rsidRPr="00740404" w:rsidRDefault="000C1A4B" w:rsidP="0074040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A4B">
        <w:rPr>
          <w:rFonts w:ascii="Times New Roman" w:hAnsi="Times New Roman" w:cs="Times New Roman"/>
          <w:sz w:val="24"/>
          <w:szCs w:val="24"/>
        </w:rPr>
        <w:t>A medida visa garantir o adequado funcionamento do equipamento, assegurando a continuidade dos serviços públicos municipais de infraestrutura e manutenção urbana, especialmente nos trabalhos de nivelamento e terraplanagem.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</w:t>
      </w:r>
      <w:proofErr w:type="gramEnd"/>
      <w:r w:rsidRPr="00426873">
        <w:rPr>
          <w:rFonts w:ascii="Times New Roman" w:hAnsi="Times New Roman" w:cs="Times New Roman"/>
          <w:b/>
          <w:bCs/>
          <w:sz w:val="24"/>
          <w:szCs w:val="24"/>
        </w:rPr>
        <w:t xml:space="preserve"> DA NECESSIDADE</w:t>
      </w:r>
    </w:p>
    <w:p w14:paraId="4A77754A" w14:textId="77777777" w:rsidR="000C1A4B" w:rsidRPr="000C1A4B" w:rsidRDefault="000C1A4B" w:rsidP="000C1A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A4B">
        <w:rPr>
          <w:rFonts w:ascii="Times New Roman" w:hAnsi="Times New Roman" w:cs="Times New Roman"/>
          <w:sz w:val="24"/>
          <w:szCs w:val="24"/>
        </w:rPr>
        <w:t xml:space="preserve">Foi identificada a necessidade de fornecimento de peças específicas para a </w:t>
      </w:r>
      <w:proofErr w:type="spellStart"/>
      <w:r w:rsidRPr="000C1A4B">
        <w:rPr>
          <w:rFonts w:ascii="Times New Roman" w:hAnsi="Times New Roman" w:cs="Times New Roman"/>
          <w:sz w:val="24"/>
          <w:szCs w:val="24"/>
        </w:rPr>
        <w:t>Motoniveladora</w:t>
      </w:r>
      <w:proofErr w:type="spellEnd"/>
      <w:r w:rsidRPr="000C1A4B">
        <w:rPr>
          <w:rFonts w:ascii="Times New Roman" w:hAnsi="Times New Roman" w:cs="Times New Roman"/>
          <w:sz w:val="24"/>
          <w:szCs w:val="24"/>
        </w:rPr>
        <w:t xml:space="preserve"> CASE 845, destinada aos serviços de obras públicas, para assegurar:</w:t>
      </w:r>
    </w:p>
    <w:p w14:paraId="63DB75C4" w14:textId="762BD1C2" w:rsidR="000C1A4B" w:rsidRPr="000C1A4B" w:rsidRDefault="000C1A4B" w:rsidP="000C1A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1A4B">
        <w:rPr>
          <w:rFonts w:ascii="Times New Roman" w:hAnsi="Times New Roman" w:cs="Times New Roman"/>
          <w:sz w:val="24"/>
          <w:szCs w:val="24"/>
        </w:rPr>
        <w:t>Funcionamento adequado dos sistemas de lâmina e terraplanagem do equipamento;</w:t>
      </w:r>
    </w:p>
    <w:p w14:paraId="7541D0E4" w14:textId="499E7EA5" w:rsidR="000C1A4B" w:rsidRPr="000C1A4B" w:rsidRDefault="000C1A4B" w:rsidP="000C1A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1A4B">
        <w:rPr>
          <w:rFonts w:ascii="Times New Roman" w:hAnsi="Times New Roman" w:cs="Times New Roman"/>
          <w:sz w:val="24"/>
          <w:szCs w:val="24"/>
        </w:rPr>
        <w:t>Conservação do patrimônio público municipal;</w:t>
      </w:r>
    </w:p>
    <w:p w14:paraId="78F7C238" w14:textId="609B227D" w:rsidR="000C1A4B" w:rsidRPr="000C1A4B" w:rsidRDefault="000C1A4B" w:rsidP="000C1A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1A4B">
        <w:rPr>
          <w:rFonts w:ascii="Times New Roman" w:hAnsi="Times New Roman" w:cs="Times New Roman"/>
          <w:sz w:val="24"/>
          <w:szCs w:val="24"/>
        </w:rPr>
        <w:t>Continuidade dos serviços de obras, viação e trânsito;</w:t>
      </w:r>
    </w:p>
    <w:p w14:paraId="53E2E73D" w14:textId="65C619B9" w:rsidR="000C1A4B" w:rsidRPr="000C1A4B" w:rsidRDefault="000C1A4B" w:rsidP="000C1A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1A4B">
        <w:rPr>
          <w:rFonts w:ascii="Times New Roman" w:hAnsi="Times New Roman" w:cs="Times New Roman"/>
          <w:sz w:val="24"/>
          <w:szCs w:val="24"/>
        </w:rPr>
        <w:t>Segurança operacional do equipamento e do operador;</w:t>
      </w:r>
    </w:p>
    <w:p w14:paraId="42CDE39B" w14:textId="4F8B3B4C" w:rsidR="000C1A4B" w:rsidRPr="000C1A4B" w:rsidRDefault="000C1A4B" w:rsidP="000C1A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1A4B">
        <w:rPr>
          <w:rFonts w:ascii="Times New Roman" w:hAnsi="Times New Roman" w:cs="Times New Roman"/>
          <w:sz w:val="24"/>
          <w:szCs w:val="24"/>
        </w:rPr>
        <w:t>Eficiência na execução dos serviços públicos municipais;</w:t>
      </w:r>
    </w:p>
    <w:p w14:paraId="6FA17FFB" w14:textId="02894E3E" w:rsidR="000C1A4B" w:rsidRPr="000C1A4B" w:rsidRDefault="000C1A4B" w:rsidP="000C1A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1A4B">
        <w:rPr>
          <w:rFonts w:ascii="Times New Roman" w:hAnsi="Times New Roman" w:cs="Times New Roman"/>
          <w:sz w:val="24"/>
          <w:szCs w:val="24"/>
        </w:rPr>
        <w:t>Atendimento às normas de segurança para equipamentos pesados.</w:t>
      </w:r>
    </w:p>
    <w:p w14:paraId="2F14FC2A" w14:textId="1FBD6F62" w:rsidR="000C1A4B" w:rsidRPr="00426873" w:rsidRDefault="000C1A4B" w:rsidP="0074040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A4B">
        <w:rPr>
          <w:rFonts w:ascii="Times New Roman" w:hAnsi="Times New Roman" w:cs="Times New Roman"/>
          <w:sz w:val="24"/>
          <w:szCs w:val="24"/>
        </w:rPr>
        <w:t xml:space="preserve">A Administração Municipal não dispõe de estoque de peças específicas para equipamentos pesados de terraplanagem, nem estrutura adequada para manutenção de </w:t>
      </w:r>
      <w:proofErr w:type="spellStart"/>
      <w:r w:rsidRPr="000C1A4B">
        <w:rPr>
          <w:rFonts w:ascii="Times New Roman" w:hAnsi="Times New Roman" w:cs="Times New Roman"/>
          <w:sz w:val="24"/>
          <w:szCs w:val="24"/>
        </w:rPr>
        <w:t>motoniveladora</w:t>
      </w:r>
      <w:proofErr w:type="spellEnd"/>
      <w:r w:rsidRPr="000C1A4B">
        <w:rPr>
          <w:rFonts w:ascii="Times New Roman" w:hAnsi="Times New Roman" w:cs="Times New Roman"/>
          <w:sz w:val="24"/>
          <w:szCs w:val="24"/>
        </w:rPr>
        <w:t>. A complexidade técnica dos componentes da lâmina, sistema hidráulico e estrutural demanda peças originais e específicas do fabricante.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</w:t>
      </w:r>
      <w:proofErr w:type="gramEnd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NO PLANO DE CONTRATAÇÕES ANUAL</w:t>
      </w:r>
    </w:p>
    <w:p w14:paraId="7B76F1A0" w14:textId="77777777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A presente contratação não consta no Plano Anual de Contratações, caracterizando-se como manutenção corretiva não programada, decorrente de necessidades identificadas no equipamento.</w:t>
      </w:r>
    </w:p>
    <w:p w14:paraId="4B81D0F8" w14:textId="2395238D" w:rsidR="000374A7" w:rsidRPr="00426873" w:rsidRDefault="000374A7" w:rsidP="00622DF5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manutenção corretiva possui natureza imprevisível, impossibilitando determinar antecipadamente quais peças serão necessárias.</w:t>
      </w:r>
    </w:p>
    <w:p w14:paraId="1732BE23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4 - LEVANTAMENTO</w:t>
      </w:r>
      <w:proofErr w:type="gramEnd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MERCADO</w:t>
      </w:r>
    </w:p>
    <w:p w14:paraId="0EDC231B" w14:textId="77777777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374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Alternativa 1 - </w:t>
      </w:r>
      <w:r w:rsidRPr="0003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Execução interna: inviável por ausência de estoque de peças específicas para </w:t>
      </w:r>
      <w:proofErr w:type="spellStart"/>
      <w:r w:rsidRPr="000374A7">
        <w:rPr>
          <w:rFonts w:ascii="Times New Roman" w:hAnsi="Times New Roman" w:cs="Times New Roman"/>
          <w:color w:val="000000" w:themeColor="text1"/>
          <w:sz w:val="24"/>
          <w:szCs w:val="24"/>
        </w:rPr>
        <w:t>motoniveladora</w:t>
      </w:r>
      <w:proofErr w:type="spellEnd"/>
      <w:r w:rsidRPr="000374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CASE e estrutura técnica adequada.</w:t>
      </w:r>
    </w:p>
    <w:p w14:paraId="2E3B7CF4" w14:textId="77777777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4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Alternativa 2 - </w:t>
      </w:r>
      <w:r w:rsidRPr="000374A7">
        <w:rPr>
          <w:rFonts w:ascii="Times New Roman" w:hAnsi="Times New Roman" w:cs="Times New Roman"/>
          <w:color w:val="000000" w:themeColor="text1"/>
          <w:sz w:val="24"/>
          <w:szCs w:val="24"/>
        </w:rPr>
        <w:t>Contratação especializada: viável e vantajosa, incluindo fornecimento de peças específicas originais com garantia.</w:t>
      </w:r>
    </w:p>
    <w:p w14:paraId="112503B9" w14:textId="6C34B321" w:rsidR="000374A7" w:rsidRPr="000374A7" w:rsidRDefault="000374A7" w:rsidP="00740404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4A7">
        <w:rPr>
          <w:rFonts w:ascii="Times New Roman" w:hAnsi="Times New Roman" w:cs="Times New Roman"/>
          <w:color w:val="000000" w:themeColor="text1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5A4F7679" w14:textId="77777777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contratada deverá:</w:t>
      </w:r>
    </w:p>
    <w:p w14:paraId="3580EC14" w14:textId="66356CF3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Possuir e manter, durante toda a execução do contrato, as estruturas físicas, materiais e operacionais necessárias para o fornecimento adequado de peças para equipamentos pesados, especificamente </w:t>
      </w:r>
      <w:proofErr w:type="spellStart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motoniveladora</w:t>
      </w:r>
      <w:proofErr w:type="spellEnd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CASE;</w:t>
      </w:r>
    </w:p>
    <w:p w14:paraId="2DED993A" w14:textId="2EA3CC09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Entregar as peças solicitadas no prazo máximo de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05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cinco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 dias úteis, contados da ciência formal da solicitação emitida pelo responsável designado pela Administração;</w:t>
      </w:r>
    </w:p>
    <w:p w14:paraId="0F1C175F" w14:textId="03A676BC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Efetuar, sem qualquer ônus para a Administração, a substituição de peças com falhas, vícios ou defeitos constatados, no prazo máximo de </w:t>
      </w:r>
      <w:proofErr w:type="gramStart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proofErr w:type="gramEnd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(cinco) dias úteis a partir da solicitação do responsável;</w:t>
      </w:r>
    </w:p>
    <w:p w14:paraId="43B94E0F" w14:textId="561F2FE9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Assegurar a garantia mínima de </w:t>
      </w:r>
      <w:proofErr w:type="gramStart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90 (noventa) dias para todas as peças fornecidas, em conformidade com o art. 26, inciso II, da Lei nº</w:t>
      </w:r>
      <w:proofErr w:type="gramEnd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8.078/90 (Código de Defesa do Consumidor), contados a partir do recebimento definitivo do objeto;</w:t>
      </w:r>
    </w:p>
    <w:p w14:paraId="36F47848" w14:textId="4BE811DE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Assumir integralmente todos os custos decorrentes das substituições necessárias durante o período de garantia, inclusive transporte, não cabendo qualquer encargo adicional à Administração;</w:t>
      </w:r>
    </w:p>
    <w:p w14:paraId="5BB72C09" w14:textId="717B3C0B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Utilizar peças originais ou de primeira linha, conforme </w:t>
      </w:r>
      <w:proofErr w:type="gramStart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especificações do fabricante CASE</w:t>
      </w:r>
      <w:proofErr w:type="gramEnd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14:paraId="1D2132DB" w14:textId="73303642" w:rsidR="000374A7" w:rsidRPr="000374A7" w:rsidRDefault="000374A7" w:rsidP="000374A7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Apresentar certificado de origem das peças quando solicitado;</w:t>
      </w:r>
    </w:p>
    <w:p w14:paraId="15FDA8B5" w14:textId="33C83EBB" w:rsidR="000374A7" w:rsidRPr="000374A7" w:rsidRDefault="000374A7" w:rsidP="000374A7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- 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Cumprir requisitos de </w:t>
      </w:r>
      <w:r w:rsidRPr="000374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habilitação jurídica, regularidade fiscal e trabalhista</w:t>
      </w:r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: CNPJ, contrato social, alvará de licença municipal, certidões </w:t>
      </w:r>
      <w:proofErr w:type="gramStart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negativas municipal</w:t>
      </w:r>
      <w:proofErr w:type="gramEnd"/>
      <w:r w:rsidRPr="000374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proofErr w:type="gramStart"/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  <w:proofErr w:type="gramEnd"/>
    </w:p>
    <w:p w14:paraId="1BBA46D9" w14:textId="177434ED" w:rsidR="00622DF5" w:rsidRPr="006C6A3A" w:rsidRDefault="000374A7" w:rsidP="00622DF5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0374A7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A estimativa foi elaborada considerando o levantamento das peças necessárias na </w:t>
      </w:r>
      <w:proofErr w:type="spellStart"/>
      <w:r w:rsidRPr="000374A7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>Motoniveladora</w:t>
      </w:r>
      <w:proofErr w:type="spellEnd"/>
      <w:r w:rsidRPr="000374A7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 xml:space="preserve"> CASE 845, utilizando parâmetros previstos no Art. 23, §1º, da Lei nº 14.133/2021:</w:t>
      </w:r>
    </w:p>
    <w:tbl>
      <w:tblPr>
        <w:tblStyle w:val="Tabelacomgrade"/>
        <w:tblW w:w="1006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710"/>
        <w:gridCol w:w="708"/>
        <w:gridCol w:w="3686"/>
        <w:gridCol w:w="992"/>
        <w:gridCol w:w="992"/>
        <w:gridCol w:w="993"/>
        <w:gridCol w:w="1275"/>
      </w:tblGrid>
      <w:tr w:rsidR="00CD60D1" w:rsidRPr="00426873" w14:paraId="3865DB24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proofErr w:type="spellStart"/>
            <w:proofErr w:type="gramStart"/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UnidMed</w:t>
            </w:r>
            <w:proofErr w:type="spellEnd"/>
            <w:proofErr w:type="gramEnd"/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CD60D1" w:rsidRPr="00426873" w:rsidRDefault="00CD60D1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Quant.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29D8827" w:rsidR="00CD60D1" w:rsidRPr="00426873" w:rsidRDefault="007E61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Fornec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.</w:t>
            </w:r>
            <w:r w:rsidR="00CD60D1"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 xml:space="preserve">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09D44800" w:rsidR="00CD60D1" w:rsidRPr="00426873" w:rsidRDefault="007E61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Fornec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.</w:t>
            </w:r>
            <w:r w:rsidR="00CD60D1"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 xml:space="preserve"> 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06CC63B4" w:rsidR="00CD60D1" w:rsidRPr="00426873" w:rsidRDefault="007E61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Fornec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.</w:t>
            </w:r>
            <w:r w:rsidR="00CD60D1"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 xml:space="preserve"> 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Referência</w:t>
            </w:r>
          </w:p>
        </w:tc>
      </w:tr>
      <w:tr w:rsidR="00FA1829" w:rsidRPr="00426873" w14:paraId="7434B389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1.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8103" w14:textId="777777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777777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ACF" w14:textId="5E70A20B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B</w:t>
            </w:r>
            <w:r w:rsidRPr="000374A7">
              <w:rPr>
                <w:rFonts w:ascii="Times New Roman" w:eastAsia="Arial" w:hAnsi="Times New Roman" w:cs="Times New Roman"/>
                <w:color w:val="000000" w:themeColor="text1"/>
              </w:rPr>
              <w:t xml:space="preserve">arra esquerda </w:t>
            </w:r>
            <w:proofErr w:type="gramStart"/>
            <w:r w:rsidRPr="000374A7">
              <w:rPr>
                <w:rFonts w:ascii="Times New Roman" w:eastAsia="Arial" w:hAnsi="Times New Roman" w:cs="Times New Roman"/>
                <w:color w:val="000000" w:themeColor="text1"/>
              </w:rPr>
              <w:t>1</w:t>
            </w:r>
            <w:proofErr w:type="gramEnd"/>
            <w:r w:rsidRPr="000374A7">
              <w:rPr>
                <w:rFonts w:ascii="Times New Roman" w:eastAsia="Arial" w:hAnsi="Times New Roman" w:cs="Times New Roman"/>
                <w:color w:val="000000" w:themeColor="text1"/>
              </w:rPr>
              <w:t xml:space="preserve"> 1/4' 845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6D31B4DF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1.130,00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2A2A82FA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1.147,00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5387F4D2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1.150,00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164FF971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1.142,33</w:t>
            </w:r>
          </w:p>
        </w:tc>
      </w:tr>
      <w:tr w:rsidR="00FA1829" w:rsidRPr="00426873" w14:paraId="5FFC6990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2.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8566" w14:textId="777777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777777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03AC" w14:textId="65EFDA85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B</w:t>
            </w:r>
            <w:r w:rsidRPr="000374A7">
              <w:rPr>
                <w:rFonts w:ascii="Times New Roman" w:eastAsia="Arial" w:hAnsi="Times New Roman" w:cs="Times New Roman"/>
                <w:color w:val="000000" w:themeColor="text1"/>
              </w:rPr>
              <w:t>arra l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â</w:t>
            </w:r>
            <w:r w:rsidRPr="000374A7">
              <w:rPr>
                <w:rFonts w:ascii="Times New Roman" w:eastAsia="Arial" w:hAnsi="Times New Roman" w:cs="Times New Roman"/>
                <w:color w:val="000000" w:themeColor="text1"/>
              </w:rPr>
              <w:t xml:space="preserve">mina deslizante 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- </w:t>
            </w:r>
            <w:r w:rsidRPr="000374A7">
              <w:rPr>
                <w:rFonts w:ascii="Times New Roman" w:eastAsia="Arial" w:hAnsi="Times New Roman" w:cs="Times New Roman"/>
                <w:color w:val="000000" w:themeColor="text1"/>
              </w:rPr>
              <w:t xml:space="preserve">lado direito superior 10 furos </w:t>
            </w:r>
            <w:proofErr w:type="gramStart"/>
            <w:r w:rsidRPr="000374A7">
              <w:rPr>
                <w:rFonts w:ascii="Times New Roman" w:eastAsia="Arial" w:hAnsi="Times New Roman" w:cs="Times New Roman"/>
                <w:color w:val="000000" w:themeColor="text1"/>
              </w:rPr>
              <w:t>1</w:t>
            </w:r>
            <w:proofErr w:type="gramEnd"/>
            <w:r w:rsidRPr="000374A7">
              <w:rPr>
                <w:rFonts w:ascii="Times New Roman" w:eastAsia="Arial" w:hAnsi="Times New Roman" w:cs="Times New Roman"/>
                <w:color w:val="000000" w:themeColor="text1"/>
              </w:rPr>
              <w:t xml:space="preserve"> 1/4.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141F9979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1.090,00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577A99D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1.180,00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12709C16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1.140,00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14F2582F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1.136,67</w:t>
            </w:r>
          </w:p>
        </w:tc>
      </w:tr>
      <w:tr w:rsidR="00FA1829" w:rsidRPr="00426873" w14:paraId="2C9DFFFD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3.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DAFC" w14:textId="777777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C917" w14:textId="5F1FCA1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color w:val="000000" w:themeColor="text1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6581" w14:textId="501FA4BE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B</w:t>
            </w:r>
            <w:r w:rsidRPr="00365A3F">
              <w:rPr>
                <w:rFonts w:ascii="Times New Roman" w:eastAsia="Arial" w:hAnsi="Times New Roman" w:cs="Times New Roman"/>
                <w:color w:val="000000" w:themeColor="text1"/>
              </w:rPr>
              <w:t>arra superior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 -</w:t>
            </w:r>
            <w:r w:rsidRPr="00365A3F">
              <w:rPr>
                <w:rFonts w:ascii="Times New Roman" w:eastAsia="Arial" w:hAnsi="Times New Roman" w:cs="Times New Roman"/>
                <w:color w:val="000000" w:themeColor="text1"/>
              </w:rPr>
              <w:t xml:space="preserve"> 20 furos 845.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6DE41A12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1.590,00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2B3F7973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1.720,00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3863EDE5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1.650,00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3FA069FB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1.653,33</w:t>
            </w:r>
          </w:p>
        </w:tc>
      </w:tr>
      <w:tr w:rsidR="00FA1829" w:rsidRPr="00426873" w14:paraId="4BD6483E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B199" w14:textId="33F265CB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4.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2667" w14:textId="72C5DF9E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25DE" w14:textId="287E950E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976F" w14:textId="1A0EBE41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P</w:t>
            </w:r>
            <w:r w:rsidRPr="00365A3F">
              <w:rPr>
                <w:rFonts w:ascii="Times New Roman" w:eastAsia="Arial" w:hAnsi="Times New Roman" w:cs="Times New Roman"/>
                <w:color w:val="000000" w:themeColor="text1"/>
              </w:rPr>
              <w:t>arafuso l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â</w:t>
            </w:r>
            <w:r w:rsidRPr="00365A3F">
              <w:rPr>
                <w:rFonts w:ascii="Times New Roman" w:eastAsia="Arial" w:hAnsi="Times New Roman" w:cs="Times New Roman"/>
                <w:color w:val="000000" w:themeColor="text1"/>
              </w:rPr>
              <w:t xml:space="preserve">mina 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- </w:t>
            </w:r>
            <w:r w:rsidRPr="00365A3F">
              <w:rPr>
                <w:rFonts w:ascii="Times New Roman" w:eastAsia="Arial" w:hAnsi="Times New Roman" w:cs="Times New Roman"/>
                <w:color w:val="000000" w:themeColor="text1"/>
              </w:rPr>
              <w:t>tamanho 5/8 x 2.1/2.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3260" w14:textId="063FBA02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576E" w14:textId="36F606D4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FD8A" w14:textId="53218E92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6429" w14:textId="28C81999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10,33</w:t>
            </w:r>
          </w:p>
        </w:tc>
      </w:tr>
      <w:tr w:rsidR="00FA1829" w:rsidRPr="00426873" w14:paraId="217E92C5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ACCE" w14:textId="6CC04F3D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5.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617C" w14:textId="2C209255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9543" w14:textId="3D9740B0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DC31" w14:textId="690004BC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P</w:t>
            </w:r>
            <w:r w:rsidRPr="00CF14F8">
              <w:rPr>
                <w:rFonts w:ascii="Times New Roman" w:eastAsia="Arial" w:hAnsi="Times New Roman" w:cs="Times New Roman"/>
                <w:color w:val="000000" w:themeColor="text1"/>
              </w:rPr>
              <w:t>orca sextavada 5/8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2E1F" w14:textId="00CC1D75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51CC" w14:textId="038BCC8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E696" w14:textId="0030AC4B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DC6A" w14:textId="4AF5F433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3,67</w:t>
            </w:r>
          </w:p>
        </w:tc>
      </w:tr>
      <w:tr w:rsidR="00FA1829" w:rsidRPr="00426873" w14:paraId="761437D8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8F35" w14:textId="5E7AF669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6.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D7F2" w14:textId="789A89F0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23C5" w14:textId="62A218E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3A00" w14:textId="03BCB563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C</w:t>
            </w:r>
            <w:r w:rsidRPr="00CF14F8">
              <w:rPr>
                <w:rFonts w:ascii="Times New Roman" w:eastAsia="Arial" w:hAnsi="Times New Roman" w:cs="Times New Roman"/>
                <w:color w:val="000000" w:themeColor="text1"/>
              </w:rPr>
              <w:t xml:space="preserve">oxim 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- </w:t>
            </w:r>
            <w:r w:rsidRPr="00CF14F8">
              <w:rPr>
                <w:rFonts w:ascii="Times New Roman" w:eastAsia="Arial" w:hAnsi="Times New Roman" w:cs="Times New Roman"/>
                <w:color w:val="000000" w:themeColor="text1"/>
              </w:rPr>
              <w:t>marchas/motor 580h/fb80/cabine 845.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C806" w14:textId="76926C72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6699" w14:textId="1AE6535A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BBF2" w14:textId="5F3F92BF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42,00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0DE0" w14:textId="0F682AFE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39,00</w:t>
            </w:r>
          </w:p>
        </w:tc>
      </w:tr>
      <w:tr w:rsidR="00FA1829" w:rsidRPr="00426873" w14:paraId="52D66F93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9A71" w14:textId="519FE75D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7.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B079" w14:textId="5BAAABD4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0079" w14:textId="15EB9AAF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1F17" w14:textId="618E76C0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P</w:t>
            </w:r>
            <w:r w:rsidRPr="003F253C">
              <w:rPr>
                <w:rFonts w:ascii="Times New Roman" w:eastAsia="Arial" w:hAnsi="Times New Roman" w:cs="Times New Roman"/>
                <w:color w:val="000000" w:themeColor="text1"/>
              </w:rPr>
              <w:t>laca dobrada desgaste deslize l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â</w:t>
            </w:r>
            <w:r w:rsidRPr="003F253C">
              <w:rPr>
                <w:rFonts w:ascii="Times New Roman" w:eastAsia="Arial" w:hAnsi="Times New Roman" w:cs="Times New Roman"/>
                <w:color w:val="000000" w:themeColor="text1"/>
              </w:rPr>
              <w:t>mina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7606" w14:textId="595B6877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79,00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6E49" w14:textId="0479E8DA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80,00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E9E0" w14:textId="53DB395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85,00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E1E8" w14:textId="50FB1F8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81,33</w:t>
            </w:r>
          </w:p>
        </w:tc>
      </w:tr>
      <w:tr w:rsidR="00FA1829" w:rsidRPr="00426873" w14:paraId="798EB7D0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6DB9" w14:textId="6152ECD8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8.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1A4B" w14:textId="3D8ED6BB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58AF" w14:textId="454B802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03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F635" w14:textId="777B9406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P</w:t>
            </w:r>
            <w:r w:rsidRPr="003F253C">
              <w:rPr>
                <w:rFonts w:ascii="Times New Roman" w:eastAsia="Arial" w:hAnsi="Times New Roman" w:cs="Times New Roman"/>
                <w:color w:val="000000" w:themeColor="text1"/>
              </w:rPr>
              <w:t>laca estreita deslize l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â</w:t>
            </w:r>
            <w:r w:rsidRPr="003F253C">
              <w:rPr>
                <w:rFonts w:ascii="Times New Roman" w:eastAsia="Arial" w:hAnsi="Times New Roman" w:cs="Times New Roman"/>
                <w:color w:val="000000" w:themeColor="text1"/>
              </w:rPr>
              <w:t>mina rg170/845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37C8" w14:textId="06D9FB7A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69,00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B61F" w14:textId="5C4764C1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70,00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7B28" w14:textId="7FF0A465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75,00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9AB3" w14:textId="331D43E3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71,33</w:t>
            </w:r>
          </w:p>
        </w:tc>
      </w:tr>
      <w:tr w:rsidR="00FA1829" w:rsidRPr="00426873" w14:paraId="1ABD4A82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65A2" w14:textId="3396DC6A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9.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C69A" w14:textId="2BD0A14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EF1D" w14:textId="573EF574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1E53" w14:textId="7632D362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P</w:t>
            </w:r>
            <w:r w:rsidRPr="003F253C">
              <w:rPr>
                <w:rFonts w:ascii="Times New Roman" w:eastAsia="Arial" w:hAnsi="Times New Roman" w:cs="Times New Roman"/>
                <w:color w:val="000000" w:themeColor="text1"/>
              </w:rPr>
              <w:t>laca fina deslize l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â</w:t>
            </w:r>
            <w:r w:rsidRPr="003F253C">
              <w:rPr>
                <w:rFonts w:ascii="Times New Roman" w:eastAsia="Arial" w:hAnsi="Times New Roman" w:cs="Times New Roman"/>
                <w:color w:val="000000" w:themeColor="text1"/>
              </w:rPr>
              <w:t>mina fg70/845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3A7A" w14:textId="5D271F8A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62D8" w14:textId="5F4F0664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AA25" w14:textId="2510E280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48,00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37B1" w14:textId="18FB282E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46,00</w:t>
            </w:r>
          </w:p>
        </w:tc>
      </w:tr>
      <w:tr w:rsidR="00FA1829" w:rsidRPr="00426873" w14:paraId="33B6E3AD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9D1F" w14:textId="7C9FC8A8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10.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8568" w14:textId="7DC8A085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A3C5" w14:textId="573F8BD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03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B73A" w14:textId="4DF4B069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P</w:t>
            </w:r>
            <w:r w:rsidRPr="003F253C">
              <w:rPr>
                <w:rFonts w:ascii="Times New Roman" w:eastAsia="Arial" w:hAnsi="Times New Roman" w:cs="Times New Roman"/>
                <w:color w:val="000000" w:themeColor="text1"/>
              </w:rPr>
              <w:t>laca larga deslize l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â</w:t>
            </w:r>
            <w:r w:rsidRPr="003F253C">
              <w:rPr>
                <w:rFonts w:ascii="Times New Roman" w:eastAsia="Arial" w:hAnsi="Times New Roman" w:cs="Times New Roman"/>
                <w:color w:val="000000" w:themeColor="text1"/>
              </w:rPr>
              <w:t>mina fg70/845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ECE2" w14:textId="3EBC8978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83,00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7883" w14:textId="5DE17934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92,00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0E56" w14:textId="625C3F10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88,00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BD6D" w14:textId="568F7079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87,67</w:t>
            </w:r>
          </w:p>
        </w:tc>
      </w:tr>
      <w:tr w:rsidR="00FA1829" w:rsidRPr="00426873" w14:paraId="6B0E39F2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7548" w14:textId="5DD26034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11.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3806" w14:textId="14C30C33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3B89" w14:textId="00C75895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CC30" w14:textId="5FFCEC7B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S</w:t>
            </w:r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uporte guia l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â</w:t>
            </w:r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mina 845/rg170 fg70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29F9" w14:textId="0B4A1DC6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257,00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1BCF" w14:textId="2CC2D684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270,00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B2AF" w14:textId="28D94483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270,00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BF49" w14:textId="500420FB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265,67</w:t>
            </w:r>
          </w:p>
        </w:tc>
      </w:tr>
      <w:tr w:rsidR="00FA1829" w:rsidRPr="00426873" w14:paraId="47FF1544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1A4D" w14:textId="06DD3CA6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12.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FCED" w14:textId="19B7BA00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DACE" w14:textId="4414842B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C7FC" w14:textId="498311DF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P</w:t>
            </w:r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arafuso para l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>â</w:t>
            </w:r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mina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 - </w:t>
            </w:r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tamanho 5/</w:t>
            </w:r>
            <w:proofErr w:type="gramStart"/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8x2.</w:t>
            </w:r>
            <w:proofErr w:type="gramEnd"/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1/4.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DC65" w14:textId="41F29ECB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0454" w14:textId="3C5BF65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EB3F" w14:textId="25A19311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BCD5" w14:textId="05CFD61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10,33</w:t>
            </w:r>
          </w:p>
        </w:tc>
      </w:tr>
      <w:tr w:rsidR="00FA1829" w:rsidRPr="00426873" w14:paraId="5513A22F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4D60" w14:textId="5C3C11B1" w:rsidR="00FA1829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13.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321F" w14:textId="386751B1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430355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855C" w14:textId="45724471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F9CF" w14:textId="05A311B0" w:rsidR="00FA1829" w:rsidRPr="00426873" w:rsidRDefault="008D5C21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</w:rPr>
              <w:t>Lâ</w:t>
            </w:r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mina 13 furos</w:t>
            </w:r>
            <w:r>
              <w:rPr>
                <w:rFonts w:ascii="Times New Roman" w:eastAsia="Arial" w:hAnsi="Times New Roman" w:cs="Times New Roman"/>
                <w:color w:val="000000" w:themeColor="text1"/>
              </w:rPr>
              <w:t xml:space="preserve"> - </w:t>
            </w:r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 xml:space="preserve">curva </w:t>
            </w:r>
            <w:proofErr w:type="gramStart"/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8</w:t>
            </w:r>
            <w:proofErr w:type="gramEnd"/>
            <w:r w:rsidRPr="00FA1829">
              <w:rPr>
                <w:rFonts w:ascii="Times New Roman" w:eastAsia="Arial" w:hAnsi="Times New Roman" w:cs="Times New Roman"/>
                <w:color w:val="000000" w:themeColor="text1"/>
              </w:rPr>
              <w:t>’ ¾ ar1 furo 5/8.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3671" w14:textId="11CBDDCA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7E61D1">
              <w:rPr>
                <w:rFonts w:ascii="Times New Roman" w:eastAsia="Arial" w:hAnsi="Times New Roman" w:cs="Times New Roman"/>
                <w:color w:val="000000" w:themeColor="text1"/>
              </w:rPr>
              <w:t>1.720,00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6864" w14:textId="7D5CF883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DC5E8C">
              <w:rPr>
                <w:rFonts w:ascii="Times New Roman" w:eastAsia="Arial" w:hAnsi="Times New Roman" w:cs="Times New Roman"/>
                <w:color w:val="000000" w:themeColor="text1"/>
              </w:rPr>
              <w:t>1.980,00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87E9" w14:textId="7DFFC5CC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1.780,00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EFB3" w14:textId="46D4E2B5" w:rsidR="00FA1829" w:rsidRPr="00426873" w:rsidRDefault="00FA1829" w:rsidP="00FA1829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722B8B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AC3B71">
              <w:rPr>
                <w:rFonts w:ascii="Times New Roman" w:eastAsia="Arial" w:hAnsi="Times New Roman" w:cs="Times New Roman"/>
                <w:color w:val="000000" w:themeColor="text1"/>
              </w:rPr>
              <w:t>1.826,67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642F829F" w14:textId="5EF14565" w:rsidR="00AD6625" w:rsidRPr="00AC3B71" w:rsidRDefault="00622DF5" w:rsidP="00622DF5">
      <w:pPr>
        <w:spacing w:after="120" w:line="360" w:lineRule="auto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4268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Pr="00AC3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AC3B71" w:rsidRPr="00AC3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9.755,00 </w:t>
      </w:r>
      <w:r w:rsidRPr="00AC3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r w:rsidR="00AC3B71" w:rsidRPr="00AC3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nove</w:t>
      </w:r>
      <w:r w:rsidR="003E0D55" w:rsidRPr="00AC3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mil, </w:t>
      </w:r>
      <w:r w:rsidR="00AC3B71" w:rsidRPr="00AC3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setecentos e cinquenta e cinco</w:t>
      </w:r>
      <w:r w:rsidR="003E0D55" w:rsidRPr="00AC3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AC3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reais), </w:t>
      </w:r>
      <w:r w:rsidR="00AD6625" w:rsidRPr="00AD66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conforme menor preço obtido através de consulta a fornecedores especializados em peças para equipamentos pesados </w:t>
      </w:r>
      <w:proofErr w:type="gramStart"/>
      <w:r w:rsidR="00AD6625" w:rsidRPr="00AD6625">
        <w:rPr>
          <w:rFonts w:ascii="Times New Roman" w:hAnsi="Times New Roman" w:cs="Times New Roman"/>
          <w:color w:val="000000" w:themeColor="text1"/>
          <w:sz w:val="24"/>
          <w:szCs w:val="24"/>
        </w:rPr>
        <w:t>CASE,</w:t>
      </w:r>
      <w:proofErr w:type="gramEnd"/>
      <w:r w:rsidR="00AD6625" w:rsidRPr="00AD66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tabelas de referência do setor e análise de preços praticados em contratos similares.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</w:t>
      </w:r>
      <w:proofErr w:type="gramEnd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DA SOLUÇÃO COMO UM TODO</w:t>
      </w:r>
    </w:p>
    <w:p w14:paraId="3D905CA0" w14:textId="0AA453FE" w:rsidR="005C6AF1" w:rsidRPr="00426873" w:rsidRDefault="005C6AF1" w:rsidP="006C6A3A">
      <w:pPr>
        <w:spacing w:after="120"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5C6AF1">
        <w:rPr>
          <w:rFonts w:ascii="Times New Roman" w:hAnsi="Times New Roman" w:cs="Times New Roman"/>
          <w:sz w:val="24"/>
          <w:szCs w:val="24"/>
        </w:rPr>
        <w:t xml:space="preserve">Considerando as características do objeto e a necessidade de atendimento célere e adequado da demanda, sugere-se que a contratação seja realizada por </w:t>
      </w:r>
      <w:r w:rsidRPr="005C6AF1">
        <w:rPr>
          <w:rFonts w:ascii="Times New Roman" w:hAnsi="Times New Roman" w:cs="Times New Roman"/>
          <w:b/>
          <w:bCs/>
          <w:sz w:val="24"/>
          <w:szCs w:val="24"/>
        </w:rPr>
        <w:t>dispensa de licitação</w:t>
      </w:r>
      <w:r w:rsidRPr="005C6AF1">
        <w:rPr>
          <w:rFonts w:ascii="Times New Roman" w:hAnsi="Times New Roman" w:cs="Times New Roman"/>
          <w:sz w:val="24"/>
          <w:szCs w:val="24"/>
        </w:rPr>
        <w:t>, conforme previsto no art. 75 da Lei nº 14.133/2021, devidamente justificada nos autos, garantindo a continuidade dos serviços e o interesse público.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  <w:proofErr w:type="gramEnd"/>
    </w:p>
    <w:p w14:paraId="4894C155" w14:textId="5BC854AB" w:rsidR="00AD6625" w:rsidRPr="00426873" w:rsidRDefault="00AD662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625">
        <w:rPr>
          <w:rFonts w:ascii="Times New Roman" w:hAnsi="Times New Roman" w:cs="Times New Roman"/>
          <w:sz w:val="24"/>
          <w:szCs w:val="24"/>
        </w:rPr>
        <w:lastRenderedPageBreak/>
        <w:t>Considerando as características relativas à solução eleita, entende-se que o parcelamento do objeto se mostra técnica e economicamente viável, permitindo aquisição conforme demanda específica.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703E498F" w14:textId="77777777" w:rsidR="00AD6625" w:rsidRPr="00AD6625" w:rsidRDefault="00AD6625" w:rsidP="00AD6625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contratação objetiva:</w:t>
      </w:r>
    </w:p>
    <w:p w14:paraId="2098F1A8" w14:textId="0886649A" w:rsidR="00AD6625" w:rsidRPr="00AD6625" w:rsidRDefault="00AD6625" w:rsidP="00AD6625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Melhoria das condições operacionais do equipamento de terraplanagem;</w:t>
      </w:r>
    </w:p>
    <w:p w14:paraId="267B7381" w14:textId="4DFB9904" w:rsidR="00AD6625" w:rsidRPr="00AD6625" w:rsidRDefault="00AD6625" w:rsidP="00AD6625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Garantia de funcionamento adequado da </w:t>
      </w:r>
      <w:proofErr w:type="spellStart"/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Motoniveladora</w:t>
      </w:r>
      <w:proofErr w:type="spellEnd"/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CASE 845;</w:t>
      </w:r>
    </w:p>
    <w:p w14:paraId="690ADB8D" w14:textId="0F67989A" w:rsidR="00AD6625" w:rsidRPr="00AD6625" w:rsidRDefault="00AD6625" w:rsidP="00AD6625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Preservação do patrimônio público municipal;</w:t>
      </w:r>
    </w:p>
    <w:p w14:paraId="60959932" w14:textId="446AEA6E" w:rsidR="00AD6625" w:rsidRPr="00AD6625" w:rsidRDefault="00AD6625" w:rsidP="00AD6625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Economia através da manutenção preventiva e corretiva especializada;</w:t>
      </w:r>
    </w:p>
    <w:p w14:paraId="6622FF5C" w14:textId="0B2550A8" w:rsidR="00AD6625" w:rsidRPr="00AD6625" w:rsidRDefault="00AD6625" w:rsidP="00AD6625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Prolongamento da vida útil do equipamento;</w:t>
      </w:r>
    </w:p>
    <w:p w14:paraId="67AB5159" w14:textId="770BFDC3" w:rsidR="00AD6625" w:rsidRPr="00AD6625" w:rsidRDefault="00AD6625" w:rsidP="00AD6625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Continuidade dos serviços de obras, viação e trânsito;</w:t>
      </w:r>
    </w:p>
    <w:p w14:paraId="5E8692B8" w14:textId="3F3578EF" w:rsidR="00AD6625" w:rsidRPr="00AD6625" w:rsidRDefault="00AD6625" w:rsidP="00AD6625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Segurança operacional do equipamento e maior eficiência nos trabalhos de terraplanagem.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11 - CONTRATAÇÕES </w:t>
      </w:r>
      <w:proofErr w:type="gramStart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CORRELATAS/INTERDEPENDENTES</w:t>
      </w:r>
      <w:proofErr w:type="gramEnd"/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55DCDC85" w14:textId="77777777" w:rsidR="00AD6625" w:rsidRPr="00AD6625" w:rsidRDefault="00AD6625" w:rsidP="00AD662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contratação apresenta impactos ambientais positivos:</w:t>
      </w:r>
    </w:p>
    <w:p w14:paraId="1504C2EB" w14:textId="36F8CFCF" w:rsidR="00AD6625" w:rsidRPr="00AD6625" w:rsidRDefault="00AD6625" w:rsidP="00AD662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Melhoria da eficiência energética através de peças adequadas nos sistemas;</w:t>
      </w:r>
    </w:p>
    <w:p w14:paraId="72B67AB9" w14:textId="4471A768" w:rsidR="00AD6625" w:rsidRPr="00AD6625" w:rsidRDefault="00AD6625" w:rsidP="00AD662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Redução de emissões através do adequado funcionamento do motor;</w:t>
      </w:r>
    </w:p>
    <w:p w14:paraId="5D8F04BD" w14:textId="6949A7A7" w:rsidR="00AD6625" w:rsidRPr="00AD6625" w:rsidRDefault="00AD6625" w:rsidP="00AD662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Prolongamento da vida útil do equipamento, evitando descarte prematuro;</w:t>
      </w:r>
    </w:p>
    <w:p w14:paraId="52B5B87A" w14:textId="581A19A7" w:rsidR="00AD6625" w:rsidRPr="00AD6625" w:rsidRDefault="00AD6625" w:rsidP="00AD662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Adequada destinação de peças substituídas.</w:t>
      </w:r>
    </w:p>
    <w:p w14:paraId="596F30BC" w14:textId="6FCE5600" w:rsidR="00AD6625" w:rsidRPr="00426873" w:rsidRDefault="00AD6625" w:rsidP="00AD662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empresa contratada deverá observar as normas ambientais para destinação adequada de peças substituídas e resíduos industriais, bem como utilização de peças conforme legislação ambiental.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</w:t>
      </w:r>
      <w:proofErr w:type="gramEnd"/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DA CONTRATAÇÃO</w:t>
      </w:r>
    </w:p>
    <w:p w14:paraId="06D96DAD" w14:textId="77777777" w:rsidR="00AD6625" w:rsidRPr="00AD6625" w:rsidRDefault="00AD6625" w:rsidP="00AD662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Este ETP analisou a necessidade de contratação, os requisitos técnicos, legais, ambientais e operacionais, bem como o mercado fornecedor e demais aspectos </w:t>
      </w:r>
      <w:proofErr w:type="gramStart"/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necessários</w:t>
      </w:r>
      <w:proofErr w:type="gramEnd"/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para caracterização da demanda.</w:t>
      </w:r>
    </w:p>
    <w:p w14:paraId="30FB180B" w14:textId="43F515CF" w:rsidR="00AD6625" w:rsidRPr="00426873" w:rsidRDefault="00AD662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Considera-se </w:t>
      </w:r>
      <w:r w:rsidRPr="00AD662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VIÁVEL</w:t>
      </w:r>
      <w:r w:rsidRPr="00AD66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contratação, conforme inciso XIII do art. 18 da Lei n° 14.133/2021. Recomenda-se a elaboração do Termo de Referência para instrução do processo.</w:t>
      </w:r>
    </w:p>
    <w:p w14:paraId="68FD949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</w:rPr>
      </w:pPr>
      <w:r w:rsidRPr="00426873">
        <w:rPr>
          <w:rFonts w:ascii="Times New Roman" w:eastAsia="Times New Roman" w:hAnsi="Times New Roman" w:cs="Times New Roman"/>
          <w:b/>
          <w:bCs/>
        </w:rPr>
        <w:t>14. RESPONSÁVEIS</w:t>
      </w:r>
    </w:p>
    <w:p w14:paraId="633B2805" w14:textId="77777777" w:rsidR="00622DF5" w:rsidRPr="007B378D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8D"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1BC8CA42" w:rsidR="00622DF5" w:rsidRPr="007B378D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8D">
        <w:rPr>
          <w:rFonts w:ascii="Times New Roman" w:hAnsi="Times New Roman" w:cs="Times New Roman"/>
          <w:sz w:val="24"/>
          <w:szCs w:val="24"/>
        </w:rPr>
        <w:t>Aprovado por:</w:t>
      </w:r>
      <w:r w:rsidR="007B378D" w:rsidRPr="007B378D">
        <w:rPr>
          <w:rFonts w:ascii="Times New Roman" w:hAnsi="Times New Roman" w:cs="Times New Roman"/>
          <w:sz w:val="24"/>
          <w:szCs w:val="24"/>
        </w:rPr>
        <w:t xml:space="preserve"> Elson Secconi</w:t>
      </w:r>
    </w:p>
    <w:p w14:paraId="66532753" w14:textId="77777777" w:rsidR="00622DF5" w:rsidRPr="0042687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14:paraId="1F188793" w14:textId="22E5606C" w:rsidR="00622DF5" w:rsidRPr="00AC3B71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proofErr w:type="spellStart"/>
      <w:r w:rsidRPr="00AC3B71">
        <w:rPr>
          <w:rFonts w:ascii="Times New Roman" w:hAnsi="Times New Roman" w:cs="Times New Roman"/>
          <w:color w:val="000000" w:themeColor="text1"/>
          <w:sz w:val="24"/>
          <w:szCs w:val="24"/>
        </w:rPr>
        <w:t>Alegria-RS</w:t>
      </w:r>
      <w:proofErr w:type="spellEnd"/>
      <w:r w:rsidRPr="00AC3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C3B71" w:rsidRPr="00AC3B71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Pr="00AC3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AD6625" w:rsidRPr="00AC3B71">
        <w:rPr>
          <w:rFonts w:ascii="Times New Roman" w:hAnsi="Times New Roman" w:cs="Times New Roman"/>
          <w:color w:val="000000" w:themeColor="text1"/>
          <w:sz w:val="24"/>
          <w:szCs w:val="24"/>
        </w:rPr>
        <w:t>Setembro</w:t>
      </w:r>
      <w:r w:rsidRPr="00AC3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2025</w:t>
      </w:r>
      <w:r w:rsidRPr="00AC3B71">
        <w:rPr>
          <w:rFonts w:ascii="Times New Roman" w:hAnsi="Times New Roman" w:cs="Times New Roman"/>
          <w:color w:val="000000" w:themeColor="text1"/>
        </w:rPr>
        <w:t>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10"/>
      <w:footerReference w:type="default" r:id="rId11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A61D83" w14:textId="77777777" w:rsidR="00A77B8A" w:rsidRDefault="00A77B8A">
      <w:r>
        <w:separator/>
      </w:r>
    </w:p>
  </w:endnote>
  <w:endnote w:type="continuationSeparator" w:id="0">
    <w:p w14:paraId="639DFFB5" w14:textId="77777777" w:rsidR="00A77B8A" w:rsidRDefault="00A7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</w:t>
    </w:r>
    <w:proofErr w:type="gramStart"/>
    <w:r>
      <w:rPr>
        <w:rFonts w:ascii="Arial Narrow" w:eastAsia="Arial Narrow" w:hAnsi="Arial Narrow" w:cs="Arial Narrow"/>
        <w:sz w:val="26"/>
        <w:szCs w:val="26"/>
      </w:rPr>
      <w:t>7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72FC89" w14:textId="77777777" w:rsidR="00A77B8A" w:rsidRDefault="00A77B8A">
      <w:r>
        <w:separator/>
      </w:r>
    </w:p>
  </w:footnote>
  <w:footnote w:type="continuationSeparator" w:id="0">
    <w:p w14:paraId="358F09F0" w14:textId="77777777" w:rsidR="00A77B8A" w:rsidRDefault="00A77B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03F22"/>
    <w:multiLevelType w:val="multilevel"/>
    <w:tmpl w:val="8BF23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4E3A34"/>
    <w:multiLevelType w:val="multilevel"/>
    <w:tmpl w:val="52281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5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6">
    <w:nsid w:val="13585D5C"/>
    <w:multiLevelType w:val="multilevel"/>
    <w:tmpl w:val="C36C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CA4423"/>
    <w:multiLevelType w:val="multilevel"/>
    <w:tmpl w:val="6464E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D4AAC"/>
    <w:multiLevelType w:val="multilevel"/>
    <w:tmpl w:val="F8848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3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19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3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27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036F9"/>
    <w:multiLevelType w:val="multilevel"/>
    <w:tmpl w:val="4EF0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7B6A714A"/>
    <w:multiLevelType w:val="multilevel"/>
    <w:tmpl w:val="CAC8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8431A3"/>
    <w:multiLevelType w:val="multilevel"/>
    <w:tmpl w:val="EEFCF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9"/>
  </w:num>
  <w:num w:numId="3">
    <w:abstractNumId w:val="25"/>
  </w:num>
  <w:num w:numId="4">
    <w:abstractNumId w:val="18"/>
  </w:num>
  <w:num w:numId="5">
    <w:abstractNumId w:val="8"/>
  </w:num>
  <w:num w:numId="6">
    <w:abstractNumId w:val="17"/>
  </w:num>
  <w:num w:numId="7">
    <w:abstractNumId w:val="28"/>
  </w:num>
  <w:num w:numId="8">
    <w:abstractNumId w:val="14"/>
  </w:num>
  <w:num w:numId="9">
    <w:abstractNumId w:val="29"/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2"/>
  </w:num>
  <w:num w:numId="13">
    <w:abstractNumId w:val="2"/>
  </w:num>
  <w:num w:numId="14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27"/>
  </w:num>
  <w:num w:numId="17">
    <w:abstractNumId w:val="9"/>
  </w:num>
  <w:num w:numId="18">
    <w:abstractNumId w:val="15"/>
  </w:num>
  <w:num w:numId="19">
    <w:abstractNumId w:val="20"/>
  </w:num>
  <w:num w:numId="20">
    <w:abstractNumId w:val="21"/>
  </w:num>
  <w:num w:numId="21">
    <w:abstractNumId w:val="10"/>
  </w:num>
  <w:num w:numId="22">
    <w:abstractNumId w:val="26"/>
  </w:num>
  <w:num w:numId="23">
    <w:abstractNumId w:val="16"/>
  </w:num>
  <w:num w:numId="24">
    <w:abstractNumId w:val="23"/>
  </w:num>
  <w:num w:numId="25">
    <w:abstractNumId w:val="31"/>
  </w:num>
  <w:num w:numId="26">
    <w:abstractNumId w:val="13"/>
  </w:num>
  <w:num w:numId="27">
    <w:abstractNumId w:val="34"/>
  </w:num>
  <w:num w:numId="28">
    <w:abstractNumId w:val="24"/>
  </w:num>
  <w:num w:numId="29">
    <w:abstractNumId w:val="29"/>
  </w:num>
  <w:num w:numId="30">
    <w:abstractNumId w:val="3"/>
  </w:num>
  <w:num w:numId="31">
    <w:abstractNumId w:val="35"/>
  </w:num>
  <w:num w:numId="32">
    <w:abstractNumId w:val="6"/>
  </w:num>
  <w:num w:numId="33">
    <w:abstractNumId w:val="30"/>
  </w:num>
  <w:num w:numId="34">
    <w:abstractNumId w:val="7"/>
  </w:num>
  <w:num w:numId="35">
    <w:abstractNumId w:val="33"/>
  </w:num>
  <w:num w:numId="36">
    <w:abstractNumId w:val="0"/>
  </w:num>
  <w:num w:numId="37">
    <w:abstractNumId w:val="1"/>
  </w:num>
  <w:num w:numId="3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435"/>
    <w:rsid w:val="000006C9"/>
    <w:rsid w:val="00015C3C"/>
    <w:rsid w:val="000160A4"/>
    <w:rsid w:val="00016162"/>
    <w:rsid w:val="0001705D"/>
    <w:rsid w:val="00025D16"/>
    <w:rsid w:val="00026654"/>
    <w:rsid w:val="000321AF"/>
    <w:rsid w:val="0003652E"/>
    <w:rsid w:val="000374A7"/>
    <w:rsid w:val="00040365"/>
    <w:rsid w:val="00053979"/>
    <w:rsid w:val="000713DB"/>
    <w:rsid w:val="00096BE8"/>
    <w:rsid w:val="00097C01"/>
    <w:rsid w:val="000A4968"/>
    <w:rsid w:val="000C1A4B"/>
    <w:rsid w:val="000C3826"/>
    <w:rsid w:val="000C51EE"/>
    <w:rsid w:val="000D0ED1"/>
    <w:rsid w:val="000D1668"/>
    <w:rsid w:val="000E1B3F"/>
    <w:rsid w:val="000E48EA"/>
    <w:rsid w:val="000E557E"/>
    <w:rsid w:val="00100159"/>
    <w:rsid w:val="001145BD"/>
    <w:rsid w:val="001161D2"/>
    <w:rsid w:val="001169C1"/>
    <w:rsid w:val="00117C14"/>
    <w:rsid w:val="001342B2"/>
    <w:rsid w:val="00134BD8"/>
    <w:rsid w:val="0014488C"/>
    <w:rsid w:val="00171B13"/>
    <w:rsid w:val="001818F8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49FE"/>
    <w:rsid w:val="0021168A"/>
    <w:rsid w:val="00214C2C"/>
    <w:rsid w:val="002208D6"/>
    <w:rsid w:val="00221D47"/>
    <w:rsid w:val="00232FB0"/>
    <w:rsid w:val="00234DBB"/>
    <w:rsid w:val="002443B9"/>
    <w:rsid w:val="00252567"/>
    <w:rsid w:val="0027690A"/>
    <w:rsid w:val="00277D19"/>
    <w:rsid w:val="00284C54"/>
    <w:rsid w:val="002903DA"/>
    <w:rsid w:val="002C4A5F"/>
    <w:rsid w:val="002D1CD6"/>
    <w:rsid w:val="002F153F"/>
    <w:rsid w:val="002F26A9"/>
    <w:rsid w:val="0030537A"/>
    <w:rsid w:val="0031046D"/>
    <w:rsid w:val="003131BE"/>
    <w:rsid w:val="0031569B"/>
    <w:rsid w:val="00321C68"/>
    <w:rsid w:val="00333649"/>
    <w:rsid w:val="0033476F"/>
    <w:rsid w:val="0033788D"/>
    <w:rsid w:val="00337E34"/>
    <w:rsid w:val="00365A3F"/>
    <w:rsid w:val="00384021"/>
    <w:rsid w:val="00384384"/>
    <w:rsid w:val="003A49F0"/>
    <w:rsid w:val="003C6E02"/>
    <w:rsid w:val="003E0D55"/>
    <w:rsid w:val="003F253C"/>
    <w:rsid w:val="003F5CB6"/>
    <w:rsid w:val="003F6394"/>
    <w:rsid w:val="00404F41"/>
    <w:rsid w:val="00405570"/>
    <w:rsid w:val="00412AA8"/>
    <w:rsid w:val="00426873"/>
    <w:rsid w:val="004304D1"/>
    <w:rsid w:val="00433405"/>
    <w:rsid w:val="00435C1F"/>
    <w:rsid w:val="00450BB8"/>
    <w:rsid w:val="004553A3"/>
    <w:rsid w:val="00460894"/>
    <w:rsid w:val="004616C3"/>
    <w:rsid w:val="0046566E"/>
    <w:rsid w:val="00470EA1"/>
    <w:rsid w:val="00484F35"/>
    <w:rsid w:val="004A1CFA"/>
    <w:rsid w:val="004A6896"/>
    <w:rsid w:val="004A6BBE"/>
    <w:rsid w:val="004C38CF"/>
    <w:rsid w:val="004D05E6"/>
    <w:rsid w:val="004D2DC5"/>
    <w:rsid w:val="004D387D"/>
    <w:rsid w:val="004E2F12"/>
    <w:rsid w:val="00505513"/>
    <w:rsid w:val="00514A24"/>
    <w:rsid w:val="005225DC"/>
    <w:rsid w:val="00541DA4"/>
    <w:rsid w:val="00562317"/>
    <w:rsid w:val="005824C3"/>
    <w:rsid w:val="0058486F"/>
    <w:rsid w:val="00585D27"/>
    <w:rsid w:val="0059476C"/>
    <w:rsid w:val="00595BE5"/>
    <w:rsid w:val="005A5111"/>
    <w:rsid w:val="005A637C"/>
    <w:rsid w:val="005C2E1B"/>
    <w:rsid w:val="005C5E1A"/>
    <w:rsid w:val="005C6AF1"/>
    <w:rsid w:val="005C7D2B"/>
    <w:rsid w:val="005D6250"/>
    <w:rsid w:val="005F1F3C"/>
    <w:rsid w:val="005F3335"/>
    <w:rsid w:val="00611EA1"/>
    <w:rsid w:val="006133DD"/>
    <w:rsid w:val="0062147F"/>
    <w:rsid w:val="00622DF5"/>
    <w:rsid w:val="00632C06"/>
    <w:rsid w:val="00634924"/>
    <w:rsid w:val="00657BB4"/>
    <w:rsid w:val="00660A4D"/>
    <w:rsid w:val="0066363F"/>
    <w:rsid w:val="00664D6E"/>
    <w:rsid w:val="00677A4A"/>
    <w:rsid w:val="00682E01"/>
    <w:rsid w:val="00683CC0"/>
    <w:rsid w:val="00687BEF"/>
    <w:rsid w:val="006B6680"/>
    <w:rsid w:val="006C064B"/>
    <w:rsid w:val="006C4AA2"/>
    <w:rsid w:val="006C6A3A"/>
    <w:rsid w:val="006D685D"/>
    <w:rsid w:val="006E4D0C"/>
    <w:rsid w:val="006E7CA4"/>
    <w:rsid w:val="007122D1"/>
    <w:rsid w:val="00730C22"/>
    <w:rsid w:val="00740239"/>
    <w:rsid w:val="00740404"/>
    <w:rsid w:val="00753805"/>
    <w:rsid w:val="00760435"/>
    <w:rsid w:val="00761478"/>
    <w:rsid w:val="00761D17"/>
    <w:rsid w:val="007810EC"/>
    <w:rsid w:val="00792CD1"/>
    <w:rsid w:val="00793978"/>
    <w:rsid w:val="00793BFC"/>
    <w:rsid w:val="007B216C"/>
    <w:rsid w:val="007B378D"/>
    <w:rsid w:val="007C0474"/>
    <w:rsid w:val="007C2F53"/>
    <w:rsid w:val="007C31CE"/>
    <w:rsid w:val="007D3D37"/>
    <w:rsid w:val="007E3697"/>
    <w:rsid w:val="007E4ADD"/>
    <w:rsid w:val="007E5462"/>
    <w:rsid w:val="007E61D1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C39"/>
    <w:rsid w:val="00881655"/>
    <w:rsid w:val="00895265"/>
    <w:rsid w:val="008A59A5"/>
    <w:rsid w:val="008A6F2C"/>
    <w:rsid w:val="008B1A3A"/>
    <w:rsid w:val="008B2E6C"/>
    <w:rsid w:val="008D5C21"/>
    <w:rsid w:val="008E1CF5"/>
    <w:rsid w:val="008E6CD0"/>
    <w:rsid w:val="008F04CA"/>
    <w:rsid w:val="008F2115"/>
    <w:rsid w:val="008F72A2"/>
    <w:rsid w:val="009063E1"/>
    <w:rsid w:val="009101AA"/>
    <w:rsid w:val="009121C3"/>
    <w:rsid w:val="00914683"/>
    <w:rsid w:val="00920285"/>
    <w:rsid w:val="00920877"/>
    <w:rsid w:val="00930C7E"/>
    <w:rsid w:val="00932609"/>
    <w:rsid w:val="0093466E"/>
    <w:rsid w:val="00935F6D"/>
    <w:rsid w:val="00944598"/>
    <w:rsid w:val="009511D6"/>
    <w:rsid w:val="00956979"/>
    <w:rsid w:val="00962133"/>
    <w:rsid w:val="00962F99"/>
    <w:rsid w:val="0096708E"/>
    <w:rsid w:val="00967E9A"/>
    <w:rsid w:val="009760B4"/>
    <w:rsid w:val="009847D1"/>
    <w:rsid w:val="00992AD9"/>
    <w:rsid w:val="009968B0"/>
    <w:rsid w:val="009B6573"/>
    <w:rsid w:val="009D7866"/>
    <w:rsid w:val="00A03EF0"/>
    <w:rsid w:val="00A2635A"/>
    <w:rsid w:val="00A3649A"/>
    <w:rsid w:val="00A43EE9"/>
    <w:rsid w:val="00A640A8"/>
    <w:rsid w:val="00A71744"/>
    <w:rsid w:val="00A77B8A"/>
    <w:rsid w:val="00AA3ACA"/>
    <w:rsid w:val="00AB7672"/>
    <w:rsid w:val="00AC3B71"/>
    <w:rsid w:val="00AC7B6C"/>
    <w:rsid w:val="00AD6625"/>
    <w:rsid w:val="00AD6B6A"/>
    <w:rsid w:val="00AF3584"/>
    <w:rsid w:val="00AF5C93"/>
    <w:rsid w:val="00AF767C"/>
    <w:rsid w:val="00B01F2E"/>
    <w:rsid w:val="00B16093"/>
    <w:rsid w:val="00B17BD4"/>
    <w:rsid w:val="00B4023A"/>
    <w:rsid w:val="00B403DD"/>
    <w:rsid w:val="00B4386A"/>
    <w:rsid w:val="00B527D5"/>
    <w:rsid w:val="00B547BF"/>
    <w:rsid w:val="00B63027"/>
    <w:rsid w:val="00B74310"/>
    <w:rsid w:val="00B74543"/>
    <w:rsid w:val="00BA7895"/>
    <w:rsid w:val="00BD5727"/>
    <w:rsid w:val="00BD7FC9"/>
    <w:rsid w:val="00BF04A0"/>
    <w:rsid w:val="00BF2186"/>
    <w:rsid w:val="00C041C7"/>
    <w:rsid w:val="00C414D0"/>
    <w:rsid w:val="00C51259"/>
    <w:rsid w:val="00C72301"/>
    <w:rsid w:val="00C76BAF"/>
    <w:rsid w:val="00C86849"/>
    <w:rsid w:val="00C86CE9"/>
    <w:rsid w:val="00C871C2"/>
    <w:rsid w:val="00CB1FD2"/>
    <w:rsid w:val="00CB5068"/>
    <w:rsid w:val="00CC1769"/>
    <w:rsid w:val="00CC5584"/>
    <w:rsid w:val="00CD5B91"/>
    <w:rsid w:val="00CD60D1"/>
    <w:rsid w:val="00CD72E6"/>
    <w:rsid w:val="00CE4B7D"/>
    <w:rsid w:val="00CE6655"/>
    <w:rsid w:val="00CF14F8"/>
    <w:rsid w:val="00CF55A8"/>
    <w:rsid w:val="00CF658C"/>
    <w:rsid w:val="00D009DF"/>
    <w:rsid w:val="00D21CA6"/>
    <w:rsid w:val="00D2747B"/>
    <w:rsid w:val="00D47445"/>
    <w:rsid w:val="00D52027"/>
    <w:rsid w:val="00D74F1C"/>
    <w:rsid w:val="00D86506"/>
    <w:rsid w:val="00DA0D54"/>
    <w:rsid w:val="00DA1417"/>
    <w:rsid w:val="00DA2E89"/>
    <w:rsid w:val="00DC117A"/>
    <w:rsid w:val="00DC1AB3"/>
    <w:rsid w:val="00DC5E8C"/>
    <w:rsid w:val="00DD0DF6"/>
    <w:rsid w:val="00DD1B3F"/>
    <w:rsid w:val="00DD2ECA"/>
    <w:rsid w:val="00DE1939"/>
    <w:rsid w:val="00DE6A9A"/>
    <w:rsid w:val="00DF05E7"/>
    <w:rsid w:val="00DF2DF3"/>
    <w:rsid w:val="00DF79C0"/>
    <w:rsid w:val="00E25F40"/>
    <w:rsid w:val="00E26D55"/>
    <w:rsid w:val="00E33FF2"/>
    <w:rsid w:val="00E41CB6"/>
    <w:rsid w:val="00E54946"/>
    <w:rsid w:val="00E603C2"/>
    <w:rsid w:val="00E81D33"/>
    <w:rsid w:val="00E8307F"/>
    <w:rsid w:val="00EB2E1D"/>
    <w:rsid w:val="00EB7586"/>
    <w:rsid w:val="00EC1A0E"/>
    <w:rsid w:val="00EC27CF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4157A"/>
    <w:rsid w:val="00F57748"/>
    <w:rsid w:val="00F85718"/>
    <w:rsid w:val="00F91250"/>
    <w:rsid w:val="00F9436F"/>
    <w:rsid w:val="00FA1829"/>
    <w:rsid w:val="00FB0C62"/>
    <w:rsid w:val="00FB3EB5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54C3662-7589-466A-9F53-5E221A63C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1</Pages>
  <Words>1278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Admin</cp:lastModifiedBy>
  <cp:revision>67</cp:revision>
  <cp:lastPrinted>2025-08-25T11:54:00Z</cp:lastPrinted>
  <dcterms:created xsi:type="dcterms:W3CDTF">2025-03-24T19:26:00Z</dcterms:created>
  <dcterms:modified xsi:type="dcterms:W3CDTF">2025-09-09T12:05:00Z</dcterms:modified>
</cp:coreProperties>
</file>