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71865" w14:textId="6887D0C2" w:rsidR="00E4218B" w:rsidRDefault="0033788D" w:rsidP="0090688C">
      <w:pPr>
        <w:pStyle w:val="Ttulo1"/>
        <w:spacing w:before="93" w:line="276" w:lineRule="auto"/>
        <w:jc w:val="center"/>
        <w:rPr>
          <w:rFonts w:ascii="Times New Roman" w:hAnsi="Times New Roman" w:cs="Times New Roman"/>
          <w:sz w:val="24"/>
          <w:szCs w:val="24"/>
        </w:rPr>
      </w:pPr>
      <w:r w:rsidRPr="00DB102A">
        <w:rPr>
          <w:rFonts w:ascii="Times New Roman" w:hAnsi="Times New Roman" w:cs="Times New Roman"/>
          <w:sz w:val="24"/>
          <w:szCs w:val="24"/>
        </w:rPr>
        <w:t>TERMO 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REFERÊNCIA</w:t>
      </w:r>
    </w:p>
    <w:p w14:paraId="3EB565BD" w14:textId="77777777" w:rsidR="0090688C" w:rsidRPr="0090688C" w:rsidRDefault="0090688C" w:rsidP="0090688C"/>
    <w:p w14:paraId="771D4131" w14:textId="0FA2E426" w:rsidR="0033788D" w:rsidRPr="00DB102A" w:rsidRDefault="00F7114A" w:rsidP="00971724">
      <w:pPr>
        <w:pStyle w:val="Corpodetexto"/>
        <w:spacing w:before="167" w:line="276" w:lineRule="auto"/>
        <w:jc w:val="both"/>
        <w:rPr>
          <w:rFonts w:ascii="Times New Roman" w:hAnsi="Times New Roman" w:cs="Times New Roman"/>
          <w:sz w:val="24"/>
          <w:szCs w:val="24"/>
        </w:rPr>
      </w:pPr>
      <w:r w:rsidRPr="00DB102A">
        <w:rPr>
          <w:rFonts w:ascii="Times New Roman" w:hAnsi="Times New Roman" w:cs="Times New Roman"/>
          <w:sz w:val="24"/>
          <w:szCs w:val="24"/>
        </w:rPr>
        <w:t xml:space="preserve">Município de </w:t>
      </w:r>
      <w:r w:rsidR="0033788D" w:rsidRPr="00DB102A">
        <w:rPr>
          <w:rFonts w:ascii="Times New Roman" w:hAnsi="Times New Roman" w:cs="Times New Roman"/>
          <w:sz w:val="24"/>
          <w:szCs w:val="24"/>
        </w:rPr>
        <w:t>Alegria-RS</w:t>
      </w:r>
    </w:p>
    <w:p w14:paraId="385AF7C7" w14:textId="7500EFFA" w:rsidR="0033788D" w:rsidRPr="00DB102A" w:rsidRDefault="0033788D" w:rsidP="00971724">
      <w:pPr>
        <w:pStyle w:val="Corpodetexto"/>
        <w:spacing w:before="167" w:line="276" w:lineRule="auto"/>
        <w:jc w:val="both"/>
        <w:rPr>
          <w:rFonts w:ascii="Times New Roman" w:hAnsi="Times New Roman" w:cs="Times New Roman"/>
          <w:sz w:val="24"/>
          <w:szCs w:val="24"/>
        </w:rPr>
      </w:pPr>
      <w:bookmarkStart w:id="0" w:name="_Hlk214894087"/>
      <w:r w:rsidRPr="00DB102A">
        <w:rPr>
          <w:rFonts w:ascii="Times New Roman" w:hAnsi="Times New Roman" w:cs="Times New Roman"/>
          <w:sz w:val="24"/>
          <w:szCs w:val="24"/>
        </w:rPr>
        <w:t xml:space="preserve">Secretaria Municipal </w:t>
      </w:r>
      <w:r w:rsidR="003A077F" w:rsidRPr="00DB102A">
        <w:rPr>
          <w:rFonts w:ascii="Times New Roman" w:hAnsi="Times New Roman" w:cs="Times New Roman"/>
          <w:sz w:val="24"/>
          <w:szCs w:val="24"/>
        </w:rPr>
        <w:t>Planejamento</w:t>
      </w:r>
      <w:r w:rsidRPr="00DB102A">
        <w:rPr>
          <w:rFonts w:ascii="Times New Roman" w:hAnsi="Times New Roman" w:cs="Times New Roman"/>
          <w:sz w:val="24"/>
          <w:szCs w:val="24"/>
        </w:rPr>
        <w:t>.</w:t>
      </w:r>
    </w:p>
    <w:p w14:paraId="14E05441" w14:textId="410E5910" w:rsidR="0033788D" w:rsidRPr="00DB102A" w:rsidRDefault="0033788D" w:rsidP="00971724">
      <w:pPr>
        <w:pStyle w:val="Corpodetexto"/>
        <w:spacing w:line="276" w:lineRule="auto"/>
        <w:jc w:val="both"/>
        <w:rPr>
          <w:rFonts w:ascii="Times New Roman" w:hAnsi="Times New Roman" w:cs="Times New Roman"/>
          <w:sz w:val="24"/>
          <w:szCs w:val="24"/>
        </w:rPr>
      </w:pPr>
      <w:r w:rsidRPr="00DB102A">
        <w:rPr>
          <w:rFonts w:ascii="Times New Roman" w:hAnsi="Times New Roman" w:cs="Times New Roman"/>
          <w:sz w:val="24"/>
          <w:szCs w:val="24"/>
        </w:rPr>
        <w:t xml:space="preserve">Finalidade: </w:t>
      </w:r>
      <w:r w:rsidR="00187893" w:rsidRPr="00DB102A">
        <w:rPr>
          <w:rFonts w:ascii="Times New Roman" w:hAnsi="Times New Roman" w:cs="Times New Roman"/>
          <w:sz w:val="24"/>
          <w:szCs w:val="24"/>
        </w:rPr>
        <w:t xml:space="preserve">Pavimentação com concreto betuminoso usinado à quente (CBUQ) </w:t>
      </w:r>
      <w:r w:rsidR="000D210B" w:rsidRPr="00DB102A">
        <w:rPr>
          <w:rFonts w:ascii="Times New Roman" w:hAnsi="Times New Roman" w:cs="Times New Roman"/>
          <w:sz w:val="24"/>
          <w:szCs w:val="24"/>
        </w:rPr>
        <w:t xml:space="preserve">na </w:t>
      </w:r>
      <w:r w:rsidR="00187893" w:rsidRPr="00DB102A">
        <w:rPr>
          <w:rFonts w:ascii="Times New Roman" w:hAnsi="Times New Roman" w:cs="Times New Roman"/>
          <w:sz w:val="24"/>
          <w:szCs w:val="24"/>
        </w:rPr>
        <w:t>cidade de Alegria/RS</w:t>
      </w:r>
      <w:r w:rsidR="00082056">
        <w:rPr>
          <w:rFonts w:ascii="Times New Roman" w:hAnsi="Times New Roman" w:cs="Times New Roman"/>
          <w:sz w:val="24"/>
          <w:szCs w:val="24"/>
        </w:rPr>
        <w:t xml:space="preserve"> </w:t>
      </w:r>
      <w:r w:rsidR="00082056" w:rsidRPr="00870439">
        <w:rPr>
          <w:rFonts w:ascii="Times New Roman" w:hAnsi="Times New Roman" w:cs="Times New Roman"/>
          <w:sz w:val="24"/>
          <w:szCs w:val="24"/>
        </w:rPr>
        <w:t>no trecho de continuidade do PIAA, no caminhódromo e no estacionamento oblíqu</w:t>
      </w:r>
      <w:r w:rsidR="00082056">
        <w:rPr>
          <w:rFonts w:ascii="Times New Roman" w:hAnsi="Times New Roman" w:cs="Times New Roman"/>
          <w:sz w:val="24"/>
          <w:szCs w:val="24"/>
        </w:rPr>
        <w:t>o</w:t>
      </w:r>
      <w:r w:rsidR="00082056" w:rsidRPr="00870439">
        <w:rPr>
          <w:rFonts w:ascii="Times New Roman" w:hAnsi="Times New Roman" w:cs="Times New Roman"/>
          <w:sz w:val="24"/>
          <w:szCs w:val="24"/>
        </w:rPr>
        <w:t xml:space="preserve"> em frente à Prefeitura Municipal</w:t>
      </w:r>
      <w:r w:rsidR="00082056">
        <w:rPr>
          <w:rFonts w:ascii="Times New Roman" w:hAnsi="Times New Roman" w:cs="Times New Roman"/>
          <w:sz w:val="24"/>
          <w:szCs w:val="24"/>
        </w:rPr>
        <w:t>.</w:t>
      </w:r>
    </w:p>
    <w:p w14:paraId="7537641E" w14:textId="77777777" w:rsidR="0033788D" w:rsidRPr="00DB102A" w:rsidRDefault="0033788D" w:rsidP="00971724">
      <w:pPr>
        <w:pStyle w:val="Ttulo1"/>
        <w:numPr>
          <w:ilvl w:val="0"/>
          <w:numId w:val="24"/>
        </w:numPr>
        <w:shd w:val="clear" w:color="auto" w:fill="D9D9D9" w:themeFill="background1" w:themeFillShade="D9"/>
        <w:tabs>
          <w:tab w:val="left" w:pos="352"/>
        </w:tabs>
        <w:spacing w:line="276" w:lineRule="auto"/>
        <w:ind w:left="0" w:firstLine="0"/>
        <w:jc w:val="both"/>
        <w:rPr>
          <w:rFonts w:ascii="Times New Roman" w:hAnsi="Times New Roman" w:cs="Times New Roman"/>
          <w:sz w:val="24"/>
          <w:szCs w:val="24"/>
        </w:rPr>
      </w:pPr>
      <w:r w:rsidRPr="00DB102A">
        <w:rPr>
          <w:rFonts w:ascii="Times New Roman" w:hAnsi="Times New Roman" w:cs="Times New Roman"/>
          <w:sz w:val="24"/>
          <w:szCs w:val="24"/>
        </w:rPr>
        <w:t>DEFINIÇÃO DO OBJETO</w:t>
      </w:r>
    </w:p>
    <w:p w14:paraId="743AAE02" w14:textId="77777777" w:rsidR="00D6358E" w:rsidRPr="00DB102A" w:rsidRDefault="00D6358E" w:rsidP="00971724">
      <w:pPr>
        <w:pStyle w:val="Corpodetexto"/>
        <w:spacing w:before="10" w:line="276" w:lineRule="auto"/>
        <w:ind w:firstLine="1134"/>
        <w:jc w:val="both"/>
        <w:rPr>
          <w:rFonts w:ascii="Times New Roman" w:hAnsi="Times New Roman" w:cs="Times New Roman"/>
          <w:sz w:val="24"/>
          <w:szCs w:val="24"/>
        </w:rPr>
      </w:pPr>
    </w:p>
    <w:p w14:paraId="23E9661B" w14:textId="45A98059" w:rsidR="00187893" w:rsidRPr="00DB102A" w:rsidRDefault="00187893" w:rsidP="00971724">
      <w:pPr>
        <w:pStyle w:val="Corpodetexto"/>
        <w:ind w:firstLine="709"/>
        <w:jc w:val="both"/>
        <w:rPr>
          <w:rFonts w:ascii="Times New Roman" w:hAnsi="Times New Roman" w:cs="Times New Roman"/>
          <w:sz w:val="24"/>
          <w:szCs w:val="24"/>
        </w:rPr>
      </w:pPr>
      <w:r w:rsidRPr="00DB102A">
        <w:rPr>
          <w:rFonts w:ascii="Times New Roman" w:hAnsi="Times New Roman" w:cs="Times New Roman"/>
          <w:sz w:val="24"/>
          <w:szCs w:val="24"/>
        </w:rPr>
        <w:t xml:space="preserve">O objeto da presente licitação é a contratação de empresa especializada em execução de pavimentação asfáltica para o fornecimento dos materiais e a prestação de serviços de mão de obra visando a Pavimentação com concreto betuminoso usinado à quente (CBUQ) </w:t>
      </w:r>
      <w:r w:rsidR="00082056" w:rsidRPr="00870439">
        <w:rPr>
          <w:rFonts w:ascii="Times New Roman" w:hAnsi="Times New Roman" w:cs="Times New Roman"/>
          <w:sz w:val="24"/>
          <w:szCs w:val="24"/>
        </w:rPr>
        <w:t>no trecho de continuidade do PIAA, no caminhódromo e no estacionamento oblíqu</w:t>
      </w:r>
      <w:r w:rsidR="00082056">
        <w:rPr>
          <w:rFonts w:ascii="Times New Roman" w:hAnsi="Times New Roman" w:cs="Times New Roman"/>
          <w:sz w:val="24"/>
          <w:szCs w:val="24"/>
        </w:rPr>
        <w:t>o</w:t>
      </w:r>
      <w:r w:rsidR="00082056" w:rsidRPr="00870439">
        <w:rPr>
          <w:rFonts w:ascii="Times New Roman" w:hAnsi="Times New Roman" w:cs="Times New Roman"/>
          <w:sz w:val="24"/>
          <w:szCs w:val="24"/>
        </w:rPr>
        <w:t xml:space="preserve"> em frente à Prefeitura Municipal</w:t>
      </w:r>
      <w:r w:rsidR="00082056">
        <w:rPr>
          <w:rFonts w:ascii="Times New Roman" w:hAnsi="Times New Roman" w:cs="Times New Roman"/>
          <w:sz w:val="24"/>
          <w:szCs w:val="24"/>
        </w:rPr>
        <w:t xml:space="preserve"> </w:t>
      </w:r>
      <w:r w:rsidR="00717C80">
        <w:rPr>
          <w:rFonts w:ascii="Times New Roman" w:hAnsi="Times New Roman" w:cs="Times New Roman"/>
          <w:sz w:val="24"/>
          <w:szCs w:val="24"/>
        </w:rPr>
        <w:t>na</w:t>
      </w:r>
      <w:r w:rsidRPr="00DB102A">
        <w:rPr>
          <w:rFonts w:ascii="Times New Roman" w:hAnsi="Times New Roman" w:cs="Times New Roman"/>
          <w:sz w:val="24"/>
          <w:szCs w:val="24"/>
        </w:rPr>
        <w:t xml:space="preserve"> cidade de Alegria/RS.</w:t>
      </w:r>
    </w:p>
    <w:p w14:paraId="2B6465C8" w14:textId="659ADA1F" w:rsidR="00B056B9" w:rsidRPr="00DB102A" w:rsidRDefault="00E4218B" w:rsidP="00971724">
      <w:pPr>
        <w:pStyle w:val="Corpodetexto"/>
        <w:widowControl w:val="0"/>
        <w:autoSpaceDE w:val="0"/>
        <w:autoSpaceDN w:val="0"/>
        <w:spacing w:before="138" w:after="0" w:line="276" w:lineRule="auto"/>
        <w:ind w:firstLine="851"/>
        <w:jc w:val="both"/>
        <w:rPr>
          <w:rFonts w:ascii="Times New Roman" w:hAnsi="Times New Roman" w:cs="Times New Roman"/>
          <w:sz w:val="24"/>
          <w:szCs w:val="24"/>
        </w:rPr>
      </w:pPr>
      <w:r w:rsidRPr="00DB102A">
        <w:rPr>
          <w:rFonts w:ascii="Times New Roman" w:hAnsi="Times New Roman" w:cs="Times New Roman"/>
          <w:sz w:val="24"/>
          <w:szCs w:val="24"/>
        </w:rPr>
        <w:t>A duração do contrato esta de acordo com o levantamento realizado pela Secretaria.</w:t>
      </w:r>
      <w:r w:rsidR="006910B7" w:rsidRPr="00DB102A">
        <w:rPr>
          <w:rFonts w:ascii="Times New Roman" w:hAnsi="Times New Roman" w:cs="Times New Roman"/>
          <w:sz w:val="24"/>
          <w:szCs w:val="24"/>
        </w:rPr>
        <w:t xml:space="preserve"> </w:t>
      </w:r>
    </w:p>
    <w:p w14:paraId="3A890481" w14:textId="1BC3222F" w:rsidR="00B547BF" w:rsidRPr="00DB102A" w:rsidRDefault="00B547BF" w:rsidP="00971724">
      <w:pPr>
        <w:pStyle w:val="Corpodetexto"/>
        <w:widowControl w:val="0"/>
        <w:autoSpaceDE w:val="0"/>
        <w:autoSpaceDN w:val="0"/>
        <w:spacing w:before="138" w:after="0" w:line="276" w:lineRule="auto"/>
        <w:ind w:firstLine="851"/>
        <w:jc w:val="both"/>
        <w:rPr>
          <w:rFonts w:ascii="Times New Roman" w:eastAsia="Arial" w:hAnsi="Times New Roman" w:cs="Times New Roman"/>
          <w:sz w:val="24"/>
          <w:szCs w:val="24"/>
        </w:rPr>
      </w:pPr>
      <w:r w:rsidRPr="00DB102A">
        <w:rPr>
          <w:rFonts w:ascii="Times New Roman" w:eastAsia="Arial" w:hAnsi="Times New Roman" w:cs="Times New Roman"/>
          <w:sz w:val="24"/>
          <w:szCs w:val="24"/>
        </w:rPr>
        <w:t xml:space="preserve">Os </w:t>
      </w:r>
      <w:r w:rsidR="00E4218B" w:rsidRPr="00DB102A">
        <w:rPr>
          <w:rFonts w:ascii="Times New Roman" w:eastAsia="Arial" w:hAnsi="Times New Roman" w:cs="Times New Roman"/>
          <w:sz w:val="24"/>
          <w:szCs w:val="24"/>
        </w:rPr>
        <w:t>serviços</w:t>
      </w:r>
      <w:r w:rsidRPr="00DB102A">
        <w:rPr>
          <w:rFonts w:ascii="Times New Roman" w:eastAsia="Arial" w:hAnsi="Times New Roman" w:cs="Times New Roman"/>
          <w:sz w:val="24"/>
          <w:szCs w:val="24"/>
        </w:rPr>
        <w:t xml:space="preserve"> tem natureza de </w:t>
      </w:r>
      <w:r w:rsidR="00E4218B" w:rsidRPr="00DB102A">
        <w:rPr>
          <w:rFonts w:ascii="Times New Roman" w:eastAsia="Arial" w:hAnsi="Times New Roman" w:cs="Times New Roman"/>
          <w:sz w:val="24"/>
          <w:szCs w:val="24"/>
        </w:rPr>
        <w:t>serviços</w:t>
      </w:r>
      <w:r w:rsidRPr="00DB102A">
        <w:rPr>
          <w:rFonts w:ascii="Times New Roman" w:eastAsia="Arial" w:hAnsi="Times New Roman" w:cs="Times New Roman"/>
          <w:sz w:val="24"/>
          <w:szCs w:val="24"/>
        </w:rPr>
        <w:t xml:space="preserve"> comuns, conforme descrição abaixo:</w:t>
      </w:r>
    </w:p>
    <w:bookmarkEnd w:id="0"/>
    <w:p w14:paraId="2AD23A2E" w14:textId="77777777" w:rsidR="000E5BE5" w:rsidRPr="00DB102A" w:rsidRDefault="000E5BE5" w:rsidP="00971724">
      <w:pPr>
        <w:pStyle w:val="Corpodetexto"/>
        <w:widowControl w:val="0"/>
        <w:autoSpaceDE w:val="0"/>
        <w:autoSpaceDN w:val="0"/>
        <w:spacing w:before="138" w:after="0" w:line="276" w:lineRule="auto"/>
        <w:ind w:firstLine="851"/>
        <w:jc w:val="both"/>
        <w:rPr>
          <w:rFonts w:ascii="Times New Roman" w:eastAsia="Arial" w:hAnsi="Times New Roman" w:cs="Times New Roman"/>
          <w:sz w:val="24"/>
          <w:szCs w:val="24"/>
        </w:rPr>
      </w:pPr>
    </w:p>
    <w:tbl>
      <w:tblPr>
        <w:tblW w:w="9087" w:type="dxa"/>
        <w:tblInd w:w="55" w:type="dxa"/>
        <w:tblCellMar>
          <w:left w:w="70" w:type="dxa"/>
          <w:right w:w="70" w:type="dxa"/>
        </w:tblCellMar>
        <w:tblLook w:val="04A0" w:firstRow="1" w:lastRow="0" w:firstColumn="1" w:lastColumn="0" w:noHBand="0" w:noVBand="1"/>
      </w:tblPr>
      <w:tblGrid>
        <w:gridCol w:w="633"/>
        <w:gridCol w:w="791"/>
        <w:gridCol w:w="1068"/>
        <w:gridCol w:w="4155"/>
        <w:gridCol w:w="1220"/>
        <w:gridCol w:w="1220"/>
      </w:tblGrid>
      <w:tr w:rsidR="00DB102A" w:rsidRPr="00DB102A" w14:paraId="72094E6D" w14:textId="77777777" w:rsidTr="00971724">
        <w:trPr>
          <w:trHeight w:val="645"/>
        </w:trPr>
        <w:tc>
          <w:tcPr>
            <w:tcW w:w="633" w:type="dxa"/>
            <w:tcBorders>
              <w:top w:val="single" w:sz="8" w:space="0" w:color="000000"/>
              <w:left w:val="single" w:sz="8" w:space="0" w:color="000000"/>
              <w:bottom w:val="nil"/>
              <w:right w:val="single" w:sz="8" w:space="0" w:color="000000"/>
            </w:tcBorders>
            <w:shd w:val="clear" w:color="000000" w:fill="F0FFFF"/>
            <w:vAlign w:val="center"/>
            <w:hideMark/>
          </w:tcPr>
          <w:p w14:paraId="38F1B451" w14:textId="77777777" w:rsidR="00B10CD6" w:rsidRPr="00DB102A" w:rsidRDefault="00B10CD6" w:rsidP="00971724">
            <w:pPr>
              <w:jc w:val="center"/>
              <w:rPr>
                <w:rFonts w:ascii="Times New Roman" w:eastAsia="Times New Roman" w:hAnsi="Times New Roman" w:cs="Times New Roman"/>
                <w:b/>
                <w:bCs/>
                <w:sz w:val="24"/>
                <w:szCs w:val="24"/>
              </w:rPr>
            </w:pPr>
            <w:bookmarkStart w:id="1" w:name="_Hlk214894153"/>
            <w:r w:rsidRPr="00DB102A">
              <w:rPr>
                <w:rFonts w:ascii="Times New Roman" w:eastAsia="Times New Roman" w:hAnsi="Times New Roman" w:cs="Times New Roman"/>
                <w:b/>
                <w:bCs/>
                <w:sz w:val="24"/>
                <w:szCs w:val="24"/>
              </w:rPr>
              <w:t>Item</w:t>
            </w:r>
          </w:p>
        </w:tc>
        <w:tc>
          <w:tcPr>
            <w:tcW w:w="792" w:type="dxa"/>
            <w:tcBorders>
              <w:top w:val="single" w:sz="8" w:space="0" w:color="000000"/>
              <w:left w:val="nil"/>
              <w:bottom w:val="nil"/>
              <w:right w:val="single" w:sz="8" w:space="0" w:color="000000"/>
            </w:tcBorders>
            <w:shd w:val="clear" w:color="000000" w:fill="F0FFFF"/>
            <w:vAlign w:val="center"/>
            <w:hideMark/>
          </w:tcPr>
          <w:p w14:paraId="2B9F567A" w14:textId="429E3ED0" w:rsidR="00B10CD6" w:rsidRPr="00DB102A" w:rsidRDefault="000D210B" w:rsidP="00971724">
            <w:pPr>
              <w:jc w:val="center"/>
              <w:rPr>
                <w:rFonts w:ascii="Times New Roman" w:eastAsia="Times New Roman" w:hAnsi="Times New Roman" w:cs="Times New Roman"/>
                <w:b/>
                <w:bCs/>
                <w:sz w:val="24"/>
                <w:szCs w:val="24"/>
              </w:rPr>
            </w:pPr>
            <w:r w:rsidRPr="00DB102A">
              <w:rPr>
                <w:rFonts w:ascii="Times New Roman" w:eastAsia="Times New Roman" w:hAnsi="Times New Roman" w:cs="Times New Roman"/>
                <w:b/>
                <w:bCs/>
                <w:sz w:val="24"/>
                <w:szCs w:val="24"/>
              </w:rPr>
              <w:t>Unid.</w:t>
            </w:r>
            <w:r w:rsidR="00B10CD6" w:rsidRPr="00DB102A">
              <w:rPr>
                <w:rFonts w:ascii="Times New Roman" w:eastAsia="Times New Roman" w:hAnsi="Times New Roman" w:cs="Times New Roman"/>
                <w:b/>
                <w:bCs/>
                <w:sz w:val="24"/>
                <w:szCs w:val="24"/>
              </w:rPr>
              <w:t xml:space="preserve"> Med.</w:t>
            </w:r>
          </w:p>
        </w:tc>
        <w:tc>
          <w:tcPr>
            <w:tcW w:w="1070" w:type="dxa"/>
            <w:tcBorders>
              <w:top w:val="single" w:sz="8" w:space="0" w:color="000000"/>
              <w:left w:val="nil"/>
              <w:bottom w:val="nil"/>
              <w:right w:val="single" w:sz="8" w:space="0" w:color="000000"/>
            </w:tcBorders>
            <w:shd w:val="clear" w:color="000000" w:fill="F0FFFF"/>
            <w:vAlign w:val="center"/>
            <w:hideMark/>
          </w:tcPr>
          <w:p w14:paraId="1AC55200" w14:textId="77777777" w:rsidR="00B10CD6" w:rsidRPr="00DB102A" w:rsidRDefault="00B10CD6" w:rsidP="00971724">
            <w:pPr>
              <w:jc w:val="center"/>
              <w:rPr>
                <w:rFonts w:ascii="Times New Roman" w:eastAsia="Times New Roman" w:hAnsi="Times New Roman" w:cs="Times New Roman"/>
                <w:b/>
                <w:bCs/>
                <w:sz w:val="24"/>
                <w:szCs w:val="24"/>
              </w:rPr>
            </w:pPr>
            <w:r w:rsidRPr="00DB102A">
              <w:rPr>
                <w:rFonts w:ascii="Times New Roman" w:eastAsia="Times New Roman" w:hAnsi="Times New Roman" w:cs="Times New Roman"/>
                <w:b/>
                <w:bCs/>
                <w:sz w:val="24"/>
                <w:szCs w:val="24"/>
              </w:rPr>
              <w:t>Quant.</w:t>
            </w:r>
          </w:p>
        </w:tc>
        <w:tc>
          <w:tcPr>
            <w:tcW w:w="4183" w:type="dxa"/>
            <w:tcBorders>
              <w:top w:val="single" w:sz="8" w:space="0" w:color="000000"/>
              <w:left w:val="nil"/>
              <w:bottom w:val="nil"/>
              <w:right w:val="single" w:sz="8" w:space="0" w:color="auto"/>
            </w:tcBorders>
            <w:shd w:val="clear" w:color="000000" w:fill="F0FFFF"/>
            <w:vAlign w:val="center"/>
            <w:hideMark/>
          </w:tcPr>
          <w:p w14:paraId="1EE78F03" w14:textId="77777777" w:rsidR="00B10CD6" w:rsidRPr="00DB102A" w:rsidRDefault="00B10CD6" w:rsidP="00971724">
            <w:pPr>
              <w:rPr>
                <w:rFonts w:ascii="Times New Roman" w:eastAsia="Times New Roman" w:hAnsi="Times New Roman" w:cs="Times New Roman"/>
                <w:b/>
                <w:bCs/>
                <w:sz w:val="24"/>
                <w:szCs w:val="24"/>
              </w:rPr>
            </w:pPr>
            <w:r w:rsidRPr="00DB102A">
              <w:rPr>
                <w:rFonts w:ascii="Times New Roman" w:eastAsia="Times New Roman" w:hAnsi="Times New Roman" w:cs="Times New Roman"/>
                <w:b/>
                <w:bCs/>
                <w:sz w:val="24"/>
                <w:szCs w:val="24"/>
              </w:rPr>
              <w:t>Descrição</w:t>
            </w:r>
          </w:p>
        </w:tc>
        <w:tc>
          <w:tcPr>
            <w:tcW w:w="1189" w:type="dxa"/>
            <w:tcBorders>
              <w:top w:val="single" w:sz="8" w:space="0" w:color="auto"/>
              <w:left w:val="nil"/>
              <w:bottom w:val="nil"/>
              <w:right w:val="single" w:sz="8" w:space="0" w:color="auto"/>
            </w:tcBorders>
            <w:shd w:val="clear" w:color="000000" w:fill="F0FFFF"/>
            <w:vAlign w:val="center"/>
            <w:hideMark/>
          </w:tcPr>
          <w:p w14:paraId="346624BB" w14:textId="1584E953" w:rsidR="00B10CD6" w:rsidRPr="00DB102A" w:rsidRDefault="00B10CD6" w:rsidP="00971724">
            <w:pPr>
              <w:jc w:val="center"/>
              <w:rPr>
                <w:rFonts w:ascii="Times New Roman" w:eastAsia="Times New Roman" w:hAnsi="Times New Roman" w:cs="Times New Roman"/>
                <w:b/>
                <w:bCs/>
                <w:sz w:val="24"/>
                <w:szCs w:val="24"/>
              </w:rPr>
            </w:pPr>
            <w:r w:rsidRPr="00DB102A">
              <w:rPr>
                <w:rFonts w:ascii="Times New Roman" w:eastAsia="Times New Roman" w:hAnsi="Times New Roman" w:cs="Times New Roman"/>
                <w:b/>
                <w:bCs/>
                <w:sz w:val="24"/>
                <w:szCs w:val="24"/>
              </w:rPr>
              <w:t>Valor Unit</w:t>
            </w:r>
            <w:r w:rsidR="00971724" w:rsidRPr="00DB102A">
              <w:rPr>
                <w:rFonts w:ascii="Times New Roman" w:eastAsia="Times New Roman" w:hAnsi="Times New Roman" w:cs="Times New Roman"/>
                <w:b/>
                <w:bCs/>
                <w:sz w:val="24"/>
                <w:szCs w:val="24"/>
              </w:rPr>
              <w:t>.</w:t>
            </w:r>
            <w:r w:rsidR="000D210B" w:rsidRPr="00DB102A">
              <w:rPr>
                <w:rFonts w:ascii="Times New Roman" w:eastAsia="Times New Roman" w:hAnsi="Times New Roman" w:cs="Times New Roman"/>
                <w:b/>
                <w:bCs/>
                <w:sz w:val="24"/>
                <w:szCs w:val="24"/>
              </w:rPr>
              <w:t xml:space="preserve"> R$</w:t>
            </w:r>
          </w:p>
        </w:tc>
        <w:tc>
          <w:tcPr>
            <w:tcW w:w="1220" w:type="dxa"/>
            <w:tcBorders>
              <w:top w:val="single" w:sz="8" w:space="0" w:color="auto"/>
              <w:left w:val="nil"/>
              <w:bottom w:val="nil"/>
              <w:right w:val="single" w:sz="8" w:space="0" w:color="auto"/>
            </w:tcBorders>
            <w:shd w:val="clear" w:color="000000" w:fill="F0FFFF"/>
            <w:vAlign w:val="center"/>
            <w:hideMark/>
          </w:tcPr>
          <w:p w14:paraId="4D9BEE14" w14:textId="0E93C493" w:rsidR="00B10CD6" w:rsidRPr="00DB102A" w:rsidRDefault="00B10CD6" w:rsidP="00971724">
            <w:pPr>
              <w:jc w:val="center"/>
              <w:rPr>
                <w:rFonts w:ascii="Times New Roman" w:eastAsia="Times New Roman" w:hAnsi="Times New Roman" w:cs="Times New Roman"/>
                <w:b/>
                <w:bCs/>
                <w:sz w:val="24"/>
                <w:szCs w:val="24"/>
              </w:rPr>
            </w:pPr>
            <w:r w:rsidRPr="00DB102A">
              <w:rPr>
                <w:rFonts w:ascii="Times New Roman" w:eastAsia="Times New Roman" w:hAnsi="Times New Roman" w:cs="Times New Roman"/>
                <w:b/>
                <w:bCs/>
                <w:sz w:val="24"/>
                <w:szCs w:val="24"/>
              </w:rPr>
              <w:t xml:space="preserve">Valor total </w:t>
            </w:r>
            <w:r w:rsidR="000D210B" w:rsidRPr="00DB102A">
              <w:rPr>
                <w:rFonts w:ascii="Times New Roman" w:eastAsia="Times New Roman" w:hAnsi="Times New Roman" w:cs="Times New Roman"/>
                <w:b/>
                <w:bCs/>
                <w:sz w:val="24"/>
                <w:szCs w:val="24"/>
              </w:rPr>
              <w:t>R$</w:t>
            </w:r>
            <w:r w:rsidRPr="00DB102A">
              <w:rPr>
                <w:rFonts w:ascii="Times New Roman" w:eastAsia="Times New Roman" w:hAnsi="Times New Roman" w:cs="Times New Roman"/>
                <w:b/>
                <w:bCs/>
                <w:sz w:val="24"/>
                <w:szCs w:val="24"/>
              </w:rPr>
              <w:t xml:space="preserve">    </w:t>
            </w:r>
          </w:p>
        </w:tc>
      </w:tr>
      <w:tr w:rsidR="00DB102A" w:rsidRPr="00DB102A" w14:paraId="19762E39" w14:textId="77777777" w:rsidTr="00971724">
        <w:trPr>
          <w:trHeight w:val="1875"/>
        </w:trPr>
        <w:tc>
          <w:tcPr>
            <w:tcW w:w="633" w:type="dxa"/>
            <w:tcBorders>
              <w:top w:val="single" w:sz="8" w:space="0" w:color="auto"/>
              <w:left w:val="single" w:sz="8" w:space="0" w:color="auto"/>
              <w:bottom w:val="single" w:sz="8" w:space="0" w:color="auto"/>
              <w:right w:val="single" w:sz="8" w:space="0" w:color="000000"/>
            </w:tcBorders>
            <w:vAlign w:val="center"/>
            <w:hideMark/>
          </w:tcPr>
          <w:p w14:paraId="6A12B1A4" w14:textId="77777777" w:rsidR="00B10CD6" w:rsidRPr="00DB102A" w:rsidRDefault="00B10CD6" w:rsidP="00971724">
            <w:pPr>
              <w:jc w:val="center"/>
              <w:rPr>
                <w:rFonts w:ascii="Times New Roman" w:eastAsia="Times New Roman" w:hAnsi="Times New Roman" w:cs="Times New Roman"/>
                <w:sz w:val="24"/>
                <w:szCs w:val="24"/>
              </w:rPr>
            </w:pPr>
            <w:r w:rsidRPr="00DB102A">
              <w:rPr>
                <w:rFonts w:ascii="Times New Roman" w:eastAsia="Times New Roman" w:hAnsi="Times New Roman" w:cs="Times New Roman"/>
                <w:sz w:val="24"/>
                <w:szCs w:val="24"/>
              </w:rPr>
              <w:t>1</w:t>
            </w:r>
          </w:p>
        </w:tc>
        <w:tc>
          <w:tcPr>
            <w:tcW w:w="792" w:type="dxa"/>
            <w:tcBorders>
              <w:top w:val="single" w:sz="8" w:space="0" w:color="auto"/>
              <w:left w:val="nil"/>
              <w:bottom w:val="single" w:sz="8" w:space="0" w:color="auto"/>
              <w:right w:val="single" w:sz="8" w:space="0" w:color="000000"/>
            </w:tcBorders>
            <w:vAlign w:val="center"/>
            <w:hideMark/>
          </w:tcPr>
          <w:p w14:paraId="6A35DF21" w14:textId="274FA6C7" w:rsidR="00B10CD6" w:rsidRPr="00DB102A" w:rsidRDefault="000D210B" w:rsidP="00971724">
            <w:pPr>
              <w:jc w:val="center"/>
              <w:rPr>
                <w:rFonts w:ascii="Times New Roman" w:eastAsia="Times New Roman" w:hAnsi="Times New Roman" w:cs="Times New Roman"/>
                <w:sz w:val="24"/>
                <w:szCs w:val="24"/>
              </w:rPr>
            </w:pPr>
            <w:r w:rsidRPr="00DB102A">
              <w:rPr>
                <w:rFonts w:ascii="Times New Roman" w:eastAsia="Times New Roman" w:hAnsi="Times New Roman" w:cs="Times New Roman"/>
                <w:sz w:val="24"/>
                <w:szCs w:val="24"/>
              </w:rPr>
              <w:t>M²</w:t>
            </w:r>
          </w:p>
        </w:tc>
        <w:tc>
          <w:tcPr>
            <w:tcW w:w="1070" w:type="dxa"/>
            <w:tcBorders>
              <w:top w:val="single" w:sz="8" w:space="0" w:color="auto"/>
              <w:left w:val="nil"/>
              <w:bottom w:val="single" w:sz="8" w:space="0" w:color="auto"/>
              <w:right w:val="single" w:sz="8" w:space="0" w:color="000000"/>
            </w:tcBorders>
            <w:vAlign w:val="center"/>
            <w:hideMark/>
          </w:tcPr>
          <w:p w14:paraId="2FBDED2D" w14:textId="6CD0C2CF" w:rsidR="00B10CD6" w:rsidRPr="00DB102A" w:rsidRDefault="00187893" w:rsidP="00971724">
            <w:pPr>
              <w:jc w:val="center"/>
              <w:rPr>
                <w:rFonts w:ascii="Times New Roman" w:eastAsia="Times New Roman" w:hAnsi="Times New Roman" w:cs="Times New Roman"/>
                <w:sz w:val="24"/>
                <w:szCs w:val="24"/>
              </w:rPr>
            </w:pPr>
            <w:r w:rsidRPr="00DB102A">
              <w:rPr>
                <w:rFonts w:ascii="Times New Roman" w:eastAsia="Times New Roman" w:hAnsi="Times New Roman" w:cs="Times New Roman"/>
                <w:sz w:val="24"/>
                <w:szCs w:val="24"/>
              </w:rPr>
              <w:t>01</w:t>
            </w:r>
          </w:p>
        </w:tc>
        <w:tc>
          <w:tcPr>
            <w:tcW w:w="4183" w:type="dxa"/>
            <w:tcBorders>
              <w:top w:val="single" w:sz="8" w:space="0" w:color="auto"/>
              <w:left w:val="nil"/>
              <w:bottom w:val="single" w:sz="8" w:space="0" w:color="auto"/>
              <w:right w:val="single" w:sz="8" w:space="0" w:color="auto"/>
            </w:tcBorders>
            <w:vAlign w:val="center"/>
            <w:hideMark/>
          </w:tcPr>
          <w:p w14:paraId="24409850" w14:textId="1817C0B4" w:rsidR="00B10CD6" w:rsidRPr="00DB102A" w:rsidRDefault="00187893" w:rsidP="00082056">
            <w:pPr>
              <w:jc w:val="both"/>
              <w:rPr>
                <w:rFonts w:ascii="Times New Roman" w:eastAsia="Times New Roman" w:hAnsi="Times New Roman" w:cs="Times New Roman"/>
                <w:sz w:val="24"/>
                <w:szCs w:val="24"/>
              </w:rPr>
            </w:pPr>
            <w:r w:rsidRPr="00DB102A">
              <w:rPr>
                <w:rFonts w:ascii="Times New Roman" w:hAnsi="Times New Roman" w:cs="Times New Roman"/>
                <w:sz w:val="24"/>
                <w:szCs w:val="24"/>
              </w:rPr>
              <w:t xml:space="preserve">Execução de </w:t>
            </w:r>
            <w:r w:rsidRPr="00DB102A">
              <w:rPr>
                <w:rFonts w:ascii="Times New Roman" w:hAnsi="Times New Roman" w:cs="Times New Roman"/>
                <w:b/>
                <w:bCs/>
                <w:sz w:val="24"/>
                <w:szCs w:val="24"/>
              </w:rPr>
              <w:t xml:space="preserve">pavimentação asfáltica em C.B.U.Q. (Concreto Betuminoso Usinado a Quente). </w:t>
            </w:r>
            <w:r w:rsidRPr="00DB102A">
              <w:rPr>
                <w:rFonts w:ascii="Times New Roman" w:hAnsi="Times New Roman" w:cs="Times New Roman"/>
                <w:sz w:val="24"/>
                <w:szCs w:val="24"/>
              </w:rPr>
              <w:t xml:space="preserve">Serão executados </w:t>
            </w:r>
            <w:r w:rsidR="00717C80">
              <w:rPr>
                <w:rFonts w:ascii="Times New Roman" w:hAnsi="Times New Roman" w:cs="Times New Roman"/>
                <w:sz w:val="24"/>
                <w:szCs w:val="24"/>
              </w:rPr>
              <w:t>1.851,00</w:t>
            </w:r>
            <w:r w:rsidRPr="00DB102A">
              <w:rPr>
                <w:rFonts w:ascii="Times New Roman" w:hAnsi="Times New Roman" w:cs="Times New Roman"/>
                <w:sz w:val="24"/>
                <w:szCs w:val="24"/>
              </w:rPr>
              <w:t>m² de pavimentação asfáltica (CBUQ) sobre o pavimento de basalto existente</w:t>
            </w:r>
            <w:r w:rsidR="00870439">
              <w:rPr>
                <w:rFonts w:ascii="Times New Roman" w:hAnsi="Times New Roman" w:cs="Times New Roman"/>
                <w:sz w:val="24"/>
                <w:szCs w:val="24"/>
              </w:rPr>
              <w:t xml:space="preserve"> </w:t>
            </w:r>
            <w:r w:rsidR="00870439" w:rsidRPr="00870439">
              <w:rPr>
                <w:rFonts w:ascii="Times New Roman" w:hAnsi="Times New Roman" w:cs="Times New Roman"/>
                <w:sz w:val="24"/>
                <w:szCs w:val="24"/>
              </w:rPr>
              <w:t xml:space="preserve">no trecho de continuidade do PIAA, no caminhódromo e no estacionamento </w:t>
            </w:r>
            <w:r w:rsidR="00082056" w:rsidRPr="00870439">
              <w:rPr>
                <w:rFonts w:ascii="Times New Roman" w:hAnsi="Times New Roman" w:cs="Times New Roman"/>
                <w:sz w:val="24"/>
                <w:szCs w:val="24"/>
              </w:rPr>
              <w:t>oblíqu</w:t>
            </w:r>
            <w:r w:rsidR="00082056">
              <w:rPr>
                <w:rFonts w:ascii="Times New Roman" w:hAnsi="Times New Roman" w:cs="Times New Roman"/>
                <w:sz w:val="24"/>
                <w:szCs w:val="24"/>
              </w:rPr>
              <w:t>o</w:t>
            </w:r>
            <w:r w:rsidR="00870439" w:rsidRPr="00870439">
              <w:rPr>
                <w:rFonts w:ascii="Times New Roman" w:hAnsi="Times New Roman" w:cs="Times New Roman"/>
                <w:sz w:val="24"/>
                <w:szCs w:val="24"/>
              </w:rPr>
              <w:t xml:space="preserve"> em frente à Prefeitura Municipal</w:t>
            </w:r>
            <w:r w:rsidRPr="00DB102A">
              <w:rPr>
                <w:rFonts w:ascii="Times New Roman" w:hAnsi="Times New Roman" w:cs="Times New Roman"/>
                <w:sz w:val="24"/>
                <w:szCs w:val="24"/>
              </w:rPr>
              <w:t>. Para a pavimentação asfáltica, deverá ser feita duas camadas asfálticas de C.B.U.Q., sendo uma camada niveladora denominada reperfilagem com 3,00cm de espessura, compactada e uma camada de rolamento denominada capa de 2,00cm de espessura, compactada.</w:t>
            </w:r>
          </w:p>
        </w:tc>
        <w:tc>
          <w:tcPr>
            <w:tcW w:w="1189" w:type="dxa"/>
            <w:tcBorders>
              <w:top w:val="single" w:sz="8" w:space="0" w:color="auto"/>
              <w:left w:val="nil"/>
              <w:bottom w:val="single" w:sz="8" w:space="0" w:color="auto"/>
              <w:right w:val="single" w:sz="8" w:space="0" w:color="auto"/>
            </w:tcBorders>
            <w:vAlign w:val="center"/>
            <w:hideMark/>
          </w:tcPr>
          <w:p w14:paraId="5D1FFB0B" w14:textId="67FF6105" w:rsidR="00B10CD6" w:rsidRPr="00DB102A" w:rsidRDefault="00717C80" w:rsidP="00971724">
            <w:pPr>
              <w:jc w:val="center"/>
              <w:rPr>
                <w:rFonts w:ascii="Times New Roman" w:eastAsia="Times New Roman" w:hAnsi="Times New Roman" w:cs="Times New Roman"/>
                <w:sz w:val="24"/>
                <w:szCs w:val="24"/>
              </w:rPr>
            </w:pPr>
            <w:r>
              <w:rPr>
                <w:rFonts w:ascii="Times New Roman" w:hAnsi="Times New Roman" w:cs="Times New Roman"/>
                <w:sz w:val="24"/>
                <w:szCs w:val="24"/>
              </w:rPr>
              <w:t>278.735,26</w:t>
            </w:r>
          </w:p>
        </w:tc>
        <w:tc>
          <w:tcPr>
            <w:tcW w:w="1220" w:type="dxa"/>
            <w:tcBorders>
              <w:top w:val="single" w:sz="8" w:space="0" w:color="auto"/>
              <w:left w:val="nil"/>
              <w:bottom w:val="single" w:sz="8" w:space="0" w:color="auto"/>
              <w:right w:val="single" w:sz="8" w:space="0" w:color="auto"/>
            </w:tcBorders>
            <w:vAlign w:val="center"/>
            <w:hideMark/>
          </w:tcPr>
          <w:p w14:paraId="2EEEC7DD" w14:textId="333842CD" w:rsidR="00B10CD6" w:rsidRPr="00DB102A" w:rsidRDefault="00717C80" w:rsidP="00971724">
            <w:pPr>
              <w:jc w:val="center"/>
              <w:rPr>
                <w:rFonts w:ascii="Times New Roman" w:eastAsia="Times New Roman" w:hAnsi="Times New Roman" w:cs="Times New Roman"/>
                <w:sz w:val="24"/>
                <w:szCs w:val="24"/>
              </w:rPr>
            </w:pPr>
            <w:r>
              <w:rPr>
                <w:rFonts w:ascii="Times New Roman" w:hAnsi="Times New Roman" w:cs="Times New Roman"/>
                <w:sz w:val="24"/>
                <w:szCs w:val="24"/>
              </w:rPr>
              <w:t>278.735,26</w:t>
            </w:r>
          </w:p>
        </w:tc>
      </w:tr>
      <w:bookmarkEnd w:id="1"/>
    </w:tbl>
    <w:p w14:paraId="503CF558" w14:textId="77777777" w:rsidR="00B10CD6" w:rsidRPr="00DB102A" w:rsidRDefault="00B10CD6" w:rsidP="00971724">
      <w:pPr>
        <w:pStyle w:val="Corpodetexto"/>
        <w:widowControl w:val="0"/>
        <w:autoSpaceDE w:val="0"/>
        <w:autoSpaceDN w:val="0"/>
        <w:spacing w:before="138" w:after="0" w:line="276" w:lineRule="auto"/>
        <w:ind w:firstLine="851"/>
        <w:jc w:val="both"/>
        <w:rPr>
          <w:rFonts w:ascii="Times New Roman" w:hAnsi="Times New Roman" w:cs="Times New Roman"/>
          <w:sz w:val="24"/>
          <w:szCs w:val="24"/>
        </w:rPr>
      </w:pPr>
    </w:p>
    <w:p w14:paraId="2D44A2EC" w14:textId="5908F220" w:rsidR="00717721" w:rsidRPr="00DB102A" w:rsidRDefault="008F72A2" w:rsidP="00971724">
      <w:pPr>
        <w:pStyle w:val="Corpodetexto"/>
        <w:widowControl w:val="0"/>
        <w:numPr>
          <w:ilvl w:val="0"/>
          <w:numId w:val="39"/>
        </w:numPr>
        <w:autoSpaceDE w:val="0"/>
        <w:autoSpaceDN w:val="0"/>
        <w:spacing w:before="138" w:after="0" w:line="276" w:lineRule="auto"/>
        <w:ind w:left="0"/>
        <w:jc w:val="both"/>
        <w:rPr>
          <w:rFonts w:ascii="Times New Roman" w:hAnsi="Times New Roman" w:cs="Times New Roman"/>
          <w:b/>
          <w:bCs/>
          <w:sz w:val="24"/>
          <w:szCs w:val="24"/>
        </w:rPr>
      </w:pPr>
      <w:bookmarkStart w:id="2" w:name="_Hlk214894187"/>
      <w:r w:rsidRPr="00DB102A">
        <w:rPr>
          <w:rFonts w:ascii="Times New Roman" w:hAnsi="Times New Roman" w:cs="Times New Roman"/>
          <w:sz w:val="24"/>
          <w:szCs w:val="24"/>
        </w:rPr>
        <w:t xml:space="preserve">O custo da contratação é de </w:t>
      </w:r>
      <w:r w:rsidRPr="00DB102A">
        <w:rPr>
          <w:rFonts w:ascii="Times New Roman" w:hAnsi="Times New Roman" w:cs="Times New Roman"/>
          <w:b/>
          <w:bCs/>
          <w:sz w:val="24"/>
          <w:szCs w:val="24"/>
        </w:rPr>
        <w:t>R$</w:t>
      </w:r>
      <w:r w:rsidRPr="00DB102A">
        <w:rPr>
          <w:rFonts w:ascii="Times New Roman" w:hAnsi="Times New Roman" w:cs="Times New Roman"/>
          <w:sz w:val="24"/>
          <w:szCs w:val="24"/>
        </w:rPr>
        <w:t xml:space="preserve"> </w:t>
      </w:r>
      <w:r w:rsidR="00717C80">
        <w:rPr>
          <w:rFonts w:ascii="Times New Roman" w:hAnsi="Times New Roman" w:cs="Times New Roman"/>
          <w:b/>
          <w:bCs/>
          <w:sz w:val="24"/>
          <w:szCs w:val="24"/>
        </w:rPr>
        <w:t>278.735,26</w:t>
      </w:r>
      <w:r w:rsidR="00187893" w:rsidRPr="00DB102A">
        <w:rPr>
          <w:rFonts w:ascii="Times New Roman" w:hAnsi="Times New Roman" w:cs="Times New Roman"/>
          <w:b/>
          <w:bCs/>
          <w:sz w:val="24"/>
          <w:szCs w:val="24"/>
        </w:rPr>
        <w:t xml:space="preserve"> (duzentos </w:t>
      </w:r>
      <w:r w:rsidR="002804D9">
        <w:rPr>
          <w:rFonts w:ascii="Times New Roman" w:hAnsi="Times New Roman" w:cs="Times New Roman"/>
          <w:b/>
          <w:bCs/>
          <w:sz w:val="24"/>
          <w:szCs w:val="24"/>
        </w:rPr>
        <w:t>e setenta e oito mil, s</w:t>
      </w:r>
      <w:r w:rsidR="00717C80">
        <w:rPr>
          <w:rFonts w:ascii="Times New Roman" w:hAnsi="Times New Roman" w:cs="Times New Roman"/>
          <w:b/>
          <w:bCs/>
          <w:sz w:val="24"/>
          <w:szCs w:val="24"/>
        </w:rPr>
        <w:t>etecentos e trinta e cinco reais com vinte e seis</w:t>
      </w:r>
      <w:r w:rsidR="00187893" w:rsidRPr="00DB102A">
        <w:rPr>
          <w:rFonts w:ascii="Times New Roman" w:hAnsi="Times New Roman" w:cs="Times New Roman"/>
          <w:b/>
          <w:bCs/>
          <w:sz w:val="24"/>
          <w:szCs w:val="24"/>
        </w:rPr>
        <w:t xml:space="preserve"> centavos).</w:t>
      </w:r>
    </w:p>
    <w:p w14:paraId="32AD8D6E" w14:textId="0F89D582" w:rsidR="00CE4B7D" w:rsidRPr="00DB102A" w:rsidRDefault="000C3826" w:rsidP="00971724">
      <w:pPr>
        <w:pStyle w:val="Corpodetexto"/>
        <w:widowControl w:val="0"/>
        <w:numPr>
          <w:ilvl w:val="0"/>
          <w:numId w:val="39"/>
        </w:numPr>
        <w:autoSpaceDE w:val="0"/>
        <w:autoSpaceDN w:val="0"/>
        <w:spacing w:before="138" w:after="0" w:line="276" w:lineRule="auto"/>
        <w:ind w:left="0"/>
        <w:jc w:val="both"/>
        <w:rPr>
          <w:rFonts w:ascii="Times New Roman" w:hAnsi="Times New Roman" w:cs="Times New Roman"/>
          <w:b/>
          <w:sz w:val="24"/>
          <w:szCs w:val="24"/>
        </w:rPr>
      </w:pPr>
      <w:r w:rsidRPr="00DB102A">
        <w:rPr>
          <w:rFonts w:ascii="Times New Roman" w:hAnsi="Times New Roman" w:cs="Times New Roman"/>
          <w:b/>
          <w:sz w:val="24"/>
          <w:szCs w:val="24"/>
        </w:rPr>
        <w:t>Prazo do contrato:</w:t>
      </w:r>
    </w:p>
    <w:p w14:paraId="2FDD80BB" w14:textId="23E18E15" w:rsidR="000C3826" w:rsidRDefault="000C3826" w:rsidP="00971724">
      <w:pPr>
        <w:pStyle w:val="Corpodetexto"/>
        <w:widowControl w:val="0"/>
        <w:autoSpaceDE w:val="0"/>
        <w:autoSpaceDN w:val="0"/>
        <w:spacing w:before="138" w:after="0" w:line="276" w:lineRule="auto"/>
        <w:jc w:val="both"/>
        <w:rPr>
          <w:rFonts w:ascii="Times New Roman" w:hAnsi="Times New Roman" w:cs="Times New Roman"/>
          <w:sz w:val="24"/>
          <w:szCs w:val="24"/>
        </w:rPr>
      </w:pPr>
      <w:r w:rsidRPr="00DB102A">
        <w:rPr>
          <w:rFonts w:ascii="Times New Roman" w:hAnsi="Times New Roman" w:cs="Times New Roman"/>
          <w:sz w:val="24"/>
          <w:szCs w:val="24"/>
        </w:rPr>
        <w:lastRenderedPageBreak/>
        <w:t xml:space="preserve">O contrato terá vigência de </w:t>
      </w:r>
      <w:r w:rsidR="00B10CD6" w:rsidRPr="00DB102A">
        <w:rPr>
          <w:rFonts w:ascii="Times New Roman" w:hAnsi="Times New Roman" w:cs="Times New Roman"/>
          <w:b/>
          <w:bCs/>
          <w:sz w:val="24"/>
          <w:szCs w:val="24"/>
        </w:rPr>
        <w:t>12</w:t>
      </w:r>
      <w:r w:rsidR="003A077F" w:rsidRPr="00DB102A">
        <w:rPr>
          <w:rFonts w:ascii="Times New Roman" w:hAnsi="Times New Roman" w:cs="Times New Roman"/>
          <w:b/>
          <w:bCs/>
          <w:sz w:val="24"/>
          <w:szCs w:val="24"/>
        </w:rPr>
        <w:t xml:space="preserve"> (</w:t>
      </w:r>
      <w:r w:rsidR="00B10CD6" w:rsidRPr="00DB102A">
        <w:rPr>
          <w:rFonts w:ascii="Times New Roman" w:hAnsi="Times New Roman" w:cs="Times New Roman"/>
          <w:b/>
          <w:bCs/>
          <w:sz w:val="24"/>
          <w:szCs w:val="24"/>
        </w:rPr>
        <w:t>d</w:t>
      </w:r>
      <w:r w:rsidR="00B54162" w:rsidRPr="00DB102A">
        <w:rPr>
          <w:rFonts w:ascii="Times New Roman" w:hAnsi="Times New Roman" w:cs="Times New Roman"/>
          <w:b/>
          <w:bCs/>
          <w:sz w:val="24"/>
          <w:szCs w:val="24"/>
        </w:rPr>
        <w:t>o</w:t>
      </w:r>
      <w:r w:rsidR="00B10CD6" w:rsidRPr="00DB102A">
        <w:rPr>
          <w:rFonts w:ascii="Times New Roman" w:hAnsi="Times New Roman" w:cs="Times New Roman"/>
          <w:b/>
          <w:bCs/>
          <w:sz w:val="24"/>
          <w:szCs w:val="24"/>
        </w:rPr>
        <w:t>ze)</w:t>
      </w:r>
      <w:r w:rsidR="003A077F" w:rsidRPr="00DB102A">
        <w:rPr>
          <w:rFonts w:ascii="Times New Roman" w:hAnsi="Times New Roman" w:cs="Times New Roman"/>
          <w:b/>
          <w:bCs/>
          <w:sz w:val="24"/>
          <w:szCs w:val="24"/>
        </w:rPr>
        <w:t xml:space="preserve"> meses</w:t>
      </w:r>
      <w:r w:rsidR="003A077F" w:rsidRPr="00DB102A">
        <w:rPr>
          <w:rFonts w:ascii="Times New Roman" w:hAnsi="Times New Roman" w:cs="Times New Roman"/>
          <w:sz w:val="24"/>
          <w:szCs w:val="24"/>
        </w:rPr>
        <w:t xml:space="preserve"> a co</w:t>
      </w:r>
      <w:r w:rsidRPr="00DB102A">
        <w:rPr>
          <w:rFonts w:ascii="Times New Roman" w:hAnsi="Times New Roman" w:cs="Times New Roman"/>
          <w:sz w:val="24"/>
          <w:szCs w:val="24"/>
        </w:rPr>
        <w:t>ntar da assinatura do contrato,</w:t>
      </w:r>
      <w:r w:rsidR="003A077F" w:rsidRPr="00DB102A">
        <w:rPr>
          <w:rFonts w:ascii="Times New Roman" w:hAnsi="Times New Roman" w:cs="Times New Roman"/>
          <w:sz w:val="24"/>
          <w:szCs w:val="24"/>
        </w:rPr>
        <w:t xml:space="preserve"> </w:t>
      </w:r>
      <w:r w:rsidR="00B056B9" w:rsidRPr="00DB102A">
        <w:rPr>
          <w:rFonts w:ascii="Times New Roman" w:hAnsi="Times New Roman" w:cs="Times New Roman"/>
          <w:sz w:val="24"/>
          <w:szCs w:val="24"/>
        </w:rPr>
        <w:t>podendo ser prorrogado.</w:t>
      </w:r>
    </w:p>
    <w:p w14:paraId="153E1192" w14:textId="77777777" w:rsidR="003E07A3" w:rsidRPr="00DB102A" w:rsidRDefault="003E07A3" w:rsidP="00971724">
      <w:pPr>
        <w:pStyle w:val="Corpodetexto"/>
        <w:widowControl w:val="0"/>
        <w:autoSpaceDE w:val="0"/>
        <w:autoSpaceDN w:val="0"/>
        <w:spacing w:before="138" w:after="0" w:line="276" w:lineRule="auto"/>
        <w:jc w:val="both"/>
        <w:rPr>
          <w:rFonts w:ascii="Times New Roman" w:hAnsi="Times New Roman" w:cs="Times New Roman"/>
          <w:sz w:val="24"/>
          <w:szCs w:val="24"/>
        </w:rPr>
      </w:pPr>
    </w:p>
    <w:p w14:paraId="79AB1024" w14:textId="002860E2" w:rsidR="0033788D" w:rsidRPr="00DB102A" w:rsidRDefault="00967E9A" w:rsidP="00971724">
      <w:pPr>
        <w:pStyle w:val="Corpodetexto"/>
        <w:widowControl w:val="0"/>
        <w:shd w:val="clear" w:color="auto" w:fill="D9D9D9" w:themeFill="background1" w:themeFillShade="D9"/>
        <w:autoSpaceDE w:val="0"/>
        <w:autoSpaceDN w:val="0"/>
        <w:spacing w:before="138" w:after="0" w:line="276" w:lineRule="auto"/>
        <w:jc w:val="both"/>
        <w:rPr>
          <w:rFonts w:ascii="Times New Roman" w:hAnsi="Times New Roman" w:cs="Times New Roman"/>
          <w:b/>
          <w:bCs/>
          <w:sz w:val="24"/>
          <w:szCs w:val="24"/>
        </w:rPr>
      </w:pPr>
      <w:r w:rsidRPr="00DB102A">
        <w:rPr>
          <w:rFonts w:ascii="Times New Roman" w:hAnsi="Times New Roman" w:cs="Times New Roman"/>
          <w:b/>
          <w:bCs/>
          <w:sz w:val="24"/>
          <w:szCs w:val="24"/>
        </w:rPr>
        <w:t xml:space="preserve">2. </w:t>
      </w:r>
      <w:r w:rsidR="0033788D" w:rsidRPr="00DB102A">
        <w:rPr>
          <w:rFonts w:ascii="Times New Roman" w:hAnsi="Times New Roman" w:cs="Times New Roman"/>
          <w:b/>
          <w:bCs/>
          <w:sz w:val="24"/>
          <w:szCs w:val="24"/>
        </w:rPr>
        <w:t>FUNDAMENTAÇÃO</w:t>
      </w:r>
      <w:r w:rsidR="0033788D" w:rsidRPr="00DB102A">
        <w:rPr>
          <w:rFonts w:ascii="Times New Roman" w:hAnsi="Times New Roman" w:cs="Times New Roman"/>
          <w:b/>
          <w:bCs/>
          <w:spacing w:val="-1"/>
          <w:sz w:val="24"/>
          <w:szCs w:val="24"/>
        </w:rPr>
        <w:t xml:space="preserve"> </w:t>
      </w:r>
      <w:r w:rsidR="0033788D" w:rsidRPr="00DB102A">
        <w:rPr>
          <w:rFonts w:ascii="Times New Roman" w:hAnsi="Times New Roman" w:cs="Times New Roman"/>
          <w:b/>
          <w:bCs/>
          <w:sz w:val="24"/>
          <w:szCs w:val="24"/>
        </w:rPr>
        <w:t>DA</w:t>
      </w:r>
      <w:r w:rsidR="0033788D" w:rsidRPr="00DB102A">
        <w:rPr>
          <w:rFonts w:ascii="Times New Roman" w:hAnsi="Times New Roman" w:cs="Times New Roman"/>
          <w:b/>
          <w:bCs/>
          <w:spacing w:val="7"/>
          <w:sz w:val="24"/>
          <w:szCs w:val="24"/>
        </w:rPr>
        <w:t xml:space="preserve"> </w:t>
      </w:r>
      <w:r w:rsidR="0033788D" w:rsidRPr="00DB102A">
        <w:rPr>
          <w:rFonts w:ascii="Times New Roman" w:hAnsi="Times New Roman" w:cs="Times New Roman"/>
          <w:b/>
          <w:bCs/>
          <w:sz w:val="24"/>
          <w:szCs w:val="24"/>
        </w:rPr>
        <w:t>CONTRATAÇÃO</w:t>
      </w:r>
    </w:p>
    <w:p w14:paraId="69E0A97E" w14:textId="77777777" w:rsidR="00B10CD6" w:rsidRPr="00DB102A" w:rsidRDefault="00B10CD6" w:rsidP="00971724">
      <w:pPr>
        <w:pBdr>
          <w:top w:val="nil"/>
          <w:left w:val="nil"/>
          <w:bottom w:val="nil"/>
          <w:right w:val="nil"/>
          <w:between w:val="nil"/>
        </w:pBdr>
        <w:spacing w:line="276" w:lineRule="auto"/>
        <w:jc w:val="both"/>
        <w:rPr>
          <w:rFonts w:ascii="Times New Roman" w:hAnsi="Times New Roman" w:cs="Times New Roman"/>
          <w:b/>
          <w:sz w:val="24"/>
          <w:szCs w:val="24"/>
        </w:rPr>
      </w:pPr>
    </w:p>
    <w:p w14:paraId="77AAC87B" w14:textId="72D4D447" w:rsidR="00B10CD6" w:rsidRPr="00DB102A" w:rsidRDefault="006910B7" w:rsidP="00971724">
      <w:pPr>
        <w:pBdr>
          <w:top w:val="nil"/>
          <w:left w:val="nil"/>
          <w:bottom w:val="nil"/>
          <w:right w:val="nil"/>
          <w:between w:val="nil"/>
        </w:pBdr>
        <w:spacing w:line="276" w:lineRule="auto"/>
        <w:ind w:firstLine="1134"/>
        <w:jc w:val="both"/>
        <w:rPr>
          <w:rFonts w:ascii="Times New Roman" w:hAnsi="Times New Roman" w:cs="Times New Roman"/>
          <w:sz w:val="24"/>
          <w:szCs w:val="24"/>
        </w:rPr>
      </w:pPr>
      <w:r w:rsidRPr="00DB102A">
        <w:rPr>
          <w:rFonts w:ascii="Times New Roman" w:hAnsi="Times New Roman" w:cs="Times New Roman"/>
          <w:sz w:val="24"/>
          <w:szCs w:val="24"/>
        </w:rPr>
        <w:t xml:space="preserve">A presente contratação tem fundamento no Termo de Formalização de Demanda e estudo técnico preliminar, os quais fazem parte integrante desse processo de contratação. Os serviços contratados serão utilizados pela Secretaria de Planejamento, </w:t>
      </w:r>
      <w:r w:rsidRPr="00DB102A">
        <w:rPr>
          <w:rFonts w:ascii="Times New Roman" w:hAnsi="Times New Roman" w:cs="Times New Roman"/>
          <w:b/>
          <w:sz w:val="24"/>
          <w:szCs w:val="24"/>
        </w:rPr>
        <w:t>e tem natureza de bens/serviços comuns</w:t>
      </w:r>
      <w:r w:rsidRPr="00DB102A">
        <w:rPr>
          <w:rFonts w:ascii="Times New Roman" w:hAnsi="Times New Roman" w:cs="Times New Roman"/>
          <w:sz w:val="24"/>
          <w:szCs w:val="24"/>
        </w:rPr>
        <w:t xml:space="preserve">, tendo em vista que seus padrões de desempenho e qualidade podem ser objetivamente definidos pelo edital, por meio de especificações usuais de mercado, nos termos do art. 6º, inciso XIII, da Lei Federal nº 14.133/2021. </w:t>
      </w:r>
    </w:p>
    <w:p w14:paraId="1C927206" w14:textId="77777777" w:rsidR="00C80618" w:rsidRPr="00DB102A" w:rsidRDefault="00C80618" w:rsidP="00971724">
      <w:pPr>
        <w:autoSpaceDE w:val="0"/>
        <w:spacing w:line="276" w:lineRule="auto"/>
        <w:jc w:val="both"/>
        <w:rPr>
          <w:rFonts w:ascii="Times New Roman" w:hAnsi="Times New Roman" w:cs="Times New Roman"/>
          <w:b/>
          <w:sz w:val="24"/>
          <w:szCs w:val="24"/>
        </w:rPr>
      </w:pPr>
    </w:p>
    <w:p w14:paraId="1B9744E1" w14:textId="74387A66" w:rsidR="00D2747B" w:rsidRPr="00DB102A" w:rsidRDefault="00AE3E1C" w:rsidP="00971724">
      <w:pPr>
        <w:autoSpaceDE w:val="0"/>
        <w:spacing w:line="276" w:lineRule="auto"/>
        <w:jc w:val="both"/>
        <w:rPr>
          <w:rFonts w:ascii="Times New Roman" w:hAnsi="Times New Roman" w:cs="Times New Roman"/>
          <w:sz w:val="24"/>
          <w:szCs w:val="24"/>
        </w:rPr>
      </w:pPr>
      <w:r w:rsidRPr="00DB102A">
        <w:rPr>
          <w:rFonts w:ascii="Times New Roman" w:hAnsi="Times New Roman" w:cs="Times New Roman"/>
          <w:b/>
          <w:sz w:val="24"/>
          <w:szCs w:val="24"/>
        </w:rPr>
        <w:t>2.</w:t>
      </w:r>
      <w:r w:rsidR="006910B7" w:rsidRPr="00DB102A">
        <w:rPr>
          <w:rFonts w:ascii="Times New Roman" w:hAnsi="Times New Roman" w:cs="Times New Roman"/>
          <w:b/>
          <w:sz w:val="24"/>
          <w:szCs w:val="24"/>
        </w:rPr>
        <w:t>2</w:t>
      </w:r>
      <w:r w:rsidR="00D2747B" w:rsidRPr="00DB102A">
        <w:rPr>
          <w:rFonts w:ascii="Times New Roman" w:hAnsi="Times New Roman" w:cs="Times New Roman"/>
          <w:b/>
          <w:sz w:val="24"/>
          <w:szCs w:val="24"/>
        </w:rPr>
        <w:t xml:space="preserve"> Justificativa da contratação</w:t>
      </w:r>
      <w:r w:rsidR="00D2747B" w:rsidRPr="00DB102A">
        <w:rPr>
          <w:rFonts w:ascii="Times New Roman" w:hAnsi="Times New Roman" w:cs="Times New Roman"/>
          <w:sz w:val="24"/>
          <w:szCs w:val="24"/>
        </w:rPr>
        <w:t>:</w:t>
      </w:r>
    </w:p>
    <w:p w14:paraId="5082A1C6" w14:textId="77777777" w:rsidR="00187893" w:rsidRPr="00DB102A" w:rsidRDefault="00187893" w:rsidP="00971724">
      <w:pPr>
        <w:spacing w:line="276" w:lineRule="auto"/>
        <w:ind w:firstLine="1134"/>
        <w:jc w:val="both"/>
        <w:rPr>
          <w:rFonts w:ascii="Times New Roman" w:eastAsia="Times New Roman" w:hAnsi="Times New Roman" w:cs="Times New Roman"/>
          <w:bCs/>
          <w:sz w:val="24"/>
          <w:szCs w:val="24"/>
        </w:rPr>
      </w:pPr>
      <w:r w:rsidRPr="00DB102A">
        <w:rPr>
          <w:rFonts w:ascii="Times New Roman" w:eastAsia="Times New Roman" w:hAnsi="Times New Roman" w:cs="Times New Roman"/>
          <w:bCs/>
          <w:sz w:val="24"/>
          <w:szCs w:val="24"/>
        </w:rPr>
        <w:t>A execução de pavimentação asfáltica é uma necessidade premente para garantir melhores condições de mobilidade urbana, segurança viária e valorização dos espaços públicos. Trata-se de uma obra essencial para atender às demandas da comunidade, especialmente em áreas com maior fluxo de veículos e pedestres, contribuindo para a melhoria da qualidade de vida da população e para o desenvolvimento econômico local.</w:t>
      </w:r>
    </w:p>
    <w:p w14:paraId="3E851C05" w14:textId="75668D60" w:rsidR="00187893" w:rsidRPr="00DB102A" w:rsidRDefault="00187893" w:rsidP="00971724">
      <w:pPr>
        <w:spacing w:line="276" w:lineRule="auto"/>
        <w:ind w:firstLine="1134"/>
        <w:jc w:val="both"/>
        <w:rPr>
          <w:rFonts w:ascii="Times New Roman" w:eastAsia="Times New Roman" w:hAnsi="Times New Roman" w:cs="Times New Roman"/>
          <w:bCs/>
          <w:sz w:val="24"/>
          <w:szCs w:val="24"/>
        </w:rPr>
      </w:pPr>
      <w:r w:rsidRPr="00DB102A">
        <w:rPr>
          <w:rFonts w:ascii="Times New Roman" w:eastAsia="Times New Roman" w:hAnsi="Times New Roman" w:cs="Times New Roman"/>
          <w:bCs/>
          <w:sz w:val="24"/>
          <w:szCs w:val="24"/>
        </w:rPr>
        <w:t xml:space="preserve">A escolha da modalidade </w:t>
      </w:r>
      <w:r w:rsidR="002C4658">
        <w:rPr>
          <w:rFonts w:ascii="Times New Roman" w:eastAsia="Times New Roman" w:hAnsi="Times New Roman" w:cs="Times New Roman"/>
          <w:b/>
          <w:bCs/>
          <w:sz w:val="24"/>
          <w:szCs w:val="24"/>
        </w:rPr>
        <w:t>Concorrência</w:t>
      </w:r>
      <w:r w:rsidR="00971724" w:rsidRPr="00DB102A">
        <w:rPr>
          <w:rFonts w:ascii="Times New Roman" w:eastAsia="Times New Roman" w:hAnsi="Times New Roman" w:cs="Times New Roman"/>
          <w:bCs/>
          <w:sz w:val="24"/>
          <w:szCs w:val="24"/>
        </w:rPr>
        <w:t xml:space="preserve"> </w:t>
      </w:r>
      <w:r w:rsidRPr="00DB102A">
        <w:rPr>
          <w:rFonts w:ascii="Times New Roman" w:eastAsia="Times New Roman" w:hAnsi="Times New Roman" w:cs="Times New Roman"/>
          <w:bCs/>
          <w:sz w:val="24"/>
          <w:szCs w:val="24"/>
        </w:rPr>
        <w:t>se justifica por assegurar maior competitividade, transparência e economicidade, conforme previsto na Lei nº 10.520/2002 e na Lei nº 14.133/2021. O formato eletrônico amplia a participação de fornecedores de diferentes regiões, reduzindo custos e aumentando a eficiência do processo licitatório, além de garantir maior publicidade e controle social sobre os atos da Administração.</w:t>
      </w:r>
    </w:p>
    <w:p w14:paraId="1390C5A9" w14:textId="77777777" w:rsidR="00187893" w:rsidRPr="00DB102A" w:rsidRDefault="00187893" w:rsidP="00971724">
      <w:pPr>
        <w:spacing w:line="276" w:lineRule="auto"/>
        <w:ind w:firstLine="1134"/>
        <w:jc w:val="both"/>
        <w:rPr>
          <w:rFonts w:ascii="Times New Roman" w:eastAsia="Times New Roman" w:hAnsi="Times New Roman" w:cs="Times New Roman"/>
          <w:bCs/>
          <w:sz w:val="24"/>
          <w:szCs w:val="24"/>
        </w:rPr>
      </w:pPr>
      <w:r w:rsidRPr="00DB102A">
        <w:rPr>
          <w:rFonts w:ascii="Times New Roman" w:eastAsia="Times New Roman" w:hAnsi="Times New Roman" w:cs="Times New Roman"/>
          <w:bCs/>
          <w:sz w:val="24"/>
          <w:szCs w:val="24"/>
        </w:rPr>
        <w:t xml:space="preserve">A contratação será realizada com </w:t>
      </w:r>
      <w:r w:rsidRPr="00DB102A">
        <w:rPr>
          <w:rFonts w:ascii="Times New Roman" w:eastAsia="Times New Roman" w:hAnsi="Times New Roman" w:cs="Times New Roman"/>
          <w:b/>
          <w:bCs/>
          <w:sz w:val="24"/>
          <w:szCs w:val="24"/>
        </w:rPr>
        <w:t>recursos próprios do município</w:t>
      </w:r>
      <w:r w:rsidRPr="00DB102A">
        <w:rPr>
          <w:rFonts w:ascii="Times New Roman" w:eastAsia="Times New Roman" w:hAnsi="Times New Roman" w:cs="Times New Roman"/>
          <w:bCs/>
          <w:sz w:val="24"/>
          <w:szCs w:val="24"/>
        </w:rPr>
        <w:t>, oriundos de dotação orçamentária específica aprovada na Lei Orçamentária Anual. A utilização desses recursos demonstra responsabilidade fiscal e compromisso da gestão municipal com a melhoria da infraestrutura urbana, sem depender exclusivamente de transferências voluntárias ou convênios. Essa decisão reforça a autonomia administrativa e a capacidade de investimento direto em obras prioritárias.</w:t>
      </w:r>
    </w:p>
    <w:p w14:paraId="33FB8FB4" w14:textId="7EA9DCFE" w:rsidR="00187893" w:rsidRPr="00DB102A" w:rsidRDefault="00187893" w:rsidP="00971724">
      <w:pPr>
        <w:spacing w:line="276" w:lineRule="auto"/>
        <w:ind w:firstLine="1134"/>
        <w:jc w:val="both"/>
        <w:rPr>
          <w:rFonts w:ascii="Times New Roman" w:eastAsia="Times New Roman" w:hAnsi="Times New Roman" w:cs="Times New Roman"/>
          <w:bCs/>
          <w:sz w:val="24"/>
          <w:szCs w:val="24"/>
        </w:rPr>
      </w:pPr>
      <w:r w:rsidRPr="00DB102A">
        <w:rPr>
          <w:rFonts w:ascii="Times New Roman" w:eastAsia="Times New Roman" w:hAnsi="Times New Roman" w:cs="Times New Roman"/>
          <w:bCs/>
          <w:sz w:val="24"/>
          <w:szCs w:val="24"/>
        </w:rPr>
        <w:t xml:space="preserve">Dessa forma, a adoção do </w:t>
      </w:r>
      <w:r w:rsidR="002C4658">
        <w:rPr>
          <w:rFonts w:ascii="Times New Roman" w:eastAsia="Times New Roman" w:hAnsi="Times New Roman" w:cs="Times New Roman"/>
          <w:b/>
          <w:bCs/>
          <w:sz w:val="24"/>
          <w:szCs w:val="24"/>
        </w:rPr>
        <w:t>Concorrência</w:t>
      </w:r>
      <w:r w:rsidR="002C4658" w:rsidRPr="00DB102A">
        <w:rPr>
          <w:rFonts w:ascii="Times New Roman" w:eastAsia="Times New Roman" w:hAnsi="Times New Roman" w:cs="Times New Roman"/>
          <w:bCs/>
          <w:sz w:val="24"/>
          <w:szCs w:val="24"/>
        </w:rPr>
        <w:t xml:space="preserve"> </w:t>
      </w:r>
      <w:r w:rsidRPr="00DB102A">
        <w:rPr>
          <w:rFonts w:ascii="Times New Roman" w:eastAsia="Times New Roman" w:hAnsi="Times New Roman" w:cs="Times New Roman"/>
          <w:bCs/>
          <w:sz w:val="24"/>
          <w:szCs w:val="24"/>
        </w:rPr>
        <w:t>para a execução de asfalto com recursos próprios revela-se a alternativa mais adequada, pois garante celeridade, transparência e economicidade, atendendo ao interesse público e às normas legais vigentes. A medida contribuirá para a melhoria da trafegabilidade, redução de acidentes, valorização imobiliária e incentivo ao desenvolvimento econômico, consolidando o compromisso da Administração Municipal com o bem-estar da coletividade.</w:t>
      </w:r>
    </w:p>
    <w:p w14:paraId="47436122" w14:textId="77777777" w:rsidR="00C80618" w:rsidRPr="00DB102A" w:rsidRDefault="00C80618" w:rsidP="00971724">
      <w:pPr>
        <w:spacing w:line="276" w:lineRule="auto"/>
        <w:ind w:firstLine="1134"/>
        <w:jc w:val="both"/>
        <w:rPr>
          <w:rFonts w:ascii="Times New Roman" w:eastAsia="Times New Roman" w:hAnsi="Times New Roman" w:cs="Times New Roman"/>
          <w:bCs/>
          <w:sz w:val="24"/>
          <w:szCs w:val="24"/>
        </w:rPr>
      </w:pPr>
    </w:p>
    <w:p w14:paraId="0561F6B1" w14:textId="58573B9D" w:rsidR="0033788D" w:rsidRPr="00DB102A" w:rsidRDefault="00DB102A" w:rsidP="00971724">
      <w:pPr>
        <w:pStyle w:val="Ttulo1"/>
        <w:shd w:val="clear" w:color="auto" w:fill="D9D9D9" w:themeFill="background1" w:themeFillShade="D9"/>
        <w:tabs>
          <w:tab w:val="left" w:pos="352"/>
        </w:tabs>
        <w:spacing w:before="0" w:line="276" w:lineRule="auto"/>
        <w:jc w:val="both"/>
        <w:rPr>
          <w:rFonts w:ascii="Times New Roman" w:hAnsi="Times New Roman" w:cs="Times New Roman"/>
          <w:sz w:val="24"/>
          <w:szCs w:val="24"/>
        </w:rPr>
      </w:pPr>
      <w:r w:rsidRPr="00DB102A">
        <w:rPr>
          <w:rFonts w:ascii="Times New Roman" w:hAnsi="Times New Roman" w:cs="Times New Roman"/>
          <w:sz w:val="24"/>
          <w:szCs w:val="24"/>
        </w:rPr>
        <w:t>3 DESCRIÇÃO</w:t>
      </w:r>
      <w:r w:rsidR="0033788D" w:rsidRPr="00DB102A">
        <w:rPr>
          <w:rFonts w:ascii="Times New Roman" w:hAnsi="Times New Roman" w:cs="Times New Roman"/>
          <w:spacing w:val="10"/>
          <w:sz w:val="24"/>
          <w:szCs w:val="24"/>
        </w:rPr>
        <w:t xml:space="preserve"> </w:t>
      </w:r>
      <w:r w:rsidR="0033788D" w:rsidRPr="00DB102A">
        <w:rPr>
          <w:rFonts w:ascii="Times New Roman" w:hAnsi="Times New Roman" w:cs="Times New Roman"/>
          <w:sz w:val="24"/>
          <w:szCs w:val="24"/>
        </w:rPr>
        <w:t>DA</w:t>
      </w:r>
      <w:r w:rsidR="0033788D" w:rsidRPr="00DB102A">
        <w:rPr>
          <w:rFonts w:ascii="Times New Roman" w:hAnsi="Times New Roman" w:cs="Times New Roman"/>
          <w:spacing w:val="-4"/>
          <w:sz w:val="24"/>
          <w:szCs w:val="24"/>
        </w:rPr>
        <w:t xml:space="preserve"> </w:t>
      </w:r>
      <w:r w:rsidR="0033788D" w:rsidRPr="00DB102A">
        <w:rPr>
          <w:rFonts w:ascii="Times New Roman" w:hAnsi="Times New Roman" w:cs="Times New Roman"/>
          <w:sz w:val="24"/>
          <w:szCs w:val="24"/>
        </w:rPr>
        <w:t>SOLUÇÃO</w:t>
      </w:r>
      <w:r w:rsidR="0033788D" w:rsidRPr="00DB102A">
        <w:rPr>
          <w:rFonts w:ascii="Times New Roman" w:hAnsi="Times New Roman" w:cs="Times New Roman"/>
          <w:spacing w:val="2"/>
          <w:sz w:val="24"/>
          <w:szCs w:val="24"/>
        </w:rPr>
        <w:t xml:space="preserve"> </w:t>
      </w:r>
      <w:r w:rsidR="0033788D" w:rsidRPr="00DB102A">
        <w:rPr>
          <w:rFonts w:ascii="Times New Roman" w:hAnsi="Times New Roman" w:cs="Times New Roman"/>
          <w:sz w:val="24"/>
          <w:szCs w:val="24"/>
        </w:rPr>
        <w:t>COMO</w:t>
      </w:r>
      <w:r w:rsidR="0033788D" w:rsidRPr="00DB102A">
        <w:rPr>
          <w:rFonts w:ascii="Times New Roman" w:hAnsi="Times New Roman" w:cs="Times New Roman"/>
          <w:spacing w:val="-11"/>
          <w:sz w:val="24"/>
          <w:szCs w:val="24"/>
        </w:rPr>
        <w:t xml:space="preserve"> </w:t>
      </w:r>
      <w:r w:rsidR="0033788D" w:rsidRPr="00DB102A">
        <w:rPr>
          <w:rFonts w:ascii="Times New Roman" w:hAnsi="Times New Roman" w:cs="Times New Roman"/>
          <w:sz w:val="24"/>
          <w:szCs w:val="24"/>
        </w:rPr>
        <w:t>UM</w:t>
      </w:r>
      <w:r w:rsidR="0033788D" w:rsidRPr="00DB102A">
        <w:rPr>
          <w:rFonts w:ascii="Times New Roman" w:hAnsi="Times New Roman" w:cs="Times New Roman"/>
          <w:spacing w:val="-1"/>
          <w:sz w:val="24"/>
          <w:szCs w:val="24"/>
        </w:rPr>
        <w:t xml:space="preserve"> </w:t>
      </w:r>
      <w:r w:rsidR="0033788D" w:rsidRPr="00DB102A">
        <w:rPr>
          <w:rFonts w:ascii="Times New Roman" w:hAnsi="Times New Roman" w:cs="Times New Roman"/>
          <w:sz w:val="24"/>
          <w:szCs w:val="24"/>
        </w:rPr>
        <w:t>TODO</w:t>
      </w:r>
    </w:p>
    <w:p w14:paraId="0BE330C3" w14:textId="4986932A" w:rsidR="000E5BE5" w:rsidRPr="00DB102A" w:rsidRDefault="000E5BE5" w:rsidP="00971724">
      <w:pPr>
        <w:spacing w:line="276" w:lineRule="auto"/>
        <w:ind w:firstLine="1134"/>
        <w:jc w:val="both"/>
        <w:rPr>
          <w:rFonts w:ascii="Times New Roman" w:hAnsi="Times New Roman" w:cs="Times New Roman"/>
          <w:sz w:val="24"/>
          <w:szCs w:val="24"/>
        </w:rPr>
      </w:pPr>
      <w:r w:rsidRPr="00DB102A">
        <w:rPr>
          <w:rFonts w:ascii="Times New Roman" w:hAnsi="Times New Roman" w:cs="Times New Roman"/>
          <w:sz w:val="24"/>
          <w:szCs w:val="24"/>
        </w:rPr>
        <w:t>A solução proposta consiste na contratação de empresa especializada para a execução dos serviços</w:t>
      </w:r>
      <w:r w:rsidR="00187893" w:rsidRPr="00DB102A">
        <w:rPr>
          <w:rFonts w:ascii="Times New Roman" w:hAnsi="Times New Roman" w:cs="Times New Roman"/>
          <w:sz w:val="24"/>
          <w:szCs w:val="24"/>
        </w:rPr>
        <w:t>.</w:t>
      </w:r>
    </w:p>
    <w:p w14:paraId="36DB08B3" w14:textId="77777777" w:rsidR="000E5BE5" w:rsidRPr="00DB102A" w:rsidRDefault="000E5BE5" w:rsidP="00971724">
      <w:pPr>
        <w:spacing w:line="276" w:lineRule="auto"/>
        <w:ind w:firstLine="1134"/>
        <w:jc w:val="both"/>
        <w:rPr>
          <w:rFonts w:ascii="Times New Roman" w:hAnsi="Times New Roman" w:cs="Times New Roman"/>
          <w:sz w:val="24"/>
          <w:szCs w:val="24"/>
        </w:rPr>
      </w:pPr>
    </w:p>
    <w:p w14:paraId="3AC82049" w14:textId="2345589B" w:rsidR="00760435" w:rsidRPr="00DB102A" w:rsidRDefault="00740239" w:rsidP="00DB102A">
      <w:pPr>
        <w:shd w:val="clear" w:color="auto" w:fill="D9D9D9" w:themeFill="background1" w:themeFillShade="D9"/>
        <w:spacing w:line="276" w:lineRule="auto"/>
        <w:jc w:val="both"/>
        <w:rPr>
          <w:rFonts w:ascii="Times New Roman" w:eastAsia="Arial" w:hAnsi="Times New Roman" w:cs="Times New Roman"/>
          <w:b/>
          <w:sz w:val="24"/>
          <w:szCs w:val="24"/>
        </w:rPr>
      </w:pPr>
      <w:r w:rsidRPr="00DB102A">
        <w:rPr>
          <w:rFonts w:ascii="Times New Roman" w:eastAsia="Arial" w:hAnsi="Times New Roman" w:cs="Times New Roman"/>
          <w:b/>
          <w:sz w:val="24"/>
          <w:szCs w:val="24"/>
        </w:rPr>
        <w:t>4</w:t>
      </w:r>
      <w:r w:rsidR="00DB102A" w:rsidRPr="00DB102A">
        <w:rPr>
          <w:rFonts w:ascii="Times New Roman" w:eastAsia="Arial" w:hAnsi="Times New Roman" w:cs="Times New Roman"/>
          <w:b/>
          <w:sz w:val="24"/>
          <w:szCs w:val="24"/>
        </w:rPr>
        <w:t xml:space="preserve"> </w:t>
      </w:r>
      <w:r w:rsidR="00EC5B1D" w:rsidRPr="00DB102A">
        <w:rPr>
          <w:rFonts w:ascii="Times New Roman" w:eastAsia="Arial" w:hAnsi="Times New Roman" w:cs="Times New Roman"/>
          <w:b/>
          <w:sz w:val="24"/>
          <w:szCs w:val="24"/>
        </w:rPr>
        <w:t>REQUISITOS DA CONTRATAÇÃO</w:t>
      </w:r>
    </w:p>
    <w:p w14:paraId="7EF23D93" w14:textId="77777777" w:rsidR="00C80618" w:rsidRPr="00DB102A" w:rsidRDefault="00C80618" w:rsidP="00971724">
      <w:pPr>
        <w:spacing w:line="276" w:lineRule="auto"/>
        <w:jc w:val="both"/>
        <w:rPr>
          <w:rFonts w:ascii="Times New Roman" w:eastAsia="Arial" w:hAnsi="Times New Roman" w:cs="Times New Roman"/>
          <w:b/>
          <w:sz w:val="24"/>
          <w:szCs w:val="24"/>
        </w:rPr>
      </w:pPr>
    </w:p>
    <w:p w14:paraId="666D2796" w14:textId="25587A0F" w:rsidR="00DB102A" w:rsidRPr="00DB102A" w:rsidRDefault="00DB102A" w:rsidP="00DB102A">
      <w:pPr>
        <w:spacing w:line="100" w:lineRule="atLeast"/>
        <w:ind w:firstLine="426"/>
        <w:jc w:val="both"/>
        <w:rPr>
          <w:rFonts w:ascii="Times New Roman" w:hAnsi="Times New Roman" w:cs="Times New Roman"/>
          <w:sz w:val="24"/>
          <w:szCs w:val="24"/>
          <w:lang w:val="pt-PT"/>
        </w:rPr>
      </w:pPr>
      <w:r w:rsidRPr="00DB102A">
        <w:rPr>
          <w:rFonts w:ascii="Times New Roman" w:hAnsi="Times New Roman" w:cs="Times New Roman"/>
          <w:b/>
          <w:sz w:val="24"/>
          <w:szCs w:val="24"/>
        </w:rPr>
        <w:lastRenderedPageBreak/>
        <w:t>4.1</w:t>
      </w:r>
      <w:r w:rsidRPr="00DB102A">
        <w:rPr>
          <w:rFonts w:ascii="Times New Roman" w:hAnsi="Times New Roman" w:cs="Times New Roman"/>
          <w:sz w:val="24"/>
          <w:szCs w:val="24"/>
        </w:rPr>
        <w:t xml:space="preserve"> </w:t>
      </w:r>
      <w:r w:rsidRPr="00DB102A">
        <w:rPr>
          <w:rFonts w:ascii="Times New Roman" w:hAnsi="Times New Roman" w:cs="Times New Roman"/>
          <w:sz w:val="24"/>
          <w:szCs w:val="24"/>
          <w:lang w:val="pt-PT"/>
        </w:rPr>
        <w:t xml:space="preserve">A documentação relativa à </w:t>
      </w:r>
      <w:r w:rsidRPr="00DB102A">
        <w:rPr>
          <w:rFonts w:ascii="Times New Roman" w:hAnsi="Times New Roman" w:cs="Times New Roman"/>
          <w:b/>
          <w:sz w:val="24"/>
          <w:szCs w:val="24"/>
          <w:u w:val="thick"/>
          <w:lang w:val="pt-PT"/>
        </w:rPr>
        <w:t>HABILITAÇÃO JURÍDICA</w:t>
      </w:r>
      <w:r w:rsidRPr="00DB102A">
        <w:rPr>
          <w:rFonts w:ascii="Times New Roman" w:hAnsi="Times New Roman" w:cs="Times New Roman"/>
          <w:sz w:val="24"/>
          <w:szCs w:val="24"/>
          <w:lang w:val="pt-PT"/>
        </w:rPr>
        <w:t>, conforme o caso consistirá em:</w:t>
      </w:r>
    </w:p>
    <w:p w14:paraId="0494A4B9" w14:textId="77777777" w:rsidR="00DB102A" w:rsidRPr="00DB102A" w:rsidRDefault="00DB102A" w:rsidP="00DB102A">
      <w:pPr>
        <w:spacing w:line="100" w:lineRule="atLeast"/>
        <w:ind w:firstLine="426"/>
        <w:jc w:val="both"/>
        <w:rPr>
          <w:rFonts w:ascii="Times New Roman" w:hAnsi="Times New Roman" w:cs="Times New Roman"/>
          <w:sz w:val="24"/>
          <w:szCs w:val="24"/>
          <w:lang w:val="pt-PT"/>
        </w:rPr>
      </w:pPr>
    </w:p>
    <w:p w14:paraId="55801104" w14:textId="77777777" w:rsidR="00DB102A" w:rsidRPr="00DB102A" w:rsidRDefault="00DB102A" w:rsidP="00DB102A">
      <w:pPr>
        <w:pStyle w:val="PargrafodaLista"/>
        <w:widowControl w:val="0"/>
        <w:numPr>
          <w:ilvl w:val="0"/>
          <w:numId w:val="42"/>
        </w:numPr>
        <w:autoSpaceDE w:val="0"/>
        <w:autoSpaceDN w:val="0"/>
        <w:spacing w:before="1"/>
        <w:ind w:left="0" w:firstLine="426"/>
        <w:contextualSpacing w:val="0"/>
        <w:jc w:val="both"/>
        <w:rPr>
          <w:rFonts w:ascii="Times New Roman" w:hAnsi="Times New Roman" w:cs="Times New Roman"/>
          <w:sz w:val="24"/>
          <w:szCs w:val="24"/>
        </w:rPr>
      </w:pPr>
      <w:bookmarkStart w:id="3" w:name="_Hlk214950269"/>
      <w:r w:rsidRPr="00DB102A">
        <w:rPr>
          <w:rFonts w:ascii="Times New Roman" w:hAnsi="Times New Roman" w:cs="Times New Roman"/>
          <w:sz w:val="24"/>
          <w:szCs w:val="24"/>
        </w:rPr>
        <w:t>Ato constitutivo, estatuto ou contrato social em vigor, devidamente registrado bem</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como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alterações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ou</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último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contrato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social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consolidado,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em</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tratando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sociedades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comerciais,</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e,</w:t>
      </w:r>
      <w:r w:rsidRPr="00DB102A">
        <w:rPr>
          <w:rFonts w:ascii="Times New Roman" w:hAnsi="Times New Roman" w:cs="Times New Roman"/>
          <w:spacing w:val="-4"/>
          <w:sz w:val="24"/>
          <w:szCs w:val="24"/>
        </w:rPr>
        <w:t xml:space="preserve"> </w:t>
      </w:r>
      <w:r w:rsidRPr="00DB102A">
        <w:rPr>
          <w:rFonts w:ascii="Times New Roman" w:hAnsi="Times New Roman" w:cs="Times New Roman"/>
          <w:sz w:val="24"/>
          <w:szCs w:val="24"/>
        </w:rPr>
        <w:t>no</w:t>
      </w:r>
      <w:r w:rsidRPr="00DB102A">
        <w:rPr>
          <w:rFonts w:ascii="Times New Roman" w:hAnsi="Times New Roman" w:cs="Times New Roman"/>
          <w:spacing w:val="-4"/>
          <w:sz w:val="24"/>
          <w:szCs w:val="24"/>
        </w:rPr>
        <w:t xml:space="preserve"> </w:t>
      </w:r>
      <w:r w:rsidRPr="00DB102A">
        <w:rPr>
          <w:rFonts w:ascii="Times New Roman" w:hAnsi="Times New Roman" w:cs="Times New Roman"/>
          <w:sz w:val="24"/>
          <w:szCs w:val="24"/>
        </w:rPr>
        <w:t>caso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sociedades</w:t>
      </w:r>
      <w:r w:rsidRPr="00DB102A">
        <w:rPr>
          <w:rFonts w:ascii="Times New Roman" w:hAnsi="Times New Roman" w:cs="Times New Roman"/>
          <w:spacing w:val="-6"/>
          <w:sz w:val="24"/>
          <w:szCs w:val="24"/>
        </w:rPr>
        <w:t xml:space="preserve"> </w:t>
      </w:r>
      <w:r w:rsidRPr="00DB102A">
        <w:rPr>
          <w:rFonts w:ascii="Times New Roman" w:hAnsi="Times New Roman" w:cs="Times New Roman"/>
          <w:sz w:val="24"/>
          <w:szCs w:val="24"/>
        </w:rPr>
        <w:t>por</w:t>
      </w:r>
      <w:r w:rsidRPr="00DB102A">
        <w:rPr>
          <w:rFonts w:ascii="Times New Roman" w:hAnsi="Times New Roman" w:cs="Times New Roman"/>
          <w:spacing w:val="-5"/>
          <w:sz w:val="24"/>
          <w:szCs w:val="24"/>
        </w:rPr>
        <w:t xml:space="preserve"> </w:t>
      </w:r>
      <w:r w:rsidRPr="00DB102A">
        <w:rPr>
          <w:rFonts w:ascii="Times New Roman" w:hAnsi="Times New Roman" w:cs="Times New Roman"/>
          <w:sz w:val="24"/>
          <w:szCs w:val="24"/>
        </w:rPr>
        <w:t>ações,</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acompanhado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documento</w:t>
      </w:r>
      <w:r w:rsidRPr="00DB102A">
        <w:rPr>
          <w:rFonts w:ascii="Times New Roman" w:hAnsi="Times New Roman" w:cs="Times New Roman"/>
          <w:spacing w:val="-5"/>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eleição</w:t>
      </w:r>
      <w:r w:rsidRPr="00DB102A">
        <w:rPr>
          <w:rFonts w:ascii="Times New Roman" w:hAnsi="Times New Roman" w:cs="Times New Roman"/>
          <w:spacing w:val="-6"/>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seus</w:t>
      </w:r>
      <w:r w:rsidRPr="00DB102A">
        <w:rPr>
          <w:rFonts w:ascii="Times New Roman" w:hAnsi="Times New Roman" w:cs="Times New Roman"/>
          <w:spacing w:val="-52"/>
          <w:sz w:val="24"/>
          <w:szCs w:val="24"/>
        </w:rPr>
        <w:t xml:space="preserve"> </w:t>
      </w:r>
      <w:r w:rsidRPr="00DB102A">
        <w:rPr>
          <w:rFonts w:ascii="Times New Roman" w:hAnsi="Times New Roman" w:cs="Times New Roman"/>
          <w:sz w:val="24"/>
          <w:szCs w:val="24"/>
        </w:rPr>
        <w:t>administradores;</w:t>
      </w:r>
    </w:p>
    <w:p w14:paraId="2D19AF0E" w14:textId="77777777" w:rsidR="00DB102A" w:rsidRPr="00DB102A" w:rsidRDefault="00DB102A" w:rsidP="002C4658">
      <w:pPr>
        <w:pStyle w:val="PargrafodaLista"/>
        <w:widowControl w:val="0"/>
        <w:numPr>
          <w:ilvl w:val="0"/>
          <w:numId w:val="42"/>
        </w:numPr>
        <w:tabs>
          <w:tab w:val="left" w:pos="0"/>
        </w:tabs>
        <w:autoSpaceDE w:val="0"/>
        <w:autoSpaceDN w:val="0"/>
        <w:spacing w:before="117"/>
        <w:ind w:left="0" w:firstLine="426"/>
        <w:contextualSpacing w:val="0"/>
        <w:jc w:val="both"/>
        <w:rPr>
          <w:rFonts w:ascii="Times New Roman" w:hAnsi="Times New Roman" w:cs="Times New Roman"/>
          <w:sz w:val="24"/>
          <w:szCs w:val="24"/>
        </w:rPr>
      </w:pPr>
      <w:r w:rsidRPr="00DB102A">
        <w:rPr>
          <w:rFonts w:ascii="Times New Roman" w:hAnsi="Times New Roman" w:cs="Times New Roman"/>
          <w:sz w:val="24"/>
          <w:szCs w:val="24"/>
        </w:rPr>
        <w:t>Prova</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inscrição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no</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Cadastro</w:t>
      </w:r>
      <w:r w:rsidRPr="00DB102A">
        <w:rPr>
          <w:rFonts w:ascii="Times New Roman" w:hAnsi="Times New Roman" w:cs="Times New Roman"/>
          <w:spacing w:val="-5"/>
          <w:sz w:val="24"/>
          <w:szCs w:val="24"/>
        </w:rPr>
        <w:t xml:space="preserve"> </w:t>
      </w:r>
      <w:r w:rsidRPr="00DB102A">
        <w:rPr>
          <w:rFonts w:ascii="Times New Roman" w:hAnsi="Times New Roman" w:cs="Times New Roman"/>
          <w:sz w:val="24"/>
          <w:szCs w:val="24"/>
        </w:rPr>
        <w:t>Nacional de</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Pessoa</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Jurídica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(CNPJ/MF);</w:t>
      </w:r>
    </w:p>
    <w:p w14:paraId="4D5D7571" w14:textId="77777777" w:rsidR="00DB102A" w:rsidRPr="00DB102A" w:rsidRDefault="00DB102A" w:rsidP="00DB102A">
      <w:pPr>
        <w:pStyle w:val="Corpodetexto"/>
        <w:spacing w:before="8"/>
        <w:ind w:firstLine="426"/>
        <w:rPr>
          <w:rFonts w:ascii="Times New Roman" w:hAnsi="Times New Roman" w:cs="Times New Roman"/>
          <w:sz w:val="24"/>
          <w:szCs w:val="24"/>
        </w:rPr>
      </w:pPr>
    </w:p>
    <w:p w14:paraId="156F4339" w14:textId="77777777" w:rsidR="00DB102A" w:rsidRPr="00DB102A" w:rsidRDefault="00DB102A" w:rsidP="002C4658">
      <w:pPr>
        <w:pStyle w:val="PargrafodaLista"/>
        <w:widowControl w:val="0"/>
        <w:numPr>
          <w:ilvl w:val="0"/>
          <w:numId w:val="42"/>
        </w:numPr>
        <w:tabs>
          <w:tab w:val="left" w:pos="0"/>
        </w:tabs>
        <w:autoSpaceDE w:val="0"/>
        <w:autoSpaceDN w:val="0"/>
        <w:spacing w:before="90"/>
        <w:ind w:left="0" w:firstLine="426"/>
        <w:contextualSpacing w:val="0"/>
        <w:jc w:val="both"/>
        <w:rPr>
          <w:rFonts w:ascii="Times New Roman" w:hAnsi="Times New Roman" w:cs="Times New Roman"/>
          <w:sz w:val="24"/>
          <w:szCs w:val="24"/>
        </w:rPr>
      </w:pPr>
      <w:r w:rsidRPr="00DB102A">
        <w:rPr>
          <w:rFonts w:ascii="Times New Roman" w:hAnsi="Times New Roman" w:cs="Times New Roman"/>
          <w:sz w:val="24"/>
          <w:szCs w:val="24"/>
        </w:rPr>
        <w:t>Decreto de autorização, em se tratando de empresa ou sociedade estrangeira em</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funcionamento no País, e ato de registro ou autorização para funcionamento expedido pelo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órgão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competente, quando</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a atividade</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assim</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o exigir.</w:t>
      </w:r>
    </w:p>
    <w:p w14:paraId="6872AD02" w14:textId="77777777" w:rsidR="00DB102A" w:rsidRPr="00DB102A" w:rsidRDefault="00DB102A" w:rsidP="002C4658">
      <w:pPr>
        <w:pStyle w:val="PargrafodaLista"/>
        <w:widowControl w:val="0"/>
        <w:numPr>
          <w:ilvl w:val="0"/>
          <w:numId w:val="42"/>
        </w:numPr>
        <w:tabs>
          <w:tab w:val="left" w:pos="0"/>
        </w:tabs>
        <w:autoSpaceDE w:val="0"/>
        <w:autoSpaceDN w:val="0"/>
        <w:spacing w:before="118"/>
        <w:ind w:left="0" w:firstLine="426"/>
        <w:contextualSpacing w:val="0"/>
        <w:jc w:val="both"/>
        <w:rPr>
          <w:rFonts w:ascii="Times New Roman" w:hAnsi="Times New Roman" w:cs="Times New Roman"/>
          <w:sz w:val="24"/>
          <w:szCs w:val="24"/>
        </w:rPr>
      </w:pPr>
      <w:r w:rsidRPr="00DB102A">
        <w:rPr>
          <w:rFonts w:ascii="Times New Roman" w:hAnsi="Times New Roman" w:cs="Times New Roman"/>
          <w:sz w:val="24"/>
          <w:szCs w:val="24"/>
        </w:rPr>
        <w:t>Registro</w:t>
      </w:r>
      <w:r w:rsidRPr="00DB102A">
        <w:rPr>
          <w:rFonts w:ascii="Times New Roman" w:hAnsi="Times New Roman" w:cs="Times New Roman"/>
          <w:spacing w:val="-5"/>
          <w:sz w:val="24"/>
          <w:szCs w:val="24"/>
        </w:rPr>
        <w:t xml:space="preserve"> </w:t>
      </w:r>
      <w:r w:rsidRPr="00DB102A">
        <w:rPr>
          <w:rFonts w:ascii="Times New Roman" w:hAnsi="Times New Roman" w:cs="Times New Roman"/>
          <w:sz w:val="24"/>
          <w:szCs w:val="24"/>
        </w:rPr>
        <w:t>comercial,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no</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caso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empresário</w:t>
      </w:r>
      <w:r w:rsidRPr="00DB102A">
        <w:rPr>
          <w:rFonts w:ascii="Times New Roman" w:hAnsi="Times New Roman" w:cs="Times New Roman"/>
          <w:spacing w:val="-5"/>
          <w:sz w:val="24"/>
          <w:szCs w:val="24"/>
        </w:rPr>
        <w:t xml:space="preserve"> </w:t>
      </w:r>
      <w:r w:rsidRPr="00DB102A">
        <w:rPr>
          <w:rFonts w:ascii="Times New Roman" w:hAnsi="Times New Roman" w:cs="Times New Roman"/>
          <w:sz w:val="24"/>
          <w:szCs w:val="24"/>
        </w:rPr>
        <w:t>individual;</w:t>
      </w:r>
    </w:p>
    <w:bookmarkEnd w:id="3"/>
    <w:p w14:paraId="126414A0" w14:textId="77777777" w:rsidR="00DB102A" w:rsidRPr="00DB102A" w:rsidRDefault="00DB102A" w:rsidP="00DB102A">
      <w:pPr>
        <w:pStyle w:val="Corpodetexto"/>
        <w:ind w:firstLine="426"/>
        <w:rPr>
          <w:rFonts w:ascii="Times New Roman" w:hAnsi="Times New Roman" w:cs="Times New Roman"/>
          <w:sz w:val="24"/>
          <w:szCs w:val="24"/>
        </w:rPr>
      </w:pPr>
    </w:p>
    <w:p w14:paraId="2477EB02" w14:textId="53E894B0" w:rsidR="00DB102A" w:rsidRPr="00DB102A" w:rsidRDefault="00DB102A" w:rsidP="003E07A3">
      <w:pPr>
        <w:pStyle w:val="Ttulo2"/>
        <w:keepNext w:val="0"/>
        <w:widowControl w:val="0"/>
        <w:tabs>
          <w:tab w:val="left" w:pos="1739"/>
        </w:tabs>
        <w:autoSpaceDE w:val="0"/>
        <w:autoSpaceDN w:val="0"/>
        <w:rPr>
          <w:rFonts w:ascii="Times New Roman" w:hAnsi="Times New Roman" w:cs="Times New Roman"/>
          <w:bCs/>
          <w:sz w:val="24"/>
          <w:szCs w:val="24"/>
        </w:rPr>
      </w:pPr>
      <w:r w:rsidRPr="00DB102A">
        <w:rPr>
          <w:rFonts w:ascii="Times New Roman" w:hAnsi="Times New Roman" w:cs="Times New Roman"/>
          <w:bCs/>
          <w:sz w:val="24"/>
          <w:szCs w:val="24"/>
        </w:rPr>
        <w:t>4.2 HABILITAÇÃO</w:t>
      </w:r>
      <w:r w:rsidRPr="00DB102A">
        <w:rPr>
          <w:rFonts w:ascii="Times New Roman" w:hAnsi="Times New Roman" w:cs="Times New Roman"/>
          <w:bCs/>
          <w:spacing w:val="-3"/>
          <w:sz w:val="24"/>
          <w:szCs w:val="24"/>
        </w:rPr>
        <w:t xml:space="preserve"> </w:t>
      </w:r>
      <w:r w:rsidRPr="00DB102A">
        <w:rPr>
          <w:rFonts w:ascii="Times New Roman" w:hAnsi="Times New Roman" w:cs="Times New Roman"/>
          <w:bCs/>
          <w:sz w:val="24"/>
          <w:szCs w:val="24"/>
        </w:rPr>
        <w:t>FISCAL,</w:t>
      </w:r>
      <w:r w:rsidRPr="00DB102A">
        <w:rPr>
          <w:rFonts w:ascii="Times New Roman" w:hAnsi="Times New Roman" w:cs="Times New Roman"/>
          <w:bCs/>
          <w:spacing w:val="-3"/>
          <w:sz w:val="24"/>
          <w:szCs w:val="24"/>
        </w:rPr>
        <w:t xml:space="preserve"> </w:t>
      </w:r>
      <w:r w:rsidRPr="00DB102A">
        <w:rPr>
          <w:rFonts w:ascii="Times New Roman" w:hAnsi="Times New Roman" w:cs="Times New Roman"/>
          <w:bCs/>
          <w:sz w:val="24"/>
          <w:szCs w:val="24"/>
        </w:rPr>
        <w:t>SOCIAL</w:t>
      </w:r>
      <w:r w:rsidRPr="00DB102A">
        <w:rPr>
          <w:rFonts w:ascii="Times New Roman" w:hAnsi="Times New Roman" w:cs="Times New Roman"/>
          <w:bCs/>
          <w:spacing w:val="-1"/>
          <w:sz w:val="24"/>
          <w:szCs w:val="24"/>
        </w:rPr>
        <w:t xml:space="preserve"> </w:t>
      </w:r>
      <w:r w:rsidRPr="00DB102A">
        <w:rPr>
          <w:rFonts w:ascii="Times New Roman" w:hAnsi="Times New Roman" w:cs="Times New Roman"/>
          <w:bCs/>
          <w:sz w:val="24"/>
          <w:szCs w:val="24"/>
        </w:rPr>
        <w:t>E</w:t>
      </w:r>
      <w:r w:rsidRPr="00DB102A">
        <w:rPr>
          <w:rFonts w:ascii="Times New Roman" w:hAnsi="Times New Roman" w:cs="Times New Roman"/>
          <w:bCs/>
          <w:spacing w:val="-3"/>
          <w:sz w:val="24"/>
          <w:szCs w:val="24"/>
        </w:rPr>
        <w:t xml:space="preserve"> </w:t>
      </w:r>
      <w:r w:rsidRPr="00DB102A">
        <w:rPr>
          <w:rFonts w:ascii="Times New Roman" w:hAnsi="Times New Roman" w:cs="Times New Roman"/>
          <w:bCs/>
          <w:sz w:val="24"/>
          <w:szCs w:val="24"/>
        </w:rPr>
        <w:t>TRABALHISTA</w:t>
      </w:r>
    </w:p>
    <w:p w14:paraId="277F7E00" w14:textId="77777777" w:rsidR="00DB102A" w:rsidRPr="00DB102A" w:rsidRDefault="00DB102A" w:rsidP="002C4658">
      <w:pPr>
        <w:numPr>
          <w:ilvl w:val="0"/>
          <w:numId w:val="43"/>
        </w:numPr>
        <w:tabs>
          <w:tab w:val="left" w:pos="1701"/>
        </w:tabs>
        <w:suppressAutoHyphens/>
        <w:spacing w:before="92" w:line="235" w:lineRule="auto"/>
        <w:ind w:left="0" w:firstLine="426"/>
        <w:jc w:val="both"/>
        <w:rPr>
          <w:rFonts w:ascii="Times New Roman" w:hAnsi="Times New Roman" w:cs="Times New Roman"/>
          <w:sz w:val="24"/>
          <w:szCs w:val="24"/>
        </w:rPr>
      </w:pPr>
      <w:bookmarkStart w:id="4" w:name="_Hlk214950325"/>
      <w:r w:rsidRPr="00DB102A">
        <w:rPr>
          <w:rFonts w:ascii="Times New Roman" w:hAnsi="Times New Roman" w:cs="Times New Roman"/>
          <w:sz w:val="24"/>
          <w:szCs w:val="24"/>
        </w:rPr>
        <w:t>Prova de inscrição no Cadastro de Contribuintes Estadual ou Municipal relativo ao domicílio ou</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sede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 licitante,</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pertinente</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ao seu</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ramo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atividades;</w:t>
      </w:r>
    </w:p>
    <w:p w14:paraId="61118A68" w14:textId="77777777" w:rsidR="00DB102A" w:rsidRPr="00DB102A" w:rsidRDefault="00DB102A" w:rsidP="002C4658">
      <w:pPr>
        <w:numPr>
          <w:ilvl w:val="0"/>
          <w:numId w:val="43"/>
        </w:numPr>
        <w:tabs>
          <w:tab w:val="left" w:pos="1701"/>
        </w:tabs>
        <w:suppressAutoHyphens/>
        <w:spacing w:before="92" w:line="235" w:lineRule="auto"/>
        <w:ind w:left="0" w:firstLine="426"/>
        <w:jc w:val="both"/>
        <w:rPr>
          <w:rFonts w:ascii="Times New Roman" w:hAnsi="Times New Roman" w:cs="Times New Roman"/>
          <w:sz w:val="24"/>
          <w:szCs w:val="24"/>
        </w:rPr>
      </w:pPr>
      <w:r w:rsidRPr="00DB102A">
        <w:rPr>
          <w:rFonts w:ascii="Times New Roman" w:hAnsi="Times New Roman" w:cs="Times New Roman"/>
          <w:sz w:val="24"/>
          <w:szCs w:val="24"/>
        </w:rPr>
        <w:t>Comprovante de regularidade quanto aos tributos e encargos sociais administrados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pela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Secretaria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Receita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Federal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Brasil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RFB</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quanto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à</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Dívida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Ativa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União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administrada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pela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Procuradoria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Geral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Fazenda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Nacional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PGFN</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(Certidão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Conjunta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Negativa), nos termos do artigo 193 do código tributário Nacional ou outra equivalente na forma da lei.</w:t>
      </w:r>
    </w:p>
    <w:p w14:paraId="78F7B1C3" w14:textId="77777777" w:rsidR="00DB102A" w:rsidRPr="00DB102A" w:rsidRDefault="00DB102A" w:rsidP="002C4658">
      <w:pPr>
        <w:numPr>
          <w:ilvl w:val="0"/>
          <w:numId w:val="43"/>
        </w:numPr>
        <w:tabs>
          <w:tab w:val="left" w:pos="1701"/>
        </w:tabs>
        <w:suppressAutoHyphens/>
        <w:spacing w:before="92" w:line="235" w:lineRule="auto"/>
        <w:ind w:left="0" w:firstLine="426"/>
        <w:jc w:val="both"/>
        <w:rPr>
          <w:rFonts w:ascii="Times New Roman" w:hAnsi="Times New Roman" w:cs="Times New Roman"/>
          <w:sz w:val="24"/>
          <w:szCs w:val="24"/>
        </w:rPr>
      </w:pPr>
      <w:r w:rsidRPr="00DB102A">
        <w:rPr>
          <w:rFonts w:ascii="Times New Roman" w:hAnsi="Times New Roman" w:cs="Times New Roman"/>
          <w:sz w:val="24"/>
          <w:szCs w:val="24"/>
        </w:rPr>
        <w:t>Comprovante de regularidade com a Fazenda Estadual, mediante a apresentação 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Certidão Negativa de Tributos Estaduais expedida pela Secretaria da Fazenda Estadual 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domicílio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ou sede do</w:t>
      </w:r>
      <w:r w:rsidRPr="00DB102A">
        <w:rPr>
          <w:rFonts w:ascii="Times New Roman" w:hAnsi="Times New Roman" w:cs="Times New Roman"/>
          <w:spacing w:val="-4"/>
          <w:sz w:val="24"/>
          <w:szCs w:val="24"/>
        </w:rPr>
        <w:t xml:space="preserve"> </w:t>
      </w:r>
      <w:r w:rsidRPr="00DB102A">
        <w:rPr>
          <w:rFonts w:ascii="Times New Roman" w:hAnsi="Times New Roman" w:cs="Times New Roman"/>
          <w:sz w:val="24"/>
          <w:szCs w:val="24"/>
        </w:rPr>
        <w:t>licitante;</w:t>
      </w:r>
    </w:p>
    <w:p w14:paraId="516B7AF4" w14:textId="77777777" w:rsidR="00DB102A" w:rsidRPr="00DB102A" w:rsidRDefault="00DB102A" w:rsidP="002C4658">
      <w:pPr>
        <w:numPr>
          <w:ilvl w:val="0"/>
          <w:numId w:val="43"/>
        </w:numPr>
        <w:tabs>
          <w:tab w:val="left" w:pos="1701"/>
        </w:tabs>
        <w:suppressAutoHyphens/>
        <w:spacing w:before="92" w:line="235" w:lineRule="auto"/>
        <w:ind w:left="0" w:firstLine="426"/>
        <w:jc w:val="both"/>
        <w:rPr>
          <w:rFonts w:ascii="Times New Roman" w:hAnsi="Times New Roman" w:cs="Times New Roman"/>
          <w:sz w:val="24"/>
          <w:szCs w:val="24"/>
        </w:rPr>
      </w:pPr>
      <w:r w:rsidRPr="00DB102A">
        <w:rPr>
          <w:rFonts w:ascii="Times New Roman" w:hAnsi="Times New Roman" w:cs="Times New Roman"/>
          <w:sz w:val="24"/>
          <w:szCs w:val="24"/>
        </w:rPr>
        <w:t>Comprovante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regularidade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para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com</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Fazenda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Municipal,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mediante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w:t>
      </w:r>
      <w:r w:rsidRPr="00DB102A">
        <w:rPr>
          <w:rFonts w:ascii="Times New Roman" w:hAnsi="Times New Roman" w:cs="Times New Roman"/>
          <w:spacing w:val="-52"/>
          <w:sz w:val="24"/>
          <w:szCs w:val="24"/>
        </w:rPr>
        <w:t xml:space="preserve"> </w:t>
      </w:r>
      <w:r w:rsidRPr="00DB102A">
        <w:rPr>
          <w:rFonts w:ascii="Times New Roman" w:hAnsi="Times New Roman" w:cs="Times New Roman"/>
          <w:sz w:val="24"/>
          <w:szCs w:val="24"/>
        </w:rPr>
        <w:t>apresentação</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Certidão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Negativa</w:t>
      </w:r>
      <w:r w:rsidRPr="00DB102A">
        <w:rPr>
          <w:rFonts w:ascii="Times New Roman" w:hAnsi="Times New Roman" w:cs="Times New Roman"/>
          <w:spacing w:val="-4"/>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Tributos</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Municipais</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domicílio</w:t>
      </w:r>
      <w:r w:rsidRPr="00DB102A">
        <w:rPr>
          <w:rFonts w:ascii="Times New Roman" w:hAnsi="Times New Roman" w:cs="Times New Roman"/>
          <w:spacing w:val="-4"/>
          <w:sz w:val="24"/>
          <w:szCs w:val="24"/>
        </w:rPr>
        <w:t xml:space="preserve"> </w:t>
      </w:r>
      <w:r w:rsidRPr="00DB102A">
        <w:rPr>
          <w:rFonts w:ascii="Times New Roman" w:hAnsi="Times New Roman" w:cs="Times New Roman"/>
          <w:sz w:val="24"/>
          <w:szCs w:val="24"/>
        </w:rPr>
        <w:t>ou</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sede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13"/>
          <w:sz w:val="24"/>
          <w:szCs w:val="24"/>
        </w:rPr>
        <w:t xml:space="preserve"> </w:t>
      </w:r>
      <w:r w:rsidRPr="00DB102A">
        <w:rPr>
          <w:rFonts w:ascii="Times New Roman" w:hAnsi="Times New Roman" w:cs="Times New Roman"/>
          <w:sz w:val="24"/>
          <w:szCs w:val="24"/>
        </w:rPr>
        <w:t>licitante;</w:t>
      </w:r>
    </w:p>
    <w:p w14:paraId="2358B8E3" w14:textId="77777777" w:rsidR="00DB102A" w:rsidRPr="00DB102A" w:rsidRDefault="00DB102A" w:rsidP="002C4658">
      <w:pPr>
        <w:numPr>
          <w:ilvl w:val="0"/>
          <w:numId w:val="43"/>
        </w:numPr>
        <w:tabs>
          <w:tab w:val="left" w:pos="1701"/>
        </w:tabs>
        <w:suppressAutoHyphens/>
        <w:spacing w:before="92" w:line="235" w:lineRule="auto"/>
        <w:ind w:left="0" w:firstLine="426"/>
        <w:jc w:val="both"/>
        <w:rPr>
          <w:rFonts w:ascii="Times New Roman" w:hAnsi="Times New Roman" w:cs="Times New Roman"/>
          <w:sz w:val="24"/>
          <w:szCs w:val="24"/>
        </w:rPr>
      </w:pPr>
      <w:r w:rsidRPr="00DB102A">
        <w:rPr>
          <w:rFonts w:ascii="Times New Roman" w:hAnsi="Times New Roman" w:cs="Times New Roman"/>
          <w:sz w:val="24"/>
          <w:szCs w:val="24"/>
        </w:rPr>
        <w:t>Comprovante de regularidade junto ao Fundo de Garantia por Tempo de Serviço –</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FGTS</w:t>
      </w:r>
      <w:r w:rsidRPr="00DB102A">
        <w:rPr>
          <w:rFonts w:ascii="Times New Roman" w:hAnsi="Times New Roman" w:cs="Times New Roman"/>
          <w:spacing w:val="-8"/>
          <w:sz w:val="24"/>
          <w:szCs w:val="24"/>
        </w:rPr>
        <w:t xml:space="preserve"> </w:t>
      </w:r>
      <w:r w:rsidRPr="00DB102A">
        <w:rPr>
          <w:rFonts w:ascii="Times New Roman" w:hAnsi="Times New Roman" w:cs="Times New Roman"/>
          <w:sz w:val="24"/>
          <w:szCs w:val="24"/>
        </w:rPr>
        <w:t>(CRF)</w:t>
      </w:r>
      <w:r w:rsidRPr="00DB102A">
        <w:rPr>
          <w:rFonts w:ascii="Times New Roman" w:hAnsi="Times New Roman" w:cs="Times New Roman"/>
          <w:spacing w:val="-5"/>
          <w:sz w:val="24"/>
          <w:szCs w:val="24"/>
        </w:rPr>
        <w:t xml:space="preserve"> </w:t>
      </w:r>
      <w:r w:rsidRPr="00DB102A">
        <w:rPr>
          <w:rFonts w:ascii="Times New Roman" w:hAnsi="Times New Roman" w:cs="Times New Roman"/>
          <w:sz w:val="24"/>
          <w:szCs w:val="24"/>
        </w:rPr>
        <w:t>demonstrando</w:t>
      </w:r>
      <w:r w:rsidRPr="00DB102A">
        <w:rPr>
          <w:rFonts w:ascii="Times New Roman" w:hAnsi="Times New Roman" w:cs="Times New Roman"/>
          <w:spacing w:val="-10"/>
          <w:sz w:val="24"/>
          <w:szCs w:val="24"/>
        </w:rPr>
        <w:t xml:space="preserve"> </w:t>
      </w:r>
      <w:r w:rsidRPr="00DB102A">
        <w:rPr>
          <w:rFonts w:ascii="Times New Roman" w:hAnsi="Times New Roman" w:cs="Times New Roman"/>
          <w:sz w:val="24"/>
          <w:szCs w:val="24"/>
        </w:rPr>
        <w:t>situação</w:t>
      </w:r>
      <w:r w:rsidRPr="00DB102A">
        <w:rPr>
          <w:rFonts w:ascii="Times New Roman" w:hAnsi="Times New Roman" w:cs="Times New Roman"/>
          <w:spacing w:val="-9"/>
          <w:sz w:val="24"/>
          <w:szCs w:val="24"/>
        </w:rPr>
        <w:t xml:space="preserve"> </w:t>
      </w:r>
      <w:r w:rsidRPr="00DB102A">
        <w:rPr>
          <w:rFonts w:ascii="Times New Roman" w:hAnsi="Times New Roman" w:cs="Times New Roman"/>
          <w:sz w:val="24"/>
          <w:szCs w:val="24"/>
        </w:rPr>
        <w:t>regular</w:t>
      </w:r>
      <w:r w:rsidRPr="00DB102A">
        <w:rPr>
          <w:rFonts w:ascii="Times New Roman" w:hAnsi="Times New Roman" w:cs="Times New Roman"/>
          <w:spacing w:val="-5"/>
          <w:sz w:val="24"/>
          <w:szCs w:val="24"/>
        </w:rPr>
        <w:t xml:space="preserve"> </w:t>
      </w:r>
      <w:r w:rsidRPr="00DB102A">
        <w:rPr>
          <w:rFonts w:ascii="Times New Roman" w:hAnsi="Times New Roman" w:cs="Times New Roman"/>
          <w:sz w:val="24"/>
          <w:szCs w:val="24"/>
        </w:rPr>
        <w:t>no</w:t>
      </w:r>
      <w:r w:rsidRPr="00DB102A">
        <w:rPr>
          <w:rFonts w:ascii="Times New Roman" w:hAnsi="Times New Roman" w:cs="Times New Roman"/>
          <w:spacing w:val="-6"/>
          <w:sz w:val="24"/>
          <w:szCs w:val="24"/>
        </w:rPr>
        <w:t xml:space="preserve"> </w:t>
      </w:r>
      <w:r w:rsidRPr="00DB102A">
        <w:rPr>
          <w:rFonts w:ascii="Times New Roman" w:hAnsi="Times New Roman" w:cs="Times New Roman"/>
          <w:sz w:val="24"/>
          <w:szCs w:val="24"/>
        </w:rPr>
        <w:t>cumprimento</w:t>
      </w:r>
      <w:r w:rsidRPr="00DB102A">
        <w:rPr>
          <w:rFonts w:ascii="Times New Roman" w:hAnsi="Times New Roman" w:cs="Times New Roman"/>
          <w:spacing w:val="-6"/>
          <w:sz w:val="24"/>
          <w:szCs w:val="24"/>
        </w:rPr>
        <w:t xml:space="preserve"> </w:t>
      </w:r>
      <w:r w:rsidRPr="00DB102A">
        <w:rPr>
          <w:rFonts w:ascii="Times New Roman" w:hAnsi="Times New Roman" w:cs="Times New Roman"/>
          <w:sz w:val="24"/>
          <w:szCs w:val="24"/>
        </w:rPr>
        <w:t>dos</w:t>
      </w:r>
      <w:r w:rsidRPr="00DB102A">
        <w:rPr>
          <w:rFonts w:ascii="Times New Roman" w:hAnsi="Times New Roman" w:cs="Times New Roman"/>
          <w:spacing w:val="-6"/>
          <w:sz w:val="24"/>
          <w:szCs w:val="24"/>
        </w:rPr>
        <w:t xml:space="preserve"> </w:t>
      </w:r>
      <w:r w:rsidRPr="00DB102A">
        <w:rPr>
          <w:rFonts w:ascii="Times New Roman" w:hAnsi="Times New Roman" w:cs="Times New Roman"/>
          <w:sz w:val="24"/>
          <w:szCs w:val="24"/>
        </w:rPr>
        <w:t>encargos</w:t>
      </w:r>
      <w:r w:rsidRPr="00DB102A">
        <w:rPr>
          <w:rFonts w:ascii="Times New Roman" w:hAnsi="Times New Roman" w:cs="Times New Roman"/>
          <w:spacing w:val="-8"/>
          <w:sz w:val="24"/>
          <w:szCs w:val="24"/>
        </w:rPr>
        <w:t xml:space="preserve"> </w:t>
      </w:r>
      <w:r w:rsidRPr="00DB102A">
        <w:rPr>
          <w:rFonts w:ascii="Times New Roman" w:hAnsi="Times New Roman" w:cs="Times New Roman"/>
          <w:sz w:val="24"/>
          <w:szCs w:val="24"/>
        </w:rPr>
        <w:t>sociais</w:t>
      </w:r>
      <w:r w:rsidRPr="00DB102A">
        <w:rPr>
          <w:rFonts w:ascii="Times New Roman" w:hAnsi="Times New Roman" w:cs="Times New Roman"/>
          <w:spacing w:val="-11"/>
          <w:sz w:val="24"/>
          <w:szCs w:val="24"/>
        </w:rPr>
        <w:t xml:space="preserve"> </w:t>
      </w:r>
      <w:r w:rsidRPr="00DB102A">
        <w:rPr>
          <w:rFonts w:ascii="Times New Roman" w:hAnsi="Times New Roman" w:cs="Times New Roman"/>
          <w:sz w:val="24"/>
          <w:szCs w:val="24"/>
        </w:rPr>
        <w:t>constituídos</w:t>
      </w:r>
      <w:r w:rsidRPr="00DB102A">
        <w:rPr>
          <w:rFonts w:ascii="Times New Roman" w:hAnsi="Times New Roman" w:cs="Times New Roman"/>
          <w:spacing w:val="-53"/>
          <w:sz w:val="24"/>
          <w:szCs w:val="24"/>
        </w:rPr>
        <w:t xml:space="preserve"> </w:t>
      </w:r>
      <w:r w:rsidRPr="00DB102A">
        <w:rPr>
          <w:rFonts w:ascii="Times New Roman" w:hAnsi="Times New Roman" w:cs="Times New Roman"/>
          <w:sz w:val="24"/>
          <w:szCs w:val="24"/>
        </w:rPr>
        <w:t>por</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lei;</w:t>
      </w:r>
    </w:p>
    <w:p w14:paraId="1DB99291" w14:textId="77777777" w:rsidR="00DB102A" w:rsidRPr="00DB102A" w:rsidRDefault="00DB102A" w:rsidP="002C4658">
      <w:pPr>
        <w:numPr>
          <w:ilvl w:val="0"/>
          <w:numId w:val="43"/>
        </w:numPr>
        <w:tabs>
          <w:tab w:val="left" w:pos="1701"/>
        </w:tabs>
        <w:suppressAutoHyphens/>
        <w:spacing w:before="92" w:line="235" w:lineRule="auto"/>
        <w:ind w:left="0" w:firstLine="426"/>
        <w:jc w:val="both"/>
        <w:rPr>
          <w:rFonts w:ascii="Times New Roman" w:hAnsi="Times New Roman" w:cs="Times New Roman"/>
          <w:sz w:val="24"/>
          <w:szCs w:val="24"/>
        </w:rPr>
      </w:pPr>
      <w:bookmarkStart w:id="5" w:name="_Hlk214950358"/>
      <w:bookmarkEnd w:id="4"/>
      <w:r w:rsidRPr="00DB102A">
        <w:rPr>
          <w:rFonts w:ascii="Times New Roman" w:hAnsi="Times New Roman" w:cs="Times New Roman"/>
          <w:sz w:val="24"/>
          <w:szCs w:val="24"/>
        </w:rPr>
        <w:t>Prova</w:t>
      </w:r>
      <w:r w:rsidRPr="00DB102A">
        <w:rPr>
          <w:rFonts w:ascii="Times New Roman" w:hAnsi="Times New Roman" w:cs="Times New Roman"/>
          <w:spacing w:val="-11"/>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3"/>
          <w:sz w:val="24"/>
          <w:szCs w:val="24"/>
        </w:rPr>
        <w:t xml:space="preserve"> </w:t>
      </w:r>
      <w:r w:rsidRPr="00DB102A">
        <w:rPr>
          <w:rFonts w:ascii="Times New Roman" w:hAnsi="Times New Roman" w:cs="Times New Roman"/>
          <w:sz w:val="24"/>
          <w:szCs w:val="24"/>
        </w:rPr>
        <w:t>inexistência</w:t>
      </w:r>
      <w:r w:rsidRPr="00DB102A">
        <w:rPr>
          <w:rFonts w:ascii="Times New Roman" w:hAnsi="Times New Roman" w:cs="Times New Roman"/>
          <w:spacing w:val="-11"/>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1"/>
          <w:sz w:val="24"/>
          <w:szCs w:val="24"/>
        </w:rPr>
        <w:t xml:space="preserve"> </w:t>
      </w:r>
      <w:r w:rsidRPr="00DB102A">
        <w:rPr>
          <w:rFonts w:ascii="Times New Roman" w:hAnsi="Times New Roman" w:cs="Times New Roman"/>
          <w:sz w:val="24"/>
          <w:szCs w:val="24"/>
        </w:rPr>
        <w:t>débitos</w:t>
      </w:r>
      <w:r w:rsidRPr="00DB102A">
        <w:rPr>
          <w:rFonts w:ascii="Times New Roman" w:hAnsi="Times New Roman" w:cs="Times New Roman"/>
          <w:spacing w:val="-10"/>
          <w:sz w:val="24"/>
          <w:szCs w:val="24"/>
        </w:rPr>
        <w:t xml:space="preserve"> </w:t>
      </w:r>
      <w:r w:rsidRPr="00DB102A">
        <w:rPr>
          <w:rFonts w:ascii="Times New Roman" w:hAnsi="Times New Roman" w:cs="Times New Roman"/>
          <w:sz w:val="24"/>
          <w:szCs w:val="24"/>
        </w:rPr>
        <w:t>inadimplidos</w:t>
      </w:r>
      <w:r w:rsidRPr="00DB102A">
        <w:rPr>
          <w:rFonts w:ascii="Times New Roman" w:hAnsi="Times New Roman" w:cs="Times New Roman"/>
          <w:spacing w:val="-9"/>
          <w:sz w:val="24"/>
          <w:szCs w:val="24"/>
        </w:rPr>
        <w:t xml:space="preserve"> </w:t>
      </w:r>
      <w:r w:rsidRPr="00DB102A">
        <w:rPr>
          <w:rFonts w:ascii="Times New Roman" w:hAnsi="Times New Roman" w:cs="Times New Roman"/>
          <w:sz w:val="24"/>
          <w:szCs w:val="24"/>
        </w:rPr>
        <w:t>perante</w:t>
      </w:r>
      <w:r w:rsidRPr="00DB102A">
        <w:rPr>
          <w:rFonts w:ascii="Times New Roman" w:hAnsi="Times New Roman" w:cs="Times New Roman"/>
          <w:spacing w:val="-11"/>
          <w:sz w:val="24"/>
          <w:szCs w:val="24"/>
        </w:rPr>
        <w:t xml:space="preserve"> </w:t>
      </w:r>
      <w:r w:rsidRPr="00DB102A">
        <w:rPr>
          <w:rFonts w:ascii="Times New Roman" w:hAnsi="Times New Roman" w:cs="Times New Roman"/>
          <w:sz w:val="24"/>
          <w:szCs w:val="24"/>
        </w:rPr>
        <w:t>a</w:t>
      </w:r>
      <w:r w:rsidRPr="00DB102A">
        <w:rPr>
          <w:rFonts w:ascii="Times New Roman" w:hAnsi="Times New Roman" w:cs="Times New Roman"/>
          <w:spacing w:val="-11"/>
          <w:sz w:val="24"/>
          <w:szCs w:val="24"/>
        </w:rPr>
        <w:t xml:space="preserve"> </w:t>
      </w:r>
      <w:r w:rsidRPr="00DB102A">
        <w:rPr>
          <w:rFonts w:ascii="Times New Roman" w:hAnsi="Times New Roman" w:cs="Times New Roman"/>
          <w:sz w:val="24"/>
          <w:szCs w:val="24"/>
        </w:rPr>
        <w:t>Justiça</w:t>
      </w:r>
      <w:r w:rsidRPr="00DB102A">
        <w:rPr>
          <w:rFonts w:ascii="Times New Roman" w:hAnsi="Times New Roman" w:cs="Times New Roman"/>
          <w:spacing w:val="-10"/>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11"/>
          <w:sz w:val="24"/>
          <w:szCs w:val="24"/>
        </w:rPr>
        <w:t xml:space="preserve"> </w:t>
      </w:r>
      <w:r w:rsidRPr="00DB102A">
        <w:rPr>
          <w:rFonts w:ascii="Times New Roman" w:hAnsi="Times New Roman" w:cs="Times New Roman"/>
          <w:sz w:val="24"/>
          <w:szCs w:val="24"/>
        </w:rPr>
        <w:t>Trabalho,</w:t>
      </w:r>
      <w:r w:rsidRPr="00DB102A">
        <w:rPr>
          <w:rFonts w:ascii="Times New Roman" w:hAnsi="Times New Roman" w:cs="Times New Roman"/>
          <w:spacing w:val="-13"/>
          <w:sz w:val="24"/>
          <w:szCs w:val="24"/>
        </w:rPr>
        <w:t xml:space="preserve"> </w:t>
      </w:r>
      <w:r w:rsidRPr="00DB102A">
        <w:rPr>
          <w:rFonts w:ascii="Times New Roman" w:hAnsi="Times New Roman" w:cs="Times New Roman"/>
          <w:sz w:val="24"/>
          <w:szCs w:val="24"/>
        </w:rPr>
        <w:t>mediante</w:t>
      </w:r>
      <w:r w:rsidRPr="00DB102A">
        <w:rPr>
          <w:rFonts w:ascii="Times New Roman" w:hAnsi="Times New Roman" w:cs="Times New Roman"/>
          <w:spacing w:val="-52"/>
          <w:sz w:val="24"/>
          <w:szCs w:val="24"/>
        </w:rPr>
        <w:t xml:space="preserve"> </w:t>
      </w:r>
      <w:r w:rsidRPr="00DB102A">
        <w:rPr>
          <w:rFonts w:ascii="Times New Roman" w:hAnsi="Times New Roman" w:cs="Times New Roman"/>
          <w:sz w:val="24"/>
          <w:szCs w:val="24"/>
        </w:rPr>
        <w:t>a apresentação de certidão negativa, nos termos do Título VII-A da Consolidação das Leis do</w:t>
      </w:r>
      <w:r w:rsidRPr="00DB102A">
        <w:rPr>
          <w:rFonts w:ascii="Times New Roman" w:hAnsi="Times New Roman" w:cs="Times New Roman"/>
          <w:spacing w:val="1"/>
          <w:sz w:val="24"/>
          <w:szCs w:val="24"/>
        </w:rPr>
        <w:t xml:space="preserve"> </w:t>
      </w:r>
      <w:r w:rsidRPr="00DB102A">
        <w:rPr>
          <w:rFonts w:ascii="Times New Roman" w:hAnsi="Times New Roman" w:cs="Times New Roman"/>
          <w:spacing w:val="-1"/>
          <w:sz w:val="24"/>
          <w:szCs w:val="24"/>
        </w:rPr>
        <w:t>Trabalho,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aprovada</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pelo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Decreto Lei</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nº</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5.452,</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de 1º</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maio de</w:t>
      </w:r>
      <w:r w:rsidRPr="00DB102A">
        <w:rPr>
          <w:rFonts w:ascii="Times New Roman" w:hAnsi="Times New Roman" w:cs="Times New Roman"/>
          <w:spacing w:val="-15"/>
          <w:sz w:val="24"/>
          <w:szCs w:val="24"/>
        </w:rPr>
        <w:t xml:space="preserve"> </w:t>
      </w:r>
      <w:r w:rsidRPr="00DB102A">
        <w:rPr>
          <w:rFonts w:ascii="Times New Roman" w:hAnsi="Times New Roman" w:cs="Times New Roman"/>
          <w:sz w:val="24"/>
          <w:szCs w:val="24"/>
        </w:rPr>
        <w:t>1943.</w:t>
      </w:r>
    </w:p>
    <w:p w14:paraId="73387DB2" w14:textId="4F36B913" w:rsidR="00DB102A" w:rsidRPr="00DB102A" w:rsidRDefault="00DB102A" w:rsidP="002C4658">
      <w:pPr>
        <w:numPr>
          <w:ilvl w:val="0"/>
          <w:numId w:val="43"/>
        </w:numPr>
        <w:tabs>
          <w:tab w:val="left" w:pos="1701"/>
        </w:tabs>
        <w:suppressAutoHyphens/>
        <w:spacing w:before="92" w:line="235" w:lineRule="auto"/>
        <w:ind w:left="0" w:firstLine="426"/>
        <w:jc w:val="both"/>
        <w:rPr>
          <w:rFonts w:ascii="Times New Roman" w:hAnsi="Times New Roman" w:cs="Times New Roman"/>
          <w:sz w:val="24"/>
          <w:szCs w:val="24"/>
        </w:rPr>
      </w:pPr>
      <w:bookmarkStart w:id="6" w:name="_Hlk214950417"/>
      <w:r w:rsidRPr="00DB102A">
        <w:rPr>
          <w:rFonts w:ascii="Times New Roman" w:hAnsi="Times New Roman" w:cs="Times New Roman"/>
          <w:sz w:val="24"/>
          <w:szCs w:val="24"/>
        </w:rPr>
        <w:t>Declaração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cumprimento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disposto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 xml:space="preserve">no </w:t>
      </w:r>
      <w:bookmarkStart w:id="7" w:name="_Hlk214950433"/>
      <w:bookmarkEnd w:id="6"/>
      <w:r w:rsidRPr="00DB102A">
        <w:rPr>
          <w:rFonts w:ascii="Times New Roman" w:hAnsi="Times New Roman" w:cs="Times New Roman"/>
          <w:sz w:val="24"/>
          <w:szCs w:val="24"/>
        </w:rPr>
        <w:fldChar w:fldCharType="begin"/>
      </w:r>
      <w:r w:rsidRPr="00DB102A">
        <w:rPr>
          <w:rFonts w:ascii="Times New Roman" w:hAnsi="Times New Roman" w:cs="Times New Roman"/>
          <w:sz w:val="24"/>
          <w:szCs w:val="24"/>
        </w:rPr>
        <w:instrText xml:space="preserve"> HYPERLINK "http://www.planalto.gov.br/ccivil_03/Constituicao/Constituicao.htm" \l "art7xxxiii" </w:instrText>
      </w:r>
      <w:r w:rsidRPr="00DB102A">
        <w:rPr>
          <w:rFonts w:ascii="Times New Roman" w:hAnsi="Times New Roman" w:cs="Times New Roman"/>
          <w:sz w:val="24"/>
          <w:szCs w:val="24"/>
        </w:rPr>
      </w:r>
      <w:r w:rsidRPr="00DB102A">
        <w:rPr>
          <w:rFonts w:ascii="Times New Roman" w:hAnsi="Times New Roman" w:cs="Times New Roman"/>
          <w:sz w:val="24"/>
          <w:szCs w:val="24"/>
        </w:rPr>
        <w:fldChar w:fldCharType="separate"/>
      </w:r>
      <w:r w:rsidRPr="00DB102A">
        <w:rPr>
          <w:rStyle w:val="Hyperlink"/>
          <w:rFonts w:ascii="Times New Roman" w:hAnsi="Times New Roman" w:cs="Times New Roman"/>
          <w:color w:val="auto"/>
          <w:sz w:val="24"/>
          <w:szCs w:val="24"/>
        </w:rPr>
        <w:t>inciso</w:t>
      </w:r>
      <w:r w:rsidRPr="00DB102A">
        <w:rPr>
          <w:rStyle w:val="Hyperlink"/>
          <w:rFonts w:ascii="Times New Roman" w:hAnsi="Times New Roman" w:cs="Times New Roman"/>
          <w:color w:val="auto"/>
          <w:spacing w:val="1"/>
          <w:sz w:val="24"/>
          <w:szCs w:val="24"/>
        </w:rPr>
        <w:t xml:space="preserve"> </w:t>
      </w:r>
      <w:r w:rsidRPr="00DB102A">
        <w:rPr>
          <w:rStyle w:val="Hyperlink"/>
          <w:rFonts w:ascii="Times New Roman" w:hAnsi="Times New Roman" w:cs="Times New Roman"/>
          <w:color w:val="auto"/>
          <w:sz w:val="24"/>
          <w:szCs w:val="24"/>
        </w:rPr>
        <w:t>XXXIII</w:t>
      </w:r>
      <w:r w:rsidRPr="00DB102A">
        <w:rPr>
          <w:rStyle w:val="Hyperlink"/>
          <w:rFonts w:ascii="Times New Roman" w:hAnsi="Times New Roman" w:cs="Times New Roman"/>
          <w:color w:val="auto"/>
          <w:spacing w:val="1"/>
          <w:sz w:val="24"/>
          <w:szCs w:val="24"/>
        </w:rPr>
        <w:t xml:space="preserve"> </w:t>
      </w:r>
      <w:r w:rsidRPr="00DB102A">
        <w:rPr>
          <w:rStyle w:val="Hyperlink"/>
          <w:rFonts w:ascii="Times New Roman" w:hAnsi="Times New Roman" w:cs="Times New Roman"/>
          <w:color w:val="auto"/>
          <w:sz w:val="24"/>
          <w:szCs w:val="24"/>
        </w:rPr>
        <w:t>do</w:t>
      </w:r>
      <w:r w:rsidRPr="00DB102A">
        <w:rPr>
          <w:rStyle w:val="Hyperlink"/>
          <w:rFonts w:ascii="Times New Roman" w:hAnsi="Times New Roman" w:cs="Times New Roman"/>
          <w:color w:val="auto"/>
          <w:spacing w:val="1"/>
          <w:sz w:val="24"/>
          <w:szCs w:val="24"/>
        </w:rPr>
        <w:t xml:space="preserve"> </w:t>
      </w:r>
      <w:r w:rsidRPr="00DB102A">
        <w:rPr>
          <w:rStyle w:val="Hyperlink"/>
          <w:rFonts w:ascii="Times New Roman" w:hAnsi="Times New Roman" w:cs="Times New Roman"/>
          <w:color w:val="auto"/>
          <w:sz w:val="24"/>
          <w:szCs w:val="24"/>
        </w:rPr>
        <w:t>art.</w:t>
      </w:r>
      <w:r w:rsidRPr="00DB102A">
        <w:rPr>
          <w:rStyle w:val="Hyperlink"/>
          <w:rFonts w:ascii="Times New Roman" w:hAnsi="Times New Roman" w:cs="Times New Roman"/>
          <w:color w:val="auto"/>
          <w:spacing w:val="1"/>
          <w:sz w:val="24"/>
          <w:szCs w:val="24"/>
        </w:rPr>
        <w:t xml:space="preserve"> </w:t>
      </w:r>
      <w:r w:rsidRPr="00DB102A">
        <w:rPr>
          <w:rStyle w:val="Hyperlink"/>
          <w:rFonts w:ascii="Times New Roman" w:hAnsi="Times New Roman" w:cs="Times New Roman"/>
          <w:color w:val="auto"/>
          <w:sz w:val="24"/>
          <w:szCs w:val="24"/>
        </w:rPr>
        <w:t>7º</w:t>
      </w:r>
      <w:r w:rsidRPr="00DB102A">
        <w:rPr>
          <w:rStyle w:val="Hyperlink"/>
          <w:rFonts w:ascii="Times New Roman" w:hAnsi="Times New Roman" w:cs="Times New Roman"/>
          <w:color w:val="auto"/>
          <w:spacing w:val="1"/>
          <w:sz w:val="24"/>
          <w:szCs w:val="24"/>
        </w:rPr>
        <w:t xml:space="preserve"> </w:t>
      </w:r>
      <w:r w:rsidRPr="00DB102A">
        <w:rPr>
          <w:rStyle w:val="Hyperlink"/>
          <w:rFonts w:ascii="Times New Roman" w:hAnsi="Times New Roman" w:cs="Times New Roman"/>
          <w:color w:val="auto"/>
          <w:sz w:val="24"/>
          <w:szCs w:val="24"/>
        </w:rPr>
        <w:t>da</w:t>
      </w:r>
      <w:r w:rsidRPr="00DB102A">
        <w:rPr>
          <w:rStyle w:val="Hyperlink"/>
          <w:rFonts w:ascii="Times New Roman" w:hAnsi="Times New Roman" w:cs="Times New Roman"/>
          <w:color w:val="auto"/>
          <w:spacing w:val="1"/>
          <w:sz w:val="24"/>
          <w:szCs w:val="24"/>
        </w:rPr>
        <w:t xml:space="preserve"> </w:t>
      </w:r>
      <w:r w:rsidRPr="00DB102A">
        <w:rPr>
          <w:rStyle w:val="Hyperlink"/>
          <w:rFonts w:ascii="Times New Roman" w:hAnsi="Times New Roman" w:cs="Times New Roman"/>
          <w:color w:val="auto"/>
          <w:sz w:val="24"/>
          <w:szCs w:val="24"/>
        </w:rPr>
        <w:t>Constituição</w:t>
      </w:r>
      <w:r w:rsidRPr="00DB102A">
        <w:rPr>
          <w:rFonts w:ascii="Times New Roman" w:hAnsi="Times New Roman" w:cs="Times New Roman"/>
          <w:sz w:val="24"/>
          <w:szCs w:val="24"/>
        </w:rPr>
        <w:fldChar w:fldCharType="end"/>
      </w:r>
      <w:r w:rsidRPr="00DB102A">
        <w:rPr>
          <w:rFonts w:ascii="Times New Roman" w:hAnsi="Times New Roman" w:cs="Times New Roman"/>
          <w:spacing w:val="-53"/>
          <w:sz w:val="24"/>
          <w:szCs w:val="24"/>
        </w:rPr>
        <w:t xml:space="preserve"> </w:t>
      </w:r>
      <w:hyperlink r:id="rId9" w:anchor="art7xxxiii" w:history="1">
        <w:r w:rsidRPr="00DB102A">
          <w:rPr>
            <w:rStyle w:val="Hyperlink"/>
            <w:rFonts w:ascii="Times New Roman" w:hAnsi="Times New Roman" w:cs="Times New Roman"/>
            <w:color w:val="auto"/>
            <w:sz w:val="24"/>
            <w:szCs w:val="24"/>
          </w:rPr>
          <w:t>Federal.</w:t>
        </w:r>
        <w:r w:rsidRPr="00DB102A">
          <w:rPr>
            <w:rStyle w:val="Hyperlink"/>
            <w:rFonts w:ascii="Times New Roman" w:hAnsi="Times New Roman" w:cs="Times New Roman"/>
            <w:color w:val="auto"/>
            <w:spacing w:val="-2"/>
            <w:sz w:val="24"/>
            <w:szCs w:val="24"/>
          </w:rPr>
          <w:t xml:space="preserve"> </w:t>
        </w:r>
      </w:hyperlink>
      <w:bookmarkStart w:id="8" w:name="_Hlk214950462"/>
      <w:bookmarkEnd w:id="7"/>
      <w:r w:rsidRPr="00DB102A">
        <w:rPr>
          <w:rFonts w:ascii="Times New Roman" w:hAnsi="Times New Roman" w:cs="Times New Roman"/>
          <w:sz w:val="24"/>
          <w:szCs w:val="24"/>
        </w:rPr>
        <w:t>conforme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o</w:t>
      </w:r>
      <w:r w:rsidRPr="00DB102A">
        <w:rPr>
          <w:rFonts w:ascii="Times New Roman" w:hAnsi="Times New Roman" w:cs="Times New Roman"/>
          <w:spacing w:val="-4"/>
          <w:sz w:val="24"/>
          <w:szCs w:val="24"/>
        </w:rPr>
        <w:t xml:space="preserve"> </w:t>
      </w:r>
      <w:r w:rsidRPr="00DB102A">
        <w:rPr>
          <w:rFonts w:ascii="Times New Roman" w:hAnsi="Times New Roman" w:cs="Times New Roman"/>
          <w:sz w:val="24"/>
          <w:szCs w:val="24"/>
        </w:rPr>
        <w:t>modelo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Decreto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Federal</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n°</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4.358/2002.</w:t>
      </w:r>
      <w:bookmarkEnd w:id="8"/>
    </w:p>
    <w:p w14:paraId="6F774DA2" w14:textId="77777777" w:rsidR="00DB102A" w:rsidRPr="00DB102A" w:rsidRDefault="00DB102A" w:rsidP="00DB102A">
      <w:pPr>
        <w:tabs>
          <w:tab w:val="left" w:pos="1701"/>
        </w:tabs>
        <w:suppressAutoHyphens/>
        <w:spacing w:before="92" w:line="235" w:lineRule="auto"/>
        <w:ind w:left="426"/>
        <w:rPr>
          <w:rFonts w:ascii="Times New Roman" w:hAnsi="Times New Roman" w:cs="Times New Roman"/>
          <w:sz w:val="24"/>
          <w:szCs w:val="24"/>
        </w:rPr>
      </w:pPr>
    </w:p>
    <w:bookmarkEnd w:id="5"/>
    <w:p w14:paraId="46534A67" w14:textId="63B059C2" w:rsidR="00DB102A" w:rsidRPr="00DB102A" w:rsidRDefault="00DB102A" w:rsidP="003E07A3">
      <w:pPr>
        <w:pStyle w:val="Ttulo2"/>
        <w:keepNext w:val="0"/>
        <w:widowControl w:val="0"/>
        <w:tabs>
          <w:tab w:val="left" w:pos="1739"/>
        </w:tabs>
        <w:autoSpaceDE w:val="0"/>
        <w:autoSpaceDN w:val="0"/>
        <w:spacing w:before="93" w:line="229" w:lineRule="exact"/>
        <w:rPr>
          <w:rFonts w:ascii="Times New Roman" w:hAnsi="Times New Roman" w:cs="Times New Roman"/>
          <w:bCs/>
          <w:sz w:val="24"/>
          <w:szCs w:val="24"/>
        </w:rPr>
      </w:pPr>
      <w:r w:rsidRPr="00DB102A">
        <w:rPr>
          <w:rFonts w:ascii="Times New Roman" w:hAnsi="Times New Roman" w:cs="Times New Roman"/>
          <w:bCs/>
          <w:sz w:val="24"/>
          <w:szCs w:val="24"/>
        </w:rPr>
        <w:t>4.3 HABILITAÇÃO</w:t>
      </w:r>
      <w:r w:rsidRPr="00DB102A">
        <w:rPr>
          <w:rFonts w:ascii="Times New Roman" w:hAnsi="Times New Roman" w:cs="Times New Roman"/>
          <w:bCs/>
          <w:spacing w:val="-4"/>
          <w:sz w:val="24"/>
          <w:szCs w:val="24"/>
        </w:rPr>
        <w:t xml:space="preserve"> </w:t>
      </w:r>
      <w:r w:rsidRPr="00DB102A">
        <w:rPr>
          <w:rFonts w:ascii="Times New Roman" w:hAnsi="Times New Roman" w:cs="Times New Roman"/>
          <w:bCs/>
          <w:sz w:val="24"/>
          <w:szCs w:val="24"/>
        </w:rPr>
        <w:t>ECONÔMICO-FINANCEIRA:</w:t>
      </w:r>
    </w:p>
    <w:p w14:paraId="045A3B5F" w14:textId="5541A981" w:rsidR="00DB102A" w:rsidRPr="00DB102A" w:rsidRDefault="00DB102A" w:rsidP="00DB102A">
      <w:pPr>
        <w:pStyle w:val="PargrafodaLista"/>
        <w:widowControl w:val="0"/>
        <w:numPr>
          <w:ilvl w:val="0"/>
          <w:numId w:val="41"/>
        </w:numPr>
        <w:tabs>
          <w:tab w:val="left" w:pos="1614"/>
        </w:tabs>
        <w:autoSpaceDE w:val="0"/>
        <w:autoSpaceDN w:val="0"/>
        <w:ind w:left="0" w:firstLine="426"/>
        <w:contextualSpacing w:val="0"/>
        <w:jc w:val="both"/>
        <w:rPr>
          <w:rFonts w:ascii="Times New Roman" w:hAnsi="Times New Roman" w:cs="Times New Roman"/>
          <w:sz w:val="24"/>
          <w:szCs w:val="24"/>
        </w:rPr>
      </w:pPr>
      <w:bookmarkStart w:id="9" w:name="_Hlk214950672"/>
      <w:r w:rsidRPr="00DB102A">
        <w:rPr>
          <w:rFonts w:ascii="Times New Roman" w:hAnsi="Times New Roman" w:cs="Times New Roman"/>
          <w:sz w:val="24"/>
          <w:szCs w:val="24"/>
        </w:rPr>
        <w:t>balanço</w:t>
      </w:r>
      <w:r w:rsidRPr="00DB102A">
        <w:rPr>
          <w:rFonts w:ascii="Times New Roman" w:hAnsi="Times New Roman" w:cs="Times New Roman"/>
          <w:spacing w:val="27"/>
          <w:sz w:val="24"/>
          <w:szCs w:val="24"/>
        </w:rPr>
        <w:t xml:space="preserve"> </w:t>
      </w:r>
      <w:r w:rsidRPr="00DB102A">
        <w:rPr>
          <w:rFonts w:ascii="Times New Roman" w:hAnsi="Times New Roman" w:cs="Times New Roman"/>
          <w:sz w:val="24"/>
          <w:szCs w:val="24"/>
        </w:rPr>
        <w:t>patrimonial,</w:t>
      </w:r>
      <w:r w:rsidRPr="00DB102A">
        <w:rPr>
          <w:rFonts w:ascii="Times New Roman" w:hAnsi="Times New Roman" w:cs="Times New Roman"/>
          <w:spacing w:val="25"/>
          <w:sz w:val="24"/>
          <w:szCs w:val="24"/>
        </w:rPr>
        <w:t xml:space="preserve"> </w:t>
      </w:r>
      <w:r w:rsidRPr="00DB102A">
        <w:rPr>
          <w:rFonts w:ascii="Times New Roman" w:hAnsi="Times New Roman" w:cs="Times New Roman"/>
          <w:sz w:val="24"/>
          <w:szCs w:val="24"/>
        </w:rPr>
        <w:t>demonstração</w:t>
      </w:r>
      <w:r w:rsidRPr="00DB102A">
        <w:rPr>
          <w:rFonts w:ascii="Times New Roman" w:hAnsi="Times New Roman" w:cs="Times New Roman"/>
          <w:spacing w:val="25"/>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25"/>
          <w:sz w:val="24"/>
          <w:szCs w:val="24"/>
        </w:rPr>
        <w:t xml:space="preserve"> </w:t>
      </w:r>
      <w:r w:rsidRPr="00DB102A">
        <w:rPr>
          <w:rFonts w:ascii="Times New Roman" w:hAnsi="Times New Roman" w:cs="Times New Roman"/>
          <w:sz w:val="24"/>
          <w:szCs w:val="24"/>
        </w:rPr>
        <w:t>resultado</w:t>
      </w:r>
      <w:r w:rsidRPr="00DB102A">
        <w:rPr>
          <w:rFonts w:ascii="Times New Roman" w:hAnsi="Times New Roman" w:cs="Times New Roman"/>
          <w:spacing w:val="26"/>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25"/>
          <w:sz w:val="24"/>
          <w:szCs w:val="24"/>
        </w:rPr>
        <w:t xml:space="preserve"> </w:t>
      </w:r>
      <w:r w:rsidRPr="00DB102A">
        <w:rPr>
          <w:rFonts w:ascii="Times New Roman" w:hAnsi="Times New Roman" w:cs="Times New Roman"/>
          <w:sz w:val="24"/>
          <w:szCs w:val="24"/>
        </w:rPr>
        <w:t>exercício</w:t>
      </w:r>
      <w:r w:rsidRPr="00DB102A">
        <w:rPr>
          <w:rFonts w:ascii="Times New Roman" w:hAnsi="Times New Roman" w:cs="Times New Roman"/>
          <w:spacing w:val="27"/>
          <w:sz w:val="24"/>
          <w:szCs w:val="24"/>
        </w:rPr>
        <w:t xml:space="preserve"> </w:t>
      </w:r>
      <w:r w:rsidRPr="00DB102A">
        <w:rPr>
          <w:rFonts w:ascii="Times New Roman" w:hAnsi="Times New Roman" w:cs="Times New Roman"/>
          <w:sz w:val="24"/>
          <w:szCs w:val="24"/>
        </w:rPr>
        <w:t>e</w:t>
      </w:r>
      <w:r w:rsidRPr="00DB102A">
        <w:rPr>
          <w:rFonts w:ascii="Times New Roman" w:hAnsi="Times New Roman" w:cs="Times New Roman"/>
          <w:spacing w:val="28"/>
          <w:sz w:val="24"/>
          <w:szCs w:val="24"/>
        </w:rPr>
        <w:t xml:space="preserve"> </w:t>
      </w:r>
      <w:r w:rsidRPr="00DB102A">
        <w:rPr>
          <w:rFonts w:ascii="Times New Roman" w:hAnsi="Times New Roman" w:cs="Times New Roman"/>
          <w:sz w:val="24"/>
          <w:szCs w:val="24"/>
        </w:rPr>
        <w:t>demais</w:t>
      </w:r>
      <w:r w:rsidRPr="00DB102A">
        <w:rPr>
          <w:rFonts w:ascii="Times New Roman" w:hAnsi="Times New Roman" w:cs="Times New Roman"/>
          <w:spacing w:val="26"/>
          <w:sz w:val="24"/>
          <w:szCs w:val="24"/>
        </w:rPr>
        <w:t xml:space="preserve"> </w:t>
      </w:r>
      <w:r w:rsidRPr="00DB102A">
        <w:rPr>
          <w:rFonts w:ascii="Times New Roman" w:hAnsi="Times New Roman" w:cs="Times New Roman"/>
          <w:sz w:val="24"/>
          <w:szCs w:val="24"/>
        </w:rPr>
        <w:t>demonstrações</w:t>
      </w:r>
      <w:r w:rsidRPr="00DB102A">
        <w:rPr>
          <w:rFonts w:ascii="Times New Roman" w:hAnsi="Times New Roman" w:cs="Times New Roman"/>
          <w:spacing w:val="-52"/>
          <w:sz w:val="24"/>
          <w:szCs w:val="24"/>
        </w:rPr>
        <w:t xml:space="preserve"> </w:t>
      </w:r>
      <w:r w:rsidRPr="00DB102A">
        <w:rPr>
          <w:rFonts w:ascii="Times New Roman" w:hAnsi="Times New Roman" w:cs="Times New Roman"/>
          <w:sz w:val="24"/>
          <w:szCs w:val="24"/>
        </w:rPr>
        <w:t>contábeis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dos 2</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(dois) últimos exercícios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sociais;</w:t>
      </w:r>
    </w:p>
    <w:p w14:paraId="14A458D9" w14:textId="308B7C5D" w:rsidR="00DB102A" w:rsidRPr="00DB102A" w:rsidRDefault="00DB102A" w:rsidP="00DB102A">
      <w:pPr>
        <w:pStyle w:val="Corpodetexto"/>
        <w:spacing w:before="10"/>
        <w:ind w:firstLine="426"/>
        <w:rPr>
          <w:rFonts w:ascii="Times New Roman" w:hAnsi="Times New Roman" w:cs="Times New Roman"/>
          <w:sz w:val="24"/>
          <w:szCs w:val="24"/>
        </w:rPr>
      </w:pPr>
    </w:p>
    <w:p w14:paraId="7FF12C2F" w14:textId="2013F4E0" w:rsidR="00DB102A" w:rsidRPr="00DB102A" w:rsidRDefault="00DB102A" w:rsidP="002C4658">
      <w:pPr>
        <w:pStyle w:val="PargrafodaLista"/>
        <w:widowControl w:val="0"/>
        <w:numPr>
          <w:ilvl w:val="0"/>
          <w:numId w:val="41"/>
        </w:numPr>
        <w:tabs>
          <w:tab w:val="left" w:pos="1616"/>
        </w:tabs>
        <w:autoSpaceDE w:val="0"/>
        <w:autoSpaceDN w:val="0"/>
        <w:spacing w:before="1"/>
        <w:ind w:left="0" w:firstLine="426"/>
        <w:contextualSpacing w:val="0"/>
        <w:jc w:val="both"/>
        <w:rPr>
          <w:rFonts w:ascii="Times New Roman" w:hAnsi="Times New Roman" w:cs="Times New Roman"/>
          <w:sz w:val="24"/>
          <w:szCs w:val="24"/>
        </w:rPr>
      </w:pPr>
      <w:r w:rsidRPr="00DB102A">
        <w:rPr>
          <w:rFonts w:ascii="Times New Roman" w:hAnsi="Times New Roman" w:cs="Times New Roman"/>
          <w:sz w:val="24"/>
          <w:szCs w:val="24"/>
        </w:rPr>
        <w:t>certidão negativa de falência expedida pelo distribuidor da sede da pessoa jurídica, em</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prazo não</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superior</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60</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(sessenta) dias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da data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designada para a</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apresentação</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documento;</w:t>
      </w:r>
    </w:p>
    <w:p w14:paraId="6238FF7B" w14:textId="77777777" w:rsidR="00DB102A" w:rsidRPr="00DB102A" w:rsidRDefault="00DB102A" w:rsidP="002C4658">
      <w:pPr>
        <w:pStyle w:val="Corpodetexto"/>
        <w:spacing w:before="8"/>
        <w:ind w:firstLine="426"/>
        <w:jc w:val="both"/>
        <w:rPr>
          <w:rFonts w:ascii="Times New Roman" w:hAnsi="Times New Roman" w:cs="Times New Roman"/>
          <w:sz w:val="24"/>
          <w:szCs w:val="24"/>
        </w:rPr>
      </w:pPr>
    </w:p>
    <w:p w14:paraId="3FAE0DFD" w14:textId="77735653" w:rsidR="00DB102A" w:rsidRPr="00DB102A" w:rsidRDefault="00DB102A" w:rsidP="002C4658">
      <w:pPr>
        <w:pStyle w:val="PargrafodaLista"/>
        <w:tabs>
          <w:tab w:val="left" w:pos="1906"/>
        </w:tabs>
        <w:ind w:left="0" w:firstLine="426"/>
        <w:jc w:val="both"/>
        <w:rPr>
          <w:rFonts w:ascii="Times New Roman" w:hAnsi="Times New Roman" w:cs="Times New Roman"/>
          <w:sz w:val="24"/>
          <w:szCs w:val="24"/>
        </w:rPr>
      </w:pPr>
      <w:r w:rsidRPr="00DB102A">
        <w:rPr>
          <w:rFonts w:ascii="Times New Roman" w:hAnsi="Times New Roman" w:cs="Times New Roman"/>
          <w:b/>
          <w:sz w:val="24"/>
          <w:szCs w:val="24"/>
        </w:rPr>
        <w:lastRenderedPageBreak/>
        <w:t>4.3.1</w:t>
      </w:r>
      <w:r w:rsidRPr="00DB102A">
        <w:rPr>
          <w:rFonts w:ascii="Times New Roman" w:hAnsi="Times New Roman" w:cs="Times New Roman"/>
          <w:sz w:val="24"/>
          <w:szCs w:val="24"/>
        </w:rPr>
        <w:t xml:space="preserve"> É</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vedada</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a</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substituição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balanço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por</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balancete</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ou</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balanço</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provisório.</w:t>
      </w:r>
    </w:p>
    <w:p w14:paraId="135B89DD" w14:textId="52557E34" w:rsidR="00DB102A" w:rsidRPr="00DB102A" w:rsidRDefault="00DB102A" w:rsidP="002C4658">
      <w:pPr>
        <w:pStyle w:val="PargrafodaLista"/>
        <w:tabs>
          <w:tab w:val="left" w:pos="1945"/>
        </w:tabs>
        <w:ind w:left="0" w:firstLine="426"/>
        <w:jc w:val="both"/>
        <w:rPr>
          <w:rFonts w:ascii="Times New Roman" w:hAnsi="Times New Roman" w:cs="Times New Roman"/>
          <w:sz w:val="24"/>
          <w:szCs w:val="24"/>
        </w:rPr>
      </w:pPr>
      <w:r w:rsidRPr="00DB102A">
        <w:rPr>
          <w:rFonts w:ascii="Times New Roman" w:hAnsi="Times New Roman" w:cs="Times New Roman"/>
          <w:b/>
          <w:sz w:val="24"/>
          <w:szCs w:val="24"/>
        </w:rPr>
        <w:t>4.3.2</w:t>
      </w:r>
      <w:r w:rsidRPr="00DB102A">
        <w:rPr>
          <w:rFonts w:ascii="Times New Roman" w:hAnsi="Times New Roman" w:cs="Times New Roman"/>
          <w:sz w:val="24"/>
          <w:szCs w:val="24"/>
        </w:rPr>
        <w:t xml:space="preserve"> Os licitantes que utilizam a escrituração contábil digital - ECD e que aguardam 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autenticação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balanço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patrimonial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pela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Junta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Comercial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poderão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apresentar,</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em</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substituição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ao</w:t>
      </w:r>
      <w:r w:rsidRPr="00DB102A">
        <w:rPr>
          <w:rFonts w:ascii="Times New Roman" w:hAnsi="Times New Roman" w:cs="Times New Roman"/>
          <w:spacing w:val="-53"/>
          <w:sz w:val="24"/>
          <w:szCs w:val="24"/>
        </w:rPr>
        <w:t xml:space="preserve"> </w:t>
      </w:r>
      <w:r w:rsidRPr="00DB102A">
        <w:rPr>
          <w:rFonts w:ascii="Times New Roman" w:hAnsi="Times New Roman" w:cs="Times New Roman"/>
          <w:sz w:val="24"/>
          <w:szCs w:val="24"/>
        </w:rPr>
        <w:t>registro, o protocolo de envio, no Sistema Público de Escrituração Digital - SPED, do balanço à Receita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Federal</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Brasil.</w:t>
      </w:r>
    </w:p>
    <w:p w14:paraId="39C4ACCA" w14:textId="48C726DA" w:rsidR="00DB102A" w:rsidRPr="00DB102A" w:rsidRDefault="00DB102A" w:rsidP="002C4658">
      <w:pPr>
        <w:pStyle w:val="PargrafodaLista"/>
        <w:tabs>
          <w:tab w:val="left" w:pos="1921"/>
        </w:tabs>
        <w:ind w:left="0" w:firstLine="426"/>
        <w:jc w:val="both"/>
        <w:rPr>
          <w:rFonts w:ascii="Times New Roman" w:hAnsi="Times New Roman" w:cs="Times New Roman"/>
          <w:sz w:val="24"/>
          <w:szCs w:val="24"/>
        </w:rPr>
      </w:pPr>
      <w:r w:rsidRPr="00DB102A">
        <w:rPr>
          <w:rFonts w:ascii="Times New Roman" w:hAnsi="Times New Roman" w:cs="Times New Roman"/>
          <w:b/>
          <w:sz w:val="24"/>
          <w:szCs w:val="24"/>
        </w:rPr>
        <w:t>4.3.3</w:t>
      </w:r>
      <w:r w:rsidRPr="00DB102A">
        <w:rPr>
          <w:rFonts w:ascii="Times New Roman" w:hAnsi="Times New Roman" w:cs="Times New Roman"/>
          <w:sz w:val="24"/>
          <w:szCs w:val="24"/>
        </w:rPr>
        <w:t xml:space="preserve"> As empresas criadas no exercício financeiro da licitação deverão atender a todas as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exigências da habilitação e ficarão autorizadas a substituir os demonstrativos contábeis pelo balanço 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abertura.</w:t>
      </w:r>
    </w:p>
    <w:bookmarkEnd w:id="9"/>
    <w:p w14:paraId="4925A27D" w14:textId="77777777" w:rsidR="00DB102A" w:rsidRPr="00DB102A" w:rsidRDefault="00DB102A" w:rsidP="002C4658">
      <w:pPr>
        <w:pStyle w:val="Corpodetexto"/>
        <w:spacing w:before="2"/>
        <w:ind w:firstLine="426"/>
        <w:jc w:val="both"/>
        <w:rPr>
          <w:rFonts w:ascii="Times New Roman" w:hAnsi="Times New Roman" w:cs="Times New Roman"/>
          <w:sz w:val="24"/>
          <w:szCs w:val="24"/>
        </w:rPr>
      </w:pPr>
    </w:p>
    <w:p w14:paraId="43D77ED6" w14:textId="441ED6A7" w:rsidR="00DB102A" w:rsidRPr="00DB102A" w:rsidRDefault="00DB102A" w:rsidP="00DB102A">
      <w:pPr>
        <w:pStyle w:val="Ttulo2"/>
        <w:keepNext w:val="0"/>
        <w:widowControl w:val="0"/>
        <w:tabs>
          <w:tab w:val="left" w:pos="606"/>
        </w:tabs>
        <w:autoSpaceDE w:val="0"/>
        <w:autoSpaceDN w:val="0"/>
        <w:spacing w:before="93"/>
        <w:ind w:firstLine="426"/>
        <w:rPr>
          <w:rFonts w:ascii="Times New Roman" w:hAnsi="Times New Roman" w:cs="Times New Roman"/>
          <w:bCs/>
          <w:sz w:val="24"/>
          <w:szCs w:val="24"/>
        </w:rPr>
      </w:pPr>
      <w:r w:rsidRPr="00DB102A">
        <w:rPr>
          <w:rFonts w:ascii="Times New Roman" w:hAnsi="Times New Roman" w:cs="Times New Roman"/>
          <w:bCs/>
          <w:sz w:val="24"/>
          <w:szCs w:val="24"/>
        </w:rPr>
        <w:t>4.4 QUALIFICAÇÃO</w:t>
      </w:r>
      <w:r w:rsidRPr="00DB102A">
        <w:rPr>
          <w:rFonts w:ascii="Times New Roman" w:hAnsi="Times New Roman" w:cs="Times New Roman"/>
          <w:bCs/>
          <w:spacing w:val="-5"/>
          <w:sz w:val="24"/>
          <w:szCs w:val="24"/>
        </w:rPr>
        <w:t xml:space="preserve"> </w:t>
      </w:r>
      <w:r w:rsidRPr="00DB102A">
        <w:rPr>
          <w:rFonts w:ascii="Times New Roman" w:hAnsi="Times New Roman" w:cs="Times New Roman"/>
          <w:bCs/>
          <w:sz w:val="24"/>
          <w:szCs w:val="24"/>
        </w:rPr>
        <w:t>TÉCNICO-PROFISSIONAL</w:t>
      </w:r>
      <w:r w:rsidRPr="00DB102A">
        <w:rPr>
          <w:rFonts w:ascii="Times New Roman" w:hAnsi="Times New Roman" w:cs="Times New Roman"/>
          <w:bCs/>
          <w:spacing w:val="-2"/>
          <w:sz w:val="24"/>
          <w:szCs w:val="24"/>
        </w:rPr>
        <w:t xml:space="preserve"> </w:t>
      </w:r>
      <w:bookmarkStart w:id="10" w:name="_Hlk214951470"/>
      <w:r w:rsidRPr="00DB102A">
        <w:rPr>
          <w:rFonts w:ascii="Times New Roman" w:hAnsi="Times New Roman" w:cs="Times New Roman"/>
          <w:bCs/>
          <w:sz w:val="24"/>
          <w:szCs w:val="24"/>
        </w:rPr>
        <w:t>E</w:t>
      </w:r>
      <w:r w:rsidRPr="00DB102A">
        <w:rPr>
          <w:rFonts w:ascii="Times New Roman" w:hAnsi="Times New Roman" w:cs="Times New Roman"/>
          <w:bCs/>
          <w:spacing w:val="-5"/>
          <w:sz w:val="24"/>
          <w:szCs w:val="24"/>
        </w:rPr>
        <w:t xml:space="preserve"> </w:t>
      </w:r>
      <w:r w:rsidRPr="00DB102A">
        <w:rPr>
          <w:rFonts w:ascii="Times New Roman" w:hAnsi="Times New Roman" w:cs="Times New Roman"/>
          <w:bCs/>
          <w:sz w:val="24"/>
          <w:szCs w:val="24"/>
        </w:rPr>
        <w:t>TÉCNICO-OPERACIONAL</w:t>
      </w:r>
      <w:bookmarkEnd w:id="10"/>
    </w:p>
    <w:p w14:paraId="3D29A106" w14:textId="77777777" w:rsidR="00DB102A" w:rsidRPr="00DB102A" w:rsidRDefault="00DB102A" w:rsidP="00DB102A">
      <w:pPr>
        <w:pStyle w:val="Ttulo2"/>
        <w:tabs>
          <w:tab w:val="left" w:pos="606"/>
        </w:tabs>
        <w:spacing w:before="93"/>
        <w:ind w:firstLine="426"/>
        <w:rPr>
          <w:rFonts w:ascii="Times New Roman" w:hAnsi="Times New Roman" w:cs="Times New Roman"/>
          <w:sz w:val="24"/>
          <w:szCs w:val="24"/>
        </w:rPr>
      </w:pPr>
    </w:p>
    <w:p w14:paraId="01132F63" w14:textId="77777777" w:rsidR="00DB102A" w:rsidRPr="00DB102A" w:rsidRDefault="00DB102A" w:rsidP="00DB102A">
      <w:pPr>
        <w:spacing w:line="100" w:lineRule="atLeast"/>
        <w:ind w:firstLine="426"/>
        <w:jc w:val="both"/>
        <w:rPr>
          <w:rStyle w:val="Fontepargpadro11"/>
          <w:rFonts w:ascii="Times New Roman" w:hAnsi="Times New Roman" w:cs="Times New Roman"/>
          <w:sz w:val="24"/>
          <w:szCs w:val="24"/>
        </w:rPr>
      </w:pPr>
      <w:bookmarkStart w:id="11" w:name="_Hlk214950846"/>
      <w:r w:rsidRPr="00DB102A">
        <w:rPr>
          <w:rFonts w:ascii="Times New Roman" w:hAnsi="Times New Roman" w:cs="Times New Roman"/>
          <w:b/>
          <w:sz w:val="24"/>
          <w:szCs w:val="24"/>
        </w:rPr>
        <w:t xml:space="preserve">                        </w:t>
      </w:r>
      <w:r w:rsidRPr="00DB102A">
        <w:rPr>
          <w:rFonts w:ascii="Times New Roman" w:hAnsi="Times New Roman" w:cs="Times New Roman"/>
          <w:b/>
          <w:bCs/>
          <w:sz w:val="24"/>
          <w:szCs w:val="24"/>
          <w:u w:val="single"/>
        </w:rPr>
        <w:t xml:space="preserve">OBSERVAÇÃO: </w:t>
      </w:r>
      <w:r w:rsidRPr="00DB102A">
        <w:rPr>
          <w:rStyle w:val="Fontepargpadro11"/>
          <w:rFonts w:ascii="Times New Roman" w:hAnsi="Times New Roman" w:cs="Times New Roman"/>
          <w:sz w:val="24"/>
          <w:szCs w:val="24"/>
        </w:rPr>
        <w:t>Para efeito de verificação da qualificação técnica, deverão ser requeridos os atestados de capacidade técnico-profissional como prova de que o profissional possui conhecimento técnico e experiência prática na execução de serviço de características semelhantes.</w:t>
      </w:r>
    </w:p>
    <w:p w14:paraId="580D9206" w14:textId="77777777" w:rsidR="00DB102A" w:rsidRPr="00DB102A" w:rsidRDefault="00DB102A" w:rsidP="00DB102A">
      <w:pPr>
        <w:spacing w:line="100" w:lineRule="atLeast"/>
        <w:ind w:firstLine="426"/>
        <w:jc w:val="both"/>
        <w:rPr>
          <w:rStyle w:val="Fontepargpadro11"/>
          <w:rFonts w:ascii="Times New Roman" w:hAnsi="Times New Roman" w:cs="Times New Roman"/>
          <w:sz w:val="24"/>
          <w:szCs w:val="24"/>
        </w:rPr>
      </w:pPr>
    </w:p>
    <w:p w14:paraId="1BA7DEB4" w14:textId="0330FD90"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4.4.1</w:t>
      </w:r>
      <w:r w:rsidRPr="00DB102A">
        <w:rPr>
          <w:rFonts w:ascii="Times New Roman" w:hAnsi="Times New Roman" w:cs="Times New Roman"/>
          <w:sz w:val="24"/>
          <w:szCs w:val="24"/>
        </w:rPr>
        <w:t xml:space="preserve"> A empresa licitante deverá comprovar sua capacidade técnica operacional apresentando a documentação abaixo:</w:t>
      </w:r>
    </w:p>
    <w:p w14:paraId="12175B43" w14:textId="77777777" w:rsidR="00DB102A" w:rsidRPr="00DB102A" w:rsidRDefault="00DB102A" w:rsidP="00DB102A">
      <w:pPr>
        <w:spacing w:line="100" w:lineRule="atLeast"/>
        <w:ind w:firstLine="426"/>
        <w:jc w:val="both"/>
        <w:rPr>
          <w:rFonts w:ascii="Times New Roman" w:hAnsi="Times New Roman" w:cs="Times New Roman"/>
          <w:sz w:val="24"/>
          <w:szCs w:val="24"/>
        </w:rPr>
      </w:pPr>
    </w:p>
    <w:p w14:paraId="2514D1D6" w14:textId="7DEF7577"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4.4.1.1</w:t>
      </w:r>
      <w:r w:rsidRPr="00DB102A">
        <w:rPr>
          <w:rFonts w:ascii="Times New Roman" w:hAnsi="Times New Roman" w:cs="Times New Roman"/>
          <w:sz w:val="24"/>
          <w:szCs w:val="24"/>
        </w:rPr>
        <w:t xml:space="preserve"> Certidão de Registro de Pessoa Jurídica no CREA ou CAU;</w:t>
      </w:r>
    </w:p>
    <w:p w14:paraId="2AC2D6EF" w14:textId="77777777" w:rsidR="00DB102A" w:rsidRPr="00DB102A" w:rsidRDefault="00DB102A" w:rsidP="00DB102A">
      <w:pPr>
        <w:spacing w:line="100" w:lineRule="atLeast"/>
        <w:ind w:firstLine="426"/>
        <w:jc w:val="both"/>
        <w:rPr>
          <w:rFonts w:ascii="Times New Roman" w:hAnsi="Times New Roman" w:cs="Times New Roman"/>
          <w:sz w:val="24"/>
          <w:szCs w:val="24"/>
        </w:rPr>
      </w:pPr>
    </w:p>
    <w:p w14:paraId="0FBC60A6" w14:textId="7E32B78E"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4.4.2</w:t>
      </w:r>
      <w:r w:rsidRPr="00DB102A">
        <w:rPr>
          <w:rFonts w:ascii="Times New Roman" w:hAnsi="Times New Roman" w:cs="Times New Roman"/>
          <w:sz w:val="24"/>
          <w:szCs w:val="24"/>
        </w:rPr>
        <w:t xml:space="preserve"> A empresa licitante deverá comprovar sua capacidade técnica profissional mediante a apresentação da documentação abaixo:</w:t>
      </w:r>
    </w:p>
    <w:p w14:paraId="48D48144" w14:textId="77777777" w:rsidR="00DB102A" w:rsidRPr="00DB102A" w:rsidRDefault="00DB102A" w:rsidP="00DB102A">
      <w:pPr>
        <w:spacing w:line="100" w:lineRule="atLeast"/>
        <w:ind w:firstLine="426"/>
        <w:jc w:val="both"/>
        <w:rPr>
          <w:rFonts w:ascii="Times New Roman" w:hAnsi="Times New Roman" w:cs="Times New Roman"/>
          <w:sz w:val="24"/>
          <w:szCs w:val="24"/>
        </w:rPr>
      </w:pPr>
    </w:p>
    <w:p w14:paraId="1B6FFA0D" w14:textId="1A161396"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4.4.2.1</w:t>
      </w:r>
      <w:r w:rsidRPr="00DB102A">
        <w:rPr>
          <w:rFonts w:ascii="Times New Roman" w:hAnsi="Times New Roman" w:cs="Times New Roman"/>
          <w:sz w:val="24"/>
          <w:szCs w:val="24"/>
        </w:rPr>
        <w:t xml:space="preserve"> Apresentar comprovação de vinculação em seu quadro permanente, na data prevista para entrega da proposta, profissional de nível superior, devidamente registrado junto ao CREA ou CAU, detentor de acervo técnico mínimo exigido para esta contratação.</w:t>
      </w:r>
    </w:p>
    <w:p w14:paraId="31D8913A" w14:textId="77777777" w:rsidR="00DB102A" w:rsidRPr="00DB102A" w:rsidRDefault="00DB102A" w:rsidP="00DB102A">
      <w:pPr>
        <w:spacing w:line="100" w:lineRule="atLeast"/>
        <w:ind w:firstLine="426"/>
        <w:jc w:val="both"/>
        <w:rPr>
          <w:rFonts w:ascii="Times New Roman" w:hAnsi="Times New Roman" w:cs="Times New Roman"/>
          <w:sz w:val="24"/>
          <w:szCs w:val="24"/>
        </w:rPr>
      </w:pPr>
    </w:p>
    <w:p w14:paraId="5C482301" w14:textId="27E01347"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4.4.2.2</w:t>
      </w:r>
      <w:r w:rsidRPr="00DB102A">
        <w:rPr>
          <w:rFonts w:ascii="Times New Roman" w:hAnsi="Times New Roman" w:cs="Times New Roman"/>
          <w:sz w:val="24"/>
          <w:szCs w:val="24"/>
        </w:rPr>
        <w:t xml:space="preserve"> O registro do profissional deverá ser comprovado com a apresentação de:</w:t>
      </w:r>
    </w:p>
    <w:p w14:paraId="5673BB66" w14:textId="77777777" w:rsidR="00DB102A" w:rsidRPr="00DB102A" w:rsidRDefault="00DB102A" w:rsidP="00DB102A">
      <w:pPr>
        <w:spacing w:line="100" w:lineRule="atLeast"/>
        <w:ind w:firstLine="426"/>
        <w:jc w:val="both"/>
        <w:rPr>
          <w:rFonts w:ascii="Times New Roman" w:hAnsi="Times New Roman" w:cs="Times New Roman"/>
          <w:sz w:val="24"/>
          <w:szCs w:val="24"/>
        </w:rPr>
      </w:pPr>
    </w:p>
    <w:p w14:paraId="30E91052" w14:textId="59652A32"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4.4.2.3</w:t>
      </w:r>
      <w:r w:rsidRPr="00DB102A">
        <w:rPr>
          <w:rFonts w:ascii="Times New Roman" w:hAnsi="Times New Roman" w:cs="Times New Roman"/>
          <w:sz w:val="24"/>
          <w:szCs w:val="24"/>
        </w:rPr>
        <w:t>.</w:t>
      </w:r>
      <w:r w:rsidRPr="00DB102A">
        <w:rPr>
          <w:rFonts w:ascii="Times New Roman" w:hAnsi="Times New Roman" w:cs="Times New Roman"/>
          <w:sz w:val="24"/>
          <w:szCs w:val="24"/>
        </w:rPr>
        <w:tab/>
        <w:t>Certidão de Registro de Pessoa Física junto ao CREA ou CAU.</w:t>
      </w:r>
    </w:p>
    <w:p w14:paraId="7823F293" w14:textId="77777777" w:rsidR="00DB102A" w:rsidRPr="00DB102A" w:rsidRDefault="00DB102A" w:rsidP="00DB102A">
      <w:pPr>
        <w:spacing w:line="100" w:lineRule="atLeast"/>
        <w:ind w:firstLine="426"/>
        <w:jc w:val="both"/>
        <w:rPr>
          <w:rFonts w:ascii="Times New Roman" w:hAnsi="Times New Roman" w:cs="Times New Roman"/>
          <w:sz w:val="24"/>
          <w:szCs w:val="24"/>
        </w:rPr>
      </w:pPr>
    </w:p>
    <w:p w14:paraId="161DFAF9" w14:textId="2D41666A"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4.4.3</w:t>
      </w:r>
      <w:r w:rsidRPr="00DB102A">
        <w:rPr>
          <w:rFonts w:ascii="Times New Roman" w:hAnsi="Times New Roman" w:cs="Times New Roman"/>
          <w:sz w:val="24"/>
          <w:szCs w:val="24"/>
        </w:rPr>
        <w:t xml:space="preserve"> </w:t>
      </w:r>
      <w:r w:rsidRPr="00DB102A">
        <w:rPr>
          <w:rFonts w:ascii="Times New Roman" w:hAnsi="Times New Roman" w:cs="Times New Roman"/>
          <w:sz w:val="24"/>
          <w:szCs w:val="24"/>
        </w:rPr>
        <w:tab/>
        <w:t>A vinculação deste profissional com a empresa licitante deverá ser comprovada com:</w:t>
      </w:r>
    </w:p>
    <w:p w14:paraId="1731E8D1" w14:textId="77777777" w:rsidR="00DB102A" w:rsidRPr="00DB102A" w:rsidRDefault="00DB102A" w:rsidP="00DB102A">
      <w:pPr>
        <w:spacing w:line="100" w:lineRule="atLeast"/>
        <w:ind w:firstLine="426"/>
        <w:jc w:val="both"/>
        <w:rPr>
          <w:rFonts w:ascii="Times New Roman" w:hAnsi="Times New Roman" w:cs="Times New Roman"/>
          <w:sz w:val="24"/>
          <w:szCs w:val="24"/>
        </w:rPr>
      </w:pPr>
    </w:p>
    <w:p w14:paraId="70BD62E7" w14:textId="22FCCB4D"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4.4.3.2.1</w:t>
      </w:r>
      <w:r w:rsidRPr="00DB102A">
        <w:rPr>
          <w:rFonts w:ascii="Times New Roman" w:hAnsi="Times New Roman" w:cs="Times New Roman"/>
          <w:sz w:val="24"/>
          <w:szCs w:val="24"/>
        </w:rPr>
        <w:tab/>
        <w:t>Se empregado: cópia da ficha ou livro de registro de empregado registrada na DRT ou cópia da Carteira de Trabalho e Previdência Social;</w:t>
      </w:r>
    </w:p>
    <w:p w14:paraId="2C8834FA" w14:textId="1BB09550"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sz w:val="24"/>
          <w:szCs w:val="24"/>
        </w:rPr>
        <w:tab/>
      </w:r>
      <w:r w:rsidRPr="00DB102A">
        <w:rPr>
          <w:rFonts w:ascii="Times New Roman" w:hAnsi="Times New Roman" w:cs="Times New Roman"/>
          <w:b/>
          <w:bCs/>
          <w:sz w:val="24"/>
          <w:szCs w:val="24"/>
        </w:rPr>
        <w:t>4</w:t>
      </w:r>
      <w:r w:rsidRPr="00DB102A">
        <w:rPr>
          <w:rFonts w:ascii="Times New Roman" w:hAnsi="Times New Roman" w:cs="Times New Roman"/>
          <w:b/>
          <w:sz w:val="24"/>
          <w:szCs w:val="24"/>
        </w:rPr>
        <w:t>.4.3.2.2</w:t>
      </w:r>
      <w:r w:rsidRPr="00DB102A">
        <w:rPr>
          <w:rFonts w:ascii="Times New Roman" w:hAnsi="Times New Roman" w:cs="Times New Roman"/>
          <w:sz w:val="24"/>
          <w:szCs w:val="24"/>
        </w:rPr>
        <w:tab/>
        <w:t>Se sócio: Contrato Social, com todas as alterações, devidamente registradas no órgão competente;</w:t>
      </w:r>
    </w:p>
    <w:p w14:paraId="00651472" w14:textId="670A0855"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4.4.3.2.3</w:t>
      </w:r>
      <w:r w:rsidRPr="00DB102A">
        <w:rPr>
          <w:rFonts w:ascii="Times New Roman" w:hAnsi="Times New Roman" w:cs="Times New Roman"/>
          <w:sz w:val="24"/>
          <w:szCs w:val="24"/>
        </w:rPr>
        <w:tab/>
        <w:t>Se diretor: cópia do Contrato Social, em se tratando de empresa individual ou limitada; ou ainda, cópia da ata de eleição devidamente publicada na imprensa, em se tratando de sociedade anônima;</w:t>
      </w:r>
    </w:p>
    <w:p w14:paraId="40CE00AD" w14:textId="0A7F7C7B"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4.4.3.2.4</w:t>
      </w:r>
      <w:r w:rsidRPr="00DB102A">
        <w:rPr>
          <w:rFonts w:ascii="Times New Roman" w:hAnsi="Times New Roman" w:cs="Times New Roman"/>
          <w:sz w:val="24"/>
          <w:szCs w:val="24"/>
        </w:rPr>
        <w:tab/>
        <w:t>Se autônomo ou subcontratado: ART ou RRT com indicação dos serviços prestados à licitante ou cópia do contrato de prestação de serviços entre o profissional e o licitante ou declaração de contratação futura do profissional, acompanhada de sua anuência.</w:t>
      </w:r>
    </w:p>
    <w:p w14:paraId="39FCCD95" w14:textId="77777777" w:rsidR="00DB102A" w:rsidRPr="00DB102A" w:rsidRDefault="00DB102A" w:rsidP="00DB102A">
      <w:pPr>
        <w:spacing w:line="100" w:lineRule="atLeast"/>
        <w:ind w:firstLine="426"/>
        <w:jc w:val="both"/>
        <w:rPr>
          <w:rFonts w:ascii="Times New Roman" w:hAnsi="Times New Roman" w:cs="Times New Roman"/>
          <w:sz w:val="24"/>
          <w:szCs w:val="24"/>
        </w:rPr>
      </w:pPr>
    </w:p>
    <w:p w14:paraId="3267A219" w14:textId="6E62DEAF" w:rsidR="00DB102A" w:rsidRP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4.4.4</w:t>
      </w:r>
      <w:r w:rsidRPr="00DB102A">
        <w:rPr>
          <w:rFonts w:ascii="Times New Roman" w:hAnsi="Times New Roman" w:cs="Times New Roman"/>
          <w:sz w:val="24"/>
          <w:szCs w:val="24"/>
        </w:rPr>
        <w:t xml:space="preserve"> Apresentação de Certidão de Acervo Técnico (emitido pelo CREA ou CAU) ou Atestado de Capacidade Técnica de execução de serviço, </w:t>
      </w:r>
      <w:r w:rsidRPr="00DB102A">
        <w:rPr>
          <w:rFonts w:ascii="Times New Roman" w:hAnsi="Times New Roman" w:cs="Times New Roman"/>
          <w:b/>
          <w:bCs/>
          <w:sz w:val="24"/>
          <w:szCs w:val="24"/>
        </w:rPr>
        <w:t xml:space="preserve">referente a comprovação da </w:t>
      </w:r>
      <w:r w:rsidRPr="00DB102A">
        <w:rPr>
          <w:rFonts w:ascii="Times New Roman" w:hAnsi="Times New Roman" w:cs="Times New Roman"/>
          <w:b/>
          <w:bCs/>
          <w:sz w:val="24"/>
          <w:szCs w:val="24"/>
        </w:rPr>
        <w:lastRenderedPageBreak/>
        <w:t>capacidade técnica do profissional</w:t>
      </w:r>
      <w:r w:rsidRPr="00DB102A">
        <w:rPr>
          <w:rFonts w:ascii="Times New Roman" w:hAnsi="Times New Roman" w:cs="Times New Roman"/>
          <w:sz w:val="24"/>
          <w:szCs w:val="24"/>
        </w:rPr>
        <w:t xml:space="preserve">, emitido por pessoa física ou jurídica, de direito público ou privado, sendo essa certidão ou atestado devidamente registrado no CREA ou CAU, de serviços similares ao que se pretende contratar. Entenda-se por serviço similar, de acordo com a Lei 14.133. Art. 67, a pavimentação com Concreto Betuminoso Usinado à Quente com área de pavimentação mínima de </w:t>
      </w:r>
      <w:r w:rsidR="00717C80">
        <w:rPr>
          <w:rFonts w:ascii="Times New Roman" w:hAnsi="Times New Roman" w:cs="Times New Roman"/>
          <w:sz w:val="24"/>
          <w:szCs w:val="24"/>
        </w:rPr>
        <w:t>925</w:t>
      </w:r>
      <w:r w:rsidRPr="00DB102A">
        <w:rPr>
          <w:rFonts w:ascii="Times New Roman" w:hAnsi="Times New Roman" w:cs="Times New Roman"/>
          <w:sz w:val="24"/>
          <w:szCs w:val="24"/>
        </w:rPr>
        <w:t>,</w:t>
      </w:r>
      <w:r w:rsidR="00717C80">
        <w:rPr>
          <w:rFonts w:ascii="Times New Roman" w:hAnsi="Times New Roman" w:cs="Times New Roman"/>
          <w:sz w:val="24"/>
          <w:szCs w:val="24"/>
        </w:rPr>
        <w:t>5</w:t>
      </w:r>
      <w:r w:rsidRPr="00DB102A">
        <w:rPr>
          <w:rFonts w:ascii="Times New Roman" w:hAnsi="Times New Roman" w:cs="Times New Roman"/>
          <w:sz w:val="24"/>
          <w:szCs w:val="24"/>
        </w:rPr>
        <w:t>0m².</w:t>
      </w:r>
    </w:p>
    <w:p w14:paraId="4CC2722C" w14:textId="77777777" w:rsidR="00DB102A" w:rsidRPr="00DB102A" w:rsidRDefault="00DB102A" w:rsidP="00DB102A">
      <w:pPr>
        <w:spacing w:line="100" w:lineRule="atLeast"/>
        <w:ind w:firstLine="426"/>
        <w:jc w:val="both"/>
        <w:rPr>
          <w:rFonts w:ascii="Times New Roman" w:hAnsi="Times New Roman" w:cs="Times New Roman"/>
          <w:sz w:val="24"/>
          <w:szCs w:val="24"/>
        </w:rPr>
      </w:pPr>
    </w:p>
    <w:p w14:paraId="5AA2DAB3" w14:textId="747B701D" w:rsidR="00DB102A" w:rsidRDefault="00DB102A" w:rsidP="00DB102A">
      <w:pPr>
        <w:spacing w:line="100" w:lineRule="atLeast"/>
        <w:ind w:firstLine="426"/>
        <w:jc w:val="both"/>
        <w:rPr>
          <w:rFonts w:ascii="Times New Roman" w:hAnsi="Times New Roman" w:cs="Times New Roman"/>
          <w:sz w:val="24"/>
          <w:szCs w:val="24"/>
        </w:rPr>
      </w:pPr>
      <w:r w:rsidRPr="00DB102A">
        <w:rPr>
          <w:rFonts w:ascii="Times New Roman" w:hAnsi="Times New Roman" w:cs="Times New Roman"/>
          <w:b/>
          <w:sz w:val="24"/>
          <w:szCs w:val="24"/>
        </w:rPr>
        <w:t>4.4.5</w:t>
      </w:r>
      <w:r w:rsidRPr="00DB102A">
        <w:rPr>
          <w:rFonts w:ascii="Times New Roman" w:hAnsi="Times New Roman" w:cs="Times New Roman"/>
          <w:sz w:val="24"/>
          <w:szCs w:val="24"/>
        </w:rPr>
        <w:t xml:space="preserve"> A empresa participante deverá apresentar a licença de operação da usina de CBUQ a ser utilizada na obra fornecida pela FEPAM ou por órgão ambiental equivalente, sendo que a licença deverá estar atualizada e em plena vigência. Quando a usina de asfalto for propriedade de terceiros, deverá a empresa licitante apresentar declaração assinada pelo proprietário da usina, com firma reconhecida em cartório, que irá fornecer todo o material necessário para a execução da obra.</w:t>
      </w:r>
    </w:p>
    <w:p w14:paraId="6205D1C3" w14:textId="77777777" w:rsidR="00717C80" w:rsidRPr="00DB102A" w:rsidRDefault="00717C80" w:rsidP="00DB102A">
      <w:pPr>
        <w:spacing w:line="100" w:lineRule="atLeast"/>
        <w:ind w:firstLine="426"/>
        <w:jc w:val="both"/>
        <w:rPr>
          <w:rFonts w:ascii="Times New Roman" w:hAnsi="Times New Roman" w:cs="Times New Roman"/>
          <w:sz w:val="24"/>
          <w:szCs w:val="24"/>
        </w:rPr>
      </w:pPr>
    </w:p>
    <w:p w14:paraId="34ACE144" w14:textId="77777777" w:rsidR="00DB102A" w:rsidRPr="00DB102A" w:rsidRDefault="00DB102A" w:rsidP="00DB102A">
      <w:pPr>
        <w:spacing w:line="100" w:lineRule="atLeast"/>
        <w:ind w:firstLine="426"/>
        <w:jc w:val="both"/>
        <w:rPr>
          <w:rFonts w:ascii="Times New Roman" w:hAnsi="Times New Roman" w:cs="Times New Roman"/>
          <w:i/>
          <w:iCs/>
          <w:sz w:val="24"/>
          <w:szCs w:val="24"/>
        </w:rPr>
      </w:pPr>
      <w:r w:rsidRPr="00DB102A">
        <w:rPr>
          <w:rFonts w:ascii="Times New Roman" w:hAnsi="Times New Roman" w:cs="Times New Roman"/>
          <w:b/>
          <w:bCs/>
          <w:i/>
          <w:iCs/>
          <w:sz w:val="24"/>
          <w:szCs w:val="24"/>
        </w:rPr>
        <w:t>Consórcio:</w:t>
      </w:r>
      <w:r w:rsidRPr="00DB102A">
        <w:rPr>
          <w:rFonts w:ascii="Times New Roman" w:hAnsi="Times New Roman" w:cs="Times New Roman"/>
          <w:i/>
          <w:iCs/>
          <w:sz w:val="24"/>
          <w:szCs w:val="24"/>
        </w:rPr>
        <w:t xml:space="preserve"> Tendo em vista que o valor da contratação não é de grande vulto e o objeto não ser de alta complexidade, havendo diversas empresas nesse ramo, não será admitido a participação de consórcio na presente contratação.</w:t>
      </w:r>
    </w:p>
    <w:p w14:paraId="674AB82E" w14:textId="77777777" w:rsidR="00DB102A" w:rsidRPr="00DB102A" w:rsidRDefault="00DB102A" w:rsidP="00DB102A">
      <w:pPr>
        <w:spacing w:line="100" w:lineRule="atLeast"/>
        <w:ind w:firstLine="426"/>
        <w:jc w:val="both"/>
        <w:rPr>
          <w:rFonts w:ascii="Times New Roman" w:hAnsi="Times New Roman" w:cs="Times New Roman"/>
          <w:i/>
          <w:iCs/>
          <w:sz w:val="24"/>
          <w:szCs w:val="24"/>
        </w:rPr>
      </w:pPr>
    </w:p>
    <w:p w14:paraId="3888ABAE" w14:textId="77777777" w:rsidR="00DB102A" w:rsidRPr="00DB102A" w:rsidRDefault="00DB102A" w:rsidP="00DB102A">
      <w:pPr>
        <w:spacing w:line="100" w:lineRule="atLeast"/>
        <w:ind w:firstLine="426"/>
        <w:jc w:val="both"/>
        <w:rPr>
          <w:rFonts w:ascii="Times New Roman" w:hAnsi="Times New Roman" w:cs="Times New Roman"/>
          <w:i/>
          <w:iCs/>
          <w:sz w:val="24"/>
          <w:szCs w:val="24"/>
        </w:rPr>
      </w:pPr>
      <w:r w:rsidRPr="00DB102A">
        <w:rPr>
          <w:rFonts w:ascii="Times New Roman" w:hAnsi="Times New Roman" w:cs="Times New Roman"/>
          <w:b/>
          <w:bCs/>
          <w:i/>
          <w:iCs/>
          <w:sz w:val="24"/>
          <w:szCs w:val="24"/>
        </w:rPr>
        <w:t>Garantia dos serviços:</w:t>
      </w:r>
      <w:r w:rsidRPr="00DB102A">
        <w:rPr>
          <w:rFonts w:ascii="Times New Roman" w:hAnsi="Times New Roman" w:cs="Times New Roman"/>
          <w:i/>
          <w:iCs/>
          <w:sz w:val="24"/>
          <w:szCs w:val="24"/>
        </w:rPr>
        <w:t xml:space="preserve"> 5 (cinco) anos a contar da entrega definitiva, consoante disposto nos art. 618 do Código Civil de 2002 e art. 12 e 26, inciso II do Código de Defesa do Consumidor. </w:t>
      </w:r>
    </w:p>
    <w:bookmarkEnd w:id="11"/>
    <w:p w14:paraId="0A8BA8AA" w14:textId="77777777" w:rsidR="000E5BE5" w:rsidRPr="00DB102A" w:rsidRDefault="000E5BE5" w:rsidP="00971724">
      <w:pPr>
        <w:autoSpaceDE w:val="0"/>
        <w:spacing w:line="276" w:lineRule="auto"/>
        <w:jc w:val="both"/>
        <w:rPr>
          <w:rFonts w:ascii="Times New Roman" w:hAnsi="Times New Roman" w:cs="Times New Roman"/>
          <w:sz w:val="24"/>
          <w:szCs w:val="24"/>
        </w:rPr>
      </w:pPr>
    </w:p>
    <w:p w14:paraId="07F899D3" w14:textId="546A4AE7" w:rsidR="00760435" w:rsidRPr="00DB102A" w:rsidRDefault="00FB3EB5" w:rsidP="00971724">
      <w:pPr>
        <w:pBdr>
          <w:top w:val="nil"/>
          <w:left w:val="nil"/>
          <w:bottom w:val="nil"/>
          <w:right w:val="nil"/>
          <w:between w:val="nil"/>
        </w:pBdr>
        <w:shd w:val="clear" w:color="auto" w:fill="D9D9D9" w:themeFill="background1" w:themeFillShade="D9"/>
        <w:spacing w:line="276" w:lineRule="auto"/>
        <w:jc w:val="both"/>
        <w:rPr>
          <w:rFonts w:ascii="Times New Roman" w:eastAsia="Arial" w:hAnsi="Times New Roman" w:cs="Times New Roman"/>
          <w:sz w:val="24"/>
          <w:szCs w:val="24"/>
        </w:rPr>
      </w:pPr>
      <w:r w:rsidRPr="00DB102A">
        <w:rPr>
          <w:rFonts w:ascii="Times New Roman" w:eastAsia="Arial" w:hAnsi="Times New Roman" w:cs="Times New Roman"/>
          <w:b/>
          <w:sz w:val="24"/>
          <w:szCs w:val="24"/>
        </w:rPr>
        <w:t xml:space="preserve">5. </w:t>
      </w:r>
      <w:r w:rsidR="00EC5B1D" w:rsidRPr="00DB102A">
        <w:rPr>
          <w:rFonts w:ascii="Times New Roman" w:eastAsia="Arial" w:hAnsi="Times New Roman" w:cs="Times New Roman"/>
          <w:b/>
          <w:sz w:val="24"/>
          <w:szCs w:val="24"/>
        </w:rPr>
        <w:t xml:space="preserve">EXECUÇÃO DO OBJETO </w:t>
      </w:r>
    </w:p>
    <w:p w14:paraId="310BBF3D" w14:textId="77777777" w:rsidR="00717C80" w:rsidRDefault="00717C80" w:rsidP="00717C80">
      <w:pPr>
        <w:tabs>
          <w:tab w:val="left" w:pos="1276"/>
        </w:tabs>
        <w:spacing w:line="276" w:lineRule="auto"/>
        <w:jc w:val="both"/>
        <w:rPr>
          <w:rFonts w:ascii="Times New Roman" w:eastAsia="Arial" w:hAnsi="Times New Roman" w:cs="Times New Roman"/>
          <w:sz w:val="24"/>
          <w:szCs w:val="24"/>
        </w:rPr>
      </w:pPr>
      <w:bookmarkStart w:id="12" w:name="_Hlk214894860"/>
    </w:p>
    <w:p w14:paraId="04545D70" w14:textId="3317B4A0" w:rsidR="000E5BE5" w:rsidRPr="00DB102A" w:rsidRDefault="00971724" w:rsidP="00717C80">
      <w:pPr>
        <w:tabs>
          <w:tab w:val="left" w:pos="1276"/>
        </w:tabs>
        <w:spacing w:line="276" w:lineRule="auto"/>
        <w:jc w:val="both"/>
        <w:rPr>
          <w:rFonts w:ascii="Times New Roman" w:eastAsia="Arial" w:hAnsi="Times New Roman" w:cs="Times New Roman"/>
          <w:sz w:val="24"/>
          <w:szCs w:val="24"/>
        </w:rPr>
      </w:pPr>
      <w:r w:rsidRPr="00DB102A">
        <w:rPr>
          <w:rFonts w:ascii="Times New Roman" w:eastAsia="Arial" w:hAnsi="Times New Roman" w:cs="Times New Roman"/>
          <w:sz w:val="24"/>
          <w:szCs w:val="24"/>
        </w:rPr>
        <w:t xml:space="preserve">5.1 </w:t>
      </w:r>
      <w:r w:rsidR="004D60FF" w:rsidRPr="00DB102A">
        <w:rPr>
          <w:rFonts w:ascii="Times New Roman" w:eastAsia="Arial" w:hAnsi="Times New Roman" w:cs="Times New Roman"/>
          <w:sz w:val="24"/>
          <w:szCs w:val="24"/>
        </w:rPr>
        <w:t>O acompanhamento e a fiscalização da execução do contrato consistem na verificação da conformidade da prestação dos serviços, que serão exercidos por um representante da Contratante, especialmente designado</w:t>
      </w:r>
      <w:r w:rsidR="00E4218B" w:rsidRPr="00DB102A">
        <w:rPr>
          <w:rFonts w:ascii="Times New Roman" w:eastAsia="Arial" w:hAnsi="Times New Roman" w:cs="Times New Roman"/>
          <w:sz w:val="24"/>
          <w:szCs w:val="24"/>
        </w:rPr>
        <w:t>.</w:t>
      </w:r>
    </w:p>
    <w:p w14:paraId="2AB4449A" w14:textId="77777777" w:rsidR="00717C80" w:rsidRDefault="00717C80" w:rsidP="00717C80">
      <w:pPr>
        <w:tabs>
          <w:tab w:val="left" w:pos="1276"/>
        </w:tabs>
        <w:spacing w:line="276" w:lineRule="auto"/>
        <w:jc w:val="both"/>
        <w:rPr>
          <w:rFonts w:ascii="Times New Roman" w:eastAsia="Arial" w:hAnsi="Times New Roman" w:cs="Times New Roman"/>
          <w:sz w:val="24"/>
          <w:szCs w:val="24"/>
        </w:rPr>
      </w:pPr>
    </w:p>
    <w:p w14:paraId="4B3CC80E" w14:textId="1C30B477" w:rsidR="00971724" w:rsidRPr="00DB102A" w:rsidRDefault="00971724" w:rsidP="00717C80">
      <w:pPr>
        <w:tabs>
          <w:tab w:val="left" w:pos="1276"/>
        </w:tabs>
        <w:spacing w:line="276" w:lineRule="auto"/>
        <w:jc w:val="both"/>
        <w:rPr>
          <w:rFonts w:ascii="Times New Roman" w:hAnsi="Times New Roman" w:cs="Times New Roman"/>
          <w:sz w:val="24"/>
          <w:szCs w:val="24"/>
        </w:rPr>
      </w:pPr>
      <w:r w:rsidRPr="00DB102A">
        <w:rPr>
          <w:rFonts w:ascii="Times New Roman" w:hAnsi="Times New Roman" w:cs="Times New Roman"/>
          <w:sz w:val="24"/>
          <w:szCs w:val="24"/>
        </w:rPr>
        <w:t xml:space="preserve">5.2 Os serviços serão realizados de forma presencial quando houver necessidade por um período de </w:t>
      </w:r>
      <w:r w:rsidRPr="00DB102A">
        <w:rPr>
          <w:rFonts w:ascii="Times New Roman" w:hAnsi="Times New Roman" w:cs="Times New Roman"/>
          <w:b/>
          <w:bCs/>
          <w:sz w:val="24"/>
          <w:szCs w:val="24"/>
        </w:rPr>
        <w:t>0</w:t>
      </w:r>
      <w:r w:rsidR="00717C80">
        <w:rPr>
          <w:rFonts w:ascii="Times New Roman" w:hAnsi="Times New Roman" w:cs="Times New Roman"/>
          <w:b/>
          <w:bCs/>
          <w:sz w:val="24"/>
          <w:szCs w:val="24"/>
        </w:rPr>
        <w:t xml:space="preserve">3 </w:t>
      </w:r>
      <w:r w:rsidRPr="00DB102A">
        <w:rPr>
          <w:rFonts w:ascii="Times New Roman" w:hAnsi="Times New Roman" w:cs="Times New Roman"/>
          <w:b/>
          <w:bCs/>
          <w:sz w:val="24"/>
          <w:szCs w:val="24"/>
        </w:rPr>
        <w:t>meses</w:t>
      </w:r>
      <w:r w:rsidRPr="00DB102A">
        <w:rPr>
          <w:rFonts w:ascii="Times New Roman" w:hAnsi="Times New Roman" w:cs="Times New Roman"/>
          <w:sz w:val="24"/>
          <w:szCs w:val="24"/>
        </w:rPr>
        <w:t xml:space="preserve"> a contar da assinatura do contrato.</w:t>
      </w:r>
    </w:p>
    <w:p w14:paraId="60B89FAF" w14:textId="77777777" w:rsidR="00717C80" w:rsidRDefault="00717C80" w:rsidP="00717C80">
      <w:pPr>
        <w:tabs>
          <w:tab w:val="left" w:pos="1276"/>
        </w:tabs>
        <w:spacing w:line="276" w:lineRule="auto"/>
        <w:jc w:val="both"/>
        <w:rPr>
          <w:rFonts w:ascii="Times New Roman" w:eastAsia="Arial" w:hAnsi="Times New Roman" w:cs="Times New Roman"/>
          <w:sz w:val="24"/>
          <w:szCs w:val="24"/>
        </w:rPr>
      </w:pPr>
    </w:p>
    <w:p w14:paraId="57848D13" w14:textId="3539D587" w:rsidR="000E5BE5" w:rsidRPr="00DB102A" w:rsidRDefault="00971724" w:rsidP="00717C80">
      <w:pPr>
        <w:tabs>
          <w:tab w:val="left" w:pos="1276"/>
        </w:tabs>
        <w:spacing w:line="276" w:lineRule="auto"/>
        <w:jc w:val="both"/>
        <w:rPr>
          <w:rFonts w:ascii="Times New Roman" w:eastAsia="Arial" w:hAnsi="Times New Roman" w:cs="Times New Roman"/>
          <w:sz w:val="24"/>
          <w:szCs w:val="24"/>
        </w:rPr>
      </w:pPr>
      <w:r w:rsidRPr="00DB102A">
        <w:rPr>
          <w:rFonts w:ascii="Times New Roman" w:eastAsia="Arial" w:hAnsi="Times New Roman" w:cs="Times New Roman"/>
          <w:sz w:val="24"/>
          <w:szCs w:val="24"/>
        </w:rPr>
        <w:t xml:space="preserve">5.3 </w:t>
      </w:r>
      <w:r w:rsidR="004D60FF" w:rsidRPr="00DB102A">
        <w:rPr>
          <w:rFonts w:ascii="Times New Roman" w:eastAsia="Arial" w:hAnsi="Times New Roman" w:cs="Times New Roman"/>
          <w:sz w:val="24"/>
          <w:szCs w:val="24"/>
        </w:rPr>
        <w:t>O representante da Contratante deverá promover o registro das ocorrências verificadas, adotando as providências necessárias ao fiel cumprimento das cláusulas contratuais</w:t>
      </w:r>
      <w:r w:rsidR="00E4218B" w:rsidRPr="00DB102A">
        <w:rPr>
          <w:rFonts w:ascii="Times New Roman" w:eastAsia="Arial" w:hAnsi="Times New Roman" w:cs="Times New Roman"/>
          <w:sz w:val="24"/>
          <w:szCs w:val="24"/>
        </w:rPr>
        <w:t>.</w:t>
      </w:r>
    </w:p>
    <w:p w14:paraId="25D2F150" w14:textId="77777777" w:rsidR="00717C80" w:rsidRDefault="00717C80" w:rsidP="00717C80">
      <w:pPr>
        <w:widowControl w:val="0"/>
        <w:tabs>
          <w:tab w:val="left" w:pos="1560"/>
        </w:tabs>
        <w:autoSpaceDE w:val="0"/>
        <w:autoSpaceDN w:val="0"/>
        <w:jc w:val="both"/>
        <w:rPr>
          <w:rFonts w:ascii="Times New Roman" w:eastAsia="Arial" w:hAnsi="Times New Roman" w:cs="Times New Roman"/>
          <w:sz w:val="24"/>
          <w:szCs w:val="24"/>
        </w:rPr>
      </w:pPr>
    </w:p>
    <w:p w14:paraId="71201856" w14:textId="5F8A3210" w:rsidR="00971724" w:rsidRPr="00DB102A" w:rsidRDefault="00971724" w:rsidP="00717C80">
      <w:pPr>
        <w:widowControl w:val="0"/>
        <w:tabs>
          <w:tab w:val="left" w:pos="1560"/>
        </w:tabs>
        <w:autoSpaceDE w:val="0"/>
        <w:autoSpaceDN w:val="0"/>
        <w:jc w:val="both"/>
        <w:rPr>
          <w:rFonts w:ascii="Times New Roman" w:hAnsi="Times New Roman" w:cs="Times New Roman"/>
          <w:sz w:val="24"/>
          <w:szCs w:val="24"/>
        </w:rPr>
      </w:pPr>
      <w:r w:rsidRPr="00DB102A">
        <w:rPr>
          <w:rFonts w:ascii="Times New Roman" w:hAnsi="Times New Roman" w:cs="Times New Roman"/>
          <w:sz w:val="24"/>
          <w:szCs w:val="24"/>
        </w:rPr>
        <w:t>5.4 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Ordem</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serviço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será</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emitida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pela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Secretaria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responsável,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w:t>
      </w:r>
      <w:r w:rsidRPr="00DB102A">
        <w:rPr>
          <w:rFonts w:ascii="Times New Roman" w:hAnsi="Times New Roman" w:cs="Times New Roman"/>
          <w:spacing w:val="-7"/>
          <w:sz w:val="24"/>
          <w:szCs w:val="24"/>
        </w:rPr>
        <w:t xml:space="preserve"> </w:t>
      </w:r>
      <w:r w:rsidRPr="00DB102A">
        <w:rPr>
          <w:rFonts w:ascii="Times New Roman" w:hAnsi="Times New Roman" w:cs="Times New Roman"/>
          <w:sz w:val="24"/>
          <w:szCs w:val="24"/>
        </w:rPr>
        <w:t>terá</w:t>
      </w:r>
      <w:r w:rsidRPr="00DB102A">
        <w:rPr>
          <w:rFonts w:ascii="Times New Roman" w:hAnsi="Times New Roman" w:cs="Times New Roman"/>
          <w:spacing w:val="-8"/>
          <w:sz w:val="24"/>
          <w:szCs w:val="24"/>
        </w:rPr>
        <w:t xml:space="preserve"> </w:t>
      </w:r>
      <w:r w:rsidRPr="00DB102A">
        <w:rPr>
          <w:rFonts w:ascii="Times New Roman" w:hAnsi="Times New Roman" w:cs="Times New Roman"/>
          <w:sz w:val="24"/>
          <w:szCs w:val="24"/>
        </w:rPr>
        <w:t>o</w:t>
      </w:r>
      <w:r w:rsidRPr="00DB102A">
        <w:rPr>
          <w:rFonts w:ascii="Times New Roman" w:hAnsi="Times New Roman" w:cs="Times New Roman"/>
          <w:spacing w:val="-8"/>
          <w:sz w:val="24"/>
          <w:szCs w:val="24"/>
        </w:rPr>
        <w:t xml:space="preserve"> </w:t>
      </w:r>
      <w:r w:rsidRPr="00DB102A">
        <w:rPr>
          <w:rFonts w:ascii="Times New Roman" w:hAnsi="Times New Roman" w:cs="Times New Roman"/>
          <w:sz w:val="24"/>
          <w:szCs w:val="24"/>
        </w:rPr>
        <w:t>seu</w:t>
      </w:r>
      <w:r w:rsidRPr="00DB102A">
        <w:rPr>
          <w:rFonts w:ascii="Times New Roman" w:hAnsi="Times New Roman" w:cs="Times New Roman"/>
          <w:spacing w:val="-10"/>
          <w:sz w:val="24"/>
          <w:szCs w:val="24"/>
        </w:rPr>
        <w:t xml:space="preserve"> </w:t>
      </w:r>
      <w:r w:rsidRPr="00DB102A">
        <w:rPr>
          <w:rFonts w:ascii="Times New Roman" w:hAnsi="Times New Roman" w:cs="Times New Roman"/>
          <w:sz w:val="24"/>
          <w:szCs w:val="24"/>
        </w:rPr>
        <w:t>teor</w:t>
      </w:r>
      <w:r w:rsidRPr="00DB102A">
        <w:rPr>
          <w:rFonts w:ascii="Times New Roman" w:hAnsi="Times New Roman" w:cs="Times New Roman"/>
          <w:spacing w:val="-9"/>
          <w:sz w:val="24"/>
          <w:szCs w:val="24"/>
        </w:rPr>
        <w:t xml:space="preserve"> </w:t>
      </w:r>
      <w:r w:rsidRPr="00DB102A">
        <w:rPr>
          <w:rFonts w:ascii="Times New Roman" w:hAnsi="Times New Roman" w:cs="Times New Roman"/>
          <w:sz w:val="24"/>
          <w:szCs w:val="24"/>
        </w:rPr>
        <w:t>repassado</w:t>
      </w:r>
      <w:r w:rsidRPr="00DB102A">
        <w:rPr>
          <w:rFonts w:ascii="Times New Roman" w:hAnsi="Times New Roman" w:cs="Times New Roman"/>
          <w:spacing w:val="-8"/>
          <w:sz w:val="24"/>
          <w:szCs w:val="24"/>
        </w:rPr>
        <w:t xml:space="preserve"> </w:t>
      </w:r>
      <w:r w:rsidRPr="00DB102A">
        <w:rPr>
          <w:rFonts w:ascii="Times New Roman" w:hAnsi="Times New Roman" w:cs="Times New Roman"/>
          <w:sz w:val="24"/>
          <w:szCs w:val="24"/>
        </w:rPr>
        <w:t>para</w:t>
      </w:r>
      <w:r w:rsidRPr="00DB102A">
        <w:rPr>
          <w:rFonts w:ascii="Times New Roman" w:hAnsi="Times New Roman" w:cs="Times New Roman"/>
          <w:spacing w:val="-11"/>
          <w:sz w:val="24"/>
          <w:szCs w:val="24"/>
        </w:rPr>
        <w:t xml:space="preserve"> </w:t>
      </w:r>
      <w:r w:rsidRPr="00DB102A">
        <w:rPr>
          <w:rFonts w:ascii="Times New Roman" w:hAnsi="Times New Roman" w:cs="Times New Roman"/>
          <w:sz w:val="24"/>
          <w:szCs w:val="24"/>
        </w:rPr>
        <w:t>a</w:t>
      </w:r>
      <w:r w:rsidRPr="00DB102A">
        <w:rPr>
          <w:rFonts w:ascii="Times New Roman" w:hAnsi="Times New Roman" w:cs="Times New Roman"/>
          <w:spacing w:val="-7"/>
          <w:sz w:val="24"/>
          <w:szCs w:val="24"/>
        </w:rPr>
        <w:t xml:space="preserve"> </w:t>
      </w:r>
      <w:r w:rsidRPr="00DB102A">
        <w:rPr>
          <w:rFonts w:ascii="Times New Roman" w:hAnsi="Times New Roman" w:cs="Times New Roman"/>
          <w:sz w:val="24"/>
          <w:szCs w:val="24"/>
        </w:rPr>
        <w:t>empresa</w:t>
      </w:r>
      <w:r w:rsidRPr="00DB102A">
        <w:rPr>
          <w:rFonts w:ascii="Times New Roman" w:hAnsi="Times New Roman" w:cs="Times New Roman"/>
          <w:spacing w:val="-7"/>
          <w:sz w:val="24"/>
          <w:szCs w:val="24"/>
        </w:rPr>
        <w:t xml:space="preserve"> </w:t>
      </w:r>
      <w:r w:rsidRPr="00DB102A">
        <w:rPr>
          <w:rFonts w:ascii="Times New Roman" w:hAnsi="Times New Roman" w:cs="Times New Roman"/>
          <w:sz w:val="24"/>
          <w:szCs w:val="24"/>
        </w:rPr>
        <w:t>por</w:t>
      </w:r>
      <w:r w:rsidRPr="00DB102A">
        <w:rPr>
          <w:rFonts w:ascii="Times New Roman" w:hAnsi="Times New Roman" w:cs="Times New Roman"/>
          <w:spacing w:val="-5"/>
          <w:sz w:val="24"/>
          <w:szCs w:val="24"/>
        </w:rPr>
        <w:t xml:space="preserve"> </w:t>
      </w:r>
      <w:r w:rsidRPr="00DB102A">
        <w:rPr>
          <w:rFonts w:ascii="Times New Roman" w:hAnsi="Times New Roman" w:cs="Times New Roman"/>
          <w:sz w:val="24"/>
          <w:szCs w:val="24"/>
        </w:rPr>
        <w:t>meio</w:t>
      </w:r>
      <w:r w:rsidRPr="00DB102A">
        <w:rPr>
          <w:rFonts w:ascii="Times New Roman" w:hAnsi="Times New Roman" w:cs="Times New Roman"/>
          <w:spacing w:val="-9"/>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7"/>
          <w:sz w:val="24"/>
          <w:szCs w:val="24"/>
        </w:rPr>
        <w:t xml:space="preserve"> </w:t>
      </w:r>
      <w:r w:rsidRPr="00DB102A">
        <w:rPr>
          <w:rFonts w:ascii="Times New Roman" w:hAnsi="Times New Roman" w:cs="Times New Roman"/>
          <w:sz w:val="24"/>
          <w:szCs w:val="24"/>
        </w:rPr>
        <w:t>telefone,</w:t>
      </w:r>
      <w:r w:rsidRPr="00DB102A">
        <w:rPr>
          <w:rFonts w:ascii="Times New Roman" w:hAnsi="Times New Roman" w:cs="Times New Roman"/>
          <w:spacing w:val="-7"/>
          <w:sz w:val="24"/>
          <w:szCs w:val="24"/>
        </w:rPr>
        <w:t xml:space="preserve"> </w:t>
      </w:r>
      <w:r w:rsidRPr="00DB102A">
        <w:rPr>
          <w:rFonts w:ascii="Times New Roman" w:hAnsi="Times New Roman" w:cs="Times New Roman"/>
          <w:sz w:val="24"/>
          <w:szCs w:val="24"/>
        </w:rPr>
        <w:t>pessoalmente</w:t>
      </w:r>
      <w:r w:rsidRPr="00DB102A">
        <w:rPr>
          <w:rFonts w:ascii="Times New Roman" w:hAnsi="Times New Roman" w:cs="Times New Roman"/>
          <w:spacing w:val="-7"/>
          <w:sz w:val="24"/>
          <w:szCs w:val="24"/>
        </w:rPr>
        <w:t xml:space="preserve"> </w:t>
      </w:r>
      <w:r w:rsidRPr="00DB102A">
        <w:rPr>
          <w:rFonts w:ascii="Times New Roman" w:hAnsi="Times New Roman" w:cs="Times New Roman"/>
          <w:sz w:val="24"/>
          <w:szCs w:val="24"/>
        </w:rPr>
        <w:t>ou</w:t>
      </w:r>
      <w:r w:rsidRPr="00DB102A">
        <w:rPr>
          <w:rFonts w:ascii="Times New Roman" w:hAnsi="Times New Roman" w:cs="Times New Roman"/>
          <w:spacing w:val="-8"/>
          <w:sz w:val="24"/>
          <w:szCs w:val="24"/>
        </w:rPr>
        <w:t xml:space="preserve"> </w:t>
      </w:r>
      <w:r w:rsidRPr="00DB102A">
        <w:rPr>
          <w:rFonts w:ascii="Times New Roman" w:hAnsi="Times New Roman" w:cs="Times New Roman"/>
          <w:sz w:val="24"/>
          <w:szCs w:val="24"/>
        </w:rPr>
        <w:t>por</w:t>
      </w:r>
      <w:r w:rsidRPr="00DB102A">
        <w:rPr>
          <w:rFonts w:ascii="Times New Roman" w:hAnsi="Times New Roman" w:cs="Times New Roman"/>
          <w:spacing w:val="-53"/>
          <w:sz w:val="24"/>
          <w:szCs w:val="24"/>
        </w:rPr>
        <w:t xml:space="preserve"> </w:t>
      </w:r>
      <w:r w:rsidRPr="00DB102A">
        <w:rPr>
          <w:rFonts w:ascii="Times New Roman" w:hAnsi="Times New Roman" w:cs="Times New Roman"/>
          <w:sz w:val="24"/>
          <w:szCs w:val="24"/>
        </w:rPr>
        <w:t>e-mail.</w:t>
      </w:r>
    </w:p>
    <w:p w14:paraId="288063C1" w14:textId="77777777" w:rsidR="00717C80" w:rsidRDefault="00717C80" w:rsidP="00717C80">
      <w:pPr>
        <w:widowControl w:val="0"/>
        <w:tabs>
          <w:tab w:val="left" w:pos="1560"/>
        </w:tabs>
        <w:autoSpaceDE w:val="0"/>
        <w:autoSpaceDN w:val="0"/>
        <w:spacing w:before="1"/>
        <w:jc w:val="both"/>
        <w:rPr>
          <w:rFonts w:ascii="Times New Roman" w:hAnsi="Times New Roman" w:cs="Times New Roman"/>
          <w:sz w:val="24"/>
          <w:szCs w:val="24"/>
        </w:rPr>
      </w:pPr>
    </w:p>
    <w:p w14:paraId="35284CEC" w14:textId="489788C9" w:rsidR="00971724" w:rsidRPr="00DB102A" w:rsidRDefault="00971724" w:rsidP="00717C80">
      <w:pPr>
        <w:widowControl w:val="0"/>
        <w:tabs>
          <w:tab w:val="left" w:pos="1560"/>
        </w:tabs>
        <w:autoSpaceDE w:val="0"/>
        <w:autoSpaceDN w:val="0"/>
        <w:spacing w:before="1"/>
        <w:jc w:val="both"/>
        <w:rPr>
          <w:rFonts w:ascii="Times New Roman" w:hAnsi="Times New Roman" w:cs="Times New Roman"/>
          <w:sz w:val="24"/>
          <w:szCs w:val="24"/>
        </w:rPr>
      </w:pPr>
      <w:r w:rsidRPr="00DB102A">
        <w:rPr>
          <w:rFonts w:ascii="Times New Roman" w:hAnsi="Times New Roman" w:cs="Times New Roman"/>
          <w:sz w:val="24"/>
          <w:szCs w:val="24"/>
        </w:rPr>
        <w:t>5.5 O</w:t>
      </w:r>
      <w:r w:rsidRPr="00DB102A">
        <w:rPr>
          <w:rFonts w:ascii="Times New Roman" w:hAnsi="Times New Roman" w:cs="Times New Roman"/>
          <w:spacing w:val="1"/>
          <w:sz w:val="24"/>
          <w:szCs w:val="24"/>
        </w:rPr>
        <w:t xml:space="preserve"> </w:t>
      </w:r>
      <w:r w:rsidRPr="00DB102A">
        <w:rPr>
          <w:rFonts w:ascii="Times New Roman" w:hAnsi="Times New Roman" w:cs="Times New Roman"/>
          <w:b/>
          <w:bCs/>
          <w:sz w:val="24"/>
          <w:szCs w:val="24"/>
        </w:rPr>
        <w:t>objeto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será</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recebido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provisoriamente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para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que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efetuem</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testes,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conferências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avaliações necessárias a comprovação da qualidade e obediência do objeto à proposta do licitante, ao edital</w:t>
      </w:r>
      <w:r w:rsidRPr="00DB102A">
        <w:rPr>
          <w:rFonts w:ascii="Times New Roman" w:hAnsi="Times New Roman" w:cs="Times New Roman"/>
          <w:spacing w:val="-52"/>
          <w:sz w:val="24"/>
          <w:szCs w:val="24"/>
        </w:rPr>
        <w:t xml:space="preserve"> </w:t>
      </w:r>
      <w:r w:rsidRPr="00DB102A">
        <w:rPr>
          <w:rFonts w:ascii="Times New Roman" w:hAnsi="Times New Roman" w:cs="Times New Roman"/>
          <w:sz w:val="24"/>
          <w:szCs w:val="24"/>
        </w:rPr>
        <w:t>do certame</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e 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contrato.</w:t>
      </w:r>
    </w:p>
    <w:p w14:paraId="661BD692" w14:textId="77777777" w:rsidR="00971724" w:rsidRPr="00DB102A" w:rsidRDefault="00971724" w:rsidP="00971724">
      <w:pPr>
        <w:pStyle w:val="Corpodetexto"/>
        <w:tabs>
          <w:tab w:val="left" w:pos="1560"/>
        </w:tabs>
        <w:spacing w:line="276" w:lineRule="auto"/>
        <w:ind w:firstLine="426"/>
        <w:rPr>
          <w:rFonts w:ascii="Times New Roman" w:hAnsi="Times New Roman" w:cs="Times New Roman"/>
          <w:sz w:val="24"/>
          <w:szCs w:val="24"/>
        </w:rPr>
      </w:pPr>
    </w:p>
    <w:p w14:paraId="55037AE6" w14:textId="726C8DE7" w:rsidR="00971724" w:rsidRPr="00DB102A" w:rsidRDefault="00971724" w:rsidP="00717C80">
      <w:pPr>
        <w:widowControl w:val="0"/>
        <w:tabs>
          <w:tab w:val="left" w:pos="1134"/>
          <w:tab w:val="left" w:pos="1560"/>
        </w:tabs>
        <w:autoSpaceDE w:val="0"/>
        <w:autoSpaceDN w:val="0"/>
        <w:jc w:val="both"/>
        <w:rPr>
          <w:rFonts w:ascii="Times New Roman" w:hAnsi="Times New Roman" w:cs="Times New Roman"/>
          <w:sz w:val="24"/>
          <w:szCs w:val="24"/>
        </w:rPr>
      </w:pPr>
      <w:r w:rsidRPr="00DB102A">
        <w:rPr>
          <w:rFonts w:ascii="Times New Roman" w:hAnsi="Times New Roman" w:cs="Times New Roman"/>
          <w:sz w:val="24"/>
          <w:szCs w:val="24"/>
        </w:rPr>
        <w:t xml:space="preserve">5.6 A Administração procederá ao recebimento definitivo </w:t>
      </w:r>
      <w:r w:rsidRPr="00DB102A">
        <w:rPr>
          <w:rFonts w:ascii="Times New Roman" w:hAnsi="Times New Roman" w:cs="Times New Roman"/>
          <w:b/>
          <w:sz w:val="24"/>
          <w:szCs w:val="24"/>
        </w:rPr>
        <w:t xml:space="preserve">em até cinco dias úteis </w:t>
      </w:r>
      <w:r w:rsidRPr="00DB102A">
        <w:rPr>
          <w:rFonts w:ascii="Times New Roman" w:hAnsi="Times New Roman" w:cs="Times New Roman"/>
          <w:sz w:val="24"/>
          <w:szCs w:val="24"/>
        </w:rPr>
        <w:t>a contar 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recebimento provisório, desde que constatado que o objeto entregue atenda a todas as características 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exigências</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consignadas na</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proposta</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do licitante, no edital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 certame 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na ata.</w:t>
      </w:r>
    </w:p>
    <w:p w14:paraId="018EBDEC" w14:textId="77777777" w:rsidR="00971724" w:rsidRPr="00DB102A" w:rsidRDefault="00971724" w:rsidP="00971724">
      <w:pPr>
        <w:pStyle w:val="Corpodetexto"/>
        <w:tabs>
          <w:tab w:val="left" w:pos="1560"/>
        </w:tabs>
        <w:spacing w:line="276" w:lineRule="auto"/>
        <w:ind w:firstLine="426"/>
        <w:rPr>
          <w:rFonts w:ascii="Times New Roman" w:hAnsi="Times New Roman" w:cs="Times New Roman"/>
          <w:sz w:val="24"/>
          <w:szCs w:val="24"/>
        </w:rPr>
      </w:pPr>
    </w:p>
    <w:p w14:paraId="5C18BD95" w14:textId="0AC1E218" w:rsidR="00971724" w:rsidRPr="00DB102A" w:rsidRDefault="00971724" w:rsidP="00717C80">
      <w:pPr>
        <w:widowControl w:val="0"/>
        <w:tabs>
          <w:tab w:val="left" w:pos="851"/>
          <w:tab w:val="left" w:pos="1560"/>
        </w:tabs>
        <w:autoSpaceDE w:val="0"/>
        <w:autoSpaceDN w:val="0"/>
        <w:jc w:val="both"/>
        <w:rPr>
          <w:rFonts w:ascii="Times New Roman" w:hAnsi="Times New Roman" w:cs="Times New Roman"/>
          <w:sz w:val="24"/>
          <w:szCs w:val="24"/>
        </w:rPr>
      </w:pPr>
      <w:r w:rsidRPr="00DB102A">
        <w:rPr>
          <w:rFonts w:ascii="Times New Roman" w:hAnsi="Times New Roman" w:cs="Times New Roman"/>
          <w:sz w:val="24"/>
          <w:szCs w:val="24"/>
        </w:rPr>
        <w:t>5.7 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falta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manifestação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expressa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acerca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recebimento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definitivo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por</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parte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Administração,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no prazo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4"/>
          <w:sz w:val="24"/>
          <w:szCs w:val="24"/>
        </w:rPr>
        <w:t xml:space="preserve"> </w:t>
      </w:r>
      <w:r w:rsidRPr="00DB102A">
        <w:rPr>
          <w:rFonts w:ascii="Times New Roman" w:hAnsi="Times New Roman" w:cs="Times New Roman"/>
          <w:sz w:val="24"/>
          <w:szCs w:val="24"/>
        </w:rPr>
        <w:t>item</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anterior,</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acarretará 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recebimento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definitivo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tácito.</w:t>
      </w:r>
    </w:p>
    <w:p w14:paraId="0934B9F3" w14:textId="77777777" w:rsidR="003E07A3" w:rsidRDefault="003E07A3" w:rsidP="00971724">
      <w:pPr>
        <w:widowControl w:val="0"/>
        <w:tabs>
          <w:tab w:val="left" w:pos="1276"/>
          <w:tab w:val="left" w:pos="1560"/>
        </w:tabs>
        <w:autoSpaceDE w:val="0"/>
        <w:autoSpaceDN w:val="0"/>
        <w:ind w:firstLine="426"/>
        <w:jc w:val="both"/>
        <w:rPr>
          <w:rFonts w:ascii="Times New Roman" w:hAnsi="Times New Roman" w:cs="Times New Roman"/>
          <w:sz w:val="24"/>
          <w:szCs w:val="24"/>
        </w:rPr>
      </w:pPr>
    </w:p>
    <w:p w14:paraId="46CE63B0" w14:textId="77777777" w:rsidR="003E07A3" w:rsidRDefault="003E07A3" w:rsidP="00971724">
      <w:pPr>
        <w:widowControl w:val="0"/>
        <w:tabs>
          <w:tab w:val="left" w:pos="1276"/>
          <w:tab w:val="left" w:pos="1560"/>
        </w:tabs>
        <w:autoSpaceDE w:val="0"/>
        <w:autoSpaceDN w:val="0"/>
        <w:ind w:firstLine="426"/>
        <w:jc w:val="both"/>
        <w:rPr>
          <w:rFonts w:ascii="Times New Roman" w:hAnsi="Times New Roman" w:cs="Times New Roman"/>
          <w:sz w:val="24"/>
          <w:szCs w:val="24"/>
        </w:rPr>
      </w:pPr>
    </w:p>
    <w:p w14:paraId="3C2DD579" w14:textId="77777777" w:rsidR="00971724" w:rsidRPr="00DB102A" w:rsidRDefault="00971724" w:rsidP="00971724">
      <w:pPr>
        <w:widowControl w:val="0"/>
        <w:tabs>
          <w:tab w:val="left" w:pos="1276"/>
          <w:tab w:val="left" w:pos="1560"/>
        </w:tabs>
        <w:autoSpaceDE w:val="0"/>
        <w:autoSpaceDN w:val="0"/>
        <w:ind w:firstLine="426"/>
        <w:jc w:val="both"/>
        <w:rPr>
          <w:rFonts w:ascii="Times New Roman" w:hAnsi="Times New Roman" w:cs="Times New Roman"/>
          <w:sz w:val="24"/>
          <w:szCs w:val="24"/>
        </w:rPr>
      </w:pPr>
      <w:r w:rsidRPr="00DB102A">
        <w:rPr>
          <w:rFonts w:ascii="Times New Roman" w:hAnsi="Times New Roman" w:cs="Times New Roman"/>
          <w:sz w:val="24"/>
          <w:szCs w:val="24"/>
        </w:rPr>
        <w:t>O recebimento definitivo não exime o licitante vencedor da garantia editalícia quanto 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vícios ocultos ou defeitos de fabricação, ou ainda, contra avarias sofridas pelo objeto no transporte ou</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armazenamento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cargo do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licitante.</w:t>
      </w:r>
    </w:p>
    <w:p w14:paraId="456347D1" w14:textId="77777777" w:rsidR="00971724" w:rsidRPr="00DB102A" w:rsidRDefault="00971724" w:rsidP="00971724">
      <w:pPr>
        <w:pStyle w:val="Corpodetexto"/>
        <w:tabs>
          <w:tab w:val="left" w:pos="1560"/>
        </w:tabs>
        <w:spacing w:before="11" w:line="276" w:lineRule="auto"/>
        <w:ind w:firstLine="426"/>
        <w:rPr>
          <w:rFonts w:ascii="Times New Roman" w:hAnsi="Times New Roman" w:cs="Times New Roman"/>
          <w:sz w:val="24"/>
          <w:szCs w:val="24"/>
        </w:rPr>
      </w:pPr>
    </w:p>
    <w:p w14:paraId="0CC6F3FF" w14:textId="27ED27CC" w:rsidR="00971724" w:rsidRPr="00DB102A" w:rsidRDefault="00971724" w:rsidP="00717C80">
      <w:pPr>
        <w:widowControl w:val="0"/>
        <w:tabs>
          <w:tab w:val="left" w:pos="1276"/>
          <w:tab w:val="left" w:pos="1560"/>
        </w:tabs>
        <w:autoSpaceDE w:val="0"/>
        <w:autoSpaceDN w:val="0"/>
        <w:jc w:val="both"/>
        <w:rPr>
          <w:rFonts w:ascii="Times New Roman" w:hAnsi="Times New Roman" w:cs="Times New Roman"/>
          <w:sz w:val="24"/>
          <w:szCs w:val="24"/>
        </w:rPr>
      </w:pPr>
      <w:r w:rsidRPr="00DB102A">
        <w:rPr>
          <w:rFonts w:ascii="Times New Roman" w:hAnsi="Times New Roman" w:cs="Times New Roman"/>
          <w:sz w:val="24"/>
          <w:szCs w:val="24"/>
        </w:rPr>
        <w:t>5.8 Verificada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desconformidade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objeto,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licitante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vencedora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deverá</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promover</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as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correções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necessárias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no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prazo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máximo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w:t>
      </w:r>
      <w:r w:rsidRPr="00DB102A">
        <w:rPr>
          <w:rFonts w:ascii="Times New Roman" w:hAnsi="Times New Roman" w:cs="Times New Roman"/>
          <w:spacing w:val="1"/>
          <w:sz w:val="24"/>
          <w:szCs w:val="24"/>
        </w:rPr>
        <w:t xml:space="preserve"> </w:t>
      </w:r>
      <w:r w:rsidRPr="00DB102A">
        <w:rPr>
          <w:rFonts w:ascii="Times New Roman" w:hAnsi="Times New Roman" w:cs="Times New Roman"/>
          <w:b/>
          <w:sz w:val="24"/>
          <w:szCs w:val="24"/>
        </w:rPr>
        <w:t>15 (quinze)</w:t>
      </w:r>
      <w:r w:rsidRPr="00DB102A">
        <w:rPr>
          <w:rFonts w:ascii="Times New Roman" w:hAnsi="Times New Roman" w:cs="Times New Roman"/>
          <w:b/>
          <w:spacing w:val="1"/>
          <w:sz w:val="24"/>
          <w:szCs w:val="24"/>
        </w:rPr>
        <w:t xml:space="preserve"> </w:t>
      </w:r>
      <w:r w:rsidRPr="00DB102A">
        <w:rPr>
          <w:rFonts w:ascii="Times New Roman" w:hAnsi="Times New Roman" w:cs="Times New Roman"/>
          <w:b/>
          <w:sz w:val="24"/>
          <w:szCs w:val="24"/>
        </w:rPr>
        <w:t>dias</w:t>
      </w:r>
      <w:r w:rsidRPr="00DB102A">
        <w:rPr>
          <w:rFonts w:ascii="Times New Roman" w:hAnsi="Times New Roman" w:cs="Times New Roman"/>
          <w:b/>
          <w:spacing w:val="1"/>
          <w:sz w:val="24"/>
          <w:szCs w:val="24"/>
        </w:rPr>
        <w:t xml:space="preserve"> </w:t>
      </w:r>
      <w:r w:rsidRPr="00DB102A">
        <w:rPr>
          <w:rFonts w:ascii="Times New Roman" w:hAnsi="Times New Roman" w:cs="Times New Roman"/>
          <w:b/>
          <w:sz w:val="24"/>
          <w:szCs w:val="24"/>
        </w:rPr>
        <w:t>úteis</w:t>
      </w:r>
      <w:r w:rsidRPr="00DB102A">
        <w:rPr>
          <w:rFonts w:ascii="Times New Roman" w:hAnsi="Times New Roman" w:cs="Times New Roman"/>
          <w:b/>
          <w:spacing w:val="1"/>
          <w:sz w:val="24"/>
          <w:szCs w:val="24"/>
        </w:rPr>
        <w:t xml:space="preserve"> </w:t>
      </w:r>
      <w:r w:rsidRPr="00DB102A">
        <w:rPr>
          <w:rFonts w:ascii="Times New Roman" w:hAnsi="Times New Roman" w:cs="Times New Roman"/>
          <w:sz w:val="24"/>
          <w:szCs w:val="24"/>
        </w:rPr>
        <w:t>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contar</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notificação,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sujeitando-se</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às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penalidades</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previstas</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neste</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Edital</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e</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arcando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completamente com</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as</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despesas</w:t>
      </w:r>
      <w:r w:rsidRPr="00DB102A">
        <w:rPr>
          <w:rFonts w:ascii="Times New Roman" w:hAnsi="Times New Roman" w:cs="Times New Roman"/>
          <w:spacing w:val="-2"/>
          <w:sz w:val="24"/>
          <w:szCs w:val="24"/>
        </w:rPr>
        <w:t xml:space="preserve"> </w:t>
      </w:r>
      <w:r w:rsidRPr="00DB102A">
        <w:rPr>
          <w:rFonts w:ascii="Times New Roman" w:hAnsi="Times New Roman" w:cs="Times New Roman"/>
          <w:sz w:val="24"/>
          <w:szCs w:val="24"/>
        </w:rPr>
        <w:t>decorrentes.</w:t>
      </w:r>
    </w:p>
    <w:p w14:paraId="478B33A9" w14:textId="77777777" w:rsidR="00971724" w:rsidRPr="00DB102A" w:rsidRDefault="00971724" w:rsidP="00971724">
      <w:pPr>
        <w:pStyle w:val="Corpodetexto"/>
        <w:tabs>
          <w:tab w:val="left" w:pos="1560"/>
        </w:tabs>
        <w:spacing w:line="276" w:lineRule="auto"/>
        <w:ind w:firstLine="426"/>
        <w:rPr>
          <w:rFonts w:ascii="Times New Roman" w:hAnsi="Times New Roman" w:cs="Times New Roman"/>
          <w:sz w:val="24"/>
          <w:szCs w:val="24"/>
        </w:rPr>
      </w:pPr>
    </w:p>
    <w:p w14:paraId="4249B2CF" w14:textId="075CEFA4" w:rsidR="00971724" w:rsidRPr="00DB102A" w:rsidRDefault="00971724" w:rsidP="00717C80">
      <w:pPr>
        <w:widowControl w:val="0"/>
        <w:tabs>
          <w:tab w:val="left" w:pos="1276"/>
          <w:tab w:val="left" w:pos="1560"/>
        </w:tabs>
        <w:autoSpaceDE w:val="0"/>
        <w:autoSpaceDN w:val="0"/>
        <w:jc w:val="both"/>
        <w:rPr>
          <w:rFonts w:ascii="Times New Roman" w:hAnsi="Times New Roman" w:cs="Times New Roman"/>
          <w:sz w:val="24"/>
          <w:szCs w:val="24"/>
        </w:rPr>
      </w:pPr>
      <w:r w:rsidRPr="00DB102A">
        <w:rPr>
          <w:rFonts w:ascii="Times New Roman" w:hAnsi="Times New Roman" w:cs="Times New Roman"/>
          <w:sz w:val="24"/>
          <w:szCs w:val="24"/>
        </w:rPr>
        <w:t>5.9 No caso de realização da correção definida no item anterior, o objeto corrigido será</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recebido,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contando-se do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início</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o prazo</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para</w:t>
      </w:r>
      <w:r w:rsidRPr="00DB102A">
        <w:rPr>
          <w:rFonts w:ascii="Times New Roman" w:hAnsi="Times New Roman" w:cs="Times New Roman"/>
          <w:spacing w:val="-1"/>
          <w:sz w:val="24"/>
          <w:szCs w:val="24"/>
        </w:rPr>
        <w:t xml:space="preserve"> </w:t>
      </w:r>
      <w:r w:rsidRPr="00DB102A">
        <w:rPr>
          <w:rFonts w:ascii="Times New Roman" w:hAnsi="Times New Roman" w:cs="Times New Roman"/>
          <w:sz w:val="24"/>
          <w:szCs w:val="24"/>
        </w:rPr>
        <w:t>recebimento provisório e</w:t>
      </w:r>
      <w:r w:rsidRPr="00DB102A">
        <w:rPr>
          <w:rFonts w:ascii="Times New Roman" w:hAnsi="Times New Roman" w:cs="Times New Roman"/>
          <w:spacing w:val="-3"/>
          <w:sz w:val="24"/>
          <w:szCs w:val="24"/>
        </w:rPr>
        <w:t xml:space="preserve"> </w:t>
      </w:r>
      <w:r w:rsidRPr="00DB102A">
        <w:rPr>
          <w:rFonts w:ascii="Times New Roman" w:hAnsi="Times New Roman" w:cs="Times New Roman"/>
          <w:sz w:val="24"/>
          <w:szCs w:val="24"/>
        </w:rPr>
        <w:t>definitivo.</w:t>
      </w:r>
    </w:p>
    <w:p w14:paraId="1900F866" w14:textId="77777777" w:rsidR="00971724" w:rsidRPr="00DB102A" w:rsidRDefault="00971724" w:rsidP="00971724">
      <w:pPr>
        <w:tabs>
          <w:tab w:val="left" w:pos="1276"/>
        </w:tabs>
        <w:spacing w:line="276" w:lineRule="auto"/>
        <w:ind w:firstLine="1134"/>
        <w:jc w:val="both"/>
        <w:rPr>
          <w:rFonts w:ascii="Times New Roman" w:eastAsia="Arial" w:hAnsi="Times New Roman" w:cs="Times New Roman"/>
          <w:sz w:val="24"/>
          <w:szCs w:val="24"/>
        </w:rPr>
      </w:pPr>
    </w:p>
    <w:p w14:paraId="4DEE424E" w14:textId="63F3CCAF" w:rsidR="004D60FF" w:rsidRPr="00DB102A" w:rsidRDefault="00971724" w:rsidP="00717C80">
      <w:pPr>
        <w:tabs>
          <w:tab w:val="left" w:pos="1276"/>
        </w:tabs>
        <w:spacing w:line="276" w:lineRule="auto"/>
        <w:jc w:val="both"/>
        <w:rPr>
          <w:rFonts w:ascii="Times New Roman" w:eastAsia="Arial" w:hAnsi="Times New Roman" w:cs="Times New Roman"/>
          <w:sz w:val="24"/>
          <w:szCs w:val="24"/>
        </w:rPr>
      </w:pPr>
      <w:r w:rsidRPr="00DB102A">
        <w:rPr>
          <w:rFonts w:ascii="Times New Roman" w:eastAsia="Arial" w:hAnsi="Times New Roman" w:cs="Times New Roman"/>
          <w:sz w:val="24"/>
          <w:szCs w:val="24"/>
        </w:rPr>
        <w:t xml:space="preserve">5.10 </w:t>
      </w:r>
      <w:r w:rsidR="004D60FF" w:rsidRPr="00DB102A">
        <w:rPr>
          <w:rFonts w:ascii="Times New Roman" w:eastAsia="Arial" w:hAnsi="Times New Roman" w:cs="Times New Roman"/>
          <w:sz w:val="24"/>
          <w:szCs w:val="24"/>
        </w:rPr>
        <w:t>O descumprimento total ou parcial das obrigações e responsabilidades assumidas pela Contratada ensejará a aplicação de sanções administrativas</w:t>
      </w:r>
      <w:r w:rsidR="00E4218B" w:rsidRPr="00DB102A">
        <w:rPr>
          <w:rFonts w:ascii="Times New Roman" w:eastAsia="Arial" w:hAnsi="Times New Roman" w:cs="Times New Roman"/>
          <w:sz w:val="24"/>
          <w:szCs w:val="24"/>
        </w:rPr>
        <w:t>.</w:t>
      </w:r>
    </w:p>
    <w:bookmarkEnd w:id="12"/>
    <w:p w14:paraId="41B9DD58" w14:textId="77777777" w:rsidR="00F7114A" w:rsidRPr="00DB102A" w:rsidRDefault="00F7114A" w:rsidP="00971724">
      <w:pPr>
        <w:tabs>
          <w:tab w:val="left" w:pos="1276"/>
        </w:tabs>
        <w:spacing w:line="276" w:lineRule="auto"/>
        <w:jc w:val="both"/>
        <w:rPr>
          <w:rFonts w:ascii="Times New Roman" w:eastAsia="Arial" w:hAnsi="Times New Roman" w:cs="Times New Roman"/>
          <w:sz w:val="24"/>
          <w:szCs w:val="24"/>
        </w:rPr>
      </w:pPr>
    </w:p>
    <w:p w14:paraId="5D700D72" w14:textId="06E2EC02" w:rsidR="00760435" w:rsidRPr="00DB102A" w:rsidRDefault="00EC5B1D" w:rsidP="00971724">
      <w:pPr>
        <w:pStyle w:val="PargrafodaLista"/>
        <w:numPr>
          <w:ilvl w:val="0"/>
          <w:numId w:val="36"/>
        </w:numPr>
        <w:pBdr>
          <w:top w:val="nil"/>
          <w:left w:val="nil"/>
          <w:bottom w:val="nil"/>
          <w:right w:val="nil"/>
          <w:between w:val="nil"/>
        </w:pBdr>
        <w:shd w:val="clear" w:color="auto" w:fill="D9D9D9" w:themeFill="background1" w:themeFillShade="D9"/>
        <w:spacing w:line="276" w:lineRule="auto"/>
        <w:ind w:left="0"/>
        <w:jc w:val="both"/>
        <w:rPr>
          <w:rFonts w:ascii="Times New Roman" w:eastAsia="Arial" w:hAnsi="Times New Roman" w:cs="Times New Roman"/>
          <w:b/>
          <w:sz w:val="24"/>
          <w:szCs w:val="24"/>
        </w:rPr>
      </w:pPr>
      <w:r w:rsidRPr="00DB102A">
        <w:rPr>
          <w:rFonts w:ascii="Times New Roman" w:eastAsia="Arial" w:hAnsi="Times New Roman" w:cs="Times New Roman"/>
          <w:b/>
          <w:sz w:val="24"/>
          <w:szCs w:val="24"/>
        </w:rPr>
        <w:t>MODELO DE GESTÃO DO CONTRATO</w:t>
      </w:r>
    </w:p>
    <w:p w14:paraId="7818F1C4" w14:textId="77777777" w:rsidR="000E5BE5" w:rsidRPr="00DB102A" w:rsidRDefault="000E5BE5" w:rsidP="00971724">
      <w:pPr>
        <w:pStyle w:val="PargrafodaLista"/>
        <w:pBdr>
          <w:top w:val="nil"/>
          <w:left w:val="nil"/>
          <w:bottom w:val="nil"/>
          <w:right w:val="nil"/>
          <w:between w:val="nil"/>
        </w:pBdr>
        <w:spacing w:line="276" w:lineRule="auto"/>
        <w:ind w:left="0" w:firstLine="1134"/>
        <w:jc w:val="both"/>
        <w:rPr>
          <w:rFonts w:ascii="Times New Roman" w:hAnsi="Times New Roman" w:cs="Times New Roman"/>
          <w:sz w:val="24"/>
          <w:szCs w:val="24"/>
        </w:rPr>
      </w:pPr>
    </w:p>
    <w:p w14:paraId="1EB50758" w14:textId="77777777" w:rsidR="000E5BE5" w:rsidRPr="00DB102A" w:rsidRDefault="00097C01" w:rsidP="00971724">
      <w:pPr>
        <w:pStyle w:val="PargrafodaLista"/>
        <w:pBdr>
          <w:top w:val="nil"/>
          <w:left w:val="nil"/>
          <w:bottom w:val="nil"/>
          <w:right w:val="nil"/>
          <w:between w:val="nil"/>
        </w:pBdr>
        <w:spacing w:line="276" w:lineRule="auto"/>
        <w:ind w:left="0" w:firstLine="1134"/>
        <w:jc w:val="both"/>
        <w:rPr>
          <w:rFonts w:ascii="Times New Roman" w:hAnsi="Times New Roman" w:cs="Times New Roman"/>
          <w:sz w:val="24"/>
          <w:szCs w:val="24"/>
        </w:rPr>
      </w:pPr>
      <w:bookmarkStart w:id="13" w:name="_Hlk214895356"/>
      <w:r w:rsidRPr="00DB102A">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41A62857" w14:textId="21E788E5" w:rsidR="00760435" w:rsidRPr="00DB102A" w:rsidRDefault="0062147F" w:rsidP="00971724">
      <w:pPr>
        <w:pStyle w:val="PargrafodaLista"/>
        <w:pBdr>
          <w:top w:val="nil"/>
          <w:left w:val="nil"/>
          <w:bottom w:val="nil"/>
          <w:right w:val="nil"/>
          <w:between w:val="nil"/>
        </w:pBdr>
        <w:spacing w:line="276" w:lineRule="auto"/>
        <w:ind w:left="0" w:firstLine="1134"/>
        <w:jc w:val="both"/>
        <w:rPr>
          <w:rFonts w:ascii="Times New Roman" w:eastAsia="Arial" w:hAnsi="Times New Roman" w:cs="Times New Roman"/>
          <w:sz w:val="24"/>
          <w:szCs w:val="24"/>
          <w:lang w:val="pt-PT"/>
        </w:rPr>
      </w:pPr>
      <w:r w:rsidRPr="00DB102A">
        <w:rPr>
          <w:rFonts w:ascii="Times New Roman" w:eastAsia="Arial" w:hAnsi="Times New Roman" w:cs="Times New Roman"/>
          <w:sz w:val="24"/>
          <w:szCs w:val="24"/>
          <w:lang w:val="pt-PT"/>
        </w:rPr>
        <w:t>A gestão e a fiscalização do objeto contratado ser</w:t>
      </w:r>
      <w:r w:rsidR="005C2E1B" w:rsidRPr="00DB102A">
        <w:rPr>
          <w:rFonts w:ascii="Times New Roman" w:eastAsia="Arial" w:hAnsi="Times New Roman" w:cs="Times New Roman"/>
          <w:sz w:val="24"/>
          <w:szCs w:val="24"/>
          <w:lang w:val="pt-PT"/>
        </w:rPr>
        <w:t xml:space="preserve">á </w:t>
      </w:r>
      <w:r w:rsidR="004D60FF" w:rsidRPr="00DB102A">
        <w:rPr>
          <w:rFonts w:ascii="Times New Roman" w:eastAsia="Arial" w:hAnsi="Times New Roman" w:cs="Times New Roman"/>
          <w:sz w:val="24"/>
          <w:szCs w:val="24"/>
          <w:lang w:val="pt-PT"/>
        </w:rPr>
        <w:t>realizada pelo servidor</w:t>
      </w:r>
      <w:r w:rsidRPr="00DB102A">
        <w:rPr>
          <w:rFonts w:ascii="Times New Roman" w:eastAsia="Arial" w:hAnsi="Times New Roman" w:cs="Times New Roman"/>
          <w:sz w:val="24"/>
          <w:szCs w:val="24"/>
          <w:lang w:val="pt-PT"/>
        </w:rPr>
        <w:t xml:space="preserve"> </w:t>
      </w:r>
      <w:r w:rsidR="005C2E1B" w:rsidRPr="00DB102A">
        <w:rPr>
          <w:rFonts w:ascii="Times New Roman" w:eastAsia="Arial" w:hAnsi="Times New Roman" w:cs="Times New Roman"/>
          <w:sz w:val="24"/>
          <w:szCs w:val="24"/>
          <w:lang w:val="pt-PT"/>
        </w:rPr>
        <w:t xml:space="preserve">da Secretaria Municipal de </w:t>
      </w:r>
      <w:r w:rsidR="004D60FF" w:rsidRPr="00DB102A">
        <w:rPr>
          <w:rFonts w:ascii="Times New Roman" w:eastAsia="Arial" w:hAnsi="Times New Roman" w:cs="Times New Roman"/>
          <w:sz w:val="24"/>
          <w:szCs w:val="24"/>
          <w:lang w:val="pt-PT"/>
        </w:rPr>
        <w:t>Planejamento</w:t>
      </w:r>
      <w:r w:rsidR="005C2E1B" w:rsidRPr="00DB102A">
        <w:rPr>
          <w:rFonts w:ascii="Times New Roman" w:eastAsia="Arial" w:hAnsi="Times New Roman" w:cs="Times New Roman"/>
          <w:sz w:val="24"/>
          <w:szCs w:val="24"/>
          <w:lang w:val="pt-PT"/>
        </w:rPr>
        <w:t xml:space="preserve"> </w:t>
      </w:r>
      <w:r w:rsidR="0058486F" w:rsidRPr="00DB102A">
        <w:rPr>
          <w:rFonts w:ascii="Times New Roman" w:eastAsia="Arial" w:hAnsi="Times New Roman" w:cs="Times New Roman"/>
          <w:sz w:val="24"/>
          <w:szCs w:val="24"/>
          <w:lang w:val="pt-PT"/>
        </w:rPr>
        <w:t>designados</w:t>
      </w:r>
      <w:r w:rsidR="00E4218B" w:rsidRPr="00DB102A">
        <w:rPr>
          <w:rFonts w:ascii="Times New Roman" w:eastAsia="Arial" w:hAnsi="Times New Roman" w:cs="Times New Roman"/>
          <w:sz w:val="24"/>
          <w:szCs w:val="24"/>
          <w:lang w:val="pt-PT"/>
        </w:rPr>
        <w:t>.</w:t>
      </w:r>
    </w:p>
    <w:bookmarkEnd w:id="13"/>
    <w:p w14:paraId="71AF4374" w14:textId="77777777" w:rsidR="00A719C3" w:rsidRPr="00DB102A" w:rsidRDefault="00A719C3" w:rsidP="00971724">
      <w:pPr>
        <w:pStyle w:val="PargrafodaLista"/>
        <w:pBdr>
          <w:top w:val="nil"/>
          <w:left w:val="nil"/>
          <w:bottom w:val="nil"/>
          <w:right w:val="nil"/>
          <w:between w:val="nil"/>
        </w:pBdr>
        <w:spacing w:line="276" w:lineRule="auto"/>
        <w:ind w:left="0" w:firstLine="1134"/>
        <w:jc w:val="both"/>
        <w:rPr>
          <w:rFonts w:ascii="Times New Roman" w:hAnsi="Times New Roman" w:cs="Times New Roman"/>
          <w:sz w:val="24"/>
          <w:szCs w:val="24"/>
        </w:rPr>
      </w:pPr>
    </w:p>
    <w:p w14:paraId="1E666E25" w14:textId="704A0EBF" w:rsidR="00760435" w:rsidRPr="00DB102A" w:rsidRDefault="005824C3" w:rsidP="00971724">
      <w:pPr>
        <w:pStyle w:val="PargrafodaLista"/>
        <w:numPr>
          <w:ilvl w:val="0"/>
          <w:numId w:val="37"/>
        </w:numPr>
        <w:pBdr>
          <w:top w:val="nil"/>
          <w:left w:val="nil"/>
          <w:bottom w:val="nil"/>
          <w:right w:val="nil"/>
          <w:between w:val="nil"/>
        </w:pBdr>
        <w:shd w:val="clear" w:color="auto" w:fill="D9D9D9" w:themeFill="background1" w:themeFillShade="D9"/>
        <w:spacing w:line="276" w:lineRule="auto"/>
        <w:ind w:left="0"/>
        <w:jc w:val="both"/>
        <w:rPr>
          <w:rFonts w:ascii="Times New Roman" w:eastAsia="Arial" w:hAnsi="Times New Roman" w:cs="Times New Roman"/>
          <w:b/>
          <w:sz w:val="24"/>
          <w:szCs w:val="24"/>
        </w:rPr>
      </w:pPr>
      <w:r w:rsidRPr="00DB102A">
        <w:rPr>
          <w:rFonts w:ascii="Times New Roman" w:eastAsia="Arial" w:hAnsi="Times New Roman" w:cs="Times New Roman"/>
          <w:b/>
          <w:sz w:val="24"/>
          <w:szCs w:val="24"/>
        </w:rPr>
        <w:t>CRITERIOS DE MEDIÇÃO E PAGAMENTO</w:t>
      </w:r>
    </w:p>
    <w:p w14:paraId="6BBB9ED1" w14:textId="77777777" w:rsidR="00A719C3" w:rsidRPr="00DB102A" w:rsidRDefault="00A719C3" w:rsidP="00971724">
      <w:pPr>
        <w:tabs>
          <w:tab w:val="left" w:pos="0"/>
        </w:tabs>
        <w:spacing w:before="1" w:line="276" w:lineRule="auto"/>
        <w:jc w:val="both"/>
        <w:rPr>
          <w:rFonts w:ascii="Times New Roman" w:eastAsia="Arial" w:hAnsi="Times New Roman" w:cs="Times New Roman"/>
          <w:b/>
          <w:sz w:val="24"/>
          <w:szCs w:val="24"/>
        </w:rPr>
      </w:pPr>
    </w:p>
    <w:p w14:paraId="5B6A08FD" w14:textId="6476208C" w:rsidR="001169C1" w:rsidRPr="00717C80" w:rsidRDefault="004D60FF" w:rsidP="00717C80">
      <w:pPr>
        <w:pStyle w:val="PargrafodaLista"/>
        <w:numPr>
          <w:ilvl w:val="1"/>
          <w:numId w:val="37"/>
        </w:numPr>
        <w:tabs>
          <w:tab w:val="left" w:pos="0"/>
        </w:tabs>
        <w:spacing w:before="1" w:line="276" w:lineRule="auto"/>
        <w:ind w:left="0" w:firstLine="0"/>
        <w:jc w:val="both"/>
        <w:rPr>
          <w:rFonts w:ascii="Times New Roman" w:hAnsi="Times New Roman" w:cs="Times New Roman"/>
          <w:sz w:val="24"/>
          <w:szCs w:val="24"/>
        </w:rPr>
      </w:pPr>
      <w:bookmarkStart w:id="14" w:name="_Hlk214895157"/>
      <w:r w:rsidRPr="00717C80">
        <w:rPr>
          <w:rFonts w:ascii="Times New Roman" w:hAnsi="Times New Roman" w:cs="Times New Roman"/>
          <w:sz w:val="24"/>
          <w:szCs w:val="24"/>
        </w:rPr>
        <w:t xml:space="preserve">O pagamento será efetuado pela Contratante no prazo de </w:t>
      </w:r>
      <w:r w:rsidR="00E4218B" w:rsidRPr="00717C80">
        <w:rPr>
          <w:rFonts w:ascii="Times New Roman" w:hAnsi="Times New Roman" w:cs="Times New Roman"/>
          <w:sz w:val="24"/>
          <w:szCs w:val="24"/>
        </w:rPr>
        <w:t>30</w:t>
      </w:r>
      <w:r w:rsidRPr="00717C80">
        <w:rPr>
          <w:rFonts w:ascii="Times New Roman" w:hAnsi="Times New Roman" w:cs="Times New Roman"/>
          <w:sz w:val="24"/>
          <w:szCs w:val="24"/>
        </w:rPr>
        <w:t xml:space="preserve"> (</w:t>
      </w:r>
      <w:r w:rsidR="00E4218B" w:rsidRPr="00717C80">
        <w:rPr>
          <w:rFonts w:ascii="Times New Roman" w:hAnsi="Times New Roman" w:cs="Times New Roman"/>
          <w:sz w:val="24"/>
          <w:szCs w:val="24"/>
        </w:rPr>
        <w:t>trinta</w:t>
      </w:r>
      <w:r w:rsidRPr="00717C80">
        <w:rPr>
          <w:rFonts w:ascii="Times New Roman" w:hAnsi="Times New Roman" w:cs="Times New Roman"/>
          <w:sz w:val="24"/>
          <w:szCs w:val="24"/>
        </w:rPr>
        <w:t>) dias, contados do recebimento da Nota Fiscal.</w:t>
      </w:r>
    </w:p>
    <w:p w14:paraId="138806B6" w14:textId="77777777" w:rsidR="00717C80" w:rsidRPr="00717C80" w:rsidRDefault="00717C80" w:rsidP="00717C80">
      <w:pPr>
        <w:pStyle w:val="PargrafodaLista"/>
        <w:tabs>
          <w:tab w:val="left" w:pos="0"/>
        </w:tabs>
        <w:spacing w:before="1" w:line="276" w:lineRule="auto"/>
        <w:ind w:left="0"/>
        <w:jc w:val="both"/>
        <w:rPr>
          <w:rFonts w:ascii="Times New Roman" w:hAnsi="Times New Roman" w:cs="Times New Roman"/>
          <w:sz w:val="24"/>
          <w:szCs w:val="24"/>
        </w:rPr>
      </w:pPr>
    </w:p>
    <w:p w14:paraId="2A5DCCF7" w14:textId="29FDC097" w:rsidR="001169C1" w:rsidRPr="00717C80" w:rsidRDefault="001169C1" w:rsidP="00717C80">
      <w:pPr>
        <w:pStyle w:val="PargrafodaLista"/>
        <w:numPr>
          <w:ilvl w:val="1"/>
          <w:numId w:val="37"/>
        </w:numPr>
        <w:tabs>
          <w:tab w:val="left" w:pos="0"/>
        </w:tabs>
        <w:spacing w:before="1" w:line="276" w:lineRule="auto"/>
        <w:ind w:left="0" w:firstLine="0"/>
        <w:jc w:val="both"/>
        <w:rPr>
          <w:rFonts w:ascii="Times New Roman" w:hAnsi="Times New Roman" w:cs="Times New Roman"/>
          <w:sz w:val="24"/>
          <w:szCs w:val="24"/>
        </w:rPr>
      </w:pPr>
      <w:r w:rsidRPr="00717C80">
        <w:rPr>
          <w:rFonts w:ascii="Times New Roman" w:hAnsi="Times New Roman" w:cs="Times New Roman"/>
          <w:sz w:val="24"/>
          <w:szCs w:val="24"/>
        </w:rPr>
        <w:t xml:space="preserve">A nota fiscal/fatura emitida pelo fornecedor deverá conter, </w:t>
      </w:r>
      <w:r w:rsidR="004D60FF" w:rsidRPr="00717C80">
        <w:rPr>
          <w:rFonts w:ascii="Times New Roman" w:hAnsi="Times New Roman" w:cs="Times New Roman"/>
          <w:sz w:val="24"/>
          <w:szCs w:val="24"/>
        </w:rPr>
        <w:t xml:space="preserve">em local de fácil visualização </w:t>
      </w:r>
      <w:r w:rsidRPr="00717C80">
        <w:rPr>
          <w:rFonts w:ascii="Times New Roman" w:hAnsi="Times New Roman" w:cs="Times New Roman"/>
          <w:sz w:val="24"/>
          <w:szCs w:val="24"/>
        </w:rPr>
        <w:t>número</w:t>
      </w:r>
      <w:r w:rsidRPr="00717C80">
        <w:rPr>
          <w:rFonts w:ascii="Times New Roman" w:hAnsi="Times New Roman" w:cs="Times New Roman"/>
          <w:spacing w:val="-11"/>
          <w:sz w:val="24"/>
          <w:szCs w:val="24"/>
        </w:rPr>
        <w:t xml:space="preserve"> </w:t>
      </w:r>
      <w:r w:rsidRPr="00717C80">
        <w:rPr>
          <w:rFonts w:ascii="Times New Roman" w:hAnsi="Times New Roman" w:cs="Times New Roman"/>
          <w:sz w:val="24"/>
          <w:szCs w:val="24"/>
        </w:rPr>
        <w:t>da</w:t>
      </w:r>
      <w:r w:rsidRPr="00717C80">
        <w:rPr>
          <w:rFonts w:ascii="Times New Roman" w:hAnsi="Times New Roman" w:cs="Times New Roman"/>
          <w:spacing w:val="-8"/>
          <w:sz w:val="24"/>
          <w:szCs w:val="24"/>
        </w:rPr>
        <w:t xml:space="preserve"> </w:t>
      </w:r>
      <w:r w:rsidRPr="00717C80">
        <w:rPr>
          <w:rFonts w:ascii="Times New Roman" w:hAnsi="Times New Roman" w:cs="Times New Roman"/>
          <w:sz w:val="24"/>
          <w:szCs w:val="24"/>
        </w:rPr>
        <w:t>agência</w:t>
      </w:r>
      <w:r w:rsidRPr="00717C80">
        <w:rPr>
          <w:rFonts w:ascii="Times New Roman" w:hAnsi="Times New Roman" w:cs="Times New Roman"/>
          <w:spacing w:val="-9"/>
          <w:sz w:val="24"/>
          <w:szCs w:val="24"/>
        </w:rPr>
        <w:t xml:space="preserve"> </w:t>
      </w:r>
      <w:r w:rsidRPr="00717C80">
        <w:rPr>
          <w:rFonts w:ascii="Times New Roman" w:hAnsi="Times New Roman" w:cs="Times New Roman"/>
          <w:sz w:val="24"/>
          <w:szCs w:val="24"/>
        </w:rPr>
        <w:t>bancária</w:t>
      </w:r>
      <w:r w:rsidRPr="00717C80">
        <w:rPr>
          <w:rFonts w:ascii="Times New Roman" w:hAnsi="Times New Roman" w:cs="Times New Roman"/>
          <w:spacing w:val="-11"/>
          <w:sz w:val="24"/>
          <w:szCs w:val="24"/>
        </w:rPr>
        <w:t xml:space="preserve"> </w:t>
      </w:r>
      <w:r w:rsidRPr="00717C80">
        <w:rPr>
          <w:rFonts w:ascii="Times New Roman" w:hAnsi="Times New Roman" w:cs="Times New Roman"/>
          <w:sz w:val="24"/>
          <w:szCs w:val="24"/>
        </w:rPr>
        <w:t>e</w:t>
      </w:r>
      <w:r w:rsidRPr="00717C80">
        <w:rPr>
          <w:rFonts w:ascii="Times New Roman" w:hAnsi="Times New Roman" w:cs="Times New Roman"/>
          <w:spacing w:val="-8"/>
          <w:sz w:val="24"/>
          <w:szCs w:val="24"/>
        </w:rPr>
        <w:t xml:space="preserve"> </w:t>
      </w:r>
      <w:r w:rsidRPr="00717C80">
        <w:rPr>
          <w:rFonts w:ascii="Times New Roman" w:hAnsi="Times New Roman" w:cs="Times New Roman"/>
          <w:sz w:val="24"/>
          <w:szCs w:val="24"/>
        </w:rPr>
        <w:t>número</w:t>
      </w:r>
      <w:r w:rsidRPr="00717C80">
        <w:rPr>
          <w:rFonts w:ascii="Times New Roman" w:hAnsi="Times New Roman" w:cs="Times New Roman"/>
          <w:spacing w:val="-9"/>
          <w:sz w:val="24"/>
          <w:szCs w:val="24"/>
        </w:rPr>
        <w:t xml:space="preserve"> </w:t>
      </w:r>
      <w:r w:rsidRPr="00717C80">
        <w:rPr>
          <w:rFonts w:ascii="Times New Roman" w:hAnsi="Times New Roman" w:cs="Times New Roman"/>
          <w:sz w:val="24"/>
          <w:szCs w:val="24"/>
        </w:rPr>
        <w:t>da</w:t>
      </w:r>
      <w:r w:rsidRPr="00717C80">
        <w:rPr>
          <w:rFonts w:ascii="Times New Roman" w:hAnsi="Times New Roman" w:cs="Times New Roman"/>
          <w:spacing w:val="-12"/>
          <w:sz w:val="24"/>
          <w:szCs w:val="24"/>
        </w:rPr>
        <w:t xml:space="preserve"> </w:t>
      </w:r>
      <w:r w:rsidRPr="00717C80">
        <w:rPr>
          <w:rFonts w:ascii="Times New Roman" w:hAnsi="Times New Roman" w:cs="Times New Roman"/>
          <w:sz w:val="24"/>
          <w:szCs w:val="24"/>
        </w:rPr>
        <w:t>conta</w:t>
      </w:r>
      <w:r w:rsidRPr="00717C80">
        <w:rPr>
          <w:rFonts w:ascii="Times New Roman" w:hAnsi="Times New Roman" w:cs="Times New Roman"/>
          <w:spacing w:val="-8"/>
          <w:sz w:val="24"/>
          <w:szCs w:val="24"/>
        </w:rPr>
        <w:t xml:space="preserve"> </w:t>
      </w:r>
      <w:r w:rsidRPr="00717C80">
        <w:rPr>
          <w:rFonts w:ascii="Times New Roman" w:hAnsi="Times New Roman" w:cs="Times New Roman"/>
          <w:sz w:val="24"/>
          <w:szCs w:val="24"/>
        </w:rPr>
        <w:t>corrente</w:t>
      </w:r>
      <w:r w:rsidRPr="00717C80">
        <w:rPr>
          <w:rFonts w:ascii="Times New Roman" w:hAnsi="Times New Roman" w:cs="Times New Roman"/>
          <w:spacing w:val="-8"/>
          <w:sz w:val="24"/>
          <w:szCs w:val="24"/>
        </w:rPr>
        <w:t xml:space="preserve"> </w:t>
      </w:r>
      <w:r w:rsidRPr="00717C80">
        <w:rPr>
          <w:rFonts w:ascii="Times New Roman" w:hAnsi="Times New Roman" w:cs="Times New Roman"/>
          <w:sz w:val="24"/>
          <w:szCs w:val="24"/>
        </w:rPr>
        <w:t>para</w:t>
      </w:r>
      <w:r w:rsidRPr="00717C80">
        <w:rPr>
          <w:rFonts w:ascii="Times New Roman" w:hAnsi="Times New Roman" w:cs="Times New Roman"/>
          <w:spacing w:val="-53"/>
          <w:sz w:val="24"/>
          <w:szCs w:val="24"/>
        </w:rPr>
        <w:t xml:space="preserve"> </w:t>
      </w:r>
      <w:r w:rsidRPr="00717C80">
        <w:rPr>
          <w:rFonts w:ascii="Times New Roman" w:hAnsi="Times New Roman" w:cs="Times New Roman"/>
          <w:sz w:val="24"/>
          <w:szCs w:val="24"/>
        </w:rPr>
        <w:t>depósito</w:t>
      </w:r>
      <w:r w:rsidRPr="00717C80">
        <w:rPr>
          <w:rFonts w:ascii="Times New Roman" w:hAnsi="Times New Roman" w:cs="Times New Roman"/>
          <w:spacing w:val="-4"/>
          <w:sz w:val="24"/>
          <w:szCs w:val="24"/>
        </w:rPr>
        <w:t xml:space="preserve"> </w:t>
      </w:r>
      <w:r w:rsidRPr="00717C80">
        <w:rPr>
          <w:rFonts w:ascii="Times New Roman" w:hAnsi="Times New Roman" w:cs="Times New Roman"/>
          <w:sz w:val="24"/>
          <w:szCs w:val="24"/>
        </w:rPr>
        <w:t>em</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nome da</w:t>
      </w:r>
      <w:r w:rsidRPr="00717C80">
        <w:rPr>
          <w:rFonts w:ascii="Times New Roman" w:hAnsi="Times New Roman" w:cs="Times New Roman"/>
          <w:spacing w:val="-2"/>
          <w:sz w:val="24"/>
          <w:szCs w:val="24"/>
        </w:rPr>
        <w:t xml:space="preserve"> </w:t>
      </w:r>
      <w:r w:rsidRPr="00717C80">
        <w:rPr>
          <w:rFonts w:ascii="Times New Roman" w:hAnsi="Times New Roman" w:cs="Times New Roman"/>
          <w:sz w:val="24"/>
          <w:szCs w:val="24"/>
        </w:rPr>
        <w:t>empresa.</w:t>
      </w:r>
    </w:p>
    <w:p w14:paraId="00C894B6" w14:textId="77777777" w:rsidR="00717C80" w:rsidRPr="00717C80" w:rsidRDefault="00717C80" w:rsidP="00717C80">
      <w:pPr>
        <w:tabs>
          <w:tab w:val="left" w:pos="0"/>
        </w:tabs>
        <w:spacing w:before="1" w:line="276" w:lineRule="auto"/>
        <w:jc w:val="both"/>
        <w:rPr>
          <w:rFonts w:ascii="Times New Roman" w:hAnsi="Times New Roman" w:cs="Times New Roman"/>
          <w:spacing w:val="-2"/>
          <w:sz w:val="24"/>
          <w:szCs w:val="24"/>
        </w:rPr>
      </w:pPr>
    </w:p>
    <w:p w14:paraId="6B8CD9A6" w14:textId="21BE9AA9" w:rsidR="001169C1" w:rsidRPr="00717C80" w:rsidRDefault="001169C1" w:rsidP="00717C80">
      <w:pPr>
        <w:pStyle w:val="PargrafodaLista"/>
        <w:numPr>
          <w:ilvl w:val="1"/>
          <w:numId w:val="37"/>
        </w:numPr>
        <w:tabs>
          <w:tab w:val="left" w:pos="0"/>
        </w:tabs>
        <w:spacing w:before="92" w:line="276" w:lineRule="auto"/>
        <w:ind w:left="0" w:firstLine="0"/>
        <w:jc w:val="both"/>
        <w:rPr>
          <w:rFonts w:ascii="Times New Roman" w:hAnsi="Times New Roman" w:cs="Times New Roman"/>
          <w:sz w:val="24"/>
          <w:szCs w:val="24"/>
        </w:rPr>
      </w:pPr>
      <w:r w:rsidRPr="00717C80">
        <w:rPr>
          <w:rFonts w:ascii="Times New Roman" w:hAnsi="Times New Roman" w:cs="Times New Roman"/>
          <w:sz w:val="24"/>
          <w:szCs w:val="24"/>
        </w:rPr>
        <w:t>Os pagamentos serão realizados exclusivamente em nome da empresa, vedado o pagamento para</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terceiros.</w:t>
      </w:r>
    </w:p>
    <w:p w14:paraId="0EA9C386" w14:textId="77777777" w:rsidR="00717C80" w:rsidRPr="00717C80" w:rsidRDefault="00717C80" w:rsidP="00717C80">
      <w:pPr>
        <w:tabs>
          <w:tab w:val="left" w:pos="0"/>
        </w:tabs>
        <w:spacing w:before="92" w:line="276" w:lineRule="auto"/>
        <w:jc w:val="both"/>
        <w:rPr>
          <w:rFonts w:ascii="Times New Roman" w:hAnsi="Times New Roman" w:cs="Times New Roman"/>
          <w:sz w:val="24"/>
          <w:szCs w:val="24"/>
        </w:rPr>
      </w:pPr>
    </w:p>
    <w:p w14:paraId="6447DB06" w14:textId="77777777" w:rsidR="00717C80" w:rsidRDefault="001169C1" w:rsidP="00971724">
      <w:pPr>
        <w:pStyle w:val="PargrafodaLista"/>
        <w:numPr>
          <w:ilvl w:val="1"/>
          <w:numId w:val="37"/>
        </w:numPr>
        <w:tabs>
          <w:tab w:val="left" w:pos="0"/>
        </w:tabs>
        <w:spacing w:line="276" w:lineRule="auto"/>
        <w:ind w:left="0" w:firstLine="0"/>
        <w:jc w:val="both"/>
        <w:rPr>
          <w:rFonts w:ascii="Times New Roman" w:hAnsi="Times New Roman" w:cs="Times New Roman"/>
          <w:sz w:val="24"/>
          <w:szCs w:val="24"/>
        </w:rPr>
      </w:pPr>
      <w:r w:rsidRPr="00717C80">
        <w:rPr>
          <w:rFonts w:ascii="Times New Roman" w:hAnsi="Times New Roman" w:cs="Times New Roman"/>
          <w:sz w:val="24"/>
          <w:szCs w:val="24"/>
        </w:rPr>
        <w:t>A efetivação dos pagamentos fica condicionada à comprovação perante a Tesouraria Municipal pela</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contratada</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de</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que</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se</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encontra</w:t>
      </w:r>
      <w:r w:rsidRPr="00717C80">
        <w:rPr>
          <w:rFonts w:ascii="Times New Roman" w:hAnsi="Times New Roman" w:cs="Times New Roman"/>
          <w:spacing w:val="-4"/>
          <w:sz w:val="24"/>
          <w:szCs w:val="24"/>
        </w:rPr>
        <w:t xml:space="preserve"> </w:t>
      </w:r>
      <w:r w:rsidRPr="00717C80">
        <w:rPr>
          <w:rFonts w:ascii="Times New Roman" w:hAnsi="Times New Roman" w:cs="Times New Roman"/>
          <w:sz w:val="24"/>
          <w:szCs w:val="24"/>
        </w:rPr>
        <w:t>em situação</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regular</w:t>
      </w:r>
      <w:r w:rsidRPr="00717C80">
        <w:rPr>
          <w:rFonts w:ascii="Times New Roman" w:hAnsi="Times New Roman" w:cs="Times New Roman"/>
          <w:spacing w:val="-2"/>
          <w:sz w:val="24"/>
          <w:szCs w:val="24"/>
        </w:rPr>
        <w:t xml:space="preserve"> </w:t>
      </w:r>
      <w:r w:rsidRPr="00717C80">
        <w:rPr>
          <w:rFonts w:ascii="Times New Roman" w:hAnsi="Times New Roman" w:cs="Times New Roman"/>
          <w:sz w:val="24"/>
          <w:szCs w:val="24"/>
        </w:rPr>
        <w:t>para</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com o</w:t>
      </w:r>
      <w:r w:rsidRPr="00717C80">
        <w:rPr>
          <w:rFonts w:ascii="Times New Roman" w:hAnsi="Times New Roman" w:cs="Times New Roman"/>
          <w:spacing w:val="-5"/>
          <w:sz w:val="24"/>
          <w:szCs w:val="24"/>
        </w:rPr>
        <w:t xml:space="preserve"> </w:t>
      </w:r>
      <w:r w:rsidRPr="00717C80">
        <w:rPr>
          <w:rFonts w:ascii="Times New Roman" w:hAnsi="Times New Roman" w:cs="Times New Roman"/>
          <w:sz w:val="24"/>
          <w:szCs w:val="24"/>
        </w:rPr>
        <w:t>FGTS</w:t>
      </w:r>
      <w:r w:rsidRPr="00717C80">
        <w:rPr>
          <w:rFonts w:ascii="Times New Roman" w:hAnsi="Times New Roman" w:cs="Times New Roman"/>
          <w:spacing w:val="-2"/>
          <w:sz w:val="24"/>
          <w:szCs w:val="24"/>
        </w:rPr>
        <w:t xml:space="preserve"> </w:t>
      </w:r>
      <w:r w:rsidRPr="00717C80">
        <w:rPr>
          <w:rFonts w:ascii="Times New Roman" w:hAnsi="Times New Roman" w:cs="Times New Roman"/>
          <w:sz w:val="24"/>
          <w:szCs w:val="24"/>
        </w:rPr>
        <w:t>e</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Previdência</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Social</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(INSS),</w:t>
      </w:r>
      <w:r w:rsidRPr="00717C80">
        <w:rPr>
          <w:rFonts w:ascii="Times New Roman" w:hAnsi="Times New Roman" w:cs="Times New Roman"/>
          <w:spacing w:val="-53"/>
          <w:sz w:val="24"/>
          <w:szCs w:val="24"/>
        </w:rPr>
        <w:t xml:space="preserve"> </w:t>
      </w:r>
      <w:r w:rsidRPr="00717C80">
        <w:rPr>
          <w:rFonts w:ascii="Times New Roman" w:hAnsi="Times New Roman" w:cs="Times New Roman"/>
          <w:sz w:val="24"/>
          <w:szCs w:val="24"/>
        </w:rPr>
        <w:t>nos</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termos da legislação</w:t>
      </w:r>
      <w:r w:rsidRPr="00717C80">
        <w:rPr>
          <w:rFonts w:ascii="Times New Roman" w:hAnsi="Times New Roman" w:cs="Times New Roman"/>
          <w:spacing w:val="-2"/>
          <w:sz w:val="24"/>
          <w:szCs w:val="24"/>
        </w:rPr>
        <w:t xml:space="preserve"> </w:t>
      </w:r>
      <w:r w:rsidRPr="00717C80">
        <w:rPr>
          <w:rFonts w:ascii="Times New Roman" w:hAnsi="Times New Roman" w:cs="Times New Roman"/>
          <w:sz w:val="24"/>
          <w:szCs w:val="24"/>
        </w:rPr>
        <w:t>vigente.</w:t>
      </w:r>
    </w:p>
    <w:p w14:paraId="27EB4163" w14:textId="77777777" w:rsidR="00717C80" w:rsidRPr="00717C80" w:rsidRDefault="00717C80" w:rsidP="00717C80">
      <w:pPr>
        <w:pStyle w:val="PargrafodaLista"/>
        <w:rPr>
          <w:rFonts w:ascii="Times New Roman" w:hAnsi="Times New Roman" w:cs="Times New Roman"/>
          <w:b/>
          <w:sz w:val="24"/>
          <w:szCs w:val="24"/>
        </w:rPr>
      </w:pPr>
    </w:p>
    <w:p w14:paraId="7DF09BD8" w14:textId="6E0A5E34" w:rsidR="00717C80" w:rsidRDefault="001169C1" w:rsidP="00717C80">
      <w:pPr>
        <w:pStyle w:val="PargrafodaLista"/>
        <w:numPr>
          <w:ilvl w:val="1"/>
          <w:numId w:val="37"/>
        </w:numPr>
        <w:tabs>
          <w:tab w:val="left" w:pos="0"/>
        </w:tabs>
        <w:spacing w:line="276" w:lineRule="auto"/>
        <w:ind w:left="0" w:firstLine="0"/>
        <w:jc w:val="both"/>
        <w:rPr>
          <w:rFonts w:ascii="Times New Roman" w:hAnsi="Times New Roman" w:cs="Times New Roman"/>
          <w:sz w:val="24"/>
          <w:szCs w:val="24"/>
        </w:rPr>
      </w:pPr>
      <w:r w:rsidRPr="00717C80">
        <w:rPr>
          <w:rFonts w:ascii="Times New Roman" w:hAnsi="Times New Roman" w:cs="Times New Roman"/>
          <w:sz w:val="24"/>
          <w:szCs w:val="24"/>
        </w:rPr>
        <w:t>A</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contratada</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fica</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sujeita</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às</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retenções</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de</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tributos</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nos</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termos</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da</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legislação</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vigente,</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sendo</w:t>
      </w:r>
      <w:r w:rsidRPr="00717C80">
        <w:rPr>
          <w:rFonts w:ascii="Times New Roman" w:hAnsi="Times New Roman" w:cs="Times New Roman"/>
          <w:spacing w:val="-52"/>
          <w:sz w:val="24"/>
          <w:szCs w:val="24"/>
        </w:rPr>
        <w:t xml:space="preserve"> </w:t>
      </w:r>
      <w:r w:rsidRPr="00717C80">
        <w:rPr>
          <w:rFonts w:ascii="Times New Roman" w:hAnsi="Times New Roman" w:cs="Times New Roman"/>
          <w:sz w:val="24"/>
          <w:szCs w:val="24"/>
        </w:rPr>
        <w:t xml:space="preserve">responsável pelo cumprimento das exigências formais estabelecidas pela legislação </w:t>
      </w:r>
      <w:r w:rsidRPr="00717C80">
        <w:rPr>
          <w:rFonts w:ascii="Times New Roman" w:hAnsi="Times New Roman" w:cs="Times New Roman"/>
          <w:sz w:val="24"/>
          <w:szCs w:val="24"/>
        </w:rPr>
        <w:lastRenderedPageBreak/>
        <w:t>quanto à apresentação</w:t>
      </w:r>
      <w:r w:rsidRPr="00717C80">
        <w:rPr>
          <w:rFonts w:ascii="Times New Roman" w:hAnsi="Times New Roman" w:cs="Times New Roman"/>
          <w:spacing w:val="-52"/>
          <w:sz w:val="24"/>
          <w:szCs w:val="24"/>
        </w:rPr>
        <w:t xml:space="preserve"> </w:t>
      </w:r>
      <w:r w:rsidRPr="00717C80">
        <w:rPr>
          <w:rFonts w:ascii="Times New Roman" w:hAnsi="Times New Roman" w:cs="Times New Roman"/>
          <w:sz w:val="24"/>
          <w:szCs w:val="24"/>
        </w:rPr>
        <w:t>das notas fiscais-faturas de sua responsabilidade, em especial às exigências quanto aos benefícios do</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SIMPLES</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e quanto às retenções para</w:t>
      </w:r>
      <w:r w:rsidRPr="00717C80">
        <w:rPr>
          <w:rFonts w:ascii="Times New Roman" w:hAnsi="Times New Roman" w:cs="Times New Roman"/>
          <w:spacing w:val="-2"/>
          <w:sz w:val="24"/>
          <w:szCs w:val="24"/>
        </w:rPr>
        <w:t xml:space="preserve"> </w:t>
      </w:r>
      <w:r w:rsidRPr="00717C80">
        <w:rPr>
          <w:rFonts w:ascii="Times New Roman" w:hAnsi="Times New Roman" w:cs="Times New Roman"/>
          <w:sz w:val="24"/>
          <w:szCs w:val="24"/>
        </w:rPr>
        <w:t xml:space="preserve">a Previdência </w:t>
      </w:r>
      <w:r w:rsidR="00717C80">
        <w:rPr>
          <w:rFonts w:ascii="Times New Roman" w:hAnsi="Times New Roman" w:cs="Times New Roman"/>
          <w:sz w:val="24"/>
          <w:szCs w:val="24"/>
        </w:rPr>
        <w:t>Social.</w:t>
      </w:r>
    </w:p>
    <w:p w14:paraId="5F75B6A9" w14:textId="77777777" w:rsidR="00717C80" w:rsidRPr="00717C80" w:rsidRDefault="00717C80" w:rsidP="00717C80">
      <w:pPr>
        <w:pStyle w:val="PargrafodaLista"/>
        <w:rPr>
          <w:rFonts w:ascii="Times New Roman" w:hAnsi="Times New Roman" w:cs="Times New Roman"/>
          <w:b/>
          <w:spacing w:val="-1"/>
          <w:sz w:val="24"/>
          <w:szCs w:val="24"/>
        </w:rPr>
      </w:pPr>
    </w:p>
    <w:p w14:paraId="1AECADA6" w14:textId="0BDB103B" w:rsidR="00717C80" w:rsidRDefault="001169C1" w:rsidP="00971724">
      <w:pPr>
        <w:pStyle w:val="PargrafodaLista"/>
        <w:numPr>
          <w:ilvl w:val="1"/>
          <w:numId w:val="37"/>
        </w:numPr>
        <w:tabs>
          <w:tab w:val="left" w:pos="0"/>
        </w:tabs>
        <w:spacing w:line="276" w:lineRule="auto"/>
        <w:ind w:left="0" w:firstLine="0"/>
        <w:jc w:val="both"/>
        <w:rPr>
          <w:rFonts w:ascii="Times New Roman" w:hAnsi="Times New Roman" w:cs="Times New Roman"/>
          <w:sz w:val="24"/>
          <w:szCs w:val="24"/>
        </w:rPr>
      </w:pPr>
      <w:r w:rsidRPr="00717C80">
        <w:rPr>
          <w:rFonts w:ascii="Times New Roman" w:hAnsi="Times New Roman" w:cs="Times New Roman"/>
          <w:spacing w:val="-1"/>
          <w:sz w:val="24"/>
          <w:szCs w:val="24"/>
        </w:rPr>
        <w:t>Ocorrendo</w:t>
      </w:r>
      <w:r w:rsidRPr="00717C80">
        <w:rPr>
          <w:rFonts w:ascii="Times New Roman" w:hAnsi="Times New Roman" w:cs="Times New Roman"/>
          <w:spacing w:val="-14"/>
          <w:sz w:val="24"/>
          <w:szCs w:val="24"/>
        </w:rPr>
        <w:t xml:space="preserve"> </w:t>
      </w:r>
      <w:r w:rsidRPr="00717C80">
        <w:rPr>
          <w:rFonts w:ascii="Times New Roman" w:hAnsi="Times New Roman" w:cs="Times New Roman"/>
          <w:spacing w:val="-1"/>
          <w:sz w:val="24"/>
          <w:szCs w:val="24"/>
        </w:rPr>
        <w:t>o</w:t>
      </w:r>
      <w:r w:rsidRPr="00717C80">
        <w:rPr>
          <w:rFonts w:ascii="Times New Roman" w:hAnsi="Times New Roman" w:cs="Times New Roman"/>
          <w:spacing w:val="-15"/>
          <w:sz w:val="24"/>
          <w:szCs w:val="24"/>
        </w:rPr>
        <w:t xml:space="preserve"> </w:t>
      </w:r>
      <w:r w:rsidRPr="00717C80">
        <w:rPr>
          <w:rFonts w:ascii="Times New Roman" w:hAnsi="Times New Roman" w:cs="Times New Roman"/>
          <w:spacing w:val="-1"/>
          <w:sz w:val="24"/>
          <w:szCs w:val="24"/>
        </w:rPr>
        <w:t>atraso</w:t>
      </w:r>
      <w:r w:rsidRPr="00717C80">
        <w:rPr>
          <w:rFonts w:ascii="Times New Roman" w:hAnsi="Times New Roman" w:cs="Times New Roman"/>
          <w:spacing w:val="-15"/>
          <w:sz w:val="24"/>
          <w:szCs w:val="24"/>
        </w:rPr>
        <w:t xml:space="preserve"> </w:t>
      </w:r>
      <w:r w:rsidRPr="00717C80">
        <w:rPr>
          <w:rFonts w:ascii="Times New Roman" w:hAnsi="Times New Roman" w:cs="Times New Roman"/>
          <w:sz w:val="24"/>
          <w:szCs w:val="24"/>
        </w:rPr>
        <w:t>no</w:t>
      </w:r>
      <w:r w:rsidRPr="00717C80">
        <w:rPr>
          <w:rFonts w:ascii="Times New Roman" w:hAnsi="Times New Roman" w:cs="Times New Roman"/>
          <w:spacing w:val="-15"/>
          <w:sz w:val="24"/>
          <w:szCs w:val="24"/>
        </w:rPr>
        <w:t xml:space="preserve"> </w:t>
      </w:r>
      <w:r w:rsidRPr="00717C80">
        <w:rPr>
          <w:rFonts w:ascii="Times New Roman" w:hAnsi="Times New Roman" w:cs="Times New Roman"/>
          <w:sz w:val="24"/>
          <w:szCs w:val="24"/>
        </w:rPr>
        <w:t>pagamento,</w:t>
      </w:r>
      <w:r w:rsidRPr="00717C80">
        <w:rPr>
          <w:rFonts w:ascii="Times New Roman" w:hAnsi="Times New Roman" w:cs="Times New Roman"/>
          <w:spacing w:val="-15"/>
          <w:sz w:val="24"/>
          <w:szCs w:val="24"/>
        </w:rPr>
        <w:t xml:space="preserve"> </w:t>
      </w:r>
      <w:r w:rsidRPr="00717C80">
        <w:rPr>
          <w:rFonts w:ascii="Times New Roman" w:hAnsi="Times New Roman" w:cs="Times New Roman"/>
          <w:sz w:val="24"/>
          <w:szCs w:val="24"/>
        </w:rPr>
        <w:t>os</w:t>
      </w:r>
      <w:r w:rsidRPr="00717C80">
        <w:rPr>
          <w:rFonts w:ascii="Times New Roman" w:hAnsi="Times New Roman" w:cs="Times New Roman"/>
          <w:spacing w:val="-13"/>
          <w:sz w:val="24"/>
          <w:szCs w:val="24"/>
        </w:rPr>
        <w:t xml:space="preserve"> </w:t>
      </w:r>
      <w:r w:rsidRPr="00717C80">
        <w:rPr>
          <w:rFonts w:ascii="Times New Roman" w:hAnsi="Times New Roman" w:cs="Times New Roman"/>
          <w:sz w:val="24"/>
          <w:szCs w:val="24"/>
        </w:rPr>
        <w:t>valores</w:t>
      </w:r>
      <w:r w:rsidRPr="00717C80">
        <w:rPr>
          <w:rFonts w:ascii="Times New Roman" w:hAnsi="Times New Roman" w:cs="Times New Roman"/>
          <w:spacing w:val="-14"/>
          <w:sz w:val="24"/>
          <w:szCs w:val="24"/>
        </w:rPr>
        <w:t xml:space="preserve"> </w:t>
      </w:r>
      <w:r w:rsidRPr="00717C80">
        <w:rPr>
          <w:rFonts w:ascii="Times New Roman" w:hAnsi="Times New Roman" w:cs="Times New Roman"/>
          <w:sz w:val="24"/>
          <w:szCs w:val="24"/>
        </w:rPr>
        <w:t>serão</w:t>
      </w:r>
      <w:r w:rsidRPr="00717C80">
        <w:rPr>
          <w:rFonts w:ascii="Times New Roman" w:hAnsi="Times New Roman" w:cs="Times New Roman"/>
          <w:spacing w:val="-14"/>
          <w:sz w:val="24"/>
          <w:szCs w:val="24"/>
        </w:rPr>
        <w:t xml:space="preserve"> </w:t>
      </w:r>
      <w:r w:rsidRPr="00717C80">
        <w:rPr>
          <w:rFonts w:ascii="Times New Roman" w:hAnsi="Times New Roman" w:cs="Times New Roman"/>
          <w:sz w:val="24"/>
          <w:szCs w:val="24"/>
        </w:rPr>
        <w:t>corrigidos</w:t>
      </w:r>
      <w:r w:rsidRPr="00717C80">
        <w:rPr>
          <w:rFonts w:ascii="Times New Roman" w:hAnsi="Times New Roman" w:cs="Times New Roman"/>
          <w:spacing w:val="-14"/>
          <w:sz w:val="24"/>
          <w:szCs w:val="24"/>
        </w:rPr>
        <w:t xml:space="preserve"> </w:t>
      </w:r>
      <w:r w:rsidRPr="00717C80">
        <w:rPr>
          <w:rFonts w:ascii="Times New Roman" w:hAnsi="Times New Roman" w:cs="Times New Roman"/>
          <w:sz w:val="24"/>
          <w:szCs w:val="24"/>
        </w:rPr>
        <w:t>monetariamente</w:t>
      </w:r>
      <w:r w:rsidRPr="00717C80">
        <w:rPr>
          <w:rFonts w:ascii="Times New Roman" w:hAnsi="Times New Roman" w:cs="Times New Roman"/>
          <w:spacing w:val="-14"/>
          <w:sz w:val="24"/>
          <w:szCs w:val="24"/>
        </w:rPr>
        <w:t xml:space="preserve"> </w:t>
      </w:r>
      <w:r w:rsidRPr="00717C80">
        <w:rPr>
          <w:rFonts w:ascii="Times New Roman" w:hAnsi="Times New Roman" w:cs="Times New Roman"/>
          <w:sz w:val="24"/>
          <w:szCs w:val="24"/>
        </w:rPr>
        <w:t>pelo</w:t>
      </w:r>
      <w:r w:rsidRPr="00717C80">
        <w:rPr>
          <w:rFonts w:ascii="Times New Roman" w:hAnsi="Times New Roman" w:cs="Times New Roman"/>
          <w:spacing w:val="-17"/>
          <w:sz w:val="24"/>
          <w:szCs w:val="24"/>
        </w:rPr>
        <w:t xml:space="preserve"> </w:t>
      </w:r>
      <w:r w:rsidRPr="00717C80">
        <w:rPr>
          <w:rFonts w:ascii="Times New Roman" w:hAnsi="Times New Roman" w:cs="Times New Roman"/>
          <w:sz w:val="24"/>
          <w:szCs w:val="24"/>
        </w:rPr>
        <w:t>INPC</w:t>
      </w:r>
      <w:r w:rsidRPr="00717C80">
        <w:rPr>
          <w:rFonts w:ascii="Times New Roman" w:hAnsi="Times New Roman" w:cs="Times New Roman"/>
          <w:spacing w:val="-15"/>
          <w:sz w:val="24"/>
          <w:szCs w:val="24"/>
        </w:rPr>
        <w:t xml:space="preserve"> </w:t>
      </w:r>
      <w:r w:rsidRPr="00717C80">
        <w:rPr>
          <w:rFonts w:ascii="Times New Roman" w:hAnsi="Times New Roman" w:cs="Times New Roman"/>
          <w:sz w:val="24"/>
          <w:szCs w:val="24"/>
        </w:rPr>
        <w:t>do</w:t>
      </w:r>
      <w:r w:rsidRPr="00717C80">
        <w:rPr>
          <w:rFonts w:ascii="Times New Roman" w:hAnsi="Times New Roman" w:cs="Times New Roman"/>
          <w:spacing w:val="-15"/>
          <w:sz w:val="24"/>
          <w:szCs w:val="24"/>
        </w:rPr>
        <w:t xml:space="preserve"> </w:t>
      </w:r>
      <w:r w:rsidRPr="00717C80">
        <w:rPr>
          <w:rFonts w:ascii="Times New Roman" w:hAnsi="Times New Roman" w:cs="Times New Roman"/>
          <w:sz w:val="24"/>
          <w:szCs w:val="24"/>
        </w:rPr>
        <w:t>período,</w:t>
      </w:r>
      <w:r w:rsidRPr="00717C80">
        <w:rPr>
          <w:rFonts w:ascii="Times New Roman" w:hAnsi="Times New Roman" w:cs="Times New Roman"/>
          <w:spacing w:val="-53"/>
          <w:sz w:val="24"/>
          <w:szCs w:val="24"/>
        </w:rPr>
        <w:t xml:space="preserve"> </w:t>
      </w:r>
      <w:r w:rsidRPr="00717C80">
        <w:rPr>
          <w:rFonts w:ascii="Times New Roman" w:hAnsi="Times New Roman" w:cs="Times New Roman"/>
          <w:sz w:val="24"/>
          <w:szCs w:val="24"/>
        </w:rPr>
        <w:t>ou outro índice que vier a substituí-lo.</w:t>
      </w:r>
    </w:p>
    <w:p w14:paraId="7DF0D78E" w14:textId="77777777" w:rsidR="00717C80" w:rsidRPr="00717C80" w:rsidRDefault="00717C80" w:rsidP="00717C80">
      <w:pPr>
        <w:pStyle w:val="PargrafodaLista"/>
        <w:rPr>
          <w:rFonts w:ascii="Times New Roman" w:hAnsi="Times New Roman" w:cs="Times New Roman"/>
          <w:b/>
          <w:sz w:val="24"/>
          <w:szCs w:val="24"/>
        </w:rPr>
      </w:pPr>
    </w:p>
    <w:p w14:paraId="6B72835E" w14:textId="64618292" w:rsidR="001169C1" w:rsidRPr="00717C80" w:rsidRDefault="001169C1" w:rsidP="00971724">
      <w:pPr>
        <w:pStyle w:val="PargrafodaLista"/>
        <w:numPr>
          <w:ilvl w:val="1"/>
          <w:numId w:val="37"/>
        </w:numPr>
        <w:tabs>
          <w:tab w:val="left" w:pos="0"/>
        </w:tabs>
        <w:spacing w:line="276" w:lineRule="auto"/>
        <w:ind w:left="0" w:firstLine="0"/>
        <w:jc w:val="both"/>
        <w:rPr>
          <w:rFonts w:ascii="Times New Roman" w:hAnsi="Times New Roman" w:cs="Times New Roman"/>
          <w:sz w:val="24"/>
          <w:szCs w:val="24"/>
        </w:rPr>
      </w:pPr>
      <w:r w:rsidRPr="00717C80">
        <w:rPr>
          <w:rFonts w:ascii="Times New Roman" w:hAnsi="Times New Roman" w:cs="Times New Roman"/>
          <w:sz w:val="24"/>
          <w:szCs w:val="24"/>
        </w:rPr>
        <w:t>Não</w:t>
      </w:r>
      <w:r w:rsidRPr="00717C80">
        <w:rPr>
          <w:rFonts w:ascii="Times New Roman" w:hAnsi="Times New Roman" w:cs="Times New Roman"/>
          <w:spacing w:val="-2"/>
          <w:sz w:val="24"/>
          <w:szCs w:val="24"/>
        </w:rPr>
        <w:t xml:space="preserve"> </w:t>
      </w:r>
      <w:r w:rsidRPr="00717C80">
        <w:rPr>
          <w:rFonts w:ascii="Times New Roman" w:hAnsi="Times New Roman" w:cs="Times New Roman"/>
          <w:sz w:val="24"/>
          <w:szCs w:val="24"/>
        </w:rPr>
        <w:t>fará</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jus</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à</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compensação</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referida</w:t>
      </w:r>
      <w:r w:rsidRPr="00717C80">
        <w:rPr>
          <w:rFonts w:ascii="Times New Roman" w:hAnsi="Times New Roman" w:cs="Times New Roman"/>
          <w:spacing w:val="-4"/>
          <w:sz w:val="24"/>
          <w:szCs w:val="24"/>
        </w:rPr>
        <w:t xml:space="preserve"> </w:t>
      </w:r>
      <w:r w:rsidRPr="00717C80">
        <w:rPr>
          <w:rFonts w:ascii="Times New Roman" w:hAnsi="Times New Roman" w:cs="Times New Roman"/>
          <w:sz w:val="24"/>
          <w:szCs w:val="24"/>
        </w:rPr>
        <w:t>no</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item anterior</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a</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licitante</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que</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for</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causadora</w:t>
      </w:r>
      <w:r w:rsidRPr="00717C80">
        <w:rPr>
          <w:rFonts w:ascii="Times New Roman" w:hAnsi="Times New Roman" w:cs="Times New Roman"/>
          <w:spacing w:val="-1"/>
          <w:sz w:val="24"/>
          <w:szCs w:val="24"/>
        </w:rPr>
        <w:t xml:space="preserve"> </w:t>
      </w:r>
      <w:r w:rsidRPr="00717C80">
        <w:rPr>
          <w:rFonts w:ascii="Times New Roman" w:hAnsi="Times New Roman" w:cs="Times New Roman"/>
          <w:sz w:val="24"/>
          <w:szCs w:val="24"/>
        </w:rPr>
        <w:t>do</w:t>
      </w:r>
      <w:r w:rsidRPr="00717C80">
        <w:rPr>
          <w:rFonts w:ascii="Times New Roman" w:hAnsi="Times New Roman" w:cs="Times New Roman"/>
          <w:spacing w:val="-3"/>
          <w:sz w:val="24"/>
          <w:szCs w:val="24"/>
        </w:rPr>
        <w:t xml:space="preserve"> </w:t>
      </w:r>
      <w:r w:rsidRPr="00717C80">
        <w:rPr>
          <w:rFonts w:ascii="Times New Roman" w:hAnsi="Times New Roman" w:cs="Times New Roman"/>
          <w:sz w:val="24"/>
          <w:szCs w:val="24"/>
        </w:rPr>
        <w:t>atraso.</w:t>
      </w:r>
    </w:p>
    <w:bookmarkEnd w:id="14"/>
    <w:p w14:paraId="17C8A480" w14:textId="77777777" w:rsidR="00A719C3" w:rsidRPr="00DB102A" w:rsidRDefault="00A719C3" w:rsidP="00971724">
      <w:pPr>
        <w:tabs>
          <w:tab w:val="left" w:pos="0"/>
        </w:tabs>
        <w:spacing w:line="276" w:lineRule="auto"/>
        <w:jc w:val="both"/>
        <w:rPr>
          <w:rFonts w:ascii="Times New Roman" w:hAnsi="Times New Roman" w:cs="Times New Roman"/>
          <w:sz w:val="24"/>
          <w:szCs w:val="24"/>
        </w:rPr>
      </w:pPr>
    </w:p>
    <w:p w14:paraId="6D0B2E0D" w14:textId="6B6B5BCC" w:rsidR="00760435" w:rsidRPr="00DB102A" w:rsidRDefault="00EC5B1D" w:rsidP="00971724">
      <w:pPr>
        <w:pStyle w:val="PargrafodaLista"/>
        <w:numPr>
          <w:ilvl w:val="0"/>
          <w:numId w:val="38"/>
        </w:numPr>
        <w:pBdr>
          <w:top w:val="nil"/>
          <w:left w:val="nil"/>
          <w:bottom w:val="nil"/>
          <w:right w:val="nil"/>
          <w:between w:val="nil"/>
        </w:pBdr>
        <w:shd w:val="clear" w:color="auto" w:fill="D9D9D9" w:themeFill="background1" w:themeFillShade="D9"/>
        <w:spacing w:line="276" w:lineRule="auto"/>
        <w:ind w:left="0"/>
        <w:jc w:val="both"/>
        <w:rPr>
          <w:rFonts w:ascii="Times New Roman" w:eastAsia="Arial" w:hAnsi="Times New Roman" w:cs="Times New Roman"/>
          <w:b/>
          <w:sz w:val="24"/>
          <w:szCs w:val="24"/>
        </w:rPr>
      </w:pPr>
      <w:r w:rsidRPr="00DB102A">
        <w:rPr>
          <w:rFonts w:ascii="Times New Roman" w:eastAsia="Arial" w:hAnsi="Times New Roman" w:cs="Times New Roman"/>
          <w:b/>
          <w:sz w:val="24"/>
          <w:szCs w:val="24"/>
        </w:rPr>
        <w:t>FORMA E CRITÉRIO DE SELEÇÃO DO FORNECEDOR</w:t>
      </w:r>
    </w:p>
    <w:p w14:paraId="3E99A058" w14:textId="77777777" w:rsidR="00280567" w:rsidRPr="00DB102A" w:rsidRDefault="00280567" w:rsidP="00971724">
      <w:pPr>
        <w:pStyle w:val="PargrafodaLista"/>
        <w:pBdr>
          <w:top w:val="nil"/>
          <w:left w:val="nil"/>
          <w:bottom w:val="nil"/>
          <w:right w:val="nil"/>
          <w:between w:val="nil"/>
        </w:pBdr>
        <w:spacing w:line="276" w:lineRule="auto"/>
        <w:ind w:left="0"/>
        <w:jc w:val="both"/>
        <w:rPr>
          <w:rFonts w:ascii="Times New Roman" w:hAnsi="Times New Roman" w:cs="Times New Roman"/>
          <w:bCs/>
          <w:sz w:val="24"/>
          <w:szCs w:val="24"/>
        </w:rPr>
      </w:pPr>
    </w:p>
    <w:p w14:paraId="5BC05E50" w14:textId="35662D83" w:rsidR="00916605" w:rsidRPr="00DB102A" w:rsidRDefault="00916605" w:rsidP="00971724">
      <w:pPr>
        <w:pStyle w:val="PargrafodaLista"/>
        <w:numPr>
          <w:ilvl w:val="1"/>
          <w:numId w:val="38"/>
        </w:numPr>
        <w:pBdr>
          <w:top w:val="nil"/>
          <w:left w:val="nil"/>
          <w:bottom w:val="nil"/>
          <w:right w:val="nil"/>
          <w:between w:val="nil"/>
        </w:pBdr>
        <w:spacing w:line="276" w:lineRule="auto"/>
        <w:ind w:left="0" w:firstLine="0"/>
        <w:jc w:val="both"/>
        <w:rPr>
          <w:rFonts w:ascii="Times New Roman" w:hAnsi="Times New Roman" w:cs="Times New Roman"/>
          <w:bCs/>
          <w:sz w:val="24"/>
          <w:szCs w:val="24"/>
        </w:rPr>
      </w:pPr>
      <w:r w:rsidRPr="00DB102A">
        <w:rPr>
          <w:rFonts w:ascii="Times New Roman" w:hAnsi="Times New Roman" w:cs="Times New Roman"/>
          <w:bCs/>
          <w:sz w:val="24"/>
          <w:szCs w:val="24"/>
        </w:rPr>
        <w:t xml:space="preserve">O fornecedor será selecionado por meio da realização de processo licitatório na modalidade de </w:t>
      </w:r>
      <w:r w:rsidR="002C4658">
        <w:rPr>
          <w:rFonts w:ascii="Times New Roman" w:hAnsi="Times New Roman" w:cs="Times New Roman"/>
          <w:b/>
          <w:sz w:val="24"/>
          <w:szCs w:val="24"/>
        </w:rPr>
        <w:t>CONCORRÊNCIA</w:t>
      </w:r>
      <w:r w:rsidRPr="00DB102A">
        <w:rPr>
          <w:rFonts w:ascii="Times New Roman" w:hAnsi="Times New Roman" w:cs="Times New Roman"/>
          <w:b/>
          <w:sz w:val="24"/>
          <w:szCs w:val="24"/>
        </w:rPr>
        <w:t xml:space="preserve"> </w:t>
      </w:r>
      <w:r w:rsidR="00BD138D">
        <w:rPr>
          <w:rFonts w:ascii="Times New Roman" w:hAnsi="Times New Roman" w:cs="Times New Roman"/>
          <w:b/>
          <w:sz w:val="24"/>
          <w:szCs w:val="24"/>
        </w:rPr>
        <w:t>ELETRÔNIC</w:t>
      </w:r>
      <w:r w:rsidR="002C4658">
        <w:rPr>
          <w:rFonts w:ascii="Times New Roman" w:hAnsi="Times New Roman" w:cs="Times New Roman"/>
          <w:b/>
          <w:sz w:val="24"/>
          <w:szCs w:val="24"/>
        </w:rPr>
        <w:t>A</w:t>
      </w:r>
      <w:r w:rsidRPr="00DB102A">
        <w:rPr>
          <w:rFonts w:ascii="Times New Roman" w:hAnsi="Times New Roman" w:cs="Times New Roman"/>
          <w:bCs/>
          <w:sz w:val="24"/>
          <w:szCs w:val="24"/>
        </w:rPr>
        <w:t xml:space="preserve"> (Lei nº 14.133/2021).</w:t>
      </w:r>
    </w:p>
    <w:p w14:paraId="3ECD0596" w14:textId="77777777" w:rsidR="00A719C3" w:rsidRPr="00DB102A" w:rsidRDefault="00A719C3" w:rsidP="00971724">
      <w:pPr>
        <w:pStyle w:val="PargrafodaLista"/>
        <w:pBdr>
          <w:top w:val="nil"/>
          <w:left w:val="nil"/>
          <w:bottom w:val="nil"/>
          <w:right w:val="nil"/>
          <w:between w:val="nil"/>
        </w:pBdr>
        <w:spacing w:line="276" w:lineRule="auto"/>
        <w:ind w:left="0"/>
        <w:jc w:val="both"/>
        <w:rPr>
          <w:rFonts w:ascii="Times New Roman" w:hAnsi="Times New Roman" w:cs="Times New Roman"/>
          <w:sz w:val="24"/>
          <w:szCs w:val="24"/>
        </w:rPr>
      </w:pPr>
    </w:p>
    <w:p w14:paraId="72D22C88" w14:textId="27E785D7" w:rsidR="005824C3" w:rsidRPr="00DB102A" w:rsidRDefault="001169C1" w:rsidP="00971724">
      <w:pPr>
        <w:pStyle w:val="Ttulo1"/>
        <w:shd w:val="clear" w:color="auto" w:fill="D9D9D9" w:themeFill="background1" w:themeFillShade="D9"/>
        <w:tabs>
          <w:tab w:val="left" w:pos="474"/>
        </w:tabs>
        <w:spacing w:before="0" w:line="276" w:lineRule="auto"/>
        <w:jc w:val="both"/>
        <w:rPr>
          <w:rFonts w:ascii="Times New Roman" w:hAnsi="Times New Roman" w:cs="Times New Roman"/>
          <w:sz w:val="24"/>
          <w:szCs w:val="24"/>
        </w:rPr>
      </w:pPr>
      <w:r w:rsidRPr="00DB102A">
        <w:rPr>
          <w:rFonts w:ascii="Times New Roman" w:hAnsi="Times New Roman" w:cs="Times New Roman"/>
          <w:sz w:val="24"/>
          <w:szCs w:val="24"/>
        </w:rPr>
        <w:t xml:space="preserve">9 </w:t>
      </w:r>
      <w:r w:rsidR="005824C3" w:rsidRPr="00DB102A">
        <w:rPr>
          <w:rFonts w:ascii="Times New Roman" w:hAnsi="Times New Roman" w:cs="Times New Roman"/>
          <w:sz w:val="24"/>
          <w:szCs w:val="24"/>
        </w:rPr>
        <w:t>ADEQUAÇÃO ORÇAMENTÁRIA</w:t>
      </w:r>
    </w:p>
    <w:p w14:paraId="525E94DF" w14:textId="5F8A830D" w:rsidR="00111D19" w:rsidRPr="00DB102A" w:rsidRDefault="005824C3" w:rsidP="00DB102A">
      <w:pPr>
        <w:pStyle w:val="Corpodetexto"/>
        <w:tabs>
          <w:tab w:val="left" w:pos="8647"/>
          <w:tab w:val="left" w:pos="8931"/>
          <w:tab w:val="left" w:pos="9072"/>
        </w:tabs>
        <w:spacing w:line="276" w:lineRule="auto"/>
        <w:ind w:firstLine="1134"/>
        <w:jc w:val="both"/>
        <w:rPr>
          <w:rFonts w:ascii="Times New Roman" w:hAnsi="Times New Roman" w:cs="Times New Roman"/>
          <w:sz w:val="24"/>
          <w:szCs w:val="24"/>
        </w:rPr>
      </w:pPr>
      <w:bookmarkStart w:id="15" w:name="_Hlk214895443"/>
      <w:r w:rsidRPr="00DB102A">
        <w:rPr>
          <w:rFonts w:ascii="Times New Roman" w:hAnsi="Times New Roman" w:cs="Times New Roman"/>
          <w:sz w:val="24"/>
          <w:szCs w:val="24"/>
        </w:rPr>
        <w:t xml:space="preserve">O dispêndio financeiro decorrente da contratação ora pretendida decorrerá da </w:t>
      </w:r>
      <w:r w:rsidR="00097C01" w:rsidRPr="00DB102A">
        <w:rPr>
          <w:rFonts w:ascii="Times New Roman" w:hAnsi="Times New Roman" w:cs="Times New Roman"/>
          <w:sz w:val="24"/>
          <w:szCs w:val="24"/>
        </w:rPr>
        <w:t xml:space="preserve">seguinte </w:t>
      </w:r>
      <w:r w:rsidRPr="00DB102A">
        <w:rPr>
          <w:rFonts w:ascii="Times New Roman" w:hAnsi="Times New Roman" w:cs="Times New Roman"/>
          <w:sz w:val="24"/>
          <w:szCs w:val="24"/>
        </w:rPr>
        <w:t>dotação orçamentária</w:t>
      </w:r>
      <w:r w:rsidR="00097C01" w:rsidRPr="00DB102A">
        <w:rPr>
          <w:rFonts w:ascii="Times New Roman" w:hAnsi="Times New Roman" w:cs="Times New Roman"/>
          <w:sz w:val="24"/>
          <w:szCs w:val="24"/>
        </w:rPr>
        <w:t xml:space="preserve"> do ano de </w:t>
      </w:r>
      <w:r w:rsidR="0090688C">
        <w:rPr>
          <w:rFonts w:ascii="Times New Roman" w:hAnsi="Times New Roman" w:cs="Times New Roman"/>
          <w:sz w:val="24"/>
          <w:szCs w:val="24"/>
        </w:rPr>
        <w:t>2026</w:t>
      </w:r>
      <w:r w:rsidR="00097C01" w:rsidRPr="00DB102A">
        <w:rPr>
          <w:rFonts w:ascii="Times New Roman" w:hAnsi="Times New Roman" w:cs="Times New Roman"/>
          <w:sz w:val="24"/>
          <w:szCs w:val="24"/>
        </w:rPr>
        <w:t>:</w:t>
      </w:r>
    </w:p>
    <w:p w14:paraId="11820269" w14:textId="1655742F" w:rsidR="00111D19" w:rsidRPr="00DB102A" w:rsidRDefault="00111D19" w:rsidP="00971724">
      <w:pPr>
        <w:pStyle w:val="Corpodetexto"/>
        <w:tabs>
          <w:tab w:val="left" w:pos="8647"/>
          <w:tab w:val="left" w:pos="8931"/>
          <w:tab w:val="left" w:pos="9072"/>
        </w:tabs>
        <w:spacing w:after="0" w:line="276" w:lineRule="auto"/>
        <w:jc w:val="both"/>
        <w:rPr>
          <w:rFonts w:ascii="Times New Roman" w:hAnsi="Times New Roman" w:cs="Times New Roman"/>
          <w:b/>
          <w:bCs/>
          <w:sz w:val="24"/>
          <w:szCs w:val="24"/>
        </w:rPr>
      </w:pPr>
      <w:r w:rsidRPr="00DB102A">
        <w:rPr>
          <w:rFonts w:ascii="Times New Roman" w:hAnsi="Times New Roman" w:cs="Times New Roman"/>
          <w:b/>
          <w:bCs/>
          <w:sz w:val="24"/>
          <w:szCs w:val="24"/>
        </w:rPr>
        <w:t>0</w:t>
      </w:r>
      <w:r w:rsidR="00916605" w:rsidRPr="00DB102A">
        <w:rPr>
          <w:rFonts w:ascii="Times New Roman" w:hAnsi="Times New Roman" w:cs="Times New Roman"/>
          <w:b/>
          <w:bCs/>
          <w:sz w:val="24"/>
          <w:szCs w:val="24"/>
        </w:rPr>
        <w:t>6</w:t>
      </w:r>
      <w:r w:rsidR="0048478E" w:rsidRPr="00DB102A">
        <w:rPr>
          <w:rFonts w:ascii="Times New Roman" w:hAnsi="Times New Roman" w:cs="Times New Roman"/>
          <w:b/>
          <w:bCs/>
          <w:sz w:val="24"/>
          <w:szCs w:val="24"/>
        </w:rPr>
        <w:t xml:space="preserve"> SECRETARIA MUNICIPAL DE </w:t>
      </w:r>
      <w:r w:rsidR="00916605" w:rsidRPr="00DB102A">
        <w:rPr>
          <w:rFonts w:ascii="Times New Roman" w:hAnsi="Times New Roman" w:cs="Times New Roman"/>
          <w:b/>
          <w:bCs/>
          <w:sz w:val="24"/>
          <w:szCs w:val="24"/>
        </w:rPr>
        <w:t>OBRAS E VIAÇÃO</w:t>
      </w:r>
    </w:p>
    <w:p w14:paraId="2CACC66C" w14:textId="08C4035F" w:rsidR="00111D19" w:rsidRPr="00DB102A" w:rsidRDefault="00111D19" w:rsidP="00971724">
      <w:pPr>
        <w:pStyle w:val="Corpodetexto"/>
        <w:tabs>
          <w:tab w:val="left" w:pos="8647"/>
          <w:tab w:val="left" w:pos="8931"/>
          <w:tab w:val="left" w:pos="9072"/>
        </w:tabs>
        <w:spacing w:after="0" w:line="276" w:lineRule="auto"/>
        <w:jc w:val="both"/>
        <w:rPr>
          <w:rFonts w:ascii="Times New Roman" w:hAnsi="Times New Roman" w:cs="Times New Roman"/>
          <w:sz w:val="24"/>
          <w:szCs w:val="24"/>
        </w:rPr>
      </w:pPr>
      <w:r w:rsidRPr="00DB102A">
        <w:rPr>
          <w:rFonts w:ascii="Times New Roman" w:hAnsi="Times New Roman" w:cs="Times New Roman"/>
          <w:sz w:val="24"/>
          <w:szCs w:val="24"/>
        </w:rPr>
        <w:t>0</w:t>
      </w:r>
      <w:r w:rsidR="00916605" w:rsidRPr="00DB102A">
        <w:rPr>
          <w:rFonts w:ascii="Times New Roman" w:hAnsi="Times New Roman" w:cs="Times New Roman"/>
          <w:sz w:val="24"/>
          <w:szCs w:val="24"/>
        </w:rPr>
        <w:t>603</w:t>
      </w:r>
      <w:r w:rsidRPr="00DB102A">
        <w:rPr>
          <w:rFonts w:ascii="Times New Roman" w:hAnsi="Times New Roman" w:cs="Times New Roman"/>
          <w:sz w:val="24"/>
          <w:szCs w:val="24"/>
        </w:rPr>
        <w:t xml:space="preserve"> </w:t>
      </w:r>
      <w:r w:rsidR="00916605" w:rsidRPr="00DB102A">
        <w:rPr>
          <w:rFonts w:ascii="Times New Roman" w:hAnsi="Times New Roman" w:cs="Times New Roman"/>
          <w:sz w:val="24"/>
          <w:szCs w:val="24"/>
        </w:rPr>
        <w:t>SEÇÃO DE SERVIÇOS URBANOS</w:t>
      </w:r>
    </w:p>
    <w:p w14:paraId="72DF12E9" w14:textId="35F9991D" w:rsidR="00111D19" w:rsidRPr="00DB102A" w:rsidRDefault="00916605" w:rsidP="00971724">
      <w:pPr>
        <w:pStyle w:val="Corpodetexto"/>
        <w:tabs>
          <w:tab w:val="left" w:pos="8647"/>
          <w:tab w:val="left" w:pos="8931"/>
          <w:tab w:val="left" w:pos="9072"/>
        </w:tabs>
        <w:spacing w:after="0" w:line="276" w:lineRule="auto"/>
        <w:jc w:val="both"/>
        <w:rPr>
          <w:rFonts w:ascii="Times New Roman" w:hAnsi="Times New Roman" w:cs="Times New Roman"/>
          <w:sz w:val="24"/>
          <w:szCs w:val="24"/>
        </w:rPr>
      </w:pPr>
      <w:r w:rsidRPr="00DB102A">
        <w:rPr>
          <w:rFonts w:ascii="Times New Roman" w:hAnsi="Times New Roman" w:cs="Times New Roman"/>
          <w:sz w:val="24"/>
          <w:szCs w:val="24"/>
        </w:rPr>
        <w:t>1008 Abertura, Ampliação e Execução de Pavimentação Poliédrica e Asfalto</w:t>
      </w:r>
    </w:p>
    <w:p w14:paraId="2C305DA5" w14:textId="0095F95A" w:rsidR="00111D19" w:rsidRPr="00DB102A" w:rsidRDefault="00DB102A" w:rsidP="00971724">
      <w:pPr>
        <w:pStyle w:val="Corpodetexto"/>
        <w:tabs>
          <w:tab w:val="left" w:pos="8647"/>
          <w:tab w:val="left" w:pos="8931"/>
          <w:tab w:val="left" w:pos="9072"/>
        </w:tabs>
        <w:spacing w:after="0" w:line="276" w:lineRule="auto"/>
        <w:jc w:val="both"/>
        <w:rPr>
          <w:rFonts w:ascii="Times New Roman" w:hAnsi="Times New Roman" w:cs="Times New Roman"/>
          <w:sz w:val="24"/>
          <w:szCs w:val="24"/>
        </w:rPr>
      </w:pPr>
      <w:r w:rsidRPr="00DB102A">
        <w:rPr>
          <w:rFonts w:ascii="Times New Roman" w:hAnsi="Times New Roman" w:cs="Times New Roman"/>
          <w:b/>
          <w:sz w:val="24"/>
          <w:szCs w:val="24"/>
        </w:rPr>
        <w:t>(</w:t>
      </w:r>
      <w:r w:rsidR="00916605" w:rsidRPr="00DB102A">
        <w:rPr>
          <w:rFonts w:ascii="Times New Roman" w:hAnsi="Times New Roman" w:cs="Times New Roman"/>
          <w:b/>
          <w:sz w:val="24"/>
          <w:szCs w:val="24"/>
        </w:rPr>
        <w:t>92</w:t>
      </w:r>
      <w:r w:rsidRPr="00DB102A">
        <w:rPr>
          <w:rFonts w:ascii="Times New Roman" w:hAnsi="Times New Roman" w:cs="Times New Roman"/>
          <w:b/>
          <w:sz w:val="24"/>
          <w:szCs w:val="24"/>
        </w:rPr>
        <w:t>)</w:t>
      </w:r>
      <w:r w:rsidR="00111D19" w:rsidRPr="00DB102A">
        <w:rPr>
          <w:rFonts w:ascii="Times New Roman" w:hAnsi="Times New Roman" w:cs="Times New Roman"/>
          <w:sz w:val="24"/>
          <w:szCs w:val="24"/>
        </w:rPr>
        <w:t xml:space="preserve"> </w:t>
      </w:r>
      <w:r w:rsidR="00916605" w:rsidRPr="00DB102A">
        <w:rPr>
          <w:rFonts w:ascii="Times New Roman" w:hAnsi="Times New Roman" w:cs="Times New Roman"/>
          <w:sz w:val="24"/>
          <w:szCs w:val="24"/>
        </w:rPr>
        <w:t>4490 51 00 00 000</w:t>
      </w:r>
      <w:r w:rsidR="00111D19" w:rsidRPr="00DB102A">
        <w:rPr>
          <w:rFonts w:ascii="Times New Roman" w:hAnsi="Times New Roman" w:cs="Times New Roman"/>
          <w:sz w:val="24"/>
          <w:szCs w:val="24"/>
        </w:rPr>
        <w:t xml:space="preserve"> – </w:t>
      </w:r>
      <w:r w:rsidR="00916605" w:rsidRPr="00DB102A">
        <w:rPr>
          <w:rFonts w:ascii="Times New Roman" w:hAnsi="Times New Roman" w:cs="Times New Roman"/>
          <w:sz w:val="24"/>
          <w:szCs w:val="24"/>
        </w:rPr>
        <w:t xml:space="preserve">Obras e Instalações </w:t>
      </w:r>
    </w:p>
    <w:bookmarkEnd w:id="15"/>
    <w:p w14:paraId="01007841" w14:textId="77777777" w:rsidR="00111D19" w:rsidRPr="00DB102A" w:rsidRDefault="00111D19" w:rsidP="00971724">
      <w:pPr>
        <w:pStyle w:val="Corpodetexto"/>
        <w:tabs>
          <w:tab w:val="left" w:pos="8647"/>
          <w:tab w:val="left" w:pos="8931"/>
          <w:tab w:val="left" w:pos="9072"/>
        </w:tabs>
        <w:spacing w:line="276" w:lineRule="auto"/>
        <w:ind w:firstLine="1134"/>
        <w:jc w:val="both"/>
        <w:rPr>
          <w:rFonts w:ascii="Times New Roman" w:hAnsi="Times New Roman" w:cs="Times New Roman"/>
          <w:sz w:val="24"/>
          <w:szCs w:val="24"/>
        </w:rPr>
      </w:pPr>
    </w:p>
    <w:p w14:paraId="1179CE7B" w14:textId="77777777" w:rsidR="00961447" w:rsidRPr="00DB102A" w:rsidRDefault="00961447" w:rsidP="00971724">
      <w:pPr>
        <w:pStyle w:val="Corpodetexto"/>
        <w:tabs>
          <w:tab w:val="left" w:pos="8647"/>
          <w:tab w:val="left" w:pos="8931"/>
          <w:tab w:val="left" w:pos="9072"/>
        </w:tabs>
        <w:spacing w:line="276" w:lineRule="auto"/>
        <w:jc w:val="both"/>
        <w:rPr>
          <w:rFonts w:ascii="Times New Roman" w:hAnsi="Times New Roman" w:cs="Times New Roman"/>
          <w:sz w:val="24"/>
          <w:szCs w:val="24"/>
        </w:rPr>
      </w:pPr>
    </w:p>
    <w:p w14:paraId="2B37A9CC" w14:textId="77777777" w:rsidR="00961447" w:rsidRPr="00DB102A" w:rsidRDefault="00961447" w:rsidP="00971724">
      <w:pPr>
        <w:spacing w:line="276" w:lineRule="auto"/>
        <w:jc w:val="center"/>
        <w:rPr>
          <w:rFonts w:ascii="Times New Roman" w:eastAsia="Arial" w:hAnsi="Times New Roman" w:cs="Times New Roman"/>
          <w:sz w:val="24"/>
          <w:szCs w:val="24"/>
        </w:rPr>
      </w:pPr>
    </w:p>
    <w:p w14:paraId="4972712E" w14:textId="7FDC863E" w:rsidR="00760435" w:rsidRPr="00DB102A" w:rsidRDefault="00EC5B1D" w:rsidP="00971724">
      <w:pPr>
        <w:spacing w:line="276" w:lineRule="auto"/>
        <w:jc w:val="right"/>
        <w:rPr>
          <w:rFonts w:ascii="Times New Roman" w:eastAsia="Arial" w:hAnsi="Times New Roman" w:cs="Times New Roman"/>
          <w:sz w:val="24"/>
          <w:szCs w:val="24"/>
        </w:rPr>
      </w:pPr>
      <w:r w:rsidRPr="00DB102A">
        <w:rPr>
          <w:rFonts w:ascii="Times New Roman" w:eastAsia="Arial" w:hAnsi="Times New Roman" w:cs="Times New Roman"/>
          <w:sz w:val="24"/>
          <w:szCs w:val="24"/>
        </w:rPr>
        <w:t xml:space="preserve">Alegria-RS, </w:t>
      </w:r>
      <w:r w:rsidR="00717C80">
        <w:rPr>
          <w:rFonts w:ascii="Times New Roman" w:eastAsia="Arial" w:hAnsi="Times New Roman" w:cs="Times New Roman"/>
          <w:sz w:val="24"/>
          <w:szCs w:val="24"/>
        </w:rPr>
        <w:t>30</w:t>
      </w:r>
      <w:r w:rsidR="00784687" w:rsidRPr="00DB102A">
        <w:rPr>
          <w:rFonts w:ascii="Times New Roman" w:eastAsia="Arial" w:hAnsi="Times New Roman" w:cs="Times New Roman"/>
          <w:sz w:val="24"/>
          <w:szCs w:val="24"/>
        </w:rPr>
        <w:t xml:space="preserve"> de </w:t>
      </w:r>
      <w:r w:rsidR="00717C80">
        <w:rPr>
          <w:rFonts w:ascii="Times New Roman" w:eastAsia="Arial" w:hAnsi="Times New Roman" w:cs="Times New Roman"/>
          <w:sz w:val="24"/>
          <w:szCs w:val="24"/>
        </w:rPr>
        <w:t>junho</w:t>
      </w:r>
      <w:r w:rsidR="008032C5" w:rsidRPr="00DB102A">
        <w:rPr>
          <w:rFonts w:ascii="Times New Roman" w:eastAsia="Arial" w:hAnsi="Times New Roman" w:cs="Times New Roman"/>
          <w:sz w:val="24"/>
          <w:szCs w:val="24"/>
        </w:rPr>
        <w:t xml:space="preserve"> </w:t>
      </w:r>
      <w:r w:rsidRPr="00DB102A">
        <w:rPr>
          <w:rFonts w:ascii="Times New Roman" w:eastAsia="Arial" w:hAnsi="Times New Roman" w:cs="Times New Roman"/>
          <w:sz w:val="24"/>
          <w:szCs w:val="24"/>
        </w:rPr>
        <w:t>de 202</w:t>
      </w:r>
      <w:r w:rsidR="00717C80">
        <w:rPr>
          <w:rFonts w:ascii="Times New Roman" w:eastAsia="Arial" w:hAnsi="Times New Roman" w:cs="Times New Roman"/>
          <w:sz w:val="24"/>
          <w:szCs w:val="24"/>
        </w:rPr>
        <w:t>6</w:t>
      </w:r>
      <w:r w:rsidRPr="00DB102A">
        <w:rPr>
          <w:rFonts w:ascii="Times New Roman" w:eastAsia="Arial" w:hAnsi="Times New Roman" w:cs="Times New Roman"/>
          <w:sz w:val="24"/>
          <w:szCs w:val="24"/>
        </w:rPr>
        <w:t>.</w:t>
      </w:r>
    </w:p>
    <w:p w14:paraId="3BA481B6" w14:textId="77777777" w:rsidR="00784687" w:rsidRPr="00DB102A" w:rsidRDefault="00784687" w:rsidP="00971724">
      <w:pPr>
        <w:spacing w:line="276" w:lineRule="auto"/>
        <w:jc w:val="center"/>
        <w:rPr>
          <w:rFonts w:ascii="Times New Roman" w:eastAsia="Arial" w:hAnsi="Times New Roman" w:cs="Times New Roman"/>
          <w:sz w:val="24"/>
          <w:szCs w:val="24"/>
        </w:rPr>
      </w:pPr>
    </w:p>
    <w:bookmarkEnd w:id="2"/>
    <w:p w14:paraId="3110EC19" w14:textId="77777777" w:rsidR="00784687" w:rsidRPr="00DB102A" w:rsidRDefault="00784687" w:rsidP="00971724">
      <w:pPr>
        <w:spacing w:line="276" w:lineRule="auto"/>
        <w:jc w:val="center"/>
        <w:rPr>
          <w:rFonts w:ascii="Times New Roman" w:eastAsia="Arial" w:hAnsi="Times New Roman" w:cs="Times New Roman"/>
          <w:sz w:val="24"/>
          <w:szCs w:val="24"/>
        </w:rPr>
      </w:pPr>
    </w:p>
    <w:p w14:paraId="25715E0E" w14:textId="77777777" w:rsidR="00A719C3" w:rsidRPr="00DB102A" w:rsidRDefault="00A719C3" w:rsidP="00971724">
      <w:pPr>
        <w:spacing w:line="276" w:lineRule="auto"/>
        <w:jc w:val="center"/>
        <w:rPr>
          <w:rFonts w:ascii="Times New Roman" w:eastAsia="Arial" w:hAnsi="Times New Roman" w:cs="Times New Roman"/>
          <w:sz w:val="24"/>
          <w:szCs w:val="24"/>
        </w:rPr>
      </w:pPr>
    </w:p>
    <w:p w14:paraId="466CC4F5" w14:textId="77777777" w:rsidR="00760435" w:rsidRPr="00DB102A" w:rsidRDefault="00760435" w:rsidP="00971724">
      <w:pPr>
        <w:spacing w:line="276" w:lineRule="auto"/>
        <w:jc w:val="center"/>
        <w:rPr>
          <w:rFonts w:ascii="Times New Roman" w:eastAsia="Arial" w:hAnsi="Times New Roman" w:cs="Times New Roman"/>
          <w:sz w:val="24"/>
          <w:szCs w:val="24"/>
        </w:rPr>
      </w:pPr>
    </w:p>
    <w:p w14:paraId="55CCBD46" w14:textId="060CFF22" w:rsidR="00760435" w:rsidRPr="00DB102A" w:rsidRDefault="00EC5B1D" w:rsidP="00971724">
      <w:pPr>
        <w:spacing w:line="276" w:lineRule="auto"/>
        <w:jc w:val="center"/>
        <w:rPr>
          <w:rFonts w:ascii="Times New Roman" w:eastAsia="Arial" w:hAnsi="Times New Roman" w:cs="Times New Roman"/>
          <w:sz w:val="24"/>
          <w:szCs w:val="24"/>
        </w:rPr>
      </w:pPr>
      <w:r w:rsidRPr="00DB102A">
        <w:rPr>
          <w:rFonts w:ascii="Times New Roman" w:eastAsia="Arial" w:hAnsi="Times New Roman" w:cs="Times New Roman"/>
          <w:sz w:val="24"/>
          <w:szCs w:val="24"/>
        </w:rPr>
        <w:t>________________________________</w:t>
      </w:r>
    </w:p>
    <w:p w14:paraId="2A861134" w14:textId="3D68D950" w:rsidR="00760435" w:rsidRPr="00DB102A" w:rsidRDefault="00784687" w:rsidP="00971724">
      <w:pPr>
        <w:spacing w:line="276" w:lineRule="auto"/>
        <w:jc w:val="center"/>
        <w:rPr>
          <w:rFonts w:ascii="Times New Roman" w:eastAsia="Arial" w:hAnsi="Times New Roman" w:cs="Times New Roman"/>
          <w:sz w:val="24"/>
          <w:szCs w:val="24"/>
        </w:rPr>
      </w:pPr>
      <w:r w:rsidRPr="00DB102A">
        <w:rPr>
          <w:rFonts w:ascii="Times New Roman" w:eastAsia="Arial" w:hAnsi="Times New Roman" w:cs="Times New Roman"/>
          <w:sz w:val="24"/>
          <w:szCs w:val="24"/>
        </w:rPr>
        <w:t>Daniela Bigolin Parussulo</w:t>
      </w:r>
    </w:p>
    <w:p w14:paraId="744ECB82" w14:textId="044D0C6D" w:rsidR="00760435" w:rsidRPr="00DB102A" w:rsidRDefault="00EC5B1D" w:rsidP="00971724">
      <w:pPr>
        <w:spacing w:line="276" w:lineRule="auto"/>
        <w:jc w:val="center"/>
        <w:rPr>
          <w:rFonts w:ascii="Times New Roman" w:eastAsia="Arial" w:hAnsi="Times New Roman" w:cs="Times New Roman"/>
          <w:sz w:val="24"/>
          <w:szCs w:val="24"/>
        </w:rPr>
      </w:pPr>
      <w:r w:rsidRPr="00DB102A">
        <w:rPr>
          <w:rFonts w:ascii="Times New Roman" w:eastAsia="Arial" w:hAnsi="Times New Roman" w:cs="Times New Roman"/>
          <w:sz w:val="24"/>
          <w:szCs w:val="24"/>
        </w:rPr>
        <w:t>Secretári</w:t>
      </w:r>
      <w:r w:rsidR="005C2E1B" w:rsidRPr="00DB102A">
        <w:rPr>
          <w:rFonts w:ascii="Times New Roman" w:eastAsia="Arial" w:hAnsi="Times New Roman" w:cs="Times New Roman"/>
          <w:sz w:val="24"/>
          <w:szCs w:val="24"/>
        </w:rPr>
        <w:t>a</w:t>
      </w:r>
      <w:r w:rsidRPr="00DB102A">
        <w:rPr>
          <w:rFonts w:ascii="Times New Roman" w:eastAsia="Arial" w:hAnsi="Times New Roman" w:cs="Times New Roman"/>
          <w:sz w:val="24"/>
          <w:szCs w:val="24"/>
        </w:rPr>
        <w:t xml:space="preserve"> Municipal de</w:t>
      </w:r>
      <w:r w:rsidR="005C2E1B" w:rsidRPr="00DB102A">
        <w:rPr>
          <w:rFonts w:ascii="Times New Roman" w:eastAsia="Arial" w:hAnsi="Times New Roman" w:cs="Times New Roman"/>
          <w:sz w:val="24"/>
          <w:szCs w:val="24"/>
        </w:rPr>
        <w:t xml:space="preserve"> </w:t>
      </w:r>
      <w:r w:rsidR="00784687" w:rsidRPr="00DB102A">
        <w:rPr>
          <w:rFonts w:ascii="Times New Roman" w:eastAsia="Arial" w:hAnsi="Times New Roman" w:cs="Times New Roman"/>
          <w:sz w:val="24"/>
          <w:szCs w:val="24"/>
        </w:rPr>
        <w:t>Planejamento</w:t>
      </w:r>
    </w:p>
    <w:sectPr w:rsidR="00760435" w:rsidRPr="00DB102A" w:rsidSect="00A719C3">
      <w:headerReference w:type="default" r:id="rId10"/>
      <w:footerReference w:type="default" r:id="rId11"/>
      <w:pgSz w:w="11906" w:h="16838"/>
      <w:pgMar w:top="2243" w:right="1133" w:bottom="709" w:left="1701"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520E9" w14:textId="77777777" w:rsidR="0036294B" w:rsidRDefault="0036294B">
      <w:r>
        <w:separator/>
      </w:r>
    </w:p>
  </w:endnote>
  <w:endnote w:type="continuationSeparator" w:id="0">
    <w:p w14:paraId="2809B090" w14:textId="77777777" w:rsidR="0036294B" w:rsidRDefault="00362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3E081" w14:textId="2655E38A" w:rsidR="00CE4B7D" w:rsidRPr="000D210B" w:rsidRDefault="00CE4B7D" w:rsidP="000D210B">
    <w:pPr>
      <w:spacing w:before="120" w:after="120"/>
      <w:ind w:left="-284"/>
      <w:jc w:val="center"/>
      <w:rPr>
        <w:rFonts w:ascii="Arial" w:eastAsia="Arial Narrow" w:hAnsi="Arial"/>
        <w:sz w:val="22"/>
        <w:szCs w:val="22"/>
      </w:rPr>
    </w:pPr>
    <w:r w:rsidRPr="000D210B">
      <w:rPr>
        <w:rFonts w:ascii="Arial" w:eastAsia="Arial Narrow" w:hAnsi="Arial"/>
        <w:sz w:val="22"/>
        <w:szCs w:val="22"/>
      </w:rPr>
      <w:t xml:space="preserve">Rua 7 de Setembro, 1171 - Fone: (55) </w:t>
    </w:r>
    <w:r w:rsidR="000D210B" w:rsidRPr="000D210B">
      <w:rPr>
        <w:rFonts w:ascii="Arial" w:eastAsia="Arial Narrow" w:hAnsi="Arial"/>
        <w:sz w:val="22"/>
        <w:szCs w:val="22"/>
      </w:rPr>
      <w:t>3195</w:t>
    </w:r>
    <w:r w:rsidRPr="000D210B">
      <w:rPr>
        <w:rFonts w:ascii="Arial" w:eastAsia="Arial Narrow" w:hAnsi="Arial"/>
        <w:sz w:val="22"/>
        <w:szCs w:val="22"/>
      </w:rPr>
      <w:t>-</w:t>
    </w:r>
    <w:r w:rsidR="000D210B" w:rsidRPr="000D210B">
      <w:rPr>
        <w:rFonts w:ascii="Arial" w:eastAsia="Arial Narrow" w:hAnsi="Arial"/>
        <w:sz w:val="22"/>
        <w:szCs w:val="22"/>
      </w:rPr>
      <w:t>0685</w:t>
    </w:r>
    <w:r w:rsidRPr="000D210B">
      <w:rPr>
        <w:rFonts w:ascii="Arial" w:eastAsia="Arial Narrow" w:hAnsi="Arial"/>
        <w:sz w:val="22"/>
        <w:szCs w:val="22"/>
      </w:rPr>
      <w:t xml:space="preserve"> - CEP 98905 – </w:t>
    </w:r>
    <w:r w:rsidR="000D210B" w:rsidRPr="000D210B">
      <w:rPr>
        <w:rFonts w:ascii="Arial" w:eastAsia="Arial Narrow" w:hAnsi="Arial"/>
        <w:sz w:val="22"/>
        <w:szCs w:val="22"/>
      </w:rPr>
      <w:t>000 –</w:t>
    </w:r>
    <w:r w:rsidRPr="000D210B">
      <w:rPr>
        <w:rFonts w:ascii="Arial" w:eastAsia="Arial Narrow" w:hAnsi="Arial"/>
        <w:sz w:val="22"/>
        <w:szCs w:val="22"/>
      </w:rPr>
      <w:t xml:space="preserve"> ALEGRIA-RS</w:t>
    </w:r>
  </w:p>
  <w:p w14:paraId="24689A3E" w14:textId="77777777" w:rsidR="00CE4B7D" w:rsidRDefault="00CE4B7D">
    <w:pPr>
      <w:pBdr>
        <w:top w:val="nil"/>
        <w:left w:val="nil"/>
        <w:bottom w:val="nil"/>
        <w:right w:val="nil"/>
        <w:between w:val="nil"/>
      </w:pBdr>
      <w:tabs>
        <w:tab w:val="center" w:pos="4252"/>
        <w:tab w:val="right" w:pos="8504"/>
      </w:tabs>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DBD31" w14:textId="77777777" w:rsidR="0036294B" w:rsidRDefault="0036294B">
      <w:r>
        <w:separator/>
      </w:r>
    </w:p>
  </w:footnote>
  <w:footnote w:type="continuationSeparator" w:id="0">
    <w:p w14:paraId="693619F3" w14:textId="77777777" w:rsidR="0036294B" w:rsidRDefault="003629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D907D" w14:textId="77777777" w:rsidR="00CE4B7D" w:rsidRDefault="00CE4B7D" w:rsidP="00902830">
    <w:pPr>
      <w:ind w:left="851"/>
      <w:jc w:val="both"/>
      <w:rPr>
        <w:rFonts w:ascii="Arial" w:eastAsia="Arial" w:hAnsi="Arial"/>
        <w:b/>
        <w:sz w:val="24"/>
        <w:szCs w:val="24"/>
      </w:rPr>
    </w:pPr>
    <w:r>
      <w:rPr>
        <w:noProof/>
      </w:rPr>
      <w:drawing>
        <wp:anchor distT="0" distB="0" distL="114300" distR="114300" simplePos="0" relativeHeight="251658240" behindDoc="0" locked="0" layoutInCell="1" hidden="0" allowOverlap="1" wp14:anchorId="45F8E457" wp14:editId="02CD3B10">
          <wp:simplePos x="0" y="0"/>
          <wp:positionH relativeFrom="column">
            <wp:posOffset>-508635</wp:posOffset>
          </wp:positionH>
          <wp:positionV relativeFrom="paragraph">
            <wp:posOffset>-88265</wp:posOffset>
          </wp:positionV>
          <wp:extent cx="942975" cy="1019175"/>
          <wp:effectExtent l="0" t="0" r="9525" b="9525"/>
          <wp:wrapSquare wrapText="bothSides" distT="0" distB="0" distL="114300" distR="114300"/>
          <wp:docPr id="7" name="Imagem 1" descr="http://gestoreditais.com.br/midias/entidade/logotipo-384.png"/>
          <wp:cNvGraphicFramePr/>
          <a:graphic xmlns:a="http://schemas.openxmlformats.org/drawingml/2006/main">
            <a:graphicData uri="http://schemas.openxmlformats.org/drawingml/2006/picture">
              <pic:pic xmlns:pic="http://schemas.openxmlformats.org/drawingml/2006/picture">
                <pic:nvPicPr>
                  <pic:cNvPr id="0" name="image1.png" descr="http://gestoreditais.com.br/midias/entidade/logotipo-384.png"/>
                  <pic:cNvPicPr preferRelativeResize="0"/>
                </pic:nvPicPr>
                <pic:blipFill>
                  <a:blip r:embed="rId1"/>
                  <a:srcRect/>
                  <a:stretch>
                    <a:fillRect/>
                  </a:stretch>
                </pic:blipFill>
                <pic:spPr>
                  <a:xfrm>
                    <a:off x="0" y="0"/>
                    <a:ext cx="942975" cy="1019175"/>
                  </a:xfrm>
                  <a:prstGeom prst="rect">
                    <a:avLst/>
                  </a:prstGeom>
                  <a:ln/>
                </pic:spPr>
              </pic:pic>
            </a:graphicData>
          </a:graphic>
          <wp14:sizeRelH relativeFrom="margin">
            <wp14:pctWidth>0</wp14:pctWidth>
          </wp14:sizeRelH>
          <wp14:sizeRelV relativeFrom="margin">
            <wp14:pctHeight>0</wp14:pctHeight>
          </wp14:sizeRelV>
        </wp:anchor>
      </w:drawing>
    </w:r>
  </w:p>
  <w:p w14:paraId="65789981" w14:textId="77777777" w:rsidR="000D262F" w:rsidRPr="000D262F" w:rsidRDefault="00CE4B7D" w:rsidP="00902830">
    <w:pPr>
      <w:ind w:left="851"/>
      <w:rPr>
        <w:rFonts w:ascii="Arial" w:eastAsia="Arial" w:hAnsi="Arial"/>
        <w:b/>
        <w:i/>
        <w:iCs/>
        <w:sz w:val="24"/>
        <w:szCs w:val="24"/>
      </w:rPr>
    </w:pPr>
    <w:r w:rsidRPr="000D262F">
      <w:rPr>
        <w:rFonts w:ascii="Arial" w:eastAsia="Arial" w:hAnsi="Arial"/>
        <w:b/>
        <w:i/>
        <w:iCs/>
        <w:sz w:val="24"/>
        <w:szCs w:val="24"/>
      </w:rPr>
      <w:t>ESTADO DO RIO GRANDE DO SUL</w:t>
    </w:r>
  </w:p>
  <w:p w14:paraId="18997ED5" w14:textId="77777777" w:rsidR="000D262F" w:rsidRPr="000D262F" w:rsidRDefault="00CE4B7D" w:rsidP="00902830">
    <w:pPr>
      <w:ind w:left="851"/>
      <w:rPr>
        <w:rFonts w:ascii="Arial" w:eastAsia="Arial" w:hAnsi="Arial"/>
        <w:i/>
        <w:iCs/>
        <w:sz w:val="24"/>
        <w:szCs w:val="24"/>
      </w:rPr>
    </w:pPr>
    <w:r w:rsidRPr="000D262F">
      <w:rPr>
        <w:rFonts w:ascii="Arial" w:eastAsia="Arial" w:hAnsi="Arial"/>
        <w:i/>
        <w:iCs/>
        <w:sz w:val="24"/>
        <w:szCs w:val="24"/>
      </w:rPr>
      <w:t>PREFEITURA MUNICIPAL DE ALEGRIA</w:t>
    </w:r>
  </w:p>
  <w:p w14:paraId="6272C8AF" w14:textId="5EA5C593" w:rsidR="00CE4B7D" w:rsidRPr="000D262F" w:rsidRDefault="00CE4B7D" w:rsidP="00902830">
    <w:pPr>
      <w:ind w:left="851"/>
      <w:rPr>
        <w:rFonts w:ascii="Arial" w:eastAsia="Arial" w:hAnsi="Arial"/>
        <w:b/>
        <w:i/>
        <w:iCs/>
        <w:sz w:val="24"/>
        <w:szCs w:val="24"/>
      </w:rPr>
    </w:pPr>
    <w:r w:rsidRPr="000D262F">
      <w:rPr>
        <w:rFonts w:ascii="Arial" w:eastAsia="Arial" w:hAnsi="Arial"/>
        <w:i/>
        <w:iCs/>
        <w:sz w:val="24"/>
        <w:szCs w:val="24"/>
      </w:rPr>
      <w:t>CNPJ: 92.465.228/0001-75</w:t>
    </w:r>
  </w:p>
  <w:p w14:paraId="6889D76F" w14:textId="77777777" w:rsidR="00CE4B7D" w:rsidRDefault="00CE4B7D">
    <w:pPr>
      <w:spacing w:line="239" w:lineRule="auto"/>
      <w:jc w:val="both"/>
      <w:rPr>
        <w:rFonts w:ascii="Arial" w:eastAsia="Arial" w:hAnsi="Arial"/>
        <w:sz w:val="22"/>
        <w:szCs w:val="22"/>
      </w:rPr>
    </w:pPr>
  </w:p>
  <w:p w14:paraId="0B1AB2D1" w14:textId="77777777" w:rsidR="00CE4B7D" w:rsidRDefault="00CE4B7D">
    <w:pPr>
      <w:pBdr>
        <w:top w:val="nil"/>
        <w:left w:val="nil"/>
        <w:bottom w:val="nil"/>
        <w:right w:val="nil"/>
        <w:between w:val="nil"/>
      </w:pBdr>
      <w:tabs>
        <w:tab w:val="center" w:pos="4252"/>
        <w:tab w:val="right" w:pos="8504"/>
      </w:tabs>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EFC"/>
    <w:multiLevelType w:val="multilevel"/>
    <w:tmpl w:val="01647EFC"/>
    <w:lvl w:ilvl="0">
      <w:start w:val="13"/>
      <w:numFmt w:val="decimal"/>
      <w:lvlText w:val="%1"/>
      <w:lvlJc w:val="left"/>
      <w:pPr>
        <w:ind w:left="707" w:hanging="905"/>
      </w:pPr>
      <w:rPr>
        <w:rFonts w:hint="default"/>
        <w:lang w:val="pt-PT" w:eastAsia="en-US" w:bidi="ar-SA"/>
      </w:rPr>
    </w:lvl>
    <w:lvl w:ilvl="1">
      <w:start w:val="1"/>
      <w:numFmt w:val="decimal"/>
      <w:lvlText w:val="%1.%2."/>
      <w:lvlJc w:val="left"/>
      <w:pPr>
        <w:ind w:left="707" w:hanging="905"/>
        <w:jc w:val="right"/>
      </w:pPr>
      <w:rPr>
        <w:rFonts w:hint="default"/>
        <w:b/>
        <w:bCs/>
        <w:w w:val="100"/>
        <w:lang w:val="pt-PT" w:eastAsia="en-US" w:bidi="ar-SA"/>
      </w:rPr>
    </w:lvl>
    <w:lvl w:ilvl="2">
      <w:numFmt w:val="bullet"/>
      <w:lvlText w:val="•"/>
      <w:lvlJc w:val="left"/>
      <w:pPr>
        <w:ind w:left="2618" w:hanging="905"/>
      </w:pPr>
      <w:rPr>
        <w:rFonts w:hint="default"/>
        <w:lang w:val="pt-PT" w:eastAsia="en-US" w:bidi="ar-SA"/>
      </w:rPr>
    </w:lvl>
    <w:lvl w:ilvl="3">
      <w:numFmt w:val="bullet"/>
      <w:lvlText w:val="•"/>
      <w:lvlJc w:val="left"/>
      <w:pPr>
        <w:ind w:left="3577" w:hanging="905"/>
      </w:pPr>
      <w:rPr>
        <w:rFonts w:hint="default"/>
        <w:lang w:val="pt-PT" w:eastAsia="en-US" w:bidi="ar-SA"/>
      </w:rPr>
    </w:lvl>
    <w:lvl w:ilvl="4">
      <w:numFmt w:val="bullet"/>
      <w:lvlText w:val="•"/>
      <w:lvlJc w:val="left"/>
      <w:pPr>
        <w:ind w:left="4536" w:hanging="905"/>
      </w:pPr>
      <w:rPr>
        <w:rFonts w:hint="default"/>
        <w:lang w:val="pt-PT" w:eastAsia="en-US" w:bidi="ar-SA"/>
      </w:rPr>
    </w:lvl>
    <w:lvl w:ilvl="5">
      <w:numFmt w:val="bullet"/>
      <w:lvlText w:val="•"/>
      <w:lvlJc w:val="left"/>
      <w:pPr>
        <w:ind w:left="5495" w:hanging="905"/>
      </w:pPr>
      <w:rPr>
        <w:rFonts w:hint="default"/>
        <w:lang w:val="pt-PT" w:eastAsia="en-US" w:bidi="ar-SA"/>
      </w:rPr>
    </w:lvl>
    <w:lvl w:ilvl="6">
      <w:numFmt w:val="bullet"/>
      <w:lvlText w:val="•"/>
      <w:lvlJc w:val="left"/>
      <w:pPr>
        <w:ind w:left="6454" w:hanging="905"/>
      </w:pPr>
      <w:rPr>
        <w:rFonts w:hint="default"/>
        <w:lang w:val="pt-PT" w:eastAsia="en-US" w:bidi="ar-SA"/>
      </w:rPr>
    </w:lvl>
    <w:lvl w:ilvl="7">
      <w:numFmt w:val="bullet"/>
      <w:lvlText w:val="•"/>
      <w:lvlJc w:val="left"/>
      <w:pPr>
        <w:ind w:left="7413" w:hanging="905"/>
      </w:pPr>
      <w:rPr>
        <w:rFonts w:hint="default"/>
        <w:lang w:val="pt-PT" w:eastAsia="en-US" w:bidi="ar-SA"/>
      </w:rPr>
    </w:lvl>
    <w:lvl w:ilvl="8">
      <w:numFmt w:val="bullet"/>
      <w:lvlText w:val="•"/>
      <w:lvlJc w:val="left"/>
      <w:pPr>
        <w:ind w:left="8372" w:hanging="905"/>
      </w:pPr>
      <w:rPr>
        <w:rFonts w:hint="default"/>
        <w:lang w:val="pt-PT" w:eastAsia="en-US" w:bidi="ar-SA"/>
      </w:rPr>
    </w:lvl>
  </w:abstractNum>
  <w:abstractNum w:abstractNumId="1" w15:restartNumberingAfterBreak="0">
    <w:nsid w:val="0A25697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6842A2"/>
    <w:multiLevelType w:val="multilevel"/>
    <w:tmpl w:val="E654CBD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F4C7EA1"/>
    <w:multiLevelType w:val="hybridMultilevel"/>
    <w:tmpl w:val="84701AF0"/>
    <w:lvl w:ilvl="0" w:tplc="E696CDF8">
      <w:start w:val="1"/>
      <w:numFmt w:val="lowerLetter"/>
      <w:lvlText w:val="%1)"/>
      <w:lvlJc w:val="left"/>
      <w:pPr>
        <w:ind w:left="921" w:hanging="360"/>
      </w:pPr>
      <w:rPr>
        <w:rFonts w:ascii="Times New Roman" w:eastAsia="Times New Roman" w:hAnsi="Times New Roman" w:cs="Times New Roman" w:hint="default"/>
        <w:w w:val="100"/>
        <w:sz w:val="22"/>
        <w:szCs w:val="22"/>
        <w:lang w:val="pt-PT" w:eastAsia="en-US" w:bidi="ar-SA"/>
      </w:rPr>
    </w:lvl>
    <w:lvl w:ilvl="1" w:tplc="3F2CCC2A">
      <w:start w:val="1"/>
      <w:numFmt w:val="decimal"/>
      <w:lvlText w:val="%2)"/>
      <w:lvlJc w:val="left"/>
      <w:pPr>
        <w:ind w:left="1382" w:hanging="360"/>
      </w:pPr>
      <w:rPr>
        <w:rFonts w:ascii="Times New Roman" w:eastAsia="Times New Roman" w:hAnsi="Times New Roman" w:cs="Times New Roman" w:hint="default"/>
        <w:w w:val="100"/>
        <w:sz w:val="22"/>
        <w:szCs w:val="22"/>
        <w:lang w:val="pt-PT" w:eastAsia="en-US" w:bidi="ar-SA"/>
      </w:rPr>
    </w:lvl>
    <w:lvl w:ilvl="2" w:tplc="17183922">
      <w:start w:val="1"/>
      <w:numFmt w:val="decimal"/>
      <w:lvlText w:val="%3)"/>
      <w:lvlJc w:val="left"/>
      <w:pPr>
        <w:ind w:left="1742" w:hanging="360"/>
      </w:pPr>
      <w:rPr>
        <w:rFonts w:ascii="Times New Roman" w:eastAsia="Times New Roman" w:hAnsi="Times New Roman" w:cs="Times New Roman" w:hint="default"/>
        <w:w w:val="100"/>
        <w:sz w:val="22"/>
        <w:szCs w:val="22"/>
        <w:lang w:val="pt-PT" w:eastAsia="en-US" w:bidi="ar-SA"/>
      </w:rPr>
    </w:lvl>
    <w:lvl w:ilvl="3" w:tplc="2E5C07C0">
      <w:numFmt w:val="bullet"/>
      <w:lvlText w:val="•"/>
      <w:lvlJc w:val="left"/>
      <w:pPr>
        <w:ind w:left="2826" w:hanging="360"/>
      </w:pPr>
      <w:rPr>
        <w:rFonts w:hint="default"/>
        <w:lang w:val="pt-PT" w:eastAsia="en-US" w:bidi="ar-SA"/>
      </w:rPr>
    </w:lvl>
    <w:lvl w:ilvl="4" w:tplc="8E46BA4E">
      <w:numFmt w:val="bullet"/>
      <w:lvlText w:val="•"/>
      <w:lvlJc w:val="left"/>
      <w:pPr>
        <w:ind w:left="3912" w:hanging="360"/>
      </w:pPr>
      <w:rPr>
        <w:rFonts w:hint="default"/>
        <w:lang w:val="pt-PT" w:eastAsia="en-US" w:bidi="ar-SA"/>
      </w:rPr>
    </w:lvl>
    <w:lvl w:ilvl="5" w:tplc="F580F9D0">
      <w:numFmt w:val="bullet"/>
      <w:lvlText w:val="•"/>
      <w:lvlJc w:val="left"/>
      <w:pPr>
        <w:ind w:left="4999" w:hanging="360"/>
      </w:pPr>
      <w:rPr>
        <w:rFonts w:hint="default"/>
        <w:lang w:val="pt-PT" w:eastAsia="en-US" w:bidi="ar-SA"/>
      </w:rPr>
    </w:lvl>
    <w:lvl w:ilvl="6" w:tplc="4D3EB062">
      <w:numFmt w:val="bullet"/>
      <w:lvlText w:val="•"/>
      <w:lvlJc w:val="left"/>
      <w:pPr>
        <w:ind w:left="6085" w:hanging="360"/>
      </w:pPr>
      <w:rPr>
        <w:rFonts w:hint="default"/>
        <w:lang w:val="pt-PT" w:eastAsia="en-US" w:bidi="ar-SA"/>
      </w:rPr>
    </w:lvl>
    <w:lvl w:ilvl="7" w:tplc="0D46AEA0">
      <w:numFmt w:val="bullet"/>
      <w:lvlText w:val="•"/>
      <w:lvlJc w:val="left"/>
      <w:pPr>
        <w:ind w:left="7172" w:hanging="360"/>
      </w:pPr>
      <w:rPr>
        <w:rFonts w:hint="default"/>
        <w:lang w:val="pt-PT" w:eastAsia="en-US" w:bidi="ar-SA"/>
      </w:rPr>
    </w:lvl>
    <w:lvl w:ilvl="8" w:tplc="9F7A99FE">
      <w:numFmt w:val="bullet"/>
      <w:lvlText w:val="•"/>
      <w:lvlJc w:val="left"/>
      <w:pPr>
        <w:ind w:left="8258" w:hanging="360"/>
      </w:pPr>
      <w:rPr>
        <w:rFonts w:hint="default"/>
        <w:lang w:val="pt-PT" w:eastAsia="en-US" w:bidi="ar-SA"/>
      </w:rPr>
    </w:lvl>
  </w:abstractNum>
  <w:abstractNum w:abstractNumId="4" w15:restartNumberingAfterBreak="0">
    <w:nsid w:val="0F5B5A3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AD6BCD"/>
    <w:multiLevelType w:val="multilevel"/>
    <w:tmpl w:val="0A5CEA7A"/>
    <w:lvl w:ilvl="0">
      <w:start w:val="8"/>
      <w:numFmt w:val="decimal"/>
      <w:lvlText w:val="%1"/>
      <w:lvlJc w:val="left"/>
      <w:pPr>
        <w:ind w:left="360" w:firstLine="0"/>
      </w:pPr>
      <w:rPr>
        <w:rFonts w:hint="default"/>
      </w:rPr>
    </w:lvl>
    <w:lvl w:ilvl="1">
      <w:start w:val="1"/>
      <w:numFmt w:val="decimal"/>
      <w:isLgl/>
      <w:lvlText w:val="%1.%2"/>
      <w:lvlJc w:val="left"/>
      <w:pPr>
        <w:ind w:left="765" w:hanging="405"/>
      </w:pPr>
      <w:rPr>
        <w:rFonts w:eastAsia="Arial" w:hint="default"/>
        <w:b/>
        <w:color w:val="000000"/>
      </w:rPr>
    </w:lvl>
    <w:lvl w:ilvl="2">
      <w:start w:val="1"/>
      <w:numFmt w:val="decimal"/>
      <w:isLgl/>
      <w:lvlText w:val="%1.%2.%3"/>
      <w:lvlJc w:val="left"/>
      <w:pPr>
        <w:ind w:left="1080" w:hanging="720"/>
      </w:pPr>
      <w:rPr>
        <w:rFonts w:eastAsia="Arial" w:hint="default"/>
        <w:b/>
        <w:color w:val="000000"/>
      </w:rPr>
    </w:lvl>
    <w:lvl w:ilvl="3">
      <w:start w:val="1"/>
      <w:numFmt w:val="decimal"/>
      <w:isLgl/>
      <w:lvlText w:val="%1.%2.%3.%4"/>
      <w:lvlJc w:val="left"/>
      <w:pPr>
        <w:ind w:left="1080" w:hanging="720"/>
      </w:pPr>
      <w:rPr>
        <w:rFonts w:eastAsia="Arial" w:hint="default"/>
        <w:b/>
        <w:color w:val="000000"/>
      </w:rPr>
    </w:lvl>
    <w:lvl w:ilvl="4">
      <w:start w:val="1"/>
      <w:numFmt w:val="decimal"/>
      <w:isLgl/>
      <w:lvlText w:val="%1.%2.%3.%4.%5"/>
      <w:lvlJc w:val="left"/>
      <w:pPr>
        <w:ind w:left="1440" w:hanging="1080"/>
      </w:pPr>
      <w:rPr>
        <w:rFonts w:eastAsia="Arial" w:hint="default"/>
        <w:b/>
        <w:color w:val="000000"/>
      </w:rPr>
    </w:lvl>
    <w:lvl w:ilvl="5">
      <w:start w:val="1"/>
      <w:numFmt w:val="decimal"/>
      <w:isLgl/>
      <w:lvlText w:val="%1.%2.%3.%4.%5.%6"/>
      <w:lvlJc w:val="left"/>
      <w:pPr>
        <w:ind w:left="1440" w:hanging="1080"/>
      </w:pPr>
      <w:rPr>
        <w:rFonts w:eastAsia="Arial" w:hint="default"/>
        <w:b/>
        <w:color w:val="000000"/>
      </w:rPr>
    </w:lvl>
    <w:lvl w:ilvl="6">
      <w:start w:val="1"/>
      <w:numFmt w:val="decimal"/>
      <w:isLgl/>
      <w:lvlText w:val="%1.%2.%3.%4.%5.%6.%7"/>
      <w:lvlJc w:val="left"/>
      <w:pPr>
        <w:ind w:left="1800" w:hanging="1440"/>
      </w:pPr>
      <w:rPr>
        <w:rFonts w:eastAsia="Arial" w:hint="default"/>
        <w:b/>
        <w:color w:val="000000"/>
      </w:rPr>
    </w:lvl>
    <w:lvl w:ilvl="7">
      <w:start w:val="1"/>
      <w:numFmt w:val="decimal"/>
      <w:isLgl/>
      <w:lvlText w:val="%1.%2.%3.%4.%5.%6.%7.%8"/>
      <w:lvlJc w:val="left"/>
      <w:pPr>
        <w:ind w:left="1800" w:hanging="1440"/>
      </w:pPr>
      <w:rPr>
        <w:rFonts w:eastAsia="Arial" w:hint="default"/>
        <w:b/>
        <w:color w:val="000000"/>
      </w:rPr>
    </w:lvl>
    <w:lvl w:ilvl="8">
      <w:start w:val="1"/>
      <w:numFmt w:val="decimal"/>
      <w:isLgl/>
      <w:lvlText w:val="%1.%2.%3.%4.%5.%6.%7.%8.%9"/>
      <w:lvlJc w:val="left"/>
      <w:pPr>
        <w:ind w:left="1800" w:hanging="1440"/>
      </w:pPr>
      <w:rPr>
        <w:rFonts w:eastAsia="Arial" w:hint="default"/>
        <w:b/>
        <w:color w:val="000000"/>
      </w:rPr>
    </w:lvl>
  </w:abstractNum>
  <w:abstractNum w:abstractNumId="6" w15:restartNumberingAfterBreak="0">
    <w:nsid w:val="19A87221"/>
    <w:multiLevelType w:val="multilevel"/>
    <w:tmpl w:val="4AD2BF78"/>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CE76E99"/>
    <w:multiLevelType w:val="hybridMultilevel"/>
    <w:tmpl w:val="432A0EFA"/>
    <w:lvl w:ilvl="0" w:tplc="FEAE1C1A">
      <w:start w:val="1"/>
      <w:numFmt w:val="lowerLetter"/>
      <w:lvlText w:val="%1)"/>
      <w:lvlJc w:val="left"/>
      <w:pPr>
        <w:ind w:left="218" w:hanging="262"/>
      </w:pPr>
      <w:rPr>
        <w:rFonts w:ascii="Arial" w:eastAsia="Arial" w:hAnsi="Arial" w:cs="Arial" w:hint="default"/>
        <w:b/>
        <w:bCs/>
        <w:spacing w:val="-1"/>
        <w:w w:val="99"/>
        <w:sz w:val="20"/>
        <w:szCs w:val="20"/>
        <w:lang w:val="pt-PT" w:eastAsia="en-US" w:bidi="ar-SA"/>
      </w:rPr>
    </w:lvl>
    <w:lvl w:ilvl="1" w:tplc="8F16A286">
      <w:numFmt w:val="bullet"/>
      <w:lvlText w:val="•"/>
      <w:lvlJc w:val="left"/>
      <w:pPr>
        <w:ind w:left="1170" w:hanging="262"/>
      </w:pPr>
      <w:rPr>
        <w:lang w:val="pt-PT" w:eastAsia="en-US" w:bidi="ar-SA"/>
      </w:rPr>
    </w:lvl>
    <w:lvl w:ilvl="2" w:tplc="69F44D18">
      <w:numFmt w:val="bullet"/>
      <w:lvlText w:val="•"/>
      <w:lvlJc w:val="left"/>
      <w:pPr>
        <w:ind w:left="2121" w:hanging="262"/>
      </w:pPr>
      <w:rPr>
        <w:lang w:val="pt-PT" w:eastAsia="en-US" w:bidi="ar-SA"/>
      </w:rPr>
    </w:lvl>
    <w:lvl w:ilvl="3" w:tplc="EB20EC08">
      <w:numFmt w:val="bullet"/>
      <w:lvlText w:val="•"/>
      <w:lvlJc w:val="left"/>
      <w:pPr>
        <w:ind w:left="3071" w:hanging="262"/>
      </w:pPr>
      <w:rPr>
        <w:lang w:val="pt-PT" w:eastAsia="en-US" w:bidi="ar-SA"/>
      </w:rPr>
    </w:lvl>
    <w:lvl w:ilvl="4" w:tplc="94B8ED04">
      <w:numFmt w:val="bullet"/>
      <w:lvlText w:val="•"/>
      <w:lvlJc w:val="left"/>
      <w:pPr>
        <w:ind w:left="4022" w:hanging="262"/>
      </w:pPr>
      <w:rPr>
        <w:lang w:val="pt-PT" w:eastAsia="en-US" w:bidi="ar-SA"/>
      </w:rPr>
    </w:lvl>
    <w:lvl w:ilvl="5" w:tplc="310CEF80">
      <w:numFmt w:val="bullet"/>
      <w:lvlText w:val="•"/>
      <w:lvlJc w:val="left"/>
      <w:pPr>
        <w:ind w:left="4973" w:hanging="262"/>
      </w:pPr>
      <w:rPr>
        <w:lang w:val="pt-PT" w:eastAsia="en-US" w:bidi="ar-SA"/>
      </w:rPr>
    </w:lvl>
    <w:lvl w:ilvl="6" w:tplc="84DC73F6">
      <w:numFmt w:val="bullet"/>
      <w:lvlText w:val="•"/>
      <w:lvlJc w:val="left"/>
      <w:pPr>
        <w:ind w:left="5923" w:hanging="262"/>
      </w:pPr>
      <w:rPr>
        <w:lang w:val="pt-PT" w:eastAsia="en-US" w:bidi="ar-SA"/>
      </w:rPr>
    </w:lvl>
    <w:lvl w:ilvl="7" w:tplc="02F00ADA">
      <w:numFmt w:val="bullet"/>
      <w:lvlText w:val="•"/>
      <w:lvlJc w:val="left"/>
      <w:pPr>
        <w:ind w:left="6874" w:hanging="262"/>
      </w:pPr>
      <w:rPr>
        <w:lang w:val="pt-PT" w:eastAsia="en-US" w:bidi="ar-SA"/>
      </w:rPr>
    </w:lvl>
    <w:lvl w:ilvl="8" w:tplc="BF4A1260">
      <w:numFmt w:val="bullet"/>
      <w:lvlText w:val="•"/>
      <w:lvlJc w:val="left"/>
      <w:pPr>
        <w:ind w:left="7825" w:hanging="262"/>
      </w:pPr>
      <w:rPr>
        <w:lang w:val="pt-PT" w:eastAsia="en-US" w:bidi="ar-SA"/>
      </w:rPr>
    </w:lvl>
  </w:abstractNum>
  <w:abstractNum w:abstractNumId="8" w15:restartNumberingAfterBreak="0">
    <w:nsid w:val="23AC2B35"/>
    <w:multiLevelType w:val="multilevel"/>
    <w:tmpl w:val="4258894A"/>
    <w:lvl w:ilvl="0">
      <w:start w:val="1"/>
      <w:numFmt w:val="decimal"/>
      <w:lvlText w:val="%1"/>
      <w:lvlJc w:val="left"/>
      <w:pPr>
        <w:ind w:left="360" w:hanging="360"/>
      </w:pPr>
      <w:rPr>
        <w:rFonts w:eastAsia="Arial" w:hint="default"/>
      </w:rPr>
    </w:lvl>
    <w:lvl w:ilvl="1">
      <w:start w:val="1"/>
      <w:numFmt w:val="decimal"/>
      <w:lvlText w:val="%1.%2"/>
      <w:lvlJc w:val="left"/>
      <w:pPr>
        <w:ind w:left="218" w:hanging="360"/>
      </w:pPr>
      <w:rPr>
        <w:rFonts w:eastAsia="Arial" w:hint="default"/>
        <w:b/>
      </w:rPr>
    </w:lvl>
    <w:lvl w:ilvl="2">
      <w:start w:val="1"/>
      <w:numFmt w:val="decimal"/>
      <w:lvlText w:val="%1.%2.%3"/>
      <w:lvlJc w:val="left"/>
      <w:pPr>
        <w:ind w:left="436" w:hanging="720"/>
      </w:pPr>
      <w:rPr>
        <w:rFonts w:eastAsia="Arial" w:hint="default"/>
      </w:rPr>
    </w:lvl>
    <w:lvl w:ilvl="3">
      <w:start w:val="1"/>
      <w:numFmt w:val="decimal"/>
      <w:lvlText w:val="%1.%2.%3.%4"/>
      <w:lvlJc w:val="left"/>
      <w:pPr>
        <w:ind w:left="294" w:hanging="720"/>
      </w:pPr>
      <w:rPr>
        <w:rFonts w:eastAsia="Arial" w:hint="default"/>
      </w:rPr>
    </w:lvl>
    <w:lvl w:ilvl="4">
      <w:start w:val="1"/>
      <w:numFmt w:val="decimal"/>
      <w:lvlText w:val="%1.%2.%3.%4.%5"/>
      <w:lvlJc w:val="left"/>
      <w:pPr>
        <w:ind w:left="512" w:hanging="1080"/>
      </w:pPr>
      <w:rPr>
        <w:rFonts w:eastAsia="Arial" w:hint="default"/>
      </w:rPr>
    </w:lvl>
    <w:lvl w:ilvl="5">
      <w:start w:val="1"/>
      <w:numFmt w:val="decimal"/>
      <w:lvlText w:val="%1.%2.%3.%4.%5.%6"/>
      <w:lvlJc w:val="left"/>
      <w:pPr>
        <w:ind w:left="370" w:hanging="1080"/>
      </w:pPr>
      <w:rPr>
        <w:rFonts w:eastAsia="Arial" w:hint="default"/>
      </w:rPr>
    </w:lvl>
    <w:lvl w:ilvl="6">
      <w:start w:val="1"/>
      <w:numFmt w:val="decimal"/>
      <w:lvlText w:val="%1.%2.%3.%4.%5.%6.%7"/>
      <w:lvlJc w:val="left"/>
      <w:pPr>
        <w:ind w:left="588" w:hanging="1440"/>
      </w:pPr>
      <w:rPr>
        <w:rFonts w:eastAsia="Arial" w:hint="default"/>
      </w:rPr>
    </w:lvl>
    <w:lvl w:ilvl="7">
      <w:start w:val="1"/>
      <w:numFmt w:val="decimal"/>
      <w:lvlText w:val="%1.%2.%3.%4.%5.%6.%7.%8"/>
      <w:lvlJc w:val="left"/>
      <w:pPr>
        <w:ind w:left="446" w:hanging="1440"/>
      </w:pPr>
      <w:rPr>
        <w:rFonts w:eastAsia="Arial" w:hint="default"/>
      </w:rPr>
    </w:lvl>
    <w:lvl w:ilvl="8">
      <w:start w:val="1"/>
      <w:numFmt w:val="decimal"/>
      <w:lvlText w:val="%1.%2.%3.%4.%5.%6.%7.%8.%9"/>
      <w:lvlJc w:val="left"/>
      <w:pPr>
        <w:ind w:left="304" w:hanging="1440"/>
      </w:pPr>
      <w:rPr>
        <w:rFonts w:eastAsia="Arial" w:hint="default"/>
      </w:rPr>
    </w:lvl>
  </w:abstractNum>
  <w:abstractNum w:abstractNumId="9" w15:restartNumberingAfterBreak="0">
    <w:nsid w:val="28B55B32"/>
    <w:multiLevelType w:val="multilevel"/>
    <w:tmpl w:val="F17E0F18"/>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932" w:hanging="720"/>
      </w:pPr>
      <w:rPr>
        <w:rFonts w:hint="default"/>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10" w15:restartNumberingAfterBreak="0">
    <w:nsid w:val="28B67F0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F04C9B"/>
    <w:multiLevelType w:val="hybridMultilevel"/>
    <w:tmpl w:val="77904982"/>
    <w:lvl w:ilvl="0" w:tplc="5F604EF0">
      <w:start w:val="1"/>
      <w:numFmt w:val="lowerLetter"/>
      <w:lvlText w:val="%1)"/>
      <w:lvlJc w:val="left"/>
      <w:pPr>
        <w:ind w:left="1996" w:hanging="360"/>
      </w:pPr>
      <w:rPr>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2" w15:restartNumberingAfterBreak="0">
    <w:nsid w:val="2A617B5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E70B82"/>
    <w:multiLevelType w:val="hybridMultilevel"/>
    <w:tmpl w:val="99EA5696"/>
    <w:lvl w:ilvl="0" w:tplc="DD8AAC8A">
      <w:start w:val="1"/>
      <w:numFmt w:val="lowerLetter"/>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14" w15:restartNumberingAfterBreak="0">
    <w:nsid w:val="2B0F0FCB"/>
    <w:multiLevelType w:val="multilevel"/>
    <w:tmpl w:val="FA5EB08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F58709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C2589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37B2CCF"/>
    <w:multiLevelType w:val="hybridMultilevel"/>
    <w:tmpl w:val="958EDB60"/>
    <w:lvl w:ilvl="0" w:tplc="9E4C596E">
      <w:start w:val="1"/>
      <w:numFmt w:val="decimal"/>
      <w:lvlText w:val="%1)"/>
      <w:lvlJc w:val="left"/>
      <w:pPr>
        <w:ind w:left="1382" w:hanging="360"/>
      </w:pPr>
      <w:rPr>
        <w:rFonts w:ascii="Times New Roman" w:eastAsia="Times New Roman" w:hAnsi="Times New Roman" w:cs="Times New Roman" w:hint="default"/>
        <w:w w:val="100"/>
        <w:sz w:val="22"/>
        <w:szCs w:val="22"/>
        <w:lang w:val="pt-PT" w:eastAsia="en-US" w:bidi="ar-SA"/>
      </w:rPr>
    </w:lvl>
    <w:lvl w:ilvl="1" w:tplc="422CEAD4">
      <w:start w:val="1"/>
      <w:numFmt w:val="lowerLetter"/>
      <w:lvlText w:val="%2)"/>
      <w:lvlJc w:val="left"/>
      <w:pPr>
        <w:ind w:left="2102" w:hanging="360"/>
      </w:pPr>
      <w:rPr>
        <w:rFonts w:ascii="Times New Roman" w:eastAsia="Times New Roman" w:hAnsi="Times New Roman" w:cs="Times New Roman" w:hint="default"/>
        <w:i/>
        <w:iCs/>
        <w:w w:val="100"/>
        <w:sz w:val="22"/>
        <w:szCs w:val="22"/>
        <w:lang w:val="pt-PT" w:eastAsia="en-US" w:bidi="ar-SA"/>
      </w:rPr>
    </w:lvl>
    <w:lvl w:ilvl="2" w:tplc="4FA4A370">
      <w:numFmt w:val="bullet"/>
      <w:lvlText w:val="•"/>
      <w:lvlJc w:val="left"/>
      <w:pPr>
        <w:ind w:left="3025" w:hanging="360"/>
      </w:pPr>
      <w:rPr>
        <w:rFonts w:hint="default"/>
        <w:lang w:val="pt-PT" w:eastAsia="en-US" w:bidi="ar-SA"/>
      </w:rPr>
    </w:lvl>
    <w:lvl w:ilvl="3" w:tplc="7CEE541A">
      <w:numFmt w:val="bullet"/>
      <w:lvlText w:val="•"/>
      <w:lvlJc w:val="left"/>
      <w:pPr>
        <w:ind w:left="3951" w:hanging="360"/>
      </w:pPr>
      <w:rPr>
        <w:rFonts w:hint="default"/>
        <w:lang w:val="pt-PT" w:eastAsia="en-US" w:bidi="ar-SA"/>
      </w:rPr>
    </w:lvl>
    <w:lvl w:ilvl="4" w:tplc="EBE65B9E">
      <w:numFmt w:val="bullet"/>
      <w:lvlText w:val="•"/>
      <w:lvlJc w:val="left"/>
      <w:pPr>
        <w:ind w:left="4877" w:hanging="360"/>
      </w:pPr>
      <w:rPr>
        <w:rFonts w:hint="default"/>
        <w:lang w:val="pt-PT" w:eastAsia="en-US" w:bidi="ar-SA"/>
      </w:rPr>
    </w:lvl>
    <w:lvl w:ilvl="5" w:tplc="43C41E32">
      <w:numFmt w:val="bullet"/>
      <w:lvlText w:val="•"/>
      <w:lvlJc w:val="left"/>
      <w:pPr>
        <w:ind w:left="5802" w:hanging="360"/>
      </w:pPr>
      <w:rPr>
        <w:rFonts w:hint="default"/>
        <w:lang w:val="pt-PT" w:eastAsia="en-US" w:bidi="ar-SA"/>
      </w:rPr>
    </w:lvl>
    <w:lvl w:ilvl="6" w:tplc="CEFC1088">
      <w:numFmt w:val="bullet"/>
      <w:lvlText w:val="•"/>
      <w:lvlJc w:val="left"/>
      <w:pPr>
        <w:ind w:left="6728" w:hanging="360"/>
      </w:pPr>
      <w:rPr>
        <w:rFonts w:hint="default"/>
        <w:lang w:val="pt-PT" w:eastAsia="en-US" w:bidi="ar-SA"/>
      </w:rPr>
    </w:lvl>
    <w:lvl w:ilvl="7" w:tplc="AB8A5508">
      <w:numFmt w:val="bullet"/>
      <w:lvlText w:val="•"/>
      <w:lvlJc w:val="left"/>
      <w:pPr>
        <w:ind w:left="7654" w:hanging="360"/>
      </w:pPr>
      <w:rPr>
        <w:rFonts w:hint="default"/>
        <w:lang w:val="pt-PT" w:eastAsia="en-US" w:bidi="ar-SA"/>
      </w:rPr>
    </w:lvl>
    <w:lvl w:ilvl="8" w:tplc="AE28CF6E">
      <w:numFmt w:val="bullet"/>
      <w:lvlText w:val="•"/>
      <w:lvlJc w:val="left"/>
      <w:pPr>
        <w:ind w:left="8579" w:hanging="360"/>
      </w:pPr>
      <w:rPr>
        <w:rFonts w:hint="default"/>
        <w:lang w:val="pt-PT" w:eastAsia="en-US" w:bidi="ar-SA"/>
      </w:rPr>
    </w:lvl>
  </w:abstractNum>
  <w:abstractNum w:abstractNumId="18" w15:restartNumberingAfterBreak="0">
    <w:nsid w:val="341B1FC0"/>
    <w:multiLevelType w:val="multilevel"/>
    <w:tmpl w:val="71683C9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4B261B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66D3853"/>
    <w:multiLevelType w:val="multilevel"/>
    <w:tmpl w:val="92681AFA"/>
    <w:lvl w:ilvl="0">
      <w:start w:val="5"/>
      <w:numFmt w:val="decimal"/>
      <w:lvlText w:val="%1"/>
      <w:lvlJc w:val="left"/>
      <w:pPr>
        <w:ind w:left="420" w:hanging="420"/>
      </w:pPr>
      <w:rPr>
        <w:rFonts w:hint="default"/>
      </w:rPr>
    </w:lvl>
    <w:lvl w:ilvl="1">
      <w:start w:val="10"/>
      <w:numFmt w:val="decimal"/>
      <w:lvlText w:val="%1.%2"/>
      <w:lvlJc w:val="left"/>
      <w:pPr>
        <w:ind w:left="1838" w:hanging="420"/>
      </w:pPr>
      <w:rPr>
        <w:rFonts w:hint="default"/>
        <w:b/>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2784" w:hanging="1440"/>
      </w:pPr>
      <w:rPr>
        <w:rFonts w:hint="default"/>
      </w:rPr>
    </w:lvl>
  </w:abstractNum>
  <w:abstractNum w:abstractNumId="21" w15:restartNumberingAfterBreak="0">
    <w:nsid w:val="3CA67A49"/>
    <w:multiLevelType w:val="multilevel"/>
    <w:tmpl w:val="4816C05C"/>
    <w:lvl w:ilvl="0">
      <w:start w:val="1"/>
      <w:numFmt w:val="decimal"/>
      <w:lvlText w:val="%1."/>
      <w:lvlJc w:val="left"/>
      <w:pPr>
        <w:ind w:left="360" w:hanging="360"/>
      </w:pPr>
      <w:rPr>
        <w:b/>
      </w:rPr>
    </w:lvl>
    <w:lvl w:ilvl="1">
      <w:start w:val="1"/>
      <w:numFmt w:val="decimal"/>
      <w:lvlText w:val="%1.%2."/>
      <w:lvlJc w:val="left"/>
      <w:pPr>
        <w:ind w:left="857" w:hanging="432"/>
      </w:pPr>
      <w:rPr>
        <w:rFonts w:ascii="Arial" w:eastAsia="Arial" w:hAnsi="Arial" w:cs="Arial"/>
        <w:b/>
      </w:rPr>
    </w:lvl>
    <w:lvl w:ilvl="2">
      <w:start w:val="1"/>
      <w:numFmt w:val="decimal"/>
      <w:lvlText w:val="%1.%2.%3."/>
      <w:lvlJc w:val="left"/>
      <w:pPr>
        <w:ind w:left="1212" w:hanging="503"/>
      </w:pPr>
      <w:rPr>
        <w:rFonts w:ascii="Arial" w:eastAsia="Arial" w:hAnsi="Arial" w:cs="Arial"/>
        <w:b/>
      </w:rPr>
    </w:lvl>
    <w:lvl w:ilvl="3">
      <w:start w:val="1"/>
      <w:numFmt w:val="decimal"/>
      <w:lvlText w:val="%1.%2.%3.%4."/>
      <w:lvlJc w:val="left"/>
      <w:pPr>
        <w:ind w:left="1302" w:hanging="648"/>
      </w:pPr>
    </w:lvl>
    <w:lvl w:ilvl="4">
      <w:start w:val="1"/>
      <w:numFmt w:val="decimal"/>
      <w:lvlText w:val="%1.%2.%3.%4.%5."/>
      <w:lvlJc w:val="left"/>
      <w:pPr>
        <w:ind w:left="1806" w:hanging="792"/>
      </w:pPr>
    </w:lvl>
    <w:lvl w:ilvl="5">
      <w:start w:val="1"/>
      <w:numFmt w:val="decimal"/>
      <w:lvlText w:val="%1.%2.%3.%4.%5.%6."/>
      <w:lvlJc w:val="left"/>
      <w:pPr>
        <w:ind w:left="2310" w:hanging="936"/>
      </w:pPr>
    </w:lvl>
    <w:lvl w:ilvl="6">
      <w:start w:val="1"/>
      <w:numFmt w:val="decimal"/>
      <w:lvlText w:val="%1.%2.%3.%4.%5.%6.%7."/>
      <w:lvlJc w:val="left"/>
      <w:pPr>
        <w:ind w:left="2814" w:hanging="1080"/>
      </w:pPr>
    </w:lvl>
    <w:lvl w:ilvl="7">
      <w:start w:val="1"/>
      <w:numFmt w:val="decimal"/>
      <w:lvlText w:val="%1.%2.%3.%4.%5.%6.%7.%8."/>
      <w:lvlJc w:val="left"/>
      <w:pPr>
        <w:ind w:left="3318" w:hanging="1224"/>
      </w:pPr>
    </w:lvl>
    <w:lvl w:ilvl="8">
      <w:start w:val="1"/>
      <w:numFmt w:val="decimal"/>
      <w:lvlText w:val="%1.%2.%3.%4.%5.%6.%7.%8.%9."/>
      <w:lvlJc w:val="left"/>
      <w:pPr>
        <w:ind w:left="3894" w:hanging="1440"/>
      </w:pPr>
    </w:lvl>
  </w:abstractNum>
  <w:abstractNum w:abstractNumId="22" w15:restartNumberingAfterBreak="0">
    <w:nsid w:val="3D3266DF"/>
    <w:multiLevelType w:val="hybridMultilevel"/>
    <w:tmpl w:val="28EEBFCE"/>
    <w:lvl w:ilvl="0" w:tplc="E2EC3558">
      <w:start w:val="1"/>
      <w:numFmt w:val="lowerLetter"/>
      <w:lvlText w:val="%1)"/>
      <w:lvlJc w:val="left"/>
      <w:pPr>
        <w:ind w:left="1996" w:hanging="360"/>
      </w:pPr>
      <w:rPr>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23" w15:restartNumberingAfterBreak="0">
    <w:nsid w:val="435267BF"/>
    <w:multiLevelType w:val="multilevel"/>
    <w:tmpl w:val="26865CE4"/>
    <w:lvl w:ilvl="0">
      <w:start w:val="5"/>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b/>
        <w:bCs/>
        <w:color w:val="000000"/>
      </w:rPr>
    </w:lvl>
    <w:lvl w:ilvl="2">
      <w:start w:val="1"/>
      <w:numFmt w:val="decimal"/>
      <w:lvlText w:val="%1.%2.%3"/>
      <w:lvlJc w:val="left"/>
      <w:pPr>
        <w:ind w:left="1934" w:hanging="720"/>
      </w:pPr>
      <w:rPr>
        <w:rFonts w:hint="default"/>
        <w:color w:val="000000"/>
      </w:rPr>
    </w:lvl>
    <w:lvl w:ilvl="3">
      <w:start w:val="1"/>
      <w:numFmt w:val="decimal"/>
      <w:lvlText w:val="%1.%2.%3.%4"/>
      <w:lvlJc w:val="left"/>
      <w:pPr>
        <w:ind w:left="2901" w:hanging="1080"/>
      </w:pPr>
      <w:rPr>
        <w:rFonts w:hint="default"/>
        <w:color w:val="000000"/>
      </w:rPr>
    </w:lvl>
    <w:lvl w:ilvl="4">
      <w:start w:val="1"/>
      <w:numFmt w:val="decimal"/>
      <w:lvlText w:val="%1.%2.%3.%4.%5"/>
      <w:lvlJc w:val="left"/>
      <w:pPr>
        <w:ind w:left="3508" w:hanging="1080"/>
      </w:pPr>
      <w:rPr>
        <w:rFonts w:hint="default"/>
        <w:color w:val="000000"/>
      </w:rPr>
    </w:lvl>
    <w:lvl w:ilvl="5">
      <w:start w:val="1"/>
      <w:numFmt w:val="decimal"/>
      <w:lvlText w:val="%1.%2.%3.%4.%5.%6"/>
      <w:lvlJc w:val="left"/>
      <w:pPr>
        <w:ind w:left="4475" w:hanging="1440"/>
      </w:pPr>
      <w:rPr>
        <w:rFonts w:hint="default"/>
        <w:color w:val="000000"/>
      </w:rPr>
    </w:lvl>
    <w:lvl w:ilvl="6">
      <w:start w:val="1"/>
      <w:numFmt w:val="decimal"/>
      <w:lvlText w:val="%1.%2.%3.%4.%5.%6.%7"/>
      <w:lvlJc w:val="left"/>
      <w:pPr>
        <w:ind w:left="5082" w:hanging="1440"/>
      </w:pPr>
      <w:rPr>
        <w:rFonts w:hint="default"/>
        <w:color w:val="000000"/>
      </w:rPr>
    </w:lvl>
    <w:lvl w:ilvl="7">
      <w:start w:val="1"/>
      <w:numFmt w:val="decimal"/>
      <w:lvlText w:val="%1.%2.%3.%4.%5.%6.%7.%8"/>
      <w:lvlJc w:val="left"/>
      <w:pPr>
        <w:ind w:left="6049" w:hanging="1800"/>
      </w:pPr>
      <w:rPr>
        <w:rFonts w:hint="default"/>
        <w:color w:val="000000"/>
      </w:rPr>
    </w:lvl>
    <w:lvl w:ilvl="8">
      <w:start w:val="1"/>
      <w:numFmt w:val="decimal"/>
      <w:lvlText w:val="%1.%2.%3.%4.%5.%6.%7.%8.%9"/>
      <w:lvlJc w:val="left"/>
      <w:pPr>
        <w:ind w:left="6656" w:hanging="1800"/>
      </w:pPr>
      <w:rPr>
        <w:rFonts w:hint="default"/>
        <w:color w:val="000000"/>
      </w:rPr>
    </w:lvl>
  </w:abstractNum>
  <w:abstractNum w:abstractNumId="24" w15:restartNumberingAfterBreak="0">
    <w:nsid w:val="443B5EED"/>
    <w:multiLevelType w:val="multilevel"/>
    <w:tmpl w:val="058043C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90B753F"/>
    <w:multiLevelType w:val="multilevel"/>
    <w:tmpl w:val="72F23CD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845FE9"/>
    <w:multiLevelType w:val="multilevel"/>
    <w:tmpl w:val="A89010CE"/>
    <w:lvl w:ilvl="0">
      <w:start w:val="6"/>
      <w:numFmt w:val="decimal"/>
      <w:lvlText w:val="%1"/>
      <w:lvlJc w:val="left"/>
      <w:pPr>
        <w:ind w:left="360" w:firstLine="0"/>
      </w:pPr>
      <w:rPr>
        <w:rFonts w:hint="default"/>
        <w:b/>
        <w:bCs/>
      </w:rPr>
    </w:lvl>
    <w:lvl w:ilvl="1">
      <w:start w:val="1"/>
      <w:numFmt w:val="decimal"/>
      <w:isLgl/>
      <w:lvlText w:val="%1.%2"/>
      <w:lvlJc w:val="left"/>
      <w:pPr>
        <w:ind w:left="735" w:hanging="375"/>
      </w:pPr>
      <w:rPr>
        <w:rFonts w:eastAsia="Arial" w:hint="default"/>
        <w:color w:val="000000"/>
        <w:sz w:val="22"/>
      </w:rPr>
    </w:lvl>
    <w:lvl w:ilvl="2">
      <w:start w:val="1"/>
      <w:numFmt w:val="decimal"/>
      <w:isLgl/>
      <w:lvlText w:val="%1.%2.%3"/>
      <w:lvlJc w:val="left"/>
      <w:pPr>
        <w:ind w:left="1080" w:hanging="720"/>
      </w:pPr>
      <w:rPr>
        <w:rFonts w:eastAsia="Arial" w:hint="default"/>
        <w:color w:val="000000"/>
        <w:sz w:val="22"/>
      </w:rPr>
    </w:lvl>
    <w:lvl w:ilvl="3">
      <w:start w:val="1"/>
      <w:numFmt w:val="decimal"/>
      <w:isLgl/>
      <w:lvlText w:val="%1.%2.%3.%4"/>
      <w:lvlJc w:val="left"/>
      <w:pPr>
        <w:ind w:left="1080" w:hanging="720"/>
      </w:pPr>
      <w:rPr>
        <w:rFonts w:eastAsia="Arial" w:hint="default"/>
        <w:color w:val="000000"/>
        <w:sz w:val="22"/>
      </w:rPr>
    </w:lvl>
    <w:lvl w:ilvl="4">
      <w:start w:val="1"/>
      <w:numFmt w:val="decimal"/>
      <w:isLgl/>
      <w:lvlText w:val="%1.%2.%3.%4.%5"/>
      <w:lvlJc w:val="left"/>
      <w:pPr>
        <w:ind w:left="1440" w:hanging="1080"/>
      </w:pPr>
      <w:rPr>
        <w:rFonts w:eastAsia="Arial" w:hint="default"/>
        <w:color w:val="000000"/>
        <w:sz w:val="22"/>
      </w:rPr>
    </w:lvl>
    <w:lvl w:ilvl="5">
      <w:start w:val="1"/>
      <w:numFmt w:val="decimal"/>
      <w:isLgl/>
      <w:lvlText w:val="%1.%2.%3.%4.%5.%6"/>
      <w:lvlJc w:val="left"/>
      <w:pPr>
        <w:ind w:left="1440" w:hanging="1080"/>
      </w:pPr>
      <w:rPr>
        <w:rFonts w:eastAsia="Arial" w:hint="default"/>
        <w:color w:val="000000"/>
        <w:sz w:val="22"/>
      </w:rPr>
    </w:lvl>
    <w:lvl w:ilvl="6">
      <w:start w:val="1"/>
      <w:numFmt w:val="decimal"/>
      <w:isLgl/>
      <w:lvlText w:val="%1.%2.%3.%4.%5.%6.%7"/>
      <w:lvlJc w:val="left"/>
      <w:pPr>
        <w:ind w:left="1800" w:hanging="1440"/>
      </w:pPr>
      <w:rPr>
        <w:rFonts w:eastAsia="Arial" w:hint="default"/>
        <w:color w:val="000000"/>
        <w:sz w:val="22"/>
      </w:rPr>
    </w:lvl>
    <w:lvl w:ilvl="7">
      <w:start w:val="1"/>
      <w:numFmt w:val="decimal"/>
      <w:isLgl/>
      <w:lvlText w:val="%1.%2.%3.%4.%5.%6.%7.%8"/>
      <w:lvlJc w:val="left"/>
      <w:pPr>
        <w:ind w:left="1800" w:hanging="1440"/>
      </w:pPr>
      <w:rPr>
        <w:rFonts w:eastAsia="Arial" w:hint="default"/>
        <w:color w:val="000000"/>
        <w:sz w:val="22"/>
      </w:rPr>
    </w:lvl>
    <w:lvl w:ilvl="8">
      <w:start w:val="1"/>
      <w:numFmt w:val="decimal"/>
      <w:isLgl/>
      <w:lvlText w:val="%1.%2.%3.%4.%5.%6.%7.%8.%9"/>
      <w:lvlJc w:val="left"/>
      <w:pPr>
        <w:ind w:left="1800" w:hanging="1440"/>
      </w:pPr>
      <w:rPr>
        <w:rFonts w:eastAsia="Arial" w:hint="default"/>
        <w:color w:val="000000"/>
        <w:sz w:val="22"/>
      </w:rPr>
    </w:lvl>
  </w:abstractNum>
  <w:abstractNum w:abstractNumId="27" w15:restartNumberingAfterBreak="0">
    <w:nsid w:val="52996D8F"/>
    <w:multiLevelType w:val="hybridMultilevel"/>
    <w:tmpl w:val="657C9B04"/>
    <w:lvl w:ilvl="0" w:tplc="FFFFFFFF">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FFFFFFFF">
      <w:numFmt w:val="bullet"/>
      <w:lvlText w:val="•"/>
      <w:lvlJc w:val="left"/>
      <w:pPr>
        <w:ind w:left="1422" w:hanging="245"/>
      </w:pPr>
      <w:rPr>
        <w:rFonts w:hint="default"/>
        <w:lang w:val="pt-PT" w:eastAsia="en-US" w:bidi="ar-SA"/>
      </w:rPr>
    </w:lvl>
    <w:lvl w:ilvl="2" w:tplc="FFFFFFFF">
      <w:numFmt w:val="bullet"/>
      <w:lvlText w:val="•"/>
      <w:lvlJc w:val="left"/>
      <w:pPr>
        <w:ind w:left="2484" w:hanging="245"/>
      </w:pPr>
      <w:rPr>
        <w:rFonts w:hint="default"/>
        <w:lang w:val="pt-PT" w:eastAsia="en-US" w:bidi="ar-SA"/>
      </w:rPr>
    </w:lvl>
    <w:lvl w:ilvl="3" w:tplc="FFFFFFFF">
      <w:numFmt w:val="bullet"/>
      <w:lvlText w:val="•"/>
      <w:lvlJc w:val="left"/>
      <w:pPr>
        <w:ind w:left="3546" w:hanging="245"/>
      </w:pPr>
      <w:rPr>
        <w:rFonts w:hint="default"/>
        <w:lang w:val="pt-PT" w:eastAsia="en-US" w:bidi="ar-SA"/>
      </w:rPr>
    </w:lvl>
    <w:lvl w:ilvl="4" w:tplc="FFFFFFFF">
      <w:numFmt w:val="bullet"/>
      <w:lvlText w:val="•"/>
      <w:lvlJc w:val="left"/>
      <w:pPr>
        <w:ind w:left="4608" w:hanging="245"/>
      </w:pPr>
      <w:rPr>
        <w:rFonts w:hint="default"/>
        <w:lang w:val="pt-PT" w:eastAsia="en-US" w:bidi="ar-SA"/>
      </w:rPr>
    </w:lvl>
    <w:lvl w:ilvl="5" w:tplc="FFFFFFFF">
      <w:numFmt w:val="bullet"/>
      <w:lvlText w:val="•"/>
      <w:lvlJc w:val="left"/>
      <w:pPr>
        <w:ind w:left="5670" w:hanging="245"/>
      </w:pPr>
      <w:rPr>
        <w:rFonts w:hint="default"/>
        <w:lang w:val="pt-PT" w:eastAsia="en-US" w:bidi="ar-SA"/>
      </w:rPr>
    </w:lvl>
    <w:lvl w:ilvl="6" w:tplc="FFFFFFFF">
      <w:numFmt w:val="bullet"/>
      <w:lvlText w:val="•"/>
      <w:lvlJc w:val="left"/>
      <w:pPr>
        <w:ind w:left="6732" w:hanging="245"/>
      </w:pPr>
      <w:rPr>
        <w:rFonts w:hint="default"/>
        <w:lang w:val="pt-PT" w:eastAsia="en-US" w:bidi="ar-SA"/>
      </w:rPr>
    </w:lvl>
    <w:lvl w:ilvl="7" w:tplc="FFFFFFFF">
      <w:numFmt w:val="bullet"/>
      <w:lvlText w:val="•"/>
      <w:lvlJc w:val="left"/>
      <w:pPr>
        <w:ind w:left="7794" w:hanging="245"/>
      </w:pPr>
      <w:rPr>
        <w:rFonts w:hint="default"/>
        <w:lang w:val="pt-PT" w:eastAsia="en-US" w:bidi="ar-SA"/>
      </w:rPr>
    </w:lvl>
    <w:lvl w:ilvl="8" w:tplc="FFFFFFFF">
      <w:numFmt w:val="bullet"/>
      <w:lvlText w:val="•"/>
      <w:lvlJc w:val="left"/>
      <w:pPr>
        <w:ind w:left="8856" w:hanging="245"/>
      </w:pPr>
      <w:rPr>
        <w:rFonts w:hint="default"/>
        <w:lang w:val="pt-PT" w:eastAsia="en-US" w:bidi="ar-SA"/>
      </w:rPr>
    </w:lvl>
  </w:abstractNum>
  <w:abstractNum w:abstractNumId="28" w15:restartNumberingAfterBreak="0">
    <w:nsid w:val="548B20E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D25120"/>
    <w:multiLevelType w:val="multilevel"/>
    <w:tmpl w:val="F22E7360"/>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492979"/>
    <w:multiLevelType w:val="hybridMultilevel"/>
    <w:tmpl w:val="657C9B04"/>
    <w:lvl w:ilvl="0" w:tplc="58701F50">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A080E826">
      <w:numFmt w:val="bullet"/>
      <w:lvlText w:val="•"/>
      <w:lvlJc w:val="left"/>
      <w:pPr>
        <w:ind w:left="1422" w:hanging="245"/>
      </w:pPr>
      <w:rPr>
        <w:rFonts w:hint="default"/>
        <w:lang w:val="pt-PT" w:eastAsia="en-US" w:bidi="ar-SA"/>
      </w:rPr>
    </w:lvl>
    <w:lvl w:ilvl="2" w:tplc="B2B0994C">
      <w:numFmt w:val="bullet"/>
      <w:lvlText w:val="•"/>
      <w:lvlJc w:val="left"/>
      <w:pPr>
        <w:ind w:left="2484" w:hanging="245"/>
      </w:pPr>
      <w:rPr>
        <w:rFonts w:hint="default"/>
        <w:lang w:val="pt-PT" w:eastAsia="en-US" w:bidi="ar-SA"/>
      </w:rPr>
    </w:lvl>
    <w:lvl w:ilvl="3" w:tplc="63ECBE2E">
      <w:numFmt w:val="bullet"/>
      <w:lvlText w:val="•"/>
      <w:lvlJc w:val="left"/>
      <w:pPr>
        <w:ind w:left="3546" w:hanging="245"/>
      </w:pPr>
      <w:rPr>
        <w:rFonts w:hint="default"/>
        <w:lang w:val="pt-PT" w:eastAsia="en-US" w:bidi="ar-SA"/>
      </w:rPr>
    </w:lvl>
    <w:lvl w:ilvl="4" w:tplc="7390DEE6">
      <w:numFmt w:val="bullet"/>
      <w:lvlText w:val="•"/>
      <w:lvlJc w:val="left"/>
      <w:pPr>
        <w:ind w:left="4608" w:hanging="245"/>
      </w:pPr>
      <w:rPr>
        <w:rFonts w:hint="default"/>
        <w:lang w:val="pt-PT" w:eastAsia="en-US" w:bidi="ar-SA"/>
      </w:rPr>
    </w:lvl>
    <w:lvl w:ilvl="5" w:tplc="B3BA7EE0">
      <w:numFmt w:val="bullet"/>
      <w:lvlText w:val="•"/>
      <w:lvlJc w:val="left"/>
      <w:pPr>
        <w:ind w:left="5670" w:hanging="245"/>
      </w:pPr>
      <w:rPr>
        <w:rFonts w:hint="default"/>
        <w:lang w:val="pt-PT" w:eastAsia="en-US" w:bidi="ar-SA"/>
      </w:rPr>
    </w:lvl>
    <w:lvl w:ilvl="6" w:tplc="C4441704">
      <w:numFmt w:val="bullet"/>
      <w:lvlText w:val="•"/>
      <w:lvlJc w:val="left"/>
      <w:pPr>
        <w:ind w:left="6732" w:hanging="245"/>
      </w:pPr>
      <w:rPr>
        <w:rFonts w:hint="default"/>
        <w:lang w:val="pt-PT" w:eastAsia="en-US" w:bidi="ar-SA"/>
      </w:rPr>
    </w:lvl>
    <w:lvl w:ilvl="7" w:tplc="7A3836F4">
      <w:numFmt w:val="bullet"/>
      <w:lvlText w:val="•"/>
      <w:lvlJc w:val="left"/>
      <w:pPr>
        <w:ind w:left="7794" w:hanging="245"/>
      </w:pPr>
      <w:rPr>
        <w:rFonts w:hint="default"/>
        <w:lang w:val="pt-PT" w:eastAsia="en-US" w:bidi="ar-SA"/>
      </w:rPr>
    </w:lvl>
    <w:lvl w:ilvl="8" w:tplc="7EA279A8">
      <w:numFmt w:val="bullet"/>
      <w:lvlText w:val="•"/>
      <w:lvlJc w:val="left"/>
      <w:pPr>
        <w:ind w:left="8856" w:hanging="245"/>
      </w:pPr>
      <w:rPr>
        <w:rFonts w:hint="default"/>
        <w:lang w:val="pt-PT" w:eastAsia="en-US" w:bidi="ar-SA"/>
      </w:rPr>
    </w:lvl>
  </w:abstractNum>
  <w:abstractNum w:abstractNumId="31" w15:restartNumberingAfterBreak="0">
    <w:nsid w:val="593A5B50"/>
    <w:multiLevelType w:val="multilevel"/>
    <w:tmpl w:val="A9F0F3E8"/>
    <w:lvl w:ilvl="0">
      <w:start w:val="10"/>
      <w:numFmt w:val="decimal"/>
      <w:lvlText w:val="%1"/>
      <w:lvlJc w:val="left"/>
      <w:pPr>
        <w:ind w:left="465" w:hanging="465"/>
      </w:pPr>
      <w:rPr>
        <w:rFonts w:hint="default"/>
        <w:b/>
      </w:rPr>
    </w:lvl>
    <w:lvl w:ilvl="1">
      <w:start w:val="1"/>
      <w:numFmt w:val="decimal"/>
      <w:lvlText w:val="%1.%2"/>
      <w:lvlJc w:val="left"/>
      <w:pPr>
        <w:ind w:left="607"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C5F7958"/>
    <w:multiLevelType w:val="multilevel"/>
    <w:tmpl w:val="FA5EB08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43785D"/>
    <w:multiLevelType w:val="multilevel"/>
    <w:tmpl w:val="C3D8B08A"/>
    <w:lvl w:ilvl="0">
      <w:start w:val="9"/>
      <w:numFmt w:val="decimal"/>
      <w:lvlText w:val="%1."/>
      <w:lvlJc w:val="left"/>
      <w:pPr>
        <w:ind w:left="532" w:hanging="390"/>
      </w:pPr>
      <w:rPr>
        <w:rFonts w:hint="default"/>
      </w:rPr>
    </w:lvl>
    <w:lvl w:ilvl="1">
      <w:start w:val="3"/>
      <w:numFmt w:val="decimal"/>
      <w:lvlText w:val="%1.%2."/>
      <w:lvlJc w:val="left"/>
      <w:pPr>
        <w:ind w:left="862" w:hanging="720"/>
      </w:pPr>
      <w:rPr>
        <w:rFonts w:hint="default"/>
        <w:b/>
        <w:bCs/>
      </w:rPr>
    </w:lvl>
    <w:lvl w:ilvl="2">
      <w:start w:val="1"/>
      <w:numFmt w:val="decimal"/>
      <w:lvlText w:val="%1.%2.%3."/>
      <w:lvlJc w:val="left"/>
      <w:pPr>
        <w:ind w:left="862" w:hanging="720"/>
      </w:pPr>
      <w:rPr>
        <w:rFonts w:hint="default"/>
      </w:rPr>
    </w:lvl>
    <w:lvl w:ilvl="3">
      <w:start w:val="1"/>
      <w:numFmt w:val="decimal"/>
      <w:lvlText w:val="%1.%2.%3.%4."/>
      <w:lvlJc w:val="left"/>
      <w:pPr>
        <w:ind w:left="1222" w:hanging="108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582" w:hanging="144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942" w:hanging="1800"/>
      </w:pPr>
      <w:rPr>
        <w:rFonts w:hint="default"/>
      </w:rPr>
    </w:lvl>
    <w:lvl w:ilvl="8">
      <w:start w:val="1"/>
      <w:numFmt w:val="decimal"/>
      <w:lvlText w:val="%1.%2.%3.%4.%5.%6.%7.%8.%9."/>
      <w:lvlJc w:val="left"/>
      <w:pPr>
        <w:ind w:left="2302" w:hanging="2160"/>
      </w:pPr>
      <w:rPr>
        <w:rFonts w:hint="default"/>
      </w:rPr>
    </w:lvl>
  </w:abstractNum>
  <w:abstractNum w:abstractNumId="34" w15:restartNumberingAfterBreak="0">
    <w:nsid w:val="634C1BD7"/>
    <w:multiLevelType w:val="multilevel"/>
    <w:tmpl w:val="EE167CDC"/>
    <w:lvl w:ilvl="0">
      <w:start w:val="8"/>
      <w:numFmt w:val="decimal"/>
      <w:lvlText w:val="%1"/>
      <w:lvlJc w:val="left"/>
      <w:pPr>
        <w:ind w:left="720" w:hanging="360"/>
      </w:pPr>
      <w:rPr>
        <w:rFonts w:hint="default"/>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64236AA1"/>
    <w:multiLevelType w:val="multilevel"/>
    <w:tmpl w:val="4596ECC2"/>
    <w:lvl w:ilvl="0">
      <w:start w:val="7"/>
      <w:numFmt w:val="decimal"/>
      <w:lvlText w:val="%1"/>
      <w:lvlJc w:val="left"/>
      <w:pPr>
        <w:ind w:left="360" w:firstLine="0"/>
      </w:pPr>
      <w:rPr>
        <w:rFonts w:hint="default"/>
      </w:rPr>
    </w:lvl>
    <w:lvl w:ilvl="1">
      <w:start w:val="1"/>
      <w:numFmt w:val="decimal"/>
      <w:isLgl/>
      <w:lvlText w:val="%1.%2"/>
      <w:lvlJc w:val="left"/>
      <w:pPr>
        <w:ind w:left="765" w:hanging="405"/>
      </w:pPr>
      <w:rPr>
        <w:rFonts w:eastAsia="Arial" w:hint="default"/>
        <w:b/>
      </w:rPr>
    </w:lvl>
    <w:lvl w:ilvl="2">
      <w:start w:val="1"/>
      <w:numFmt w:val="decimal"/>
      <w:isLgl/>
      <w:lvlText w:val="%1.%2.%3"/>
      <w:lvlJc w:val="left"/>
      <w:pPr>
        <w:ind w:left="1080" w:hanging="720"/>
      </w:pPr>
      <w:rPr>
        <w:rFonts w:eastAsia="Arial" w:hint="default"/>
        <w:b/>
      </w:rPr>
    </w:lvl>
    <w:lvl w:ilvl="3">
      <w:start w:val="1"/>
      <w:numFmt w:val="decimal"/>
      <w:isLgl/>
      <w:lvlText w:val="%1.%2.%3.%4"/>
      <w:lvlJc w:val="left"/>
      <w:pPr>
        <w:ind w:left="1080" w:hanging="720"/>
      </w:pPr>
      <w:rPr>
        <w:rFonts w:eastAsia="Arial" w:hint="default"/>
        <w:b/>
      </w:rPr>
    </w:lvl>
    <w:lvl w:ilvl="4">
      <w:start w:val="1"/>
      <w:numFmt w:val="decimal"/>
      <w:isLgl/>
      <w:lvlText w:val="%1.%2.%3.%4.%5"/>
      <w:lvlJc w:val="left"/>
      <w:pPr>
        <w:ind w:left="1440" w:hanging="1080"/>
      </w:pPr>
      <w:rPr>
        <w:rFonts w:eastAsia="Arial" w:hint="default"/>
        <w:b/>
      </w:rPr>
    </w:lvl>
    <w:lvl w:ilvl="5">
      <w:start w:val="1"/>
      <w:numFmt w:val="decimal"/>
      <w:isLgl/>
      <w:lvlText w:val="%1.%2.%3.%4.%5.%6"/>
      <w:lvlJc w:val="left"/>
      <w:pPr>
        <w:ind w:left="1440" w:hanging="1080"/>
      </w:pPr>
      <w:rPr>
        <w:rFonts w:eastAsia="Arial" w:hint="default"/>
        <w:b/>
      </w:rPr>
    </w:lvl>
    <w:lvl w:ilvl="6">
      <w:start w:val="1"/>
      <w:numFmt w:val="decimal"/>
      <w:isLgl/>
      <w:lvlText w:val="%1.%2.%3.%4.%5.%6.%7"/>
      <w:lvlJc w:val="left"/>
      <w:pPr>
        <w:ind w:left="1800" w:hanging="1440"/>
      </w:pPr>
      <w:rPr>
        <w:rFonts w:eastAsia="Arial" w:hint="default"/>
        <w:b/>
      </w:rPr>
    </w:lvl>
    <w:lvl w:ilvl="7">
      <w:start w:val="1"/>
      <w:numFmt w:val="decimal"/>
      <w:isLgl/>
      <w:lvlText w:val="%1.%2.%3.%4.%5.%6.%7.%8"/>
      <w:lvlJc w:val="left"/>
      <w:pPr>
        <w:ind w:left="1800" w:hanging="1440"/>
      </w:pPr>
      <w:rPr>
        <w:rFonts w:eastAsia="Arial" w:hint="default"/>
        <w:b/>
      </w:rPr>
    </w:lvl>
    <w:lvl w:ilvl="8">
      <w:start w:val="1"/>
      <w:numFmt w:val="decimal"/>
      <w:isLgl/>
      <w:lvlText w:val="%1.%2.%3.%4.%5.%6.%7.%8.%9"/>
      <w:lvlJc w:val="left"/>
      <w:pPr>
        <w:ind w:left="2160" w:hanging="1800"/>
      </w:pPr>
      <w:rPr>
        <w:rFonts w:eastAsia="Arial" w:hint="default"/>
        <w:b/>
      </w:rPr>
    </w:lvl>
  </w:abstractNum>
  <w:abstractNum w:abstractNumId="36" w15:restartNumberingAfterBreak="0">
    <w:nsid w:val="648E5BC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80C6EB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62374DD"/>
    <w:multiLevelType w:val="multilevel"/>
    <w:tmpl w:val="3C70FCBE"/>
    <w:lvl w:ilvl="0">
      <w:start w:val="3"/>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70D756C"/>
    <w:multiLevelType w:val="multilevel"/>
    <w:tmpl w:val="824C29B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9EF0CFA"/>
    <w:multiLevelType w:val="hybridMultilevel"/>
    <w:tmpl w:val="66E6FE14"/>
    <w:lvl w:ilvl="0" w:tplc="DFB24A3C">
      <w:start w:val="1"/>
      <w:numFmt w:val="lowerLetter"/>
      <w:lvlText w:val="%1)"/>
      <w:lvlJc w:val="left"/>
      <w:pPr>
        <w:ind w:left="578" w:hanging="360"/>
      </w:pPr>
      <w:rPr>
        <w:rFonts w:hint="default"/>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41" w15:restartNumberingAfterBreak="0">
    <w:nsid w:val="7BA947CD"/>
    <w:multiLevelType w:val="multilevel"/>
    <w:tmpl w:val="8BE8EC3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E944FCB"/>
    <w:multiLevelType w:val="hybridMultilevel"/>
    <w:tmpl w:val="ACE8CC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9562478">
    <w:abstractNumId w:val="21"/>
  </w:num>
  <w:num w:numId="2" w16cid:durableId="462307677">
    <w:abstractNumId w:val="41"/>
  </w:num>
  <w:num w:numId="3" w16cid:durableId="1035546259">
    <w:abstractNumId w:val="14"/>
  </w:num>
  <w:num w:numId="4" w16cid:durableId="498539596">
    <w:abstractNumId w:val="18"/>
  </w:num>
  <w:num w:numId="5" w16cid:durableId="914625973">
    <w:abstractNumId w:val="42"/>
  </w:num>
  <w:num w:numId="6" w16cid:durableId="510872917">
    <w:abstractNumId w:val="0"/>
  </w:num>
  <w:num w:numId="7" w16cid:durableId="128866030">
    <w:abstractNumId w:val="31"/>
  </w:num>
  <w:num w:numId="8" w16cid:durableId="1648777857">
    <w:abstractNumId w:val="37"/>
  </w:num>
  <w:num w:numId="9" w16cid:durableId="697438951">
    <w:abstractNumId w:val="16"/>
  </w:num>
  <w:num w:numId="10" w16cid:durableId="196160615">
    <w:abstractNumId w:val="4"/>
  </w:num>
  <w:num w:numId="11" w16cid:durableId="510145389">
    <w:abstractNumId w:val="28"/>
  </w:num>
  <w:num w:numId="12" w16cid:durableId="2104565235">
    <w:abstractNumId w:val="36"/>
  </w:num>
  <w:num w:numId="13" w16cid:durableId="436484473">
    <w:abstractNumId w:val="6"/>
  </w:num>
  <w:num w:numId="14" w16cid:durableId="1698964746">
    <w:abstractNumId w:val="15"/>
  </w:num>
  <w:num w:numId="15" w16cid:durableId="508787904">
    <w:abstractNumId w:val="1"/>
  </w:num>
  <w:num w:numId="16" w16cid:durableId="54861944">
    <w:abstractNumId w:val="10"/>
  </w:num>
  <w:num w:numId="17" w16cid:durableId="892735768">
    <w:abstractNumId w:val="38"/>
  </w:num>
  <w:num w:numId="18" w16cid:durableId="974137239">
    <w:abstractNumId w:val="12"/>
  </w:num>
  <w:num w:numId="19" w16cid:durableId="1288969375">
    <w:abstractNumId w:val="19"/>
  </w:num>
  <w:num w:numId="20" w16cid:durableId="414858265">
    <w:abstractNumId w:val="32"/>
  </w:num>
  <w:num w:numId="21" w16cid:durableId="2050687541">
    <w:abstractNumId w:val="3"/>
  </w:num>
  <w:num w:numId="22" w16cid:durableId="1168132044">
    <w:abstractNumId w:val="17"/>
  </w:num>
  <w:num w:numId="23" w16cid:durableId="140318622">
    <w:abstractNumId w:val="23"/>
  </w:num>
  <w:num w:numId="24" w16cid:durableId="1136949392">
    <w:abstractNumId w:val="30"/>
  </w:num>
  <w:num w:numId="25" w16cid:durableId="499858367">
    <w:abstractNumId w:val="9"/>
  </w:num>
  <w:num w:numId="26" w16cid:durableId="258875790">
    <w:abstractNumId w:val="2"/>
  </w:num>
  <w:num w:numId="27" w16cid:durableId="1272934384">
    <w:abstractNumId w:val="27"/>
  </w:num>
  <w:num w:numId="28" w16cid:durableId="629365666">
    <w:abstractNumId w:val="39"/>
  </w:num>
  <w:num w:numId="29" w16cid:durableId="613252929">
    <w:abstractNumId w:val="8"/>
  </w:num>
  <w:num w:numId="30" w16cid:durableId="470289338">
    <w:abstractNumId w:val="13"/>
  </w:num>
  <w:num w:numId="31" w16cid:durableId="28260365">
    <w:abstractNumId w:val="29"/>
  </w:num>
  <w:num w:numId="32" w16cid:durableId="428085402">
    <w:abstractNumId w:val="25"/>
  </w:num>
  <w:num w:numId="33" w16cid:durableId="1714116855">
    <w:abstractNumId w:val="33"/>
  </w:num>
  <w:num w:numId="34" w16cid:durableId="1252279805">
    <w:abstractNumId w:val="34"/>
  </w:num>
  <w:num w:numId="35" w16cid:durableId="1137069922">
    <w:abstractNumId w:val="20"/>
  </w:num>
  <w:num w:numId="36" w16cid:durableId="448670626">
    <w:abstractNumId w:val="26"/>
  </w:num>
  <w:num w:numId="37" w16cid:durableId="2125684273">
    <w:abstractNumId w:val="35"/>
  </w:num>
  <w:num w:numId="38" w16cid:durableId="1364944435">
    <w:abstractNumId w:val="5"/>
  </w:num>
  <w:num w:numId="39" w16cid:durableId="941763770">
    <w:abstractNumId w:val="40"/>
  </w:num>
  <w:num w:numId="40" w16cid:durableId="1204558347">
    <w:abstractNumId w:val="24"/>
  </w:num>
  <w:num w:numId="41" w16cid:durableId="1705399688">
    <w:abstractNumId w:val="7"/>
    <w:lvlOverride w:ilvl="0">
      <w:startOverride w:val="1"/>
    </w:lvlOverride>
    <w:lvlOverride w:ilvl="1"/>
    <w:lvlOverride w:ilvl="2"/>
    <w:lvlOverride w:ilvl="3"/>
    <w:lvlOverride w:ilvl="4"/>
    <w:lvlOverride w:ilvl="5"/>
    <w:lvlOverride w:ilvl="6"/>
    <w:lvlOverride w:ilvl="7"/>
    <w:lvlOverride w:ilvl="8"/>
  </w:num>
  <w:num w:numId="42" w16cid:durableId="124125347">
    <w:abstractNumId w:val="22"/>
  </w:num>
  <w:num w:numId="43" w16cid:durableId="21387137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0435"/>
    <w:rsid w:val="00016162"/>
    <w:rsid w:val="00026654"/>
    <w:rsid w:val="0003635C"/>
    <w:rsid w:val="00071F38"/>
    <w:rsid w:val="00082056"/>
    <w:rsid w:val="00097C01"/>
    <w:rsid w:val="000C3826"/>
    <w:rsid w:val="000D210B"/>
    <w:rsid w:val="000D262F"/>
    <w:rsid w:val="000E5BE5"/>
    <w:rsid w:val="000F0850"/>
    <w:rsid w:val="00100159"/>
    <w:rsid w:val="00111D19"/>
    <w:rsid w:val="001145BD"/>
    <w:rsid w:val="001169C1"/>
    <w:rsid w:val="00187893"/>
    <w:rsid w:val="001F0AD3"/>
    <w:rsid w:val="002356A6"/>
    <w:rsid w:val="00252567"/>
    <w:rsid w:val="00271617"/>
    <w:rsid w:val="0027690A"/>
    <w:rsid w:val="002804D9"/>
    <w:rsid w:val="00280567"/>
    <w:rsid w:val="002903DA"/>
    <w:rsid w:val="002C4658"/>
    <w:rsid w:val="002C4A5F"/>
    <w:rsid w:val="002D1CD6"/>
    <w:rsid w:val="00300A4B"/>
    <w:rsid w:val="003071AC"/>
    <w:rsid w:val="0031046D"/>
    <w:rsid w:val="003131BE"/>
    <w:rsid w:val="0033788D"/>
    <w:rsid w:val="0036294B"/>
    <w:rsid w:val="003A077F"/>
    <w:rsid w:val="003E07A3"/>
    <w:rsid w:val="003E7094"/>
    <w:rsid w:val="003F5CB6"/>
    <w:rsid w:val="00404086"/>
    <w:rsid w:val="00412AA8"/>
    <w:rsid w:val="00456ECB"/>
    <w:rsid w:val="004616C3"/>
    <w:rsid w:val="0046566E"/>
    <w:rsid w:val="0048478E"/>
    <w:rsid w:val="00484F35"/>
    <w:rsid w:val="004C24BA"/>
    <w:rsid w:val="004D387D"/>
    <w:rsid w:val="004D60FF"/>
    <w:rsid w:val="00514A24"/>
    <w:rsid w:val="0051677F"/>
    <w:rsid w:val="00541DA4"/>
    <w:rsid w:val="00565E3B"/>
    <w:rsid w:val="005824C3"/>
    <w:rsid w:val="0058486F"/>
    <w:rsid w:val="005908C3"/>
    <w:rsid w:val="005C2E1B"/>
    <w:rsid w:val="005E1DFB"/>
    <w:rsid w:val="005F1F3C"/>
    <w:rsid w:val="005F3335"/>
    <w:rsid w:val="0062147F"/>
    <w:rsid w:val="00657BB4"/>
    <w:rsid w:val="00660A4D"/>
    <w:rsid w:val="00663403"/>
    <w:rsid w:val="006725E7"/>
    <w:rsid w:val="006910B7"/>
    <w:rsid w:val="006B30F9"/>
    <w:rsid w:val="006C064B"/>
    <w:rsid w:val="006C4AA2"/>
    <w:rsid w:val="006E7CA4"/>
    <w:rsid w:val="00717721"/>
    <w:rsid w:val="00717C80"/>
    <w:rsid w:val="00730C22"/>
    <w:rsid w:val="00740239"/>
    <w:rsid w:val="00760435"/>
    <w:rsid w:val="00761478"/>
    <w:rsid w:val="00782949"/>
    <w:rsid w:val="00784687"/>
    <w:rsid w:val="007A185D"/>
    <w:rsid w:val="007C31CE"/>
    <w:rsid w:val="007C5C13"/>
    <w:rsid w:val="007C7CAF"/>
    <w:rsid w:val="008032C5"/>
    <w:rsid w:val="00806C65"/>
    <w:rsid w:val="00812C54"/>
    <w:rsid w:val="00832495"/>
    <w:rsid w:val="00856AA7"/>
    <w:rsid w:val="00860B29"/>
    <w:rsid w:val="00865BD8"/>
    <w:rsid w:val="008673A7"/>
    <w:rsid w:val="00870439"/>
    <w:rsid w:val="008F5105"/>
    <w:rsid w:val="008F72A2"/>
    <w:rsid w:val="00902830"/>
    <w:rsid w:val="009063E1"/>
    <w:rsid w:val="0090688C"/>
    <w:rsid w:val="00916605"/>
    <w:rsid w:val="00935F6D"/>
    <w:rsid w:val="00956979"/>
    <w:rsid w:val="00961447"/>
    <w:rsid w:val="00962F99"/>
    <w:rsid w:val="00967E9A"/>
    <w:rsid w:val="00971724"/>
    <w:rsid w:val="009760B4"/>
    <w:rsid w:val="009972DF"/>
    <w:rsid w:val="009D545F"/>
    <w:rsid w:val="00A640A8"/>
    <w:rsid w:val="00A66B69"/>
    <w:rsid w:val="00A71744"/>
    <w:rsid w:val="00A719C3"/>
    <w:rsid w:val="00A8205F"/>
    <w:rsid w:val="00AA3ACA"/>
    <w:rsid w:val="00AB7672"/>
    <w:rsid w:val="00AE3E1C"/>
    <w:rsid w:val="00AF5C93"/>
    <w:rsid w:val="00B02B31"/>
    <w:rsid w:val="00B056B9"/>
    <w:rsid w:val="00B10CD6"/>
    <w:rsid w:val="00B54162"/>
    <w:rsid w:val="00B547BF"/>
    <w:rsid w:val="00B63027"/>
    <w:rsid w:val="00BD138D"/>
    <w:rsid w:val="00BD5727"/>
    <w:rsid w:val="00C070BF"/>
    <w:rsid w:val="00C665DB"/>
    <w:rsid w:val="00C72301"/>
    <w:rsid w:val="00C80618"/>
    <w:rsid w:val="00C93350"/>
    <w:rsid w:val="00CB5068"/>
    <w:rsid w:val="00CE4B7D"/>
    <w:rsid w:val="00D2747B"/>
    <w:rsid w:val="00D326CC"/>
    <w:rsid w:val="00D50988"/>
    <w:rsid w:val="00D52027"/>
    <w:rsid w:val="00D6358E"/>
    <w:rsid w:val="00DB102A"/>
    <w:rsid w:val="00DF2F18"/>
    <w:rsid w:val="00E26D55"/>
    <w:rsid w:val="00E4218B"/>
    <w:rsid w:val="00EB388C"/>
    <w:rsid w:val="00EC5B1D"/>
    <w:rsid w:val="00EC65A1"/>
    <w:rsid w:val="00EE25E2"/>
    <w:rsid w:val="00F25249"/>
    <w:rsid w:val="00F30B50"/>
    <w:rsid w:val="00F57748"/>
    <w:rsid w:val="00F7114A"/>
    <w:rsid w:val="00FB3EB5"/>
    <w:rsid w:val="00FB5099"/>
    <w:rsid w:val="00FD5036"/>
    <w:rsid w:val="00FD6A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7A38B"/>
  <w15:docId w15:val="{4EAEB0B6-512B-4C9F-B7E1-5EB6DEE7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7D2"/>
    <w:rPr>
      <w:rFonts w:cs="Aria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paragraph" w:styleId="Ttulo7">
    <w:name w:val="heading 7"/>
    <w:basedOn w:val="Normal"/>
    <w:next w:val="Normal"/>
    <w:link w:val="Ttulo7Char"/>
    <w:uiPriority w:val="9"/>
    <w:unhideWhenUsed/>
    <w:qFormat/>
    <w:rsid w:val="00EC5B1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EC5B1D"/>
    <w:pPr>
      <w:keepNext/>
      <w:keepLines/>
      <w:spacing w:before="200"/>
      <w:outlineLvl w:val="7"/>
    </w:pPr>
    <w:rPr>
      <w:rFonts w:asciiTheme="majorHAnsi" w:eastAsiaTheme="majorEastAsia" w:hAnsiTheme="majorHAnsi" w:cstheme="majorBidi"/>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B719F3"/>
    <w:rPr>
      <w:rFonts w:ascii="Tahoma" w:hAnsi="Tahoma" w:cs="Tahoma"/>
      <w:sz w:val="16"/>
      <w:szCs w:val="16"/>
    </w:rPr>
  </w:style>
  <w:style w:type="character" w:customStyle="1" w:styleId="TextodebaloChar">
    <w:name w:val="Texto de balão Char"/>
    <w:basedOn w:val="Fontepargpadro"/>
    <w:link w:val="Textodebalo"/>
    <w:uiPriority w:val="99"/>
    <w:semiHidden/>
    <w:rsid w:val="00B719F3"/>
    <w:rPr>
      <w:rFonts w:ascii="Tahoma" w:eastAsia="Calibri" w:hAnsi="Tahoma" w:cs="Tahoma"/>
      <w:sz w:val="16"/>
      <w:szCs w:val="16"/>
      <w:lang w:eastAsia="pt-BR"/>
    </w:rPr>
  </w:style>
  <w:style w:type="paragraph" w:styleId="Cabealho">
    <w:name w:val="header"/>
    <w:basedOn w:val="Normal"/>
    <w:link w:val="CabealhoChar"/>
    <w:uiPriority w:val="99"/>
    <w:unhideWhenUsed/>
    <w:rsid w:val="0068752D"/>
    <w:pPr>
      <w:tabs>
        <w:tab w:val="center" w:pos="4252"/>
        <w:tab w:val="right" w:pos="8504"/>
      </w:tabs>
    </w:pPr>
  </w:style>
  <w:style w:type="character" w:customStyle="1" w:styleId="CabealhoChar">
    <w:name w:val="Cabeçalho Char"/>
    <w:basedOn w:val="Fontepargpadro"/>
    <w:link w:val="Cabealho"/>
    <w:uiPriority w:val="99"/>
    <w:rsid w:val="0068752D"/>
    <w:rPr>
      <w:rFonts w:ascii="Calibri" w:eastAsia="Calibri" w:hAnsi="Calibri" w:cs="Arial"/>
      <w:sz w:val="20"/>
      <w:szCs w:val="20"/>
      <w:lang w:eastAsia="pt-BR"/>
    </w:rPr>
  </w:style>
  <w:style w:type="paragraph" w:styleId="Rodap">
    <w:name w:val="footer"/>
    <w:basedOn w:val="Normal"/>
    <w:link w:val="RodapChar"/>
    <w:uiPriority w:val="99"/>
    <w:unhideWhenUsed/>
    <w:rsid w:val="0068752D"/>
    <w:pPr>
      <w:tabs>
        <w:tab w:val="center" w:pos="4252"/>
        <w:tab w:val="right" w:pos="8504"/>
      </w:tabs>
    </w:pPr>
  </w:style>
  <w:style w:type="character" w:customStyle="1" w:styleId="RodapChar">
    <w:name w:val="Rodapé Char"/>
    <w:basedOn w:val="Fontepargpadro"/>
    <w:link w:val="Rodap"/>
    <w:uiPriority w:val="99"/>
    <w:rsid w:val="0068752D"/>
    <w:rPr>
      <w:rFonts w:ascii="Calibri" w:eastAsia="Calibri" w:hAnsi="Calibri" w:cs="Arial"/>
      <w:sz w:val="20"/>
      <w:szCs w:val="20"/>
      <w:lang w:eastAsia="pt-BR"/>
    </w:rPr>
  </w:style>
  <w:style w:type="paragraph" w:styleId="Textodenotaderodap">
    <w:name w:val="footnote text"/>
    <w:basedOn w:val="Normal"/>
    <w:link w:val="TextodenotaderodapChar"/>
    <w:uiPriority w:val="99"/>
    <w:semiHidden/>
    <w:unhideWhenUsed/>
    <w:rsid w:val="00F42F00"/>
  </w:style>
  <w:style w:type="character" w:customStyle="1" w:styleId="TextodenotaderodapChar">
    <w:name w:val="Texto de nota de rodapé Char"/>
    <w:basedOn w:val="Fontepargpadro"/>
    <w:link w:val="Textodenotaderodap"/>
    <w:uiPriority w:val="99"/>
    <w:semiHidden/>
    <w:rsid w:val="00F42F00"/>
    <w:rPr>
      <w:rFonts w:ascii="Calibri" w:eastAsia="Calibri" w:hAnsi="Calibri" w:cs="Arial"/>
      <w:sz w:val="20"/>
      <w:szCs w:val="20"/>
      <w:lang w:eastAsia="pt-BR"/>
    </w:rPr>
  </w:style>
  <w:style w:type="character" w:styleId="Refdenotaderodap">
    <w:name w:val="footnote reference"/>
    <w:basedOn w:val="Fontepargpadro"/>
    <w:uiPriority w:val="99"/>
    <w:semiHidden/>
    <w:unhideWhenUsed/>
    <w:rsid w:val="00F42F00"/>
    <w:rPr>
      <w:vertAlign w:val="superscript"/>
    </w:rPr>
  </w:style>
  <w:style w:type="paragraph" w:styleId="SemEspaamento">
    <w:name w:val="No Spacing"/>
    <w:uiPriority w:val="1"/>
    <w:qFormat/>
    <w:rsid w:val="00C50E21"/>
    <w:rPr>
      <w:rFonts w:eastAsia="Times New Roman" w:cs="Times New Roman"/>
    </w:rPr>
  </w:style>
  <w:style w:type="paragraph" w:customStyle="1" w:styleId="Corpodetexto21">
    <w:name w:val="Corpo de texto 21"/>
    <w:basedOn w:val="Normal"/>
    <w:rsid w:val="00081E27"/>
    <w:pPr>
      <w:suppressAutoHyphens/>
      <w:jc w:val="both"/>
    </w:pPr>
    <w:rPr>
      <w:rFonts w:ascii="Bookman Old Style" w:eastAsia="Times New Roman" w:hAnsi="Bookman Old Style" w:cs="Calibri"/>
      <w:lang w:eastAsia="ar-SA"/>
    </w:rPr>
  </w:style>
  <w:style w:type="paragraph" w:styleId="PargrafodaLista">
    <w:name w:val="List Paragraph"/>
    <w:aliases w:val="List I Paragraph,SheParágrafo da Lista,Marca 1,Segundo"/>
    <w:basedOn w:val="Normal"/>
    <w:link w:val="PargrafodaListaChar"/>
    <w:uiPriority w:val="34"/>
    <w:qFormat/>
    <w:rsid w:val="00624743"/>
    <w:pPr>
      <w:ind w:left="720"/>
      <w:contextualSpacing/>
    </w:pPr>
  </w:style>
  <w:style w:type="table" w:styleId="Tabelacomgrade">
    <w:name w:val="Table Grid"/>
    <w:basedOn w:val="Tabelanormal"/>
    <w:uiPriority w:val="59"/>
    <w:rsid w:val="00E171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CellMar>
        <w:left w:w="108" w:type="dxa"/>
        <w:right w:w="108" w:type="dxa"/>
      </w:tblCellMar>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tblPr>
      <w:tblStyleRowBandSize w:val="1"/>
      <w:tblStyleColBandSize w:val="1"/>
      <w:tblCellMar>
        <w:left w:w="108" w:type="dxa"/>
        <w:right w:w="108" w:type="dxa"/>
      </w:tblCellMar>
    </w:tblPr>
  </w:style>
  <w:style w:type="table" w:customStyle="1" w:styleId="a6">
    <w:basedOn w:val="TableNormal3"/>
    <w:tblPr>
      <w:tblStyleRowBandSize w:val="1"/>
      <w:tblStyleColBandSize w:val="1"/>
      <w:tblCellMar>
        <w:left w:w="108" w:type="dxa"/>
        <w:right w:w="108" w:type="dxa"/>
      </w:tblCellMar>
    </w:tblPr>
  </w:style>
  <w:style w:type="table" w:customStyle="1" w:styleId="a7">
    <w:basedOn w:val="TableNormal3"/>
    <w:tblPr>
      <w:tblStyleRowBandSize w:val="1"/>
      <w:tblStyleColBandSize w:val="1"/>
      <w:tblCellMar>
        <w:left w:w="108" w:type="dxa"/>
        <w:right w:w="108" w:type="dxa"/>
      </w:tblCellMar>
    </w:tblPr>
  </w:style>
  <w:style w:type="table" w:customStyle="1" w:styleId="a8">
    <w:basedOn w:val="TableNormal3"/>
    <w:tblPr>
      <w:tblStyleRowBandSize w:val="1"/>
      <w:tblStyleColBandSize w:val="1"/>
      <w:tblCellMar>
        <w:left w:w="108" w:type="dxa"/>
        <w:right w:w="108" w:type="dxa"/>
      </w:tblCellMar>
    </w:tblPr>
  </w:style>
  <w:style w:type="paragraph" w:styleId="Corpodetexto">
    <w:name w:val="Body Text"/>
    <w:basedOn w:val="Normal"/>
    <w:link w:val="CorpodetextoChar"/>
    <w:uiPriority w:val="99"/>
    <w:unhideWhenUsed/>
    <w:rsid w:val="00EC5B1D"/>
    <w:pPr>
      <w:spacing w:after="120"/>
    </w:pPr>
  </w:style>
  <w:style w:type="character" w:customStyle="1" w:styleId="CorpodetextoChar">
    <w:name w:val="Corpo de texto Char"/>
    <w:basedOn w:val="Fontepargpadro"/>
    <w:link w:val="Corpodetexto"/>
    <w:uiPriority w:val="99"/>
    <w:rsid w:val="00EC5B1D"/>
    <w:rPr>
      <w:rFonts w:cs="Arial"/>
    </w:rPr>
  </w:style>
  <w:style w:type="character" w:styleId="Hyperlink">
    <w:name w:val="Hyperlink"/>
    <w:basedOn w:val="Fontepargpadro"/>
    <w:unhideWhenUsed/>
    <w:rsid w:val="00EC5B1D"/>
    <w:rPr>
      <w:color w:val="0000FF"/>
      <w:u w:val="single"/>
    </w:rPr>
  </w:style>
  <w:style w:type="character" w:customStyle="1" w:styleId="Ttulo7Char">
    <w:name w:val="Título 7 Char"/>
    <w:basedOn w:val="Fontepargpadro"/>
    <w:link w:val="Ttulo7"/>
    <w:uiPriority w:val="9"/>
    <w:rsid w:val="00EC5B1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EC5B1D"/>
    <w:rPr>
      <w:rFonts w:asciiTheme="majorHAnsi" w:eastAsiaTheme="majorEastAsia" w:hAnsiTheme="majorHAnsi" w:cstheme="majorBidi"/>
      <w:color w:val="404040" w:themeColor="text1" w:themeTint="BF"/>
    </w:rPr>
  </w:style>
  <w:style w:type="character" w:styleId="HiperlinkVisitado">
    <w:name w:val="FollowedHyperlink"/>
    <w:basedOn w:val="Fontepargpadro"/>
    <w:uiPriority w:val="99"/>
    <w:semiHidden/>
    <w:unhideWhenUsed/>
    <w:rsid w:val="00484F35"/>
    <w:rPr>
      <w:color w:val="800080"/>
      <w:u w:val="single"/>
    </w:rPr>
  </w:style>
  <w:style w:type="paragraph" w:customStyle="1" w:styleId="msonormal0">
    <w:name w:val="msonormal"/>
    <w:basedOn w:val="Normal"/>
    <w:rsid w:val="00484F35"/>
    <w:pPr>
      <w:spacing w:before="100" w:beforeAutospacing="1" w:after="100" w:afterAutospacing="1"/>
    </w:pPr>
    <w:rPr>
      <w:rFonts w:ascii="Times New Roman" w:eastAsia="Times New Roman" w:hAnsi="Times New Roman" w:cs="Times New Roman"/>
      <w:sz w:val="24"/>
      <w:szCs w:val="24"/>
    </w:rPr>
  </w:style>
  <w:style w:type="paragraph" w:customStyle="1" w:styleId="xl63">
    <w:name w:val="xl63"/>
    <w:basedOn w:val="Normal"/>
    <w:rsid w:val="00484F35"/>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pPr>
    <w:rPr>
      <w:rFonts w:ascii="Times New Roman" w:eastAsia="Times New Roman" w:hAnsi="Times New Roman" w:cs="Times New Roman"/>
      <w:b/>
      <w:bCs/>
      <w:sz w:val="26"/>
      <w:szCs w:val="26"/>
    </w:rPr>
  </w:style>
  <w:style w:type="paragraph" w:customStyle="1" w:styleId="xl64">
    <w:name w:val="xl64"/>
    <w:basedOn w:val="Normal"/>
    <w:rsid w:val="00484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484F35"/>
    <w:pPr>
      <w:widowControl w:val="0"/>
      <w:autoSpaceDE w:val="0"/>
      <w:autoSpaceDN w:val="0"/>
      <w:spacing w:before="17"/>
      <w:ind w:left="36"/>
    </w:pPr>
    <w:rPr>
      <w:rFonts w:ascii="Arial MT" w:eastAsia="Arial MT" w:hAnsi="Arial MT" w:cs="Arial MT"/>
      <w:sz w:val="22"/>
      <w:szCs w:val="22"/>
      <w:lang w:val="pt-PT" w:eastAsia="en-US"/>
    </w:rPr>
  </w:style>
  <w:style w:type="character" w:customStyle="1" w:styleId="PargrafodaListaChar">
    <w:name w:val="Parágrafo da Lista Char"/>
    <w:aliases w:val="List I Paragraph Char,SheParágrafo da Lista Char,Marca 1 Char,Segundo Char"/>
    <w:link w:val="PargrafodaLista"/>
    <w:uiPriority w:val="34"/>
    <w:qFormat/>
    <w:locked/>
    <w:rsid w:val="001169C1"/>
    <w:rPr>
      <w:rFonts w:cs="Arial"/>
    </w:rPr>
  </w:style>
  <w:style w:type="character" w:customStyle="1" w:styleId="Fontepargpadro11">
    <w:name w:val="Fonte parág. padrão11"/>
    <w:rsid w:val="00DB1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711963">
      <w:bodyDiv w:val="1"/>
      <w:marLeft w:val="0"/>
      <w:marRight w:val="0"/>
      <w:marTop w:val="0"/>
      <w:marBottom w:val="0"/>
      <w:divBdr>
        <w:top w:val="none" w:sz="0" w:space="0" w:color="auto"/>
        <w:left w:val="none" w:sz="0" w:space="0" w:color="auto"/>
        <w:bottom w:val="none" w:sz="0" w:space="0" w:color="auto"/>
        <w:right w:val="none" w:sz="0" w:space="0" w:color="auto"/>
      </w:divBdr>
    </w:div>
    <w:div w:id="992871360">
      <w:bodyDiv w:val="1"/>
      <w:marLeft w:val="0"/>
      <w:marRight w:val="0"/>
      <w:marTop w:val="0"/>
      <w:marBottom w:val="0"/>
      <w:divBdr>
        <w:top w:val="none" w:sz="0" w:space="0" w:color="auto"/>
        <w:left w:val="none" w:sz="0" w:space="0" w:color="auto"/>
        <w:bottom w:val="none" w:sz="0" w:space="0" w:color="auto"/>
        <w:right w:val="none" w:sz="0" w:space="0" w:color="auto"/>
      </w:divBdr>
    </w:div>
    <w:div w:id="1823084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gLqrTIilLdIFWTGRUdXTZCYTug==">CgMxLjAyCGguZ2pkZ3hzOAByITFZem14eGJqNDdnbFBIUnJEM0lta3lhODczTHluRmprVQ==</go:docsCustomData>
</go:gDocsCustomXmlDataStorage>
</file>

<file path=customXml/itemProps1.xml><?xml version="1.0" encoding="utf-8"?>
<ds:datastoreItem xmlns:ds="http://schemas.openxmlformats.org/officeDocument/2006/customXml" ds:itemID="{4393DD90-F836-4DEF-889C-54A1D4C0DBA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2411</Words>
  <Characters>13023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PM_Alegria8</dc:creator>
  <cp:lastModifiedBy>pmalegrialicitacoes@gmail.com</cp:lastModifiedBy>
  <cp:revision>21</cp:revision>
  <cp:lastPrinted>2026-07-02T11:12:00Z</cp:lastPrinted>
  <dcterms:created xsi:type="dcterms:W3CDTF">2025-11-24T19:14:00Z</dcterms:created>
  <dcterms:modified xsi:type="dcterms:W3CDTF">2026-07-02T12:11:00Z</dcterms:modified>
</cp:coreProperties>
</file>