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CC525" w14:textId="6B3BAE43" w:rsidR="008D6C1F" w:rsidRPr="001D510A" w:rsidRDefault="008D6C1F" w:rsidP="004F3191">
      <w:pPr>
        <w:pStyle w:val="Corpodetexto"/>
        <w:spacing w:before="8"/>
        <w:jc w:val="center"/>
        <w:rPr>
          <w:b/>
          <w:sz w:val="24"/>
          <w:szCs w:val="24"/>
        </w:rPr>
      </w:pPr>
      <w:r w:rsidRPr="001D510A">
        <w:rPr>
          <w:b/>
          <w:sz w:val="24"/>
          <w:szCs w:val="24"/>
        </w:rPr>
        <w:t>TERMO DE</w:t>
      </w:r>
      <w:r w:rsidRPr="001D510A">
        <w:rPr>
          <w:b/>
          <w:spacing w:val="-1"/>
          <w:sz w:val="24"/>
          <w:szCs w:val="24"/>
        </w:rPr>
        <w:t xml:space="preserve"> </w:t>
      </w:r>
      <w:r w:rsidRPr="001D510A">
        <w:rPr>
          <w:b/>
          <w:sz w:val="24"/>
          <w:szCs w:val="24"/>
        </w:rPr>
        <w:t>REFERÊNCIA</w:t>
      </w:r>
    </w:p>
    <w:p w14:paraId="318C3103" w14:textId="75C3987E" w:rsidR="007B6E0F" w:rsidRPr="001D510A" w:rsidRDefault="004F3191" w:rsidP="00681A5A">
      <w:pPr>
        <w:pStyle w:val="Corpodetexto"/>
        <w:spacing w:before="167" w:line="398" w:lineRule="auto"/>
        <w:ind w:left="567" w:right="5415"/>
        <w:jc w:val="both"/>
        <w:rPr>
          <w:b/>
          <w:sz w:val="24"/>
          <w:szCs w:val="24"/>
        </w:rPr>
      </w:pPr>
      <w:r w:rsidRPr="001D510A">
        <w:rPr>
          <w:b/>
          <w:sz w:val="24"/>
          <w:szCs w:val="24"/>
        </w:rPr>
        <w:t xml:space="preserve">  </w:t>
      </w:r>
      <w:r w:rsidR="007B6E0F" w:rsidRPr="001D510A">
        <w:rPr>
          <w:b/>
          <w:sz w:val="24"/>
          <w:szCs w:val="24"/>
        </w:rPr>
        <w:t xml:space="preserve">Município de </w:t>
      </w:r>
      <w:r w:rsidR="00681A5A">
        <w:rPr>
          <w:b/>
          <w:sz w:val="24"/>
          <w:szCs w:val="24"/>
        </w:rPr>
        <w:t>A</w:t>
      </w:r>
      <w:r w:rsidR="007B6E0F" w:rsidRPr="001D510A">
        <w:rPr>
          <w:b/>
          <w:sz w:val="24"/>
          <w:szCs w:val="24"/>
        </w:rPr>
        <w:t>legria-RS</w:t>
      </w:r>
    </w:p>
    <w:p w14:paraId="1FD932EC" w14:textId="5AAAE4CE" w:rsidR="002A0E60" w:rsidRPr="001D510A" w:rsidRDefault="007B6E0F" w:rsidP="00681A5A">
      <w:pPr>
        <w:spacing w:line="360" w:lineRule="auto"/>
        <w:ind w:left="567"/>
        <w:jc w:val="both"/>
        <w:rPr>
          <w:rFonts w:eastAsia="Arial"/>
          <w:b/>
          <w:sz w:val="24"/>
          <w:szCs w:val="24"/>
        </w:rPr>
      </w:pPr>
      <w:r w:rsidRPr="001D510A">
        <w:rPr>
          <w:b/>
          <w:spacing w:val="1"/>
          <w:sz w:val="24"/>
          <w:szCs w:val="24"/>
        </w:rPr>
        <w:t xml:space="preserve"> </w:t>
      </w:r>
      <w:r w:rsidRPr="001D510A">
        <w:rPr>
          <w:b/>
          <w:sz w:val="24"/>
          <w:szCs w:val="24"/>
        </w:rPr>
        <w:t xml:space="preserve">Finalidade: </w:t>
      </w:r>
      <w:r w:rsidR="004D233B" w:rsidRPr="001D510A">
        <w:rPr>
          <w:rFonts w:eastAsia="Arial"/>
          <w:b/>
          <w:sz w:val="24"/>
          <w:szCs w:val="24"/>
        </w:rPr>
        <w:t>Contratação de empresa para fornecimento de materiais e execução de serviços de iluminação na Praça Municipal Arnoldo Guilherme Jost.</w:t>
      </w:r>
    </w:p>
    <w:p w14:paraId="20462655" w14:textId="77777777" w:rsidR="007B6E0F" w:rsidRPr="001D510A" w:rsidRDefault="007B6E0F" w:rsidP="00681A5A">
      <w:pPr>
        <w:pStyle w:val="Ttulo1"/>
        <w:keepNext/>
        <w:keepLines/>
        <w:widowControl/>
        <w:numPr>
          <w:ilvl w:val="0"/>
          <w:numId w:val="10"/>
        </w:numPr>
        <w:shd w:val="clear" w:color="auto" w:fill="D9D9D9" w:themeFill="background1" w:themeFillShade="D9"/>
        <w:tabs>
          <w:tab w:val="left" w:pos="352"/>
        </w:tabs>
        <w:autoSpaceDE/>
        <w:autoSpaceDN/>
        <w:spacing w:before="480" w:after="120" w:line="240" w:lineRule="auto"/>
        <w:ind w:left="567" w:right="0" w:hanging="246"/>
        <w:jc w:val="both"/>
        <w:rPr>
          <w:rFonts w:ascii="Times New Roman" w:hAnsi="Times New Roman" w:cs="Times New Roman"/>
          <w:sz w:val="24"/>
          <w:szCs w:val="24"/>
        </w:rPr>
      </w:pPr>
      <w:r w:rsidRPr="001D510A">
        <w:rPr>
          <w:rFonts w:ascii="Times New Roman" w:hAnsi="Times New Roman" w:cs="Times New Roman"/>
          <w:sz w:val="24"/>
          <w:szCs w:val="24"/>
        </w:rPr>
        <w:t>DEFINIÇÃO DO OBJETO</w:t>
      </w:r>
    </w:p>
    <w:p w14:paraId="3E3950B6" w14:textId="1DCC7454" w:rsidR="007B6E0F" w:rsidRPr="001D510A" w:rsidRDefault="007B6E0F" w:rsidP="00681A5A">
      <w:pPr>
        <w:pStyle w:val="Corpodetexto"/>
        <w:numPr>
          <w:ilvl w:val="1"/>
          <w:numId w:val="18"/>
        </w:numPr>
        <w:spacing w:before="138" w:line="312" w:lineRule="auto"/>
        <w:ind w:left="567" w:right="128" w:hanging="76"/>
        <w:jc w:val="both"/>
        <w:rPr>
          <w:sz w:val="24"/>
          <w:szCs w:val="24"/>
        </w:rPr>
      </w:pPr>
      <w:r w:rsidRPr="001D510A">
        <w:rPr>
          <w:rFonts w:eastAsia="Arial"/>
          <w:sz w:val="24"/>
          <w:szCs w:val="24"/>
        </w:rPr>
        <w:t>O presente termo tem por ob</w:t>
      </w:r>
      <w:r w:rsidR="002A0E60" w:rsidRPr="001D510A">
        <w:rPr>
          <w:rFonts w:eastAsia="Arial"/>
          <w:sz w:val="24"/>
          <w:szCs w:val="24"/>
        </w:rPr>
        <w:t xml:space="preserve">jeto a </w:t>
      </w:r>
      <w:r w:rsidR="004D233B" w:rsidRPr="001D510A">
        <w:rPr>
          <w:rFonts w:eastAsia="Arial"/>
          <w:sz w:val="24"/>
          <w:szCs w:val="24"/>
        </w:rPr>
        <w:t xml:space="preserve">Contratação de empresa especializada para fornecimento de materiais, execução, montagem, testes e entrega das instalações elétricas da praça pública Arnoldo Guilherme Jost do Município de Alegria/RS, </w:t>
      </w:r>
      <w:r w:rsidR="004D233B" w:rsidRPr="001D510A">
        <w:rPr>
          <w:sz w:val="24"/>
          <w:szCs w:val="24"/>
        </w:rPr>
        <w:t>em conformidade com o projeto elétrico, o memorial descritivo, as especificações técnicas, a planilha quantitativa de materiais e o cronograma de execução</w:t>
      </w:r>
      <w:r w:rsidRPr="001D510A">
        <w:rPr>
          <w:rFonts w:eastAsia="Arial"/>
          <w:sz w:val="24"/>
          <w:szCs w:val="24"/>
        </w:rPr>
        <w:t>, conforme exigências estabelecidas neste instrumento.</w:t>
      </w:r>
    </w:p>
    <w:p w14:paraId="37DA3B0C" w14:textId="77777777" w:rsidR="007B6E0F" w:rsidRPr="001D510A" w:rsidRDefault="007B6E0F" w:rsidP="00681A5A">
      <w:pPr>
        <w:pStyle w:val="Corpodetexto"/>
        <w:numPr>
          <w:ilvl w:val="0"/>
          <w:numId w:val="22"/>
        </w:numPr>
        <w:spacing w:before="138" w:line="312" w:lineRule="auto"/>
        <w:ind w:left="567" w:right="128" w:firstLine="66"/>
        <w:jc w:val="both"/>
        <w:rPr>
          <w:b/>
          <w:sz w:val="24"/>
          <w:szCs w:val="24"/>
        </w:rPr>
      </w:pPr>
      <w:r w:rsidRPr="001D510A">
        <w:rPr>
          <w:b/>
          <w:sz w:val="24"/>
          <w:szCs w:val="24"/>
        </w:rPr>
        <w:t>Quantitativos estimados:</w:t>
      </w:r>
    </w:p>
    <w:p w14:paraId="4A180889" w14:textId="580F7480" w:rsidR="007B6E0F" w:rsidRPr="001D510A" w:rsidRDefault="007B6E0F" w:rsidP="00681A5A">
      <w:pPr>
        <w:pStyle w:val="Corpodetexto"/>
        <w:spacing w:before="138" w:line="312" w:lineRule="auto"/>
        <w:ind w:left="567" w:right="128"/>
        <w:jc w:val="both"/>
        <w:rPr>
          <w:rFonts w:eastAsia="Arial"/>
          <w:sz w:val="24"/>
          <w:szCs w:val="24"/>
        </w:rPr>
      </w:pPr>
      <w:r w:rsidRPr="001D510A">
        <w:rPr>
          <w:rFonts w:eastAsia="Arial"/>
          <w:sz w:val="24"/>
          <w:szCs w:val="24"/>
        </w:rPr>
        <w:t xml:space="preserve">Os </w:t>
      </w:r>
      <w:r w:rsidR="002A0E60" w:rsidRPr="001D510A">
        <w:rPr>
          <w:rFonts w:eastAsia="Arial"/>
          <w:sz w:val="24"/>
          <w:szCs w:val="24"/>
        </w:rPr>
        <w:t>serviços</w:t>
      </w:r>
      <w:r w:rsidRPr="001D510A">
        <w:rPr>
          <w:rFonts w:eastAsia="Arial"/>
          <w:sz w:val="24"/>
          <w:szCs w:val="24"/>
        </w:rPr>
        <w:t xml:space="preserve"> tem natureza de </w:t>
      </w:r>
      <w:r w:rsidR="002A0E60" w:rsidRPr="001D510A">
        <w:rPr>
          <w:rFonts w:eastAsia="Arial"/>
          <w:sz w:val="24"/>
          <w:szCs w:val="24"/>
        </w:rPr>
        <w:t>serviços</w:t>
      </w:r>
      <w:r w:rsidRPr="001D510A">
        <w:rPr>
          <w:rFonts w:eastAsia="Arial"/>
          <w:sz w:val="24"/>
          <w:szCs w:val="24"/>
        </w:rPr>
        <w:t xml:space="preserve"> comuns, conforme descrição abaixo:</w:t>
      </w:r>
    </w:p>
    <w:tbl>
      <w:tblPr>
        <w:tblStyle w:val="Tabelacomgrade"/>
        <w:tblW w:w="9093" w:type="dxa"/>
        <w:tblInd w:w="279" w:type="dxa"/>
        <w:tblLayout w:type="fixed"/>
        <w:tblLook w:val="04A0" w:firstRow="1" w:lastRow="0" w:firstColumn="1" w:lastColumn="0" w:noHBand="0" w:noVBand="1"/>
      </w:tblPr>
      <w:tblGrid>
        <w:gridCol w:w="850"/>
        <w:gridCol w:w="1134"/>
        <w:gridCol w:w="5245"/>
        <w:gridCol w:w="1864"/>
      </w:tblGrid>
      <w:tr w:rsidR="002A0E60" w:rsidRPr="001D510A" w14:paraId="21199BD3" w14:textId="77777777" w:rsidTr="00681A5A">
        <w:tc>
          <w:tcPr>
            <w:tcW w:w="850" w:type="dxa"/>
          </w:tcPr>
          <w:p w14:paraId="6292FDA9" w14:textId="77777777" w:rsidR="002A0E60" w:rsidRPr="001D510A" w:rsidRDefault="002A0E60" w:rsidP="00681A5A">
            <w:pPr>
              <w:ind w:left="-108"/>
              <w:jc w:val="center"/>
              <w:rPr>
                <w:sz w:val="24"/>
                <w:szCs w:val="24"/>
              </w:rPr>
            </w:pPr>
            <w:r w:rsidRPr="001D510A">
              <w:rPr>
                <w:sz w:val="24"/>
                <w:szCs w:val="24"/>
              </w:rPr>
              <w:t>Item</w:t>
            </w:r>
          </w:p>
        </w:tc>
        <w:tc>
          <w:tcPr>
            <w:tcW w:w="1134" w:type="dxa"/>
          </w:tcPr>
          <w:p w14:paraId="3C1A2273" w14:textId="77777777" w:rsidR="002A0E60" w:rsidRPr="001D510A" w:rsidRDefault="002A0E60" w:rsidP="00681A5A">
            <w:pPr>
              <w:rPr>
                <w:sz w:val="24"/>
                <w:szCs w:val="24"/>
              </w:rPr>
            </w:pPr>
            <w:r w:rsidRPr="001D510A">
              <w:rPr>
                <w:sz w:val="24"/>
                <w:szCs w:val="24"/>
              </w:rPr>
              <w:t>Quant.</w:t>
            </w:r>
          </w:p>
        </w:tc>
        <w:tc>
          <w:tcPr>
            <w:tcW w:w="5245" w:type="dxa"/>
          </w:tcPr>
          <w:p w14:paraId="51A85863" w14:textId="77777777" w:rsidR="002A0E60" w:rsidRPr="001D510A" w:rsidRDefault="002A0E60" w:rsidP="00681A5A">
            <w:pPr>
              <w:ind w:left="567"/>
              <w:jc w:val="center"/>
              <w:rPr>
                <w:sz w:val="24"/>
                <w:szCs w:val="24"/>
              </w:rPr>
            </w:pPr>
            <w:r w:rsidRPr="001D510A">
              <w:rPr>
                <w:sz w:val="24"/>
                <w:szCs w:val="24"/>
              </w:rPr>
              <w:t>Descrição</w:t>
            </w:r>
          </w:p>
        </w:tc>
        <w:tc>
          <w:tcPr>
            <w:tcW w:w="1864" w:type="dxa"/>
          </w:tcPr>
          <w:p w14:paraId="4253BA29" w14:textId="5A63E0D1" w:rsidR="002A0E60" w:rsidRPr="001D510A" w:rsidRDefault="002A0E60" w:rsidP="00681A5A">
            <w:pPr>
              <w:ind w:left="567"/>
              <w:jc w:val="center"/>
              <w:rPr>
                <w:sz w:val="24"/>
                <w:szCs w:val="24"/>
              </w:rPr>
            </w:pPr>
            <w:r w:rsidRPr="001D510A">
              <w:rPr>
                <w:sz w:val="24"/>
                <w:szCs w:val="24"/>
              </w:rPr>
              <w:t xml:space="preserve">Valor unit </w:t>
            </w:r>
          </w:p>
        </w:tc>
      </w:tr>
      <w:tr w:rsidR="002A0E60" w:rsidRPr="001D510A" w14:paraId="2D7E1B19" w14:textId="77777777" w:rsidTr="00681A5A">
        <w:tc>
          <w:tcPr>
            <w:tcW w:w="850" w:type="dxa"/>
          </w:tcPr>
          <w:p w14:paraId="6E7BBAD3" w14:textId="77777777" w:rsidR="002A0E60" w:rsidRPr="001D510A" w:rsidRDefault="002A0E60" w:rsidP="00681A5A">
            <w:pPr>
              <w:pStyle w:val="PargrafodaLista"/>
              <w:widowControl/>
              <w:numPr>
                <w:ilvl w:val="0"/>
                <w:numId w:val="38"/>
              </w:numPr>
              <w:suppressAutoHyphens/>
              <w:autoSpaceDE/>
              <w:autoSpaceDN/>
              <w:ind w:left="567"/>
              <w:jc w:val="center"/>
              <w:rPr>
                <w:sz w:val="24"/>
                <w:szCs w:val="24"/>
              </w:rPr>
            </w:pPr>
          </w:p>
        </w:tc>
        <w:tc>
          <w:tcPr>
            <w:tcW w:w="1134" w:type="dxa"/>
          </w:tcPr>
          <w:p w14:paraId="1BBB344E" w14:textId="77777777" w:rsidR="002A0E60" w:rsidRPr="001D510A" w:rsidRDefault="002A0E60" w:rsidP="00681A5A">
            <w:pPr>
              <w:ind w:left="207"/>
              <w:rPr>
                <w:sz w:val="24"/>
                <w:szCs w:val="24"/>
                <w:vertAlign w:val="superscript"/>
              </w:rPr>
            </w:pPr>
            <w:r w:rsidRPr="001D510A">
              <w:rPr>
                <w:sz w:val="24"/>
                <w:szCs w:val="24"/>
              </w:rPr>
              <w:t>01 UND</w:t>
            </w:r>
          </w:p>
        </w:tc>
        <w:tc>
          <w:tcPr>
            <w:tcW w:w="5245" w:type="dxa"/>
          </w:tcPr>
          <w:p w14:paraId="77D24D5A" w14:textId="7BEC8AD2" w:rsidR="002A0E60" w:rsidRPr="001D510A" w:rsidRDefault="004D233B" w:rsidP="00681A5A">
            <w:pPr>
              <w:adjustRightInd w:val="0"/>
              <w:ind w:left="34"/>
              <w:jc w:val="both"/>
              <w:rPr>
                <w:sz w:val="24"/>
                <w:szCs w:val="24"/>
              </w:rPr>
            </w:pPr>
            <w:r w:rsidRPr="001D510A">
              <w:rPr>
                <w:rStyle w:val="Forte"/>
                <w:sz w:val="24"/>
                <w:szCs w:val="24"/>
              </w:rPr>
              <w:t>Prestação de serviços com fornecimento de materiais para execução da iluminação pública da Praça Arnoldo Guilherme Jost, no Município de Alegria/RS</w:t>
            </w:r>
            <w:r w:rsidRPr="001D510A">
              <w:rPr>
                <w:sz w:val="24"/>
                <w:szCs w:val="24"/>
              </w:rPr>
              <w:t>, compreendendo o fornecimento de mão de obra, materiais, equipamentos, ferramentas e demais recursos necessários à execução dos serviços, em conformidade com o projeto elétrico, o memorial descritivo, as especificações técnicas, a planilha quantitativa de materiais e o cronograma de execução.</w:t>
            </w:r>
          </w:p>
        </w:tc>
        <w:tc>
          <w:tcPr>
            <w:tcW w:w="1864" w:type="dxa"/>
          </w:tcPr>
          <w:p w14:paraId="59EE7EAA" w14:textId="3CB0B52E" w:rsidR="002A0E60" w:rsidRPr="001D510A" w:rsidRDefault="00681A5A" w:rsidP="00681A5A">
            <w:pPr>
              <w:ind w:left="567"/>
              <w:jc w:val="center"/>
              <w:rPr>
                <w:sz w:val="24"/>
                <w:szCs w:val="24"/>
              </w:rPr>
            </w:pPr>
            <w:r>
              <w:rPr>
                <w:sz w:val="24"/>
                <w:szCs w:val="24"/>
              </w:rPr>
              <w:t>186.066,16</w:t>
            </w:r>
          </w:p>
        </w:tc>
      </w:tr>
    </w:tbl>
    <w:p w14:paraId="730BD66E" w14:textId="77777777" w:rsidR="00526510" w:rsidRPr="001D510A" w:rsidRDefault="00526510" w:rsidP="00681A5A">
      <w:pPr>
        <w:pStyle w:val="Corpodetexto"/>
        <w:spacing w:before="138" w:line="312" w:lineRule="auto"/>
        <w:ind w:left="567" w:right="128"/>
        <w:jc w:val="both"/>
        <w:rPr>
          <w:sz w:val="24"/>
          <w:szCs w:val="24"/>
        </w:rPr>
      </w:pPr>
    </w:p>
    <w:p w14:paraId="47F1F6F4" w14:textId="024AC5D2" w:rsidR="0054732A" w:rsidRPr="001D510A" w:rsidRDefault="007B6E0F" w:rsidP="00681A5A">
      <w:pPr>
        <w:pStyle w:val="PargrafodaLista"/>
        <w:numPr>
          <w:ilvl w:val="0"/>
          <w:numId w:val="22"/>
        </w:numPr>
        <w:ind w:left="567" w:firstLine="66"/>
        <w:rPr>
          <w:rFonts w:eastAsia="Arial"/>
          <w:b/>
          <w:sz w:val="24"/>
          <w:szCs w:val="24"/>
        </w:rPr>
      </w:pPr>
      <w:r w:rsidRPr="001D510A">
        <w:rPr>
          <w:sz w:val="24"/>
          <w:szCs w:val="24"/>
        </w:rPr>
        <w:t xml:space="preserve">Vislumbra-se </w:t>
      </w:r>
      <w:r w:rsidR="0054732A" w:rsidRPr="001D510A">
        <w:rPr>
          <w:b/>
          <w:sz w:val="24"/>
          <w:szCs w:val="24"/>
        </w:rPr>
        <w:t xml:space="preserve">O custo estimado da contratação é de R$ </w:t>
      </w:r>
      <w:r w:rsidR="00681A5A">
        <w:rPr>
          <w:rFonts w:eastAsia="Arial"/>
          <w:b/>
          <w:sz w:val="24"/>
          <w:szCs w:val="24"/>
        </w:rPr>
        <w:t>186.066,16</w:t>
      </w:r>
      <w:r w:rsidR="0054732A" w:rsidRPr="001D510A">
        <w:rPr>
          <w:rFonts w:eastAsia="Arial"/>
          <w:b/>
          <w:sz w:val="24"/>
          <w:szCs w:val="24"/>
        </w:rPr>
        <w:t xml:space="preserve"> (</w:t>
      </w:r>
      <w:r w:rsidR="00681A5A">
        <w:rPr>
          <w:rFonts w:eastAsia="Arial"/>
          <w:b/>
          <w:sz w:val="24"/>
          <w:szCs w:val="24"/>
        </w:rPr>
        <w:t>cento e oitenta e seis mil, sessenta e seis reais e dezesseis centavos</w:t>
      </w:r>
      <w:r w:rsidR="0054732A" w:rsidRPr="001D510A">
        <w:rPr>
          <w:rFonts w:eastAsia="Arial"/>
          <w:b/>
          <w:sz w:val="24"/>
          <w:szCs w:val="24"/>
        </w:rPr>
        <w:t>).</w:t>
      </w:r>
    </w:p>
    <w:p w14:paraId="66B015F7" w14:textId="77777777" w:rsidR="007B6E0F" w:rsidRPr="001D510A" w:rsidRDefault="007B6E0F" w:rsidP="00681A5A">
      <w:pPr>
        <w:pStyle w:val="Corpodetexto"/>
        <w:numPr>
          <w:ilvl w:val="0"/>
          <w:numId w:val="22"/>
        </w:numPr>
        <w:spacing w:before="138" w:line="312" w:lineRule="auto"/>
        <w:ind w:left="567" w:right="128" w:firstLine="66"/>
        <w:jc w:val="both"/>
        <w:rPr>
          <w:b/>
          <w:color w:val="FF0000"/>
          <w:sz w:val="24"/>
          <w:szCs w:val="24"/>
        </w:rPr>
      </w:pPr>
      <w:r w:rsidRPr="001D510A">
        <w:rPr>
          <w:sz w:val="24"/>
          <w:szCs w:val="24"/>
        </w:rPr>
        <w:t>que tal valor é compatível com o praticado pelo mercado correspondente, observando-se o</w:t>
      </w:r>
      <w:r w:rsidRPr="001D510A">
        <w:rPr>
          <w:spacing w:val="1"/>
          <w:sz w:val="24"/>
          <w:szCs w:val="24"/>
        </w:rPr>
        <w:t xml:space="preserve"> </w:t>
      </w:r>
      <w:r w:rsidRPr="001D510A">
        <w:rPr>
          <w:sz w:val="24"/>
          <w:szCs w:val="24"/>
        </w:rPr>
        <w:t>disposto no Decreto Municipal n.º 09/2023, que “Institui normas para o procedimento administrativo para a realização de pesquisa de preços para aquisição de bens e contratação de serviços em geral, no âmbito do Município de Alegria/RS”, nos termos do art. 23, § 1º, da Lei Federal</w:t>
      </w:r>
      <w:r w:rsidRPr="001D510A">
        <w:rPr>
          <w:spacing w:val="1"/>
          <w:sz w:val="24"/>
          <w:szCs w:val="24"/>
        </w:rPr>
        <w:t xml:space="preserve"> </w:t>
      </w:r>
      <w:r w:rsidRPr="001D510A">
        <w:rPr>
          <w:sz w:val="24"/>
          <w:szCs w:val="24"/>
        </w:rPr>
        <w:t>nº 14.133/2021.</w:t>
      </w:r>
    </w:p>
    <w:p w14:paraId="0C47992C" w14:textId="18860B84" w:rsidR="007B6E0F" w:rsidRPr="001D510A" w:rsidRDefault="004F3191" w:rsidP="00681A5A">
      <w:pPr>
        <w:pStyle w:val="Corpodetexto"/>
        <w:numPr>
          <w:ilvl w:val="0"/>
          <w:numId w:val="22"/>
        </w:numPr>
        <w:spacing w:before="138" w:line="312" w:lineRule="auto"/>
        <w:ind w:left="567" w:right="128" w:firstLine="66"/>
        <w:jc w:val="both"/>
        <w:rPr>
          <w:b/>
          <w:sz w:val="24"/>
          <w:szCs w:val="24"/>
        </w:rPr>
      </w:pPr>
      <w:r w:rsidRPr="001D510A">
        <w:rPr>
          <w:b/>
          <w:sz w:val="24"/>
          <w:szCs w:val="24"/>
        </w:rPr>
        <w:t>Prazo de vigência do</w:t>
      </w:r>
      <w:r w:rsidR="007B6E0F" w:rsidRPr="001D510A">
        <w:rPr>
          <w:b/>
          <w:sz w:val="24"/>
          <w:szCs w:val="24"/>
        </w:rPr>
        <w:t xml:space="preserve"> </w:t>
      </w:r>
      <w:r w:rsidRPr="001D510A">
        <w:rPr>
          <w:b/>
          <w:sz w:val="24"/>
          <w:szCs w:val="24"/>
        </w:rPr>
        <w:t>contrato</w:t>
      </w:r>
      <w:r w:rsidR="007B6E0F" w:rsidRPr="001D510A">
        <w:rPr>
          <w:b/>
          <w:sz w:val="24"/>
          <w:szCs w:val="24"/>
        </w:rPr>
        <w:t>:</w:t>
      </w:r>
    </w:p>
    <w:p w14:paraId="31CBEACD" w14:textId="294EAA13" w:rsidR="007B6E0F" w:rsidRPr="001D510A" w:rsidRDefault="004F3191" w:rsidP="00681A5A">
      <w:pPr>
        <w:spacing w:before="93" w:line="276" w:lineRule="auto"/>
        <w:ind w:left="567" w:right="114"/>
        <w:jc w:val="both"/>
        <w:rPr>
          <w:sz w:val="24"/>
          <w:szCs w:val="24"/>
        </w:rPr>
      </w:pPr>
      <w:r w:rsidRPr="001D510A">
        <w:rPr>
          <w:sz w:val="24"/>
          <w:szCs w:val="24"/>
        </w:rPr>
        <w:t xml:space="preserve">    O prazo de vigência do contrato é</w:t>
      </w:r>
      <w:r w:rsidR="007B6E0F" w:rsidRPr="001D510A">
        <w:rPr>
          <w:sz w:val="24"/>
          <w:szCs w:val="24"/>
        </w:rPr>
        <w:t xml:space="preserve"> </w:t>
      </w:r>
      <w:r w:rsidR="00F01969" w:rsidRPr="001D510A">
        <w:rPr>
          <w:sz w:val="24"/>
          <w:szCs w:val="24"/>
        </w:rPr>
        <w:t>de 0</w:t>
      </w:r>
      <w:r w:rsidR="004D233B" w:rsidRPr="001D510A">
        <w:rPr>
          <w:sz w:val="24"/>
          <w:szCs w:val="24"/>
        </w:rPr>
        <w:t>3</w:t>
      </w:r>
      <w:r w:rsidR="00F01969" w:rsidRPr="001D510A">
        <w:rPr>
          <w:sz w:val="24"/>
          <w:szCs w:val="24"/>
        </w:rPr>
        <w:t xml:space="preserve"> meses </w:t>
      </w:r>
      <w:r w:rsidR="007B6E0F" w:rsidRPr="001D510A">
        <w:rPr>
          <w:sz w:val="24"/>
          <w:szCs w:val="24"/>
        </w:rPr>
        <w:t>a contar da</w:t>
      </w:r>
      <w:r w:rsidRPr="001D510A">
        <w:rPr>
          <w:sz w:val="24"/>
          <w:szCs w:val="24"/>
        </w:rPr>
        <w:t xml:space="preserve"> sua</w:t>
      </w:r>
      <w:r w:rsidR="00CF18F6" w:rsidRPr="001D510A">
        <w:rPr>
          <w:sz w:val="24"/>
          <w:szCs w:val="24"/>
        </w:rPr>
        <w:t xml:space="preserve"> assinatura, podendo ser prorrogado nos termos da Lei 14.133/2021.</w:t>
      </w:r>
    </w:p>
    <w:p w14:paraId="76FB8EB0" w14:textId="77777777" w:rsidR="007B6E0F" w:rsidRPr="001D510A" w:rsidRDefault="007B6E0F" w:rsidP="00681A5A">
      <w:pPr>
        <w:pStyle w:val="Corpodetexto"/>
        <w:spacing w:before="138" w:line="312" w:lineRule="auto"/>
        <w:ind w:left="567" w:right="128"/>
        <w:jc w:val="both"/>
        <w:rPr>
          <w:sz w:val="24"/>
          <w:szCs w:val="24"/>
        </w:rPr>
      </w:pPr>
      <w:r w:rsidRPr="001D510A">
        <w:rPr>
          <w:sz w:val="24"/>
          <w:szCs w:val="24"/>
        </w:rPr>
        <w:t xml:space="preserve">                                                                 </w:t>
      </w:r>
    </w:p>
    <w:p w14:paraId="2B9DFC6F" w14:textId="77777777" w:rsidR="007B6E0F" w:rsidRPr="001D510A" w:rsidRDefault="007B6E0F" w:rsidP="00681A5A">
      <w:pPr>
        <w:pStyle w:val="Corpodetexto"/>
        <w:shd w:val="clear" w:color="auto" w:fill="D9D9D9" w:themeFill="background1" w:themeFillShade="D9"/>
        <w:spacing w:before="138" w:line="312" w:lineRule="auto"/>
        <w:ind w:left="567" w:right="128"/>
        <w:jc w:val="both"/>
        <w:rPr>
          <w:b/>
          <w:bCs/>
          <w:sz w:val="24"/>
          <w:szCs w:val="24"/>
        </w:rPr>
      </w:pPr>
      <w:r w:rsidRPr="001D510A">
        <w:rPr>
          <w:b/>
          <w:bCs/>
          <w:sz w:val="24"/>
          <w:szCs w:val="24"/>
        </w:rPr>
        <w:t>2. FUNDAMENTAÇÃO</w:t>
      </w:r>
      <w:r w:rsidRPr="001D510A">
        <w:rPr>
          <w:b/>
          <w:bCs/>
          <w:spacing w:val="-1"/>
          <w:sz w:val="24"/>
          <w:szCs w:val="24"/>
        </w:rPr>
        <w:t xml:space="preserve"> </w:t>
      </w:r>
      <w:r w:rsidRPr="001D510A">
        <w:rPr>
          <w:b/>
          <w:bCs/>
          <w:sz w:val="24"/>
          <w:szCs w:val="24"/>
        </w:rPr>
        <w:t>DA</w:t>
      </w:r>
      <w:r w:rsidRPr="001D510A">
        <w:rPr>
          <w:b/>
          <w:bCs/>
          <w:spacing w:val="7"/>
          <w:sz w:val="24"/>
          <w:szCs w:val="24"/>
        </w:rPr>
        <w:t xml:space="preserve"> </w:t>
      </w:r>
      <w:r w:rsidRPr="001D510A">
        <w:rPr>
          <w:b/>
          <w:bCs/>
          <w:sz w:val="24"/>
          <w:szCs w:val="24"/>
        </w:rPr>
        <w:t>CONTRATAÇÃO</w:t>
      </w:r>
    </w:p>
    <w:p w14:paraId="66EA09F6" w14:textId="77777777" w:rsidR="007B6E0F" w:rsidRPr="001D510A" w:rsidRDefault="007B6E0F" w:rsidP="00681A5A">
      <w:pPr>
        <w:pBdr>
          <w:top w:val="nil"/>
          <w:left w:val="nil"/>
          <w:bottom w:val="nil"/>
          <w:right w:val="nil"/>
          <w:between w:val="nil"/>
        </w:pBdr>
        <w:ind w:left="567"/>
        <w:jc w:val="both"/>
        <w:rPr>
          <w:rFonts w:eastAsia="Arial"/>
          <w:sz w:val="24"/>
          <w:szCs w:val="24"/>
        </w:rPr>
      </w:pPr>
    </w:p>
    <w:p w14:paraId="3B8D01D4" w14:textId="77777777" w:rsidR="007B6E0F" w:rsidRPr="001D510A" w:rsidRDefault="007B6E0F" w:rsidP="00681A5A">
      <w:pPr>
        <w:spacing w:line="360" w:lineRule="auto"/>
        <w:ind w:left="567"/>
        <w:jc w:val="both"/>
        <w:rPr>
          <w:sz w:val="24"/>
          <w:szCs w:val="24"/>
        </w:rPr>
      </w:pPr>
      <w:r w:rsidRPr="001D510A">
        <w:rPr>
          <w:rFonts w:eastAsia="Arial"/>
          <w:b/>
          <w:sz w:val="24"/>
          <w:szCs w:val="24"/>
        </w:rPr>
        <w:lastRenderedPageBreak/>
        <w:t xml:space="preserve">2.1. </w:t>
      </w:r>
      <w:r w:rsidRPr="001D510A">
        <w:rPr>
          <w:sz w:val="24"/>
          <w:szCs w:val="24"/>
        </w:rPr>
        <w:t>A Fundamentação da Contratação e de seus quantitativos encontra-se pormenorizada em tópico específico dos Estudos Técnicos Preliminares, apêndice deste Termo de Referência.</w:t>
      </w:r>
    </w:p>
    <w:p w14:paraId="2B8BE53A" w14:textId="408637C9" w:rsidR="007B6E0F" w:rsidRPr="001D510A" w:rsidRDefault="007B6E0F" w:rsidP="00681A5A">
      <w:pPr>
        <w:spacing w:line="360" w:lineRule="auto"/>
        <w:ind w:left="567"/>
        <w:jc w:val="both"/>
        <w:rPr>
          <w:sz w:val="24"/>
          <w:szCs w:val="24"/>
        </w:rPr>
      </w:pPr>
      <w:r w:rsidRPr="001D510A">
        <w:rPr>
          <w:b/>
          <w:sz w:val="24"/>
          <w:szCs w:val="24"/>
        </w:rPr>
        <w:t>2.2</w:t>
      </w:r>
      <w:r w:rsidRPr="001D510A">
        <w:rPr>
          <w:sz w:val="24"/>
          <w:szCs w:val="24"/>
        </w:rPr>
        <w:t>. O objeto da contratação</w:t>
      </w:r>
      <w:r w:rsidR="004F3191" w:rsidRPr="001D510A">
        <w:rPr>
          <w:sz w:val="24"/>
          <w:szCs w:val="24"/>
        </w:rPr>
        <w:t xml:space="preserve"> não</w:t>
      </w:r>
      <w:r w:rsidRPr="001D510A">
        <w:rPr>
          <w:sz w:val="24"/>
          <w:szCs w:val="24"/>
        </w:rPr>
        <w:t xml:space="preserve"> está previsto no Plano de Contratações Anual.</w:t>
      </w:r>
    </w:p>
    <w:p w14:paraId="62FD2B3A" w14:textId="77777777" w:rsidR="0054732A" w:rsidRPr="001D510A" w:rsidRDefault="0054732A" w:rsidP="00681A5A">
      <w:pPr>
        <w:spacing w:line="360" w:lineRule="auto"/>
        <w:ind w:left="567"/>
        <w:jc w:val="both"/>
        <w:rPr>
          <w:sz w:val="24"/>
          <w:szCs w:val="24"/>
        </w:rPr>
      </w:pPr>
    </w:p>
    <w:p w14:paraId="30E5B94A" w14:textId="77777777" w:rsidR="007B6E0F" w:rsidRPr="001D510A" w:rsidRDefault="007B6E0F" w:rsidP="00681A5A">
      <w:pPr>
        <w:spacing w:line="360" w:lineRule="auto"/>
        <w:ind w:left="567"/>
        <w:jc w:val="both"/>
        <w:rPr>
          <w:sz w:val="24"/>
          <w:szCs w:val="24"/>
        </w:rPr>
      </w:pPr>
      <w:r w:rsidRPr="001D510A">
        <w:rPr>
          <w:b/>
          <w:sz w:val="24"/>
          <w:szCs w:val="24"/>
        </w:rPr>
        <w:t xml:space="preserve">2.3 </w:t>
      </w:r>
      <w:r w:rsidRPr="001D510A">
        <w:rPr>
          <w:sz w:val="24"/>
          <w:szCs w:val="24"/>
        </w:rPr>
        <w:t xml:space="preserve"> </w:t>
      </w:r>
      <w:r w:rsidRPr="001D510A">
        <w:rPr>
          <w:b/>
          <w:sz w:val="24"/>
          <w:szCs w:val="24"/>
        </w:rPr>
        <w:t>Justificativa da contratação</w:t>
      </w:r>
      <w:r w:rsidRPr="001D510A">
        <w:rPr>
          <w:sz w:val="24"/>
          <w:szCs w:val="24"/>
        </w:rPr>
        <w:t>:</w:t>
      </w:r>
    </w:p>
    <w:p w14:paraId="668C17BA" w14:textId="0C61DBD0" w:rsidR="004D233B" w:rsidRPr="001D510A" w:rsidRDefault="004D233B" w:rsidP="00681A5A">
      <w:pPr>
        <w:widowControl/>
        <w:autoSpaceDN/>
        <w:spacing w:before="100" w:beforeAutospacing="1" w:after="100" w:afterAutospacing="1"/>
        <w:ind w:left="567"/>
        <w:jc w:val="both"/>
        <w:rPr>
          <w:sz w:val="24"/>
          <w:szCs w:val="24"/>
        </w:rPr>
      </w:pPr>
      <w:r w:rsidRPr="001D510A">
        <w:rPr>
          <w:sz w:val="24"/>
          <w:szCs w:val="24"/>
        </w:rPr>
        <w:t>O Município de Alegria/RS identificou a necessidade de realizar a execução das instalações elétricas da Praça Pública Arnoldo Guilherme Jost, espaço público de relevante importância para a comunidade, utilizado para lazer, convivência social, atividades culturais, recreativas, esportivas e realização de eventos promovidos pelo Município.</w:t>
      </w:r>
    </w:p>
    <w:p w14:paraId="2078F93F" w14:textId="213A62CD" w:rsidR="004D233B" w:rsidRPr="001D510A" w:rsidRDefault="004D233B" w:rsidP="00681A5A">
      <w:pPr>
        <w:widowControl/>
        <w:autoSpaceDN/>
        <w:spacing w:before="100" w:beforeAutospacing="1" w:after="100" w:afterAutospacing="1"/>
        <w:ind w:left="567"/>
        <w:jc w:val="both"/>
        <w:rPr>
          <w:sz w:val="24"/>
          <w:szCs w:val="24"/>
        </w:rPr>
      </w:pPr>
      <w:r w:rsidRPr="001D510A">
        <w:rPr>
          <w:sz w:val="24"/>
          <w:szCs w:val="24"/>
        </w:rPr>
        <w:t>A contratação de empresa especializada justifica-se pela necessidade de implantação de uma infraestrutura elétrica adequada, segura, eficiente e compatível com as características e necessidades da praça, garantindo condições apropriadas para a utilização do espaço, especialmente no período noturno.</w:t>
      </w:r>
    </w:p>
    <w:p w14:paraId="54A1302D" w14:textId="57ED1AB4" w:rsidR="004D233B" w:rsidRPr="001D510A" w:rsidRDefault="004D233B" w:rsidP="00681A5A">
      <w:pPr>
        <w:widowControl/>
        <w:autoSpaceDN/>
        <w:spacing w:before="100" w:beforeAutospacing="1" w:after="100" w:afterAutospacing="1"/>
        <w:ind w:left="567"/>
        <w:jc w:val="both"/>
        <w:rPr>
          <w:sz w:val="24"/>
          <w:szCs w:val="24"/>
        </w:rPr>
      </w:pPr>
      <w:r w:rsidRPr="001D510A">
        <w:rPr>
          <w:sz w:val="24"/>
          <w:szCs w:val="24"/>
        </w:rPr>
        <w:t>A execução dos serviços deverá contemplar o fornecimento de materiais, mão de obra especializada, equipamentos, ferramentas, montagem, instalação, testes e demais procedimentos necessários à completa execução das instalações elétricas, conforme projeto elétrico, memorial descritivo, especificações técnicas e planilha orçamentária.</w:t>
      </w:r>
    </w:p>
    <w:p w14:paraId="1DDA9E70" w14:textId="3E264920" w:rsidR="004D233B" w:rsidRPr="001D510A" w:rsidRDefault="004D233B" w:rsidP="00681A5A">
      <w:pPr>
        <w:widowControl/>
        <w:autoSpaceDN/>
        <w:spacing w:before="100" w:beforeAutospacing="1" w:after="100" w:afterAutospacing="1"/>
        <w:ind w:left="567"/>
        <w:jc w:val="both"/>
        <w:rPr>
          <w:sz w:val="24"/>
          <w:szCs w:val="24"/>
        </w:rPr>
      </w:pPr>
      <w:r w:rsidRPr="001D510A">
        <w:rPr>
          <w:sz w:val="24"/>
          <w:szCs w:val="24"/>
        </w:rPr>
        <w:t>A implantação da infraestrutura elétrica contribuirá diretamente para a melhoria da segurança dos usuários, proporcionando adequada iluminação das áreas de circulação, acessos e demais espaços da praça, além de possibilitar a utilização do local durante o período noturno e a realização de eventos e atividades comunitárias.</w:t>
      </w:r>
    </w:p>
    <w:p w14:paraId="11239869" w14:textId="5DD03361" w:rsidR="004D233B" w:rsidRPr="001D510A" w:rsidRDefault="004D233B" w:rsidP="00681A5A">
      <w:pPr>
        <w:widowControl/>
        <w:autoSpaceDN/>
        <w:spacing w:before="100" w:beforeAutospacing="1" w:after="100" w:afterAutospacing="1"/>
        <w:ind w:left="567"/>
        <w:jc w:val="both"/>
        <w:rPr>
          <w:sz w:val="24"/>
          <w:szCs w:val="24"/>
        </w:rPr>
      </w:pPr>
      <w:r w:rsidRPr="001D510A">
        <w:rPr>
          <w:sz w:val="24"/>
          <w:szCs w:val="24"/>
        </w:rPr>
        <w:t>A contratação também se mostra necessária em razão da especificidade e natureza técnica dos serviços, que demandam profissionais habilitados e capacitados, bem como a utilização de materiais e equipamentos adequados, observando-se as normas técnicas e de segurança aplicáveis às instalações elétricas.</w:t>
      </w:r>
    </w:p>
    <w:p w14:paraId="54C66646" w14:textId="174FF984" w:rsidR="004D233B" w:rsidRPr="001D510A" w:rsidRDefault="004D233B" w:rsidP="00681A5A">
      <w:pPr>
        <w:widowControl/>
        <w:autoSpaceDN/>
        <w:spacing w:before="100" w:beforeAutospacing="1" w:after="100" w:afterAutospacing="1"/>
        <w:ind w:left="567"/>
        <w:jc w:val="both"/>
        <w:rPr>
          <w:sz w:val="24"/>
          <w:szCs w:val="24"/>
        </w:rPr>
      </w:pPr>
      <w:r w:rsidRPr="001D510A">
        <w:rPr>
          <w:sz w:val="24"/>
          <w:szCs w:val="24"/>
        </w:rPr>
        <w:t>A execução por empresa especializada permitirá ao Município assegurar maior qualidade, segurança, eficiência e durabilidade dos serviços, reduzindo riscos de falhas, acidentes e necessidade de intervenções posteriores.</w:t>
      </w:r>
    </w:p>
    <w:p w14:paraId="5F2D85CB" w14:textId="5A4E6412" w:rsidR="002A0E60" w:rsidRPr="001D510A" w:rsidRDefault="004D233B" w:rsidP="00681A5A">
      <w:pPr>
        <w:widowControl/>
        <w:autoSpaceDN/>
        <w:spacing w:before="100" w:beforeAutospacing="1" w:after="100" w:afterAutospacing="1"/>
        <w:ind w:left="567"/>
        <w:jc w:val="both"/>
        <w:rPr>
          <w:sz w:val="24"/>
          <w:szCs w:val="24"/>
        </w:rPr>
      </w:pPr>
      <w:r w:rsidRPr="001D510A">
        <w:rPr>
          <w:sz w:val="24"/>
          <w:szCs w:val="24"/>
        </w:rPr>
        <w:t>Dessa forma, a contratação pretendida atende ao interesse público, contribuindo para a melhoria da infraestrutura urbana e para a adequada utilização da Praça Arnoldo Guilherme Jost pela população, garantindo que as instalações elétricas sejam executadas de forma integral, segura e em conformidade com o projeto e as normas técnicas aplicáveis.</w:t>
      </w:r>
    </w:p>
    <w:p w14:paraId="5C200502" w14:textId="77777777" w:rsidR="007B6E0F" w:rsidRPr="001D510A" w:rsidRDefault="007B6E0F" w:rsidP="00681A5A">
      <w:pPr>
        <w:spacing w:line="360" w:lineRule="auto"/>
        <w:ind w:left="567"/>
        <w:jc w:val="both"/>
        <w:rPr>
          <w:sz w:val="24"/>
          <w:szCs w:val="24"/>
        </w:rPr>
      </w:pPr>
      <w:r w:rsidRPr="001D510A">
        <w:rPr>
          <w:b/>
          <w:sz w:val="24"/>
          <w:szCs w:val="24"/>
        </w:rPr>
        <w:t>2.4.</w:t>
      </w:r>
      <w:r w:rsidRPr="001D510A">
        <w:rPr>
          <w:sz w:val="24"/>
          <w:szCs w:val="24"/>
        </w:rPr>
        <w:t xml:space="preserve"> </w:t>
      </w:r>
      <w:r w:rsidRPr="001D510A">
        <w:rPr>
          <w:b/>
          <w:sz w:val="24"/>
          <w:szCs w:val="24"/>
        </w:rPr>
        <w:t>Enquadramento da contratação</w:t>
      </w:r>
      <w:r w:rsidRPr="001D510A">
        <w:rPr>
          <w:sz w:val="24"/>
          <w:szCs w:val="24"/>
        </w:rPr>
        <w:t>:</w:t>
      </w:r>
    </w:p>
    <w:p w14:paraId="536CF8FD" w14:textId="316714E4" w:rsidR="007B6E0F" w:rsidRPr="001D510A" w:rsidRDefault="007B6E0F" w:rsidP="00681A5A">
      <w:pPr>
        <w:pBdr>
          <w:top w:val="nil"/>
          <w:left w:val="nil"/>
          <w:bottom w:val="nil"/>
          <w:right w:val="nil"/>
          <w:between w:val="nil"/>
        </w:pBdr>
        <w:ind w:left="567"/>
        <w:jc w:val="both"/>
        <w:rPr>
          <w:rFonts w:eastAsia="Arial"/>
          <w:sz w:val="24"/>
          <w:szCs w:val="24"/>
        </w:rPr>
      </w:pPr>
      <w:r w:rsidRPr="001D510A">
        <w:rPr>
          <w:rFonts w:eastAsia="Arial"/>
          <w:b/>
          <w:sz w:val="24"/>
          <w:szCs w:val="24"/>
        </w:rPr>
        <w:t xml:space="preserve">2.4.1. </w:t>
      </w:r>
      <w:r w:rsidR="002A0E60" w:rsidRPr="001D510A">
        <w:rPr>
          <w:rFonts w:eastAsia="Arial"/>
          <w:sz w:val="24"/>
          <w:szCs w:val="24"/>
        </w:rPr>
        <w:t>O</w:t>
      </w:r>
      <w:r w:rsidRPr="001D510A">
        <w:rPr>
          <w:rFonts w:eastAsia="Arial"/>
          <w:sz w:val="24"/>
          <w:szCs w:val="24"/>
        </w:rPr>
        <w:t xml:space="preserve">s </w:t>
      </w:r>
      <w:r w:rsidR="002A0E60" w:rsidRPr="001D510A">
        <w:rPr>
          <w:rFonts w:eastAsia="Arial"/>
          <w:sz w:val="24"/>
          <w:szCs w:val="24"/>
        </w:rPr>
        <w:t>serviços</w:t>
      </w:r>
      <w:r w:rsidRPr="001D510A">
        <w:rPr>
          <w:rFonts w:eastAsia="Arial"/>
          <w:sz w:val="24"/>
          <w:szCs w:val="24"/>
        </w:rPr>
        <w:t xml:space="preserve"> ora </w:t>
      </w:r>
      <w:r w:rsidR="002A0E60" w:rsidRPr="001D510A">
        <w:rPr>
          <w:rFonts w:eastAsia="Arial"/>
          <w:sz w:val="24"/>
          <w:szCs w:val="24"/>
        </w:rPr>
        <w:t>contratados</w:t>
      </w:r>
      <w:r w:rsidRPr="001D510A">
        <w:rPr>
          <w:rFonts w:eastAsia="Arial"/>
          <w:sz w:val="24"/>
          <w:szCs w:val="24"/>
        </w:rPr>
        <w:t xml:space="preserve"> têm natureza de </w:t>
      </w:r>
      <w:r w:rsidR="002A0E60" w:rsidRPr="001D510A">
        <w:rPr>
          <w:rFonts w:eastAsia="Arial"/>
          <w:sz w:val="24"/>
          <w:szCs w:val="24"/>
        </w:rPr>
        <w:t>serviços</w:t>
      </w:r>
      <w:r w:rsidRPr="001D510A">
        <w:rPr>
          <w:rFonts w:eastAsia="Arial"/>
          <w:sz w:val="24"/>
          <w:szCs w:val="24"/>
        </w:rPr>
        <w:t xml:space="preserve"> comuns, tendo em vista que seus padrões de desempenho  e qualidade podem ser objetivamente definidos pelo edital, por meio de especificações usuais de mercado, nos termos do art. 6º, inciso XIII, da Lei Federal nº 14.133/2021.</w:t>
      </w:r>
    </w:p>
    <w:p w14:paraId="1698E4E5" w14:textId="77777777" w:rsidR="007B6E0F" w:rsidRPr="001D510A" w:rsidRDefault="007B6E0F" w:rsidP="00681A5A">
      <w:pPr>
        <w:pBdr>
          <w:top w:val="nil"/>
          <w:left w:val="nil"/>
          <w:bottom w:val="nil"/>
          <w:right w:val="nil"/>
          <w:between w:val="nil"/>
        </w:pBdr>
        <w:ind w:left="567"/>
        <w:jc w:val="both"/>
        <w:rPr>
          <w:rFonts w:eastAsia="Arial"/>
          <w:sz w:val="24"/>
          <w:szCs w:val="24"/>
        </w:rPr>
      </w:pPr>
    </w:p>
    <w:p w14:paraId="0291D6A6" w14:textId="7B341437" w:rsidR="007B6E0F" w:rsidRPr="001D510A" w:rsidRDefault="007B6E0F" w:rsidP="00681A5A">
      <w:pPr>
        <w:pBdr>
          <w:top w:val="nil"/>
          <w:left w:val="nil"/>
          <w:bottom w:val="nil"/>
          <w:right w:val="nil"/>
          <w:between w:val="nil"/>
        </w:pBdr>
        <w:ind w:left="567"/>
        <w:jc w:val="both"/>
        <w:rPr>
          <w:rFonts w:eastAsia="Arial"/>
          <w:sz w:val="24"/>
          <w:szCs w:val="24"/>
        </w:rPr>
      </w:pPr>
      <w:r w:rsidRPr="001D510A">
        <w:rPr>
          <w:rFonts w:eastAsia="Arial"/>
          <w:b/>
          <w:sz w:val="24"/>
          <w:szCs w:val="24"/>
        </w:rPr>
        <w:t xml:space="preserve">2.4.2. </w:t>
      </w:r>
      <w:r w:rsidRPr="001D510A">
        <w:rPr>
          <w:rFonts w:eastAsia="Arial"/>
          <w:sz w:val="24"/>
          <w:szCs w:val="24"/>
        </w:rPr>
        <w:t xml:space="preserve"> Outrossim, a contratação será realizada por meio de pregão </w:t>
      </w:r>
      <w:r w:rsidR="004D233B" w:rsidRPr="001D510A">
        <w:rPr>
          <w:rFonts w:eastAsia="Arial"/>
          <w:sz w:val="24"/>
          <w:szCs w:val="24"/>
        </w:rPr>
        <w:t>eletrônico</w:t>
      </w:r>
      <w:r w:rsidRPr="001D510A">
        <w:rPr>
          <w:rFonts w:eastAsia="Arial"/>
          <w:sz w:val="24"/>
          <w:szCs w:val="24"/>
        </w:rPr>
        <w:t xml:space="preserve">, nos termos do art. 6º, inciso XLI da Lei nº 14.133/2021, tendo em vista o valor da mesma, bem como levando </w:t>
      </w:r>
      <w:r w:rsidRPr="001D510A">
        <w:rPr>
          <w:rFonts w:eastAsia="Arial"/>
          <w:sz w:val="24"/>
          <w:szCs w:val="24"/>
        </w:rPr>
        <w:lastRenderedPageBreak/>
        <w:t>em consideração a necessidade do objeto.</w:t>
      </w:r>
    </w:p>
    <w:p w14:paraId="2FE44D49" w14:textId="77777777" w:rsidR="007B6E0F" w:rsidRPr="001D510A" w:rsidRDefault="007B6E0F" w:rsidP="00681A5A">
      <w:pPr>
        <w:pBdr>
          <w:top w:val="nil"/>
          <w:left w:val="nil"/>
          <w:bottom w:val="nil"/>
          <w:right w:val="nil"/>
          <w:between w:val="nil"/>
        </w:pBdr>
        <w:ind w:left="567"/>
        <w:jc w:val="both"/>
        <w:rPr>
          <w:b/>
          <w:sz w:val="24"/>
          <w:szCs w:val="24"/>
        </w:rPr>
      </w:pPr>
    </w:p>
    <w:p w14:paraId="6475BF17" w14:textId="77777777" w:rsidR="007B6E0F" w:rsidRPr="001D510A" w:rsidRDefault="007B6E0F" w:rsidP="00681A5A">
      <w:pPr>
        <w:pStyle w:val="Ttulo1"/>
        <w:shd w:val="clear" w:color="auto" w:fill="D9D9D9" w:themeFill="background1" w:themeFillShade="D9"/>
        <w:tabs>
          <w:tab w:val="left" w:pos="352"/>
        </w:tabs>
        <w:spacing w:before="0"/>
        <w:ind w:left="567"/>
        <w:jc w:val="both"/>
        <w:rPr>
          <w:rFonts w:ascii="Times New Roman" w:hAnsi="Times New Roman" w:cs="Times New Roman"/>
          <w:sz w:val="24"/>
          <w:szCs w:val="24"/>
        </w:rPr>
      </w:pPr>
      <w:r w:rsidRPr="001D510A">
        <w:rPr>
          <w:rFonts w:ascii="Times New Roman" w:hAnsi="Times New Roman" w:cs="Times New Roman"/>
          <w:sz w:val="24"/>
          <w:szCs w:val="24"/>
        </w:rPr>
        <w:t>3  DESCRIÇÃO</w:t>
      </w:r>
      <w:r w:rsidRPr="001D510A">
        <w:rPr>
          <w:rFonts w:ascii="Times New Roman" w:hAnsi="Times New Roman" w:cs="Times New Roman"/>
          <w:spacing w:val="10"/>
          <w:sz w:val="24"/>
          <w:szCs w:val="24"/>
        </w:rPr>
        <w:t xml:space="preserve"> </w:t>
      </w:r>
      <w:r w:rsidRPr="001D510A">
        <w:rPr>
          <w:rFonts w:ascii="Times New Roman" w:hAnsi="Times New Roman" w:cs="Times New Roman"/>
          <w:sz w:val="24"/>
          <w:szCs w:val="24"/>
        </w:rPr>
        <w:t>DA</w:t>
      </w:r>
      <w:r w:rsidRPr="001D510A">
        <w:rPr>
          <w:rFonts w:ascii="Times New Roman" w:hAnsi="Times New Roman" w:cs="Times New Roman"/>
          <w:spacing w:val="-4"/>
          <w:sz w:val="24"/>
          <w:szCs w:val="24"/>
        </w:rPr>
        <w:t xml:space="preserve"> </w:t>
      </w:r>
      <w:r w:rsidRPr="001D510A">
        <w:rPr>
          <w:rFonts w:ascii="Times New Roman" w:hAnsi="Times New Roman" w:cs="Times New Roman"/>
          <w:sz w:val="24"/>
          <w:szCs w:val="24"/>
        </w:rPr>
        <w:t>SOLUÇÃO</w:t>
      </w:r>
      <w:r w:rsidRPr="001D510A">
        <w:rPr>
          <w:rFonts w:ascii="Times New Roman" w:hAnsi="Times New Roman" w:cs="Times New Roman"/>
          <w:spacing w:val="2"/>
          <w:sz w:val="24"/>
          <w:szCs w:val="24"/>
        </w:rPr>
        <w:t xml:space="preserve"> </w:t>
      </w:r>
      <w:r w:rsidRPr="001D510A">
        <w:rPr>
          <w:rFonts w:ascii="Times New Roman" w:hAnsi="Times New Roman" w:cs="Times New Roman"/>
          <w:sz w:val="24"/>
          <w:szCs w:val="24"/>
        </w:rPr>
        <w:t>COMO</w:t>
      </w:r>
      <w:r w:rsidRPr="001D510A">
        <w:rPr>
          <w:rFonts w:ascii="Times New Roman" w:hAnsi="Times New Roman" w:cs="Times New Roman"/>
          <w:spacing w:val="-11"/>
          <w:sz w:val="24"/>
          <w:szCs w:val="24"/>
        </w:rPr>
        <w:t xml:space="preserve"> </w:t>
      </w:r>
      <w:r w:rsidRPr="001D510A">
        <w:rPr>
          <w:rFonts w:ascii="Times New Roman" w:hAnsi="Times New Roman" w:cs="Times New Roman"/>
          <w:sz w:val="24"/>
          <w:szCs w:val="24"/>
        </w:rPr>
        <w:t>UM</w:t>
      </w:r>
      <w:r w:rsidRPr="001D510A">
        <w:rPr>
          <w:rFonts w:ascii="Times New Roman" w:hAnsi="Times New Roman" w:cs="Times New Roman"/>
          <w:spacing w:val="-1"/>
          <w:sz w:val="24"/>
          <w:szCs w:val="24"/>
        </w:rPr>
        <w:t xml:space="preserve"> </w:t>
      </w:r>
      <w:r w:rsidRPr="001D510A">
        <w:rPr>
          <w:rFonts w:ascii="Times New Roman" w:hAnsi="Times New Roman" w:cs="Times New Roman"/>
          <w:sz w:val="24"/>
          <w:szCs w:val="24"/>
        </w:rPr>
        <w:t>TODO</w:t>
      </w:r>
    </w:p>
    <w:p w14:paraId="1430B079" w14:textId="77777777" w:rsidR="007B6E0F" w:rsidRPr="001D510A" w:rsidRDefault="007B6E0F" w:rsidP="00681A5A">
      <w:pPr>
        <w:pStyle w:val="Ttulo1"/>
        <w:tabs>
          <w:tab w:val="left" w:pos="352"/>
        </w:tabs>
        <w:spacing w:before="0"/>
        <w:ind w:left="567"/>
        <w:jc w:val="both"/>
        <w:rPr>
          <w:rFonts w:ascii="Times New Roman" w:hAnsi="Times New Roman" w:cs="Times New Roman"/>
          <w:sz w:val="24"/>
          <w:szCs w:val="24"/>
        </w:rPr>
      </w:pPr>
    </w:p>
    <w:p w14:paraId="614F857D" w14:textId="4FA5F942" w:rsidR="00ED26B2" w:rsidRPr="001D510A" w:rsidRDefault="007B6E0F" w:rsidP="00681A5A">
      <w:pPr>
        <w:pStyle w:val="isselectedend"/>
        <w:ind w:left="567"/>
        <w:jc w:val="both"/>
      </w:pPr>
      <w:r w:rsidRPr="001D510A">
        <w:rPr>
          <w:b/>
          <w:bCs/>
        </w:rPr>
        <w:t>3.1</w:t>
      </w:r>
      <w:r w:rsidR="00ED26B2" w:rsidRPr="001D510A">
        <w:rPr>
          <w:bCs/>
        </w:rPr>
        <w:t>.</w:t>
      </w:r>
      <w:r w:rsidRPr="001D510A">
        <w:rPr>
          <w:bCs/>
        </w:rPr>
        <w:t xml:space="preserve"> </w:t>
      </w:r>
      <w:r w:rsidR="00ED26B2" w:rsidRPr="001D510A">
        <w:t>A solução consiste na contratação de empresa especializada para a execução integral das instalações elétricas da Praça Pública Arnoldo Guilherme Jost, no Município de Alegria/RS, compreendendo o fornecimento de todos os materiais, mão de obra, equipamentos, ferramentas, veículos, acessórios e demais recursos necessários à perfeita execução e conclusão dos serviços.</w:t>
      </w:r>
    </w:p>
    <w:p w14:paraId="42C0E8F2" w14:textId="77777777" w:rsidR="00ED26B2" w:rsidRPr="00ED26B2" w:rsidRDefault="00ED26B2" w:rsidP="00681A5A">
      <w:pPr>
        <w:widowControl/>
        <w:autoSpaceDE/>
        <w:autoSpaceDN/>
        <w:spacing w:before="100" w:beforeAutospacing="1" w:after="100" w:afterAutospacing="1"/>
        <w:ind w:left="567"/>
        <w:jc w:val="both"/>
        <w:rPr>
          <w:sz w:val="24"/>
          <w:szCs w:val="24"/>
          <w:lang w:val="pt-BR" w:eastAsia="pt-BR"/>
        </w:rPr>
      </w:pPr>
      <w:r w:rsidRPr="00ED26B2">
        <w:rPr>
          <w:sz w:val="24"/>
          <w:szCs w:val="24"/>
          <w:lang w:val="pt-BR" w:eastAsia="pt-BR"/>
        </w:rPr>
        <w:t>A contratação deverá contemplar todas as etapas necessárias à implantação da infraestrutura elétrica prevista no projeto, incluindo o fornecimento e transporte dos materiais até o local da execução, preparação e organização da área de trabalho, instalação da infraestrutura elétrica, montagem dos componentes, lançamento e conexão de cabos e condutores, instalação de luminárias, postes, dispositivos de proteção, quadros elétricos, comandos, aterramento e demais elementos previstos no projeto elétrico e no memorial descritivo.</w:t>
      </w:r>
    </w:p>
    <w:p w14:paraId="7DB57243" w14:textId="77777777" w:rsidR="00ED26B2" w:rsidRPr="00ED26B2" w:rsidRDefault="00ED26B2" w:rsidP="00681A5A">
      <w:pPr>
        <w:widowControl/>
        <w:autoSpaceDE/>
        <w:autoSpaceDN/>
        <w:spacing w:before="100" w:beforeAutospacing="1" w:after="100" w:afterAutospacing="1"/>
        <w:ind w:left="567"/>
        <w:jc w:val="both"/>
        <w:rPr>
          <w:sz w:val="24"/>
          <w:szCs w:val="24"/>
          <w:lang w:val="pt-BR" w:eastAsia="pt-BR"/>
        </w:rPr>
      </w:pPr>
      <w:r w:rsidRPr="00ED26B2">
        <w:rPr>
          <w:sz w:val="24"/>
          <w:szCs w:val="24"/>
          <w:lang w:val="pt-BR" w:eastAsia="pt-BR"/>
        </w:rPr>
        <w:t>Também deverão ser realizados os testes, verificações, ajustes e demais procedimentos necessários para assegurar o correto funcionamento das instalações, bem como a segurança dos usuários e a conformidade dos serviços executados com as normas técnicas aplicáveis.</w:t>
      </w:r>
    </w:p>
    <w:p w14:paraId="34ED7930" w14:textId="77777777" w:rsidR="00ED26B2" w:rsidRPr="00ED26B2" w:rsidRDefault="00ED26B2" w:rsidP="00681A5A">
      <w:pPr>
        <w:widowControl/>
        <w:autoSpaceDE/>
        <w:autoSpaceDN/>
        <w:spacing w:before="100" w:beforeAutospacing="1" w:after="100" w:afterAutospacing="1"/>
        <w:ind w:left="567"/>
        <w:jc w:val="both"/>
        <w:rPr>
          <w:sz w:val="24"/>
          <w:szCs w:val="24"/>
          <w:lang w:val="pt-BR" w:eastAsia="pt-BR"/>
        </w:rPr>
      </w:pPr>
      <w:r w:rsidRPr="00ED26B2">
        <w:rPr>
          <w:sz w:val="24"/>
          <w:szCs w:val="24"/>
          <w:lang w:val="pt-BR" w:eastAsia="pt-BR"/>
        </w:rPr>
        <w:t>A empresa contratada será responsável pela execução completa dos serviços, devendo disponibilizar profissionais qualificados e habilitados, equipamentos e ferramentas adequados, bem como adotar todas as medidas de segurança necessárias durante a execução.</w:t>
      </w:r>
    </w:p>
    <w:p w14:paraId="154F023A" w14:textId="77777777" w:rsidR="00ED26B2" w:rsidRPr="00ED26B2" w:rsidRDefault="00ED26B2" w:rsidP="00681A5A">
      <w:pPr>
        <w:widowControl/>
        <w:autoSpaceDE/>
        <w:autoSpaceDN/>
        <w:spacing w:before="100" w:beforeAutospacing="1" w:after="100" w:afterAutospacing="1"/>
        <w:ind w:left="567"/>
        <w:jc w:val="both"/>
        <w:rPr>
          <w:sz w:val="24"/>
          <w:szCs w:val="24"/>
          <w:lang w:val="pt-BR" w:eastAsia="pt-BR"/>
        </w:rPr>
      </w:pPr>
      <w:r w:rsidRPr="00ED26B2">
        <w:rPr>
          <w:sz w:val="24"/>
          <w:szCs w:val="24"/>
          <w:lang w:val="pt-BR" w:eastAsia="pt-BR"/>
        </w:rPr>
        <w:t>A solução deverá considerar, ainda, a organização do local de trabalho, a proteção de áreas de circulação de pessoas, a sinalização e o isolamento das áreas em execução, o transporte e a destinação adequada dos resíduos eventualmente gerados, deixando o local limpo e em condições adequadas após a conclusão dos serviços.</w:t>
      </w:r>
    </w:p>
    <w:p w14:paraId="1315321B" w14:textId="77777777" w:rsidR="00ED26B2" w:rsidRPr="00ED26B2" w:rsidRDefault="00ED26B2" w:rsidP="00681A5A">
      <w:pPr>
        <w:widowControl/>
        <w:autoSpaceDE/>
        <w:autoSpaceDN/>
        <w:spacing w:before="100" w:beforeAutospacing="1" w:after="100" w:afterAutospacing="1"/>
        <w:ind w:left="567"/>
        <w:jc w:val="both"/>
        <w:rPr>
          <w:sz w:val="24"/>
          <w:szCs w:val="24"/>
          <w:lang w:val="pt-BR" w:eastAsia="pt-BR"/>
        </w:rPr>
      </w:pPr>
      <w:r w:rsidRPr="00ED26B2">
        <w:rPr>
          <w:sz w:val="24"/>
          <w:szCs w:val="24"/>
          <w:lang w:val="pt-BR" w:eastAsia="pt-BR"/>
        </w:rPr>
        <w:t>Ao final da execução, a contratada deverá realizar os testes de funcionamento e entregar as instalações elétricas em perfeitas condições de uso, funcionamento e segurança, observando integralmente o projeto elétrico, memorial descritivo, especificações técnicas, planilha orçamentária, cronograma de execução e demais documentos integrantes da contratação.</w:t>
      </w:r>
    </w:p>
    <w:p w14:paraId="2F2FF0C7" w14:textId="77777777" w:rsidR="00ED26B2" w:rsidRPr="00ED26B2" w:rsidRDefault="00ED26B2" w:rsidP="00681A5A">
      <w:pPr>
        <w:widowControl/>
        <w:autoSpaceDE/>
        <w:autoSpaceDN/>
        <w:spacing w:before="100" w:beforeAutospacing="1" w:after="100" w:afterAutospacing="1"/>
        <w:ind w:left="567"/>
        <w:jc w:val="both"/>
        <w:rPr>
          <w:sz w:val="24"/>
          <w:szCs w:val="24"/>
          <w:lang w:val="pt-BR" w:eastAsia="pt-BR"/>
        </w:rPr>
      </w:pPr>
      <w:r w:rsidRPr="00ED26B2">
        <w:rPr>
          <w:sz w:val="24"/>
          <w:szCs w:val="24"/>
          <w:lang w:val="pt-BR" w:eastAsia="pt-BR"/>
        </w:rPr>
        <w:t>A solução adotada busca assegurar que a Praça Pública Arnoldo Guilherme Jost disponha de infraestrutura elétrica adequada, segura, eficiente e compatível com sua finalidade, proporcionando melhores condições de iluminação, circulação, segurança e utilização do espaço público pela população, especialmente no período noturno e durante a realização de eventos municipais e comunitários.</w:t>
      </w:r>
    </w:p>
    <w:p w14:paraId="24610D46" w14:textId="77777777" w:rsidR="007B6E0F" w:rsidRPr="001D510A" w:rsidRDefault="007B6E0F" w:rsidP="00681A5A">
      <w:pPr>
        <w:ind w:left="567"/>
        <w:rPr>
          <w:bCs/>
          <w:sz w:val="24"/>
          <w:szCs w:val="24"/>
        </w:rPr>
      </w:pPr>
    </w:p>
    <w:p w14:paraId="3A470B06" w14:textId="2DD46AB1" w:rsidR="007B6E0F" w:rsidRPr="001D510A" w:rsidRDefault="007B6E0F" w:rsidP="00681A5A">
      <w:pPr>
        <w:ind w:left="567"/>
        <w:rPr>
          <w:bCs/>
          <w:sz w:val="24"/>
          <w:szCs w:val="24"/>
        </w:rPr>
      </w:pPr>
      <w:r w:rsidRPr="001D510A">
        <w:rPr>
          <w:b/>
          <w:bCs/>
          <w:sz w:val="24"/>
          <w:szCs w:val="24"/>
        </w:rPr>
        <w:t>3.2.</w:t>
      </w:r>
      <w:r w:rsidRPr="001D510A">
        <w:rPr>
          <w:bCs/>
          <w:sz w:val="24"/>
          <w:szCs w:val="24"/>
        </w:rPr>
        <w:t xml:space="preserve"> Forma de execução da contratação: indireta, em regime de empreitada por preço </w:t>
      </w:r>
      <w:r w:rsidR="00681A5A">
        <w:rPr>
          <w:bCs/>
          <w:sz w:val="24"/>
          <w:szCs w:val="24"/>
        </w:rPr>
        <w:t>global</w:t>
      </w:r>
      <w:r w:rsidRPr="001D510A">
        <w:rPr>
          <w:bCs/>
          <w:sz w:val="24"/>
          <w:szCs w:val="24"/>
        </w:rPr>
        <w:t>.</w:t>
      </w:r>
    </w:p>
    <w:p w14:paraId="527EC1CA" w14:textId="77777777" w:rsidR="007B6E0F" w:rsidRPr="001D510A" w:rsidRDefault="007B6E0F" w:rsidP="00681A5A">
      <w:pPr>
        <w:ind w:left="567"/>
        <w:rPr>
          <w:bCs/>
          <w:sz w:val="24"/>
          <w:szCs w:val="24"/>
        </w:rPr>
      </w:pPr>
    </w:p>
    <w:p w14:paraId="63DD4FB4" w14:textId="77777777" w:rsidR="007B6E0F" w:rsidRPr="001D510A" w:rsidRDefault="007B6E0F" w:rsidP="00681A5A">
      <w:pPr>
        <w:ind w:left="567"/>
        <w:rPr>
          <w:sz w:val="24"/>
          <w:szCs w:val="24"/>
        </w:rPr>
      </w:pPr>
      <w:r w:rsidRPr="001D510A">
        <w:rPr>
          <w:b/>
          <w:sz w:val="24"/>
          <w:szCs w:val="24"/>
        </w:rPr>
        <w:t>3.3.</w:t>
      </w:r>
      <w:r w:rsidRPr="001D510A">
        <w:rPr>
          <w:sz w:val="24"/>
          <w:szCs w:val="24"/>
        </w:rPr>
        <w:t xml:space="preserve"> A descrição da solução como um todo encontra-se pormenorizada em tópico especifico do ETP.</w:t>
      </w:r>
    </w:p>
    <w:p w14:paraId="3C4786C1" w14:textId="77777777" w:rsidR="007B6E0F" w:rsidRDefault="007B6E0F" w:rsidP="00681A5A">
      <w:pPr>
        <w:pBdr>
          <w:top w:val="nil"/>
          <w:left w:val="nil"/>
          <w:bottom w:val="nil"/>
          <w:right w:val="nil"/>
          <w:between w:val="nil"/>
        </w:pBdr>
        <w:ind w:left="567"/>
        <w:jc w:val="both"/>
        <w:rPr>
          <w:b/>
          <w:sz w:val="24"/>
          <w:szCs w:val="24"/>
        </w:rPr>
      </w:pPr>
    </w:p>
    <w:p w14:paraId="490DD3FA" w14:textId="77777777" w:rsidR="00681A5A" w:rsidRPr="001D510A" w:rsidRDefault="00681A5A" w:rsidP="00681A5A">
      <w:pPr>
        <w:pBdr>
          <w:top w:val="nil"/>
          <w:left w:val="nil"/>
          <w:bottom w:val="nil"/>
          <w:right w:val="nil"/>
          <w:between w:val="nil"/>
        </w:pBdr>
        <w:ind w:left="567"/>
        <w:jc w:val="both"/>
        <w:rPr>
          <w:b/>
          <w:sz w:val="24"/>
          <w:szCs w:val="24"/>
        </w:rPr>
      </w:pPr>
    </w:p>
    <w:p w14:paraId="1F097634" w14:textId="77777777" w:rsidR="007B6E0F" w:rsidRPr="001D510A" w:rsidRDefault="007B6E0F" w:rsidP="00681A5A">
      <w:pPr>
        <w:pBdr>
          <w:top w:val="nil"/>
          <w:left w:val="nil"/>
          <w:bottom w:val="nil"/>
          <w:right w:val="nil"/>
          <w:between w:val="nil"/>
        </w:pBdr>
        <w:ind w:left="567"/>
        <w:jc w:val="both"/>
        <w:rPr>
          <w:rFonts w:eastAsia="Arial"/>
          <w:sz w:val="24"/>
          <w:szCs w:val="24"/>
        </w:rPr>
      </w:pPr>
    </w:p>
    <w:p w14:paraId="4908656F" w14:textId="77777777" w:rsidR="007B6E0F" w:rsidRPr="001D510A" w:rsidRDefault="007B6E0F" w:rsidP="00681A5A">
      <w:pPr>
        <w:pBdr>
          <w:top w:val="nil"/>
          <w:left w:val="nil"/>
          <w:bottom w:val="nil"/>
          <w:right w:val="nil"/>
          <w:between w:val="nil"/>
        </w:pBdr>
        <w:shd w:val="clear" w:color="auto" w:fill="D9D9D9" w:themeFill="background1" w:themeFillShade="D9"/>
        <w:ind w:left="567"/>
        <w:jc w:val="both"/>
        <w:rPr>
          <w:rFonts w:eastAsia="Arial"/>
          <w:b/>
          <w:sz w:val="24"/>
          <w:szCs w:val="24"/>
        </w:rPr>
      </w:pPr>
      <w:r w:rsidRPr="001D510A">
        <w:rPr>
          <w:rFonts w:eastAsia="Arial"/>
          <w:b/>
          <w:sz w:val="24"/>
          <w:szCs w:val="24"/>
        </w:rPr>
        <w:lastRenderedPageBreak/>
        <w:t>4. REQUISITOS DA CONTRATAÇÃO</w:t>
      </w:r>
    </w:p>
    <w:p w14:paraId="6228242C" w14:textId="77777777" w:rsidR="007B6E0F" w:rsidRPr="001D510A" w:rsidRDefault="007B6E0F" w:rsidP="00681A5A">
      <w:pPr>
        <w:pBdr>
          <w:top w:val="nil"/>
          <w:left w:val="nil"/>
          <w:bottom w:val="nil"/>
          <w:right w:val="nil"/>
          <w:between w:val="nil"/>
        </w:pBdr>
        <w:ind w:left="567"/>
        <w:jc w:val="both"/>
        <w:rPr>
          <w:rFonts w:eastAsia="Arial"/>
          <w:b/>
          <w:sz w:val="24"/>
          <w:szCs w:val="24"/>
        </w:rPr>
      </w:pPr>
    </w:p>
    <w:p w14:paraId="39008573" w14:textId="77777777" w:rsidR="007B6E0F" w:rsidRPr="001D510A" w:rsidRDefault="007B6E0F" w:rsidP="00681A5A">
      <w:pPr>
        <w:pBdr>
          <w:top w:val="nil"/>
          <w:left w:val="nil"/>
          <w:bottom w:val="nil"/>
          <w:right w:val="nil"/>
          <w:between w:val="nil"/>
        </w:pBdr>
        <w:ind w:left="567"/>
        <w:jc w:val="both"/>
        <w:rPr>
          <w:sz w:val="24"/>
          <w:szCs w:val="24"/>
        </w:rPr>
      </w:pPr>
      <w:r w:rsidRPr="001D510A">
        <w:rPr>
          <w:sz w:val="24"/>
          <w:szCs w:val="24"/>
        </w:rPr>
        <w:t>Os requisitos necessários para a presente contratação são:</w:t>
      </w:r>
    </w:p>
    <w:p w14:paraId="640C61F8" w14:textId="77777777" w:rsidR="007B6E0F" w:rsidRPr="001D510A" w:rsidRDefault="007B6E0F" w:rsidP="00681A5A">
      <w:pPr>
        <w:pBdr>
          <w:top w:val="nil"/>
          <w:left w:val="nil"/>
          <w:bottom w:val="nil"/>
          <w:right w:val="nil"/>
          <w:between w:val="nil"/>
        </w:pBdr>
        <w:ind w:left="567"/>
        <w:jc w:val="both"/>
        <w:rPr>
          <w:sz w:val="24"/>
          <w:szCs w:val="24"/>
        </w:rPr>
      </w:pPr>
    </w:p>
    <w:p w14:paraId="4A175517" w14:textId="107E6064" w:rsidR="007B6E0F" w:rsidRPr="001D510A" w:rsidRDefault="007B6E0F" w:rsidP="00681A5A">
      <w:pPr>
        <w:tabs>
          <w:tab w:val="left" w:pos="1418"/>
        </w:tabs>
        <w:ind w:left="567" w:right="-50"/>
        <w:jc w:val="both"/>
        <w:rPr>
          <w:sz w:val="24"/>
          <w:szCs w:val="24"/>
        </w:rPr>
      </w:pPr>
      <w:r w:rsidRPr="001D510A">
        <w:rPr>
          <w:b/>
          <w:spacing w:val="-1"/>
          <w:sz w:val="24"/>
          <w:szCs w:val="24"/>
        </w:rPr>
        <w:t>4.1.</w:t>
      </w:r>
      <w:r w:rsidRPr="001D510A">
        <w:rPr>
          <w:spacing w:val="-1"/>
          <w:sz w:val="24"/>
          <w:szCs w:val="24"/>
        </w:rPr>
        <w:t xml:space="preserve"> </w:t>
      </w:r>
      <w:r w:rsidRPr="001D510A">
        <w:rPr>
          <w:sz w:val="24"/>
          <w:szCs w:val="24"/>
        </w:rPr>
        <w:t xml:space="preserve">Para </w:t>
      </w:r>
      <w:r w:rsidR="002A0E60" w:rsidRPr="001D510A">
        <w:rPr>
          <w:sz w:val="24"/>
          <w:szCs w:val="24"/>
        </w:rPr>
        <w:t>a contratação pretendida</w:t>
      </w:r>
      <w:r w:rsidRPr="001D510A">
        <w:rPr>
          <w:sz w:val="24"/>
          <w:szCs w:val="24"/>
        </w:rPr>
        <w:t xml:space="preserve"> os eventuais interessados deverão comprovar que atuam em ramo</w:t>
      </w:r>
      <w:r w:rsidR="00E1259B" w:rsidRPr="001D510A">
        <w:rPr>
          <w:sz w:val="24"/>
          <w:szCs w:val="24"/>
        </w:rPr>
        <w:t xml:space="preserve"> </w:t>
      </w:r>
      <w:r w:rsidRPr="001D510A">
        <w:rPr>
          <w:sz w:val="24"/>
          <w:szCs w:val="24"/>
        </w:rPr>
        <w:t>de atividade compatível com o objeto da licitação, bem como apresentar os documentos a título</w:t>
      </w:r>
      <w:r w:rsidRPr="001D510A">
        <w:rPr>
          <w:spacing w:val="1"/>
          <w:sz w:val="24"/>
          <w:szCs w:val="24"/>
        </w:rPr>
        <w:t xml:space="preserve"> </w:t>
      </w:r>
      <w:r w:rsidRPr="001D510A">
        <w:rPr>
          <w:sz w:val="24"/>
          <w:szCs w:val="24"/>
        </w:rPr>
        <w:t>habilitação, conforme o edital.</w:t>
      </w:r>
    </w:p>
    <w:p w14:paraId="7C281FB4" w14:textId="77777777" w:rsidR="007B6E0F" w:rsidRPr="001D510A" w:rsidRDefault="007B6E0F" w:rsidP="00681A5A">
      <w:pPr>
        <w:pBdr>
          <w:top w:val="nil"/>
          <w:left w:val="nil"/>
          <w:bottom w:val="nil"/>
          <w:right w:val="nil"/>
          <w:between w:val="nil"/>
        </w:pBdr>
        <w:ind w:left="567"/>
        <w:jc w:val="both"/>
        <w:rPr>
          <w:rFonts w:eastAsia="Arial"/>
          <w:b/>
          <w:sz w:val="24"/>
          <w:szCs w:val="24"/>
        </w:rPr>
      </w:pPr>
    </w:p>
    <w:p w14:paraId="2A55401E" w14:textId="37D0CB6A" w:rsidR="007B6E0F" w:rsidRPr="001D510A" w:rsidRDefault="007B6E0F" w:rsidP="00681A5A">
      <w:pPr>
        <w:spacing w:line="276" w:lineRule="auto"/>
        <w:ind w:left="567"/>
        <w:jc w:val="both"/>
        <w:rPr>
          <w:sz w:val="24"/>
          <w:szCs w:val="24"/>
        </w:rPr>
      </w:pPr>
      <w:r w:rsidRPr="001D510A">
        <w:rPr>
          <w:b/>
          <w:sz w:val="24"/>
          <w:szCs w:val="24"/>
        </w:rPr>
        <w:t>4.2.</w:t>
      </w:r>
      <w:r w:rsidRPr="001D510A">
        <w:rPr>
          <w:sz w:val="24"/>
          <w:szCs w:val="24"/>
        </w:rPr>
        <w:t xml:space="preserve"> A licitante contratada deverá manter durante a vigência d</w:t>
      </w:r>
      <w:r w:rsidR="0011046B" w:rsidRPr="001D510A">
        <w:rPr>
          <w:sz w:val="24"/>
          <w:szCs w:val="24"/>
        </w:rPr>
        <w:t>o contrato</w:t>
      </w:r>
      <w:r w:rsidRPr="001D510A">
        <w:rPr>
          <w:sz w:val="24"/>
          <w:szCs w:val="24"/>
        </w:rPr>
        <w:t xml:space="preserve"> decorrente da presente </w:t>
      </w:r>
      <w:r w:rsidRPr="001D510A">
        <w:rPr>
          <w:spacing w:val="-52"/>
          <w:sz w:val="24"/>
          <w:szCs w:val="24"/>
        </w:rPr>
        <w:t xml:space="preserve"> </w:t>
      </w:r>
      <w:r w:rsidRPr="001D510A">
        <w:rPr>
          <w:sz w:val="24"/>
          <w:szCs w:val="24"/>
        </w:rPr>
        <w:t>licitação,</w:t>
      </w:r>
      <w:r w:rsidRPr="001D510A">
        <w:rPr>
          <w:spacing w:val="-2"/>
          <w:sz w:val="24"/>
          <w:szCs w:val="24"/>
        </w:rPr>
        <w:t xml:space="preserve"> </w:t>
      </w:r>
      <w:r w:rsidRPr="001D510A">
        <w:rPr>
          <w:sz w:val="24"/>
          <w:szCs w:val="24"/>
        </w:rPr>
        <w:t>as</w:t>
      </w:r>
      <w:r w:rsidRPr="001D510A">
        <w:rPr>
          <w:spacing w:val="-3"/>
          <w:sz w:val="24"/>
          <w:szCs w:val="24"/>
        </w:rPr>
        <w:t xml:space="preserve"> </w:t>
      </w:r>
      <w:r w:rsidRPr="001D510A">
        <w:rPr>
          <w:sz w:val="24"/>
          <w:szCs w:val="24"/>
        </w:rPr>
        <w:t>condições</w:t>
      </w:r>
      <w:r w:rsidRPr="001D510A">
        <w:rPr>
          <w:spacing w:val="-1"/>
          <w:sz w:val="24"/>
          <w:szCs w:val="24"/>
        </w:rPr>
        <w:t xml:space="preserve"> </w:t>
      </w:r>
      <w:r w:rsidRPr="001D510A">
        <w:rPr>
          <w:sz w:val="24"/>
          <w:szCs w:val="24"/>
        </w:rPr>
        <w:t>de</w:t>
      </w:r>
      <w:r w:rsidRPr="001D510A">
        <w:rPr>
          <w:spacing w:val="-4"/>
          <w:sz w:val="24"/>
          <w:szCs w:val="24"/>
        </w:rPr>
        <w:t xml:space="preserve"> </w:t>
      </w:r>
      <w:r w:rsidRPr="001D510A">
        <w:rPr>
          <w:sz w:val="24"/>
          <w:szCs w:val="24"/>
        </w:rPr>
        <w:t>habilitação</w:t>
      </w:r>
      <w:r w:rsidRPr="001D510A">
        <w:rPr>
          <w:spacing w:val="-1"/>
          <w:sz w:val="24"/>
          <w:szCs w:val="24"/>
        </w:rPr>
        <w:t xml:space="preserve"> </w:t>
      </w:r>
      <w:r w:rsidRPr="001D510A">
        <w:rPr>
          <w:sz w:val="24"/>
          <w:szCs w:val="24"/>
        </w:rPr>
        <w:t>previstas</w:t>
      </w:r>
      <w:r w:rsidRPr="001D510A">
        <w:rPr>
          <w:spacing w:val="-1"/>
          <w:sz w:val="24"/>
          <w:szCs w:val="24"/>
        </w:rPr>
        <w:t xml:space="preserve"> </w:t>
      </w:r>
      <w:r w:rsidRPr="001D510A">
        <w:rPr>
          <w:sz w:val="24"/>
          <w:szCs w:val="24"/>
        </w:rPr>
        <w:t>neste</w:t>
      </w:r>
      <w:r w:rsidRPr="001D510A">
        <w:rPr>
          <w:spacing w:val="-2"/>
          <w:sz w:val="24"/>
          <w:szCs w:val="24"/>
        </w:rPr>
        <w:t xml:space="preserve"> </w:t>
      </w:r>
      <w:r w:rsidRPr="001D510A">
        <w:rPr>
          <w:sz w:val="24"/>
          <w:szCs w:val="24"/>
        </w:rPr>
        <w:t>Edital sob</w:t>
      </w:r>
      <w:r w:rsidRPr="001D510A">
        <w:rPr>
          <w:spacing w:val="-2"/>
          <w:sz w:val="24"/>
          <w:szCs w:val="24"/>
        </w:rPr>
        <w:t xml:space="preserve"> </w:t>
      </w:r>
      <w:r w:rsidRPr="001D510A">
        <w:rPr>
          <w:sz w:val="24"/>
          <w:szCs w:val="24"/>
        </w:rPr>
        <w:t>pena</w:t>
      </w:r>
      <w:r w:rsidRPr="001D510A">
        <w:rPr>
          <w:spacing w:val="-1"/>
          <w:sz w:val="24"/>
          <w:szCs w:val="24"/>
        </w:rPr>
        <w:t xml:space="preserve"> </w:t>
      </w:r>
      <w:r w:rsidRPr="001D510A">
        <w:rPr>
          <w:sz w:val="24"/>
          <w:szCs w:val="24"/>
        </w:rPr>
        <w:t>de</w:t>
      </w:r>
      <w:r w:rsidRPr="001D510A">
        <w:rPr>
          <w:spacing w:val="-3"/>
          <w:sz w:val="24"/>
          <w:szCs w:val="24"/>
        </w:rPr>
        <w:t xml:space="preserve"> </w:t>
      </w:r>
      <w:r w:rsidRPr="001D510A">
        <w:rPr>
          <w:sz w:val="24"/>
          <w:szCs w:val="24"/>
        </w:rPr>
        <w:t>suspensão</w:t>
      </w:r>
      <w:r w:rsidRPr="001D510A">
        <w:rPr>
          <w:spacing w:val="-3"/>
          <w:sz w:val="24"/>
          <w:szCs w:val="24"/>
        </w:rPr>
        <w:t xml:space="preserve"> </w:t>
      </w:r>
      <w:r w:rsidRPr="001D510A">
        <w:rPr>
          <w:sz w:val="24"/>
          <w:szCs w:val="24"/>
        </w:rPr>
        <w:t>e/ou</w:t>
      </w:r>
      <w:r w:rsidRPr="001D510A">
        <w:rPr>
          <w:spacing w:val="-5"/>
          <w:sz w:val="24"/>
          <w:szCs w:val="24"/>
        </w:rPr>
        <w:t xml:space="preserve"> </w:t>
      </w:r>
      <w:r w:rsidRPr="001D510A">
        <w:rPr>
          <w:sz w:val="24"/>
          <w:szCs w:val="24"/>
        </w:rPr>
        <w:t>rescisão</w:t>
      </w:r>
      <w:r w:rsidRPr="001D510A">
        <w:rPr>
          <w:spacing w:val="-1"/>
          <w:sz w:val="24"/>
          <w:szCs w:val="24"/>
        </w:rPr>
        <w:t xml:space="preserve"> </w:t>
      </w:r>
      <w:r w:rsidRPr="001D510A">
        <w:rPr>
          <w:sz w:val="24"/>
          <w:szCs w:val="24"/>
        </w:rPr>
        <w:t>contratual conforme Art. 92 Inciso XVI da Lei nº</w:t>
      </w:r>
      <w:r w:rsidRPr="001D510A">
        <w:rPr>
          <w:spacing w:val="-1"/>
          <w:sz w:val="24"/>
          <w:szCs w:val="24"/>
        </w:rPr>
        <w:t xml:space="preserve"> </w:t>
      </w:r>
      <w:r w:rsidRPr="001D510A">
        <w:rPr>
          <w:sz w:val="24"/>
          <w:szCs w:val="24"/>
        </w:rPr>
        <w:t>14.133/2021.</w:t>
      </w:r>
    </w:p>
    <w:p w14:paraId="23897ED0" w14:textId="77777777" w:rsidR="007B6E0F" w:rsidRPr="001D510A" w:rsidRDefault="007B6E0F" w:rsidP="00681A5A">
      <w:pPr>
        <w:pStyle w:val="Corpodetexto"/>
        <w:spacing w:before="7"/>
        <w:ind w:left="567" w:right="283" w:firstLine="567"/>
        <w:rPr>
          <w:sz w:val="24"/>
          <w:szCs w:val="24"/>
        </w:rPr>
      </w:pPr>
    </w:p>
    <w:p w14:paraId="6CD2C914" w14:textId="76E6C1A6" w:rsidR="007B6E0F" w:rsidRPr="001D510A" w:rsidRDefault="007B6E0F" w:rsidP="00681A5A">
      <w:pPr>
        <w:tabs>
          <w:tab w:val="left" w:pos="1418"/>
        </w:tabs>
        <w:spacing w:line="273" w:lineRule="auto"/>
        <w:ind w:left="567" w:right="283"/>
        <w:jc w:val="both"/>
        <w:rPr>
          <w:sz w:val="24"/>
          <w:szCs w:val="24"/>
        </w:rPr>
      </w:pPr>
      <w:r w:rsidRPr="001D510A">
        <w:rPr>
          <w:b/>
          <w:sz w:val="24"/>
          <w:szCs w:val="24"/>
        </w:rPr>
        <w:t xml:space="preserve">4.3. </w:t>
      </w:r>
      <w:r w:rsidRPr="001D510A">
        <w:rPr>
          <w:sz w:val="24"/>
          <w:szCs w:val="24"/>
        </w:rPr>
        <w:t>Nenhuma d</w:t>
      </w:r>
      <w:r w:rsidR="0011046B" w:rsidRPr="001D510A">
        <w:rPr>
          <w:sz w:val="24"/>
          <w:szCs w:val="24"/>
        </w:rPr>
        <w:t>as partes poderá subcontratar o contrato</w:t>
      </w:r>
      <w:r w:rsidRPr="001D510A">
        <w:rPr>
          <w:sz w:val="24"/>
          <w:szCs w:val="24"/>
        </w:rPr>
        <w:t>, em hipótese e sob pretexto algum, a</w:t>
      </w:r>
      <w:r w:rsidRPr="001D510A">
        <w:rPr>
          <w:spacing w:val="1"/>
          <w:sz w:val="24"/>
          <w:szCs w:val="24"/>
        </w:rPr>
        <w:t xml:space="preserve"> </w:t>
      </w:r>
      <w:r w:rsidRPr="001D510A">
        <w:rPr>
          <w:sz w:val="24"/>
          <w:szCs w:val="24"/>
        </w:rPr>
        <w:t>não ser com expresso e escrito consentimento das partes ora contratantes, tendo como causa superior o</w:t>
      </w:r>
      <w:r w:rsidRPr="001D510A">
        <w:rPr>
          <w:spacing w:val="1"/>
          <w:sz w:val="24"/>
          <w:szCs w:val="24"/>
        </w:rPr>
        <w:t xml:space="preserve"> </w:t>
      </w:r>
      <w:r w:rsidRPr="001D510A">
        <w:rPr>
          <w:sz w:val="24"/>
          <w:szCs w:val="24"/>
        </w:rPr>
        <w:t>interesse</w:t>
      </w:r>
      <w:r w:rsidRPr="001D510A">
        <w:rPr>
          <w:spacing w:val="-2"/>
          <w:sz w:val="24"/>
          <w:szCs w:val="24"/>
        </w:rPr>
        <w:t xml:space="preserve"> </w:t>
      </w:r>
      <w:r w:rsidRPr="001D510A">
        <w:rPr>
          <w:sz w:val="24"/>
          <w:szCs w:val="24"/>
        </w:rPr>
        <w:t>público.</w:t>
      </w:r>
    </w:p>
    <w:p w14:paraId="6D78E419" w14:textId="77777777" w:rsidR="007B6E0F" w:rsidRPr="001D510A" w:rsidRDefault="007B6E0F" w:rsidP="00681A5A">
      <w:pPr>
        <w:tabs>
          <w:tab w:val="left" w:pos="1418"/>
        </w:tabs>
        <w:spacing w:line="273" w:lineRule="auto"/>
        <w:ind w:left="567" w:right="283"/>
        <w:jc w:val="both"/>
        <w:rPr>
          <w:sz w:val="24"/>
          <w:szCs w:val="24"/>
        </w:rPr>
      </w:pPr>
    </w:p>
    <w:p w14:paraId="51D37935" w14:textId="77777777" w:rsidR="007B6E0F" w:rsidRPr="001D510A" w:rsidRDefault="007B6E0F" w:rsidP="00681A5A">
      <w:pPr>
        <w:spacing w:line="360" w:lineRule="auto"/>
        <w:ind w:left="567"/>
        <w:jc w:val="both"/>
        <w:rPr>
          <w:sz w:val="24"/>
          <w:szCs w:val="24"/>
        </w:rPr>
      </w:pPr>
      <w:r w:rsidRPr="001D510A">
        <w:rPr>
          <w:b/>
          <w:sz w:val="24"/>
          <w:szCs w:val="24"/>
        </w:rPr>
        <w:t>4.4. Indicação de marcas ou modelos-</w:t>
      </w:r>
      <w:r w:rsidRPr="001D510A">
        <w:rPr>
          <w:sz w:val="24"/>
          <w:szCs w:val="24"/>
        </w:rPr>
        <w:t xml:space="preserve"> Não se aplica</w:t>
      </w:r>
    </w:p>
    <w:p w14:paraId="38DDD646" w14:textId="77777777" w:rsidR="007B6E0F" w:rsidRPr="001D510A" w:rsidRDefault="007B6E0F" w:rsidP="00681A5A">
      <w:pPr>
        <w:spacing w:line="360" w:lineRule="auto"/>
        <w:ind w:left="567"/>
        <w:jc w:val="both"/>
        <w:rPr>
          <w:sz w:val="24"/>
          <w:szCs w:val="24"/>
        </w:rPr>
      </w:pPr>
      <w:r w:rsidRPr="001D510A">
        <w:rPr>
          <w:b/>
          <w:sz w:val="24"/>
          <w:szCs w:val="24"/>
        </w:rPr>
        <w:t>4.5. Da vedação de utilização de marca/produto na aquisição dos materiais-</w:t>
      </w:r>
      <w:r w:rsidRPr="001D510A">
        <w:rPr>
          <w:sz w:val="24"/>
          <w:szCs w:val="24"/>
        </w:rPr>
        <w:t xml:space="preserve"> Não se aplica.</w:t>
      </w:r>
    </w:p>
    <w:p w14:paraId="3172041D" w14:textId="77777777" w:rsidR="007B6E0F" w:rsidRPr="001D510A" w:rsidRDefault="007B6E0F" w:rsidP="00681A5A">
      <w:pPr>
        <w:pBdr>
          <w:top w:val="nil"/>
          <w:left w:val="nil"/>
          <w:bottom w:val="nil"/>
          <w:right w:val="nil"/>
          <w:between w:val="nil"/>
        </w:pBdr>
        <w:ind w:left="567"/>
        <w:jc w:val="both"/>
        <w:rPr>
          <w:rFonts w:eastAsia="Arial"/>
          <w:b/>
          <w:sz w:val="24"/>
          <w:szCs w:val="24"/>
        </w:rPr>
      </w:pPr>
    </w:p>
    <w:p w14:paraId="7E14875A" w14:textId="77777777" w:rsidR="007B6E0F" w:rsidRPr="00A319F9" w:rsidRDefault="007B6E0F" w:rsidP="00681A5A">
      <w:pPr>
        <w:pBdr>
          <w:top w:val="nil"/>
          <w:left w:val="nil"/>
          <w:bottom w:val="nil"/>
          <w:right w:val="nil"/>
          <w:between w:val="nil"/>
        </w:pBdr>
        <w:shd w:val="clear" w:color="auto" w:fill="D9D9D9" w:themeFill="background1" w:themeFillShade="D9"/>
        <w:ind w:left="567"/>
        <w:jc w:val="both"/>
        <w:rPr>
          <w:rFonts w:eastAsia="Arial"/>
          <w:sz w:val="24"/>
          <w:szCs w:val="24"/>
        </w:rPr>
      </w:pPr>
      <w:r w:rsidRPr="001D510A">
        <w:rPr>
          <w:rFonts w:eastAsia="Arial"/>
          <w:b/>
          <w:sz w:val="24"/>
          <w:szCs w:val="24"/>
        </w:rPr>
        <w:t xml:space="preserve">5. </w:t>
      </w:r>
      <w:r w:rsidRPr="00A319F9">
        <w:rPr>
          <w:rFonts w:eastAsia="Arial"/>
          <w:b/>
          <w:sz w:val="24"/>
          <w:szCs w:val="24"/>
        </w:rPr>
        <w:t xml:space="preserve">EXECUÇÃO DO OBJETO </w:t>
      </w:r>
    </w:p>
    <w:p w14:paraId="74997816" w14:textId="77777777" w:rsidR="007B6E0F" w:rsidRPr="00A319F9" w:rsidRDefault="007B6E0F" w:rsidP="00681A5A">
      <w:pPr>
        <w:tabs>
          <w:tab w:val="left" w:pos="1276"/>
        </w:tabs>
        <w:spacing w:line="273" w:lineRule="auto"/>
        <w:ind w:left="567" w:right="283"/>
        <w:jc w:val="both"/>
        <w:rPr>
          <w:rFonts w:eastAsia="Arial"/>
          <w:b/>
          <w:bCs/>
          <w:sz w:val="24"/>
          <w:szCs w:val="24"/>
        </w:rPr>
      </w:pPr>
    </w:p>
    <w:p w14:paraId="211DBC1B" w14:textId="54598AA7" w:rsidR="00ED26B2" w:rsidRPr="00A319F9" w:rsidRDefault="00A319F9" w:rsidP="00681A5A">
      <w:pPr>
        <w:pStyle w:val="Ttulo4"/>
        <w:ind w:left="567"/>
        <w:jc w:val="both"/>
        <w:rPr>
          <w:rStyle w:val="Forte"/>
          <w:rFonts w:eastAsia="Liberation Serif"/>
          <w:b/>
          <w:color w:val="000000" w:themeColor="text1"/>
          <w:sz w:val="24"/>
          <w:szCs w:val="24"/>
        </w:rPr>
      </w:pPr>
      <w:r>
        <w:rPr>
          <w:rStyle w:val="Forte"/>
          <w:rFonts w:eastAsia="Liberation Serif"/>
          <w:b/>
          <w:color w:val="000000" w:themeColor="text1"/>
          <w:sz w:val="24"/>
          <w:szCs w:val="24"/>
        </w:rPr>
        <w:t>5.1</w:t>
      </w:r>
      <w:r w:rsidR="00ED26B2" w:rsidRPr="00A319F9">
        <w:rPr>
          <w:rStyle w:val="Forte"/>
          <w:rFonts w:eastAsia="Liberation Serif"/>
          <w:b/>
          <w:color w:val="000000" w:themeColor="text1"/>
          <w:sz w:val="24"/>
          <w:szCs w:val="24"/>
        </w:rPr>
        <w:t>. Do Local de Execução dos Serviços</w:t>
      </w:r>
    </w:p>
    <w:p w14:paraId="5CE81F31" w14:textId="77777777" w:rsidR="00ED26B2" w:rsidRPr="00A319F9" w:rsidRDefault="00ED26B2" w:rsidP="00681A5A">
      <w:pPr>
        <w:pStyle w:val="Ttulo4"/>
        <w:ind w:left="567"/>
        <w:jc w:val="both"/>
        <w:rPr>
          <w:color w:val="000000" w:themeColor="text1"/>
          <w:sz w:val="24"/>
          <w:szCs w:val="24"/>
        </w:rPr>
      </w:pPr>
    </w:p>
    <w:p w14:paraId="0CC609A4" w14:textId="77777777" w:rsidR="00ED26B2" w:rsidRPr="00A319F9" w:rsidRDefault="00ED26B2" w:rsidP="00681A5A">
      <w:pPr>
        <w:pStyle w:val="Ttulo4"/>
        <w:ind w:left="567"/>
        <w:jc w:val="both"/>
        <w:rPr>
          <w:sz w:val="24"/>
          <w:szCs w:val="24"/>
        </w:rPr>
      </w:pPr>
      <w:r w:rsidRPr="00A319F9">
        <w:rPr>
          <w:sz w:val="24"/>
          <w:szCs w:val="24"/>
        </w:rPr>
        <w:t>Os serviços deverão ser executados no endereço Rua São Lourenço, Centro, CEP 98.905-000, no Município de Alegria/RS-Praça Arnoldo Guilherme Jost.</w:t>
      </w:r>
    </w:p>
    <w:p w14:paraId="50018712" w14:textId="77777777" w:rsidR="00ED26B2" w:rsidRPr="00A319F9" w:rsidRDefault="00ED26B2" w:rsidP="00681A5A">
      <w:pPr>
        <w:pStyle w:val="Ttulo4"/>
        <w:ind w:left="567"/>
        <w:jc w:val="both"/>
        <w:rPr>
          <w:i/>
          <w:sz w:val="24"/>
          <w:szCs w:val="24"/>
        </w:rPr>
      </w:pPr>
    </w:p>
    <w:p w14:paraId="246C840A" w14:textId="60785511" w:rsidR="00ED26B2" w:rsidRPr="00A319F9" w:rsidRDefault="00A319F9" w:rsidP="00681A5A">
      <w:pPr>
        <w:pStyle w:val="Ttulo4"/>
        <w:ind w:left="567"/>
        <w:jc w:val="both"/>
        <w:rPr>
          <w:b w:val="0"/>
          <w:color w:val="000000" w:themeColor="text1"/>
          <w:sz w:val="24"/>
          <w:szCs w:val="24"/>
        </w:rPr>
      </w:pPr>
      <w:r>
        <w:rPr>
          <w:rStyle w:val="Forte"/>
          <w:rFonts w:eastAsia="Liberation Serif"/>
          <w:b/>
          <w:color w:val="000000" w:themeColor="text1"/>
          <w:sz w:val="24"/>
          <w:szCs w:val="24"/>
        </w:rPr>
        <w:t>5.</w:t>
      </w:r>
      <w:r w:rsidR="00ED26B2" w:rsidRPr="00A319F9">
        <w:rPr>
          <w:rStyle w:val="Forte"/>
          <w:rFonts w:eastAsia="Liberation Serif"/>
          <w:b/>
          <w:color w:val="000000" w:themeColor="text1"/>
          <w:sz w:val="24"/>
          <w:szCs w:val="24"/>
        </w:rPr>
        <w:t>2. Do Prazo de Execução</w:t>
      </w:r>
    </w:p>
    <w:p w14:paraId="3D629D03" w14:textId="77777777" w:rsidR="00343D59" w:rsidRPr="00343D59" w:rsidRDefault="00343D59" w:rsidP="00681A5A">
      <w:pPr>
        <w:widowControl/>
        <w:autoSpaceDE/>
        <w:autoSpaceDN/>
        <w:spacing w:before="100" w:beforeAutospacing="1" w:after="100" w:afterAutospacing="1"/>
        <w:ind w:left="567"/>
        <w:jc w:val="both"/>
        <w:rPr>
          <w:sz w:val="24"/>
          <w:szCs w:val="24"/>
        </w:rPr>
      </w:pPr>
      <w:r w:rsidRPr="00343D59">
        <w:rPr>
          <w:sz w:val="24"/>
          <w:szCs w:val="24"/>
        </w:rPr>
        <w:t xml:space="preserve">Os serviços deverão ser iniciados no prazo de até </w:t>
      </w:r>
      <w:r w:rsidRPr="00343D59">
        <w:rPr>
          <w:rStyle w:val="Forte"/>
          <w:sz w:val="24"/>
          <w:szCs w:val="24"/>
        </w:rPr>
        <w:t>03 (três) dias</w:t>
      </w:r>
      <w:r w:rsidRPr="00343D59">
        <w:rPr>
          <w:sz w:val="24"/>
          <w:szCs w:val="24"/>
        </w:rPr>
        <w:t xml:space="preserve"> após a assinatura do contrato e deverão ser integralmente executados no prazo máximo de </w:t>
      </w:r>
      <w:r w:rsidRPr="00343D59">
        <w:rPr>
          <w:rStyle w:val="Forte"/>
          <w:sz w:val="24"/>
          <w:szCs w:val="24"/>
        </w:rPr>
        <w:t>45 (quarenta e cinco) dias</w:t>
      </w:r>
      <w:r w:rsidRPr="00343D59">
        <w:rPr>
          <w:sz w:val="24"/>
          <w:szCs w:val="24"/>
        </w:rPr>
        <w:t xml:space="preserve">, contados a partir do início dos serviços, devendo ser observado rigorosamente o </w:t>
      </w:r>
      <w:r w:rsidRPr="00343D59">
        <w:rPr>
          <w:rStyle w:val="Forte"/>
          <w:sz w:val="24"/>
          <w:szCs w:val="24"/>
        </w:rPr>
        <w:t>Cronograma Físico de Execução</w:t>
      </w:r>
      <w:r w:rsidRPr="00343D59">
        <w:rPr>
          <w:sz w:val="24"/>
          <w:szCs w:val="24"/>
        </w:rPr>
        <w:t xml:space="preserve"> integrante da contratação.</w:t>
      </w:r>
    </w:p>
    <w:p w14:paraId="00EE5080" w14:textId="0B2E5C00" w:rsidR="0080588C" w:rsidRPr="00343D59" w:rsidRDefault="0080588C" w:rsidP="00681A5A">
      <w:pPr>
        <w:widowControl/>
        <w:autoSpaceDE/>
        <w:autoSpaceDN/>
        <w:spacing w:before="100" w:beforeAutospacing="1" w:after="100" w:afterAutospacing="1"/>
        <w:ind w:left="567"/>
        <w:jc w:val="both"/>
        <w:rPr>
          <w:sz w:val="24"/>
          <w:szCs w:val="24"/>
          <w:lang w:val="pt-BR" w:eastAsia="pt-BR"/>
        </w:rPr>
      </w:pPr>
      <w:r w:rsidRPr="00343D59">
        <w:rPr>
          <w:sz w:val="24"/>
          <w:szCs w:val="24"/>
          <w:lang w:val="pt-BR" w:eastAsia="pt-BR"/>
        </w:rPr>
        <w:t xml:space="preserve">O prazo de execução somente poderá ser prorrogado nos casos expressamente previstos na legislação vigente, mediante </w:t>
      </w:r>
      <w:r w:rsidRPr="00343D59">
        <w:rPr>
          <w:b/>
          <w:bCs/>
          <w:sz w:val="24"/>
          <w:szCs w:val="24"/>
          <w:lang w:val="pt-BR" w:eastAsia="pt-BR"/>
        </w:rPr>
        <w:t>justificativa formal da contratada</w:t>
      </w:r>
      <w:r w:rsidRPr="00343D59">
        <w:rPr>
          <w:sz w:val="24"/>
          <w:szCs w:val="24"/>
          <w:lang w:val="pt-BR" w:eastAsia="pt-BR"/>
        </w:rPr>
        <w:t xml:space="preserve">, devidamente fundamentada, e </w:t>
      </w:r>
      <w:r w:rsidRPr="00343D59">
        <w:rPr>
          <w:b/>
          <w:bCs/>
          <w:sz w:val="24"/>
          <w:szCs w:val="24"/>
          <w:lang w:val="pt-BR" w:eastAsia="pt-BR"/>
        </w:rPr>
        <w:t>autorização expressa da Administração</w:t>
      </w:r>
      <w:r w:rsidRPr="00343D59">
        <w:rPr>
          <w:sz w:val="24"/>
          <w:szCs w:val="24"/>
          <w:lang w:val="pt-BR" w:eastAsia="pt-BR"/>
        </w:rPr>
        <w:t>, observadas as disposições da Lei Federal nº 14.133/2021.</w:t>
      </w:r>
    </w:p>
    <w:p w14:paraId="7DD0C41D" w14:textId="77777777" w:rsidR="0080588C" w:rsidRPr="00A319F9" w:rsidRDefault="0080588C" w:rsidP="00681A5A">
      <w:pPr>
        <w:pStyle w:val="Ttulo4"/>
        <w:ind w:left="567"/>
        <w:jc w:val="both"/>
        <w:rPr>
          <w:rStyle w:val="Forte"/>
          <w:rFonts w:eastAsia="Liberation Serif"/>
          <w:b/>
          <w:color w:val="000000" w:themeColor="text1"/>
          <w:sz w:val="24"/>
          <w:szCs w:val="24"/>
        </w:rPr>
      </w:pPr>
    </w:p>
    <w:p w14:paraId="3F789791" w14:textId="74DDDE4A" w:rsidR="00ED26B2" w:rsidRPr="00A319F9" w:rsidRDefault="00A319F9" w:rsidP="00681A5A">
      <w:pPr>
        <w:pStyle w:val="Ttulo4"/>
        <w:ind w:left="567"/>
        <w:jc w:val="both"/>
        <w:rPr>
          <w:b w:val="0"/>
          <w:color w:val="000000" w:themeColor="text1"/>
          <w:sz w:val="24"/>
          <w:szCs w:val="24"/>
        </w:rPr>
      </w:pPr>
      <w:r>
        <w:rPr>
          <w:rStyle w:val="Forte"/>
          <w:rFonts w:eastAsia="Liberation Serif"/>
          <w:b/>
          <w:color w:val="000000" w:themeColor="text1"/>
          <w:sz w:val="24"/>
          <w:szCs w:val="24"/>
        </w:rPr>
        <w:t>5.</w:t>
      </w:r>
      <w:r w:rsidR="00ED26B2" w:rsidRPr="00A319F9">
        <w:rPr>
          <w:rStyle w:val="Forte"/>
          <w:rFonts w:eastAsia="Liberation Serif"/>
          <w:b/>
          <w:color w:val="000000" w:themeColor="text1"/>
          <w:sz w:val="24"/>
          <w:szCs w:val="24"/>
        </w:rPr>
        <w:t>3. Da Responsabilidade da Contratada</w:t>
      </w:r>
    </w:p>
    <w:p w14:paraId="105B6255" w14:textId="2D3520C6" w:rsidR="00ED26B2" w:rsidRDefault="00ED26B2" w:rsidP="00681A5A">
      <w:pPr>
        <w:pStyle w:val="NormalWeb"/>
        <w:ind w:left="567"/>
        <w:jc w:val="both"/>
        <w:rPr>
          <w:color w:val="000000" w:themeColor="text1"/>
        </w:rPr>
      </w:pPr>
      <w:r w:rsidRPr="00A319F9">
        <w:rPr>
          <w:color w:val="000000" w:themeColor="text1"/>
        </w:rPr>
        <w:t xml:space="preserve">A empresa contratada será inteiramente responsável pela execução </w:t>
      </w:r>
      <w:r w:rsidR="0080588C" w:rsidRPr="00A319F9">
        <w:rPr>
          <w:color w:val="000000" w:themeColor="text1"/>
        </w:rPr>
        <w:t xml:space="preserve">integral </w:t>
      </w:r>
      <w:r w:rsidRPr="00A319F9">
        <w:rPr>
          <w:color w:val="000000" w:themeColor="text1"/>
        </w:rPr>
        <w:t xml:space="preserve">dos serviços, devendo observar rigorosamente o </w:t>
      </w:r>
      <w:r w:rsidRPr="00A319F9">
        <w:rPr>
          <w:rStyle w:val="Forte"/>
          <w:rFonts w:eastAsia="Liberation Serif"/>
          <w:color w:val="000000" w:themeColor="text1"/>
        </w:rPr>
        <w:t>Memorial Descritivo</w:t>
      </w:r>
      <w:r w:rsidRPr="00A319F9">
        <w:rPr>
          <w:color w:val="000000" w:themeColor="text1"/>
        </w:rPr>
        <w:t>, cronograma de execução</w:t>
      </w:r>
      <w:r w:rsidR="0080588C" w:rsidRPr="00A319F9">
        <w:rPr>
          <w:color w:val="000000" w:themeColor="text1"/>
        </w:rPr>
        <w:t>, projeto elétrico</w:t>
      </w:r>
      <w:r w:rsidRPr="00A319F9">
        <w:rPr>
          <w:color w:val="000000" w:themeColor="text1"/>
        </w:rPr>
        <w:t xml:space="preserve"> e as normas técnicas aplicáveis, as boas práticas de engenharia e as determinações da fiscalização.</w:t>
      </w:r>
    </w:p>
    <w:p w14:paraId="0C8C32A9" w14:textId="77777777" w:rsidR="00343D59" w:rsidRPr="00A319F9" w:rsidRDefault="00343D59" w:rsidP="00681A5A">
      <w:pPr>
        <w:pStyle w:val="NormalWeb"/>
        <w:ind w:left="567"/>
        <w:jc w:val="both"/>
        <w:rPr>
          <w:color w:val="000000" w:themeColor="text1"/>
        </w:rPr>
      </w:pPr>
    </w:p>
    <w:p w14:paraId="1CD80364" w14:textId="77777777" w:rsidR="00ED26B2" w:rsidRPr="00A319F9" w:rsidRDefault="00ED26B2" w:rsidP="00681A5A">
      <w:pPr>
        <w:pStyle w:val="NormalWeb"/>
        <w:ind w:left="567"/>
        <w:jc w:val="both"/>
        <w:rPr>
          <w:color w:val="000000" w:themeColor="text1"/>
        </w:rPr>
      </w:pPr>
      <w:r w:rsidRPr="00A319F9">
        <w:rPr>
          <w:color w:val="000000" w:themeColor="text1"/>
        </w:rPr>
        <w:lastRenderedPageBreak/>
        <w:t>A obra deverá ser inscrita no Cadastro Nacional de Obras (CNO), conforme Instrução Normativa RFB nº 2061, de 20 de dezembro de 2021, no prazo de até 30 (trinta) dias, contado da data do início da obra, na qual deverão ser informados todos os seus responsáveis.</w:t>
      </w:r>
    </w:p>
    <w:p w14:paraId="2606C2C2" w14:textId="4CCE1FAF" w:rsidR="00ED26B2" w:rsidRPr="00A319F9" w:rsidRDefault="00A319F9" w:rsidP="00681A5A">
      <w:pPr>
        <w:pStyle w:val="Ttulo4"/>
        <w:ind w:left="567"/>
        <w:jc w:val="both"/>
        <w:rPr>
          <w:b w:val="0"/>
          <w:color w:val="000000" w:themeColor="text1"/>
          <w:sz w:val="24"/>
          <w:szCs w:val="24"/>
        </w:rPr>
      </w:pPr>
      <w:r>
        <w:rPr>
          <w:rStyle w:val="Forte"/>
          <w:rFonts w:eastAsia="Liberation Serif"/>
          <w:b/>
          <w:color w:val="000000" w:themeColor="text1"/>
          <w:sz w:val="24"/>
          <w:szCs w:val="24"/>
        </w:rPr>
        <w:t>5.4</w:t>
      </w:r>
      <w:r w:rsidR="00ED26B2" w:rsidRPr="00A319F9">
        <w:rPr>
          <w:rStyle w:val="Forte"/>
          <w:rFonts w:eastAsia="Liberation Serif"/>
          <w:b/>
          <w:color w:val="000000" w:themeColor="text1"/>
          <w:sz w:val="24"/>
          <w:szCs w:val="24"/>
        </w:rPr>
        <w:t>. Das Despesas e Encargos</w:t>
      </w:r>
    </w:p>
    <w:p w14:paraId="6C6A657D" w14:textId="77777777" w:rsidR="00ED26B2" w:rsidRPr="00A319F9" w:rsidRDefault="00ED26B2" w:rsidP="00681A5A">
      <w:pPr>
        <w:pStyle w:val="NormalWeb"/>
        <w:ind w:left="567"/>
        <w:jc w:val="both"/>
        <w:rPr>
          <w:color w:val="000000" w:themeColor="text1"/>
        </w:rPr>
      </w:pPr>
      <w:r w:rsidRPr="00A319F9">
        <w:rPr>
          <w:color w:val="000000" w:themeColor="text1"/>
        </w:rPr>
        <w:t>Todas as despesas decorrentes da execução dos serviços, incluindo, mas não se limitando a transporte, deslocamento de pessoal, materiais, equipamentos, ferramentas, seguros, tributos, encargos trabalhistas, previdenciários, fiscais e quaisquer outros custos diretos ou indiretos, correrão por conta exclusiva da empresa contratada, não cabendo à Administração qualquer ônus adicional.</w:t>
      </w:r>
    </w:p>
    <w:p w14:paraId="48C46485" w14:textId="60D43270" w:rsidR="00ED26B2" w:rsidRPr="00A319F9" w:rsidRDefault="00A319F9" w:rsidP="00681A5A">
      <w:pPr>
        <w:pStyle w:val="Ttulo4"/>
        <w:ind w:left="567"/>
        <w:jc w:val="both"/>
        <w:rPr>
          <w:b w:val="0"/>
          <w:color w:val="000000" w:themeColor="text1"/>
          <w:sz w:val="24"/>
          <w:szCs w:val="24"/>
        </w:rPr>
      </w:pPr>
      <w:r>
        <w:rPr>
          <w:rStyle w:val="Forte"/>
          <w:rFonts w:eastAsia="Liberation Serif"/>
          <w:b/>
          <w:color w:val="000000" w:themeColor="text1"/>
          <w:sz w:val="24"/>
          <w:szCs w:val="24"/>
        </w:rPr>
        <w:t>5</w:t>
      </w:r>
      <w:r w:rsidR="00ED26B2" w:rsidRPr="00A319F9">
        <w:rPr>
          <w:rStyle w:val="Forte"/>
          <w:rFonts w:eastAsia="Liberation Serif"/>
          <w:b/>
          <w:color w:val="000000" w:themeColor="text1"/>
          <w:sz w:val="24"/>
          <w:szCs w:val="24"/>
        </w:rPr>
        <w:t>.5. Da Qualidade e Conformidade dos Serviços</w:t>
      </w:r>
    </w:p>
    <w:p w14:paraId="315122C0" w14:textId="6A3714C2" w:rsidR="00ED26B2" w:rsidRPr="00A319F9" w:rsidRDefault="00ED26B2" w:rsidP="00681A5A">
      <w:pPr>
        <w:pStyle w:val="NormalWeb"/>
        <w:ind w:left="567"/>
        <w:jc w:val="both"/>
        <w:rPr>
          <w:color w:val="000000" w:themeColor="text1"/>
        </w:rPr>
      </w:pPr>
      <w:r w:rsidRPr="00A319F9">
        <w:rPr>
          <w:color w:val="000000" w:themeColor="text1"/>
        </w:rPr>
        <w:t>Os serviços deverão ser executados com qualidade, segurança e eficiência, atendendo integralmente às especificações constantes no Memorial Descritivo</w:t>
      </w:r>
      <w:r w:rsidR="0080588C" w:rsidRPr="00A319F9">
        <w:rPr>
          <w:color w:val="000000" w:themeColor="text1"/>
        </w:rPr>
        <w:t xml:space="preserve"> e projeto </w:t>
      </w:r>
      <w:proofErr w:type="spellStart"/>
      <w:r w:rsidR="0080588C" w:rsidRPr="00A319F9">
        <w:rPr>
          <w:color w:val="000000" w:themeColor="text1"/>
        </w:rPr>
        <w:t>eletrico</w:t>
      </w:r>
      <w:proofErr w:type="spellEnd"/>
      <w:r w:rsidRPr="00A319F9">
        <w:rPr>
          <w:color w:val="000000" w:themeColor="text1"/>
        </w:rPr>
        <w:t>, ficando a contratada obrigada a refazer, sem ônus adicional, quaisquer serviços executados em desacordo com o contratado.</w:t>
      </w:r>
    </w:p>
    <w:p w14:paraId="10AEF0D3" w14:textId="59A11B44" w:rsidR="00ED26B2" w:rsidRPr="00A319F9" w:rsidRDefault="00A319F9" w:rsidP="00681A5A">
      <w:pPr>
        <w:pStyle w:val="Ttulo4"/>
        <w:ind w:left="567"/>
        <w:jc w:val="both"/>
        <w:rPr>
          <w:b w:val="0"/>
          <w:color w:val="000000" w:themeColor="text1"/>
          <w:sz w:val="24"/>
          <w:szCs w:val="24"/>
        </w:rPr>
      </w:pPr>
      <w:r>
        <w:rPr>
          <w:rStyle w:val="Forte"/>
          <w:rFonts w:eastAsia="Liberation Serif"/>
          <w:b/>
          <w:color w:val="000000" w:themeColor="text1"/>
          <w:sz w:val="24"/>
          <w:szCs w:val="24"/>
        </w:rPr>
        <w:t>5</w:t>
      </w:r>
      <w:r w:rsidR="00ED26B2" w:rsidRPr="00A319F9">
        <w:rPr>
          <w:rStyle w:val="Forte"/>
          <w:rFonts w:eastAsia="Liberation Serif"/>
          <w:b/>
          <w:color w:val="000000" w:themeColor="text1"/>
          <w:sz w:val="24"/>
          <w:szCs w:val="24"/>
        </w:rPr>
        <w:t>.6.  Do Recebimento Provisório</w:t>
      </w:r>
    </w:p>
    <w:p w14:paraId="225996A9" w14:textId="77777777" w:rsidR="00ED26B2" w:rsidRPr="00A319F9" w:rsidRDefault="00ED26B2" w:rsidP="00681A5A">
      <w:pPr>
        <w:pStyle w:val="NormalWeb"/>
        <w:ind w:left="567"/>
        <w:jc w:val="both"/>
        <w:rPr>
          <w:color w:val="000000" w:themeColor="text1"/>
        </w:rPr>
      </w:pPr>
      <w:r w:rsidRPr="00A319F9">
        <w:rPr>
          <w:color w:val="000000" w:themeColor="text1"/>
        </w:rPr>
        <w:t>O objeto será recebido provisoriamente para que sejam efetuados testes, conferências e avaliações necessárias à comprovação da qualidade e da conformidade dos serviços executados.</w:t>
      </w:r>
    </w:p>
    <w:p w14:paraId="61F59A39" w14:textId="525B4753" w:rsidR="00ED26B2" w:rsidRDefault="00A319F9" w:rsidP="00681A5A">
      <w:pPr>
        <w:pStyle w:val="Ttulo4"/>
        <w:ind w:left="567"/>
        <w:jc w:val="both"/>
        <w:rPr>
          <w:rStyle w:val="Forte"/>
          <w:rFonts w:eastAsia="Liberation Serif"/>
          <w:b/>
          <w:color w:val="000000" w:themeColor="text1"/>
          <w:sz w:val="24"/>
          <w:szCs w:val="24"/>
        </w:rPr>
      </w:pPr>
      <w:r>
        <w:rPr>
          <w:rStyle w:val="Forte"/>
          <w:rFonts w:eastAsia="Liberation Serif"/>
          <w:b/>
          <w:color w:val="000000" w:themeColor="text1"/>
          <w:sz w:val="24"/>
          <w:szCs w:val="24"/>
        </w:rPr>
        <w:t>5</w:t>
      </w:r>
      <w:r w:rsidR="00ED26B2" w:rsidRPr="00A319F9">
        <w:rPr>
          <w:rStyle w:val="Forte"/>
          <w:rFonts w:eastAsia="Liberation Serif"/>
          <w:b/>
          <w:color w:val="000000" w:themeColor="text1"/>
          <w:sz w:val="24"/>
          <w:szCs w:val="24"/>
        </w:rPr>
        <w:t>.7. Do Recebimento Definitivo</w:t>
      </w:r>
    </w:p>
    <w:p w14:paraId="2A294EC9" w14:textId="21FAC97F" w:rsidR="00E378CD" w:rsidRDefault="00E378CD" w:rsidP="00681A5A">
      <w:pPr>
        <w:pStyle w:val="Ttulo4"/>
        <w:ind w:left="567"/>
        <w:jc w:val="both"/>
        <w:rPr>
          <w:rStyle w:val="Forte"/>
          <w:rFonts w:eastAsia="Liberation Serif"/>
          <w:b/>
          <w:color w:val="000000" w:themeColor="text1"/>
          <w:sz w:val="24"/>
          <w:szCs w:val="24"/>
        </w:rPr>
      </w:pPr>
      <w:r>
        <w:rPr>
          <w:rStyle w:val="Forte"/>
          <w:rFonts w:eastAsia="Liberation Serif"/>
          <w:b/>
          <w:color w:val="000000" w:themeColor="text1"/>
          <w:sz w:val="24"/>
          <w:szCs w:val="24"/>
        </w:rPr>
        <w:t xml:space="preserve"> </w:t>
      </w:r>
    </w:p>
    <w:p w14:paraId="0DC03696" w14:textId="45B9298E" w:rsidR="00E378CD" w:rsidRDefault="00E378CD" w:rsidP="00681A5A">
      <w:pPr>
        <w:pStyle w:val="Ttulo4"/>
        <w:ind w:left="567"/>
        <w:jc w:val="both"/>
        <w:rPr>
          <w:b w:val="0"/>
          <w:color w:val="000000" w:themeColor="text1"/>
          <w:sz w:val="24"/>
          <w:szCs w:val="24"/>
        </w:rPr>
      </w:pPr>
      <w:r w:rsidRPr="00E378CD">
        <w:rPr>
          <w:b w:val="0"/>
          <w:color w:val="000000" w:themeColor="text1"/>
          <w:sz w:val="24"/>
          <w:szCs w:val="24"/>
        </w:rPr>
        <w:t>A obtenção do Termo de Recebimento Definitivo está condicionada a apresentação da Certidão Negativa de Débitos (CND) da obra. Após, a administração pública procederá o termo de recebimento definitivo em até 5 dias úteis, contados a partir da data de envio da CNO, desde que constatado que o objeto atenda a todas as características e exigências consignadas na proposta da licitante vencedora, no edital do certame, no contrato e no projeto.</w:t>
      </w:r>
    </w:p>
    <w:p w14:paraId="6B7C1841" w14:textId="77777777" w:rsidR="00E378CD" w:rsidRPr="00A319F9" w:rsidRDefault="00E378CD" w:rsidP="00681A5A">
      <w:pPr>
        <w:pStyle w:val="Ttulo4"/>
        <w:ind w:left="567"/>
        <w:jc w:val="both"/>
        <w:rPr>
          <w:b w:val="0"/>
          <w:color w:val="000000" w:themeColor="text1"/>
          <w:sz w:val="24"/>
          <w:szCs w:val="24"/>
        </w:rPr>
      </w:pPr>
    </w:p>
    <w:p w14:paraId="447765CD" w14:textId="6B07DD7B" w:rsidR="00ED26B2" w:rsidRPr="001D510A" w:rsidRDefault="00A319F9" w:rsidP="00681A5A">
      <w:pPr>
        <w:pStyle w:val="Ttulo4"/>
        <w:ind w:left="567"/>
        <w:jc w:val="both"/>
        <w:rPr>
          <w:b w:val="0"/>
          <w:color w:val="000000" w:themeColor="text1"/>
          <w:sz w:val="24"/>
          <w:szCs w:val="24"/>
        </w:rPr>
      </w:pPr>
      <w:r>
        <w:rPr>
          <w:rStyle w:val="Forte"/>
          <w:rFonts w:eastAsia="Liberation Serif"/>
          <w:b/>
          <w:color w:val="000000" w:themeColor="text1"/>
          <w:sz w:val="24"/>
          <w:szCs w:val="24"/>
        </w:rPr>
        <w:t>5</w:t>
      </w:r>
      <w:r w:rsidR="00ED26B2" w:rsidRPr="001D510A">
        <w:rPr>
          <w:rStyle w:val="Forte"/>
          <w:rFonts w:eastAsia="Liberation Serif"/>
          <w:b/>
          <w:color w:val="000000" w:themeColor="text1"/>
          <w:sz w:val="24"/>
          <w:szCs w:val="24"/>
        </w:rPr>
        <w:t>.</w:t>
      </w:r>
      <w:r>
        <w:rPr>
          <w:rStyle w:val="Forte"/>
          <w:rFonts w:eastAsia="Liberation Serif"/>
          <w:b/>
          <w:color w:val="000000" w:themeColor="text1"/>
          <w:sz w:val="24"/>
          <w:szCs w:val="24"/>
        </w:rPr>
        <w:t>8</w:t>
      </w:r>
      <w:r w:rsidR="00ED26B2" w:rsidRPr="001D510A">
        <w:rPr>
          <w:rStyle w:val="Forte"/>
          <w:rFonts w:eastAsia="Liberation Serif"/>
          <w:b/>
          <w:color w:val="000000" w:themeColor="text1"/>
          <w:sz w:val="24"/>
          <w:szCs w:val="24"/>
        </w:rPr>
        <w:t>. Do Recebimento Definitivo Tácito</w:t>
      </w:r>
    </w:p>
    <w:p w14:paraId="338955BF" w14:textId="77777777" w:rsidR="00ED26B2" w:rsidRPr="001D510A" w:rsidRDefault="00ED26B2" w:rsidP="00681A5A">
      <w:pPr>
        <w:pStyle w:val="NormalWeb"/>
        <w:ind w:left="567"/>
        <w:jc w:val="both"/>
        <w:rPr>
          <w:color w:val="000000" w:themeColor="text1"/>
        </w:rPr>
      </w:pPr>
      <w:r w:rsidRPr="001D510A">
        <w:rPr>
          <w:color w:val="000000" w:themeColor="text1"/>
        </w:rPr>
        <w:t>A ausência de manifestação expressa da Administração acerca do recebimento definitivo, no prazo estabelecido no item anterior, acarretará o recebimento definitivo tácito.</w:t>
      </w:r>
    </w:p>
    <w:p w14:paraId="36AB45EC" w14:textId="57ED6C1C" w:rsidR="00ED26B2" w:rsidRPr="001D510A" w:rsidRDefault="00A319F9" w:rsidP="00681A5A">
      <w:pPr>
        <w:pStyle w:val="Ttulo4"/>
        <w:ind w:left="567"/>
        <w:jc w:val="both"/>
        <w:rPr>
          <w:b w:val="0"/>
          <w:color w:val="000000" w:themeColor="text1"/>
          <w:sz w:val="24"/>
          <w:szCs w:val="24"/>
        </w:rPr>
      </w:pPr>
      <w:r>
        <w:rPr>
          <w:rStyle w:val="Forte"/>
          <w:rFonts w:eastAsia="Liberation Serif"/>
          <w:b/>
          <w:color w:val="000000" w:themeColor="text1"/>
          <w:sz w:val="24"/>
          <w:szCs w:val="24"/>
        </w:rPr>
        <w:t>5.9</w:t>
      </w:r>
      <w:r w:rsidR="00ED26B2" w:rsidRPr="001D510A">
        <w:rPr>
          <w:rStyle w:val="Forte"/>
          <w:rFonts w:eastAsia="Liberation Serif"/>
          <w:b/>
          <w:color w:val="000000" w:themeColor="text1"/>
          <w:sz w:val="24"/>
          <w:szCs w:val="24"/>
        </w:rPr>
        <w:t>. Da Garantia por Vícios ou Defeitos</w:t>
      </w:r>
    </w:p>
    <w:p w14:paraId="63A637CA" w14:textId="77777777" w:rsidR="00ED26B2" w:rsidRPr="001D510A" w:rsidRDefault="00ED26B2" w:rsidP="00681A5A">
      <w:pPr>
        <w:pStyle w:val="NormalWeb"/>
        <w:ind w:left="567"/>
        <w:jc w:val="both"/>
        <w:rPr>
          <w:color w:val="000000" w:themeColor="text1"/>
        </w:rPr>
      </w:pPr>
      <w:r w:rsidRPr="001D510A">
        <w:rPr>
          <w:color w:val="000000" w:themeColor="text1"/>
        </w:rPr>
        <w:t>O recebimento definitivo não exime a licitante vencedora da responsabilidade quanto a vícios ocultos ou defeitos na execução dos serviços.</w:t>
      </w:r>
    </w:p>
    <w:p w14:paraId="7AB71E0A" w14:textId="61206ABF" w:rsidR="00ED26B2" w:rsidRPr="001D510A" w:rsidRDefault="00A319F9" w:rsidP="00681A5A">
      <w:pPr>
        <w:pStyle w:val="Ttulo4"/>
        <w:ind w:left="567"/>
        <w:jc w:val="both"/>
        <w:rPr>
          <w:b w:val="0"/>
          <w:color w:val="000000" w:themeColor="text1"/>
          <w:sz w:val="24"/>
          <w:szCs w:val="24"/>
        </w:rPr>
      </w:pPr>
      <w:r>
        <w:rPr>
          <w:rStyle w:val="Forte"/>
          <w:rFonts w:eastAsia="Liberation Serif"/>
          <w:b/>
          <w:color w:val="000000" w:themeColor="text1"/>
          <w:sz w:val="24"/>
          <w:szCs w:val="24"/>
        </w:rPr>
        <w:t>5.10</w:t>
      </w:r>
      <w:r w:rsidR="00ED26B2" w:rsidRPr="001D510A">
        <w:rPr>
          <w:rStyle w:val="Forte"/>
          <w:rFonts w:eastAsia="Liberation Serif"/>
          <w:b/>
          <w:color w:val="000000" w:themeColor="text1"/>
          <w:sz w:val="24"/>
          <w:szCs w:val="24"/>
        </w:rPr>
        <w:t>. Da Correção de Inconformidades</w:t>
      </w:r>
    </w:p>
    <w:p w14:paraId="5E0867C8" w14:textId="77777777" w:rsidR="00ED26B2" w:rsidRPr="001D510A" w:rsidRDefault="00ED26B2" w:rsidP="00681A5A">
      <w:pPr>
        <w:pStyle w:val="NormalWeb"/>
        <w:ind w:left="567"/>
        <w:jc w:val="both"/>
        <w:rPr>
          <w:color w:val="000000" w:themeColor="text1"/>
        </w:rPr>
      </w:pPr>
      <w:r w:rsidRPr="001D510A">
        <w:rPr>
          <w:color w:val="000000" w:themeColor="text1"/>
        </w:rPr>
        <w:t xml:space="preserve">Verificada qualquer desconformidade no objeto, a licitante vencedora deverá promover as correções necessárias no prazo máximo de </w:t>
      </w:r>
      <w:r w:rsidRPr="001D510A">
        <w:rPr>
          <w:rStyle w:val="Forte"/>
          <w:rFonts w:eastAsia="Liberation Serif"/>
          <w:color w:val="000000" w:themeColor="text1"/>
        </w:rPr>
        <w:t>três dias úteis</w:t>
      </w:r>
      <w:r w:rsidRPr="001D510A">
        <w:rPr>
          <w:color w:val="000000" w:themeColor="text1"/>
        </w:rPr>
        <w:t>, contados da notificação, sujeitando-se às penalidades previstas no edital e arcando integralmente com as despesas decorrentes.</w:t>
      </w:r>
    </w:p>
    <w:p w14:paraId="03825121" w14:textId="6C0D60FC" w:rsidR="00ED26B2" w:rsidRPr="001D510A" w:rsidRDefault="00A319F9" w:rsidP="00681A5A">
      <w:pPr>
        <w:pStyle w:val="Ttulo4"/>
        <w:tabs>
          <w:tab w:val="left" w:pos="4890"/>
        </w:tabs>
        <w:ind w:left="567"/>
        <w:jc w:val="both"/>
        <w:rPr>
          <w:b w:val="0"/>
          <w:color w:val="000000" w:themeColor="text1"/>
          <w:sz w:val="24"/>
          <w:szCs w:val="24"/>
        </w:rPr>
      </w:pPr>
      <w:r>
        <w:rPr>
          <w:rStyle w:val="Forte"/>
          <w:rFonts w:eastAsia="Liberation Serif"/>
          <w:b/>
          <w:color w:val="000000" w:themeColor="text1"/>
          <w:sz w:val="24"/>
          <w:szCs w:val="24"/>
        </w:rPr>
        <w:t>5.11</w:t>
      </w:r>
      <w:r w:rsidR="00ED26B2" w:rsidRPr="001D510A">
        <w:rPr>
          <w:rStyle w:val="Forte"/>
          <w:rFonts w:eastAsia="Liberation Serif"/>
          <w:b/>
          <w:color w:val="000000" w:themeColor="text1"/>
          <w:sz w:val="24"/>
          <w:szCs w:val="24"/>
        </w:rPr>
        <w:t>. Do Novo Recebimento Após Correções</w:t>
      </w:r>
      <w:r w:rsidR="00ED26B2" w:rsidRPr="001D510A">
        <w:rPr>
          <w:rStyle w:val="Forte"/>
          <w:rFonts w:eastAsia="Liberation Serif"/>
          <w:b/>
          <w:color w:val="000000" w:themeColor="text1"/>
          <w:sz w:val="24"/>
          <w:szCs w:val="24"/>
        </w:rPr>
        <w:tab/>
      </w:r>
    </w:p>
    <w:p w14:paraId="396F20ED" w14:textId="77777777" w:rsidR="00ED26B2" w:rsidRPr="001D510A" w:rsidRDefault="00ED26B2" w:rsidP="00681A5A">
      <w:pPr>
        <w:pStyle w:val="NormalWeb"/>
        <w:ind w:left="567"/>
        <w:jc w:val="both"/>
        <w:rPr>
          <w:i/>
          <w:color w:val="000000" w:themeColor="text1"/>
        </w:rPr>
      </w:pPr>
      <w:r w:rsidRPr="001D510A">
        <w:rPr>
          <w:color w:val="000000" w:themeColor="text1"/>
        </w:rPr>
        <w:lastRenderedPageBreak/>
        <w:t>Na hipótese de realização das correções previstas no item anterior, o objeto corrigido será novamente submetido a recebimento, reiniciando-se os prazos para recebimento provisório e definitivo.</w:t>
      </w:r>
    </w:p>
    <w:p w14:paraId="774EF7F0" w14:textId="58FE9053" w:rsidR="00ED26B2" w:rsidRPr="001D510A" w:rsidRDefault="00A319F9" w:rsidP="00681A5A">
      <w:pPr>
        <w:pStyle w:val="Ttulo3"/>
        <w:ind w:left="567"/>
        <w:rPr>
          <w:i/>
          <w:color w:val="000000" w:themeColor="text1"/>
        </w:rPr>
      </w:pPr>
      <w:r>
        <w:rPr>
          <w:rStyle w:val="Forte"/>
          <w:rFonts w:eastAsia="Liberation Serif"/>
          <w:bCs w:val="0"/>
          <w:i/>
          <w:color w:val="000000" w:themeColor="text1"/>
        </w:rPr>
        <w:t>5.12</w:t>
      </w:r>
      <w:r w:rsidR="00ED26B2" w:rsidRPr="001D510A">
        <w:rPr>
          <w:rStyle w:val="Forte"/>
          <w:rFonts w:eastAsia="Liberation Serif"/>
          <w:bCs w:val="0"/>
          <w:i/>
          <w:color w:val="000000" w:themeColor="text1"/>
        </w:rPr>
        <w:t>. Da Execução dos Serviços com Tráfego de Pessoas</w:t>
      </w:r>
    </w:p>
    <w:p w14:paraId="2B8ABC35" w14:textId="77777777" w:rsidR="00ED26B2" w:rsidRPr="001D510A" w:rsidRDefault="00ED26B2" w:rsidP="00681A5A">
      <w:pPr>
        <w:widowControl/>
        <w:autoSpaceDN/>
        <w:spacing w:before="100" w:beforeAutospacing="1" w:after="100" w:afterAutospacing="1"/>
        <w:ind w:left="567"/>
        <w:jc w:val="both"/>
        <w:rPr>
          <w:sz w:val="24"/>
          <w:szCs w:val="24"/>
        </w:rPr>
      </w:pPr>
      <w:r w:rsidRPr="001D510A">
        <w:rPr>
          <w:sz w:val="24"/>
          <w:szCs w:val="24"/>
        </w:rPr>
        <w:t>Durante a execução dos serviços, haverá circulação de servidores, usuários e demais pessoas nas áreas próximas ao local de execução.</w:t>
      </w:r>
    </w:p>
    <w:p w14:paraId="04630736" w14:textId="77777777" w:rsidR="00ED26B2" w:rsidRPr="001D510A" w:rsidRDefault="00ED26B2" w:rsidP="00681A5A">
      <w:pPr>
        <w:widowControl/>
        <w:autoSpaceDN/>
        <w:spacing w:before="100" w:beforeAutospacing="1" w:after="100" w:afterAutospacing="1"/>
        <w:ind w:left="567"/>
        <w:jc w:val="both"/>
        <w:rPr>
          <w:sz w:val="24"/>
          <w:szCs w:val="24"/>
        </w:rPr>
      </w:pPr>
      <w:r w:rsidRPr="001D510A">
        <w:rPr>
          <w:sz w:val="24"/>
          <w:szCs w:val="24"/>
        </w:rPr>
        <w:t>A empresa contratada deverá planejar e executar os serviços de forma a preservar a segurança e a integridade das pessoas, adotando todas as medidas preventivas necessárias, especialmente:</w:t>
      </w:r>
    </w:p>
    <w:p w14:paraId="661860CE" w14:textId="77777777" w:rsidR="00ED26B2" w:rsidRPr="001D510A" w:rsidRDefault="00ED26B2" w:rsidP="00681A5A">
      <w:pPr>
        <w:widowControl/>
        <w:autoSpaceDN/>
        <w:spacing w:before="100" w:beforeAutospacing="1" w:after="100" w:afterAutospacing="1"/>
        <w:ind w:left="567"/>
        <w:jc w:val="both"/>
        <w:rPr>
          <w:sz w:val="24"/>
          <w:szCs w:val="24"/>
        </w:rPr>
      </w:pPr>
      <w:r w:rsidRPr="001D510A">
        <w:rPr>
          <w:sz w:val="24"/>
          <w:szCs w:val="24"/>
        </w:rPr>
        <w:t>I – isolamento e sinalização adequada das áreas em reparo ou sujeitas a riscos;</w:t>
      </w:r>
    </w:p>
    <w:p w14:paraId="5046B5E5" w14:textId="77777777" w:rsidR="00ED26B2" w:rsidRPr="001D510A" w:rsidRDefault="00ED26B2" w:rsidP="00681A5A">
      <w:pPr>
        <w:widowControl/>
        <w:autoSpaceDN/>
        <w:spacing w:before="100" w:beforeAutospacing="1" w:after="100" w:afterAutospacing="1"/>
        <w:ind w:left="567"/>
        <w:jc w:val="both"/>
        <w:rPr>
          <w:sz w:val="24"/>
          <w:szCs w:val="24"/>
        </w:rPr>
      </w:pPr>
      <w:r w:rsidRPr="001D510A">
        <w:rPr>
          <w:sz w:val="24"/>
          <w:szCs w:val="24"/>
        </w:rPr>
        <w:t>II – organização e manutenção adequada do canteiro de obras, equipamentos, ferramentas e materiais, de modo a evitar obstáculos e situações de risco;</w:t>
      </w:r>
    </w:p>
    <w:p w14:paraId="43BD0415" w14:textId="77777777" w:rsidR="00ED26B2" w:rsidRPr="001D510A" w:rsidRDefault="00ED26B2" w:rsidP="00681A5A">
      <w:pPr>
        <w:widowControl/>
        <w:autoSpaceDN/>
        <w:spacing w:before="100" w:beforeAutospacing="1" w:after="100" w:afterAutospacing="1"/>
        <w:ind w:left="567"/>
        <w:jc w:val="both"/>
        <w:rPr>
          <w:sz w:val="24"/>
          <w:szCs w:val="24"/>
        </w:rPr>
      </w:pPr>
      <w:r w:rsidRPr="001D510A">
        <w:rPr>
          <w:sz w:val="24"/>
          <w:szCs w:val="24"/>
        </w:rPr>
        <w:t>III – adoção de medidas de proteção e segurança necessárias à execução dos serviços, inclusive quanto à utilização de equipamentos, ferramentas e máquinas;</w:t>
      </w:r>
    </w:p>
    <w:p w14:paraId="45527711" w14:textId="77777777" w:rsidR="00ED26B2" w:rsidRPr="001D510A" w:rsidRDefault="00ED26B2" w:rsidP="00681A5A">
      <w:pPr>
        <w:widowControl/>
        <w:autoSpaceDN/>
        <w:spacing w:before="100" w:beforeAutospacing="1" w:after="100" w:afterAutospacing="1"/>
        <w:ind w:left="567"/>
        <w:jc w:val="both"/>
        <w:rPr>
          <w:sz w:val="24"/>
          <w:szCs w:val="24"/>
        </w:rPr>
      </w:pPr>
      <w:r w:rsidRPr="001D510A">
        <w:rPr>
          <w:sz w:val="24"/>
          <w:szCs w:val="24"/>
        </w:rPr>
        <w:t>IV – garantia de rotas seguras e devidamente sinalizadas para a circulação de servidores, usuários e demais pessoas;</w:t>
      </w:r>
    </w:p>
    <w:p w14:paraId="07AE8E10" w14:textId="77777777" w:rsidR="00ED26B2" w:rsidRPr="001D510A" w:rsidRDefault="00ED26B2" w:rsidP="00681A5A">
      <w:pPr>
        <w:widowControl/>
        <w:autoSpaceDN/>
        <w:spacing w:before="100" w:beforeAutospacing="1" w:after="100" w:afterAutospacing="1"/>
        <w:ind w:left="567"/>
        <w:jc w:val="both"/>
        <w:rPr>
          <w:sz w:val="24"/>
          <w:szCs w:val="24"/>
        </w:rPr>
      </w:pPr>
      <w:r w:rsidRPr="001D510A">
        <w:rPr>
          <w:sz w:val="24"/>
          <w:szCs w:val="24"/>
        </w:rPr>
        <w:t>V – manutenção das áreas de circulação em condições adequadas de segurança, limpeza e organização durante todo o período de execução dos serviços.</w:t>
      </w:r>
    </w:p>
    <w:p w14:paraId="4E8CA8D8" w14:textId="77777777" w:rsidR="00ED26B2" w:rsidRPr="001D510A" w:rsidRDefault="00ED26B2" w:rsidP="00681A5A">
      <w:pPr>
        <w:widowControl/>
        <w:autoSpaceDN/>
        <w:spacing w:before="100" w:beforeAutospacing="1" w:after="100" w:afterAutospacing="1"/>
        <w:ind w:left="567"/>
        <w:jc w:val="both"/>
        <w:rPr>
          <w:sz w:val="24"/>
          <w:szCs w:val="24"/>
        </w:rPr>
      </w:pPr>
      <w:r w:rsidRPr="001D510A">
        <w:rPr>
          <w:sz w:val="24"/>
          <w:szCs w:val="24"/>
        </w:rPr>
        <w:t>A contratada deverá comunicar imediatamente à fiscalização qualquer situação que possa oferecer risco à segurança das pessoas, adotando, de imediato, as providências necessárias para sua eliminação ou controle.</w:t>
      </w:r>
    </w:p>
    <w:p w14:paraId="053646AE" w14:textId="77777777" w:rsidR="00ED26B2" w:rsidRPr="001D510A" w:rsidRDefault="00ED26B2" w:rsidP="00681A5A">
      <w:pPr>
        <w:widowControl/>
        <w:autoSpaceDN/>
        <w:spacing w:before="100" w:beforeAutospacing="1" w:after="100" w:afterAutospacing="1"/>
        <w:ind w:left="567"/>
        <w:jc w:val="both"/>
        <w:rPr>
          <w:sz w:val="24"/>
          <w:szCs w:val="24"/>
        </w:rPr>
      </w:pPr>
      <w:r w:rsidRPr="001D510A">
        <w:rPr>
          <w:sz w:val="24"/>
          <w:szCs w:val="24"/>
        </w:rPr>
        <w:t>Quaisquer danos, acidentes, lesões ou prejuízos causados a pessoas, bens públicos ou particulares decorrentes da execução dos serviços, especialmente aqueles relacionados à ausência ou insuficiência das medidas de segurança, serão de inteira responsabilidade da contratada, não cabendo à Administração qualquer ônus adicional, sem prejuízo das demais responsabilidades legais e contratuais aplicáveis.</w:t>
      </w:r>
    </w:p>
    <w:p w14:paraId="548FE870" w14:textId="77777777" w:rsidR="00ED26B2" w:rsidRPr="001D510A" w:rsidRDefault="00ED26B2" w:rsidP="00681A5A">
      <w:pPr>
        <w:tabs>
          <w:tab w:val="left" w:pos="1276"/>
        </w:tabs>
        <w:spacing w:line="273" w:lineRule="auto"/>
        <w:ind w:left="567" w:right="283"/>
        <w:jc w:val="both"/>
        <w:rPr>
          <w:rFonts w:eastAsia="Arial"/>
          <w:b/>
          <w:bCs/>
          <w:sz w:val="24"/>
          <w:szCs w:val="24"/>
        </w:rPr>
      </w:pPr>
    </w:p>
    <w:p w14:paraId="2FD4FB76" w14:textId="77777777" w:rsidR="00ED26B2" w:rsidRPr="001D510A" w:rsidRDefault="00ED26B2" w:rsidP="00681A5A">
      <w:pPr>
        <w:tabs>
          <w:tab w:val="left" w:pos="1276"/>
        </w:tabs>
        <w:spacing w:line="273" w:lineRule="auto"/>
        <w:ind w:left="567" w:right="283"/>
        <w:jc w:val="both"/>
        <w:rPr>
          <w:rFonts w:eastAsia="Arial"/>
          <w:b/>
          <w:bCs/>
          <w:sz w:val="24"/>
          <w:szCs w:val="24"/>
        </w:rPr>
      </w:pPr>
    </w:p>
    <w:p w14:paraId="1C9A0F9F" w14:textId="3BD56C62" w:rsidR="007B6E0F" w:rsidRPr="001D510A" w:rsidRDefault="00A319F9" w:rsidP="00681A5A">
      <w:pPr>
        <w:pStyle w:val="Ttulo4"/>
        <w:shd w:val="clear" w:color="auto" w:fill="BFBFBF" w:themeFill="background1" w:themeFillShade="BF"/>
        <w:ind w:left="567"/>
        <w:jc w:val="both"/>
        <w:rPr>
          <w:rFonts w:eastAsia="Arial"/>
          <w:b w:val="0"/>
          <w:sz w:val="24"/>
          <w:szCs w:val="24"/>
        </w:rPr>
      </w:pPr>
      <w:r>
        <w:rPr>
          <w:rFonts w:eastAsia="Arial"/>
          <w:sz w:val="24"/>
          <w:szCs w:val="24"/>
        </w:rPr>
        <w:t>6</w:t>
      </w:r>
      <w:r w:rsidR="007B6E0F" w:rsidRPr="001D510A">
        <w:rPr>
          <w:rFonts w:eastAsia="Arial"/>
          <w:sz w:val="24"/>
          <w:szCs w:val="24"/>
        </w:rPr>
        <w:t>.</w:t>
      </w:r>
      <w:r w:rsidR="002A0E60" w:rsidRPr="001D510A">
        <w:rPr>
          <w:rStyle w:val="Forte"/>
          <w:rFonts w:eastAsia="Liberation Serif"/>
          <w:color w:val="000000" w:themeColor="text1"/>
          <w:sz w:val="24"/>
          <w:szCs w:val="24"/>
        </w:rPr>
        <w:t xml:space="preserve"> </w:t>
      </w:r>
      <w:r w:rsidR="007B6E0F" w:rsidRPr="001D510A">
        <w:rPr>
          <w:rFonts w:eastAsia="Arial"/>
          <w:sz w:val="24"/>
          <w:szCs w:val="24"/>
        </w:rPr>
        <w:t>MODELO DE GESTÃO D</w:t>
      </w:r>
      <w:r w:rsidR="0011046B" w:rsidRPr="001D510A">
        <w:rPr>
          <w:rFonts w:eastAsia="Arial"/>
          <w:sz w:val="24"/>
          <w:szCs w:val="24"/>
        </w:rPr>
        <w:t>O CONTRATO</w:t>
      </w:r>
    </w:p>
    <w:p w14:paraId="5D560147" w14:textId="77777777" w:rsidR="007B6E0F" w:rsidRPr="001D510A" w:rsidRDefault="007B6E0F" w:rsidP="00681A5A">
      <w:pPr>
        <w:pBdr>
          <w:top w:val="nil"/>
          <w:left w:val="nil"/>
          <w:bottom w:val="nil"/>
          <w:right w:val="nil"/>
          <w:between w:val="nil"/>
        </w:pBdr>
        <w:ind w:left="567"/>
        <w:jc w:val="both"/>
        <w:rPr>
          <w:rFonts w:eastAsia="Arial"/>
          <w:sz w:val="24"/>
          <w:szCs w:val="24"/>
        </w:rPr>
      </w:pPr>
    </w:p>
    <w:p w14:paraId="477BFBAD" w14:textId="3B35D894" w:rsidR="007B6E0F" w:rsidRPr="001D510A" w:rsidRDefault="0011046B" w:rsidP="00681A5A">
      <w:pPr>
        <w:pStyle w:val="PargrafodaLista"/>
        <w:widowControl/>
        <w:numPr>
          <w:ilvl w:val="1"/>
          <w:numId w:val="19"/>
        </w:numPr>
        <w:pBdr>
          <w:top w:val="nil"/>
          <w:left w:val="nil"/>
          <w:bottom w:val="nil"/>
          <w:right w:val="nil"/>
          <w:between w:val="nil"/>
        </w:pBdr>
        <w:autoSpaceDE/>
        <w:autoSpaceDN/>
        <w:ind w:left="567" w:right="375" w:hanging="26"/>
        <w:contextualSpacing/>
        <w:rPr>
          <w:sz w:val="24"/>
          <w:szCs w:val="24"/>
        </w:rPr>
      </w:pPr>
      <w:r w:rsidRPr="001D510A">
        <w:rPr>
          <w:sz w:val="24"/>
          <w:szCs w:val="24"/>
        </w:rPr>
        <w:t>O contrato</w:t>
      </w:r>
      <w:r w:rsidR="007B6E0F" w:rsidRPr="001D510A">
        <w:rPr>
          <w:sz w:val="24"/>
          <w:szCs w:val="24"/>
        </w:rPr>
        <w:t xml:space="preserve"> deverá ser executado fielmente pelas partes, de acordo com as cláusulas avençadas e as normas da Lei nº 14.133, de 2021, e cada parte responderá pelas consequências de sua inexecução total ou parcial.</w:t>
      </w:r>
    </w:p>
    <w:p w14:paraId="7A72F17D" w14:textId="77777777" w:rsidR="007B6E0F" w:rsidRPr="001D510A" w:rsidRDefault="007B6E0F" w:rsidP="00681A5A">
      <w:pPr>
        <w:pStyle w:val="PargrafodaLista"/>
        <w:pBdr>
          <w:top w:val="nil"/>
          <w:left w:val="nil"/>
          <w:bottom w:val="nil"/>
          <w:right w:val="nil"/>
          <w:between w:val="nil"/>
        </w:pBdr>
        <w:ind w:left="567" w:right="375" w:hanging="26"/>
        <w:rPr>
          <w:sz w:val="24"/>
          <w:szCs w:val="24"/>
        </w:rPr>
      </w:pPr>
    </w:p>
    <w:p w14:paraId="78633A2E" w14:textId="7A5537CB" w:rsidR="007B6E0F" w:rsidRPr="001D510A" w:rsidRDefault="001D510A" w:rsidP="00681A5A">
      <w:pPr>
        <w:pStyle w:val="PargrafodaLista"/>
        <w:numPr>
          <w:ilvl w:val="1"/>
          <w:numId w:val="19"/>
        </w:numPr>
        <w:pBdr>
          <w:top w:val="nil"/>
          <w:left w:val="nil"/>
          <w:bottom w:val="nil"/>
          <w:right w:val="nil"/>
          <w:between w:val="nil"/>
        </w:pBdr>
        <w:ind w:left="567" w:right="375" w:hanging="26"/>
        <w:rPr>
          <w:sz w:val="24"/>
          <w:szCs w:val="24"/>
        </w:rPr>
      </w:pPr>
      <w:r w:rsidRPr="001D510A">
        <w:rPr>
          <w:sz w:val="24"/>
          <w:szCs w:val="24"/>
        </w:rPr>
        <w:t xml:space="preserve">A gestão do contrato será realizada pelo Vice-Prefeito, </w:t>
      </w:r>
      <w:r w:rsidRPr="001D510A">
        <w:rPr>
          <w:rStyle w:val="Forte"/>
          <w:sz w:val="24"/>
          <w:szCs w:val="24"/>
        </w:rPr>
        <w:t>Sr. Elson Alfredo Secconi</w:t>
      </w:r>
      <w:r w:rsidRPr="001D510A">
        <w:rPr>
          <w:sz w:val="24"/>
          <w:szCs w:val="24"/>
        </w:rPr>
        <w:t xml:space="preserve">, competindo-lhe acompanhar e supervisionar a execução contratual. A fiscalização do objeto será realizada pela </w:t>
      </w:r>
      <w:r w:rsidRPr="001D510A">
        <w:rPr>
          <w:rStyle w:val="Forte"/>
          <w:sz w:val="24"/>
          <w:szCs w:val="24"/>
        </w:rPr>
        <w:t>Engenheira Mariana Aparecida Ribeiro Ferreira</w:t>
      </w:r>
      <w:r w:rsidRPr="001D510A">
        <w:rPr>
          <w:sz w:val="24"/>
          <w:szCs w:val="24"/>
        </w:rPr>
        <w:t xml:space="preserve">, que acompanhará a execução dos serviços e verificará sua conformidade com as especificações e condições estabelecidas no projeto e nos demais documentos da contratação. A execução do projeto será acompanhada pelo </w:t>
      </w:r>
      <w:r w:rsidRPr="001D510A">
        <w:rPr>
          <w:rStyle w:val="Forte"/>
          <w:sz w:val="24"/>
          <w:szCs w:val="24"/>
        </w:rPr>
        <w:t>Sr. Marcos Tadeu Saft Moreira</w:t>
      </w:r>
      <w:r w:rsidRPr="001D510A">
        <w:rPr>
          <w:sz w:val="24"/>
          <w:szCs w:val="24"/>
        </w:rPr>
        <w:t xml:space="preserve">, responsável técnico pelo projeto elétrico, especialmente quanto à observância </w:t>
      </w:r>
      <w:r w:rsidRPr="001D510A">
        <w:rPr>
          <w:sz w:val="24"/>
          <w:szCs w:val="24"/>
        </w:rPr>
        <w:lastRenderedPageBreak/>
        <w:t>das especificações técnicas, normas aplicáveis e demais requisitos previstos no projeto.</w:t>
      </w:r>
    </w:p>
    <w:p w14:paraId="68FCF89D" w14:textId="77777777" w:rsidR="001D510A" w:rsidRPr="001D510A" w:rsidRDefault="001D510A" w:rsidP="00681A5A">
      <w:pPr>
        <w:pStyle w:val="PargrafodaLista"/>
        <w:ind w:left="567"/>
        <w:rPr>
          <w:rFonts w:eastAsia="Arial"/>
          <w:sz w:val="24"/>
          <w:szCs w:val="24"/>
        </w:rPr>
      </w:pPr>
    </w:p>
    <w:p w14:paraId="2E25C722" w14:textId="77777777" w:rsidR="001D510A" w:rsidRPr="001D510A" w:rsidRDefault="001D510A" w:rsidP="00681A5A">
      <w:pPr>
        <w:pStyle w:val="PargrafodaLista"/>
        <w:pBdr>
          <w:top w:val="nil"/>
          <w:left w:val="nil"/>
          <w:bottom w:val="nil"/>
          <w:right w:val="nil"/>
          <w:between w:val="nil"/>
        </w:pBdr>
        <w:ind w:left="567" w:firstLine="0"/>
        <w:rPr>
          <w:rFonts w:eastAsia="Arial"/>
          <w:sz w:val="24"/>
          <w:szCs w:val="24"/>
        </w:rPr>
      </w:pPr>
    </w:p>
    <w:p w14:paraId="11BBFCB0" w14:textId="77777777" w:rsidR="007B6E0F" w:rsidRPr="001D510A" w:rsidRDefault="007B6E0F" w:rsidP="00681A5A">
      <w:pPr>
        <w:pStyle w:val="PargrafodaLista"/>
        <w:widowControl/>
        <w:numPr>
          <w:ilvl w:val="0"/>
          <w:numId w:val="20"/>
        </w:numPr>
        <w:pBdr>
          <w:top w:val="nil"/>
          <w:left w:val="nil"/>
          <w:bottom w:val="nil"/>
          <w:right w:val="nil"/>
          <w:between w:val="nil"/>
        </w:pBdr>
        <w:shd w:val="clear" w:color="auto" w:fill="D9D9D9" w:themeFill="background1" w:themeFillShade="D9"/>
        <w:autoSpaceDE/>
        <w:autoSpaceDN/>
        <w:ind w:left="567"/>
        <w:contextualSpacing/>
        <w:rPr>
          <w:rFonts w:eastAsia="Arial"/>
          <w:b/>
          <w:sz w:val="24"/>
          <w:szCs w:val="24"/>
        </w:rPr>
      </w:pPr>
      <w:r w:rsidRPr="001D510A">
        <w:rPr>
          <w:rFonts w:eastAsia="Arial"/>
          <w:b/>
          <w:sz w:val="24"/>
          <w:szCs w:val="24"/>
        </w:rPr>
        <w:t>CRITERIOS DE MEDIÇÃO E PAGAMENTO</w:t>
      </w:r>
    </w:p>
    <w:p w14:paraId="73D996B8" w14:textId="77777777" w:rsidR="007B6E0F" w:rsidRPr="001D510A" w:rsidRDefault="007B6E0F" w:rsidP="00681A5A">
      <w:pPr>
        <w:tabs>
          <w:tab w:val="left" w:pos="0"/>
        </w:tabs>
        <w:spacing w:before="1" w:line="276" w:lineRule="auto"/>
        <w:ind w:left="567" w:right="283"/>
        <w:jc w:val="both"/>
        <w:rPr>
          <w:rFonts w:eastAsia="Arial"/>
          <w:b/>
          <w:sz w:val="24"/>
          <w:szCs w:val="24"/>
        </w:rPr>
      </w:pPr>
    </w:p>
    <w:p w14:paraId="0091FDCA" w14:textId="3E37466F" w:rsidR="007B6E0F" w:rsidRDefault="00343D59" w:rsidP="009F4319">
      <w:pPr>
        <w:pStyle w:val="Corpodetexto"/>
        <w:ind w:left="567" w:right="283"/>
        <w:jc w:val="both"/>
      </w:pPr>
      <w:r w:rsidRPr="00343D59">
        <w:rPr>
          <w:b/>
          <w:sz w:val="24"/>
          <w:szCs w:val="24"/>
        </w:rPr>
        <w:t>7.1.</w:t>
      </w:r>
      <w:r>
        <w:rPr>
          <w:sz w:val="24"/>
          <w:szCs w:val="24"/>
        </w:rPr>
        <w:t xml:space="preserve"> </w:t>
      </w:r>
      <w:r w:rsidR="00DB0A0E" w:rsidRPr="00DB0A0E">
        <w:rPr>
          <w:sz w:val="24"/>
          <w:szCs w:val="24"/>
        </w:rPr>
        <w:t>O pagamento será efetuado após a conclusão de cada etapa dos serviços, mediante a medição e conferência realizadas pelos fiscais da obra, no prazo máximo de 30 (trinta) dias, contados da regular liquidação da despesa, mediante a apresentação da respectiva nota fiscal.</w:t>
      </w:r>
    </w:p>
    <w:p w14:paraId="6BABD58E" w14:textId="77777777" w:rsidR="00343D59" w:rsidRPr="001D510A" w:rsidRDefault="00343D59" w:rsidP="009F4319">
      <w:pPr>
        <w:pStyle w:val="Corpodetexto"/>
        <w:ind w:left="567" w:right="283"/>
        <w:jc w:val="both"/>
        <w:rPr>
          <w:sz w:val="24"/>
          <w:szCs w:val="24"/>
        </w:rPr>
      </w:pPr>
    </w:p>
    <w:p w14:paraId="7BC1D139" w14:textId="77777777" w:rsidR="007B6E0F" w:rsidRPr="001D510A" w:rsidRDefault="007B6E0F" w:rsidP="009F4319">
      <w:pPr>
        <w:tabs>
          <w:tab w:val="left" w:pos="709"/>
        </w:tabs>
        <w:ind w:left="567" w:right="283"/>
        <w:jc w:val="both"/>
        <w:rPr>
          <w:sz w:val="24"/>
          <w:szCs w:val="24"/>
        </w:rPr>
      </w:pPr>
      <w:r w:rsidRPr="001D510A">
        <w:rPr>
          <w:b/>
          <w:sz w:val="24"/>
          <w:szCs w:val="24"/>
        </w:rPr>
        <w:t>7.2.</w:t>
      </w:r>
      <w:r w:rsidRPr="001D510A">
        <w:rPr>
          <w:sz w:val="24"/>
          <w:szCs w:val="24"/>
        </w:rPr>
        <w:t xml:space="preserve"> A nota fiscal/fatura emitida pelo fornecedor deverá conter, em local de fácil visualização, a indicação do</w:t>
      </w:r>
      <w:r w:rsidRPr="001D510A">
        <w:rPr>
          <w:spacing w:val="1"/>
          <w:sz w:val="24"/>
          <w:szCs w:val="24"/>
        </w:rPr>
        <w:t xml:space="preserve"> </w:t>
      </w:r>
      <w:r w:rsidRPr="001D510A">
        <w:rPr>
          <w:sz w:val="24"/>
          <w:szCs w:val="24"/>
        </w:rPr>
        <w:t>número do pregão a fim de se acelerar o trâmite de recebimento do objeto licitado e posterior liberação do</w:t>
      </w:r>
      <w:r w:rsidRPr="001D510A">
        <w:rPr>
          <w:spacing w:val="-52"/>
          <w:sz w:val="24"/>
          <w:szCs w:val="24"/>
        </w:rPr>
        <w:t xml:space="preserve"> </w:t>
      </w:r>
      <w:r w:rsidRPr="001D510A">
        <w:rPr>
          <w:sz w:val="24"/>
          <w:szCs w:val="24"/>
        </w:rPr>
        <w:t>documento</w:t>
      </w:r>
      <w:r w:rsidRPr="001D510A">
        <w:rPr>
          <w:spacing w:val="-10"/>
          <w:sz w:val="24"/>
          <w:szCs w:val="24"/>
        </w:rPr>
        <w:t xml:space="preserve"> </w:t>
      </w:r>
      <w:r w:rsidRPr="001D510A">
        <w:rPr>
          <w:sz w:val="24"/>
          <w:szCs w:val="24"/>
        </w:rPr>
        <w:t>fiscal</w:t>
      </w:r>
      <w:r w:rsidRPr="001D510A">
        <w:rPr>
          <w:spacing w:val="-10"/>
          <w:sz w:val="24"/>
          <w:szCs w:val="24"/>
        </w:rPr>
        <w:t xml:space="preserve"> </w:t>
      </w:r>
      <w:r w:rsidRPr="001D510A">
        <w:rPr>
          <w:sz w:val="24"/>
          <w:szCs w:val="24"/>
        </w:rPr>
        <w:t>para</w:t>
      </w:r>
      <w:r w:rsidRPr="001D510A">
        <w:rPr>
          <w:spacing w:val="-8"/>
          <w:sz w:val="24"/>
          <w:szCs w:val="24"/>
        </w:rPr>
        <w:t xml:space="preserve"> </w:t>
      </w:r>
      <w:r w:rsidRPr="001D510A">
        <w:rPr>
          <w:sz w:val="24"/>
          <w:szCs w:val="24"/>
        </w:rPr>
        <w:t>pagamento,</w:t>
      </w:r>
      <w:r w:rsidRPr="001D510A">
        <w:rPr>
          <w:spacing w:val="-9"/>
          <w:sz w:val="24"/>
          <w:szCs w:val="24"/>
        </w:rPr>
        <w:t xml:space="preserve"> </w:t>
      </w:r>
      <w:r w:rsidRPr="001D510A">
        <w:rPr>
          <w:sz w:val="24"/>
          <w:szCs w:val="24"/>
        </w:rPr>
        <w:t>bem</w:t>
      </w:r>
      <w:r w:rsidRPr="001D510A">
        <w:rPr>
          <w:spacing w:val="-11"/>
          <w:sz w:val="24"/>
          <w:szCs w:val="24"/>
        </w:rPr>
        <w:t xml:space="preserve"> </w:t>
      </w:r>
      <w:r w:rsidRPr="001D510A">
        <w:rPr>
          <w:sz w:val="24"/>
          <w:szCs w:val="24"/>
        </w:rPr>
        <w:t>como,</w:t>
      </w:r>
      <w:r w:rsidRPr="001D510A">
        <w:rPr>
          <w:spacing w:val="-9"/>
          <w:sz w:val="24"/>
          <w:szCs w:val="24"/>
        </w:rPr>
        <w:t xml:space="preserve"> </w:t>
      </w:r>
      <w:r w:rsidRPr="001D510A">
        <w:rPr>
          <w:sz w:val="24"/>
          <w:szCs w:val="24"/>
        </w:rPr>
        <w:t>número</w:t>
      </w:r>
      <w:r w:rsidRPr="001D510A">
        <w:rPr>
          <w:spacing w:val="-11"/>
          <w:sz w:val="24"/>
          <w:szCs w:val="24"/>
        </w:rPr>
        <w:t xml:space="preserve"> </w:t>
      </w:r>
      <w:r w:rsidRPr="001D510A">
        <w:rPr>
          <w:sz w:val="24"/>
          <w:szCs w:val="24"/>
        </w:rPr>
        <w:t>da</w:t>
      </w:r>
      <w:r w:rsidRPr="001D510A">
        <w:rPr>
          <w:spacing w:val="-8"/>
          <w:sz w:val="24"/>
          <w:szCs w:val="24"/>
        </w:rPr>
        <w:t xml:space="preserve"> </w:t>
      </w:r>
      <w:r w:rsidRPr="001D510A">
        <w:rPr>
          <w:sz w:val="24"/>
          <w:szCs w:val="24"/>
        </w:rPr>
        <w:t>agência</w:t>
      </w:r>
      <w:r w:rsidRPr="001D510A">
        <w:rPr>
          <w:spacing w:val="-9"/>
          <w:sz w:val="24"/>
          <w:szCs w:val="24"/>
        </w:rPr>
        <w:t xml:space="preserve"> </w:t>
      </w:r>
      <w:r w:rsidRPr="001D510A">
        <w:rPr>
          <w:sz w:val="24"/>
          <w:szCs w:val="24"/>
        </w:rPr>
        <w:t>bancária</w:t>
      </w:r>
      <w:r w:rsidRPr="001D510A">
        <w:rPr>
          <w:spacing w:val="-11"/>
          <w:sz w:val="24"/>
          <w:szCs w:val="24"/>
        </w:rPr>
        <w:t xml:space="preserve"> </w:t>
      </w:r>
      <w:r w:rsidRPr="001D510A">
        <w:rPr>
          <w:sz w:val="24"/>
          <w:szCs w:val="24"/>
        </w:rPr>
        <w:t>e</w:t>
      </w:r>
      <w:r w:rsidRPr="001D510A">
        <w:rPr>
          <w:spacing w:val="-8"/>
          <w:sz w:val="24"/>
          <w:szCs w:val="24"/>
        </w:rPr>
        <w:t xml:space="preserve"> </w:t>
      </w:r>
      <w:r w:rsidRPr="001D510A">
        <w:rPr>
          <w:sz w:val="24"/>
          <w:szCs w:val="24"/>
        </w:rPr>
        <w:t>número</w:t>
      </w:r>
      <w:r w:rsidRPr="001D510A">
        <w:rPr>
          <w:spacing w:val="-9"/>
          <w:sz w:val="24"/>
          <w:szCs w:val="24"/>
        </w:rPr>
        <w:t xml:space="preserve"> </w:t>
      </w:r>
      <w:r w:rsidRPr="001D510A">
        <w:rPr>
          <w:sz w:val="24"/>
          <w:szCs w:val="24"/>
        </w:rPr>
        <w:t>da</w:t>
      </w:r>
      <w:r w:rsidRPr="001D510A">
        <w:rPr>
          <w:spacing w:val="-12"/>
          <w:sz w:val="24"/>
          <w:szCs w:val="24"/>
        </w:rPr>
        <w:t xml:space="preserve"> </w:t>
      </w:r>
      <w:r w:rsidRPr="001D510A">
        <w:rPr>
          <w:sz w:val="24"/>
          <w:szCs w:val="24"/>
        </w:rPr>
        <w:t>conta</w:t>
      </w:r>
      <w:r w:rsidRPr="001D510A">
        <w:rPr>
          <w:spacing w:val="-8"/>
          <w:sz w:val="24"/>
          <w:szCs w:val="24"/>
        </w:rPr>
        <w:t xml:space="preserve"> </w:t>
      </w:r>
      <w:r w:rsidRPr="001D510A">
        <w:rPr>
          <w:sz w:val="24"/>
          <w:szCs w:val="24"/>
        </w:rPr>
        <w:t>corrente</w:t>
      </w:r>
      <w:r w:rsidRPr="001D510A">
        <w:rPr>
          <w:spacing w:val="-8"/>
          <w:sz w:val="24"/>
          <w:szCs w:val="24"/>
        </w:rPr>
        <w:t xml:space="preserve"> </w:t>
      </w:r>
      <w:r w:rsidRPr="001D510A">
        <w:rPr>
          <w:sz w:val="24"/>
          <w:szCs w:val="24"/>
        </w:rPr>
        <w:t>para</w:t>
      </w:r>
      <w:r w:rsidRPr="001D510A">
        <w:rPr>
          <w:spacing w:val="-53"/>
          <w:sz w:val="24"/>
          <w:szCs w:val="24"/>
        </w:rPr>
        <w:t xml:space="preserve"> </w:t>
      </w:r>
      <w:r w:rsidRPr="001D510A">
        <w:rPr>
          <w:sz w:val="24"/>
          <w:szCs w:val="24"/>
        </w:rPr>
        <w:t>depósito</w:t>
      </w:r>
      <w:r w:rsidRPr="001D510A">
        <w:rPr>
          <w:spacing w:val="-4"/>
          <w:sz w:val="24"/>
          <w:szCs w:val="24"/>
        </w:rPr>
        <w:t xml:space="preserve"> </w:t>
      </w:r>
      <w:r w:rsidRPr="001D510A">
        <w:rPr>
          <w:sz w:val="24"/>
          <w:szCs w:val="24"/>
        </w:rPr>
        <w:t>em</w:t>
      </w:r>
      <w:r w:rsidRPr="001D510A">
        <w:rPr>
          <w:spacing w:val="-1"/>
          <w:sz w:val="24"/>
          <w:szCs w:val="24"/>
        </w:rPr>
        <w:t xml:space="preserve"> </w:t>
      </w:r>
      <w:r w:rsidRPr="001D510A">
        <w:rPr>
          <w:sz w:val="24"/>
          <w:szCs w:val="24"/>
        </w:rPr>
        <w:t>nome da</w:t>
      </w:r>
      <w:r w:rsidRPr="001D510A">
        <w:rPr>
          <w:spacing w:val="-2"/>
          <w:sz w:val="24"/>
          <w:szCs w:val="24"/>
        </w:rPr>
        <w:t xml:space="preserve"> </w:t>
      </w:r>
      <w:r w:rsidRPr="001D510A">
        <w:rPr>
          <w:sz w:val="24"/>
          <w:szCs w:val="24"/>
        </w:rPr>
        <w:t>empresa</w:t>
      </w:r>
      <w:r w:rsidRPr="001D510A">
        <w:rPr>
          <w:spacing w:val="-2"/>
          <w:sz w:val="24"/>
          <w:szCs w:val="24"/>
        </w:rPr>
        <w:t xml:space="preserve"> </w:t>
      </w:r>
      <w:r w:rsidRPr="001D510A">
        <w:rPr>
          <w:sz w:val="24"/>
          <w:szCs w:val="24"/>
        </w:rPr>
        <w:t>licitante.</w:t>
      </w:r>
    </w:p>
    <w:p w14:paraId="5584634E" w14:textId="77777777" w:rsidR="007B6E0F" w:rsidRPr="001D510A" w:rsidRDefault="007B6E0F" w:rsidP="009F4319">
      <w:pPr>
        <w:pStyle w:val="Corpodetexto"/>
        <w:ind w:left="567" w:right="283"/>
        <w:rPr>
          <w:sz w:val="24"/>
          <w:szCs w:val="24"/>
        </w:rPr>
      </w:pPr>
    </w:p>
    <w:p w14:paraId="52E2866B" w14:textId="77777777" w:rsidR="007B6E0F" w:rsidRPr="001D510A" w:rsidRDefault="007B6E0F" w:rsidP="009F4319">
      <w:pPr>
        <w:tabs>
          <w:tab w:val="left" w:pos="709"/>
        </w:tabs>
        <w:ind w:left="567" w:right="283"/>
        <w:jc w:val="both"/>
        <w:rPr>
          <w:sz w:val="24"/>
          <w:szCs w:val="24"/>
        </w:rPr>
      </w:pPr>
      <w:r w:rsidRPr="001D510A">
        <w:rPr>
          <w:b/>
          <w:sz w:val="24"/>
          <w:szCs w:val="24"/>
        </w:rPr>
        <w:t>7.3</w:t>
      </w:r>
      <w:r w:rsidRPr="001D510A">
        <w:rPr>
          <w:sz w:val="24"/>
          <w:szCs w:val="24"/>
        </w:rPr>
        <w:t>. Os pagamentos serão realizados exclusivamente em nome da empresa licitante, vedado o pagamento para</w:t>
      </w:r>
      <w:r w:rsidRPr="001D510A">
        <w:rPr>
          <w:spacing w:val="1"/>
          <w:sz w:val="24"/>
          <w:szCs w:val="24"/>
        </w:rPr>
        <w:t xml:space="preserve"> </w:t>
      </w:r>
      <w:r w:rsidRPr="001D510A">
        <w:rPr>
          <w:sz w:val="24"/>
          <w:szCs w:val="24"/>
        </w:rPr>
        <w:t>terceiros.</w:t>
      </w:r>
    </w:p>
    <w:p w14:paraId="574BA3F7" w14:textId="77777777" w:rsidR="007B6E0F" w:rsidRPr="001D510A" w:rsidRDefault="007B6E0F" w:rsidP="009F4319">
      <w:pPr>
        <w:pStyle w:val="Corpodetexto"/>
        <w:ind w:left="567" w:right="283"/>
        <w:rPr>
          <w:sz w:val="24"/>
          <w:szCs w:val="24"/>
        </w:rPr>
      </w:pPr>
    </w:p>
    <w:p w14:paraId="0BDE268E" w14:textId="77777777" w:rsidR="007B6E0F" w:rsidRPr="001D510A" w:rsidRDefault="007B6E0F" w:rsidP="009F4319">
      <w:pPr>
        <w:tabs>
          <w:tab w:val="left" w:pos="709"/>
        </w:tabs>
        <w:ind w:left="567" w:right="283"/>
        <w:jc w:val="both"/>
        <w:rPr>
          <w:sz w:val="24"/>
          <w:szCs w:val="24"/>
        </w:rPr>
      </w:pPr>
      <w:r w:rsidRPr="001D510A">
        <w:rPr>
          <w:b/>
          <w:sz w:val="24"/>
          <w:szCs w:val="24"/>
        </w:rPr>
        <w:t>7.4.</w:t>
      </w:r>
      <w:r w:rsidRPr="001D510A">
        <w:rPr>
          <w:sz w:val="24"/>
          <w:szCs w:val="24"/>
        </w:rPr>
        <w:t xml:space="preserve"> A efetivação dos pagamentos fica condicionada à comprovação perante a Tesouraria Municipal pela</w:t>
      </w:r>
      <w:r w:rsidRPr="001D510A">
        <w:rPr>
          <w:spacing w:val="1"/>
          <w:sz w:val="24"/>
          <w:szCs w:val="24"/>
        </w:rPr>
        <w:t xml:space="preserve"> </w:t>
      </w:r>
      <w:r w:rsidRPr="001D510A">
        <w:rPr>
          <w:sz w:val="24"/>
          <w:szCs w:val="24"/>
        </w:rPr>
        <w:t>licitante</w:t>
      </w:r>
      <w:r w:rsidRPr="001D510A">
        <w:rPr>
          <w:spacing w:val="-2"/>
          <w:sz w:val="24"/>
          <w:szCs w:val="24"/>
        </w:rPr>
        <w:t xml:space="preserve"> </w:t>
      </w:r>
      <w:r w:rsidRPr="001D510A">
        <w:rPr>
          <w:sz w:val="24"/>
          <w:szCs w:val="24"/>
        </w:rPr>
        <w:t>contratada</w:t>
      </w:r>
      <w:r w:rsidRPr="001D510A">
        <w:rPr>
          <w:spacing w:val="-3"/>
          <w:sz w:val="24"/>
          <w:szCs w:val="24"/>
        </w:rPr>
        <w:t xml:space="preserve"> </w:t>
      </w:r>
      <w:r w:rsidRPr="001D510A">
        <w:rPr>
          <w:sz w:val="24"/>
          <w:szCs w:val="24"/>
        </w:rPr>
        <w:t>de</w:t>
      </w:r>
      <w:r w:rsidRPr="001D510A">
        <w:rPr>
          <w:spacing w:val="-3"/>
          <w:sz w:val="24"/>
          <w:szCs w:val="24"/>
        </w:rPr>
        <w:t xml:space="preserve"> </w:t>
      </w:r>
      <w:r w:rsidRPr="001D510A">
        <w:rPr>
          <w:sz w:val="24"/>
          <w:szCs w:val="24"/>
        </w:rPr>
        <w:t>que</w:t>
      </w:r>
      <w:r w:rsidRPr="001D510A">
        <w:rPr>
          <w:spacing w:val="-3"/>
          <w:sz w:val="24"/>
          <w:szCs w:val="24"/>
        </w:rPr>
        <w:t xml:space="preserve"> </w:t>
      </w:r>
      <w:r w:rsidRPr="001D510A">
        <w:rPr>
          <w:sz w:val="24"/>
          <w:szCs w:val="24"/>
        </w:rPr>
        <w:t>se</w:t>
      </w:r>
      <w:r w:rsidRPr="001D510A">
        <w:rPr>
          <w:spacing w:val="-1"/>
          <w:sz w:val="24"/>
          <w:szCs w:val="24"/>
        </w:rPr>
        <w:t xml:space="preserve"> </w:t>
      </w:r>
      <w:r w:rsidRPr="001D510A">
        <w:rPr>
          <w:sz w:val="24"/>
          <w:szCs w:val="24"/>
        </w:rPr>
        <w:t>encontra</w:t>
      </w:r>
      <w:r w:rsidRPr="001D510A">
        <w:rPr>
          <w:spacing w:val="-4"/>
          <w:sz w:val="24"/>
          <w:szCs w:val="24"/>
        </w:rPr>
        <w:t xml:space="preserve"> </w:t>
      </w:r>
      <w:r w:rsidRPr="001D510A">
        <w:rPr>
          <w:sz w:val="24"/>
          <w:szCs w:val="24"/>
        </w:rPr>
        <w:t>em situação</w:t>
      </w:r>
      <w:r w:rsidRPr="001D510A">
        <w:rPr>
          <w:spacing w:val="-3"/>
          <w:sz w:val="24"/>
          <w:szCs w:val="24"/>
        </w:rPr>
        <w:t xml:space="preserve"> </w:t>
      </w:r>
      <w:r w:rsidRPr="001D510A">
        <w:rPr>
          <w:sz w:val="24"/>
          <w:szCs w:val="24"/>
        </w:rPr>
        <w:t>regular</w:t>
      </w:r>
      <w:r w:rsidRPr="001D510A">
        <w:rPr>
          <w:spacing w:val="-2"/>
          <w:sz w:val="24"/>
          <w:szCs w:val="24"/>
        </w:rPr>
        <w:t xml:space="preserve"> </w:t>
      </w:r>
      <w:r w:rsidRPr="001D510A">
        <w:rPr>
          <w:sz w:val="24"/>
          <w:szCs w:val="24"/>
        </w:rPr>
        <w:t>para</w:t>
      </w:r>
      <w:r w:rsidRPr="001D510A">
        <w:rPr>
          <w:spacing w:val="-3"/>
          <w:sz w:val="24"/>
          <w:szCs w:val="24"/>
        </w:rPr>
        <w:t xml:space="preserve"> </w:t>
      </w:r>
      <w:r w:rsidRPr="001D510A">
        <w:rPr>
          <w:sz w:val="24"/>
          <w:szCs w:val="24"/>
        </w:rPr>
        <w:t>com o</w:t>
      </w:r>
      <w:r w:rsidRPr="001D510A">
        <w:rPr>
          <w:spacing w:val="-5"/>
          <w:sz w:val="24"/>
          <w:szCs w:val="24"/>
        </w:rPr>
        <w:t xml:space="preserve"> </w:t>
      </w:r>
      <w:r w:rsidRPr="001D510A">
        <w:rPr>
          <w:sz w:val="24"/>
          <w:szCs w:val="24"/>
        </w:rPr>
        <w:t>FGTS</w:t>
      </w:r>
      <w:r w:rsidRPr="001D510A">
        <w:rPr>
          <w:spacing w:val="-2"/>
          <w:sz w:val="24"/>
          <w:szCs w:val="24"/>
        </w:rPr>
        <w:t xml:space="preserve"> </w:t>
      </w:r>
      <w:r w:rsidRPr="001D510A">
        <w:rPr>
          <w:sz w:val="24"/>
          <w:szCs w:val="24"/>
        </w:rPr>
        <w:t>e</w:t>
      </w:r>
      <w:r w:rsidRPr="001D510A">
        <w:rPr>
          <w:spacing w:val="-3"/>
          <w:sz w:val="24"/>
          <w:szCs w:val="24"/>
        </w:rPr>
        <w:t xml:space="preserve"> </w:t>
      </w:r>
      <w:r w:rsidRPr="001D510A">
        <w:rPr>
          <w:sz w:val="24"/>
          <w:szCs w:val="24"/>
        </w:rPr>
        <w:t>Previdência</w:t>
      </w:r>
      <w:r w:rsidRPr="001D510A">
        <w:rPr>
          <w:spacing w:val="-3"/>
          <w:sz w:val="24"/>
          <w:szCs w:val="24"/>
        </w:rPr>
        <w:t xml:space="preserve"> </w:t>
      </w:r>
      <w:r w:rsidRPr="001D510A">
        <w:rPr>
          <w:sz w:val="24"/>
          <w:szCs w:val="24"/>
        </w:rPr>
        <w:t>Social</w:t>
      </w:r>
      <w:r w:rsidRPr="001D510A">
        <w:rPr>
          <w:spacing w:val="-3"/>
          <w:sz w:val="24"/>
          <w:szCs w:val="24"/>
        </w:rPr>
        <w:t xml:space="preserve"> </w:t>
      </w:r>
      <w:r w:rsidRPr="001D510A">
        <w:rPr>
          <w:sz w:val="24"/>
          <w:szCs w:val="24"/>
        </w:rPr>
        <w:t>(INSS),</w:t>
      </w:r>
      <w:r w:rsidRPr="001D510A">
        <w:rPr>
          <w:spacing w:val="-53"/>
          <w:sz w:val="24"/>
          <w:szCs w:val="24"/>
        </w:rPr>
        <w:t xml:space="preserve"> </w:t>
      </w:r>
      <w:r w:rsidRPr="001D510A">
        <w:rPr>
          <w:sz w:val="24"/>
          <w:szCs w:val="24"/>
        </w:rPr>
        <w:t>nos</w:t>
      </w:r>
      <w:r w:rsidRPr="001D510A">
        <w:rPr>
          <w:spacing w:val="-1"/>
          <w:sz w:val="24"/>
          <w:szCs w:val="24"/>
        </w:rPr>
        <w:t xml:space="preserve"> </w:t>
      </w:r>
      <w:r w:rsidRPr="001D510A">
        <w:rPr>
          <w:sz w:val="24"/>
          <w:szCs w:val="24"/>
        </w:rPr>
        <w:t>termos da legislação</w:t>
      </w:r>
      <w:r w:rsidRPr="001D510A">
        <w:rPr>
          <w:spacing w:val="-2"/>
          <w:sz w:val="24"/>
          <w:szCs w:val="24"/>
        </w:rPr>
        <w:t xml:space="preserve"> </w:t>
      </w:r>
      <w:r w:rsidRPr="001D510A">
        <w:rPr>
          <w:sz w:val="24"/>
          <w:szCs w:val="24"/>
        </w:rPr>
        <w:t>vigente.</w:t>
      </w:r>
    </w:p>
    <w:p w14:paraId="6479D7AC" w14:textId="77777777" w:rsidR="007B6E0F" w:rsidRPr="001D510A" w:rsidRDefault="007B6E0F" w:rsidP="009F4319">
      <w:pPr>
        <w:pStyle w:val="Corpodetexto"/>
        <w:ind w:left="567" w:right="283"/>
        <w:rPr>
          <w:sz w:val="24"/>
          <w:szCs w:val="24"/>
        </w:rPr>
      </w:pPr>
    </w:p>
    <w:p w14:paraId="3153C344" w14:textId="77777777" w:rsidR="007B6E0F" w:rsidRPr="001D510A" w:rsidRDefault="007B6E0F" w:rsidP="009F4319">
      <w:pPr>
        <w:tabs>
          <w:tab w:val="left" w:pos="709"/>
        </w:tabs>
        <w:ind w:left="567" w:right="283"/>
        <w:jc w:val="both"/>
        <w:rPr>
          <w:sz w:val="24"/>
          <w:szCs w:val="24"/>
        </w:rPr>
      </w:pPr>
      <w:r w:rsidRPr="001D510A">
        <w:rPr>
          <w:b/>
          <w:sz w:val="24"/>
          <w:szCs w:val="24"/>
        </w:rPr>
        <w:t>7.5.</w:t>
      </w:r>
      <w:r w:rsidRPr="001D510A">
        <w:rPr>
          <w:sz w:val="24"/>
          <w:szCs w:val="24"/>
        </w:rPr>
        <w:t xml:space="preserve"> A</w:t>
      </w:r>
      <w:r w:rsidRPr="001D510A">
        <w:rPr>
          <w:spacing w:val="1"/>
          <w:sz w:val="24"/>
          <w:szCs w:val="24"/>
        </w:rPr>
        <w:t xml:space="preserve"> </w:t>
      </w:r>
      <w:r w:rsidRPr="001D510A">
        <w:rPr>
          <w:sz w:val="24"/>
          <w:szCs w:val="24"/>
        </w:rPr>
        <w:t>licitante</w:t>
      </w:r>
      <w:r w:rsidRPr="001D510A">
        <w:rPr>
          <w:spacing w:val="1"/>
          <w:sz w:val="24"/>
          <w:szCs w:val="24"/>
        </w:rPr>
        <w:t xml:space="preserve"> </w:t>
      </w:r>
      <w:r w:rsidRPr="001D510A">
        <w:rPr>
          <w:sz w:val="24"/>
          <w:szCs w:val="24"/>
        </w:rPr>
        <w:t>contratada</w:t>
      </w:r>
      <w:r w:rsidRPr="001D510A">
        <w:rPr>
          <w:spacing w:val="1"/>
          <w:sz w:val="24"/>
          <w:szCs w:val="24"/>
        </w:rPr>
        <w:t xml:space="preserve"> </w:t>
      </w:r>
      <w:r w:rsidRPr="001D510A">
        <w:rPr>
          <w:sz w:val="24"/>
          <w:szCs w:val="24"/>
        </w:rPr>
        <w:t>fica</w:t>
      </w:r>
      <w:r w:rsidRPr="001D510A">
        <w:rPr>
          <w:spacing w:val="1"/>
          <w:sz w:val="24"/>
          <w:szCs w:val="24"/>
        </w:rPr>
        <w:t xml:space="preserve"> </w:t>
      </w:r>
      <w:r w:rsidRPr="001D510A">
        <w:rPr>
          <w:sz w:val="24"/>
          <w:szCs w:val="24"/>
        </w:rPr>
        <w:t>sujeita</w:t>
      </w:r>
      <w:r w:rsidRPr="001D510A">
        <w:rPr>
          <w:spacing w:val="1"/>
          <w:sz w:val="24"/>
          <w:szCs w:val="24"/>
        </w:rPr>
        <w:t xml:space="preserve"> </w:t>
      </w:r>
      <w:r w:rsidRPr="001D510A">
        <w:rPr>
          <w:sz w:val="24"/>
          <w:szCs w:val="24"/>
        </w:rPr>
        <w:t>às</w:t>
      </w:r>
      <w:r w:rsidRPr="001D510A">
        <w:rPr>
          <w:spacing w:val="1"/>
          <w:sz w:val="24"/>
          <w:szCs w:val="24"/>
        </w:rPr>
        <w:t xml:space="preserve"> </w:t>
      </w:r>
      <w:r w:rsidRPr="001D510A">
        <w:rPr>
          <w:sz w:val="24"/>
          <w:szCs w:val="24"/>
        </w:rPr>
        <w:t>retenções</w:t>
      </w:r>
      <w:r w:rsidRPr="001D510A">
        <w:rPr>
          <w:spacing w:val="1"/>
          <w:sz w:val="24"/>
          <w:szCs w:val="24"/>
        </w:rPr>
        <w:t xml:space="preserve"> </w:t>
      </w:r>
      <w:r w:rsidRPr="001D510A">
        <w:rPr>
          <w:sz w:val="24"/>
          <w:szCs w:val="24"/>
        </w:rPr>
        <w:t>de</w:t>
      </w:r>
      <w:r w:rsidRPr="001D510A">
        <w:rPr>
          <w:spacing w:val="1"/>
          <w:sz w:val="24"/>
          <w:szCs w:val="24"/>
        </w:rPr>
        <w:t xml:space="preserve"> </w:t>
      </w:r>
      <w:r w:rsidRPr="001D510A">
        <w:rPr>
          <w:sz w:val="24"/>
          <w:szCs w:val="24"/>
        </w:rPr>
        <w:t>tributos</w:t>
      </w:r>
      <w:r w:rsidRPr="001D510A">
        <w:rPr>
          <w:spacing w:val="1"/>
          <w:sz w:val="24"/>
          <w:szCs w:val="24"/>
        </w:rPr>
        <w:t xml:space="preserve"> </w:t>
      </w:r>
      <w:r w:rsidRPr="001D510A">
        <w:rPr>
          <w:sz w:val="24"/>
          <w:szCs w:val="24"/>
        </w:rPr>
        <w:t>nos</w:t>
      </w:r>
      <w:r w:rsidRPr="001D510A">
        <w:rPr>
          <w:spacing w:val="1"/>
          <w:sz w:val="24"/>
          <w:szCs w:val="24"/>
        </w:rPr>
        <w:t xml:space="preserve"> </w:t>
      </w:r>
      <w:r w:rsidRPr="001D510A">
        <w:rPr>
          <w:sz w:val="24"/>
          <w:szCs w:val="24"/>
        </w:rPr>
        <w:t>termos</w:t>
      </w:r>
      <w:r w:rsidRPr="001D510A">
        <w:rPr>
          <w:spacing w:val="1"/>
          <w:sz w:val="24"/>
          <w:szCs w:val="24"/>
        </w:rPr>
        <w:t xml:space="preserve"> </w:t>
      </w:r>
      <w:r w:rsidRPr="001D510A">
        <w:rPr>
          <w:sz w:val="24"/>
          <w:szCs w:val="24"/>
        </w:rPr>
        <w:t>da</w:t>
      </w:r>
      <w:r w:rsidRPr="001D510A">
        <w:rPr>
          <w:spacing w:val="1"/>
          <w:sz w:val="24"/>
          <w:szCs w:val="24"/>
        </w:rPr>
        <w:t xml:space="preserve"> </w:t>
      </w:r>
      <w:r w:rsidRPr="001D510A">
        <w:rPr>
          <w:sz w:val="24"/>
          <w:szCs w:val="24"/>
        </w:rPr>
        <w:t>legislação</w:t>
      </w:r>
      <w:r w:rsidRPr="001D510A">
        <w:rPr>
          <w:spacing w:val="1"/>
          <w:sz w:val="24"/>
          <w:szCs w:val="24"/>
        </w:rPr>
        <w:t xml:space="preserve"> </w:t>
      </w:r>
      <w:r w:rsidRPr="001D510A">
        <w:rPr>
          <w:sz w:val="24"/>
          <w:szCs w:val="24"/>
        </w:rPr>
        <w:t>vigente,</w:t>
      </w:r>
      <w:r w:rsidRPr="001D510A">
        <w:rPr>
          <w:spacing w:val="1"/>
          <w:sz w:val="24"/>
          <w:szCs w:val="24"/>
        </w:rPr>
        <w:t xml:space="preserve"> </w:t>
      </w:r>
      <w:r w:rsidRPr="001D510A">
        <w:rPr>
          <w:sz w:val="24"/>
          <w:szCs w:val="24"/>
        </w:rPr>
        <w:t>sendo</w:t>
      </w:r>
      <w:r w:rsidRPr="001D510A">
        <w:rPr>
          <w:spacing w:val="-52"/>
          <w:sz w:val="24"/>
          <w:szCs w:val="24"/>
        </w:rPr>
        <w:t xml:space="preserve"> </w:t>
      </w:r>
      <w:r w:rsidRPr="001D510A">
        <w:rPr>
          <w:sz w:val="24"/>
          <w:szCs w:val="24"/>
        </w:rPr>
        <w:t>responsável pelo cumprimento das exigências formais estabelecidas pela legislação quanto à apresentação</w:t>
      </w:r>
      <w:r w:rsidRPr="001D510A">
        <w:rPr>
          <w:spacing w:val="-52"/>
          <w:sz w:val="24"/>
          <w:szCs w:val="24"/>
        </w:rPr>
        <w:t xml:space="preserve"> </w:t>
      </w:r>
      <w:r w:rsidRPr="001D510A">
        <w:rPr>
          <w:sz w:val="24"/>
          <w:szCs w:val="24"/>
        </w:rPr>
        <w:t>das notas fiscais-faturas de sua responsabilidade, em especial às exigências quanto aos benefícios do</w:t>
      </w:r>
      <w:r w:rsidRPr="001D510A">
        <w:rPr>
          <w:spacing w:val="1"/>
          <w:sz w:val="24"/>
          <w:szCs w:val="24"/>
        </w:rPr>
        <w:t xml:space="preserve"> </w:t>
      </w:r>
      <w:r w:rsidRPr="001D510A">
        <w:rPr>
          <w:sz w:val="24"/>
          <w:szCs w:val="24"/>
        </w:rPr>
        <w:t>SIMPLES</w:t>
      </w:r>
      <w:r w:rsidRPr="001D510A">
        <w:rPr>
          <w:spacing w:val="-1"/>
          <w:sz w:val="24"/>
          <w:szCs w:val="24"/>
        </w:rPr>
        <w:t xml:space="preserve"> </w:t>
      </w:r>
      <w:r w:rsidRPr="001D510A">
        <w:rPr>
          <w:sz w:val="24"/>
          <w:szCs w:val="24"/>
        </w:rPr>
        <w:t>e quanto às retenções para</w:t>
      </w:r>
      <w:r w:rsidRPr="001D510A">
        <w:rPr>
          <w:spacing w:val="-2"/>
          <w:sz w:val="24"/>
          <w:szCs w:val="24"/>
        </w:rPr>
        <w:t xml:space="preserve"> </w:t>
      </w:r>
      <w:r w:rsidRPr="001D510A">
        <w:rPr>
          <w:sz w:val="24"/>
          <w:szCs w:val="24"/>
        </w:rPr>
        <w:t>a Previdência Social.</w:t>
      </w:r>
    </w:p>
    <w:p w14:paraId="7576E31D" w14:textId="77777777" w:rsidR="007B6E0F" w:rsidRPr="001D510A" w:rsidRDefault="007B6E0F" w:rsidP="009F4319">
      <w:pPr>
        <w:pStyle w:val="Corpodetexto"/>
        <w:ind w:left="567" w:right="283"/>
        <w:rPr>
          <w:sz w:val="24"/>
          <w:szCs w:val="24"/>
        </w:rPr>
      </w:pPr>
    </w:p>
    <w:p w14:paraId="6CF3C073" w14:textId="77777777" w:rsidR="007B6E0F" w:rsidRPr="001D510A" w:rsidRDefault="007B6E0F" w:rsidP="009F4319">
      <w:pPr>
        <w:tabs>
          <w:tab w:val="left" w:pos="567"/>
        </w:tabs>
        <w:ind w:left="567" w:right="283"/>
        <w:jc w:val="both"/>
        <w:rPr>
          <w:sz w:val="24"/>
          <w:szCs w:val="24"/>
        </w:rPr>
      </w:pPr>
      <w:r w:rsidRPr="001D510A">
        <w:rPr>
          <w:b/>
          <w:spacing w:val="-1"/>
          <w:sz w:val="24"/>
          <w:szCs w:val="24"/>
        </w:rPr>
        <w:t>7.6.</w:t>
      </w:r>
      <w:r w:rsidRPr="001D510A">
        <w:rPr>
          <w:spacing w:val="-1"/>
          <w:sz w:val="24"/>
          <w:szCs w:val="24"/>
        </w:rPr>
        <w:t xml:space="preserve"> Ocorrendo</w:t>
      </w:r>
      <w:r w:rsidRPr="001D510A">
        <w:rPr>
          <w:spacing w:val="-14"/>
          <w:sz w:val="24"/>
          <w:szCs w:val="24"/>
        </w:rPr>
        <w:t xml:space="preserve"> </w:t>
      </w:r>
      <w:r w:rsidRPr="001D510A">
        <w:rPr>
          <w:spacing w:val="-1"/>
          <w:sz w:val="24"/>
          <w:szCs w:val="24"/>
        </w:rPr>
        <w:t>o</w:t>
      </w:r>
      <w:r w:rsidRPr="001D510A">
        <w:rPr>
          <w:spacing w:val="-15"/>
          <w:sz w:val="24"/>
          <w:szCs w:val="24"/>
        </w:rPr>
        <w:t xml:space="preserve"> </w:t>
      </w:r>
      <w:r w:rsidRPr="001D510A">
        <w:rPr>
          <w:spacing w:val="-1"/>
          <w:sz w:val="24"/>
          <w:szCs w:val="24"/>
        </w:rPr>
        <w:t>atraso</w:t>
      </w:r>
      <w:r w:rsidRPr="001D510A">
        <w:rPr>
          <w:spacing w:val="-15"/>
          <w:sz w:val="24"/>
          <w:szCs w:val="24"/>
        </w:rPr>
        <w:t xml:space="preserve"> </w:t>
      </w:r>
      <w:r w:rsidRPr="001D510A">
        <w:rPr>
          <w:sz w:val="24"/>
          <w:szCs w:val="24"/>
        </w:rPr>
        <w:t>no</w:t>
      </w:r>
      <w:r w:rsidRPr="001D510A">
        <w:rPr>
          <w:spacing w:val="-15"/>
          <w:sz w:val="24"/>
          <w:szCs w:val="24"/>
        </w:rPr>
        <w:t xml:space="preserve"> </w:t>
      </w:r>
      <w:r w:rsidRPr="001D510A">
        <w:rPr>
          <w:sz w:val="24"/>
          <w:szCs w:val="24"/>
        </w:rPr>
        <w:t>pagamento,</w:t>
      </w:r>
      <w:r w:rsidRPr="001D510A">
        <w:rPr>
          <w:spacing w:val="-15"/>
          <w:sz w:val="24"/>
          <w:szCs w:val="24"/>
        </w:rPr>
        <w:t xml:space="preserve"> </w:t>
      </w:r>
      <w:r w:rsidRPr="001D510A">
        <w:rPr>
          <w:sz w:val="24"/>
          <w:szCs w:val="24"/>
        </w:rPr>
        <w:t>os</w:t>
      </w:r>
      <w:r w:rsidRPr="001D510A">
        <w:rPr>
          <w:spacing w:val="-13"/>
          <w:sz w:val="24"/>
          <w:szCs w:val="24"/>
        </w:rPr>
        <w:t xml:space="preserve"> </w:t>
      </w:r>
      <w:r w:rsidRPr="001D510A">
        <w:rPr>
          <w:sz w:val="24"/>
          <w:szCs w:val="24"/>
        </w:rPr>
        <w:t>valores</w:t>
      </w:r>
      <w:r w:rsidRPr="001D510A">
        <w:rPr>
          <w:spacing w:val="-14"/>
          <w:sz w:val="24"/>
          <w:szCs w:val="24"/>
        </w:rPr>
        <w:t xml:space="preserve"> </w:t>
      </w:r>
      <w:r w:rsidRPr="001D510A">
        <w:rPr>
          <w:sz w:val="24"/>
          <w:szCs w:val="24"/>
        </w:rPr>
        <w:t>serão</w:t>
      </w:r>
      <w:r w:rsidRPr="001D510A">
        <w:rPr>
          <w:spacing w:val="-14"/>
          <w:sz w:val="24"/>
          <w:szCs w:val="24"/>
        </w:rPr>
        <w:t xml:space="preserve"> </w:t>
      </w:r>
      <w:r w:rsidRPr="001D510A">
        <w:rPr>
          <w:sz w:val="24"/>
          <w:szCs w:val="24"/>
        </w:rPr>
        <w:t>corrigidos</w:t>
      </w:r>
      <w:r w:rsidRPr="001D510A">
        <w:rPr>
          <w:spacing w:val="-14"/>
          <w:sz w:val="24"/>
          <w:szCs w:val="24"/>
        </w:rPr>
        <w:t xml:space="preserve"> </w:t>
      </w:r>
      <w:r w:rsidRPr="001D510A">
        <w:rPr>
          <w:sz w:val="24"/>
          <w:szCs w:val="24"/>
        </w:rPr>
        <w:t>monetariamente</w:t>
      </w:r>
      <w:r w:rsidRPr="001D510A">
        <w:rPr>
          <w:spacing w:val="-14"/>
          <w:sz w:val="24"/>
          <w:szCs w:val="24"/>
        </w:rPr>
        <w:t xml:space="preserve"> </w:t>
      </w:r>
      <w:r w:rsidRPr="001D510A">
        <w:rPr>
          <w:sz w:val="24"/>
          <w:szCs w:val="24"/>
        </w:rPr>
        <w:t>pelo</w:t>
      </w:r>
      <w:r w:rsidRPr="001D510A">
        <w:rPr>
          <w:spacing w:val="-17"/>
          <w:sz w:val="24"/>
          <w:szCs w:val="24"/>
        </w:rPr>
        <w:t xml:space="preserve"> </w:t>
      </w:r>
      <w:r w:rsidRPr="001D510A">
        <w:rPr>
          <w:sz w:val="24"/>
          <w:szCs w:val="24"/>
        </w:rPr>
        <w:t>INPC</w:t>
      </w:r>
      <w:r w:rsidRPr="001D510A">
        <w:rPr>
          <w:spacing w:val="-15"/>
          <w:sz w:val="24"/>
          <w:szCs w:val="24"/>
        </w:rPr>
        <w:t xml:space="preserve"> </w:t>
      </w:r>
      <w:r w:rsidRPr="001D510A">
        <w:rPr>
          <w:sz w:val="24"/>
          <w:szCs w:val="24"/>
        </w:rPr>
        <w:t>do</w:t>
      </w:r>
      <w:r w:rsidRPr="001D510A">
        <w:rPr>
          <w:spacing w:val="-15"/>
          <w:sz w:val="24"/>
          <w:szCs w:val="24"/>
        </w:rPr>
        <w:t xml:space="preserve"> </w:t>
      </w:r>
      <w:r w:rsidRPr="001D510A">
        <w:rPr>
          <w:sz w:val="24"/>
          <w:szCs w:val="24"/>
        </w:rPr>
        <w:t>período,</w:t>
      </w:r>
      <w:r w:rsidRPr="001D510A">
        <w:rPr>
          <w:spacing w:val="-53"/>
          <w:sz w:val="24"/>
          <w:szCs w:val="24"/>
        </w:rPr>
        <w:t xml:space="preserve"> </w:t>
      </w:r>
      <w:r w:rsidRPr="001D510A">
        <w:rPr>
          <w:sz w:val="24"/>
          <w:szCs w:val="24"/>
        </w:rPr>
        <w:t>ou outro índice que vier a substituí-lo.</w:t>
      </w:r>
    </w:p>
    <w:p w14:paraId="5E2AF1CA" w14:textId="77777777" w:rsidR="007B6E0F" w:rsidRPr="001D510A" w:rsidRDefault="007B6E0F" w:rsidP="009F4319">
      <w:pPr>
        <w:pStyle w:val="Corpodetexto"/>
        <w:ind w:left="567" w:right="283"/>
        <w:rPr>
          <w:sz w:val="24"/>
          <w:szCs w:val="24"/>
        </w:rPr>
      </w:pPr>
    </w:p>
    <w:p w14:paraId="308AAF85" w14:textId="77777777" w:rsidR="007B6E0F" w:rsidRPr="001D510A" w:rsidRDefault="007B6E0F" w:rsidP="009F4319">
      <w:pPr>
        <w:tabs>
          <w:tab w:val="left" w:pos="709"/>
        </w:tabs>
        <w:ind w:left="567" w:right="234"/>
        <w:jc w:val="both"/>
        <w:rPr>
          <w:sz w:val="24"/>
          <w:szCs w:val="24"/>
        </w:rPr>
      </w:pPr>
      <w:r w:rsidRPr="001D510A">
        <w:rPr>
          <w:b/>
          <w:sz w:val="24"/>
          <w:szCs w:val="24"/>
        </w:rPr>
        <w:t>7.7.</w:t>
      </w:r>
      <w:r w:rsidRPr="001D510A">
        <w:rPr>
          <w:sz w:val="24"/>
          <w:szCs w:val="24"/>
        </w:rPr>
        <w:t xml:space="preserve"> Não</w:t>
      </w:r>
      <w:r w:rsidRPr="001D510A">
        <w:rPr>
          <w:spacing w:val="-2"/>
          <w:sz w:val="24"/>
          <w:szCs w:val="24"/>
        </w:rPr>
        <w:t xml:space="preserve"> </w:t>
      </w:r>
      <w:r w:rsidRPr="001D510A">
        <w:rPr>
          <w:sz w:val="24"/>
          <w:szCs w:val="24"/>
        </w:rPr>
        <w:t>fará</w:t>
      </w:r>
      <w:r w:rsidRPr="001D510A">
        <w:rPr>
          <w:spacing w:val="-3"/>
          <w:sz w:val="24"/>
          <w:szCs w:val="24"/>
        </w:rPr>
        <w:t xml:space="preserve"> </w:t>
      </w:r>
      <w:r w:rsidRPr="001D510A">
        <w:rPr>
          <w:sz w:val="24"/>
          <w:szCs w:val="24"/>
        </w:rPr>
        <w:t>jus</w:t>
      </w:r>
      <w:r w:rsidRPr="001D510A">
        <w:rPr>
          <w:spacing w:val="-1"/>
          <w:sz w:val="24"/>
          <w:szCs w:val="24"/>
        </w:rPr>
        <w:t xml:space="preserve"> </w:t>
      </w:r>
      <w:r w:rsidRPr="001D510A">
        <w:rPr>
          <w:sz w:val="24"/>
          <w:szCs w:val="24"/>
        </w:rPr>
        <w:t>à</w:t>
      </w:r>
      <w:r w:rsidRPr="001D510A">
        <w:rPr>
          <w:spacing w:val="-3"/>
          <w:sz w:val="24"/>
          <w:szCs w:val="24"/>
        </w:rPr>
        <w:t xml:space="preserve"> </w:t>
      </w:r>
      <w:r w:rsidRPr="001D510A">
        <w:rPr>
          <w:sz w:val="24"/>
          <w:szCs w:val="24"/>
        </w:rPr>
        <w:t>compensação</w:t>
      </w:r>
      <w:r w:rsidRPr="001D510A">
        <w:rPr>
          <w:spacing w:val="-1"/>
          <w:sz w:val="24"/>
          <w:szCs w:val="24"/>
        </w:rPr>
        <w:t xml:space="preserve"> </w:t>
      </w:r>
      <w:r w:rsidRPr="001D510A">
        <w:rPr>
          <w:sz w:val="24"/>
          <w:szCs w:val="24"/>
        </w:rPr>
        <w:t>referida</w:t>
      </w:r>
      <w:r w:rsidRPr="001D510A">
        <w:rPr>
          <w:spacing w:val="-4"/>
          <w:sz w:val="24"/>
          <w:szCs w:val="24"/>
        </w:rPr>
        <w:t xml:space="preserve"> </w:t>
      </w:r>
      <w:r w:rsidRPr="001D510A">
        <w:rPr>
          <w:sz w:val="24"/>
          <w:szCs w:val="24"/>
        </w:rPr>
        <w:t>no</w:t>
      </w:r>
      <w:r w:rsidRPr="001D510A">
        <w:rPr>
          <w:spacing w:val="-1"/>
          <w:sz w:val="24"/>
          <w:szCs w:val="24"/>
        </w:rPr>
        <w:t xml:space="preserve"> </w:t>
      </w:r>
      <w:r w:rsidRPr="001D510A">
        <w:rPr>
          <w:sz w:val="24"/>
          <w:szCs w:val="24"/>
        </w:rPr>
        <w:t>item anterior</w:t>
      </w:r>
      <w:r w:rsidRPr="001D510A">
        <w:rPr>
          <w:spacing w:val="-3"/>
          <w:sz w:val="24"/>
          <w:szCs w:val="24"/>
        </w:rPr>
        <w:t xml:space="preserve"> </w:t>
      </w:r>
      <w:r w:rsidRPr="001D510A">
        <w:rPr>
          <w:sz w:val="24"/>
          <w:szCs w:val="24"/>
        </w:rPr>
        <w:t>a</w:t>
      </w:r>
      <w:r w:rsidRPr="001D510A">
        <w:rPr>
          <w:spacing w:val="-1"/>
          <w:sz w:val="24"/>
          <w:szCs w:val="24"/>
        </w:rPr>
        <w:t xml:space="preserve"> </w:t>
      </w:r>
      <w:r w:rsidRPr="001D510A">
        <w:rPr>
          <w:sz w:val="24"/>
          <w:szCs w:val="24"/>
        </w:rPr>
        <w:t>licitante</w:t>
      </w:r>
      <w:r w:rsidRPr="001D510A">
        <w:rPr>
          <w:spacing w:val="-1"/>
          <w:sz w:val="24"/>
          <w:szCs w:val="24"/>
        </w:rPr>
        <w:t xml:space="preserve"> </w:t>
      </w:r>
      <w:r w:rsidRPr="001D510A">
        <w:rPr>
          <w:sz w:val="24"/>
          <w:szCs w:val="24"/>
        </w:rPr>
        <w:t>vencedora</w:t>
      </w:r>
      <w:r w:rsidRPr="001D510A">
        <w:rPr>
          <w:spacing w:val="-2"/>
          <w:sz w:val="24"/>
          <w:szCs w:val="24"/>
        </w:rPr>
        <w:t xml:space="preserve"> </w:t>
      </w:r>
      <w:r w:rsidRPr="001D510A">
        <w:rPr>
          <w:sz w:val="24"/>
          <w:szCs w:val="24"/>
        </w:rPr>
        <w:t>que</w:t>
      </w:r>
      <w:r w:rsidRPr="001D510A">
        <w:rPr>
          <w:spacing w:val="-3"/>
          <w:sz w:val="24"/>
          <w:szCs w:val="24"/>
        </w:rPr>
        <w:t xml:space="preserve"> </w:t>
      </w:r>
      <w:r w:rsidRPr="001D510A">
        <w:rPr>
          <w:sz w:val="24"/>
          <w:szCs w:val="24"/>
        </w:rPr>
        <w:t>for</w:t>
      </w:r>
      <w:r w:rsidRPr="001D510A">
        <w:rPr>
          <w:spacing w:val="-1"/>
          <w:sz w:val="24"/>
          <w:szCs w:val="24"/>
        </w:rPr>
        <w:t xml:space="preserve"> </w:t>
      </w:r>
      <w:r w:rsidRPr="001D510A">
        <w:rPr>
          <w:sz w:val="24"/>
          <w:szCs w:val="24"/>
        </w:rPr>
        <w:t>causadora</w:t>
      </w:r>
      <w:r w:rsidRPr="001D510A">
        <w:rPr>
          <w:spacing w:val="-1"/>
          <w:sz w:val="24"/>
          <w:szCs w:val="24"/>
        </w:rPr>
        <w:t xml:space="preserve"> </w:t>
      </w:r>
      <w:r w:rsidRPr="001D510A">
        <w:rPr>
          <w:sz w:val="24"/>
          <w:szCs w:val="24"/>
        </w:rPr>
        <w:t>do</w:t>
      </w:r>
      <w:r w:rsidRPr="001D510A">
        <w:rPr>
          <w:spacing w:val="-3"/>
          <w:sz w:val="24"/>
          <w:szCs w:val="24"/>
        </w:rPr>
        <w:t xml:space="preserve"> </w:t>
      </w:r>
      <w:r w:rsidRPr="001D510A">
        <w:rPr>
          <w:sz w:val="24"/>
          <w:szCs w:val="24"/>
        </w:rPr>
        <w:t>atraso.</w:t>
      </w:r>
    </w:p>
    <w:p w14:paraId="537C52B0" w14:textId="77777777" w:rsidR="007B6E0F" w:rsidRPr="001D510A" w:rsidRDefault="007B6E0F" w:rsidP="009F4319">
      <w:pPr>
        <w:pStyle w:val="PargrafodaLista"/>
        <w:ind w:left="567" w:right="283"/>
        <w:rPr>
          <w:sz w:val="24"/>
          <w:szCs w:val="24"/>
        </w:rPr>
      </w:pPr>
    </w:p>
    <w:p w14:paraId="637D0DD1" w14:textId="1BCFDC96" w:rsidR="007B6E0F" w:rsidRPr="001D510A" w:rsidRDefault="007B6E0F" w:rsidP="009F4319">
      <w:pPr>
        <w:pStyle w:val="Corpodetexto"/>
        <w:ind w:left="567" w:right="283"/>
        <w:jc w:val="both"/>
        <w:rPr>
          <w:sz w:val="24"/>
          <w:szCs w:val="24"/>
        </w:rPr>
      </w:pPr>
      <w:r w:rsidRPr="001D510A">
        <w:rPr>
          <w:b/>
          <w:sz w:val="24"/>
          <w:szCs w:val="24"/>
        </w:rPr>
        <w:t xml:space="preserve">7.8. A nota fiscal/fatura deverá, obrigatoriamente, ser entregue junto com o seu objeto, constando o número do Edital de Pregão </w:t>
      </w:r>
      <w:r w:rsidR="00F01969" w:rsidRPr="001D510A">
        <w:rPr>
          <w:b/>
          <w:sz w:val="24"/>
          <w:szCs w:val="24"/>
        </w:rPr>
        <w:t>Presencial</w:t>
      </w:r>
      <w:r w:rsidRPr="001D510A">
        <w:rPr>
          <w:b/>
          <w:sz w:val="24"/>
          <w:szCs w:val="24"/>
        </w:rPr>
        <w:t>, e obedecendo as regras do Decreto nº 041/2022 da Prefeitura Municipal de Alegria de acordo com a IN 1234/2012 referente retenção IR.</w:t>
      </w:r>
    </w:p>
    <w:p w14:paraId="2C1ADC78" w14:textId="77777777" w:rsidR="007B6E0F" w:rsidRPr="001D510A" w:rsidRDefault="007B6E0F" w:rsidP="00681A5A">
      <w:pPr>
        <w:ind w:left="567"/>
        <w:jc w:val="both"/>
        <w:rPr>
          <w:rFonts w:eastAsia="Arial"/>
          <w:b/>
          <w:sz w:val="24"/>
          <w:szCs w:val="24"/>
        </w:rPr>
      </w:pPr>
    </w:p>
    <w:p w14:paraId="1D88C1A9" w14:textId="77777777" w:rsidR="007B6E0F" w:rsidRPr="001D510A" w:rsidRDefault="007B6E0F" w:rsidP="00681A5A">
      <w:pPr>
        <w:pStyle w:val="PargrafodaLista"/>
        <w:widowControl/>
        <w:numPr>
          <w:ilvl w:val="0"/>
          <w:numId w:val="21"/>
        </w:numPr>
        <w:pBdr>
          <w:top w:val="nil"/>
          <w:left w:val="nil"/>
          <w:bottom w:val="nil"/>
          <w:right w:val="nil"/>
          <w:between w:val="nil"/>
        </w:pBdr>
        <w:shd w:val="clear" w:color="auto" w:fill="D9D9D9" w:themeFill="background1" w:themeFillShade="D9"/>
        <w:autoSpaceDE/>
        <w:autoSpaceDN/>
        <w:ind w:left="567"/>
        <w:contextualSpacing/>
        <w:rPr>
          <w:rFonts w:eastAsia="Arial"/>
          <w:b/>
          <w:sz w:val="24"/>
          <w:szCs w:val="24"/>
        </w:rPr>
      </w:pPr>
      <w:r w:rsidRPr="001D510A">
        <w:rPr>
          <w:rFonts w:eastAsia="Arial"/>
          <w:b/>
          <w:sz w:val="24"/>
          <w:szCs w:val="24"/>
        </w:rPr>
        <w:t>FORMA E CRITÉRIO DE SELEÇÃO DO FORNECEDOR</w:t>
      </w:r>
    </w:p>
    <w:p w14:paraId="227A309C" w14:textId="77777777" w:rsidR="007B6E0F" w:rsidRPr="001D510A" w:rsidRDefault="007B6E0F" w:rsidP="00681A5A">
      <w:pPr>
        <w:pBdr>
          <w:top w:val="nil"/>
          <w:left w:val="nil"/>
          <w:bottom w:val="nil"/>
          <w:right w:val="nil"/>
          <w:between w:val="nil"/>
        </w:pBdr>
        <w:ind w:left="567"/>
        <w:jc w:val="both"/>
        <w:rPr>
          <w:rFonts w:eastAsia="Arial"/>
          <w:b/>
          <w:sz w:val="24"/>
          <w:szCs w:val="24"/>
        </w:rPr>
      </w:pPr>
    </w:p>
    <w:p w14:paraId="44A79DB3" w14:textId="79A9A9D4" w:rsidR="007B6E0F" w:rsidRPr="001D510A" w:rsidRDefault="007B6E0F" w:rsidP="00681A5A">
      <w:pPr>
        <w:pStyle w:val="Corpodetexto"/>
        <w:tabs>
          <w:tab w:val="left" w:pos="1560"/>
        </w:tabs>
        <w:spacing w:line="276" w:lineRule="auto"/>
        <w:ind w:left="567" w:right="283"/>
        <w:jc w:val="both"/>
        <w:rPr>
          <w:sz w:val="24"/>
          <w:szCs w:val="24"/>
        </w:rPr>
      </w:pPr>
      <w:r w:rsidRPr="001D510A">
        <w:rPr>
          <w:b/>
          <w:sz w:val="24"/>
          <w:szCs w:val="24"/>
        </w:rPr>
        <w:t>8.1.</w:t>
      </w:r>
      <w:r w:rsidRPr="001D510A">
        <w:rPr>
          <w:sz w:val="24"/>
          <w:szCs w:val="24"/>
        </w:rPr>
        <w:t xml:space="preserve"> O futuro contratado será selecionado mediante processo licitatório na modalidade Pregão </w:t>
      </w:r>
      <w:r w:rsidR="001D510A" w:rsidRPr="001D510A">
        <w:rPr>
          <w:sz w:val="24"/>
          <w:szCs w:val="24"/>
        </w:rPr>
        <w:t>Eletrônico</w:t>
      </w:r>
      <w:r w:rsidRPr="001D510A">
        <w:rPr>
          <w:sz w:val="24"/>
          <w:szCs w:val="24"/>
        </w:rPr>
        <w:t>.</w:t>
      </w:r>
    </w:p>
    <w:p w14:paraId="6D59AB60" w14:textId="77777777" w:rsidR="007B6E0F" w:rsidRPr="001D510A" w:rsidRDefault="007B6E0F" w:rsidP="00681A5A">
      <w:pPr>
        <w:pBdr>
          <w:top w:val="nil"/>
          <w:left w:val="nil"/>
          <w:bottom w:val="nil"/>
          <w:right w:val="nil"/>
          <w:between w:val="nil"/>
        </w:pBdr>
        <w:ind w:left="567"/>
        <w:jc w:val="both"/>
        <w:rPr>
          <w:rFonts w:eastAsia="Arial"/>
          <w:sz w:val="24"/>
          <w:szCs w:val="24"/>
        </w:rPr>
      </w:pPr>
    </w:p>
    <w:p w14:paraId="2410696E" w14:textId="77777777" w:rsidR="007B6E0F" w:rsidRPr="001D510A" w:rsidRDefault="007B6E0F" w:rsidP="00681A5A">
      <w:pPr>
        <w:pStyle w:val="Ttulo1"/>
        <w:shd w:val="clear" w:color="auto" w:fill="D9D9D9" w:themeFill="background1" w:themeFillShade="D9"/>
        <w:tabs>
          <w:tab w:val="left" w:pos="474"/>
        </w:tabs>
        <w:spacing w:before="0"/>
        <w:ind w:left="567"/>
        <w:jc w:val="both"/>
        <w:rPr>
          <w:rFonts w:ascii="Times New Roman" w:hAnsi="Times New Roman" w:cs="Times New Roman"/>
          <w:sz w:val="24"/>
          <w:szCs w:val="24"/>
        </w:rPr>
      </w:pPr>
      <w:r w:rsidRPr="001D510A">
        <w:rPr>
          <w:rFonts w:ascii="Times New Roman" w:hAnsi="Times New Roman" w:cs="Times New Roman"/>
          <w:sz w:val="24"/>
          <w:szCs w:val="24"/>
        </w:rPr>
        <w:t>9 ADEQUAÇÃO ORÇAMENTÁRIA</w:t>
      </w:r>
    </w:p>
    <w:p w14:paraId="24A9557D" w14:textId="77777777" w:rsidR="007B6E0F" w:rsidRPr="001D510A" w:rsidRDefault="007B6E0F" w:rsidP="00681A5A">
      <w:pPr>
        <w:pStyle w:val="Corpodetexto"/>
        <w:spacing w:before="9"/>
        <w:ind w:left="567"/>
        <w:jc w:val="both"/>
        <w:rPr>
          <w:b/>
          <w:sz w:val="24"/>
          <w:szCs w:val="24"/>
        </w:rPr>
      </w:pPr>
    </w:p>
    <w:p w14:paraId="4EAB0813" w14:textId="77777777" w:rsidR="008F3BE2" w:rsidRPr="001D510A" w:rsidRDefault="007B6E0F" w:rsidP="00681A5A">
      <w:pPr>
        <w:pStyle w:val="Corpodetexto"/>
        <w:spacing w:line="398" w:lineRule="auto"/>
        <w:ind w:left="567" w:right="996"/>
        <w:jc w:val="both"/>
        <w:rPr>
          <w:sz w:val="24"/>
          <w:szCs w:val="24"/>
        </w:rPr>
      </w:pPr>
      <w:r w:rsidRPr="001D510A">
        <w:rPr>
          <w:b/>
          <w:sz w:val="24"/>
          <w:szCs w:val="24"/>
        </w:rPr>
        <w:t>9.1.</w:t>
      </w:r>
      <w:r w:rsidRPr="001D510A">
        <w:rPr>
          <w:sz w:val="24"/>
          <w:szCs w:val="24"/>
        </w:rPr>
        <w:t xml:space="preserve"> O dispêndio financeiro decorrente da contratação ora pretendido decorrerá da dotação orçamentária </w:t>
      </w:r>
      <w:r w:rsidR="008F3BE2" w:rsidRPr="001D510A">
        <w:rPr>
          <w:sz w:val="24"/>
          <w:szCs w:val="24"/>
        </w:rPr>
        <w:t>abaixo:</w:t>
      </w:r>
    </w:p>
    <w:p w14:paraId="3AA2983B" w14:textId="1AEC1CBC" w:rsidR="00F01969" w:rsidRPr="007F1243" w:rsidRDefault="007F1243" w:rsidP="00681A5A">
      <w:pPr>
        <w:pStyle w:val="Corpodetexto"/>
        <w:spacing w:line="398" w:lineRule="auto"/>
        <w:ind w:left="567" w:right="996"/>
        <w:jc w:val="both"/>
        <w:rPr>
          <w:sz w:val="24"/>
          <w:szCs w:val="24"/>
        </w:rPr>
      </w:pPr>
      <w:r w:rsidRPr="007F1243">
        <w:rPr>
          <w:sz w:val="24"/>
          <w:szCs w:val="24"/>
        </w:rPr>
        <w:lastRenderedPageBreak/>
        <w:t>05-Secretaria de Obras</w:t>
      </w:r>
    </w:p>
    <w:p w14:paraId="1D3A509C" w14:textId="66C60793" w:rsidR="0034323F" w:rsidRPr="007F1243" w:rsidRDefault="007F1243" w:rsidP="00681A5A">
      <w:pPr>
        <w:pStyle w:val="Corpodetexto"/>
        <w:spacing w:line="398" w:lineRule="auto"/>
        <w:ind w:left="567" w:right="996"/>
        <w:jc w:val="both"/>
        <w:rPr>
          <w:sz w:val="24"/>
          <w:szCs w:val="24"/>
        </w:rPr>
      </w:pPr>
      <w:r w:rsidRPr="007F1243">
        <w:rPr>
          <w:b/>
          <w:sz w:val="24"/>
          <w:szCs w:val="24"/>
        </w:rPr>
        <w:t>(107</w:t>
      </w:r>
      <w:r w:rsidR="00F01969" w:rsidRPr="007F1243">
        <w:rPr>
          <w:b/>
          <w:sz w:val="24"/>
          <w:szCs w:val="24"/>
        </w:rPr>
        <w:t>)</w:t>
      </w:r>
      <w:r w:rsidR="00F01969" w:rsidRPr="007F1243">
        <w:rPr>
          <w:sz w:val="24"/>
          <w:szCs w:val="24"/>
        </w:rPr>
        <w:t xml:space="preserve"> 4490 51 00 00 000-obras e instalações</w:t>
      </w:r>
    </w:p>
    <w:p w14:paraId="171E81D3" w14:textId="0319CC6D" w:rsidR="00B26261" w:rsidRPr="001D510A" w:rsidRDefault="00086C98" w:rsidP="00733672">
      <w:pPr>
        <w:pStyle w:val="Ttulo4"/>
        <w:tabs>
          <w:tab w:val="center" w:pos="6128"/>
        </w:tabs>
        <w:ind w:left="1816"/>
        <w:rPr>
          <w:b w:val="0"/>
          <w:sz w:val="24"/>
          <w:szCs w:val="24"/>
        </w:rPr>
      </w:pPr>
      <w:r w:rsidRPr="001D510A">
        <w:rPr>
          <w:b w:val="0"/>
          <w:sz w:val="24"/>
          <w:szCs w:val="24"/>
        </w:rPr>
        <w:t xml:space="preserve">                              </w:t>
      </w:r>
      <w:r w:rsidR="00CA1CD8" w:rsidRPr="001D510A">
        <w:rPr>
          <w:b w:val="0"/>
          <w:sz w:val="24"/>
          <w:szCs w:val="24"/>
        </w:rPr>
        <w:t>ALEGRIA</w:t>
      </w:r>
      <w:r w:rsidR="002A18AF" w:rsidRPr="001D510A">
        <w:rPr>
          <w:b w:val="0"/>
          <w:sz w:val="24"/>
          <w:szCs w:val="24"/>
        </w:rPr>
        <w:t>- RS,</w:t>
      </w:r>
      <w:r w:rsidR="002A18AF" w:rsidRPr="001D510A">
        <w:rPr>
          <w:b w:val="0"/>
          <w:spacing w:val="-2"/>
          <w:sz w:val="24"/>
          <w:szCs w:val="24"/>
        </w:rPr>
        <w:t xml:space="preserve"> </w:t>
      </w:r>
      <w:r w:rsidR="00681A5A">
        <w:rPr>
          <w:b w:val="0"/>
          <w:spacing w:val="-2"/>
          <w:sz w:val="24"/>
          <w:szCs w:val="24"/>
        </w:rPr>
        <w:t>21</w:t>
      </w:r>
      <w:r w:rsidR="009638BE" w:rsidRPr="001D510A">
        <w:rPr>
          <w:b w:val="0"/>
          <w:spacing w:val="-2"/>
          <w:sz w:val="24"/>
          <w:szCs w:val="24"/>
        </w:rPr>
        <w:t xml:space="preserve"> </w:t>
      </w:r>
      <w:r w:rsidR="00CA1CD8" w:rsidRPr="001D510A">
        <w:rPr>
          <w:b w:val="0"/>
          <w:sz w:val="24"/>
          <w:szCs w:val="24"/>
        </w:rPr>
        <w:t>de</w:t>
      </w:r>
      <w:r w:rsidR="002A18AF" w:rsidRPr="001D510A">
        <w:rPr>
          <w:b w:val="0"/>
          <w:spacing w:val="-2"/>
          <w:sz w:val="24"/>
          <w:szCs w:val="24"/>
        </w:rPr>
        <w:t xml:space="preserve"> </w:t>
      </w:r>
      <w:r w:rsidR="001D510A" w:rsidRPr="001D510A">
        <w:rPr>
          <w:b w:val="0"/>
          <w:spacing w:val="-2"/>
          <w:sz w:val="24"/>
          <w:szCs w:val="24"/>
        </w:rPr>
        <w:t>agosto</w:t>
      </w:r>
      <w:r w:rsidR="002A18AF" w:rsidRPr="001D510A">
        <w:rPr>
          <w:b w:val="0"/>
          <w:spacing w:val="-3"/>
          <w:sz w:val="24"/>
          <w:szCs w:val="24"/>
        </w:rPr>
        <w:t xml:space="preserve"> </w:t>
      </w:r>
      <w:r w:rsidR="00CA1CD8" w:rsidRPr="001D510A">
        <w:rPr>
          <w:b w:val="0"/>
          <w:sz w:val="24"/>
          <w:szCs w:val="24"/>
        </w:rPr>
        <w:t>de</w:t>
      </w:r>
      <w:r w:rsidR="00CA1CD8" w:rsidRPr="001D510A">
        <w:rPr>
          <w:b w:val="0"/>
          <w:spacing w:val="-2"/>
          <w:sz w:val="24"/>
          <w:szCs w:val="24"/>
        </w:rPr>
        <w:t xml:space="preserve"> </w:t>
      </w:r>
      <w:r w:rsidR="002A18AF" w:rsidRPr="001D510A">
        <w:rPr>
          <w:b w:val="0"/>
          <w:sz w:val="24"/>
          <w:szCs w:val="24"/>
        </w:rPr>
        <w:t>202</w:t>
      </w:r>
      <w:r w:rsidR="00F01969" w:rsidRPr="001D510A">
        <w:rPr>
          <w:b w:val="0"/>
          <w:sz w:val="24"/>
          <w:szCs w:val="24"/>
        </w:rPr>
        <w:t>6</w:t>
      </w:r>
      <w:r w:rsidR="001A7D61" w:rsidRPr="001D510A">
        <w:rPr>
          <w:b w:val="0"/>
          <w:sz w:val="24"/>
          <w:szCs w:val="24"/>
        </w:rPr>
        <w:t>.</w:t>
      </w:r>
    </w:p>
    <w:p w14:paraId="40D336C0" w14:textId="77777777" w:rsidR="00B40B44" w:rsidRPr="00320778" w:rsidRDefault="00B40B44">
      <w:pPr>
        <w:spacing w:line="229" w:lineRule="exact"/>
        <w:ind w:left="481" w:right="484"/>
        <w:jc w:val="center"/>
        <w:rPr>
          <w:b/>
          <w:sz w:val="24"/>
          <w:szCs w:val="24"/>
        </w:rPr>
      </w:pPr>
    </w:p>
    <w:sectPr w:rsidR="00B40B44" w:rsidRPr="00320778" w:rsidSect="00681A5A">
      <w:headerReference w:type="default" r:id="rId8"/>
      <w:footerReference w:type="default" r:id="rId9"/>
      <w:pgSz w:w="11920" w:h="16850"/>
      <w:pgMar w:top="1681" w:right="1714" w:bottom="851" w:left="680" w:header="0" w:footer="8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1BB1C" w14:textId="77777777" w:rsidR="00197E4C" w:rsidRDefault="00197E4C">
      <w:r>
        <w:separator/>
      </w:r>
    </w:p>
  </w:endnote>
  <w:endnote w:type="continuationSeparator" w:id="0">
    <w:p w14:paraId="0EB1C4A2" w14:textId="77777777" w:rsidR="00197E4C" w:rsidRDefault="00197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panose1 w:val="02020603050405020304"/>
    <w:charset w:val="00"/>
    <w:family w:val="roman"/>
    <w:pitch w:val="variable"/>
    <w:sig w:usb0="E0000AFF" w:usb1="500078FF" w:usb2="00000021" w:usb3="00000000" w:csb0="000001B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OpenSymbol">
    <w:altName w:val="Times New Roman"/>
    <w:panose1 w:val="05010000000000000000"/>
    <w:charset w:val="00"/>
    <w:family w:val="auto"/>
    <w:pitch w:val="variable"/>
    <w:sig w:usb0="800000AF" w:usb1="1001ECEA" w:usb2="00000000" w:usb3="00000000" w:csb0="8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65683" w14:textId="56F5D7E0" w:rsidR="004F3191" w:rsidRDefault="004F3191">
    <w:pPr>
      <w:pStyle w:val="Corpodetexto"/>
      <w:spacing w:line="14" w:lineRule="auto"/>
      <w:rPr>
        <w:sz w:val="20"/>
      </w:rPr>
    </w:pPr>
    <w:r>
      <w:rPr>
        <w:noProof/>
        <w:lang w:val="pt-BR" w:eastAsia="pt-BR"/>
      </w:rPr>
      <mc:AlternateContent>
        <mc:Choice Requires="wps">
          <w:drawing>
            <wp:anchor distT="0" distB="0" distL="114300" distR="114300" simplePos="0" relativeHeight="486701568" behindDoc="1" locked="0" layoutInCell="1" allowOverlap="1" wp14:anchorId="7E506E35" wp14:editId="194A6AF4">
              <wp:simplePos x="0" y="0"/>
              <wp:positionH relativeFrom="page">
                <wp:posOffset>6649085</wp:posOffset>
              </wp:positionH>
              <wp:positionV relativeFrom="page">
                <wp:posOffset>10043795</wp:posOffset>
              </wp:positionV>
              <wp:extent cx="231775" cy="182245"/>
              <wp:effectExtent l="0" t="0" r="0" b="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93EC3A" w14:textId="77777777" w:rsidR="004F3191" w:rsidRDefault="004F3191">
                          <w:pPr>
                            <w:pStyle w:val="Corpodetexto"/>
                            <w:spacing w:before="13"/>
                            <w:ind w:left="60"/>
                            <w:rPr>
                              <w:rFonts w:ascii="Arial MT"/>
                            </w:rPr>
                          </w:pPr>
                          <w:r>
                            <w:fldChar w:fldCharType="begin"/>
                          </w:r>
                          <w:r>
                            <w:rPr>
                              <w:rFonts w:ascii="Arial MT"/>
                            </w:rPr>
                            <w:instrText xml:space="preserve"> PAGE </w:instrText>
                          </w:r>
                          <w:r>
                            <w:fldChar w:fldCharType="separate"/>
                          </w:r>
                          <w:r w:rsidR="00DB0A0E">
                            <w:rPr>
                              <w:rFonts w:ascii="Arial MT"/>
                              <w:noProof/>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506E35" id="_x0000_t202" coordsize="21600,21600" o:spt="202" path="m,l,21600r21600,l21600,xe">
              <v:stroke joinstyle="miter"/>
              <v:path gradientshapeok="t" o:connecttype="rect"/>
            </v:shapetype>
            <v:shape id="Caixa de texto 5" o:spid="_x0000_s1027" type="#_x0000_t202" style="position:absolute;margin-left:523.55pt;margin-top:790.85pt;width:18.25pt;height:14.35pt;z-index:-16614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" filled="f" stroked="f">
              <v:textbox inset="0,0,0,0">
                <w:txbxContent>
                  <w:p w14:paraId="6D93EC3A" w14:textId="77777777" w:rsidR="004F3191" w:rsidRDefault="004F3191">
                    <w:pPr>
                      <w:pStyle w:val="Corpodetexto"/>
                      <w:spacing w:before="13"/>
                      <w:ind w:left="60"/>
                      <w:rPr>
                        <w:rFonts w:ascii="Arial MT"/>
                      </w:rPr>
                    </w:pPr>
                    <w:r>
                      <w:fldChar w:fldCharType="begin"/>
                    </w:r>
                    <w:r>
                      <w:rPr>
                        <w:rFonts w:ascii="Arial MT"/>
                      </w:rPr>
                      <w:instrText xml:space="preserve"> PAGE </w:instrText>
                    </w:r>
                    <w:r>
                      <w:fldChar w:fldCharType="separate"/>
                    </w:r>
                    <w:r w:rsidR="00DB0A0E">
                      <w:rPr>
                        <w:rFonts w:ascii="Arial MT"/>
                        <w:noProof/>
                      </w:rPr>
                      <w:t>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8FD0D" w14:textId="77777777" w:rsidR="00197E4C" w:rsidRDefault="00197E4C">
      <w:r>
        <w:separator/>
      </w:r>
    </w:p>
  </w:footnote>
  <w:footnote w:type="continuationSeparator" w:id="0">
    <w:p w14:paraId="0AC877FD" w14:textId="77777777" w:rsidR="00197E4C" w:rsidRDefault="00197E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C3F47" w14:textId="14750BB8" w:rsidR="004F3191" w:rsidRDefault="004F3191" w:rsidP="00D932FD">
    <w:pPr>
      <w:ind w:left="-340"/>
      <w:jc w:val="both"/>
      <w:rPr>
        <w:rFonts w:ascii="Arial" w:eastAsia="Arial" w:hAnsi="Arial"/>
        <w:b/>
        <w:sz w:val="24"/>
        <w:szCs w:val="24"/>
      </w:rPr>
    </w:pPr>
  </w:p>
  <w:p w14:paraId="11ECB908" w14:textId="694F3EF3" w:rsidR="00E65132" w:rsidRDefault="00E65132" w:rsidP="00D932FD">
    <w:pPr>
      <w:ind w:left="-340"/>
      <w:rPr>
        <w:rFonts w:ascii="Arial" w:eastAsia="Arial" w:hAnsi="Arial"/>
        <w:b/>
        <w:sz w:val="24"/>
        <w:szCs w:val="24"/>
      </w:rPr>
    </w:pPr>
    <w:r w:rsidRPr="00257034">
      <w:rPr>
        <w:i/>
        <w:noProof/>
        <w:color w:val="FFC000"/>
        <w:sz w:val="24"/>
        <w:szCs w:val="24"/>
        <w:lang w:val="pt-BR" w:eastAsia="pt-BR"/>
      </w:rPr>
      <w:drawing>
        <wp:anchor distT="0" distB="0" distL="114300" distR="114300" simplePos="0" relativeHeight="486724096" behindDoc="0" locked="0" layoutInCell="1" allowOverlap="1" wp14:anchorId="3C913D46" wp14:editId="3AC22816">
          <wp:simplePos x="0" y="0"/>
          <wp:positionH relativeFrom="column">
            <wp:posOffset>53975</wp:posOffset>
          </wp:positionH>
          <wp:positionV relativeFrom="paragraph">
            <wp:posOffset>37465</wp:posOffset>
          </wp:positionV>
          <wp:extent cx="800100" cy="823595"/>
          <wp:effectExtent l="0" t="0" r="0" b="0"/>
          <wp:wrapSquare wrapText="bothSides"/>
          <wp:docPr id="8" name="Imagem 8" descr="http://gestoreditais.com.br/midias/entidade/logotipo-3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storeditais.com.br/midias/entidade/logotipo-384.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0100" cy="8235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F43446" w14:textId="411D08F0" w:rsidR="004F3191" w:rsidRDefault="004F3191" w:rsidP="00D932FD">
    <w:pPr>
      <w:ind w:left="-340"/>
      <w:rPr>
        <w:rFonts w:ascii="Arial" w:eastAsia="Arial" w:hAnsi="Arial"/>
        <w:b/>
        <w:sz w:val="24"/>
        <w:szCs w:val="24"/>
      </w:rPr>
    </w:pPr>
    <w:r>
      <w:rPr>
        <w:rFonts w:ascii="Arial" w:eastAsia="Arial" w:hAnsi="Arial"/>
        <w:b/>
        <w:sz w:val="24"/>
        <w:szCs w:val="24"/>
      </w:rPr>
      <w:t>ESTADO DO RIO GRANDE DO SUL</w:t>
    </w:r>
  </w:p>
  <w:p w14:paraId="38864516" w14:textId="55880A26" w:rsidR="004F3191" w:rsidRPr="00373450" w:rsidRDefault="004F3191" w:rsidP="00D932FD">
    <w:pPr>
      <w:ind w:left="-340"/>
      <w:rPr>
        <w:rFonts w:ascii="Arial" w:eastAsia="Arial" w:hAnsi="Arial"/>
        <w:sz w:val="26"/>
        <w:szCs w:val="26"/>
      </w:rPr>
    </w:pPr>
    <w:r w:rsidRPr="00373450">
      <w:rPr>
        <w:rFonts w:ascii="Arial" w:eastAsia="Arial" w:hAnsi="Arial"/>
        <w:sz w:val="26"/>
        <w:szCs w:val="26"/>
      </w:rPr>
      <w:t>PREFEITURA MUNICIPAL DE ALEGRIA</w:t>
    </w:r>
  </w:p>
  <w:p w14:paraId="121526CD" w14:textId="40F36C21" w:rsidR="004F3191" w:rsidRDefault="004F3191" w:rsidP="00C85167">
    <w:pPr>
      <w:spacing w:line="239" w:lineRule="auto"/>
      <w:rPr>
        <w:sz w:val="20"/>
      </w:rPr>
    </w:pPr>
    <w:r w:rsidRPr="00F0164B">
      <w:rPr>
        <w:rFonts w:ascii="Arial" w:eastAsia="Arial" w:hAnsi="Arial"/>
      </w:rPr>
      <w:t>CNPJ: 92.465.228/0001-75</w:t>
    </w:r>
    <w:r>
      <w:rPr>
        <w:noProof/>
        <w:lang w:val="pt-BR" w:eastAsia="pt-BR"/>
      </w:rPr>
      <mc:AlternateContent>
        <mc:Choice Requires="wps">
          <w:drawing>
            <wp:anchor distT="0" distB="0" distL="114300" distR="114300" simplePos="0" relativeHeight="486701056" behindDoc="1" locked="0" layoutInCell="1" allowOverlap="1" wp14:anchorId="35905D1A" wp14:editId="475881A4">
              <wp:simplePos x="0" y="0"/>
              <wp:positionH relativeFrom="page">
                <wp:posOffset>5788660</wp:posOffset>
              </wp:positionH>
              <wp:positionV relativeFrom="page">
                <wp:posOffset>1176020</wp:posOffset>
              </wp:positionV>
              <wp:extent cx="709295" cy="180975"/>
              <wp:effectExtent l="0" t="0" r="0" b="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29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61D08C" w14:textId="77777777" w:rsidR="004F3191" w:rsidRDefault="004F3191" w:rsidP="00FD72DB">
                          <w:pPr>
                            <w:pStyle w:val="Corpodetexto"/>
                            <w:spacing w:before="11"/>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905D1A" id="_x0000_t202" coordsize="21600,21600" o:spt="202" path="m,l,21600r21600,l21600,xe">
              <v:stroke joinstyle="miter"/>
              <v:path gradientshapeok="t" o:connecttype="rect"/>
            </v:shapetype>
            <v:shape id="Caixa de texto 6" o:spid="_x0000_s1026" type="#_x0000_t202" style="position:absolute;margin-left:455.8pt;margin-top:92.6pt;width:55.85pt;height:14.25pt;z-index:-16615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" filled="f" stroked="f">
              <v:textbox inset="0,0,0,0">
                <w:txbxContent>
                  <w:p w14:paraId="4061D08C" w14:textId="77777777" w:rsidR="004F3191" w:rsidRDefault="004F3191" w:rsidP="00FD72DB">
                    <w:pPr>
                      <w:pStyle w:val="Corpodetexto"/>
                      <w:spacing w:before="11"/>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869"/>
    <w:multiLevelType w:val="multilevel"/>
    <w:tmpl w:val="D5E8A6FE"/>
    <w:styleLink w:val="WWNum4"/>
    <w:lvl w:ilvl="0">
      <w:start w:val="1"/>
      <w:numFmt w:val="lowerLetter"/>
      <w:lvlText w:val="%1"/>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1">
      <w:start w:val="1"/>
      <w:numFmt w:val="lowerLetter"/>
      <w:lvlText w:val="%1.%2"/>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2">
      <w:start w:val="1"/>
      <w:numFmt w:val="lowerRoman"/>
      <w:lvlText w:val="%1.%2.%3"/>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3">
      <w:start w:val="1"/>
      <w:numFmt w:val="decimal"/>
      <w:lvlText w:val="%1.%2.%3.%4"/>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4">
      <w:start w:val="1"/>
      <w:numFmt w:val="lowerLetter"/>
      <w:lvlText w:val="%1.%2.%3.%4.%5"/>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5">
      <w:start w:val="1"/>
      <w:numFmt w:val="lowerRoman"/>
      <w:lvlText w:val="%1.%2.%3.%4.%5.%6"/>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6">
      <w:start w:val="1"/>
      <w:numFmt w:val="decimal"/>
      <w:lvlText w:val="%1.%2.%3.%4.%5.%6.%7"/>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7">
      <w:start w:val="1"/>
      <w:numFmt w:val="lowerLetter"/>
      <w:lvlText w:val="%1.%2.%3.%4.%5.%6.%7.%8"/>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8">
      <w:start w:val="1"/>
      <w:numFmt w:val="lowerRoman"/>
      <w:lvlText w:val="%1.%2.%3.%4.%5.%6.%7.%8.%9"/>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abstractNum>
  <w:abstractNum w:abstractNumId="1" w15:restartNumberingAfterBreak="0">
    <w:nsid w:val="005F5E73"/>
    <w:multiLevelType w:val="hybridMultilevel"/>
    <w:tmpl w:val="3F5C38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0B137C8"/>
    <w:multiLevelType w:val="hybridMultilevel"/>
    <w:tmpl w:val="6D864008"/>
    <w:lvl w:ilvl="0" w:tplc="42CCE55A">
      <w:start w:val="1"/>
      <w:numFmt w:val="lowerLetter"/>
      <w:lvlText w:val="%1)"/>
      <w:lvlJc w:val="left"/>
      <w:pPr>
        <w:ind w:left="1696" w:hanging="360"/>
      </w:pPr>
      <w:rPr>
        <w:rFonts w:hint="default"/>
        <w:b/>
      </w:rPr>
    </w:lvl>
    <w:lvl w:ilvl="1" w:tplc="04160019" w:tentative="1">
      <w:start w:val="1"/>
      <w:numFmt w:val="lowerLetter"/>
      <w:lvlText w:val="%2."/>
      <w:lvlJc w:val="left"/>
      <w:pPr>
        <w:ind w:left="2416" w:hanging="360"/>
      </w:pPr>
    </w:lvl>
    <w:lvl w:ilvl="2" w:tplc="0416001B" w:tentative="1">
      <w:start w:val="1"/>
      <w:numFmt w:val="lowerRoman"/>
      <w:lvlText w:val="%3."/>
      <w:lvlJc w:val="right"/>
      <w:pPr>
        <w:ind w:left="3136" w:hanging="180"/>
      </w:pPr>
    </w:lvl>
    <w:lvl w:ilvl="3" w:tplc="0416000F" w:tentative="1">
      <w:start w:val="1"/>
      <w:numFmt w:val="decimal"/>
      <w:lvlText w:val="%4."/>
      <w:lvlJc w:val="left"/>
      <w:pPr>
        <w:ind w:left="3856" w:hanging="360"/>
      </w:pPr>
    </w:lvl>
    <w:lvl w:ilvl="4" w:tplc="04160019" w:tentative="1">
      <w:start w:val="1"/>
      <w:numFmt w:val="lowerLetter"/>
      <w:lvlText w:val="%5."/>
      <w:lvlJc w:val="left"/>
      <w:pPr>
        <w:ind w:left="4576" w:hanging="360"/>
      </w:pPr>
    </w:lvl>
    <w:lvl w:ilvl="5" w:tplc="0416001B" w:tentative="1">
      <w:start w:val="1"/>
      <w:numFmt w:val="lowerRoman"/>
      <w:lvlText w:val="%6."/>
      <w:lvlJc w:val="right"/>
      <w:pPr>
        <w:ind w:left="5296" w:hanging="180"/>
      </w:pPr>
    </w:lvl>
    <w:lvl w:ilvl="6" w:tplc="0416000F" w:tentative="1">
      <w:start w:val="1"/>
      <w:numFmt w:val="decimal"/>
      <w:lvlText w:val="%7."/>
      <w:lvlJc w:val="left"/>
      <w:pPr>
        <w:ind w:left="6016" w:hanging="360"/>
      </w:pPr>
    </w:lvl>
    <w:lvl w:ilvl="7" w:tplc="04160019" w:tentative="1">
      <w:start w:val="1"/>
      <w:numFmt w:val="lowerLetter"/>
      <w:lvlText w:val="%8."/>
      <w:lvlJc w:val="left"/>
      <w:pPr>
        <w:ind w:left="6736" w:hanging="360"/>
      </w:pPr>
    </w:lvl>
    <w:lvl w:ilvl="8" w:tplc="0416001B" w:tentative="1">
      <w:start w:val="1"/>
      <w:numFmt w:val="lowerRoman"/>
      <w:lvlText w:val="%9."/>
      <w:lvlJc w:val="right"/>
      <w:pPr>
        <w:ind w:left="7456" w:hanging="180"/>
      </w:pPr>
    </w:lvl>
  </w:abstractNum>
  <w:abstractNum w:abstractNumId="3" w15:restartNumberingAfterBreak="0">
    <w:nsid w:val="01647EFC"/>
    <w:multiLevelType w:val="multilevel"/>
    <w:tmpl w:val="01647EFC"/>
    <w:lvl w:ilvl="0">
      <w:start w:val="13"/>
      <w:numFmt w:val="decimal"/>
      <w:lvlText w:val="%1"/>
      <w:lvlJc w:val="left"/>
      <w:pPr>
        <w:ind w:left="707" w:hanging="905"/>
      </w:pPr>
      <w:rPr>
        <w:rFonts w:hint="default"/>
        <w:lang w:val="pt-PT" w:eastAsia="en-US" w:bidi="ar-SA"/>
      </w:rPr>
    </w:lvl>
    <w:lvl w:ilvl="1">
      <w:start w:val="1"/>
      <w:numFmt w:val="decimal"/>
      <w:lvlText w:val="%1.%2."/>
      <w:lvlJc w:val="left"/>
      <w:pPr>
        <w:ind w:left="2323" w:hanging="905"/>
        <w:jc w:val="right"/>
      </w:pPr>
      <w:rPr>
        <w:rFonts w:hint="default"/>
        <w:b/>
        <w:bCs/>
        <w:w w:val="100"/>
        <w:lang w:val="pt-PT" w:eastAsia="en-US" w:bidi="ar-SA"/>
      </w:rPr>
    </w:lvl>
    <w:lvl w:ilvl="2">
      <w:numFmt w:val="bullet"/>
      <w:lvlText w:val="•"/>
      <w:lvlJc w:val="left"/>
      <w:pPr>
        <w:ind w:left="2618" w:hanging="905"/>
      </w:pPr>
      <w:rPr>
        <w:rFonts w:hint="default"/>
        <w:lang w:val="pt-PT" w:eastAsia="en-US" w:bidi="ar-SA"/>
      </w:rPr>
    </w:lvl>
    <w:lvl w:ilvl="3">
      <w:numFmt w:val="bullet"/>
      <w:lvlText w:val="•"/>
      <w:lvlJc w:val="left"/>
      <w:pPr>
        <w:ind w:left="3577" w:hanging="905"/>
      </w:pPr>
      <w:rPr>
        <w:rFonts w:hint="default"/>
        <w:lang w:val="pt-PT" w:eastAsia="en-US" w:bidi="ar-SA"/>
      </w:rPr>
    </w:lvl>
    <w:lvl w:ilvl="4">
      <w:numFmt w:val="bullet"/>
      <w:lvlText w:val="•"/>
      <w:lvlJc w:val="left"/>
      <w:pPr>
        <w:ind w:left="4536" w:hanging="905"/>
      </w:pPr>
      <w:rPr>
        <w:rFonts w:hint="default"/>
        <w:lang w:val="pt-PT" w:eastAsia="en-US" w:bidi="ar-SA"/>
      </w:rPr>
    </w:lvl>
    <w:lvl w:ilvl="5">
      <w:numFmt w:val="bullet"/>
      <w:lvlText w:val="•"/>
      <w:lvlJc w:val="left"/>
      <w:pPr>
        <w:ind w:left="5495" w:hanging="905"/>
      </w:pPr>
      <w:rPr>
        <w:rFonts w:hint="default"/>
        <w:lang w:val="pt-PT" w:eastAsia="en-US" w:bidi="ar-SA"/>
      </w:rPr>
    </w:lvl>
    <w:lvl w:ilvl="6">
      <w:numFmt w:val="bullet"/>
      <w:lvlText w:val="•"/>
      <w:lvlJc w:val="left"/>
      <w:pPr>
        <w:ind w:left="6454" w:hanging="905"/>
      </w:pPr>
      <w:rPr>
        <w:rFonts w:hint="default"/>
        <w:lang w:val="pt-PT" w:eastAsia="en-US" w:bidi="ar-SA"/>
      </w:rPr>
    </w:lvl>
    <w:lvl w:ilvl="7">
      <w:numFmt w:val="bullet"/>
      <w:lvlText w:val="•"/>
      <w:lvlJc w:val="left"/>
      <w:pPr>
        <w:ind w:left="7413" w:hanging="905"/>
      </w:pPr>
      <w:rPr>
        <w:rFonts w:hint="default"/>
        <w:lang w:val="pt-PT" w:eastAsia="en-US" w:bidi="ar-SA"/>
      </w:rPr>
    </w:lvl>
    <w:lvl w:ilvl="8">
      <w:numFmt w:val="bullet"/>
      <w:lvlText w:val="•"/>
      <w:lvlJc w:val="left"/>
      <w:pPr>
        <w:ind w:left="8372" w:hanging="905"/>
      </w:pPr>
      <w:rPr>
        <w:rFonts w:hint="default"/>
        <w:lang w:val="pt-PT" w:eastAsia="en-US" w:bidi="ar-SA"/>
      </w:rPr>
    </w:lvl>
  </w:abstractNum>
  <w:abstractNum w:abstractNumId="4" w15:restartNumberingAfterBreak="0">
    <w:nsid w:val="026F053D"/>
    <w:multiLevelType w:val="hybridMultilevel"/>
    <w:tmpl w:val="6FC8A9AA"/>
    <w:lvl w:ilvl="0" w:tplc="86D4FEA4">
      <w:start w:val="1"/>
      <w:numFmt w:val="lowerLetter"/>
      <w:lvlText w:val="%1)"/>
      <w:lvlJc w:val="left"/>
      <w:pPr>
        <w:ind w:left="36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5467C7E"/>
    <w:multiLevelType w:val="multilevel"/>
    <w:tmpl w:val="3152A5E0"/>
    <w:lvl w:ilvl="0">
      <w:start w:val="9"/>
      <w:numFmt w:val="decimal"/>
      <w:lvlText w:val="%1."/>
      <w:lvlJc w:val="left"/>
      <w:pPr>
        <w:ind w:left="4046" w:hanging="360"/>
      </w:pPr>
      <w:rPr>
        <w:rFonts w:hint="default"/>
      </w:rPr>
    </w:lvl>
    <w:lvl w:ilvl="1">
      <w:start w:val="1"/>
      <w:numFmt w:val="decimal"/>
      <w:lvlText w:val="%1.%2."/>
      <w:lvlJc w:val="left"/>
      <w:pPr>
        <w:ind w:left="1353" w:hanging="360"/>
      </w:pPr>
      <w:rPr>
        <w:rFonts w:hint="default"/>
        <w:b/>
        <w:color w:val="auto"/>
      </w:rPr>
    </w:lvl>
    <w:lvl w:ilvl="2">
      <w:start w:val="1"/>
      <w:numFmt w:val="decimal"/>
      <w:lvlText w:val="%1.%2.%3."/>
      <w:lvlJc w:val="left"/>
      <w:pPr>
        <w:ind w:left="3386" w:hanging="720"/>
      </w:pPr>
      <w:rPr>
        <w:rFonts w:hint="default"/>
        <w:b/>
      </w:rPr>
    </w:lvl>
    <w:lvl w:ilvl="3">
      <w:start w:val="1"/>
      <w:numFmt w:val="decimal"/>
      <w:lvlText w:val="%1.%2.%3.%4."/>
      <w:lvlJc w:val="left"/>
      <w:pPr>
        <w:ind w:left="4719" w:hanging="720"/>
      </w:pPr>
      <w:rPr>
        <w:rFonts w:hint="default"/>
      </w:rPr>
    </w:lvl>
    <w:lvl w:ilvl="4">
      <w:start w:val="1"/>
      <w:numFmt w:val="decimal"/>
      <w:lvlText w:val="%1.%2.%3.%4.%5."/>
      <w:lvlJc w:val="left"/>
      <w:pPr>
        <w:ind w:left="6412" w:hanging="1080"/>
      </w:pPr>
      <w:rPr>
        <w:rFonts w:hint="default"/>
      </w:rPr>
    </w:lvl>
    <w:lvl w:ilvl="5">
      <w:start w:val="1"/>
      <w:numFmt w:val="decimal"/>
      <w:lvlText w:val="%1.%2.%3.%4.%5.%6."/>
      <w:lvlJc w:val="left"/>
      <w:pPr>
        <w:ind w:left="7745" w:hanging="1080"/>
      </w:pPr>
      <w:rPr>
        <w:rFonts w:hint="default"/>
      </w:rPr>
    </w:lvl>
    <w:lvl w:ilvl="6">
      <w:start w:val="1"/>
      <w:numFmt w:val="decimal"/>
      <w:lvlText w:val="%1.%2.%3.%4.%5.%6.%7."/>
      <w:lvlJc w:val="left"/>
      <w:pPr>
        <w:ind w:left="9438" w:hanging="1440"/>
      </w:pPr>
      <w:rPr>
        <w:rFonts w:hint="default"/>
      </w:rPr>
    </w:lvl>
    <w:lvl w:ilvl="7">
      <w:start w:val="1"/>
      <w:numFmt w:val="decimal"/>
      <w:lvlText w:val="%1.%2.%3.%4.%5.%6.%7.%8."/>
      <w:lvlJc w:val="left"/>
      <w:pPr>
        <w:ind w:left="10771" w:hanging="1440"/>
      </w:pPr>
      <w:rPr>
        <w:rFonts w:hint="default"/>
      </w:rPr>
    </w:lvl>
    <w:lvl w:ilvl="8">
      <w:start w:val="1"/>
      <w:numFmt w:val="decimal"/>
      <w:lvlText w:val="%1.%2.%3.%4.%5.%6.%7.%8.%9."/>
      <w:lvlJc w:val="left"/>
      <w:pPr>
        <w:ind w:left="12464" w:hanging="1800"/>
      </w:pPr>
      <w:rPr>
        <w:rFonts w:hint="default"/>
      </w:rPr>
    </w:lvl>
  </w:abstractNum>
  <w:abstractNum w:abstractNumId="6" w15:restartNumberingAfterBreak="0">
    <w:nsid w:val="085D1521"/>
    <w:multiLevelType w:val="hybridMultilevel"/>
    <w:tmpl w:val="380229C4"/>
    <w:lvl w:ilvl="0" w:tplc="431CE762">
      <w:start w:val="1"/>
      <w:numFmt w:val="lowerLetter"/>
      <w:lvlText w:val="%1)"/>
      <w:lvlJc w:val="left"/>
      <w:pPr>
        <w:ind w:left="1494" w:hanging="360"/>
      </w:pPr>
      <w:rPr>
        <w:rFonts w:eastAsia="Times New Roman"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7" w15:restartNumberingAfterBreak="0">
    <w:nsid w:val="091E62C0"/>
    <w:multiLevelType w:val="multilevel"/>
    <w:tmpl w:val="74BCD1EA"/>
    <w:styleLink w:val="WWNum5"/>
    <w:lvl w:ilvl="0">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abstractNum w:abstractNumId="8" w15:restartNumberingAfterBreak="0">
    <w:nsid w:val="0F183841"/>
    <w:multiLevelType w:val="multilevel"/>
    <w:tmpl w:val="BE58E612"/>
    <w:styleLink w:val="WWNum1"/>
    <w:lvl w:ilvl="0">
      <w:start w:val="1"/>
      <w:numFmt w:val="upperRoman"/>
      <w:lvlText w:val="%1"/>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1">
      <w:start w:val="1"/>
      <w:numFmt w:val="lowerLetter"/>
      <w:lvlText w:val="%1.%2"/>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2">
      <w:start w:val="1"/>
      <w:numFmt w:val="lowerRoman"/>
      <w:lvlText w:val="%1.%2.%3"/>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3">
      <w:start w:val="1"/>
      <w:numFmt w:val="decimal"/>
      <w:lvlText w:val="%1.%2.%3.%4"/>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4">
      <w:start w:val="1"/>
      <w:numFmt w:val="lowerLetter"/>
      <w:lvlText w:val="%1.%2.%3.%4.%5"/>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5">
      <w:start w:val="1"/>
      <w:numFmt w:val="lowerRoman"/>
      <w:lvlText w:val="%1.%2.%3.%4.%5.%6"/>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6">
      <w:start w:val="1"/>
      <w:numFmt w:val="decimal"/>
      <w:lvlText w:val="%1.%2.%3.%4.%5.%6.%7"/>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7">
      <w:start w:val="1"/>
      <w:numFmt w:val="lowerLetter"/>
      <w:lvlText w:val="%1.%2.%3.%4.%5.%6.%7.%8"/>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8">
      <w:start w:val="1"/>
      <w:numFmt w:val="lowerRoman"/>
      <w:lvlText w:val="%1.%2.%3.%4.%5.%6.%7.%8.%9"/>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abstractNum>
  <w:abstractNum w:abstractNumId="9" w15:restartNumberingAfterBreak="0">
    <w:nsid w:val="0F4C7EA1"/>
    <w:multiLevelType w:val="hybridMultilevel"/>
    <w:tmpl w:val="84701AF0"/>
    <w:lvl w:ilvl="0" w:tplc="E696CDF8">
      <w:start w:val="1"/>
      <w:numFmt w:val="lowerLetter"/>
      <w:lvlText w:val="%1)"/>
      <w:lvlJc w:val="left"/>
      <w:pPr>
        <w:ind w:left="921" w:hanging="360"/>
      </w:pPr>
      <w:rPr>
        <w:rFonts w:ascii="Times New Roman" w:eastAsia="Times New Roman" w:hAnsi="Times New Roman" w:cs="Times New Roman" w:hint="default"/>
        <w:w w:val="100"/>
        <w:sz w:val="22"/>
        <w:szCs w:val="22"/>
        <w:lang w:val="pt-PT" w:eastAsia="en-US" w:bidi="ar-SA"/>
      </w:rPr>
    </w:lvl>
    <w:lvl w:ilvl="1" w:tplc="3F2CCC2A">
      <w:start w:val="1"/>
      <w:numFmt w:val="decimal"/>
      <w:lvlText w:val="%2)"/>
      <w:lvlJc w:val="left"/>
      <w:pPr>
        <w:ind w:left="1382" w:hanging="360"/>
      </w:pPr>
      <w:rPr>
        <w:rFonts w:ascii="Times New Roman" w:eastAsia="Times New Roman" w:hAnsi="Times New Roman" w:cs="Times New Roman" w:hint="default"/>
        <w:w w:val="100"/>
        <w:sz w:val="22"/>
        <w:szCs w:val="22"/>
        <w:lang w:val="pt-PT" w:eastAsia="en-US" w:bidi="ar-SA"/>
      </w:rPr>
    </w:lvl>
    <w:lvl w:ilvl="2" w:tplc="17183922">
      <w:start w:val="1"/>
      <w:numFmt w:val="decimal"/>
      <w:lvlText w:val="%3)"/>
      <w:lvlJc w:val="left"/>
      <w:pPr>
        <w:ind w:left="1742" w:hanging="360"/>
      </w:pPr>
      <w:rPr>
        <w:rFonts w:ascii="Times New Roman" w:eastAsia="Times New Roman" w:hAnsi="Times New Roman" w:cs="Times New Roman" w:hint="default"/>
        <w:w w:val="100"/>
        <w:sz w:val="22"/>
        <w:szCs w:val="22"/>
        <w:lang w:val="pt-PT" w:eastAsia="en-US" w:bidi="ar-SA"/>
      </w:rPr>
    </w:lvl>
    <w:lvl w:ilvl="3" w:tplc="2E5C07C0">
      <w:numFmt w:val="bullet"/>
      <w:lvlText w:val="•"/>
      <w:lvlJc w:val="left"/>
      <w:pPr>
        <w:ind w:left="2826" w:hanging="360"/>
      </w:pPr>
      <w:rPr>
        <w:rFonts w:hint="default"/>
        <w:lang w:val="pt-PT" w:eastAsia="en-US" w:bidi="ar-SA"/>
      </w:rPr>
    </w:lvl>
    <w:lvl w:ilvl="4" w:tplc="8E46BA4E">
      <w:numFmt w:val="bullet"/>
      <w:lvlText w:val="•"/>
      <w:lvlJc w:val="left"/>
      <w:pPr>
        <w:ind w:left="3912" w:hanging="360"/>
      </w:pPr>
      <w:rPr>
        <w:rFonts w:hint="default"/>
        <w:lang w:val="pt-PT" w:eastAsia="en-US" w:bidi="ar-SA"/>
      </w:rPr>
    </w:lvl>
    <w:lvl w:ilvl="5" w:tplc="F580F9D0">
      <w:numFmt w:val="bullet"/>
      <w:lvlText w:val="•"/>
      <w:lvlJc w:val="left"/>
      <w:pPr>
        <w:ind w:left="4999" w:hanging="360"/>
      </w:pPr>
      <w:rPr>
        <w:rFonts w:hint="default"/>
        <w:lang w:val="pt-PT" w:eastAsia="en-US" w:bidi="ar-SA"/>
      </w:rPr>
    </w:lvl>
    <w:lvl w:ilvl="6" w:tplc="4D3EB062">
      <w:numFmt w:val="bullet"/>
      <w:lvlText w:val="•"/>
      <w:lvlJc w:val="left"/>
      <w:pPr>
        <w:ind w:left="6085" w:hanging="360"/>
      </w:pPr>
      <w:rPr>
        <w:rFonts w:hint="default"/>
        <w:lang w:val="pt-PT" w:eastAsia="en-US" w:bidi="ar-SA"/>
      </w:rPr>
    </w:lvl>
    <w:lvl w:ilvl="7" w:tplc="0D46AEA0">
      <w:numFmt w:val="bullet"/>
      <w:lvlText w:val="•"/>
      <w:lvlJc w:val="left"/>
      <w:pPr>
        <w:ind w:left="7172" w:hanging="360"/>
      </w:pPr>
      <w:rPr>
        <w:rFonts w:hint="default"/>
        <w:lang w:val="pt-PT" w:eastAsia="en-US" w:bidi="ar-SA"/>
      </w:rPr>
    </w:lvl>
    <w:lvl w:ilvl="8" w:tplc="9F7A99FE">
      <w:numFmt w:val="bullet"/>
      <w:lvlText w:val="•"/>
      <w:lvlJc w:val="left"/>
      <w:pPr>
        <w:ind w:left="8258" w:hanging="360"/>
      </w:pPr>
      <w:rPr>
        <w:rFonts w:hint="default"/>
        <w:lang w:val="pt-PT" w:eastAsia="en-US" w:bidi="ar-SA"/>
      </w:rPr>
    </w:lvl>
  </w:abstractNum>
  <w:abstractNum w:abstractNumId="10" w15:restartNumberingAfterBreak="0">
    <w:nsid w:val="10460CD7"/>
    <w:multiLevelType w:val="hybridMultilevel"/>
    <w:tmpl w:val="6902F8F8"/>
    <w:lvl w:ilvl="0" w:tplc="005C1B54">
      <w:start w:val="1"/>
      <w:numFmt w:val="decimal"/>
      <w:lvlText w:val="%1."/>
      <w:lvlJc w:val="left"/>
      <w:pPr>
        <w:ind w:left="928" w:hanging="360"/>
      </w:pPr>
      <w:rPr>
        <w:rFonts w:hint="default"/>
        <w:b/>
        <w:bCs/>
        <w:spacing w:val="0"/>
        <w:w w:val="99"/>
        <w:lang w:val="pt-PT" w:eastAsia="en-US" w:bidi="ar-SA"/>
      </w:rPr>
    </w:lvl>
    <w:lvl w:ilvl="1" w:tplc="AE12622E">
      <w:numFmt w:val="bullet"/>
      <w:lvlText w:val="•"/>
      <w:lvlJc w:val="left"/>
      <w:pPr>
        <w:ind w:left="2051" w:hanging="360"/>
      </w:pPr>
      <w:rPr>
        <w:rFonts w:hint="default"/>
        <w:lang w:val="pt-PT" w:eastAsia="en-US" w:bidi="ar-SA"/>
      </w:rPr>
    </w:lvl>
    <w:lvl w:ilvl="2" w:tplc="D9261114">
      <w:numFmt w:val="bullet"/>
      <w:lvlText w:val="•"/>
      <w:lvlJc w:val="left"/>
      <w:pPr>
        <w:ind w:left="2982" w:hanging="360"/>
      </w:pPr>
      <w:rPr>
        <w:rFonts w:hint="default"/>
        <w:lang w:val="pt-PT" w:eastAsia="en-US" w:bidi="ar-SA"/>
      </w:rPr>
    </w:lvl>
    <w:lvl w:ilvl="3" w:tplc="A4BA2610">
      <w:numFmt w:val="bullet"/>
      <w:lvlText w:val="•"/>
      <w:lvlJc w:val="left"/>
      <w:pPr>
        <w:ind w:left="3913" w:hanging="360"/>
      </w:pPr>
      <w:rPr>
        <w:rFonts w:hint="default"/>
        <w:lang w:val="pt-PT" w:eastAsia="en-US" w:bidi="ar-SA"/>
      </w:rPr>
    </w:lvl>
    <w:lvl w:ilvl="4" w:tplc="A068490E">
      <w:numFmt w:val="bullet"/>
      <w:lvlText w:val="•"/>
      <w:lvlJc w:val="left"/>
      <w:pPr>
        <w:ind w:left="4844" w:hanging="360"/>
      </w:pPr>
      <w:rPr>
        <w:rFonts w:hint="default"/>
        <w:lang w:val="pt-PT" w:eastAsia="en-US" w:bidi="ar-SA"/>
      </w:rPr>
    </w:lvl>
    <w:lvl w:ilvl="5" w:tplc="1D082244">
      <w:numFmt w:val="bullet"/>
      <w:lvlText w:val="•"/>
      <w:lvlJc w:val="left"/>
      <w:pPr>
        <w:ind w:left="5775" w:hanging="360"/>
      </w:pPr>
      <w:rPr>
        <w:rFonts w:hint="default"/>
        <w:lang w:val="pt-PT" w:eastAsia="en-US" w:bidi="ar-SA"/>
      </w:rPr>
    </w:lvl>
    <w:lvl w:ilvl="6" w:tplc="DB6A0112">
      <w:numFmt w:val="bullet"/>
      <w:lvlText w:val="•"/>
      <w:lvlJc w:val="left"/>
      <w:pPr>
        <w:ind w:left="6706" w:hanging="360"/>
      </w:pPr>
      <w:rPr>
        <w:rFonts w:hint="default"/>
        <w:lang w:val="pt-PT" w:eastAsia="en-US" w:bidi="ar-SA"/>
      </w:rPr>
    </w:lvl>
    <w:lvl w:ilvl="7" w:tplc="7476341A">
      <w:numFmt w:val="bullet"/>
      <w:lvlText w:val="•"/>
      <w:lvlJc w:val="left"/>
      <w:pPr>
        <w:ind w:left="7637" w:hanging="360"/>
      </w:pPr>
      <w:rPr>
        <w:rFonts w:hint="default"/>
        <w:lang w:val="pt-PT" w:eastAsia="en-US" w:bidi="ar-SA"/>
      </w:rPr>
    </w:lvl>
    <w:lvl w:ilvl="8" w:tplc="12EE7442">
      <w:numFmt w:val="bullet"/>
      <w:lvlText w:val="•"/>
      <w:lvlJc w:val="left"/>
      <w:pPr>
        <w:ind w:left="8568" w:hanging="360"/>
      </w:pPr>
      <w:rPr>
        <w:rFonts w:hint="default"/>
        <w:lang w:val="pt-PT" w:eastAsia="en-US" w:bidi="ar-SA"/>
      </w:rPr>
    </w:lvl>
  </w:abstractNum>
  <w:abstractNum w:abstractNumId="11" w15:restartNumberingAfterBreak="0">
    <w:nsid w:val="10AD6BCD"/>
    <w:multiLevelType w:val="multilevel"/>
    <w:tmpl w:val="0A5CEA7A"/>
    <w:lvl w:ilvl="0">
      <w:start w:val="8"/>
      <w:numFmt w:val="decimal"/>
      <w:lvlText w:val="%1"/>
      <w:lvlJc w:val="left"/>
      <w:pPr>
        <w:ind w:left="360" w:firstLine="0"/>
      </w:pPr>
      <w:rPr>
        <w:rFonts w:hint="default"/>
      </w:rPr>
    </w:lvl>
    <w:lvl w:ilvl="1">
      <w:start w:val="1"/>
      <w:numFmt w:val="decimal"/>
      <w:isLgl/>
      <w:lvlText w:val="%1.%2"/>
      <w:lvlJc w:val="left"/>
      <w:pPr>
        <w:ind w:left="765" w:hanging="405"/>
      </w:pPr>
      <w:rPr>
        <w:rFonts w:eastAsia="Arial" w:hint="default"/>
        <w:b/>
        <w:color w:val="000000"/>
      </w:rPr>
    </w:lvl>
    <w:lvl w:ilvl="2">
      <w:start w:val="1"/>
      <w:numFmt w:val="decimal"/>
      <w:isLgl/>
      <w:lvlText w:val="%1.%2.%3"/>
      <w:lvlJc w:val="left"/>
      <w:pPr>
        <w:ind w:left="1080" w:hanging="720"/>
      </w:pPr>
      <w:rPr>
        <w:rFonts w:eastAsia="Arial" w:hint="default"/>
        <w:b/>
        <w:color w:val="000000"/>
      </w:rPr>
    </w:lvl>
    <w:lvl w:ilvl="3">
      <w:start w:val="1"/>
      <w:numFmt w:val="decimal"/>
      <w:isLgl/>
      <w:lvlText w:val="%1.%2.%3.%4"/>
      <w:lvlJc w:val="left"/>
      <w:pPr>
        <w:ind w:left="1080" w:hanging="720"/>
      </w:pPr>
      <w:rPr>
        <w:rFonts w:eastAsia="Arial" w:hint="default"/>
        <w:b/>
        <w:color w:val="000000"/>
      </w:rPr>
    </w:lvl>
    <w:lvl w:ilvl="4">
      <w:start w:val="1"/>
      <w:numFmt w:val="decimal"/>
      <w:isLgl/>
      <w:lvlText w:val="%1.%2.%3.%4.%5"/>
      <w:lvlJc w:val="left"/>
      <w:pPr>
        <w:ind w:left="1440" w:hanging="1080"/>
      </w:pPr>
      <w:rPr>
        <w:rFonts w:eastAsia="Arial" w:hint="default"/>
        <w:b/>
        <w:color w:val="000000"/>
      </w:rPr>
    </w:lvl>
    <w:lvl w:ilvl="5">
      <w:start w:val="1"/>
      <w:numFmt w:val="decimal"/>
      <w:isLgl/>
      <w:lvlText w:val="%1.%2.%3.%4.%5.%6"/>
      <w:lvlJc w:val="left"/>
      <w:pPr>
        <w:ind w:left="1440" w:hanging="1080"/>
      </w:pPr>
      <w:rPr>
        <w:rFonts w:eastAsia="Arial" w:hint="default"/>
        <w:b/>
        <w:color w:val="000000"/>
      </w:rPr>
    </w:lvl>
    <w:lvl w:ilvl="6">
      <w:start w:val="1"/>
      <w:numFmt w:val="decimal"/>
      <w:isLgl/>
      <w:lvlText w:val="%1.%2.%3.%4.%5.%6.%7"/>
      <w:lvlJc w:val="left"/>
      <w:pPr>
        <w:ind w:left="1800" w:hanging="1440"/>
      </w:pPr>
      <w:rPr>
        <w:rFonts w:eastAsia="Arial" w:hint="default"/>
        <w:b/>
        <w:color w:val="000000"/>
      </w:rPr>
    </w:lvl>
    <w:lvl w:ilvl="7">
      <w:start w:val="1"/>
      <w:numFmt w:val="decimal"/>
      <w:isLgl/>
      <w:lvlText w:val="%1.%2.%3.%4.%5.%6.%7.%8"/>
      <w:lvlJc w:val="left"/>
      <w:pPr>
        <w:ind w:left="1800" w:hanging="1440"/>
      </w:pPr>
      <w:rPr>
        <w:rFonts w:eastAsia="Arial" w:hint="default"/>
        <w:b/>
        <w:color w:val="000000"/>
      </w:rPr>
    </w:lvl>
    <w:lvl w:ilvl="8">
      <w:start w:val="1"/>
      <w:numFmt w:val="decimal"/>
      <w:isLgl/>
      <w:lvlText w:val="%1.%2.%3.%4.%5.%6.%7.%8.%9"/>
      <w:lvlJc w:val="left"/>
      <w:pPr>
        <w:ind w:left="1800" w:hanging="1440"/>
      </w:pPr>
      <w:rPr>
        <w:rFonts w:eastAsia="Arial" w:hint="default"/>
        <w:b/>
        <w:color w:val="000000"/>
      </w:rPr>
    </w:lvl>
  </w:abstractNum>
  <w:abstractNum w:abstractNumId="12" w15:restartNumberingAfterBreak="0">
    <w:nsid w:val="13152DBA"/>
    <w:multiLevelType w:val="multilevel"/>
    <w:tmpl w:val="C76C00C0"/>
    <w:styleLink w:val="WWNum3"/>
    <w:lvl w:ilvl="0">
      <w:start w:val="2"/>
      <w:numFmt w:val="lowerLetter"/>
      <w:lvlText w:val="%1"/>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1">
      <w:start w:val="1"/>
      <w:numFmt w:val="lowerLetter"/>
      <w:lvlText w:val="%1.%2"/>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2">
      <w:start w:val="1"/>
      <w:numFmt w:val="lowerRoman"/>
      <w:lvlText w:val="%1.%2.%3"/>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3">
      <w:start w:val="1"/>
      <w:numFmt w:val="decimal"/>
      <w:lvlText w:val="%1.%2.%3.%4"/>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4">
      <w:start w:val="1"/>
      <w:numFmt w:val="lowerLetter"/>
      <w:lvlText w:val="%1.%2.%3.%4.%5"/>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5">
      <w:start w:val="1"/>
      <w:numFmt w:val="lowerRoman"/>
      <w:lvlText w:val="%1.%2.%3.%4.%5.%6"/>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6">
      <w:start w:val="1"/>
      <w:numFmt w:val="decimal"/>
      <w:lvlText w:val="%1.%2.%3.%4.%5.%6.%7"/>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7">
      <w:start w:val="1"/>
      <w:numFmt w:val="lowerLetter"/>
      <w:lvlText w:val="%1.%2.%3.%4.%5.%6.%7.%8"/>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8">
      <w:start w:val="1"/>
      <w:numFmt w:val="lowerRoman"/>
      <w:lvlText w:val="%1.%2.%3.%4.%5.%6.%7.%8.%9"/>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abstractNum>
  <w:abstractNum w:abstractNumId="13" w15:restartNumberingAfterBreak="0">
    <w:nsid w:val="140C32DB"/>
    <w:multiLevelType w:val="multilevel"/>
    <w:tmpl w:val="7BBA2C36"/>
    <w:styleLink w:val="LFO15"/>
    <w:lvl w:ilvl="0">
      <w:start w:val="1"/>
      <w:numFmt w:val="decimal"/>
      <w:pStyle w:val="Estilo1"/>
      <w:lvlText w:val="%1."/>
      <w:lvlJc w:val="left"/>
      <w:rPr>
        <w:rFonts w:cs="Times New Roman"/>
        <w:b/>
        <w:bCs/>
        <w:color w:val="000000"/>
      </w:rPr>
    </w:lvl>
    <w:lvl w:ilvl="1">
      <w:start w:val="1"/>
      <w:numFmt w:val="decimal"/>
      <w:lvlText w:val="%1.%2."/>
      <w:lvlJc w:val="left"/>
      <w:rPr>
        <w:rFonts w:cs="Times New Roman"/>
        <w:b/>
        <w:bCs/>
        <w:strike w:val="0"/>
        <w:dstrike w:val="0"/>
        <w:color w:val="auto"/>
      </w:rPr>
    </w:lvl>
    <w:lvl w:ilvl="2">
      <w:start w:val="1"/>
      <w:numFmt w:val="decimal"/>
      <w:lvlText w:val=" %1.%2.%3."/>
      <w:lvlJc w:val="left"/>
      <w:rPr>
        <w:rFonts w:cs="Times New Roman"/>
        <w:b/>
        <w:bCs/>
      </w:rPr>
    </w:lvl>
    <w:lvl w:ilvl="3">
      <w:start w:val="1"/>
      <w:numFmt w:val="decimal"/>
      <w:lvlText w:val=" %1.%2.%3.%4."/>
      <w:lvlJc w:val="left"/>
      <w:rPr>
        <w:rFonts w:cs="Times New Roman"/>
        <w:sz w:val="24"/>
        <w:szCs w:val="24"/>
      </w:rPr>
    </w:lvl>
    <w:lvl w:ilvl="4">
      <w:start w:val="1"/>
      <w:numFmt w:val="decimal"/>
      <w:lvlText w:val=" %1.%2.%3.%4.%5."/>
      <w:lvlJc w:val="left"/>
      <w:rPr>
        <w:rFonts w:cs="Times New Roman"/>
      </w:rPr>
    </w:lvl>
    <w:lvl w:ilvl="5">
      <w:start w:val="1"/>
      <w:numFmt w:val="decimal"/>
      <w:lvlText w:val=" %1.%2.%3.%4.%5.%6."/>
      <w:lvlJc w:val="left"/>
      <w:rPr>
        <w:rFonts w:cs="Times New Roman"/>
      </w:rPr>
    </w:lvl>
    <w:lvl w:ilvl="6">
      <w:start w:val="1"/>
      <w:numFmt w:val="decimal"/>
      <w:lvlText w:val=" %1.%2.%3.%4.%5.%6.%7."/>
      <w:lvlJc w:val="left"/>
      <w:rPr>
        <w:rFonts w:cs="Times New Roman"/>
      </w:rPr>
    </w:lvl>
    <w:lvl w:ilvl="7">
      <w:start w:val="1"/>
      <w:numFmt w:val="decimal"/>
      <w:lvlText w:val=" %1.%2.%3.%4.%5.%6.%7.%8."/>
      <w:lvlJc w:val="left"/>
      <w:rPr>
        <w:rFonts w:cs="Times New Roman"/>
      </w:rPr>
    </w:lvl>
    <w:lvl w:ilvl="8">
      <w:start w:val="1"/>
      <w:numFmt w:val="decimal"/>
      <w:lvlText w:val=" %1.%2.%3.%4.%5.%6.%7.%8.%9."/>
      <w:lvlJc w:val="left"/>
      <w:rPr>
        <w:rFonts w:cs="Times New Roman"/>
      </w:rPr>
    </w:lvl>
  </w:abstractNum>
  <w:abstractNum w:abstractNumId="14" w15:restartNumberingAfterBreak="0">
    <w:nsid w:val="17D918A1"/>
    <w:multiLevelType w:val="multilevel"/>
    <w:tmpl w:val="17D918A1"/>
    <w:lvl w:ilvl="0">
      <w:start w:val="1"/>
      <w:numFmt w:val="upperRoman"/>
      <w:lvlText w:val="%1"/>
      <w:lvlJc w:val="left"/>
      <w:pPr>
        <w:ind w:left="1797" w:hanging="12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2649" w:hanging="128"/>
      </w:pPr>
      <w:rPr>
        <w:rFonts w:hint="default"/>
        <w:lang w:val="pt-PT" w:eastAsia="en-US" w:bidi="ar-SA"/>
      </w:rPr>
    </w:lvl>
    <w:lvl w:ilvl="2">
      <w:numFmt w:val="bullet"/>
      <w:lvlText w:val="•"/>
      <w:lvlJc w:val="left"/>
      <w:pPr>
        <w:ind w:left="3498" w:hanging="128"/>
      </w:pPr>
      <w:rPr>
        <w:rFonts w:hint="default"/>
        <w:lang w:val="pt-PT" w:eastAsia="en-US" w:bidi="ar-SA"/>
      </w:rPr>
    </w:lvl>
    <w:lvl w:ilvl="3">
      <w:numFmt w:val="bullet"/>
      <w:lvlText w:val="•"/>
      <w:lvlJc w:val="left"/>
      <w:pPr>
        <w:ind w:left="4347" w:hanging="128"/>
      </w:pPr>
      <w:rPr>
        <w:rFonts w:hint="default"/>
        <w:lang w:val="pt-PT" w:eastAsia="en-US" w:bidi="ar-SA"/>
      </w:rPr>
    </w:lvl>
    <w:lvl w:ilvl="4">
      <w:numFmt w:val="bullet"/>
      <w:lvlText w:val="•"/>
      <w:lvlJc w:val="left"/>
      <w:pPr>
        <w:ind w:left="5196" w:hanging="128"/>
      </w:pPr>
      <w:rPr>
        <w:rFonts w:hint="default"/>
        <w:lang w:val="pt-PT" w:eastAsia="en-US" w:bidi="ar-SA"/>
      </w:rPr>
    </w:lvl>
    <w:lvl w:ilvl="5">
      <w:numFmt w:val="bullet"/>
      <w:lvlText w:val="•"/>
      <w:lvlJc w:val="left"/>
      <w:pPr>
        <w:ind w:left="6045" w:hanging="128"/>
      </w:pPr>
      <w:rPr>
        <w:rFonts w:hint="default"/>
        <w:lang w:val="pt-PT" w:eastAsia="en-US" w:bidi="ar-SA"/>
      </w:rPr>
    </w:lvl>
    <w:lvl w:ilvl="6">
      <w:numFmt w:val="bullet"/>
      <w:lvlText w:val="•"/>
      <w:lvlJc w:val="left"/>
      <w:pPr>
        <w:ind w:left="6894" w:hanging="128"/>
      </w:pPr>
      <w:rPr>
        <w:rFonts w:hint="default"/>
        <w:lang w:val="pt-PT" w:eastAsia="en-US" w:bidi="ar-SA"/>
      </w:rPr>
    </w:lvl>
    <w:lvl w:ilvl="7">
      <w:numFmt w:val="bullet"/>
      <w:lvlText w:val="•"/>
      <w:lvlJc w:val="left"/>
      <w:pPr>
        <w:ind w:left="7743" w:hanging="128"/>
      </w:pPr>
      <w:rPr>
        <w:rFonts w:hint="default"/>
        <w:lang w:val="pt-PT" w:eastAsia="en-US" w:bidi="ar-SA"/>
      </w:rPr>
    </w:lvl>
    <w:lvl w:ilvl="8">
      <w:numFmt w:val="bullet"/>
      <w:lvlText w:val="•"/>
      <w:lvlJc w:val="left"/>
      <w:pPr>
        <w:ind w:left="8592" w:hanging="128"/>
      </w:pPr>
      <w:rPr>
        <w:rFonts w:hint="default"/>
        <w:lang w:val="pt-PT" w:eastAsia="en-US" w:bidi="ar-SA"/>
      </w:rPr>
    </w:lvl>
  </w:abstractNum>
  <w:abstractNum w:abstractNumId="15" w15:restartNumberingAfterBreak="0">
    <w:nsid w:val="1D370172"/>
    <w:multiLevelType w:val="multilevel"/>
    <w:tmpl w:val="0D328794"/>
    <w:lvl w:ilvl="0">
      <w:start w:val="12"/>
      <w:numFmt w:val="decimal"/>
      <w:lvlText w:val="%1"/>
      <w:lvlJc w:val="left"/>
      <w:pPr>
        <w:ind w:left="628" w:hanging="908"/>
      </w:pPr>
      <w:rPr>
        <w:rFonts w:hint="default"/>
        <w:lang w:val="pt-PT" w:eastAsia="en-US" w:bidi="ar-SA"/>
      </w:rPr>
    </w:lvl>
    <w:lvl w:ilvl="1">
      <w:start w:val="1"/>
      <w:numFmt w:val="decimal"/>
      <w:lvlText w:val="%1.%2"/>
      <w:lvlJc w:val="left"/>
      <w:pPr>
        <w:ind w:left="628" w:hanging="908"/>
      </w:pPr>
      <w:rPr>
        <w:rFonts w:ascii="Calibri" w:eastAsia="Calibri" w:hAnsi="Calibri" w:cs="Calibri" w:hint="default"/>
        <w:b/>
        <w:bCs/>
        <w:w w:val="100"/>
        <w:sz w:val="24"/>
        <w:szCs w:val="24"/>
        <w:lang w:val="pt-PT" w:eastAsia="en-US" w:bidi="ar-SA"/>
      </w:rPr>
    </w:lvl>
    <w:lvl w:ilvl="2">
      <w:numFmt w:val="bullet"/>
      <w:lvlText w:val="•"/>
      <w:lvlJc w:val="left"/>
      <w:pPr>
        <w:ind w:left="2582" w:hanging="908"/>
      </w:pPr>
      <w:rPr>
        <w:rFonts w:hint="default"/>
        <w:lang w:val="pt-PT" w:eastAsia="en-US" w:bidi="ar-SA"/>
      </w:rPr>
    </w:lvl>
    <w:lvl w:ilvl="3">
      <w:numFmt w:val="bullet"/>
      <w:lvlText w:val="•"/>
      <w:lvlJc w:val="left"/>
      <w:pPr>
        <w:ind w:left="3563" w:hanging="908"/>
      </w:pPr>
      <w:rPr>
        <w:rFonts w:hint="default"/>
        <w:lang w:val="pt-PT" w:eastAsia="en-US" w:bidi="ar-SA"/>
      </w:rPr>
    </w:lvl>
    <w:lvl w:ilvl="4">
      <w:numFmt w:val="bullet"/>
      <w:lvlText w:val="•"/>
      <w:lvlJc w:val="left"/>
      <w:pPr>
        <w:ind w:left="4544" w:hanging="908"/>
      </w:pPr>
      <w:rPr>
        <w:rFonts w:hint="default"/>
        <w:lang w:val="pt-PT" w:eastAsia="en-US" w:bidi="ar-SA"/>
      </w:rPr>
    </w:lvl>
    <w:lvl w:ilvl="5">
      <w:numFmt w:val="bullet"/>
      <w:lvlText w:val="•"/>
      <w:lvlJc w:val="left"/>
      <w:pPr>
        <w:ind w:left="5525" w:hanging="908"/>
      </w:pPr>
      <w:rPr>
        <w:rFonts w:hint="default"/>
        <w:lang w:val="pt-PT" w:eastAsia="en-US" w:bidi="ar-SA"/>
      </w:rPr>
    </w:lvl>
    <w:lvl w:ilvl="6">
      <w:numFmt w:val="bullet"/>
      <w:lvlText w:val="•"/>
      <w:lvlJc w:val="left"/>
      <w:pPr>
        <w:ind w:left="6506" w:hanging="908"/>
      </w:pPr>
      <w:rPr>
        <w:rFonts w:hint="default"/>
        <w:lang w:val="pt-PT" w:eastAsia="en-US" w:bidi="ar-SA"/>
      </w:rPr>
    </w:lvl>
    <w:lvl w:ilvl="7">
      <w:numFmt w:val="bullet"/>
      <w:lvlText w:val="•"/>
      <w:lvlJc w:val="left"/>
      <w:pPr>
        <w:ind w:left="7487" w:hanging="908"/>
      </w:pPr>
      <w:rPr>
        <w:rFonts w:hint="default"/>
        <w:lang w:val="pt-PT" w:eastAsia="en-US" w:bidi="ar-SA"/>
      </w:rPr>
    </w:lvl>
    <w:lvl w:ilvl="8">
      <w:numFmt w:val="bullet"/>
      <w:lvlText w:val="•"/>
      <w:lvlJc w:val="left"/>
      <w:pPr>
        <w:ind w:left="8468" w:hanging="908"/>
      </w:pPr>
      <w:rPr>
        <w:rFonts w:hint="default"/>
        <w:lang w:val="pt-PT" w:eastAsia="en-US" w:bidi="ar-SA"/>
      </w:rPr>
    </w:lvl>
  </w:abstractNum>
  <w:abstractNum w:abstractNumId="16" w15:restartNumberingAfterBreak="0">
    <w:nsid w:val="23AC2B35"/>
    <w:multiLevelType w:val="multilevel"/>
    <w:tmpl w:val="4258894A"/>
    <w:lvl w:ilvl="0">
      <w:start w:val="1"/>
      <w:numFmt w:val="decimal"/>
      <w:lvlText w:val="%1"/>
      <w:lvlJc w:val="left"/>
      <w:pPr>
        <w:ind w:left="360" w:hanging="360"/>
      </w:pPr>
      <w:rPr>
        <w:rFonts w:eastAsia="Arial" w:hint="default"/>
      </w:rPr>
    </w:lvl>
    <w:lvl w:ilvl="1">
      <w:start w:val="1"/>
      <w:numFmt w:val="decimal"/>
      <w:lvlText w:val="%1.%2"/>
      <w:lvlJc w:val="left"/>
      <w:pPr>
        <w:ind w:left="218" w:hanging="360"/>
      </w:pPr>
      <w:rPr>
        <w:rFonts w:eastAsia="Arial" w:hint="default"/>
        <w:b/>
      </w:rPr>
    </w:lvl>
    <w:lvl w:ilvl="2">
      <w:start w:val="1"/>
      <w:numFmt w:val="decimal"/>
      <w:lvlText w:val="%1.%2.%3"/>
      <w:lvlJc w:val="left"/>
      <w:pPr>
        <w:ind w:left="436" w:hanging="720"/>
      </w:pPr>
      <w:rPr>
        <w:rFonts w:eastAsia="Arial" w:hint="default"/>
      </w:rPr>
    </w:lvl>
    <w:lvl w:ilvl="3">
      <w:start w:val="1"/>
      <w:numFmt w:val="decimal"/>
      <w:lvlText w:val="%1.%2.%3.%4"/>
      <w:lvlJc w:val="left"/>
      <w:pPr>
        <w:ind w:left="294" w:hanging="720"/>
      </w:pPr>
      <w:rPr>
        <w:rFonts w:eastAsia="Arial" w:hint="default"/>
      </w:rPr>
    </w:lvl>
    <w:lvl w:ilvl="4">
      <w:start w:val="1"/>
      <w:numFmt w:val="decimal"/>
      <w:lvlText w:val="%1.%2.%3.%4.%5"/>
      <w:lvlJc w:val="left"/>
      <w:pPr>
        <w:ind w:left="512" w:hanging="1080"/>
      </w:pPr>
      <w:rPr>
        <w:rFonts w:eastAsia="Arial" w:hint="default"/>
      </w:rPr>
    </w:lvl>
    <w:lvl w:ilvl="5">
      <w:start w:val="1"/>
      <w:numFmt w:val="decimal"/>
      <w:lvlText w:val="%1.%2.%3.%4.%5.%6"/>
      <w:lvlJc w:val="left"/>
      <w:pPr>
        <w:ind w:left="370" w:hanging="1080"/>
      </w:pPr>
      <w:rPr>
        <w:rFonts w:eastAsia="Arial" w:hint="default"/>
      </w:rPr>
    </w:lvl>
    <w:lvl w:ilvl="6">
      <w:start w:val="1"/>
      <w:numFmt w:val="decimal"/>
      <w:lvlText w:val="%1.%2.%3.%4.%5.%6.%7"/>
      <w:lvlJc w:val="left"/>
      <w:pPr>
        <w:ind w:left="588" w:hanging="1440"/>
      </w:pPr>
      <w:rPr>
        <w:rFonts w:eastAsia="Arial" w:hint="default"/>
      </w:rPr>
    </w:lvl>
    <w:lvl w:ilvl="7">
      <w:start w:val="1"/>
      <w:numFmt w:val="decimal"/>
      <w:lvlText w:val="%1.%2.%3.%4.%5.%6.%7.%8"/>
      <w:lvlJc w:val="left"/>
      <w:pPr>
        <w:ind w:left="446" w:hanging="1440"/>
      </w:pPr>
      <w:rPr>
        <w:rFonts w:eastAsia="Arial" w:hint="default"/>
      </w:rPr>
    </w:lvl>
    <w:lvl w:ilvl="8">
      <w:start w:val="1"/>
      <w:numFmt w:val="decimal"/>
      <w:lvlText w:val="%1.%2.%3.%4.%5.%6.%7.%8.%9"/>
      <w:lvlJc w:val="left"/>
      <w:pPr>
        <w:ind w:left="304" w:hanging="1440"/>
      </w:pPr>
      <w:rPr>
        <w:rFonts w:eastAsia="Arial" w:hint="default"/>
      </w:rPr>
    </w:lvl>
  </w:abstractNum>
  <w:abstractNum w:abstractNumId="17" w15:restartNumberingAfterBreak="0">
    <w:nsid w:val="29DA4B79"/>
    <w:multiLevelType w:val="multilevel"/>
    <w:tmpl w:val="B7DA9DBA"/>
    <w:lvl w:ilvl="0">
      <w:start w:val="14"/>
      <w:numFmt w:val="decimal"/>
      <w:lvlText w:val="%1."/>
      <w:lvlJc w:val="left"/>
      <w:pPr>
        <w:ind w:left="652" w:hanging="512"/>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832" w:hanging="754"/>
        <w:jc w:val="right"/>
      </w:pPr>
      <w:rPr>
        <w:rFonts w:hint="default"/>
        <w:b/>
        <w:bCs/>
        <w:color w:val="auto"/>
        <w:w w:val="100"/>
        <w:lang w:val="pt-PT" w:eastAsia="en-US" w:bidi="ar-SA"/>
      </w:rPr>
    </w:lvl>
    <w:lvl w:ilvl="2">
      <w:start w:val="1"/>
      <w:numFmt w:val="decimal"/>
      <w:lvlText w:val="%1.%2.%3."/>
      <w:lvlJc w:val="left"/>
      <w:pPr>
        <w:ind w:left="803" w:hanging="754"/>
      </w:pPr>
      <w:rPr>
        <w:rFonts w:ascii="Times New Roman" w:eastAsia="Times New Roman" w:hAnsi="Times New Roman" w:cs="Times New Roman" w:hint="default"/>
        <w:i/>
        <w:iCs/>
        <w:w w:val="100"/>
        <w:sz w:val="22"/>
        <w:szCs w:val="22"/>
        <w:lang w:val="pt-PT" w:eastAsia="en-US" w:bidi="ar-SA"/>
      </w:rPr>
    </w:lvl>
    <w:lvl w:ilvl="3">
      <w:numFmt w:val="bullet"/>
      <w:lvlText w:val="•"/>
      <w:lvlJc w:val="left"/>
      <w:pPr>
        <w:ind w:left="2021" w:hanging="754"/>
      </w:pPr>
      <w:rPr>
        <w:rFonts w:hint="default"/>
        <w:lang w:val="pt-PT" w:eastAsia="en-US" w:bidi="ar-SA"/>
      </w:rPr>
    </w:lvl>
    <w:lvl w:ilvl="4">
      <w:numFmt w:val="bullet"/>
      <w:lvlText w:val="•"/>
      <w:lvlJc w:val="left"/>
      <w:pPr>
        <w:ind w:left="3202" w:hanging="754"/>
      </w:pPr>
      <w:rPr>
        <w:rFonts w:hint="default"/>
        <w:lang w:val="pt-PT" w:eastAsia="en-US" w:bidi="ar-SA"/>
      </w:rPr>
    </w:lvl>
    <w:lvl w:ilvl="5">
      <w:numFmt w:val="bullet"/>
      <w:lvlText w:val="•"/>
      <w:lvlJc w:val="left"/>
      <w:pPr>
        <w:ind w:left="4384" w:hanging="754"/>
      </w:pPr>
      <w:rPr>
        <w:rFonts w:hint="default"/>
        <w:lang w:val="pt-PT" w:eastAsia="en-US" w:bidi="ar-SA"/>
      </w:rPr>
    </w:lvl>
    <w:lvl w:ilvl="6">
      <w:numFmt w:val="bullet"/>
      <w:lvlText w:val="•"/>
      <w:lvlJc w:val="left"/>
      <w:pPr>
        <w:ind w:left="5565" w:hanging="754"/>
      </w:pPr>
      <w:rPr>
        <w:rFonts w:hint="default"/>
        <w:lang w:val="pt-PT" w:eastAsia="en-US" w:bidi="ar-SA"/>
      </w:rPr>
    </w:lvl>
    <w:lvl w:ilvl="7">
      <w:numFmt w:val="bullet"/>
      <w:lvlText w:val="•"/>
      <w:lvlJc w:val="left"/>
      <w:pPr>
        <w:ind w:left="6747" w:hanging="754"/>
      </w:pPr>
      <w:rPr>
        <w:rFonts w:hint="default"/>
        <w:lang w:val="pt-PT" w:eastAsia="en-US" w:bidi="ar-SA"/>
      </w:rPr>
    </w:lvl>
    <w:lvl w:ilvl="8">
      <w:numFmt w:val="bullet"/>
      <w:lvlText w:val="•"/>
      <w:lvlJc w:val="left"/>
      <w:pPr>
        <w:ind w:left="7928" w:hanging="754"/>
      </w:pPr>
      <w:rPr>
        <w:rFonts w:hint="default"/>
        <w:lang w:val="pt-PT" w:eastAsia="en-US" w:bidi="ar-SA"/>
      </w:rPr>
    </w:lvl>
  </w:abstractNum>
  <w:abstractNum w:abstractNumId="18" w15:restartNumberingAfterBreak="0">
    <w:nsid w:val="2A9D75A8"/>
    <w:multiLevelType w:val="hybridMultilevel"/>
    <w:tmpl w:val="031A65F8"/>
    <w:lvl w:ilvl="0" w:tplc="48485802">
      <w:start w:val="1"/>
      <w:numFmt w:val="lowerLetter"/>
      <w:lvlText w:val="%1)"/>
      <w:lvlJc w:val="left"/>
      <w:pPr>
        <w:ind w:left="1694" w:hanging="248"/>
      </w:pPr>
      <w:rPr>
        <w:rFonts w:ascii="Verdana" w:eastAsia="Verdana" w:hAnsi="Verdana" w:cs="Verdana" w:hint="default"/>
        <w:b/>
        <w:bCs/>
        <w:spacing w:val="-4"/>
        <w:w w:val="99"/>
        <w:sz w:val="18"/>
        <w:szCs w:val="18"/>
        <w:lang w:val="pt-PT" w:eastAsia="en-US" w:bidi="ar-SA"/>
      </w:rPr>
    </w:lvl>
    <w:lvl w:ilvl="1" w:tplc="C4E652DC">
      <w:numFmt w:val="bullet"/>
      <w:lvlText w:val="•"/>
      <w:lvlJc w:val="left"/>
      <w:pPr>
        <w:ind w:left="2573" w:hanging="248"/>
      </w:pPr>
      <w:rPr>
        <w:rFonts w:hint="default"/>
        <w:lang w:val="pt-PT" w:eastAsia="en-US" w:bidi="ar-SA"/>
      </w:rPr>
    </w:lvl>
    <w:lvl w:ilvl="2" w:tplc="4BCEA9C0">
      <w:numFmt w:val="bullet"/>
      <w:lvlText w:val="•"/>
      <w:lvlJc w:val="left"/>
      <w:pPr>
        <w:ind w:left="3446" w:hanging="248"/>
      </w:pPr>
      <w:rPr>
        <w:rFonts w:hint="default"/>
        <w:lang w:val="pt-PT" w:eastAsia="en-US" w:bidi="ar-SA"/>
      </w:rPr>
    </w:lvl>
    <w:lvl w:ilvl="3" w:tplc="AC4EDBDC">
      <w:numFmt w:val="bullet"/>
      <w:lvlText w:val="•"/>
      <w:lvlJc w:val="left"/>
      <w:pPr>
        <w:ind w:left="4319" w:hanging="248"/>
      </w:pPr>
      <w:rPr>
        <w:rFonts w:hint="default"/>
        <w:lang w:val="pt-PT" w:eastAsia="en-US" w:bidi="ar-SA"/>
      </w:rPr>
    </w:lvl>
    <w:lvl w:ilvl="4" w:tplc="4A74B4B4">
      <w:numFmt w:val="bullet"/>
      <w:lvlText w:val="•"/>
      <w:lvlJc w:val="left"/>
      <w:pPr>
        <w:ind w:left="5192" w:hanging="248"/>
      </w:pPr>
      <w:rPr>
        <w:rFonts w:hint="default"/>
        <w:lang w:val="pt-PT" w:eastAsia="en-US" w:bidi="ar-SA"/>
      </w:rPr>
    </w:lvl>
    <w:lvl w:ilvl="5" w:tplc="DEA0604A">
      <w:numFmt w:val="bullet"/>
      <w:lvlText w:val="•"/>
      <w:lvlJc w:val="left"/>
      <w:pPr>
        <w:ind w:left="6065" w:hanging="248"/>
      </w:pPr>
      <w:rPr>
        <w:rFonts w:hint="default"/>
        <w:lang w:val="pt-PT" w:eastAsia="en-US" w:bidi="ar-SA"/>
      </w:rPr>
    </w:lvl>
    <w:lvl w:ilvl="6" w:tplc="656087C2">
      <w:numFmt w:val="bullet"/>
      <w:lvlText w:val="•"/>
      <w:lvlJc w:val="left"/>
      <w:pPr>
        <w:ind w:left="6938" w:hanging="248"/>
      </w:pPr>
      <w:rPr>
        <w:rFonts w:hint="default"/>
        <w:lang w:val="pt-PT" w:eastAsia="en-US" w:bidi="ar-SA"/>
      </w:rPr>
    </w:lvl>
    <w:lvl w:ilvl="7" w:tplc="8C401FA4">
      <w:numFmt w:val="bullet"/>
      <w:lvlText w:val="•"/>
      <w:lvlJc w:val="left"/>
      <w:pPr>
        <w:ind w:left="7811" w:hanging="248"/>
      </w:pPr>
      <w:rPr>
        <w:rFonts w:hint="default"/>
        <w:lang w:val="pt-PT" w:eastAsia="en-US" w:bidi="ar-SA"/>
      </w:rPr>
    </w:lvl>
    <w:lvl w:ilvl="8" w:tplc="5FACABC0">
      <w:numFmt w:val="bullet"/>
      <w:lvlText w:val="•"/>
      <w:lvlJc w:val="left"/>
      <w:pPr>
        <w:ind w:left="8684" w:hanging="248"/>
      </w:pPr>
      <w:rPr>
        <w:rFonts w:hint="default"/>
        <w:lang w:val="pt-PT" w:eastAsia="en-US" w:bidi="ar-SA"/>
      </w:rPr>
    </w:lvl>
  </w:abstractNum>
  <w:abstractNum w:abstractNumId="19" w15:restartNumberingAfterBreak="0">
    <w:nsid w:val="2AFA7ADE"/>
    <w:multiLevelType w:val="hybridMultilevel"/>
    <w:tmpl w:val="DAA0B650"/>
    <w:lvl w:ilvl="0" w:tplc="A748FAE6">
      <w:start w:val="21"/>
      <w:numFmt w:val="decimal"/>
      <w:lvlText w:val="%1."/>
      <w:lvlJc w:val="left"/>
      <w:pPr>
        <w:ind w:left="786" w:hanging="360"/>
      </w:pPr>
      <w:rPr>
        <w:b/>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20" w15:restartNumberingAfterBreak="0">
    <w:nsid w:val="2D000849"/>
    <w:multiLevelType w:val="hybridMultilevel"/>
    <w:tmpl w:val="023E421A"/>
    <w:lvl w:ilvl="0" w:tplc="04160017">
      <w:start w:val="1"/>
      <w:numFmt w:val="lowerLetter"/>
      <w:lvlText w:val="%1)"/>
      <w:lvlJc w:val="left"/>
      <w:pPr>
        <w:ind w:left="2325" w:hanging="360"/>
      </w:pPr>
    </w:lvl>
    <w:lvl w:ilvl="1" w:tplc="04160019" w:tentative="1">
      <w:start w:val="1"/>
      <w:numFmt w:val="lowerLetter"/>
      <w:lvlText w:val="%2."/>
      <w:lvlJc w:val="left"/>
      <w:pPr>
        <w:ind w:left="3045" w:hanging="360"/>
      </w:pPr>
    </w:lvl>
    <w:lvl w:ilvl="2" w:tplc="0416001B" w:tentative="1">
      <w:start w:val="1"/>
      <w:numFmt w:val="lowerRoman"/>
      <w:lvlText w:val="%3."/>
      <w:lvlJc w:val="right"/>
      <w:pPr>
        <w:ind w:left="3765" w:hanging="180"/>
      </w:pPr>
    </w:lvl>
    <w:lvl w:ilvl="3" w:tplc="0416000F" w:tentative="1">
      <w:start w:val="1"/>
      <w:numFmt w:val="decimal"/>
      <w:lvlText w:val="%4."/>
      <w:lvlJc w:val="left"/>
      <w:pPr>
        <w:ind w:left="4485" w:hanging="360"/>
      </w:pPr>
    </w:lvl>
    <w:lvl w:ilvl="4" w:tplc="04160019" w:tentative="1">
      <w:start w:val="1"/>
      <w:numFmt w:val="lowerLetter"/>
      <w:lvlText w:val="%5."/>
      <w:lvlJc w:val="left"/>
      <w:pPr>
        <w:ind w:left="5205" w:hanging="360"/>
      </w:pPr>
    </w:lvl>
    <w:lvl w:ilvl="5" w:tplc="0416001B" w:tentative="1">
      <w:start w:val="1"/>
      <w:numFmt w:val="lowerRoman"/>
      <w:lvlText w:val="%6."/>
      <w:lvlJc w:val="right"/>
      <w:pPr>
        <w:ind w:left="5925" w:hanging="180"/>
      </w:pPr>
    </w:lvl>
    <w:lvl w:ilvl="6" w:tplc="0416000F" w:tentative="1">
      <w:start w:val="1"/>
      <w:numFmt w:val="decimal"/>
      <w:lvlText w:val="%7."/>
      <w:lvlJc w:val="left"/>
      <w:pPr>
        <w:ind w:left="6645" w:hanging="360"/>
      </w:pPr>
    </w:lvl>
    <w:lvl w:ilvl="7" w:tplc="04160019" w:tentative="1">
      <w:start w:val="1"/>
      <w:numFmt w:val="lowerLetter"/>
      <w:lvlText w:val="%8."/>
      <w:lvlJc w:val="left"/>
      <w:pPr>
        <w:ind w:left="7365" w:hanging="360"/>
      </w:pPr>
    </w:lvl>
    <w:lvl w:ilvl="8" w:tplc="0416001B" w:tentative="1">
      <w:start w:val="1"/>
      <w:numFmt w:val="lowerRoman"/>
      <w:lvlText w:val="%9."/>
      <w:lvlJc w:val="right"/>
      <w:pPr>
        <w:ind w:left="8085" w:hanging="180"/>
      </w:pPr>
    </w:lvl>
  </w:abstractNum>
  <w:abstractNum w:abstractNumId="21" w15:restartNumberingAfterBreak="0">
    <w:nsid w:val="32D97287"/>
    <w:multiLevelType w:val="multilevel"/>
    <w:tmpl w:val="E6C26284"/>
    <w:styleLink w:val="WWNum9"/>
    <w:lvl w:ilvl="0">
      <w:start w:val="1"/>
      <w:numFmt w:val="lowerLetter"/>
      <w:lvlText w:val="%1"/>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1">
      <w:start w:val="1"/>
      <w:numFmt w:val="lowerLetter"/>
      <w:lvlText w:val="%1.%2"/>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2">
      <w:start w:val="1"/>
      <w:numFmt w:val="lowerRoman"/>
      <w:lvlText w:val="%1.%2.%3"/>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3">
      <w:start w:val="1"/>
      <w:numFmt w:val="decimal"/>
      <w:lvlText w:val="%1.%2.%3.%4"/>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4">
      <w:start w:val="1"/>
      <w:numFmt w:val="lowerLetter"/>
      <w:lvlText w:val="%1.%2.%3.%4.%5"/>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5">
      <w:start w:val="1"/>
      <w:numFmt w:val="lowerRoman"/>
      <w:lvlText w:val="%1.%2.%3.%4.%5.%6"/>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6">
      <w:start w:val="1"/>
      <w:numFmt w:val="decimal"/>
      <w:lvlText w:val="%1.%2.%3.%4.%5.%6.%7"/>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7">
      <w:start w:val="1"/>
      <w:numFmt w:val="lowerLetter"/>
      <w:lvlText w:val="%1.%2.%3.%4.%5.%6.%7.%8"/>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8">
      <w:start w:val="1"/>
      <w:numFmt w:val="lowerRoman"/>
      <w:lvlText w:val="%1.%2.%3.%4.%5.%6.%7.%8.%9"/>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abstractNum>
  <w:abstractNum w:abstractNumId="22" w15:restartNumberingAfterBreak="0">
    <w:nsid w:val="337B2CCF"/>
    <w:multiLevelType w:val="hybridMultilevel"/>
    <w:tmpl w:val="958EDB60"/>
    <w:lvl w:ilvl="0" w:tplc="9E4C596E">
      <w:start w:val="1"/>
      <w:numFmt w:val="decimal"/>
      <w:lvlText w:val="%1)"/>
      <w:lvlJc w:val="left"/>
      <w:pPr>
        <w:ind w:left="1382" w:hanging="360"/>
      </w:pPr>
      <w:rPr>
        <w:rFonts w:ascii="Times New Roman" w:eastAsia="Times New Roman" w:hAnsi="Times New Roman" w:cs="Times New Roman" w:hint="default"/>
        <w:w w:val="100"/>
        <w:sz w:val="22"/>
        <w:szCs w:val="22"/>
        <w:lang w:val="pt-PT" w:eastAsia="en-US" w:bidi="ar-SA"/>
      </w:rPr>
    </w:lvl>
    <w:lvl w:ilvl="1" w:tplc="422CEAD4">
      <w:start w:val="1"/>
      <w:numFmt w:val="lowerLetter"/>
      <w:lvlText w:val="%2)"/>
      <w:lvlJc w:val="left"/>
      <w:pPr>
        <w:ind w:left="2102" w:hanging="360"/>
      </w:pPr>
      <w:rPr>
        <w:rFonts w:ascii="Times New Roman" w:eastAsia="Times New Roman" w:hAnsi="Times New Roman" w:cs="Times New Roman" w:hint="default"/>
        <w:i/>
        <w:iCs/>
        <w:w w:val="100"/>
        <w:sz w:val="22"/>
        <w:szCs w:val="22"/>
        <w:lang w:val="pt-PT" w:eastAsia="en-US" w:bidi="ar-SA"/>
      </w:rPr>
    </w:lvl>
    <w:lvl w:ilvl="2" w:tplc="4FA4A370">
      <w:numFmt w:val="bullet"/>
      <w:lvlText w:val="•"/>
      <w:lvlJc w:val="left"/>
      <w:pPr>
        <w:ind w:left="3025" w:hanging="360"/>
      </w:pPr>
      <w:rPr>
        <w:rFonts w:hint="default"/>
        <w:lang w:val="pt-PT" w:eastAsia="en-US" w:bidi="ar-SA"/>
      </w:rPr>
    </w:lvl>
    <w:lvl w:ilvl="3" w:tplc="7CEE541A">
      <w:numFmt w:val="bullet"/>
      <w:lvlText w:val="•"/>
      <w:lvlJc w:val="left"/>
      <w:pPr>
        <w:ind w:left="3951" w:hanging="360"/>
      </w:pPr>
      <w:rPr>
        <w:rFonts w:hint="default"/>
        <w:lang w:val="pt-PT" w:eastAsia="en-US" w:bidi="ar-SA"/>
      </w:rPr>
    </w:lvl>
    <w:lvl w:ilvl="4" w:tplc="EBE65B9E">
      <w:numFmt w:val="bullet"/>
      <w:lvlText w:val="•"/>
      <w:lvlJc w:val="left"/>
      <w:pPr>
        <w:ind w:left="4877" w:hanging="360"/>
      </w:pPr>
      <w:rPr>
        <w:rFonts w:hint="default"/>
        <w:lang w:val="pt-PT" w:eastAsia="en-US" w:bidi="ar-SA"/>
      </w:rPr>
    </w:lvl>
    <w:lvl w:ilvl="5" w:tplc="43C41E32">
      <w:numFmt w:val="bullet"/>
      <w:lvlText w:val="•"/>
      <w:lvlJc w:val="left"/>
      <w:pPr>
        <w:ind w:left="5802" w:hanging="360"/>
      </w:pPr>
      <w:rPr>
        <w:rFonts w:hint="default"/>
        <w:lang w:val="pt-PT" w:eastAsia="en-US" w:bidi="ar-SA"/>
      </w:rPr>
    </w:lvl>
    <w:lvl w:ilvl="6" w:tplc="CEFC1088">
      <w:numFmt w:val="bullet"/>
      <w:lvlText w:val="•"/>
      <w:lvlJc w:val="left"/>
      <w:pPr>
        <w:ind w:left="6728" w:hanging="360"/>
      </w:pPr>
      <w:rPr>
        <w:rFonts w:hint="default"/>
        <w:lang w:val="pt-PT" w:eastAsia="en-US" w:bidi="ar-SA"/>
      </w:rPr>
    </w:lvl>
    <w:lvl w:ilvl="7" w:tplc="AB8A5508">
      <w:numFmt w:val="bullet"/>
      <w:lvlText w:val="•"/>
      <w:lvlJc w:val="left"/>
      <w:pPr>
        <w:ind w:left="7654" w:hanging="360"/>
      </w:pPr>
      <w:rPr>
        <w:rFonts w:hint="default"/>
        <w:lang w:val="pt-PT" w:eastAsia="en-US" w:bidi="ar-SA"/>
      </w:rPr>
    </w:lvl>
    <w:lvl w:ilvl="8" w:tplc="AE28CF6E">
      <w:numFmt w:val="bullet"/>
      <w:lvlText w:val="•"/>
      <w:lvlJc w:val="left"/>
      <w:pPr>
        <w:ind w:left="8579" w:hanging="360"/>
      </w:pPr>
      <w:rPr>
        <w:rFonts w:hint="default"/>
        <w:lang w:val="pt-PT" w:eastAsia="en-US" w:bidi="ar-SA"/>
      </w:rPr>
    </w:lvl>
  </w:abstractNum>
  <w:abstractNum w:abstractNumId="23" w15:restartNumberingAfterBreak="0">
    <w:nsid w:val="339C1CBB"/>
    <w:multiLevelType w:val="multilevel"/>
    <w:tmpl w:val="07DA71F2"/>
    <w:lvl w:ilvl="0">
      <w:start w:val="1"/>
      <w:numFmt w:val="lowerLetter"/>
      <w:lvlText w:val="%1)"/>
      <w:lvlJc w:val="left"/>
      <w:pPr>
        <w:ind w:left="861" w:hanging="360"/>
      </w:pPr>
      <w:rPr>
        <w:rFonts w:ascii="Times New Roman" w:eastAsia="Times New Roman" w:hAnsi="Times New Roman" w:cs="Times New Roman" w:hint="default"/>
        <w:w w:val="100"/>
        <w:sz w:val="22"/>
        <w:szCs w:val="22"/>
        <w:lang w:val="pt-PT" w:eastAsia="en-US" w:bidi="ar-SA"/>
      </w:rPr>
    </w:lvl>
    <w:lvl w:ilvl="1">
      <w:start w:val="1"/>
      <w:numFmt w:val="decimal"/>
      <w:lvlText w:val="%2."/>
      <w:lvlJc w:val="left"/>
      <w:pPr>
        <w:ind w:left="962" w:hanging="233"/>
      </w:pPr>
      <w:rPr>
        <w:rFonts w:ascii="Times New Roman" w:eastAsia="Times New Roman" w:hAnsi="Times New Roman" w:cs="Times New Roman" w:hint="default"/>
        <w:b/>
        <w:color w:val="auto"/>
        <w:w w:val="99"/>
        <w:sz w:val="22"/>
        <w:szCs w:val="22"/>
        <w:lang w:val="pt-PT" w:eastAsia="en-US" w:bidi="ar-SA"/>
      </w:rPr>
    </w:lvl>
    <w:lvl w:ilvl="2">
      <w:start w:val="1"/>
      <w:numFmt w:val="decimal"/>
      <w:lvlText w:val="%2.%3"/>
      <w:lvlJc w:val="left"/>
      <w:pPr>
        <w:ind w:left="962" w:hanging="45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033" w:hanging="451"/>
      </w:pPr>
      <w:rPr>
        <w:rFonts w:hint="default"/>
        <w:lang w:val="pt-PT" w:eastAsia="en-US" w:bidi="ar-SA"/>
      </w:rPr>
    </w:lvl>
    <w:lvl w:ilvl="4">
      <w:numFmt w:val="bullet"/>
      <w:lvlText w:val="•"/>
      <w:lvlJc w:val="left"/>
      <w:pPr>
        <w:ind w:left="4070" w:hanging="451"/>
      </w:pPr>
      <w:rPr>
        <w:rFonts w:hint="default"/>
        <w:lang w:val="pt-PT" w:eastAsia="en-US" w:bidi="ar-SA"/>
      </w:rPr>
    </w:lvl>
    <w:lvl w:ilvl="5">
      <w:numFmt w:val="bullet"/>
      <w:lvlText w:val="•"/>
      <w:lvlJc w:val="left"/>
      <w:pPr>
        <w:ind w:left="5107" w:hanging="451"/>
      </w:pPr>
      <w:rPr>
        <w:rFonts w:hint="default"/>
        <w:lang w:val="pt-PT" w:eastAsia="en-US" w:bidi="ar-SA"/>
      </w:rPr>
    </w:lvl>
    <w:lvl w:ilvl="6">
      <w:numFmt w:val="bullet"/>
      <w:lvlText w:val="•"/>
      <w:lvlJc w:val="left"/>
      <w:pPr>
        <w:ind w:left="6144" w:hanging="451"/>
      </w:pPr>
      <w:rPr>
        <w:rFonts w:hint="default"/>
        <w:lang w:val="pt-PT" w:eastAsia="en-US" w:bidi="ar-SA"/>
      </w:rPr>
    </w:lvl>
    <w:lvl w:ilvl="7">
      <w:numFmt w:val="bullet"/>
      <w:lvlText w:val="•"/>
      <w:lvlJc w:val="left"/>
      <w:pPr>
        <w:ind w:left="7180" w:hanging="451"/>
      </w:pPr>
      <w:rPr>
        <w:rFonts w:hint="default"/>
        <w:lang w:val="pt-PT" w:eastAsia="en-US" w:bidi="ar-SA"/>
      </w:rPr>
    </w:lvl>
    <w:lvl w:ilvl="8">
      <w:numFmt w:val="bullet"/>
      <w:lvlText w:val="•"/>
      <w:lvlJc w:val="left"/>
      <w:pPr>
        <w:ind w:left="8217" w:hanging="451"/>
      </w:pPr>
      <w:rPr>
        <w:rFonts w:hint="default"/>
        <w:lang w:val="pt-PT" w:eastAsia="en-US" w:bidi="ar-SA"/>
      </w:rPr>
    </w:lvl>
  </w:abstractNum>
  <w:abstractNum w:abstractNumId="24" w15:restartNumberingAfterBreak="0">
    <w:nsid w:val="345C780E"/>
    <w:multiLevelType w:val="multilevel"/>
    <w:tmpl w:val="33A0E086"/>
    <w:lvl w:ilvl="0">
      <w:start w:val="1"/>
      <w:numFmt w:val="decimal"/>
      <w:lvlText w:val="%1."/>
      <w:lvlJc w:val="left"/>
      <w:pPr>
        <w:ind w:left="906" w:hanging="279"/>
        <w:jc w:val="right"/>
      </w:pPr>
      <w:rPr>
        <w:rFonts w:hint="default"/>
        <w:b/>
        <w:bCs/>
        <w:w w:val="100"/>
        <w:lang w:val="pt-PT" w:eastAsia="en-US" w:bidi="ar-SA"/>
      </w:rPr>
    </w:lvl>
    <w:lvl w:ilvl="1">
      <w:start w:val="1"/>
      <w:numFmt w:val="decimal"/>
      <w:lvlText w:val="%1.%2."/>
      <w:lvlJc w:val="left"/>
      <w:pPr>
        <w:ind w:left="4724" w:hanging="754"/>
        <w:jc w:val="right"/>
      </w:pPr>
      <w:rPr>
        <w:rFonts w:hint="default"/>
        <w:b/>
        <w:bCs/>
        <w:color w:val="auto"/>
        <w:w w:val="100"/>
        <w:sz w:val="22"/>
        <w:szCs w:val="22"/>
        <w:lang w:val="pt-PT" w:eastAsia="en-US" w:bidi="ar-SA"/>
      </w:rPr>
    </w:lvl>
    <w:lvl w:ilvl="2">
      <w:start w:val="1"/>
      <w:numFmt w:val="decimal"/>
      <w:lvlText w:val="%1.%2.%3."/>
      <w:lvlJc w:val="left"/>
      <w:pPr>
        <w:ind w:left="2752" w:hanging="754"/>
      </w:pPr>
      <w:rPr>
        <w:rFonts w:ascii="Times New Roman" w:eastAsia="Times New Roman" w:hAnsi="Times New Roman" w:cs="Times New Roman" w:hint="default"/>
        <w:i/>
        <w:iCs/>
        <w:spacing w:val="-3"/>
        <w:w w:val="100"/>
        <w:sz w:val="24"/>
        <w:szCs w:val="24"/>
        <w:lang w:val="pt-PT" w:eastAsia="en-US" w:bidi="ar-SA"/>
      </w:rPr>
    </w:lvl>
    <w:lvl w:ilvl="3">
      <w:numFmt w:val="bullet"/>
      <w:lvlText w:val="•"/>
      <w:lvlJc w:val="left"/>
      <w:pPr>
        <w:ind w:left="860" w:hanging="754"/>
      </w:pPr>
      <w:rPr>
        <w:rFonts w:hint="default"/>
        <w:lang w:val="pt-PT" w:eastAsia="en-US" w:bidi="ar-SA"/>
      </w:rPr>
    </w:lvl>
    <w:lvl w:ilvl="4">
      <w:numFmt w:val="bullet"/>
      <w:lvlText w:val="•"/>
      <w:lvlJc w:val="left"/>
      <w:pPr>
        <w:ind w:left="900" w:hanging="754"/>
      </w:pPr>
      <w:rPr>
        <w:rFonts w:hint="default"/>
        <w:lang w:val="pt-PT" w:eastAsia="en-US" w:bidi="ar-SA"/>
      </w:rPr>
    </w:lvl>
    <w:lvl w:ilvl="5">
      <w:numFmt w:val="bullet"/>
      <w:lvlText w:val="•"/>
      <w:lvlJc w:val="left"/>
      <w:pPr>
        <w:ind w:left="1620" w:hanging="754"/>
      </w:pPr>
      <w:rPr>
        <w:rFonts w:hint="default"/>
        <w:lang w:val="pt-PT" w:eastAsia="en-US" w:bidi="ar-SA"/>
      </w:rPr>
    </w:lvl>
    <w:lvl w:ilvl="6">
      <w:numFmt w:val="bullet"/>
      <w:lvlText w:val="•"/>
      <w:lvlJc w:val="left"/>
      <w:pPr>
        <w:ind w:left="1900" w:hanging="754"/>
      </w:pPr>
      <w:rPr>
        <w:rFonts w:hint="default"/>
        <w:lang w:val="pt-PT" w:eastAsia="en-US" w:bidi="ar-SA"/>
      </w:rPr>
    </w:lvl>
    <w:lvl w:ilvl="7">
      <w:numFmt w:val="bullet"/>
      <w:lvlText w:val="•"/>
      <w:lvlJc w:val="left"/>
      <w:pPr>
        <w:ind w:left="2040" w:hanging="754"/>
      </w:pPr>
      <w:rPr>
        <w:rFonts w:hint="default"/>
        <w:lang w:val="pt-PT" w:eastAsia="en-US" w:bidi="ar-SA"/>
      </w:rPr>
    </w:lvl>
    <w:lvl w:ilvl="8">
      <w:numFmt w:val="bullet"/>
      <w:lvlText w:val="•"/>
      <w:lvlJc w:val="left"/>
      <w:pPr>
        <w:ind w:left="2760" w:hanging="754"/>
      </w:pPr>
      <w:rPr>
        <w:rFonts w:hint="default"/>
        <w:lang w:val="pt-PT" w:eastAsia="en-US" w:bidi="ar-SA"/>
      </w:rPr>
    </w:lvl>
  </w:abstractNum>
  <w:abstractNum w:abstractNumId="25" w15:restartNumberingAfterBreak="0">
    <w:nsid w:val="36440124"/>
    <w:multiLevelType w:val="multilevel"/>
    <w:tmpl w:val="BC2A399A"/>
    <w:styleLink w:val="WWNum24"/>
    <w:lvl w:ilvl="0">
      <w:start w:val="1"/>
      <w:numFmt w:val="decimal"/>
      <w:lvlText w:val="%1."/>
      <w:lvlJc w:val="left"/>
      <w:rPr>
        <w:b/>
      </w:rPr>
    </w:lvl>
    <w:lvl w:ilvl="1">
      <w:start w:val="1"/>
      <w:numFmt w:val="decimal"/>
      <w:lvlText w:val="%1.%2."/>
      <w:lvlJc w:val="left"/>
      <w:rPr>
        <w:b w:val="0"/>
        <w:i w:val="0"/>
        <w:iCs/>
      </w:rPr>
    </w:lvl>
    <w:lvl w:ilvl="2">
      <w:start w:val="1"/>
      <w:numFmt w:val="lowerLetter"/>
      <w:lvlText w:val="%3)"/>
      <w:lvlJc w:val="left"/>
      <w:rPr>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15:restartNumberingAfterBreak="0">
    <w:nsid w:val="38526249"/>
    <w:multiLevelType w:val="multilevel"/>
    <w:tmpl w:val="CE866526"/>
    <w:styleLink w:val="WWNum7"/>
    <w:lvl w:ilvl="0">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abstractNum w:abstractNumId="27" w15:restartNumberingAfterBreak="0">
    <w:nsid w:val="4A845FE9"/>
    <w:multiLevelType w:val="multilevel"/>
    <w:tmpl w:val="CA7A5826"/>
    <w:lvl w:ilvl="0">
      <w:start w:val="6"/>
      <w:numFmt w:val="decimal"/>
      <w:lvlText w:val="%1"/>
      <w:lvlJc w:val="left"/>
      <w:pPr>
        <w:ind w:left="360" w:firstLine="0"/>
      </w:pPr>
      <w:rPr>
        <w:rFonts w:hint="default"/>
        <w:b/>
      </w:rPr>
    </w:lvl>
    <w:lvl w:ilvl="1">
      <w:start w:val="1"/>
      <w:numFmt w:val="decimal"/>
      <w:isLgl/>
      <w:lvlText w:val="%1.%2"/>
      <w:lvlJc w:val="left"/>
      <w:pPr>
        <w:ind w:left="735" w:hanging="375"/>
      </w:pPr>
      <w:rPr>
        <w:rFonts w:eastAsia="Arial" w:hint="default"/>
        <w:b/>
        <w:color w:val="000000"/>
        <w:sz w:val="22"/>
      </w:rPr>
    </w:lvl>
    <w:lvl w:ilvl="2">
      <w:start w:val="1"/>
      <w:numFmt w:val="decimal"/>
      <w:isLgl/>
      <w:lvlText w:val="%1.%2.%3"/>
      <w:lvlJc w:val="left"/>
      <w:pPr>
        <w:ind w:left="1080" w:hanging="720"/>
      </w:pPr>
      <w:rPr>
        <w:rFonts w:eastAsia="Arial" w:hint="default"/>
        <w:color w:val="000000"/>
        <w:sz w:val="22"/>
      </w:rPr>
    </w:lvl>
    <w:lvl w:ilvl="3">
      <w:start w:val="1"/>
      <w:numFmt w:val="decimal"/>
      <w:isLgl/>
      <w:lvlText w:val="%1.%2.%3.%4"/>
      <w:lvlJc w:val="left"/>
      <w:pPr>
        <w:ind w:left="1080" w:hanging="720"/>
      </w:pPr>
      <w:rPr>
        <w:rFonts w:eastAsia="Arial" w:hint="default"/>
        <w:color w:val="000000"/>
        <w:sz w:val="22"/>
      </w:rPr>
    </w:lvl>
    <w:lvl w:ilvl="4">
      <w:start w:val="1"/>
      <w:numFmt w:val="decimal"/>
      <w:isLgl/>
      <w:lvlText w:val="%1.%2.%3.%4.%5"/>
      <w:lvlJc w:val="left"/>
      <w:pPr>
        <w:ind w:left="1440" w:hanging="1080"/>
      </w:pPr>
      <w:rPr>
        <w:rFonts w:eastAsia="Arial" w:hint="default"/>
        <w:color w:val="000000"/>
        <w:sz w:val="22"/>
      </w:rPr>
    </w:lvl>
    <w:lvl w:ilvl="5">
      <w:start w:val="1"/>
      <w:numFmt w:val="decimal"/>
      <w:isLgl/>
      <w:lvlText w:val="%1.%2.%3.%4.%5.%6"/>
      <w:lvlJc w:val="left"/>
      <w:pPr>
        <w:ind w:left="1440" w:hanging="1080"/>
      </w:pPr>
      <w:rPr>
        <w:rFonts w:eastAsia="Arial" w:hint="default"/>
        <w:color w:val="000000"/>
        <w:sz w:val="22"/>
      </w:rPr>
    </w:lvl>
    <w:lvl w:ilvl="6">
      <w:start w:val="1"/>
      <w:numFmt w:val="decimal"/>
      <w:isLgl/>
      <w:lvlText w:val="%1.%2.%3.%4.%5.%6.%7"/>
      <w:lvlJc w:val="left"/>
      <w:pPr>
        <w:ind w:left="1800" w:hanging="1440"/>
      </w:pPr>
      <w:rPr>
        <w:rFonts w:eastAsia="Arial" w:hint="default"/>
        <w:color w:val="000000"/>
        <w:sz w:val="22"/>
      </w:rPr>
    </w:lvl>
    <w:lvl w:ilvl="7">
      <w:start w:val="1"/>
      <w:numFmt w:val="decimal"/>
      <w:isLgl/>
      <w:lvlText w:val="%1.%2.%3.%4.%5.%6.%7.%8"/>
      <w:lvlJc w:val="left"/>
      <w:pPr>
        <w:ind w:left="1800" w:hanging="1440"/>
      </w:pPr>
      <w:rPr>
        <w:rFonts w:eastAsia="Arial" w:hint="default"/>
        <w:color w:val="000000"/>
        <w:sz w:val="22"/>
      </w:rPr>
    </w:lvl>
    <w:lvl w:ilvl="8">
      <w:start w:val="1"/>
      <w:numFmt w:val="decimal"/>
      <w:isLgl/>
      <w:lvlText w:val="%1.%2.%3.%4.%5.%6.%7.%8.%9"/>
      <w:lvlJc w:val="left"/>
      <w:pPr>
        <w:ind w:left="1800" w:hanging="1440"/>
      </w:pPr>
      <w:rPr>
        <w:rFonts w:eastAsia="Arial" w:hint="default"/>
        <w:color w:val="000000"/>
        <w:sz w:val="22"/>
      </w:rPr>
    </w:lvl>
  </w:abstractNum>
  <w:abstractNum w:abstractNumId="28" w15:restartNumberingAfterBreak="0">
    <w:nsid w:val="4F2D28E5"/>
    <w:multiLevelType w:val="hybridMultilevel"/>
    <w:tmpl w:val="1A963D70"/>
    <w:lvl w:ilvl="0" w:tplc="6728BFA6">
      <w:start w:val="1"/>
      <w:numFmt w:val="lowerLetter"/>
      <w:lvlText w:val="%1)"/>
      <w:lvlJc w:val="left"/>
      <w:pPr>
        <w:ind w:left="955" w:hanging="432"/>
      </w:pPr>
      <w:rPr>
        <w:rFonts w:ascii="Calibri" w:eastAsia="Calibri" w:hAnsi="Calibri" w:cs="Calibri" w:hint="default"/>
        <w:w w:val="100"/>
        <w:sz w:val="22"/>
        <w:szCs w:val="22"/>
        <w:lang w:val="pt-PT" w:eastAsia="en-US" w:bidi="ar-SA"/>
      </w:rPr>
    </w:lvl>
    <w:lvl w:ilvl="1" w:tplc="FD52B6DE">
      <w:numFmt w:val="bullet"/>
      <w:lvlText w:val="•"/>
      <w:lvlJc w:val="left"/>
      <w:pPr>
        <w:ind w:left="1860" w:hanging="432"/>
      </w:pPr>
      <w:rPr>
        <w:rFonts w:hint="default"/>
        <w:lang w:val="pt-PT" w:eastAsia="en-US" w:bidi="ar-SA"/>
      </w:rPr>
    </w:lvl>
    <w:lvl w:ilvl="2" w:tplc="0FDE3C54">
      <w:numFmt w:val="bullet"/>
      <w:lvlText w:val="•"/>
      <w:lvlJc w:val="left"/>
      <w:pPr>
        <w:ind w:left="2761" w:hanging="432"/>
      </w:pPr>
      <w:rPr>
        <w:rFonts w:hint="default"/>
        <w:lang w:val="pt-PT" w:eastAsia="en-US" w:bidi="ar-SA"/>
      </w:rPr>
    </w:lvl>
    <w:lvl w:ilvl="3" w:tplc="B30C6FAC">
      <w:numFmt w:val="bullet"/>
      <w:lvlText w:val="•"/>
      <w:lvlJc w:val="left"/>
      <w:pPr>
        <w:ind w:left="3661" w:hanging="432"/>
      </w:pPr>
      <w:rPr>
        <w:rFonts w:hint="default"/>
        <w:lang w:val="pt-PT" w:eastAsia="en-US" w:bidi="ar-SA"/>
      </w:rPr>
    </w:lvl>
    <w:lvl w:ilvl="4" w:tplc="8AC2C766">
      <w:numFmt w:val="bullet"/>
      <w:lvlText w:val="•"/>
      <w:lvlJc w:val="left"/>
      <w:pPr>
        <w:ind w:left="4562" w:hanging="432"/>
      </w:pPr>
      <w:rPr>
        <w:rFonts w:hint="default"/>
        <w:lang w:val="pt-PT" w:eastAsia="en-US" w:bidi="ar-SA"/>
      </w:rPr>
    </w:lvl>
    <w:lvl w:ilvl="5" w:tplc="1D7CA5B0">
      <w:numFmt w:val="bullet"/>
      <w:lvlText w:val="•"/>
      <w:lvlJc w:val="left"/>
      <w:pPr>
        <w:ind w:left="5463" w:hanging="432"/>
      </w:pPr>
      <w:rPr>
        <w:rFonts w:hint="default"/>
        <w:lang w:val="pt-PT" w:eastAsia="en-US" w:bidi="ar-SA"/>
      </w:rPr>
    </w:lvl>
    <w:lvl w:ilvl="6" w:tplc="EBB8AEF2">
      <w:numFmt w:val="bullet"/>
      <w:lvlText w:val="•"/>
      <w:lvlJc w:val="left"/>
      <w:pPr>
        <w:ind w:left="6363" w:hanging="432"/>
      </w:pPr>
      <w:rPr>
        <w:rFonts w:hint="default"/>
        <w:lang w:val="pt-PT" w:eastAsia="en-US" w:bidi="ar-SA"/>
      </w:rPr>
    </w:lvl>
    <w:lvl w:ilvl="7" w:tplc="1D48A2A2">
      <w:numFmt w:val="bullet"/>
      <w:lvlText w:val="•"/>
      <w:lvlJc w:val="left"/>
      <w:pPr>
        <w:ind w:left="7264" w:hanging="432"/>
      </w:pPr>
      <w:rPr>
        <w:rFonts w:hint="default"/>
        <w:lang w:val="pt-PT" w:eastAsia="en-US" w:bidi="ar-SA"/>
      </w:rPr>
    </w:lvl>
    <w:lvl w:ilvl="8" w:tplc="9222C1D6">
      <w:numFmt w:val="bullet"/>
      <w:lvlText w:val="•"/>
      <w:lvlJc w:val="left"/>
      <w:pPr>
        <w:ind w:left="8165" w:hanging="432"/>
      </w:pPr>
      <w:rPr>
        <w:rFonts w:hint="default"/>
        <w:lang w:val="pt-PT" w:eastAsia="en-US" w:bidi="ar-SA"/>
      </w:rPr>
    </w:lvl>
  </w:abstractNum>
  <w:abstractNum w:abstractNumId="29" w15:restartNumberingAfterBreak="0">
    <w:nsid w:val="4FB4737F"/>
    <w:multiLevelType w:val="hybridMultilevel"/>
    <w:tmpl w:val="39B2C29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44A7226"/>
    <w:multiLevelType w:val="multilevel"/>
    <w:tmpl w:val="E68C3600"/>
    <w:styleLink w:val="Semlista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15:restartNumberingAfterBreak="0">
    <w:nsid w:val="5536347C"/>
    <w:multiLevelType w:val="multilevel"/>
    <w:tmpl w:val="81700D2A"/>
    <w:styleLink w:val="WWNum6"/>
    <w:lvl w:ilvl="0">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abstractNum w:abstractNumId="32" w15:restartNumberingAfterBreak="0">
    <w:nsid w:val="58492979"/>
    <w:multiLevelType w:val="hybridMultilevel"/>
    <w:tmpl w:val="657C9B04"/>
    <w:lvl w:ilvl="0" w:tplc="58701F50">
      <w:start w:val="1"/>
      <w:numFmt w:val="decimal"/>
      <w:lvlText w:val="%1."/>
      <w:lvlJc w:val="left"/>
      <w:pPr>
        <w:ind w:left="351" w:hanging="245"/>
        <w:jc w:val="right"/>
      </w:pPr>
      <w:rPr>
        <w:rFonts w:ascii="Arial" w:eastAsia="Arial" w:hAnsi="Arial" w:cs="Arial" w:hint="default"/>
        <w:b/>
        <w:bCs/>
        <w:w w:val="100"/>
        <w:sz w:val="22"/>
        <w:szCs w:val="22"/>
        <w:lang w:val="pt-PT" w:eastAsia="en-US" w:bidi="ar-SA"/>
      </w:rPr>
    </w:lvl>
    <w:lvl w:ilvl="1" w:tplc="A080E826">
      <w:numFmt w:val="bullet"/>
      <w:lvlText w:val="•"/>
      <w:lvlJc w:val="left"/>
      <w:pPr>
        <w:ind w:left="1422" w:hanging="245"/>
      </w:pPr>
      <w:rPr>
        <w:rFonts w:hint="default"/>
        <w:lang w:val="pt-PT" w:eastAsia="en-US" w:bidi="ar-SA"/>
      </w:rPr>
    </w:lvl>
    <w:lvl w:ilvl="2" w:tplc="B2B0994C">
      <w:numFmt w:val="bullet"/>
      <w:lvlText w:val="•"/>
      <w:lvlJc w:val="left"/>
      <w:pPr>
        <w:ind w:left="2484" w:hanging="245"/>
      </w:pPr>
      <w:rPr>
        <w:rFonts w:hint="default"/>
        <w:lang w:val="pt-PT" w:eastAsia="en-US" w:bidi="ar-SA"/>
      </w:rPr>
    </w:lvl>
    <w:lvl w:ilvl="3" w:tplc="63ECBE2E">
      <w:numFmt w:val="bullet"/>
      <w:lvlText w:val="•"/>
      <w:lvlJc w:val="left"/>
      <w:pPr>
        <w:ind w:left="3546" w:hanging="245"/>
      </w:pPr>
      <w:rPr>
        <w:rFonts w:hint="default"/>
        <w:lang w:val="pt-PT" w:eastAsia="en-US" w:bidi="ar-SA"/>
      </w:rPr>
    </w:lvl>
    <w:lvl w:ilvl="4" w:tplc="7390DEE6">
      <w:numFmt w:val="bullet"/>
      <w:lvlText w:val="•"/>
      <w:lvlJc w:val="left"/>
      <w:pPr>
        <w:ind w:left="4608" w:hanging="245"/>
      </w:pPr>
      <w:rPr>
        <w:rFonts w:hint="default"/>
        <w:lang w:val="pt-PT" w:eastAsia="en-US" w:bidi="ar-SA"/>
      </w:rPr>
    </w:lvl>
    <w:lvl w:ilvl="5" w:tplc="B3BA7EE0">
      <w:numFmt w:val="bullet"/>
      <w:lvlText w:val="•"/>
      <w:lvlJc w:val="left"/>
      <w:pPr>
        <w:ind w:left="5670" w:hanging="245"/>
      </w:pPr>
      <w:rPr>
        <w:rFonts w:hint="default"/>
        <w:lang w:val="pt-PT" w:eastAsia="en-US" w:bidi="ar-SA"/>
      </w:rPr>
    </w:lvl>
    <w:lvl w:ilvl="6" w:tplc="C4441704">
      <w:numFmt w:val="bullet"/>
      <w:lvlText w:val="•"/>
      <w:lvlJc w:val="left"/>
      <w:pPr>
        <w:ind w:left="6732" w:hanging="245"/>
      </w:pPr>
      <w:rPr>
        <w:rFonts w:hint="default"/>
        <w:lang w:val="pt-PT" w:eastAsia="en-US" w:bidi="ar-SA"/>
      </w:rPr>
    </w:lvl>
    <w:lvl w:ilvl="7" w:tplc="7A3836F4">
      <w:numFmt w:val="bullet"/>
      <w:lvlText w:val="•"/>
      <w:lvlJc w:val="left"/>
      <w:pPr>
        <w:ind w:left="7794" w:hanging="245"/>
      </w:pPr>
      <w:rPr>
        <w:rFonts w:hint="default"/>
        <w:lang w:val="pt-PT" w:eastAsia="en-US" w:bidi="ar-SA"/>
      </w:rPr>
    </w:lvl>
    <w:lvl w:ilvl="8" w:tplc="7EA279A8">
      <w:numFmt w:val="bullet"/>
      <w:lvlText w:val="•"/>
      <w:lvlJc w:val="left"/>
      <w:pPr>
        <w:ind w:left="8856" w:hanging="245"/>
      </w:pPr>
      <w:rPr>
        <w:rFonts w:hint="default"/>
        <w:lang w:val="pt-PT" w:eastAsia="en-US" w:bidi="ar-SA"/>
      </w:rPr>
    </w:lvl>
  </w:abstractNum>
  <w:abstractNum w:abstractNumId="33" w15:restartNumberingAfterBreak="0">
    <w:nsid w:val="5E89792C"/>
    <w:multiLevelType w:val="multilevel"/>
    <w:tmpl w:val="A3AEE8CA"/>
    <w:styleLink w:val="WWNum2"/>
    <w:lvl w:ilvl="0">
      <w:start w:val="1"/>
      <w:numFmt w:val="upperRoman"/>
      <w:lvlText w:val="%1"/>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1">
      <w:start w:val="1"/>
      <w:numFmt w:val="lowerLetter"/>
      <w:lvlText w:val="%1.%2"/>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2">
      <w:start w:val="1"/>
      <w:numFmt w:val="lowerRoman"/>
      <w:lvlText w:val="%1.%2.%3"/>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3">
      <w:start w:val="1"/>
      <w:numFmt w:val="decimal"/>
      <w:lvlText w:val="%1.%2.%3.%4"/>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4">
      <w:start w:val="1"/>
      <w:numFmt w:val="lowerLetter"/>
      <w:lvlText w:val="%1.%2.%3.%4.%5"/>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5">
      <w:start w:val="1"/>
      <w:numFmt w:val="lowerRoman"/>
      <w:lvlText w:val="%1.%2.%3.%4.%5.%6"/>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6">
      <w:start w:val="1"/>
      <w:numFmt w:val="decimal"/>
      <w:lvlText w:val="%1.%2.%3.%4.%5.%6.%7"/>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7">
      <w:start w:val="1"/>
      <w:numFmt w:val="lowerLetter"/>
      <w:lvlText w:val="%1.%2.%3.%4.%5.%6.%7.%8"/>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8">
      <w:start w:val="1"/>
      <w:numFmt w:val="lowerRoman"/>
      <w:lvlText w:val="%1.%2.%3.%4.%5.%6.%7.%8.%9"/>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abstractNum>
  <w:abstractNum w:abstractNumId="34" w15:restartNumberingAfterBreak="0">
    <w:nsid w:val="64236AA1"/>
    <w:multiLevelType w:val="multilevel"/>
    <w:tmpl w:val="BC9E8B4C"/>
    <w:lvl w:ilvl="0">
      <w:start w:val="7"/>
      <w:numFmt w:val="decimal"/>
      <w:lvlText w:val="%1"/>
      <w:lvlJc w:val="left"/>
      <w:pPr>
        <w:ind w:left="360" w:firstLine="0"/>
      </w:pPr>
      <w:rPr>
        <w:rFonts w:hint="default"/>
      </w:rPr>
    </w:lvl>
    <w:lvl w:ilvl="1">
      <w:start w:val="1"/>
      <w:numFmt w:val="decimal"/>
      <w:isLgl/>
      <w:lvlText w:val="%1.%2"/>
      <w:lvlJc w:val="left"/>
      <w:pPr>
        <w:ind w:left="840" w:hanging="480"/>
      </w:pPr>
      <w:rPr>
        <w:rFonts w:eastAsia="Arial" w:hint="default"/>
        <w:b/>
        <w:sz w:val="24"/>
      </w:rPr>
    </w:lvl>
    <w:lvl w:ilvl="2">
      <w:start w:val="1"/>
      <w:numFmt w:val="decimal"/>
      <w:isLgl/>
      <w:lvlText w:val="%1.%2.%3"/>
      <w:lvlJc w:val="left"/>
      <w:pPr>
        <w:ind w:left="1080" w:hanging="720"/>
      </w:pPr>
      <w:rPr>
        <w:rFonts w:eastAsia="Arial" w:hint="default"/>
        <w:b/>
        <w:sz w:val="24"/>
      </w:rPr>
    </w:lvl>
    <w:lvl w:ilvl="3">
      <w:start w:val="1"/>
      <w:numFmt w:val="decimal"/>
      <w:isLgl/>
      <w:lvlText w:val="%1.%2.%3.%4"/>
      <w:lvlJc w:val="left"/>
      <w:pPr>
        <w:ind w:left="1080" w:hanging="720"/>
      </w:pPr>
      <w:rPr>
        <w:rFonts w:eastAsia="Arial" w:hint="default"/>
        <w:b/>
        <w:sz w:val="24"/>
      </w:rPr>
    </w:lvl>
    <w:lvl w:ilvl="4">
      <w:start w:val="1"/>
      <w:numFmt w:val="decimal"/>
      <w:isLgl/>
      <w:lvlText w:val="%1.%2.%3.%4.%5"/>
      <w:lvlJc w:val="left"/>
      <w:pPr>
        <w:ind w:left="1440" w:hanging="1080"/>
      </w:pPr>
      <w:rPr>
        <w:rFonts w:eastAsia="Arial" w:hint="default"/>
        <w:b/>
        <w:sz w:val="24"/>
      </w:rPr>
    </w:lvl>
    <w:lvl w:ilvl="5">
      <w:start w:val="1"/>
      <w:numFmt w:val="decimal"/>
      <w:isLgl/>
      <w:lvlText w:val="%1.%2.%3.%4.%5.%6"/>
      <w:lvlJc w:val="left"/>
      <w:pPr>
        <w:ind w:left="1440" w:hanging="1080"/>
      </w:pPr>
      <w:rPr>
        <w:rFonts w:eastAsia="Arial" w:hint="default"/>
        <w:b/>
        <w:sz w:val="24"/>
      </w:rPr>
    </w:lvl>
    <w:lvl w:ilvl="6">
      <w:start w:val="1"/>
      <w:numFmt w:val="decimal"/>
      <w:isLgl/>
      <w:lvlText w:val="%1.%2.%3.%4.%5.%6.%7"/>
      <w:lvlJc w:val="left"/>
      <w:pPr>
        <w:ind w:left="1800" w:hanging="1440"/>
      </w:pPr>
      <w:rPr>
        <w:rFonts w:eastAsia="Arial" w:hint="default"/>
        <w:b/>
        <w:sz w:val="24"/>
      </w:rPr>
    </w:lvl>
    <w:lvl w:ilvl="7">
      <w:start w:val="1"/>
      <w:numFmt w:val="decimal"/>
      <w:isLgl/>
      <w:lvlText w:val="%1.%2.%3.%4.%5.%6.%7.%8"/>
      <w:lvlJc w:val="left"/>
      <w:pPr>
        <w:ind w:left="1800" w:hanging="1440"/>
      </w:pPr>
      <w:rPr>
        <w:rFonts w:eastAsia="Arial" w:hint="default"/>
        <w:b/>
        <w:sz w:val="24"/>
      </w:rPr>
    </w:lvl>
    <w:lvl w:ilvl="8">
      <w:start w:val="1"/>
      <w:numFmt w:val="decimal"/>
      <w:isLgl/>
      <w:lvlText w:val="%1.%2.%3.%4.%5.%6.%7.%8.%9"/>
      <w:lvlJc w:val="left"/>
      <w:pPr>
        <w:ind w:left="2160" w:hanging="1800"/>
      </w:pPr>
      <w:rPr>
        <w:rFonts w:eastAsia="Arial" w:hint="default"/>
        <w:b/>
        <w:sz w:val="24"/>
      </w:rPr>
    </w:lvl>
  </w:abstractNum>
  <w:abstractNum w:abstractNumId="35" w15:restartNumberingAfterBreak="0">
    <w:nsid w:val="66911224"/>
    <w:multiLevelType w:val="hybridMultilevel"/>
    <w:tmpl w:val="657010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9AA72E7"/>
    <w:multiLevelType w:val="multilevel"/>
    <w:tmpl w:val="BCEE72A4"/>
    <w:styleLink w:val="WWNum8"/>
    <w:lvl w:ilvl="0">
      <w:start w:val="1"/>
      <w:numFmt w:val="lowerLetter"/>
      <w:lvlText w:val="%1"/>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1">
      <w:start w:val="1"/>
      <w:numFmt w:val="lowerLetter"/>
      <w:lvlText w:val="%1.%2"/>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2">
      <w:start w:val="1"/>
      <w:numFmt w:val="lowerRoman"/>
      <w:lvlText w:val="%1.%2.%3"/>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3">
      <w:start w:val="1"/>
      <w:numFmt w:val="decimal"/>
      <w:lvlText w:val="%1.%2.%3.%4"/>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4">
      <w:start w:val="1"/>
      <w:numFmt w:val="lowerLetter"/>
      <w:lvlText w:val="%1.%2.%3.%4.%5"/>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5">
      <w:start w:val="1"/>
      <w:numFmt w:val="lowerRoman"/>
      <w:lvlText w:val="%1.%2.%3.%4.%5.%6"/>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6">
      <w:start w:val="1"/>
      <w:numFmt w:val="decimal"/>
      <w:lvlText w:val="%1.%2.%3.%4.%5.%6.%7"/>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7">
      <w:start w:val="1"/>
      <w:numFmt w:val="lowerLetter"/>
      <w:lvlText w:val="%1.%2.%3.%4.%5.%6.%7.%8"/>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8">
      <w:start w:val="1"/>
      <w:numFmt w:val="lowerRoman"/>
      <w:lvlText w:val="%1.%2.%3.%4.%5.%6.%7.%8.%9"/>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abstractNum>
  <w:abstractNum w:abstractNumId="37" w15:restartNumberingAfterBreak="0">
    <w:nsid w:val="6EC555D3"/>
    <w:multiLevelType w:val="hybridMultilevel"/>
    <w:tmpl w:val="D924BA14"/>
    <w:lvl w:ilvl="0" w:tplc="BFACDA12">
      <w:start w:val="2"/>
      <w:numFmt w:val="lowerLetter"/>
      <w:lvlText w:val="%1)"/>
      <w:lvlJc w:val="left"/>
      <w:pPr>
        <w:ind w:left="1778" w:hanging="360"/>
      </w:pPr>
      <w:rPr>
        <w:rFonts w:hint="default"/>
        <w:b/>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8" w15:restartNumberingAfterBreak="0">
    <w:nsid w:val="724D567B"/>
    <w:multiLevelType w:val="multilevel"/>
    <w:tmpl w:val="09E4C0F0"/>
    <w:styleLink w:val="WWNum22"/>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lowerLetter"/>
      <w:lvlText w:val="%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9" w15:restartNumberingAfterBreak="0">
    <w:nsid w:val="79EF0CFA"/>
    <w:multiLevelType w:val="hybridMultilevel"/>
    <w:tmpl w:val="B4B0387E"/>
    <w:lvl w:ilvl="0" w:tplc="86D4FEA4">
      <w:start w:val="1"/>
      <w:numFmt w:val="lowerLetter"/>
      <w:lvlText w:val="%1)"/>
      <w:lvlJc w:val="left"/>
      <w:pPr>
        <w:ind w:left="360" w:hanging="360"/>
      </w:pPr>
      <w:rPr>
        <w:rFonts w:hint="default"/>
        <w:b/>
        <w:color w:val="auto"/>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num w:numId="1" w16cid:durableId="894895800">
    <w:abstractNumId w:val="9"/>
  </w:num>
  <w:num w:numId="2" w16cid:durableId="1195575952">
    <w:abstractNumId w:val="10"/>
  </w:num>
  <w:num w:numId="3" w16cid:durableId="2066566244">
    <w:abstractNumId w:val="15"/>
  </w:num>
  <w:num w:numId="4" w16cid:durableId="283974172">
    <w:abstractNumId w:val="18"/>
  </w:num>
  <w:num w:numId="5" w16cid:durableId="1796022001">
    <w:abstractNumId w:val="24"/>
  </w:num>
  <w:num w:numId="6" w16cid:durableId="742140710">
    <w:abstractNumId w:val="3"/>
  </w:num>
  <w:num w:numId="7" w16cid:durableId="974457260">
    <w:abstractNumId w:val="20"/>
  </w:num>
  <w:num w:numId="8" w16cid:durableId="673924502">
    <w:abstractNumId w:val="5"/>
  </w:num>
  <w:num w:numId="9" w16cid:durableId="1039747145">
    <w:abstractNumId w:val="17"/>
  </w:num>
  <w:num w:numId="10" w16cid:durableId="1027946688">
    <w:abstractNumId w:val="32"/>
  </w:num>
  <w:num w:numId="11" w16cid:durableId="51855114">
    <w:abstractNumId w:val="23"/>
  </w:num>
  <w:num w:numId="12" w16cid:durableId="1231966389">
    <w:abstractNumId w:val="37"/>
  </w:num>
  <w:num w:numId="13" w16cid:durableId="1721635668">
    <w:abstractNumId w:val="2"/>
  </w:num>
  <w:num w:numId="14" w16cid:durableId="2054042107">
    <w:abstractNumId w:val="28"/>
    <w:lvlOverride w:ilvl="0">
      <w:startOverride w:val="1"/>
    </w:lvlOverride>
    <w:lvlOverride w:ilvl="1"/>
    <w:lvlOverride w:ilvl="2"/>
    <w:lvlOverride w:ilvl="3"/>
    <w:lvlOverride w:ilvl="4"/>
    <w:lvlOverride w:ilvl="5"/>
    <w:lvlOverride w:ilvl="6"/>
    <w:lvlOverride w:ilvl="7"/>
    <w:lvlOverride w:ilvl="8"/>
  </w:num>
  <w:num w:numId="15" w16cid:durableId="1618828606">
    <w:abstractNumId w:val="22"/>
    <w:lvlOverride w:ilvl="0">
      <w:startOverride w:val="1"/>
    </w:lvlOverride>
    <w:lvlOverride w:ilvl="1">
      <w:startOverride w:val="1"/>
    </w:lvlOverride>
    <w:lvlOverride w:ilvl="2"/>
    <w:lvlOverride w:ilvl="3"/>
    <w:lvlOverride w:ilvl="4"/>
    <w:lvlOverride w:ilvl="5"/>
    <w:lvlOverride w:ilvl="6"/>
    <w:lvlOverride w:ilvl="7"/>
    <w:lvlOverride w:ilvl="8"/>
  </w:num>
  <w:num w:numId="16" w16cid:durableId="1746105138">
    <w:abstractNumId w:val="19"/>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47705719">
    <w:abstractNumId w:val="14"/>
    <w:lvlOverride w:ilvl="0">
      <w:startOverride w:val="1"/>
    </w:lvlOverride>
    <w:lvlOverride w:ilvl="1"/>
    <w:lvlOverride w:ilvl="2"/>
    <w:lvlOverride w:ilvl="3"/>
    <w:lvlOverride w:ilvl="4"/>
    <w:lvlOverride w:ilvl="5"/>
    <w:lvlOverride w:ilvl="6"/>
    <w:lvlOverride w:ilvl="7"/>
    <w:lvlOverride w:ilvl="8"/>
  </w:num>
  <w:num w:numId="18" w16cid:durableId="28069328">
    <w:abstractNumId w:val="16"/>
  </w:num>
  <w:num w:numId="19" w16cid:durableId="350034742">
    <w:abstractNumId w:val="27"/>
  </w:num>
  <w:num w:numId="20" w16cid:durableId="2103136168">
    <w:abstractNumId w:val="34"/>
  </w:num>
  <w:num w:numId="21" w16cid:durableId="951280741">
    <w:abstractNumId w:val="11"/>
  </w:num>
  <w:num w:numId="22" w16cid:durableId="1120148265">
    <w:abstractNumId w:val="39"/>
  </w:num>
  <w:num w:numId="23" w16cid:durableId="1794908626">
    <w:abstractNumId w:val="30"/>
  </w:num>
  <w:num w:numId="24" w16cid:durableId="1461416060">
    <w:abstractNumId w:val="8"/>
  </w:num>
  <w:num w:numId="25" w16cid:durableId="463277467">
    <w:abstractNumId w:val="33"/>
  </w:num>
  <w:num w:numId="26" w16cid:durableId="1432705967">
    <w:abstractNumId w:val="12"/>
  </w:num>
  <w:num w:numId="27" w16cid:durableId="187762373">
    <w:abstractNumId w:val="0"/>
  </w:num>
  <w:num w:numId="28" w16cid:durableId="624165870">
    <w:abstractNumId w:val="7"/>
  </w:num>
  <w:num w:numId="29" w16cid:durableId="1524131029">
    <w:abstractNumId w:val="31"/>
  </w:num>
  <w:num w:numId="30" w16cid:durableId="474179624">
    <w:abstractNumId w:val="26"/>
  </w:num>
  <w:num w:numId="31" w16cid:durableId="2135099743">
    <w:abstractNumId w:val="36"/>
  </w:num>
  <w:num w:numId="32" w16cid:durableId="1664427796">
    <w:abstractNumId w:val="21"/>
  </w:num>
  <w:num w:numId="33" w16cid:durableId="1900554271">
    <w:abstractNumId w:val="38"/>
  </w:num>
  <w:num w:numId="34" w16cid:durableId="88045632">
    <w:abstractNumId w:val="25"/>
  </w:num>
  <w:num w:numId="35" w16cid:durableId="372534045">
    <w:abstractNumId w:val="13"/>
  </w:num>
  <w:num w:numId="36" w16cid:durableId="420680795">
    <w:abstractNumId w:val="29"/>
  </w:num>
  <w:num w:numId="37" w16cid:durableId="67774611">
    <w:abstractNumId w:val="35"/>
  </w:num>
  <w:num w:numId="38" w16cid:durableId="482353006">
    <w:abstractNumId w:val="1"/>
  </w:num>
  <w:num w:numId="39" w16cid:durableId="58141036">
    <w:abstractNumId w:val="6"/>
  </w:num>
  <w:num w:numId="40" w16cid:durableId="14501239">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261"/>
    <w:rsid w:val="00000241"/>
    <w:rsid w:val="000102A4"/>
    <w:rsid w:val="000117E4"/>
    <w:rsid w:val="000127AF"/>
    <w:rsid w:val="00015906"/>
    <w:rsid w:val="00023ACF"/>
    <w:rsid w:val="000374A2"/>
    <w:rsid w:val="000514CB"/>
    <w:rsid w:val="0005698B"/>
    <w:rsid w:val="000576D2"/>
    <w:rsid w:val="000673C4"/>
    <w:rsid w:val="0007550D"/>
    <w:rsid w:val="00076928"/>
    <w:rsid w:val="00077920"/>
    <w:rsid w:val="00084A2C"/>
    <w:rsid w:val="000856B7"/>
    <w:rsid w:val="00086C98"/>
    <w:rsid w:val="000900D0"/>
    <w:rsid w:val="000902C8"/>
    <w:rsid w:val="00094561"/>
    <w:rsid w:val="000A2056"/>
    <w:rsid w:val="000A3EC2"/>
    <w:rsid w:val="000B3ED7"/>
    <w:rsid w:val="000B5232"/>
    <w:rsid w:val="000C0303"/>
    <w:rsid w:val="000C2C8B"/>
    <w:rsid w:val="000C3432"/>
    <w:rsid w:val="000D346A"/>
    <w:rsid w:val="000D554E"/>
    <w:rsid w:val="000E2AFB"/>
    <w:rsid w:val="000E5DDA"/>
    <w:rsid w:val="000F5EA3"/>
    <w:rsid w:val="000F7765"/>
    <w:rsid w:val="00100110"/>
    <w:rsid w:val="001011DE"/>
    <w:rsid w:val="0011046B"/>
    <w:rsid w:val="00114CD8"/>
    <w:rsid w:val="00123A46"/>
    <w:rsid w:val="001251E9"/>
    <w:rsid w:val="001269A9"/>
    <w:rsid w:val="0013264A"/>
    <w:rsid w:val="00143946"/>
    <w:rsid w:val="00144FDF"/>
    <w:rsid w:val="001474C5"/>
    <w:rsid w:val="0015240B"/>
    <w:rsid w:val="001567D9"/>
    <w:rsid w:val="00170B7B"/>
    <w:rsid w:val="0017740A"/>
    <w:rsid w:val="001845F8"/>
    <w:rsid w:val="00197E4C"/>
    <w:rsid w:val="001A7D61"/>
    <w:rsid w:val="001B2AEE"/>
    <w:rsid w:val="001C2B2B"/>
    <w:rsid w:val="001C48DB"/>
    <w:rsid w:val="001C4E4F"/>
    <w:rsid w:val="001C6498"/>
    <w:rsid w:val="001D1F88"/>
    <w:rsid w:val="001D4D7E"/>
    <w:rsid w:val="001D510A"/>
    <w:rsid w:val="001D79C0"/>
    <w:rsid w:val="001E1DCA"/>
    <w:rsid w:val="001E794D"/>
    <w:rsid w:val="001F3628"/>
    <w:rsid w:val="001F48B9"/>
    <w:rsid w:val="002028AC"/>
    <w:rsid w:val="00206E6E"/>
    <w:rsid w:val="002232A0"/>
    <w:rsid w:val="00230A90"/>
    <w:rsid w:val="00232353"/>
    <w:rsid w:val="00237BCA"/>
    <w:rsid w:val="0024664B"/>
    <w:rsid w:val="00246A56"/>
    <w:rsid w:val="0025209A"/>
    <w:rsid w:val="002537C6"/>
    <w:rsid w:val="002543B2"/>
    <w:rsid w:val="002603E6"/>
    <w:rsid w:val="00263E01"/>
    <w:rsid w:val="00275E27"/>
    <w:rsid w:val="00275FAE"/>
    <w:rsid w:val="0028146E"/>
    <w:rsid w:val="00283FD7"/>
    <w:rsid w:val="002873FE"/>
    <w:rsid w:val="002A0341"/>
    <w:rsid w:val="002A0E60"/>
    <w:rsid w:val="002A18AF"/>
    <w:rsid w:val="002A794B"/>
    <w:rsid w:val="002B1DFA"/>
    <w:rsid w:val="002B24B5"/>
    <w:rsid w:val="002B2EE8"/>
    <w:rsid w:val="002B4EEE"/>
    <w:rsid w:val="002B552B"/>
    <w:rsid w:val="002C47D8"/>
    <w:rsid w:val="002C506C"/>
    <w:rsid w:val="002D2B06"/>
    <w:rsid w:val="002D32A9"/>
    <w:rsid w:val="002F3D37"/>
    <w:rsid w:val="003073DE"/>
    <w:rsid w:val="003122D6"/>
    <w:rsid w:val="00315CDB"/>
    <w:rsid w:val="00317F1D"/>
    <w:rsid w:val="00320778"/>
    <w:rsid w:val="00321FE0"/>
    <w:rsid w:val="00323041"/>
    <w:rsid w:val="003252BD"/>
    <w:rsid w:val="0033013A"/>
    <w:rsid w:val="0033267C"/>
    <w:rsid w:val="0033616D"/>
    <w:rsid w:val="003364E3"/>
    <w:rsid w:val="0034323F"/>
    <w:rsid w:val="00343D59"/>
    <w:rsid w:val="00345637"/>
    <w:rsid w:val="003570A1"/>
    <w:rsid w:val="00360E12"/>
    <w:rsid w:val="003619E3"/>
    <w:rsid w:val="003922D3"/>
    <w:rsid w:val="003A3A42"/>
    <w:rsid w:val="003A528A"/>
    <w:rsid w:val="003B13AB"/>
    <w:rsid w:val="003C0A0E"/>
    <w:rsid w:val="003C54DB"/>
    <w:rsid w:val="003D224B"/>
    <w:rsid w:val="003D3F88"/>
    <w:rsid w:val="003E6B9B"/>
    <w:rsid w:val="003E7566"/>
    <w:rsid w:val="003F11B7"/>
    <w:rsid w:val="003F3F3A"/>
    <w:rsid w:val="003F6E33"/>
    <w:rsid w:val="00403B58"/>
    <w:rsid w:val="004102DB"/>
    <w:rsid w:val="00414D8C"/>
    <w:rsid w:val="00417216"/>
    <w:rsid w:val="00421F11"/>
    <w:rsid w:val="0042505E"/>
    <w:rsid w:val="00435FE3"/>
    <w:rsid w:val="0044046A"/>
    <w:rsid w:val="00464A0D"/>
    <w:rsid w:val="00466E95"/>
    <w:rsid w:val="00480992"/>
    <w:rsid w:val="0049719F"/>
    <w:rsid w:val="004A3A64"/>
    <w:rsid w:val="004A4C34"/>
    <w:rsid w:val="004B5C21"/>
    <w:rsid w:val="004C0EDA"/>
    <w:rsid w:val="004D233B"/>
    <w:rsid w:val="004D67E5"/>
    <w:rsid w:val="004E5F4F"/>
    <w:rsid w:val="004E7168"/>
    <w:rsid w:val="004F3191"/>
    <w:rsid w:val="004F5BD2"/>
    <w:rsid w:val="00500039"/>
    <w:rsid w:val="005133E8"/>
    <w:rsid w:val="005205EE"/>
    <w:rsid w:val="00526510"/>
    <w:rsid w:val="00530511"/>
    <w:rsid w:val="005322A0"/>
    <w:rsid w:val="005339E5"/>
    <w:rsid w:val="0053519C"/>
    <w:rsid w:val="00541238"/>
    <w:rsid w:val="005446C7"/>
    <w:rsid w:val="0054732A"/>
    <w:rsid w:val="0055035E"/>
    <w:rsid w:val="005612B8"/>
    <w:rsid w:val="0057571F"/>
    <w:rsid w:val="005815ED"/>
    <w:rsid w:val="00584670"/>
    <w:rsid w:val="005977F5"/>
    <w:rsid w:val="005A6069"/>
    <w:rsid w:val="005B0461"/>
    <w:rsid w:val="005B562B"/>
    <w:rsid w:val="005C3AEF"/>
    <w:rsid w:val="005D5BE4"/>
    <w:rsid w:val="005D5D11"/>
    <w:rsid w:val="005E52B4"/>
    <w:rsid w:val="005F18CB"/>
    <w:rsid w:val="005F26B4"/>
    <w:rsid w:val="005F4C9E"/>
    <w:rsid w:val="00606400"/>
    <w:rsid w:val="00622ACA"/>
    <w:rsid w:val="0062546D"/>
    <w:rsid w:val="00626D7D"/>
    <w:rsid w:val="00634767"/>
    <w:rsid w:val="006352DC"/>
    <w:rsid w:val="00635FFE"/>
    <w:rsid w:val="006417C6"/>
    <w:rsid w:val="00643489"/>
    <w:rsid w:val="00645482"/>
    <w:rsid w:val="006553FB"/>
    <w:rsid w:val="00662A01"/>
    <w:rsid w:val="00674F26"/>
    <w:rsid w:val="00675420"/>
    <w:rsid w:val="0068013A"/>
    <w:rsid w:val="00681A5A"/>
    <w:rsid w:val="00682552"/>
    <w:rsid w:val="00695B37"/>
    <w:rsid w:val="006965B7"/>
    <w:rsid w:val="006974B3"/>
    <w:rsid w:val="006A2D81"/>
    <w:rsid w:val="006A3722"/>
    <w:rsid w:val="006B17B7"/>
    <w:rsid w:val="006B5D81"/>
    <w:rsid w:val="006C1550"/>
    <w:rsid w:val="006C171A"/>
    <w:rsid w:val="006C69FA"/>
    <w:rsid w:val="006D1AE2"/>
    <w:rsid w:val="006D6C97"/>
    <w:rsid w:val="006F09E4"/>
    <w:rsid w:val="00705130"/>
    <w:rsid w:val="00713ACE"/>
    <w:rsid w:val="007229BE"/>
    <w:rsid w:val="00724099"/>
    <w:rsid w:val="00733672"/>
    <w:rsid w:val="00750177"/>
    <w:rsid w:val="00752C36"/>
    <w:rsid w:val="00762CAA"/>
    <w:rsid w:val="00762D81"/>
    <w:rsid w:val="00762DEA"/>
    <w:rsid w:val="007669EA"/>
    <w:rsid w:val="00774E4F"/>
    <w:rsid w:val="00784A75"/>
    <w:rsid w:val="0078655E"/>
    <w:rsid w:val="0079538E"/>
    <w:rsid w:val="007A13FE"/>
    <w:rsid w:val="007A3966"/>
    <w:rsid w:val="007A507B"/>
    <w:rsid w:val="007B16D2"/>
    <w:rsid w:val="007B21D6"/>
    <w:rsid w:val="007B6CE9"/>
    <w:rsid w:val="007B6E0F"/>
    <w:rsid w:val="007C0014"/>
    <w:rsid w:val="007C0229"/>
    <w:rsid w:val="007C2754"/>
    <w:rsid w:val="007C7460"/>
    <w:rsid w:val="007D5D93"/>
    <w:rsid w:val="007E3B45"/>
    <w:rsid w:val="007F1243"/>
    <w:rsid w:val="007F25AD"/>
    <w:rsid w:val="007F28FC"/>
    <w:rsid w:val="007F3285"/>
    <w:rsid w:val="0080488D"/>
    <w:rsid w:val="0080588C"/>
    <w:rsid w:val="00825C01"/>
    <w:rsid w:val="00837767"/>
    <w:rsid w:val="008467E4"/>
    <w:rsid w:val="00856B3F"/>
    <w:rsid w:val="008647AA"/>
    <w:rsid w:val="00865CF4"/>
    <w:rsid w:val="008661EC"/>
    <w:rsid w:val="00872180"/>
    <w:rsid w:val="0088050F"/>
    <w:rsid w:val="008925DF"/>
    <w:rsid w:val="008A68FA"/>
    <w:rsid w:val="008A7A92"/>
    <w:rsid w:val="008C1B7A"/>
    <w:rsid w:val="008C2514"/>
    <w:rsid w:val="008C5F1A"/>
    <w:rsid w:val="008D6C1F"/>
    <w:rsid w:val="008E5842"/>
    <w:rsid w:val="008E5CD1"/>
    <w:rsid w:val="008E6432"/>
    <w:rsid w:val="008E7EB9"/>
    <w:rsid w:val="008F0483"/>
    <w:rsid w:val="008F13B2"/>
    <w:rsid w:val="008F2141"/>
    <w:rsid w:val="008F3BE2"/>
    <w:rsid w:val="009000B8"/>
    <w:rsid w:val="009059DA"/>
    <w:rsid w:val="00910772"/>
    <w:rsid w:val="009314F1"/>
    <w:rsid w:val="00932473"/>
    <w:rsid w:val="0094306B"/>
    <w:rsid w:val="00944289"/>
    <w:rsid w:val="009454EE"/>
    <w:rsid w:val="009461A9"/>
    <w:rsid w:val="0095594F"/>
    <w:rsid w:val="00963299"/>
    <w:rsid w:val="009638BE"/>
    <w:rsid w:val="009802BC"/>
    <w:rsid w:val="00984130"/>
    <w:rsid w:val="00984772"/>
    <w:rsid w:val="009853E0"/>
    <w:rsid w:val="009A2D79"/>
    <w:rsid w:val="009A4548"/>
    <w:rsid w:val="009A4ABD"/>
    <w:rsid w:val="009B38D5"/>
    <w:rsid w:val="009B71EB"/>
    <w:rsid w:val="009C1BB2"/>
    <w:rsid w:val="009C2F5B"/>
    <w:rsid w:val="009C5176"/>
    <w:rsid w:val="009E0B1C"/>
    <w:rsid w:val="009E0D5E"/>
    <w:rsid w:val="009E4E77"/>
    <w:rsid w:val="009F1DEA"/>
    <w:rsid w:val="009F4319"/>
    <w:rsid w:val="009F7D60"/>
    <w:rsid w:val="00A02D62"/>
    <w:rsid w:val="00A319F9"/>
    <w:rsid w:val="00A3479D"/>
    <w:rsid w:val="00A400B1"/>
    <w:rsid w:val="00A40406"/>
    <w:rsid w:val="00A404F4"/>
    <w:rsid w:val="00A4421C"/>
    <w:rsid w:val="00A602D4"/>
    <w:rsid w:val="00A63E4B"/>
    <w:rsid w:val="00A67C98"/>
    <w:rsid w:val="00A70944"/>
    <w:rsid w:val="00A76400"/>
    <w:rsid w:val="00A839BC"/>
    <w:rsid w:val="00A85941"/>
    <w:rsid w:val="00A86CE0"/>
    <w:rsid w:val="00A92805"/>
    <w:rsid w:val="00A933A6"/>
    <w:rsid w:val="00AA17BD"/>
    <w:rsid w:val="00AA18BA"/>
    <w:rsid w:val="00AB2A74"/>
    <w:rsid w:val="00AB5C25"/>
    <w:rsid w:val="00AC0CC2"/>
    <w:rsid w:val="00AC477D"/>
    <w:rsid w:val="00AC55DD"/>
    <w:rsid w:val="00AD2517"/>
    <w:rsid w:val="00AD43AD"/>
    <w:rsid w:val="00AE6701"/>
    <w:rsid w:val="00AF4A93"/>
    <w:rsid w:val="00B10968"/>
    <w:rsid w:val="00B11EB6"/>
    <w:rsid w:val="00B26261"/>
    <w:rsid w:val="00B40B44"/>
    <w:rsid w:val="00B43430"/>
    <w:rsid w:val="00B4367F"/>
    <w:rsid w:val="00B53D07"/>
    <w:rsid w:val="00B5692F"/>
    <w:rsid w:val="00B56E43"/>
    <w:rsid w:val="00B56F6E"/>
    <w:rsid w:val="00B615D0"/>
    <w:rsid w:val="00B64850"/>
    <w:rsid w:val="00B67009"/>
    <w:rsid w:val="00B72DC0"/>
    <w:rsid w:val="00B76E35"/>
    <w:rsid w:val="00B80A92"/>
    <w:rsid w:val="00B8137B"/>
    <w:rsid w:val="00B95AD7"/>
    <w:rsid w:val="00B96D9F"/>
    <w:rsid w:val="00BA2C26"/>
    <w:rsid w:val="00BA34CD"/>
    <w:rsid w:val="00BB00F3"/>
    <w:rsid w:val="00BB0A97"/>
    <w:rsid w:val="00BB77BB"/>
    <w:rsid w:val="00BC121D"/>
    <w:rsid w:val="00BC3419"/>
    <w:rsid w:val="00BD3653"/>
    <w:rsid w:val="00BD7796"/>
    <w:rsid w:val="00BE5425"/>
    <w:rsid w:val="00BE613E"/>
    <w:rsid w:val="00BF468D"/>
    <w:rsid w:val="00BF7C15"/>
    <w:rsid w:val="00BF7F45"/>
    <w:rsid w:val="00C02FA1"/>
    <w:rsid w:val="00C10A42"/>
    <w:rsid w:val="00C12CC1"/>
    <w:rsid w:val="00C211B1"/>
    <w:rsid w:val="00C24303"/>
    <w:rsid w:val="00C266C9"/>
    <w:rsid w:val="00C2743B"/>
    <w:rsid w:val="00C42215"/>
    <w:rsid w:val="00C44978"/>
    <w:rsid w:val="00C51BD8"/>
    <w:rsid w:val="00C563E0"/>
    <w:rsid w:val="00C576A9"/>
    <w:rsid w:val="00C632E9"/>
    <w:rsid w:val="00C7411A"/>
    <w:rsid w:val="00C80C37"/>
    <w:rsid w:val="00C80D07"/>
    <w:rsid w:val="00C820AB"/>
    <w:rsid w:val="00C831F0"/>
    <w:rsid w:val="00C85167"/>
    <w:rsid w:val="00C86664"/>
    <w:rsid w:val="00C87A40"/>
    <w:rsid w:val="00C94E4F"/>
    <w:rsid w:val="00C968CE"/>
    <w:rsid w:val="00CA1286"/>
    <w:rsid w:val="00CA1CD8"/>
    <w:rsid w:val="00CA6310"/>
    <w:rsid w:val="00CB762B"/>
    <w:rsid w:val="00CC1524"/>
    <w:rsid w:val="00CC23B5"/>
    <w:rsid w:val="00CC618D"/>
    <w:rsid w:val="00CD1B17"/>
    <w:rsid w:val="00CD1FCA"/>
    <w:rsid w:val="00CD51A4"/>
    <w:rsid w:val="00CD7A24"/>
    <w:rsid w:val="00CE46D4"/>
    <w:rsid w:val="00CE6348"/>
    <w:rsid w:val="00CE6FB7"/>
    <w:rsid w:val="00CF18F6"/>
    <w:rsid w:val="00CF288E"/>
    <w:rsid w:val="00CF60FE"/>
    <w:rsid w:val="00CF6B82"/>
    <w:rsid w:val="00D02393"/>
    <w:rsid w:val="00D06111"/>
    <w:rsid w:val="00D10A74"/>
    <w:rsid w:val="00D11A07"/>
    <w:rsid w:val="00D15A93"/>
    <w:rsid w:val="00D20552"/>
    <w:rsid w:val="00D26ED9"/>
    <w:rsid w:val="00D42642"/>
    <w:rsid w:val="00D47999"/>
    <w:rsid w:val="00D51A30"/>
    <w:rsid w:val="00D522EE"/>
    <w:rsid w:val="00D5257E"/>
    <w:rsid w:val="00D545B8"/>
    <w:rsid w:val="00D5682F"/>
    <w:rsid w:val="00D67208"/>
    <w:rsid w:val="00D755B3"/>
    <w:rsid w:val="00D76838"/>
    <w:rsid w:val="00D932FD"/>
    <w:rsid w:val="00D95843"/>
    <w:rsid w:val="00D96AB6"/>
    <w:rsid w:val="00DA55B0"/>
    <w:rsid w:val="00DB0A0E"/>
    <w:rsid w:val="00DB7572"/>
    <w:rsid w:val="00DC4D46"/>
    <w:rsid w:val="00DC601F"/>
    <w:rsid w:val="00DD3810"/>
    <w:rsid w:val="00DD47E4"/>
    <w:rsid w:val="00DF2524"/>
    <w:rsid w:val="00DF45A0"/>
    <w:rsid w:val="00E11A9B"/>
    <w:rsid w:val="00E1259B"/>
    <w:rsid w:val="00E13AB0"/>
    <w:rsid w:val="00E13B20"/>
    <w:rsid w:val="00E22799"/>
    <w:rsid w:val="00E22D66"/>
    <w:rsid w:val="00E31076"/>
    <w:rsid w:val="00E327B4"/>
    <w:rsid w:val="00E378CD"/>
    <w:rsid w:val="00E40C07"/>
    <w:rsid w:val="00E52A9D"/>
    <w:rsid w:val="00E57303"/>
    <w:rsid w:val="00E65132"/>
    <w:rsid w:val="00E66F82"/>
    <w:rsid w:val="00E859BB"/>
    <w:rsid w:val="00E86CA8"/>
    <w:rsid w:val="00E86FF5"/>
    <w:rsid w:val="00E97320"/>
    <w:rsid w:val="00EA1918"/>
    <w:rsid w:val="00EB105F"/>
    <w:rsid w:val="00EB21DF"/>
    <w:rsid w:val="00EB6892"/>
    <w:rsid w:val="00EC08B7"/>
    <w:rsid w:val="00EC1463"/>
    <w:rsid w:val="00EC2A6A"/>
    <w:rsid w:val="00EC6947"/>
    <w:rsid w:val="00ED19D0"/>
    <w:rsid w:val="00ED26B2"/>
    <w:rsid w:val="00ED2BD0"/>
    <w:rsid w:val="00ED582C"/>
    <w:rsid w:val="00EE75CC"/>
    <w:rsid w:val="00EE7ED6"/>
    <w:rsid w:val="00EF342B"/>
    <w:rsid w:val="00F00855"/>
    <w:rsid w:val="00F01969"/>
    <w:rsid w:val="00F01BE4"/>
    <w:rsid w:val="00F119B7"/>
    <w:rsid w:val="00F12AD3"/>
    <w:rsid w:val="00F166B9"/>
    <w:rsid w:val="00F20375"/>
    <w:rsid w:val="00F20FE6"/>
    <w:rsid w:val="00F21ABB"/>
    <w:rsid w:val="00F21BC4"/>
    <w:rsid w:val="00F308EB"/>
    <w:rsid w:val="00F311E5"/>
    <w:rsid w:val="00F36F92"/>
    <w:rsid w:val="00F40350"/>
    <w:rsid w:val="00F40813"/>
    <w:rsid w:val="00F4098B"/>
    <w:rsid w:val="00F428CF"/>
    <w:rsid w:val="00F43509"/>
    <w:rsid w:val="00F46C7F"/>
    <w:rsid w:val="00F47236"/>
    <w:rsid w:val="00F47ED7"/>
    <w:rsid w:val="00F521E9"/>
    <w:rsid w:val="00F53098"/>
    <w:rsid w:val="00F536F8"/>
    <w:rsid w:val="00F57DF7"/>
    <w:rsid w:val="00F62A6A"/>
    <w:rsid w:val="00F646EC"/>
    <w:rsid w:val="00F6587D"/>
    <w:rsid w:val="00F7669F"/>
    <w:rsid w:val="00F778A0"/>
    <w:rsid w:val="00F81856"/>
    <w:rsid w:val="00F82035"/>
    <w:rsid w:val="00F92ABE"/>
    <w:rsid w:val="00F95037"/>
    <w:rsid w:val="00F9569C"/>
    <w:rsid w:val="00F962A1"/>
    <w:rsid w:val="00F96DE0"/>
    <w:rsid w:val="00F97C94"/>
    <w:rsid w:val="00FA6F74"/>
    <w:rsid w:val="00FA6FCF"/>
    <w:rsid w:val="00FB2D54"/>
    <w:rsid w:val="00FC42C8"/>
    <w:rsid w:val="00FC7B70"/>
    <w:rsid w:val="00FD5A6E"/>
    <w:rsid w:val="00FD6423"/>
    <w:rsid w:val="00FD72DB"/>
    <w:rsid w:val="00FD7CE9"/>
    <w:rsid w:val="00FE02C6"/>
    <w:rsid w:val="00FE5704"/>
    <w:rsid w:val="00FF01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3FFC7"/>
  <w15:docId w15:val="{314A3F63-99A3-44D5-9F47-B272BDEBC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C5176"/>
    <w:rPr>
      <w:rFonts w:ascii="Times New Roman" w:eastAsia="Times New Roman" w:hAnsi="Times New Roman" w:cs="Times New Roman"/>
      <w:lang w:val="pt-PT"/>
    </w:rPr>
  </w:style>
  <w:style w:type="paragraph" w:styleId="Ttulo1">
    <w:name w:val="heading 1"/>
    <w:basedOn w:val="Normal"/>
    <w:link w:val="Ttulo1Char"/>
    <w:qFormat/>
    <w:pPr>
      <w:spacing w:before="1" w:line="407" w:lineRule="exact"/>
      <w:ind w:left="11" w:right="69"/>
      <w:jc w:val="center"/>
      <w:outlineLvl w:val="0"/>
    </w:pPr>
    <w:rPr>
      <w:rFonts w:ascii="Courier New" w:eastAsia="Courier New" w:hAnsi="Courier New" w:cs="Courier New"/>
      <w:b/>
      <w:bCs/>
      <w:sz w:val="36"/>
      <w:szCs w:val="36"/>
    </w:rPr>
  </w:style>
  <w:style w:type="paragraph" w:styleId="Ttulo2">
    <w:name w:val="heading 2"/>
    <w:basedOn w:val="Normal"/>
    <w:link w:val="Ttulo2Char"/>
    <w:qFormat/>
    <w:pPr>
      <w:spacing w:before="20"/>
      <w:ind w:left="11" w:right="67"/>
      <w:jc w:val="center"/>
      <w:outlineLvl w:val="1"/>
    </w:pPr>
    <w:rPr>
      <w:rFonts w:ascii="Courier New" w:eastAsia="Courier New" w:hAnsi="Courier New" w:cs="Courier New"/>
      <w:b/>
      <w:bCs/>
      <w:sz w:val="28"/>
      <w:szCs w:val="28"/>
    </w:rPr>
  </w:style>
  <w:style w:type="paragraph" w:styleId="Ttulo3">
    <w:name w:val="heading 3"/>
    <w:basedOn w:val="Normal"/>
    <w:link w:val="Ttulo3Char"/>
    <w:qFormat/>
    <w:pPr>
      <w:ind w:left="1022"/>
      <w:jc w:val="both"/>
      <w:outlineLvl w:val="2"/>
    </w:pPr>
    <w:rPr>
      <w:sz w:val="24"/>
      <w:szCs w:val="24"/>
    </w:rPr>
  </w:style>
  <w:style w:type="paragraph" w:styleId="Ttulo4">
    <w:name w:val="heading 4"/>
    <w:basedOn w:val="Normal"/>
    <w:link w:val="Ttulo4Char"/>
    <w:uiPriority w:val="9"/>
    <w:qFormat/>
    <w:pPr>
      <w:ind w:left="1022"/>
      <w:outlineLvl w:val="3"/>
    </w:pPr>
    <w:rPr>
      <w:b/>
      <w:bCs/>
    </w:rPr>
  </w:style>
  <w:style w:type="paragraph" w:styleId="Ttulo5">
    <w:name w:val="heading 5"/>
    <w:basedOn w:val="Normal"/>
    <w:next w:val="Normal"/>
    <w:link w:val="Ttulo5Char"/>
    <w:unhideWhenUsed/>
    <w:qFormat/>
    <w:rsid w:val="001F48B9"/>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rsid w:val="009C5176"/>
    <w:pPr>
      <w:keepNext/>
      <w:keepLines/>
      <w:widowControl/>
      <w:autoSpaceDE/>
      <w:autoSpaceDN/>
      <w:spacing w:before="200" w:after="40"/>
      <w:outlineLvl w:val="5"/>
    </w:pPr>
    <w:rPr>
      <w:rFonts w:ascii="Calibri" w:eastAsia="Calibri" w:hAnsi="Calibri" w:cs="Arial"/>
      <w:b/>
      <w:sz w:val="20"/>
      <w:szCs w:val="20"/>
      <w:lang w:val="pt-BR" w:eastAsia="pt-BR"/>
    </w:rPr>
  </w:style>
  <w:style w:type="paragraph" w:styleId="Ttulo7">
    <w:name w:val="heading 7"/>
    <w:basedOn w:val="Normal"/>
    <w:next w:val="Normal"/>
    <w:link w:val="Ttulo7Char"/>
    <w:rsid w:val="00EA1918"/>
    <w:pPr>
      <w:keepNext/>
      <w:keepLines/>
      <w:suppressAutoHyphens/>
      <w:autoSpaceDE/>
      <w:spacing w:before="40"/>
      <w:textAlignment w:val="baseline"/>
      <w:outlineLvl w:val="6"/>
    </w:pPr>
    <w:rPr>
      <w:rFonts w:ascii="Calibri Light" w:hAnsi="Calibri Light"/>
      <w:i/>
      <w:iCs/>
      <w:color w:val="1F3763"/>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style>
  <w:style w:type="paragraph" w:styleId="PargrafodaLista">
    <w:name w:val="List Paragraph"/>
    <w:aliases w:val="List I Paragraph,SheParágrafo da Lista,Marca 1,Segundo"/>
    <w:basedOn w:val="Normal"/>
    <w:link w:val="PargrafodaListaChar"/>
    <w:uiPriority w:val="34"/>
    <w:qFormat/>
    <w:pPr>
      <w:ind w:left="738" w:firstLine="595"/>
      <w:jc w:val="both"/>
    </w:pPr>
  </w:style>
  <w:style w:type="paragraph" w:customStyle="1" w:styleId="TableParagraph">
    <w:name w:val="Table Paragraph"/>
    <w:basedOn w:val="Normal"/>
    <w:uiPriority w:val="1"/>
    <w:qFormat/>
  </w:style>
  <w:style w:type="character" w:customStyle="1" w:styleId="Ttulo5Char">
    <w:name w:val="Título 5 Char"/>
    <w:basedOn w:val="Fontepargpadro"/>
    <w:link w:val="Ttulo5"/>
    <w:rsid w:val="001F48B9"/>
    <w:rPr>
      <w:rFonts w:asciiTheme="majorHAnsi" w:eastAsiaTheme="majorEastAsia" w:hAnsiTheme="majorHAnsi" w:cstheme="majorBidi"/>
      <w:color w:val="365F91" w:themeColor="accent1" w:themeShade="BF"/>
      <w:lang w:val="pt-PT"/>
    </w:rPr>
  </w:style>
  <w:style w:type="character" w:styleId="Hyperlink">
    <w:name w:val="Hyperlink"/>
    <w:basedOn w:val="Fontepargpadro"/>
    <w:uiPriority w:val="99"/>
    <w:unhideWhenUsed/>
    <w:rsid w:val="00F01BE4"/>
    <w:rPr>
      <w:color w:val="0000FF" w:themeColor="hyperlink"/>
      <w:u w:val="single"/>
    </w:rPr>
  </w:style>
  <w:style w:type="paragraph" w:styleId="Cabealho">
    <w:name w:val="header"/>
    <w:basedOn w:val="Normal"/>
    <w:link w:val="CabealhoChar"/>
    <w:unhideWhenUsed/>
    <w:qFormat/>
    <w:rsid w:val="001845F8"/>
    <w:pPr>
      <w:tabs>
        <w:tab w:val="center" w:pos="4252"/>
        <w:tab w:val="right" w:pos="8504"/>
      </w:tabs>
    </w:pPr>
  </w:style>
  <w:style w:type="character" w:customStyle="1" w:styleId="CabealhoChar">
    <w:name w:val="Cabeçalho Char"/>
    <w:basedOn w:val="Fontepargpadro"/>
    <w:link w:val="Cabealho"/>
    <w:qFormat/>
    <w:rsid w:val="001845F8"/>
    <w:rPr>
      <w:rFonts w:ascii="Times New Roman" w:eastAsia="Times New Roman" w:hAnsi="Times New Roman" w:cs="Times New Roman"/>
      <w:lang w:val="pt-PT"/>
    </w:rPr>
  </w:style>
  <w:style w:type="paragraph" w:styleId="Rodap">
    <w:name w:val="footer"/>
    <w:basedOn w:val="Normal"/>
    <w:link w:val="RodapChar"/>
    <w:unhideWhenUsed/>
    <w:qFormat/>
    <w:rsid w:val="001845F8"/>
    <w:pPr>
      <w:tabs>
        <w:tab w:val="center" w:pos="4252"/>
        <w:tab w:val="right" w:pos="8504"/>
      </w:tabs>
    </w:pPr>
  </w:style>
  <w:style w:type="character" w:customStyle="1" w:styleId="RodapChar">
    <w:name w:val="Rodapé Char"/>
    <w:basedOn w:val="Fontepargpadro"/>
    <w:link w:val="Rodap"/>
    <w:qFormat/>
    <w:rsid w:val="001845F8"/>
    <w:rPr>
      <w:rFonts w:ascii="Times New Roman" w:eastAsia="Times New Roman" w:hAnsi="Times New Roman" w:cs="Times New Roman"/>
      <w:lang w:val="pt-PT"/>
    </w:rPr>
  </w:style>
  <w:style w:type="character" w:customStyle="1" w:styleId="CorpodetextoChar">
    <w:name w:val="Corpo de texto Char"/>
    <w:basedOn w:val="Fontepargpadro"/>
    <w:link w:val="Corpodetexto"/>
    <w:uiPriority w:val="99"/>
    <w:qFormat/>
    <w:rsid w:val="00FD72DB"/>
    <w:rPr>
      <w:rFonts w:ascii="Times New Roman" w:eastAsia="Times New Roman" w:hAnsi="Times New Roman" w:cs="Times New Roman"/>
      <w:lang w:val="pt-PT"/>
    </w:rPr>
  </w:style>
  <w:style w:type="table" w:styleId="Tabelacomgrade">
    <w:name w:val="Table Grid"/>
    <w:basedOn w:val="Tabelanormal"/>
    <w:uiPriority w:val="59"/>
    <w:qFormat/>
    <w:rsid w:val="008721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rsid w:val="005D5D11"/>
    <w:rPr>
      <w:rFonts w:ascii="Times New Roman" w:eastAsia="Times New Roman" w:hAnsi="Times New Roman" w:cs="Times New Roman"/>
      <w:sz w:val="24"/>
      <w:szCs w:val="24"/>
      <w:lang w:val="pt-PT"/>
    </w:rPr>
  </w:style>
  <w:style w:type="paragraph" w:styleId="Textodebalo">
    <w:name w:val="Balloon Text"/>
    <w:basedOn w:val="Normal"/>
    <w:link w:val="TextodebaloChar"/>
    <w:unhideWhenUsed/>
    <w:rsid w:val="00CF6B82"/>
    <w:rPr>
      <w:rFonts w:ascii="Tahoma" w:hAnsi="Tahoma" w:cs="Tahoma"/>
      <w:sz w:val="16"/>
      <w:szCs w:val="16"/>
    </w:rPr>
  </w:style>
  <w:style w:type="character" w:customStyle="1" w:styleId="TextodebaloChar">
    <w:name w:val="Texto de balão Char"/>
    <w:basedOn w:val="Fontepargpadro"/>
    <w:link w:val="Textodebalo"/>
    <w:rsid w:val="00CF6B82"/>
    <w:rPr>
      <w:rFonts w:ascii="Tahoma" w:eastAsia="Times New Roman" w:hAnsi="Tahoma" w:cs="Tahoma"/>
      <w:sz w:val="16"/>
      <w:szCs w:val="16"/>
      <w:lang w:val="pt-PT"/>
    </w:rPr>
  </w:style>
  <w:style w:type="paragraph" w:customStyle="1" w:styleId="Corpodetexto21">
    <w:name w:val="Corpo de texto 21"/>
    <w:basedOn w:val="Normal"/>
    <w:rsid w:val="00BF7F45"/>
    <w:pPr>
      <w:widowControl/>
      <w:suppressAutoHyphens/>
      <w:autoSpaceDE/>
      <w:autoSpaceDN/>
      <w:jc w:val="both"/>
    </w:pPr>
    <w:rPr>
      <w:rFonts w:ascii="Bookman Old Style" w:hAnsi="Bookman Old Style" w:cs="Calibri"/>
      <w:sz w:val="20"/>
      <w:szCs w:val="20"/>
      <w:lang w:val="pt-BR" w:eastAsia="ar-SA"/>
    </w:rPr>
  </w:style>
  <w:style w:type="paragraph" w:customStyle="1" w:styleId="Default">
    <w:name w:val="Default"/>
    <w:rsid w:val="000C3432"/>
    <w:pPr>
      <w:widowControl/>
      <w:adjustRightInd w:val="0"/>
    </w:pPr>
    <w:rPr>
      <w:rFonts w:ascii="Verdana" w:eastAsia="Calibri" w:hAnsi="Verdana" w:cs="Verdana"/>
      <w:color w:val="000000"/>
      <w:sz w:val="24"/>
      <w:szCs w:val="24"/>
      <w:lang w:val="pt-BR"/>
    </w:rPr>
  </w:style>
  <w:style w:type="character" w:customStyle="1" w:styleId="Ttulo1Char">
    <w:name w:val="Título 1 Char"/>
    <w:basedOn w:val="Fontepargpadro"/>
    <w:link w:val="Ttulo1"/>
    <w:rsid w:val="001C48DB"/>
    <w:rPr>
      <w:rFonts w:ascii="Courier New" w:eastAsia="Courier New" w:hAnsi="Courier New" w:cs="Courier New"/>
      <w:b/>
      <w:bCs/>
      <w:sz w:val="36"/>
      <w:szCs w:val="36"/>
      <w:lang w:val="pt-PT"/>
    </w:rPr>
  </w:style>
  <w:style w:type="character" w:customStyle="1" w:styleId="Ttulo2Char">
    <w:name w:val="Título 2 Char"/>
    <w:basedOn w:val="Fontepargpadro"/>
    <w:link w:val="Ttulo2"/>
    <w:rsid w:val="001C48DB"/>
    <w:rPr>
      <w:rFonts w:ascii="Courier New" w:eastAsia="Courier New" w:hAnsi="Courier New" w:cs="Courier New"/>
      <w:b/>
      <w:bCs/>
      <w:sz w:val="28"/>
      <w:szCs w:val="28"/>
      <w:lang w:val="pt-PT"/>
    </w:rPr>
  </w:style>
  <w:style w:type="character" w:customStyle="1" w:styleId="Ttulo4Char">
    <w:name w:val="Título 4 Char"/>
    <w:basedOn w:val="Fontepargpadro"/>
    <w:link w:val="Ttulo4"/>
    <w:uiPriority w:val="9"/>
    <w:rsid w:val="001C48DB"/>
    <w:rPr>
      <w:rFonts w:ascii="Times New Roman" w:eastAsia="Times New Roman" w:hAnsi="Times New Roman" w:cs="Times New Roman"/>
      <w:b/>
      <w:bCs/>
      <w:lang w:val="pt-PT"/>
    </w:rPr>
  </w:style>
  <w:style w:type="paragraph" w:styleId="NormalWeb">
    <w:name w:val="Normal (Web)"/>
    <w:basedOn w:val="Normal"/>
    <w:uiPriority w:val="99"/>
    <w:unhideWhenUsed/>
    <w:qFormat/>
    <w:rsid w:val="00466E95"/>
    <w:pPr>
      <w:widowControl/>
      <w:autoSpaceDE/>
      <w:autoSpaceDN/>
      <w:spacing w:before="100" w:beforeAutospacing="1" w:after="100" w:afterAutospacing="1"/>
    </w:pPr>
    <w:rPr>
      <w:sz w:val="24"/>
      <w:szCs w:val="24"/>
      <w:lang w:val="pt-BR" w:eastAsia="pt-BR"/>
    </w:rPr>
  </w:style>
  <w:style w:type="character" w:styleId="Refdenotaderodap">
    <w:name w:val="footnote reference"/>
    <w:rsid w:val="00466E95"/>
    <w:rPr>
      <w:vertAlign w:val="superscript"/>
    </w:rPr>
  </w:style>
  <w:style w:type="paragraph" w:styleId="Textodenotaderodap">
    <w:name w:val="footnote text"/>
    <w:basedOn w:val="Normal"/>
    <w:link w:val="TextodenotaderodapChar"/>
    <w:rsid w:val="00466E95"/>
    <w:pPr>
      <w:widowControl/>
      <w:autoSpaceDE/>
      <w:autoSpaceDN/>
    </w:pPr>
    <w:rPr>
      <w:sz w:val="20"/>
      <w:szCs w:val="20"/>
      <w:lang w:val="pt-BR"/>
    </w:rPr>
  </w:style>
  <w:style w:type="character" w:customStyle="1" w:styleId="TextodenotaderodapChar">
    <w:name w:val="Texto de nota de rodapé Char"/>
    <w:basedOn w:val="Fontepargpadro"/>
    <w:link w:val="Textodenotaderodap"/>
    <w:rsid w:val="00466E95"/>
    <w:rPr>
      <w:rFonts w:ascii="Times New Roman" w:eastAsia="Times New Roman" w:hAnsi="Times New Roman" w:cs="Times New Roman"/>
      <w:sz w:val="20"/>
      <w:szCs w:val="20"/>
      <w:lang w:val="pt-BR"/>
    </w:rPr>
  </w:style>
  <w:style w:type="character" w:styleId="HiperlinkVisitado">
    <w:name w:val="FollowedHyperlink"/>
    <w:basedOn w:val="Fontepargpadro"/>
    <w:uiPriority w:val="99"/>
    <w:semiHidden/>
    <w:unhideWhenUsed/>
    <w:rsid w:val="00F536F8"/>
    <w:rPr>
      <w:color w:val="800080" w:themeColor="followedHyperlink"/>
      <w:u w:val="single"/>
    </w:rPr>
  </w:style>
  <w:style w:type="character" w:customStyle="1" w:styleId="Ttulo6Char">
    <w:name w:val="Título 6 Char"/>
    <w:basedOn w:val="Fontepargpadro"/>
    <w:link w:val="Ttulo6"/>
    <w:rsid w:val="009C5176"/>
    <w:rPr>
      <w:rFonts w:ascii="Calibri" w:eastAsia="Calibri" w:hAnsi="Calibri" w:cs="Arial"/>
      <w:b/>
      <w:sz w:val="20"/>
      <w:szCs w:val="20"/>
      <w:lang w:val="pt-BR" w:eastAsia="pt-BR"/>
    </w:rPr>
  </w:style>
  <w:style w:type="paragraph" w:styleId="Ttulo">
    <w:name w:val="Title"/>
    <w:basedOn w:val="Normal"/>
    <w:next w:val="Normal"/>
    <w:link w:val="TtuloChar"/>
    <w:rsid w:val="009C5176"/>
    <w:pPr>
      <w:keepNext/>
      <w:keepLines/>
      <w:widowControl/>
      <w:autoSpaceDE/>
      <w:autoSpaceDN/>
      <w:spacing w:before="480" w:after="120"/>
    </w:pPr>
    <w:rPr>
      <w:rFonts w:ascii="Calibri" w:eastAsia="Calibri" w:hAnsi="Calibri" w:cs="Arial"/>
      <w:b/>
      <w:sz w:val="72"/>
      <w:szCs w:val="72"/>
      <w:lang w:val="pt-BR" w:eastAsia="pt-BR"/>
    </w:rPr>
  </w:style>
  <w:style w:type="character" w:customStyle="1" w:styleId="TtuloChar">
    <w:name w:val="Título Char"/>
    <w:basedOn w:val="Fontepargpadro"/>
    <w:link w:val="Ttulo"/>
    <w:rsid w:val="009C5176"/>
    <w:rPr>
      <w:rFonts w:ascii="Calibri" w:eastAsia="Calibri" w:hAnsi="Calibri" w:cs="Arial"/>
      <w:b/>
      <w:sz w:val="72"/>
      <w:szCs w:val="72"/>
      <w:lang w:val="pt-BR" w:eastAsia="pt-BR"/>
    </w:rPr>
  </w:style>
  <w:style w:type="paragraph" w:styleId="SemEspaamento">
    <w:name w:val="No Spacing"/>
    <w:uiPriority w:val="1"/>
    <w:qFormat/>
    <w:rsid w:val="009C5176"/>
    <w:pPr>
      <w:widowControl/>
      <w:autoSpaceDE/>
      <w:autoSpaceDN/>
    </w:pPr>
    <w:rPr>
      <w:rFonts w:ascii="Calibri" w:eastAsia="Times New Roman" w:hAnsi="Calibri" w:cs="Times New Roman"/>
      <w:sz w:val="20"/>
      <w:szCs w:val="20"/>
      <w:lang w:val="pt-BR" w:eastAsia="pt-BR"/>
    </w:rPr>
  </w:style>
  <w:style w:type="paragraph" w:styleId="Subttulo">
    <w:name w:val="Subtitle"/>
    <w:basedOn w:val="Normal"/>
    <w:next w:val="Normal"/>
    <w:link w:val="SubttuloChar"/>
    <w:rsid w:val="009C5176"/>
    <w:pPr>
      <w:keepNext/>
      <w:keepLines/>
      <w:widowControl/>
      <w:autoSpaceDE/>
      <w:autoSpaceDN/>
      <w:spacing w:before="360" w:after="80"/>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rsid w:val="009C5176"/>
    <w:rPr>
      <w:rFonts w:ascii="Georgia" w:eastAsia="Georgia" w:hAnsi="Georgia" w:cs="Georgia"/>
      <w:i/>
      <w:color w:val="666666"/>
      <w:sz w:val="48"/>
      <w:szCs w:val="48"/>
      <w:lang w:val="pt-BR" w:eastAsia="pt-BR"/>
    </w:rPr>
  </w:style>
  <w:style w:type="character" w:customStyle="1" w:styleId="PargrafodaListaChar">
    <w:name w:val="Parágrafo da Lista Char"/>
    <w:aliases w:val="List I Paragraph Char,SheParágrafo da Lista Char,Marca 1 Char,Segundo Char"/>
    <w:link w:val="PargrafodaLista"/>
    <w:uiPriority w:val="34"/>
    <w:qFormat/>
    <w:locked/>
    <w:rsid w:val="007B6E0F"/>
    <w:rPr>
      <w:rFonts w:ascii="Times New Roman" w:eastAsia="Times New Roman" w:hAnsi="Times New Roman" w:cs="Times New Roman"/>
      <w:lang w:val="pt-PT"/>
    </w:rPr>
  </w:style>
  <w:style w:type="character" w:customStyle="1" w:styleId="Ttulo7Char">
    <w:name w:val="Título 7 Char"/>
    <w:basedOn w:val="Fontepargpadro"/>
    <w:link w:val="Ttulo7"/>
    <w:rsid w:val="00EA1918"/>
    <w:rPr>
      <w:rFonts w:ascii="Calibri Light" w:eastAsia="Times New Roman" w:hAnsi="Calibri Light" w:cs="Times New Roman"/>
      <w:i/>
      <w:iCs/>
      <w:color w:val="1F3763"/>
      <w:lang w:val="pt-BR" w:eastAsia="pt-BR"/>
    </w:rPr>
  </w:style>
  <w:style w:type="paragraph" w:customStyle="1" w:styleId="Standard">
    <w:name w:val="Standard"/>
    <w:rsid w:val="00EA1918"/>
    <w:pPr>
      <w:widowControl/>
      <w:suppressAutoHyphens/>
      <w:autoSpaceDE/>
      <w:spacing w:after="62" w:line="348" w:lineRule="auto"/>
      <w:ind w:left="10" w:right="16" w:hanging="10"/>
      <w:jc w:val="both"/>
      <w:textAlignment w:val="baseline"/>
    </w:pPr>
    <w:rPr>
      <w:rFonts w:ascii="Liberation Serif" w:eastAsia="Liberation Serif" w:hAnsi="Liberation Serif" w:cs="Liberation Serif"/>
      <w:color w:val="000000"/>
      <w:sz w:val="24"/>
      <w:lang w:val="pt-BR" w:eastAsia="pt-BR"/>
    </w:rPr>
  </w:style>
  <w:style w:type="paragraph" w:customStyle="1" w:styleId="Heading">
    <w:name w:val="Heading"/>
    <w:basedOn w:val="Standard"/>
    <w:next w:val="Textbody"/>
    <w:rsid w:val="00EA1918"/>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EA1918"/>
    <w:pPr>
      <w:spacing w:after="140" w:line="276" w:lineRule="auto"/>
    </w:pPr>
  </w:style>
  <w:style w:type="paragraph" w:styleId="Lista">
    <w:name w:val="List"/>
    <w:basedOn w:val="Textbody"/>
    <w:rsid w:val="00EA1918"/>
    <w:rPr>
      <w:rFonts w:cs="Mangal"/>
    </w:rPr>
  </w:style>
  <w:style w:type="paragraph" w:styleId="Legenda">
    <w:name w:val="caption"/>
    <w:basedOn w:val="Standard"/>
    <w:rsid w:val="00EA1918"/>
    <w:pPr>
      <w:suppressLineNumbers/>
      <w:spacing w:before="120" w:after="120"/>
    </w:pPr>
    <w:rPr>
      <w:rFonts w:cs="Mangal"/>
      <w:i/>
      <w:iCs/>
      <w:szCs w:val="24"/>
    </w:rPr>
  </w:style>
  <w:style w:type="paragraph" w:customStyle="1" w:styleId="Index">
    <w:name w:val="Index"/>
    <w:basedOn w:val="Standard"/>
    <w:rsid w:val="00EA1918"/>
    <w:pPr>
      <w:suppressLineNumbers/>
    </w:pPr>
    <w:rPr>
      <w:rFonts w:cs="Mangal"/>
    </w:rPr>
  </w:style>
  <w:style w:type="paragraph" w:customStyle="1" w:styleId="footnotedescription">
    <w:name w:val="footnote description"/>
    <w:next w:val="Standard"/>
    <w:rsid w:val="00EA1918"/>
    <w:pPr>
      <w:widowControl/>
      <w:suppressAutoHyphens/>
      <w:autoSpaceDE/>
      <w:ind w:left="170" w:right="9" w:hanging="170"/>
      <w:jc w:val="both"/>
      <w:textAlignment w:val="baseline"/>
    </w:pPr>
    <w:rPr>
      <w:rFonts w:ascii="Liberation Serif" w:eastAsia="Liberation Serif" w:hAnsi="Liberation Serif" w:cs="Liberation Serif"/>
      <w:color w:val="000000"/>
      <w:sz w:val="16"/>
      <w:lang w:val="pt-BR" w:eastAsia="pt-BR"/>
    </w:rPr>
  </w:style>
  <w:style w:type="paragraph" w:customStyle="1" w:styleId="Footnote">
    <w:name w:val="Footnote"/>
    <w:basedOn w:val="Standard"/>
    <w:rsid w:val="00EA1918"/>
  </w:style>
  <w:style w:type="paragraph" w:customStyle="1" w:styleId="TableContents">
    <w:name w:val="Table Contents"/>
    <w:basedOn w:val="Standard"/>
    <w:rsid w:val="00EA1918"/>
    <w:pPr>
      <w:suppressLineNumbers/>
    </w:pPr>
  </w:style>
  <w:style w:type="paragraph" w:customStyle="1" w:styleId="TableHeading">
    <w:name w:val="Table Heading"/>
    <w:basedOn w:val="TableContents"/>
    <w:rsid w:val="00EA1918"/>
    <w:pPr>
      <w:jc w:val="center"/>
    </w:pPr>
    <w:rPr>
      <w:b/>
      <w:bCs/>
    </w:rPr>
  </w:style>
  <w:style w:type="paragraph" w:customStyle="1" w:styleId="HeaderandFooter">
    <w:name w:val="Header and Footer"/>
    <w:basedOn w:val="Standard"/>
    <w:rsid w:val="00EA1918"/>
    <w:pPr>
      <w:suppressLineNumbers/>
      <w:tabs>
        <w:tab w:val="center" w:pos="4829"/>
        <w:tab w:val="right" w:pos="9648"/>
      </w:tabs>
    </w:pPr>
  </w:style>
  <w:style w:type="paragraph" w:customStyle="1" w:styleId="Estilo1">
    <w:name w:val="Estilo1"/>
    <w:basedOn w:val="Cabealho"/>
    <w:rsid w:val="00EA1918"/>
    <w:pPr>
      <w:numPr>
        <w:numId w:val="35"/>
      </w:numPr>
      <w:tabs>
        <w:tab w:val="clear" w:pos="4252"/>
        <w:tab w:val="clear" w:pos="8504"/>
        <w:tab w:val="left" w:pos="-2880"/>
      </w:tabs>
      <w:suppressAutoHyphens/>
      <w:autoSpaceDE/>
      <w:spacing w:before="360" w:after="120" w:line="100" w:lineRule="atLeast"/>
      <w:jc w:val="both"/>
    </w:pPr>
    <w:rPr>
      <w:rFonts w:eastAsia="SimSun"/>
      <w:b/>
      <w:bCs/>
      <w:kern w:val="3"/>
      <w:sz w:val="24"/>
      <w:szCs w:val="24"/>
      <w:lang w:val="pt-BR" w:eastAsia="zh-CN"/>
    </w:rPr>
  </w:style>
  <w:style w:type="character" w:customStyle="1" w:styleId="footnotedescriptionChar">
    <w:name w:val="footnote description Char"/>
    <w:rsid w:val="00EA1918"/>
    <w:rPr>
      <w:rFonts w:ascii="Liberation Serif" w:eastAsia="Liberation Serif" w:hAnsi="Liberation Serif" w:cs="Liberation Serif"/>
      <w:color w:val="000000"/>
      <w:sz w:val="16"/>
    </w:rPr>
  </w:style>
  <w:style w:type="character" w:customStyle="1" w:styleId="footnotemark">
    <w:name w:val="footnote mark"/>
    <w:rsid w:val="00EA1918"/>
    <w:rPr>
      <w:rFonts w:ascii="Liberation Serif" w:eastAsia="Liberation Serif" w:hAnsi="Liberation Serif" w:cs="Liberation Serif"/>
      <w:color w:val="000000"/>
      <w:position w:val="0"/>
      <w:sz w:val="16"/>
      <w:vertAlign w:val="superscript"/>
    </w:rPr>
  </w:style>
  <w:style w:type="character" w:customStyle="1" w:styleId="ListLabel1">
    <w:name w:val="ListLabel 1"/>
    <w:rsid w:val="00EA191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2">
    <w:name w:val="ListLabel 2"/>
    <w:rsid w:val="00EA191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3">
    <w:name w:val="ListLabel 3"/>
    <w:rsid w:val="00EA191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4">
    <w:name w:val="ListLabel 4"/>
    <w:rsid w:val="00EA191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5">
    <w:name w:val="ListLabel 5"/>
    <w:rsid w:val="00EA191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6">
    <w:name w:val="ListLabel 6"/>
    <w:rsid w:val="00EA191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7">
    <w:name w:val="ListLabel 7"/>
    <w:rsid w:val="00EA191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8">
    <w:name w:val="ListLabel 8"/>
    <w:rsid w:val="00EA191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9">
    <w:name w:val="ListLabel 9"/>
    <w:rsid w:val="00EA191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0">
    <w:name w:val="ListLabel 10"/>
    <w:rsid w:val="00EA191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1">
    <w:name w:val="ListLabel 11"/>
    <w:rsid w:val="00EA191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2">
    <w:name w:val="ListLabel 12"/>
    <w:rsid w:val="00EA191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3">
    <w:name w:val="ListLabel 13"/>
    <w:rsid w:val="00EA191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4">
    <w:name w:val="ListLabel 14"/>
    <w:rsid w:val="00EA191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5">
    <w:name w:val="ListLabel 15"/>
    <w:rsid w:val="00EA191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6">
    <w:name w:val="ListLabel 16"/>
    <w:rsid w:val="00EA191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7">
    <w:name w:val="ListLabel 17"/>
    <w:rsid w:val="00EA191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8">
    <w:name w:val="ListLabel 18"/>
    <w:rsid w:val="00EA191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9">
    <w:name w:val="ListLabel 19"/>
    <w:rsid w:val="00EA191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0">
    <w:name w:val="ListLabel 20"/>
    <w:rsid w:val="00EA191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1">
    <w:name w:val="ListLabel 21"/>
    <w:rsid w:val="00EA191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2">
    <w:name w:val="ListLabel 22"/>
    <w:rsid w:val="00EA191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3">
    <w:name w:val="ListLabel 23"/>
    <w:rsid w:val="00EA191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4">
    <w:name w:val="ListLabel 24"/>
    <w:rsid w:val="00EA191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5">
    <w:name w:val="ListLabel 25"/>
    <w:rsid w:val="00EA191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6">
    <w:name w:val="ListLabel 26"/>
    <w:rsid w:val="00EA191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7">
    <w:name w:val="ListLabel 27"/>
    <w:rsid w:val="00EA191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8">
    <w:name w:val="ListLabel 28"/>
    <w:rsid w:val="00EA191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9">
    <w:name w:val="ListLabel 29"/>
    <w:rsid w:val="00EA191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0">
    <w:name w:val="ListLabel 30"/>
    <w:rsid w:val="00EA191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1">
    <w:name w:val="ListLabel 31"/>
    <w:rsid w:val="00EA191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2">
    <w:name w:val="ListLabel 32"/>
    <w:rsid w:val="00EA191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3">
    <w:name w:val="ListLabel 33"/>
    <w:rsid w:val="00EA191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4">
    <w:name w:val="ListLabel 34"/>
    <w:rsid w:val="00EA191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5">
    <w:name w:val="ListLabel 35"/>
    <w:rsid w:val="00EA191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6">
    <w:name w:val="ListLabel 36"/>
    <w:rsid w:val="00EA191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7">
    <w:name w:val="ListLabel 37"/>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38">
    <w:name w:val="ListLabel 38"/>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39">
    <w:name w:val="ListLabel 39"/>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0">
    <w:name w:val="ListLabel 40"/>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1">
    <w:name w:val="ListLabel 41"/>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2">
    <w:name w:val="ListLabel 42"/>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3">
    <w:name w:val="ListLabel 43"/>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4">
    <w:name w:val="ListLabel 44"/>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5">
    <w:name w:val="ListLabel 45"/>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6">
    <w:name w:val="ListLabel 46"/>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7">
    <w:name w:val="ListLabel 47"/>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8">
    <w:name w:val="ListLabel 48"/>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9">
    <w:name w:val="ListLabel 49"/>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0">
    <w:name w:val="ListLabel 50"/>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1">
    <w:name w:val="ListLabel 51"/>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2">
    <w:name w:val="ListLabel 52"/>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3">
    <w:name w:val="ListLabel 53"/>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4">
    <w:name w:val="ListLabel 54"/>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5">
    <w:name w:val="ListLabel 55"/>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6">
    <w:name w:val="ListLabel 56"/>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7">
    <w:name w:val="ListLabel 57"/>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8">
    <w:name w:val="ListLabel 58"/>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9">
    <w:name w:val="ListLabel 59"/>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0">
    <w:name w:val="ListLabel 60"/>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1">
    <w:name w:val="ListLabel 61"/>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2">
    <w:name w:val="ListLabel 62"/>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3">
    <w:name w:val="ListLabel 63"/>
    <w:rsid w:val="00EA191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4">
    <w:name w:val="ListLabel 64"/>
    <w:rsid w:val="00EA1918"/>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5">
    <w:name w:val="ListLabel 65"/>
    <w:rsid w:val="00EA1918"/>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6">
    <w:name w:val="ListLabel 66"/>
    <w:rsid w:val="00EA1918"/>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7">
    <w:name w:val="ListLabel 67"/>
    <w:rsid w:val="00EA1918"/>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8">
    <w:name w:val="ListLabel 68"/>
    <w:rsid w:val="00EA1918"/>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9">
    <w:name w:val="ListLabel 69"/>
    <w:rsid w:val="00EA1918"/>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0">
    <w:name w:val="ListLabel 70"/>
    <w:rsid w:val="00EA1918"/>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1">
    <w:name w:val="ListLabel 71"/>
    <w:rsid w:val="00EA1918"/>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2">
    <w:name w:val="ListLabel 72"/>
    <w:rsid w:val="00EA1918"/>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3">
    <w:name w:val="ListLabel 73"/>
    <w:rsid w:val="00EA1918"/>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4">
    <w:name w:val="ListLabel 74"/>
    <w:rsid w:val="00EA1918"/>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5">
    <w:name w:val="ListLabel 75"/>
    <w:rsid w:val="00EA1918"/>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6">
    <w:name w:val="ListLabel 76"/>
    <w:rsid w:val="00EA1918"/>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7">
    <w:name w:val="ListLabel 77"/>
    <w:rsid w:val="00EA1918"/>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8">
    <w:name w:val="ListLabel 78"/>
    <w:rsid w:val="00EA1918"/>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9">
    <w:name w:val="ListLabel 79"/>
    <w:rsid w:val="00EA1918"/>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80">
    <w:name w:val="ListLabel 80"/>
    <w:rsid w:val="00EA1918"/>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81">
    <w:name w:val="ListLabel 81"/>
    <w:rsid w:val="00EA1918"/>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FootnoteSymbol">
    <w:name w:val="Footnote Symbol"/>
    <w:rsid w:val="00EA1918"/>
  </w:style>
  <w:style w:type="character" w:customStyle="1" w:styleId="Footnoteanchor">
    <w:name w:val="Footnote anchor"/>
    <w:rsid w:val="00EA1918"/>
    <w:rPr>
      <w:position w:val="0"/>
      <w:vertAlign w:val="superscript"/>
    </w:rPr>
  </w:style>
  <w:style w:type="character" w:customStyle="1" w:styleId="BulletSymbols">
    <w:name w:val="Bullet Symbols"/>
    <w:rsid w:val="00EA1918"/>
    <w:rPr>
      <w:rFonts w:ascii="OpenSymbol" w:eastAsia="OpenSymbol" w:hAnsi="OpenSymbol" w:cs="OpenSymbol"/>
    </w:rPr>
  </w:style>
  <w:style w:type="character" w:customStyle="1" w:styleId="go">
    <w:name w:val="go"/>
    <w:basedOn w:val="Fontepargpadro"/>
    <w:rsid w:val="00EA1918"/>
  </w:style>
  <w:style w:type="character" w:styleId="Forte">
    <w:name w:val="Strong"/>
    <w:uiPriority w:val="22"/>
    <w:qFormat/>
    <w:rsid w:val="00EA1918"/>
    <w:rPr>
      <w:b/>
      <w:bCs/>
    </w:rPr>
  </w:style>
  <w:style w:type="character" w:customStyle="1" w:styleId="Internetlink">
    <w:name w:val="Internet link"/>
    <w:rsid w:val="00EA1918"/>
    <w:rPr>
      <w:color w:val="000080"/>
      <w:u w:val="single"/>
    </w:rPr>
  </w:style>
  <w:style w:type="numbering" w:customStyle="1" w:styleId="Semlista1">
    <w:name w:val="Sem lista1"/>
    <w:basedOn w:val="Semlista"/>
    <w:rsid w:val="00EA1918"/>
    <w:pPr>
      <w:numPr>
        <w:numId w:val="23"/>
      </w:numPr>
    </w:pPr>
  </w:style>
  <w:style w:type="numbering" w:customStyle="1" w:styleId="WWNum1">
    <w:name w:val="WWNum1"/>
    <w:basedOn w:val="Semlista"/>
    <w:rsid w:val="00EA1918"/>
    <w:pPr>
      <w:numPr>
        <w:numId w:val="24"/>
      </w:numPr>
    </w:pPr>
  </w:style>
  <w:style w:type="numbering" w:customStyle="1" w:styleId="WWNum2">
    <w:name w:val="WWNum2"/>
    <w:basedOn w:val="Semlista"/>
    <w:rsid w:val="00EA1918"/>
    <w:pPr>
      <w:numPr>
        <w:numId w:val="25"/>
      </w:numPr>
    </w:pPr>
  </w:style>
  <w:style w:type="numbering" w:customStyle="1" w:styleId="WWNum3">
    <w:name w:val="WWNum3"/>
    <w:basedOn w:val="Semlista"/>
    <w:rsid w:val="00EA1918"/>
    <w:pPr>
      <w:numPr>
        <w:numId w:val="26"/>
      </w:numPr>
    </w:pPr>
  </w:style>
  <w:style w:type="numbering" w:customStyle="1" w:styleId="WWNum4">
    <w:name w:val="WWNum4"/>
    <w:basedOn w:val="Semlista"/>
    <w:rsid w:val="00EA1918"/>
    <w:pPr>
      <w:numPr>
        <w:numId w:val="27"/>
      </w:numPr>
    </w:pPr>
  </w:style>
  <w:style w:type="numbering" w:customStyle="1" w:styleId="WWNum5">
    <w:name w:val="WWNum5"/>
    <w:basedOn w:val="Semlista"/>
    <w:rsid w:val="00EA1918"/>
    <w:pPr>
      <w:numPr>
        <w:numId w:val="28"/>
      </w:numPr>
    </w:pPr>
  </w:style>
  <w:style w:type="numbering" w:customStyle="1" w:styleId="WWNum6">
    <w:name w:val="WWNum6"/>
    <w:basedOn w:val="Semlista"/>
    <w:rsid w:val="00EA1918"/>
    <w:pPr>
      <w:numPr>
        <w:numId w:val="29"/>
      </w:numPr>
    </w:pPr>
  </w:style>
  <w:style w:type="numbering" w:customStyle="1" w:styleId="WWNum7">
    <w:name w:val="WWNum7"/>
    <w:basedOn w:val="Semlista"/>
    <w:rsid w:val="00EA1918"/>
    <w:pPr>
      <w:numPr>
        <w:numId w:val="30"/>
      </w:numPr>
    </w:pPr>
  </w:style>
  <w:style w:type="numbering" w:customStyle="1" w:styleId="WWNum8">
    <w:name w:val="WWNum8"/>
    <w:basedOn w:val="Semlista"/>
    <w:rsid w:val="00EA1918"/>
    <w:pPr>
      <w:numPr>
        <w:numId w:val="31"/>
      </w:numPr>
    </w:pPr>
  </w:style>
  <w:style w:type="numbering" w:customStyle="1" w:styleId="WWNum9">
    <w:name w:val="WWNum9"/>
    <w:basedOn w:val="Semlista"/>
    <w:rsid w:val="00EA1918"/>
    <w:pPr>
      <w:numPr>
        <w:numId w:val="32"/>
      </w:numPr>
    </w:pPr>
  </w:style>
  <w:style w:type="numbering" w:customStyle="1" w:styleId="WWNum22">
    <w:name w:val="WWNum22"/>
    <w:basedOn w:val="Semlista"/>
    <w:rsid w:val="00EA1918"/>
    <w:pPr>
      <w:numPr>
        <w:numId w:val="33"/>
      </w:numPr>
    </w:pPr>
  </w:style>
  <w:style w:type="numbering" w:customStyle="1" w:styleId="WWNum24">
    <w:name w:val="WWNum24"/>
    <w:basedOn w:val="Semlista"/>
    <w:rsid w:val="00EA1918"/>
    <w:pPr>
      <w:numPr>
        <w:numId w:val="34"/>
      </w:numPr>
    </w:pPr>
  </w:style>
  <w:style w:type="numbering" w:customStyle="1" w:styleId="LFO15">
    <w:name w:val="LFO15"/>
    <w:basedOn w:val="Semlista"/>
    <w:rsid w:val="00EA1918"/>
    <w:pPr>
      <w:numPr>
        <w:numId w:val="35"/>
      </w:numPr>
    </w:pPr>
  </w:style>
  <w:style w:type="character" w:customStyle="1" w:styleId="a-size-base">
    <w:name w:val="a-size-base"/>
    <w:basedOn w:val="Fontepargpadro"/>
    <w:rsid w:val="00EA1918"/>
  </w:style>
  <w:style w:type="character" w:customStyle="1" w:styleId="a-size-large">
    <w:name w:val="a-size-large"/>
    <w:basedOn w:val="Fontepargpadro"/>
    <w:rsid w:val="00EA1918"/>
  </w:style>
  <w:style w:type="paragraph" w:customStyle="1" w:styleId="isselectedend">
    <w:name w:val="isselectedend"/>
    <w:basedOn w:val="Normal"/>
    <w:rsid w:val="00ED26B2"/>
    <w:pPr>
      <w:widowControl/>
      <w:autoSpaceDE/>
      <w:autoSpaceDN/>
      <w:spacing w:before="100" w:beforeAutospacing="1" w:after="100" w:afterAutospacing="1"/>
    </w:pPr>
    <w:rPr>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262705">
      <w:bodyDiv w:val="1"/>
      <w:marLeft w:val="0"/>
      <w:marRight w:val="0"/>
      <w:marTop w:val="0"/>
      <w:marBottom w:val="0"/>
      <w:divBdr>
        <w:top w:val="none" w:sz="0" w:space="0" w:color="auto"/>
        <w:left w:val="none" w:sz="0" w:space="0" w:color="auto"/>
        <w:bottom w:val="none" w:sz="0" w:space="0" w:color="auto"/>
        <w:right w:val="none" w:sz="0" w:space="0" w:color="auto"/>
      </w:divBdr>
    </w:div>
    <w:div w:id="541140638">
      <w:bodyDiv w:val="1"/>
      <w:marLeft w:val="0"/>
      <w:marRight w:val="0"/>
      <w:marTop w:val="0"/>
      <w:marBottom w:val="0"/>
      <w:divBdr>
        <w:top w:val="none" w:sz="0" w:space="0" w:color="auto"/>
        <w:left w:val="none" w:sz="0" w:space="0" w:color="auto"/>
        <w:bottom w:val="none" w:sz="0" w:space="0" w:color="auto"/>
        <w:right w:val="none" w:sz="0" w:space="0" w:color="auto"/>
      </w:divBdr>
      <w:divsChild>
        <w:div w:id="511840956">
          <w:marLeft w:val="30"/>
          <w:marRight w:val="30"/>
          <w:marTop w:val="30"/>
          <w:marBottom w:val="30"/>
          <w:divBdr>
            <w:top w:val="none" w:sz="0" w:space="0" w:color="auto"/>
            <w:left w:val="none" w:sz="0" w:space="0" w:color="auto"/>
            <w:bottom w:val="none" w:sz="0" w:space="0" w:color="auto"/>
            <w:right w:val="none" w:sz="0" w:space="0" w:color="auto"/>
          </w:divBdr>
          <w:divsChild>
            <w:div w:id="138668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788490">
      <w:bodyDiv w:val="1"/>
      <w:marLeft w:val="0"/>
      <w:marRight w:val="0"/>
      <w:marTop w:val="0"/>
      <w:marBottom w:val="0"/>
      <w:divBdr>
        <w:top w:val="none" w:sz="0" w:space="0" w:color="auto"/>
        <w:left w:val="none" w:sz="0" w:space="0" w:color="auto"/>
        <w:bottom w:val="none" w:sz="0" w:space="0" w:color="auto"/>
        <w:right w:val="none" w:sz="0" w:space="0" w:color="auto"/>
      </w:divBdr>
    </w:div>
    <w:div w:id="1155755978">
      <w:bodyDiv w:val="1"/>
      <w:marLeft w:val="0"/>
      <w:marRight w:val="0"/>
      <w:marTop w:val="0"/>
      <w:marBottom w:val="0"/>
      <w:divBdr>
        <w:top w:val="none" w:sz="0" w:space="0" w:color="auto"/>
        <w:left w:val="none" w:sz="0" w:space="0" w:color="auto"/>
        <w:bottom w:val="none" w:sz="0" w:space="0" w:color="auto"/>
        <w:right w:val="none" w:sz="0" w:space="0" w:color="auto"/>
      </w:divBdr>
    </w:div>
    <w:div w:id="1408502939">
      <w:bodyDiv w:val="1"/>
      <w:marLeft w:val="0"/>
      <w:marRight w:val="0"/>
      <w:marTop w:val="0"/>
      <w:marBottom w:val="0"/>
      <w:divBdr>
        <w:top w:val="none" w:sz="0" w:space="0" w:color="auto"/>
        <w:left w:val="none" w:sz="0" w:space="0" w:color="auto"/>
        <w:bottom w:val="none" w:sz="0" w:space="0" w:color="auto"/>
        <w:right w:val="none" w:sz="0" w:space="0" w:color="auto"/>
      </w:divBdr>
    </w:div>
    <w:div w:id="1574045572">
      <w:bodyDiv w:val="1"/>
      <w:marLeft w:val="0"/>
      <w:marRight w:val="0"/>
      <w:marTop w:val="0"/>
      <w:marBottom w:val="0"/>
      <w:divBdr>
        <w:top w:val="none" w:sz="0" w:space="0" w:color="auto"/>
        <w:left w:val="none" w:sz="0" w:space="0" w:color="auto"/>
        <w:bottom w:val="none" w:sz="0" w:space="0" w:color="auto"/>
        <w:right w:val="none" w:sz="0" w:space="0" w:color="auto"/>
      </w:divBdr>
    </w:div>
    <w:div w:id="16718358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DB3B61-A3CC-4B4A-A8AA-31E39460F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8</Pages>
  <Words>2713</Words>
  <Characters>14652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17331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creator>bruna.genz</dc:creator>
  <cp:lastModifiedBy>pmalegrialicitacoes@gmail.com</cp:lastModifiedBy>
  <cp:revision>10</cp:revision>
  <cp:lastPrinted>2026-08-21T12:23:00Z</cp:lastPrinted>
  <dcterms:created xsi:type="dcterms:W3CDTF">2026-08-17T11:37:00Z</dcterms:created>
  <dcterms:modified xsi:type="dcterms:W3CDTF">2026-08-21T13:25:00Z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2021-09-22T00:00:00Z</vt:filetime>
  </property>
  <property fmtid="{D5CDD505-2E9C-101B-9397-08002B2CF9AE}" pid="3" name="Creator">
    <vt:lpwstr>Microsoft® Word 2019</vt:lpwstr>
  </property>
  <property fmtid="{D5CDD505-2E9C-101B-9397-08002B2CF9AE}" pid="4" name="LastSaved">
    <vt:filetime>2022-04-27T00:00:00Z</vt:filetime>
  </property>
</Properties>
</file>