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E79E5" w14:textId="77777777" w:rsidR="00854EA6" w:rsidRPr="00BA4708" w:rsidRDefault="00854EA6" w:rsidP="00854EA6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  <w:t xml:space="preserve">ESTUDO TÉCNICO PRELIMINAR </w:t>
      </w:r>
    </w:p>
    <w:p w14:paraId="65270A86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</w:pPr>
    </w:p>
    <w:p w14:paraId="25CBA9B2" w14:textId="5448EEFA" w:rsidR="00854EA6" w:rsidRPr="00BA4708" w:rsidRDefault="00854EA6" w:rsidP="00854EA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Objeto: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</w:t>
      </w:r>
      <w:r w:rsidRPr="00854EA6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Contratação de serviço artístico especializado para realização de show musical de </w:t>
      </w:r>
      <w:r>
        <w:rPr>
          <w:rFonts w:ascii="Times New Roman" w:eastAsia="Calibri" w:hAnsi="Times New Roman" w:cs="Times New Roman"/>
          <w:kern w:val="0"/>
          <w:lang w:eastAsia="pt-BR"/>
          <w14:ligatures w14:val="none"/>
        </w:rPr>
        <w:t>02</w:t>
      </w:r>
      <w:r w:rsidRPr="00854EA6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(</w:t>
      </w:r>
      <w:r>
        <w:rPr>
          <w:rFonts w:ascii="Times New Roman" w:eastAsia="Calibri" w:hAnsi="Times New Roman" w:cs="Times New Roman"/>
          <w:kern w:val="0"/>
          <w:lang w:eastAsia="pt-BR"/>
          <w14:ligatures w14:val="none"/>
        </w:rPr>
        <w:t>duas</w:t>
      </w:r>
      <w:r w:rsidRPr="00854EA6">
        <w:rPr>
          <w:rFonts w:ascii="Times New Roman" w:eastAsia="Calibri" w:hAnsi="Times New Roman" w:cs="Times New Roman"/>
          <w:kern w:val="0"/>
          <w:lang w:eastAsia="pt-BR"/>
          <w14:ligatures w14:val="none"/>
        </w:rPr>
        <w:t>) horas, destinado ao público participante do XXIV Encontro das Mulheres de Alegria/RS, a ser realizado no dia 07 de março de 2026.</w:t>
      </w:r>
    </w:p>
    <w:p w14:paraId="1139E48A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Unidade Requisitante: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Secretaria Municipal de Assistência Social e Habitação.</w:t>
      </w:r>
    </w:p>
    <w:p w14:paraId="7501318F" w14:textId="77777777" w:rsidR="00854EA6" w:rsidRPr="00BA4708" w:rsidRDefault="00854EA6" w:rsidP="00854EA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1 - INTRODUÇÃO</w:t>
      </w:r>
    </w:p>
    <w:p w14:paraId="60E57A43" w14:textId="4913B40F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854EA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presente Estudo Técnico Preliminar tem por finalidade subsidiar a contratação</w:t>
      </w:r>
      <w:r w:rsidR="007B32F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854EA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para o XXIV Encontro das Mulheres Alegrienses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854EA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comunidade local.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contratação busca assegurar uma atração cultural de qualidade que esteja alinhada com as expectativas do público e com o histórico de celebrações da Secretaria, promovendo o bem-estar social e a valorização da figura feminina através da música e do lazer.</w:t>
      </w:r>
    </w:p>
    <w:p w14:paraId="5E903CB2" w14:textId="77777777" w:rsidR="00854EA6" w:rsidRPr="00BA4708" w:rsidRDefault="00854EA6" w:rsidP="00854EA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2 - DESCRIÇÃO DA NECESSIDADE</w:t>
      </w:r>
    </w:p>
    <w:p w14:paraId="5E756921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Foi identificada a necessidade de contratação de serviço artístico especializado para compor a programação do XXIV Encontro das Mulheres Alegrienses no município de Alegria/RS, de forma a assegurar:</w:t>
      </w:r>
    </w:p>
    <w:p w14:paraId="594F097A" w14:textId="77777777" w:rsidR="00854EA6" w:rsidRPr="00BA4708" w:rsidRDefault="00854EA6" w:rsidP="00854EA6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Promoção de momentos de lazer, entretenimento e integração social para as mulheres da comunidade;</w:t>
      </w:r>
    </w:p>
    <w:p w14:paraId="482B7C24" w14:textId="77777777" w:rsidR="00854EA6" w:rsidRPr="00BA4708" w:rsidRDefault="00854EA6" w:rsidP="00854EA6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Valorização da figura feminina através de uma programação cultural de qualidade e relevância regional;</w:t>
      </w:r>
    </w:p>
    <w:p w14:paraId="47463D5B" w14:textId="77777777" w:rsidR="00854EA6" w:rsidRPr="00BA4708" w:rsidRDefault="00854EA6" w:rsidP="00854EA6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Estímulo à participação comunitária e ao fortalecimento de vínculos sociais e culturais;</w:t>
      </w:r>
    </w:p>
    <w:p w14:paraId="6CACA273" w14:textId="77777777" w:rsidR="00854EA6" w:rsidRPr="00BA4708" w:rsidRDefault="00854EA6" w:rsidP="00854EA6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Oferecimento de atividade recreativa que contribua para o bem-estar e a autoestima das participantes;</w:t>
      </w:r>
    </w:p>
    <w:p w14:paraId="35E1002D" w14:textId="77777777" w:rsidR="00854EA6" w:rsidRPr="00BA4708" w:rsidRDefault="00854EA6" w:rsidP="00854EA6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Preservação das tradições festivas locais vinculadas às celebrações do Dia Internacional da Mulher;</w:t>
      </w:r>
    </w:p>
    <w:p w14:paraId="13D0957E" w14:textId="77777777" w:rsidR="00854EA6" w:rsidRPr="00BA4708" w:rsidRDefault="00854EA6" w:rsidP="00854EA6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Garantia de uma estrutura profissional de som e música adequada ao público esperado para o evento.</w:t>
      </w:r>
    </w:p>
    <w:p w14:paraId="4403BFC4" w14:textId="16454318" w:rsidR="00854EA6" w:rsidRPr="00406E3C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 xml:space="preserve">O período de realização do Encontro das Mulheres Alegrienses constitui um momento de grande relevância para o município, reunindo centenas de cidadãs em torno de uma programação que mescla informação, valorização social e celebração. A incorporação de uma atração musical de renome regional, contribui significativamente para o sucesso do evento, garantindo o engajamento do público e proporcionando um ambiente festivo, seguro e inspirador para </w:t>
      </w:r>
      <w:proofErr w:type="gramStart"/>
      <w:r w:rsidRPr="00A46706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>todas as presentes</w:t>
      </w:r>
      <w:proofErr w:type="gramEnd"/>
      <w:r w:rsidRPr="00A46706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>.</w:t>
      </w:r>
    </w:p>
    <w:p w14:paraId="5EE0967F" w14:textId="19D3476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Administração Municipal não dispõe de corpo artístico próprio, músicos profissionais ou estrutura de sonorização de alta potência necessária para realizar uma apresentação musical desta magnitude e duração (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02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horas), razão pela qual a contratação de serviço especializado apresenta-se como a solução técnica e administrativa mais adequada para o atendimento do interesse público identificado.</w:t>
      </w:r>
    </w:p>
    <w:p w14:paraId="68FA6D3C" w14:textId="77777777" w:rsidR="00854EA6" w:rsidRPr="00BA4708" w:rsidRDefault="00854EA6" w:rsidP="00854EA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3 - PREVISÃO NO PLANO DE CONTRATAÇÕES ANUAL</w:t>
      </w:r>
    </w:p>
    <w:p w14:paraId="6A3D9499" w14:textId="69DF14C4" w:rsidR="00854EA6" w:rsidRPr="00BA4708" w:rsidRDefault="00854EA6" w:rsidP="00854EA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A presente contratação não consta</w:t>
      </w:r>
      <w:r w:rsidR="00FA5EEB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no Plano Anual de Contratações</w:t>
      </w:r>
      <w:r w:rsidR="00FA5EEB">
        <w:rPr>
          <w:rFonts w:ascii="Times New Roman" w:eastAsia="Calibri" w:hAnsi="Times New Roman" w:cs="Times New Roman"/>
          <w:kern w:val="0"/>
          <w:lang w:eastAsia="pt-BR"/>
          <w14:ligatures w14:val="none"/>
        </w:rPr>
        <w:t>.</w:t>
      </w:r>
    </w:p>
    <w:p w14:paraId="577AB0CF" w14:textId="77777777" w:rsidR="00854EA6" w:rsidRPr="00BA4708" w:rsidRDefault="00854EA6" w:rsidP="00854EA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shd w:val="clear" w:color="auto" w:fill="D9D9D9"/>
          <w:lang w:eastAsia="pt-BR"/>
          <w14:ligatures w14:val="none"/>
        </w:rPr>
        <w:t>4 - LEVANTAMENTO DE MERCADO</w:t>
      </w:r>
    </w:p>
    <w:p w14:paraId="18DDDF60" w14:textId="5DFC48E0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Alternativa 1 -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Produção interna: inviável, uma vez que a Administração Municipal não possui em seu quadro funcional músicos profissionais organizados em banda, nem detém a propriedade de instrumentos musicais ou sistemas de sonorização de alta potência adequados para um show de </w:t>
      </w:r>
      <w:r w:rsidR="00FA5EE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duas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horas.</w:t>
      </w:r>
    </w:p>
    <w:p w14:paraId="12CF281D" w14:textId="104CDC49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Alternativa 2 -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Contratação de grupo musical especializado: Esta se apresenta como a solução mais vantajosa e segura. A contratação</w:t>
      </w:r>
      <w:r w:rsidR="00FA5EE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assegura a atuação de profissionais com repertório consolidado e aceitação popular garantida, com custos compatíveis com o orçamento previsto. </w:t>
      </w:r>
    </w:p>
    <w:p w14:paraId="3042A9E4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Realizaram-se consultas de preços em eventos similares na região para validar que o valor proposto está em conformidade com o mercado, garantindo economia e eficiência administrativa para a municipalidade.</w:t>
      </w:r>
    </w:p>
    <w:p w14:paraId="087C6301" w14:textId="77777777" w:rsidR="00854EA6" w:rsidRPr="00BA4708" w:rsidRDefault="00854EA6" w:rsidP="00854EA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5 - REQUISITOS DA CONTRATAÇÃO</w:t>
      </w:r>
    </w:p>
    <w:p w14:paraId="26EEC24E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contratado deverá atender integralmente aos seguintes requisitos:</w:t>
      </w:r>
    </w:p>
    <w:p w14:paraId="299201E5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- Capacidade Técnica Artística: Apresentar formação e domínio técnico compatível com o objeto da contratação, garantindo a execução de um repertório musical eclético, animado e adequado à natureza festiva do XXIV Encontro das Mulheres Alegrienses;</w:t>
      </w:r>
    </w:p>
    <w:p w14:paraId="615F8076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-Infraestrutura e Equipamentos: Fornecer, sob sua inteira responsabilidade, todos os equipamentos e materiais indispensáveis à execução da apresentação, incluindo sistema de sonorização completo (PA, monitores, mesa de som), instrumentos musicais, microfones, </w:t>
      </w:r>
      <w:proofErr w:type="spellStart"/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cabagem</w:t>
      </w:r>
      <w:proofErr w:type="spellEnd"/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e iluminação cênica básica;</w:t>
      </w:r>
    </w:p>
    <w:p w14:paraId="27D019A4" w14:textId="26EB9136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- Execução do Show: Realizar, no dia 07 de março de 2026 no período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matutino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apresentação musical com duração de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02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duas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) horas, respeitando rigorosamente o horário de início e término definido pela organização do evento</w:t>
      </w:r>
      <w:r w:rsidR="00FA5EE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14:paraId="75747C32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Desenvolvimento de Conteúdo: Desenvolver e apresentar repertório musical voltado ao entretenimento e à valorização do público feminino, priorizando ritmos que estimulem a integração, a alegria e a celebração entre as participantes;</w:t>
      </w:r>
    </w:p>
    <w:p w14:paraId="10CD7F48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Adequação Cultural: Adequar a performance e a linguagem utilizada durante o show à realidade cultural do Município de Alegria/RS e ao perfil do público presente, mantendo sempre uma postura ética e respeitosa;</w:t>
      </w:r>
    </w:p>
    <w:p w14:paraId="36989D09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Responsabilidade Logística: Arcar integralmente com todas as despesas necessárias à perfeita execução do serviço, incluindo custos de transporte da banda e equipamentos, deslocamentos e montagem/desmontagem da estrutura;</w:t>
      </w:r>
    </w:p>
    <w:p w14:paraId="17CD3EBC" w14:textId="76FE1946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Cumprimento de Cronograma: Executar os serviços em estrita observância ao cronograma definido pela Secretaria Municipal de Assistência Social e Habitação, estando com toda a estrutura testada e pronta com antecedência mínima de 01 (uma) hora;</w:t>
      </w:r>
    </w:p>
    <w:p w14:paraId="37EC6B51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Habilitação e Regularidade: Atender prontamente a todos os requisitos de habilitação jurídica e de regularidade fiscal e trabalhista vigentes, mediante apresentação de CNPJ, documentos societários, alvará de funcionamento e todas as certidões negativas (Municipal, Estadual, Federal, FGTS e Débitos Trabalhistas);</w:t>
      </w:r>
    </w:p>
    <w:p w14:paraId="72A83F3E" w14:textId="77777777" w:rsidR="00854EA6" w:rsidRPr="00BA4708" w:rsidRDefault="00854EA6" w:rsidP="00854EA6">
      <w:pPr>
        <w:shd w:val="clear" w:color="auto" w:fill="D9D9D9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t-BR"/>
          <w14:ligatures w14:val="none"/>
        </w:rPr>
        <w:t>6 – ESTIMATIVA DAS QUANTIDADES</w:t>
      </w:r>
    </w:p>
    <w:p w14:paraId="3B8F1779" w14:textId="77777777" w:rsidR="00854EA6" w:rsidRPr="00BA4708" w:rsidRDefault="00854EA6" w:rsidP="00854EA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lastRenderedPageBreak/>
        <w:t>A estimativa de custos para a referida contratação foi elaborada mediante criteriosa pesquisa de preços e análise de mercado, levando em consideração a especificidade do serviço artístico, a duração do evento e a estrutura técnica necessária. O procedimento observa o disposto no Art. 23, §1º, da Lei nº 14.133/2021, buscando o valor justo para o atendimento das necessidades do XXIV Encontro das Mulheres Alegrienses:</w:t>
      </w:r>
    </w:p>
    <w:tbl>
      <w:tblPr>
        <w:tblStyle w:val="Tabelacomgrade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1134"/>
        <w:gridCol w:w="992"/>
        <w:gridCol w:w="992"/>
        <w:gridCol w:w="1276"/>
      </w:tblGrid>
      <w:tr w:rsidR="00854EA6" w:rsidRPr="00BA4708" w14:paraId="7F8F2B34" w14:textId="77777777" w:rsidTr="00C43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50CC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AC21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UnidMed</w:t>
            </w:r>
            <w:proofErr w:type="spellEnd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37F1" w14:textId="77777777" w:rsidR="00854EA6" w:rsidRPr="00BA4708" w:rsidRDefault="00854EA6" w:rsidP="00C43393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2FD1B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4C581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Fornec</w:t>
            </w:r>
            <w:proofErr w:type="spellEnd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 xml:space="preserve">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9D7C2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Fornec</w:t>
            </w:r>
            <w:proofErr w:type="spellEnd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 xml:space="preserve">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6E48E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Fornec</w:t>
            </w:r>
            <w:proofErr w:type="spellEnd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 xml:space="preserve">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BC1C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Valor Referência</w:t>
            </w:r>
          </w:p>
        </w:tc>
      </w:tr>
      <w:tr w:rsidR="00854EA6" w:rsidRPr="00BA4708" w14:paraId="7C14C9B1" w14:textId="77777777" w:rsidTr="00C43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95599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5A8DE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4821" w14:textId="77777777" w:rsidR="00854EA6" w:rsidRPr="00BA4708" w:rsidRDefault="00854EA6" w:rsidP="00C43393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0103" w14:textId="144CC5FA" w:rsidR="00854EA6" w:rsidRPr="00FF5417" w:rsidRDefault="00854EA6" w:rsidP="00C4339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5417">
              <w:rPr>
                <w:rFonts w:ascii="Times New Roman" w:hAnsi="Times New Roman" w:cs="Times New Roman"/>
                <w:sz w:val="22"/>
                <w:szCs w:val="22"/>
              </w:rPr>
              <w:t>Prestação de serviços artísticos de show musical para realização de 0</w:t>
            </w:r>
            <w:r w:rsidR="00FF541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F5417">
              <w:rPr>
                <w:rFonts w:ascii="Times New Roman" w:hAnsi="Times New Roman" w:cs="Times New Roman"/>
                <w:sz w:val="22"/>
                <w:szCs w:val="22"/>
              </w:rPr>
              <w:t xml:space="preserve"> horas de show, incluindo som e iluminação, no dia 07/03/2026.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C6EC" w14:textId="78E97726" w:rsidR="00854EA6" w:rsidRPr="00BA4708" w:rsidRDefault="00854EA6" w:rsidP="00C43393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62C9C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3.000,00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4F16" w14:textId="643C2663" w:rsidR="00854EA6" w:rsidRPr="00BA4708" w:rsidRDefault="00854EA6" w:rsidP="00C43393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62C9C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5.9</w:t>
            </w: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C281" w14:textId="288B1CE7" w:rsidR="00854EA6" w:rsidRPr="00BA4708" w:rsidRDefault="00854EA6" w:rsidP="00C43393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62C9C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6.</w:t>
            </w: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9B98" w14:textId="62727BDA" w:rsidR="00854EA6" w:rsidRPr="00BA4708" w:rsidRDefault="00854EA6" w:rsidP="00C43393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62C9C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5.233</w:t>
            </w: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,</w:t>
            </w:r>
            <w:r w:rsidR="00462C9C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33</w:t>
            </w:r>
          </w:p>
        </w:tc>
      </w:tr>
    </w:tbl>
    <w:p w14:paraId="448A8356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EE0000"/>
          <w:kern w:val="0"/>
          <w:sz w:val="20"/>
          <w:szCs w:val="20"/>
          <w:lang w:eastAsia="pt-BR"/>
          <w14:ligatures w14:val="none"/>
        </w:rPr>
      </w:pPr>
    </w:p>
    <w:p w14:paraId="4654C25B" w14:textId="576B8940" w:rsidR="00462C9C" w:rsidRPr="00462C9C" w:rsidRDefault="00854EA6" w:rsidP="00854EA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Valor estimado</w:t>
      </w: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: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</w:t>
      </w:r>
      <w:r w:rsidR="00462C9C" w:rsidRPr="00462C9C">
        <w:rPr>
          <w:rFonts w:ascii="Times New Roman" w:eastAsia="Calibri" w:hAnsi="Times New Roman" w:cs="Times New Roman"/>
          <w:kern w:val="0"/>
          <w:lang w:eastAsia="pt-BR"/>
          <w14:ligatures w14:val="none"/>
        </w:rPr>
        <w:t>A definição do valor referencial baseou-se na proposta apresentada, que demonstrou ser a mais vantajosa para a Administração Pública por estar abaixo da média obtida na pesquisa de mercado, a qual resultou no valor de R$ 5.233,33 (cinco mil duzentos e trinta e três reais e trinta e três centavos).</w:t>
      </w:r>
    </w:p>
    <w:p w14:paraId="15E3FBD2" w14:textId="77777777" w:rsidR="00854EA6" w:rsidRPr="00BA4708" w:rsidRDefault="00854EA6" w:rsidP="00854EA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7 - DESCRIÇÃO DA SOLUÇÃO COMO UM TODO</w:t>
      </w:r>
    </w:p>
    <w:p w14:paraId="66406ACC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Tendo em vista as características do objeto e o valor estimado, sugere-se que a contratação seja realizada por meio de Dispensa de Licitação prevista no art. 75, inciso II, da Lei nº 14.133/2021, uma vez que o valor se enquadra no limite estabelecido de R$ 65.492,11 (sessenta e cinco mil quatrocentos e noventa e dois reais e onze centavos).</w:t>
      </w:r>
    </w:p>
    <w:p w14:paraId="504E0733" w14:textId="537D2DEC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contratação será formalizada através de instrumento contratual específico para o evento, contemplando todos os serviços necessários para a realização do show voltado ao XXIV Encontro da Mulher Alegriense.</w:t>
      </w:r>
    </w:p>
    <w:p w14:paraId="5C77095D" w14:textId="77777777" w:rsidR="00854EA6" w:rsidRPr="00BA4708" w:rsidRDefault="00854EA6" w:rsidP="00854EA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8 - JUSTIFICATIVA PARA PARCELAMENTO</w:t>
      </w:r>
    </w:p>
    <w:p w14:paraId="6897F41D" w14:textId="2E40E9DA" w:rsidR="00854EA6" w:rsidRPr="00BA4708" w:rsidRDefault="00854EA6" w:rsidP="00462C9C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Considerando as características da solução eleita, entende-se que o objeto não comporta parcelamento</w:t>
      </w:r>
      <w:r w:rsidR="00462C9C">
        <w:rPr>
          <w:rFonts w:ascii="Times New Roman" w:eastAsia="Calibri" w:hAnsi="Times New Roman" w:cs="Times New Roman"/>
          <w:kern w:val="0"/>
          <w:lang w:eastAsia="pt-BR"/>
          <w14:ligatures w14:val="none"/>
        </w:rPr>
        <w:t>.</w:t>
      </w:r>
    </w:p>
    <w:p w14:paraId="5D57B793" w14:textId="77777777" w:rsidR="00854EA6" w:rsidRPr="00BA4708" w:rsidRDefault="00854EA6" w:rsidP="00854EA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9 - DEMONSTRATIVO DOS RESULTADOS PRETENDIDOS</w:t>
      </w:r>
    </w:p>
    <w:p w14:paraId="392747F0" w14:textId="0B581BF4" w:rsidR="00854EA6" w:rsidRPr="00BA4708" w:rsidRDefault="00854EA6" w:rsidP="00854EA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contratação objetiva proporcionar entretenimento de qualidade e integração social para as mulheres da comunidade, promovendo a valorização do público feminino e o fortalecimento dos vínculos comunitários. Espera-se que a realização do show musical contribua diretamente para o sucesso do XXIV Encontro das Mulheres Alegrienses,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garantindo um ambiente festivo e acolhedor que estimule o bem-estar, a autoestima e a participação ativa da população nas políticas culturais promovidas pelo município.</w:t>
      </w:r>
    </w:p>
    <w:p w14:paraId="32FF9356" w14:textId="77777777" w:rsidR="00854EA6" w:rsidRPr="00BA4708" w:rsidRDefault="00854EA6" w:rsidP="00854EA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10 - PROVIDÊNCIAS PRÉVIAS AO CONTRATO</w:t>
      </w:r>
    </w:p>
    <w:p w14:paraId="11C41938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Para a adequada execução do objeto a ser contratado, serão necessárias as seguintes providências:</w:t>
      </w:r>
    </w:p>
    <w:p w14:paraId="2B083E0E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a) Realização da certificação de disponibilidade orçamentária para o exercício de 2026; b) Designação oficial do fiscal do contrato para acompanhamento da execução; </w:t>
      </w:r>
    </w:p>
    <w:p w14:paraId="76416837" w14:textId="4E350541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c) Disponibilizar o local adequado para o show com capacidade para o público estimado; </w:t>
      </w:r>
    </w:p>
    <w:p w14:paraId="4647EA9C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d) Validar a infraestrutura técnica de apoio necessária para a montagem dos equipamentos da banda; </w:t>
      </w:r>
    </w:p>
    <w:p w14:paraId="50003A6A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e) Divulgar a programação do XXIV Encontro das Mulheres Alegrienses para toda a comunidade e público-alvo; </w:t>
      </w:r>
    </w:p>
    <w:p w14:paraId="77BA31CA" w14:textId="77777777" w:rsidR="00854EA6" w:rsidRPr="00BA4708" w:rsidRDefault="00854EA6" w:rsidP="00854EA6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11 - CONTRATAÇÕES CORRELATAS/INTERDEPENDENTES</w:t>
      </w:r>
    </w:p>
    <w:p w14:paraId="3D14FC7B" w14:textId="77777777" w:rsidR="00854EA6" w:rsidRPr="00BA4708" w:rsidRDefault="00854EA6" w:rsidP="00854EA6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Nesta contratação específica, não existem contratações correlatas e/ou interdependentes obrigatórias, uma vez que o serviço artístico contratado abrange de forma integrada todas as necessidades de performance musical e estrutura técnica necessárias para a realização do show no evento.</w:t>
      </w:r>
    </w:p>
    <w:p w14:paraId="6926DC50" w14:textId="77777777" w:rsidR="00854EA6" w:rsidRPr="00BA4708" w:rsidRDefault="00854EA6" w:rsidP="00854EA6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12 - IMPACTOS AMBIENTAIS</w:t>
      </w:r>
    </w:p>
    <w:p w14:paraId="1D004B55" w14:textId="43DD0A18" w:rsidR="00854EA6" w:rsidRPr="00BA4708" w:rsidRDefault="00854EA6" w:rsidP="00462C9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contratação </w:t>
      </w:r>
      <w:r w:rsidR="00462C9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não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apresenta impacto ambiental</w:t>
      </w:r>
      <w:r w:rsidR="00462C9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14:paraId="2F56B965" w14:textId="77777777" w:rsidR="00854EA6" w:rsidRPr="00BA4708" w:rsidRDefault="00854EA6" w:rsidP="00854EA6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13 - VIABILIDADE DA CONTRATAÇÃO</w:t>
      </w:r>
    </w:p>
    <w:p w14:paraId="2D133667" w14:textId="77777777" w:rsidR="00854EA6" w:rsidRPr="00BA4708" w:rsidRDefault="00854EA6" w:rsidP="00854E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Este ETP analisou a necessidade de contratação, os requisitos técnicos, legais, ambientais e operacionais, bem como o mercado fornecedor e demais aspectos necessários para caracterização da demanda.</w:t>
      </w:r>
    </w:p>
    <w:p w14:paraId="5B15D98E" w14:textId="34F55B77" w:rsidR="00462C9C" w:rsidRDefault="00854EA6" w:rsidP="00462C9C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Considera-se </w:t>
      </w: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VIÁVEL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 contratação, conforme inciso XIII do art. 18 da Lei nº 14.133/2021. Recomenda-se a elaboração do Termo de Referência para instrução do processo de Dispensa de Licitação.</w:t>
      </w:r>
    </w:p>
    <w:p w14:paraId="43C2BDC5" w14:textId="20F70ABB" w:rsidR="00462C9C" w:rsidRDefault="00462C9C" w:rsidP="00462C9C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0636B72" w14:textId="411DC124" w:rsidR="00462C9C" w:rsidRDefault="00462C9C" w:rsidP="00462C9C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D875BEB" w14:textId="77777777" w:rsidR="00462C9C" w:rsidRPr="00462C9C" w:rsidRDefault="00462C9C" w:rsidP="00462C9C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1D0BB8D" w14:textId="704801E3" w:rsidR="00854EA6" w:rsidRPr="00BA4708" w:rsidRDefault="00854EA6" w:rsidP="00854EA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lastRenderedPageBreak/>
        <w:t>14. RESPONSÁVEIS</w:t>
      </w:r>
    </w:p>
    <w:p w14:paraId="3FB7D070" w14:textId="77777777" w:rsidR="00854EA6" w:rsidRPr="00BA4708" w:rsidRDefault="00854EA6" w:rsidP="00854EA6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Elaborado por: Emily Vitória Maidana </w:t>
      </w:r>
      <w:proofErr w:type="spellStart"/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Dinkowski</w:t>
      </w:r>
      <w:proofErr w:type="spellEnd"/>
    </w:p>
    <w:p w14:paraId="44E7C3D5" w14:textId="14B31BF6" w:rsidR="00854EA6" w:rsidRDefault="00854EA6" w:rsidP="00854EA6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</w:p>
    <w:p w14:paraId="364463D1" w14:textId="77777777" w:rsidR="00462C9C" w:rsidRPr="00BA4708" w:rsidRDefault="00462C9C" w:rsidP="00854EA6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</w:p>
    <w:p w14:paraId="0A50A0DE" w14:textId="78C0D441" w:rsidR="00854EA6" w:rsidRPr="00BA4708" w:rsidRDefault="00854EA6" w:rsidP="00854EA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Alegria-RS, </w:t>
      </w:r>
      <w:r w:rsidR="00DE1ED0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27</w:t>
      </w:r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 de </w:t>
      </w:r>
      <w:r w:rsidR="00FF5417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Fevereiro</w:t>
      </w:r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 de 2026.</w:t>
      </w:r>
    </w:p>
    <w:p w14:paraId="523819FF" w14:textId="3CDE180B" w:rsidR="00854EA6" w:rsidRDefault="00854EA6" w:rsidP="00854EA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14:paraId="2F4D3763" w14:textId="77777777" w:rsidR="00462C9C" w:rsidRPr="00BA4708" w:rsidRDefault="00462C9C" w:rsidP="00854EA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14:paraId="4D4A3210" w14:textId="77777777" w:rsidR="00854EA6" w:rsidRPr="00BA4708" w:rsidRDefault="00854EA6" w:rsidP="00854EA6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________________________________________________</w:t>
      </w:r>
    </w:p>
    <w:p w14:paraId="326F7544" w14:textId="77777777" w:rsidR="00854EA6" w:rsidRPr="00BA4708" w:rsidRDefault="00854EA6" w:rsidP="00854EA6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proofErr w:type="spellStart"/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Juceléia</w:t>
      </w:r>
      <w:proofErr w:type="spellEnd"/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 xml:space="preserve"> Soares Santos</w:t>
      </w:r>
    </w:p>
    <w:p w14:paraId="78F2894B" w14:textId="77777777" w:rsidR="00854EA6" w:rsidRPr="00BA4708" w:rsidRDefault="00854EA6" w:rsidP="00854EA6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Secretária Municipal de Assistência Social e Habitação</w:t>
      </w:r>
    </w:p>
    <w:p w14:paraId="0B89E90D" w14:textId="77777777" w:rsidR="00854EA6" w:rsidRDefault="00854EA6" w:rsidP="00854EA6"/>
    <w:p w14:paraId="5C67FBD9" w14:textId="77777777" w:rsidR="008B2FBD" w:rsidRDefault="008B2FBD" w:rsidP="00854EA6">
      <w:pPr>
        <w:tabs>
          <w:tab w:val="left" w:pos="1701"/>
        </w:tabs>
      </w:pPr>
    </w:p>
    <w:p w14:paraId="27BA0521" w14:textId="77777777" w:rsidR="00854EA6" w:rsidRPr="00854EA6" w:rsidRDefault="00854EA6" w:rsidP="00854EA6">
      <w:pPr>
        <w:ind w:firstLine="708"/>
      </w:pPr>
    </w:p>
    <w:sectPr w:rsidR="00854EA6" w:rsidRPr="00854EA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E7E40" w14:textId="77777777" w:rsidR="00C562E2" w:rsidRDefault="00C562E2" w:rsidP="00854EA6">
      <w:pPr>
        <w:spacing w:after="0" w:line="240" w:lineRule="auto"/>
      </w:pPr>
      <w:r>
        <w:separator/>
      </w:r>
    </w:p>
  </w:endnote>
  <w:endnote w:type="continuationSeparator" w:id="0">
    <w:p w14:paraId="70FE02E8" w14:textId="77777777" w:rsidR="00C562E2" w:rsidRDefault="00C562E2" w:rsidP="00854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43811" w14:textId="77777777" w:rsidR="00C562E2" w:rsidRDefault="00C562E2" w:rsidP="00854EA6">
      <w:pPr>
        <w:spacing w:after="0" w:line="240" w:lineRule="auto"/>
      </w:pPr>
      <w:r>
        <w:separator/>
      </w:r>
    </w:p>
  </w:footnote>
  <w:footnote w:type="continuationSeparator" w:id="0">
    <w:p w14:paraId="2333A91C" w14:textId="77777777" w:rsidR="00C562E2" w:rsidRDefault="00C562E2" w:rsidP="00854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DDAE3" w14:textId="77777777" w:rsidR="00854EA6" w:rsidRDefault="00854EA6" w:rsidP="00854EA6">
    <w:pPr>
      <w:ind w:left="-340"/>
      <w:jc w:val="both"/>
      <w:rPr>
        <w:rFonts w:ascii="Arial" w:eastAsia="Arial" w:hAnsi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27F7025" wp14:editId="7DFE28C2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A130B83" w14:textId="77777777" w:rsidR="00854EA6" w:rsidRDefault="00854EA6" w:rsidP="00854EA6">
    <w:pPr>
      <w:ind w:left="-340"/>
      <w:rPr>
        <w:rFonts w:ascii="Arial" w:eastAsia="Arial" w:hAnsi="Arial"/>
        <w:b/>
      </w:rPr>
    </w:pPr>
    <w:r>
      <w:rPr>
        <w:rFonts w:ascii="Arial" w:eastAsia="Arial" w:hAnsi="Arial"/>
        <w:b/>
      </w:rPr>
      <w:t xml:space="preserve"> ESTADO DO RIO GRANDE DO SUL</w:t>
    </w:r>
  </w:p>
  <w:p w14:paraId="37AD5A49" w14:textId="77777777" w:rsidR="00854EA6" w:rsidRPr="004D277D" w:rsidRDefault="00854EA6" w:rsidP="00854EA6">
    <w:pPr>
      <w:ind w:left="-340"/>
      <w:rPr>
        <w:rFonts w:ascii="Arial" w:eastAsia="Arial" w:hAnsi="Arial"/>
        <w:b/>
      </w:rPr>
    </w:pPr>
    <w:r>
      <w:rPr>
        <w:rFonts w:ascii="Arial" w:eastAsia="Arial" w:hAnsi="Arial"/>
      </w:rPr>
      <w:t xml:space="preserve"> PREFEITURA MUNICIPAL DE ALEGRIA</w:t>
    </w:r>
  </w:p>
  <w:p w14:paraId="106D771E" w14:textId="77777777" w:rsidR="00854EA6" w:rsidRDefault="00854EA6" w:rsidP="00854EA6">
    <w:pPr>
      <w:spacing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CNPJ: 92.465.228/0001-75</w:t>
    </w:r>
  </w:p>
  <w:p w14:paraId="4EFB8665" w14:textId="77777777" w:rsidR="00854EA6" w:rsidRDefault="00854E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C15B8"/>
    <w:multiLevelType w:val="multilevel"/>
    <w:tmpl w:val="E338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4892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FBD"/>
    <w:rsid w:val="00241721"/>
    <w:rsid w:val="00290DFB"/>
    <w:rsid w:val="00406E3C"/>
    <w:rsid w:val="00462C9C"/>
    <w:rsid w:val="004D2190"/>
    <w:rsid w:val="00536943"/>
    <w:rsid w:val="0054510E"/>
    <w:rsid w:val="0068746D"/>
    <w:rsid w:val="00731F5D"/>
    <w:rsid w:val="007B32F8"/>
    <w:rsid w:val="00854EA6"/>
    <w:rsid w:val="008B2FBD"/>
    <w:rsid w:val="00A46706"/>
    <w:rsid w:val="00B41F52"/>
    <w:rsid w:val="00BB1C90"/>
    <w:rsid w:val="00C40116"/>
    <w:rsid w:val="00C562E2"/>
    <w:rsid w:val="00DE1ED0"/>
    <w:rsid w:val="00DF4842"/>
    <w:rsid w:val="00FA5EEB"/>
    <w:rsid w:val="00F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6009"/>
  <w15:chartTrackingRefBased/>
  <w15:docId w15:val="{764636BA-8AF0-44E1-B103-5E3BDBC6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EA6"/>
  </w:style>
  <w:style w:type="paragraph" w:styleId="Ttulo1">
    <w:name w:val="heading 1"/>
    <w:basedOn w:val="Normal"/>
    <w:next w:val="Normal"/>
    <w:link w:val="Ttulo1Char"/>
    <w:uiPriority w:val="9"/>
    <w:qFormat/>
    <w:rsid w:val="008B2F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2F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2F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2F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2F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2F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2F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2F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2F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2F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2F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2F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2FB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2FB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2F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2FB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2F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2F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2F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2F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2F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2F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2F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2FB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2FB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2FB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2F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2FB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2FB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4E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4EA6"/>
  </w:style>
  <w:style w:type="paragraph" w:styleId="Rodap">
    <w:name w:val="footer"/>
    <w:basedOn w:val="Normal"/>
    <w:link w:val="RodapChar"/>
    <w:uiPriority w:val="99"/>
    <w:unhideWhenUsed/>
    <w:rsid w:val="00854E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4EA6"/>
  </w:style>
  <w:style w:type="table" w:styleId="Tabelacomgrade">
    <w:name w:val="Table Grid"/>
    <w:basedOn w:val="Tabelanormal"/>
    <w:uiPriority w:val="59"/>
    <w:rsid w:val="00854EA6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54EA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1470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pmalegrialicitacoes@gmail.com</cp:lastModifiedBy>
  <cp:revision>4</cp:revision>
  <dcterms:created xsi:type="dcterms:W3CDTF">2026-02-10T19:01:00Z</dcterms:created>
  <dcterms:modified xsi:type="dcterms:W3CDTF">2026-03-02T14:29:00Z</dcterms:modified>
</cp:coreProperties>
</file>