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B93EC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2"/>
          <w:szCs w:val="22"/>
        </w:rPr>
      </w:pPr>
      <w:r w:rsidRPr="00A50FDA">
        <w:rPr>
          <w:rFonts w:ascii="Times New Roman" w:eastAsia="Segoe UI" w:hAnsi="Times New Roman" w:cs="Times New Roman"/>
          <w:b/>
          <w:sz w:val="22"/>
          <w:szCs w:val="22"/>
        </w:rPr>
        <w:t>ESTUDO TÉCNICO PRELIMINAR</w:t>
      </w:r>
    </w:p>
    <w:p w14:paraId="6BA6902F" w14:textId="77777777" w:rsidR="00785FF5" w:rsidRPr="00A50FDA" w:rsidRDefault="00785FF5" w:rsidP="00785FF5">
      <w:pPr>
        <w:spacing w:before="167" w:after="120" w:line="276" w:lineRule="auto"/>
        <w:ind w:right="12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50FDA">
        <w:rPr>
          <w:rFonts w:ascii="Times New Roman" w:hAnsi="Times New Roman" w:cs="Times New Roman"/>
          <w:b/>
          <w:sz w:val="22"/>
          <w:szCs w:val="22"/>
        </w:rPr>
        <w:t>Secretaria Municipal de Saúde.</w:t>
      </w:r>
    </w:p>
    <w:p w14:paraId="6FF657E7" w14:textId="77777777" w:rsidR="00785FF5" w:rsidRPr="00A50FDA" w:rsidRDefault="00785FF5" w:rsidP="00785FF5">
      <w:pPr>
        <w:spacing w:after="120" w:line="276" w:lineRule="auto"/>
        <w:ind w:right="128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50FDA">
        <w:rPr>
          <w:rFonts w:ascii="Times New Roman" w:hAnsi="Times New Roman" w:cs="Times New Roman"/>
          <w:b/>
          <w:sz w:val="22"/>
          <w:szCs w:val="22"/>
        </w:rPr>
        <w:t>Finalidade: Contratação de empresa especializada para prestação de serviços de realização de exames ecográficos</w:t>
      </w:r>
    </w:p>
    <w:p w14:paraId="58972A6F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p w14:paraId="3A43C55B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2"/>
          <w:szCs w:val="22"/>
        </w:rPr>
      </w:pPr>
      <w:r w:rsidRPr="00A50FDA">
        <w:rPr>
          <w:rFonts w:ascii="Times New Roman" w:eastAsia="Segoe UI" w:hAnsi="Times New Roman" w:cs="Times New Roman"/>
          <w:b/>
          <w:sz w:val="22"/>
          <w:szCs w:val="22"/>
        </w:rPr>
        <w:t>INTRODUÇÃO</w:t>
      </w:r>
    </w:p>
    <w:p w14:paraId="54F71683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sz w:val="22"/>
          <w:szCs w:val="22"/>
        </w:rPr>
        <w:t>O presente documento caracteriza a primeira etapa da fase de planejamento e apresenta os devidos estudos para a contratação de solução que atenderá à necessidade abaixo especificada.</w:t>
      </w:r>
    </w:p>
    <w:p w14:paraId="2627935B" w14:textId="77777777" w:rsidR="00785FF5" w:rsidRPr="00A50FDA" w:rsidRDefault="00785FF5" w:rsidP="00785FF5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sz w:val="22"/>
          <w:szCs w:val="22"/>
        </w:rPr>
        <w:t xml:space="preserve">O objetivo principal é estudar detalhadamente a necessidade e identificar no mercado a melhor solução para supri-la, em observância às normas vigentes e aos princípios que regem a Administração Pública, </w:t>
      </w:r>
      <w:r w:rsidRPr="00A50FDA">
        <w:rPr>
          <w:rFonts w:ascii="Times New Roman" w:eastAsia="Times New Roman" w:hAnsi="Times New Roman" w:cs="Times New Roman"/>
          <w:sz w:val="22"/>
          <w:szCs w:val="22"/>
        </w:rPr>
        <w:t>visando atender às necessidades assistenciais da população e garantir o funcionamento adequado da unidade.</w:t>
      </w:r>
    </w:p>
    <w:p w14:paraId="574CD5E3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39B63869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b/>
          <w:sz w:val="22"/>
          <w:szCs w:val="22"/>
        </w:rPr>
        <w:t>1 - DESCRIÇÃO DA NECESSIDADE</w:t>
      </w:r>
    </w:p>
    <w:p w14:paraId="1E9EF0E8" w14:textId="77777777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A Secretaria Municipal de Saúde identifica a necessidade de contratação de empresa especializada para a prestação de serviços de realização de exames ecográficos, os quais serão realizados no aparelho de ecografia da Secretaria Municipal de Saúde, visando atender a demanda da população usuária do Sistema Único de Saúde (SUS) no município. Os exames de imagem são fundamentais para diagnóstico precoce, acompanhamento de doenças crônicas, gestacionais e outras condições clínicas, sendo indispensáveis para a integralidade do cuidado e para o suporte às equipes de atenção básica e especializada.</w:t>
      </w:r>
    </w:p>
    <w:p w14:paraId="528CC92D" w14:textId="77777777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Atualmente, em que pese tenha em seu domínio aparelho de ultrassonografia, a estrutura municipal não dispõe de profissionais para suprir essa necessidade, o que gera filas de espera e deslocamentos dos pacientes para outros municípios, ocasionando atrasos no diagnóstico e tratamento. Assim, a contratação permitirá garantir acesso oportuno, seguro e de qualidade aos exames ecográficos, assegurando maior resolutividade dos serviços de saúde prestados à comunidade</w:t>
      </w:r>
    </w:p>
    <w:p w14:paraId="7E0E9577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p w14:paraId="1088F96F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2 – PREVISÃO NO PLANO DE CONTRATAÇÕES ANUAL</w:t>
      </w:r>
    </w:p>
    <w:p w14:paraId="71D5CCE5" w14:textId="77777777" w:rsidR="00785FF5" w:rsidRPr="00A50FDA" w:rsidRDefault="00785FF5" w:rsidP="00785FF5">
      <w:pPr>
        <w:spacing w:line="276" w:lineRule="auto"/>
        <w:jc w:val="both"/>
        <w:rPr>
          <w:rFonts w:ascii="Times New Roman" w:eastAsia="Arial" w:hAnsi="Times New Roman" w:cs="Times New Roman"/>
          <w:color w:val="C00000"/>
          <w:sz w:val="22"/>
          <w:szCs w:val="22"/>
        </w:rPr>
      </w:pPr>
      <w:r w:rsidRPr="00A50FDA">
        <w:rPr>
          <w:rFonts w:ascii="Times New Roman" w:eastAsia="Arial" w:hAnsi="Times New Roman" w:cs="Times New Roman"/>
          <w:sz w:val="22"/>
          <w:szCs w:val="22"/>
        </w:rPr>
        <w:t>Os itens encontram-se no Plano Anual de Contratações.</w:t>
      </w:r>
    </w:p>
    <w:p w14:paraId="32226886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p w14:paraId="6D10B5EB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3 – REQUISITOS DA CONTRATAÇÃO</w:t>
      </w:r>
    </w:p>
    <w:p w14:paraId="351FDF06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22BBBD54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  <w:r w:rsidRPr="00A50FDA">
        <w:rPr>
          <w:rFonts w:ascii="Times New Roman" w:eastAsia="Arial" w:hAnsi="Times New Roman" w:cs="Times New Roman"/>
          <w:sz w:val="22"/>
          <w:szCs w:val="22"/>
          <w:lang w:val="pt-PT"/>
        </w:rPr>
        <w:t>- A empresa precisa apresentar a documentação conforme abaixo:</w:t>
      </w:r>
    </w:p>
    <w:p w14:paraId="175AF252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170EED1D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HABILITAÇÃO JURÍDICA</w:t>
      </w:r>
    </w:p>
    <w:p w14:paraId="32AB234A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- Registro comercial, no caso de empresário individual;</w:t>
      </w:r>
    </w:p>
    <w:p w14:paraId="6A7598BC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-Ato constitutivo, estatuto ou contrato social em vigor, devidamente registrado, e alterações contratuais ou o último contrato social consolidado em se tratando de sociedades comerciais, e, no caso de sociedades por ações, acompanhado de documento de eleição de seus administradores;</w:t>
      </w:r>
    </w:p>
    <w:p w14:paraId="3C714FBF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-Prova de inscrição no Cadastro Nacional de Pessoa Jurídica (CNPJ)</w:t>
      </w:r>
    </w:p>
    <w:p w14:paraId="620D17FE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-Decreto de autorização, em se tratando de empresa ou sociedade estrangeira em funcionamento no País, e ato de registro ou autorização para</w:t>
      </w:r>
    </w:p>
    <w:p w14:paraId="2B5E61A9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funcionamento expedido pelo órgão competente, quando a atividade assim o exigir.</w:t>
      </w:r>
    </w:p>
    <w:p w14:paraId="5ED569EF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i/>
          <w:iCs/>
          <w:sz w:val="22"/>
          <w:szCs w:val="22"/>
          <w:lang w:eastAsia="en-US"/>
        </w:rPr>
      </w:pPr>
    </w:p>
    <w:p w14:paraId="3C4DD1FD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REGULARIDADE FISCAL</w:t>
      </w:r>
    </w:p>
    <w:p w14:paraId="107D9A6C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-Prova de inscrição no Cadastro de Contribuintes Estadual e/ou</w:t>
      </w:r>
      <w:r w:rsidRPr="00A50FDA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 xml:space="preserve"> </w:t>
      </w: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municipal (alvará de localização) relativo ao domicílio ou sede do licitante,</w:t>
      </w:r>
    </w:p>
    <w:p w14:paraId="3D99EDF6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pertinente ao seu ramo de atividades;</w:t>
      </w:r>
    </w:p>
    <w:p w14:paraId="554AD035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- Prova de regularidade quanto aos tributos administrados pela Secretaria da Receita Federal do Brasil – RFB e quanto a Dívida Ativa da</w:t>
      </w:r>
    </w:p>
    <w:p w14:paraId="322252ED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União administrada pela Procuradoria Geral da Fazenda Nacional – PGFN e certidão negativa de regularidade à Seguridade Social (INSS) através da Certidão Conjunta Negativa Unificada;</w:t>
      </w:r>
    </w:p>
    <w:p w14:paraId="69D4277C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-Prova de regularidade com a Fazenda Estadual, do domicílio ou sede da licitante. </w:t>
      </w:r>
    </w:p>
    <w:p w14:paraId="0AFBB4A4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Prova de Regularidade com a Fazenda Municipal, do domicílio ou sede da licitante</w:t>
      </w:r>
    </w:p>
    <w:p w14:paraId="754D9CF7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-Prova de regularidade junto ao Fundo de Garantia por Tempo de Serviço (FGTS)</w:t>
      </w:r>
    </w:p>
    <w:p w14:paraId="3D8BA212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</w:p>
    <w:p w14:paraId="30D56D93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</w:p>
    <w:p w14:paraId="06D95C80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REGULARIDADE TRABALHISTA</w:t>
      </w:r>
    </w:p>
    <w:p w14:paraId="5BBE4189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p w14:paraId="24EF01EF" w14:textId="77777777" w:rsidR="001C7EFA" w:rsidRDefault="001C7EFA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p w14:paraId="63084962" w14:textId="77777777" w:rsidR="001C7EFA" w:rsidRDefault="001C7EFA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</w:p>
    <w:p w14:paraId="2CE516F6" w14:textId="0029EA25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-Prova de inexistência de débitos inadimplidos perante a Justiça do Trabalho, mediante a apresentação de Certidão Negativa, nos termos do Título VIII-A da     -Consolidação das Leis do Trabalho, aprovada pelo Decreto-Lei nº 5.452, de 1º de maio de 1943.</w:t>
      </w:r>
    </w:p>
    <w:p w14:paraId="6BAEAE4F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</w:p>
    <w:p w14:paraId="27620FD3" w14:textId="77777777" w:rsidR="00785FF5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</w:p>
    <w:p w14:paraId="7805E6B1" w14:textId="77777777" w:rsidR="00785FF5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</w:p>
    <w:p w14:paraId="15701ABA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QUALIFICAÇÃO TÉCNICA</w:t>
      </w:r>
    </w:p>
    <w:p w14:paraId="08BDFFF4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-Mínimo 01 (um) Atestado de Capacidade Técnica Operacional emitido por Pessoa Jurídica de Direito Público ou Privado e com firma reconhecida do titular que o assinar, onde conste a quantidade e entrega dos serviços cotados.</w:t>
      </w:r>
    </w:p>
    <w:p w14:paraId="7C10F7D2" w14:textId="77777777" w:rsidR="00785FF5" w:rsidRPr="00A50FDA" w:rsidRDefault="00785FF5" w:rsidP="00785FF5">
      <w:pPr>
        <w:rPr>
          <w:rFonts w:ascii="Times New Roman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hAnsi="Times New Roman" w:cs="Times New Roman"/>
          <w:sz w:val="22"/>
          <w:szCs w:val="22"/>
          <w:lang w:eastAsia="en-US"/>
        </w:rPr>
        <w:t>-Documento indicando que a empresa possui profissional habilitado para execução dos serviços, com pós graduação na área</w:t>
      </w:r>
    </w:p>
    <w:p w14:paraId="32003EBB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-Licença Sanitária da empresa participante, expedida pelo órgão competente local, em plena vigência.</w:t>
      </w:r>
    </w:p>
    <w:p w14:paraId="4E73671F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-Comprovante de vínculo entre a empresa licitante e o(s) Responsável(</w:t>
      </w:r>
      <w:proofErr w:type="spellStart"/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is</w:t>
      </w:r>
      <w:proofErr w:type="spellEnd"/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) Técnico(s) indicado(s), mediante cópia do registro em carteira de trabalho ou cópia da ficha de registro de empregados da empresa. Caso o(s) Responsável(</w:t>
      </w:r>
      <w:proofErr w:type="spellStart"/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is</w:t>
      </w:r>
      <w:proofErr w:type="spellEnd"/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) Técnico(s) seja (m) dirigente(s) ou sócio(s) da empresa licitante, tal comprovação deverá ser feita através da cópia da ata da Assembleia de sua investidura no cargo ou cópia do contrato social. </w:t>
      </w:r>
    </w:p>
    <w:p w14:paraId="3C47EC46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2E40155E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QUALIFICAÇÃO ECONÔMICO-FINANCEIRA</w:t>
      </w:r>
    </w:p>
    <w:p w14:paraId="6B808C1D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Certidão jurídica cível negativa (de falência) expedida pelo distribuidor da sede da pessoa jurídica, expedida a, no máximo, 90 (noventa)</w:t>
      </w:r>
    </w:p>
    <w:p w14:paraId="3D8C33FD" w14:textId="77777777" w:rsidR="00785FF5" w:rsidRPr="00A50FDA" w:rsidRDefault="00785FF5" w:rsidP="00785FF5">
      <w:pPr>
        <w:autoSpaceDE w:val="0"/>
        <w:autoSpaceDN w:val="0"/>
        <w:adjustRightInd w:val="0"/>
        <w:spacing w:line="276" w:lineRule="auto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A50FDA">
        <w:rPr>
          <w:rFonts w:ascii="Times New Roman" w:eastAsiaTheme="minorHAnsi" w:hAnsi="Times New Roman" w:cs="Times New Roman"/>
          <w:sz w:val="22"/>
          <w:szCs w:val="22"/>
          <w:lang w:eastAsia="en-US"/>
        </w:rPr>
        <w:t>dias, da data de recebimento dos envelopes constante no preâmbulo deste edital;</w:t>
      </w:r>
    </w:p>
    <w:p w14:paraId="46B349B3" w14:textId="2F233306" w:rsidR="00785FF5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7469407F" w14:textId="04DC47BE" w:rsidR="00A4294A" w:rsidRDefault="00A4294A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11B90464" w14:textId="01EA24EF" w:rsidR="00A4294A" w:rsidRDefault="00A4294A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0E978592" w14:textId="65EBF3FA" w:rsidR="00A4294A" w:rsidRDefault="00A4294A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27FBA8AB" w14:textId="7C8282B5" w:rsidR="00A4294A" w:rsidRDefault="00A4294A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35DD4ABF" w14:textId="058957EF" w:rsidR="00A4294A" w:rsidRDefault="00A4294A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00FF1770" w14:textId="77777777" w:rsidR="00A4294A" w:rsidRPr="00A50FDA" w:rsidRDefault="00A4294A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671F3B3B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  <w:lang w:val="pt-PT"/>
        </w:rPr>
      </w:pPr>
    </w:p>
    <w:p w14:paraId="34303328" w14:textId="77777777" w:rsidR="00785FF5" w:rsidRPr="00A50FDA" w:rsidRDefault="00785FF5" w:rsidP="00785FF5">
      <w:pPr>
        <w:tabs>
          <w:tab w:val="left" w:pos="1560"/>
        </w:tabs>
        <w:spacing w:before="2" w:after="120" w:line="276" w:lineRule="auto"/>
        <w:ind w:right="283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8274E83" w14:textId="77777777" w:rsidR="00785FF5" w:rsidRPr="00A50FDA" w:rsidRDefault="00785FF5" w:rsidP="00785FF5">
      <w:pPr>
        <w:widowControl w:val="0"/>
        <w:tabs>
          <w:tab w:val="left" w:pos="1134"/>
          <w:tab w:val="left" w:pos="1560"/>
        </w:tabs>
        <w:suppressAutoHyphens/>
        <w:autoSpaceDE w:val="0"/>
        <w:autoSpaceDN w:val="0"/>
        <w:spacing w:line="276" w:lineRule="auto"/>
        <w:ind w:right="283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p w14:paraId="56FBCE48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4 – ESTIMATIVA DAS QUANTIDADES</w:t>
      </w:r>
    </w:p>
    <w:p w14:paraId="15258011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-613"/>
        <w:jc w:val="both"/>
        <w:textAlignment w:val="baseline"/>
        <w:rPr>
          <w:rFonts w:ascii="Times New Roman" w:eastAsia="Arial" w:hAnsi="Times New Roman" w:cs="Times New Roman"/>
          <w:b/>
          <w:sz w:val="22"/>
          <w:szCs w:val="22"/>
        </w:rPr>
      </w:pPr>
    </w:p>
    <w:p w14:paraId="5AAED2D5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b/>
          <w:sz w:val="22"/>
          <w:szCs w:val="22"/>
        </w:rPr>
        <w:t>4.1</w:t>
      </w:r>
      <w:r w:rsidRPr="00A50FDA">
        <w:rPr>
          <w:rFonts w:ascii="Times New Roman" w:eastAsia="Segoe UI" w:hAnsi="Times New Roman" w:cs="Times New Roman"/>
          <w:sz w:val="22"/>
          <w:szCs w:val="22"/>
        </w:rPr>
        <w:t xml:space="preserve"> A relação da estimativa de quantidades a serem licitadas, encontram-se consignadas na tabela a seguir: </w:t>
      </w:r>
    </w:p>
    <w:p w14:paraId="7FDB1A3B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tbl>
      <w:tblPr>
        <w:tblStyle w:val="Tabelacomgrade"/>
        <w:tblpPr w:leftFromText="141" w:rightFromText="141" w:vertAnchor="text" w:tblpY="1"/>
        <w:tblOverlap w:val="never"/>
        <w:tblW w:w="14029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709"/>
        <w:gridCol w:w="708"/>
        <w:gridCol w:w="3828"/>
        <w:gridCol w:w="1275"/>
        <w:gridCol w:w="1134"/>
        <w:gridCol w:w="1134"/>
        <w:gridCol w:w="1276"/>
        <w:gridCol w:w="1134"/>
        <w:gridCol w:w="1418"/>
      </w:tblGrid>
      <w:tr w:rsidR="00785FF5" w:rsidRPr="00A50FDA" w14:paraId="513E80F1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A3602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bookmarkStart w:id="0" w:name="_Hlk221097132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6A5D9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</w:p>
          <w:p w14:paraId="0955356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med.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D588D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Qtd min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AE74C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Qtd</w:t>
            </w:r>
          </w:p>
          <w:p w14:paraId="603832C9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máx.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439A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4B14" w14:textId="77777777" w:rsidR="00785FF5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Valor 1</w:t>
            </w:r>
          </w:p>
          <w:p w14:paraId="18CC19D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empresa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7B281" w14:textId="77777777" w:rsidR="00785FF5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Valor 2</w:t>
            </w:r>
          </w:p>
          <w:p w14:paraId="6757EC8E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empresa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B00CB" w14:textId="77777777" w:rsidR="00785FF5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Valor 3</w:t>
            </w:r>
          </w:p>
          <w:p w14:paraId="2DFA333B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empresa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1CD9" w14:textId="77777777" w:rsidR="00785FF5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Valor 4</w:t>
            </w:r>
          </w:p>
          <w:p w14:paraId="043B967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Licitacon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705D9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Media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5AC2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Total</w:t>
            </w:r>
          </w:p>
        </w:tc>
      </w:tr>
      <w:tr w:rsidR="00785FF5" w:rsidRPr="00A50FDA" w14:paraId="3C5BFAAB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8DCB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825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CBB3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5D2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180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8EAB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50FD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EXAME DE ECOGRAFIA DE ABDOMEM 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119C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5F33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CC9D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240,00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9FDE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D2A8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196,66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23B1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35.398,80</w:t>
            </w:r>
          </w:p>
        </w:tc>
      </w:tr>
      <w:tr w:rsidR="00785FF5" w:rsidRPr="00A50FDA" w14:paraId="3A7BA97F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5088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A4628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0A5A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03C6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A981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50FDA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EXAME DE ECOGRAFIA DE ABDOMEM SUPERIOR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AD4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65F7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75EB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9342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317B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163,33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01BE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24.499,50</w:t>
            </w:r>
          </w:p>
        </w:tc>
      </w:tr>
      <w:tr w:rsidR="00785FF5" w:rsidRPr="00A50FDA" w14:paraId="48686B97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2DF3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A1A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B1AE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4AD6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B96C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50FDA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EXAME DE ECOGRAFIA MORFOLOGICA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6196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B359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40E9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13D9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189,00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2036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273,00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69D2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9.828,00</w:t>
            </w:r>
          </w:p>
        </w:tc>
      </w:tr>
      <w:tr w:rsidR="00785FF5" w:rsidRPr="00A50FDA" w14:paraId="3888E2F1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5293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BFA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180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48D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48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4899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50FDA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EXAME DE ECOGRAFIA DE TRANSLUCENCIA NUCAL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0B2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640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5038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33BD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806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9F5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7.200,00</w:t>
            </w:r>
          </w:p>
        </w:tc>
      </w:tr>
      <w:tr w:rsidR="00785FF5" w:rsidRPr="00A50FDA" w14:paraId="76CED875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12C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988B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E463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8646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233D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50FDA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EXAME DE ECOGRAFIA OBSTETRICA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C616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F52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F8F2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32D4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E3D4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156,66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1CAD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11.279,52</w:t>
            </w:r>
          </w:p>
        </w:tc>
      </w:tr>
      <w:tr w:rsidR="00785FF5" w:rsidRPr="00A50FDA" w14:paraId="3AB0AF67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08D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435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D226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AD1D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72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D294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50FDA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EXAME DE ECOGRAFIA TRANSVAGINAL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5593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DDAA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A6E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1967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C8AEB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163,33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0EA6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11.759,76</w:t>
            </w:r>
          </w:p>
        </w:tc>
      </w:tr>
      <w:tr w:rsidR="00785FF5" w:rsidRPr="00A50FDA" w14:paraId="5DBFC13A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C5A1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88B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4BB7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D7BA7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9D25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50FDA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EXAME DE ECOGRAFIA PELVICA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687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5BEB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07E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333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B0B2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163,33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8AF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3.919,92</w:t>
            </w:r>
          </w:p>
        </w:tc>
      </w:tr>
      <w:tr w:rsidR="00785FF5" w:rsidRPr="00A50FDA" w14:paraId="40651627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C15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DB79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A0B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BFE3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5516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A50FDA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EXAME DE ECOGRAFIA DE VIAS URINARIAS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FCDD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9C4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27BB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FABE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FB46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163,33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ABBC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3.919,92</w:t>
            </w:r>
          </w:p>
        </w:tc>
      </w:tr>
      <w:tr w:rsidR="00785FF5" w:rsidRPr="00A50FDA" w14:paraId="16FA63D4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9B42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D239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4A4BB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7EF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9155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A50FDA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EXAME DE ECOGRAFIA OBSTETRICA COM DOPPLER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430C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350,00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DCAE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320,00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D753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270,00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7C5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0D98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313,33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6C32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7.519,92</w:t>
            </w:r>
          </w:p>
        </w:tc>
      </w:tr>
      <w:tr w:rsidR="00785FF5" w:rsidRPr="00A50FDA" w14:paraId="37A3254B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6F32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lastRenderedPageBreak/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86F6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753E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984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A917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A50FDA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EXAME DE ECOGRAFIA DE PROSTATA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A908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B4AE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810D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9B7A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634C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163,33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3B7E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3.919,92</w:t>
            </w:r>
          </w:p>
        </w:tc>
      </w:tr>
      <w:tr w:rsidR="00785FF5" w:rsidRPr="00A50FDA" w14:paraId="7A497C93" w14:textId="77777777" w:rsidTr="00802DDD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83E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8CE8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proofErr w:type="spellStart"/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7A44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88AD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25FE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A50FDA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EXAME DE ECOGRAFIA DE OMBRO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1769C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29E4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170,00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40D43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190,00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795C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BD33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163,33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344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  <w:t>1.633,30</w:t>
            </w:r>
          </w:p>
        </w:tc>
      </w:tr>
      <w:tr w:rsidR="00785FF5" w:rsidRPr="00A50FDA" w14:paraId="4016BE5A" w14:textId="77777777" w:rsidTr="00802DDD">
        <w:trPr>
          <w:trHeight w:val="11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010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132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ABA2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4D2D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A3B2" w14:textId="77777777" w:rsidR="00785FF5" w:rsidRPr="00A50FDA" w:rsidRDefault="00785FF5" w:rsidP="00802DDD">
            <w:pPr>
              <w:shd w:val="clear" w:color="auto" w:fill="FFFFFF"/>
              <w:spacing w:line="276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B02B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268F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F3A0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F308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12C5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b/>
                <w:bCs/>
                <w:sz w:val="22"/>
                <w:szCs w:val="22"/>
                <w:lang w:eastAsia="en-US"/>
              </w:rPr>
            </w:pPr>
            <w:r w:rsidRPr="00A50FDA">
              <w:rPr>
                <w:rFonts w:ascii="Times New Roman" w:eastAsia="Segoe UI" w:hAnsi="Times New Roman" w:cs="Times New Roman"/>
                <w:b/>
                <w:bCs/>
                <w:sz w:val="22"/>
                <w:szCs w:val="22"/>
                <w:lang w:eastAsia="en-US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9C15" w14:textId="77777777" w:rsidR="00785FF5" w:rsidRPr="00A50FDA" w:rsidRDefault="00785FF5" w:rsidP="00802DDD">
            <w:pPr>
              <w:widowControl w:val="0"/>
              <w:suppressAutoHyphens/>
              <w:autoSpaceDN w:val="0"/>
              <w:spacing w:line="276" w:lineRule="auto"/>
              <w:ind w:right="95"/>
              <w:jc w:val="both"/>
              <w:textAlignment w:val="baseline"/>
              <w:rPr>
                <w:rFonts w:ascii="Times New Roman" w:eastAsia="Segoe UI" w:hAnsi="Times New Roman" w:cs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Segoe UI" w:hAnsi="Times New Roman" w:cs="Times New Roman"/>
                <w:b/>
                <w:bCs/>
                <w:sz w:val="22"/>
                <w:szCs w:val="22"/>
                <w:lang w:eastAsia="en-US"/>
              </w:rPr>
              <w:t>120.878,56</w:t>
            </w:r>
          </w:p>
        </w:tc>
      </w:tr>
    </w:tbl>
    <w:bookmarkEnd w:id="0"/>
    <w:p w14:paraId="43914BAD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sz w:val="22"/>
          <w:szCs w:val="22"/>
        </w:rPr>
        <w:br w:type="textWrapping" w:clear="all"/>
      </w:r>
    </w:p>
    <w:p w14:paraId="3811028A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2"/>
          <w:szCs w:val="22"/>
        </w:rPr>
      </w:pPr>
      <w:r w:rsidRPr="00A50FDA">
        <w:rPr>
          <w:rFonts w:ascii="Times New Roman" w:eastAsia="Segoe UI" w:hAnsi="Times New Roman" w:cs="Times New Roman"/>
          <w:b/>
          <w:sz w:val="22"/>
          <w:szCs w:val="22"/>
        </w:rPr>
        <w:t>5 – LEVANTAMENTO DE MERCADO</w:t>
      </w:r>
    </w:p>
    <w:p w14:paraId="7F9B480A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Arial" w:hAnsi="Times New Roman" w:cs="Times New Roman"/>
          <w:b/>
          <w:sz w:val="22"/>
          <w:szCs w:val="22"/>
        </w:rPr>
      </w:pPr>
    </w:p>
    <w:p w14:paraId="032794A8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Arial" w:hAnsi="Times New Roman" w:cs="Times New Roman"/>
          <w:sz w:val="22"/>
          <w:szCs w:val="22"/>
        </w:rPr>
      </w:pPr>
      <w:r w:rsidRPr="00A50FDA">
        <w:rPr>
          <w:rFonts w:ascii="Times New Roman" w:eastAsia="Arial" w:hAnsi="Times New Roman" w:cs="Times New Roman"/>
          <w:b/>
          <w:sz w:val="22"/>
          <w:szCs w:val="22"/>
        </w:rPr>
        <w:t>5.1.</w:t>
      </w:r>
      <w:r w:rsidRPr="00A50FDA">
        <w:rPr>
          <w:rFonts w:ascii="Times New Roman" w:eastAsia="Arial" w:hAnsi="Times New Roman" w:cs="Times New Roman"/>
          <w:sz w:val="22"/>
          <w:szCs w:val="22"/>
        </w:rPr>
        <w:t xml:space="preserve"> Considerando as soluções disponíveis no mercado apto a atender as necessidades especificadas neste Estudo Técnico Preliminar, outras soluções são apresentadas a seguir:</w:t>
      </w:r>
    </w:p>
    <w:p w14:paraId="207EAF99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Times New Roman" w:hAnsi="Times New Roman" w:cs="Times New Roman"/>
          <w:sz w:val="22"/>
          <w:szCs w:val="22"/>
        </w:rPr>
      </w:pPr>
      <w:r w:rsidRPr="00A50FDA">
        <w:rPr>
          <w:rStyle w:val="Forte"/>
          <w:rFonts w:ascii="Times New Roman" w:hAnsi="Times New Roman" w:cs="Times New Roman"/>
          <w:sz w:val="22"/>
          <w:szCs w:val="22"/>
        </w:rPr>
        <w:t xml:space="preserve">Solução 1: Execução direta pela administração pública; </w:t>
      </w:r>
      <w:r w:rsidRPr="00A50FDA">
        <w:rPr>
          <w:rFonts w:ascii="Times New Roman" w:hAnsi="Times New Roman" w:cs="Times New Roman"/>
          <w:sz w:val="22"/>
          <w:szCs w:val="22"/>
        </w:rPr>
        <w:t>Esta alternativa mostrou-se inviável, uma vez que o quadro atual de funcionários não conta com profissional capacitado para a realização dos exames de ecografia.</w:t>
      </w:r>
    </w:p>
    <w:p w14:paraId="37234DC3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</w:rPr>
      </w:pPr>
      <w:r w:rsidRPr="00A50FDA">
        <w:rPr>
          <w:rFonts w:ascii="Times New Roman" w:eastAsia="Arial" w:hAnsi="Times New Roman" w:cs="Times New Roman"/>
          <w:b/>
          <w:bCs/>
          <w:sz w:val="22"/>
          <w:szCs w:val="22"/>
        </w:rPr>
        <w:t xml:space="preserve">Solução </w:t>
      </w:r>
      <w:r>
        <w:rPr>
          <w:rFonts w:ascii="Times New Roman" w:eastAsia="Arial" w:hAnsi="Times New Roman" w:cs="Times New Roman"/>
          <w:b/>
          <w:bCs/>
          <w:sz w:val="22"/>
          <w:szCs w:val="22"/>
        </w:rPr>
        <w:t>2</w:t>
      </w:r>
      <w:r w:rsidRPr="00A50FDA">
        <w:rPr>
          <w:rFonts w:ascii="Times New Roman" w:eastAsia="Arial" w:hAnsi="Times New Roman" w:cs="Times New Roman"/>
          <w:b/>
          <w:bCs/>
          <w:sz w:val="22"/>
          <w:szCs w:val="22"/>
        </w:rPr>
        <w:t>: Contratação de servidor temporário ou estatutário</w:t>
      </w:r>
      <w:r w:rsidRPr="00A50FDA">
        <w:rPr>
          <w:rFonts w:ascii="Times New Roman" w:eastAsia="Arial" w:hAnsi="Times New Roman" w:cs="Times New Roman"/>
          <w:sz w:val="22"/>
          <w:szCs w:val="22"/>
        </w:rPr>
        <w:t>: a alternativa se mostra inviável, em razão de que não há o cargo em questão no rol de cargos de servidores municipais. Além de que seria necessário demasiado tempo em face da necessidade de continuidade de prestação do serviço à comunidade.</w:t>
      </w:r>
    </w:p>
    <w:p w14:paraId="606AFFC3" w14:textId="77777777" w:rsidR="00785FF5" w:rsidRPr="00A50FDA" w:rsidRDefault="00785FF5" w:rsidP="00785FF5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Solução 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3</w:t>
      </w:r>
      <w:r w:rsidRPr="00A50FDA">
        <w:rPr>
          <w:rFonts w:ascii="Times New Roman" w:eastAsia="Times New Roman" w:hAnsi="Times New Roman" w:cs="Times New Roman"/>
          <w:b/>
          <w:bCs/>
          <w:sz w:val="22"/>
          <w:szCs w:val="22"/>
        </w:rPr>
        <w:t>:</w:t>
      </w:r>
      <w:r w:rsidRPr="00A50FDA">
        <w:rPr>
          <w:rFonts w:ascii="Times New Roman" w:hAnsi="Times New Roman" w:cs="Times New Roman"/>
          <w:b/>
          <w:sz w:val="22"/>
          <w:szCs w:val="22"/>
        </w:rPr>
        <w:t xml:space="preserve"> Contratação de empresa especializada para prestação de serviços de realização de exames ecográficos</w:t>
      </w:r>
      <w:r w:rsidRPr="00A50FDA">
        <w:rPr>
          <w:rFonts w:ascii="Times New Roman" w:eastAsia="Times New Roman" w:hAnsi="Times New Roman" w:cs="Times New Roman"/>
          <w:b/>
          <w:bCs/>
          <w:sz w:val="22"/>
          <w:szCs w:val="22"/>
        </w:rPr>
        <w:t>;</w:t>
      </w:r>
      <w:r w:rsidRPr="00A50FD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50FDA">
        <w:rPr>
          <w:rFonts w:ascii="Times New Roman" w:hAnsi="Times New Roman" w:cs="Times New Roman"/>
          <w:sz w:val="22"/>
          <w:szCs w:val="22"/>
        </w:rPr>
        <w:t>conclui-se que esta seja a opção mais vantajosa para atendimento as necessidades no momento.</w:t>
      </w:r>
    </w:p>
    <w:p w14:paraId="03E2D873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</w:rPr>
      </w:pPr>
    </w:p>
    <w:p w14:paraId="309669E0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sz w:val="22"/>
          <w:szCs w:val="22"/>
        </w:rPr>
      </w:pPr>
    </w:p>
    <w:p w14:paraId="156895C3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6 – ESTIMATIVA DO PREÇO DA CONTRATAÇÃO</w:t>
      </w:r>
    </w:p>
    <w:p w14:paraId="68461614" w14:textId="77777777" w:rsidR="00785FF5" w:rsidRPr="00A50FDA" w:rsidRDefault="00785FF5" w:rsidP="00785FF5">
      <w:pPr>
        <w:widowControl w:val="0"/>
        <w:tabs>
          <w:tab w:val="left" w:pos="6840"/>
        </w:tabs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sz w:val="22"/>
          <w:szCs w:val="22"/>
        </w:rPr>
      </w:pPr>
    </w:p>
    <w:p w14:paraId="63C9FEF7" w14:textId="77777777" w:rsidR="00785FF5" w:rsidRDefault="00785FF5" w:rsidP="00785FF5">
      <w:pPr>
        <w:widowControl w:val="0"/>
        <w:tabs>
          <w:tab w:val="left" w:pos="6840"/>
        </w:tabs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2"/>
          <w:szCs w:val="22"/>
        </w:rPr>
      </w:pPr>
      <w:r w:rsidRPr="00A50FDA">
        <w:rPr>
          <w:rFonts w:ascii="Times New Roman" w:eastAsia="Arial" w:hAnsi="Times New Roman" w:cs="Times New Roman"/>
          <w:b/>
          <w:sz w:val="22"/>
          <w:szCs w:val="22"/>
        </w:rPr>
        <w:t xml:space="preserve">6.1 </w:t>
      </w:r>
      <w:r w:rsidRPr="00A50FDA">
        <w:rPr>
          <w:rFonts w:ascii="Times New Roman" w:eastAsia="Arial" w:hAnsi="Times New Roman" w:cs="Times New Roman"/>
          <w:sz w:val="22"/>
          <w:szCs w:val="22"/>
        </w:rPr>
        <w:t xml:space="preserve">O valor previamente estimado da futura contratação é de R$ </w:t>
      </w:r>
      <w:r>
        <w:rPr>
          <w:rFonts w:ascii="Times New Roman" w:eastAsia="Arial" w:hAnsi="Times New Roman" w:cs="Times New Roman"/>
          <w:sz w:val="22"/>
          <w:szCs w:val="22"/>
        </w:rPr>
        <w:t>120.878,56</w:t>
      </w:r>
      <w:r w:rsidRPr="00A50FDA">
        <w:rPr>
          <w:rFonts w:ascii="Times New Roman" w:eastAsia="Arial" w:hAnsi="Times New Roman" w:cs="Times New Roman"/>
          <w:sz w:val="22"/>
          <w:szCs w:val="22"/>
        </w:rPr>
        <w:t xml:space="preserve">(cento e </w:t>
      </w:r>
      <w:r>
        <w:rPr>
          <w:rFonts w:ascii="Times New Roman" w:eastAsia="Arial" w:hAnsi="Times New Roman" w:cs="Times New Roman"/>
          <w:sz w:val="22"/>
          <w:szCs w:val="22"/>
        </w:rPr>
        <w:t>vinte</w:t>
      </w:r>
      <w:r w:rsidRPr="00A50FDA">
        <w:rPr>
          <w:rFonts w:ascii="Times New Roman" w:eastAsia="Arial" w:hAnsi="Times New Roman" w:cs="Times New Roman"/>
          <w:sz w:val="22"/>
          <w:szCs w:val="22"/>
        </w:rPr>
        <w:t xml:space="preserve"> mil </w:t>
      </w:r>
      <w:r>
        <w:rPr>
          <w:rFonts w:ascii="Times New Roman" w:eastAsia="Arial" w:hAnsi="Times New Roman" w:cs="Times New Roman"/>
          <w:sz w:val="22"/>
          <w:szCs w:val="22"/>
        </w:rPr>
        <w:t>oitocentos e setenta e oito</w:t>
      </w:r>
      <w:r w:rsidRPr="00A50FDA">
        <w:rPr>
          <w:rFonts w:ascii="Times New Roman" w:eastAsia="Arial" w:hAnsi="Times New Roman" w:cs="Times New Roman"/>
          <w:sz w:val="22"/>
          <w:szCs w:val="22"/>
        </w:rPr>
        <w:t xml:space="preserve"> reais com</w:t>
      </w:r>
      <w:r>
        <w:rPr>
          <w:rFonts w:ascii="Times New Roman" w:eastAsia="Arial" w:hAnsi="Times New Roman" w:cs="Times New Roman"/>
          <w:sz w:val="22"/>
          <w:szCs w:val="22"/>
        </w:rPr>
        <w:t xml:space="preserve"> cinquenta e seis</w:t>
      </w:r>
      <w:r w:rsidRPr="00A50FDA">
        <w:rPr>
          <w:rFonts w:ascii="Times New Roman" w:eastAsia="Arial" w:hAnsi="Times New Roman" w:cs="Times New Roman"/>
          <w:sz w:val="22"/>
          <w:szCs w:val="22"/>
        </w:rPr>
        <w:t xml:space="preserve"> centavos)</w:t>
      </w:r>
      <w:r w:rsidRPr="00A50FDA">
        <w:rPr>
          <w:rFonts w:ascii="Times New Roman" w:eastAsia="Arial" w:hAnsi="Times New Roman" w:cs="Times New Roman"/>
          <w:color w:val="000000" w:themeColor="text1"/>
          <w:sz w:val="22"/>
          <w:szCs w:val="22"/>
        </w:rPr>
        <w:t xml:space="preserve"> </w:t>
      </w:r>
    </w:p>
    <w:p w14:paraId="574733AE" w14:textId="77777777" w:rsidR="00785FF5" w:rsidRPr="00A50FDA" w:rsidRDefault="00785FF5" w:rsidP="00785FF5">
      <w:pPr>
        <w:widowControl w:val="0"/>
        <w:tabs>
          <w:tab w:val="left" w:pos="6840"/>
        </w:tabs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2"/>
          <w:szCs w:val="22"/>
        </w:rPr>
      </w:pPr>
      <w:r w:rsidRPr="00A50FDA">
        <w:rPr>
          <w:rFonts w:ascii="Times New Roman" w:eastAsia="Arial" w:hAnsi="Times New Roman" w:cs="Times New Roman"/>
          <w:b/>
          <w:bCs/>
          <w:color w:val="000000" w:themeColor="text1"/>
          <w:sz w:val="22"/>
          <w:szCs w:val="22"/>
        </w:rPr>
        <w:t>6.2</w:t>
      </w:r>
      <w:r w:rsidRPr="00A50FDA">
        <w:rPr>
          <w:rFonts w:ascii="Times New Roman" w:eastAsia="Arial" w:hAnsi="Times New Roman" w:cs="Times New Roman"/>
          <w:color w:val="000000" w:themeColor="text1"/>
          <w:sz w:val="22"/>
          <w:szCs w:val="22"/>
        </w:rPr>
        <w:t>.O valor estimado foi definido com base no melhor preço aferido por meio da utilização dos parâmetros adotados, de forma combinada ou não, conforme Art. 23 § 1º da Lei 14.133/2021.</w:t>
      </w:r>
    </w:p>
    <w:p w14:paraId="61966DE7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2"/>
          <w:szCs w:val="22"/>
        </w:rPr>
      </w:pPr>
    </w:p>
    <w:p w14:paraId="630332FF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2"/>
          <w:szCs w:val="22"/>
        </w:rPr>
      </w:pPr>
      <w:r w:rsidRPr="00A50FDA">
        <w:rPr>
          <w:rFonts w:ascii="Times New Roman" w:eastAsia="Arial" w:hAnsi="Times New Roman" w:cs="Times New Roman"/>
          <w:b/>
          <w:color w:val="000000" w:themeColor="text1"/>
          <w:sz w:val="22"/>
          <w:szCs w:val="22"/>
        </w:rPr>
        <w:t>6.3.</w:t>
      </w:r>
      <w:r w:rsidRPr="00A50FDA">
        <w:rPr>
          <w:rFonts w:ascii="Times New Roman" w:eastAsia="Arial" w:hAnsi="Times New Roman" w:cs="Times New Roman"/>
          <w:color w:val="000000" w:themeColor="text1"/>
          <w:sz w:val="22"/>
          <w:szCs w:val="22"/>
        </w:rPr>
        <w:t xml:space="preserve"> Para esse processo em questão foram adotados os seguintes parâmetros para obter o valor médio de referência: </w:t>
      </w:r>
    </w:p>
    <w:p w14:paraId="0CC8590D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2"/>
          <w:szCs w:val="22"/>
        </w:rPr>
      </w:pPr>
    </w:p>
    <w:p w14:paraId="7D0CF739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2"/>
          <w:szCs w:val="22"/>
        </w:rPr>
      </w:pPr>
      <w:r w:rsidRPr="00A50FDA">
        <w:rPr>
          <w:rFonts w:ascii="Times New Roman" w:eastAsia="Arial" w:hAnsi="Times New Roman" w:cs="Times New Roman"/>
          <w:color w:val="000000" w:themeColor="text1"/>
          <w:sz w:val="22"/>
          <w:szCs w:val="22"/>
        </w:rPr>
        <w:t>- Pesquisa com fornecedores do ramo;</w:t>
      </w:r>
    </w:p>
    <w:p w14:paraId="75754C0D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2"/>
          <w:szCs w:val="22"/>
        </w:rPr>
      </w:pPr>
      <w:r w:rsidRPr="00A50FDA">
        <w:rPr>
          <w:rFonts w:ascii="Times New Roman" w:eastAsia="Arial" w:hAnsi="Times New Roman" w:cs="Times New Roman"/>
          <w:color w:val="000000" w:themeColor="text1"/>
          <w:sz w:val="22"/>
          <w:szCs w:val="22"/>
        </w:rPr>
        <w:t>- Licitacon</w:t>
      </w:r>
    </w:p>
    <w:p w14:paraId="2FF382CA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2"/>
          <w:szCs w:val="22"/>
        </w:rPr>
      </w:pPr>
    </w:p>
    <w:p w14:paraId="2BED40CC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2"/>
          <w:szCs w:val="22"/>
        </w:rPr>
      </w:pPr>
      <w:r w:rsidRPr="00A50FDA">
        <w:rPr>
          <w:rFonts w:ascii="Times New Roman" w:eastAsia="Arial" w:hAnsi="Times New Roman" w:cs="Times New Roman"/>
          <w:b/>
          <w:color w:val="000000" w:themeColor="text1"/>
          <w:sz w:val="22"/>
          <w:szCs w:val="22"/>
        </w:rPr>
        <w:t>6.4</w:t>
      </w:r>
      <w:r w:rsidRPr="00A50FDA">
        <w:rPr>
          <w:rFonts w:ascii="Times New Roman" w:eastAsia="Arial" w:hAnsi="Times New Roman" w:cs="Times New Roman"/>
          <w:color w:val="000000" w:themeColor="text1"/>
          <w:sz w:val="22"/>
          <w:szCs w:val="22"/>
        </w:rPr>
        <w:t xml:space="preserve"> Os preços dos serviços são atuais e praticados no mercado.</w:t>
      </w:r>
    </w:p>
    <w:p w14:paraId="47DB9B8A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sz w:val="22"/>
          <w:szCs w:val="22"/>
        </w:rPr>
      </w:pPr>
    </w:p>
    <w:p w14:paraId="4EEAD745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sz w:val="22"/>
          <w:szCs w:val="22"/>
        </w:rPr>
      </w:pPr>
      <w:r w:rsidRPr="00A50FDA">
        <w:rPr>
          <w:rFonts w:ascii="Times New Roman" w:eastAsia="Segoe UI" w:hAnsi="Times New Roman" w:cs="Times New Roman"/>
          <w:b/>
          <w:bCs/>
          <w:sz w:val="22"/>
          <w:szCs w:val="22"/>
        </w:rPr>
        <w:t>7 - DESCRIÇÃO DA SOLUÇÃO COMO UM TODO</w:t>
      </w:r>
    </w:p>
    <w:p w14:paraId="26CDD2F1" w14:textId="77777777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A solução proposta consiste na contratação de empresa especializada para a prestação de serviços de realização de exames ecográficos, os quais serão realizados em aparelho disponibilizado pela Secretaria Municipal de Saúde, de forma a suprir a demanda da população usuária do Sistema Único de Saúde (SUS) no município. A empresa contratada deverá disponibilizar profissionais habilitados, para a execução dos exames, garantindo qualidade técnica, segurança e confiabilidade dos resultados.</w:t>
      </w:r>
    </w:p>
    <w:p w14:paraId="41223746" w14:textId="77777777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A prestação dos serviços será realizada conforme a necessidade apresentada pela Secretaria Municipal de Saúde, obedecendo aos protocolos clínicos e diretrizes do Ministério da Saúde, possibilitando diagnósticos mais precisos e acompanhamento adequado de diversas condições de saúde, incluindo gestação, doenças crônicas, lesões e alterações em órgãos internos.</w:t>
      </w:r>
    </w:p>
    <w:p w14:paraId="58AF5C75" w14:textId="77777777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Dessa forma, a contratação permitirá ampliar o acesso da população aos exames ecográficos, reduzir filas de espera, assegurar maior agilidade nos diagnósticos e fortalecer a rede de atenção à saúde do município, garantindo integralidade e resolutividade no cuidado prestado aos munícipes.</w:t>
      </w:r>
    </w:p>
    <w:p w14:paraId="5A7AE126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Segoe UI" w:hAnsi="Times New Roman" w:cs="Times New Roman"/>
          <w:b/>
          <w:sz w:val="22"/>
          <w:szCs w:val="22"/>
        </w:rPr>
      </w:pPr>
      <w:r w:rsidRPr="00A50FDA">
        <w:rPr>
          <w:rFonts w:ascii="Times New Roman" w:eastAsia="Segoe UI" w:hAnsi="Times New Roman" w:cs="Times New Roman"/>
          <w:b/>
          <w:sz w:val="22"/>
          <w:szCs w:val="22"/>
        </w:rPr>
        <w:t xml:space="preserve">  </w:t>
      </w:r>
    </w:p>
    <w:p w14:paraId="371C572E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8– JUSTIFICATIVA PARA PARCELAMENTO</w:t>
      </w:r>
    </w:p>
    <w:p w14:paraId="55495A86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8.1 </w:t>
      </w:r>
      <w:r w:rsidRPr="00A50FDA">
        <w:rPr>
          <w:rFonts w:ascii="Times New Roman" w:eastAsia="Times New Roman" w:hAnsi="Times New Roman" w:cs="Times New Roman"/>
          <w:bCs/>
          <w:color w:val="000000"/>
          <w:sz w:val="22"/>
          <w:szCs w:val="22"/>
        </w:rPr>
        <w:t>Considerando as características relativas a solução eleita, entende-se que o parcelamento do objeto se mostra técnica e economicamente inviável, vez que o parcelamento aumentaria os custos da contratação dos serviços aumentando, ainda, os riscos na gestão de Ata com eventuais signatários.</w:t>
      </w:r>
    </w:p>
    <w:p w14:paraId="7A22A636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2"/>
          <w:szCs w:val="22"/>
        </w:rPr>
      </w:pPr>
      <w:r w:rsidRPr="00A50FDA">
        <w:rPr>
          <w:rFonts w:ascii="Times New Roman" w:eastAsia="Segoe UI" w:hAnsi="Times New Roman" w:cs="Times New Roman"/>
          <w:b/>
          <w:sz w:val="22"/>
          <w:szCs w:val="22"/>
        </w:rPr>
        <w:t>9 - DEMONSTRATIVO DOS RESULTADOS PRETENDIDOS</w:t>
      </w:r>
    </w:p>
    <w:p w14:paraId="1E4F5629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Arial" w:hAnsi="Times New Roman" w:cs="Times New Roman"/>
          <w:b/>
          <w:sz w:val="22"/>
          <w:szCs w:val="22"/>
        </w:rPr>
      </w:pPr>
    </w:p>
    <w:p w14:paraId="64A93623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Arial" w:hAnsi="Times New Roman" w:cs="Times New Roman"/>
          <w:sz w:val="22"/>
          <w:szCs w:val="22"/>
        </w:rPr>
      </w:pPr>
      <w:r w:rsidRPr="00A50FDA">
        <w:rPr>
          <w:rFonts w:ascii="Times New Roman" w:eastAsia="Arial" w:hAnsi="Times New Roman" w:cs="Times New Roman"/>
          <w:b/>
          <w:sz w:val="22"/>
          <w:szCs w:val="22"/>
        </w:rPr>
        <w:t>9.1</w:t>
      </w:r>
      <w:r w:rsidRPr="00A50FDA">
        <w:rPr>
          <w:rFonts w:ascii="Times New Roman" w:eastAsia="Arial" w:hAnsi="Times New Roman" w:cs="Times New Roman"/>
          <w:sz w:val="22"/>
          <w:szCs w:val="22"/>
        </w:rPr>
        <w:t xml:space="preserve"> A contratação decorrente do presente estudo visa ao atendimento dos requisitos especificados neste documento, assim como a aquisição de objeto que garanta eficiência, eficácia, efetividade e economicidade.</w:t>
      </w:r>
    </w:p>
    <w:p w14:paraId="4A8ED559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Segoe UI" w:hAnsi="Times New Roman" w:cs="Times New Roman"/>
          <w:b/>
          <w:sz w:val="22"/>
          <w:szCs w:val="22"/>
        </w:rPr>
      </w:pPr>
    </w:p>
    <w:p w14:paraId="649BA21A" w14:textId="77777777" w:rsidR="00785FF5" w:rsidRPr="00A50FDA" w:rsidRDefault="00785FF5" w:rsidP="00785FF5">
      <w:pPr>
        <w:pStyle w:val="PargrafodaLista"/>
        <w:widowControl w:val="0"/>
        <w:numPr>
          <w:ilvl w:val="1"/>
          <w:numId w:val="19"/>
        </w:numPr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hAnsi="Times New Roman" w:cs="Times New Roman"/>
          <w:sz w:val="22"/>
          <w:szCs w:val="22"/>
        </w:rPr>
        <w:t>Com a contratação de empresa especializada para a prestação de serviços de realização de exames ecográficos, pretende-se alcançar entre outros os seguintes resultados:</w:t>
      </w:r>
    </w:p>
    <w:p w14:paraId="33FA09E6" w14:textId="77777777" w:rsidR="006501A4" w:rsidRDefault="006501A4" w:rsidP="00785FF5">
      <w:pPr>
        <w:pStyle w:val="NormalWeb"/>
        <w:spacing w:line="276" w:lineRule="auto"/>
        <w:jc w:val="both"/>
        <w:rPr>
          <w:sz w:val="22"/>
          <w:szCs w:val="22"/>
        </w:rPr>
      </w:pPr>
    </w:p>
    <w:p w14:paraId="41A6B96E" w14:textId="2720E4E6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-Ampliar o acesso da população aos exames de imagem, garantindo atendimento em tempo hábil e de forma humanizada;</w:t>
      </w:r>
    </w:p>
    <w:p w14:paraId="34247FB6" w14:textId="77777777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-Reduzir as filas de espera e o tempo para obtenção de diagnósticos, permitindo início mais rápido dos tratamentos;</w:t>
      </w:r>
    </w:p>
    <w:p w14:paraId="77443F48" w14:textId="77777777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-Assegurar maior resolutividade e qualidade na atenção básica e especializada do município, fortalecendo a rede de saúde;</w:t>
      </w:r>
    </w:p>
    <w:p w14:paraId="103CA904" w14:textId="77777777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-Garantir profissionais qualificado</w:t>
      </w:r>
      <w:r>
        <w:rPr>
          <w:sz w:val="22"/>
          <w:szCs w:val="22"/>
        </w:rPr>
        <w:t>s</w:t>
      </w:r>
      <w:r w:rsidRPr="00A50FDA">
        <w:rPr>
          <w:sz w:val="22"/>
          <w:szCs w:val="22"/>
        </w:rPr>
        <w:t>, assegurando precisão e confiabilidade nos laudos;</w:t>
      </w:r>
    </w:p>
    <w:p w14:paraId="022CBBAC" w14:textId="77777777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-Diminuir a necessidade de deslocamentos para outros municípios, facilitando o acesso da população local aos serviços;</w:t>
      </w:r>
    </w:p>
    <w:p w14:paraId="09287853" w14:textId="77777777" w:rsidR="00785FF5" w:rsidRPr="00A50FDA" w:rsidRDefault="00785FF5" w:rsidP="00785FF5">
      <w:pPr>
        <w:pStyle w:val="NormalWeb"/>
        <w:spacing w:line="276" w:lineRule="auto"/>
        <w:jc w:val="both"/>
        <w:rPr>
          <w:sz w:val="22"/>
          <w:szCs w:val="22"/>
        </w:rPr>
      </w:pPr>
      <w:r w:rsidRPr="00A50FDA">
        <w:rPr>
          <w:sz w:val="22"/>
          <w:szCs w:val="22"/>
        </w:rPr>
        <w:t>-Promover eficiência na gestão dos recursos públicos, otimizando o atendimento às demandas de saúde e contribuindo para a melhoria da qualidade de vida da comunidade.</w:t>
      </w:r>
    </w:p>
    <w:p w14:paraId="709CBC87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p w14:paraId="47F9769A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 – PROVIDÊNCIAS PRÉVIAS A ATA</w:t>
      </w:r>
    </w:p>
    <w:p w14:paraId="4847CE55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05C36B4C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11.1 Para adequada execução do objeto a ser contratado, serão necessárias as seguintes providencias:</w:t>
      </w:r>
    </w:p>
    <w:p w14:paraId="34F802F9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color w:val="000000"/>
          <w:sz w:val="22"/>
          <w:szCs w:val="22"/>
        </w:rPr>
      </w:pPr>
      <w:r w:rsidRPr="00A50FDA">
        <w:rPr>
          <w:rFonts w:ascii="Times New Roman" w:eastAsia="Segoe UI" w:hAnsi="Times New Roman" w:cs="Times New Roman"/>
          <w:color w:val="000000"/>
          <w:sz w:val="22"/>
          <w:szCs w:val="22"/>
        </w:rPr>
        <w:t>a) elaboração do Termo de Referência;</w:t>
      </w:r>
    </w:p>
    <w:p w14:paraId="2996E56C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color w:val="000000"/>
          <w:sz w:val="22"/>
          <w:szCs w:val="22"/>
        </w:rPr>
        <w:t xml:space="preserve">b) elaboração de minuta do edital; </w:t>
      </w:r>
    </w:p>
    <w:p w14:paraId="1CEC2758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color w:val="000000" w:themeColor="text1"/>
          <w:sz w:val="22"/>
          <w:szCs w:val="22"/>
        </w:rPr>
        <w:t xml:space="preserve">c) </w:t>
      </w:r>
      <w:r w:rsidRPr="00A50FDA">
        <w:rPr>
          <w:rFonts w:ascii="Times New Roman" w:eastAsia="Segoe UI" w:hAnsi="Times New Roman" w:cs="Times New Roman"/>
          <w:color w:val="000000"/>
          <w:sz w:val="22"/>
          <w:szCs w:val="22"/>
        </w:rPr>
        <w:t xml:space="preserve">elaboração de minuta da ata; </w:t>
      </w:r>
    </w:p>
    <w:p w14:paraId="2AAE1CE8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color w:val="000000"/>
          <w:sz w:val="22"/>
          <w:szCs w:val="22"/>
        </w:rPr>
        <w:t xml:space="preserve">d) encaminhamento do processo para análise jurídica; </w:t>
      </w:r>
    </w:p>
    <w:p w14:paraId="7497C420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color w:val="000000"/>
          <w:sz w:val="22"/>
          <w:szCs w:val="22"/>
        </w:rPr>
        <w:t xml:space="preserve">e) publicação e divulgação do edital e anexos; </w:t>
      </w:r>
    </w:p>
    <w:p w14:paraId="7D4BE347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color w:val="000000"/>
          <w:sz w:val="22"/>
          <w:szCs w:val="22"/>
        </w:rPr>
        <w:t xml:space="preserve">g) resposta a eventuais pedidos de esclarecimentos e/ou impugnação, caso aplicável; </w:t>
      </w:r>
    </w:p>
    <w:p w14:paraId="635B0B1C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color w:val="000000"/>
          <w:sz w:val="22"/>
          <w:szCs w:val="22"/>
        </w:rPr>
        <w:t xml:space="preserve">h) realização do certame, com suas respectivas etapas; </w:t>
      </w:r>
    </w:p>
    <w:p w14:paraId="36C615CD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Segoe UI" w:hAnsi="Times New Roman" w:cs="Times New Roman"/>
          <w:color w:val="000000"/>
          <w:sz w:val="22"/>
          <w:szCs w:val="22"/>
        </w:rPr>
        <w:t>i) assinatura da ata;</w:t>
      </w:r>
    </w:p>
    <w:p w14:paraId="683F3123" w14:textId="1A5A8054" w:rsidR="00785FF5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CF9E874" w14:textId="77777777" w:rsidR="006501A4" w:rsidRPr="00A50FDA" w:rsidRDefault="006501A4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B4CF97C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12 – CONTRATAÇÕES CORRELATAS/INTERDEPENDENTES</w:t>
      </w:r>
    </w:p>
    <w:p w14:paraId="330BE7DC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Arial" w:hAnsi="Times New Roman" w:cs="Times New Roman"/>
          <w:b/>
          <w:sz w:val="22"/>
          <w:szCs w:val="22"/>
        </w:rPr>
        <w:t>12.1</w:t>
      </w:r>
      <w:r w:rsidRPr="00A50FDA">
        <w:rPr>
          <w:rFonts w:ascii="Times New Roman" w:eastAsia="Arial" w:hAnsi="Times New Roman" w:cs="Times New Roman"/>
          <w:sz w:val="22"/>
          <w:szCs w:val="22"/>
        </w:rPr>
        <w:t xml:space="preserve"> Para esta contratação não há outras contratações que guardam relação ou dependência com o objeto desta contratação pretendida sejam elas já pretendidas, sejam elas já realizadas ou contratações futuras.</w:t>
      </w:r>
    </w:p>
    <w:p w14:paraId="6ACAA648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7B59FD4E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4657A1EE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13 – IMPACTOS AMBIENTAIS</w:t>
      </w:r>
    </w:p>
    <w:p w14:paraId="2AEC0666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13.1 </w:t>
      </w:r>
      <w:r w:rsidRPr="00A50FDA">
        <w:rPr>
          <w:rFonts w:ascii="Times New Roman" w:eastAsia="Segoe UI" w:hAnsi="Times New Roman" w:cs="Times New Roman"/>
          <w:sz w:val="22"/>
          <w:szCs w:val="22"/>
        </w:rPr>
        <w:t xml:space="preserve">Dada a natureza do objeto que se pretende adquirir, não se verifica impactos ambientais relevantes. </w:t>
      </w:r>
    </w:p>
    <w:p w14:paraId="3BBE2FDA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ind w:firstLine="1134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p w14:paraId="0A3E8BE6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shd w:val="clear" w:color="auto" w:fill="D9D9D9" w:themeFill="background1" w:themeFillShade="D9"/>
        </w:rPr>
        <w:t xml:space="preserve">14 – VIABILIDADE DA CONTRATAÇÃO                                                                       </w:t>
      </w:r>
    </w:p>
    <w:p w14:paraId="154D7AEE" w14:textId="7C1BF89A" w:rsidR="00785FF5" w:rsidRPr="006501A4" w:rsidRDefault="00785FF5" w:rsidP="006501A4">
      <w:pPr>
        <w:widowControl w:val="0"/>
        <w:suppressAutoHyphens/>
        <w:autoSpaceDN w:val="0"/>
        <w:spacing w:line="276" w:lineRule="auto"/>
        <w:ind w:right="95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Arial" w:hAnsi="Times New Roman" w:cs="Times New Roman"/>
          <w:b/>
          <w:sz w:val="22"/>
          <w:szCs w:val="22"/>
        </w:rPr>
        <w:t>14.1</w:t>
      </w:r>
      <w:r w:rsidRPr="00A50FDA">
        <w:rPr>
          <w:rFonts w:ascii="Times New Roman" w:eastAsia="Arial" w:hAnsi="Times New Roman" w:cs="Times New Roman"/>
          <w:sz w:val="22"/>
          <w:szCs w:val="22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</w:t>
      </w:r>
      <w:r w:rsidR="006501A4">
        <w:rPr>
          <w:rFonts w:ascii="Times New Roman" w:eastAsia="Segoe UI" w:hAnsi="Times New Roman" w:cs="Times New Roman"/>
          <w:sz w:val="22"/>
          <w:szCs w:val="22"/>
        </w:rPr>
        <w:t xml:space="preserve"> </w:t>
      </w:r>
      <w:r w:rsidRPr="00A50FDA">
        <w:rPr>
          <w:rFonts w:ascii="Times New Roman" w:eastAsia="Arial" w:hAnsi="Times New Roman" w:cs="Times New Roman"/>
          <w:sz w:val="22"/>
          <w:szCs w:val="22"/>
        </w:rPr>
        <w:t>necessários para a caracterização e quantificação da demanda identificada, bem como o processo de escolha da solução que melhor se adequa à Instituição nesta oportunidade.</w:t>
      </w:r>
    </w:p>
    <w:p w14:paraId="5871C344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sz w:val="22"/>
          <w:szCs w:val="22"/>
        </w:rPr>
      </w:pPr>
    </w:p>
    <w:p w14:paraId="1F5CFA7F" w14:textId="77777777" w:rsidR="00785FF5" w:rsidRPr="00A50FDA" w:rsidRDefault="00785FF5" w:rsidP="00785FF5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2"/>
          <w:szCs w:val="22"/>
        </w:rPr>
      </w:pPr>
      <w:r w:rsidRPr="00A50FDA">
        <w:rPr>
          <w:rFonts w:ascii="Times New Roman" w:eastAsia="Arial" w:hAnsi="Times New Roman" w:cs="Times New Roman"/>
          <w:b/>
          <w:sz w:val="22"/>
          <w:szCs w:val="22"/>
        </w:rPr>
        <w:t>14.2</w:t>
      </w:r>
      <w:r w:rsidRPr="00A50FDA">
        <w:rPr>
          <w:rFonts w:ascii="Times New Roman" w:eastAsia="Arial" w:hAnsi="Times New Roman" w:cs="Times New Roman"/>
          <w:sz w:val="22"/>
          <w:szCs w:val="22"/>
        </w:rPr>
        <w:t xml:space="preserve"> 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14:paraId="4D02981A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p w14:paraId="7791FF99" w14:textId="77777777" w:rsidR="00785FF5" w:rsidRPr="00A50FDA" w:rsidRDefault="00785FF5" w:rsidP="00785FF5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Times New Roman" w:hAnsi="Times New Roman" w:cs="Times New Roman"/>
          <w:b/>
          <w:bCs/>
          <w:sz w:val="22"/>
          <w:szCs w:val="22"/>
        </w:rPr>
        <w:t>15. RESPONSÁVEIS</w:t>
      </w:r>
    </w:p>
    <w:p w14:paraId="37FF8421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sz w:val="22"/>
          <w:szCs w:val="22"/>
        </w:rPr>
        <w:t>Elaborado por: Simone T. Martins</w:t>
      </w:r>
    </w:p>
    <w:p w14:paraId="2CA15C25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sz w:val="22"/>
          <w:szCs w:val="22"/>
        </w:rPr>
        <w:t>Aprovado por: Darlin Luisa Pastorio</w:t>
      </w:r>
    </w:p>
    <w:p w14:paraId="4558D268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p w14:paraId="7B8CA6E3" w14:textId="09D92995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sz w:val="22"/>
          <w:szCs w:val="22"/>
        </w:rPr>
        <w:t xml:space="preserve">Alegria/RS, </w:t>
      </w:r>
      <w:r w:rsidR="00B7441A">
        <w:rPr>
          <w:rFonts w:ascii="Times New Roman" w:eastAsia="Segoe UI" w:hAnsi="Times New Roman" w:cs="Times New Roman"/>
          <w:sz w:val="22"/>
          <w:szCs w:val="22"/>
        </w:rPr>
        <w:t>13</w:t>
      </w:r>
      <w:r w:rsidRPr="00A50FDA">
        <w:rPr>
          <w:rFonts w:ascii="Times New Roman" w:eastAsia="Segoe UI" w:hAnsi="Times New Roman" w:cs="Times New Roman"/>
          <w:sz w:val="22"/>
          <w:szCs w:val="22"/>
        </w:rPr>
        <w:t xml:space="preserve"> de </w:t>
      </w:r>
      <w:r w:rsidR="002A5898">
        <w:rPr>
          <w:rFonts w:ascii="Times New Roman" w:eastAsia="Segoe UI" w:hAnsi="Times New Roman" w:cs="Times New Roman"/>
          <w:sz w:val="22"/>
          <w:szCs w:val="22"/>
        </w:rPr>
        <w:t>abril d</w:t>
      </w:r>
      <w:r w:rsidRPr="00A50FDA">
        <w:rPr>
          <w:rFonts w:ascii="Times New Roman" w:eastAsia="Segoe UI" w:hAnsi="Times New Roman" w:cs="Times New Roman"/>
          <w:sz w:val="22"/>
          <w:szCs w:val="22"/>
        </w:rPr>
        <w:t>e 2026</w:t>
      </w:r>
    </w:p>
    <w:p w14:paraId="5DEB3AC3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p w14:paraId="243A450D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</w:p>
    <w:p w14:paraId="6A77C103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sz w:val="22"/>
          <w:szCs w:val="22"/>
        </w:rPr>
        <w:t>--------------------------------------------</w:t>
      </w:r>
    </w:p>
    <w:p w14:paraId="0F348043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sz w:val="22"/>
          <w:szCs w:val="22"/>
        </w:rPr>
        <w:t>Darlin Luisa Pastorio</w:t>
      </w:r>
    </w:p>
    <w:p w14:paraId="6C293A97" w14:textId="77777777" w:rsidR="00785FF5" w:rsidRPr="00A50FDA" w:rsidRDefault="00785FF5" w:rsidP="00785FF5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2"/>
          <w:szCs w:val="22"/>
        </w:rPr>
      </w:pPr>
      <w:r w:rsidRPr="00A50FDA">
        <w:rPr>
          <w:rFonts w:ascii="Times New Roman" w:eastAsia="Segoe UI" w:hAnsi="Times New Roman" w:cs="Times New Roman"/>
          <w:sz w:val="22"/>
          <w:szCs w:val="22"/>
        </w:rPr>
        <w:t>Secretária Municipal de Saúde</w:t>
      </w:r>
    </w:p>
    <w:p w14:paraId="04B9B22A" w14:textId="77777777" w:rsidR="00785FF5" w:rsidRPr="00A50FDA" w:rsidRDefault="00785FF5" w:rsidP="00785FF5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028F67" w14:textId="755EC142" w:rsidR="002C0DCE" w:rsidRPr="00785FF5" w:rsidRDefault="002C0DCE" w:rsidP="00785FF5"/>
    <w:sectPr w:rsidR="002C0DCE" w:rsidRPr="00785FF5" w:rsidSect="00785FF5">
      <w:headerReference w:type="default" r:id="rId8"/>
      <w:footerReference w:type="default" r:id="rId9"/>
      <w:pgSz w:w="16838" w:h="11906" w:orient="landscape"/>
      <w:pgMar w:top="1416" w:right="284" w:bottom="1701" w:left="1415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F8237" w14:textId="77777777" w:rsidR="008E6BFF" w:rsidRDefault="008E6BFF" w:rsidP="0068752D">
      <w:r>
        <w:separator/>
      </w:r>
    </w:p>
  </w:endnote>
  <w:endnote w:type="continuationSeparator" w:id="0">
    <w:p w14:paraId="0C42F50A" w14:textId="77777777" w:rsidR="008E6BFF" w:rsidRDefault="008E6BFF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3E7E9" w14:textId="77777777" w:rsidR="0068752D" w:rsidRPr="00D55462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D55462">
      <w:rPr>
        <w:rFonts w:ascii="Arial Narrow" w:eastAsia="Arial" w:hAnsi="Arial Narrow"/>
        <w:sz w:val="24"/>
        <w:szCs w:val="24"/>
      </w:rPr>
      <w:t>Rua 7 de Setembro,</w:t>
    </w:r>
    <w:r w:rsidR="00D55462" w:rsidRPr="00D55462">
      <w:rPr>
        <w:rFonts w:ascii="Arial Narrow" w:eastAsia="Arial" w:hAnsi="Arial Narrow"/>
        <w:sz w:val="24"/>
        <w:szCs w:val="24"/>
      </w:rPr>
      <w:t xml:space="preserve"> 1171 - Fones: </w:t>
    </w:r>
    <w:r w:rsidRPr="00D55462">
      <w:rPr>
        <w:rFonts w:ascii="Arial Narrow" w:eastAsia="Arial" w:hAnsi="Arial Narrow"/>
        <w:sz w:val="24"/>
        <w:szCs w:val="24"/>
      </w:rPr>
      <w:t>(55) 3536-1035 e (55) 3536–1133  -  CEP 98905 – 000  –  ALEGRIA - RS</w:t>
    </w:r>
  </w:p>
  <w:p w14:paraId="25D493FD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836FC" w14:textId="77777777" w:rsidR="008E6BFF" w:rsidRDefault="008E6BFF" w:rsidP="0068752D">
      <w:r>
        <w:separator/>
      </w:r>
    </w:p>
  </w:footnote>
  <w:footnote w:type="continuationSeparator" w:id="0">
    <w:p w14:paraId="62BD9304" w14:textId="77777777" w:rsidR="008E6BFF" w:rsidRDefault="008E6BFF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70EFC" w14:textId="77777777" w:rsidR="0068752D" w:rsidRDefault="0068752D" w:rsidP="0068752D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753A8E9B" wp14:editId="627DB682">
          <wp:simplePos x="0" y="0"/>
          <wp:positionH relativeFrom="column">
            <wp:posOffset>-746760</wp:posOffset>
          </wp:positionH>
          <wp:positionV relativeFrom="paragraph">
            <wp:posOffset>-287655</wp:posOffset>
          </wp:positionV>
          <wp:extent cx="1285875" cy="1323975"/>
          <wp:effectExtent l="0" t="0" r="9525" b="0"/>
          <wp:wrapSquare wrapText="bothSides"/>
          <wp:docPr id="2" name="Imagem 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96A932" w14:textId="77777777" w:rsidR="0068752D" w:rsidRDefault="0068752D" w:rsidP="0068752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</w:t>
    </w:r>
    <w:r w:rsidR="00B421CD">
      <w:rPr>
        <w:rFonts w:ascii="Arial" w:eastAsia="Arial" w:hAnsi="Arial"/>
        <w:b/>
        <w:sz w:val="24"/>
        <w:szCs w:val="24"/>
      </w:rPr>
      <w:t xml:space="preserve">  </w:t>
    </w:r>
    <w:r>
      <w:rPr>
        <w:rFonts w:ascii="Arial" w:eastAsia="Arial" w:hAnsi="Arial"/>
        <w:b/>
        <w:sz w:val="24"/>
        <w:szCs w:val="24"/>
      </w:rPr>
      <w:t>ESTADO DO RIO GRANDE DO SUL</w:t>
    </w:r>
  </w:p>
  <w:p w14:paraId="10E5C03A" w14:textId="77777777" w:rsidR="0068752D" w:rsidRPr="00373450" w:rsidRDefault="0068752D" w:rsidP="0068752D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</w:t>
    </w:r>
    <w:r w:rsidR="00F42F00">
      <w:rPr>
        <w:rFonts w:ascii="Arial" w:eastAsia="Arial" w:hAnsi="Arial"/>
        <w:sz w:val="26"/>
        <w:szCs w:val="26"/>
      </w:rPr>
      <w:t xml:space="preserve">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90C3B79" w14:textId="77777777" w:rsidR="0068752D" w:rsidRDefault="0068752D" w:rsidP="0068752D">
    <w:pPr>
      <w:spacing w:line="239" w:lineRule="auto"/>
      <w:rPr>
        <w:rFonts w:ascii="Arial" w:eastAsia="Arial" w:hAnsi="Arial"/>
        <w:sz w:val="22"/>
      </w:rPr>
    </w:pPr>
    <w:r>
      <w:rPr>
        <w:rFonts w:ascii="Arial" w:eastAsia="Arial" w:hAnsi="Arial"/>
        <w:sz w:val="22"/>
      </w:rPr>
      <w:t xml:space="preserve">            </w:t>
    </w:r>
    <w:r w:rsidR="00B421CD">
      <w:rPr>
        <w:rFonts w:ascii="Arial" w:eastAsia="Arial" w:hAnsi="Arial"/>
        <w:sz w:val="22"/>
      </w:rPr>
      <w:t xml:space="preserve">  </w:t>
    </w:r>
    <w:r w:rsidRPr="00F0164B">
      <w:rPr>
        <w:rFonts w:ascii="Arial" w:eastAsia="Arial" w:hAnsi="Arial"/>
        <w:sz w:val="22"/>
      </w:rPr>
      <w:t>CNPJ: 92.465.228/0001-75</w:t>
    </w:r>
  </w:p>
  <w:p w14:paraId="455278F5" w14:textId="77777777" w:rsidR="0068752D" w:rsidRDefault="0068752D" w:rsidP="0068752D">
    <w:pPr>
      <w:spacing w:line="239" w:lineRule="auto"/>
      <w:jc w:val="both"/>
      <w:rPr>
        <w:rFonts w:ascii="Arial" w:eastAsia="Arial" w:hAnsi="Arial"/>
        <w:sz w:val="22"/>
      </w:rPr>
    </w:pPr>
  </w:p>
  <w:p w14:paraId="07F72D58" w14:textId="77777777" w:rsidR="0068752D" w:rsidRDefault="006875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7" w15:restartNumberingAfterBreak="0">
    <w:nsid w:val="04D92EFB"/>
    <w:multiLevelType w:val="hybridMultilevel"/>
    <w:tmpl w:val="4D62FFD6"/>
    <w:lvl w:ilvl="0" w:tplc="A076388A">
      <w:start w:val="1"/>
      <w:numFmt w:val="lowerLetter"/>
      <w:lvlText w:val="%1)"/>
      <w:lvlJc w:val="left"/>
      <w:pPr>
        <w:ind w:left="466" w:hanging="360"/>
      </w:pPr>
      <w:rPr>
        <w:rFonts w:eastAsia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186" w:hanging="360"/>
      </w:pPr>
    </w:lvl>
    <w:lvl w:ilvl="2" w:tplc="0416001B" w:tentative="1">
      <w:start w:val="1"/>
      <w:numFmt w:val="lowerRoman"/>
      <w:lvlText w:val="%3."/>
      <w:lvlJc w:val="right"/>
      <w:pPr>
        <w:ind w:left="1906" w:hanging="180"/>
      </w:pPr>
    </w:lvl>
    <w:lvl w:ilvl="3" w:tplc="0416000F" w:tentative="1">
      <w:start w:val="1"/>
      <w:numFmt w:val="decimal"/>
      <w:lvlText w:val="%4."/>
      <w:lvlJc w:val="left"/>
      <w:pPr>
        <w:ind w:left="2626" w:hanging="360"/>
      </w:pPr>
    </w:lvl>
    <w:lvl w:ilvl="4" w:tplc="04160019" w:tentative="1">
      <w:start w:val="1"/>
      <w:numFmt w:val="lowerLetter"/>
      <w:lvlText w:val="%5."/>
      <w:lvlJc w:val="left"/>
      <w:pPr>
        <w:ind w:left="3346" w:hanging="360"/>
      </w:pPr>
    </w:lvl>
    <w:lvl w:ilvl="5" w:tplc="0416001B" w:tentative="1">
      <w:start w:val="1"/>
      <w:numFmt w:val="lowerRoman"/>
      <w:lvlText w:val="%6."/>
      <w:lvlJc w:val="right"/>
      <w:pPr>
        <w:ind w:left="4066" w:hanging="180"/>
      </w:pPr>
    </w:lvl>
    <w:lvl w:ilvl="6" w:tplc="0416000F" w:tentative="1">
      <w:start w:val="1"/>
      <w:numFmt w:val="decimal"/>
      <w:lvlText w:val="%7."/>
      <w:lvlJc w:val="left"/>
      <w:pPr>
        <w:ind w:left="4786" w:hanging="360"/>
      </w:pPr>
    </w:lvl>
    <w:lvl w:ilvl="7" w:tplc="04160019" w:tentative="1">
      <w:start w:val="1"/>
      <w:numFmt w:val="lowerLetter"/>
      <w:lvlText w:val="%8."/>
      <w:lvlJc w:val="left"/>
      <w:pPr>
        <w:ind w:left="5506" w:hanging="360"/>
      </w:pPr>
    </w:lvl>
    <w:lvl w:ilvl="8" w:tplc="0416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8" w15:restartNumberingAfterBreak="0">
    <w:nsid w:val="10AD6BCD"/>
    <w:multiLevelType w:val="multilevel"/>
    <w:tmpl w:val="10AD6BCD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9" w15:restartNumberingAfterBreak="0">
    <w:nsid w:val="220545BC"/>
    <w:multiLevelType w:val="multilevel"/>
    <w:tmpl w:val="E88003A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4A845FE9"/>
    <w:multiLevelType w:val="multilevel"/>
    <w:tmpl w:val="4A845FE9"/>
    <w:lvl w:ilvl="0">
      <w:start w:val="6"/>
      <w:numFmt w:val="decimal"/>
      <w:lvlText w:val="%1"/>
      <w:lvlJc w:val="left"/>
      <w:pPr>
        <w:ind w:left="360" w:firstLine="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/>
        <w:b/>
        <w:bCs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color w:val="000000"/>
        <w:sz w:val="22"/>
      </w:rPr>
    </w:lvl>
  </w:abstractNum>
  <w:abstractNum w:abstractNumId="11" w15:restartNumberingAfterBreak="0">
    <w:nsid w:val="5AFC3184"/>
    <w:multiLevelType w:val="multilevel"/>
    <w:tmpl w:val="8D5465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2" w15:restartNumberingAfterBreak="0">
    <w:nsid w:val="64236AA1"/>
    <w:multiLevelType w:val="multilevel"/>
    <w:tmpl w:val="64236AA1"/>
    <w:lvl w:ilvl="0">
      <w:start w:val="7"/>
      <w:numFmt w:val="decimal"/>
      <w:lvlText w:val="%1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993055"/>
    <w:multiLevelType w:val="hybridMultilevel"/>
    <w:tmpl w:val="0DA4A4C0"/>
    <w:lvl w:ilvl="0" w:tplc="8DF20C2A">
      <w:start w:val="1"/>
      <w:numFmt w:val="lowerLetter"/>
      <w:lvlText w:val="%1)"/>
      <w:lvlJc w:val="left"/>
      <w:pPr>
        <w:ind w:left="466" w:hanging="360"/>
      </w:pPr>
      <w:rPr>
        <w:rFonts w:eastAsia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186" w:hanging="360"/>
      </w:pPr>
    </w:lvl>
    <w:lvl w:ilvl="2" w:tplc="0416001B" w:tentative="1">
      <w:start w:val="1"/>
      <w:numFmt w:val="lowerRoman"/>
      <w:lvlText w:val="%3."/>
      <w:lvlJc w:val="right"/>
      <w:pPr>
        <w:ind w:left="1906" w:hanging="180"/>
      </w:pPr>
    </w:lvl>
    <w:lvl w:ilvl="3" w:tplc="0416000F" w:tentative="1">
      <w:start w:val="1"/>
      <w:numFmt w:val="decimal"/>
      <w:lvlText w:val="%4."/>
      <w:lvlJc w:val="left"/>
      <w:pPr>
        <w:ind w:left="2626" w:hanging="360"/>
      </w:pPr>
    </w:lvl>
    <w:lvl w:ilvl="4" w:tplc="04160019" w:tentative="1">
      <w:start w:val="1"/>
      <w:numFmt w:val="lowerLetter"/>
      <w:lvlText w:val="%5."/>
      <w:lvlJc w:val="left"/>
      <w:pPr>
        <w:ind w:left="3346" w:hanging="360"/>
      </w:pPr>
    </w:lvl>
    <w:lvl w:ilvl="5" w:tplc="0416001B" w:tentative="1">
      <w:start w:val="1"/>
      <w:numFmt w:val="lowerRoman"/>
      <w:lvlText w:val="%6."/>
      <w:lvlJc w:val="right"/>
      <w:pPr>
        <w:ind w:left="4066" w:hanging="180"/>
      </w:pPr>
    </w:lvl>
    <w:lvl w:ilvl="6" w:tplc="0416000F" w:tentative="1">
      <w:start w:val="1"/>
      <w:numFmt w:val="decimal"/>
      <w:lvlText w:val="%7."/>
      <w:lvlJc w:val="left"/>
      <w:pPr>
        <w:ind w:left="4786" w:hanging="360"/>
      </w:pPr>
    </w:lvl>
    <w:lvl w:ilvl="7" w:tplc="04160019" w:tentative="1">
      <w:start w:val="1"/>
      <w:numFmt w:val="lowerLetter"/>
      <w:lvlText w:val="%8."/>
      <w:lvlJc w:val="left"/>
      <w:pPr>
        <w:ind w:left="5506" w:hanging="360"/>
      </w:pPr>
    </w:lvl>
    <w:lvl w:ilvl="8" w:tplc="0416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4" w15:restartNumberingAfterBreak="0">
    <w:nsid w:val="79EF0CFA"/>
    <w:multiLevelType w:val="multilevel"/>
    <w:tmpl w:val="79EF0CFA"/>
    <w:lvl w:ilvl="0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 w16cid:durableId="1048459607">
    <w:abstractNumId w:val="0"/>
  </w:num>
  <w:num w:numId="2" w16cid:durableId="1757823065">
    <w:abstractNumId w:val="1"/>
  </w:num>
  <w:num w:numId="3" w16cid:durableId="1776554955">
    <w:abstractNumId w:val="2"/>
  </w:num>
  <w:num w:numId="4" w16cid:durableId="2107311751">
    <w:abstractNumId w:val="3"/>
  </w:num>
  <w:num w:numId="5" w16cid:durableId="1236160124">
    <w:abstractNumId w:val="4"/>
  </w:num>
  <w:num w:numId="6" w16cid:durableId="369691245">
    <w:abstractNumId w:val="5"/>
  </w:num>
  <w:num w:numId="7" w16cid:durableId="2104953554">
    <w:abstractNumId w:val="6"/>
  </w:num>
  <w:num w:numId="8" w16cid:durableId="7959547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1849307">
    <w:abstractNumId w:val="1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485725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8247257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88889516">
    <w:abstractNumId w:val="13"/>
  </w:num>
  <w:num w:numId="13" w16cid:durableId="631208319">
    <w:abstractNumId w:val="7"/>
  </w:num>
  <w:num w:numId="14" w16cid:durableId="1103955970">
    <w:abstractNumId w:val="10"/>
  </w:num>
  <w:num w:numId="15" w16cid:durableId="1919945692">
    <w:abstractNumId w:val="12"/>
  </w:num>
  <w:num w:numId="16" w16cid:durableId="904216619">
    <w:abstractNumId w:val="8"/>
  </w:num>
  <w:num w:numId="17" w16cid:durableId="1935242202">
    <w:abstractNumId w:val="14"/>
  </w:num>
  <w:num w:numId="18" w16cid:durableId="935019328">
    <w:abstractNumId w:val="11"/>
  </w:num>
  <w:num w:numId="19" w16cid:durableId="14570252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0C44"/>
    <w:rsid w:val="00015A83"/>
    <w:rsid w:val="00022C1A"/>
    <w:rsid w:val="00036BE9"/>
    <w:rsid w:val="0005100E"/>
    <w:rsid w:val="00072DAE"/>
    <w:rsid w:val="00086DE7"/>
    <w:rsid w:val="000948F0"/>
    <w:rsid w:val="00095871"/>
    <w:rsid w:val="000A42E7"/>
    <w:rsid w:val="000B2899"/>
    <w:rsid w:val="000D3B62"/>
    <w:rsid w:val="000D4C5B"/>
    <w:rsid w:val="000E051B"/>
    <w:rsid w:val="000F03C5"/>
    <w:rsid w:val="000F2BAA"/>
    <w:rsid w:val="001234FC"/>
    <w:rsid w:val="001248D9"/>
    <w:rsid w:val="001422F1"/>
    <w:rsid w:val="001501AB"/>
    <w:rsid w:val="00157FE7"/>
    <w:rsid w:val="001665A1"/>
    <w:rsid w:val="00167687"/>
    <w:rsid w:val="001732A9"/>
    <w:rsid w:val="001848BD"/>
    <w:rsid w:val="001872B6"/>
    <w:rsid w:val="001B165C"/>
    <w:rsid w:val="001C1680"/>
    <w:rsid w:val="001C7EFA"/>
    <w:rsid w:val="001F7E81"/>
    <w:rsid w:val="002001CC"/>
    <w:rsid w:val="00224798"/>
    <w:rsid w:val="00231E09"/>
    <w:rsid w:val="00241C73"/>
    <w:rsid w:val="002528FA"/>
    <w:rsid w:val="00257034"/>
    <w:rsid w:val="002712AE"/>
    <w:rsid w:val="00293F7E"/>
    <w:rsid w:val="002A5879"/>
    <w:rsid w:val="002A5898"/>
    <w:rsid w:val="002B5E9C"/>
    <w:rsid w:val="002C0DCE"/>
    <w:rsid w:val="002C7E42"/>
    <w:rsid w:val="002D2330"/>
    <w:rsid w:val="002D708D"/>
    <w:rsid w:val="002E6448"/>
    <w:rsid w:val="00305815"/>
    <w:rsid w:val="00312E64"/>
    <w:rsid w:val="003155B3"/>
    <w:rsid w:val="003212CB"/>
    <w:rsid w:val="003346CE"/>
    <w:rsid w:val="0036778F"/>
    <w:rsid w:val="00373450"/>
    <w:rsid w:val="00373733"/>
    <w:rsid w:val="00373740"/>
    <w:rsid w:val="00381B7C"/>
    <w:rsid w:val="003927DB"/>
    <w:rsid w:val="00395D90"/>
    <w:rsid w:val="003A42D6"/>
    <w:rsid w:val="003A5F7B"/>
    <w:rsid w:val="003A6356"/>
    <w:rsid w:val="003B539D"/>
    <w:rsid w:val="003C1CD1"/>
    <w:rsid w:val="003D7274"/>
    <w:rsid w:val="003E1EFD"/>
    <w:rsid w:val="003F11D4"/>
    <w:rsid w:val="003F2A46"/>
    <w:rsid w:val="003F52D3"/>
    <w:rsid w:val="003F58C7"/>
    <w:rsid w:val="00405E32"/>
    <w:rsid w:val="00425B63"/>
    <w:rsid w:val="004311F2"/>
    <w:rsid w:val="004315AA"/>
    <w:rsid w:val="00460770"/>
    <w:rsid w:val="00464038"/>
    <w:rsid w:val="00470647"/>
    <w:rsid w:val="00475B80"/>
    <w:rsid w:val="0047659B"/>
    <w:rsid w:val="00494E6A"/>
    <w:rsid w:val="004A137C"/>
    <w:rsid w:val="004A24FA"/>
    <w:rsid w:val="004B4ACD"/>
    <w:rsid w:val="004B53EB"/>
    <w:rsid w:val="004C0E1C"/>
    <w:rsid w:val="004C1CA4"/>
    <w:rsid w:val="004E7946"/>
    <w:rsid w:val="004F6193"/>
    <w:rsid w:val="005070CE"/>
    <w:rsid w:val="00527D48"/>
    <w:rsid w:val="00531C3E"/>
    <w:rsid w:val="00532055"/>
    <w:rsid w:val="00535849"/>
    <w:rsid w:val="00541B0A"/>
    <w:rsid w:val="00552207"/>
    <w:rsid w:val="005572CF"/>
    <w:rsid w:val="00561E8B"/>
    <w:rsid w:val="00563E32"/>
    <w:rsid w:val="005700DA"/>
    <w:rsid w:val="0057510E"/>
    <w:rsid w:val="00575E0B"/>
    <w:rsid w:val="00590C05"/>
    <w:rsid w:val="005A0545"/>
    <w:rsid w:val="005B4C42"/>
    <w:rsid w:val="005C46CA"/>
    <w:rsid w:val="005E657C"/>
    <w:rsid w:val="005E65C0"/>
    <w:rsid w:val="005F65C5"/>
    <w:rsid w:val="00603E42"/>
    <w:rsid w:val="006137C3"/>
    <w:rsid w:val="00636250"/>
    <w:rsid w:val="006501A4"/>
    <w:rsid w:val="00650AEA"/>
    <w:rsid w:val="00651C31"/>
    <w:rsid w:val="0065527B"/>
    <w:rsid w:val="00660B9E"/>
    <w:rsid w:val="00665954"/>
    <w:rsid w:val="00673432"/>
    <w:rsid w:val="006754E0"/>
    <w:rsid w:val="006818D0"/>
    <w:rsid w:val="00682043"/>
    <w:rsid w:val="00682787"/>
    <w:rsid w:val="006836F6"/>
    <w:rsid w:val="0068752D"/>
    <w:rsid w:val="00690E4B"/>
    <w:rsid w:val="00694FA6"/>
    <w:rsid w:val="00695B08"/>
    <w:rsid w:val="006B7A18"/>
    <w:rsid w:val="006B7C5D"/>
    <w:rsid w:val="006C3CE2"/>
    <w:rsid w:val="006D1768"/>
    <w:rsid w:val="006D5676"/>
    <w:rsid w:val="006D71A4"/>
    <w:rsid w:val="006D7FA1"/>
    <w:rsid w:val="006F5A30"/>
    <w:rsid w:val="007103FB"/>
    <w:rsid w:val="007332F1"/>
    <w:rsid w:val="00735277"/>
    <w:rsid w:val="0073778D"/>
    <w:rsid w:val="0076024D"/>
    <w:rsid w:val="007619F4"/>
    <w:rsid w:val="0077230E"/>
    <w:rsid w:val="007844CA"/>
    <w:rsid w:val="00785FF5"/>
    <w:rsid w:val="0079418B"/>
    <w:rsid w:val="007A4F30"/>
    <w:rsid w:val="007A4FDD"/>
    <w:rsid w:val="007B027C"/>
    <w:rsid w:val="007B110E"/>
    <w:rsid w:val="007B76C9"/>
    <w:rsid w:val="007C6B14"/>
    <w:rsid w:val="007D38C8"/>
    <w:rsid w:val="007D43B5"/>
    <w:rsid w:val="007D49A7"/>
    <w:rsid w:val="007D60EE"/>
    <w:rsid w:val="007E11D8"/>
    <w:rsid w:val="007F1D83"/>
    <w:rsid w:val="007F3307"/>
    <w:rsid w:val="007F50B8"/>
    <w:rsid w:val="008009D9"/>
    <w:rsid w:val="00801BA8"/>
    <w:rsid w:val="008038F1"/>
    <w:rsid w:val="00814A1F"/>
    <w:rsid w:val="00815938"/>
    <w:rsid w:val="00821736"/>
    <w:rsid w:val="00830323"/>
    <w:rsid w:val="008504E1"/>
    <w:rsid w:val="00855853"/>
    <w:rsid w:val="00855CFB"/>
    <w:rsid w:val="00866987"/>
    <w:rsid w:val="00866A29"/>
    <w:rsid w:val="0088645C"/>
    <w:rsid w:val="00896620"/>
    <w:rsid w:val="00896916"/>
    <w:rsid w:val="008A3479"/>
    <w:rsid w:val="008B4C1B"/>
    <w:rsid w:val="008B5748"/>
    <w:rsid w:val="008B7032"/>
    <w:rsid w:val="008C4BCF"/>
    <w:rsid w:val="008D11C2"/>
    <w:rsid w:val="008E4B35"/>
    <w:rsid w:val="008E6BFF"/>
    <w:rsid w:val="008E7094"/>
    <w:rsid w:val="008E72C8"/>
    <w:rsid w:val="008F42E2"/>
    <w:rsid w:val="009012F3"/>
    <w:rsid w:val="00944A87"/>
    <w:rsid w:val="00952A4D"/>
    <w:rsid w:val="009561C9"/>
    <w:rsid w:val="00970FB4"/>
    <w:rsid w:val="00981E19"/>
    <w:rsid w:val="00982CB3"/>
    <w:rsid w:val="00991442"/>
    <w:rsid w:val="009A2E0E"/>
    <w:rsid w:val="009A5A9D"/>
    <w:rsid w:val="009B07D2"/>
    <w:rsid w:val="009C2046"/>
    <w:rsid w:val="009E06E8"/>
    <w:rsid w:val="009E209B"/>
    <w:rsid w:val="009E2B60"/>
    <w:rsid w:val="009E5B15"/>
    <w:rsid w:val="009E74EE"/>
    <w:rsid w:val="00A035EA"/>
    <w:rsid w:val="00A14705"/>
    <w:rsid w:val="00A153F4"/>
    <w:rsid w:val="00A21D2E"/>
    <w:rsid w:val="00A3303E"/>
    <w:rsid w:val="00A4294A"/>
    <w:rsid w:val="00A60C56"/>
    <w:rsid w:val="00A658C1"/>
    <w:rsid w:val="00A7563A"/>
    <w:rsid w:val="00A76849"/>
    <w:rsid w:val="00A85051"/>
    <w:rsid w:val="00A87684"/>
    <w:rsid w:val="00AD20EF"/>
    <w:rsid w:val="00AE36B8"/>
    <w:rsid w:val="00AE5AB6"/>
    <w:rsid w:val="00AF2E10"/>
    <w:rsid w:val="00AF61E8"/>
    <w:rsid w:val="00AF6B6D"/>
    <w:rsid w:val="00AF76C9"/>
    <w:rsid w:val="00B164CD"/>
    <w:rsid w:val="00B32CE5"/>
    <w:rsid w:val="00B421CD"/>
    <w:rsid w:val="00B44F7B"/>
    <w:rsid w:val="00B517B4"/>
    <w:rsid w:val="00B53837"/>
    <w:rsid w:val="00B71426"/>
    <w:rsid w:val="00B719F3"/>
    <w:rsid w:val="00B7441A"/>
    <w:rsid w:val="00B873A0"/>
    <w:rsid w:val="00B92A19"/>
    <w:rsid w:val="00BA2449"/>
    <w:rsid w:val="00BB3D30"/>
    <w:rsid w:val="00BB6BD6"/>
    <w:rsid w:val="00BC270B"/>
    <w:rsid w:val="00BE4E05"/>
    <w:rsid w:val="00BF34C4"/>
    <w:rsid w:val="00BF4986"/>
    <w:rsid w:val="00C10F57"/>
    <w:rsid w:val="00C1410C"/>
    <w:rsid w:val="00C223E9"/>
    <w:rsid w:val="00C32C96"/>
    <w:rsid w:val="00C34AF5"/>
    <w:rsid w:val="00C3683D"/>
    <w:rsid w:val="00C429D5"/>
    <w:rsid w:val="00C466A1"/>
    <w:rsid w:val="00C53F36"/>
    <w:rsid w:val="00C66C66"/>
    <w:rsid w:val="00C67FA1"/>
    <w:rsid w:val="00C735D5"/>
    <w:rsid w:val="00C901AA"/>
    <w:rsid w:val="00CA776B"/>
    <w:rsid w:val="00CB4632"/>
    <w:rsid w:val="00CF6F13"/>
    <w:rsid w:val="00D13CA4"/>
    <w:rsid w:val="00D32BBA"/>
    <w:rsid w:val="00D36335"/>
    <w:rsid w:val="00D47844"/>
    <w:rsid w:val="00D51722"/>
    <w:rsid w:val="00D55462"/>
    <w:rsid w:val="00D610E7"/>
    <w:rsid w:val="00D63F0C"/>
    <w:rsid w:val="00D650DE"/>
    <w:rsid w:val="00D7409E"/>
    <w:rsid w:val="00D84002"/>
    <w:rsid w:val="00DA424E"/>
    <w:rsid w:val="00DA6DAC"/>
    <w:rsid w:val="00DB04AD"/>
    <w:rsid w:val="00DC5ED0"/>
    <w:rsid w:val="00DE5428"/>
    <w:rsid w:val="00E136AB"/>
    <w:rsid w:val="00E17060"/>
    <w:rsid w:val="00E208C2"/>
    <w:rsid w:val="00E25BFB"/>
    <w:rsid w:val="00E35F82"/>
    <w:rsid w:val="00E3643B"/>
    <w:rsid w:val="00E44BFA"/>
    <w:rsid w:val="00E47215"/>
    <w:rsid w:val="00E5110C"/>
    <w:rsid w:val="00E64007"/>
    <w:rsid w:val="00E65584"/>
    <w:rsid w:val="00E7107F"/>
    <w:rsid w:val="00E72784"/>
    <w:rsid w:val="00E74CB5"/>
    <w:rsid w:val="00E80A90"/>
    <w:rsid w:val="00EA3A55"/>
    <w:rsid w:val="00ED56F7"/>
    <w:rsid w:val="00ED7433"/>
    <w:rsid w:val="00EE48EF"/>
    <w:rsid w:val="00EE6FD5"/>
    <w:rsid w:val="00EF41E3"/>
    <w:rsid w:val="00F00BF8"/>
    <w:rsid w:val="00F01634"/>
    <w:rsid w:val="00F0164B"/>
    <w:rsid w:val="00F025A9"/>
    <w:rsid w:val="00F304C5"/>
    <w:rsid w:val="00F37435"/>
    <w:rsid w:val="00F42F00"/>
    <w:rsid w:val="00F60EA7"/>
    <w:rsid w:val="00F655D3"/>
    <w:rsid w:val="00F853A8"/>
    <w:rsid w:val="00F904CE"/>
    <w:rsid w:val="00F91D14"/>
    <w:rsid w:val="00FA10B1"/>
    <w:rsid w:val="00FA54EB"/>
    <w:rsid w:val="00FB32A5"/>
    <w:rsid w:val="00FC28C6"/>
    <w:rsid w:val="00FC419D"/>
    <w:rsid w:val="00FD2A5A"/>
    <w:rsid w:val="00FE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972AC"/>
  <w15:docId w15:val="{6952EA90-70C9-406F-85E3-39E979F2E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10E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830323"/>
    <w:rPr>
      <w:color w:val="0000FF"/>
      <w:u w:val="single"/>
    </w:rPr>
  </w:style>
  <w:style w:type="table" w:styleId="Tabelacomgrade">
    <w:name w:val="Table Grid"/>
    <w:basedOn w:val="Tabelanormal"/>
    <w:uiPriority w:val="39"/>
    <w:qFormat/>
    <w:rsid w:val="00DA424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9E209B"/>
    <w:rPr>
      <w:color w:val="800080" w:themeColor="followedHyperlink"/>
      <w:u w:val="single"/>
    </w:rPr>
  </w:style>
  <w:style w:type="paragraph" w:customStyle="1" w:styleId="msonormal0">
    <w:name w:val="msonormal"/>
    <w:basedOn w:val="Normal"/>
    <w:rsid w:val="009E209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9E209B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603E42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603E4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11">
    <w:name w:val="Tabela com grade111"/>
    <w:basedOn w:val="Tabelanormal"/>
    <w:next w:val="Tabelacomgrade"/>
    <w:uiPriority w:val="39"/>
    <w:qFormat/>
    <w:rsid w:val="008B4C1B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B4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4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4E2D4-A473-45DE-A9FA-D9BA1189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1898</Words>
  <Characters>10255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PM_Alegria8</dc:creator>
  <cp:keywords/>
  <dc:description/>
  <cp:lastModifiedBy>Simone Terezinha Martins</cp:lastModifiedBy>
  <cp:revision>6</cp:revision>
  <cp:lastPrinted>2025-03-20T10:57:00Z</cp:lastPrinted>
  <dcterms:created xsi:type="dcterms:W3CDTF">2026-03-25T17:37:00Z</dcterms:created>
  <dcterms:modified xsi:type="dcterms:W3CDTF">2026-04-13T13:02:00Z</dcterms:modified>
</cp:coreProperties>
</file>