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jpeg" ContentType="image/jpeg"/>
  <Override PartName="/word/media/image2.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cs="Times New Roman" w:ascii="Times New Roman" w:hAnsi="Times New Roman"/>
          <w:b/>
          <w:bCs/>
          <w:color w:val="000000"/>
          <w:szCs w:val="24"/>
          <w:lang w:eastAsia="pt-BR"/>
        </w:rPr>
        <w:t>AUTORIZAÇÃO DA AUTORIDADE COMPETENTE (Lei 14.133/2021, art. 72, VIII)</w:t>
      </w:r>
    </w:p>
    <w:p>
      <w:pPr>
        <w:pStyle w:val="Normal"/>
        <w:spacing w:before="0" w:after="120"/>
        <w:ind w:firstLine="284"/>
        <w:jc w:val="center"/>
        <w:rPr>
          <w:rFonts w:ascii="Times New Roman" w:hAnsi="Times New Roman" w:cs="Times New Roman"/>
          <w:color w:val="000000"/>
          <w:szCs w:val="24"/>
          <w:lang w:eastAsia="pt-BR"/>
        </w:rPr>
      </w:pPr>
      <w:r>
        <w:rPr>
          <w:rFonts w:cs="Times New Roman" w:ascii="Times New Roman" w:hAnsi="Times New Roman"/>
          <w:color w:val="000000"/>
          <w:szCs w:val="24"/>
          <w:lang w:eastAsia="pt-BR"/>
        </w:rPr>
      </w:r>
    </w:p>
    <w:p>
      <w:pPr>
        <w:pStyle w:val="Normal"/>
        <w:spacing w:before="0" w:after="120"/>
        <w:rPr>
          <w:rFonts w:ascii="Times New Roman" w:hAnsi="Times New Roman" w:cs="Times New Roman"/>
          <w:color w:val="000000"/>
          <w:szCs w:val="24"/>
          <w:lang w:eastAsia="pt-BR"/>
        </w:rPr>
      </w:pPr>
      <w:r>
        <w:rPr>
          <w:rFonts w:cs="Times New Roman" w:ascii="Times New Roman" w:hAnsi="Times New Roman"/>
          <w:color w:val="000000"/>
          <w:szCs w:val="24"/>
          <w:lang w:eastAsia="pt-BR"/>
        </w:rPr>
        <w:t xml:space="preserve">Determino a divulgação de aviso em sítio eletrônico oficial, pelo prazo mínimo de 3 (três) dias úteis, com a especificação do objeto pretendido </w:t>
      </w:r>
      <w:r>
        <w:rPr>
          <w:rFonts w:cs="Times New Roman" w:ascii="Times New Roman" w:hAnsi="Times New Roman"/>
          <w:b/>
          <w:color w:val="000000"/>
          <w:szCs w:val="24"/>
          <w:lang w:eastAsia="pt-BR"/>
        </w:rPr>
        <w:t>(</w:t>
      </w:r>
      <w:r>
        <w:rPr>
          <w:rFonts w:cs="Times New Roman" w:ascii="Times New Roman" w:hAnsi="Times New Roman"/>
          <w:b/>
          <w:color w:val="000000"/>
          <w:szCs w:val="24"/>
          <w:lang w:eastAsia="pt-BR"/>
        </w:rPr>
        <w:t>AQUISIÇÃO DE PAPEL TOALHA COM COMODATO DE DISPENSADOR</w:t>
      </w:r>
      <w:r>
        <w:rPr>
          <w:rFonts w:cs="Times New Roman" w:ascii="Times New Roman" w:hAnsi="Times New Roman"/>
          <w:b/>
          <w:color w:val="000000"/>
          <w:szCs w:val="24"/>
          <w:lang w:eastAsia="pt-BR"/>
        </w:rPr>
        <w:t xml:space="preserve">, COM VALOR ESTIMADO DE R$ </w:t>
      </w:r>
      <w:r>
        <w:rPr>
          <w:rFonts w:cs="Times New Roman" w:ascii="Times New Roman" w:hAnsi="Times New Roman"/>
          <w:b/>
          <w:color w:val="000000"/>
          <w:szCs w:val="24"/>
          <w:lang w:eastAsia="pt-BR"/>
        </w:rPr>
        <w:t>6.240,00</w:t>
      </w:r>
      <w:r>
        <w:rPr>
          <w:rFonts w:cs="Times New Roman" w:ascii="Times New Roman" w:hAnsi="Times New Roman"/>
          <w:color w:val="000000"/>
          <w:szCs w:val="24"/>
          <w:lang w:eastAsia="pt-BR"/>
        </w:rPr>
        <w:t xml:space="preserve">), tudo conforme o </w:t>
      </w:r>
      <w:r>
        <w:rPr>
          <w:rFonts w:cs="Times New Roman" w:ascii="Times New Roman" w:hAnsi="Times New Roman"/>
          <w:b/>
          <w:color w:val="000000"/>
          <w:szCs w:val="24"/>
          <w:lang w:eastAsia="pt-BR"/>
        </w:rPr>
        <w:t>ESTUDO TÉCNICO PRELIMINAR assinado por Josmar</w:t>
      </w:r>
      <w:r>
        <w:rPr>
          <w:rFonts w:cs="Times New Roman" w:ascii="Times New Roman" w:hAnsi="Times New Roman"/>
          <w:b/>
          <w:color w:val="000000"/>
          <w:szCs w:val="24"/>
          <w:lang w:eastAsia="pt-BR"/>
        </w:rPr>
        <w:t xml:space="preserve"> Cesar Guizzo</w:t>
      </w:r>
      <w:r>
        <w:rPr>
          <w:rFonts w:cs="Times New Roman" w:ascii="Times New Roman" w:hAnsi="Times New Roman"/>
          <w:b/>
          <w:color w:val="000000"/>
          <w:szCs w:val="24"/>
          <w:lang w:eastAsia="pt-BR"/>
        </w:rPr>
        <w:t xml:space="preserve"> (</w:t>
      </w:r>
      <w:r>
        <w:rPr>
          <w:rFonts w:cs="Times New Roman" w:ascii="Times New Roman" w:hAnsi="Times New Roman"/>
          <w:b/>
          <w:color w:val="000000"/>
          <w:szCs w:val="24"/>
          <w:lang w:eastAsia="pt-BR"/>
        </w:rPr>
        <w:t>Chefe do Setor de Patrimônio e Almoxarifado</w:t>
      </w:r>
      <w:r>
        <w:rPr>
          <w:rFonts w:cs="Times New Roman" w:ascii="Times New Roman" w:hAnsi="Times New Roman"/>
          <w:b/>
          <w:color w:val="000000"/>
          <w:szCs w:val="24"/>
          <w:lang w:eastAsia="pt-BR"/>
        </w:rPr>
        <w:t>);</w:t>
      </w:r>
      <w:r>
        <w:rPr>
          <w:rFonts w:cs="Times New Roman" w:ascii="Times New Roman" w:hAnsi="Times New Roman"/>
          <w:color w:val="000000"/>
          <w:szCs w:val="24"/>
          <w:lang w:eastAsia="pt-BR"/>
        </w:rPr>
        <w:t xml:space="preserve"> e com a manifestação de interesse da Administração em obter propostas adicionais de eventuais interessados, devendo ser selecionada a proposta mais vantajosa a contratação direta, por meio de dispensa de licitação (Lei 14.133/2021, art. 75, II), São dispensáveis pareceres técnicos ou jurídicos que demonstrem o atendimento dos requisitos exigidos (Lei 14.133/2021, art. 72, III), já que esta contratação se refere a hipótese previamente definida em ato da autoridade jurídica máxima competente desta Câmara Municipal, nos termos da Orientação Normativa Nº 2, de 11 de novembro de 2024.</w:t>
      </w:r>
    </w:p>
    <w:p>
      <w:pPr>
        <w:pStyle w:val="Normal"/>
        <w:spacing w:before="0" w:after="120"/>
        <w:jc w:val="center"/>
        <w:rPr>
          <w:rFonts w:ascii="Times New Roman" w:hAnsi="Times New Roman" w:cs="Times New Roman"/>
          <w:color w:val="000000"/>
          <w:szCs w:val="24"/>
          <w:lang w:eastAsia="pt-BR"/>
        </w:rPr>
      </w:pPr>
      <w:r>
        <w:rPr>
          <w:rFonts w:cs="Times New Roman" w:ascii="Times New Roman" w:hAnsi="Times New Roman"/>
          <w:color w:val="000000"/>
          <w:szCs w:val="24"/>
          <w:lang w:eastAsia="pt-BR"/>
        </w:rPr>
        <w:t xml:space="preserve">Caxias do Sul, </w:t>
      </w:r>
      <w:bookmarkStart w:id="0" w:name="_GoBack"/>
      <w:bookmarkEnd w:id="0"/>
      <w:r>
        <w:rPr>
          <w:rFonts w:cs="Times New Roman" w:ascii="Times New Roman" w:hAnsi="Times New Roman"/>
          <w:color w:val="000000"/>
          <w:szCs w:val="24"/>
          <w:lang w:eastAsia="pt-BR"/>
        </w:rPr>
        <w:t>24</w:t>
      </w:r>
      <w:r>
        <w:rPr>
          <w:rFonts w:cs="Times New Roman" w:ascii="Times New Roman" w:hAnsi="Times New Roman"/>
          <w:color w:val="000000"/>
          <w:szCs w:val="24"/>
          <w:lang w:eastAsia="pt-BR"/>
        </w:rPr>
        <w:t>/0</w:t>
      </w:r>
      <w:r>
        <w:rPr>
          <w:rFonts w:cs="Times New Roman" w:ascii="Times New Roman" w:hAnsi="Times New Roman"/>
          <w:color w:val="000000"/>
          <w:szCs w:val="24"/>
          <w:lang w:eastAsia="pt-BR"/>
        </w:rPr>
        <w:t>2</w:t>
      </w:r>
      <w:r>
        <w:rPr>
          <w:rFonts w:cs="Times New Roman" w:ascii="Times New Roman" w:hAnsi="Times New Roman"/>
          <w:color w:val="000000"/>
          <w:szCs w:val="24"/>
          <w:lang w:eastAsia="pt-BR"/>
        </w:rPr>
        <w:t>/2026</w:t>
      </w:r>
    </w:p>
    <w:p>
      <w:pPr>
        <w:pStyle w:val="Normal"/>
        <w:spacing w:before="0"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cs="Times New Roman" w:ascii="Times New Roman" w:hAnsi="Times New Roman"/>
          <w:b/>
          <w:bCs/>
          <w:color w:val="000000"/>
          <w:szCs w:val="24"/>
          <w:lang w:eastAsia="pt-BR"/>
        </w:rPr>
      </w:r>
    </w:p>
    <w:p>
      <w:pPr>
        <w:pStyle w:val="Normal"/>
        <w:spacing w:before="0"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cs="Times New Roman" w:ascii="Times New Roman" w:hAnsi="Times New Roman"/>
          <w:b/>
          <w:bCs/>
          <w:color w:val="000000"/>
          <w:szCs w:val="24"/>
          <w:lang w:eastAsia="pt-BR"/>
        </w:rPr>
        <w:t>____________________</w:t>
      </w:r>
    </w:p>
    <w:p>
      <w:pPr>
        <w:pStyle w:val="Normal"/>
        <w:spacing w:before="0"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cs="Times New Roman" w:ascii="Times New Roman" w:hAnsi="Times New Roman"/>
          <w:b/>
          <w:bCs/>
          <w:color w:val="000000"/>
          <w:szCs w:val="24"/>
          <w:lang w:eastAsia="pt-BR"/>
        </w:rPr>
        <w:t>Igor Schmaedeke</w:t>
      </w:r>
    </w:p>
    <w:p>
      <w:pPr>
        <w:pStyle w:val="Normal"/>
        <w:spacing w:before="0"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cs="Times New Roman" w:ascii="Times New Roman" w:hAnsi="Times New Roman"/>
          <w:b/>
          <w:bCs/>
          <w:color w:val="000000"/>
          <w:szCs w:val="24"/>
          <w:lang w:eastAsia="pt-BR"/>
        </w:rPr>
        <w:t>Diretor Geral</w:t>
      </w:r>
    </w:p>
    <w:p>
      <w:pPr>
        <w:pStyle w:val="Normal"/>
        <w:spacing w:before="0"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cs="Times New Roman" w:ascii="Times New Roman" w:hAnsi="Times New Roman"/>
          <w:b/>
          <w:bCs/>
          <w:color w:val="000000"/>
          <w:szCs w:val="24"/>
          <w:lang w:eastAsia="pt-BR"/>
        </w:rPr>
        <w:t>Ordenador da Despesa designado por meio da Ordem de Serviço nº 13/2024</w:t>
      </w:r>
    </w:p>
    <w:p>
      <w:pPr>
        <w:pStyle w:val="Normal"/>
        <w:spacing w:before="0"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cs="Times New Roman" w:ascii="Times New Roman" w:hAnsi="Times New Roman"/>
          <w:b/>
          <w:bCs/>
          <w:color w:val="000000"/>
          <w:szCs w:val="24"/>
          <w:lang w:eastAsia="pt-BR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720" w:right="720" w:gutter="0" w:header="709" w:top="766" w:footer="709" w:bottom="76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Microsoft Uighur"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inline distT="0" distB="0" distL="0" distR="0">
          <wp:extent cx="5401945" cy="290830"/>
          <wp:effectExtent l="0" t="0" r="0" b="0"/>
          <wp:docPr id="5" name="Imagem 2" descr="roda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roda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1945" cy="290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inline distT="0" distB="0" distL="0" distR="0">
          <wp:extent cx="5401945" cy="290830"/>
          <wp:effectExtent l="0" t="0" r="0" b="0"/>
          <wp:docPr id="6" name="Imagem 2" descr="roda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2" descr="roda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1945" cy="290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635" distB="0" distL="635" distR="0" simplePos="0" locked="0" layoutInCell="1" allowOverlap="1" relativeHeight="2" wp14:anchorId="1BADA2C5">
              <wp:simplePos x="0" y="0"/>
              <wp:positionH relativeFrom="column">
                <wp:posOffset>3541395</wp:posOffset>
              </wp:positionH>
              <wp:positionV relativeFrom="paragraph">
                <wp:posOffset>445135</wp:posOffset>
              </wp:positionV>
              <wp:extent cx="2657475" cy="287655"/>
              <wp:effectExtent l="635" t="635" r="0" b="0"/>
              <wp:wrapNone/>
              <wp:docPr id="1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57520" cy="287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</wp:anchor>
          </w:drawing>
        </mc:Choice>
        <mc:Fallback>
          <w:pict>
            <v:rect id="shape_0" ID="Caixa de Texto 2" path="m0,0l-2147483645,0l-2147483645,-2147483646l0,-2147483646xe" stroked="f" o:allowincell="f" style="position:absolute;margin-left:278.85pt;margin-top:35.05pt;width:209.2pt;height:22.6pt;mso-wrap-style:none;v-text-anchor:middle" wp14:anchorId="1BADA2C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inline distT="0" distB="0" distL="0" distR="0">
          <wp:extent cx="5824855" cy="602615"/>
          <wp:effectExtent l="0" t="0" r="0" b="0"/>
          <wp:docPr id="2" name="Imagem 1" descr="cabec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abecalh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24855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635" distB="0" distL="635" distR="0" simplePos="0" locked="0" layoutInCell="1" allowOverlap="1" relativeHeight="2" wp14:anchorId="1BADA2C5">
              <wp:simplePos x="0" y="0"/>
              <wp:positionH relativeFrom="column">
                <wp:posOffset>3541395</wp:posOffset>
              </wp:positionH>
              <wp:positionV relativeFrom="paragraph">
                <wp:posOffset>445135</wp:posOffset>
              </wp:positionV>
              <wp:extent cx="2657475" cy="287655"/>
              <wp:effectExtent l="635" t="635" r="0" b="0"/>
              <wp:wrapNone/>
              <wp:docPr id="3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57520" cy="287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</wp:anchor>
          </w:drawing>
        </mc:Choice>
        <mc:Fallback>
          <w:pict>
            <v:rect id="shape_0" ID="Caixa de Texto 2" path="m0,0l-2147483645,0l-2147483645,-2147483646l0,-2147483646xe" stroked="f" o:allowincell="f" style="position:absolute;margin-left:278.85pt;margin-top:35.05pt;width:209.2pt;height:22.6pt;mso-wrap-style:none;v-text-anchor:middle" wp14:anchorId="1BADA2C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w:drawing>
        <wp:inline distT="0" distB="0" distL="0" distR="0">
          <wp:extent cx="5824855" cy="602615"/>
          <wp:effectExtent l="0" t="0" r="0" b="0"/>
          <wp:docPr id="4" name="Imagem 1" descr="cabec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cabecalh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24855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Microsoft Uighur" w:hAnsi="Microsoft Uighur" w:eastAsia="Microsoft Uighur" w:cs="Microsoft Uighur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b72fd"/>
    <w:pPr>
      <w:widowControl/>
      <w:suppressAutoHyphens w:val="true"/>
      <w:bidi w:val="0"/>
      <w:spacing w:before="0" w:after="0"/>
      <w:jc w:val="both"/>
    </w:pPr>
    <w:rPr>
      <w:rFonts w:ascii="Microsoft Uighur" w:hAnsi="Microsoft Uighur" w:eastAsia="Microsoft Uighur" w:cs="Microsoft Uighur"/>
      <w:color w:val="auto"/>
      <w:kern w:val="0"/>
      <w:sz w:val="24"/>
      <w:szCs w:val="20"/>
      <w:lang w:val="pt-BR" w:eastAsia="ar-SA" w:bidi="ar-SA"/>
    </w:rPr>
  </w:style>
  <w:style w:type="paragraph" w:styleId="Heading1">
    <w:name w:val="heading 1"/>
    <w:basedOn w:val="Normal"/>
    <w:next w:val="Normal"/>
    <w:link w:val="Ttulo1Char"/>
    <w:qFormat/>
    <w:rsid w:val="0002090b"/>
    <w:pPr>
      <w:keepNext w:val="true"/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Ttulo2Char"/>
    <w:semiHidden/>
    <w:unhideWhenUsed/>
    <w:qFormat/>
    <w:rsid w:val="0019084b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rPr>
      <w:color w:val="0000FF"/>
      <w:u w:val="single"/>
    </w:rPr>
  </w:style>
  <w:style w:type="character" w:styleId="HeaderChar" w:customStyle="1">
    <w:name w:val="Header Char"/>
    <w:semiHidden/>
    <w:qFormat/>
    <w:locked/>
    <w:rPr>
      <w:lang w:val="pt-BR" w:eastAsia="ar-SA" w:bidi="ar-SA"/>
    </w:rPr>
  </w:style>
  <w:style w:type="character" w:styleId="FollowedHyperlink">
    <w:name w:val="FollowedHyperlink"/>
    <w:rPr>
      <w:color w:val="800080"/>
      <w:u w:val="single"/>
    </w:rPr>
  </w:style>
  <w:style w:type="character" w:styleId="apple-converted-space" w:customStyle="1">
    <w:name w:val="apple-converted-space"/>
    <w:qFormat/>
    <w:rsid w:val="007e6d00"/>
    <w:rPr/>
  </w:style>
  <w:style w:type="character" w:styleId="TextodenotaderodapChar" w:customStyle="1">
    <w:name w:val="Texto de nota de rodapé Char"/>
    <w:qFormat/>
    <w:rsid w:val="00c33be9"/>
    <w:rPr>
      <w:rFonts w:ascii="Microsoft Uighur" w:hAnsi="Microsoft Uighur"/>
      <w:lang w:eastAsia="ar-SA"/>
    </w:rPr>
  </w:style>
  <w:style w:type="character" w:styleId="Caracteresdenotaderodapuser">
    <w:name w:val="Caracteres de nota de rodapé (user)"/>
    <w:qFormat/>
    <w:rsid w:val="00c33be9"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tulo1Char" w:customStyle="1">
    <w:name w:val="Título 1 Char"/>
    <w:qFormat/>
    <w:rsid w:val="0002090b"/>
    <w:rPr>
      <w:rFonts w:ascii="Cambria" w:hAnsi="Cambria" w:eastAsia="Microsoft Uighur" w:cs="Microsoft Uighur"/>
      <w:b/>
      <w:bCs/>
      <w:kern w:val="2"/>
      <w:sz w:val="32"/>
      <w:szCs w:val="32"/>
      <w:lang w:eastAsia="ar-SA"/>
    </w:rPr>
  </w:style>
  <w:style w:type="character" w:styleId="Ttulo2Char" w:customStyle="1">
    <w:name w:val="Título 2 Char"/>
    <w:semiHidden/>
    <w:qFormat/>
    <w:rsid w:val="0019084b"/>
    <w:rPr>
      <w:rFonts w:ascii="Cambria" w:hAnsi="Cambria" w:eastAsia="Microsoft Uighur" w:cs="Microsoft Uighur"/>
      <w:b/>
      <w:bCs/>
      <w:i/>
      <w:iCs/>
      <w:sz w:val="28"/>
      <w:szCs w:val="28"/>
      <w:lang w:eastAsia="ar-SA"/>
    </w:rPr>
  </w:style>
  <w:style w:type="character" w:styleId="CorpodetextoChar" w:customStyle="1">
    <w:name w:val="Corpo de texto Char"/>
    <w:qFormat/>
    <w:rsid w:val="00610918"/>
    <w:rPr>
      <w:sz w:val="24"/>
      <w:lang w:eastAsia="ar-SA"/>
    </w:rPr>
  </w:style>
  <w:style w:type="character" w:styleId="Strong">
    <w:name w:val="Strong"/>
    <w:uiPriority w:val="22"/>
    <w:qFormat/>
    <w:rsid w:val="00610918"/>
    <w:rPr>
      <w:b/>
      <w:bCs/>
    </w:rPr>
  </w:style>
  <w:style w:type="character" w:styleId="Emphasis">
    <w:name w:val="Emphasis"/>
    <w:uiPriority w:val="20"/>
    <w:qFormat/>
    <w:rsid w:val="00b962cd"/>
    <w:rPr>
      <w:i/>
      <w:iCs/>
    </w:rPr>
  </w:style>
  <w:style w:type="character" w:styleId="CommentReference">
    <w:name w:val="annotation reference"/>
    <w:qFormat/>
    <w:rsid w:val="00f3045f"/>
    <w:rPr>
      <w:sz w:val="16"/>
      <w:szCs w:val="16"/>
    </w:rPr>
  </w:style>
  <w:style w:type="character" w:styleId="TextodecomentrioChar" w:customStyle="1">
    <w:name w:val="Texto de comentário Char"/>
    <w:qFormat/>
    <w:rsid w:val="00f3045f"/>
    <w:rPr>
      <w:lang w:eastAsia="ar-SA"/>
    </w:rPr>
  </w:style>
  <w:style w:type="character" w:styleId="AssuntodocomentrioChar" w:customStyle="1">
    <w:name w:val="Assunto do comentário Char"/>
    <w:link w:val="annotationsubject"/>
    <w:qFormat/>
    <w:rsid w:val="00f3045f"/>
    <w:rPr>
      <w:b/>
      <w:bCs/>
      <w:lang w:eastAsia="ar-SA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rsid w:val="00610918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odyTextIndent">
    <w:name w:val="Body Text Indent"/>
    <w:basedOn w:val="Normal"/>
    <w:pPr>
      <w:ind w:start="1482"/>
    </w:pPr>
    <w:rPr>
      <w:szCs w:val="24"/>
    </w:rPr>
  </w:style>
  <w:style w:type="paragraph" w:styleId="A152473" w:customStyle="1">
    <w:name w:val="_A152473"/>
    <w:qFormat/>
    <w:pPr>
      <w:widowControl w:val="false"/>
      <w:suppressAutoHyphens w:val="true"/>
      <w:bidi w:val="0"/>
      <w:spacing w:before="0" w:after="0"/>
      <w:ind w:hanging="1710" w:start="3456" w:end="-144"/>
      <w:jc w:val="both"/>
    </w:pPr>
    <w:rPr>
      <w:rFonts w:ascii="Microsoft Uighur" w:hAnsi="Microsoft Uighur" w:eastAsia="Microsoft Uighur" w:cs="Microsoft Uighur"/>
      <w:color w:val="000000"/>
      <w:kern w:val="0"/>
      <w:sz w:val="14"/>
      <w:szCs w:val="20"/>
      <w:lang w:val="pt-BR" w:eastAsia="pt-BR" w:bidi="ar-SA"/>
    </w:rPr>
  </w:style>
  <w:style w:type="paragraph" w:styleId="BalloonText">
    <w:name w:val="Balloon Text"/>
    <w:basedOn w:val="Normal"/>
    <w:semiHidden/>
    <w:qFormat/>
    <w:rsid w:val="00275143"/>
    <w:pPr/>
    <w:rPr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7e6d00"/>
    <w:pPr>
      <w:suppressAutoHyphens w:val="false"/>
      <w:spacing w:beforeAutospacing="1" w:afterAutospacing="1"/>
      <w:jc w:val="start"/>
    </w:pPr>
    <w:rPr>
      <w:szCs w:val="24"/>
      <w:lang w:eastAsia="pt-BR"/>
    </w:rPr>
  </w:style>
  <w:style w:type="paragraph" w:styleId="FootnoteText">
    <w:name w:val="footnote text"/>
    <w:basedOn w:val="Normal"/>
    <w:link w:val="TextodenotaderodapChar"/>
    <w:rsid w:val="00c33be9"/>
    <w:pPr/>
    <w:rPr>
      <w:sz w:val="20"/>
    </w:rPr>
  </w:style>
  <w:style w:type="paragraph" w:styleId="Standard" w:customStyle="1">
    <w:name w:val="Standard"/>
    <w:qFormat/>
    <w:rsid w:val="000a49cd"/>
    <w:pPr>
      <w:widowControl/>
      <w:suppressAutoHyphens w:val="true"/>
      <w:bidi w:val="0"/>
      <w:spacing w:before="0" w:after="0"/>
      <w:jc w:val="start"/>
    </w:pPr>
    <w:rPr>
      <w:rFonts w:ascii="Microsoft Uighur" w:hAnsi="Microsoft Uighur" w:eastAsia="Microsoft Uighur" w:cs="Microsoft Uighur"/>
      <w:color w:val="auto"/>
      <w:kern w:val="2"/>
      <w:sz w:val="20"/>
      <w:szCs w:val="20"/>
      <w:lang w:val="pt-BR" w:eastAsia="zh-CN" w:bidi="ar-SA"/>
    </w:rPr>
  </w:style>
  <w:style w:type="paragraph" w:styleId="artigo" w:customStyle="1">
    <w:name w:val="artigo"/>
    <w:basedOn w:val="Normal"/>
    <w:qFormat/>
    <w:rsid w:val="002c2a4d"/>
    <w:pPr>
      <w:suppressAutoHyphens w:val="false"/>
      <w:spacing w:beforeAutospacing="1" w:afterAutospacing="1"/>
      <w:jc w:val="start"/>
    </w:pPr>
    <w:rPr>
      <w:szCs w:val="24"/>
      <w:lang w:eastAsia="pt-BR"/>
    </w:rPr>
  </w:style>
  <w:style w:type="paragraph" w:styleId="Citaes" w:customStyle="1">
    <w:name w:val="Citações"/>
    <w:basedOn w:val="Normal"/>
    <w:qFormat/>
    <w:rsid w:val="00610918"/>
    <w:pPr>
      <w:spacing w:lineRule="auto" w:line="276" w:before="0" w:after="283"/>
      <w:ind w:start="567" w:end="567"/>
    </w:pPr>
    <w:rPr>
      <w:sz w:val="26"/>
      <w:lang w:eastAsia="zh-CN"/>
    </w:rPr>
  </w:style>
  <w:style w:type="paragraph" w:styleId="paragrafopadrao" w:customStyle="1">
    <w:name w:val="paragrafopadrao"/>
    <w:basedOn w:val="Normal"/>
    <w:qFormat/>
    <w:rsid w:val="00cb3637"/>
    <w:pPr>
      <w:suppressAutoHyphens w:val="false"/>
      <w:spacing w:beforeAutospacing="1" w:afterAutospacing="1"/>
      <w:jc w:val="start"/>
    </w:pPr>
    <w:rPr>
      <w:szCs w:val="24"/>
      <w:lang w:eastAsia="pt-BR"/>
    </w:rPr>
  </w:style>
  <w:style w:type="paragraph" w:styleId="texto2" w:customStyle="1">
    <w:name w:val="texto2"/>
    <w:basedOn w:val="Normal"/>
    <w:qFormat/>
    <w:rsid w:val="00547aee"/>
    <w:pPr>
      <w:suppressAutoHyphens w:val="false"/>
      <w:spacing w:beforeAutospacing="1" w:afterAutospacing="1"/>
      <w:jc w:val="start"/>
    </w:pPr>
    <w:rPr>
      <w:szCs w:val="24"/>
      <w:lang w:eastAsia="pt-BR"/>
    </w:rPr>
  </w:style>
  <w:style w:type="paragraph" w:styleId="CommentText">
    <w:name w:val="annotation text"/>
    <w:basedOn w:val="Normal"/>
    <w:link w:val="TextodecomentrioChar"/>
    <w:rsid w:val="00f3045f"/>
    <w:pPr/>
    <w:rPr>
      <w:sz w:val="20"/>
    </w:rPr>
  </w:style>
  <w:style w:type="paragraph" w:styleId="annotationsubject">
    <w:name w:val="annotation subject"/>
    <w:basedOn w:val="CommentText"/>
    <w:next w:val="CommentText"/>
    <w:link w:val="AssuntodocomentrioChar"/>
    <w:qFormat/>
    <w:rsid w:val="00f3045f"/>
    <w:pPr/>
    <w:rPr>
      <w:b/>
      <w:bCs/>
    </w:rPr>
  </w:style>
  <w:style w:type="paragraph" w:styleId="Contedodoquadrouser">
    <w:name w:val="Conteúdo do quadro (user)"/>
    <w:basedOn w:val="Normal"/>
    <w:qFormat/>
    <w:pPr/>
    <w:rPr/>
  </w:style>
  <w:style w:type="paragraph" w:styleId="Contedodoquadro">
    <w:name w:val="Conteúdo do quadro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7d020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6D171-CE7C-4BD6-AC74-487632BFE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Application>LibreOffice/25.8.2.2$Windows_X86_64 LibreOffice_project/d401f2107ccab8f924a8e2df40f573aab7605b6f</Application>
  <AppVersion>15.0000</AppVersion>
  <Pages>1</Pages>
  <Words>172</Words>
  <Characters>991</Characters>
  <CharactersWithSpaces>1156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2024-11-28T19:43:00Z</dcterms:created>
  <dc:creator>MT</dc:creator>
  <dc:description/>
  <dc:language>pt-BR</dc:language>
  <cp:lastModifiedBy/>
  <cp:lastPrinted>2026-02-02T10:20:38Z</cp:lastPrinted>
  <dcterms:modified xsi:type="dcterms:W3CDTF">2026-02-24T14:20:45Z</dcterms:modified>
  <cp:revision>27</cp:revision>
  <dc:subject/>
  <dc:title>TERMO DE POSSE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