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B8861" w14:textId="5957FCAF" w:rsidR="00B852DA" w:rsidRDefault="00B02621" w:rsidP="001B0E6C">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4798319" wp14:editId="4A4ADAC0">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1099D830" w14:textId="7F6F56CA" w:rsidR="00B02621" w:rsidRDefault="00B02621" w:rsidP="001B0E6C">
      <w:pPr>
        <w:jc w:val="center"/>
        <w:rPr>
          <w:rFonts w:asciiTheme="minorHAnsi" w:hAnsiTheme="minorHAnsi" w:cstheme="minorHAnsi"/>
          <w:b/>
          <w:sz w:val="24"/>
          <w:szCs w:val="24"/>
        </w:rPr>
      </w:pPr>
    </w:p>
    <w:p w14:paraId="7D79B2CE" w14:textId="73C07AEF" w:rsidR="00B02621" w:rsidRDefault="00B02621" w:rsidP="001B0E6C">
      <w:pPr>
        <w:jc w:val="center"/>
        <w:rPr>
          <w:rFonts w:asciiTheme="minorHAnsi" w:hAnsiTheme="minorHAnsi" w:cstheme="minorHAnsi"/>
          <w:b/>
          <w:sz w:val="24"/>
          <w:szCs w:val="24"/>
        </w:rPr>
      </w:pPr>
    </w:p>
    <w:p w14:paraId="22179BA8" w14:textId="4B51F797" w:rsidR="00A22BBE" w:rsidRPr="007B3DE3" w:rsidRDefault="0066001D" w:rsidP="00BD107C">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21D822A1" w14:textId="5445FA39" w:rsidR="004E5284" w:rsidRPr="00EE0CC4" w:rsidRDefault="00B572DB" w:rsidP="00BD107C">
      <w:pPr>
        <w:jc w:val="left"/>
        <w:rPr>
          <w:rFonts w:ascii="Arial Nova" w:hAnsi="Arial Nova" w:cstheme="minorHAnsi"/>
          <w:b/>
          <w:color w:val="FF0000"/>
          <w:sz w:val="18"/>
          <w:szCs w:val="18"/>
        </w:rPr>
      </w:pPr>
      <w:r>
        <w:rPr>
          <w:rFonts w:ascii="Arial Nova" w:hAnsi="Arial Nova" w:cstheme="minorHAnsi"/>
          <w:b/>
          <w:color w:val="FF0000"/>
          <w:sz w:val="44"/>
          <w:szCs w:val="44"/>
        </w:rPr>
        <w:t>0</w:t>
      </w:r>
      <w:r w:rsidR="009C54A4">
        <w:rPr>
          <w:rFonts w:ascii="Arial Nova" w:hAnsi="Arial Nova" w:cstheme="minorHAnsi"/>
          <w:b/>
          <w:color w:val="FF0000"/>
          <w:sz w:val="44"/>
          <w:szCs w:val="44"/>
        </w:rPr>
        <w:t>4</w:t>
      </w:r>
      <w:r w:rsidR="00EF4643">
        <w:rPr>
          <w:rFonts w:ascii="Arial Nova" w:hAnsi="Arial Nova" w:cstheme="minorHAnsi"/>
          <w:b/>
          <w:color w:val="FF0000"/>
          <w:sz w:val="44"/>
          <w:szCs w:val="44"/>
        </w:rPr>
        <w:t>9</w:t>
      </w:r>
      <w:r w:rsidR="00EE0CC4" w:rsidRPr="00EE0CC4">
        <w:rPr>
          <w:rFonts w:ascii="Arial Nova" w:hAnsi="Arial Nova" w:cstheme="minorHAnsi"/>
          <w:b/>
          <w:color w:val="FF0000"/>
          <w:sz w:val="44"/>
          <w:szCs w:val="44"/>
        </w:rPr>
        <w:t>/2023</w:t>
      </w:r>
    </w:p>
    <w:p w14:paraId="32F5CA7F" w14:textId="49F70E45" w:rsidR="004E5284" w:rsidRDefault="0007461A" w:rsidP="00BD107C">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78A9CCA0" w14:textId="4F55F88C" w:rsidR="00516A3E" w:rsidRDefault="00516A3E" w:rsidP="00BD107C">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260F302E" w14:textId="6EE6AED9" w:rsidR="00C92DCF" w:rsidRDefault="00EF4643" w:rsidP="00BD107C">
      <w:pPr>
        <w:jc w:val="left"/>
        <w:rPr>
          <w:rFonts w:ascii="Arial Nova" w:hAnsi="Arial Nova" w:cstheme="minorHAnsi"/>
          <w:b/>
          <w:color w:val="FF0000"/>
          <w:sz w:val="36"/>
          <w:szCs w:val="36"/>
        </w:rPr>
      </w:pPr>
      <w:r w:rsidRPr="00EF4643">
        <w:rPr>
          <w:rFonts w:ascii="Arial Nova" w:hAnsi="Arial Nova" w:cstheme="minorHAnsi"/>
          <w:b/>
          <w:color w:val="FF0000"/>
          <w:sz w:val="36"/>
          <w:szCs w:val="36"/>
        </w:rPr>
        <w:t xml:space="preserve">Serviço de roçada -  VRS </w:t>
      </w:r>
      <w:proofErr w:type="gramStart"/>
      <w:r w:rsidRPr="00EF4643">
        <w:rPr>
          <w:rFonts w:ascii="Arial Nova" w:hAnsi="Arial Nova" w:cstheme="minorHAnsi"/>
          <w:b/>
          <w:color w:val="FF0000"/>
          <w:sz w:val="36"/>
          <w:szCs w:val="36"/>
        </w:rPr>
        <w:t>802 ,</w:t>
      </w:r>
      <w:proofErr w:type="gramEnd"/>
      <w:r w:rsidRPr="00EF4643">
        <w:rPr>
          <w:rFonts w:ascii="Arial Nova" w:hAnsi="Arial Nova" w:cstheme="minorHAnsi"/>
          <w:b/>
          <w:color w:val="FF0000"/>
          <w:sz w:val="36"/>
          <w:szCs w:val="36"/>
        </w:rPr>
        <w:t xml:space="preserve"> trecho 0010 - </w:t>
      </w:r>
      <w:proofErr w:type="spellStart"/>
      <w:r w:rsidRPr="00EF4643">
        <w:rPr>
          <w:rFonts w:ascii="Arial Nova" w:hAnsi="Arial Nova" w:cstheme="minorHAnsi"/>
          <w:b/>
          <w:color w:val="FF0000"/>
          <w:sz w:val="36"/>
          <w:szCs w:val="36"/>
        </w:rPr>
        <w:t>Entr</w:t>
      </w:r>
      <w:proofErr w:type="spellEnd"/>
      <w:r w:rsidRPr="00EF4643">
        <w:rPr>
          <w:rFonts w:ascii="Arial Nova" w:hAnsi="Arial Nova" w:cstheme="minorHAnsi"/>
          <w:b/>
          <w:color w:val="FF0000"/>
          <w:sz w:val="36"/>
          <w:szCs w:val="36"/>
        </w:rPr>
        <w:t>. BR 392-Morro Redondo</w:t>
      </w:r>
    </w:p>
    <w:p w14:paraId="22CE9DE4" w14:textId="7457DFD4" w:rsidR="00EF4643" w:rsidRPr="00C92DCF" w:rsidRDefault="00EF4643" w:rsidP="00BD107C">
      <w:pPr>
        <w:jc w:val="left"/>
        <w:rPr>
          <w:rFonts w:ascii="Arial Nova" w:hAnsi="Arial Nova" w:cstheme="minorHAnsi"/>
          <w:b/>
          <w:color w:val="FF0000"/>
          <w:sz w:val="36"/>
          <w:szCs w:val="36"/>
        </w:rPr>
      </w:pPr>
      <w:r w:rsidRPr="00EF4643">
        <w:rPr>
          <w:rFonts w:ascii="Arial Nova" w:hAnsi="Arial Nova" w:cstheme="minorHAnsi"/>
          <w:b/>
          <w:color w:val="FF0000"/>
          <w:sz w:val="36"/>
          <w:szCs w:val="36"/>
        </w:rPr>
        <w:t>Serviço de roçada, sendo 8,2 km de roçada com 3m de largura, e 8,2 km de poda de arbustos, com 5m de altura</w:t>
      </w:r>
    </w:p>
    <w:p w14:paraId="10C88676" w14:textId="5054D2C6" w:rsidR="00336AEA" w:rsidRPr="007B3DE3" w:rsidRDefault="00387106" w:rsidP="00336AEA">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31F938CE" w14:textId="02357C62" w:rsidR="00DE32F3" w:rsidRDefault="00B572DB" w:rsidP="00DE32F3">
      <w:pPr>
        <w:jc w:val="left"/>
        <w:rPr>
          <w:rFonts w:ascii="Arial Nova" w:hAnsi="Arial Nova" w:cstheme="minorHAnsi"/>
          <w:b/>
          <w:color w:val="FF0000"/>
          <w:sz w:val="32"/>
          <w:szCs w:val="32"/>
        </w:rPr>
      </w:pPr>
      <w:r w:rsidRPr="002401A4">
        <w:rPr>
          <w:rFonts w:ascii="Arial Nova" w:hAnsi="Arial Nova" w:cstheme="minorHAnsi"/>
          <w:b/>
          <w:color w:val="FF0000"/>
          <w:sz w:val="32"/>
          <w:szCs w:val="32"/>
        </w:rPr>
        <w:t>1</w:t>
      </w:r>
      <w:r w:rsidR="00C13942">
        <w:rPr>
          <w:rFonts w:ascii="Arial Nova" w:hAnsi="Arial Nova" w:cstheme="minorHAnsi"/>
          <w:b/>
          <w:color w:val="FF0000"/>
          <w:sz w:val="32"/>
          <w:szCs w:val="32"/>
        </w:rPr>
        <w:t>4</w:t>
      </w:r>
      <w:r w:rsidR="00EC2904" w:rsidRPr="002401A4">
        <w:rPr>
          <w:rFonts w:ascii="Arial Nova" w:hAnsi="Arial Nova" w:cstheme="minorHAnsi"/>
          <w:b/>
          <w:color w:val="FF0000"/>
          <w:sz w:val="32"/>
          <w:szCs w:val="32"/>
        </w:rPr>
        <w:t>/1</w:t>
      </w:r>
      <w:r w:rsidR="009C54A4">
        <w:rPr>
          <w:rFonts w:ascii="Arial Nova" w:hAnsi="Arial Nova" w:cstheme="minorHAnsi"/>
          <w:b/>
          <w:color w:val="FF0000"/>
          <w:sz w:val="32"/>
          <w:szCs w:val="32"/>
        </w:rPr>
        <w:t>1</w:t>
      </w:r>
      <w:r w:rsidR="009E6C17" w:rsidRPr="002401A4">
        <w:rPr>
          <w:rFonts w:ascii="Arial Nova" w:hAnsi="Arial Nova" w:cstheme="minorHAnsi"/>
          <w:b/>
          <w:color w:val="FF0000"/>
          <w:sz w:val="32"/>
          <w:szCs w:val="32"/>
        </w:rPr>
        <w:t>/2023</w:t>
      </w:r>
    </w:p>
    <w:p w14:paraId="1A5F3FC6" w14:textId="37A57032" w:rsidR="002A683D" w:rsidRPr="002401A4" w:rsidRDefault="00EF4643" w:rsidP="00DE32F3">
      <w:pPr>
        <w:jc w:val="left"/>
        <w:rPr>
          <w:rFonts w:ascii="Arial Nova" w:hAnsi="Arial Nova" w:cstheme="minorHAnsi"/>
          <w:b/>
          <w:color w:val="FF0000"/>
          <w:sz w:val="32"/>
          <w:szCs w:val="32"/>
        </w:rPr>
      </w:pPr>
      <w:r>
        <w:rPr>
          <w:rFonts w:ascii="Arial Nova" w:hAnsi="Arial Nova" w:cstheme="minorHAnsi"/>
          <w:b/>
          <w:color w:val="FF0000"/>
          <w:sz w:val="32"/>
          <w:szCs w:val="32"/>
        </w:rPr>
        <w:t>10</w:t>
      </w:r>
      <w:r w:rsidR="002A683D">
        <w:rPr>
          <w:rFonts w:ascii="Arial Nova" w:hAnsi="Arial Nova" w:cstheme="minorHAnsi"/>
          <w:b/>
          <w:color w:val="FF0000"/>
          <w:sz w:val="32"/>
          <w:szCs w:val="32"/>
        </w:rPr>
        <w:t>h</w:t>
      </w:r>
    </w:p>
    <w:p w14:paraId="24018F07" w14:textId="77777777" w:rsidR="009E6C17" w:rsidRPr="009E6C17" w:rsidRDefault="009E6C17" w:rsidP="00DE32F3">
      <w:pPr>
        <w:jc w:val="left"/>
        <w:rPr>
          <w:rFonts w:ascii="Arial Nova" w:hAnsi="Arial Nova" w:cstheme="minorHAnsi"/>
          <w:b/>
          <w:color w:val="auto"/>
          <w:sz w:val="36"/>
          <w:szCs w:val="36"/>
        </w:rPr>
      </w:pPr>
    </w:p>
    <w:p w14:paraId="5BF31346" w14:textId="493CEA1B" w:rsidR="00336AEA" w:rsidRPr="007B3DE3" w:rsidRDefault="00387106" w:rsidP="00336AEA">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00D43B39" w:rsidRPr="00D43B39">
        <w:rPr>
          <w:noProof/>
        </w:rPr>
        <w:t xml:space="preserve"> </w:t>
      </w:r>
    </w:p>
    <w:p w14:paraId="0D06BD65" w14:textId="46A20ACC" w:rsidR="00285C90" w:rsidRPr="00227DEE" w:rsidRDefault="00285C90" w:rsidP="00285C90">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680F954F" w14:textId="77777777" w:rsidR="00A663C6" w:rsidRPr="007B3DE3" w:rsidRDefault="00A663C6" w:rsidP="00336AEA">
      <w:pPr>
        <w:jc w:val="left"/>
        <w:rPr>
          <w:rFonts w:ascii="Arial Nova" w:hAnsi="Arial Nova" w:cstheme="minorHAnsi"/>
          <w:b/>
          <w:color w:val="008A3E"/>
          <w:sz w:val="40"/>
          <w:szCs w:val="40"/>
        </w:rPr>
      </w:pPr>
    </w:p>
    <w:p w14:paraId="2BF9D393" w14:textId="60D01F05" w:rsidR="003D6879" w:rsidRPr="007B3DE3" w:rsidRDefault="003D6879" w:rsidP="00BD107C">
      <w:pPr>
        <w:jc w:val="left"/>
        <w:rPr>
          <w:rFonts w:ascii="Arial Nova" w:hAnsi="Arial Nova" w:cstheme="minorHAnsi"/>
          <w:b/>
          <w:sz w:val="24"/>
          <w:szCs w:val="24"/>
        </w:rPr>
      </w:pPr>
      <w:r w:rsidRPr="007B3DE3">
        <w:rPr>
          <w:rFonts w:ascii="Arial Nova" w:hAnsi="Arial Nova" w:cstheme="minorHAnsi"/>
          <w:b/>
          <w:sz w:val="24"/>
          <w:szCs w:val="24"/>
        </w:rPr>
        <w:br w:type="page"/>
      </w:r>
    </w:p>
    <w:p w14:paraId="155CA889" w14:textId="77777777" w:rsidR="006D0F9A" w:rsidRPr="00B72547" w:rsidRDefault="006D0F9A" w:rsidP="006D0F9A">
      <w:pPr>
        <w:jc w:val="center"/>
        <w:rPr>
          <w:rFonts w:ascii="Arial" w:hAnsi="Arial" w:cs="Arial"/>
          <w:b/>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72547">
        <w:rPr>
          <w:rFonts w:ascii="Arial" w:hAnsi="Arial" w:cs="Arial"/>
          <w:b/>
        </w:rPr>
        <w:lastRenderedPageBreak/>
        <w:t>DISPENSA DE LICITAÇÃO - FORNECIMENTO DE BENS</w:t>
      </w:r>
    </w:p>
    <w:p w14:paraId="1EBA3EFA" w14:textId="7AF756DF" w:rsidR="006D0F9A" w:rsidRPr="00B72547" w:rsidRDefault="006D0F9A" w:rsidP="006D0F9A">
      <w:pPr>
        <w:jc w:val="center"/>
        <w:rPr>
          <w:rFonts w:ascii="Arial" w:hAnsi="Arial" w:cs="Arial"/>
          <w:b/>
        </w:rPr>
      </w:pPr>
      <w:r w:rsidRPr="00B72547">
        <w:rPr>
          <w:rFonts w:ascii="Arial" w:hAnsi="Arial" w:cs="Arial"/>
          <w:b/>
        </w:rPr>
        <w:t xml:space="preserve">TERMO DE DISPENSA DE LICITAÇÃO ELETRÔNICA Nº </w:t>
      </w:r>
      <w:r w:rsidR="009C54A4">
        <w:rPr>
          <w:rFonts w:ascii="Arial" w:hAnsi="Arial" w:cs="Arial"/>
          <w:b/>
          <w:color w:val="FF0000"/>
        </w:rPr>
        <w:t>04</w:t>
      </w:r>
      <w:r w:rsidR="00EF4643">
        <w:rPr>
          <w:rFonts w:ascii="Arial" w:hAnsi="Arial" w:cs="Arial"/>
          <w:b/>
          <w:color w:val="FF0000"/>
        </w:rPr>
        <w:t>9</w:t>
      </w:r>
      <w:r w:rsidR="00C80267" w:rsidRPr="002401A4">
        <w:rPr>
          <w:rFonts w:ascii="Arial" w:hAnsi="Arial" w:cs="Arial"/>
          <w:b/>
          <w:color w:val="FF0000"/>
        </w:rPr>
        <w:t>/2023</w:t>
      </w:r>
    </w:p>
    <w:p w14:paraId="6A0EC0EE" w14:textId="2D904B3B" w:rsidR="006D0F9A" w:rsidRPr="00B72547" w:rsidRDefault="006D0F9A" w:rsidP="006D0F9A">
      <w:pPr>
        <w:jc w:val="center"/>
        <w:rPr>
          <w:rFonts w:ascii="Arial" w:hAnsi="Arial" w:cs="Arial"/>
          <w:b/>
        </w:rPr>
      </w:pPr>
      <w:r w:rsidRPr="00B72547">
        <w:rPr>
          <w:rFonts w:ascii="Arial" w:hAnsi="Arial" w:cs="Arial"/>
          <w:b/>
        </w:rPr>
        <w:t>PROCESSO ADMINISTRATIVO Nº</w:t>
      </w:r>
      <w:r w:rsidR="00C80267">
        <w:rPr>
          <w:rFonts w:ascii="Arial" w:hAnsi="Arial" w:cs="Arial"/>
          <w:b/>
        </w:rPr>
        <w:t xml:space="preserve"> </w:t>
      </w:r>
      <w:r w:rsidR="00EF4643">
        <w:rPr>
          <w:rFonts w:ascii="Arial" w:hAnsi="Arial" w:cs="Arial"/>
          <w:b/>
          <w:color w:val="FF0000"/>
        </w:rPr>
        <w:t>23/0435-0027924-0</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56D77A38" w14:textId="77777777" w:rsidR="006D0F9A" w:rsidRPr="00B72547" w:rsidRDefault="006D0F9A" w:rsidP="006D0F9A">
      <w:pPr>
        <w:jc w:val="center"/>
        <w:rPr>
          <w:rFonts w:ascii="Arial" w:hAnsi="Arial" w:cs="Arial"/>
          <w:b/>
          <w:bCs/>
        </w:rPr>
      </w:pPr>
    </w:p>
    <w:p w14:paraId="237894E8" w14:textId="77777777" w:rsidR="006D0F9A" w:rsidRPr="00B72547" w:rsidRDefault="006D0F9A" w:rsidP="006D0F9A">
      <w:pPr>
        <w:jc w:val="center"/>
        <w:rPr>
          <w:rFonts w:ascii="Arial" w:hAnsi="Arial" w:cs="Arial"/>
          <w:b/>
          <w:bCs/>
        </w:rPr>
      </w:pPr>
      <w:r w:rsidRPr="00B72547">
        <w:rPr>
          <w:rFonts w:ascii="Arial" w:hAnsi="Arial" w:cs="Arial"/>
          <w:b/>
          <w:bCs/>
        </w:rPr>
        <w:t xml:space="preserve">CONDIÇÕES GERAIS DE DISPENSA DE LICITAÇÃO - CGDL </w:t>
      </w:r>
    </w:p>
    <w:p w14:paraId="63F54499" w14:textId="77777777" w:rsidR="006D0F9A" w:rsidRPr="00B72547" w:rsidRDefault="006D0F9A" w:rsidP="006D0F9A">
      <w:pPr>
        <w:jc w:val="center"/>
        <w:rPr>
          <w:rFonts w:ascii="Arial" w:hAnsi="Arial" w:cs="Arial"/>
          <w:b/>
        </w:rPr>
      </w:pPr>
      <w:r w:rsidRPr="00B72547">
        <w:rPr>
          <w:rFonts w:ascii="Arial" w:hAnsi="Arial" w:cs="Arial"/>
          <w:b/>
        </w:rPr>
        <w:t>DISPENSA DE LICITAÇÃO - FORNECIMENTO DE BENS</w:t>
      </w:r>
    </w:p>
    <w:p w14:paraId="535583E3" w14:textId="77777777" w:rsidR="006D0F9A" w:rsidRPr="00B72547" w:rsidRDefault="006D0F9A" w:rsidP="006D0F9A">
      <w:pPr>
        <w:jc w:val="center"/>
        <w:rPr>
          <w:rFonts w:ascii="Arial" w:hAnsi="Arial" w:cs="Arial"/>
          <w:b/>
        </w:rPr>
      </w:pPr>
    </w:p>
    <w:p w14:paraId="12B1814C" w14:textId="331D5F88" w:rsidR="006D0F9A" w:rsidRPr="00B72547" w:rsidRDefault="006D0F9A" w:rsidP="006D0F9A">
      <w:pPr>
        <w:rPr>
          <w:rFonts w:ascii="Arial" w:hAnsi="Arial" w:cs="Arial"/>
        </w:rPr>
      </w:pPr>
      <w:r w:rsidRPr="00B72547">
        <w:rPr>
          <w:rFonts w:ascii="Arial" w:hAnsi="Arial" w:cs="Arial"/>
        </w:rPr>
        <w:t>[</w:t>
      </w:r>
      <w:r w:rsidRPr="00B72547">
        <w:rPr>
          <w:rFonts w:ascii="Arial" w:eastAsia="Times" w:hAnsi="Arial" w:cs="Arial"/>
        </w:rPr>
        <w:t xml:space="preserve">Órgão/entidade conforme </w:t>
      </w:r>
      <w:r w:rsidR="00FD2496" w:rsidRPr="00B72547">
        <w:rPr>
          <w:rFonts w:ascii="Arial" w:eastAsia="Times" w:hAnsi="Arial" w:cs="Arial"/>
        </w:rPr>
        <w:t>ANEXO IV – FOLHA DE DADOS</w:t>
      </w:r>
      <w:r w:rsidRPr="00B72547">
        <w:rPr>
          <w:rFonts w:ascii="Arial" w:eastAsia="Times" w:hAnsi="Arial" w:cs="Arial"/>
        </w:rPr>
        <w:t xml:space="preserve"> (CGDL - Preâmbulo)]</w:t>
      </w:r>
      <w:r w:rsidRPr="00B72547">
        <w:rPr>
          <w:rFonts w:ascii="Arial" w:hAnsi="Arial" w:cs="Arial"/>
        </w:rPr>
        <w:t xml:space="preserve"> torna público que realizará DISPENSA DE LICITAÇÃO por meio da </w:t>
      </w:r>
      <w:r w:rsidR="00E33357" w:rsidRPr="00B72547">
        <w:rPr>
          <w:rFonts w:ascii="Arial" w:hAnsi="Arial" w:cs="Arial"/>
        </w:rPr>
        <w:t>INTERNET</w:t>
      </w:r>
      <w:r w:rsidRPr="00B72547">
        <w:rPr>
          <w:rFonts w:ascii="Arial" w:hAnsi="Arial" w:cs="Arial"/>
        </w:rPr>
        <w:t xml:space="preserve">. A presente dispensa reger-se-á pela </w:t>
      </w:r>
      <w:r w:rsidRPr="00B72547">
        <w:rPr>
          <w:rFonts w:ascii="Arial" w:hAnsi="Arial" w:cs="Arial"/>
          <w:color w:val="auto"/>
        </w:rPr>
        <w:t>Lei Federal nº 14.133, de 01 de abril de 2021</w:t>
      </w:r>
      <w:r w:rsidRPr="00B72547">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Pr="00116B3E">
        <w:rPr>
          <w:rFonts w:ascii="Arial" w:hAnsi="Arial" w:cs="Arial"/>
          <w:color w:val="auto"/>
        </w:rPr>
        <w:t>Decreto Estadual nº 42.250, de 19 de maio de 2003; Decreto Estadual nº 48.160, de 14 de julho de 2011; Decreto Estadual nº 55.717, de 13 de janeiro de 2021</w:t>
      </w:r>
      <w:r w:rsidR="00C21C3D" w:rsidRPr="00116B3E">
        <w:rPr>
          <w:rFonts w:ascii="Arial" w:hAnsi="Arial" w:cs="Arial"/>
          <w:color w:val="auto"/>
        </w:rPr>
        <w:t>, Decreto Estadual 57.032</w:t>
      </w:r>
      <w:r w:rsidR="009A67CD" w:rsidRPr="00116B3E">
        <w:rPr>
          <w:rFonts w:ascii="Arial" w:hAnsi="Arial" w:cs="Arial"/>
          <w:color w:val="auto"/>
        </w:rPr>
        <w:t>, de 23 de maio de 2023</w:t>
      </w:r>
      <w:r w:rsidR="00296146" w:rsidRPr="00116B3E">
        <w:rPr>
          <w:rFonts w:ascii="Arial" w:hAnsi="Arial" w:cs="Arial"/>
          <w:color w:val="auto"/>
        </w:rPr>
        <w:t>,</w:t>
      </w:r>
      <w:r w:rsidR="00FB0141" w:rsidRPr="00116B3E">
        <w:rPr>
          <w:rFonts w:ascii="Arial" w:hAnsi="Arial" w:cs="Arial"/>
          <w:color w:val="auto"/>
        </w:rPr>
        <w:t xml:space="preserve"> </w:t>
      </w:r>
      <w:r w:rsidR="00296146" w:rsidRPr="00116B3E">
        <w:rPr>
          <w:rFonts w:ascii="Arial" w:hAnsi="Arial" w:cs="Arial"/>
          <w:color w:val="auto"/>
        </w:rPr>
        <w:t>Decreto Estadual 57.03</w:t>
      </w:r>
      <w:r w:rsidR="00DB5330" w:rsidRPr="00116B3E">
        <w:rPr>
          <w:rFonts w:ascii="Arial" w:hAnsi="Arial" w:cs="Arial"/>
          <w:color w:val="auto"/>
        </w:rPr>
        <w:t>4</w:t>
      </w:r>
      <w:r w:rsidR="00296146" w:rsidRPr="00116B3E">
        <w:rPr>
          <w:rFonts w:ascii="Arial" w:hAnsi="Arial" w:cs="Arial"/>
          <w:color w:val="auto"/>
        </w:rPr>
        <w:t>, de 23 de maio de 2023</w:t>
      </w:r>
      <w:r w:rsidR="00DB5330" w:rsidRPr="00116B3E">
        <w:rPr>
          <w:rFonts w:ascii="Arial" w:hAnsi="Arial" w:cs="Arial"/>
          <w:color w:val="auto"/>
        </w:rPr>
        <w:t xml:space="preserve"> </w:t>
      </w:r>
      <w:r w:rsidRPr="00116B3E">
        <w:rPr>
          <w:rFonts w:ascii="Arial" w:hAnsi="Arial" w:cs="Arial"/>
          <w:color w:val="auto"/>
        </w:rPr>
        <w:t xml:space="preserve">e pelas condições previstas neste Termo de Dispensa </w:t>
      </w:r>
      <w:r w:rsidRPr="00B72547">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1. DO OBJETO </w:t>
      </w:r>
    </w:p>
    <w:p w14:paraId="3E459691" w14:textId="45885FB8" w:rsidR="006D0F9A" w:rsidRPr="00B72547" w:rsidRDefault="006D0F9A" w:rsidP="006D0F9A">
      <w:pPr>
        <w:spacing w:before="120" w:after="120"/>
        <w:rPr>
          <w:rFonts w:ascii="Arial" w:hAnsi="Arial" w:cs="Arial"/>
        </w:rPr>
      </w:pPr>
      <w:r w:rsidRPr="00B72547">
        <w:rPr>
          <w:rFonts w:ascii="Arial" w:hAnsi="Arial" w:cs="Arial"/>
        </w:rPr>
        <w:t xml:space="preserve">1.1. O objeto da presente dispensa de licitação visa à aquisição de bens, conforme descrição e condições especificadas no </w:t>
      </w:r>
      <w:r w:rsidR="00FD2496" w:rsidRPr="00B72547">
        <w:rPr>
          <w:rFonts w:ascii="Arial" w:hAnsi="Arial" w:cs="Arial"/>
          <w:b/>
          <w:bCs/>
        </w:rPr>
        <w:t>ANEXO IV – FOLHA DE DADOS</w:t>
      </w:r>
      <w:r w:rsidRPr="00B72547">
        <w:rPr>
          <w:rFonts w:ascii="Arial" w:hAnsi="Arial" w:cs="Arial"/>
          <w:b/>
          <w:bCs/>
        </w:rPr>
        <w:t xml:space="preserve"> (CGDL 1.1)</w:t>
      </w:r>
      <w:r w:rsidRPr="00B72547">
        <w:rPr>
          <w:rFonts w:ascii="Arial" w:hAnsi="Arial" w:cs="Arial"/>
        </w:rPr>
        <w:t xml:space="preserve"> e de acordo com as condições contidas no </w:t>
      </w:r>
      <w:r w:rsidRPr="00B72547">
        <w:rPr>
          <w:rFonts w:ascii="Arial" w:hAnsi="Arial" w:cs="Arial"/>
          <w:b/>
          <w:bCs/>
        </w:rPr>
        <w:t xml:space="preserve">Termo de Referência – Anexo </w:t>
      </w:r>
      <w:r w:rsidR="00FD2496" w:rsidRPr="00B72547">
        <w:rPr>
          <w:rFonts w:ascii="Arial" w:hAnsi="Arial" w:cs="Arial"/>
          <w:b/>
          <w:bCs/>
        </w:rPr>
        <w:t>V</w:t>
      </w:r>
      <w:r w:rsidRPr="00B72547">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19" w:name="_4._DA_PARTICIPAÇÃO"/>
      <w:bookmarkEnd w:id="19"/>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lastRenderedPageBreak/>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B72547" w:rsidRDefault="006D0F9A" w:rsidP="006D0F9A">
      <w:pPr>
        <w:pStyle w:val="Ttulo5"/>
        <w:spacing w:before="120" w:after="120"/>
        <w:rPr>
          <w:rFonts w:ascii="Arial" w:hAnsi="Arial" w:cs="Arial"/>
        </w:rPr>
      </w:pPr>
      <w:r w:rsidRPr="00B72547">
        <w:rPr>
          <w:rFonts w:ascii="Arial" w:hAnsi="Arial" w:cs="Arial"/>
        </w:rPr>
        <w:t>5. DA PARTICIPAÇÃO DE MICROEMPRESAS E DE EMPRESAS DE PEQUENO PORTE</w:t>
      </w:r>
    </w:p>
    <w:p w14:paraId="694145DE" w14:textId="77777777" w:rsidR="006D0F9A" w:rsidRPr="00B72547" w:rsidRDefault="006D0F9A" w:rsidP="006D0F9A">
      <w:pPr>
        <w:spacing w:before="120" w:after="120"/>
        <w:rPr>
          <w:rFonts w:ascii="Arial" w:hAnsi="Arial" w:cs="Arial"/>
        </w:rPr>
      </w:pPr>
      <w:r w:rsidRPr="00B72547">
        <w:rPr>
          <w:rFonts w:ascii="Arial" w:hAnsi="Arial" w:cs="Arial"/>
        </w:rPr>
        <w:t xml:space="preserve">5.1. Para fins de obtenção do tratamento diferenciado nos termos da Lei Complementar Federal 123/2006, previsto nos artigos 42 </w:t>
      </w:r>
      <w:proofErr w:type="gramStart"/>
      <w:r w:rsidRPr="00B72547">
        <w:rPr>
          <w:rFonts w:ascii="Arial" w:hAnsi="Arial" w:cs="Arial"/>
        </w:rPr>
        <w:t>à</w:t>
      </w:r>
      <w:proofErr w:type="gramEnd"/>
      <w:r w:rsidRPr="00B72547">
        <w:rPr>
          <w:rFonts w:ascii="Arial" w:hAnsi="Arial" w:cs="Arial"/>
        </w:rPr>
        <w:t xml:space="preserve"> 49, quando do envio da proposta inicial o participante deve declarar eletronicamente em campo próprio do sistema:</w:t>
      </w:r>
    </w:p>
    <w:p w14:paraId="08223BEE" w14:textId="77777777" w:rsidR="006D0F9A" w:rsidRPr="00B72547" w:rsidRDefault="006D0F9A" w:rsidP="006D0F9A">
      <w:pPr>
        <w:spacing w:before="120" w:after="120"/>
        <w:rPr>
          <w:rFonts w:ascii="Arial" w:hAnsi="Arial" w:cs="Arial"/>
        </w:rPr>
      </w:pPr>
      <w:r w:rsidRPr="00B72547">
        <w:rPr>
          <w:rFonts w:ascii="Arial" w:hAnsi="Arial" w:cs="Arial"/>
        </w:rPr>
        <w:t>5.1.1. que possui enquadramento empresarial como Microempresa ou Empresa de Pequeno Porte;</w:t>
      </w:r>
    </w:p>
    <w:p w14:paraId="2461CA9E" w14:textId="022C6932" w:rsidR="006D0F9A" w:rsidRPr="00B72547" w:rsidRDefault="006D0F9A" w:rsidP="006D0F9A">
      <w:pPr>
        <w:spacing w:before="120" w:after="120"/>
        <w:rPr>
          <w:rFonts w:ascii="Arial" w:hAnsi="Arial" w:cs="Arial"/>
        </w:rPr>
      </w:pPr>
      <w:r w:rsidRPr="00B72547">
        <w:rPr>
          <w:rFonts w:ascii="Arial" w:hAnsi="Arial" w:cs="Arial"/>
        </w:rPr>
        <w:t>5.1.2 que no ano-calendário</w:t>
      </w:r>
      <w:r w:rsidR="00613EF1" w:rsidRPr="00B72547">
        <w:rPr>
          <w:rFonts w:ascii="Arial" w:hAnsi="Arial" w:cs="Arial"/>
        </w:rPr>
        <w:t xml:space="preserve"> de realização desta dispensa de licitação</w:t>
      </w:r>
      <w:r w:rsidRPr="00B72547">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B72547" w:rsidRDefault="006D0F9A" w:rsidP="006D0F9A">
      <w:pPr>
        <w:spacing w:before="120" w:after="120"/>
        <w:rPr>
          <w:rFonts w:ascii="Arial" w:hAnsi="Arial" w:cs="Arial"/>
        </w:rPr>
      </w:pPr>
      <w:r w:rsidRPr="00B72547">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B72547" w:rsidRDefault="006D0F9A" w:rsidP="006D0F9A">
      <w:pPr>
        <w:spacing w:before="120" w:after="120"/>
        <w:rPr>
          <w:rFonts w:ascii="Arial" w:hAnsi="Arial" w:cs="Arial"/>
        </w:rPr>
      </w:pPr>
      <w:r w:rsidRPr="00B72547">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B72547" w:rsidRDefault="006D0F9A" w:rsidP="006D0F9A">
      <w:pPr>
        <w:spacing w:before="120" w:after="120"/>
        <w:rPr>
          <w:rFonts w:ascii="Arial" w:hAnsi="Arial" w:cs="Arial"/>
        </w:rPr>
      </w:pPr>
      <w:r w:rsidRPr="00B72547">
        <w:rPr>
          <w:rFonts w:ascii="Arial" w:hAnsi="Arial" w:cs="Arial"/>
        </w:rPr>
        <w:t xml:space="preserve">5.4. Ocorrendo o empate </w:t>
      </w:r>
      <w:bookmarkStart w:id="20" w:name="_Hlk115863480"/>
      <w:r w:rsidRPr="00B72547">
        <w:rPr>
          <w:rFonts w:ascii="Arial" w:hAnsi="Arial" w:cs="Arial"/>
        </w:rPr>
        <w:t>nos termos da Lei Complementar Federal nº 123/2006</w:t>
      </w:r>
      <w:bookmarkEnd w:id="20"/>
      <w:r w:rsidRPr="00B72547">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B72547" w:rsidRDefault="006D0F9A" w:rsidP="006D0F9A">
      <w:pPr>
        <w:spacing w:before="120" w:after="120"/>
        <w:rPr>
          <w:rFonts w:ascii="Arial" w:hAnsi="Arial" w:cs="Arial"/>
        </w:rPr>
      </w:pPr>
      <w:r w:rsidRPr="00B72547">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B72547" w:rsidRDefault="006D0F9A" w:rsidP="006D0F9A">
      <w:pPr>
        <w:spacing w:before="120" w:after="120"/>
        <w:rPr>
          <w:rFonts w:ascii="Arial" w:hAnsi="Arial" w:cs="Arial"/>
        </w:rPr>
      </w:pPr>
      <w:r w:rsidRPr="00B72547">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B72547" w:rsidRDefault="006D0F9A" w:rsidP="006D0F9A">
      <w:pPr>
        <w:spacing w:before="120" w:after="120"/>
        <w:rPr>
          <w:rFonts w:ascii="Arial" w:hAnsi="Arial" w:cs="Arial"/>
        </w:rPr>
      </w:pPr>
      <w:r w:rsidRPr="00B72547">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B72547" w:rsidRDefault="006D0F9A" w:rsidP="006D0F9A">
      <w:pPr>
        <w:spacing w:before="120" w:after="120"/>
        <w:rPr>
          <w:rFonts w:ascii="Arial" w:hAnsi="Arial" w:cs="Arial"/>
        </w:rPr>
      </w:pPr>
      <w:r w:rsidRPr="00B72547">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B72547" w:rsidRDefault="006D0F9A" w:rsidP="006D0F9A">
      <w:pPr>
        <w:spacing w:before="120" w:after="120"/>
        <w:rPr>
          <w:rFonts w:ascii="Arial" w:hAnsi="Arial" w:cs="Arial"/>
        </w:rPr>
      </w:pPr>
      <w:r w:rsidRPr="00B72547">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B72547">
        <w:rPr>
          <w:rFonts w:ascii="Arial" w:hAnsi="Arial" w:cs="Arial"/>
        </w:rPr>
        <w:t xml:space="preserve">5.10. </w:t>
      </w:r>
      <w:r w:rsidR="008F7629" w:rsidRPr="00B72547">
        <w:rPr>
          <w:rFonts w:ascii="Arial" w:hAnsi="Arial" w:cs="Arial"/>
        </w:rPr>
        <w:t xml:space="preserve">Observar o disposto no </w:t>
      </w:r>
      <w:r w:rsidR="008F7629" w:rsidRPr="00B72547">
        <w:rPr>
          <w:rFonts w:ascii="Arial" w:hAnsi="Arial" w:cs="Arial"/>
          <w:b/>
        </w:rPr>
        <w:t>Anexo I</w:t>
      </w:r>
      <w:r w:rsidR="00FD2496" w:rsidRPr="00B72547">
        <w:rPr>
          <w:rFonts w:ascii="Arial" w:hAnsi="Arial" w:cs="Arial"/>
          <w:b/>
        </w:rPr>
        <w:t>V</w:t>
      </w:r>
      <w:r w:rsidR="008F7629" w:rsidRPr="00B72547">
        <w:rPr>
          <w:rFonts w:ascii="Arial" w:hAnsi="Arial" w:cs="Arial"/>
          <w:b/>
        </w:rPr>
        <w:t xml:space="preserve"> - FOLHA DE DADOS (</w:t>
      </w:r>
      <w:r w:rsidR="00161704" w:rsidRPr="00B72547">
        <w:rPr>
          <w:rFonts w:ascii="Arial" w:hAnsi="Arial" w:cs="Arial"/>
          <w:b/>
        </w:rPr>
        <w:t>CGDL</w:t>
      </w:r>
      <w:r w:rsidR="008F7629" w:rsidRPr="00B72547">
        <w:rPr>
          <w:rFonts w:ascii="Arial" w:hAnsi="Arial" w:cs="Arial"/>
          <w:b/>
          <w:color w:val="000000" w:themeColor="text1"/>
        </w:rPr>
        <w:t xml:space="preserve"> 4.1.1) </w:t>
      </w:r>
      <w:r w:rsidR="008F7629" w:rsidRPr="00B72547">
        <w:rPr>
          <w:rFonts w:ascii="Arial" w:hAnsi="Arial" w:cs="Arial"/>
          <w:bCs/>
          <w:color w:val="000000" w:themeColor="text1"/>
        </w:rPr>
        <w:t>quanto ao</w:t>
      </w:r>
      <w:r w:rsidR="008F7629" w:rsidRPr="00B72547">
        <w:rPr>
          <w:rFonts w:ascii="Arial" w:hAnsi="Arial" w:cs="Arial"/>
          <w:b/>
          <w:color w:val="000000" w:themeColor="text1"/>
        </w:rPr>
        <w:t xml:space="preserve"> </w:t>
      </w:r>
      <w:r w:rsidR="008F7629" w:rsidRPr="00B72547">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3"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1"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1"/>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lastRenderedPageBreak/>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0B1173AC"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7.3. A proposta de preços inicial deverá conter as características técnicas do produto ofertado, indicando obrigatória e expressamente, a sua marca e, se for o caso, o modelo.</w:t>
      </w:r>
    </w:p>
    <w:p w14:paraId="378F4FB9" w14:textId="23515AD2" w:rsidR="006D0F9A" w:rsidRPr="00B72547" w:rsidRDefault="006D0F9A" w:rsidP="006D0F9A">
      <w:pPr>
        <w:spacing w:before="120" w:after="120"/>
        <w:rPr>
          <w:rFonts w:ascii="Arial" w:hAnsi="Arial" w:cs="Arial"/>
        </w:rPr>
      </w:pPr>
      <w:r w:rsidRPr="00B72547">
        <w:rPr>
          <w:rFonts w:ascii="Arial" w:hAnsi="Arial" w:cs="Arial"/>
        </w:rPr>
        <w:t>7.4. Os participantes deverão consignar o valor da proposta</w:t>
      </w:r>
      <w:r w:rsidR="00697C12" w:rsidRPr="00B72547">
        <w:rPr>
          <w:rFonts w:ascii="Arial" w:hAnsi="Arial" w:cs="Arial"/>
        </w:rPr>
        <w:t xml:space="preserve"> </w:t>
      </w:r>
      <w:r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B72547" w:rsidRDefault="006D0F9A" w:rsidP="006D0F9A">
      <w:pPr>
        <w:spacing w:before="120" w:after="120"/>
        <w:rPr>
          <w:rFonts w:ascii="Arial" w:hAnsi="Arial" w:cs="Arial"/>
        </w:rPr>
      </w:pPr>
      <w:r w:rsidRPr="00B72547">
        <w:rPr>
          <w:rFonts w:ascii="Arial" w:hAnsi="Arial" w:cs="Arial"/>
        </w:rPr>
        <w:t xml:space="preserve">7.5. No momento do envio da proposta, o participante deverá prestar, por meio do sistema eletrônico, as seguintes declarações: </w:t>
      </w:r>
    </w:p>
    <w:p w14:paraId="59FDA87B" w14:textId="77777777" w:rsidR="006D0F9A" w:rsidRPr="00B72547" w:rsidRDefault="006D0F9A" w:rsidP="006D0F9A">
      <w:pPr>
        <w:spacing w:before="120" w:after="120"/>
        <w:rPr>
          <w:rFonts w:ascii="Arial" w:hAnsi="Arial" w:cs="Arial"/>
        </w:rPr>
      </w:pPr>
      <w:r w:rsidRPr="00B72547">
        <w:rPr>
          <w:rFonts w:ascii="Arial" w:hAnsi="Arial" w:cs="Arial"/>
        </w:rPr>
        <w:t>7.5.1. que tem conhecimento e atende a todas as exigências de habilitação e especificações técnicas previstas no Termo de Dispensa de Licitação;</w:t>
      </w:r>
    </w:p>
    <w:p w14:paraId="73356859" w14:textId="77777777" w:rsidR="006D0F9A" w:rsidRPr="00B72547" w:rsidRDefault="006D0F9A" w:rsidP="006D0F9A">
      <w:pPr>
        <w:spacing w:before="120" w:after="120"/>
        <w:rPr>
          <w:rFonts w:ascii="Arial" w:hAnsi="Arial" w:cs="Arial"/>
        </w:rPr>
      </w:pPr>
      <w:r w:rsidRPr="00B72547">
        <w:rPr>
          <w:rFonts w:ascii="Arial" w:hAnsi="Arial" w:cs="Arial"/>
        </w:rPr>
        <w:t>7.5.2. que assume o compromisso de guardar todos os documentos originais/autenticados, anexados eletronicamente pelo prazo de 10 (dez) anos, e apresentá-los quando requeridos pela Administração Pública;</w:t>
      </w:r>
    </w:p>
    <w:p w14:paraId="62F10D39" w14:textId="77777777" w:rsidR="006D0F9A" w:rsidRPr="00B72547" w:rsidRDefault="006D0F9A" w:rsidP="006D0F9A">
      <w:pPr>
        <w:spacing w:before="120" w:after="120"/>
        <w:rPr>
          <w:rFonts w:ascii="Arial" w:hAnsi="Arial" w:cs="Arial"/>
        </w:rPr>
      </w:pPr>
      <w:r w:rsidRPr="00B72547">
        <w:rPr>
          <w:rFonts w:ascii="Arial" w:hAnsi="Arial" w:cs="Arial"/>
        </w:rPr>
        <w:t xml:space="preserve">7.5.3. que os documentos anexados eletronicamente são fiéis aos originais e válidos para todos os efeitos legais, incorrendo nas sanções previstas na </w:t>
      </w:r>
      <w:r w:rsidRPr="00B72547">
        <w:rPr>
          <w:rFonts w:ascii="Arial" w:hAnsi="Arial" w:cs="Arial"/>
          <w:color w:val="auto"/>
        </w:rPr>
        <w:t xml:space="preserve">Lei Federal nº 14.133/2021 </w:t>
      </w:r>
      <w:r w:rsidRPr="00B72547">
        <w:rPr>
          <w:rFonts w:ascii="Arial" w:hAnsi="Arial" w:cs="Arial"/>
        </w:rPr>
        <w:t>em caso de declaração falsa, sem prejuízo da responsabilização civil e criminal;</w:t>
      </w:r>
    </w:p>
    <w:p w14:paraId="54953D51" w14:textId="0645C471"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7.5.4. que não emprega menor de dezoito anos em trabalho noturno, perigoso ou insalubre e não emprega menor de dezesseis anos, salvo na condição de aprendiz, a partir de quatorze anos, conforme previsto no inciso </w:t>
      </w:r>
      <w:r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Pr="00B72547">
        <w:rPr>
          <w:rFonts w:ascii="Arial" w:eastAsiaTheme="minorHAnsi" w:hAnsi="Arial" w:cs="Arial"/>
          <w:color w:val="auto"/>
          <w:lang w:eastAsia="en-US"/>
        </w:rPr>
        <w:t>14.133/2021</w:t>
      </w:r>
      <w:r w:rsidRPr="00B72547">
        <w:rPr>
          <w:rFonts w:ascii="Arial" w:hAnsi="Arial" w:cs="Arial"/>
          <w:color w:val="auto"/>
        </w:rPr>
        <w:t xml:space="preserve"> (inciso XXXIII do art. 7º da Constituição Federal);</w:t>
      </w:r>
    </w:p>
    <w:p w14:paraId="7C5E1EB2" w14:textId="6FDB1A61" w:rsidR="006D0F9A" w:rsidRPr="00B72547" w:rsidRDefault="006D0F9A" w:rsidP="006D0F9A">
      <w:pPr>
        <w:spacing w:before="120" w:after="120"/>
        <w:rPr>
          <w:rFonts w:ascii="Arial" w:hAnsi="Arial" w:cs="Arial"/>
        </w:rPr>
      </w:pPr>
      <w:r w:rsidRPr="00B72547">
        <w:rPr>
          <w:rFonts w:ascii="Arial" w:hAnsi="Arial" w:cs="Arial"/>
        </w:rPr>
        <w:t>7.5.5. que tem conhecimento das condutas passíveis de penalidades elencadas n</w:t>
      </w:r>
      <w:r w:rsidR="00E028BC" w:rsidRPr="00B72547">
        <w:rPr>
          <w:rFonts w:ascii="Arial" w:hAnsi="Arial" w:cs="Arial"/>
        </w:rPr>
        <w:t xml:space="preserve">o </w:t>
      </w:r>
      <w:r w:rsidR="00CC1356" w:rsidRPr="00B72547">
        <w:rPr>
          <w:rFonts w:ascii="Arial" w:hAnsi="Arial" w:cs="Arial"/>
        </w:rPr>
        <w:t xml:space="preserve">item </w:t>
      </w:r>
      <w:r w:rsidR="0091412C" w:rsidRPr="00B72547">
        <w:rPr>
          <w:rFonts w:ascii="Arial" w:hAnsi="Arial" w:cs="Arial"/>
        </w:rPr>
        <w:t xml:space="preserve">22 </w:t>
      </w:r>
      <w:r w:rsidR="00CC1356" w:rsidRPr="00B72547">
        <w:rPr>
          <w:rFonts w:ascii="Arial" w:hAnsi="Arial" w:cs="Arial"/>
        </w:rPr>
        <w:t>d</w:t>
      </w:r>
      <w:r w:rsidRPr="00B72547">
        <w:rPr>
          <w:rFonts w:ascii="Arial" w:hAnsi="Arial" w:cs="Arial"/>
        </w:rPr>
        <w:t xml:space="preserve">este Termo de Dispensa de Licitação e aquelas previstas no art. </w:t>
      </w:r>
      <w:r w:rsidRPr="00B72547">
        <w:rPr>
          <w:rFonts w:ascii="Arial" w:hAnsi="Arial" w:cs="Arial"/>
          <w:color w:val="auto"/>
        </w:rPr>
        <w:t>156 da Lei Federal 14.133/2021</w:t>
      </w:r>
      <w:r w:rsidRPr="00B72547">
        <w:rPr>
          <w:rFonts w:ascii="Arial" w:hAnsi="Arial" w:cs="Arial"/>
        </w:rPr>
        <w:t>;</w:t>
      </w:r>
    </w:p>
    <w:p w14:paraId="41CC7D70" w14:textId="77777777" w:rsidR="006D0F9A" w:rsidRPr="00B72547" w:rsidRDefault="006D0F9A" w:rsidP="006D0F9A">
      <w:pPr>
        <w:spacing w:before="120" w:after="120"/>
        <w:rPr>
          <w:rFonts w:ascii="Arial" w:hAnsi="Arial" w:cs="Arial"/>
        </w:rPr>
      </w:pPr>
      <w:r w:rsidRPr="00B72547">
        <w:rPr>
          <w:rFonts w:ascii="Arial" w:hAnsi="Arial" w:cs="Arial"/>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B72547" w:rsidRDefault="006D0F9A" w:rsidP="006D0F9A">
      <w:pPr>
        <w:spacing w:before="120" w:after="120"/>
        <w:rPr>
          <w:rFonts w:ascii="Arial" w:hAnsi="Arial" w:cs="Arial"/>
        </w:rPr>
      </w:pPr>
      <w:r w:rsidRPr="00B72547">
        <w:rPr>
          <w:rFonts w:ascii="Arial" w:eastAsia="Arial" w:hAnsi="Arial" w:cs="Arial"/>
          <w:color w:val="000000" w:themeColor="text1"/>
        </w:rPr>
        <w:t>7.5.7</w:t>
      </w:r>
      <w:r w:rsidR="00B03DD1" w:rsidRPr="00B72547">
        <w:rPr>
          <w:rFonts w:ascii="Arial" w:eastAsia="Arial" w:hAnsi="Arial" w:cs="Arial"/>
          <w:color w:val="000000" w:themeColor="text1"/>
        </w:rPr>
        <w:t>.</w:t>
      </w:r>
      <w:r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Pr="00B72547">
        <w:rPr>
          <w:rFonts w:ascii="Arial" w:eastAsia="Arial" w:hAnsi="Arial" w:cs="Arial"/>
          <w:color w:val="000000" w:themeColor="text1"/>
        </w:rPr>
        <w:t xml:space="preserve">para fins de </w:t>
      </w:r>
      <w:r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095FF9FA" w:rsidR="006D0F9A" w:rsidRPr="00B72547" w:rsidRDefault="006D0F9A" w:rsidP="006D0F9A">
      <w:pPr>
        <w:spacing w:before="120" w:after="120"/>
        <w:rPr>
          <w:rFonts w:ascii="Arial" w:eastAsia="Arial" w:hAnsi="Arial" w:cs="Arial"/>
          <w:color w:val="000000" w:themeColor="text1"/>
        </w:rPr>
      </w:pPr>
      <w:r w:rsidRPr="00B72547">
        <w:rPr>
          <w:rFonts w:ascii="Arial" w:hAnsi="Arial" w:cs="Arial"/>
        </w:rPr>
        <w:lastRenderedPageBreak/>
        <w:t>7.5.8</w:t>
      </w:r>
      <w:r w:rsidR="0068360C" w:rsidRPr="00B72547">
        <w:rPr>
          <w:rFonts w:ascii="Arial" w:hAnsi="Arial" w:cs="Arial"/>
        </w:rPr>
        <w:t>.</w:t>
      </w:r>
      <w:r w:rsidRPr="00B72547">
        <w:rPr>
          <w:rFonts w:ascii="Arial" w:hAnsi="Arial" w:cs="Arial"/>
        </w:rPr>
        <w:t xml:space="preserve"> </w:t>
      </w:r>
      <w:r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6C557CEF" w:rsidR="006D0F9A" w:rsidRPr="00B72547" w:rsidRDefault="006D0F9A" w:rsidP="006D0F9A">
      <w:pPr>
        <w:spacing w:before="120" w:after="120"/>
        <w:rPr>
          <w:rFonts w:ascii="Arial" w:hAnsi="Arial" w:cs="Arial"/>
        </w:rPr>
      </w:pPr>
      <w:r w:rsidRPr="00B72547">
        <w:rPr>
          <w:rFonts w:ascii="Arial" w:hAnsi="Arial" w:cs="Arial"/>
        </w:rPr>
        <w:t>7.5.</w:t>
      </w:r>
      <w:r w:rsidR="0068360C" w:rsidRPr="00B72547">
        <w:rPr>
          <w:rFonts w:ascii="Arial" w:hAnsi="Arial" w:cs="Arial"/>
        </w:rPr>
        <w:t>9.</w:t>
      </w:r>
      <w:r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12401863" w:rsidR="00B03DD1" w:rsidRPr="00B72547" w:rsidRDefault="00B03DD1" w:rsidP="00B03DD1">
      <w:pPr>
        <w:spacing w:before="120" w:after="120"/>
        <w:rPr>
          <w:rFonts w:ascii="Arial" w:hAnsi="Arial" w:cs="Arial"/>
        </w:rPr>
      </w:pPr>
      <w:r w:rsidRPr="00B72547">
        <w:rPr>
          <w:rFonts w:ascii="Arial" w:hAnsi="Arial" w:cs="Arial"/>
        </w:rPr>
        <w:t>7.5.</w:t>
      </w:r>
      <w:r w:rsidR="0068360C" w:rsidRPr="00B72547">
        <w:rPr>
          <w:rFonts w:ascii="Arial" w:hAnsi="Arial" w:cs="Arial"/>
        </w:rPr>
        <w:t xml:space="preserve">10. </w:t>
      </w:r>
      <w:r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7777777" w:rsidR="006D0F9A" w:rsidRPr="00B72547" w:rsidRDefault="006D0F9A" w:rsidP="006D0F9A">
      <w:pPr>
        <w:spacing w:before="120" w:after="120"/>
        <w:rPr>
          <w:rFonts w:ascii="Arial" w:hAnsi="Arial" w:cs="Arial"/>
        </w:rPr>
      </w:pPr>
      <w:r w:rsidRPr="00B72547">
        <w:rPr>
          <w:rFonts w:ascii="Arial" w:hAnsi="Arial" w:cs="Arial"/>
        </w:rPr>
        <w:t xml:space="preserve">7.6. As declarações mencionadas nos subitens anteriores são condicionantes para a participação. </w:t>
      </w:r>
    </w:p>
    <w:p w14:paraId="4CAF56A8" w14:textId="5FC2C2EA" w:rsidR="006D0F9A" w:rsidRPr="00B72547" w:rsidRDefault="006D0F9A" w:rsidP="006D0F9A">
      <w:pPr>
        <w:spacing w:before="120" w:after="120"/>
        <w:rPr>
          <w:rFonts w:ascii="Arial" w:hAnsi="Arial" w:cs="Arial"/>
        </w:rPr>
      </w:pPr>
      <w:r w:rsidRPr="00B72547">
        <w:rPr>
          <w:rFonts w:ascii="Arial" w:hAnsi="Arial" w:cs="Arial"/>
        </w:rPr>
        <w:t xml:space="preserve">7.7. Nos casos de declaração falsa, o </w:t>
      </w:r>
      <w:r w:rsidR="006C6997" w:rsidRPr="00B72547">
        <w:rPr>
          <w:rFonts w:ascii="Arial" w:hAnsi="Arial" w:cs="Arial"/>
        </w:rPr>
        <w:t>participante</w:t>
      </w:r>
      <w:r w:rsidRPr="00B72547">
        <w:rPr>
          <w:rFonts w:ascii="Arial" w:hAnsi="Arial" w:cs="Arial"/>
        </w:rPr>
        <w:t xml:space="preserve"> estará sujeito à tipificação no crime de falsidade ideológica, previsto no art. 299 do Código Penal Brasileiro, nos crimes previstos nos </w:t>
      </w:r>
      <w:proofErr w:type="spellStart"/>
      <w:r w:rsidRPr="00B72547">
        <w:rPr>
          <w:rFonts w:ascii="Arial" w:hAnsi="Arial" w:cs="Arial"/>
        </w:rPr>
        <w:t>arts</w:t>
      </w:r>
      <w:proofErr w:type="spellEnd"/>
      <w:r w:rsidRPr="00B72547">
        <w:rPr>
          <w:rFonts w:ascii="Arial" w:hAnsi="Arial" w:cs="Arial"/>
        </w:rPr>
        <w:t xml:space="preserve">.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77777777" w:rsidR="006D0F9A" w:rsidRPr="00B72547" w:rsidRDefault="006D0F9A" w:rsidP="006D0F9A">
      <w:pPr>
        <w:spacing w:before="120" w:after="120"/>
        <w:rPr>
          <w:rFonts w:ascii="Arial" w:hAnsi="Arial" w:cs="Arial"/>
        </w:rPr>
      </w:pPr>
      <w:r w:rsidRPr="00B72547">
        <w:rPr>
          <w:rFonts w:ascii="Arial" w:hAnsi="Arial" w:cs="Arial"/>
        </w:rPr>
        <w:t xml:space="preserve">7.8. Até data e hora marcadas como fim do recebimento de propostas, o participante poderá retirar ou substituir a proposta anteriormente apresentada. </w:t>
      </w:r>
    </w:p>
    <w:p w14:paraId="701364C8" w14:textId="77777777" w:rsidR="006D0F9A" w:rsidRPr="00B72547" w:rsidRDefault="006D0F9A" w:rsidP="006D0F9A">
      <w:pPr>
        <w:spacing w:before="120" w:after="120"/>
        <w:rPr>
          <w:rFonts w:ascii="Arial" w:hAnsi="Arial" w:cs="Arial"/>
        </w:rPr>
      </w:pPr>
      <w:r w:rsidRPr="00B72547">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B72547" w:rsidRDefault="006D0F9A" w:rsidP="006D0F9A">
      <w:pPr>
        <w:spacing w:before="120" w:after="120"/>
        <w:rPr>
          <w:rFonts w:ascii="Arial" w:hAnsi="Arial" w:cs="Arial"/>
        </w:rPr>
      </w:pPr>
      <w:r w:rsidRPr="00B72547">
        <w:rPr>
          <w:rFonts w:ascii="Arial" w:hAnsi="Arial" w:cs="Arial"/>
        </w:rPr>
        <w:t>7.10. Serão desclassificadas as propostas que não atenderem às exigências do presente Termo de Dispensa de Licitação, que forem omissas ou apresentarem irregularidades.</w:t>
      </w:r>
    </w:p>
    <w:p w14:paraId="47485E6D" w14:textId="77777777" w:rsidR="006D0F9A" w:rsidRPr="00B72547" w:rsidRDefault="006D0F9A" w:rsidP="006D0F9A">
      <w:pPr>
        <w:spacing w:before="120" w:after="120"/>
        <w:rPr>
          <w:rFonts w:ascii="Arial" w:hAnsi="Arial" w:cs="Arial"/>
        </w:rPr>
      </w:pPr>
      <w:r w:rsidRPr="00B72547">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B72547" w:rsidRDefault="006D0F9A" w:rsidP="006D0F9A">
      <w:pPr>
        <w:spacing w:before="120" w:after="120"/>
        <w:rPr>
          <w:rFonts w:ascii="Arial" w:hAnsi="Arial" w:cs="Arial"/>
        </w:rPr>
      </w:pPr>
      <w:r w:rsidRPr="00B72547">
        <w:rPr>
          <w:rFonts w:ascii="Arial" w:hAnsi="Arial" w:cs="Arial"/>
        </w:rPr>
        <w:t>7.12. Não será admitida a subcontratação.</w:t>
      </w:r>
    </w:p>
    <w:p w14:paraId="51CC9124" w14:textId="77777777" w:rsidR="006D0F9A" w:rsidRPr="00B72547" w:rsidRDefault="006D0F9A" w:rsidP="006D0F9A">
      <w:pPr>
        <w:spacing w:before="120" w:after="120"/>
        <w:rPr>
          <w:rFonts w:ascii="Arial" w:hAnsi="Arial" w:cs="Arial"/>
        </w:rPr>
      </w:pPr>
      <w:r w:rsidRPr="00B72547">
        <w:rPr>
          <w:rFonts w:ascii="Arial" w:hAnsi="Arial" w:cs="Arial"/>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B72547" w:rsidRDefault="006D0F9A" w:rsidP="006D0F9A">
      <w:pPr>
        <w:spacing w:before="120" w:after="120"/>
        <w:rPr>
          <w:rFonts w:ascii="Arial" w:hAnsi="Arial" w:cs="Arial"/>
        </w:rPr>
      </w:pPr>
      <w:r w:rsidRPr="00B72547">
        <w:rPr>
          <w:rFonts w:ascii="Arial" w:hAnsi="Arial" w:cs="Arial"/>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lastRenderedPageBreak/>
        <w:t xml:space="preserve">7.15. A proposta final deverá manter inalteradas as características, bem como a marca e modelo indicados no item 7.3. </w:t>
      </w:r>
    </w:p>
    <w:p w14:paraId="39E79549"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7.16. As propostas deverão, sempre que possível, conter o código de barras do objeto ofertado. </w:t>
      </w:r>
    </w:p>
    <w:p w14:paraId="0456F34E" w14:textId="017BBF17" w:rsidR="00B23DC9" w:rsidRPr="00B72547" w:rsidRDefault="006D0F9A" w:rsidP="006D0F9A">
      <w:pPr>
        <w:spacing w:before="120" w:after="120"/>
        <w:rPr>
          <w:rFonts w:ascii="Arial" w:hAnsi="Arial" w:cs="Arial"/>
        </w:rPr>
      </w:pPr>
      <w:r w:rsidRPr="00B72547">
        <w:rPr>
          <w:rFonts w:ascii="Arial" w:hAnsi="Arial" w:cs="Arial"/>
        </w:rPr>
        <w:t xml:space="preserve">7.17. As propostas ficarão disponíveis no sistema eletrônico informado no </w:t>
      </w:r>
      <w:r w:rsidR="00FD2496" w:rsidRPr="00B72547">
        <w:rPr>
          <w:rFonts w:ascii="Arial" w:hAnsi="Arial" w:cs="Arial"/>
          <w:b/>
        </w:rPr>
        <w:t>ANEXO IV – FOLHA DE DADOS</w:t>
      </w:r>
      <w:r w:rsidRPr="00B72547">
        <w:rPr>
          <w:rFonts w:ascii="Arial" w:hAnsi="Arial" w:cs="Arial"/>
          <w:b/>
        </w:rPr>
        <w:t xml:space="preserve"> (</w:t>
      </w:r>
      <w:r w:rsidR="00161704" w:rsidRPr="00B72547">
        <w:rPr>
          <w:rFonts w:ascii="Arial" w:hAnsi="Arial" w:cs="Arial"/>
          <w:b/>
        </w:rPr>
        <w:t>CGDL</w:t>
      </w:r>
      <w:r w:rsidRPr="00B72547">
        <w:rPr>
          <w:rFonts w:ascii="Arial" w:hAnsi="Arial" w:cs="Arial"/>
          <w:b/>
        </w:rPr>
        <w:t xml:space="preserve"> 2.1)</w:t>
      </w:r>
      <w:r w:rsidRPr="00B72547">
        <w:rPr>
          <w:rFonts w:ascii="Arial" w:hAnsi="Arial" w:cs="Arial"/>
        </w:rPr>
        <w:t>.</w:t>
      </w:r>
    </w:p>
    <w:p w14:paraId="5B989ECC" w14:textId="234179D7" w:rsidR="00B23DC9" w:rsidRPr="00B72547" w:rsidRDefault="00B23DC9">
      <w:pPr>
        <w:rPr>
          <w:rFonts w:ascii="Arial" w:hAnsi="Arial" w:cs="Arial"/>
        </w:rPr>
      </w:pPr>
    </w:p>
    <w:p w14:paraId="0590DD14" w14:textId="78173360"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lastRenderedPageBreak/>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5336DD64"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(CGL 10.5.1)</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2" w:name="_heading=h.30j0zll"/>
      <w:bookmarkEnd w:id="22"/>
      <w:r w:rsidRPr="00BE13F1">
        <w:rPr>
          <w:rFonts w:ascii="Arial" w:hAnsi="Arial" w:cs="Arial"/>
        </w:rPr>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lastRenderedPageBreak/>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t>12</w:t>
      </w:r>
      <w:r w:rsidR="006D0F9A" w:rsidRPr="00B72547">
        <w:rPr>
          <w:rFonts w:ascii="Arial" w:hAnsi="Arial" w:cs="Arial"/>
          <w:lang w:eastAsia="en-US"/>
        </w:rPr>
        <w:t>. DA ACEITABILIDADE E DO JULGAMENTO DAS PROPOSTAS</w:t>
      </w:r>
    </w:p>
    <w:p w14:paraId="00D144BE" w14:textId="5B105B65"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Pr="4166066C">
        <w:rPr>
          <w:rFonts w:ascii="Arial" w:hAnsi="Arial" w:cs="Arial"/>
          <w:b/>
          <w:bCs/>
        </w:rPr>
        <w:t>CGL</w:t>
      </w:r>
      <w:r w:rsidRPr="4166066C">
        <w:rPr>
          <w:rFonts w:ascii="Arial" w:eastAsiaTheme="minorEastAsia" w:hAnsi="Arial" w:cs="Arial"/>
          <w:lang w:eastAsia="en-US"/>
        </w:rPr>
        <w:t xml:space="preserve"> </w:t>
      </w:r>
      <w:r w:rsidRPr="4166066C">
        <w:rPr>
          <w:rFonts w:ascii="Arial" w:eastAsiaTheme="minorEastAsia" w:hAnsi="Arial" w:cs="Arial"/>
          <w:b/>
          <w:bCs/>
        </w:rPr>
        <w:t>2.2)</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BE13F1">
        <w:rPr>
          <w:rFonts w:ascii="Arial" w:hAnsi="Arial" w:cs="Arial"/>
        </w:rPr>
        <w:t xml:space="preserve">12.5. Não se admitirá proposta que apresente valores simbólicos, irrisórios ou de valor zero, incompatíveis com os preços de mercado, exceto quando se referirem a materiais e instalações de propriedade do </w:t>
      </w:r>
      <w:r>
        <w:rPr>
          <w:rFonts w:ascii="Arial" w:hAnsi="Arial" w:cs="Arial"/>
        </w:rPr>
        <w:t>participante</w:t>
      </w:r>
      <w:r w:rsidRPr="00BE13F1">
        <w:rPr>
          <w:rFonts w:ascii="Arial" w:hAnsi="Arial" w:cs="Arial"/>
        </w:rPr>
        <w:t>,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lastRenderedPageBreak/>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43E752E4"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r w:rsidRPr="4166066C">
        <w:rPr>
          <w:rFonts w:ascii="Arial" w:eastAsiaTheme="minorEastAsia" w:hAnsi="Arial" w:cs="Arial"/>
          <w:lang w:eastAsia="en-US"/>
        </w:rPr>
        <w:t>os</w:t>
      </w:r>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4D9CA8F3"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B72547" w:rsidRDefault="00D94A90" w:rsidP="006D0F9A">
      <w:pPr>
        <w:pStyle w:val="Ttulo6"/>
        <w:spacing w:before="120" w:after="120"/>
        <w:rPr>
          <w:rFonts w:ascii="Arial"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 xml:space="preserve">.3. Documentos Relativos à Habilitação Jurídica: </w:t>
      </w:r>
    </w:p>
    <w:p w14:paraId="0CD480E3" w14:textId="31E8654C"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.3.1. documento oficial de identificação com foto, em se tratando de pessoa física;</w:t>
      </w:r>
    </w:p>
    <w:p w14:paraId="4F61407B" w14:textId="254C1907"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 xml:space="preserve">.3.2.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ertificado da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ondição de </w:t>
      </w:r>
      <w:r w:rsidR="00667478" w:rsidRPr="00B72547">
        <w:rPr>
          <w:rFonts w:ascii="Arial" w:eastAsiaTheme="minorEastAsia" w:hAnsi="Arial" w:cs="Arial"/>
          <w:lang w:eastAsia="en-US"/>
        </w:rPr>
        <w:t>M</w:t>
      </w:r>
      <w:r w:rsidR="006D0F9A" w:rsidRPr="00B72547">
        <w:rPr>
          <w:rFonts w:ascii="Arial" w:eastAsiaTheme="minorEastAsia" w:hAnsi="Arial" w:cs="Arial"/>
          <w:lang w:eastAsia="en-US"/>
        </w:rPr>
        <w:t>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 xml:space="preserve">ndedor </w:t>
      </w:r>
      <w:r w:rsidR="00667478" w:rsidRPr="00B72547">
        <w:rPr>
          <w:rFonts w:ascii="Arial" w:eastAsiaTheme="minorEastAsia" w:hAnsi="Arial" w:cs="Arial"/>
          <w:lang w:eastAsia="en-US"/>
        </w:rPr>
        <w:t>I</w:t>
      </w:r>
      <w:r w:rsidR="006D0F9A" w:rsidRPr="00B72547">
        <w:rPr>
          <w:rFonts w:ascii="Arial" w:eastAsiaTheme="minorEastAsia" w:hAnsi="Arial" w:cs="Arial"/>
          <w:lang w:eastAsia="en-US"/>
        </w:rPr>
        <w:t>ndividual – CCMEI, em se tratando de Microempre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ndedor Individual – MEI;</w:t>
      </w:r>
    </w:p>
    <w:p w14:paraId="60F39B7A" w14:textId="29951CDB" w:rsidR="006D0F9A" w:rsidRPr="00B72547" w:rsidRDefault="00D94A90" w:rsidP="006D0F9A">
      <w:pPr>
        <w:spacing w:before="120" w:after="120"/>
        <w:rPr>
          <w:rFonts w:ascii="Arial" w:eastAsiaTheme="minorEastAsia" w:hAnsi="Arial" w:cs="Arial"/>
        </w:rPr>
      </w:pPr>
      <w:r w:rsidRPr="00B72547">
        <w:rPr>
          <w:rFonts w:ascii="Arial" w:eastAsiaTheme="minorEastAsia" w:hAnsi="Arial" w:cs="Arial"/>
          <w:color w:val="000000" w:themeColor="text1"/>
          <w:lang w:eastAsia="en-US"/>
        </w:rPr>
        <w:t>13</w:t>
      </w:r>
      <w:r w:rsidR="006D0F9A" w:rsidRPr="00B72547">
        <w:rPr>
          <w:rFonts w:ascii="Arial" w:eastAsiaTheme="minorEastAsia" w:hAnsi="Arial" w:cs="Arial"/>
          <w:color w:val="000000" w:themeColor="text1"/>
          <w:lang w:eastAsia="en-US"/>
        </w:rPr>
        <w:t>.3.3. registro</w:t>
      </w:r>
      <w:r w:rsidR="006D0F9A" w:rsidRPr="00B72547">
        <w:rPr>
          <w:rFonts w:ascii="Arial" w:eastAsiaTheme="minorEastAsia" w:hAnsi="Arial" w:cs="Arial"/>
        </w:rPr>
        <w:t xml:space="preserve"> comercial, no caso de empresa individual;</w:t>
      </w:r>
      <w:r w:rsidR="006D0F9A" w:rsidRPr="00B72547">
        <w:rPr>
          <w:rFonts w:ascii="Arial" w:hAnsi="Arial" w:cs="Arial"/>
        </w:rPr>
        <w:t xml:space="preserve"> </w:t>
      </w:r>
    </w:p>
    <w:p w14:paraId="7CA08DA1" w14:textId="5880C497" w:rsidR="006D0F9A" w:rsidRPr="00B72547" w:rsidRDefault="00D94A90" w:rsidP="006D0F9A">
      <w:pPr>
        <w:spacing w:before="120" w:after="120"/>
        <w:rPr>
          <w:rFonts w:ascii="Arial" w:eastAsiaTheme="minorEastAsia" w:hAnsi="Arial" w:cs="Arial"/>
        </w:rPr>
      </w:pPr>
      <w:r w:rsidRPr="00B72547">
        <w:rPr>
          <w:rFonts w:ascii="Arial" w:hAnsi="Arial" w:cs="Arial"/>
        </w:rPr>
        <w:lastRenderedPageBreak/>
        <w:t>13</w:t>
      </w:r>
      <w:r w:rsidR="006D0F9A" w:rsidRPr="00B72547">
        <w:rPr>
          <w:rFonts w:ascii="Arial" w:hAnsi="Arial" w:cs="Arial"/>
        </w:rPr>
        <w:t xml:space="preserve">.3.4. </w:t>
      </w:r>
      <w:r w:rsidR="006D0F9A" w:rsidRPr="00B72547">
        <w:rPr>
          <w:rFonts w:ascii="Arial" w:eastAsiaTheme="minorEastAsia" w:hAnsi="Arial" w:cs="Arial"/>
          <w:color w:val="000000" w:themeColor="text1"/>
          <w:lang w:eastAsia="en-US"/>
        </w:rPr>
        <w:t>ato</w:t>
      </w:r>
      <w:r w:rsidR="006D0F9A" w:rsidRPr="00B72547">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B72547">
        <w:rPr>
          <w:rFonts w:ascii="Arial" w:hAnsi="Arial" w:cs="Arial"/>
        </w:rPr>
        <w:t xml:space="preserve"> </w:t>
      </w:r>
    </w:p>
    <w:p w14:paraId="3666526C" w14:textId="5F02B630"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.3.5. </w:t>
      </w:r>
      <w:r w:rsidR="006D0F9A" w:rsidRPr="00B72547">
        <w:rPr>
          <w:rFonts w:ascii="Arial" w:eastAsiaTheme="minorEastAsia" w:hAnsi="Arial" w:cs="Arial"/>
          <w:color w:val="000000" w:themeColor="text1"/>
          <w:lang w:eastAsia="en-US"/>
        </w:rPr>
        <w:t>inscrição</w:t>
      </w:r>
      <w:r w:rsidR="006D0F9A" w:rsidRPr="00B72547">
        <w:rPr>
          <w:rFonts w:ascii="Arial" w:eastAsiaTheme="minorEastAsia" w:hAnsi="Arial" w:cs="Arial"/>
        </w:rPr>
        <w:t xml:space="preserve"> do ato constitutivo, no caso de sociedades civis, acompanhada de prova de diretoria em exercício;</w:t>
      </w:r>
      <w:r w:rsidR="006D0F9A" w:rsidRPr="00B72547">
        <w:rPr>
          <w:rFonts w:ascii="Arial" w:hAnsi="Arial" w:cs="Arial"/>
        </w:rPr>
        <w:t xml:space="preserve"> </w:t>
      </w:r>
    </w:p>
    <w:p w14:paraId="0E74D9AC" w14:textId="06142768"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.3.6. </w:t>
      </w:r>
      <w:r w:rsidR="006D0F9A" w:rsidRPr="00B72547">
        <w:rPr>
          <w:rFonts w:ascii="Arial" w:eastAsiaTheme="minorEastAsia" w:hAnsi="Arial" w:cs="Arial"/>
          <w:color w:val="000000" w:themeColor="text1"/>
          <w:lang w:eastAsia="en-US"/>
        </w:rPr>
        <w:t>decreto</w:t>
      </w:r>
      <w:r w:rsidR="006D0F9A" w:rsidRPr="00B72547">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B72547">
        <w:rPr>
          <w:rFonts w:ascii="Arial" w:hAnsi="Arial" w:cs="Arial"/>
        </w:rPr>
        <w:t xml:space="preserve"> </w:t>
      </w:r>
    </w:p>
    <w:p w14:paraId="33CF4632" w14:textId="6DAFAF0E"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.3.7. </w:t>
      </w:r>
      <w:r w:rsidR="006D0F9A" w:rsidRPr="00B72547">
        <w:rPr>
          <w:rFonts w:ascii="Arial" w:eastAsiaTheme="minorEastAsia" w:hAnsi="Arial" w:cs="Arial"/>
          <w:color w:val="000000" w:themeColor="text1"/>
          <w:lang w:eastAsia="en-US"/>
        </w:rPr>
        <w:t>enquadramento</w:t>
      </w:r>
      <w:r w:rsidR="006D0F9A" w:rsidRPr="00B72547">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B72547">
        <w:rPr>
          <w:rFonts w:ascii="Arial" w:eastAsiaTheme="minorEastAsia" w:hAnsi="Arial" w:cs="Arial"/>
          <w:color w:val="000000" w:themeColor="text1"/>
          <w:lang w:eastAsia="en-US"/>
        </w:rPr>
        <w:t>da</w:t>
      </w:r>
      <w:r w:rsidR="006D0F9A" w:rsidRPr="00B72547">
        <w:rPr>
          <w:rFonts w:ascii="Arial" w:eastAsiaTheme="minorEastAsia" w:hAnsi="Arial" w:cs="Arial"/>
        </w:rPr>
        <w:t xml:space="preserve"> declaração na forma eletrônica, quando for o caso.</w:t>
      </w:r>
      <w:r w:rsidR="006D0F9A" w:rsidRPr="00B72547">
        <w:rPr>
          <w:rFonts w:ascii="Arial" w:hAnsi="Arial" w:cs="Arial"/>
        </w:rPr>
        <w:t xml:space="preserve"> </w:t>
      </w:r>
    </w:p>
    <w:p w14:paraId="31C4B42C" w14:textId="683B095A" w:rsidR="006D0F9A" w:rsidRPr="00B72547" w:rsidRDefault="00D94A90" w:rsidP="006D0F9A">
      <w:pPr>
        <w:pStyle w:val="Ttulo6"/>
        <w:spacing w:before="120" w:after="120"/>
        <w:rPr>
          <w:rFonts w:ascii="Arial" w:eastAsia="Times New Roman"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.4. Documentos Relativos à Regularidade Fiscal, Social e Trabalhista:</w:t>
      </w:r>
    </w:p>
    <w:p w14:paraId="6240C4D0" w14:textId="3BE2ACEB"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.4.1. documento oficial que comprove a inscrição no Cadastro de Pessoas Físicas (CPF), </w:t>
      </w:r>
      <w:r w:rsidR="006D0F9A" w:rsidRPr="00B72547">
        <w:rPr>
          <w:rFonts w:ascii="Arial" w:eastAsiaTheme="minorEastAsia" w:hAnsi="Arial" w:cs="Arial"/>
          <w:lang w:eastAsia="en-US"/>
        </w:rPr>
        <w:t>em se tratando de pessoa física;</w:t>
      </w:r>
    </w:p>
    <w:p w14:paraId="69CB4EAE" w14:textId="02108A7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.4.2. comprovante de inscrição no Cadastro Nacional de Pessoas Jurídicas (CNPJ), </w:t>
      </w:r>
      <w:r w:rsidR="006D0F9A" w:rsidRPr="00B72547">
        <w:rPr>
          <w:rFonts w:ascii="Arial" w:eastAsiaTheme="minorEastAsia" w:hAnsi="Arial" w:cs="Arial"/>
          <w:lang w:eastAsia="en-US"/>
        </w:rPr>
        <w:t>em se tratando de pessoa jurídica</w:t>
      </w:r>
      <w:r w:rsidR="006D0F9A" w:rsidRPr="00B72547">
        <w:rPr>
          <w:rFonts w:ascii="Arial" w:hAnsi="Arial" w:cs="Arial"/>
        </w:rPr>
        <w:t xml:space="preserve">; </w:t>
      </w:r>
    </w:p>
    <w:p w14:paraId="3796515D" w14:textId="769C765E"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.4.3. comprovante de inscrição no cadastro de contribuintes estadual ou municipal, se houver, relativo ao domicílio ou à sede do </w:t>
      </w:r>
      <w:r w:rsidR="00D92472">
        <w:rPr>
          <w:rFonts w:ascii="Arial" w:hAnsi="Arial" w:cs="Arial"/>
        </w:rPr>
        <w:t>participante</w:t>
      </w:r>
      <w:r w:rsidR="006D0F9A" w:rsidRPr="00B72547">
        <w:rPr>
          <w:rFonts w:ascii="Arial" w:hAnsi="Arial" w:cs="Arial"/>
        </w:rPr>
        <w:t>, pertinente ao seu ramo de atividade e compatível com o objeto contratual;</w:t>
      </w:r>
    </w:p>
    <w:p w14:paraId="1CBC22B2" w14:textId="248B50B5"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.4.4. comprovante de regularidade para com a Fazenda Federal, Estadual e Municipal da sede do </w:t>
      </w:r>
      <w:r w:rsidR="00D92472">
        <w:rPr>
          <w:rFonts w:ascii="Arial" w:hAnsi="Arial" w:cs="Arial"/>
        </w:rPr>
        <w:t>participante</w:t>
      </w:r>
      <w:r w:rsidR="006D0F9A" w:rsidRPr="00B72547">
        <w:rPr>
          <w:rFonts w:ascii="Arial" w:hAnsi="Arial" w:cs="Arial"/>
        </w:rPr>
        <w:t>, e, independentemente da sua sede, para com a Fazenda do Estado do Rio Grande do Sul, na forma da lei;</w:t>
      </w:r>
    </w:p>
    <w:p w14:paraId="788BCC32" w14:textId="404CAD2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B72547" w:rsidRDefault="00D94A90" w:rsidP="006D0F9A">
      <w:pPr>
        <w:pStyle w:val="texto"/>
        <w:spacing w:before="120" w:after="120" w:line="360" w:lineRule="auto"/>
        <w:rPr>
          <w:rFonts w:ascii="Arial" w:hAnsi="Arial" w:cs="Arial"/>
          <w:sz w:val="22"/>
          <w:szCs w:val="22"/>
        </w:rPr>
      </w:pPr>
      <w:r w:rsidRPr="00B72547">
        <w:rPr>
          <w:rFonts w:ascii="Arial" w:hAnsi="Arial" w:cs="Arial"/>
          <w:sz w:val="22"/>
          <w:szCs w:val="22"/>
        </w:rPr>
        <w:t>13</w:t>
      </w:r>
      <w:r w:rsidR="006D0F9A" w:rsidRPr="00B72547">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B72547" w:rsidRDefault="00D94A90"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.5. Além dos documentos relacionados nos itens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.3 e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B72547" w:rsidRDefault="006D0F9A"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 Previstos no Termo de Referência;</w:t>
      </w:r>
    </w:p>
    <w:p w14:paraId="4293325B" w14:textId="39245B25" w:rsidR="006D0F9A" w:rsidRPr="00B72547" w:rsidRDefault="006D0F9A" w:rsidP="006D0F9A">
      <w:pPr>
        <w:pStyle w:val="texto"/>
        <w:spacing w:before="120" w:after="120" w:line="360" w:lineRule="auto"/>
        <w:rPr>
          <w:rFonts w:ascii="Arial" w:hAnsi="Arial" w:cs="Arial"/>
          <w:sz w:val="22"/>
          <w:szCs w:val="22"/>
        </w:rPr>
      </w:pPr>
      <w:r w:rsidRPr="00B72547">
        <w:rPr>
          <w:rFonts w:ascii="Arial" w:eastAsiaTheme="minorEastAsia" w:hAnsi="Arial" w:cs="Arial"/>
          <w:color w:val="auto"/>
          <w:sz w:val="22"/>
          <w:szCs w:val="22"/>
          <w:lang w:eastAsia="en-US"/>
        </w:rPr>
        <w:t xml:space="preserve">2- Relacionados </w:t>
      </w:r>
      <w:r w:rsidRPr="00B72547">
        <w:rPr>
          <w:rFonts w:ascii="Arial" w:hAnsi="Arial" w:cs="Arial"/>
          <w:sz w:val="22"/>
          <w:szCs w:val="22"/>
        </w:rPr>
        <w:t xml:space="preserve">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w:t>
      </w:r>
      <w:r w:rsidR="00D94A90" w:rsidRPr="00B72547">
        <w:rPr>
          <w:rFonts w:ascii="Arial" w:hAnsi="Arial" w:cs="Arial"/>
          <w:b/>
          <w:bCs/>
          <w:sz w:val="22"/>
          <w:szCs w:val="22"/>
        </w:rPr>
        <w:t>13</w:t>
      </w:r>
      <w:r w:rsidRPr="00B72547">
        <w:rPr>
          <w:rFonts w:ascii="Arial" w:hAnsi="Arial" w:cs="Arial"/>
          <w:b/>
          <w:bCs/>
          <w:sz w:val="22"/>
          <w:szCs w:val="22"/>
        </w:rPr>
        <w:t>.</w:t>
      </w:r>
      <w:r w:rsidR="001C5828" w:rsidRPr="00B72547">
        <w:rPr>
          <w:rFonts w:ascii="Arial" w:hAnsi="Arial" w:cs="Arial"/>
          <w:b/>
          <w:bCs/>
          <w:sz w:val="22"/>
          <w:szCs w:val="22"/>
        </w:rPr>
        <w:t>5</w:t>
      </w:r>
      <w:r w:rsidRPr="00B72547">
        <w:rPr>
          <w:rFonts w:ascii="Arial" w:hAnsi="Arial" w:cs="Arial"/>
          <w:b/>
          <w:bCs/>
          <w:sz w:val="22"/>
          <w:szCs w:val="22"/>
        </w:rPr>
        <w:t>)</w:t>
      </w:r>
      <w:r w:rsidRPr="00B72547">
        <w:rPr>
          <w:rFonts w:ascii="Arial" w:hAnsi="Arial" w:cs="Arial"/>
          <w:sz w:val="22"/>
          <w:szCs w:val="22"/>
        </w:rPr>
        <w:t xml:space="preserve">; </w:t>
      </w:r>
    </w:p>
    <w:p w14:paraId="23FF9BBC" w14:textId="42C96419"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lastRenderedPageBreak/>
        <w:t xml:space="preserve">3-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4.1.3)</w:t>
      </w:r>
      <w:r w:rsidRPr="00B72547">
        <w:rPr>
          <w:rFonts w:ascii="Arial" w:hAnsi="Arial" w:cs="Arial"/>
          <w:sz w:val="22"/>
          <w:szCs w:val="22"/>
        </w:rPr>
        <w:t xml:space="preserve"> no caso de Consórcio.</w:t>
      </w:r>
    </w:p>
    <w:p w14:paraId="20064A80" w14:textId="4311DBC3"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t xml:space="preserve">4-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4.1.4)</w:t>
      </w:r>
      <w:r w:rsidRPr="00B72547">
        <w:rPr>
          <w:rFonts w:ascii="Arial" w:hAnsi="Arial" w:cs="Arial"/>
          <w:sz w:val="22"/>
          <w:szCs w:val="22"/>
        </w:rPr>
        <w:t xml:space="preserve"> no caso de Cooperativa de Trabalho.</w:t>
      </w:r>
    </w:p>
    <w:p w14:paraId="30B67FE2" w14:textId="481E7F0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6</w:t>
      </w:r>
      <w:r w:rsidR="006D0F9A" w:rsidRPr="00B72547">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7</w:t>
      </w:r>
      <w:r w:rsidR="006D0F9A" w:rsidRPr="00B72547">
        <w:rPr>
          <w:rFonts w:ascii="Arial" w:hAnsi="Arial" w:cs="Arial"/>
        </w:rPr>
        <w:t xml:space="preserve">. Todos os documentos emitidos em língua estrangeira deverão ser entregues acompanhados da tradução para língua portuguesa. </w:t>
      </w:r>
    </w:p>
    <w:p w14:paraId="22696EE0" w14:textId="694AA95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8</w:t>
      </w:r>
      <w:r w:rsidR="006D0F9A" w:rsidRPr="00B72547">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B72547" w:rsidRDefault="000F138C" w:rsidP="000F138C">
      <w:pPr>
        <w:spacing w:before="120" w:after="120"/>
        <w:rPr>
          <w:rFonts w:ascii="Arial" w:hAnsi="Arial" w:cs="Arial"/>
        </w:rPr>
      </w:pPr>
      <w:r w:rsidRPr="00B72547">
        <w:rPr>
          <w:rFonts w:ascii="Arial" w:hAnsi="Arial" w:cs="Arial"/>
        </w:rPr>
        <w:t xml:space="preserve">13.9. Os documentos referentes à habilitação do </w:t>
      </w:r>
      <w:r w:rsidR="00A91861" w:rsidRPr="00B72547">
        <w:rPr>
          <w:rFonts w:ascii="Arial" w:hAnsi="Arial" w:cs="Arial"/>
        </w:rPr>
        <w:t xml:space="preserve">participante </w:t>
      </w:r>
      <w:r w:rsidRPr="00B72547">
        <w:rPr>
          <w:rFonts w:ascii="Arial" w:hAnsi="Arial" w:cs="Arial"/>
        </w:rPr>
        <w:t>deverão estar válidos no dia de abertura da sessão pública.</w:t>
      </w:r>
    </w:p>
    <w:p w14:paraId="7CFA0BFA" w14:textId="2D1BED49" w:rsidR="000F138C" w:rsidRPr="00B72547" w:rsidRDefault="000F138C" w:rsidP="000F138C">
      <w:pPr>
        <w:spacing w:before="120" w:after="120"/>
        <w:rPr>
          <w:rFonts w:ascii="Arial" w:hAnsi="Arial" w:cs="Arial"/>
        </w:rPr>
      </w:pPr>
      <w:r w:rsidRPr="00B72547">
        <w:rPr>
          <w:rFonts w:ascii="Arial" w:hAnsi="Arial" w:cs="Arial"/>
        </w:rPr>
        <w:t xml:space="preserve">13.9.1. Caso a data do julgamento da habilitação não coincida coma a data </w:t>
      </w:r>
      <w:r w:rsidR="00BC6431">
        <w:rPr>
          <w:rFonts w:ascii="Arial" w:hAnsi="Arial" w:cs="Arial"/>
        </w:rPr>
        <w:t xml:space="preserve">da </w:t>
      </w:r>
      <w:r w:rsidRPr="00B72547">
        <w:rPr>
          <w:rFonts w:ascii="Arial" w:hAnsi="Arial" w:cs="Arial"/>
        </w:rPr>
        <w:t xml:space="preserve">abertura da sessão, e não seja possível ao </w:t>
      </w:r>
      <w:r w:rsidR="006E5960" w:rsidRPr="00B72547">
        <w:rPr>
          <w:rFonts w:ascii="Arial" w:hAnsi="Arial" w:cs="Arial"/>
        </w:rPr>
        <w:t xml:space="preserve">agente de contratação </w:t>
      </w:r>
      <w:r w:rsidRPr="00B72547">
        <w:rPr>
          <w:rFonts w:ascii="Arial" w:hAnsi="Arial" w:cs="Arial"/>
        </w:rPr>
        <w:t xml:space="preserve">verificar a validade dos documentos por meio de consulta a sites oficiais, o </w:t>
      </w:r>
      <w:r w:rsidR="00D92472">
        <w:rPr>
          <w:rFonts w:ascii="Arial" w:hAnsi="Arial" w:cs="Arial"/>
        </w:rPr>
        <w:t>participante</w:t>
      </w:r>
      <w:r w:rsidRPr="00B72547">
        <w:rPr>
          <w:rFonts w:ascii="Arial" w:hAnsi="Arial" w:cs="Arial"/>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B72547" w:rsidRDefault="000F138C" w:rsidP="000F138C">
      <w:pPr>
        <w:spacing w:before="120" w:after="120"/>
        <w:rPr>
          <w:rFonts w:ascii="Arial" w:hAnsi="Arial" w:cs="Arial"/>
        </w:rPr>
      </w:pPr>
      <w:r w:rsidRPr="00B72547">
        <w:rPr>
          <w:rFonts w:ascii="Arial" w:hAnsi="Arial" w:cs="Arial"/>
        </w:rPr>
        <w:t xml:space="preserve">13.9.2. Convocado o </w:t>
      </w:r>
      <w:r w:rsidR="007504D2" w:rsidRPr="00B72547">
        <w:rPr>
          <w:rFonts w:ascii="Arial" w:hAnsi="Arial" w:cs="Arial"/>
        </w:rPr>
        <w:t>participante</w:t>
      </w:r>
      <w:r w:rsidRPr="00B72547">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.12. Todos os documentos em que se exija assinatura devem ser assinados digitalmente ou firmados e digitalizados antes de sua remessa via sistema.</w:t>
      </w:r>
    </w:p>
    <w:p w14:paraId="3C7F6025" w14:textId="0B1F666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.13. Nos casos de apresentação de documento falso, o </w:t>
      </w:r>
      <w:r w:rsidR="00E9574E" w:rsidRPr="00B72547">
        <w:rPr>
          <w:rFonts w:ascii="Arial" w:hAnsi="Arial" w:cs="Arial"/>
        </w:rPr>
        <w:t>participante</w:t>
      </w:r>
      <w:r w:rsidR="006D0F9A" w:rsidRPr="00B72547">
        <w:rPr>
          <w:rFonts w:ascii="Arial" w:hAnsi="Arial" w:cs="Arial"/>
        </w:rPr>
        <w:t xml:space="preserve"> estará sujeito à tipificação nos crimes de falsidade, previstos nos artigos 297 e 298 do Código Penal Brasileiro, nos crimes previstos nos </w:t>
      </w:r>
      <w:proofErr w:type="spellStart"/>
      <w:r w:rsidR="006D0F9A" w:rsidRPr="00B72547">
        <w:rPr>
          <w:rFonts w:ascii="Arial" w:hAnsi="Arial" w:cs="Arial"/>
        </w:rPr>
        <w:t>arts</w:t>
      </w:r>
      <w:proofErr w:type="spellEnd"/>
      <w:r w:rsidR="006D0F9A" w:rsidRPr="00B72547">
        <w:rPr>
          <w:rFonts w:ascii="Arial" w:hAnsi="Arial" w:cs="Arial"/>
        </w:rPr>
        <w:t>.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B72547" w:rsidRDefault="009513B2" w:rsidP="009513B2">
      <w:pPr>
        <w:spacing w:after="120"/>
        <w:rPr>
          <w:rFonts w:ascii="Arial" w:hAnsi="Arial" w:cs="Arial"/>
        </w:rPr>
      </w:pPr>
      <w:r w:rsidRPr="00B72547">
        <w:rPr>
          <w:rFonts w:ascii="Arial" w:hAnsi="Arial" w:cs="Arial"/>
        </w:rPr>
        <w:lastRenderedPageBreak/>
        <w:t>13.14. Quando da apreciação dos documentos para habilitação, o agente de contratação procederá ao que segue:</w:t>
      </w:r>
    </w:p>
    <w:p w14:paraId="77B96B65" w14:textId="490732B8" w:rsidR="009513B2" w:rsidRPr="00B72547" w:rsidRDefault="009513B2" w:rsidP="009513B2">
      <w:pPr>
        <w:spacing w:after="120"/>
        <w:rPr>
          <w:rFonts w:ascii="Arial" w:hAnsi="Arial" w:cs="Arial"/>
        </w:rPr>
      </w:pPr>
      <w:r w:rsidRPr="00B72547">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B72547">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B72547">
        <w:rPr>
          <w:rFonts w:ascii="Arial" w:hAnsi="Arial" w:cs="Arial"/>
        </w:rPr>
        <w:t>este termo</w:t>
      </w:r>
      <w:r w:rsidRPr="00B72547">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15353EA6" w:rsidR="006D0F9A" w:rsidRPr="00B72547" w:rsidRDefault="00DA5D5C" w:rsidP="006D0F9A">
      <w:pPr>
        <w:spacing w:before="120" w:after="120"/>
        <w:rPr>
          <w:rFonts w:ascii="Arial" w:hAnsi="Arial" w:cs="Arial"/>
        </w:rPr>
      </w:pPr>
      <w:r w:rsidRPr="4166066C">
        <w:rPr>
          <w:rFonts w:ascii="Arial" w:hAnsi="Arial" w:cs="Arial"/>
        </w:rPr>
        <w:t>14</w:t>
      </w:r>
      <w:r w:rsidR="006D0F9A" w:rsidRPr="4166066C">
        <w:rPr>
          <w:rFonts w:ascii="Arial" w:hAnsi="Arial" w:cs="Arial"/>
        </w:rPr>
        <w:t xml:space="preserve">.2.2. Será concedido o prazo de 3 (três) dias úteis, contado da </w:t>
      </w:r>
      <w:r w:rsidR="00803E7D" w:rsidRPr="4166066C">
        <w:rPr>
          <w:rFonts w:ascii="Arial" w:hAnsi="Arial" w:cs="Arial"/>
        </w:rPr>
        <w:t xml:space="preserve">aceitabilidade da intenção </w:t>
      </w:r>
      <w:r w:rsidR="00F728BD" w:rsidRPr="4166066C">
        <w:rPr>
          <w:rFonts w:ascii="Arial" w:hAnsi="Arial" w:cs="Arial"/>
        </w:rPr>
        <w:t xml:space="preserve">de </w:t>
      </w:r>
      <w:r w:rsidR="004907A6" w:rsidRPr="4166066C">
        <w:rPr>
          <w:rFonts w:ascii="Arial" w:hAnsi="Arial" w:cs="Arial"/>
        </w:rPr>
        <w:t>recorrer</w:t>
      </w:r>
      <w:r w:rsidR="006D0F9A" w:rsidRPr="4166066C">
        <w:rPr>
          <w:rFonts w:ascii="Arial" w:hAnsi="Arial" w:cs="Arial"/>
        </w:rPr>
        <w:t xml:space="preserve">, para o participante interessado apresentar suas razões fundamentadas, </w:t>
      </w:r>
      <w:r w:rsidR="00AA5D69" w:rsidRPr="4166066C">
        <w:rPr>
          <w:rFonts w:ascii="Arial" w:hAnsi="Arial" w:cs="Arial"/>
          <w:color w:val="auto"/>
        </w:rPr>
        <w:t xml:space="preserve">, exclusivamente </w:t>
      </w:r>
      <w:r w:rsidR="00AA5D69" w:rsidRPr="4166066C">
        <w:rPr>
          <w:rFonts w:ascii="Arial" w:hAnsi="Arial" w:cs="Arial"/>
        </w:rPr>
        <w:t xml:space="preserve">via sistema em que foi realizada a disputa – </w:t>
      </w:r>
      <w:r w:rsidR="00AA5D69" w:rsidRPr="4166066C">
        <w:rPr>
          <w:rFonts w:ascii="Arial" w:hAnsi="Arial" w:cs="Arial"/>
          <w:b/>
          <w:bCs/>
        </w:rPr>
        <w:t xml:space="preserve">Anexo </w:t>
      </w:r>
      <w:r w:rsidR="117685BB" w:rsidRPr="4166066C">
        <w:rPr>
          <w:rFonts w:ascii="Arial" w:hAnsi="Arial" w:cs="Arial"/>
          <w:b/>
          <w:bCs/>
        </w:rPr>
        <w:t>I</w:t>
      </w:r>
      <w:r w:rsidR="00AA5D69" w:rsidRPr="4166066C">
        <w:rPr>
          <w:rFonts w:ascii="Arial" w:hAnsi="Arial" w:cs="Arial"/>
          <w:b/>
          <w:bCs/>
        </w:rPr>
        <w:t>V – FOLHA DE DADOS (CGL 2.2)</w:t>
      </w:r>
      <w:r w:rsidR="00AA5D69" w:rsidRPr="4166066C">
        <w:rPr>
          <w:rFonts w:ascii="Arial" w:hAnsi="Arial" w:cs="Arial"/>
        </w:rPr>
        <w:t>,</w:t>
      </w:r>
      <w:r w:rsidR="003A158A" w:rsidRPr="4166066C">
        <w:rPr>
          <w:rFonts w:ascii="Arial" w:hAnsi="Arial" w:cs="Arial"/>
        </w:rPr>
        <w:t xml:space="preserve"> </w:t>
      </w:r>
      <w:r w:rsidR="006D0F9A" w:rsidRPr="4166066C">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lastRenderedPageBreak/>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33B16EB4" w14:textId="070D15EC"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adjudicatário e aceita pela Administração.</w:t>
      </w:r>
    </w:p>
    <w:p w14:paraId="38F0AB8F" w14:textId="446571D0" w:rsidR="006D0F9A" w:rsidRPr="00B72547" w:rsidRDefault="006D0F9A" w:rsidP="006D0F9A">
      <w:pPr>
        <w:spacing w:before="120" w:after="120"/>
        <w:rPr>
          <w:rFonts w:ascii="Arial" w:hAnsi="Arial" w:cs="Arial"/>
        </w:rPr>
      </w:pPr>
      <w:r w:rsidRPr="00B72547">
        <w:rPr>
          <w:rFonts w:ascii="Arial" w:hAnsi="Arial" w:cs="Arial"/>
        </w:rPr>
        <w:t xml:space="preserve"> </w:t>
      </w:r>
      <w:r w:rsidR="00D60801" w:rsidRPr="00B72547">
        <w:rPr>
          <w:rFonts w:ascii="Arial" w:hAnsi="Arial" w:cs="Arial"/>
        </w:rPr>
        <w:t>16</w:t>
      </w:r>
      <w:r w:rsidRPr="00B72547">
        <w:rPr>
          <w:rFonts w:ascii="Arial" w:hAnsi="Arial" w:cs="Arial"/>
        </w:rPr>
        <w:t xml:space="preserve">.4. O prazo de vigência do contrato será o equivalente ao prazo de entrega estabelecido no </w:t>
      </w:r>
      <w:r w:rsidR="00FD2496" w:rsidRPr="00B72547">
        <w:rPr>
          <w:rFonts w:ascii="Arial" w:hAnsi="Arial" w:cs="Arial"/>
          <w:b/>
          <w:bCs/>
        </w:rPr>
        <w:t>ANEXO V – TERMO DE REFERÊNCIA</w:t>
      </w:r>
      <w:r w:rsidRPr="00B72547">
        <w:rPr>
          <w:rFonts w:ascii="Arial" w:hAnsi="Arial" w:cs="Arial"/>
        </w:rPr>
        <w:t xml:space="preserve">, encerrando-se com o aceite definitivo do objeto, salvo se houver previsão contrária no </w:t>
      </w:r>
      <w:r w:rsidR="00FD2496" w:rsidRPr="00B72547">
        <w:rPr>
          <w:rFonts w:ascii="Arial" w:hAnsi="Arial" w:cs="Arial"/>
          <w:b/>
          <w:bCs/>
        </w:rPr>
        <w:t>ANEXO IV – FOLHA DE DADOS</w:t>
      </w:r>
      <w:r w:rsidRPr="00B72547">
        <w:rPr>
          <w:rFonts w:ascii="Arial" w:hAnsi="Arial" w:cs="Arial"/>
          <w:b/>
          <w:bCs/>
        </w:rPr>
        <w:t xml:space="preserve"> (CGDL </w:t>
      </w:r>
      <w:r w:rsidR="00D60801"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4FCAC700" w14:textId="77777777" w:rsidR="00615BDD"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.4.1. Havendo assinatura de Termo de Contrato, a contagem do prazo de entrega inicia a partir da data estabelecida na ordem de início.  </w:t>
      </w:r>
    </w:p>
    <w:p w14:paraId="03F26153" w14:textId="6A2E6066" w:rsidR="006D0F9A" w:rsidRPr="00B72547" w:rsidRDefault="00615BDD" w:rsidP="006D0F9A">
      <w:pPr>
        <w:spacing w:before="120" w:after="120"/>
        <w:rPr>
          <w:rFonts w:ascii="Arial" w:hAnsi="Arial" w:cs="Arial"/>
        </w:rPr>
      </w:pPr>
      <w:r w:rsidRPr="00B72547">
        <w:rPr>
          <w:rFonts w:ascii="Arial" w:hAnsi="Arial" w:cs="Arial"/>
        </w:rPr>
        <w:t xml:space="preserve">16.4.2. </w:t>
      </w:r>
      <w:r w:rsidR="006D0F9A" w:rsidRPr="00B72547">
        <w:rPr>
          <w:rFonts w:ascii="Arial" w:hAnsi="Arial" w:cs="Arial"/>
        </w:rPr>
        <w:t>Quando o Termo de Contrato for substituído pela nota de empenho, a contagem do prazo de entrega inicia na data em que a nota de empenho for disponibilizada pela Contratante.</w:t>
      </w:r>
    </w:p>
    <w:p w14:paraId="048C4E80" w14:textId="40FA0E57"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Previamente à contratação, será realizada consulta ao </w:t>
      </w:r>
      <w:r w:rsidR="00890221" w:rsidRPr="00890221">
        <w:rPr>
          <w:rFonts w:ascii="Arial" w:hAnsi="Arial" w:cs="Arial"/>
        </w:rPr>
        <w:t xml:space="preserve">Cadastro Nacional de Empresas Inidôneas e Suspensas - CEIS, ao Cadastro Nacional de Empresas Punidas </w:t>
      </w:r>
      <w:r w:rsidR="00890221">
        <w:rPr>
          <w:rFonts w:ascii="Arial" w:hAnsi="Arial" w:cs="Arial"/>
        </w:rPr>
        <w:t>–</w:t>
      </w:r>
      <w:r w:rsidR="00890221" w:rsidRPr="00890221">
        <w:rPr>
          <w:rFonts w:ascii="Arial" w:hAnsi="Arial" w:cs="Arial"/>
        </w:rPr>
        <w:t xml:space="preserve"> CNEP</w:t>
      </w:r>
      <w:r w:rsidR="00890221">
        <w:rPr>
          <w:rFonts w:ascii="Arial" w:hAnsi="Arial" w:cs="Arial"/>
        </w:rPr>
        <w:t xml:space="preserve">, ao </w:t>
      </w:r>
      <w:r w:rsidR="006D0F9A" w:rsidRPr="00B72547">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lastRenderedPageBreak/>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203400C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.1. O contrato será reajustado conforme disposto na cláusula oitava do Termo de Contrato</w:t>
      </w:r>
      <w:r w:rsidRPr="00B72547">
        <w:rPr>
          <w:rFonts w:ascii="Arial" w:hAnsi="Arial" w:cs="Arial"/>
        </w:rPr>
        <w:t>.</w:t>
      </w:r>
      <w:r w:rsidR="006D0F9A" w:rsidRPr="00B72547">
        <w:rPr>
          <w:rFonts w:ascii="Arial" w:hAnsi="Arial" w:cs="Arial"/>
        </w:rPr>
        <w:t xml:space="preserve"> </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E0F01C6" w14:textId="77777777" w:rsidR="00CD02FE" w:rsidRPr="00B72547" w:rsidRDefault="00CD02FE" w:rsidP="00CD02FE">
      <w:pPr>
        <w:pStyle w:val="Ttulo5"/>
        <w:spacing w:after="120"/>
        <w:rPr>
          <w:rFonts w:ascii="Arial" w:hAnsi="Arial" w:cs="Arial"/>
        </w:rPr>
      </w:pPr>
      <w:r w:rsidRPr="00B72547">
        <w:rPr>
          <w:rFonts w:ascii="Arial" w:hAnsi="Arial" w:cs="Arial"/>
        </w:rPr>
        <w:lastRenderedPageBreak/>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O adjudicatário deverá atender às obrigações previstas na Cláusula Décima da Minuta de Contrato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 xml:space="preserve">22.1.1.5. </w:t>
      </w:r>
      <w:proofErr w:type="gramStart"/>
      <w:r w:rsidRPr="00B72547">
        <w:rPr>
          <w:rFonts w:ascii="Arial" w:hAnsi="Arial" w:cs="Arial"/>
        </w:rPr>
        <w:t>não</w:t>
      </w:r>
      <w:proofErr w:type="gramEnd"/>
      <w:r w:rsidRPr="00B72547">
        <w:rPr>
          <w:rFonts w:ascii="Arial" w:hAnsi="Arial" w:cs="Arial"/>
        </w:rPr>
        <w:t xml:space="preserve">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lastRenderedPageBreak/>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lastRenderedPageBreak/>
        <w:t xml:space="preserve">22.3.6.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7777777" w:rsidR="006D0F9A" w:rsidRPr="00B72547" w:rsidRDefault="006D0F9A" w:rsidP="006D0F9A">
      <w:pPr>
        <w:spacing w:before="120" w:after="120"/>
        <w:rPr>
          <w:rFonts w:ascii="Arial" w:hAnsi="Arial" w:cs="Arial"/>
        </w:rPr>
      </w:pPr>
      <w:r w:rsidRPr="00B72547">
        <w:rPr>
          <w:rFonts w:ascii="Arial" w:hAnsi="Arial" w:cs="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w:t>
      </w:r>
      <w:proofErr w:type="spellStart"/>
      <w:r w:rsidR="006D0F9A" w:rsidRPr="00B72547">
        <w:rPr>
          <w:rFonts w:ascii="Arial" w:hAnsi="Arial" w:cs="Arial"/>
        </w:rPr>
        <w:t>competitório</w:t>
      </w:r>
      <w:proofErr w:type="spellEnd"/>
      <w:r w:rsidR="006D0F9A" w:rsidRPr="00B72547">
        <w:rPr>
          <w:rFonts w:ascii="Arial" w:hAnsi="Arial" w:cs="Arial"/>
        </w:rPr>
        <w:t xml:space="preserve">.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lastRenderedPageBreak/>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lastRenderedPageBreak/>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1AD465DE" w14:textId="77777777" w:rsidR="003043CE" w:rsidRPr="00B72547" w:rsidRDefault="003043CE" w:rsidP="006D0F9A">
      <w:pPr>
        <w:spacing w:before="120" w:after="120"/>
        <w:rPr>
          <w:rFonts w:ascii="Arial" w:hAnsi="Arial" w:cs="Arial"/>
        </w:rPr>
      </w:pPr>
    </w:p>
    <w:p w14:paraId="7FED1D26" w14:textId="77777777" w:rsidR="006D0F9A" w:rsidRPr="00B72547" w:rsidRDefault="006D0F9A" w:rsidP="006D0F9A">
      <w:pPr>
        <w:spacing w:before="120" w:after="120"/>
        <w:rPr>
          <w:rFonts w:ascii="Arial" w:hAnsi="Arial" w:cs="Arial"/>
        </w:rPr>
      </w:pPr>
    </w:p>
    <w:p w14:paraId="46842E1F" w14:textId="77777777" w:rsidR="006D0F9A" w:rsidRPr="00B72547" w:rsidRDefault="006D0F9A" w:rsidP="006D0F9A">
      <w:pPr>
        <w:widowControl w:val="0"/>
        <w:jc w:val="center"/>
        <w:rPr>
          <w:rFonts w:ascii="Arial" w:hAnsi="Arial" w:cs="Arial"/>
        </w:rPr>
      </w:pPr>
      <w:r w:rsidRPr="00B72547">
        <w:rPr>
          <w:rFonts w:ascii="Arial" w:hAnsi="Arial" w:cs="Arial"/>
        </w:rPr>
        <w:t xml:space="preserve">Porto </w:t>
      </w:r>
      <w:proofErr w:type="gramStart"/>
      <w:r w:rsidRPr="00B72547">
        <w:rPr>
          <w:rFonts w:ascii="Arial" w:hAnsi="Arial" w:cs="Arial"/>
        </w:rPr>
        <w:t xml:space="preserve">Alegre,   </w:t>
      </w:r>
      <w:proofErr w:type="gramEnd"/>
      <w:r w:rsidRPr="00B72547">
        <w:rPr>
          <w:rFonts w:ascii="Arial" w:hAnsi="Arial" w:cs="Arial"/>
        </w:rPr>
        <w:t xml:space="preserve">      de                   </w:t>
      </w:r>
      <w:proofErr w:type="spellStart"/>
      <w:r w:rsidRPr="00B72547">
        <w:rPr>
          <w:rFonts w:ascii="Arial" w:hAnsi="Arial" w:cs="Arial"/>
        </w:rPr>
        <w:t>de</w:t>
      </w:r>
      <w:proofErr w:type="spellEnd"/>
      <w:r w:rsidRPr="00B72547">
        <w:rPr>
          <w:rFonts w:ascii="Arial" w:hAnsi="Arial" w:cs="Arial"/>
        </w:rPr>
        <w:t xml:space="preserve">      .</w:t>
      </w:r>
    </w:p>
    <w:p w14:paraId="57EA23B7" w14:textId="77777777" w:rsidR="006D0F9A" w:rsidRPr="00B72547" w:rsidRDefault="006D0F9A" w:rsidP="006D0F9A">
      <w:pPr>
        <w:widowControl w:val="0"/>
        <w:rPr>
          <w:rFonts w:ascii="Arial" w:hAnsi="Arial" w:cs="Arial"/>
        </w:rPr>
      </w:pPr>
    </w:p>
    <w:p w14:paraId="4C69161F" w14:textId="77777777" w:rsidR="006D0F9A" w:rsidRPr="00B72547" w:rsidRDefault="006D0F9A" w:rsidP="006D0F9A">
      <w:pPr>
        <w:spacing w:before="120" w:after="120"/>
        <w:jc w:val="center"/>
        <w:rPr>
          <w:rFonts w:ascii="Arial" w:hAnsi="Arial" w:cs="Arial"/>
        </w:rPr>
      </w:pPr>
      <w:r w:rsidRPr="00B72547">
        <w:rPr>
          <w:rFonts w:ascii="Arial" w:hAnsi="Arial" w:cs="Arial"/>
        </w:rPr>
        <w:t>(Agente de contratação)</w:t>
      </w:r>
    </w:p>
    <w:p w14:paraId="768279A7" w14:textId="77777777" w:rsidR="006D0F9A" w:rsidRPr="00B72547" w:rsidRDefault="006D0F9A" w:rsidP="006D0F9A">
      <w:pPr>
        <w:spacing w:before="120" w:after="120"/>
        <w:rPr>
          <w:rFonts w:ascii="Arial" w:hAnsi="Arial" w:cs="Arial"/>
        </w:rPr>
      </w:pPr>
    </w:p>
    <w:p w14:paraId="0681E612" w14:textId="77777777" w:rsidR="006D0F9A" w:rsidRPr="00B72547" w:rsidRDefault="006D0F9A" w:rsidP="006D0F9A">
      <w:pPr>
        <w:spacing w:before="120" w:after="120"/>
        <w:rPr>
          <w:rFonts w:ascii="Arial" w:hAnsi="Arial" w:cs="Arial"/>
        </w:rPr>
      </w:pPr>
      <w:r w:rsidRPr="00B72547">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04C1C4B3" w14:textId="77777777" w:rsidR="004C6EEA" w:rsidRPr="00B72547" w:rsidRDefault="004C6EEA" w:rsidP="004C6EEA">
      <w:pPr>
        <w:jc w:val="center"/>
        <w:rPr>
          <w:rFonts w:ascii="Arial" w:hAnsi="Arial" w:cs="Arial"/>
        </w:rPr>
      </w:pPr>
    </w:p>
    <w:p w14:paraId="65412B0D" w14:textId="77777777" w:rsidR="00707045" w:rsidRPr="00B72547" w:rsidRDefault="00707045" w:rsidP="004C6EEA">
      <w:pPr>
        <w:jc w:val="center"/>
        <w:rPr>
          <w:rFonts w:ascii="Arial" w:hAnsi="Arial" w:cs="Arial"/>
        </w:rPr>
      </w:pPr>
    </w:p>
    <w:p w14:paraId="51528415" w14:textId="20EED082" w:rsidR="004C6EEA" w:rsidRPr="00B72547" w:rsidRDefault="004C6EEA" w:rsidP="004C6EEA">
      <w:pPr>
        <w:jc w:val="center"/>
        <w:rPr>
          <w:rFonts w:ascii="Arial" w:hAnsi="Arial" w:cs="Arial"/>
        </w:rPr>
      </w:pPr>
      <w:r w:rsidRPr="00B72547">
        <w:rPr>
          <w:rFonts w:ascii="Arial" w:hAnsi="Arial" w:cs="Arial"/>
        </w:rPr>
        <w:t xml:space="preserve">TERMO DE CONTRATO DE FORNECIMENTO Nº </w:t>
      </w:r>
    </w:p>
    <w:p w14:paraId="7EE6046E" w14:textId="77777777" w:rsidR="006D0F9A" w:rsidRPr="00B72547" w:rsidRDefault="006D0F9A" w:rsidP="006D0F9A">
      <w:pPr>
        <w:spacing w:before="120" w:after="120"/>
        <w:rPr>
          <w:rFonts w:ascii="Arial" w:hAnsi="Arial" w:cs="Arial"/>
          <w:b/>
        </w:rPr>
      </w:pPr>
    </w:p>
    <w:p w14:paraId="5944F435" w14:textId="77777777" w:rsidR="006D0F9A" w:rsidRPr="00B72547" w:rsidRDefault="006D0F9A" w:rsidP="006D0F9A">
      <w:pPr>
        <w:spacing w:before="120" w:after="120"/>
        <w:rPr>
          <w:rFonts w:ascii="Arial" w:hAnsi="Arial" w:cs="Arial"/>
        </w:rPr>
      </w:pPr>
      <w:r w:rsidRPr="00B72547">
        <w:rPr>
          <w:rFonts w:ascii="Arial" w:hAnsi="Arial" w:cs="Arial"/>
        </w:rPr>
        <w:t>Contrato celebrado entre ......, sito no(a) .... (</w:t>
      </w:r>
      <w:proofErr w:type="gramStart"/>
      <w:r w:rsidRPr="00B72547">
        <w:rPr>
          <w:rFonts w:ascii="Arial" w:hAnsi="Arial" w:cs="Arial"/>
        </w:rPr>
        <w:t>endereço</w:t>
      </w:r>
      <w:proofErr w:type="gramEnd"/>
      <w:r w:rsidRPr="00B72547">
        <w:rPr>
          <w:rFonts w:ascii="Arial" w:hAnsi="Arial" w:cs="Arial"/>
        </w:rPr>
        <w:t>), representado neste ato pelo ..... (</w:t>
      </w:r>
      <w:proofErr w:type="gramStart"/>
      <w:r w:rsidRPr="00B72547">
        <w:rPr>
          <w:rFonts w:ascii="Arial" w:hAnsi="Arial" w:cs="Arial"/>
        </w:rPr>
        <w:t>nome</w:t>
      </w:r>
      <w:proofErr w:type="gramEnd"/>
      <w:r w:rsidRPr="00B72547">
        <w:rPr>
          <w:rFonts w:ascii="Arial" w:hAnsi="Arial" w:cs="Arial"/>
        </w:rPr>
        <w:t xml:space="preserve"> do representante), doravante denominado CONTRATANTE, e ..... (pessoa física ou jurídica), estabelecida no(a) .... (</w:t>
      </w:r>
      <w:proofErr w:type="gramStart"/>
      <w:r w:rsidRPr="00B72547">
        <w:rPr>
          <w:rFonts w:ascii="Arial" w:hAnsi="Arial" w:cs="Arial"/>
        </w:rPr>
        <w:t>endereço</w:t>
      </w:r>
      <w:proofErr w:type="gramEnd"/>
      <w:r w:rsidRPr="00B72547">
        <w:rPr>
          <w:rFonts w:ascii="Arial" w:hAnsi="Arial" w:cs="Arial"/>
        </w:rPr>
        <w:t>), inscrita no Cadastro Nacional de Pessoa Jurídica (CNPJ) sob o n° ...., representada neste ato por ..... (</w:t>
      </w:r>
      <w:proofErr w:type="gramStart"/>
      <w:r w:rsidRPr="00B72547">
        <w:rPr>
          <w:rFonts w:ascii="Arial" w:hAnsi="Arial" w:cs="Arial"/>
        </w:rPr>
        <w:t>representante</w:t>
      </w:r>
      <w:proofErr w:type="gramEnd"/>
      <w:r w:rsidRPr="00B72547">
        <w:rPr>
          <w:rFonts w:ascii="Arial" w:hAnsi="Arial" w:cs="Arial"/>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B72547" w:rsidRDefault="006D0F9A" w:rsidP="006D0F9A">
      <w:pPr>
        <w:spacing w:before="120" w:after="120"/>
        <w:rPr>
          <w:rFonts w:ascii="Arial" w:hAnsi="Arial" w:cs="Arial"/>
        </w:rPr>
      </w:pPr>
    </w:p>
    <w:p w14:paraId="167755D2"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PRIMEIRA - DO OBJETO </w:t>
      </w:r>
    </w:p>
    <w:p w14:paraId="7B241142" w14:textId="5C5B2010" w:rsidR="006D0F9A" w:rsidRPr="00B72547" w:rsidRDefault="006D0F9A" w:rsidP="006D0F9A">
      <w:pPr>
        <w:spacing w:before="120" w:after="120"/>
        <w:rPr>
          <w:rFonts w:ascii="Arial" w:hAnsi="Arial" w:cs="Arial"/>
        </w:rPr>
      </w:pPr>
      <w:r w:rsidRPr="00B72547">
        <w:rPr>
          <w:rFonts w:ascii="Arial" w:hAnsi="Arial" w:cs="Arial"/>
        </w:rPr>
        <w:t xml:space="preserve">1.1. O objeto do presente instrumento é a aquisição de bens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Pr="00B72547">
        <w:rPr>
          <w:rFonts w:ascii="Arial" w:hAnsi="Arial" w:cs="Arial"/>
          <w:b/>
          <w:bCs/>
        </w:rPr>
        <w:t>1.1)</w:t>
      </w:r>
      <w:r w:rsidRPr="00B72547">
        <w:rPr>
          <w:rFonts w:ascii="Arial" w:hAnsi="Arial" w:cs="Arial"/>
        </w:rPr>
        <w:t>]</w:t>
      </w:r>
      <w:proofErr w:type="gramEnd"/>
      <w:r w:rsidRPr="00B72547">
        <w:rPr>
          <w:rFonts w:ascii="Arial" w:hAnsi="Arial" w:cs="Arial"/>
        </w:rPr>
        <w:t xml:space="preserve">, nas condições estabelecidas no Termo de Referência, Anexo </w:t>
      </w:r>
      <w:r w:rsidR="00626477" w:rsidRPr="00B72547">
        <w:rPr>
          <w:rFonts w:ascii="Arial" w:hAnsi="Arial" w:cs="Arial"/>
        </w:rPr>
        <w:t>V</w:t>
      </w:r>
      <w:r w:rsidR="00C83663" w:rsidRPr="00B72547">
        <w:rPr>
          <w:rFonts w:ascii="Arial" w:hAnsi="Arial" w:cs="Arial"/>
        </w:rPr>
        <w:t>,</w:t>
      </w:r>
      <w:r w:rsidR="00626477" w:rsidRPr="00B72547">
        <w:rPr>
          <w:rFonts w:ascii="Arial" w:hAnsi="Arial" w:cs="Arial"/>
        </w:rPr>
        <w:t xml:space="preserve"> </w:t>
      </w:r>
      <w:r w:rsidRPr="00B72547">
        <w:rPr>
          <w:rFonts w:ascii="Arial" w:hAnsi="Arial" w:cs="Arial"/>
        </w:rPr>
        <w:t xml:space="preserve">ao Termo de Dispensa de Licitação. </w:t>
      </w:r>
    </w:p>
    <w:p w14:paraId="31B7051E" w14:textId="77777777" w:rsidR="006D0F9A" w:rsidRPr="00B72547" w:rsidRDefault="006D0F9A" w:rsidP="006D0F9A">
      <w:pPr>
        <w:spacing w:before="120" w:after="120"/>
        <w:rPr>
          <w:rFonts w:ascii="Arial" w:hAnsi="Arial" w:cs="Arial"/>
        </w:rPr>
      </w:pPr>
      <w:r w:rsidRPr="00B72547">
        <w:rPr>
          <w:rFonts w:ascii="Arial" w:hAnsi="Arial" w:cs="Arial"/>
        </w:rPr>
        <w:t xml:space="preserve">1.2. Este contrato vincula-se ao Termo de Dispensa de Licitação, identificado no preâmbulo, e à proposta vencedora, independentemente de transcrição. </w:t>
      </w:r>
    </w:p>
    <w:p w14:paraId="554C185A" w14:textId="77777777" w:rsidR="006D0F9A" w:rsidRPr="00B72547" w:rsidRDefault="006D0F9A" w:rsidP="006D0F9A">
      <w:pPr>
        <w:spacing w:before="120" w:after="120"/>
        <w:rPr>
          <w:rFonts w:ascii="Arial" w:hAnsi="Arial" w:cs="Arial"/>
        </w:rPr>
      </w:pPr>
    </w:p>
    <w:p w14:paraId="634F275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SEGUNDA - DO PREÇO </w:t>
      </w:r>
    </w:p>
    <w:p w14:paraId="6EA4E4A2" w14:textId="77777777" w:rsidR="006D0F9A" w:rsidRPr="00B72547" w:rsidRDefault="006D0F9A" w:rsidP="006D0F9A">
      <w:pPr>
        <w:spacing w:before="120" w:after="120"/>
        <w:rPr>
          <w:rFonts w:ascii="Arial" w:hAnsi="Arial" w:cs="Arial"/>
        </w:rPr>
      </w:pPr>
      <w:r w:rsidRPr="00B72547">
        <w:rPr>
          <w:rFonts w:ascii="Arial" w:hAnsi="Arial" w:cs="Arial"/>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B72547" w:rsidRDefault="006D0F9A" w:rsidP="006D0F9A">
      <w:pPr>
        <w:spacing w:before="120" w:after="120"/>
        <w:rPr>
          <w:rFonts w:ascii="Arial" w:hAnsi="Arial" w:cs="Arial"/>
        </w:rPr>
      </w:pPr>
      <w:r w:rsidRPr="00B72547">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B72547" w:rsidRDefault="006D0F9A" w:rsidP="006D0F9A">
      <w:pPr>
        <w:spacing w:before="120" w:after="120"/>
        <w:rPr>
          <w:rFonts w:ascii="Arial" w:hAnsi="Arial" w:cs="Arial"/>
        </w:rPr>
      </w:pPr>
    </w:p>
    <w:p w14:paraId="024EC2B0"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TERCEIRA - DO RECURSO FINANCEIRO </w:t>
      </w:r>
    </w:p>
    <w:p w14:paraId="228F87DF" w14:textId="392D49D4" w:rsidR="006D0F9A" w:rsidRPr="00B72547" w:rsidRDefault="006D0F9A" w:rsidP="006D0F9A">
      <w:pPr>
        <w:spacing w:before="120" w:after="120"/>
        <w:rPr>
          <w:rFonts w:ascii="Arial" w:hAnsi="Arial" w:cs="Arial"/>
        </w:rPr>
      </w:pPr>
      <w:r w:rsidRPr="00B72547">
        <w:rPr>
          <w:rFonts w:ascii="Arial" w:hAnsi="Arial" w:cs="Arial"/>
        </w:rPr>
        <w:t xml:space="preserve">3.1. As despesas decorrentes do presente contrato correrão à conta do recurso financeiro: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00271343" w:rsidRPr="00B72547">
        <w:rPr>
          <w:rFonts w:ascii="Arial" w:hAnsi="Arial" w:cs="Arial"/>
          <w:b/>
          <w:bCs/>
        </w:rPr>
        <w:t>19</w:t>
      </w:r>
      <w:r w:rsidRPr="00B72547">
        <w:rPr>
          <w:rFonts w:ascii="Arial" w:hAnsi="Arial" w:cs="Arial"/>
          <w:b/>
          <w:bCs/>
        </w:rPr>
        <w:t>.1)</w:t>
      </w:r>
      <w:r w:rsidRPr="00B72547">
        <w:rPr>
          <w:rFonts w:ascii="Arial" w:hAnsi="Arial" w:cs="Arial"/>
        </w:rPr>
        <w:t>]</w:t>
      </w:r>
      <w:proofErr w:type="gramEnd"/>
    </w:p>
    <w:p w14:paraId="775C36C0" w14:textId="77777777" w:rsidR="006D0F9A" w:rsidRPr="00B72547" w:rsidRDefault="006D0F9A" w:rsidP="006D0F9A">
      <w:pPr>
        <w:spacing w:before="120" w:after="120"/>
        <w:rPr>
          <w:rFonts w:ascii="Arial" w:hAnsi="Arial" w:cs="Arial"/>
        </w:rPr>
      </w:pPr>
      <w:r w:rsidRPr="00B72547">
        <w:rPr>
          <w:rFonts w:ascii="Arial" w:hAnsi="Arial" w:cs="Arial"/>
        </w:rPr>
        <w:lastRenderedPageBreak/>
        <w:t>Empenho nº: ________</w:t>
      </w:r>
    </w:p>
    <w:p w14:paraId="27AD5232" w14:textId="77777777" w:rsidR="006D0F9A" w:rsidRPr="00B72547" w:rsidRDefault="006D0F9A" w:rsidP="006D0F9A">
      <w:pPr>
        <w:spacing w:before="120" w:after="120"/>
        <w:rPr>
          <w:rFonts w:ascii="Arial" w:hAnsi="Arial" w:cs="Arial"/>
        </w:rPr>
      </w:pPr>
    </w:p>
    <w:p w14:paraId="3F37181D"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QUARTA – DO PRAZO CONTRATUAL </w:t>
      </w:r>
    </w:p>
    <w:p w14:paraId="3FA4E31B" w14:textId="19762C53" w:rsidR="006D0F9A" w:rsidRPr="00B72547" w:rsidRDefault="006D0F9A" w:rsidP="006D0F9A">
      <w:pPr>
        <w:spacing w:before="120" w:after="120"/>
        <w:rPr>
          <w:rFonts w:ascii="Arial" w:hAnsi="Arial" w:cs="Arial"/>
        </w:rPr>
      </w:pPr>
      <w:r w:rsidRPr="00B72547">
        <w:rPr>
          <w:rFonts w:ascii="Arial" w:hAnsi="Arial" w:cs="Arial"/>
        </w:rPr>
        <w:t xml:space="preserve">4.1. O prazo de duração do contrato é de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00271343" w:rsidRPr="00B72547">
        <w:rPr>
          <w:rFonts w:ascii="Arial" w:hAnsi="Arial" w:cs="Arial"/>
          <w:b/>
          <w:bCs/>
        </w:rPr>
        <w:t>16</w:t>
      </w:r>
      <w:r w:rsidRPr="00B72547">
        <w:rPr>
          <w:rFonts w:ascii="Arial" w:hAnsi="Arial" w:cs="Arial"/>
          <w:b/>
          <w:bCs/>
        </w:rPr>
        <w:t>.4)</w:t>
      </w:r>
      <w:r w:rsidRPr="00B72547">
        <w:rPr>
          <w:rFonts w:ascii="Arial" w:hAnsi="Arial" w:cs="Arial"/>
        </w:rPr>
        <w:t>]</w:t>
      </w:r>
      <w:proofErr w:type="gramEnd"/>
      <w:r w:rsidRPr="00B72547">
        <w:rPr>
          <w:rFonts w:ascii="Arial" w:hAnsi="Arial" w:cs="Arial"/>
        </w:rPr>
        <w:t xml:space="preserve">. </w:t>
      </w:r>
    </w:p>
    <w:p w14:paraId="33A96318" w14:textId="77777777" w:rsidR="006D0F9A" w:rsidRPr="00B72547" w:rsidRDefault="006D0F9A" w:rsidP="006D0F9A">
      <w:pPr>
        <w:spacing w:before="120" w:after="120"/>
        <w:rPr>
          <w:rFonts w:ascii="Arial" w:hAnsi="Arial" w:cs="Arial"/>
        </w:rPr>
      </w:pPr>
    </w:p>
    <w:p w14:paraId="044B52DC"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QUINTA – DA GARANTIA </w:t>
      </w:r>
    </w:p>
    <w:p w14:paraId="58B66BCE" w14:textId="658F2B9D" w:rsidR="006D0F9A" w:rsidRPr="00B72547" w:rsidRDefault="006D0F9A" w:rsidP="006D0F9A">
      <w:pPr>
        <w:spacing w:before="120" w:after="120"/>
        <w:rPr>
          <w:rFonts w:ascii="Arial" w:hAnsi="Arial" w:cs="Arial"/>
        </w:rPr>
      </w:pPr>
      <w:r w:rsidRPr="00B72547">
        <w:rPr>
          <w:rFonts w:ascii="Arial" w:hAnsi="Arial" w:cs="Arial"/>
        </w:rPr>
        <w:t xml:space="preserve">5.1. [Reproduzir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21</w:t>
      </w:r>
      <w:r w:rsidRPr="00B72547">
        <w:rPr>
          <w:rFonts w:ascii="Arial" w:hAnsi="Arial" w:cs="Arial"/>
          <w:b/>
          <w:bCs/>
        </w:rPr>
        <w:t>.1)</w:t>
      </w:r>
      <w:r w:rsidRPr="00B72547">
        <w:rPr>
          <w:rFonts w:ascii="Arial" w:hAnsi="Arial" w:cs="Arial"/>
        </w:rPr>
        <w:t xml:space="preserve">]. </w:t>
      </w:r>
    </w:p>
    <w:p w14:paraId="6952AC47" w14:textId="77777777" w:rsidR="006D0F9A" w:rsidRPr="00B72547" w:rsidRDefault="006D0F9A" w:rsidP="006D0F9A">
      <w:pPr>
        <w:spacing w:before="120" w:after="120"/>
        <w:rPr>
          <w:rFonts w:ascii="Arial" w:hAnsi="Arial" w:cs="Arial"/>
        </w:rPr>
      </w:pPr>
    </w:p>
    <w:p w14:paraId="23A815F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SEXTA – DO PAGAMENTO </w:t>
      </w:r>
    </w:p>
    <w:p w14:paraId="025F1CA4" w14:textId="40892078" w:rsidR="006D0F9A" w:rsidRPr="00B72547" w:rsidRDefault="006D0F9A" w:rsidP="006D0F9A">
      <w:pPr>
        <w:spacing w:before="120" w:after="120"/>
        <w:rPr>
          <w:rFonts w:ascii="Arial" w:hAnsi="Arial" w:cs="Arial"/>
        </w:rPr>
      </w:pPr>
      <w:r w:rsidRPr="00B72547">
        <w:rPr>
          <w:rFonts w:ascii="Arial" w:hAnsi="Arial" w:cs="Arial"/>
        </w:rPr>
        <w:t xml:space="preserve">6.1. O pagamento deverá ser efetuado no prazo e nas condições estabelecidos no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17</w:t>
      </w:r>
      <w:r w:rsidRPr="00B72547">
        <w:rPr>
          <w:rFonts w:ascii="Arial" w:hAnsi="Arial" w:cs="Arial"/>
          <w:b/>
          <w:bCs/>
        </w:rPr>
        <w:t>.1)</w:t>
      </w:r>
      <w:r w:rsidRPr="00B72547">
        <w:rPr>
          <w:rFonts w:ascii="Arial" w:hAnsi="Arial" w:cs="Arial"/>
        </w:rPr>
        <w:t xml:space="preserve"> mediante a apresentação de Nota Fiscal ou da Fatura pelo contratado, que deverá conter o detalhamento do fornecimento executado.</w:t>
      </w:r>
    </w:p>
    <w:p w14:paraId="15DA81BE" w14:textId="67AF6DCA" w:rsidR="006D0F9A" w:rsidRPr="00B72547" w:rsidRDefault="006D0F9A" w:rsidP="006D0F9A">
      <w:pPr>
        <w:spacing w:before="120" w:after="120"/>
        <w:rPr>
          <w:rFonts w:ascii="Arial" w:hAnsi="Arial" w:cs="Arial"/>
        </w:rPr>
      </w:pPr>
      <w:r w:rsidRPr="00B72547">
        <w:rPr>
          <w:rFonts w:ascii="Arial" w:hAnsi="Arial" w:cs="Arial"/>
        </w:rPr>
        <w:t xml:space="preserve">6.2. [Transcrever as condições estabelecidas no </w:t>
      </w:r>
      <w:r w:rsidR="00FD2496" w:rsidRPr="00B72547">
        <w:rPr>
          <w:rFonts w:ascii="Arial" w:hAnsi="Arial" w:cs="Arial"/>
          <w:b/>
          <w:bCs/>
        </w:rPr>
        <w:t>ANEXO IV – FOLHA DE DADOS</w:t>
      </w:r>
      <w:r w:rsidRPr="00B72547">
        <w:rPr>
          <w:rFonts w:ascii="Arial" w:hAnsi="Arial" w:cs="Arial"/>
          <w:b/>
          <w:bCs/>
        </w:rPr>
        <w:t xml:space="preserve"> (CGDL </w:t>
      </w:r>
      <w:r w:rsidR="00AE6E14" w:rsidRPr="00B72547">
        <w:rPr>
          <w:rFonts w:ascii="Arial" w:hAnsi="Arial" w:cs="Arial"/>
          <w:b/>
          <w:bCs/>
        </w:rPr>
        <w:t>17</w:t>
      </w:r>
      <w:r w:rsidRPr="00B72547">
        <w:rPr>
          <w:rFonts w:ascii="Arial" w:hAnsi="Arial" w:cs="Arial"/>
          <w:b/>
          <w:bCs/>
        </w:rPr>
        <w:t>.1)</w:t>
      </w:r>
      <w:r w:rsidRPr="00B72547">
        <w:rPr>
          <w:rFonts w:ascii="Arial" w:hAnsi="Arial" w:cs="Arial"/>
        </w:rPr>
        <w:t xml:space="preserve">]. </w:t>
      </w:r>
    </w:p>
    <w:p w14:paraId="7AB01869" w14:textId="77777777" w:rsidR="006D0F9A" w:rsidRPr="00B72547" w:rsidRDefault="006D0F9A" w:rsidP="006D0F9A">
      <w:pPr>
        <w:spacing w:before="120" w:after="120"/>
        <w:rPr>
          <w:rFonts w:ascii="Arial" w:hAnsi="Arial" w:cs="Arial"/>
        </w:rPr>
      </w:pPr>
      <w:r w:rsidRPr="00B72547">
        <w:rPr>
          <w:rFonts w:ascii="Arial" w:hAnsi="Arial" w:cs="Arial"/>
        </w:rPr>
        <w:t xml:space="preserve">6.3. O contratado não poderá protocolizar a Nota Fiscal ou Nota Fiscal Fatura antes do recebimento definitivo do objeto por parte do contratante. </w:t>
      </w:r>
    </w:p>
    <w:p w14:paraId="50A56270" w14:textId="77777777" w:rsidR="006D0F9A" w:rsidRPr="00B72547" w:rsidRDefault="006D0F9A" w:rsidP="006D0F9A">
      <w:pPr>
        <w:spacing w:before="120" w:after="120"/>
        <w:rPr>
          <w:rFonts w:ascii="Arial" w:hAnsi="Arial" w:cs="Arial"/>
        </w:rPr>
      </w:pPr>
      <w:r w:rsidRPr="00B72547">
        <w:rPr>
          <w:rFonts w:ascii="Arial" w:hAnsi="Arial" w:cs="Arial"/>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B72547">
        <w:rPr>
          <w:rFonts w:ascii="Arial" w:hAnsi="Arial" w:cs="Arial"/>
          <w:shd w:val="clear" w:color="auto" w:fill="FFFF00"/>
        </w:rPr>
        <w:t xml:space="preserve"> </w:t>
      </w:r>
    </w:p>
    <w:p w14:paraId="73BE4AE9" w14:textId="77777777" w:rsidR="006D0F9A" w:rsidRPr="00B72547" w:rsidRDefault="006D0F9A" w:rsidP="006D0F9A">
      <w:pPr>
        <w:spacing w:before="120" w:after="120"/>
        <w:rPr>
          <w:rFonts w:ascii="Arial" w:hAnsi="Arial" w:cs="Arial"/>
        </w:rPr>
      </w:pPr>
      <w:r w:rsidRPr="00B72547">
        <w:rPr>
          <w:rFonts w:ascii="Arial" w:hAnsi="Arial" w:cs="Arial"/>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B72547" w:rsidRDefault="006D0F9A" w:rsidP="006D0F9A">
      <w:pPr>
        <w:spacing w:before="120" w:after="120"/>
        <w:rPr>
          <w:rFonts w:ascii="Arial" w:hAnsi="Arial" w:cs="Arial"/>
        </w:rPr>
      </w:pPr>
      <w:r w:rsidRPr="00B72547">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B72547" w:rsidRDefault="006D0F9A" w:rsidP="006D0F9A">
      <w:pPr>
        <w:spacing w:before="120" w:after="120"/>
        <w:rPr>
          <w:rFonts w:ascii="Arial" w:hAnsi="Arial" w:cs="Arial"/>
        </w:rPr>
      </w:pPr>
      <w:r w:rsidRPr="00B72547">
        <w:rPr>
          <w:rFonts w:ascii="Arial" w:hAnsi="Arial" w:cs="Arial"/>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6.7. Na fase da liquidação da despesa deverá ser efetuada consulta ao CADIN/RS, para fins de comprovação do cumprimento da relação contratual estabelecida nos termos do disposto no artigo </w:t>
      </w:r>
      <w:r w:rsidRPr="00B72547">
        <w:rPr>
          <w:rFonts w:ascii="Arial" w:hAnsi="Arial" w:cs="Arial"/>
          <w:color w:val="auto"/>
        </w:rPr>
        <w:t>92, inciso XVI, da Lei federal nº 14.133/2021;</w:t>
      </w:r>
      <w:r w:rsidRPr="00B72547">
        <w:rPr>
          <w:rFonts w:ascii="Arial" w:hAnsi="Arial" w:cs="Arial"/>
        </w:rPr>
        <w:t xml:space="preserve"> </w:t>
      </w:r>
    </w:p>
    <w:p w14:paraId="7A8C648A" w14:textId="77777777" w:rsidR="006D0F9A" w:rsidRPr="00B72547" w:rsidRDefault="006D0F9A" w:rsidP="006D0F9A">
      <w:pPr>
        <w:spacing w:before="120" w:after="120"/>
        <w:rPr>
          <w:rFonts w:ascii="Arial" w:hAnsi="Arial" w:cs="Arial"/>
        </w:rPr>
      </w:pPr>
      <w:r w:rsidRPr="00B72547">
        <w:rPr>
          <w:rFonts w:ascii="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B72547" w:rsidRDefault="006D0F9A" w:rsidP="006D0F9A">
      <w:pPr>
        <w:spacing w:before="120" w:after="120"/>
        <w:rPr>
          <w:rFonts w:ascii="Arial" w:hAnsi="Arial" w:cs="Arial"/>
        </w:rPr>
      </w:pPr>
      <w:r w:rsidRPr="00B72547">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B72547" w:rsidRDefault="006D0F9A" w:rsidP="006D0F9A">
      <w:pPr>
        <w:spacing w:before="120" w:after="120"/>
        <w:rPr>
          <w:rFonts w:ascii="Arial" w:hAnsi="Arial" w:cs="Arial"/>
        </w:rPr>
      </w:pPr>
    </w:p>
    <w:p w14:paraId="4C47049A"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SÉTIMA - DA ATUALIZAÇÃO MONETÁRIA </w:t>
      </w:r>
    </w:p>
    <w:p w14:paraId="5B8876C3" w14:textId="77777777" w:rsidR="006D0F9A" w:rsidRPr="00B72547" w:rsidRDefault="006D0F9A" w:rsidP="006D0F9A">
      <w:pPr>
        <w:spacing w:before="120" w:after="120"/>
        <w:rPr>
          <w:rFonts w:ascii="Arial" w:hAnsi="Arial" w:cs="Arial"/>
        </w:rPr>
      </w:pPr>
      <w:r w:rsidRPr="00B72547">
        <w:rPr>
          <w:rFonts w:ascii="Arial" w:hAnsi="Arial" w:cs="Arial"/>
        </w:rPr>
        <w:t xml:space="preserve">7.1. Os valores do presente contrato não pagos na data prevista serão corrigidos até a data do efetivo pagamento, </w:t>
      </w:r>
      <w:r w:rsidRPr="00B72547">
        <w:rPr>
          <w:rFonts w:ascii="Arial" w:hAnsi="Arial" w:cs="Arial"/>
          <w:i/>
        </w:rPr>
        <w:t>pro rata die</w:t>
      </w:r>
      <w:r w:rsidRPr="00B72547">
        <w:rPr>
          <w:rFonts w:ascii="Arial" w:hAnsi="Arial" w:cs="Arial"/>
        </w:rPr>
        <w:t xml:space="preserve">, pelo Índice de Preços ao Consumidor Amplo – IPCA, do Sistema Nacional de Índices de Preços ao Consumidor – SNIPC, ou outro que venha a substituí-lo. </w:t>
      </w:r>
    </w:p>
    <w:p w14:paraId="1D41097C" w14:textId="77777777" w:rsidR="006D0F9A" w:rsidRPr="00B72547" w:rsidRDefault="006D0F9A" w:rsidP="006D0F9A">
      <w:pPr>
        <w:spacing w:before="120" w:after="120"/>
        <w:rPr>
          <w:rFonts w:ascii="Arial" w:hAnsi="Arial" w:cs="Arial"/>
        </w:rPr>
      </w:pPr>
    </w:p>
    <w:p w14:paraId="63158A1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OITAVA – DO REAJUSTE DO PREÇO </w:t>
      </w:r>
    </w:p>
    <w:p w14:paraId="4C5EE54D" w14:textId="77777777" w:rsidR="006D0F9A" w:rsidRPr="00B72547" w:rsidRDefault="006D0F9A" w:rsidP="006D0F9A">
      <w:pPr>
        <w:spacing w:before="120" w:after="120"/>
        <w:rPr>
          <w:rFonts w:ascii="Arial" w:hAnsi="Arial" w:cs="Arial"/>
        </w:rPr>
      </w:pPr>
      <w:r w:rsidRPr="00B72547">
        <w:rPr>
          <w:rFonts w:ascii="Arial" w:hAnsi="Arial" w:cs="Arial"/>
        </w:rPr>
        <w:t>8.1 O contrato será reajustado, observado o interregno mínimo de um ano, a contar da data-base do orçamento estimado.</w:t>
      </w:r>
    </w:p>
    <w:p w14:paraId="6F8F921D" w14:textId="61FE662E" w:rsidR="006D0F9A" w:rsidRPr="00B72547" w:rsidRDefault="006D0F9A" w:rsidP="006D0F9A">
      <w:pPr>
        <w:spacing w:before="120" w:after="120"/>
        <w:rPr>
          <w:rFonts w:ascii="Arial" w:hAnsi="Arial" w:cs="Arial"/>
        </w:rPr>
      </w:pPr>
      <w:r w:rsidRPr="00B72547">
        <w:rPr>
          <w:rFonts w:ascii="Arial" w:hAnsi="Arial" w:cs="Arial"/>
        </w:rPr>
        <w:t xml:space="preserve">8.1.1. – Considera-se data-base, para fins de reajuste, a data de montagem da contratação, constante no Anexo </w:t>
      </w:r>
      <w:r w:rsidR="003E3D33" w:rsidRPr="00B72547">
        <w:rPr>
          <w:rFonts w:ascii="Arial" w:hAnsi="Arial" w:cs="Arial"/>
        </w:rPr>
        <w:t xml:space="preserve">V </w:t>
      </w:r>
      <w:r w:rsidRPr="00B72547">
        <w:rPr>
          <w:rFonts w:ascii="Arial" w:hAnsi="Arial" w:cs="Arial"/>
        </w:rPr>
        <w:t>- Termo de Referência.</w:t>
      </w:r>
    </w:p>
    <w:p w14:paraId="71E545E3" w14:textId="77777777" w:rsidR="006D0F9A" w:rsidRPr="00B72547" w:rsidRDefault="006D0F9A" w:rsidP="006D0F9A">
      <w:pPr>
        <w:spacing w:before="120" w:after="120"/>
        <w:rPr>
          <w:rFonts w:ascii="Arial" w:hAnsi="Arial" w:cs="Arial"/>
        </w:rPr>
      </w:pPr>
      <w:r w:rsidRPr="00B72547">
        <w:rPr>
          <w:rFonts w:ascii="Arial" w:hAnsi="Arial" w:cs="Arial"/>
        </w:rPr>
        <w:t xml:space="preserve">8.1.2. Nos reajustes subsequentes ao primeiro, o interregno mínimo de um ano será contado a partir dos efeitos financeiros do último reajuste. </w:t>
      </w:r>
    </w:p>
    <w:p w14:paraId="03B71047" w14:textId="77777777" w:rsidR="006D0F9A" w:rsidRPr="00B72547" w:rsidRDefault="006D0F9A" w:rsidP="006D0F9A">
      <w:pPr>
        <w:spacing w:before="120" w:after="120"/>
        <w:rPr>
          <w:rFonts w:ascii="Arial" w:hAnsi="Arial" w:cs="Arial"/>
        </w:rPr>
      </w:pPr>
      <w:r w:rsidRPr="00B72547">
        <w:rPr>
          <w:rFonts w:ascii="Arial" w:hAnsi="Arial" w:cs="Arial"/>
        </w:rPr>
        <w:t>8.2. O valor do contrato será reajustado pelo IPCA, obedecendo-se a metodologia de cálculo adequada para sua atualização.</w:t>
      </w:r>
    </w:p>
    <w:p w14:paraId="20F81C2E" w14:textId="77777777" w:rsidR="006D0F9A" w:rsidRPr="00B72547" w:rsidRDefault="006D0F9A" w:rsidP="006D0F9A">
      <w:pPr>
        <w:spacing w:before="120" w:after="120"/>
        <w:rPr>
          <w:rFonts w:ascii="Arial" w:hAnsi="Arial" w:cs="Arial"/>
        </w:rPr>
      </w:pPr>
    </w:p>
    <w:p w14:paraId="695DE6E0" w14:textId="77777777" w:rsidR="006D0F9A" w:rsidRPr="00B72547" w:rsidRDefault="006D0F9A" w:rsidP="006D0F9A">
      <w:pPr>
        <w:spacing w:before="120" w:after="120"/>
        <w:rPr>
          <w:rFonts w:ascii="Arial" w:hAnsi="Arial" w:cs="Arial"/>
          <w:b/>
          <w:color w:val="000000" w:themeColor="text1"/>
        </w:rPr>
      </w:pPr>
      <w:r w:rsidRPr="00B72547">
        <w:rPr>
          <w:rFonts w:ascii="Arial" w:hAnsi="Arial" w:cs="Arial"/>
          <w:b/>
          <w:color w:val="000000" w:themeColor="text1"/>
        </w:rPr>
        <w:t xml:space="preserve">CLÁUSULA </w:t>
      </w:r>
      <w:r w:rsidRPr="00B72547">
        <w:rPr>
          <w:rFonts w:ascii="Arial" w:hAnsi="Arial" w:cs="Arial"/>
          <w:b/>
          <w:bCs/>
          <w:color w:val="000000" w:themeColor="text1"/>
        </w:rPr>
        <w:t>NONA</w:t>
      </w:r>
      <w:r w:rsidRPr="00B72547">
        <w:rPr>
          <w:rFonts w:ascii="Arial" w:hAnsi="Arial" w:cs="Arial"/>
          <w:b/>
          <w:color w:val="000000" w:themeColor="text1"/>
        </w:rPr>
        <w:t xml:space="preserve"> – REEQUILÍBRIO ECONÔMICO-FINANCEIRO </w:t>
      </w:r>
    </w:p>
    <w:p w14:paraId="526F1B3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 Caso o contratado pleiteie o reequilíbrio econômico-financeiro do contrato, fica o contratante obrigado a responder em até 30 (trinta) dias da data do requerimento.</w:t>
      </w:r>
    </w:p>
    <w:p w14:paraId="0B7489F1"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9.1.1. O não cumprimento do prazo constante no item 9.1 não implica em deferimento do pedido por parte do contratante</w:t>
      </w:r>
    </w:p>
    <w:p w14:paraId="10DC9E6C" w14:textId="18686125"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lastRenderedPageBreak/>
        <w:t xml:space="preserve">9.2 </w:t>
      </w:r>
      <w:r w:rsidR="00926095" w:rsidRPr="005C7969">
        <w:rPr>
          <w:rFonts w:ascii="Arial" w:hAnsi="Arial" w:cs="Arial"/>
        </w:rPr>
        <w:t>Todos os documentos necessários à apreciação do pedido deverão ser apresentados juntamente com o requerimento.</w:t>
      </w:r>
    </w:p>
    <w:p w14:paraId="7AB64DBA" w14:textId="77777777" w:rsidR="006D0F9A" w:rsidRPr="00B72547" w:rsidRDefault="006D0F9A" w:rsidP="006D0F9A">
      <w:pPr>
        <w:spacing w:before="120" w:after="120"/>
        <w:rPr>
          <w:rFonts w:ascii="Arial" w:hAnsi="Arial" w:cs="Arial"/>
        </w:rPr>
      </w:pPr>
      <w:r w:rsidRPr="00B72547">
        <w:rPr>
          <w:rFonts w:ascii="Arial" w:hAnsi="Arial" w:cs="Arial"/>
        </w:rPr>
        <w:t>9.3. O pedido de restabelecimento do equilíbrio econômico-financeiro deverá ser formulado durante a vigência do contrato.</w:t>
      </w:r>
    </w:p>
    <w:p w14:paraId="3ED0D720" w14:textId="77777777" w:rsidR="006D0F9A" w:rsidRPr="00B72547" w:rsidRDefault="006D0F9A" w:rsidP="006D0F9A">
      <w:pPr>
        <w:spacing w:before="120" w:after="120"/>
        <w:rPr>
          <w:rFonts w:ascii="Arial" w:hAnsi="Arial" w:cs="Arial"/>
        </w:rPr>
      </w:pPr>
    </w:p>
    <w:p w14:paraId="6CD9B88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 DAS OBRIGAÇÕES DO CONTRATADO </w:t>
      </w:r>
    </w:p>
    <w:p w14:paraId="7788B49C" w14:textId="7E7524B9" w:rsidR="006D0F9A" w:rsidRPr="00B72547" w:rsidRDefault="006D0F9A" w:rsidP="006D0F9A">
      <w:pPr>
        <w:spacing w:before="120" w:after="120"/>
        <w:rPr>
          <w:rFonts w:ascii="Arial" w:hAnsi="Arial" w:cs="Arial"/>
        </w:rPr>
      </w:pPr>
      <w:r w:rsidRPr="00B72547">
        <w:rPr>
          <w:rFonts w:ascii="Arial" w:hAnsi="Arial" w:cs="Arial"/>
        </w:rPr>
        <w:t xml:space="preserve">10.1. Fornecer os bens conforme especificações contidas no </w:t>
      </w:r>
      <w:r w:rsidRPr="00B72547">
        <w:rPr>
          <w:rFonts w:ascii="Arial" w:hAnsi="Arial" w:cs="Arial"/>
          <w:b/>
          <w:bCs/>
        </w:rPr>
        <w:t xml:space="preserve">Anexo </w:t>
      </w:r>
      <w:r w:rsidR="004B3804" w:rsidRPr="00B72547">
        <w:rPr>
          <w:rFonts w:ascii="Arial" w:hAnsi="Arial" w:cs="Arial"/>
          <w:b/>
          <w:bCs/>
        </w:rPr>
        <w:t xml:space="preserve">V </w:t>
      </w:r>
      <w:r w:rsidRPr="00B72547">
        <w:rPr>
          <w:rFonts w:ascii="Arial" w:hAnsi="Arial" w:cs="Arial"/>
          <w:b/>
          <w:bCs/>
        </w:rPr>
        <w:t>- Termo de Referência</w:t>
      </w:r>
      <w:r w:rsidRPr="00B72547">
        <w:rPr>
          <w:rFonts w:ascii="Arial" w:hAnsi="Arial" w:cs="Arial"/>
        </w:rPr>
        <w:t xml:space="preserve"> e de sua proposta. </w:t>
      </w:r>
    </w:p>
    <w:p w14:paraId="5285ACE5" w14:textId="77777777" w:rsidR="006D0F9A" w:rsidRPr="00B72547" w:rsidRDefault="006D0F9A" w:rsidP="006D0F9A">
      <w:pPr>
        <w:spacing w:before="120" w:after="120"/>
        <w:rPr>
          <w:rFonts w:ascii="Arial" w:hAnsi="Arial" w:cs="Arial"/>
        </w:rPr>
      </w:pPr>
      <w:r w:rsidRPr="00B72547">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B72547" w:rsidRDefault="006D0F9A" w:rsidP="006D0F9A">
      <w:pPr>
        <w:spacing w:before="120" w:after="120"/>
        <w:rPr>
          <w:rFonts w:ascii="Arial" w:hAnsi="Arial" w:cs="Arial"/>
        </w:rPr>
      </w:pPr>
      <w:r w:rsidRPr="00B72547">
        <w:rPr>
          <w:rFonts w:ascii="Arial" w:hAnsi="Arial" w:cs="Arial"/>
        </w:rPr>
        <w:t xml:space="preserve">10.3. Assumir inteira responsabilidade pelas obrigações fiscais, previdenciárias, trabalhistas e comerciais decorrentes da execução do presente contrato. </w:t>
      </w:r>
    </w:p>
    <w:p w14:paraId="4E54039B" w14:textId="77777777" w:rsidR="006D0F9A" w:rsidRPr="00B72547" w:rsidRDefault="006D0F9A" w:rsidP="006D0F9A">
      <w:pPr>
        <w:spacing w:before="120" w:after="120"/>
        <w:rPr>
          <w:rFonts w:ascii="Arial" w:hAnsi="Arial" w:cs="Arial"/>
        </w:rPr>
      </w:pPr>
      <w:r w:rsidRPr="00B72547">
        <w:rPr>
          <w:rFonts w:ascii="Arial" w:hAnsi="Arial" w:cs="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B72547" w:rsidRDefault="006D0F9A" w:rsidP="006D0F9A">
      <w:pPr>
        <w:spacing w:before="120" w:after="120"/>
        <w:rPr>
          <w:rFonts w:ascii="Arial" w:hAnsi="Arial" w:cs="Arial"/>
        </w:rPr>
      </w:pPr>
      <w:r w:rsidRPr="00B72547">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B72547" w:rsidRDefault="006D0F9A" w:rsidP="006D0F9A">
      <w:pPr>
        <w:spacing w:before="120" w:after="120"/>
        <w:rPr>
          <w:rFonts w:ascii="Arial" w:hAnsi="Arial" w:cs="Arial"/>
        </w:rPr>
      </w:pPr>
      <w:r w:rsidRPr="00B72547">
        <w:rPr>
          <w:rFonts w:ascii="Arial" w:hAnsi="Arial" w:cs="Arial"/>
        </w:rPr>
        <w:t xml:space="preserve">10.6. Atender integralmente o Termo de Referência. </w:t>
      </w:r>
    </w:p>
    <w:p w14:paraId="1361C179" w14:textId="77777777" w:rsidR="006D0F9A" w:rsidRPr="00B72547" w:rsidRDefault="006D0F9A" w:rsidP="006D0F9A">
      <w:pPr>
        <w:spacing w:before="120" w:after="120"/>
        <w:rPr>
          <w:rFonts w:ascii="Arial" w:hAnsi="Arial" w:cs="Arial"/>
        </w:rPr>
      </w:pPr>
      <w:r w:rsidRPr="00B72547">
        <w:rPr>
          <w:rFonts w:ascii="Arial" w:hAnsi="Arial" w:cs="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B72547" w:rsidRDefault="006D0F9A" w:rsidP="006D0F9A">
      <w:pPr>
        <w:tabs>
          <w:tab w:val="left" w:pos="8187"/>
        </w:tabs>
        <w:spacing w:before="120" w:after="120"/>
        <w:rPr>
          <w:rFonts w:ascii="Arial" w:hAnsi="Arial" w:cs="Arial"/>
        </w:rPr>
      </w:pPr>
      <w:r w:rsidRPr="00B72547">
        <w:rPr>
          <w:rFonts w:ascii="Arial" w:hAnsi="Arial" w:cs="Arial"/>
        </w:rPr>
        <w:t>10.8. Obrigações do contratado referentes à Lei Geral de Proteção de Dados – LGPD:</w:t>
      </w:r>
    </w:p>
    <w:p w14:paraId="6B68BB47"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10.8.4. É expressamente vedada a análise do comportamento dos titulares dos dados regulados pela legislação citada anteriormente com o objetivo de divulgação a terceiros. </w:t>
      </w:r>
    </w:p>
    <w:p w14:paraId="41633A9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10.8.5. A CONTRATADA deverá garantir que a execução do objeto da contratação esteja plenamente adequada à LGPD, permitindo assim auditorias solicitadas pela CONTRATANTE.</w:t>
      </w:r>
    </w:p>
    <w:p w14:paraId="16CB48D0" w14:textId="6A0EB038" w:rsidR="006D0F9A" w:rsidRPr="00B72547" w:rsidRDefault="006D0F9A" w:rsidP="006D0F9A">
      <w:pPr>
        <w:spacing w:before="120" w:after="120"/>
        <w:rPr>
          <w:rFonts w:ascii="Arial" w:hAnsi="Arial" w:cs="Arial"/>
          <w:iCs/>
        </w:rPr>
      </w:pPr>
      <w:r w:rsidRPr="00B72547">
        <w:rPr>
          <w:rFonts w:ascii="Arial" w:hAnsi="Arial" w:cs="Arial"/>
          <w:iCs/>
          <w:color w:val="auto"/>
        </w:rPr>
        <w:t xml:space="preserve">10.9. </w:t>
      </w:r>
      <w:r w:rsidR="00EC4B10">
        <w:rPr>
          <w:rFonts w:ascii="Arial" w:hAnsi="Arial" w:cs="Arial"/>
          <w:iCs/>
          <w:color w:val="auto"/>
        </w:rPr>
        <w:t>C</w:t>
      </w:r>
      <w:r w:rsidRPr="00B72547">
        <w:rPr>
          <w:rFonts w:ascii="Arial" w:hAnsi="Arial" w:cs="Arial"/>
          <w:iCs/>
        </w:rPr>
        <w:t>umprir as exigências de reserva de cargos prevista em lei, bem como em outras normas específicas, para pessoa com deficiência, para reabilitado da Previdência Social e para aprendiz.</w:t>
      </w:r>
    </w:p>
    <w:p w14:paraId="0FB50F82" w14:textId="5013C230" w:rsidR="006D0F9A" w:rsidRPr="00B72547" w:rsidRDefault="006D0F9A" w:rsidP="006D0F9A">
      <w:pPr>
        <w:spacing w:before="120" w:after="120"/>
        <w:rPr>
          <w:rFonts w:ascii="Arial" w:hAnsi="Arial" w:cs="Arial"/>
          <w:iCs/>
        </w:rPr>
      </w:pPr>
      <w:r w:rsidRPr="00B72547">
        <w:rPr>
          <w:rFonts w:ascii="Arial" w:hAnsi="Arial" w:cs="Arial"/>
          <w:iCs/>
        </w:rPr>
        <w:t xml:space="preserve">10.10. [Reproduzir, se for o caso, outras obrigações específicas previstas no Item </w:t>
      </w:r>
      <w:r w:rsidR="00FD2496" w:rsidRPr="00B72547">
        <w:rPr>
          <w:rFonts w:ascii="Arial" w:hAnsi="Arial" w:cs="Arial"/>
          <w:iCs/>
        </w:rPr>
        <w:t>ANEXO IV – FOLHA DE DADOS</w:t>
      </w:r>
      <w:r w:rsidRPr="00B72547">
        <w:rPr>
          <w:rFonts w:ascii="Arial" w:hAnsi="Arial" w:cs="Arial"/>
          <w:iCs/>
        </w:rPr>
        <w:t xml:space="preserve"> (CGDL </w:t>
      </w:r>
      <w:r w:rsidR="008C5341" w:rsidRPr="00B72547">
        <w:rPr>
          <w:rFonts w:ascii="Arial" w:hAnsi="Arial" w:cs="Arial"/>
          <w:iCs/>
        </w:rPr>
        <w:t>20</w:t>
      </w:r>
      <w:r w:rsidRPr="00B72547">
        <w:rPr>
          <w:rFonts w:ascii="Arial" w:hAnsi="Arial" w:cs="Arial"/>
          <w:iCs/>
        </w:rPr>
        <w:t>.1)].</w:t>
      </w:r>
    </w:p>
    <w:p w14:paraId="3020ADB1" w14:textId="77777777" w:rsidR="006D0F9A" w:rsidRPr="00B72547" w:rsidRDefault="006D0F9A" w:rsidP="006D0F9A">
      <w:pPr>
        <w:spacing w:before="120" w:after="120"/>
        <w:rPr>
          <w:rFonts w:ascii="Arial" w:hAnsi="Arial" w:cs="Arial"/>
        </w:rPr>
      </w:pPr>
    </w:p>
    <w:p w14:paraId="70B4335E"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PRIMEIRA – DAS OBRIGAÇÕES DO CONTRATANTE</w:t>
      </w:r>
    </w:p>
    <w:p w14:paraId="4C2395B5" w14:textId="77777777" w:rsidR="006D0F9A" w:rsidRPr="00B72547" w:rsidRDefault="006D0F9A" w:rsidP="006D0F9A">
      <w:pPr>
        <w:spacing w:before="120" w:after="120"/>
        <w:rPr>
          <w:rFonts w:ascii="Arial" w:hAnsi="Arial" w:cs="Arial"/>
        </w:rPr>
      </w:pPr>
      <w:r w:rsidRPr="00B72547">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B72547" w:rsidRDefault="006D0F9A" w:rsidP="006D0F9A">
      <w:pPr>
        <w:spacing w:before="120" w:after="120"/>
        <w:rPr>
          <w:rFonts w:ascii="Arial" w:hAnsi="Arial" w:cs="Arial"/>
        </w:rPr>
      </w:pPr>
      <w:r w:rsidRPr="00B72547">
        <w:rPr>
          <w:rFonts w:ascii="Arial" w:hAnsi="Arial" w:cs="Arial"/>
        </w:rPr>
        <w:t xml:space="preserve">11.2. Exigir o cumprimento de todas as obrigações assumidas pelo contratado, de acordo com as cláusulas contratuais e os termos de sua proposta. </w:t>
      </w:r>
    </w:p>
    <w:p w14:paraId="21113990" w14:textId="77777777" w:rsidR="006D0F9A" w:rsidRPr="00B72547" w:rsidRDefault="006D0F9A" w:rsidP="006D0F9A">
      <w:pPr>
        <w:spacing w:before="120" w:after="120"/>
        <w:rPr>
          <w:rFonts w:ascii="Arial" w:hAnsi="Arial" w:cs="Arial"/>
        </w:rPr>
      </w:pPr>
      <w:r w:rsidRPr="00B72547">
        <w:rPr>
          <w:rFonts w:ascii="Arial" w:hAnsi="Arial" w:cs="Arial"/>
        </w:rPr>
        <w:t xml:space="preserve">11.3. Notificar o contratado por escrito da ocorrência de eventuais imperfeições no curso da execução do contrato, fixando prazo para a sua correção. </w:t>
      </w:r>
    </w:p>
    <w:p w14:paraId="452D7BBD" w14:textId="7252EA30" w:rsidR="006D0F9A" w:rsidRPr="00B72547" w:rsidRDefault="006D0F9A" w:rsidP="006D0F9A">
      <w:pPr>
        <w:spacing w:before="120" w:after="120"/>
        <w:rPr>
          <w:rFonts w:ascii="Arial" w:hAnsi="Arial" w:cs="Arial"/>
        </w:rPr>
      </w:pPr>
      <w:r w:rsidRPr="00B72547">
        <w:rPr>
          <w:rFonts w:ascii="Arial" w:hAnsi="Arial" w:cs="Arial"/>
        </w:rPr>
        <w:t>11.</w:t>
      </w:r>
      <w:r w:rsidR="006832BA">
        <w:rPr>
          <w:rFonts w:ascii="Arial" w:hAnsi="Arial" w:cs="Arial"/>
        </w:rPr>
        <w:t>4</w:t>
      </w:r>
      <w:r w:rsidRPr="00B72547">
        <w:rPr>
          <w:rFonts w:ascii="Arial" w:hAnsi="Arial" w:cs="Arial"/>
        </w:rPr>
        <w:t>. Pagar ao contratado o valor resultante do fornecimento, no prazo e condições estabelecidas.</w:t>
      </w:r>
    </w:p>
    <w:p w14:paraId="7CF0E83C" w14:textId="77777777" w:rsidR="006D0F9A" w:rsidRPr="00B72547" w:rsidRDefault="006D0F9A" w:rsidP="006D0F9A">
      <w:pPr>
        <w:spacing w:before="120" w:after="120"/>
        <w:rPr>
          <w:rFonts w:ascii="Arial" w:hAnsi="Arial" w:cs="Arial"/>
        </w:rPr>
      </w:pPr>
    </w:p>
    <w:p w14:paraId="410A3930"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SEGUNDA – DAS PENALIDADES </w:t>
      </w:r>
    </w:p>
    <w:p w14:paraId="4040B5C9" w14:textId="35BC64D8" w:rsidR="006D0F9A" w:rsidRPr="00B72547" w:rsidRDefault="006D0F9A" w:rsidP="006D0F9A">
      <w:pPr>
        <w:spacing w:before="120" w:after="120"/>
        <w:rPr>
          <w:rFonts w:ascii="Arial" w:hAnsi="Arial" w:cs="Arial"/>
          <w:b/>
          <w:color w:val="FFC000"/>
          <w:u w:val="single"/>
        </w:rPr>
      </w:pPr>
      <w:r w:rsidRPr="00B72547">
        <w:rPr>
          <w:rFonts w:ascii="Arial" w:hAnsi="Arial" w:cs="Arial"/>
        </w:rPr>
        <w:t xml:space="preserve">12.1. Comete infração administrativa, nos termos da Lei nº </w:t>
      </w:r>
      <w:r w:rsidRPr="00B72547">
        <w:rPr>
          <w:rFonts w:ascii="Arial" w:hAnsi="Arial" w:cs="Arial"/>
          <w:color w:val="auto"/>
        </w:rPr>
        <w:t>14.133/2021</w:t>
      </w:r>
      <w:r w:rsidRPr="00B72547">
        <w:rPr>
          <w:rFonts w:ascii="Arial" w:hAnsi="Arial" w:cs="Arial"/>
        </w:rPr>
        <w:t>, o contratado que:</w:t>
      </w:r>
    </w:p>
    <w:p w14:paraId="0D8AC793" w14:textId="77777777" w:rsidR="006D0F9A" w:rsidRPr="00B72547" w:rsidRDefault="006D0F9A" w:rsidP="006D0F9A">
      <w:pPr>
        <w:spacing w:before="120" w:after="120"/>
        <w:rPr>
          <w:rFonts w:ascii="Arial" w:hAnsi="Arial" w:cs="Arial"/>
        </w:rPr>
      </w:pPr>
      <w:r w:rsidRPr="00B72547">
        <w:rPr>
          <w:rFonts w:ascii="Arial" w:hAnsi="Arial" w:cs="Arial"/>
        </w:rPr>
        <w:t xml:space="preserve">12.1.1. der causa à inexecução parcial do contrato; </w:t>
      </w:r>
    </w:p>
    <w:p w14:paraId="201706EE"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12.1.2. der causa à inexecução parcial do contrato que cause grave dano à Administração, ao funcionamento dos serviços públicos ou ao interesse coletivo; </w:t>
      </w:r>
    </w:p>
    <w:p w14:paraId="2E71989A"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lastRenderedPageBreak/>
        <w:t xml:space="preserve">12.1.3. der causa à inexecução total do contrato; </w:t>
      </w:r>
    </w:p>
    <w:p w14:paraId="05D783D6" w14:textId="4F692038"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4</w:t>
      </w:r>
      <w:r w:rsidRPr="00B72547">
        <w:rPr>
          <w:rFonts w:ascii="Arial" w:hAnsi="Arial" w:cs="Arial"/>
        </w:rPr>
        <w:t>. ensej</w:t>
      </w:r>
      <w:r w:rsidR="00F526AA">
        <w:rPr>
          <w:rFonts w:ascii="Arial" w:hAnsi="Arial" w:cs="Arial"/>
        </w:rPr>
        <w:t>e</w:t>
      </w:r>
      <w:r w:rsidRPr="00B72547">
        <w:rPr>
          <w:rFonts w:ascii="Arial" w:hAnsi="Arial" w:cs="Arial"/>
        </w:rPr>
        <w:t xml:space="preserve"> o retardamento da execução ou da entrega do objeto da licitação, sem motivo justificado; </w:t>
      </w:r>
    </w:p>
    <w:p w14:paraId="37E9698E" w14:textId="6AF25322"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5</w:t>
      </w:r>
      <w:r w:rsidRPr="00B72547">
        <w:rPr>
          <w:rFonts w:ascii="Arial" w:hAnsi="Arial" w:cs="Arial"/>
        </w:rPr>
        <w:t>. apresent</w:t>
      </w:r>
      <w:r w:rsidR="00F526AA">
        <w:rPr>
          <w:rFonts w:ascii="Arial" w:hAnsi="Arial" w:cs="Arial"/>
        </w:rPr>
        <w:t>e</w:t>
      </w:r>
      <w:r w:rsidRPr="00B72547">
        <w:rPr>
          <w:rFonts w:ascii="Arial" w:hAnsi="Arial" w:cs="Arial"/>
        </w:rPr>
        <w:t xml:space="preserve"> declaração ou documentação falsa exigida para o certame ou prestar declaração falsa durante a licitação ou a execução do contrato; </w:t>
      </w:r>
    </w:p>
    <w:p w14:paraId="10834B00" w14:textId="2F4E2161"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6</w:t>
      </w:r>
      <w:r w:rsidRPr="00B72547">
        <w:rPr>
          <w:rFonts w:ascii="Arial" w:hAnsi="Arial" w:cs="Arial"/>
        </w:rPr>
        <w:t>. fraud</w:t>
      </w:r>
      <w:r w:rsidR="00F526AA">
        <w:rPr>
          <w:rFonts w:ascii="Arial" w:hAnsi="Arial" w:cs="Arial"/>
        </w:rPr>
        <w:t>e</w:t>
      </w:r>
      <w:r w:rsidRPr="00B72547">
        <w:rPr>
          <w:rFonts w:ascii="Arial" w:hAnsi="Arial" w:cs="Arial"/>
        </w:rPr>
        <w:t xml:space="preserve"> a licitação ou praticar ato fraudulento na execução do contrato; </w:t>
      </w:r>
    </w:p>
    <w:p w14:paraId="17E0ED62" w14:textId="09C0EC43"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7</w:t>
      </w:r>
      <w:r w:rsidRPr="00B72547">
        <w:rPr>
          <w:rFonts w:ascii="Arial" w:hAnsi="Arial" w:cs="Arial"/>
        </w:rPr>
        <w:t>. prati</w:t>
      </w:r>
      <w:r w:rsidR="00F526AA">
        <w:rPr>
          <w:rFonts w:ascii="Arial" w:hAnsi="Arial" w:cs="Arial"/>
        </w:rPr>
        <w:t>que</w:t>
      </w:r>
      <w:r w:rsidRPr="00B72547">
        <w:rPr>
          <w:rFonts w:ascii="Arial" w:hAnsi="Arial" w:cs="Arial"/>
        </w:rPr>
        <w:t xml:space="preserve"> atos ilícitos com vistas a frustrar os objetivos da licitação; </w:t>
      </w:r>
    </w:p>
    <w:p w14:paraId="2AFF8CCA" w14:textId="2308EABC"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8</w:t>
      </w:r>
      <w:r w:rsidRPr="00B72547">
        <w:rPr>
          <w:rFonts w:ascii="Arial" w:hAnsi="Arial" w:cs="Arial"/>
        </w:rPr>
        <w:t>. prati</w:t>
      </w:r>
      <w:r w:rsidR="00F526AA">
        <w:rPr>
          <w:rFonts w:ascii="Arial" w:hAnsi="Arial" w:cs="Arial"/>
        </w:rPr>
        <w:t>que</w:t>
      </w:r>
      <w:r w:rsidRPr="00B72547">
        <w:rPr>
          <w:rFonts w:ascii="Arial" w:hAnsi="Arial" w:cs="Arial"/>
        </w:rPr>
        <w:t xml:space="preserve"> ato lesivo previsto no art. 5º da Lei nº 12.846, de 1º de agosto de 2013. </w:t>
      </w:r>
    </w:p>
    <w:p w14:paraId="28C8E019" w14:textId="77777777" w:rsidR="006D0F9A" w:rsidRPr="00B72547" w:rsidRDefault="006D0F9A" w:rsidP="006D0F9A">
      <w:pPr>
        <w:spacing w:before="120" w:after="120"/>
        <w:rPr>
          <w:rFonts w:ascii="Arial" w:hAnsi="Arial" w:cs="Arial"/>
        </w:rPr>
      </w:pPr>
      <w:r w:rsidRPr="00B72547">
        <w:rPr>
          <w:rFonts w:ascii="Arial" w:hAnsi="Arial" w:cs="Arial"/>
        </w:rPr>
        <w:t xml:space="preserve">12.2. Serão aplicadas ao responsável pelas infrações administrativas, de acordo com a dosimetria estabelecida, as seguintes sanções: </w:t>
      </w:r>
    </w:p>
    <w:p w14:paraId="3D49FA32" w14:textId="77777777" w:rsidR="006D0F9A" w:rsidRPr="00B72547" w:rsidRDefault="006D0F9A" w:rsidP="006D0F9A">
      <w:pPr>
        <w:spacing w:before="120" w:after="120"/>
        <w:rPr>
          <w:rFonts w:ascii="Arial" w:hAnsi="Arial" w:cs="Arial"/>
        </w:rPr>
      </w:pPr>
      <w:r w:rsidRPr="00B72547">
        <w:rPr>
          <w:rFonts w:ascii="Arial" w:hAnsi="Arial" w:cs="Arial"/>
        </w:rPr>
        <w:t xml:space="preserve">12.2.1. advertência, para a infração prevista no item 12.1.1.,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5A102535" w14:textId="77777777" w:rsidR="006D0F9A" w:rsidRPr="00B72547" w:rsidRDefault="006D0F9A" w:rsidP="006D0F9A">
      <w:pPr>
        <w:spacing w:before="120" w:after="120"/>
        <w:rPr>
          <w:rFonts w:ascii="Arial" w:hAnsi="Arial" w:cs="Arial"/>
        </w:rPr>
      </w:pPr>
      <w:r w:rsidRPr="00B72547">
        <w:rPr>
          <w:rFonts w:ascii="Arial" w:hAnsi="Arial" w:cs="Arial"/>
        </w:rPr>
        <w:t>12.2.2. multa, nas modalidades:</w:t>
      </w:r>
    </w:p>
    <w:p w14:paraId="38704250" w14:textId="77777777" w:rsidR="006D0F9A" w:rsidRPr="00B72547" w:rsidRDefault="006D0F9A" w:rsidP="006D0F9A">
      <w:pPr>
        <w:spacing w:before="120" w:after="120"/>
        <w:rPr>
          <w:rFonts w:ascii="Arial" w:hAnsi="Arial" w:cs="Arial"/>
        </w:rPr>
      </w:pPr>
      <w:r w:rsidRPr="00B72547">
        <w:rPr>
          <w:rFonts w:ascii="Arial" w:hAnsi="Arial" w:cs="Arial"/>
        </w:rPr>
        <w:t xml:space="preserve">12.2.2.1.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12.1.1. a 12.1.9 </w:t>
      </w:r>
    </w:p>
    <w:p w14:paraId="45ACCBA8" w14:textId="77777777" w:rsidR="006D0F9A" w:rsidRPr="00B72547" w:rsidRDefault="006D0F9A" w:rsidP="006D0F9A">
      <w:pPr>
        <w:spacing w:before="120" w:after="120"/>
        <w:rPr>
          <w:rFonts w:ascii="Arial" w:hAnsi="Arial" w:cs="Arial"/>
        </w:rPr>
      </w:pPr>
      <w:r w:rsidRPr="00B72547">
        <w:rPr>
          <w:rFonts w:ascii="Arial" w:hAnsi="Arial" w:cs="Arial"/>
        </w:rPr>
        <w:t>12.2.2.2. moratória, pelo atraso injustificado na execução do contrato, de até 0,5% (meio por cento) por dia de atraso injustificado sobre o valor da parcela inadimplida, até o limite de 30 (trinta) dias;</w:t>
      </w:r>
    </w:p>
    <w:p w14:paraId="110DC8A5"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12.2.3. Impedimento de licitar e contratar, para as infrações previstas nos itens 12.1.2. a 12.1.5., </w:t>
      </w:r>
      <w:r w:rsidRPr="00B72547">
        <w:rPr>
          <w:rFonts w:ascii="Arial" w:eastAsia="Arial" w:hAnsi="Arial" w:cs="Arial"/>
          <w:color w:val="000000" w:themeColor="text1"/>
        </w:rPr>
        <w:t>quando não se justificar a imposição de penalidade mais grave;</w:t>
      </w:r>
    </w:p>
    <w:p w14:paraId="58D728E6"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12.2.4. declaração de inidoneidade para licitar e contratar, para as infrações previstas nos itens 12.1.6. a 12.1.9.</w:t>
      </w:r>
    </w:p>
    <w:p w14:paraId="5148D9E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12. 3. </w:t>
      </w:r>
      <w:r w:rsidRPr="00B72547">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B72547" w:rsidRDefault="006D0F9A" w:rsidP="006D0F9A">
      <w:pPr>
        <w:spacing w:before="120" w:after="120"/>
        <w:rPr>
          <w:rFonts w:ascii="Arial" w:hAnsi="Arial" w:cs="Arial"/>
        </w:rPr>
      </w:pPr>
      <w:r w:rsidRPr="00B72547">
        <w:rPr>
          <w:rFonts w:ascii="Arial" w:hAnsi="Arial" w:cs="Arial"/>
        </w:rPr>
        <w:t>12.3.1 as penalidades de multa decorrentes de fatos diversos serão consideradas independentes entre si.</w:t>
      </w:r>
    </w:p>
    <w:p w14:paraId="1FCEB369" w14:textId="77777777" w:rsidR="006D0F9A" w:rsidRPr="00B72547" w:rsidRDefault="006D0F9A" w:rsidP="006D0F9A">
      <w:pPr>
        <w:spacing w:before="120" w:after="120"/>
        <w:rPr>
          <w:rFonts w:ascii="Arial" w:hAnsi="Arial" w:cs="Arial"/>
        </w:rPr>
      </w:pPr>
      <w:r w:rsidRPr="00B72547">
        <w:rPr>
          <w:rFonts w:ascii="Arial" w:hAnsi="Arial" w:cs="Arial"/>
        </w:rPr>
        <w:t>12.4. A aplicação de qualquer penalidade não exclui a aplicação da multa.</w:t>
      </w:r>
    </w:p>
    <w:p w14:paraId="57C593FE" w14:textId="77777777" w:rsidR="006D0F9A" w:rsidRPr="00B72547" w:rsidRDefault="006D0F9A" w:rsidP="006D0F9A">
      <w:pPr>
        <w:spacing w:before="120" w:after="120"/>
        <w:rPr>
          <w:rFonts w:ascii="Arial" w:hAnsi="Arial" w:cs="Arial"/>
        </w:rPr>
      </w:pPr>
      <w:r w:rsidRPr="00B72547">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B72547">
        <w:rPr>
          <w:rFonts w:ascii="Arial" w:hAnsi="Arial" w:cs="Arial"/>
          <w:color w:val="auto"/>
        </w:rPr>
        <w:t>14.133/2021,</w:t>
      </w:r>
      <w:r w:rsidRPr="00B72547">
        <w:rPr>
          <w:rFonts w:ascii="Arial" w:hAnsi="Arial" w:cs="Arial"/>
        </w:rPr>
        <w:t xml:space="preserve"> e subsidiariamente na Lei Estadual nº 15.612, de 6 de maio de 2021.</w:t>
      </w:r>
    </w:p>
    <w:p w14:paraId="51CB50BD" w14:textId="77777777" w:rsidR="006D0F9A" w:rsidRPr="00B72547" w:rsidRDefault="006D0F9A" w:rsidP="006D0F9A">
      <w:pPr>
        <w:spacing w:before="120" w:after="120"/>
        <w:rPr>
          <w:rFonts w:ascii="Arial" w:hAnsi="Arial" w:cs="Arial"/>
        </w:rPr>
      </w:pPr>
      <w:r w:rsidRPr="00B72547">
        <w:rPr>
          <w:rFonts w:ascii="Arial" w:hAnsi="Arial" w:cs="Arial"/>
        </w:rPr>
        <w:t>12.6. O valor da multa poderá ser descontado da garantia contratual.</w:t>
      </w:r>
    </w:p>
    <w:p w14:paraId="7FE537DA" w14:textId="77777777" w:rsidR="006D0F9A" w:rsidRPr="00B72547" w:rsidRDefault="006D0F9A" w:rsidP="006D0F9A">
      <w:pPr>
        <w:spacing w:before="120" w:after="120"/>
        <w:rPr>
          <w:rFonts w:ascii="Arial" w:hAnsi="Arial" w:cs="Arial"/>
        </w:rPr>
      </w:pPr>
      <w:r w:rsidRPr="00B72547">
        <w:rPr>
          <w:rFonts w:ascii="Arial" w:hAnsi="Arial" w:cs="Arial"/>
        </w:rPr>
        <w:lastRenderedPageBreak/>
        <w:t>12.6.1. Se a multa for de valor superior ao da garantia prestada, além da perda desta, responderá o Contratado pela sua diferença, a qual será descontada dos pagamentos eventuais devidos pelo Contratante.</w:t>
      </w:r>
    </w:p>
    <w:p w14:paraId="179C9431" w14:textId="77777777" w:rsidR="006D0F9A" w:rsidRPr="00B72547" w:rsidRDefault="006D0F9A" w:rsidP="006D0F9A">
      <w:pPr>
        <w:spacing w:before="120" w:after="120"/>
        <w:rPr>
          <w:rFonts w:ascii="Arial" w:hAnsi="Arial" w:cs="Arial"/>
        </w:rPr>
      </w:pPr>
      <w:r w:rsidRPr="00B72547">
        <w:rPr>
          <w:rFonts w:ascii="Arial" w:hAnsi="Arial" w:cs="Arial"/>
        </w:rPr>
        <w:t>12.6.2. Se os valores da garantia e das faturas forem insuficientes, fica o Contratado obrigado a recolher a importância devida no prazo de 15 (quinze) dias, contados da comunicação oficial.</w:t>
      </w:r>
    </w:p>
    <w:p w14:paraId="6CEDE826" w14:textId="77777777" w:rsidR="006D0F9A" w:rsidRPr="00B72547" w:rsidRDefault="006D0F9A" w:rsidP="006D0F9A">
      <w:pPr>
        <w:spacing w:before="120" w:after="120"/>
        <w:rPr>
          <w:rFonts w:ascii="Arial" w:hAnsi="Arial" w:cs="Arial"/>
        </w:rPr>
      </w:pPr>
      <w:r w:rsidRPr="00B72547">
        <w:rPr>
          <w:rFonts w:ascii="Arial" w:hAnsi="Arial" w:cs="Arial"/>
        </w:rPr>
        <w:t>12.6.3. Esgotados os meios administrativos para cobrança do valor devido pelo Contratado ao Contratante, o débito será encaminhado para inscrição em dívida ativa não tributária.</w:t>
      </w:r>
    </w:p>
    <w:p w14:paraId="7DEFFD86" w14:textId="77777777" w:rsidR="006D0F9A" w:rsidRPr="00B72547" w:rsidRDefault="006D0F9A" w:rsidP="006D0F9A">
      <w:pPr>
        <w:spacing w:before="120" w:after="120"/>
        <w:rPr>
          <w:rFonts w:ascii="Arial" w:hAnsi="Arial" w:cs="Arial"/>
        </w:rPr>
      </w:pPr>
      <w:r w:rsidRPr="00B72547">
        <w:rPr>
          <w:rFonts w:ascii="Arial" w:hAnsi="Arial" w:cs="Arial"/>
        </w:rPr>
        <w:t>12.6.4. Caso o valor da garantia seja utilizado no todo ou em parte para o pagamento da multa, essa deve ser complementada no prazo de até 10 (dez) dias, contado da solicitação do Contratante.</w:t>
      </w:r>
    </w:p>
    <w:p w14:paraId="7ADE0A77" w14:textId="77777777" w:rsidR="006D0F9A" w:rsidRPr="00B72547" w:rsidRDefault="006D0F9A" w:rsidP="006D0F9A">
      <w:pPr>
        <w:spacing w:before="120" w:after="120"/>
        <w:rPr>
          <w:rFonts w:ascii="Arial" w:hAnsi="Arial" w:cs="Arial"/>
        </w:rPr>
      </w:pPr>
      <w:r w:rsidRPr="00B72547">
        <w:rPr>
          <w:rFonts w:ascii="Arial" w:hAnsi="Arial" w:cs="Arial"/>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B72547" w:rsidRDefault="006D0F9A" w:rsidP="006D0F9A">
      <w:pPr>
        <w:spacing w:before="120" w:after="120"/>
        <w:rPr>
          <w:rFonts w:ascii="Arial" w:hAnsi="Arial" w:cs="Arial"/>
        </w:rPr>
      </w:pPr>
      <w:r w:rsidRPr="00B72547">
        <w:rPr>
          <w:rFonts w:ascii="Arial" w:hAnsi="Arial" w:cs="Arial"/>
        </w:rPr>
        <w:t xml:space="preserve">12.7. As sanções de suspensão e de declaração de inidoneidade levam à inclusão do </w:t>
      </w:r>
      <w:r w:rsidR="00D92472">
        <w:rPr>
          <w:rFonts w:ascii="Arial" w:hAnsi="Arial" w:cs="Arial"/>
        </w:rPr>
        <w:t>participante</w:t>
      </w:r>
      <w:r w:rsidRPr="00B72547">
        <w:rPr>
          <w:rFonts w:ascii="Arial" w:hAnsi="Arial" w:cs="Arial"/>
        </w:rPr>
        <w:t xml:space="preserve"> no CFIL/RS.</w:t>
      </w:r>
    </w:p>
    <w:p w14:paraId="66671AE5" w14:textId="77777777" w:rsidR="006D0F9A" w:rsidRPr="00B72547" w:rsidRDefault="006D0F9A" w:rsidP="006D0F9A">
      <w:pPr>
        <w:spacing w:before="120" w:after="120"/>
        <w:rPr>
          <w:rFonts w:ascii="Arial" w:hAnsi="Arial" w:cs="Arial"/>
        </w:rPr>
      </w:pPr>
      <w:r w:rsidRPr="00B72547">
        <w:rPr>
          <w:rFonts w:ascii="Arial" w:hAnsi="Arial" w:cs="Arial"/>
        </w:rPr>
        <w:t>12.8. As sanções aqui previstas são independentes entre si, podendo ser aplicadas isoladas ou, no caso das multas, cumulativamente, sem prejuízo de outras medidas cabíveis.</w:t>
      </w:r>
    </w:p>
    <w:p w14:paraId="1C7FACD8" w14:textId="77777777" w:rsidR="006D0F9A" w:rsidRPr="00B72547" w:rsidRDefault="006D0F9A" w:rsidP="006D0F9A">
      <w:pPr>
        <w:spacing w:before="120" w:after="120"/>
        <w:rPr>
          <w:rFonts w:ascii="Arial" w:hAnsi="Arial" w:cs="Arial"/>
        </w:rPr>
      </w:pPr>
      <w:r w:rsidRPr="00B72547">
        <w:rPr>
          <w:rFonts w:ascii="Arial" w:hAnsi="Arial" w:cs="Arial"/>
        </w:rPr>
        <w:t>12.9. A aplicação de sanções não exime o Contratado da obrigação de reparar os danos, perdas ou prejuízos que venha a causar ao ente público.</w:t>
      </w:r>
    </w:p>
    <w:p w14:paraId="6916924A" w14:textId="77777777" w:rsidR="006D0F9A" w:rsidRPr="00B72547" w:rsidRDefault="006D0F9A" w:rsidP="006D0F9A">
      <w:pPr>
        <w:spacing w:before="120" w:after="120"/>
        <w:rPr>
          <w:rFonts w:ascii="Arial" w:hAnsi="Arial" w:cs="Arial"/>
        </w:rPr>
      </w:pPr>
      <w:r w:rsidRPr="00B72547">
        <w:rPr>
          <w:rFonts w:ascii="Arial" w:hAnsi="Arial" w:cs="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77777777" w:rsidR="006D0F9A" w:rsidRPr="00B72547" w:rsidRDefault="006D0F9A" w:rsidP="006D0F9A">
      <w:pPr>
        <w:spacing w:before="120" w:after="120"/>
        <w:rPr>
          <w:rFonts w:ascii="Arial" w:hAnsi="Arial" w:cs="Arial"/>
        </w:rPr>
      </w:pPr>
      <w:r w:rsidRPr="00B72547">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B72547">
        <w:rPr>
          <w:rFonts w:ascii="Arial" w:hAnsi="Arial" w:cs="Arial"/>
          <w:color w:val="auto"/>
        </w:rPr>
        <w:t>137 da Lei federal nº 14.133/2021.</w:t>
      </w:r>
    </w:p>
    <w:p w14:paraId="1CD7A78B" w14:textId="77777777" w:rsidR="006D0F9A" w:rsidRPr="00B72547" w:rsidRDefault="006D0F9A" w:rsidP="006D0F9A">
      <w:pPr>
        <w:spacing w:before="120" w:after="120"/>
        <w:rPr>
          <w:rFonts w:ascii="Arial" w:hAnsi="Arial" w:cs="Arial"/>
        </w:rPr>
      </w:pPr>
      <w:r w:rsidRPr="00B72547">
        <w:rPr>
          <w:rFonts w:ascii="Arial" w:hAnsi="Arial" w:cs="Arial"/>
        </w:rPr>
        <w:t xml:space="preserve">12.11.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 ou na Lei estadual nº15.228, de 25 de setembro de 2018, em especial seu art.41.</w:t>
      </w:r>
    </w:p>
    <w:p w14:paraId="668B5AAB" w14:textId="36CAAB2C" w:rsidR="006D0F9A" w:rsidRDefault="006D0F9A" w:rsidP="00B33349">
      <w:pPr>
        <w:spacing w:before="120" w:after="120"/>
        <w:rPr>
          <w:rFonts w:ascii="Arial" w:hAnsi="Arial" w:cs="Arial"/>
        </w:rPr>
      </w:pPr>
      <w:r w:rsidRPr="00B72547">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B72547" w:rsidRDefault="00B33349" w:rsidP="00B33349">
      <w:pPr>
        <w:spacing w:before="120" w:after="120"/>
        <w:rPr>
          <w:rFonts w:ascii="Arial" w:hAnsi="Arial" w:cs="Arial"/>
        </w:rPr>
      </w:pPr>
    </w:p>
    <w:p w14:paraId="0B223E9F"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CLÁUSULA DÉCIMA TERCEIRA – DA EXTINÇÃO ANTECIPADA</w:t>
      </w:r>
    </w:p>
    <w:p w14:paraId="3BC90DD6" w14:textId="77777777" w:rsidR="006D0F9A" w:rsidRPr="00B72547" w:rsidRDefault="006D0F9A" w:rsidP="006D0F9A">
      <w:pPr>
        <w:spacing w:before="120" w:after="120"/>
        <w:rPr>
          <w:rFonts w:ascii="Arial" w:hAnsi="Arial" w:cs="Arial"/>
        </w:rPr>
      </w:pPr>
      <w:r w:rsidRPr="00B72547">
        <w:rPr>
          <w:rFonts w:ascii="Arial" w:hAnsi="Arial" w:cs="Arial"/>
        </w:rPr>
        <w:t xml:space="preserve">13.1. O presente Contrato poderá ser extinto antecipadamente por interesse da Administração nas hipóteses do art. 137 com as consequências previstas no art. </w:t>
      </w:r>
      <w:r w:rsidRPr="00B72547">
        <w:rPr>
          <w:rFonts w:ascii="Arial" w:hAnsi="Arial" w:cs="Arial"/>
          <w:color w:val="auto"/>
        </w:rPr>
        <w:t>139 da Lei Federal 14.133/2021</w:t>
      </w:r>
      <w:r w:rsidRPr="00B72547">
        <w:rPr>
          <w:rFonts w:ascii="Arial" w:hAnsi="Arial" w:cs="Arial"/>
        </w:rPr>
        <w:t>, devendo a decisão ser formalmente motivada, assegurando-se ao contratado o contraditório e a ampla defesa.</w:t>
      </w:r>
    </w:p>
    <w:p w14:paraId="2B24ADCD" w14:textId="77777777" w:rsidR="006D0F9A" w:rsidRPr="00B72547" w:rsidRDefault="006D0F9A" w:rsidP="006D0F9A">
      <w:pPr>
        <w:spacing w:before="120" w:after="120"/>
        <w:rPr>
          <w:rFonts w:ascii="Arial" w:hAnsi="Arial" w:cs="Arial"/>
        </w:rPr>
      </w:pPr>
      <w:r w:rsidRPr="00B72547">
        <w:rPr>
          <w:rFonts w:ascii="Arial" w:hAnsi="Arial" w:cs="Arial"/>
        </w:rPr>
        <w:t>13.2. O presente Contrato poderá ser extinto antecipadamente por interesse do contratado nas hipóteses do art. 137, §2º, com as consequências previstas no art. 138, §</w:t>
      </w:r>
      <w:r w:rsidRPr="00B72547">
        <w:rPr>
          <w:rFonts w:ascii="Arial" w:hAnsi="Arial" w:cs="Arial"/>
          <w:color w:val="auto"/>
        </w:rPr>
        <w:t>2º, da Lei Federal nº 14.133/2021</w:t>
      </w:r>
      <w:r w:rsidRPr="00B72547">
        <w:rPr>
          <w:rFonts w:ascii="Arial" w:hAnsi="Arial" w:cs="Arial"/>
        </w:rPr>
        <w:t>.</w:t>
      </w:r>
    </w:p>
    <w:p w14:paraId="392C49E5" w14:textId="77777777" w:rsidR="006D0F9A" w:rsidRPr="00B72547" w:rsidRDefault="006D0F9A" w:rsidP="006D0F9A">
      <w:pPr>
        <w:spacing w:before="120" w:after="120"/>
        <w:rPr>
          <w:rFonts w:ascii="Arial" w:hAnsi="Arial" w:cs="Arial"/>
        </w:rPr>
      </w:pPr>
      <w:r w:rsidRPr="00B72547">
        <w:rPr>
          <w:rFonts w:ascii="Arial" w:hAnsi="Arial" w:cs="Arial"/>
        </w:rPr>
        <w:t>13.3. A extinção antecipada do contrato deverá observar os seguintes requisitos:</w:t>
      </w:r>
      <w:r w:rsidRPr="00B72547" w:rsidDel="00B46205">
        <w:rPr>
          <w:rFonts w:ascii="Arial" w:hAnsi="Arial" w:cs="Arial"/>
        </w:rPr>
        <w:t xml:space="preserve"> </w:t>
      </w:r>
    </w:p>
    <w:p w14:paraId="731BA769" w14:textId="77777777" w:rsidR="006D0F9A" w:rsidRPr="00B72547" w:rsidRDefault="006D0F9A" w:rsidP="006D0F9A">
      <w:pPr>
        <w:spacing w:before="120" w:after="120"/>
        <w:rPr>
          <w:rFonts w:ascii="Arial" w:hAnsi="Arial" w:cs="Arial"/>
        </w:rPr>
      </w:pPr>
      <w:r w:rsidRPr="00B72547">
        <w:rPr>
          <w:rFonts w:ascii="Arial" w:hAnsi="Arial" w:cs="Arial"/>
        </w:rPr>
        <w:t xml:space="preserve">13.3.1. levantamento dos eventos contratuais já cumpridos ou parcialmente cumpridos; </w:t>
      </w:r>
    </w:p>
    <w:p w14:paraId="06F26374" w14:textId="77777777" w:rsidR="006D0F9A" w:rsidRPr="00B72547" w:rsidRDefault="006D0F9A" w:rsidP="006D0F9A">
      <w:pPr>
        <w:spacing w:before="120" w:after="120"/>
        <w:rPr>
          <w:rFonts w:ascii="Arial" w:hAnsi="Arial" w:cs="Arial"/>
        </w:rPr>
      </w:pPr>
      <w:r w:rsidRPr="00B72547">
        <w:rPr>
          <w:rFonts w:ascii="Arial" w:hAnsi="Arial" w:cs="Arial"/>
        </w:rPr>
        <w:t xml:space="preserve">13.3.2. relação dos pagamentos já efetuados e ainda devidos; </w:t>
      </w:r>
    </w:p>
    <w:p w14:paraId="1BDE19CE" w14:textId="77777777" w:rsidR="006D0F9A" w:rsidRPr="00B72547" w:rsidRDefault="006D0F9A" w:rsidP="006D0F9A">
      <w:pPr>
        <w:spacing w:before="120" w:after="120"/>
        <w:rPr>
          <w:rFonts w:ascii="Arial" w:hAnsi="Arial" w:cs="Arial"/>
        </w:rPr>
      </w:pPr>
      <w:r w:rsidRPr="00B72547">
        <w:rPr>
          <w:rFonts w:ascii="Arial" w:hAnsi="Arial" w:cs="Arial"/>
        </w:rPr>
        <w:t xml:space="preserve">13.3.3. </w:t>
      </w:r>
      <w:r w:rsidRPr="00B72547">
        <w:rPr>
          <w:rFonts w:ascii="Arial" w:hAnsi="Arial" w:cs="Arial"/>
          <w:color w:val="000000" w:themeColor="text1"/>
        </w:rPr>
        <w:t xml:space="preserve">apuração de </w:t>
      </w:r>
      <w:r w:rsidRPr="00B72547">
        <w:rPr>
          <w:rFonts w:ascii="Arial" w:hAnsi="Arial" w:cs="Arial"/>
        </w:rPr>
        <w:t xml:space="preserve">indenizações e multas; </w:t>
      </w:r>
    </w:p>
    <w:p w14:paraId="3290C44F" w14:textId="77777777" w:rsidR="006D0F9A" w:rsidRPr="00B72547" w:rsidRDefault="006D0F9A" w:rsidP="006D0F9A">
      <w:pPr>
        <w:spacing w:before="120" w:after="120"/>
        <w:rPr>
          <w:rFonts w:ascii="Arial" w:hAnsi="Arial" w:cs="Arial"/>
        </w:rPr>
      </w:pPr>
      <w:r w:rsidRPr="00B72547">
        <w:rPr>
          <w:rFonts w:ascii="Arial" w:hAnsi="Arial" w:cs="Arial"/>
        </w:rPr>
        <w:t>13.3.4. notificação dos emitentes da garantia prevista na cláusula quinta deste contrato, quando cabível.</w:t>
      </w:r>
    </w:p>
    <w:p w14:paraId="76C7E7AF" w14:textId="77777777" w:rsidR="006D0F9A" w:rsidRPr="00B72547" w:rsidRDefault="006D0F9A" w:rsidP="006D0F9A">
      <w:pPr>
        <w:spacing w:before="120" w:after="120"/>
        <w:rPr>
          <w:rFonts w:ascii="Arial" w:hAnsi="Arial" w:cs="Arial"/>
        </w:rPr>
      </w:pPr>
    </w:p>
    <w:p w14:paraId="6E100E5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QUARTA - DAS VEDAÇÕES</w:t>
      </w:r>
    </w:p>
    <w:p w14:paraId="79043EA1" w14:textId="77777777" w:rsidR="006D0F9A" w:rsidRPr="00B72547" w:rsidRDefault="006D0F9A" w:rsidP="006D0F9A">
      <w:pPr>
        <w:spacing w:before="120" w:after="120"/>
        <w:rPr>
          <w:rFonts w:ascii="Arial" w:hAnsi="Arial" w:cs="Arial"/>
        </w:rPr>
      </w:pPr>
      <w:r w:rsidRPr="00B72547">
        <w:rPr>
          <w:rFonts w:ascii="Arial" w:hAnsi="Arial" w:cs="Arial"/>
        </w:rPr>
        <w:t xml:space="preserve">14.1. É vedado ao contratado: </w:t>
      </w:r>
    </w:p>
    <w:p w14:paraId="32E3AAE3" w14:textId="77777777" w:rsidR="006D0F9A" w:rsidRPr="00B72547" w:rsidRDefault="006D0F9A" w:rsidP="006D0F9A">
      <w:pPr>
        <w:spacing w:before="120" w:after="120"/>
        <w:rPr>
          <w:rFonts w:ascii="Arial" w:hAnsi="Arial" w:cs="Arial"/>
        </w:rPr>
      </w:pPr>
      <w:r w:rsidRPr="00B72547">
        <w:rPr>
          <w:rFonts w:ascii="Arial" w:hAnsi="Arial" w:cs="Arial"/>
        </w:rPr>
        <w:t xml:space="preserve">14.1.1. caucionar ou utilizar este Contrato para qualquer operação financeira; </w:t>
      </w:r>
    </w:p>
    <w:p w14:paraId="631F9ECE" w14:textId="77777777" w:rsidR="006D0F9A" w:rsidRPr="00B72547" w:rsidRDefault="006D0F9A" w:rsidP="006D0F9A">
      <w:pPr>
        <w:spacing w:before="120" w:after="120"/>
        <w:rPr>
          <w:rFonts w:ascii="Arial" w:hAnsi="Arial" w:cs="Arial"/>
        </w:rPr>
      </w:pPr>
      <w:r w:rsidRPr="00B72547">
        <w:rPr>
          <w:rFonts w:ascii="Arial" w:hAnsi="Arial" w:cs="Arial"/>
        </w:rPr>
        <w:t xml:space="preserve">14.1.2. interromper o fornecimento sob alegação de inadimplemento por parte do contratante, salvo nos casos previstos em lei. </w:t>
      </w:r>
    </w:p>
    <w:p w14:paraId="4F1C2498" w14:textId="77777777" w:rsidR="006D0F9A" w:rsidRPr="00B72547" w:rsidRDefault="006D0F9A" w:rsidP="006D0F9A">
      <w:pPr>
        <w:spacing w:before="120" w:after="120"/>
        <w:rPr>
          <w:rFonts w:ascii="Arial" w:hAnsi="Arial" w:cs="Arial"/>
        </w:rPr>
      </w:pPr>
    </w:p>
    <w:p w14:paraId="05B4BA4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QUINTA – DAS ALTERAÇÕES </w:t>
      </w:r>
    </w:p>
    <w:p w14:paraId="015C0913" w14:textId="77777777" w:rsidR="006D0F9A" w:rsidRPr="00B72547" w:rsidRDefault="006D0F9A" w:rsidP="006D0F9A">
      <w:pPr>
        <w:spacing w:before="120" w:after="120"/>
        <w:rPr>
          <w:rFonts w:ascii="Arial" w:hAnsi="Arial" w:cs="Arial"/>
          <w:strike/>
        </w:rPr>
      </w:pPr>
      <w:r w:rsidRPr="00B72547">
        <w:rPr>
          <w:rFonts w:ascii="Arial" w:hAnsi="Arial" w:cs="Arial"/>
        </w:rPr>
        <w:t xml:space="preserve">15.1. Eventuais alterações contratuais reger-se-ão pela disciplina dos </w:t>
      </w:r>
      <w:proofErr w:type="spellStart"/>
      <w:r w:rsidRPr="00B72547">
        <w:rPr>
          <w:rFonts w:ascii="Arial" w:hAnsi="Arial" w:cs="Arial"/>
        </w:rPr>
        <w:t>arts</w:t>
      </w:r>
      <w:proofErr w:type="spellEnd"/>
      <w:r w:rsidRPr="00B72547">
        <w:rPr>
          <w:rFonts w:ascii="Arial" w:hAnsi="Arial" w:cs="Arial"/>
        </w:rPr>
        <w:t xml:space="preserve">. </w:t>
      </w:r>
      <w:r w:rsidRPr="00B72547">
        <w:rPr>
          <w:rFonts w:ascii="Arial" w:hAnsi="Arial" w:cs="Arial"/>
          <w:color w:val="auto"/>
        </w:rPr>
        <w:t xml:space="preserve">124 a 136 da Lei Federal 14.133/2021. </w:t>
      </w:r>
    </w:p>
    <w:p w14:paraId="42D4BCFF" w14:textId="77777777" w:rsidR="006D0F9A" w:rsidRPr="00B72547" w:rsidRDefault="006D0F9A" w:rsidP="006D0F9A">
      <w:pPr>
        <w:spacing w:before="120" w:after="120"/>
        <w:rPr>
          <w:rFonts w:ascii="Arial" w:hAnsi="Arial" w:cs="Arial"/>
        </w:rPr>
      </w:pPr>
      <w:r w:rsidRPr="00B72547">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B72547" w:rsidRDefault="006D0F9A" w:rsidP="006D0F9A">
      <w:pPr>
        <w:spacing w:before="120" w:after="120"/>
        <w:rPr>
          <w:rFonts w:ascii="Arial" w:hAnsi="Arial" w:cs="Arial"/>
        </w:rPr>
      </w:pPr>
      <w:r w:rsidRPr="00B72547">
        <w:rPr>
          <w:rFonts w:ascii="Arial" w:hAnsi="Arial" w:cs="Arial"/>
        </w:rPr>
        <w:t xml:space="preserve">15.3. As supressões resultantes de acordo celebrado entre as partes contratantes poderão exceder o limite de 25% (vinte e cinco por cento) do valor inicial atualizado do contrato. </w:t>
      </w:r>
    </w:p>
    <w:p w14:paraId="5F10183C" w14:textId="77777777" w:rsidR="006D0F9A" w:rsidRPr="00B72547" w:rsidRDefault="006D0F9A" w:rsidP="006D0F9A">
      <w:pPr>
        <w:spacing w:before="120" w:after="120"/>
        <w:rPr>
          <w:rFonts w:ascii="Arial" w:hAnsi="Arial" w:cs="Arial"/>
        </w:rPr>
      </w:pPr>
    </w:p>
    <w:p w14:paraId="077EAFB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SEXTA – DOS CASOS OMISSOS </w:t>
      </w:r>
    </w:p>
    <w:p w14:paraId="22277A8A" w14:textId="77777777" w:rsidR="006D0F9A" w:rsidRPr="00B72547" w:rsidRDefault="006D0F9A" w:rsidP="006D0F9A">
      <w:pPr>
        <w:spacing w:before="120" w:after="120"/>
        <w:rPr>
          <w:rFonts w:ascii="Arial" w:hAnsi="Arial" w:cs="Arial"/>
        </w:rPr>
      </w:pPr>
      <w:r w:rsidRPr="00B72547">
        <w:rPr>
          <w:rFonts w:ascii="Arial" w:hAnsi="Arial" w:cs="Arial"/>
        </w:rPr>
        <w:t xml:space="preserve">16.1. Os casos omissos serão decididos pelo contratante, segundo as disposições contidas na Lei federal nº </w:t>
      </w:r>
      <w:r w:rsidRPr="00B72547">
        <w:rPr>
          <w:rFonts w:ascii="Arial" w:hAnsi="Arial" w:cs="Arial"/>
          <w:color w:val="auto"/>
        </w:rPr>
        <w:t>14.133/2021</w:t>
      </w:r>
      <w:r w:rsidRPr="00B72547">
        <w:rPr>
          <w:rFonts w:ascii="Arial" w:hAnsi="Arial" w:cs="Arial"/>
        </w:rPr>
        <w:t xml:space="preserve"> e demais normas aplicáveis. </w:t>
      </w:r>
    </w:p>
    <w:p w14:paraId="5F94B40E" w14:textId="77777777" w:rsidR="006D0F9A" w:rsidRPr="00B72547" w:rsidRDefault="006D0F9A" w:rsidP="006D0F9A">
      <w:pPr>
        <w:spacing w:before="120" w:after="120"/>
        <w:rPr>
          <w:rFonts w:ascii="Arial" w:hAnsi="Arial" w:cs="Arial"/>
        </w:rPr>
      </w:pPr>
    </w:p>
    <w:p w14:paraId="66CC7891"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SÉTIMA – DAS DISPOSIÇÕES ESPECIAIS </w:t>
      </w:r>
    </w:p>
    <w:p w14:paraId="4D3A39B4" w14:textId="77777777" w:rsidR="006D0F9A" w:rsidRPr="00B72547" w:rsidRDefault="006D0F9A" w:rsidP="006D0F9A">
      <w:pPr>
        <w:spacing w:before="120" w:after="120"/>
        <w:rPr>
          <w:rFonts w:ascii="Arial" w:hAnsi="Arial" w:cs="Arial"/>
        </w:rPr>
      </w:pPr>
      <w:r w:rsidRPr="00B72547">
        <w:rPr>
          <w:rFonts w:ascii="Arial" w:hAnsi="Arial" w:cs="Arial"/>
        </w:rPr>
        <w:t xml:space="preserve">17.1. Se qualquer das partes relevar eventual falta relacionada com a execução deste contrato, tal fato não significa liberação ou desoneração a qualquer delas. </w:t>
      </w:r>
    </w:p>
    <w:p w14:paraId="4DC47EDD" w14:textId="77777777" w:rsidR="006D0F9A" w:rsidRPr="00B72547" w:rsidRDefault="006D0F9A" w:rsidP="006D0F9A">
      <w:pPr>
        <w:spacing w:before="120" w:after="120"/>
        <w:rPr>
          <w:rFonts w:ascii="Arial" w:hAnsi="Arial" w:cs="Arial"/>
        </w:rPr>
      </w:pPr>
      <w:r w:rsidRPr="00B72547">
        <w:rPr>
          <w:rFonts w:ascii="Arial" w:hAnsi="Arial" w:cs="Arial"/>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B72547" w:rsidRDefault="00581559" w:rsidP="00581559">
      <w:pPr>
        <w:spacing w:after="120"/>
        <w:rPr>
          <w:rFonts w:ascii="Arial" w:hAnsi="Arial" w:cs="Arial"/>
        </w:rPr>
      </w:pPr>
      <w:r w:rsidRPr="00B72547">
        <w:rPr>
          <w:rFonts w:ascii="Arial" w:hAnsi="Arial" w:cs="Arial"/>
        </w:rPr>
        <w:t>17.3. Haverá consulta prévia ao CADIN/RS, pelo órgão ou entidade competente, nos termos da Lei nº 10.697/1996, regulame</w:t>
      </w:r>
      <w:r w:rsidRPr="00B72547">
        <w:rPr>
          <w:rFonts w:ascii="Arial" w:hAnsi="Arial" w:cs="Arial"/>
          <w:color w:val="000000" w:themeColor="text1"/>
        </w:rPr>
        <w:t>ntada pelo Decreto nº 36.888/1996.</w:t>
      </w:r>
    </w:p>
    <w:p w14:paraId="0643C146" w14:textId="19D6B884"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 O presente contrato somente terá eficácia após a assinatura das partes e divulgação no Portal Nacional de Contratações Públicas.</w:t>
      </w:r>
    </w:p>
    <w:p w14:paraId="705A5DDD" w14:textId="5D7163F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.1 Nos casos de urgência, a eficácia se dará a partir da assinatura das partes, permanecendo a exigência da divulgação no PNCP no prazo de 10 dias úteis.</w:t>
      </w:r>
    </w:p>
    <w:p w14:paraId="55CFD368" w14:textId="6215B80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5</w:t>
      </w:r>
      <w:r w:rsidRPr="00B72547">
        <w:rPr>
          <w:rFonts w:ascii="Arial" w:hAnsi="Arial" w:cs="Arial"/>
        </w:rPr>
        <w:t>. As partes devem cumprir fielmente as cláusulas avençadas neste contrato, respondendo pelas consequências de sua inexecução parcial ou total.</w:t>
      </w:r>
    </w:p>
    <w:p w14:paraId="20EE1AD2" w14:textId="77777777" w:rsidR="006D0F9A" w:rsidRPr="00B72547" w:rsidDel="00D4161C" w:rsidRDefault="006D0F9A" w:rsidP="006D0F9A">
      <w:pPr>
        <w:spacing w:before="120" w:after="120"/>
        <w:rPr>
          <w:rFonts w:ascii="Arial" w:hAnsi="Arial" w:cs="Arial"/>
        </w:rPr>
      </w:pPr>
    </w:p>
    <w:p w14:paraId="69879C30"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OITAVA - DAS DISPOSIÇÕES FINAIS</w:t>
      </w:r>
    </w:p>
    <w:p w14:paraId="127FDC98" w14:textId="77777777" w:rsidR="006D0F9A" w:rsidRPr="00B72547" w:rsidRDefault="006D0F9A" w:rsidP="006D0F9A">
      <w:pPr>
        <w:spacing w:before="120" w:after="120"/>
        <w:rPr>
          <w:rFonts w:ascii="Arial" w:hAnsi="Arial" w:cs="Arial"/>
        </w:rPr>
      </w:pPr>
      <w:r w:rsidRPr="00B72547">
        <w:rPr>
          <w:rFonts w:ascii="Arial" w:hAnsi="Arial" w:cs="Arial"/>
        </w:rPr>
        <w:t xml:space="preserve">18.1. Fica eleito o Foro de Porto Alegre, como o competente para dirimir quaisquer questões advindas deste contrato, com renúncia expressa a qualquer outro. </w:t>
      </w:r>
    </w:p>
    <w:p w14:paraId="4E3E700F" w14:textId="77777777" w:rsidR="006D0F9A" w:rsidRPr="00B72547" w:rsidRDefault="006D0F9A" w:rsidP="006D0F9A">
      <w:pPr>
        <w:spacing w:before="120" w:after="120"/>
        <w:rPr>
          <w:rFonts w:ascii="Arial" w:hAnsi="Arial" w:cs="Arial"/>
        </w:rPr>
      </w:pPr>
      <w:r w:rsidRPr="00B72547">
        <w:rPr>
          <w:rFonts w:ascii="Arial" w:hAnsi="Arial" w:cs="Arial"/>
        </w:rPr>
        <w:t xml:space="preserve">18.2. E, assim, por estarem as partes ajustadas e acordadas, lavram e assinam este contrato, na presença de 02 (duas) testemunhas, para que produza seus jurídicos efeitos. </w:t>
      </w:r>
    </w:p>
    <w:p w14:paraId="4C5DDC2B" w14:textId="77777777" w:rsidR="006D0F9A" w:rsidRPr="00B72547" w:rsidRDefault="006D0F9A" w:rsidP="006D0F9A">
      <w:pPr>
        <w:spacing w:before="120" w:after="120"/>
        <w:rPr>
          <w:rFonts w:ascii="Arial" w:hAnsi="Arial" w:cs="Arial"/>
        </w:rPr>
      </w:pPr>
    </w:p>
    <w:p w14:paraId="196213CF" w14:textId="77777777" w:rsidR="00F90604" w:rsidRPr="00B72547" w:rsidRDefault="00F90604" w:rsidP="006D0F9A">
      <w:pPr>
        <w:spacing w:before="120" w:after="120"/>
        <w:jc w:val="center"/>
        <w:rPr>
          <w:rFonts w:ascii="Arial" w:hAnsi="Arial" w:cs="Arial"/>
        </w:rPr>
      </w:pPr>
    </w:p>
    <w:p w14:paraId="6528A1CA" w14:textId="77777777" w:rsidR="00EB0213" w:rsidRPr="00B72547" w:rsidRDefault="00EB0213" w:rsidP="00EB0213">
      <w:pPr>
        <w:spacing w:after="120"/>
        <w:rPr>
          <w:rFonts w:ascii="Arial" w:hAnsi="Arial" w:cs="Arial"/>
        </w:rPr>
      </w:pPr>
      <w:r w:rsidRPr="00B72547">
        <w:rPr>
          <w:rFonts w:ascii="Arial" w:hAnsi="Arial" w:cs="Arial"/>
        </w:rPr>
        <w:t xml:space="preserve">_____________________, ____ de _____________ </w:t>
      </w:r>
      <w:proofErr w:type="spellStart"/>
      <w:r w:rsidRPr="00B72547">
        <w:rPr>
          <w:rFonts w:ascii="Arial" w:hAnsi="Arial" w:cs="Arial"/>
        </w:rPr>
        <w:t>de</w:t>
      </w:r>
      <w:proofErr w:type="spellEnd"/>
      <w:r w:rsidRPr="00B72547">
        <w:rPr>
          <w:rFonts w:ascii="Arial" w:hAnsi="Arial" w:cs="Arial"/>
        </w:rPr>
        <w:t xml:space="preserve"> ____.</w:t>
      </w:r>
    </w:p>
    <w:p w14:paraId="62D3A43D" w14:textId="77777777" w:rsidR="00EB0213" w:rsidRPr="00B72547" w:rsidRDefault="00EB0213" w:rsidP="00EB0213">
      <w:pPr>
        <w:spacing w:after="120"/>
        <w:rPr>
          <w:rFonts w:ascii="Arial" w:hAnsi="Arial" w:cs="Arial"/>
        </w:rPr>
      </w:pPr>
    </w:p>
    <w:p w14:paraId="6C509A8A" w14:textId="77777777" w:rsidR="00EB0213" w:rsidRPr="00B72547" w:rsidRDefault="00EB0213" w:rsidP="00EB0213">
      <w:pPr>
        <w:spacing w:after="120"/>
        <w:rPr>
          <w:rFonts w:ascii="Arial" w:hAnsi="Arial" w:cs="Arial"/>
        </w:rPr>
      </w:pPr>
      <w:r w:rsidRPr="00B72547">
        <w:rPr>
          <w:rFonts w:ascii="Arial" w:hAnsi="Arial" w:cs="Arial"/>
        </w:rPr>
        <w:t xml:space="preserve">CONTRATANTE </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CONTRATADO</w:t>
      </w:r>
    </w:p>
    <w:p w14:paraId="6B458CED" w14:textId="77777777" w:rsidR="00EB0213" w:rsidRPr="00B72547" w:rsidRDefault="00EB0213" w:rsidP="00EB0213">
      <w:pPr>
        <w:spacing w:after="120"/>
        <w:rPr>
          <w:rFonts w:ascii="Arial" w:hAnsi="Arial" w:cs="Arial"/>
        </w:rPr>
      </w:pPr>
      <w:r w:rsidRPr="00B72547">
        <w:rPr>
          <w:rFonts w:ascii="Arial" w:hAnsi="Arial" w:cs="Arial"/>
        </w:rPr>
        <w:t>[Nome da autoridade competente]</w:t>
      </w:r>
      <w:r w:rsidRPr="00B72547">
        <w:rPr>
          <w:rFonts w:ascii="Arial" w:hAnsi="Arial" w:cs="Arial"/>
        </w:rPr>
        <w:tab/>
      </w:r>
      <w:r w:rsidRPr="00B72547">
        <w:rPr>
          <w:rFonts w:ascii="Arial" w:hAnsi="Arial" w:cs="Arial"/>
        </w:rPr>
        <w:tab/>
      </w:r>
      <w:r w:rsidRPr="00B72547">
        <w:rPr>
          <w:rFonts w:ascii="Arial" w:hAnsi="Arial" w:cs="Arial"/>
        </w:rPr>
        <w:tab/>
        <w:t>[Representante]</w:t>
      </w:r>
    </w:p>
    <w:p w14:paraId="71337ED6" w14:textId="1D46B018" w:rsidR="006D0F9A" w:rsidRPr="00B72547" w:rsidRDefault="00EB0213" w:rsidP="00EB0213">
      <w:pPr>
        <w:spacing w:before="120" w:after="120"/>
        <w:jc w:val="left"/>
        <w:rPr>
          <w:rFonts w:ascii="Arial" w:hAnsi="Arial" w:cs="Arial"/>
        </w:rPr>
      </w:pPr>
      <w:r w:rsidRPr="00B72547">
        <w:rPr>
          <w:rFonts w:ascii="Arial" w:hAnsi="Arial" w:cs="Arial"/>
        </w:rPr>
        <w:t>[Nome do cargo]</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[Procurador/cargo]</w:t>
      </w:r>
      <w:r w:rsidR="006D0F9A" w:rsidRPr="00B72547">
        <w:rPr>
          <w:rFonts w:ascii="Arial" w:hAnsi="Arial" w:cs="Arial"/>
        </w:rPr>
        <w:br w:type="page"/>
      </w:r>
    </w:p>
    <w:p w14:paraId="5F95D4CC" w14:textId="081D07AF" w:rsidR="006D0F9A" w:rsidRPr="00B72547" w:rsidRDefault="00FD2496" w:rsidP="006D0F9A">
      <w:pPr>
        <w:pStyle w:val="Ttulo2"/>
        <w:ind w:firstLine="851"/>
        <w:rPr>
          <w:rFonts w:ascii="Arial" w:hAnsi="Arial" w:cs="Arial"/>
        </w:rPr>
      </w:pPr>
      <w:r w:rsidRPr="00B72547">
        <w:rPr>
          <w:rFonts w:ascii="Arial" w:hAnsi="Arial" w:cs="Arial"/>
        </w:rPr>
        <w:lastRenderedPageBreak/>
        <w:t>ANEXO II</w:t>
      </w:r>
      <w:r w:rsidR="006D0F9A" w:rsidRPr="00B72547">
        <w:rPr>
          <w:rFonts w:ascii="Arial" w:hAnsi="Arial" w:cs="Arial"/>
        </w:rPr>
        <w:t xml:space="preserve"> - CARTA DE FIANÇA BANCÁRIA PARA GARANTIA DE EXECUÇÃO CONTRATUAL (Modelo)</w:t>
      </w:r>
    </w:p>
    <w:p w14:paraId="12117618" w14:textId="77777777" w:rsidR="006D0F9A" w:rsidRPr="00B72547" w:rsidRDefault="006D0F9A" w:rsidP="006D0F9A">
      <w:pPr>
        <w:widowControl w:val="0"/>
        <w:rPr>
          <w:rFonts w:ascii="Arial" w:hAnsi="Arial" w:cs="Arial"/>
        </w:rPr>
      </w:pPr>
    </w:p>
    <w:p w14:paraId="42EC4458" w14:textId="77777777" w:rsidR="006D0F9A" w:rsidRDefault="006D0F9A" w:rsidP="006D0F9A">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B72547">
        <w:rPr>
          <w:rFonts w:ascii="Arial" w:hAnsi="Arial" w:cs="Arial"/>
        </w:rPr>
        <w:t>xx</w:t>
      </w:r>
      <w:proofErr w:type="spellEnd"/>
      <w:r w:rsidRPr="00B72547">
        <w:rPr>
          <w:rFonts w:ascii="Arial" w:hAnsi="Arial" w:cs="Arial"/>
        </w:rPr>
        <w:t xml:space="preserve">/ano], decorrente do processo licitatório [modalidade e número do instrumento convocatório da licitação – ex.: PE nº </w:t>
      </w:r>
      <w:proofErr w:type="spellStart"/>
      <w:r w:rsidRPr="00B72547">
        <w:rPr>
          <w:rFonts w:ascii="Arial" w:hAnsi="Arial" w:cs="Arial"/>
        </w:rPr>
        <w:t>xx</w:t>
      </w:r>
      <w:proofErr w:type="spellEnd"/>
      <w:r w:rsidRPr="00B72547">
        <w:rPr>
          <w:rFonts w:ascii="Arial" w:hAnsi="Arial" w:cs="Arial"/>
        </w:rPr>
        <w:t xml:space="preserve">/ano], firmado entre a afiançada e o(a)[órgão/entidade]para [objeto da licitação]. </w:t>
      </w:r>
    </w:p>
    <w:p w14:paraId="37914194" w14:textId="77777777" w:rsidR="00855B8F" w:rsidRPr="00B72547" w:rsidRDefault="00855B8F" w:rsidP="006D0F9A">
      <w:pPr>
        <w:rPr>
          <w:rFonts w:ascii="Arial" w:hAnsi="Arial" w:cs="Arial"/>
        </w:rPr>
      </w:pPr>
    </w:p>
    <w:p w14:paraId="2381EF6A" w14:textId="77777777" w:rsidR="007C0F96" w:rsidRPr="009A0835" w:rsidRDefault="006D0F9A"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w:t>
      </w:r>
      <w:r w:rsidR="007C0F96" w:rsidRPr="009A0835">
        <w:rPr>
          <w:rFonts w:ascii="Arial" w:eastAsia="Calibri" w:hAnsi="Arial" w:cs="Arial"/>
          <w:color w:val="000000"/>
          <w:sz w:val="22"/>
          <w:szCs w:val="22"/>
        </w:rPr>
        <w:t>A fiança ora concedida visa garantir o cumprimento, por parte de nossa afiançada, de todas as obrigações estipuladas no contrato retromencionado, abrangendo o pagamento de:  </w:t>
      </w:r>
    </w:p>
    <w:p w14:paraId="4ACA884E"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56DBE729"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4D3FED0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8751D4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4A983478" w14:textId="77777777" w:rsidR="00855B8F" w:rsidRDefault="00855B8F" w:rsidP="009A0835">
      <w:pPr>
        <w:rPr>
          <w:rFonts w:ascii="Arial" w:hAnsi="Arial" w:cs="Arial"/>
        </w:rPr>
      </w:pPr>
    </w:p>
    <w:p w14:paraId="7D06C4B3" w14:textId="5BE24B68" w:rsidR="006D0F9A" w:rsidRPr="00B72547" w:rsidRDefault="006D0F9A" w:rsidP="006D0F9A">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proofErr w:type="spellStart"/>
      <w:r w:rsidR="00B5779C">
        <w:rPr>
          <w:rFonts w:ascii="Arial" w:hAnsi="Arial" w:cs="Arial"/>
        </w:rPr>
        <w:t>dd</w:t>
      </w:r>
      <w:proofErr w:type="spellEnd"/>
      <w:r w:rsidR="00B5779C">
        <w:rPr>
          <w:rFonts w:ascii="Arial" w:hAnsi="Arial" w:cs="Arial"/>
        </w:rPr>
        <w:t xml:space="preserve"> </w:t>
      </w:r>
      <w:r w:rsidR="001103DF">
        <w:rPr>
          <w:rFonts w:ascii="Arial" w:hAnsi="Arial" w:cs="Arial"/>
        </w:rPr>
        <w:t xml:space="preserve">de </w:t>
      </w:r>
      <w:proofErr w:type="spellStart"/>
      <w:r w:rsidR="001103DF">
        <w:rPr>
          <w:rFonts w:ascii="Arial" w:hAnsi="Arial" w:cs="Arial"/>
        </w:rPr>
        <w:t>mmmm</w:t>
      </w:r>
      <w:proofErr w:type="spellEnd"/>
      <w:r w:rsidR="001103DF">
        <w:rPr>
          <w:rFonts w:ascii="Arial" w:hAnsi="Arial" w:cs="Arial"/>
        </w:rPr>
        <w:t xml:space="preserve"> de </w:t>
      </w:r>
      <w:proofErr w:type="spellStart"/>
      <w:r w:rsidR="001103DF">
        <w:rPr>
          <w:rFonts w:ascii="Arial" w:hAnsi="Arial" w:cs="Arial"/>
        </w:rPr>
        <w:t>aaaa</w:t>
      </w:r>
      <w:proofErr w:type="spellEnd"/>
      <w:r w:rsidRPr="00B72547">
        <w:rPr>
          <w:rFonts w:ascii="Arial" w:hAnsi="Arial" w:cs="Arial"/>
        </w:rPr>
        <w:t xml:space="preserve">. </w:t>
      </w:r>
    </w:p>
    <w:p w14:paraId="7CC9D619" w14:textId="77777777" w:rsidR="00855B8F" w:rsidRDefault="00855B8F" w:rsidP="006D0F9A">
      <w:pPr>
        <w:rPr>
          <w:rFonts w:ascii="Arial" w:hAnsi="Arial" w:cs="Arial"/>
        </w:rPr>
      </w:pPr>
    </w:p>
    <w:p w14:paraId="07B4F3FA" w14:textId="19EB8E96" w:rsidR="006D0F9A" w:rsidRPr="00B72547" w:rsidRDefault="006D0F9A" w:rsidP="006D0F9A">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Default="00855B8F" w:rsidP="006D0F9A">
      <w:pPr>
        <w:rPr>
          <w:rFonts w:ascii="Arial" w:hAnsi="Arial" w:cs="Arial"/>
        </w:rPr>
      </w:pPr>
    </w:p>
    <w:p w14:paraId="4400757E" w14:textId="143650D9" w:rsidR="006D0F9A" w:rsidRPr="00B72547" w:rsidRDefault="006D0F9A" w:rsidP="006D0F9A">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7D9CC021" w14:textId="77777777" w:rsidR="009A0835" w:rsidRDefault="009A0835" w:rsidP="006D0F9A">
      <w:pPr>
        <w:rPr>
          <w:rFonts w:ascii="Arial" w:hAnsi="Arial" w:cs="Arial"/>
        </w:rPr>
      </w:pPr>
    </w:p>
    <w:p w14:paraId="6E3E7C5C" w14:textId="77777777" w:rsidR="009A0835" w:rsidRDefault="006D0F9A" w:rsidP="006D0F9A">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B72547" w:rsidRDefault="006D0F9A" w:rsidP="006D0F9A">
      <w:pPr>
        <w:rPr>
          <w:rFonts w:ascii="Arial" w:hAnsi="Arial" w:cs="Arial"/>
        </w:rPr>
      </w:pPr>
      <w:r w:rsidRPr="00B72547">
        <w:rPr>
          <w:rFonts w:ascii="Arial" w:hAnsi="Arial" w:cs="Arial"/>
        </w:rPr>
        <w:t>[órgão/entidade].</w:t>
      </w:r>
    </w:p>
    <w:p w14:paraId="62759FCC" w14:textId="77777777" w:rsidR="009A0835" w:rsidRDefault="009A0835" w:rsidP="006D0F9A">
      <w:pPr>
        <w:rPr>
          <w:rFonts w:ascii="Arial" w:hAnsi="Arial" w:cs="Arial"/>
        </w:rPr>
      </w:pPr>
    </w:p>
    <w:p w14:paraId="30EDC76D" w14:textId="2B2FC3C1" w:rsidR="006D0F9A" w:rsidRPr="00B72547" w:rsidRDefault="006D0F9A" w:rsidP="006D0F9A">
      <w:pPr>
        <w:rPr>
          <w:rFonts w:ascii="Arial" w:hAnsi="Arial" w:cs="Arial"/>
        </w:rPr>
      </w:pPr>
      <w:r w:rsidRPr="00B72547">
        <w:rPr>
          <w:rFonts w:ascii="Arial" w:hAnsi="Arial" w:cs="Arial"/>
        </w:rPr>
        <w:lastRenderedPageBreak/>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Default="009A0835" w:rsidP="006D0F9A">
      <w:pPr>
        <w:rPr>
          <w:rFonts w:ascii="Arial" w:hAnsi="Arial" w:cs="Arial"/>
        </w:rPr>
      </w:pPr>
    </w:p>
    <w:p w14:paraId="2D085D71" w14:textId="0EB4320A" w:rsidR="006D0F9A" w:rsidRPr="00B72547" w:rsidRDefault="006D0F9A" w:rsidP="006D0F9A">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Default="009A0835" w:rsidP="006D0F9A">
      <w:pPr>
        <w:rPr>
          <w:rFonts w:ascii="Arial" w:hAnsi="Arial" w:cs="Arial"/>
        </w:rPr>
      </w:pPr>
    </w:p>
    <w:p w14:paraId="34F57E69" w14:textId="30B0EDC5" w:rsidR="006D0F9A" w:rsidRPr="00B72547" w:rsidRDefault="006D0F9A" w:rsidP="006D0F9A">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Default="009A0835" w:rsidP="006D0F9A">
      <w:pPr>
        <w:rPr>
          <w:rFonts w:ascii="Arial" w:hAnsi="Arial" w:cs="Arial"/>
        </w:rPr>
      </w:pPr>
    </w:p>
    <w:p w14:paraId="48FF4B20" w14:textId="1D438D03" w:rsidR="006D0F9A" w:rsidRPr="00B72547" w:rsidRDefault="006D0F9A" w:rsidP="006D0F9A">
      <w:pPr>
        <w:rPr>
          <w:rFonts w:ascii="Arial" w:hAnsi="Arial" w:cs="Arial"/>
        </w:rPr>
      </w:pPr>
      <w:r w:rsidRPr="00B72547">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B72547" w:rsidRDefault="006D0F9A" w:rsidP="006D0F9A">
      <w:pPr>
        <w:rPr>
          <w:rFonts w:ascii="Arial" w:hAnsi="Arial" w:cs="Arial"/>
        </w:rPr>
      </w:pPr>
    </w:p>
    <w:p w14:paraId="4E5DC055" w14:textId="77777777" w:rsidR="006D0F9A" w:rsidRPr="00B72547" w:rsidRDefault="006D0F9A" w:rsidP="006D0F9A">
      <w:pPr>
        <w:rPr>
          <w:rFonts w:ascii="Arial" w:hAnsi="Arial" w:cs="Arial"/>
        </w:rPr>
      </w:pPr>
    </w:p>
    <w:p w14:paraId="7DA869E5" w14:textId="77777777" w:rsidR="006D0F9A" w:rsidRPr="00B72547" w:rsidRDefault="006D0F9A" w:rsidP="006D0F9A">
      <w:pPr>
        <w:rPr>
          <w:rFonts w:ascii="Arial" w:hAnsi="Arial" w:cs="Arial"/>
        </w:rPr>
      </w:pPr>
      <w:r w:rsidRPr="00B72547">
        <w:rPr>
          <w:rFonts w:ascii="Arial" w:hAnsi="Arial" w:cs="Arial"/>
        </w:rPr>
        <w:t xml:space="preserve">(Local e data) </w:t>
      </w:r>
    </w:p>
    <w:p w14:paraId="40F38169" w14:textId="77777777" w:rsidR="006D0F9A" w:rsidRPr="00B72547" w:rsidRDefault="006D0F9A" w:rsidP="006D0F9A">
      <w:pPr>
        <w:rPr>
          <w:rFonts w:ascii="Arial" w:hAnsi="Arial" w:cs="Arial"/>
        </w:rPr>
      </w:pPr>
      <w:r w:rsidRPr="00B72547">
        <w:rPr>
          <w:rFonts w:ascii="Arial" w:hAnsi="Arial" w:cs="Arial"/>
        </w:rPr>
        <w:t xml:space="preserve">(Instituição garantidora) </w:t>
      </w:r>
    </w:p>
    <w:p w14:paraId="58B85F80" w14:textId="77777777" w:rsidR="006D0F9A" w:rsidRPr="00B72547" w:rsidRDefault="006D0F9A" w:rsidP="006D0F9A">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6D0F9A">
      <w:pPr>
        <w:pStyle w:val="Ttulo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trPr>
          <w:trHeight w:val="366"/>
        </w:trPr>
        <w:tc>
          <w:tcPr>
            <w:tcW w:w="659" w:type="dxa"/>
            <w:gridSpan w:val="2"/>
            <w:vMerge w:val="restart"/>
            <w:tcBorders>
              <w:top w:val="single" w:sz="4" w:space="0" w:color="000000"/>
              <w:left w:val="single" w:sz="4" w:space="0" w:color="000000"/>
              <w:bottom w:val="single" w:sz="4" w:space="0" w:color="000000"/>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bottom w:val="single" w:sz="4" w:space="0" w:color="000000"/>
              <w:right w:val="single" w:sz="4" w:space="0" w:color="000000"/>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00A400C5">
        <w:trPr>
          <w:trHeight w:val="599"/>
        </w:trPr>
        <w:tc>
          <w:tcPr>
            <w:tcW w:w="659" w:type="dxa"/>
            <w:gridSpan w:val="2"/>
            <w:vMerge/>
            <w:tcBorders>
              <w:top w:val="single" w:sz="4" w:space="0" w:color="000000"/>
              <w:left w:val="single" w:sz="4" w:space="0" w:color="000000"/>
              <w:bottom w:val="single" w:sz="4" w:space="0" w:color="000000"/>
            </w:tcBorders>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tcBorders>
              <w:top w:val="single" w:sz="4" w:space="0" w:color="000000"/>
              <w:bottom w:val="single" w:sz="4" w:space="0" w:color="000000"/>
              <w:right w:val="single" w:sz="4" w:space="0" w:color="000000"/>
            </w:tcBorders>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00A400C5">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00A400C5">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00A400C5">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00A400C5">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00A400C5">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00A400C5">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00A400C5">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r w:rsidR="006D0F9A" w:rsidRPr="003132E8" w14:paraId="5F442D79"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33F2169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695882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39DFEC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tc>
      </w:tr>
    </w:tbl>
    <w:p w14:paraId="47265CF9" w14:textId="67C111A1" w:rsidR="004D268F" w:rsidRPr="00B72547" w:rsidRDefault="004D268F" w:rsidP="00AD01DF">
      <w:pPr>
        <w:spacing w:before="120" w:after="120"/>
        <w:rPr>
          <w:rFonts w:ascii="Arial" w:hAnsi="Arial" w:cs="Arial"/>
        </w:rPr>
      </w:pPr>
    </w:p>
    <w:p w14:paraId="436C96D7" w14:textId="6B1D3308" w:rsidR="004D268F" w:rsidRPr="00B72547" w:rsidRDefault="00FD2496" w:rsidP="004D268F">
      <w:pPr>
        <w:pStyle w:val="Ttulo2"/>
        <w:spacing w:before="120" w:after="120"/>
        <w:rPr>
          <w:rFonts w:ascii="Arial" w:hAnsi="Arial" w:cs="Arial"/>
        </w:rPr>
      </w:pPr>
      <w:r w:rsidRPr="00B72547">
        <w:rPr>
          <w:rFonts w:ascii="Arial" w:hAnsi="Arial" w:cs="Arial"/>
        </w:rPr>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5157" w:type="pct"/>
        <w:tblInd w:w="-172" w:type="dxa"/>
        <w:tblLook w:val="04A0" w:firstRow="1" w:lastRow="0" w:firstColumn="1" w:lastColumn="0" w:noHBand="0" w:noVBand="1"/>
      </w:tblPr>
      <w:tblGrid>
        <w:gridCol w:w="1803"/>
        <w:gridCol w:w="8712"/>
      </w:tblGrid>
      <w:tr w:rsidR="004D268F" w:rsidRPr="00B72547" w14:paraId="37254B0C" w14:textId="77777777">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B72547" w:rsidRDefault="004D268F">
            <w:pPr>
              <w:ind w:right="-1"/>
              <w:jc w:val="center"/>
              <w:outlineLvl w:val="1"/>
              <w:rPr>
                <w:rFonts w:ascii="Arial" w:hAnsi="Arial" w:cs="Arial"/>
                <w:b/>
              </w:rPr>
            </w:pPr>
            <w:r w:rsidRPr="00B72547">
              <w:rPr>
                <w:rFonts w:ascii="Arial" w:hAnsi="Arial" w:cs="Arial"/>
                <w:b/>
              </w:rPr>
              <w:t>Complemento ou Modificação</w:t>
            </w:r>
          </w:p>
        </w:tc>
      </w:tr>
      <w:tr w:rsidR="004838B7" w:rsidRPr="00B72547" w14:paraId="2B00DEA1" w14:textId="77777777">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838B7" w:rsidRPr="00B72547" w:rsidRDefault="004838B7" w:rsidP="004838B7">
            <w:pPr>
              <w:spacing w:before="120" w:after="120"/>
              <w:rPr>
                <w:rFonts w:ascii="Arial" w:hAnsi="Arial" w:cs="Arial"/>
              </w:rPr>
            </w:pPr>
            <w:r w:rsidRPr="00B72547">
              <w:rPr>
                <w:rFonts w:ascii="Arial" w:hAnsi="Arial" w:cs="Arial"/>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07874BE6" w:rsidR="004838B7" w:rsidRPr="00B72547" w:rsidRDefault="004838B7" w:rsidP="004838B7">
            <w:pPr>
              <w:spacing w:before="120" w:after="120"/>
              <w:ind w:right="-1"/>
              <w:rPr>
                <w:rFonts w:ascii="Arial" w:hAnsi="Arial" w:cs="Arial"/>
                <w:color w:val="auto"/>
                <w:lang w:eastAsia="en-US"/>
              </w:rPr>
            </w:pPr>
            <w:r>
              <w:rPr>
                <w:bCs/>
                <w:lang w:eastAsia="en-US"/>
              </w:rPr>
              <w:t>DEPARTAMENTO AUTÔNOMO DE ESTRADAS DE RODAGEM</w:t>
            </w:r>
          </w:p>
        </w:tc>
      </w:tr>
      <w:tr w:rsidR="004838B7" w:rsidRPr="00B72547" w14:paraId="1ECCE734" w14:textId="77777777">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838B7" w:rsidRPr="00B72547" w:rsidRDefault="004838B7" w:rsidP="004838B7">
            <w:pPr>
              <w:spacing w:before="120" w:after="120"/>
              <w:rPr>
                <w:rFonts w:ascii="Arial" w:hAnsi="Arial" w:cs="Arial"/>
              </w:rPr>
            </w:pPr>
            <w:r w:rsidRPr="00B72547">
              <w:rPr>
                <w:rFonts w:ascii="Arial" w:hAnsi="Arial" w:cs="Arial"/>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DB7DA1" w14:textId="5606AE81" w:rsidR="002A1206" w:rsidRPr="002A1206" w:rsidRDefault="00477635" w:rsidP="00477635">
            <w:pPr>
              <w:pStyle w:val="PargrafodaLista"/>
              <w:ind w:left="0"/>
              <w:jc w:val="center"/>
              <w:rPr>
                <w:rFonts w:ascii="Arial" w:hAnsi="Arial" w:cs="Arial"/>
                <w:b/>
                <w:color w:val="5B5B5F"/>
                <w:sz w:val="28"/>
                <w:szCs w:val="28"/>
              </w:rPr>
            </w:pPr>
            <w:r>
              <w:rPr>
                <w:rFonts w:ascii="Arial" w:hAnsi="Arial" w:cs="Arial"/>
                <w:b/>
                <w:color w:val="5B5B5F"/>
                <w:sz w:val="28"/>
                <w:szCs w:val="28"/>
              </w:rPr>
              <w:t>OBJETO</w:t>
            </w:r>
          </w:p>
          <w:p w14:paraId="362CB151" w14:textId="77777777" w:rsidR="00EF4643" w:rsidRPr="00EF4643" w:rsidRDefault="00EF4643" w:rsidP="00EF4643">
            <w:pPr>
              <w:jc w:val="left"/>
              <w:rPr>
                <w:rFonts w:ascii="Arial Nova" w:hAnsi="Arial Nova" w:cstheme="minorHAnsi"/>
                <w:b/>
                <w:color w:val="FF0000"/>
                <w:sz w:val="20"/>
                <w:szCs w:val="20"/>
              </w:rPr>
            </w:pPr>
            <w:r w:rsidRPr="00EF4643">
              <w:rPr>
                <w:rFonts w:ascii="Arial Nova" w:hAnsi="Arial Nova" w:cstheme="minorHAnsi"/>
                <w:b/>
                <w:color w:val="FF0000"/>
                <w:sz w:val="20"/>
                <w:szCs w:val="20"/>
              </w:rPr>
              <w:t xml:space="preserve">Serviço de roçada -  VRS </w:t>
            </w:r>
            <w:proofErr w:type="gramStart"/>
            <w:r w:rsidRPr="00EF4643">
              <w:rPr>
                <w:rFonts w:ascii="Arial Nova" w:hAnsi="Arial Nova" w:cstheme="minorHAnsi"/>
                <w:b/>
                <w:color w:val="FF0000"/>
                <w:sz w:val="20"/>
                <w:szCs w:val="20"/>
              </w:rPr>
              <w:t>802 ,</w:t>
            </w:r>
            <w:proofErr w:type="gramEnd"/>
            <w:r w:rsidRPr="00EF4643">
              <w:rPr>
                <w:rFonts w:ascii="Arial Nova" w:hAnsi="Arial Nova" w:cstheme="minorHAnsi"/>
                <w:b/>
                <w:color w:val="FF0000"/>
                <w:sz w:val="20"/>
                <w:szCs w:val="20"/>
              </w:rPr>
              <w:t xml:space="preserve"> trecho 0010 - </w:t>
            </w:r>
            <w:proofErr w:type="spellStart"/>
            <w:r w:rsidRPr="00EF4643">
              <w:rPr>
                <w:rFonts w:ascii="Arial Nova" w:hAnsi="Arial Nova" w:cstheme="minorHAnsi"/>
                <w:b/>
                <w:color w:val="FF0000"/>
                <w:sz w:val="20"/>
                <w:szCs w:val="20"/>
              </w:rPr>
              <w:t>Entr</w:t>
            </w:r>
            <w:proofErr w:type="spellEnd"/>
            <w:r w:rsidRPr="00EF4643">
              <w:rPr>
                <w:rFonts w:ascii="Arial Nova" w:hAnsi="Arial Nova" w:cstheme="minorHAnsi"/>
                <w:b/>
                <w:color w:val="FF0000"/>
                <w:sz w:val="20"/>
                <w:szCs w:val="20"/>
              </w:rPr>
              <w:t>. BR 392-Morro Redondo</w:t>
            </w:r>
          </w:p>
          <w:p w14:paraId="6B9B42FF" w14:textId="77777777" w:rsidR="00EF4643" w:rsidRPr="00EF4643" w:rsidRDefault="00EF4643" w:rsidP="00EF4643">
            <w:pPr>
              <w:jc w:val="left"/>
              <w:rPr>
                <w:rFonts w:ascii="Arial Nova" w:hAnsi="Arial Nova" w:cstheme="minorHAnsi"/>
                <w:b/>
                <w:color w:val="FF0000"/>
                <w:sz w:val="20"/>
                <w:szCs w:val="20"/>
              </w:rPr>
            </w:pPr>
            <w:r w:rsidRPr="00EF4643">
              <w:rPr>
                <w:rFonts w:ascii="Arial Nova" w:hAnsi="Arial Nova" w:cstheme="minorHAnsi"/>
                <w:b/>
                <w:color w:val="FF0000"/>
                <w:sz w:val="20"/>
                <w:szCs w:val="20"/>
              </w:rPr>
              <w:t>Serviço de roçada, sendo 8,2 km de roçada com 3m de largura, e 8,2 km de poda de arbustos, com 5m de altura</w:t>
            </w:r>
          </w:p>
          <w:p w14:paraId="0039F848" w14:textId="29C900A3" w:rsidR="00B572DB" w:rsidRPr="002401A4" w:rsidRDefault="00B572DB" w:rsidP="002A683D">
            <w:pPr>
              <w:pStyle w:val="PargrafodaLista"/>
              <w:rPr>
                <w:rFonts w:ascii="Arial" w:hAnsi="Arial" w:cs="Arial"/>
                <w:b/>
                <w:color w:val="FF0000"/>
                <w:sz w:val="28"/>
                <w:szCs w:val="28"/>
              </w:rPr>
            </w:pPr>
          </w:p>
          <w:p w14:paraId="4AF69FD2" w14:textId="253DC53D" w:rsidR="00B572DB" w:rsidRPr="002401A4" w:rsidRDefault="00B572DB" w:rsidP="00B572DB">
            <w:pPr>
              <w:rPr>
                <w:i/>
                <w:iCs/>
                <w:color w:val="FF0000"/>
                <w:lang w:eastAsia="en-US"/>
              </w:rPr>
            </w:pPr>
            <w:r w:rsidRPr="002401A4">
              <w:rPr>
                <w:i/>
                <w:iCs/>
                <w:color w:val="FF0000"/>
                <w:lang w:eastAsia="en-US"/>
              </w:rPr>
              <w:t>* Local de entrega: P</w:t>
            </w:r>
            <w:r w:rsidR="002A683D">
              <w:rPr>
                <w:i/>
                <w:iCs/>
                <w:color w:val="FF0000"/>
                <w:lang w:eastAsia="en-US"/>
              </w:rPr>
              <w:t>elotas</w:t>
            </w:r>
            <w:r w:rsidRPr="002401A4">
              <w:rPr>
                <w:i/>
                <w:iCs/>
                <w:color w:val="FF0000"/>
                <w:lang w:eastAsia="en-US"/>
              </w:rPr>
              <w:t>/RS</w:t>
            </w:r>
          </w:p>
          <w:p w14:paraId="7DC58D5B" w14:textId="212EF296" w:rsidR="004838B7" w:rsidRPr="000B748C" w:rsidRDefault="00B572DB" w:rsidP="00EC2904">
            <w:pPr>
              <w:rPr>
                <w:rFonts w:ascii="Arial" w:hAnsi="Arial" w:cs="Arial"/>
                <w:b/>
                <w:color w:val="5B5B5F"/>
                <w:sz w:val="28"/>
                <w:szCs w:val="28"/>
              </w:rPr>
            </w:pPr>
            <w:r w:rsidRPr="002401A4">
              <w:rPr>
                <w:b/>
                <w:i/>
                <w:iCs/>
                <w:color w:val="FF0000"/>
                <w:lang w:eastAsia="en-US"/>
              </w:rPr>
              <w:t>*</w:t>
            </w:r>
            <w:r w:rsidRPr="002401A4">
              <w:rPr>
                <w:i/>
                <w:iCs/>
                <w:color w:val="FF0000"/>
                <w:lang w:eastAsia="en-US"/>
              </w:rPr>
              <w:t>Prazo de entrega: até 20 dias após recebimento do empenho.</w:t>
            </w:r>
          </w:p>
        </w:tc>
      </w:tr>
      <w:tr w:rsidR="004838B7" w:rsidRPr="00B72547" w14:paraId="7B470866" w14:textId="77777777">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838B7" w:rsidRPr="00B72547" w:rsidRDefault="004838B7" w:rsidP="004838B7">
            <w:pPr>
              <w:spacing w:before="120" w:after="120"/>
              <w:rPr>
                <w:rFonts w:ascii="Arial" w:hAnsi="Arial" w:cs="Arial"/>
              </w:rPr>
            </w:pPr>
            <w:r w:rsidRPr="00B72547">
              <w:rPr>
                <w:rFonts w:ascii="Arial" w:hAnsi="Arial" w:cs="Arial"/>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t>compras.rs.gov.br</w:t>
            </w:r>
          </w:p>
        </w:tc>
      </w:tr>
      <w:tr w:rsidR="004838B7" w:rsidRPr="00B72547" w14:paraId="1BCBFE7C" w14:textId="77777777">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838B7" w:rsidRPr="00B72547" w:rsidRDefault="004838B7" w:rsidP="004838B7">
            <w:pPr>
              <w:spacing w:before="120" w:after="120"/>
              <w:rPr>
                <w:rFonts w:ascii="Arial" w:hAnsi="Arial" w:cs="Arial"/>
              </w:rPr>
            </w:pPr>
            <w:r w:rsidRPr="00B72547">
              <w:rPr>
                <w:rFonts w:ascii="Arial" w:hAnsi="Arial" w:cs="Arial"/>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888A27" w14:textId="401FB0DF" w:rsidR="004838B7" w:rsidRPr="002401A4" w:rsidRDefault="004838B7" w:rsidP="004838B7">
            <w:pPr>
              <w:widowControl w:val="0"/>
              <w:spacing w:after="40"/>
              <w:rPr>
                <w:b/>
                <w:color w:val="FF0000"/>
              </w:rPr>
            </w:pPr>
            <w:r w:rsidRPr="002401A4">
              <w:rPr>
                <w:b/>
                <w:color w:val="FF0000"/>
              </w:rPr>
              <w:t xml:space="preserve">Data: </w:t>
            </w:r>
            <w:r w:rsidR="002A683D">
              <w:rPr>
                <w:b/>
                <w:color w:val="FF0000"/>
              </w:rPr>
              <w:t>1</w:t>
            </w:r>
            <w:r w:rsidR="00C13942">
              <w:rPr>
                <w:b/>
                <w:color w:val="FF0000"/>
              </w:rPr>
              <w:t>4</w:t>
            </w:r>
            <w:r w:rsidR="00EC2904" w:rsidRPr="002401A4">
              <w:rPr>
                <w:b/>
                <w:color w:val="FF0000"/>
              </w:rPr>
              <w:t>/1</w:t>
            </w:r>
            <w:r w:rsidR="002A683D">
              <w:rPr>
                <w:b/>
                <w:color w:val="FF0000"/>
              </w:rPr>
              <w:t>1</w:t>
            </w:r>
            <w:r w:rsidRPr="002401A4">
              <w:rPr>
                <w:b/>
                <w:color w:val="FF0000"/>
              </w:rPr>
              <w:t>/2023</w:t>
            </w:r>
          </w:p>
          <w:p w14:paraId="6DDB940F" w14:textId="6EE386F4" w:rsidR="004838B7" w:rsidRPr="00B72547" w:rsidRDefault="004838B7" w:rsidP="00EF4643">
            <w:pPr>
              <w:spacing w:before="120" w:after="120"/>
              <w:rPr>
                <w:rFonts w:ascii="Arial" w:hAnsi="Arial" w:cs="Arial"/>
              </w:rPr>
            </w:pPr>
            <w:r w:rsidRPr="002401A4">
              <w:rPr>
                <w:b/>
                <w:color w:val="FF0000"/>
              </w:rPr>
              <w:t xml:space="preserve">Horário: </w:t>
            </w:r>
            <w:r w:rsidR="00EF4643">
              <w:rPr>
                <w:b/>
                <w:color w:val="FF0000"/>
              </w:rPr>
              <w:t>10h</w:t>
            </w:r>
          </w:p>
        </w:tc>
      </w:tr>
      <w:tr w:rsidR="004838B7" w:rsidRPr="00B72547" w14:paraId="73F97478"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838B7" w:rsidRPr="00B72547" w:rsidRDefault="004838B7" w:rsidP="004838B7">
            <w:pPr>
              <w:spacing w:before="120" w:after="120"/>
              <w:rPr>
                <w:rFonts w:ascii="Arial" w:hAnsi="Arial" w:cs="Arial"/>
                <w:color w:val="000000" w:themeColor="text1"/>
              </w:rPr>
            </w:pPr>
            <w:r w:rsidRPr="00B72547">
              <w:rPr>
                <w:rFonts w:ascii="Arial" w:hAnsi="Arial" w:cs="Arial"/>
                <w:color w:val="000000" w:themeColor="text1"/>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F8967F5" w:rsidR="004838B7" w:rsidRPr="00D92773" w:rsidRDefault="004838B7" w:rsidP="00477635">
            <w:pPr>
              <w:spacing w:before="120" w:after="120"/>
              <w:rPr>
                <w:rFonts w:ascii="Arial" w:hAnsi="Arial" w:cs="Arial"/>
                <w:color w:val="000000" w:themeColor="text1"/>
              </w:rPr>
            </w:pPr>
            <w:r w:rsidRPr="004838B7">
              <w:rPr>
                <w:rFonts w:ascii="Arial" w:hAnsi="Arial" w:cs="Arial"/>
                <w:color w:val="000000" w:themeColor="text1"/>
              </w:rPr>
              <w:t xml:space="preserve"> Participação </w:t>
            </w:r>
            <w:r w:rsidR="00477635">
              <w:rPr>
                <w:rFonts w:ascii="Arial" w:hAnsi="Arial" w:cs="Arial"/>
                <w:color w:val="000000" w:themeColor="text1"/>
              </w:rPr>
              <w:t>exclusiva</w:t>
            </w:r>
            <w:r w:rsidRPr="004838B7">
              <w:rPr>
                <w:rFonts w:ascii="Arial" w:hAnsi="Arial" w:cs="Arial"/>
                <w:color w:val="000000" w:themeColor="text1"/>
              </w:rPr>
              <w:t xml:space="preserve"> de Microempresa e Empresa de Pequeno Porte.</w:t>
            </w:r>
          </w:p>
        </w:tc>
      </w:tr>
      <w:tr w:rsidR="004838B7" w:rsidRPr="00B72547" w14:paraId="5B46B389" w14:textId="77777777">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838B7" w:rsidRPr="00B72547" w:rsidRDefault="004838B7" w:rsidP="004838B7">
            <w:pPr>
              <w:spacing w:before="120" w:after="120"/>
              <w:rPr>
                <w:rFonts w:ascii="Arial" w:hAnsi="Arial" w:cs="Arial"/>
              </w:rPr>
            </w:pPr>
            <w:r w:rsidRPr="00B72547">
              <w:rPr>
                <w:rFonts w:ascii="Arial" w:hAnsi="Arial" w:cs="Arial"/>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B148E7" w14:textId="5359C84A" w:rsidR="004838B7" w:rsidRPr="00B72547" w:rsidRDefault="000C7822" w:rsidP="004838B7">
            <w:pPr>
              <w:spacing w:before="120" w:after="120"/>
              <w:rPr>
                <w:rFonts w:ascii="Arial" w:hAnsi="Arial" w:cs="Arial"/>
                <w:color w:val="auto"/>
              </w:rPr>
            </w:pPr>
            <w:r>
              <w:rPr>
                <w:rFonts w:ascii="Arial" w:hAnsi="Arial" w:cs="Arial"/>
                <w:color w:val="auto"/>
              </w:rPr>
              <w:t xml:space="preserve">Não será </w:t>
            </w:r>
            <w:r w:rsidR="004838B7" w:rsidRPr="00B72547">
              <w:rPr>
                <w:rFonts w:ascii="Arial" w:hAnsi="Arial" w:cs="Arial"/>
                <w:color w:val="auto"/>
              </w:rPr>
              <w:t>permitida participação de Consórcio:</w:t>
            </w:r>
          </w:p>
        </w:tc>
      </w:tr>
      <w:tr w:rsidR="004838B7" w:rsidRPr="00B72547" w14:paraId="784A1A0B"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838B7" w:rsidRPr="00B72547" w:rsidRDefault="004838B7" w:rsidP="004838B7">
            <w:pPr>
              <w:spacing w:before="120" w:after="120"/>
              <w:rPr>
                <w:rFonts w:ascii="Arial" w:hAnsi="Arial" w:cs="Arial"/>
                <w:color w:val="auto"/>
              </w:rPr>
            </w:pPr>
            <w:r w:rsidRPr="00B72547">
              <w:rPr>
                <w:rFonts w:ascii="Arial" w:hAnsi="Arial" w:cs="Arial"/>
                <w:color w:val="auto"/>
              </w:rPr>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CADF3" w14:textId="3665AC94" w:rsidR="004838B7" w:rsidRPr="00B72547" w:rsidRDefault="000C7822" w:rsidP="004838B7">
            <w:pPr>
              <w:tabs>
                <w:tab w:val="left" w:pos="8187"/>
              </w:tabs>
              <w:spacing w:before="120" w:after="120"/>
              <w:ind w:right="-1"/>
              <w:rPr>
                <w:rFonts w:ascii="Arial" w:hAnsi="Arial" w:cs="Arial"/>
                <w:color w:val="auto"/>
              </w:rPr>
            </w:pPr>
            <w:r>
              <w:rPr>
                <w:rFonts w:ascii="Arial" w:hAnsi="Arial" w:cs="Arial"/>
                <w:color w:val="auto"/>
              </w:rPr>
              <w:t>Não será</w:t>
            </w:r>
            <w:r w:rsidR="004838B7" w:rsidRPr="00B72547">
              <w:rPr>
                <w:rFonts w:ascii="Arial" w:hAnsi="Arial" w:cs="Arial"/>
                <w:color w:val="auto"/>
              </w:rPr>
              <w:t xml:space="preserve"> permitida a participação de Cooperativa de Trabalho. </w:t>
            </w:r>
          </w:p>
        </w:tc>
      </w:tr>
      <w:tr w:rsidR="004838B7" w:rsidRPr="00B72547" w14:paraId="07D111F5"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838B7" w:rsidRPr="00B72547" w:rsidRDefault="004838B7" w:rsidP="004838B7">
            <w:pPr>
              <w:spacing w:before="120" w:after="120"/>
              <w:rPr>
                <w:rFonts w:ascii="Arial" w:hAnsi="Arial" w:cs="Arial"/>
                <w:color w:val="000000" w:themeColor="text1"/>
              </w:rPr>
            </w:pPr>
            <w:r w:rsidRPr="00B72547">
              <w:rPr>
                <w:rFonts w:ascii="Arial" w:hAnsi="Arial" w:cs="Arial"/>
                <w:color w:val="000000" w:themeColor="text1"/>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3BF3C519" w:rsidR="004838B7" w:rsidRPr="00D92773" w:rsidRDefault="004838B7" w:rsidP="004838B7">
            <w:pPr>
              <w:spacing w:before="120" w:after="120"/>
              <w:rPr>
                <w:rFonts w:ascii="Arial" w:hAnsi="Arial" w:cs="Arial"/>
                <w:color w:val="000000" w:themeColor="text1"/>
              </w:rPr>
            </w:pPr>
            <w:r w:rsidRPr="00D92773">
              <w:rPr>
                <w:rFonts w:ascii="Arial" w:hAnsi="Arial" w:cs="Arial"/>
                <w:color w:val="000000" w:themeColor="text1"/>
              </w:rPr>
              <w:t>A proposta terá prazo de validade de 60 (sessenta) dias.</w:t>
            </w:r>
          </w:p>
        </w:tc>
      </w:tr>
      <w:tr w:rsidR="004838B7" w:rsidRPr="00B72547" w14:paraId="252ACDF8"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AAA8AE3" w14:textId="77777777" w:rsidR="004838B7" w:rsidRPr="00B72547" w:rsidRDefault="004838B7" w:rsidP="004838B7">
            <w:pPr>
              <w:pBdr>
                <w:top w:val="nil"/>
                <w:left w:val="nil"/>
                <w:bottom w:val="nil"/>
                <w:right w:val="nil"/>
                <w:between w:val="nil"/>
              </w:pBdr>
              <w:spacing w:line="252" w:lineRule="auto"/>
              <w:rPr>
                <w:rFonts w:ascii="Arial" w:hAnsi="Arial" w:cs="Arial"/>
              </w:rPr>
            </w:pPr>
            <w:r w:rsidRPr="00B72547">
              <w:rPr>
                <w:rFonts w:ascii="Arial" w:hAnsi="Arial" w:cs="Arial"/>
              </w:rPr>
              <w:t>CGDL 10.3</w:t>
            </w:r>
          </w:p>
        </w:tc>
        <w:tc>
          <w:tcPr>
            <w:tcW w:w="8712" w:type="dxa"/>
            <w:tcBorders>
              <w:top w:val="single" w:sz="6" w:space="0" w:color="000000"/>
              <w:left w:val="single" w:sz="6" w:space="0" w:color="000000"/>
              <w:bottom w:val="single" w:sz="6" w:space="0" w:color="000000"/>
              <w:right w:val="single" w:sz="6" w:space="0" w:color="000000"/>
            </w:tcBorders>
          </w:tcPr>
          <w:p w14:paraId="7B9F3114" w14:textId="5609F091" w:rsidR="004838B7" w:rsidRPr="00B72547" w:rsidRDefault="004838B7" w:rsidP="00056861">
            <w:pPr>
              <w:tabs>
                <w:tab w:val="left" w:pos="8187"/>
              </w:tabs>
              <w:rPr>
                <w:rFonts w:ascii="Arial" w:hAnsi="Arial" w:cs="Arial"/>
              </w:rPr>
            </w:pPr>
            <w:r w:rsidRPr="00B72547">
              <w:rPr>
                <w:rFonts w:ascii="Arial" w:hAnsi="Arial" w:cs="Arial"/>
              </w:rPr>
              <w:t>Crit</w:t>
            </w:r>
            <w:r w:rsidR="00056861">
              <w:rPr>
                <w:rFonts w:ascii="Arial" w:hAnsi="Arial" w:cs="Arial"/>
              </w:rPr>
              <w:t>ério de Julgamento: MENOR PREÇO</w:t>
            </w:r>
          </w:p>
        </w:tc>
      </w:tr>
      <w:tr w:rsidR="004838B7" w:rsidRPr="00B72547" w:rsidDel="00D2609F" w14:paraId="56E5A80A" w14:textId="77777777">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77777777" w:rsidR="004838B7" w:rsidRPr="00B72547" w:rsidDel="00D2609F" w:rsidRDefault="004838B7" w:rsidP="004838B7">
            <w:pPr>
              <w:spacing w:before="120" w:after="120"/>
              <w:ind w:right="-1"/>
              <w:rPr>
                <w:rFonts w:ascii="Arial" w:hAnsi="Arial" w:cs="Arial"/>
                <w:lang w:eastAsia="en-US"/>
              </w:rPr>
            </w:pPr>
            <w:r w:rsidRPr="00B72547" w:rsidDel="00D2609F">
              <w:rPr>
                <w:rFonts w:ascii="Arial" w:hAnsi="Arial" w:cs="Arial"/>
              </w:rPr>
              <w:t xml:space="preserve">CGDL </w:t>
            </w:r>
            <w:r w:rsidRPr="00B72547">
              <w:rPr>
                <w:rFonts w:ascii="Arial" w:hAnsi="Arial" w:cs="Arial"/>
              </w:rPr>
              <w:t>10.12.1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48139F27" w:rsidR="004838B7" w:rsidRPr="00B72547" w:rsidDel="00D2609F" w:rsidRDefault="004838B7" w:rsidP="00056861">
            <w:pPr>
              <w:tabs>
                <w:tab w:val="left" w:pos="8187"/>
              </w:tabs>
              <w:spacing w:before="120" w:after="120"/>
              <w:rPr>
                <w:rFonts w:ascii="Arial" w:hAnsi="Arial" w:cs="Arial"/>
              </w:rPr>
            </w:pPr>
            <w:r w:rsidRPr="00B72547" w:rsidDel="00D2609F">
              <w:rPr>
                <w:rFonts w:ascii="Arial" w:hAnsi="Arial" w:cs="Arial"/>
                <w:bCs/>
              </w:rPr>
              <w:t>Decremento mínimo:</w:t>
            </w:r>
            <w:r w:rsidRPr="00B72547" w:rsidDel="00D2609F">
              <w:rPr>
                <w:rFonts w:ascii="Arial" w:hAnsi="Arial" w:cs="Arial"/>
              </w:rPr>
              <w:t xml:space="preserve"> </w:t>
            </w:r>
            <w:r w:rsidR="00056861">
              <w:rPr>
                <w:rFonts w:ascii="Arial" w:hAnsi="Arial" w:cs="Arial"/>
              </w:rPr>
              <w:t>0,01%</w:t>
            </w:r>
          </w:p>
        </w:tc>
      </w:tr>
      <w:tr w:rsidR="004838B7" w:rsidRPr="00B72547" w14:paraId="5A18665D"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436C67FE" w14:textId="77777777" w:rsidR="004838B7" w:rsidRPr="00B72547" w:rsidRDefault="004838B7" w:rsidP="004838B7">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12.6.1</w:t>
            </w:r>
          </w:p>
        </w:tc>
        <w:tc>
          <w:tcPr>
            <w:tcW w:w="8712" w:type="dxa"/>
            <w:tcBorders>
              <w:top w:val="single" w:sz="6" w:space="0" w:color="000000"/>
              <w:left w:val="single" w:sz="6" w:space="0" w:color="000000"/>
              <w:bottom w:val="single" w:sz="6" w:space="0" w:color="000000"/>
              <w:right w:val="single" w:sz="6" w:space="0" w:color="000000"/>
            </w:tcBorders>
          </w:tcPr>
          <w:p w14:paraId="30DE4561" w14:textId="6A878B2D" w:rsidR="004838B7" w:rsidRPr="00B72547" w:rsidRDefault="004838B7" w:rsidP="009167EB">
            <w:pPr>
              <w:tabs>
                <w:tab w:val="left" w:pos="8187"/>
              </w:tabs>
              <w:rPr>
                <w:rFonts w:ascii="Arial" w:hAnsi="Arial" w:cs="Arial"/>
              </w:rPr>
            </w:pPr>
            <w:proofErr w:type="gramStart"/>
            <w:r w:rsidRPr="00B72547">
              <w:rPr>
                <w:rFonts w:ascii="Arial" w:hAnsi="Arial" w:cs="Arial"/>
              </w:rPr>
              <w:t>[Não</w:t>
            </w:r>
            <w:proofErr w:type="gramEnd"/>
            <w:r w:rsidRPr="00B72547">
              <w:rPr>
                <w:rFonts w:ascii="Arial" w:hAnsi="Arial" w:cs="Arial"/>
              </w:rPr>
              <w:t xml:space="preserve"> aplicável] </w:t>
            </w:r>
          </w:p>
        </w:tc>
      </w:tr>
      <w:tr w:rsidR="004838B7" w:rsidRPr="00B72547" w14:paraId="348AEA3E"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51BEC9A" w14:textId="77777777" w:rsidR="004838B7" w:rsidRPr="00B72547" w:rsidRDefault="004838B7" w:rsidP="004838B7">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12.9</w:t>
            </w:r>
          </w:p>
        </w:tc>
        <w:tc>
          <w:tcPr>
            <w:tcW w:w="8712" w:type="dxa"/>
            <w:tcBorders>
              <w:top w:val="single" w:sz="6" w:space="0" w:color="000000"/>
              <w:left w:val="single" w:sz="6" w:space="0" w:color="000000"/>
              <w:bottom w:val="single" w:sz="6" w:space="0" w:color="000000"/>
              <w:right w:val="single" w:sz="6" w:space="0" w:color="000000"/>
            </w:tcBorders>
          </w:tcPr>
          <w:p w14:paraId="4B50C296" w14:textId="363390DD" w:rsidR="009167EB" w:rsidRPr="00B72547" w:rsidRDefault="004838B7" w:rsidP="009167EB">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p w14:paraId="7445CB08" w14:textId="6CF33B4D" w:rsidR="004838B7" w:rsidRPr="00B72547" w:rsidRDefault="004838B7" w:rsidP="004838B7">
            <w:pPr>
              <w:tabs>
                <w:tab w:val="left" w:pos="8187"/>
              </w:tabs>
              <w:rPr>
                <w:rFonts w:ascii="Arial" w:hAnsi="Arial" w:cs="Arial"/>
                <w:i/>
              </w:rPr>
            </w:pPr>
          </w:p>
        </w:tc>
      </w:tr>
      <w:tr w:rsidR="004838B7" w:rsidRPr="00B72547" w14:paraId="5309F5C3" w14:textId="77777777">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lastRenderedPageBreak/>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643D18" w14:textId="26DA5BF8" w:rsidR="004838B7" w:rsidRPr="001D1FDA" w:rsidRDefault="004838B7" w:rsidP="001D1FDA">
            <w:pPr>
              <w:pStyle w:val="Ttulo5"/>
              <w:spacing w:before="120" w:after="120"/>
              <w:rPr>
                <w:rFonts w:ascii="Arial" w:hAnsi="Arial" w:cs="Arial"/>
                <w:b w:val="0"/>
              </w:rPr>
            </w:pPr>
            <w:r w:rsidRPr="001D1FDA">
              <w:rPr>
                <w:rFonts w:ascii="Arial" w:hAnsi="Arial" w:cs="Arial"/>
                <w:b w:val="0"/>
                <w:color w:val="000000" w:themeColor="text1"/>
              </w:rPr>
              <w:t xml:space="preserve">Além dos documentos obrigatórios previstos no TDL </w:t>
            </w:r>
            <w:r w:rsidR="001D1FDA" w:rsidRPr="001D1FDA">
              <w:rPr>
                <w:rFonts w:ascii="Arial" w:hAnsi="Arial" w:cs="Arial"/>
                <w:b w:val="0"/>
                <w:color w:val="000000" w:themeColor="text1"/>
              </w:rPr>
              <w:t>“</w:t>
            </w:r>
            <w:r w:rsidR="001D1FDA" w:rsidRPr="001D1FDA">
              <w:rPr>
                <w:rFonts w:ascii="Arial" w:hAnsi="Arial" w:cs="Arial"/>
                <w:b w:val="0"/>
              </w:rPr>
              <w:t>13. DA HABILITAÇÃO”</w:t>
            </w:r>
            <w:r w:rsidRPr="001D1FDA">
              <w:rPr>
                <w:rFonts w:ascii="Arial" w:hAnsi="Arial" w:cs="Arial"/>
                <w:b w:val="0"/>
                <w:color w:val="000000" w:themeColor="text1"/>
              </w:rPr>
              <w:t>, serão exigidos:</w:t>
            </w:r>
          </w:p>
          <w:p w14:paraId="5F0BBD59" w14:textId="77777777" w:rsidR="004838B7" w:rsidRPr="00B72547" w:rsidRDefault="004838B7" w:rsidP="004838B7">
            <w:pPr>
              <w:pStyle w:val="texto"/>
              <w:spacing w:before="120" w:after="120" w:line="360" w:lineRule="auto"/>
              <w:rPr>
                <w:rFonts w:ascii="Arial" w:eastAsiaTheme="minorHAnsi" w:hAnsi="Arial" w:cs="Arial"/>
                <w:b/>
                <w:bCs/>
                <w:color w:val="auto"/>
                <w:sz w:val="22"/>
                <w:szCs w:val="22"/>
                <w:lang w:eastAsia="en-US"/>
              </w:rPr>
            </w:pPr>
            <w:r w:rsidRPr="00B72547">
              <w:rPr>
                <w:rFonts w:ascii="Arial" w:eastAsiaTheme="minorHAnsi" w:hAnsi="Arial" w:cs="Arial"/>
                <w:color w:val="auto"/>
                <w:sz w:val="22"/>
                <w:szCs w:val="22"/>
                <w:lang w:eastAsia="en-US"/>
              </w:rPr>
              <w:t>1.</w:t>
            </w:r>
            <w:r w:rsidRPr="00B72547">
              <w:rPr>
                <w:rFonts w:ascii="Arial" w:eastAsiaTheme="minorHAnsi" w:hAnsi="Arial" w:cs="Arial"/>
                <w:b/>
                <w:bCs/>
                <w:color w:val="auto"/>
                <w:sz w:val="22"/>
                <w:szCs w:val="22"/>
                <w:lang w:eastAsia="en-US"/>
              </w:rPr>
              <w:t xml:space="preserve"> Documentos Relativos à Qualificação Técnica:</w:t>
            </w:r>
          </w:p>
          <w:p w14:paraId="20612652" w14:textId="77777777" w:rsidR="001C75D5" w:rsidRPr="00B72547" w:rsidRDefault="001C75D5" w:rsidP="001C75D5">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p w14:paraId="72C0DFF2" w14:textId="77777777" w:rsidR="004838B7" w:rsidRPr="00B72547" w:rsidRDefault="004838B7" w:rsidP="004838B7">
            <w:pPr>
              <w:pStyle w:val="texto"/>
              <w:spacing w:before="120" w:after="120" w:line="360" w:lineRule="auto"/>
              <w:rPr>
                <w:rFonts w:ascii="Arial" w:eastAsiaTheme="minorHAnsi" w:hAnsi="Arial" w:cs="Arial"/>
                <w:b/>
                <w:bCs/>
                <w:color w:val="auto"/>
                <w:sz w:val="22"/>
                <w:szCs w:val="22"/>
                <w:lang w:eastAsia="en-US"/>
              </w:rPr>
            </w:pPr>
            <w:r w:rsidRPr="00B72547">
              <w:rPr>
                <w:rFonts w:ascii="Arial" w:eastAsiaTheme="minorHAnsi" w:hAnsi="Arial" w:cs="Arial"/>
                <w:color w:val="auto"/>
                <w:sz w:val="22"/>
                <w:szCs w:val="22"/>
                <w:lang w:eastAsia="en-US"/>
              </w:rPr>
              <w:t xml:space="preserve">2. </w:t>
            </w:r>
            <w:r w:rsidRPr="00B72547">
              <w:rPr>
                <w:rFonts w:ascii="Arial" w:eastAsiaTheme="minorHAnsi" w:hAnsi="Arial" w:cs="Arial"/>
                <w:b/>
                <w:bCs/>
                <w:color w:val="auto"/>
                <w:sz w:val="22"/>
                <w:szCs w:val="22"/>
                <w:lang w:eastAsia="en-US"/>
              </w:rPr>
              <w:t>Documentos Relativos à Qualificação Econômico-Financeira:</w:t>
            </w:r>
          </w:p>
          <w:p w14:paraId="6C5C3B6D" w14:textId="6D839A63" w:rsidR="004838B7" w:rsidRPr="00B72547" w:rsidRDefault="004838B7" w:rsidP="004838B7">
            <w:pPr>
              <w:spacing w:before="120" w:after="120"/>
              <w:ind w:right="-1"/>
              <w:rPr>
                <w:rFonts w:ascii="Arial" w:hAnsi="Arial" w:cs="Arial"/>
              </w:rPr>
            </w:pPr>
            <w:r w:rsidRPr="00B72547">
              <w:rPr>
                <w:rFonts w:ascii="Arial" w:hAnsi="Arial" w:cs="Arial"/>
              </w:rPr>
              <w:t xml:space="preserve">2.1.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w:t>
            </w:r>
            <w:hyperlink r:id="rId15">
              <w:r w:rsidRPr="00B72547">
                <w:rPr>
                  <w:rStyle w:val="LinkdaInternet"/>
                  <w:rFonts w:ascii="Arial" w:hAnsi="Arial" w:cs="Arial"/>
                  <w:color w:val="auto"/>
                </w:rPr>
                <w:t>Decreto nº 36.601/1996</w:t>
              </w:r>
            </w:hyperlink>
            <w:r w:rsidRPr="00B72547">
              <w:rPr>
                <w:rFonts w:ascii="Arial" w:hAnsi="Arial" w:cs="Arial"/>
              </w:rPr>
              <w:t xml:space="preserve"> – Análise Contábil da Capacidade Financeira de Licitante (Anexo III deste Termo), ou sua substituição pelo Certificado de Capacidade Financeira de Licitantes emitido pela Contadoria e Auditoria-Geral do Estado – CAGE, disponível no site </w:t>
            </w:r>
            <w:hyperlink r:id="rId16">
              <w:r w:rsidRPr="00B72547">
                <w:rPr>
                  <w:rStyle w:val="LinkdaInternet"/>
                  <w:rFonts w:ascii="Arial" w:hAnsi="Arial" w:cs="Arial"/>
                </w:rPr>
                <w:t>www.sisacf.sefaz.rs.gov.br</w:t>
              </w:r>
            </w:hyperlink>
            <w:r w:rsidRPr="00B72547">
              <w:rPr>
                <w:rFonts w:ascii="Arial" w:hAnsi="Arial" w:cs="Arial"/>
              </w:rPr>
              <w:t xml:space="preserve">. </w:t>
            </w:r>
          </w:p>
          <w:p w14:paraId="2960AFD2" w14:textId="77777777" w:rsidR="004838B7" w:rsidRPr="00B72547" w:rsidRDefault="004838B7" w:rsidP="004838B7">
            <w:pPr>
              <w:spacing w:before="120" w:after="120"/>
              <w:ind w:right="-1"/>
              <w:rPr>
                <w:rFonts w:ascii="Arial" w:hAnsi="Arial" w:cs="Arial"/>
              </w:rPr>
            </w:pPr>
            <w:r w:rsidRPr="00B72547">
              <w:rPr>
                <w:rFonts w:ascii="Arial" w:hAnsi="Arial" w:cs="Arial"/>
              </w:rPr>
              <w:t>2.2. É dispensada a exigência do item 13.5.2 para o Microempreendedor Individual – MEI, que está prescindido da elaboração do Balanço Patrimonial e demais Demonstrações Contábeis na forma do §2º do art. 1.179 do Código civil – Lei n° 10.406/02;</w:t>
            </w:r>
          </w:p>
          <w:p w14:paraId="7D45E26D" w14:textId="3F519DF6" w:rsidR="004838B7" w:rsidRPr="00B72547" w:rsidRDefault="004838B7" w:rsidP="004838B7">
            <w:pPr>
              <w:spacing w:before="120" w:after="120"/>
              <w:rPr>
                <w:rFonts w:ascii="Arial" w:hAnsi="Arial" w:cs="Arial"/>
              </w:rPr>
            </w:pPr>
            <w:r w:rsidRPr="00B72547">
              <w:rPr>
                <w:rFonts w:ascii="Arial" w:hAnsi="Arial" w:cs="Arial"/>
              </w:rPr>
              <w:t xml:space="preserve">2.3. O </w:t>
            </w:r>
            <w:r>
              <w:rPr>
                <w:rFonts w:ascii="Arial" w:hAnsi="Arial" w:cs="Arial"/>
              </w:rPr>
              <w:t>participante</w:t>
            </w:r>
            <w:r w:rsidRPr="00B72547">
              <w:rPr>
                <w:rFonts w:ascii="Arial" w:hAnsi="Arial" w:cs="Arial"/>
              </w:rPr>
              <w:t xml:space="preserve"> enquadrado como Microempresa e Empresa de Pequeno Porte estará dispensado da apresentação do balanço patrimonial e das demonstrações contábeis do último exercício, na forma do art. 3º da Lei estadual n° 13.706/2011.</w:t>
            </w:r>
          </w:p>
          <w:p w14:paraId="7D0C7950" w14:textId="76B0756B" w:rsidR="004838B7" w:rsidRPr="00B72547" w:rsidRDefault="004838B7" w:rsidP="004838B7">
            <w:pPr>
              <w:pStyle w:val="texto"/>
              <w:spacing w:before="120" w:after="120" w:line="360" w:lineRule="auto"/>
              <w:rPr>
                <w:rFonts w:ascii="Arial" w:eastAsiaTheme="minorEastAsia" w:hAnsi="Arial" w:cs="Arial"/>
                <w:color w:val="auto"/>
                <w:sz w:val="22"/>
                <w:szCs w:val="22"/>
                <w:lang w:eastAsia="en-US"/>
              </w:rPr>
            </w:pPr>
            <w:r w:rsidRPr="00B72547">
              <w:rPr>
                <w:rFonts w:ascii="Arial" w:hAnsi="Arial" w:cs="Arial"/>
                <w:color w:val="auto"/>
                <w:sz w:val="22"/>
                <w:szCs w:val="22"/>
              </w:rPr>
              <w:t xml:space="preserve">2.4. certidão negativa de feitos sobre falência expedida pelo distribuidor da sede do </w:t>
            </w:r>
            <w:r>
              <w:rPr>
                <w:rFonts w:ascii="Arial" w:hAnsi="Arial" w:cs="Arial"/>
                <w:color w:val="auto"/>
                <w:sz w:val="22"/>
                <w:szCs w:val="22"/>
              </w:rPr>
              <w:t>participante</w:t>
            </w:r>
            <w:r w:rsidRPr="00B72547">
              <w:rPr>
                <w:rFonts w:ascii="Arial" w:hAnsi="Arial" w:cs="Arial"/>
                <w:color w:val="auto"/>
                <w:sz w:val="22"/>
                <w:szCs w:val="22"/>
              </w:rPr>
              <w:t>.</w:t>
            </w:r>
          </w:p>
          <w:p w14:paraId="6296ECDE" w14:textId="77777777" w:rsidR="004838B7" w:rsidRPr="00B72547" w:rsidRDefault="004838B7" w:rsidP="004838B7">
            <w:pPr>
              <w:pStyle w:val="texto"/>
              <w:spacing w:before="120" w:after="120" w:line="360" w:lineRule="auto"/>
              <w:rPr>
                <w:rFonts w:ascii="Arial" w:hAnsi="Arial" w:cs="Arial"/>
                <w:color w:val="auto"/>
                <w:sz w:val="22"/>
                <w:szCs w:val="22"/>
              </w:rPr>
            </w:pPr>
            <w:r w:rsidRPr="00B72547">
              <w:rPr>
                <w:rFonts w:ascii="Arial" w:eastAsiaTheme="minorHAnsi" w:hAnsi="Arial" w:cs="Arial"/>
                <w:color w:val="auto"/>
                <w:sz w:val="22"/>
                <w:szCs w:val="22"/>
                <w:lang w:eastAsia="en-US"/>
              </w:rPr>
              <w:t xml:space="preserve">2.5. </w:t>
            </w:r>
            <w:r w:rsidRPr="00B72547">
              <w:rPr>
                <w:rFonts w:ascii="Arial" w:eastAsiaTheme="minorHAnsi" w:hAnsi="Arial" w:cs="Arial"/>
                <w:b/>
                <w:color w:val="auto"/>
                <w:sz w:val="22"/>
                <w:szCs w:val="22"/>
                <w:lang w:eastAsia="en-US"/>
              </w:rPr>
              <w:t>Outros Documentos Complementares de Habilitação</w:t>
            </w:r>
          </w:p>
        </w:tc>
        <w:bookmarkStart w:id="23" w:name="_GoBack"/>
        <w:bookmarkEnd w:id="23"/>
      </w:tr>
      <w:tr w:rsidR="004838B7" w:rsidRPr="00B72547" w14:paraId="294C28AC" w14:textId="77777777">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838B7" w:rsidRPr="00B72547" w:rsidRDefault="004838B7" w:rsidP="004838B7">
            <w:pPr>
              <w:tabs>
                <w:tab w:val="left" w:pos="1418"/>
              </w:tabs>
              <w:spacing w:before="120" w:after="120"/>
              <w:ind w:right="-1"/>
              <w:rPr>
                <w:rFonts w:ascii="Arial" w:hAnsi="Arial" w:cs="Arial"/>
                <w:lang w:eastAsia="en-US"/>
              </w:rPr>
            </w:pPr>
            <w:r w:rsidRPr="00B72547">
              <w:rPr>
                <w:rFonts w:ascii="Arial" w:hAnsi="Arial" w:cs="Arial"/>
              </w:rPr>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355F31D3" w:rsidR="004838B7" w:rsidRPr="00B72547" w:rsidRDefault="004838B7" w:rsidP="004838B7">
            <w:pPr>
              <w:spacing w:before="120" w:after="120"/>
              <w:rPr>
                <w:rFonts w:ascii="Arial" w:hAnsi="Arial" w:cs="Arial"/>
                <w:color w:val="auto"/>
              </w:rPr>
            </w:pPr>
            <w:r w:rsidRPr="00B72547">
              <w:rPr>
                <w:rStyle w:val="cf01"/>
                <w:rFonts w:ascii="Arial" w:hAnsi="Arial" w:cs="Arial"/>
                <w:sz w:val="22"/>
                <w:szCs w:val="22"/>
              </w:rPr>
              <w:t>O contrato será substituído pela Nota de empenho ou outra forma equivalente prevista em Lei.</w:t>
            </w:r>
          </w:p>
        </w:tc>
      </w:tr>
      <w:tr w:rsidR="004838B7" w:rsidRPr="00B72547" w14:paraId="184D1D58" w14:textId="77777777">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16.4</w:t>
            </w:r>
          </w:p>
          <w:p w14:paraId="31F58CAC" w14:textId="77777777" w:rsidR="004838B7" w:rsidRPr="00B72547" w:rsidRDefault="004838B7" w:rsidP="004838B7">
            <w:pPr>
              <w:tabs>
                <w:tab w:val="left" w:pos="1418"/>
              </w:tabs>
              <w:spacing w:before="120" w:after="120"/>
              <w:ind w:right="-1"/>
              <w:rPr>
                <w:rFonts w:ascii="Arial" w:hAnsi="Arial" w:cs="Arial"/>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838B7" w:rsidRPr="00B72547" w:rsidRDefault="004838B7" w:rsidP="004838B7">
            <w:pPr>
              <w:tabs>
                <w:tab w:val="left" w:pos="8187"/>
              </w:tabs>
              <w:spacing w:before="120" w:after="120"/>
              <w:rPr>
                <w:rFonts w:ascii="Arial" w:hAnsi="Arial" w:cs="Arial"/>
                <w:bCs/>
                <w:color w:val="auto"/>
              </w:rPr>
            </w:pPr>
            <w:r w:rsidRPr="00B72547">
              <w:rPr>
                <w:rFonts w:ascii="Arial" w:hAnsi="Arial" w:cs="Arial"/>
                <w:color w:val="auto"/>
              </w:rPr>
              <w:t>Para aquisição de bens/materiais</w:t>
            </w:r>
            <w:r w:rsidRPr="00B72547">
              <w:rPr>
                <w:rFonts w:ascii="Arial" w:hAnsi="Arial" w:cs="Arial"/>
                <w:bCs/>
                <w:color w:val="auto"/>
              </w:rPr>
              <w:t xml:space="preserve">: </w:t>
            </w:r>
          </w:p>
          <w:p w14:paraId="264DF8C3" w14:textId="5A3B9DC9" w:rsidR="004838B7" w:rsidRPr="00B72547" w:rsidRDefault="004838B7" w:rsidP="004838B7">
            <w:pPr>
              <w:tabs>
                <w:tab w:val="left" w:pos="8187"/>
              </w:tabs>
              <w:spacing w:before="120" w:after="120"/>
              <w:rPr>
                <w:rFonts w:ascii="Arial" w:hAnsi="Arial" w:cs="Arial"/>
                <w:strike/>
                <w:color w:val="FF0000"/>
              </w:rPr>
            </w:pPr>
            <w:r w:rsidRPr="00B72547">
              <w:rPr>
                <w:rFonts w:ascii="Arial" w:hAnsi="Arial" w:cs="Arial"/>
                <w:color w:val="auto"/>
              </w:rPr>
              <w:t>O prazo de vigência do contrato será o equivalente ao prazo de entrega estabelecido no ANEXO V – TERMO DE REFERÊNCIA.</w:t>
            </w:r>
          </w:p>
        </w:tc>
      </w:tr>
      <w:tr w:rsidR="004838B7" w:rsidRPr="00B72547" w14:paraId="23613CE9"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838B7" w:rsidRPr="00B72547" w:rsidRDefault="004838B7" w:rsidP="004838B7">
            <w:pPr>
              <w:tabs>
                <w:tab w:val="left" w:pos="1418"/>
              </w:tabs>
              <w:spacing w:before="120" w:after="120"/>
              <w:ind w:right="-1"/>
              <w:rPr>
                <w:rFonts w:ascii="Arial" w:hAnsi="Arial" w:cs="Arial"/>
                <w:lang w:eastAsia="en-US"/>
              </w:rPr>
            </w:pPr>
            <w:r w:rsidRPr="00B72547">
              <w:rPr>
                <w:rFonts w:ascii="Arial" w:hAnsi="Arial" w:cs="Arial"/>
              </w:rPr>
              <w:lastRenderedPageBreak/>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838B7" w:rsidRPr="00B72547" w:rsidRDefault="004838B7" w:rsidP="004838B7">
            <w:pPr>
              <w:tabs>
                <w:tab w:val="left" w:pos="8187"/>
              </w:tabs>
              <w:spacing w:before="120" w:after="120"/>
              <w:rPr>
                <w:rFonts w:ascii="Arial" w:hAnsi="Arial" w:cs="Arial"/>
                <w:color w:val="auto"/>
              </w:rPr>
            </w:pPr>
            <w:r w:rsidRPr="00B72547">
              <w:rPr>
                <w:rFonts w:ascii="Arial" w:hAnsi="Arial" w:cs="Arial"/>
                <w:color w:val="auto"/>
              </w:rPr>
              <w:t>O pagamento deverá ser efetuado no prazo de 30 (trinta) dias mediante a apresentação de Nota Fiscal ou da Fatura pelo contratado, que deverá conter o detalhamento do objeto entregue.</w:t>
            </w:r>
          </w:p>
        </w:tc>
      </w:tr>
      <w:tr w:rsidR="004838B7" w:rsidRPr="00B72547" w14:paraId="6F2E57DE"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537A7C" w14:textId="77777777" w:rsidR="004838B7" w:rsidRPr="00B72547" w:rsidRDefault="004838B7" w:rsidP="004838B7">
            <w:pPr>
              <w:tabs>
                <w:tab w:val="left" w:pos="8187"/>
              </w:tabs>
              <w:rPr>
                <w:rFonts w:ascii="Arial" w:hAnsi="Arial" w:cs="Arial"/>
              </w:rPr>
            </w:pPr>
            <w:r w:rsidRPr="00B72547">
              <w:rPr>
                <w:rFonts w:ascii="Arial" w:hAnsi="Arial" w:cs="Arial"/>
              </w:rPr>
              <w:t xml:space="preserve">[Inserir Fonte de Recursos Orçamentários. Quando se tratar de recursos federais, conforme o caso, deverão ser atendidas as normas pertinentes à União.] </w:t>
            </w:r>
          </w:p>
          <w:p w14:paraId="5A8ECB86" w14:textId="791A4281" w:rsidR="004838B7" w:rsidRPr="00B72547" w:rsidRDefault="004838B7" w:rsidP="004838B7">
            <w:pPr>
              <w:tabs>
                <w:tab w:val="left" w:pos="8187"/>
              </w:tabs>
              <w:rPr>
                <w:rFonts w:ascii="Arial" w:hAnsi="Arial" w:cs="Arial"/>
              </w:rPr>
            </w:pPr>
            <w:r w:rsidRPr="00B72547">
              <w:rPr>
                <w:rFonts w:ascii="Arial" w:hAnsi="Arial" w:cs="Arial"/>
              </w:rPr>
              <w:t>Unidade Orçamentária:</w:t>
            </w:r>
            <w:r w:rsidR="007F65BB">
              <w:rPr>
                <w:rFonts w:ascii="Arial" w:hAnsi="Arial" w:cs="Arial"/>
              </w:rPr>
              <w:t xml:space="preserve"> 35.01</w:t>
            </w:r>
            <w:r w:rsidRPr="00B72547">
              <w:rPr>
                <w:rFonts w:ascii="Arial" w:hAnsi="Arial" w:cs="Arial"/>
              </w:rPr>
              <w:t xml:space="preserve"> </w:t>
            </w:r>
          </w:p>
          <w:p w14:paraId="3322C3C6" w14:textId="75AE067F" w:rsidR="004838B7" w:rsidRPr="00B72547" w:rsidRDefault="004838B7" w:rsidP="004838B7">
            <w:pPr>
              <w:tabs>
                <w:tab w:val="left" w:pos="8187"/>
              </w:tabs>
              <w:rPr>
                <w:rFonts w:ascii="Arial" w:hAnsi="Arial" w:cs="Arial"/>
              </w:rPr>
            </w:pPr>
            <w:r w:rsidRPr="00B72547">
              <w:rPr>
                <w:rFonts w:ascii="Arial" w:hAnsi="Arial" w:cs="Arial"/>
              </w:rPr>
              <w:t xml:space="preserve">Atividade/Projeto: </w:t>
            </w:r>
            <w:r w:rsidR="007F65BB">
              <w:rPr>
                <w:rFonts w:ascii="Arial" w:hAnsi="Arial" w:cs="Arial"/>
              </w:rPr>
              <w:t>4239</w:t>
            </w:r>
          </w:p>
          <w:p w14:paraId="57BD5294" w14:textId="5BDCA6F5" w:rsidR="004838B7" w:rsidRPr="00B72547" w:rsidRDefault="004838B7" w:rsidP="004838B7">
            <w:pPr>
              <w:tabs>
                <w:tab w:val="left" w:pos="8187"/>
              </w:tabs>
              <w:rPr>
                <w:rFonts w:ascii="Arial" w:hAnsi="Arial" w:cs="Arial"/>
              </w:rPr>
            </w:pPr>
            <w:r w:rsidRPr="00B72547">
              <w:rPr>
                <w:rFonts w:ascii="Arial" w:hAnsi="Arial" w:cs="Arial"/>
              </w:rPr>
              <w:t xml:space="preserve">Natureza da Despesa – NAD: </w:t>
            </w:r>
            <w:r w:rsidR="00CF12FF">
              <w:rPr>
                <w:rFonts w:ascii="Arial" w:hAnsi="Arial" w:cs="Arial"/>
              </w:rPr>
              <w:t>3.3.9030</w:t>
            </w:r>
            <w:r w:rsidR="00F14D55">
              <w:rPr>
                <w:rFonts w:ascii="Arial" w:hAnsi="Arial" w:cs="Arial"/>
              </w:rPr>
              <w:t xml:space="preserve"> </w:t>
            </w:r>
            <w:r w:rsidR="00C32F0C">
              <w:rPr>
                <w:rFonts w:ascii="Arial" w:hAnsi="Arial" w:cs="Arial"/>
              </w:rPr>
              <w:t>(materiais) ou 3.3.9039</w:t>
            </w:r>
            <w:r w:rsidR="00F14D55">
              <w:rPr>
                <w:rFonts w:ascii="Arial" w:hAnsi="Arial" w:cs="Arial"/>
              </w:rPr>
              <w:t xml:space="preserve"> </w:t>
            </w:r>
            <w:r w:rsidR="00C32F0C">
              <w:rPr>
                <w:rFonts w:ascii="Arial" w:hAnsi="Arial" w:cs="Arial"/>
              </w:rPr>
              <w:t xml:space="preserve">(serviços)   </w:t>
            </w:r>
          </w:p>
          <w:p w14:paraId="0192936C" w14:textId="79F1291E" w:rsidR="004838B7" w:rsidRPr="00B72547" w:rsidRDefault="007F65BB" w:rsidP="00D25061">
            <w:pPr>
              <w:tabs>
                <w:tab w:val="left" w:pos="8187"/>
              </w:tabs>
              <w:rPr>
                <w:rFonts w:ascii="Arial" w:hAnsi="Arial" w:cs="Arial"/>
              </w:rPr>
            </w:pPr>
            <w:r>
              <w:rPr>
                <w:rFonts w:ascii="Arial" w:hAnsi="Arial" w:cs="Arial"/>
              </w:rPr>
              <w:t>Recurso: 8000</w:t>
            </w:r>
            <w:r w:rsidR="00C32F0C">
              <w:rPr>
                <w:rFonts w:ascii="Arial" w:hAnsi="Arial" w:cs="Arial"/>
              </w:rPr>
              <w:t xml:space="preserve"> ou 0001</w:t>
            </w:r>
          </w:p>
        </w:tc>
      </w:tr>
      <w:tr w:rsidR="004838B7" w:rsidRPr="00B72547" w14:paraId="65C19E6E"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06B59895" w:rsidR="004838B7" w:rsidRPr="007F65BB" w:rsidRDefault="007F65BB" w:rsidP="007F65BB">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tc>
      </w:tr>
      <w:tr w:rsidR="004838B7" w:rsidRPr="00B72547" w14:paraId="35E2FD63" w14:textId="77777777">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4E4F06DE" w:rsidR="004838B7" w:rsidRPr="00B72547" w:rsidRDefault="004838B7" w:rsidP="007F65BB">
            <w:pPr>
              <w:spacing w:before="240" w:after="240"/>
              <w:ind w:right="-1"/>
              <w:rPr>
                <w:rFonts w:ascii="Arial" w:hAnsi="Arial" w:cs="Arial"/>
                <w:color w:val="auto"/>
              </w:rPr>
            </w:pPr>
            <w:r w:rsidRPr="00B72547">
              <w:rPr>
                <w:rFonts w:ascii="Arial" w:hAnsi="Arial" w:cs="Arial"/>
                <w:color w:val="auto"/>
              </w:rPr>
              <w:t>Não será solicitada Gara</w:t>
            </w:r>
            <w:r w:rsidR="007F65BB">
              <w:rPr>
                <w:rFonts w:ascii="Arial" w:hAnsi="Arial" w:cs="Arial"/>
                <w:color w:val="auto"/>
              </w:rPr>
              <w:t>ntia de Cumprimento do Contrato.</w:t>
            </w:r>
          </w:p>
        </w:tc>
      </w:tr>
      <w:tr w:rsidR="004838B7" w:rsidRPr="00B72547" w14:paraId="728441E4" w14:textId="77777777">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838B7" w:rsidRPr="00B72547" w:rsidRDefault="004838B7" w:rsidP="004838B7">
            <w:pPr>
              <w:spacing w:before="120" w:after="120"/>
              <w:ind w:right="-1"/>
              <w:rPr>
                <w:rFonts w:ascii="Arial" w:hAnsi="Arial" w:cs="Arial"/>
              </w:rPr>
            </w:pPr>
            <w:r w:rsidRPr="00B72547">
              <w:rPr>
                <w:rFonts w:ascii="Arial" w:hAnsi="Arial" w:cs="Arial"/>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95CA72" w14:textId="2BE38F87" w:rsidR="004838B7" w:rsidRPr="0064490F" w:rsidRDefault="0007461A" w:rsidP="004838B7">
            <w:pPr>
              <w:rPr>
                <w:rFonts w:ascii="Arial" w:hAnsi="Arial" w:cs="Arial"/>
              </w:rPr>
            </w:pPr>
            <w:hyperlink r:id="rId17" w:history="1">
              <w:r w:rsidR="004838B7" w:rsidRPr="00B72547">
                <w:rPr>
                  <w:rStyle w:val="Hyperlink"/>
                  <w:rFonts w:ascii="Arial" w:hAnsi="Arial" w:cs="Arial"/>
                </w:rPr>
                <w:t>Norma de Procedimento nº 06/2016-v-7, da CELIC/RS</w:t>
              </w:r>
            </w:hyperlink>
          </w:p>
        </w:tc>
      </w:tr>
    </w:tbl>
    <w:p w14:paraId="273446AD" w14:textId="77777777" w:rsidR="00EF4200" w:rsidRPr="00B72547" w:rsidRDefault="00EF4200" w:rsidP="004D268F">
      <w:pPr>
        <w:pStyle w:val="Ttulo2"/>
        <w:spacing w:before="120" w:after="120"/>
        <w:rPr>
          <w:rFonts w:ascii="Arial" w:hAnsi="Arial" w:cs="Arial"/>
        </w:rPr>
      </w:pPr>
      <w:r w:rsidRPr="00B72547">
        <w:rPr>
          <w:rFonts w:ascii="Arial" w:hAnsi="Arial" w:cs="Arial"/>
        </w:rPr>
        <w:br w:type="page"/>
      </w:r>
    </w:p>
    <w:p w14:paraId="6FC1D11F" w14:textId="1D2A8A0F" w:rsidR="001568A5" w:rsidRDefault="00FD2496" w:rsidP="00B530C5">
      <w:pPr>
        <w:pStyle w:val="Ttulo2"/>
        <w:spacing w:before="120" w:after="120"/>
        <w:rPr>
          <w:rFonts w:ascii="Arial" w:hAnsi="Arial" w:cs="Arial"/>
        </w:rPr>
      </w:pPr>
      <w:r w:rsidRPr="00B72547">
        <w:rPr>
          <w:rFonts w:ascii="Arial" w:hAnsi="Arial" w:cs="Arial"/>
        </w:rPr>
        <w:lastRenderedPageBreak/>
        <w:t>ANEXO V – TERMO DE REFERÊNCIA</w:t>
      </w:r>
    </w:p>
    <w:p w14:paraId="17CAF9FE" w14:textId="46E8F074" w:rsidR="006D3D18" w:rsidRPr="006D3D18" w:rsidRDefault="00594E62" w:rsidP="00A01C85">
      <w:pPr>
        <w:jc w:val="center"/>
      </w:pPr>
      <w:r>
        <w:t>Está anexo no portal de Compras Eletrônicas RS.</w:t>
      </w:r>
    </w:p>
    <w:sectPr w:rsidR="006D3D18" w:rsidRPr="006D3D18" w:rsidSect="003F4C0D">
      <w:headerReference w:type="default" r:id="rId18"/>
      <w:footerReference w:type="default" r:id="rId19"/>
      <w:headerReference w:type="first" r:id="rId20"/>
      <w:pgSz w:w="11906" w:h="16838" w:code="9"/>
      <w:pgMar w:top="1843" w:right="567" w:bottom="992" w:left="1134"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ABCA36" w14:textId="77777777" w:rsidR="0007461A" w:rsidRDefault="0007461A">
      <w:pPr>
        <w:spacing w:line="240" w:lineRule="auto"/>
      </w:pPr>
      <w:r>
        <w:separator/>
      </w:r>
    </w:p>
  </w:endnote>
  <w:endnote w:type="continuationSeparator" w:id="0">
    <w:p w14:paraId="03C4F02A" w14:textId="77777777" w:rsidR="0007461A" w:rsidRDefault="0007461A">
      <w:pPr>
        <w:spacing w:line="240" w:lineRule="auto"/>
      </w:pPr>
      <w:r>
        <w:continuationSeparator/>
      </w:r>
    </w:p>
  </w:endnote>
  <w:endnote w:type="continuationNotice" w:id="1">
    <w:p w14:paraId="2F2901BC" w14:textId="77777777" w:rsidR="0007461A" w:rsidRDefault="000746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ACA0E" w14:textId="77777777" w:rsidR="007D27CE" w:rsidRDefault="007D27CE" w:rsidP="003F4C0D">
    <w:pPr>
      <w:jc w:val="center"/>
    </w:pPr>
    <w:r>
      <w:rPr>
        <w:color w:val="595959"/>
        <w:sz w:val="16"/>
        <w:szCs w:val="16"/>
        <w:lang w:eastAsia="en-US"/>
      </w:rPr>
      <w:t>DEPARTAMENTO AUTÔNOMO DE ESTRADAS DE RODAGEM - DAER/RS</w:t>
    </w:r>
  </w:p>
  <w:p w14:paraId="398665B6" w14:textId="77777777" w:rsidR="007D27CE" w:rsidRDefault="007D27CE" w:rsidP="003F4C0D">
    <w:pPr>
      <w:pStyle w:val="Rodap"/>
      <w:jc w:val="center"/>
    </w:pPr>
    <w:r>
      <w:rPr>
        <w:color w:val="595959"/>
        <w:sz w:val="16"/>
        <w:szCs w:val="16"/>
      </w:rPr>
      <w:t>Av. Borges De Medeiros, 1555 – 5º Andar – CEP: 90110-901 Fone: (51) 3210-5296</w:t>
    </w:r>
  </w:p>
  <w:p w14:paraId="04C08C08" w14:textId="165BC680" w:rsidR="007D27CE" w:rsidRPr="003F4C0D" w:rsidRDefault="007D27CE" w:rsidP="003F4C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92EBE" w14:textId="77777777" w:rsidR="0007461A" w:rsidRDefault="0007461A">
      <w:pPr>
        <w:spacing w:line="240" w:lineRule="auto"/>
      </w:pPr>
      <w:r>
        <w:separator/>
      </w:r>
    </w:p>
  </w:footnote>
  <w:footnote w:type="continuationSeparator" w:id="0">
    <w:p w14:paraId="2C9D7CBE" w14:textId="77777777" w:rsidR="0007461A" w:rsidRDefault="0007461A">
      <w:pPr>
        <w:spacing w:line="240" w:lineRule="auto"/>
      </w:pPr>
      <w:r>
        <w:continuationSeparator/>
      </w:r>
    </w:p>
  </w:footnote>
  <w:footnote w:type="continuationNotice" w:id="1">
    <w:p w14:paraId="6B587869" w14:textId="77777777" w:rsidR="0007461A" w:rsidRDefault="0007461A">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AE872" w14:textId="77777777" w:rsidR="007D27CE" w:rsidRDefault="007D27CE" w:rsidP="003F4C0D">
    <w:pPr>
      <w:jc w:val="center"/>
    </w:pPr>
    <w:r>
      <w:rPr>
        <w:noProof/>
      </w:rPr>
      <w:drawing>
        <wp:anchor distT="0" distB="0" distL="0" distR="0" simplePos="0" relativeHeight="251663361" behindDoc="1" locked="0" layoutInCell="0" allowOverlap="1" wp14:anchorId="3F7AC7C7" wp14:editId="644EF854">
          <wp:simplePos x="0" y="0"/>
          <wp:positionH relativeFrom="column">
            <wp:posOffset>5699760</wp:posOffset>
          </wp:positionH>
          <wp:positionV relativeFrom="paragraph">
            <wp:posOffset>-29210</wp:posOffset>
          </wp:positionV>
          <wp:extent cx="680085" cy="667385"/>
          <wp:effectExtent l="0" t="0" r="0" b="0"/>
          <wp:wrapNone/>
          <wp:docPr id="3" name="Figura1" descr="logo da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logo daer1"/>
                  <pic:cNvPicPr>
                    <a:picLocks noChangeAspect="1" noChangeArrowheads="1"/>
                  </pic:cNvPicPr>
                </pic:nvPicPr>
                <pic:blipFill>
                  <a:blip r:embed="rId1"/>
                  <a:stretch>
                    <a:fillRect/>
                  </a:stretch>
                </pic:blipFill>
                <pic:spPr bwMode="auto">
                  <a:xfrm>
                    <a:off x="0" y="0"/>
                    <a:ext cx="680085" cy="667385"/>
                  </a:xfrm>
                  <a:prstGeom prst="rect">
                    <a:avLst/>
                  </a:prstGeom>
                </pic:spPr>
              </pic:pic>
            </a:graphicData>
          </a:graphic>
        </wp:anchor>
      </w:drawing>
    </w:r>
    <w:r>
      <w:rPr>
        <w:noProof/>
      </w:rPr>
      <w:drawing>
        <wp:anchor distT="0" distB="0" distL="0" distR="0" simplePos="0" relativeHeight="251664385" behindDoc="1" locked="0" layoutInCell="0" allowOverlap="1" wp14:anchorId="4499A2F4" wp14:editId="550D4ED2">
          <wp:simplePos x="0" y="0"/>
          <wp:positionH relativeFrom="column">
            <wp:posOffset>-478790</wp:posOffset>
          </wp:positionH>
          <wp:positionV relativeFrom="paragraph">
            <wp:posOffset>-27940</wp:posOffset>
          </wp:positionV>
          <wp:extent cx="628650" cy="695325"/>
          <wp:effectExtent l="0" t="0" r="0" b="0"/>
          <wp:wrapNone/>
          <wp:docPr id="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2"/>
                  <a:stretch>
                    <a:fillRect/>
                  </a:stretch>
                </pic:blipFill>
                <pic:spPr bwMode="auto">
                  <a:xfrm>
                    <a:off x="0" y="0"/>
                    <a:ext cx="628650" cy="695325"/>
                  </a:xfrm>
                  <a:prstGeom prst="rect">
                    <a:avLst/>
                  </a:prstGeom>
                </pic:spPr>
              </pic:pic>
            </a:graphicData>
          </a:graphic>
        </wp:anchor>
      </w:drawing>
    </w:r>
    <w:r>
      <w:rPr>
        <w:b/>
        <w:bCs/>
        <w:lang w:eastAsia="en-US"/>
      </w:rPr>
      <w:t>GOVERNO DO ESTADO DO RIO GRANDE DO SUL</w:t>
    </w:r>
  </w:p>
  <w:p w14:paraId="04D4492A" w14:textId="77777777" w:rsidR="007D27CE" w:rsidRDefault="007D27CE" w:rsidP="003F4C0D">
    <w:pPr>
      <w:jc w:val="center"/>
      <w:rPr>
        <w:b/>
        <w:bCs/>
        <w:lang w:eastAsia="en-US"/>
      </w:rPr>
    </w:pPr>
    <w:r>
      <w:rPr>
        <w:b/>
        <w:bCs/>
        <w:lang w:eastAsia="en-US"/>
      </w:rPr>
      <w:t>SECRETARIA DE LOGÍSTICA E TRANSPORTES</w:t>
    </w:r>
  </w:p>
  <w:p w14:paraId="5F078B60" w14:textId="77777777" w:rsidR="007D27CE" w:rsidRDefault="007D27CE" w:rsidP="003F4C0D">
    <w:pPr>
      <w:jc w:val="center"/>
      <w:rPr>
        <w:b/>
        <w:bCs/>
        <w:lang w:eastAsia="en-US"/>
      </w:rPr>
    </w:pPr>
    <w:r>
      <w:rPr>
        <w:b/>
        <w:bCs/>
        <w:lang w:eastAsia="en-US"/>
      </w:rPr>
      <w:t>DEPARTAMENTO AUTÔNOMO DE ESTRADAS DE RODAGEM</w:t>
    </w:r>
  </w:p>
  <w:p w14:paraId="4DC79FD8" w14:textId="52CE4E33" w:rsidR="007D27CE" w:rsidRDefault="007D27CE" w:rsidP="0006087A">
    <w:pPr>
      <w:spacing w:line="240" w:lineRule="auto"/>
      <w:jc w:val="center"/>
      <w:rPr>
        <w:rFonts w:ascii="Arial" w:eastAsia="Arial" w:hAnsi="Arial" w:cs="Arial"/>
      </w:rPr>
    </w:pPr>
  </w:p>
  <w:p w14:paraId="7E4BED25" w14:textId="77777777" w:rsidR="007D27CE" w:rsidRDefault="007D27CE">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77D84" w14:textId="77777777" w:rsidR="007D27CE" w:rsidRDefault="007D27CE" w:rsidP="003F4C0D">
    <w:pPr>
      <w:jc w:val="center"/>
      <w:rPr>
        <w:b/>
        <w:bCs/>
        <w:lang w:eastAsia="en-US"/>
      </w:rPr>
    </w:pPr>
  </w:p>
  <w:p w14:paraId="61BA5700" w14:textId="77777777" w:rsidR="007D27CE" w:rsidRDefault="007D27CE" w:rsidP="003F4C0D">
    <w:pPr>
      <w:jc w:val="center"/>
    </w:pPr>
    <w:r>
      <w:rPr>
        <w:noProof/>
      </w:rPr>
      <w:drawing>
        <wp:anchor distT="0" distB="0" distL="0" distR="0" simplePos="0" relativeHeight="251660289" behindDoc="1" locked="0" layoutInCell="0" allowOverlap="1" wp14:anchorId="5109B95F" wp14:editId="4C31D0E3">
          <wp:simplePos x="0" y="0"/>
          <wp:positionH relativeFrom="column">
            <wp:posOffset>5699760</wp:posOffset>
          </wp:positionH>
          <wp:positionV relativeFrom="paragraph">
            <wp:posOffset>-29210</wp:posOffset>
          </wp:positionV>
          <wp:extent cx="680085" cy="667385"/>
          <wp:effectExtent l="0" t="0" r="0" b="0"/>
          <wp:wrapNone/>
          <wp:docPr id="1" name="Figura1" descr="logo da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logo daer1"/>
                  <pic:cNvPicPr>
                    <a:picLocks noChangeAspect="1" noChangeArrowheads="1"/>
                  </pic:cNvPicPr>
                </pic:nvPicPr>
                <pic:blipFill>
                  <a:blip r:embed="rId1"/>
                  <a:stretch>
                    <a:fillRect/>
                  </a:stretch>
                </pic:blipFill>
                <pic:spPr bwMode="auto">
                  <a:xfrm>
                    <a:off x="0" y="0"/>
                    <a:ext cx="680085" cy="667385"/>
                  </a:xfrm>
                  <a:prstGeom prst="rect">
                    <a:avLst/>
                  </a:prstGeom>
                </pic:spPr>
              </pic:pic>
            </a:graphicData>
          </a:graphic>
        </wp:anchor>
      </w:drawing>
    </w:r>
    <w:r>
      <w:rPr>
        <w:noProof/>
      </w:rPr>
      <w:drawing>
        <wp:anchor distT="0" distB="0" distL="0" distR="0" simplePos="0" relativeHeight="251661313" behindDoc="1" locked="0" layoutInCell="0" allowOverlap="1" wp14:anchorId="504F77A4" wp14:editId="13ADA652">
          <wp:simplePos x="0" y="0"/>
          <wp:positionH relativeFrom="column">
            <wp:posOffset>-478790</wp:posOffset>
          </wp:positionH>
          <wp:positionV relativeFrom="paragraph">
            <wp:posOffset>-27940</wp:posOffset>
          </wp:positionV>
          <wp:extent cx="628650" cy="695325"/>
          <wp:effectExtent l="0" t="0" r="0" b="0"/>
          <wp:wrapNone/>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2"/>
                  <a:stretch>
                    <a:fillRect/>
                  </a:stretch>
                </pic:blipFill>
                <pic:spPr bwMode="auto">
                  <a:xfrm>
                    <a:off x="0" y="0"/>
                    <a:ext cx="628650" cy="695325"/>
                  </a:xfrm>
                  <a:prstGeom prst="rect">
                    <a:avLst/>
                  </a:prstGeom>
                </pic:spPr>
              </pic:pic>
            </a:graphicData>
          </a:graphic>
        </wp:anchor>
      </w:drawing>
    </w:r>
    <w:r>
      <w:rPr>
        <w:b/>
        <w:bCs/>
        <w:lang w:eastAsia="en-US"/>
      </w:rPr>
      <w:t>GOVERNO DO ESTADO DO RIO GRANDE DO SUL</w:t>
    </w:r>
  </w:p>
  <w:p w14:paraId="44A89835" w14:textId="77777777" w:rsidR="007D27CE" w:rsidRDefault="007D27CE" w:rsidP="003F4C0D">
    <w:pPr>
      <w:jc w:val="center"/>
      <w:rPr>
        <w:b/>
        <w:bCs/>
        <w:lang w:eastAsia="en-US"/>
      </w:rPr>
    </w:pPr>
    <w:r>
      <w:rPr>
        <w:b/>
        <w:bCs/>
        <w:lang w:eastAsia="en-US"/>
      </w:rPr>
      <w:t>SECRETARIA DE LOGÍSTICA E TRANSPORTES</w:t>
    </w:r>
  </w:p>
  <w:p w14:paraId="12E407BE" w14:textId="77777777" w:rsidR="007D27CE" w:rsidRDefault="007D27CE" w:rsidP="003F4C0D">
    <w:pPr>
      <w:jc w:val="center"/>
      <w:rPr>
        <w:b/>
        <w:bCs/>
        <w:lang w:eastAsia="en-US"/>
      </w:rPr>
    </w:pPr>
    <w:r>
      <w:rPr>
        <w:b/>
        <w:bCs/>
        <w:lang w:eastAsia="en-US"/>
      </w:rPr>
      <w:t>DEPARTAMENTO AUTÔNOMO DE ESTRADAS DE RODAGEM</w:t>
    </w:r>
  </w:p>
  <w:p w14:paraId="550CC453" w14:textId="107827F7" w:rsidR="007D27CE" w:rsidRPr="003F4C0D" w:rsidRDefault="007D27CE" w:rsidP="003F4C0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8D203B"/>
    <w:multiLevelType w:val="hybridMultilevel"/>
    <w:tmpl w:val="CA64F71C"/>
    <w:lvl w:ilvl="0" w:tplc="040CB55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8"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8"/>
  </w:num>
  <w:num w:numId="2">
    <w:abstractNumId w:val="7"/>
  </w:num>
  <w:num w:numId="3">
    <w:abstractNumId w:val="9"/>
  </w:num>
  <w:num w:numId="4">
    <w:abstractNumId w:val="4"/>
  </w:num>
  <w:num w:numId="5">
    <w:abstractNumId w:val="6"/>
  </w:num>
  <w:num w:numId="6">
    <w:abstractNumId w:val="5"/>
  </w:num>
  <w:num w:numId="7">
    <w:abstractNumId w:val="3"/>
  </w:num>
  <w:num w:numId="8">
    <w:abstractNumId w:val="0"/>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A5"/>
    <w:rsid w:val="00001AF3"/>
    <w:rsid w:val="0000357E"/>
    <w:rsid w:val="00006C3C"/>
    <w:rsid w:val="00006D3A"/>
    <w:rsid w:val="00013BC9"/>
    <w:rsid w:val="000141B7"/>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56861"/>
    <w:rsid w:val="0006087A"/>
    <w:rsid w:val="00061ECC"/>
    <w:rsid w:val="00064032"/>
    <w:rsid w:val="000669A8"/>
    <w:rsid w:val="000677D9"/>
    <w:rsid w:val="00070E37"/>
    <w:rsid w:val="00071708"/>
    <w:rsid w:val="0007461A"/>
    <w:rsid w:val="000802C2"/>
    <w:rsid w:val="000806AB"/>
    <w:rsid w:val="00090665"/>
    <w:rsid w:val="0009239F"/>
    <w:rsid w:val="00093D28"/>
    <w:rsid w:val="00095EB9"/>
    <w:rsid w:val="00097E7B"/>
    <w:rsid w:val="000A2E93"/>
    <w:rsid w:val="000A4B48"/>
    <w:rsid w:val="000A623E"/>
    <w:rsid w:val="000A7CA6"/>
    <w:rsid w:val="000B3CF6"/>
    <w:rsid w:val="000B56CC"/>
    <w:rsid w:val="000B748C"/>
    <w:rsid w:val="000C3857"/>
    <w:rsid w:val="000C385A"/>
    <w:rsid w:val="000C438B"/>
    <w:rsid w:val="000C4468"/>
    <w:rsid w:val="000C6338"/>
    <w:rsid w:val="000C7822"/>
    <w:rsid w:val="000D1348"/>
    <w:rsid w:val="000D1D3B"/>
    <w:rsid w:val="000D276C"/>
    <w:rsid w:val="000D320A"/>
    <w:rsid w:val="000D457B"/>
    <w:rsid w:val="000D5AC3"/>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16A7"/>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66E4"/>
    <w:rsid w:val="00167CFC"/>
    <w:rsid w:val="00170F2D"/>
    <w:rsid w:val="0017184B"/>
    <w:rsid w:val="00172A07"/>
    <w:rsid w:val="00172B63"/>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C75D5"/>
    <w:rsid w:val="001D18BE"/>
    <w:rsid w:val="001D1D75"/>
    <w:rsid w:val="001D1FDA"/>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179F3"/>
    <w:rsid w:val="00220CDC"/>
    <w:rsid w:val="00223396"/>
    <w:rsid w:val="00223BE0"/>
    <w:rsid w:val="00226157"/>
    <w:rsid w:val="002272E1"/>
    <w:rsid w:val="002307DF"/>
    <w:rsid w:val="0023106F"/>
    <w:rsid w:val="00233CF9"/>
    <w:rsid w:val="00235D02"/>
    <w:rsid w:val="002363E0"/>
    <w:rsid w:val="002401A4"/>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67C33"/>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206"/>
    <w:rsid w:val="002A13EF"/>
    <w:rsid w:val="002A50B2"/>
    <w:rsid w:val="002A5C62"/>
    <w:rsid w:val="002A683D"/>
    <w:rsid w:val="002B3F8B"/>
    <w:rsid w:val="002B45C1"/>
    <w:rsid w:val="002B6FFC"/>
    <w:rsid w:val="002B758B"/>
    <w:rsid w:val="002B7B33"/>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2FF8"/>
    <w:rsid w:val="003132E8"/>
    <w:rsid w:val="00313AAC"/>
    <w:rsid w:val="00320247"/>
    <w:rsid w:val="0032134A"/>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6873"/>
    <w:rsid w:val="0039733F"/>
    <w:rsid w:val="003979FE"/>
    <w:rsid w:val="00397E5A"/>
    <w:rsid w:val="003A158A"/>
    <w:rsid w:val="003A1A23"/>
    <w:rsid w:val="003A31D8"/>
    <w:rsid w:val="003A7191"/>
    <w:rsid w:val="003B1FA5"/>
    <w:rsid w:val="003B3461"/>
    <w:rsid w:val="003B3705"/>
    <w:rsid w:val="003B5042"/>
    <w:rsid w:val="003B533B"/>
    <w:rsid w:val="003B5E07"/>
    <w:rsid w:val="003C61B4"/>
    <w:rsid w:val="003C7B28"/>
    <w:rsid w:val="003D2FC4"/>
    <w:rsid w:val="003D3657"/>
    <w:rsid w:val="003D37EC"/>
    <w:rsid w:val="003D3C21"/>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0D"/>
    <w:rsid w:val="003F4C3B"/>
    <w:rsid w:val="003F7045"/>
    <w:rsid w:val="003F79B7"/>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77635"/>
    <w:rsid w:val="0048066E"/>
    <w:rsid w:val="00481B0E"/>
    <w:rsid w:val="00482AA9"/>
    <w:rsid w:val="004838B7"/>
    <w:rsid w:val="004846E4"/>
    <w:rsid w:val="00485E71"/>
    <w:rsid w:val="00486FBF"/>
    <w:rsid w:val="004878B9"/>
    <w:rsid w:val="004907A6"/>
    <w:rsid w:val="00491C2C"/>
    <w:rsid w:val="00492578"/>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03C5"/>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E62"/>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60F9"/>
    <w:rsid w:val="005D6AF0"/>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10FA"/>
    <w:rsid w:val="00643B81"/>
    <w:rsid w:val="0064490F"/>
    <w:rsid w:val="00645373"/>
    <w:rsid w:val="00645BF9"/>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5671"/>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27D2"/>
    <w:rsid w:val="006D36CE"/>
    <w:rsid w:val="006D3D18"/>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FFE"/>
    <w:rsid w:val="007C0F96"/>
    <w:rsid w:val="007C6C83"/>
    <w:rsid w:val="007C7DD5"/>
    <w:rsid w:val="007D0147"/>
    <w:rsid w:val="007D1AA6"/>
    <w:rsid w:val="007D23A4"/>
    <w:rsid w:val="007D27CE"/>
    <w:rsid w:val="007D28E9"/>
    <w:rsid w:val="007D331F"/>
    <w:rsid w:val="007E0895"/>
    <w:rsid w:val="007E2603"/>
    <w:rsid w:val="007E282F"/>
    <w:rsid w:val="007E7182"/>
    <w:rsid w:val="007F041E"/>
    <w:rsid w:val="007F0FC5"/>
    <w:rsid w:val="007F1FB5"/>
    <w:rsid w:val="007F4906"/>
    <w:rsid w:val="007F57D0"/>
    <w:rsid w:val="007F65BB"/>
    <w:rsid w:val="007F7998"/>
    <w:rsid w:val="00800AE0"/>
    <w:rsid w:val="0080287A"/>
    <w:rsid w:val="00803E7D"/>
    <w:rsid w:val="00804B16"/>
    <w:rsid w:val="0081020A"/>
    <w:rsid w:val="0081024A"/>
    <w:rsid w:val="00810BEF"/>
    <w:rsid w:val="00814E90"/>
    <w:rsid w:val="00815057"/>
    <w:rsid w:val="008159AE"/>
    <w:rsid w:val="00815E2D"/>
    <w:rsid w:val="00815F6D"/>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97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67EB"/>
    <w:rsid w:val="0091727A"/>
    <w:rsid w:val="009179DB"/>
    <w:rsid w:val="00920542"/>
    <w:rsid w:val="00921504"/>
    <w:rsid w:val="00921F39"/>
    <w:rsid w:val="00926095"/>
    <w:rsid w:val="00932370"/>
    <w:rsid w:val="00932F12"/>
    <w:rsid w:val="0093622F"/>
    <w:rsid w:val="00937289"/>
    <w:rsid w:val="009403A9"/>
    <w:rsid w:val="009411BC"/>
    <w:rsid w:val="00943CFF"/>
    <w:rsid w:val="00945373"/>
    <w:rsid w:val="009457C3"/>
    <w:rsid w:val="00945E72"/>
    <w:rsid w:val="0094656B"/>
    <w:rsid w:val="00950CC4"/>
    <w:rsid w:val="009513B2"/>
    <w:rsid w:val="00954ED6"/>
    <w:rsid w:val="00956964"/>
    <w:rsid w:val="00956C09"/>
    <w:rsid w:val="009623A2"/>
    <w:rsid w:val="00965020"/>
    <w:rsid w:val="00970D78"/>
    <w:rsid w:val="009711BA"/>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CB"/>
    <w:rsid w:val="009A48E1"/>
    <w:rsid w:val="009A559A"/>
    <w:rsid w:val="009A59FC"/>
    <w:rsid w:val="009A5B78"/>
    <w:rsid w:val="009A67CD"/>
    <w:rsid w:val="009B212D"/>
    <w:rsid w:val="009B368F"/>
    <w:rsid w:val="009B654A"/>
    <w:rsid w:val="009C4C10"/>
    <w:rsid w:val="009C54A4"/>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E6C17"/>
    <w:rsid w:val="009F04B9"/>
    <w:rsid w:val="009F2E90"/>
    <w:rsid w:val="009F343E"/>
    <w:rsid w:val="009F66F3"/>
    <w:rsid w:val="00A01C85"/>
    <w:rsid w:val="00A05550"/>
    <w:rsid w:val="00A101FC"/>
    <w:rsid w:val="00A116AB"/>
    <w:rsid w:val="00A156F1"/>
    <w:rsid w:val="00A15E8C"/>
    <w:rsid w:val="00A22131"/>
    <w:rsid w:val="00A22BBE"/>
    <w:rsid w:val="00A3280C"/>
    <w:rsid w:val="00A330E2"/>
    <w:rsid w:val="00A332A3"/>
    <w:rsid w:val="00A33375"/>
    <w:rsid w:val="00A35740"/>
    <w:rsid w:val="00A368A8"/>
    <w:rsid w:val="00A368B7"/>
    <w:rsid w:val="00A374A0"/>
    <w:rsid w:val="00A400C5"/>
    <w:rsid w:val="00A439AD"/>
    <w:rsid w:val="00A4695F"/>
    <w:rsid w:val="00A50060"/>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768"/>
    <w:rsid w:val="00B50B0D"/>
    <w:rsid w:val="00B530C5"/>
    <w:rsid w:val="00B536AF"/>
    <w:rsid w:val="00B5555D"/>
    <w:rsid w:val="00B572DB"/>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2DA"/>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3274"/>
    <w:rsid w:val="00BD5EA5"/>
    <w:rsid w:val="00BDD6AF"/>
    <w:rsid w:val="00BE195B"/>
    <w:rsid w:val="00BE594B"/>
    <w:rsid w:val="00BF1ABB"/>
    <w:rsid w:val="00BF1CE1"/>
    <w:rsid w:val="00C05857"/>
    <w:rsid w:val="00C11BA2"/>
    <w:rsid w:val="00C13942"/>
    <w:rsid w:val="00C14806"/>
    <w:rsid w:val="00C14D68"/>
    <w:rsid w:val="00C21C3D"/>
    <w:rsid w:val="00C24126"/>
    <w:rsid w:val="00C24711"/>
    <w:rsid w:val="00C251B3"/>
    <w:rsid w:val="00C25261"/>
    <w:rsid w:val="00C260DC"/>
    <w:rsid w:val="00C2634B"/>
    <w:rsid w:val="00C27B49"/>
    <w:rsid w:val="00C3047A"/>
    <w:rsid w:val="00C32F0C"/>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0267"/>
    <w:rsid w:val="00C81261"/>
    <w:rsid w:val="00C8341F"/>
    <w:rsid w:val="00C83663"/>
    <w:rsid w:val="00C84542"/>
    <w:rsid w:val="00C860BD"/>
    <w:rsid w:val="00C87985"/>
    <w:rsid w:val="00C879B5"/>
    <w:rsid w:val="00C91A70"/>
    <w:rsid w:val="00C92DCF"/>
    <w:rsid w:val="00C93807"/>
    <w:rsid w:val="00C952B0"/>
    <w:rsid w:val="00C96100"/>
    <w:rsid w:val="00C9634B"/>
    <w:rsid w:val="00CA10DC"/>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4B36"/>
    <w:rsid w:val="00CE5F0B"/>
    <w:rsid w:val="00CF0C54"/>
    <w:rsid w:val="00CF12FF"/>
    <w:rsid w:val="00CF1497"/>
    <w:rsid w:val="00CF2CBA"/>
    <w:rsid w:val="00CF31D7"/>
    <w:rsid w:val="00CF394F"/>
    <w:rsid w:val="00CF7771"/>
    <w:rsid w:val="00CF7EC4"/>
    <w:rsid w:val="00D00215"/>
    <w:rsid w:val="00D00F90"/>
    <w:rsid w:val="00D01748"/>
    <w:rsid w:val="00D020C4"/>
    <w:rsid w:val="00D03AB6"/>
    <w:rsid w:val="00D0662E"/>
    <w:rsid w:val="00D06A20"/>
    <w:rsid w:val="00D07C52"/>
    <w:rsid w:val="00D10F97"/>
    <w:rsid w:val="00D10FE9"/>
    <w:rsid w:val="00D12AFA"/>
    <w:rsid w:val="00D1418D"/>
    <w:rsid w:val="00D1436C"/>
    <w:rsid w:val="00D2215B"/>
    <w:rsid w:val="00D230BF"/>
    <w:rsid w:val="00D23F87"/>
    <w:rsid w:val="00D25061"/>
    <w:rsid w:val="00D26587"/>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76A2"/>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773"/>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F2254"/>
    <w:rsid w:val="00DF3970"/>
    <w:rsid w:val="00DF4567"/>
    <w:rsid w:val="00E028BC"/>
    <w:rsid w:val="00E04BED"/>
    <w:rsid w:val="00E05A0F"/>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3887"/>
    <w:rsid w:val="00E54D1E"/>
    <w:rsid w:val="00E5510B"/>
    <w:rsid w:val="00E5753F"/>
    <w:rsid w:val="00E60F45"/>
    <w:rsid w:val="00E6109A"/>
    <w:rsid w:val="00E61BA5"/>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2904"/>
    <w:rsid w:val="00EC4230"/>
    <w:rsid w:val="00EC4B10"/>
    <w:rsid w:val="00ED5E3E"/>
    <w:rsid w:val="00ED7118"/>
    <w:rsid w:val="00EE0CC4"/>
    <w:rsid w:val="00EE5992"/>
    <w:rsid w:val="00EF114B"/>
    <w:rsid w:val="00EF2F53"/>
    <w:rsid w:val="00EF4200"/>
    <w:rsid w:val="00EF4643"/>
    <w:rsid w:val="00EF58E5"/>
    <w:rsid w:val="00EF6B99"/>
    <w:rsid w:val="00F017E1"/>
    <w:rsid w:val="00F02E5C"/>
    <w:rsid w:val="00F06C6E"/>
    <w:rsid w:val="00F14D55"/>
    <w:rsid w:val="00F14F4D"/>
    <w:rsid w:val="00F15190"/>
    <w:rsid w:val="00F23B5A"/>
    <w:rsid w:val="00F249ED"/>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51E9"/>
    <w:rsid w:val="00F7601E"/>
    <w:rsid w:val="00F760CF"/>
    <w:rsid w:val="00F76FD1"/>
    <w:rsid w:val="00F773D1"/>
    <w:rsid w:val="00F81C9D"/>
    <w:rsid w:val="00F832E0"/>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A72E7"/>
    <w:rsid w:val="00FB0141"/>
    <w:rsid w:val="00FB35BA"/>
    <w:rsid w:val="00FB4EEE"/>
    <w:rsid w:val="00FB6183"/>
    <w:rsid w:val="00FC08B0"/>
    <w:rsid w:val="00FC1900"/>
    <w:rsid w:val="00FC203B"/>
    <w:rsid w:val="00FC2DFA"/>
    <w:rsid w:val="00FD1E8F"/>
    <w:rsid w:val="00FD23B2"/>
    <w:rsid w:val="00FD2496"/>
    <w:rsid w:val="00FD44FF"/>
    <w:rsid w:val="00FD4C17"/>
    <w:rsid w:val="00FD5764"/>
    <w:rsid w:val="00FD5D45"/>
    <w:rsid w:val="00FD6AB1"/>
    <w:rsid w:val="00FD7E2D"/>
    <w:rsid w:val="00FE5683"/>
    <w:rsid w:val="00FE5E65"/>
    <w:rsid w:val="00FF036F"/>
    <w:rsid w:val="00FF76DC"/>
    <w:rsid w:val="01E04F6D"/>
    <w:rsid w:val="08AC9720"/>
    <w:rsid w:val="1140B070"/>
    <w:rsid w:val="117685BB"/>
    <w:rsid w:val="1504AFC5"/>
    <w:rsid w:val="16D93B0C"/>
    <w:rsid w:val="184614BB"/>
    <w:rsid w:val="1D4229F1"/>
    <w:rsid w:val="1D62F7A5"/>
    <w:rsid w:val="25998855"/>
    <w:rsid w:val="26AD66ED"/>
    <w:rsid w:val="27A6FF1B"/>
    <w:rsid w:val="2C56124B"/>
    <w:rsid w:val="34FE1977"/>
    <w:rsid w:val="39BCBA5D"/>
    <w:rsid w:val="3E0EC5FD"/>
    <w:rsid w:val="4166066C"/>
    <w:rsid w:val="437382B4"/>
    <w:rsid w:val="445504C1"/>
    <w:rsid w:val="4F1BAA6D"/>
    <w:rsid w:val="529EFF7E"/>
    <w:rsid w:val="53CE4472"/>
    <w:rsid w:val="58A87887"/>
    <w:rsid w:val="59C1DF1B"/>
    <w:rsid w:val="5A65B322"/>
    <w:rsid w:val="5DA98FFC"/>
    <w:rsid w:val="65029228"/>
    <w:rsid w:val="675017F2"/>
    <w:rsid w:val="7AA4DC7E"/>
    <w:rsid w:val="7E6E7AE6"/>
    <w:rsid w:val="7F32BD8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ofornecedor.rs.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elic.rs.gov.br/uploads/1628026136NP_06_2016_Dosimetria_VERSAO_07.pdf" TargetMode="External"/><Relationship Id="rId2" Type="http://schemas.openxmlformats.org/officeDocument/2006/relationships/customXml" Target="../customXml/item2.xml"/><Relationship Id="rId16" Type="http://schemas.openxmlformats.org/officeDocument/2006/relationships/hyperlink" Target="http://www.sisacf.sefaz.rs.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javascript:goDocument('99921')"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5" ma:contentTypeDescription="Create a new document." ma:contentTypeScope="" ma:versionID="8d4ff4cbf23dba31c54c6d3a76828491">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0393448a2b2a8639767a7c63fc0bd78d"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FE132E75-C6CA-400E-BF9D-C39EB4257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2958D9AB-F52F-422F-8609-376095F82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11783</Words>
  <Characters>63630</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Santa Cleusa de Oliveira Nogueira</cp:lastModifiedBy>
  <cp:revision>2</cp:revision>
  <cp:lastPrinted>2023-11-09T11:31:00Z</cp:lastPrinted>
  <dcterms:created xsi:type="dcterms:W3CDTF">2023-11-09T13:40:00Z</dcterms:created>
  <dcterms:modified xsi:type="dcterms:W3CDTF">2023-11-09T13:40:00Z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