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EB88" w14:textId="3DC5E824" w:rsidR="000A254F" w:rsidRDefault="000A254F" w:rsidP="000A254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b/>
          <w:bCs/>
          <w:sz w:val="32"/>
          <w:szCs w:val="32"/>
        </w:rPr>
      </w:pPr>
      <w:r w:rsidRPr="00511984">
        <w:rPr>
          <w:rFonts w:ascii="Arial" w:hAnsi="Arial" w:cs="Arial"/>
          <w:b/>
          <w:bCs/>
          <w:sz w:val="32"/>
          <w:szCs w:val="32"/>
        </w:rPr>
        <w:t>ATA DE JULGAMENTO DA HABILITAÇÃO</w:t>
      </w:r>
    </w:p>
    <w:p w14:paraId="6C677D8C" w14:textId="45AD8CFE" w:rsidR="00511984" w:rsidRPr="00511984" w:rsidRDefault="00511984" w:rsidP="000A254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CHAMAMENTO PÚBLICO/CREDENCIAMENTO Nº001/2025</w:t>
      </w:r>
    </w:p>
    <w:p w14:paraId="045C20D2" w14:textId="48A416B7" w:rsidR="006357EE" w:rsidRDefault="00BA51A2" w:rsidP="00413A8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both"/>
        <w:rPr>
          <w:rFonts w:ascii="Arial" w:hAnsi="Arial" w:cs="Arial"/>
          <w:sz w:val="24"/>
          <w:szCs w:val="24"/>
        </w:rPr>
      </w:pPr>
      <w:r w:rsidRPr="00BA51A2">
        <w:rPr>
          <w:rFonts w:ascii="Arial" w:hAnsi="Arial" w:cs="Arial"/>
          <w:sz w:val="24"/>
          <w:szCs w:val="24"/>
        </w:rPr>
        <w:t xml:space="preserve">Aos </w:t>
      </w:r>
      <w:r w:rsidR="00802ECA">
        <w:rPr>
          <w:rFonts w:ascii="Arial" w:hAnsi="Arial" w:cs="Arial"/>
          <w:sz w:val="24"/>
          <w:szCs w:val="24"/>
        </w:rPr>
        <w:t>tr</w:t>
      </w:r>
      <w:r w:rsidR="006C57AC">
        <w:rPr>
          <w:rFonts w:ascii="Arial" w:hAnsi="Arial" w:cs="Arial"/>
          <w:sz w:val="24"/>
          <w:szCs w:val="24"/>
        </w:rPr>
        <w:t>ez</w:t>
      </w:r>
      <w:r w:rsidR="00802ECA">
        <w:rPr>
          <w:rFonts w:ascii="Arial" w:hAnsi="Arial" w:cs="Arial"/>
          <w:sz w:val="24"/>
          <w:szCs w:val="24"/>
        </w:rPr>
        <w:t>e</w:t>
      </w:r>
      <w:r w:rsidRPr="00BA51A2">
        <w:rPr>
          <w:rFonts w:ascii="Arial" w:hAnsi="Arial" w:cs="Arial"/>
          <w:sz w:val="24"/>
          <w:szCs w:val="24"/>
        </w:rPr>
        <w:t xml:space="preserve"> dias do mês de outubro de dois mil e vinte e cinco, às </w:t>
      </w:r>
      <w:r>
        <w:rPr>
          <w:rFonts w:ascii="Arial" w:hAnsi="Arial" w:cs="Arial"/>
          <w:sz w:val="24"/>
          <w:szCs w:val="24"/>
        </w:rPr>
        <w:t>nove</w:t>
      </w:r>
      <w:r w:rsidRPr="00BA51A2">
        <w:rPr>
          <w:rFonts w:ascii="Arial" w:hAnsi="Arial" w:cs="Arial"/>
          <w:sz w:val="24"/>
          <w:szCs w:val="24"/>
        </w:rPr>
        <w:t xml:space="preserve"> horas, na Sala de Licitações da Prefeitura Municipal de </w:t>
      </w:r>
      <w:r>
        <w:rPr>
          <w:rFonts w:ascii="Arial" w:hAnsi="Arial" w:cs="Arial"/>
          <w:sz w:val="24"/>
          <w:szCs w:val="24"/>
        </w:rPr>
        <w:t>São Valentim do Sul</w:t>
      </w:r>
      <w:r w:rsidRPr="00BA51A2">
        <w:rPr>
          <w:rFonts w:ascii="Arial" w:hAnsi="Arial" w:cs="Arial"/>
          <w:sz w:val="24"/>
          <w:szCs w:val="24"/>
        </w:rPr>
        <w:t xml:space="preserve">, reuniu-se a Comissão Permanente de Licitações, designada pelo </w:t>
      </w:r>
      <w:r>
        <w:rPr>
          <w:rFonts w:ascii="Arial" w:hAnsi="Arial" w:cs="Arial"/>
          <w:sz w:val="24"/>
          <w:szCs w:val="24"/>
        </w:rPr>
        <w:t>Portaria</w:t>
      </w:r>
      <w:r w:rsidRPr="00BA51A2">
        <w:rPr>
          <w:rFonts w:ascii="Arial" w:hAnsi="Arial" w:cs="Arial"/>
          <w:sz w:val="24"/>
          <w:szCs w:val="24"/>
        </w:rPr>
        <w:t xml:space="preserve"> nº </w:t>
      </w:r>
      <w:r>
        <w:rPr>
          <w:rFonts w:ascii="Arial" w:hAnsi="Arial" w:cs="Arial"/>
          <w:sz w:val="24"/>
          <w:szCs w:val="24"/>
        </w:rPr>
        <w:t>424/2025</w:t>
      </w:r>
      <w:r w:rsidRPr="00BA51A2">
        <w:rPr>
          <w:rFonts w:ascii="Arial" w:hAnsi="Arial" w:cs="Arial"/>
          <w:sz w:val="24"/>
          <w:szCs w:val="24"/>
        </w:rPr>
        <w:t>, sob a presidência d</w:t>
      </w:r>
      <w:r>
        <w:rPr>
          <w:rFonts w:ascii="Arial" w:hAnsi="Arial" w:cs="Arial"/>
          <w:sz w:val="24"/>
          <w:szCs w:val="24"/>
        </w:rPr>
        <w:t>o</w:t>
      </w:r>
      <w:r w:rsidRPr="00BA51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senhor Eduardo Menzem Pauletto</w:t>
      </w:r>
      <w:r w:rsidRPr="00BA51A2">
        <w:rPr>
          <w:rFonts w:ascii="Arial" w:hAnsi="Arial" w:cs="Arial"/>
          <w:sz w:val="24"/>
          <w:szCs w:val="24"/>
        </w:rPr>
        <w:t>, membros a Senhor</w:t>
      </w:r>
      <w:r>
        <w:rPr>
          <w:rFonts w:ascii="Arial" w:hAnsi="Arial" w:cs="Arial"/>
          <w:sz w:val="24"/>
          <w:szCs w:val="24"/>
        </w:rPr>
        <w:t>ita</w:t>
      </w:r>
      <w:r w:rsidRPr="00BA51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Geissa Bastiani</w:t>
      </w:r>
      <w:r w:rsidRPr="00BA51A2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a</w:t>
      </w:r>
      <w:r w:rsidRPr="00BA51A2">
        <w:rPr>
          <w:rFonts w:ascii="Arial" w:hAnsi="Arial" w:cs="Arial"/>
          <w:sz w:val="24"/>
          <w:szCs w:val="24"/>
        </w:rPr>
        <w:t xml:space="preserve"> Senhor</w:t>
      </w:r>
      <w:r>
        <w:rPr>
          <w:rFonts w:ascii="Arial" w:hAnsi="Arial" w:cs="Arial"/>
          <w:sz w:val="24"/>
          <w:szCs w:val="24"/>
        </w:rPr>
        <w:t>a</w:t>
      </w:r>
      <w:r w:rsidRPr="00BA51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Eliane da Cunha Michelon</w:t>
      </w:r>
      <w:r w:rsidRPr="00BA51A2">
        <w:rPr>
          <w:rFonts w:ascii="Arial" w:hAnsi="Arial" w:cs="Arial"/>
          <w:sz w:val="24"/>
          <w:szCs w:val="24"/>
        </w:rPr>
        <w:t xml:space="preserve">, com a finalidade de efetuar o recebimento e </w:t>
      </w:r>
      <w:r>
        <w:rPr>
          <w:rFonts w:ascii="Arial" w:hAnsi="Arial" w:cs="Arial"/>
          <w:sz w:val="24"/>
          <w:szCs w:val="24"/>
        </w:rPr>
        <w:t>conferência</w:t>
      </w:r>
      <w:r w:rsidRPr="00BA51A2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a</w:t>
      </w:r>
      <w:r w:rsidRPr="00BA51A2">
        <w:rPr>
          <w:rFonts w:ascii="Arial" w:hAnsi="Arial" w:cs="Arial"/>
          <w:sz w:val="24"/>
          <w:szCs w:val="24"/>
        </w:rPr>
        <w:t xml:space="preserve"> documentação, referente </w:t>
      </w:r>
      <w:r>
        <w:rPr>
          <w:rFonts w:ascii="Arial" w:hAnsi="Arial" w:cs="Arial"/>
          <w:sz w:val="24"/>
          <w:szCs w:val="24"/>
        </w:rPr>
        <w:t>ao Chamamento Público nº001/2025 para Credenciamento de s</w:t>
      </w:r>
      <w:r w:rsidRPr="00371589">
        <w:rPr>
          <w:rFonts w:ascii="Arial" w:hAnsi="Arial" w:cs="Arial"/>
          <w:sz w:val="24"/>
          <w:szCs w:val="24"/>
        </w:rPr>
        <w:t>erviços de Leiloeiro Oficial para alienação de bens de propriedade do Município Modalidade: Chamamento Público nº 001/2025 Valor: 5% (cinco por cento) sobre o valor arrematado</w:t>
      </w:r>
      <w:r w:rsidRPr="00BA51A2">
        <w:rPr>
          <w:rFonts w:ascii="Arial" w:hAnsi="Arial" w:cs="Arial"/>
          <w:sz w:val="24"/>
          <w:szCs w:val="24"/>
        </w:rPr>
        <w:t xml:space="preserve">. </w:t>
      </w:r>
      <w:r w:rsidR="006C57AC">
        <w:rPr>
          <w:rFonts w:ascii="Arial" w:hAnsi="Arial" w:cs="Arial"/>
          <w:sz w:val="24"/>
          <w:szCs w:val="24"/>
        </w:rPr>
        <w:t>Após solicitação via email e tefelo</w:t>
      </w:r>
      <w:r w:rsidR="00D33D9B">
        <w:rPr>
          <w:rFonts w:ascii="Arial" w:hAnsi="Arial" w:cs="Arial"/>
          <w:sz w:val="24"/>
          <w:szCs w:val="24"/>
        </w:rPr>
        <w:t>n</w:t>
      </w:r>
      <w:r w:rsidR="006C57AC">
        <w:rPr>
          <w:rFonts w:ascii="Arial" w:hAnsi="Arial" w:cs="Arial"/>
          <w:sz w:val="24"/>
          <w:szCs w:val="24"/>
        </w:rPr>
        <w:t>ica</w:t>
      </w:r>
      <w:r w:rsidRPr="00BA51A2">
        <w:rPr>
          <w:rFonts w:ascii="Arial" w:hAnsi="Arial" w:cs="Arial"/>
          <w:sz w:val="24"/>
          <w:szCs w:val="24"/>
        </w:rPr>
        <w:t xml:space="preserve"> </w:t>
      </w:r>
      <w:r w:rsidR="00413A84" w:rsidRPr="00413A84">
        <w:rPr>
          <w:rFonts w:ascii="Arial" w:hAnsi="Arial" w:cs="Arial"/>
          <w:sz w:val="24"/>
          <w:szCs w:val="24"/>
        </w:rPr>
        <w:t>o Senhor MARCUS VINICIUS YOSHIMI UEBARA, residente e domiciliado na Rua Padre Estevão Pernet, nº 718, Sala 2601, Bairro Tatuapé, na cidade de São Paulo/SP, brasileiro, Leiloeiro Oficial, apresentou comprovação d</w:t>
      </w:r>
      <w:r w:rsidR="006C57AC">
        <w:rPr>
          <w:rFonts w:ascii="Arial" w:hAnsi="Arial" w:cs="Arial"/>
          <w:sz w:val="24"/>
          <w:szCs w:val="24"/>
        </w:rPr>
        <w:t>e</w:t>
      </w:r>
      <w:r w:rsidR="00413A84" w:rsidRPr="00413A84">
        <w:rPr>
          <w:rFonts w:ascii="Arial" w:hAnsi="Arial" w:cs="Arial"/>
          <w:sz w:val="24"/>
          <w:szCs w:val="24"/>
        </w:rPr>
        <w:t xml:space="preserve"> </w:t>
      </w:r>
      <w:r w:rsidR="006C57AC">
        <w:rPr>
          <w:rFonts w:ascii="Arial" w:hAnsi="Arial" w:cs="Arial"/>
          <w:sz w:val="24"/>
          <w:szCs w:val="24"/>
        </w:rPr>
        <w:t>acordo ao</w:t>
      </w:r>
      <w:r w:rsidR="00413A84" w:rsidRPr="00413A84">
        <w:rPr>
          <w:rFonts w:ascii="Arial" w:hAnsi="Arial" w:cs="Arial"/>
          <w:sz w:val="24"/>
          <w:szCs w:val="24"/>
        </w:rPr>
        <w:t xml:space="preserve"> solicitado no item III – Qualificação Técnica: a) Certificado de Inscrição de Pessoa Física na entidade profissional competente, em vigor. b) Cópia da Cédula de identidade do Profissional expedida pela entidade profissional competente do Edital.</w:t>
      </w:r>
      <w:r w:rsidR="00413A84">
        <w:rPr>
          <w:rFonts w:ascii="Arial" w:hAnsi="Arial" w:cs="Arial"/>
          <w:sz w:val="24"/>
          <w:szCs w:val="24"/>
        </w:rPr>
        <w:t xml:space="preserve"> O</w:t>
      </w:r>
      <w:r w:rsidRPr="00BA51A2">
        <w:rPr>
          <w:rFonts w:ascii="Arial" w:hAnsi="Arial" w:cs="Arial"/>
          <w:sz w:val="24"/>
          <w:szCs w:val="24"/>
        </w:rPr>
        <w:t xml:space="preserve"> presidente informou que a presente ata será enviada a</w:t>
      </w:r>
      <w:r w:rsidR="00413A84">
        <w:rPr>
          <w:rFonts w:ascii="Arial" w:hAnsi="Arial" w:cs="Arial"/>
          <w:sz w:val="24"/>
          <w:szCs w:val="24"/>
        </w:rPr>
        <w:t>o</w:t>
      </w:r>
      <w:r w:rsidRPr="00BA51A2">
        <w:rPr>
          <w:rFonts w:ascii="Arial" w:hAnsi="Arial" w:cs="Arial"/>
          <w:sz w:val="24"/>
          <w:szCs w:val="24"/>
        </w:rPr>
        <w:t xml:space="preserve"> Prefeit</w:t>
      </w:r>
      <w:r w:rsidR="00413A84">
        <w:rPr>
          <w:rFonts w:ascii="Arial" w:hAnsi="Arial" w:cs="Arial"/>
          <w:sz w:val="24"/>
          <w:szCs w:val="24"/>
        </w:rPr>
        <w:t>o</w:t>
      </w:r>
      <w:r w:rsidRPr="00BA51A2">
        <w:rPr>
          <w:rFonts w:ascii="Arial" w:hAnsi="Arial" w:cs="Arial"/>
          <w:sz w:val="24"/>
          <w:szCs w:val="24"/>
        </w:rPr>
        <w:t xml:space="preserve"> Municipal para que se assim entender, promova com a homologação dos credenciados. Declarou também que a contar da publicação desta abre-se o prazo recursal de </w:t>
      </w:r>
      <w:r w:rsidR="00802ECA">
        <w:rPr>
          <w:rFonts w:ascii="Arial" w:hAnsi="Arial" w:cs="Arial"/>
          <w:sz w:val="24"/>
          <w:szCs w:val="24"/>
        </w:rPr>
        <w:t>3</w:t>
      </w:r>
      <w:r w:rsidRPr="00BA51A2">
        <w:rPr>
          <w:rFonts w:ascii="Arial" w:hAnsi="Arial" w:cs="Arial"/>
          <w:sz w:val="24"/>
          <w:szCs w:val="24"/>
        </w:rPr>
        <w:t xml:space="preserve"> (</w:t>
      </w:r>
      <w:r w:rsidR="00802ECA">
        <w:rPr>
          <w:rFonts w:ascii="Arial" w:hAnsi="Arial" w:cs="Arial"/>
          <w:sz w:val="24"/>
          <w:szCs w:val="24"/>
        </w:rPr>
        <w:t>três</w:t>
      </w:r>
      <w:r w:rsidRPr="00BA51A2">
        <w:rPr>
          <w:rFonts w:ascii="Arial" w:hAnsi="Arial" w:cs="Arial"/>
          <w:sz w:val="24"/>
          <w:szCs w:val="24"/>
        </w:rPr>
        <w:t>) dias úteis, para recurso administrativo. Fica registrado também que em havendo a necessidade da contratação dos serviços de leiloeiro, a mesma se dará através de sorteio público nos termos do item 1 e subitens do Anexo I do Edital, sendo que todos os credenciados serão convocados a participar a sessão pública através de publicação no DOM/</w:t>
      </w:r>
      <w:r w:rsidR="00413A84">
        <w:rPr>
          <w:rFonts w:ascii="Arial" w:hAnsi="Arial" w:cs="Arial"/>
          <w:sz w:val="24"/>
          <w:szCs w:val="24"/>
        </w:rPr>
        <w:t>RS</w:t>
      </w:r>
      <w:r w:rsidRPr="00BA51A2">
        <w:rPr>
          <w:rFonts w:ascii="Arial" w:hAnsi="Arial" w:cs="Arial"/>
          <w:sz w:val="24"/>
          <w:szCs w:val="24"/>
        </w:rPr>
        <w:t xml:space="preserve"> bem como através do e-mail registrado em seu requerimento de credenciamento. Deixada a palavra livre, ninguém fez uso da mesma. Nada mais havendo a tratar, foi encerrada a sessão, com a presente Ata aprovada e assinada pelos membros da Comissão Permanente de Licitações.</w:t>
      </w:r>
    </w:p>
    <w:p w14:paraId="4BCF5A64" w14:textId="6CCB8697" w:rsidR="00B87039" w:rsidRDefault="00B87039" w:rsidP="00413A8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both"/>
        <w:rPr>
          <w:rFonts w:ascii="Arial" w:hAnsi="Arial" w:cs="Arial"/>
          <w:sz w:val="24"/>
          <w:szCs w:val="24"/>
        </w:rPr>
      </w:pPr>
    </w:p>
    <w:p w14:paraId="1C8B1B59" w14:textId="47B98115" w:rsid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Eduardo Menzem Pauletto</w:t>
      </w:r>
    </w:p>
    <w:p w14:paraId="3299D307" w14:textId="1C567FE5" w:rsidR="00B87039" w:rsidRP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  <w:r w:rsidRPr="00B87039">
        <w:rPr>
          <w:rFonts w:ascii="Arial" w:hAnsi="Arial" w:cs="Arial"/>
          <w:b/>
          <w:bCs/>
          <w:sz w:val="24"/>
          <w:szCs w:val="24"/>
        </w:rPr>
        <w:t>Presidente</w:t>
      </w:r>
    </w:p>
    <w:p w14:paraId="7F8811D1" w14:textId="77777777" w:rsidR="00C910CB" w:rsidRDefault="00C910CB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b/>
          <w:bCs/>
          <w:sz w:val="24"/>
          <w:szCs w:val="24"/>
        </w:rPr>
      </w:pPr>
    </w:p>
    <w:p w14:paraId="6C27A388" w14:textId="0A3DCA57" w:rsid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b/>
          <w:bCs/>
          <w:sz w:val="24"/>
          <w:szCs w:val="24"/>
        </w:rPr>
      </w:pPr>
      <w:r w:rsidRPr="00B87039">
        <w:rPr>
          <w:rFonts w:ascii="Arial" w:hAnsi="Arial" w:cs="Arial"/>
          <w:b/>
          <w:bCs/>
          <w:sz w:val="24"/>
          <w:szCs w:val="24"/>
        </w:rPr>
        <w:t>Membros:</w:t>
      </w:r>
    </w:p>
    <w:p w14:paraId="72B9C80D" w14:textId="58BD8C46" w:rsidR="00B87039" w:rsidRPr="00BA51A2" w:rsidRDefault="00B87039" w:rsidP="0027279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Geissa Bastiani</w:t>
      </w:r>
      <w:r w:rsidR="0027279D">
        <w:rPr>
          <w:rFonts w:ascii="Arial" w:hAnsi="Arial" w:cs="Arial"/>
          <w:sz w:val="24"/>
          <w:szCs w:val="24"/>
        </w:rPr>
        <w:t xml:space="preserve">                                           </w:t>
      </w:r>
      <w:r>
        <w:rPr>
          <w:rFonts w:ascii="Arial" w:hAnsi="Arial" w:cs="Arial"/>
          <w:sz w:val="24"/>
          <w:szCs w:val="24"/>
        </w:rPr>
        <w:t>Eliane da Cunha Michelon</w:t>
      </w:r>
    </w:p>
    <w:sectPr w:rsidR="00B87039" w:rsidRPr="00BA51A2" w:rsidSect="002727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993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59EB6" w14:textId="77777777" w:rsidR="00511984" w:rsidRDefault="00511984" w:rsidP="00511984">
      <w:pPr>
        <w:spacing w:after="0" w:line="240" w:lineRule="auto"/>
      </w:pPr>
      <w:r>
        <w:separator/>
      </w:r>
    </w:p>
  </w:endnote>
  <w:endnote w:type="continuationSeparator" w:id="0">
    <w:p w14:paraId="62BCD327" w14:textId="77777777" w:rsidR="00511984" w:rsidRDefault="00511984" w:rsidP="00511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30F88" w14:textId="77777777" w:rsidR="006C56C4" w:rsidRDefault="006C56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45773" w14:textId="77777777" w:rsidR="006C56C4" w:rsidRDefault="006C56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C11DB" w14:textId="77777777" w:rsidR="006C56C4" w:rsidRDefault="006C56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4FF4C" w14:textId="77777777" w:rsidR="00511984" w:rsidRDefault="00511984" w:rsidP="00511984">
      <w:pPr>
        <w:spacing w:after="0" w:line="240" w:lineRule="auto"/>
      </w:pPr>
      <w:r>
        <w:separator/>
      </w:r>
    </w:p>
  </w:footnote>
  <w:footnote w:type="continuationSeparator" w:id="0">
    <w:p w14:paraId="02EAD20E" w14:textId="77777777" w:rsidR="00511984" w:rsidRDefault="00511984" w:rsidP="00511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2BE3C" w14:textId="77777777" w:rsidR="006C56C4" w:rsidRDefault="006C56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A18E3" w14:textId="77777777" w:rsidR="00511984" w:rsidRPr="00E40F55" w:rsidRDefault="00511984" w:rsidP="00511984">
    <w:pPr>
      <w:pStyle w:val="Cabealho"/>
      <w:jc w:val="center"/>
      <w:rPr>
        <w:sz w:val="20"/>
        <w:szCs w:val="20"/>
      </w:rPr>
    </w:pPr>
    <w:r w:rsidRPr="00E40F55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7BCEB17" wp14:editId="450DE7F4">
          <wp:simplePos x="0" y="0"/>
          <wp:positionH relativeFrom="column">
            <wp:posOffset>-784860</wp:posOffset>
          </wp:positionH>
          <wp:positionV relativeFrom="paragraph">
            <wp:posOffset>24130</wp:posOffset>
          </wp:positionV>
          <wp:extent cx="923925" cy="781050"/>
          <wp:effectExtent l="0" t="0" r="0" b="0"/>
          <wp:wrapSquare wrapText="bothSides"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E40F55">
      <w:rPr>
        <w:sz w:val="20"/>
        <w:szCs w:val="20"/>
      </w:rPr>
      <w:t>ESTADO DO RIO GRANDE DO SUL</w:t>
    </w:r>
  </w:p>
  <w:p w14:paraId="0E49A61E" w14:textId="77777777" w:rsidR="00511984" w:rsidRPr="00E40F55" w:rsidRDefault="00511984" w:rsidP="00511984">
    <w:pPr>
      <w:pStyle w:val="Cabealho"/>
      <w:jc w:val="center"/>
      <w:rPr>
        <w:sz w:val="20"/>
        <w:szCs w:val="20"/>
      </w:rPr>
    </w:pPr>
    <w:r w:rsidRPr="00E40F55">
      <w:rPr>
        <w:sz w:val="20"/>
        <w:szCs w:val="20"/>
      </w:rPr>
      <w:t>PREFEITURA MUNICIPAL DE SÃO VALENTIM DO SUL</w:t>
    </w:r>
  </w:p>
  <w:p w14:paraId="3A7684DF" w14:textId="77777777" w:rsidR="00511984" w:rsidRPr="00E40F55" w:rsidRDefault="00511984" w:rsidP="00511984">
    <w:pPr>
      <w:pStyle w:val="Cabealho"/>
      <w:jc w:val="center"/>
      <w:rPr>
        <w:sz w:val="20"/>
        <w:szCs w:val="20"/>
      </w:rPr>
    </w:pPr>
    <w:r w:rsidRPr="00E40F55">
      <w:rPr>
        <w:sz w:val="20"/>
        <w:szCs w:val="20"/>
      </w:rPr>
      <w:t>SECRETARIA MUNICIPAL DA ADMINISTRAÇÃO</w:t>
    </w:r>
  </w:p>
  <w:p w14:paraId="6FD42CC9" w14:textId="77777777" w:rsidR="00511984" w:rsidRPr="00E40F55" w:rsidRDefault="00511984" w:rsidP="00511984">
    <w:pPr>
      <w:pStyle w:val="Cabealho"/>
      <w:jc w:val="center"/>
      <w:rPr>
        <w:b/>
        <w:bCs/>
      </w:rPr>
    </w:pPr>
    <w:r w:rsidRPr="00E40F55">
      <w:rPr>
        <w:b/>
        <w:bCs/>
      </w:rPr>
      <w:t>Setor de Licitações e Contrato</w:t>
    </w:r>
  </w:p>
  <w:tbl>
    <w:tblPr>
      <w:tblW w:w="2371" w:type="dxa"/>
      <w:tblInd w:w="72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24"/>
      <w:gridCol w:w="1147"/>
    </w:tblGrid>
    <w:tr w:rsidR="00511984" w14:paraId="0AD56629" w14:textId="77777777" w:rsidTr="006C56C4">
      <w:trPr>
        <w:trHeight w:val="416"/>
      </w:trPr>
      <w:tc>
        <w:tcPr>
          <w:tcW w:w="12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9C709B0" w14:textId="77777777" w:rsidR="00511984" w:rsidRDefault="00511984" w:rsidP="00511984">
          <w:pPr>
            <w:jc w:val="center"/>
            <w:rPr>
              <w:rFonts w:ascii="Arial" w:hAnsi="Arial" w:cs="Arial"/>
            </w:rPr>
          </w:pPr>
          <w:bookmarkStart w:id="0" w:name="_Hlk206164545"/>
          <w:r>
            <w:rPr>
              <w:rFonts w:ascii="Arial" w:hAnsi="Arial" w:cs="Arial"/>
            </w:rPr>
            <w:t>Fls</w:t>
          </w:r>
        </w:p>
      </w:tc>
      <w:tc>
        <w:tcPr>
          <w:tcW w:w="114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B89B8" w14:textId="77777777" w:rsidR="00511984" w:rsidRDefault="00511984" w:rsidP="00511984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Rub.</w:t>
          </w:r>
        </w:p>
        <w:bookmarkEnd w:id="0"/>
        <w:p w14:paraId="526F1715" w14:textId="77777777" w:rsidR="00511984" w:rsidRDefault="00511984" w:rsidP="00511984">
          <w:pPr>
            <w:jc w:val="center"/>
            <w:rPr>
              <w:rFonts w:ascii="Arial" w:hAnsi="Arial" w:cs="Arial"/>
            </w:rPr>
          </w:pPr>
        </w:p>
      </w:tc>
    </w:tr>
  </w:tbl>
  <w:p w14:paraId="7329CE89" w14:textId="77777777" w:rsidR="00511984" w:rsidRDefault="0051198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7CE7A" w14:textId="77777777" w:rsidR="006C56C4" w:rsidRDefault="006C56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7EE"/>
    <w:rsid w:val="000733E2"/>
    <w:rsid w:val="000A254F"/>
    <w:rsid w:val="001D1DDD"/>
    <w:rsid w:val="0027279D"/>
    <w:rsid w:val="002C3519"/>
    <w:rsid w:val="00337F95"/>
    <w:rsid w:val="00413A84"/>
    <w:rsid w:val="00511984"/>
    <w:rsid w:val="006357EE"/>
    <w:rsid w:val="006C56C4"/>
    <w:rsid w:val="006C57AC"/>
    <w:rsid w:val="00802ECA"/>
    <w:rsid w:val="00812564"/>
    <w:rsid w:val="00B87039"/>
    <w:rsid w:val="00BA51A2"/>
    <w:rsid w:val="00C910CB"/>
    <w:rsid w:val="00D33D9B"/>
    <w:rsid w:val="00E4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D07CEB"/>
  <w15:chartTrackingRefBased/>
  <w15:docId w15:val="{872DF7DC-D8AB-4769-8EBC-2C2CE6ED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A51A2"/>
    <w:pPr>
      <w:spacing w:after="0" w:line="240" w:lineRule="auto"/>
    </w:pPr>
  </w:style>
  <w:style w:type="paragraph" w:styleId="Cabealho">
    <w:name w:val="header"/>
    <w:aliases w:val="Cabeçalho superior,Heading 1a"/>
    <w:basedOn w:val="Normal"/>
    <w:link w:val="CabealhoChar"/>
    <w:uiPriority w:val="99"/>
    <w:rsid w:val="00413A8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413A8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119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1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Maierle Bombassaro</dc:creator>
  <cp:keywords/>
  <dc:description/>
  <cp:lastModifiedBy>Maierle Bombassaro</cp:lastModifiedBy>
  <cp:revision>7</cp:revision>
  <dcterms:created xsi:type="dcterms:W3CDTF">2025-10-13T17:02:00Z</dcterms:created>
  <dcterms:modified xsi:type="dcterms:W3CDTF">2025-10-13T18:18:00Z</dcterms:modified>
</cp:coreProperties>
</file>