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BBD19" w14:textId="4AE35ADA" w:rsidR="0018602A" w:rsidRPr="00E158CD" w:rsidRDefault="0018602A" w:rsidP="00E158CD">
      <w:pPr>
        <w:spacing w:after="0" w:line="276" w:lineRule="auto"/>
        <w:ind w:left="-284" w:right="-427"/>
        <w:jc w:val="center"/>
        <w:rPr>
          <w:rFonts w:ascii="Arial" w:hAnsi="Arial" w:cs="Arial"/>
          <w:b/>
          <w:bCs/>
          <w:sz w:val="24"/>
          <w:szCs w:val="24"/>
        </w:rPr>
      </w:pPr>
    </w:p>
    <w:p w14:paraId="686DDDCA" w14:textId="77777777" w:rsidR="005C171E" w:rsidRDefault="005C171E" w:rsidP="00E158CD">
      <w:pPr>
        <w:spacing w:after="0" w:line="276" w:lineRule="auto"/>
        <w:ind w:left="-284" w:right="-427"/>
        <w:jc w:val="center"/>
        <w:rPr>
          <w:rFonts w:ascii="Arial" w:hAnsi="Arial" w:cs="Arial"/>
          <w:b/>
          <w:bCs/>
          <w:sz w:val="24"/>
          <w:szCs w:val="24"/>
        </w:rPr>
      </w:pPr>
      <w:r w:rsidRPr="00E158CD">
        <w:rPr>
          <w:rFonts w:ascii="Arial" w:hAnsi="Arial" w:cs="Arial"/>
          <w:b/>
          <w:bCs/>
          <w:sz w:val="24"/>
          <w:szCs w:val="24"/>
        </w:rPr>
        <w:t xml:space="preserve">TERMO DE REFERÊNCIA </w:t>
      </w:r>
    </w:p>
    <w:p w14:paraId="71E60493" w14:textId="59E285E4" w:rsidR="0018602A" w:rsidRPr="00E158CD" w:rsidRDefault="005C171E" w:rsidP="005C171E">
      <w:pPr>
        <w:spacing w:after="0" w:line="276" w:lineRule="auto"/>
        <w:ind w:left="-284" w:right="-427"/>
        <w:jc w:val="center"/>
        <w:rPr>
          <w:rFonts w:ascii="Arial" w:hAnsi="Arial" w:cs="Arial"/>
          <w:b/>
          <w:bCs/>
          <w:sz w:val="24"/>
          <w:szCs w:val="24"/>
        </w:rPr>
      </w:pPr>
      <w:r w:rsidRPr="00E158CD">
        <w:rPr>
          <w:rFonts w:ascii="Arial" w:hAnsi="Arial" w:cs="Arial"/>
          <w:b/>
          <w:bCs/>
          <w:sz w:val="24"/>
          <w:szCs w:val="24"/>
        </w:rPr>
        <w:t>IMPLANTAÇÃO DO PROJETO DE SINALIZAÇÃO INDICATIVA</w:t>
      </w:r>
    </w:p>
    <w:p w14:paraId="204A6641" w14:textId="77777777" w:rsidR="0018602A" w:rsidRPr="00E158CD" w:rsidRDefault="0018602A" w:rsidP="00E158CD">
      <w:pPr>
        <w:spacing w:after="0" w:line="276" w:lineRule="auto"/>
        <w:ind w:left="-284" w:right="-427"/>
        <w:jc w:val="both"/>
        <w:rPr>
          <w:rFonts w:ascii="Arial" w:hAnsi="Arial" w:cs="Arial"/>
          <w:b/>
          <w:bCs/>
          <w:sz w:val="24"/>
          <w:szCs w:val="24"/>
        </w:rPr>
      </w:pPr>
    </w:p>
    <w:p w14:paraId="61417FFD" w14:textId="0F26421B" w:rsidR="0018602A" w:rsidRPr="00E158CD" w:rsidRDefault="005C171E" w:rsidP="00E158CD">
      <w:pPr>
        <w:spacing w:after="0" w:line="276" w:lineRule="auto"/>
        <w:ind w:left="-284" w:right="-427" w:firstLine="708"/>
        <w:jc w:val="both"/>
        <w:rPr>
          <w:rFonts w:ascii="Arial" w:hAnsi="Arial" w:cs="Arial"/>
          <w:b/>
          <w:bCs/>
          <w:smallCaps/>
          <w:sz w:val="24"/>
          <w:szCs w:val="24"/>
        </w:rPr>
      </w:pPr>
      <w:r w:rsidRPr="00E158CD">
        <w:rPr>
          <w:rFonts w:ascii="Arial" w:hAnsi="Arial" w:cs="Arial"/>
          <w:sz w:val="24"/>
          <w:szCs w:val="24"/>
        </w:rPr>
        <w:t>O objetivo deste Termo de Referência é a implantação do Projeto de Sinalização dos Empreendimentos e Localização de Pontos de Interesse e Turístico no município de São Valentim do Sul (RS).</w:t>
      </w:r>
    </w:p>
    <w:p w14:paraId="28D7E57A" w14:textId="77777777" w:rsidR="0018602A" w:rsidRPr="00E158CD" w:rsidRDefault="0018602A" w:rsidP="00E158CD">
      <w:pPr>
        <w:spacing w:after="0" w:line="276" w:lineRule="auto"/>
        <w:ind w:left="-284" w:right="-427"/>
        <w:jc w:val="both"/>
        <w:rPr>
          <w:rFonts w:ascii="Arial" w:hAnsi="Arial" w:cs="Arial"/>
          <w:b/>
          <w:bCs/>
          <w:smallCaps/>
          <w:sz w:val="24"/>
          <w:szCs w:val="24"/>
        </w:rPr>
      </w:pPr>
    </w:p>
    <w:p w14:paraId="7D8B479E" w14:textId="6E8FAB55" w:rsidR="0018602A" w:rsidRPr="00E158CD" w:rsidRDefault="005C171E" w:rsidP="00E158CD">
      <w:pPr>
        <w:spacing w:after="0" w:line="276" w:lineRule="auto"/>
        <w:ind w:left="-284" w:right="-427"/>
        <w:jc w:val="both"/>
        <w:rPr>
          <w:rFonts w:ascii="Arial" w:hAnsi="Arial" w:cs="Arial"/>
          <w:b/>
          <w:bCs/>
          <w:smallCaps/>
          <w:sz w:val="24"/>
          <w:szCs w:val="24"/>
        </w:rPr>
      </w:pPr>
      <w:r w:rsidRPr="00E158CD">
        <w:rPr>
          <w:rFonts w:ascii="Arial" w:hAnsi="Arial" w:cs="Arial"/>
          <w:b/>
          <w:bCs/>
          <w:smallCaps/>
          <w:sz w:val="24"/>
          <w:szCs w:val="24"/>
        </w:rPr>
        <w:t>O MUNICÍPIO DE SÃO VALENTIM DO SUL</w:t>
      </w:r>
    </w:p>
    <w:p w14:paraId="6347717B" w14:textId="17A9AA0B" w:rsidR="0018602A" w:rsidRPr="00E158CD" w:rsidRDefault="005C171E" w:rsidP="00E158CD">
      <w:pPr>
        <w:spacing w:after="0" w:line="276" w:lineRule="auto"/>
        <w:ind w:left="-284" w:right="-427" w:firstLine="708"/>
        <w:jc w:val="both"/>
        <w:rPr>
          <w:rFonts w:ascii="Arial" w:hAnsi="Arial" w:cs="Arial"/>
          <w:sz w:val="24"/>
          <w:szCs w:val="24"/>
        </w:rPr>
      </w:pPr>
      <w:r w:rsidRPr="00E158CD">
        <w:rPr>
          <w:rFonts w:ascii="Arial" w:hAnsi="Arial" w:cs="Arial"/>
          <w:sz w:val="24"/>
          <w:szCs w:val="24"/>
        </w:rPr>
        <w:t>O município de São Valentim do Sul está distante 162km da capital do estado do Rio Grande do Sul (Porto Alegre). Coordenadas: 29°02’49” S, 51°45’04” W.</w:t>
      </w:r>
    </w:p>
    <w:p w14:paraId="46D969E7" w14:textId="4A7083CC" w:rsidR="0018602A" w:rsidRPr="00E158CD" w:rsidRDefault="005C171E" w:rsidP="00E158CD">
      <w:pPr>
        <w:spacing w:after="0" w:line="276" w:lineRule="auto"/>
        <w:ind w:left="-284" w:right="-427" w:firstLine="708"/>
        <w:jc w:val="both"/>
        <w:rPr>
          <w:rFonts w:ascii="Arial" w:hAnsi="Arial" w:cs="Arial"/>
          <w:sz w:val="24"/>
          <w:szCs w:val="24"/>
        </w:rPr>
      </w:pPr>
      <w:r w:rsidRPr="00E158CD">
        <w:rPr>
          <w:rFonts w:ascii="Arial" w:hAnsi="Arial" w:cs="Arial"/>
          <w:sz w:val="24"/>
          <w:szCs w:val="24"/>
        </w:rPr>
        <w:t>O município tem uma população de 2.029 habitantes, conforme censo IBGE de 2022.</w:t>
      </w:r>
    </w:p>
    <w:p w14:paraId="1DC0A42D" w14:textId="6A4C3CD8" w:rsidR="0018602A" w:rsidRPr="00E158CD" w:rsidRDefault="005C171E" w:rsidP="00E158CD">
      <w:pPr>
        <w:spacing w:after="0" w:line="276" w:lineRule="auto"/>
        <w:ind w:left="-284" w:right="-427" w:firstLine="708"/>
        <w:jc w:val="both"/>
        <w:rPr>
          <w:rFonts w:ascii="Arial" w:hAnsi="Arial" w:cs="Arial"/>
          <w:sz w:val="24"/>
          <w:szCs w:val="24"/>
        </w:rPr>
      </w:pPr>
      <w:r w:rsidRPr="00E158CD">
        <w:rPr>
          <w:rFonts w:ascii="Arial" w:hAnsi="Arial" w:cs="Arial"/>
          <w:sz w:val="24"/>
          <w:szCs w:val="24"/>
        </w:rPr>
        <w:t>São Valentim do Sul tem como municípios limítrofes: Muçum, Cotiporã, Dois Lajeados, Vespasiano Corrêa, Monte Belo do Sul e Santa Tereza.</w:t>
      </w:r>
    </w:p>
    <w:p w14:paraId="02672359" w14:textId="4023A599" w:rsidR="0018602A" w:rsidRPr="00E158CD" w:rsidRDefault="005C171E" w:rsidP="00E158CD">
      <w:pPr>
        <w:spacing w:after="0" w:line="276" w:lineRule="auto"/>
        <w:ind w:left="-284" w:right="-427" w:firstLine="708"/>
        <w:jc w:val="both"/>
        <w:rPr>
          <w:rFonts w:ascii="Arial" w:hAnsi="Arial" w:cs="Arial"/>
          <w:sz w:val="24"/>
          <w:szCs w:val="24"/>
          <w:shd w:val="clear" w:color="auto" w:fill="F9F9F9"/>
        </w:rPr>
      </w:pPr>
      <w:r w:rsidRPr="00E158CD">
        <w:rPr>
          <w:rFonts w:ascii="Arial" w:hAnsi="Arial" w:cs="Arial"/>
          <w:sz w:val="24"/>
          <w:szCs w:val="24"/>
        </w:rPr>
        <w:t xml:space="preserve">O município tem uma área total de </w:t>
      </w:r>
      <w:r w:rsidRPr="00E158CD">
        <w:rPr>
          <w:rFonts w:ascii="Arial" w:hAnsi="Arial" w:cs="Arial"/>
          <w:sz w:val="24"/>
          <w:szCs w:val="24"/>
          <w:shd w:val="clear" w:color="auto" w:fill="F9F9F9"/>
        </w:rPr>
        <w:t>91,898km² e pode ser acessado pela rodovia RS-431.</w:t>
      </w:r>
    </w:p>
    <w:p w14:paraId="49C3CE5F" w14:textId="12653C4F" w:rsidR="0018602A" w:rsidRPr="00E158CD" w:rsidRDefault="005C171E" w:rsidP="00E158CD">
      <w:pPr>
        <w:spacing w:after="0" w:line="276" w:lineRule="auto"/>
        <w:ind w:left="-284" w:right="-427" w:firstLine="708"/>
        <w:jc w:val="both"/>
        <w:rPr>
          <w:rFonts w:ascii="Arial" w:hAnsi="Arial" w:cs="Arial"/>
          <w:sz w:val="24"/>
          <w:szCs w:val="24"/>
          <w:shd w:val="clear" w:color="auto" w:fill="FFFFFF"/>
        </w:rPr>
      </w:pPr>
      <w:r w:rsidRPr="00E158CD">
        <w:rPr>
          <w:rFonts w:ascii="Arial" w:hAnsi="Arial" w:cs="Arial"/>
          <w:sz w:val="24"/>
          <w:szCs w:val="24"/>
          <w:shd w:val="clear" w:color="auto" w:fill="FFFFFF"/>
        </w:rPr>
        <w:t>Visando dar uma maior visibilidade aos Empreendimentos, Locais de Interesse e de Turismo, o município está contratando um projeto de sinalização indicativa, de forma clara e de acordo com a necessidade de que tais destinos devem ter.</w:t>
      </w:r>
    </w:p>
    <w:p w14:paraId="2319B79E" w14:textId="77777777" w:rsidR="0018602A" w:rsidRPr="00E158CD" w:rsidRDefault="0018602A" w:rsidP="00E158CD">
      <w:pPr>
        <w:spacing w:after="0" w:line="276" w:lineRule="auto"/>
        <w:ind w:left="-284" w:right="-427"/>
        <w:jc w:val="both"/>
        <w:rPr>
          <w:rFonts w:ascii="Arial" w:hAnsi="Arial" w:cs="Arial"/>
          <w:b/>
          <w:bCs/>
          <w:smallCaps/>
          <w:sz w:val="24"/>
          <w:szCs w:val="24"/>
        </w:rPr>
      </w:pPr>
    </w:p>
    <w:p w14:paraId="2CA5E4B8" w14:textId="49F138B5" w:rsidR="0018602A" w:rsidRPr="00E158CD" w:rsidRDefault="005C171E" w:rsidP="00E158CD">
      <w:pPr>
        <w:spacing w:after="0" w:line="276" w:lineRule="auto"/>
        <w:ind w:left="-284" w:right="-427"/>
        <w:jc w:val="both"/>
        <w:rPr>
          <w:rFonts w:ascii="Arial" w:hAnsi="Arial" w:cs="Arial"/>
          <w:b/>
          <w:bCs/>
          <w:smallCaps/>
          <w:sz w:val="24"/>
          <w:szCs w:val="24"/>
        </w:rPr>
      </w:pPr>
      <w:r w:rsidRPr="00E158CD">
        <w:rPr>
          <w:rFonts w:ascii="Arial" w:hAnsi="Arial" w:cs="Arial"/>
          <w:b/>
          <w:bCs/>
          <w:smallCaps/>
          <w:sz w:val="24"/>
          <w:szCs w:val="24"/>
        </w:rPr>
        <w:t>LOCALIZAÇÃO DO MUNICÍPIO DE SÃO VALENTIM DO SUL</w:t>
      </w:r>
    </w:p>
    <w:p w14:paraId="734422C9" w14:textId="46194202" w:rsidR="0018602A" w:rsidRPr="00E158CD" w:rsidRDefault="006431F1" w:rsidP="00E158CD">
      <w:pPr>
        <w:spacing w:line="276" w:lineRule="auto"/>
        <w:ind w:left="-284" w:right="-427"/>
        <w:jc w:val="center"/>
        <w:rPr>
          <w:rFonts w:ascii="Arial" w:hAnsi="Arial" w:cs="Arial"/>
          <w:sz w:val="24"/>
          <w:szCs w:val="24"/>
        </w:rPr>
      </w:pPr>
      <w:r w:rsidRPr="00E158CD">
        <w:rPr>
          <w:rFonts w:ascii="Arial" w:hAnsi="Arial" w:cs="Arial"/>
          <w:noProof/>
          <w:sz w:val="24"/>
          <w:szCs w:val="24"/>
          <w:lang w:eastAsia="pt-BR"/>
        </w:rPr>
        <w:drawing>
          <wp:anchor distT="0" distB="0" distL="114300" distR="114300" simplePos="0" relativeHeight="251665920" behindDoc="0" locked="0" layoutInCell="1" allowOverlap="1" wp14:anchorId="4BF6E9AE" wp14:editId="0E3CE8EE">
            <wp:simplePos x="0" y="0"/>
            <wp:positionH relativeFrom="column">
              <wp:posOffset>1282065</wp:posOffset>
            </wp:positionH>
            <wp:positionV relativeFrom="paragraph">
              <wp:posOffset>48895</wp:posOffset>
            </wp:positionV>
            <wp:extent cx="2247900" cy="1647825"/>
            <wp:effectExtent l="0" t="0" r="0" b="0"/>
            <wp:wrapSquare wrapText="bothSides"/>
            <wp:docPr id="1772912966" name="Imagem 4"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912966" name="Imagem 4" descr="Mapa&#10;&#10;Descrição gerada automa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247900" cy="1647825"/>
                    </a:xfrm>
                    <a:prstGeom prst="rect">
                      <a:avLst/>
                    </a:prstGeom>
                    <a:noFill/>
                  </pic:spPr>
                </pic:pic>
              </a:graphicData>
            </a:graphic>
            <wp14:sizeRelH relativeFrom="page">
              <wp14:pctWidth>0</wp14:pctWidth>
            </wp14:sizeRelH>
            <wp14:sizeRelV relativeFrom="page">
              <wp14:pctHeight>0</wp14:pctHeight>
            </wp14:sizeRelV>
          </wp:anchor>
        </w:drawing>
      </w:r>
    </w:p>
    <w:p w14:paraId="17F75EDA" w14:textId="001D88DF" w:rsidR="0018602A" w:rsidRPr="00E158CD" w:rsidRDefault="0018602A" w:rsidP="00E158CD">
      <w:pPr>
        <w:spacing w:after="0" w:line="276" w:lineRule="auto"/>
        <w:ind w:left="-284" w:right="-427"/>
        <w:jc w:val="both"/>
        <w:rPr>
          <w:rFonts w:ascii="Arial" w:hAnsi="Arial" w:cs="Arial"/>
          <w:b/>
          <w:bCs/>
          <w:smallCaps/>
          <w:sz w:val="24"/>
          <w:szCs w:val="24"/>
          <w:shd w:val="clear" w:color="auto" w:fill="FFFFFF"/>
        </w:rPr>
      </w:pPr>
    </w:p>
    <w:p w14:paraId="07FE7EFB" w14:textId="77777777" w:rsidR="0018602A" w:rsidRPr="00E158CD" w:rsidRDefault="0018602A" w:rsidP="00E158CD">
      <w:pPr>
        <w:spacing w:after="0" w:line="276" w:lineRule="auto"/>
        <w:ind w:left="-284" w:right="-427"/>
        <w:jc w:val="both"/>
        <w:rPr>
          <w:rFonts w:ascii="Arial" w:hAnsi="Arial" w:cs="Arial"/>
          <w:b/>
          <w:bCs/>
          <w:smallCaps/>
          <w:sz w:val="24"/>
          <w:szCs w:val="24"/>
          <w:shd w:val="clear" w:color="auto" w:fill="FFFFFF"/>
        </w:rPr>
      </w:pPr>
    </w:p>
    <w:p w14:paraId="5024CBF5" w14:textId="77777777" w:rsidR="006431F1" w:rsidRPr="00E158CD" w:rsidRDefault="006431F1" w:rsidP="00E158CD">
      <w:pPr>
        <w:spacing w:after="0" w:line="276" w:lineRule="auto"/>
        <w:ind w:left="-284" w:right="-427"/>
        <w:jc w:val="both"/>
        <w:rPr>
          <w:rFonts w:ascii="Arial" w:hAnsi="Arial" w:cs="Arial"/>
          <w:b/>
          <w:bCs/>
          <w:smallCaps/>
          <w:sz w:val="24"/>
          <w:szCs w:val="24"/>
          <w:shd w:val="clear" w:color="auto" w:fill="FFFFFF"/>
        </w:rPr>
      </w:pPr>
    </w:p>
    <w:p w14:paraId="6725170A" w14:textId="77777777" w:rsidR="006431F1" w:rsidRPr="00E158CD" w:rsidRDefault="006431F1" w:rsidP="00E158CD">
      <w:pPr>
        <w:spacing w:after="0" w:line="276" w:lineRule="auto"/>
        <w:ind w:left="-284" w:right="-427"/>
        <w:jc w:val="both"/>
        <w:rPr>
          <w:rFonts w:ascii="Arial" w:hAnsi="Arial" w:cs="Arial"/>
          <w:b/>
          <w:bCs/>
          <w:smallCaps/>
          <w:sz w:val="24"/>
          <w:szCs w:val="24"/>
          <w:shd w:val="clear" w:color="auto" w:fill="FFFFFF"/>
        </w:rPr>
      </w:pPr>
    </w:p>
    <w:p w14:paraId="19B35FF7" w14:textId="77777777" w:rsidR="006431F1" w:rsidRPr="00E158CD" w:rsidRDefault="006431F1" w:rsidP="00E158CD">
      <w:pPr>
        <w:spacing w:after="0" w:line="276" w:lineRule="auto"/>
        <w:ind w:left="-284" w:right="-427"/>
        <w:jc w:val="both"/>
        <w:rPr>
          <w:rFonts w:ascii="Arial" w:hAnsi="Arial" w:cs="Arial"/>
          <w:b/>
          <w:bCs/>
          <w:smallCaps/>
          <w:sz w:val="24"/>
          <w:szCs w:val="24"/>
          <w:shd w:val="clear" w:color="auto" w:fill="FFFFFF"/>
        </w:rPr>
      </w:pPr>
    </w:p>
    <w:p w14:paraId="5B2C9F11" w14:textId="77777777" w:rsidR="006431F1" w:rsidRPr="00E158CD" w:rsidRDefault="006431F1" w:rsidP="00E158CD">
      <w:pPr>
        <w:spacing w:after="0" w:line="276" w:lineRule="auto"/>
        <w:ind w:left="-284" w:right="-427"/>
        <w:jc w:val="both"/>
        <w:rPr>
          <w:rFonts w:ascii="Arial" w:hAnsi="Arial" w:cs="Arial"/>
          <w:b/>
          <w:bCs/>
          <w:smallCaps/>
          <w:sz w:val="24"/>
          <w:szCs w:val="24"/>
          <w:shd w:val="clear" w:color="auto" w:fill="FFFFFF"/>
        </w:rPr>
      </w:pPr>
    </w:p>
    <w:p w14:paraId="6600B8E7" w14:textId="77777777" w:rsidR="006431F1" w:rsidRPr="00E158CD" w:rsidRDefault="006431F1" w:rsidP="00E158CD">
      <w:pPr>
        <w:spacing w:after="0" w:line="276" w:lineRule="auto"/>
        <w:ind w:left="-284" w:right="-427"/>
        <w:jc w:val="both"/>
        <w:rPr>
          <w:rFonts w:ascii="Arial" w:hAnsi="Arial" w:cs="Arial"/>
          <w:b/>
          <w:bCs/>
          <w:smallCaps/>
          <w:sz w:val="24"/>
          <w:szCs w:val="24"/>
          <w:shd w:val="clear" w:color="auto" w:fill="FFFFFF"/>
        </w:rPr>
      </w:pPr>
    </w:p>
    <w:p w14:paraId="0898DBB4" w14:textId="77777777" w:rsidR="006431F1" w:rsidRPr="00E158CD" w:rsidRDefault="006431F1" w:rsidP="00E158CD">
      <w:pPr>
        <w:spacing w:after="0" w:line="276" w:lineRule="auto"/>
        <w:ind w:left="-284" w:right="-427"/>
        <w:jc w:val="both"/>
        <w:rPr>
          <w:rFonts w:ascii="Arial" w:hAnsi="Arial" w:cs="Arial"/>
          <w:b/>
          <w:bCs/>
          <w:smallCaps/>
          <w:sz w:val="24"/>
          <w:szCs w:val="24"/>
          <w:shd w:val="clear" w:color="auto" w:fill="FFFFFF"/>
        </w:rPr>
      </w:pPr>
    </w:p>
    <w:p w14:paraId="495A15FC" w14:textId="648976A1" w:rsidR="0018602A" w:rsidRPr="00E158CD" w:rsidRDefault="005C171E" w:rsidP="00E158CD">
      <w:pPr>
        <w:spacing w:after="0" w:line="276" w:lineRule="auto"/>
        <w:ind w:left="-284" w:right="-427"/>
        <w:jc w:val="both"/>
        <w:rPr>
          <w:rFonts w:ascii="Arial" w:hAnsi="Arial" w:cs="Arial"/>
          <w:b/>
          <w:bCs/>
          <w:smallCaps/>
          <w:sz w:val="24"/>
          <w:szCs w:val="24"/>
          <w:shd w:val="clear" w:color="auto" w:fill="FFFFFF"/>
        </w:rPr>
      </w:pPr>
      <w:r w:rsidRPr="00E158CD">
        <w:rPr>
          <w:rFonts w:ascii="Arial" w:hAnsi="Arial" w:cs="Arial"/>
          <w:b/>
          <w:bCs/>
          <w:smallCaps/>
          <w:sz w:val="24"/>
          <w:szCs w:val="24"/>
          <w:shd w:val="clear" w:color="auto" w:fill="FFFFFF"/>
        </w:rPr>
        <w:t>PRINCIPAIS OBJETIVOS DA IMPLANTAÇÃO DO PROJETO</w:t>
      </w:r>
    </w:p>
    <w:p w14:paraId="200A443C" w14:textId="77777777" w:rsidR="0018602A" w:rsidRPr="00E158CD" w:rsidRDefault="005C171E" w:rsidP="00E158CD">
      <w:pPr>
        <w:spacing w:after="0" w:line="276" w:lineRule="auto"/>
        <w:ind w:left="-284" w:right="-427" w:firstLine="360"/>
        <w:jc w:val="both"/>
        <w:rPr>
          <w:rFonts w:ascii="Arial" w:hAnsi="Arial" w:cs="Arial"/>
          <w:sz w:val="24"/>
          <w:szCs w:val="24"/>
          <w:shd w:val="clear" w:color="auto" w:fill="FFFFFF"/>
        </w:rPr>
      </w:pPr>
      <w:r w:rsidRPr="00E158CD">
        <w:rPr>
          <w:rFonts w:ascii="Arial" w:hAnsi="Arial" w:cs="Arial"/>
          <w:sz w:val="24"/>
          <w:szCs w:val="24"/>
          <w:shd w:val="clear" w:color="auto" w:fill="FFFFFF"/>
        </w:rPr>
        <w:t>Os principais objetivos dos serviços a serem contratados são:</w:t>
      </w:r>
    </w:p>
    <w:p w14:paraId="44E8638D" w14:textId="77777777" w:rsidR="0018602A" w:rsidRPr="00E158CD" w:rsidRDefault="005C171E" w:rsidP="00E158CD">
      <w:pPr>
        <w:pStyle w:val="PargrafodaLista"/>
        <w:numPr>
          <w:ilvl w:val="0"/>
          <w:numId w:val="1"/>
        </w:numPr>
        <w:spacing w:line="276" w:lineRule="auto"/>
        <w:ind w:left="-284" w:right="-427"/>
        <w:jc w:val="both"/>
        <w:rPr>
          <w:rFonts w:ascii="Arial" w:hAnsi="Arial" w:cs="Arial"/>
          <w:sz w:val="24"/>
          <w:szCs w:val="24"/>
          <w:shd w:val="clear" w:color="auto" w:fill="FFFFFF"/>
        </w:rPr>
      </w:pPr>
      <w:r w:rsidRPr="00E158CD">
        <w:rPr>
          <w:rFonts w:ascii="Arial" w:hAnsi="Arial" w:cs="Arial"/>
          <w:sz w:val="24"/>
          <w:szCs w:val="24"/>
          <w:shd w:val="clear" w:color="auto" w:fill="FFFFFF"/>
        </w:rPr>
        <w:t>Padronizar o sistema de sinalização de indicação de localidades e empreendimentos, bem como a  orientação turística, com a definição de normas e critérios pré-estabelecidos de acordo com o Código de Trânsito Brasileiro, das normas da ABNT, do DAER/RS e o Guia Brasileiro de Sinalização Turística editado pelo Ministério do Turismo.</w:t>
      </w:r>
    </w:p>
    <w:p w14:paraId="223FE314" w14:textId="77777777" w:rsidR="0018602A" w:rsidRPr="00E158CD" w:rsidRDefault="005C171E" w:rsidP="00E158CD">
      <w:pPr>
        <w:pStyle w:val="PargrafodaLista"/>
        <w:numPr>
          <w:ilvl w:val="0"/>
          <w:numId w:val="1"/>
        </w:numPr>
        <w:spacing w:line="276" w:lineRule="auto"/>
        <w:ind w:left="-284" w:right="-427"/>
        <w:jc w:val="both"/>
        <w:rPr>
          <w:rFonts w:ascii="Arial" w:hAnsi="Arial" w:cs="Arial"/>
          <w:sz w:val="24"/>
          <w:szCs w:val="24"/>
          <w:shd w:val="clear" w:color="auto" w:fill="FFFFFF"/>
        </w:rPr>
      </w:pPr>
      <w:r w:rsidRPr="00E158CD">
        <w:rPr>
          <w:rFonts w:ascii="Arial" w:hAnsi="Arial" w:cs="Arial"/>
          <w:sz w:val="24"/>
          <w:szCs w:val="24"/>
          <w:shd w:val="clear" w:color="auto" w:fill="FFFFFF"/>
        </w:rPr>
        <w:t>Proporcionar aos turistas e visitantes um deslocamento orientado com lógica e fluidez.</w:t>
      </w:r>
    </w:p>
    <w:p w14:paraId="07F73B5A" w14:textId="77777777" w:rsidR="0018602A" w:rsidRPr="00E158CD" w:rsidRDefault="005C171E" w:rsidP="00E158CD">
      <w:pPr>
        <w:pStyle w:val="PargrafodaLista"/>
        <w:numPr>
          <w:ilvl w:val="0"/>
          <w:numId w:val="1"/>
        </w:numPr>
        <w:spacing w:line="276" w:lineRule="auto"/>
        <w:ind w:left="-284" w:right="-427"/>
        <w:jc w:val="both"/>
        <w:rPr>
          <w:rFonts w:ascii="Arial" w:hAnsi="Arial" w:cs="Arial"/>
          <w:sz w:val="24"/>
          <w:szCs w:val="24"/>
          <w:shd w:val="clear" w:color="auto" w:fill="FFFFFF"/>
        </w:rPr>
      </w:pPr>
      <w:r w:rsidRPr="00E158CD">
        <w:rPr>
          <w:rFonts w:ascii="Arial" w:hAnsi="Arial" w:cs="Arial"/>
          <w:sz w:val="24"/>
          <w:szCs w:val="24"/>
          <w:shd w:val="clear" w:color="auto" w:fill="FFFFFF"/>
        </w:rPr>
        <w:t>Oferecer uma orientação que facilite o acesso aos destinos turísticos, contribuindo para a melhoria potencial turístico local.</w:t>
      </w:r>
    </w:p>
    <w:p w14:paraId="32ACB14E" w14:textId="77777777" w:rsidR="0018602A" w:rsidRPr="00E158CD" w:rsidRDefault="005C171E" w:rsidP="00E158CD">
      <w:pPr>
        <w:pStyle w:val="PargrafodaLista"/>
        <w:numPr>
          <w:ilvl w:val="0"/>
          <w:numId w:val="1"/>
        </w:numPr>
        <w:spacing w:line="276" w:lineRule="auto"/>
        <w:ind w:left="-284" w:right="-427"/>
        <w:jc w:val="both"/>
        <w:rPr>
          <w:rFonts w:ascii="Arial" w:hAnsi="Arial" w:cs="Arial"/>
          <w:sz w:val="24"/>
          <w:szCs w:val="24"/>
          <w:shd w:val="clear" w:color="auto" w:fill="FFFFFF"/>
        </w:rPr>
      </w:pPr>
      <w:r w:rsidRPr="00E158CD">
        <w:rPr>
          <w:rFonts w:ascii="Arial" w:hAnsi="Arial" w:cs="Arial"/>
          <w:sz w:val="24"/>
          <w:szCs w:val="24"/>
          <w:shd w:val="clear" w:color="auto" w:fill="FFFFFF"/>
        </w:rPr>
        <w:t xml:space="preserve">Dar compreensão às mensagens, determinando quantidades e sequência, </w:t>
      </w:r>
      <w:r w:rsidRPr="00E158CD">
        <w:rPr>
          <w:rFonts w:ascii="Arial" w:hAnsi="Arial" w:cs="Arial"/>
          <w:sz w:val="24"/>
          <w:szCs w:val="24"/>
          <w:shd w:val="clear" w:color="auto" w:fill="FFFFFF"/>
        </w:rPr>
        <w:lastRenderedPageBreak/>
        <w:t>assegurando uma continuidade até o destino pretendido.</w:t>
      </w:r>
    </w:p>
    <w:p w14:paraId="261ACD5C" w14:textId="77777777" w:rsidR="0018602A" w:rsidRPr="00E158CD" w:rsidRDefault="005C171E" w:rsidP="00E158CD">
      <w:pPr>
        <w:pStyle w:val="PargrafodaLista"/>
        <w:numPr>
          <w:ilvl w:val="0"/>
          <w:numId w:val="1"/>
        </w:numPr>
        <w:spacing w:line="276" w:lineRule="auto"/>
        <w:ind w:left="-284" w:right="-427"/>
        <w:jc w:val="both"/>
        <w:rPr>
          <w:rFonts w:ascii="Arial" w:hAnsi="Arial" w:cs="Arial"/>
          <w:sz w:val="24"/>
          <w:szCs w:val="24"/>
          <w:shd w:val="clear" w:color="auto" w:fill="FFFFFF"/>
        </w:rPr>
      </w:pPr>
      <w:r w:rsidRPr="00E158CD">
        <w:rPr>
          <w:rFonts w:ascii="Arial" w:hAnsi="Arial" w:cs="Arial"/>
          <w:sz w:val="24"/>
          <w:szCs w:val="24"/>
          <w:shd w:val="clear" w:color="auto" w:fill="FFFFFF"/>
        </w:rPr>
        <w:t>Contribuir para o fluxo de visitantes, sem ultrapassar os espaços da comunidade local, para que esta não se sinta invadida.</w:t>
      </w:r>
    </w:p>
    <w:p w14:paraId="6D451BF5" w14:textId="77777777" w:rsidR="0018602A" w:rsidRPr="00E158CD" w:rsidRDefault="0018602A" w:rsidP="00E158CD">
      <w:pPr>
        <w:spacing w:after="0" w:line="276" w:lineRule="auto"/>
        <w:ind w:left="-284" w:right="-427"/>
        <w:jc w:val="both"/>
        <w:rPr>
          <w:rFonts w:ascii="Arial" w:hAnsi="Arial" w:cs="Arial"/>
          <w:sz w:val="24"/>
          <w:szCs w:val="24"/>
          <w:shd w:val="clear" w:color="auto" w:fill="FFFFFF"/>
        </w:rPr>
      </w:pPr>
    </w:p>
    <w:p w14:paraId="0F4E8888" w14:textId="77777777" w:rsidR="0018602A" w:rsidRPr="00E158CD" w:rsidRDefault="005C171E" w:rsidP="00E158CD">
      <w:pPr>
        <w:spacing w:after="0" w:line="276" w:lineRule="auto"/>
        <w:ind w:left="-284" w:right="-427"/>
        <w:jc w:val="both"/>
        <w:rPr>
          <w:rFonts w:ascii="Arial" w:hAnsi="Arial" w:cs="Arial"/>
          <w:b/>
          <w:bCs/>
          <w:smallCaps/>
          <w:sz w:val="24"/>
          <w:szCs w:val="24"/>
          <w:shd w:val="clear" w:color="auto" w:fill="FFFFFF"/>
        </w:rPr>
      </w:pPr>
      <w:r w:rsidRPr="00E158CD">
        <w:rPr>
          <w:rFonts w:ascii="Arial" w:hAnsi="Arial" w:cs="Arial"/>
          <w:b/>
          <w:bCs/>
          <w:smallCaps/>
          <w:sz w:val="24"/>
          <w:szCs w:val="24"/>
          <w:shd w:val="clear" w:color="auto" w:fill="FFFFFF"/>
        </w:rPr>
        <w:t>ETAPAS DO PROJETO</w:t>
      </w:r>
    </w:p>
    <w:p w14:paraId="52D88D11" w14:textId="77777777" w:rsidR="0018602A" w:rsidRPr="00E158CD" w:rsidRDefault="005C171E" w:rsidP="00BE0A4E">
      <w:pPr>
        <w:pStyle w:val="Corpodetexto"/>
        <w:spacing w:line="276" w:lineRule="auto"/>
        <w:ind w:left="-284" w:right="-427" w:firstLine="360"/>
        <w:jc w:val="both"/>
        <w:rPr>
          <w:rFonts w:ascii="Arial" w:hAnsi="Arial" w:cs="Arial"/>
          <w:sz w:val="24"/>
          <w:szCs w:val="24"/>
        </w:rPr>
      </w:pPr>
      <w:r w:rsidRPr="00E158CD">
        <w:rPr>
          <w:rFonts w:ascii="Arial" w:hAnsi="Arial" w:cs="Arial"/>
          <w:sz w:val="24"/>
          <w:szCs w:val="24"/>
        </w:rPr>
        <w:t>Discussão com a administração municipal da efetiva definição da estratégia de sinalização aos destinos a serem indicados, bem como as vias que dão acesso a eles.</w:t>
      </w:r>
    </w:p>
    <w:p w14:paraId="58A89FD6" w14:textId="77777777" w:rsidR="0018602A" w:rsidRPr="00E158CD" w:rsidRDefault="005C171E" w:rsidP="00BE0A4E">
      <w:pPr>
        <w:pStyle w:val="Corpodetexto"/>
        <w:spacing w:line="276" w:lineRule="auto"/>
        <w:ind w:left="-284" w:right="-427" w:firstLine="360"/>
        <w:jc w:val="both"/>
        <w:rPr>
          <w:rFonts w:ascii="Arial" w:hAnsi="Arial" w:cs="Arial"/>
          <w:sz w:val="24"/>
          <w:szCs w:val="24"/>
        </w:rPr>
      </w:pPr>
      <w:r w:rsidRPr="00E158CD">
        <w:rPr>
          <w:rFonts w:ascii="Arial" w:hAnsi="Arial" w:cs="Arial"/>
          <w:sz w:val="24"/>
          <w:szCs w:val="24"/>
        </w:rPr>
        <w:t>Visita aos destinos definidos para indicação em toda a área do município de São Valentim do Sul com a orientação da administração municipal e de representante do Conselho Municipal de Turismo.</w:t>
      </w:r>
    </w:p>
    <w:p w14:paraId="5808CCB4" w14:textId="77777777" w:rsidR="0018602A" w:rsidRPr="00E158CD" w:rsidRDefault="005C171E" w:rsidP="00BE0A4E">
      <w:pPr>
        <w:pStyle w:val="Corpodetexto"/>
        <w:spacing w:line="276" w:lineRule="auto"/>
        <w:ind w:left="-284" w:right="-427" w:firstLine="360"/>
        <w:jc w:val="both"/>
        <w:rPr>
          <w:rFonts w:ascii="Arial" w:hAnsi="Arial" w:cs="Arial"/>
          <w:sz w:val="24"/>
          <w:szCs w:val="24"/>
        </w:rPr>
      </w:pPr>
      <w:r w:rsidRPr="00E158CD">
        <w:rPr>
          <w:rFonts w:ascii="Arial" w:hAnsi="Arial" w:cs="Arial"/>
          <w:sz w:val="24"/>
          <w:szCs w:val="24"/>
        </w:rPr>
        <w:t>O projeto contem:</w:t>
      </w:r>
    </w:p>
    <w:p w14:paraId="64A1E7CF" w14:textId="77777777" w:rsidR="0018602A" w:rsidRPr="00E158CD" w:rsidRDefault="005C171E" w:rsidP="00BE0A4E">
      <w:pPr>
        <w:pStyle w:val="Corpodetexto"/>
        <w:numPr>
          <w:ilvl w:val="0"/>
          <w:numId w:val="2"/>
        </w:numPr>
        <w:spacing w:line="276" w:lineRule="auto"/>
        <w:ind w:left="-284" w:right="-427"/>
        <w:jc w:val="both"/>
        <w:rPr>
          <w:rFonts w:ascii="Arial" w:hAnsi="Arial" w:cs="Arial"/>
          <w:sz w:val="24"/>
          <w:szCs w:val="24"/>
        </w:rPr>
      </w:pPr>
      <w:r w:rsidRPr="00E158CD">
        <w:rPr>
          <w:rFonts w:ascii="Arial" w:hAnsi="Arial" w:cs="Arial"/>
          <w:sz w:val="24"/>
          <w:szCs w:val="24"/>
        </w:rPr>
        <w:t>Levantamento das vias, através de GPS, que acessam aos destinos a serem indicados.</w:t>
      </w:r>
    </w:p>
    <w:p w14:paraId="3246E8E9" w14:textId="77777777" w:rsidR="0018602A" w:rsidRPr="00E158CD" w:rsidRDefault="005C171E" w:rsidP="00BE0A4E">
      <w:pPr>
        <w:pStyle w:val="Corpodetexto"/>
        <w:numPr>
          <w:ilvl w:val="0"/>
          <w:numId w:val="2"/>
        </w:numPr>
        <w:spacing w:line="276" w:lineRule="auto"/>
        <w:ind w:left="-284" w:right="-427"/>
        <w:jc w:val="both"/>
        <w:rPr>
          <w:rFonts w:ascii="Arial" w:hAnsi="Arial" w:cs="Arial"/>
          <w:sz w:val="24"/>
          <w:szCs w:val="24"/>
        </w:rPr>
      </w:pPr>
      <w:r w:rsidRPr="00E158CD">
        <w:rPr>
          <w:rFonts w:ascii="Arial" w:hAnsi="Arial" w:cs="Arial"/>
          <w:sz w:val="24"/>
          <w:szCs w:val="24"/>
        </w:rPr>
        <w:t>Localização georreferenciada das placas em mapa mostrando a distribuição das placas nas vias do município.</w:t>
      </w:r>
    </w:p>
    <w:p w14:paraId="6561FE05" w14:textId="77777777" w:rsidR="0018602A" w:rsidRPr="00E158CD" w:rsidRDefault="005C171E" w:rsidP="00BE0A4E">
      <w:pPr>
        <w:pStyle w:val="PargrafodaLista"/>
        <w:numPr>
          <w:ilvl w:val="0"/>
          <w:numId w:val="2"/>
        </w:numPr>
        <w:tabs>
          <w:tab w:val="left" w:pos="827"/>
          <w:tab w:val="left" w:pos="2534"/>
          <w:tab w:val="left" w:pos="3410"/>
          <w:tab w:val="left" w:pos="3981"/>
          <w:tab w:val="left" w:pos="4833"/>
          <w:tab w:val="left" w:pos="5465"/>
          <w:tab w:val="left" w:pos="6881"/>
          <w:tab w:val="left" w:pos="8894"/>
          <w:tab w:val="left" w:pos="9634"/>
        </w:tabs>
        <w:spacing w:line="276" w:lineRule="auto"/>
        <w:ind w:left="-284" w:right="-427"/>
        <w:jc w:val="both"/>
        <w:rPr>
          <w:rFonts w:ascii="Arial" w:hAnsi="Arial" w:cs="Arial"/>
          <w:sz w:val="24"/>
          <w:szCs w:val="24"/>
        </w:rPr>
      </w:pPr>
      <w:r w:rsidRPr="00E158CD">
        <w:rPr>
          <w:rFonts w:ascii="Arial" w:hAnsi="Arial" w:cs="Arial"/>
          <w:sz w:val="24"/>
          <w:szCs w:val="24"/>
        </w:rPr>
        <w:t xml:space="preserve">Diagramação dos sinais de acordo com as normas vigentes, com a representação gráfica das placas com mensagens, dimensionamento, setas </w:t>
      </w:r>
      <w:r w:rsidRPr="00E158CD">
        <w:rPr>
          <w:rFonts w:ascii="Arial" w:hAnsi="Arial" w:cs="Arial"/>
          <w:spacing w:val="-5"/>
          <w:sz w:val="24"/>
          <w:szCs w:val="24"/>
        </w:rPr>
        <w:t>e pictogramas.</w:t>
      </w:r>
    </w:p>
    <w:p w14:paraId="7B5AFBAD" w14:textId="77777777" w:rsidR="0018602A" w:rsidRPr="00E158CD" w:rsidRDefault="005C171E" w:rsidP="00BE0A4E">
      <w:pPr>
        <w:pStyle w:val="PargrafodaLista"/>
        <w:numPr>
          <w:ilvl w:val="0"/>
          <w:numId w:val="2"/>
        </w:numPr>
        <w:tabs>
          <w:tab w:val="left" w:pos="827"/>
          <w:tab w:val="left" w:pos="2534"/>
          <w:tab w:val="left" w:pos="3410"/>
          <w:tab w:val="left" w:pos="3981"/>
          <w:tab w:val="left" w:pos="4833"/>
          <w:tab w:val="left" w:pos="5465"/>
          <w:tab w:val="left" w:pos="6881"/>
          <w:tab w:val="left" w:pos="8894"/>
          <w:tab w:val="left" w:pos="9634"/>
        </w:tabs>
        <w:spacing w:line="276" w:lineRule="auto"/>
        <w:ind w:left="-567" w:right="-427" w:firstLine="710"/>
        <w:jc w:val="both"/>
        <w:rPr>
          <w:rFonts w:ascii="Arial" w:hAnsi="Arial" w:cs="Arial"/>
          <w:sz w:val="24"/>
          <w:szCs w:val="24"/>
        </w:rPr>
      </w:pPr>
      <w:r w:rsidRPr="00E158CD">
        <w:rPr>
          <w:rFonts w:ascii="Arial" w:hAnsi="Arial" w:cs="Arial"/>
          <w:sz w:val="24"/>
          <w:szCs w:val="24"/>
        </w:rPr>
        <w:t>Descrição com o dimensionamento,formas,normas,e</w:t>
      </w:r>
      <w:r w:rsidRPr="00E158CD">
        <w:rPr>
          <w:rFonts w:ascii="Arial" w:hAnsi="Arial" w:cs="Arial"/>
          <w:sz w:val="24"/>
          <w:szCs w:val="24"/>
          <w:lang w:val="pt-BR"/>
        </w:rPr>
        <w:t xml:space="preserve"> </w:t>
      </w:r>
      <w:r w:rsidRPr="00E158CD">
        <w:rPr>
          <w:rFonts w:ascii="Arial" w:hAnsi="Arial" w:cs="Arial"/>
          <w:sz w:val="24"/>
          <w:szCs w:val="24"/>
        </w:rPr>
        <w:t>especificações</w:t>
      </w:r>
      <w:r w:rsidRPr="00E158CD">
        <w:rPr>
          <w:rFonts w:ascii="Arial" w:hAnsi="Arial" w:cs="Arial"/>
          <w:sz w:val="24"/>
          <w:szCs w:val="24"/>
          <w:lang w:val="pt-BR"/>
        </w:rPr>
        <w:t xml:space="preserve"> </w:t>
      </w:r>
      <w:r w:rsidRPr="00E158CD">
        <w:rPr>
          <w:rFonts w:ascii="Arial" w:hAnsi="Arial" w:cs="Arial"/>
          <w:sz w:val="24"/>
          <w:szCs w:val="24"/>
        </w:rPr>
        <w:t>dos</w:t>
      </w:r>
      <w:r w:rsidRPr="00E158CD">
        <w:rPr>
          <w:rFonts w:ascii="Arial" w:hAnsi="Arial" w:cs="Arial"/>
          <w:sz w:val="24"/>
          <w:szCs w:val="24"/>
          <w:lang w:val="pt-BR"/>
        </w:rPr>
        <w:t xml:space="preserve"> </w:t>
      </w:r>
      <w:r w:rsidRPr="00E158CD">
        <w:rPr>
          <w:rFonts w:ascii="Arial" w:hAnsi="Arial" w:cs="Arial"/>
          <w:sz w:val="24"/>
          <w:szCs w:val="24"/>
        </w:rPr>
        <w:t>materiais</w:t>
      </w:r>
      <w:r w:rsidRPr="00E158CD">
        <w:rPr>
          <w:rFonts w:ascii="Arial" w:hAnsi="Arial" w:cs="Arial"/>
          <w:sz w:val="24"/>
          <w:szCs w:val="24"/>
          <w:lang w:val="pt-BR"/>
        </w:rPr>
        <w:t xml:space="preserve"> </w:t>
      </w:r>
      <w:r w:rsidRPr="00E158CD">
        <w:rPr>
          <w:rFonts w:ascii="Arial" w:hAnsi="Arial" w:cs="Arial"/>
          <w:sz w:val="24"/>
          <w:szCs w:val="24"/>
        </w:rPr>
        <w:t>e</w:t>
      </w:r>
      <w:r w:rsidRPr="00E158CD">
        <w:rPr>
          <w:rFonts w:ascii="Arial" w:hAnsi="Arial" w:cs="Arial"/>
          <w:sz w:val="24"/>
          <w:szCs w:val="24"/>
          <w:lang w:val="pt-BR"/>
        </w:rPr>
        <w:t xml:space="preserve"> </w:t>
      </w:r>
      <w:r w:rsidRPr="00E158CD">
        <w:rPr>
          <w:rFonts w:ascii="Arial" w:hAnsi="Arial" w:cs="Arial"/>
          <w:sz w:val="24"/>
          <w:szCs w:val="24"/>
        </w:rPr>
        <w:t>serviços</w:t>
      </w:r>
      <w:r w:rsidRPr="00E158CD">
        <w:rPr>
          <w:rFonts w:ascii="Arial" w:hAnsi="Arial" w:cs="Arial"/>
          <w:sz w:val="24"/>
          <w:szCs w:val="24"/>
          <w:lang w:val="pt-BR"/>
        </w:rPr>
        <w:t xml:space="preserve"> </w:t>
      </w:r>
      <w:r w:rsidRPr="00E158CD">
        <w:rPr>
          <w:rFonts w:ascii="Arial" w:hAnsi="Arial" w:cs="Arial"/>
          <w:sz w:val="24"/>
          <w:szCs w:val="24"/>
        </w:rPr>
        <w:t xml:space="preserve">necessários para a confecção e instalação das placas (chapas e películas) e dos suportes, de acordo comos critérios e normas vigentes referentes a padronização, reflexão e iluminação, fixação </w:t>
      </w:r>
      <w:r w:rsidRPr="00E158CD">
        <w:rPr>
          <w:rFonts w:ascii="Arial" w:hAnsi="Arial" w:cs="Arial"/>
          <w:sz w:val="24"/>
          <w:szCs w:val="24"/>
          <w:lang w:val="pt-BR"/>
        </w:rPr>
        <w:t>e suportes</w:t>
      </w:r>
      <w:r w:rsidRPr="00E158CD">
        <w:rPr>
          <w:rFonts w:ascii="Arial" w:hAnsi="Arial" w:cs="Arial"/>
          <w:sz w:val="24"/>
          <w:szCs w:val="24"/>
        </w:rPr>
        <w:t xml:space="preserve">, cores e formas, critérios de diagramação e de posicionamento, entre </w:t>
      </w:r>
      <w:r w:rsidRPr="00E158CD">
        <w:rPr>
          <w:rFonts w:ascii="Arial" w:hAnsi="Arial" w:cs="Arial"/>
          <w:sz w:val="24"/>
          <w:szCs w:val="24"/>
          <w:lang w:val="pt-BR"/>
        </w:rPr>
        <w:t>outros-detalhes</w:t>
      </w:r>
      <w:r w:rsidRPr="00E158CD">
        <w:rPr>
          <w:rFonts w:ascii="Arial" w:hAnsi="Arial" w:cs="Arial"/>
          <w:sz w:val="24"/>
          <w:szCs w:val="24"/>
        </w:rPr>
        <w:t xml:space="preserve"> necessários para</w:t>
      </w:r>
      <w:r w:rsidRPr="00E158CD">
        <w:rPr>
          <w:rFonts w:ascii="Arial" w:hAnsi="Arial" w:cs="Arial"/>
          <w:sz w:val="24"/>
          <w:szCs w:val="24"/>
          <w:lang w:val="pt-BR"/>
        </w:rPr>
        <w:t xml:space="preserve"> </w:t>
      </w:r>
      <w:r w:rsidRPr="00E158CD">
        <w:rPr>
          <w:rFonts w:ascii="Arial" w:hAnsi="Arial" w:cs="Arial"/>
          <w:sz w:val="24"/>
          <w:szCs w:val="24"/>
        </w:rPr>
        <w:t>a</w:t>
      </w:r>
      <w:r w:rsidRPr="00E158CD">
        <w:rPr>
          <w:rFonts w:ascii="Arial" w:hAnsi="Arial" w:cs="Arial"/>
          <w:sz w:val="24"/>
          <w:szCs w:val="24"/>
          <w:lang w:val="pt-BR"/>
        </w:rPr>
        <w:t xml:space="preserve"> </w:t>
      </w:r>
      <w:r w:rsidRPr="00E158CD">
        <w:rPr>
          <w:rFonts w:ascii="Arial" w:hAnsi="Arial" w:cs="Arial"/>
          <w:sz w:val="24"/>
          <w:szCs w:val="24"/>
        </w:rPr>
        <w:t>perfeita</w:t>
      </w:r>
      <w:r w:rsidRPr="00E158CD">
        <w:rPr>
          <w:rFonts w:ascii="Arial" w:hAnsi="Arial" w:cs="Arial"/>
          <w:sz w:val="24"/>
          <w:szCs w:val="24"/>
          <w:lang w:val="pt-BR"/>
        </w:rPr>
        <w:t xml:space="preserve"> </w:t>
      </w:r>
      <w:r w:rsidRPr="00E158CD">
        <w:rPr>
          <w:rFonts w:ascii="Arial" w:hAnsi="Arial" w:cs="Arial"/>
          <w:sz w:val="24"/>
          <w:szCs w:val="24"/>
        </w:rPr>
        <w:t>compreensão</w:t>
      </w:r>
      <w:r w:rsidRPr="00E158CD">
        <w:rPr>
          <w:rFonts w:ascii="Arial" w:hAnsi="Arial" w:cs="Arial"/>
          <w:sz w:val="24"/>
          <w:szCs w:val="24"/>
          <w:lang w:val="pt-BR"/>
        </w:rPr>
        <w:t xml:space="preserve"> </w:t>
      </w:r>
      <w:r w:rsidRPr="00E158CD">
        <w:rPr>
          <w:rFonts w:ascii="Arial" w:hAnsi="Arial" w:cs="Arial"/>
          <w:sz w:val="24"/>
          <w:szCs w:val="24"/>
        </w:rPr>
        <w:t xml:space="preserve">da </w:t>
      </w:r>
      <w:r w:rsidRPr="00E158CD">
        <w:rPr>
          <w:rFonts w:ascii="Arial" w:hAnsi="Arial" w:cs="Arial"/>
          <w:sz w:val="24"/>
          <w:szCs w:val="24"/>
          <w:lang w:val="pt-BR"/>
        </w:rPr>
        <w:t>solução apresentada</w:t>
      </w:r>
      <w:r w:rsidRPr="00E158CD">
        <w:rPr>
          <w:rFonts w:ascii="Arial" w:hAnsi="Arial" w:cs="Arial"/>
          <w:sz w:val="24"/>
          <w:szCs w:val="24"/>
        </w:rPr>
        <w:t>.</w:t>
      </w:r>
    </w:p>
    <w:p w14:paraId="6C761155" w14:textId="77777777" w:rsidR="0018602A" w:rsidRPr="00E158CD" w:rsidRDefault="005C171E" w:rsidP="00BE0A4E">
      <w:pPr>
        <w:pStyle w:val="PargrafodaLista"/>
        <w:numPr>
          <w:ilvl w:val="0"/>
          <w:numId w:val="2"/>
        </w:numPr>
        <w:tabs>
          <w:tab w:val="left" w:pos="827"/>
          <w:tab w:val="left" w:pos="2534"/>
          <w:tab w:val="left" w:pos="3410"/>
          <w:tab w:val="left" w:pos="3981"/>
          <w:tab w:val="left" w:pos="4833"/>
          <w:tab w:val="left" w:pos="5465"/>
          <w:tab w:val="left" w:pos="6881"/>
          <w:tab w:val="left" w:pos="8894"/>
          <w:tab w:val="left" w:pos="9634"/>
        </w:tabs>
        <w:spacing w:line="276" w:lineRule="auto"/>
        <w:ind w:left="-284" w:right="-427"/>
        <w:jc w:val="both"/>
        <w:rPr>
          <w:rFonts w:ascii="Arial" w:hAnsi="Arial" w:cs="Arial"/>
          <w:sz w:val="24"/>
          <w:szCs w:val="24"/>
        </w:rPr>
      </w:pPr>
      <w:r w:rsidRPr="00E158CD">
        <w:rPr>
          <w:rFonts w:ascii="Arial" w:hAnsi="Arial" w:cs="Arial"/>
          <w:sz w:val="24"/>
          <w:szCs w:val="24"/>
        </w:rPr>
        <w:t>Definição das especificações técnicas a serem adotadas na implantação das placas: suportes, chapas e películas.</w:t>
      </w:r>
    </w:p>
    <w:p w14:paraId="0883E2E4" w14:textId="5D6DB7B1" w:rsidR="0018602A" w:rsidRPr="00E113B0" w:rsidRDefault="005C171E" w:rsidP="00BE0A4E">
      <w:pPr>
        <w:pStyle w:val="Corpodetexto"/>
        <w:numPr>
          <w:ilvl w:val="0"/>
          <w:numId w:val="2"/>
        </w:numPr>
        <w:spacing w:line="276" w:lineRule="auto"/>
        <w:ind w:left="-284" w:right="-427"/>
        <w:jc w:val="both"/>
        <w:rPr>
          <w:rFonts w:ascii="Arial" w:hAnsi="Arial" w:cs="Arial"/>
          <w:sz w:val="24"/>
          <w:szCs w:val="24"/>
        </w:rPr>
      </w:pPr>
      <w:r w:rsidRPr="00E113B0">
        <w:rPr>
          <w:rFonts w:ascii="Arial" w:hAnsi="Arial" w:cs="Arial"/>
          <w:sz w:val="24"/>
          <w:szCs w:val="24"/>
        </w:rPr>
        <w:t xml:space="preserve">Orçamento estimativo para os </w:t>
      </w:r>
      <w:r w:rsidR="00E113B0" w:rsidRPr="00E113B0">
        <w:rPr>
          <w:rFonts w:ascii="Arial" w:hAnsi="Arial" w:cs="Arial"/>
          <w:sz w:val="24"/>
          <w:szCs w:val="24"/>
        </w:rPr>
        <w:t>materiais.</w:t>
      </w:r>
    </w:p>
    <w:p w14:paraId="46A405CA" w14:textId="77777777" w:rsidR="0018602A" w:rsidRPr="00E158CD" w:rsidRDefault="0018602A" w:rsidP="00BE0A4E">
      <w:pPr>
        <w:pStyle w:val="Corpodetexto"/>
        <w:spacing w:line="276" w:lineRule="auto"/>
        <w:ind w:left="-284" w:right="-427"/>
        <w:jc w:val="both"/>
        <w:rPr>
          <w:rFonts w:ascii="Arial" w:hAnsi="Arial" w:cs="Arial"/>
          <w:sz w:val="24"/>
          <w:szCs w:val="24"/>
        </w:rPr>
      </w:pPr>
    </w:p>
    <w:p w14:paraId="1D7F02BB" w14:textId="77777777" w:rsidR="0018602A" w:rsidRPr="00E158CD" w:rsidRDefault="005C171E" w:rsidP="00E158CD">
      <w:pPr>
        <w:pStyle w:val="Corpodetexto"/>
        <w:spacing w:line="276" w:lineRule="auto"/>
        <w:ind w:left="-284" w:right="-427"/>
        <w:jc w:val="both"/>
        <w:rPr>
          <w:rFonts w:ascii="Arial" w:hAnsi="Arial" w:cs="Arial"/>
          <w:b/>
          <w:bCs/>
          <w:smallCaps/>
          <w:sz w:val="24"/>
          <w:szCs w:val="24"/>
        </w:rPr>
      </w:pPr>
      <w:r w:rsidRPr="00E158CD">
        <w:rPr>
          <w:rFonts w:ascii="Arial" w:hAnsi="Arial" w:cs="Arial"/>
          <w:b/>
          <w:bCs/>
          <w:smallCaps/>
          <w:sz w:val="24"/>
          <w:szCs w:val="24"/>
        </w:rPr>
        <w:t>DADOS DO PROJETO</w:t>
      </w:r>
    </w:p>
    <w:p w14:paraId="2C988C70" w14:textId="5A9907E8" w:rsidR="0018602A" w:rsidRPr="00E158CD" w:rsidRDefault="005C171E" w:rsidP="00E158CD">
      <w:pPr>
        <w:spacing w:after="0" w:line="276" w:lineRule="auto"/>
        <w:ind w:left="-284" w:right="-427" w:firstLine="708"/>
        <w:jc w:val="both"/>
        <w:rPr>
          <w:rFonts w:ascii="Arial" w:hAnsi="Arial" w:cs="Arial"/>
          <w:sz w:val="24"/>
          <w:szCs w:val="24"/>
        </w:rPr>
      </w:pPr>
      <w:r w:rsidRPr="00E158CD">
        <w:rPr>
          <w:rFonts w:ascii="Arial" w:hAnsi="Arial" w:cs="Arial"/>
          <w:sz w:val="24"/>
          <w:szCs w:val="24"/>
        </w:rPr>
        <w:t xml:space="preserve">O projeto de propriedade da administração municipal contém textos, planilhas e desenhos em arquivos editáveis e em </w:t>
      </w:r>
      <w:r w:rsidR="006431F1" w:rsidRPr="00E158CD">
        <w:rPr>
          <w:rFonts w:ascii="Arial" w:hAnsi="Arial" w:cs="Arial"/>
          <w:sz w:val="24"/>
          <w:szCs w:val="24"/>
        </w:rPr>
        <w:t>PDF,</w:t>
      </w:r>
      <w:r w:rsidRPr="00E158CD">
        <w:rPr>
          <w:rFonts w:ascii="Arial" w:hAnsi="Arial" w:cs="Arial"/>
          <w:sz w:val="24"/>
          <w:szCs w:val="24"/>
        </w:rPr>
        <w:t xml:space="preserve"> que será cedido a empresa contratada para realização dos serviços.</w:t>
      </w:r>
    </w:p>
    <w:p w14:paraId="7350699E" w14:textId="6B8BF110" w:rsidR="0018602A" w:rsidRPr="00E158CD" w:rsidRDefault="005C171E" w:rsidP="00E158CD">
      <w:pPr>
        <w:spacing w:after="0" w:line="276" w:lineRule="auto"/>
        <w:ind w:left="-284" w:right="-427" w:firstLine="708"/>
        <w:jc w:val="both"/>
        <w:rPr>
          <w:rFonts w:ascii="Arial" w:hAnsi="Arial" w:cs="Arial"/>
          <w:sz w:val="24"/>
          <w:szCs w:val="24"/>
        </w:rPr>
      </w:pPr>
      <w:r w:rsidRPr="00E113B0">
        <w:rPr>
          <w:rFonts w:ascii="Arial" w:hAnsi="Arial" w:cs="Arial"/>
          <w:sz w:val="24"/>
          <w:szCs w:val="24"/>
        </w:rPr>
        <w:t xml:space="preserve">O prazo para </w:t>
      </w:r>
      <w:r w:rsidR="00E113B0" w:rsidRPr="00E113B0">
        <w:rPr>
          <w:rFonts w:ascii="Arial" w:hAnsi="Arial" w:cs="Arial"/>
          <w:sz w:val="24"/>
          <w:szCs w:val="24"/>
        </w:rPr>
        <w:t>entrega</w:t>
      </w:r>
      <w:r w:rsidRPr="00E113B0">
        <w:rPr>
          <w:rFonts w:ascii="Arial" w:hAnsi="Arial" w:cs="Arial"/>
          <w:sz w:val="24"/>
          <w:szCs w:val="24"/>
        </w:rPr>
        <w:t xml:space="preserve"> será de até </w:t>
      </w:r>
      <w:r w:rsidR="00E113B0" w:rsidRPr="00E113B0">
        <w:rPr>
          <w:rFonts w:ascii="Arial" w:hAnsi="Arial" w:cs="Arial"/>
          <w:sz w:val="24"/>
          <w:szCs w:val="24"/>
        </w:rPr>
        <w:t>3</w:t>
      </w:r>
      <w:r w:rsidRPr="00E113B0">
        <w:rPr>
          <w:rFonts w:ascii="Arial" w:hAnsi="Arial" w:cs="Arial"/>
          <w:sz w:val="24"/>
          <w:szCs w:val="24"/>
        </w:rPr>
        <w:t>0 (</w:t>
      </w:r>
      <w:r w:rsidR="00E113B0" w:rsidRPr="00E113B0">
        <w:rPr>
          <w:rFonts w:ascii="Arial" w:hAnsi="Arial" w:cs="Arial"/>
          <w:sz w:val="24"/>
          <w:szCs w:val="24"/>
        </w:rPr>
        <w:t>tri</w:t>
      </w:r>
      <w:r w:rsidRPr="00E113B0">
        <w:rPr>
          <w:rFonts w:ascii="Arial" w:hAnsi="Arial" w:cs="Arial"/>
          <w:sz w:val="24"/>
          <w:szCs w:val="24"/>
        </w:rPr>
        <w:t>nta) dias</w:t>
      </w:r>
      <w:r w:rsidR="00E113B0" w:rsidRPr="00E113B0">
        <w:rPr>
          <w:rFonts w:ascii="Arial" w:hAnsi="Arial" w:cs="Arial"/>
          <w:sz w:val="24"/>
          <w:szCs w:val="24"/>
        </w:rPr>
        <w:t>, após</w:t>
      </w:r>
      <w:r w:rsidR="00E113B0">
        <w:rPr>
          <w:rFonts w:ascii="Arial" w:hAnsi="Arial" w:cs="Arial"/>
          <w:sz w:val="24"/>
          <w:szCs w:val="24"/>
        </w:rPr>
        <w:t xml:space="preserve"> a Ordem de Entrega -OE.</w:t>
      </w:r>
    </w:p>
    <w:p w14:paraId="6EF0D6CB" w14:textId="77777777" w:rsidR="0018602A" w:rsidRPr="00E158CD" w:rsidRDefault="0018602A" w:rsidP="00E158CD">
      <w:pPr>
        <w:spacing w:after="0" w:line="276" w:lineRule="auto"/>
        <w:ind w:left="-284" w:right="-427"/>
        <w:jc w:val="both"/>
        <w:rPr>
          <w:rFonts w:ascii="Arial" w:hAnsi="Arial" w:cs="Arial"/>
          <w:sz w:val="24"/>
          <w:szCs w:val="24"/>
        </w:rPr>
      </w:pPr>
    </w:p>
    <w:p w14:paraId="286D2874" w14:textId="7F6F9FD0" w:rsidR="0018602A" w:rsidRPr="00E158CD" w:rsidRDefault="005C171E" w:rsidP="00E158CD">
      <w:pPr>
        <w:spacing w:after="0" w:line="276" w:lineRule="auto"/>
        <w:ind w:left="-284" w:right="-427"/>
        <w:jc w:val="both"/>
        <w:rPr>
          <w:rFonts w:ascii="Arial" w:hAnsi="Arial" w:cs="Arial"/>
          <w:b/>
          <w:bCs/>
          <w:smallCaps/>
          <w:sz w:val="24"/>
          <w:szCs w:val="24"/>
        </w:rPr>
      </w:pPr>
      <w:r w:rsidRPr="00E158CD">
        <w:rPr>
          <w:rFonts w:ascii="Arial" w:hAnsi="Arial" w:cs="Arial"/>
          <w:b/>
          <w:bCs/>
          <w:smallCaps/>
          <w:sz w:val="24"/>
          <w:szCs w:val="24"/>
        </w:rPr>
        <w:t xml:space="preserve">QUANTITATIVOS </w:t>
      </w:r>
    </w:p>
    <w:p w14:paraId="7EB5A39B" w14:textId="59934865" w:rsidR="0018602A" w:rsidRDefault="005C171E" w:rsidP="00E158CD">
      <w:pPr>
        <w:spacing w:after="0" w:line="276" w:lineRule="auto"/>
        <w:ind w:left="-284" w:right="-427"/>
        <w:jc w:val="both"/>
        <w:rPr>
          <w:rFonts w:ascii="Arial" w:hAnsi="Arial" w:cs="Arial"/>
          <w:sz w:val="24"/>
          <w:szCs w:val="24"/>
        </w:rPr>
      </w:pPr>
      <w:r w:rsidRPr="00E158CD">
        <w:rPr>
          <w:rFonts w:ascii="Arial" w:hAnsi="Arial" w:cs="Arial"/>
          <w:sz w:val="24"/>
          <w:szCs w:val="24"/>
        </w:rPr>
        <w:tab/>
        <w:t xml:space="preserve">Na planilha adiante apresentada são </w:t>
      </w:r>
      <w:r w:rsidR="006431F1" w:rsidRPr="00E158CD">
        <w:rPr>
          <w:rFonts w:ascii="Arial" w:hAnsi="Arial" w:cs="Arial"/>
          <w:sz w:val="24"/>
          <w:szCs w:val="24"/>
        </w:rPr>
        <w:t>os quantitativos conforme projeto de sinalização indicativa elaborado pela empresa Via 11, sob responsabilidade técnica do Engenheiro Paulo Roberto Vieira, através do Registro de Responsabilidade Técnica – RRT nº 1333428, de acordo com o Contrato nº 102/2023 firmado com o Município de São Valentim do Sul/RS</w:t>
      </w:r>
      <w:r w:rsidRPr="00E158CD">
        <w:rPr>
          <w:rFonts w:ascii="Arial" w:hAnsi="Arial" w:cs="Arial"/>
          <w:sz w:val="24"/>
          <w:szCs w:val="24"/>
        </w:rPr>
        <w:t xml:space="preserve"> </w:t>
      </w:r>
      <w:r w:rsidR="006431F1" w:rsidRPr="00E158CD">
        <w:rPr>
          <w:rFonts w:ascii="Arial" w:hAnsi="Arial" w:cs="Arial"/>
          <w:sz w:val="24"/>
          <w:szCs w:val="24"/>
        </w:rPr>
        <w:t>as placas</w:t>
      </w:r>
      <w:r w:rsidRPr="00E158CD">
        <w:rPr>
          <w:rFonts w:ascii="Arial" w:hAnsi="Arial" w:cs="Arial"/>
          <w:sz w:val="24"/>
          <w:szCs w:val="24"/>
        </w:rPr>
        <w:t>:</w:t>
      </w:r>
    </w:p>
    <w:p w14:paraId="024D2B94" w14:textId="77777777" w:rsidR="00E113B0" w:rsidRPr="00E158CD" w:rsidRDefault="00E113B0" w:rsidP="00E158CD">
      <w:pPr>
        <w:spacing w:after="0" w:line="276" w:lineRule="auto"/>
        <w:ind w:left="-284" w:right="-427"/>
        <w:jc w:val="both"/>
        <w:rPr>
          <w:rFonts w:ascii="Arial" w:hAnsi="Arial" w:cs="Arial"/>
          <w:sz w:val="24"/>
          <w:szCs w:val="24"/>
        </w:rPr>
      </w:pPr>
    </w:p>
    <w:tbl>
      <w:tblPr>
        <w:tblStyle w:val="TableNormal"/>
        <w:tblW w:w="921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93"/>
        <w:gridCol w:w="1004"/>
        <w:gridCol w:w="1020"/>
        <w:gridCol w:w="6197"/>
      </w:tblGrid>
      <w:tr w:rsidR="006431F1" w:rsidRPr="00E158CD" w14:paraId="63086667" w14:textId="77777777" w:rsidTr="005C171E">
        <w:trPr>
          <w:trHeight w:val="560"/>
        </w:trPr>
        <w:tc>
          <w:tcPr>
            <w:tcW w:w="993" w:type="dxa"/>
          </w:tcPr>
          <w:p w14:paraId="364B0BD2" w14:textId="77777777" w:rsidR="006431F1" w:rsidRPr="00E158CD" w:rsidRDefault="006431F1" w:rsidP="00E158CD">
            <w:pPr>
              <w:pStyle w:val="TableParagraph"/>
              <w:spacing w:line="276" w:lineRule="auto"/>
              <w:ind w:left="142" w:right="-427"/>
              <w:rPr>
                <w:b/>
                <w:sz w:val="24"/>
                <w:szCs w:val="24"/>
              </w:rPr>
            </w:pPr>
            <w:r w:rsidRPr="00E158CD">
              <w:rPr>
                <w:b/>
                <w:spacing w:val="-4"/>
                <w:sz w:val="24"/>
                <w:szCs w:val="24"/>
              </w:rPr>
              <w:t>Item</w:t>
            </w:r>
          </w:p>
        </w:tc>
        <w:tc>
          <w:tcPr>
            <w:tcW w:w="1004" w:type="dxa"/>
          </w:tcPr>
          <w:p w14:paraId="78113879" w14:textId="77777777" w:rsidR="006431F1" w:rsidRPr="00E158CD" w:rsidRDefault="006431F1" w:rsidP="00E158CD">
            <w:pPr>
              <w:pStyle w:val="TableParagraph"/>
              <w:spacing w:line="276" w:lineRule="auto"/>
              <w:ind w:left="142" w:right="-427"/>
              <w:rPr>
                <w:b/>
                <w:sz w:val="24"/>
                <w:szCs w:val="24"/>
              </w:rPr>
            </w:pPr>
            <w:r w:rsidRPr="00E158CD">
              <w:rPr>
                <w:b/>
                <w:spacing w:val="-4"/>
                <w:sz w:val="24"/>
                <w:szCs w:val="24"/>
              </w:rPr>
              <w:t>Und.</w:t>
            </w:r>
          </w:p>
        </w:tc>
        <w:tc>
          <w:tcPr>
            <w:tcW w:w="1020" w:type="dxa"/>
          </w:tcPr>
          <w:p w14:paraId="47B07B35" w14:textId="77777777" w:rsidR="006431F1" w:rsidRPr="00E158CD" w:rsidRDefault="006431F1" w:rsidP="00E158CD">
            <w:pPr>
              <w:pStyle w:val="TableParagraph"/>
              <w:spacing w:line="276" w:lineRule="auto"/>
              <w:ind w:left="142" w:right="-427"/>
              <w:jc w:val="center"/>
              <w:rPr>
                <w:b/>
                <w:sz w:val="24"/>
                <w:szCs w:val="24"/>
              </w:rPr>
            </w:pPr>
            <w:r w:rsidRPr="00E158CD">
              <w:rPr>
                <w:b/>
                <w:spacing w:val="-4"/>
                <w:sz w:val="24"/>
                <w:szCs w:val="24"/>
              </w:rPr>
              <w:t>Qtd.</w:t>
            </w:r>
          </w:p>
        </w:tc>
        <w:tc>
          <w:tcPr>
            <w:tcW w:w="6197" w:type="dxa"/>
          </w:tcPr>
          <w:p w14:paraId="587386D4" w14:textId="77777777" w:rsidR="006431F1" w:rsidRPr="00E158CD" w:rsidRDefault="006431F1" w:rsidP="00E158CD">
            <w:pPr>
              <w:pStyle w:val="TableParagraph"/>
              <w:spacing w:line="276" w:lineRule="auto"/>
              <w:ind w:left="142" w:right="-427"/>
              <w:jc w:val="center"/>
              <w:rPr>
                <w:b/>
                <w:sz w:val="24"/>
                <w:szCs w:val="24"/>
              </w:rPr>
            </w:pPr>
            <w:r w:rsidRPr="00E158CD">
              <w:rPr>
                <w:b/>
                <w:spacing w:val="-2"/>
                <w:sz w:val="24"/>
                <w:szCs w:val="24"/>
              </w:rPr>
              <w:t>DESCRIÇÃO</w:t>
            </w:r>
          </w:p>
        </w:tc>
      </w:tr>
      <w:tr w:rsidR="006431F1" w:rsidRPr="00E158CD" w14:paraId="6C8D0ED8" w14:textId="77777777" w:rsidTr="005C171E">
        <w:trPr>
          <w:trHeight w:val="979"/>
        </w:trPr>
        <w:tc>
          <w:tcPr>
            <w:tcW w:w="993" w:type="dxa"/>
          </w:tcPr>
          <w:p w14:paraId="544D7321" w14:textId="77777777" w:rsidR="006431F1" w:rsidRPr="00E158CD" w:rsidRDefault="006431F1" w:rsidP="00E158CD">
            <w:pPr>
              <w:pStyle w:val="TableParagraph"/>
              <w:spacing w:before="4" w:line="276" w:lineRule="auto"/>
              <w:ind w:left="142" w:right="-427"/>
              <w:rPr>
                <w:b/>
                <w:sz w:val="24"/>
                <w:szCs w:val="24"/>
              </w:rPr>
            </w:pPr>
            <w:r w:rsidRPr="00E158CD">
              <w:rPr>
                <w:b/>
                <w:spacing w:val="-5"/>
                <w:sz w:val="24"/>
                <w:szCs w:val="24"/>
              </w:rPr>
              <w:lastRenderedPageBreak/>
              <w:t>01</w:t>
            </w:r>
          </w:p>
        </w:tc>
        <w:tc>
          <w:tcPr>
            <w:tcW w:w="1004" w:type="dxa"/>
          </w:tcPr>
          <w:p w14:paraId="3A46A08A" w14:textId="77777777" w:rsidR="006431F1" w:rsidRPr="00E158CD" w:rsidRDefault="006431F1" w:rsidP="00E158CD">
            <w:pPr>
              <w:pStyle w:val="TableParagraph"/>
              <w:spacing w:before="4" w:line="276" w:lineRule="auto"/>
              <w:ind w:left="142" w:right="-427"/>
              <w:rPr>
                <w:bCs/>
                <w:sz w:val="24"/>
                <w:szCs w:val="24"/>
              </w:rPr>
            </w:pPr>
            <w:r w:rsidRPr="00E158CD">
              <w:rPr>
                <w:bCs/>
                <w:spacing w:val="-5"/>
                <w:sz w:val="24"/>
                <w:szCs w:val="24"/>
              </w:rPr>
              <w:t>UN</w:t>
            </w:r>
          </w:p>
        </w:tc>
        <w:tc>
          <w:tcPr>
            <w:tcW w:w="1020" w:type="dxa"/>
          </w:tcPr>
          <w:p w14:paraId="4289A905" w14:textId="77777777" w:rsidR="006431F1" w:rsidRPr="00E158CD" w:rsidRDefault="006431F1" w:rsidP="00E158CD">
            <w:pPr>
              <w:pStyle w:val="TableParagraph"/>
              <w:spacing w:before="4" w:line="276" w:lineRule="auto"/>
              <w:ind w:left="142" w:right="-427"/>
              <w:jc w:val="center"/>
              <w:rPr>
                <w:bCs/>
                <w:sz w:val="24"/>
                <w:szCs w:val="24"/>
              </w:rPr>
            </w:pPr>
            <w:r w:rsidRPr="00E158CD">
              <w:rPr>
                <w:bCs/>
                <w:spacing w:val="-5"/>
                <w:sz w:val="24"/>
                <w:szCs w:val="24"/>
              </w:rPr>
              <w:t>85</w:t>
            </w:r>
          </w:p>
        </w:tc>
        <w:tc>
          <w:tcPr>
            <w:tcW w:w="6197" w:type="dxa"/>
          </w:tcPr>
          <w:p w14:paraId="36260B52" w14:textId="77777777" w:rsidR="006431F1" w:rsidRPr="00E158CD" w:rsidRDefault="006431F1" w:rsidP="005C171E">
            <w:pPr>
              <w:pStyle w:val="TableParagraph"/>
              <w:spacing w:before="4" w:line="276" w:lineRule="auto"/>
              <w:ind w:left="142"/>
              <w:rPr>
                <w:bCs/>
                <w:sz w:val="24"/>
                <w:szCs w:val="24"/>
              </w:rPr>
            </w:pPr>
            <w:r w:rsidRPr="00E158CD">
              <w:rPr>
                <w:bCs/>
                <w:sz w:val="24"/>
                <w:szCs w:val="24"/>
              </w:rPr>
              <w:t>Placas laterais</w:t>
            </w:r>
            <w:r w:rsidRPr="00E158CD">
              <w:rPr>
                <w:bCs/>
                <w:spacing w:val="-5"/>
                <w:sz w:val="24"/>
                <w:szCs w:val="24"/>
              </w:rPr>
              <w:t xml:space="preserve"> </w:t>
            </w:r>
            <w:r w:rsidRPr="00E158CD">
              <w:rPr>
                <w:bCs/>
                <w:sz w:val="24"/>
                <w:szCs w:val="24"/>
              </w:rPr>
              <w:t>à</w:t>
            </w:r>
            <w:r w:rsidRPr="00E158CD">
              <w:rPr>
                <w:bCs/>
                <w:spacing w:val="-5"/>
                <w:sz w:val="24"/>
                <w:szCs w:val="24"/>
              </w:rPr>
              <w:t xml:space="preserve"> </w:t>
            </w:r>
            <w:r w:rsidRPr="00E158CD">
              <w:rPr>
                <w:bCs/>
                <w:sz w:val="24"/>
                <w:szCs w:val="24"/>
              </w:rPr>
              <w:t>via</w:t>
            </w:r>
            <w:r w:rsidRPr="00E158CD">
              <w:rPr>
                <w:bCs/>
                <w:spacing w:val="-5"/>
                <w:sz w:val="24"/>
                <w:szCs w:val="24"/>
              </w:rPr>
              <w:t xml:space="preserve"> </w:t>
            </w:r>
            <w:r w:rsidRPr="00E158CD">
              <w:rPr>
                <w:bCs/>
                <w:sz w:val="24"/>
                <w:szCs w:val="24"/>
              </w:rPr>
              <w:t>com</w:t>
            </w:r>
            <w:r w:rsidRPr="00E158CD">
              <w:rPr>
                <w:bCs/>
                <w:spacing w:val="-5"/>
                <w:sz w:val="24"/>
                <w:szCs w:val="24"/>
              </w:rPr>
              <w:t xml:space="preserve"> </w:t>
            </w:r>
            <w:r w:rsidRPr="00E158CD">
              <w:rPr>
                <w:bCs/>
                <w:sz w:val="24"/>
                <w:szCs w:val="24"/>
              </w:rPr>
              <w:t>dimensões</w:t>
            </w:r>
            <w:r w:rsidRPr="00E158CD">
              <w:rPr>
                <w:bCs/>
                <w:spacing w:val="-5"/>
                <w:sz w:val="24"/>
                <w:szCs w:val="24"/>
              </w:rPr>
              <w:t xml:space="preserve"> </w:t>
            </w:r>
            <w:r w:rsidRPr="00E158CD">
              <w:rPr>
                <w:bCs/>
                <w:sz w:val="24"/>
                <w:szCs w:val="24"/>
              </w:rPr>
              <w:t>de</w:t>
            </w:r>
            <w:r w:rsidRPr="00E158CD">
              <w:rPr>
                <w:bCs/>
                <w:spacing w:val="-5"/>
                <w:sz w:val="24"/>
                <w:szCs w:val="24"/>
              </w:rPr>
              <w:t xml:space="preserve"> </w:t>
            </w:r>
            <w:r w:rsidRPr="00E158CD">
              <w:rPr>
                <w:bCs/>
                <w:sz w:val="24"/>
                <w:szCs w:val="24"/>
              </w:rPr>
              <w:t>2,00</w:t>
            </w:r>
            <w:r w:rsidRPr="00E158CD">
              <w:rPr>
                <w:bCs/>
                <w:spacing w:val="-5"/>
                <w:sz w:val="24"/>
                <w:szCs w:val="24"/>
              </w:rPr>
              <w:t xml:space="preserve"> </w:t>
            </w:r>
            <w:r w:rsidRPr="00E158CD">
              <w:rPr>
                <w:bCs/>
                <w:sz w:val="24"/>
                <w:szCs w:val="24"/>
              </w:rPr>
              <w:t>x</w:t>
            </w:r>
            <w:r w:rsidRPr="00E158CD">
              <w:rPr>
                <w:bCs/>
                <w:spacing w:val="-5"/>
                <w:sz w:val="24"/>
                <w:szCs w:val="24"/>
              </w:rPr>
              <w:t xml:space="preserve"> </w:t>
            </w:r>
            <w:r w:rsidRPr="00E158CD">
              <w:rPr>
                <w:bCs/>
                <w:sz w:val="24"/>
                <w:szCs w:val="24"/>
              </w:rPr>
              <w:t>1,00m (área em m² =170)</w:t>
            </w:r>
          </w:p>
        </w:tc>
      </w:tr>
      <w:tr w:rsidR="006431F1" w:rsidRPr="00E158CD" w14:paraId="374B4B0D" w14:textId="77777777" w:rsidTr="005C171E">
        <w:trPr>
          <w:trHeight w:val="980"/>
        </w:trPr>
        <w:tc>
          <w:tcPr>
            <w:tcW w:w="993" w:type="dxa"/>
          </w:tcPr>
          <w:p w14:paraId="7A7F6E4D" w14:textId="77777777" w:rsidR="006431F1" w:rsidRPr="00E158CD" w:rsidRDefault="006431F1" w:rsidP="00E158CD">
            <w:pPr>
              <w:pStyle w:val="TableParagraph"/>
              <w:spacing w:before="7" w:line="276" w:lineRule="auto"/>
              <w:ind w:left="142" w:right="-427"/>
              <w:rPr>
                <w:b/>
                <w:sz w:val="24"/>
                <w:szCs w:val="24"/>
              </w:rPr>
            </w:pPr>
            <w:r w:rsidRPr="00E158CD">
              <w:rPr>
                <w:b/>
                <w:spacing w:val="-5"/>
                <w:sz w:val="24"/>
                <w:szCs w:val="24"/>
              </w:rPr>
              <w:t>02</w:t>
            </w:r>
          </w:p>
        </w:tc>
        <w:tc>
          <w:tcPr>
            <w:tcW w:w="1004" w:type="dxa"/>
          </w:tcPr>
          <w:p w14:paraId="05B7674D" w14:textId="77777777" w:rsidR="006431F1" w:rsidRPr="00E158CD" w:rsidRDefault="006431F1" w:rsidP="00E158CD">
            <w:pPr>
              <w:pStyle w:val="TableParagraph"/>
              <w:spacing w:before="7" w:line="276" w:lineRule="auto"/>
              <w:ind w:left="142" w:right="-427"/>
              <w:rPr>
                <w:bCs/>
                <w:sz w:val="24"/>
                <w:szCs w:val="24"/>
              </w:rPr>
            </w:pPr>
            <w:r w:rsidRPr="00E158CD">
              <w:rPr>
                <w:bCs/>
                <w:spacing w:val="-5"/>
                <w:sz w:val="24"/>
                <w:szCs w:val="24"/>
              </w:rPr>
              <w:t>UN</w:t>
            </w:r>
          </w:p>
        </w:tc>
        <w:tc>
          <w:tcPr>
            <w:tcW w:w="1020" w:type="dxa"/>
          </w:tcPr>
          <w:p w14:paraId="6802BB07" w14:textId="77777777" w:rsidR="006431F1" w:rsidRPr="00E158CD" w:rsidRDefault="006431F1" w:rsidP="00E158CD">
            <w:pPr>
              <w:pStyle w:val="TableParagraph"/>
              <w:spacing w:before="7" w:line="276" w:lineRule="auto"/>
              <w:ind w:left="142" w:right="-427"/>
              <w:jc w:val="center"/>
              <w:rPr>
                <w:bCs/>
                <w:sz w:val="24"/>
                <w:szCs w:val="24"/>
              </w:rPr>
            </w:pPr>
            <w:r w:rsidRPr="00E158CD">
              <w:rPr>
                <w:bCs/>
                <w:spacing w:val="-5"/>
                <w:sz w:val="24"/>
                <w:szCs w:val="24"/>
              </w:rPr>
              <w:t>86</w:t>
            </w:r>
          </w:p>
        </w:tc>
        <w:tc>
          <w:tcPr>
            <w:tcW w:w="6197" w:type="dxa"/>
          </w:tcPr>
          <w:p w14:paraId="4BCDF560" w14:textId="77777777" w:rsidR="006431F1" w:rsidRPr="00E158CD" w:rsidRDefault="006431F1" w:rsidP="005C171E">
            <w:pPr>
              <w:pStyle w:val="TableParagraph"/>
              <w:spacing w:before="7" w:line="276" w:lineRule="auto"/>
              <w:ind w:left="142"/>
              <w:rPr>
                <w:bCs/>
                <w:sz w:val="24"/>
                <w:szCs w:val="24"/>
              </w:rPr>
            </w:pPr>
            <w:r w:rsidRPr="00E158CD">
              <w:rPr>
                <w:bCs/>
                <w:sz w:val="24"/>
                <w:szCs w:val="24"/>
              </w:rPr>
              <w:t>Placas</w:t>
            </w:r>
            <w:r w:rsidRPr="00E158CD">
              <w:rPr>
                <w:bCs/>
                <w:spacing w:val="80"/>
                <w:sz w:val="24"/>
                <w:szCs w:val="24"/>
              </w:rPr>
              <w:t xml:space="preserve"> </w:t>
            </w:r>
            <w:r w:rsidRPr="00E158CD">
              <w:rPr>
                <w:bCs/>
                <w:sz w:val="24"/>
                <w:szCs w:val="24"/>
              </w:rPr>
              <w:t>laterais</w:t>
            </w:r>
            <w:r w:rsidRPr="00E158CD">
              <w:rPr>
                <w:bCs/>
                <w:spacing w:val="80"/>
                <w:sz w:val="24"/>
                <w:szCs w:val="24"/>
              </w:rPr>
              <w:t xml:space="preserve"> </w:t>
            </w:r>
            <w:r w:rsidRPr="00E158CD">
              <w:rPr>
                <w:bCs/>
                <w:sz w:val="24"/>
                <w:szCs w:val="24"/>
              </w:rPr>
              <w:t>à</w:t>
            </w:r>
            <w:r w:rsidRPr="00E158CD">
              <w:rPr>
                <w:bCs/>
                <w:spacing w:val="80"/>
                <w:sz w:val="24"/>
                <w:szCs w:val="24"/>
              </w:rPr>
              <w:t xml:space="preserve"> </w:t>
            </w:r>
            <w:r w:rsidRPr="00E158CD">
              <w:rPr>
                <w:bCs/>
                <w:sz w:val="24"/>
                <w:szCs w:val="24"/>
              </w:rPr>
              <w:t>via</w:t>
            </w:r>
            <w:r w:rsidRPr="00E158CD">
              <w:rPr>
                <w:bCs/>
                <w:spacing w:val="80"/>
                <w:sz w:val="24"/>
                <w:szCs w:val="24"/>
              </w:rPr>
              <w:t xml:space="preserve"> </w:t>
            </w:r>
            <w:r w:rsidRPr="00E158CD">
              <w:rPr>
                <w:bCs/>
                <w:sz w:val="24"/>
                <w:szCs w:val="24"/>
              </w:rPr>
              <w:t>com</w:t>
            </w:r>
            <w:r w:rsidRPr="00E158CD">
              <w:rPr>
                <w:bCs/>
                <w:spacing w:val="80"/>
                <w:sz w:val="24"/>
                <w:szCs w:val="24"/>
              </w:rPr>
              <w:t xml:space="preserve"> </w:t>
            </w:r>
            <w:r w:rsidRPr="00E158CD">
              <w:rPr>
                <w:bCs/>
                <w:sz w:val="24"/>
                <w:szCs w:val="24"/>
              </w:rPr>
              <w:t>dimensões</w:t>
            </w:r>
            <w:r w:rsidRPr="00E158CD">
              <w:rPr>
                <w:bCs/>
                <w:spacing w:val="80"/>
                <w:sz w:val="24"/>
                <w:szCs w:val="24"/>
              </w:rPr>
              <w:t xml:space="preserve"> </w:t>
            </w:r>
            <w:r w:rsidRPr="00E158CD">
              <w:rPr>
                <w:bCs/>
                <w:sz w:val="24"/>
                <w:szCs w:val="24"/>
              </w:rPr>
              <w:t>de</w:t>
            </w:r>
            <w:r w:rsidRPr="00E158CD">
              <w:rPr>
                <w:bCs/>
                <w:spacing w:val="80"/>
                <w:sz w:val="24"/>
                <w:szCs w:val="24"/>
              </w:rPr>
              <w:t xml:space="preserve"> </w:t>
            </w:r>
            <w:r w:rsidRPr="00E158CD">
              <w:rPr>
                <w:bCs/>
                <w:sz w:val="24"/>
                <w:szCs w:val="24"/>
              </w:rPr>
              <w:t>2,00</w:t>
            </w:r>
            <w:r w:rsidRPr="00E158CD">
              <w:rPr>
                <w:bCs/>
                <w:spacing w:val="80"/>
                <w:sz w:val="24"/>
                <w:szCs w:val="24"/>
              </w:rPr>
              <w:t xml:space="preserve"> </w:t>
            </w:r>
            <w:r w:rsidRPr="00E158CD">
              <w:rPr>
                <w:bCs/>
                <w:sz w:val="24"/>
                <w:szCs w:val="24"/>
              </w:rPr>
              <w:t>x 0,80m.</w:t>
            </w:r>
            <w:r w:rsidRPr="00E158CD">
              <w:rPr>
                <w:bCs/>
                <w:spacing w:val="40"/>
                <w:sz w:val="24"/>
                <w:szCs w:val="24"/>
              </w:rPr>
              <w:t xml:space="preserve"> </w:t>
            </w:r>
            <w:r w:rsidRPr="00E158CD">
              <w:rPr>
                <w:bCs/>
                <w:sz w:val="24"/>
                <w:szCs w:val="24"/>
              </w:rPr>
              <w:t>(área em m² = 137,6)</w:t>
            </w:r>
          </w:p>
        </w:tc>
      </w:tr>
      <w:tr w:rsidR="006431F1" w:rsidRPr="00E158CD" w14:paraId="0FD300D9" w14:textId="77777777" w:rsidTr="005C171E">
        <w:trPr>
          <w:trHeight w:val="980"/>
        </w:trPr>
        <w:tc>
          <w:tcPr>
            <w:tcW w:w="993" w:type="dxa"/>
          </w:tcPr>
          <w:p w14:paraId="5E8B1021" w14:textId="77777777" w:rsidR="006431F1" w:rsidRPr="00E158CD" w:rsidRDefault="006431F1" w:rsidP="00E158CD">
            <w:pPr>
              <w:pStyle w:val="TableParagraph"/>
              <w:spacing w:before="10" w:line="276" w:lineRule="auto"/>
              <w:ind w:left="142" w:right="-427"/>
              <w:rPr>
                <w:b/>
                <w:sz w:val="24"/>
                <w:szCs w:val="24"/>
              </w:rPr>
            </w:pPr>
            <w:r w:rsidRPr="00E158CD">
              <w:rPr>
                <w:b/>
                <w:spacing w:val="-5"/>
                <w:sz w:val="24"/>
                <w:szCs w:val="24"/>
              </w:rPr>
              <w:t>03</w:t>
            </w:r>
          </w:p>
        </w:tc>
        <w:tc>
          <w:tcPr>
            <w:tcW w:w="1004" w:type="dxa"/>
          </w:tcPr>
          <w:p w14:paraId="17F6BD19" w14:textId="77777777" w:rsidR="006431F1" w:rsidRPr="00E158CD" w:rsidRDefault="006431F1" w:rsidP="00E158CD">
            <w:pPr>
              <w:pStyle w:val="TableParagraph"/>
              <w:spacing w:before="10" w:line="276" w:lineRule="auto"/>
              <w:ind w:left="142" w:right="-427"/>
              <w:rPr>
                <w:bCs/>
                <w:sz w:val="24"/>
                <w:szCs w:val="24"/>
              </w:rPr>
            </w:pPr>
            <w:r w:rsidRPr="00E158CD">
              <w:rPr>
                <w:bCs/>
                <w:spacing w:val="-5"/>
                <w:sz w:val="24"/>
                <w:szCs w:val="24"/>
              </w:rPr>
              <w:t>UN</w:t>
            </w:r>
          </w:p>
        </w:tc>
        <w:tc>
          <w:tcPr>
            <w:tcW w:w="1020" w:type="dxa"/>
          </w:tcPr>
          <w:p w14:paraId="6FC12C44" w14:textId="77777777" w:rsidR="006431F1" w:rsidRPr="00E158CD" w:rsidRDefault="006431F1" w:rsidP="00E158CD">
            <w:pPr>
              <w:pStyle w:val="TableParagraph"/>
              <w:spacing w:before="10" w:line="276" w:lineRule="auto"/>
              <w:ind w:left="142" w:right="-427"/>
              <w:jc w:val="center"/>
              <w:rPr>
                <w:bCs/>
                <w:sz w:val="24"/>
                <w:szCs w:val="24"/>
              </w:rPr>
            </w:pPr>
            <w:r w:rsidRPr="00E158CD">
              <w:rPr>
                <w:bCs/>
                <w:spacing w:val="-5"/>
                <w:sz w:val="24"/>
                <w:szCs w:val="24"/>
              </w:rPr>
              <w:t>26</w:t>
            </w:r>
          </w:p>
        </w:tc>
        <w:tc>
          <w:tcPr>
            <w:tcW w:w="6197" w:type="dxa"/>
          </w:tcPr>
          <w:p w14:paraId="60CC11C8" w14:textId="77777777" w:rsidR="006431F1" w:rsidRPr="00E158CD" w:rsidRDefault="006431F1" w:rsidP="005C171E">
            <w:pPr>
              <w:pStyle w:val="TableParagraph"/>
              <w:spacing w:before="10" w:line="276" w:lineRule="auto"/>
              <w:ind w:left="142"/>
              <w:rPr>
                <w:bCs/>
                <w:sz w:val="24"/>
                <w:szCs w:val="24"/>
              </w:rPr>
            </w:pPr>
            <w:r w:rsidRPr="00E158CD">
              <w:rPr>
                <w:bCs/>
                <w:sz w:val="24"/>
                <w:szCs w:val="24"/>
              </w:rPr>
              <w:t>Placas</w:t>
            </w:r>
            <w:r w:rsidRPr="00E158CD">
              <w:rPr>
                <w:bCs/>
                <w:spacing w:val="80"/>
                <w:sz w:val="24"/>
                <w:szCs w:val="24"/>
              </w:rPr>
              <w:t xml:space="preserve"> </w:t>
            </w:r>
            <w:r w:rsidRPr="00E158CD">
              <w:rPr>
                <w:bCs/>
                <w:sz w:val="24"/>
                <w:szCs w:val="24"/>
              </w:rPr>
              <w:t>laterais</w:t>
            </w:r>
            <w:r w:rsidRPr="00E158CD">
              <w:rPr>
                <w:bCs/>
                <w:spacing w:val="80"/>
                <w:sz w:val="24"/>
                <w:szCs w:val="24"/>
              </w:rPr>
              <w:t xml:space="preserve"> </w:t>
            </w:r>
            <w:r w:rsidRPr="00E158CD">
              <w:rPr>
                <w:bCs/>
                <w:sz w:val="24"/>
                <w:szCs w:val="24"/>
              </w:rPr>
              <w:t>à</w:t>
            </w:r>
            <w:r w:rsidRPr="00E158CD">
              <w:rPr>
                <w:bCs/>
                <w:spacing w:val="80"/>
                <w:sz w:val="24"/>
                <w:szCs w:val="24"/>
              </w:rPr>
              <w:t xml:space="preserve"> </w:t>
            </w:r>
            <w:r w:rsidRPr="00E158CD">
              <w:rPr>
                <w:bCs/>
                <w:sz w:val="24"/>
                <w:szCs w:val="24"/>
              </w:rPr>
              <w:t>via</w:t>
            </w:r>
            <w:r w:rsidRPr="00E158CD">
              <w:rPr>
                <w:bCs/>
                <w:spacing w:val="80"/>
                <w:sz w:val="24"/>
                <w:szCs w:val="24"/>
              </w:rPr>
              <w:t xml:space="preserve"> </w:t>
            </w:r>
            <w:r w:rsidRPr="00E158CD">
              <w:rPr>
                <w:bCs/>
                <w:sz w:val="24"/>
                <w:szCs w:val="24"/>
              </w:rPr>
              <w:t>com</w:t>
            </w:r>
            <w:r w:rsidRPr="00E158CD">
              <w:rPr>
                <w:bCs/>
                <w:spacing w:val="80"/>
                <w:sz w:val="24"/>
                <w:szCs w:val="24"/>
              </w:rPr>
              <w:t xml:space="preserve"> </w:t>
            </w:r>
            <w:r w:rsidRPr="00E158CD">
              <w:rPr>
                <w:bCs/>
                <w:sz w:val="24"/>
                <w:szCs w:val="24"/>
              </w:rPr>
              <w:t>dimensões</w:t>
            </w:r>
            <w:r w:rsidRPr="00E158CD">
              <w:rPr>
                <w:bCs/>
                <w:spacing w:val="80"/>
                <w:sz w:val="24"/>
                <w:szCs w:val="24"/>
              </w:rPr>
              <w:t xml:space="preserve"> </w:t>
            </w:r>
            <w:r w:rsidRPr="00E158CD">
              <w:rPr>
                <w:bCs/>
                <w:sz w:val="24"/>
                <w:szCs w:val="24"/>
              </w:rPr>
              <w:t>de</w:t>
            </w:r>
            <w:r w:rsidRPr="00E158CD">
              <w:rPr>
                <w:bCs/>
                <w:spacing w:val="80"/>
                <w:sz w:val="24"/>
                <w:szCs w:val="24"/>
              </w:rPr>
              <w:t xml:space="preserve"> </w:t>
            </w:r>
            <w:r w:rsidRPr="00E158CD">
              <w:rPr>
                <w:bCs/>
                <w:sz w:val="24"/>
                <w:szCs w:val="24"/>
              </w:rPr>
              <w:t>2,00</w:t>
            </w:r>
            <w:r w:rsidRPr="00E158CD">
              <w:rPr>
                <w:bCs/>
                <w:spacing w:val="80"/>
                <w:sz w:val="24"/>
                <w:szCs w:val="24"/>
              </w:rPr>
              <w:t xml:space="preserve"> </w:t>
            </w:r>
            <w:r w:rsidRPr="00E158CD">
              <w:rPr>
                <w:bCs/>
                <w:sz w:val="24"/>
                <w:szCs w:val="24"/>
              </w:rPr>
              <w:t>x 0,50m. (área em m² = 26)</w:t>
            </w:r>
          </w:p>
        </w:tc>
      </w:tr>
      <w:tr w:rsidR="006431F1" w:rsidRPr="00E158CD" w14:paraId="75D675E4" w14:textId="77777777" w:rsidTr="005C171E">
        <w:trPr>
          <w:trHeight w:val="999"/>
        </w:trPr>
        <w:tc>
          <w:tcPr>
            <w:tcW w:w="993" w:type="dxa"/>
          </w:tcPr>
          <w:p w14:paraId="2CD43A7B" w14:textId="77777777" w:rsidR="006431F1" w:rsidRPr="00E158CD" w:rsidRDefault="006431F1" w:rsidP="00E158CD">
            <w:pPr>
              <w:pStyle w:val="TableParagraph"/>
              <w:spacing w:before="13" w:line="276" w:lineRule="auto"/>
              <w:ind w:left="142" w:right="-427"/>
              <w:rPr>
                <w:b/>
                <w:sz w:val="24"/>
                <w:szCs w:val="24"/>
              </w:rPr>
            </w:pPr>
            <w:r w:rsidRPr="00E158CD">
              <w:rPr>
                <w:b/>
                <w:spacing w:val="-5"/>
                <w:sz w:val="24"/>
                <w:szCs w:val="24"/>
              </w:rPr>
              <w:t>04</w:t>
            </w:r>
          </w:p>
        </w:tc>
        <w:tc>
          <w:tcPr>
            <w:tcW w:w="1004" w:type="dxa"/>
          </w:tcPr>
          <w:p w14:paraId="64D45C9E" w14:textId="77777777" w:rsidR="006431F1" w:rsidRPr="00E158CD" w:rsidRDefault="006431F1" w:rsidP="00E158CD">
            <w:pPr>
              <w:pStyle w:val="TableParagraph"/>
              <w:spacing w:before="13" w:line="276" w:lineRule="auto"/>
              <w:ind w:left="142" w:right="-427"/>
              <w:rPr>
                <w:bCs/>
                <w:sz w:val="24"/>
                <w:szCs w:val="24"/>
              </w:rPr>
            </w:pPr>
            <w:r w:rsidRPr="00E158CD">
              <w:rPr>
                <w:bCs/>
                <w:spacing w:val="-5"/>
                <w:sz w:val="24"/>
                <w:szCs w:val="24"/>
              </w:rPr>
              <w:t>UN</w:t>
            </w:r>
          </w:p>
        </w:tc>
        <w:tc>
          <w:tcPr>
            <w:tcW w:w="1020" w:type="dxa"/>
          </w:tcPr>
          <w:p w14:paraId="41F214BB" w14:textId="77777777" w:rsidR="006431F1" w:rsidRPr="00E158CD" w:rsidRDefault="006431F1" w:rsidP="00E158CD">
            <w:pPr>
              <w:pStyle w:val="TableParagraph"/>
              <w:spacing w:before="13" w:line="276" w:lineRule="auto"/>
              <w:ind w:left="142" w:right="-427"/>
              <w:jc w:val="center"/>
              <w:rPr>
                <w:bCs/>
                <w:sz w:val="24"/>
                <w:szCs w:val="24"/>
              </w:rPr>
            </w:pPr>
            <w:r w:rsidRPr="00E158CD">
              <w:rPr>
                <w:bCs/>
                <w:spacing w:val="-5"/>
                <w:sz w:val="24"/>
                <w:szCs w:val="24"/>
              </w:rPr>
              <w:t>35</w:t>
            </w:r>
          </w:p>
        </w:tc>
        <w:tc>
          <w:tcPr>
            <w:tcW w:w="6197" w:type="dxa"/>
          </w:tcPr>
          <w:p w14:paraId="7F122305" w14:textId="77777777" w:rsidR="006431F1" w:rsidRPr="00E158CD" w:rsidRDefault="006431F1" w:rsidP="005C171E">
            <w:pPr>
              <w:pStyle w:val="TableParagraph"/>
              <w:spacing w:before="13" w:line="276" w:lineRule="auto"/>
              <w:ind w:left="142"/>
              <w:rPr>
                <w:bCs/>
                <w:sz w:val="24"/>
                <w:szCs w:val="24"/>
              </w:rPr>
            </w:pPr>
            <w:r w:rsidRPr="00E158CD">
              <w:rPr>
                <w:bCs/>
                <w:sz w:val="24"/>
                <w:szCs w:val="24"/>
              </w:rPr>
              <w:t>Placas</w:t>
            </w:r>
            <w:r w:rsidRPr="00E158CD">
              <w:rPr>
                <w:bCs/>
                <w:spacing w:val="80"/>
                <w:sz w:val="24"/>
                <w:szCs w:val="24"/>
              </w:rPr>
              <w:t xml:space="preserve"> </w:t>
            </w:r>
            <w:r w:rsidRPr="00E158CD">
              <w:rPr>
                <w:bCs/>
                <w:sz w:val="24"/>
                <w:szCs w:val="24"/>
              </w:rPr>
              <w:t>laterais</w:t>
            </w:r>
            <w:r w:rsidRPr="00E158CD">
              <w:rPr>
                <w:bCs/>
                <w:spacing w:val="80"/>
                <w:sz w:val="24"/>
                <w:szCs w:val="24"/>
              </w:rPr>
              <w:t xml:space="preserve"> </w:t>
            </w:r>
            <w:r w:rsidRPr="00E158CD">
              <w:rPr>
                <w:bCs/>
                <w:sz w:val="24"/>
                <w:szCs w:val="24"/>
              </w:rPr>
              <w:t>à</w:t>
            </w:r>
            <w:r w:rsidRPr="00E158CD">
              <w:rPr>
                <w:bCs/>
                <w:spacing w:val="80"/>
                <w:sz w:val="24"/>
                <w:szCs w:val="24"/>
              </w:rPr>
              <w:t xml:space="preserve"> </w:t>
            </w:r>
            <w:r w:rsidRPr="00E158CD">
              <w:rPr>
                <w:bCs/>
                <w:sz w:val="24"/>
                <w:szCs w:val="24"/>
              </w:rPr>
              <w:t>via</w:t>
            </w:r>
            <w:r w:rsidRPr="00E158CD">
              <w:rPr>
                <w:bCs/>
                <w:spacing w:val="80"/>
                <w:sz w:val="24"/>
                <w:szCs w:val="24"/>
              </w:rPr>
              <w:t xml:space="preserve"> </w:t>
            </w:r>
            <w:r w:rsidRPr="00E158CD">
              <w:rPr>
                <w:bCs/>
                <w:sz w:val="24"/>
                <w:szCs w:val="24"/>
              </w:rPr>
              <w:t>com</w:t>
            </w:r>
            <w:r w:rsidRPr="00E158CD">
              <w:rPr>
                <w:bCs/>
                <w:spacing w:val="80"/>
                <w:sz w:val="24"/>
                <w:szCs w:val="24"/>
              </w:rPr>
              <w:t xml:space="preserve"> </w:t>
            </w:r>
            <w:r w:rsidRPr="00E158CD">
              <w:rPr>
                <w:bCs/>
                <w:sz w:val="24"/>
                <w:szCs w:val="24"/>
              </w:rPr>
              <w:t>dimensões</w:t>
            </w:r>
            <w:r w:rsidRPr="00E158CD">
              <w:rPr>
                <w:bCs/>
                <w:spacing w:val="80"/>
                <w:sz w:val="24"/>
                <w:szCs w:val="24"/>
              </w:rPr>
              <w:t xml:space="preserve"> </w:t>
            </w:r>
            <w:r w:rsidRPr="00E158CD">
              <w:rPr>
                <w:bCs/>
                <w:sz w:val="24"/>
                <w:szCs w:val="24"/>
              </w:rPr>
              <w:t>de</w:t>
            </w:r>
            <w:r w:rsidRPr="00E158CD">
              <w:rPr>
                <w:bCs/>
                <w:spacing w:val="80"/>
                <w:sz w:val="24"/>
                <w:szCs w:val="24"/>
              </w:rPr>
              <w:t xml:space="preserve"> </w:t>
            </w:r>
            <w:r w:rsidRPr="00E158CD">
              <w:rPr>
                <w:bCs/>
                <w:sz w:val="24"/>
                <w:szCs w:val="24"/>
              </w:rPr>
              <w:t>0,80</w:t>
            </w:r>
            <w:r w:rsidRPr="00E158CD">
              <w:rPr>
                <w:bCs/>
                <w:spacing w:val="80"/>
                <w:sz w:val="24"/>
                <w:szCs w:val="24"/>
              </w:rPr>
              <w:t xml:space="preserve"> </w:t>
            </w:r>
            <w:r w:rsidRPr="00E158CD">
              <w:rPr>
                <w:bCs/>
                <w:sz w:val="24"/>
                <w:szCs w:val="24"/>
              </w:rPr>
              <w:t>x 0,80m. (área em m² = 22,4)</w:t>
            </w:r>
          </w:p>
        </w:tc>
      </w:tr>
    </w:tbl>
    <w:p w14:paraId="5A3B76D7" w14:textId="77777777" w:rsidR="006431F1" w:rsidRPr="00E158CD" w:rsidRDefault="006431F1" w:rsidP="00E158CD">
      <w:pPr>
        <w:spacing w:after="0" w:line="276" w:lineRule="auto"/>
        <w:ind w:left="-284" w:right="-427"/>
        <w:jc w:val="both"/>
        <w:rPr>
          <w:rFonts w:ascii="Arial" w:hAnsi="Arial" w:cs="Arial"/>
          <w:sz w:val="24"/>
          <w:szCs w:val="24"/>
        </w:rPr>
      </w:pPr>
    </w:p>
    <w:p w14:paraId="7B1284EB" w14:textId="658D7AEB" w:rsidR="0018602A" w:rsidRDefault="005C171E" w:rsidP="00E158CD">
      <w:pPr>
        <w:spacing w:after="0" w:line="276" w:lineRule="auto"/>
        <w:ind w:left="-284" w:right="-427"/>
        <w:jc w:val="both"/>
        <w:rPr>
          <w:rFonts w:ascii="Arial" w:hAnsi="Arial" w:cs="Arial"/>
          <w:b/>
          <w:bCs/>
          <w:smallCaps/>
          <w:sz w:val="24"/>
          <w:szCs w:val="24"/>
        </w:rPr>
      </w:pPr>
      <w:r w:rsidRPr="00E158CD">
        <w:rPr>
          <w:rFonts w:ascii="Arial" w:hAnsi="Arial" w:cs="Arial"/>
          <w:b/>
          <w:bCs/>
          <w:smallCaps/>
          <w:sz w:val="24"/>
          <w:szCs w:val="24"/>
        </w:rPr>
        <w:t xml:space="preserve"> </w:t>
      </w:r>
      <w:r w:rsidR="006431F1" w:rsidRPr="00E158CD">
        <w:rPr>
          <w:rFonts w:ascii="Arial" w:hAnsi="Arial" w:cs="Arial"/>
          <w:b/>
          <w:bCs/>
          <w:smallCaps/>
          <w:sz w:val="24"/>
          <w:szCs w:val="24"/>
        </w:rPr>
        <w:t>ESTIMATIVA DE VALORES CONFORME TABELA SINAPE</w:t>
      </w:r>
    </w:p>
    <w:p w14:paraId="7FB18560" w14:textId="77777777" w:rsidR="00E113B0" w:rsidRPr="00E158CD" w:rsidRDefault="00E113B0" w:rsidP="00E158CD">
      <w:pPr>
        <w:spacing w:after="0" w:line="276" w:lineRule="auto"/>
        <w:ind w:left="-284" w:right="-427"/>
        <w:jc w:val="both"/>
        <w:rPr>
          <w:rFonts w:ascii="Arial" w:hAnsi="Arial" w:cs="Arial"/>
          <w:b/>
          <w:bCs/>
          <w:smallCaps/>
          <w:sz w:val="24"/>
          <w:szCs w:val="24"/>
        </w:rPr>
      </w:pPr>
    </w:p>
    <w:tbl>
      <w:tblPr>
        <w:tblStyle w:val="TableNormal"/>
        <w:tblW w:w="921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51"/>
        <w:gridCol w:w="850"/>
        <w:gridCol w:w="993"/>
        <w:gridCol w:w="3260"/>
        <w:gridCol w:w="1559"/>
        <w:gridCol w:w="1701"/>
      </w:tblGrid>
      <w:tr w:rsidR="006431F1" w:rsidRPr="00E158CD" w14:paraId="0BC99DFE" w14:textId="77777777" w:rsidTr="006431F1">
        <w:trPr>
          <w:trHeight w:val="759"/>
        </w:trPr>
        <w:tc>
          <w:tcPr>
            <w:tcW w:w="851" w:type="dxa"/>
          </w:tcPr>
          <w:p w14:paraId="00A39B2C" w14:textId="77777777" w:rsidR="006431F1" w:rsidRPr="00E158CD" w:rsidRDefault="006431F1" w:rsidP="00E158CD">
            <w:pPr>
              <w:pStyle w:val="TableParagraph"/>
              <w:spacing w:before="118" w:line="276" w:lineRule="auto"/>
              <w:ind w:left="-284" w:right="-427"/>
              <w:jc w:val="center"/>
              <w:rPr>
                <w:b/>
                <w:bCs/>
                <w:sz w:val="20"/>
                <w:szCs w:val="20"/>
              </w:rPr>
            </w:pPr>
            <w:r w:rsidRPr="00E158CD">
              <w:rPr>
                <w:b/>
                <w:bCs/>
                <w:spacing w:val="-4"/>
                <w:sz w:val="20"/>
                <w:szCs w:val="20"/>
              </w:rPr>
              <w:t>ITEM</w:t>
            </w:r>
          </w:p>
        </w:tc>
        <w:tc>
          <w:tcPr>
            <w:tcW w:w="850" w:type="dxa"/>
          </w:tcPr>
          <w:p w14:paraId="1F84A6D3" w14:textId="77777777" w:rsidR="006431F1" w:rsidRPr="00E158CD" w:rsidRDefault="006431F1" w:rsidP="00E158CD">
            <w:pPr>
              <w:pStyle w:val="TableParagraph"/>
              <w:spacing w:before="118" w:line="276" w:lineRule="auto"/>
              <w:ind w:left="-284" w:right="-427"/>
              <w:jc w:val="center"/>
              <w:rPr>
                <w:b/>
                <w:bCs/>
                <w:sz w:val="20"/>
                <w:szCs w:val="20"/>
              </w:rPr>
            </w:pPr>
            <w:r w:rsidRPr="00E158CD">
              <w:rPr>
                <w:b/>
                <w:bCs/>
                <w:spacing w:val="-5"/>
                <w:sz w:val="20"/>
                <w:szCs w:val="20"/>
              </w:rPr>
              <w:t>QTD</w:t>
            </w:r>
          </w:p>
        </w:tc>
        <w:tc>
          <w:tcPr>
            <w:tcW w:w="993" w:type="dxa"/>
          </w:tcPr>
          <w:p w14:paraId="3F00BD34" w14:textId="77777777" w:rsidR="006431F1" w:rsidRPr="00E158CD" w:rsidRDefault="006431F1" w:rsidP="00E158CD">
            <w:pPr>
              <w:pStyle w:val="TableParagraph"/>
              <w:spacing w:before="118" w:line="276" w:lineRule="auto"/>
              <w:ind w:left="-284" w:right="-427"/>
              <w:jc w:val="center"/>
              <w:rPr>
                <w:b/>
                <w:bCs/>
                <w:sz w:val="20"/>
                <w:szCs w:val="20"/>
              </w:rPr>
            </w:pPr>
            <w:r w:rsidRPr="00E158CD">
              <w:rPr>
                <w:b/>
                <w:bCs/>
                <w:spacing w:val="-5"/>
                <w:sz w:val="20"/>
                <w:szCs w:val="20"/>
              </w:rPr>
              <w:t>UND</w:t>
            </w:r>
          </w:p>
        </w:tc>
        <w:tc>
          <w:tcPr>
            <w:tcW w:w="3260" w:type="dxa"/>
            <w:tcBorders>
              <w:bottom w:val="single" w:sz="8" w:space="0" w:color="424242"/>
            </w:tcBorders>
          </w:tcPr>
          <w:p w14:paraId="1A673CFC" w14:textId="77777777" w:rsidR="006431F1" w:rsidRPr="00E158CD" w:rsidRDefault="006431F1" w:rsidP="00E158CD">
            <w:pPr>
              <w:pStyle w:val="TableParagraph"/>
              <w:spacing w:before="118" w:line="276" w:lineRule="auto"/>
              <w:ind w:left="-284" w:right="-427"/>
              <w:rPr>
                <w:b/>
                <w:bCs/>
                <w:sz w:val="20"/>
                <w:szCs w:val="20"/>
              </w:rPr>
            </w:pPr>
            <w:r w:rsidRPr="00E158CD">
              <w:rPr>
                <w:b/>
                <w:bCs/>
                <w:spacing w:val="-2"/>
                <w:sz w:val="20"/>
                <w:szCs w:val="20"/>
              </w:rPr>
              <w:t>DESCRIÇÃO</w:t>
            </w:r>
          </w:p>
        </w:tc>
        <w:tc>
          <w:tcPr>
            <w:tcW w:w="1559" w:type="dxa"/>
          </w:tcPr>
          <w:p w14:paraId="63648DF2" w14:textId="77777777" w:rsidR="00E158CD" w:rsidRPr="00E158CD" w:rsidRDefault="006431F1" w:rsidP="00E158CD">
            <w:pPr>
              <w:pStyle w:val="TableParagraph"/>
              <w:spacing w:before="118" w:line="276" w:lineRule="auto"/>
              <w:ind w:left="0" w:right="-427" w:firstLine="182"/>
              <w:rPr>
                <w:b/>
                <w:bCs/>
                <w:spacing w:val="-2"/>
                <w:sz w:val="20"/>
                <w:szCs w:val="20"/>
              </w:rPr>
            </w:pPr>
            <w:r w:rsidRPr="00E158CD">
              <w:rPr>
                <w:b/>
                <w:bCs/>
                <w:spacing w:val="-2"/>
                <w:sz w:val="20"/>
                <w:szCs w:val="20"/>
              </w:rPr>
              <w:t xml:space="preserve">VALOR </w:t>
            </w:r>
          </w:p>
          <w:p w14:paraId="059B5D7A" w14:textId="6F3BC795" w:rsidR="006431F1" w:rsidRPr="00E158CD" w:rsidRDefault="006431F1" w:rsidP="00E158CD">
            <w:pPr>
              <w:pStyle w:val="TableParagraph"/>
              <w:spacing w:before="118" w:line="276" w:lineRule="auto"/>
              <w:ind w:left="0" w:right="-427" w:firstLine="182"/>
              <w:rPr>
                <w:b/>
                <w:bCs/>
                <w:sz w:val="20"/>
                <w:szCs w:val="20"/>
              </w:rPr>
            </w:pPr>
            <w:r w:rsidRPr="00E158CD">
              <w:rPr>
                <w:b/>
                <w:bCs/>
                <w:spacing w:val="-2"/>
                <w:sz w:val="20"/>
                <w:szCs w:val="20"/>
              </w:rPr>
              <w:t>UNITÁRIO</w:t>
            </w:r>
          </w:p>
        </w:tc>
        <w:tc>
          <w:tcPr>
            <w:tcW w:w="1701" w:type="dxa"/>
          </w:tcPr>
          <w:p w14:paraId="5D11AEB2" w14:textId="67764B13" w:rsidR="00E158CD" w:rsidRPr="00E158CD" w:rsidRDefault="00E158CD" w:rsidP="00E158CD">
            <w:pPr>
              <w:pStyle w:val="TableParagraph"/>
              <w:spacing w:before="118" w:line="276" w:lineRule="auto"/>
              <w:ind w:left="0" w:right="-427" w:hanging="17"/>
              <w:rPr>
                <w:b/>
                <w:bCs/>
                <w:spacing w:val="-8"/>
                <w:sz w:val="20"/>
                <w:szCs w:val="20"/>
              </w:rPr>
            </w:pPr>
            <w:r w:rsidRPr="00E158CD">
              <w:rPr>
                <w:b/>
                <w:bCs/>
                <w:spacing w:val="-8"/>
                <w:sz w:val="20"/>
                <w:szCs w:val="20"/>
              </w:rPr>
              <w:t xml:space="preserve">   </w:t>
            </w:r>
            <w:r w:rsidR="006431F1" w:rsidRPr="00E158CD">
              <w:rPr>
                <w:b/>
                <w:bCs/>
                <w:spacing w:val="-8"/>
                <w:sz w:val="20"/>
                <w:szCs w:val="20"/>
              </w:rPr>
              <w:t xml:space="preserve">VALOR </w:t>
            </w:r>
          </w:p>
          <w:p w14:paraId="345DC133" w14:textId="6254738E" w:rsidR="006431F1" w:rsidRPr="00E158CD" w:rsidRDefault="00E158CD" w:rsidP="00E158CD">
            <w:pPr>
              <w:pStyle w:val="TableParagraph"/>
              <w:spacing w:before="118" w:line="276" w:lineRule="auto"/>
              <w:ind w:left="0" w:right="-427" w:hanging="17"/>
              <w:rPr>
                <w:b/>
                <w:bCs/>
                <w:sz w:val="20"/>
                <w:szCs w:val="20"/>
              </w:rPr>
            </w:pPr>
            <w:r w:rsidRPr="00E158CD">
              <w:rPr>
                <w:b/>
                <w:bCs/>
                <w:spacing w:val="-4"/>
                <w:sz w:val="20"/>
                <w:szCs w:val="20"/>
              </w:rPr>
              <w:t xml:space="preserve">   </w:t>
            </w:r>
            <w:r w:rsidR="006431F1" w:rsidRPr="00E158CD">
              <w:rPr>
                <w:b/>
                <w:bCs/>
                <w:spacing w:val="-4"/>
                <w:sz w:val="20"/>
                <w:szCs w:val="20"/>
              </w:rPr>
              <w:t>TOTAL</w:t>
            </w:r>
          </w:p>
        </w:tc>
      </w:tr>
      <w:tr w:rsidR="006431F1" w:rsidRPr="00E158CD" w14:paraId="39A7A4F4" w14:textId="77777777" w:rsidTr="006431F1">
        <w:trPr>
          <w:trHeight w:val="1800"/>
        </w:trPr>
        <w:tc>
          <w:tcPr>
            <w:tcW w:w="851" w:type="dxa"/>
          </w:tcPr>
          <w:p w14:paraId="50BED24B" w14:textId="77777777" w:rsidR="006431F1" w:rsidRPr="00E158CD" w:rsidRDefault="006431F1" w:rsidP="00E158CD">
            <w:pPr>
              <w:pStyle w:val="TableParagraph"/>
              <w:spacing w:before="115" w:line="276" w:lineRule="auto"/>
              <w:ind w:left="-284" w:right="-578"/>
              <w:jc w:val="center"/>
              <w:rPr>
                <w:sz w:val="20"/>
                <w:szCs w:val="20"/>
              </w:rPr>
            </w:pPr>
            <w:r w:rsidRPr="00E158CD">
              <w:rPr>
                <w:spacing w:val="-5"/>
                <w:sz w:val="20"/>
                <w:szCs w:val="20"/>
              </w:rPr>
              <w:t>01</w:t>
            </w:r>
          </w:p>
        </w:tc>
        <w:tc>
          <w:tcPr>
            <w:tcW w:w="850" w:type="dxa"/>
          </w:tcPr>
          <w:p w14:paraId="439669DA" w14:textId="77777777" w:rsidR="006431F1" w:rsidRPr="00E158CD" w:rsidRDefault="006431F1" w:rsidP="00E158CD">
            <w:pPr>
              <w:pStyle w:val="TableParagraph"/>
              <w:spacing w:before="115" w:line="276" w:lineRule="auto"/>
              <w:ind w:left="-284" w:right="-578"/>
              <w:jc w:val="center"/>
              <w:rPr>
                <w:sz w:val="20"/>
                <w:szCs w:val="20"/>
              </w:rPr>
            </w:pPr>
            <w:r w:rsidRPr="00E158CD">
              <w:rPr>
                <w:spacing w:val="-5"/>
                <w:sz w:val="20"/>
                <w:szCs w:val="20"/>
              </w:rPr>
              <w:t>356</w:t>
            </w:r>
          </w:p>
        </w:tc>
        <w:tc>
          <w:tcPr>
            <w:tcW w:w="993" w:type="dxa"/>
            <w:tcBorders>
              <w:right w:val="single" w:sz="8" w:space="0" w:color="424242"/>
            </w:tcBorders>
          </w:tcPr>
          <w:p w14:paraId="7C67AB88" w14:textId="77777777" w:rsidR="006431F1" w:rsidRPr="00E158CD" w:rsidRDefault="006431F1" w:rsidP="00E158CD">
            <w:pPr>
              <w:pStyle w:val="TableParagraph"/>
              <w:spacing w:before="115" w:line="276" w:lineRule="auto"/>
              <w:ind w:left="-284" w:right="-578"/>
              <w:jc w:val="center"/>
              <w:rPr>
                <w:sz w:val="20"/>
                <w:szCs w:val="20"/>
              </w:rPr>
            </w:pPr>
            <w:r w:rsidRPr="00E158CD">
              <w:rPr>
                <w:spacing w:val="-5"/>
                <w:sz w:val="20"/>
                <w:szCs w:val="20"/>
              </w:rPr>
              <w:t>M²</w:t>
            </w:r>
          </w:p>
        </w:tc>
        <w:tc>
          <w:tcPr>
            <w:tcW w:w="3260" w:type="dxa"/>
            <w:tcBorders>
              <w:top w:val="single" w:sz="8" w:space="0" w:color="424242"/>
              <w:left w:val="single" w:sz="8" w:space="0" w:color="424242"/>
              <w:bottom w:val="single" w:sz="8" w:space="0" w:color="424242"/>
              <w:right w:val="single" w:sz="8" w:space="0" w:color="424242"/>
            </w:tcBorders>
          </w:tcPr>
          <w:p w14:paraId="6C475A3E" w14:textId="77777777" w:rsidR="00E158CD" w:rsidRDefault="006431F1" w:rsidP="00E158CD">
            <w:pPr>
              <w:pStyle w:val="TableParagraph"/>
              <w:spacing w:before="115" w:line="276" w:lineRule="auto"/>
              <w:ind w:left="136" w:right="-578"/>
              <w:rPr>
                <w:sz w:val="20"/>
                <w:szCs w:val="20"/>
              </w:rPr>
            </w:pPr>
            <w:r w:rsidRPr="00E158CD">
              <w:rPr>
                <w:sz w:val="20"/>
                <w:szCs w:val="20"/>
              </w:rPr>
              <w:t>Confecção</w:t>
            </w:r>
            <w:r w:rsidRPr="00E158CD">
              <w:rPr>
                <w:spacing w:val="-13"/>
                <w:sz w:val="20"/>
                <w:szCs w:val="20"/>
              </w:rPr>
              <w:t xml:space="preserve"> </w:t>
            </w:r>
            <w:r w:rsidRPr="00E158CD">
              <w:rPr>
                <w:sz w:val="20"/>
                <w:szCs w:val="20"/>
              </w:rPr>
              <w:t>de</w:t>
            </w:r>
            <w:r w:rsidRPr="00E158CD">
              <w:rPr>
                <w:spacing w:val="-13"/>
                <w:sz w:val="20"/>
                <w:szCs w:val="20"/>
              </w:rPr>
              <w:t xml:space="preserve"> </w:t>
            </w:r>
            <w:r w:rsidRPr="00E158CD">
              <w:rPr>
                <w:sz w:val="20"/>
                <w:szCs w:val="20"/>
              </w:rPr>
              <w:t>placas</w:t>
            </w:r>
            <w:r w:rsidRPr="00E158CD">
              <w:rPr>
                <w:spacing w:val="-13"/>
                <w:sz w:val="20"/>
                <w:szCs w:val="20"/>
              </w:rPr>
              <w:t xml:space="preserve"> </w:t>
            </w:r>
            <w:r w:rsidRPr="00E158CD">
              <w:rPr>
                <w:sz w:val="20"/>
                <w:szCs w:val="20"/>
              </w:rPr>
              <w:t>de indicação</w:t>
            </w:r>
          </w:p>
          <w:p w14:paraId="32F8F8E8" w14:textId="20257D96" w:rsidR="006431F1" w:rsidRPr="00E158CD" w:rsidRDefault="006431F1" w:rsidP="00E158CD">
            <w:pPr>
              <w:pStyle w:val="TableParagraph"/>
              <w:spacing w:before="115" w:line="276" w:lineRule="auto"/>
              <w:ind w:left="136" w:right="-578"/>
              <w:rPr>
                <w:sz w:val="20"/>
                <w:szCs w:val="20"/>
              </w:rPr>
            </w:pPr>
            <w:r w:rsidRPr="00E158CD">
              <w:rPr>
                <w:sz w:val="20"/>
                <w:szCs w:val="20"/>
              </w:rPr>
              <w:t xml:space="preserve"> </w:t>
            </w:r>
            <w:r w:rsidR="00E158CD">
              <w:rPr>
                <w:sz w:val="20"/>
                <w:szCs w:val="20"/>
              </w:rPr>
              <w:t>d</w:t>
            </w:r>
            <w:r w:rsidRPr="00E158CD">
              <w:rPr>
                <w:sz w:val="20"/>
                <w:szCs w:val="20"/>
              </w:rPr>
              <w:t>e</w:t>
            </w:r>
            <w:r w:rsidR="00E158CD">
              <w:rPr>
                <w:sz w:val="20"/>
                <w:szCs w:val="20"/>
              </w:rPr>
              <w:t xml:space="preserve"> </w:t>
            </w:r>
            <w:r w:rsidRPr="00E158CD">
              <w:rPr>
                <w:sz w:val="20"/>
                <w:szCs w:val="20"/>
              </w:rPr>
              <w:t xml:space="preserve">estabelecimentos e </w:t>
            </w:r>
            <w:r w:rsidRPr="00E158CD">
              <w:rPr>
                <w:spacing w:val="-4"/>
                <w:sz w:val="20"/>
                <w:szCs w:val="20"/>
              </w:rPr>
              <w:t>rota</w:t>
            </w:r>
          </w:p>
          <w:p w14:paraId="14719993" w14:textId="77777777" w:rsidR="006431F1" w:rsidRPr="00E158CD" w:rsidRDefault="006431F1" w:rsidP="00E158CD">
            <w:pPr>
              <w:pStyle w:val="TableParagraph"/>
              <w:spacing w:before="41" w:line="276" w:lineRule="auto"/>
              <w:ind w:left="136" w:right="-578"/>
              <w:rPr>
                <w:sz w:val="20"/>
                <w:szCs w:val="20"/>
              </w:rPr>
            </w:pPr>
            <w:r w:rsidRPr="00E158CD">
              <w:rPr>
                <w:sz w:val="20"/>
                <w:szCs w:val="20"/>
              </w:rPr>
              <w:t>turística</w:t>
            </w:r>
            <w:r w:rsidRPr="00E158CD">
              <w:rPr>
                <w:spacing w:val="-15"/>
                <w:sz w:val="20"/>
                <w:szCs w:val="20"/>
              </w:rPr>
              <w:t xml:space="preserve"> </w:t>
            </w:r>
            <w:r w:rsidRPr="00E158CD">
              <w:rPr>
                <w:sz w:val="20"/>
                <w:szCs w:val="20"/>
              </w:rPr>
              <w:t>conforme</w:t>
            </w:r>
            <w:r w:rsidRPr="00E158CD">
              <w:rPr>
                <w:spacing w:val="-15"/>
                <w:sz w:val="20"/>
                <w:szCs w:val="20"/>
              </w:rPr>
              <w:t xml:space="preserve"> </w:t>
            </w:r>
            <w:r w:rsidRPr="00E158CD">
              <w:rPr>
                <w:sz w:val="20"/>
                <w:szCs w:val="20"/>
              </w:rPr>
              <w:t xml:space="preserve">projeto </w:t>
            </w:r>
            <w:r w:rsidRPr="00E158CD">
              <w:rPr>
                <w:spacing w:val="-2"/>
                <w:sz w:val="20"/>
                <w:szCs w:val="20"/>
              </w:rPr>
              <w:t>técnico</w:t>
            </w:r>
          </w:p>
        </w:tc>
        <w:tc>
          <w:tcPr>
            <w:tcW w:w="1559" w:type="dxa"/>
            <w:tcBorders>
              <w:left w:val="single" w:sz="8" w:space="0" w:color="424242"/>
            </w:tcBorders>
          </w:tcPr>
          <w:p w14:paraId="651D6634" w14:textId="77777777" w:rsidR="006431F1" w:rsidRPr="00E158CD" w:rsidRDefault="006431F1" w:rsidP="00E158CD">
            <w:pPr>
              <w:pStyle w:val="TableParagraph"/>
              <w:spacing w:before="115" w:line="276" w:lineRule="auto"/>
              <w:ind w:left="-284" w:right="-578"/>
              <w:jc w:val="center"/>
              <w:rPr>
                <w:sz w:val="20"/>
                <w:szCs w:val="20"/>
              </w:rPr>
            </w:pPr>
            <w:r w:rsidRPr="00E158CD">
              <w:rPr>
                <w:sz w:val="20"/>
                <w:szCs w:val="20"/>
              </w:rPr>
              <w:t xml:space="preserve">R$ </w:t>
            </w:r>
            <w:r w:rsidRPr="00E158CD">
              <w:rPr>
                <w:spacing w:val="-2"/>
                <w:sz w:val="20"/>
                <w:szCs w:val="20"/>
              </w:rPr>
              <w:t>786,52/M²</w:t>
            </w:r>
          </w:p>
        </w:tc>
        <w:tc>
          <w:tcPr>
            <w:tcW w:w="1701" w:type="dxa"/>
          </w:tcPr>
          <w:p w14:paraId="33E6D5DF" w14:textId="77777777" w:rsidR="006431F1" w:rsidRPr="00E158CD" w:rsidRDefault="006431F1" w:rsidP="00E158CD">
            <w:pPr>
              <w:pStyle w:val="TableParagraph"/>
              <w:spacing w:before="115" w:line="276" w:lineRule="auto"/>
              <w:ind w:left="-284" w:right="-578"/>
              <w:jc w:val="center"/>
              <w:rPr>
                <w:sz w:val="20"/>
                <w:szCs w:val="20"/>
              </w:rPr>
            </w:pPr>
            <w:r w:rsidRPr="00E158CD">
              <w:rPr>
                <w:sz w:val="20"/>
                <w:szCs w:val="20"/>
              </w:rPr>
              <w:t xml:space="preserve">R$ </w:t>
            </w:r>
            <w:r w:rsidRPr="00E158CD">
              <w:rPr>
                <w:spacing w:val="-2"/>
                <w:sz w:val="20"/>
                <w:szCs w:val="20"/>
              </w:rPr>
              <w:t>280.001,12</w:t>
            </w:r>
          </w:p>
        </w:tc>
      </w:tr>
      <w:tr w:rsidR="006431F1" w:rsidRPr="00E158CD" w14:paraId="29C6AA87" w14:textId="77777777" w:rsidTr="006431F1">
        <w:trPr>
          <w:trHeight w:val="1160"/>
        </w:trPr>
        <w:tc>
          <w:tcPr>
            <w:tcW w:w="851" w:type="dxa"/>
          </w:tcPr>
          <w:p w14:paraId="6F6FEF6B" w14:textId="77777777" w:rsidR="006431F1" w:rsidRPr="00E158CD" w:rsidRDefault="006431F1" w:rsidP="00E158CD">
            <w:pPr>
              <w:pStyle w:val="TableParagraph"/>
              <w:spacing w:before="106" w:line="276" w:lineRule="auto"/>
              <w:ind w:left="-284" w:right="-578"/>
              <w:jc w:val="center"/>
              <w:rPr>
                <w:sz w:val="20"/>
                <w:szCs w:val="20"/>
              </w:rPr>
            </w:pPr>
            <w:r w:rsidRPr="00E158CD">
              <w:rPr>
                <w:spacing w:val="-5"/>
                <w:sz w:val="20"/>
                <w:szCs w:val="20"/>
              </w:rPr>
              <w:t>02</w:t>
            </w:r>
          </w:p>
        </w:tc>
        <w:tc>
          <w:tcPr>
            <w:tcW w:w="850" w:type="dxa"/>
          </w:tcPr>
          <w:p w14:paraId="3440C05A" w14:textId="353C6961" w:rsidR="006431F1" w:rsidRPr="00E158CD" w:rsidRDefault="00E158CD" w:rsidP="00E158CD">
            <w:pPr>
              <w:pStyle w:val="TableParagraph"/>
              <w:spacing w:before="106" w:line="276" w:lineRule="auto"/>
              <w:ind w:left="-284" w:right="-578"/>
              <w:rPr>
                <w:sz w:val="20"/>
                <w:szCs w:val="20"/>
              </w:rPr>
            </w:pPr>
            <w:r>
              <w:rPr>
                <w:spacing w:val="-2"/>
                <w:sz w:val="20"/>
                <w:szCs w:val="20"/>
              </w:rPr>
              <w:t xml:space="preserve">      </w:t>
            </w:r>
            <w:r w:rsidR="006431F1" w:rsidRPr="00E158CD">
              <w:rPr>
                <w:spacing w:val="-2"/>
                <w:sz w:val="20"/>
                <w:szCs w:val="20"/>
              </w:rPr>
              <w:t>1.501,5</w:t>
            </w:r>
          </w:p>
        </w:tc>
        <w:tc>
          <w:tcPr>
            <w:tcW w:w="993" w:type="dxa"/>
          </w:tcPr>
          <w:p w14:paraId="33200680" w14:textId="77777777" w:rsidR="006431F1" w:rsidRPr="00E158CD" w:rsidRDefault="006431F1" w:rsidP="00E158CD">
            <w:pPr>
              <w:pStyle w:val="TableParagraph"/>
              <w:spacing w:before="106" w:line="276" w:lineRule="auto"/>
              <w:ind w:left="-284" w:right="-578"/>
              <w:jc w:val="center"/>
              <w:rPr>
                <w:sz w:val="20"/>
                <w:szCs w:val="20"/>
              </w:rPr>
            </w:pPr>
            <w:r w:rsidRPr="00E158CD">
              <w:rPr>
                <w:spacing w:val="-10"/>
                <w:sz w:val="20"/>
                <w:szCs w:val="20"/>
              </w:rPr>
              <w:t>M</w:t>
            </w:r>
          </w:p>
        </w:tc>
        <w:tc>
          <w:tcPr>
            <w:tcW w:w="3260" w:type="dxa"/>
            <w:tcBorders>
              <w:top w:val="single" w:sz="8" w:space="0" w:color="424242"/>
            </w:tcBorders>
          </w:tcPr>
          <w:p w14:paraId="5FB83EBC" w14:textId="77777777" w:rsidR="00E158CD" w:rsidRDefault="006431F1" w:rsidP="00E158CD">
            <w:pPr>
              <w:pStyle w:val="TableParagraph"/>
              <w:spacing w:before="106" w:line="276" w:lineRule="auto"/>
              <w:ind w:left="136" w:right="-578"/>
              <w:rPr>
                <w:sz w:val="20"/>
                <w:szCs w:val="20"/>
              </w:rPr>
            </w:pPr>
            <w:r w:rsidRPr="00E158CD">
              <w:rPr>
                <w:sz w:val="20"/>
                <w:szCs w:val="20"/>
              </w:rPr>
              <w:t>Fornecimento</w:t>
            </w:r>
            <w:r w:rsidRPr="00E158CD">
              <w:rPr>
                <w:spacing w:val="-13"/>
                <w:sz w:val="20"/>
                <w:szCs w:val="20"/>
              </w:rPr>
              <w:t xml:space="preserve"> </w:t>
            </w:r>
            <w:r w:rsidRPr="00E158CD">
              <w:rPr>
                <w:sz w:val="20"/>
                <w:szCs w:val="20"/>
              </w:rPr>
              <w:t>de</w:t>
            </w:r>
            <w:r w:rsidRPr="00E158CD">
              <w:rPr>
                <w:spacing w:val="-13"/>
                <w:sz w:val="20"/>
                <w:szCs w:val="20"/>
              </w:rPr>
              <w:t xml:space="preserve"> </w:t>
            </w:r>
            <w:r w:rsidRPr="00E158CD">
              <w:rPr>
                <w:sz w:val="20"/>
                <w:szCs w:val="20"/>
              </w:rPr>
              <w:t>postes</w:t>
            </w:r>
            <w:r w:rsidRPr="00E158CD">
              <w:rPr>
                <w:spacing w:val="-13"/>
                <w:sz w:val="20"/>
                <w:szCs w:val="20"/>
              </w:rPr>
              <w:t xml:space="preserve"> </w:t>
            </w:r>
            <w:r w:rsidRPr="00E158CD">
              <w:rPr>
                <w:sz w:val="20"/>
                <w:szCs w:val="20"/>
              </w:rPr>
              <w:t xml:space="preserve">para </w:t>
            </w:r>
          </w:p>
          <w:p w14:paraId="026268D3" w14:textId="77777777" w:rsidR="00E158CD" w:rsidRDefault="006431F1" w:rsidP="00E158CD">
            <w:pPr>
              <w:pStyle w:val="TableParagraph"/>
              <w:spacing w:before="106" w:line="276" w:lineRule="auto"/>
              <w:ind w:left="136" w:right="-578"/>
              <w:rPr>
                <w:sz w:val="20"/>
                <w:szCs w:val="20"/>
              </w:rPr>
            </w:pPr>
            <w:r w:rsidRPr="00E158CD">
              <w:rPr>
                <w:sz w:val="20"/>
                <w:szCs w:val="20"/>
              </w:rPr>
              <w:t xml:space="preserve">instalação das placas de </w:t>
            </w:r>
          </w:p>
          <w:p w14:paraId="6EA6331D" w14:textId="3A4BA0BE" w:rsidR="006431F1" w:rsidRPr="00E158CD" w:rsidRDefault="006431F1" w:rsidP="00E158CD">
            <w:pPr>
              <w:pStyle w:val="TableParagraph"/>
              <w:spacing w:before="106" w:line="276" w:lineRule="auto"/>
              <w:ind w:left="136" w:right="-578"/>
              <w:rPr>
                <w:sz w:val="20"/>
                <w:szCs w:val="20"/>
              </w:rPr>
            </w:pPr>
            <w:r w:rsidRPr="00E158CD">
              <w:rPr>
                <w:sz w:val="20"/>
                <w:szCs w:val="20"/>
              </w:rPr>
              <w:t>sinalização turística</w:t>
            </w:r>
          </w:p>
        </w:tc>
        <w:tc>
          <w:tcPr>
            <w:tcW w:w="1559" w:type="dxa"/>
          </w:tcPr>
          <w:p w14:paraId="7903DED6" w14:textId="77777777" w:rsidR="006431F1" w:rsidRPr="00E158CD" w:rsidRDefault="006431F1" w:rsidP="00E158CD">
            <w:pPr>
              <w:pStyle w:val="TableParagraph"/>
              <w:spacing w:before="106" w:line="276" w:lineRule="auto"/>
              <w:ind w:left="-284" w:right="-578"/>
              <w:jc w:val="center"/>
              <w:rPr>
                <w:sz w:val="20"/>
                <w:szCs w:val="20"/>
              </w:rPr>
            </w:pPr>
            <w:r w:rsidRPr="00E158CD">
              <w:rPr>
                <w:sz w:val="20"/>
                <w:szCs w:val="20"/>
              </w:rPr>
              <w:t xml:space="preserve">R$ </w:t>
            </w:r>
            <w:r w:rsidRPr="00E158CD">
              <w:rPr>
                <w:spacing w:val="-2"/>
                <w:sz w:val="20"/>
                <w:szCs w:val="20"/>
              </w:rPr>
              <w:t>89,29/M</w:t>
            </w:r>
          </w:p>
        </w:tc>
        <w:tc>
          <w:tcPr>
            <w:tcW w:w="1701" w:type="dxa"/>
          </w:tcPr>
          <w:p w14:paraId="2488A8F6" w14:textId="77777777" w:rsidR="006431F1" w:rsidRPr="00E158CD" w:rsidRDefault="006431F1" w:rsidP="00E158CD">
            <w:pPr>
              <w:pStyle w:val="TableParagraph"/>
              <w:spacing w:before="106" w:line="276" w:lineRule="auto"/>
              <w:ind w:left="-284" w:right="-578"/>
              <w:jc w:val="center"/>
              <w:rPr>
                <w:sz w:val="20"/>
                <w:szCs w:val="20"/>
              </w:rPr>
            </w:pPr>
            <w:r w:rsidRPr="00E158CD">
              <w:rPr>
                <w:sz w:val="20"/>
                <w:szCs w:val="20"/>
              </w:rPr>
              <w:t xml:space="preserve">R$ </w:t>
            </w:r>
            <w:r w:rsidRPr="00E158CD">
              <w:rPr>
                <w:spacing w:val="-2"/>
                <w:sz w:val="20"/>
                <w:szCs w:val="20"/>
              </w:rPr>
              <w:t>134.068,94</w:t>
            </w:r>
          </w:p>
        </w:tc>
      </w:tr>
    </w:tbl>
    <w:p w14:paraId="27E4692D" w14:textId="77777777" w:rsidR="006431F1" w:rsidRPr="00E158CD" w:rsidRDefault="006431F1" w:rsidP="00E158CD">
      <w:pPr>
        <w:spacing w:after="0" w:line="276" w:lineRule="auto"/>
        <w:ind w:left="-284" w:right="-427"/>
        <w:jc w:val="both"/>
        <w:rPr>
          <w:rFonts w:ascii="Arial" w:hAnsi="Arial" w:cs="Arial"/>
          <w:b/>
          <w:bCs/>
          <w:smallCaps/>
          <w:sz w:val="24"/>
          <w:szCs w:val="24"/>
        </w:rPr>
      </w:pPr>
    </w:p>
    <w:p w14:paraId="1C1CA3BE" w14:textId="77777777" w:rsidR="0018602A" w:rsidRPr="00E158CD" w:rsidRDefault="0018602A" w:rsidP="00E158CD">
      <w:pPr>
        <w:spacing w:after="0" w:line="276" w:lineRule="auto"/>
        <w:ind w:left="-284" w:right="-427"/>
        <w:jc w:val="both"/>
        <w:rPr>
          <w:rFonts w:ascii="Arial" w:hAnsi="Arial" w:cs="Arial"/>
          <w:b/>
          <w:bCs/>
          <w:smallCaps/>
          <w:sz w:val="24"/>
          <w:szCs w:val="24"/>
        </w:rPr>
      </w:pPr>
    </w:p>
    <w:p w14:paraId="11C27F73" w14:textId="77777777" w:rsidR="0018602A" w:rsidRPr="00E158CD" w:rsidRDefault="005C171E" w:rsidP="00E158CD">
      <w:pPr>
        <w:spacing w:after="0" w:line="276" w:lineRule="auto"/>
        <w:ind w:left="-284" w:right="-427"/>
        <w:jc w:val="both"/>
        <w:rPr>
          <w:rFonts w:ascii="Arial" w:hAnsi="Arial" w:cs="Arial"/>
          <w:b/>
          <w:bCs/>
          <w:smallCaps/>
          <w:sz w:val="24"/>
          <w:szCs w:val="24"/>
        </w:rPr>
      </w:pPr>
      <w:r w:rsidRPr="00E158CD">
        <w:rPr>
          <w:rFonts w:ascii="Arial" w:hAnsi="Arial" w:cs="Arial"/>
          <w:b/>
          <w:bCs/>
          <w:smallCaps/>
          <w:sz w:val="24"/>
          <w:szCs w:val="24"/>
        </w:rPr>
        <w:t>ESPECIFICAÇÕES TÉCNICAS</w:t>
      </w:r>
    </w:p>
    <w:p w14:paraId="6DA026EE" w14:textId="77777777" w:rsidR="0018602A" w:rsidRPr="00E158CD" w:rsidRDefault="0018602A" w:rsidP="00E158CD">
      <w:pPr>
        <w:spacing w:after="0" w:line="276" w:lineRule="auto"/>
        <w:ind w:left="-284" w:right="-427"/>
        <w:jc w:val="both"/>
        <w:rPr>
          <w:rFonts w:ascii="Arial" w:hAnsi="Arial" w:cs="Arial"/>
          <w:b/>
          <w:bCs/>
          <w:smallCaps/>
          <w:sz w:val="24"/>
          <w:szCs w:val="24"/>
        </w:rPr>
      </w:pPr>
    </w:p>
    <w:p w14:paraId="34027598" w14:textId="77777777" w:rsidR="0018602A" w:rsidRPr="00E158CD" w:rsidRDefault="005C171E" w:rsidP="00E158CD">
      <w:pPr>
        <w:spacing w:after="0" w:line="276" w:lineRule="auto"/>
        <w:ind w:left="-284" w:right="-427"/>
        <w:jc w:val="both"/>
        <w:rPr>
          <w:rFonts w:ascii="Arial" w:hAnsi="Arial" w:cs="Arial"/>
          <w:b/>
          <w:bCs/>
          <w:sz w:val="24"/>
          <w:szCs w:val="24"/>
        </w:rPr>
      </w:pPr>
      <w:r w:rsidRPr="00E158CD">
        <w:rPr>
          <w:rFonts w:ascii="Arial" w:hAnsi="Arial" w:cs="Arial"/>
          <w:b/>
          <w:bCs/>
          <w:sz w:val="24"/>
          <w:szCs w:val="24"/>
        </w:rPr>
        <w:t>Sustentação</w:t>
      </w:r>
    </w:p>
    <w:p w14:paraId="5D6608E1" w14:textId="77777777" w:rsidR="0018602A" w:rsidRPr="00E158CD" w:rsidRDefault="005C171E" w:rsidP="00E158CD">
      <w:pPr>
        <w:pStyle w:val="Corpodetexto"/>
        <w:spacing w:line="276" w:lineRule="auto"/>
        <w:ind w:left="-284" w:right="-427"/>
        <w:jc w:val="center"/>
        <w:rPr>
          <w:rFonts w:ascii="Arial" w:hAnsi="Arial" w:cs="Arial"/>
          <w:sz w:val="24"/>
          <w:szCs w:val="24"/>
        </w:rPr>
      </w:pPr>
      <w:r w:rsidRPr="00E158CD">
        <w:rPr>
          <w:rFonts w:ascii="Arial" w:hAnsi="Arial" w:cs="Arial"/>
          <w:noProof/>
          <w:sz w:val="24"/>
          <w:szCs w:val="24"/>
          <w:lang w:val="pt-BR" w:eastAsia="pt-BR"/>
        </w:rPr>
        <w:drawing>
          <wp:inline distT="0" distB="0" distL="0" distR="0" wp14:anchorId="2B3F3BF5" wp14:editId="6FC44F35">
            <wp:extent cx="5037455" cy="1695450"/>
            <wp:effectExtent l="38100" t="38100" r="29845" b="38100"/>
            <wp:docPr id="2062311050" name="Imagem 4"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311050" name="Imagem 4" descr="Diagrama&#10;&#10;Descrição gerad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038551" cy="1695819"/>
                    </a:xfrm>
                    <a:prstGeom prst="rect">
                      <a:avLst/>
                    </a:prstGeom>
                    <a:noFill/>
                    <a:ln w="28575">
                      <a:solidFill>
                        <a:schemeClr val="tx1"/>
                      </a:solidFill>
                    </a:ln>
                  </pic:spPr>
                </pic:pic>
              </a:graphicData>
            </a:graphic>
          </wp:inline>
        </w:drawing>
      </w:r>
    </w:p>
    <w:p w14:paraId="2E6F9693" w14:textId="77777777" w:rsidR="0018602A" w:rsidRPr="00E158CD" w:rsidRDefault="005C171E" w:rsidP="00E158CD">
      <w:pPr>
        <w:spacing w:after="0" w:line="276" w:lineRule="auto"/>
        <w:ind w:left="-284" w:right="-427"/>
        <w:jc w:val="center"/>
        <w:rPr>
          <w:rFonts w:ascii="Arial" w:hAnsi="Arial" w:cs="Arial"/>
          <w:b/>
          <w:bCs/>
          <w:smallCaps/>
          <w:sz w:val="24"/>
          <w:szCs w:val="24"/>
        </w:rPr>
      </w:pPr>
      <w:r w:rsidRPr="00E158CD">
        <w:rPr>
          <w:rFonts w:ascii="Arial" w:hAnsi="Arial" w:cs="Arial"/>
          <w:noProof/>
          <w:sz w:val="24"/>
          <w:szCs w:val="24"/>
          <w:lang w:eastAsia="pt-BR"/>
        </w:rPr>
        <w:lastRenderedPageBreak/>
        <w:drawing>
          <wp:inline distT="0" distB="0" distL="0" distR="0" wp14:anchorId="7B2B2808" wp14:editId="41ABB830">
            <wp:extent cx="5009515" cy="2438400"/>
            <wp:effectExtent l="57150" t="38100" r="38735" b="18956"/>
            <wp:docPr id="623391377" name="Imagem 6"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91377" name="Imagem 6" descr="Diagrama, Desenho técnico&#10;&#10;Descrição gerada automaticament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010286" cy="2438869"/>
                    </a:xfrm>
                    <a:prstGeom prst="rect">
                      <a:avLst/>
                    </a:prstGeom>
                    <a:noFill/>
                    <a:ln w="28575">
                      <a:solidFill>
                        <a:schemeClr val="tx1"/>
                      </a:solidFill>
                    </a:ln>
                  </pic:spPr>
                </pic:pic>
              </a:graphicData>
            </a:graphic>
          </wp:inline>
        </w:drawing>
      </w:r>
    </w:p>
    <w:p w14:paraId="09F06264" w14:textId="77777777" w:rsidR="0018602A" w:rsidRPr="00E158CD" w:rsidRDefault="005C171E" w:rsidP="00E158CD">
      <w:pPr>
        <w:spacing w:after="0" w:line="276" w:lineRule="auto"/>
        <w:ind w:left="-284" w:right="-427"/>
        <w:jc w:val="center"/>
        <w:rPr>
          <w:rFonts w:ascii="Arial" w:hAnsi="Arial" w:cs="Arial"/>
          <w:b/>
          <w:bCs/>
          <w:smallCaps/>
          <w:sz w:val="24"/>
          <w:szCs w:val="24"/>
        </w:rPr>
      </w:pPr>
      <w:r w:rsidRPr="00E158CD">
        <w:rPr>
          <w:rFonts w:ascii="Arial" w:hAnsi="Arial" w:cs="Arial"/>
          <w:noProof/>
          <w:sz w:val="24"/>
          <w:szCs w:val="24"/>
          <w:lang w:eastAsia="pt-BR"/>
        </w:rPr>
        <w:drawing>
          <wp:inline distT="0" distB="0" distL="0" distR="0" wp14:anchorId="73C5D7E2" wp14:editId="07F80020">
            <wp:extent cx="5066665" cy="2388235"/>
            <wp:effectExtent l="57150" t="38100" r="38735" b="11782"/>
            <wp:docPr id="795330836" name="Imagem 8"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30836" name="Imagem 8" descr="Diagrama&#10;&#10;Descrição gerada automaticamen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067233" cy="2388786"/>
                    </a:xfrm>
                    <a:prstGeom prst="rect">
                      <a:avLst/>
                    </a:prstGeom>
                    <a:noFill/>
                    <a:ln w="28575">
                      <a:solidFill>
                        <a:schemeClr val="tx1"/>
                      </a:solidFill>
                    </a:ln>
                  </pic:spPr>
                </pic:pic>
              </a:graphicData>
            </a:graphic>
          </wp:inline>
        </w:drawing>
      </w:r>
    </w:p>
    <w:p w14:paraId="65FB59C3" w14:textId="77777777" w:rsidR="0018602A" w:rsidRPr="00E158CD" w:rsidRDefault="0018602A" w:rsidP="00E158CD">
      <w:pPr>
        <w:spacing w:after="0" w:line="276" w:lineRule="auto"/>
        <w:ind w:left="-284" w:right="-427"/>
        <w:jc w:val="both"/>
        <w:rPr>
          <w:rFonts w:ascii="Arial" w:hAnsi="Arial" w:cs="Arial"/>
          <w:b/>
          <w:bCs/>
          <w:smallCaps/>
          <w:sz w:val="24"/>
          <w:szCs w:val="24"/>
        </w:rPr>
      </w:pPr>
    </w:p>
    <w:p w14:paraId="76AF79F5" w14:textId="77777777" w:rsidR="0018602A" w:rsidRPr="00E158CD" w:rsidRDefault="0018602A" w:rsidP="00E158CD">
      <w:pPr>
        <w:spacing w:after="0" w:line="276" w:lineRule="auto"/>
        <w:ind w:left="-284" w:right="-427"/>
        <w:jc w:val="center"/>
        <w:rPr>
          <w:rFonts w:ascii="Arial" w:hAnsi="Arial" w:cs="Arial"/>
          <w:sz w:val="24"/>
          <w:szCs w:val="24"/>
          <w:lang w:eastAsia="pt-BR"/>
        </w:rPr>
      </w:pPr>
    </w:p>
    <w:p w14:paraId="44E6B054" w14:textId="77777777" w:rsidR="0018602A" w:rsidRPr="00E158CD" w:rsidRDefault="005C171E" w:rsidP="00E158CD">
      <w:pPr>
        <w:spacing w:after="0" w:line="276" w:lineRule="auto"/>
        <w:ind w:left="-284" w:right="-427"/>
        <w:jc w:val="center"/>
        <w:rPr>
          <w:rFonts w:ascii="Arial" w:hAnsi="Arial" w:cs="Arial"/>
          <w:b/>
          <w:bCs/>
          <w:smallCaps/>
          <w:sz w:val="24"/>
          <w:szCs w:val="24"/>
        </w:rPr>
      </w:pPr>
      <w:r w:rsidRPr="00E158CD">
        <w:rPr>
          <w:rFonts w:ascii="Arial" w:hAnsi="Arial" w:cs="Arial"/>
          <w:noProof/>
          <w:sz w:val="24"/>
          <w:szCs w:val="24"/>
          <w:lang w:eastAsia="pt-BR"/>
        </w:rPr>
        <w:drawing>
          <wp:inline distT="0" distB="0" distL="0" distR="0" wp14:anchorId="50298B63" wp14:editId="64D544E8">
            <wp:extent cx="2861310" cy="2526030"/>
            <wp:effectExtent l="57150" t="38100" r="33690" b="26595"/>
            <wp:docPr id="1706435413" name="Imagem 10"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35413" name="Imagem 10" descr="Diagrama&#10;&#10;Descrição gerad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862137" cy="2526305"/>
                    </a:xfrm>
                    <a:prstGeom prst="rect">
                      <a:avLst/>
                    </a:prstGeom>
                    <a:noFill/>
                    <a:ln w="28575">
                      <a:solidFill>
                        <a:schemeClr val="tx1"/>
                      </a:solidFill>
                    </a:ln>
                  </pic:spPr>
                </pic:pic>
              </a:graphicData>
            </a:graphic>
          </wp:inline>
        </w:drawing>
      </w:r>
    </w:p>
    <w:p w14:paraId="610757F6" w14:textId="77777777" w:rsidR="0018602A" w:rsidRPr="00E158CD" w:rsidRDefault="005C171E" w:rsidP="00E158CD">
      <w:pPr>
        <w:pStyle w:val="Corpodetexto"/>
        <w:spacing w:line="276" w:lineRule="auto"/>
        <w:ind w:left="-284" w:right="-427" w:firstLine="709"/>
        <w:jc w:val="both"/>
        <w:rPr>
          <w:rFonts w:ascii="Arial" w:hAnsi="Arial" w:cs="Arial"/>
          <w:b/>
          <w:sz w:val="24"/>
          <w:szCs w:val="24"/>
        </w:rPr>
      </w:pPr>
      <w:r w:rsidRPr="00E158CD">
        <w:rPr>
          <w:rFonts w:ascii="Arial" w:hAnsi="Arial" w:cs="Arial"/>
          <w:sz w:val="24"/>
          <w:szCs w:val="24"/>
        </w:rPr>
        <w:t>As placas indicativas com dimensões de 2,00x1,00m, 2,00x0,80m e 2,00x0,50m a serem implantadas nas laterais da via deverão ser sustentadas cada uma por dois postes de tubo de aço galvanizado com 2 ½” de diâmetro.</w:t>
      </w:r>
    </w:p>
    <w:p w14:paraId="71C66336" w14:textId="77777777" w:rsidR="0018602A" w:rsidRPr="00E158CD" w:rsidRDefault="005C171E" w:rsidP="00E158CD">
      <w:pPr>
        <w:pStyle w:val="Corpodetexto"/>
        <w:spacing w:line="276" w:lineRule="auto"/>
        <w:ind w:left="-284" w:right="-427" w:firstLine="709"/>
        <w:jc w:val="both"/>
        <w:rPr>
          <w:rFonts w:ascii="Arial" w:hAnsi="Arial" w:cs="Arial"/>
          <w:b/>
          <w:sz w:val="24"/>
          <w:szCs w:val="24"/>
        </w:rPr>
      </w:pPr>
      <w:r w:rsidRPr="00E158CD">
        <w:rPr>
          <w:rFonts w:ascii="Arial" w:hAnsi="Arial" w:cs="Arial"/>
          <w:sz w:val="24"/>
          <w:szCs w:val="24"/>
        </w:rPr>
        <w:t>As placas indicativas com dimensões de 0,80x0,80m a serem implantadas nas laterais da via deverão ser sustentadas cada uma por um poste de tubo de aço galvanizado com 2 ½” de diâmetro.</w:t>
      </w:r>
    </w:p>
    <w:p w14:paraId="62D90F91" w14:textId="77777777" w:rsidR="0018602A" w:rsidRPr="00E158CD" w:rsidRDefault="005C171E" w:rsidP="00E158CD">
      <w:pPr>
        <w:pStyle w:val="Corpodetexto"/>
        <w:spacing w:line="276" w:lineRule="auto"/>
        <w:ind w:left="-284" w:right="-427" w:firstLine="709"/>
        <w:jc w:val="both"/>
        <w:rPr>
          <w:rFonts w:ascii="Arial" w:hAnsi="Arial" w:cs="Arial"/>
          <w:b/>
          <w:sz w:val="24"/>
          <w:szCs w:val="24"/>
        </w:rPr>
      </w:pPr>
      <w:r w:rsidRPr="00E158CD">
        <w:rPr>
          <w:rFonts w:ascii="Arial" w:hAnsi="Arial" w:cs="Arial"/>
          <w:sz w:val="24"/>
          <w:szCs w:val="24"/>
        </w:rPr>
        <w:t>Deverão ser utilizadas travessas, também metálicas, para fixação do quadro da placa. As travessas também deverão ser galvanizadas a fogo.</w:t>
      </w:r>
    </w:p>
    <w:p w14:paraId="3C371EBE" w14:textId="77777777" w:rsidR="0018602A" w:rsidRPr="00E158CD" w:rsidRDefault="005C171E" w:rsidP="00E158CD">
      <w:pPr>
        <w:autoSpaceDE w:val="0"/>
        <w:autoSpaceDN w:val="0"/>
        <w:adjustRightInd w:val="0"/>
        <w:spacing w:after="0" w:line="276" w:lineRule="auto"/>
        <w:ind w:left="-284" w:right="-427" w:firstLine="709"/>
        <w:jc w:val="both"/>
        <w:rPr>
          <w:rFonts w:ascii="Arial" w:hAnsi="Arial" w:cs="Arial"/>
          <w:sz w:val="24"/>
          <w:szCs w:val="24"/>
        </w:rPr>
      </w:pPr>
      <w:r w:rsidRPr="00E158CD">
        <w:rPr>
          <w:rFonts w:ascii="Arial" w:hAnsi="Arial" w:cs="Arial"/>
          <w:sz w:val="24"/>
          <w:szCs w:val="24"/>
        </w:rPr>
        <w:t xml:space="preserve">As placas deverão ter uma altura livre entre o solo e a placa de 1,20m e afastadas 1,20m do bordo externo das estradas nas placas em áreas rurais e uma altura livre entre o solo e a placa de 2,00m e afastadas 0,40m do bordo externo das vias nas placas em áreas urbanas. </w:t>
      </w:r>
    </w:p>
    <w:p w14:paraId="29A33C89" w14:textId="77777777" w:rsidR="0018602A" w:rsidRPr="00E158CD" w:rsidRDefault="005C171E" w:rsidP="00E158CD">
      <w:pPr>
        <w:autoSpaceDE w:val="0"/>
        <w:autoSpaceDN w:val="0"/>
        <w:adjustRightInd w:val="0"/>
        <w:spacing w:after="0" w:line="276" w:lineRule="auto"/>
        <w:ind w:left="-284" w:right="-427" w:firstLine="709"/>
        <w:jc w:val="both"/>
        <w:rPr>
          <w:rFonts w:ascii="Arial" w:hAnsi="Arial" w:cs="Arial"/>
          <w:color w:val="231F20"/>
          <w:sz w:val="24"/>
          <w:szCs w:val="24"/>
        </w:rPr>
      </w:pPr>
      <w:r w:rsidRPr="00E158CD">
        <w:rPr>
          <w:rFonts w:ascii="Arial" w:hAnsi="Arial" w:cs="Arial"/>
          <w:color w:val="231F20"/>
          <w:sz w:val="24"/>
          <w:szCs w:val="24"/>
        </w:rPr>
        <w:t xml:space="preserve">As placas devem ser colocadas na posição vertical, fazendo um ângulo de 93º a 95º em relação ao sentido do fluxo de tráfego, voltadas para o lado externo da via. </w:t>
      </w:r>
    </w:p>
    <w:p w14:paraId="7656219E" w14:textId="77777777" w:rsidR="0018602A" w:rsidRPr="00E158CD" w:rsidRDefault="005C171E" w:rsidP="00E158CD">
      <w:pPr>
        <w:pStyle w:val="Corpodetexto"/>
        <w:spacing w:line="276" w:lineRule="auto"/>
        <w:ind w:left="-284" w:right="-427"/>
        <w:jc w:val="both"/>
        <w:rPr>
          <w:rFonts w:ascii="Arial" w:hAnsi="Arial" w:cs="Arial"/>
          <w:b/>
          <w:sz w:val="24"/>
          <w:szCs w:val="24"/>
        </w:rPr>
      </w:pPr>
      <w:r w:rsidRPr="00E158CD">
        <w:rPr>
          <w:rFonts w:ascii="Arial" w:hAnsi="Arial" w:cs="Arial"/>
          <w:b/>
          <w:noProof/>
          <w:sz w:val="24"/>
          <w:szCs w:val="24"/>
          <w:lang w:val="pt-BR" w:eastAsia="pt-BR"/>
        </w:rPr>
        <w:drawing>
          <wp:anchor distT="0" distB="0" distL="114300" distR="114300" simplePos="0" relativeHeight="251653632" behindDoc="0" locked="0" layoutInCell="1" allowOverlap="1" wp14:anchorId="64C1605B" wp14:editId="699A685C">
            <wp:simplePos x="0" y="0"/>
            <wp:positionH relativeFrom="margin">
              <wp:posOffset>472440</wp:posOffset>
            </wp:positionH>
            <wp:positionV relativeFrom="paragraph">
              <wp:posOffset>34290</wp:posOffset>
            </wp:positionV>
            <wp:extent cx="4333875" cy="1447800"/>
            <wp:effectExtent l="19050" t="0" r="9525" b="0"/>
            <wp:wrapNone/>
            <wp:docPr id="137" name="Imagem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m 1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333875" cy="1447800"/>
                    </a:xfrm>
                    <a:prstGeom prst="rect">
                      <a:avLst/>
                    </a:prstGeom>
                    <a:noFill/>
                  </pic:spPr>
                </pic:pic>
              </a:graphicData>
            </a:graphic>
          </wp:anchor>
        </w:drawing>
      </w:r>
    </w:p>
    <w:p w14:paraId="6154A009" w14:textId="77777777" w:rsidR="0018602A" w:rsidRPr="00E158CD" w:rsidRDefault="0018602A" w:rsidP="00E158CD">
      <w:pPr>
        <w:pStyle w:val="Corpodetexto"/>
        <w:spacing w:line="276" w:lineRule="auto"/>
        <w:ind w:left="-284" w:right="-427"/>
        <w:jc w:val="both"/>
        <w:rPr>
          <w:rFonts w:ascii="Arial" w:hAnsi="Arial" w:cs="Arial"/>
          <w:b/>
          <w:sz w:val="24"/>
          <w:szCs w:val="24"/>
        </w:rPr>
      </w:pPr>
    </w:p>
    <w:p w14:paraId="068C5A01" w14:textId="77777777" w:rsidR="0018602A" w:rsidRPr="00E158CD" w:rsidRDefault="0018602A" w:rsidP="00E158CD">
      <w:pPr>
        <w:pStyle w:val="Corpodetexto"/>
        <w:spacing w:line="276" w:lineRule="auto"/>
        <w:ind w:left="-284" w:right="-427"/>
        <w:jc w:val="both"/>
        <w:rPr>
          <w:rFonts w:ascii="Arial" w:hAnsi="Arial" w:cs="Arial"/>
          <w:b/>
          <w:sz w:val="24"/>
          <w:szCs w:val="24"/>
        </w:rPr>
      </w:pPr>
    </w:p>
    <w:p w14:paraId="51659EF2" w14:textId="77777777" w:rsidR="0018602A" w:rsidRPr="00E158CD" w:rsidRDefault="0018602A" w:rsidP="00E158CD">
      <w:pPr>
        <w:pStyle w:val="Corpodetexto"/>
        <w:spacing w:line="276" w:lineRule="auto"/>
        <w:ind w:left="-284" w:right="-427"/>
        <w:jc w:val="both"/>
        <w:rPr>
          <w:rFonts w:ascii="Arial" w:hAnsi="Arial" w:cs="Arial"/>
          <w:b/>
          <w:sz w:val="24"/>
          <w:szCs w:val="24"/>
        </w:rPr>
      </w:pPr>
    </w:p>
    <w:p w14:paraId="428F87CD" w14:textId="77777777" w:rsidR="0018602A" w:rsidRPr="00E158CD" w:rsidRDefault="0018602A" w:rsidP="00E158CD">
      <w:pPr>
        <w:pStyle w:val="Corpodetexto"/>
        <w:spacing w:line="276" w:lineRule="auto"/>
        <w:ind w:left="-284" w:right="-427"/>
        <w:jc w:val="both"/>
        <w:rPr>
          <w:rFonts w:ascii="Arial" w:hAnsi="Arial" w:cs="Arial"/>
          <w:b/>
          <w:sz w:val="24"/>
          <w:szCs w:val="24"/>
        </w:rPr>
      </w:pPr>
    </w:p>
    <w:p w14:paraId="17598DCE" w14:textId="77777777" w:rsidR="0018602A" w:rsidRPr="00E158CD" w:rsidRDefault="0018602A" w:rsidP="00E158CD">
      <w:pPr>
        <w:pStyle w:val="Corpodetexto"/>
        <w:spacing w:line="276" w:lineRule="auto"/>
        <w:ind w:left="-284" w:right="-427"/>
        <w:jc w:val="both"/>
        <w:rPr>
          <w:rFonts w:ascii="Arial" w:hAnsi="Arial" w:cs="Arial"/>
          <w:b/>
          <w:sz w:val="24"/>
          <w:szCs w:val="24"/>
        </w:rPr>
      </w:pPr>
    </w:p>
    <w:p w14:paraId="25A7467F" w14:textId="77777777" w:rsidR="00B86731" w:rsidRDefault="00B86731" w:rsidP="00E158CD">
      <w:pPr>
        <w:pStyle w:val="Corpodetexto"/>
        <w:spacing w:line="276" w:lineRule="auto"/>
        <w:ind w:left="-284" w:right="-427" w:firstLine="708"/>
        <w:jc w:val="both"/>
        <w:rPr>
          <w:rFonts w:ascii="Arial" w:hAnsi="Arial" w:cs="Arial"/>
          <w:sz w:val="24"/>
          <w:szCs w:val="24"/>
        </w:rPr>
      </w:pPr>
    </w:p>
    <w:p w14:paraId="768AC585" w14:textId="77777777" w:rsidR="00B86731" w:rsidRDefault="00B86731" w:rsidP="00E158CD">
      <w:pPr>
        <w:pStyle w:val="Corpodetexto"/>
        <w:spacing w:line="276" w:lineRule="auto"/>
        <w:ind w:left="-284" w:right="-427" w:firstLine="708"/>
        <w:jc w:val="both"/>
        <w:rPr>
          <w:rFonts w:ascii="Arial" w:hAnsi="Arial" w:cs="Arial"/>
          <w:sz w:val="24"/>
          <w:szCs w:val="24"/>
        </w:rPr>
      </w:pPr>
    </w:p>
    <w:p w14:paraId="61A1D281" w14:textId="1D4837A0" w:rsidR="0018602A" w:rsidRPr="00E158CD" w:rsidRDefault="005C171E" w:rsidP="00E158CD">
      <w:pPr>
        <w:pStyle w:val="Corpodetexto"/>
        <w:spacing w:line="276" w:lineRule="auto"/>
        <w:ind w:left="-284" w:right="-427" w:firstLine="708"/>
        <w:jc w:val="both"/>
        <w:rPr>
          <w:rFonts w:ascii="Arial" w:hAnsi="Arial" w:cs="Arial"/>
          <w:b/>
          <w:bCs/>
          <w:sz w:val="24"/>
          <w:szCs w:val="24"/>
        </w:rPr>
      </w:pPr>
      <w:r w:rsidRPr="00E158CD">
        <w:rPr>
          <w:rFonts w:ascii="Arial" w:hAnsi="Arial" w:cs="Arial"/>
          <w:sz w:val="24"/>
          <w:szCs w:val="24"/>
        </w:rPr>
        <w:t>Os postes de tubo de aço galvanizado deverão ser providos de duas aletas antigiro (0,10x0,30m) em sua seção enterrada. Os postes deverão ser fixados ao solo por blocos de concreto, de seção quadrada de 0,30m de lado e 0,80m de profundidade.</w:t>
      </w:r>
    </w:p>
    <w:p w14:paraId="18158152" w14:textId="77777777" w:rsidR="0018602A" w:rsidRPr="00E158CD" w:rsidRDefault="005C171E" w:rsidP="00E158CD">
      <w:pPr>
        <w:autoSpaceDE w:val="0"/>
        <w:autoSpaceDN w:val="0"/>
        <w:adjustRightInd w:val="0"/>
        <w:spacing w:after="0" w:line="276" w:lineRule="auto"/>
        <w:ind w:left="-284" w:right="-427"/>
        <w:jc w:val="both"/>
        <w:rPr>
          <w:rFonts w:ascii="Arial" w:hAnsi="Arial" w:cs="Arial"/>
          <w:b/>
          <w:bCs/>
          <w:sz w:val="24"/>
          <w:szCs w:val="24"/>
        </w:rPr>
      </w:pPr>
      <w:r w:rsidRPr="00E158CD">
        <w:rPr>
          <w:rFonts w:ascii="Arial" w:hAnsi="Arial" w:cs="Arial"/>
          <w:b/>
          <w:bCs/>
          <w:sz w:val="24"/>
          <w:szCs w:val="24"/>
        </w:rPr>
        <w:t>Chapa das Placas (2,00x1,00m, 2,00x0,80m, 2,00x0,50m e 0,80x0,80m)</w:t>
      </w:r>
    </w:p>
    <w:p w14:paraId="0C0EF432" w14:textId="77777777" w:rsidR="0018602A" w:rsidRPr="00E158CD" w:rsidRDefault="005C171E" w:rsidP="00E158CD">
      <w:pPr>
        <w:autoSpaceDE w:val="0"/>
        <w:autoSpaceDN w:val="0"/>
        <w:adjustRightInd w:val="0"/>
        <w:spacing w:after="0" w:line="276" w:lineRule="auto"/>
        <w:ind w:left="-284" w:right="-427" w:firstLine="708"/>
        <w:jc w:val="both"/>
        <w:rPr>
          <w:rFonts w:ascii="Arial" w:hAnsi="Arial" w:cs="Arial"/>
          <w:sz w:val="24"/>
          <w:szCs w:val="24"/>
        </w:rPr>
      </w:pPr>
      <w:r w:rsidRPr="00E158CD">
        <w:rPr>
          <w:rFonts w:ascii="Arial" w:hAnsi="Arial" w:cs="Arial"/>
          <w:sz w:val="24"/>
          <w:szCs w:val="24"/>
        </w:rPr>
        <w:t xml:space="preserve">A superfície das placas deverá ser em chapas de aço galvanizado com revestimento tipo B, número 18, de espessura nominal de 1,25 mm, perfeitamente planas, lisas e isentas de rebarbas ou bordas cortantes. </w:t>
      </w:r>
    </w:p>
    <w:p w14:paraId="34BAC7A1" w14:textId="77777777" w:rsidR="0018602A" w:rsidRPr="00E158CD" w:rsidRDefault="005C171E" w:rsidP="00E158CD">
      <w:pPr>
        <w:autoSpaceDE w:val="0"/>
        <w:autoSpaceDN w:val="0"/>
        <w:adjustRightInd w:val="0"/>
        <w:spacing w:after="0" w:line="276" w:lineRule="auto"/>
        <w:ind w:left="-284" w:right="-427" w:firstLine="708"/>
        <w:jc w:val="both"/>
        <w:rPr>
          <w:rFonts w:ascii="Arial" w:hAnsi="Arial" w:cs="Arial"/>
          <w:sz w:val="24"/>
          <w:szCs w:val="24"/>
        </w:rPr>
      </w:pPr>
      <w:r w:rsidRPr="00E158CD">
        <w:rPr>
          <w:rFonts w:ascii="Arial" w:hAnsi="Arial" w:cs="Arial"/>
          <w:sz w:val="24"/>
          <w:szCs w:val="24"/>
        </w:rPr>
        <w:t xml:space="preserve">As chapas deverão ser cortadas no tamanho previsto, retiradas as rebarbas, furadas e passadas por um processo de limpeza e desengraxamento, de forma a garantir perfeita aderência das películas refletivas. </w:t>
      </w:r>
    </w:p>
    <w:p w14:paraId="7C893E6E" w14:textId="77777777" w:rsidR="0018602A" w:rsidRPr="00E158CD" w:rsidRDefault="005C171E" w:rsidP="00E158CD">
      <w:pPr>
        <w:autoSpaceDE w:val="0"/>
        <w:autoSpaceDN w:val="0"/>
        <w:adjustRightInd w:val="0"/>
        <w:spacing w:after="0" w:line="276" w:lineRule="auto"/>
        <w:ind w:left="-284" w:right="-427" w:firstLine="708"/>
        <w:jc w:val="both"/>
        <w:rPr>
          <w:rFonts w:ascii="Arial" w:hAnsi="Arial" w:cs="Arial"/>
          <w:sz w:val="24"/>
          <w:szCs w:val="24"/>
        </w:rPr>
      </w:pPr>
      <w:r w:rsidRPr="00E158CD">
        <w:rPr>
          <w:rFonts w:ascii="Arial" w:hAnsi="Arial" w:cs="Arial"/>
          <w:sz w:val="24"/>
          <w:szCs w:val="24"/>
        </w:rPr>
        <w:t xml:space="preserve">As chapas deverão ter no seu verso uma pintura eletrostática a pó, em epóxi, na cor preta e uma secagem em estufa a 300° C. Também no verso deverá ser exigida a pintura em </w:t>
      </w:r>
      <w:r w:rsidRPr="00E158CD">
        <w:rPr>
          <w:rFonts w:ascii="Arial" w:hAnsi="Arial" w:cs="Arial"/>
          <w:i/>
          <w:sz w:val="24"/>
          <w:szCs w:val="24"/>
        </w:rPr>
        <w:t>silk screen</w:t>
      </w:r>
      <w:r w:rsidRPr="00E158CD">
        <w:rPr>
          <w:rFonts w:ascii="Arial" w:hAnsi="Arial" w:cs="Arial"/>
          <w:sz w:val="24"/>
          <w:szCs w:val="24"/>
        </w:rPr>
        <w:t xml:space="preserve"> com a identificação do fornecedor e sua data de fabricação / fornecimento.</w:t>
      </w:r>
    </w:p>
    <w:p w14:paraId="382D0516" w14:textId="77777777" w:rsidR="0018602A" w:rsidRPr="00E158CD" w:rsidRDefault="005C171E" w:rsidP="00E158CD">
      <w:pPr>
        <w:autoSpaceDE w:val="0"/>
        <w:autoSpaceDN w:val="0"/>
        <w:adjustRightInd w:val="0"/>
        <w:spacing w:after="0" w:line="276" w:lineRule="auto"/>
        <w:ind w:left="-284" w:right="-427" w:firstLine="708"/>
        <w:jc w:val="both"/>
        <w:rPr>
          <w:rFonts w:ascii="Arial" w:hAnsi="Arial" w:cs="Arial"/>
          <w:b/>
          <w:bCs/>
          <w:sz w:val="24"/>
          <w:szCs w:val="24"/>
        </w:rPr>
      </w:pPr>
      <w:r w:rsidRPr="00E158CD">
        <w:rPr>
          <w:rFonts w:ascii="Arial" w:hAnsi="Arial" w:cs="Arial"/>
          <w:sz w:val="24"/>
          <w:szCs w:val="24"/>
        </w:rPr>
        <w:t>Deverá ser exigida uma garantia de 7 (sete) anos contra corrosão das chapas e acessórios.</w:t>
      </w:r>
    </w:p>
    <w:p w14:paraId="3228F209" w14:textId="77777777" w:rsidR="0018602A" w:rsidRPr="00E158CD" w:rsidRDefault="005C171E" w:rsidP="00E158CD">
      <w:pPr>
        <w:autoSpaceDE w:val="0"/>
        <w:autoSpaceDN w:val="0"/>
        <w:adjustRightInd w:val="0"/>
        <w:spacing w:after="0" w:line="276" w:lineRule="auto"/>
        <w:ind w:left="-284" w:right="-427"/>
        <w:jc w:val="both"/>
        <w:rPr>
          <w:rFonts w:ascii="Arial" w:hAnsi="Arial" w:cs="Arial"/>
          <w:b/>
          <w:bCs/>
          <w:sz w:val="24"/>
          <w:szCs w:val="24"/>
        </w:rPr>
      </w:pPr>
      <w:r w:rsidRPr="00E158CD">
        <w:rPr>
          <w:rFonts w:ascii="Arial" w:hAnsi="Arial" w:cs="Arial"/>
          <w:b/>
          <w:bCs/>
          <w:sz w:val="24"/>
          <w:szCs w:val="24"/>
        </w:rPr>
        <w:t>Superfície de Informação das Placas (Placas 2x1,00m ,2,00x0,80m, 2,00x0,50m e 0,80x0,80m)</w:t>
      </w:r>
    </w:p>
    <w:p w14:paraId="67DA2353" w14:textId="77777777" w:rsidR="0018602A" w:rsidRPr="00E158CD" w:rsidRDefault="005C171E" w:rsidP="00E158CD">
      <w:pPr>
        <w:pStyle w:val="Corpodetexto"/>
        <w:spacing w:line="276" w:lineRule="auto"/>
        <w:ind w:left="-284" w:right="-427" w:firstLine="708"/>
        <w:jc w:val="both"/>
        <w:rPr>
          <w:rFonts w:ascii="Arial" w:hAnsi="Arial" w:cs="Arial"/>
          <w:b/>
          <w:sz w:val="24"/>
          <w:szCs w:val="24"/>
        </w:rPr>
      </w:pPr>
      <w:r w:rsidRPr="00E158CD">
        <w:rPr>
          <w:rFonts w:ascii="Arial" w:hAnsi="Arial" w:cs="Arial"/>
          <w:sz w:val="24"/>
          <w:szCs w:val="24"/>
        </w:rPr>
        <w:t>A superfície de informação de todas as placas deverá ser constituída de películas refletivas, sendo tanto o fundo como as mensagens, caracteres, símbolos e tarjas de películas do tipo III (Norma 14.644 da ABNT).</w:t>
      </w:r>
    </w:p>
    <w:p w14:paraId="368A221C" w14:textId="77777777" w:rsidR="0018602A" w:rsidRPr="00E158CD" w:rsidRDefault="005C171E" w:rsidP="00E158CD">
      <w:pPr>
        <w:pStyle w:val="Corpodetexto"/>
        <w:spacing w:line="276" w:lineRule="auto"/>
        <w:ind w:left="-284" w:right="-427" w:firstLine="708"/>
        <w:jc w:val="both"/>
        <w:rPr>
          <w:rFonts w:ascii="Arial" w:hAnsi="Arial" w:cs="Arial"/>
          <w:b/>
          <w:sz w:val="24"/>
          <w:szCs w:val="24"/>
        </w:rPr>
      </w:pPr>
      <w:r w:rsidRPr="00E158CD">
        <w:rPr>
          <w:rFonts w:ascii="Arial" w:hAnsi="Arial" w:cs="Arial"/>
          <w:sz w:val="24"/>
          <w:szCs w:val="24"/>
        </w:rPr>
        <w:t>Este tipo de superfície, com películas refletivas, garante a visibilidade da placa em qualquer condição climática.</w:t>
      </w:r>
    </w:p>
    <w:p w14:paraId="6C4B68C8" w14:textId="77777777" w:rsidR="0018602A" w:rsidRPr="00E158CD" w:rsidRDefault="005C171E" w:rsidP="00E158CD">
      <w:pPr>
        <w:pStyle w:val="Corpodetexto2"/>
        <w:spacing w:after="0" w:line="276" w:lineRule="auto"/>
        <w:ind w:left="-284" w:right="-427" w:firstLine="708"/>
        <w:jc w:val="both"/>
        <w:rPr>
          <w:rFonts w:ascii="Arial" w:hAnsi="Arial" w:cs="Arial"/>
        </w:rPr>
      </w:pPr>
      <w:r w:rsidRPr="00E158CD">
        <w:rPr>
          <w:rFonts w:ascii="Arial" w:hAnsi="Arial" w:cs="Arial"/>
        </w:rPr>
        <w:t xml:space="preserve">O verso de informação das placas deverá ser pintado com tinta epóxi na cor preta e deverá ser exigida a pintura em </w:t>
      </w:r>
      <w:r w:rsidRPr="00E158CD">
        <w:rPr>
          <w:rFonts w:ascii="Arial" w:hAnsi="Arial" w:cs="Arial"/>
          <w:i/>
        </w:rPr>
        <w:t>silk screen</w:t>
      </w:r>
      <w:r w:rsidRPr="00E158CD">
        <w:rPr>
          <w:rFonts w:ascii="Arial" w:hAnsi="Arial" w:cs="Arial"/>
        </w:rPr>
        <w:t xml:space="preserve"> do nome do fabricante e a data de fabricação.</w:t>
      </w:r>
    </w:p>
    <w:p w14:paraId="23FFADFB" w14:textId="77777777" w:rsidR="0018602A" w:rsidRPr="00E158CD" w:rsidRDefault="0018602A" w:rsidP="00E158CD">
      <w:pPr>
        <w:spacing w:after="0" w:line="276" w:lineRule="auto"/>
        <w:ind w:left="-284" w:right="-427"/>
        <w:jc w:val="both"/>
        <w:rPr>
          <w:rFonts w:ascii="Arial" w:hAnsi="Arial" w:cs="Arial"/>
          <w:b/>
          <w:bCs/>
          <w:smallCaps/>
          <w:sz w:val="24"/>
          <w:szCs w:val="24"/>
        </w:rPr>
      </w:pPr>
    </w:p>
    <w:p w14:paraId="22C22A43" w14:textId="77777777" w:rsidR="0018602A" w:rsidRPr="00E158CD" w:rsidRDefault="005C171E" w:rsidP="00E158CD">
      <w:pPr>
        <w:spacing w:after="0" w:line="276" w:lineRule="auto"/>
        <w:ind w:left="-284" w:right="-427"/>
        <w:jc w:val="both"/>
        <w:rPr>
          <w:rFonts w:ascii="Arial" w:hAnsi="Arial" w:cs="Arial"/>
          <w:b/>
          <w:bCs/>
          <w:sz w:val="24"/>
          <w:szCs w:val="24"/>
        </w:rPr>
      </w:pPr>
      <w:r w:rsidRPr="00E158CD">
        <w:rPr>
          <w:rFonts w:ascii="Arial" w:hAnsi="Arial" w:cs="Arial"/>
          <w:b/>
          <w:bCs/>
          <w:sz w:val="24"/>
          <w:szCs w:val="24"/>
        </w:rPr>
        <w:t>Cores das Placas</w:t>
      </w:r>
    </w:p>
    <w:p w14:paraId="0DDC0909" w14:textId="77777777" w:rsidR="0018602A" w:rsidRPr="00E158CD" w:rsidRDefault="005C171E" w:rsidP="00E158CD">
      <w:pPr>
        <w:spacing w:after="0" w:line="276" w:lineRule="auto"/>
        <w:ind w:left="-284" w:right="-427" w:firstLine="360"/>
        <w:jc w:val="both"/>
        <w:rPr>
          <w:rFonts w:ascii="Arial" w:hAnsi="Arial" w:cs="Arial"/>
          <w:sz w:val="24"/>
          <w:szCs w:val="24"/>
        </w:rPr>
      </w:pPr>
      <w:r w:rsidRPr="00E158CD">
        <w:rPr>
          <w:rFonts w:ascii="Arial" w:hAnsi="Arial" w:cs="Arial"/>
          <w:sz w:val="24"/>
          <w:szCs w:val="24"/>
        </w:rPr>
        <w:t xml:space="preserve">Conforme Código de Trânsito Brasileiro, DNIT, DAER/RS e Ministério do Turismo, através do Guia Brasileiro de Sinalização Turística, foram adotadas as seguintes cores nas placas: </w:t>
      </w:r>
    </w:p>
    <w:p w14:paraId="4D5356B1" w14:textId="77777777" w:rsidR="0018602A" w:rsidRPr="00E158CD" w:rsidRDefault="005C171E" w:rsidP="00E158CD">
      <w:pPr>
        <w:numPr>
          <w:ilvl w:val="0"/>
          <w:numId w:val="3"/>
        </w:numPr>
        <w:spacing w:after="0" w:line="276" w:lineRule="auto"/>
        <w:ind w:left="-284" w:right="-427"/>
        <w:jc w:val="both"/>
        <w:rPr>
          <w:rFonts w:ascii="Arial" w:hAnsi="Arial" w:cs="Arial"/>
          <w:sz w:val="24"/>
          <w:szCs w:val="24"/>
        </w:rPr>
      </w:pPr>
      <w:r w:rsidRPr="00E158CD">
        <w:rPr>
          <w:rFonts w:ascii="Arial" w:hAnsi="Arial" w:cs="Arial"/>
          <w:sz w:val="24"/>
          <w:szCs w:val="24"/>
        </w:rPr>
        <w:t>Fundo azul – para indicações rodoviárias.</w:t>
      </w:r>
    </w:p>
    <w:p w14:paraId="11319587" w14:textId="77777777" w:rsidR="0018602A" w:rsidRPr="00E158CD" w:rsidRDefault="005C171E" w:rsidP="00E158CD">
      <w:pPr>
        <w:numPr>
          <w:ilvl w:val="0"/>
          <w:numId w:val="3"/>
        </w:numPr>
        <w:spacing w:after="0" w:line="276" w:lineRule="auto"/>
        <w:ind w:left="-284" w:right="-427"/>
        <w:jc w:val="both"/>
        <w:rPr>
          <w:rFonts w:ascii="Arial" w:hAnsi="Arial" w:cs="Arial"/>
          <w:sz w:val="24"/>
          <w:szCs w:val="24"/>
        </w:rPr>
      </w:pPr>
      <w:r w:rsidRPr="00E158CD">
        <w:rPr>
          <w:rFonts w:ascii="Arial" w:hAnsi="Arial" w:cs="Arial"/>
          <w:sz w:val="24"/>
          <w:szCs w:val="24"/>
        </w:rPr>
        <w:t>Fundo marrom – para indicações de atrativos turísticos.</w:t>
      </w:r>
    </w:p>
    <w:p w14:paraId="36420BA0" w14:textId="77777777" w:rsidR="0018602A" w:rsidRPr="00E158CD" w:rsidRDefault="005C171E" w:rsidP="00E158CD">
      <w:pPr>
        <w:numPr>
          <w:ilvl w:val="0"/>
          <w:numId w:val="3"/>
        </w:numPr>
        <w:spacing w:after="0" w:line="276" w:lineRule="auto"/>
        <w:ind w:left="-284" w:right="-427"/>
        <w:jc w:val="both"/>
        <w:rPr>
          <w:rFonts w:ascii="Arial" w:hAnsi="Arial" w:cs="Arial"/>
          <w:sz w:val="24"/>
          <w:szCs w:val="24"/>
        </w:rPr>
      </w:pPr>
      <w:r w:rsidRPr="00E158CD">
        <w:rPr>
          <w:rFonts w:ascii="Arial" w:hAnsi="Arial" w:cs="Arial"/>
          <w:sz w:val="24"/>
          <w:szCs w:val="24"/>
        </w:rPr>
        <w:t>Fundo verde – para indicação de municípios e localidades.</w:t>
      </w:r>
    </w:p>
    <w:p w14:paraId="1EC4B9B7" w14:textId="77777777" w:rsidR="0018602A" w:rsidRPr="00E158CD" w:rsidRDefault="005C171E" w:rsidP="00E158CD">
      <w:pPr>
        <w:numPr>
          <w:ilvl w:val="0"/>
          <w:numId w:val="3"/>
        </w:numPr>
        <w:spacing w:after="0" w:line="276" w:lineRule="auto"/>
        <w:ind w:left="-284" w:right="-427"/>
        <w:jc w:val="both"/>
        <w:rPr>
          <w:rFonts w:ascii="Arial" w:hAnsi="Arial" w:cs="Arial"/>
          <w:sz w:val="24"/>
          <w:szCs w:val="24"/>
        </w:rPr>
      </w:pPr>
      <w:r w:rsidRPr="00E158CD">
        <w:rPr>
          <w:rFonts w:ascii="Arial" w:hAnsi="Arial" w:cs="Arial"/>
          <w:sz w:val="24"/>
          <w:szCs w:val="24"/>
        </w:rPr>
        <w:t>Caracteres, símbolos e setas – brancos.</w:t>
      </w:r>
    </w:p>
    <w:p w14:paraId="7C156AFB" w14:textId="591F9B04" w:rsidR="0018602A" w:rsidRDefault="005C171E" w:rsidP="00E158CD">
      <w:pPr>
        <w:numPr>
          <w:ilvl w:val="0"/>
          <w:numId w:val="3"/>
        </w:numPr>
        <w:spacing w:after="0" w:line="276" w:lineRule="auto"/>
        <w:ind w:left="-284" w:right="-427"/>
        <w:jc w:val="both"/>
        <w:rPr>
          <w:rFonts w:ascii="Arial" w:hAnsi="Arial" w:cs="Arial"/>
          <w:sz w:val="24"/>
          <w:szCs w:val="24"/>
        </w:rPr>
      </w:pPr>
      <w:r w:rsidRPr="00E158CD">
        <w:rPr>
          <w:rFonts w:ascii="Arial" w:hAnsi="Arial" w:cs="Arial"/>
          <w:sz w:val="24"/>
          <w:szCs w:val="24"/>
        </w:rPr>
        <w:t>Pictogramas – símbolos pretos sobre fundo branco.</w:t>
      </w:r>
    </w:p>
    <w:p w14:paraId="2C8ABE8C" w14:textId="77777777" w:rsidR="00E113B0" w:rsidRPr="00E158CD" w:rsidRDefault="00E113B0" w:rsidP="00E158CD">
      <w:pPr>
        <w:numPr>
          <w:ilvl w:val="0"/>
          <w:numId w:val="3"/>
        </w:numPr>
        <w:spacing w:after="0" w:line="276" w:lineRule="auto"/>
        <w:ind w:left="-284" w:right="-427"/>
        <w:jc w:val="both"/>
        <w:rPr>
          <w:rFonts w:ascii="Arial" w:hAnsi="Arial" w:cs="Arial"/>
          <w:sz w:val="24"/>
          <w:szCs w:val="24"/>
        </w:rPr>
      </w:pPr>
    </w:p>
    <w:p w14:paraId="5CB626A7" w14:textId="77777777" w:rsidR="0018602A" w:rsidRPr="00E158CD" w:rsidRDefault="0018602A" w:rsidP="00E158CD">
      <w:pPr>
        <w:pStyle w:val="SemEspaamento"/>
        <w:spacing w:line="276" w:lineRule="auto"/>
        <w:ind w:left="-284" w:right="-427"/>
        <w:jc w:val="both"/>
        <w:rPr>
          <w:rFonts w:ascii="Arial" w:hAnsi="Arial" w:cs="Arial"/>
          <w:b/>
        </w:rPr>
      </w:pPr>
    </w:p>
    <w:p w14:paraId="52F5BE17" w14:textId="77777777" w:rsidR="0018602A" w:rsidRPr="00E158CD" w:rsidRDefault="005C171E" w:rsidP="00E158CD">
      <w:pPr>
        <w:suppressAutoHyphens/>
        <w:autoSpaceDE w:val="0"/>
        <w:autoSpaceDN w:val="0"/>
        <w:adjustRightInd w:val="0"/>
        <w:spacing w:line="276" w:lineRule="auto"/>
        <w:ind w:left="-284" w:right="-427"/>
        <w:rPr>
          <w:rFonts w:ascii="Arial" w:hAnsi="Arial" w:cs="Arial"/>
          <w:b/>
          <w:bCs/>
          <w:sz w:val="24"/>
          <w:szCs w:val="24"/>
          <w:lang w:eastAsia="ar-SA"/>
        </w:rPr>
      </w:pPr>
      <w:r w:rsidRPr="00E158CD">
        <w:rPr>
          <w:rFonts w:ascii="Arial" w:hAnsi="Arial" w:cs="Arial"/>
          <w:b/>
          <w:bCs/>
          <w:sz w:val="24"/>
          <w:szCs w:val="24"/>
          <w:lang w:eastAsia="ar-SA"/>
        </w:rPr>
        <w:t>DA ADEQUAÇÃO ORÇAMENTÁRIA</w:t>
      </w:r>
    </w:p>
    <w:p w14:paraId="30C49434" w14:textId="012086D5" w:rsidR="0018602A" w:rsidRPr="00E158CD" w:rsidRDefault="005C171E" w:rsidP="00E158CD">
      <w:pPr>
        <w:suppressAutoHyphens/>
        <w:autoSpaceDE w:val="0"/>
        <w:autoSpaceDN w:val="0"/>
        <w:adjustRightInd w:val="0"/>
        <w:spacing w:line="276" w:lineRule="auto"/>
        <w:ind w:left="-284" w:right="-427" w:firstLine="708"/>
        <w:jc w:val="both"/>
        <w:rPr>
          <w:rFonts w:ascii="Arial" w:hAnsi="Arial" w:cs="Arial"/>
          <w:sz w:val="24"/>
          <w:szCs w:val="24"/>
        </w:rPr>
      </w:pPr>
      <w:r w:rsidRPr="00E158CD">
        <w:rPr>
          <w:rFonts w:ascii="Arial" w:hAnsi="Arial" w:cs="Arial"/>
          <w:sz w:val="24"/>
          <w:szCs w:val="24"/>
        </w:rPr>
        <w:t xml:space="preserve">As despesas provenientes do contrato correrão à conta dos recursos consignados na </w:t>
      </w:r>
      <w:r w:rsidRPr="00E158CD">
        <w:rPr>
          <w:rFonts w:ascii="Arial" w:hAnsi="Arial" w:cs="Arial"/>
          <w:b/>
          <w:sz w:val="24"/>
          <w:szCs w:val="24"/>
        </w:rPr>
        <w:t>Lei Orçamentária n°2</w:t>
      </w:r>
      <w:r w:rsidR="006431F1" w:rsidRPr="00E158CD">
        <w:rPr>
          <w:rFonts w:ascii="Arial" w:hAnsi="Arial" w:cs="Arial"/>
          <w:b/>
          <w:sz w:val="24"/>
          <w:szCs w:val="24"/>
        </w:rPr>
        <w:t>376</w:t>
      </w:r>
      <w:r w:rsidRPr="00E158CD">
        <w:rPr>
          <w:rFonts w:ascii="Arial" w:hAnsi="Arial" w:cs="Arial"/>
          <w:b/>
          <w:sz w:val="24"/>
          <w:szCs w:val="24"/>
        </w:rPr>
        <w:t>/202</w:t>
      </w:r>
      <w:r w:rsidR="006431F1" w:rsidRPr="00E158CD">
        <w:rPr>
          <w:rFonts w:ascii="Arial" w:hAnsi="Arial" w:cs="Arial"/>
          <w:b/>
          <w:sz w:val="24"/>
          <w:szCs w:val="24"/>
        </w:rPr>
        <w:t>5</w:t>
      </w:r>
      <w:r w:rsidRPr="00E158CD">
        <w:rPr>
          <w:rFonts w:ascii="Arial" w:hAnsi="Arial" w:cs="Arial"/>
          <w:b/>
          <w:sz w:val="24"/>
          <w:szCs w:val="24"/>
        </w:rPr>
        <w:t xml:space="preserve">, </w:t>
      </w:r>
      <w:r w:rsidRPr="00E158CD">
        <w:rPr>
          <w:rFonts w:ascii="Arial" w:hAnsi="Arial" w:cs="Arial"/>
          <w:b/>
          <w:bCs/>
          <w:sz w:val="24"/>
          <w:szCs w:val="24"/>
        </w:rPr>
        <w:t>para o exercício de 202</w:t>
      </w:r>
      <w:r w:rsidR="006431F1" w:rsidRPr="00E158CD">
        <w:rPr>
          <w:rFonts w:ascii="Arial" w:hAnsi="Arial" w:cs="Arial"/>
          <w:b/>
          <w:bCs/>
          <w:sz w:val="24"/>
          <w:szCs w:val="24"/>
        </w:rPr>
        <w:t>6</w:t>
      </w:r>
      <w:r w:rsidRPr="00E158CD">
        <w:rPr>
          <w:rFonts w:ascii="Arial" w:hAnsi="Arial" w:cs="Arial"/>
          <w:sz w:val="24"/>
          <w:szCs w:val="24"/>
        </w:rPr>
        <w:t>, conforme dotações orçamentárias a seguir:</w:t>
      </w:r>
    </w:p>
    <w:p w14:paraId="580D1195" w14:textId="77777777" w:rsidR="0018602A" w:rsidRPr="00886A8A" w:rsidRDefault="005C171E" w:rsidP="00E158CD">
      <w:pPr>
        <w:pStyle w:val="SemEspaamento"/>
        <w:spacing w:line="276" w:lineRule="auto"/>
        <w:ind w:left="-284" w:right="-427"/>
        <w:jc w:val="center"/>
        <w:rPr>
          <w:rFonts w:ascii="Arial" w:hAnsi="Arial" w:cs="Arial"/>
          <w:b/>
          <w:bCs/>
        </w:rPr>
      </w:pPr>
      <w:r w:rsidRPr="00886A8A">
        <w:rPr>
          <w:rFonts w:ascii="Arial" w:hAnsi="Arial" w:cs="Arial"/>
          <w:b/>
          <w:bCs/>
        </w:rPr>
        <w:t>Secretaria Municipal de Educação, Cultura, Desporto e Turismo</w:t>
      </w:r>
    </w:p>
    <w:p w14:paraId="086857E7" w14:textId="131FF1E3" w:rsidR="0018602A" w:rsidRPr="00886A8A" w:rsidRDefault="005C171E" w:rsidP="00E158CD">
      <w:pPr>
        <w:pStyle w:val="SemEspaamento"/>
        <w:spacing w:line="276" w:lineRule="auto"/>
        <w:ind w:left="-284" w:right="-427"/>
        <w:jc w:val="center"/>
        <w:rPr>
          <w:rFonts w:ascii="Arial" w:hAnsi="Arial" w:cs="Arial"/>
          <w:b/>
          <w:bCs/>
        </w:rPr>
      </w:pPr>
      <w:r w:rsidRPr="00886A8A">
        <w:rPr>
          <w:rFonts w:ascii="Arial" w:hAnsi="Arial" w:cs="Arial"/>
          <w:b/>
          <w:bCs/>
        </w:rPr>
        <w:t>Incentivar Turismo</w:t>
      </w:r>
    </w:p>
    <w:p w14:paraId="2600DE89" w14:textId="447FECEA" w:rsidR="0018602A" w:rsidRDefault="005C171E" w:rsidP="00E158CD">
      <w:pPr>
        <w:pStyle w:val="SemEspaamento"/>
        <w:spacing w:line="276" w:lineRule="auto"/>
        <w:ind w:left="-284" w:right="-427"/>
        <w:jc w:val="center"/>
        <w:rPr>
          <w:rFonts w:ascii="Arial" w:hAnsi="Arial" w:cs="Arial"/>
        </w:rPr>
      </w:pPr>
      <w:r w:rsidRPr="002F70AE">
        <w:rPr>
          <w:rFonts w:ascii="Arial" w:hAnsi="Arial" w:cs="Arial"/>
        </w:rPr>
        <w:t>33.90.39</w:t>
      </w:r>
      <w:r w:rsidR="00886A8A">
        <w:rPr>
          <w:rFonts w:ascii="Arial" w:hAnsi="Arial" w:cs="Arial"/>
        </w:rPr>
        <w:t>.0000</w:t>
      </w:r>
      <w:r w:rsidRPr="002F70AE">
        <w:rPr>
          <w:rFonts w:ascii="Arial" w:hAnsi="Arial" w:cs="Arial"/>
        </w:rPr>
        <w:t xml:space="preserve"> – Material de consumo..</w:t>
      </w:r>
      <w:r w:rsidR="00F62098" w:rsidRPr="002F70AE">
        <w:rPr>
          <w:rFonts w:ascii="Arial" w:hAnsi="Arial" w:cs="Arial"/>
        </w:rPr>
        <w:t>...................................</w:t>
      </w:r>
      <w:r w:rsidRPr="002F70AE">
        <w:rPr>
          <w:rFonts w:ascii="Arial" w:hAnsi="Arial" w:cs="Arial"/>
        </w:rPr>
        <w:t>.....</w:t>
      </w:r>
      <w:r w:rsidR="00F62098" w:rsidRPr="002F70AE">
        <w:rPr>
          <w:rFonts w:ascii="Arial" w:hAnsi="Arial" w:cs="Arial"/>
        </w:rPr>
        <w:t>411</w:t>
      </w:r>
    </w:p>
    <w:p w14:paraId="236CCA3B" w14:textId="1F96F4EE" w:rsidR="00E113B0" w:rsidRDefault="00E113B0" w:rsidP="00E158CD">
      <w:pPr>
        <w:pStyle w:val="SemEspaamento"/>
        <w:spacing w:line="276" w:lineRule="auto"/>
        <w:ind w:left="-284" w:right="-427"/>
        <w:jc w:val="center"/>
        <w:rPr>
          <w:rFonts w:ascii="Arial" w:hAnsi="Arial" w:cs="Arial"/>
        </w:rPr>
      </w:pPr>
    </w:p>
    <w:p w14:paraId="028D3368" w14:textId="77777777" w:rsidR="0018602A" w:rsidRPr="00E158CD" w:rsidRDefault="005C171E" w:rsidP="00E158CD">
      <w:pPr>
        <w:suppressAutoHyphens/>
        <w:autoSpaceDE w:val="0"/>
        <w:autoSpaceDN w:val="0"/>
        <w:adjustRightInd w:val="0"/>
        <w:spacing w:line="276" w:lineRule="auto"/>
        <w:ind w:left="-284" w:right="-427"/>
        <w:jc w:val="both"/>
        <w:rPr>
          <w:rFonts w:ascii="Arial" w:hAnsi="Arial" w:cs="Arial"/>
          <w:b/>
          <w:bCs/>
          <w:sz w:val="24"/>
          <w:szCs w:val="24"/>
          <w:lang w:eastAsia="ar-SA"/>
        </w:rPr>
      </w:pPr>
      <w:r w:rsidRPr="00E158CD">
        <w:rPr>
          <w:rFonts w:ascii="Arial" w:hAnsi="Arial" w:cs="Arial"/>
          <w:b/>
          <w:bCs/>
          <w:sz w:val="24"/>
          <w:szCs w:val="24"/>
          <w:lang w:eastAsia="ar-SA"/>
        </w:rPr>
        <w:t>DA FISCALIZAÇÃO DO CONTRATO</w:t>
      </w:r>
    </w:p>
    <w:p w14:paraId="7DF9CC0F" w14:textId="7F6BC044" w:rsidR="0018602A" w:rsidRPr="00E158CD" w:rsidRDefault="005C171E" w:rsidP="00E158CD">
      <w:pPr>
        <w:suppressAutoHyphens/>
        <w:autoSpaceDE w:val="0"/>
        <w:autoSpaceDN w:val="0"/>
        <w:adjustRightInd w:val="0"/>
        <w:spacing w:line="276" w:lineRule="auto"/>
        <w:ind w:left="-284" w:right="-427"/>
        <w:jc w:val="both"/>
        <w:rPr>
          <w:rFonts w:ascii="Arial" w:hAnsi="Arial" w:cs="Arial"/>
          <w:bCs/>
          <w:sz w:val="24"/>
          <w:szCs w:val="24"/>
        </w:rPr>
      </w:pPr>
      <w:r w:rsidRPr="00E158CD">
        <w:rPr>
          <w:rFonts w:ascii="Arial" w:hAnsi="Arial" w:cs="Arial"/>
          <w:sz w:val="24"/>
          <w:szCs w:val="24"/>
        </w:rPr>
        <w:t xml:space="preserve">O Município reserva-se o direito de acompanhar </w:t>
      </w:r>
      <w:r w:rsidR="00F62098" w:rsidRPr="00E158CD">
        <w:rPr>
          <w:rFonts w:ascii="Arial" w:hAnsi="Arial" w:cs="Arial"/>
          <w:sz w:val="24"/>
          <w:szCs w:val="24"/>
        </w:rPr>
        <w:t>na entrega</w:t>
      </w:r>
      <w:r w:rsidRPr="00E158CD">
        <w:rPr>
          <w:rFonts w:ascii="Arial" w:hAnsi="Arial" w:cs="Arial"/>
          <w:sz w:val="24"/>
          <w:szCs w:val="24"/>
        </w:rPr>
        <w:t xml:space="preserve">, através da servidora designada para fiscalização, que ficará a cargo da Servidora </w:t>
      </w:r>
      <w:r w:rsidR="00F62098" w:rsidRPr="00E158CD">
        <w:rPr>
          <w:rFonts w:ascii="Arial" w:hAnsi="Arial" w:cs="Arial"/>
          <w:color w:val="000000" w:themeColor="text1"/>
          <w:sz w:val="24"/>
          <w:szCs w:val="24"/>
        </w:rPr>
        <w:t xml:space="preserve">Valentina Marina, </w:t>
      </w:r>
      <w:r w:rsidRPr="00E158CD">
        <w:rPr>
          <w:rFonts w:ascii="Arial" w:hAnsi="Arial" w:cs="Arial"/>
          <w:color w:val="000000" w:themeColor="text1"/>
          <w:sz w:val="24"/>
          <w:szCs w:val="24"/>
        </w:rPr>
        <w:t xml:space="preserve">conforme Portaria Municipal n° </w:t>
      </w:r>
      <w:r w:rsidR="00F62098" w:rsidRPr="00E158CD">
        <w:rPr>
          <w:rFonts w:ascii="Arial" w:hAnsi="Arial" w:cs="Arial"/>
          <w:color w:val="000000" w:themeColor="text1"/>
          <w:sz w:val="24"/>
          <w:szCs w:val="24"/>
        </w:rPr>
        <w:t>276</w:t>
      </w:r>
      <w:r w:rsidRPr="00E158CD">
        <w:rPr>
          <w:rFonts w:ascii="Arial" w:hAnsi="Arial" w:cs="Arial"/>
          <w:color w:val="000000" w:themeColor="text1"/>
          <w:sz w:val="24"/>
          <w:szCs w:val="24"/>
        </w:rPr>
        <w:t>/202</w:t>
      </w:r>
      <w:r w:rsidR="00F62098" w:rsidRPr="00E158CD">
        <w:rPr>
          <w:rFonts w:ascii="Arial" w:hAnsi="Arial" w:cs="Arial"/>
          <w:color w:val="000000" w:themeColor="text1"/>
          <w:sz w:val="24"/>
          <w:szCs w:val="24"/>
        </w:rPr>
        <w:t>6</w:t>
      </w:r>
      <w:r w:rsidRPr="00E158CD">
        <w:rPr>
          <w:rFonts w:ascii="Arial" w:hAnsi="Arial" w:cs="Arial"/>
          <w:color w:val="000000" w:themeColor="text1"/>
          <w:sz w:val="24"/>
          <w:szCs w:val="24"/>
        </w:rPr>
        <w:t>.</w:t>
      </w:r>
    </w:p>
    <w:p w14:paraId="73164CE4" w14:textId="77777777" w:rsidR="0018602A" w:rsidRPr="00E158CD" w:rsidRDefault="0018602A" w:rsidP="00E158CD">
      <w:pPr>
        <w:pStyle w:val="SemEspaamento"/>
        <w:spacing w:line="276" w:lineRule="auto"/>
        <w:ind w:left="-284" w:right="-427"/>
        <w:jc w:val="both"/>
        <w:rPr>
          <w:rFonts w:ascii="Arial" w:hAnsi="Arial" w:cs="Arial"/>
          <w:b/>
        </w:rPr>
      </w:pPr>
    </w:p>
    <w:p w14:paraId="7FEBA9C6" w14:textId="77777777" w:rsidR="0018602A" w:rsidRPr="00E158CD" w:rsidRDefault="005C171E" w:rsidP="00E158CD">
      <w:pPr>
        <w:pStyle w:val="SemEspaamento"/>
        <w:spacing w:line="276" w:lineRule="auto"/>
        <w:ind w:left="-284" w:right="-427"/>
        <w:jc w:val="both"/>
        <w:rPr>
          <w:rFonts w:ascii="Arial" w:hAnsi="Arial" w:cs="Arial"/>
          <w:b/>
        </w:rPr>
      </w:pPr>
      <w:r w:rsidRPr="00E158CD">
        <w:rPr>
          <w:rFonts w:ascii="Arial" w:hAnsi="Arial" w:cs="Arial"/>
          <w:b/>
        </w:rPr>
        <w:t xml:space="preserve"> FORMALIZAÇÃO DO PROCESSO</w:t>
      </w:r>
    </w:p>
    <w:p w14:paraId="51267FB0" w14:textId="3F08AF1D" w:rsidR="0018602A" w:rsidRPr="00E158CD" w:rsidRDefault="005C171E" w:rsidP="00E158CD">
      <w:pPr>
        <w:spacing w:after="0" w:line="276" w:lineRule="auto"/>
        <w:ind w:left="-284" w:right="-427" w:firstLine="992"/>
        <w:jc w:val="both"/>
        <w:rPr>
          <w:rFonts w:ascii="Arial" w:hAnsi="Arial" w:cs="Arial"/>
          <w:sz w:val="24"/>
          <w:szCs w:val="24"/>
        </w:rPr>
      </w:pPr>
      <w:r w:rsidRPr="00E158CD">
        <w:rPr>
          <w:rFonts w:ascii="Arial" w:hAnsi="Arial" w:cs="Arial"/>
          <w:sz w:val="24"/>
          <w:szCs w:val="24"/>
        </w:rPr>
        <w:t xml:space="preserve">A modalidade será realizada de forma Pregão </w:t>
      </w:r>
      <w:r w:rsidR="00F62098" w:rsidRPr="00E158CD">
        <w:rPr>
          <w:rFonts w:ascii="Arial" w:hAnsi="Arial" w:cs="Arial"/>
          <w:sz w:val="24"/>
          <w:szCs w:val="24"/>
        </w:rPr>
        <w:t>Eletrônico</w:t>
      </w:r>
      <w:r w:rsidR="00E158CD">
        <w:rPr>
          <w:rFonts w:ascii="Arial" w:hAnsi="Arial" w:cs="Arial"/>
          <w:sz w:val="24"/>
          <w:szCs w:val="24"/>
        </w:rPr>
        <w:t xml:space="preserve"> em conformidade com a Lei nº 14.133/2021.</w:t>
      </w:r>
    </w:p>
    <w:p w14:paraId="4CFD63E5" w14:textId="77777777" w:rsidR="0018602A" w:rsidRPr="00E158CD" w:rsidRDefault="0018602A" w:rsidP="00E158CD">
      <w:pPr>
        <w:spacing w:after="0" w:line="276" w:lineRule="auto"/>
        <w:ind w:left="-284" w:right="-427"/>
        <w:jc w:val="both"/>
        <w:rPr>
          <w:rFonts w:ascii="Arial" w:hAnsi="Arial" w:cs="Arial"/>
          <w:sz w:val="24"/>
          <w:szCs w:val="24"/>
        </w:rPr>
      </w:pPr>
    </w:p>
    <w:p w14:paraId="2FEE23AE" w14:textId="77777777" w:rsidR="0018602A" w:rsidRPr="00E158CD" w:rsidRDefault="005C171E" w:rsidP="00E158CD">
      <w:pPr>
        <w:spacing w:after="0" w:line="276" w:lineRule="auto"/>
        <w:ind w:left="-284" w:right="-427"/>
        <w:jc w:val="both"/>
        <w:rPr>
          <w:rFonts w:ascii="Arial" w:hAnsi="Arial" w:cs="Arial"/>
          <w:b/>
          <w:bCs/>
          <w:smallCaps/>
          <w:sz w:val="24"/>
          <w:szCs w:val="24"/>
        </w:rPr>
      </w:pPr>
      <w:r w:rsidRPr="00E158CD">
        <w:rPr>
          <w:rFonts w:ascii="Arial" w:hAnsi="Arial" w:cs="Arial"/>
          <w:b/>
          <w:bCs/>
          <w:smallCaps/>
          <w:sz w:val="24"/>
          <w:szCs w:val="24"/>
        </w:rPr>
        <w:t>CONSIDERAÇÕES FINAIS</w:t>
      </w:r>
    </w:p>
    <w:p w14:paraId="5DDB9BBB" w14:textId="77777777" w:rsidR="0018602A" w:rsidRPr="00E158CD" w:rsidRDefault="005C171E" w:rsidP="00E158CD">
      <w:pPr>
        <w:spacing w:after="0" w:line="276" w:lineRule="auto"/>
        <w:ind w:left="-284" w:right="-427" w:firstLine="708"/>
        <w:jc w:val="both"/>
        <w:rPr>
          <w:rFonts w:ascii="Arial" w:hAnsi="Arial" w:cs="Arial"/>
          <w:sz w:val="24"/>
          <w:szCs w:val="24"/>
        </w:rPr>
      </w:pPr>
      <w:r w:rsidRPr="00E158CD">
        <w:rPr>
          <w:rFonts w:ascii="Arial" w:hAnsi="Arial" w:cs="Arial"/>
          <w:sz w:val="24"/>
          <w:szCs w:val="24"/>
        </w:rPr>
        <w:t>A empresa a ser contratada deverá apresentar acervo devidamente registrado no CREA ou no CAU, comprovando a capacidade operacional e técnica para a execução dos serviços.</w:t>
      </w:r>
    </w:p>
    <w:p w14:paraId="4CF246C0" w14:textId="77777777" w:rsidR="0018602A" w:rsidRPr="00E158CD" w:rsidRDefault="005C171E" w:rsidP="00E158CD">
      <w:pPr>
        <w:spacing w:after="0" w:line="276" w:lineRule="auto"/>
        <w:ind w:left="-284" w:right="-427" w:firstLine="708"/>
        <w:jc w:val="both"/>
        <w:rPr>
          <w:rFonts w:ascii="Arial" w:hAnsi="Arial" w:cs="Arial"/>
          <w:sz w:val="24"/>
          <w:szCs w:val="24"/>
        </w:rPr>
      </w:pPr>
      <w:r w:rsidRPr="00E158CD">
        <w:rPr>
          <w:rFonts w:ascii="Arial" w:hAnsi="Arial" w:cs="Arial"/>
          <w:sz w:val="24"/>
          <w:szCs w:val="24"/>
        </w:rPr>
        <w:t>Nos preços ofertados deverão estar inclusos todos os custos operacionais, taxas e impostos inerentes aos serviços.</w:t>
      </w:r>
    </w:p>
    <w:p w14:paraId="05910A39" w14:textId="77777777" w:rsidR="0018602A" w:rsidRPr="00E158CD" w:rsidRDefault="005C171E" w:rsidP="005E5979">
      <w:pPr>
        <w:spacing w:after="0" w:line="276" w:lineRule="auto"/>
        <w:ind w:left="-284" w:right="-427" w:firstLine="708"/>
        <w:jc w:val="both"/>
        <w:rPr>
          <w:rFonts w:ascii="Arial" w:hAnsi="Arial" w:cs="Arial"/>
          <w:sz w:val="24"/>
          <w:szCs w:val="24"/>
        </w:rPr>
      </w:pPr>
      <w:r w:rsidRPr="00E158CD">
        <w:rPr>
          <w:rFonts w:ascii="Arial" w:hAnsi="Arial" w:cs="Arial"/>
          <w:sz w:val="24"/>
          <w:szCs w:val="24"/>
        </w:rPr>
        <w:t>Só serão aceitos materiais (tubos e acessórios de fixação galvanizados) e películas com os devidos laudos, atestando as especificações exigidas neste Termo de Referência.</w:t>
      </w:r>
    </w:p>
    <w:p w14:paraId="2841D159" w14:textId="77777777" w:rsidR="0018602A" w:rsidRPr="00E158CD" w:rsidRDefault="005C171E" w:rsidP="005E5979">
      <w:pPr>
        <w:spacing w:after="0" w:line="276" w:lineRule="auto"/>
        <w:ind w:left="-284" w:right="-427" w:firstLine="708"/>
        <w:jc w:val="both"/>
        <w:rPr>
          <w:rFonts w:ascii="Arial" w:hAnsi="Arial" w:cs="Arial"/>
          <w:sz w:val="24"/>
          <w:szCs w:val="24"/>
        </w:rPr>
      </w:pPr>
      <w:r w:rsidRPr="00E158CD">
        <w:rPr>
          <w:rFonts w:ascii="Arial" w:hAnsi="Arial" w:cs="Arial"/>
          <w:sz w:val="24"/>
          <w:szCs w:val="24"/>
        </w:rPr>
        <w:t>A empresa contratada deverá apresentar ART (CREA) ou RRT (CAU) referente a serem executados.</w:t>
      </w:r>
    </w:p>
    <w:p w14:paraId="6EB3CF46" w14:textId="3DD5FC23" w:rsidR="00E158CD" w:rsidRDefault="005C171E" w:rsidP="005E5979">
      <w:pPr>
        <w:spacing w:after="0" w:line="276" w:lineRule="auto"/>
        <w:ind w:left="-284" w:right="-427" w:firstLine="708"/>
        <w:jc w:val="both"/>
        <w:rPr>
          <w:rFonts w:ascii="Arial" w:hAnsi="Arial" w:cs="Arial"/>
          <w:sz w:val="24"/>
          <w:szCs w:val="24"/>
        </w:rPr>
      </w:pPr>
      <w:r w:rsidRPr="00E158CD">
        <w:rPr>
          <w:rFonts w:ascii="Arial" w:hAnsi="Arial" w:cs="Arial"/>
          <w:sz w:val="24"/>
          <w:szCs w:val="24"/>
        </w:rPr>
        <w:t>O pagamento pelos serviços será em três parcelas iguais aos trinta dias do início dos serviços, aos sessenta dias e na conclusão dos serviços, em até 15 (quinze) dias após a apresentação da nota fiscal e certidões que comprovem a regularidade da empresa.</w:t>
      </w:r>
    </w:p>
    <w:p w14:paraId="5536980A" w14:textId="77777777" w:rsidR="00E158CD" w:rsidRDefault="00E158CD" w:rsidP="005E5979">
      <w:pPr>
        <w:spacing w:after="0" w:line="276" w:lineRule="auto"/>
        <w:ind w:left="-284" w:right="-427" w:firstLine="708"/>
        <w:jc w:val="both"/>
        <w:rPr>
          <w:rFonts w:ascii="Arial" w:hAnsi="Arial" w:cs="Arial"/>
          <w:sz w:val="24"/>
          <w:szCs w:val="24"/>
        </w:rPr>
      </w:pPr>
    </w:p>
    <w:p w14:paraId="42B66CC8" w14:textId="44A7C32E" w:rsidR="00E158CD" w:rsidRDefault="00E158CD" w:rsidP="005E5979">
      <w:pPr>
        <w:spacing w:after="0" w:line="276" w:lineRule="auto"/>
        <w:ind w:left="-284" w:right="-427"/>
        <w:jc w:val="both"/>
        <w:rPr>
          <w:rFonts w:ascii="Arial" w:hAnsi="Arial" w:cs="Arial"/>
          <w:b/>
          <w:bCs/>
          <w:sz w:val="24"/>
          <w:szCs w:val="24"/>
        </w:rPr>
      </w:pPr>
      <w:r w:rsidRPr="00E158CD">
        <w:rPr>
          <w:rFonts w:ascii="Arial" w:hAnsi="Arial" w:cs="Arial"/>
          <w:b/>
          <w:bCs/>
          <w:sz w:val="24"/>
          <w:szCs w:val="24"/>
        </w:rPr>
        <w:t>IMPACTO AMBIENTAL</w:t>
      </w:r>
    </w:p>
    <w:p w14:paraId="72F788F6" w14:textId="7698E297" w:rsidR="005724CB" w:rsidRDefault="005724CB" w:rsidP="005E5979">
      <w:pPr>
        <w:spacing w:after="0" w:line="276" w:lineRule="auto"/>
        <w:ind w:left="-284" w:right="-427" w:firstLine="992"/>
        <w:jc w:val="both"/>
        <w:rPr>
          <w:rFonts w:ascii="Arial" w:hAnsi="Arial" w:cs="Arial"/>
          <w:sz w:val="24"/>
          <w:szCs w:val="24"/>
        </w:rPr>
      </w:pPr>
      <w:bookmarkStart w:id="0" w:name="_Hlk230699982"/>
      <w:bookmarkStart w:id="1" w:name="_Hlk230764452"/>
      <w:r w:rsidRPr="005724CB">
        <w:rPr>
          <w:rFonts w:ascii="Arial" w:hAnsi="Arial" w:cs="Arial"/>
          <w:sz w:val="24"/>
          <w:szCs w:val="24"/>
        </w:rPr>
        <w:t xml:space="preserve">As placas de indicação turística geram impactos ambientais principalmente devido à </w:t>
      </w:r>
      <w:r w:rsidRPr="005724CB">
        <w:rPr>
          <w:rStyle w:val="Forte"/>
          <w:rFonts w:ascii="Arial" w:hAnsi="Arial" w:cs="Arial"/>
          <w:sz w:val="24"/>
          <w:szCs w:val="24"/>
        </w:rPr>
        <w:t>poluição visual</w:t>
      </w:r>
      <w:r w:rsidRPr="005724CB">
        <w:rPr>
          <w:rFonts w:ascii="Arial" w:hAnsi="Arial" w:cs="Arial"/>
          <w:sz w:val="24"/>
          <w:szCs w:val="24"/>
        </w:rPr>
        <w:t xml:space="preserve">, </w:t>
      </w:r>
      <w:r w:rsidRPr="005724CB">
        <w:rPr>
          <w:rStyle w:val="Forte"/>
          <w:rFonts w:ascii="Arial" w:hAnsi="Arial" w:cs="Arial"/>
          <w:sz w:val="24"/>
          <w:szCs w:val="24"/>
        </w:rPr>
        <w:t>degradação da vegetação</w:t>
      </w:r>
      <w:r w:rsidRPr="005724CB">
        <w:rPr>
          <w:rFonts w:ascii="Arial" w:hAnsi="Arial" w:cs="Arial"/>
          <w:sz w:val="24"/>
          <w:szCs w:val="24"/>
        </w:rPr>
        <w:t xml:space="preserve"> para instalação e </w:t>
      </w:r>
      <w:r w:rsidRPr="005724CB">
        <w:rPr>
          <w:rStyle w:val="Forte"/>
          <w:rFonts w:ascii="Arial" w:hAnsi="Arial" w:cs="Arial"/>
          <w:sz w:val="24"/>
          <w:szCs w:val="24"/>
        </w:rPr>
        <w:t>emissão de resíduos</w:t>
      </w:r>
      <w:r w:rsidRPr="005724CB">
        <w:rPr>
          <w:rFonts w:ascii="Arial" w:hAnsi="Arial" w:cs="Arial"/>
          <w:sz w:val="24"/>
          <w:szCs w:val="24"/>
        </w:rPr>
        <w:t xml:space="preserve"> de materiais (plásticos, tintas tóxicas e metais) que não são recicláveis. Para mitigar esses efeitos, a escolha de materiais ecológicos é fundamental</w:t>
      </w:r>
      <w:r>
        <w:rPr>
          <w:rFonts w:ascii="Arial" w:hAnsi="Arial" w:cs="Arial"/>
          <w:sz w:val="24"/>
          <w:szCs w:val="24"/>
        </w:rPr>
        <w:t>.</w:t>
      </w:r>
    </w:p>
    <w:p w14:paraId="6239A879" w14:textId="59012045" w:rsidR="005724CB" w:rsidRPr="00A75F7C" w:rsidRDefault="005724CB" w:rsidP="005E5979">
      <w:pPr>
        <w:spacing w:after="0" w:line="276" w:lineRule="auto"/>
        <w:ind w:left="-284" w:right="-568" w:firstLine="992"/>
        <w:jc w:val="both"/>
        <w:rPr>
          <w:rFonts w:ascii="Arial" w:hAnsi="Arial" w:cs="Arial"/>
          <w:sz w:val="24"/>
          <w:szCs w:val="24"/>
        </w:rPr>
      </w:pPr>
    </w:p>
    <w:p w14:paraId="246A213D" w14:textId="38314603" w:rsidR="005724CB" w:rsidRDefault="005724CB" w:rsidP="005E5979">
      <w:pPr>
        <w:spacing w:after="0" w:line="276" w:lineRule="auto"/>
        <w:ind w:right="-568"/>
        <w:jc w:val="both"/>
        <w:rPr>
          <w:rFonts w:ascii="Arial" w:hAnsi="Arial" w:cs="Arial"/>
          <w:b/>
          <w:bCs/>
          <w:sz w:val="24"/>
          <w:szCs w:val="24"/>
        </w:rPr>
      </w:pPr>
      <w:r w:rsidRPr="00A75F7C">
        <w:rPr>
          <w:rFonts w:ascii="Arial" w:hAnsi="Arial" w:cs="Arial"/>
          <w:b/>
          <w:bCs/>
          <w:sz w:val="24"/>
          <w:szCs w:val="24"/>
        </w:rPr>
        <w:t>Principais Impactos Ambientais</w:t>
      </w:r>
    </w:p>
    <w:p w14:paraId="5557A9FE" w14:textId="77777777" w:rsidR="00A75F7C" w:rsidRPr="00A75F7C" w:rsidRDefault="00A75F7C" w:rsidP="005E5979">
      <w:pPr>
        <w:spacing w:after="0" w:line="276" w:lineRule="auto"/>
        <w:ind w:right="-568"/>
        <w:jc w:val="both"/>
        <w:rPr>
          <w:rFonts w:ascii="Arial" w:eastAsia="Times New Roman" w:hAnsi="Arial" w:cs="Arial"/>
          <w:b/>
          <w:bCs/>
          <w:sz w:val="24"/>
          <w:szCs w:val="24"/>
          <w:lang w:eastAsia="pt-BR"/>
        </w:rPr>
      </w:pPr>
    </w:p>
    <w:p w14:paraId="1689EB6B" w14:textId="77777777" w:rsidR="005724CB" w:rsidRPr="00A75F7C" w:rsidRDefault="005724CB" w:rsidP="005E5979">
      <w:pPr>
        <w:pStyle w:val="z1qcye"/>
        <w:numPr>
          <w:ilvl w:val="0"/>
          <w:numId w:val="4"/>
        </w:numPr>
        <w:spacing w:before="0" w:beforeAutospacing="0" w:after="0" w:afterAutospacing="0" w:line="276" w:lineRule="auto"/>
        <w:ind w:right="-568"/>
        <w:jc w:val="both"/>
        <w:rPr>
          <w:rFonts w:ascii="Arial" w:hAnsi="Arial" w:cs="Arial"/>
        </w:rPr>
      </w:pPr>
      <w:r w:rsidRPr="00A75F7C">
        <w:rPr>
          <w:rStyle w:val="Forte"/>
          <w:rFonts w:ascii="Arial" w:hAnsi="Arial" w:cs="Arial"/>
        </w:rPr>
        <w:t>Poluição Visual:</w:t>
      </w:r>
      <w:r w:rsidRPr="00A75F7C">
        <w:rPr>
          <w:rStyle w:val="t286pc"/>
          <w:rFonts w:ascii="Arial" w:hAnsi="Arial" w:cs="Arial"/>
        </w:rPr>
        <w:t xml:space="preserve"> Placas excessivas ou com design inadequado desarmonizam com a paisagem natural ou histórica, desvalorizando o patrimônio e causando desequilíbrio estético.</w:t>
      </w:r>
    </w:p>
    <w:p w14:paraId="44191B92" w14:textId="77777777" w:rsidR="005724CB" w:rsidRPr="00A75F7C" w:rsidRDefault="005724CB" w:rsidP="005E5979">
      <w:pPr>
        <w:pStyle w:val="z1qcye"/>
        <w:numPr>
          <w:ilvl w:val="0"/>
          <w:numId w:val="4"/>
        </w:numPr>
        <w:spacing w:before="0" w:beforeAutospacing="0" w:after="0" w:afterAutospacing="0" w:line="276" w:lineRule="auto"/>
        <w:ind w:right="-568"/>
        <w:jc w:val="both"/>
        <w:rPr>
          <w:rFonts w:ascii="Arial" w:hAnsi="Arial" w:cs="Arial"/>
        </w:rPr>
      </w:pPr>
      <w:r w:rsidRPr="00A75F7C">
        <w:rPr>
          <w:rStyle w:val="Forte"/>
          <w:rFonts w:ascii="Arial" w:hAnsi="Arial" w:cs="Arial"/>
        </w:rPr>
        <w:t>Intervenção no Solo e Flora:</w:t>
      </w:r>
      <w:r w:rsidRPr="00A75F7C">
        <w:rPr>
          <w:rStyle w:val="t286pc"/>
          <w:rFonts w:ascii="Arial" w:hAnsi="Arial" w:cs="Arial"/>
        </w:rPr>
        <w:t xml:space="preserve"> A instalação de postes e fundações em concreto afeta o solo local e, muitas vezes, exige a poda ou supressão de vegetação nativa para garantir a visibilidade dos motoristas e pedestres.</w:t>
      </w:r>
    </w:p>
    <w:p w14:paraId="1243969E" w14:textId="77777777" w:rsidR="005724CB" w:rsidRPr="00A75F7C" w:rsidRDefault="005724CB" w:rsidP="005E5979">
      <w:pPr>
        <w:pStyle w:val="z1qcye"/>
        <w:numPr>
          <w:ilvl w:val="0"/>
          <w:numId w:val="4"/>
        </w:numPr>
        <w:spacing w:before="0" w:beforeAutospacing="0" w:after="0" w:afterAutospacing="0" w:line="276" w:lineRule="auto"/>
        <w:ind w:right="-568"/>
        <w:jc w:val="both"/>
        <w:rPr>
          <w:rFonts w:ascii="Arial" w:hAnsi="Arial" w:cs="Arial"/>
        </w:rPr>
      </w:pPr>
      <w:r w:rsidRPr="00A75F7C">
        <w:rPr>
          <w:rStyle w:val="Forte"/>
          <w:rFonts w:ascii="Arial" w:hAnsi="Arial" w:cs="Arial"/>
        </w:rPr>
        <w:t>Uso de Materiais Poluentes:</w:t>
      </w:r>
      <w:r w:rsidRPr="00A75F7C">
        <w:rPr>
          <w:rStyle w:val="t286pc"/>
          <w:rFonts w:ascii="Arial" w:hAnsi="Arial" w:cs="Arial"/>
        </w:rPr>
        <w:t xml:space="preserve"> Placas convencionais utilizam plásticos de difícil decomposição (como PVC), tintas com solventes químicos e estruturas metálicas que demandam alta energia para produção e podem oxidar na natureza.</w:t>
      </w:r>
    </w:p>
    <w:p w14:paraId="1B3FC9A4" w14:textId="3EC25FA3" w:rsidR="005724CB" w:rsidRPr="00A75F7C" w:rsidRDefault="005724CB" w:rsidP="005E5979">
      <w:pPr>
        <w:pStyle w:val="z1qcye"/>
        <w:numPr>
          <w:ilvl w:val="0"/>
          <w:numId w:val="4"/>
        </w:numPr>
        <w:spacing w:before="0" w:beforeAutospacing="0" w:after="0" w:afterAutospacing="0" w:line="276" w:lineRule="auto"/>
        <w:ind w:left="-284" w:right="-568" w:firstLine="992"/>
        <w:jc w:val="both"/>
        <w:rPr>
          <w:rStyle w:val="t286pc"/>
          <w:rFonts w:ascii="Arial" w:hAnsi="Arial" w:cs="Arial"/>
          <w:b/>
          <w:bCs/>
        </w:rPr>
      </w:pPr>
      <w:r w:rsidRPr="00A75F7C">
        <w:rPr>
          <w:rStyle w:val="Forte"/>
          <w:rFonts w:ascii="Arial" w:hAnsi="Arial" w:cs="Arial"/>
        </w:rPr>
        <w:t>Resíduos na Natureza:</w:t>
      </w:r>
      <w:r w:rsidRPr="00A75F7C">
        <w:rPr>
          <w:rStyle w:val="t286pc"/>
          <w:rFonts w:ascii="Arial" w:hAnsi="Arial" w:cs="Arial"/>
        </w:rPr>
        <w:t xml:space="preserve"> Placas de baixa durabilidade sofrem desgaste com as intempéries e se deterioram, espalhando </w:t>
      </w:r>
      <w:r w:rsidR="00B86731" w:rsidRPr="00A75F7C">
        <w:rPr>
          <w:rStyle w:val="t286pc"/>
          <w:rFonts w:ascii="Arial" w:hAnsi="Arial" w:cs="Arial"/>
        </w:rPr>
        <w:t>micro plásticos</w:t>
      </w:r>
      <w:r w:rsidRPr="00A75F7C">
        <w:rPr>
          <w:rStyle w:val="t286pc"/>
          <w:rFonts w:ascii="Arial" w:hAnsi="Arial" w:cs="Arial"/>
        </w:rPr>
        <w:t xml:space="preserve"> e metais pesados no ambiente, além de gerarem acúmulo de lixo quando precisam ser descartadas.</w:t>
      </w:r>
    </w:p>
    <w:p w14:paraId="544CF83E" w14:textId="27DC4F3F" w:rsidR="005724CB" w:rsidRPr="00A75F7C" w:rsidRDefault="005724CB" w:rsidP="005E5979">
      <w:pPr>
        <w:pStyle w:val="z1qcye"/>
        <w:spacing w:before="0" w:beforeAutospacing="0" w:after="0" w:afterAutospacing="0" w:line="276" w:lineRule="auto"/>
        <w:ind w:left="708" w:right="-568"/>
        <w:jc w:val="both"/>
        <w:rPr>
          <w:rStyle w:val="Forte"/>
          <w:rFonts w:ascii="Arial" w:hAnsi="Arial" w:cs="Arial"/>
        </w:rPr>
      </w:pPr>
    </w:p>
    <w:p w14:paraId="1382BD8B" w14:textId="1F216B5D" w:rsidR="005724CB" w:rsidRDefault="005724CB" w:rsidP="005E5979">
      <w:pPr>
        <w:spacing w:after="0" w:line="276" w:lineRule="auto"/>
        <w:ind w:right="-568"/>
        <w:jc w:val="both"/>
        <w:rPr>
          <w:rFonts w:ascii="Arial" w:hAnsi="Arial" w:cs="Arial"/>
          <w:b/>
          <w:bCs/>
          <w:sz w:val="24"/>
          <w:szCs w:val="24"/>
        </w:rPr>
      </w:pPr>
      <w:r w:rsidRPr="00A75F7C">
        <w:rPr>
          <w:rFonts w:ascii="Arial" w:hAnsi="Arial" w:cs="Arial"/>
          <w:b/>
          <w:bCs/>
          <w:sz w:val="24"/>
          <w:szCs w:val="24"/>
        </w:rPr>
        <w:t>Soluções e Boas Práticas</w:t>
      </w:r>
      <w:r w:rsidR="00B81C71" w:rsidRPr="00A75F7C">
        <w:rPr>
          <w:rFonts w:ascii="Arial" w:hAnsi="Arial" w:cs="Arial"/>
          <w:b/>
          <w:bCs/>
          <w:sz w:val="24"/>
          <w:szCs w:val="24"/>
        </w:rPr>
        <w:t>:</w:t>
      </w:r>
    </w:p>
    <w:p w14:paraId="60208C73" w14:textId="77777777" w:rsidR="00A75F7C" w:rsidRPr="00A75F7C" w:rsidRDefault="00A75F7C" w:rsidP="005E5979">
      <w:pPr>
        <w:spacing w:after="0" w:line="276" w:lineRule="auto"/>
        <w:ind w:right="-568"/>
        <w:jc w:val="both"/>
        <w:rPr>
          <w:rFonts w:ascii="Arial" w:eastAsia="Times New Roman" w:hAnsi="Arial" w:cs="Arial"/>
          <w:b/>
          <w:bCs/>
          <w:sz w:val="24"/>
          <w:szCs w:val="24"/>
          <w:lang w:eastAsia="pt-BR"/>
        </w:rPr>
      </w:pPr>
    </w:p>
    <w:p w14:paraId="19AE43B5" w14:textId="77777777" w:rsidR="005724CB" w:rsidRPr="00A75F7C" w:rsidRDefault="005724CB" w:rsidP="005E5979">
      <w:pPr>
        <w:pStyle w:val="z1qcye"/>
        <w:numPr>
          <w:ilvl w:val="0"/>
          <w:numId w:val="5"/>
        </w:numPr>
        <w:spacing w:before="0" w:beforeAutospacing="0" w:after="0" w:afterAutospacing="0" w:line="276" w:lineRule="auto"/>
        <w:ind w:right="-568"/>
        <w:jc w:val="both"/>
        <w:rPr>
          <w:rFonts w:ascii="Arial" w:hAnsi="Arial" w:cs="Arial"/>
        </w:rPr>
      </w:pPr>
      <w:r w:rsidRPr="00A75F7C">
        <w:rPr>
          <w:rStyle w:val="Forte"/>
          <w:rFonts w:ascii="Arial" w:hAnsi="Arial" w:cs="Arial"/>
        </w:rPr>
        <w:t>Sinalização Sustentável:</w:t>
      </w:r>
      <w:r w:rsidRPr="00A75F7C">
        <w:rPr>
          <w:rStyle w:val="t286pc"/>
          <w:rFonts w:ascii="Arial" w:hAnsi="Arial" w:cs="Arial"/>
        </w:rPr>
        <w:t xml:space="preserve"> A tendência em áreas de preservação é o uso de placas ecológicas feitas de materiais reciclados, madeira plástica, ou madeira de reflorestamento com tratamento atóxico.</w:t>
      </w:r>
    </w:p>
    <w:p w14:paraId="4D6831CC" w14:textId="2BEC9138" w:rsidR="005724CB" w:rsidRDefault="005724CB" w:rsidP="005E5979">
      <w:pPr>
        <w:pStyle w:val="z1qcye"/>
        <w:numPr>
          <w:ilvl w:val="0"/>
          <w:numId w:val="5"/>
        </w:numPr>
        <w:spacing w:before="0" w:beforeAutospacing="0" w:after="0" w:afterAutospacing="0" w:line="276" w:lineRule="auto"/>
        <w:ind w:right="-568"/>
        <w:jc w:val="both"/>
        <w:rPr>
          <w:rFonts w:ascii="Arial" w:hAnsi="Arial" w:cs="Arial"/>
        </w:rPr>
      </w:pPr>
      <w:r w:rsidRPr="00A75F7C">
        <w:rPr>
          <w:rStyle w:val="Forte"/>
          <w:rFonts w:ascii="Arial" w:hAnsi="Arial" w:cs="Arial"/>
        </w:rPr>
        <w:t>Design de Baixo Impacto:</w:t>
      </w:r>
      <w:r w:rsidRPr="00A75F7C">
        <w:rPr>
          <w:rStyle w:val="t286pc"/>
          <w:rFonts w:ascii="Arial" w:hAnsi="Arial" w:cs="Arial"/>
        </w:rPr>
        <w:t xml:space="preserve"> Projetar placas que se integram à paisagem, respeitando os parâmetros do manual </w:t>
      </w:r>
      <w:r w:rsidRPr="00A75F7C">
        <w:rPr>
          <w:rFonts w:ascii="Arial" w:hAnsi="Arial" w:cs="Arial"/>
        </w:rPr>
        <w:t xml:space="preserve">de Sinalização do ICMBio placas que se integram à paisagem, respeitando os parâmetros do e as diretrizes visuais </w:t>
      </w:r>
      <w:r w:rsidRPr="00B81C71">
        <w:rPr>
          <w:rFonts w:ascii="Arial" w:hAnsi="Arial" w:cs="Arial"/>
        </w:rPr>
        <w:t xml:space="preserve">estabelecidas pelo </w:t>
      </w:r>
      <w:r w:rsidR="00B81C71" w:rsidRPr="00B81C71">
        <w:rPr>
          <w:rFonts w:ascii="Arial" w:hAnsi="Arial" w:cs="Arial"/>
        </w:rPr>
        <w:t>IPHAN</w:t>
      </w:r>
      <w:r w:rsidR="005E5979">
        <w:rPr>
          <w:rFonts w:ascii="Arial" w:hAnsi="Arial" w:cs="Arial"/>
        </w:rPr>
        <w:t>.</w:t>
      </w:r>
    </w:p>
    <w:p w14:paraId="2D8BDC33" w14:textId="698B559C" w:rsidR="005E5979" w:rsidRDefault="005E5979" w:rsidP="005E5979">
      <w:pPr>
        <w:pStyle w:val="z1qcye"/>
        <w:spacing w:before="0" w:beforeAutospacing="0" w:after="0" w:afterAutospacing="0" w:line="276" w:lineRule="auto"/>
        <w:ind w:left="720" w:right="-568"/>
        <w:jc w:val="both"/>
        <w:rPr>
          <w:rStyle w:val="Forte"/>
          <w:rFonts w:ascii="Arial" w:hAnsi="Arial" w:cs="Arial"/>
        </w:rPr>
      </w:pPr>
    </w:p>
    <w:p w14:paraId="21602DA5" w14:textId="77777777" w:rsidR="005E5979" w:rsidRPr="00B81C71" w:rsidRDefault="005E5979" w:rsidP="005E5979">
      <w:pPr>
        <w:pStyle w:val="z1qcye"/>
        <w:spacing w:before="0" w:beforeAutospacing="0" w:after="0" w:afterAutospacing="0" w:line="276" w:lineRule="auto"/>
        <w:ind w:left="720" w:right="-568"/>
        <w:jc w:val="both"/>
        <w:rPr>
          <w:rFonts w:ascii="Arial" w:hAnsi="Arial" w:cs="Arial"/>
        </w:rPr>
      </w:pPr>
    </w:p>
    <w:p w14:paraId="314B3E0B" w14:textId="77777777" w:rsidR="005724CB" w:rsidRPr="00B81C71" w:rsidRDefault="005724CB" w:rsidP="005E5979">
      <w:pPr>
        <w:pStyle w:val="z1qcye"/>
        <w:numPr>
          <w:ilvl w:val="0"/>
          <w:numId w:val="5"/>
        </w:numPr>
        <w:spacing w:before="0" w:beforeAutospacing="0" w:after="0" w:afterAutospacing="0" w:line="276" w:lineRule="auto"/>
        <w:ind w:right="-568"/>
        <w:jc w:val="both"/>
        <w:rPr>
          <w:rFonts w:ascii="Arial" w:hAnsi="Arial" w:cs="Arial"/>
        </w:rPr>
      </w:pPr>
      <w:r w:rsidRPr="00B81C71">
        <w:rPr>
          <w:rStyle w:val="Forte"/>
          <w:rFonts w:ascii="Arial" w:hAnsi="Arial" w:cs="Arial"/>
        </w:rPr>
        <w:t>Durabilidade e Manutenção:</w:t>
      </w:r>
      <w:r w:rsidRPr="00B81C71">
        <w:rPr>
          <w:rStyle w:val="t286pc"/>
          <w:rFonts w:ascii="Arial" w:hAnsi="Arial" w:cs="Arial"/>
        </w:rPr>
        <w:t xml:space="preserve"> Utilizar películas de alta resistência, que aumentam a vida útil da placa e reduzem a frequência de trocas e o descarte contínuo de materiais.</w:t>
      </w:r>
    </w:p>
    <w:p w14:paraId="2E980B28" w14:textId="449689C1" w:rsidR="005724CB" w:rsidRDefault="005724CB" w:rsidP="005E5979">
      <w:pPr>
        <w:pStyle w:val="z1qcye"/>
        <w:numPr>
          <w:ilvl w:val="0"/>
          <w:numId w:val="5"/>
        </w:numPr>
        <w:spacing w:before="0" w:beforeAutospacing="0" w:after="0" w:afterAutospacing="0" w:line="276" w:lineRule="auto"/>
        <w:ind w:right="-568"/>
        <w:jc w:val="both"/>
        <w:rPr>
          <w:rFonts w:ascii="Arial" w:hAnsi="Arial" w:cs="Arial"/>
        </w:rPr>
      </w:pPr>
      <w:r w:rsidRPr="00B81C71">
        <w:rPr>
          <w:rStyle w:val="Forte"/>
          <w:rFonts w:ascii="Arial" w:hAnsi="Arial" w:cs="Arial"/>
        </w:rPr>
        <w:t>Conscientização:</w:t>
      </w:r>
      <w:r w:rsidRPr="00B81C71">
        <w:rPr>
          <w:rStyle w:val="t286pc"/>
          <w:rFonts w:ascii="Arial" w:hAnsi="Arial" w:cs="Arial"/>
        </w:rPr>
        <w:t xml:space="preserve"> Em trilhas e parques, as placas devem ser utilizadas não só para orientar, mas para promover a educação ambiental, direcionando o fluxo de turistas para áreas com menor impacto e alertando sobre espécies locais protegidas.</w:t>
      </w:r>
      <w:r w:rsidRPr="00B81C71">
        <w:rPr>
          <w:rFonts w:ascii="Arial" w:hAnsi="Arial" w:cs="Arial"/>
        </w:rPr>
        <w:t xml:space="preserve"> </w:t>
      </w:r>
    </w:p>
    <w:p w14:paraId="5E2F9750" w14:textId="77777777" w:rsidR="00B81C71" w:rsidRPr="00B81C71" w:rsidRDefault="00B81C71" w:rsidP="005E5979">
      <w:pPr>
        <w:pStyle w:val="z1qcye"/>
        <w:spacing w:before="0" w:beforeAutospacing="0" w:after="0" w:afterAutospacing="0" w:line="276" w:lineRule="auto"/>
        <w:ind w:left="720" w:right="-568"/>
        <w:jc w:val="both"/>
        <w:rPr>
          <w:rFonts w:ascii="Arial" w:hAnsi="Arial" w:cs="Arial"/>
        </w:rPr>
      </w:pPr>
    </w:p>
    <w:bookmarkEnd w:id="0"/>
    <w:p w14:paraId="49D8ECDE" w14:textId="77777777" w:rsidR="005724CB" w:rsidRPr="00B81C71" w:rsidRDefault="005724CB" w:rsidP="005E5979">
      <w:pPr>
        <w:pStyle w:val="z1qcye"/>
        <w:spacing w:before="0" w:beforeAutospacing="0" w:after="0" w:afterAutospacing="0" w:line="276" w:lineRule="auto"/>
        <w:ind w:left="708" w:right="-568"/>
        <w:jc w:val="both"/>
        <w:rPr>
          <w:rFonts w:ascii="Arial" w:hAnsi="Arial" w:cs="Arial"/>
          <w:b/>
          <w:bCs/>
        </w:rPr>
      </w:pPr>
    </w:p>
    <w:bookmarkEnd w:id="1"/>
    <w:p w14:paraId="57DDF4F1" w14:textId="2CDB2066" w:rsidR="00E158CD" w:rsidRPr="00E158CD" w:rsidRDefault="00E158CD" w:rsidP="005E5979">
      <w:pPr>
        <w:spacing w:line="276" w:lineRule="auto"/>
        <w:ind w:left="-284" w:right="-427"/>
        <w:jc w:val="both"/>
        <w:rPr>
          <w:rFonts w:ascii="Arial" w:hAnsi="Arial" w:cs="Arial"/>
          <w:b/>
          <w:bCs/>
          <w:sz w:val="24"/>
          <w:szCs w:val="24"/>
        </w:rPr>
      </w:pPr>
      <w:r w:rsidRPr="00E158CD">
        <w:rPr>
          <w:rFonts w:ascii="Arial" w:hAnsi="Arial" w:cs="Arial"/>
          <w:b/>
          <w:bCs/>
          <w:sz w:val="24"/>
          <w:szCs w:val="24"/>
        </w:rPr>
        <w:t>FORO</w:t>
      </w:r>
    </w:p>
    <w:p w14:paraId="1463D36F" w14:textId="17FA83E3" w:rsidR="00E158CD" w:rsidRDefault="00E158CD" w:rsidP="005E5979">
      <w:pPr>
        <w:spacing w:line="276" w:lineRule="auto"/>
        <w:ind w:left="-284" w:right="-427"/>
        <w:jc w:val="both"/>
        <w:rPr>
          <w:rFonts w:ascii="Arial" w:hAnsi="Arial" w:cs="Arial"/>
          <w:sz w:val="24"/>
          <w:szCs w:val="24"/>
        </w:rPr>
      </w:pPr>
      <w:r w:rsidRPr="00E158CD">
        <w:rPr>
          <w:rFonts w:ascii="Arial" w:hAnsi="Arial" w:cs="Arial"/>
          <w:sz w:val="24"/>
          <w:szCs w:val="24"/>
        </w:rPr>
        <w:t>Fica eleito o Foro de Guaporé/RS para dirimir quaisquer dúvidas oriundas do presente Contrato, renunciando as partes desde já a qualquer outro, por mais especial ou privilegiado que seja.</w:t>
      </w:r>
    </w:p>
    <w:p w14:paraId="00A253D1" w14:textId="77777777" w:rsidR="00A75F7C" w:rsidRPr="00E158CD" w:rsidRDefault="00A75F7C" w:rsidP="005E5979">
      <w:pPr>
        <w:spacing w:line="276" w:lineRule="auto"/>
        <w:ind w:left="-284" w:right="-427"/>
        <w:jc w:val="both"/>
        <w:rPr>
          <w:rFonts w:ascii="Arial" w:hAnsi="Arial" w:cs="Arial"/>
          <w:sz w:val="24"/>
          <w:szCs w:val="24"/>
        </w:rPr>
      </w:pPr>
    </w:p>
    <w:p w14:paraId="57C48387" w14:textId="01C3E2F8" w:rsidR="00E158CD" w:rsidRDefault="00E158CD" w:rsidP="005E5979">
      <w:pPr>
        <w:spacing w:after="0" w:line="276" w:lineRule="auto"/>
        <w:ind w:left="-284" w:right="-427"/>
        <w:jc w:val="right"/>
        <w:rPr>
          <w:rFonts w:ascii="Arial" w:hAnsi="Arial" w:cs="Arial"/>
          <w:sz w:val="24"/>
          <w:szCs w:val="24"/>
        </w:rPr>
      </w:pPr>
      <w:r w:rsidRPr="00E158CD">
        <w:rPr>
          <w:rFonts w:ascii="Arial" w:hAnsi="Arial" w:cs="Arial"/>
          <w:color w:val="000000"/>
          <w:sz w:val="24"/>
          <w:szCs w:val="24"/>
        </w:rPr>
        <w:tab/>
      </w:r>
      <w:r w:rsidRPr="00E158CD">
        <w:rPr>
          <w:rFonts w:ascii="Arial" w:hAnsi="Arial" w:cs="Arial"/>
          <w:sz w:val="24"/>
          <w:szCs w:val="24"/>
        </w:rPr>
        <w:t>São Valentim do Sul - RS  2</w:t>
      </w:r>
      <w:r w:rsidR="00232D28">
        <w:rPr>
          <w:rFonts w:ascii="Arial" w:hAnsi="Arial" w:cs="Arial"/>
          <w:sz w:val="24"/>
          <w:szCs w:val="24"/>
        </w:rPr>
        <w:t>7</w:t>
      </w:r>
      <w:r w:rsidRPr="00E158CD">
        <w:rPr>
          <w:rFonts w:ascii="Arial" w:hAnsi="Arial" w:cs="Arial"/>
          <w:sz w:val="24"/>
          <w:szCs w:val="24"/>
        </w:rPr>
        <w:t xml:space="preserve"> de maio de 2026.</w:t>
      </w:r>
    </w:p>
    <w:p w14:paraId="52E6F745" w14:textId="77777777" w:rsidR="005E5979" w:rsidRPr="00E158CD" w:rsidRDefault="005E5979" w:rsidP="005E5979">
      <w:pPr>
        <w:spacing w:after="0" w:line="276" w:lineRule="auto"/>
        <w:ind w:left="-284" w:right="-427"/>
        <w:jc w:val="right"/>
        <w:rPr>
          <w:rFonts w:ascii="Arial" w:hAnsi="Arial" w:cs="Arial"/>
          <w:sz w:val="24"/>
          <w:szCs w:val="24"/>
        </w:rPr>
      </w:pPr>
    </w:p>
    <w:p w14:paraId="1371C854" w14:textId="28F6ADC2" w:rsidR="00E158CD" w:rsidRPr="00E158CD" w:rsidRDefault="00E158CD" w:rsidP="005E5979">
      <w:pPr>
        <w:spacing w:line="276" w:lineRule="auto"/>
        <w:ind w:left="-284" w:right="-427"/>
        <w:jc w:val="right"/>
        <w:rPr>
          <w:rFonts w:ascii="Arial" w:hAnsi="Arial" w:cs="Arial"/>
          <w:color w:val="000000"/>
          <w:sz w:val="24"/>
          <w:szCs w:val="24"/>
        </w:rPr>
      </w:pPr>
    </w:p>
    <w:p w14:paraId="0F1EF059" w14:textId="77777777" w:rsidR="00E158CD" w:rsidRPr="00E158CD" w:rsidRDefault="00E158CD" w:rsidP="005E5979">
      <w:pPr>
        <w:pStyle w:val="Contedodatabela"/>
        <w:spacing w:line="276" w:lineRule="auto"/>
        <w:ind w:left="-284" w:right="-427"/>
        <w:jc w:val="center"/>
        <w:rPr>
          <w:rFonts w:ascii="Arial" w:hAnsi="Arial" w:cs="Arial"/>
          <w:sz w:val="24"/>
          <w:szCs w:val="24"/>
        </w:rPr>
      </w:pPr>
      <w:r w:rsidRPr="00E158CD">
        <w:rPr>
          <w:rFonts w:ascii="Arial" w:hAnsi="Arial" w:cs="Arial"/>
          <w:sz w:val="24"/>
          <w:szCs w:val="24"/>
        </w:rPr>
        <w:t>MAIERLE BOMBASSARO</w:t>
      </w:r>
    </w:p>
    <w:p w14:paraId="30F731CB" w14:textId="1D7C121B" w:rsidR="00E158CD" w:rsidRPr="00E158CD" w:rsidRDefault="00A75F7C" w:rsidP="005E5979">
      <w:pPr>
        <w:pStyle w:val="Contedodatabela"/>
        <w:spacing w:line="276" w:lineRule="auto"/>
        <w:ind w:left="-284" w:right="-427"/>
        <w:jc w:val="center"/>
        <w:rPr>
          <w:rFonts w:ascii="Arial" w:hAnsi="Arial" w:cs="Arial"/>
          <w:sz w:val="24"/>
          <w:szCs w:val="24"/>
        </w:rPr>
      </w:pPr>
      <w:r>
        <w:rPr>
          <w:rFonts w:ascii="Arial" w:hAnsi="Arial" w:cs="Arial"/>
          <w:sz w:val="24"/>
          <w:szCs w:val="24"/>
        </w:rPr>
        <w:t>Chefe do Setor de Compras</w:t>
      </w:r>
    </w:p>
    <w:p w14:paraId="163DF9B6" w14:textId="77777777" w:rsidR="00E158CD" w:rsidRPr="00E158CD" w:rsidRDefault="00E158CD" w:rsidP="005E5979">
      <w:pPr>
        <w:pStyle w:val="Contedodatabela"/>
        <w:spacing w:line="276" w:lineRule="auto"/>
        <w:ind w:left="-284" w:right="-427"/>
        <w:jc w:val="center"/>
        <w:rPr>
          <w:rFonts w:ascii="Arial" w:hAnsi="Arial" w:cs="Arial"/>
          <w:b/>
          <w:bCs/>
          <w:sz w:val="24"/>
          <w:szCs w:val="24"/>
        </w:rPr>
      </w:pPr>
      <w:r w:rsidRPr="00E158CD">
        <w:rPr>
          <w:rFonts w:ascii="Arial" w:hAnsi="Arial" w:cs="Arial"/>
          <w:b/>
          <w:bCs/>
          <w:sz w:val="24"/>
          <w:szCs w:val="24"/>
        </w:rPr>
        <w:t>Portaria Municipal nº 120/2026</w:t>
      </w:r>
    </w:p>
    <w:p w14:paraId="57A486A7" w14:textId="77777777" w:rsidR="00E158CD" w:rsidRPr="00E158CD" w:rsidRDefault="00E158CD" w:rsidP="005E5979">
      <w:pPr>
        <w:pStyle w:val="Contedodatabela"/>
        <w:spacing w:line="276" w:lineRule="auto"/>
        <w:ind w:left="-284" w:right="-427"/>
        <w:jc w:val="center"/>
        <w:rPr>
          <w:rFonts w:ascii="Arial" w:hAnsi="Arial" w:cs="Arial"/>
          <w:b/>
          <w:bCs/>
          <w:sz w:val="24"/>
          <w:szCs w:val="24"/>
        </w:rPr>
      </w:pPr>
    </w:p>
    <w:p w14:paraId="5DCE8CEF" w14:textId="77777777" w:rsidR="00E158CD" w:rsidRPr="00E158CD" w:rsidRDefault="00E158CD" w:rsidP="005E5979">
      <w:pPr>
        <w:pStyle w:val="Contedodatabela"/>
        <w:spacing w:line="276" w:lineRule="auto"/>
        <w:ind w:left="-284" w:right="-427"/>
        <w:jc w:val="center"/>
        <w:rPr>
          <w:rFonts w:ascii="Arial" w:hAnsi="Arial" w:cs="Arial"/>
          <w:b/>
          <w:bCs/>
          <w:sz w:val="24"/>
          <w:szCs w:val="24"/>
        </w:rPr>
      </w:pPr>
    </w:p>
    <w:p w14:paraId="5801859D" w14:textId="77777777" w:rsidR="00E158CD" w:rsidRPr="00E158CD" w:rsidRDefault="00E158CD" w:rsidP="005E5979">
      <w:pPr>
        <w:pStyle w:val="Contedodatabela"/>
        <w:spacing w:line="276" w:lineRule="auto"/>
        <w:ind w:left="-284" w:right="-427"/>
        <w:jc w:val="center"/>
        <w:rPr>
          <w:rFonts w:ascii="Arial" w:hAnsi="Arial" w:cs="Arial"/>
          <w:sz w:val="24"/>
          <w:szCs w:val="24"/>
        </w:rPr>
      </w:pPr>
      <w:r w:rsidRPr="00E158CD">
        <w:rPr>
          <w:rFonts w:ascii="Arial" w:hAnsi="Arial" w:cs="Arial"/>
          <w:sz w:val="24"/>
          <w:szCs w:val="24"/>
        </w:rPr>
        <w:t>ALSEMIR GRACIOLI</w:t>
      </w:r>
    </w:p>
    <w:p w14:paraId="4D6FBB3D" w14:textId="77777777" w:rsidR="00E158CD" w:rsidRPr="00E158CD" w:rsidRDefault="00E158CD" w:rsidP="005E5979">
      <w:pPr>
        <w:pStyle w:val="Contedodatabela"/>
        <w:spacing w:line="276" w:lineRule="auto"/>
        <w:ind w:left="-284" w:right="-427"/>
        <w:jc w:val="center"/>
        <w:rPr>
          <w:rFonts w:ascii="Arial" w:hAnsi="Arial" w:cs="Arial"/>
          <w:b/>
          <w:bCs/>
          <w:sz w:val="24"/>
          <w:szCs w:val="24"/>
        </w:rPr>
      </w:pPr>
      <w:r w:rsidRPr="00E158CD">
        <w:rPr>
          <w:rFonts w:ascii="Arial" w:hAnsi="Arial" w:cs="Arial"/>
          <w:b/>
          <w:bCs/>
          <w:sz w:val="24"/>
          <w:szCs w:val="24"/>
        </w:rPr>
        <w:t>Secretário Municipal de Educação, Cultura, Desporto e Turismo</w:t>
      </w:r>
    </w:p>
    <w:p w14:paraId="526EFFE1" w14:textId="77777777" w:rsidR="00E158CD" w:rsidRPr="00E158CD" w:rsidRDefault="00E158CD" w:rsidP="005E5979">
      <w:pPr>
        <w:tabs>
          <w:tab w:val="left" w:pos="709"/>
        </w:tabs>
        <w:overflowPunct w:val="0"/>
        <w:adjustRightInd w:val="0"/>
        <w:spacing w:after="0" w:line="276" w:lineRule="auto"/>
        <w:ind w:left="-284" w:right="-427"/>
        <w:jc w:val="both"/>
        <w:textAlignment w:val="baseline"/>
        <w:rPr>
          <w:rFonts w:ascii="Arial" w:hAnsi="Arial" w:cs="Arial"/>
          <w:b/>
          <w:sz w:val="24"/>
          <w:szCs w:val="24"/>
        </w:rPr>
      </w:pPr>
    </w:p>
    <w:sectPr w:rsidR="00E158CD" w:rsidRPr="00E158CD">
      <w:headerReference w:type="default" r:id="rId13"/>
      <w:pgSz w:w="11906" w:h="16838"/>
      <w:pgMar w:top="1197" w:right="1701" w:bottom="68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F3194" w14:textId="77777777" w:rsidR="00B97E94" w:rsidRDefault="00B97E94">
      <w:pPr>
        <w:spacing w:line="240" w:lineRule="auto"/>
      </w:pPr>
      <w:r>
        <w:separator/>
      </w:r>
    </w:p>
  </w:endnote>
  <w:endnote w:type="continuationSeparator" w:id="0">
    <w:p w14:paraId="19B7BAEB" w14:textId="77777777" w:rsidR="00B97E94" w:rsidRDefault="00B97E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72A41" w14:textId="77777777" w:rsidR="00B97E94" w:rsidRDefault="00B97E94">
      <w:pPr>
        <w:spacing w:after="0"/>
      </w:pPr>
      <w:r>
        <w:separator/>
      </w:r>
    </w:p>
  </w:footnote>
  <w:footnote w:type="continuationSeparator" w:id="0">
    <w:p w14:paraId="2570FA54" w14:textId="77777777" w:rsidR="00B97E94" w:rsidRDefault="00B97E9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83F22" w14:textId="77777777" w:rsidR="006431F1" w:rsidRPr="00EC326F" w:rsidRDefault="006431F1" w:rsidP="006431F1">
    <w:pPr>
      <w:pStyle w:val="TextosemFormatao"/>
      <w:jc w:val="center"/>
      <w:rPr>
        <w:rFonts w:eastAsia="Times New Roman"/>
        <w:kern w:val="2"/>
        <w:lang w:eastAsia="zh-CN"/>
      </w:rPr>
    </w:pPr>
    <w:r w:rsidRPr="00EC326F">
      <w:rPr>
        <w:rFonts w:ascii="Times New Roman" w:hAnsi="Times New Roman"/>
        <w:noProof/>
      </w:rPr>
      <w:drawing>
        <wp:anchor distT="0" distB="0" distL="114300" distR="114300" simplePos="0" relativeHeight="251658752" behindDoc="0" locked="0" layoutInCell="1" allowOverlap="1" wp14:anchorId="65C25973" wp14:editId="6BEE7315">
          <wp:simplePos x="0" y="0"/>
          <wp:positionH relativeFrom="column">
            <wp:posOffset>-649605</wp:posOffset>
          </wp:positionH>
          <wp:positionV relativeFrom="paragraph">
            <wp:posOffset>-288925</wp:posOffset>
          </wp:positionV>
          <wp:extent cx="826770" cy="990600"/>
          <wp:effectExtent l="0" t="0" r="0" b="0"/>
          <wp:wrapNone/>
          <wp:docPr id="16" name="Imagem 16" descr="Sao Valent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Sao Valent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990600"/>
                  </a:xfrm>
                  <a:prstGeom prst="rect">
                    <a:avLst/>
                  </a:prstGeom>
                  <a:noFill/>
                </pic:spPr>
              </pic:pic>
            </a:graphicData>
          </a:graphic>
          <wp14:sizeRelH relativeFrom="page">
            <wp14:pctWidth>0</wp14:pctWidth>
          </wp14:sizeRelH>
          <wp14:sizeRelV relativeFrom="page">
            <wp14:pctHeight>0</wp14:pctHeight>
          </wp14:sizeRelV>
        </wp:anchor>
      </w:drawing>
    </w:r>
    <w:r w:rsidRPr="00EC326F">
      <w:t>ESTADO DO RIO GRANDE DO SUL</w:t>
    </w:r>
  </w:p>
  <w:p w14:paraId="6D2AA2C3" w14:textId="77777777" w:rsidR="006431F1" w:rsidRPr="00EC326F" w:rsidRDefault="006431F1" w:rsidP="006431F1">
    <w:pPr>
      <w:pStyle w:val="TextosemFormatao"/>
      <w:jc w:val="center"/>
      <w:rPr>
        <w:b/>
      </w:rPr>
    </w:pPr>
    <w:r w:rsidRPr="00EC326F">
      <w:t>PREFEITURA MUNICIPAL DE SÃO VALENTIM DO SUL</w:t>
    </w:r>
  </w:p>
  <w:p w14:paraId="17B30183" w14:textId="77777777" w:rsidR="006431F1" w:rsidRPr="00EC326F" w:rsidRDefault="006431F1" w:rsidP="006431F1">
    <w:pPr>
      <w:pStyle w:val="TextosemFormatao"/>
      <w:jc w:val="center"/>
    </w:pPr>
    <w:r w:rsidRPr="00EC326F">
      <w:t>Secretaria Municipal da Administração</w:t>
    </w:r>
  </w:p>
  <w:p w14:paraId="494DBD01" w14:textId="77777777" w:rsidR="006431F1" w:rsidRPr="00EC326F" w:rsidRDefault="006431F1" w:rsidP="006431F1">
    <w:pPr>
      <w:pStyle w:val="TextosemFormatao"/>
      <w:jc w:val="center"/>
      <w:rPr>
        <w:b/>
        <w:bCs/>
      </w:rPr>
    </w:pPr>
    <w:r w:rsidRPr="00EC326F">
      <w:rPr>
        <w:b/>
        <w:bCs/>
      </w:rPr>
      <w:t>Setor de Planejamento e Compras</w:t>
    </w:r>
  </w:p>
  <w:p w14:paraId="4658B4F7" w14:textId="77777777" w:rsidR="006431F1" w:rsidRPr="00EC326F" w:rsidRDefault="006431F1" w:rsidP="006431F1">
    <w:pPr>
      <w:pStyle w:val="TextosemFormatao"/>
      <w:jc w:val="center"/>
    </w:pPr>
    <w:r w:rsidRPr="00EC326F">
      <w:t>____________________________________________________</w:t>
    </w:r>
  </w:p>
  <w:p w14:paraId="54234D42" w14:textId="77777777" w:rsidR="006431F1" w:rsidRPr="00EC326F" w:rsidRDefault="006431F1" w:rsidP="006431F1">
    <w:pPr>
      <w:pStyle w:val="TextosemFormatao"/>
      <w:jc w:val="center"/>
    </w:pPr>
    <w:r w:rsidRPr="00EC326F">
      <w:t>Rua João Scussel, 66 – São Valentim do Sul /RS – CEP: 99.240.000</w:t>
    </w:r>
  </w:p>
  <w:p w14:paraId="6957BB89" w14:textId="77777777" w:rsidR="006431F1" w:rsidRPr="00EC326F" w:rsidRDefault="006431F1" w:rsidP="006431F1">
    <w:pPr>
      <w:pStyle w:val="TextosemFormatao"/>
      <w:jc w:val="center"/>
    </w:pPr>
    <w:r w:rsidRPr="00EC326F">
      <w:t>Fone: 54-3472.2007/2013 – CNPJ: 92.902.055/0001-05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2479A"/>
    <w:multiLevelType w:val="multilevel"/>
    <w:tmpl w:val="580E8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EE3C3D"/>
    <w:multiLevelType w:val="multilevel"/>
    <w:tmpl w:val="52EE3C3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BCD62BB"/>
    <w:multiLevelType w:val="multilevel"/>
    <w:tmpl w:val="EBFC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8335D3"/>
    <w:multiLevelType w:val="multilevel"/>
    <w:tmpl w:val="6F8335D3"/>
    <w:lvl w:ilvl="0">
      <w:start w:val="1"/>
      <w:numFmt w:val="bullet"/>
      <w:lvlText w:val=""/>
      <w:lvlJc w:val="left"/>
      <w:pPr>
        <w:ind w:left="360" w:hanging="360"/>
      </w:pPr>
      <w:rPr>
        <w:rFonts w:ascii="Wingdings" w:hAnsi="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707C133B"/>
    <w:multiLevelType w:val="multilevel"/>
    <w:tmpl w:val="707C133B"/>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95E"/>
    <w:rsid w:val="00055EFA"/>
    <w:rsid w:val="00064019"/>
    <w:rsid w:val="00097332"/>
    <w:rsid w:val="00134D8C"/>
    <w:rsid w:val="001467F5"/>
    <w:rsid w:val="001625A3"/>
    <w:rsid w:val="0018602A"/>
    <w:rsid w:val="001D4ADE"/>
    <w:rsid w:val="0021213A"/>
    <w:rsid w:val="00232D28"/>
    <w:rsid w:val="00245E43"/>
    <w:rsid w:val="002F70AE"/>
    <w:rsid w:val="00347B86"/>
    <w:rsid w:val="004C3E97"/>
    <w:rsid w:val="00542F1E"/>
    <w:rsid w:val="00555A8B"/>
    <w:rsid w:val="005607A8"/>
    <w:rsid w:val="005724CB"/>
    <w:rsid w:val="005B0144"/>
    <w:rsid w:val="005C171E"/>
    <w:rsid w:val="005C5ED2"/>
    <w:rsid w:val="005E5979"/>
    <w:rsid w:val="006431F1"/>
    <w:rsid w:val="00662D7A"/>
    <w:rsid w:val="0066400F"/>
    <w:rsid w:val="00682D21"/>
    <w:rsid w:val="006A6786"/>
    <w:rsid w:val="00841ED4"/>
    <w:rsid w:val="0085295E"/>
    <w:rsid w:val="00886A8A"/>
    <w:rsid w:val="009466F3"/>
    <w:rsid w:val="00952600"/>
    <w:rsid w:val="00990E16"/>
    <w:rsid w:val="009C4DB7"/>
    <w:rsid w:val="009E481F"/>
    <w:rsid w:val="00A1785D"/>
    <w:rsid w:val="00A505C0"/>
    <w:rsid w:val="00A629B0"/>
    <w:rsid w:val="00A75F7C"/>
    <w:rsid w:val="00AB73E2"/>
    <w:rsid w:val="00AC6DCF"/>
    <w:rsid w:val="00AD66BD"/>
    <w:rsid w:val="00AD678D"/>
    <w:rsid w:val="00B81C71"/>
    <w:rsid w:val="00B86731"/>
    <w:rsid w:val="00B97E94"/>
    <w:rsid w:val="00BD51FB"/>
    <w:rsid w:val="00BE0A4E"/>
    <w:rsid w:val="00BF7062"/>
    <w:rsid w:val="00C6664B"/>
    <w:rsid w:val="00D1197C"/>
    <w:rsid w:val="00D81586"/>
    <w:rsid w:val="00DF684B"/>
    <w:rsid w:val="00DF7B2F"/>
    <w:rsid w:val="00E113B0"/>
    <w:rsid w:val="00E158CD"/>
    <w:rsid w:val="00E44DA6"/>
    <w:rsid w:val="00E46472"/>
    <w:rsid w:val="00EA174C"/>
    <w:rsid w:val="00ED7E2F"/>
    <w:rsid w:val="00EF2081"/>
    <w:rsid w:val="00F51073"/>
    <w:rsid w:val="00F62098"/>
    <w:rsid w:val="00FA75B7"/>
    <w:rsid w:val="00FB13BF"/>
    <w:rsid w:val="02DE2FDA"/>
    <w:rsid w:val="0D9447D3"/>
    <w:rsid w:val="25A204D8"/>
    <w:rsid w:val="3A812FE7"/>
    <w:rsid w:val="4AB32B02"/>
    <w:rsid w:val="66F92041"/>
    <w:rsid w:val="688A3ED8"/>
    <w:rsid w:val="6BD65916"/>
    <w:rsid w:val="703362BE"/>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5097BCE"/>
  <w15:docId w15:val="{2BE9689D-7CFD-42C3-8FD7-EBFE902FD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qFormat/>
    <w:rPr>
      <w:color w:val="0000FF"/>
      <w:u w:val="single"/>
    </w:rPr>
  </w:style>
  <w:style w:type="paragraph" w:styleId="Corpodetexto">
    <w:name w:val="Body Text"/>
    <w:basedOn w:val="Normal"/>
    <w:link w:val="CorpodetextoChar"/>
    <w:uiPriority w:val="1"/>
    <w:qFormat/>
    <w:pPr>
      <w:widowControl w:val="0"/>
      <w:autoSpaceDE w:val="0"/>
      <w:autoSpaceDN w:val="0"/>
      <w:spacing w:after="0" w:line="240" w:lineRule="auto"/>
    </w:pPr>
    <w:rPr>
      <w:rFonts w:ascii="Arial MT" w:eastAsia="Arial MT" w:hAnsi="Arial MT" w:cs="Arial MT"/>
      <w:lang w:val="pt-PT"/>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2">
    <w:name w:val="Body Text 2"/>
    <w:basedOn w:val="Normal"/>
    <w:link w:val="Corpodetexto2Char"/>
    <w:qFormat/>
    <w:pPr>
      <w:spacing w:after="120" w:line="48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qFormat/>
    <w:pPr>
      <w:tabs>
        <w:tab w:val="center" w:pos="4419"/>
        <w:tab w:val="right" w:pos="8838"/>
      </w:tabs>
      <w:spacing w:after="0" w:line="240" w:lineRule="auto"/>
    </w:pPr>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table" w:styleId="Tabelacomgrade">
    <w:name w:val="Table Grid"/>
    <w:basedOn w:val="Tabela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1"/>
    <w:qFormat/>
    <w:pPr>
      <w:widowControl w:val="0"/>
      <w:autoSpaceDE w:val="0"/>
      <w:autoSpaceDN w:val="0"/>
      <w:spacing w:after="0" w:line="240" w:lineRule="auto"/>
      <w:ind w:left="222"/>
    </w:pPr>
    <w:rPr>
      <w:rFonts w:ascii="Calibri" w:eastAsia="Calibri" w:hAnsi="Calibri" w:cs="Calibri"/>
      <w:lang w:val="pt-PT"/>
    </w:rPr>
  </w:style>
  <w:style w:type="character" w:customStyle="1" w:styleId="CorpodetextoChar">
    <w:name w:val="Corpo de texto Char"/>
    <w:basedOn w:val="Fontepargpadro"/>
    <w:link w:val="Corpodetexto"/>
    <w:uiPriority w:val="1"/>
    <w:qFormat/>
    <w:rPr>
      <w:rFonts w:ascii="Arial MT" w:eastAsia="Arial MT" w:hAnsi="Arial MT" w:cs="Arial MT"/>
      <w:lang w:val="pt-PT"/>
    </w:rPr>
  </w:style>
  <w:style w:type="character" w:customStyle="1" w:styleId="CabealhoChar">
    <w:name w:val="Cabeçalho Char"/>
    <w:basedOn w:val="Fontepargpadro"/>
    <w:link w:val="Cabealho"/>
    <w:uiPriority w:val="99"/>
    <w:qFormat/>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qFormat/>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qFormat/>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styleId="SemEspaamento">
    <w:name w:val="No Spacing"/>
    <w:uiPriority w:val="1"/>
    <w:qFormat/>
    <w:rPr>
      <w:sz w:val="24"/>
      <w:szCs w:val="24"/>
    </w:rPr>
  </w:style>
  <w:style w:type="paragraph" w:styleId="TextosemFormatao">
    <w:name w:val="Plain Text"/>
    <w:basedOn w:val="Normal"/>
    <w:link w:val="TextosemFormataoChar"/>
    <w:uiPriority w:val="99"/>
    <w:unhideWhenUsed/>
    <w:qFormat/>
    <w:rsid w:val="006431F1"/>
    <w:pPr>
      <w:spacing w:after="0" w:line="240" w:lineRule="auto"/>
    </w:pPr>
    <w:rPr>
      <w:rFonts w:ascii="Calibri" w:eastAsia="Calibri" w:hAnsi="Calibri" w:cs="Times New Roman"/>
      <w:szCs w:val="21"/>
    </w:rPr>
  </w:style>
  <w:style w:type="character" w:customStyle="1" w:styleId="TextosemFormataoChar">
    <w:name w:val="Texto sem Formatação Char"/>
    <w:basedOn w:val="Fontepargpadro"/>
    <w:link w:val="TextosemFormatao"/>
    <w:uiPriority w:val="99"/>
    <w:qFormat/>
    <w:rsid w:val="006431F1"/>
    <w:rPr>
      <w:rFonts w:ascii="Calibri" w:eastAsia="Calibri" w:hAnsi="Calibri"/>
      <w:sz w:val="22"/>
      <w:szCs w:val="21"/>
      <w:lang w:eastAsia="en-US"/>
    </w:rPr>
  </w:style>
  <w:style w:type="table" w:customStyle="1" w:styleId="TableNormal">
    <w:name w:val="Table Normal"/>
    <w:uiPriority w:val="2"/>
    <w:semiHidden/>
    <w:unhideWhenUsed/>
    <w:qFormat/>
    <w:rsid w:val="006431F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31F1"/>
    <w:pPr>
      <w:widowControl w:val="0"/>
      <w:autoSpaceDE w:val="0"/>
      <w:autoSpaceDN w:val="0"/>
      <w:spacing w:after="0" w:line="240" w:lineRule="auto"/>
      <w:ind w:left="94"/>
    </w:pPr>
    <w:rPr>
      <w:rFonts w:ascii="Arial" w:eastAsia="Arial" w:hAnsi="Arial" w:cs="Arial"/>
      <w:lang w:val="pt-PT"/>
    </w:rPr>
  </w:style>
  <w:style w:type="paragraph" w:customStyle="1" w:styleId="Contedodatabela">
    <w:name w:val="Conteúdo da tabela"/>
    <w:basedOn w:val="Normal"/>
    <w:rsid w:val="00E158CD"/>
    <w:pPr>
      <w:suppressLineNumbers/>
      <w:suppressAutoHyphens/>
      <w:spacing w:after="0" w:line="240" w:lineRule="auto"/>
    </w:pPr>
    <w:rPr>
      <w:rFonts w:ascii="Times New Roman" w:eastAsia="Times New Roman" w:hAnsi="Times New Roman" w:cs="Times New Roman"/>
      <w:kern w:val="2"/>
      <w:sz w:val="20"/>
      <w:szCs w:val="20"/>
      <w:lang w:eastAsia="zh-CN"/>
    </w:rPr>
  </w:style>
  <w:style w:type="character" w:styleId="Forte">
    <w:name w:val="Strong"/>
    <w:basedOn w:val="Fontepargpadro"/>
    <w:uiPriority w:val="22"/>
    <w:qFormat/>
    <w:rsid w:val="005724CB"/>
    <w:rPr>
      <w:b/>
      <w:bCs/>
    </w:rPr>
  </w:style>
  <w:style w:type="paragraph" w:customStyle="1" w:styleId="z1qcye">
    <w:name w:val="z1qcye"/>
    <w:basedOn w:val="Normal"/>
    <w:rsid w:val="005724C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286pc">
    <w:name w:val="t286pc"/>
    <w:basedOn w:val="Fontepargpadro"/>
    <w:rsid w:val="00572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1857">
      <w:bodyDiv w:val="1"/>
      <w:marLeft w:val="0"/>
      <w:marRight w:val="0"/>
      <w:marTop w:val="0"/>
      <w:marBottom w:val="0"/>
      <w:divBdr>
        <w:top w:val="none" w:sz="0" w:space="0" w:color="auto"/>
        <w:left w:val="none" w:sz="0" w:space="0" w:color="auto"/>
        <w:bottom w:val="none" w:sz="0" w:space="0" w:color="auto"/>
        <w:right w:val="none" w:sz="0" w:space="0" w:color="auto"/>
      </w:divBdr>
      <w:divsChild>
        <w:div w:id="149904009">
          <w:marLeft w:val="0"/>
          <w:marRight w:val="0"/>
          <w:marTop w:val="360"/>
          <w:marBottom w:val="180"/>
          <w:divBdr>
            <w:top w:val="none" w:sz="0" w:space="0" w:color="auto"/>
            <w:left w:val="none" w:sz="0" w:space="0" w:color="auto"/>
            <w:bottom w:val="none" w:sz="0" w:space="0" w:color="auto"/>
            <w:right w:val="none" w:sz="0" w:space="0" w:color="auto"/>
          </w:divBdr>
        </w:div>
        <w:div w:id="1353458377">
          <w:marLeft w:val="0"/>
          <w:marRight w:val="0"/>
          <w:marTop w:val="0"/>
          <w:marBottom w:val="0"/>
          <w:divBdr>
            <w:top w:val="none" w:sz="0" w:space="0" w:color="auto"/>
            <w:left w:val="none" w:sz="0" w:space="0" w:color="auto"/>
            <w:bottom w:val="none" w:sz="0" w:space="0" w:color="auto"/>
            <w:right w:val="none" w:sz="0" w:space="0" w:color="auto"/>
          </w:divBdr>
        </w:div>
      </w:divsChild>
    </w:div>
    <w:div w:id="1527675845">
      <w:bodyDiv w:val="1"/>
      <w:marLeft w:val="0"/>
      <w:marRight w:val="0"/>
      <w:marTop w:val="0"/>
      <w:marBottom w:val="0"/>
      <w:divBdr>
        <w:top w:val="none" w:sz="0" w:space="0" w:color="auto"/>
        <w:left w:val="none" w:sz="0" w:space="0" w:color="auto"/>
        <w:bottom w:val="none" w:sz="0" w:space="0" w:color="auto"/>
        <w:right w:val="none" w:sz="0" w:space="0" w:color="auto"/>
      </w:divBdr>
      <w:divsChild>
        <w:div w:id="572394640">
          <w:marLeft w:val="0"/>
          <w:marRight w:val="0"/>
          <w:marTop w:val="0"/>
          <w:marBottom w:val="0"/>
          <w:divBdr>
            <w:top w:val="none" w:sz="0" w:space="0" w:color="auto"/>
            <w:left w:val="none" w:sz="0" w:space="0" w:color="auto"/>
            <w:bottom w:val="none" w:sz="0" w:space="0" w:color="auto"/>
            <w:right w:val="none" w:sz="0" w:space="0" w:color="auto"/>
          </w:divBdr>
          <w:divsChild>
            <w:div w:id="1071540596">
              <w:marLeft w:val="0"/>
              <w:marRight w:val="0"/>
              <w:marTop w:val="360"/>
              <w:marBottom w:val="180"/>
              <w:divBdr>
                <w:top w:val="none" w:sz="0" w:space="0" w:color="auto"/>
                <w:left w:val="none" w:sz="0" w:space="0" w:color="auto"/>
                <w:bottom w:val="none" w:sz="0" w:space="0" w:color="auto"/>
                <w:right w:val="none" w:sz="0" w:space="0" w:color="auto"/>
              </w:divBdr>
            </w:div>
          </w:divsChild>
        </w:div>
        <w:div w:id="526873129">
          <w:marLeft w:val="0"/>
          <w:marRight w:val="0"/>
          <w:marTop w:val="0"/>
          <w:marBottom w:val="0"/>
          <w:divBdr>
            <w:top w:val="none" w:sz="0" w:space="0" w:color="auto"/>
            <w:left w:val="none" w:sz="0" w:space="0" w:color="auto"/>
            <w:bottom w:val="none" w:sz="0" w:space="0" w:color="auto"/>
            <w:right w:val="none" w:sz="0" w:space="0" w:color="auto"/>
          </w:divBdr>
        </w:div>
        <w:div w:id="560796859">
          <w:marLeft w:val="0"/>
          <w:marRight w:val="0"/>
          <w:marTop w:val="0"/>
          <w:marBottom w:val="0"/>
          <w:divBdr>
            <w:top w:val="none" w:sz="0" w:space="0" w:color="auto"/>
            <w:left w:val="none" w:sz="0" w:space="0" w:color="auto"/>
            <w:bottom w:val="none" w:sz="0" w:space="0" w:color="auto"/>
            <w:right w:val="none" w:sz="0" w:space="0" w:color="auto"/>
          </w:divBdr>
          <w:divsChild>
            <w:div w:id="72148673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1845</Words>
  <Characters>9966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 Roberto Vieira</dc:creator>
  <cp:lastModifiedBy>Maierle Bombassaro</cp:lastModifiedBy>
  <cp:revision>6</cp:revision>
  <dcterms:created xsi:type="dcterms:W3CDTF">2026-05-27T12:16:00Z</dcterms:created>
  <dcterms:modified xsi:type="dcterms:W3CDTF">2026-05-28T14:05:00Z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1046-12.2.0.18911</vt:lpwstr>
  </property>
  <property fmtid="{D5CDD505-2E9C-101B-9397-08002B2CF9AE}" pid="3" name="ICV">
    <vt:lpwstr>888EC7EB306A4B9EBF206E0D1DB06860_12</vt:lpwstr>
  </property>
</Properties>
</file>