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509" w:rsidRDefault="002A0A7F" w:rsidP="006A4EA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right="849"/>
        <w:jc w:val="center"/>
        <w:rPr>
          <w:rFonts w:eastAsia="Times New Roman"/>
          <w:b/>
          <w:smallCaps/>
          <w:sz w:val="24"/>
          <w:szCs w:val="24"/>
        </w:rPr>
      </w:pPr>
      <w:r>
        <w:rPr>
          <w:rFonts w:eastAsia="Times New Roman"/>
          <w:b/>
          <w:smallCaps/>
          <w:sz w:val="24"/>
          <w:szCs w:val="24"/>
        </w:rPr>
        <w:t>ANEXO V – TERMO DE REFERÊNCIA</w:t>
      </w:r>
    </w:p>
    <w:p w:rsidR="00736509" w:rsidRDefault="00736509">
      <w:pPr>
        <w:spacing w:line="240" w:lineRule="auto"/>
        <w:jc w:val="center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1. DO OBJETO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  <w:rPr>
          <w:color w:val="FF0000"/>
        </w:rPr>
      </w:pPr>
      <w:r>
        <w:rPr>
          <w:b/>
        </w:rPr>
        <w:t>1.1.</w:t>
      </w:r>
      <w:r>
        <w:t xml:space="preserve"> O objeto do presente instrumento é a contratação, por lote, de empresa especializada para a execução de serviços de transporte escolar para os alunos do </w:t>
      </w:r>
      <w:r w:rsidRPr="002016C5">
        <w:rPr>
          <w:color w:val="auto"/>
        </w:rPr>
        <w:t xml:space="preserve">meio rural </w:t>
      </w:r>
      <w:r>
        <w:t>das escolas estaduais do município de</w:t>
      </w:r>
      <w:r>
        <w:rPr>
          <w:color w:val="FF0000"/>
        </w:rPr>
        <w:t xml:space="preserve"> </w:t>
      </w:r>
      <w:r w:rsidR="00AB3789">
        <w:rPr>
          <w:color w:val="FF0000"/>
        </w:rPr>
        <w:t>Piratini</w:t>
      </w:r>
      <w:r w:rsidR="00A109F2">
        <w:rPr>
          <w:color w:val="FF0000"/>
        </w:rPr>
        <w:t>.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1.2.</w:t>
      </w:r>
      <w:r>
        <w:t xml:space="preserve"> Os serviços serão prestados nas condições estabelecidas no Termo de Referência, Anexo A deste documento, do qual consta a relação das rotas/lotes e os quantitativos do transporte escolar.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2. DA JUSTIFICATIVA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  <w:ind w:hanging="2"/>
      </w:pPr>
      <w:r>
        <w:rPr>
          <w:b/>
        </w:rPr>
        <w:t>2.1</w:t>
      </w:r>
      <w:r>
        <w:t>. A viabilização do transporte escolar estadual em zonas rurais, constituindo-se como garantia para a execução de políticas educacionais, é desenvolvida no âmbito do Estado do Rio Grande do Sul por meio do Programa Estadual de Apoio ao Transporte Escolar (PEATE), com coordenação pela Secretaria da Educação e suas Coordenadorias Regionais, nos termos do art. 1º, parágrafo único, do Decreto n. 54.458, de 28 de dezembro de 2018.</w:t>
      </w:r>
    </w:p>
    <w:p w:rsidR="00736509" w:rsidRDefault="002A0A7F">
      <w:pPr>
        <w:spacing w:line="240" w:lineRule="auto"/>
        <w:ind w:hanging="2"/>
      </w:pPr>
      <w:r>
        <w:rPr>
          <w:b/>
        </w:rPr>
        <w:t>2.2.</w:t>
      </w:r>
      <w:r>
        <w:t xml:space="preserve"> O PEATE está voltado à transferência direta de recursos financeiros aos municípios gaúchos para que realizem, nas suas respectivas áreas de circunscrição, o transporte escolar de alunos da educação básica da rede pública estadual, residentes no meio rural.</w:t>
      </w:r>
    </w:p>
    <w:p w:rsidR="00736509" w:rsidRDefault="002A0A7F">
      <w:pPr>
        <w:spacing w:line="240" w:lineRule="auto"/>
        <w:ind w:hanging="2"/>
      </w:pPr>
      <w:r>
        <w:rPr>
          <w:b/>
        </w:rPr>
        <w:t>2.3</w:t>
      </w:r>
      <w:r>
        <w:t>. Não obstante a criação do programa, atualmente há municípios que não integram o PEATE, de modo que os estudantes residentes nessas zonas rurais carecem do serviço de deslocamento escolar. Da mesma forma, em situações emergenciais ou por decisão judicial, pode ser necessário que o Estado forneça transporte escolar em zonas urbanas, a fim de garantir o acesso dos alunos às instituições de ensino, principalmente em casos de calamidade, interrupção dos serviços municipais ou outras situações imprevistas.</w:t>
      </w:r>
    </w:p>
    <w:p w:rsidR="00736509" w:rsidRDefault="002A0A7F">
      <w:pPr>
        <w:spacing w:line="240" w:lineRule="auto"/>
        <w:ind w:hanging="2"/>
      </w:pPr>
      <w:r>
        <w:rPr>
          <w:b/>
        </w:rPr>
        <w:t>2.4.</w:t>
      </w:r>
      <w:r>
        <w:t xml:space="preserve"> Nesse sentido, tendo em vista a competência do Estado de prover o acesso à educação básica, faz-se necessária a contratação de pessoa jurídica especializada para a execução desta atividade, por meio de procedimento administrativo de contratação, nos termos da Lei 14.133 de 2021.</w:t>
      </w:r>
    </w:p>
    <w:p w:rsidR="00736509" w:rsidRDefault="00736509">
      <w:pPr>
        <w:spacing w:line="240" w:lineRule="auto"/>
        <w:rPr>
          <w:b/>
        </w:rPr>
      </w:pP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  <w:ind w:firstLine="1134"/>
      </w:pPr>
      <w:bookmarkStart w:id="0" w:name="_heading=h.1fob9te" w:colFirst="0" w:colLast="0"/>
      <w:bookmarkEnd w:id="0"/>
    </w:p>
    <w:p w:rsidR="00736509" w:rsidRDefault="002A0A7F">
      <w:pPr>
        <w:spacing w:line="240" w:lineRule="auto"/>
      </w:pPr>
      <w:r>
        <w:rPr>
          <w:b/>
        </w:rPr>
        <w:t>3. LOCAIS DA PRESTAÇÃO DOS SERVIÇOS</w:t>
      </w:r>
    </w:p>
    <w:p w:rsidR="00736509" w:rsidRDefault="00736509">
      <w:pPr>
        <w:spacing w:line="240" w:lineRule="auto"/>
        <w:ind w:firstLine="1134"/>
      </w:pPr>
    </w:p>
    <w:p w:rsidR="00736509" w:rsidRDefault="002A0A7F">
      <w:pPr>
        <w:spacing w:line="240" w:lineRule="auto"/>
      </w:pPr>
      <w:r>
        <w:rPr>
          <w:b/>
        </w:rPr>
        <w:t>3.1.</w:t>
      </w:r>
      <w:r>
        <w:t xml:space="preserve"> A prestação dos serviços será realizada de acordo com as rotas indicadas no Anexo A deste termo, observando-se o limite máximo diário </w:t>
      </w:r>
      <w:r>
        <w:rPr>
          <w:b/>
          <w:u w:val="single"/>
        </w:rPr>
        <w:t>estimado</w:t>
      </w:r>
      <w:r>
        <w:t xml:space="preserve"> de quilometragem para a execução do itinerário, ida e volta, estabelecido pela CONTRATANTE.</w:t>
      </w:r>
    </w:p>
    <w:p w:rsidR="00736509" w:rsidRDefault="00736509">
      <w:pPr>
        <w:spacing w:line="240" w:lineRule="auto"/>
      </w:pPr>
      <w:bookmarkStart w:id="1" w:name="_heading=h.3znysh7" w:colFirst="0" w:colLast="0"/>
      <w:bookmarkEnd w:id="1"/>
    </w:p>
    <w:p w:rsidR="00736509" w:rsidRDefault="002A0A7F">
      <w:pPr>
        <w:spacing w:line="240" w:lineRule="auto"/>
      </w:pPr>
      <w:r>
        <w:rPr>
          <w:b/>
        </w:rPr>
        <w:t>4. DA CLASSIFICAÇÃO DOS SERVIÇOS</w:t>
      </w:r>
    </w:p>
    <w:p w:rsidR="00736509" w:rsidRDefault="00736509">
      <w:pPr>
        <w:spacing w:line="240" w:lineRule="auto"/>
        <w:ind w:firstLine="1134"/>
      </w:pPr>
    </w:p>
    <w:p w:rsidR="00736509" w:rsidRDefault="002A0A7F">
      <w:pPr>
        <w:spacing w:line="240" w:lineRule="auto"/>
      </w:pPr>
      <w:r>
        <w:rPr>
          <w:b/>
        </w:rPr>
        <w:t>4.1.</w:t>
      </w:r>
      <w:r>
        <w:t xml:space="preserve"> Trata-se de prestação de serviços de transporte de alunos destinados à educação básica da rede estadual de ensino, de natureza comum e de caráter continuado, sem regime de dedicação exclusiva.</w:t>
      </w:r>
    </w:p>
    <w:p w:rsidR="00736509" w:rsidRDefault="002A0A7F">
      <w:pPr>
        <w:spacing w:line="240" w:lineRule="auto"/>
      </w:pPr>
      <w:r>
        <w:rPr>
          <w:b/>
        </w:rPr>
        <w:t>4.2.</w:t>
      </w:r>
      <w:r>
        <w:t xml:space="preserve"> A prestação dos serviços não gerará vínculo empregatício entre os empregados da CONTRATADA e a CONTRATANTE, vedando-se qualquer relação entre estes que caracterize pessoalidade e subordinação direta.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5. DA DESCRIÇÃO E CONDIÇÕES DOS SERVIÇOS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5.1.</w:t>
      </w:r>
      <w:r>
        <w:t xml:space="preserve"> A CONTRATADA será responsável pela disponibilização de veículos e recursos humanos necessários para o transporte da quantidade de alunos indicados nas rotas e turnos contidos neste Termo de Referência e anexos, sem prejuízo de atendimento a todas as normas aplicáveis ao transporte de pessoas. </w:t>
      </w:r>
    </w:p>
    <w:p w:rsidR="00736509" w:rsidRDefault="002A0A7F">
      <w:pPr>
        <w:spacing w:line="240" w:lineRule="auto"/>
      </w:pPr>
      <w:r>
        <w:rPr>
          <w:b/>
        </w:rPr>
        <w:t>5.2.</w:t>
      </w:r>
      <w:r>
        <w:t xml:space="preserve"> A CONTRATADA somente poderá iniciar os serviços quando autorizados por escrito pela CONTRATANTE, conforme os seguintes procedimentos:</w:t>
      </w:r>
    </w:p>
    <w:p w:rsidR="00736509" w:rsidRDefault="00736509">
      <w:pPr>
        <w:spacing w:line="240" w:lineRule="auto"/>
      </w:pPr>
    </w:p>
    <w:p w:rsidR="00736509" w:rsidRDefault="002A0A7F">
      <w:pPr>
        <w:numPr>
          <w:ilvl w:val="0"/>
          <w:numId w:val="10"/>
        </w:numPr>
        <w:spacing w:line="240" w:lineRule="auto"/>
        <w:ind w:left="851" w:hanging="360"/>
      </w:pPr>
      <w:proofErr w:type="gramStart"/>
      <w:r>
        <w:t>os</w:t>
      </w:r>
      <w:proofErr w:type="gramEnd"/>
      <w:r>
        <w:t xml:space="preserve"> serviços poderão ser executados em turnos alternados (manhã, tarde e noite, com respectivos </w:t>
      </w:r>
      <w:proofErr w:type="spellStart"/>
      <w:r>
        <w:t>contraturnos</w:t>
      </w:r>
      <w:proofErr w:type="spellEnd"/>
      <w:r>
        <w:t>, de acordo com as necessidades de cada unidade escolar e os dados fornecidos pelos diretores e coordenadores regionais de educação).</w:t>
      </w:r>
    </w:p>
    <w:p w:rsidR="00736509" w:rsidRDefault="002A0A7F">
      <w:pPr>
        <w:numPr>
          <w:ilvl w:val="0"/>
          <w:numId w:val="10"/>
        </w:numPr>
        <w:spacing w:line="240" w:lineRule="auto"/>
        <w:ind w:left="851" w:hanging="360"/>
      </w:pPr>
      <w:proofErr w:type="gramStart"/>
      <w:r>
        <w:t>o</w:t>
      </w:r>
      <w:proofErr w:type="gramEnd"/>
      <w:r>
        <w:t xml:space="preserve"> horário de chegada à unidade escolar deverá ocorrer anteriormente ao horário definido para o início e término das aulas, em cada turno diário;</w:t>
      </w:r>
    </w:p>
    <w:p w:rsidR="00736509" w:rsidRDefault="002A0A7F">
      <w:pPr>
        <w:numPr>
          <w:ilvl w:val="0"/>
          <w:numId w:val="10"/>
        </w:numPr>
        <w:spacing w:line="240" w:lineRule="auto"/>
        <w:ind w:left="851" w:hanging="360"/>
      </w:pPr>
      <w:proofErr w:type="gramStart"/>
      <w:r>
        <w:t>as</w:t>
      </w:r>
      <w:proofErr w:type="gramEnd"/>
      <w:r>
        <w:t xml:space="preserve"> rotas, disponibilizadas pelos diretores de escolas e/ou coordenadores regionais de educação, serão levantadas com base na lista atualizada de alunos matriculados na unidade escolar quando da abertura do processo de contratação, buscando abranger de forma eficiente a coleta e o transbordo dos usuários nas diferentes localidades. </w:t>
      </w:r>
    </w:p>
    <w:p w:rsidR="00736509" w:rsidRDefault="002A0A7F">
      <w:pPr>
        <w:numPr>
          <w:ilvl w:val="0"/>
          <w:numId w:val="10"/>
        </w:numPr>
        <w:spacing w:line="240" w:lineRule="auto"/>
        <w:ind w:left="851" w:hanging="360"/>
      </w:pPr>
      <w:r>
        <w:t>o transporte escolar tem de ser garantido aos alunos durante a vigência integral do contrato, adequando-se às alterações que possam ocorrer no calendário escolar, seja em decorrência de caso fortuito ou de força maior, seja em função da variabilidade matricular no transcurso do ano letivo (ingresso, saída e/ou alteração de alunos), que poderão implicar adaptações ao itinerário para melhor atender a demanda previamente estabelecida, visando ao melhor interesse dos estudantes e à diminuição dos custos para o percurso das rotas.</w:t>
      </w:r>
    </w:p>
    <w:p w:rsidR="00736509" w:rsidRDefault="002A0A7F">
      <w:pPr>
        <w:numPr>
          <w:ilvl w:val="0"/>
          <w:numId w:val="10"/>
        </w:numPr>
        <w:spacing w:line="240" w:lineRule="auto"/>
        <w:ind w:left="851" w:hanging="360"/>
      </w:pPr>
      <w:proofErr w:type="gramStart"/>
      <w:r>
        <w:t>as</w:t>
      </w:r>
      <w:proofErr w:type="gramEnd"/>
      <w:r>
        <w:t xml:space="preserve"> rotas e os horários predeterminados, quando necessário e por solicitação da CONTRATANTE, poderão ser alterados em decorrência de obras, impedimentos temporários, mudanças no sentido de tráfego e/ou inclusão de alunos.</w:t>
      </w:r>
    </w:p>
    <w:p w:rsidR="00736509" w:rsidRDefault="002A0A7F">
      <w:pPr>
        <w:numPr>
          <w:ilvl w:val="0"/>
          <w:numId w:val="10"/>
        </w:numPr>
        <w:spacing w:line="240" w:lineRule="auto"/>
        <w:ind w:left="851" w:hanging="360"/>
      </w:pPr>
      <w:proofErr w:type="gramStart"/>
      <w:r>
        <w:t>quando</w:t>
      </w:r>
      <w:proofErr w:type="gramEnd"/>
      <w:r>
        <w:t xml:space="preserve"> necessário, e desde que solicitado dentro de prazo prévio de 24 (vinte e quatro) horas, o serviço deverá contemplar os casos de reposição de aulas, reforço e/ou recuperação escolar, assim como atividades em meses de férias, recesso escolar, ou, ainda, a ocorrência de atividades extracurriculares consideradas dentro do período letivo.</w:t>
      </w:r>
    </w:p>
    <w:p w:rsidR="00736509" w:rsidRDefault="002A0A7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360"/>
      </w:pPr>
      <w:proofErr w:type="gramStart"/>
      <w:r>
        <w:t>será</w:t>
      </w:r>
      <w:proofErr w:type="gramEnd"/>
      <w:r>
        <w:t xml:space="preserve"> vedada a condução de alunos em número superior à capacidade de transporte de passageiros sentados estabelecida pelo fabricante do veículo.</w:t>
      </w:r>
    </w:p>
    <w:p w:rsidR="00A109F2" w:rsidRDefault="00A109F2" w:rsidP="00A109F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/>
      </w:pPr>
    </w:p>
    <w:p w:rsidR="00736509" w:rsidRDefault="002A0A7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360"/>
        <w:rPr>
          <w:color w:val="FF0000"/>
        </w:rPr>
      </w:pPr>
      <w:r>
        <w:rPr>
          <w:color w:val="FF0000"/>
        </w:rPr>
        <w:t>Veículo adaptado com rampa de acesso;</w:t>
      </w:r>
    </w:p>
    <w:p w:rsidR="00A109F2" w:rsidRDefault="002A0A7F" w:rsidP="000E12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360"/>
        <w:rPr>
          <w:color w:val="FF0000"/>
        </w:rPr>
      </w:pPr>
      <w:proofErr w:type="gramStart"/>
      <w:r w:rsidRPr="00A109F2">
        <w:rPr>
          <w:color w:val="FF0000"/>
        </w:rPr>
        <w:t>haverá</w:t>
      </w:r>
      <w:proofErr w:type="gramEnd"/>
      <w:r w:rsidRPr="00A109F2">
        <w:rPr>
          <w:color w:val="FF0000"/>
        </w:rPr>
        <w:t xml:space="preserve"> necessidade de monitor nos lotes </w:t>
      </w:r>
    </w:p>
    <w:p w:rsidR="00736509" w:rsidRPr="00A109F2" w:rsidRDefault="002A0A7F" w:rsidP="000E12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360"/>
        <w:rPr>
          <w:color w:val="FF0000"/>
        </w:rPr>
      </w:pPr>
      <w:proofErr w:type="gramStart"/>
      <w:r w:rsidRPr="00A109F2">
        <w:rPr>
          <w:color w:val="FF0000"/>
        </w:rPr>
        <w:t>apresentar</w:t>
      </w:r>
      <w:proofErr w:type="gramEnd"/>
      <w:r w:rsidRPr="00A109F2">
        <w:rPr>
          <w:color w:val="FF0000"/>
        </w:rPr>
        <w:t xml:space="preserve"> a seguinte documentação do monitor:</w:t>
      </w:r>
    </w:p>
    <w:p w:rsidR="00736509" w:rsidRDefault="00736509">
      <w:pPr>
        <w:spacing w:line="240" w:lineRule="auto"/>
        <w:ind w:left="720" w:firstLine="720"/>
        <w:rPr>
          <w:color w:val="FF0000"/>
          <w:highlight w:val="yellow"/>
        </w:rPr>
      </w:pPr>
    </w:p>
    <w:p w:rsidR="00736509" w:rsidRDefault="002A0A7F">
      <w:pPr>
        <w:spacing w:line="240" w:lineRule="auto"/>
        <w:ind w:left="1417"/>
        <w:rPr>
          <w:color w:val="FF0000"/>
        </w:rPr>
      </w:pPr>
      <w:r>
        <w:rPr>
          <w:color w:val="FF0000"/>
        </w:rPr>
        <w:t>i. Certidão de Antecedentes Criminais;</w:t>
      </w:r>
    </w:p>
    <w:p w:rsidR="00736509" w:rsidRDefault="002A0A7F">
      <w:pPr>
        <w:spacing w:line="240" w:lineRule="auto"/>
        <w:ind w:left="1417"/>
        <w:rPr>
          <w:color w:val="FF0000"/>
        </w:rPr>
      </w:pPr>
      <w:proofErr w:type="spellStart"/>
      <w:r>
        <w:rPr>
          <w:color w:val="FF0000"/>
        </w:rPr>
        <w:t>ii</w:t>
      </w:r>
      <w:proofErr w:type="spellEnd"/>
      <w:r>
        <w:rPr>
          <w:color w:val="FF0000"/>
        </w:rPr>
        <w:t>. Documento de Identificação;</w:t>
      </w:r>
    </w:p>
    <w:p w:rsidR="00736509" w:rsidRDefault="002A0A7F">
      <w:pPr>
        <w:spacing w:line="240" w:lineRule="auto"/>
        <w:ind w:left="1417"/>
        <w:rPr>
          <w:color w:val="FF0000"/>
        </w:rPr>
      </w:pPr>
      <w:proofErr w:type="spellStart"/>
      <w:r>
        <w:rPr>
          <w:color w:val="FF0000"/>
        </w:rPr>
        <w:t>iii</w:t>
      </w:r>
      <w:proofErr w:type="spellEnd"/>
      <w:r>
        <w:rPr>
          <w:color w:val="FF0000"/>
        </w:rPr>
        <w:t>. Certificado de Conclusão de Ensino Médio.</w:t>
      </w:r>
    </w:p>
    <w:p w:rsidR="00736509" w:rsidRDefault="00736509">
      <w:pPr>
        <w:spacing w:line="240" w:lineRule="auto"/>
        <w:ind w:left="1134"/>
      </w:pPr>
    </w:p>
    <w:p w:rsidR="00736509" w:rsidRDefault="002A0A7F">
      <w:pPr>
        <w:spacing w:line="240" w:lineRule="auto"/>
      </w:pPr>
      <w:r>
        <w:rPr>
          <w:b/>
        </w:rPr>
        <w:t>5.3.</w:t>
      </w:r>
      <w:r>
        <w:t xml:space="preserve"> A CONTRATADA ficará obrigada a atender a supressão ou acréscimo de quilometragem nos percentuais previstos no art. 125 da Lei 14.133 de 2021, sendo observado, nos casos em que a alteração contratual resulta na inclusão de alunos, o limite de assentos disponíveis no veículo indicado na dispensa de licitação.</w:t>
      </w:r>
    </w:p>
    <w:p w:rsidR="00736509" w:rsidRDefault="002A0A7F">
      <w:pPr>
        <w:spacing w:line="240" w:lineRule="auto"/>
      </w:pPr>
      <w:r>
        <w:rPr>
          <w:b/>
        </w:rPr>
        <w:t>5.4.</w:t>
      </w:r>
      <w:r>
        <w:t xml:space="preserve"> Nos casos em que o acréscimo de alunos supere a capacidade do veículo utilizado, será facultado à CONTRATADA, com o fim de continuar satisfazendo a necessidade da Administração, substituí-lo por outro de maior porte que se ajuste à demanda da CONTRATANTE, sem que faça jus a qualquer revisão do valor do quilômetro rodado inicialmente pactuado.</w:t>
      </w:r>
    </w:p>
    <w:p w:rsidR="00736509" w:rsidRDefault="002A0A7F">
      <w:pPr>
        <w:spacing w:line="240" w:lineRule="auto"/>
      </w:pPr>
      <w:r>
        <w:rPr>
          <w:b/>
        </w:rPr>
        <w:t>5.4.1.</w:t>
      </w:r>
      <w:r>
        <w:t xml:space="preserve"> A substituição prevista no item 5.4. </w:t>
      </w:r>
      <w:proofErr w:type="gramStart"/>
      <w:r>
        <w:t>deverá</w:t>
      </w:r>
      <w:proofErr w:type="gramEnd"/>
      <w:r>
        <w:t xml:space="preserve"> ocorrer no prazo máximo de 30 (trinta) dias, contados do aviso de necessidade de inclusão.</w:t>
      </w:r>
    </w:p>
    <w:p w:rsidR="00736509" w:rsidRDefault="002A0A7F">
      <w:pPr>
        <w:spacing w:line="240" w:lineRule="auto"/>
      </w:pPr>
      <w:r>
        <w:rPr>
          <w:b/>
        </w:rPr>
        <w:lastRenderedPageBreak/>
        <w:t>5.5</w:t>
      </w:r>
      <w:r>
        <w:t>. A CONTRATADA fica proibida de transportar terceiros durante o percurso do itinerário, sob pena de responsabilização contratual.</w:t>
      </w:r>
    </w:p>
    <w:p w:rsidR="00736509" w:rsidRDefault="00736509">
      <w:pPr>
        <w:spacing w:line="240" w:lineRule="auto"/>
      </w:pPr>
      <w:bookmarkStart w:id="2" w:name="_heading=h.tyjcwt" w:colFirst="0" w:colLast="0"/>
      <w:bookmarkEnd w:id="2"/>
    </w:p>
    <w:p w:rsidR="00736509" w:rsidRDefault="002A0A7F">
      <w:pPr>
        <w:spacing w:line="240" w:lineRule="auto"/>
      </w:pPr>
      <w:r>
        <w:rPr>
          <w:b/>
        </w:rPr>
        <w:t>6. HORÁRIOS DA PRESTAÇÃO DOS SERVIÇOS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 xml:space="preserve">6.1. </w:t>
      </w:r>
      <w:r>
        <w:t>O serviço será prestado de acordo com o calendário do ano letivo, observado rigorosamente o horário previsto para início e término das aulas, de modo a evitar atrasos e prejuízos à frequência escolar dos alunos.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7.</w:t>
      </w:r>
      <w:r>
        <w:t xml:space="preserve"> </w:t>
      </w:r>
      <w:r>
        <w:rPr>
          <w:b/>
        </w:rPr>
        <w:t>DOS VEÍCULOS ESCOLARES E SUA CONDUÇÃO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7.1.</w:t>
      </w:r>
      <w:r>
        <w:t xml:space="preserve"> A execução dos serviços se dará com a utilização dos seguintes tipos de veículos, em consonância com as recomendações do Caderno de Informações Técnicas de Ônibus Rural Escolar do Fundo Nacional de Desenvolvimento da Educação (FNDE) e legislação de trânsito aplicável:</w:t>
      </w:r>
    </w:p>
    <w:p w:rsidR="00736509" w:rsidRDefault="00736509">
      <w:pPr>
        <w:spacing w:line="240" w:lineRule="auto"/>
      </w:pPr>
    </w:p>
    <w:p w:rsidR="00736509" w:rsidRDefault="002A0A7F">
      <w:pPr>
        <w:numPr>
          <w:ilvl w:val="0"/>
          <w:numId w:val="3"/>
        </w:numPr>
        <w:spacing w:line="240" w:lineRule="auto"/>
        <w:ind w:left="720" w:hanging="360"/>
      </w:pPr>
      <w:r>
        <w:t>ÔNIBUS RURAL ESCOLAR GRANDE, com capacidade mínima de 44 (quarenta e quatro) passageiros sentados, com ou sem ar condicionado, motor a diesel e acessórios obrigatórios (cinto de segurança em todos os bancos, extintor, estepe, chave de roda, macaco e triângulo).</w:t>
      </w:r>
    </w:p>
    <w:p w:rsidR="00736509" w:rsidRDefault="002A0A7F">
      <w:pPr>
        <w:numPr>
          <w:ilvl w:val="0"/>
          <w:numId w:val="3"/>
        </w:numPr>
        <w:spacing w:line="240" w:lineRule="auto"/>
        <w:ind w:left="720" w:hanging="360"/>
      </w:pPr>
      <w:r>
        <w:t>MICRO-ÔNIBUS PARA TRANSPORTE DE ALUNOS, com capacidade mínima de 25 (vinte e cinco) passageiros sentados, acessórios obrigatórios, direção hidráulica e motor a diesel.</w:t>
      </w:r>
    </w:p>
    <w:p w:rsidR="00736509" w:rsidRDefault="002A0A7F">
      <w:pPr>
        <w:numPr>
          <w:ilvl w:val="0"/>
          <w:numId w:val="3"/>
        </w:numPr>
        <w:spacing w:line="240" w:lineRule="auto"/>
        <w:ind w:left="720" w:hanging="360"/>
      </w:pPr>
      <w:r>
        <w:t>UTILITÁRIO TIPO VAN, capacidade mínima de 15 (quinze) lugares, motor a diesel, direção hidráulica, potência mínima de 125 CV e acessórios obrigatórios.</w:t>
      </w:r>
    </w:p>
    <w:p w:rsidR="00736509" w:rsidRDefault="002A0A7F">
      <w:pPr>
        <w:numPr>
          <w:ilvl w:val="0"/>
          <w:numId w:val="3"/>
        </w:numPr>
        <w:spacing w:line="240" w:lineRule="auto"/>
        <w:ind w:left="720" w:hanging="360"/>
      </w:pPr>
      <w:r>
        <w:t>VEÍCULO ADAPTADO. Caminhonetes poderão ser adaptadas para o transporte de alunos, desde que em situação extraordinária, devidamente justificada, com a demonstração de que o veículo se encontra adequado às regras para o transporte de alunos em segurança, conforme orientações do FNDE.</w:t>
      </w:r>
    </w:p>
    <w:p w:rsidR="00736509" w:rsidRDefault="002A0A7F">
      <w:pPr>
        <w:numPr>
          <w:ilvl w:val="0"/>
          <w:numId w:val="3"/>
        </w:numPr>
        <w:spacing w:line="240" w:lineRule="auto"/>
        <w:ind w:left="720" w:hanging="360"/>
      </w:pPr>
      <w:r>
        <w:t>MINIVAN, capacidade mínima de 7 (sete) lugares, com ar condicionado, motor a gasolina, direção hidráulica, acessórios obrigatórios.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7.1.1.</w:t>
      </w:r>
      <w:r>
        <w:t xml:space="preserve"> Eventualmente, a CONTRATADA poderá utilizar, justificadamente e em decorrência de fato superveniente, veículo distinto do previsto pela Administração para a execução dos serviços, desde que previamente autorizado pela CONTRATANTE, mantendo o dever de observação à legislação vigente para o transporte de passageiros, às recomendações do FNDE e às exigências contidas neste Termo de Referência.</w:t>
      </w:r>
    </w:p>
    <w:p w:rsidR="00736509" w:rsidRDefault="002A0A7F">
      <w:pPr>
        <w:spacing w:line="240" w:lineRule="auto"/>
      </w:pPr>
      <w:r>
        <w:rPr>
          <w:b/>
        </w:rPr>
        <w:t>7.2.</w:t>
      </w:r>
      <w:r>
        <w:t xml:space="preserve"> Os veículos deverão ainda possuir/apresentar:</w:t>
      </w:r>
    </w:p>
    <w:p w:rsidR="00736509" w:rsidRDefault="00736509">
      <w:pPr>
        <w:spacing w:line="240" w:lineRule="auto"/>
      </w:pP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r>
        <w:t xml:space="preserve"> </w:t>
      </w:r>
      <w:proofErr w:type="gramStart"/>
      <w:r>
        <w:t>cinto</w:t>
      </w:r>
      <w:proofErr w:type="gramEnd"/>
      <w:r>
        <w:t xml:space="preserve"> de segurança em número igual à lotação do veículo (art. 136, VI, CTB);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r>
        <w:t xml:space="preserve"> </w:t>
      </w:r>
      <w:proofErr w:type="gramStart"/>
      <w:r>
        <w:t>grade</w:t>
      </w:r>
      <w:proofErr w:type="gramEnd"/>
      <w:r>
        <w:t xml:space="preserve"> de separação dos alunos da parte onde fica o motor;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proofErr w:type="gramStart"/>
      <w:r>
        <w:t>registrador</w:t>
      </w:r>
      <w:proofErr w:type="gramEnd"/>
      <w:r>
        <w:t xml:space="preserve"> de velocidade (TACÓGRAFO), aparelho instalado no painel do veículo que registra a velocidade e paradas;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proofErr w:type="gramStart"/>
      <w:r>
        <w:t>apresentação</w:t>
      </w:r>
      <w:proofErr w:type="gramEnd"/>
      <w:r>
        <w:t xml:space="preserve"> diferenciada, com pintura de faixa horizontal na cor amarela nas laterais e traseiras, contendo a palavra ESCOLAR na cor preta, nos termos do inciso III do art. 136 do CTB;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proofErr w:type="gramStart"/>
      <w:r>
        <w:t>autorização</w:t>
      </w:r>
      <w:proofErr w:type="gramEnd"/>
      <w:r>
        <w:t xml:space="preserve"> especial para o transporte escolar expedida pelo DETRAN ou CIRETRAN, em função de vistoria periódica a cada semestre (06 meses), oferecendo perfeitas condições de uso e conservação. Além disso, a autorização deve estar fixada na parte interna do veículo, em local visível. 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proofErr w:type="gramStart"/>
      <w:r>
        <w:t>registro</w:t>
      </w:r>
      <w:proofErr w:type="gramEnd"/>
      <w:r>
        <w:t xml:space="preserve"> como veículo de passageiros (art. 136, 96, II, 9, CTB, art. 3, I da Portaria DETRAN/RS nº 439/22), categoria aluguel (art. 96, III, letra “d”, CTB);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proofErr w:type="gramStart"/>
      <w:r>
        <w:t>lanternas</w:t>
      </w:r>
      <w:proofErr w:type="gramEnd"/>
      <w:r>
        <w:t xml:space="preserve"> de luz brancas, fosca ou amarela dispostas nas extremidades da parte superior dianteira e lanternas de luz vermelha na extremidade da parte superior traseira (art. 136, V, CTB); 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proofErr w:type="gramStart"/>
      <w:r>
        <w:t>espelhos</w:t>
      </w:r>
      <w:proofErr w:type="gramEnd"/>
      <w:r>
        <w:t xml:space="preserve"> retrovisores ou dispositivos do tipo câmera monitor para visão indireta (Resoluções do CONTRAN nº 966);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proofErr w:type="gramStart"/>
      <w:r>
        <w:lastRenderedPageBreak/>
        <w:t>limitadores</w:t>
      </w:r>
      <w:proofErr w:type="gramEnd"/>
      <w:r>
        <w:t xml:space="preserve"> de abertura dos vidros corrediços, de no máximo dez centímetros.</w:t>
      </w:r>
    </w:p>
    <w:p w:rsidR="00736509" w:rsidRDefault="002A0A7F">
      <w:pPr>
        <w:numPr>
          <w:ilvl w:val="0"/>
          <w:numId w:val="7"/>
        </w:numPr>
        <w:spacing w:line="240" w:lineRule="auto"/>
        <w:ind w:left="851" w:hanging="360"/>
      </w:pPr>
      <w:r>
        <w:t xml:space="preserve"> </w:t>
      </w:r>
      <w:proofErr w:type="gramStart"/>
      <w:r>
        <w:t>dispositivos</w:t>
      </w:r>
      <w:proofErr w:type="gramEnd"/>
      <w:r>
        <w:t xml:space="preserve"> próprios para quebra ou remoção de vidros em caso de acidentes.</w:t>
      </w:r>
    </w:p>
    <w:p w:rsidR="00736509" w:rsidRDefault="00736509">
      <w:pPr>
        <w:spacing w:line="240" w:lineRule="auto"/>
        <w:ind w:left="1134"/>
      </w:pPr>
    </w:p>
    <w:p w:rsidR="00736509" w:rsidRDefault="002A0A7F">
      <w:pPr>
        <w:spacing w:line="240" w:lineRule="auto"/>
      </w:pPr>
      <w:r>
        <w:rPr>
          <w:b/>
        </w:rPr>
        <w:t>7.3.</w:t>
      </w:r>
      <w:r>
        <w:t xml:space="preserve"> Caso ocorra a substituição definitiva do veículo utilizado, a CONTRATADA se responsabilizará a prestar informações e remeter à SEDUC toda a documentação inerente ao novo transporte a ser utilizado, para aditamento contratual.</w:t>
      </w:r>
    </w:p>
    <w:p w:rsidR="00736509" w:rsidRDefault="002A0A7F">
      <w:pPr>
        <w:spacing w:line="240" w:lineRule="auto"/>
      </w:pPr>
      <w:r>
        <w:rPr>
          <w:b/>
        </w:rPr>
        <w:t>7.4.</w:t>
      </w:r>
      <w:r>
        <w:t xml:space="preserve"> É dever da CONTRATADA manter durante a vigência de toda a relação contratual o uso de frota em conformidade com a idade máxima estipulada pela legislação municipal correspondente à prestação do serviço. Em caso de não haver legislação aplicável, o limite será de, no máximo, 10 (dez) anos, mantido o critério durante toda a vigência do contrato.</w:t>
      </w:r>
    </w:p>
    <w:p w:rsidR="00736509" w:rsidRDefault="002A0A7F">
      <w:pPr>
        <w:spacing w:line="240" w:lineRule="auto"/>
      </w:pPr>
      <w:r>
        <w:rPr>
          <w:b/>
        </w:rPr>
        <w:t>7.4.1.</w:t>
      </w:r>
      <w:r>
        <w:t xml:space="preserve"> No decorrer da execução do contrato, em sendo ultrapassado o limite de idade previsto no item 7.4., a CONTRATADA, sob pena de responsabilização, terá o prazo de até 30 (trinta) dias para realizar a renovação da frota em situação irregular.</w:t>
      </w:r>
    </w:p>
    <w:p w:rsidR="00736509" w:rsidRDefault="002A0A7F">
      <w:pPr>
        <w:spacing w:line="240" w:lineRule="auto"/>
      </w:pPr>
      <w:r>
        <w:rPr>
          <w:b/>
        </w:rPr>
        <w:t>7.4.2.</w:t>
      </w:r>
      <w:r>
        <w:t xml:space="preserve"> O prazo para regularização acima previsto iniciará sua contagem a partir de 1º de janeiro do ano subsequente ao período anual em que implementada a idade máxima permitida.</w:t>
      </w:r>
    </w:p>
    <w:p w:rsidR="00736509" w:rsidRDefault="002A0A7F">
      <w:pPr>
        <w:spacing w:line="240" w:lineRule="auto"/>
      </w:pPr>
      <w:r>
        <w:rPr>
          <w:b/>
        </w:rPr>
        <w:t>7.4.3.</w:t>
      </w:r>
      <w:r>
        <w:t xml:space="preserve"> Será utilizado como referência para a contagem da idade da frota as condições estipuladas em legislação municipal correspondente ou, na ausência de previsão, o ano de fabricação do veículo.</w:t>
      </w:r>
    </w:p>
    <w:p w:rsidR="00736509" w:rsidRDefault="002A0A7F">
      <w:pPr>
        <w:spacing w:line="240" w:lineRule="auto"/>
      </w:pPr>
      <w:r>
        <w:rPr>
          <w:b/>
        </w:rPr>
        <w:t>7.5.</w:t>
      </w:r>
      <w:r>
        <w:t xml:space="preserve"> Não será permitido utilizar o mesmo veículo para prestação de serviço em mais de um lote presente neste edital, exceto se as rotas se referirem a turnos diversos, sem repercussão de atraso para as demais. </w:t>
      </w:r>
    </w:p>
    <w:p w:rsidR="00736509" w:rsidRDefault="002A0A7F">
      <w:pPr>
        <w:spacing w:line="240" w:lineRule="auto"/>
      </w:pPr>
      <w:r>
        <w:rPr>
          <w:b/>
        </w:rPr>
        <w:t>7.5.1.</w:t>
      </w:r>
      <w:r>
        <w:t xml:space="preserve"> Caso a CONTRATADA verifique a possibilidade de utilização de um mesmo veículo em mais de uma rota sem gerar prejuízos de horário, esta circunstância deverá ser comunicada previamente à CONTRATANTE, acompanhada de demonstração da viabilidade de cumprimento dos itinerários, para fins de aprovação.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8. DA MANUTENÇÃO DOS VEÍCULOS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8.1.</w:t>
      </w:r>
      <w:r>
        <w:t xml:space="preserve"> Da Manutenção Preventiva.</w:t>
      </w:r>
    </w:p>
    <w:p w:rsidR="00736509" w:rsidRDefault="002A0A7F">
      <w:pPr>
        <w:spacing w:line="240" w:lineRule="auto"/>
      </w:pPr>
      <w:r>
        <w:rPr>
          <w:b/>
        </w:rPr>
        <w:t>8.1.1.</w:t>
      </w:r>
      <w:r>
        <w:t xml:space="preserve"> A responsabilidade pela Manutenção Preventiva dos veículos necessários à execução dos serviços ora pretendidos será da empresa a ser CONTRATADA, por meio de vistorias periódicas, obedecendo às recomendações do Manual do Proprietário de cada veículo. Fica estabelecida a seguinte frequência mínima (sem limitar-se a ela e aos serviços abaixo descritos):</w:t>
      </w:r>
    </w:p>
    <w:p w:rsidR="00736509" w:rsidRDefault="002A0A7F">
      <w:pPr>
        <w:spacing w:line="240" w:lineRule="auto"/>
      </w:pPr>
      <w:r>
        <w:rPr>
          <w:b/>
        </w:rPr>
        <w:t>8.1.1.1.</w:t>
      </w:r>
      <w:r>
        <w:t xml:space="preserve"> Trocar o óleo do motor, filtro de ar, filtro de óleo do motor, em conformidade com a periodicidade estabelecida pelo fabricante;</w:t>
      </w:r>
    </w:p>
    <w:p w:rsidR="00736509" w:rsidRDefault="002A0A7F">
      <w:pPr>
        <w:spacing w:line="240" w:lineRule="auto"/>
      </w:pPr>
      <w:r>
        <w:rPr>
          <w:b/>
        </w:rPr>
        <w:t>8.1.1.2.</w:t>
      </w:r>
      <w:r>
        <w:t xml:space="preserve"> Fazer balanceamento das rodas sempre que surgirem vibrações e na ocasião da troca de pneus;</w:t>
      </w:r>
    </w:p>
    <w:p w:rsidR="00736509" w:rsidRDefault="002A0A7F">
      <w:pPr>
        <w:spacing w:line="240" w:lineRule="auto"/>
      </w:pPr>
      <w:r>
        <w:rPr>
          <w:b/>
        </w:rPr>
        <w:t>8.1.1.3.</w:t>
      </w:r>
      <w:r>
        <w:t xml:space="preserve"> Verificar o estado de conservação dos pneus e providenciar rodízio deles sempre que necessário;</w:t>
      </w:r>
    </w:p>
    <w:p w:rsidR="00736509" w:rsidRDefault="002A0A7F">
      <w:pPr>
        <w:spacing w:line="240" w:lineRule="auto"/>
      </w:pPr>
      <w:r>
        <w:rPr>
          <w:b/>
        </w:rPr>
        <w:t>8.1.1.4.</w:t>
      </w:r>
      <w:r>
        <w:t xml:space="preserve"> Providenciar revisão geral de todos os itens previstos no Manual do Proprietário, de acordo com a recomendação do fabricante; </w:t>
      </w:r>
    </w:p>
    <w:p w:rsidR="00736509" w:rsidRDefault="002A0A7F">
      <w:pPr>
        <w:tabs>
          <w:tab w:val="left" w:pos="2050"/>
        </w:tabs>
        <w:spacing w:line="240" w:lineRule="auto"/>
      </w:pPr>
      <w:r>
        <w:rPr>
          <w:b/>
        </w:rPr>
        <w:t>8.1.1.5.</w:t>
      </w:r>
      <w:r>
        <w:t xml:space="preserve"> Manter rodas e eixos sem trincas e deformações (Resolução do CONTRAN nº 913).</w:t>
      </w:r>
    </w:p>
    <w:p w:rsidR="00736509" w:rsidRDefault="002A0A7F">
      <w:pPr>
        <w:spacing w:line="240" w:lineRule="auto"/>
      </w:pPr>
      <w:r>
        <w:rPr>
          <w:b/>
        </w:rPr>
        <w:t>8.1.1.6.</w:t>
      </w:r>
      <w:r>
        <w:t xml:space="preserve"> Efetuar na periodicidade abaixo e nas recomendadas pelo fabricante:</w:t>
      </w:r>
    </w:p>
    <w:p w:rsidR="00736509" w:rsidRDefault="002A0A7F">
      <w:pPr>
        <w:spacing w:line="240" w:lineRule="auto"/>
      </w:pPr>
      <w:proofErr w:type="gramStart"/>
      <w:r>
        <w:rPr>
          <w:b/>
        </w:rPr>
        <w:t>8.1.1.6.1</w:t>
      </w:r>
      <w:r>
        <w:t xml:space="preserve"> </w:t>
      </w:r>
      <w:r>
        <w:rPr>
          <w:u w:val="single"/>
        </w:rPr>
        <w:t>Semanalmente</w:t>
      </w:r>
      <w:proofErr w:type="gramEnd"/>
      <w:r>
        <w:rPr>
          <w:b/>
        </w:rPr>
        <w:t xml:space="preserve"> </w:t>
      </w:r>
      <w:r>
        <w:t>e/ou quando necessário:</w:t>
      </w:r>
    </w:p>
    <w:p w:rsidR="00736509" w:rsidRDefault="002A0A7F">
      <w:pPr>
        <w:numPr>
          <w:ilvl w:val="0"/>
          <w:numId w:val="9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completar, se necessário, o nível de óleo do motor;</w:t>
      </w:r>
    </w:p>
    <w:p w:rsidR="00736509" w:rsidRDefault="002A0A7F">
      <w:pPr>
        <w:numPr>
          <w:ilvl w:val="0"/>
          <w:numId w:val="9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corrigir a calibragem dos pneus;</w:t>
      </w:r>
    </w:p>
    <w:p w:rsidR="00736509" w:rsidRDefault="002A0A7F">
      <w:pPr>
        <w:numPr>
          <w:ilvl w:val="0"/>
          <w:numId w:val="9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completar, se necessário, o nível do reservatório do limpador  de para-brisa;</w:t>
      </w:r>
    </w:p>
    <w:p w:rsidR="00736509" w:rsidRDefault="002A0A7F">
      <w:pPr>
        <w:numPr>
          <w:ilvl w:val="0"/>
          <w:numId w:val="9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corrigir, se necessário, vazamento de óleo do motor.</w:t>
      </w:r>
    </w:p>
    <w:p w:rsidR="00736509" w:rsidRDefault="002A0A7F">
      <w:pPr>
        <w:spacing w:line="240" w:lineRule="auto"/>
      </w:pPr>
      <w:r>
        <w:rPr>
          <w:b/>
        </w:rPr>
        <w:t>8.1.1.6.2.</w:t>
      </w:r>
      <w:r>
        <w:t xml:space="preserve"> </w:t>
      </w:r>
      <w:r>
        <w:rPr>
          <w:u w:val="single"/>
        </w:rPr>
        <w:t>Mensalmente</w:t>
      </w:r>
      <w:r>
        <w:t xml:space="preserve"> e/ou quando necessário:</w:t>
      </w:r>
    </w:p>
    <w:p w:rsidR="00736509" w:rsidRDefault="002A0A7F">
      <w:pPr>
        <w:numPr>
          <w:ilvl w:val="0"/>
          <w:numId w:val="1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completar, se necessário, o nível de fluido do freio;</w:t>
      </w:r>
    </w:p>
    <w:p w:rsidR="00736509" w:rsidRDefault="002A0A7F">
      <w:pPr>
        <w:numPr>
          <w:ilvl w:val="0"/>
          <w:numId w:val="1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corrigir, se necessário, o funcionamento dos instrumentos do painel e luzes indicadoras;</w:t>
      </w:r>
    </w:p>
    <w:p w:rsidR="00736509" w:rsidRDefault="002A0A7F">
      <w:pPr>
        <w:numPr>
          <w:ilvl w:val="0"/>
          <w:numId w:val="1"/>
        </w:numPr>
        <w:spacing w:line="240" w:lineRule="auto"/>
        <w:ind w:left="720" w:hanging="360"/>
      </w:pPr>
      <w:proofErr w:type="gramStart"/>
      <w:r>
        <w:lastRenderedPageBreak/>
        <w:t>verificar</w:t>
      </w:r>
      <w:proofErr w:type="gramEnd"/>
      <w:r>
        <w:t xml:space="preserve"> e corrigir, se necessário, a alavanca de sinalização de direção quanto ao retorno automático à posição de retorno;</w:t>
      </w:r>
    </w:p>
    <w:p w:rsidR="00736509" w:rsidRDefault="002A0A7F">
      <w:pPr>
        <w:numPr>
          <w:ilvl w:val="0"/>
          <w:numId w:val="1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corrigir, se necessário, o volante e a direção quanto à existência de folga  d e retorno automático após a curva;</w:t>
      </w:r>
    </w:p>
    <w:p w:rsidR="00736509" w:rsidRDefault="002A0A7F">
      <w:pPr>
        <w:numPr>
          <w:ilvl w:val="0"/>
          <w:numId w:val="1"/>
        </w:numPr>
        <w:spacing w:line="240" w:lineRule="auto"/>
        <w:ind w:left="720" w:hanging="360"/>
      </w:pPr>
      <w:proofErr w:type="gramStart"/>
      <w:r>
        <w:t>testar</w:t>
      </w:r>
      <w:proofErr w:type="gramEnd"/>
      <w:r>
        <w:t xml:space="preserve"> a eficiência dos freios de estacionamento por intermédio de verificação de pastilhas, discos, lonas, tambores, tubulações e mangueiras de freio, corrigindo-os, se necessário;</w:t>
      </w:r>
    </w:p>
    <w:p w:rsidR="00736509" w:rsidRDefault="002A0A7F">
      <w:pPr>
        <w:numPr>
          <w:ilvl w:val="0"/>
          <w:numId w:val="1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corrigir, se necessário, a estabilidade do veículo em curvas e pistas irregulares.</w:t>
      </w:r>
    </w:p>
    <w:p w:rsidR="00736509" w:rsidRDefault="002A0A7F">
      <w:pPr>
        <w:spacing w:line="240" w:lineRule="auto"/>
      </w:pPr>
      <w:r>
        <w:rPr>
          <w:b/>
        </w:rPr>
        <w:t>8.1.1.6.3.</w:t>
      </w:r>
      <w:r>
        <w:t xml:space="preserve"> </w:t>
      </w:r>
      <w:r>
        <w:rPr>
          <w:u w:val="single"/>
        </w:rPr>
        <w:t>Trimestralmente</w:t>
      </w:r>
      <w:r>
        <w:t xml:space="preserve"> e/ou quando necessário:</w:t>
      </w:r>
    </w:p>
    <w:p w:rsidR="00736509" w:rsidRDefault="002A0A7F">
      <w:pPr>
        <w:numPr>
          <w:ilvl w:val="0"/>
          <w:numId w:val="4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corrigir, se necessário, o desempenho do motor e conjunto de transmissão durante as acelerações e desacelerações, marcha lenta, marchas constantes nas reduções, corrigindo também eventuais vazamentos;</w:t>
      </w:r>
    </w:p>
    <w:p w:rsidR="00736509" w:rsidRDefault="002A0A7F">
      <w:pPr>
        <w:numPr>
          <w:ilvl w:val="0"/>
          <w:numId w:val="4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corrigir, se necessário, quanto à emissão de poluentes do motor e sistema de catalisação;</w:t>
      </w:r>
    </w:p>
    <w:p w:rsidR="00736509" w:rsidRDefault="002A0A7F">
      <w:pPr>
        <w:numPr>
          <w:ilvl w:val="0"/>
          <w:numId w:val="4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caixa de mudanças de marchas completando nível de óleo, se necessário;</w:t>
      </w:r>
    </w:p>
    <w:p w:rsidR="00736509" w:rsidRDefault="002A0A7F">
      <w:pPr>
        <w:numPr>
          <w:ilvl w:val="0"/>
          <w:numId w:val="4"/>
        </w:numPr>
        <w:spacing w:line="240" w:lineRule="auto"/>
        <w:ind w:left="720" w:hanging="360"/>
      </w:pPr>
      <w:proofErr w:type="gramStart"/>
      <w:r>
        <w:t>fazer</w:t>
      </w:r>
      <w:proofErr w:type="gramEnd"/>
      <w:r>
        <w:t xml:space="preserve"> testes de amortecedores e substituí-los, quando necessário;</w:t>
      </w:r>
    </w:p>
    <w:p w:rsidR="00736509" w:rsidRDefault="002A0A7F">
      <w:pPr>
        <w:numPr>
          <w:ilvl w:val="0"/>
          <w:numId w:val="4"/>
        </w:numPr>
        <w:spacing w:line="240" w:lineRule="auto"/>
        <w:ind w:left="720" w:hanging="360"/>
      </w:pPr>
      <w:proofErr w:type="gramStart"/>
      <w:r>
        <w:t>verificar</w:t>
      </w:r>
      <w:proofErr w:type="gramEnd"/>
      <w:r>
        <w:t xml:space="preserve"> e eliminar eventuais ruídos de carroceria.</w:t>
      </w:r>
    </w:p>
    <w:p w:rsidR="00736509" w:rsidRDefault="002A0A7F">
      <w:pPr>
        <w:spacing w:line="240" w:lineRule="auto"/>
      </w:pPr>
      <w:r>
        <w:rPr>
          <w:b/>
        </w:rPr>
        <w:t>8.2.</w:t>
      </w:r>
      <w:r>
        <w:t xml:space="preserve"> Da Manutenção Corretiva</w:t>
      </w:r>
    </w:p>
    <w:p w:rsidR="00736509" w:rsidRDefault="002A0A7F">
      <w:pPr>
        <w:spacing w:line="240" w:lineRule="auto"/>
      </w:pPr>
      <w:r>
        <w:rPr>
          <w:b/>
        </w:rPr>
        <w:t>8.2.1.</w:t>
      </w:r>
      <w:r>
        <w:t xml:space="preserve"> A manutenção corretiva deverá ocorrer sempre que necessário para substituição de componentes do veículo por desgaste ou por quebra;</w:t>
      </w:r>
    </w:p>
    <w:p w:rsidR="00736509" w:rsidRDefault="002A0A7F">
      <w:pPr>
        <w:spacing w:line="240" w:lineRule="auto"/>
      </w:pPr>
      <w:r>
        <w:rPr>
          <w:b/>
        </w:rPr>
        <w:t>8.2.2.</w:t>
      </w:r>
      <w:r>
        <w:t xml:space="preserve"> A CONTRATADA deverá arcar com todos os custos decorrentes de acidentes e avarias.</w:t>
      </w:r>
    </w:p>
    <w:p w:rsidR="00736509" w:rsidRDefault="002A0A7F">
      <w:pPr>
        <w:spacing w:line="240" w:lineRule="auto"/>
      </w:pPr>
      <w:r>
        <w:rPr>
          <w:b/>
        </w:rPr>
        <w:t>8.2.3.</w:t>
      </w:r>
      <w:r>
        <w:t xml:space="preserve"> A CONTRATADA deverá assumir integral e absoluta responsabilidade pelos veículos envolvidos na prestação dos serviços, desobrigando o CONTRATANTE de qualquer ônus, encargos, deveres e responsabilidades por defeitos, vícios aparentes ou ocultos, ou funcionamento insatisfatório dos aludidos bens e acidentes.</w:t>
      </w:r>
    </w:p>
    <w:p w:rsidR="00736509" w:rsidRDefault="002A0A7F">
      <w:pPr>
        <w:spacing w:line="240" w:lineRule="auto"/>
      </w:pPr>
      <w:r>
        <w:rPr>
          <w:b/>
        </w:rPr>
        <w:t>8.2.4.</w:t>
      </w:r>
      <w:r>
        <w:t xml:space="preserve"> Quando solicitado pelo CONTRATANTE, a qualquer tempo, a CONTRATADA deverá ainda apresentar, em meio eletrônico, os seguintes relatórios, indicando:</w:t>
      </w:r>
    </w:p>
    <w:p w:rsidR="00736509" w:rsidRDefault="002A0A7F">
      <w:pPr>
        <w:numPr>
          <w:ilvl w:val="0"/>
          <w:numId w:val="8"/>
        </w:numPr>
        <w:spacing w:line="240" w:lineRule="auto"/>
        <w:ind w:left="720" w:hanging="360"/>
      </w:pPr>
      <w:proofErr w:type="gramStart"/>
      <w:r>
        <w:t>atendimentos</w:t>
      </w:r>
      <w:proofErr w:type="gramEnd"/>
      <w:r>
        <w:t xml:space="preserve"> realizados, com quantidade de veículos, usuários,  quilometragem rodada e dias trabalhados;</w:t>
      </w:r>
    </w:p>
    <w:p w:rsidR="00736509" w:rsidRDefault="002A0A7F">
      <w:pPr>
        <w:numPr>
          <w:ilvl w:val="0"/>
          <w:numId w:val="8"/>
        </w:numPr>
        <w:spacing w:line="240" w:lineRule="auto"/>
        <w:ind w:left="720" w:hanging="360"/>
      </w:pPr>
      <w:proofErr w:type="gramStart"/>
      <w:r>
        <w:t>manutenção</w:t>
      </w:r>
      <w:proofErr w:type="gramEnd"/>
      <w:r>
        <w:t xml:space="preserve"> preventiva, indicando intervenção realizada em cada veículo, mostrando a quilometragem percorrida até a data da manutenção; e</w:t>
      </w:r>
    </w:p>
    <w:p w:rsidR="00736509" w:rsidRDefault="002A0A7F">
      <w:pPr>
        <w:numPr>
          <w:ilvl w:val="0"/>
          <w:numId w:val="8"/>
        </w:numPr>
        <w:spacing w:line="240" w:lineRule="auto"/>
        <w:ind w:left="720" w:hanging="360"/>
      </w:pPr>
      <w:proofErr w:type="gramStart"/>
      <w:r>
        <w:t>ocorrências</w:t>
      </w:r>
      <w:proofErr w:type="gramEnd"/>
      <w:r>
        <w:t xml:space="preserve"> no mês, indicando veículos parados por problemas de manutenção.</w:t>
      </w:r>
    </w:p>
    <w:p w:rsidR="00736509" w:rsidRDefault="002A0A7F">
      <w:pPr>
        <w:spacing w:line="240" w:lineRule="auto"/>
      </w:pPr>
      <w:r>
        <w:rPr>
          <w:b/>
        </w:rPr>
        <w:t>8.3.</w:t>
      </w:r>
      <w:r>
        <w:t xml:space="preserve"> É dever da CONTRATADA manter a frota em bom estado de conservação, observando a troca periódica de itens componentes do veículo (como pneus, vidros danificados, sinalização inadequada, bancos depredados, etc.) ou qualquer outra irregularidade que possa colocar em risco a segurança dos transportados e/ou de terceiros, sob pena de responsabilização contratual.</w:t>
      </w:r>
    </w:p>
    <w:p w:rsidR="00736509" w:rsidRDefault="002A0A7F">
      <w:pPr>
        <w:spacing w:line="240" w:lineRule="auto"/>
      </w:pPr>
      <w:r>
        <w:rPr>
          <w:b/>
        </w:rPr>
        <w:t>8.4</w:t>
      </w:r>
      <w:r>
        <w:t>. Em caso de quebra, avaria, incidente, acidente de algum dos veículos, ou qualquer outro motivo que impossibilite temporariamente o uso da frota, ficará a CONTRATADA obrigada a garantir o transporte dos alunos, a tempo de chegarem à escola naquele turno, observadas as regras de segurança e de qualidade exigidas neste Termo de Referência e legislação aplicável.</w:t>
      </w:r>
    </w:p>
    <w:p w:rsidR="00736509" w:rsidRDefault="002A0A7F">
      <w:pPr>
        <w:spacing w:line="240" w:lineRule="auto"/>
      </w:pPr>
      <w:r>
        <w:rPr>
          <w:b/>
        </w:rPr>
        <w:t>8.5.</w:t>
      </w:r>
      <w:r>
        <w:t xml:space="preserve"> Em sendo o caso de substituição definitiva, a troca deverá ocorrer no prazo máximo de 48 (quarenta e oito) horas da ocorrência do evento, devendo o substituto possuir características idênticas ou superiores às do original, classificado na dispensa de licitação.</w:t>
      </w:r>
    </w:p>
    <w:p w:rsidR="00736509" w:rsidRDefault="002A0A7F">
      <w:pPr>
        <w:spacing w:line="240" w:lineRule="auto"/>
      </w:pPr>
      <w:bookmarkStart w:id="3" w:name="_heading=h.3dy6vkm" w:colFirst="0" w:colLast="0"/>
      <w:bookmarkEnd w:id="3"/>
      <w:r>
        <w:rPr>
          <w:b/>
        </w:rPr>
        <w:t>8.6</w:t>
      </w:r>
      <w:r>
        <w:t>. Não será admitida a suspensão ou interrupção dos serviços, sob pena de responsabilização contratual, sem prejuízo de rescisão.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9. DOS CONDUTORES</w:t>
      </w:r>
    </w:p>
    <w:p w:rsidR="00736509" w:rsidRDefault="00736509">
      <w:pPr>
        <w:spacing w:line="240" w:lineRule="auto"/>
        <w:ind w:firstLine="1134"/>
      </w:pPr>
    </w:p>
    <w:p w:rsidR="00736509" w:rsidRDefault="002A0A7F">
      <w:pPr>
        <w:spacing w:line="240" w:lineRule="auto"/>
      </w:pPr>
      <w:r>
        <w:rPr>
          <w:b/>
        </w:rPr>
        <w:t>9.1.</w:t>
      </w:r>
      <w:r>
        <w:t xml:space="preserve"> O condutor do veículo deverá atender os seguintes requisitos legais dispostos no Código de Trânsito Brasileiro, Portarias de DETRAN/RS e Resoluções CONTRAN: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lastRenderedPageBreak/>
        <w:t>idade</w:t>
      </w:r>
      <w:proofErr w:type="gramEnd"/>
      <w:r>
        <w:t xml:space="preserve"> superior a 21 anos;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habilitado</w:t>
      </w:r>
      <w:proofErr w:type="gramEnd"/>
      <w:r>
        <w:t xml:space="preserve"> na Categoria “D” ou “E”;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não</w:t>
      </w:r>
      <w:proofErr w:type="gramEnd"/>
      <w:r>
        <w:t xml:space="preserve"> ter cometido mais de uma infração gravíssima nos últimos 12 meses;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não</w:t>
      </w:r>
      <w:proofErr w:type="gramEnd"/>
      <w:r>
        <w:t xml:space="preserve"> estar cumprindo suspensão do direito de dirigir;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não</w:t>
      </w:r>
      <w:proofErr w:type="gramEnd"/>
      <w:r>
        <w:t xml:space="preserve"> estar com a CNH cassada;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não</w:t>
      </w:r>
      <w:proofErr w:type="gramEnd"/>
      <w:r>
        <w:t xml:space="preserve"> estar cumprindo pena decorrente de crime de trânsito, bem como não estar impedido judicialmente de exercer seus direitos;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aprovado</w:t>
      </w:r>
      <w:proofErr w:type="gramEnd"/>
      <w:r>
        <w:t xml:space="preserve"> em avaliação psicológica para exercer atividade remunerada;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ser</w:t>
      </w:r>
      <w:proofErr w:type="gramEnd"/>
      <w:r>
        <w:t xml:space="preserve"> aprovado em curso especializado para o transporte de escolares, que possui 50 h/aula e trata de legislação de trânsito, direção defensiva, noções de primeiros-socorros, respeito ao meio ambiente e convívio social, relacionamento interpessoal e legislação específica;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curso</w:t>
      </w:r>
      <w:proofErr w:type="gramEnd"/>
      <w:r>
        <w:t xml:space="preserve"> posterior de atualização para condutores de veículos de transporte escolar de 16 h/a, devendo ser renovado, caso já transcorrido o prazo de 05 (cinco) anos da data em que realizado.</w:t>
      </w:r>
    </w:p>
    <w:p w:rsidR="00736509" w:rsidRDefault="002A0A7F">
      <w:pPr>
        <w:numPr>
          <w:ilvl w:val="0"/>
          <w:numId w:val="11"/>
        </w:numPr>
        <w:spacing w:line="240" w:lineRule="auto"/>
        <w:ind w:left="720" w:hanging="360"/>
      </w:pPr>
      <w:proofErr w:type="gramStart"/>
      <w:r>
        <w:t>certidão</w:t>
      </w:r>
      <w:proofErr w:type="gramEnd"/>
      <w:r>
        <w:t xml:space="preserve"> negativa do registro de distribuição criminal relativa aos crimes de homicídio, roubo, estupro e corrupção de menores, renovável a cada 05 anos;</w:t>
      </w:r>
    </w:p>
    <w:p w:rsidR="00736509" w:rsidRDefault="002A0A7F">
      <w:pPr>
        <w:spacing w:line="240" w:lineRule="auto"/>
      </w:pPr>
      <w:r>
        <w:rPr>
          <w:b/>
        </w:rPr>
        <w:t>9.2.</w:t>
      </w:r>
      <w:r>
        <w:t xml:space="preserve"> Na execução do serviço deverá possuir lista de passageiros (estudantes) contendo: nome do estudante, data nascimento, endereço, bem como nome e telefone dos responsáveis, de acordo com a normativa do órgão, emitida pelas instituições de ensino.</w:t>
      </w:r>
    </w:p>
    <w:p w:rsidR="00736509" w:rsidRDefault="002A0A7F">
      <w:pPr>
        <w:spacing w:line="240" w:lineRule="auto"/>
      </w:pPr>
      <w:r>
        <w:rPr>
          <w:b/>
        </w:rPr>
        <w:t>9.3.</w:t>
      </w:r>
      <w:r>
        <w:t xml:space="preserve"> O condutor deverá assumir diariamente o veículo, observando as seguintes condições:</w:t>
      </w:r>
    </w:p>
    <w:p w:rsidR="00736509" w:rsidRDefault="002A0A7F">
      <w:pPr>
        <w:numPr>
          <w:ilvl w:val="0"/>
          <w:numId w:val="5"/>
        </w:numPr>
        <w:spacing w:line="240" w:lineRule="auto"/>
        <w:ind w:left="720" w:hanging="360"/>
      </w:pPr>
      <w:proofErr w:type="gramStart"/>
      <w:r>
        <w:t>apresentar</w:t>
      </w:r>
      <w:proofErr w:type="gramEnd"/>
      <w:r>
        <w:t xml:space="preserve"> adequada aparência pessoal;</w:t>
      </w:r>
    </w:p>
    <w:p w:rsidR="00736509" w:rsidRDefault="002A0A7F">
      <w:pPr>
        <w:numPr>
          <w:ilvl w:val="0"/>
          <w:numId w:val="5"/>
        </w:numPr>
        <w:spacing w:line="240" w:lineRule="auto"/>
        <w:ind w:left="720" w:hanging="360"/>
      </w:pPr>
      <w:proofErr w:type="gramStart"/>
      <w:r>
        <w:t>sempre</w:t>
      </w:r>
      <w:proofErr w:type="gramEnd"/>
      <w:r>
        <w:t xml:space="preserve"> que convocado, comparecer imediatamente ao local designado pela CONTRATANTE para efeitos de esclarecimentos ou exame de quaisquer problemas na execução dos serviços;</w:t>
      </w:r>
    </w:p>
    <w:p w:rsidR="00736509" w:rsidRDefault="002A0A7F">
      <w:pPr>
        <w:numPr>
          <w:ilvl w:val="0"/>
          <w:numId w:val="5"/>
        </w:numPr>
        <w:spacing w:line="240" w:lineRule="auto"/>
        <w:ind w:left="720" w:hanging="360"/>
      </w:pPr>
      <w:proofErr w:type="gramStart"/>
      <w:r>
        <w:t>portar</w:t>
      </w:r>
      <w:proofErr w:type="gramEnd"/>
      <w:r>
        <w:t xml:space="preserve"> sempre algum meio de comunicação como, por exemplo, aparelho de telefonia móvel (celular);</w:t>
      </w:r>
    </w:p>
    <w:p w:rsidR="00736509" w:rsidRDefault="002A0A7F">
      <w:pPr>
        <w:numPr>
          <w:ilvl w:val="0"/>
          <w:numId w:val="5"/>
        </w:numPr>
        <w:spacing w:line="240" w:lineRule="auto"/>
        <w:ind w:left="720" w:hanging="360"/>
      </w:pPr>
      <w:proofErr w:type="gramStart"/>
      <w:r>
        <w:t>sempre</w:t>
      </w:r>
      <w:proofErr w:type="gramEnd"/>
      <w:r>
        <w:t xml:space="preserve"> contatar o fiscal da CONTRATANTE, informando-o de toda ocorrência na prestação de serviços ou qualquer fato/anormalidade que possa ocasionar algum prejuízo na continuidade da prestação do serviço ou em seu resultado final;</w:t>
      </w:r>
    </w:p>
    <w:p w:rsidR="00736509" w:rsidRDefault="002A0A7F">
      <w:pPr>
        <w:numPr>
          <w:ilvl w:val="0"/>
          <w:numId w:val="5"/>
        </w:numPr>
        <w:spacing w:line="240" w:lineRule="auto"/>
        <w:ind w:left="720" w:hanging="360"/>
      </w:pPr>
      <w:proofErr w:type="gramStart"/>
      <w:r>
        <w:t>cumprir</w:t>
      </w:r>
      <w:proofErr w:type="gramEnd"/>
      <w:r>
        <w:t xml:space="preserve"> fielmente a programação dos serviços, feita periodicamente pela CONTRATANTE, sempre valendo-se da cortesia, para fins de garantir a boa e regular prestação dos serviços;</w:t>
      </w:r>
    </w:p>
    <w:p w:rsidR="00736509" w:rsidRDefault="002A0A7F">
      <w:pPr>
        <w:numPr>
          <w:ilvl w:val="0"/>
          <w:numId w:val="5"/>
        </w:numPr>
        <w:spacing w:line="240" w:lineRule="auto"/>
        <w:ind w:left="720" w:hanging="360"/>
      </w:pPr>
      <w:proofErr w:type="gramStart"/>
      <w:r>
        <w:t>fazer</w:t>
      </w:r>
      <w:proofErr w:type="gramEnd"/>
      <w:r>
        <w:t xml:space="preserve"> as anotações dos registros de todas as ocorrências verificadas no transcorrer da jornada de trabalho, em caderno próprio, devendo comunica-las de imediato à CONTRATANTE;</w:t>
      </w:r>
    </w:p>
    <w:p w:rsidR="00736509" w:rsidRDefault="002A0A7F">
      <w:pPr>
        <w:spacing w:line="240" w:lineRule="auto"/>
      </w:pPr>
      <w:r>
        <w:rPr>
          <w:b/>
        </w:rPr>
        <w:t>9.4.</w:t>
      </w:r>
      <w:r>
        <w:t xml:space="preserve"> Todos os empregados da CONTRATADA deverão trabalhar com crachá de identificação visível.</w:t>
      </w:r>
    </w:p>
    <w:p w:rsidR="00736509" w:rsidRDefault="002A0A7F">
      <w:pPr>
        <w:spacing w:line="240" w:lineRule="auto"/>
      </w:pPr>
      <w:r>
        <w:rPr>
          <w:b/>
        </w:rPr>
        <w:t>9.5.</w:t>
      </w:r>
      <w:r>
        <w:t xml:space="preserve"> É direito da CONTRATANTE rejeitar qualquer empregado da CONTRATADA, assim como solicitar sua substituição, caso o empregado apresente algum comportamento não condizente às suas funções e normas estabelecidas, ficando obrigada a CONTRATADA a acolher e respeitar tal decisão.</w:t>
      </w:r>
    </w:p>
    <w:p w:rsidR="00736509" w:rsidRDefault="002A0A7F">
      <w:pPr>
        <w:spacing w:line="240" w:lineRule="auto"/>
      </w:pPr>
      <w:r>
        <w:rPr>
          <w:b/>
        </w:rPr>
        <w:t>9.6.</w:t>
      </w:r>
      <w:r>
        <w:t xml:space="preserve"> É vedado à CONTRATADA substituir qualquer dos seus empregados quando em serviço, sem prévia e expressa comunicação à CONTRATANTE.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10. DAS CONDIÇÕES DAS ESTRADAS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10.1.</w:t>
      </w:r>
      <w:r>
        <w:t xml:space="preserve"> O percurso para a execução dos serviços poderá ocorrer com a presença de pistas com chão batido, de difícil acesso, más condições de trafegabilidade, possibilidade de buracos, solo arenoso, principalmente nas vias vicinais.</w:t>
      </w:r>
    </w:p>
    <w:p w:rsidR="00736509" w:rsidRPr="00BD4005" w:rsidRDefault="002A0A7F">
      <w:pPr>
        <w:spacing w:line="240" w:lineRule="auto"/>
        <w:rPr>
          <w:color w:val="FF0000"/>
        </w:rPr>
      </w:pPr>
      <w:r w:rsidRPr="00E35B90">
        <w:rPr>
          <w:b/>
          <w:color w:val="auto"/>
        </w:rPr>
        <w:t>10.2.</w:t>
      </w:r>
      <w:r w:rsidRPr="00E35B90">
        <w:rPr>
          <w:color w:val="auto"/>
        </w:rPr>
        <w:t xml:space="preserve"> </w:t>
      </w:r>
      <w:proofErr w:type="gramStart"/>
      <w:r w:rsidRPr="00BD4005">
        <w:rPr>
          <w:color w:val="FF0000"/>
        </w:rPr>
        <w:t>haverá</w:t>
      </w:r>
      <w:proofErr w:type="gramEnd"/>
      <w:r w:rsidRPr="00BD4005">
        <w:rPr>
          <w:color w:val="FF0000"/>
        </w:rPr>
        <w:t xml:space="preserve"> necessidade de veículos adaptados para este(s) lote(s) ou para o(s) lote(s) </w:t>
      </w:r>
    </w:p>
    <w:p w:rsidR="00736509" w:rsidRPr="00E35B90" w:rsidRDefault="00736509">
      <w:pPr>
        <w:spacing w:line="240" w:lineRule="auto"/>
        <w:rPr>
          <w:color w:val="auto"/>
        </w:rPr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11. DAS OBRIGAÇÕES DA CONTRATADA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lastRenderedPageBreak/>
        <w:t>11.1.</w:t>
      </w:r>
      <w:r>
        <w:t xml:space="preserve"> Não transferir a outrem, no todo ou em parte, as responsabilidades assumidas, sem prévia e expressa anuência da CONTRATANTE, observados os limites permitidos no edital.</w:t>
      </w:r>
    </w:p>
    <w:p w:rsidR="00736509" w:rsidRDefault="002A0A7F">
      <w:pPr>
        <w:spacing w:line="240" w:lineRule="auto"/>
      </w:pPr>
      <w:r>
        <w:rPr>
          <w:b/>
        </w:rPr>
        <w:t>11.2</w:t>
      </w:r>
      <w:r>
        <w:t>. Responsabilizar-se pelo pagamento de multas relativas às infrações de trânsito, ocorridas no período em que o veículo estiver a serviço da CONTRATANTE.</w:t>
      </w:r>
    </w:p>
    <w:p w:rsidR="00736509" w:rsidRDefault="002A0A7F">
      <w:pPr>
        <w:spacing w:line="240" w:lineRule="auto"/>
      </w:pPr>
      <w:r>
        <w:rPr>
          <w:b/>
        </w:rPr>
        <w:t>11.</w:t>
      </w:r>
      <w:proofErr w:type="gramStart"/>
      <w:r>
        <w:rPr>
          <w:b/>
        </w:rPr>
        <w:t>3.</w:t>
      </w:r>
      <w:r>
        <w:t>Monitorar</w:t>
      </w:r>
      <w:proofErr w:type="gramEnd"/>
      <w:r>
        <w:t xml:space="preserve"> para que os estudantes sejam transportados exclusivamente sentados, conforme normas de circulação, utilizando sempre cinto de segurança.</w:t>
      </w:r>
    </w:p>
    <w:p w:rsidR="00736509" w:rsidRDefault="002A0A7F">
      <w:pPr>
        <w:spacing w:line="240" w:lineRule="auto"/>
      </w:pPr>
      <w:r>
        <w:rPr>
          <w:b/>
        </w:rPr>
        <w:t>11.</w:t>
      </w:r>
      <w:proofErr w:type="gramStart"/>
      <w:r>
        <w:rPr>
          <w:b/>
        </w:rPr>
        <w:t>4</w:t>
      </w:r>
      <w:r>
        <w:t>.Garantir</w:t>
      </w:r>
      <w:proofErr w:type="gramEnd"/>
      <w:r>
        <w:t xml:space="preserve"> o comportamento moral e profissional dos seus empregados, responsabilizando-se por todos os danos decorrentes de eventual descumprimento desta obrigação, em especial quando decorrentes da inobservância das normas e determinações da CONTRATANTE.</w:t>
      </w:r>
    </w:p>
    <w:p w:rsidR="00736509" w:rsidRDefault="002A0A7F">
      <w:pPr>
        <w:spacing w:line="240" w:lineRule="auto"/>
      </w:pPr>
      <w:r>
        <w:rPr>
          <w:b/>
        </w:rPr>
        <w:t>11.5.</w:t>
      </w:r>
      <w:r>
        <w:t xml:space="preserve"> Responsabilizar-se integral, objetiva e incondicionalmente por todos os danos e/ou atos ilícitos que, em razão da prestação dos serviços, vierem a ser impostos aos seus próprios empregados, aos usuários do serviço ou, ainda, a terceiros, em caso de ação ou omissão, independentemente de culpa ou dolo.</w:t>
      </w:r>
    </w:p>
    <w:p w:rsidR="00736509" w:rsidRDefault="002A0A7F">
      <w:pPr>
        <w:spacing w:line="240" w:lineRule="auto"/>
      </w:pPr>
      <w:r>
        <w:rPr>
          <w:b/>
        </w:rPr>
        <w:t>11.</w:t>
      </w:r>
      <w:proofErr w:type="gramStart"/>
      <w:r>
        <w:rPr>
          <w:b/>
        </w:rPr>
        <w:t>6.</w:t>
      </w:r>
      <w:r>
        <w:t>Cumprir</w:t>
      </w:r>
      <w:proofErr w:type="gramEnd"/>
      <w:r>
        <w:t xml:space="preserve"> rigorosamente os prazos contratuais e solicitações realizadas pela CONTRATANTE.</w:t>
      </w:r>
    </w:p>
    <w:p w:rsidR="00736509" w:rsidRDefault="002A0A7F">
      <w:pPr>
        <w:spacing w:line="240" w:lineRule="auto"/>
      </w:pPr>
      <w:r>
        <w:rPr>
          <w:b/>
        </w:rPr>
        <w:t>11.</w:t>
      </w:r>
      <w:proofErr w:type="gramStart"/>
      <w:r>
        <w:rPr>
          <w:b/>
        </w:rPr>
        <w:t>7.</w:t>
      </w:r>
      <w:r>
        <w:t>Manter</w:t>
      </w:r>
      <w:proofErr w:type="gramEnd"/>
      <w:r>
        <w:t xml:space="preserve"> durante toda a execução do contrato, em compatibilidade com as obrigações assumidas, todas as condições de habilitação e qualificação exigidas na dispensa de licitação.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12. DAS OBRIGAÇÕES DA CONTRATANTE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 xml:space="preserve">12.1. </w:t>
      </w:r>
      <w:r>
        <w:t>Definir as rotas de tráfego dos veículos escolares da frota contratada.</w:t>
      </w:r>
    </w:p>
    <w:p w:rsidR="00736509" w:rsidRDefault="002A0A7F">
      <w:pPr>
        <w:spacing w:line="240" w:lineRule="auto"/>
      </w:pPr>
      <w:r>
        <w:rPr>
          <w:b/>
        </w:rPr>
        <w:t xml:space="preserve">12.2. </w:t>
      </w:r>
      <w:r>
        <w:t>Fiscalizar, inclusive “</w:t>
      </w:r>
      <w:r>
        <w:rPr>
          <w:i/>
        </w:rPr>
        <w:t>in loco</w:t>
      </w:r>
      <w:r>
        <w:t>” e sem necessidade de aviso prévio, a qualidade dos serviços contratados e o estado de conservação dos veículos utilizados no transporte escolar.</w:t>
      </w:r>
    </w:p>
    <w:p w:rsidR="00736509" w:rsidRDefault="002A0A7F">
      <w:pPr>
        <w:spacing w:line="240" w:lineRule="auto"/>
      </w:pPr>
      <w:r>
        <w:rPr>
          <w:b/>
        </w:rPr>
        <w:t>12.2.1</w:t>
      </w:r>
      <w:r>
        <w:t xml:space="preserve">. A fiscalização de que trata este item (12.2.) </w:t>
      </w:r>
      <w:proofErr w:type="gramStart"/>
      <w:r>
        <w:t>não</w:t>
      </w:r>
      <w:proofErr w:type="gramEnd"/>
      <w:r>
        <w:t xml:space="preserve"> exclui e nem reduz a responsabilidade da CONTRATADA, inclusive perante terceiros, por qualquer irregularidade, e, na ocorrência desta, não implica corresponsabilidade da Administração ou de seus agentes e prepostos, nos termos do art. 120 da Lei nº 14.133 de 2021.</w:t>
      </w:r>
    </w:p>
    <w:p w:rsidR="00736509" w:rsidRDefault="002A0A7F">
      <w:pPr>
        <w:spacing w:line="240" w:lineRule="auto"/>
      </w:pPr>
      <w:r>
        <w:rPr>
          <w:b/>
        </w:rPr>
        <w:t>12.3.</w:t>
      </w:r>
      <w:r>
        <w:t xml:space="preserve"> Notificar a CONTRATADA, por escrito, sobre qualquer irregularidade que venham a ocorrer em função da execução dos serviços, fixando prazos para sua correção.</w:t>
      </w:r>
    </w:p>
    <w:p w:rsidR="00736509" w:rsidRDefault="002A0A7F">
      <w:pPr>
        <w:spacing w:line="240" w:lineRule="auto"/>
      </w:pPr>
      <w:r>
        <w:rPr>
          <w:b/>
        </w:rPr>
        <w:t>12.4.</w:t>
      </w:r>
      <w:r>
        <w:t xml:space="preserve"> Estando o pagamento do serviço vinculado à quilometragem efetivamente percorrida para o cumprimento da rota, é dever da CONTRATANTE comunicar a CONTRATADA, preferencialmente com 24 (vinte e quatro) horas de antecedência, todas alterações do itinerário que impliquem redução de deslocamento, a exemplo de alteração de rota em decorrência da variabilidade matricular no transcurso do ano letivo (saída e/ou troca de alunos) ou aquelas motivadas por ausência (faltas, suspensões ou doenças/acidentes), esta última hipótese quando possível, de modo a permitir que prestadora do serviço possa adaptar a execução da rota, evitando, assim, sejam custeados trechos sem necessidade e aproveitamento.</w:t>
      </w:r>
    </w:p>
    <w:p w:rsidR="00736509" w:rsidRDefault="002A0A7F">
      <w:pPr>
        <w:spacing w:line="240" w:lineRule="auto"/>
      </w:pPr>
      <w:r>
        <w:rPr>
          <w:b/>
        </w:rPr>
        <w:t>12.5.</w:t>
      </w:r>
      <w:r>
        <w:t xml:space="preserve"> Efetuar os pagamentos mediante comprovação de execução dos serviços e nas condições e preços pactuados.</w:t>
      </w:r>
    </w:p>
    <w:p w:rsidR="00736509" w:rsidRDefault="002A0A7F">
      <w:pPr>
        <w:spacing w:line="240" w:lineRule="auto"/>
      </w:pPr>
      <w:r>
        <w:rPr>
          <w:b/>
        </w:rPr>
        <w:t>12.6.</w:t>
      </w:r>
      <w:r>
        <w:t xml:space="preserve"> Aplicar as penalidades por descumprimento das condições previstas no edital e/ou instrumento contratual.</w:t>
      </w:r>
    </w:p>
    <w:p w:rsidR="00736509" w:rsidRDefault="002A0A7F">
      <w:pPr>
        <w:spacing w:line="240" w:lineRule="auto"/>
      </w:pPr>
      <w:r>
        <w:rPr>
          <w:b/>
        </w:rPr>
        <w:t>12.7.</w:t>
      </w:r>
      <w:r>
        <w:t xml:space="preserve"> Prestar todas as informações e os esclarecimentos que venham a ser solicitados pela CONTRATADA;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13. DO PREÇO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13.1</w:t>
      </w:r>
      <w:r>
        <w:t>. O preço estimado do serviço será cotado tendo por base o valor do quilômetro rodado para o atendimento da rota estipulada pela CONTRATANTE, atentando-se ao limite máximo diário do percurso do lote.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>14. DA FORMA DE PAGAMENTO</w:t>
      </w:r>
    </w:p>
    <w:p w:rsidR="00736509" w:rsidRDefault="00736509">
      <w:pPr>
        <w:spacing w:line="240" w:lineRule="auto"/>
        <w:ind w:firstLine="1134"/>
      </w:pPr>
    </w:p>
    <w:p w:rsidR="00736509" w:rsidRDefault="002A0A7F">
      <w:pPr>
        <w:spacing w:line="240" w:lineRule="auto"/>
      </w:pPr>
      <w:r>
        <w:rPr>
          <w:b/>
        </w:rPr>
        <w:t>14.1.</w:t>
      </w:r>
      <w:r>
        <w:t xml:space="preserve"> O pagamento do serviço se dará de forma proporcional ao somatório dos quilômetros efetivamente rodados para o cumprimento integral do itinerário previamente delimitado pela CONTRATANTE, respeitado o limite máximo diário previsto para cada rota, ida e volta, especificada no Anexo A deste Termo de Referência.</w:t>
      </w:r>
    </w:p>
    <w:p w:rsidR="00736509" w:rsidRDefault="002A0A7F">
      <w:pPr>
        <w:spacing w:line="240" w:lineRule="auto"/>
      </w:pPr>
      <w:r>
        <w:rPr>
          <w:b/>
        </w:rPr>
        <w:t>14.2.</w:t>
      </w:r>
      <w:r>
        <w:t xml:space="preserve"> A CONTRATADA deverá apresentar, quando do envio da fatura dos serviços prestados, relatório mensal, conforme modelo Anexo B deste termo, de execução contendo os seguintes dados:</w:t>
      </w:r>
    </w:p>
    <w:p w:rsidR="00736509" w:rsidRDefault="002A0A7F">
      <w:pPr>
        <w:numPr>
          <w:ilvl w:val="0"/>
          <w:numId w:val="6"/>
        </w:numPr>
        <w:spacing w:line="240" w:lineRule="auto"/>
        <w:ind w:left="1134" w:hanging="360"/>
      </w:pPr>
      <w:proofErr w:type="gramStart"/>
      <w:r>
        <w:t>a</w:t>
      </w:r>
      <w:proofErr w:type="gramEnd"/>
      <w:r>
        <w:t xml:space="preserve"> identificação de cada veículo; </w:t>
      </w:r>
    </w:p>
    <w:p w:rsidR="00736509" w:rsidRDefault="002A0A7F">
      <w:pPr>
        <w:numPr>
          <w:ilvl w:val="0"/>
          <w:numId w:val="6"/>
        </w:numPr>
        <w:spacing w:line="240" w:lineRule="auto"/>
        <w:ind w:left="1134" w:hanging="360"/>
      </w:pPr>
      <w:proofErr w:type="gramStart"/>
      <w:r>
        <w:t>a</w:t>
      </w:r>
      <w:proofErr w:type="gramEnd"/>
      <w:r>
        <w:t xml:space="preserve"> identificação do deslocamento (local de início e término) efetuado por cada veículo; </w:t>
      </w:r>
    </w:p>
    <w:p w:rsidR="00736509" w:rsidRDefault="002A0A7F">
      <w:pPr>
        <w:numPr>
          <w:ilvl w:val="0"/>
          <w:numId w:val="6"/>
        </w:numPr>
        <w:spacing w:line="240" w:lineRule="auto"/>
        <w:ind w:left="1134" w:hanging="360"/>
      </w:pPr>
      <w:proofErr w:type="gramStart"/>
      <w:r>
        <w:t>a</w:t>
      </w:r>
      <w:proofErr w:type="gramEnd"/>
      <w:r>
        <w:t xml:space="preserve"> informação da data e dos horários do início e término de cada trecho percorrido, por deslocamento efetuado;</w:t>
      </w:r>
    </w:p>
    <w:p w:rsidR="00736509" w:rsidRDefault="002A0A7F">
      <w:pPr>
        <w:numPr>
          <w:ilvl w:val="0"/>
          <w:numId w:val="6"/>
        </w:numPr>
        <w:spacing w:line="240" w:lineRule="auto"/>
        <w:ind w:left="1134" w:hanging="360"/>
      </w:pPr>
      <w:proofErr w:type="gramStart"/>
      <w:r>
        <w:t>a</w:t>
      </w:r>
      <w:proofErr w:type="gramEnd"/>
      <w:r>
        <w:t xml:space="preserve"> identificação da quilometragem rodada por percurso, com o somatório diário e mensal; e</w:t>
      </w:r>
    </w:p>
    <w:p w:rsidR="00736509" w:rsidRDefault="002A0A7F">
      <w:pPr>
        <w:numPr>
          <w:ilvl w:val="0"/>
          <w:numId w:val="6"/>
        </w:numPr>
        <w:spacing w:line="240" w:lineRule="auto"/>
        <w:ind w:left="1134" w:hanging="360"/>
      </w:pPr>
      <w:proofErr w:type="gramStart"/>
      <w:r>
        <w:t>a</w:t>
      </w:r>
      <w:proofErr w:type="gramEnd"/>
      <w:r>
        <w:t xml:space="preserve"> lista de chamada dos alunos transportados, com a devida conferência dos presentes pelo condutor do veículo;</w:t>
      </w:r>
    </w:p>
    <w:p w:rsidR="00736509" w:rsidRDefault="00736509">
      <w:pPr>
        <w:spacing w:line="240" w:lineRule="auto"/>
        <w:ind w:left="1134"/>
      </w:pPr>
    </w:p>
    <w:p w:rsidR="00736509" w:rsidRDefault="002A0A7F">
      <w:pPr>
        <w:spacing w:line="240" w:lineRule="auto"/>
      </w:pPr>
      <w:r>
        <w:rPr>
          <w:b/>
        </w:rPr>
        <w:t>14.3.</w:t>
      </w:r>
      <w:r>
        <w:t xml:space="preserve"> A aprovação da fatura estará limitada à quilometragem documentalmente comprovada pela CONTRATADA, respeitando-se o teto estimado do quantitativo diário previsto no instrumento contratual.</w:t>
      </w:r>
    </w:p>
    <w:p w:rsidR="00736509" w:rsidRDefault="002A0A7F">
      <w:pPr>
        <w:spacing w:line="240" w:lineRule="auto"/>
      </w:pPr>
      <w:r>
        <w:rPr>
          <w:b/>
        </w:rPr>
        <w:t>14.4.</w:t>
      </w:r>
      <w:r>
        <w:t xml:space="preserve"> O ateste fica condicionado à apresentação, pela CONTRATADA, da documentação relacionada no item 14.2 deste Termo de Referência.</w:t>
      </w:r>
    </w:p>
    <w:p w:rsidR="00736509" w:rsidRDefault="002A0A7F">
      <w:pPr>
        <w:spacing w:line="240" w:lineRule="auto"/>
      </w:pPr>
      <w:r>
        <w:rPr>
          <w:b/>
        </w:rPr>
        <w:t>14.5.</w:t>
      </w:r>
      <w:r>
        <w:t xml:space="preserve"> Será devido o pagamento da quilometragem percorrida quando não observada, pela CONTRATANTE, a obrigação prevista no item 12.4., ou seja, nas hipóteses em que a prestadora do serviço tenha efetuado o deslocamento sem o recebimento de comunicação prévia relatando a ocorrência de evento que dispensaria a coleta de determinado estudante (ausente ou suprimido da rota).</w:t>
      </w:r>
    </w:p>
    <w:p w:rsidR="00736509" w:rsidRDefault="002A0A7F">
      <w:pPr>
        <w:spacing w:line="240" w:lineRule="auto"/>
      </w:pPr>
      <w:r>
        <w:rPr>
          <w:b/>
        </w:rPr>
        <w:t>14.5.1.</w:t>
      </w:r>
      <w:r>
        <w:t xml:space="preserve"> A regra de exceção prevista no item acima (14.5) estará limitada à quilometragem percorrida para o deslocamento de ida do trajeto, não abarcando a quilometragem da volta, na medida em que para executar o percurso de retorno não mais estará configurado o desconhecimento, por parte da CONTRATADA, acerca do evento </w:t>
      </w:r>
      <w:proofErr w:type="spellStart"/>
      <w:r>
        <w:t>alternate</w:t>
      </w:r>
      <w:proofErr w:type="spellEnd"/>
      <w:r>
        <w:t xml:space="preserve"> do itinerário, já sendo possível o remanejamento da rota para evitar o deslocamento desnecessário (transbordo/entrega do aluno ausente). </w:t>
      </w:r>
    </w:p>
    <w:p w:rsidR="00736509" w:rsidRDefault="00736509">
      <w:pPr>
        <w:spacing w:line="240" w:lineRule="auto"/>
      </w:pPr>
    </w:p>
    <w:p w:rsidR="00736509" w:rsidRDefault="00736509">
      <w:pPr>
        <w:spacing w:line="240" w:lineRule="auto"/>
      </w:pPr>
      <w:bookmarkStart w:id="4" w:name="_heading=h.1t3h5sf" w:colFirst="0" w:colLast="0"/>
      <w:bookmarkEnd w:id="4"/>
    </w:p>
    <w:p w:rsidR="00736509" w:rsidRDefault="002A0A7F">
      <w:pPr>
        <w:spacing w:line="240" w:lineRule="auto"/>
      </w:pPr>
      <w:r>
        <w:rPr>
          <w:b/>
        </w:rPr>
        <w:t>15. DAS DISPOSIÇÕES LEGAIS</w:t>
      </w:r>
      <w:r>
        <w:t>:</w:t>
      </w:r>
    </w:p>
    <w:p w:rsidR="00736509" w:rsidRDefault="00736509">
      <w:pPr>
        <w:spacing w:line="240" w:lineRule="auto"/>
      </w:pPr>
    </w:p>
    <w:p w:rsidR="00736509" w:rsidRDefault="002A0A7F">
      <w:pPr>
        <w:spacing w:line="240" w:lineRule="auto"/>
      </w:pPr>
      <w:r>
        <w:rPr>
          <w:b/>
        </w:rPr>
        <w:t xml:space="preserve">15.1. </w:t>
      </w:r>
      <w:r>
        <w:t>A empresa CONTRATADA deverá atender integralmente normativas relativas à condução de coletiva de escolares previstas nas Resoluções do CONTRAN e CETRAN/RS, Portarias do DETRAN/RS e o Código de Trânsito Brasileiro, em especial o seu art. 136, sem prejuízo de incidência de legislação municipal.</w:t>
      </w:r>
    </w:p>
    <w:p w:rsidR="00736509" w:rsidRDefault="00736509">
      <w:pPr>
        <w:spacing w:line="240" w:lineRule="auto"/>
      </w:pPr>
    </w:p>
    <w:p w:rsidR="00736509" w:rsidRPr="006A4EAC" w:rsidRDefault="002A0A7F">
      <w:pPr>
        <w:spacing w:line="240" w:lineRule="auto"/>
        <w:rPr>
          <w:color w:val="auto"/>
        </w:rPr>
      </w:pPr>
      <w:r w:rsidRPr="006A4EAC">
        <w:rPr>
          <w:b/>
          <w:color w:val="auto"/>
        </w:rPr>
        <w:t xml:space="preserve">16. OBSERVAÇÃO </w:t>
      </w:r>
    </w:p>
    <w:p w:rsidR="00736509" w:rsidRPr="006A4EAC" w:rsidRDefault="00736509">
      <w:pPr>
        <w:spacing w:line="240" w:lineRule="auto"/>
        <w:rPr>
          <w:color w:val="auto"/>
        </w:rPr>
      </w:pPr>
    </w:p>
    <w:p w:rsidR="003B1048" w:rsidRDefault="002A0A7F">
      <w:pPr>
        <w:tabs>
          <w:tab w:val="left" w:pos="2113"/>
        </w:tabs>
        <w:jc w:val="center"/>
        <w:rPr>
          <w:color w:val="auto"/>
        </w:rPr>
      </w:pPr>
      <w:proofErr w:type="gramStart"/>
      <w:r w:rsidRPr="006A4EAC">
        <w:rPr>
          <w:b/>
          <w:color w:val="auto"/>
        </w:rPr>
        <w:t>16.1</w:t>
      </w:r>
      <w:r w:rsidRPr="006A4EAC">
        <w:rPr>
          <w:color w:val="auto"/>
        </w:rPr>
        <w:t xml:space="preserve"> Poderão</w:t>
      </w:r>
      <w:proofErr w:type="gramEnd"/>
      <w:r w:rsidRPr="006A4EAC">
        <w:rPr>
          <w:color w:val="auto"/>
        </w:rPr>
        <w:t xml:space="preserve"> ser solicitadas pela SEDUC, a qualquer momento, documentações complementares, além destas acima dispostas.  </w:t>
      </w:r>
      <w:r w:rsidRPr="006A4EAC">
        <w:rPr>
          <w:color w:val="auto"/>
        </w:rPr>
        <w:br/>
      </w:r>
    </w:p>
    <w:p w:rsidR="003B1048" w:rsidRDefault="003B1048">
      <w:pPr>
        <w:tabs>
          <w:tab w:val="left" w:pos="2113"/>
        </w:tabs>
        <w:jc w:val="center"/>
        <w:rPr>
          <w:color w:val="auto"/>
        </w:rPr>
      </w:pPr>
    </w:p>
    <w:p w:rsidR="003B1048" w:rsidRDefault="003B1048">
      <w:pPr>
        <w:tabs>
          <w:tab w:val="left" w:pos="2113"/>
        </w:tabs>
        <w:jc w:val="center"/>
        <w:rPr>
          <w:color w:val="auto"/>
        </w:rPr>
      </w:pPr>
    </w:p>
    <w:p w:rsidR="003B1048" w:rsidRDefault="003B1048">
      <w:pPr>
        <w:tabs>
          <w:tab w:val="left" w:pos="2113"/>
        </w:tabs>
        <w:jc w:val="center"/>
        <w:rPr>
          <w:color w:val="auto"/>
        </w:rPr>
      </w:pPr>
    </w:p>
    <w:p w:rsidR="00D968B2" w:rsidRDefault="003B1048">
      <w:pPr>
        <w:tabs>
          <w:tab w:val="left" w:pos="2113"/>
        </w:tabs>
        <w:jc w:val="center"/>
        <w:rPr>
          <w:b/>
          <w:sz w:val="24"/>
          <w:szCs w:val="24"/>
        </w:rPr>
      </w:pPr>
      <w:r>
        <w:rPr>
          <w:color w:val="auto"/>
        </w:rPr>
        <w:t>ANEXO A</w:t>
      </w:r>
      <w:r w:rsidR="002A0A7F" w:rsidRPr="006A4EAC">
        <w:rPr>
          <w:color w:val="auto"/>
        </w:rPr>
        <w:br w:type="page"/>
      </w:r>
    </w:p>
    <w:p w:rsidR="005D392A" w:rsidRDefault="005D392A" w:rsidP="005D392A">
      <w:pPr>
        <w:spacing w:line="240" w:lineRule="auto"/>
        <w:jc w:val="center"/>
        <w:rPr>
          <w:b/>
          <w:color w:val="FF0000"/>
          <w:sz w:val="26"/>
          <w:szCs w:val="26"/>
        </w:rPr>
      </w:pPr>
    </w:p>
    <w:tbl>
      <w:tblPr>
        <w:tblStyle w:val="af1"/>
        <w:tblpPr w:leftFromText="180" w:rightFromText="180" w:topFromText="180" w:bottomFromText="180" w:vertAnchor="text" w:tblpX="-22"/>
        <w:tblW w:w="96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55"/>
        <w:gridCol w:w="3214"/>
        <w:gridCol w:w="1134"/>
        <w:gridCol w:w="1382"/>
        <w:gridCol w:w="1395"/>
        <w:gridCol w:w="1080"/>
      </w:tblGrid>
      <w:tr w:rsidR="005D392A" w:rsidTr="002016C5">
        <w:trPr>
          <w:trHeight w:val="315"/>
          <w:tblHeader/>
        </w:trPr>
        <w:tc>
          <w:tcPr>
            <w:tcW w:w="966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BDBDB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9E6406" w:rsidP="002016C5">
            <w:pPr>
              <w:tabs>
                <w:tab w:val="left" w:pos="2113"/>
              </w:tabs>
              <w:spacing w:before="120" w:after="120" w:line="240" w:lineRule="auto"/>
              <w:ind w:left="-760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br w:type="page"/>
            </w:r>
            <w:r w:rsidR="005D392A">
              <w:rPr>
                <w:b/>
                <w:sz w:val="24"/>
                <w:szCs w:val="24"/>
              </w:rPr>
              <w:t xml:space="preserve">FICHA DE DADOS DO LOTE </w:t>
            </w:r>
            <w:r w:rsidR="00026CCE">
              <w:rPr>
                <w:b/>
                <w:color w:val="FF0000"/>
                <w:sz w:val="24"/>
                <w:szCs w:val="24"/>
              </w:rPr>
              <w:t>1</w:t>
            </w:r>
          </w:p>
        </w:tc>
      </w:tr>
      <w:tr w:rsidR="005D392A" w:rsidTr="002016C5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ESCOLA</w:t>
            </w:r>
          </w:p>
        </w:tc>
        <w:tc>
          <w:tcPr>
            <w:tcW w:w="820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F0E8D" w:rsidP="002016C5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r>
              <w:rPr>
                <w:color w:val="FF0000"/>
              </w:rPr>
              <w:t>Instituto Estadual de Educação Ponche Verde</w:t>
            </w:r>
          </w:p>
        </w:tc>
      </w:tr>
      <w:tr w:rsidR="005D392A" w:rsidTr="002016C5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ENDEREÇO</w:t>
            </w:r>
          </w:p>
        </w:tc>
        <w:tc>
          <w:tcPr>
            <w:tcW w:w="820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F0E8D" w:rsidP="002016C5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r>
              <w:rPr>
                <w:color w:val="FF0000"/>
              </w:rPr>
              <w:t>Rua João de Deus Valente nº 34 - Piratini - RS</w:t>
            </w:r>
          </w:p>
        </w:tc>
      </w:tr>
      <w:tr w:rsidR="005D392A" w:rsidTr="002016C5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CONDUTOR</w:t>
            </w:r>
          </w:p>
        </w:tc>
        <w:tc>
          <w:tcPr>
            <w:tcW w:w="434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4672"/>
              </w:tabs>
              <w:spacing w:before="60" w:after="60" w:line="276" w:lineRule="auto"/>
            </w:pPr>
            <w:r>
              <w:t>Nome do condutor do veículo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left="-645"/>
              <w:rPr>
                <w:b/>
              </w:rPr>
            </w:pPr>
            <w:r>
              <w:rPr>
                <w:b/>
              </w:rPr>
              <w:t>CPF</w:t>
            </w:r>
          </w:p>
        </w:tc>
        <w:tc>
          <w:tcPr>
            <w:tcW w:w="24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r>
              <w:rPr>
                <w:color w:val="FF0000"/>
              </w:rPr>
              <w:t>000.000.000-00</w:t>
            </w:r>
          </w:p>
        </w:tc>
      </w:tr>
      <w:tr w:rsidR="005D392A" w:rsidTr="002016C5">
        <w:trPr>
          <w:trHeight w:val="497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VEÍCULO</w:t>
            </w:r>
          </w:p>
        </w:tc>
        <w:tc>
          <w:tcPr>
            <w:tcW w:w="434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72"/>
              </w:tabs>
              <w:spacing w:before="60" w:after="60" w:line="276" w:lineRule="auto"/>
            </w:pPr>
            <w:r>
              <w:t>Exemplo: Ônibus, Van, Kombi, Carro…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rPr>
                <w:b/>
                <w:color w:val="FF0000"/>
              </w:rPr>
            </w:pPr>
            <w:r>
              <w:rPr>
                <w:b/>
              </w:rPr>
              <w:t>PLACA</w:t>
            </w:r>
          </w:p>
        </w:tc>
        <w:tc>
          <w:tcPr>
            <w:tcW w:w="24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3"/>
              </w:tabs>
              <w:spacing w:before="60" w:after="60" w:line="276" w:lineRule="auto"/>
              <w:jc w:val="left"/>
              <w:rPr>
                <w:color w:val="FF0000"/>
              </w:rPr>
            </w:pPr>
            <w:r>
              <w:rPr>
                <w:color w:val="FF0000"/>
              </w:rPr>
              <w:t>ABC1D23</w:t>
            </w:r>
          </w:p>
        </w:tc>
      </w:tr>
      <w:tr w:rsidR="005D392A" w:rsidTr="002016C5">
        <w:trPr>
          <w:trHeight w:val="420"/>
          <w:tblHeader/>
        </w:trPr>
        <w:tc>
          <w:tcPr>
            <w:tcW w:w="966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left="-760"/>
              <w:jc w:val="center"/>
              <w:rPr>
                <w:b/>
              </w:rPr>
            </w:pPr>
            <w:r>
              <w:rPr>
                <w:b/>
              </w:rPr>
              <w:t>DADOS DO ROTEIRO</w:t>
            </w:r>
          </w:p>
        </w:tc>
      </w:tr>
      <w:tr w:rsidR="005D392A" w:rsidTr="002016C5">
        <w:trPr>
          <w:trHeight w:val="395"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left="-760" w:right="-65"/>
              <w:rPr>
                <w:b/>
              </w:rPr>
            </w:pPr>
            <w:r>
              <w:rPr>
                <w:b/>
              </w:rPr>
              <w:t>GEO</w:t>
            </w:r>
          </w:p>
        </w:tc>
        <w:tc>
          <w:tcPr>
            <w:tcW w:w="3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left="-760"/>
              <w:jc w:val="center"/>
              <w:rPr>
                <w:b/>
              </w:rPr>
            </w:pPr>
            <w:r>
              <w:rPr>
                <w:b/>
              </w:rPr>
              <w:t>ITINERÁRIO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ALUNOS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TURNO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HORÁRIO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1119"/>
              </w:tabs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KM/DIA</w:t>
            </w:r>
          </w:p>
        </w:tc>
      </w:tr>
      <w:tr w:rsidR="005D392A" w:rsidTr="002016C5">
        <w:trPr>
          <w:trHeight w:val="1068"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Pr="00572C8F" w:rsidRDefault="00EB281A" w:rsidP="00126F57">
            <w:pPr>
              <w:tabs>
                <w:tab w:val="left" w:pos="2113"/>
              </w:tabs>
              <w:spacing w:before="700" w:after="70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416</w:t>
            </w:r>
            <w:r w:rsidR="005D392A" w:rsidRPr="00572C8F">
              <w:rPr>
                <w:color w:val="FF0000"/>
                <w:sz w:val="20"/>
                <w:szCs w:val="20"/>
              </w:rPr>
              <w:t>/2025</w:t>
            </w:r>
            <w:r w:rsidR="006C6B47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C6B47" w:rsidRPr="002A3BBD" w:rsidRDefault="006C6B47" w:rsidP="006C6B47">
            <w:pPr>
              <w:rPr>
                <w:rFonts w:ascii="Arial Narrow" w:hAnsi="Arial Narrow"/>
                <w:sz w:val="18"/>
                <w:szCs w:val="18"/>
              </w:rPr>
            </w:pPr>
            <w:r w:rsidRPr="002A3BBD">
              <w:rPr>
                <w:rFonts w:ascii="Arial Narrow" w:hAnsi="Arial Narrow"/>
                <w:sz w:val="18"/>
                <w:szCs w:val="18"/>
              </w:rPr>
              <w:t xml:space="preserve">Roteiro da Manhã com início na localidade Solidão, Passo do Batalha </w:t>
            </w:r>
          </w:p>
          <w:p w:rsidR="005D392A" w:rsidRPr="00572C8F" w:rsidRDefault="005D392A" w:rsidP="006C6B47">
            <w:pPr>
              <w:tabs>
                <w:tab w:val="left" w:pos="3397"/>
              </w:tabs>
              <w:spacing w:before="240" w:line="276" w:lineRule="auto"/>
              <w:ind w:right="48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6C6B47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05</w:t>
            </w:r>
          </w:p>
          <w:p w:rsidR="006C6B47" w:rsidRDefault="006C6B47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6C6B47" w:rsidRDefault="006C6B47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6C6B47" w:rsidRPr="00572C8F" w:rsidRDefault="006C6B47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Manhã</w:t>
            </w:r>
            <w:r w:rsidRPr="00572C8F">
              <w:rPr>
                <w:color w:val="FF0000"/>
                <w:sz w:val="20"/>
                <w:szCs w:val="20"/>
              </w:rPr>
              <w:t xml:space="preserve"> </w:t>
            </w:r>
          </w:p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6C6B47" w:rsidRDefault="006C6B47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5D392A" w:rsidRPr="00572C8F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 w:rsidRPr="00572C8F">
              <w:rPr>
                <w:color w:val="FF0000"/>
                <w:sz w:val="20"/>
                <w:szCs w:val="20"/>
              </w:rPr>
              <w:t>07:</w:t>
            </w:r>
            <w:r w:rsidR="006C6B47">
              <w:rPr>
                <w:color w:val="FF0000"/>
                <w:sz w:val="20"/>
                <w:szCs w:val="20"/>
              </w:rPr>
              <w:t>3</w:t>
            </w:r>
            <w:r>
              <w:rPr>
                <w:color w:val="FF0000"/>
                <w:sz w:val="20"/>
                <w:szCs w:val="20"/>
              </w:rPr>
              <w:t>0</w:t>
            </w:r>
            <w:r w:rsidRPr="00572C8F">
              <w:rPr>
                <w:color w:val="FF0000"/>
                <w:sz w:val="20"/>
                <w:szCs w:val="20"/>
              </w:rPr>
              <w:t xml:space="preserve"> – 12:</w:t>
            </w:r>
            <w:r w:rsidR="006C6B47">
              <w:rPr>
                <w:color w:val="FF0000"/>
                <w:sz w:val="20"/>
                <w:szCs w:val="20"/>
              </w:rPr>
              <w:t>2</w:t>
            </w:r>
            <w:r>
              <w:rPr>
                <w:color w:val="FF0000"/>
                <w:sz w:val="20"/>
                <w:szCs w:val="20"/>
              </w:rPr>
              <w:t>0</w:t>
            </w:r>
          </w:p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6C6B47" w:rsidRDefault="006C6B47" w:rsidP="006C6B47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5D392A" w:rsidRPr="00572C8F" w:rsidRDefault="005D392A" w:rsidP="006C6B47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5D392A" w:rsidRDefault="005D392A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6C6B47" w:rsidRDefault="006C6B47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5D392A" w:rsidRPr="00572C8F" w:rsidRDefault="00AC283D" w:rsidP="002016C5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44,66</w:t>
            </w:r>
          </w:p>
        </w:tc>
      </w:tr>
    </w:tbl>
    <w:p w:rsidR="005D392A" w:rsidRDefault="00F979B7" w:rsidP="005D392A">
      <w:pPr>
        <w:tabs>
          <w:tab w:val="left" w:pos="2113"/>
        </w:tabs>
        <w:jc w:val="center"/>
        <w:rPr>
          <w:b/>
          <w:sz w:val="24"/>
          <w:szCs w:val="24"/>
        </w:rPr>
      </w:pPr>
      <w:r w:rsidRPr="00F979B7">
        <w:rPr>
          <w:b/>
          <w:noProof/>
          <w:sz w:val="24"/>
          <w:szCs w:val="24"/>
        </w:rPr>
        <w:drawing>
          <wp:inline distT="0" distB="0" distL="0" distR="0" wp14:anchorId="5289A539" wp14:editId="70CBB0D2">
            <wp:extent cx="6122035" cy="4039870"/>
            <wp:effectExtent l="0" t="0" r="0" b="0"/>
            <wp:docPr id="1082" name="Imagem 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403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9B7" w:rsidRDefault="00F979B7" w:rsidP="00026CC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Pr="00F979B7">
        <w:rPr>
          <w:b/>
          <w:noProof/>
          <w:sz w:val="24"/>
          <w:szCs w:val="24"/>
        </w:rPr>
        <w:lastRenderedPageBreak/>
        <w:drawing>
          <wp:inline distT="0" distB="0" distL="0" distR="0" wp14:anchorId="12CA4C64" wp14:editId="387E9D72">
            <wp:extent cx="6122035" cy="3592830"/>
            <wp:effectExtent l="0" t="0" r="0" b="7620"/>
            <wp:docPr id="1087" name="Imagem 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9B7" w:rsidRDefault="00F979B7" w:rsidP="005D392A">
      <w:pPr>
        <w:tabs>
          <w:tab w:val="left" w:pos="2113"/>
        </w:tabs>
        <w:jc w:val="center"/>
        <w:rPr>
          <w:b/>
          <w:sz w:val="24"/>
          <w:szCs w:val="24"/>
        </w:rPr>
      </w:pPr>
    </w:p>
    <w:p w:rsidR="00F979B7" w:rsidRDefault="00F979B7">
      <w:pPr>
        <w:tabs>
          <w:tab w:val="left" w:pos="2113"/>
        </w:tabs>
        <w:jc w:val="center"/>
        <w:rPr>
          <w:b/>
          <w:sz w:val="24"/>
          <w:szCs w:val="24"/>
        </w:rPr>
      </w:pPr>
    </w:p>
    <w:p w:rsidR="00F979B7" w:rsidRDefault="00F979B7">
      <w:pPr>
        <w:tabs>
          <w:tab w:val="left" w:pos="2113"/>
        </w:tabs>
        <w:jc w:val="center"/>
        <w:rPr>
          <w:b/>
          <w:sz w:val="24"/>
          <w:szCs w:val="24"/>
        </w:rPr>
      </w:pPr>
    </w:p>
    <w:p w:rsidR="00F979B7" w:rsidRDefault="00F979B7" w:rsidP="00F979B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5" w:name="_GoBack"/>
      <w:bookmarkEnd w:id="5"/>
    </w:p>
    <w:tbl>
      <w:tblPr>
        <w:tblStyle w:val="af1"/>
        <w:tblpPr w:leftFromText="180" w:rightFromText="180" w:topFromText="180" w:bottomFromText="180" w:vertAnchor="text" w:tblpX="-22"/>
        <w:tblW w:w="96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55"/>
        <w:gridCol w:w="3214"/>
        <w:gridCol w:w="1134"/>
        <w:gridCol w:w="1382"/>
        <w:gridCol w:w="1395"/>
        <w:gridCol w:w="1080"/>
      </w:tblGrid>
      <w:tr w:rsidR="00EB281A" w:rsidTr="00EB281A">
        <w:trPr>
          <w:trHeight w:val="315"/>
          <w:tblHeader/>
        </w:trPr>
        <w:tc>
          <w:tcPr>
            <w:tcW w:w="966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BDBDB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120" w:after="120" w:line="240" w:lineRule="auto"/>
              <w:ind w:left="-760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br w:type="page"/>
              <w:t xml:space="preserve">FICHA DE DADOS DO LOTE </w:t>
            </w:r>
            <w:r>
              <w:rPr>
                <w:b/>
                <w:color w:val="FF0000"/>
                <w:sz w:val="24"/>
                <w:szCs w:val="24"/>
              </w:rPr>
              <w:t>2</w:t>
            </w:r>
          </w:p>
        </w:tc>
      </w:tr>
      <w:tr w:rsidR="00EB281A" w:rsidTr="00EB281A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ESCOLAS</w:t>
            </w:r>
          </w:p>
        </w:tc>
        <w:tc>
          <w:tcPr>
            <w:tcW w:w="820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r>
              <w:rPr>
                <w:color w:val="FF0000"/>
              </w:rPr>
              <w:t xml:space="preserve">E </w:t>
            </w:r>
            <w:proofErr w:type="spellStart"/>
            <w:r>
              <w:rPr>
                <w:color w:val="FF0000"/>
              </w:rPr>
              <w:t>E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E</w:t>
            </w:r>
            <w:proofErr w:type="spellEnd"/>
            <w:r>
              <w:rPr>
                <w:color w:val="FF0000"/>
              </w:rPr>
              <w:t xml:space="preserve"> F República Rio </w:t>
            </w:r>
            <w:proofErr w:type="spellStart"/>
            <w:r>
              <w:rPr>
                <w:color w:val="FF0000"/>
              </w:rPr>
              <w:t>Grandense</w:t>
            </w:r>
            <w:proofErr w:type="spellEnd"/>
            <w:r>
              <w:rPr>
                <w:color w:val="FF0000"/>
              </w:rPr>
              <w:t xml:space="preserve"> , E </w:t>
            </w:r>
            <w:proofErr w:type="spellStart"/>
            <w:r>
              <w:rPr>
                <w:color w:val="FF0000"/>
              </w:rPr>
              <w:t>E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E</w:t>
            </w:r>
            <w:proofErr w:type="spellEnd"/>
            <w:r>
              <w:rPr>
                <w:color w:val="FF0000"/>
              </w:rPr>
              <w:t xml:space="preserve"> F Inácia Machado da Silveira  Instituto Estadual de Educação Ponche Verde </w:t>
            </w:r>
          </w:p>
        </w:tc>
      </w:tr>
      <w:tr w:rsidR="00EB281A" w:rsidTr="00EB281A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ENDEREÇO</w:t>
            </w:r>
          </w:p>
        </w:tc>
        <w:tc>
          <w:tcPr>
            <w:tcW w:w="820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Cancelão</w:t>
            </w:r>
            <w:proofErr w:type="spellEnd"/>
            <w:r>
              <w:rPr>
                <w:color w:val="FF0000"/>
              </w:rPr>
              <w:t xml:space="preserve"> e  Piratini – RS  </w:t>
            </w:r>
          </w:p>
        </w:tc>
      </w:tr>
      <w:tr w:rsidR="00EB281A" w:rsidTr="00EB281A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CONDUTOR</w:t>
            </w:r>
          </w:p>
        </w:tc>
        <w:tc>
          <w:tcPr>
            <w:tcW w:w="434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4672"/>
              </w:tabs>
              <w:spacing w:before="60" w:after="60" w:line="276" w:lineRule="auto"/>
            </w:pPr>
            <w:r>
              <w:t>Nome do condutor do veículo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left="-645"/>
              <w:rPr>
                <w:b/>
              </w:rPr>
            </w:pPr>
            <w:r>
              <w:rPr>
                <w:b/>
              </w:rPr>
              <w:t>CPF</w:t>
            </w:r>
          </w:p>
        </w:tc>
        <w:tc>
          <w:tcPr>
            <w:tcW w:w="24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r>
              <w:rPr>
                <w:color w:val="FF0000"/>
              </w:rPr>
              <w:t>000.000.000-00</w:t>
            </w:r>
          </w:p>
        </w:tc>
      </w:tr>
      <w:tr w:rsidR="00EB281A" w:rsidTr="00EB281A">
        <w:trPr>
          <w:trHeight w:val="497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VEÍCULO</w:t>
            </w:r>
          </w:p>
        </w:tc>
        <w:tc>
          <w:tcPr>
            <w:tcW w:w="434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72"/>
              </w:tabs>
              <w:spacing w:before="60" w:after="60" w:line="276" w:lineRule="auto"/>
            </w:pPr>
            <w:r>
              <w:t>Exemplo: Ônibus, Van, Kombi, Carro…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rPr>
                <w:b/>
                <w:color w:val="FF0000"/>
              </w:rPr>
            </w:pPr>
            <w:r>
              <w:rPr>
                <w:b/>
              </w:rPr>
              <w:t>PLACA</w:t>
            </w:r>
          </w:p>
        </w:tc>
        <w:tc>
          <w:tcPr>
            <w:tcW w:w="24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3"/>
              </w:tabs>
              <w:spacing w:before="60" w:after="60" w:line="276" w:lineRule="auto"/>
              <w:jc w:val="left"/>
              <w:rPr>
                <w:color w:val="FF0000"/>
              </w:rPr>
            </w:pPr>
            <w:r>
              <w:rPr>
                <w:color w:val="FF0000"/>
              </w:rPr>
              <w:t>ABC1D23</w:t>
            </w:r>
          </w:p>
        </w:tc>
      </w:tr>
      <w:tr w:rsidR="00EB281A" w:rsidTr="00EB281A">
        <w:trPr>
          <w:trHeight w:val="420"/>
          <w:tblHeader/>
        </w:trPr>
        <w:tc>
          <w:tcPr>
            <w:tcW w:w="966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left="-760"/>
              <w:jc w:val="center"/>
              <w:rPr>
                <w:b/>
              </w:rPr>
            </w:pPr>
            <w:r>
              <w:rPr>
                <w:b/>
              </w:rPr>
              <w:t>DADOS DO ROTEIRO</w:t>
            </w:r>
          </w:p>
        </w:tc>
      </w:tr>
      <w:tr w:rsidR="00EB281A" w:rsidTr="00EB281A">
        <w:trPr>
          <w:trHeight w:val="395"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left="-760" w:right="-65"/>
              <w:rPr>
                <w:b/>
              </w:rPr>
            </w:pPr>
            <w:r>
              <w:rPr>
                <w:b/>
              </w:rPr>
              <w:t>GEO</w:t>
            </w:r>
          </w:p>
        </w:tc>
        <w:tc>
          <w:tcPr>
            <w:tcW w:w="3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left="-760"/>
              <w:jc w:val="center"/>
              <w:rPr>
                <w:b/>
              </w:rPr>
            </w:pPr>
            <w:r>
              <w:rPr>
                <w:b/>
              </w:rPr>
              <w:t>ITINERÁRIO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ALUNOS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TURNO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HORÁRIO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1119"/>
              </w:tabs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KM/DIA</w:t>
            </w:r>
          </w:p>
        </w:tc>
      </w:tr>
      <w:tr w:rsidR="00EB281A" w:rsidTr="00EB281A">
        <w:trPr>
          <w:trHeight w:val="1068"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Pr="00572C8F" w:rsidRDefault="00EB281A" w:rsidP="00EB281A">
            <w:pPr>
              <w:tabs>
                <w:tab w:val="left" w:pos="2113"/>
              </w:tabs>
              <w:spacing w:before="700" w:after="70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419</w:t>
            </w:r>
            <w:r w:rsidRPr="00572C8F">
              <w:rPr>
                <w:color w:val="FF0000"/>
                <w:sz w:val="20"/>
                <w:szCs w:val="20"/>
              </w:rPr>
              <w:t>/2025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Pr="00572C8F" w:rsidRDefault="00EB281A" w:rsidP="000B648E">
            <w:pPr>
              <w:rPr>
                <w:color w:val="FF0000"/>
                <w:sz w:val="20"/>
                <w:szCs w:val="20"/>
              </w:rPr>
            </w:pPr>
            <w:r w:rsidRPr="002A3BBD">
              <w:rPr>
                <w:rFonts w:ascii="Arial Narrow" w:hAnsi="Arial Narrow"/>
                <w:sz w:val="18"/>
                <w:szCs w:val="18"/>
              </w:rPr>
              <w:t xml:space="preserve">Roteiro com início na </w:t>
            </w:r>
            <w:r w:rsidRPr="00EB281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EB281A">
              <w:rPr>
                <w:rFonts w:ascii="Arial Narrow" w:hAnsi="Arial Narrow"/>
                <w:sz w:val="18"/>
                <w:szCs w:val="18"/>
              </w:rPr>
              <w:t>Agrofil</w:t>
            </w:r>
            <w:proofErr w:type="spellEnd"/>
            <w:r w:rsidRPr="00EB281A">
              <w:rPr>
                <w:rFonts w:ascii="Arial Narrow" w:hAnsi="Arial Narrow"/>
                <w:sz w:val="18"/>
                <w:szCs w:val="18"/>
              </w:rPr>
              <w:t>,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EB281A">
              <w:rPr>
                <w:rFonts w:ascii="Arial Narrow" w:hAnsi="Arial Narrow"/>
                <w:sz w:val="18"/>
                <w:szCs w:val="18"/>
              </w:rPr>
              <w:t xml:space="preserve"> Estrada do Barrocão, </w:t>
            </w:r>
            <w:r w:rsidR="000B648E">
              <w:rPr>
                <w:rFonts w:ascii="Arial Narrow" w:hAnsi="Arial Narrow"/>
                <w:sz w:val="18"/>
                <w:szCs w:val="18"/>
              </w:rPr>
              <w:t xml:space="preserve">Cerro Agudo, </w:t>
            </w:r>
            <w:r w:rsidRPr="00EB281A">
              <w:rPr>
                <w:rFonts w:ascii="Arial Narrow" w:hAnsi="Arial Narrow"/>
                <w:sz w:val="18"/>
                <w:szCs w:val="18"/>
              </w:rPr>
              <w:t xml:space="preserve">Estância Velha, </w:t>
            </w:r>
            <w:proofErr w:type="spellStart"/>
            <w:r w:rsidRPr="00EB281A">
              <w:rPr>
                <w:rFonts w:ascii="Arial Narrow" w:hAnsi="Arial Narrow"/>
                <w:sz w:val="18"/>
                <w:szCs w:val="18"/>
              </w:rPr>
              <w:t>Cancelão</w:t>
            </w:r>
            <w:proofErr w:type="spellEnd"/>
            <w:r w:rsidR="000B648E">
              <w:rPr>
                <w:rFonts w:ascii="Arial Narrow" w:hAnsi="Arial Narrow"/>
                <w:sz w:val="18"/>
                <w:szCs w:val="18"/>
              </w:rPr>
              <w:t xml:space="preserve"> e </w:t>
            </w:r>
            <w:r w:rsidRPr="00EB281A">
              <w:rPr>
                <w:rFonts w:ascii="Arial Narrow" w:hAnsi="Arial Narrow"/>
                <w:sz w:val="18"/>
                <w:szCs w:val="18"/>
              </w:rPr>
              <w:t xml:space="preserve"> Cerro da Fumaça.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36</w:t>
            </w:r>
          </w:p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EB281A" w:rsidRPr="00572C8F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Manhã</w:t>
            </w:r>
            <w:r w:rsidRPr="00572C8F">
              <w:rPr>
                <w:color w:val="FF0000"/>
                <w:sz w:val="20"/>
                <w:szCs w:val="20"/>
              </w:rPr>
              <w:t xml:space="preserve"> </w:t>
            </w:r>
          </w:p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EB281A" w:rsidRPr="00572C8F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 w:rsidRPr="00572C8F">
              <w:rPr>
                <w:color w:val="FF0000"/>
                <w:sz w:val="20"/>
                <w:szCs w:val="20"/>
              </w:rPr>
              <w:t>07:</w:t>
            </w:r>
            <w:r>
              <w:rPr>
                <w:color w:val="FF0000"/>
                <w:sz w:val="20"/>
                <w:szCs w:val="20"/>
              </w:rPr>
              <w:t>30</w:t>
            </w:r>
            <w:r w:rsidRPr="00572C8F">
              <w:rPr>
                <w:color w:val="FF0000"/>
                <w:sz w:val="20"/>
                <w:szCs w:val="20"/>
              </w:rPr>
              <w:t xml:space="preserve"> – 12:</w:t>
            </w:r>
            <w:r>
              <w:rPr>
                <w:color w:val="FF0000"/>
                <w:sz w:val="20"/>
                <w:szCs w:val="20"/>
              </w:rPr>
              <w:t>20</w:t>
            </w:r>
          </w:p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EB281A" w:rsidRPr="00572C8F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EB281A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EB281A" w:rsidRPr="00572C8F" w:rsidRDefault="00EB281A" w:rsidP="00EB281A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112,70</w:t>
            </w:r>
          </w:p>
        </w:tc>
      </w:tr>
    </w:tbl>
    <w:p w:rsidR="000B648E" w:rsidRDefault="000B648E" w:rsidP="00F979B7">
      <w:pPr>
        <w:rPr>
          <w:b/>
          <w:sz w:val="24"/>
          <w:szCs w:val="24"/>
        </w:rPr>
      </w:pPr>
      <w:r w:rsidRPr="000B648E">
        <w:rPr>
          <w:b/>
          <w:noProof/>
          <w:sz w:val="24"/>
          <w:szCs w:val="24"/>
        </w:rPr>
        <w:drawing>
          <wp:inline distT="0" distB="0" distL="0" distR="0" wp14:anchorId="5A26817E" wp14:editId="487CD70F">
            <wp:extent cx="6122035" cy="400177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400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48E" w:rsidRDefault="000B648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B72D4D" w:rsidRDefault="000B648E" w:rsidP="00F979B7">
      <w:pPr>
        <w:rPr>
          <w:b/>
          <w:sz w:val="24"/>
          <w:szCs w:val="24"/>
        </w:rPr>
      </w:pPr>
      <w:r w:rsidRPr="000B648E">
        <w:rPr>
          <w:b/>
          <w:noProof/>
          <w:sz w:val="24"/>
          <w:szCs w:val="24"/>
        </w:rPr>
        <w:lastRenderedPageBreak/>
        <w:drawing>
          <wp:inline distT="0" distB="0" distL="0" distR="0" wp14:anchorId="0057B464" wp14:editId="6AD7CA11">
            <wp:extent cx="6122035" cy="3961765"/>
            <wp:effectExtent l="0" t="0" r="0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48E" w:rsidRDefault="000B648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tbl>
      <w:tblPr>
        <w:tblStyle w:val="af1"/>
        <w:tblpPr w:leftFromText="180" w:rightFromText="180" w:topFromText="180" w:bottomFromText="180" w:vertAnchor="text" w:tblpX="-22"/>
        <w:tblW w:w="96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55"/>
        <w:gridCol w:w="3214"/>
        <w:gridCol w:w="1134"/>
        <w:gridCol w:w="1382"/>
        <w:gridCol w:w="1395"/>
        <w:gridCol w:w="1080"/>
      </w:tblGrid>
      <w:tr w:rsidR="000B648E" w:rsidTr="00CF7988">
        <w:trPr>
          <w:trHeight w:val="315"/>
          <w:tblHeader/>
        </w:trPr>
        <w:tc>
          <w:tcPr>
            <w:tcW w:w="966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BDBDB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120" w:after="120" w:line="240" w:lineRule="auto"/>
              <w:ind w:left="-760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FICHA DE DADOS DO LOTE </w:t>
            </w:r>
            <w:r>
              <w:rPr>
                <w:b/>
                <w:color w:val="FF0000"/>
                <w:sz w:val="24"/>
                <w:szCs w:val="24"/>
              </w:rPr>
              <w:t>3</w:t>
            </w:r>
          </w:p>
        </w:tc>
      </w:tr>
      <w:tr w:rsidR="000B648E" w:rsidTr="00CF7988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ESCOLA</w:t>
            </w:r>
          </w:p>
        </w:tc>
        <w:tc>
          <w:tcPr>
            <w:tcW w:w="820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r>
              <w:rPr>
                <w:color w:val="FF0000"/>
              </w:rPr>
              <w:t xml:space="preserve">Escola Estadual de Ensino Médio </w:t>
            </w:r>
            <w:proofErr w:type="spellStart"/>
            <w:r>
              <w:rPr>
                <w:color w:val="FF0000"/>
              </w:rPr>
              <w:t>Carmosina</w:t>
            </w:r>
            <w:proofErr w:type="spellEnd"/>
            <w:r>
              <w:rPr>
                <w:color w:val="FF0000"/>
              </w:rPr>
              <w:t xml:space="preserve"> Vaz Guimarães</w:t>
            </w:r>
          </w:p>
        </w:tc>
      </w:tr>
      <w:tr w:rsidR="000B648E" w:rsidTr="00CF7988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ENDEREÇO</w:t>
            </w:r>
          </w:p>
        </w:tc>
        <w:tc>
          <w:tcPr>
            <w:tcW w:w="8205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r>
              <w:rPr>
                <w:color w:val="FF0000"/>
              </w:rPr>
              <w:t>Passo da Porteira – BR 392 Km 175 - 3º distrito de Piratini - RS</w:t>
            </w:r>
          </w:p>
        </w:tc>
      </w:tr>
      <w:tr w:rsidR="000B648E" w:rsidTr="00CF7988">
        <w:trPr>
          <w:trHeight w:val="450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CONDUTOR</w:t>
            </w:r>
          </w:p>
        </w:tc>
        <w:tc>
          <w:tcPr>
            <w:tcW w:w="434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4672"/>
              </w:tabs>
              <w:spacing w:before="60" w:after="60" w:line="276" w:lineRule="auto"/>
            </w:pPr>
            <w:r>
              <w:t>Nome do condutor do veículo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left="-645"/>
              <w:rPr>
                <w:b/>
              </w:rPr>
            </w:pPr>
            <w:r>
              <w:rPr>
                <w:b/>
              </w:rPr>
              <w:t>CPF</w:t>
            </w:r>
          </w:p>
        </w:tc>
        <w:tc>
          <w:tcPr>
            <w:tcW w:w="24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rPr>
                <w:color w:val="FF0000"/>
              </w:rPr>
            </w:pPr>
            <w:r>
              <w:rPr>
                <w:color w:val="FF0000"/>
              </w:rPr>
              <w:t>000.000.000-00</w:t>
            </w:r>
          </w:p>
        </w:tc>
      </w:tr>
      <w:tr w:rsidR="000B648E" w:rsidTr="00CF7988">
        <w:trPr>
          <w:trHeight w:val="497"/>
          <w:tblHeader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rPr>
                <w:b/>
              </w:rPr>
            </w:pPr>
            <w:r>
              <w:rPr>
                <w:b/>
              </w:rPr>
              <w:t>VEÍCULO</w:t>
            </w:r>
          </w:p>
        </w:tc>
        <w:tc>
          <w:tcPr>
            <w:tcW w:w="434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72"/>
              </w:tabs>
              <w:spacing w:before="60" w:after="60" w:line="276" w:lineRule="auto"/>
            </w:pPr>
            <w:r>
              <w:t>Exemplo: Ônibus, Van, Kombi, Carro…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rPr>
                <w:b/>
                <w:color w:val="FF0000"/>
              </w:rPr>
            </w:pPr>
            <w:r>
              <w:rPr>
                <w:b/>
              </w:rPr>
              <w:t>PLACA</w:t>
            </w:r>
          </w:p>
        </w:tc>
        <w:tc>
          <w:tcPr>
            <w:tcW w:w="247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3"/>
              </w:tabs>
              <w:spacing w:before="60" w:after="60" w:line="276" w:lineRule="auto"/>
              <w:jc w:val="left"/>
              <w:rPr>
                <w:color w:val="FF0000"/>
              </w:rPr>
            </w:pPr>
            <w:r>
              <w:rPr>
                <w:color w:val="FF0000"/>
              </w:rPr>
              <w:t>ABC1D23</w:t>
            </w:r>
          </w:p>
        </w:tc>
      </w:tr>
      <w:tr w:rsidR="000B648E" w:rsidTr="00CF7988">
        <w:trPr>
          <w:trHeight w:val="420"/>
          <w:tblHeader/>
        </w:trPr>
        <w:tc>
          <w:tcPr>
            <w:tcW w:w="966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left="-760"/>
              <w:jc w:val="center"/>
              <w:rPr>
                <w:b/>
              </w:rPr>
            </w:pPr>
            <w:r>
              <w:rPr>
                <w:b/>
              </w:rPr>
              <w:t>DADOS DO ROTEIRO</w:t>
            </w:r>
          </w:p>
        </w:tc>
      </w:tr>
      <w:tr w:rsidR="000B648E" w:rsidTr="00CF7988">
        <w:trPr>
          <w:trHeight w:val="395"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left="-760" w:right="-65"/>
              <w:rPr>
                <w:b/>
              </w:rPr>
            </w:pPr>
            <w:r>
              <w:rPr>
                <w:b/>
              </w:rPr>
              <w:t>GEO</w:t>
            </w:r>
          </w:p>
        </w:tc>
        <w:tc>
          <w:tcPr>
            <w:tcW w:w="3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left="-760"/>
              <w:jc w:val="center"/>
              <w:rPr>
                <w:b/>
              </w:rPr>
            </w:pPr>
            <w:r>
              <w:rPr>
                <w:b/>
              </w:rPr>
              <w:t>ITINERÁRIO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ALUNOS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TURNO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rPr>
                <w:b/>
              </w:rPr>
            </w:pPr>
            <w:r>
              <w:rPr>
                <w:b/>
              </w:rPr>
              <w:t>HORÁRIO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2F2F2"/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1119"/>
              </w:tabs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KM/DIA</w:t>
            </w:r>
          </w:p>
        </w:tc>
      </w:tr>
      <w:tr w:rsidR="000B648E" w:rsidTr="00CF7988">
        <w:trPr>
          <w:trHeight w:val="1068"/>
        </w:trPr>
        <w:tc>
          <w:tcPr>
            <w:tcW w:w="14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Pr="00572C8F" w:rsidRDefault="000B648E" w:rsidP="00CF7988">
            <w:pPr>
              <w:tabs>
                <w:tab w:val="left" w:pos="2113"/>
              </w:tabs>
              <w:spacing w:before="700" w:after="70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562</w:t>
            </w:r>
            <w:r w:rsidRPr="00572C8F">
              <w:rPr>
                <w:color w:val="FF0000"/>
                <w:sz w:val="20"/>
                <w:szCs w:val="20"/>
              </w:rPr>
              <w:t>/2025</w:t>
            </w:r>
          </w:p>
        </w:tc>
        <w:tc>
          <w:tcPr>
            <w:tcW w:w="3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Pr="00572C8F" w:rsidRDefault="000B648E" w:rsidP="00CF7988">
            <w:pPr>
              <w:tabs>
                <w:tab w:val="left" w:pos="3397"/>
              </w:tabs>
              <w:spacing w:before="240" w:line="276" w:lineRule="auto"/>
              <w:ind w:right="48"/>
              <w:jc w:val="center"/>
              <w:rPr>
                <w:color w:val="FF0000"/>
                <w:sz w:val="20"/>
                <w:szCs w:val="20"/>
              </w:rPr>
            </w:pPr>
            <w:r w:rsidRPr="002A3BBD">
              <w:rPr>
                <w:rFonts w:ascii="Arial Narrow" w:hAnsi="Arial Narrow"/>
                <w:sz w:val="18"/>
                <w:szCs w:val="18"/>
              </w:rPr>
              <w:t>Roteiro com início na localidade Coxilha das Figueiras, Costa do Bica, Chapadão e Paredão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0B648E" w:rsidRPr="00572C8F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07</w:t>
            </w:r>
          </w:p>
        </w:tc>
        <w:tc>
          <w:tcPr>
            <w:tcW w:w="13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Tarde</w:t>
            </w:r>
            <w:r w:rsidRPr="00572C8F">
              <w:rPr>
                <w:color w:val="FF0000"/>
                <w:sz w:val="20"/>
                <w:szCs w:val="20"/>
              </w:rPr>
              <w:t xml:space="preserve"> </w:t>
            </w:r>
          </w:p>
          <w:p w:rsidR="000B648E" w:rsidRPr="00572C8F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0B648E" w:rsidRPr="00572C8F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13:15 – 17:30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B648E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</w:p>
          <w:p w:rsidR="000B648E" w:rsidRPr="00572C8F" w:rsidRDefault="000B648E" w:rsidP="00CF7988">
            <w:pPr>
              <w:tabs>
                <w:tab w:val="left" w:pos="2113"/>
              </w:tabs>
              <w:spacing w:before="60" w:after="60" w:line="276" w:lineRule="auto"/>
              <w:ind w:right="-65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99,81</w:t>
            </w:r>
          </w:p>
        </w:tc>
      </w:tr>
    </w:tbl>
    <w:p w:rsidR="000B648E" w:rsidRDefault="000B648E" w:rsidP="000B648E">
      <w:pPr>
        <w:spacing w:line="240" w:lineRule="auto"/>
        <w:jc w:val="center"/>
        <w:rPr>
          <w:b/>
          <w:sz w:val="26"/>
          <w:szCs w:val="26"/>
        </w:rPr>
      </w:pPr>
    </w:p>
    <w:p w:rsidR="000B648E" w:rsidRDefault="000B648E" w:rsidP="000B648E">
      <w:pPr>
        <w:spacing w:line="240" w:lineRule="auto"/>
        <w:jc w:val="center"/>
        <w:rPr>
          <w:b/>
          <w:sz w:val="26"/>
          <w:szCs w:val="26"/>
        </w:rPr>
      </w:pPr>
    </w:p>
    <w:p w:rsidR="000B648E" w:rsidRDefault="000B648E" w:rsidP="000B648E">
      <w:pPr>
        <w:spacing w:line="240" w:lineRule="auto"/>
        <w:jc w:val="center"/>
        <w:rPr>
          <w:b/>
          <w:color w:val="FF0000"/>
          <w:sz w:val="26"/>
          <w:szCs w:val="26"/>
        </w:rPr>
      </w:pPr>
      <w:r w:rsidRPr="009E6406">
        <w:rPr>
          <w:b/>
          <w:noProof/>
          <w:sz w:val="26"/>
          <w:szCs w:val="26"/>
        </w:rPr>
        <w:drawing>
          <wp:inline distT="0" distB="0" distL="0" distR="0" wp14:anchorId="49395427" wp14:editId="375E3017">
            <wp:extent cx="6122035" cy="3997960"/>
            <wp:effectExtent l="0" t="0" r="0" b="2540"/>
            <wp:docPr id="1079" name="Imagem 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399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48E" w:rsidRDefault="000B648E" w:rsidP="000B648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0B648E" w:rsidRDefault="000B648E" w:rsidP="000B648E">
      <w:pPr>
        <w:tabs>
          <w:tab w:val="left" w:pos="2113"/>
        </w:tabs>
        <w:jc w:val="center"/>
        <w:rPr>
          <w:b/>
          <w:sz w:val="24"/>
          <w:szCs w:val="24"/>
        </w:rPr>
      </w:pPr>
      <w:r w:rsidRPr="009E6406">
        <w:rPr>
          <w:b/>
          <w:noProof/>
          <w:sz w:val="24"/>
          <w:szCs w:val="24"/>
        </w:rPr>
        <w:lastRenderedPageBreak/>
        <w:drawing>
          <wp:inline distT="0" distB="0" distL="0" distR="0" wp14:anchorId="3367A69E" wp14:editId="2A6FC115">
            <wp:extent cx="6122035" cy="4036060"/>
            <wp:effectExtent l="0" t="0" r="0" b="2540"/>
            <wp:docPr id="1080" name="Imagem 1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48E" w:rsidRDefault="000B648E" w:rsidP="000B648E">
      <w:pPr>
        <w:tabs>
          <w:tab w:val="left" w:pos="2113"/>
        </w:tabs>
        <w:jc w:val="center"/>
        <w:rPr>
          <w:b/>
          <w:sz w:val="24"/>
          <w:szCs w:val="24"/>
        </w:rPr>
      </w:pPr>
    </w:p>
    <w:p w:rsidR="000B648E" w:rsidRDefault="000B648E" w:rsidP="00F979B7">
      <w:pPr>
        <w:rPr>
          <w:b/>
          <w:sz w:val="24"/>
          <w:szCs w:val="24"/>
        </w:rPr>
      </w:pPr>
    </w:p>
    <w:p w:rsidR="00B72D4D" w:rsidRDefault="00B72D4D" w:rsidP="00F979B7">
      <w:pPr>
        <w:rPr>
          <w:b/>
          <w:sz w:val="24"/>
          <w:szCs w:val="24"/>
        </w:rPr>
      </w:pPr>
    </w:p>
    <w:sdt>
      <w:sdtPr>
        <w:tag w:val="goog_rdk_0"/>
        <w:id w:val="1314835633"/>
        <w:lock w:val="contentLocked"/>
      </w:sdtPr>
      <w:sdtEndPr/>
      <w:sdtContent>
        <w:tbl>
          <w:tblPr>
            <w:tblStyle w:val="af2"/>
            <w:tblpPr w:leftFromText="180" w:rightFromText="180" w:topFromText="180" w:bottomFromText="180" w:vertAnchor="text"/>
            <w:tblW w:w="9645" w:type="dxa"/>
            <w:tblInd w:w="0" w:type="dxa"/>
            <w:tblBorders>
              <w:top w:val="nil"/>
              <w:left w:val="nil"/>
              <w:bottom w:val="nil"/>
              <w:right w:val="nil"/>
              <w:insideH w:val="nil"/>
              <w:insideV w:val="nil"/>
            </w:tblBorders>
            <w:tblLayout w:type="fixed"/>
            <w:tblLook w:val="0600" w:firstRow="0" w:lastRow="0" w:firstColumn="0" w:lastColumn="0" w:noHBand="1" w:noVBand="1"/>
          </w:tblPr>
          <w:tblGrid>
            <w:gridCol w:w="1440"/>
            <w:gridCol w:w="3600"/>
            <w:gridCol w:w="1110"/>
            <w:gridCol w:w="1020"/>
            <w:gridCol w:w="1395"/>
            <w:gridCol w:w="1080"/>
          </w:tblGrid>
          <w:tr w:rsidR="00736509">
            <w:trPr>
              <w:trHeight w:val="315"/>
            </w:trPr>
            <w:tc>
              <w:tcPr>
                <w:tcW w:w="9645" w:type="dxa"/>
                <w:gridSpan w:val="6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DBDBDB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120" w:after="120" w:line="240" w:lineRule="auto"/>
                  <w:ind w:left="-760"/>
                  <w:jc w:val="center"/>
                  <w:rPr>
                    <w:b/>
                    <w:color w:val="FF0000"/>
                    <w:sz w:val="24"/>
                    <w:szCs w:val="24"/>
                  </w:rPr>
                </w:pPr>
                <w:r>
                  <w:rPr>
                    <w:b/>
                    <w:sz w:val="24"/>
                    <w:szCs w:val="24"/>
                  </w:rPr>
                  <w:t xml:space="preserve">FICHA DE DADOS DO LOTE </w:t>
                </w:r>
                <w:r>
                  <w:rPr>
                    <w:b/>
                    <w:color w:val="FF0000"/>
                    <w:sz w:val="24"/>
                    <w:szCs w:val="24"/>
                  </w:rPr>
                  <w:t>2</w:t>
                </w:r>
              </w:p>
            </w:tc>
          </w:tr>
          <w:tr w:rsidR="00736509">
            <w:trPr>
              <w:trHeight w:val="450"/>
            </w:trPr>
            <w:tc>
              <w:tcPr>
                <w:tcW w:w="144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rPr>
                    <w:b/>
                  </w:rPr>
                </w:pPr>
                <w:r>
                  <w:rPr>
                    <w:b/>
                  </w:rPr>
                  <w:t>ESCOLA</w:t>
                </w:r>
              </w:p>
            </w:tc>
            <w:tc>
              <w:tcPr>
                <w:tcW w:w="8205" w:type="dxa"/>
                <w:gridSpan w:val="5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rPr>
                    <w:color w:val="FF0000"/>
                  </w:rPr>
                </w:pPr>
                <w:r>
                  <w:rPr>
                    <w:color w:val="FF0000"/>
                  </w:rPr>
                  <w:t>Nome da Escola</w:t>
                </w:r>
              </w:p>
            </w:tc>
          </w:tr>
          <w:tr w:rsidR="00736509">
            <w:trPr>
              <w:trHeight w:val="450"/>
            </w:trPr>
            <w:tc>
              <w:tcPr>
                <w:tcW w:w="144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rPr>
                    <w:b/>
                  </w:rPr>
                </w:pPr>
                <w:r>
                  <w:rPr>
                    <w:b/>
                  </w:rPr>
                  <w:t>ENDEREÇO</w:t>
                </w:r>
              </w:p>
            </w:tc>
            <w:tc>
              <w:tcPr>
                <w:tcW w:w="8205" w:type="dxa"/>
                <w:gridSpan w:val="5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rPr>
                    <w:color w:val="FF0000"/>
                  </w:rPr>
                </w:pPr>
                <w:r>
                  <w:rPr>
                    <w:color w:val="FF0000"/>
                  </w:rPr>
                  <w:t>Endereço completo</w:t>
                </w:r>
              </w:p>
            </w:tc>
          </w:tr>
          <w:tr w:rsidR="00736509">
            <w:trPr>
              <w:trHeight w:val="450"/>
            </w:trPr>
            <w:tc>
              <w:tcPr>
                <w:tcW w:w="144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rPr>
                    <w:b/>
                  </w:rPr>
                </w:pPr>
                <w:r>
                  <w:rPr>
                    <w:b/>
                  </w:rPr>
                  <w:t>CONDUTOR</w:t>
                </w:r>
              </w:p>
            </w:tc>
            <w:tc>
              <w:tcPr>
                <w:tcW w:w="4710" w:type="dxa"/>
                <w:gridSpan w:val="2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4672"/>
                  </w:tabs>
                  <w:spacing w:before="60" w:after="60" w:line="276" w:lineRule="auto"/>
                </w:pPr>
                <w:r>
                  <w:t>Nome do condutor do veículo</w:t>
                </w:r>
              </w:p>
            </w:tc>
            <w:tc>
              <w:tcPr>
                <w:tcW w:w="102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left="-645"/>
                  <w:rPr>
                    <w:b/>
                  </w:rPr>
                </w:pPr>
                <w:r>
                  <w:rPr>
                    <w:b/>
                  </w:rPr>
                  <w:t>CPF</w:t>
                </w:r>
              </w:p>
            </w:tc>
            <w:tc>
              <w:tcPr>
                <w:tcW w:w="2475" w:type="dxa"/>
                <w:gridSpan w:val="2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rPr>
                    <w:color w:val="FF0000"/>
                  </w:rPr>
                </w:pPr>
                <w:r>
                  <w:rPr>
                    <w:color w:val="FF0000"/>
                  </w:rPr>
                  <w:t>000.000.000-00</w:t>
                </w:r>
              </w:p>
            </w:tc>
          </w:tr>
          <w:tr w:rsidR="00736509">
            <w:trPr>
              <w:trHeight w:val="450"/>
            </w:trPr>
            <w:tc>
              <w:tcPr>
                <w:tcW w:w="144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rPr>
                    <w:b/>
                  </w:rPr>
                </w:pPr>
                <w:r>
                  <w:rPr>
                    <w:b/>
                  </w:rPr>
                  <w:t>MONITOR</w:t>
                </w:r>
              </w:p>
            </w:tc>
            <w:tc>
              <w:tcPr>
                <w:tcW w:w="4710" w:type="dxa"/>
                <w:gridSpan w:val="2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4672"/>
                  </w:tabs>
                  <w:spacing w:before="60" w:after="60" w:line="276" w:lineRule="auto"/>
                  <w:rPr>
                    <w:color w:val="FF0000"/>
                  </w:rPr>
                </w:pPr>
                <w:r>
                  <w:rPr>
                    <w:color w:val="FF0000"/>
                  </w:rPr>
                  <w:t>Somente necessário, se o lote possuir monito</w:t>
                </w:r>
              </w:p>
            </w:tc>
            <w:tc>
              <w:tcPr>
                <w:tcW w:w="102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left="-645"/>
                  <w:rPr>
                    <w:b/>
                    <w:color w:val="FF0000"/>
                  </w:rPr>
                </w:pPr>
                <w:r>
                  <w:rPr>
                    <w:b/>
                    <w:color w:val="FF0000"/>
                  </w:rPr>
                  <w:t>CPF</w:t>
                </w:r>
              </w:p>
            </w:tc>
            <w:tc>
              <w:tcPr>
                <w:tcW w:w="2475" w:type="dxa"/>
                <w:gridSpan w:val="2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rPr>
                    <w:color w:val="FF0000"/>
                  </w:rPr>
                </w:pPr>
                <w:r>
                  <w:rPr>
                    <w:color w:val="FF0000"/>
                  </w:rPr>
                  <w:t>000.000.000-00</w:t>
                </w:r>
              </w:p>
            </w:tc>
          </w:tr>
          <w:tr w:rsidR="00736509">
            <w:trPr>
              <w:trHeight w:val="497"/>
            </w:trPr>
            <w:tc>
              <w:tcPr>
                <w:tcW w:w="144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rPr>
                    <w:b/>
                  </w:rPr>
                </w:pPr>
                <w:r>
                  <w:rPr>
                    <w:b/>
                  </w:rPr>
                  <w:t>VEÍCULO</w:t>
                </w:r>
              </w:p>
            </w:tc>
            <w:tc>
              <w:tcPr>
                <w:tcW w:w="4710" w:type="dxa"/>
                <w:gridSpan w:val="2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4672"/>
                  </w:tabs>
                  <w:spacing w:before="60" w:after="60" w:line="276" w:lineRule="auto"/>
                </w:pPr>
                <w:r>
                  <w:t>Exemplo: Ônibus, Van, Kombi, Carro…</w:t>
                </w:r>
              </w:p>
            </w:tc>
            <w:tc>
              <w:tcPr>
                <w:tcW w:w="102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rPr>
                    <w:b/>
                    <w:color w:val="FF0000"/>
                  </w:rPr>
                </w:pPr>
                <w:r>
                  <w:rPr>
                    <w:b/>
                  </w:rPr>
                  <w:t>PLACA</w:t>
                </w:r>
              </w:p>
            </w:tc>
            <w:tc>
              <w:tcPr>
                <w:tcW w:w="2475" w:type="dxa"/>
                <w:gridSpan w:val="2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jc w:val="left"/>
                  <w:rPr>
                    <w:color w:val="FF0000"/>
                  </w:rPr>
                </w:pPr>
                <w:r>
                  <w:rPr>
                    <w:color w:val="FF0000"/>
                  </w:rPr>
                  <w:t>ABC1D23</w:t>
                </w:r>
              </w:p>
            </w:tc>
          </w:tr>
          <w:tr w:rsidR="00736509">
            <w:trPr>
              <w:trHeight w:val="420"/>
            </w:trPr>
            <w:tc>
              <w:tcPr>
                <w:tcW w:w="9645" w:type="dxa"/>
                <w:gridSpan w:val="6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left="-760"/>
                  <w:jc w:val="center"/>
                  <w:rPr>
                    <w:b/>
                  </w:rPr>
                </w:pPr>
                <w:r>
                  <w:rPr>
                    <w:b/>
                  </w:rPr>
                  <w:t>DADOS DO ROTEIRO</w:t>
                </w:r>
              </w:p>
            </w:tc>
          </w:tr>
          <w:tr w:rsidR="00736509">
            <w:trPr>
              <w:trHeight w:val="395"/>
            </w:trPr>
            <w:tc>
              <w:tcPr>
                <w:tcW w:w="144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left="-760" w:right="-65"/>
                  <w:rPr>
                    <w:b/>
                  </w:rPr>
                </w:pPr>
                <w:r>
                  <w:rPr>
                    <w:b/>
                  </w:rPr>
                  <w:t>GEO</w:t>
                </w:r>
              </w:p>
            </w:tc>
            <w:tc>
              <w:tcPr>
                <w:tcW w:w="360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left="-760"/>
                  <w:jc w:val="center"/>
                  <w:rPr>
                    <w:b/>
                  </w:rPr>
                </w:pPr>
                <w:r>
                  <w:rPr>
                    <w:b/>
                  </w:rPr>
                  <w:t>ITINERÁRIO</w:t>
                </w:r>
              </w:p>
            </w:tc>
            <w:tc>
              <w:tcPr>
                <w:tcW w:w="111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rPr>
                    <w:b/>
                  </w:rPr>
                </w:pPr>
                <w:r>
                  <w:rPr>
                    <w:b/>
                  </w:rPr>
                  <w:t>ALUNOS</w:t>
                </w:r>
              </w:p>
            </w:tc>
            <w:tc>
              <w:tcPr>
                <w:tcW w:w="102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rPr>
                    <w:b/>
                  </w:rPr>
                </w:pPr>
                <w:r>
                  <w:rPr>
                    <w:b/>
                  </w:rPr>
                  <w:t>TURNO</w:t>
                </w:r>
              </w:p>
            </w:tc>
            <w:tc>
              <w:tcPr>
                <w:tcW w:w="1395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rPr>
                    <w:b/>
                  </w:rPr>
                </w:pPr>
                <w:r>
                  <w:rPr>
                    <w:b/>
                  </w:rPr>
                  <w:t>HORÁRIO</w:t>
                </w:r>
              </w:p>
            </w:tc>
            <w:tc>
              <w:tcPr>
                <w:tcW w:w="108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shd w:val="clear" w:color="auto" w:fill="F2F2F2"/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1119"/>
                  </w:tabs>
                  <w:spacing w:before="60" w:after="60" w:line="276" w:lineRule="auto"/>
                  <w:jc w:val="center"/>
                  <w:rPr>
                    <w:b/>
                  </w:rPr>
                </w:pPr>
                <w:r>
                  <w:rPr>
                    <w:b/>
                  </w:rPr>
                  <w:t>KM/DIA</w:t>
                </w:r>
              </w:p>
            </w:tc>
          </w:tr>
          <w:tr w:rsidR="00736509">
            <w:trPr>
              <w:trHeight w:val="375"/>
            </w:trPr>
            <w:tc>
              <w:tcPr>
                <w:tcW w:w="1440" w:type="dxa"/>
                <w:vMerge w:val="restart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700" w:after="70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XXXX/2024</w:t>
                </w:r>
              </w:p>
            </w:tc>
            <w:tc>
              <w:tcPr>
                <w:tcW w:w="3600" w:type="dxa"/>
                <w:vMerge w:val="restart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3397"/>
                  </w:tabs>
                  <w:spacing w:before="240" w:line="276" w:lineRule="auto"/>
                  <w:ind w:right="48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XXXXXXXXXXXXXXXXXXXXXXXXXXXXXXXXXXXXXXXXXXXXXXXXXXXXXXXXXXXXXXX</w:t>
                </w:r>
              </w:p>
            </w:tc>
            <w:tc>
              <w:tcPr>
                <w:tcW w:w="111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 xml:space="preserve"> 00</w:t>
                </w:r>
              </w:p>
            </w:tc>
            <w:tc>
              <w:tcPr>
                <w:tcW w:w="102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Manhã</w:t>
                </w:r>
              </w:p>
            </w:tc>
            <w:tc>
              <w:tcPr>
                <w:tcW w:w="1395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8:00 – 12:20</w:t>
                </w:r>
              </w:p>
            </w:tc>
            <w:tc>
              <w:tcPr>
                <w:tcW w:w="108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100,00</w:t>
                </w:r>
              </w:p>
            </w:tc>
          </w:tr>
          <w:tr w:rsidR="00736509">
            <w:trPr>
              <w:trHeight w:val="375"/>
            </w:trPr>
            <w:tc>
              <w:tcPr>
                <w:tcW w:w="1440" w:type="dxa"/>
                <w:vMerge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73650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jc w:val="left"/>
                  <w:rPr>
                    <w:color w:val="FF0000"/>
                  </w:rPr>
                </w:pPr>
              </w:p>
            </w:tc>
            <w:tc>
              <w:tcPr>
                <w:tcW w:w="3600" w:type="dxa"/>
                <w:vMerge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73650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jc w:val="left"/>
                  <w:rPr>
                    <w:color w:val="FF0000"/>
                  </w:rPr>
                </w:pPr>
              </w:p>
            </w:tc>
            <w:tc>
              <w:tcPr>
                <w:tcW w:w="111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 xml:space="preserve"> 00</w:t>
                </w:r>
              </w:p>
            </w:tc>
            <w:tc>
              <w:tcPr>
                <w:tcW w:w="102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Tarde</w:t>
                </w:r>
              </w:p>
            </w:tc>
            <w:tc>
              <w:tcPr>
                <w:tcW w:w="1395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13:15 – 17:25</w:t>
                </w:r>
              </w:p>
            </w:tc>
            <w:tc>
              <w:tcPr>
                <w:tcW w:w="108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100,00</w:t>
                </w:r>
              </w:p>
            </w:tc>
          </w:tr>
          <w:tr w:rsidR="00736509">
            <w:trPr>
              <w:trHeight w:val="375"/>
            </w:trPr>
            <w:tc>
              <w:tcPr>
                <w:tcW w:w="1440" w:type="dxa"/>
                <w:vMerge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73650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jc w:val="left"/>
                  <w:rPr>
                    <w:color w:val="FF0000"/>
                  </w:rPr>
                </w:pPr>
              </w:p>
            </w:tc>
            <w:tc>
              <w:tcPr>
                <w:tcW w:w="3600" w:type="dxa"/>
                <w:vMerge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73650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jc w:val="left"/>
                  <w:rPr>
                    <w:color w:val="FF0000"/>
                  </w:rPr>
                </w:pPr>
              </w:p>
            </w:tc>
            <w:tc>
              <w:tcPr>
                <w:tcW w:w="111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 xml:space="preserve"> 00</w:t>
                </w:r>
              </w:p>
            </w:tc>
            <w:tc>
              <w:tcPr>
                <w:tcW w:w="102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  <w:vAlign w:val="bottom"/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Noite</w:t>
                </w:r>
              </w:p>
            </w:tc>
            <w:tc>
              <w:tcPr>
                <w:tcW w:w="1395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18:00 – 22:00</w:t>
                </w:r>
              </w:p>
            </w:tc>
            <w:tc>
              <w:tcPr>
                <w:tcW w:w="108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100,00</w:t>
                </w:r>
              </w:p>
            </w:tc>
          </w:tr>
          <w:tr w:rsidR="00736509">
            <w:trPr>
              <w:trHeight w:val="375"/>
            </w:trPr>
            <w:tc>
              <w:tcPr>
                <w:tcW w:w="1440" w:type="dxa"/>
                <w:vMerge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73650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jc w:val="left"/>
                  <w:rPr>
                    <w:color w:val="FF0000"/>
                  </w:rPr>
                </w:pPr>
              </w:p>
            </w:tc>
            <w:tc>
              <w:tcPr>
                <w:tcW w:w="3600" w:type="dxa"/>
                <w:vMerge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73650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76" w:lineRule="auto"/>
                  <w:jc w:val="left"/>
                  <w:rPr>
                    <w:color w:val="FF0000"/>
                  </w:rPr>
                </w:pPr>
              </w:p>
            </w:tc>
            <w:tc>
              <w:tcPr>
                <w:tcW w:w="111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  <w:vAlign w:val="bottom"/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 xml:space="preserve">00 </w:t>
                </w:r>
              </w:p>
            </w:tc>
            <w:tc>
              <w:tcPr>
                <w:tcW w:w="102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Integral</w:t>
                </w:r>
              </w:p>
            </w:tc>
            <w:tc>
              <w:tcPr>
                <w:tcW w:w="1395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  <w:vAlign w:val="bottom"/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8:00 – 17:00</w:t>
                </w:r>
              </w:p>
            </w:tc>
            <w:tc>
              <w:tcPr>
                <w:tcW w:w="1080" w:type="dxa"/>
                <w:tcBorders>
                  <w:top w:val="single" w:sz="7" w:space="0" w:color="000000"/>
                  <w:left w:val="single" w:sz="7" w:space="0" w:color="000000"/>
                  <w:bottom w:val="single" w:sz="7" w:space="0" w:color="000000"/>
                  <w:right w:val="single" w:sz="7" w:space="0" w:color="000000"/>
                </w:tcBorders>
                <w:tcMar>
                  <w:top w:w="0" w:type="dxa"/>
                  <w:left w:w="80" w:type="dxa"/>
                  <w:bottom w:w="0" w:type="dxa"/>
                  <w:right w:w="80" w:type="dxa"/>
                </w:tcMar>
                <w:vAlign w:val="bottom"/>
              </w:tcPr>
              <w:p w:rsidR="00736509" w:rsidRDefault="002A0A7F">
                <w:pPr>
                  <w:tabs>
                    <w:tab w:val="left" w:pos="2113"/>
                  </w:tabs>
                  <w:spacing w:before="60" w:after="60" w:line="276" w:lineRule="auto"/>
                  <w:ind w:right="-65"/>
                  <w:jc w:val="center"/>
                  <w:rPr>
                    <w:color w:val="FF0000"/>
                  </w:rPr>
                </w:pPr>
                <w:r>
                  <w:rPr>
                    <w:color w:val="FF0000"/>
                  </w:rPr>
                  <w:t>100,00</w:t>
                </w:r>
              </w:p>
            </w:tc>
          </w:tr>
        </w:tbl>
      </w:sdtContent>
    </w:sdt>
    <w:p w:rsidR="00736509" w:rsidRDefault="00736509">
      <w:pPr>
        <w:ind w:right="-285"/>
        <w:rPr>
          <w:sz w:val="24"/>
          <w:szCs w:val="24"/>
        </w:rPr>
      </w:pPr>
    </w:p>
    <w:p w:rsidR="00F979B7" w:rsidRDefault="00F979B7">
      <w:pPr>
        <w:ind w:right="-285"/>
        <w:rPr>
          <w:sz w:val="24"/>
          <w:szCs w:val="24"/>
        </w:rPr>
      </w:pPr>
    </w:p>
    <w:p w:rsidR="00F979B7" w:rsidRDefault="00F979B7">
      <w:pPr>
        <w:ind w:right="-285"/>
        <w:rPr>
          <w:sz w:val="24"/>
          <w:szCs w:val="24"/>
        </w:rPr>
      </w:pPr>
    </w:p>
    <w:p w:rsidR="00F979B7" w:rsidRDefault="00F979B7">
      <w:pPr>
        <w:ind w:right="-285"/>
        <w:rPr>
          <w:sz w:val="24"/>
          <w:szCs w:val="24"/>
        </w:rPr>
      </w:pPr>
    </w:p>
    <w:p w:rsidR="00F979B7" w:rsidRDefault="00F979B7">
      <w:pPr>
        <w:ind w:right="-285"/>
        <w:rPr>
          <w:sz w:val="24"/>
          <w:szCs w:val="24"/>
        </w:rPr>
      </w:pPr>
    </w:p>
    <w:p w:rsidR="00F979B7" w:rsidRDefault="00F979B7">
      <w:pPr>
        <w:ind w:right="-285"/>
        <w:rPr>
          <w:sz w:val="24"/>
          <w:szCs w:val="24"/>
        </w:rPr>
      </w:pPr>
    </w:p>
    <w:p w:rsidR="00736509" w:rsidRDefault="00736509">
      <w:pPr>
        <w:spacing w:before="120" w:line="240" w:lineRule="auto"/>
        <w:jc w:val="center"/>
        <w:rPr>
          <w:sz w:val="24"/>
          <w:szCs w:val="24"/>
        </w:rPr>
      </w:pPr>
    </w:p>
    <w:p w:rsidR="00736509" w:rsidRDefault="00736509">
      <w:pPr>
        <w:spacing w:before="120" w:line="240" w:lineRule="auto"/>
        <w:jc w:val="center"/>
        <w:rPr>
          <w:sz w:val="24"/>
          <w:szCs w:val="24"/>
        </w:rPr>
      </w:pPr>
    </w:p>
    <w:p w:rsidR="00736509" w:rsidRDefault="002A0A7F">
      <w:pPr>
        <w:spacing w:before="120" w:after="200" w:line="48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ANEXO B</w:t>
      </w:r>
      <w:r>
        <w:rPr>
          <w:noProof/>
          <w:sz w:val="24"/>
          <w:szCs w:val="24"/>
        </w:rPr>
        <w:drawing>
          <wp:inline distT="114300" distB="114300" distL="114300" distR="114300">
            <wp:extent cx="7385642" cy="5895975"/>
            <wp:effectExtent l="0" t="0" r="0" b="0"/>
            <wp:docPr id="104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85642" cy="5895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 w:type="page"/>
      </w:r>
    </w:p>
    <w:p w:rsidR="00736509" w:rsidRDefault="002A0A7F">
      <w:pPr>
        <w:spacing w:before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ANEXO VI – DECLARAÇÃO DE ISS (MODELO) </w:t>
      </w:r>
    </w:p>
    <w:p w:rsidR="00736509" w:rsidRDefault="00736509">
      <w:pPr>
        <w:spacing w:before="120" w:line="240" w:lineRule="auto"/>
        <w:jc w:val="center"/>
        <w:rPr>
          <w:b/>
          <w:sz w:val="24"/>
          <w:szCs w:val="24"/>
        </w:rPr>
      </w:pPr>
    </w:p>
    <w:p w:rsidR="00736509" w:rsidRDefault="00736509">
      <w:pPr>
        <w:spacing w:before="120" w:line="240" w:lineRule="auto"/>
        <w:jc w:val="center"/>
        <w:rPr>
          <w:b/>
          <w:sz w:val="24"/>
          <w:szCs w:val="24"/>
        </w:rPr>
      </w:pPr>
    </w:p>
    <w:p w:rsidR="00736509" w:rsidRDefault="00736509">
      <w:pPr>
        <w:spacing w:before="120" w:line="240" w:lineRule="auto"/>
        <w:jc w:val="center"/>
        <w:rPr>
          <w:b/>
          <w:sz w:val="24"/>
          <w:szCs w:val="24"/>
        </w:rPr>
      </w:pPr>
    </w:p>
    <w:p w:rsidR="00736509" w:rsidRDefault="002A0A7F">
      <w:pPr>
        <w:spacing w:before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DECLARAÇÃO</w:t>
      </w:r>
    </w:p>
    <w:p w:rsidR="00736509" w:rsidRDefault="002A0A7F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36509" w:rsidRDefault="002A0A7F">
      <w:pPr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36509" w:rsidRDefault="002A0A7F">
      <w:pPr>
        <w:spacing w:before="120" w:line="240" w:lineRule="auto"/>
        <w:ind w:firstLine="1418"/>
        <w:rPr>
          <w:sz w:val="24"/>
          <w:szCs w:val="24"/>
        </w:rPr>
      </w:pPr>
      <w:r>
        <w:rPr>
          <w:sz w:val="24"/>
          <w:szCs w:val="24"/>
        </w:rPr>
        <w:t>Declaramos para os devidos fins que atendendo ao solicitado no processo administrativo nº______________ a empresa ___________________________ inscrita no CNPJ nº _______________, declara em observância ao Artigo 4º da IN CAGE Nº 1 DE 05/05/2011 que:</w:t>
      </w:r>
    </w:p>
    <w:p w:rsidR="00736509" w:rsidRDefault="002A0A7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7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Os serviços serão prestados no município de _____________.</w:t>
      </w:r>
    </w:p>
    <w:p w:rsidR="00736509" w:rsidRDefault="002A0A7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 município beneficiário do ISSQN será _____________________.</w:t>
      </w:r>
    </w:p>
    <w:p w:rsidR="00736509" w:rsidRDefault="002A0A7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A alíquota do ISSQN que incide sobre o serviço é de ___ %, conforme ____________________ (informar lei).</w:t>
      </w:r>
    </w:p>
    <w:p w:rsidR="00736509" w:rsidRDefault="00736509">
      <w:pPr>
        <w:spacing w:before="120" w:line="240" w:lineRule="auto"/>
        <w:rPr>
          <w:sz w:val="24"/>
          <w:szCs w:val="24"/>
        </w:rPr>
      </w:pPr>
    </w:p>
    <w:p w:rsidR="00736509" w:rsidRDefault="00736509">
      <w:pPr>
        <w:spacing w:before="120" w:line="240" w:lineRule="auto"/>
        <w:rPr>
          <w:sz w:val="24"/>
          <w:szCs w:val="24"/>
        </w:rPr>
      </w:pPr>
    </w:p>
    <w:p w:rsidR="00736509" w:rsidRDefault="00736509">
      <w:pPr>
        <w:spacing w:before="120" w:line="240" w:lineRule="auto"/>
        <w:rPr>
          <w:sz w:val="24"/>
          <w:szCs w:val="24"/>
        </w:rPr>
      </w:pPr>
    </w:p>
    <w:p w:rsidR="00736509" w:rsidRDefault="00736509">
      <w:pPr>
        <w:spacing w:before="120" w:line="240" w:lineRule="auto"/>
        <w:rPr>
          <w:sz w:val="24"/>
          <w:szCs w:val="24"/>
        </w:rPr>
      </w:pPr>
    </w:p>
    <w:p w:rsidR="00736509" w:rsidRDefault="00736509">
      <w:pPr>
        <w:spacing w:before="120" w:line="240" w:lineRule="auto"/>
        <w:jc w:val="right"/>
        <w:rPr>
          <w:sz w:val="24"/>
          <w:szCs w:val="24"/>
        </w:rPr>
      </w:pPr>
    </w:p>
    <w:p w:rsidR="00736509" w:rsidRDefault="002A0A7F">
      <w:pPr>
        <w:spacing w:before="12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Data_____________________</w:t>
      </w:r>
    </w:p>
    <w:p w:rsidR="00736509" w:rsidRDefault="00736509">
      <w:pPr>
        <w:spacing w:before="120" w:line="240" w:lineRule="auto"/>
        <w:jc w:val="right"/>
        <w:rPr>
          <w:sz w:val="24"/>
          <w:szCs w:val="24"/>
        </w:rPr>
      </w:pPr>
    </w:p>
    <w:p w:rsidR="00736509" w:rsidRDefault="00736509">
      <w:pPr>
        <w:spacing w:before="120" w:line="240" w:lineRule="auto"/>
        <w:jc w:val="right"/>
        <w:rPr>
          <w:sz w:val="24"/>
          <w:szCs w:val="24"/>
        </w:rPr>
      </w:pPr>
    </w:p>
    <w:p w:rsidR="00736509" w:rsidRDefault="00736509">
      <w:pPr>
        <w:spacing w:before="120" w:line="240" w:lineRule="auto"/>
        <w:jc w:val="right"/>
        <w:rPr>
          <w:sz w:val="24"/>
          <w:szCs w:val="24"/>
        </w:rPr>
      </w:pPr>
    </w:p>
    <w:p w:rsidR="00736509" w:rsidRDefault="00736509">
      <w:pPr>
        <w:spacing w:before="120" w:line="240" w:lineRule="auto"/>
        <w:jc w:val="right"/>
        <w:rPr>
          <w:sz w:val="24"/>
          <w:szCs w:val="24"/>
        </w:rPr>
      </w:pPr>
    </w:p>
    <w:p w:rsidR="00736509" w:rsidRDefault="00736509">
      <w:pPr>
        <w:spacing w:before="120" w:line="240" w:lineRule="auto"/>
        <w:jc w:val="right"/>
        <w:rPr>
          <w:sz w:val="24"/>
          <w:szCs w:val="24"/>
        </w:rPr>
      </w:pPr>
    </w:p>
    <w:p w:rsidR="00736509" w:rsidRDefault="002A0A7F">
      <w:pPr>
        <w:spacing w:before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</w:t>
      </w:r>
    </w:p>
    <w:p w:rsidR="00736509" w:rsidRDefault="002A0A7F">
      <w:pPr>
        <w:spacing w:before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(Assinatura e Carimbo do Representante Legal)</w:t>
      </w:r>
    </w:p>
    <w:sectPr w:rsidR="00736509" w:rsidSect="00700184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567" w:right="847" w:bottom="993" w:left="1418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823" w:rsidRDefault="008A5823">
      <w:pPr>
        <w:spacing w:line="240" w:lineRule="auto"/>
      </w:pPr>
      <w:r>
        <w:separator/>
      </w:r>
    </w:p>
  </w:endnote>
  <w:endnote w:type="continuationSeparator" w:id="0">
    <w:p w:rsidR="008A5823" w:rsidRDefault="008A58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81A" w:rsidRDefault="00EB281A">
    <w:pPr>
      <w:tabs>
        <w:tab w:val="center" w:pos="4252"/>
        <w:tab w:val="right" w:pos="8504"/>
      </w:tabs>
      <w:spacing w:line="240" w:lineRule="auto"/>
      <w:jc w:val="center"/>
      <w:rPr>
        <w:color w:val="595959"/>
        <w:sz w:val="16"/>
        <w:szCs w:val="16"/>
      </w:rPr>
    </w:pPr>
    <w:r>
      <w:rPr>
        <w:color w:val="595959"/>
        <w:sz w:val="16"/>
        <w:szCs w:val="16"/>
      </w:rPr>
      <w:t>Subsecretaria da Administração Central de Licitações – CELIC RS</w:t>
    </w:r>
  </w:p>
  <w:p w:rsidR="00EB281A" w:rsidRDefault="00EB281A">
    <w:pPr>
      <w:tabs>
        <w:tab w:val="center" w:pos="4252"/>
        <w:tab w:val="right" w:pos="8504"/>
      </w:tabs>
      <w:spacing w:line="240" w:lineRule="auto"/>
      <w:jc w:val="center"/>
    </w:pPr>
    <w:r>
      <w:rPr>
        <w:color w:val="595959"/>
        <w:sz w:val="16"/>
        <w:szCs w:val="16"/>
      </w:rPr>
      <w:t>Av. Borges De Medeiros, 1501 – 2º Andar – CEP: 90110-150 Fone: (51) 3288-1160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81A" w:rsidRDefault="00EB28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823" w:rsidRDefault="008A5823">
      <w:pPr>
        <w:spacing w:line="240" w:lineRule="auto"/>
      </w:pPr>
      <w:r>
        <w:separator/>
      </w:r>
    </w:p>
  </w:footnote>
  <w:footnote w:type="continuationSeparator" w:id="0">
    <w:p w:rsidR="008A5823" w:rsidRDefault="008A58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81A" w:rsidRDefault="00EB281A">
    <w:pPr>
      <w:tabs>
        <w:tab w:val="center" w:pos="4252"/>
        <w:tab w:val="right" w:pos="8504"/>
      </w:tabs>
      <w:spacing w:line="240" w:lineRule="auto"/>
      <w:ind w:hanging="2"/>
      <w:jc w:val="center"/>
      <w:rPr>
        <w:rFonts w:ascii="Arial" w:eastAsia="Arial" w:hAnsi="Arial" w:cs="Arial"/>
      </w:rPr>
    </w:pPr>
    <w:r>
      <w:rPr>
        <w:noProof/>
      </w:rPr>
      <w:drawing>
        <wp:inline distT="0" distB="0" distL="114300" distR="114300">
          <wp:extent cx="1794510" cy="1144905"/>
          <wp:effectExtent l="0" t="0" r="0" b="0"/>
          <wp:docPr id="105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4510" cy="11449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B281A" w:rsidRDefault="00EB281A">
    <w:pPr>
      <w:spacing w:line="240" w:lineRule="auto"/>
      <w:ind w:hanging="1"/>
      <w:jc w:val="center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SUBSECRETARIA DE INFRAESTRUTURA E SERVIÇOS ESCOLARES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1261696128</wp:posOffset>
          </wp:positionH>
          <wp:positionV relativeFrom="paragraph">
            <wp:posOffset>1258869120</wp:posOffset>
          </wp:positionV>
          <wp:extent cx="12700" cy="12700"/>
          <wp:effectExtent l="0" t="0" r="0" b="0"/>
          <wp:wrapTopAndBottom distT="0" distB="0"/>
          <wp:docPr id="1057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0" cy="12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B281A" w:rsidRDefault="00EB281A">
    <w:pPr>
      <w:spacing w:line="240" w:lineRule="auto"/>
      <w:ind w:hanging="1"/>
      <w:jc w:val="center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DEPARTAMENTO DE GESTÃO DE BENS E SERVIÇOS ESCOLARES</w:t>
    </w:r>
  </w:p>
  <w:p w:rsidR="00EB281A" w:rsidRDefault="00EB281A">
    <w:pPr>
      <w:spacing w:line="240" w:lineRule="auto"/>
      <w:ind w:hanging="1"/>
      <w:jc w:val="center"/>
    </w:pPr>
    <w:r>
      <w:rPr>
        <w:rFonts w:ascii="Arial" w:eastAsia="Arial" w:hAnsi="Arial" w:cs="Arial"/>
        <w:sz w:val="14"/>
        <w:szCs w:val="14"/>
      </w:rPr>
      <w:t>DIVISÃO DE AQUISIÇÕES E LICITAÇÕES</w:t>
    </w:r>
  </w:p>
  <w:p w:rsidR="00EB281A" w:rsidRDefault="00EB281A">
    <w:pPr>
      <w:tabs>
        <w:tab w:val="center" w:pos="4252"/>
        <w:tab w:val="right" w:pos="8504"/>
      </w:tabs>
      <w:spacing w:line="240" w:lineRule="auto"/>
    </w:pPr>
  </w:p>
  <w:p w:rsidR="00EB281A" w:rsidRDefault="00EB281A">
    <w:pPr>
      <w:tabs>
        <w:tab w:val="center" w:pos="4252"/>
        <w:tab w:val="right" w:pos="8504"/>
      </w:tabs>
      <w:spacing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81A" w:rsidRDefault="00EB281A">
    <w:pPr>
      <w:tabs>
        <w:tab w:val="center" w:pos="4252"/>
        <w:tab w:val="right" w:pos="8504"/>
      </w:tabs>
      <w:spacing w:line="240" w:lineRule="auto"/>
      <w:ind w:hanging="2"/>
      <w:jc w:val="center"/>
      <w:rPr>
        <w:rFonts w:eastAsia="Times New Roman"/>
      </w:rPr>
    </w:pPr>
    <w:r>
      <w:rPr>
        <w:noProof/>
      </w:rPr>
      <w:drawing>
        <wp:inline distT="0" distB="0" distL="114300" distR="114300">
          <wp:extent cx="1929985" cy="1231905"/>
          <wp:effectExtent l="0" t="0" r="0" b="0"/>
          <wp:docPr id="105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29985" cy="12319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B281A" w:rsidRDefault="00EB281A">
    <w:pPr>
      <w:spacing w:line="240" w:lineRule="auto"/>
      <w:ind w:hanging="1"/>
      <w:jc w:val="center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b/>
        <w:sz w:val="14"/>
        <w:szCs w:val="14"/>
      </w:rPr>
      <w:t>SUBSECRETARIA DE INFRAESTRUTURA E SERVIÇOS ESCOLARES</w: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1261696128</wp:posOffset>
          </wp:positionH>
          <wp:positionV relativeFrom="paragraph">
            <wp:posOffset>1258869120</wp:posOffset>
          </wp:positionV>
          <wp:extent cx="12700" cy="12700"/>
          <wp:effectExtent l="0" t="0" r="0" b="0"/>
          <wp:wrapTopAndBottom distT="0" distB="0"/>
          <wp:docPr id="1059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0" cy="12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B281A" w:rsidRDefault="00EB281A">
    <w:pPr>
      <w:spacing w:line="240" w:lineRule="auto"/>
      <w:ind w:hanging="1"/>
      <w:jc w:val="center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b/>
        <w:sz w:val="14"/>
        <w:szCs w:val="14"/>
      </w:rPr>
      <w:t>DEPARTAMENTO DE GESTÃO DE BENS E SERVIÇOS ESCOLARES</w:t>
    </w:r>
  </w:p>
  <w:p w:rsidR="00EB281A" w:rsidRDefault="00EB281A">
    <w:pPr>
      <w:spacing w:line="240" w:lineRule="auto"/>
      <w:ind w:hanging="1"/>
      <w:jc w:val="center"/>
    </w:pPr>
    <w:r>
      <w:rPr>
        <w:rFonts w:ascii="Arial" w:eastAsia="Arial" w:hAnsi="Arial" w:cs="Arial"/>
        <w:b/>
        <w:sz w:val="14"/>
        <w:szCs w:val="14"/>
      </w:rPr>
      <w:t>DIVISÃO DE AQUISIÇÕES E LICITAÇÕES</w:t>
    </w:r>
  </w:p>
  <w:p w:rsidR="00EB281A" w:rsidRDefault="00EB28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</w:p>
  <w:p w:rsidR="00EB281A" w:rsidRDefault="00EB28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>
      <w:rPr>
        <w:rFonts w:eastAsia="Times New Roman"/>
        <w:noProof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margin">
            <wp:align>right</wp:align>
          </wp:positionH>
          <wp:positionV relativeFrom="page">
            <wp:posOffset>2551430</wp:posOffset>
          </wp:positionV>
          <wp:extent cx="6629400" cy="8006715"/>
          <wp:effectExtent l="0" t="0" r="0" b="0"/>
          <wp:wrapNone/>
          <wp:docPr id="106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29400" cy="80067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-892808</wp:posOffset>
          </wp:positionH>
          <wp:positionV relativeFrom="paragraph">
            <wp:posOffset>-106678</wp:posOffset>
          </wp:positionV>
          <wp:extent cx="230505" cy="10893425"/>
          <wp:effectExtent l="0" t="0" r="0" b="0"/>
          <wp:wrapNone/>
          <wp:docPr id="106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5134"/>
    <w:multiLevelType w:val="multilevel"/>
    <w:tmpl w:val="E5163B7E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1" w15:restartNumberingAfterBreak="0">
    <w:nsid w:val="2DA37080"/>
    <w:multiLevelType w:val="multilevel"/>
    <w:tmpl w:val="3FE23108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2" w15:restartNumberingAfterBreak="0">
    <w:nsid w:val="43107AAC"/>
    <w:multiLevelType w:val="multilevel"/>
    <w:tmpl w:val="B8DAF6F6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3" w15:restartNumberingAfterBreak="0">
    <w:nsid w:val="43BD7753"/>
    <w:multiLevelType w:val="multilevel"/>
    <w:tmpl w:val="0030A3E8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4" w15:restartNumberingAfterBreak="0">
    <w:nsid w:val="44077E02"/>
    <w:multiLevelType w:val="multilevel"/>
    <w:tmpl w:val="D2848E7A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5" w15:restartNumberingAfterBreak="0">
    <w:nsid w:val="4563241A"/>
    <w:multiLevelType w:val="multilevel"/>
    <w:tmpl w:val="5B3EEB78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6" w15:restartNumberingAfterBreak="0">
    <w:nsid w:val="5F5B7E41"/>
    <w:multiLevelType w:val="multilevel"/>
    <w:tmpl w:val="B5E6D9BC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7" w15:restartNumberingAfterBreak="0">
    <w:nsid w:val="618A2A4C"/>
    <w:multiLevelType w:val="multilevel"/>
    <w:tmpl w:val="DF2A11E2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8" w15:restartNumberingAfterBreak="0">
    <w:nsid w:val="654319AB"/>
    <w:multiLevelType w:val="multilevel"/>
    <w:tmpl w:val="BDD29B14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abstractNum w:abstractNumId="9" w15:restartNumberingAfterBreak="0">
    <w:nsid w:val="737658BC"/>
    <w:multiLevelType w:val="multilevel"/>
    <w:tmpl w:val="D13800DE"/>
    <w:lvl w:ilvl="0">
      <w:start w:val="1"/>
      <w:numFmt w:val="lowerLetter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0" w15:restartNumberingAfterBreak="0">
    <w:nsid w:val="7AF9652D"/>
    <w:multiLevelType w:val="multilevel"/>
    <w:tmpl w:val="65AE5EE6"/>
    <w:lvl w:ilvl="0">
      <w:start w:val="1"/>
      <w:numFmt w:val="lowerLetter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u w:val="none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u w:val="none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u w:val="none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u w:val="none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1"/>
  </w:num>
  <w:num w:numId="9">
    <w:abstractNumId w:val="5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509"/>
    <w:rsid w:val="00026CCE"/>
    <w:rsid w:val="000B648E"/>
    <w:rsid w:val="000E12E7"/>
    <w:rsid w:val="000F68B4"/>
    <w:rsid w:val="00126F57"/>
    <w:rsid w:val="001357DC"/>
    <w:rsid w:val="001A04E1"/>
    <w:rsid w:val="001D7956"/>
    <w:rsid w:val="002016C5"/>
    <w:rsid w:val="0021701D"/>
    <w:rsid w:val="00297932"/>
    <w:rsid w:val="002A0A7F"/>
    <w:rsid w:val="00323C3F"/>
    <w:rsid w:val="00332BE7"/>
    <w:rsid w:val="00354C64"/>
    <w:rsid w:val="003B1048"/>
    <w:rsid w:val="003B5D09"/>
    <w:rsid w:val="003E5432"/>
    <w:rsid w:val="004937C6"/>
    <w:rsid w:val="004B33AC"/>
    <w:rsid w:val="004E2196"/>
    <w:rsid w:val="00572C8F"/>
    <w:rsid w:val="005A683E"/>
    <w:rsid w:val="005D392A"/>
    <w:rsid w:val="005D7263"/>
    <w:rsid w:val="005F0E8D"/>
    <w:rsid w:val="00660989"/>
    <w:rsid w:val="00670222"/>
    <w:rsid w:val="006A4EAC"/>
    <w:rsid w:val="006C6B47"/>
    <w:rsid w:val="00700184"/>
    <w:rsid w:val="00734E8D"/>
    <w:rsid w:val="00736509"/>
    <w:rsid w:val="00791135"/>
    <w:rsid w:val="007C41D0"/>
    <w:rsid w:val="008A5823"/>
    <w:rsid w:val="00913888"/>
    <w:rsid w:val="0094760F"/>
    <w:rsid w:val="009B0EF8"/>
    <w:rsid w:val="009B520A"/>
    <w:rsid w:val="009E6406"/>
    <w:rsid w:val="009F28C7"/>
    <w:rsid w:val="00A109F2"/>
    <w:rsid w:val="00A456A5"/>
    <w:rsid w:val="00A972E4"/>
    <w:rsid w:val="00AB3789"/>
    <w:rsid w:val="00AC283D"/>
    <w:rsid w:val="00B16C73"/>
    <w:rsid w:val="00B35C1E"/>
    <w:rsid w:val="00B72D4D"/>
    <w:rsid w:val="00BD2E82"/>
    <w:rsid w:val="00BD4005"/>
    <w:rsid w:val="00C31028"/>
    <w:rsid w:val="00CA47C3"/>
    <w:rsid w:val="00CC725F"/>
    <w:rsid w:val="00D70F92"/>
    <w:rsid w:val="00D968B2"/>
    <w:rsid w:val="00DB7648"/>
    <w:rsid w:val="00E26226"/>
    <w:rsid w:val="00E35B90"/>
    <w:rsid w:val="00EA4B54"/>
    <w:rsid w:val="00EB281A"/>
    <w:rsid w:val="00F01453"/>
    <w:rsid w:val="00F24873"/>
    <w:rsid w:val="00F979B7"/>
    <w:rsid w:val="00FF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B9CCB"/>
  <w15:docId w15:val="{3BB888D3-CF9C-48A4-91AE-306C558C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Calibri"/>
      <w:color w:val="000000"/>
    </w:rPr>
  </w:style>
  <w:style w:type="paragraph" w:styleId="Ttulo1">
    <w:name w:val="heading 1"/>
    <w:basedOn w:val="Normal"/>
    <w:next w:val="Normal"/>
    <w:qFormat/>
    <w:pPr>
      <w:keepNext/>
      <w:keepLines/>
      <w:spacing w:before="240"/>
      <w:jc w:val="center"/>
      <w:outlineLvl w:val="0"/>
    </w:pPr>
    <w:rPr>
      <w:rFonts w:eastAsia="Cambria"/>
      <w:b/>
      <w:bCs/>
    </w:rPr>
  </w:style>
  <w:style w:type="paragraph" w:styleId="Ttulo2">
    <w:name w:val="heading 2"/>
    <w:basedOn w:val="Normal"/>
    <w:next w:val="Normal"/>
    <w:qFormat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qFormat/>
    <w:pPr>
      <w:keepNext/>
      <w:keepLines/>
      <w:spacing w:before="40"/>
      <w:outlineLvl w:val="8"/>
    </w:pPr>
    <w:rPr>
      <w:rFonts w:ascii="Cambria" w:eastAsia="Cambria" w:hAnsi="Cambria" w:cs="Cambria"/>
      <w:i/>
      <w:iCs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qFormat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comentrio1">
    <w:name w:val="Texto de comentário1"/>
    <w:basedOn w:val="Normal"/>
    <w:qFormat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paragraph" w:customStyle="1" w:styleId="Assuntodocomentrio1">
    <w:name w:val="Assunto do comentário1"/>
    <w:basedOn w:val="Textodecomentrio1"/>
    <w:next w:val="Textodecomentrio1"/>
    <w:qFormat/>
    <w:pPr>
      <w:jc w:val="both"/>
    </w:pPr>
    <w:rPr>
      <w:rFonts w:eastAsia="Calibri"/>
      <w:b/>
      <w:bCs/>
      <w:color w:val="000000"/>
      <w:lang w:eastAsia="pt-BR"/>
    </w:rPr>
  </w:style>
  <w:style w:type="paragraph" w:styleId="Reviso">
    <w:name w:val="Revision"/>
    <w:qFormat/>
    <w:pPr>
      <w:spacing w:line="240" w:lineRule="auto"/>
      <w:jc w:val="left"/>
    </w:pPr>
    <w:rPr>
      <w:rFonts w:eastAsia="Calibri"/>
      <w:color w:val="000000"/>
    </w:rPr>
  </w:style>
  <w:style w:type="paragraph" w:customStyle="1" w:styleId="texto">
    <w:name w:val="texto"/>
    <w:basedOn w:val="Normal"/>
    <w:qFormat/>
    <w:pPr>
      <w:suppressAutoHyphens/>
      <w:spacing w:line="240" w:lineRule="auto"/>
    </w:pPr>
    <w:rPr>
      <w:rFonts w:eastAsia="Times New Roman"/>
      <w:sz w:val="24"/>
      <w:szCs w:val="24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Ttulo1Char">
    <w:name w:val="Título 1 Char"/>
    <w:basedOn w:val="Fontepargpadro"/>
    <w:rPr>
      <w:rFonts w:ascii="Times New Roman" w:eastAsia="Cambr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rPr>
      <w:color w:val="0000FF"/>
      <w:u w:val="single"/>
    </w:rPr>
  </w:style>
  <w:style w:type="character" w:customStyle="1" w:styleId="TextodebaloChar">
    <w:name w:val="Texto de balão Char"/>
    <w:basedOn w:val="Fontepargpadro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rPr>
      <w:rFonts w:ascii="Times New Roman" w:hAnsi="Times New Roman" w:cs="Times New Roman"/>
      <w:color w:val="000000"/>
    </w:rPr>
  </w:style>
  <w:style w:type="character" w:customStyle="1" w:styleId="TextodecomentrioChar">
    <w:name w:val="Texto de comentário Char"/>
    <w:basedOn w:val="Fontepargpadro"/>
    <w:rPr>
      <w:sz w:val="20"/>
      <w:szCs w:val="20"/>
      <w:lang w:eastAsia="zh-CN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1">
    <w:name w:val="Texto de comentário Char1"/>
    <w:basedOn w:val="Fontepargpadro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rPr>
      <w:color w:val="2B579A"/>
      <w:shd w:val="clear" w:color="auto" w:fill="E1DFDD"/>
    </w:rPr>
  </w:style>
  <w:style w:type="character" w:customStyle="1" w:styleId="AssuntodocomentrioChar">
    <w:name w:val="Assunto do comentário Char"/>
    <w:basedOn w:val="TextodecomentrioChar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Mention1">
    <w:name w:val="Mention1"/>
    <w:basedOn w:val="Fontepargpadro"/>
    <w:rPr>
      <w:color w:val="2B579A"/>
      <w:shd w:val="clear" w:color="auto" w:fill="E1DFDD"/>
    </w:rPr>
  </w:style>
  <w:style w:type="character" w:customStyle="1" w:styleId="MenoPendente1">
    <w:name w:val="Menção Pendente1"/>
    <w:basedOn w:val="Fontepargpadro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customStyle="1" w:styleId="cf01">
    <w:name w:val="cf01"/>
    <w:basedOn w:val="Fontepargpadro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Fontepargpadro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rPr>
      <w:color w:val="2B579A"/>
      <w:shd w:val="clear" w:color="auto" w:fill="E1DFDD"/>
    </w:r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findhit">
    <w:name w:val="findhit"/>
    <w:basedOn w:val="Fontepargpadro"/>
  </w:style>
  <w:style w:type="character" w:styleId="TextodoEspaoReservado">
    <w:name w:val="Placeholder Text"/>
    <w:basedOn w:val="Fontepargpadro"/>
    <w:rPr>
      <w:color w:val="808080"/>
    </w:rPr>
  </w:style>
  <w:style w:type="character" w:customStyle="1" w:styleId="Ttulo6Char">
    <w:name w:val="Título 6 Char"/>
    <w:basedOn w:val="Fontepargpadro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rPr>
      <w:rFonts w:ascii="Cambria" w:eastAsia="Cambria" w:hAnsi="Cambria" w:cs="Cambria"/>
      <w:i/>
      <w:iCs/>
      <w:color w:val="272727"/>
      <w:sz w:val="21"/>
      <w:szCs w:val="21"/>
    </w:rPr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Tabelacomgrade">
    <w:name w:val="Table Grid"/>
    <w:basedOn w:val="Tabelanormal"/>
    <w:uiPriority w:val="59"/>
    <w:pPr>
      <w:suppressAutoHyphens/>
      <w:spacing w:line="240" w:lineRule="auto"/>
      <w:jc w:val="left"/>
    </w:pPr>
    <w:rPr>
      <w:rFonts w:ascii="Calibri" w:eastAsia="Calibri" w:hAnsi="Calibri" w:cs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jpg"/><Relationship Id="rId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Cambria"/>
        <a:cs typeface="Times New Roman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QScDAMz21t+X9N04rGNGVrF+Mw==">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17</Pages>
  <Words>4415</Words>
  <Characters>23847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Ieda Jussara Madruga da Rosa</cp:lastModifiedBy>
  <cp:revision>21</cp:revision>
  <cp:lastPrinted>2025-04-24T14:24:00Z</cp:lastPrinted>
  <dcterms:created xsi:type="dcterms:W3CDTF">2025-04-28T12:33:00Z</dcterms:created>
  <dcterms:modified xsi:type="dcterms:W3CDTF">2025-11-10T20:28:00Z</dcterms:modified>
</cp:coreProperties>
</file>