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194/2024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- 175/2024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Mão de obra referente readequação elétrica das salas do financeiro, jurídico, contabilidade e arquivo morto (após instalação das divisórias)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ABM CONSTRUÇÕES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40.777.904/0001-42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Marechal Candido Rondon, 10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aroldoabm@gmail.com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5085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339039160000 -  MANUTENÇÃO E CONSERVAÇÃO DE BENS IMÓVEIS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de eletrica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700,00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700,00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04 de dezembro de 2024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Daiane Gonçalves Danetti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144</Words>
  <Characters>869</Characters>
  <CharactersWithSpaces>967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2024-12-13T11:58:38Z</cp:lastPrinted>
  <dcterms:modified xsi:type="dcterms:W3CDTF">2024-12-13T11:58:17Z</dcterms:modified>
  <cp:revision>16</cp:revision>
  <dc:subject/>
  <dc:title/>
</cp:coreProperties>
</file>