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87/2025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- 82/2025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Aquisição de material de expediente para manutençao das atividades administrativas da Câmara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FABESUL COMÉRCIO DE SUPRIMENTOS LTDA.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89.054.050/0001-65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RUA JULIO KOWALSKI, 225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PORTO ALEGRE/RS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 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FORTPEL COMÉRCIO DE DESCARTÁVEIS LTDA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04.907.604/0001-77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Rua Beco José Paris675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RSPORTO ALEGRE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 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5100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339030160000 -  MATERIAL DE EXPEDIENTE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Caneta esferográfica ponta grossa - azul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0,31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313,70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Caneta esferográfica ponta grossa - vermelha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21,32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127,92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Caneta marca texto - amarela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48,00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5,44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130,56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Caneta marca texto - rosa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48,00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3,41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443,30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Envelope pardo ofício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1.000,00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0,82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820,00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6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Grampeador 26/6 pequeno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24,00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0,27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271,70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7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Livro ata - capa dura, 200 folhas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6,00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0,60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300,00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8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Papel fotográfico A4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pct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0,60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30,00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9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Prancheta em eucatex com grampo metálico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24,00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0,95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45,60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10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Bloco para recados com folhas autoadesivas 76 x 102mm (post it)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0,95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45,60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Pasta suspensa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130,00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8,90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213,60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12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Pasta L A4 em polipropileno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1.000,00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15,90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63,60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13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Pasta A-Z em PVC - lombo largo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3,90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195,00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14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Envelope plástico ofício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1.000,00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10,90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545,00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305"/>
        <w:gridCol w:w="2730"/>
        <w:gridCol w:w="3405"/>
      </w:tblGrid>
      <w:tr>
        <w:trPr/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3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ITENS VENCEDORES</w:t>
            </w:r>
          </w:p>
        </w:tc>
      </w:tr>
      <w:tr>
        <w:trPr/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FABESUL COMÉRCIO DE SUPRIMENTOS LTDA.</w:t>
            </w:r>
          </w:p>
        </w:tc>
        <w:tc>
          <w:tcPr>
            <w:tcW w:w="27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89.054.050/0001-65</w:t>
            </w:r>
          </w:p>
        </w:tc>
        <w:tc>
          <w:tcPr>
            <w:tcW w:w="34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5, 7, 9, 11, 12, 14</w:t>
            </w:r>
          </w:p>
        </w:tc>
      </w:tr>
      <w:tr>
        <w:trPr/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FORTPEL COMÉRCIO DE DESCARTÁVEIS LTDA</w:t>
            </w:r>
          </w:p>
        </w:tc>
        <w:tc>
          <w:tcPr>
            <w:tcW w:w="27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04.907.604/0001-77</w:t>
            </w:r>
          </w:p>
        </w:tc>
        <w:tc>
          <w:tcPr>
            <w:tcW w:w="34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1, 2, 3, 4, 6, 8, 10, 13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22 de abril de 2025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Igor Trindade Silveira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3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61</TotalTime>
  <Application>LibreOffice/6.4.4.2$Windows_X86_64 LibreOffice_project/3d775be2011f3886db32dfd395a6a6d1ca2630ff</Application>
  <Pages>2</Pages>
  <Words>322</Words>
  <Characters>1659</Characters>
  <CharactersWithSpaces>1835</CharactersWithSpaces>
  <Paragraphs>155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cp:lastPrinted>2025-04-22T13:52:30Z</cp:lastPrinted>
  <dcterms:modified xsi:type="dcterms:W3CDTF">2025-04-22T13:53:49Z</dcterms:modified>
  <cp:revision>17</cp:revision>
  <dc:subject/>
  <dc:title/>
</cp:coreProperties>
</file>