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188/2026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Inexigibilidade - 57/2026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74, inc. III, alínea "f"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Inscrição da servidora Viviane Szancolski Grüne Azeredo (Coordenadora Financeira) no curso "RESPONSABILIDADE E SEGURANÇA JURÍDICA NO PODER LEGISLATIVO MUNICIPAL: ATUAÇÃO DE VEREADORES, ASSESSORES E SERVIDORES", "COMISSÕES TÉCNICAS E INCOMPATIBILIDADES PARLAMENTARES " E "A FORMAÇÃO DO PREÇO NAS CONTRATAÇÕES PÚBLICAS" promovido pela BLG ASSESSORIA E TREINAMENTOS LTDA. nos dias 27 à 30 de outubro na cidade de Foz do Iguaçu/PR.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5"/>
        <w:gridCol w:w="2430"/>
        <w:gridCol w:w="2610"/>
        <w:gridCol w:w="915"/>
        <w:gridCol w:w="1650"/>
      </w:tblGrid>
      <w:tr>
        <w:trPr/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6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N°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Telefone</w:t>
            </w:r>
          </w:p>
        </w:tc>
      </w:tr>
      <w:tr>
        <w:trPr/>
        <w:tc>
          <w:tcPr>
            <w:tcW w:w="28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BLG ASSESSORIA E TREINAMENTOS LTDA.</w:t>
            </w:r>
          </w:p>
        </w:tc>
        <w:tc>
          <w:tcPr>
            <w:tcW w:w="24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68.398.497/0001-81</w:t>
            </w:r>
          </w:p>
        </w:tc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seminariointerativa@gmail.com</w:t>
            </w:r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400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4599100807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55"/>
        <w:gridCol w:w="2400"/>
        <w:gridCol w:w="2415"/>
        <w:gridCol w:w="2955"/>
      </w:tblGrid>
      <w:tr>
        <w:trPr/>
        <w:tc>
          <w:tcPr>
            <w:tcW w:w="26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2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2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26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5090</w:t>
            </w:r>
          </w:p>
        </w:tc>
        <w:tc>
          <w:tcPr>
            <w:tcW w:w="240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295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DE SELEÇÃO E TREINAMENTO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4080"/>
        <w:gridCol w:w="735"/>
        <w:gridCol w:w="1080"/>
        <w:gridCol w:w="1245"/>
        <w:gridCol w:w="135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4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VL.Unit.</w:t>
            </w:r>
          </w:p>
        </w:tc>
        <w:tc>
          <w:tcPr>
            <w:tcW w:w="13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VL.Total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4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Inscrição da servidora Viviane Szancolski Grüne Azeredo (Coordenadora Financeira) no curso "RESPONSABILIDADE E SEGURANÇA JURÍDICA NO PODER LEGISLATIVO MUNICIPAL: ATUAÇÃO DE VEREADORES, ASSESSORES E SERVIDORES", "COMISSÕES TÉCNICAS E INCOMPATIBILIDADES PARLAMENTARES " E "A FORMAÇÃO DO PREÇO NAS CONTRATAÇÕES PÚBLICAS" promovido pela BLG ASSESSORIA E TREINAMENTOS LTDA. nos dias 27 à 30 de outubro na cidade de Foz do Iguaçu/PR.</w:t>
            </w:r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1,00</w:t>
            </w:r>
          </w:p>
        </w:tc>
        <w:tc>
          <w:tcPr>
            <w:tcW w:w="124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2.890,00</w:t>
            </w:r>
          </w:p>
        </w:tc>
        <w:tc>
          <w:tcPr>
            <w:tcW w:w="13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2.890,00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23 de outubro de 2026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 xml:space="preserve"> 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eldorado do sul – </w:t>
    </w:r>
    <w:r>
      <w:rPr>
        <w:rFonts w:ascii="Arial" w:hAnsi="Arial"/>
        <w:sz w:val="21"/>
        <w:szCs w:val="21"/>
      </w:rPr>
      <w:t xml:space="preserve">fone: </w:t>
    </w:r>
    <w:r>
      <w:rPr>
        <w:rFonts w:ascii="Arial" w:hAnsi="Arial"/>
        <w:sz w:val="21"/>
        <w:szCs w:val="21"/>
      </w:rPr>
      <w:t>51 3481.3588/51 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 xml:space="preserve">cnpj: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27</TotalTime>
  <Application>LibreOffice/6.4.7.2$Windows_X86_64 LibreOffice_project/639b8ac485750d5696d7590a72ef1b496725cfb5</Application>
  <Pages>1</Pages>
  <Words>227</Words>
  <Characters>1415</Characters>
  <CharactersWithSpaces>1599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2026-10-23T10:36:45Z</cp:lastPrinted>
  <dcterms:modified xsi:type="dcterms:W3CDTF">2026-10-23T10:36:17Z</dcterms:modified>
  <cp:revision>9</cp:revision>
  <dc:subject/>
  <dc:title/>
</cp:coreProperties>
</file>