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C7DF82" w14:textId="0A3B2A87" w:rsidR="002C66C8" w:rsidRPr="008C5303" w:rsidRDefault="007C6A39" w:rsidP="008C5303">
      <w:pPr>
        <w:suppressAutoHyphens/>
        <w:spacing w:before="120"/>
        <w:jc w:val="center"/>
        <w:rPr>
          <w:rFonts w:eastAsia="Calibri" w:cs="Arial"/>
          <w:b/>
          <w:sz w:val="24"/>
          <w:szCs w:val="24"/>
          <w:u w:val="single"/>
        </w:rPr>
      </w:pPr>
      <w:bookmarkStart w:id="0" w:name="_Hlk155969208"/>
      <w:r>
        <w:rPr>
          <w:rFonts w:eastAsia="Calibri" w:cs="Arial"/>
          <w:b/>
          <w:sz w:val="24"/>
          <w:szCs w:val="24"/>
          <w:u w:val="single"/>
        </w:rPr>
        <w:t xml:space="preserve">TERMO DE </w:t>
      </w:r>
      <w:r w:rsidR="008C5303" w:rsidRPr="00A37B97">
        <w:rPr>
          <w:rFonts w:eastAsia="Calibri" w:cs="Arial"/>
          <w:b/>
          <w:sz w:val="24"/>
          <w:szCs w:val="24"/>
          <w:u w:val="single"/>
        </w:rPr>
        <w:t>CONTRATO NÚMERO 9</w:t>
      </w:r>
      <w:r w:rsidR="008C5303">
        <w:rPr>
          <w:rFonts w:eastAsia="Calibri" w:cs="Arial"/>
          <w:b/>
          <w:sz w:val="24"/>
          <w:szCs w:val="24"/>
          <w:u w:val="single"/>
        </w:rPr>
        <w:t>8</w:t>
      </w:r>
      <w:r w:rsidR="008C5303" w:rsidRPr="00A37B97">
        <w:rPr>
          <w:rFonts w:eastAsia="Calibri" w:cs="Arial"/>
          <w:b/>
          <w:sz w:val="24"/>
          <w:szCs w:val="24"/>
          <w:u w:val="single"/>
        </w:rPr>
        <w:t>.2024</w:t>
      </w:r>
    </w:p>
    <w:p w14:paraId="7C9351A6" w14:textId="77777777" w:rsidR="002C66C8" w:rsidRPr="004B20AE" w:rsidRDefault="002C66C8" w:rsidP="002C66C8">
      <w:pPr>
        <w:suppressAutoHyphens/>
        <w:spacing w:before="120"/>
        <w:rPr>
          <w:rFonts w:eastAsia="Calibri" w:cs="Arial"/>
          <w:sz w:val="24"/>
          <w:szCs w:val="24"/>
        </w:rPr>
      </w:pPr>
    </w:p>
    <w:p w14:paraId="3A394FD9" w14:textId="37A5600F" w:rsidR="00E7411E" w:rsidRDefault="00E7411E" w:rsidP="00E74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5"/>
        <w:jc w:val="both"/>
        <w:rPr>
          <w:rFonts w:cs="Arial"/>
          <w:b/>
          <w:sz w:val="24"/>
          <w:szCs w:val="24"/>
        </w:rPr>
      </w:pPr>
      <w:r w:rsidRPr="004B20AE">
        <w:rPr>
          <w:rFonts w:cs="Arial"/>
          <w:b/>
          <w:bCs/>
          <w:sz w:val="24"/>
          <w:szCs w:val="24"/>
        </w:rPr>
        <w:t xml:space="preserve">Contrato que celebram o Município de São Pedro da Serra e a empresa </w:t>
      </w:r>
      <w:r>
        <w:rPr>
          <w:rFonts w:cs="Arial"/>
          <w:b/>
          <w:bCs/>
          <w:sz w:val="24"/>
          <w:szCs w:val="24"/>
        </w:rPr>
        <w:t>BASALTO MILIAVACA LTDA</w:t>
      </w:r>
      <w:r w:rsidRPr="004B20AE">
        <w:rPr>
          <w:rFonts w:cs="Arial"/>
          <w:b/>
          <w:bCs/>
          <w:sz w:val="24"/>
          <w:szCs w:val="24"/>
        </w:rPr>
        <w:t xml:space="preserve">, para </w:t>
      </w:r>
      <w:r w:rsidRPr="00BF0010">
        <w:rPr>
          <w:rFonts w:cs="Arial"/>
          <w:b/>
          <w:bCs/>
          <w:sz w:val="24"/>
          <w:szCs w:val="24"/>
        </w:rPr>
        <w:t xml:space="preserve">contratação de empresa especializada para fornecimento de basalto irregular para manutenção e construção de calçadas e passeios </w:t>
      </w:r>
      <w:r w:rsidR="00CC19B6">
        <w:rPr>
          <w:rFonts w:cs="Arial"/>
          <w:b/>
          <w:bCs/>
          <w:sz w:val="24"/>
          <w:szCs w:val="24"/>
        </w:rPr>
        <w:t>municipais, conforme Lei M</w:t>
      </w:r>
      <w:r w:rsidRPr="00BF0010">
        <w:rPr>
          <w:rFonts w:cs="Arial"/>
          <w:b/>
          <w:bCs/>
          <w:sz w:val="24"/>
          <w:szCs w:val="24"/>
        </w:rPr>
        <w:t>unicipal n. 956/2006,</w:t>
      </w:r>
      <w:r w:rsidRPr="004B20AE">
        <w:rPr>
          <w:rFonts w:cs="Arial"/>
          <w:b/>
          <w:bCs/>
          <w:sz w:val="24"/>
          <w:szCs w:val="24"/>
        </w:rPr>
        <w:t xml:space="preserve"> conforme Licitação – Pregão Eletrônico: </w:t>
      </w:r>
      <w:r>
        <w:rPr>
          <w:rFonts w:cs="Arial"/>
          <w:b/>
          <w:bCs/>
          <w:sz w:val="24"/>
          <w:szCs w:val="24"/>
        </w:rPr>
        <w:t>13</w:t>
      </w:r>
      <w:r w:rsidRPr="004B20AE">
        <w:rPr>
          <w:rFonts w:cs="Arial"/>
          <w:b/>
          <w:bCs/>
          <w:sz w:val="24"/>
          <w:szCs w:val="24"/>
        </w:rPr>
        <w:t>/2024, e vinculado à Lei Federal n. 14.133/2021.</w:t>
      </w:r>
    </w:p>
    <w:p w14:paraId="43B91DCF" w14:textId="77777777" w:rsidR="00E7411E" w:rsidRDefault="00E7411E" w:rsidP="00E7411E">
      <w:pPr>
        <w:jc w:val="both"/>
        <w:rPr>
          <w:rFonts w:cs="Arial"/>
          <w:b/>
          <w:sz w:val="24"/>
          <w:szCs w:val="24"/>
        </w:rPr>
      </w:pPr>
    </w:p>
    <w:p w14:paraId="7751EAFB" w14:textId="06BF4D89" w:rsidR="002C66C8" w:rsidRDefault="002C66C8" w:rsidP="00E7411E">
      <w:pPr>
        <w:jc w:val="both"/>
        <w:rPr>
          <w:rFonts w:cs="Arial"/>
          <w:sz w:val="24"/>
          <w:szCs w:val="24"/>
        </w:rPr>
      </w:pPr>
      <w:r w:rsidRPr="004B20AE">
        <w:rPr>
          <w:rFonts w:cs="Arial"/>
          <w:b/>
          <w:sz w:val="24"/>
          <w:szCs w:val="24"/>
        </w:rPr>
        <w:t>MUNICÍPIO DE SÃO PEDRO DA SERRA</w:t>
      </w:r>
      <w:r w:rsidRPr="004B20AE">
        <w:rPr>
          <w:rFonts w:cs="Arial"/>
          <w:sz w:val="24"/>
          <w:szCs w:val="24"/>
        </w:rPr>
        <w:t xml:space="preserve">, pessoa jurídica de direito público, com sede na Avenida Duque de Caxias, 1799, em SÃO PEDRO DA SERRA, inscrita no CNPJ 93.235.968/0001-88, neste ato representado pela SRA. ISABEL CORETE JONER CORNELIUS – Prefeita Municipal, aqui denominada CONTRATANTE, e a Empresa </w:t>
      </w:r>
      <w:r w:rsidR="00F524DB" w:rsidRPr="00E7411E">
        <w:rPr>
          <w:rFonts w:cs="Arial"/>
          <w:b/>
          <w:sz w:val="24"/>
          <w:szCs w:val="24"/>
        </w:rPr>
        <w:t>BASALTO MILIAVACA LTDA</w:t>
      </w:r>
      <w:r w:rsidRPr="004B20AE">
        <w:rPr>
          <w:rFonts w:cs="Arial"/>
          <w:sz w:val="24"/>
          <w:szCs w:val="24"/>
        </w:rPr>
        <w:t xml:space="preserve">, inscrito no CNPJ  </w:t>
      </w:r>
      <w:r w:rsidR="00F524DB">
        <w:rPr>
          <w:rFonts w:cs="Arial"/>
          <w:sz w:val="24"/>
          <w:szCs w:val="24"/>
        </w:rPr>
        <w:t>90.192.808/0001-00</w:t>
      </w:r>
      <w:r w:rsidRPr="004B20AE">
        <w:rPr>
          <w:rFonts w:cs="Arial"/>
          <w:sz w:val="24"/>
          <w:szCs w:val="24"/>
        </w:rPr>
        <w:t xml:space="preserve">, situada à </w:t>
      </w:r>
      <w:r w:rsidR="00F524DB">
        <w:rPr>
          <w:rFonts w:cs="Arial"/>
          <w:sz w:val="24"/>
          <w:szCs w:val="24"/>
        </w:rPr>
        <w:t xml:space="preserve"> Linha Senador Octaviano S/N, Bairro Interior, Nova Prata – RS, </w:t>
      </w:r>
      <w:r w:rsidRPr="004B20AE">
        <w:rPr>
          <w:rFonts w:cs="Arial"/>
          <w:sz w:val="24"/>
          <w:szCs w:val="24"/>
        </w:rPr>
        <w:t xml:space="preserve">representada nesse ato por </w:t>
      </w:r>
      <w:r w:rsidR="00F524DB" w:rsidRPr="00E7411E">
        <w:rPr>
          <w:rFonts w:cs="Arial"/>
          <w:b/>
          <w:sz w:val="24"/>
          <w:szCs w:val="24"/>
        </w:rPr>
        <w:t xml:space="preserve">Tiago </w:t>
      </w:r>
      <w:proofErr w:type="spellStart"/>
      <w:r w:rsidR="00F524DB" w:rsidRPr="00E7411E">
        <w:rPr>
          <w:rFonts w:cs="Arial"/>
          <w:b/>
          <w:sz w:val="24"/>
          <w:szCs w:val="24"/>
        </w:rPr>
        <w:t>Miliacava</w:t>
      </w:r>
      <w:proofErr w:type="spellEnd"/>
      <w:r w:rsidRPr="004B20AE">
        <w:rPr>
          <w:rFonts w:cs="Arial"/>
          <w:sz w:val="24"/>
          <w:szCs w:val="24"/>
        </w:rPr>
        <w:t>, CPF nº</w:t>
      </w:r>
      <w:r w:rsidR="00F524DB">
        <w:rPr>
          <w:rFonts w:cs="Arial"/>
          <w:sz w:val="24"/>
          <w:szCs w:val="24"/>
        </w:rPr>
        <w:t xml:space="preserve"> 026.599.870-09</w:t>
      </w:r>
      <w:r w:rsidRPr="004B20AE">
        <w:rPr>
          <w:rFonts w:cs="Arial"/>
          <w:sz w:val="24"/>
          <w:szCs w:val="24"/>
        </w:rPr>
        <w:t xml:space="preserve">, aqui denominada CONTRATADA, por este instrumento e na melhor forma de direito e nos termos do processo de Pregão Eletrônico </w:t>
      </w:r>
      <w:r>
        <w:rPr>
          <w:rFonts w:cs="Arial"/>
          <w:sz w:val="24"/>
          <w:szCs w:val="24"/>
        </w:rPr>
        <w:t>13</w:t>
      </w:r>
      <w:r w:rsidRPr="004B20AE">
        <w:rPr>
          <w:rFonts w:cs="Arial"/>
          <w:sz w:val="24"/>
          <w:szCs w:val="24"/>
        </w:rPr>
        <w:t>/2024, tem justo e contratado o seguinte:</w:t>
      </w:r>
    </w:p>
    <w:p w14:paraId="651AD8E9" w14:textId="77777777" w:rsidR="007C6A39" w:rsidRPr="004B20AE" w:rsidRDefault="007C6A39" w:rsidP="00E7411E">
      <w:pPr>
        <w:jc w:val="both"/>
        <w:rPr>
          <w:rFonts w:cs="Arial"/>
          <w:b/>
          <w:bCs/>
          <w:sz w:val="24"/>
          <w:szCs w:val="24"/>
        </w:rPr>
      </w:pPr>
    </w:p>
    <w:p w14:paraId="1CB09BA4" w14:textId="77777777" w:rsidR="002C66C8" w:rsidRPr="004B20AE" w:rsidRDefault="002C66C8" w:rsidP="002C66C8">
      <w:pPr>
        <w:tabs>
          <w:tab w:val="left" w:pos="4253"/>
        </w:tabs>
        <w:suppressAutoHyphens/>
        <w:spacing w:before="120" w:after="200"/>
        <w:jc w:val="both"/>
        <w:rPr>
          <w:rFonts w:eastAsia="Calibri" w:cs="Arial"/>
          <w:b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>CLÁUSULA PRIMEIRA – DA FUNDAMENTAÇÃO</w:t>
      </w:r>
    </w:p>
    <w:p w14:paraId="3E4FB12E" w14:textId="56A936AE" w:rsidR="002C66C8" w:rsidRPr="004B20AE" w:rsidRDefault="002C66C8" w:rsidP="007C6A39">
      <w:pPr>
        <w:tabs>
          <w:tab w:val="left" w:pos="567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O presente instrumento</w:t>
      </w:r>
      <w:r w:rsidR="00E7411E">
        <w:rPr>
          <w:rFonts w:eastAsia="Calibri" w:cs="Arial"/>
          <w:sz w:val="24"/>
          <w:szCs w:val="24"/>
        </w:rPr>
        <w:t xml:space="preserve"> de contrato </w:t>
      </w:r>
      <w:r w:rsidRPr="004B20AE">
        <w:rPr>
          <w:rFonts w:eastAsia="Calibri" w:cs="Arial"/>
          <w:sz w:val="24"/>
          <w:szCs w:val="24"/>
        </w:rPr>
        <w:t xml:space="preserve">é fundamentado no procedimento realizado pela CONTRATANTE através do edital de licitação nº </w:t>
      </w:r>
      <w:r>
        <w:rPr>
          <w:rFonts w:eastAsia="Calibri" w:cs="Arial"/>
          <w:sz w:val="24"/>
          <w:szCs w:val="24"/>
        </w:rPr>
        <w:t>13</w:t>
      </w:r>
      <w:r w:rsidRPr="004B20AE">
        <w:rPr>
          <w:rFonts w:eastAsia="Calibri" w:cs="Arial"/>
          <w:sz w:val="24"/>
          <w:szCs w:val="24"/>
        </w:rPr>
        <w:t xml:space="preserve">/2024 e na proposta vencedora, conforme termos de homologação e de adjudicação datados de </w:t>
      </w:r>
      <w:r w:rsidR="00F524DB">
        <w:rPr>
          <w:rFonts w:eastAsia="Calibri" w:cs="Arial"/>
          <w:sz w:val="24"/>
          <w:szCs w:val="24"/>
        </w:rPr>
        <w:t>21 de Maio de 2024</w:t>
      </w:r>
      <w:r w:rsidRPr="004B20AE">
        <w:rPr>
          <w:rFonts w:eastAsia="Calibri" w:cs="Arial"/>
          <w:sz w:val="24"/>
          <w:szCs w:val="24"/>
        </w:rPr>
        <w:t>, e se regerá pelas cláusulas aqui previstas, bem como pelas normas da Lei Federal nº 14.133/2021 (inclusive nos casos omissos), suas alterações posteriores e demais dispositivos legais aplicáveis.</w:t>
      </w:r>
    </w:p>
    <w:p w14:paraId="124CF9F2" w14:textId="77777777" w:rsidR="002C66C8" w:rsidRPr="004B20AE" w:rsidRDefault="002C66C8" w:rsidP="002C66C8">
      <w:pPr>
        <w:suppressAutoHyphens/>
        <w:spacing w:before="120"/>
        <w:jc w:val="both"/>
        <w:rPr>
          <w:rFonts w:eastAsia="Calibri" w:cs="Arial"/>
          <w:b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>CLÁUSULA SEGUNDA – DO OBJETO</w:t>
      </w:r>
    </w:p>
    <w:p w14:paraId="2E1D704A" w14:textId="1530443D" w:rsidR="002C66C8" w:rsidRPr="00217B31" w:rsidRDefault="002C66C8" w:rsidP="00E7411E">
      <w:pPr>
        <w:spacing w:before="120" w:line="276" w:lineRule="auto"/>
        <w:ind w:firstLine="709"/>
        <w:jc w:val="both"/>
        <w:rPr>
          <w:rFonts w:cs="Arial"/>
          <w:b/>
          <w:i/>
        </w:rPr>
      </w:pPr>
      <w:r w:rsidRPr="00347D69">
        <w:rPr>
          <w:rFonts w:cs="Arial"/>
          <w:sz w:val="24"/>
          <w:szCs w:val="24"/>
        </w:rPr>
        <w:t xml:space="preserve">Constitui objeto da </w:t>
      </w:r>
      <w:r>
        <w:rPr>
          <w:rFonts w:cs="Arial"/>
          <w:sz w:val="24"/>
          <w:szCs w:val="24"/>
        </w:rPr>
        <w:t>p</w:t>
      </w:r>
      <w:r w:rsidRPr="00347D69">
        <w:rPr>
          <w:rFonts w:cs="Arial"/>
          <w:sz w:val="24"/>
          <w:szCs w:val="24"/>
        </w:rPr>
        <w:t>r</w:t>
      </w:r>
      <w:r>
        <w:rPr>
          <w:rFonts w:cs="Arial"/>
          <w:sz w:val="24"/>
          <w:szCs w:val="24"/>
        </w:rPr>
        <w:t>e</w:t>
      </w:r>
      <w:r w:rsidRPr="00347D69">
        <w:rPr>
          <w:rFonts w:cs="Arial"/>
          <w:sz w:val="24"/>
          <w:szCs w:val="24"/>
        </w:rPr>
        <w:t xml:space="preserve">sente licitação, a </w:t>
      </w:r>
      <w:r>
        <w:rPr>
          <w:rFonts w:cs="Arial"/>
          <w:sz w:val="24"/>
          <w:szCs w:val="24"/>
        </w:rPr>
        <w:t>contratação de empresa especializada para fornecimento de basalto irregular para manutenção e construção de calçadas e</w:t>
      </w:r>
      <w:r w:rsidR="00E7411E">
        <w:rPr>
          <w:rFonts w:cs="Arial"/>
          <w:sz w:val="24"/>
          <w:szCs w:val="24"/>
        </w:rPr>
        <w:t xml:space="preserve"> passeios municipais, conforme Lei M</w:t>
      </w:r>
      <w:r>
        <w:rPr>
          <w:rFonts w:cs="Arial"/>
          <w:sz w:val="24"/>
          <w:szCs w:val="24"/>
        </w:rPr>
        <w:t xml:space="preserve">unicipal n. 956/2006, </w:t>
      </w:r>
      <w:r w:rsidRPr="00384D8D">
        <w:rPr>
          <w:rFonts w:cs="Arial"/>
          <w:sz w:val="24"/>
          <w:szCs w:val="24"/>
        </w:rPr>
        <w:t>em atendimento à Nova Lei de Licitações, Lei Federal nº 14.133/2021,</w:t>
      </w:r>
      <w:r w:rsidRPr="00347D69">
        <w:rPr>
          <w:rFonts w:cs="Arial"/>
          <w:sz w:val="24"/>
          <w:szCs w:val="24"/>
        </w:rPr>
        <w:t xml:space="preserve"> conforme descrição e estabelecido no Termo de Referência – </w:t>
      </w:r>
      <w:r w:rsidRPr="00347D69">
        <w:rPr>
          <w:rFonts w:cs="Arial"/>
          <w:b/>
          <w:color w:val="000000"/>
          <w:sz w:val="24"/>
          <w:szCs w:val="24"/>
        </w:rPr>
        <w:t>ANEXO I.</w:t>
      </w:r>
    </w:p>
    <w:tbl>
      <w:tblPr>
        <w:tblW w:w="84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4874"/>
        <w:gridCol w:w="851"/>
        <w:gridCol w:w="1984"/>
      </w:tblGrid>
      <w:tr w:rsidR="002C66C8" w:rsidRPr="00CC7191" w14:paraId="6EF054CA" w14:textId="77777777" w:rsidTr="00CC19B6">
        <w:trPr>
          <w:trHeight w:val="398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A698347" w14:textId="77777777" w:rsidR="002C66C8" w:rsidRPr="00CC7191" w:rsidRDefault="002C66C8" w:rsidP="006414D7">
            <w:pPr>
              <w:jc w:val="center"/>
              <w:rPr>
                <w:b/>
                <w:bCs/>
                <w:sz w:val="24"/>
                <w:szCs w:val="24"/>
              </w:rPr>
            </w:pPr>
            <w:r w:rsidRPr="00CC7191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CDDFDB3" w14:textId="77777777" w:rsidR="002C66C8" w:rsidRPr="00CC7191" w:rsidRDefault="002C66C8" w:rsidP="006414D7">
            <w:pPr>
              <w:jc w:val="center"/>
              <w:rPr>
                <w:b/>
                <w:bCs/>
                <w:sz w:val="24"/>
                <w:szCs w:val="24"/>
              </w:rPr>
            </w:pPr>
            <w:r w:rsidRPr="00CC7191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B5AC418" w14:textId="77777777" w:rsidR="002C66C8" w:rsidRPr="00CC7191" w:rsidRDefault="002C66C8" w:rsidP="006414D7">
            <w:pPr>
              <w:jc w:val="center"/>
              <w:rPr>
                <w:b/>
                <w:bCs/>
                <w:sz w:val="24"/>
                <w:szCs w:val="24"/>
              </w:rPr>
            </w:pPr>
            <w:r w:rsidRPr="00CC7191">
              <w:rPr>
                <w:b/>
                <w:bCs/>
                <w:sz w:val="24"/>
                <w:szCs w:val="24"/>
              </w:rPr>
              <w:t>UND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421C787" w14:textId="77777777" w:rsidR="002C66C8" w:rsidRPr="00CC7191" w:rsidRDefault="002C66C8" w:rsidP="006414D7">
            <w:pPr>
              <w:jc w:val="center"/>
              <w:rPr>
                <w:b/>
                <w:bCs/>
                <w:sz w:val="24"/>
                <w:szCs w:val="24"/>
              </w:rPr>
            </w:pPr>
            <w:r w:rsidRPr="00CC7191">
              <w:rPr>
                <w:b/>
                <w:bCs/>
                <w:sz w:val="24"/>
                <w:szCs w:val="24"/>
              </w:rPr>
              <w:t>QUANT</w:t>
            </w:r>
          </w:p>
        </w:tc>
      </w:tr>
      <w:tr w:rsidR="002C66C8" w:rsidRPr="00CC7191" w14:paraId="5164A37C" w14:textId="77777777" w:rsidTr="00CC19B6">
        <w:trPr>
          <w:trHeight w:val="511"/>
        </w:trPr>
        <w:tc>
          <w:tcPr>
            <w:tcW w:w="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1C5EB" w14:textId="77777777" w:rsidR="002C66C8" w:rsidRPr="00CC7191" w:rsidRDefault="002C66C8" w:rsidP="00F524DB">
            <w:pPr>
              <w:jc w:val="center"/>
              <w:rPr>
                <w:sz w:val="24"/>
                <w:szCs w:val="24"/>
              </w:rPr>
            </w:pPr>
            <w:r w:rsidRPr="00CC7191">
              <w:rPr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38598" w14:textId="77777777" w:rsidR="00CC19B6" w:rsidRDefault="002C66C8" w:rsidP="006414D7">
            <w:pPr>
              <w:jc w:val="both"/>
              <w:rPr>
                <w:sz w:val="24"/>
                <w:szCs w:val="24"/>
              </w:rPr>
            </w:pPr>
            <w:r w:rsidRPr="00CC7191">
              <w:rPr>
                <w:sz w:val="24"/>
                <w:szCs w:val="24"/>
              </w:rPr>
              <w:t xml:space="preserve">BASALTO IRREGULAR ACONDICIONADO </w:t>
            </w:r>
          </w:p>
          <w:p w14:paraId="1A4277A7" w14:textId="5BE8CE64" w:rsidR="002C66C8" w:rsidRPr="00CC7191" w:rsidRDefault="002C66C8" w:rsidP="006414D7">
            <w:pPr>
              <w:jc w:val="both"/>
              <w:rPr>
                <w:sz w:val="24"/>
                <w:szCs w:val="24"/>
              </w:rPr>
            </w:pPr>
            <w:r w:rsidRPr="00CC7191">
              <w:rPr>
                <w:sz w:val="24"/>
                <w:szCs w:val="24"/>
              </w:rPr>
              <w:t xml:space="preserve">EM PALLETS DE ATÉ 15Mts²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F50CC0" w14:textId="77777777" w:rsidR="002C66C8" w:rsidRPr="00CC7191" w:rsidRDefault="002C66C8" w:rsidP="006414D7">
            <w:pPr>
              <w:jc w:val="center"/>
              <w:rPr>
                <w:sz w:val="24"/>
                <w:szCs w:val="24"/>
              </w:rPr>
            </w:pPr>
            <w:r w:rsidRPr="00CC7191">
              <w:rPr>
                <w:sz w:val="24"/>
                <w:szCs w:val="24"/>
              </w:rPr>
              <w:t>M²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F6D561" w14:textId="77777777" w:rsidR="002C66C8" w:rsidRPr="00CC7191" w:rsidRDefault="002C66C8" w:rsidP="006414D7">
            <w:pPr>
              <w:jc w:val="center"/>
              <w:rPr>
                <w:sz w:val="24"/>
                <w:szCs w:val="24"/>
              </w:rPr>
            </w:pPr>
            <w:r w:rsidRPr="00CC7191">
              <w:rPr>
                <w:sz w:val="24"/>
                <w:szCs w:val="24"/>
              </w:rPr>
              <w:t>1000</w:t>
            </w:r>
          </w:p>
        </w:tc>
      </w:tr>
    </w:tbl>
    <w:p w14:paraId="6FDD6AA6" w14:textId="77777777" w:rsidR="00CC19B6" w:rsidRPr="00CC19B6" w:rsidRDefault="00CC19B6" w:rsidP="00E7411E">
      <w:pPr>
        <w:jc w:val="both"/>
        <w:rPr>
          <w:color w:val="000000"/>
          <w:sz w:val="2"/>
          <w:szCs w:val="2"/>
        </w:rPr>
      </w:pPr>
    </w:p>
    <w:p w14:paraId="736DCE6F" w14:textId="77777777" w:rsidR="002C66C8" w:rsidRPr="00E7411E" w:rsidRDefault="002C66C8" w:rsidP="00E7411E">
      <w:pPr>
        <w:jc w:val="both"/>
        <w:rPr>
          <w:color w:val="000000"/>
          <w:sz w:val="24"/>
          <w:szCs w:val="24"/>
        </w:rPr>
      </w:pPr>
      <w:r w:rsidRPr="00E7411E">
        <w:rPr>
          <w:color w:val="000000"/>
          <w:sz w:val="24"/>
          <w:szCs w:val="24"/>
        </w:rPr>
        <w:t>Obs1: O município não estará obrigado a adquirir a quantidade total estimada, podendo a aquisição ser integral, parcial ou até mesmo não ocorrer.</w:t>
      </w:r>
    </w:p>
    <w:p w14:paraId="56956438" w14:textId="77777777" w:rsidR="002C66C8" w:rsidRPr="00E7411E" w:rsidRDefault="002C66C8" w:rsidP="00E7411E">
      <w:pPr>
        <w:jc w:val="both"/>
        <w:rPr>
          <w:color w:val="000000"/>
          <w:sz w:val="10"/>
          <w:szCs w:val="10"/>
        </w:rPr>
      </w:pPr>
    </w:p>
    <w:p w14:paraId="3C32A7C3" w14:textId="77777777" w:rsidR="002C66C8" w:rsidRDefault="002C66C8" w:rsidP="00E7411E">
      <w:pPr>
        <w:jc w:val="both"/>
        <w:rPr>
          <w:color w:val="000000"/>
          <w:sz w:val="24"/>
          <w:szCs w:val="24"/>
        </w:rPr>
      </w:pPr>
      <w:r w:rsidRPr="00E7411E">
        <w:rPr>
          <w:color w:val="000000"/>
          <w:sz w:val="24"/>
          <w:szCs w:val="24"/>
        </w:rPr>
        <w:t>Obs2: O basalto deverá ser entregue conforme solicitação da secretaria em local pré-definido pelo responsável, entrega até 31/12/2024.</w:t>
      </w:r>
    </w:p>
    <w:p w14:paraId="3048C733" w14:textId="77777777" w:rsidR="007C6A39" w:rsidRPr="00E7411E" w:rsidRDefault="007C6A39" w:rsidP="00E7411E">
      <w:pPr>
        <w:jc w:val="both"/>
        <w:rPr>
          <w:color w:val="000000"/>
          <w:sz w:val="24"/>
          <w:szCs w:val="24"/>
        </w:rPr>
      </w:pPr>
    </w:p>
    <w:p w14:paraId="7E5AC17F" w14:textId="77E2ABEF" w:rsidR="002C66C8" w:rsidRPr="004B20AE" w:rsidRDefault="002C66C8" w:rsidP="002C66C8">
      <w:pPr>
        <w:spacing w:before="120"/>
        <w:ind w:firstLine="709"/>
        <w:jc w:val="both"/>
        <w:rPr>
          <w:rFonts w:cs="Arial"/>
          <w:b/>
          <w:bCs/>
          <w:color w:val="000000"/>
          <w:sz w:val="24"/>
          <w:szCs w:val="24"/>
        </w:rPr>
      </w:pPr>
      <w:r w:rsidRPr="004B20AE">
        <w:rPr>
          <w:rFonts w:cs="Arial"/>
          <w:b/>
          <w:color w:val="000000"/>
          <w:sz w:val="24"/>
          <w:szCs w:val="24"/>
          <w:lang w:eastAsia="pt-BR"/>
        </w:rPr>
        <w:lastRenderedPageBreak/>
        <w:t xml:space="preserve">CLÁUSULA TERCEIRA </w:t>
      </w:r>
      <w:r w:rsidRPr="004B20AE">
        <w:rPr>
          <w:rFonts w:cs="Arial"/>
          <w:b/>
          <w:bCs/>
          <w:color w:val="000000"/>
          <w:sz w:val="24"/>
          <w:szCs w:val="24"/>
        </w:rPr>
        <w:t>– DO P</w:t>
      </w:r>
      <w:r w:rsidR="00E7411E">
        <w:rPr>
          <w:rFonts w:cs="Arial"/>
          <w:b/>
          <w:bCs/>
          <w:color w:val="000000"/>
          <w:sz w:val="24"/>
          <w:szCs w:val="24"/>
        </w:rPr>
        <w:t xml:space="preserve">REÇO, CONDIÇÕES DE PAGAMENTO E </w:t>
      </w:r>
      <w:r w:rsidRPr="004B20AE">
        <w:rPr>
          <w:rFonts w:cs="Arial"/>
          <w:b/>
          <w:bCs/>
          <w:color w:val="000000"/>
          <w:sz w:val="24"/>
          <w:szCs w:val="24"/>
        </w:rPr>
        <w:t>DOTAÇÃO ORÇAMENTARIA.</w:t>
      </w:r>
    </w:p>
    <w:p w14:paraId="7ABE2749" w14:textId="77777777" w:rsidR="002C66C8" w:rsidRPr="004B20AE" w:rsidRDefault="002C66C8" w:rsidP="002C66C8">
      <w:pPr>
        <w:ind w:firstLine="851"/>
        <w:jc w:val="both"/>
        <w:rPr>
          <w:rFonts w:cs="Arial"/>
          <w:b/>
          <w:bCs/>
          <w:color w:val="000000"/>
          <w:sz w:val="24"/>
          <w:szCs w:val="24"/>
        </w:rPr>
      </w:pPr>
      <w:r w:rsidRPr="004B20AE">
        <w:rPr>
          <w:rFonts w:cs="Arial"/>
          <w:b/>
          <w:bCs/>
          <w:color w:val="000000"/>
          <w:sz w:val="24"/>
          <w:szCs w:val="24"/>
        </w:rPr>
        <w:t>1- Do Preço:</w:t>
      </w:r>
    </w:p>
    <w:p w14:paraId="6BF608FD" w14:textId="4149E7F7" w:rsidR="002C66C8" w:rsidRPr="004B20AE" w:rsidRDefault="002C66C8" w:rsidP="002C66C8">
      <w:pPr>
        <w:ind w:firstLine="851"/>
        <w:jc w:val="both"/>
        <w:rPr>
          <w:rFonts w:cs="Arial"/>
          <w:sz w:val="24"/>
          <w:szCs w:val="24"/>
        </w:rPr>
      </w:pPr>
      <w:r w:rsidRPr="004B20AE">
        <w:rPr>
          <w:rFonts w:cs="Arial"/>
          <w:b/>
          <w:bCs/>
          <w:sz w:val="24"/>
          <w:szCs w:val="24"/>
        </w:rPr>
        <w:t xml:space="preserve">a) </w:t>
      </w:r>
      <w:r w:rsidRPr="004B20AE">
        <w:rPr>
          <w:rFonts w:cs="Arial"/>
          <w:sz w:val="24"/>
          <w:szCs w:val="24"/>
        </w:rPr>
        <w:t>O preço para o presente ajuste é de R$</w:t>
      </w:r>
      <w:r w:rsidR="00F524DB">
        <w:rPr>
          <w:rFonts w:cs="Arial"/>
          <w:sz w:val="24"/>
          <w:szCs w:val="24"/>
        </w:rPr>
        <w:t xml:space="preserve"> 42.000,00</w:t>
      </w:r>
      <w:r w:rsidRPr="004B20AE">
        <w:rPr>
          <w:rFonts w:cs="Arial"/>
          <w:sz w:val="24"/>
          <w:szCs w:val="24"/>
        </w:rPr>
        <w:t>, sendo este o total do contrato, aceito</w:t>
      </w:r>
      <w:r w:rsidRPr="004B20AE">
        <w:rPr>
          <w:rFonts w:cs="Arial"/>
          <w:b/>
          <w:bCs/>
          <w:sz w:val="24"/>
          <w:szCs w:val="24"/>
        </w:rPr>
        <w:t xml:space="preserve"> </w:t>
      </w:r>
      <w:r w:rsidRPr="004B20AE">
        <w:rPr>
          <w:rFonts w:cs="Arial"/>
          <w:sz w:val="24"/>
          <w:szCs w:val="24"/>
        </w:rPr>
        <w:t>pelo contratado, entendido este como preço justo e suficiente para a entrega total do presente objeto, como segue:</w:t>
      </w:r>
    </w:p>
    <w:tbl>
      <w:tblPr>
        <w:tblW w:w="8926" w:type="dxa"/>
        <w:tblLayout w:type="fixed"/>
        <w:tblLook w:val="04A0" w:firstRow="1" w:lastRow="0" w:firstColumn="1" w:lastColumn="0" w:noHBand="0" w:noVBand="1"/>
      </w:tblPr>
      <w:tblGrid>
        <w:gridCol w:w="846"/>
        <w:gridCol w:w="3544"/>
        <w:gridCol w:w="850"/>
        <w:gridCol w:w="992"/>
        <w:gridCol w:w="1276"/>
        <w:gridCol w:w="1418"/>
      </w:tblGrid>
      <w:tr w:rsidR="002C66C8" w:rsidRPr="004B20AE" w14:paraId="09A3F8A2" w14:textId="77777777" w:rsidTr="00E7411E">
        <w:trPr>
          <w:trHeight w:val="36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8C3BA49" w14:textId="77777777" w:rsidR="002C66C8" w:rsidRPr="004B20AE" w:rsidRDefault="002C66C8" w:rsidP="006414D7">
            <w:pPr>
              <w:pStyle w:val="TextosemFormatao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4B20AE">
              <w:rPr>
                <w:rFonts w:ascii="Arial" w:eastAsia="MS Mincho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7CE5D68" w14:textId="77777777" w:rsidR="002C66C8" w:rsidRPr="004B20AE" w:rsidRDefault="002C66C8" w:rsidP="006414D7">
            <w:pPr>
              <w:pStyle w:val="TextosemFormatao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4B20AE">
              <w:rPr>
                <w:rFonts w:ascii="Arial" w:eastAsia="MS Mincho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2E24548" w14:textId="77777777" w:rsidR="002C66C8" w:rsidRPr="004B20AE" w:rsidRDefault="002C66C8" w:rsidP="006414D7">
            <w:pPr>
              <w:pStyle w:val="TextosemFormatao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4B20AE">
              <w:rPr>
                <w:rFonts w:ascii="Arial" w:eastAsia="MS Mincho" w:hAnsi="Arial" w:cs="Arial"/>
                <w:b/>
                <w:sz w:val="24"/>
                <w:szCs w:val="24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D88C793" w14:textId="77777777" w:rsidR="002C66C8" w:rsidRPr="004B20AE" w:rsidRDefault="002C66C8" w:rsidP="006414D7">
            <w:pPr>
              <w:pStyle w:val="TextosemFormatao"/>
              <w:jc w:val="right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4B20AE">
              <w:rPr>
                <w:rFonts w:ascii="Arial" w:eastAsia="MS Mincho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35D4C50" w14:textId="77777777" w:rsidR="002C66C8" w:rsidRPr="004B20AE" w:rsidRDefault="002C66C8" w:rsidP="006414D7">
            <w:pPr>
              <w:pStyle w:val="TextosemFormatao"/>
              <w:jc w:val="right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4B20AE">
              <w:rPr>
                <w:rFonts w:ascii="Arial" w:eastAsia="MS Mincho" w:hAnsi="Arial" w:cs="Arial"/>
                <w:b/>
                <w:sz w:val="24"/>
                <w:szCs w:val="24"/>
              </w:rPr>
              <w:t>R$ UNIT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D4560EC" w14:textId="77777777" w:rsidR="002C66C8" w:rsidRPr="004B20AE" w:rsidRDefault="002C66C8" w:rsidP="006414D7">
            <w:pPr>
              <w:pStyle w:val="TextosemFormatao"/>
              <w:jc w:val="right"/>
              <w:rPr>
                <w:rFonts w:ascii="Arial" w:eastAsia="MS Mincho" w:hAnsi="Arial" w:cs="Arial"/>
                <w:b/>
                <w:sz w:val="24"/>
                <w:szCs w:val="24"/>
              </w:rPr>
            </w:pPr>
            <w:r w:rsidRPr="004B20AE">
              <w:rPr>
                <w:rFonts w:ascii="Arial" w:eastAsia="MS Mincho" w:hAnsi="Arial" w:cs="Arial"/>
                <w:b/>
                <w:sz w:val="24"/>
                <w:szCs w:val="24"/>
              </w:rPr>
              <w:t>R$ TOTAL</w:t>
            </w:r>
          </w:p>
        </w:tc>
      </w:tr>
      <w:tr w:rsidR="002C66C8" w:rsidRPr="004B20AE" w14:paraId="03E2803A" w14:textId="77777777" w:rsidTr="00E7411E">
        <w:trPr>
          <w:trHeight w:val="26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097C" w14:textId="69639EE5" w:rsidR="002C66C8" w:rsidRPr="004B20AE" w:rsidRDefault="00F524DB" w:rsidP="006414D7">
            <w:pPr>
              <w:pStyle w:val="TextosemFormatao"/>
              <w:rPr>
                <w:rFonts w:ascii="Arial" w:eastAsia="MS Mincho" w:hAnsi="Arial" w:cs="Arial"/>
                <w:sz w:val="24"/>
                <w:szCs w:val="24"/>
              </w:rPr>
            </w:pPr>
            <w:r>
              <w:rPr>
                <w:rFonts w:ascii="Arial" w:eastAsia="MS Mincho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2639" w14:textId="77777777" w:rsidR="00E7411E" w:rsidRDefault="00F524DB" w:rsidP="006414D7">
            <w:pPr>
              <w:pStyle w:val="TextosemFormatao"/>
              <w:rPr>
                <w:rFonts w:ascii="Arial" w:eastAsia="MS Mincho" w:hAnsi="Arial" w:cs="Arial"/>
                <w:sz w:val="22"/>
                <w:szCs w:val="22"/>
              </w:rPr>
            </w:pPr>
            <w:r w:rsidRPr="00E7411E">
              <w:rPr>
                <w:rFonts w:ascii="Arial" w:eastAsia="MS Mincho" w:hAnsi="Arial" w:cs="Arial"/>
                <w:sz w:val="22"/>
                <w:szCs w:val="22"/>
              </w:rPr>
              <w:t>BASALTO IRREGULAR ACONDICIONADO EM PALLETS</w:t>
            </w:r>
          </w:p>
          <w:p w14:paraId="1B26C173" w14:textId="545E1E9D" w:rsidR="002C66C8" w:rsidRPr="00E7411E" w:rsidRDefault="00F524DB" w:rsidP="006414D7">
            <w:pPr>
              <w:pStyle w:val="TextosemFormatao"/>
              <w:rPr>
                <w:rFonts w:ascii="Arial" w:eastAsia="MS Mincho" w:hAnsi="Arial" w:cs="Arial"/>
                <w:sz w:val="22"/>
                <w:szCs w:val="22"/>
              </w:rPr>
            </w:pPr>
            <w:r w:rsidRPr="00E7411E">
              <w:rPr>
                <w:rFonts w:ascii="Arial" w:eastAsia="MS Mincho" w:hAnsi="Arial" w:cs="Arial"/>
                <w:sz w:val="22"/>
                <w:szCs w:val="22"/>
              </w:rPr>
              <w:t xml:space="preserve"> DE ATÉ 15Mts²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25BB" w14:textId="27970D9C" w:rsidR="002C66C8" w:rsidRPr="004B20AE" w:rsidRDefault="00F524DB" w:rsidP="006414D7">
            <w:pPr>
              <w:pStyle w:val="TextosemFormatao"/>
              <w:rPr>
                <w:rFonts w:ascii="Arial" w:eastAsia="MS Mincho" w:hAnsi="Arial" w:cs="Arial"/>
                <w:sz w:val="24"/>
                <w:szCs w:val="24"/>
              </w:rPr>
            </w:pPr>
            <w:r w:rsidRPr="00F524DB">
              <w:rPr>
                <w:rFonts w:ascii="Arial" w:eastAsia="MS Mincho" w:hAnsi="Arial" w:cs="Arial"/>
                <w:sz w:val="24"/>
                <w:szCs w:val="24"/>
              </w:rPr>
              <w:t>M²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3F50" w14:textId="689ECE2E" w:rsidR="002C66C8" w:rsidRPr="004B20AE" w:rsidRDefault="00F524DB" w:rsidP="006414D7">
            <w:pPr>
              <w:pStyle w:val="TextosemFormatao"/>
              <w:jc w:val="right"/>
              <w:rPr>
                <w:rFonts w:ascii="Arial" w:eastAsia="MS Mincho" w:hAnsi="Arial" w:cs="Arial"/>
                <w:sz w:val="24"/>
                <w:szCs w:val="24"/>
              </w:rPr>
            </w:pPr>
            <w:r w:rsidRPr="00F524DB">
              <w:rPr>
                <w:rFonts w:ascii="Arial" w:eastAsia="MS Mincho" w:hAnsi="Arial" w:cs="Arial"/>
                <w:sz w:val="24"/>
                <w:szCs w:val="24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CBBC" w14:textId="1C648F26" w:rsidR="002C66C8" w:rsidRPr="004B20AE" w:rsidRDefault="00F524DB" w:rsidP="006414D7">
            <w:pPr>
              <w:pStyle w:val="TextosemFormatao"/>
              <w:jc w:val="right"/>
              <w:rPr>
                <w:rFonts w:ascii="Arial" w:eastAsia="MS Mincho" w:hAnsi="Arial" w:cs="Arial"/>
                <w:sz w:val="24"/>
                <w:szCs w:val="24"/>
              </w:rPr>
            </w:pPr>
            <w:r>
              <w:rPr>
                <w:rFonts w:ascii="Arial" w:eastAsia="MS Mincho" w:hAnsi="Arial" w:cs="Arial"/>
                <w:sz w:val="24"/>
                <w:szCs w:val="24"/>
              </w:rPr>
              <w:t>42,00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C5CF" w14:textId="50D465E6" w:rsidR="002C66C8" w:rsidRPr="004B20AE" w:rsidRDefault="00F524DB" w:rsidP="006414D7">
            <w:pPr>
              <w:pStyle w:val="TextosemFormatao"/>
              <w:jc w:val="right"/>
              <w:rPr>
                <w:rFonts w:ascii="Arial" w:eastAsia="MS Mincho" w:hAnsi="Arial" w:cs="Arial"/>
                <w:sz w:val="24"/>
                <w:szCs w:val="24"/>
              </w:rPr>
            </w:pPr>
            <w:r>
              <w:rPr>
                <w:rFonts w:ascii="Arial" w:eastAsia="MS Mincho" w:hAnsi="Arial" w:cs="Arial"/>
                <w:sz w:val="24"/>
                <w:szCs w:val="24"/>
              </w:rPr>
              <w:t>42.000,00</w:t>
            </w:r>
          </w:p>
        </w:tc>
      </w:tr>
    </w:tbl>
    <w:p w14:paraId="57D9CAD0" w14:textId="77777777" w:rsidR="00F524DB" w:rsidRDefault="00F524DB" w:rsidP="002C66C8">
      <w:pPr>
        <w:widowControl w:val="0"/>
        <w:autoSpaceDE w:val="0"/>
        <w:autoSpaceDN w:val="0"/>
        <w:adjustRightInd w:val="0"/>
        <w:ind w:firstLine="851"/>
        <w:jc w:val="both"/>
        <w:rPr>
          <w:rFonts w:cs="Arial"/>
          <w:b/>
          <w:bCs/>
          <w:i/>
          <w:sz w:val="24"/>
          <w:szCs w:val="24"/>
        </w:rPr>
      </w:pPr>
    </w:p>
    <w:p w14:paraId="603020A7" w14:textId="0177468A" w:rsidR="002C66C8" w:rsidRPr="004B20AE" w:rsidRDefault="002C66C8" w:rsidP="002C66C8">
      <w:pPr>
        <w:widowControl w:val="0"/>
        <w:autoSpaceDE w:val="0"/>
        <w:autoSpaceDN w:val="0"/>
        <w:adjustRightInd w:val="0"/>
        <w:ind w:firstLine="851"/>
        <w:jc w:val="both"/>
        <w:rPr>
          <w:rFonts w:cs="Arial"/>
          <w:b/>
          <w:bCs/>
          <w:i/>
          <w:sz w:val="24"/>
          <w:szCs w:val="24"/>
        </w:rPr>
      </w:pPr>
      <w:r w:rsidRPr="004B20AE">
        <w:rPr>
          <w:rFonts w:cs="Arial"/>
          <w:b/>
          <w:bCs/>
          <w:i/>
          <w:sz w:val="24"/>
          <w:szCs w:val="24"/>
        </w:rPr>
        <w:t>2. DO PAGAMENTO:</w:t>
      </w:r>
    </w:p>
    <w:p w14:paraId="31619361" w14:textId="77777777" w:rsidR="002C66C8" w:rsidRPr="004B20AE" w:rsidRDefault="002C66C8" w:rsidP="002C66C8">
      <w:pPr>
        <w:widowControl w:val="0"/>
        <w:autoSpaceDE w:val="0"/>
        <w:autoSpaceDN w:val="0"/>
        <w:adjustRightInd w:val="0"/>
        <w:ind w:firstLine="851"/>
        <w:jc w:val="both"/>
        <w:rPr>
          <w:rFonts w:cs="Arial"/>
          <w:sz w:val="24"/>
          <w:szCs w:val="24"/>
        </w:rPr>
      </w:pPr>
      <w:r w:rsidRPr="004B20AE">
        <w:rPr>
          <w:rFonts w:cs="Arial"/>
          <w:b/>
          <w:bCs/>
          <w:sz w:val="24"/>
          <w:szCs w:val="24"/>
        </w:rPr>
        <w:t xml:space="preserve">a) </w:t>
      </w:r>
      <w:r w:rsidRPr="004B20AE">
        <w:rPr>
          <w:rFonts w:cs="Arial"/>
          <w:sz w:val="24"/>
          <w:szCs w:val="24"/>
        </w:rPr>
        <w:t xml:space="preserve">O pagamento será </w:t>
      </w:r>
      <w:r>
        <w:rPr>
          <w:rFonts w:cs="Arial"/>
          <w:sz w:val="24"/>
          <w:szCs w:val="24"/>
        </w:rPr>
        <w:t>após a entrega do material</w:t>
      </w:r>
      <w:r w:rsidRPr="004B20AE">
        <w:rPr>
          <w:rFonts w:cs="Arial"/>
          <w:sz w:val="24"/>
          <w:szCs w:val="24"/>
        </w:rPr>
        <w:t xml:space="preserve">, em até </w:t>
      </w:r>
      <w:r w:rsidRPr="004B20AE">
        <w:rPr>
          <w:rFonts w:cs="Arial"/>
          <w:b/>
          <w:sz w:val="24"/>
          <w:szCs w:val="24"/>
        </w:rPr>
        <w:t>10 (dez)</w:t>
      </w:r>
      <w:r w:rsidRPr="004B20AE">
        <w:rPr>
          <w:rFonts w:cs="Arial"/>
          <w:sz w:val="24"/>
          <w:szCs w:val="24"/>
        </w:rPr>
        <w:t xml:space="preserve"> dias úteis, mediante depósito em conta bancária da contratada ou através de boleto bancário, após apresentação de fatura e/ou nota fiscal devidamente atestada em nome do Município.</w:t>
      </w:r>
    </w:p>
    <w:p w14:paraId="075FB94C" w14:textId="77777777" w:rsidR="002C66C8" w:rsidRPr="004B20AE" w:rsidRDefault="002C66C8" w:rsidP="002C66C8">
      <w:pPr>
        <w:widowControl w:val="0"/>
        <w:autoSpaceDE w:val="0"/>
        <w:autoSpaceDN w:val="0"/>
        <w:adjustRightInd w:val="0"/>
        <w:ind w:firstLine="851"/>
        <w:jc w:val="both"/>
        <w:rPr>
          <w:rFonts w:cs="Arial"/>
          <w:b/>
          <w:bCs/>
          <w:sz w:val="24"/>
          <w:szCs w:val="24"/>
        </w:rPr>
      </w:pPr>
      <w:r w:rsidRPr="004B20AE">
        <w:rPr>
          <w:rFonts w:cs="Arial"/>
          <w:b/>
          <w:sz w:val="24"/>
          <w:szCs w:val="24"/>
        </w:rPr>
        <w:t>b)</w:t>
      </w:r>
      <w:r w:rsidRPr="004B20AE">
        <w:rPr>
          <w:rFonts w:cs="Arial"/>
          <w:sz w:val="24"/>
          <w:szCs w:val="24"/>
        </w:rPr>
        <w:t xml:space="preserve"> A nota fiscal/fatura deverá ser emitida pelo fornecedor vencedor do certame e deverá conter, em local de fácil visualização, a indicação do número do processo, número do pregão e do contrato, a fim de se acelerar o trâmite de recebimento do material e posterior liberação do documento fiscal para pagamento.</w:t>
      </w:r>
    </w:p>
    <w:p w14:paraId="7E544FE7" w14:textId="77777777" w:rsidR="002C66C8" w:rsidRPr="004B20AE" w:rsidRDefault="002C66C8" w:rsidP="002C66C8">
      <w:pPr>
        <w:widowControl w:val="0"/>
        <w:autoSpaceDE w:val="0"/>
        <w:autoSpaceDN w:val="0"/>
        <w:adjustRightInd w:val="0"/>
        <w:ind w:firstLine="851"/>
        <w:jc w:val="both"/>
        <w:rPr>
          <w:rFonts w:cs="Arial"/>
          <w:b/>
          <w:bCs/>
          <w:i/>
          <w:sz w:val="24"/>
          <w:szCs w:val="24"/>
        </w:rPr>
      </w:pPr>
    </w:p>
    <w:p w14:paraId="038A5313" w14:textId="77777777" w:rsidR="002C66C8" w:rsidRPr="004B20AE" w:rsidRDefault="002C66C8" w:rsidP="002C66C8">
      <w:pPr>
        <w:widowControl w:val="0"/>
        <w:autoSpaceDE w:val="0"/>
        <w:autoSpaceDN w:val="0"/>
        <w:adjustRightInd w:val="0"/>
        <w:ind w:firstLine="851"/>
        <w:jc w:val="both"/>
        <w:rPr>
          <w:rFonts w:cs="Arial"/>
          <w:b/>
          <w:i/>
          <w:sz w:val="24"/>
          <w:szCs w:val="24"/>
        </w:rPr>
      </w:pPr>
      <w:r w:rsidRPr="004B20AE">
        <w:rPr>
          <w:rFonts w:cs="Arial"/>
          <w:b/>
          <w:bCs/>
          <w:i/>
          <w:sz w:val="24"/>
          <w:szCs w:val="24"/>
        </w:rPr>
        <w:t>3.</w:t>
      </w:r>
      <w:r w:rsidRPr="004B20AE">
        <w:rPr>
          <w:rFonts w:cs="Arial"/>
          <w:i/>
          <w:sz w:val="24"/>
          <w:szCs w:val="24"/>
        </w:rPr>
        <w:t xml:space="preserve"> </w:t>
      </w:r>
      <w:r w:rsidRPr="004B20AE">
        <w:rPr>
          <w:rFonts w:cs="Arial"/>
          <w:b/>
          <w:i/>
          <w:sz w:val="24"/>
          <w:szCs w:val="24"/>
        </w:rPr>
        <w:t>DA DOTAÇÃO ORÇAMENTÁRIA</w:t>
      </w:r>
    </w:p>
    <w:p w14:paraId="6CA1A0A5" w14:textId="77777777" w:rsidR="002C66C8" w:rsidRPr="004B20AE" w:rsidRDefault="002C66C8" w:rsidP="002C66C8">
      <w:pPr>
        <w:widowControl w:val="0"/>
        <w:autoSpaceDE w:val="0"/>
        <w:autoSpaceDN w:val="0"/>
        <w:adjustRightInd w:val="0"/>
        <w:ind w:firstLine="851"/>
        <w:jc w:val="both"/>
        <w:rPr>
          <w:rFonts w:cs="Arial"/>
          <w:sz w:val="24"/>
          <w:szCs w:val="24"/>
        </w:rPr>
      </w:pPr>
      <w:r w:rsidRPr="004B20AE">
        <w:rPr>
          <w:rFonts w:cs="Arial"/>
          <w:sz w:val="24"/>
          <w:szCs w:val="24"/>
        </w:rPr>
        <w:t>As despesas decorrentes da contratação oriunda da licitação, o qual encontra-se vinculado, se darão através da seguinte dotação orçamentária:</w:t>
      </w:r>
    </w:p>
    <w:p w14:paraId="0BD4985F" w14:textId="77777777" w:rsidR="002C66C8" w:rsidRPr="00E7411E" w:rsidRDefault="002C66C8" w:rsidP="002C66C8">
      <w:pPr>
        <w:spacing w:line="276" w:lineRule="auto"/>
        <w:jc w:val="both"/>
        <w:rPr>
          <w:rFonts w:cs="Arial"/>
          <w:sz w:val="24"/>
          <w:szCs w:val="24"/>
        </w:rPr>
      </w:pPr>
      <w:r w:rsidRPr="00E7411E">
        <w:rPr>
          <w:rFonts w:cs="Arial"/>
          <w:sz w:val="24"/>
          <w:szCs w:val="24"/>
        </w:rPr>
        <w:t>07.01.15.451.0069.1183 – 3.3.3.90.32.99 (12511)</w:t>
      </w:r>
    </w:p>
    <w:p w14:paraId="75E631CD" w14:textId="77777777" w:rsidR="002C66C8" w:rsidRPr="00E7411E" w:rsidRDefault="002C66C8" w:rsidP="002C66C8">
      <w:pPr>
        <w:spacing w:line="276" w:lineRule="auto"/>
        <w:jc w:val="both"/>
        <w:rPr>
          <w:rFonts w:cs="Arial"/>
          <w:sz w:val="24"/>
          <w:szCs w:val="24"/>
        </w:rPr>
      </w:pPr>
      <w:r w:rsidRPr="00E7411E">
        <w:rPr>
          <w:rFonts w:cs="Arial"/>
          <w:sz w:val="24"/>
          <w:szCs w:val="24"/>
        </w:rPr>
        <w:t>Recurso 01</w:t>
      </w:r>
    </w:p>
    <w:p w14:paraId="1B1175A5" w14:textId="77777777" w:rsidR="002C66C8" w:rsidRPr="00E7411E" w:rsidRDefault="002C66C8" w:rsidP="002C66C8">
      <w:pPr>
        <w:spacing w:line="276" w:lineRule="auto"/>
        <w:jc w:val="both"/>
        <w:rPr>
          <w:rFonts w:cs="Arial"/>
          <w:sz w:val="4"/>
          <w:szCs w:val="4"/>
        </w:rPr>
      </w:pPr>
    </w:p>
    <w:p w14:paraId="07DAEB46" w14:textId="77777777" w:rsidR="002C66C8" w:rsidRPr="004B20AE" w:rsidRDefault="002C66C8" w:rsidP="002C66C8">
      <w:pPr>
        <w:tabs>
          <w:tab w:val="left" w:pos="1418"/>
        </w:tabs>
        <w:suppressAutoHyphens/>
        <w:spacing w:before="120" w:after="200"/>
        <w:jc w:val="both"/>
        <w:rPr>
          <w:rFonts w:eastAsia="Calibri" w:cs="Arial"/>
          <w:b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>CLÁUSULA QUARTA – DA ATUALIZAÇÃO MONETÁRIA</w:t>
      </w:r>
    </w:p>
    <w:p w14:paraId="748095F9" w14:textId="175B938D" w:rsidR="002C66C8" w:rsidRPr="004B20AE" w:rsidRDefault="007C6A39" w:rsidP="002C66C8">
      <w:pPr>
        <w:tabs>
          <w:tab w:val="left" w:pos="1418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 xml:space="preserve">            </w:t>
      </w:r>
      <w:r w:rsidR="002C66C8" w:rsidRPr="004B20AE">
        <w:rPr>
          <w:rFonts w:eastAsia="Calibri" w:cs="Arial"/>
          <w:sz w:val="24"/>
          <w:szCs w:val="24"/>
        </w:rPr>
        <w:t>Ocorrendo atraso no pagamento, os valores serão atualizados monetariamente pelo índice IGPM do período, ou outro índice que vier a substituí-lo, e a CONTRATANTE compensará a CONTRATADA com juros de 0,5% ao mês calculados pró-rata dia, até o efetivo pagamento.</w:t>
      </w:r>
    </w:p>
    <w:p w14:paraId="04065E7B" w14:textId="77777777" w:rsidR="002C66C8" w:rsidRPr="004B20AE" w:rsidRDefault="002C66C8" w:rsidP="002C66C8">
      <w:pPr>
        <w:tabs>
          <w:tab w:val="left" w:pos="4253"/>
        </w:tabs>
        <w:suppressAutoHyphens/>
        <w:spacing w:before="120" w:after="200"/>
        <w:rPr>
          <w:rFonts w:eastAsia="Calibri" w:cs="Arial"/>
          <w:b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>CLÁUSULA QUINTA – DO REAJUSTAMENTO</w:t>
      </w:r>
    </w:p>
    <w:p w14:paraId="03635341" w14:textId="77777777" w:rsidR="002C66C8" w:rsidRPr="004B20AE" w:rsidRDefault="002C66C8" w:rsidP="007C6A39">
      <w:pPr>
        <w:tabs>
          <w:tab w:val="left" w:pos="567"/>
        </w:tabs>
        <w:suppressAutoHyphens/>
        <w:spacing w:before="120" w:after="200"/>
        <w:jc w:val="both"/>
        <w:rPr>
          <w:rFonts w:eastAsia="Calibri" w:cs="Arial"/>
          <w:bCs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ab/>
      </w:r>
      <w:r w:rsidRPr="004B20AE">
        <w:rPr>
          <w:rFonts w:eastAsia="Calibri" w:cs="Arial"/>
          <w:bCs/>
          <w:sz w:val="24"/>
          <w:szCs w:val="24"/>
        </w:rPr>
        <w:t>O valor relativo ao objeto do presente contrato não poderá ser reajustado.</w:t>
      </w:r>
    </w:p>
    <w:p w14:paraId="147D8B6E" w14:textId="77777777" w:rsidR="002C66C8" w:rsidRPr="004B20AE" w:rsidRDefault="002C66C8" w:rsidP="002C66C8">
      <w:pPr>
        <w:ind w:firstLine="851"/>
        <w:jc w:val="both"/>
        <w:rPr>
          <w:rFonts w:cs="Arial"/>
          <w:b/>
          <w:bCs/>
          <w:sz w:val="24"/>
          <w:szCs w:val="24"/>
        </w:rPr>
      </w:pPr>
      <w:r w:rsidRPr="004B20AE">
        <w:rPr>
          <w:rFonts w:cs="Arial"/>
          <w:b/>
          <w:bCs/>
          <w:sz w:val="24"/>
          <w:szCs w:val="24"/>
        </w:rPr>
        <w:t>CLÁUSULA SEXTA -  DOS PRAZOS E RETIRADA</w:t>
      </w:r>
    </w:p>
    <w:p w14:paraId="2F5AB1E2" w14:textId="77777777" w:rsidR="002C66C8" w:rsidRPr="004B20AE" w:rsidRDefault="002C66C8" w:rsidP="002C66C8">
      <w:pPr>
        <w:pStyle w:val="Recuodecorpodetexto"/>
        <w:ind w:firstLine="709"/>
        <w:rPr>
          <w:rFonts w:cs="Arial"/>
          <w:b/>
          <w:sz w:val="24"/>
          <w:szCs w:val="24"/>
        </w:rPr>
      </w:pPr>
      <w:r w:rsidRPr="004B20AE">
        <w:rPr>
          <w:rFonts w:cs="Arial"/>
          <w:b/>
          <w:sz w:val="24"/>
          <w:szCs w:val="24"/>
        </w:rPr>
        <w:t>1- PRAZOS</w:t>
      </w:r>
    </w:p>
    <w:p w14:paraId="45670A69" w14:textId="77777777" w:rsidR="002C66C8" w:rsidRPr="004B20AE" w:rsidRDefault="002C66C8" w:rsidP="002C66C8">
      <w:pPr>
        <w:widowControl w:val="0"/>
        <w:autoSpaceDE w:val="0"/>
        <w:autoSpaceDN w:val="0"/>
        <w:adjustRightInd w:val="0"/>
        <w:ind w:firstLine="708"/>
        <w:jc w:val="both"/>
        <w:rPr>
          <w:rFonts w:cs="Arial"/>
          <w:sz w:val="24"/>
          <w:szCs w:val="24"/>
        </w:rPr>
      </w:pPr>
      <w:r w:rsidRPr="004B20AE">
        <w:rPr>
          <w:rFonts w:cs="Arial"/>
          <w:sz w:val="24"/>
          <w:szCs w:val="24"/>
        </w:rPr>
        <w:t xml:space="preserve">O prazo de </w:t>
      </w:r>
      <w:r>
        <w:rPr>
          <w:rFonts w:cs="Arial"/>
          <w:sz w:val="24"/>
          <w:szCs w:val="24"/>
        </w:rPr>
        <w:t>entrega</w:t>
      </w:r>
      <w:r w:rsidRPr="004B20AE">
        <w:rPr>
          <w:rFonts w:cs="Arial"/>
          <w:sz w:val="24"/>
          <w:szCs w:val="24"/>
        </w:rPr>
        <w:t xml:space="preserve"> do material será até </w:t>
      </w:r>
      <w:r>
        <w:rPr>
          <w:rFonts w:cs="Arial"/>
          <w:sz w:val="24"/>
          <w:szCs w:val="24"/>
        </w:rPr>
        <w:t xml:space="preserve">o </w:t>
      </w:r>
      <w:r w:rsidRPr="004B20AE">
        <w:rPr>
          <w:rFonts w:cs="Arial"/>
          <w:sz w:val="24"/>
          <w:szCs w:val="24"/>
        </w:rPr>
        <w:t xml:space="preserve">dia </w:t>
      </w:r>
      <w:r w:rsidRPr="004B20AE">
        <w:rPr>
          <w:rFonts w:cs="Arial"/>
          <w:b/>
          <w:color w:val="000000"/>
          <w:sz w:val="24"/>
          <w:szCs w:val="24"/>
        </w:rPr>
        <w:t>31/12/</w:t>
      </w:r>
      <w:r>
        <w:rPr>
          <w:rFonts w:cs="Arial"/>
          <w:b/>
          <w:color w:val="000000"/>
          <w:sz w:val="24"/>
          <w:szCs w:val="24"/>
        </w:rPr>
        <w:t>2024</w:t>
      </w:r>
      <w:r w:rsidRPr="004B20AE">
        <w:rPr>
          <w:rFonts w:cs="Arial"/>
          <w:color w:val="000000"/>
          <w:sz w:val="24"/>
          <w:szCs w:val="24"/>
        </w:rPr>
        <w:t>,</w:t>
      </w:r>
      <w:r w:rsidRPr="004B20AE">
        <w:rPr>
          <w:rFonts w:cs="Arial"/>
          <w:sz w:val="24"/>
          <w:szCs w:val="24"/>
        </w:rPr>
        <w:t xml:space="preserve"> entendido este como prazo de execução deste instrumento.</w:t>
      </w:r>
    </w:p>
    <w:p w14:paraId="1D0739C9" w14:textId="77777777" w:rsidR="002C66C8" w:rsidRPr="00CC19B6" w:rsidRDefault="002C66C8" w:rsidP="002C66C8">
      <w:pPr>
        <w:widowControl w:val="0"/>
        <w:autoSpaceDE w:val="0"/>
        <w:autoSpaceDN w:val="0"/>
        <w:adjustRightInd w:val="0"/>
        <w:ind w:firstLine="851"/>
        <w:jc w:val="both"/>
        <w:rPr>
          <w:rFonts w:cs="Arial"/>
          <w:b/>
          <w:bCs/>
          <w:sz w:val="10"/>
          <w:szCs w:val="10"/>
        </w:rPr>
      </w:pPr>
    </w:p>
    <w:p w14:paraId="39408D1E" w14:textId="77777777" w:rsidR="002C66C8" w:rsidRPr="004B20AE" w:rsidRDefault="002C66C8" w:rsidP="002C66C8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  <w:b/>
          <w:bCs/>
          <w:sz w:val="24"/>
          <w:szCs w:val="24"/>
        </w:rPr>
      </w:pPr>
      <w:r w:rsidRPr="004B20AE">
        <w:rPr>
          <w:rFonts w:cs="Arial"/>
          <w:b/>
          <w:bCs/>
          <w:sz w:val="24"/>
          <w:szCs w:val="24"/>
        </w:rPr>
        <w:t>2- RETIRADA</w:t>
      </w:r>
    </w:p>
    <w:p w14:paraId="7C727B1B" w14:textId="77777777" w:rsidR="002C66C8" w:rsidRPr="004B20AE" w:rsidRDefault="002C66C8" w:rsidP="002C66C8">
      <w:pPr>
        <w:ind w:firstLine="709"/>
        <w:jc w:val="both"/>
        <w:rPr>
          <w:rFonts w:cs="Arial"/>
          <w:color w:val="000000"/>
          <w:sz w:val="24"/>
          <w:szCs w:val="24"/>
        </w:rPr>
      </w:pPr>
      <w:r w:rsidRPr="004B20AE">
        <w:rPr>
          <w:rFonts w:cs="Arial"/>
          <w:b/>
          <w:bCs/>
          <w:sz w:val="24"/>
          <w:szCs w:val="24"/>
        </w:rPr>
        <w:t>2.</w:t>
      </w:r>
      <w:r w:rsidRPr="004B20AE">
        <w:rPr>
          <w:rFonts w:cs="Arial"/>
          <w:b/>
          <w:bCs/>
          <w:color w:val="000000"/>
          <w:sz w:val="24"/>
          <w:szCs w:val="24"/>
        </w:rPr>
        <w:t>1</w:t>
      </w:r>
      <w:r w:rsidRPr="004B20AE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O basalto deverá ser entregue conforme solicitação da Secretaria, em local pré definido pelo responsável</w:t>
      </w:r>
      <w:r w:rsidRPr="004B20AE">
        <w:rPr>
          <w:rFonts w:cs="Arial"/>
          <w:color w:val="000000"/>
          <w:sz w:val="24"/>
          <w:szCs w:val="24"/>
        </w:rPr>
        <w:t>.</w:t>
      </w:r>
      <w:r>
        <w:rPr>
          <w:rFonts w:cs="Arial"/>
          <w:color w:val="000000"/>
          <w:sz w:val="24"/>
          <w:szCs w:val="24"/>
        </w:rPr>
        <w:t xml:space="preserve"> As entregas estão previstas até 31/12/2024.</w:t>
      </w:r>
    </w:p>
    <w:p w14:paraId="4EE9B863" w14:textId="77777777" w:rsidR="002C66C8" w:rsidRPr="004B20AE" w:rsidRDefault="002C66C8" w:rsidP="007C6A39">
      <w:pPr>
        <w:pStyle w:val="Recuodecorpodetexto"/>
        <w:ind w:firstLine="0"/>
        <w:rPr>
          <w:rFonts w:cs="Arial"/>
          <w:sz w:val="24"/>
          <w:szCs w:val="24"/>
        </w:rPr>
      </w:pPr>
      <w:r w:rsidRPr="004B20AE">
        <w:rPr>
          <w:rFonts w:cs="Arial"/>
          <w:b/>
          <w:sz w:val="24"/>
          <w:szCs w:val="24"/>
        </w:rPr>
        <w:t>2.2</w:t>
      </w:r>
      <w:r w:rsidRPr="004B20AE">
        <w:rPr>
          <w:rFonts w:cs="Arial"/>
          <w:sz w:val="24"/>
          <w:szCs w:val="24"/>
        </w:rPr>
        <w:t xml:space="preserve"> A nota fiscal/fatura deverá, obrigatoriamente, ser entregue junto com o seu objeto. </w:t>
      </w:r>
    </w:p>
    <w:p w14:paraId="5D061F0E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rPr>
          <w:rFonts w:eastAsia="Calibri" w:cs="Arial"/>
          <w:b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lastRenderedPageBreak/>
        <w:t>CLÁUSULA SÉTIMA – DAS OBRIGAÇÕES DA CONTRATANTE</w:t>
      </w:r>
    </w:p>
    <w:p w14:paraId="4EE243B6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São obrigações da CONTRATANTE:</w:t>
      </w:r>
    </w:p>
    <w:p w14:paraId="594C7EF9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 - Efetuar o devido pagamento à CONTRATADA, nos termos do presente instrumento;</w:t>
      </w:r>
    </w:p>
    <w:p w14:paraId="66AFF8D6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II - Dar à CONTRATADA as condições necessárias à regular execução do contrato;</w:t>
      </w:r>
    </w:p>
    <w:p w14:paraId="07EA168B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III - Determinar as providências necessárias quando na entrega dos itens contratados, de observar a forma estipulada no edital e no presente contrato, sem prejuízo da aplicação das sanções cabíveis, quando for o caso;</w:t>
      </w:r>
    </w:p>
    <w:p w14:paraId="3A6F7C15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IV - Designar servidor pertencente ao quadro da CONTRATANTE, para ser responsável pelo acompanhamento e fiscalização da execução do objeto do presente contrato;</w:t>
      </w:r>
    </w:p>
    <w:p w14:paraId="61F80433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V - Cumprir todas as demais cláusulas do presente contrato.</w:t>
      </w:r>
    </w:p>
    <w:p w14:paraId="02C5F8D0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b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>CLÁUSULA OITAVA – DAS OBRIGAÇÕES DA CONTRATADA</w:t>
      </w:r>
    </w:p>
    <w:p w14:paraId="7FE706B2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São obrigações da CONTRATADA:</w:t>
      </w:r>
    </w:p>
    <w:p w14:paraId="5CF8D147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 - Fornecer o objeto de acordo com as especificações, quantidade e prazos do edital e do presente contrato, bem como nos termos da sua proposta;</w:t>
      </w:r>
    </w:p>
    <w:p w14:paraId="50816FE0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II - Responsabilizar-se por todos os ônus e tributos, emolumentos, honorários, despesas com transporte ou despesas incidentes sobre o objeto contratado, bem como por cumprir todas as obrigações trabalhistas, previdenciárias e acidentárias relativas aos funcionários que empregar para a execução do objeto, inclusive as decorrentes de convenções, acordos ou dissídios coletivos;</w:t>
      </w:r>
    </w:p>
    <w:p w14:paraId="10ADD179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III - Manter durante a execução do contrato, em compatibilidade com as obrigações assumidas, todas as condições de habilitação e qualificação exigidas na licitação;</w:t>
      </w:r>
    </w:p>
    <w:p w14:paraId="7749D46A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IV – Cumprir as exigências de reserva de cargos prevista em lei, bem como em outras normas específicas, para pessoa com deficiência, para reabilitado da Previdência Social e para aprendiz;</w:t>
      </w:r>
    </w:p>
    <w:p w14:paraId="6666CEF5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V - Zelar pelo cumprimento, por parte de seus empregados, das normas do Ministério do Trabalho, cabendo à CONTRATADA o fornecimento de equipamentos de proteção individual (EPI);</w:t>
      </w:r>
    </w:p>
    <w:p w14:paraId="111E6EF0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VI - Responsabilizar-se por todos os danos causados por seus funcionários à CONTRATANTE e/ou terceiros, decorrentes de culpa ou dolo, devidamente apurados mediante processo administrativo, quando da execução do objeto contratado;</w:t>
      </w:r>
    </w:p>
    <w:p w14:paraId="5792B02C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lastRenderedPageBreak/>
        <w:tab/>
        <w:t>VII - Reparar e/ou corrigir, às suas expensas, os produtos em que se verificar vícios, defeitos ou incorreções resultantes da execução do objeto em desacordo com o pactuado;</w:t>
      </w:r>
    </w:p>
    <w:p w14:paraId="317D70A9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cs="Arial"/>
          <w:sz w:val="24"/>
          <w:szCs w:val="24"/>
          <w:lang w:eastAsia="pt-BR"/>
        </w:rPr>
      </w:pPr>
      <w:r w:rsidRPr="004B20AE">
        <w:rPr>
          <w:rFonts w:eastAsia="Calibri" w:cs="Arial"/>
          <w:sz w:val="24"/>
          <w:szCs w:val="24"/>
        </w:rPr>
        <w:tab/>
        <w:t>VIII - Executar as obrigações assumidas no presente contrato por seus próprios meios, não sendo admitida a subcontratação não prevista em edital e no presente contrato.</w:t>
      </w:r>
    </w:p>
    <w:p w14:paraId="3457D3B8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/>
        <w:jc w:val="both"/>
        <w:rPr>
          <w:rFonts w:cs="Arial"/>
          <w:b/>
          <w:sz w:val="24"/>
          <w:szCs w:val="24"/>
          <w:lang w:eastAsia="pt-BR"/>
        </w:rPr>
      </w:pPr>
      <w:r w:rsidRPr="004B20AE">
        <w:rPr>
          <w:rFonts w:cs="Arial"/>
          <w:b/>
          <w:sz w:val="24"/>
          <w:szCs w:val="24"/>
          <w:lang w:eastAsia="pt-BR"/>
        </w:rPr>
        <w:t>CLÁUSULA NONA – DA GESTÃO DO CONTRATO</w:t>
      </w:r>
    </w:p>
    <w:p w14:paraId="286208E5" w14:textId="2D36C30F" w:rsidR="002C66C8" w:rsidRPr="004B20AE" w:rsidRDefault="002C66C8" w:rsidP="002C66C8">
      <w:pPr>
        <w:ind w:firstLine="851"/>
        <w:jc w:val="both"/>
        <w:rPr>
          <w:rFonts w:cs="Arial"/>
          <w:sz w:val="24"/>
          <w:szCs w:val="24"/>
        </w:rPr>
      </w:pPr>
      <w:r w:rsidRPr="004B20AE">
        <w:rPr>
          <w:rFonts w:cs="Arial"/>
          <w:b/>
          <w:sz w:val="24"/>
          <w:szCs w:val="24"/>
          <w:lang w:eastAsia="pt-BR"/>
        </w:rPr>
        <w:tab/>
      </w:r>
      <w:r w:rsidRPr="004B20AE">
        <w:rPr>
          <w:rFonts w:cs="Arial"/>
          <w:sz w:val="24"/>
          <w:szCs w:val="24"/>
          <w:lang w:eastAsia="pt-BR"/>
        </w:rPr>
        <w:t xml:space="preserve">I - A execução do contrato deverá ser </w:t>
      </w:r>
      <w:r w:rsidR="00E7411E">
        <w:rPr>
          <w:rFonts w:cs="Arial"/>
          <w:sz w:val="24"/>
          <w:szCs w:val="24"/>
          <w:lang w:eastAsia="pt-BR"/>
        </w:rPr>
        <w:t xml:space="preserve">acompanhada e fiscalizada pelo </w:t>
      </w:r>
      <w:r w:rsidRPr="004B20AE">
        <w:rPr>
          <w:rFonts w:cs="Arial"/>
          <w:b/>
          <w:i/>
          <w:sz w:val="24"/>
          <w:szCs w:val="24"/>
        </w:rPr>
        <w:t xml:space="preserve">Sr. </w:t>
      </w:r>
      <w:r>
        <w:rPr>
          <w:rFonts w:cs="Arial"/>
          <w:b/>
          <w:i/>
          <w:sz w:val="24"/>
          <w:szCs w:val="24"/>
        </w:rPr>
        <w:t xml:space="preserve">Leonardo </w:t>
      </w:r>
      <w:proofErr w:type="spellStart"/>
      <w:r>
        <w:rPr>
          <w:rFonts w:cs="Arial"/>
          <w:b/>
          <w:i/>
          <w:sz w:val="24"/>
          <w:szCs w:val="24"/>
        </w:rPr>
        <w:t>Loff</w:t>
      </w:r>
      <w:proofErr w:type="spellEnd"/>
      <w:r w:rsidRPr="004B20AE">
        <w:rPr>
          <w:rFonts w:cs="Arial"/>
          <w:sz w:val="24"/>
          <w:szCs w:val="24"/>
        </w:rPr>
        <w:t xml:space="preserve">, Secretário Municipal de </w:t>
      </w:r>
      <w:r>
        <w:rPr>
          <w:rFonts w:cs="Arial"/>
          <w:sz w:val="24"/>
          <w:szCs w:val="24"/>
        </w:rPr>
        <w:t>D</w:t>
      </w:r>
      <w:r w:rsidRPr="004B20AE">
        <w:rPr>
          <w:rFonts w:cs="Arial"/>
          <w:sz w:val="24"/>
          <w:szCs w:val="24"/>
        </w:rPr>
        <w:t>esenvolvimento Urbano</w:t>
      </w:r>
      <w:r>
        <w:rPr>
          <w:rFonts w:cs="Arial"/>
          <w:sz w:val="24"/>
          <w:szCs w:val="24"/>
        </w:rPr>
        <w:t xml:space="preserve"> e Obras Públicas</w:t>
      </w:r>
      <w:r w:rsidRPr="004B20AE">
        <w:rPr>
          <w:rFonts w:cs="Arial"/>
          <w:sz w:val="24"/>
          <w:szCs w:val="24"/>
        </w:rPr>
        <w:t>, que fará a conferência dos mesmos.</w:t>
      </w:r>
    </w:p>
    <w:p w14:paraId="53FC04DE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/>
        <w:jc w:val="both"/>
        <w:rPr>
          <w:rFonts w:cs="Arial"/>
          <w:sz w:val="24"/>
          <w:szCs w:val="24"/>
          <w:lang w:eastAsia="pt-BR"/>
        </w:rPr>
      </w:pPr>
      <w:r w:rsidRPr="004B20AE">
        <w:rPr>
          <w:rFonts w:cs="Arial"/>
          <w:sz w:val="24"/>
          <w:szCs w:val="24"/>
          <w:lang w:eastAsia="pt-BR"/>
        </w:rPr>
        <w:tab/>
        <w:t>II - Dentre as responsabilidades do(s) fiscal(</w:t>
      </w:r>
      <w:proofErr w:type="spellStart"/>
      <w:r w:rsidRPr="004B20AE">
        <w:rPr>
          <w:rFonts w:cs="Arial"/>
          <w:sz w:val="24"/>
          <w:szCs w:val="24"/>
          <w:lang w:eastAsia="pt-BR"/>
        </w:rPr>
        <w:t>is</w:t>
      </w:r>
      <w:proofErr w:type="spellEnd"/>
      <w:r w:rsidRPr="004B20AE">
        <w:rPr>
          <w:rFonts w:cs="Arial"/>
          <w:sz w:val="24"/>
          <w:szCs w:val="24"/>
          <w:lang w:eastAsia="pt-BR"/>
        </w:rPr>
        <w:t>) está a necessidade de anotar, em registro próprio, todas as ocorrências relacionadas à execução do contrato, inclusive quando de seu fiel cumprimento, determinando o que for necessário para a regularização de eventuais faltas ou defeitos observados;</w:t>
      </w:r>
    </w:p>
    <w:p w14:paraId="0653A406" w14:textId="11F1625A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/>
        <w:jc w:val="both"/>
        <w:rPr>
          <w:rFonts w:cs="Arial"/>
          <w:sz w:val="24"/>
          <w:szCs w:val="24"/>
          <w:lang w:eastAsia="pt-BR"/>
        </w:rPr>
      </w:pPr>
      <w:r w:rsidRPr="004B20AE">
        <w:rPr>
          <w:rFonts w:cs="Arial"/>
          <w:sz w:val="24"/>
          <w:szCs w:val="24"/>
        </w:rPr>
        <w:tab/>
        <w:t>III - A CONTRATADA designa como seu preposto o Sr</w:t>
      </w:r>
      <w:r w:rsidR="008C5303">
        <w:rPr>
          <w:rFonts w:cs="Arial"/>
          <w:sz w:val="24"/>
          <w:szCs w:val="24"/>
        </w:rPr>
        <w:t xml:space="preserve">. </w:t>
      </w:r>
      <w:r w:rsidR="008C5303" w:rsidRPr="008C5303">
        <w:rPr>
          <w:rFonts w:cs="Arial"/>
          <w:sz w:val="24"/>
          <w:szCs w:val="24"/>
        </w:rPr>
        <w:t xml:space="preserve">Tiago </w:t>
      </w:r>
      <w:proofErr w:type="spellStart"/>
      <w:r w:rsidR="008C5303" w:rsidRPr="008C5303">
        <w:rPr>
          <w:rFonts w:cs="Arial"/>
          <w:sz w:val="24"/>
          <w:szCs w:val="24"/>
        </w:rPr>
        <w:t>Miliacava</w:t>
      </w:r>
      <w:proofErr w:type="spellEnd"/>
      <w:r w:rsidRPr="004B20AE">
        <w:rPr>
          <w:rFonts w:cs="Arial"/>
          <w:sz w:val="24"/>
          <w:szCs w:val="24"/>
        </w:rPr>
        <w:t>,</w:t>
      </w:r>
      <w:r w:rsidR="008C5303">
        <w:rPr>
          <w:rFonts w:cs="Arial"/>
          <w:sz w:val="24"/>
          <w:szCs w:val="24"/>
        </w:rPr>
        <w:t xml:space="preserve"> </w:t>
      </w:r>
      <w:r w:rsidRPr="004B20AE">
        <w:rPr>
          <w:rFonts w:cs="Arial"/>
          <w:sz w:val="24"/>
          <w:szCs w:val="24"/>
        </w:rPr>
        <w:t>ficando como representante da CONTRATADA em caso de ocorrências na execução deste contrato.</w:t>
      </w:r>
    </w:p>
    <w:p w14:paraId="0938A470" w14:textId="77777777" w:rsidR="002C66C8" w:rsidRPr="004B20AE" w:rsidRDefault="002C66C8" w:rsidP="002C66C8">
      <w:pPr>
        <w:tabs>
          <w:tab w:val="left" w:pos="4253"/>
        </w:tabs>
        <w:suppressAutoHyphens/>
        <w:spacing w:before="120" w:after="200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>CLÁUSULA DÉCIMA SEGUNDA – DAS PENALIDADES</w:t>
      </w:r>
    </w:p>
    <w:p w14:paraId="5D090F7D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/>
        <w:jc w:val="both"/>
        <w:rPr>
          <w:rFonts w:cs="Arial"/>
          <w:sz w:val="24"/>
          <w:szCs w:val="24"/>
          <w:lang w:eastAsia="pt-BR"/>
        </w:rPr>
      </w:pPr>
      <w:r w:rsidRPr="004B20AE">
        <w:rPr>
          <w:rFonts w:cs="Arial"/>
          <w:sz w:val="24"/>
          <w:szCs w:val="24"/>
          <w:lang w:eastAsia="pt-BR"/>
        </w:rPr>
        <w:tab/>
        <w:t>A CONTRATADA estará sujeita às seguintes penalidades:</w:t>
      </w:r>
    </w:p>
    <w:p w14:paraId="3FA40E18" w14:textId="77777777" w:rsidR="002C66C8" w:rsidRPr="004B20AE" w:rsidRDefault="002C66C8" w:rsidP="002C66C8">
      <w:pPr>
        <w:numPr>
          <w:ilvl w:val="0"/>
          <w:numId w:val="1"/>
        </w:numPr>
        <w:tabs>
          <w:tab w:val="clear" w:pos="720"/>
          <w:tab w:val="left" w:pos="0"/>
          <w:tab w:val="left" w:pos="709"/>
        </w:tabs>
        <w:suppressAutoHyphens/>
        <w:spacing w:after="200"/>
        <w:ind w:left="0" w:firstLine="851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Advertência, por escrito, sempre que ocorrerem pequenas irregularidades, para as quais haja concorrido;</w:t>
      </w:r>
    </w:p>
    <w:p w14:paraId="13BD86D6" w14:textId="77777777" w:rsidR="002C66C8" w:rsidRPr="004B20AE" w:rsidRDefault="002C66C8" w:rsidP="002C66C8">
      <w:pPr>
        <w:numPr>
          <w:ilvl w:val="0"/>
          <w:numId w:val="1"/>
        </w:numPr>
        <w:tabs>
          <w:tab w:val="left" w:pos="0"/>
        </w:tabs>
        <w:suppressAutoHyphens/>
        <w:spacing w:after="200"/>
        <w:ind w:left="0" w:firstLine="851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>Multa compensatória de 20% (vinte por cento) sobre o valor total do presente Contrato, ou a mesma porcentagem sobre a parte inadimplida em caso de inexecução parcial;</w:t>
      </w:r>
    </w:p>
    <w:p w14:paraId="68EA8A98" w14:textId="77777777" w:rsidR="002C66C8" w:rsidRPr="004B20AE" w:rsidRDefault="002C66C8" w:rsidP="002C66C8">
      <w:pPr>
        <w:numPr>
          <w:ilvl w:val="0"/>
          <w:numId w:val="1"/>
        </w:numPr>
        <w:tabs>
          <w:tab w:val="left" w:pos="0"/>
        </w:tabs>
        <w:suppressAutoHyphens/>
        <w:spacing w:after="200"/>
        <w:ind w:left="0" w:firstLine="851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>Multa moratória de 0,33% ao dia em relação ao atraso na execução dos serviços, objeto do presente Contrato;</w:t>
      </w:r>
    </w:p>
    <w:p w14:paraId="08D3D4AB" w14:textId="77777777" w:rsidR="002C66C8" w:rsidRPr="004B20AE" w:rsidRDefault="002C66C8" w:rsidP="002C66C8">
      <w:pPr>
        <w:numPr>
          <w:ilvl w:val="0"/>
          <w:numId w:val="1"/>
        </w:numPr>
        <w:tabs>
          <w:tab w:val="left" w:pos="0"/>
        </w:tabs>
        <w:suppressAutoHyphens/>
        <w:spacing w:after="200"/>
        <w:ind w:left="0" w:firstLine="851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>Suspensão temporária do direito de participar em licitação e impedimento de contratar com a Administração, por prazo de dois anos;</w:t>
      </w:r>
    </w:p>
    <w:p w14:paraId="419269BB" w14:textId="77777777" w:rsidR="002C66C8" w:rsidRPr="004B20AE" w:rsidRDefault="002C66C8" w:rsidP="002C66C8">
      <w:pPr>
        <w:numPr>
          <w:ilvl w:val="0"/>
          <w:numId w:val="1"/>
        </w:numPr>
        <w:tabs>
          <w:tab w:val="left" w:pos="0"/>
        </w:tabs>
        <w:suppressAutoHyphens/>
        <w:spacing w:after="200"/>
        <w:ind w:left="0" w:firstLine="851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>Declaração de inidoneidade para licitar e contratar com a Administração Pública, enquanto perdurarem os motivos determinantes da punição ou até que seja promovida a reabilitação na forma da lei.</w:t>
      </w:r>
    </w:p>
    <w:p w14:paraId="28EEFAF5" w14:textId="77777777" w:rsidR="002C66C8" w:rsidRPr="00CC19B6" w:rsidRDefault="002C66C8" w:rsidP="002C66C8">
      <w:pPr>
        <w:tabs>
          <w:tab w:val="left" w:pos="1418"/>
          <w:tab w:val="left" w:pos="4253"/>
        </w:tabs>
        <w:suppressAutoHyphens/>
        <w:spacing w:before="120"/>
        <w:jc w:val="both"/>
        <w:rPr>
          <w:rFonts w:cs="Arial"/>
          <w:sz w:val="2"/>
          <w:szCs w:val="2"/>
          <w:lang w:eastAsia="pt-BR"/>
        </w:rPr>
      </w:pPr>
    </w:p>
    <w:p w14:paraId="731E628A" w14:textId="77777777" w:rsidR="002C66C8" w:rsidRPr="004B20AE" w:rsidRDefault="002C66C8" w:rsidP="002C66C8">
      <w:pPr>
        <w:tabs>
          <w:tab w:val="left" w:pos="4253"/>
        </w:tabs>
        <w:suppressAutoHyphens/>
        <w:spacing w:before="120" w:after="200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 xml:space="preserve">CLÁUSULA DÉCIMA TERCEIRA – DA EXTINÇÃO </w:t>
      </w:r>
    </w:p>
    <w:p w14:paraId="6FB74AA8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 xml:space="preserve">As hipóteses que constituem motivo para extinção contratual estão elencadas no art. 137 da Lei nº 14.133/2021, que poderão se dar, após assegurados o contraditório e a ampla defesa à CONTRATADA. </w:t>
      </w:r>
    </w:p>
    <w:p w14:paraId="65B7F90E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A extinção do contrato poderá ser:</w:t>
      </w:r>
    </w:p>
    <w:p w14:paraId="5DDA68D3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lastRenderedPageBreak/>
        <w:tab/>
        <w:t>I - determinada por ato unilateral e escrito da Administração, exceto no caso de descumprimento decorrente de sua própria conduta;</w:t>
      </w:r>
    </w:p>
    <w:p w14:paraId="1EF43F38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II - consensual, por acordo entre as partes, por conciliação, por mediação ou por comitê de resolução de disputas, desde que haja interesse da Administração;</w:t>
      </w:r>
    </w:p>
    <w:p w14:paraId="1B2A15A5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III - determinada por decisão arbitral, em decorrência de cláusula compromissória ou compromisso arbitral, ou por decisão judicial.</w:t>
      </w:r>
    </w:p>
    <w:p w14:paraId="388D2DAA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b/>
          <w:sz w:val="24"/>
          <w:szCs w:val="24"/>
        </w:rPr>
      </w:pPr>
      <w:r w:rsidRPr="004B20AE">
        <w:rPr>
          <w:rFonts w:eastAsia="Calibri" w:cs="Arial"/>
          <w:b/>
          <w:sz w:val="24"/>
          <w:szCs w:val="24"/>
        </w:rPr>
        <w:t>CLÁUSULA DÉCIMA QUARTA – DO FORO</w:t>
      </w:r>
    </w:p>
    <w:p w14:paraId="1B1D9A9E" w14:textId="77777777" w:rsidR="002C66C8" w:rsidRPr="004B20AE" w:rsidRDefault="002C66C8" w:rsidP="002C66C8">
      <w:pPr>
        <w:tabs>
          <w:tab w:val="left" w:pos="1418"/>
          <w:tab w:val="left" w:pos="4253"/>
        </w:tabs>
        <w:suppressAutoHyphens/>
        <w:spacing w:before="120" w:after="200"/>
        <w:jc w:val="both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ab/>
        <w:t>As partes elegem o foro da Comarca de Montenegro-RS para dirimir quaisquer questões relacionadas ao presente contrato.</w:t>
      </w:r>
    </w:p>
    <w:p w14:paraId="59C15A4A" w14:textId="52A74BD1" w:rsidR="002C66C8" w:rsidRDefault="002C66C8" w:rsidP="002C66C8">
      <w:pPr>
        <w:tabs>
          <w:tab w:val="left" w:pos="1418"/>
          <w:tab w:val="left" w:pos="4253"/>
        </w:tabs>
        <w:suppressAutoHyphens/>
        <w:spacing w:before="120"/>
        <w:jc w:val="both"/>
        <w:rPr>
          <w:rFonts w:cs="Arial"/>
          <w:sz w:val="24"/>
          <w:szCs w:val="24"/>
          <w:lang w:eastAsia="pt-BR"/>
        </w:rPr>
      </w:pPr>
      <w:r w:rsidRPr="004B20AE">
        <w:rPr>
          <w:rFonts w:cs="Arial"/>
          <w:sz w:val="24"/>
          <w:szCs w:val="24"/>
          <w:lang w:eastAsia="pt-BR"/>
        </w:rPr>
        <w:tab/>
        <w:t xml:space="preserve">E, por estarem justos e contratados, firmam o presente instrumento em </w:t>
      </w:r>
      <w:r w:rsidR="008C5303">
        <w:rPr>
          <w:rFonts w:cs="Arial"/>
          <w:sz w:val="24"/>
          <w:szCs w:val="24"/>
          <w:lang w:eastAsia="pt-BR"/>
        </w:rPr>
        <w:t xml:space="preserve">3 </w:t>
      </w:r>
      <w:r w:rsidRPr="004B20AE">
        <w:rPr>
          <w:rFonts w:cs="Arial"/>
          <w:sz w:val="24"/>
          <w:szCs w:val="24"/>
          <w:lang w:eastAsia="pt-BR"/>
        </w:rPr>
        <w:t>vias de igual teor e forma.</w:t>
      </w:r>
    </w:p>
    <w:p w14:paraId="23CA120E" w14:textId="77777777" w:rsidR="008C5303" w:rsidRPr="00E7411E" w:rsidRDefault="008C5303" w:rsidP="002C66C8">
      <w:pPr>
        <w:tabs>
          <w:tab w:val="left" w:pos="1418"/>
          <w:tab w:val="left" w:pos="4253"/>
        </w:tabs>
        <w:suppressAutoHyphens/>
        <w:spacing w:before="120"/>
        <w:jc w:val="both"/>
        <w:rPr>
          <w:rFonts w:cs="Arial"/>
          <w:sz w:val="10"/>
          <w:szCs w:val="10"/>
          <w:lang w:eastAsia="pt-BR"/>
        </w:rPr>
      </w:pPr>
    </w:p>
    <w:p w14:paraId="69B1C03E" w14:textId="7C98961B" w:rsidR="002C66C8" w:rsidRPr="004B20AE" w:rsidRDefault="008C5303" w:rsidP="00E7411E">
      <w:pPr>
        <w:tabs>
          <w:tab w:val="left" w:pos="1418"/>
          <w:tab w:val="left" w:pos="4253"/>
        </w:tabs>
        <w:suppressAutoHyphens/>
        <w:spacing w:before="120"/>
        <w:jc w:val="center"/>
        <w:rPr>
          <w:rFonts w:cs="Arial"/>
          <w:sz w:val="24"/>
          <w:szCs w:val="24"/>
          <w:lang w:eastAsia="pt-BR"/>
        </w:rPr>
      </w:pPr>
      <w:r>
        <w:rPr>
          <w:rFonts w:cs="Arial"/>
          <w:sz w:val="24"/>
          <w:szCs w:val="24"/>
          <w:lang w:eastAsia="pt-BR"/>
        </w:rPr>
        <w:t>São Pedro da Serra</w:t>
      </w:r>
      <w:r w:rsidR="002C66C8" w:rsidRPr="004B20AE">
        <w:rPr>
          <w:rFonts w:cs="Arial"/>
          <w:sz w:val="24"/>
          <w:szCs w:val="24"/>
          <w:lang w:eastAsia="pt-BR"/>
        </w:rPr>
        <w:t xml:space="preserve">, </w:t>
      </w:r>
      <w:r>
        <w:rPr>
          <w:rFonts w:cs="Arial"/>
          <w:sz w:val="24"/>
          <w:szCs w:val="24"/>
          <w:lang w:eastAsia="pt-BR"/>
        </w:rPr>
        <w:t>2</w:t>
      </w:r>
      <w:r w:rsidR="00EB68F3">
        <w:rPr>
          <w:rFonts w:cs="Arial"/>
          <w:sz w:val="24"/>
          <w:szCs w:val="24"/>
          <w:lang w:eastAsia="pt-BR"/>
        </w:rPr>
        <w:t>2</w:t>
      </w:r>
      <w:r w:rsidR="00CC19B6">
        <w:rPr>
          <w:rFonts w:cs="Arial"/>
          <w:sz w:val="24"/>
          <w:szCs w:val="24"/>
          <w:lang w:eastAsia="pt-BR"/>
        </w:rPr>
        <w:t xml:space="preserve"> de m</w:t>
      </w:r>
      <w:r>
        <w:rPr>
          <w:rFonts w:cs="Arial"/>
          <w:sz w:val="24"/>
          <w:szCs w:val="24"/>
          <w:lang w:eastAsia="pt-BR"/>
        </w:rPr>
        <w:t>aio</w:t>
      </w:r>
      <w:r w:rsidR="002C66C8" w:rsidRPr="004B20AE">
        <w:rPr>
          <w:rFonts w:cs="Arial"/>
          <w:sz w:val="24"/>
          <w:szCs w:val="24"/>
          <w:lang w:eastAsia="pt-BR"/>
        </w:rPr>
        <w:t xml:space="preserve"> de 20</w:t>
      </w:r>
      <w:r>
        <w:rPr>
          <w:rFonts w:cs="Arial"/>
          <w:sz w:val="24"/>
          <w:szCs w:val="24"/>
          <w:lang w:eastAsia="pt-BR"/>
        </w:rPr>
        <w:t>24</w:t>
      </w:r>
      <w:r w:rsidR="002C66C8" w:rsidRPr="004B20AE">
        <w:rPr>
          <w:rFonts w:cs="Arial"/>
          <w:sz w:val="24"/>
          <w:szCs w:val="24"/>
          <w:lang w:eastAsia="pt-BR"/>
        </w:rPr>
        <w:t>.</w:t>
      </w:r>
    </w:p>
    <w:p w14:paraId="06C6C838" w14:textId="77777777" w:rsidR="008C5303" w:rsidRDefault="008C5303" w:rsidP="008C5303">
      <w:pPr>
        <w:tabs>
          <w:tab w:val="left" w:pos="4253"/>
        </w:tabs>
        <w:suppressAutoHyphens/>
        <w:spacing w:before="120" w:after="200"/>
        <w:jc w:val="center"/>
        <w:rPr>
          <w:rFonts w:eastAsia="Calibri" w:cs="Arial"/>
          <w:sz w:val="24"/>
          <w:szCs w:val="24"/>
        </w:rPr>
      </w:pPr>
    </w:p>
    <w:p w14:paraId="5C6E596F" w14:textId="15AAF64D" w:rsidR="008C5303" w:rsidRPr="004B20AE" w:rsidRDefault="002C66C8" w:rsidP="00E7411E">
      <w:pPr>
        <w:tabs>
          <w:tab w:val="left" w:pos="4253"/>
        </w:tabs>
        <w:suppressAutoHyphens/>
        <w:spacing w:before="120" w:after="200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>______________________</w:t>
      </w:r>
      <w:r w:rsidR="00E7411E">
        <w:rPr>
          <w:rFonts w:eastAsia="Calibri" w:cs="Arial"/>
          <w:sz w:val="24"/>
          <w:szCs w:val="24"/>
        </w:rPr>
        <w:t xml:space="preserve">                            ___________________________</w:t>
      </w:r>
    </w:p>
    <w:p w14:paraId="34D5DE0D" w14:textId="5F32DC0F" w:rsidR="002C66C8" w:rsidRPr="004B20AE" w:rsidRDefault="002C66C8" w:rsidP="00E7411E">
      <w:pPr>
        <w:tabs>
          <w:tab w:val="left" w:pos="5220"/>
        </w:tabs>
        <w:suppressAutoHyphens/>
        <w:spacing w:before="120" w:after="200"/>
        <w:rPr>
          <w:rFonts w:eastAsia="Calibri"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>Prefeita Municipal</w:t>
      </w:r>
      <w:r w:rsidR="00E7411E">
        <w:rPr>
          <w:rFonts w:eastAsia="Calibri" w:cs="Arial"/>
          <w:sz w:val="24"/>
          <w:szCs w:val="24"/>
        </w:rPr>
        <w:tab/>
        <w:t xml:space="preserve">Representante da Contratada </w:t>
      </w:r>
    </w:p>
    <w:p w14:paraId="5B4DA5B4" w14:textId="5F2631BB" w:rsidR="008C5303" w:rsidRDefault="008C5303"/>
    <w:p w14:paraId="0C72BC25" w14:textId="77777777" w:rsidR="00CC19B6" w:rsidRDefault="00CC19B6" w:rsidP="00E7411E">
      <w:pPr>
        <w:widowControl w:val="0"/>
        <w:rPr>
          <w:rFonts w:eastAsia="Calibri" w:cs="Arial"/>
          <w:sz w:val="24"/>
          <w:szCs w:val="24"/>
        </w:rPr>
      </w:pPr>
    </w:p>
    <w:p w14:paraId="5C79C684" w14:textId="3B671328" w:rsidR="00E7411E" w:rsidRPr="004B20AE" w:rsidRDefault="002C66C8" w:rsidP="00E7411E">
      <w:pPr>
        <w:widowControl w:val="0"/>
        <w:rPr>
          <w:rFonts w:cs="Arial"/>
          <w:sz w:val="24"/>
          <w:szCs w:val="24"/>
        </w:rPr>
      </w:pPr>
      <w:r w:rsidRPr="004B20AE">
        <w:rPr>
          <w:rFonts w:eastAsia="Calibri" w:cs="Arial"/>
          <w:sz w:val="24"/>
          <w:szCs w:val="24"/>
        </w:rPr>
        <w:t>_________________</w:t>
      </w:r>
      <w:r w:rsidR="00E7411E">
        <w:rPr>
          <w:rFonts w:eastAsia="Calibri" w:cs="Arial"/>
          <w:sz w:val="24"/>
          <w:szCs w:val="24"/>
        </w:rPr>
        <w:tab/>
      </w:r>
      <w:r w:rsidR="00E7411E">
        <w:rPr>
          <w:rFonts w:eastAsia="Calibri" w:cs="Arial"/>
          <w:sz w:val="24"/>
          <w:szCs w:val="24"/>
        </w:rPr>
        <w:tab/>
        <w:t xml:space="preserve">                                    </w:t>
      </w:r>
      <w:r w:rsidR="00E7411E" w:rsidRPr="004B20AE">
        <w:rPr>
          <w:rFonts w:cs="Arial"/>
          <w:sz w:val="24"/>
          <w:szCs w:val="24"/>
        </w:rPr>
        <w:t>Em __/____/_____</w:t>
      </w:r>
    </w:p>
    <w:p w14:paraId="46C18E85" w14:textId="00A40CFF" w:rsidR="00E7411E" w:rsidRPr="004B20AE" w:rsidRDefault="00E7411E" w:rsidP="00E7411E">
      <w:pPr>
        <w:widowControl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Fiscal do Contrato </w:t>
      </w:r>
    </w:p>
    <w:p w14:paraId="0A85529F" w14:textId="7C56B686" w:rsidR="00E7411E" w:rsidRPr="004B20AE" w:rsidRDefault="00E7411E" w:rsidP="00E7411E">
      <w:pPr>
        <w:widowControl w:val="0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                                               </w:t>
      </w:r>
      <w:r w:rsidRPr="004B20AE">
        <w:rPr>
          <w:rFonts w:cs="Arial"/>
          <w:sz w:val="24"/>
          <w:szCs w:val="24"/>
        </w:rPr>
        <w:t>______________________</w:t>
      </w:r>
    </w:p>
    <w:p w14:paraId="37BF4A1F" w14:textId="25A54072" w:rsidR="00E7411E" w:rsidRPr="004B20AE" w:rsidRDefault="00E7411E" w:rsidP="00E7411E">
      <w:pPr>
        <w:widowControl w:val="0"/>
        <w:autoSpaceDE w:val="0"/>
        <w:autoSpaceDN w:val="0"/>
        <w:adjustRightInd w:val="0"/>
        <w:ind w:right="45"/>
        <w:jc w:val="center"/>
        <w:rPr>
          <w:rFonts w:cs="Arial"/>
          <w:bCs/>
          <w:sz w:val="24"/>
          <w:szCs w:val="24"/>
          <w:lang w:val="en-US"/>
        </w:rPr>
      </w:pPr>
      <w:r>
        <w:rPr>
          <w:rFonts w:cs="Arial"/>
          <w:bCs/>
          <w:sz w:val="24"/>
          <w:szCs w:val="24"/>
          <w:lang w:val="en-US"/>
        </w:rPr>
        <w:t xml:space="preserve">                                                                                  </w:t>
      </w:r>
      <w:r w:rsidRPr="004B20AE">
        <w:rPr>
          <w:rFonts w:cs="Arial"/>
          <w:bCs/>
          <w:sz w:val="24"/>
          <w:szCs w:val="24"/>
          <w:lang w:val="en-US"/>
        </w:rPr>
        <w:t>Gerson Luiz Schafer</w:t>
      </w:r>
    </w:p>
    <w:p w14:paraId="043B2787" w14:textId="609FB662" w:rsidR="00F24679" w:rsidRDefault="00CC19B6" w:rsidP="00CC19B6">
      <w:pPr>
        <w:tabs>
          <w:tab w:val="left" w:pos="4253"/>
          <w:tab w:val="left" w:pos="6600"/>
        </w:tabs>
        <w:suppressAutoHyphens/>
        <w:spacing w:before="120" w:after="200"/>
      </w:pPr>
      <w:r>
        <w:rPr>
          <w:rFonts w:eastAsia="Calibri" w:cs="Arial"/>
          <w:sz w:val="24"/>
          <w:szCs w:val="24"/>
        </w:rPr>
        <w:tab/>
      </w:r>
      <w:r>
        <w:rPr>
          <w:rFonts w:eastAsia="Calibri" w:cs="Arial"/>
          <w:sz w:val="24"/>
          <w:szCs w:val="24"/>
        </w:rPr>
        <w:tab/>
        <w:t>RS 81.506</w:t>
      </w:r>
      <w:bookmarkEnd w:id="0"/>
    </w:p>
    <w:sectPr w:rsidR="00F24679" w:rsidSect="007C6A39">
      <w:headerReference w:type="default" r:id="rId7"/>
      <w:pgSz w:w="11906" w:h="16838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EC7DD" w14:textId="77777777" w:rsidR="008C5303" w:rsidRDefault="008C5303" w:rsidP="008C5303">
      <w:r>
        <w:separator/>
      </w:r>
    </w:p>
  </w:endnote>
  <w:endnote w:type="continuationSeparator" w:id="0">
    <w:p w14:paraId="1A1A4F3F" w14:textId="77777777" w:rsidR="008C5303" w:rsidRDefault="008C5303" w:rsidP="008C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009FC0" w14:textId="77777777" w:rsidR="008C5303" w:rsidRDefault="008C5303" w:rsidP="008C5303">
      <w:r>
        <w:separator/>
      </w:r>
    </w:p>
  </w:footnote>
  <w:footnote w:type="continuationSeparator" w:id="0">
    <w:p w14:paraId="4AED48FE" w14:textId="77777777" w:rsidR="008C5303" w:rsidRDefault="008C5303" w:rsidP="008C5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46A47" w14:textId="77777777" w:rsidR="008C5303" w:rsidRDefault="008C5303" w:rsidP="008C5303">
    <w:pPr>
      <w:jc w:val="center"/>
    </w:pPr>
    <w:r>
      <w:object w:dxaOrig="1680" w:dyaOrig="1365" w14:anchorId="5399BC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4pt" fillcolor="window">
          <v:imagedata r:id="rId1" o:title="" cropbottom="16549f" cropleft="17696f" cropright="18633f"/>
        </v:shape>
        <o:OLEObject Type="Embed" ProgID="Word.Picture.8" ShapeID="_x0000_i1025" DrawAspect="Content" ObjectID="_1777965268" r:id="rId2"/>
      </w:object>
    </w:r>
  </w:p>
  <w:p w14:paraId="2EFE0986" w14:textId="77777777" w:rsidR="008C5303" w:rsidRPr="003B3215" w:rsidRDefault="008C5303" w:rsidP="008C5303">
    <w:pPr>
      <w:jc w:val="center"/>
      <w:rPr>
        <w:b/>
      </w:rPr>
    </w:pPr>
    <w:r w:rsidRPr="003B3215">
      <w:rPr>
        <w:b/>
      </w:rPr>
      <w:t>Município de São Pedro da Serra</w:t>
    </w:r>
  </w:p>
  <w:p w14:paraId="62C02A73" w14:textId="77777777" w:rsidR="008C5303" w:rsidRPr="003B3215" w:rsidRDefault="008C5303" w:rsidP="008C5303">
    <w:pPr>
      <w:jc w:val="center"/>
    </w:pPr>
    <w:r w:rsidRPr="003B3215">
      <w:t>ESTADO DO RIO GRANDE DO SUL</w:t>
    </w:r>
  </w:p>
  <w:p w14:paraId="4675B7CA" w14:textId="77777777" w:rsidR="008C5303" w:rsidRDefault="008C530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F1BBA"/>
    <w:multiLevelType w:val="hybridMultilevel"/>
    <w:tmpl w:val="DEEA485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1989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6C8"/>
    <w:rsid w:val="00140AD0"/>
    <w:rsid w:val="002C66C8"/>
    <w:rsid w:val="004C392C"/>
    <w:rsid w:val="007C6A39"/>
    <w:rsid w:val="00841DBC"/>
    <w:rsid w:val="008C5303"/>
    <w:rsid w:val="008F58AF"/>
    <w:rsid w:val="00BA362C"/>
    <w:rsid w:val="00BF1E77"/>
    <w:rsid w:val="00CC19B6"/>
    <w:rsid w:val="00E7411E"/>
    <w:rsid w:val="00EB68F3"/>
    <w:rsid w:val="00F24679"/>
    <w:rsid w:val="00F5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75CDE6D2"/>
  <w15:chartTrackingRefBased/>
  <w15:docId w15:val="{1191BEEF-0AC1-4240-A051-160B8F307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6C8"/>
    <w:pPr>
      <w:spacing w:after="0" w:line="240" w:lineRule="auto"/>
    </w:pPr>
    <w:rPr>
      <w:rFonts w:ascii="Arial" w:eastAsia="Times New Roman" w:hAnsi="Arial" w:cs="Times New Roman"/>
      <w:kern w:val="0"/>
      <w:szCs w:val="2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2C66C8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C66C8"/>
    <w:rPr>
      <w:rFonts w:ascii="Arial" w:eastAsia="Times New Roman" w:hAnsi="Arial" w:cs="Times New Roman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iPriority w:val="99"/>
    <w:rsid w:val="002C66C8"/>
    <w:rPr>
      <w:rFonts w:ascii="Courier New" w:hAnsi="Courier New" w:cs="Courier New"/>
      <w:sz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C66C8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C53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5303"/>
    <w:rPr>
      <w:rFonts w:ascii="Arial" w:eastAsia="Times New Roman" w:hAnsi="Arial" w:cs="Times New Roman"/>
      <w:kern w:val="0"/>
      <w:szCs w:val="2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C53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5303"/>
    <w:rPr>
      <w:rFonts w:ascii="Arial" w:eastAsia="Times New Roman" w:hAnsi="Arial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1517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Tributos</dc:creator>
  <cp:keywords/>
  <dc:description/>
  <cp:lastModifiedBy>Solange Ritter</cp:lastModifiedBy>
  <cp:revision>4</cp:revision>
  <dcterms:created xsi:type="dcterms:W3CDTF">2024-05-23T11:16:00Z</dcterms:created>
  <dcterms:modified xsi:type="dcterms:W3CDTF">2024-05-23T13:28:00Z</dcterms:modified>
</cp:coreProperties>
</file>