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EE7DA" w14:textId="77777777" w:rsidR="00EE3FB5" w:rsidRPr="00B902EE" w:rsidRDefault="00EE3FB5" w:rsidP="00B902EE">
      <w:pPr>
        <w:pStyle w:val="Ttulo1"/>
        <w:ind w:left="0" w:right="134" w:firstLine="0"/>
        <w:jc w:val="center"/>
        <w:rPr>
          <w:rFonts w:ascii="Times New Roman" w:hAnsi="Times New Roman" w:cs="Times New Roman"/>
        </w:rPr>
      </w:pPr>
      <w:r w:rsidRPr="00B902EE">
        <w:rPr>
          <w:rFonts w:ascii="Times New Roman" w:hAnsi="Times New Roman" w:cs="Times New Roman"/>
        </w:rPr>
        <w:t>ESTUDO</w:t>
      </w:r>
      <w:r w:rsidRPr="00B902EE">
        <w:rPr>
          <w:rFonts w:ascii="Times New Roman" w:hAnsi="Times New Roman" w:cs="Times New Roman"/>
          <w:spacing w:val="-4"/>
        </w:rPr>
        <w:t xml:space="preserve"> </w:t>
      </w:r>
      <w:r w:rsidRPr="00B902EE">
        <w:rPr>
          <w:rFonts w:ascii="Times New Roman" w:hAnsi="Times New Roman" w:cs="Times New Roman"/>
        </w:rPr>
        <w:t>TÉCNICO</w:t>
      </w:r>
      <w:r w:rsidRPr="00B902EE">
        <w:rPr>
          <w:rFonts w:ascii="Times New Roman" w:hAnsi="Times New Roman" w:cs="Times New Roman"/>
          <w:spacing w:val="-4"/>
        </w:rPr>
        <w:t xml:space="preserve"> </w:t>
      </w:r>
      <w:r w:rsidRPr="00B902EE">
        <w:rPr>
          <w:rFonts w:ascii="Times New Roman" w:hAnsi="Times New Roman" w:cs="Times New Roman"/>
        </w:rPr>
        <w:t>PRELIMINAR - ETP</w:t>
      </w:r>
    </w:p>
    <w:p w14:paraId="321178E1" w14:textId="77777777" w:rsidR="00EE3FB5" w:rsidRPr="00B902EE" w:rsidRDefault="00EE3FB5" w:rsidP="00B902EE">
      <w:pPr>
        <w:pStyle w:val="Corpodetexto"/>
        <w:rPr>
          <w:rFonts w:ascii="Times New Roman" w:hAnsi="Times New Roman" w:cs="Times New Roman"/>
          <w:b/>
        </w:rPr>
      </w:pPr>
    </w:p>
    <w:p w14:paraId="63570BAE" w14:textId="77777777" w:rsidR="00EE3FB5" w:rsidRPr="00B902EE" w:rsidRDefault="00EE3FB5" w:rsidP="00B902EE">
      <w:pPr>
        <w:pStyle w:val="Corpodetexto"/>
        <w:rPr>
          <w:rFonts w:ascii="Times New Roman" w:hAnsi="Times New Roman" w:cs="Times New Roman"/>
          <w:b/>
        </w:rPr>
      </w:pPr>
    </w:p>
    <w:p w14:paraId="1D67F80A" w14:textId="77777777" w:rsidR="00EE3FB5" w:rsidRPr="00B902EE" w:rsidRDefault="00EE3FB5" w:rsidP="00B902EE">
      <w:pPr>
        <w:spacing w:after="0"/>
        <w:ind w:left="2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pacing w:val="-2"/>
          <w:sz w:val="24"/>
          <w:szCs w:val="24"/>
        </w:rPr>
        <w:t>INTRODUÇÃO</w:t>
      </w:r>
    </w:p>
    <w:p w14:paraId="38A36BB4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O presente documento constitui a etapa inicial do planejamento</w:t>
      </w:r>
      <w:r w:rsidR="00501C0B" w:rsidRPr="00B902EE">
        <w:rPr>
          <w:rFonts w:ascii="Times New Roman" w:hAnsi="Times New Roman" w:cs="Times New Roman"/>
          <w:sz w:val="24"/>
          <w:szCs w:val="24"/>
        </w:rPr>
        <w:t xml:space="preserve">, organização e realização </w:t>
      </w:r>
      <w:r w:rsidRPr="00B902EE">
        <w:rPr>
          <w:rFonts w:ascii="Times New Roman" w:hAnsi="Times New Roman" w:cs="Times New Roman"/>
          <w:sz w:val="24"/>
          <w:szCs w:val="24"/>
        </w:rPr>
        <w:t xml:space="preserve">de contratação caracterizada pelo interesse público envolvido, apresentando melhor solução e baseando o anteprojeto, o termo de referência ou o projeto básico a ser elaborados, caso se conclua pela viabilidade da contratação. </w:t>
      </w:r>
    </w:p>
    <w:p w14:paraId="7067AA96" w14:textId="77777777" w:rsidR="00EE3FB5" w:rsidRPr="00B902EE" w:rsidRDefault="00EE3FB5" w:rsidP="00B902EE">
      <w:pPr>
        <w:pStyle w:val="Corpodetexto"/>
        <w:ind w:left="2" w:right="143"/>
        <w:jc w:val="both"/>
        <w:rPr>
          <w:rFonts w:ascii="Times New Roman" w:hAnsi="Times New Roman" w:cs="Times New Roman"/>
        </w:rPr>
      </w:pPr>
      <w:r w:rsidRPr="00B902EE">
        <w:rPr>
          <w:rFonts w:ascii="Times New Roman" w:hAnsi="Times New Roman" w:cs="Times New Roman"/>
        </w:rPr>
        <w:t xml:space="preserve"> </w:t>
      </w:r>
      <w:r w:rsidRPr="00B902EE">
        <w:rPr>
          <w:rFonts w:ascii="Times New Roman" w:hAnsi="Times New Roman" w:cs="Times New Roman"/>
        </w:rPr>
        <w:tab/>
        <w:t xml:space="preserve"> </w:t>
      </w:r>
      <w:r w:rsidRPr="00B902EE">
        <w:rPr>
          <w:rFonts w:ascii="Times New Roman" w:hAnsi="Times New Roman" w:cs="Times New Roman"/>
        </w:rPr>
        <w:tab/>
        <w:t>O objetivo principal é identificar no mercado a</w:t>
      </w:r>
      <w:r w:rsidRPr="00B902EE">
        <w:rPr>
          <w:rFonts w:ascii="Times New Roman" w:hAnsi="Times New Roman" w:cs="Times New Roman"/>
          <w:spacing w:val="-3"/>
        </w:rPr>
        <w:t xml:space="preserve"> </w:t>
      </w:r>
      <w:r w:rsidRPr="00B902EE">
        <w:rPr>
          <w:rFonts w:ascii="Times New Roman" w:hAnsi="Times New Roman" w:cs="Times New Roman"/>
        </w:rPr>
        <w:t>melhor</w:t>
      </w:r>
      <w:r w:rsidRPr="00B902EE">
        <w:rPr>
          <w:rFonts w:ascii="Times New Roman" w:hAnsi="Times New Roman" w:cs="Times New Roman"/>
          <w:spacing w:val="-4"/>
        </w:rPr>
        <w:t xml:space="preserve"> </w:t>
      </w:r>
      <w:r w:rsidRPr="00B902EE">
        <w:rPr>
          <w:rFonts w:ascii="Times New Roman" w:hAnsi="Times New Roman" w:cs="Times New Roman"/>
        </w:rPr>
        <w:t>solução</w:t>
      </w:r>
      <w:r w:rsidRPr="00B902EE">
        <w:rPr>
          <w:rFonts w:ascii="Times New Roman" w:hAnsi="Times New Roman" w:cs="Times New Roman"/>
          <w:spacing w:val="-6"/>
        </w:rPr>
        <w:t xml:space="preserve"> </w:t>
      </w:r>
      <w:r w:rsidRPr="00B902EE">
        <w:rPr>
          <w:rFonts w:ascii="Times New Roman" w:hAnsi="Times New Roman" w:cs="Times New Roman"/>
        </w:rPr>
        <w:t>para</w:t>
      </w:r>
      <w:r w:rsidRPr="00B902EE">
        <w:rPr>
          <w:rFonts w:ascii="Times New Roman" w:hAnsi="Times New Roman" w:cs="Times New Roman"/>
          <w:spacing w:val="-4"/>
        </w:rPr>
        <w:t xml:space="preserve"> </w:t>
      </w:r>
      <w:r w:rsidRPr="00B902EE">
        <w:rPr>
          <w:rFonts w:ascii="Times New Roman" w:hAnsi="Times New Roman" w:cs="Times New Roman"/>
        </w:rPr>
        <w:t>supri-la,</w:t>
      </w:r>
      <w:r w:rsidRPr="00B902EE">
        <w:rPr>
          <w:rFonts w:ascii="Times New Roman" w:hAnsi="Times New Roman" w:cs="Times New Roman"/>
          <w:spacing w:val="-5"/>
        </w:rPr>
        <w:t xml:space="preserve"> </w:t>
      </w:r>
      <w:r w:rsidRPr="00B902EE">
        <w:rPr>
          <w:rFonts w:ascii="Times New Roman" w:hAnsi="Times New Roman" w:cs="Times New Roman"/>
        </w:rPr>
        <w:t>em</w:t>
      </w:r>
      <w:r w:rsidRPr="00B902EE">
        <w:rPr>
          <w:rFonts w:ascii="Times New Roman" w:hAnsi="Times New Roman" w:cs="Times New Roman"/>
          <w:spacing w:val="-4"/>
        </w:rPr>
        <w:t xml:space="preserve"> </w:t>
      </w:r>
      <w:r w:rsidRPr="00B902EE">
        <w:rPr>
          <w:rFonts w:ascii="Times New Roman" w:hAnsi="Times New Roman" w:cs="Times New Roman"/>
        </w:rPr>
        <w:t>observância</w:t>
      </w:r>
      <w:r w:rsidRPr="00B902EE">
        <w:rPr>
          <w:rFonts w:ascii="Times New Roman" w:hAnsi="Times New Roman" w:cs="Times New Roman"/>
          <w:spacing w:val="-5"/>
        </w:rPr>
        <w:t xml:space="preserve"> </w:t>
      </w:r>
      <w:r w:rsidRPr="00B902EE">
        <w:rPr>
          <w:rFonts w:ascii="Times New Roman" w:hAnsi="Times New Roman" w:cs="Times New Roman"/>
        </w:rPr>
        <w:t>às</w:t>
      </w:r>
      <w:r w:rsidRPr="00B902EE">
        <w:rPr>
          <w:rFonts w:ascii="Times New Roman" w:hAnsi="Times New Roman" w:cs="Times New Roman"/>
          <w:spacing w:val="-5"/>
        </w:rPr>
        <w:t xml:space="preserve"> </w:t>
      </w:r>
      <w:r w:rsidRPr="00B902EE">
        <w:rPr>
          <w:rFonts w:ascii="Times New Roman" w:hAnsi="Times New Roman" w:cs="Times New Roman"/>
        </w:rPr>
        <w:t>normas</w:t>
      </w:r>
      <w:r w:rsidRPr="00B902EE">
        <w:rPr>
          <w:rFonts w:ascii="Times New Roman" w:hAnsi="Times New Roman" w:cs="Times New Roman"/>
          <w:spacing w:val="-3"/>
        </w:rPr>
        <w:t xml:space="preserve"> </w:t>
      </w:r>
      <w:r w:rsidRPr="00B902EE">
        <w:rPr>
          <w:rFonts w:ascii="Times New Roman" w:hAnsi="Times New Roman" w:cs="Times New Roman"/>
        </w:rPr>
        <w:t>vigentes</w:t>
      </w:r>
      <w:r w:rsidRPr="00B902EE">
        <w:rPr>
          <w:rFonts w:ascii="Times New Roman" w:hAnsi="Times New Roman" w:cs="Times New Roman"/>
          <w:spacing w:val="-3"/>
        </w:rPr>
        <w:t xml:space="preserve"> </w:t>
      </w:r>
      <w:r w:rsidRPr="00B902EE">
        <w:rPr>
          <w:rFonts w:ascii="Times New Roman" w:hAnsi="Times New Roman" w:cs="Times New Roman"/>
        </w:rPr>
        <w:t>e</w:t>
      </w:r>
      <w:r w:rsidRPr="00B902EE">
        <w:rPr>
          <w:rFonts w:ascii="Times New Roman" w:hAnsi="Times New Roman" w:cs="Times New Roman"/>
          <w:spacing w:val="-5"/>
        </w:rPr>
        <w:t xml:space="preserve"> </w:t>
      </w:r>
      <w:r w:rsidRPr="00B902EE">
        <w:rPr>
          <w:rFonts w:ascii="Times New Roman" w:hAnsi="Times New Roman" w:cs="Times New Roman"/>
        </w:rPr>
        <w:t>aos</w:t>
      </w:r>
      <w:r w:rsidRPr="00B902EE">
        <w:rPr>
          <w:rFonts w:ascii="Times New Roman" w:hAnsi="Times New Roman" w:cs="Times New Roman"/>
          <w:spacing w:val="-4"/>
        </w:rPr>
        <w:t xml:space="preserve"> </w:t>
      </w:r>
      <w:r w:rsidRPr="00B902EE">
        <w:rPr>
          <w:rFonts w:ascii="Times New Roman" w:hAnsi="Times New Roman" w:cs="Times New Roman"/>
        </w:rPr>
        <w:t>princípios</w:t>
      </w:r>
      <w:r w:rsidRPr="00B902EE">
        <w:rPr>
          <w:rFonts w:ascii="Times New Roman" w:hAnsi="Times New Roman" w:cs="Times New Roman"/>
          <w:spacing w:val="-5"/>
        </w:rPr>
        <w:t xml:space="preserve"> </w:t>
      </w:r>
      <w:r w:rsidRPr="00B902EE">
        <w:rPr>
          <w:rFonts w:ascii="Times New Roman" w:hAnsi="Times New Roman" w:cs="Times New Roman"/>
        </w:rPr>
        <w:t>que regem a Administração Pública.</w:t>
      </w:r>
    </w:p>
    <w:p w14:paraId="5408204C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CBDB59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DESCRIÇÃO DA NECESSIDADE </w:t>
      </w:r>
    </w:p>
    <w:p w14:paraId="65AADA11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  <w:t>A necessidade de contratação de empresa organizadora de concurso público</w:t>
      </w:r>
      <w:r w:rsidR="00D7472E" w:rsidRPr="00B902EE">
        <w:rPr>
          <w:rFonts w:ascii="Times New Roman" w:hAnsi="Times New Roman" w:cs="Times New Roman"/>
          <w:sz w:val="24"/>
          <w:szCs w:val="24"/>
        </w:rPr>
        <w:t xml:space="preserve"> é</w:t>
      </w:r>
      <w:r w:rsidRPr="00B902EE">
        <w:rPr>
          <w:rFonts w:ascii="Times New Roman" w:hAnsi="Times New Roman" w:cs="Times New Roman"/>
          <w:sz w:val="24"/>
          <w:szCs w:val="24"/>
        </w:rPr>
        <w:t xml:space="preserve"> para suprir a necessidade</w:t>
      </w:r>
      <w:r w:rsidR="00501C0B" w:rsidRPr="00B902EE">
        <w:rPr>
          <w:rFonts w:ascii="Times New Roman" w:hAnsi="Times New Roman" w:cs="Times New Roman"/>
          <w:sz w:val="24"/>
          <w:szCs w:val="24"/>
        </w:rPr>
        <w:t xml:space="preserve"> de reposição ou aumento de servidores, sendo que o concurso público no Brasil é um requisito constitucional para o acesso a cargos e empregos públicos, constituindo assim um procedimento administrativo que representa a efetivação de princípios como a impessoalidade, a isonomia, a moralidade administrativa, garantindo a igualdade de oportunidades a todos os candidatos</w:t>
      </w:r>
      <w:r w:rsidR="00D7472E" w:rsidRPr="00B902EE">
        <w:rPr>
          <w:rFonts w:ascii="Times New Roman" w:hAnsi="Times New Roman" w:cs="Times New Roman"/>
          <w:sz w:val="24"/>
          <w:szCs w:val="24"/>
        </w:rPr>
        <w:t>.</w:t>
      </w:r>
    </w:p>
    <w:p w14:paraId="667CBE3A" w14:textId="77777777" w:rsidR="00EE3FB5" w:rsidRPr="00B902EE" w:rsidRDefault="00D7472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991934" w:rsidRPr="00B902EE">
        <w:rPr>
          <w:rFonts w:ascii="Times New Roman" w:hAnsi="Times New Roman" w:cs="Times New Roman"/>
          <w:sz w:val="24"/>
          <w:szCs w:val="24"/>
        </w:rPr>
        <w:t xml:space="preserve">A principal missão do serviço </w:t>
      </w:r>
      <w:r w:rsidR="00730243" w:rsidRPr="00B902EE">
        <w:rPr>
          <w:rFonts w:ascii="Times New Roman" w:hAnsi="Times New Roman" w:cs="Times New Roman"/>
          <w:sz w:val="24"/>
          <w:szCs w:val="24"/>
        </w:rPr>
        <w:t>público é garantir serviços essenciais,</w:t>
      </w:r>
      <w:r w:rsidR="00991934"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="00730243" w:rsidRPr="00B902EE">
        <w:rPr>
          <w:rFonts w:ascii="Times New Roman" w:hAnsi="Times New Roman" w:cs="Times New Roman"/>
          <w:sz w:val="24"/>
          <w:szCs w:val="24"/>
        </w:rPr>
        <w:t>a população</w:t>
      </w:r>
      <w:r w:rsidR="00991934" w:rsidRPr="00B902EE">
        <w:rPr>
          <w:rFonts w:ascii="Times New Roman" w:hAnsi="Times New Roman" w:cs="Times New Roman"/>
          <w:sz w:val="24"/>
          <w:szCs w:val="24"/>
        </w:rPr>
        <w:t xml:space="preserve">. Para a </w:t>
      </w:r>
      <w:r w:rsidR="00730243" w:rsidRPr="00B902EE">
        <w:rPr>
          <w:rFonts w:ascii="Times New Roman" w:hAnsi="Times New Roman" w:cs="Times New Roman"/>
          <w:sz w:val="24"/>
          <w:szCs w:val="24"/>
        </w:rPr>
        <w:t>atingir esse objeti</w:t>
      </w:r>
      <w:r w:rsidR="00991934" w:rsidRPr="00B902EE">
        <w:rPr>
          <w:rFonts w:ascii="Times New Roman" w:hAnsi="Times New Roman" w:cs="Times New Roman"/>
          <w:sz w:val="24"/>
          <w:szCs w:val="24"/>
        </w:rPr>
        <w:t xml:space="preserve">vo a Administração Pública, </w:t>
      </w:r>
      <w:r w:rsidR="006159FA">
        <w:rPr>
          <w:rFonts w:ascii="Times New Roman" w:hAnsi="Times New Roman" w:cs="Times New Roman"/>
          <w:sz w:val="24"/>
          <w:szCs w:val="24"/>
        </w:rPr>
        <w:t>busca</w:t>
      </w:r>
      <w:r w:rsidR="00730243" w:rsidRPr="00B902EE">
        <w:rPr>
          <w:rFonts w:ascii="Times New Roman" w:hAnsi="Times New Roman" w:cs="Times New Roman"/>
          <w:sz w:val="24"/>
          <w:szCs w:val="24"/>
        </w:rPr>
        <w:t xml:space="preserve"> de forma racional, obter</w:t>
      </w:r>
      <w:r w:rsidR="00991934" w:rsidRPr="00B902EE">
        <w:rPr>
          <w:rFonts w:ascii="Times New Roman" w:hAnsi="Times New Roman" w:cs="Times New Roman"/>
          <w:sz w:val="24"/>
          <w:szCs w:val="24"/>
        </w:rPr>
        <w:t xml:space="preserve"> a contratação de serviços terceirizados especializados, </w:t>
      </w:r>
      <w:r w:rsidR="00730243" w:rsidRPr="00B902EE">
        <w:rPr>
          <w:rFonts w:ascii="Times New Roman" w:hAnsi="Times New Roman" w:cs="Times New Roman"/>
          <w:sz w:val="24"/>
          <w:szCs w:val="24"/>
        </w:rPr>
        <w:t xml:space="preserve">para a realização da seleção, preenchendo vagas </w:t>
      </w:r>
      <w:r w:rsidR="00991934" w:rsidRPr="00B902EE">
        <w:rPr>
          <w:rFonts w:ascii="Times New Roman" w:hAnsi="Times New Roman" w:cs="Times New Roman"/>
          <w:sz w:val="24"/>
          <w:szCs w:val="24"/>
        </w:rPr>
        <w:t>imprescindíveis para o funcionamento da ins</w:t>
      </w:r>
      <w:r w:rsidR="00730243" w:rsidRPr="00B902EE">
        <w:rPr>
          <w:rFonts w:ascii="Times New Roman" w:hAnsi="Times New Roman" w:cs="Times New Roman"/>
          <w:sz w:val="24"/>
          <w:szCs w:val="24"/>
        </w:rPr>
        <w:t>ti</w:t>
      </w:r>
      <w:r w:rsidR="00415CA5" w:rsidRPr="00B902EE">
        <w:rPr>
          <w:rFonts w:ascii="Times New Roman" w:hAnsi="Times New Roman" w:cs="Times New Roman"/>
          <w:sz w:val="24"/>
          <w:szCs w:val="24"/>
        </w:rPr>
        <w:t>tuição, b</w:t>
      </w:r>
      <w:r w:rsidR="00991934" w:rsidRPr="00B902EE">
        <w:rPr>
          <w:rFonts w:ascii="Times New Roman" w:hAnsi="Times New Roman" w:cs="Times New Roman"/>
          <w:sz w:val="24"/>
          <w:szCs w:val="24"/>
        </w:rPr>
        <w:t>uscando sempre a prá</w:t>
      </w:r>
      <w:r w:rsidR="00730243" w:rsidRPr="00B902EE">
        <w:rPr>
          <w:rFonts w:ascii="Times New Roman" w:hAnsi="Times New Roman" w:cs="Times New Roman"/>
          <w:sz w:val="24"/>
          <w:szCs w:val="24"/>
        </w:rPr>
        <w:t>ti</w:t>
      </w:r>
      <w:r w:rsidR="00991934" w:rsidRPr="00B902EE">
        <w:rPr>
          <w:rFonts w:ascii="Times New Roman" w:hAnsi="Times New Roman" w:cs="Times New Roman"/>
          <w:sz w:val="24"/>
          <w:szCs w:val="24"/>
        </w:rPr>
        <w:t>ca dos princípios da eficiência e efe</w:t>
      </w:r>
      <w:r w:rsidR="00730243" w:rsidRPr="00B902EE">
        <w:rPr>
          <w:rFonts w:ascii="Times New Roman" w:hAnsi="Times New Roman" w:cs="Times New Roman"/>
          <w:sz w:val="24"/>
          <w:szCs w:val="24"/>
        </w:rPr>
        <w:t>ti</w:t>
      </w:r>
      <w:r w:rsidR="00991934" w:rsidRPr="00B902EE">
        <w:rPr>
          <w:rFonts w:ascii="Times New Roman" w:hAnsi="Times New Roman" w:cs="Times New Roman"/>
          <w:sz w:val="24"/>
          <w:szCs w:val="24"/>
        </w:rPr>
        <w:t>vidade, quando se tenta alcançar a alta produ</w:t>
      </w:r>
      <w:r w:rsidR="00730243" w:rsidRPr="00B902EE">
        <w:rPr>
          <w:rFonts w:ascii="Times New Roman" w:hAnsi="Times New Roman" w:cs="Times New Roman"/>
          <w:sz w:val="24"/>
          <w:szCs w:val="24"/>
        </w:rPr>
        <w:t>ti</w:t>
      </w:r>
      <w:r w:rsidR="00991934" w:rsidRPr="00B902EE">
        <w:rPr>
          <w:rFonts w:ascii="Times New Roman" w:hAnsi="Times New Roman" w:cs="Times New Roman"/>
          <w:sz w:val="24"/>
          <w:szCs w:val="24"/>
        </w:rPr>
        <w:t>vidade, agilidade, qualidade, segurança</w:t>
      </w:r>
      <w:r w:rsidR="00415CA5" w:rsidRPr="00B902EE">
        <w:rPr>
          <w:rFonts w:ascii="Times New Roman" w:hAnsi="Times New Roman" w:cs="Times New Roman"/>
          <w:sz w:val="24"/>
          <w:szCs w:val="24"/>
        </w:rPr>
        <w:t xml:space="preserve"> e máxima perfeição do trabalho. Esta contratação </w:t>
      </w:r>
      <w:r w:rsidR="00EE3FB5" w:rsidRPr="00B902EE">
        <w:rPr>
          <w:rFonts w:ascii="Times New Roman" w:hAnsi="Times New Roman" w:cs="Times New Roman"/>
          <w:sz w:val="24"/>
          <w:szCs w:val="24"/>
        </w:rPr>
        <w:t xml:space="preserve">é essencial e </w:t>
      </w:r>
      <w:r w:rsidR="00415CA5" w:rsidRPr="00B902EE">
        <w:rPr>
          <w:rFonts w:ascii="Times New Roman" w:hAnsi="Times New Roman" w:cs="Times New Roman"/>
          <w:sz w:val="24"/>
          <w:szCs w:val="24"/>
        </w:rPr>
        <w:t xml:space="preserve">para </w:t>
      </w:r>
      <w:r w:rsidR="00EE3FB5" w:rsidRPr="00B902EE">
        <w:rPr>
          <w:rFonts w:ascii="Times New Roman" w:hAnsi="Times New Roman" w:cs="Times New Roman"/>
          <w:sz w:val="24"/>
          <w:szCs w:val="24"/>
        </w:rPr>
        <w:t>o andamento das atividades, tornando-se, assim, imprescindível.</w:t>
      </w:r>
    </w:p>
    <w:p w14:paraId="5A9AA12B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25D040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REQUISITOS DA CONTRATAÇÃO</w:t>
      </w:r>
    </w:p>
    <w:p w14:paraId="3AB31B17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415CA5" w:rsidRPr="00B902EE">
        <w:rPr>
          <w:rFonts w:ascii="Times New Roman" w:hAnsi="Times New Roman" w:cs="Times New Roman"/>
          <w:sz w:val="24"/>
          <w:szCs w:val="24"/>
        </w:rPr>
        <w:t xml:space="preserve">Os serviços especializados de organização e execução de concurso público para provimento de quadro permanente de pessoal deste Estudo Preliminar poderão ser prestados por entidade brasileira especializada no ramo e possuir experiência comprovada na execução do serviço, incumbida regimental ou estatutariamente da pesquisa, do ensino ou do desenvolvimento institucional, que possua reputação ético-profissional, regularidade fiscal, trabalhista e previdenciária, qualificação econômico-financeira, devendo ainda, cumprir todos os requisitos legais necessários à contratação com a Administração Pública, atendendo os termos definidos </w:t>
      </w:r>
      <w:r w:rsidR="001636EC" w:rsidRPr="00B902EE">
        <w:rPr>
          <w:rFonts w:ascii="Times New Roman" w:hAnsi="Times New Roman" w:cs="Times New Roman"/>
          <w:sz w:val="24"/>
          <w:szCs w:val="24"/>
        </w:rPr>
        <w:t xml:space="preserve">pela legislação </w:t>
      </w:r>
      <w:r w:rsidR="00415CA5" w:rsidRPr="00B902EE">
        <w:rPr>
          <w:rFonts w:ascii="Times New Roman" w:hAnsi="Times New Roman" w:cs="Times New Roman"/>
          <w:sz w:val="24"/>
          <w:szCs w:val="24"/>
        </w:rPr>
        <w:t xml:space="preserve">e pelas demais peças constantes das fases do planejamento (Termo de Referência) e da contratação (Contrato e demais peças anexas e acessórias).  </w:t>
      </w:r>
    </w:p>
    <w:p w14:paraId="0423144E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A contratada deve prestar os serviços dentro dos parâmetros e rotinas estabelecidas pela contratante, responsabilizando-se integralmente pelos serviços contratados, nos termos da legislação vigente.  Para assegurar a eficiência, transparência e legalidade na realização do concurso público para a Prefeitura de Ponte Preta - RS, a contratação da instituição especializada deverá atender aos seguintes requisitos:</w:t>
      </w:r>
    </w:p>
    <w:p w14:paraId="50CEAABC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>Capacidade Técnica e Experiência Comprovada</w:t>
      </w:r>
      <w:r w:rsidRPr="00B902EE">
        <w:rPr>
          <w:rFonts w:ascii="Times New Roman" w:hAnsi="Times New Roman" w:cs="Times New Roman"/>
          <w:sz w:val="24"/>
          <w:szCs w:val="24"/>
        </w:rPr>
        <w:t xml:space="preserve"> - A instituição deve ter ampla experiência na organização e execução de concursos públicos, com histórico comprovado de realização de certames semelhantes para órgãos públicos, especialmente em prefeituras.  Por se </w:t>
      </w:r>
      <w:r w:rsidRPr="00B902EE">
        <w:rPr>
          <w:rFonts w:ascii="Times New Roman" w:hAnsi="Times New Roman" w:cs="Times New Roman"/>
          <w:sz w:val="24"/>
          <w:szCs w:val="24"/>
        </w:rPr>
        <w:lastRenderedPageBreak/>
        <w:t>tratar de um objeto com certa complexidade, a instituição deverá ter conhecimentos técnicos e práticos dispondo de estrutura adequada e capacidade operacional contando com equipe técnica qualificada, composta por profissionais com expertise em seleção e avaliação de candidatos para executar diretamente o contrato, sem necessidade de realizar subcontratação ou terceirização.</w:t>
      </w:r>
    </w:p>
    <w:p w14:paraId="2378C331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>Conformidade Legal e Normativa</w:t>
      </w:r>
      <w:r w:rsidRPr="00B902EE">
        <w:rPr>
          <w:rFonts w:ascii="Times New Roman" w:hAnsi="Times New Roman" w:cs="Times New Roman"/>
          <w:sz w:val="24"/>
          <w:szCs w:val="24"/>
        </w:rPr>
        <w:t xml:space="preserve"> - A instituição deve garantir que todos os procedimentos do concurso estejam em conformidade com a Lei nº 14.133/2021 e demais legislações pertinentes. Deve demonstrar conhecimento profundo das diretrizes e exigências estabelecidas pela legislação vigente, assegurando que todas as etapas do concurso sejam conduzidas de acordo com os princípios legais e normativos aplicáveis.</w:t>
      </w:r>
    </w:p>
    <w:p w14:paraId="6AE500EB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ab/>
        <w:t>Transparência e Publicidade</w:t>
      </w:r>
      <w:r w:rsidRPr="00B902EE">
        <w:rPr>
          <w:rFonts w:ascii="Times New Roman" w:hAnsi="Times New Roman" w:cs="Times New Roman"/>
          <w:sz w:val="24"/>
          <w:szCs w:val="24"/>
        </w:rPr>
        <w:t xml:space="preserve"> - A instituição deve garantir a máxima transparência em todas as etapas do concurso, com divulgação ampla e acessível de informações, editais, resultados e demais documentos relacionados ao certame.</w:t>
      </w:r>
    </w:p>
    <w:p w14:paraId="6E613A91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>Segurança e Confiabilidade</w:t>
      </w:r>
      <w:r w:rsidRPr="00B902EE">
        <w:rPr>
          <w:rFonts w:ascii="Times New Roman" w:hAnsi="Times New Roman" w:cs="Times New Roman"/>
          <w:sz w:val="24"/>
          <w:szCs w:val="24"/>
        </w:rPr>
        <w:t xml:space="preserve"> - A instituição deve adotar medidas rigorosas de segurança para garantir a integridade do processo seletivo, prevenindo fraudes, vazamento de informações e qualquer outro tipo de irregularidade. Deve implementar procedimentos confiáveis de identificação e verificação dos candidatos, assegurando que todos os participantes sejam avaliados de forma justa e imparcial.</w:t>
      </w:r>
    </w:p>
    <w:p w14:paraId="2310CEFA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>Critérios de Seleção e Avaliação</w:t>
      </w:r>
      <w:r w:rsidRPr="00B902EE">
        <w:rPr>
          <w:rFonts w:ascii="Times New Roman" w:hAnsi="Times New Roman" w:cs="Times New Roman"/>
          <w:sz w:val="24"/>
          <w:szCs w:val="24"/>
        </w:rPr>
        <w:t xml:space="preserve"> - A instituição deve elaborar critérios claros e objetivos para a seleção e avaliação dos candidatos, garantindo que os métodos aplicados sejam justos, imparciais e adequados às especificidades dos cargos oferecidos. Deve assegurar a realização de provas e outras etapas de avaliação com rigor técnico, aplicando instrumentos de medição que permitam aferir com precisão as competências e qualificações dos candidatos.</w:t>
      </w:r>
    </w:p>
    <w:p w14:paraId="56E121DD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DCFB59" w14:textId="77777777" w:rsidR="001636EC" w:rsidRPr="00B902EE" w:rsidRDefault="001636EC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A33390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LEVANTAMENTO DE MERCADO </w:t>
      </w:r>
    </w:p>
    <w:p w14:paraId="64FDF7EC" w14:textId="77777777" w:rsidR="004164A6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4164A6" w:rsidRPr="00B902EE">
        <w:rPr>
          <w:rFonts w:ascii="Times New Roman" w:hAnsi="Times New Roman" w:cs="Times New Roman"/>
          <w:sz w:val="24"/>
          <w:szCs w:val="24"/>
        </w:rPr>
        <w:t xml:space="preserve">O levantamento de mercado foi feito através de pesquisa no site de outros Municípios que tiveram a necessidade de contratar serviços de empresa para a realização de seleção de profissionais. </w:t>
      </w:r>
    </w:p>
    <w:p w14:paraId="7E1D060D" w14:textId="77777777" w:rsidR="004164A6" w:rsidRPr="00B902EE" w:rsidRDefault="004164A6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Verificou-se que há no mercado possíveis prestadores do serviço para o objeto, sendo as seleções realizadas remetem para um número reduzido de empresas ativas disponíveis para afetiva realização dos serviços.</w:t>
      </w:r>
    </w:p>
    <w:p w14:paraId="3A7E2173" w14:textId="77777777" w:rsidR="004164A6" w:rsidRPr="00B902EE" w:rsidRDefault="004164A6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Concluiu-se que a melhor solução é a contratação dos serviços, devendo ser realizada a licitação na modalidade Pregão, do por Menor Preço por lote, auferindo vantagem econômica para a Administração, visto ainda que os serviços a serem licitados se enquadram na denominação de serviços comuns</w:t>
      </w:r>
    </w:p>
    <w:p w14:paraId="13D61504" w14:textId="77777777" w:rsidR="004164A6" w:rsidRPr="00B902EE" w:rsidRDefault="004164A6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AB0F2D" w14:textId="083A8BA7" w:rsidR="00EE3FB5" w:rsidRPr="00B902EE" w:rsidRDefault="004164A6" w:rsidP="00397B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="00EE3FB5" w:rsidRPr="00B902EE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  <w:r w:rsidR="00EE3FB5" w:rsidRPr="00B90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71FF80" w14:textId="77777777" w:rsidR="00F56BAA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E75D93" w:rsidRPr="00B902EE">
        <w:rPr>
          <w:rFonts w:ascii="Times New Roman" w:hAnsi="Times New Roman" w:cs="Times New Roman"/>
          <w:sz w:val="24"/>
          <w:szCs w:val="24"/>
        </w:rPr>
        <w:t>Tendo em vista as necessidades apresentadas, conclui-se pela contratação, por meio de licitação, de pessoa jurídica especializada na prestação de serviços técnico-especializados no planejamento, organização e realização de concurso público visando o preenchimento de 04 (quatro) vagas para cargos diversos do quadro permanente de pessoal do Município de Ponte Preta</w:t>
      </w:r>
      <w:r w:rsidR="00624719"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="00E75D93" w:rsidRPr="00B902EE">
        <w:rPr>
          <w:rFonts w:ascii="Times New Roman" w:hAnsi="Times New Roman" w:cs="Times New Roman"/>
          <w:sz w:val="24"/>
          <w:szCs w:val="24"/>
        </w:rPr>
        <w:t>-</w:t>
      </w:r>
      <w:r w:rsidR="00624719"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="00E75D93" w:rsidRPr="00B902EE">
        <w:rPr>
          <w:rFonts w:ascii="Times New Roman" w:hAnsi="Times New Roman" w:cs="Times New Roman"/>
          <w:sz w:val="24"/>
          <w:szCs w:val="24"/>
        </w:rPr>
        <w:t xml:space="preserve">RS, e formação de cadastro de reserva. Outrossim, cabe frisar a necessária celeridade para a concretização do feito, tendo em vista </w:t>
      </w:r>
      <w:r w:rsidR="00624719" w:rsidRPr="00B902EE">
        <w:rPr>
          <w:rFonts w:ascii="Times New Roman" w:hAnsi="Times New Roman" w:cs="Times New Roman"/>
          <w:sz w:val="24"/>
          <w:szCs w:val="24"/>
        </w:rPr>
        <w:t>que a</w:t>
      </w:r>
      <w:r w:rsidR="00E75D93" w:rsidRPr="00B902EE">
        <w:rPr>
          <w:rFonts w:ascii="Times New Roman" w:hAnsi="Times New Roman" w:cs="Times New Roman"/>
          <w:sz w:val="24"/>
          <w:szCs w:val="24"/>
        </w:rPr>
        <w:t xml:space="preserve"> realização do concurso </w:t>
      </w:r>
      <w:r w:rsidR="00E75D93" w:rsidRPr="00B902EE">
        <w:rPr>
          <w:rFonts w:ascii="Times New Roman" w:hAnsi="Times New Roman" w:cs="Times New Roman"/>
          <w:sz w:val="24"/>
          <w:szCs w:val="24"/>
        </w:rPr>
        <w:lastRenderedPageBreak/>
        <w:t>público em tela ainda durante o ano de 2026, considerando o objetivo institucional de promover a complementação do quadro permanente de pessoal.</w:t>
      </w:r>
      <w:r w:rsidR="00F56BAA" w:rsidRPr="00B90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639649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A instituição contratada será responsável por todas as fases do certame, desde o planejamento inicial até a homologação dos resultados finais. Esta abordagem visa assegurar que o processo seletivo seja conduzido de maneira eficiente, transparente e conforme a legislação vigente, atendendo plenamente aos princípios que regem a Administração Pública.  A descrição da solução engloba várias etapas, cada uma delas essencial para o sucesso do concurso: </w:t>
      </w:r>
    </w:p>
    <w:p w14:paraId="01893E9F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Planejamento do Concurso</w:t>
      </w:r>
      <w:r w:rsidRPr="00B902EE">
        <w:rPr>
          <w:rFonts w:ascii="Times New Roman" w:hAnsi="Times New Roman" w:cs="Times New Roman"/>
          <w:sz w:val="24"/>
          <w:szCs w:val="24"/>
        </w:rPr>
        <w:t xml:space="preserve">: A instituição contratada será responsável por elaborar um planejamento detalhado do concurso, incluindo o cronograma de atividades, critérios de avaliação e outras especificações técnicas. Este planejamento é crucial para garantir que todas as etapas sejam executadas de maneira organizada e dentro dos prazos estabelecidos.  </w:t>
      </w:r>
    </w:p>
    <w:p w14:paraId="093413E9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Elaboração dos Editais</w:t>
      </w:r>
      <w:r w:rsidRPr="00B902EE">
        <w:rPr>
          <w:rFonts w:ascii="Times New Roman" w:hAnsi="Times New Roman" w:cs="Times New Roman"/>
          <w:sz w:val="24"/>
          <w:szCs w:val="24"/>
        </w:rPr>
        <w:t xml:space="preserve">: Com base no planejamento, a instituição irá elaborar os editais, documentos que regulamentam o certame, definindo as regras, requisitos, e procedimentos que os candidatos deverão seguir. A elaboração cuidadosa e precisa dos editais é fundamental para assegurar a legalidade do processo e evitar questionamentos jurídicos futuros. </w:t>
      </w:r>
    </w:p>
    <w:p w14:paraId="2DEC8353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b/>
          <w:sz w:val="24"/>
          <w:szCs w:val="24"/>
        </w:rPr>
        <w:t>Divulgação e Inscrições</w:t>
      </w:r>
      <w:r w:rsidRPr="00B902EE">
        <w:rPr>
          <w:rFonts w:ascii="Times New Roman" w:hAnsi="Times New Roman" w:cs="Times New Roman"/>
          <w:sz w:val="24"/>
          <w:szCs w:val="24"/>
        </w:rPr>
        <w:t xml:space="preserve">: A instituição será encarregada da ampla divulgação do concurso, utilizando diferentes canais de comunicação para alcançar o maior número possível de candidatos. Além disso, ela gerenciará o processo de inscrições, garantindo que todos os candidatos tenham acesso fácil e seguro ao sistema de inscrições. </w:t>
      </w:r>
    </w:p>
    <w:p w14:paraId="6576D689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Elaboração e Aplicação das Provas</w:t>
      </w:r>
      <w:r w:rsidRPr="00B902EE">
        <w:rPr>
          <w:rFonts w:ascii="Times New Roman" w:hAnsi="Times New Roman" w:cs="Times New Roman"/>
          <w:sz w:val="24"/>
          <w:szCs w:val="24"/>
        </w:rPr>
        <w:t>: A instituição elaborará as provas, conforme a natureza dos cargos, garantindo que o conteúdo seja adequado e alinhado com as exigências dos cargos ofertados. A aplicação das provas será conduzida de forma organizada e segura, em locais previamente definidos e preparados para atender aos candidatos.</w:t>
      </w:r>
    </w:p>
    <w:p w14:paraId="1B1143FD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Correção e Divulgação dos Resultados</w:t>
      </w:r>
      <w:r w:rsidRPr="00B902EE">
        <w:rPr>
          <w:rFonts w:ascii="Times New Roman" w:hAnsi="Times New Roman" w:cs="Times New Roman"/>
          <w:sz w:val="24"/>
          <w:szCs w:val="24"/>
        </w:rPr>
        <w:t xml:space="preserve">: Após a aplicação das provas, a instituição realizará a correção e a tabulação dos resultados, utilizando métodos rigorosos para assegurar a precisão e a imparcialidade na avaliação dos candidatos. A divulgação dos resultados será feita de maneira transparente, respeitando o sigilo dos dados pessoais dos candidatos.  </w:t>
      </w:r>
    </w:p>
    <w:p w14:paraId="006A0699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Atendimento a Recursos e Homologação</w:t>
      </w:r>
      <w:r w:rsidRPr="00B902EE">
        <w:rPr>
          <w:rFonts w:ascii="Times New Roman" w:hAnsi="Times New Roman" w:cs="Times New Roman"/>
          <w:sz w:val="24"/>
          <w:szCs w:val="24"/>
        </w:rPr>
        <w:t xml:space="preserve">: A instituição deverá estar preparada para receber e analisar eventuais recursos apresentados pelos candidatos, garantindo que todas as contestações sejam tratadas de forma justa e conforme a legislação. Após a análise dos recursos, os resultados finais serão homologados e divulgados oficialmente.  </w:t>
      </w:r>
    </w:p>
    <w:p w14:paraId="7E8BCC35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Infraestrutura e Segurança</w:t>
      </w:r>
      <w:r w:rsidRPr="00B902EE">
        <w:rPr>
          <w:rFonts w:ascii="Times New Roman" w:hAnsi="Times New Roman" w:cs="Times New Roman"/>
          <w:sz w:val="24"/>
          <w:szCs w:val="24"/>
        </w:rPr>
        <w:t>: Para garantir a lisura do concurso, a instituição contratada deve contar com uma infraestrutura robusta, incluindo sistemas de segurança da informação, logística de provas e controle rigoroso em todas as fases do processo. Este aspecto é essencial para prevenir fraudes, vazamentos de informações e outras irregularidades que possam comprometer o certame. Ao descrever a solução como um todo, fica evidente que a contratação de uma instituição especializada é a abordagem mais eficaz para garantir a realização de um concurso público de alta qualidade. A solução contempla todas as etapas do processo seletivo, assegurando que cada fase seja conduzida com o máximo de profissionalismo, competência técnica e respeito aos princípios da Administração Pública. Dessa forma, o certame será realizado de forma transparente, segura e eficiente, promovendo a seleção dos candidatos mais capacitados para os cargos ofertados.</w:t>
      </w:r>
    </w:p>
    <w:p w14:paraId="54260909" w14:textId="77777777" w:rsidR="00E75D93" w:rsidRPr="00B902EE" w:rsidRDefault="00E75D93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DCFE5B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ESTIMATIVA DAS QUANTIDADES </w:t>
      </w:r>
      <w:r w:rsidR="00E75D93" w:rsidRPr="00B902EE">
        <w:rPr>
          <w:rFonts w:ascii="Times New Roman" w:hAnsi="Times New Roman" w:cs="Times New Roman"/>
          <w:b/>
          <w:sz w:val="24"/>
          <w:szCs w:val="24"/>
        </w:rPr>
        <w:t xml:space="preserve">DE CARGOS </w:t>
      </w:r>
    </w:p>
    <w:p w14:paraId="3B16D5EE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As quantidades estimadas para os </w:t>
      </w:r>
      <w:r w:rsidR="00E75D93" w:rsidRPr="00B902EE">
        <w:rPr>
          <w:rFonts w:ascii="Times New Roman" w:hAnsi="Times New Roman" w:cs="Times New Roman"/>
          <w:sz w:val="24"/>
          <w:szCs w:val="24"/>
        </w:rPr>
        <w:t>cargos foram apresentadas pelas Secretarias responsáveis para o preenchimento das vagas, conforme necessidade, tendo em vista a ampliação dos serviços ou a substituição de profissionais</w:t>
      </w:r>
      <w:r w:rsidRPr="00B902EE">
        <w:rPr>
          <w:rFonts w:ascii="Times New Roman" w:hAnsi="Times New Roman" w:cs="Times New Roman"/>
          <w:sz w:val="24"/>
          <w:szCs w:val="24"/>
        </w:rPr>
        <w:t xml:space="preserve">. Portanto a quantidade a ser contratada segue o apresentado na descrição abaixo: </w:t>
      </w:r>
    </w:p>
    <w:p w14:paraId="7619E273" w14:textId="77777777" w:rsidR="00E75D93" w:rsidRPr="00B902EE" w:rsidRDefault="00E75D93" w:rsidP="00B902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>ITEM</w:t>
      </w:r>
      <w:r w:rsidRPr="00B902EE">
        <w:rPr>
          <w:rFonts w:ascii="Times New Roman" w:hAnsi="Times New Roman" w:cs="Times New Roman"/>
          <w:sz w:val="24"/>
          <w:szCs w:val="24"/>
        </w:rPr>
        <w:tab/>
        <w:t>CARGOS/EMPREGOS</w:t>
      </w:r>
    </w:p>
    <w:p w14:paraId="5A11518F" w14:textId="77777777" w:rsidR="00E75D93" w:rsidRPr="00B902EE" w:rsidRDefault="00E75D93" w:rsidP="00B902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Item </w:t>
      </w:r>
      <w:r w:rsidRPr="00B902EE">
        <w:rPr>
          <w:rFonts w:ascii="Times New Roman" w:hAnsi="Times New Roman" w:cs="Times New Roman"/>
          <w:b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ab/>
        <w:t xml:space="preserve">Descrição do cargo </w:t>
      </w:r>
      <w:r w:rsidRPr="00B902EE">
        <w:rPr>
          <w:rFonts w:ascii="Times New Roman" w:hAnsi="Times New Roman" w:cs="Times New Roman"/>
          <w:b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z w:val="24"/>
          <w:szCs w:val="24"/>
        </w:rPr>
        <w:tab/>
        <w:t>Quantidade vagas</w:t>
      </w:r>
    </w:p>
    <w:p w14:paraId="6572B77C" w14:textId="77777777" w:rsidR="00E75D93" w:rsidRPr="00B902EE" w:rsidRDefault="00E75D93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>01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Assistente Social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01</w:t>
      </w:r>
    </w:p>
    <w:p w14:paraId="7CF5F665" w14:textId="77777777" w:rsidR="00E75D93" w:rsidRPr="00B902EE" w:rsidRDefault="00E75D93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>02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Professor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01</w:t>
      </w:r>
      <w:r w:rsidRPr="00B902EE">
        <w:rPr>
          <w:rFonts w:ascii="Times New Roman" w:hAnsi="Times New Roman" w:cs="Times New Roman"/>
          <w:sz w:val="24"/>
          <w:szCs w:val="24"/>
        </w:rPr>
        <w:tab/>
      </w:r>
    </w:p>
    <w:p w14:paraId="02FA858B" w14:textId="77777777" w:rsidR="00E75D93" w:rsidRPr="00B902EE" w:rsidRDefault="00E75D93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>03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Professor língua inglesa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01</w:t>
      </w:r>
    </w:p>
    <w:p w14:paraId="5FE1DAEB" w14:textId="77777777" w:rsidR="00EE3FB5" w:rsidRPr="00B902EE" w:rsidRDefault="00E75D93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>04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Professor Classes Especiais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01</w:t>
      </w:r>
    </w:p>
    <w:p w14:paraId="769856C4" w14:textId="77777777" w:rsidR="00475036" w:rsidRPr="00B902EE" w:rsidRDefault="00475036" w:rsidP="00B902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6F3CC1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ESTIMATIVA DO PREÇO DA CONTRATAÇÃO</w:t>
      </w:r>
    </w:p>
    <w:p w14:paraId="5A7A7D1F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 A estimativa dos valores da contratação foi realizada com base </w:t>
      </w:r>
      <w:r w:rsidR="00475036" w:rsidRPr="00B902EE">
        <w:rPr>
          <w:rFonts w:ascii="Times New Roman" w:hAnsi="Times New Roman" w:cs="Times New Roman"/>
          <w:sz w:val="24"/>
          <w:szCs w:val="24"/>
        </w:rPr>
        <w:t xml:space="preserve">em pesquisa questionando as empresas ativas no mercado e com disponibilidade para fazer a seleção </w:t>
      </w:r>
      <w:r w:rsidRPr="00B902EE">
        <w:rPr>
          <w:rFonts w:ascii="Times New Roman" w:hAnsi="Times New Roman" w:cs="Times New Roman"/>
          <w:sz w:val="24"/>
          <w:szCs w:val="24"/>
        </w:rPr>
        <w:t xml:space="preserve">nos, a fim de buscar parâmetros aceitáveis para propor preço compatível com a realidade do mercado local e atendendo a necessidade do Município, no fornecimento </w:t>
      </w:r>
      <w:r w:rsidR="00475036" w:rsidRPr="00B902EE">
        <w:rPr>
          <w:rFonts w:ascii="Times New Roman" w:hAnsi="Times New Roman" w:cs="Times New Roman"/>
          <w:sz w:val="24"/>
          <w:szCs w:val="24"/>
        </w:rPr>
        <w:t>de empresa especializada na realização de concursos públicos.</w:t>
      </w:r>
    </w:p>
    <w:p w14:paraId="281EFEC5" w14:textId="77777777" w:rsidR="00475036" w:rsidRPr="00B902EE" w:rsidRDefault="00475036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Ocorreu uma variação dos valores </w:t>
      </w:r>
      <w:r w:rsidR="0050051C" w:rsidRPr="00B902EE">
        <w:rPr>
          <w:rFonts w:ascii="Times New Roman" w:hAnsi="Times New Roman" w:cs="Times New Roman"/>
          <w:sz w:val="24"/>
          <w:szCs w:val="24"/>
        </w:rPr>
        <w:t>propostos, que variaram de R$ 6.318,55 até R$ 10.500,00.</w:t>
      </w:r>
    </w:p>
    <w:p w14:paraId="482087F5" w14:textId="77777777" w:rsidR="00624719" w:rsidRPr="00B902EE" w:rsidRDefault="00624719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0CAB48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JUSTIFICATIVA PARA PARCELAMENTO </w:t>
      </w:r>
    </w:p>
    <w:p w14:paraId="3813A480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Considerando </w:t>
      </w:r>
      <w:r w:rsidR="00475036" w:rsidRPr="00B902EE">
        <w:rPr>
          <w:rFonts w:ascii="Times New Roman" w:hAnsi="Times New Roman" w:cs="Times New Roman"/>
          <w:sz w:val="24"/>
          <w:szCs w:val="24"/>
        </w:rPr>
        <w:t>o</w:t>
      </w:r>
      <w:r w:rsidRPr="00B902EE">
        <w:rPr>
          <w:rFonts w:ascii="Times New Roman" w:hAnsi="Times New Roman" w:cs="Times New Roman"/>
          <w:sz w:val="24"/>
          <w:szCs w:val="24"/>
        </w:rPr>
        <w:t xml:space="preserve"> objeto a ser licitado, entendemos que o parcelamento dos </w:t>
      </w:r>
      <w:r w:rsidR="00475036" w:rsidRPr="00B902EE">
        <w:rPr>
          <w:rFonts w:ascii="Times New Roman" w:hAnsi="Times New Roman" w:cs="Times New Roman"/>
          <w:sz w:val="24"/>
          <w:szCs w:val="24"/>
        </w:rPr>
        <w:t>serviços não se aplica para o caso, tendo em vista que existe a necessidade de apresentar resultado final para a contratação e realização do objeto proposto</w:t>
      </w:r>
    </w:p>
    <w:p w14:paraId="649A96F1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9D9097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CONTRATAÇÕES</w:t>
      </w:r>
      <w:r w:rsidRPr="00B902EE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b/>
          <w:spacing w:val="-2"/>
          <w:sz w:val="24"/>
          <w:szCs w:val="24"/>
        </w:rPr>
        <w:t>CORRELATAS/INTERDEPENDENTES</w:t>
      </w:r>
    </w:p>
    <w:p w14:paraId="4CC0C00E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B902E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b/>
          <w:spacing w:val="-2"/>
          <w:sz w:val="24"/>
          <w:szCs w:val="24"/>
        </w:rPr>
        <w:tab/>
      </w:r>
      <w:r w:rsidRPr="00B902EE">
        <w:rPr>
          <w:rFonts w:ascii="Times New Roman" w:hAnsi="Times New Roman" w:cs="Times New Roman"/>
          <w:b/>
          <w:spacing w:val="-2"/>
          <w:sz w:val="24"/>
          <w:szCs w:val="24"/>
        </w:rPr>
        <w:tab/>
      </w:r>
      <w:r w:rsidRPr="00B902EE">
        <w:rPr>
          <w:rFonts w:ascii="Times New Roman" w:hAnsi="Times New Roman" w:cs="Times New Roman"/>
          <w:spacing w:val="-2"/>
          <w:sz w:val="24"/>
          <w:szCs w:val="24"/>
        </w:rPr>
        <w:t xml:space="preserve">O objeto da contratação deve seguir as normas técnicas, obedecendo todas as exigências </w:t>
      </w:r>
      <w:r w:rsidR="0050051C" w:rsidRPr="00B902EE">
        <w:rPr>
          <w:rFonts w:ascii="Times New Roman" w:hAnsi="Times New Roman" w:cs="Times New Roman"/>
          <w:spacing w:val="-2"/>
          <w:sz w:val="24"/>
          <w:szCs w:val="24"/>
        </w:rPr>
        <w:t>legais</w:t>
      </w:r>
      <w:r w:rsidRPr="00B902EE">
        <w:rPr>
          <w:rFonts w:ascii="Times New Roman" w:hAnsi="Times New Roman" w:cs="Times New Roman"/>
          <w:spacing w:val="-2"/>
          <w:sz w:val="24"/>
          <w:szCs w:val="24"/>
        </w:rPr>
        <w:t>, sendo de responsabili</w:t>
      </w:r>
      <w:r w:rsidR="0050051C" w:rsidRPr="00B902EE">
        <w:rPr>
          <w:rFonts w:ascii="Times New Roman" w:hAnsi="Times New Roman" w:cs="Times New Roman"/>
          <w:spacing w:val="-2"/>
          <w:sz w:val="24"/>
          <w:szCs w:val="24"/>
        </w:rPr>
        <w:t>dade da contratada observar todo</w:t>
      </w:r>
      <w:r w:rsidRPr="00B902EE">
        <w:rPr>
          <w:rFonts w:ascii="Times New Roman" w:hAnsi="Times New Roman" w:cs="Times New Roman"/>
          <w:spacing w:val="-2"/>
          <w:sz w:val="24"/>
          <w:szCs w:val="24"/>
        </w:rPr>
        <w:t xml:space="preserve">s </w:t>
      </w:r>
      <w:r w:rsidR="0050051C" w:rsidRPr="00B902E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B902EE">
        <w:rPr>
          <w:rFonts w:ascii="Times New Roman" w:hAnsi="Times New Roman" w:cs="Times New Roman"/>
          <w:spacing w:val="-2"/>
          <w:sz w:val="24"/>
          <w:szCs w:val="24"/>
        </w:rPr>
        <w:t xml:space="preserve">s </w:t>
      </w:r>
      <w:r w:rsidR="0050051C" w:rsidRPr="00B902EE">
        <w:rPr>
          <w:rFonts w:ascii="Times New Roman" w:hAnsi="Times New Roman" w:cs="Times New Roman"/>
          <w:spacing w:val="-2"/>
          <w:sz w:val="24"/>
          <w:szCs w:val="24"/>
        </w:rPr>
        <w:t>critérios estabelecidos e regidos pela administração pública</w:t>
      </w:r>
      <w:r w:rsidRPr="00B902EE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1994B2B4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129A2458" w14:textId="77777777" w:rsidR="00397B53" w:rsidRDefault="00EE3FB5" w:rsidP="00397B53">
      <w:pPr>
        <w:spacing w:after="0"/>
        <w:jc w:val="both"/>
        <w:rPr>
          <w:rFonts w:ascii="Times New Roman" w:hAnsi="Times New Roman" w:cs="Times New Roman"/>
          <w:b/>
          <w:spacing w:val="-5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ALINHAMENTO</w:t>
      </w:r>
      <w:r w:rsidRPr="00B902EE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b/>
          <w:sz w:val="24"/>
          <w:szCs w:val="24"/>
        </w:rPr>
        <w:t>COM</w:t>
      </w:r>
      <w:r w:rsidRPr="00B902EE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b/>
          <w:spacing w:val="-5"/>
          <w:sz w:val="24"/>
          <w:szCs w:val="24"/>
        </w:rPr>
        <w:t xml:space="preserve">PAC  </w:t>
      </w:r>
      <w:r w:rsidRPr="00B902EE">
        <w:rPr>
          <w:rFonts w:ascii="Times New Roman" w:hAnsi="Times New Roman" w:cs="Times New Roman"/>
          <w:b/>
          <w:spacing w:val="-5"/>
          <w:sz w:val="24"/>
          <w:szCs w:val="24"/>
        </w:rPr>
        <w:tab/>
      </w:r>
    </w:p>
    <w:p w14:paraId="08ADC44A" w14:textId="1BDD4483" w:rsidR="00EE3FB5" w:rsidRPr="00397B53" w:rsidRDefault="00EE3FB5" w:rsidP="00397B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b/>
          <w:spacing w:val="-5"/>
        </w:rPr>
        <w:t xml:space="preserve"> </w:t>
      </w:r>
      <w:r w:rsidRPr="00B902EE">
        <w:rPr>
          <w:b/>
          <w:spacing w:val="-5"/>
        </w:rPr>
        <w:tab/>
        <w:t xml:space="preserve"> </w:t>
      </w:r>
      <w:r w:rsidRPr="00B902EE">
        <w:rPr>
          <w:b/>
          <w:spacing w:val="-5"/>
        </w:rPr>
        <w:tab/>
      </w:r>
      <w:r w:rsidRPr="00397B53">
        <w:rPr>
          <w:rFonts w:ascii="Times New Roman" w:hAnsi="Times New Roman" w:cs="Times New Roman"/>
          <w:sz w:val="24"/>
          <w:szCs w:val="24"/>
        </w:rPr>
        <w:t xml:space="preserve">A administração </w:t>
      </w:r>
      <w:r w:rsidR="00F21C24" w:rsidRPr="00397B53">
        <w:rPr>
          <w:rFonts w:ascii="Times New Roman" w:hAnsi="Times New Roman" w:cs="Times New Roman"/>
          <w:sz w:val="24"/>
          <w:szCs w:val="24"/>
        </w:rPr>
        <w:t>local baseada nas informações de cada Secretaria Municipal, organiza-se de forma que não haja a interrupção dos serviços essenciais para a população e dessa forma após estudos, concluiu-se que para o atendimento das necessidades, a contratação da empresa para elaborar a seleção, contratação ou substituição de funcionários faz-se necessário.</w:t>
      </w:r>
    </w:p>
    <w:p w14:paraId="0D4FF1C6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902EE">
        <w:rPr>
          <w:rFonts w:ascii="Times New Roman" w:hAnsi="Times New Roman" w:cs="Times New Roman"/>
          <w:b/>
          <w:spacing w:val="-5"/>
          <w:sz w:val="24"/>
          <w:szCs w:val="24"/>
        </w:rPr>
        <w:tab/>
      </w:r>
    </w:p>
    <w:p w14:paraId="4EFAF6D2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DEMONSTRATIVO DOS RESULTADOS PRETENDIDOS </w:t>
      </w:r>
    </w:p>
    <w:p w14:paraId="0CDBB17B" w14:textId="77777777" w:rsidR="00F56BAA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F56BAA" w:rsidRPr="00B902EE">
        <w:rPr>
          <w:rFonts w:ascii="Times New Roman" w:hAnsi="Times New Roman" w:cs="Times New Roman"/>
          <w:sz w:val="24"/>
          <w:szCs w:val="24"/>
        </w:rPr>
        <w:t xml:space="preserve">A contratação de uma instituição especializada para a realização do concurso público visa alcançar uma série de resultados específicos que são essenciais para a Administração Pública e para o bom funcionamento dos serviços prestados à população. Estes resultados, alicerçados nos princípios da eficiência, legalidade e transparência, são fundamentais para </w:t>
      </w:r>
      <w:r w:rsidR="00F56BAA" w:rsidRPr="00B902EE">
        <w:rPr>
          <w:rFonts w:ascii="Times New Roman" w:hAnsi="Times New Roman" w:cs="Times New Roman"/>
          <w:sz w:val="24"/>
          <w:szCs w:val="24"/>
        </w:rPr>
        <w:lastRenderedPageBreak/>
        <w:t xml:space="preserve">garantir que o certame selecione os candidatos mais aptos e qualificados para ocupar as vagas disponíveis. Abaixo estão demonstrados os principais resultados pretendidos:  </w:t>
      </w:r>
    </w:p>
    <w:p w14:paraId="63347155" w14:textId="77777777" w:rsidR="005A796F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Preenchimento das vagas com profissionais qualificados</w:t>
      </w:r>
      <w:r w:rsidRPr="00B902EE">
        <w:rPr>
          <w:rFonts w:ascii="Times New Roman" w:hAnsi="Times New Roman" w:cs="Times New Roman"/>
          <w:sz w:val="24"/>
          <w:szCs w:val="24"/>
        </w:rPr>
        <w:t xml:space="preserve">: O principal objetivo do concurso público é selecionar candidatos que possuam as competências e qualificações necessárias para desempenhar as funções específicas de cada cargo. </w:t>
      </w:r>
    </w:p>
    <w:p w14:paraId="6DECA5D0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Garantia da legalidade e transparência do certame</w:t>
      </w:r>
      <w:r w:rsidRPr="00B902EE">
        <w:rPr>
          <w:rFonts w:ascii="Times New Roman" w:hAnsi="Times New Roman" w:cs="Times New Roman"/>
          <w:sz w:val="24"/>
          <w:szCs w:val="24"/>
        </w:rPr>
        <w:t>: Outro resultado crucial é a conformidade do concurso com os preceitos legais e regulamentares. A instituição contratada, com sua experiência e expertise, deverá assegurar que todas as etapas do processo sejam conduzidas dentro dos parâmetros da legislação vigente, evitando qualquer tipo de questionamento jurídico ou impugnação dos resultados.</w:t>
      </w:r>
    </w:p>
    <w:p w14:paraId="2AA217E5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b/>
          <w:sz w:val="24"/>
          <w:szCs w:val="24"/>
        </w:rPr>
        <w:t>Otimização dos Recursos Públicos</w:t>
      </w:r>
      <w:r w:rsidRPr="00B902EE">
        <w:rPr>
          <w:rFonts w:ascii="Times New Roman" w:hAnsi="Times New Roman" w:cs="Times New Roman"/>
          <w:sz w:val="24"/>
          <w:szCs w:val="24"/>
        </w:rPr>
        <w:t xml:space="preserve">: A realização de um concurso público de maneira eficiente, com a contratação de uma instituição especializada, contribui para a otimização dos recursos públicos. Espera-se que a instituição execute todas as etapas do concurso de forma eficaz, evitando desperdícios e assegurando que o investimento feito pelo Município resulte em um processo seletivo de alta qualidade e economicamente vantajoso. </w:t>
      </w:r>
    </w:p>
    <w:p w14:paraId="277B856F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Mitigação de Riscos e Segurança no Processo Seletivo</w:t>
      </w:r>
      <w:r w:rsidRPr="00B902EE">
        <w:rPr>
          <w:rFonts w:ascii="Times New Roman" w:hAnsi="Times New Roman" w:cs="Times New Roman"/>
          <w:sz w:val="24"/>
          <w:szCs w:val="24"/>
        </w:rPr>
        <w:t>: Um dos resultados pretendidos com a contratação de uma instituição experiente é a mitigação dos riscos associados à realização do concurso, incluindo fraudes, vazamentos de informações e outras irregularidades. A instituição deverá implementar medidas rigorosas de segurança e controle em todas as fases do certame, garantindo a integridade dos dados e a confiabilidade dos resultados.</w:t>
      </w:r>
    </w:p>
    <w:p w14:paraId="48BAB39D" w14:textId="77777777" w:rsidR="00F56BAA" w:rsidRPr="00B902EE" w:rsidRDefault="00F56BAA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 Satisfação e Confiança da População</w:t>
      </w:r>
      <w:r w:rsidRPr="00B902EE">
        <w:rPr>
          <w:rFonts w:ascii="Times New Roman" w:hAnsi="Times New Roman" w:cs="Times New Roman"/>
          <w:sz w:val="24"/>
          <w:szCs w:val="24"/>
        </w:rPr>
        <w:t>: A população e os candidatos participantes do concurso esperam um processo justo, transparente e bem organizado. Um dos resultados pretendidos é, portanto, a satisfação dos candidatos com a condução do certame e a confiança da sociedade na idoneidade e justiça do processo seletivo. Este resultado é vital para manter a imagem positiva da Administração Pública e garantir que os cidadãos reconheçam o compromisso do Município com a meritocracia e a transparência.</w:t>
      </w:r>
    </w:p>
    <w:p w14:paraId="3D896208" w14:textId="77777777" w:rsidR="00B902EE" w:rsidRPr="00B902EE" w:rsidRDefault="00B902E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Rapidez e Eficácia na Substituição de Vagas</w:t>
      </w:r>
      <w:r w:rsidRPr="00B902EE">
        <w:rPr>
          <w:rFonts w:ascii="Times New Roman" w:hAnsi="Times New Roman" w:cs="Times New Roman"/>
          <w:sz w:val="24"/>
          <w:szCs w:val="24"/>
        </w:rPr>
        <w:t>: Outro resultado desejado é a celeridade no preenchimento das vagas, minimizando os impactos causados por lacunas no quadro de servidores.</w:t>
      </w:r>
    </w:p>
    <w:p w14:paraId="5A829822" w14:textId="77777777" w:rsidR="005A796F" w:rsidRPr="00B902EE" w:rsidRDefault="00B902E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Em resumo, os resultados pretendidos com a contratação de uma instituição especializada para a realização do concurso público são fundamentais para assegurar um processo seletivo justo, eficiente e alinhado com os interesses da Administração Pública e da sociedade. A obtenção desses resultados contribuirá significativamente para a melhoria dos serviços prestados à população e para o fortalecimento da credibilidade do Município no cumprimento de suas responsabilidades</w:t>
      </w:r>
    </w:p>
    <w:p w14:paraId="0D4B9DCB" w14:textId="77777777" w:rsidR="00B902EE" w:rsidRPr="00B902EE" w:rsidRDefault="00B902E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F13CC1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 xml:space="preserve">PROVIDÊNCIAS PRÉVIAS AO CONTRATO </w:t>
      </w:r>
    </w:p>
    <w:p w14:paraId="49B480F1" w14:textId="77777777" w:rsidR="00EE3FB5" w:rsidRPr="00B902EE" w:rsidRDefault="00EE3FB5" w:rsidP="00B902EE">
      <w:pPr>
        <w:pStyle w:val="Corpodetexto"/>
        <w:ind w:left="2" w:right="136"/>
        <w:jc w:val="both"/>
        <w:rPr>
          <w:rFonts w:ascii="Times New Roman" w:hAnsi="Times New Roman" w:cs="Times New Roman"/>
        </w:rPr>
      </w:pPr>
      <w:r w:rsidRPr="00B902EE">
        <w:rPr>
          <w:rFonts w:ascii="Times New Roman" w:hAnsi="Times New Roman" w:cs="Times New Roman"/>
          <w:b/>
        </w:rPr>
        <w:t xml:space="preserve"> </w:t>
      </w:r>
      <w:r w:rsidRPr="00B902EE">
        <w:rPr>
          <w:rFonts w:ascii="Times New Roman" w:hAnsi="Times New Roman" w:cs="Times New Roman"/>
          <w:b/>
        </w:rPr>
        <w:tab/>
      </w:r>
      <w:r w:rsidRPr="00B902EE">
        <w:rPr>
          <w:rFonts w:ascii="Times New Roman" w:hAnsi="Times New Roman" w:cs="Times New Roman"/>
          <w:b/>
        </w:rPr>
        <w:tab/>
      </w:r>
      <w:r w:rsidRPr="00B902EE">
        <w:rPr>
          <w:rFonts w:ascii="Times New Roman" w:hAnsi="Times New Roman" w:cs="Times New Roman"/>
        </w:rPr>
        <w:t xml:space="preserve">A presente contratação requer que sejam cumpridas todas as normas técnicas, no formecimento do objeto licitado, respeitando a </w:t>
      </w:r>
      <w:r w:rsidR="00B902EE" w:rsidRPr="00B902EE">
        <w:rPr>
          <w:rFonts w:ascii="Times New Roman" w:hAnsi="Times New Roman" w:cs="Times New Roman"/>
        </w:rPr>
        <w:t xml:space="preserve">legislação, as normas técnicas e </w:t>
      </w:r>
      <w:r w:rsidRPr="00B902EE">
        <w:rPr>
          <w:rFonts w:ascii="Times New Roman" w:hAnsi="Times New Roman" w:cs="Times New Roman"/>
        </w:rPr>
        <w:t xml:space="preserve">de seguranca bem como a licenças dos demais órgãos competentes. </w:t>
      </w:r>
    </w:p>
    <w:p w14:paraId="2CC38CAC" w14:textId="490C2B5B" w:rsidR="00EE3FB5" w:rsidRDefault="00EE3FB5" w:rsidP="00B902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E829E8" w14:textId="4F9CA00B" w:rsidR="00397B53" w:rsidRDefault="00397B53" w:rsidP="00B902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B49C17" w14:textId="77777777" w:rsidR="00397B53" w:rsidRPr="00B902EE" w:rsidRDefault="00397B53" w:rsidP="00B902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86445" w14:textId="77777777" w:rsidR="00EE3FB5" w:rsidRPr="00B902EE" w:rsidRDefault="00EE3FB5" w:rsidP="00B902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lastRenderedPageBreak/>
        <w:t>IMPACTOS AMBIENTAIS</w:t>
      </w:r>
      <w:r w:rsidRPr="00B902E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82B9757" w14:textId="77777777" w:rsidR="00B902EE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B902EE" w:rsidRPr="00B902EE">
        <w:rPr>
          <w:rFonts w:ascii="Times New Roman" w:hAnsi="Times New Roman" w:cs="Times New Roman"/>
          <w:sz w:val="24"/>
          <w:szCs w:val="24"/>
        </w:rPr>
        <w:t>Neste Estudo Técnico Preliminar conclui que os serviços de organização e realização de concurso público a serem contratados apresentam baixo impactos ambientais, contudo será exigida da empresa vencedora do certame licitatório a observância de critérios e práticas de sustentabilidade visando mitigar quaisquer impactos ambientais, pela adoção das medidas em relação à sustentabilidade ambiental.</w:t>
      </w:r>
    </w:p>
    <w:p w14:paraId="2B59AA24" w14:textId="77777777" w:rsidR="00B902EE" w:rsidRPr="00B902EE" w:rsidRDefault="00B902E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E0F023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b/>
          <w:sz w:val="24"/>
          <w:szCs w:val="24"/>
        </w:rPr>
        <w:t>VIABILIDADE DA CONTRATAÇÃO</w:t>
      </w: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692603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="00B902EE" w:rsidRPr="00B902EE">
        <w:rPr>
          <w:rFonts w:ascii="Times New Roman" w:hAnsi="Times New Roman" w:cs="Times New Roman"/>
          <w:sz w:val="24"/>
          <w:szCs w:val="24"/>
        </w:rPr>
        <w:t>Após a análise criteriosa das necessidades do Município de Ponte Preta - RS, das alternativas disponíveis, é possível declarar que a contratação de uma instituição especializada para a realização do concurso público é plenamente viável e recomendada.  A contratação de uma instituição com comprovada capacidade técnica e experiência na organização e condução de concursos públicos é a solução que melhor atende às demandas do Município. Essas instituições dispõem de infraestrutura, recursos humanos qualificados e sistemas de segurança adequados para garantir a execução de todas as etapas do certame com a devida competência, minimizando riscos de falhas e garantindo a lisura do processo.</w:t>
      </w:r>
    </w:p>
    <w:p w14:paraId="1DE41CE1" w14:textId="77777777" w:rsidR="00B902EE" w:rsidRPr="00B902EE" w:rsidRDefault="00B902E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 xml:space="preserve">A viabilidade da contratação também se justifica pela garantia de eficiência e transparência no processo seletivo. A instituição contratada deverá assegurar a execução do concurso público dentro dos prazos estabelecidos, com ampla divulgação, organização impecável e tratamento justo e equitativo a todos os candidatos. Estes fatores são fundamentais para manter a confiança da população e dos candidatos no certame.  </w:t>
      </w:r>
    </w:p>
    <w:p w14:paraId="5334AAC5" w14:textId="77777777" w:rsidR="00B902EE" w:rsidRPr="00B902EE" w:rsidRDefault="00B902EE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 xml:space="preserve"> </w:t>
      </w:r>
      <w:r w:rsidRPr="00B902EE">
        <w:rPr>
          <w:rFonts w:ascii="Times New Roman" w:hAnsi="Times New Roman" w:cs="Times New Roman"/>
          <w:sz w:val="24"/>
          <w:szCs w:val="24"/>
        </w:rPr>
        <w:tab/>
      </w:r>
      <w:r w:rsidRPr="00B902EE">
        <w:rPr>
          <w:rFonts w:ascii="Times New Roman" w:hAnsi="Times New Roman" w:cs="Times New Roman"/>
          <w:sz w:val="24"/>
          <w:szCs w:val="24"/>
        </w:rPr>
        <w:tab/>
        <w:t>Ao confiar a execução do concurso a uma instituição especializada, o Município poderá evitar custos adicionais e imprevistos que poderiam surgir caso o certame fosse conduzido sem o devido suporte técnico. A experiência e a infraestrutura da instituição contratada garantem a utilização eficiente dos recursos, assegurando um bom retorno ao investimento público.  A contratação também se justifica pela mitigação de riscos associados à condução do concurso, reduzindo significativamente as chances de irregularidades que poderiam comprometer a legitimidade do certame.  Finalmente, a contratação se alinha perfeitamente com as necessidades e objetivos estratégicos do Município, que busca realizar um concurso público de alta qualidade, capaz de selecionar os melhores profissionais para o serviço público municipal. A viabilidade da contratação, portanto, é reafirmada pelo alinhamento entre a solução proposta e as metas da Administração Pública.</w:t>
      </w:r>
    </w:p>
    <w:p w14:paraId="268828E6" w14:textId="7DF16ABF" w:rsidR="00EE3FB5" w:rsidRDefault="00397B53" w:rsidP="00397B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Ponte Preta, 18 de fevereiro de 2026.</w:t>
      </w:r>
    </w:p>
    <w:p w14:paraId="3199221D" w14:textId="5ABE8EC5" w:rsidR="00397B53" w:rsidRDefault="00397B53" w:rsidP="00397B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B780C68" w14:textId="2780E0C0" w:rsidR="00397B53" w:rsidRDefault="00397B53" w:rsidP="00397B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63AFFF7" w14:textId="77777777" w:rsidR="00397B53" w:rsidRPr="00B902EE" w:rsidRDefault="00397B53" w:rsidP="00397B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95D785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79EC99" w14:textId="77777777" w:rsidR="00EE3FB5" w:rsidRPr="00B902EE" w:rsidRDefault="00EE3FB5" w:rsidP="00B902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7676E9" w14:textId="77777777" w:rsidR="00B902EE" w:rsidRPr="00B902EE" w:rsidRDefault="00EE3FB5" w:rsidP="00B902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02EE">
        <w:rPr>
          <w:rFonts w:ascii="Times New Roman" w:hAnsi="Times New Roman" w:cs="Times New Roman"/>
          <w:b/>
          <w:bCs/>
          <w:sz w:val="24"/>
          <w:szCs w:val="24"/>
        </w:rPr>
        <w:t xml:space="preserve">Adilson José </w:t>
      </w:r>
      <w:proofErr w:type="spellStart"/>
      <w:r w:rsidRPr="00B902EE">
        <w:rPr>
          <w:rFonts w:ascii="Times New Roman" w:hAnsi="Times New Roman" w:cs="Times New Roman"/>
          <w:b/>
          <w:bCs/>
          <w:sz w:val="24"/>
          <w:szCs w:val="24"/>
        </w:rPr>
        <w:t>Cenci</w:t>
      </w:r>
      <w:proofErr w:type="spellEnd"/>
      <w:r w:rsidRPr="00B902EE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7EE60FFF" w14:textId="5FE8ED31" w:rsidR="00131A2D" w:rsidRPr="00B902EE" w:rsidRDefault="00EE3FB5" w:rsidP="00397B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02EE">
        <w:rPr>
          <w:rFonts w:ascii="Times New Roman" w:hAnsi="Times New Roman" w:cs="Times New Roman"/>
          <w:sz w:val="24"/>
          <w:szCs w:val="24"/>
        </w:rPr>
        <w:t>Sec. De Ad</w:t>
      </w:r>
      <w:r w:rsidR="00B902EE" w:rsidRPr="00B902EE">
        <w:rPr>
          <w:rFonts w:ascii="Times New Roman" w:hAnsi="Times New Roman" w:cs="Times New Roman"/>
          <w:sz w:val="24"/>
          <w:szCs w:val="24"/>
        </w:rPr>
        <w:t>m., Fazenda e Planejamento</w:t>
      </w:r>
    </w:p>
    <w:sectPr w:rsidR="00131A2D" w:rsidRPr="00B902EE" w:rsidSect="00E00255">
      <w:pgSz w:w="11906" w:h="16838"/>
      <w:pgMar w:top="2410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70FC7"/>
    <w:multiLevelType w:val="multilevel"/>
    <w:tmpl w:val="DD9E7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AA08A2"/>
    <w:multiLevelType w:val="multilevel"/>
    <w:tmpl w:val="C1CA0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3015584">
    <w:abstractNumId w:val="1"/>
  </w:num>
  <w:num w:numId="2" w16cid:durableId="1051538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FB5"/>
    <w:rsid w:val="00131A2D"/>
    <w:rsid w:val="001636EC"/>
    <w:rsid w:val="00397B53"/>
    <w:rsid w:val="00415CA5"/>
    <w:rsid w:val="004164A6"/>
    <w:rsid w:val="00475036"/>
    <w:rsid w:val="0050051C"/>
    <w:rsid w:val="00501C0B"/>
    <w:rsid w:val="005A796F"/>
    <w:rsid w:val="006159FA"/>
    <w:rsid w:val="00624719"/>
    <w:rsid w:val="00730243"/>
    <w:rsid w:val="00991934"/>
    <w:rsid w:val="00B902EE"/>
    <w:rsid w:val="00D7472E"/>
    <w:rsid w:val="00E75D93"/>
    <w:rsid w:val="00EE3FB5"/>
    <w:rsid w:val="00F21C24"/>
    <w:rsid w:val="00F5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EE47"/>
  <w15:chartTrackingRefBased/>
  <w15:docId w15:val="{E9765DAA-370D-438F-AE7C-3C2106F1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FB5"/>
  </w:style>
  <w:style w:type="paragraph" w:styleId="Ttulo1">
    <w:name w:val="heading 1"/>
    <w:basedOn w:val="Normal"/>
    <w:link w:val="Ttulo1Char"/>
    <w:uiPriority w:val="9"/>
    <w:qFormat/>
    <w:rsid w:val="00EE3FB5"/>
    <w:pPr>
      <w:widowControl w:val="0"/>
      <w:autoSpaceDE w:val="0"/>
      <w:autoSpaceDN w:val="0"/>
      <w:spacing w:after="0" w:line="240" w:lineRule="auto"/>
      <w:ind w:left="178" w:hanging="176"/>
      <w:jc w:val="both"/>
      <w:outlineLvl w:val="0"/>
    </w:pPr>
    <w:rPr>
      <w:rFonts w:ascii="Calibri" w:eastAsia="Calibri" w:hAnsi="Calibri"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3FB5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E3F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E3FB5"/>
    <w:rPr>
      <w:rFonts w:ascii="Calibri" w:eastAsia="Calibri" w:hAnsi="Calibri" w:cs="Calibri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EE3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E3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2814</Words>
  <Characters>15198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2026-02-19T15:34:00Z</dcterms:created>
  <dcterms:modified xsi:type="dcterms:W3CDTF">2026-02-19T15:34:00Z</dcterms:modified>
</cp:coreProperties>
</file>