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1455" w14:textId="55AABC1F" w:rsidR="00581802" w:rsidRDefault="00905D9B">
      <w:pPr>
        <w:pStyle w:val="Ttulo1"/>
        <w:spacing w:line="820" w:lineRule="atLeast"/>
        <w:ind w:left="102" w:right="1853" w:firstLine="3046"/>
        <w:rPr>
          <w:position w:val="8"/>
          <w:sz w:val="16"/>
        </w:rPr>
      </w:pPr>
      <w:r>
        <w:t>TERMO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REFERÊNCIA</w:t>
      </w:r>
    </w:p>
    <w:p w14:paraId="35390F9D" w14:textId="58296A3E" w:rsidR="00694530" w:rsidRDefault="00905D9B" w:rsidP="00581802">
      <w:pPr>
        <w:pStyle w:val="Ttulo1"/>
        <w:spacing w:line="820" w:lineRule="atLeast"/>
        <w:ind w:left="102" w:right="1853" w:firstLine="0"/>
      </w:pPr>
      <w:r>
        <w:t xml:space="preserve">PROCESSO ADMINISTRATIVO Nº </w:t>
      </w:r>
      <w:r w:rsidR="0016458B">
        <w:t>....................</w:t>
      </w:r>
    </w:p>
    <w:p w14:paraId="03E56983" w14:textId="77777777" w:rsidR="00865657" w:rsidRDefault="00865657" w:rsidP="008656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9A4302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65657">
        <w:rPr>
          <w:sz w:val="24"/>
          <w:szCs w:val="24"/>
        </w:rPr>
        <w:t xml:space="preserve">Município de Carlos Gomes </w:t>
      </w:r>
    </w:p>
    <w:p w14:paraId="08A230E3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8306B">
        <w:rPr>
          <w:sz w:val="24"/>
          <w:szCs w:val="24"/>
        </w:rPr>
        <w:t xml:space="preserve">Secretaria Municipal de Educação, Cultura, Desporto e Turismo  </w:t>
      </w:r>
    </w:p>
    <w:p w14:paraId="2A70FC24" w14:textId="531FBC09" w:rsidR="00694530" w:rsidRDefault="003E45B0" w:rsidP="004D00E4">
      <w:pPr>
        <w:spacing w:line="360" w:lineRule="auto"/>
        <w:jc w:val="both"/>
        <w:rPr>
          <w:sz w:val="24"/>
          <w:szCs w:val="24"/>
        </w:rPr>
      </w:pPr>
      <w:r w:rsidRPr="003E45B0">
        <w:rPr>
          <w:b/>
          <w:bCs/>
          <w:sz w:val="24"/>
          <w:szCs w:val="24"/>
        </w:rPr>
        <w:t>Objeto da contratação:</w:t>
      </w:r>
      <w:r w:rsidRPr="003E45B0">
        <w:rPr>
          <w:sz w:val="24"/>
          <w:szCs w:val="24"/>
        </w:rPr>
        <w:t xml:space="preserve"> </w:t>
      </w:r>
      <w:r w:rsidR="004D00E4" w:rsidRPr="004D00E4">
        <w:rPr>
          <w:sz w:val="24"/>
          <w:szCs w:val="24"/>
        </w:rPr>
        <w:t>Contratação de empresa especializada na área de natação e hidroginástica, devidamente habilitada, que disponha de profissionais com conhecimento técnico e prático em atividades aquáticas para o desenvolvimento de aulas teóricas e práticas destinadas aos programas esportivos e de promoção da saúde do Município de Carlos Gomes.</w:t>
      </w:r>
    </w:p>
    <w:p w14:paraId="15F70F3B" w14:textId="77777777" w:rsidR="004D00E4" w:rsidRDefault="004D00E4" w:rsidP="004D00E4">
      <w:pPr>
        <w:spacing w:line="360" w:lineRule="auto"/>
        <w:jc w:val="both"/>
      </w:pPr>
    </w:p>
    <w:p w14:paraId="4B85A8C0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 xml:space="preserve">DEFINIÇÃO DO </w:t>
      </w:r>
      <w:r>
        <w:rPr>
          <w:spacing w:val="-2"/>
        </w:rPr>
        <w:t>OBJETO</w:t>
      </w:r>
    </w:p>
    <w:p w14:paraId="236407D1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O objeto da presente contratação é a prestação de serviços na área de natação e hidroginástica, destinados ao desenvolvimento de atividades esportivas e de promoção da saúde no Município de Carlos Gomes, como parte das ações esportivas, educativas e sociais promovidas pela Administração Municipal.</w:t>
      </w:r>
    </w:p>
    <w:p w14:paraId="4F8CB3D8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A contratação tem como finalidade incentivar a prática regular de atividades físicas orientadas, promover hábitos saudáveis, contribuir para o desenvolvimento físico, motor e social dos participantes e fortalecer as políticas públicas de esporte, saúde e inclusão social, ampliando o acesso da comunidade a atividades aquáticas conduzidas por profissional habilitado.</w:t>
      </w:r>
    </w:p>
    <w:p w14:paraId="63DC33EB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Os serviços destinam-se ao atendimento de crianças, adolescentes, adultos e idosos vinculados aos programas esportivos e sociais do Município, sendo as atividades realizadas em estruturas próprias do Município, compreendendo espaços escolares e ginásios para aulas teóricas e piscinas adequadas para as aulas práticas.</w:t>
      </w:r>
    </w:p>
    <w:p w14:paraId="11C09F08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A execução dos serviços deverá ser realizada por profissional autônomo devidamente habilitado na área de educação física, com conhecimento técnico e prático em atividades aquáticas, técnicas de nado, adaptação ao meio líquido, segurança aquática e primeiros socorros, observando-se a carga horária de 20 (vinte) horas semanais, conforme cronograma a ser definido pela Administração Municipal.</w:t>
      </w:r>
    </w:p>
    <w:p w14:paraId="25A1B586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lastRenderedPageBreak/>
        <w:t>Com esta contratação, o Município reafirma seu compromisso com a promoção do esporte, da saúde e da qualidade de vida, assegurando a continuidade e a qualidade das atividades aquáticas desenvolvidas junto à comunidade.</w:t>
      </w:r>
    </w:p>
    <w:p w14:paraId="7A0BE8F8" w14:textId="77777777" w:rsidR="00581802" w:rsidRDefault="00581802">
      <w:pPr>
        <w:pStyle w:val="Corpodetexto"/>
        <w:spacing w:before="134"/>
      </w:pPr>
    </w:p>
    <w:p w14:paraId="49F2CF62" w14:textId="37E6D405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FUNDAMENTAÇÃO</w:t>
      </w:r>
      <w:r w:rsidRPr="001A6DD4">
        <w:rPr>
          <w:spacing w:val="-10"/>
        </w:rPr>
        <w:t xml:space="preserve"> </w:t>
      </w:r>
      <w:r>
        <w:t>DA</w:t>
      </w:r>
      <w:r w:rsidRPr="001A6DD4">
        <w:rPr>
          <w:spacing w:val="-9"/>
        </w:rPr>
        <w:t xml:space="preserve"> </w:t>
      </w:r>
      <w:r w:rsidRPr="001A6DD4">
        <w:rPr>
          <w:spacing w:val="-2"/>
        </w:rPr>
        <w:t>CONTRATAÇÃO</w:t>
      </w:r>
    </w:p>
    <w:p w14:paraId="0700C4EE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A contratação pretendida encontra-se prevista no Plano Anual de Contratações do Município e possui respaldo no Estudo Técnico Preliminar (ETP) elaborado pela Administração Municipal de Carlos Gomes, o qual demonstrou a necessidade de continuidade e fortalecimento das ações esportivas, educativas e de promoção da saúde desenvolvidas no âmbito municipal.</w:t>
      </w:r>
    </w:p>
    <w:p w14:paraId="438F9802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O ETP evidenciou que as atividades de natação e hidroginástica constituem importantes instrumentos de desenvolvimento físico, motor e social, promovendo hábitos saudáveis, inclusão social, disciplina e melhoria da qualidade de vida da população atendida. A atuação de profissional habilitado assegura a adequada condução das aulas teóricas e práticas, garantindo segurança, qualidade técnica e acompanhamento contínuo dos participantes.</w:t>
      </w:r>
    </w:p>
    <w:p w14:paraId="4D7911E5" w14:textId="065C6BB9" w:rsidR="00694530" w:rsidRDefault="00B938EC" w:rsidP="001A6D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A medida atende ao compromisso do Município em promover políticas públicas de esporte, saúde e educação de forma inclusiva, acessível e contínua, estimulando a participação da comunidade em atividades físicas orientadas e ampliando o acesso da população a práticas esportivas seguras e organizadas.</w:t>
      </w:r>
    </w:p>
    <w:p w14:paraId="07702A1F" w14:textId="77777777" w:rsidR="00B938EC" w:rsidRPr="00B938EC" w:rsidRDefault="00B938EC" w:rsidP="001A6D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</w:p>
    <w:p w14:paraId="6F2C5784" w14:textId="48F3AE52" w:rsidR="00FD05AA" w:rsidRPr="001A6DD4" w:rsidRDefault="00905D9B" w:rsidP="00FD05AA">
      <w:pPr>
        <w:pStyle w:val="Ttulo1"/>
        <w:numPr>
          <w:ilvl w:val="0"/>
          <w:numId w:val="1"/>
        </w:numPr>
        <w:ind w:left="368" w:hanging="266"/>
        <w:rPr>
          <w:spacing w:val="-4"/>
        </w:rPr>
      </w:pPr>
      <w:r>
        <w:t>DESCRIÇÃO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>
        <w:t>SOLUÇÃO</w:t>
      </w:r>
      <w:r w:rsidRPr="001A6DD4">
        <w:rPr>
          <w:spacing w:val="-3"/>
        </w:rPr>
        <w:t xml:space="preserve"> </w:t>
      </w:r>
      <w:r>
        <w:t>COMO</w:t>
      </w:r>
      <w:r w:rsidRPr="001A6DD4">
        <w:rPr>
          <w:spacing w:val="-3"/>
        </w:rPr>
        <w:t xml:space="preserve"> </w:t>
      </w:r>
      <w:r>
        <w:t>UM</w:t>
      </w:r>
      <w:r w:rsidRPr="001A6DD4">
        <w:rPr>
          <w:spacing w:val="-5"/>
        </w:rPr>
        <w:t xml:space="preserve"> </w:t>
      </w:r>
      <w:r w:rsidRPr="001A6DD4">
        <w:rPr>
          <w:spacing w:val="-4"/>
        </w:rPr>
        <w:t>TOD</w:t>
      </w:r>
      <w:r w:rsidR="00FD05AA" w:rsidRPr="001A6DD4">
        <w:rPr>
          <w:spacing w:val="-4"/>
        </w:rPr>
        <w:t>O</w:t>
      </w:r>
    </w:p>
    <w:p w14:paraId="1004EFE1" w14:textId="1A2E6DE3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 xml:space="preserve">A solução proposta consiste na contratação de </w:t>
      </w:r>
      <w:r w:rsidR="004D00E4">
        <w:rPr>
          <w:rFonts w:ascii="Arial MT" w:eastAsia="Arial MT" w:hAnsi="Arial MT" w:cs="Arial MT"/>
          <w:lang w:val="pt-PT" w:eastAsia="en-US"/>
        </w:rPr>
        <w:t>empresa</w:t>
      </w:r>
      <w:r w:rsidRPr="00B938EC">
        <w:rPr>
          <w:rFonts w:ascii="Arial MT" w:eastAsia="Arial MT" w:hAnsi="Arial MT" w:cs="Arial MT"/>
          <w:lang w:val="pt-PT" w:eastAsia="en-US"/>
        </w:rPr>
        <w:t xml:space="preserve"> especializad</w:t>
      </w:r>
      <w:r w:rsidR="004D00E4">
        <w:rPr>
          <w:rFonts w:ascii="Arial MT" w:eastAsia="Arial MT" w:hAnsi="Arial MT" w:cs="Arial MT"/>
          <w:lang w:val="pt-PT" w:eastAsia="en-US"/>
        </w:rPr>
        <w:t>a</w:t>
      </w:r>
      <w:r w:rsidRPr="00B938EC">
        <w:rPr>
          <w:rFonts w:ascii="Arial MT" w:eastAsia="Arial MT" w:hAnsi="Arial MT" w:cs="Arial MT"/>
          <w:lang w:val="pt-PT" w:eastAsia="en-US"/>
        </w:rPr>
        <w:t xml:space="preserve"> na área de natação e hidroginástica, com a finalidade de desenvolver e manter atividades esportivas e de promoção da saúde no Município de Carlos Gomes. Os serviços têm como objetivo estimular a prática regular de atividades aquáticas, promover hábitos saudáveis, prevenir doenças e favorecer a inclusão social dos participantes.</w:t>
      </w:r>
    </w:p>
    <w:p w14:paraId="28734E53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Trata-se de serviço amplamente disponível no mercado, podendo ser executado por profissionais habilitados da área de educação física, com capacidade técnica para ministrar aulas teóricas e práticas, assegurando qualidade, regularidade das atividades e atendimento às necessidades dos públicos atendidos.</w:t>
      </w:r>
    </w:p>
    <w:p w14:paraId="6A9099D8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lastRenderedPageBreak/>
        <w:t>A prestação dos serviços de natação e hidroginástica integra as ações esportivas e sociais da Administração Municipal, contribuindo diretamente para o desenvolvimento físico, motor e social dos participantes, bem como para a melhoria da qualidade de vida da comunidade. A contratação garante a execução contínua e qualificada das atividades, com acompanhamento técnico adequado, observância às normas de segurança e alinhamento com os objetivos institucionais do Município.</w:t>
      </w:r>
    </w:p>
    <w:p w14:paraId="486AEF8D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Descrição dos serviços a serem prestados</w:t>
      </w:r>
    </w:p>
    <w:p w14:paraId="4974C645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• Prestação de serviços na área de natação e hidroginástica;</w:t>
      </w:r>
    </w:p>
    <w:p w14:paraId="1FE71AF0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• Desenvolvimento de aulas teóricas e práticas, contemplando adaptação ao meio líquido, técnicas de nado, respiração, postura corporal, segurança aquática e prática orientada;</w:t>
      </w:r>
    </w:p>
    <w:p w14:paraId="000122D0" w14:textId="1E47BB49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 xml:space="preserve">• </w:t>
      </w:r>
      <w:r w:rsidRPr="004D00E4">
        <w:rPr>
          <w:rFonts w:ascii="Arial MT" w:eastAsia="Arial MT" w:hAnsi="Arial MT" w:cs="Arial MT"/>
          <w:lang w:val="pt-PT" w:eastAsia="en-US"/>
        </w:rPr>
        <w:t>Atendimento a crianças, adolescentes, adultos e idosos vinculados aos programas</w:t>
      </w:r>
      <w:r w:rsidR="006B2E0C" w:rsidRPr="004D00E4">
        <w:rPr>
          <w:rFonts w:ascii="Arial MT" w:eastAsia="Arial MT" w:hAnsi="Arial MT" w:cs="Arial MT"/>
          <w:lang w:val="pt-PT" w:eastAsia="en-US"/>
        </w:rPr>
        <w:t xml:space="preserve"> educativos,</w:t>
      </w:r>
      <w:r w:rsidRPr="004D00E4">
        <w:rPr>
          <w:rFonts w:ascii="Arial MT" w:eastAsia="Arial MT" w:hAnsi="Arial MT" w:cs="Arial MT"/>
          <w:lang w:val="pt-PT" w:eastAsia="en-US"/>
        </w:rPr>
        <w:t xml:space="preserve"> esportivos</w:t>
      </w:r>
      <w:r w:rsidR="006B2E0C" w:rsidRPr="004D00E4">
        <w:rPr>
          <w:rFonts w:ascii="Arial MT" w:eastAsia="Arial MT" w:hAnsi="Arial MT" w:cs="Arial MT"/>
          <w:lang w:val="pt-PT" w:eastAsia="en-US"/>
        </w:rPr>
        <w:t>, sanitários</w:t>
      </w:r>
      <w:r w:rsidRPr="004D00E4">
        <w:rPr>
          <w:rFonts w:ascii="Arial MT" w:eastAsia="Arial MT" w:hAnsi="Arial MT" w:cs="Arial MT"/>
          <w:lang w:val="pt-PT" w:eastAsia="en-US"/>
        </w:rPr>
        <w:t xml:space="preserve"> e sociais do Município;</w:t>
      </w:r>
    </w:p>
    <w:p w14:paraId="46A12CD3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• Realização das atividades em estruturas próprias do Município, compreendendo espaços escolares e ginásios para aulas teóricas e piscinas para as aulas práticas;</w:t>
      </w:r>
      <w:r w:rsidRPr="00B938EC">
        <w:rPr>
          <w:rFonts w:ascii="Arial MT" w:eastAsia="Arial MT" w:hAnsi="Arial MT" w:cs="Arial MT"/>
          <w:lang w:val="pt-PT" w:eastAsia="en-US"/>
        </w:rPr>
        <w:br/>
        <w:t>• Carga horária de 20 (vinte) horas semanais, conforme cronograma definido pela Administração Municipal;</w:t>
      </w:r>
    </w:p>
    <w:p w14:paraId="30417B63" w14:textId="77777777" w:rsidR="00B938EC" w:rsidRPr="00B938EC" w:rsidRDefault="00B938EC" w:rsidP="00B938EC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B938EC">
        <w:rPr>
          <w:rFonts w:ascii="Arial MT" w:eastAsia="Arial MT" w:hAnsi="Arial MT" w:cs="Arial MT"/>
          <w:lang w:val="pt-PT" w:eastAsia="en-US"/>
        </w:rPr>
        <w:t>• Acompanhamento técnico contínuo dos participantes durante toda a execução das atividades.</w:t>
      </w:r>
    </w:p>
    <w:p w14:paraId="1B2387DA" w14:textId="77777777" w:rsidR="00694530" w:rsidRDefault="00694530">
      <w:pPr>
        <w:pStyle w:val="Corpodetexto"/>
        <w:spacing w:before="138"/>
      </w:pPr>
    </w:p>
    <w:p w14:paraId="27875A73" w14:textId="621ED8F0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REQUISITOS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 w:rsidRPr="001A6DD4">
        <w:rPr>
          <w:spacing w:val="-2"/>
        </w:rPr>
        <w:t>CONTRATAÇÃO</w:t>
      </w:r>
    </w:p>
    <w:p w14:paraId="42FFB6B0" w14:textId="77777777" w:rsidR="000604A5" w:rsidRP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67106736" w14:textId="77777777" w:rsidR="000604A5" w:rsidRP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A contratação tem por finalidade a prestação de serviços na área de natação e hidroginástica, destinados ao desenvolvimento contínuo de atividades esportivas, educativas e de promoção da saúde no Município de Carlos Gomes, em atendimento aos programas educativos, esportivos,  sociais e de saúde do município, conforme planejamento da Administração Municipal.</w:t>
      </w:r>
    </w:p>
    <w:p w14:paraId="7B546452" w14:textId="77777777" w:rsidR="000604A5" w:rsidRP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Para a adequada execução dos serviços, deverão ser observados, no mínimo, os seguintes requisitos:</w:t>
      </w:r>
    </w:p>
    <w:p w14:paraId="679668AF" w14:textId="77777777" w:rsid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 xml:space="preserve">• atuação por empresa ou profissional legalmente habilitado na área de educação física ou áreas correlatas, com registro no respectivo conselho profissional, quando </w:t>
      </w:r>
      <w:r w:rsidRPr="000604A5">
        <w:rPr>
          <w:rFonts w:ascii="Arial MT" w:eastAsia="Arial MT" w:hAnsi="Arial MT" w:cs="Arial MT"/>
          <w:lang w:val="pt-PT" w:eastAsia="en-US"/>
        </w:rPr>
        <w:lastRenderedPageBreak/>
        <w:t>aplicável;</w:t>
      </w:r>
      <w:r w:rsidRPr="000604A5">
        <w:rPr>
          <w:rFonts w:ascii="Arial MT" w:eastAsia="Arial MT" w:hAnsi="Arial MT" w:cs="Arial MT"/>
          <w:lang w:val="pt-PT" w:eastAsia="en-US"/>
        </w:rPr>
        <w:br/>
        <w:t>• capacidade de planejar e ministrar aulas teóricas e práticas de natação e hidroginástica, abordando conteúdos relacionados à adaptação ao meio líquido, técnicas de nado, respiração, postura corporal, segurança aquática, prevenção de acidentes e orientação quanto à prática segura das atividades aquáticas;</w:t>
      </w:r>
    </w:p>
    <w:p w14:paraId="53564CDD" w14:textId="77777777" w:rsid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• domínio de técnicas de ensino de atividades aquáticas, respeitando as diferentes faixas etárias e níveis de habilidade dos participantes;</w:t>
      </w:r>
    </w:p>
    <w:p w14:paraId="3C071BB5" w14:textId="77777777" w:rsid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• capacidade de planejamento, organização e condução de aulas adequadas aos públicos atendidos, observando critérios de segurança e inclusão;</w:t>
      </w:r>
    </w:p>
    <w:p w14:paraId="6F9487B0" w14:textId="77777777" w:rsid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• cumprimento da carga horária semanal de 20 (vinte) horas, conforme cronograma definido pela Administração Municipal;</w:t>
      </w:r>
    </w:p>
    <w:p w14:paraId="410CF630" w14:textId="77777777" w:rsid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• observância às normas de segurança aquática, incluindo procedimentos de prevenção de acidentes e primeiros socorros;</w:t>
      </w:r>
    </w:p>
    <w:p w14:paraId="16744A87" w14:textId="77777777" w:rsid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• atendimento às orientações técnicas, administrativas e operacionais estabelecidas pelo Município;</w:t>
      </w:r>
    </w:p>
    <w:p w14:paraId="6F999898" w14:textId="19316173" w:rsidR="000604A5" w:rsidRPr="000604A5" w:rsidRDefault="000604A5" w:rsidP="000604A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0604A5">
        <w:rPr>
          <w:rFonts w:ascii="Arial MT" w:eastAsia="Arial MT" w:hAnsi="Arial MT" w:cs="Arial MT"/>
          <w:lang w:val="pt-PT" w:eastAsia="en-US"/>
        </w:rPr>
        <w:t>• utilização de metodologia adequada e acompanhamento contínuo dos participantes durante a execução das atividades.</w:t>
      </w:r>
    </w:p>
    <w:p w14:paraId="027EF4AA" w14:textId="77777777" w:rsidR="006A64AA" w:rsidRDefault="006A64AA" w:rsidP="00A94E58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FC0F4D">
        <w:rPr>
          <w:rFonts w:ascii="Arial MT" w:eastAsia="Arial MT" w:hAnsi="Arial MT" w:cs="Arial MT"/>
          <w:u w:val="single"/>
          <w:lang w:val="pt-PT" w:eastAsia="en-US"/>
        </w:rPr>
        <w:t>A contratação poderá ser realizada por dispensa de licitação com base no art. 75, Inciso II da Lei 14.133/2021.</w:t>
      </w:r>
    </w:p>
    <w:p w14:paraId="1BF41F3A" w14:textId="52C8F57F" w:rsidR="00A94E58" w:rsidRPr="00912700" w:rsidRDefault="0016458B" w:rsidP="00A94E58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912700">
        <w:rPr>
          <w:rFonts w:ascii="Arial MT" w:eastAsia="Arial MT" w:hAnsi="Arial MT" w:cs="Arial MT"/>
          <w:u w:val="single"/>
          <w:lang w:val="pt-PT" w:eastAsia="en-US"/>
        </w:rPr>
        <w:t>Para fornecimento/prestação dos serviços pretendidos os eventuais interessados deverão comprovar que atuam em ramo de atividade compatível com o objeto da licitação, bem como apresentar documentos a título habilitação, nos termos do art. 62, da Lei Federal nº 14.133/2021</w:t>
      </w:r>
      <w:r w:rsidR="009B497D" w:rsidRPr="00912700">
        <w:rPr>
          <w:rFonts w:ascii="Arial MT" w:eastAsia="Arial MT" w:hAnsi="Arial MT" w:cs="Arial MT"/>
          <w:u w:val="single"/>
          <w:lang w:val="pt-PT" w:eastAsia="en-US"/>
        </w:rPr>
        <w:t>.</w:t>
      </w:r>
    </w:p>
    <w:p w14:paraId="4B4A1FDA" w14:textId="0B3ACDFD" w:rsidR="00A94E58" w:rsidRPr="00912700" w:rsidRDefault="00A94E58" w:rsidP="00A94E58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u w:val="single"/>
          <w:lang w:val="pt-PT" w:eastAsia="en-US"/>
        </w:rPr>
      </w:pPr>
      <w:r w:rsidRPr="00912700">
        <w:rPr>
          <w:rFonts w:ascii="Arial MT" w:eastAsia="Arial MT" w:hAnsi="Arial MT" w:cs="Arial MT"/>
          <w:u w:val="single"/>
          <w:lang w:val="pt-PT" w:eastAsia="en-US"/>
        </w:rPr>
        <w:t>O contrato terá validade de 12 (doze) meses, período no qual será  efetuado o pagamento do devendo conter cláusula de prorrogação e reajuste anual através do IPC-A. As horas de atividades a que se referem o presente termo poderão serem reduzidas nos meses de recesso escolar, de forma que nesse período serão computadas a fins de pagamento apenas as horas executadas pela prestadora do serviço.</w:t>
      </w:r>
    </w:p>
    <w:p w14:paraId="66324CD7" w14:textId="77777777" w:rsidR="009B497D" w:rsidRPr="009B497D" w:rsidRDefault="009B497D" w:rsidP="0016458B">
      <w:pPr>
        <w:pStyle w:val="Corpodetexto"/>
        <w:spacing w:line="360" w:lineRule="auto"/>
        <w:ind w:left="142" w:right="108"/>
        <w:jc w:val="both"/>
        <w:rPr>
          <w:color w:val="EE0000"/>
        </w:rPr>
      </w:pPr>
    </w:p>
    <w:p w14:paraId="03FBC829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354B2A8C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 xml:space="preserve">Após a assinatura do instrumento contratual, o profissional contratado deverá executar integralmente os serviços de natação e hidroginástica, observando </w:t>
      </w:r>
      <w:r w:rsidRPr="008B7DD0">
        <w:rPr>
          <w:rFonts w:ascii="Arial MT" w:eastAsia="Arial MT" w:hAnsi="Arial MT" w:cs="Arial MT"/>
          <w:lang w:val="pt-PT" w:eastAsia="en-US"/>
        </w:rPr>
        <w:lastRenderedPageBreak/>
        <w:t>rigorosamente o cronograma, a carga horária, as especificações técnicas e as orientações estabelecidas neste Termo de Referência.</w:t>
      </w:r>
    </w:p>
    <w:p w14:paraId="1FAC17D3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b/>
          <w:bCs/>
          <w:lang w:val="pt-PT" w:eastAsia="en-US"/>
        </w:rPr>
      </w:pPr>
      <w:r w:rsidRPr="008B7DD0">
        <w:rPr>
          <w:rFonts w:ascii="Arial MT" w:eastAsia="Arial MT" w:hAnsi="Arial MT" w:cs="Arial MT"/>
          <w:b/>
          <w:bCs/>
          <w:lang w:val="pt-PT" w:eastAsia="en-US"/>
        </w:rPr>
        <w:t>5.1. Planejamento e organização das atividades</w:t>
      </w:r>
    </w:p>
    <w:p w14:paraId="281AC0C3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O contratado deverá:</w:t>
      </w:r>
    </w:p>
    <w:p w14:paraId="23721504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• possuir habilitação na área de Educação Física, com conhecimento técnico e prático em atividades aquáticas;</w:t>
      </w:r>
      <w:r w:rsidRPr="008B7DD0">
        <w:rPr>
          <w:rFonts w:ascii="Arial MT" w:eastAsia="Arial MT" w:hAnsi="Arial MT" w:cs="Arial MT"/>
          <w:lang w:val="pt-PT" w:eastAsia="en-US"/>
        </w:rPr>
        <w:tab/>
      </w:r>
      <w:r w:rsidRPr="008B7DD0">
        <w:rPr>
          <w:rFonts w:ascii="Arial MT" w:eastAsia="Arial MT" w:hAnsi="Arial MT" w:cs="Arial MT"/>
          <w:lang w:val="pt-PT" w:eastAsia="en-US"/>
        </w:rPr>
        <w:br/>
        <w:t>• elaborar, em conjunto com a Administração Municipal, o planejamento das atividades, definindo dias, horários, turmas, metodologia de trabalho e organização das aulas;</w:t>
      </w:r>
    </w:p>
    <w:p w14:paraId="5D83C00C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• estruturar o conteúdo das aulas teóricas e práticas, considerando adaptação ao meio líquido, técnicas de nado, respiração, postura corporal, segurança aquática e prevenção de acidentes;</w:t>
      </w:r>
    </w:p>
    <w:p w14:paraId="2561BAC7" w14:textId="24BC0E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• adequar as atividades ao perfil e à faixa etária dos participantes;</w:t>
      </w:r>
      <w:r w:rsidRPr="008B7DD0">
        <w:rPr>
          <w:rFonts w:ascii="Arial MT" w:eastAsia="Arial MT" w:hAnsi="Arial MT" w:cs="Arial MT"/>
          <w:lang w:val="pt-PT" w:eastAsia="en-US"/>
        </w:rPr>
        <w:br/>
        <w:t>• garantir a regularidade das atividades, respeitando a carga horária semanal de 20 (vinte) horas.</w:t>
      </w:r>
    </w:p>
    <w:p w14:paraId="13D5B6F6" w14:textId="4C289C37" w:rsidR="006A64AA" w:rsidRPr="006A64AA" w:rsidRDefault="006A64AA" w:rsidP="006A64AA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b/>
          <w:bCs/>
          <w:lang w:val="pt-PT" w:eastAsia="en-US"/>
        </w:rPr>
      </w:pPr>
      <w:r>
        <w:rPr>
          <w:rFonts w:ascii="Arial MT" w:eastAsia="Arial MT" w:hAnsi="Arial MT" w:cs="Arial MT"/>
          <w:b/>
          <w:bCs/>
          <w:lang w:val="pt-PT" w:eastAsia="en-US"/>
        </w:rPr>
        <w:t xml:space="preserve">5.2. </w:t>
      </w:r>
      <w:r w:rsidRPr="006A64AA">
        <w:rPr>
          <w:rFonts w:ascii="Arial MT" w:eastAsia="Arial MT" w:hAnsi="Arial MT" w:cs="Arial MT"/>
          <w:b/>
          <w:bCs/>
          <w:lang w:val="pt-PT" w:eastAsia="en-US"/>
        </w:rPr>
        <w:t>O contratado deverá:</w:t>
      </w:r>
    </w:p>
    <w:p w14:paraId="7A89F22F" w14:textId="77777777" w:rsidR="006A64AA" w:rsidRDefault="006A64AA" w:rsidP="006A64AA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A64AA">
        <w:rPr>
          <w:rFonts w:ascii="Arial MT" w:eastAsia="Arial MT" w:hAnsi="Arial MT" w:cs="Arial MT"/>
          <w:lang w:val="pt-PT" w:eastAsia="en-US"/>
        </w:rPr>
        <w:t>• realizar aulas teóricas em espaços escolares ou ginásios disponibilizados pelo Município e aulas práticas em piscinas adequadas à atividade;</w:t>
      </w:r>
    </w:p>
    <w:p w14:paraId="55ECA90B" w14:textId="77777777" w:rsidR="006A64AA" w:rsidRDefault="006A64AA" w:rsidP="006A64AA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A64AA">
        <w:rPr>
          <w:rFonts w:ascii="Arial MT" w:eastAsia="Arial MT" w:hAnsi="Arial MT" w:cs="Arial MT"/>
          <w:lang w:val="pt-PT" w:eastAsia="en-US"/>
        </w:rPr>
        <w:t>• cumprir a carga horária semanal de 20 (vinte) horas, conforme cronograma definido pela Administração Municipal;</w:t>
      </w:r>
    </w:p>
    <w:p w14:paraId="7A14E0B1" w14:textId="77777777" w:rsidR="006A64AA" w:rsidRDefault="006A64AA" w:rsidP="006A64AA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A64AA">
        <w:rPr>
          <w:rFonts w:ascii="Arial MT" w:eastAsia="Arial MT" w:hAnsi="Arial MT" w:cs="Arial MT"/>
          <w:lang w:val="pt-PT" w:eastAsia="en-US"/>
        </w:rPr>
        <w:t>• destinar, do total da carga horária semanal, 16 (dezesseis) horas para atendimento prioritário aos alunos da rede municipal de ensino, conforme organização pedagógica estabelecida pela Administração;</w:t>
      </w:r>
    </w:p>
    <w:p w14:paraId="6DC098BF" w14:textId="77777777" w:rsidR="006A64AA" w:rsidRDefault="006A64AA" w:rsidP="006A64AA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A64AA">
        <w:rPr>
          <w:rFonts w:ascii="Arial MT" w:eastAsia="Arial MT" w:hAnsi="Arial MT" w:cs="Arial MT"/>
          <w:lang w:val="pt-PT" w:eastAsia="en-US"/>
        </w:rPr>
        <w:t>• disponibilizar as 04 (quatro) horas restantes para o desenvolvimento de atividades voltadas à promoção da saúde e do bem-estar social, podendo contemplar grupos de idosos, pessoas com deficiência ou outros públicos definidos conforme a demanda da Administração Municipal e da Secretaria Municipal de Saúde;</w:t>
      </w:r>
    </w:p>
    <w:p w14:paraId="4EA94B95" w14:textId="77777777" w:rsidR="006A64AA" w:rsidRDefault="006A64AA" w:rsidP="006A64AA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A64AA">
        <w:rPr>
          <w:rFonts w:ascii="Arial MT" w:eastAsia="Arial MT" w:hAnsi="Arial MT" w:cs="Arial MT"/>
          <w:lang w:val="pt-PT" w:eastAsia="en-US"/>
        </w:rPr>
        <w:t>• acompanhar continuamente os participantes durante as aulas, assegurando a correta execução das técnicas e a integridade física dos alunos;</w:t>
      </w:r>
    </w:p>
    <w:p w14:paraId="620F4D7E" w14:textId="001CB5F7" w:rsidR="006A64AA" w:rsidRPr="006A64AA" w:rsidRDefault="006A64AA" w:rsidP="006A64AA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A64AA">
        <w:rPr>
          <w:rFonts w:ascii="Arial MT" w:eastAsia="Arial MT" w:hAnsi="Arial MT" w:cs="Arial MT"/>
          <w:lang w:val="pt-PT" w:eastAsia="en-US"/>
        </w:rPr>
        <w:t>• cumprir integralmente o cronograma estabelecido, comunicando previamente à Administração Municipal qualquer necessidade de ajuste.</w:t>
      </w:r>
    </w:p>
    <w:p w14:paraId="3B48F20B" w14:textId="77777777" w:rsidR="008B7DD0" w:rsidRPr="004D00E4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b/>
          <w:bCs/>
          <w:lang w:val="pt-PT" w:eastAsia="en-US"/>
        </w:rPr>
      </w:pPr>
      <w:r w:rsidRPr="004D00E4">
        <w:rPr>
          <w:rFonts w:ascii="Arial MT" w:eastAsia="Arial MT" w:hAnsi="Arial MT" w:cs="Arial MT"/>
          <w:b/>
          <w:bCs/>
          <w:lang w:val="pt-PT" w:eastAsia="en-US"/>
        </w:rPr>
        <w:t>5.3. Requisitos gerais de execução</w:t>
      </w:r>
    </w:p>
    <w:p w14:paraId="787A68EF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O contratado deverá, ainda:</w:t>
      </w:r>
    </w:p>
    <w:p w14:paraId="3E2E51B8" w14:textId="77777777" w:rsid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• zelar pela qualidade técnica e pedagógica dos serviços prestados;</w:t>
      </w:r>
    </w:p>
    <w:p w14:paraId="5E783138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lastRenderedPageBreak/>
        <w:t>• observar rigorosamente as normas de segurança aquática e primeiros socorros;</w:t>
      </w:r>
    </w:p>
    <w:p w14:paraId="55782F50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• utilizar adequadamente as estruturas e equipamentos disponibilizados pelo Município;</w:t>
      </w:r>
    </w:p>
    <w:p w14:paraId="50B99EED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• manter postura profissional, ética e respeitosa no relacionamento com participantes, servidores e comunidade;</w:t>
      </w:r>
    </w:p>
    <w:p w14:paraId="67A81A36" w14:textId="77777777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• cumprir as orientações complementares repassadas pela Administração Municipal;</w:t>
      </w:r>
    </w:p>
    <w:p w14:paraId="0B1889F8" w14:textId="768F0462" w:rsidR="008B7DD0" w:rsidRPr="008B7DD0" w:rsidRDefault="008B7DD0" w:rsidP="008B7DD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8B7DD0">
        <w:rPr>
          <w:rFonts w:ascii="Arial MT" w:eastAsia="Arial MT" w:hAnsi="Arial MT" w:cs="Arial MT"/>
          <w:lang w:val="pt-PT" w:eastAsia="en-US"/>
        </w:rPr>
        <w:t>• observar as normas de organização, conservação e uso dos espaços públicos durante a execução dos serviços.</w:t>
      </w:r>
    </w:p>
    <w:p w14:paraId="43E4B1E9" w14:textId="77777777" w:rsidR="00905AC3" w:rsidRDefault="00905AC3">
      <w:pPr>
        <w:spacing w:line="360" w:lineRule="auto"/>
        <w:ind w:left="102" w:right="107"/>
        <w:jc w:val="both"/>
        <w:rPr>
          <w:sz w:val="24"/>
        </w:rPr>
      </w:pPr>
    </w:p>
    <w:p w14:paraId="4818F7F7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368" w:hanging="266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</w:t>
      </w:r>
    </w:p>
    <w:p w14:paraId="5AAED040" w14:textId="3B0EF7E2" w:rsidR="002B63F6" w:rsidRPr="00EE59BD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 xml:space="preserve">A </w:t>
      </w:r>
      <w:r w:rsidRPr="00EE59BD">
        <w:t>execução do objeto será acompanhada e fiscalizada pelos responsáveis da Secretaria Municipal de Educação</w:t>
      </w:r>
      <w:r w:rsidR="0016458B" w:rsidRPr="00EE59BD">
        <w:t xml:space="preserve">, Cultura, Desporto e Turismo </w:t>
      </w:r>
      <w:r w:rsidRPr="00EE59BD">
        <w:t>ou por representante do Contratante devidamente designado, sendo permitida a assistência de terceiros quando necessário.</w:t>
      </w:r>
    </w:p>
    <w:p w14:paraId="7F7814DE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O representante designado deverá registrar todas as ocorrências relacionadas à execução do objeto, determinando as medidas cabíveis para a regularização de eventuais falhas ou inconformidades. Decisões que ultrapassarem sua competência deverão ser encaminhadas aos superiores em tempo hábil para adoção das providências necessárias.</w:t>
      </w:r>
    </w:p>
    <w:p w14:paraId="3CC57EE3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atestaçāo de conformidade dos serviços prestados caberá ao titular do setor responsável pela fiscalização do contrato ou a outro servidor designado para esse fim. A comunicação entre o Contratante e a Contratada se dará preferencialmente por e-mail, sem prejuízo de outros meios disponíveis.</w:t>
      </w:r>
    </w:p>
    <w:p w14:paraId="7FA19637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Gestão e fiscalização do contrato:</w:t>
      </w:r>
    </w:p>
    <w:p w14:paraId="750CAE51" w14:textId="77777777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>Gestora do Contrato: Secretária Giseli Carla Zawadzki Glaner</w:t>
      </w:r>
    </w:p>
    <w:p w14:paraId="78C63D6A" w14:textId="5284886A" w:rsidR="00E32713" w:rsidRPr="008B7DD0" w:rsidRDefault="002B63F6" w:rsidP="002B63F6">
      <w:pPr>
        <w:pStyle w:val="Corpodetexto"/>
        <w:numPr>
          <w:ilvl w:val="0"/>
          <w:numId w:val="8"/>
        </w:numPr>
        <w:spacing w:before="140" w:line="360" w:lineRule="auto"/>
        <w:ind w:firstLine="368"/>
        <w:contextualSpacing/>
        <w:jc w:val="both"/>
        <w:rPr>
          <w:b/>
          <w:bCs/>
        </w:rPr>
      </w:pPr>
      <w:r w:rsidRPr="00643A04">
        <w:t xml:space="preserve">Fiscal do Contrato: Servidora </w:t>
      </w:r>
      <w:r w:rsidR="00E32713">
        <w:t>S</w:t>
      </w:r>
      <w:r w:rsidR="00E32713" w:rsidRPr="00E32713">
        <w:t xml:space="preserve">imone </w:t>
      </w:r>
      <w:r w:rsidR="00E32713">
        <w:t>S</w:t>
      </w:r>
      <w:r w:rsidR="00E32713" w:rsidRPr="00E32713">
        <w:t xml:space="preserve">alete </w:t>
      </w:r>
      <w:r w:rsidR="00E32713">
        <w:t>S</w:t>
      </w:r>
      <w:r w:rsidR="00E32713" w:rsidRPr="00E32713">
        <w:t>awicki</w:t>
      </w:r>
    </w:p>
    <w:p w14:paraId="44F73AD2" w14:textId="00A298A2" w:rsidR="002B63F6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rPr>
          <w:b/>
          <w:bCs/>
        </w:rPr>
        <w:t>Atribuições do Fiscal do Contrato:</w:t>
      </w:r>
      <w:r w:rsidRPr="00643A04">
        <w:rPr>
          <w:b/>
          <w:bCs/>
        </w:rPr>
        <w:tab/>
      </w:r>
      <w:r w:rsidRPr="00643A04">
        <w:rPr>
          <w:b/>
          <w:bCs/>
        </w:rPr>
        <w:br/>
      </w:r>
      <w:r w:rsidRPr="00643A04">
        <w:t>a) Garantir a vigilância e regularidade técnica dos equipamentos de sonorização e serviços prestados;</w:t>
      </w:r>
    </w:p>
    <w:p w14:paraId="5B985EA9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Conhecer integralmente os termos contratuais e condições do Termo de Referência;</w:t>
      </w:r>
    </w:p>
    <w:p w14:paraId="7F74581A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Exigir da contratada o cumprimento fiel das condições contratuais;</w:t>
      </w:r>
    </w:p>
    <w:p w14:paraId="2D64CE10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Comunicar à Administração a necessidade de alterações no quantitativo ou na forma de execução dos serviços, em razão de fatos supervenientes;</w:t>
      </w:r>
    </w:p>
    <w:p w14:paraId="6DFB582E" w14:textId="101F3F53" w:rsidR="00E32713" w:rsidRDefault="002B63F6" w:rsidP="00A1268B">
      <w:pPr>
        <w:pStyle w:val="Corpodetexto"/>
        <w:spacing w:before="140" w:line="360" w:lineRule="auto"/>
        <w:contextualSpacing/>
        <w:jc w:val="both"/>
        <w:rPr>
          <w:b/>
          <w:bCs/>
        </w:rPr>
      </w:pPr>
      <w:r w:rsidRPr="00643A04">
        <w:lastRenderedPageBreak/>
        <w:t>e) Informar formalmente ao Gestor do Contrato quaisquer irregularidades passíveis de penalidade, após contatos prévios com a contratada.</w:t>
      </w:r>
    </w:p>
    <w:p w14:paraId="7550F8D2" w14:textId="67B7A986" w:rsidR="002B63F6" w:rsidRDefault="00D17884" w:rsidP="00D17884">
      <w:pPr>
        <w:pStyle w:val="Corpodetexto"/>
        <w:spacing w:before="140" w:line="360" w:lineRule="auto"/>
        <w:contextualSpacing/>
        <w:jc w:val="both"/>
      </w:pPr>
      <w:r>
        <w:rPr>
          <w:b/>
          <w:bCs/>
        </w:rPr>
        <w:t xml:space="preserve">    </w:t>
      </w:r>
      <w:r w:rsidR="002B63F6" w:rsidRPr="00643A04">
        <w:rPr>
          <w:b/>
          <w:bCs/>
        </w:rPr>
        <w:t>Atribuições do Gestor do Contrato:</w:t>
      </w:r>
      <w:r w:rsidR="002B63F6" w:rsidRPr="00643A04">
        <w:rPr>
          <w:b/>
          <w:bCs/>
        </w:rPr>
        <w:tab/>
      </w:r>
      <w:r w:rsidR="002B63F6" w:rsidRPr="00643A04">
        <w:rPr>
          <w:b/>
          <w:bCs/>
        </w:rPr>
        <w:br/>
      </w:r>
      <w:r>
        <w:t xml:space="preserve"> </w:t>
      </w:r>
      <w:r w:rsidR="002B63F6" w:rsidRPr="00643A04">
        <w:t>a) Solicitar a abertura de processo administrativo para aplicação de penalidades, garantindo a defesa prévia da contratada;</w:t>
      </w:r>
    </w:p>
    <w:p w14:paraId="3E667F8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Acompanhar e observar o cumprimento das cláusulas contratuais;</w:t>
      </w:r>
    </w:p>
    <w:p w14:paraId="7D3860B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Propor a aplicação de sanções administrativas em casos de descumprimento das cláusulas contratuais apontadas pelo Fiscal;</w:t>
      </w:r>
    </w:p>
    <w:p w14:paraId="76E46A62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Providenciar o pagamento das notas fiscais/faturas, observando exigências contratuais e legais;</w:t>
      </w:r>
    </w:p>
    <w:p w14:paraId="33D21A21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e) Manter controle atualizado dos pagamentos, garantindo que o valor do contrato não seja ultrapassado;</w:t>
      </w:r>
    </w:p>
    <w:p w14:paraId="1E412674" w14:textId="77777777" w:rsidR="002B63F6" w:rsidRPr="00643A04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f) Orientar o Fiscal do Contrato quanto à adequada observância das cláusulas contratuais.</w:t>
      </w:r>
    </w:p>
    <w:p w14:paraId="7F477378" w14:textId="77777777" w:rsidR="00973773" w:rsidRDefault="00973773" w:rsidP="00973773">
      <w:pPr>
        <w:pStyle w:val="Corpodetexto"/>
        <w:spacing w:before="1" w:line="360" w:lineRule="auto"/>
        <w:ind w:left="102" w:right="105"/>
        <w:jc w:val="both"/>
      </w:pPr>
    </w:p>
    <w:p w14:paraId="3135D59C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CRITÉRIOS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PAGAMENTO</w:t>
      </w:r>
    </w:p>
    <w:p w14:paraId="23F4E791" w14:textId="77777777" w:rsidR="00694530" w:rsidRDefault="00694530">
      <w:pPr>
        <w:pStyle w:val="Corpodetexto"/>
        <w:rPr>
          <w:rFonts w:ascii="Arial"/>
          <w:b/>
        </w:rPr>
      </w:pPr>
    </w:p>
    <w:p w14:paraId="649A73C9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O pagamento à contratada será efetuado de forma mensal, mediante a comprovação da execução dos serviços de natação e hidroginástica previstos no objeto da contratação, incluindo a realização das aulas teóricas e práticas, conforme cronograma estabelecido pela Administração Municipal.</w:t>
      </w:r>
    </w:p>
    <w:p w14:paraId="1458E507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A medição dos serviços considerará o cumprimento da carga horária semanal de 20 (vinte) horas, a regularidade das atividades desenvolvidas junto aos programas esportivos e sociais do Município, bem como a observância das orientações técnicas e administrativas estabelecidas.</w:t>
      </w:r>
    </w:p>
    <w:p w14:paraId="3156FAD6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O pagamento será realizado mediante a apresentação de nota fiscal mensal, devidamente atestada pela Administração Municipal de Carlos Gomes/RS, certificando que os serviços foram prestados de forma regular e em conformidade com as exigências contratuais.</w:t>
      </w:r>
    </w:p>
    <w:p w14:paraId="70E1AD8B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b/>
          <w:bCs/>
          <w:lang w:val="pt-BR"/>
        </w:rPr>
      </w:pPr>
      <w:r w:rsidRPr="004D00E4">
        <w:rPr>
          <w:b/>
          <w:bCs/>
          <w:lang w:val="pt-BR"/>
        </w:rPr>
        <w:t>Condições de pagamento:</w:t>
      </w:r>
    </w:p>
    <w:p w14:paraId="55F860ED" w14:textId="77777777" w:rsid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• Valor estimado anual: R$ 55.400,00 (cinquenta e cinco mil e quatrocentos reais);</w:t>
      </w:r>
    </w:p>
    <w:p w14:paraId="1E4E68BE" w14:textId="77777777" w:rsid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• Forma de pagamento: em 12 (doze) parcelas mensais, no valor aproximado de R$ 4.616,67 (quatro mil, seiscentos e dezesseis reais e sessenta e sete centavos), conforme os serviços forem efetivamente prestados;</w:t>
      </w:r>
    </w:p>
    <w:p w14:paraId="0A015473" w14:textId="77777777" w:rsid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lastRenderedPageBreak/>
        <w:t>• Forma de pagamento: depósito em conta bancária indicada pela contratada;</w:t>
      </w:r>
    </w:p>
    <w:p w14:paraId="2B63E640" w14:textId="77777777" w:rsid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• Prazo para pagamento: até 20 (vinte) dias após a apresentação da nota fiscal mensal e o respectivo ateste;</w:t>
      </w:r>
    </w:p>
    <w:p w14:paraId="1CCBAA7B" w14:textId="680F3B54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• Condição para pagamento: manutenção da regularidade fiscal, trabalhista e previdenciária da contratada.</w:t>
      </w:r>
    </w:p>
    <w:p w14:paraId="4C57E343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O pagamento estará condicionado à execução satisfatória dos serviços no período correspondente, sendo vedado o pagamento antecipado ou sem o devido ateste da Administração.</w:t>
      </w:r>
    </w:p>
    <w:p w14:paraId="06B53652" w14:textId="25062CB2" w:rsidR="003320E9" w:rsidRPr="0016458B" w:rsidRDefault="009B497D" w:rsidP="003320E9">
      <w:pPr>
        <w:pStyle w:val="Corpodetexto"/>
        <w:spacing w:before="140" w:line="360" w:lineRule="auto"/>
        <w:ind w:firstLine="368"/>
        <w:contextualSpacing/>
        <w:jc w:val="both"/>
        <w:rPr>
          <w:color w:val="EE0000"/>
          <w:lang w:val="pt-BR"/>
        </w:rPr>
      </w:pPr>
      <w:r>
        <w:rPr>
          <w:color w:val="EE0000"/>
          <w:lang w:val="pt-BR"/>
        </w:rPr>
        <w:t xml:space="preserve"> </w:t>
      </w:r>
    </w:p>
    <w:p w14:paraId="026C9906" w14:textId="77777777" w:rsidR="00694530" w:rsidRPr="009B497D" w:rsidRDefault="00905D9B">
      <w:pPr>
        <w:pStyle w:val="Ttulo1"/>
        <w:numPr>
          <w:ilvl w:val="0"/>
          <w:numId w:val="1"/>
        </w:numPr>
        <w:tabs>
          <w:tab w:val="left" w:pos="433"/>
        </w:tabs>
        <w:spacing w:line="360" w:lineRule="auto"/>
        <w:ind w:left="102" w:right="110" w:firstLine="0"/>
      </w:pPr>
      <w:r w:rsidRPr="003320E9">
        <w:t>FORMA</w:t>
      </w:r>
      <w:r w:rsidRPr="003320E9">
        <w:rPr>
          <w:spacing w:val="40"/>
        </w:rPr>
        <w:t xml:space="preserve"> </w:t>
      </w:r>
      <w:r w:rsidRPr="003320E9">
        <w:t>E</w:t>
      </w:r>
      <w:r w:rsidRPr="003320E9">
        <w:rPr>
          <w:spacing w:val="40"/>
        </w:rPr>
        <w:t xml:space="preserve"> </w:t>
      </w:r>
      <w:r w:rsidRPr="003320E9">
        <w:t>CRITÉRIOS</w:t>
      </w:r>
      <w:r w:rsidRPr="003320E9">
        <w:rPr>
          <w:spacing w:val="40"/>
        </w:rPr>
        <w:t xml:space="preserve"> </w:t>
      </w:r>
      <w:r w:rsidRPr="003320E9">
        <w:t>DE</w:t>
      </w:r>
      <w:r w:rsidRPr="003320E9">
        <w:rPr>
          <w:spacing w:val="40"/>
        </w:rPr>
        <w:t xml:space="preserve"> </w:t>
      </w:r>
      <w:r w:rsidRPr="003320E9">
        <w:t>SELEÇÃO</w:t>
      </w:r>
      <w:r w:rsidRPr="003320E9">
        <w:rPr>
          <w:spacing w:val="40"/>
        </w:rPr>
        <w:t xml:space="preserve"> </w:t>
      </w:r>
      <w:r w:rsidRPr="003320E9">
        <w:t>DO</w:t>
      </w:r>
      <w:r w:rsidRPr="003320E9">
        <w:rPr>
          <w:spacing w:val="40"/>
        </w:rPr>
        <w:t xml:space="preserve"> </w:t>
      </w:r>
      <w:r w:rsidRPr="003320E9">
        <w:t>FORNECEDOR/PRESTADOR</w:t>
      </w:r>
      <w:r w:rsidRPr="003320E9">
        <w:rPr>
          <w:spacing w:val="40"/>
        </w:rPr>
        <w:t xml:space="preserve"> </w:t>
      </w:r>
      <w:r w:rsidRPr="003320E9">
        <w:t xml:space="preserve">DE </w:t>
      </w:r>
      <w:r w:rsidRPr="003320E9">
        <w:rPr>
          <w:spacing w:val="-2"/>
        </w:rPr>
        <w:t>SERVIÇO</w:t>
      </w:r>
    </w:p>
    <w:p w14:paraId="21D1B8B3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A contratação será realizada por dispensa de licitação, com fundamento no art. 75, inciso II, da Lei nº 14.133/2021, observados os limites e requisitos legais aplicáveis, adotando-se como critério de julgamento o menor preço, desde que atendidas integralmente as especificações técnicas e os requisitos estabelecidos neste Termo de Referência.</w:t>
      </w:r>
    </w:p>
    <w:p w14:paraId="05A76E04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A seleção do fornecedor será realizada considerando a natureza do objeto, que consiste na prestação de serviços comuns na área de natação e hidroginástica, cujas características e requisitos podem ser definidos de forma objetiva.</w:t>
      </w:r>
    </w:p>
    <w:p w14:paraId="033451C5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Para fins de habilitação e seleção, a empresa interessada deverá comprovar:</w:t>
      </w:r>
    </w:p>
    <w:p w14:paraId="09319C88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• qualificação técnica compatível com a execução de atividades aquáticas;</w:t>
      </w:r>
      <w:r w:rsidRPr="004D00E4">
        <w:rPr>
          <w:lang w:val="pt-BR"/>
        </w:rPr>
        <w:br/>
        <w:t>• disponibilização de profissional devidamente habilitado na área de Educação Física, com registro no respectivo conselho profissional, quando aplicável;</w:t>
      </w:r>
      <w:r w:rsidRPr="004D00E4">
        <w:rPr>
          <w:lang w:val="pt-BR"/>
        </w:rPr>
        <w:br/>
        <w:t>• experiência na condução de aulas de natação e hidroginástica;</w:t>
      </w:r>
      <w:r w:rsidRPr="004D00E4">
        <w:rPr>
          <w:lang w:val="pt-BR"/>
        </w:rPr>
        <w:br/>
        <w:t>• capacidade de cumprir a carga horária semanal prevista de 20 (vinte) horas;</w:t>
      </w:r>
      <w:r w:rsidRPr="004D00E4">
        <w:rPr>
          <w:lang w:val="pt-BR"/>
        </w:rPr>
        <w:br/>
        <w:t>• regularidade fiscal, trabalhista e previdenciária, conforme exigido pela legislação vigente.</w:t>
      </w:r>
    </w:p>
    <w:p w14:paraId="4F4EB618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A escolha do fornecedor deverá assegurar a vantajosidade da contratação, considerando não apenas o aspecto econômico, mas também a capacidade técnica necessária para garantir a qualidade, a segurança, a continuidade e a efetividade das atividades esportivas desenvolvidas no âmbito dos programas municipais</w:t>
      </w:r>
    </w:p>
    <w:p w14:paraId="597A37A5" w14:textId="77777777" w:rsidR="00694530" w:rsidRDefault="00694530">
      <w:pPr>
        <w:pStyle w:val="Corpodetexto"/>
        <w:spacing w:before="140"/>
      </w:pPr>
    </w:p>
    <w:p w14:paraId="77E6DEA2" w14:textId="77777777" w:rsidR="002317C9" w:rsidRPr="00080DBA" w:rsidRDefault="002317C9" w:rsidP="002317C9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080DBA">
        <w:t>ESTIMATIVA</w:t>
      </w:r>
      <w:r w:rsidRPr="00080DBA">
        <w:rPr>
          <w:spacing w:val="-3"/>
        </w:rPr>
        <w:t xml:space="preserve"> </w:t>
      </w:r>
      <w:r w:rsidRPr="00080DBA">
        <w:t>DO</w:t>
      </w:r>
      <w:r w:rsidRPr="00080DBA">
        <w:rPr>
          <w:spacing w:val="-6"/>
        </w:rPr>
        <w:t xml:space="preserve"> </w:t>
      </w:r>
      <w:r w:rsidRPr="00080DBA">
        <w:t>VALOR</w:t>
      </w:r>
      <w:r w:rsidRPr="00080DBA">
        <w:rPr>
          <w:spacing w:val="-2"/>
        </w:rPr>
        <w:t xml:space="preserve"> </w:t>
      </w:r>
      <w:r w:rsidRPr="00080DBA">
        <w:t>DA</w:t>
      </w:r>
      <w:r w:rsidRPr="00080DBA">
        <w:rPr>
          <w:spacing w:val="-3"/>
        </w:rPr>
        <w:t xml:space="preserve"> </w:t>
      </w:r>
      <w:r w:rsidRPr="00080DBA">
        <w:rPr>
          <w:spacing w:val="-2"/>
        </w:rPr>
        <w:t>CONTRATAÇÃO</w:t>
      </w:r>
    </w:p>
    <w:p w14:paraId="6EF7F631" w14:textId="77777777" w:rsidR="002317C9" w:rsidRPr="008411A2" w:rsidRDefault="002317C9" w:rsidP="002317C9">
      <w:pPr>
        <w:pStyle w:val="Corpodetexto"/>
        <w:rPr>
          <w:rFonts w:ascii="Arial"/>
          <w:b/>
          <w:color w:val="EE0000"/>
        </w:rPr>
      </w:pPr>
    </w:p>
    <w:p w14:paraId="04FB21B6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Estima-se para a presente contratação o valor total anual de R$ 55.400,00 (cinquenta e cinco mil e quatrocentos reais), referente à prestação continuada de serviços na área de natação e hidroginástica, destinados ao atendimento dos programas esportivos e sociais do Município de Carlos Gomes, conforme as condições estabelecidas neste Termo de Referência.</w:t>
      </w:r>
    </w:p>
    <w:p w14:paraId="3148F5D8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A estimativa de valor foi definida com base na média aritmética de 03 (três) orçamentos obtidos junto a empresas atuantes na área de atividades aquáticas, considerando a carga horária semanal de 20 (vinte) horas, a natureza continuada dos serviços e o nível de qualificação técnica exigido para a execução das atividades.</w:t>
      </w:r>
    </w:p>
    <w:p w14:paraId="570C382F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 xml:space="preserve">Complementarmente, foram realizadas pesquisas no Sistema </w:t>
      </w:r>
      <w:proofErr w:type="spellStart"/>
      <w:r w:rsidRPr="004D00E4">
        <w:rPr>
          <w:lang w:val="pt-BR"/>
        </w:rPr>
        <w:t>LicitaCon</w:t>
      </w:r>
      <w:proofErr w:type="spellEnd"/>
      <w:r w:rsidRPr="004D00E4">
        <w:rPr>
          <w:lang w:val="pt-BR"/>
        </w:rPr>
        <w:t xml:space="preserve"> e no Portal Nacional de Contratações Públicas (PNCP), as quais demonstram que o valor estimado </w:t>
      </w:r>
      <w:proofErr w:type="gramStart"/>
      <w:r w:rsidRPr="004D00E4">
        <w:rPr>
          <w:lang w:val="pt-BR"/>
        </w:rPr>
        <w:t>encontra-se</w:t>
      </w:r>
      <w:proofErr w:type="gramEnd"/>
      <w:r w:rsidRPr="004D00E4">
        <w:rPr>
          <w:lang w:val="pt-BR"/>
        </w:rPr>
        <w:t xml:space="preserve"> compatível com os preços praticados pelo mercado em contratações similares realizadas por outros entes da Administração Pública, atendendo aos princípios da economicidade, razoabilidade e vantajosidade.</w:t>
      </w:r>
    </w:p>
    <w:p w14:paraId="0AD43F51" w14:textId="77777777" w:rsidR="004D00E4" w:rsidRPr="004D00E4" w:rsidRDefault="004D00E4" w:rsidP="004D00E4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4D00E4">
        <w:rPr>
          <w:lang w:val="pt-BR"/>
        </w:rPr>
        <w:t>O pagamento será efetuado de forma mensal, em 12 (doze) parcelas, conforme a efetiva prestação dos serviços, mediante apresentação de nota fiscal mensal devidamente atestada pela Administração Municipal, observadas as condições e prazos definidos neste Termo de Referência.</w:t>
      </w:r>
    </w:p>
    <w:p w14:paraId="1A5EEC2F" w14:textId="77777777" w:rsidR="00694530" w:rsidRPr="00080DBA" w:rsidRDefault="00694530" w:rsidP="00080D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</w:p>
    <w:p w14:paraId="0A388C9A" w14:textId="77777777" w:rsidR="00694530" w:rsidRPr="00973773" w:rsidRDefault="00905D9B" w:rsidP="00973773">
      <w:pPr>
        <w:pStyle w:val="Ttulo1"/>
        <w:numPr>
          <w:ilvl w:val="0"/>
          <w:numId w:val="1"/>
        </w:numPr>
        <w:tabs>
          <w:tab w:val="left" w:pos="502"/>
        </w:tabs>
        <w:ind w:left="502" w:hanging="400"/>
      </w:pPr>
      <w:r>
        <w:t>ADEQUAÇÃO</w:t>
      </w:r>
      <w:r>
        <w:rPr>
          <w:spacing w:val="-13"/>
        </w:rPr>
        <w:t xml:space="preserve"> </w:t>
      </w:r>
      <w:r>
        <w:rPr>
          <w:spacing w:val="-2"/>
        </w:rPr>
        <w:t>ORÇAMENTÁRIA</w:t>
      </w:r>
    </w:p>
    <w:p w14:paraId="7E011394" w14:textId="77777777" w:rsidR="00973773" w:rsidRPr="004D00E4" w:rsidRDefault="00973773" w:rsidP="00973773">
      <w:pPr>
        <w:pStyle w:val="Corpodetexto"/>
        <w:spacing w:before="78" w:line="360" w:lineRule="auto"/>
        <w:ind w:right="117"/>
        <w:rPr>
          <w:color w:val="EE0000"/>
        </w:rPr>
      </w:pPr>
    </w:p>
    <w:p w14:paraId="1ECC91BF" w14:textId="170E61F8" w:rsidR="00694530" w:rsidRDefault="00905D9B" w:rsidP="00973773">
      <w:pPr>
        <w:pStyle w:val="Corpodetexto"/>
        <w:spacing w:before="78" w:line="360" w:lineRule="auto"/>
        <w:ind w:left="142" w:right="117"/>
      </w:pPr>
      <w:r w:rsidRPr="00CA7D85">
        <w:t>O</w:t>
      </w:r>
      <w:r w:rsidRPr="00CA7D85">
        <w:rPr>
          <w:spacing w:val="-17"/>
        </w:rPr>
        <w:t xml:space="preserve"> </w:t>
      </w:r>
      <w:r w:rsidRPr="00CA7D85">
        <w:t>dispêndio</w:t>
      </w:r>
      <w:r w:rsidRPr="00CA7D85">
        <w:rPr>
          <w:spacing w:val="-17"/>
        </w:rPr>
        <w:t xml:space="preserve"> </w:t>
      </w:r>
      <w:r w:rsidRPr="00CA7D85">
        <w:t>financeiro</w:t>
      </w:r>
      <w:r w:rsidRPr="00CA7D85">
        <w:rPr>
          <w:spacing w:val="-18"/>
        </w:rPr>
        <w:t xml:space="preserve"> </w:t>
      </w:r>
      <w:r w:rsidRPr="00CA7D85">
        <w:t>decorrente</w:t>
      </w:r>
      <w:r w:rsidRPr="00CA7D85">
        <w:rPr>
          <w:spacing w:val="-16"/>
        </w:rPr>
        <w:t xml:space="preserve"> </w:t>
      </w:r>
      <w:r w:rsidRPr="00CA7D85">
        <w:t>da</w:t>
      </w:r>
      <w:r w:rsidRPr="00CA7D85">
        <w:rPr>
          <w:spacing w:val="-17"/>
        </w:rPr>
        <w:t xml:space="preserve"> </w:t>
      </w:r>
      <w:r w:rsidRPr="00CA7D85">
        <w:t>contratação</w:t>
      </w:r>
      <w:r w:rsidRPr="00CA7D85">
        <w:rPr>
          <w:spacing w:val="-17"/>
        </w:rPr>
        <w:t xml:space="preserve"> </w:t>
      </w:r>
      <w:r w:rsidRPr="00CA7D85">
        <w:t>ora</w:t>
      </w:r>
      <w:r w:rsidRPr="00CA7D85">
        <w:rPr>
          <w:spacing w:val="-17"/>
        </w:rPr>
        <w:t xml:space="preserve"> </w:t>
      </w:r>
      <w:r w:rsidRPr="00CA7D85">
        <w:t>pretendida</w:t>
      </w:r>
      <w:r w:rsidRPr="00CA7D85">
        <w:rPr>
          <w:spacing w:val="-16"/>
        </w:rPr>
        <w:t xml:space="preserve"> </w:t>
      </w:r>
      <w:r w:rsidRPr="00CA7D85">
        <w:t>decorrerá</w:t>
      </w:r>
      <w:r w:rsidRPr="00CA7D85">
        <w:rPr>
          <w:spacing w:val="-17"/>
        </w:rPr>
        <w:t xml:space="preserve"> </w:t>
      </w:r>
      <w:r w:rsidRPr="00CA7D85">
        <w:t>da</w:t>
      </w:r>
      <w:r w:rsidR="00CA7D85" w:rsidRPr="00CA7D85">
        <w:t xml:space="preserve">s seguintes </w:t>
      </w:r>
      <w:r w:rsidRPr="00CA7D85">
        <w:rPr>
          <w:spacing w:val="-17"/>
        </w:rPr>
        <w:t xml:space="preserve"> </w:t>
      </w:r>
      <w:r w:rsidRPr="00CA7D85">
        <w:t>dotaç</w:t>
      </w:r>
      <w:r w:rsidR="00CA7D85" w:rsidRPr="00CA7D85">
        <w:t xml:space="preserve">ões </w:t>
      </w:r>
      <w:r w:rsidRPr="00CA7D85">
        <w:t xml:space="preserve"> orçamentária</w:t>
      </w:r>
      <w:r w:rsidR="00CA7D85" w:rsidRPr="00CA7D85">
        <w:t>s</w:t>
      </w:r>
      <w:r w:rsidR="00CA7D85">
        <w:t>:</w:t>
      </w:r>
    </w:p>
    <w:p w14:paraId="6A474410" w14:textId="77777777" w:rsidR="00CA7D85" w:rsidRDefault="00CA7D85" w:rsidP="00CA7D85">
      <w:pPr>
        <w:pStyle w:val="Corpodetexto"/>
        <w:spacing w:before="78" w:line="360" w:lineRule="auto"/>
        <w:ind w:left="142" w:right="117"/>
      </w:pPr>
      <w:r>
        <w:t>10 horas -Ensino Fundamental- 8088-8 RV2500</w:t>
      </w:r>
    </w:p>
    <w:p w14:paraId="4B0B07F5" w14:textId="002C5CD1" w:rsidR="00CA7D85" w:rsidRDefault="00CA7D85" w:rsidP="00CA7D85">
      <w:pPr>
        <w:pStyle w:val="Corpodetexto"/>
        <w:spacing w:before="78" w:line="360" w:lineRule="auto"/>
        <w:ind w:left="142" w:right="117"/>
      </w:pPr>
      <w:r>
        <w:t xml:space="preserve">06 horas - </w:t>
      </w:r>
      <w:r>
        <w:t>P</w:t>
      </w:r>
      <w:r>
        <w:t>ré escola - 7884-0 RV 1500</w:t>
      </w:r>
    </w:p>
    <w:p w14:paraId="7DEEB6ED" w14:textId="013D1C4C" w:rsidR="00CA7D85" w:rsidRPr="00CA7D85" w:rsidRDefault="00CA7D85" w:rsidP="00CA7D85">
      <w:pPr>
        <w:pStyle w:val="Corpodetexto"/>
        <w:spacing w:before="78" w:line="360" w:lineRule="auto"/>
        <w:ind w:left="142" w:right="117"/>
      </w:pPr>
      <w:r>
        <w:t>04 horas - Cras-6193-0 RV 2660/3101/0</w:t>
      </w:r>
    </w:p>
    <w:p w14:paraId="31340138" w14:textId="77777777" w:rsidR="00E32713" w:rsidRPr="002E6C2E" w:rsidRDefault="00E32713" w:rsidP="00E32713">
      <w:pPr>
        <w:tabs>
          <w:tab w:val="left" w:pos="1134"/>
        </w:tabs>
        <w:spacing w:line="360" w:lineRule="auto"/>
        <w:jc w:val="both"/>
        <w:rPr>
          <w:color w:val="EE0000"/>
          <w:sz w:val="24"/>
          <w:szCs w:val="24"/>
        </w:rPr>
      </w:pPr>
    </w:p>
    <w:p w14:paraId="331F9C9C" w14:textId="5069485F" w:rsidR="00E32713" w:rsidRPr="00EE59BD" w:rsidRDefault="00B43221" w:rsidP="00B43221">
      <w:pPr>
        <w:spacing w:line="360" w:lineRule="auto"/>
        <w:jc w:val="center"/>
        <w:rPr>
          <w:sz w:val="24"/>
          <w:szCs w:val="24"/>
        </w:rPr>
      </w:pPr>
      <w:r w:rsidRPr="00EE59BD">
        <w:rPr>
          <w:sz w:val="24"/>
          <w:szCs w:val="24"/>
        </w:rPr>
        <w:t xml:space="preserve">   </w:t>
      </w:r>
      <w:r w:rsidR="00E32713" w:rsidRPr="00EE59BD">
        <w:rPr>
          <w:sz w:val="24"/>
          <w:szCs w:val="24"/>
        </w:rPr>
        <w:t xml:space="preserve">Carlos Gomes, </w:t>
      </w:r>
      <w:r w:rsidR="002E6C2E" w:rsidRPr="00EE59BD">
        <w:rPr>
          <w:sz w:val="24"/>
          <w:szCs w:val="24"/>
        </w:rPr>
        <w:t>2</w:t>
      </w:r>
      <w:r w:rsidR="00EE59BD">
        <w:rPr>
          <w:sz w:val="24"/>
          <w:szCs w:val="24"/>
        </w:rPr>
        <w:t>2</w:t>
      </w:r>
      <w:r w:rsidR="00AF25AC" w:rsidRPr="00EE59BD">
        <w:rPr>
          <w:sz w:val="24"/>
          <w:szCs w:val="24"/>
        </w:rPr>
        <w:t xml:space="preserve"> de janeiro</w:t>
      </w:r>
      <w:r w:rsidR="00B239D3" w:rsidRPr="00EE59BD">
        <w:rPr>
          <w:sz w:val="24"/>
          <w:szCs w:val="24"/>
        </w:rPr>
        <w:t xml:space="preserve"> de </w:t>
      </w:r>
      <w:r w:rsidR="00E32713" w:rsidRPr="00EE59BD">
        <w:rPr>
          <w:sz w:val="24"/>
          <w:szCs w:val="24"/>
        </w:rPr>
        <w:t xml:space="preserve"> 20</w:t>
      </w:r>
      <w:r w:rsidR="002E6C2E" w:rsidRPr="00EE59BD">
        <w:rPr>
          <w:sz w:val="24"/>
          <w:szCs w:val="24"/>
        </w:rPr>
        <w:t>26</w:t>
      </w:r>
      <w:r w:rsidR="00E32713" w:rsidRPr="00EE59BD">
        <w:rPr>
          <w:sz w:val="24"/>
          <w:szCs w:val="24"/>
        </w:rPr>
        <w:t xml:space="preserve"> </w:t>
      </w:r>
    </w:p>
    <w:p w14:paraId="5EC7C94A" w14:textId="77777777" w:rsidR="00E32713" w:rsidRPr="002E6C2E" w:rsidRDefault="00E32713" w:rsidP="00E32713">
      <w:pPr>
        <w:spacing w:line="360" w:lineRule="auto"/>
        <w:jc w:val="both"/>
        <w:rPr>
          <w:color w:val="EE0000"/>
          <w:sz w:val="24"/>
          <w:szCs w:val="24"/>
        </w:rPr>
      </w:pPr>
    </w:p>
    <w:p w14:paraId="3181F3B3" w14:textId="77777777" w:rsidR="00E32713" w:rsidRDefault="00E32713" w:rsidP="00E32713">
      <w:pPr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sectPr w:rsidR="00E32713">
      <w:footerReference w:type="default" r:id="rId11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B796D" w14:textId="77777777" w:rsidR="00E5297C" w:rsidRDefault="00E5297C">
      <w:r>
        <w:separator/>
      </w:r>
    </w:p>
  </w:endnote>
  <w:endnote w:type="continuationSeparator" w:id="0">
    <w:p w14:paraId="42C4CB54" w14:textId="77777777" w:rsidR="00E5297C" w:rsidRDefault="00E52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183C11D1" w:rsidR="00694530" w:rsidRDefault="00905D9B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9B5C44">
                            <w:rPr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6C249A3C" w14:textId="183C11D1" w:rsidR="00694530" w:rsidRDefault="00905D9B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9B5C44">
                      <w:rPr>
                        <w:noProof/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E46EB" w14:textId="77777777" w:rsidR="00E5297C" w:rsidRDefault="00E5297C">
      <w:r>
        <w:separator/>
      </w:r>
    </w:p>
  </w:footnote>
  <w:footnote w:type="continuationSeparator" w:id="0">
    <w:p w14:paraId="33C4A9C7" w14:textId="77777777" w:rsidR="00E5297C" w:rsidRDefault="00E529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D1405"/>
    <w:multiLevelType w:val="multilevel"/>
    <w:tmpl w:val="70C839A8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5798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14D573D9"/>
    <w:multiLevelType w:val="multilevel"/>
    <w:tmpl w:val="5498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A1240"/>
    <w:multiLevelType w:val="multilevel"/>
    <w:tmpl w:val="B31C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F57C38"/>
    <w:multiLevelType w:val="hybridMultilevel"/>
    <w:tmpl w:val="793697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DE6520E"/>
    <w:multiLevelType w:val="multilevel"/>
    <w:tmpl w:val="390C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8B5AF9"/>
    <w:multiLevelType w:val="hybridMultilevel"/>
    <w:tmpl w:val="BC5EFF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DBB3B67"/>
    <w:multiLevelType w:val="multilevel"/>
    <w:tmpl w:val="52A2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B7DD8"/>
    <w:multiLevelType w:val="hybridMultilevel"/>
    <w:tmpl w:val="1D9C74D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3F03A21"/>
    <w:multiLevelType w:val="multilevel"/>
    <w:tmpl w:val="6416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0C2C52"/>
    <w:multiLevelType w:val="hybridMultilevel"/>
    <w:tmpl w:val="F0C0A79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F404313"/>
    <w:multiLevelType w:val="multilevel"/>
    <w:tmpl w:val="EE9EC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7544651">
    <w:abstractNumId w:val="1"/>
  </w:num>
  <w:num w:numId="2" w16cid:durableId="81537366">
    <w:abstractNumId w:val="8"/>
  </w:num>
  <w:num w:numId="3" w16cid:durableId="312219854">
    <w:abstractNumId w:val="10"/>
  </w:num>
  <w:num w:numId="4" w16cid:durableId="1029719594">
    <w:abstractNumId w:val="5"/>
  </w:num>
  <w:num w:numId="5" w16cid:durableId="2095541547">
    <w:abstractNumId w:val="9"/>
  </w:num>
  <w:num w:numId="6" w16cid:durableId="124933928">
    <w:abstractNumId w:val="11"/>
  </w:num>
  <w:num w:numId="7" w16cid:durableId="973872347">
    <w:abstractNumId w:val="12"/>
  </w:num>
  <w:num w:numId="8" w16cid:durableId="638536245">
    <w:abstractNumId w:val="2"/>
  </w:num>
  <w:num w:numId="9" w16cid:durableId="791050971">
    <w:abstractNumId w:val="0"/>
  </w:num>
  <w:num w:numId="10" w16cid:durableId="983046984">
    <w:abstractNumId w:val="6"/>
  </w:num>
  <w:num w:numId="11" w16cid:durableId="1691226737">
    <w:abstractNumId w:val="3"/>
  </w:num>
  <w:num w:numId="12" w16cid:durableId="44640806">
    <w:abstractNumId w:val="4"/>
  </w:num>
  <w:num w:numId="13" w16cid:durableId="17485780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30"/>
    <w:rsid w:val="00005CCE"/>
    <w:rsid w:val="000238C7"/>
    <w:rsid w:val="000263F7"/>
    <w:rsid w:val="000441EB"/>
    <w:rsid w:val="000604A5"/>
    <w:rsid w:val="00066968"/>
    <w:rsid w:val="00080DBA"/>
    <w:rsid w:val="00084722"/>
    <w:rsid w:val="000B0F1B"/>
    <w:rsid w:val="00134598"/>
    <w:rsid w:val="0015402D"/>
    <w:rsid w:val="00160C01"/>
    <w:rsid w:val="0016458B"/>
    <w:rsid w:val="001A6DD4"/>
    <w:rsid w:val="001D02D9"/>
    <w:rsid w:val="001D6362"/>
    <w:rsid w:val="00225BB9"/>
    <w:rsid w:val="002317C9"/>
    <w:rsid w:val="00276E27"/>
    <w:rsid w:val="002B63F6"/>
    <w:rsid w:val="002E6C2E"/>
    <w:rsid w:val="0030356E"/>
    <w:rsid w:val="003307EB"/>
    <w:rsid w:val="003320E9"/>
    <w:rsid w:val="00340807"/>
    <w:rsid w:val="00347414"/>
    <w:rsid w:val="003514C6"/>
    <w:rsid w:val="0035684A"/>
    <w:rsid w:val="00383DA7"/>
    <w:rsid w:val="003841DB"/>
    <w:rsid w:val="00391B53"/>
    <w:rsid w:val="003A2B88"/>
    <w:rsid w:val="003D0CAC"/>
    <w:rsid w:val="003E45B0"/>
    <w:rsid w:val="00403627"/>
    <w:rsid w:val="00483C75"/>
    <w:rsid w:val="00494036"/>
    <w:rsid w:val="004A1920"/>
    <w:rsid w:val="004B59ED"/>
    <w:rsid w:val="004D00E4"/>
    <w:rsid w:val="004D1D0A"/>
    <w:rsid w:val="004D4B43"/>
    <w:rsid w:val="005657F0"/>
    <w:rsid w:val="00581802"/>
    <w:rsid w:val="005869DC"/>
    <w:rsid w:val="005D13E8"/>
    <w:rsid w:val="005E6A00"/>
    <w:rsid w:val="00683D05"/>
    <w:rsid w:val="00694530"/>
    <w:rsid w:val="006A64AA"/>
    <w:rsid w:val="006A7812"/>
    <w:rsid w:val="006B2E0C"/>
    <w:rsid w:val="006D5ED3"/>
    <w:rsid w:val="006E3B31"/>
    <w:rsid w:val="006E57F5"/>
    <w:rsid w:val="007314FC"/>
    <w:rsid w:val="00734822"/>
    <w:rsid w:val="0075226A"/>
    <w:rsid w:val="007669C3"/>
    <w:rsid w:val="00783D3C"/>
    <w:rsid w:val="00794A1B"/>
    <w:rsid w:val="007D39B9"/>
    <w:rsid w:val="007D3A93"/>
    <w:rsid w:val="007F10DF"/>
    <w:rsid w:val="00804A5E"/>
    <w:rsid w:val="00822A76"/>
    <w:rsid w:val="00824CE6"/>
    <w:rsid w:val="008411A2"/>
    <w:rsid w:val="00865657"/>
    <w:rsid w:val="0088306B"/>
    <w:rsid w:val="008A133C"/>
    <w:rsid w:val="008B7DD0"/>
    <w:rsid w:val="008D22F9"/>
    <w:rsid w:val="008D59EA"/>
    <w:rsid w:val="00905AC3"/>
    <w:rsid w:val="00905D9B"/>
    <w:rsid w:val="00912700"/>
    <w:rsid w:val="00973773"/>
    <w:rsid w:val="009868A4"/>
    <w:rsid w:val="009928D6"/>
    <w:rsid w:val="009A1968"/>
    <w:rsid w:val="009A1E12"/>
    <w:rsid w:val="009B497D"/>
    <w:rsid w:val="009B507E"/>
    <w:rsid w:val="009B5C44"/>
    <w:rsid w:val="009B6A4A"/>
    <w:rsid w:val="00A0359B"/>
    <w:rsid w:val="00A049DA"/>
    <w:rsid w:val="00A1268B"/>
    <w:rsid w:val="00A37B0F"/>
    <w:rsid w:val="00A53D90"/>
    <w:rsid w:val="00A75B2D"/>
    <w:rsid w:val="00A829B0"/>
    <w:rsid w:val="00A85D8C"/>
    <w:rsid w:val="00A942BE"/>
    <w:rsid w:val="00A94E58"/>
    <w:rsid w:val="00AF25AC"/>
    <w:rsid w:val="00B239D3"/>
    <w:rsid w:val="00B43221"/>
    <w:rsid w:val="00B75518"/>
    <w:rsid w:val="00B938EC"/>
    <w:rsid w:val="00BD1BFE"/>
    <w:rsid w:val="00BE2F47"/>
    <w:rsid w:val="00C00E0E"/>
    <w:rsid w:val="00C3601C"/>
    <w:rsid w:val="00C42808"/>
    <w:rsid w:val="00CA7D85"/>
    <w:rsid w:val="00CC2E36"/>
    <w:rsid w:val="00D17884"/>
    <w:rsid w:val="00D517BF"/>
    <w:rsid w:val="00D57C06"/>
    <w:rsid w:val="00DD71C7"/>
    <w:rsid w:val="00DE7CC5"/>
    <w:rsid w:val="00E00636"/>
    <w:rsid w:val="00E2689D"/>
    <w:rsid w:val="00E32713"/>
    <w:rsid w:val="00E5297C"/>
    <w:rsid w:val="00EE59BD"/>
    <w:rsid w:val="00EF2678"/>
    <w:rsid w:val="00F25936"/>
    <w:rsid w:val="00F863CA"/>
    <w:rsid w:val="00FB0F6F"/>
    <w:rsid w:val="00FD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3032EA88-D65D-43CE-8206-CB517C9F7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8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56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9A1E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A6DD4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968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82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3E45B0"/>
    <w:rPr>
      <w:i/>
      <w:iCs/>
    </w:rPr>
  </w:style>
  <w:style w:type="character" w:customStyle="1" w:styleId="CorpodetextoChar">
    <w:name w:val="Corpo de texto Char"/>
    <w:basedOn w:val="Fontepargpadro"/>
    <w:link w:val="Corpodetexto"/>
    <w:uiPriority w:val="1"/>
    <w:rsid w:val="0016458B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5EF4A6-85D6-47ED-8355-22D31D1425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4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9</Pages>
  <Words>2783</Words>
  <Characters>15030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Usuario</cp:lastModifiedBy>
  <cp:revision>13</cp:revision>
  <cp:lastPrinted>2025-11-03T14:38:00Z</cp:lastPrinted>
  <dcterms:created xsi:type="dcterms:W3CDTF">2026-01-21T11:48:00Z</dcterms:created>
  <dcterms:modified xsi:type="dcterms:W3CDTF">2026-02-23T12:23:00Z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