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443" w:rsidRPr="007D385C" w:rsidRDefault="00F25A0F" w:rsidP="007A27B6">
      <w:pPr>
        <w:spacing w:before="120" w:after="120" w:line="360" w:lineRule="auto"/>
        <w:jc w:val="center"/>
        <w:rPr>
          <w:rFonts w:cstheme="minorHAnsi"/>
          <w:b/>
          <w:bCs/>
        </w:rPr>
      </w:pPr>
      <w:r>
        <w:rPr>
          <w:rFonts w:cstheme="minorHAnsi"/>
          <w:b/>
          <w:bCs/>
        </w:rPr>
        <w:t xml:space="preserve">TERMO DE REFERÊNCIA </w:t>
      </w:r>
    </w:p>
    <w:p w:rsidR="00147D19" w:rsidRPr="007D385C" w:rsidRDefault="00C0732E" w:rsidP="006142D3">
      <w:pPr>
        <w:spacing w:before="120" w:after="120" w:line="360" w:lineRule="auto"/>
        <w:jc w:val="both"/>
        <w:rPr>
          <w:rFonts w:cstheme="minorHAnsi"/>
          <w:b/>
          <w:bCs/>
        </w:rPr>
      </w:pPr>
      <w:r w:rsidRPr="007D385C">
        <w:rPr>
          <w:rFonts w:cstheme="minorHAnsi"/>
          <w:b/>
          <w:bCs/>
        </w:rPr>
        <w:t xml:space="preserve">1. </w:t>
      </w:r>
      <w:r w:rsidR="00ED6209" w:rsidRPr="007D385C">
        <w:rPr>
          <w:rFonts w:cstheme="minorHAnsi"/>
          <w:b/>
          <w:bCs/>
        </w:rPr>
        <w:t xml:space="preserve">OBJETO </w:t>
      </w:r>
    </w:p>
    <w:p w:rsidR="00F25A0F" w:rsidRDefault="00DE4FE0" w:rsidP="00F25A0F">
      <w:pPr>
        <w:spacing w:after="0" w:line="360" w:lineRule="auto"/>
        <w:jc w:val="both"/>
        <w:rPr>
          <w:rFonts w:cstheme="minorHAnsi"/>
        </w:rPr>
      </w:pPr>
      <w:r w:rsidRPr="007D385C">
        <w:rPr>
          <w:rFonts w:cstheme="minorHAnsi"/>
        </w:rPr>
        <w:t>1.1</w:t>
      </w:r>
      <w:r w:rsidR="00F25A0F" w:rsidRPr="00F25A0F">
        <w:rPr>
          <w:rFonts w:ascii="Arial" w:hAnsi="Arial" w:cs="Arial"/>
          <w:sz w:val="24"/>
          <w:szCs w:val="24"/>
        </w:rPr>
        <w:t>.</w:t>
      </w:r>
      <w:r w:rsidR="00F25A0F">
        <w:rPr>
          <w:rFonts w:ascii="Arial" w:hAnsi="Arial" w:cs="Arial"/>
          <w:sz w:val="24"/>
          <w:szCs w:val="24"/>
        </w:rPr>
        <w:t xml:space="preserve"> </w:t>
      </w:r>
      <w:r w:rsidR="00C0732E" w:rsidRPr="00F25A0F">
        <w:rPr>
          <w:rFonts w:cstheme="minorHAnsi"/>
        </w:rPr>
        <w:t>Aquisição</w:t>
      </w:r>
      <w:r w:rsidR="00F25A0F" w:rsidRPr="00F25A0F">
        <w:rPr>
          <w:rFonts w:cstheme="minorHAnsi"/>
        </w:rPr>
        <w:t xml:space="preserve"> de materiais, medicamentos e equipamentos de proteção individual (EPIs), necessários para manter a qualidade dos atendimentos e perícias, nos Gabinetes Clínicos e de Enfermagem d</w:t>
      </w:r>
      <w:r w:rsidR="00F25A0F">
        <w:rPr>
          <w:rFonts w:cstheme="minorHAnsi"/>
        </w:rPr>
        <w:t xml:space="preserve">o Serviço de </w:t>
      </w:r>
      <w:r w:rsidR="00F25A0F" w:rsidRPr="00F25A0F">
        <w:rPr>
          <w:rFonts w:cstheme="minorHAnsi"/>
        </w:rPr>
        <w:t>Saúde.</w:t>
      </w:r>
    </w:p>
    <w:p w:rsidR="00285713" w:rsidRDefault="00285713" w:rsidP="00F25A0F">
      <w:pPr>
        <w:spacing w:after="0" w:line="360" w:lineRule="auto"/>
        <w:jc w:val="both"/>
        <w:rPr>
          <w:rFonts w:cstheme="minorHAnsi"/>
        </w:rPr>
      </w:pPr>
    </w:p>
    <w:p w:rsidR="00285713" w:rsidRPr="00285713" w:rsidRDefault="00285713" w:rsidP="00F25A0F">
      <w:pPr>
        <w:spacing w:after="0" w:line="360" w:lineRule="auto"/>
        <w:jc w:val="both"/>
        <w:rPr>
          <w:rFonts w:cstheme="minorHAnsi"/>
          <w:b/>
        </w:rPr>
      </w:pPr>
      <w:r w:rsidRPr="00285713">
        <w:rPr>
          <w:rFonts w:cstheme="minorHAnsi"/>
          <w:b/>
        </w:rPr>
        <w:t>Especificações técnicas:</w:t>
      </w:r>
    </w:p>
    <w:p w:rsidR="00285713" w:rsidRDefault="00285713" w:rsidP="00F25A0F">
      <w:pPr>
        <w:spacing w:after="0" w:line="360" w:lineRule="auto"/>
        <w:jc w:val="both"/>
        <w:rPr>
          <w:rFonts w:cstheme="minorHAnsi"/>
          <w:b/>
        </w:rPr>
      </w:pPr>
      <w:r w:rsidRPr="00285713">
        <w:rPr>
          <w:rFonts w:cstheme="minorHAnsi"/>
          <w:b/>
        </w:rPr>
        <w:t>Lote 01</w:t>
      </w:r>
      <w:r w:rsidR="008720CE">
        <w:rPr>
          <w:rFonts w:cstheme="minorHAnsi"/>
          <w:b/>
        </w:rPr>
        <w:t xml:space="preserve"> -</w:t>
      </w:r>
      <w:r>
        <w:rPr>
          <w:rFonts w:cstheme="minorHAnsi"/>
        </w:rPr>
        <w:t xml:space="preserve"> </w:t>
      </w:r>
      <w:r w:rsidRPr="00285713">
        <w:rPr>
          <w:rFonts w:cstheme="minorHAnsi"/>
          <w:b/>
        </w:rPr>
        <w:t>Álcool etílico:</w:t>
      </w:r>
    </w:p>
    <w:p w:rsidR="00285713" w:rsidRDefault="00285713" w:rsidP="00285713">
      <w:pPr>
        <w:spacing w:after="0" w:line="360" w:lineRule="auto"/>
        <w:jc w:val="both"/>
        <w:rPr>
          <w:rFonts w:cstheme="minorHAnsi"/>
        </w:rPr>
      </w:pPr>
      <w:r>
        <w:rPr>
          <w:rFonts w:cstheme="minorHAnsi"/>
          <w:b/>
        </w:rPr>
        <w:t xml:space="preserve">1.1. </w:t>
      </w:r>
      <w:r w:rsidRPr="00285713">
        <w:rPr>
          <w:rFonts w:cstheme="minorHAnsi"/>
        </w:rPr>
        <w:t>Álcool etílico hidratado 70% INPM, líquido, antisséptico, para uso em ambientes de saúde, frasco contendo 01 litro – 50 frascos.</w:t>
      </w:r>
    </w:p>
    <w:p w:rsidR="00285713" w:rsidRDefault="00285713" w:rsidP="00285713">
      <w:pPr>
        <w:spacing w:after="0" w:line="360" w:lineRule="auto"/>
        <w:jc w:val="both"/>
        <w:rPr>
          <w:rFonts w:cstheme="minorHAnsi"/>
        </w:rPr>
      </w:pPr>
    </w:p>
    <w:p w:rsidR="00285713" w:rsidRPr="00517B8B" w:rsidRDefault="000E764E" w:rsidP="00285713">
      <w:pPr>
        <w:spacing w:after="0" w:line="360" w:lineRule="auto"/>
        <w:jc w:val="both"/>
        <w:rPr>
          <w:rFonts w:cstheme="minorHAnsi"/>
        </w:rPr>
      </w:pPr>
      <w:r>
        <w:rPr>
          <w:rFonts w:cstheme="minorHAnsi"/>
          <w:b/>
        </w:rPr>
        <w:t>Lote 02</w:t>
      </w:r>
      <w:r w:rsidR="00285713" w:rsidRPr="00285713">
        <w:rPr>
          <w:rFonts w:cstheme="minorHAnsi"/>
          <w:b/>
        </w:rPr>
        <w:t xml:space="preserve"> - Curativo:</w:t>
      </w:r>
    </w:p>
    <w:p w:rsidR="00285713" w:rsidRDefault="000E764E" w:rsidP="00285713">
      <w:pPr>
        <w:spacing w:after="0" w:line="360" w:lineRule="auto"/>
        <w:jc w:val="both"/>
        <w:rPr>
          <w:rFonts w:cstheme="minorHAnsi"/>
        </w:rPr>
      </w:pPr>
      <w:r>
        <w:rPr>
          <w:rFonts w:cstheme="minorHAnsi"/>
          <w:b/>
        </w:rPr>
        <w:t>2</w:t>
      </w:r>
      <w:r w:rsidR="00285713" w:rsidRPr="00285713">
        <w:rPr>
          <w:rFonts w:cstheme="minorHAnsi"/>
          <w:b/>
        </w:rPr>
        <w:t xml:space="preserve">.1. </w:t>
      </w:r>
      <w:r w:rsidR="00285713" w:rsidRPr="00285713">
        <w:rPr>
          <w:rFonts w:cstheme="minorHAnsi"/>
        </w:rPr>
        <w:t>Curativos adesivos, flexíveis, respiráveis e transparentes, indicado para pequenos ferimentos, similares à marca Band</w:t>
      </w:r>
      <w:r w:rsidR="00517B8B">
        <w:rPr>
          <w:rFonts w:cstheme="minorHAnsi"/>
        </w:rPr>
        <w:t>-Aid, caixa com 40 unidades – 05</w:t>
      </w:r>
      <w:r w:rsidR="00285713" w:rsidRPr="00285713">
        <w:rPr>
          <w:rFonts w:cstheme="minorHAnsi"/>
        </w:rPr>
        <w:t xml:space="preserve"> caixas.</w:t>
      </w:r>
    </w:p>
    <w:p w:rsidR="00F91DE3" w:rsidRDefault="00F91DE3" w:rsidP="00285713">
      <w:pPr>
        <w:spacing w:after="0" w:line="360" w:lineRule="auto"/>
        <w:jc w:val="both"/>
        <w:rPr>
          <w:rFonts w:cstheme="minorHAnsi"/>
        </w:rPr>
      </w:pPr>
    </w:p>
    <w:p w:rsidR="00F91DE3" w:rsidRPr="00285713" w:rsidRDefault="00F91DE3" w:rsidP="00285713">
      <w:pPr>
        <w:spacing w:after="0" w:line="360" w:lineRule="auto"/>
        <w:jc w:val="both"/>
        <w:rPr>
          <w:rFonts w:cstheme="minorHAnsi"/>
        </w:rPr>
      </w:pPr>
      <w:r w:rsidRPr="000E764E">
        <w:rPr>
          <w:rFonts w:cstheme="minorHAnsi"/>
          <w:b/>
        </w:rPr>
        <w:t>Lote 03</w:t>
      </w:r>
      <w:r>
        <w:rPr>
          <w:rFonts w:cstheme="minorHAnsi"/>
          <w:b/>
        </w:rPr>
        <w:t xml:space="preserve"> - Curativo:</w:t>
      </w:r>
    </w:p>
    <w:p w:rsidR="00285713" w:rsidRDefault="00CD249F" w:rsidP="00285713">
      <w:pPr>
        <w:spacing w:after="0" w:line="360" w:lineRule="auto"/>
        <w:jc w:val="both"/>
        <w:rPr>
          <w:rFonts w:cstheme="minorHAnsi"/>
        </w:rPr>
      </w:pPr>
      <w:r>
        <w:rPr>
          <w:rFonts w:cstheme="minorHAnsi"/>
          <w:b/>
        </w:rPr>
        <w:t>3.1</w:t>
      </w:r>
      <w:r w:rsidR="00285713" w:rsidRPr="00285713">
        <w:rPr>
          <w:rFonts w:cstheme="minorHAnsi"/>
          <w:b/>
        </w:rPr>
        <w:t>.</w:t>
      </w:r>
      <w:r w:rsidR="00285713" w:rsidRPr="00285713">
        <w:rPr>
          <w:rFonts w:cstheme="minorHAnsi"/>
        </w:rPr>
        <w:t xml:space="preserve"> Curativos adesivos, flexíveis, respiráveis e transparentes, com formatos variados para cada tipo de ferimento, similares à marca Band-Aid, caixa com 40 unidades – 05 caixas.</w:t>
      </w:r>
    </w:p>
    <w:p w:rsidR="000E764E" w:rsidRDefault="000E764E" w:rsidP="00285713">
      <w:pPr>
        <w:spacing w:after="0" w:line="360" w:lineRule="auto"/>
        <w:jc w:val="both"/>
        <w:rPr>
          <w:rFonts w:cstheme="minorHAnsi"/>
        </w:rPr>
      </w:pPr>
    </w:p>
    <w:p w:rsidR="00CA01C2" w:rsidRDefault="00CD249F" w:rsidP="00CA01C2">
      <w:pPr>
        <w:spacing w:after="0" w:line="360" w:lineRule="auto"/>
        <w:jc w:val="both"/>
        <w:rPr>
          <w:rFonts w:cstheme="minorHAnsi"/>
          <w:b/>
        </w:rPr>
      </w:pPr>
      <w:r>
        <w:rPr>
          <w:rFonts w:cstheme="minorHAnsi"/>
          <w:b/>
        </w:rPr>
        <w:t>Lote 04</w:t>
      </w:r>
      <w:r w:rsidR="000E764E" w:rsidRPr="000E764E">
        <w:rPr>
          <w:rFonts w:cstheme="minorHAnsi"/>
          <w:b/>
        </w:rPr>
        <w:t xml:space="preserve"> - </w:t>
      </w:r>
      <w:r w:rsidR="00CA01C2" w:rsidRPr="00CA01C2">
        <w:rPr>
          <w:rFonts w:ascii="Calibri" w:eastAsia="Calibri" w:hAnsi="Calibri" w:cs="Calibri"/>
          <w:b/>
        </w:rPr>
        <w:t>Tiras-teste para glicemia:</w:t>
      </w:r>
    </w:p>
    <w:p w:rsidR="00CA01C2" w:rsidRDefault="00CD249F" w:rsidP="00285713">
      <w:pPr>
        <w:spacing w:after="0" w:line="360" w:lineRule="auto"/>
        <w:jc w:val="both"/>
        <w:rPr>
          <w:rFonts w:cstheme="minorHAnsi"/>
        </w:rPr>
      </w:pPr>
      <w:r>
        <w:rPr>
          <w:rFonts w:cstheme="minorHAnsi"/>
          <w:b/>
        </w:rPr>
        <w:t>4</w:t>
      </w:r>
      <w:r w:rsidR="00CA01C2" w:rsidRPr="00CA01C2">
        <w:rPr>
          <w:rFonts w:cstheme="minorHAnsi"/>
          <w:b/>
        </w:rPr>
        <w:t>.1.</w:t>
      </w:r>
      <w:r w:rsidR="00CA01C2">
        <w:rPr>
          <w:rFonts w:cstheme="minorHAnsi"/>
          <w:b/>
        </w:rPr>
        <w:t xml:space="preserve"> </w:t>
      </w:r>
      <w:r w:rsidR="00CA01C2" w:rsidRPr="00CA01C2">
        <w:rPr>
          <w:rFonts w:ascii="Calibri" w:eastAsia="Calibri" w:hAnsi="Calibri" w:cs="Calibri"/>
        </w:rPr>
        <w:t xml:space="preserve">Tiras-teste para monitorar glicemia capilar, equivalente à ACCU-CHEK </w:t>
      </w:r>
      <w:proofErr w:type="spellStart"/>
      <w:r w:rsidR="00CA01C2" w:rsidRPr="00CA01C2">
        <w:rPr>
          <w:rFonts w:ascii="Calibri" w:eastAsia="Calibri" w:hAnsi="Calibri" w:cs="Calibri"/>
        </w:rPr>
        <w:t>Guide</w:t>
      </w:r>
      <w:proofErr w:type="spellEnd"/>
      <w:r w:rsidR="00CA01C2" w:rsidRPr="00CA01C2">
        <w:rPr>
          <w:rFonts w:ascii="Calibri" w:eastAsia="Calibri" w:hAnsi="Calibri" w:cs="Calibri"/>
        </w:rPr>
        <w:t>, caixa contendo 50 tiras – 02 caixas.</w:t>
      </w:r>
    </w:p>
    <w:p w:rsidR="00CA01C2" w:rsidRDefault="00CA01C2" w:rsidP="00285713">
      <w:pPr>
        <w:spacing w:after="0" w:line="360" w:lineRule="auto"/>
        <w:jc w:val="both"/>
        <w:rPr>
          <w:rFonts w:cstheme="minorHAnsi"/>
        </w:rPr>
      </w:pPr>
    </w:p>
    <w:p w:rsidR="00285713" w:rsidRDefault="00CD249F" w:rsidP="00285713">
      <w:pPr>
        <w:spacing w:after="0" w:line="360" w:lineRule="auto"/>
        <w:jc w:val="both"/>
        <w:rPr>
          <w:rFonts w:cstheme="minorHAnsi"/>
          <w:b/>
        </w:rPr>
      </w:pPr>
      <w:r>
        <w:rPr>
          <w:rFonts w:cstheme="minorHAnsi"/>
          <w:b/>
        </w:rPr>
        <w:t>Lote 05</w:t>
      </w:r>
      <w:r w:rsidR="002208D8">
        <w:rPr>
          <w:rFonts w:cstheme="minorHAnsi"/>
          <w:b/>
        </w:rPr>
        <w:t xml:space="preserve"> - Lanceta</w:t>
      </w:r>
      <w:r w:rsidR="00E20C01" w:rsidRPr="00E20C01">
        <w:rPr>
          <w:rFonts w:cstheme="minorHAnsi"/>
          <w:b/>
        </w:rPr>
        <w:t>:</w:t>
      </w:r>
    </w:p>
    <w:p w:rsidR="00CA01C2" w:rsidRPr="00CA01C2" w:rsidRDefault="00CD249F" w:rsidP="00285713">
      <w:pPr>
        <w:spacing w:after="0" w:line="360" w:lineRule="auto"/>
        <w:jc w:val="both"/>
        <w:rPr>
          <w:rFonts w:cstheme="minorHAnsi"/>
        </w:rPr>
      </w:pPr>
      <w:r>
        <w:rPr>
          <w:rFonts w:cstheme="minorHAnsi"/>
          <w:b/>
        </w:rPr>
        <w:t>5</w:t>
      </w:r>
      <w:r w:rsidR="00CA01C2" w:rsidRPr="002208D8">
        <w:rPr>
          <w:rFonts w:cstheme="minorHAnsi"/>
          <w:b/>
        </w:rPr>
        <w:t>.1.</w:t>
      </w:r>
      <w:r w:rsidR="00CA01C2">
        <w:rPr>
          <w:rFonts w:cstheme="minorHAnsi"/>
        </w:rPr>
        <w:t xml:space="preserve"> Lancetas </w:t>
      </w:r>
      <w:r w:rsidR="002208D8">
        <w:rPr>
          <w:rFonts w:cstheme="minorHAnsi"/>
        </w:rPr>
        <w:t>para punção/monitoramento da glicose, caixa contendo 100 lancetas – 01 caixa.</w:t>
      </w:r>
    </w:p>
    <w:p w:rsidR="00E20C01" w:rsidRPr="00285713" w:rsidRDefault="00E20C01" w:rsidP="00285713">
      <w:pPr>
        <w:spacing w:after="0" w:line="360" w:lineRule="auto"/>
        <w:jc w:val="both"/>
        <w:rPr>
          <w:rFonts w:cstheme="minorHAnsi"/>
        </w:rPr>
      </w:pPr>
    </w:p>
    <w:p w:rsidR="00285713" w:rsidRPr="000E764E" w:rsidRDefault="00CD249F" w:rsidP="00285713">
      <w:pPr>
        <w:spacing w:after="0" w:line="360" w:lineRule="auto"/>
        <w:jc w:val="both"/>
        <w:rPr>
          <w:rFonts w:cstheme="minorHAnsi"/>
        </w:rPr>
      </w:pPr>
      <w:r>
        <w:rPr>
          <w:rFonts w:cstheme="minorHAnsi"/>
          <w:b/>
        </w:rPr>
        <w:t>Lote 06</w:t>
      </w:r>
      <w:r w:rsidR="00285713" w:rsidRPr="00285713">
        <w:rPr>
          <w:rFonts w:cstheme="minorHAnsi"/>
          <w:b/>
        </w:rPr>
        <w:t xml:space="preserve"> - Luva Pequena:</w:t>
      </w:r>
    </w:p>
    <w:p w:rsidR="00285713" w:rsidRPr="00285713" w:rsidRDefault="00CD249F" w:rsidP="00285713">
      <w:pPr>
        <w:spacing w:after="0" w:line="360" w:lineRule="auto"/>
        <w:jc w:val="both"/>
        <w:rPr>
          <w:rFonts w:cstheme="minorHAnsi"/>
        </w:rPr>
      </w:pPr>
      <w:r>
        <w:rPr>
          <w:rFonts w:cstheme="minorHAnsi"/>
          <w:b/>
        </w:rPr>
        <w:t>6</w:t>
      </w:r>
      <w:r w:rsidR="00285713" w:rsidRPr="00285713">
        <w:rPr>
          <w:rFonts w:cstheme="minorHAnsi"/>
          <w:b/>
        </w:rPr>
        <w:t>.1.</w:t>
      </w:r>
      <w:r w:rsidR="00285713" w:rsidRPr="00285713">
        <w:rPr>
          <w:rFonts w:cstheme="minorHAnsi"/>
        </w:rPr>
        <w:t xml:space="preserve"> Luvas para procedimentos não cirúrgicos, em látex, com pó, no tamanho P, com indicação de uso em consultórios Médicos e Odontológicos, </w:t>
      </w:r>
      <w:r w:rsidR="00591273">
        <w:rPr>
          <w:rFonts w:cstheme="minorHAnsi"/>
        </w:rPr>
        <w:t>caixa com 100 unidades cada – 10</w:t>
      </w:r>
      <w:r w:rsidR="00285713" w:rsidRPr="00285713">
        <w:rPr>
          <w:rFonts w:cstheme="minorHAnsi"/>
        </w:rPr>
        <w:t xml:space="preserve"> caixas.</w:t>
      </w:r>
    </w:p>
    <w:p w:rsidR="00285713" w:rsidRPr="00285713" w:rsidRDefault="00285713" w:rsidP="00285713">
      <w:pPr>
        <w:spacing w:after="0" w:line="360" w:lineRule="auto"/>
        <w:jc w:val="both"/>
        <w:rPr>
          <w:rFonts w:cstheme="minorHAnsi"/>
        </w:rPr>
      </w:pPr>
    </w:p>
    <w:p w:rsidR="00BF79E0" w:rsidRDefault="00CD249F" w:rsidP="00285713">
      <w:pPr>
        <w:spacing w:after="0" w:line="360" w:lineRule="auto"/>
        <w:jc w:val="both"/>
        <w:rPr>
          <w:rFonts w:cstheme="minorHAnsi"/>
          <w:b/>
        </w:rPr>
      </w:pPr>
      <w:r>
        <w:rPr>
          <w:rFonts w:cstheme="minorHAnsi"/>
          <w:b/>
        </w:rPr>
        <w:t>Lote 07</w:t>
      </w:r>
      <w:r w:rsidR="00285713" w:rsidRPr="00285713">
        <w:rPr>
          <w:rFonts w:cstheme="minorHAnsi"/>
          <w:b/>
        </w:rPr>
        <w:t xml:space="preserve"> - Luva Média:</w:t>
      </w:r>
    </w:p>
    <w:p w:rsidR="00285713" w:rsidRPr="00BF79E0" w:rsidRDefault="00CD249F" w:rsidP="00285713">
      <w:pPr>
        <w:spacing w:after="0" w:line="360" w:lineRule="auto"/>
        <w:jc w:val="both"/>
        <w:rPr>
          <w:rFonts w:cstheme="minorHAnsi"/>
          <w:b/>
        </w:rPr>
      </w:pPr>
      <w:r>
        <w:rPr>
          <w:rFonts w:cstheme="minorHAnsi"/>
          <w:b/>
        </w:rPr>
        <w:t>7</w:t>
      </w:r>
      <w:r w:rsidR="00285713" w:rsidRPr="00285713">
        <w:rPr>
          <w:rFonts w:cstheme="minorHAnsi"/>
          <w:b/>
        </w:rPr>
        <w:t xml:space="preserve">.1. </w:t>
      </w:r>
      <w:r w:rsidR="00285713" w:rsidRPr="00285713">
        <w:rPr>
          <w:rFonts w:cstheme="minorHAnsi"/>
        </w:rPr>
        <w:t xml:space="preserve">Luvas para procedimentos não cirúrgicos, em látex, com pó, no tamanho M, com indicação de uso em consultórios Médicos e Odontológicos, </w:t>
      </w:r>
      <w:r w:rsidR="006D1A74">
        <w:rPr>
          <w:rFonts w:cstheme="minorHAnsi"/>
        </w:rPr>
        <w:t>caixa com 100 unidades cada – 06</w:t>
      </w:r>
      <w:r w:rsidR="00285713" w:rsidRPr="00285713">
        <w:rPr>
          <w:rFonts w:cstheme="minorHAnsi"/>
        </w:rPr>
        <w:t xml:space="preserve"> caixas.</w:t>
      </w:r>
    </w:p>
    <w:p w:rsidR="00285713" w:rsidRPr="00285713" w:rsidRDefault="00285713" w:rsidP="00285713">
      <w:pPr>
        <w:spacing w:after="0" w:line="360" w:lineRule="auto"/>
        <w:jc w:val="both"/>
        <w:rPr>
          <w:rFonts w:cstheme="minorHAnsi"/>
        </w:rPr>
      </w:pPr>
    </w:p>
    <w:p w:rsidR="00285713" w:rsidRPr="006D1A74" w:rsidRDefault="00CD249F" w:rsidP="00285713">
      <w:pPr>
        <w:spacing w:after="0" w:line="360" w:lineRule="auto"/>
        <w:jc w:val="both"/>
        <w:rPr>
          <w:rFonts w:cstheme="minorHAnsi"/>
        </w:rPr>
      </w:pPr>
      <w:r>
        <w:rPr>
          <w:rFonts w:cstheme="minorHAnsi"/>
          <w:b/>
        </w:rPr>
        <w:lastRenderedPageBreak/>
        <w:t>Lote 0</w:t>
      </w:r>
      <w:r w:rsidR="000B25A5">
        <w:rPr>
          <w:rFonts w:cstheme="minorHAnsi"/>
          <w:b/>
        </w:rPr>
        <w:t>8</w:t>
      </w:r>
      <w:r w:rsidR="00285713" w:rsidRPr="00285713">
        <w:rPr>
          <w:rFonts w:cstheme="minorHAnsi"/>
          <w:b/>
        </w:rPr>
        <w:t xml:space="preserve"> - Luva Grande:</w:t>
      </w:r>
    </w:p>
    <w:p w:rsidR="00285713" w:rsidRPr="00285713" w:rsidRDefault="000B25A5" w:rsidP="00285713">
      <w:pPr>
        <w:spacing w:after="0" w:line="360" w:lineRule="auto"/>
        <w:jc w:val="both"/>
        <w:rPr>
          <w:rFonts w:cstheme="minorHAnsi"/>
        </w:rPr>
      </w:pPr>
      <w:r>
        <w:rPr>
          <w:rFonts w:cstheme="minorHAnsi"/>
          <w:b/>
        </w:rPr>
        <w:t>8</w:t>
      </w:r>
      <w:r w:rsidR="00285713" w:rsidRPr="00285713">
        <w:rPr>
          <w:rFonts w:cstheme="minorHAnsi"/>
          <w:b/>
        </w:rPr>
        <w:t xml:space="preserve">.1. </w:t>
      </w:r>
      <w:r w:rsidR="00285713" w:rsidRPr="00285713">
        <w:rPr>
          <w:rFonts w:cstheme="minorHAnsi"/>
        </w:rPr>
        <w:t>Luvas para procedimentos não cirúrgicos, em látex, com pó, no tamanho G, com indicação de uso em consultórios Médicos e Odontológicos, c</w:t>
      </w:r>
      <w:r w:rsidR="00B63288">
        <w:rPr>
          <w:rFonts w:cstheme="minorHAnsi"/>
        </w:rPr>
        <w:t>aixa com 100 unidades cada – 05</w:t>
      </w:r>
      <w:r w:rsidR="00591273">
        <w:rPr>
          <w:rFonts w:cstheme="minorHAnsi"/>
        </w:rPr>
        <w:t xml:space="preserve"> </w:t>
      </w:r>
      <w:r w:rsidR="00285713" w:rsidRPr="00285713">
        <w:rPr>
          <w:rFonts w:cstheme="minorHAnsi"/>
        </w:rPr>
        <w:t>caixas.</w:t>
      </w:r>
    </w:p>
    <w:p w:rsidR="00285713" w:rsidRPr="00285713" w:rsidRDefault="00285713" w:rsidP="00285713">
      <w:pPr>
        <w:spacing w:after="0" w:line="360" w:lineRule="auto"/>
        <w:jc w:val="both"/>
        <w:rPr>
          <w:rFonts w:cstheme="minorHAnsi"/>
        </w:rPr>
      </w:pPr>
    </w:p>
    <w:p w:rsidR="00285713" w:rsidRPr="00285713" w:rsidRDefault="000B25A5" w:rsidP="00285713">
      <w:pPr>
        <w:spacing w:after="0" w:line="360" w:lineRule="auto"/>
        <w:jc w:val="both"/>
        <w:rPr>
          <w:rFonts w:cstheme="minorHAnsi"/>
        </w:rPr>
      </w:pPr>
      <w:r>
        <w:rPr>
          <w:rFonts w:cstheme="minorHAnsi"/>
          <w:b/>
        </w:rPr>
        <w:t>Lote 09</w:t>
      </w:r>
      <w:r w:rsidR="00285713" w:rsidRPr="00285713">
        <w:rPr>
          <w:rFonts w:cstheme="minorHAnsi"/>
          <w:b/>
        </w:rPr>
        <w:t xml:space="preserve"> - Cloreto de sódio 0,9%:</w:t>
      </w:r>
    </w:p>
    <w:p w:rsidR="00285713" w:rsidRDefault="000B25A5" w:rsidP="00285713">
      <w:pPr>
        <w:spacing w:after="0" w:line="360" w:lineRule="auto"/>
        <w:jc w:val="both"/>
        <w:rPr>
          <w:rFonts w:cstheme="minorHAnsi"/>
        </w:rPr>
      </w:pPr>
      <w:r>
        <w:rPr>
          <w:rFonts w:cstheme="minorHAnsi"/>
          <w:b/>
        </w:rPr>
        <w:t>9</w:t>
      </w:r>
      <w:r w:rsidR="00285713" w:rsidRPr="00285713">
        <w:rPr>
          <w:rFonts w:cstheme="minorHAnsi"/>
          <w:b/>
        </w:rPr>
        <w:t xml:space="preserve">.1. </w:t>
      </w:r>
      <w:r w:rsidR="00285713" w:rsidRPr="00285713">
        <w:rPr>
          <w:rFonts w:cstheme="minorHAnsi"/>
        </w:rPr>
        <w:t>Cloreto de sódio 0,9%, injet</w:t>
      </w:r>
      <w:r w:rsidR="0015517E">
        <w:rPr>
          <w:rFonts w:cstheme="minorHAnsi"/>
        </w:rPr>
        <w:t>ável (flaconetes) de 10 ml – 70</w:t>
      </w:r>
      <w:r w:rsidR="00285713" w:rsidRPr="00285713">
        <w:rPr>
          <w:rFonts w:cstheme="minorHAnsi"/>
        </w:rPr>
        <w:t xml:space="preserve"> unidades.</w:t>
      </w:r>
    </w:p>
    <w:p w:rsidR="00CD249F" w:rsidRDefault="00CD249F" w:rsidP="00285713">
      <w:pPr>
        <w:spacing w:after="0" w:line="360" w:lineRule="auto"/>
        <w:jc w:val="both"/>
        <w:rPr>
          <w:rFonts w:cstheme="minorHAnsi"/>
        </w:rPr>
      </w:pPr>
    </w:p>
    <w:p w:rsidR="00CD249F" w:rsidRPr="00CD249F" w:rsidRDefault="00FF1AE4" w:rsidP="00285713">
      <w:pPr>
        <w:spacing w:after="0" w:line="360" w:lineRule="auto"/>
        <w:jc w:val="both"/>
        <w:rPr>
          <w:rFonts w:cstheme="minorHAnsi"/>
          <w:b/>
        </w:rPr>
      </w:pPr>
      <w:r>
        <w:rPr>
          <w:rFonts w:cstheme="minorHAnsi"/>
          <w:b/>
        </w:rPr>
        <w:t>Lote 10</w:t>
      </w:r>
      <w:r w:rsidR="00CD249F" w:rsidRPr="00CD249F">
        <w:rPr>
          <w:rFonts w:cstheme="minorHAnsi"/>
          <w:b/>
        </w:rPr>
        <w:t xml:space="preserve"> - Cloreto de sódio 0,9%:</w:t>
      </w:r>
    </w:p>
    <w:p w:rsidR="00285713" w:rsidRPr="00285713" w:rsidRDefault="00FF1AE4" w:rsidP="00285713">
      <w:pPr>
        <w:spacing w:after="0" w:line="360" w:lineRule="auto"/>
        <w:jc w:val="both"/>
        <w:rPr>
          <w:rFonts w:cstheme="minorHAnsi"/>
        </w:rPr>
      </w:pPr>
      <w:r>
        <w:rPr>
          <w:rFonts w:cstheme="minorHAnsi"/>
          <w:b/>
        </w:rPr>
        <w:t>10</w:t>
      </w:r>
      <w:r w:rsidR="00CD249F">
        <w:rPr>
          <w:rFonts w:cstheme="minorHAnsi"/>
          <w:b/>
        </w:rPr>
        <w:t>.1</w:t>
      </w:r>
      <w:r w:rsidR="00285713" w:rsidRPr="00285713">
        <w:rPr>
          <w:rFonts w:cstheme="minorHAnsi"/>
          <w:b/>
        </w:rPr>
        <w:t xml:space="preserve">. </w:t>
      </w:r>
      <w:r w:rsidR="00285713" w:rsidRPr="00285713">
        <w:rPr>
          <w:rFonts w:cstheme="minorHAnsi"/>
        </w:rPr>
        <w:t>Cloreto de só</w:t>
      </w:r>
      <w:r w:rsidR="0015517E">
        <w:rPr>
          <w:rFonts w:cstheme="minorHAnsi"/>
        </w:rPr>
        <w:t>dio 0,9%, frasco com 100 ml – 05</w:t>
      </w:r>
      <w:r w:rsidR="00285713" w:rsidRPr="00285713">
        <w:rPr>
          <w:rFonts w:cstheme="minorHAnsi"/>
        </w:rPr>
        <w:t xml:space="preserve"> frascos.</w:t>
      </w:r>
    </w:p>
    <w:p w:rsidR="00285713" w:rsidRPr="00285713" w:rsidRDefault="00285713" w:rsidP="00285713">
      <w:pPr>
        <w:spacing w:after="0" w:line="360" w:lineRule="auto"/>
        <w:jc w:val="both"/>
        <w:rPr>
          <w:rFonts w:cstheme="minorHAnsi"/>
        </w:rPr>
      </w:pPr>
    </w:p>
    <w:p w:rsidR="00285713" w:rsidRPr="00285713" w:rsidRDefault="00285713" w:rsidP="00285713">
      <w:pPr>
        <w:spacing w:after="0" w:line="360" w:lineRule="auto"/>
        <w:jc w:val="both"/>
        <w:rPr>
          <w:rFonts w:cstheme="minorHAnsi"/>
          <w:b/>
        </w:rPr>
      </w:pPr>
      <w:r w:rsidRPr="00285713">
        <w:rPr>
          <w:rFonts w:cstheme="minorHAnsi"/>
          <w:b/>
        </w:rPr>
        <w:t xml:space="preserve">Lote </w:t>
      </w:r>
      <w:r w:rsidR="00095E0F">
        <w:rPr>
          <w:rFonts w:cstheme="minorHAnsi"/>
          <w:b/>
        </w:rPr>
        <w:t>11</w:t>
      </w:r>
      <w:r w:rsidR="00E20C01">
        <w:rPr>
          <w:rFonts w:cstheme="minorHAnsi"/>
          <w:b/>
        </w:rPr>
        <w:t xml:space="preserve"> </w:t>
      </w:r>
      <w:r w:rsidRPr="00285713">
        <w:rPr>
          <w:rFonts w:cstheme="minorHAnsi"/>
          <w:b/>
        </w:rPr>
        <w:t xml:space="preserve">- Antisséptico: </w:t>
      </w:r>
    </w:p>
    <w:p w:rsidR="00285713" w:rsidRPr="00285713" w:rsidRDefault="00095E0F" w:rsidP="00285713">
      <w:pPr>
        <w:spacing w:after="0" w:line="360" w:lineRule="auto"/>
        <w:jc w:val="both"/>
        <w:rPr>
          <w:rFonts w:cstheme="minorHAnsi"/>
        </w:rPr>
      </w:pPr>
      <w:r>
        <w:rPr>
          <w:rFonts w:cstheme="minorHAnsi"/>
          <w:b/>
        </w:rPr>
        <w:t>11</w:t>
      </w:r>
      <w:r w:rsidR="00285713" w:rsidRPr="00285713">
        <w:rPr>
          <w:rFonts w:cstheme="minorHAnsi"/>
          <w:b/>
        </w:rPr>
        <w:t>.1.</w:t>
      </w:r>
      <w:r w:rsidR="00285713" w:rsidRPr="00285713">
        <w:rPr>
          <w:rFonts w:cstheme="minorHAnsi"/>
        </w:rPr>
        <w:t xml:space="preserve"> Spray antisséptico tópico de Digliconato de clorexidina 1% (solução aquosa), para tratamento de ferimentos e cortes </w:t>
      </w:r>
      <w:r w:rsidR="0019393B">
        <w:rPr>
          <w:rFonts w:cstheme="minorHAnsi"/>
        </w:rPr>
        <w:t xml:space="preserve">em geral, frasco com 50 ml – 05 </w:t>
      </w:r>
      <w:r w:rsidR="00285713" w:rsidRPr="00285713">
        <w:rPr>
          <w:rFonts w:cstheme="minorHAnsi"/>
        </w:rPr>
        <w:t>frascos.</w:t>
      </w:r>
    </w:p>
    <w:p w:rsidR="00285713" w:rsidRPr="00285713" w:rsidRDefault="00285713" w:rsidP="00285713">
      <w:pPr>
        <w:spacing w:after="0" w:line="360" w:lineRule="auto"/>
        <w:jc w:val="both"/>
        <w:rPr>
          <w:rFonts w:cstheme="minorHAnsi"/>
        </w:rPr>
      </w:pPr>
    </w:p>
    <w:p w:rsidR="00285713" w:rsidRPr="00285713" w:rsidRDefault="001C0A3A" w:rsidP="00285713">
      <w:pPr>
        <w:spacing w:after="0" w:line="360" w:lineRule="auto"/>
        <w:jc w:val="both"/>
        <w:rPr>
          <w:rFonts w:cstheme="minorHAnsi"/>
          <w:b/>
        </w:rPr>
      </w:pPr>
      <w:r>
        <w:rPr>
          <w:rFonts w:cstheme="minorHAnsi"/>
          <w:b/>
        </w:rPr>
        <w:t>Lote 12</w:t>
      </w:r>
      <w:r w:rsidR="00285713" w:rsidRPr="00285713">
        <w:rPr>
          <w:rFonts w:cstheme="minorHAnsi"/>
          <w:b/>
        </w:rPr>
        <w:t xml:space="preserve"> - Antiácido efervescente:</w:t>
      </w:r>
    </w:p>
    <w:p w:rsidR="00285713" w:rsidRPr="00285713" w:rsidRDefault="001C0A3A" w:rsidP="00285713">
      <w:pPr>
        <w:spacing w:after="0" w:line="360" w:lineRule="auto"/>
        <w:jc w:val="both"/>
        <w:rPr>
          <w:rFonts w:cstheme="minorHAnsi"/>
        </w:rPr>
      </w:pPr>
      <w:r>
        <w:rPr>
          <w:rFonts w:cstheme="minorHAnsi"/>
          <w:b/>
        </w:rPr>
        <w:t>12</w:t>
      </w:r>
      <w:r w:rsidR="00285713" w:rsidRPr="00285713">
        <w:rPr>
          <w:rFonts w:cstheme="minorHAnsi"/>
          <w:b/>
        </w:rPr>
        <w:t>.1.</w:t>
      </w:r>
      <w:r w:rsidR="00285713" w:rsidRPr="00285713">
        <w:rPr>
          <w:rFonts w:cstheme="minorHAnsi"/>
        </w:rPr>
        <w:t xml:space="preserve"> Antiácido, pó efervescente, sach</w:t>
      </w:r>
      <w:r w:rsidR="007313CD">
        <w:rPr>
          <w:rFonts w:cstheme="minorHAnsi"/>
        </w:rPr>
        <w:t>ês de 5g cada – 70</w:t>
      </w:r>
      <w:r w:rsidR="00285713" w:rsidRPr="00285713">
        <w:rPr>
          <w:rFonts w:cstheme="minorHAnsi"/>
        </w:rPr>
        <w:t xml:space="preserve"> unidades. </w:t>
      </w:r>
    </w:p>
    <w:p w:rsidR="00285713" w:rsidRPr="00285713" w:rsidRDefault="00285713" w:rsidP="00285713">
      <w:pPr>
        <w:spacing w:after="0" w:line="360" w:lineRule="auto"/>
        <w:jc w:val="both"/>
        <w:rPr>
          <w:rFonts w:cstheme="minorHAnsi"/>
        </w:rPr>
      </w:pPr>
    </w:p>
    <w:p w:rsidR="00285713" w:rsidRPr="00285713" w:rsidRDefault="001C0A3A" w:rsidP="00285713">
      <w:pPr>
        <w:spacing w:after="0" w:line="360" w:lineRule="auto"/>
        <w:jc w:val="both"/>
        <w:rPr>
          <w:rFonts w:cstheme="minorHAnsi"/>
          <w:b/>
        </w:rPr>
      </w:pPr>
      <w:r>
        <w:rPr>
          <w:rFonts w:cstheme="minorHAnsi"/>
          <w:b/>
        </w:rPr>
        <w:t>Lote 13</w:t>
      </w:r>
      <w:r w:rsidR="00285713" w:rsidRPr="00285713">
        <w:rPr>
          <w:rFonts w:cstheme="minorHAnsi"/>
          <w:b/>
        </w:rPr>
        <w:t xml:space="preserve"> - Butilbrometo de Escopolamina:</w:t>
      </w:r>
    </w:p>
    <w:p w:rsidR="00285713" w:rsidRPr="00285713" w:rsidRDefault="001C0A3A" w:rsidP="00285713">
      <w:pPr>
        <w:spacing w:after="0" w:line="360" w:lineRule="auto"/>
        <w:jc w:val="both"/>
        <w:rPr>
          <w:rFonts w:cstheme="minorHAnsi"/>
        </w:rPr>
      </w:pPr>
      <w:r>
        <w:rPr>
          <w:rFonts w:cstheme="minorHAnsi"/>
          <w:b/>
        </w:rPr>
        <w:t>13</w:t>
      </w:r>
      <w:r w:rsidR="00285713" w:rsidRPr="00285713">
        <w:rPr>
          <w:rFonts w:cstheme="minorHAnsi"/>
          <w:b/>
        </w:rPr>
        <w:t>.1.</w:t>
      </w:r>
      <w:r w:rsidR="00285713" w:rsidRPr="00285713">
        <w:rPr>
          <w:rFonts w:cstheme="minorHAnsi"/>
        </w:rPr>
        <w:t xml:space="preserve"> Butilbrometo de Escopolamina 10mg, caixa com 20 drágeas – 06 caixas.</w:t>
      </w:r>
    </w:p>
    <w:p w:rsidR="00285713" w:rsidRPr="00285713" w:rsidRDefault="00285713" w:rsidP="00285713">
      <w:pPr>
        <w:spacing w:after="0" w:line="360" w:lineRule="auto"/>
        <w:jc w:val="both"/>
        <w:rPr>
          <w:rFonts w:cstheme="minorHAnsi"/>
        </w:rPr>
      </w:pPr>
    </w:p>
    <w:p w:rsidR="00285713" w:rsidRPr="00285713" w:rsidRDefault="001C0A3A" w:rsidP="00285713">
      <w:pPr>
        <w:spacing w:after="0" w:line="360" w:lineRule="auto"/>
        <w:jc w:val="both"/>
        <w:rPr>
          <w:rFonts w:cstheme="minorHAnsi"/>
          <w:b/>
        </w:rPr>
      </w:pPr>
      <w:r>
        <w:rPr>
          <w:rFonts w:cstheme="minorHAnsi"/>
          <w:b/>
        </w:rPr>
        <w:t>Lote 14</w:t>
      </w:r>
      <w:r w:rsidR="00285713" w:rsidRPr="00285713">
        <w:rPr>
          <w:rFonts w:cstheme="minorHAnsi"/>
          <w:b/>
        </w:rPr>
        <w:t xml:space="preserve"> - Ibuprofeno:</w:t>
      </w:r>
    </w:p>
    <w:p w:rsidR="00285713" w:rsidRPr="00285713" w:rsidRDefault="001C0A3A" w:rsidP="00285713">
      <w:pPr>
        <w:spacing w:after="0" w:line="360" w:lineRule="auto"/>
        <w:jc w:val="both"/>
        <w:rPr>
          <w:rFonts w:cstheme="minorHAnsi"/>
        </w:rPr>
      </w:pPr>
      <w:r>
        <w:rPr>
          <w:rFonts w:cstheme="minorHAnsi"/>
          <w:b/>
        </w:rPr>
        <w:t>14</w:t>
      </w:r>
      <w:r w:rsidR="00CD249F">
        <w:rPr>
          <w:rFonts w:cstheme="minorHAnsi"/>
          <w:b/>
        </w:rPr>
        <w:t>.1</w:t>
      </w:r>
      <w:r w:rsidR="00285713" w:rsidRPr="00285713">
        <w:rPr>
          <w:rFonts w:cstheme="minorHAnsi"/>
          <w:b/>
        </w:rPr>
        <w:t>.</w:t>
      </w:r>
      <w:r w:rsidR="00285713" w:rsidRPr="00285713">
        <w:rPr>
          <w:rFonts w:cstheme="minorHAnsi"/>
        </w:rPr>
        <w:t xml:space="preserve"> Ibuprofeno, comprimido de 600mg, caixa com 20 comprimidos – 04 caixas.</w:t>
      </w:r>
    </w:p>
    <w:p w:rsidR="00285713" w:rsidRPr="00285713" w:rsidRDefault="00285713" w:rsidP="00285713">
      <w:pPr>
        <w:spacing w:after="0" w:line="360" w:lineRule="auto"/>
        <w:jc w:val="both"/>
        <w:rPr>
          <w:rFonts w:cstheme="minorHAnsi"/>
        </w:rPr>
      </w:pPr>
    </w:p>
    <w:p w:rsidR="00285713" w:rsidRPr="00285713" w:rsidRDefault="00F53CBD" w:rsidP="00285713">
      <w:pPr>
        <w:spacing w:after="0" w:line="360" w:lineRule="auto"/>
        <w:jc w:val="both"/>
        <w:rPr>
          <w:rFonts w:cstheme="minorHAnsi"/>
          <w:b/>
        </w:rPr>
      </w:pPr>
      <w:r>
        <w:rPr>
          <w:rFonts w:cstheme="minorHAnsi"/>
          <w:b/>
        </w:rPr>
        <w:t>Lote 15</w:t>
      </w:r>
      <w:r w:rsidR="00285713" w:rsidRPr="00285713">
        <w:rPr>
          <w:rFonts w:cstheme="minorHAnsi"/>
          <w:b/>
        </w:rPr>
        <w:t xml:space="preserve"> - Paracetamol:</w:t>
      </w:r>
    </w:p>
    <w:p w:rsidR="00285713" w:rsidRDefault="00F53CBD" w:rsidP="00285713">
      <w:pPr>
        <w:spacing w:after="0" w:line="360" w:lineRule="auto"/>
        <w:jc w:val="both"/>
        <w:rPr>
          <w:rFonts w:cstheme="minorHAnsi"/>
        </w:rPr>
      </w:pPr>
      <w:r>
        <w:rPr>
          <w:rFonts w:cstheme="minorHAnsi"/>
          <w:b/>
        </w:rPr>
        <w:t>15</w:t>
      </w:r>
      <w:r w:rsidR="00285713" w:rsidRPr="00285713">
        <w:rPr>
          <w:rFonts w:cstheme="minorHAnsi"/>
          <w:b/>
        </w:rPr>
        <w:t>.1.</w:t>
      </w:r>
      <w:r w:rsidR="00285713" w:rsidRPr="00285713">
        <w:rPr>
          <w:rFonts w:cstheme="minorHAnsi"/>
        </w:rPr>
        <w:t xml:space="preserve"> Paracetamol, comprimido de 500m</w:t>
      </w:r>
      <w:r w:rsidR="00967B3B">
        <w:rPr>
          <w:rFonts w:cstheme="minorHAnsi"/>
        </w:rPr>
        <w:t>g, caixa com 20 comprimidos – 05</w:t>
      </w:r>
      <w:r w:rsidR="00285713" w:rsidRPr="00285713">
        <w:rPr>
          <w:rFonts w:cstheme="minorHAnsi"/>
        </w:rPr>
        <w:t xml:space="preserve"> caixas.</w:t>
      </w:r>
    </w:p>
    <w:p w:rsidR="00CD249F" w:rsidRDefault="00CD249F" w:rsidP="00285713">
      <w:pPr>
        <w:spacing w:after="0" w:line="360" w:lineRule="auto"/>
        <w:jc w:val="both"/>
        <w:rPr>
          <w:rFonts w:cstheme="minorHAnsi"/>
        </w:rPr>
      </w:pPr>
    </w:p>
    <w:p w:rsidR="00CD249F" w:rsidRPr="00CD249F" w:rsidRDefault="00882FDF" w:rsidP="00285713">
      <w:pPr>
        <w:spacing w:after="0" w:line="360" w:lineRule="auto"/>
        <w:jc w:val="both"/>
        <w:rPr>
          <w:rFonts w:cstheme="minorHAnsi"/>
          <w:b/>
        </w:rPr>
      </w:pPr>
      <w:r>
        <w:rPr>
          <w:rFonts w:cstheme="minorHAnsi"/>
          <w:b/>
        </w:rPr>
        <w:t>Lote 16</w:t>
      </w:r>
      <w:r w:rsidR="00CD249F" w:rsidRPr="00CD249F">
        <w:rPr>
          <w:rFonts w:cstheme="minorHAnsi"/>
          <w:b/>
        </w:rPr>
        <w:t xml:space="preserve"> - Paracetamol:</w:t>
      </w:r>
    </w:p>
    <w:p w:rsidR="00285713" w:rsidRPr="00285713" w:rsidRDefault="00882FDF" w:rsidP="00285713">
      <w:pPr>
        <w:spacing w:after="0" w:line="360" w:lineRule="auto"/>
        <w:jc w:val="both"/>
        <w:rPr>
          <w:rFonts w:cstheme="minorHAnsi"/>
        </w:rPr>
      </w:pPr>
      <w:r>
        <w:rPr>
          <w:rFonts w:cstheme="minorHAnsi"/>
          <w:b/>
        </w:rPr>
        <w:t>16</w:t>
      </w:r>
      <w:r w:rsidR="00CD249F">
        <w:rPr>
          <w:rFonts w:cstheme="minorHAnsi"/>
          <w:b/>
        </w:rPr>
        <w:t>.1</w:t>
      </w:r>
      <w:r w:rsidR="00285713" w:rsidRPr="00285713">
        <w:rPr>
          <w:rFonts w:cstheme="minorHAnsi"/>
          <w:b/>
        </w:rPr>
        <w:t>.</w:t>
      </w:r>
      <w:r w:rsidR="00285713" w:rsidRPr="00285713">
        <w:rPr>
          <w:rFonts w:cstheme="minorHAnsi"/>
        </w:rPr>
        <w:t xml:space="preserve"> Paracetamol, comprimido de 750</w:t>
      </w:r>
      <w:r w:rsidR="00967B3B">
        <w:rPr>
          <w:rFonts w:cstheme="minorHAnsi"/>
        </w:rPr>
        <w:t>mg, caixa com 20 comprimidos – 1</w:t>
      </w:r>
      <w:r w:rsidR="00285713" w:rsidRPr="00285713">
        <w:rPr>
          <w:rFonts w:cstheme="minorHAnsi"/>
        </w:rPr>
        <w:t>0 caixas.</w:t>
      </w:r>
    </w:p>
    <w:p w:rsidR="00285713" w:rsidRPr="00285713" w:rsidRDefault="00285713" w:rsidP="00285713">
      <w:pPr>
        <w:spacing w:after="0" w:line="360" w:lineRule="auto"/>
        <w:jc w:val="both"/>
        <w:rPr>
          <w:rFonts w:cstheme="minorHAnsi"/>
        </w:rPr>
      </w:pPr>
    </w:p>
    <w:p w:rsidR="00285713" w:rsidRPr="00285713" w:rsidRDefault="00285713" w:rsidP="00285713">
      <w:pPr>
        <w:spacing w:after="0" w:line="360" w:lineRule="auto"/>
        <w:jc w:val="both"/>
        <w:rPr>
          <w:rFonts w:cstheme="minorHAnsi"/>
          <w:b/>
        </w:rPr>
      </w:pPr>
      <w:r w:rsidRPr="00285713">
        <w:rPr>
          <w:rFonts w:cstheme="minorHAnsi"/>
          <w:b/>
        </w:rPr>
        <w:t>Lot</w:t>
      </w:r>
      <w:r w:rsidR="00882FDF">
        <w:rPr>
          <w:rFonts w:cstheme="minorHAnsi"/>
          <w:b/>
        </w:rPr>
        <w:t>e 17</w:t>
      </w:r>
      <w:r w:rsidRPr="00285713">
        <w:rPr>
          <w:rFonts w:cstheme="minorHAnsi"/>
          <w:b/>
        </w:rPr>
        <w:t xml:space="preserve"> - Ondansetrona:</w:t>
      </w:r>
    </w:p>
    <w:p w:rsidR="00291A1C" w:rsidRDefault="00882FDF" w:rsidP="00285713">
      <w:pPr>
        <w:spacing w:after="0" w:line="360" w:lineRule="auto"/>
        <w:jc w:val="both"/>
        <w:rPr>
          <w:rFonts w:cstheme="minorHAnsi"/>
        </w:rPr>
      </w:pPr>
      <w:r>
        <w:rPr>
          <w:rFonts w:cstheme="minorHAnsi"/>
          <w:b/>
        </w:rPr>
        <w:t>17</w:t>
      </w:r>
      <w:r w:rsidR="00285713" w:rsidRPr="00285713">
        <w:rPr>
          <w:rFonts w:cstheme="minorHAnsi"/>
          <w:b/>
        </w:rPr>
        <w:t>.1.</w:t>
      </w:r>
      <w:r w:rsidR="00285713" w:rsidRPr="00285713">
        <w:rPr>
          <w:rFonts w:cstheme="minorHAnsi"/>
        </w:rPr>
        <w:t xml:space="preserve"> Ondasentrona cloridrato 4mg, comprimido de desintegração oral (Vonau fhash), caixa com 10 comprimidos – 06 caixas.</w:t>
      </w:r>
    </w:p>
    <w:p w:rsidR="00066F99" w:rsidRDefault="00066F99" w:rsidP="00285713">
      <w:pPr>
        <w:spacing w:after="0" w:line="360" w:lineRule="auto"/>
        <w:jc w:val="both"/>
        <w:rPr>
          <w:rFonts w:cstheme="minorHAnsi"/>
        </w:rPr>
      </w:pPr>
    </w:p>
    <w:p w:rsidR="00066F99" w:rsidRDefault="002D5ADD" w:rsidP="00285713">
      <w:pPr>
        <w:spacing w:after="0" w:line="360" w:lineRule="auto"/>
        <w:jc w:val="both"/>
        <w:rPr>
          <w:rFonts w:cstheme="minorHAnsi"/>
        </w:rPr>
      </w:pPr>
      <w:r>
        <w:rPr>
          <w:rFonts w:cstheme="minorHAnsi"/>
          <w:b/>
        </w:rPr>
        <w:t>Lote 18</w:t>
      </w:r>
      <w:r w:rsidR="00E20C01" w:rsidRPr="00E20C01">
        <w:rPr>
          <w:rFonts w:cstheme="minorHAnsi"/>
          <w:b/>
        </w:rPr>
        <w:t xml:space="preserve"> -</w:t>
      </w:r>
      <w:r w:rsidR="00F31324" w:rsidRPr="00E20C01">
        <w:rPr>
          <w:rFonts w:cstheme="minorHAnsi"/>
          <w:b/>
        </w:rPr>
        <w:t xml:space="preserve"> Aparelho de pressão</w:t>
      </w:r>
      <w:r w:rsidR="00D00D63">
        <w:rPr>
          <w:rFonts w:cstheme="minorHAnsi"/>
          <w:b/>
        </w:rPr>
        <w:t xml:space="preserve"> digital</w:t>
      </w:r>
      <w:r w:rsidR="00F31324" w:rsidRPr="00E20C01">
        <w:rPr>
          <w:rFonts w:cstheme="minorHAnsi"/>
          <w:b/>
        </w:rPr>
        <w:t>:</w:t>
      </w:r>
    </w:p>
    <w:p w:rsidR="00F31324" w:rsidRDefault="002D5ADD" w:rsidP="00285713">
      <w:pPr>
        <w:spacing w:after="0" w:line="360" w:lineRule="auto"/>
        <w:jc w:val="both"/>
        <w:rPr>
          <w:rFonts w:cstheme="minorHAnsi"/>
        </w:rPr>
      </w:pPr>
      <w:r>
        <w:rPr>
          <w:rFonts w:cstheme="minorHAnsi"/>
          <w:b/>
        </w:rPr>
        <w:lastRenderedPageBreak/>
        <w:t>18</w:t>
      </w:r>
      <w:r w:rsidR="00E20C01" w:rsidRPr="00E20C01">
        <w:rPr>
          <w:rFonts w:cstheme="minorHAnsi"/>
          <w:b/>
        </w:rPr>
        <w:t>.1.</w:t>
      </w:r>
      <w:r w:rsidR="00E20C01">
        <w:rPr>
          <w:rFonts w:cstheme="minorHAnsi"/>
        </w:rPr>
        <w:t xml:space="preserve"> </w:t>
      </w:r>
      <w:r w:rsidR="00F31324">
        <w:rPr>
          <w:rFonts w:cstheme="minorHAnsi"/>
        </w:rPr>
        <w:t xml:space="preserve">Monitor </w:t>
      </w:r>
      <w:r w:rsidR="00137BEE">
        <w:rPr>
          <w:rFonts w:cstheme="minorHAnsi"/>
        </w:rPr>
        <w:t xml:space="preserve">de pressão arterial, </w:t>
      </w:r>
      <w:r w:rsidR="00F31324">
        <w:rPr>
          <w:rFonts w:cstheme="minorHAnsi"/>
        </w:rPr>
        <w:t>digi</w:t>
      </w:r>
      <w:r w:rsidR="00F84513">
        <w:rPr>
          <w:rFonts w:cstheme="minorHAnsi"/>
        </w:rPr>
        <w:t>tal, automático, para</w:t>
      </w:r>
      <w:r w:rsidR="00137BEE">
        <w:rPr>
          <w:rFonts w:cstheme="minorHAnsi"/>
        </w:rPr>
        <w:t xml:space="preserve"> braço</w:t>
      </w:r>
      <w:r w:rsidR="00A31F57">
        <w:rPr>
          <w:rFonts w:cstheme="minorHAnsi"/>
        </w:rPr>
        <w:t>, de mesa, a pilhas, para uso profissional, com registro na ANVISA e aprovado pelo INMETRO, kit conten</w:t>
      </w:r>
      <w:r w:rsidR="001A755C">
        <w:rPr>
          <w:rFonts w:cstheme="minorHAnsi"/>
        </w:rPr>
        <w:t>do: 01 monitor, 01 braçadeira 22 a 32 cm, 01 braçadeira 33 a 47</w:t>
      </w:r>
      <w:r w:rsidR="00A31F57">
        <w:rPr>
          <w:rFonts w:cstheme="minorHAnsi"/>
        </w:rPr>
        <w:t xml:space="preserve"> cm,</w:t>
      </w:r>
      <w:r w:rsidR="00CE169B">
        <w:rPr>
          <w:rFonts w:cstheme="minorHAnsi"/>
        </w:rPr>
        <w:t xml:space="preserve"> 04 pilhas e 01 estojo – 02 unidades</w:t>
      </w:r>
      <w:r w:rsidR="00A31F57">
        <w:rPr>
          <w:rFonts w:cstheme="minorHAnsi"/>
        </w:rPr>
        <w:t>.</w:t>
      </w:r>
    </w:p>
    <w:p w:rsidR="00A31F57" w:rsidRDefault="00A31F57" w:rsidP="00285713">
      <w:pPr>
        <w:spacing w:after="0" w:line="360" w:lineRule="auto"/>
        <w:jc w:val="both"/>
        <w:rPr>
          <w:rFonts w:cstheme="minorHAnsi"/>
        </w:rPr>
      </w:pPr>
    </w:p>
    <w:p w:rsidR="00C83413" w:rsidRPr="00BB25A5" w:rsidRDefault="00F63894" w:rsidP="00285713">
      <w:pPr>
        <w:spacing w:after="0" w:line="360" w:lineRule="auto"/>
        <w:jc w:val="both"/>
        <w:rPr>
          <w:rFonts w:cstheme="minorHAnsi"/>
        </w:rPr>
      </w:pPr>
      <w:r>
        <w:rPr>
          <w:rFonts w:cstheme="minorHAnsi"/>
          <w:b/>
        </w:rPr>
        <w:t>Lote 19</w:t>
      </w:r>
      <w:r w:rsidR="00E20C01" w:rsidRPr="00E20C01">
        <w:rPr>
          <w:rFonts w:cstheme="minorHAnsi"/>
          <w:b/>
        </w:rPr>
        <w:t xml:space="preserve"> </w:t>
      </w:r>
      <w:r w:rsidR="00BB25A5">
        <w:rPr>
          <w:rFonts w:cstheme="minorHAnsi"/>
          <w:b/>
        </w:rPr>
        <w:t>-</w:t>
      </w:r>
      <w:r w:rsidR="00E20C01" w:rsidRPr="00E20C01">
        <w:rPr>
          <w:rFonts w:cstheme="minorHAnsi"/>
          <w:b/>
        </w:rPr>
        <w:t xml:space="preserve"> A</w:t>
      </w:r>
      <w:r w:rsidR="00BB25A5">
        <w:rPr>
          <w:rFonts w:cstheme="minorHAnsi"/>
          <w:b/>
        </w:rPr>
        <w:t xml:space="preserve">parelho </w:t>
      </w:r>
      <w:r w:rsidR="00C83413" w:rsidRPr="00E20C01">
        <w:rPr>
          <w:rFonts w:cstheme="minorHAnsi"/>
          <w:b/>
        </w:rPr>
        <w:t>de pressão</w:t>
      </w:r>
      <w:r w:rsidR="00BB25A5">
        <w:rPr>
          <w:rFonts w:cstheme="minorHAnsi"/>
          <w:b/>
        </w:rPr>
        <w:t xml:space="preserve"> aneroide</w:t>
      </w:r>
      <w:r w:rsidR="00C83413" w:rsidRPr="00E20C01">
        <w:rPr>
          <w:rFonts w:cstheme="minorHAnsi"/>
          <w:b/>
        </w:rPr>
        <w:t>:</w:t>
      </w:r>
    </w:p>
    <w:p w:rsidR="00E20C01" w:rsidRDefault="00F63894" w:rsidP="00285713">
      <w:pPr>
        <w:spacing w:after="0" w:line="360" w:lineRule="auto"/>
        <w:jc w:val="both"/>
        <w:rPr>
          <w:rFonts w:cstheme="minorHAnsi"/>
        </w:rPr>
      </w:pPr>
      <w:r>
        <w:rPr>
          <w:rFonts w:cstheme="minorHAnsi"/>
          <w:b/>
        </w:rPr>
        <w:t>19</w:t>
      </w:r>
      <w:r w:rsidR="00E20C01">
        <w:rPr>
          <w:rFonts w:cstheme="minorHAnsi"/>
          <w:b/>
        </w:rPr>
        <w:t xml:space="preserve">.1. </w:t>
      </w:r>
      <w:proofErr w:type="spellStart"/>
      <w:r w:rsidR="003507AC">
        <w:rPr>
          <w:rFonts w:cstheme="minorHAnsi"/>
        </w:rPr>
        <w:t>Esfigm</w:t>
      </w:r>
      <w:r w:rsidR="003507AC" w:rsidRPr="003507AC">
        <w:rPr>
          <w:rFonts w:cstheme="minorHAnsi"/>
        </w:rPr>
        <w:t>omanômetro</w:t>
      </w:r>
      <w:proofErr w:type="spellEnd"/>
      <w:r w:rsidR="003507AC" w:rsidRPr="003507AC">
        <w:rPr>
          <w:rFonts w:cstheme="minorHAnsi"/>
        </w:rPr>
        <w:t xml:space="preserve"> aneroide</w:t>
      </w:r>
      <w:r w:rsidR="003507AC">
        <w:rPr>
          <w:rFonts w:cstheme="minorHAnsi"/>
        </w:rPr>
        <w:t xml:space="preserve"> com estetoscópio, braçadeira confeccionada em nylon (22 a 32 cm), fechamento em </w:t>
      </w:r>
      <w:proofErr w:type="spellStart"/>
      <w:r w:rsidR="003507AC">
        <w:rPr>
          <w:rFonts w:cstheme="minorHAnsi"/>
        </w:rPr>
        <w:t>velcro</w:t>
      </w:r>
      <w:proofErr w:type="spellEnd"/>
      <w:r w:rsidR="003507AC">
        <w:rPr>
          <w:rFonts w:cstheme="minorHAnsi"/>
        </w:rPr>
        <w:t xml:space="preserve">, </w:t>
      </w:r>
      <w:proofErr w:type="spellStart"/>
      <w:r w:rsidR="003507AC">
        <w:rPr>
          <w:rFonts w:cstheme="minorHAnsi"/>
        </w:rPr>
        <w:t>desinfectável</w:t>
      </w:r>
      <w:proofErr w:type="spellEnd"/>
      <w:r w:rsidR="003507AC">
        <w:rPr>
          <w:rFonts w:cstheme="minorHAnsi"/>
        </w:rPr>
        <w:t xml:space="preserve">, com registro na ANVISA e aprovado pelo INMETRO, kit contendo 01 </w:t>
      </w:r>
      <w:proofErr w:type="spellStart"/>
      <w:r w:rsidR="003507AC">
        <w:rPr>
          <w:rFonts w:cstheme="minorHAnsi"/>
        </w:rPr>
        <w:t>esfigmomanômetro</w:t>
      </w:r>
      <w:proofErr w:type="spellEnd"/>
      <w:r w:rsidR="003507AC">
        <w:rPr>
          <w:rFonts w:cstheme="minorHAnsi"/>
        </w:rPr>
        <w:t xml:space="preserve"> com braçadeira, 01 estetoscópio, 01 bolsa para acondicionamento, 01 manual de instruções e certificado de garantia –</w:t>
      </w:r>
      <w:r w:rsidR="002901AD">
        <w:rPr>
          <w:rFonts w:cstheme="minorHAnsi"/>
        </w:rPr>
        <w:t xml:space="preserve"> 02</w:t>
      </w:r>
      <w:r w:rsidR="00F66726">
        <w:rPr>
          <w:rFonts w:cstheme="minorHAnsi"/>
        </w:rPr>
        <w:t xml:space="preserve"> unidades</w:t>
      </w:r>
      <w:r w:rsidR="003507AC">
        <w:rPr>
          <w:rFonts w:cstheme="minorHAnsi"/>
        </w:rPr>
        <w:t>.</w:t>
      </w:r>
    </w:p>
    <w:p w:rsidR="007C20EF" w:rsidRDefault="007C20EF" w:rsidP="00285713">
      <w:pPr>
        <w:spacing w:after="0" w:line="360" w:lineRule="auto"/>
        <w:jc w:val="both"/>
        <w:rPr>
          <w:rFonts w:cstheme="minorHAnsi"/>
        </w:rPr>
      </w:pPr>
    </w:p>
    <w:p w:rsidR="007C20EF" w:rsidRDefault="007C20EF" w:rsidP="00285713">
      <w:pPr>
        <w:spacing w:after="0" w:line="360" w:lineRule="auto"/>
        <w:jc w:val="both"/>
        <w:rPr>
          <w:rFonts w:cstheme="minorHAnsi"/>
          <w:b/>
        </w:rPr>
      </w:pPr>
      <w:r w:rsidRPr="007C20EF">
        <w:rPr>
          <w:rFonts w:cstheme="minorHAnsi"/>
          <w:b/>
        </w:rPr>
        <w:t>Lote 20 -</w:t>
      </w:r>
      <w:r>
        <w:rPr>
          <w:rFonts w:cstheme="minorHAnsi"/>
        </w:rPr>
        <w:t xml:space="preserve"> </w:t>
      </w:r>
      <w:r w:rsidRPr="00E20C01">
        <w:rPr>
          <w:rFonts w:cstheme="minorHAnsi"/>
          <w:b/>
        </w:rPr>
        <w:t>A</w:t>
      </w:r>
      <w:r>
        <w:rPr>
          <w:rFonts w:cstheme="minorHAnsi"/>
          <w:b/>
        </w:rPr>
        <w:t xml:space="preserve">parelho </w:t>
      </w:r>
      <w:r w:rsidRPr="00E20C01">
        <w:rPr>
          <w:rFonts w:cstheme="minorHAnsi"/>
          <w:b/>
        </w:rPr>
        <w:t>de pressão</w:t>
      </w:r>
      <w:r>
        <w:rPr>
          <w:rFonts w:cstheme="minorHAnsi"/>
          <w:b/>
        </w:rPr>
        <w:t xml:space="preserve"> aneroide</w:t>
      </w:r>
      <w:r w:rsidRPr="00E20C01">
        <w:rPr>
          <w:rFonts w:cstheme="minorHAnsi"/>
          <w:b/>
        </w:rPr>
        <w:t>:</w:t>
      </w:r>
    </w:p>
    <w:p w:rsidR="007C20EF" w:rsidRDefault="007C20EF" w:rsidP="007C20EF">
      <w:pPr>
        <w:spacing w:after="0" w:line="360" w:lineRule="auto"/>
        <w:jc w:val="both"/>
        <w:rPr>
          <w:rFonts w:cstheme="minorHAnsi"/>
        </w:rPr>
      </w:pPr>
      <w:r>
        <w:rPr>
          <w:rFonts w:cstheme="minorHAnsi"/>
          <w:b/>
        </w:rPr>
        <w:t xml:space="preserve">20.1. </w:t>
      </w:r>
      <w:proofErr w:type="spellStart"/>
      <w:r>
        <w:rPr>
          <w:rFonts w:cstheme="minorHAnsi"/>
        </w:rPr>
        <w:t>Esfigm</w:t>
      </w:r>
      <w:r w:rsidRPr="003507AC">
        <w:rPr>
          <w:rFonts w:cstheme="minorHAnsi"/>
        </w:rPr>
        <w:t>omanômetro</w:t>
      </w:r>
      <w:proofErr w:type="spellEnd"/>
      <w:r w:rsidRPr="003507AC">
        <w:rPr>
          <w:rFonts w:cstheme="minorHAnsi"/>
        </w:rPr>
        <w:t xml:space="preserve"> aneroide</w:t>
      </w:r>
      <w:r>
        <w:rPr>
          <w:rFonts w:cstheme="minorHAnsi"/>
        </w:rPr>
        <w:t xml:space="preserve"> com estetoscópio, braçadeira confeccionada em nylon </w:t>
      </w:r>
      <w:r w:rsidR="00457458">
        <w:rPr>
          <w:rFonts w:cstheme="minorHAnsi"/>
        </w:rPr>
        <w:t xml:space="preserve">(35 a 51 </w:t>
      </w:r>
      <w:r>
        <w:rPr>
          <w:rFonts w:cstheme="minorHAnsi"/>
        </w:rPr>
        <w:t xml:space="preserve">cm), fechamento em </w:t>
      </w:r>
      <w:proofErr w:type="spellStart"/>
      <w:r>
        <w:rPr>
          <w:rFonts w:cstheme="minorHAnsi"/>
        </w:rPr>
        <w:t>velcro</w:t>
      </w:r>
      <w:proofErr w:type="spellEnd"/>
      <w:r>
        <w:rPr>
          <w:rFonts w:cstheme="minorHAnsi"/>
        </w:rPr>
        <w:t xml:space="preserve">, </w:t>
      </w:r>
      <w:proofErr w:type="spellStart"/>
      <w:r>
        <w:rPr>
          <w:rFonts w:cstheme="minorHAnsi"/>
        </w:rPr>
        <w:t>desinfectável</w:t>
      </w:r>
      <w:proofErr w:type="spellEnd"/>
      <w:r>
        <w:rPr>
          <w:rFonts w:cstheme="minorHAnsi"/>
        </w:rPr>
        <w:t xml:space="preserve">, com registro na ANVISA e aprovado pelo INMETRO, kit contendo 01 </w:t>
      </w:r>
      <w:proofErr w:type="spellStart"/>
      <w:r>
        <w:rPr>
          <w:rFonts w:cstheme="minorHAnsi"/>
        </w:rPr>
        <w:t>esfigmomanômetro</w:t>
      </w:r>
      <w:proofErr w:type="spellEnd"/>
      <w:r>
        <w:rPr>
          <w:rFonts w:cstheme="minorHAnsi"/>
        </w:rPr>
        <w:t xml:space="preserve"> com braçadeira, 01 estetoscópio, 01 bolsa para acondicionamento, 01 manual de instruções e certificado de garantia –</w:t>
      </w:r>
      <w:r w:rsidR="002901AD">
        <w:rPr>
          <w:rFonts w:cstheme="minorHAnsi"/>
        </w:rPr>
        <w:t xml:space="preserve"> 02</w:t>
      </w:r>
      <w:r w:rsidR="00A02F6C">
        <w:rPr>
          <w:rFonts w:cstheme="minorHAnsi"/>
        </w:rPr>
        <w:t xml:space="preserve"> unidades</w:t>
      </w:r>
      <w:r>
        <w:rPr>
          <w:rFonts w:cstheme="minorHAnsi"/>
        </w:rPr>
        <w:t>.</w:t>
      </w:r>
    </w:p>
    <w:p w:rsidR="007C20EF" w:rsidRPr="003507AC" w:rsidRDefault="007C20EF" w:rsidP="00285713">
      <w:pPr>
        <w:spacing w:after="0" w:line="360" w:lineRule="auto"/>
        <w:jc w:val="both"/>
        <w:rPr>
          <w:rFonts w:cstheme="minorHAnsi"/>
        </w:rPr>
      </w:pPr>
    </w:p>
    <w:p w:rsidR="00C83413" w:rsidRPr="00E20C01" w:rsidRDefault="00E20C01" w:rsidP="00285713">
      <w:pPr>
        <w:spacing w:after="0" w:line="360" w:lineRule="auto"/>
        <w:jc w:val="both"/>
        <w:rPr>
          <w:rFonts w:cstheme="minorHAnsi"/>
          <w:b/>
        </w:rPr>
      </w:pPr>
      <w:r w:rsidRPr="00E20C01">
        <w:rPr>
          <w:rFonts w:cstheme="minorHAnsi"/>
          <w:b/>
        </w:rPr>
        <w:t>L</w:t>
      </w:r>
      <w:r w:rsidR="00CD249F">
        <w:rPr>
          <w:rFonts w:cstheme="minorHAnsi"/>
          <w:b/>
        </w:rPr>
        <w:t>ote 21</w:t>
      </w:r>
      <w:r w:rsidRPr="00E20C01">
        <w:rPr>
          <w:rFonts w:cstheme="minorHAnsi"/>
          <w:b/>
        </w:rPr>
        <w:t xml:space="preserve"> </w:t>
      </w:r>
      <w:r w:rsidR="00FF4A30">
        <w:rPr>
          <w:rFonts w:cstheme="minorHAnsi"/>
          <w:b/>
        </w:rPr>
        <w:t>-</w:t>
      </w:r>
      <w:r w:rsidR="00C83413" w:rsidRPr="00E20C01">
        <w:rPr>
          <w:rFonts w:cstheme="minorHAnsi"/>
          <w:b/>
        </w:rPr>
        <w:t xml:space="preserve"> lixeira</w:t>
      </w:r>
      <w:r w:rsidR="00FF4A30">
        <w:rPr>
          <w:rFonts w:cstheme="minorHAnsi"/>
          <w:b/>
        </w:rPr>
        <w:t>:</w:t>
      </w:r>
    </w:p>
    <w:p w:rsidR="00C83413" w:rsidRDefault="00CD249F" w:rsidP="00285713">
      <w:pPr>
        <w:spacing w:after="0" w:line="360" w:lineRule="auto"/>
        <w:jc w:val="both"/>
        <w:rPr>
          <w:rFonts w:cstheme="minorHAnsi"/>
        </w:rPr>
      </w:pPr>
      <w:r>
        <w:rPr>
          <w:rFonts w:cstheme="minorHAnsi"/>
          <w:b/>
        </w:rPr>
        <w:t>21</w:t>
      </w:r>
      <w:r w:rsidR="00E20C01" w:rsidRPr="00E20C01">
        <w:rPr>
          <w:rFonts w:cstheme="minorHAnsi"/>
          <w:b/>
        </w:rPr>
        <w:t>.1.</w:t>
      </w:r>
      <w:r w:rsidR="00E20C01">
        <w:rPr>
          <w:rFonts w:cstheme="minorHAnsi"/>
        </w:rPr>
        <w:t xml:space="preserve"> </w:t>
      </w:r>
      <w:r w:rsidR="00C83413">
        <w:rPr>
          <w:rFonts w:cstheme="minorHAnsi"/>
        </w:rPr>
        <w:t xml:space="preserve">Lixeira </w:t>
      </w:r>
      <w:r w:rsidR="00922D29">
        <w:rPr>
          <w:rFonts w:cstheme="minorHAnsi"/>
        </w:rPr>
        <w:t>confeccionada em</w:t>
      </w:r>
      <w:r w:rsidR="00FC5DA4">
        <w:rPr>
          <w:rFonts w:cstheme="minorHAnsi"/>
        </w:rPr>
        <w:t xml:space="preserve"> material liso, lavável, resistente à punctura, vazamento e tombamento, com tampa provida de sistema de abertura sem contato manual, com cantos arredondados</w:t>
      </w:r>
      <w:r w:rsidR="00922D29">
        <w:rPr>
          <w:rFonts w:cstheme="minorHAnsi"/>
        </w:rPr>
        <w:t>,</w:t>
      </w:r>
      <w:r w:rsidR="00FC5DA4">
        <w:rPr>
          <w:rFonts w:cstheme="minorHAnsi"/>
        </w:rPr>
        <w:t xml:space="preserve"> </w:t>
      </w:r>
      <w:r w:rsidR="00FF32A7">
        <w:rPr>
          <w:rFonts w:cstheme="minorHAnsi"/>
        </w:rPr>
        <w:t xml:space="preserve">na cor branca, </w:t>
      </w:r>
      <w:r w:rsidR="00FC5DA4">
        <w:rPr>
          <w:rFonts w:cstheme="minorHAnsi"/>
        </w:rPr>
        <w:t xml:space="preserve">com capacidade para </w:t>
      </w:r>
      <w:r w:rsidR="006E37BD">
        <w:rPr>
          <w:rFonts w:cstheme="minorHAnsi"/>
        </w:rPr>
        <w:t>10</w:t>
      </w:r>
      <w:r w:rsidR="00922D29">
        <w:rPr>
          <w:rFonts w:cstheme="minorHAnsi"/>
        </w:rPr>
        <w:t xml:space="preserve"> litros – 04 unidades.</w:t>
      </w:r>
    </w:p>
    <w:p w:rsidR="00C83413" w:rsidRDefault="00C83413" w:rsidP="00285713">
      <w:pPr>
        <w:spacing w:after="0" w:line="360" w:lineRule="auto"/>
        <w:jc w:val="both"/>
        <w:rPr>
          <w:rFonts w:cstheme="minorHAnsi"/>
        </w:rPr>
      </w:pPr>
    </w:p>
    <w:p w:rsidR="00C83413" w:rsidRDefault="00CD249F" w:rsidP="00285713">
      <w:pPr>
        <w:spacing w:after="0" w:line="360" w:lineRule="auto"/>
        <w:jc w:val="both"/>
        <w:rPr>
          <w:rFonts w:cstheme="minorHAnsi"/>
          <w:b/>
        </w:rPr>
      </w:pPr>
      <w:r>
        <w:rPr>
          <w:rFonts w:cstheme="minorHAnsi"/>
          <w:b/>
        </w:rPr>
        <w:t xml:space="preserve">Lote 22 </w:t>
      </w:r>
      <w:r w:rsidR="00E20C01" w:rsidRPr="00E20C01">
        <w:rPr>
          <w:rFonts w:cstheme="minorHAnsi"/>
          <w:b/>
        </w:rPr>
        <w:t>- L</w:t>
      </w:r>
      <w:r w:rsidR="00C83413" w:rsidRPr="00E20C01">
        <w:rPr>
          <w:rFonts w:cstheme="minorHAnsi"/>
          <w:b/>
        </w:rPr>
        <w:t>anterna</w:t>
      </w:r>
      <w:r w:rsidR="00E20C01" w:rsidRPr="00E20C01">
        <w:rPr>
          <w:rFonts w:cstheme="minorHAnsi"/>
          <w:b/>
        </w:rPr>
        <w:t xml:space="preserve"> clínica</w:t>
      </w:r>
      <w:r w:rsidR="00C83413" w:rsidRPr="00E20C01">
        <w:rPr>
          <w:rFonts w:cstheme="minorHAnsi"/>
          <w:b/>
        </w:rPr>
        <w:t>:</w:t>
      </w:r>
      <w:r w:rsidR="004727FB" w:rsidRPr="00E20C01">
        <w:rPr>
          <w:rFonts w:cstheme="minorHAnsi"/>
          <w:b/>
        </w:rPr>
        <w:t xml:space="preserve"> </w:t>
      </w:r>
    </w:p>
    <w:p w:rsidR="003106D3" w:rsidRDefault="00CD249F" w:rsidP="003106D3">
      <w:pPr>
        <w:spacing w:after="0" w:line="360" w:lineRule="auto"/>
        <w:jc w:val="both"/>
        <w:rPr>
          <w:rFonts w:cstheme="minorHAnsi"/>
        </w:rPr>
      </w:pPr>
      <w:r>
        <w:rPr>
          <w:rFonts w:cstheme="minorHAnsi"/>
          <w:b/>
        </w:rPr>
        <w:t>22</w:t>
      </w:r>
      <w:r w:rsidR="00E20C01">
        <w:rPr>
          <w:rFonts w:cstheme="minorHAnsi"/>
          <w:b/>
        </w:rPr>
        <w:t>.1.</w:t>
      </w:r>
      <w:r w:rsidR="00DD1615">
        <w:rPr>
          <w:rFonts w:cstheme="minorHAnsi"/>
          <w:b/>
        </w:rPr>
        <w:t xml:space="preserve"> </w:t>
      </w:r>
      <w:r w:rsidR="00DD1615">
        <w:rPr>
          <w:rFonts w:cstheme="minorHAnsi"/>
        </w:rPr>
        <w:t>L</w:t>
      </w:r>
      <w:r w:rsidR="00DD1615" w:rsidRPr="00DD1615">
        <w:rPr>
          <w:rFonts w:cstheme="minorHAnsi"/>
        </w:rPr>
        <w:t xml:space="preserve">anterna clínica com </w:t>
      </w:r>
      <w:r w:rsidR="00DD1615">
        <w:rPr>
          <w:rFonts w:cstheme="minorHAnsi"/>
        </w:rPr>
        <w:t xml:space="preserve">lâmpada </w:t>
      </w:r>
      <w:r w:rsidR="00DD1615" w:rsidRPr="00DD1615">
        <w:rPr>
          <w:rFonts w:cstheme="minorHAnsi"/>
        </w:rPr>
        <w:t xml:space="preserve">de </w:t>
      </w:r>
      <w:proofErr w:type="spellStart"/>
      <w:r w:rsidR="00DD1615" w:rsidRPr="00DD1615">
        <w:rPr>
          <w:rFonts w:cstheme="minorHAnsi"/>
        </w:rPr>
        <w:t>led</w:t>
      </w:r>
      <w:proofErr w:type="spellEnd"/>
      <w:r w:rsidR="00DD1615">
        <w:rPr>
          <w:rFonts w:cstheme="minorHAnsi"/>
        </w:rPr>
        <w:t xml:space="preserve"> (luz</w:t>
      </w:r>
      <w:r w:rsidR="003106D3">
        <w:rPr>
          <w:rFonts w:cstheme="minorHAnsi"/>
        </w:rPr>
        <w:t xml:space="preserve"> branca)</w:t>
      </w:r>
      <w:r w:rsidR="00DD1615" w:rsidRPr="00DD1615">
        <w:rPr>
          <w:rFonts w:cstheme="minorHAnsi"/>
        </w:rPr>
        <w:t>, para avaliação pupilar e exames clínicos</w:t>
      </w:r>
      <w:r w:rsidR="00DD1615">
        <w:rPr>
          <w:rFonts w:cstheme="minorHAnsi"/>
        </w:rPr>
        <w:t>, com indicação de uso por profissionais da saúde – 04 unidades.</w:t>
      </w:r>
    </w:p>
    <w:p w:rsidR="003106D3" w:rsidRDefault="003106D3" w:rsidP="003106D3">
      <w:pPr>
        <w:spacing w:after="0" w:line="360" w:lineRule="auto"/>
        <w:jc w:val="both"/>
        <w:rPr>
          <w:rFonts w:cstheme="minorHAnsi"/>
        </w:rPr>
      </w:pPr>
    </w:p>
    <w:p w:rsidR="008F15BE" w:rsidRPr="003106D3" w:rsidRDefault="00A032D1" w:rsidP="003106D3">
      <w:pPr>
        <w:spacing w:after="0" w:line="360" w:lineRule="auto"/>
        <w:jc w:val="both"/>
        <w:rPr>
          <w:rFonts w:cstheme="minorHAnsi"/>
        </w:rPr>
      </w:pPr>
      <w:r w:rsidRPr="007D385C">
        <w:rPr>
          <w:rFonts w:cstheme="minorHAnsi"/>
        </w:rPr>
        <w:t>1.2</w:t>
      </w:r>
      <w:r w:rsidR="000C312C">
        <w:rPr>
          <w:rFonts w:cstheme="minorHAnsi"/>
        </w:rPr>
        <w:t>.</w:t>
      </w:r>
      <w:r w:rsidRPr="007D385C">
        <w:rPr>
          <w:rFonts w:cstheme="minorHAnsi"/>
        </w:rPr>
        <w:t xml:space="preserve"> </w:t>
      </w:r>
      <w:r w:rsidR="000D1C9C" w:rsidRPr="007D385C">
        <w:rPr>
          <w:rFonts w:cstheme="minorHAnsi"/>
        </w:rPr>
        <w:t>O objeto da contratação caracteriza-se como</w:t>
      </w:r>
      <w:r w:rsidR="008F15BE" w:rsidRPr="007D385C">
        <w:rPr>
          <w:rFonts w:cstheme="minorHAnsi"/>
        </w:rPr>
        <w:t>:</w:t>
      </w:r>
    </w:p>
    <w:p w:rsidR="000D1C9C" w:rsidRPr="007D385C" w:rsidRDefault="00721889" w:rsidP="006142D3">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8" style="position:absolute;left:0;text-align:left;margin-left:.3pt;margin-top:5.6pt;width:6.3pt;height:6.65pt;z-index:25165829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061ED" w:rsidRPr="007D385C">
        <w:rPr>
          <w:rFonts w:asciiTheme="minorHAnsi" w:hAnsiTheme="minorHAnsi" w:cstheme="minorHAnsi"/>
        </w:rPr>
        <w:t>c</w:t>
      </w:r>
      <w:r w:rsidR="000D1C9C" w:rsidRPr="007D385C">
        <w:rPr>
          <w:rFonts w:asciiTheme="minorHAnsi" w:hAnsiTheme="minorHAnsi" w:cstheme="minorHAnsi"/>
        </w:rPr>
        <w:t>omu</w:t>
      </w:r>
      <w:r w:rsidR="00315E80" w:rsidRPr="007D385C">
        <w:rPr>
          <w:rFonts w:asciiTheme="minorHAnsi" w:hAnsiTheme="minorHAnsi" w:cstheme="minorHAnsi"/>
        </w:rPr>
        <w:t>m</w:t>
      </w:r>
      <w:r w:rsidR="00E9446E" w:rsidRPr="007D385C">
        <w:rPr>
          <w:rFonts w:asciiTheme="minorHAnsi" w:hAnsiTheme="minorHAnsi" w:cstheme="minorHAnsi"/>
        </w:rPr>
        <w:t xml:space="preserve"> (aquele cujo padrões de desempenho e qualidade pode ser </w:t>
      </w:r>
      <w:r w:rsidR="00C81B40" w:rsidRPr="007D385C">
        <w:rPr>
          <w:rFonts w:asciiTheme="minorHAnsi" w:hAnsiTheme="minorHAnsi" w:cstheme="minorHAnsi"/>
        </w:rPr>
        <w:t xml:space="preserve">objetivamente definido no termo de referência, por meio de especificações usuais de mercado – art. 6º, </w:t>
      </w:r>
      <w:r w:rsidR="008F15BE" w:rsidRPr="007D385C">
        <w:rPr>
          <w:rFonts w:asciiTheme="minorHAnsi" w:hAnsiTheme="minorHAnsi" w:cstheme="minorHAnsi"/>
        </w:rPr>
        <w:t>XIII</w:t>
      </w:r>
      <w:r w:rsidR="00821C9F">
        <w:rPr>
          <w:rFonts w:asciiTheme="minorHAnsi" w:hAnsiTheme="minorHAnsi" w:cstheme="minorHAnsi"/>
        </w:rPr>
        <w:t>, da Lei 14.133/2021</w:t>
      </w:r>
      <w:r w:rsidR="008F15BE" w:rsidRPr="007D385C">
        <w:rPr>
          <w:rFonts w:asciiTheme="minorHAnsi" w:hAnsiTheme="minorHAnsi" w:cstheme="minorHAnsi"/>
        </w:rPr>
        <w:t>);</w:t>
      </w:r>
    </w:p>
    <w:p w:rsidR="008F15BE" w:rsidRPr="007D385C" w:rsidRDefault="00721889" w:rsidP="006142D3">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9" style="position:absolute;left:0;text-align:left;margin-left:.75pt;margin-top:5.55pt;width:6.3pt;height:6.65pt;z-index:25165829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8F15BE" w:rsidRPr="007D385C">
        <w:rPr>
          <w:rFonts w:asciiTheme="minorHAnsi" w:hAnsiTheme="minorHAnsi" w:cstheme="minorHAnsi"/>
        </w:rPr>
        <w:t>especia</w:t>
      </w:r>
      <w:r w:rsidR="00315E80" w:rsidRPr="007D385C">
        <w:rPr>
          <w:rFonts w:asciiTheme="minorHAnsi" w:hAnsiTheme="minorHAnsi" w:cstheme="minorHAnsi"/>
        </w:rPr>
        <w:t>l</w:t>
      </w:r>
      <w:r w:rsidR="008F15BE" w:rsidRPr="007D385C">
        <w:rPr>
          <w:rFonts w:asciiTheme="minorHAnsi" w:hAnsiTheme="minorHAnsi" w:cstheme="minorHAnsi"/>
        </w:rPr>
        <w:t xml:space="preserve"> (aquele que</w:t>
      </w:r>
      <w:r w:rsidR="00D336A8" w:rsidRPr="007D385C">
        <w:rPr>
          <w:rFonts w:asciiTheme="minorHAnsi" w:hAnsiTheme="minorHAnsi" w:cstheme="minorHAnsi"/>
        </w:rPr>
        <w:t>, por sua alta heterogeneidade ou complexidade, não pode ser considerado comu</w:t>
      </w:r>
      <w:r w:rsidR="00315E80" w:rsidRPr="007D385C">
        <w:rPr>
          <w:rFonts w:asciiTheme="minorHAnsi" w:hAnsiTheme="minorHAnsi" w:cstheme="minorHAnsi"/>
        </w:rPr>
        <w:t>m</w:t>
      </w:r>
      <w:r w:rsidR="00D336A8" w:rsidRPr="007D385C">
        <w:rPr>
          <w:rFonts w:asciiTheme="minorHAnsi" w:hAnsiTheme="minorHAnsi" w:cstheme="minorHAnsi"/>
        </w:rPr>
        <w:t>, nos termos do conceito acima</w:t>
      </w:r>
      <w:r w:rsidR="00821C9F">
        <w:rPr>
          <w:rFonts w:asciiTheme="minorHAnsi" w:hAnsiTheme="minorHAnsi" w:cstheme="minorHAnsi"/>
        </w:rPr>
        <w:t xml:space="preserve"> – art. 6º, XIV da Lei 14.133/2021</w:t>
      </w:r>
      <w:r w:rsidR="00D336A8" w:rsidRPr="007D385C">
        <w:rPr>
          <w:rFonts w:asciiTheme="minorHAnsi" w:hAnsiTheme="minorHAnsi" w:cstheme="minorHAnsi"/>
        </w:rPr>
        <w:t>)</w:t>
      </w:r>
      <w:r w:rsidR="00315E80" w:rsidRPr="007D385C">
        <w:rPr>
          <w:rFonts w:asciiTheme="minorHAnsi" w:hAnsiTheme="minorHAnsi" w:cstheme="minorHAnsi"/>
        </w:rPr>
        <w:t>.</w:t>
      </w:r>
    </w:p>
    <w:p w:rsidR="00273F9E" w:rsidRPr="007D385C" w:rsidRDefault="00273F9E" w:rsidP="006142D3">
      <w:pPr>
        <w:pStyle w:val="PargrafodaLista"/>
        <w:spacing w:before="120" w:after="120" w:line="360" w:lineRule="auto"/>
        <w:ind w:left="0"/>
        <w:contextualSpacing w:val="0"/>
        <w:jc w:val="both"/>
        <w:rPr>
          <w:rFonts w:asciiTheme="minorHAnsi" w:hAnsiTheme="minorHAnsi" w:cstheme="minorHAnsi"/>
        </w:rPr>
      </w:pPr>
    </w:p>
    <w:p w:rsidR="005C6B6A" w:rsidRPr="007D385C" w:rsidRDefault="005C6B6A" w:rsidP="006142D3">
      <w:pPr>
        <w:pStyle w:val="PargrafodaLista"/>
        <w:spacing w:before="120" w:after="120" w:line="360" w:lineRule="auto"/>
        <w:ind w:left="0"/>
        <w:contextualSpacing w:val="0"/>
        <w:jc w:val="both"/>
        <w:rPr>
          <w:rFonts w:asciiTheme="minorHAnsi" w:hAnsiTheme="minorHAnsi" w:cstheme="minorHAnsi"/>
        </w:rPr>
      </w:pPr>
      <w:r w:rsidRPr="007D385C">
        <w:rPr>
          <w:rFonts w:asciiTheme="minorHAnsi" w:hAnsiTheme="minorHAnsi" w:cstheme="minorHAnsi"/>
        </w:rPr>
        <w:t>1.</w:t>
      </w:r>
      <w:r w:rsidR="00273F9E" w:rsidRPr="007D385C">
        <w:rPr>
          <w:rFonts w:asciiTheme="minorHAnsi" w:hAnsiTheme="minorHAnsi" w:cstheme="minorHAnsi"/>
        </w:rPr>
        <w:t>3</w:t>
      </w:r>
      <w:r w:rsidR="008720CE">
        <w:rPr>
          <w:rFonts w:asciiTheme="minorHAnsi" w:hAnsiTheme="minorHAnsi" w:cstheme="minorHAnsi"/>
        </w:rPr>
        <w:t>.</w:t>
      </w:r>
      <w:r w:rsidR="00A530F5" w:rsidRPr="007D385C">
        <w:rPr>
          <w:rFonts w:asciiTheme="minorHAnsi" w:hAnsiTheme="minorHAnsi" w:cstheme="minorHAnsi"/>
        </w:rPr>
        <w:t xml:space="preserve"> </w:t>
      </w:r>
      <w:r w:rsidR="00F94EF3" w:rsidRPr="007D385C">
        <w:rPr>
          <w:rFonts w:asciiTheme="minorHAnsi" w:hAnsiTheme="minorHAnsi" w:cstheme="minorHAnsi"/>
        </w:rPr>
        <w:t>A compra enquadra-se no seguinte tipo:</w:t>
      </w:r>
    </w:p>
    <w:p w:rsidR="00C42EC3" w:rsidRPr="007D385C" w:rsidRDefault="00721889" w:rsidP="006142D3">
      <w:pPr>
        <w:spacing w:before="120" w:after="120" w:line="360" w:lineRule="auto"/>
        <w:ind w:left="426"/>
        <w:jc w:val="both"/>
        <w:rPr>
          <w:rFonts w:cstheme="minorHAnsi"/>
        </w:rPr>
      </w:pPr>
      <w:r>
        <w:rPr>
          <w:rFonts w:cstheme="minorHAnsi"/>
          <w:noProof/>
        </w:rPr>
        <w:lastRenderedPageBreak/>
        <w:pict>
          <v:rect id="_x0000_s1111" style="position:absolute;left:0;text-align:left;margin-left:-.6pt;margin-top:5.4pt;width:6.3pt;height:6.65pt;z-index:25165829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5168C" w:rsidRPr="007D385C">
        <w:rPr>
          <w:rFonts w:cstheme="minorHAnsi"/>
        </w:rPr>
        <w:t>Compra imediata e integral</w:t>
      </w:r>
      <w:r w:rsidR="00C42EC3" w:rsidRPr="007D385C">
        <w:rPr>
          <w:rFonts w:cstheme="minorHAnsi"/>
        </w:rPr>
        <w:t xml:space="preserve"> (em até 30 dias da ordem de fornecimento), sem obrigações futuras</w:t>
      </w:r>
      <w:r w:rsidR="004F6487">
        <w:rPr>
          <w:rFonts w:cstheme="minorHAnsi"/>
        </w:rPr>
        <w:t>.</w:t>
      </w:r>
    </w:p>
    <w:p w:rsidR="007471B0" w:rsidRPr="007D385C" w:rsidRDefault="00721889" w:rsidP="006142D3">
      <w:pPr>
        <w:spacing w:before="120" w:after="120" w:line="360" w:lineRule="auto"/>
        <w:ind w:left="426"/>
        <w:jc w:val="both"/>
        <w:rPr>
          <w:rFonts w:cstheme="minorHAnsi"/>
        </w:rPr>
      </w:pPr>
      <w:r>
        <w:rPr>
          <w:rFonts w:cstheme="minorHAnsi"/>
          <w:noProof/>
        </w:rPr>
        <w:pict>
          <v:rect id="_x0000_s1113" style="position:absolute;left:0;text-align:left;margin-left:.9pt;margin-top:3.75pt;width:6.3pt;height:6.65pt;z-index:2516582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471B0" w:rsidRPr="007D385C">
        <w:rPr>
          <w:rFonts w:cstheme="minorHAnsi"/>
        </w:rPr>
        <w:t>Compra imediata com obrigações futuras</w:t>
      </w:r>
      <w:r w:rsidR="004F6487">
        <w:rPr>
          <w:rFonts w:cstheme="minorHAnsi"/>
        </w:rPr>
        <w:t>.</w:t>
      </w:r>
    </w:p>
    <w:p w:rsidR="00781EED" w:rsidRPr="007D385C" w:rsidRDefault="00721889" w:rsidP="006142D3">
      <w:pPr>
        <w:spacing w:before="120" w:after="120" w:line="360" w:lineRule="auto"/>
        <w:ind w:left="426"/>
        <w:jc w:val="both"/>
        <w:rPr>
          <w:rFonts w:cstheme="minorHAnsi"/>
        </w:rPr>
      </w:pPr>
      <w:r>
        <w:rPr>
          <w:rFonts w:cstheme="minorHAnsi"/>
          <w:noProof/>
        </w:rPr>
        <w:pict>
          <v:rect id="_x0000_s1112" style="position:absolute;left:0;text-align:left;margin-left:.9pt;margin-top:6.5pt;width:6.3pt;height:6.65pt;z-index:25165829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81EED" w:rsidRPr="007D385C">
        <w:rPr>
          <w:rFonts w:cstheme="minorHAnsi"/>
        </w:rPr>
        <w:t xml:space="preserve">Compra </w:t>
      </w:r>
      <w:proofErr w:type="gramStart"/>
      <w:r w:rsidR="00781EED" w:rsidRPr="007D385C">
        <w:rPr>
          <w:rFonts w:cstheme="minorHAnsi"/>
        </w:rPr>
        <w:t>sob demanda</w:t>
      </w:r>
      <w:proofErr w:type="gramEnd"/>
      <w:r w:rsidR="00781EED" w:rsidRPr="007D385C">
        <w:rPr>
          <w:rFonts w:cstheme="minorHAnsi"/>
        </w:rPr>
        <w:t xml:space="preserve"> (com prazo certo, não continuado</w:t>
      </w:r>
      <w:r w:rsidR="00E34795" w:rsidRPr="007D385C">
        <w:rPr>
          <w:rFonts w:cstheme="minorHAnsi"/>
        </w:rPr>
        <w:t>)</w:t>
      </w:r>
      <w:r w:rsidR="004F6487">
        <w:rPr>
          <w:rFonts w:cstheme="minorHAnsi"/>
        </w:rPr>
        <w:t>.</w:t>
      </w:r>
    </w:p>
    <w:p w:rsidR="00E34795" w:rsidRDefault="00721889" w:rsidP="006142D3">
      <w:pPr>
        <w:spacing w:before="120" w:after="120" w:line="360" w:lineRule="auto"/>
        <w:ind w:left="426"/>
        <w:jc w:val="both"/>
        <w:rPr>
          <w:rFonts w:cstheme="minorHAnsi"/>
        </w:rPr>
      </w:pPr>
      <w:r>
        <w:rPr>
          <w:rFonts w:cstheme="minorHAnsi"/>
          <w:noProof/>
        </w:rPr>
        <w:pict>
          <v:rect id="_x0000_s1114" style="position:absolute;left:0;text-align:left;margin-left:.75pt;margin-top:4.7pt;width:6.3pt;height:6.65pt;z-index:25165829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E34795" w:rsidRPr="007D385C">
        <w:rPr>
          <w:rFonts w:cstheme="minorHAnsi"/>
        </w:rPr>
        <w:t xml:space="preserve">Fornecimento contínuo (compra </w:t>
      </w:r>
      <w:proofErr w:type="gramStart"/>
      <w:r w:rsidR="00B83D1A" w:rsidRPr="007D385C">
        <w:rPr>
          <w:rFonts w:cstheme="minorHAnsi"/>
        </w:rPr>
        <w:t>sob demanda</w:t>
      </w:r>
      <w:proofErr w:type="gramEnd"/>
      <w:r w:rsidR="00B83D1A" w:rsidRPr="007D385C">
        <w:rPr>
          <w:rFonts w:cstheme="minorHAnsi"/>
        </w:rPr>
        <w:t>, mas continuada</w:t>
      </w:r>
      <w:r w:rsidR="00BC3FEA">
        <w:rPr>
          <w:rFonts w:cstheme="minorHAnsi"/>
        </w:rPr>
        <w:t>).</w:t>
      </w:r>
    </w:p>
    <w:p w:rsidR="004F6487" w:rsidRDefault="004F6487" w:rsidP="006142D3">
      <w:pPr>
        <w:spacing w:before="120" w:after="120" w:line="360" w:lineRule="auto"/>
        <w:jc w:val="both"/>
        <w:rPr>
          <w:rFonts w:cstheme="minorHAnsi"/>
          <w:i/>
          <w:iCs/>
          <w:color w:val="2E74B5" w:themeColor="accent5" w:themeShade="BF"/>
        </w:rPr>
      </w:pPr>
      <w:r>
        <w:rPr>
          <w:rFonts w:cstheme="minorHAnsi"/>
          <w:i/>
          <w:iCs/>
          <w:color w:val="2E74B5" w:themeColor="accent5" w:themeShade="BF"/>
        </w:rPr>
        <w:t xml:space="preserve"> </w:t>
      </w:r>
    </w:p>
    <w:p w:rsidR="00F94EF3" w:rsidRPr="004F6487" w:rsidRDefault="00E478F3" w:rsidP="006142D3">
      <w:pPr>
        <w:spacing w:before="120" w:after="120" w:line="360" w:lineRule="auto"/>
        <w:jc w:val="both"/>
        <w:rPr>
          <w:rFonts w:cstheme="minorHAnsi"/>
          <w:i/>
          <w:iCs/>
          <w:color w:val="2E74B5" w:themeColor="accent5" w:themeShade="BF"/>
        </w:rPr>
      </w:pPr>
      <w:r>
        <w:rPr>
          <w:rFonts w:cstheme="minorHAnsi"/>
        </w:rPr>
        <w:t>1.4</w:t>
      </w:r>
      <w:r w:rsidR="008720CE">
        <w:rPr>
          <w:rFonts w:cstheme="minorHAnsi"/>
        </w:rPr>
        <w:t>.</w:t>
      </w:r>
      <w:r w:rsidR="009E753C" w:rsidRPr="007D385C">
        <w:rPr>
          <w:rFonts w:cstheme="minorHAnsi"/>
        </w:rPr>
        <w:t xml:space="preserve"> Os bens a serem adquiridos são: </w:t>
      </w:r>
    </w:p>
    <w:p w:rsidR="0016547B" w:rsidRDefault="00721889" w:rsidP="0016547B">
      <w:pPr>
        <w:spacing w:before="120" w:after="120" w:line="360" w:lineRule="auto"/>
        <w:ind w:left="426"/>
        <w:jc w:val="both"/>
        <w:rPr>
          <w:rFonts w:cstheme="minorHAnsi"/>
        </w:rPr>
      </w:pPr>
      <w:r w:rsidRPr="00721889">
        <w:rPr>
          <w:rFonts w:cstheme="minorHAnsi"/>
          <w:bCs/>
          <w:noProof/>
        </w:rPr>
        <w:pict>
          <v:rect id="Retângulo 87" o:spid="_x0000_s1134" style="position:absolute;left:0;text-align:left;margin-left:.3pt;margin-top:5.25pt;width:6.3pt;height:6.65pt;z-index:25165831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F94EF3" w:rsidRPr="007D385C">
        <w:rPr>
          <w:rFonts w:cstheme="minorHAnsi"/>
        </w:rPr>
        <w:t>Itens de patrimônio</w:t>
      </w:r>
      <w:r w:rsidR="004F6487">
        <w:rPr>
          <w:rFonts w:cstheme="minorHAnsi"/>
        </w:rPr>
        <w:t>.</w:t>
      </w:r>
    </w:p>
    <w:p w:rsidR="00F94EF3" w:rsidRDefault="00721889" w:rsidP="0016547B">
      <w:pPr>
        <w:spacing w:before="120" w:after="120" w:line="360" w:lineRule="auto"/>
        <w:jc w:val="both"/>
        <w:rPr>
          <w:rFonts w:cstheme="minorHAnsi"/>
        </w:rPr>
      </w:pPr>
      <w:r>
        <w:rPr>
          <w:rFonts w:cstheme="minorHAnsi"/>
          <w:noProof/>
          <w:lang w:eastAsia="pt-BR"/>
        </w:rPr>
        <w:pict>
          <v:rect id="_x0000_s1183" style="position:absolute;left:0;text-align:left;margin-left:.3pt;margin-top:3.1pt;width:6.3pt;height:6.65pt;z-index:25168188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16547B">
        <w:rPr>
          <w:rFonts w:cstheme="minorHAnsi"/>
        </w:rPr>
        <w:t xml:space="preserve">         </w:t>
      </w:r>
      <w:r w:rsidR="00F94EF3" w:rsidRPr="007D385C">
        <w:rPr>
          <w:rFonts w:cstheme="minorHAnsi"/>
        </w:rPr>
        <w:t>Itens de consumo</w:t>
      </w:r>
      <w:r w:rsidR="004F6487">
        <w:rPr>
          <w:rFonts w:cstheme="minorHAnsi"/>
        </w:rPr>
        <w:t>.</w:t>
      </w:r>
    </w:p>
    <w:p w:rsidR="00E478F3" w:rsidRPr="007D385C" w:rsidRDefault="00721889" w:rsidP="006142D3">
      <w:pPr>
        <w:spacing w:before="120" w:after="120" w:line="360" w:lineRule="auto"/>
        <w:ind w:left="426"/>
        <w:jc w:val="both"/>
        <w:rPr>
          <w:rFonts w:cstheme="minorHAnsi"/>
        </w:rPr>
      </w:pPr>
      <w:r>
        <w:rPr>
          <w:rFonts w:cstheme="minorHAnsi"/>
          <w:noProof/>
          <w:lang w:eastAsia="pt-BR"/>
        </w:rPr>
        <w:pict>
          <v:rect id="_x0000_s1159" style="position:absolute;left:0;text-align:left;margin-left:.9pt;margin-top:3.55pt;width:6.3pt;height:6.65pt;z-index:25165935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E478F3">
        <w:rPr>
          <w:rFonts w:cstheme="minorHAnsi"/>
        </w:rPr>
        <w:t>Patrimônio e Consumo</w:t>
      </w:r>
      <w:r w:rsidR="004F6487">
        <w:rPr>
          <w:rFonts w:cstheme="minorHAnsi"/>
        </w:rPr>
        <w:t>.</w:t>
      </w:r>
    </w:p>
    <w:p w:rsidR="004F6487" w:rsidRDefault="004F6487" w:rsidP="006142D3">
      <w:pPr>
        <w:spacing w:before="120" w:after="120" w:line="360" w:lineRule="auto"/>
        <w:jc w:val="both"/>
        <w:rPr>
          <w:rFonts w:eastAsia="Calibri" w:cstheme="minorHAnsi"/>
          <w:color w:val="7F7F7F" w:themeColor="text1" w:themeTint="80"/>
        </w:rPr>
      </w:pPr>
    </w:p>
    <w:p w:rsidR="00147D19" w:rsidRPr="007D385C" w:rsidRDefault="001F63A6" w:rsidP="006142D3">
      <w:pPr>
        <w:spacing w:before="120" w:after="120" w:line="360" w:lineRule="auto"/>
        <w:jc w:val="both"/>
        <w:rPr>
          <w:rFonts w:cstheme="minorHAnsi"/>
          <w:b/>
          <w:bCs/>
          <w:color w:val="000000"/>
        </w:rPr>
      </w:pPr>
      <w:r w:rsidRPr="007D385C">
        <w:rPr>
          <w:rFonts w:cstheme="minorHAnsi"/>
          <w:b/>
          <w:bCs/>
          <w:color w:val="000000"/>
        </w:rPr>
        <w:t xml:space="preserve">2. </w:t>
      </w:r>
      <w:r w:rsidR="00ED6209" w:rsidRPr="007D385C">
        <w:rPr>
          <w:rFonts w:cstheme="minorHAnsi"/>
          <w:b/>
          <w:bCs/>
          <w:color w:val="000000"/>
        </w:rPr>
        <w:t>FUNDAMENTAÇÃO DA CONTRATAÇÃO</w:t>
      </w:r>
    </w:p>
    <w:p w:rsidR="005421AD" w:rsidRPr="00B03503" w:rsidRDefault="00B03503" w:rsidP="005421AD">
      <w:pPr>
        <w:pStyle w:val="PargrafodaLista"/>
        <w:spacing w:before="120" w:after="120" w:line="360" w:lineRule="auto"/>
        <w:ind w:left="0"/>
        <w:contextualSpacing w:val="0"/>
        <w:jc w:val="both"/>
        <w:rPr>
          <w:rFonts w:asciiTheme="minorHAnsi" w:hAnsiTheme="minorHAnsi" w:cstheme="minorHAnsi"/>
        </w:rPr>
      </w:pPr>
      <w:r w:rsidRPr="00B03503">
        <w:rPr>
          <w:rFonts w:asciiTheme="minorHAnsi" w:hAnsiTheme="minorHAnsi" w:cstheme="minorHAnsi"/>
        </w:rPr>
        <w:t xml:space="preserve"> A contratação é necessária para manter a </w:t>
      </w:r>
      <w:r w:rsidR="005421AD" w:rsidRPr="00B03503">
        <w:rPr>
          <w:rFonts w:asciiTheme="minorHAnsi" w:hAnsiTheme="minorHAnsi" w:cstheme="minorHAnsi"/>
        </w:rPr>
        <w:t xml:space="preserve">qualidade no atendimento das demandas de pronto-atendimentos e perícias, clínicas e de enfermagem do Serviço de Saúde. </w:t>
      </w:r>
    </w:p>
    <w:p w:rsidR="00B03503" w:rsidRPr="00B03503" w:rsidRDefault="005421AD" w:rsidP="00B03503">
      <w:pPr>
        <w:pStyle w:val="PargrafodaLista"/>
        <w:spacing w:before="120" w:after="120" w:line="360" w:lineRule="auto"/>
        <w:ind w:left="0"/>
        <w:contextualSpacing w:val="0"/>
        <w:jc w:val="both"/>
        <w:rPr>
          <w:rFonts w:asciiTheme="minorHAnsi" w:hAnsiTheme="minorHAnsi" w:cstheme="minorHAnsi"/>
        </w:rPr>
      </w:pPr>
      <w:r>
        <w:rPr>
          <w:rFonts w:asciiTheme="minorHAnsi" w:hAnsiTheme="minorHAnsi" w:cstheme="minorHAnsi"/>
        </w:rPr>
        <w:t xml:space="preserve">A </w:t>
      </w:r>
      <w:r w:rsidR="00B03503" w:rsidRPr="00B03503">
        <w:rPr>
          <w:rFonts w:asciiTheme="minorHAnsi" w:hAnsiTheme="minorHAnsi" w:cstheme="minorHAnsi"/>
        </w:rPr>
        <w:t xml:space="preserve">quantidade de materiais/medicamentos </w:t>
      </w:r>
      <w:r w:rsidR="00DE6F76">
        <w:rPr>
          <w:rFonts w:asciiTheme="minorHAnsi" w:hAnsiTheme="minorHAnsi" w:cstheme="minorHAnsi"/>
        </w:rPr>
        <w:t xml:space="preserve">solicitados </w:t>
      </w:r>
      <w:r w:rsidR="00963421">
        <w:rPr>
          <w:rFonts w:asciiTheme="minorHAnsi" w:hAnsiTheme="minorHAnsi" w:cstheme="minorHAnsi"/>
        </w:rPr>
        <w:t>compõe</w:t>
      </w:r>
      <w:r w:rsidR="00651974">
        <w:rPr>
          <w:rFonts w:asciiTheme="minorHAnsi" w:hAnsiTheme="minorHAnsi" w:cstheme="minorHAnsi"/>
        </w:rPr>
        <w:t xml:space="preserve"> a média necessária</w:t>
      </w:r>
      <w:r w:rsidR="00B03503" w:rsidRPr="00B03503">
        <w:rPr>
          <w:rFonts w:asciiTheme="minorHAnsi" w:hAnsiTheme="minorHAnsi" w:cstheme="minorHAnsi"/>
        </w:rPr>
        <w:t xml:space="preserve"> </w:t>
      </w:r>
      <w:r w:rsidR="00DE6F76">
        <w:rPr>
          <w:rFonts w:asciiTheme="minorHAnsi" w:hAnsiTheme="minorHAnsi" w:cstheme="minorHAnsi"/>
        </w:rPr>
        <w:t xml:space="preserve">para </w:t>
      </w:r>
      <w:r w:rsidR="00EA197F">
        <w:rPr>
          <w:rFonts w:asciiTheme="minorHAnsi" w:hAnsiTheme="minorHAnsi" w:cstheme="minorHAnsi"/>
        </w:rPr>
        <w:t xml:space="preserve">suprir as necessidades </w:t>
      </w:r>
      <w:r w:rsidR="00715C80">
        <w:rPr>
          <w:rFonts w:asciiTheme="minorHAnsi" w:hAnsiTheme="minorHAnsi" w:cstheme="minorHAnsi"/>
        </w:rPr>
        <w:t xml:space="preserve">do serviço </w:t>
      </w:r>
      <w:r w:rsidR="00EA197F">
        <w:rPr>
          <w:rFonts w:asciiTheme="minorHAnsi" w:hAnsiTheme="minorHAnsi" w:cstheme="minorHAnsi"/>
        </w:rPr>
        <w:t xml:space="preserve">durante </w:t>
      </w:r>
      <w:r w:rsidR="00DE6F76">
        <w:rPr>
          <w:rFonts w:asciiTheme="minorHAnsi" w:hAnsiTheme="minorHAnsi" w:cstheme="minorHAnsi"/>
        </w:rPr>
        <w:t>os</w:t>
      </w:r>
      <w:r w:rsidR="00EA197F">
        <w:rPr>
          <w:rFonts w:asciiTheme="minorHAnsi" w:hAnsiTheme="minorHAnsi" w:cstheme="minorHAnsi"/>
        </w:rPr>
        <w:t xml:space="preserve"> próximos 12 meses, </w:t>
      </w:r>
      <w:r w:rsidR="0044035B">
        <w:rPr>
          <w:rFonts w:asciiTheme="minorHAnsi" w:hAnsiTheme="minorHAnsi" w:cstheme="minorHAnsi"/>
        </w:rPr>
        <w:t xml:space="preserve">além de </w:t>
      </w:r>
      <w:r w:rsidR="00EA197F">
        <w:rPr>
          <w:rFonts w:asciiTheme="minorHAnsi" w:hAnsiTheme="minorHAnsi" w:cstheme="minorHAnsi"/>
        </w:rPr>
        <w:t>busca</w:t>
      </w:r>
      <w:r w:rsidR="0044035B">
        <w:rPr>
          <w:rFonts w:asciiTheme="minorHAnsi" w:hAnsiTheme="minorHAnsi" w:cstheme="minorHAnsi"/>
        </w:rPr>
        <w:t>r</w:t>
      </w:r>
      <w:r>
        <w:rPr>
          <w:rFonts w:asciiTheme="minorHAnsi" w:hAnsiTheme="minorHAnsi" w:cstheme="minorHAnsi"/>
        </w:rPr>
        <w:t xml:space="preserve"> precaver a falta de insumos e evitar perdas por prazo de validade expirado.</w:t>
      </w:r>
    </w:p>
    <w:p w:rsidR="00B03503" w:rsidRDefault="00B03503" w:rsidP="0014089C">
      <w:pPr>
        <w:pStyle w:val="PargrafodaLista"/>
        <w:spacing w:before="120" w:after="120" w:line="360" w:lineRule="auto"/>
        <w:ind w:left="0"/>
        <w:contextualSpacing w:val="0"/>
        <w:jc w:val="both"/>
        <w:rPr>
          <w:rFonts w:asciiTheme="minorHAnsi" w:hAnsiTheme="minorHAnsi" w:cstheme="minorHAnsi"/>
        </w:rPr>
      </w:pPr>
      <w:bookmarkStart w:id="0" w:name="_Hlk120182990"/>
    </w:p>
    <w:p w:rsidR="006720CF" w:rsidRPr="0014089C" w:rsidRDefault="001F63A6" w:rsidP="0014089C">
      <w:pPr>
        <w:pStyle w:val="PargrafodaLista"/>
        <w:spacing w:before="120" w:after="120" w:line="360" w:lineRule="auto"/>
        <w:ind w:left="0"/>
        <w:contextualSpacing w:val="0"/>
        <w:jc w:val="both"/>
        <w:rPr>
          <w:rFonts w:cstheme="minorHAnsi"/>
          <w:i/>
          <w:iCs/>
          <w:color w:val="4472C4" w:themeColor="accent1"/>
        </w:rPr>
      </w:pPr>
      <w:r w:rsidRPr="007D385C">
        <w:rPr>
          <w:rFonts w:cstheme="minorHAnsi"/>
          <w:b/>
          <w:bCs/>
          <w:color w:val="000000"/>
        </w:rPr>
        <w:t xml:space="preserve">3. </w:t>
      </w:r>
      <w:r w:rsidR="00ED6209" w:rsidRPr="007D385C">
        <w:rPr>
          <w:rFonts w:cstheme="minorHAnsi"/>
          <w:b/>
          <w:bCs/>
          <w:color w:val="000000"/>
        </w:rPr>
        <w:t>SOLUÇÃO</w:t>
      </w:r>
    </w:p>
    <w:bookmarkEnd w:id="0"/>
    <w:p w:rsidR="001F63A6" w:rsidRPr="007D385C" w:rsidRDefault="00721889" w:rsidP="006142D3">
      <w:pPr>
        <w:spacing w:before="120" w:after="120" w:line="360" w:lineRule="auto"/>
        <w:ind w:left="426"/>
        <w:jc w:val="both"/>
        <w:rPr>
          <w:rFonts w:cstheme="minorHAnsi"/>
          <w:bCs/>
          <w:color w:val="FF0000"/>
        </w:rPr>
      </w:pPr>
      <w:r w:rsidRPr="00721889">
        <w:rPr>
          <w:rFonts w:cstheme="minorHAnsi"/>
          <w:bCs/>
          <w:noProof/>
          <w:color w:val="000000" w:themeColor="text1"/>
        </w:rPr>
        <w:pict>
          <v:rect id="Retângulo 18" o:spid="_x0000_s1104" style="position:absolute;left:0;text-align:left;margin-left:0;margin-top:3.4pt;width:6.3pt;height:6.65pt;z-index:25165825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903B88" w:rsidRPr="007D385C">
        <w:rPr>
          <w:rFonts w:cstheme="minorHAnsi"/>
          <w:bCs/>
        </w:rPr>
        <w:t>A s</w:t>
      </w:r>
      <w:r w:rsidR="001F63A6" w:rsidRPr="007D385C">
        <w:rPr>
          <w:rFonts w:cstheme="minorHAnsi"/>
          <w:bCs/>
        </w:rPr>
        <w:t xml:space="preserve">olução </w:t>
      </w:r>
      <w:r w:rsidR="00903B88" w:rsidRPr="007D385C">
        <w:rPr>
          <w:rFonts w:cstheme="minorHAnsi"/>
          <w:bCs/>
        </w:rPr>
        <w:t xml:space="preserve">foi </w:t>
      </w:r>
      <w:r w:rsidR="001F63A6" w:rsidRPr="007D385C">
        <w:rPr>
          <w:rFonts w:cstheme="minorHAnsi"/>
          <w:bCs/>
        </w:rPr>
        <w:t>definida em Estudo Técnico Preliminar</w:t>
      </w:r>
      <w:r w:rsidR="00104B21">
        <w:rPr>
          <w:rFonts w:cstheme="minorHAnsi"/>
          <w:bCs/>
        </w:rPr>
        <w:t>.</w:t>
      </w:r>
    </w:p>
    <w:p w:rsidR="00903B88" w:rsidRDefault="00721889" w:rsidP="006142D3">
      <w:pPr>
        <w:spacing w:before="120" w:after="120" w:line="360" w:lineRule="auto"/>
        <w:ind w:left="426"/>
        <w:jc w:val="both"/>
        <w:rPr>
          <w:rFonts w:cstheme="minorHAnsi"/>
          <w:bCs/>
        </w:rPr>
      </w:pPr>
      <w:r w:rsidRPr="00721889">
        <w:rPr>
          <w:rFonts w:cstheme="minorHAnsi"/>
          <w:bCs/>
          <w:noProof/>
          <w:color w:val="000000" w:themeColor="text1"/>
        </w:rPr>
        <w:pict>
          <v:rect id="Retângulo 5" o:spid="_x0000_s1103" style="position:absolute;left:0;text-align:left;margin-left:0;margin-top:3.8pt;width:6.3pt;height:6.65pt;z-index:25165824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903B88" w:rsidRPr="007D385C">
        <w:rPr>
          <w:rFonts w:cstheme="minorHAnsi"/>
          <w:bCs/>
        </w:rPr>
        <w:t>Houve dispensa do Estudo Técnico Preliminar</w:t>
      </w:r>
      <w:r w:rsidR="00104B21">
        <w:rPr>
          <w:rFonts w:cstheme="minorHAnsi"/>
          <w:bCs/>
        </w:rPr>
        <w:t>.</w:t>
      </w:r>
    </w:p>
    <w:p w:rsidR="0014089C" w:rsidRDefault="0014089C" w:rsidP="006142D3">
      <w:pPr>
        <w:spacing w:before="120" w:after="120" w:line="360" w:lineRule="auto"/>
        <w:jc w:val="both"/>
        <w:rPr>
          <w:rFonts w:cs="Calibri"/>
          <w:iCs/>
        </w:rPr>
      </w:pPr>
      <w:r w:rsidRPr="0080349A">
        <w:rPr>
          <w:rFonts w:cs="Calibri"/>
          <w:iCs/>
        </w:rPr>
        <w:t>Conforme disposto nos incisos I e II do art. 75 da lei Federal n. 14.133/2021</w:t>
      </w:r>
      <w:r>
        <w:rPr>
          <w:rFonts w:cs="Calibri"/>
          <w:iCs/>
        </w:rPr>
        <w:t>.</w:t>
      </w:r>
    </w:p>
    <w:p w:rsidR="0014089C" w:rsidRDefault="0014089C" w:rsidP="006142D3">
      <w:pPr>
        <w:spacing w:before="120" w:after="120" w:line="360" w:lineRule="auto"/>
        <w:jc w:val="both"/>
        <w:rPr>
          <w:rFonts w:cs="Calibri"/>
          <w:iCs/>
        </w:rPr>
      </w:pPr>
    </w:p>
    <w:p w:rsidR="00147D19" w:rsidRPr="0014089C" w:rsidRDefault="00903B88" w:rsidP="006142D3">
      <w:pPr>
        <w:spacing w:before="120" w:after="120" w:line="360" w:lineRule="auto"/>
        <w:jc w:val="both"/>
        <w:rPr>
          <w:rFonts w:cs="Calibri"/>
          <w:bCs/>
          <w:iCs/>
        </w:rPr>
      </w:pPr>
      <w:r w:rsidRPr="007D385C">
        <w:rPr>
          <w:rFonts w:cstheme="minorHAnsi"/>
          <w:b/>
          <w:bCs/>
          <w:color w:val="000000"/>
        </w:rPr>
        <w:t xml:space="preserve">4. </w:t>
      </w:r>
      <w:r w:rsidR="00ED6209" w:rsidRPr="007D385C">
        <w:rPr>
          <w:rFonts w:cstheme="minorHAnsi"/>
          <w:b/>
          <w:bCs/>
          <w:color w:val="000000"/>
        </w:rPr>
        <w:t>ESPECIFICAÇÕES</w:t>
      </w:r>
      <w:r w:rsidR="00994725" w:rsidRPr="007D385C">
        <w:rPr>
          <w:rFonts w:cstheme="minorHAnsi"/>
          <w:b/>
          <w:bCs/>
          <w:color w:val="000000"/>
        </w:rPr>
        <w:t xml:space="preserve"> DO PRODUTO</w:t>
      </w:r>
    </w:p>
    <w:p w:rsidR="002B4504" w:rsidRPr="007D385C" w:rsidRDefault="002B4504" w:rsidP="006142D3">
      <w:pPr>
        <w:spacing w:before="120" w:after="120" w:line="360" w:lineRule="auto"/>
        <w:jc w:val="both"/>
        <w:rPr>
          <w:rFonts w:cstheme="minorHAnsi"/>
          <w:color w:val="000000"/>
        </w:rPr>
      </w:pPr>
      <w:r w:rsidRPr="007D385C">
        <w:rPr>
          <w:rFonts w:cstheme="minorHAnsi"/>
          <w:color w:val="000000"/>
        </w:rPr>
        <w:t>4.1</w:t>
      </w:r>
      <w:r w:rsidR="0014089C">
        <w:rPr>
          <w:rFonts w:cstheme="minorHAnsi"/>
          <w:color w:val="000000"/>
        </w:rPr>
        <w:t>.</w:t>
      </w:r>
      <w:r w:rsidRPr="007D385C">
        <w:rPr>
          <w:rFonts w:cstheme="minorHAnsi"/>
          <w:color w:val="000000"/>
        </w:rPr>
        <w:t xml:space="preserve"> Catálogo </w:t>
      </w:r>
      <w:r w:rsidR="0080726F" w:rsidRPr="007D385C">
        <w:rPr>
          <w:rFonts w:cstheme="minorHAnsi"/>
          <w:color w:val="000000"/>
        </w:rPr>
        <w:t>E</w:t>
      </w:r>
      <w:r w:rsidRPr="007D385C">
        <w:rPr>
          <w:rFonts w:cstheme="minorHAnsi"/>
          <w:color w:val="000000"/>
        </w:rPr>
        <w:t>letrônico do Ministério Público</w:t>
      </w:r>
      <w:r w:rsidR="0035411A" w:rsidRPr="007D385C">
        <w:rPr>
          <w:rFonts w:cstheme="minorHAnsi"/>
          <w:color w:val="000000"/>
        </w:rPr>
        <w:t>:</w:t>
      </w:r>
    </w:p>
    <w:p w:rsidR="002B4504" w:rsidRPr="00CE514D" w:rsidRDefault="00721889" w:rsidP="006142D3">
      <w:pPr>
        <w:spacing w:before="120" w:after="120" w:line="360" w:lineRule="auto"/>
        <w:ind w:left="426"/>
        <w:jc w:val="both"/>
        <w:rPr>
          <w:rFonts w:cstheme="minorHAnsi"/>
          <w:i/>
          <w:iCs/>
          <w:strike/>
          <w:color w:val="FF0000"/>
        </w:rPr>
      </w:pPr>
      <w:r w:rsidRPr="00721889">
        <w:rPr>
          <w:rFonts w:cstheme="minorHAnsi"/>
          <w:bCs/>
          <w:noProof/>
          <w:color w:val="000000" w:themeColor="text1"/>
        </w:rPr>
        <w:pict>
          <v:rect id="Retângulo 6" o:spid="_x0000_s1102" style="position:absolute;left:0;text-align:left;margin-left:0;margin-top:4.05pt;width:6.3pt;height:6.65pt;z-index:25165824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" filled="f" strokecolor="black [3213]" strokeweight="1pt">
            <w10:wrap anchorx="margin"/>
          </v:rect>
        </w:pict>
      </w:r>
      <w:r w:rsidR="0035411A" w:rsidRPr="007D385C">
        <w:rPr>
          <w:rFonts w:cstheme="minorHAnsi"/>
          <w:color w:val="000000"/>
        </w:rPr>
        <w:t xml:space="preserve"> </w:t>
      </w:r>
      <w:r w:rsidR="002B4504" w:rsidRPr="007D385C">
        <w:rPr>
          <w:rFonts w:cstheme="minorHAnsi"/>
          <w:color w:val="000000"/>
        </w:rPr>
        <w:t xml:space="preserve">O produto </w:t>
      </w:r>
      <w:r w:rsidR="0080726F" w:rsidRPr="007D385C">
        <w:rPr>
          <w:rFonts w:cstheme="minorHAnsi"/>
          <w:color w:val="000000"/>
        </w:rPr>
        <w:t>CONSTA</w:t>
      </w:r>
      <w:r w:rsidR="002B4504" w:rsidRPr="007D385C">
        <w:rPr>
          <w:rFonts w:cstheme="minorHAnsi"/>
          <w:color w:val="000000"/>
        </w:rPr>
        <w:t xml:space="preserve"> do </w:t>
      </w:r>
      <w:r w:rsidR="0080726F" w:rsidRPr="007D385C">
        <w:rPr>
          <w:rFonts w:cstheme="minorHAnsi"/>
          <w:color w:val="000000"/>
        </w:rPr>
        <w:t>C</w:t>
      </w:r>
      <w:r w:rsidR="002B4504" w:rsidRPr="007D385C">
        <w:rPr>
          <w:rFonts w:cstheme="minorHAnsi"/>
          <w:color w:val="000000"/>
        </w:rPr>
        <w:t xml:space="preserve">atálogo e suas especificações </w:t>
      </w:r>
      <w:r w:rsidR="0080726F" w:rsidRPr="007D385C">
        <w:rPr>
          <w:rFonts w:cstheme="minorHAnsi"/>
          <w:color w:val="000000"/>
        </w:rPr>
        <w:t>SEGUEM O DETALHAMENTO</w:t>
      </w:r>
      <w:r w:rsidR="002B4504" w:rsidRPr="007D385C">
        <w:rPr>
          <w:rFonts w:cstheme="minorHAnsi"/>
          <w:color w:val="000000"/>
        </w:rPr>
        <w:t xml:space="preserve"> </w:t>
      </w:r>
      <w:r w:rsidR="00CE514D">
        <w:rPr>
          <w:rFonts w:cstheme="minorHAnsi"/>
          <w:color w:val="000000"/>
        </w:rPr>
        <w:t xml:space="preserve">lá </w:t>
      </w:r>
      <w:r w:rsidR="002B4504" w:rsidRPr="007D385C">
        <w:rPr>
          <w:rFonts w:cstheme="minorHAnsi"/>
          <w:color w:val="000000"/>
        </w:rPr>
        <w:t>constantes</w:t>
      </w:r>
      <w:r w:rsidR="00CE514D">
        <w:rPr>
          <w:rFonts w:cstheme="minorHAnsi"/>
          <w:color w:val="000000"/>
        </w:rPr>
        <w:t>.</w:t>
      </w:r>
      <w:r w:rsidR="002B4504" w:rsidRPr="007D385C">
        <w:rPr>
          <w:rFonts w:cstheme="minorHAnsi"/>
          <w:color w:val="000000"/>
        </w:rPr>
        <w:t xml:space="preserve"> </w:t>
      </w:r>
    </w:p>
    <w:p w:rsidR="008976E7" w:rsidRPr="0014089C" w:rsidRDefault="00721889" w:rsidP="0014089C">
      <w:pPr>
        <w:spacing w:before="120" w:after="120" w:line="360" w:lineRule="auto"/>
        <w:ind w:left="426"/>
        <w:jc w:val="both"/>
        <w:rPr>
          <w:rFonts w:cstheme="minorHAnsi"/>
          <w:color w:val="000000"/>
        </w:rPr>
      </w:pPr>
      <w:r w:rsidRPr="00721889">
        <w:rPr>
          <w:rFonts w:cstheme="minorHAnsi"/>
          <w:bCs/>
          <w:noProof/>
          <w:color w:val="000000" w:themeColor="text1"/>
        </w:rPr>
        <w:lastRenderedPageBreak/>
        <w:pict>
          <v:rect id="Retângulo 7" o:spid="_x0000_s1101" style="position:absolute;left:0;text-align:left;margin-left:0;margin-top:4.65pt;width:6.3pt;height:6.65pt;z-index:25165824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" filled="f" strokecolor="black [3213]" strokeweight="1pt">
            <w10:wrap anchorx="margin"/>
          </v:rect>
        </w:pict>
      </w:r>
      <w:r w:rsidR="002B4504" w:rsidRPr="007D385C">
        <w:rPr>
          <w:rFonts w:cstheme="minorHAnsi"/>
          <w:color w:val="000000"/>
        </w:rPr>
        <w:t xml:space="preserve"> O produto </w:t>
      </w:r>
      <w:r w:rsidR="0080726F" w:rsidRPr="007D385C">
        <w:rPr>
          <w:rFonts w:cstheme="minorHAnsi"/>
          <w:color w:val="000000"/>
        </w:rPr>
        <w:t>CONSTA</w:t>
      </w:r>
      <w:r w:rsidR="002B4504" w:rsidRPr="007D385C">
        <w:rPr>
          <w:rFonts w:cstheme="minorHAnsi"/>
          <w:color w:val="000000"/>
        </w:rPr>
        <w:t xml:space="preserve"> do </w:t>
      </w:r>
      <w:r w:rsidR="0080726F" w:rsidRPr="007D385C">
        <w:rPr>
          <w:rFonts w:cstheme="minorHAnsi"/>
          <w:color w:val="000000"/>
        </w:rPr>
        <w:t>C</w:t>
      </w:r>
      <w:r w:rsidR="002B4504" w:rsidRPr="007D385C">
        <w:rPr>
          <w:rFonts w:cstheme="minorHAnsi"/>
          <w:color w:val="000000"/>
        </w:rPr>
        <w:t>atálogo</w:t>
      </w:r>
      <w:r w:rsidR="0080726F" w:rsidRPr="007D385C">
        <w:rPr>
          <w:rFonts w:cstheme="minorHAnsi"/>
          <w:color w:val="000000"/>
        </w:rPr>
        <w:t>, mas suas especificações NÃO SEGUEM O DETALHAMENTO lá constante</w:t>
      </w:r>
      <w:r w:rsidR="008976E7">
        <w:rPr>
          <w:rFonts w:cstheme="minorHAnsi"/>
          <w:color w:val="000000"/>
        </w:rPr>
        <w:t xml:space="preserve">. </w:t>
      </w:r>
    </w:p>
    <w:p w:rsidR="002B4504" w:rsidRPr="007D385C" w:rsidRDefault="00721889" w:rsidP="006142D3">
      <w:pPr>
        <w:spacing w:before="120" w:after="120" w:line="360" w:lineRule="auto"/>
        <w:ind w:left="426"/>
        <w:jc w:val="both"/>
        <w:rPr>
          <w:rFonts w:cstheme="minorHAnsi"/>
          <w:color w:val="000000"/>
        </w:rPr>
      </w:pPr>
      <w:r w:rsidRPr="00721889">
        <w:rPr>
          <w:rFonts w:cstheme="minorHAnsi"/>
          <w:bCs/>
          <w:noProof/>
          <w:color w:val="000000" w:themeColor="text1"/>
        </w:rPr>
        <w:pict>
          <v:rect id="Retângulo 8" o:spid="_x0000_s1100" style="position:absolute;left:0;text-align:left;margin-left:0;margin-top:3.4pt;width:6.3pt;height:6.65pt;z-index:251658243;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0726F" w:rsidRPr="007D385C">
        <w:rPr>
          <w:rFonts w:cstheme="minorHAnsi"/>
          <w:color w:val="000000"/>
        </w:rPr>
        <w:t xml:space="preserve">O produto NÃO consta </w:t>
      </w:r>
      <w:r w:rsidR="00C64DB6" w:rsidRPr="007D385C">
        <w:rPr>
          <w:rFonts w:cstheme="minorHAnsi"/>
          <w:color w:val="000000"/>
        </w:rPr>
        <w:t>ou ainda NÃO consta d</w:t>
      </w:r>
      <w:r w:rsidR="0080726F" w:rsidRPr="007D385C">
        <w:rPr>
          <w:rFonts w:cstheme="minorHAnsi"/>
          <w:color w:val="000000"/>
        </w:rPr>
        <w:t>o Catálogo</w:t>
      </w:r>
      <w:r w:rsidR="00147D19" w:rsidRPr="007D385C">
        <w:rPr>
          <w:rFonts w:cstheme="minorHAnsi"/>
          <w:color w:val="000000"/>
        </w:rPr>
        <w:t>.</w:t>
      </w:r>
    </w:p>
    <w:p w:rsidR="00147D19" w:rsidRPr="007D385C" w:rsidRDefault="00147D19" w:rsidP="006142D3">
      <w:pPr>
        <w:spacing w:before="120" w:after="120" w:line="360" w:lineRule="auto"/>
        <w:jc w:val="both"/>
        <w:rPr>
          <w:rFonts w:cstheme="minorHAnsi"/>
          <w:color w:val="595959" w:themeColor="text1" w:themeTint="A6"/>
        </w:rPr>
      </w:pPr>
    </w:p>
    <w:p w:rsidR="0080726F" w:rsidRPr="007D385C" w:rsidRDefault="002B4504" w:rsidP="006142D3">
      <w:pPr>
        <w:spacing w:before="120" w:after="120" w:line="360" w:lineRule="auto"/>
        <w:jc w:val="both"/>
        <w:rPr>
          <w:rFonts w:cstheme="minorHAnsi"/>
          <w:color w:val="000000"/>
        </w:rPr>
      </w:pPr>
      <w:r w:rsidRPr="007D385C">
        <w:rPr>
          <w:rFonts w:cstheme="minorHAnsi"/>
          <w:color w:val="000000"/>
        </w:rPr>
        <w:t>4.</w:t>
      </w:r>
      <w:r w:rsidR="0080726F" w:rsidRPr="007D385C">
        <w:rPr>
          <w:rFonts w:cstheme="minorHAnsi"/>
          <w:color w:val="000000"/>
        </w:rPr>
        <w:t>2</w:t>
      </w:r>
      <w:r w:rsidR="00066F99">
        <w:rPr>
          <w:rFonts w:cstheme="minorHAnsi"/>
          <w:color w:val="000000"/>
        </w:rPr>
        <w:t>.</w:t>
      </w:r>
      <w:r w:rsidRPr="007D385C">
        <w:rPr>
          <w:rFonts w:cstheme="minorHAnsi"/>
          <w:color w:val="000000"/>
        </w:rPr>
        <w:t xml:space="preserve"> </w:t>
      </w:r>
      <w:r w:rsidR="0080726F" w:rsidRPr="007D385C">
        <w:rPr>
          <w:rFonts w:cstheme="minorHAnsi"/>
          <w:color w:val="000000"/>
        </w:rPr>
        <w:t>Marca</w:t>
      </w:r>
      <w:r w:rsidR="003C4A6D" w:rsidRPr="007D385C">
        <w:rPr>
          <w:rFonts w:cstheme="minorHAnsi"/>
          <w:color w:val="000000"/>
        </w:rPr>
        <w:t>(s) ou modelo</w:t>
      </w:r>
      <w:r w:rsidR="00147D19" w:rsidRPr="007D385C">
        <w:rPr>
          <w:rFonts w:cstheme="minorHAnsi"/>
          <w:color w:val="000000"/>
        </w:rPr>
        <w:t>(</w:t>
      </w:r>
      <w:r w:rsidR="003C4A6D" w:rsidRPr="007D385C">
        <w:rPr>
          <w:rFonts w:cstheme="minorHAnsi"/>
          <w:color w:val="000000"/>
        </w:rPr>
        <w:t>s)</w:t>
      </w:r>
      <w:r w:rsidR="00066F99">
        <w:rPr>
          <w:rFonts w:cstheme="minorHAnsi"/>
          <w:color w:val="000000"/>
        </w:rPr>
        <w:t>:</w:t>
      </w:r>
    </w:p>
    <w:p w:rsidR="003C4A6D" w:rsidRPr="007D385C" w:rsidRDefault="00721889" w:rsidP="006142D3">
      <w:pPr>
        <w:spacing w:before="120" w:after="120" w:line="360" w:lineRule="auto"/>
        <w:ind w:left="426"/>
        <w:jc w:val="both"/>
        <w:rPr>
          <w:rFonts w:cstheme="minorHAnsi"/>
          <w:color w:val="000000"/>
        </w:rPr>
      </w:pPr>
      <w:r w:rsidRPr="00721889">
        <w:rPr>
          <w:rFonts w:cstheme="minorHAnsi"/>
          <w:bCs/>
          <w:noProof/>
          <w:color w:val="000000" w:themeColor="text1"/>
        </w:rPr>
        <w:pict>
          <v:rect id="Retângulo 9" o:spid="_x0000_s1099" style="position:absolute;left:0;text-align:left;margin-left:0;margin-top:4.3pt;width:6.3pt;height:6.65pt;z-index:251658244;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C4A6D" w:rsidRPr="007D385C">
        <w:rPr>
          <w:rFonts w:cstheme="minorHAnsi"/>
          <w:color w:val="000000"/>
        </w:rPr>
        <w:t>Não há indicação de marca</w:t>
      </w:r>
      <w:r w:rsidR="00147D19" w:rsidRPr="007D385C">
        <w:rPr>
          <w:rFonts w:cstheme="minorHAnsi"/>
          <w:color w:val="000000"/>
        </w:rPr>
        <w:t>/modelo</w:t>
      </w:r>
      <w:r w:rsidR="00500EC2" w:rsidRPr="007D385C">
        <w:rPr>
          <w:rFonts w:cstheme="minorHAnsi"/>
          <w:color w:val="000000"/>
        </w:rPr>
        <w:t>.</w:t>
      </w:r>
    </w:p>
    <w:p w:rsidR="003C4A6D" w:rsidRPr="0014089C" w:rsidRDefault="00721889" w:rsidP="0014089C">
      <w:pPr>
        <w:spacing w:before="120" w:after="120" w:line="360" w:lineRule="auto"/>
        <w:ind w:left="426"/>
        <w:jc w:val="both"/>
        <w:rPr>
          <w:rFonts w:cstheme="minorHAnsi"/>
          <w:color w:val="000000"/>
        </w:rPr>
      </w:pPr>
      <w:r w:rsidRPr="00721889">
        <w:rPr>
          <w:rFonts w:cstheme="minorHAnsi"/>
          <w:bCs/>
          <w:noProof/>
          <w:color w:val="000000" w:themeColor="text1"/>
        </w:rPr>
        <w:pict>
          <v:rect id="Retângulo 10" o:spid="_x0000_s1098" style="position:absolute;left:0;text-align:left;margin-left:0;margin-top:3.85pt;width:6.3pt;height:6.65pt;z-index:251658245;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C4A6D" w:rsidRPr="007D385C">
        <w:rPr>
          <w:rFonts w:cstheme="minorHAnsi"/>
          <w:color w:val="000000"/>
        </w:rPr>
        <w:t>Há indicação de marca</w:t>
      </w:r>
      <w:r w:rsidR="00147D19" w:rsidRPr="007D385C">
        <w:rPr>
          <w:rFonts w:cstheme="minorHAnsi"/>
          <w:color w:val="000000"/>
        </w:rPr>
        <w:t>/modelo</w:t>
      </w:r>
      <w:r w:rsidR="003C4A6D" w:rsidRPr="007D385C">
        <w:rPr>
          <w:rFonts w:cstheme="minorHAnsi"/>
          <w:color w:val="000000"/>
        </w:rPr>
        <w:t xml:space="preserve"> como parâmetro de qualidade</w:t>
      </w:r>
      <w:r w:rsidR="008976E7">
        <w:rPr>
          <w:rFonts w:cstheme="minorHAnsi"/>
          <w:color w:val="000000"/>
        </w:rPr>
        <w:t>.</w:t>
      </w:r>
    </w:p>
    <w:p w:rsidR="003C4A6D" w:rsidRPr="00403AE1" w:rsidRDefault="00721889" w:rsidP="0014089C">
      <w:pPr>
        <w:spacing w:before="120" w:after="120" w:line="360" w:lineRule="auto"/>
        <w:ind w:left="426"/>
        <w:jc w:val="both"/>
        <w:rPr>
          <w:rFonts w:cstheme="minorHAnsi"/>
          <w:color w:val="000000"/>
        </w:rPr>
      </w:pPr>
      <w:r w:rsidRPr="00721889">
        <w:rPr>
          <w:rFonts w:cstheme="minorHAnsi"/>
          <w:bCs/>
          <w:noProof/>
          <w:color w:val="000000" w:themeColor="text1"/>
        </w:rPr>
        <w:pict>
          <v:rect id="Retângulo 11" o:spid="_x0000_s1097" style="position:absolute;left:0;text-align:left;margin-left:0;margin-top:4.25pt;width:6.3pt;height:6.65pt;z-index:25165824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" filled="f" strokecolor="windowText" strokeweight="1pt">
            <w10:wrap anchorx="margin"/>
          </v:rect>
        </w:pict>
      </w:r>
      <w:r w:rsidR="003C4A6D" w:rsidRPr="007D385C">
        <w:rPr>
          <w:rFonts w:cstheme="minorHAnsi"/>
          <w:color w:val="000000"/>
        </w:rPr>
        <w:t>Há indicação de marca</w:t>
      </w:r>
      <w:r w:rsidR="00147D19" w:rsidRPr="007D385C">
        <w:rPr>
          <w:rFonts w:cstheme="minorHAnsi"/>
          <w:color w:val="000000"/>
        </w:rPr>
        <w:t>/modelo</w:t>
      </w:r>
      <w:r w:rsidR="00DC7741">
        <w:rPr>
          <w:rFonts w:cstheme="minorHAnsi"/>
          <w:color w:val="000000"/>
        </w:rPr>
        <w:t>.</w:t>
      </w:r>
    </w:p>
    <w:p w:rsidR="00403AE1" w:rsidRDefault="00721889" w:rsidP="006142D3">
      <w:pPr>
        <w:spacing w:before="120" w:after="120" w:line="360" w:lineRule="auto"/>
        <w:ind w:left="426"/>
        <w:jc w:val="both"/>
        <w:rPr>
          <w:rFonts w:cstheme="minorHAnsi"/>
          <w:color w:val="000000" w:themeColor="text1"/>
        </w:rPr>
      </w:pPr>
      <w:r w:rsidRPr="00721889">
        <w:rPr>
          <w:rFonts w:cstheme="minorHAnsi"/>
          <w:bCs/>
          <w:noProof/>
          <w:color w:val="000000" w:themeColor="text1"/>
        </w:rPr>
        <w:pict>
          <v:rect id="Retângulo 12" o:spid="_x0000_s1096" style="position:absolute;left:0;text-align:left;margin-left:0;margin-top:2.55pt;width:6.3pt;height:6.65pt;z-index:25165824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3C4A6D" w:rsidRPr="007D385C">
        <w:rPr>
          <w:rFonts w:cstheme="minorHAnsi"/>
          <w:color w:val="000000" w:themeColor="text1"/>
        </w:rPr>
        <w:t xml:space="preserve">Existem marcas pré-aprovadas </w:t>
      </w:r>
      <w:r w:rsidR="00147D19" w:rsidRPr="007D385C">
        <w:rPr>
          <w:rFonts w:cstheme="minorHAnsi"/>
          <w:color w:val="000000" w:themeColor="text1"/>
        </w:rPr>
        <w:t>em</w:t>
      </w:r>
      <w:r w:rsidR="003C4A6D" w:rsidRPr="007D385C">
        <w:rPr>
          <w:rFonts w:cstheme="minorHAnsi"/>
          <w:color w:val="000000" w:themeColor="text1"/>
        </w:rPr>
        <w:t xml:space="preserve"> processo de pré-qualificação</w:t>
      </w:r>
      <w:r w:rsidR="00686E44">
        <w:rPr>
          <w:rFonts w:cstheme="minorHAnsi"/>
          <w:color w:val="000000" w:themeColor="text1"/>
        </w:rPr>
        <w:t xml:space="preserve"> (art. </w:t>
      </w:r>
      <w:r w:rsidR="006C6493" w:rsidRPr="007D385C">
        <w:rPr>
          <w:rFonts w:cstheme="minorHAnsi"/>
          <w:color w:val="000000" w:themeColor="text1"/>
        </w:rPr>
        <w:t>6°, XLIV e</w:t>
      </w:r>
      <w:r w:rsidR="006C6493" w:rsidRPr="007D385C">
        <w:rPr>
          <w:rFonts w:eastAsiaTheme="minorEastAsia" w:cstheme="minorHAnsi"/>
          <w:color w:val="000000" w:themeColor="text1"/>
          <w:kern w:val="24"/>
        </w:rPr>
        <w:t xml:space="preserve"> </w:t>
      </w:r>
      <w:r w:rsidR="006C6493" w:rsidRPr="007D385C">
        <w:rPr>
          <w:rFonts w:cstheme="minorHAnsi"/>
          <w:color w:val="000000" w:themeColor="text1"/>
        </w:rPr>
        <w:t>art. 80, §1º, inciso II, da Lei nº 14.133/21)</w:t>
      </w:r>
      <w:r w:rsidR="00403AE1">
        <w:rPr>
          <w:rFonts w:cstheme="minorHAnsi"/>
          <w:color w:val="000000" w:themeColor="text1"/>
        </w:rPr>
        <w:t>.</w:t>
      </w:r>
    </w:p>
    <w:p w:rsidR="00FD4CAF" w:rsidRDefault="00FD4CAF" w:rsidP="006142D3">
      <w:pPr>
        <w:spacing w:before="120" w:after="120" w:line="360" w:lineRule="auto"/>
        <w:jc w:val="both"/>
        <w:rPr>
          <w:rFonts w:cstheme="minorHAnsi"/>
          <w:i/>
          <w:iCs/>
          <w:color w:val="2E74B5" w:themeColor="accent5" w:themeShade="BF"/>
        </w:rPr>
      </w:pPr>
      <w:r>
        <w:rPr>
          <w:rFonts w:cstheme="minorHAnsi"/>
          <w:b/>
          <w:bCs/>
          <w:i/>
          <w:iCs/>
          <w:color w:val="2E74B5" w:themeColor="accent5" w:themeShade="BF"/>
          <w:u w:val="single"/>
        </w:rPr>
        <w:t xml:space="preserve"> </w:t>
      </w:r>
    </w:p>
    <w:p w:rsidR="002B4504" w:rsidRPr="00FD4CAF" w:rsidRDefault="00147D19" w:rsidP="006142D3">
      <w:pPr>
        <w:spacing w:before="120" w:after="120" w:line="360" w:lineRule="auto"/>
        <w:jc w:val="both"/>
        <w:rPr>
          <w:rFonts w:cstheme="minorHAnsi"/>
          <w:i/>
          <w:iCs/>
          <w:color w:val="2E74B5" w:themeColor="accent5" w:themeShade="BF"/>
        </w:rPr>
      </w:pPr>
      <w:r w:rsidRPr="0078422F">
        <w:rPr>
          <w:rFonts w:cstheme="minorHAnsi"/>
          <w:color w:val="000000"/>
        </w:rPr>
        <w:t>4.3</w:t>
      </w:r>
      <w:r w:rsidR="0078422F">
        <w:rPr>
          <w:rFonts w:cstheme="minorHAnsi"/>
          <w:color w:val="000000"/>
        </w:rPr>
        <w:t>.</w:t>
      </w:r>
      <w:r w:rsidRPr="0078422F">
        <w:rPr>
          <w:rFonts w:cstheme="minorHAnsi"/>
          <w:color w:val="000000"/>
        </w:rPr>
        <w:t xml:space="preserve"> </w:t>
      </w:r>
      <w:r w:rsidR="002B4504" w:rsidRPr="0078422F">
        <w:rPr>
          <w:rFonts w:cstheme="minorHAnsi"/>
          <w:color w:val="000000"/>
        </w:rPr>
        <w:t>O objeto que se pretende contratar deverá conter as seguintes características:</w:t>
      </w:r>
    </w:p>
    <w:p w:rsidR="002B4504" w:rsidRPr="0078422F" w:rsidRDefault="002B4504" w:rsidP="00C7566D">
      <w:pPr>
        <w:spacing w:after="0" w:line="360" w:lineRule="auto"/>
        <w:jc w:val="both"/>
        <w:rPr>
          <w:rFonts w:cstheme="minorHAnsi"/>
        </w:rPr>
      </w:pPr>
      <w:r w:rsidRPr="007D385C">
        <w:rPr>
          <w:rFonts w:cstheme="minorHAnsi"/>
          <w:color w:val="000000"/>
        </w:rPr>
        <w:t>a)</w:t>
      </w:r>
      <w:r w:rsidR="0078422F">
        <w:rPr>
          <w:rFonts w:cstheme="minorHAnsi"/>
          <w:color w:val="000000"/>
        </w:rPr>
        <w:t xml:space="preserve"> </w:t>
      </w:r>
      <w:r w:rsidR="0078422F">
        <w:rPr>
          <w:rFonts w:cstheme="minorHAnsi"/>
        </w:rPr>
        <w:t>Os aparelhos de pressão deverão ter r</w:t>
      </w:r>
      <w:r w:rsidR="00E0660A">
        <w:rPr>
          <w:rFonts w:cstheme="minorHAnsi"/>
        </w:rPr>
        <w:t>egistro na ANVISA e certificação</w:t>
      </w:r>
      <w:r w:rsidR="0078422F">
        <w:rPr>
          <w:rFonts w:cstheme="minorHAnsi"/>
        </w:rPr>
        <w:t xml:space="preserve"> pelo INMETRO.</w:t>
      </w:r>
    </w:p>
    <w:p w:rsidR="00C7566D" w:rsidRDefault="0078422F" w:rsidP="006142D3">
      <w:pPr>
        <w:spacing w:before="120" w:after="120" w:line="360" w:lineRule="auto"/>
        <w:jc w:val="both"/>
        <w:rPr>
          <w:rFonts w:cstheme="minorHAnsi"/>
          <w:i/>
          <w:iCs/>
          <w:color w:val="2E74B5" w:themeColor="accent5" w:themeShade="BF"/>
        </w:rPr>
      </w:pPr>
      <w:r>
        <w:rPr>
          <w:rFonts w:cstheme="minorHAnsi"/>
          <w:i/>
          <w:iCs/>
          <w:color w:val="2E74B5" w:themeColor="accent5" w:themeShade="BF"/>
        </w:rPr>
        <w:t xml:space="preserve"> </w:t>
      </w:r>
    </w:p>
    <w:p w:rsidR="005F39CE" w:rsidRPr="0078422F" w:rsidRDefault="005F39CE" w:rsidP="006142D3">
      <w:pPr>
        <w:spacing w:before="120" w:after="120" w:line="360" w:lineRule="auto"/>
        <w:jc w:val="both"/>
        <w:rPr>
          <w:rFonts w:cstheme="minorHAnsi"/>
          <w:i/>
          <w:iCs/>
          <w:color w:val="2E74B5" w:themeColor="accent5" w:themeShade="BF"/>
        </w:rPr>
      </w:pPr>
      <w:r w:rsidRPr="007D385C">
        <w:rPr>
          <w:rFonts w:cstheme="minorHAnsi"/>
        </w:rPr>
        <w:t>4.4. Critérios e práticas de sustentabilidade</w:t>
      </w:r>
      <w:r w:rsidR="006D5FFF" w:rsidRPr="007D385C">
        <w:rPr>
          <w:rFonts w:cstheme="minorHAnsi"/>
        </w:rPr>
        <w:t xml:space="preserve"> (vinculados às características do objeto)</w:t>
      </w:r>
      <w:r w:rsidRPr="007D385C">
        <w:rPr>
          <w:rFonts w:cstheme="minorHAnsi"/>
        </w:rPr>
        <w:t>:</w:t>
      </w:r>
    </w:p>
    <w:p w:rsidR="0073569C" w:rsidRDefault="00721889" w:rsidP="0073569C">
      <w:pPr>
        <w:spacing w:before="120" w:after="120" w:line="360" w:lineRule="auto"/>
        <w:ind w:left="426"/>
        <w:jc w:val="both"/>
        <w:rPr>
          <w:rFonts w:ascii="Calibri" w:hAnsi="Calibri" w:cs="Calibri"/>
        </w:rPr>
      </w:pPr>
      <w:r w:rsidRPr="00721889">
        <w:rPr>
          <w:rFonts w:ascii="Calibri" w:hAnsi="Calibri" w:cs="Calibri"/>
          <w:bCs/>
          <w:noProof/>
          <w:color w:val="000000" w:themeColor="text1"/>
        </w:rPr>
        <w:pict>
          <v:rect id="Retângulo 4" o:spid="_x0000_s1179" style="position:absolute;left:0;text-align:left;margin-left:0;margin-top:5.35pt;width:6.3pt;height:6.65pt;z-index:251676763;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3569C">
        <w:rPr>
          <w:rFonts w:ascii="Calibri" w:hAnsi="Calibri" w:cs="Calibri"/>
        </w:rPr>
        <w:t>Foram adotados</w:t>
      </w:r>
    </w:p>
    <w:p w:rsidR="0073569C" w:rsidRPr="00164AF9" w:rsidRDefault="00FD4CAF" w:rsidP="0073569C">
      <w:pPr>
        <w:spacing w:before="120" w:after="120" w:line="360" w:lineRule="auto"/>
        <w:jc w:val="both"/>
        <w:rPr>
          <w:rFonts w:cs="Calibri"/>
          <w:i/>
          <w:iCs/>
          <w:color w:val="2F5496" w:themeColor="accent1" w:themeShade="BF"/>
        </w:rPr>
      </w:pPr>
      <w:r>
        <w:t>A contratada deverá adotar práticas de sustentabilidade para redução do impacto ambiental, tais como: uso consciente dos recursos naturais, reciclagem e destinação adequada dos resíduos.</w:t>
      </w:r>
    </w:p>
    <w:p w:rsidR="0073569C" w:rsidRPr="00C00A7A" w:rsidRDefault="00721889" w:rsidP="0073569C">
      <w:pPr>
        <w:spacing w:before="120" w:after="120" w:line="360" w:lineRule="auto"/>
        <w:ind w:left="426"/>
        <w:jc w:val="both"/>
        <w:rPr>
          <w:rFonts w:ascii="Calibri" w:hAnsi="Calibri" w:cs="Calibri"/>
        </w:rPr>
      </w:pPr>
      <w:r w:rsidRPr="00721889">
        <w:rPr>
          <w:rFonts w:ascii="Calibri" w:hAnsi="Calibri" w:cs="Calibri"/>
          <w:bCs/>
          <w:noProof/>
          <w:color w:val="000000" w:themeColor="text1"/>
        </w:rPr>
        <w:pict>
          <v:rect id="Retângulo 19" o:spid="_x0000_s1180" style="position:absolute;left:0;text-align:left;margin-left:0;margin-top:5.35pt;width:6.3pt;height:6.65pt;z-index:25167778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73569C" w:rsidRPr="00C00A7A">
        <w:rPr>
          <w:rFonts w:ascii="Calibri" w:hAnsi="Calibri" w:cs="Calibri"/>
        </w:rPr>
        <w:t>Não foram adotados</w:t>
      </w:r>
    </w:p>
    <w:p w:rsidR="00CE514D" w:rsidRPr="00C00A7A" w:rsidRDefault="00FD4CAF" w:rsidP="0076302F">
      <w:pPr>
        <w:spacing w:before="120" w:after="120" w:line="360" w:lineRule="auto"/>
        <w:jc w:val="both"/>
        <w:rPr>
          <w:rFonts w:cstheme="minorHAnsi"/>
          <w:b/>
          <w:i/>
          <w:iCs/>
          <w:color w:val="2E74B5" w:themeColor="accent5" w:themeShade="BF"/>
        </w:rPr>
      </w:pPr>
      <w:r w:rsidRPr="00C00A7A">
        <w:rPr>
          <w:rFonts w:cs="Calibri"/>
          <w:b/>
          <w:bCs/>
          <w:i/>
          <w:iCs/>
          <w:color w:val="2F5496" w:themeColor="accent1" w:themeShade="BF"/>
          <w:u w:val="single"/>
        </w:rPr>
        <w:t xml:space="preserve"> </w:t>
      </w:r>
    </w:p>
    <w:p w:rsidR="00B357A6" w:rsidRPr="007D385C" w:rsidRDefault="00F83FAE" w:rsidP="006142D3">
      <w:pPr>
        <w:spacing w:before="120" w:after="120" w:line="360" w:lineRule="auto"/>
        <w:jc w:val="both"/>
        <w:rPr>
          <w:rFonts w:cstheme="minorHAnsi"/>
          <w:b/>
          <w:bCs/>
          <w:color w:val="000000"/>
        </w:rPr>
      </w:pPr>
      <w:r w:rsidRPr="007D385C">
        <w:rPr>
          <w:rFonts w:cstheme="minorHAnsi"/>
          <w:b/>
          <w:bCs/>
          <w:color w:val="000000"/>
        </w:rPr>
        <w:t>5. REQUISITOS DA CONTRATAÇÃO</w:t>
      </w:r>
    </w:p>
    <w:p w:rsidR="00B357A6" w:rsidRPr="007D385C" w:rsidRDefault="00B357A6" w:rsidP="006142D3">
      <w:pPr>
        <w:spacing w:before="120" w:after="120" w:line="360" w:lineRule="auto"/>
        <w:jc w:val="both"/>
        <w:rPr>
          <w:rFonts w:cstheme="minorHAnsi"/>
          <w:color w:val="000000"/>
        </w:rPr>
      </w:pPr>
      <w:r w:rsidRPr="007D385C">
        <w:rPr>
          <w:rFonts w:cstheme="minorHAnsi"/>
          <w:color w:val="000000"/>
        </w:rPr>
        <w:t>5.1</w:t>
      </w:r>
      <w:r w:rsidR="00066F99">
        <w:rPr>
          <w:rFonts w:cstheme="minorHAnsi"/>
          <w:color w:val="000000"/>
        </w:rPr>
        <w:t>.</w:t>
      </w:r>
      <w:r w:rsidRPr="007D385C">
        <w:rPr>
          <w:rFonts w:cstheme="minorHAnsi"/>
          <w:color w:val="000000"/>
        </w:rPr>
        <w:t xml:space="preserve"> Exigências legais</w:t>
      </w:r>
      <w:r w:rsidR="00FD4CAF">
        <w:rPr>
          <w:rFonts w:cstheme="minorHAnsi"/>
          <w:color w:val="000000"/>
        </w:rPr>
        <w:t>:</w:t>
      </w:r>
    </w:p>
    <w:p w:rsidR="00B357A6" w:rsidRPr="007D385C" w:rsidRDefault="00721889" w:rsidP="00C00A7A">
      <w:pPr>
        <w:spacing w:before="120" w:after="120" w:line="360" w:lineRule="auto"/>
        <w:jc w:val="both"/>
        <w:rPr>
          <w:rFonts w:cstheme="minorHAnsi"/>
          <w:color w:val="000000"/>
        </w:rPr>
      </w:pPr>
      <w:r>
        <w:rPr>
          <w:rFonts w:cstheme="minorHAnsi"/>
          <w:noProof/>
          <w:color w:val="000000"/>
          <w:lang w:eastAsia="pt-BR"/>
        </w:rPr>
        <w:pict>
          <v:rect id="_x0000_s1190" style="position:absolute;left:0;text-align:left;margin-left:1.8pt;margin-top:2.9pt;width:6.3pt;height:6.65pt;z-index:25169007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C00A7A">
        <w:rPr>
          <w:rFonts w:cstheme="minorHAnsi"/>
          <w:color w:val="000000"/>
        </w:rPr>
        <w:t xml:space="preserve">       </w:t>
      </w:r>
      <w:r w:rsidR="001216A2">
        <w:rPr>
          <w:rFonts w:cstheme="minorHAnsi"/>
          <w:color w:val="000000"/>
        </w:rPr>
        <w:t>Foram verificadas e n</w:t>
      </w:r>
      <w:r w:rsidR="00B357A6" w:rsidRPr="007D385C">
        <w:rPr>
          <w:rFonts w:cstheme="minorHAnsi"/>
          <w:color w:val="000000"/>
        </w:rPr>
        <w:t>ão</w:t>
      </w:r>
      <w:r w:rsidR="001216A2">
        <w:rPr>
          <w:rFonts w:cstheme="minorHAnsi"/>
          <w:color w:val="000000"/>
        </w:rPr>
        <w:t xml:space="preserve"> existem para o objeto</w:t>
      </w:r>
    </w:p>
    <w:p w:rsidR="00C00A7A" w:rsidRDefault="00721889" w:rsidP="006142D3">
      <w:pPr>
        <w:spacing w:before="120" w:after="120" w:line="360" w:lineRule="auto"/>
        <w:ind w:left="426"/>
        <w:jc w:val="both"/>
        <w:rPr>
          <w:rFonts w:cstheme="minorHAnsi"/>
          <w:color w:val="000000"/>
        </w:rPr>
      </w:pPr>
      <w:r w:rsidRPr="00721889">
        <w:rPr>
          <w:rFonts w:cstheme="minorHAnsi"/>
          <w:bCs/>
          <w:noProof/>
          <w:color w:val="000000" w:themeColor="text1"/>
        </w:rPr>
        <w:pict>
          <v:rect id="Retângulo 36" o:spid="_x0000_s1142" style="position:absolute;left:0;text-align:left;margin-left:0;margin-top:2.95pt;width:6.3pt;height:6.65pt;z-index:251658321;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216A2">
        <w:rPr>
          <w:rFonts w:cstheme="minorHAnsi"/>
          <w:color w:val="000000"/>
        </w:rPr>
        <w:t>Foram verificadas e são as seguintes:</w:t>
      </w:r>
    </w:p>
    <w:p w:rsidR="00B357A6" w:rsidRPr="007D385C" w:rsidRDefault="00C00A7A" w:rsidP="00C00A7A">
      <w:pPr>
        <w:spacing w:before="120" w:after="120" w:line="360" w:lineRule="auto"/>
        <w:jc w:val="both"/>
        <w:rPr>
          <w:rFonts w:cstheme="minorHAnsi"/>
          <w:color w:val="000000"/>
        </w:rPr>
      </w:pPr>
      <w:r>
        <w:rPr>
          <w:rFonts w:cstheme="minorHAnsi"/>
          <w:color w:val="000000"/>
        </w:rPr>
        <w:t xml:space="preserve"> Os aparelhos de pressão </w:t>
      </w:r>
      <w:r w:rsidR="00634069">
        <w:rPr>
          <w:rFonts w:cstheme="minorHAnsi"/>
          <w:color w:val="000000"/>
        </w:rPr>
        <w:t xml:space="preserve">arterial deverão possuir certificação pelo INMETRO e registro na ANVISA, </w:t>
      </w:r>
      <w:r w:rsidR="00FC1982">
        <w:rPr>
          <w:rFonts w:cstheme="minorHAnsi"/>
          <w:color w:val="000000"/>
        </w:rPr>
        <w:t xml:space="preserve">conforme </w:t>
      </w:r>
      <w:r w:rsidR="00E40010">
        <w:rPr>
          <w:rFonts w:cstheme="minorHAnsi"/>
          <w:color w:val="000000"/>
        </w:rPr>
        <w:t>a portaria nº 96 de 20/03/200</w:t>
      </w:r>
      <w:r>
        <w:rPr>
          <w:rFonts w:cstheme="minorHAnsi"/>
          <w:color w:val="000000"/>
        </w:rPr>
        <w:t>8</w:t>
      </w:r>
      <w:r w:rsidR="00634069">
        <w:rPr>
          <w:rFonts w:cstheme="minorHAnsi"/>
          <w:color w:val="000000"/>
        </w:rPr>
        <w:t xml:space="preserve"> e RDC </w:t>
      </w:r>
      <w:r w:rsidR="005C50A3">
        <w:rPr>
          <w:rFonts w:cstheme="minorHAnsi"/>
          <w:color w:val="000000"/>
        </w:rPr>
        <w:t>nº 751/2022, respectivamente.</w:t>
      </w:r>
    </w:p>
    <w:p w:rsidR="00D70E41" w:rsidRDefault="00FD4CAF" w:rsidP="00D70E41">
      <w:pPr>
        <w:spacing w:before="120" w:after="120" w:line="360" w:lineRule="auto"/>
        <w:jc w:val="both"/>
        <w:rPr>
          <w:rFonts w:cs="Calibri"/>
          <w:i/>
          <w:color w:val="2E74B5"/>
        </w:rPr>
      </w:pPr>
      <w:r>
        <w:rPr>
          <w:rFonts w:cs="Calibri"/>
          <w:b/>
          <w:bCs/>
          <w:i/>
          <w:iCs/>
          <w:color w:val="2F5496" w:themeColor="accent1" w:themeShade="BF"/>
          <w:u w:val="single"/>
        </w:rPr>
        <w:t xml:space="preserve"> </w:t>
      </w:r>
    </w:p>
    <w:p w:rsidR="00BC6F09" w:rsidRPr="007D385C" w:rsidRDefault="00BC6F09" w:rsidP="006142D3">
      <w:pPr>
        <w:spacing w:before="120" w:after="120" w:line="360" w:lineRule="auto"/>
        <w:jc w:val="both"/>
        <w:rPr>
          <w:rFonts w:cstheme="minorHAnsi"/>
        </w:rPr>
      </w:pPr>
      <w:r w:rsidRPr="007D385C">
        <w:rPr>
          <w:rFonts w:cstheme="minorHAnsi"/>
        </w:rPr>
        <w:lastRenderedPageBreak/>
        <w:t>5.2</w:t>
      </w:r>
      <w:r w:rsidR="00107257">
        <w:rPr>
          <w:rFonts w:cstheme="minorHAnsi"/>
        </w:rPr>
        <w:t>.</w:t>
      </w:r>
      <w:r w:rsidRPr="007D385C">
        <w:rPr>
          <w:rFonts w:cstheme="minorHAnsi"/>
        </w:rPr>
        <w:t xml:space="preserve"> </w:t>
      </w:r>
      <w:r w:rsidR="00E21FD1" w:rsidRPr="007D385C">
        <w:rPr>
          <w:rFonts w:cstheme="minorHAnsi"/>
        </w:rPr>
        <w:t>Garantia d</w:t>
      </w:r>
      <w:r w:rsidR="00107257">
        <w:rPr>
          <w:rFonts w:cstheme="minorHAnsi"/>
        </w:rPr>
        <w:t>a</w:t>
      </w:r>
      <w:r w:rsidR="00CB0539" w:rsidRPr="007D385C">
        <w:rPr>
          <w:rFonts w:cstheme="minorHAnsi"/>
        </w:rPr>
        <w:t xml:space="preserve"> execução do contrato</w:t>
      </w:r>
      <w:r w:rsidR="00107257">
        <w:rPr>
          <w:rFonts w:cstheme="minorHAnsi"/>
        </w:rPr>
        <w:t>:</w:t>
      </w:r>
      <w:r w:rsidR="00E21FD1" w:rsidRPr="007D385C">
        <w:rPr>
          <w:rFonts w:cstheme="minorHAnsi"/>
        </w:rPr>
        <w:t xml:space="preserve"> </w:t>
      </w:r>
    </w:p>
    <w:p w:rsidR="00AF0F55" w:rsidRPr="007D385C" w:rsidRDefault="00721889" w:rsidP="006142D3">
      <w:pPr>
        <w:spacing w:before="120" w:after="120" w:line="360" w:lineRule="auto"/>
        <w:ind w:left="426"/>
        <w:jc w:val="both"/>
        <w:rPr>
          <w:rFonts w:cstheme="minorHAnsi"/>
        </w:rPr>
      </w:pPr>
      <w:r>
        <w:rPr>
          <w:rFonts w:cstheme="minorHAnsi"/>
          <w:noProof/>
        </w:rPr>
        <w:pict>
          <v:rect id="_x0000_s1143" style="position:absolute;left:0;text-align:left;margin-left:.45pt;margin-top:1.85pt;width:6.3pt;height:6.65pt;z-index:25165832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E21FD1" w:rsidRPr="007D385C">
        <w:rPr>
          <w:rFonts w:cstheme="minorHAnsi"/>
        </w:rPr>
        <w:t>Não haverá exigência d</w:t>
      </w:r>
      <w:r w:rsidR="005B4EBD" w:rsidRPr="007D385C">
        <w:rPr>
          <w:rFonts w:cstheme="minorHAnsi"/>
        </w:rPr>
        <w:t>e prestação de garantia, nos termos do artigo 96 e seguintes da Lei 14.133/2021</w:t>
      </w:r>
      <w:r w:rsidR="00812274" w:rsidRPr="007D385C">
        <w:rPr>
          <w:rFonts w:cstheme="minorHAnsi"/>
        </w:rPr>
        <w:t>.</w:t>
      </w:r>
    </w:p>
    <w:p w:rsidR="00913BED" w:rsidRDefault="00721889" w:rsidP="006142D3">
      <w:pPr>
        <w:spacing w:before="120" w:after="120" w:line="360" w:lineRule="auto"/>
        <w:ind w:left="426"/>
        <w:jc w:val="both"/>
        <w:rPr>
          <w:rFonts w:cstheme="minorHAnsi"/>
        </w:rPr>
      </w:pPr>
      <w:r w:rsidRPr="00721889">
        <w:rPr>
          <w:rFonts w:cstheme="minorHAnsi"/>
          <w:bCs/>
          <w:noProof/>
          <w:color w:val="000000" w:themeColor="text1"/>
        </w:rPr>
        <w:pict>
          <v:rect id="_x0000_s1144" style="position:absolute;left:0;text-align:left;margin-left:.45pt;margin-top:4pt;width:6.3pt;height:6.65pt;z-index:25165832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E21FD1" w:rsidRPr="007D385C">
        <w:rPr>
          <w:rFonts w:cstheme="minorHAnsi"/>
        </w:rPr>
        <w:t xml:space="preserve">Será exigida garantia da contratação de que tratam os </w:t>
      </w:r>
      <w:proofErr w:type="spellStart"/>
      <w:r w:rsidR="00E21FD1" w:rsidRPr="007D385C">
        <w:rPr>
          <w:rFonts w:cstheme="minorHAnsi"/>
        </w:rPr>
        <w:t>arts</w:t>
      </w:r>
      <w:proofErr w:type="spellEnd"/>
      <w:r w:rsidR="00E21FD1" w:rsidRPr="007D385C">
        <w:rPr>
          <w:rFonts w:cstheme="minorHAnsi"/>
        </w:rPr>
        <w:t>. 96 e seguintes da Lei nº 14.133</w:t>
      </w:r>
      <w:r w:rsidR="003B11AF" w:rsidRPr="007D385C">
        <w:rPr>
          <w:rFonts w:cstheme="minorHAnsi"/>
        </w:rPr>
        <w:t>/2021</w:t>
      </w:r>
      <w:r w:rsidR="009F6B78" w:rsidRPr="007D385C">
        <w:rPr>
          <w:rFonts w:cstheme="minorHAnsi"/>
        </w:rPr>
        <w:t>,</w:t>
      </w:r>
      <w:r w:rsidR="00E21FD1" w:rsidRPr="007D385C">
        <w:rPr>
          <w:rFonts w:cstheme="minorHAnsi"/>
        </w:rPr>
        <w:t xml:space="preserve"> </w:t>
      </w:r>
      <w:r w:rsidR="00913BED">
        <w:rPr>
          <w:rFonts w:cstheme="minorHAnsi"/>
        </w:rPr>
        <w:t>c</w:t>
      </w:r>
      <w:r w:rsidR="00E21FD1" w:rsidRPr="007D385C">
        <w:rPr>
          <w:rFonts w:cstheme="minorHAnsi"/>
        </w:rPr>
        <w:t>onforme regras previstas no contrato</w:t>
      </w:r>
      <w:r w:rsidR="00E33B39" w:rsidRPr="007D385C">
        <w:rPr>
          <w:rFonts w:cstheme="minorHAnsi"/>
        </w:rPr>
        <w:t>, computado sobre o valor anual</w:t>
      </w:r>
      <w:r w:rsidR="00F92765" w:rsidRPr="007D385C">
        <w:rPr>
          <w:rFonts w:cstheme="minorHAnsi"/>
        </w:rPr>
        <w:t xml:space="preserve"> do contrato</w:t>
      </w:r>
      <w:r w:rsidR="00E21FD1" w:rsidRPr="007D385C">
        <w:rPr>
          <w:rFonts w:cstheme="minorHAnsi"/>
        </w:rPr>
        <w:t>.</w:t>
      </w:r>
      <w:r w:rsidR="0017287B" w:rsidRPr="007D385C">
        <w:rPr>
          <w:rFonts w:cstheme="minorHAnsi"/>
        </w:rPr>
        <w:t xml:space="preserve"> </w:t>
      </w:r>
    </w:p>
    <w:p w:rsidR="004F2787" w:rsidRPr="00107257" w:rsidRDefault="00847C2A" w:rsidP="00107257">
      <w:pPr>
        <w:spacing w:before="120" w:after="120" w:line="360" w:lineRule="auto"/>
        <w:ind w:left="426"/>
        <w:jc w:val="both"/>
        <w:rPr>
          <w:rFonts w:cstheme="minorHAnsi"/>
          <w:i/>
          <w:iCs/>
          <w:color w:val="2E74B5" w:themeColor="accent5" w:themeShade="BF"/>
        </w:rPr>
      </w:pPr>
      <w:r w:rsidRPr="007D385C">
        <w:rPr>
          <w:rFonts w:cstheme="minorHAnsi"/>
        </w:rPr>
        <w:t>5.2.1</w:t>
      </w:r>
      <w:r w:rsidR="00066F99">
        <w:rPr>
          <w:rFonts w:cstheme="minorHAnsi"/>
        </w:rPr>
        <w:t>.</w:t>
      </w:r>
      <w:r w:rsidR="00E21FD1" w:rsidRPr="007D385C">
        <w:rPr>
          <w:rFonts w:cstheme="minorHAnsi"/>
        </w:rPr>
        <w:t xml:space="preserve"> </w:t>
      </w:r>
      <w:r w:rsidRPr="007D385C">
        <w:rPr>
          <w:rFonts w:cstheme="minorHAnsi"/>
        </w:rPr>
        <w:t>Quais</w:t>
      </w:r>
      <w:r w:rsidR="00197210" w:rsidRPr="007D385C">
        <w:rPr>
          <w:rFonts w:cstheme="minorHAnsi"/>
        </w:rPr>
        <w:t>quer</w:t>
      </w:r>
      <w:r w:rsidRPr="007D385C">
        <w:rPr>
          <w:rFonts w:cstheme="minorHAnsi"/>
        </w:rPr>
        <w:t xml:space="preserve"> das modalidades de garantia </w:t>
      </w:r>
      <w:r w:rsidR="004F2787" w:rsidRPr="007D385C">
        <w:rPr>
          <w:rFonts w:cstheme="minorHAnsi"/>
        </w:rPr>
        <w:t xml:space="preserve">que </w:t>
      </w:r>
      <w:r w:rsidR="00197210" w:rsidRPr="007D385C">
        <w:rPr>
          <w:rFonts w:cstheme="minorHAnsi"/>
        </w:rPr>
        <w:t>a</w:t>
      </w:r>
      <w:r w:rsidR="004F2787" w:rsidRPr="007D385C">
        <w:rPr>
          <w:rFonts w:cstheme="minorHAnsi"/>
        </w:rPr>
        <w:t xml:space="preserve"> contratada optar deverão ser apresentadas antes da assinatura do contrato, </w:t>
      </w:r>
      <w:r w:rsidR="00B60FF4">
        <w:rPr>
          <w:rFonts w:ascii="Calibri" w:hAnsi="Calibri" w:cs="Calibri"/>
        </w:rPr>
        <w:t>devendo ser apresentadas no prazo de</w:t>
      </w:r>
      <w:r w:rsidR="00B60FF4" w:rsidRPr="00B0710E">
        <w:rPr>
          <w:rFonts w:ascii="Calibri" w:hAnsi="Calibri" w:cs="Calibri"/>
        </w:rPr>
        <w:t xml:space="preserve"> </w:t>
      </w:r>
      <w:proofErr w:type="gramStart"/>
      <w:r w:rsidR="00B60FF4" w:rsidRPr="00B0710E">
        <w:rPr>
          <w:rFonts w:ascii="Calibri" w:hAnsi="Calibri" w:cs="Calibri"/>
        </w:rPr>
        <w:t>1</w:t>
      </w:r>
      <w:proofErr w:type="gramEnd"/>
      <w:r w:rsidR="00B60FF4" w:rsidRPr="00B0710E">
        <w:rPr>
          <w:rFonts w:ascii="Calibri" w:hAnsi="Calibri" w:cs="Calibri"/>
        </w:rPr>
        <w:t xml:space="preserve"> mês a contar da homologação do contrato</w:t>
      </w:r>
      <w:r w:rsidR="00B60FF4">
        <w:rPr>
          <w:rFonts w:ascii="Calibri" w:hAnsi="Calibri" w:cs="Calibri"/>
        </w:rPr>
        <w:t>.</w:t>
      </w:r>
    </w:p>
    <w:p w:rsidR="00BB6523" w:rsidRPr="00107257" w:rsidRDefault="00BB6523" w:rsidP="00107257">
      <w:pPr>
        <w:spacing w:before="120" w:after="120" w:line="360" w:lineRule="auto"/>
        <w:ind w:left="426"/>
        <w:jc w:val="both"/>
        <w:rPr>
          <w:rFonts w:cstheme="minorHAnsi"/>
          <w:i/>
          <w:iCs/>
          <w:color w:val="2E74B5" w:themeColor="accent5" w:themeShade="BF"/>
        </w:rPr>
      </w:pPr>
      <w:r w:rsidRPr="007D385C">
        <w:rPr>
          <w:rFonts w:cstheme="minorHAnsi"/>
          <w:color w:val="000000"/>
        </w:rPr>
        <w:t>5.2.2</w:t>
      </w:r>
      <w:r w:rsidR="00066F99">
        <w:rPr>
          <w:rFonts w:cstheme="minorHAnsi"/>
          <w:color w:val="000000"/>
        </w:rPr>
        <w:t>.</w:t>
      </w:r>
      <w:r w:rsidRPr="007D385C">
        <w:rPr>
          <w:rFonts w:cstheme="minorHAnsi"/>
          <w:b/>
          <w:bCs/>
          <w:color w:val="000000"/>
        </w:rPr>
        <w:t xml:space="preserve"> </w:t>
      </w:r>
      <w:r w:rsidRPr="007D385C">
        <w:rPr>
          <w:rFonts w:cstheme="minorHAnsi"/>
        </w:rPr>
        <w:t xml:space="preserve">A garantia, dentre outras regras constantes </w:t>
      </w:r>
      <w:r w:rsidR="007D173D" w:rsidRPr="007D385C">
        <w:rPr>
          <w:rFonts w:cstheme="minorHAnsi"/>
        </w:rPr>
        <w:t>do contrato,</w:t>
      </w:r>
      <w:r w:rsidRPr="007D385C">
        <w:rPr>
          <w:rFonts w:cstheme="minorHAnsi"/>
        </w:rPr>
        <w:t xml:space="preserve"> assegurará, qualquer que seja a modalidade escolhida, o pagamento de:</w:t>
      </w:r>
    </w:p>
    <w:p w:rsidR="00BB6523" w:rsidRPr="007D385C" w:rsidRDefault="00BB6523" w:rsidP="006142D3">
      <w:pPr>
        <w:pStyle w:val="NormalWeb"/>
        <w:spacing w:before="120" w:beforeAutospacing="0" w:after="120" w:afterAutospacing="0" w:line="360" w:lineRule="auto"/>
        <w:ind w:left="426"/>
        <w:jc w:val="both"/>
        <w:rPr>
          <w:rFonts w:asciiTheme="minorHAnsi" w:hAnsiTheme="minorHAnsi" w:cstheme="minorHAnsi"/>
          <w:sz w:val="22"/>
          <w:szCs w:val="22"/>
        </w:rPr>
      </w:pPr>
      <w:r w:rsidRPr="007D385C">
        <w:rPr>
          <w:rFonts w:asciiTheme="minorHAnsi" w:hAnsiTheme="minorHAnsi" w:cstheme="minorHAnsi"/>
          <w:sz w:val="22"/>
          <w:szCs w:val="22"/>
        </w:rPr>
        <w:t>a) prejuízos advindos do não cumprimento do objeto do contrato e do não adimplemento das demais obrigações nele previstas;</w:t>
      </w:r>
    </w:p>
    <w:p w:rsidR="00BB6523" w:rsidRPr="007D385C" w:rsidRDefault="00BB6523" w:rsidP="006142D3">
      <w:pPr>
        <w:pStyle w:val="NormalWeb"/>
        <w:spacing w:before="120" w:beforeAutospacing="0" w:after="120" w:afterAutospacing="0" w:line="360" w:lineRule="auto"/>
        <w:ind w:left="426"/>
        <w:jc w:val="both"/>
        <w:rPr>
          <w:rFonts w:asciiTheme="minorHAnsi" w:hAnsiTheme="minorHAnsi" w:cstheme="minorHAnsi"/>
          <w:sz w:val="22"/>
          <w:szCs w:val="22"/>
        </w:rPr>
      </w:pPr>
      <w:r w:rsidRPr="007D385C">
        <w:rPr>
          <w:rFonts w:asciiTheme="minorHAnsi" w:hAnsiTheme="minorHAnsi" w:cstheme="minorHAnsi"/>
          <w:sz w:val="22"/>
          <w:szCs w:val="22"/>
        </w:rPr>
        <w:t>b) multas moratórias e punitivas aplicadas pela Administração à contratada; e</w:t>
      </w:r>
    </w:p>
    <w:p w:rsidR="007D173D" w:rsidRDefault="007D173D" w:rsidP="006142D3">
      <w:pPr>
        <w:pStyle w:val="NormalWeb"/>
        <w:spacing w:before="120" w:beforeAutospacing="0" w:after="120" w:afterAutospacing="0" w:line="360" w:lineRule="auto"/>
        <w:ind w:left="426"/>
        <w:jc w:val="both"/>
        <w:rPr>
          <w:rFonts w:asciiTheme="minorHAnsi" w:hAnsiTheme="minorHAnsi" w:cstheme="minorHAnsi"/>
          <w:sz w:val="22"/>
          <w:szCs w:val="22"/>
        </w:rPr>
      </w:pPr>
      <w:r w:rsidRPr="007D385C">
        <w:rPr>
          <w:rFonts w:asciiTheme="minorHAnsi" w:hAnsiTheme="minorHAnsi" w:cstheme="minorHAnsi"/>
          <w:sz w:val="22"/>
          <w:szCs w:val="22"/>
        </w:rPr>
        <w:t>5.2.3</w:t>
      </w:r>
      <w:r w:rsidR="00066F99">
        <w:rPr>
          <w:rFonts w:asciiTheme="minorHAnsi" w:hAnsiTheme="minorHAnsi" w:cstheme="minorHAnsi"/>
          <w:sz w:val="22"/>
          <w:szCs w:val="22"/>
        </w:rPr>
        <w:t>.</w:t>
      </w:r>
      <w:r w:rsidRPr="007D385C">
        <w:rPr>
          <w:rFonts w:asciiTheme="minorHAnsi" w:hAnsiTheme="minorHAnsi" w:cstheme="minorHAnsi"/>
          <w:sz w:val="22"/>
          <w:szCs w:val="22"/>
        </w:rPr>
        <w:t xml:space="preserve"> </w:t>
      </w:r>
      <w:r w:rsidR="00F81CF3" w:rsidRPr="007D385C">
        <w:rPr>
          <w:rFonts w:asciiTheme="minorHAnsi" w:hAnsiTheme="minorHAnsi" w:cstheme="minorHAnsi"/>
          <w:sz w:val="22"/>
          <w:szCs w:val="22"/>
        </w:rPr>
        <w:t>A</w:t>
      </w:r>
      <w:r w:rsidR="00AB6D35">
        <w:rPr>
          <w:rFonts w:asciiTheme="minorHAnsi" w:hAnsiTheme="minorHAnsi" w:cstheme="minorHAnsi"/>
          <w:sz w:val="22"/>
          <w:szCs w:val="22"/>
        </w:rPr>
        <w:t>s</w:t>
      </w:r>
      <w:r w:rsidR="00F81CF3" w:rsidRPr="007D385C">
        <w:rPr>
          <w:rFonts w:asciiTheme="minorHAnsi" w:hAnsiTheme="minorHAnsi" w:cstheme="minorHAnsi"/>
          <w:sz w:val="22"/>
          <w:szCs w:val="22"/>
        </w:rPr>
        <w:t xml:space="preserve"> </w:t>
      </w:r>
      <w:r w:rsidR="00EE0161" w:rsidRPr="007D385C">
        <w:rPr>
          <w:rFonts w:asciiTheme="minorHAnsi" w:hAnsiTheme="minorHAnsi" w:cstheme="minorHAnsi"/>
          <w:sz w:val="22"/>
          <w:szCs w:val="22"/>
        </w:rPr>
        <w:t>modalidade</w:t>
      </w:r>
      <w:r w:rsidR="00AB6D35">
        <w:rPr>
          <w:rFonts w:asciiTheme="minorHAnsi" w:hAnsiTheme="minorHAnsi" w:cstheme="minorHAnsi"/>
          <w:sz w:val="22"/>
          <w:szCs w:val="22"/>
        </w:rPr>
        <w:t>s</w:t>
      </w:r>
      <w:r w:rsidR="00EE0161" w:rsidRPr="007D385C">
        <w:rPr>
          <w:rFonts w:asciiTheme="minorHAnsi" w:hAnsiTheme="minorHAnsi" w:cstheme="minorHAnsi"/>
          <w:sz w:val="22"/>
          <w:szCs w:val="22"/>
        </w:rPr>
        <w:t xml:space="preserve"> seguro-garantia</w:t>
      </w:r>
      <w:r w:rsidR="00AB6D35">
        <w:rPr>
          <w:rFonts w:asciiTheme="minorHAnsi" w:hAnsiTheme="minorHAnsi" w:cstheme="minorHAnsi"/>
          <w:sz w:val="22"/>
          <w:szCs w:val="22"/>
        </w:rPr>
        <w:t xml:space="preserve"> e carta-fiança somente serão</w:t>
      </w:r>
      <w:r w:rsidR="00EE0161" w:rsidRPr="007D385C">
        <w:rPr>
          <w:rFonts w:asciiTheme="minorHAnsi" w:hAnsiTheme="minorHAnsi" w:cstheme="minorHAnsi"/>
          <w:sz w:val="22"/>
          <w:szCs w:val="22"/>
        </w:rPr>
        <w:t xml:space="preserve"> aceita</w:t>
      </w:r>
      <w:r w:rsidR="00AB6D35">
        <w:rPr>
          <w:rFonts w:asciiTheme="minorHAnsi" w:hAnsiTheme="minorHAnsi" w:cstheme="minorHAnsi"/>
          <w:sz w:val="22"/>
          <w:szCs w:val="22"/>
        </w:rPr>
        <w:t>s</w:t>
      </w:r>
      <w:r w:rsidR="00EE0161" w:rsidRPr="007D385C">
        <w:rPr>
          <w:rFonts w:asciiTheme="minorHAnsi" w:hAnsiTheme="minorHAnsi" w:cstheme="minorHAnsi"/>
          <w:sz w:val="22"/>
          <w:szCs w:val="22"/>
        </w:rPr>
        <w:t xml:space="preserve"> se contemplar</w:t>
      </w:r>
      <w:r w:rsidR="00AB6D35">
        <w:rPr>
          <w:rFonts w:asciiTheme="minorHAnsi" w:hAnsiTheme="minorHAnsi" w:cstheme="minorHAnsi"/>
          <w:sz w:val="22"/>
          <w:szCs w:val="22"/>
        </w:rPr>
        <w:t>em</w:t>
      </w:r>
      <w:r w:rsidR="00EE0161" w:rsidRPr="007D385C">
        <w:rPr>
          <w:rFonts w:asciiTheme="minorHAnsi" w:hAnsiTheme="minorHAnsi" w:cstheme="minorHAnsi"/>
          <w:sz w:val="22"/>
          <w:szCs w:val="22"/>
        </w:rPr>
        <w:t xml:space="preserve"> todos os eventos indicados no item acima, observada a legislação que rege a matéria.</w:t>
      </w:r>
    </w:p>
    <w:p w:rsidR="0040517F" w:rsidRPr="007D385C" w:rsidRDefault="0040517F" w:rsidP="006142D3">
      <w:pPr>
        <w:pStyle w:val="NormalWeb"/>
        <w:spacing w:before="120" w:beforeAutospacing="0" w:after="120" w:afterAutospacing="0" w:line="360" w:lineRule="auto"/>
        <w:ind w:left="426"/>
        <w:jc w:val="both"/>
        <w:rPr>
          <w:rFonts w:asciiTheme="minorHAnsi" w:hAnsiTheme="minorHAnsi" w:cstheme="minorHAnsi"/>
          <w:sz w:val="22"/>
          <w:szCs w:val="22"/>
        </w:rPr>
      </w:pPr>
    </w:p>
    <w:p w:rsidR="0040517F" w:rsidRDefault="0040517F" w:rsidP="0040517F">
      <w:pPr>
        <w:spacing w:before="120" w:after="120" w:line="360" w:lineRule="auto"/>
        <w:jc w:val="both"/>
        <w:rPr>
          <w:rFonts w:ascii="Calibri" w:hAnsi="Calibri" w:cs="Calibri"/>
          <w:color w:val="000000"/>
        </w:rPr>
      </w:pPr>
      <w:r>
        <w:rPr>
          <w:rFonts w:ascii="Calibri" w:hAnsi="Calibri" w:cs="Calibri"/>
          <w:color w:val="000000"/>
        </w:rPr>
        <w:t>5.3</w:t>
      </w:r>
      <w:r w:rsidR="00066F99">
        <w:rPr>
          <w:rFonts w:ascii="Calibri" w:hAnsi="Calibri" w:cs="Calibri"/>
          <w:color w:val="000000"/>
        </w:rPr>
        <w:t>.</w:t>
      </w:r>
      <w:r>
        <w:rPr>
          <w:rFonts w:ascii="Calibri" w:hAnsi="Calibri" w:cs="Calibri"/>
          <w:color w:val="000000"/>
        </w:rPr>
        <w:t xml:space="preserve"> Programa de Integridade</w:t>
      </w:r>
      <w:r w:rsidR="00066F99">
        <w:rPr>
          <w:rFonts w:ascii="Calibri" w:hAnsi="Calibri" w:cs="Calibri"/>
          <w:color w:val="000000"/>
        </w:rPr>
        <w:t>:</w:t>
      </w:r>
    </w:p>
    <w:p w:rsidR="0040517F" w:rsidRDefault="00721889" w:rsidP="0040517F">
      <w:pPr>
        <w:spacing w:after="120" w:line="360" w:lineRule="auto"/>
        <w:ind w:left="426"/>
        <w:jc w:val="both"/>
        <w:rPr>
          <w:rFonts w:ascii="Calibri" w:hAnsi="Calibri" w:cs="Calibri"/>
          <w:color w:val="000000"/>
        </w:rPr>
      </w:pPr>
      <w:r w:rsidRPr="00721889">
        <w:pict>
          <v:rect id="_x0000_s1176" style="position:absolute;left:0;text-align:left;margin-left:.75pt;margin-top:3pt;width:6.3pt;height:6.65pt;z-index:25167369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40517F">
        <w:rPr>
          <w:rFonts w:ascii="Calibri" w:hAnsi="Calibri" w:cs="Calibri"/>
          <w:color w:val="000000"/>
        </w:rPr>
        <w:t>Os valores e o prazo da presente contratação indicam a necessidade de apresentação, pela empresa contratada, de programa de integridade, mediante apresentação de Certificado a ser emitido pela CAGE, nos termos da Lei Estadual nº 15.228/2018 e do Provimento 75/2016, no prazo de 180 dias, contados da celebração do contrato.</w:t>
      </w:r>
    </w:p>
    <w:p w:rsidR="0040517F" w:rsidRDefault="00721889" w:rsidP="0040517F">
      <w:pPr>
        <w:spacing w:after="120" w:line="360" w:lineRule="auto"/>
        <w:ind w:left="426"/>
        <w:jc w:val="both"/>
        <w:rPr>
          <w:rFonts w:ascii="Calibri" w:hAnsi="Calibri" w:cs="Calibri"/>
          <w:color w:val="000000"/>
        </w:rPr>
      </w:pPr>
      <w:r w:rsidRPr="00721889">
        <w:pict>
          <v:rect id="_x0000_s1177" style="position:absolute;left:0;text-align:left;margin-left:.75pt;margin-top:3pt;width:6.3pt;height:6.65pt;z-index:25167471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40517F">
        <w:rPr>
          <w:rFonts w:ascii="Calibri" w:hAnsi="Calibri" w:cs="Calibri"/>
          <w:color w:val="000000"/>
        </w:rPr>
        <w:t>Não haverá necessidade de apresentação, pela empresa contratada, de programa de integridade.</w:t>
      </w:r>
    </w:p>
    <w:p w:rsidR="008A72C1" w:rsidRDefault="008A72C1" w:rsidP="006142D3">
      <w:pPr>
        <w:spacing w:before="120" w:after="120" w:line="360" w:lineRule="auto"/>
        <w:jc w:val="both"/>
        <w:rPr>
          <w:rFonts w:ascii="Calibri" w:hAnsi="Calibri" w:cs="Calibri"/>
          <w:i/>
          <w:iCs/>
          <w:color w:val="2E74B5" w:themeColor="accent5" w:themeShade="BF"/>
        </w:rPr>
      </w:pPr>
      <w:r>
        <w:rPr>
          <w:rFonts w:ascii="Calibri" w:hAnsi="Calibri" w:cs="Calibri"/>
          <w:b/>
          <w:bCs/>
          <w:i/>
          <w:iCs/>
          <w:color w:val="2E74B5" w:themeColor="accent5" w:themeShade="BF"/>
          <w:u w:val="single"/>
        </w:rPr>
        <w:t xml:space="preserve"> </w:t>
      </w:r>
    </w:p>
    <w:p w:rsidR="00256712" w:rsidRPr="008A72C1" w:rsidRDefault="00A007A5" w:rsidP="006142D3">
      <w:pPr>
        <w:spacing w:before="120" w:after="120" w:line="360" w:lineRule="auto"/>
        <w:jc w:val="both"/>
        <w:rPr>
          <w:rFonts w:ascii="Calibri" w:hAnsi="Calibri" w:cs="Calibri"/>
          <w:i/>
          <w:iCs/>
          <w:color w:val="2E74B5" w:themeColor="accent5" w:themeShade="BF"/>
        </w:rPr>
      </w:pPr>
      <w:r w:rsidRPr="007D385C">
        <w:rPr>
          <w:rFonts w:cstheme="minorHAnsi"/>
          <w:b/>
          <w:bCs/>
          <w:color w:val="000000"/>
        </w:rPr>
        <w:t>6. EXECUÇÃO DO OBJETO</w:t>
      </w:r>
    </w:p>
    <w:p w:rsidR="00D0078F" w:rsidRPr="007D385C" w:rsidRDefault="00D0078F" w:rsidP="006142D3">
      <w:pPr>
        <w:spacing w:before="120" w:after="120" w:line="360" w:lineRule="auto"/>
        <w:jc w:val="both"/>
        <w:rPr>
          <w:rFonts w:cstheme="minorHAnsi"/>
          <w:color w:val="000000"/>
        </w:rPr>
      </w:pPr>
      <w:r w:rsidRPr="007D385C">
        <w:rPr>
          <w:rFonts w:cstheme="minorHAnsi"/>
          <w:color w:val="000000"/>
        </w:rPr>
        <w:t>6.</w:t>
      </w:r>
      <w:r w:rsidR="00B95FD3" w:rsidRPr="007D385C">
        <w:rPr>
          <w:rFonts w:cstheme="minorHAnsi"/>
          <w:color w:val="000000"/>
        </w:rPr>
        <w:t>1</w:t>
      </w:r>
      <w:r w:rsidR="008A72C1">
        <w:rPr>
          <w:rFonts w:cstheme="minorHAnsi"/>
          <w:color w:val="000000"/>
        </w:rPr>
        <w:t>.</w:t>
      </w:r>
      <w:r w:rsidRPr="007D385C">
        <w:rPr>
          <w:rFonts w:cstheme="minorHAnsi"/>
          <w:color w:val="000000"/>
        </w:rPr>
        <w:t xml:space="preserve"> Prova do material:</w:t>
      </w:r>
    </w:p>
    <w:p w:rsidR="00D0078F" w:rsidRPr="007D385C" w:rsidRDefault="00721889" w:rsidP="006142D3">
      <w:pPr>
        <w:spacing w:before="120" w:after="120" w:line="360" w:lineRule="auto"/>
        <w:ind w:left="426"/>
        <w:jc w:val="both"/>
        <w:rPr>
          <w:rFonts w:cstheme="minorHAnsi"/>
          <w:color w:val="000000"/>
        </w:rPr>
      </w:pPr>
      <w:r w:rsidRPr="00721889">
        <w:rPr>
          <w:rFonts w:cstheme="minorHAnsi"/>
          <w:bCs/>
          <w:noProof/>
          <w:color w:val="000000" w:themeColor="text1"/>
        </w:rPr>
        <w:pict>
          <v:rect id="Retângulo 16" o:spid="_x0000_s1085" style="position:absolute;left:0;text-align:left;margin-left:0;margin-top:2.55pt;width:6.3pt;height:6.65pt;z-index:25165824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B1FE7" w:rsidRPr="007D385C">
        <w:rPr>
          <w:rFonts w:cstheme="minorHAnsi"/>
          <w:color w:val="000000"/>
        </w:rPr>
        <w:t>Não</w:t>
      </w:r>
      <w:r w:rsidR="008A72C1">
        <w:rPr>
          <w:rFonts w:cstheme="minorHAnsi"/>
          <w:color w:val="000000"/>
        </w:rPr>
        <w:t>.</w:t>
      </w:r>
    </w:p>
    <w:p w:rsidR="00DB1FE7" w:rsidRDefault="00721889" w:rsidP="006142D3">
      <w:pPr>
        <w:spacing w:before="120" w:after="120" w:line="360" w:lineRule="auto"/>
        <w:ind w:left="426"/>
        <w:jc w:val="both"/>
        <w:rPr>
          <w:rFonts w:cstheme="minorHAnsi"/>
          <w:color w:val="000000"/>
        </w:rPr>
      </w:pPr>
      <w:r w:rsidRPr="00721889">
        <w:rPr>
          <w:rFonts w:cstheme="minorHAnsi"/>
          <w:bCs/>
          <w:noProof/>
          <w:color w:val="000000" w:themeColor="text1"/>
        </w:rPr>
        <w:pict>
          <v:rect id="Retângulo 17" o:spid="_x0000_s1084" style="position:absolute;left:0;text-align:left;margin-left:0;margin-top:3.45pt;width:6.3pt;height:6.65pt;z-index:25165824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DB1FE7" w:rsidRPr="007D385C">
        <w:rPr>
          <w:rFonts w:cstheme="minorHAnsi"/>
          <w:color w:val="000000"/>
        </w:rPr>
        <w:t>Sim</w:t>
      </w:r>
      <w:r w:rsidR="000C7FC9">
        <w:rPr>
          <w:rFonts w:cstheme="minorHAnsi"/>
          <w:color w:val="000000"/>
        </w:rPr>
        <w:t>.</w:t>
      </w:r>
    </w:p>
    <w:p w:rsidR="008A72C1" w:rsidRDefault="008A72C1" w:rsidP="006142D3">
      <w:pPr>
        <w:spacing w:before="120" w:after="120" w:line="360" w:lineRule="auto"/>
        <w:jc w:val="both"/>
        <w:rPr>
          <w:rFonts w:ascii="Calibri" w:hAnsi="Calibri" w:cs="Calibri"/>
          <w:i/>
          <w:iCs/>
          <w:color w:val="4472C4" w:themeColor="accent1"/>
        </w:rPr>
      </w:pPr>
      <w:r>
        <w:rPr>
          <w:rFonts w:ascii="Calibri" w:hAnsi="Calibri" w:cs="Calibri"/>
          <w:b/>
          <w:bCs/>
          <w:i/>
          <w:iCs/>
          <w:color w:val="4472C4" w:themeColor="accent1"/>
          <w:u w:val="single"/>
        </w:rPr>
        <w:lastRenderedPageBreak/>
        <w:t xml:space="preserve"> </w:t>
      </w:r>
    </w:p>
    <w:p w:rsidR="00160AE1" w:rsidRPr="008A72C1" w:rsidRDefault="00160AE1" w:rsidP="006142D3">
      <w:pPr>
        <w:spacing w:before="120" w:after="120" w:line="360" w:lineRule="auto"/>
        <w:jc w:val="both"/>
        <w:rPr>
          <w:rFonts w:ascii="Calibri" w:hAnsi="Calibri" w:cs="Calibri"/>
          <w:i/>
          <w:iCs/>
          <w:color w:val="4472C4" w:themeColor="accent1"/>
        </w:rPr>
      </w:pPr>
      <w:r w:rsidRPr="007D385C">
        <w:rPr>
          <w:rFonts w:cstheme="minorHAnsi"/>
          <w:color w:val="000000"/>
        </w:rPr>
        <w:t>6.</w:t>
      </w:r>
      <w:r w:rsidR="00B95FD3" w:rsidRPr="007D385C">
        <w:rPr>
          <w:rFonts w:cstheme="minorHAnsi"/>
          <w:color w:val="000000"/>
        </w:rPr>
        <w:t>2</w:t>
      </w:r>
      <w:r w:rsidR="008A72C1">
        <w:rPr>
          <w:rFonts w:cstheme="minorHAnsi"/>
          <w:color w:val="000000"/>
        </w:rPr>
        <w:t>.</w:t>
      </w:r>
      <w:r w:rsidRPr="007D385C">
        <w:rPr>
          <w:rFonts w:cstheme="minorHAnsi"/>
          <w:color w:val="000000"/>
        </w:rPr>
        <w:t xml:space="preserve"> Forma de entrega dos bens:</w:t>
      </w:r>
    </w:p>
    <w:p w:rsidR="00160AE1" w:rsidRPr="007D385C" w:rsidRDefault="00160AE1" w:rsidP="006142D3">
      <w:pPr>
        <w:spacing w:before="120" w:after="120" w:line="360" w:lineRule="auto"/>
        <w:jc w:val="both"/>
        <w:rPr>
          <w:rFonts w:eastAsia="Times New Roman" w:cstheme="minorHAnsi"/>
          <w:lang w:eastAsia="pt-BR"/>
        </w:rPr>
      </w:pPr>
      <w:r w:rsidRPr="007D385C">
        <w:rPr>
          <w:rFonts w:cstheme="minorHAnsi"/>
          <w:color w:val="000000"/>
        </w:rPr>
        <w:t xml:space="preserve">a) </w:t>
      </w:r>
      <w:r w:rsidRPr="007D385C">
        <w:rPr>
          <w:rFonts w:eastAsia="Times New Roman" w:cstheme="minorHAnsi"/>
          <w:lang w:eastAsia="pt-BR"/>
        </w:rPr>
        <w:t xml:space="preserve">Todos os bens deverão possuir qualidade mínima que viabilize seu perfeito e completo uso pela </w:t>
      </w:r>
      <w:r w:rsidRPr="007D385C">
        <w:rPr>
          <w:rFonts w:eastAsia="Times New Roman" w:cstheme="minorHAnsi"/>
          <w:color w:val="000000"/>
          <w:lang w:eastAsia="pt-BR"/>
        </w:rPr>
        <w:t>CONTRATANTE.</w:t>
      </w:r>
      <w:r w:rsidRPr="007D385C">
        <w:rPr>
          <w:rFonts w:eastAsia="Times New Roman" w:cstheme="minorHAnsi"/>
          <w:lang w:eastAsia="pt-BR"/>
        </w:rPr>
        <w:t xml:space="preserve"> </w:t>
      </w:r>
    </w:p>
    <w:p w:rsidR="00160AE1" w:rsidRDefault="00160AE1"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color w:val="000000"/>
          <w:sz w:val="22"/>
          <w:szCs w:val="22"/>
        </w:rPr>
        <w:t xml:space="preserve">b) </w:t>
      </w:r>
      <w:r w:rsidRPr="007D385C">
        <w:rPr>
          <w:rFonts w:asciiTheme="minorHAnsi" w:hAnsiTheme="minorHAnsi" w:cstheme="minorHAnsi"/>
          <w:sz w:val="22"/>
          <w:szCs w:val="22"/>
        </w:rPr>
        <w:t>Não serão aceitos bens que não atendam fielmente às especificações técnicas solicitadas, exceto com configurações superiores e devidamente aprovados pela área técnica responsável do CONTRATANTE.</w:t>
      </w:r>
    </w:p>
    <w:p w:rsidR="008A72C1" w:rsidRPr="008B7A3A" w:rsidRDefault="008A72C1" w:rsidP="008A72C1">
      <w:pPr>
        <w:spacing w:after="0" w:line="360" w:lineRule="auto"/>
        <w:jc w:val="both"/>
        <w:rPr>
          <w:rFonts w:ascii="Arial" w:hAnsi="Arial" w:cs="Arial"/>
          <w:sz w:val="24"/>
          <w:szCs w:val="24"/>
        </w:rPr>
      </w:pPr>
      <w:r>
        <w:rPr>
          <w:rFonts w:cstheme="minorHAnsi"/>
        </w:rPr>
        <w:t xml:space="preserve">c) </w:t>
      </w:r>
      <w:r w:rsidRPr="008A72C1">
        <w:rPr>
          <w:rFonts w:cstheme="minorHAnsi"/>
          <w:snapToGrid w:val="0"/>
        </w:rPr>
        <w:t>Os materiais deverão ser entregues em embalagens originais do fabricante, devidamente lacradas e identificadas.</w:t>
      </w:r>
      <w:r w:rsidRPr="008B7A3A">
        <w:rPr>
          <w:rFonts w:ascii="Arial" w:hAnsi="Arial" w:cs="Arial"/>
          <w:sz w:val="24"/>
          <w:szCs w:val="24"/>
        </w:rPr>
        <w:t xml:space="preserve"> </w:t>
      </w:r>
    </w:p>
    <w:p w:rsidR="008A72C1" w:rsidRPr="007D385C" w:rsidRDefault="008A72C1" w:rsidP="006142D3">
      <w:pPr>
        <w:pStyle w:val="NormalWeb"/>
        <w:spacing w:before="120" w:beforeAutospacing="0" w:after="120" w:afterAutospacing="0" w:line="360" w:lineRule="auto"/>
        <w:jc w:val="both"/>
        <w:rPr>
          <w:rFonts w:asciiTheme="minorHAnsi" w:hAnsiTheme="minorHAnsi" w:cstheme="minorHAnsi"/>
          <w:sz w:val="22"/>
          <w:szCs w:val="22"/>
        </w:rPr>
      </w:pPr>
    </w:p>
    <w:p w:rsidR="007D56DA" w:rsidRPr="00B61C8C" w:rsidRDefault="007D56DA" w:rsidP="006142D3">
      <w:pPr>
        <w:spacing w:before="120" w:after="120" w:line="360" w:lineRule="auto"/>
        <w:jc w:val="both"/>
        <w:rPr>
          <w:rFonts w:cstheme="minorHAnsi"/>
          <w:i/>
          <w:iCs/>
          <w:color w:val="2E74B5" w:themeColor="accent5" w:themeShade="BF"/>
        </w:rPr>
      </w:pPr>
      <w:r w:rsidRPr="007D385C">
        <w:rPr>
          <w:rFonts w:cstheme="minorHAnsi"/>
          <w:color w:val="000000"/>
        </w:rPr>
        <w:t>6.3</w:t>
      </w:r>
      <w:r w:rsidR="00B61C8C">
        <w:rPr>
          <w:rFonts w:cstheme="minorHAnsi"/>
          <w:color w:val="000000"/>
        </w:rPr>
        <w:t>.</w:t>
      </w:r>
      <w:r w:rsidRPr="007D385C">
        <w:rPr>
          <w:rFonts w:cstheme="minorHAnsi"/>
          <w:color w:val="000000"/>
        </w:rPr>
        <w:t xml:space="preserve"> Haverá emissão de ordem de fornecimento</w:t>
      </w:r>
      <w:r w:rsidR="00571E80">
        <w:rPr>
          <w:rFonts w:cstheme="minorHAnsi"/>
          <w:color w:val="000000"/>
        </w:rPr>
        <w:t>,</w:t>
      </w:r>
      <w:r w:rsidRPr="007D385C">
        <w:rPr>
          <w:rFonts w:cstheme="minorHAnsi"/>
          <w:color w:val="000000"/>
        </w:rPr>
        <w:t xml:space="preserve"> nos seguintes termos:</w:t>
      </w:r>
    </w:p>
    <w:p w:rsidR="007D56DA" w:rsidRPr="007D385C" w:rsidRDefault="00721889" w:rsidP="006142D3">
      <w:pPr>
        <w:spacing w:before="120" w:after="120" w:line="360" w:lineRule="auto"/>
        <w:ind w:left="426"/>
        <w:jc w:val="both"/>
        <w:rPr>
          <w:rFonts w:cstheme="minorHAnsi"/>
          <w:color w:val="000000"/>
        </w:rPr>
      </w:pPr>
      <w:r>
        <w:rPr>
          <w:rFonts w:cstheme="minorHAnsi"/>
          <w:noProof/>
          <w:color w:val="000000"/>
        </w:rPr>
        <w:pict>
          <v:rect id="_x0000_s1154" style="position:absolute;left:0;text-align:left;margin-left:.75pt;margin-top:4.15pt;width:6.3pt;height:6.65pt;z-index:2516583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D56DA" w:rsidRPr="007D385C">
        <w:rPr>
          <w:rFonts w:cstheme="minorHAnsi"/>
          <w:color w:val="000000"/>
        </w:rPr>
        <w:t>Uma ordem de fornecimento para todo o contrato</w:t>
      </w:r>
    </w:p>
    <w:p w:rsidR="007D56DA" w:rsidRPr="007D385C" w:rsidRDefault="00721889" w:rsidP="006142D3">
      <w:pPr>
        <w:spacing w:before="120" w:after="120" w:line="360" w:lineRule="auto"/>
        <w:ind w:left="426"/>
        <w:jc w:val="both"/>
        <w:rPr>
          <w:rFonts w:cstheme="minorHAnsi"/>
          <w:color w:val="000000"/>
        </w:rPr>
      </w:pPr>
      <w:r>
        <w:rPr>
          <w:rFonts w:cstheme="minorHAnsi"/>
          <w:noProof/>
          <w:color w:val="000000"/>
        </w:rPr>
        <w:pict>
          <v:rect id="_x0000_s1155" style="position:absolute;left:0;text-align:left;margin-left:.75pt;margin-top:4pt;width:6.3pt;height:6.65pt;z-index:25165832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7D56DA" w:rsidRPr="007D385C">
        <w:rPr>
          <w:rFonts w:cstheme="minorHAnsi"/>
          <w:color w:val="000000"/>
        </w:rPr>
        <w:t>Várias ordens de fornecimento, sob demanda, durante a execução do contrato</w:t>
      </w:r>
    </w:p>
    <w:p w:rsidR="00A94CC0" w:rsidRPr="00B62C6A" w:rsidRDefault="00B61C8C" w:rsidP="006142D3">
      <w:pPr>
        <w:spacing w:before="120" w:after="120" w:line="360" w:lineRule="auto"/>
        <w:jc w:val="both"/>
        <w:rPr>
          <w:rFonts w:cstheme="minorHAnsi"/>
          <w:i/>
          <w:color w:val="2E74B5" w:themeColor="accent5" w:themeShade="BF"/>
        </w:rPr>
      </w:pPr>
      <w:r>
        <w:rPr>
          <w:rFonts w:cstheme="minorHAnsi"/>
          <w:b/>
          <w:bCs/>
          <w:i/>
          <w:color w:val="2E74B5" w:themeColor="accent5" w:themeShade="BF"/>
          <w:u w:val="single"/>
        </w:rPr>
        <w:t xml:space="preserve"> </w:t>
      </w:r>
    </w:p>
    <w:p w:rsidR="008E5D71" w:rsidRPr="007D385C" w:rsidRDefault="008E5D71" w:rsidP="006142D3">
      <w:pPr>
        <w:spacing w:before="120" w:after="120" w:line="360" w:lineRule="auto"/>
        <w:jc w:val="both"/>
        <w:rPr>
          <w:rFonts w:cstheme="minorHAnsi"/>
          <w:color w:val="000000"/>
        </w:rPr>
      </w:pPr>
      <w:r w:rsidRPr="007D385C">
        <w:rPr>
          <w:rFonts w:cstheme="minorHAnsi"/>
          <w:color w:val="000000"/>
        </w:rPr>
        <w:t>6.</w:t>
      </w:r>
      <w:r w:rsidR="00BF077C" w:rsidRPr="007D385C">
        <w:rPr>
          <w:rFonts w:cstheme="minorHAnsi"/>
          <w:color w:val="000000"/>
        </w:rPr>
        <w:t>4</w:t>
      </w:r>
      <w:r w:rsidR="00B61C8C">
        <w:rPr>
          <w:rFonts w:cstheme="minorHAnsi"/>
          <w:color w:val="000000"/>
        </w:rPr>
        <w:t>.</w:t>
      </w:r>
      <w:r w:rsidR="00BF077C" w:rsidRPr="007D385C">
        <w:rPr>
          <w:rFonts w:cstheme="minorHAnsi"/>
          <w:color w:val="000000"/>
        </w:rPr>
        <w:t xml:space="preserve"> </w:t>
      </w:r>
      <w:r w:rsidRPr="007D385C">
        <w:rPr>
          <w:rFonts w:cstheme="minorHAnsi"/>
          <w:color w:val="000000"/>
        </w:rPr>
        <w:t>Prazo da entrega dos bens:</w:t>
      </w:r>
    </w:p>
    <w:p w:rsidR="00B61C8C" w:rsidRDefault="00721889" w:rsidP="00B61C8C">
      <w:pPr>
        <w:spacing w:before="120" w:after="120" w:line="360" w:lineRule="auto"/>
        <w:ind w:left="426"/>
        <w:jc w:val="both"/>
        <w:rPr>
          <w:rFonts w:cstheme="minorHAnsi"/>
          <w:color w:val="000000"/>
        </w:rPr>
      </w:pPr>
      <w:r w:rsidRPr="00721889">
        <w:rPr>
          <w:rFonts w:cstheme="minorHAnsi"/>
          <w:bCs/>
          <w:noProof/>
          <w:color w:val="000000" w:themeColor="text1"/>
        </w:rPr>
        <w:pict>
          <v:rect id="Retângulo 21" o:spid="_x0000_s1081" style="position:absolute;left:0;text-align:left;margin-left:0;margin-top:4.7pt;width:6.3pt;height:6.65pt;z-index:251658251;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C6659" w:rsidRPr="007D385C">
        <w:rPr>
          <w:rFonts w:cstheme="minorHAnsi"/>
          <w:color w:val="000000"/>
        </w:rPr>
        <w:t>Entrega i</w:t>
      </w:r>
      <w:r w:rsidR="00820388" w:rsidRPr="007D385C">
        <w:rPr>
          <w:rFonts w:cstheme="minorHAnsi"/>
          <w:color w:val="000000"/>
        </w:rPr>
        <w:t>ntegral</w:t>
      </w:r>
      <w:r w:rsidR="00236D30">
        <w:rPr>
          <w:rFonts w:cstheme="minorHAnsi"/>
          <w:color w:val="000000"/>
        </w:rPr>
        <w:t>.</w:t>
      </w:r>
    </w:p>
    <w:p w:rsidR="00B61C8C" w:rsidRPr="00B61C8C" w:rsidRDefault="00B61C8C" w:rsidP="00B61C8C">
      <w:pPr>
        <w:spacing w:before="120" w:after="120" w:line="360" w:lineRule="auto"/>
        <w:ind w:left="426"/>
        <w:jc w:val="both"/>
        <w:rPr>
          <w:rFonts w:cstheme="minorHAnsi"/>
          <w:color w:val="000000"/>
        </w:rPr>
      </w:pPr>
      <w:r>
        <w:t>a) A contratada receberá, juntamente com a Nota de Empenho, uma Ordem de Fornecimento e o presente Termo de Referência, indicando as condições de entrega, recebimento e demais obrigações decorrentes.</w:t>
      </w:r>
    </w:p>
    <w:p w:rsidR="00820388" w:rsidRPr="007D385C" w:rsidRDefault="00B61C8C" w:rsidP="00B61C8C">
      <w:pPr>
        <w:spacing w:before="120" w:after="120" w:line="360" w:lineRule="auto"/>
        <w:ind w:left="360"/>
        <w:jc w:val="both"/>
        <w:rPr>
          <w:rFonts w:cstheme="minorHAnsi"/>
          <w:color w:val="000000"/>
        </w:rPr>
      </w:pPr>
      <w:r>
        <w:t>b) O objeto deverá ser entregue no prazo de 15 (quinze) dias, a contar da data de recebimento da ordem de fornecimento.</w:t>
      </w:r>
      <w:bookmarkStart w:id="1" w:name="_Hlk120197273"/>
    </w:p>
    <w:bookmarkEnd w:id="1"/>
    <w:p w:rsidR="00E73494" w:rsidRPr="007D385C" w:rsidRDefault="00721889" w:rsidP="006142D3">
      <w:pPr>
        <w:spacing w:before="120" w:after="120" w:line="360" w:lineRule="auto"/>
        <w:ind w:left="426"/>
        <w:jc w:val="both"/>
        <w:rPr>
          <w:rFonts w:cstheme="minorHAnsi"/>
          <w:color w:val="000000"/>
        </w:rPr>
      </w:pPr>
      <w:r w:rsidRPr="00721889">
        <w:rPr>
          <w:rFonts w:cstheme="minorHAnsi"/>
          <w:bCs/>
          <w:noProof/>
          <w:color w:val="000000" w:themeColor="text1"/>
        </w:rPr>
        <w:pict>
          <v:rect id="Retângulo 24" o:spid="_x0000_s1079" style="position:absolute;left:0;text-align:left;margin-left:.15pt;margin-top:1.45pt;width:6.3pt;height:6.65pt;z-index:2516582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" filled="f" strokecolor="windowText" strokeweight="1pt">
            <w10:wrap anchorx="margin"/>
          </v:rect>
        </w:pict>
      </w:r>
      <w:proofErr w:type="gramStart"/>
      <w:r w:rsidR="001F33E3" w:rsidRPr="007D385C">
        <w:rPr>
          <w:rFonts w:cstheme="minorHAnsi"/>
          <w:color w:val="000000"/>
        </w:rPr>
        <w:t>Sob demanda</w:t>
      </w:r>
      <w:proofErr w:type="gramEnd"/>
      <w:r w:rsidR="0022559F" w:rsidRPr="007D385C">
        <w:rPr>
          <w:rFonts w:cstheme="minorHAnsi"/>
          <w:color w:val="000000"/>
        </w:rPr>
        <w:t>, com quantidades estimadas</w:t>
      </w:r>
      <w:r w:rsidR="00236D30">
        <w:rPr>
          <w:rFonts w:cstheme="minorHAnsi"/>
          <w:color w:val="000000"/>
        </w:rPr>
        <w:t>.</w:t>
      </w:r>
    </w:p>
    <w:p w:rsidR="00E73494" w:rsidRPr="007D385C" w:rsidRDefault="00721889" w:rsidP="006142D3">
      <w:pPr>
        <w:spacing w:before="120" w:after="120" w:line="360" w:lineRule="auto"/>
        <w:ind w:firstLine="708"/>
        <w:jc w:val="both"/>
        <w:rPr>
          <w:rFonts w:cstheme="minorHAnsi"/>
          <w:color w:val="000000"/>
        </w:rPr>
      </w:pPr>
      <w:r w:rsidRPr="00721889">
        <w:rPr>
          <w:rFonts w:cstheme="minorHAnsi"/>
          <w:bCs/>
          <w:noProof/>
          <w:color w:val="000000" w:themeColor="text1"/>
        </w:rPr>
        <w:pict>
          <v:rect id="Retângulo 26" o:spid="_x0000_s1078" style="position:absolute;left:0;text-align:left;margin-left:19.3pt;margin-top:5.45pt;width:6.3pt;height:6.65pt;z-index:25165825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" filled="f" strokecolor="windowText" strokeweight="1pt">
            <w10:wrap anchorx="margin"/>
          </v:rect>
        </w:pict>
      </w:r>
      <w:r w:rsidR="00236D30">
        <w:rPr>
          <w:rFonts w:cstheme="minorHAnsi"/>
          <w:color w:val="000000"/>
        </w:rPr>
        <w:t>Sem</w:t>
      </w:r>
      <w:r w:rsidR="00E73494" w:rsidRPr="007D385C">
        <w:rPr>
          <w:rFonts w:cstheme="minorHAnsi"/>
          <w:color w:val="000000"/>
        </w:rPr>
        <w:t xml:space="preserve"> quantidade mínima por pedido</w:t>
      </w:r>
      <w:r w:rsidR="00236D30">
        <w:rPr>
          <w:rFonts w:cstheme="minorHAnsi"/>
          <w:color w:val="000000"/>
        </w:rPr>
        <w:t>.</w:t>
      </w:r>
    </w:p>
    <w:p w:rsidR="00236D30" w:rsidRPr="007D385C" w:rsidRDefault="00721889" w:rsidP="00B61C8C">
      <w:pPr>
        <w:spacing w:before="120" w:after="120" w:line="360" w:lineRule="auto"/>
        <w:ind w:left="1" w:firstLine="708"/>
        <w:jc w:val="both"/>
        <w:rPr>
          <w:rFonts w:cstheme="minorHAnsi"/>
          <w:color w:val="000000"/>
        </w:rPr>
      </w:pPr>
      <w:r w:rsidRPr="00721889">
        <w:rPr>
          <w:rFonts w:cstheme="minorHAnsi"/>
          <w:bCs/>
          <w:noProof/>
          <w:color w:val="000000" w:themeColor="text1"/>
        </w:rPr>
        <w:pict>
          <v:rect id="Retângulo 27" o:spid="_x0000_s1077" style="position:absolute;left:0;text-align:left;margin-left:19.3pt;margin-top:2.15pt;width:6.3pt;height:6.65pt;z-index:25165825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" filled="f" strokecolor="windowText" strokeweight="1pt">
            <w10:wrap anchorx="margin"/>
          </v:rect>
        </w:pict>
      </w:r>
      <w:r w:rsidR="00236D30">
        <w:rPr>
          <w:rFonts w:cstheme="minorHAnsi"/>
          <w:color w:val="000000"/>
        </w:rPr>
        <w:t>Com</w:t>
      </w:r>
      <w:r w:rsidR="00E73494" w:rsidRPr="007D385C">
        <w:rPr>
          <w:rFonts w:cstheme="minorHAnsi"/>
          <w:color w:val="000000"/>
        </w:rPr>
        <w:t xml:space="preserve"> quantidade mínima por pedido</w:t>
      </w:r>
      <w:r w:rsidR="00B61C8C">
        <w:rPr>
          <w:rFonts w:cstheme="minorHAnsi"/>
          <w:b/>
          <w:bCs/>
          <w:i/>
          <w:iCs/>
          <w:color w:val="4472C4" w:themeColor="accent1"/>
          <w:u w:val="single"/>
        </w:rPr>
        <w:t xml:space="preserve"> </w:t>
      </w:r>
    </w:p>
    <w:p w:rsidR="00B61C8C" w:rsidRDefault="00721889" w:rsidP="00B61C8C">
      <w:pPr>
        <w:spacing w:before="120" w:after="120" w:line="360" w:lineRule="auto"/>
        <w:ind w:left="426"/>
        <w:jc w:val="both"/>
        <w:rPr>
          <w:rFonts w:cstheme="minorHAnsi"/>
          <w:color w:val="000000"/>
        </w:rPr>
      </w:pPr>
      <w:r w:rsidRPr="00721889">
        <w:rPr>
          <w:rFonts w:cstheme="minorHAnsi"/>
          <w:bCs/>
          <w:noProof/>
          <w:color w:val="000000" w:themeColor="text1"/>
        </w:rPr>
        <w:pict>
          <v:rect id="Retângulo 25" o:spid="_x0000_s1076" style="position:absolute;left:0;text-align:left;margin-left:.15pt;margin-top:5pt;width:6.3pt;height:6.65pt;z-index:25165825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" filled="f" strokecolor="windowText" strokeweight="1pt">
            <w10:wrap anchorx="margin"/>
          </v:rect>
        </w:pict>
      </w:r>
      <w:r w:rsidR="001017B5" w:rsidRPr="007D385C">
        <w:rPr>
          <w:rFonts w:cstheme="minorHAnsi"/>
          <w:color w:val="000000"/>
        </w:rPr>
        <w:t>Programada</w:t>
      </w:r>
      <w:r w:rsidR="00236D30">
        <w:rPr>
          <w:rFonts w:cstheme="minorHAnsi"/>
          <w:color w:val="000000"/>
        </w:rPr>
        <w:t>.</w:t>
      </w:r>
    </w:p>
    <w:p w:rsidR="00B61C8C" w:rsidRDefault="00B61C8C" w:rsidP="00B61C8C">
      <w:pPr>
        <w:spacing w:before="120" w:after="120" w:line="360" w:lineRule="auto"/>
        <w:jc w:val="both"/>
        <w:rPr>
          <w:rFonts w:cstheme="minorHAnsi"/>
          <w:color w:val="000000"/>
        </w:rPr>
      </w:pPr>
    </w:p>
    <w:p w:rsidR="00C101BF" w:rsidRDefault="0012006E" w:rsidP="00B61C8C">
      <w:pPr>
        <w:spacing w:before="120" w:after="120" w:line="360" w:lineRule="auto"/>
        <w:jc w:val="both"/>
        <w:rPr>
          <w:rFonts w:cstheme="minorHAnsi"/>
          <w:color w:val="FF0000"/>
        </w:rPr>
      </w:pPr>
      <w:r w:rsidRPr="007D385C">
        <w:rPr>
          <w:rFonts w:cstheme="minorHAnsi"/>
          <w:color w:val="000000"/>
        </w:rPr>
        <w:t>6.</w:t>
      </w:r>
      <w:r w:rsidR="00BF077C" w:rsidRPr="007D385C">
        <w:rPr>
          <w:rFonts w:cstheme="minorHAnsi"/>
          <w:color w:val="000000"/>
        </w:rPr>
        <w:t>5</w:t>
      </w:r>
      <w:r w:rsidR="00B61C8C">
        <w:rPr>
          <w:rFonts w:cstheme="minorHAnsi"/>
          <w:color w:val="000000"/>
        </w:rPr>
        <w:t>.</w:t>
      </w:r>
      <w:r w:rsidRPr="007D385C">
        <w:rPr>
          <w:rFonts w:cstheme="minorHAnsi"/>
          <w:color w:val="000000"/>
        </w:rPr>
        <w:t xml:space="preserve"> </w:t>
      </w:r>
      <w:r w:rsidR="00684F23" w:rsidRPr="007D385C">
        <w:rPr>
          <w:rFonts w:cstheme="minorHAnsi"/>
          <w:color w:val="000000"/>
        </w:rPr>
        <w:t xml:space="preserve">Local de entrega dos bens: </w:t>
      </w:r>
    </w:p>
    <w:p w:rsidR="00B61C8C" w:rsidRDefault="00B61C8C" w:rsidP="00B61C8C">
      <w:pPr>
        <w:spacing w:before="120" w:after="120" w:line="360" w:lineRule="auto"/>
        <w:jc w:val="both"/>
      </w:pPr>
      <w:r>
        <w:t xml:space="preserve">a) O local de entrega será no Serviço de Saúde, da Procuradoria-Geral de Justiça, Rua General Andrade Neves nº 106, 12º andar, Centro Histórico, Porto Alegre/RS. </w:t>
      </w:r>
    </w:p>
    <w:p w:rsidR="00B61C8C" w:rsidRDefault="00B61C8C" w:rsidP="00B61C8C">
      <w:pPr>
        <w:spacing w:before="120" w:after="120" w:line="360" w:lineRule="auto"/>
        <w:jc w:val="both"/>
      </w:pPr>
      <w:r>
        <w:lastRenderedPageBreak/>
        <w:t>b) A entrega deverá ser efetuada de segunda a sexta-feira, das 12h às 18h30min, devendo ser combinado com a contratante.</w:t>
      </w:r>
    </w:p>
    <w:p w:rsidR="00B61C8C" w:rsidRDefault="00B61C8C" w:rsidP="00B61C8C">
      <w:pPr>
        <w:spacing w:before="120" w:after="120" w:line="360" w:lineRule="auto"/>
        <w:jc w:val="both"/>
        <w:rPr>
          <w:rFonts w:cstheme="minorHAnsi"/>
          <w:color w:val="000000"/>
        </w:rPr>
      </w:pPr>
      <w:r>
        <w:t xml:space="preserve">c) A entrega deverá ser previamente agendada, no e-mail: </w:t>
      </w:r>
      <w:hyperlink r:id="rId6" w:history="1">
        <w:r w:rsidRPr="00933AF9">
          <w:rPr>
            <w:rStyle w:val="Hyperlink"/>
            <w:color w:val="auto"/>
            <w:u w:val="none"/>
          </w:rPr>
          <w:t>martinsrospa@mprs.mp.br</w:t>
        </w:r>
      </w:hyperlink>
      <w:r w:rsidRPr="00933AF9">
        <w:t xml:space="preserve"> </w:t>
      </w:r>
      <w:r>
        <w:t>telefone: (51) 3295-8031, com a servidora Lidia Martins Rospa.</w:t>
      </w:r>
    </w:p>
    <w:p w:rsidR="00B61C8C" w:rsidRPr="00B61C8C" w:rsidRDefault="00B61C8C" w:rsidP="00B61C8C">
      <w:pPr>
        <w:spacing w:before="120" w:after="120" w:line="360" w:lineRule="auto"/>
        <w:jc w:val="both"/>
        <w:rPr>
          <w:rFonts w:cstheme="minorHAnsi"/>
        </w:rPr>
      </w:pPr>
    </w:p>
    <w:p w:rsidR="007D1300" w:rsidRPr="00B61C8C" w:rsidRDefault="007D1300" w:rsidP="006142D3">
      <w:pPr>
        <w:spacing w:before="120" w:after="120" w:line="360" w:lineRule="auto"/>
        <w:jc w:val="both"/>
        <w:rPr>
          <w:rFonts w:cstheme="minorHAnsi"/>
          <w:i/>
          <w:color w:val="2E74B5" w:themeColor="accent5" w:themeShade="BF"/>
        </w:rPr>
      </w:pPr>
      <w:r w:rsidRPr="007D385C">
        <w:rPr>
          <w:rFonts w:eastAsia="Times New Roman" w:cstheme="minorHAnsi"/>
          <w:lang w:eastAsia="pt-BR"/>
        </w:rPr>
        <w:t>6.</w:t>
      </w:r>
      <w:r w:rsidR="00BF077C" w:rsidRPr="007D385C">
        <w:rPr>
          <w:rFonts w:eastAsia="Times New Roman" w:cstheme="minorHAnsi"/>
          <w:lang w:eastAsia="pt-BR"/>
        </w:rPr>
        <w:t>6</w:t>
      </w:r>
      <w:r w:rsidR="00B61C8C">
        <w:rPr>
          <w:rFonts w:eastAsia="Times New Roman" w:cstheme="minorHAnsi"/>
          <w:lang w:eastAsia="pt-BR"/>
        </w:rPr>
        <w:t>.</w:t>
      </w:r>
      <w:r w:rsidRPr="007D385C">
        <w:rPr>
          <w:rFonts w:eastAsia="Times New Roman" w:cstheme="minorHAnsi"/>
          <w:lang w:eastAsia="pt-BR"/>
        </w:rPr>
        <w:t xml:space="preserve"> </w:t>
      </w:r>
      <w:r w:rsidRPr="007D385C">
        <w:rPr>
          <w:rFonts w:eastAsia="Times New Roman" w:cstheme="minorHAnsi"/>
          <w:color w:val="000000"/>
          <w:lang w:eastAsia="pt-BR"/>
        </w:rPr>
        <w:t xml:space="preserve">A entrega dos bens deverá observar a quantidade total indicada na Ordem de Fornecimento expedida, dentro do prazo. </w:t>
      </w:r>
    </w:p>
    <w:p w:rsidR="007D1300" w:rsidRPr="007D385C" w:rsidRDefault="007D1300" w:rsidP="006142D3">
      <w:pPr>
        <w:spacing w:before="120" w:after="120" w:line="360" w:lineRule="auto"/>
        <w:jc w:val="both"/>
        <w:rPr>
          <w:rFonts w:cstheme="minorHAnsi"/>
          <w:color w:val="FF0000"/>
        </w:rPr>
      </w:pPr>
    </w:p>
    <w:p w:rsidR="006139B8" w:rsidRPr="007D385C" w:rsidRDefault="00E71EDE" w:rsidP="006142D3">
      <w:pPr>
        <w:spacing w:before="120" w:after="120" w:line="360" w:lineRule="auto"/>
        <w:jc w:val="both"/>
        <w:rPr>
          <w:rFonts w:cstheme="minorHAnsi"/>
        </w:rPr>
      </w:pPr>
      <w:r w:rsidRPr="007D385C">
        <w:rPr>
          <w:rFonts w:cstheme="minorHAnsi"/>
        </w:rPr>
        <w:t>6.</w:t>
      </w:r>
      <w:r w:rsidR="00BF077C" w:rsidRPr="007D385C">
        <w:rPr>
          <w:rFonts w:cstheme="minorHAnsi"/>
        </w:rPr>
        <w:t>7</w:t>
      </w:r>
      <w:r w:rsidR="00B61C8C">
        <w:rPr>
          <w:rFonts w:cstheme="minorHAnsi"/>
        </w:rPr>
        <w:t>.</w:t>
      </w:r>
      <w:r w:rsidR="006139B8" w:rsidRPr="007D385C">
        <w:rPr>
          <w:rFonts w:cstheme="minorHAnsi"/>
        </w:rPr>
        <w:t xml:space="preserve"> Instalação dos bens/equipamentos (embutida na compra)</w:t>
      </w:r>
      <w:r w:rsidR="00B27853">
        <w:rPr>
          <w:rFonts w:cstheme="minorHAnsi"/>
        </w:rPr>
        <w:t>:</w:t>
      </w:r>
    </w:p>
    <w:p w:rsidR="006139B8" w:rsidRPr="007D385C" w:rsidRDefault="00721889" w:rsidP="006142D3">
      <w:pPr>
        <w:spacing w:before="120" w:after="120" w:line="360" w:lineRule="auto"/>
        <w:ind w:left="567"/>
        <w:jc w:val="both"/>
        <w:rPr>
          <w:rFonts w:cstheme="minorHAnsi"/>
        </w:rPr>
      </w:pPr>
      <w:r w:rsidRPr="00721889">
        <w:rPr>
          <w:rFonts w:cstheme="minorHAnsi"/>
          <w:bCs/>
          <w:noProof/>
        </w:rPr>
        <w:pict>
          <v:rect id="Retângulo 23" o:spid="_x0000_s1148" style="position:absolute;left:0;text-align:left;margin-left:0;margin-top:4.2pt;width:6.3pt;height:6.65pt;z-index:251658325;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139B8" w:rsidRPr="007D385C">
        <w:rPr>
          <w:rFonts w:cstheme="minorHAnsi"/>
        </w:rPr>
        <w:t>Não haverá instalação</w:t>
      </w:r>
    </w:p>
    <w:p w:rsidR="00B61C8C" w:rsidRDefault="00721889" w:rsidP="00B61C8C">
      <w:pPr>
        <w:spacing w:before="120" w:after="120" w:line="360" w:lineRule="auto"/>
        <w:ind w:left="567"/>
        <w:jc w:val="both"/>
        <w:rPr>
          <w:rFonts w:cstheme="minorHAnsi"/>
        </w:rPr>
      </w:pPr>
      <w:r w:rsidRPr="00721889">
        <w:rPr>
          <w:rFonts w:cstheme="minorHAnsi"/>
          <w:bCs/>
          <w:noProof/>
        </w:rPr>
        <w:pict>
          <v:rect id="Retângulo 20" o:spid="_x0000_s1147" style="position:absolute;left:0;text-align:left;margin-left:0;margin-top:5.35pt;width:6.3pt;height:6.65pt;z-index:25165832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6139B8" w:rsidRPr="007D385C">
        <w:rPr>
          <w:rFonts w:cstheme="minorHAnsi"/>
        </w:rPr>
        <w:t>Haverá instalação</w:t>
      </w:r>
      <w:r w:rsidR="00C101BF">
        <w:rPr>
          <w:rFonts w:cstheme="minorHAnsi"/>
        </w:rPr>
        <w:t>.</w:t>
      </w:r>
    </w:p>
    <w:p w:rsidR="00B61C8C" w:rsidRDefault="00B61C8C" w:rsidP="00B61C8C">
      <w:pPr>
        <w:spacing w:before="120" w:after="120" w:line="360" w:lineRule="auto"/>
        <w:jc w:val="both"/>
        <w:rPr>
          <w:rFonts w:cstheme="minorHAnsi"/>
        </w:rPr>
      </w:pPr>
    </w:p>
    <w:p w:rsidR="003E000A" w:rsidRPr="00B61C8C" w:rsidRDefault="00A63CDE" w:rsidP="00B61C8C">
      <w:pPr>
        <w:spacing w:before="120" w:after="120" w:line="360" w:lineRule="auto"/>
        <w:jc w:val="both"/>
        <w:rPr>
          <w:rFonts w:cstheme="minorHAnsi"/>
        </w:rPr>
      </w:pPr>
      <w:r w:rsidRPr="007D385C">
        <w:rPr>
          <w:rFonts w:cstheme="minorHAnsi"/>
          <w:color w:val="000000"/>
        </w:rPr>
        <w:t>6.</w:t>
      </w:r>
      <w:r w:rsidR="00BF077C" w:rsidRPr="007D385C">
        <w:rPr>
          <w:rFonts w:cstheme="minorHAnsi"/>
          <w:color w:val="000000"/>
        </w:rPr>
        <w:t>8</w:t>
      </w:r>
      <w:r w:rsidR="00B61C8C">
        <w:rPr>
          <w:rFonts w:cstheme="minorHAnsi"/>
          <w:color w:val="000000"/>
        </w:rPr>
        <w:t>.</w:t>
      </w:r>
      <w:r w:rsidRPr="007D385C">
        <w:rPr>
          <w:rFonts w:cstheme="minorHAnsi"/>
          <w:color w:val="000000"/>
        </w:rPr>
        <w:t xml:space="preserve"> </w:t>
      </w:r>
      <w:r w:rsidR="00387964" w:rsidRPr="007D385C">
        <w:rPr>
          <w:rFonts w:cstheme="minorHAnsi"/>
          <w:color w:val="000000"/>
        </w:rPr>
        <w:t>Recebimento</w:t>
      </w:r>
      <w:r w:rsidR="00C52582" w:rsidRPr="007D385C">
        <w:rPr>
          <w:rFonts w:cstheme="minorHAnsi"/>
          <w:color w:val="000000"/>
        </w:rPr>
        <w:t>:</w:t>
      </w:r>
    </w:p>
    <w:p w:rsidR="00C52582" w:rsidRPr="007D385C" w:rsidRDefault="00C52582"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color w:val="000000"/>
          <w:sz w:val="22"/>
          <w:szCs w:val="22"/>
        </w:rPr>
        <w:t>a) provisoriamente</w:t>
      </w:r>
      <w:r w:rsidR="009A6967">
        <w:rPr>
          <w:rFonts w:asciiTheme="minorHAnsi" w:hAnsiTheme="minorHAnsi" w:cstheme="minorHAnsi"/>
          <w:color w:val="000000"/>
          <w:sz w:val="22"/>
          <w:szCs w:val="22"/>
        </w:rPr>
        <w:t>,</w:t>
      </w:r>
      <w:r w:rsidRPr="007D385C">
        <w:rPr>
          <w:rFonts w:asciiTheme="minorHAnsi" w:hAnsiTheme="minorHAnsi" w:cstheme="minorHAnsi"/>
          <w:color w:val="000000"/>
          <w:sz w:val="22"/>
          <w:szCs w:val="22"/>
        </w:rPr>
        <w:t xml:space="preserve"> no ato da entrega</w:t>
      </w:r>
      <w:r w:rsidR="00B9487D" w:rsidRPr="007D385C">
        <w:rPr>
          <w:rFonts w:asciiTheme="minorHAnsi" w:hAnsiTheme="minorHAnsi" w:cstheme="minorHAnsi"/>
          <w:color w:val="000000"/>
          <w:sz w:val="22"/>
          <w:szCs w:val="22"/>
        </w:rPr>
        <w:t>,</w:t>
      </w:r>
      <w:r w:rsidR="00B9487D" w:rsidRPr="007D385C">
        <w:rPr>
          <w:rFonts w:asciiTheme="minorHAnsi" w:hAnsiTheme="minorHAnsi" w:cstheme="minorHAnsi"/>
          <w:sz w:val="22"/>
          <w:szCs w:val="22"/>
        </w:rPr>
        <w:t xml:space="preserve"> para posterior verificação de sua conformidade com as especificações;</w:t>
      </w:r>
    </w:p>
    <w:p w:rsidR="00CA2224" w:rsidRDefault="00C52582" w:rsidP="006142D3">
      <w:pPr>
        <w:spacing w:before="120" w:after="120" w:line="360" w:lineRule="auto"/>
        <w:jc w:val="both"/>
        <w:rPr>
          <w:rFonts w:eastAsia="Segoe UI" w:cstheme="minorHAnsi"/>
        </w:rPr>
      </w:pPr>
      <w:r w:rsidRPr="007D385C">
        <w:rPr>
          <w:rFonts w:cstheme="minorHAnsi"/>
          <w:color w:val="000000"/>
        </w:rPr>
        <w:t xml:space="preserve">b) definitivamente, </w:t>
      </w:r>
      <w:r w:rsidR="00B61C8C">
        <w:rPr>
          <w:rFonts w:cstheme="minorHAnsi"/>
          <w:color w:val="000000"/>
        </w:rPr>
        <w:t xml:space="preserve">no prazo de 15 (quinze) dias </w:t>
      </w:r>
      <w:r w:rsidRPr="007D385C">
        <w:rPr>
          <w:rFonts w:cstheme="minorHAnsi"/>
          <w:color w:val="000000"/>
        </w:rPr>
        <w:t>após o recebimento provisório</w:t>
      </w:r>
      <w:r w:rsidR="00B61C8C">
        <w:rPr>
          <w:rFonts w:cstheme="minorHAnsi"/>
          <w:color w:val="000000"/>
        </w:rPr>
        <w:t xml:space="preserve">, </w:t>
      </w:r>
      <w:r w:rsidR="00B61C8C">
        <w:rPr>
          <w:rFonts w:eastAsia="Segoe UI" w:cstheme="minorHAnsi"/>
        </w:rPr>
        <w:t xml:space="preserve">depois da verificação da </w:t>
      </w:r>
      <w:r w:rsidR="001607C4" w:rsidRPr="007D385C">
        <w:rPr>
          <w:rFonts w:eastAsia="Segoe UI" w:cstheme="minorHAnsi"/>
        </w:rPr>
        <w:t>qualidade,</w:t>
      </w:r>
      <w:r w:rsidR="00B61C8C">
        <w:rPr>
          <w:rFonts w:eastAsia="Segoe UI" w:cstheme="minorHAnsi"/>
        </w:rPr>
        <w:t xml:space="preserve"> da</w:t>
      </w:r>
      <w:r w:rsidR="001607C4" w:rsidRPr="007D385C">
        <w:rPr>
          <w:rFonts w:eastAsia="Segoe UI" w:cstheme="minorHAnsi"/>
        </w:rPr>
        <w:t xml:space="preserve"> quantidade e consequente aceitação.</w:t>
      </w:r>
    </w:p>
    <w:p w:rsidR="00CA2224" w:rsidRDefault="00CA2224" w:rsidP="006142D3">
      <w:pPr>
        <w:spacing w:before="120" w:after="120" w:line="360" w:lineRule="auto"/>
        <w:jc w:val="both"/>
        <w:rPr>
          <w:rFonts w:eastAsia="Segoe UI" w:cstheme="minorHAnsi"/>
        </w:rPr>
      </w:pPr>
    </w:p>
    <w:p w:rsidR="00C71F90" w:rsidRPr="00CA2224" w:rsidRDefault="00D026DB" w:rsidP="006142D3">
      <w:pPr>
        <w:spacing w:before="120" w:after="120" w:line="360" w:lineRule="auto"/>
        <w:jc w:val="both"/>
        <w:rPr>
          <w:rFonts w:eastAsia="Segoe UI" w:cstheme="minorHAnsi"/>
        </w:rPr>
      </w:pPr>
      <w:r w:rsidRPr="007D385C">
        <w:rPr>
          <w:rFonts w:cstheme="minorHAnsi"/>
          <w:color w:val="000000" w:themeColor="text1"/>
          <w:lang w:eastAsia="pt-BR"/>
        </w:rPr>
        <w:t>6.</w:t>
      </w:r>
      <w:r w:rsidR="00BF077C" w:rsidRPr="007D385C">
        <w:rPr>
          <w:rFonts w:cstheme="minorHAnsi"/>
          <w:color w:val="000000" w:themeColor="text1"/>
          <w:lang w:eastAsia="pt-BR"/>
        </w:rPr>
        <w:t>8</w:t>
      </w:r>
      <w:r w:rsidR="00E71EDE" w:rsidRPr="007D385C">
        <w:rPr>
          <w:rFonts w:cstheme="minorHAnsi"/>
          <w:color w:val="000000" w:themeColor="text1"/>
          <w:lang w:eastAsia="pt-BR"/>
        </w:rPr>
        <w:t>.</w:t>
      </w:r>
      <w:r w:rsidR="00D24714">
        <w:rPr>
          <w:rFonts w:cstheme="minorHAnsi"/>
          <w:color w:val="000000" w:themeColor="text1"/>
          <w:lang w:eastAsia="pt-BR"/>
        </w:rPr>
        <w:t>1</w:t>
      </w:r>
      <w:r w:rsidR="00103BBE">
        <w:rPr>
          <w:rFonts w:cstheme="minorHAnsi"/>
          <w:color w:val="000000" w:themeColor="text1"/>
          <w:lang w:eastAsia="pt-BR"/>
        </w:rPr>
        <w:t>.</w:t>
      </w:r>
      <w:r w:rsidRPr="007D385C">
        <w:rPr>
          <w:rFonts w:cstheme="minorHAnsi"/>
          <w:color w:val="000000" w:themeColor="text1"/>
          <w:lang w:eastAsia="pt-BR"/>
        </w:rPr>
        <w:t xml:space="preserve"> </w:t>
      </w:r>
      <w:r w:rsidR="00C71F90" w:rsidRPr="007D385C">
        <w:rPr>
          <w:rFonts w:cstheme="minorHAnsi"/>
          <w:color w:val="000000" w:themeColor="text1"/>
          <w:lang w:eastAsia="pt-BR"/>
        </w:rPr>
        <w:t xml:space="preserve">Caso não estejam de acordo com o exigido, os bens serão devolvidos à contratada, que terá o prazo de </w:t>
      </w:r>
      <w:r w:rsidR="00103BBE" w:rsidRPr="00103BBE">
        <w:rPr>
          <w:rFonts w:cstheme="minorHAnsi"/>
          <w:lang w:eastAsia="pt-BR"/>
        </w:rPr>
        <w:t>05</w:t>
      </w:r>
      <w:r w:rsidR="00DE6154" w:rsidRPr="00103BBE">
        <w:rPr>
          <w:rFonts w:cstheme="minorHAnsi"/>
          <w:lang w:eastAsia="pt-BR"/>
        </w:rPr>
        <w:t xml:space="preserve"> </w:t>
      </w:r>
      <w:r w:rsidR="00103BBE" w:rsidRPr="00287B0D">
        <w:rPr>
          <w:rFonts w:cstheme="minorHAnsi"/>
          <w:iCs/>
          <w:lang w:eastAsia="pt-BR"/>
        </w:rPr>
        <w:t>(cinco</w:t>
      </w:r>
      <w:r w:rsidR="00C71F90" w:rsidRPr="00287B0D">
        <w:rPr>
          <w:rFonts w:cstheme="minorHAnsi"/>
          <w:iCs/>
          <w:lang w:eastAsia="pt-BR"/>
        </w:rPr>
        <w:t>)</w:t>
      </w:r>
      <w:r w:rsidR="00C71F90" w:rsidRPr="007D385C">
        <w:rPr>
          <w:rFonts w:cstheme="minorHAnsi"/>
          <w:i/>
          <w:iCs/>
          <w:color w:val="7F7F7F" w:themeColor="text1" w:themeTint="80"/>
          <w:lang w:eastAsia="pt-BR"/>
        </w:rPr>
        <w:t xml:space="preserve"> </w:t>
      </w:r>
      <w:r w:rsidR="00C71F90" w:rsidRPr="007D385C">
        <w:rPr>
          <w:rFonts w:cstheme="minorHAnsi"/>
          <w:color w:val="000000" w:themeColor="text1"/>
          <w:lang w:eastAsia="pt-BR"/>
        </w:rPr>
        <w:t>dias</w:t>
      </w:r>
      <w:r w:rsidR="001607C4" w:rsidRPr="007D385C">
        <w:rPr>
          <w:rFonts w:cstheme="minorHAnsi"/>
          <w:color w:val="000000" w:themeColor="text1"/>
          <w:lang w:eastAsia="pt-BR"/>
        </w:rPr>
        <w:t>, a contar da notificação,</w:t>
      </w:r>
      <w:r w:rsidR="00C71F90" w:rsidRPr="007D385C">
        <w:rPr>
          <w:rFonts w:cstheme="minorHAnsi"/>
          <w:color w:val="000000" w:themeColor="text1"/>
          <w:lang w:eastAsia="pt-BR"/>
        </w:rPr>
        <w:t xml:space="preserve"> para providenciar sua substituição.</w:t>
      </w:r>
    </w:p>
    <w:p w:rsidR="00287B0D" w:rsidRDefault="00287B0D" w:rsidP="006142D3">
      <w:pPr>
        <w:spacing w:before="120" w:after="120" w:line="360" w:lineRule="auto"/>
        <w:jc w:val="both"/>
        <w:rPr>
          <w:rFonts w:cstheme="minorHAnsi"/>
          <w:b/>
          <w:bCs/>
          <w:i/>
          <w:iCs/>
          <w:color w:val="2E74B5" w:themeColor="accent5" w:themeShade="BF"/>
          <w:u w:val="single"/>
          <w:lang w:eastAsia="pt-BR"/>
        </w:rPr>
      </w:pPr>
    </w:p>
    <w:p w:rsidR="00160AE1" w:rsidRPr="00287B0D" w:rsidRDefault="00160AE1" w:rsidP="006142D3">
      <w:pPr>
        <w:spacing w:before="120" w:after="120" w:line="360" w:lineRule="auto"/>
        <w:jc w:val="both"/>
        <w:rPr>
          <w:rFonts w:cstheme="minorHAnsi"/>
          <w:i/>
          <w:iCs/>
          <w:color w:val="2E74B5" w:themeColor="accent5" w:themeShade="BF"/>
          <w:lang w:eastAsia="pt-BR"/>
        </w:rPr>
      </w:pPr>
      <w:r w:rsidRPr="007D385C">
        <w:rPr>
          <w:rFonts w:cstheme="minorHAnsi"/>
          <w:color w:val="000000"/>
        </w:rPr>
        <w:t>6.</w:t>
      </w:r>
      <w:r w:rsidR="00BF077C" w:rsidRPr="007D385C">
        <w:rPr>
          <w:rFonts w:cstheme="minorHAnsi"/>
          <w:color w:val="000000"/>
        </w:rPr>
        <w:t>9</w:t>
      </w:r>
      <w:r w:rsidR="00287B0D">
        <w:rPr>
          <w:rFonts w:cstheme="minorHAnsi"/>
          <w:color w:val="000000"/>
        </w:rPr>
        <w:t>.</w:t>
      </w:r>
      <w:r w:rsidRPr="007D385C">
        <w:rPr>
          <w:rFonts w:cstheme="minorHAnsi"/>
          <w:color w:val="000000"/>
        </w:rPr>
        <w:t xml:space="preserve"> Subcontratação:</w:t>
      </w:r>
    </w:p>
    <w:p w:rsidR="00160AE1" w:rsidRPr="007D385C" w:rsidRDefault="00721889" w:rsidP="006142D3">
      <w:pPr>
        <w:spacing w:before="120" w:after="120" w:line="360" w:lineRule="auto"/>
        <w:ind w:left="426"/>
        <w:jc w:val="both"/>
        <w:rPr>
          <w:rFonts w:cstheme="minorHAnsi"/>
          <w:color w:val="000000"/>
        </w:rPr>
      </w:pPr>
      <w:r w:rsidRPr="00721889">
        <w:rPr>
          <w:rFonts w:cstheme="minorHAnsi"/>
          <w:bCs/>
          <w:noProof/>
        </w:rPr>
        <w:pict>
          <v:rect id="Retângulo 54" o:spid="_x0000_s1150" style="position:absolute;left:0;text-align:left;margin-left:0;margin-top:4.8pt;width:6.3pt;height:6.65pt;z-index:251658326;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60AE1" w:rsidRPr="007D385C">
        <w:rPr>
          <w:rFonts w:cstheme="minorHAnsi"/>
          <w:color w:val="000000"/>
        </w:rPr>
        <w:t>É vedada a subcontratação</w:t>
      </w:r>
    </w:p>
    <w:p w:rsidR="00160AE1" w:rsidRDefault="00721889" w:rsidP="006142D3">
      <w:pPr>
        <w:spacing w:before="120" w:after="120" w:line="360" w:lineRule="auto"/>
        <w:ind w:left="426"/>
        <w:jc w:val="both"/>
        <w:rPr>
          <w:rFonts w:cstheme="minorHAnsi"/>
          <w:color w:val="000000"/>
        </w:rPr>
      </w:pPr>
      <w:r w:rsidRPr="00721889">
        <w:rPr>
          <w:rFonts w:cstheme="minorHAnsi"/>
          <w:bCs/>
          <w:noProof/>
        </w:rPr>
        <w:pict>
          <v:rect id="Retângulo 55" o:spid="_x0000_s1151" style="position:absolute;left:0;text-align:left;margin-left:0;margin-top:2.4pt;width:6.3pt;height:6.65pt;z-index:25165832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" filled="f" strokecolor="windowText" strokeweight="1pt">
            <w10:wrap anchorx="margin"/>
          </v:rect>
        </w:pict>
      </w:r>
      <w:r w:rsidR="00160AE1" w:rsidRPr="007D385C">
        <w:rPr>
          <w:rFonts w:cstheme="minorHAnsi"/>
          <w:color w:val="000000"/>
        </w:rPr>
        <w:t>É autorizada a subcontratação</w:t>
      </w:r>
      <w:r w:rsidR="00B27F2A">
        <w:rPr>
          <w:rFonts w:cstheme="minorHAnsi"/>
          <w:color w:val="000000"/>
        </w:rPr>
        <w:t>.</w:t>
      </w:r>
    </w:p>
    <w:p w:rsidR="004C12CB" w:rsidRPr="007D385C" w:rsidRDefault="00287B0D" w:rsidP="006142D3">
      <w:pPr>
        <w:spacing w:before="120" w:after="120" w:line="360" w:lineRule="auto"/>
        <w:jc w:val="both"/>
        <w:rPr>
          <w:rFonts w:cstheme="minorHAnsi"/>
          <w:color w:val="2E74B5" w:themeColor="accent5" w:themeShade="BF"/>
        </w:rPr>
      </w:pPr>
      <w:r>
        <w:rPr>
          <w:rFonts w:ascii="Calibri" w:hAnsi="Calibri" w:cs="Calibri"/>
          <w:b/>
          <w:bCs/>
          <w:i/>
          <w:iCs/>
          <w:color w:val="4472C4" w:themeColor="accent1"/>
          <w:u w:val="single"/>
        </w:rPr>
        <w:t xml:space="preserve"> </w:t>
      </w:r>
    </w:p>
    <w:p w:rsidR="00BF077C" w:rsidRPr="007D385C" w:rsidRDefault="00BF077C" w:rsidP="006142D3">
      <w:pPr>
        <w:spacing w:before="120" w:after="120" w:line="360" w:lineRule="auto"/>
        <w:jc w:val="both"/>
        <w:rPr>
          <w:rFonts w:cstheme="minorHAnsi"/>
          <w:color w:val="000000"/>
        </w:rPr>
      </w:pPr>
      <w:r w:rsidRPr="007D385C">
        <w:rPr>
          <w:rFonts w:cstheme="minorHAnsi"/>
          <w:color w:val="000000"/>
        </w:rPr>
        <w:t>6.10</w:t>
      </w:r>
      <w:r w:rsidR="00287B0D">
        <w:rPr>
          <w:rFonts w:cstheme="minorHAnsi"/>
          <w:color w:val="000000"/>
        </w:rPr>
        <w:t>.</w:t>
      </w:r>
      <w:r w:rsidRPr="007D385C">
        <w:rPr>
          <w:rFonts w:cstheme="minorHAnsi"/>
          <w:color w:val="000000"/>
        </w:rPr>
        <w:t xml:space="preserve"> Desfazimento/destinação final dos bens</w:t>
      </w:r>
      <w:r w:rsidR="00287B0D">
        <w:rPr>
          <w:rFonts w:cstheme="minorHAnsi"/>
          <w:color w:val="000000"/>
        </w:rPr>
        <w:t>:</w:t>
      </w:r>
    </w:p>
    <w:p w:rsidR="00BF077C" w:rsidRPr="007D385C" w:rsidRDefault="00721889" w:rsidP="006142D3">
      <w:pPr>
        <w:spacing w:before="120" w:after="120" w:line="360" w:lineRule="auto"/>
        <w:ind w:left="426"/>
        <w:jc w:val="both"/>
        <w:rPr>
          <w:rFonts w:cstheme="minorHAnsi"/>
          <w:color w:val="000000"/>
        </w:rPr>
      </w:pPr>
      <w:r w:rsidRPr="00721889">
        <w:rPr>
          <w:rFonts w:cstheme="minorHAnsi"/>
          <w:bCs/>
          <w:noProof/>
          <w:color w:val="000000" w:themeColor="text1"/>
        </w:rPr>
        <w:pict>
          <v:rect id="Retângulo 30" o:spid="_x0000_s1156" style="position:absolute;left:0;text-align:left;margin-left:0;margin-top:3.4pt;width:6.3pt;height:6.65pt;z-index:25165833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F077C" w:rsidRPr="007D385C">
        <w:rPr>
          <w:rFonts w:cstheme="minorHAnsi"/>
          <w:color w:val="000000"/>
        </w:rPr>
        <w:t>Não há obrigação acessória vinculada ao desfazimento/destinação final/descarte dos bens.</w:t>
      </w:r>
    </w:p>
    <w:p w:rsidR="00B27F2A" w:rsidRDefault="00721889" w:rsidP="006142D3">
      <w:pPr>
        <w:spacing w:before="120" w:after="120" w:line="360" w:lineRule="auto"/>
        <w:ind w:left="426"/>
        <w:jc w:val="both"/>
        <w:rPr>
          <w:rFonts w:cstheme="minorHAnsi"/>
          <w:color w:val="000000"/>
        </w:rPr>
      </w:pPr>
      <w:r w:rsidRPr="00721889">
        <w:rPr>
          <w:rFonts w:cstheme="minorHAnsi"/>
          <w:bCs/>
          <w:noProof/>
          <w:color w:val="000000" w:themeColor="text1"/>
        </w:rPr>
        <w:lastRenderedPageBreak/>
        <w:pict>
          <v:rect id="Retângulo 31" o:spid="_x0000_s1157" style="position:absolute;left:0;text-align:left;margin-left:0;margin-top:3.85pt;width:6.3pt;height:6.65pt;z-index:25165833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BF077C" w:rsidRPr="007D385C">
        <w:rPr>
          <w:rFonts w:cstheme="minorHAnsi"/>
          <w:color w:val="000000"/>
        </w:rPr>
        <w:t xml:space="preserve">Há obrigação acessória vinculada ao desfazimento/destinação final/descarte dos bens. </w:t>
      </w:r>
    </w:p>
    <w:p w:rsidR="00BF077C" w:rsidRPr="00B27F2A" w:rsidRDefault="00287B0D" w:rsidP="00B27F2A">
      <w:pPr>
        <w:spacing w:before="120" w:after="120" w:line="360" w:lineRule="auto"/>
        <w:jc w:val="both"/>
        <w:rPr>
          <w:rFonts w:cstheme="minorHAnsi"/>
          <w:i/>
          <w:iCs/>
          <w:color w:val="FF0000"/>
        </w:rPr>
      </w:pPr>
      <w:r>
        <w:rPr>
          <w:rFonts w:ascii="Calibri" w:hAnsi="Calibri" w:cs="Calibri"/>
          <w:b/>
          <w:bCs/>
          <w:i/>
          <w:iCs/>
          <w:color w:val="4472C4" w:themeColor="accent1"/>
          <w:u w:val="single"/>
        </w:rPr>
        <w:t xml:space="preserve"> </w:t>
      </w:r>
    </w:p>
    <w:p w:rsidR="00B357A6" w:rsidRPr="007D385C" w:rsidRDefault="00B357A6" w:rsidP="006142D3">
      <w:pPr>
        <w:spacing w:before="120" w:after="120" w:line="360" w:lineRule="auto"/>
        <w:jc w:val="both"/>
        <w:rPr>
          <w:rFonts w:cstheme="minorHAnsi"/>
          <w:color w:val="000000"/>
        </w:rPr>
      </w:pPr>
      <w:r w:rsidRPr="007D385C">
        <w:rPr>
          <w:rFonts w:cstheme="minorHAnsi"/>
          <w:color w:val="000000"/>
        </w:rPr>
        <w:t>6.1</w:t>
      </w:r>
      <w:r w:rsidR="00E71EDE" w:rsidRPr="007D385C">
        <w:rPr>
          <w:rFonts w:cstheme="minorHAnsi"/>
          <w:color w:val="000000"/>
        </w:rPr>
        <w:t>1</w:t>
      </w:r>
      <w:r w:rsidR="00287B0D">
        <w:rPr>
          <w:rFonts w:cstheme="minorHAnsi"/>
          <w:color w:val="000000"/>
        </w:rPr>
        <w:t>.</w:t>
      </w:r>
      <w:r w:rsidRPr="007D385C">
        <w:rPr>
          <w:rFonts w:cstheme="minorHAnsi"/>
          <w:color w:val="000000"/>
        </w:rPr>
        <w:t xml:space="preserve"> Garantia/assistência técnica contratual</w:t>
      </w:r>
      <w:r w:rsidR="00287B0D">
        <w:rPr>
          <w:rFonts w:cstheme="minorHAnsi"/>
          <w:color w:val="000000"/>
        </w:rPr>
        <w:t>:</w:t>
      </w:r>
    </w:p>
    <w:p w:rsidR="00B357A6" w:rsidRPr="007D385C" w:rsidRDefault="00721889" w:rsidP="006142D3">
      <w:pPr>
        <w:spacing w:before="120" w:after="120" w:line="360" w:lineRule="auto"/>
        <w:ind w:left="426"/>
        <w:jc w:val="both"/>
        <w:rPr>
          <w:rFonts w:cstheme="minorHAnsi"/>
          <w:color w:val="000000"/>
        </w:rPr>
      </w:pPr>
      <w:r w:rsidRPr="00721889">
        <w:rPr>
          <w:rFonts w:cstheme="minorHAnsi"/>
          <w:bCs/>
          <w:noProof/>
          <w:color w:val="000000" w:themeColor="text1"/>
        </w:rPr>
        <w:pict>
          <v:rect id="Retângulo 13" o:spid="_x0000_s1139" style="position:absolute;left:0;text-align:left;margin-left:0;margin-top:3.4pt;width:6.3pt;height:6.65pt;z-index:25165831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357A6" w:rsidRPr="007D385C">
        <w:rPr>
          <w:rFonts w:cstheme="minorHAnsi"/>
          <w:color w:val="000000"/>
        </w:rPr>
        <w:t>O prazo de garantia é o estabelecido na Lei 8.078/90 (C</w:t>
      </w:r>
      <w:r w:rsidR="002254FD" w:rsidRPr="007D385C">
        <w:rPr>
          <w:rFonts w:cstheme="minorHAnsi"/>
          <w:color w:val="000000"/>
        </w:rPr>
        <w:t>ódigo de Defesa do Consumidor</w:t>
      </w:r>
      <w:r w:rsidR="00B357A6" w:rsidRPr="007D385C">
        <w:rPr>
          <w:rFonts w:cstheme="minorHAnsi"/>
          <w:color w:val="000000"/>
        </w:rPr>
        <w:t>)</w:t>
      </w:r>
      <w:r w:rsidR="00FD0BB3">
        <w:rPr>
          <w:rFonts w:cstheme="minorHAnsi"/>
          <w:color w:val="000000"/>
        </w:rPr>
        <w:t>, de 30 dias para produtos não duráveis e 90 dias para produtos duráveis</w:t>
      </w:r>
      <w:r w:rsidR="00B357A6" w:rsidRPr="007D385C">
        <w:rPr>
          <w:rFonts w:cstheme="minorHAnsi"/>
          <w:color w:val="000000"/>
        </w:rPr>
        <w:t>.</w:t>
      </w:r>
    </w:p>
    <w:p w:rsidR="00B357A6" w:rsidRDefault="00721889" w:rsidP="006142D3">
      <w:pPr>
        <w:spacing w:before="120" w:after="120" w:line="360" w:lineRule="auto"/>
        <w:ind w:left="426"/>
        <w:jc w:val="both"/>
        <w:rPr>
          <w:rFonts w:cstheme="minorHAnsi"/>
          <w:color w:val="000000"/>
        </w:rPr>
      </w:pPr>
      <w:r w:rsidRPr="00721889">
        <w:rPr>
          <w:rFonts w:cstheme="minorHAnsi"/>
          <w:bCs/>
          <w:noProof/>
          <w:color w:val="000000" w:themeColor="text1"/>
        </w:rPr>
        <w:pict>
          <v:rect id="Retângulo 14" o:spid="_x0000_s1140" style="position:absolute;left:0;text-align:left;margin-left:0;margin-top:2.6pt;width:6.3pt;height:6.65pt;z-index:25165831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E3EemjaAAAABAEAAA8AAAAAAAAAAAAAAAAArwQAAGRycy9kb3ducmV2LnhtbFBLBQYA&#10;AAAABAAEAPMAAAC2BQAAAAA=&#10;" filled="f" strokecolor="windowText" strokeweight="1pt">
            <w10:wrap anchorx="margin"/>
          </v:rect>
        </w:pict>
      </w:r>
      <w:r w:rsidR="00B357A6" w:rsidRPr="007D385C">
        <w:rPr>
          <w:rFonts w:cstheme="minorHAnsi"/>
          <w:color w:val="000000"/>
        </w:rPr>
        <w:t>Sim, há prazo complementar à garantia legal</w:t>
      </w:r>
      <w:r w:rsidR="00B27F2A">
        <w:rPr>
          <w:rFonts w:cstheme="minorHAnsi"/>
          <w:color w:val="000000"/>
        </w:rPr>
        <w:t>.</w:t>
      </w:r>
    </w:p>
    <w:p w:rsidR="00B17101" w:rsidRPr="00136002" w:rsidRDefault="00B17101" w:rsidP="00B17101">
      <w:pPr>
        <w:spacing w:before="120" w:after="120" w:line="360" w:lineRule="auto"/>
        <w:jc w:val="both"/>
        <w:rPr>
          <w:rFonts w:ascii="Calibri" w:hAnsi="Calibri" w:cs="Calibri"/>
          <w:color w:val="000000"/>
        </w:rPr>
      </w:pPr>
      <w:r w:rsidRPr="00136002">
        <w:rPr>
          <w:rFonts w:ascii="Calibri" w:hAnsi="Calibri" w:cs="Calibri"/>
          <w:color w:val="000000"/>
        </w:rPr>
        <w:t>6.</w:t>
      </w:r>
      <w:r>
        <w:rPr>
          <w:rFonts w:ascii="Calibri" w:hAnsi="Calibri" w:cs="Calibri"/>
          <w:color w:val="000000"/>
        </w:rPr>
        <w:t>11.1.</w:t>
      </w:r>
      <w:r w:rsidRPr="00136002">
        <w:rPr>
          <w:rFonts w:ascii="Calibri" w:hAnsi="Calibri" w:cs="Calibri"/>
          <w:color w:val="000000"/>
        </w:rPr>
        <w:t xml:space="preserve"> Não havendo qualquer manifestação da contratada no prazo, a contratante </w:t>
      </w:r>
      <w:r>
        <w:rPr>
          <w:rFonts w:ascii="Calibri" w:hAnsi="Calibri" w:cs="Calibri"/>
          <w:color w:val="000000"/>
        </w:rPr>
        <w:t>providenciará a substituição ou conserto do bem</w:t>
      </w:r>
      <w:r w:rsidRPr="00136002">
        <w:rPr>
          <w:rFonts w:ascii="Calibri" w:hAnsi="Calibri" w:cs="Calibri"/>
          <w:color w:val="000000"/>
        </w:rPr>
        <w:t xml:space="preserve"> e cobrará o valor da empresa. </w:t>
      </w:r>
    </w:p>
    <w:p w:rsidR="00D76094" w:rsidRDefault="00D76094" w:rsidP="00D76094">
      <w:pPr>
        <w:spacing w:before="120" w:after="120" w:line="360" w:lineRule="auto"/>
        <w:jc w:val="both"/>
        <w:rPr>
          <w:rFonts w:cstheme="minorHAnsi"/>
          <w:color w:val="000000"/>
        </w:rPr>
      </w:pPr>
    </w:p>
    <w:p w:rsidR="00D76094" w:rsidRPr="00D76094" w:rsidRDefault="0031254A" w:rsidP="00D76094">
      <w:pPr>
        <w:spacing w:before="120" w:after="120" w:line="360" w:lineRule="auto"/>
        <w:jc w:val="both"/>
        <w:rPr>
          <w:rFonts w:cstheme="minorHAnsi"/>
          <w:color w:val="4472C4" w:themeColor="accent1"/>
        </w:rPr>
      </w:pPr>
      <w:r w:rsidRPr="007D385C">
        <w:rPr>
          <w:rFonts w:cstheme="minorHAnsi"/>
          <w:color w:val="000000"/>
        </w:rPr>
        <w:t>6.</w:t>
      </w:r>
      <w:r w:rsidR="00882A7F" w:rsidRPr="007D385C">
        <w:rPr>
          <w:rFonts w:cstheme="minorHAnsi"/>
          <w:color w:val="000000"/>
        </w:rPr>
        <w:t>1</w:t>
      </w:r>
      <w:r w:rsidR="00287B0D">
        <w:rPr>
          <w:rFonts w:cstheme="minorHAnsi"/>
          <w:color w:val="000000"/>
        </w:rPr>
        <w:t>2.</w:t>
      </w:r>
      <w:r w:rsidRPr="007D385C">
        <w:rPr>
          <w:rFonts w:cstheme="minorHAnsi"/>
          <w:color w:val="000000"/>
        </w:rPr>
        <w:t xml:space="preserve"> </w:t>
      </w:r>
      <w:r w:rsidR="00F7376A" w:rsidRPr="007D385C">
        <w:rPr>
          <w:rFonts w:cstheme="minorHAnsi"/>
          <w:color w:val="000000"/>
        </w:rPr>
        <w:t xml:space="preserve">Prazo de </w:t>
      </w:r>
      <w:r w:rsidR="006F1BCD" w:rsidRPr="007D385C">
        <w:rPr>
          <w:rFonts w:cstheme="minorHAnsi"/>
          <w:color w:val="000000"/>
        </w:rPr>
        <w:t>d</w:t>
      </w:r>
      <w:r w:rsidR="00F7376A" w:rsidRPr="007D385C">
        <w:rPr>
          <w:rFonts w:cstheme="minorHAnsi"/>
          <w:color w:val="000000"/>
        </w:rPr>
        <w:t>uração</w:t>
      </w:r>
      <w:r w:rsidRPr="007D385C">
        <w:rPr>
          <w:rFonts w:cstheme="minorHAnsi"/>
          <w:color w:val="000000"/>
        </w:rPr>
        <w:t xml:space="preserve">: </w:t>
      </w:r>
      <w:r w:rsidR="00D76094">
        <w:rPr>
          <w:rFonts w:cstheme="minorHAnsi"/>
          <w:color w:val="000000"/>
        </w:rPr>
        <w:t>0</w:t>
      </w:r>
      <w:r w:rsidR="00D76094" w:rsidRPr="00427372">
        <w:rPr>
          <w:rFonts w:cstheme="minorHAnsi"/>
        </w:rPr>
        <w:t>6 (seis) meses</w:t>
      </w:r>
      <w:r w:rsidR="00D76094" w:rsidRPr="00427372">
        <w:rPr>
          <w:rFonts w:cstheme="minorHAnsi"/>
          <w:i/>
          <w:iCs/>
        </w:rPr>
        <w:t>,</w:t>
      </w:r>
      <w:r w:rsidR="00D76094" w:rsidRPr="007D385C">
        <w:rPr>
          <w:rFonts w:cstheme="minorHAnsi"/>
          <w:i/>
          <w:iCs/>
          <w:color w:val="7F7F7F" w:themeColor="text1" w:themeTint="80"/>
        </w:rPr>
        <w:t xml:space="preserve"> </w:t>
      </w:r>
      <w:r w:rsidR="00D76094" w:rsidRPr="000564BF">
        <w:rPr>
          <w:rFonts w:cstheme="minorHAnsi"/>
          <w:iCs/>
          <w:color w:val="000000" w:themeColor="text1"/>
        </w:rPr>
        <w:t>a contar</w:t>
      </w:r>
      <w:r w:rsidR="00D76094" w:rsidRPr="000564BF">
        <w:rPr>
          <w:rFonts w:cstheme="minorHAnsi"/>
          <w:iCs/>
          <w:color w:val="7F7F7F" w:themeColor="text1" w:themeTint="80"/>
        </w:rPr>
        <w:t xml:space="preserve"> </w:t>
      </w:r>
      <w:r w:rsidR="00D76094" w:rsidRPr="000564BF">
        <w:rPr>
          <w:rFonts w:cstheme="minorHAnsi"/>
          <w:iCs/>
        </w:rPr>
        <w:t>do dia útil seguinte à disponibili</w:t>
      </w:r>
      <w:r w:rsidR="00D76094">
        <w:rPr>
          <w:rFonts w:cstheme="minorHAnsi"/>
          <w:iCs/>
        </w:rPr>
        <w:t>zação da Nota de Empenho</w:t>
      </w:r>
      <w:r w:rsidR="00D76094" w:rsidRPr="000564BF">
        <w:rPr>
          <w:rFonts w:cstheme="minorHAnsi"/>
          <w:iCs/>
        </w:rPr>
        <w:t>.</w:t>
      </w:r>
    </w:p>
    <w:p w:rsidR="00D76094" w:rsidRDefault="00D76094" w:rsidP="006142D3">
      <w:pPr>
        <w:spacing w:before="120" w:after="120" w:line="360" w:lineRule="auto"/>
        <w:jc w:val="both"/>
        <w:rPr>
          <w:rFonts w:cstheme="minorHAnsi"/>
          <w:color w:val="000000" w:themeColor="text1"/>
        </w:rPr>
      </w:pPr>
    </w:p>
    <w:p w:rsidR="005F1D29" w:rsidRPr="00D76094" w:rsidRDefault="005F1D29" w:rsidP="006142D3">
      <w:pPr>
        <w:spacing w:before="120" w:after="120" w:line="360" w:lineRule="auto"/>
        <w:jc w:val="both"/>
        <w:rPr>
          <w:rFonts w:cstheme="minorHAnsi"/>
          <w:i/>
          <w:iCs/>
          <w:color w:val="2E74B5" w:themeColor="accent5" w:themeShade="BF"/>
        </w:rPr>
      </w:pPr>
      <w:r w:rsidRPr="007D385C">
        <w:rPr>
          <w:rFonts w:cstheme="minorHAnsi"/>
          <w:color w:val="000000" w:themeColor="text1"/>
        </w:rPr>
        <w:t>6.1</w:t>
      </w:r>
      <w:r w:rsidR="00E71EDE" w:rsidRPr="007D385C">
        <w:rPr>
          <w:rFonts w:cstheme="minorHAnsi"/>
          <w:color w:val="000000" w:themeColor="text1"/>
        </w:rPr>
        <w:t>3</w:t>
      </w:r>
      <w:r w:rsidR="00D76094">
        <w:rPr>
          <w:rFonts w:cstheme="minorHAnsi"/>
          <w:color w:val="000000" w:themeColor="text1"/>
        </w:rPr>
        <w:t>.</w:t>
      </w:r>
      <w:r w:rsidRPr="007D385C">
        <w:rPr>
          <w:rFonts w:cstheme="minorHAnsi"/>
          <w:color w:val="000000" w:themeColor="text1"/>
        </w:rPr>
        <w:t xml:space="preserve"> Prorrogação</w:t>
      </w:r>
      <w:r w:rsidR="00D76094">
        <w:rPr>
          <w:rFonts w:cstheme="minorHAnsi"/>
          <w:color w:val="000000" w:themeColor="text1"/>
        </w:rPr>
        <w:t>:</w:t>
      </w:r>
    </w:p>
    <w:p w:rsidR="0031254A" w:rsidRPr="007D385C" w:rsidRDefault="00721889" w:rsidP="006142D3">
      <w:pPr>
        <w:spacing w:before="120" w:after="120" w:line="360" w:lineRule="auto"/>
        <w:ind w:left="426"/>
        <w:jc w:val="both"/>
        <w:rPr>
          <w:rFonts w:cstheme="minorHAnsi"/>
        </w:rPr>
      </w:pPr>
      <w:r w:rsidRPr="00721889">
        <w:rPr>
          <w:rFonts w:cstheme="minorHAnsi"/>
          <w:bCs/>
          <w:noProof/>
        </w:rPr>
        <w:pict>
          <v:rect id="Retângulo 32" o:spid="_x0000_s1073" style="position:absolute;left:0;text-align:left;margin-left:.85pt;margin-top:2.15pt;width:6.3pt;height:6.65pt;z-index:25165825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600C2" w:rsidRPr="007D385C">
        <w:rPr>
          <w:rFonts w:cstheme="minorHAnsi"/>
        </w:rPr>
        <w:t>Não será prorrogado</w:t>
      </w:r>
      <w:r w:rsidR="00D26071" w:rsidRPr="007D385C">
        <w:rPr>
          <w:rFonts w:cstheme="minorHAnsi"/>
        </w:rPr>
        <w:t>.</w:t>
      </w:r>
    </w:p>
    <w:p w:rsidR="007F3673" w:rsidRDefault="00721889" w:rsidP="006142D3">
      <w:pPr>
        <w:pStyle w:val="NormalWeb"/>
        <w:spacing w:before="120" w:beforeAutospacing="0" w:after="120" w:afterAutospacing="0" w:line="360" w:lineRule="auto"/>
        <w:ind w:left="425"/>
        <w:jc w:val="both"/>
        <w:rPr>
          <w:rFonts w:asciiTheme="minorHAnsi" w:eastAsiaTheme="minorHAnsi" w:hAnsiTheme="minorHAnsi" w:cstheme="minorHAnsi"/>
          <w:color w:val="000000"/>
          <w:sz w:val="22"/>
          <w:szCs w:val="22"/>
          <w:lang w:eastAsia="en-US"/>
        </w:rPr>
      </w:pPr>
      <w:r w:rsidRPr="00721889">
        <w:rPr>
          <w:rFonts w:asciiTheme="minorHAnsi" w:hAnsiTheme="minorHAnsi" w:cstheme="minorHAnsi"/>
          <w:bCs/>
          <w:noProof/>
          <w:color w:val="000000" w:themeColor="text1"/>
          <w:sz w:val="22"/>
          <w:szCs w:val="22"/>
        </w:rPr>
        <w:pict>
          <v:rect id="Retângulo 33" o:spid="_x0000_s1071" style="position:absolute;left:0;text-align:left;margin-left:.6pt;margin-top:2.75pt;width:6.3pt;height:6.65pt;z-index:25165825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" filled="f" strokecolor="windowText" strokeweight="1pt">
            <w10:wrap anchorx="margin"/>
          </v:rect>
        </w:pict>
      </w:r>
      <w:r w:rsidR="00D600C2" w:rsidRPr="007D385C">
        <w:rPr>
          <w:rFonts w:asciiTheme="minorHAnsi" w:hAnsiTheme="minorHAnsi" w:cstheme="minorHAnsi"/>
          <w:color w:val="000000"/>
          <w:sz w:val="22"/>
          <w:szCs w:val="22"/>
        </w:rPr>
        <w:t>Poderá ser prorrogado</w:t>
      </w:r>
      <w:r w:rsidR="00A31F5B" w:rsidRPr="007D385C">
        <w:rPr>
          <w:rFonts w:asciiTheme="minorHAnsi" w:hAnsiTheme="minorHAnsi" w:cstheme="minorHAnsi"/>
          <w:color w:val="000000"/>
          <w:sz w:val="22"/>
          <w:szCs w:val="22"/>
        </w:rPr>
        <w:t xml:space="preserve"> sucessivamente, respeitada a vigência máxima </w:t>
      </w:r>
      <w:r w:rsidR="00120E9A" w:rsidRPr="007D385C">
        <w:rPr>
          <w:rFonts w:asciiTheme="minorHAnsi" w:hAnsiTheme="minorHAnsi" w:cstheme="minorHAnsi"/>
          <w:color w:val="000000"/>
          <w:sz w:val="22"/>
          <w:szCs w:val="22"/>
        </w:rPr>
        <w:t>decenal</w:t>
      </w:r>
      <w:r w:rsidR="00A31F5B" w:rsidRPr="007D385C">
        <w:rPr>
          <w:rFonts w:asciiTheme="minorHAnsi" w:hAnsiTheme="minorHAnsi" w:cstheme="minorHAnsi"/>
          <w:color w:val="000000"/>
          <w:sz w:val="22"/>
          <w:szCs w:val="22"/>
        </w:rPr>
        <w:t xml:space="preserve">, por se </w:t>
      </w:r>
      <w:r w:rsidR="00A31F5B" w:rsidRPr="007D385C">
        <w:rPr>
          <w:rFonts w:asciiTheme="minorHAnsi" w:eastAsiaTheme="minorHAnsi" w:hAnsiTheme="minorHAnsi" w:cstheme="minorHAnsi"/>
          <w:color w:val="000000"/>
          <w:sz w:val="22"/>
          <w:szCs w:val="22"/>
          <w:lang w:eastAsia="en-US"/>
        </w:rPr>
        <w:t xml:space="preserve">tratar de </w:t>
      </w:r>
      <w:r w:rsidR="00BE6F9D" w:rsidRPr="007D385C">
        <w:rPr>
          <w:rFonts w:asciiTheme="minorHAnsi" w:eastAsiaTheme="minorHAnsi" w:hAnsiTheme="minorHAnsi" w:cstheme="minorHAnsi"/>
          <w:color w:val="000000"/>
          <w:sz w:val="22"/>
          <w:szCs w:val="22"/>
          <w:lang w:eastAsia="en-US"/>
        </w:rPr>
        <w:t>fornecimento continuado</w:t>
      </w:r>
      <w:r w:rsidR="00AD77A6" w:rsidRPr="007D385C">
        <w:rPr>
          <w:rFonts w:asciiTheme="minorHAnsi" w:eastAsiaTheme="minorHAnsi" w:hAnsiTheme="minorHAnsi" w:cstheme="minorHAnsi"/>
          <w:color w:val="000000"/>
          <w:sz w:val="22"/>
          <w:szCs w:val="22"/>
          <w:lang w:eastAsia="en-US"/>
        </w:rPr>
        <w:t xml:space="preserve">. </w:t>
      </w:r>
    </w:p>
    <w:p w:rsidR="00D76094" w:rsidRDefault="00D76094" w:rsidP="006142D3">
      <w:pPr>
        <w:pStyle w:val="NormalWeb"/>
        <w:spacing w:before="120" w:beforeAutospacing="0" w:after="120" w:afterAutospacing="0" w:line="360" w:lineRule="auto"/>
        <w:jc w:val="both"/>
        <w:rPr>
          <w:rFonts w:asciiTheme="minorHAnsi" w:eastAsiaTheme="minorHAnsi" w:hAnsiTheme="minorHAnsi" w:cstheme="minorHAnsi"/>
          <w:i/>
          <w:iCs/>
          <w:color w:val="4472C4" w:themeColor="accent1"/>
          <w:sz w:val="22"/>
          <w:szCs w:val="22"/>
          <w:lang w:eastAsia="en-US"/>
        </w:rPr>
      </w:pPr>
      <w:r>
        <w:rPr>
          <w:rFonts w:asciiTheme="minorHAnsi" w:eastAsiaTheme="minorHAnsi" w:hAnsiTheme="minorHAnsi" w:cstheme="minorHAnsi"/>
          <w:b/>
          <w:bCs/>
          <w:i/>
          <w:iCs/>
          <w:color w:val="4472C4" w:themeColor="accent1"/>
          <w:sz w:val="22"/>
          <w:szCs w:val="22"/>
          <w:u w:val="single"/>
          <w:lang w:eastAsia="en-US"/>
        </w:rPr>
        <w:t xml:space="preserve"> </w:t>
      </w:r>
      <w:bookmarkStart w:id="2" w:name="art6xxiiie"/>
      <w:bookmarkStart w:id="3" w:name="art6xxiiif"/>
      <w:bookmarkEnd w:id="2"/>
      <w:bookmarkEnd w:id="3"/>
    </w:p>
    <w:p w:rsidR="00121004" w:rsidRPr="00D76094" w:rsidRDefault="003F6932" w:rsidP="006142D3">
      <w:pPr>
        <w:pStyle w:val="NormalWeb"/>
        <w:spacing w:before="120" w:beforeAutospacing="0" w:after="120" w:afterAutospacing="0" w:line="360" w:lineRule="auto"/>
        <w:jc w:val="both"/>
        <w:rPr>
          <w:rFonts w:asciiTheme="minorHAnsi" w:eastAsiaTheme="minorHAnsi" w:hAnsiTheme="minorHAnsi" w:cstheme="minorHAnsi"/>
          <w:i/>
          <w:iCs/>
          <w:color w:val="4472C4" w:themeColor="accent1"/>
          <w:sz w:val="22"/>
          <w:szCs w:val="22"/>
          <w:lang w:eastAsia="en-US"/>
        </w:rPr>
      </w:pPr>
      <w:r w:rsidRPr="007D385C">
        <w:rPr>
          <w:rFonts w:asciiTheme="minorHAnsi" w:eastAsiaTheme="minorHAnsi" w:hAnsiTheme="minorHAnsi" w:cstheme="minorHAnsi"/>
          <w:b/>
          <w:bCs/>
          <w:color w:val="000000"/>
          <w:sz w:val="22"/>
          <w:szCs w:val="22"/>
          <w:lang w:eastAsia="en-US"/>
        </w:rPr>
        <w:t xml:space="preserve">7. </w:t>
      </w:r>
      <w:r w:rsidR="00B2764C" w:rsidRPr="007D385C">
        <w:rPr>
          <w:rFonts w:asciiTheme="minorHAnsi" w:eastAsiaTheme="minorHAnsi" w:hAnsiTheme="minorHAnsi" w:cstheme="minorHAnsi"/>
          <w:b/>
          <w:bCs/>
          <w:color w:val="000000"/>
          <w:sz w:val="22"/>
          <w:szCs w:val="22"/>
          <w:lang w:eastAsia="en-US"/>
        </w:rPr>
        <w:t>MODELO DE GESTÃO DO CONTRATO</w:t>
      </w:r>
      <w:r w:rsidR="009A1C04" w:rsidRPr="007D385C">
        <w:rPr>
          <w:rFonts w:asciiTheme="minorHAnsi" w:eastAsiaTheme="minorHAnsi" w:hAnsiTheme="minorHAnsi" w:cstheme="minorHAnsi"/>
          <w:b/>
          <w:bCs/>
          <w:color w:val="000000"/>
          <w:sz w:val="22"/>
          <w:szCs w:val="22"/>
          <w:lang w:eastAsia="en-US"/>
        </w:rPr>
        <w:t xml:space="preserve"> OU DOCUMENTO EQUIVALENTE</w:t>
      </w:r>
    </w:p>
    <w:p w:rsidR="00CF28FD" w:rsidRPr="007D385C" w:rsidRDefault="00121004" w:rsidP="006142D3">
      <w:pPr>
        <w:spacing w:before="120" w:after="120" w:line="360" w:lineRule="auto"/>
        <w:jc w:val="both"/>
        <w:rPr>
          <w:rFonts w:cstheme="minorHAnsi"/>
          <w:color w:val="000000"/>
        </w:rPr>
      </w:pPr>
      <w:r w:rsidRPr="007D385C">
        <w:rPr>
          <w:rFonts w:cstheme="minorHAnsi"/>
          <w:color w:val="000000"/>
        </w:rPr>
        <w:t>7.1</w:t>
      </w:r>
      <w:r w:rsidR="00D76094">
        <w:rPr>
          <w:rFonts w:cstheme="minorHAnsi"/>
          <w:color w:val="000000"/>
        </w:rPr>
        <w:t>.</w:t>
      </w:r>
      <w:r w:rsidRPr="007D385C">
        <w:rPr>
          <w:rFonts w:cstheme="minorHAnsi"/>
          <w:color w:val="000000"/>
        </w:rPr>
        <w:t xml:space="preserve"> A compra será formalizada:</w:t>
      </w:r>
      <w:r w:rsidR="00CF28FD" w:rsidRPr="007D385C">
        <w:rPr>
          <w:rFonts w:cstheme="minorHAnsi"/>
          <w:color w:val="000000"/>
        </w:rPr>
        <w:t xml:space="preserve"> </w:t>
      </w:r>
    </w:p>
    <w:p w:rsidR="00CF28FD" w:rsidRPr="007D385C" w:rsidRDefault="00721889" w:rsidP="006142D3">
      <w:pPr>
        <w:spacing w:before="120" w:after="120" w:line="360" w:lineRule="auto"/>
        <w:ind w:left="426"/>
        <w:jc w:val="both"/>
        <w:rPr>
          <w:rFonts w:cstheme="minorHAnsi"/>
        </w:rPr>
      </w:pPr>
      <w:r w:rsidRPr="00721889">
        <w:rPr>
          <w:rFonts w:cstheme="minorHAnsi"/>
          <w:bCs/>
          <w:noProof/>
          <w:color w:val="000000" w:themeColor="text1"/>
        </w:rPr>
        <w:pict>
          <v:rect id="Retângulo 1" o:spid="_x0000_s1136" style="position:absolute;left:0;text-align:left;margin-left:0;margin-top:4.65pt;width:6.3pt;height:6.65pt;z-index:251658315;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F30FC">
        <w:rPr>
          <w:rFonts w:cstheme="minorHAnsi"/>
          <w:color w:val="000000"/>
        </w:rPr>
        <w:t>Por</w:t>
      </w:r>
      <w:r w:rsidR="00CF28FD" w:rsidRPr="007D385C">
        <w:rPr>
          <w:rFonts w:cstheme="minorHAnsi"/>
          <w:color w:val="000000"/>
        </w:rPr>
        <w:t xml:space="preserve"> nota de empenho</w:t>
      </w:r>
      <w:r w:rsidR="00FF30FC">
        <w:rPr>
          <w:rFonts w:cstheme="minorHAnsi"/>
          <w:color w:val="000000"/>
        </w:rPr>
        <w:t>, em s</w:t>
      </w:r>
      <w:r w:rsidR="00FF30FC" w:rsidRPr="007D385C">
        <w:rPr>
          <w:rFonts w:cstheme="minorHAnsi"/>
          <w:color w:val="000000"/>
        </w:rPr>
        <w:t xml:space="preserve">ubstituição do </w:t>
      </w:r>
      <w:r w:rsidR="00FF30FC">
        <w:rPr>
          <w:rFonts w:cstheme="minorHAnsi"/>
          <w:color w:val="000000"/>
        </w:rPr>
        <w:t xml:space="preserve">termo de </w:t>
      </w:r>
      <w:r w:rsidR="00FF30FC" w:rsidRPr="007D385C">
        <w:rPr>
          <w:rFonts w:cstheme="minorHAnsi"/>
          <w:color w:val="000000"/>
        </w:rPr>
        <w:t>contrato</w:t>
      </w:r>
    </w:p>
    <w:p w:rsidR="00CF28FD" w:rsidRDefault="00721889" w:rsidP="006142D3">
      <w:pPr>
        <w:spacing w:before="120" w:after="120" w:line="360" w:lineRule="auto"/>
        <w:ind w:left="426"/>
        <w:jc w:val="both"/>
        <w:rPr>
          <w:rFonts w:cstheme="minorHAnsi"/>
          <w:color w:val="000000" w:themeColor="text1"/>
        </w:rPr>
      </w:pPr>
      <w:r w:rsidRPr="00721889">
        <w:rPr>
          <w:rFonts w:cstheme="minorHAnsi"/>
          <w:bCs/>
          <w:noProof/>
          <w:color w:val="000000" w:themeColor="text1"/>
        </w:rPr>
        <w:pict>
          <v:rect id="Retângulo 3" o:spid="_x0000_s1138" style="position:absolute;left:0;text-align:left;margin-left:0;margin-top:3.4pt;width:6.3pt;height:6.65pt;z-index:25165831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CF28FD" w:rsidRPr="007D385C">
        <w:rPr>
          <w:rFonts w:cstheme="minorHAnsi"/>
          <w:color w:val="000000" w:themeColor="text1"/>
        </w:rPr>
        <w:t>Contrato</w:t>
      </w:r>
    </w:p>
    <w:p w:rsidR="006C458B" w:rsidRPr="00D76094" w:rsidRDefault="00650ECD" w:rsidP="00D76094">
      <w:pPr>
        <w:spacing w:before="120" w:after="120" w:line="360" w:lineRule="auto"/>
        <w:jc w:val="both"/>
        <w:rPr>
          <w:rFonts w:cstheme="minorHAnsi"/>
          <w:i/>
          <w:iCs/>
          <w:color w:val="2E74B5" w:themeColor="accent5" w:themeShade="BF"/>
        </w:rPr>
      </w:pPr>
      <w:r w:rsidRPr="007D385C">
        <w:rPr>
          <w:rFonts w:cstheme="minorHAnsi"/>
          <w:color w:val="000000"/>
        </w:rPr>
        <w:t>7.</w:t>
      </w:r>
      <w:r w:rsidR="00121004" w:rsidRPr="007D385C">
        <w:rPr>
          <w:rFonts w:cstheme="minorHAnsi"/>
          <w:color w:val="000000"/>
        </w:rPr>
        <w:t>2</w:t>
      </w:r>
      <w:r w:rsidR="00D76094">
        <w:rPr>
          <w:rFonts w:cstheme="minorHAnsi"/>
          <w:color w:val="000000"/>
        </w:rPr>
        <w:t>.</w:t>
      </w:r>
      <w:r w:rsidRPr="007D385C">
        <w:rPr>
          <w:rFonts w:cstheme="minorHAnsi"/>
          <w:color w:val="000000"/>
        </w:rPr>
        <w:t xml:space="preserve"> </w:t>
      </w:r>
      <w:r w:rsidR="00CB7EE8" w:rsidRPr="007D385C">
        <w:rPr>
          <w:rFonts w:cstheme="minorHAnsi"/>
          <w:color w:val="000000"/>
        </w:rPr>
        <w:t xml:space="preserve">As especificações e regras deste Termo deverão ser </w:t>
      </w:r>
      <w:r w:rsidR="006C458B" w:rsidRPr="007D385C">
        <w:rPr>
          <w:rFonts w:cstheme="minorHAnsi"/>
          <w:color w:val="000000"/>
        </w:rPr>
        <w:t>executad</w:t>
      </w:r>
      <w:r w:rsidR="007D385C" w:rsidRPr="007D385C">
        <w:rPr>
          <w:rFonts w:cstheme="minorHAnsi"/>
          <w:color w:val="000000"/>
        </w:rPr>
        <w:t>as</w:t>
      </w:r>
      <w:r w:rsidR="006C458B" w:rsidRPr="007D385C">
        <w:rPr>
          <w:rFonts w:cstheme="minorHAnsi"/>
          <w:color w:val="000000"/>
        </w:rPr>
        <w:t xml:space="preserve"> fielmente pelas partes, de acordo com as cláusulas avençadas e as normas da Lei nº 14.133</w:t>
      </w:r>
      <w:r w:rsidR="007D385C" w:rsidRPr="007D385C">
        <w:rPr>
          <w:rFonts w:cstheme="minorHAnsi"/>
          <w:color w:val="000000"/>
        </w:rPr>
        <w:t>/</w:t>
      </w:r>
      <w:r w:rsidR="00D76094">
        <w:rPr>
          <w:rFonts w:cstheme="minorHAnsi"/>
          <w:color w:val="000000"/>
        </w:rPr>
        <w:t xml:space="preserve">2021, cada parte responderá </w:t>
      </w:r>
      <w:r w:rsidR="006C458B" w:rsidRPr="007D385C">
        <w:rPr>
          <w:rFonts w:cstheme="minorHAnsi"/>
          <w:color w:val="000000"/>
        </w:rPr>
        <w:t>pelas consequências de sua inexecução total ou parcial.</w:t>
      </w:r>
    </w:p>
    <w:p w:rsidR="00CB7EE8" w:rsidRPr="007D385C" w:rsidRDefault="001841BF"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3</w:t>
      </w:r>
      <w:r w:rsidR="00D76094">
        <w:rPr>
          <w:rFonts w:asciiTheme="minorHAnsi" w:eastAsiaTheme="minorHAnsi" w:hAnsiTheme="minorHAnsi" w:cstheme="minorHAnsi"/>
          <w:color w:val="000000"/>
          <w:sz w:val="22"/>
          <w:szCs w:val="22"/>
          <w:lang w:eastAsia="en-US"/>
        </w:rPr>
        <w:t>.</w:t>
      </w:r>
      <w:r w:rsidRPr="007D385C">
        <w:rPr>
          <w:rFonts w:asciiTheme="minorHAnsi" w:eastAsiaTheme="minorHAnsi" w:hAnsiTheme="minorHAnsi" w:cstheme="minorHAnsi"/>
          <w:color w:val="000000"/>
          <w:sz w:val="22"/>
          <w:szCs w:val="22"/>
          <w:lang w:eastAsia="en-US"/>
        </w:rPr>
        <w:t xml:space="preserve"> As comunicações entre o Ministério Público e a </w:t>
      </w:r>
      <w:r w:rsidR="009A1C04" w:rsidRPr="007D385C">
        <w:rPr>
          <w:rFonts w:asciiTheme="minorHAnsi" w:eastAsiaTheme="minorHAnsi" w:hAnsiTheme="minorHAnsi" w:cstheme="minorHAnsi"/>
          <w:color w:val="000000"/>
          <w:sz w:val="22"/>
          <w:szCs w:val="22"/>
          <w:lang w:eastAsia="en-US"/>
        </w:rPr>
        <w:t>empresa contratada</w:t>
      </w:r>
      <w:r w:rsidRPr="007D385C">
        <w:rPr>
          <w:rFonts w:asciiTheme="minorHAnsi" w:eastAsiaTheme="minorHAnsi" w:hAnsiTheme="minorHAnsi" w:cstheme="minorHAnsi"/>
          <w:color w:val="000000"/>
          <w:sz w:val="22"/>
          <w:szCs w:val="22"/>
          <w:lang w:eastAsia="en-US"/>
        </w:rPr>
        <w:t xml:space="preserve"> serão realizadas por escrito sempre que o ato exigir tal formalidade, admitindo-se o uso de mensagem eletrônica para esse fim.</w:t>
      </w:r>
    </w:p>
    <w:p w:rsidR="00D76094" w:rsidRDefault="002055FF"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00D76094">
        <w:rPr>
          <w:rFonts w:asciiTheme="minorHAnsi" w:eastAsiaTheme="minorHAnsi" w:hAnsiTheme="minorHAnsi" w:cstheme="minorHAnsi"/>
          <w:color w:val="000000"/>
          <w:sz w:val="22"/>
          <w:szCs w:val="22"/>
          <w:lang w:eastAsia="en-US"/>
        </w:rPr>
        <w:t>.</w:t>
      </w:r>
      <w:r w:rsidRPr="007D385C">
        <w:rPr>
          <w:rFonts w:asciiTheme="minorHAnsi" w:eastAsiaTheme="minorHAnsi" w:hAnsiTheme="minorHAnsi" w:cstheme="minorHAnsi"/>
          <w:color w:val="000000"/>
          <w:sz w:val="22"/>
          <w:szCs w:val="22"/>
          <w:lang w:eastAsia="en-US"/>
        </w:rPr>
        <w:t xml:space="preserve"> A execução do contrato </w:t>
      </w:r>
      <w:r w:rsidR="00F30D5F" w:rsidRPr="007D385C">
        <w:rPr>
          <w:rFonts w:asciiTheme="minorHAnsi" w:eastAsiaTheme="minorHAnsi" w:hAnsiTheme="minorHAnsi" w:cstheme="minorHAnsi"/>
          <w:color w:val="000000"/>
          <w:sz w:val="22"/>
          <w:szCs w:val="22"/>
          <w:lang w:eastAsia="en-US"/>
        </w:rPr>
        <w:t>será</w:t>
      </w:r>
      <w:r w:rsidRPr="007D385C">
        <w:rPr>
          <w:rFonts w:asciiTheme="minorHAnsi" w:eastAsiaTheme="minorHAnsi" w:hAnsiTheme="minorHAnsi" w:cstheme="minorHAnsi"/>
          <w:color w:val="000000"/>
          <w:sz w:val="22"/>
          <w:szCs w:val="22"/>
          <w:lang w:eastAsia="en-US"/>
        </w:rPr>
        <w:t xml:space="preserve"> </w:t>
      </w:r>
      <w:r w:rsidR="00F30D5F" w:rsidRPr="007D385C">
        <w:rPr>
          <w:rFonts w:asciiTheme="minorHAnsi" w:eastAsiaTheme="minorHAnsi" w:hAnsiTheme="minorHAnsi" w:cstheme="minorHAnsi"/>
          <w:color w:val="000000"/>
          <w:sz w:val="22"/>
          <w:szCs w:val="22"/>
          <w:lang w:eastAsia="en-US"/>
        </w:rPr>
        <w:t xml:space="preserve">coordenada </w:t>
      </w:r>
      <w:r w:rsidR="00D76094">
        <w:rPr>
          <w:rFonts w:asciiTheme="minorHAnsi" w:hAnsiTheme="minorHAnsi" w:cstheme="minorHAnsi"/>
          <w:sz w:val="22"/>
          <w:szCs w:val="22"/>
        </w:rPr>
        <w:t>pela s</w:t>
      </w:r>
      <w:r w:rsidR="00D76094" w:rsidRPr="00F931C6">
        <w:rPr>
          <w:rFonts w:asciiTheme="minorHAnsi" w:hAnsiTheme="minorHAnsi" w:cstheme="minorHAnsi"/>
          <w:sz w:val="22"/>
          <w:szCs w:val="22"/>
        </w:rPr>
        <w:t>ervidora Lidia Martins Rospa</w:t>
      </w:r>
      <w:r w:rsidR="00D76094">
        <w:rPr>
          <w:rFonts w:asciiTheme="minorHAnsi" w:hAnsiTheme="minorHAnsi" w:cstheme="minorHAnsi"/>
          <w:sz w:val="22"/>
          <w:szCs w:val="22"/>
        </w:rPr>
        <w:t>.</w:t>
      </w:r>
    </w:p>
    <w:p w:rsidR="004128AF"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.1</w:t>
      </w:r>
      <w:r w:rsidR="00D76094">
        <w:rPr>
          <w:rFonts w:asciiTheme="minorHAnsi" w:eastAsiaTheme="minorHAnsi" w:hAnsiTheme="minorHAnsi" w:cstheme="minorHAnsi"/>
          <w:color w:val="000000"/>
          <w:sz w:val="22"/>
          <w:szCs w:val="22"/>
          <w:lang w:eastAsia="en-US"/>
        </w:rPr>
        <w:t>.</w:t>
      </w:r>
      <w:r w:rsidRPr="007D385C">
        <w:rPr>
          <w:rFonts w:asciiTheme="minorHAnsi" w:eastAsiaTheme="minorHAnsi" w:hAnsiTheme="minorHAnsi" w:cstheme="minorHAnsi"/>
          <w:color w:val="000000"/>
          <w:sz w:val="22"/>
          <w:szCs w:val="22"/>
          <w:lang w:eastAsia="en-US"/>
        </w:rPr>
        <w:t xml:space="preserve"> </w:t>
      </w:r>
      <w:r w:rsidR="00880734" w:rsidRPr="007D385C">
        <w:rPr>
          <w:rFonts w:asciiTheme="minorHAnsi" w:eastAsiaTheme="minorHAnsi" w:hAnsiTheme="minorHAnsi" w:cstheme="minorHAnsi"/>
          <w:color w:val="000000"/>
          <w:sz w:val="22"/>
          <w:szCs w:val="22"/>
          <w:lang w:eastAsia="en-US"/>
        </w:rPr>
        <w:t>Responsáveis pela</w:t>
      </w:r>
      <w:r w:rsidR="00CD175A" w:rsidRPr="007D385C">
        <w:rPr>
          <w:rFonts w:asciiTheme="minorHAnsi" w:eastAsiaTheme="minorHAnsi" w:hAnsiTheme="minorHAnsi" w:cstheme="minorHAnsi"/>
          <w:color w:val="000000"/>
          <w:sz w:val="22"/>
          <w:szCs w:val="22"/>
          <w:lang w:eastAsia="en-US"/>
        </w:rPr>
        <w:t xml:space="preserve"> Fiscalização</w:t>
      </w:r>
      <w:r w:rsidR="00FF30FC">
        <w:rPr>
          <w:rFonts w:asciiTheme="minorHAnsi" w:eastAsiaTheme="minorHAnsi" w:hAnsiTheme="minorHAnsi" w:cstheme="minorHAnsi"/>
          <w:color w:val="000000"/>
          <w:sz w:val="22"/>
          <w:szCs w:val="22"/>
          <w:lang w:eastAsia="en-US"/>
        </w:rPr>
        <w:t xml:space="preserve"> do contrato</w:t>
      </w:r>
      <w:r w:rsidR="00CD175A" w:rsidRPr="007D385C">
        <w:rPr>
          <w:rFonts w:asciiTheme="minorHAnsi" w:eastAsiaTheme="minorHAnsi" w:hAnsiTheme="minorHAnsi" w:cstheme="minorHAnsi"/>
          <w:color w:val="000000"/>
          <w:sz w:val="22"/>
          <w:szCs w:val="22"/>
          <w:lang w:eastAsia="en-US"/>
        </w:rPr>
        <w:t>:</w:t>
      </w:r>
    </w:p>
    <w:p w:rsidR="00D76094" w:rsidRPr="00F931C6" w:rsidRDefault="00D76094" w:rsidP="00D76094">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F931C6">
        <w:rPr>
          <w:rFonts w:asciiTheme="minorHAnsi" w:hAnsiTheme="minorHAnsi" w:cstheme="minorHAnsi"/>
          <w:sz w:val="22"/>
          <w:szCs w:val="22"/>
        </w:rPr>
        <w:lastRenderedPageBreak/>
        <w:t>A f</w:t>
      </w:r>
      <w:r>
        <w:rPr>
          <w:rFonts w:asciiTheme="minorHAnsi" w:hAnsiTheme="minorHAnsi" w:cstheme="minorHAnsi"/>
          <w:sz w:val="22"/>
          <w:szCs w:val="22"/>
        </w:rPr>
        <w:t>iscalização será exercida pela s</w:t>
      </w:r>
      <w:r w:rsidRPr="00F931C6">
        <w:rPr>
          <w:rFonts w:asciiTheme="minorHAnsi" w:hAnsiTheme="minorHAnsi" w:cstheme="minorHAnsi"/>
          <w:sz w:val="22"/>
          <w:szCs w:val="22"/>
        </w:rPr>
        <w:t>ervidora Lidia Martins Rospa, e, como substituta, a</w:t>
      </w:r>
      <w:r>
        <w:rPr>
          <w:rFonts w:asciiTheme="minorHAnsi" w:hAnsiTheme="minorHAnsi" w:cstheme="minorHAnsi"/>
          <w:sz w:val="22"/>
          <w:szCs w:val="22"/>
        </w:rPr>
        <w:t xml:space="preserve"> s</w:t>
      </w:r>
      <w:r w:rsidRPr="00F931C6">
        <w:rPr>
          <w:rFonts w:asciiTheme="minorHAnsi" w:hAnsiTheme="minorHAnsi" w:cstheme="minorHAnsi"/>
          <w:sz w:val="22"/>
          <w:szCs w:val="22"/>
        </w:rPr>
        <w:t xml:space="preserve">ervidora Simelle Recuero de Oliveira, com endereço na Rua General Andrade Neves nº 106, 12º andar, Centro Histórico, Porto Alegre/RS. Telefone: (51) 3295.8031, e-mails: </w:t>
      </w:r>
      <w:hyperlink r:id="rId7" w:history="1">
        <w:r w:rsidRPr="002527F5">
          <w:rPr>
            <w:rStyle w:val="Hyperlink"/>
            <w:rFonts w:asciiTheme="minorHAnsi" w:hAnsiTheme="minorHAnsi" w:cstheme="minorHAnsi"/>
            <w:color w:val="auto"/>
            <w:sz w:val="22"/>
            <w:szCs w:val="22"/>
            <w:u w:val="none"/>
          </w:rPr>
          <w:t>martinsrospa@mprs.mp.br</w:t>
        </w:r>
      </w:hyperlink>
      <w:r>
        <w:rPr>
          <w:rFonts w:asciiTheme="minorHAnsi" w:hAnsiTheme="minorHAnsi" w:cstheme="minorHAnsi"/>
          <w:sz w:val="22"/>
          <w:szCs w:val="22"/>
        </w:rPr>
        <w:t xml:space="preserve"> e simelle@mprs.mp.br</w:t>
      </w:r>
      <w:r w:rsidRPr="00F931C6">
        <w:rPr>
          <w:rFonts w:asciiTheme="minorHAnsi" w:hAnsiTheme="minorHAnsi" w:cstheme="minorHAnsi"/>
          <w:sz w:val="22"/>
          <w:szCs w:val="22"/>
        </w:rPr>
        <w:t>, sem</w:t>
      </w:r>
      <w:r>
        <w:rPr>
          <w:rFonts w:asciiTheme="minorHAnsi" w:hAnsiTheme="minorHAnsi" w:cstheme="minorHAnsi"/>
          <w:sz w:val="22"/>
          <w:szCs w:val="22"/>
        </w:rPr>
        <w:t>pre com cópia para o e-mail: servicodesaude</w:t>
      </w:r>
      <w:r w:rsidRPr="00F931C6">
        <w:rPr>
          <w:rFonts w:asciiTheme="minorHAnsi" w:hAnsiTheme="minorHAnsi" w:cstheme="minorHAnsi"/>
          <w:sz w:val="22"/>
          <w:szCs w:val="22"/>
        </w:rPr>
        <w:t>@mp</w:t>
      </w:r>
      <w:r>
        <w:rPr>
          <w:rFonts w:asciiTheme="minorHAnsi" w:hAnsiTheme="minorHAnsi" w:cstheme="minorHAnsi"/>
          <w:sz w:val="22"/>
          <w:szCs w:val="22"/>
        </w:rPr>
        <w:t>rs.mp.br (Serviço de</w:t>
      </w:r>
      <w:r w:rsidRPr="00F931C6">
        <w:rPr>
          <w:rFonts w:asciiTheme="minorHAnsi" w:hAnsiTheme="minorHAnsi" w:cstheme="minorHAnsi"/>
          <w:sz w:val="22"/>
          <w:szCs w:val="22"/>
        </w:rPr>
        <w:t xml:space="preserve"> Saúde).</w:t>
      </w:r>
    </w:p>
    <w:p w:rsidR="00752169" w:rsidRPr="00D76094" w:rsidRDefault="00752169" w:rsidP="006142D3">
      <w:pPr>
        <w:pStyle w:val="NormalWeb"/>
        <w:spacing w:before="120" w:beforeAutospacing="0" w:after="120" w:afterAutospacing="0" w:line="360" w:lineRule="auto"/>
        <w:jc w:val="both"/>
        <w:rPr>
          <w:rFonts w:asciiTheme="minorHAnsi" w:eastAsiaTheme="minorHAnsi" w:hAnsiTheme="minorHAnsi" w:cstheme="minorHAnsi"/>
          <w:i/>
          <w:iCs/>
          <w:color w:val="4472C4" w:themeColor="accent1"/>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.2</w:t>
      </w:r>
      <w:r w:rsidR="00D76094">
        <w:rPr>
          <w:rFonts w:asciiTheme="minorHAnsi" w:eastAsiaTheme="minorHAnsi" w:hAnsiTheme="minorHAnsi" w:cstheme="minorHAnsi"/>
          <w:color w:val="000000"/>
          <w:sz w:val="22"/>
          <w:szCs w:val="22"/>
          <w:lang w:eastAsia="en-US"/>
        </w:rPr>
        <w:t xml:space="preserve">. O fiscal </w:t>
      </w:r>
      <w:r w:rsidRPr="007D385C">
        <w:rPr>
          <w:rFonts w:asciiTheme="minorHAnsi" w:eastAsiaTheme="minorHAnsi" w:hAnsiTheme="minorHAnsi" w:cstheme="minorHAnsi"/>
          <w:color w:val="000000"/>
          <w:sz w:val="22"/>
          <w:szCs w:val="22"/>
          <w:lang w:eastAsia="en-US"/>
        </w:rPr>
        <w:t>do contrato poderá convocar o representante da empresa para adoção de providências que devam ser cumpridas de imediato.</w:t>
      </w:r>
    </w:p>
    <w:p w:rsidR="00752169" w:rsidRPr="007D385C" w:rsidRDefault="00E93DC7"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 xml:space="preserve">.3. </w:t>
      </w:r>
      <w:r w:rsidR="00752169" w:rsidRPr="007D385C">
        <w:rPr>
          <w:rFonts w:asciiTheme="minorHAnsi" w:eastAsiaTheme="minorHAnsi" w:hAnsiTheme="minorHAnsi" w:cstheme="minorHAnsi"/>
          <w:color w:val="000000"/>
          <w:sz w:val="22"/>
          <w:szCs w:val="22"/>
          <w:lang w:eastAsia="en-US"/>
        </w:rPr>
        <w:t xml:space="preserve">Após a assinatura do contrato ou instrumento equivalente, </w:t>
      </w:r>
      <w:r w:rsidR="00F34993">
        <w:rPr>
          <w:rFonts w:asciiTheme="minorHAnsi" w:eastAsiaTheme="minorHAnsi" w:hAnsiTheme="minorHAnsi" w:cstheme="minorHAnsi"/>
          <w:color w:val="000000"/>
          <w:sz w:val="22"/>
          <w:szCs w:val="22"/>
          <w:lang w:eastAsia="en-US"/>
        </w:rPr>
        <w:t>o fiscal</w:t>
      </w:r>
      <w:r w:rsidRPr="007D385C">
        <w:rPr>
          <w:rFonts w:asciiTheme="minorHAnsi" w:eastAsiaTheme="minorHAnsi" w:hAnsiTheme="minorHAnsi" w:cstheme="minorHAnsi"/>
          <w:color w:val="000000"/>
          <w:sz w:val="22"/>
          <w:szCs w:val="22"/>
          <w:lang w:eastAsia="en-US"/>
        </w:rPr>
        <w:t xml:space="preserve"> poderá</w:t>
      </w:r>
      <w:r w:rsidR="00752169" w:rsidRPr="007D385C">
        <w:rPr>
          <w:rFonts w:asciiTheme="minorHAnsi" w:eastAsiaTheme="minorHAnsi" w:hAnsiTheme="minorHAnsi" w:cstheme="minorHAnsi"/>
          <w:color w:val="000000"/>
          <w:sz w:val="22"/>
          <w:szCs w:val="22"/>
          <w:lang w:eastAsia="en-US"/>
        </w:rPr>
        <w:t xml:space="preserve"> convocar o representante da empresa contratada para reunião inicial</w:t>
      </w:r>
      <w:r w:rsidRPr="007D385C">
        <w:rPr>
          <w:rFonts w:asciiTheme="minorHAnsi" w:eastAsiaTheme="minorHAnsi" w:hAnsiTheme="minorHAnsi" w:cstheme="minorHAnsi"/>
          <w:color w:val="000000"/>
          <w:sz w:val="22"/>
          <w:szCs w:val="22"/>
          <w:lang w:eastAsia="en-US"/>
        </w:rPr>
        <w:t xml:space="preserve">, visando </w:t>
      </w:r>
      <w:r w:rsidR="00752169" w:rsidRPr="007D385C">
        <w:rPr>
          <w:rFonts w:asciiTheme="minorHAnsi" w:eastAsiaTheme="minorHAnsi" w:hAnsiTheme="minorHAnsi" w:cstheme="minorHAnsi"/>
          <w:color w:val="000000"/>
          <w:sz w:val="22"/>
          <w:szCs w:val="22"/>
          <w:lang w:eastAsia="en-US"/>
        </w:rPr>
        <w:t>apresenta</w:t>
      </w:r>
      <w:r w:rsidRPr="007D385C">
        <w:rPr>
          <w:rFonts w:asciiTheme="minorHAnsi" w:eastAsiaTheme="minorHAnsi" w:hAnsiTheme="minorHAnsi" w:cstheme="minorHAnsi"/>
          <w:color w:val="000000"/>
          <w:sz w:val="22"/>
          <w:szCs w:val="22"/>
          <w:lang w:eastAsia="en-US"/>
        </w:rPr>
        <w:t xml:space="preserve">r o </w:t>
      </w:r>
      <w:r w:rsidR="00752169" w:rsidRPr="007D385C">
        <w:rPr>
          <w:rFonts w:asciiTheme="minorHAnsi" w:eastAsiaTheme="minorHAnsi" w:hAnsiTheme="minorHAnsi" w:cstheme="minorHAnsi"/>
          <w:color w:val="000000"/>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7E77C5" w:rsidRPr="007D385C" w:rsidRDefault="00D4184C"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.4</w:t>
      </w:r>
      <w:r w:rsidR="00D76094">
        <w:rPr>
          <w:rFonts w:asciiTheme="minorHAnsi" w:eastAsiaTheme="minorHAnsi" w:hAnsiTheme="minorHAnsi" w:cstheme="minorHAnsi"/>
          <w:color w:val="000000"/>
          <w:sz w:val="22"/>
          <w:szCs w:val="22"/>
          <w:lang w:eastAsia="en-US"/>
        </w:rPr>
        <w:t>.</w:t>
      </w:r>
      <w:r w:rsidRPr="007D385C">
        <w:rPr>
          <w:rFonts w:asciiTheme="minorHAnsi" w:eastAsiaTheme="minorHAnsi" w:hAnsiTheme="minorHAnsi" w:cstheme="minorHAnsi"/>
          <w:color w:val="000000"/>
          <w:sz w:val="22"/>
          <w:szCs w:val="22"/>
          <w:lang w:eastAsia="en-US"/>
        </w:rPr>
        <w:t xml:space="preserve"> </w:t>
      </w:r>
      <w:r w:rsidR="00A15571" w:rsidRPr="007D385C">
        <w:rPr>
          <w:rFonts w:asciiTheme="minorHAnsi" w:eastAsiaTheme="minorHAnsi" w:hAnsiTheme="minorHAnsi" w:cstheme="minorHAnsi"/>
          <w:color w:val="000000"/>
          <w:sz w:val="22"/>
          <w:szCs w:val="22"/>
          <w:lang w:eastAsia="en-US"/>
        </w:rPr>
        <w:t>O fiscal do contrato acompanhará a execução do contrato</w:t>
      </w:r>
      <w:r w:rsidR="007E77C5" w:rsidRPr="007D385C">
        <w:rPr>
          <w:rFonts w:asciiTheme="minorHAnsi" w:eastAsiaTheme="minorHAnsi" w:hAnsiTheme="minorHAnsi" w:cstheme="minorHAnsi"/>
          <w:color w:val="000000"/>
          <w:sz w:val="22"/>
          <w:szCs w:val="22"/>
          <w:lang w:eastAsia="en-US"/>
        </w:rPr>
        <w:t xml:space="preserve">, e, entre outras funções definidas no </w:t>
      </w:r>
      <w:r w:rsidR="007E77C5" w:rsidRPr="001073B4">
        <w:rPr>
          <w:rFonts w:asciiTheme="minorHAnsi" w:eastAsiaTheme="minorHAnsi" w:hAnsiTheme="minorHAnsi" w:cstheme="minorHAnsi"/>
          <w:color w:val="000000"/>
          <w:sz w:val="22"/>
          <w:szCs w:val="22"/>
          <w:lang w:eastAsia="en-US"/>
        </w:rPr>
        <w:t xml:space="preserve">Provimento nº </w:t>
      </w:r>
      <w:r w:rsidR="001073B4" w:rsidRPr="001073B4">
        <w:rPr>
          <w:rFonts w:asciiTheme="minorHAnsi" w:eastAsiaTheme="minorHAnsi" w:hAnsiTheme="minorHAnsi" w:cstheme="minorHAnsi"/>
          <w:color w:val="000000"/>
          <w:sz w:val="22"/>
          <w:szCs w:val="22"/>
          <w:lang w:eastAsia="en-US"/>
        </w:rPr>
        <w:t>05/2023</w:t>
      </w:r>
      <w:r w:rsidR="007E77C5" w:rsidRPr="001073B4">
        <w:rPr>
          <w:rFonts w:asciiTheme="minorHAnsi" w:eastAsiaTheme="minorHAnsi" w:hAnsiTheme="minorHAnsi" w:cstheme="minorHAnsi"/>
          <w:color w:val="000000"/>
          <w:sz w:val="22"/>
          <w:szCs w:val="22"/>
          <w:lang w:eastAsia="en-US"/>
        </w:rPr>
        <w:t>:</w:t>
      </w:r>
    </w:p>
    <w:p w:rsidR="004440A9" w:rsidRPr="007D385C" w:rsidRDefault="007E77C5"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a) </w:t>
      </w:r>
      <w:r w:rsidR="00DC575E" w:rsidRPr="007D385C">
        <w:rPr>
          <w:rFonts w:asciiTheme="minorHAnsi" w:eastAsiaTheme="minorHAnsi" w:hAnsiTheme="minorHAnsi" w:cstheme="minorHAnsi"/>
          <w:color w:val="000000"/>
          <w:sz w:val="22"/>
          <w:szCs w:val="22"/>
          <w:lang w:eastAsia="en-US"/>
        </w:rPr>
        <w:t>verificará o cumprimento das condições estabelecidas n</w:t>
      </w:r>
      <w:r w:rsidR="00F34993">
        <w:rPr>
          <w:rFonts w:asciiTheme="minorHAnsi" w:eastAsiaTheme="minorHAnsi" w:hAnsiTheme="minorHAnsi" w:cstheme="minorHAnsi"/>
          <w:color w:val="000000"/>
          <w:sz w:val="22"/>
          <w:szCs w:val="22"/>
          <w:lang w:eastAsia="en-US"/>
        </w:rPr>
        <w:t>o Termo de Referência</w:t>
      </w:r>
      <w:r w:rsidR="004440A9" w:rsidRPr="007D385C">
        <w:rPr>
          <w:rFonts w:asciiTheme="minorHAnsi" w:eastAsiaTheme="minorHAnsi" w:hAnsiTheme="minorHAnsi" w:cstheme="minorHAnsi"/>
          <w:color w:val="000000"/>
          <w:sz w:val="22"/>
          <w:szCs w:val="22"/>
          <w:lang w:eastAsia="en-US"/>
        </w:rPr>
        <w:t xml:space="preserve">, </w:t>
      </w:r>
      <w:r w:rsidR="00A15571" w:rsidRPr="007D385C">
        <w:rPr>
          <w:rFonts w:asciiTheme="minorHAnsi" w:eastAsiaTheme="minorHAnsi" w:hAnsiTheme="minorHAnsi" w:cstheme="minorHAnsi"/>
          <w:color w:val="000000"/>
          <w:sz w:val="22"/>
          <w:szCs w:val="22"/>
          <w:lang w:eastAsia="en-US"/>
        </w:rPr>
        <w:t>de modo a assegurar os melhores resultados para a Administração</w:t>
      </w:r>
      <w:r w:rsidR="004440A9" w:rsidRPr="007D385C">
        <w:rPr>
          <w:rFonts w:asciiTheme="minorHAnsi" w:eastAsiaTheme="minorHAnsi" w:hAnsiTheme="minorHAnsi" w:cstheme="minorHAnsi"/>
          <w:color w:val="000000"/>
          <w:sz w:val="22"/>
          <w:szCs w:val="22"/>
          <w:lang w:eastAsia="en-US"/>
        </w:rPr>
        <w:t>;</w:t>
      </w:r>
    </w:p>
    <w:p w:rsidR="00A15571" w:rsidRPr="007D385C"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b) </w:t>
      </w:r>
      <w:r w:rsidR="00A15571" w:rsidRPr="007D385C">
        <w:rPr>
          <w:rFonts w:asciiTheme="minorHAnsi" w:eastAsiaTheme="minorHAnsi" w:hAnsiTheme="minorHAnsi" w:cstheme="minorHAnsi"/>
          <w:color w:val="000000"/>
          <w:sz w:val="22"/>
          <w:szCs w:val="22"/>
          <w:lang w:eastAsia="en-US"/>
        </w:rPr>
        <w:t xml:space="preserve">anotará </w:t>
      </w:r>
      <w:r w:rsidRPr="007D385C">
        <w:rPr>
          <w:rFonts w:asciiTheme="minorHAnsi" w:eastAsiaTheme="minorHAnsi" w:hAnsiTheme="minorHAnsi" w:cstheme="minorHAnsi"/>
          <w:color w:val="000000"/>
          <w:sz w:val="22"/>
          <w:szCs w:val="22"/>
          <w:lang w:eastAsia="en-US"/>
        </w:rPr>
        <w:t xml:space="preserve">no procedimento, a medida em que ocorrerem, </w:t>
      </w:r>
      <w:r w:rsidR="00A15571" w:rsidRPr="007D385C">
        <w:rPr>
          <w:rFonts w:asciiTheme="minorHAnsi" w:eastAsiaTheme="minorHAnsi" w:hAnsiTheme="minorHAnsi" w:cstheme="minorHAnsi"/>
          <w:color w:val="000000"/>
          <w:sz w:val="22"/>
          <w:szCs w:val="22"/>
          <w:lang w:eastAsia="en-US"/>
        </w:rPr>
        <w:t>todas as ocorrências relacionadas à execução do contrato, com a descrição do que for necessário para a regularização das faltas ou dos defeitos observados</w:t>
      </w:r>
      <w:r w:rsidRPr="007D385C">
        <w:rPr>
          <w:rFonts w:asciiTheme="minorHAnsi" w:eastAsiaTheme="minorHAnsi" w:hAnsiTheme="minorHAnsi" w:cstheme="minorHAnsi"/>
          <w:color w:val="000000"/>
          <w:sz w:val="22"/>
          <w:szCs w:val="22"/>
          <w:lang w:eastAsia="en-US"/>
        </w:rPr>
        <w:t>;</w:t>
      </w:r>
    </w:p>
    <w:p w:rsidR="00A15571" w:rsidRPr="007D385C"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c) </w:t>
      </w:r>
      <w:r w:rsidR="00A15571" w:rsidRPr="007D385C">
        <w:rPr>
          <w:rFonts w:asciiTheme="minorHAnsi" w:eastAsiaTheme="minorHAnsi" w:hAnsiTheme="minorHAnsi" w:cstheme="minorHAnsi"/>
          <w:color w:val="000000"/>
          <w:sz w:val="22"/>
          <w:szCs w:val="22"/>
          <w:lang w:eastAsia="en-US"/>
        </w:rPr>
        <w:t xml:space="preserve">emitirá notificações para a correção da execução do contrato, </w:t>
      </w:r>
      <w:r w:rsidRPr="007D385C">
        <w:rPr>
          <w:rFonts w:asciiTheme="minorHAnsi" w:eastAsiaTheme="minorHAnsi" w:hAnsiTheme="minorHAnsi" w:cstheme="minorHAnsi"/>
          <w:color w:val="000000"/>
          <w:sz w:val="22"/>
          <w:szCs w:val="22"/>
          <w:lang w:eastAsia="en-US"/>
        </w:rPr>
        <w:t xml:space="preserve">assim que Identificada qualquer inexatidão ou irregularidade, </w:t>
      </w:r>
      <w:r w:rsidR="00A15571" w:rsidRPr="007D385C">
        <w:rPr>
          <w:rFonts w:asciiTheme="minorHAnsi" w:eastAsiaTheme="minorHAnsi" w:hAnsiTheme="minorHAnsi" w:cstheme="minorHAnsi"/>
          <w:color w:val="000000"/>
          <w:sz w:val="22"/>
          <w:szCs w:val="22"/>
          <w:lang w:eastAsia="en-US"/>
        </w:rPr>
        <w:t>determinando prazo para a correção</w:t>
      </w:r>
      <w:r w:rsidRPr="007D385C">
        <w:rPr>
          <w:rFonts w:asciiTheme="minorHAnsi" w:eastAsiaTheme="minorHAnsi" w:hAnsiTheme="minorHAnsi" w:cstheme="minorHAnsi"/>
          <w:color w:val="000000"/>
          <w:sz w:val="22"/>
          <w:szCs w:val="22"/>
          <w:lang w:eastAsia="en-US"/>
        </w:rPr>
        <w:t>;</w:t>
      </w:r>
    </w:p>
    <w:p w:rsidR="00A15571" w:rsidRPr="007D385C"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d) comunicará o </w:t>
      </w:r>
      <w:r w:rsidR="00A15571" w:rsidRPr="007D385C">
        <w:rPr>
          <w:rFonts w:asciiTheme="minorHAnsi" w:eastAsiaTheme="minorHAnsi" w:hAnsiTheme="minorHAnsi" w:cstheme="minorHAnsi"/>
          <w:color w:val="000000"/>
          <w:sz w:val="22"/>
          <w:szCs w:val="22"/>
          <w:lang w:eastAsia="en-US"/>
        </w:rPr>
        <w:t xml:space="preserve">gestor do contato, em tempo hábil, </w:t>
      </w:r>
      <w:r w:rsidRPr="007D385C">
        <w:rPr>
          <w:rFonts w:asciiTheme="minorHAnsi" w:eastAsiaTheme="minorHAnsi" w:hAnsiTheme="minorHAnsi" w:cstheme="minorHAnsi"/>
          <w:color w:val="000000"/>
          <w:sz w:val="22"/>
          <w:szCs w:val="22"/>
          <w:lang w:eastAsia="en-US"/>
        </w:rPr>
        <w:t>qualquer</w:t>
      </w:r>
      <w:r w:rsidR="00A15571" w:rsidRPr="007D385C">
        <w:rPr>
          <w:rFonts w:asciiTheme="minorHAnsi" w:eastAsiaTheme="minorHAnsi" w:hAnsiTheme="minorHAnsi" w:cstheme="minorHAnsi"/>
          <w:color w:val="000000"/>
          <w:sz w:val="22"/>
          <w:szCs w:val="22"/>
          <w:lang w:eastAsia="en-US"/>
        </w:rPr>
        <w:t xml:space="preserve"> situação que ultrapasse sua competência</w:t>
      </w:r>
      <w:r w:rsidR="00984354" w:rsidRPr="007D385C">
        <w:rPr>
          <w:rFonts w:asciiTheme="minorHAnsi" w:eastAsiaTheme="minorHAnsi" w:hAnsiTheme="minorHAnsi" w:cstheme="minorHAnsi"/>
          <w:color w:val="000000"/>
          <w:sz w:val="22"/>
          <w:szCs w:val="22"/>
          <w:lang w:eastAsia="en-US"/>
        </w:rPr>
        <w:t xml:space="preserve"> ou que</w:t>
      </w:r>
      <w:r w:rsidR="00A15571" w:rsidRPr="007D385C">
        <w:rPr>
          <w:rFonts w:asciiTheme="minorHAnsi" w:eastAsiaTheme="minorHAnsi" w:hAnsiTheme="minorHAnsi" w:cstheme="minorHAnsi"/>
          <w:color w:val="000000"/>
          <w:sz w:val="22"/>
          <w:szCs w:val="22"/>
          <w:lang w:eastAsia="en-US"/>
        </w:rPr>
        <w:t xml:space="preserve"> possam inviabilizar a execução do contrato nas datas aprazadas</w:t>
      </w:r>
      <w:r w:rsidR="00EA398E" w:rsidRPr="007D385C">
        <w:rPr>
          <w:rFonts w:asciiTheme="minorHAnsi" w:eastAsiaTheme="minorHAnsi" w:hAnsiTheme="minorHAnsi" w:cstheme="minorHAnsi"/>
          <w:color w:val="000000"/>
          <w:sz w:val="22"/>
          <w:szCs w:val="22"/>
          <w:lang w:eastAsia="en-US"/>
        </w:rPr>
        <w:t>.</w:t>
      </w:r>
    </w:p>
    <w:p w:rsidR="00B37D04" w:rsidRPr="007D385C" w:rsidRDefault="00F64882"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.5</w:t>
      </w:r>
      <w:r w:rsidR="00F34993">
        <w:rPr>
          <w:rFonts w:asciiTheme="minorHAnsi" w:eastAsiaTheme="minorHAnsi" w:hAnsiTheme="minorHAnsi" w:cstheme="minorHAnsi"/>
          <w:color w:val="000000"/>
          <w:sz w:val="22"/>
          <w:szCs w:val="22"/>
          <w:lang w:eastAsia="en-US"/>
        </w:rPr>
        <w:t>.</w:t>
      </w:r>
      <w:r w:rsidRPr="007D385C">
        <w:rPr>
          <w:rFonts w:asciiTheme="minorHAnsi" w:eastAsiaTheme="minorHAnsi" w:hAnsiTheme="minorHAnsi" w:cstheme="minorHAnsi"/>
          <w:color w:val="000000"/>
          <w:sz w:val="22"/>
          <w:szCs w:val="22"/>
          <w:lang w:eastAsia="en-US"/>
        </w:rPr>
        <w:t xml:space="preserve"> </w:t>
      </w:r>
      <w:r w:rsidR="00FF30FC">
        <w:rPr>
          <w:rFonts w:asciiTheme="minorHAnsi" w:eastAsiaTheme="minorHAnsi" w:hAnsiTheme="minorHAnsi" w:cstheme="minorHAnsi"/>
          <w:color w:val="000000"/>
          <w:sz w:val="22"/>
          <w:szCs w:val="22"/>
          <w:lang w:eastAsia="en-US"/>
        </w:rPr>
        <w:t>Outras rotinas específicas relacionadas à execução contratual:</w:t>
      </w:r>
    </w:p>
    <w:p w:rsidR="00FF30FC" w:rsidRDefault="00721889"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20" style="position:absolute;left:0;text-align:left;margin-left:.25pt;margin-top:4.35pt;width:6.3pt;height:6.65pt;z-index:25165830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37D04" w:rsidRPr="007D385C">
        <w:rPr>
          <w:rFonts w:asciiTheme="minorHAnsi" w:eastAsiaTheme="minorHAnsi" w:hAnsiTheme="minorHAnsi" w:cstheme="minorHAnsi"/>
          <w:color w:val="000000"/>
          <w:sz w:val="22"/>
          <w:szCs w:val="22"/>
          <w:lang w:eastAsia="en-US"/>
        </w:rPr>
        <w:t xml:space="preserve">Não </w:t>
      </w:r>
    </w:p>
    <w:p w:rsidR="00B37D04" w:rsidRDefault="00FF30FC"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Sim</w:t>
      </w:r>
      <w:r w:rsidR="00721889">
        <w:rPr>
          <w:rFonts w:asciiTheme="minorHAnsi" w:eastAsiaTheme="minorHAnsi" w:hAnsiTheme="minorHAnsi" w:cstheme="minorHAnsi"/>
          <w:noProof/>
          <w:color w:val="000000"/>
          <w:sz w:val="22"/>
          <w:szCs w:val="22"/>
          <w:lang w:eastAsia="en-US"/>
        </w:rPr>
        <w:pict>
          <v:rect id="_x0000_s1121" style="position:absolute;left:0;text-align:left;margin-left:.85pt;margin-top:4.5pt;width:6.3pt;height:6.65pt;z-index:251658301;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F44479">
        <w:rPr>
          <w:rFonts w:asciiTheme="minorHAnsi" w:eastAsiaTheme="minorHAnsi" w:hAnsiTheme="minorHAnsi" w:cstheme="minorHAnsi"/>
          <w:color w:val="000000"/>
          <w:sz w:val="22"/>
          <w:szCs w:val="22"/>
          <w:lang w:eastAsia="en-US"/>
        </w:rPr>
        <w:t>.</w:t>
      </w:r>
    </w:p>
    <w:p w:rsidR="00F34993" w:rsidRDefault="00F34993" w:rsidP="00F34993">
      <w:pPr>
        <w:pStyle w:val="NormalWeb"/>
        <w:spacing w:before="120" w:beforeAutospacing="0" w:after="120" w:afterAutospacing="0" w:line="360" w:lineRule="auto"/>
        <w:jc w:val="both"/>
        <w:rPr>
          <w:rFonts w:asciiTheme="minorHAnsi" w:eastAsiaTheme="minorHAnsi" w:hAnsiTheme="minorHAnsi" w:cstheme="minorHAnsi"/>
          <w:b/>
          <w:bCs/>
          <w:i/>
          <w:iCs/>
          <w:color w:val="4472C4" w:themeColor="accent1"/>
          <w:sz w:val="22"/>
          <w:szCs w:val="22"/>
          <w:u w:val="single"/>
          <w:lang w:eastAsia="en-US"/>
        </w:rPr>
      </w:pPr>
      <w:r>
        <w:rPr>
          <w:rFonts w:asciiTheme="minorHAnsi" w:eastAsiaTheme="minorHAnsi" w:hAnsiTheme="minorHAnsi" w:cstheme="minorHAnsi"/>
          <w:b/>
          <w:bCs/>
          <w:i/>
          <w:iCs/>
          <w:color w:val="4472C4" w:themeColor="accent1"/>
          <w:sz w:val="22"/>
          <w:szCs w:val="22"/>
          <w:u w:val="single"/>
          <w:lang w:eastAsia="en-US"/>
        </w:rPr>
        <w:t xml:space="preserve"> </w:t>
      </w:r>
    </w:p>
    <w:p w:rsidR="00D31693" w:rsidRPr="00066F99" w:rsidRDefault="00880734" w:rsidP="00F3499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066F99">
        <w:rPr>
          <w:rFonts w:asciiTheme="minorHAnsi" w:hAnsiTheme="minorHAnsi" w:cstheme="minorHAnsi"/>
          <w:color w:val="000000"/>
          <w:sz w:val="22"/>
          <w:szCs w:val="22"/>
        </w:rPr>
        <w:t>7.</w:t>
      </w:r>
      <w:r w:rsidR="00121004" w:rsidRPr="00066F99">
        <w:rPr>
          <w:rFonts w:asciiTheme="minorHAnsi" w:hAnsiTheme="minorHAnsi" w:cstheme="minorHAnsi"/>
          <w:color w:val="000000"/>
          <w:sz w:val="22"/>
          <w:szCs w:val="22"/>
        </w:rPr>
        <w:t>5</w:t>
      </w:r>
      <w:r w:rsidR="00F34993" w:rsidRPr="00066F99">
        <w:rPr>
          <w:rFonts w:asciiTheme="minorHAnsi" w:hAnsiTheme="minorHAnsi" w:cstheme="minorHAnsi"/>
          <w:color w:val="000000"/>
          <w:sz w:val="22"/>
          <w:szCs w:val="22"/>
        </w:rPr>
        <w:t>.</w:t>
      </w:r>
      <w:r w:rsidR="00054DF5" w:rsidRPr="00066F99">
        <w:rPr>
          <w:rFonts w:asciiTheme="minorHAnsi" w:hAnsiTheme="minorHAnsi" w:cstheme="minorHAnsi"/>
          <w:sz w:val="22"/>
          <w:szCs w:val="22"/>
        </w:rPr>
        <w:t xml:space="preserve"> </w:t>
      </w:r>
      <w:r w:rsidR="00C746B1" w:rsidRPr="00066F99">
        <w:rPr>
          <w:rFonts w:asciiTheme="minorHAnsi" w:hAnsiTheme="minorHAnsi" w:cstheme="minorHAnsi"/>
          <w:sz w:val="22"/>
          <w:szCs w:val="22"/>
        </w:rPr>
        <w:t>Obrigações</w:t>
      </w:r>
      <w:r w:rsidR="00CA0255" w:rsidRPr="00066F99">
        <w:rPr>
          <w:rFonts w:asciiTheme="minorHAnsi" w:hAnsiTheme="minorHAnsi" w:cstheme="minorHAnsi"/>
          <w:sz w:val="22"/>
          <w:szCs w:val="22"/>
        </w:rPr>
        <w:t xml:space="preserve"> gerais:</w:t>
      </w:r>
    </w:p>
    <w:p w:rsidR="002D6FB2" w:rsidRPr="007D385C" w:rsidRDefault="002D6FB2" w:rsidP="006142D3">
      <w:pPr>
        <w:spacing w:before="120" w:after="120" w:line="360" w:lineRule="auto"/>
        <w:jc w:val="both"/>
        <w:rPr>
          <w:rFonts w:eastAsia="Times New Roman" w:cstheme="minorHAnsi"/>
          <w:lang w:eastAsia="pt-BR"/>
        </w:rPr>
      </w:pPr>
      <w:bookmarkStart w:id="4" w:name="_Hlk124522475"/>
      <w:r w:rsidRPr="007D385C">
        <w:rPr>
          <w:rFonts w:eastAsia="Times New Roman" w:cstheme="minorHAnsi"/>
          <w:lang w:eastAsia="pt-BR"/>
        </w:rPr>
        <w:t>a) entregar o objeto da contratação na forma ajustada e de acordo com as especificações do Termo de Referência;</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lastRenderedPageBreak/>
        <w:t>b) manter, durante toda a vigência do contrato, em compatibilidade com as obrigações assumidas, as condições de habilitação e qualificação exigidas, comunicando imediatamente ao CONTRATANTE</w:t>
      </w:r>
      <w:r w:rsidRPr="007D385C">
        <w:rPr>
          <w:rFonts w:eastAsia="Times New Roman" w:cstheme="minorHAnsi"/>
          <w:b/>
          <w:bCs/>
          <w:lang w:eastAsia="pt-BR"/>
        </w:rPr>
        <w:t xml:space="preserve"> </w:t>
      </w:r>
      <w:r w:rsidRPr="007D385C">
        <w:rPr>
          <w:rFonts w:eastAsia="Times New Roman" w:cstheme="minorHAnsi"/>
          <w:lang w:eastAsia="pt-BR"/>
        </w:rPr>
        <w:t>toda e qualquer alteração que venha a ocorrer em relação a essas exigências;</w:t>
      </w:r>
    </w:p>
    <w:p w:rsidR="002D6FB2" w:rsidRPr="007D385C"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7D385C">
        <w:rPr>
          <w:rFonts w:eastAsia="Times New Roman" w:cstheme="minorHAnsi"/>
        </w:rPr>
        <w:t>c) assumir inteira responsabilidade pelas obrigações trabalhistas, previdenciárias, fiscais e comerciais decorrentes da execução do ajuste;</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e) permitir a fiscalização pelo CONTRATANTE e atender às determinações regulares emitidas pelo fiscal, gestor do contrato ou autoridade superior;</w:t>
      </w:r>
    </w:p>
    <w:p w:rsidR="002D6FB2" w:rsidRPr="007D385C"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7D385C">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002D6FB2" w:rsidRPr="007D385C"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7D385C">
        <w:rPr>
          <w:rFonts w:eastAsia="Times New Roman" w:cstheme="minorHAnsi"/>
        </w:rPr>
        <w:t>g) não transferir a outrem, no todo ou em parte, os compromissos avençados;</w:t>
      </w:r>
    </w:p>
    <w:p w:rsidR="002D6FB2" w:rsidRPr="007D385C"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7D385C">
        <w:rPr>
          <w:rFonts w:eastAsia="Times New Roman" w:cstheme="minorHAnsi"/>
        </w:rPr>
        <w:t>h) manter atualizado o contrato social, bem como seus dados, especialmente endereço, telefone e email, durante toda a vigência do ajuste, devendo comunicar imediatamente qualquer alteração;</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j) comprovar a reserva de cargos a que se refere a cláusula acima, no prazo fixado pelo fiscal do contrato, com a indicação dos empregados que preencheram as referidas vagas (art. 116, parágrafo único, da Lei n.º 14.133, de 2021);</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k) guardar sigilo sobre todas as informações obtidas em decorrência do cumprimento do contrato;</w:t>
      </w:r>
    </w:p>
    <w:p w:rsidR="003B71E4" w:rsidRDefault="002D6FB2" w:rsidP="003B71E4">
      <w:pPr>
        <w:spacing w:before="120" w:after="120" w:line="360" w:lineRule="auto"/>
        <w:jc w:val="both"/>
        <w:rPr>
          <w:rFonts w:eastAsia="Times New Roman" w:cstheme="minorHAnsi"/>
          <w:lang w:eastAsia="pt-BR"/>
        </w:rPr>
      </w:pPr>
      <w:r w:rsidRPr="007D385C">
        <w:rPr>
          <w:rFonts w:eastAsia="Times New Roman" w:cstheme="minorHAnsi"/>
          <w:lang w:eastAsia="pt-BR"/>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bookmarkEnd w:id="4"/>
    </w:p>
    <w:p w:rsidR="00B17101" w:rsidRPr="003B71E4" w:rsidRDefault="00B17101" w:rsidP="003B71E4">
      <w:pPr>
        <w:spacing w:before="120" w:after="120" w:line="360" w:lineRule="auto"/>
        <w:jc w:val="both"/>
        <w:rPr>
          <w:rFonts w:eastAsia="Times New Roman" w:cstheme="minorHAnsi"/>
          <w:lang w:eastAsia="pt-BR"/>
        </w:rPr>
      </w:pPr>
      <w:r>
        <w:rPr>
          <w:rFonts w:ascii="Calibri" w:hAnsi="Calibri" w:cs="Calibri"/>
        </w:rPr>
        <w:lastRenderedPageBreak/>
        <w:t>n</w:t>
      </w:r>
      <w:r w:rsidRPr="00997511">
        <w:rPr>
          <w:rFonts w:ascii="Calibri" w:hAnsi="Calibri" w:cs="Calibri"/>
        </w:rPr>
        <w:t>)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w:t>
      </w:r>
      <w:r>
        <w:rPr>
          <w:rFonts w:ascii="Calibri" w:hAnsi="Calibri" w:cs="Calibri"/>
        </w:rPr>
        <w:t xml:space="preserve">finidade, até o terceiro grau, </w:t>
      </w:r>
      <w:r w:rsidRPr="00997511">
        <w:rPr>
          <w:rFonts w:ascii="Calibri" w:hAnsi="Calibri" w:cs="Calibri"/>
        </w:rPr>
        <w:t>os termos do disposto no artigo 14, inciso IV, da Lei Federal n.º 14.133/2021;</w:t>
      </w:r>
    </w:p>
    <w:p w:rsidR="00B17101" w:rsidRDefault="00B17101" w:rsidP="00B17101">
      <w:pPr>
        <w:pStyle w:val="NormalWeb"/>
        <w:spacing w:before="0" w:beforeAutospacing="0" w:after="0" w:afterAutospacing="0" w:line="360" w:lineRule="auto"/>
        <w:jc w:val="both"/>
        <w:rPr>
          <w:rFonts w:ascii="Calibri" w:hAnsi="Calibri" w:cs="Calibri"/>
          <w:sz w:val="22"/>
          <w:szCs w:val="22"/>
        </w:rPr>
      </w:pPr>
      <w:r>
        <w:rPr>
          <w:rFonts w:ascii="Calibri" w:hAnsi="Calibri" w:cs="Calibri"/>
          <w:sz w:val="22"/>
          <w:szCs w:val="22"/>
        </w:rPr>
        <w:t>o</w:t>
      </w:r>
      <w:r w:rsidRPr="00997511">
        <w:rPr>
          <w:rFonts w:ascii="Calibri" w:hAnsi="Calibri" w:cs="Calibri"/>
          <w:sz w:val="22"/>
          <w:szCs w:val="22"/>
        </w:rPr>
        <w:t>)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w:t>
      </w:r>
      <w:r>
        <w:rPr>
          <w:rFonts w:ascii="Calibri" w:hAnsi="Calibri" w:cs="Calibri"/>
          <w:sz w:val="22"/>
          <w:szCs w:val="22"/>
        </w:rPr>
        <w:t>la Resolução CNMP n.º 172/2017).</w:t>
      </w:r>
    </w:p>
    <w:p w:rsidR="00B17101" w:rsidRPr="001D3A5F" w:rsidRDefault="00B17101" w:rsidP="006142D3">
      <w:pPr>
        <w:spacing w:before="120" w:after="120" w:line="360" w:lineRule="auto"/>
        <w:jc w:val="both"/>
        <w:rPr>
          <w:rFonts w:eastAsia="Times New Roman" w:cstheme="minorHAnsi"/>
          <w:lang w:eastAsia="pt-BR"/>
        </w:rPr>
      </w:pPr>
    </w:p>
    <w:p w:rsidR="00CA0255" w:rsidRPr="007D385C" w:rsidRDefault="00CA0255" w:rsidP="006142D3">
      <w:pPr>
        <w:spacing w:before="120" w:after="120" w:line="360" w:lineRule="auto"/>
        <w:jc w:val="both"/>
        <w:rPr>
          <w:rFonts w:cstheme="minorHAnsi"/>
        </w:rPr>
      </w:pPr>
      <w:r w:rsidRPr="007D385C">
        <w:rPr>
          <w:rFonts w:cstheme="minorHAnsi"/>
        </w:rPr>
        <w:t>7.</w:t>
      </w:r>
      <w:r w:rsidR="00121004" w:rsidRPr="007D385C">
        <w:rPr>
          <w:rFonts w:cstheme="minorHAnsi"/>
        </w:rPr>
        <w:t>6</w:t>
      </w:r>
      <w:r w:rsidR="001C2E22">
        <w:rPr>
          <w:rFonts w:cstheme="minorHAnsi"/>
        </w:rPr>
        <w:t>.</w:t>
      </w:r>
      <w:r w:rsidRPr="007D385C">
        <w:rPr>
          <w:rFonts w:cstheme="minorHAnsi"/>
        </w:rPr>
        <w:t xml:space="preserve"> Obrigações específicas:</w:t>
      </w:r>
    </w:p>
    <w:p w:rsidR="005478E1" w:rsidRPr="007D385C" w:rsidRDefault="00721889" w:rsidP="006142D3">
      <w:pPr>
        <w:spacing w:before="120" w:after="120" w:line="360" w:lineRule="auto"/>
        <w:ind w:left="426"/>
        <w:jc w:val="both"/>
        <w:rPr>
          <w:rFonts w:cstheme="minorHAnsi"/>
        </w:rPr>
      </w:pPr>
      <w:r w:rsidRPr="00721889">
        <w:rPr>
          <w:rFonts w:cstheme="minorHAnsi"/>
          <w:bCs/>
          <w:noProof/>
        </w:rPr>
        <w:pict>
          <v:rect id="Retângulo 37" o:spid="_x0000_s1070" style="position:absolute;left:0;text-align:left;margin-left:0;margin-top:5.15pt;width:6.3pt;height:6.65pt;z-index:25165825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31693" w:rsidRPr="007D385C">
        <w:rPr>
          <w:rFonts w:cstheme="minorHAnsi"/>
        </w:rPr>
        <w:t>Não existem obrigações específicas vinculadas ao objeto</w:t>
      </w:r>
      <w:r w:rsidR="008158DC" w:rsidRPr="007D385C">
        <w:rPr>
          <w:rFonts w:cstheme="minorHAnsi"/>
        </w:rPr>
        <w:t>.</w:t>
      </w:r>
    </w:p>
    <w:p w:rsidR="00AB4F78" w:rsidRDefault="00721889" w:rsidP="00AB4F78">
      <w:pPr>
        <w:spacing w:before="120" w:after="120" w:line="360" w:lineRule="auto"/>
        <w:ind w:left="426"/>
        <w:jc w:val="both"/>
        <w:rPr>
          <w:rFonts w:cstheme="minorHAnsi"/>
        </w:rPr>
      </w:pPr>
      <w:r w:rsidRPr="00721889">
        <w:rPr>
          <w:rFonts w:cstheme="minorHAnsi"/>
          <w:bCs/>
          <w:noProof/>
        </w:rPr>
        <w:pict>
          <v:rect id="Retângulo 38" o:spid="_x0000_s1069" style="position:absolute;left:0;text-align:left;margin-left:0;margin-top:4.3pt;width:6.3pt;height:6.65pt;z-index:25165825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D31693" w:rsidRPr="007D385C">
        <w:rPr>
          <w:rFonts w:cstheme="minorHAnsi"/>
        </w:rPr>
        <w:t>Existem obrigações específicas vinculadas ao objeto</w:t>
      </w:r>
      <w:r w:rsidR="00A65428">
        <w:rPr>
          <w:rFonts w:cstheme="minorHAnsi"/>
        </w:rPr>
        <w:t>.</w:t>
      </w:r>
    </w:p>
    <w:p w:rsidR="001C2E22" w:rsidRDefault="001C2E22" w:rsidP="006142D3">
      <w:pPr>
        <w:spacing w:before="120" w:after="120" w:line="360" w:lineRule="auto"/>
        <w:jc w:val="both"/>
        <w:rPr>
          <w:rFonts w:cstheme="minorHAnsi"/>
          <w:color w:val="000000" w:themeColor="text1"/>
        </w:rPr>
      </w:pPr>
      <w:r>
        <w:rPr>
          <w:b/>
          <w:bCs/>
          <w:i/>
          <w:iCs/>
          <w:color w:val="4472C4" w:themeColor="accent1"/>
          <w:u w:val="single"/>
        </w:rPr>
        <w:t xml:space="preserve"> </w:t>
      </w:r>
    </w:p>
    <w:p w:rsidR="00256712" w:rsidRPr="001C2E22" w:rsidRDefault="00AB2037" w:rsidP="006142D3">
      <w:pPr>
        <w:spacing w:before="120" w:after="120" w:line="360" w:lineRule="auto"/>
        <w:jc w:val="both"/>
        <w:rPr>
          <w:rFonts w:cstheme="minorHAnsi"/>
          <w:color w:val="000000" w:themeColor="text1"/>
        </w:rPr>
      </w:pPr>
      <w:r w:rsidRPr="007D385C">
        <w:rPr>
          <w:rFonts w:cstheme="minorHAnsi"/>
        </w:rPr>
        <w:t>7.</w:t>
      </w:r>
      <w:r w:rsidR="00121004" w:rsidRPr="007D385C">
        <w:rPr>
          <w:rFonts w:cstheme="minorHAnsi"/>
        </w:rPr>
        <w:t>7</w:t>
      </w:r>
      <w:r w:rsidR="001C2E22">
        <w:rPr>
          <w:rFonts w:cstheme="minorHAnsi"/>
        </w:rPr>
        <w:t>.</w:t>
      </w:r>
      <w:r w:rsidR="0006704F" w:rsidRPr="007D385C">
        <w:rPr>
          <w:rFonts w:cstheme="minorHAnsi"/>
        </w:rPr>
        <w:t xml:space="preserve"> </w:t>
      </w:r>
      <w:r w:rsidR="00002BCC" w:rsidRPr="007D385C">
        <w:rPr>
          <w:rFonts w:cstheme="minorHAnsi"/>
        </w:rPr>
        <w:t>Sanções</w:t>
      </w:r>
      <w:r w:rsidR="00CA711C" w:rsidRPr="007D385C">
        <w:rPr>
          <w:rFonts w:cstheme="minorHAnsi"/>
        </w:rPr>
        <w:t>:</w:t>
      </w:r>
    </w:p>
    <w:p w:rsidR="001114D9" w:rsidRPr="007D385C" w:rsidRDefault="00002BCC" w:rsidP="006142D3">
      <w:pPr>
        <w:spacing w:before="120" w:after="120" w:line="360" w:lineRule="auto"/>
        <w:jc w:val="both"/>
        <w:rPr>
          <w:rFonts w:cstheme="minorHAnsi"/>
        </w:rPr>
      </w:pPr>
      <w:r w:rsidRPr="007D385C">
        <w:rPr>
          <w:rFonts w:cstheme="minorHAnsi"/>
        </w:rPr>
        <w:t>7.</w:t>
      </w:r>
      <w:r w:rsidR="00121004" w:rsidRPr="007D385C">
        <w:rPr>
          <w:rFonts w:cstheme="minorHAnsi"/>
        </w:rPr>
        <w:t>7.</w:t>
      </w:r>
      <w:r w:rsidRPr="007D385C">
        <w:rPr>
          <w:rFonts w:cstheme="minorHAnsi"/>
        </w:rPr>
        <w:t xml:space="preserve">1. </w:t>
      </w:r>
      <w:r w:rsidR="00DB079E" w:rsidRPr="007D385C">
        <w:rPr>
          <w:rFonts w:cstheme="minorHAnsi"/>
        </w:rPr>
        <w:t xml:space="preserve">Poderão ser aplicadas </w:t>
      </w:r>
      <w:r w:rsidR="001114D9" w:rsidRPr="007D385C">
        <w:rPr>
          <w:rFonts w:cstheme="minorHAnsi"/>
        </w:rPr>
        <w:t>sanções de natureza moratória e punitiva diante do não cumprimento das cláusulas contratuais</w:t>
      </w:r>
      <w:r w:rsidR="00AA2F5B" w:rsidRPr="007D385C">
        <w:rPr>
          <w:rFonts w:cstheme="minorHAnsi"/>
        </w:rPr>
        <w:t>:</w:t>
      </w:r>
    </w:p>
    <w:p w:rsidR="000833C8" w:rsidRPr="007D385C" w:rsidRDefault="00AA2F5B" w:rsidP="006142D3">
      <w:pPr>
        <w:spacing w:before="120" w:after="120" w:line="360" w:lineRule="auto"/>
        <w:jc w:val="both"/>
        <w:rPr>
          <w:rFonts w:cstheme="minorHAnsi"/>
          <w:color w:val="000000" w:themeColor="text1"/>
        </w:rPr>
      </w:pPr>
      <w:r w:rsidRPr="007D385C">
        <w:rPr>
          <w:rFonts w:cstheme="minorHAnsi"/>
        </w:rPr>
        <w:t>a)</w:t>
      </w:r>
      <w:r w:rsidR="00011B8F" w:rsidRPr="007D385C">
        <w:rPr>
          <w:rFonts w:cstheme="minorHAnsi"/>
        </w:rPr>
        <w:t xml:space="preserve"> </w:t>
      </w:r>
      <w:r w:rsidR="00C339B5" w:rsidRPr="007D385C">
        <w:rPr>
          <w:rFonts w:cstheme="minorHAnsi"/>
        </w:rPr>
        <w:t>m</w:t>
      </w:r>
      <w:r w:rsidR="00011B8F" w:rsidRPr="007D385C">
        <w:rPr>
          <w:rFonts w:cstheme="minorHAnsi"/>
        </w:rPr>
        <w:t xml:space="preserve">ulta por atraso: </w:t>
      </w:r>
      <w:r w:rsidR="001C2E22" w:rsidRPr="001C2E22">
        <w:rPr>
          <w:rFonts w:cstheme="minorHAnsi"/>
        </w:rPr>
        <w:t xml:space="preserve">0,5% sobre </w:t>
      </w:r>
      <w:r w:rsidR="003B71E4">
        <w:rPr>
          <w:rFonts w:cstheme="minorHAnsi"/>
        </w:rPr>
        <w:t>a parcela inadimplida</w:t>
      </w:r>
      <w:r w:rsidR="001C2E22">
        <w:rPr>
          <w:rFonts w:cstheme="minorHAnsi"/>
          <w:color w:val="FF0000"/>
        </w:rPr>
        <w:t xml:space="preserve"> </w:t>
      </w:r>
      <w:r w:rsidR="00B36BCF" w:rsidRPr="007D385C">
        <w:rPr>
          <w:rFonts w:cstheme="minorHAnsi"/>
          <w:color w:val="000000" w:themeColor="text1"/>
        </w:rPr>
        <w:t>por dia de atraso, no máximo de 20 dias</w:t>
      </w:r>
      <w:r w:rsidR="00C339B5" w:rsidRPr="007D385C">
        <w:rPr>
          <w:rFonts w:cstheme="minorHAnsi"/>
          <w:color w:val="000000" w:themeColor="text1"/>
        </w:rPr>
        <w:t>;</w:t>
      </w:r>
    </w:p>
    <w:p w:rsidR="00201B85" w:rsidRPr="007D385C" w:rsidRDefault="00AA2F5B" w:rsidP="006142D3">
      <w:pPr>
        <w:spacing w:before="120" w:after="120" w:line="360" w:lineRule="auto"/>
        <w:jc w:val="both"/>
        <w:rPr>
          <w:rFonts w:cstheme="minorHAnsi"/>
          <w:color w:val="000000" w:themeColor="text1"/>
        </w:rPr>
      </w:pPr>
      <w:r w:rsidRPr="007D385C">
        <w:rPr>
          <w:rFonts w:cstheme="minorHAnsi"/>
          <w:color w:val="000000" w:themeColor="text1"/>
        </w:rPr>
        <w:t xml:space="preserve">b) </w:t>
      </w:r>
      <w:r w:rsidR="00C339B5" w:rsidRPr="007D385C">
        <w:rPr>
          <w:rFonts w:cstheme="minorHAnsi"/>
          <w:color w:val="000000" w:themeColor="text1"/>
        </w:rPr>
        <w:t>a</w:t>
      </w:r>
      <w:r w:rsidR="0006704F" w:rsidRPr="007D385C">
        <w:rPr>
          <w:rFonts w:cstheme="minorHAnsi"/>
          <w:color w:val="000000" w:themeColor="text1"/>
        </w:rPr>
        <w:t>dvertência</w:t>
      </w:r>
      <w:r w:rsidR="001C2E22">
        <w:rPr>
          <w:rFonts w:cstheme="minorHAnsi"/>
          <w:color w:val="000000" w:themeColor="text1"/>
        </w:rPr>
        <w:t>;</w:t>
      </w:r>
    </w:p>
    <w:p w:rsidR="00002BCC" w:rsidRPr="007D385C" w:rsidRDefault="00AA2F5B" w:rsidP="006142D3">
      <w:pPr>
        <w:spacing w:before="120" w:after="120" w:line="360" w:lineRule="auto"/>
        <w:jc w:val="both"/>
        <w:rPr>
          <w:rFonts w:cstheme="minorHAnsi"/>
          <w:color w:val="000000" w:themeColor="text1"/>
        </w:rPr>
      </w:pPr>
      <w:r w:rsidRPr="007D385C">
        <w:rPr>
          <w:rFonts w:cstheme="minorHAnsi"/>
          <w:color w:val="000000" w:themeColor="text1"/>
        </w:rPr>
        <w:t xml:space="preserve">c) </w:t>
      </w:r>
      <w:r w:rsidR="00C339B5" w:rsidRPr="007D385C">
        <w:rPr>
          <w:rFonts w:cstheme="minorHAnsi"/>
          <w:color w:val="000000" w:themeColor="text1"/>
        </w:rPr>
        <w:t>m</w:t>
      </w:r>
      <w:r w:rsidR="00201B85" w:rsidRPr="007D385C">
        <w:rPr>
          <w:rFonts w:cstheme="minorHAnsi"/>
          <w:color w:val="000000" w:themeColor="text1"/>
        </w:rPr>
        <w:t>ulta compensatória</w:t>
      </w:r>
      <w:r w:rsidR="00BC7C13" w:rsidRPr="007D385C">
        <w:rPr>
          <w:rFonts w:cstheme="minorHAnsi"/>
          <w:color w:val="000000" w:themeColor="text1"/>
        </w:rPr>
        <w:t xml:space="preserve">: </w:t>
      </w:r>
      <w:r w:rsidR="00AB4F78">
        <w:rPr>
          <w:rFonts w:cstheme="minorHAnsi"/>
          <w:color w:val="000000" w:themeColor="text1"/>
        </w:rPr>
        <w:t xml:space="preserve">até </w:t>
      </w:r>
      <w:r w:rsidR="00BC7C13" w:rsidRPr="007D385C">
        <w:rPr>
          <w:rFonts w:cstheme="minorHAnsi"/>
          <w:color w:val="000000" w:themeColor="text1"/>
        </w:rPr>
        <w:t xml:space="preserve">10% sobre </w:t>
      </w:r>
      <w:r w:rsidRPr="007D385C">
        <w:rPr>
          <w:rFonts w:cstheme="minorHAnsi"/>
          <w:color w:val="000000" w:themeColor="text1"/>
        </w:rPr>
        <w:t>o valor total do contrato</w:t>
      </w:r>
      <w:r w:rsidR="001C2E22">
        <w:rPr>
          <w:rFonts w:cstheme="minorHAnsi"/>
          <w:color w:val="000000" w:themeColor="text1"/>
        </w:rPr>
        <w:t>;</w:t>
      </w:r>
    </w:p>
    <w:p w:rsidR="00002BCC" w:rsidRPr="007D385C" w:rsidRDefault="00002BCC" w:rsidP="006142D3">
      <w:pPr>
        <w:spacing w:before="120" w:after="120" w:line="360" w:lineRule="auto"/>
        <w:jc w:val="both"/>
        <w:rPr>
          <w:rFonts w:cstheme="minorHAnsi"/>
          <w:color w:val="000000" w:themeColor="text1"/>
        </w:rPr>
      </w:pPr>
      <w:r w:rsidRPr="007D385C">
        <w:rPr>
          <w:rFonts w:cstheme="minorHAnsi"/>
          <w:color w:val="000000" w:themeColor="text1"/>
        </w:rPr>
        <w:t>d) i</w:t>
      </w:r>
      <w:r w:rsidRPr="007D385C">
        <w:rPr>
          <w:rFonts w:cstheme="minorHAnsi"/>
        </w:rPr>
        <w:t>mpedimento de licitar e contratar por até 03 (três) anos;</w:t>
      </w:r>
    </w:p>
    <w:p w:rsidR="00397037" w:rsidRPr="007D385C" w:rsidRDefault="00002BCC"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e) declaração de inidoneidade para licitar ou contratar com a Administração Pública.</w:t>
      </w:r>
    </w:p>
    <w:p w:rsidR="001C2E22" w:rsidRDefault="001C2E22" w:rsidP="006142D3">
      <w:pPr>
        <w:spacing w:before="120" w:after="120" w:line="360" w:lineRule="auto"/>
        <w:jc w:val="both"/>
        <w:rPr>
          <w:rFonts w:cstheme="minorHAnsi"/>
          <w:i/>
          <w:iCs/>
          <w:color w:val="2E74B5" w:themeColor="accent5" w:themeShade="BF"/>
        </w:rPr>
      </w:pPr>
      <w:r>
        <w:rPr>
          <w:rFonts w:cstheme="minorHAnsi"/>
          <w:b/>
          <w:bCs/>
          <w:i/>
          <w:iCs/>
          <w:color w:val="2E74B5" w:themeColor="accent5" w:themeShade="BF"/>
          <w:u w:val="single"/>
        </w:rPr>
        <w:t xml:space="preserve"> </w:t>
      </w:r>
    </w:p>
    <w:p w:rsidR="00397037" w:rsidRPr="001C2E22" w:rsidRDefault="00397037" w:rsidP="006142D3">
      <w:pPr>
        <w:spacing w:before="120" w:after="120" w:line="360" w:lineRule="auto"/>
        <w:jc w:val="both"/>
        <w:rPr>
          <w:rFonts w:cstheme="minorHAnsi"/>
          <w:i/>
          <w:iCs/>
          <w:color w:val="2E74B5" w:themeColor="accent5" w:themeShade="BF"/>
        </w:rPr>
      </w:pPr>
      <w:r w:rsidRPr="007D385C">
        <w:rPr>
          <w:rFonts w:cstheme="minorHAnsi"/>
        </w:rPr>
        <w:t>7.</w:t>
      </w:r>
      <w:r w:rsidR="00121004" w:rsidRPr="007D385C">
        <w:rPr>
          <w:rFonts w:cstheme="minorHAnsi"/>
        </w:rPr>
        <w:t>7</w:t>
      </w:r>
      <w:r w:rsidRPr="007D385C">
        <w:rPr>
          <w:rFonts w:cstheme="minorHAnsi"/>
        </w:rPr>
        <w:t>.2</w:t>
      </w:r>
      <w:r w:rsidR="001C2E22">
        <w:rPr>
          <w:rFonts w:cstheme="minorHAnsi"/>
        </w:rPr>
        <w:t>.</w:t>
      </w:r>
      <w:r w:rsidRPr="007D385C">
        <w:rPr>
          <w:rFonts w:cstheme="minorHAnsi"/>
        </w:rPr>
        <w:t xml:space="preserve"> Sanções específicas</w:t>
      </w:r>
      <w:r w:rsidR="001C2E22">
        <w:rPr>
          <w:rFonts w:cstheme="minorHAnsi"/>
        </w:rPr>
        <w:t>:</w:t>
      </w:r>
    </w:p>
    <w:p w:rsidR="00AB2037" w:rsidRPr="007D385C" w:rsidRDefault="00721889" w:rsidP="006142D3">
      <w:pPr>
        <w:spacing w:before="120" w:after="120" w:line="360" w:lineRule="auto"/>
        <w:ind w:left="426"/>
        <w:jc w:val="both"/>
        <w:rPr>
          <w:rFonts w:cstheme="minorHAnsi"/>
        </w:rPr>
      </w:pPr>
      <w:r w:rsidRPr="00721889">
        <w:rPr>
          <w:rFonts w:cstheme="minorHAnsi"/>
          <w:bCs/>
          <w:noProof/>
        </w:rPr>
        <w:pict>
          <v:rect id="Retângulo 71" o:spid="_x0000_s1066" style="position:absolute;left:0;text-align:left;margin-left:0;margin-top:5.15pt;width:6.3pt;height:6.65pt;z-index:25165828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B2037" w:rsidRPr="007D385C">
        <w:rPr>
          <w:rFonts w:cstheme="minorHAnsi"/>
        </w:rPr>
        <w:t>Não existem sanções específicas vinculadas ao objeto</w:t>
      </w:r>
      <w:r w:rsidR="008158DC" w:rsidRPr="007D385C">
        <w:rPr>
          <w:rFonts w:cstheme="minorHAnsi"/>
        </w:rPr>
        <w:t>.</w:t>
      </w:r>
    </w:p>
    <w:p w:rsidR="00AB2037" w:rsidRDefault="00721889" w:rsidP="006142D3">
      <w:pPr>
        <w:spacing w:before="120" w:after="120" w:line="360" w:lineRule="auto"/>
        <w:ind w:left="426"/>
        <w:jc w:val="both"/>
        <w:rPr>
          <w:rFonts w:cstheme="minorHAnsi"/>
        </w:rPr>
      </w:pPr>
      <w:r w:rsidRPr="00721889">
        <w:rPr>
          <w:rFonts w:cstheme="minorHAnsi"/>
          <w:bCs/>
          <w:noProof/>
        </w:rPr>
        <w:lastRenderedPageBreak/>
        <w:pict>
          <v:rect id="Retângulo 72" o:spid="_x0000_s1065" style="position:absolute;left:0;text-align:left;margin-left:0;margin-top:4.3pt;width:6.3pt;height:6.65pt;z-index:25165828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B2037" w:rsidRPr="007D385C">
        <w:rPr>
          <w:rFonts w:cstheme="minorHAnsi"/>
        </w:rPr>
        <w:t>Existem sanções específicas vinculadas ao objeto</w:t>
      </w:r>
      <w:r w:rsidR="00066F99">
        <w:rPr>
          <w:rFonts w:cstheme="minorHAnsi"/>
        </w:rPr>
        <w:t>.</w:t>
      </w:r>
    </w:p>
    <w:p w:rsidR="00066F99" w:rsidRPr="007D385C" w:rsidRDefault="00066F99" w:rsidP="006142D3">
      <w:pPr>
        <w:spacing w:before="120" w:after="120" w:line="360" w:lineRule="auto"/>
        <w:ind w:left="426"/>
        <w:jc w:val="both"/>
        <w:rPr>
          <w:rFonts w:cstheme="minorHAnsi"/>
        </w:rPr>
      </w:pPr>
    </w:p>
    <w:p w:rsidR="0084250C" w:rsidRDefault="00CA711C" w:rsidP="0084250C">
      <w:pPr>
        <w:spacing w:before="120" w:after="120" w:line="360" w:lineRule="auto"/>
        <w:jc w:val="both"/>
        <w:rPr>
          <w:rFonts w:cstheme="minorHAnsi"/>
          <w:color w:val="000000" w:themeColor="text1"/>
        </w:rPr>
      </w:pPr>
      <w:r w:rsidRPr="007D385C">
        <w:rPr>
          <w:rFonts w:cstheme="minorHAnsi"/>
          <w:color w:val="000000" w:themeColor="text1"/>
        </w:rPr>
        <w:t>7.</w:t>
      </w:r>
      <w:r w:rsidR="00121004" w:rsidRPr="007D385C">
        <w:rPr>
          <w:rFonts w:cstheme="minorHAnsi"/>
          <w:color w:val="000000" w:themeColor="text1"/>
        </w:rPr>
        <w:t>7</w:t>
      </w:r>
      <w:r w:rsidRPr="007D385C">
        <w:rPr>
          <w:rFonts w:cstheme="minorHAnsi"/>
          <w:color w:val="000000" w:themeColor="text1"/>
        </w:rPr>
        <w:t>.3</w:t>
      </w:r>
      <w:r w:rsidR="0084250C">
        <w:rPr>
          <w:rFonts w:cstheme="minorHAnsi"/>
          <w:color w:val="000000" w:themeColor="text1"/>
        </w:rPr>
        <w:t>.</w:t>
      </w:r>
      <w:r w:rsidRPr="007D385C">
        <w:rPr>
          <w:rFonts w:cstheme="minorHAnsi"/>
          <w:color w:val="000000" w:themeColor="text1"/>
        </w:rPr>
        <w:t xml:space="preserve"> </w:t>
      </w:r>
      <w:r w:rsidR="00B71F6A" w:rsidRPr="007D385C">
        <w:rPr>
          <w:rFonts w:cstheme="minorHAnsi"/>
          <w:color w:val="000000" w:themeColor="text1"/>
        </w:rPr>
        <w:t>A multa poderá ser aplicada isolada ou cumulativamente, limitada a 30%</w:t>
      </w:r>
      <w:r w:rsidR="00D34043" w:rsidRPr="007D385C">
        <w:rPr>
          <w:rFonts w:cstheme="minorHAnsi"/>
          <w:color w:val="000000" w:themeColor="text1"/>
        </w:rPr>
        <w:t xml:space="preserve"> (trinta por cento).</w:t>
      </w:r>
    </w:p>
    <w:p w:rsidR="0084250C" w:rsidRDefault="0084250C" w:rsidP="0084250C">
      <w:pPr>
        <w:spacing w:before="120" w:after="120" w:line="360" w:lineRule="auto"/>
        <w:jc w:val="both"/>
        <w:rPr>
          <w:rFonts w:cstheme="minorHAnsi"/>
          <w:color w:val="000000" w:themeColor="text1"/>
        </w:rPr>
      </w:pPr>
    </w:p>
    <w:p w:rsidR="00163779" w:rsidRPr="0084250C" w:rsidRDefault="00163779" w:rsidP="0084250C">
      <w:pPr>
        <w:spacing w:before="120" w:after="120" w:line="360" w:lineRule="auto"/>
        <w:jc w:val="both"/>
        <w:rPr>
          <w:i/>
          <w:iCs/>
          <w:color w:val="4472C4" w:themeColor="accent1"/>
        </w:rPr>
      </w:pPr>
      <w:r w:rsidRPr="007D385C">
        <w:rPr>
          <w:rFonts w:cstheme="minorHAnsi"/>
          <w:b/>
          <w:bCs/>
          <w:color w:val="000000"/>
        </w:rPr>
        <w:t>8. PAGAMENTO</w:t>
      </w:r>
      <w:r w:rsidR="00291EC6" w:rsidRPr="007D385C">
        <w:rPr>
          <w:rFonts w:cstheme="minorHAnsi"/>
          <w:b/>
          <w:bCs/>
          <w:color w:val="000000"/>
        </w:rPr>
        <w:t xml:space="preserve"> </w:t>
      </w:r>
      <w:r w:rsidR="00A34C62" w:rsidRPr="007D385C">
        <w:rPr>
          <w:rFonts w:cstheme="minorHAnsi"/>
          <w:b/>
          <w:bCs/>
          <w:color w:val="000000"/>
        </w:rPr>
        <w:t>E REAJUSTE</w:t>
      </w:r>
    </w:p>
    <w:p w:rsidR="00B074EE" w:rsidRPr="007D385C" w:rsidRDefault="00683655" w:rsidP="006142D3">
      <w:pPr>
        <w:spacing w:before="120" w:after="120" w:line="360" w:lineRule="auto"/>
        <w:jc w:val="both"/>
        <w:rPr>
          <w:rFonts w:cstheme="minorHAnsi"/>
          <w:color w:val="000000" w:themeColor="text1"/>
        </w:rPr>
      </w:pPr>
      <w:r w:rsidRPr="007D385C">
        <w:rPr>
          <w:rFonts w:cstheme="minorHAnsi"/>
          <w:color w:val="000000" w:themeColor="text1"/>
        </w:rPr>
        <w:t>8.1</w:t>
      </w:r>
      <w:r w:rsidR="00066F99">
        <w:rPr>
          <w:rFonts w:cstheme="minorHAnsi"/>
          <w:color w:val="000000" w:themeColor="text1"/>
        </w:rPr>
        <w:t>.</w:t>
      </w:r>
      <w:r w:rsidRPr="007D385C">
        <w:rPr>
          <w:rFonts w:cstheme="minorHAnsi"/>
          <w:color w:val="000000" w:themeColor="text1"/>
        </w:rPr>
        <w:t xml:space="preserve"> </w:t>
      </w:r>
      <w:r w:rsidR="00DF49AB" w:rsidRPr="007D385C">
        <w:rPr>
          <w:rFonts w:cstheme="minorHAnsi"/>
          <w:color w:val="000000" w:themeColor="text1"/>
        </w:rPr>
        <w:t xml:space="preserve">Documentos </w:t>
      </w:r>
      <w:r w:rsidR="00B074EE" w:rsidRPr="007D385C">
        <w:rPr>
          <w:rFonts w:cstheme="minorHAnsi"/>
          <w:color w:val="000000" w:themeColor="text1"/>
        </w:rPr>
        <w:t>que devem ser remetidos juntamente com a nota fiscal:</w:t>
      </w:r>
    </w:p>
    <w:p w:rsidR="00B074EE" w:rsidRPr="007D385C" w:rsidRDefault="00721889" w:rsidP="006142D3">
      <w:pPr>
        <w:spacing w:before="120" w:after="120" w:line="360" w:lineRule="auto"/>
        <w:ind w:left="426"/>
        <w:jc w:val="both"/>
        <w:rPr>
          <w:rFonts w:cstheme="minorHAnsi"/>
          <w:color w:val="000000" w:themeColor="text1"/>
        </w:rPr>
      </w:pPr>
      <w:r w:rsidRPr="00721889">
        <w:rPr>
          <w:rFonts w:cstheme="minorHAnsi"/>
          <w:bCs/>
          <w:noProof/>
        </w:rPr>
        <w:pict>
          <v:rect id="Retângulo 39" o:spid="_x0000_s1064" style="position:absolute;left:0;text-align:left;margin-left:0;margin-top:3.45pt;width:6.3pt;height:6.65pt;z-index:25165826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074EE" w:rsidRPr="007D385C">
        <w:rPr>
          <w:rFonts w:cstheme="minorHAnsi"/>
          <w:color w:val="000000" w:themeColor="text1"/>
        </w:rPr>
        <w:t>Não</w:t>
      </w:r>
    </w:p>
    <w:p w:rsidR="00645211" w:rsidRDefault="00721889" w:rsidP="006142D3">
      <w:pPr>
        <w:spacing w:before="120" w:after="120" w:line="360" w:lineRule="auto"/>
        <w:ind w:left="426"/>
        <w:jc w:val="both"/>
        <w:rPr>
          <w:rFonts w:cstheme="minorHAnsi"/>
          <w:color w:val="000000" w:themeColor="text1"/>
        </w:rPr>
      </w:pPr>
      <w:r w:rsidRPr="00721889">
        <w:rPr>
          <w:rFonts w:cstheme="minorHAnsi"/>
          <w:bCs/>
          <w:noProof/>
        </w:rPr>
        <w:pict>
          <v:rect id="Retângulo 40" o:spid="_x0000_s1063" style="position:absolute;left:0;text-align:left;margin-left:.85pt;margin-top:5.8pt;width:6.3pt;height:6.65pt;z-index:25165826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ed="f" strokecolor="windowText" strokeweight="1pt">
            <w10:wrap anchorx="margin"/>
          </v:rect>
        </w:pict>
      </w:r>
      <w:r w:rsidR="00B074EE" w:rsidRPr="007D385C">
        <w:rPr>
          <w:rFonts w:cstheme="minorHAnsi"/>
          <w:color w:val="000000" w:themeColor="text1"/>
        </w:rPr>
        <w:t>Sim</w:t>
      </w:r>
      <w:r w:rsidR="001707FA">
        <w:rPr>
          <w:rFonts w:cstheme="minorHAnsi"/>
          <w:color w:val="000000" w:themeColor="text1"/>
        </w:rPr>
        <w:t>.</w:t>
      </w:r>
    </w:p>
    <w:p w:rsidR="000F39AD" w:rsidRPr="0084250C" w:rsidRDefault="00645211" w:rsidP="0084250C">
      <w:pPr>
        <w:spacing w:before="120" w:after="120" w:line="360" w:lineRule="auto"/>
        <w:jc w:val="both"/>
        <w:rPr>
          <w:i/>
          <w:iCs/>
          <w:color w:val="4472C4" w:themeColor="accent1"/>
        </w:rPr>
      </w:pPr>
      <w:r w:rsidRPr="007D385C">
        <w:rPr>
          <w:rFonts w:cstheme="minorHAnsi"/>
        </w:rPr>
        <w:t>8.2</w:t>
      </w:r>
      <w:r w:rsidR="0084250C">
        <w:rPr>
          <w:rFonts w:cstheme="minorHAnsi"/>
        </w:rPr>
        <w:t>.</w:t>
      </w:r>
      <w:r w:rsidRPr="007D385C">
        <w:rPr>
          <w:rFonts w:cstheme="minorHAnsi"/>
        </w:rPr>
        <w:t xml:space="preserve"> </w:t>
      </w:r>
      <w:r w:rsidR="000F39AD" w:rsidRPr="007D385C">
        <w:rPr>
          <w:rFonts w:cstheme="minorHAnsi"/>
        </w:rPr>
        <w:t>O documento fiscal deverá ser apresentado no ato da entrega provisória dos bens.</w:t>
      </w:r>
    </w:p>
    <w:p w:rsidR="000F39AD" w:rsidRPr="007D385C" w:rsidRDefault="00AE3194"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8.2.1</w:t>
      </w:r>
      <w:r w:rsidR="0084250C">
        <w:rPr>
          <w:rFonts w:asciiTheme="minorHAnsi" w:hAnsiTheme="minorHAnsi" w:cstheme="minorHAnsi"/>
          <w:sz w:val="22"/>
          <w:szCs w:val="22"/>
        </w:rPr>
        <w:t>.</w:t>
      </w:r>
      <w:r w:rsidR="000F39AD" w:rsidRPr="007D385C">
        <w:rPr>
          <w:rFonts w:asciiTheme="minorHAnsi" w:hAnsiTheme="minorHAnsi" w:cstheme="minorHAnsi"/>
          <w:sz w:val="22"/>
          <w:szCs w:val="22"/>
        </w:rPr>
        <w:t xml:space="preserve"> Somente serão aceitas Notas Fiscais Eletrônicas, conforme Protocolo ICMS 42/09, vigente desde 1º de dezembro de 2010 e incorporado ao Regulamento do ICMS do RS, em seu Livro II, artigo 26-A, inciso VIII. Quaisquer dúvidas com relação à Nota Fiscal Eletrônica poderão ser encaminhadas ao </w:t>
      </w:r>
      <w:r w:rsidR="000F39AD" w:rsidRPr="007D385C">
        <w:rPr>
          <w:rStyle w:val="nfase"/>
          <w:rFonts w:asciiTheme="minorHAnsi" w:hAnsiTheme="minorHAnsi" w:cstheme="minorHAnsi"/>
          <w:sz w:val="22"/>
          <w:szCs w:val="22"/>
        </w:rPr>
        <w:t>e-mail</w:t>
      </w:r>
      <w:r w:rsidR="000F39AD" w:rsidRPr="007D385C">
        <w:rPr>
          <w:rFonts w:asciiTheme="minorHAnsi" w:hAnsiTheme="minorHAnsi" w:cstheme="minorHAnsi"/>
          <w:sz w:val="22"/>
          <w:szCs w:val="22"/>
        </w:rPr>
        <w:t xml:space="preserve"> </w:t>
      </w:r>
      <w:hyperlink r:id="rId8" w:history="1">
        <w:r w:rsidR="000F39AD" w:rsidRPr="007D385C">
          <w:rPr>
            <w:rStyle w:val="Hyperlink"/>
            <w:rFonts w:asciiTheme="minorHAnsi" w:hAnsiTheme="minorHAnsi" w:cstheme="minorHAnsi"/>
            <w:sz w:val="22"/>
            <w:szCs w:val="22"/>
          </w:rPr>
          <w:t>nfe@sefaz.rs</w:t>
        </w:r>
      </w:hyperlink>
      <w:r w:rsidR="000F39AD" w:rsidRPr="007D385C">
        <w:rPr>
          <w:rFonts w:asciiTheme="minorHAnsi" w:hAnsiTheme="minorHAnsi" w:cstheme="minorHAnsi"/>
          <w:sz w:val="22"/>
          <w:szCs w:val="22"/>
        </w:rPr>
        <w:t>.</w:t>
      </w:r>
    </w:p>
    <w:p w:rsidR="00645211" w:rsidRPr="007D385C" w:rsidRDefault="00D57923" w:rsidP="006142D3">
      <w:pPr>
        <w:spacing w:before="120" w:after="120" w:line="360" w:lineRule="auto"/>
        <w:jc w:val="both"/>
        <w:rPr>
          <w:rFonts w:cstheme="minorHAnsi"/>
        </w:rPr>
      </w:pPr>
      <w:r w:rsidRPr="007D385C">
        <w:rPr>
          <w:rFonts w:cstheme="minorHAnsi"/>
        </w:rPr>
        <w:t>8.2.2</w:t>
      </w:r>
      <w:r w:rsidR="0084250C">
        <w:rPr>
          <w:rFonts w:cstheme="minorHAnsi"/>
        </w:rPr>
        <w:t>.</w:t>
      </w:r>
      <w:r w:rsidRPr="007D385C">
        <w:rPr>
          <w:rFonts w:cstheme="minorHAnsi"/>
        </w:rPr>
        <w:t xml:space="preserve"> </w:t>
      </w:r>
      <w:r w:rsidR="00442020" w:rsidRPr="007D385C">
        <w:rPr>
          <w:rFonts w:cstheme="minorHAnsi"/>
        </w:rPr>
        <w:t>A Nota fiscal deverá ser enviada:</w:t>
      </w:r>
    </w:p>
    <w:p w:rsidR="0084250C" w:rsidRPr="00C258C9" w:rsidRDefault="00442020" w:rsidP="0084250C">
      <w:pPr>
        <w:spacing w:before="120" w:after="120" w:line="360" w:lineRule="auto"/>
        <w:ind w:firstLine="426"/>
        <w:jc w:val="both"/>
        <w:rPr>
          <w:rFonts w:cstheme="minorHAnsi"/>
        </w:rPr>
      </w:pPr>
      <w:r w:rsidRPr="007D385C">
        <w:rPr>
          <w:rFonts w:cstheme="minorHAnsi"/>
        </w:rPr>
        <w:t xml:space="preserve">a) </w:t>
      </w:r>
      <w:r w:rsidR="00F51B5A" w:rsidRPr="007D385C">
        <w:rPr>
          <w:rFonts w:cstheme="minorHAnsi"/>
        </w:rPr>
        <w:t>Aos cuidados de:</w:t>
      </w:r>
      <w:r w:rsidR="00C867B3" w:rsidRPr="007D385C">
        <w:rPr>
          <w:rFonts w:cstheme="minorHAnsi"/>
          <w:color w:val="FF0000"/>
        </w:rPr>
        <w:t xml:space="preserve"> </w:t>
      </w:r>
      <w:r w:rsidR="0084250C" w:rsidRPr="00C258C9">
        <w:rPr>
          <w:rFonts w:cstheme="minorHAnsi"/>
        </w:rPr>
        <w:t>Lidia Martins Rospa</w:t>
      </w:r>
      <w:r w:rsidR="0084250C">
        <w:rPr>
          <w:rFonts w:cstheme="minorHAnsi"/>
        </w:rPr>
        <w:t>.</w:t>
      </w:r>
    </w:p>
    <w:p w:rsidR="00F51B5A" w:rsidRPr="007D385C" w:rsidRDefault="00F51B5A" w:rsidP="0084250C">
      <w:pPr>
        <w:spacing w:before="120" w:after="120" w:line="360" w:lineRule="auto"/>
        <w:ind w:firstLine="426"/>
        <w:jc w:val="both"/>
        <w:rPr>
          <w:rFonts w:cstheme="minorHAnsi"/>
        </w:rPr>
      </w:pPr>
      <w:r w:rsidRPr="007D385C">
        <w:rPr>
          <w:rFonts w:cstheme="minorHAnsi"/>
        </w:rPr>
        <w:t xml:space="preserve">b) Endereço de e-mail: </w:t>
      </w:r>
      <w:r w:rsidR="0084250C" w:rsidRPr="00C258C9">
        <w:rPr>
          <w:rFonts w:cstheme="minorHAnsi"/>
        </w:rPr>
        <w:t>martinsrospa@mprs.mp.br/servicodesaude@mprs.mp.br</w:t>
      </w:r>
    </w:p>
    <w:p w:rsidR="0084250C" w:rsidRPr="00C258C9" w:rsidRDefault="00F51B5A" w:rsidP="0084250C">
      <w:pPr>
        <w:spacing w:before="120" w:after="120" w:line="360" w:lineRule="auto"/>
        <w:ind w:firstLine="426"/>
        <w:jc w:val="both"/>
        <w:rPr>
          <w:rFonts w:cstheme="minorHAnsi"/>
        </w:rPr>
      </w:pPr>
      <w:r w:rsidRPr="007D385C">
        <w:rPr>
          <w:rFonts w:cstheme="minorHAnsi"/>
        </w:rPr>
        <w:t xml:space="preserve">c) Em caso de dúvidas, telefone de contato: </w:t>
      </w:r>
      <w:r w:rsidR="0084250C" w:rsidRPr="00C258C9">
        <w:rPr>
          <w:rFonts w:cstheme="minorHAnsi"/>
        </w:rPr>
        <w:t>(51) 3295-8031.</w:t>
      </w:r>
    </w:p>
    <w:p w:rsidR="00AE26DA" w:rsidRPr="007D385C"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8.2.3</w:t>
      </w:r>
      <w:r w:rsidR="0058700D">
        <w:rPr>
          <w:rFonts w:asciiTheme="minorHAnsi" w:hAnsiTheme="minorHAnsi" w:cstheme="minorHAnsi"/>
          <w:sz w:val="22"/>
          <w:szCs w:val="22"/>
        </w:rPr>
        <w:t>.</w:t>
      </w:r>
      <w:r w:rsidRPr="007D385C">
        <w:rPr>
          <w:rFonts w:asciiTheme="minorHAnsi" w:hAnsiTheme="minorHAnsi" w:cstheme="minorHAnsi"/>
          <w:sz w:val="22"/>
          <w:szCs w:val="22"/>
        </w:rPr>
        <w:t xml:space="preserve"> A data da nota fiscal deve ser posterior à Ordem de Fornecimento expedida.</w:t>
      </w:r>
    </w:p>
    <w:p w:rsidR="00A1322B" w:rsidRPr="007D385C"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8.2.4</w:t>
      </w:r>
      <w:r w:rsidR="0058700D">
        <w:rPr>
          <w:rFonts w:asciiTheme="minorHAnsi" w:hAnsiTheme="minorHAnsi" w:cstheme="minorHAnsi"/>
          <w:sz w:val="22"/>
          <w:szCs w:val="22"/>
        </w:rPr>
        <w:t>.</w:t>
      </w:r>
      <w:r w:rsidRPr="007D385C">
        <w:rPr>
          <w:rFonts w:asciiTheme="minorHAnsi" w:hAnsiTheme="minorHAnsi" w:cstheme="minorHAnsi"/>
          <w:sz w:val="22"/>
          <w:szCs w:val="22"/>
        </w:rPr>
        <w:t xml:space="preserve"> </w:t>
      </w:r>
      <w:r w:rsidR="00A1322B" w:rsidRPr="007D385C">
        <w:rPr>
          <w:rFonts w:asciiTheme="minorHAnsi" w:hAnsiTheme="minorHAnsi" w:cstheme="minorHAnsi"/>
          <w:sz w:val="22"/>
          <w:szCs w:val="22"/>
        </w:rPr>
        <w:t xml:space="preserve">A Nota fiscal deve destacar os impostos </w:t>
      </w:r>
      <w:r w:rsidR="00892D87" w:rsidRPr="007D385C">
        <w:rPr>
          <w:rFonts w:asciiTheme="minorHAnsi" w:hAnsiTheme="minorHAnsi" w:cstheme="minorHAnsi"/>
          <w:sz w:val="22"/>
          <w:szCs w:val="22"/>
        </w:rPr>
        <w:t>objeto de retenção.</w:t>
      </w:r>
    </w:p>
    <w:p w:rsidR="006259D2" w:rsidRDefault="00613294"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w:t>
      </w:r>
      <w:r w:rsidR="00AE26DA" w:rsidRPr="007D385C">
        <w:rPr>
          <w:rFonts w:asciiTheme="minorHAnsi" w:hAnsiTheme="minorHAnsi" w:cstheme="minorHAnsi"/>
          <w:sz w:val="22"/>
          <w:szCs w:val="22"/>
        </w:rPr>
        <w:t>2.5</w:t>
      </w:r>
      <w:r w:rsidR="0058700D">
        <w:rPr>
          <w:rFonts w:asciiTheme="minorHAnsi" w:hAnsiTheme="minorHAnsi" w:cstheme="minorHAnsi"/>
          <w:sz w:val="22"/>
          <w:szCs w:val="22"/>
        </w:rPr>
        <w:t>.</w:t>
      </w:r>
      <w:r w:rsidRPr="007D385C">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0451D6" w:rsidRPr="00533504" w:rsidRDefault="000451D6" w:rsidP="006142D3">
      <w:pPr>
        <w:pStyle w:val="NormalWeb"/>
        <w:spacing w:before="120" w:beforeAutospacing="0" w:after="120" w:afterAutospacing="0" w:line="360" w:lineRule="auto"/>
        <w:jc w:val="both"/>
        <w:rPr>
          <w:rFonts w:asciiTheme="minorHAnsi" w:hAnsiTheme="minorHAnsi" w:cstheme="minorHAnsi"/>
          <w:sz w:val="22"/>
          <w:szCs w:val="22"/>
        </w:rPr>
      </w:pPr>
      <w:r>
        <w:rPr>
          <w:rFonts w:asciiTheme="minorHAnsi" w:hAnsiTheme="minorHAnsi" w:cstheme="minorHAnsi"/>
          <w:sz w:val="22"/>
          <w:szCs w:val="22"/>
        </w:rPr>
        <w:t>8.2.6</w:t>
      </w:r>
      <w:r w:rsidR="002C4040">
        <w:rPr>
          <w:rFonts w:asciiTheme="minorHAnsi" w:hAnsiTheme="minorHAnsi" w:cstheme="minorHAnsi"/>
          <w:sz w:val="22"/>
          <w:szCs w:val="22"/>
        </w:rPr>
        <w:t>.</w:t>
      </w:r>
      <w:r>
        <w:rPr>
          <w:rFonts w:asciiTheme="minorHAnsi" w:hAnsiTheme="minorHAnsi" w:cstheme="minorHAnsi"/>
          <w:sz w:val="22"/>
          <w:szCs w:val="22"/>
        </w:rPr>
        <w:t xml:space="preserve"> </w:t>
      </w:r>
      <w:r w:rsidRPr="007A3B81">
        <w:rPr>
          <w:rFonts w:ascii="Calibri" w:hAnsi="Calibri" w:cs="Calibri"/>
          <w:sz w:val="22"/>
          <w:szCs w:val="22"/>
        </w:rPr>
        <w:t>Não serão recebidos</w:t>
      </w:r>
      <w:r>
        <w:rPr>
          <w:rFonts w:ascii="Calibri" w:hAnsi="Calibri" w:cs="Calibri"/>
          <w:sz w:val="22"/>
          <w:szCs w:val="22"/>
        </w:rPr>
        <w:t>/protocolados</w:t>
      </w:r>
      <w:r w:rsidRPr="007A3B81">
        <w:rPr>
          <w:rFonts w:ascii="Calibri" w:hAnsi="Calibri" w:cs="Calibri"/>
          <w:sz w:val="22"/>
          <w:szCs w:val="22"/>
        </w:rPr>
        <w:t xml:space="preserve"> documentos fiscais no período de 20/12 a 06/01 (período de recesso, se houver)</w:t>
      </w:r>
      <w:r>
        <w:rPr>
          <w:rFonts w:ascii="Calibri" w:hAnsi="Calibri" w:cs="Calibri"/>
          <w:sz w:val="22"/>
          <w:szCs w:val="22"/>
        </w:rPr>
        <w:t xml:space="preserve"> ou em dias em que não houver expediente no órgão</w:t>
      </w:r>
      <w:r w:rsidRPr="007A3B81">
        <w:rPr>
          <w:rFonts w:ascii="Calibri" w:hAnsi="Calibri" w:cs="Calibri"/>
          <w:sz w:val="22"/>
          <w:szCs w:val="22"/>
        </w:rPr>
        <w:t>.</w:t>
      </w:r>
    </w:p>
    <w:p w:rsidR="00D83FD0" w:rsidRPr="007D385C" w:rsidRDefault="004E2959"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8.3</w:t>
      </w:r>
      <w:r w:rsidR="002C4040">
        <w:rPr>
          <w:rFonts w:asciiTheme="minorHAnsi" w:hAnsiTheme="minorHAnsi" w:cstheme="minorHAnsi"/>
          <w:sz w:val="22"/>
          <w:szCs w:val="22"/>
        </w:rPr>
        <w:t>.</w:t>
      </w:r>
      <w:r w:rsidRPr="007D385C">
        <w:rPr>
          <w:rFonts w:asciiTheme="minorHAnsi" w:hAnsiTheme="minorHAnsi" w:cstheme="minorHAnsi"/>
          <w:sz w:val="22"/>
          <w:szCs w:val="22"/>
        </w:rPr>
        <w:t xml:space="preserve"> O pagamento dar-se-á no 15º </w:t>
      </w:r>
      <w:r w:rsidR="00D05511" w:rsidRPr="007D385C">
        <w:rPr>
          <w:rFonts w:asciiTheme="minorHAnsi" w:hAnsiTheme="minorHAnsi" w:cstheme="minorHAnsi"/>
          <w:sz w:val="22"/>
          <w:szCs w:val="22"/>
        </w:rPr>
        <w:t xml:space="preserve">(décimo quinto) </w:t>
      </w:r>
      <w:r w:rsidRPr="007D385C">
        <w:rPr>
          <w:rFonts w:asciiTheme="minorHAnsi" w:hAnsiTheme="minorHAnsi" w:cstheme="minorHAnsi"/>
          <w:sz w:val="22"/>
          <w:szCs w:val="22"/>
        </w:rPr>
        <w:t xml:space="preserve">dia </w:t>
      </w:r>
      <w:r w:rsidR="00137E36" w:rsidRPr="007D385C">
        <w:rPr>
          <w:rFonts w:asciiTheme="minorHAnsi" w:hAnsiTheme="minorHAnsi" w:cstheme="minorHAnsi"/>
          <w:sz w:val="22"/>
          <w:szCs w:val="22"/>
        </w:rPr>
        <w:t xml:space="preserve">após </w:t>
      </w:r>
      <w:r w:rsidR="00C30120">
        <w:rPr>
          <w:rFonts w:asciiTheme="minorHAnsi" w:hAnsiTheme="minorHAnsi" w:cstheme="minorHAnsi"/>
          <w:sz w:val="22"/>
          <w:szCs w:val="22"/>
        </w:rPr>
        <w:t xml:space="preserve">o recebimento definitivo dos bens. </w:t>
      </w:r>
      <w:r w:rsidR="00D05511" w:rsidRPr="007D385C">
        <w:rPr>
          <w:rFonts w:asciiTheme="minorHAnsi" w:hAnsiTheme="minorHAnsi" w:cstheme="minorHAnsi"/>
          <w:sz w:val="22"/>
          <w:szCs w:val="22"/>
        </w:rPr>
        <w:t>8.</w:t>
      </w:r>
      <w:r w:rsidR="003F15F4">
        <w:rPr>
          <w:rFonts w:asciiTheme="minorHAnsi" w:hAnsiTheme="minorHAnsi" w:cstheme="minorHAnsi"/>
          <w:sz w:val="22"/>
          <w:szCs w:val="22"/>
        </w:rPr>
        <w:t>4</w:t>
      </w:r>
      <w:r w:rsidR="002C4040">
        <w:rPr>
          <w:rFonts w:asciiTheme="minorHAnsi" w:hAnsiTheme="minorHAnsi" w:cstheme="minorHAnsi"/>
          <w:sz w:val="22"/>
          <w:szCs w:val="22"/>
        </w:rPr>
        <w:t>.</w:t>
      </w:r>
      <w:r w:rsidR="00D05511" w:rsidRPr="007D385C">
        <w:rPr>
          <w:rFonts w:asciiTheme="minorHAnsi" w:hAnsiTheme="minorHAnsi" w:cstheme="minorHAnsi"/>
          <w:sz w:val="22"/>
          <w:szCs w:val="22"/>
        </w:rPr>
        <w:t xml:space="preserve"> </w:t>
      </w:r>
      <w:r w:rsidR="00D83FD0" w:rsidRPr="007D385C">
        <w:rPr>
          <w:rFonts w:asciiTheme="minorHAnsi" w:hAnsiTheme="minorHAnsi" w:cstheme="minorHAnsi"/>
          <w:sz w:val="22"/>
          <w:szCs w:val="22"/>
        </w:rPr>
        <w:t xml:space="preserve">Havendo erro na apresentação da nota fiscal ou instrumento de cobrança equivalente, ou circunstância que impeça a liquidação da despesa, esta ficará sobrestada até que o contratado </w:t>
      </w:r>
      <w:r w:rsidR="00D83FD0" w:rsidRPr="007D385C">
        <w:rPr>
          <w:rFonts w:asciiTheme="minorHAnsi" w:hAnsiTheme="minorHAnsi" w:cstheme="minorHAnsi"/>
          <w:sz w:val="22"/>
          <w:szCs w:val="22"/>
        </w:rPr>
        <w:lastRenderedPageBreak/>
        <w:t>providencie as medidas saneadoras, reiniciando-se o prazo após a comprovação da regularização da situação, sem ônus ao contratante</w:t>
      </w:r>
      <w:r w:rsidR="00D05511" w:rsidRPr="007D385C">
        <w:rPr>
          <w:rFonts w:asciiTheme="minorHAnsi" w:hAnsiTheme="minorHAnsi" w:cstheme="minorHAnsi"/>
          <w:sz w:val="22"/>
          <w:szCs w:val="22"/>
        </w:rPr>
        <w:t>.</w:t>
      </w:r>
    </w:p>
    <w:p w:rsidR="00397037" w:rsidRDefault="00C46A70"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w:t>
      </w:r>
      <w:r w:rsidR="003F15F4">
        <w:rPr>
          <w:rFonts w:asciiTheme="minorHAnsi" w:hAnsiTheme="minorHAnsi" w:cstheme="minorHAnsi"/>
          <w:sz w:val="22"/>
          <w:szCs w:val="22"/>
        </w:rPr>
        <w:t>5</w:t>
      </w:r>
      <w:r w:rsidR="002C4040">
        <w:rPr>
          <w:rFonts w:asciiTheme="minorHAnsi" w:hAnsiTheme="minorHAnsi" w:cstheme="minorHAnsi"/>
          <w:sz w:val="22"/>
          <w:szCs w:val="22"/>
        </w:rPr>
        <w:t>.</w:t>
      </w:r>
      <w:r w:rsidRPr="007D385C">
        <w:rPr>
          <w:rFonts w:asciiTheme="minorHAnsi" w:hAnsiTheme="minorHAnsi" w:cstheme="minorHAnsi"/>
          <w:sz w:val="22"/>
          <w:szCs w:val="22"/>
        </w:rPr>
        <w:t xml:space="preserve"> Valores correspondentes a multas, ressarcimentos ou indenizações devidas pela CONTRATADA, poderão</w:t>
      </w:r>
      <w:r w:rsidR="001C334D" w:rsidRPr="007D385C">
        <w:rPr>
          <w:rFonts w:asciiTheme="minorHAnsi" w:hAnsiTheme="minorHAnsi" w:cstheme="minorHAnsi"/>
          <w:sz w:val="22"/>
          <w:szCs w:val="22"/>
        </w:rPr>
        <w:t xml:space="preserve"> ser deduzidas do pagamento</w:t>
      </w:r>
      <w:r w:rsidR="00FC1ED1" w:rsidRPr="007D385C">
        <w:rPr>
          <w:rFonts w:asciiTheme="minorHAnsi" w:hAnsiTheme="minorHAnsi" w:cstheme="minorHAnsi"/>
          <w:sz w:val="22"/>
          <w:szCs w:val="22"/>
        </w:rPr>
        <w:t>, de forma cautelar ou definitiva</w:t>
      </w:r>
      <w:r w:rsidR="00BA00B7" w:rsidRPr="007D385C">
        <w:rPr>
          <w:rFonts w:asciiTheme="minorHAnsi" w:hAnsiTheme="minorHAnsi" w:cstheme="minorHAnsi"/>
          <w:sz w:val="22"/>
          <w:szCs w:val="22"/>
        </w:rPr>
        <w:t>.</w:t>
      </w:r>
    </w:p>
    <w:p w:rsidR="003F15F4" w:rsidRPr="007D385C" w:rsidRDefault="003F15F4"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w:t>
      </w:r>
      <w:r>
        <w:rPr>
          <w:rFonts w:asciiTheme="minorHAnsi" w:hAnsiTheme="minorHAnsi" w:cstheme="minorHAnsi"/>
          <w:sz w:val="22"/>
          <w:szCs w:val="22"/>
        </w:rPr>
        <w:t>6</w:t>
      </w:r>
      <w:r w:rsidR="002C4040">
        <w:rPr>
          <w:rFonts w:asciiTheme="minorHAnsi" w:hAnsiTheme="minorHAnsi" w:cstheme="minorHAnsi"/>
          <w:sz w:val="22"/>
          <w:szCs w:val="22"/>
        </w:rPr>
        <w:t>.</w:t>
      </w:r>
      <w:r w:rsidRPr="007D385C">
        <w:rPr>
          <w:rFonts w:asciiTheme="minorHAnsi" w:hAnsiTheme="minorHAnsi" w:cstheme="minorHAnsi"/>
          <w:sz w:val="22"/>
          <w:szCs w:val="22"/>
        </w:rPr>
        <w:t xml:space="preserve"> O não pagamento na data implica em atualização monetária entres as datas prevista e efetiva de pagamento, de acordo com a variação </w:t>
      </w:r>
      <w:proofErr w:type="gramStart"/>
      <w:r w:rsidRPr="007D385C">
        <w:rPr>
          <w:rFonts w:asciiTheme="minorHAnsi" w:hAnsiTheme="minorHAnsi" w:cstheme="minorHAnsi"/>
          <w:i/>
          <w:iCs/>
          <w:sz w:val="22"/>
          <w:szCs w:val="22"/>
        </w:rPr>
        <w:t>pro rata</w:t>
      </w:r>
      <w:proofErr w:type="gramEnd"/>
      <w:r w:rsidRPr="007D385C">
        <w:rPr>
          <w:rFonts w:asciiTheme="minorHAnsi" w:hAnsiTheme="minorHAnsi" w:cstheme="minorHAnsi"/>
          <w:i/>
          <w:iCs/>
          <w:sz w:val="22"/>
          <w:szCs w:val="22"/>
        </w:rPr>
        <w:t xml:space="preserve"> die </w:t>
      </w:r>
      <w:r w:rsidRPr="007D385C">
        <w:rPr>
          <w:rFonts w:asciiTheme="minorHAnsi" w:hAnsiTheme="minorHAnsi" w:cstheme="minorHAnsi"/>
          <w:sz w:val="22"/>
          <w:szCs w:val="22"/>
        </w:rPr>
        <w:t>do IPCA.</w:t>
      </w:r>
    </w:p>
    <w:p w:rsidR="004549D9" w:rsidRPr="002C4040" w:rsidRDefault="00A34C62" w:rsidP="006142D3">
      <w:pPr>
        <w:pStyle w:val="Pr-formataoHTML"/>
        <w:spacing w:before="120" w:after="120" w:line="360" w:lineRule="auto"/>
        <w:jc w:val="both"/>
        <w:rPr>
          <w:rFonts w:asciiTheme="minorHAnsi" w:eastAsia="Times New Roman" w:hAnsiTheme="minorHAnsi" w:cstheme="minorHAnsi"/>
          <w:sz w:val="22"/>
          <w:szCs w:val="22"/>
        </w:rPr>
      </w:pPr>
      <w:r w:rsidRPr="007D385C">
        <w:rPr>
          <w:rFonts w:asciiTheme="minorHAnsi" w:eastAsia="Times New Roman" w:hAnsiTheme="minorHAnsi" w:cstheme="minorHAnsi"/>
          <w:sz w:val="22"/>
          <w:szCs w:val="22"/>
          <w:lang w:eastAsia="pt-BR"/>
        </w:rPr>
        <w:t>8.7</w:t>
      </w:r>
      <w:r w:rsidR="002C4040">
        <w:rPr>
          <w:rFonts w:asciiTheme="minorHAnsi" w:eastAsia="Times New Roman" w:hAnsiTheme="minorHAnsi" w:cstheme="minorHAnsi"/>
          <w:sz w:val="22"/>
          <w:szCs w:val="22"/>
          <w:lang w:eastAsia="pt-BR"/>
        </w:rPr>
        <w:t>.</w:t>
      </w:r>
      <w:r w:rsidRPr="007D385C">
        <w:rPr>
          <w:rFonts w:asciiTheme="minorHAnsi" w:eastAsia="Times New Roman" w:hAnsiTheme="minorHAnsi" w:cstheme="minorHAnsi"/>
          <w:sz w:val="22"/>
          <w:szCs w:val="22"/>
          <w:lang w:eastAsia="pt-BR"/>
        </w:rPr>
        <w:t xml:space="preserve"> </w:t>
      </w:r>
      <w:r w:rsidR="00882FD2" w:rsidRPr="007D385C">
        <w:rPr>
          <w:rFonts w:asciiTheme="minorHAnsi" w:eastAsia="Times New Roman" w:hAnsiTheme="minorHAnsi" w:cstheme="minorHAnsi"/>
          <w:sz w:val="22"/>
          <w:szCs w:val="22"/>
        </w:rPr>
        <w:t xml:space="preserve">Os preços serão reajustados na proporção da </w:t>
      </w:r>
      <w:r w:rsidR="00882FD2" w:rsidRPr="00340B11">
        <w:rPr>
          <w:rFonts w:asciiTheme="minorHAnsi" w:eastAsia="Times New Roman" w:hAnsiTheme="minorHAnsi" w:cstheme="minorHAnsi"/>
          <w:color w:val="000000" w:themeColor="text1"/>
          <w:sz w:val="22"/>
          <w:szCs w:val="22"/>
        </w:rPr>
        <w:t>variação do Índice de Preços ao Consumidor IPCA</w:t>
      </w:r>
      <w:r w:rsidR="00340B11">
        <w:rPr>
          <w:rFonts w:asciiTheme="minorHAnsi" w:eastAsia="Times New Roman" w:hAnsiTheme="minorHAnsi" w:cstheme="minorHAnsi"/>
          <w:color w:val="000000" w:themeColor="text1"/>
          <w:sz w:val="22"/>
          <w:szCs w:val="22"/>
        </w:rPr>
        <w:t xml:space="preserve">, </w:t>
      </w:r>
      <w:r w:rsidR="00882FD2" w:rsidRPr="007D385C">
        <w:rPr>
          <w:rFonts w:asciiTheme="minorHAnsi" w:eastAsia="Times New Roman" w:hAnsiTheme="minorHAnsi" w:cstheme="minorHAnsi"/>
          <w:sz w:val="22"/>
          <w:szCs w:val="22"/>
        </w:rPr>
        <w:t>divulgado pelo Instituto Brasileiro de Geografia e Estatística – IBGE, observado o interregno mínimo de um ano da data do orçamento estimado</w:t>
      </w:r>
      <w:r w:rsidR="00436A01" w:rsidRPr="007D385C">
        <w:rPr>
          <w:rFonts w:asciiTheme="minorHAnsi" w:eastAsia="Times New Roman" w:hAnsiTheme="minorHAnsi" w:cstheme="minorHAnsi"/>
          <w:sz w:val="22"/>
          <w:szCs w:val="22"/>
        </w:rPr>
        <w:t>.</w:t>
      </w:r>
    </w:p>
    <w:p w:rsidR="00882FD2" w:rsidRPr="007D385C" w:rsidRDefault="00882FD2" w:rsidP="006142D3">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FF0000"/>
        </w:rPr>
      </w:pPr>
      <w:r w:rsidRPr="007D385C">
        <w:rPr>
          <w:rFonts w:eastAsia="Times New Roman" w:cstheme="minorHAnsi"/>
        </w:rPr>
        <w:t>8.</w:t>
      </w:r>
      <w:r w:rsidR="00FB6A91" w:rsidRPr="007D385C">
        <w:rPr>
          <w:rFonts w:eastAsia="Times New Roman" w:cstheme="minorHAnsi"/>
        </w:rPr>
        <w:t>7.</w:t>
      </w:r>
      <w:r w:rsidRPr="007D385C">
        <w:rPr>
          <w:rFonts w:eastAsia="Times New Roman" w:cstheme="minorHAnsi"/>
        </w:rPr>
        <w:t>1</w:t>
      </w:r>
      <w:r w:rsidR="002C4040">
        <w:rPr>
          <w:rFonts w:eastAsia="Times New Roman" w:cstheme="minorHAnsi"/>
        </w:rPr>
        <w:t>.</w:t>
      </w:r>
      <w:r w:rsidR="0038202B" w:rsidRPr="0038202B">
        <w:rPr>
          <w:rFonts w:ascii="Calibri" w:eastAsia="Times New Roman" w:hAnsi="Calibri" w:cs="Calibri"/>
        </w:rPr>
        <w:t xml:space="preserve"> Considera-se data do orçamento estimado, nos termos do Provimento </w:t>
      </w:r>
      <w:r w:rsidR="004549D9">
        <w:rPr>
          <w:rFonts w:ascii="Calibri" w:eastAsia="Times New Roman" w:hAnsi="Calibri" w:cs="Calibri"/>
        </w:rPr>
        <w:t>10</w:t>
      </w:r>
      <w:r w:rsidR="0038202B" w:rsidRPr="0038202B">
        <w:rPr>
          <w:rFonts w:ascii="Calibri" w:eastAsia="Times New Roman" w:hAnsi="Calibri" w:cs="Calibri"/>
        </w:rPr>
        <w:t xml:space="preserve">4/2023-PGJ, conforme o caso, a data da proposta, no caso de contratações diretas dos </w:t>
      </w:r>
      <w:proofErr w:type="spellStart"/>
      <w:r w:rsidR="0038202B" w:rsidRPr="0038202B">
        <w:rPr>
          <w:rFonts w:ascii="Calibri" w:eastAsia="Times New Roman" w:hAnsi="Calibri" w:cs="Calibri"/>
        </w:rPr>
        <w:t>arts</w:t>
      </w:r>
      <w:proofErr w:type="spellEnd"/>
      <w:r w:rsidR="0038202B" w:rsidRPr="0038202B">
        <w:rPr>
          <w:rFonts w:ascii="Calibri" w:eastAsia="Times New Roman" w:hAnsi="Calibri" w:cs="Calibri"/>
        </w:rPr>
        <w:t>. 74 e 75, incisos III e seguintes, ambos da Lei Federal n. 14.133/2021, a data do Mapa de Preços validado pela área requisitante, na fase do planejamento (ou pelo agente da contratação na fase de seleção do fornecedor, se refeito).</w:t>
      </w:r>
    </w:p>
    <w:p w:rsidR="002D5CA7" w:rsidRPr="007D385C" w:rsidRDefault="000D2EEA"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D385C">
        <w:rPr>
          <w:rFonts w:eastAsia="Times New Roman" w:cstheme="minorHAnsi"/>
          <w:color w:val="000000" w:themeColor="text1"/>
        </w:rPr>
        <w:t>8.7.2</w:t>
      </w:r>
      <w:r w:rsidR="002C4040">
        <w:rPr>
          <w:rFonts w:eastAsia="Times New Roman" w:cstheme="minorHAnsi"/>
          <w:color w:val="000000" w:themeColor="text1"/>
        </w:rPr>
        <w:t>.</w:t>
      </w:r>
      <w:r w:rsidRPr="007D385C">
        <w:rPr>
          <w:rFonts w:eastAsia="Times New Roman" w:cstheme="minorHAnsi"/>
          <w:color w:val="000000" w:themeColor="text1"/>
        </w:rPr>
        <w:t xml:space="preserve"> O reajuste incide apenas </w:t>
      </w:r>
      <w:r w:rsidR="002B7FAF" w:rsidRPr="007D385C">
        <w:rPr>
          <w:rFonts w:eastAsia="Times New Roman" w:cstheme="minorHAnsi"/>
          <w:color w:val="000000" w:themeColor="text1"/>
        </w:rPr>
        <w:t>sobre as obrigações iniciadas e concluídas após a ocorrência da anualidade.</w:t>
      </w:r>
    </w:p>
    <w:p w:rsidR="002D5CA7" w:rsidRPr="007D385C"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D385C">
        <w:rPr>
          <w:rFonts w:eastAsia="Times New Roman" w:cstheme="minorHAnsi"/>
          <w:color w:val="000000" w:themeColor="text1"/>
        </w:rPr>
        <w:t>8.7.3</w:t>
      </w:r>
      <w:r w:rsidR="00CE44E5">
        <w:rPr>
          <w:rFonts w:eastAsia="Times New Roman" w:cstheme="minorHAnsi"/>
          <w:color w:val="000000" w:themeColor="text1"/>
        </w:rPr>
        <w:t>.</w:t>
      </w:r>
      <w:r w:rsidRPr="007D385C">
        <w:rPr>
          <w:rFonts w:eastAsia="Times New Roman" w:cstheme="minorHAnsi"/>
          <w:color w:val="000000" w:themeColor="text1"/>
        </w:rPr>
        <w:t xml:space="preserve"> </w:t>
      </w:r>
      <w:r w:rsidR="00A24026" w:rsidRPr="007D385C">
        <w:rPr>
          <w:rFonts w:eastAsia="Times New Roman" w:cstheme="minorHAnsi"/>
          <w:color w:val="000000" w:themeColor="text1"/>
        </w:rPr>
        <w:t>Nos reajustes subsequentes ao primeiro, o interregno mínimo de um ano será contado a partir dos efeitos financeiros do último reajuste.</w:t>
      </w:r>
    </w:p>
    <w:p w:rsidR="00A24026" w:rsidRPr="007D385C"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D385C">
        <w:rPr>
          <w:rFonts w:eastAsia="Times New Roman" w:cstheme="minorHAnsi"/>
          <w:color w:val="000000" w:themeColor="text1"/>
        </w:rPr>
        <w:t>8.7.4</w:t>
      </w:r>
      <w:r w:rsidR="00A7217F">
        <w:rPr>
          <w:rFonts w:eastAsia="Times New Roman" w:cstheme="minorHAnsi"/>
          <w:color w:val="000000" w:themeColor="text1"/>
        </w:rPr>
        <w:t>.</w:t>
      </w:r>
      <w:r w:rsidRPr="007D385C">
        <w:rPr>
          <w:rFonts w:eastAsia="Times New Roman" w:cstheme="minorHAnsi"/>
          <w:color w:val="000000" w:themeColor="text1"/>
        </w:rPr>
        <w:t xml:space="preserve"> </w:t>
      </w:r>
      <w:r w:rsidR="00A24026" w:rsidRPr="007D385C">
        <w:rPr>
          <w:rFonts w:eastAsia="Times New Roman" w:cstheme="minorHAnsi"/>
          <w:color w:val="000000" w:themeColor="text1"/>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9F07C2" w:rsidRDefault="009F07C2" w:rsidP="006142D3">
      <w:pPr>
        <w:spacing w:before="120" w:after="120" w:line="360" w:lineRule="auto"/>
        <w:jc w:val="both"/>
        <w:rPr>
          <w:rFonts w:cstheme="minorHAnsi"/>
        </w:rPr>
      </w:pPr>
    </w:p>
    <w:p w:rsidR="006720CF" w:rsidRPr="007D385C" w:rsidRDefault="00F51B5A" w:rsidP="006142D3">
      <w:pPr>
        <w:spacing w:before="120" w:after="120" w:line="360" w:lineRule="auto"/>
        <w:jc w:val="both"/>
        <w:rPr>
          <w:rFonts w:cstheme="minorHAnsi"/>
          <w:b/>
          <w:bCs/>
          <w:color w:val="000000"/>
        </w:rPr>
      </w:pPr>
      <w:r w:rsidRPr="007D385C">
        <w:rPr>
          <w:rFonts w:cstheme="minorHAnsi"/>
          <w:b/>
          <w:bCs/>
          <w:color w:val="000000"/>
        </w:rPr>
        <w:t>9. SELEÇÃO DO FORNECED</w:t>
      </w:r>
      <w:r w:rsidR="006720CF" w:rsidRPr="007D385C">
        <w:rPr>
          <w:rFonts w:cstheme="minorHAnsi"/>
          <w:b/>
          <w:bCs/>
          <w:color w:val="000000"/>
        </w:rPr>
        <w:t>OR</w:t>
      </w:r>
    </w:p>
    <w:p w:rsidR="001069D9" w:rsidRPr="007D385C" w:rsidRDefault="004560DF" w:rsidP="006142D3">
      <w:pPr>
        <w:spacing w:before="120" w:after="120" w:line="360" w:lineRule="auto"/>
        <w:jc w:val="both"/>
        <w:rPr>
          <w:rFonts w:cstheme="minorHAnsi"/>
        </w:rPr>
      </w:pPr>
      <w:r w:rsidRPr="007D385C">
        <w:rPr>
          <w:rFonts w:cstheme="minorHAnsi"/>
        </w:rPr>
        <w:t>9</w:t>
      </w:r>
      <w:r w:rsidR="005A79AC" w:rsidRPr="007D385C">
        <w:rPr>
          <w:rFonts w:cstheme="minorHAnsi"/>
        </w:rPr>
        <w:t>.1</w:t>
      </w:r>
      <w:r w:rsidR="002C4D9C">
        <w:rPr>
          <w:rFonts w:cstheme="minorHAnsi"/>
        </w:rPr>
        <w:t>.</w:t>
      </w:r>
      <w:r w:rsidR="005A79AC" w:rsidRPr="007D385C">
        <w:rPr>
          <w:rFonts w:cstheme="minorHAnsi"/>
        </w:rPr>
        <w:t xml:space="preserve"> FORMA DE SELEÇÃO</w:t>
      </w:r>
      <w:r w:rsidR="002C4D9C">
        <w:rPr>
          <w:rFonts w:cstheme="minorHAnsi"/>
        </w:rPr>
        <w:t>:</w:t>
      </w:r>
    </w:p>
    <w:p w:rsidR="00566F0D" w:rsidRPr="007D385C" w:rsidRDefault="00721889" w:rsidP="006142D3">
      <w:pPr>
        <w:spacing w:before="120" w:after="120" w:line="360" w:lineRule="auto"/>
        <w:ind w:left="426"/>
        <w:jc w:val="both"/>
        <w:rPr>
          <w:rFonts w:cstheme="minorHAnsi"/>
        </w:rPr>
      </w:pPr>
      <w:r w:rsidRPr="00721889">
        <w:rPr>
          <w:rFonts w:cstheme="minorHAnsi"/>
          <w:bCs/>
          <w:noProof/>
        </w:rPr>
        <w:pict>
          <v:rect id="Retângulo 41" o:spid="_x0000_s1062" style="position:absolute;left:0;text-align:left;margin-left:0;margin-top:4.3pt;width:6.3pt;height:6.65pt;z-index:25165826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346AEC" w:rsidRPr="007D385C">
        <w:rPr>
          <w:rFonts w:cstheme="minorHAnsi"/>
        </w:rPr>
        <w:t>Licitação</w:t>
      </w:r>
      <w:r w:rsidR="00BD7948">
        <w:rPr>
          <w:rFonts w:cstheme="minorHAnsi"/>
        </w:rPr>
        <w:t>;</w:t>
      </w:r>
    </w:p>
    <w:p w:rsidR="00C00DD3" w:rsidRPr="007D385C" w:rsidRDefault="00721889" w:rsidP="006142D3">
      <w:pPr>
        <w:spacing w:before="120" w:after="120" w:line="360" w:lineRule="auto"/>
        <w:ind w:left="426"/>
        <w:jc w:val="both"/>
        <w:rPr>
          <w:rFonts w:cstheme="minorHAnsi"/>
        </w:rPr>
      </w:pPr>
      <w:r w:rsidRPr="00721889">
        <w:rPr>
          <w:rFonts w:cstheme="minorHAnsi"/>
          <w:bCs/>
          <w:noProof/>
        </w:rPr>
        <w:pict>
          <v:rect id="Retângulo 42" o:spid="_x0000_s1061" style="position:absolute;left:0;text-align:left;margin-left:0;margin-top:5.15pt;width:6.3pt;height:6.65pt;z-index:251658263;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00DD3" w:rsidRPr="007D385C">
        <w:rPr>
          <w:rFonts w:cstheme="minorHAnsi"/>
        </w:rPr>
        <w:t>Aviso de contratação direta (contratação direta pelo valor - art. 7</w:t>
      </w:r>
      <w:r w:rsidR="004560DF" w:rsidRPr="007D385C">
        <w:rPr>
          <w:rFonts w:cstheme="minorHAnsi"/>
        </w:rPr>
        <w:t>5</w:t>
      </w:r>
      <w:r w:rsidR="00C00DD3" w:rsidRPr="007D385C">
        <w:rPr>
          <w:rFonts w:cstheme="minorHAnsi"/>
        </w:rPr>
        <w:t>, inc. I e II)</w:t>
      </w:r>
      <w:r w:rsidR="00BD7948">
        <w:rPr>
          <w:rFonts w:cstheme="minorHAnsi"/>
        </w:rPr>
        <w:t>;</w:t>
      </w:r>
    </w:p>
    <w:p w:rsidR="00346AEC" w:rsidRPr="007D385C" w:rsidRDefault="00721889" w:rsidP="006142D3">
      <w:pPr>
        <w:spacing w:before="120" w:after="120" w:line="360" w:lineRule="auto"/>
        <w:ind w:left="426"/>
        <w:jc w:val="both"/>
        <w:rPr>
          <w:rFonts w:cstheme="minorHAnsi"/>
        </w:rPr>
      </w:pPr>
      <w:r w:rsidRPr="00721889">
        <w:rPr>
          <w:rFonts w:cstheme="minorHAnsi"/>
          <w:bCs/>
          <w:noProof/>
        </w:rPr>
        <w:pict>
          <v:rect id="Retângulo 43" o:spid="_x0000_s1060" style="position:absolute;left:0;text-align:left;margin-left:0;margin-top:2.95pt;width:6.3pt;height:6.65pt;z-index:2516582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346AEC" w:rsidRPr="007D385C">
        <w:rPr>
          <w:rFonts w:cstheme="minorHAnsi"/>
        </w:rPr>
        <w:t>Contratação direta</w:t>
      </w:r>
      <w:r w:rsidR="00BD7948">
        <w:rPr>
          <w:rFonts w:cstheme="minorHAnsi"/>
        </w:rPr>
        <w:t>;</w:t>
      </w:r>
    </w:p>
    <w:p w:rsidR="00C00DD3" w:rsidRPr="007D385C" w:rsidRDefault="00721889" w:rsidP="006142D3">
      <w:pPr>
        <w:spacing w:before="120" w:after="120" w:line="360" w:lineRule="auto"/>
        <w:ind w:left="426"/>
        <w:jc w:val="both"/>
        <w:rPr>
          <w:rFonts w:cstheme="minorHAnsi"/>
        </w:rPr>
      </w:pPr>
      <w:r w:rsidRPr="00721889">
        <w:rPr>
          <w:rFonts w:cstheme="minorHAnsi"/>
          <w:bCs/>
          <w:noProof/>
        </w:rPr>
        <w:pict>
          <v:rect id="Retângulo 44" o:spid="_x0000_s1059" style="position:absolute;left:0;text-align:left;margin-left:-1.3pt;margin-top:5.1pt;width:6.3pt;height:6.65pt;z-index:25165826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" filled="f" strokecolor="windowText" strokeweight="1pt">
            <w10:wrap anchorx="margin"/>
          </v:rect>
        </w:pict>
      </w:r>
      <w:r w:rsidR="00C00DD3" w:rsidRPr="007D385C">
        <w:rPr>
          <w:rFonts w:cstheme="minorHAnsi"/>
        </w:rPr>
        <w:t>Credenciamento</w:t>
      </w:r>
      <w:r w:rsidR="00BD7948">
        <w:rPr>
          <w:rFonts w:cstheme="minorHAnsi"/>
        </w:rPr>
        <w:t>;</w:t>
      </w:r>
    </w:p>
    <w:p w:rsidR="00F61686" w:rsidRDefault="00721889" w:rsidP="00F61686">
      <w:pPr>
        <w:spacing w:before="120" w:after="120" w:line="360" w:lineRule="auto"/>
        <w:ind w:left="426"/>
        <w:jc w:val="both"/>
        <w:rPr>
          <w:rFonts w:cstheme="minorHAnsi"/>
        </w:rPr>
      </w:pPr>
      <w:r w:rsidRPr="00721889">
        <w:rPr>
          <w:rFonts w:cstheme="minorHAnsi"/>
          <w:bCs/>
          <w:noProof/>
        </w:rPr>
        <w:pict>
          <v:rect id="Retângulo 45" o:spid="_x0000_s1058" style="position:absolute;left:0;text-align:left;margin-left:0;margin-top:4.65pt;width:6.3pt;height:6.65pt;z-index:25165826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" filled="f" strokecolor="windowText" strokeweight="1pt">
            <w10:wrap anchorx="margin"/>
          </v:rect>
        </w:pict>
      </w:r>
      <w:r w:rsidR="00C00DD3" w:rsidRPr="007D385C">
        <w:rPr>
          <w:rFonts w:cstheme="minorHAnsi"/>
        </w:rPr>
        <w:t>Registro de preços</w:t>
      </w:r>
      <w:r w:rsidR="00BD7948">
        <w:rPr>
          <w:rFonts w:cstheme="minorHAnsi"/>
        </w:rPr>
        <w:t>;</w:t>
      </w:r>
    </w:p>
    <w:p w:rsidR="000A7281" w:rsidRDefault="000A7281" w:rsidP="00F61686">
      <w:pPr>
        <w:spacing w:before="120" w:after="120" w:line="360" w:lineRule="auto"/>
        <w:ind w:left="426"/>
        <w:jc w:val="both"/>
        <w:rPr>
          <w:rFonts w:cstheme="minorHAnsi"/>
        </w:rPr>
      </w:pPr>
    </w:p>
    <w:p w:rsidR="000360CF" w:rsidRPr="007D385C" w:rsidRDefault="004560DF" w:rsidP="00F61686">
      <w:pPr>
        <w:spacing w:before="120" w:after="120" w:line="360" w:lineRule="auto"/>
        <w:jc w:val="both"/>
        <w:rPr>
          <w:rFonts w:cstheme="minorHAnsi"/>
        </w:rPr>
      </w:pPr>
      <w:r w:rsidRPr="00D358D4">
        <w:rPr>
          <w:rFonts w:cstheme="minorHAnsi"/>
        </w:rPr>
        <w:lastRenderedPageBreak/>
        <w:t>9</w:t>
      </w:r>
      <w:r w:rsidR="005A79AC" w:rsidRPr="00D358D4">
        <w:rPr>
          <w:rFonts w:cstheme="minorHAnsi"/>
        </w:rPr>
        <w:t>.2</w:t>
      </w:r>
      <w:r w:rsidR="00F61686" w:rsidRPr="00D358D4">
        <w:rPr>
          <w:rFonts w:cstheme="minorHAnsi"/>
        </w:rPr>
        <w:t>.</w:t>
      </w:r>
      <w:r w:rsidR="005A79AC" w:rsidRPr="00D358D4">
        <w:rPr>
          <w:rFonts w:cstheme="minorHAnsi"/>
        </w:rPr>
        <w:t xml:space="preserve"> CRITÉRIO DE JULGAMENTO E ACEITABILIDADE DOS PREÇOS</w:t>
      </w:r>
      <w:r w:rsidR="00F61686" w:rsidRPr="00D358D4">
        <w:rPr>
          <w:rFonts w:cstheme="minorHAnsi"/>
        </w:rPr>
        <w:t>:</w:t>
      </w:r>
    </w:p>
    <w:p w:rsidR="003F2B6F" w:rsidRPr="007D385C" w:rsidRDefault="00721889" w:rsidP="006142D3">
      <w:pPr>
        <w:spacing w:before="120" w:after="120" w:line="360" w:lineRule="auto"/>
        <w:ind w:left="426"/>
        <w:jc w:val="both"/>
        <w:rPr>
          <w:rFonts w:cstheme="minorHAnsi"/>
        </w:rPr>
      </w:pPr>
      <w:r w:rsidRPr="00721889">
        <w:rPr>
          <w:rFonts w:cstheme="minorHAnsi"/>
          <w:bCs/>
          <w:noProof/>
        </w:rPr>
        <w:pict>
          <v:rect id="Retângulo 48" o:spid="_x0000_s1057" style="position:absolute;left:0;text-align:left;margin-left:0;margin-top:3.85pt;width:6.3pt;height:6.65pt;z-index:25165826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1E23FE" w:rsidRPr="007D385C">
        <w:rPr>
          <w:rFonts w:cstheme="minorHAnsi"/>
        </w:rPr>
        <w:t>H</w:t>
      </w:r>
      <w:r w:rsidR="001933DA" w:rsidRPr="007D385C">
        <w:rPr>
          <w:rFonts w:cstheme="minorHAnsi"/>
        </w:rPr>
        <w:t>á parcelamento do objeto</w:t>
      </w:r>
      <w:r w:rsidR="00564BBE" w:rsidRPr="007D385C">
        <w:rPr>
          <w:rFonts w:cstheme="minorHAnsi"/>
        </w:rPr>
        <w:t>.</w:t>
      </w:r>
    </w:p>
    <w:p w:rsidR="00D358D4" w:rsidRDefault="00DA3F15" w:rsidP="00D358D4">
      <w:pPr>
        <w:spacing w:before="120" w:after="120" w:line="360" w:lineRule="auto"/>
        <w:ind w:left="426"/>
        <w:jc w:val="both"/>
      </w:pPr>
      <w:r>
        <w:rPr>
          <w:noProof/>
          <w:lang w:eastAsia="pt-BR"/>
        </w:rPr>
        <w:pict>
          <v:rect id="_x0000_s1191" style="position:absolute;left:0;text-align:left;margin-left:.75pt;margin-top:4.95pt;width:6.3pt;height:6.65pt;z-index:25169109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B516E8">
        <w:t>Não há parcelamento do objeto ou há agrupamento de itens, de forma total ou em parte (itens ou lotes).</w:t>
      </w:r>
    </w:p>
    <w:p w:rsidR="00234160" w:rsidRDefault="00074C1F" w:rsidP="00D358D4">
      <w:pPr>
        <w:spacing w:before="120" w:after="120" w:line="360" w:lineRule="auto"/>
        <w:ind w:left="426"/>
        <w:jc w:val="both"/>
        <w:rPr>
          <w:rFonts w:cstheme="minorHAnsi"/>
        </w:rPr>
      </w:pPr>
      <w:r>
        <w:rPr>
          <w:rFonts w:cstheme="minorHAnsi"/>
          <w:bCs/>
          <w:noProof/>
        </w:rPr>
        <w:t xml:space="preserve"> </w:t>
      </w:r>
    </w:p>
    <w:p w:rsidR="00C3224A" w:rsidRDefault="00C3224A" w:rsidP="00C3224A">
      <w:pPr>
        <w:spacing w:before="120" w:after="120" w:line="360" w:lineRule="auto"/>
        <w:jc w:val="both"/>
      </w:pPr>
      <w:r>
        <w:t>9.2.1</w:t>
      </w:r>
      <w:r w:rsidR="00726A44">
        <w:t>.</w:t>
      </w:r>
      <w:r>
        <w:t xml:space="preserve"> Critério de julgamento</w:t>
      </w:r>
      <w:r w:rsidR="00BB7C88">
        <w:t>:</w:t>
      </w:r>
    </w:p>
    <w:p w:rsidR="00C3224A" w:rsidRDefault="00721889" w:rsidP="00C3224A">
      <w:pPr>
        <w:spacing w:before="120" w:after="120" w:line="360" w:lineRule="auto"/>
        <w:ind w:left="426"/>
        <w:jc w:val="both"/>
      </w:pPr>
      <w:r w:rsidRPr="00721889">
        <w:rPr>
          <w:rFonts w:ascii="Calibri" w:hAnsi="Calibri" w:cs="Calibri"/>
          <w:bCs/>
          <w:noProof/>
          <w:lang w:eastAsia="pt-BR"/>
        </w:rPr>
        <w:pict>
          <v:rect id="_x0000_s1184" style="position:absolute;left:0;text-align:left;margin-left:-1.3pt;margin-top:4.55pt;width:6.3pt;height:6.65pt;z-index:25168393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C3224A">
        <w:t>Menor preço global</w:t>
      </w:r>
      <w:r w:rsidR="00726A44">
        <w:t>.</w:t>
      </w:r>
    </w:p>
    <w:p w:rsidR="005609F8" w:rsidRDefault="00721889" w:rsidP="005609F8">
      <w:pPr>
        <w:spacing w:before="120" w:after="120" w:line="360" w:lineRule="auto"/>
        <w:ind w:left="426"/>
        <w:jc w:val="both"/>
      </w:pPr>
      <w:r w:rsidRPr="00721889">
        <w:rPr>
          <w:rFonts w:ascii="Calibri" w:hAnsi="Calibri" w:cs="Calibri"/>
          <w:bCs/>
          <w:noProof/>
          <w:lang w:eastAsia="pt-BR"/>
        </w:rPr>
        <w:pict>
          <v:rect id="_x0000_s1185" style="position:absolute;left:0;text-align:left;margin-left:-1.3pt;margin-top:2.25pt;width:6.3pt;height:6.65pt;z-index:25168495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3224A">
        <w:t>Menor preço unitário</w:t>
      </w:r>
      <w:r w:rsidR="00726A44">
        <w:t>.</w:t>
      </w:r>
    </w:p>
    <w:p w:rsidR="00A1320A" w:rsidRDefault="00A1320A" w:rsidP="005609F8">
      <w:pPr>
        <w:spacing w:before="120" w:after="120" w:line="360" w:lineRule="auto"/>
        <w:jc w:val="both"/>
      </w:pPr>
    </w:p>
    <w:p w:rsidR="001C391A" w:rsidRPr="005609F8" w:rsidRDefault="00351EBA" w:rsidP="005609F8">
      <w:pPr>
        <w:spacing w:before="120" w:after="120" w:line="360" w:lineRule="auto"/>
        <w:jc w:val="both"/>
      </w:pPr>
      <w:r>
        <w:rPr>
          <w:rFonts w:cstheme="minorHAnsi"/>
        </w:rPr>
        <w:t>9.</w:t>
      </w:r>
      <w:r w:rsidR="007F6B4B">
        <w:rPr>
          <w:rFonts w:cstheme="minorHAnsi"/>
        </w:rPr>
        <w:t>3</w:t>
      </w:r>
      <w:r w:rsidR="00553A38">
        <w:rPr>
          <w:rFonts w:cstheme="minorHAnsi"/>
        </w:rPr>
        <w:t>.</w:t>
      </w:r>
      <w:r w:rsidR="001C391A">
        <w:rPr>
          <w:rFonts w:cstheme="minorHAnsi"/>
        </w:rPr>
        <w:t xml:space="preserve"> </w:t>
      </w:r>
      <w:r w:rsidR="007F6B4B">
        <w:rPr>
          <w:rFonts w:cstheme="minorHAnsi"/>
        </w:rPr>
        <w:t>TRATAMENTO DIFERENCIADO PARA MICROEMPRESAS E EMPRESAS DE PEQUENO PORTE (ME/EPP)</w:t>
      </w:r>
      <w:r w:rsidR="00553A38">
        <w:rPr>
          <w:rFonts w:cstheme="minorHAnsi"/>
        </w:rPr>
        <w:t>:</w:t>
      </w:r>
    </w:p>
    <w:p w:rsidR="006A5354" w:rsidRDefault="00721889" w:rsidP="006142D3">
      <w:pPr>
        <w:spacing w:before="120" w:after="120" w:line="360" w:lineRule="auto"/>
        <w:ind w:left="426"/>
        <w:jc w:val="both"/>
        <w:rPr>
          <w:rFonts w:cstheme="minorHAnsi"/>
        </w:rPr>
      </w:pPr>
      <w:r>
        <w:rPr>
          <w:rFonts w:cstheme="minorHAnsi"/>
          <w:noProof/>
        </w:rPr>
        <w:pict>
          <v:rect id="_x0000_s1167" style="position:absolute;left:0;text-align:left;margin-left:.75pt;margin-top:5.4pt;width:6.3pt;height:6.65pt;z-index:25166549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6A5354">
        <w:rPr>
          <w:rFonts w:cstheme="minorHAnsi"/>
        </w:rPr>
        <w:t>Não se aplica (</w:t>
      </w:r>
      <w:r w:rsidR="009E6D3F">
        <w:rPr>
          <w:rFonts w:cstheme="minorHAnsi"/>
        </w:rPr>
        <w:t xml:space="preserve">para </w:t>
      </w:r>
      <w:r w:rsidR="006A5354">
        <w:rPr>
          <w:rFonts w:cstheme="minorHAnsi"/>
        </w:rPr>
        <w:t>contratações diretas</w:t>
      </w:r>
      <w:r w:rsidR="005E2328">
        <w:rPr>
          <w:rFonts w:cstheme="minorHAnsi"/>
        </w:rPr>
        <w:t xml:space="preserve">, exceto as dispensas do art. 75, I e II, da Lei </w:t>
      </w:r>
      <w:r w:rsidR="0088673B">
        <w:rPr>
          <w:rFonts w:cstheme="minorHAnsi"/>
        </w:rPr>
        <w:t>14.133/2021</w:t>
      </w:r>
      <w:r w:rsidR="006A5354">
        <w:rPr>
          <w:rFonts w:cstheme="minorHAnsi"/>
        </w:rPr>
        <w:t>)</w:t>
      </w:r>
      <w:r w:rsidR="00553A38">
        <w:rPr>
          <w:rFonts w:cstheme="minorHAnsi"/>
        </w:rPr>
        <w:t>.</w:t>
      </w:r>
    </w:p>
    <w:p w:rsidR="00F41349" w:rsidRDefault="00721889" w:rsidP="006142D3">
      <w:pPr>
        <w:spacing w:before="120" w:after="120" w:line="360" w:lineRule="auto"/>
        <w:ind w:left="426"/>
        <w:jc w:val="both"/>
        <w:rPr>
          <w:rFonts w:cstheme="minorHAnsi"/>
        </w:rPr>
      </w:pPr>
      <w:r>
        <w:rPr>
          <w:rFonts w:cstheme="minorHAnsi"/>
          <w:noProof/>
        </w:rPr>
        <w:pict>
          <v:rect id="_x0000_s1166" style="position:absolute;left:0;text-align:left;margin-left:.75pt;margin-top:4.6pt;width:6.3pt;height:6.65pt;z-index:25166447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41349">
        <w:rPr>
          <w:rFonts w:cstheme="minorHAnsi"/>
        </w:rPr>
        <w:t xml:space="preserve">O </w:t>
      </w:r>
      <w:r w:rsidR="00F92288">
        <w:rPr>
          <w:rFonts w:cstheme="minorHAnsi"/>
        </w:rPr>
        <w:t xml:space="preserve">tratamento diferenciado deve seguir </w:t>
      </w:r>
      <w:r w:rsidR="002277D3">
        <w:rPr>
          <w:rFonts w:cstheme="minorHAnsi"/>
        </w:rPr>
        <w:t>o valor apurado na pesquisa de preços, conforme</w:t>
      </w:r>
      <w:r w:rsidR="00B271A8">
        <w:rPr>
          <w:rFonts w:cstheme="minorHAnsi"/>
        </w:rPr>
        <w:t xml:space="preserve"> art.</w:t>
      </w:r>
      <w:r w:rsidR="006422E5">
        <w:rPr>
          <w:rFonts w:cstheme="minorHAnsi"/>
        </w:rPr>
        <w:t xml:space="preserve"> 4</w:t>
      </w:r>
      <w:r w:rsidR="00B271A8">
        <w:rPr>
          <w:rFonts w:cstheme="minorHAnsi"/>
        </w:rPr>
        <w:t>8, inc. I, da Lei Complementar nº 123/</w:t>
      </w:r>
      <w:r w:rsidR="006422E5">
        <w:rPr>
          <w:rFonts w:cstheme="minorHAnsi"/>
        </w:rPr>
        <w:t>06</w:t>
      </w:r>
      <w:r w:rsidR="00553A38">
        <w:rPr>
          <w:rFonts w:cstheme="minorHAnsi"/>
        </w:rPr>
        <w:t>.</w:t>
      </w:r>
      <w:r w:rsidR="002277D3">
        <w:rPr>
          <w:rFonts w:cstheme="minorHAnsi"/>
        </w:rPr>
        <w:t xml:space="preserve"> </w:t>
      </w:r>
    </w:p>
    <w:p w:rsidR="00027A72" w:rsidRDefault="00721889" w:rsidP="006142D3">
      <w:pPr>
        <w:spacing w:before="120" w:after="120" w:line="360" w:lineRule="auto"/>
        <w:ind w:left="426"/>
        <w:jc w:val="both"/>
        <w:rPr>
          <w:rFonts w:cstheme="minorHAnsi"/>
        </w:rPr>
      </w:pPr>
      <w:r>
        <w:rPr>
          <w:rFonts w:cstheme="minorHAnsi"/>
          <w:noProof/>
        </w:rPr>
        <w:pict>
          <v:rect id="_x0000_s1165" style="position:absolute;left:0;text-align:left;margin-left:.75pt;margin-top:3.65pt;width:6.3pt;height:6.65pt;z-index:25166345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01028">
        <w:rPr>
          <w:rFonts w:cstheme="minorHAnsi"/>
        </w:rPr>
        <w:t>O tratamento diferenciado observa exceção legal</w:t>
      </w:r>
      <w:r w:rsidR="005B67C0">
        <w:rPr>
          <w:rFonts w:cstheme="minorHAnsi"/>
        </w:rPr>
        <w:t>:</w:t>
      </w:r>
      <w:r w:rsidR="005F6228">
        <w:rPr>
          <w:rFonts w:cstheme="minorHAnsi"/>
        </w:rPr>
        <w:t xml:space="preserve"> </w:t>
      </w:r>
    </w:p>
    <w:p w:rsidR="00D8204D" w:rsidRDefault="00721889" w:rsidP="006142D3">
      <w:pPr>
        <w:spacing w:before="120" w:after="120" w:line="360" w:lineRule="auto"/>
        <w:ind w:left="1134"/>
        <w:jc w:val="both"/>
        <w:rPr>
          <w:rFonts w:cstheme="minorHAnsi"/>
        </w:rPr>
      </w:pPr>
      <w:r>
        <w:rPr>
          <w:rFonts w:cstheme="minorHAnsi"/>
          <w:noProof/>
        </w:rPr>
        <w:pict>
          <v:rect id="_x0000_s1163" style="position:absolute;left:0;text-align:left;margin-left:41.9pt;margin-top:6.2pt;width:6.3pt;height:6.65pt;z-index:25166140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3B018C">
        <w:rPr>
          <w:rFonts w:cstheme="minorHAnsi"/>
        </w:rPr>
        <w:t xml:space="preserve">não existem ao menos 3 fornecedores competitivos </w:t>
      </w:r>
      <w:r w:rsidR="001C1E8D">
        <w:rPr>
          <w:rFonts w:cstheme="minorHAnsi"/>
        </w:rPr>
        <w:t>enquadrados como ME/EPP</w:t>
      </w:r>
      <w:r w:rsidR="002A67AE">
        <w:rPr>
          <w:rFonts w:cstheme="minorHAnsi"/>
        </w:rPr>
        <w:t>,</w:t>
      </w:r>
      <w:r w:rsidR="001C1E8D">
        <w:rPr>
          <w:rFonts w:cstheme="minorHAnsi"/>
        </w:rPr>
        <w:t xml:space="preserve"> </w:t>
      </w:r>
      <w:r w:rsidR="002A67AE" w:rsidRPr="00DB4D44">
        <w:rPr>
          <w:rFonts w:cstheme="minorHAnsi"/>
        </w:rPr>
        <w:t>capazes de cumprir as exigências estabelecidas no instrumento convocatório</w:t>
      </w:r>
      <w:r w:rsidR="00D8204D">
        <w:rPr>
          <w:rFonts w:cstheme="minorHAnsi"/>
        </w:rPr>
        <w:t>;</w:t>
      </w:r>
      <w:r w:rsidR="005B67C0">
        <w:rPr>
          <w:rFonts w:cstheme="minorHAnsi"/>
        </w:rPr>
        <w:t xml:space="preserve"> </w:t>
      </w:r>
    </w:p>
    <w:p w:rsidR="00677A49" w:rsidRPr="00137A86" w:rsidRDefault="00721889" w:rsidP="00137A86">
      <w:pPr>
        <w:spacing w:before="120" w:after="120" w:line="360" w:lineRule="auto"/>
        <w:ind w:left="1134"/>
        <w:jc w:val="both"/>
        <w:rPr>
          <w:rFonts w:cstheme="minorHAnsi"/>
        </w:rPr>
      </w:pPr>
      <w:r>
        <w:rPr>
          <w:rFonts w:cstheme="minorHAnsi"/>
          <w:noProof/>
        </w:rPr>
        <w:pict>
          <v:rect id="_x0000_s1162" style="position:absolute;left:0;text-align:left;margin-left:43.2pt;margin-top:6.1pt;width:6.3pt;height:6.65pt;z-index:25166037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DB4D44" w:rsidRPr="00DB4D44">
        <w:rPr>
          <w:rFonts w:cstheme="minorHAnsi"/>
        </w:rPr>
        <w:t>o</w:t>
      </w:r>
      <w:proofErr w:type="gramEnd"/>
      <w:r w:rsidR="00DB4D44" w:rsidRPr="00DB4D44">
        <w:rPr>
          <w:rFonts w:cstheme="minorHAnsi"/>
        </w:rPr>
        <w:t xml:space="preserve"> tratamento diferenciado e simplificado para as ME/EPP não é vantajoso para a administração pública</w:t>
      </w:r>
      <w:r w:rsidR="00FE45DC">
        <w:rPr>
          <w:rFonts w:cstheme="minorHAnsi"/>
        </w:rPr>
        <w:t xml:space="preserve"> ou </w:t>
      </w:r>
      <w:r w:rsidR="00DB4D44" w:rsidRPr="00DB4D44">
        <w:rPr>
          <w:rFonts w:cstheme="minorHAnsi"/>
        </w:rPr>
        <w:t>representar prejuízo ao conjunto ou complexo do objeto a ser contratado</w:t>
      </w:r>
      <w:r w:rsidR="002336BB">
        <w:rPr>
          <w:rFonts w:cstheme="minorHAnsi"/>
        </w:rPr>
        <w:t>.</w:t>
      </w:r>
    </w:p>
    <w:p w:rsidR="007B342D" w:rsidRDefault="00721889" w:rsidP="007B342D">
      <w:pPr>
        <w:spacing w:before="120" w:after="120" w:line="360" w:lineRule="auto"/>
        <w:ind w:left="426"/>
        <w:jc w:val="both"/>
        <w:rPr>
          <w:rStyle w:val="ui-provider"/>
          <w:color w:val="FF0000"/>
        </w:rPr>
      </w:pPr>
      <w:r w:rsidRPr="00721889">
        <w:rPr>
          <w:noProof/>
        </w:rPr>
        <w:pict>
          <v:rect id="_x0000_s1172" style="position:absolute;left:0;text-align:left;margin-left:.6pt;margin-top:4.65pt;width:5.4pt;height:5.3pt;z-index:25166959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7B342D">
        <w:rPr>
          <w:rStyle w:val="ui-provider"/>
        </w:rPr>
        <w:t xml:space="preserve">O tratamento diferenciado é alterado por alguma regra de mercado. </w:t>
      </w:r>
    </w:p>
    <w:p w:rsidR="00137A86" w:rsidRDefault="00137A86" w:rsidP="006142D3">
      <w:pPr>
        <w:spacing w:before="120" w:after="120" w:line="360" w:lineRule="auto"/>
        <w:jc w:val="both"/>
        <w:rPr>
          <w:rFonts w:cstheme="minorHAnsi"/>
          <w:color w:val="2E74B5" w:themeColor="accent5" w:themeShade="BF"/>
        </w:rPr>
      </w:pPr>
      <w:r>
        <w:rPr>
          <w:rFonts w:cstheme="minorHAnsi"/>
          <w:b/>
          <w:bCs/>
          <w:i/>
          <w:iCs/>
          <w:color w:val="4472C4" w:themeColor="accent1"/>
          <w:u w:val="single"/>
        </w:rPr>
        <w:t xml:space="preserve"> </w:t>
      </w:r>
    </w:p>
    <w:p w:rsidR="005A79AC" w:rsidRPr="00137A86" w:rsidRDefault="00D4502D" w:rsidP="006142D3">
      <w:pPr>
        <w:spacing w:before="120" w:after="120" w:line="360" w:lineRule="auto"/>
        <w:jc w:val="both"/>
        <w:rPr>
          <w:rFonts w:cstheme="minorHAnsi"/>
          <w:color w:val="2E74B5" w:themeColor="accent5" w:themeShade="BF"/>
        </w:rPr>
      </w:pPr>
      <w:r w:rsidRPr="003C7CDE">
        <w:rPr>
          <w:rFonts w:cstheme="minorHAnsi"/>
        </w:rPr>
        <w:t>9</w:t>
      </w:r>
      <w:r w:rsidRPr="003C7CDE">
        <w:rPr>
          <w:rFonts w:cstheme="minorHAnsi"/>
          <w:color w:val="92D050"/>
        </w:rPr>
        <w:t>.</w:t>
      </w:r>
      <w:r w:rsidR="007F6B4B">
        <w:rPr>
          <w:rFonts w:cstheme="minorHAnsi"/>
        </w:rPr>
        <w:t>4</w:t>
      </w:r>
      <w:r w:rsidR="00137A86">
        <w:rPr>
          <w:rFonts w:cstheme="minorHAnsi"/>
        </w:rPr>
        <w:t>.</w:t>
      </w:r>
      <w:r w:rsidR="005A79AC" w:rsidRPr="003C7CDE">
        <w:rPr>
          <w:rFonts w:cstheme="minorHAnsi"/>
        </w:rPr>
        <w:t xml:space="preserve"> EXIGÊNCIAS</w:t>
      </w:r>
      <w:r w:rsidR="005A79AC" w:rsidRPr="007D385C">
        <w:rPr>
          <w:rFonts w:cstheme="minorHAnsi"/>
        </w:rPr>
        <w:t xml:space="preserve"> VINCULADAS À PROPOSTA</w:t>
      </w:r>
    </w:p>
    <w:p w:rsidR="00D4502D" w:rsidRPr="007D385C" w:rsidRDefault="00D4502D" w:rsidP="006142D3">
      <w:pPr>
        <w:spacing w:before="120" w:after="120" w:line="360" w:lineRule="auto"/>
        <w:jc w:val="both"/>
        <w:rPr>
          <w:rFonts w:cstheme="minorHAnsi"/>
        </w:rPr>
      </w:pPr>
      <w:r w:rsidRPr="007D385C">
        <w:rPr>
          <w:rFonts w:cstheme="minorHAnsi"/>
        </w:rPr>
        <w:t>9.</w:t>
      </w:r>
      <w:r w:rsidR="007F6B4B">
        <w:rPr>
          <w:rFonts w:cstheme="minorHAnsi"/>
        </w:rPr>
        <w:t>4</w:t>
      </w:r>
      <w:r w:rsidRPr="007D385C">
        <w:rPr>
          <w:rFonts w:cstheme="minorHAnsi"/>
        </w:rPr>
        <w:t>.1</w:t>
      </w:r>
      <w:r w:rsidR="00137A86">
        <w:rPr>
          <w:rFonts w:cstheme="minorHAnsi"/>
        </w:rPr>
        <w:t>.</w:t>
      </w:r>
      <w:r w:rsidRPr="007D385C">
        <w:rPr>
          <w:rFonts w:cstheme="minorHAnsi"/>
        </w:rPr>
        <w:t xml:space="preserve"> Amostra</w:t>
      </w:r>
      <w:r w:rsidR="00137A86">
        <w:rPr>
          <w:rFonts w:cstheme="minorHAnsi"/>
        </w:rPr>
        <w:t>:</w:t>
      </w:r>
    </w:p>
    <w:p w:rsidR="0026484E" w:rsidRPr="007D385C" w:rsidRDefault="00721889" w:rsidP="006142D3">
      <w:pPr>
        <w:spacing w:before="120" w:after="120" w:line="360" w:lineRule="auto"/>
        <w:ind w:left="426"/>
        <w:jc w:val="both"/>
        <w:rPr>
          <w:rFonts w:cstheme="minorHAnsi"/>
        </w:rPr>
      </w:pPr>
      <w:r w:rsidRPr="00721889">
        <w:rPr>
          <w:rFonts w:cstheme="minorHAnsi"/>
          <w:bCs/>
          <w:noProof/>
        </w:rPr>
        <w:pict>
          <v:rect id="Retângulo 51" o:spid="_x0000_s1051" style="position:absolute;left:0;text-align:left;margin-left:-.3pt;margin-top:4.6pt;width:6.3pt;height:6.65pt;z-index:25165827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6484E" w:rsidRPr="007D385C">
        <w:rPr>
          <w:rFonts w:cstheme="minorHAnsi"/>
        </w:rPr>
        <w:t xml:space="preserve">Não </w:t>
      </w:r>
      <w:r w:rsidR="00DD28FB" w:rsidRPr="007D385C">
        <w:rPr>
          <w:rFonts w:cstheme="minorHAnsi"/>
        </w:rPr>
        <w:t>será exigida amostra</w:t>
      </w:r>
      <w:r w:rsidR="00564BBE" w:rsidRPr="007D385C">
        <w:rPr>
          <w:rFonts w:cstheme="minorHAnsi"/>
        </w:rPr>
        <w:t>.</w:t>
      </w:r>
    </w:p>
    <w:p w:rsidR="00137A86" w:rsidRDefault="00721889" w:rsidP="00137A86">
      <w:pPr>
        <w:spacing w:before="120" w:after="120" w:line="360" w:lineRule="auto"/>
        <w:ind w:left="426"/>
        <w:jc w:val="both"/>
        <w:rPr>
          <w:rFonts w:cstheme="minorHAnsi"/>
        </w:rPr>
      </w:pPr>
      <w:r w:rsidRPr="00721889">
        <w:rPr>
          <w:rFonts w:cstheme="minorHAnsi"/>
          <w:bCs/>
          <w:noProof/>
        </w:rPr>
        <w:pict>
          <v:rect id="Retângulo 52" o:spid="_x0000_s1050" style="position:absolute;left:0;text-align:left;margin-left:0;margin-top:5.1pt;width:6.3pt;height:6.65pt;z-index:25165827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" filled="f" strokecolor="windowText" strokeweight="1pt">
            <w10:wrap anchorx="margin"/>
          </v:rect>
        </w:pict>
      </w:r>
      <w:r w:rsidR="0039048E">
        <w:rPr>
          <w:rFonts w:cstheme="minorHAnsi"/>
        </w:rPr>
        <w:t>S</w:t>
      </w:r>
      <w:r w:rsidR="00891889" w:rsidRPr="007D385C">
        <w:rPr>
          <w:rFonts w:cstheme="minorHAnsi"/>
        </w:rPr>
        <w:t xml:space="preserve">erá </w:t>
      </w:r>
      <w:r w:rsidR="00DD28FB" w:rsidRPr="007D385C">
        <w:rPr>
          <w:rFonts w:cstheme="minorHAnsi"/>
        </w:rPr>
        <w:t>exigida amostra</w:t>
      </w:r>
      <w:r w:rsidR="0039048E">
        <w:rPr>
          <w:rFonts w:cstheme="minorHAnsi"/>
        </w:rPr>
        <w:t>, salvo apresentação do modelo de referência</w:t>
      </w:r>
      <w:r w:rsidR="00D35AF2">
        <w:rPr>
          <w:rFonts w:cstheme="minorHAnsi"/>
        </w:rPr>
        <w:t>.</w:t>
      </w:r>
    </w:p>
    <w:p w:rsidR="00066F99" w:rsidRDefault="00066F99" w:rsidP="00137A86">
      <w:pPr>
        <w:spacing w:before="120" w:after="120" w:line="360" w:lineRule="auto"/>
        <w:ind w:left="426"/>
        <w:jc w:val="both"/>
        <w:rPr>
          <w:rFonts w:cstheme="minorHAnsi"/>
        </w:rPr>
      </w:pPr>
    </w:p>
    <w:p w:rsidR="0026484E" w:rsidRPr="00137A86" w:rsidRDefault="0026484E" w:rsidP="00137A86">
      <w:pPr>
        <w:spacing w:before="120" w:after="120" w:line="360" w:lineRule="auto"/>
        <w:jc w:val="both"/>
        <w:rPr>
          <w:rFonts w:cstheme="minorHAnsi"/>
        </w:rPr>
      </w:pPr>
      <w:r w:rsidRPr="007D385C">
        <w:rPr>
          <w:rFonts w:cstheme="minorHAnsi"/>
        </w:rPr>
        <w:lastRenderedPageBreak/>
        <w:t>9.</w:t>
      </w:r>
      <w:r w:rsidR="007F6B4B">
        <w:rPr>
          <w:rFonts w:cstheme="minorHAnsi"/>
        </w:rPr>
        <w:t>4</w:t>
      </w:r>
      <w:r w:rsidRPr="007D385C">
        <w:rPr>
          <w:rFonts w:cstheme="minorHAnsi"/>
        </w:rPr>
        <w:t>.2</w:t>
      </w:r>
      <w:r w:rsidR="00137A86">
        <w:rPr>
          <w:rFonts w:cstheme="minorHAnsi"/>
        </w:rPr>
        <w:t>.</w:t>
      </w:r>
      <w:r w:rsidRPr="007D385C">
        <w:rPr>
          <w:rFonts w:cstheme="minorHAnsi"/>
        </w:rPr>
        <w:t xml:space="preserve"> Catálogo</w:t>
      </w:r>
      <w:r w:rsidR="00137A86">
        <w:rPr>
          <w:rFonts w:cstheme="minorHAnsi"/>
        </w:rPr>
        <w:t>:</w:t>
      </w:r>
    </w:p>
    <w:p w:rsidR="00236AB8" w:rsidRPr="007D385C" w:rsidRDefault="00721889" w:rsidP="006142D3">
      <w:pPr>
        <w:spacing w:before="120" w:after="120" w:line="360" w:lineRule="auto"/>
        <w:ind w:left="426"/>
        <w:jc w:val="both"/>
        <w:rPr>
          <w:rFonts w:cstheme="minorHAnsi"/>
        </w:rPr>
      </w:pPr>
      <w:r w:rsidRPr="00721889">
        <w:rPr>
          <w:rFonts w:cstheme="minorHAnsi"/>
          <w:bCs/>
          <w:noProof/>
        </w:rPr>
        <w:pict>
          <v:rect id="Retângulo 58" o:spid="_x0000_s1049" style="position:absolute;left:0;text-align:left;margin-left:0;margin-top:4.7pt;width:6.3pt;height:6.65pt;z-index:251658272;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7D385C">
        <w:rPr>
          <w:rFonts w:cstheme="minorHAnsi"/>
        </w:rPr>
        <w:t>Não será exigido catálogo comprobatório das especificações técnicas do produto</w:t>
      </w:r>
      <w:r w:rsidR="00564BBE" w:rsidRPr="007D385C">
        <w:rPr>
          <w:rFonts w:cstheme="minorHAnsi"/>
        </w:rPr>
        <w:t>.</w:t>
      </w:r>
    </w:p>
    <w:p w:rsidR="00D4502D" w:rsidRPr="007D385C" w:rsidRDefault="00721889" w:rsidP="006142D3">
      <w:pPr>
        <w:spacing w:before="120" w:after="120" w:line="360" w:lineRule="auto"/>
        <w:ind w:left="426"/>
        <w:jc w:val="both"/>
        <w:rPr>
          <w:rFonts w:cstheme="minorHAnsi"/>
        </w:rPr>
      </w:pPr>
      <w:r w:rsidRPr="00721889">
        <w:rPr>
          <w:rFonts w:cstheme="minorHAnsi"/>
          <w:bCs/>
          <w:noProof/>
        </w:rPr>
        <w:pict>
          <v:rect id="Retângulo 59" o:spid="_x0000_s1048" style="position:absolute;left:0;text-align:left;margin-left:0;margin-top:5.15pt;width:6.3pt;height:6.65pt;z-index:251658273;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236AB8" w:rsidRPr="007D385C">
        <w:rPr>
          <w:rFonts w:cstheme="minorHAnsi"/>
        </w:rPr>
        <w:t>Será exigido catálogo comprobatório das especificações técnicas do produto</w:t>
      </w:r>
      <w:r w:rsidR="00564BBE" w:rsidRPr="007D385C">
        <w:rPr>
          <w:rFonts w:cstheme="minorHAnsi"/>
        </w:rPr>
        <w:t>.</w:t>
      </w:r>
    </w:p>
    <w:p w:rsidR="00272A01" w:rsidRPr="007D385C" w:rsidRDefault="00272A01" w:rsidP="006142D3">
      <w:pPr>
        <w:spacing w:before="120" w:after="120" w:line="360" w:lineRule="auto"/>
        <w:ind w:left="426"/>
        <w:jc w:val="both"/>
        <w:rPr>
          <w:rFonts w:cstheme="minorHAnsi"/>
        </w:rPr>
      </w:pPr>
    </w:p>
    <w:p w:rsidR="00272A01" w:rsidRPr="007D385C" w:rsidRDefault="00272A01" w:rsidP="006142D3">
      <w:pPr>
        <w:spacing w:before="120" w:after="120" w:line="360" w:lineRule="auto"/>
        <w:jc w:val="both"/>
        <w:rPr>
          <w:rFonts w:cstheme="minorHAnsi"/>
        </w:rPr>
      </w:pPr>
      <w:r w:rsidRPr="007D385C">
        <w:rPr>
          <w:rFonts w:cstheme="minorHAnsi"/>
        </w:rPr>
        <w:t>9.</w:t>
      </w:r>
      <w:r w:rsidR="007F6B4B">
        <w:rPr>
          <w:rFonts w:cstheme="minorHAnsi"/>
        </w:rPr>
        <w:t>4</w:t>
      </w:r>
      <w:r w:rsidRPr="007D385C">
        <w:rPr>
          <w:rFonts w:cstheme="minorHAnsi"/>
        </w:rPr>
        <w:t>.3</w:t>
      </w:r>
      <w:r w:rsidR="00C3556D">
        <w:rPr>
          <w:rFonts w:cstheme="minorHAnsi"/>
        </w:rPr>
        <w:t>.</w:t>
      </w:r>
      <w:r w:rsidRPr="007D385C">
        <w:rPr>
          <w:rFonts w:cstheme="minorHAnsi"/>
        </w:rPr>
        <w:t xml:space="preserve"> Carta de Solidariedade</w:t>
      </w:r>
      <w:r w:rsidR="00C3556D">
        <w:rPr>
          <w:rFonts w:cstheme="minorHAnsi"/>
        </w:rPr>
        <w:t>:</w:t>
      </w:r>
    </w:p>
    <w:p w:rsidR="00DE5027" w:rsidRPr="007D385C" w:rsidRDefault="00721889" w:rsidP="006142D3">
      <w:pPr>
        <w:spacing w:before="120" w:after="120" w:line="360" w:lineRule="auto"/>
        <w:ind w:left="426"/>
        <w:jc w:val="both"/>
        <w:rPr>
          <w:rFonts w:cstheme="minorHAnsi"/>
        </w:rPr>
      </w:pPr>
      <w:r>
        <w:rPr>
          <w:rFonts w:cstheme="minorHAnsi"/>
          <w:noProof/>
        </w:rPr>
        <w:pict>
          <v:rect id="_x0000_s1109" style="position:absolute;left:0;text-align:left;margin-left:.75pt;margin-top:4.05pt;width:6.3pt;height:6.65pt;z-index:25165829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E5027" w:rsidRPr="007D385C">
        <w:rPr>
          <w:rFonts w:cstheme="minorHAnsi"/>
        </w:rPr>
        <w:t>Não será exigida Carta de Solidariedade</w:t>
      </w:r>
      <w:r w:rsidR="000A7281">
        <w:rPr>
          <w:rFonts w:cstheme="minorHAnsi"/>
        </w:rPr>
        <w:t>.</w:t>
      </w:r>
    </w:p>
    <w:p w:rsidR="0039048E" w:rsidRPr="00DC3953" w:rsidRDefault="00721889" w:rsidP="00C3556D">
      <w:pPr>
        <w:spacing w:before="120" w:after="120" w:line="360" w:lineRule="auto"/>
        <w:ind w:left="426"/>
        <w:jc w:val="both"/>
        <w:rPr>
          <w:rFonts w:cstheme="minorHAnsi"/>
          <w:i/>
          <w:iCs/>
          <w:color w:val="2E74B5" w:themeColor="accent5" w:themeShade="BF"/>
        </w:rPr>
      </w:pPr>
      <w:r w:rsidRPr="00721889">
        <w:rPr>
          <w:rFonts w:cstheme="minorHAnsi"/>
          <w:noProof/>
        </w:rPr>
        <w:pict>
          <v:rect id="_x0000_s1108" style="position:absolute;left:0;text-align:left;margin-left:.75pt;margin-top:2.5pt;width:6.3pt;height:6.65pt;z-index:2516582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DE5027" w:rsidRPr="007D385C">
        <w:rPr>
          <w:rFonts w:cstheme="minorHAnsi"/>
        </w:rPr>
        <w:t>Será exigida carta de Solidariedade emitida pelo fa</w:t>
      </w:r>
      <w:r w:rsidR="00BB059F">
        <w:rPr>
          <w:rFonts w:cstheme="minorHAnsi"/>
        </w:rPr>
        <w:t>bricante.</w:t>
      </w:r>
    </w:p>
    <w:p w:rsidR="00C3556D" w:rsidRDefault="00C3556D" w:rsidP="006142D3">
      <w:pPr>
        <w:spacing w:before="120" w:after="120" w:line="360" w:lineRule="auto"/>
        <w:jc w:val="both"/>
        <w:rPr>
          <w:rFonts w:cstheme="minorHAnsi"/>
        </w:rPr>
      </w:pPr>
    </w:p>
    <w:p w:rsidR="00D4502D" w:rsidRPr="007D385C" w:rsidRDefault="00D4502D" w:rsidP="006142D3">
      <w:pPr>
        <w:spacing w:before="120" w:after="120" w:line="360" w:lineRule="auto"/>
        <w:jc w:val="both"/>
        <w:rPr>
          <w:rFonts w:cstheme="minorHAnsi"/>
        </w:rPr>
      </w:pPr>
      <w:r w:rsidRPr="007D385C">
        <w:rPr>
          <w:rFonts w:cstheme="minorHAnsi"/>
        </w:rPr>
        <w:t>9.</w:t>
      </w:r>
      <w:r w:rsidR="007F6B4B">
        <w:rPr>
          <w:rFonts w:cstheme="minorHAnsi"/>
        </w:rPr>
        <w:t>4</w:t>
      </w:r>
      <w:r w:rsidRPr="007D385C">
        <w:rPr>
          <w:rFonts w:cstheme="minorHAnsi"/>
        </w:rPr>
        <w:t>.</w:t>
      </w:r>
      <w:r w:rsidR="0005558D" w:rsidRPr="007D385C">
        <w:rPr>
          <w:rFonts w:cstheme="minorHAnsi"/>
        </w:rPr>
        <w:t>4</w:t>
      </w:r>
      <w:r w:rsidR="00C3556D">
        <w:rPr>
          <w:rFonts w:cstheme="minorHAnsi"/>
        </w:rPr>
        <w:t>.</w:t>
      </w:r>
      <w:r w:rsidRPr="007D385C">
        <w:rPr>
          <w:rFonts w:cstheme="minorHAnsi"/>
        </w:rPr>
        <w:t xml:space="preserve"> </w:t>
      </w:r>
      <w:r w:rsidR="0026484E" w:rsidRPr="007D385C">
        <w:rPr>
          <w:rFonts w:cstheme="minorHAnsi"/>
        </w:rPr>
        <w:t>Laudos e</w:t>
      </w:r>
      <w:r w:rsidR="0039048E">
        <w:rPr>
          <w:rFonts w:cstheme="minorHAnsi"/>
        </w:rPr>
        <w:t>/ou</w:t>
      </w:r>
      <w:r w:rsidR="0026484E" w:rsidRPr="007D385C">
        <w:rPr>
          <w:rFonts w:cstheme="minorHAnsi"/>
        </w:rPr>
        <w:t xml:space="preserve"> Declarações</w:t>
      </w:r>
      <w:r w:rsidR="00C3556D">
        <w:rPr>
          <w:rFonts w:cstheme="minorHAnsi"/>
        </w:rPr>
        <w:t>:</w:t>
      </w:r>
    </w:p>
    <w:p w:rsidR="00236AB8" w:rsidRPr="007D385C" w:rsidRDefault="00721889" w:rsidP="006142D3">
      <w:pPr>
        <w:spacing w:before="120" w:after="120" w:line="360" w:lineRule="auto"/>
        <w:ind w:left="426"/>
        <w:jc w:val="both"/>
        <w:rPr>
          <w:rFonts w:cstheme="minorHAnsi"/>
        </w:rPr>
      </w:pPr>
      <w:r w:rsidRPr="00721889">
        <w:rPr>
          <w:rFonts w:cstheme="minorHAnsi"/>
          <w:bCs/>
          <w:noProof/>
        </w:rPr>
        <w:pict>
          <v:rect id="Retângulo 60" o:spid="_x0000_s1047" style="position:absolute;left:0;text-align:left;margin-left:0;margin-top:3.8pt;width:6.3pt;height:6.65pt;z-index:251658274;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7D385C">
        <w:rPr>
          <w:rFonts w:cstheme="minorHAnsi"/>
        </w:rPr>
        <w:t>Não serão exigidos laudos e</w:t>
      </w:r>
      <w:r w:rsidR="0039048E">
        <w:rPr>
          <w:rFonts w:cstheme="minorHAnsi"/>
        </w:rPr>
        <w:t>/ou</w:t>
      </w:r>
      <w:r w:rsidR="00236AB8" w:rsidRPr="007D385C">
        <w:rPr>
          <w:rFonts w:cstheme="minorHAnsi"/>
        </w:rPr>
        <w:t xml:space="preserve"> declarações</w:t>
      </w:r>
      <w:r w:rsidR="00564BBE" w:rsidRPr="007D385C">
        <w:rPr>
          <w:rFonts w:cstheme="minorHAnsi"/>
        </w:rPr>
        <w:t>.</w:t>
      </w:r>
    </w:p>
    <w:p w:rsidR="0054460F" w:rsidRDefault="00721889" w:rsidP="006142D3">
      <w:pPr>
        <w:spacing w:before="120" w:after="120" w:line="360" w:lineRule="auto"/>
        <w:ind w:left="426"/>
        <w:jc w:val="both"/>
        <w:rPr>
          <w:rFonts w:cstheme="minorHAnsi"/>
        </w:rPr>
      </w:pPr>
      <w:r w:rsidRPr="00721889">
        <w:rPr>
          <w:rFonts w:cstheme="minorHAnsi"/>
          <w:bCs/>
          <w:noProof/>
        </w:rPr>
        <w:pict>
          <v:rect id="Retângulo 61" o:spid="_x0000_s1046" style="position:absolute;left:0;text-align:left;margin-left:0;margin-top:5.5pt;width:6.3pt;height:6.65pt;z-index:251658275;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236AB8" w:rsidRPr="007D385C">
        <w:rPr>
          <w:rFonts w:cstheme="minorHAnsi"/>
        </w:rPr>
        <w:t>Serão exigidos laudos e</w:t>
      </w:r>
      <w:r w:rsidR="0039048E">
        <w:rPr>
          <w:rFonts w:cstheme="minorHAnsi"/>
        </w:rPr>
        <w:t>/ou</w:t>
      </w:r>
      <w:r w:rsidR="00236AB8" w:rsidRPr="007D385C">
        <w:rPr>
          <w:rFonts w:cstheme="minorHAnsi"/>
        </w:rPr>
        <w:t xml:space="preserve"> declarações</w:t>
      </w:r>
      <w:r w:rsidR="0021145B">
        <w:rPr>
          <w:rFonts w:cstheme="minorHAnsi"/>
        </w:rPr>
        <w:t>.</w:t>
      </w:r>
    </w:p>
    <w:p w:rsidR="0021145B" w:rsidRPr="0016061F" w:rsidRDefault="00C3556D" w:rsidP="0021145B">
      <w:pPr>
        <w:spacing w:before="120" w:after="120" w:line="360" w:lineRule="auto"/>
        <w:jc w:val="both"/>
        <w:rPr>
          <w:i/>
          <w:iCs/>
          <w:color w:val="4472C4" w:themeColor="accent1"/>
        </w:rPr>
      </w:pPr>
      <w:r>
        <w:rPr>
          <w:b/>
          <w:bCs/>
          <w:i/>
          <w:iCs/>
          <w:color w:val="4472C4" w:themeColor="accent1"/>
          <w:u w:val="single"/>
        </w:rPr>
        <w:t xml:space="preserve"> </w:t>
      </w:r>
    </w:p>
    <w:p w:rsidR="006E5148" w:rsidRDefault="0054460F" w:rsidP="006142D3">
      <w:pPr>
        <w:spacing w:before="120" w:after="120" w:line="360" w:lineRule="auto"/>
        <w:jc w:val="both"/>
        <w:rPr>
          <w:rFonts w:cstheme="minorHAnsi"/>
        </w:rPr>
      </w:pPr>
      <w:r w:rsidRPr="007D385C">
        <w:rPr>
          <w:rFonts w:cstheme="minorHAnsi"/>
        </w:rPr>
        <w:t>9.</w:t>
      </w:r>
      <w:r w:rsidR="007F6B4B">
        <w:rPr>
          <w:rFonts w:cstheme="minorHAnsi"/>
        </w:rPr>
        <w:t>5</w:t>
      </w:r>
      <w:r w:rsidR="00C3556D">
        <w:rPr>
          <w:rFonts w:cstheme="minorHAnsi"/>
        </w:rPr>
        <w:t>.</w:t>
      </w:r>
      <w:r w:rsidR="005A79AC" w:rsidRPr="007D385C">
        <w:rPr>
          <w:rFonts w:cstheme="minorHAnsi"/>
        </w:rPr>
        <w:t xml:space="preserve"> QUALIFICAÇÃO TÉCNICA</w:t>
      </w:r>
      <w:r w:rsidR="00C3556D">
        <w:rPr>
          <w:rFonts w:cstheme="minorHAnsi"/>
        </w:rPr>
        <w:t>:</w:t>
      </w:r>
      <w:r w:rsidR="005C328C">
        <w:rPr>
          <w:rFonts w:cstheme="minorHAnsi"/>
        </w:rPr>
        <w:t xml:space="preserve"> </w:t>
      </w:r>
    </w:p>
    <w:p w:rsidR="006E5148" w:rsidRPr="006E5148" w:rsidRDefault="00721889" w:rsidP="00BE2021">
      <w:pPr>
        <w:spacing w:before="120" w:after="120" w:line="360" w:lineRule="auto"/>
        <w:ind w:left="426"/>
        <w:jc w:val="both"/>
        <w:rPr>
          <w:rFonts w:cstheme="minorHAnsi"/>
        </w:rPr>
      </w:pPr>
      <w:r>
        <w:rPr>
          <w:rFonts w:cstheme="minorHAnsi"/>
          <w:noProof/>
        </w:rPr>
        <w:pict>
          <v:rect id="_x0000_s1168" style="position:absolute;left:0;text-align:left;margin-left:.75pt;margin-top:4.35pt;width:6.3pt;height:6.65pt;z-index:25166652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E5148" w:rsidRPr="006E5148">
        <w:rPr>
          <w:rFonts w:cstheme="minorHAnsi"/>
        </w:rPr>
        <w:t>Não será exigida qualificação técnica</w:t>
      </w:r>
    </w:p>
    <w:p w:rsidR="006E5148" w:rsidRPr="006E5148" w:rsidRDefault="00721889" w:rsidP="006142D3">
      <w:pPr>
        <w:spacing w:before="120" w:after="120" w:line="360" w:lineRule="auto"/>
        <w:ind w:left="426"/>
        <w:jc w:val="both"/>
        <w:rPr>
          <w:rFonts w:cstheme="minorHAnsi"/>
        </w:rPr>
      </w:pPr>
      <w:r w:rsidRPr="00721889">
        <w:rPr>
          <w:rFonts w:cstheme="minorHAnsi"/>
          <w:noProof/>
          <w:color w:val="FF0000"/>
        </w:rPr>
        <w:pict>
          <v:rect id="_x0000_s1169" style="position:absolute;left:0;text-align:left;margin-left:.6pt;margin-top:4.6pt;width:6.3pt;height:6.65pt;z-index:25166754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6E5148" w:rsidRPr="006E5148">
        <w:rPr>
          <w:rFonts w:cstheme="minorHAnsi"/>
        </w:rPr>
        <w:t>Será exigida qualificação técnica</w:t>
      </w:r>
    </w:p>
    <w:p w:rsidR="006E5148" w:rsidRDefault="00C3556D" w:rsidP="006142D3">
      <w:pPr>
        <w:spacing w:before="120" w:after="120" w:line="360" w:lineRule="auto"/>
        <w:jc w:val="both"/>
        <w:rPr>
          <w:rFonts w:cstheme="minorHAnsi"/>
          <w:i/>
          <w:iCs/>
          <w:color w:val="2E74B5" w:themeColor="accent5" w:themeShade="BF"/>
        </w:rPr>
      </w:pPr>
      <w:r>
        <w:rPr>
          <w:rFonts w:cstheme="minorHAnsi"/>
        </w:rPr>
        <w:t xml:space="preserve"> </w:t>
      </w:r>
    </w:p>
    <w:p w:rsidR="001B6EE0" w:rsidRPr="00C3556D" w:rsidRDefault="00427D80" w:rsidP="006142D3">
      <w:pPr>
        <w:spacing w:before="120" w:after="120" w:line="360" w:lineRule="auto"/>
        <w:jc w:val="both"/>
        <w:rPr>
          <w:rFonts w:cstheme="minorHAnsi"/>
        </w:rPr>
      </w:pPr>
      <w:r w:rsidRPr="007D385C">
        <w:rPr>
          <w:rFonts w:cstheme="minorHAnsi"/>
        </w:rPr>
        <w:t>9.</w:t>
      </w:r>
      <w:r w:rsidR="007F6B4B">
        <w:rPr>
          <w:rFonts w:cstheme="minorHAnsi"/>
        </w:rPr>
        <w:t>5</w:t>
      </w:r>
      <w:r w:rsidRPr="007D385C">
        <w:rPr>
          <w:rFonts w:cstheme="minorHAnsi"/>
        </w:rPr>
        <w:t>.1</w:t>
      </w:r>
      <w:r w:rsidR="00C3556D">
        <w:rPr>
          <w:rFonts w:cstheme="minorHAnsi"/>
        </w:rPr>
        <w:t>.</w:t>
      </w:r>
      <w:r w:rsidRPr="007D385C">
        <w:rPr>
          <w:rFonts w:cstheme="minorHAnsi"/>
        </w:rPr>
        <w:t xml:space="preserve"> Q</w:t>
      </w:r>
      <w:r w:rsidR="00DA6E8B" w:rsidRPr="007D385C">
        <w:rPr>
          <w:rFonts w:cstheme="minorHAnsi"/>
        </w:rPr>
        <w:t>ualificação técnico-profissional e técnico-operacional</w:t>
      </w:r>
      <w:bookmarkStart w:id="5" w:name="art67i"/>
      <w:bookmarkEnd w:id="5"/>
      <w:r w:rsidR="00C3556D">
        <w:rPr>
          <w:rFonts w:cstheme="minorHAnsi"/>
        </w:rPr>
        <w:t>:</w:t>
      </w:r>
    </w:p>
    <w:p w:rsidR="009954C2" w:rsidRPr="00C3556D" w:rsidRDefault="00721889" w:rsidP="00C3556D">
      <w:pPr>
        <w:spacing w:before="120" w:after="120" w:line="360" w:lineRule="auto"/>
        <w:ind w:left="425"/>
        <w:jc w:val="both"/>
        <w:rPr>
          <w:rFonts w:cstheme="minorHAnsi"/>
        </w:rPr>
      </w:pPr>
      <w:bookmarkStart w:id="6" w:name="art67ii"/>
      <w:bookmarkStart w:id="7" w:name="art67iii"/>
      <w:bookmarkEnd w:id="6"/>
      <w:bookmarkEnd w:id="7"/>
      <w:r w:rsidRPr="00721889">
        <w:rPr>
          <w:rFonts w:cstheme="minorHAnsi"/>
          <w:bCs/>
          <w:noProof/>
        </w:rPr>
        <w:pict>
          <v:rect id="Retângulo 62" o:spid="_x0000_s1045" style="position:absolute;left:0;text-align:left;margin-left:0;margin-top:5.55pt;width:6.3pt;height:6.65pt;z-index:25165827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F66733" w:rsidRPr="007D385C">
        <w:rPr>
          <w:rFonts w:cstheme="minorHAnsi"/>
        </w:rPr>
        <w:t>P</w:t>
      </w:r>
      <w:r w:rsidR="00DA6E8B" w:rsidRPr="007D385C">
        <w:rPr>
          <w:rFonts w:cstheme="minorHAnsi"/>
        </w:rPr>
        <w:t xml:space="preserve">rofissional, devidamente registrado no conselho profissional competente, quando for o caso, detentor de atestado de responsabilidade técnica por execução de obra ou serviço de características semelhantes, </w:t>
      </w:r>
      <w:r w:rsidR="009954C2">
        <w:rPr>
          <w:rFonts w:cstheme="minorHAnsi"/>
        </w:rPr>
        <w:t>p</w:t>
      </w:r>
      <w:r w:rsidR="00DA6E8B" w:rsidRPr="007D385C">
        <w:rPr>
          <w:rFonts w:cstheme="minorHAnsi"/>
        </w:rPr>
        <w:t>ara fins de contrataçã</w:t>
      </w:r>
      <w:r w:rsidR="00E42345" w:rsidRPr="007D385C">
        <w:rPr>
          <w:rFonts w:cstheme="minorHAnsi"/>
        </w:rPr>
        <w:t>o</w:t>
      </w:r>
      <w:r w:rsidR="009954C2">
        <w:rPr>
          <w:rFonts w:cstheme="minorHAnsi"/>
        </w:rPr>
        <w:t>.</w:t>
      </w:r>
    </w:p>
    <w:p w:rsidR="004853FF" w:rsidRPr="00C3556D" w:rsidRDefault="00721889" w:rsidP="00C3556D">
      <w:pPr>
        <w:spacing w:before="120" w:after="120" w:line="360" w:lineRule="auto"/>
        <w:ind w:left="426"/>
        <w:jc w:val="both"/>
        <w:rPr>
          <w:rFonts w:cstheme="minorHAnsi"/>
        </w:rPr>
      </w:pPr>
      <w:r w:rsidRPr="00721889">
        <w:rPr>
          <w:rFonts w:cstheme="minorHAnsi"/>
          <w:bCs/>
          <w:noProof/>
        </w:rPr>
        <w:pict>
          <v:rect id="Retângulo 63" o:spid="_x0000_s1044" style="position:absolute;left:0;text-align:left;margin-left:0;margin-top:6.6pt;width:6.3pt;height:6.65pt;z-index:25165827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F66733" w:rsidRPr="007D385C">
        <w:rPr>
          <w:rFonts w:cstheme="minorHAnsi"/>
        </w:rPr>
        <w:t>C</w:t>
      </w:r>
      <w:r w:rsidR="00DA6E8B" w:rsidRPr="007D385C">
        <w:rPr>
          <w:rFonts w:cstheme="minorHAnsi"/>
        </w:rPr>
        <w:t>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r w:rsidR="004853FF">
        <w:rPr>
          <w:rFonts w:cstheme="minorHAnsi"/>
        </w:rPr>
        <w:t>.</w:t>
      </w:r>
    </w:p>
    <w:p w:rsidR="00183DB1" w:rsidRPr="00C3556D" w:rsidRDefault="00721889" w:rsidP="00C3556D">
      <w:pPr>
        <w:spacing w:before="120" w:after="120" w:line="360" w:lineRule="auto"/>
        <w:ind w:left="426"/>
        <w:jc w:val="both"/>
        <w:rPr>
          <w:rFonts w:cstheme="minorHAnsi"/>
        </w:rPr>
      </w:pPr>
      <w:r w:rsidRPr="00721889">
        <w:rPr>
          <w:rFonts w:cstheme="minorHAnsi"/>
          <w:bCs/>
          <w:noProof/>
        </w:rPr>
        <w:pict>
          <v:rect id="Retângulo 64" o:spid="_x0000_s1043" style="position:absolute;left:0;text-align:left;margin-left:0;margin-top:5.5pt;width:6.3pt;height:6.65pt;z-index:25165827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F66733" w:rsidRPr="007D385C">
        <w:rPr>
          <w:rFonts w:cstheme="minorHAnsi"/>
        </w:rPr>
        <w:t>I</w:t>
      </w:r>
      <w:r w:rsidR="00BD2B8B" w:rsidRPr="007D385C">
        <w:rPr>
          <w:rFonts w:cstheme="minorHAnsi"/>
        </w:rPr>
        <w:t xml:space="preserve">ndicação de </w:t>
      </w:r>
      <w:r w:rsidR="00DA6E8B" w:rsidRPr="007D385C">
        <w:rPr>
          <w:rFonts w:cstheme="minorHAnsi"/>
        </w:rPr>
        <w:t>pessoal técnico, instalações e aparelhamento adequados e disponíveis para a realização do objeto da licitação, bem como da qualificação de cada membro da equipe técnica que se responsabilizará pelos trabalhos</w:t>
      </w:r>
      <w:r w:rsidR="00F66733" w:rsidRPr="007D385C">
        <w:rPr>
          <w:rFonts w:cstheme="minorHAnsi"/>
        </w:rPr>
        <w:t>:</w:t>
      </w:r>
      <w:bookmarkStart w:id="8" w:name="art67iv"/>
      <w:bookmarkEnd w:id="8"/>
    </w:p>
    <w:p w:rsidR="00C3556D" w:rsidRPr="00C3556D" w:rsidRDefault="00721889" w:rsidP="00C3556D">
      <w:pPr>
        <w:spacing w:before="120" w:after="120" w:line="360" w:lineRule="auto"/>
        <w:ind w:left="426"/>
        <w:jc w:val="both"/>
        <w:rPr>
          <w:rFonts w:cstheme="minorHAnsi"/>
        </w:rPr>
      </w:pPr>
      <w:r w:rsidRPr="00721889">
        <w:rPr>
          <w:rFonts w:cstheme="minorHAnsi"/>
          <w:bCs/>
          <w:noProof/>
        </w:rPr>
        <w:pict>
          <v:rect id="Retângulo 65" o:spid="_x0000_s1042" style="position:absolute;left:0;text-align:left;margin-left:0;margin-top:3.85pt;width:6.3pt;height:6.65pt;z-index:25165827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64634" w:rsidRPr="007D385C">
        <w:rPr>
          <w:rFonts w:cstheme="minorHAnsi"/>
        </w:rPr>
        <w:t>P</w:t>
      </w:r>
      <w:r w:rsidR="00DA6E8B" w:rsidRPr="007D385C">
        <w:rPr>
          <w:rFonts w:cstheme="minorHAnsi"/>
        </w:rPr>
        <w:t>rova do atendimento de requisitos previstos em lei especial, quando for o caso</w:t>
      </w:r>
      <w:r w:rsidR="00F66733" w:rsidRPr="007D385C">
        <w:rPr>
          <w:rFonts w:cstheme="minorHAnsi"/>
        </w:rPr>
        <w:t>:</w:t>
      </w:r>
      <w:bookmarkStart w:id="9" w:name="art67v"/>
      <w:bookmarkEnd w:id="9"/>
    </w:p>
    <w:p w:rsidR="002E33DD" w:rsidRPr="00C3556D" w:rsidRDefault="00721889" w:rsidP="00C3556D">
      <w:pPr>
        <w:spacing w:before="120" w:after="120" w:line="360" w:lineRule="auto"/>
        <w:ind w:left="426"/>
        <w:jc w:val="both"/>
        <w:rPr>
          <w:rFonts w:cstheme="minorHAnsi"/>
        </w:rPr>
      </w:pPr>
      <w:r w:rsidRPr="00721889">
        <w:rPr>
          <w:rFonts w:cstheme="minorHAnsi"/>
          <w:bCs/>
          <w:noProof/>
        </w:rPr>
        <w:lastRenderedPageBreak/>
        <w:pict>
          <v:rect id="Retângulo 66" o:spid="_x0000_s1041" style="position:absolute;left:0;text-align:left;margin-left:0;margin-top:5.55pt;width:6.3pt;height:6.65pt;z-index:25165828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364634" w:rsidRPr="007D385C">
        <w:rPr>
          <w:rFonts w:cstheme="minorHAnsi"/>
        </w:rPr>
        <w:t>R</w:t>
      </w:r>
      <w:r w:rsidR="00DA6E8B" w:rsidRPr="007D385C">
        <w:rPr>
          <w:rFonts w:cstheme="minorHAnsi"/>
        </w:rPr>
        <w:t>egistro ou inscrição na entidade profissional competente, quando for o caso</w:t>
      </w:r>
      <w:r w:rsidR="00F66733" w:rsidRPr="007D385C">
        <w:rPr>
          <w:rFonts w:cstheme="minorHAnsi"/>
        </w:rPr>
        <w:t>:</w:t>
      </w:r>
      <w:bookmarkStart w:id="10" w:name="art67vi"/>
      <w:bookmarkEnd w:id="10"/>
    </w:p>
    <w:p w:rsidR="00DA6E8B" w:rsidRPr="007D385C" w:rsidRDefault="00721889" w:rsidP="006142D3">
      <w:pPr>
        <w:spacing w:before="120" w:after="120" w:line="360" w:lineRule="auto"/>
        <w:ind w:left="426"/>
        <w:jc w:val="both"/>
        <w:rPr>
          <w:rFonts w:cstheme="minorHAnsi"/>
        </w:rPr>
      </w:pPr>
      <w:r w:rsidRPr="00721889">
        <w:rPr>
          <w:rFonts w:cstheme="minorHAnsi"/>
          <w:bCs/>
          <w:noProof/>
        </w:rPr>
        <w:pict>
          <v:rect id="Retângulo 67" o:spid="_x0000_s1040" style="position:absolute;left:0;text-align:left;margin-left:0;margin-top:3.8pt;width:6.3pt;height:6.65pt;z-index:25165828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364634" w:rsidRPr="007D385C">
        <w:rPr>
          <w:rFonts w:cstheme="minorHAnsi"/>
        </w:rPr>
        <w:t>D</w:t>
      </w:r>
      <w:r w:rsidR="00DA6E8B" w:rsidRPr="007D385C">
        <w:rPr>
          <w:rFonts w:cstheme="minorHAnsi"/>
        </w:rPr>
        <w:t>eclaração de que o licitante tomou conhecimento de todas as informações e das condições locais para o cumprimento das obrigações objeto da licitação</w:t>
      </w:r>
      <w:r w:rsidR="002A2189">
        <w:rPr>
          <w:rFonts w:cstheme="minorHAnsi"/>
        </w:rPr>
        <w:t>.</w:t>
      </w:r>
    </w:p>
    <w:p w:rsidR="00C3556D" w:rsidRDefault="00C3556D" w:rsidP="006142D3">
      <w:pPr>
        <w:spacing w:before="120" w:after="120" w:line="360" w:lineRule="auto"/>
        <w:jc w:val="both"/>
        <w:rPr>
          <w:rFonts w:cstheme="minorHAnsi"/>
          <w:b/>
          <w:bCs/>
          <w:i/>
          <w:iCs/>
          <w:color w:val="2E74B5" w:themeColor="accent5" w:themeShade="BF"/>
          <w:u w:val="single"/>
        </w:rPr>
      </w:pPr>
      <w:r>
        <w:rPr>
          <w:b/>
          <w:bCs/>
          <w:i/>
          <w:iCs/>
          <w:color w:val="4472C4" w:themeColor="accent1"/>
          <w:u w:val="single"/>
        </w:rPr>
        <w:t xml:space="preserve"> </w:t>
      </w:r>
    </w:p>
    <w:p w:rsidR="007A0DA2" w:rsidRPr="00C3556D" w:rsidRDefault="00B60C33" w:rsidP="006142D3">
      <w:pPr>
        <w:spacing w:before="120" w:after="120" w:line="360" w:lineRule="auto"/>
        <w:jc w:val="both"/>
        <w:rPr>
          <w:rFonts w:cstheme="minorHAnsi"/>
          <w:b/>
          <w:bCs/>
          <w:i/>
          <w:iCs/>
          <w:color w:val="2E74B5" w:themeColor="accent5" w:themeShade="BF"/>
          <w:u w:val="single"/>
        </w:rPr>
      </w:pPr>
      <w:r w:rsidRPr="007D385C">
        <w:rPr>
          <w:rFonts w:cstheme="minorHAnsi"/>
        </w:rPr>
        <w:t>9.</w:t>
      </w:r>
      <w:r w:rsidR="007F6B4B">
        <w:rPr>
          <w:rFonts w:cstheme="minorHAnsi"/>
        </w:rPr>
        <w:t>5</w:t>
      </w:r>
      <w:r w:rsidR="0085653B">
        <w:rPr>
          <w:rFonts w:cstheme="minorHAnsi"/>
        </w:rPr>
        <w:t>.2</w:t>
      </w:r>
      <w:r w:rsidR="00C3556D">
        <w:rPr>
          <w:rFonts w:cstheme="minorHAnsi"/>
        </w:rPr>
        <w:t>.</w:t>
      </w:r>
      <w:r w:rsidR="005A79AC" w:rsidRPr="007D385C">
        <w:rPr>
          <w:rFonts w:cstheme="minorHAnsi"/>
        </w:rPr>
        <w:t xml:space="preserve"> </w:t>
      </w:r>
      <w:r w:rsidR="008D6A33" w:rsidRPr="007D385C">
        <w:rPr>
          <w:rFonts w:cstheme="minorHAnsi"/>
        </w:rPr>
        <w:t>Qualificação técnica do subcontratado</w:t>
      </w:r>
      <w:r w:rsidR="00C3556D">
        <w:rPr>
          <w:rFonts w:cstheme="minorHAnsi"/>
        </w:rPr>
        <w:t>:</w:t>
      </w:r>
    </w:p>
    <w:p w:rsidR="008D6A33" w:rsidRPr="007D385C" w:rsidRDefault="00721889" w:rsidP="006142D3">
      <w:pPr>
        <w:spacing w:before="120" w:after="120" w:line="360" w:lineRule="auto"/>
        <w:ind w:left="426"/>
        <w:jc w:val="both"/>
        <w:rPr>
          <w:rFonts w:cstheme="minorHAnsi"/>
        </w:rPr>
      </w:pPr>
      <w:r w:rsidRPr="00721889">
        <w:rPr>
          <w:rFonts w:cstheme="minorHAnsi"/>
          <w:bCs/>
          <w:noProof/>
        </w:rPr>
        <w:pict>
          <v:rect id="Retângulo 46" o:spid="_x0000_s1039" style="position:absolute;left:0;text-align:left;margin-left:0;margin-top:4.75pt;width:6.3pt;height:6.65pt;z-index:251658286;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D6A33" w:rsidRPr="007D385C">
        <w:rPr>
          <w:rFonts w:cstheme="minorHAnsi"/>
        </w:rPr>
        <w:t>Não haverá</w:t>
      </w:r>
    </w:p>
    <w:p w:rsidR="008D6A33" w:rsidRDefault="00721889" w:rsidP="006142D3">
      <w:pPr>
        <w:spacing w:before="120" w:after="120" w:line="360" w:lineRule="auto"/>
        <w:ind w:left="426"/>
        <w:jc w:val="both"/>
        <w:rPr>
          <w:rFonts w:cstheme="minorHAnsi"/>
        </w:rPr>
      </w:pPr>
      <w:r w:rsidRPr="00721889">
        <w:rPr>
          <w:rFonts w:cstheme="minorHAnsi"/>
          <w:bCs/>
          <w:noProof/>
        </w:rPr>
        <w:pict>
          <v:rect id="Retângulo 47" o:spid="_x0000_s1038" style="position:absolute;left:0;text-align:left;margin-left:0;margin-top:4.2pt;width:6.3pt;height:6.65pt;z-index:25165828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8D6A33" w:rsidRPr="007D385C">
        <w:rPr>
          <w:rFonts w:cstheme="minorHAnsi"/>
        </w:rPr>
        <w:t>Haverá</w:t>
      </w:r>
      <w:r w:rsidR="007672B5">
        <w:rPr>
          <w:rFonts w:cstheme="minorHAnsi"/>
        </w:rPr>
        <w:t>.</w:t>
      </w:r>
    </w:p>
    <w:p w:rsidR="00C3556D" w:rsidRDefault="00C3556D" w:rsidP="006142D3">
      <w:pPr>
        <w:spacing w:before="120" w:after="120" w:line="360" w:lineRule="auto"/>
        <w:jc w:val="both"/>
        <w:rPr>
          <w:b/>
          <w:bCs/>
          <w:i/>
          <w:iCs/>
          <w:color w:val="4472C4" w:themeColor="accent1"/>
          <w:u w:val="single"/>
        </w:rPr>
      </w:pPr>
    </w:p>
    <w:p w:rsidR="005A79AC" w:rsidRPr="00C3556D" w:rsidRDefault="00E33D5D" w:rsidP="006142D3">
      <w:pPr>
        <w:spacing w:before="120" w:after="120" w:line="360" w:lineRule="auto"/>
        <w:jc w:val="both"/>
        <w:rPr>
          <w:rFonts w:cstheme="minorHAnsi"/>
          <w:i/>
          <w:iCs/>
          <w:color w:val="2E74B5" w:themeColor="accent5" w:themeShade="BF"/>
        </w:rPr>
      </w:pPr>
      <w:r w:rsidRPr="007D385C">
        <w:rPr>
          <w:rFonts w:cstheme="minorHAnsi"/>
        </w:rPr>
        <w:t>9.</w:t>
      </w:r>
      <w:r w:rsidR="007F6B4B">
        <w:rPr>
          <w:rFonts w:cstheme="minorHAnsi"/>
        </w:rPr>
        <w:t>6</w:t>
      </w:r>
      <w:r w:rsidR="00C3556D">
        <w:rPr>
          <w:rFonts w:cstheme="minorHAnsi"/>
        </w:rPr>
        <w:t>.</w:t>
      </w:r>
      <w:r w:rsidR="00E421A3">
        <w:rPr>
          <w:rFonts w:cstheme="minorHAnsi"/>
        </w:rPr>
        <w:t xml:space="preserve"> CONSÓRCIO</w:t>
      </w:r>
      <w:r w:rsidR="001A361F">
        <w:rPr>
          <w:rFonts w:cstheme="minorHAnsi"/>
        </w:rPr>
        <w:t>.</w:t>
      </w:r>
      <w:r w:rsidR="00942F50" w:rsidRPr="007D385C">
        <w:rPr>
          <w:rFonts w:cstheme="minorHAnsi"/>
        </w:rPr>
        <w:t xml:space="preserve"> </w:t>
      </w:r>
    </w:p>
    <w:p w:rsidR="00500EC2" w:rsidRPr="007D385C" w:rsidRDefault="00721889" w:rsidP="006142D3">
      <w:pPr>
        <w:spacing w:before="120" w:after="120" w:line="360" w:lineRule="auto"/>
        <w:ind w:left="426"/>
        <w:jc w:val="both"/>
        <w:rPr>
          <w:rFonts w:cstheme="minorHAnsi"/>
        </w:rPr>
      </w:pPr>
      <w:r w:rsidRPr="00721889">
        <w:rPr>
          <w:rFonts w:cstheme="minorHAnsi"/>
          <w:bCs/>
          <w:noProof/>
        </w:rPr>
        <w:pict>
          <v:rect id="Retângulo 69" o:spid="_x0000_s1037" style="position:absolute;left:0;text-align:left;margin-left:0;margin-top:5.5pt;width:6.3pt;height:6.65pt;z-index:25165829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00EC2" w:rsidRPr="007D385C">
        <w:rPr>
          <w:rFonts w:cstheme="minorHAnsi"/>
        </w:rPr>
        <w:t>Não há qualquer indicativo técnico para a vedação à participação de empresas em consórcio.</w:t>
      </w:r>
    </w:p>
    <w:p w:rsidR="009F705A" w:rsidRPr="00C3556D" w:rsidRDefault="00721889" w:rsidP="00C3556D">
      <w:pPr>
        <w:spacing w:before="120" w:after="120" w:line="360" w:lineRule="auto"/>
        <w:ind w:left="426"/>
        <w:jc w:val="both"/>
        <w:rPr>
          <w:rFonts w:cstheme="minorHAnsi"/>
        </w:rPr>
      </w:pPr>
      <w:r w:rsidRPr="00721889">
        <w:rPr>
          <w:rFonts w:cstheme="minorHAnsi"/>
          <w:bCs/>
          <w:noProof/>
        </w:rPr>
        <w:pict>
          <v:rect id="Retângulo 68" o:spid="_x0000_s1036" style="position:absolute;left:0;text-align:left;margin-left:0;margin-top:3.85pt;width:6.3pt;height:6.65pt;z-index:25165828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5748E5" w:rsidRPr="007D385C">
        <w:rPr>
          <w:rFonts w:cstheme="minorHAnsi"/>
        </w:rPr>
        <w:t>Há indicativos técnicos para a vedação</w:t>
      </w:r>
      <w:r w:rsidR="00731940" w:rsidRPr="007D385C">
        <w:rPr>
          <w:rFonts w:cstheme="minorHAnsi"/>
        </w:rPr>
        <w:t xml:space="preserve"> à participação de empresas em consórcio</w:t>
      </w:r>
      <w:r w:rsidR="009F705A">
        <w:rPr>
          <w:rFonts w:cstheme="minorHAnsi"/>
        </w:rPr>
        <w:t>.</w:t>
      </w:r>
    </w:p>
    <w:p w:rsidR="00E33834" w:rsidRPr="007D385C" w:rsidRDefault="00721889" w:rsidP="006142D3">
      <w:pPr>
        <w:spacing w:before="120" w:after="120" w:line="360" w:lineRule="auto"/>
        <w:ind w:left="426"/>
        <w:jc w:val="both"/>
        <w:rPr>
          <w:rFonts w:cstheme="minorHAnsi"/>
        </w:rPr>
      </w:pPr>
      <w:r w:rsidRPr="00721889">
        <w:rPr>
          <w:rFonts w:cstheme="minorHAnsi"/>
          <w:bCs/>
          <w:noProof/>
        </w:rPr>
        <w:pict>
          <v:rect id="Retângulo 70" o:spid="_x0000_s1035" style="position:absolute;left:0;text-align:left;margin-left:0;margin-top:4.8pt;width:6.3pt;height:6.65pt;z-index:251658283;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E33834" w:rsidRPr="007D385C">
        <w:rPr>
          <w:rFonts w:cstheme="minorHAnsi"/>
        </w:rPr>
        <w:t>Não se aplica (apenas para contratações diretas)</w:t>
      </w:r>
      <w:r w:rsidR="00500EC2" w:rsidRPr="007D385C">
        <w:rPr>
          <w:rFonts w:cstheme="minorHAnsi"/>
        </w:rPr>
        <w:t>.</w:t>
      </w:r>
    </w:p>
    <w:p w:rsidR="006D51F3" w:rsidRPr="00C3556D" w:rsidRDefault="006D51F3" w:rsidP="006142D3">
      <w:pPr>
        <w:spacing w:before="120" w:after="120" w:line="360" w:lineRule="auto"/>
        <w:jc w:val="both"/>
        <w:rPr>
          <w:rFonts w:cstheme="minorHAnsi"/>
          <w:color w:val="2E74B5" w:themeColor="accent5" w:themeShade="BF"/>
        </w:rPr>
      </w:pPr>
      <w:bookmarkStart w:id="11" w:name="_Toc85468993"/>
    </w:p>
    <w:p w:rsidR="005D5F9A" w:rsidRDefault="00FD3114" w:rsidP="006142D3">
      <w:pPr>
        <w:spacing w:before="120" w:after="120" w:line="360" w:lineRule="auto"/>
        <w:jc w:val="both"/>
        <w:rPr>
          <w:rFonts w:cstheme="minorHAnsi"/>
          <w:b/>
          <w:bCs/>
        </w:rPr>
      </w:pPr>
      <w:r w:rsidRPr="007D385C">
        <w:rPr>
          <w:rFonts w:cstheme="minorHAnsi"/>
          <w:b/>
          <w:bCs/>
        </w:rPr>
        <w:t xml:space="preserve">10. </w:t>
      </w:r>
      <w:r w:rsidR="00B96449">
        <w:rPr>
          <w:rFonts w:cstheme="minorHAnsi"/>
          <w:b/>
          <w:bCs/>
        </w:rPr>
        <w:t>ESTIMATIVA DO VALOR</w:t>
      </w:r>
      <w:r w:rsidR="00C3556D">
        <w:rPr>
          <w:rFonts w:cstheme="minorHAnsi"/>
          <w:b/>
          <w:bCs/>
        </w:rPr>
        <w:t>:</w:t>
      </w:r>
    </w:p>
    <w:p w:rsidR="00C3556D" w:rsidRPr="003A5274" w:rsidRDefault="00C3556D" w:rsidP="00C3556D">
      <w:pPr>
        <w:spacing w:before="120" w:after="120" w:line="360" w:lineRule="auto"/>
        <w:jc w:val="both"/>
        <w:rPr>
          <w:rFonts w:cstheme="minorHAnsi"/>
          <w:bCs/>
        </w:rPr>
      </w:pPr>
      <w:r w:rsidRPr="003A5274">
        <w:rPr>
          <w:rFonts w:cstheme="minorHAnsi"/>
          <w:bCs/>
        </w:rPr>
        <w:t xml:space="preserve">O valor </w:t>
      </w:r>
      <w:r>
        <w:rPr>
          <w:rFonts w:cstheme="minorHAnsi"/>
          <w:bCs/>
        </w:rPr>
        <w:t>será divulgado após a realização da estimativa de preços</w:t>
      </w:r>
      <w:r w:rsidRPr="003A5274">
        <w:rPr>
          <w:rFonts w:cstheme="minorHAnsi"/>
          <w:bCs/>
        </w:rPr>
        <w:t>.</w:t>
      </w:r>
    </w:p>
    <w:bookmarkEnd w:id="11"/>
    <w:p w:rsidR="00FD3114" w:rsidRPr="007D385C" w:rsidRDefault="00F74C32" w:rsidP="00F74C32">
      <w:pPr>
        <w:spacing w:before="120" w:after="120" w:line="360" w:lineRule="auto"/>
        <w:jc w:val="both"/>
        <w:rPr>
          <w:rFonts w:cstheme="minorHAnsi"/>
        </w:rPr>
      </w:pPr>
      <w:r w:rsidRPr="00230C8C">
        <w:rPr>
          <w:rFonts w:cstheme="minorHAnsi"/>
          <w:i/>
          <w:iCs/>
          <w:noProof/>
          <w:color w:val="2E74B5" w:themeColor="accent5" w:themeShade="BF"/>
        </w:rPr>
        <w:t>  </w:t>
      </w:r>
    </w:p>
    <w:sectPr w:rsidR="00FD3114" w:rsidRPr="007D385C" w:rsidSect="001C5B1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C100D"/>
    <w:multiLevelType w:val="multilevel"/>
    <w:tmpl w:val="33665140"/>
    <w:lvl w:ilvl="0">
      <w:start w:val="1"/>
      <w:numFmt w:val="decimal"/>
      <w:pStyle w:val="Nivel1"/>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2">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compat/>
  <w:rsids>
    <w:rsidRoot w:val="00D51C0B"/>
    <w:rsid w:val="00000814"/>
    <w:rsid w:val="00002BCC"/>
    <w:rsid w:val="000033F0"/>
    <w:rsid w:val="00005B7B"/>
    <w:rsid w:val="00011B8F"/>
    <w:rsid w:val="00012633"/>
    <w:rsid w:val="00022940"/>
    <w:rsid w:val="00027A72"/>
    <w:rsid w:val="00031A52"/>
    <w:rsid w:val="000360CF"/>
    <w:rsid w:val="000406CA"/>
    <w:rsid w:val="00041805"/>
    <w:rsid w:val="00042787"/>
    <w:rsid w:val="000451D6"/>
    <w:rsid w:val="00054DF5"/>
    <w:rsid w:val="0005558D"/>
    <w:rsid w:val="000555CA"/>
    <w:rsid w:val="0005575B"/>
    <w:rsid w:val="00066F99"/>
    <w:rsid w:val="0006704F"/>
    <w:rsid w:val="0007010B"/>
    <w:rsid w:val="000705B2"/>
    <w:rsid w:val="00070CC9"/>
    <w:rsid w:val="000714AB"/>
    <w:rsid w:val="00074C1F"/>
    <w:rsid w:val="00081A23"/>
    <w:rsid w:val="000833C8"/>
    <w:rsid w:val="00086507"/>
    <w:rsid w:val="000934B7"/>
    <w:rsid w:val="00093C17"/>
    <w:rsid w:val="00095E0F"/>
    <w:rsid w:val="000A4787"/>
    <w:rsid w:val="000A5864"/>
    <w:rsid w:val="000A7281"/>
    <w:rsid w:val="000B25A5"/>
    <w:rsid w:val="000B772D"/>
    <w:rsid w:val="000C10C9"/>
    <w:rsid w:val="000C2378"/>
    <w:rsid w:val="000C312C"/>
    <w:rsid w:val="000C39EE"/>
    <w:rsid w:val="000C5B16"/>
    <w:rsid w:val="000C7FC9"/>
    <w:rsid w:val="000D1B54"/>
    <w:rsid w:val="000D1C9C"/>
    <w:rsid w:val="000D2EEA"/>
    <w:rsid w:val="000D585C"/>
    <w:rsid w:val="000E0228"/>
    <w:rsid w:val="000E645C"/>
    <w:rsid w:val="000E764E"/>
    <w:rsid w:val="000F18F3"/>
    <w:rsid w:val="000F39AD"/>
    <w:rsid w:val="001009EC"/>
    <w:rsid w:val="001017B5"/>
    <w:rsid w:val="00103B02"/>
    <w:rsid w:val="00103BBE"/>
    <w:rsid w:val="0010413F"/>
    <w:rsid w:val="00104B21"/>
    <w:rsid w:val="001069D9"/>
    <w:rsid w:val="00107257"/>
    <w:rsid w:val="001073B4"/>
    <w:rsid w:val="001114D9"/>
    <w:rsid w:val="00111549"/>
    <w:rsid w:val="00113823"/>
    <w:rsid w:val="001159DA"/>
    <w:rsid w:val="00116E4F"/>
    <w:rsid w:val="0012006E"/>
    <w:rsid w:val="00120E9A"/>
    <w:rsid w:val="00121004"/>
    <w:rsid w:val="001216A2"/>
    <w:rsid w:val="00124FC5"/>
    <w:rsid w:val="00137A86"/>
    <w:rsid w:val="00137BEE"/>
    <w:rsid w:val="00137E36"/>
    <w:rsid w:val="0014089C"/>
    <w:rsid w:val="00141321"/>
    <w:rsid w:val="00146BD6"/>
    <w:rsid w:val="00147D19"/>
    <w:rsid w:val="00154A0A"/>
    <w:rsid w:val="0015517E"/>
    <w:rsid w:val="0015649F"/>
    <w:rsid w:val="001607C4"/>
    <w:rsid w:val="00160AE1"/>
    <w:rsid w:val="00163779"/>
    <w:rsid w:val="0016547B"/>
    <w:rsid w:val="001707FA"/>
    <w:rsid w:val="00171A2C"/>
    <w:rsid w:val="0017287B"/>
    <w:rsid w:val="00176335"/>
    <w:rsid w:val="00183DB1"/>
    <w:rsid w:val="001841BF"/>
    <w:rsid w:val="001904B3"/>
    <w:rsid w:val="001933DA"/>
    <w:rsid w:val="0019393B"/>
    <w:rsid w:val="00197210"/>
    <w:rsid w:val="00197669"/>
    <w:rsid w:val="001A361F"/>
    <w:rsid w:val="001A755C"/>
    <w:rsid w:val="001B15D4"/>
    <w:rsid w:val="001B6EE0"/>
    <w:rsid w:val="001B7821"/>
    <w:rsid w:val="001C0A3A"/>
    <w:rsid w:val="001C1E8D"/>
    <w:rsid w:val="001C2E22"/>
    <w:rsid w:val="001C334D"/>
    <w:rsid w:val="001C391A"/>
    <w:rsid w:val="001C5A6F"/>
    <w:rsid w:val="001C5B16"/>
    <w:rsid w:val="001C5E50"/>
    <w:rsid w:val="001D1AD9"/>
    <w:rsid w:val="001D3A5F"/>
    <w:rsid w:val="001E125C"/>
    <w:rsid w:val="001E23FE"/>
    <w:rsid w:val="001E5DC5"/>
    <w:rsid w:val="001F33E3"/>
    <w:rsid w:val="001F4B7C"/>
    <w:rsid w:val="001F63A6"/>
    <w:rsid w:val="00201B85"/>
    <w:rsid w:val="00204CB8"/>
    <w:rsid w:val="002055FF"/>
    <w:rsid w:val="002061ED"/>
    <w:rsid w:val="002066F2"/>
    <w:rsid w:val="002078B9"/>
    <w:rsid w:val="0021145B"/>
    <w:rsid w:val="00216E20"/>
    <w:rsid w:val="00217561"/>
    <w:rsid w:val="002208D8"/>
    <w:rsid w:val="0022231E"/>
    <w:rsid w:val="002235D4"/>
    <w:rsid w:val="002241A1"/>
    <w:rsid w:val="002254FD"/>
    <w:rsid w:val="0022559F"/>
    <w:rsid w:val="00225CBA"/>
    <w:rsid w:val="002277D3"/>
    <w:rsid w:val="00230C8C"/>
    <w:rsid w:val="002336BB"/>
    <w:rsid w:val="00234160"/>
    <w:rsid w:val="002342F6"/>
    <w:rsid w:val="00236AB8"/>
    <w:rsid w:val="00236D30"/>
    <w:rsid w:val="002434F4"/>
    <w:rsid w:val="00251218"/>
    <w:rsid w:val="00256712"/>
    <w:rsid w:val="00262DD7"/>
    <w:rsid w:val="0026484E"/>
    <w:rsid w:val="00265092"/>
    <w:rsid w:val="00266C1E"/>
    <w:rsid w:val="00267D17"/>
    <w:rsid w:val="00270841"/>
    <w:rsid w:val="00272A01"/>
    <w:rsid w:val="00273F9E"/>
    <w:rsid w:val="00275175"/>
    <w:rsid w:val="0027671D"/>
    <w:rsid w:val="002767A6"/>
    <w:rsid w:val="0028503D"/>
    <w:rsid w:val="00285713"/>
    <w:rsid w:val="0028715A"/>
    <w:rsid w:val="00287B0D"/>
    <w:rsid w:val="00287F9C"/>
    <w:rsid w:val="002901AD"/>
    <w:rsid w:val="00291A1C"/>
    <w:rsid w:val="00291EC6"/>
    <w:rsid w:val="002A2189"/>
    <w:rsid w:val="002A67AE"/>
    <w:rsid w:val="002A7F6F"/>
    <w:rsid w:val="002B0825"/>
    <w:rsid w:val="002B2A75"/>
    <w:rsid w:val="002B4504"/>
    <w:rsid w:val="002B6DD3"/>
    <w:rsid w:val="002B7FAF"/>
    <w:rsid w:val="002C04C7"/>
    <w:rsid w:val="002C2E0B"/>
    <w:rsid w:val="002C4040"/>
    <w:rsid w:val="002C4D9C"/>
    <w:rsid w:val="002C504F"/>
    <w:rsid w:val="002D1D84"/>
    <w:rsid w:val="002D5ADD"/>
    <w:rsid w:val="002D5CA7"/>
    <w:rsid w:val="002D688C"/>
    <w:rsid w:val="002D6FB2"/>
    <w:rsid w:val="002E0249"/>
    <w:rsid w:val="002E33DD"/>
    <w:rsid w:val="002F2D5F"/>
    <w:rsid w:val="002F3455"/>
    <w:rsid w:val="002F6BFA"/>
    <w:rsid w:val="002F7BDD"/>
    <w:rsid w:val="003018E8"/>
    <w:rsid w:val="00301E46"/>
    <w:rsid w:val="003064C5"/>
    <w:rsid w:val="003106D3"/>
    <w:rsid w:val="003113B4"/>
    <w:rsid w:val="0031254A"/>
    <w:rsid w:val="00312C33"/>
    <w:rsid w:val="00315E80"/>
    <w:rsid w:val="00316199"/>
    <w:rsid w:val="00321293"/>
    <w:rsid w:val="00322D75"/>
    <w:rsid w:val="003254C2"/>
    <w:rsid w:val="0032579B"/>
    <w:rsid w:val="00333A04"/>
    <w:rsid w:val="0033685C"/>
    <w:rsid w:val="00340B11"/>
    <w:rsid w:val="00346AEC"/>
    <w:rsid w:val="003507AC"/>
    <w:rsid w:val="00350F41"/>
    <w:rsid w:val="00351CA5"/>
    <w:rsid w:val="00351EBA"/>
    <w:rsid w:val="0035411A"/>
    <w:rsid w:val="00360DA6"/>
    <w:rsid w:val="003610B4"/>
    <w:rsid w:val="00364634"/>
    <w:rsid w:val="00366051"/>
    <w:rsid w:val="00370C5E"/>
    <w:rsid w:val="003712C4"/>
    <w:rsid w:val="003813B4"/>
    <w:rsid w:val="0038182A"/>
    <w:rsid w:val="0038202B"/>
    <w:rsid w:val="00387964"/>
    <w:rsid w:val="0039048E"/>
    <w:rsid w:val="0039087F"/>
    <w:rsid w:val="003928A7"/>
    <w:rsid w:val="003930B1"/>
    <w:rsid w:val="00397037"/>
    <w:rsid w:val="003A22C7"/>
    <w:rsid w:val="003A5A8E"/>
    <w:rsid w:val="003B018C"/>
    <w:rsid w:val="003B11AF"/>
    <w:rsid w:val="003B19E9"/>
    <w:rsid w:val="003B6CCB"/>
    <w:rsid w:val="003B71E4"/>
    <w:rsid w:val="003C4440"/>
    <w:rsid w:val="003C4A6D"/>
    <w:rsid w:val="003C4B14"/>
    <w:rsid w:val="003C6C2C"/>
    <w:rsid w:val="003C7CDE"/>
    <w:rsid w:val="003D1464"/>
    <w:rsid w:val="003D4869"/>
    <w:rsid w:val="003E000A"/>
    <w:rsid w:val="003E0341"/>
    <w:rsid w:val="003E35B2"/>
    <w:rsid w:val="003E4C5F"/>
    <w:rsid w:val="003F15F4"/>
    <w:rsid w:val="003F1E5E"/>
    <w:rsid w:val="003F2041"/>
    <w:rsid w:val="003F2B6F"/>
    <w:rsid w:val="003F2F24"/>
    <w:rsid w:val="003F6932"/>
    <w:rsid w:val="003F7AB1"/>
    <w:rsid w:val="00403AE1"/>
    <w:rsid w:val="0040517F"/>
    <w:rsid w:val="00405994"/>
    <w:rsid w:val="004128AF"/>
    <w:rsid w:val="00422F30"/>
    <w:rsid w:val="00427D80"/>
    <w:rsid w:val="00430A7F"/>
    <w:rsid w:val="004318A5"/>
    <w:rsid w:val="00432A35"/>
    <w:rsid w:val="00433FBD"/>
    <w:rsid w:val="00434225"/>
    <w:rsid w:val="00435B8F"/>
    <w:rsid w:val="00436A01"/>
    <w:rsid w:val="0044035B"/>
    <w:rsid w:val="00442020"/>
    <w:rsid w:val="00442F76"/>
    <w:rsid w:val="004440A9"/>
    <w:rsid w:val="00447275"/>
    <w:rsid w:val="0045058B"/>
    <w:rsid w:val="004549D9"/>
    <w:rsid w:val="004560C8"/>
    <w:rsid w:val="004560DF"/>
    <w:rsid w:val="00457458"/>
    <w:rsid w:val="00460EAB"/>
    <w:rsid w:val="004727FB"/>
    <w:rsid w:val="00473493"/>
    <w:rsid w:val="0047372C"/>
    <w:rsid w:val="00476118"/>
    <w:rsid w:val="0047639B"/>
    <w:rsid w:val="004853FF"/>
    <w:rsid w:val="00486DD1"/>
    <w:rsid w:val="00496189"/>
    <w:rsid w:val="004A77D3"/>
    <w:rsid w:val="004B0095"/>
    <w:rsid w:val="004B1C0A"/>
    <w:rsid w:val="004B3A68"/>
    <w:rsid w:val="004C1115"/>
    <w:rsid w:val="004C12CB"/>
    <w:rsid w:val="004C1E2C"/>
    <w:rsid w:val="004C2324"/>
    <w:rsid w:val="004C529E"/>
    <w:rsid w:val="004D0227"/>
    <w:rsid w:val="004D4267"/>
    <w:rsid w:val="004E2959"/>
    <w:rsid w:val="004E2FEE"/>
    <w:rsid w:val="004E5530"/>
    <w:rsid w:val="004E6561"/>
    <w:rsid w:val="004F2787"/>
    <w:rsid w:val="004F5AEB"/>
    <w:rsid w:val="004F6487"/>
    <w:rsid w:val="004F7493"/>
    <w:rsid w:val="00500EC2"/>
    <w:rsid w:val="00502BE4"/>
    <w:rsid w:val="00503203"/>
    <w:rsid w:val="0051216D"/>
    <w:rsid w:val="00512CB0"/>
    <w:rsid w:val="0051380D"/>
    <w:rsid w:val="005171EB"/>
    <w:rsid w:val="005179FF"/>
    <w:rsid w:val="00517B8B"/>
    <w:rsid w:val="0052202E"/>
    <w:rsid w:val="005239BA"/>
    <w:rsid w:val="00524190"/>
    <w:rsid w:val="005268F4"/>
    <w:rsid w:val="00526928"/>
    <w:rsid w:val="00527C20"/>
    <w:rsid w:val="00527DFF"/>
    <w:rsid w:val="005334AD"/>
    <w:rsid w:val="0054124C"/>
    <w:rsid w:val="005421AD"/>
    <w:rsid w:val="005435E0"/>
    <w:rsid w:val="0054460F"/>
    <w:rsid w:val="00546E07"/>
    <w:rsid w:val="005478E1"/>
    <w:rsid w:val="005513F7"/>
    <w:rsid w:val="005530A1"/>
    <w:rsid w:val="00553A38"/>
    <w:rsid w:val="005548DE"/>
    <w:rsid w:val="005609F8"/>
    <w:rsid w:val="0056324F"/>
    <w:rsid w:val="00564BBE"/>
    <w:rsid w:val="00566F0D"/>
    <w:rsid w:val="00570B73"/>
    <w:rsid w:val="00571E80"/>
    <w:rsid w:val="005735B0"/>
    <w:rsid w:val="005748E5"/>
    <w:rsid w:val="00582CB0"/>
    <w:rsid w:val="0058700D"/>
    <w:rsid w:val="00591273"/>
    <w:rsid w:val="00592E49"/>
    <w:rsid w:val="00597BBD"/>
    <w:rsid w:val="00597CB6"/>
    <w:rsid w:val="005A2E0E"/>
    <w:rsid w:val="005A79AC"/>
    <w:rsid w:val="005A7AD5"/>
    <w:rsid w:val="005B0EEE"/>
    <w:rsid w:val="005B214B"/>
    <w:rsid w:val="005B2B77"/>
    <w:rsid w:val="005B4EBD"/>
    <w:rsid w:val="005B67C0"/>
    <w:rsid w:val="005C270A"/>
    <w:rsid w:val="005C328C"/>
    <w:rsid w:val="005C5032"/>
    <w:rsid w:val="005C50A3"/>
    <w:rsid w:val="005C5FD1"/>
    <w:rsid w:val="005C6B6A"/>
    <w:rsid w:val="005C6FD2"/>
    <w:rsid w:val="005D0FF8"/>
    <w:rsid w:val="005D5F9A"/>
    <w:rsid w:val="005D6C85"/>
    <w:rsid w:val="005E0F82"/>
    <w:rsid w:val="005E2328"/>
    <w:rsid w:val="005F015F"/>
    <w:rsid w:val="005F1D29"/>
    <w:rsid w:val="005F39CE"/>
    <w:rsid w:val="005F6228"/>
    <w:rsid w:val="005F7896"/>
    <w:rsid w:val="006004D3"/>
    <w:rsid w:val="00604866"/>
    <w:rsid w:val="00613294"/>
    <w:rsid w:val="006139B8"/>
    <w:rsid w:val="006142D3"/>
    <w:rsid w:val="00614829"/>
    <w:rsid w:val="00614C4F"/>
    <w:rsid w:val="006156F1"/>
    <w:rsid w:val="006259D2"/>
    <w:rsid w:val="00634069"/>
    <w:rsid w:val="00637597"/>
    <w:rsid w:val="00637B4B"/>
    <w:rsid w:val="00640002"/>
    <w:rsid w:val="006422E5"/>
    <w:rsid w:val="006429D6"/>
    <w:rsid w:val="00643885"/>
    <w:rsid w:val="00644B21"/>
    <w:rsid w:val="00645211"/>
    <w:rsid w:val="00645ABC"/>
    <w:rsid w:val="0064689B"/>
    <w:rsid w:val="00650ECD"/>
    <w:rsid w:val="00651974"/>
    <w:rsid w:val="00654B39"/>
    <w:rsid w:val="00654BCE"/>
    <w:rsid w:val="0065552C"/>
    <w:rsid w:val="0065665B"/>
    <w:rsid w:val="0066204D"/>
    <w:rsid w:val="006652DB"/>
    <w:rsid w:val="00670419"/>
    <w:rsid w:val="0067049C"/>
    <w:rsid w:val="006709AB"/>
    <w:rsid w:val="00671F76"/>
    <w:rsid w:val="006720CF"/>
    <w:rsid w:val="00677A49"/>
    <w:rsid w:val="00677EA7"/>
    <w:rsid w:val="00683655"/>
    <w:rsid w:val="00684F23"/>
    <w:rsid w:val="00685975"/>
    <w:rsid w:val="00686E44"/>
    <w:rsid w:val="00695845"/>
    <w:rsid w:val="0069671D"/>
    <w:rsid w:val="006A5354"/>
    <w:rsid w:val="006B4C08"/>
    <w:rsid w:val="006C458B"/>
    <w:rsid w:val="006C62EF"/>
    <w:rsid w:val="006C6493"/>
    <w:rsid w:val="006C77F2"/>
    <w:rsid w:val="006D1A74"/>
    <w:rsid w:val="006D3D15"/>
    <w:rsid w:val="006D4FB4"/>
    <w:rsid w:val="006D51F3"/>
    <w:rsid w:val="006D5FFF"/>
    <w:rsid w:val="006E2F24"/>
    <w:rsid w:val="006E37BD"/>
    <w:rsid w:val="006E3A29"/>
    <w:rsid w:val="006E5148"/>
    <w:rsid w:val="006F0010"/>
    <w:rsid w:val="006F1BCD"/>
    <w:rsid w:val="007037F7"/>
    <w:rsid w:val="007074DB"/>
    <w:rsid w:val="007101AC"/>
    <w:rsid w:val="00711213"/>
    <w:rsid w:val="00714041"/>
    <w:rsid w:val="00715C80"/>
    <w:rsid w:val="00721889"/>
    <w:rsid w:val="00726A44"/>
    <w:rsid w:val="0072746A"/>
    <w:rsid w:val="007313CD"/>
    <w:rsid w:val="0073178E"/>
    <w:rsid w:val="00731940"/>
    <w:rsid w:val="007346B3"/>
    <w:rsid w:val="0073569C"/>
    <w:rsid w:val="00736B08"/>
    <w:rsid w:val="007379CF"/>
    <w:rsid w:val="00737D25"/>
    <w:rsid w:val="00741B3E"/>
    <w:rsid w:val="00744BE0"/>
    <w:rsid w:val="0074558A"/>
    <w:rsid w:val="007471B0"/>
    <w:rsid w:val="00752169"/>
    <w:rsid w:val="00760D0C"/>
    <w:rsid w:val="0076302F"/>
    <w:rsid w:val="00767171"/>
    <w:rsid w:val="007672B5"/>
    <w:rsid w:val="00780001"/>
    <w:rsid w:val="00781EED"/>
    <w:rsid w:val="00782493"/>
    <w:rsid w:val="00782FCC"/>
    <w:rsid w:val="0078422F"/>
    <w:rsid w:val="00786345"/>
    <w:rsid w:val="007876C0"/>
    <w:rsid w:val="00796D5E"/>
    <w:rsid w:val="00797FB2"/>
    <w:rsid w:val="007A0DA2"/>
    <w:rsid w:val="007A27B6"/>
    <w:rsid w:val="007B274F"/>
    <w:rsid w:val="007B342D"/>
    <w:rsid w:val="007B742F"/>
    <w:rsid w:val="007B7F90"/>
    <w:rsid w:val="007C20EF"/>
    <w:rsid w:val="007C4EA7"/>
    <w:rsid w:val="007D1300"/>
    <w:rsid w:val="007D173D"/>
    <w:rsid w:val="007D385C"/>
    <w:rsid w:val="007D50BA"/>
    <w:rsid w:val="007D52F5"/>
    <w:rsid w:val="007D56DA"/>
    <w:rsid w:val="007D5845"/>
    <w:rsid w:val="007D5DE5"/>
    <w:rsid w:val="007D6443"/>
    <w:rsid w:val="007D676F"/>
    <w:rsid w:val="007E77C5"/>
    <w:rsid w:val="007F2A6E"/>
    <w:rsid w:val="007F3673"/>
    <w:rsid w:val="007F6B4B"/>
    <w:rsid w:val="0080726F"/>
    <w:rsid w:val="00812274"/>
    <w:rsid w:val="0081260F"/>
    <w:rsid w:val="008143CC"/>
    <w:rsid w:val="008158DC"/>
    <w:rsid w:val="00816325"/>
    <w:rsid w:val="00816735"/>
    <w:rsid w:val="00820388"/>
    <w:rsid w:val="00821C9F"/>
    <w:rsid w:val="0084250C"/>
    <w:rsid w:val="00847C2A"/>
    <w:rsid w:val="0085653B"/>
    <w:rsid w:val="00864183"/>
    <w:rsid w:val="0087048B"/>
    <w:rsid w:val="008720CE"/>
    <w:rsid w:val="00872F37"/>
    <w:rsid w:val="00875B22"/>
    <w:rsid w:val="00877E44"/>
    <w:rsid w:val="00880734"/>
    <w:rsid w:val="00880924"/>
    <w:rsid w:val="00882A7F"/>
    <w:rsid w:val="00882FD2"/>
    <w:rsid w:val="00882FDF"/>
    <w:rsid w:val="008831E3"/>
    <w:rsid w:val="008849CE"/>
    <w:rsid w:val="0088673B"/>
    <w:rsid w:val="00891889"/>
    <w:rsid w:val="00892D87"/>
    <w:rsid w:val="008976E7"/>
    <w:rsid w:val="008A72C1"/>
    <w:rsid w:val="008B072F"/>
    <w:rsid w:val="008B0914"/>
    <w:rsid w:val="008B7C9C"/>
    <w:rsid w:val="008C314F"/>
    <w:rsid w:val="008C398E"/>
    <w:rsid w:val="008C3A50"/>
    <w:rsid w:val="008C6659"/>
    <w:rsid w:val="008C6984"/>
    <w:rsid w:val="008C704D"/>
    <w:rsid w:val="008D1565"/>
    <w:rsid w:val="008D3A32"/>
    <w:rsid w:val="008D4F30"/>
    <w:rsid w:val="008D6A33"/>
    <w:rsid w:val="008D6C02"/>
    <w:rsid w:val="008E0F55"/>
    <w:rsid w:val="008E57B4"/>
    <w:rsid w:val="008E5D71"/>
    <w:rsid w:val="008F08D2"/>
    <w:rsid w:val="008F0FCA"/>
    <w:rsid w:val="008F0FFD"/>
    <w:rsid w:val="008F15BE"/>
    <w:rsid w:val="008F1A29"/>
    <w:rsid w:val="00903A16"/>
    <w:rsid w:val="00903B88"/>
    <w:rsid w:val="0090472C"/>
    <w:rsid w:val="009054A2"/>
    <w:rsid w:val="00913BED"/>
    <w:rsid w:val="00916638"/>
    <w:rsid w:val="00921F22"/>
    <w:rsid w:val="00922D29"/>
    <w:rsid w:val="00926886"/>
    <w:rsid w:val="009328B2"/>
    <w:rsid w:val="00935C08"/>
    <w:rsid w:val="009374BC"/>
    <w:rsid w:val="00942712"/>
    <w:rsid w:val="00942F50"/>
    <w:rsid w:val="00946DB1"/>
    <w:rsid w:val="00954084"/>
    <w:rsid w:val="00956617"/>
    <w:rsid w:val="00956C1A"/>
    <w:rsid w:val="00961285"/>
    <w:rsid w:val="00963421"/>
    <w:rsid w:val="0096628A"/>
    <w:rsid w:val="00967B3B"/>
    <w:rsid w:val="00970F7A"/>
    <w:rsid w:val="0097124A"/>
    <w:rsid w:val="00980144"/>
    <w:rsid w:val="00980AA7"/>
    <w:rsid w:val="009825AB"/>
    <w:rsid w:val="00984354"/>
    <w:rsid w:val="009850A1"/>
    <w:rsid w:val="00991698"/>
    <w:rsid w:val="00992F6C"/>
    <w:rsid w:val="00994147"/>
    <w:rsid w:val="00994725"/>
    <w:rsid w:val="009954C2"/>
    <w:rsid w:val="00997730"/>
    <w:rsid w:val="009A1C04"/>
    <w:rsid w:val="009A1F1B"/>
    <w:rsid w:val="009A4955"/>
    <w:rsid w:val="009A6967"/>
    <w:rsid w:val="009B14DC"/>
    <w:rsid w:val="009B3C3B"/>
    <w:rsid w:val="009C02B9"/>
    <w:rsid w:val="009C1569"/>
    <w:rsid w:val="009C78A0"/>
    <w:rsid w:val="009E140C"/>
    <w:rsid w:val="009E1EF0"/>
    <w:rsid w:val="009E2D76"/>
    <w:rsid w:val="009E469E"/>
    <w:rsid w:val="009E6D3F"/>
    <w:rsid w:val="009E753C"/>
    <w:rsid w:val="009F07C2"/>
    <w:rsid w:val="009F1330"/>
    <w:rsid w:val="009F32E2"/>
    <w:rsid w:val="009F3E8E"/>
    <w:rsid w:val="009F6B78"/>
    <w:rsid w:val="009F705A"/>
    <w:rsid w:val="00A007A5"/>
    <w:rsid w:val="00A01233"/>
    <w:rsid w:val="00A01C15"/>
    <w:rsid w:val="00A02F6C"/>
    <w:rsid w:val="00A032D1"/>
    <w:rsid w:val="00A04D86"/>
    <w:rsid w:val="00A1320A"/>
    <w:rsid w:val="00A1322B"/>
    <w:rsid w:val="00A15571"/>
    <w:rsid w:val="00A17419"/>
    <w:rsid w:val="00A179E6"/>
    <w:rsid w:val="00A21A74"/>
    <w:rsid w:val="00A221CC"/>
    <w:rsid w:val="00A237DC"/>
    <w:rsid w:val="00A24026"/>
    <w:rsid w:val="00A30B51"/>
    <w:rsid w:val="00A30FB1"/>
    <w:rsid w:val="00A31F57"/>
    <w:rsid w:val="00A31F5B"/>
    <w:rsid w:val="00A32F44"/>
    <w:rsid w:val="00A34C62"/>
    <w:rsid w:val="00A34DD5"/>
    <w:rsid w:val="00A4294F"/>
    <w:rsid w:val="00A44213"/>
    <w:rsid w:val="00A472B3"/>
    <w:rsid w:val="00A530F5"/>
    <w:rsid w:val="00A549B8"/>
    <w:rsid w:val="00A5613A"/>
    <w:rsid w:val="00A63CDE"/>
    <w:rsid w:val="00A647C1"/>
    <w:rsid w:val="00A65428"/>
    <w:rsid w:val="00A66401"/>
    <w:rsid w:val="00A66E65"/>
    <w:rsid w:val="00A70857"/>
    <w:rsid w:val="00A70AB1"/>
    <w:rsid w:val="00A7217F"/>
    <w:rsid w:val="00A83C0F"/>
    <w:rsid w:val="00A84D04"/>
    <w:rsid w:val="00A856D0"/>
    <w:rsid w:val="00A86D40"/>
    <w:rsid w:val="00A878A1"/>
    <w:rsid w:val="00A91779"/>
    <w:rsid w:val="00A94B7F"/>
    <w:rsid w:val="00A94CC0"/>
    <w:rsid w:val="00AA2F5B"/>
    <w:rsid w:val="00AA33A7"/>
    <w:rsid w:val="00AB2037"/>
    <w:rsid w:val="00AB49DD"/>
    <w:rsid w:val="00AB4F78"/>
    <w:rsid w:val="00AB670C"/>
    <w:rsid w:val="00AB67E5"/>
    <w:rsid w:val="00AB6D35"/>
    <w:rsid w:val="00AB7155"/>
    <w:rsid w:val="00AC274A"/>
    <w:rsid w:val="00AD348C"/>
    <w:rsid w:val="00AD77A6"/>
    <w:rsid w:val="00AE0715"/>
    <w:rsid w:val="00AE177E"/>
    <w:rsid w:val="00AE26DA"/>
    <w:rsid w:val="00AE3194"/>
    <w:rsid w:val="00AF0F55"/>
    <w:rsid w:val="00AF1572"/>
    <w:rsid w:val="00AF3281"/>
    <w:rsid w:val="00AF5290"/>
    <w:rsid w:val="00AF7A70"/>
    <w:rsid w:val="00B01028"/>
    <w:rsid w:val="00B03503"/>
    <w:rsid w:val="00B04051"/>
    <w:rsid w:val="00B05013"/>
    <w:rsid w:val="00B074EE"/>
    <w:rsid w:val="00B12D35"/>
    <w:rsid w:val="00B17101"/>
    <w:rsid w:val="00B176BE"/>
    <w:rsid w:val="00B204F1"/>
    <w:rsid w:val="00B2690A"/>
    <w:rsid w:val="00B271A8"/>
    <w:rsid w:val="00B2764C"/>
    <w:rsid w:val="00B27853"/>
    <w:rsid w:val="00B27F2A"/>
    <w:rsid w:val="00B357A6"/>
    <w:rsid w:val="00B36BCF"/>
    <w:rsid w:val="00B37C92"/>
    <w:rsid w:val="00B37D04"/>
    <w:rsid w:val="00B37DFF"/>
    <w:rsid w:val="00B4154E"/>
    <w:rsid w:val="00B42F53"/>
    <w:rsid w:val="00B43A2C"/>
    <w:rsid w:val="00B43B7E"/>
    <w:rsid w:val="00B446FE"/>
    <w:rsid w:val="00B4715A"/>
    <w:rsid w:val="00B516E8"/>
    <w:rsid w:val="00B55E6A"/>
    <w:rsid w:val="00B60C33"/>
    <w:rsid w:val="00B60FF4"/>
    <w:rsid w:val="00B61C8C"/>
    <w:rsid w:val="00B62C6A"/>
    <w:rsid w:val="00B63288"/>
    <w:rsid w:val="00B7165F"/>
    <w:rsid w:val="00B71F6A"/>
    <w:rsid w:val="00B72AED"/>
    <w:rsid w:val="00B81A02"/>
    <w:rsid w:val="00B8327D"/>
    <w:rsid w:val="00B83D1A"/>
    <w:rsid w:val="00B84F63"/>
    <w:rsid w:val="00B86637"/>
    <w:rsid w:val="00B9487D"/>
    <w:rsid w:val="00B95FD3"/>
    <w:rsid w:val="00B96449"/>
    <w:rsid w:val="00BA00B7"/>
    <w:rsid w:val="00BA39F6"/>
    <w:rsid w:val="00BA487A"/>
    <w:rsid w:val="00BB059F"/>
    <w:rsid w:val="00BB25A5"/>
    <w:rsid w:val="00BB4368"/>
    <w:rsid w:val="00BB6523"/>
    <w:rsid w:val="00BB7C88"/>
    <w:rsid w:val="00BC0485"/>
    <w:rsid w:val="00BC062E"/>
    <w:rsid w:val="00BC0A40"/>
    <w:rsid w:val="00BC3FEA"/>
    <w:rsid w:val="00BC4D20"/>
    <w:rsid w:val="00BC6F09"/>
    <w:rsid w:val="00BC7BBF"/>
    <w:rsid w:val="00BC7C13"/>
    <w:rsid w:val="00BD2B8B"/>
    <w:rsid w:val="00BD2BEB"/>
    <w:rsid w:val="00BD4E05"/>
    <w:rsid w:val="00BD7792"/>
    <w:rsid w:val="00BD7948"/>
    <w:rsid w:val="00BD7F5C"/>
    <w:rsid w:val="00BE2021"/>
    <w:rsid w:val="00BE41AC"/>
    <w:rsid w:val="00BE6F9D"/>
    <w:rsid w:val="00BF0184"/>
    <w:rsid w:val="00BF076A"/>
    <w:rsid w:val="00BF077C"/>
    <w:rsid w:val="00BF07D3"/>
    <w:rsid w:val="00BF79E0"/>
    <w:rsid w:val="00C00A7A"/>
    <w:rsid w:val="00C00DD3"/>
    <w:rsid w:val="00C02313"/>
    <w:rsid w:val="00C0732E"/>
    <w:rsid w:val="00C0788A"/>
    <w:rsid w:val="00C101BF"/>
    <w:rsid w:val="00C10384"/>
    <w:rsid w:val="00C1291F"/>
    <w:rsid w:val="00C14A55"/>
    <w:rsid w:val="00C206C1"/>
    <w:rsid w:val="00C216B4"/>
    <w:rsid w:val="00C26C0A"/>
    <w:rsid w:val="00C30120"/>
    <w:rsid w:val="00C3224A"/>
    <w:rsid w:val="00C339B5"/>
    <w:rsid w:val="00C3556D"/>
    <w:rsid w:val="00C40CA1"/>
    <w:rsid w:val="00C42EC3"/>
    <w:rsid w:val="00C43CE6"/>
    <w:rsid w:val="00C4400D"/>
    <w:rsid w:val="00C46A70"/>
    <w:rsid w:val="00C51470"/>
    <w:rsid w:val="00C51E76"/>
    <w:rsid w:val="00C52582"/>
    <w:rsid w:val="00C52830"/>
    <w:rsid w:val="00C54E31"/>
    <w:rsid w:val="00C5549A"/>
    <w:rsid w:val="00C64DB6"/>
    <w:rsid w:val="00C65F5D"/>
    <w:rsid w:val="00C703C1"/>
    <w:rsid w:val="00C71976"/>
    <w:rsid w:val="00C71F90"/>
    <w:rsid w:val="00C7369D"/>
    <w:rsid w:val="00C746B1"/>
    <w:rsid w:val="00C7549B"/>
    <w:rsid w:val="00C7566D"/>
    <w:rsid w:val="00C81B40"/>
    <w:rsid w:val="00C83413"/>
    <w:rsid w:val="00C84DAA"/>
    <w:rsid w:val="00C867B3"/>
    <w:rsid w:val="00C921E3"/>
    <w:rsid w:val="00CA01C2"/>
    <w:rsid w:val="00CA0255"/>
    <w:rsid w:val="00CA2224"/>
    <w:rsid w:val="00CA46FA"/>
    <w:rsid w:val="00CA711C"/>
    <w:rsid w:val="00CB0539"/>
    <w:rsid w:val="00CB106D"/>
    <w:rsid w:val="00CB2D10"/>
    <w:rsid w:val="00CB4A41"/>
    <w:rsid w:val="00CB4C3C"/>
    <w:rsid w:val="00CB7114"/>
    <w:rsid w:val="00CB7EE8"/>
    <w:rsid w:val="00CC379E"/>
    <w:rsid w:val="00CD175A"/>
    <w:rsid w:val="00CD249F"/>
    <w:rsid w:val="00CD7D55"/>
    <w:rsid w:val="00CD7EE6"/>
    <w:rsid w:val="00CE169B"/>
    <w:rsid w:val="00CE1A6C"/>
    <w:rsid w:val="00CE44E5"/>
    <w:rsid w:val="00CE514D"/>
    <w:rsid w:val="00CE5571"/>
    <w:rsid w:val="00CF2673"/>
    <w:rsid w:val="00CF28FD"/>
    <w:rsid w:val="00D0078F"/>
    <w:rsid w:val="00D00D63"/>
    <w:rsid w:val="00D026DB"/>
    <w:rsid w:val="00D02739"/>
    <w:rsid w:val="00D04A0E"/>
    <w:rsid w:val="00D05511"/>
    <w:rsid w:val="00D11477"/>
    <w:rsid w:val="00D124FB"/>
    <w:rsid w:val="00D2022D"/>
    <w:rsid w:val="00D21AB0"/>
    <w:rsid w:val="00D24714"/>
    <w:rsid w:val="00D24921"/>
    <w:rsid w:val="00D24AA2"/>
    <w:rsid w:val="00D26071"/>
    <w:rsid w:val="00D26730"/>
    <w:rsid w:val="00D26DD2"/>
    <w:rsid w:val="00D31693"/>
    <w:rsid w:val="00D32FE0"/>
    <w:rsid w:val="00D336A8"/>
    <w:rsid w:val="00D34043"/>
    <w:rsid w:val="00D345CC"/>
    <w:rsid w:val="00D355F9"/>
    <w:rsid w:val="00D358D4"/>
    <w:rsid w:val="00D359D3"/>
    <w:rsid w:val="00D35A52"/>
    <w:rsid w:val="00D35AF2"/>
    <w:rsid w:val="00D36DB3"/>
    <w:rsid w:val="00D4184C"/>
    <w:rsid w:val="00D427B6"/>
    <w:rsid w:val="00D4502D"/>
    <w:rsid w:val="00D463CA"/>
    <w:rsid w:val="00D5168C"/>
    <w:rsid w:val="00D51C0B"/>
    <w:rsid w:val="00D539A5"/>
    <w:rsid w:val="00D54A52"/>
    <w:rsid w:val="00D57207"/>
    <w:rsid w:val="00D57923"/>
    <w:rsid w:val="00D600C2"/>
    <w:rsid w:val="00D61FC1"/>
    <w:rsid w:val="00D646C3"/>
    <w:rsid w:val="00D67FFE"/>
    <w:rsid w:val="00D70E41"/>
    <w:rsid w:val="00D76094"/>
    <w:rsid w:val="00D8204D"/>
    <w:rsid w:val="00D83FD0"/>
    <w:rsid w:val="00D87E6C"/>
    <w:rsid w:val="00DA284F"/>
    <w:rsid w:val="00DA3A8F"/>
    <w:rsid w:val="00DA3F15"/>
    <w:rsid w:val="00DA3FDB"/>
    <w:rsid w:val="00DA4F5F"/>
    <w:rsid w:val="00DA6E8B"/>
    <w:rsid w:val="00DA6F28"/>
    <w:rsid w:val="00DB079E"/>
    <w:rsid w:val="00DB0AB9"/>
    <w:rsid w:val="00DB1FE7"/>
    <w:rsid w:val="00DB4D44"/>
    <w:rsid w:val="00DB609C"/>
    <w:rsid w:val="00DC0836"/>
    <w:rsid w:val="00DC23A1"/>
    <w:rsid w:val="00DC3953"/>
    <w:rsid w:val="00DC4255"/>
    <w:rsid w:val="00DC575E"/>
    <w:rsid w:val="00DC7741"/>
    <w:rsid w:val="00DC7C3E"/>
    <w:rsid w:val="00DD1615"/>
    <w:rsid w:val="00DD28FB"/>
    <w:rsid w:val="00DE0FBD"/>
    <w:rsid w:val="00DE4CDE"/>
    <w:rsid w:val="00DE4FE0"/>
    <w:rsid w:val="00DE5027"/>
    <w:rsid w:val="00DE6154"/>
    <w:rsid w:val="00DE6F76"/>
    <w:rsid w:val="00DF49AB"/>
    <w:rsid w:val="00E00523"/>
    <w:rsid w:val="00E0660A"/>
    <w:rsid w:val="00E152A8"/>
    <w:rsid w:val="00E17715"/>
    <w:rsid w:val="00E20C01"/>
    <w:rsid w:val="00E21FD1"/>
    <w:rsid w:val="00E33834"/>
    <w:rsid w:val="00E33B39"/>
    <w:rsid w:val="00E33D5D"/>
    <w:rsid w:val="00E34795"/>
    <w:rsid w:val="00E35AD8"/>
    <w:rsid w:val="00E40010"/>
    <w:rsid w:val="00E41EEC"/>
    <w:rsid w:val="00E421A3"/>
    <w:rsid w:val="00E42345"/>
    <w:rsid w:val="00E478F3"/>
    <w:rsid w:val="00E543DA"/>
    <w:rsid w:val="00E6118B"/>
    <w:rsid w:val="00E61253"/>
    <w:rsid w:val="00E613E6"/>
    <w:rsid w:val="00E64A61"/>
    <w:rsid w:val="00E71EDE"/>
    <w:rsid w:val="00E73494"/>
    <w:rsid w:val="00E814F5"/>
    <w:rsid w:val="00E86DFD"/>
    <w:rsid w:val="00E93DC7"/>
    <w:rsid w:val="00E9446E"/>
    <w:rsid w:val="00E9658C"/>
    <w:rsid w:val="00EA1169"/>
    <w:rsid w:val="00EA147D"/>
    <w:rsid w:val="00EA197F"/>
    <w:rsid w:val="00EA398E"/>
    <w:rsid w:val="00EA73D7"/>
    <w:rsid w:val="00EB1DB6"/>
    <w:rsid w:val="00EB51B9"/>
    <w:rsid w:val="00EB7998"/>
    <w:rsid w:val="00EC1919"/>
    <w:rsid w:val="00EC236B"/>
    <w:rsid w:val="00ED1C01"/>
    <w:rsid w:val="00ED5E65"/>
    <w:rsid w:val="00ED6209"/>
    <w:rsid w:val="00ED7C60"/>
    <w:rsid w:val="00EE0161"/>
    <w:rsid w:val="00EE7BBE"/>
    <w:rsid w:val="00EF298A"/>
    <w:rsid w:val="00F00744"/>
    <w:rsid w:val="00F04E4E"/>
    <w:rsid w:val="00F05F14"/>
    <w:rsid w:val="00F07F2D"/>
    <w:rsid w:val="00F12EF8"/>
    <w:rsid w:val="00F20E73"/>
    <w:rsid w:val="00F213C7"/>
    <w:rsid w:val="00F2305C"/>
    <w:rsid w:val="00F25A0F"/>
    <w:rsid w:val="00F30D5F"/>
    <w:rsid w:val="00F31324"/>
    <w:rsid w:val="00F34993"/>
    <w:rsid w:val="00F34A82"/>
    <w:rsid w:val="00F40C8B"/>
    <w:rsid w:val="00F41349"/>
    <w:rsid w:val="00F4264E"/>
    <w:rsid w:val="00F4296C"/>
    <w:rsid w:val="00F44479"/>
    <w:rsid w:val="00F449B2"/>
    <w:rsid w:val="00F44BEE"/>
    <w:rsid w:val="00F45558"/>
    <w:rsid w:val="00F46C41"/>
    <w:rsid w:val="00F51B5A"/>
    <w:rsid w:val="00F53CBD"/>
    <w:rsid w:val="00F53E31"/>
    <w:rsid w:val="00F54CAF"/>
    <w:rsid w:val="00F600E1"/>
    <w:rsid w:val="00F61686"/>
    <w:rsid w:val="00F63894"/>
    <w:rsid w:val="00F64882"/>
    <w:rsid w:val="00F66726"/>
    <w:rsid w:val="00F66733"/>
    <w:rsid w:val="00F729A8"/>
    <w:rsid w:val="00F73377"/>
    <w:rsid w:val="00F7376A"/>
    <w:rsid w:val="00F74C32"/>
    <w:rsid w:val="00F81CF3"/>
    <w:rsid w:val="00F8251E"/>
    <w:rsid w:val="00F83239"/>
    <w:rsid w:val="00F83FAE"/>
    <w:rsid w:val="00F84513"/>
    <w:rsid w:val="00F86A8D"/>
    <w:rsid w:val="00F86F67"/>
    <w:rsid w:val="00F91DE3"/>
    <w:rsid w:val="00F92288"/>
    <w:rsid w:val="00F92765"/>
    <w:rsid w:val="00F94EF3"/>
    <w:rsid w:val="00F9733B"/>
    <w:rsid w:val="00FA292A"/>
    <w:rsid w:val="00FB1A8B"/>
    <w:rsid w:val="00FB5DE9"/>
    <w:rsid w:val="00FB6A91"/>
    <w:rsid w:val="00FC1982"/>
    <w:rsid w:val="00FC1ED1"/>
    <w:rsid w:val="00FC5DA4"/>
    <w:rsid w:val="00FC610F"/>
    <w:rsid w:val="00FD0627"/>
    <w:rsid w:val="00FD0BB3"/>
    <w:rsid w:val="00FD3114"/>
    <w:rsid w:val="00FD4CAF"/>
    <w:rsid w:val="00FD7E14"/>
    <w:rsid w:val="00FE45DC"/>
    <w:rsid w:val="00FF1AE4"/>
    <w:rsid w:val="00FF30FC"/>
    <w:rsid w:val="00FF32A7"/>
    <w:rsid w:val="00FF4A30"/>
    <w:rsid w:val="00FF5045"/>
    <w:rsid w:val="00FF5E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9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paragraph" w:styleId="Ttulo1">
    <w:name w:val="heading 1"/>
    <w:basedOn w:val="Normal"/>
    <w:next w:val="Normal"/>
    <w:link w:val="Ttulo1Char"/>
    <w:uiPriority w:val="9"/>
    <w:qFormat/>
    <w:rsid w:val="00541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BA39F6"/>
  </w:style>
  <w:style w:type="character" w:customStyle="1" w:styleId="eop">
    <w:name w:val="eop"/>
    <w:basedOn w:val="Fontepargpadro"/>
    <w:rsid w:val="00BA39F6"/>
  </w:style>
  <w:style w:type="paragraph" w:customStyle="1" w:styleId="paragraph">
    <w:name w:val="paragraph"/>
    <w:basedOn w:val="Normal"/>
    <w:rsid w:val="006E514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7B342D"/>
  </w:style>
  <w:style w:type="paragraph" w:customStyle="1" w:styleId="Nivel1">
    <w:name w:val="Nivel1"/>
    <w:basedOn w:val="Ttulo1"/>
    <w:next w:val="Normal"/>
    <w:qFormat/>
    <w:rsid w:val="0054124C"/>
    <w:pPr>
      <w:numPr>
        <w:numId w:val="3"/>
      </w:numPr>
      <w:spacing w:before="480" w:after="120" w:line="276" w:lineRule="auto"/>
      <w:jc w:val="both"/>
    </w:pPr>
    <w:rPr>
      <w:rFonts w:ascii="Arial" w:hAnsi="Arial" w:cs="Arial"/>
      <w:b/>
      <w:color w:val="000000"/>
    </w:rPr>
  </w:style>
  <w:style w:type="character" w:customStyle="1" w:styleId="Ttulo1Char">
    <w:name w:val="Título 1 Char"/>
    <w:basedOn w:val="Fontepargpadro"/>
    <w:link w:val="Ttulo1"/>
    <w:uiPriority w:val="9"/>
    <w:rsid w:val="0054124C"/>
    <w:rPr>
      <w:rFonts w:asciiTheme="majorHAnsi" w:eastAsiaTheme="majorEastAsia" w:hAnsiTheme="majorHAnsi" w:cstheme="majorBidi"/>
      <w:color w:val="2F5496" w:themeColor="accent1" w:themeShade="BF"/>
      <w:sz w:val="32"/>
      <w:szCs w:val="32"/>
    </w:rPr>
  </w:style>
</w:styles>
</file>

<file path=word/webSettings.xml><?xml version="1.0" encoding="utf-8"?>
<w:webSettings xmlns:r="http://schemas.openxmlformats.org/officeDocument/2006/relationships" xmlns:w="http://schemas.openxmlformats.org/wordprocessingml/2006/main">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8432616">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30707675">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45657210">
      <w:bodyDiv w:val="1"/>
      <w:marLeft w:val="0"/>
      <w:marRight w:val="0"/>
      <w:marTop w:val="0"/>
      <w:marBottom w:val="0"/>
      <w:divBdr>
        <w:top w:val="none" w:sz="0" w:space="0" w:color="auto"/>
        <w:left w:val="none" w:sz="0" w:space="0" w:color="auto"/>
        <w:bottom w:val="none" w:sz="0" w:space="0" w:color="auto"/>
        <w:right w:val="none" w:sz="0" w:space="0" w:color="auto"/>
      </w:divBdr>
      <w:divsChild>
        <w:div w:id="1498885055">
          <w:marLeft w:val="0"/>
          <w:marRight w:val="0"/>
          <w:marTop w:val="0"/>
          <w:marBottom w:val="0"/>
          <w:divBdr>
            <w:top w:val="none" w:sz="0" w:space="0" w:color="auto"/>
            <w:left w:val="none" w:sz="0" w:space="0" w:color="auto"/>
            <w:bottom w:val="none" w:sz="0" w:space="0" w:color="auto"/>
            <w:right w:val="none" w:sz="0" w:space="0" w:color="auto"/>
          </w:divBdr>
        </w:div>
        <w:div w:id="1631663422">
          <w:marLeft w:val="0"/>
          <w:marRight w:val="0"/>
          <w:marTop w:val="0"/>
          <w:marBottom w:val="0"/>
          <w:divBdr>
            <w:top w:val="none" w:sz="0" w:space="0" w:color="auto"/>
            <w:left w:val="none" w:sz="0" w:space="0" w:color="auto"/>
            <w:bottom w:val="none" w:sz="0" w:space="0" w:color="auto"/>
            <w:right w:val="none" w:sz="0" w:space="0" w:color="auto"/>
          </w:divBdr>
        </w:div>
        <w:div w:id="711811672">
          <w:marLeft w:val="0"/>
          <w:marRight w:val="0"/>
          <w:marTop w:val="0"/>
          <w:marBottom w:val="0"/>
          <w:divBdr>
            <w:top w:val="none" w:sz="0" w:space="0" w:color="auto"/>
            <w:left w:val="none" w:sz="0" w:space="0" w:color="auto"/>
            <w:bottom w:val="none" w:sz="0" w:space="0" w:color="auto"/>
            <w:right w:val="none" w:sz="0" w:space="0" w:color="auto"/>
          </w:divBdr>
        </w:div>
        <w:div w:id="1701592111">
          <w:marLeft w:val="0"/>
          <w:marRight w:val="0"/>
          <w:marTop w:val="0"/>
          <w:marBottom w:val="0"/>
          <w:divBdr>
            <w:top w:val="none" w:sz="0" w:space="0" w:color="auto"/>
            <w:left w:val="none" w:sz="0" w:space="0" w:color="auto"/>
            <w:bottom w:val="none" w:sz="0" w:space="0" w:color="auto"/>
            <w:right w:val="none" w:sz="0" w:space="0" w:color="auto"/>
          </w:divBdr>
        </w:div>
        <w:div w:id="1940748635">
          <w:marLeft w:val="0"/>
          <w:marRight w:val="0"/>
          <w:marTop w:val="0"/>
          <w:marBottom w:val="0"/>
          <w:divBdr>
            <w:top w:val="none" w:sz="0" w:space="0" w:color="auto"/>
            <w:left w:val="none" w:sz="0" w:space="0" w:color="auto"/>
            <w:bottom w:val="none" w:sz="0" w:space="0" w:color="auto"/>
            <w:right w:val="none" w:sz="0" w:space="0" w:color="auto"/>
          </w:divBdr>
        </w:div>
        <w:div w:id="1087537042">
          <w:marLeft w:val="0"/>
          <w:marRight w:val="0"/>
          <w:marTop w:val="0"/>
          <w:marBottom w:val="0"/>
          <w:divBdr>
            <w:top w:val="none" w:sz="0" w:space="0" w:color="auto"/>
            <w:left w:val="none" w:sz="0" w:space="0" w:color="auto"/>
            <w:bottom w:val="none" w:sz="0" w:space="0" w:color="auto"/>
            <w:right w:val="none" w:sz="0" w:space="0" w:color="auto"/>
          </w:divBdr>
        </w:div>
        <w:div w:id="1087650048">
          <w:marLeft w:val="0"/>
          <w:marRight w:val="0"/>
          <w:marTop w:val="0"/>
          <w:marBottom w:val="0"/>
          <w:divBdr>
            <w:top w:val="none" w:sz="0" w:space="0" w:color="auto"/>
            <w:left w:val="none" w:sz="0" w:space="0" w:color="auto"/>
            <w:bottom w:val="none" w:sz="0" w:space="0" w:color="auto"/>
            <w:right w:val="none" w:sz="0" w:space="0" w:color="auto"/>
          </w:divBdr>
        </w:div>
        <w:div w:id="1146816908">
          <w:marLeft w:val="0"/>
          <w:marRight w:val="0"/>
          <w:marTop w:val="0"/>
          <w:marBottom w:val="0"/>
          <w:divBdr>
            <w:top w:val="none" w:sz="0" w:space="0" w:color="auto"/>
            <w:left w:val="none" w:sz="0" w:space="0" w:color="auto"/>
            <w:bottom w:val="none" w:sz="0" w:space="0" w:color="auto"/>
            <w:right w:val="none" w:sz="0" w:space="0" w:color="auto"/>
          </w:divBdr>
        </w:div>
        <w:div w:id="1083336029">
          <w:marLeft w:val="0"/>
          <w:marRight w:val="0"/>
          <w:marTop w:val="0"/>
          <w:marBottom w:val="0"/>
          <w:divBdr>
            <w:top w:val="none" w:sz="0" w:space="0" w:color="auto"/>
            <w:left w:val="none" w:sz="0" w:space="0" w:color="auto"/>
            <w:bottom w:val="none" w:sz="0" w:space="0" w:color="auto"/>
            <w:right w:val="none" w:sz="0" w:space="0" w:color="auto"/>
          </w:divBdr>
        </w:div>
        <w:div w:id="1015034121">
          <w:marLeft w:val="0"/>
          <w:marRight w:val="0"/>
          <w:marTop w:val="0"/>
          <w:marBottom w:val="0"/>
          <w:divBdr>
            <w:top w:val="none" w:sz="0" w:space="0" w:color="auto"/>
            <w:left w:val="none" w:sz="0" w:space="0" w:color="auto"/>
            <w:bottom w:val="none" w:sz="0" w:space="0" w:color="auto"/>
            <w:right w:val="none" w:sz="0" w:space="0" w:color="auto"/>
          </w:divBdr>
        </w:div>
        <w:div w:id="826942609">
          <w:marLeft w:val="0"/>
          <w:marRight w:val="0"/>
          <w:marTop w:val="0"/>
          <w:marBottom w:val="0"/>
          <w:divBdr>
            <w:top w:val="none" w:sz="0" w:space="0" w:color="auto"/>
            <w:left w:val="none" w:sz="0" w:space="0" w:color="auto"/>
            <w:bottom w:val="none" w:sz="0" w:space="0" w:color="auto"/>
            <w:right w:val="none" w:sz="0" w:space="0" w:color="auto"/>
          </w:divBdr>
        </w:div>
        <w:div w:id="1631860961">
          <w:marLeft w:val="0"/>
          <w:marRight w:val="0"/>
          <w:marTop w:val="0"/>
          <w:marBottom w:val="0"/>
          <w:divBdr>
            <w:top w:val="none" w:sz="0" w:space="0" w:color="auto"/>
            <w:left w:val="none" w:sz="0" w:space="0" w:color="auto"/>
            <w:bottom w:val="none" w:sz="0" w:space="0" w:color="auto"/>
            <w:right w:val="none" w:sz="0" w:space="0" w:color="auto"/>
          </w:divBdr>
        </w:div>
        <w:div w:id="768425565">
          <w:marLeft w:val="0"/>
          <w:marRight w:val="0"/>
          <w:marTop w:val="0"/>
          <w:marBottom w:val="0"/>
          <w:divBdr>
            <w:top w:val="none" w:sz="0" w:space="0" w:color="auto"/>
            <w:left w:val="none" w:sz="0" w:space="0" w:color="auto"/>
            <w:bottom w:val="none" w:sz="0" w:space="0" w:color="auto"/>
            <w:right w:val="none" w:sz="0" w:space="0" w:color="auto"/>
          </w:divBdr>
        </w:div>
      </w:divsChild>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53824525">
      <w:bodyDiv w:val="1"/>
      <w:marLeft w:val="0"/>
      <w:marRight w:val="0"/>
      <w:marTop w:val="0"/>
      <w:marBottom w:val="0"/>
      <w:divBdr>
        <w:top w:val="none" w:sz="0" w:space="0" w:color="auto"/>
        <w:left w:val="none" w:sz="0" w:space="0" w:color="auto"/>
        <w:bottom w:val="none" w:sz="0" w:space="0" w:color="auto"/>
        <w:right w:val="none" w:sz="0" w:space="0" w:color="auto"/>
      </w:divBdr>
      <w:divsChild>
        <w:div w:id="567348268">
          <w:marLeft w:val="0"/>
          <w:marRight w:val="0"/>
          <w:marTop w:val="0"/>
          <w:marBottom w:val="0"/>
          <w:divBdr>
            <w:top w:val="none" w:sz="0" w:space="0" w:color="auto"/>
            <w:left w:val="none" w:sz="0" w:space="0" w:color="auto"/>
            <w:bottom w:val="none" w:sz="0" w:space="0" w:color="auto"/>
            <w:right w:val="none" w:sz="0" w:space="0" w:color="auto"/>
          </w:divBdr>
        </w:div>
        <w:div w:id="1989748934">
          <w:marLeft w:val="0"/>
          <w:marRight w:val="0"/>
          <w:marTop w:val="0"/>
          <w:marBottom w:val="0"/>
          <w:divBdr>
            <w:top w:val="none" w:sz="0" w:space="0" w:color="auto"/>
            <w:left w:val="none" w:sz="0" w:space="0" w:color="auto"/>
            <w:bottom w:val="none" w:sz="0" w:space="0" w:color="auto"/>
            <w:right w:val="none" w:sz="0" w:space="0" w:color="auto"/>
          </w:divBdr>
        </w:div>
        <w:div w:id="1301767370">
          <w:marLeft w:val="0"/>
          <w:marRight w:val="0"/>
          <w:marTop w:val="0"/>
          <w:marBottom w:val="0"/>
          <w:divBdr>
            <w:top w:val="none" w:sz="0" w:space="0" w:color="auto"/>
            <w:left w:val="none" w:sz="0" w:space="0" w:color="auto"/>
            <w:bottom w:val="none" w:sz="0" w:space="0" w:color="auto"/>
            <w:right w:val="none" w:sz="0" w:space="0" w:color="auto"/>
          </w:divBdr>
        </w:div>
        <w:div w:id="823592460">
          <w:marLeft w:val="0"/>
          <w:marRight w:val="0"/>
          <w:marTop w:val="0"/>
          <w:marBottom w:val="0"/>
          <w:divBdr>
            <w:top w:val="none" w:sz="0" w:space="0" w:color="auto"/>
            <w:left w:val="none" w:sz="0" w:space="0" w:color="auto"/>
            <w:bottom w:val="none" w:sz="0" w:space="0" w:color="auto"/>
            <w:right w:val="none" w:sz="0" w:space="0" w:color="auto"/>
          </w:divBdr>
        </w:div>
        <w:div w:id="263611508">
          <w:marLeft w:val="0"/>
          <w:marRight w:val="0"/>
          <w:marTop w:val="0"/>
          <w:marBottom w:val="0"/>
          <w:divBdr>
            <w:top w:val="none" w:sz="0" w:space="0" w:color="auto"/>
            <w:left w:val="none" w:sz="0" w:space="0" w:color="auto"/>
            <w:bottom w:val="none" w:sz="0" w:space="0" w:color="auto"/>
            <w:right w:val="none" w:sz="0" w:space="0" w:color="auto"/>
          </w:divBdr>
        </w:div>
        <w:div w:id="1752964876">
          <w:marLeft w:val="0"/>
          <w:marRight w:val="0"/>
          <w:marTop w:val="0"/>
          <w:marBottom w:val="0"/>
          <w:divBdr>
            <w:top w:val="none" w:sz="0" w:space="0" w:color="auto"/>
            <w:left w:val="none" w:sz="0" w:space="0" w:color="auto"/>
            <w:bottom w:val="none" w:sz="0" w:space="0" w:color="auto"/>
            <w:right w:val="none" w:sz="0" w:space="0" w:color="auto"/>
          </w:divBdr>
        </w:div>
        <w:div w:id="711805235">
          <w:marLeft w:val="0"/>
          <w:marRight w:val="0"/>
          <w:marTop w:val="0"/>
          <w:marBottom w:val="0"/>
          <w:divBdr>
            <w:top w:val="none" w:sz="0" w:space="0" w:color="auto"/>
            <w:left w:val="none" w:sz="0" w:space="0" w:color="auto"/>
            <w:bottom w:val="none" w:sz="0" w:space="0" w:color="auto"/>
            <w:right w:val="none" w:sz="0" w:space="0" w:color="auto"/>
          </w:divBdr>
        </w:div>
      </w:divsChild>
    </w:div>
    <w:div w:id="1124277106">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fe@sefaz.rs" TargetMode="External"/><Relationship Id="rId3" Type="http://schemas.openxmlformats.org/officeDocument/2006/relationships/styles" Target="styles.xml"/><Relationship Id="rId7" Type="http://schemas.openxmlformats.org/officeDocument/2006/relationships/hyperlink" Target="mailto:martinsrospa@mprs.mp.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rtinsrospa@mprs.mp.b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93367-5F49-4BDF-B555-4460CC5A8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17</Pages>
  <Words>4051</Words>
  <Characters>21880</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Alice Farina Frainer</dc:creator>
  <cp:lastModifiedBy>xpadmin</cp:lastModifiedBy>
  <cp:revision>171</cp:revision>
  <dcterms:created xsi:type="dcterms:W3CDTF">2024-06-05T16:57:00Z</dcterms:created>
  <dcterms:modified xsi:type="dcterms:W3CDTF">2024-08-07T21:32:00Z</dcterms:modified>
</cp:coreProperties>
</file>