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FEE" w:rsidRDefault="00A94B7F" w:rsidP="008E2F79">
      <w:pPr>
        <w:spacing w:before="120" w:after="120" w:line="360" w:lineRule="auto"/>
        <w:jc w:val="center"/>
        <w:rPr>
          <w:b/>
          <w:bCs/>
          <w:sz w:val="24"/>
          <w:szCs w:val="24"/>
        </w:rPr>
      </w:pPr>
      <w:proofErr w:type="gramStart"/>
      <w:r w:rsidRPr="00A66E65">
        <w:rPr>
          <w:b/>
          <w:bCs/>
          <w:sz w:val="24"/>
          <w:szCs w:val="24"/>
        </w:rPr>
        <w:t xml:space="preserve">TERMO DE REFERÊNCIA – </w:t>
      </w:r>
      <w:r w:rsidR="00016B1C">
        <w:rPr>
          <w:b/>
          <w:bCs/>
          <w:sz w:val="24"/>
          <w:szCs w:val="24"/>
        </w:rPr>
        <w:t>SEGURO</w:t>
      </w:r>
      <w:r w:rsidR="00E83455">
        <w:rPr>
          <w:b/>
          <w:bCs/>
          <w:sz w:val="24"/>
          <w:szCs w:val="24"/>
        </w:rPr>
        <w:t xml:space="preserve"> ESTAGIÁRIOS</w:t>
      </w:r>
      <w:proofErr w:type="gramEnd"/>
    </w:p>
    <w:p w:rsidR="00E00523" w:rsidRPr="00935860" w:rsidRDefault="00E00523" w:rsidP="00935860">
      <w:pPr>
        <w:tabs>
          <w:tab w:val="left" w:pos="2607"/>
        </w:tabs>
        <w:spacing w:before="120" w:after="120" w:line="360" w:lineRule="auto"/>
        <w:jc w:val="both"/>
        <w:rPr>
          <w:rFonts w:cstheme="minorHAnsi"/>
          <w:b/>
          <w:bCs/>
        </w:rPr>
      </w:pPr>
    </w:p>
    <w:p w:rsidR="00147D19" w:rsidRPr="008916CE" w:rsidRDefault="00ED6209" w:rsidP="00935860">
      <w:pPr>
        <w:pStyle w:val="PargrafodaLista"/>
        <w:numPr>
          <w:ilvl w:val="0"/>
          <w:numId w:val="4"/>
        </w:numPr>
        <w:spacing w:before="120" w:after="120" w:line="360" w:lineRule="auto"/>
        <w:contextualSpacing w:val="0"/>
        <w:jc w:val="both"/>
        <w:rPr>
          <w:rFonts w:cstheme="minorHAnsi"/>
          <w:b/>
          <w:bCs/>
        </w:rPr>
      </w:pPr>
      <w:r w:rsidRPr="008916CE">
        <w:rPr>
          <w:rFonts w:asciiTheme="minorHAnsi" w:hAnsiTheme="minorHAnsi" w:cstheme="minorHAnsi"/>
          <w:b/>
        </w:rPr>
        <w:t>OBJETO</w:t>
      </w:r>
      <w:r w:rsidRPr="008916CE">
        <w:rPr>
          <w:rFonts w:cstheme="minorHAnsi"/>
          <w:b/>
          <w:bCs/>
        </w:rPr>
        <w:t xml:space="preserve"> </w:t>
      </w:r>
    </w:p>
    <w:p w:rsidR="006720CF" w:rsidRPr="00935860" w:rsidRDefault="006720CF" w:rsidP="00935860">
      <w:pPr>
        <w:spacing w:before="120" w:after="120" w:line="360" w:lineRule="auto"/>
        <w:jc w:val="both"/>
        <w:rPr>
          <w:rFonts w:cstheme="minorHAnsi"/>
          <w:b/>
          <w:bCs/>
        </w:rPr>
      </w:pPr>
    </w:p>
    <w:p w:rsidR="00903B88" w:rsidRPr="00935860" w:rsidRDefault="00D830AF" w:rsidP="00935860">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 xml:space="preserve">Contratação de Seguro de Acidentes </w:t>
      </w:r>
      <w:proofErr w:type="gramStart"/>
      <w:r w:rsidRPr="00935860">
        <w:rPr>
          <w:rFonts w:asciiTheme="minorHAnsi" w:hAnsiTheme="minorHAnsi" w:cstheme="minorHAnsi"/>
        </w:rPr>
        <w:t>Pessoais Coletivo</w:t>
      </w:r>
      <w:proofErr w:type="gramEnd"/>
      <w:r w:rsidRPr="00935860">
        <w:rPr>
          <w:rFonts w:asciiTheme="minorHAnsi" w:hAnsiTheme="minorHAnsi" w:cstheme="minorHAnsi"/>
        </w:rPr>
        <w:t xml:space="preserve"> em favor dos estagiários</w:t>
      </w:r>
      <w:r w:rsidR="00BD3FE0" w:rsidRPr="00935860">
        <w:rPr>
          <w:rFonts w:asciiTheme="minorHAnsi" w:hAnsiTheme="minorHAnsi" w:cstheme="minorHAnsi"/>
        </w:rPr>
        <w:t xml:space="preserve"> e </w:t>
      </w:r>
      <w:r w:rsidRPr="00935860">
        <w:rPr>
          <w:rFonts w:asciiTheme="minorHAnsi" w:hAnsiTheme="minorHAnsi" w:cstheme="minorHAnsi"/>
        </w:rPr>
        <w:t>residentes do Ministério Público do Estado do Rio Grande do Sul, pelo período de 12 meses, para um grupo estimado de até 1.900 vidas por mês, com cobertura para morte acidental e invalidez permanente total ou parcial por acidente.</w:t>
      </w:r>
    </w:p>
    <w:tbl>
      <w:tblPr>
        <w:tblStyle w:val="Tabelacomgrade"/>
        <w:tblW w:w="8079" w:type="dxa"/>
        <w:tblInd w:w="534" w:type="dxa"/>
        <w:tblLayout w:type="fixed"/>
        <w:tblCellMar>
          <w:top w:w="113" w:type="dxa"/>
          <w:bottom w:w="113" w:type="dxa"/>
        </w:tblCellMar>
        <w:tblLook w:val="04A0"/>
      </w:tblPr>
      <w:tblGrid>
        <w:gridCol w:w="742"/>
        <w:gridCol w:w="641"/>
        <w:gridCol w:w="3307"/>
        <w:gridCol w:w="611"/>
        <w:gridCol w:w="1419"/>
        <w:gridCol w:w="1359"/>
      </w:tblGrid>
      <w:tr w:rsidR="00143A1E" w:rsidRPr="00935860" w:rsidTr="00935860">
        <w:tc>
          <w:tcPr>
            <w:tcW w:w="742" w:type="dxa"/>
            <w:vAlign w:val="center"/>
          </w:tcPr>
          <w:p w:rsidR="00143A1E" w:rsidRPr="00935860" w:rsidRDefault="00143A1E" w:rsidP="00935860">
            <w:pPr>
              <w:spacing w:before="120" w:after="120"/>
              <w:jc w:val="center"/>
              <w:rPr>
                <w:rFonts w:cstheme="minorHAnsi"/>
                <w:b/>
                <w:sz w:val="20"/>
              </w:rPr>
            </w:pPr>
            <w:r w:rsidRPr="00935860">
              <w:rPr>
                <w:rFonts w:cstheme="minorHAnsi"/>
                <w:b/>
                <w:sz w:val="20"/>
              </w:rPr>
              <w:t>Lote</w:t>
            </w:r>
          </w:p>
        </w:tc>
        <w:tc>
          <w:tcPr>
            <w:tcW w:w="641" w:type="dxa"/>
            <w:vAlign w:val="center"/>
          </w:tcPr>
          <w:p w:rsidR="00143A1E" w:rsidRPr="00935860" w:rsidRDefault="00143A1E" w:rsidP="00935860">
            <w:pPr>
              <w:spacing w:before="120" w:after="120"/>
              <w:jc w:val="center"/>
              <w:rPr>
                <w:rFonts w:cstheme="minorHAnsi"/>
                <w:b/>
                <w:sz w:val="20"/>
              </w:rPr>
            </w:pPr>
            <w:r w:rsidRPr="00935860">
              <w:rPr>
                <w:rFonts w:cstheme="minorHAnsi"/>
                <w:b/>
                <w:sz w:val="20"/>
              </w:rPr>
              <w:t>N. Item</w:t>
            </w:r>
          </w:p>
        </w:tc>
        <w:tc>
          <w:tcPr>
            <w:tcW w:w="3307" w:type="dxa"/>
            <w:vAlign w:val="center"/>
          </w:tcPr>
          <w:p w:rsidR="00143A1E" w:rsidRPr="00935860" w:rsidRDefault="00143A1E" w:rsidP="00935860">
            <w:pPr>
              <w:spacing w:before="120" w:after="120"/>
              <w:jc w:val="center"/>
              <w:rPr>
                <w:rFonts w:cstheme="minorHAnsi"/>
                <w:b/>
                <w:sz w:val="20"/>
              </w:rPr>
            </w:pPr>
            <w:r w:rsidRPr="00935860">
              <w:rPr>
                <w:rFonts w:cstheme="minorHAnsi"/>
                <w:b/>
                <w:sz w:val="20"/>
              </w:rPr>
              <w:t>Descrição do Item</w:t>
            </w:r>
          </w:p>
        </w:tc>
        <w:tc>
          <w:tcPr>
            <w:tcW w:w="611" w:type="dxa"/>
            <w:vAlign w:val="center"/>
          </w:tcPr>
          <w:p w:rsidR="00143A1E" w:rsidRPr="00935860" w:rsidRDefault="00143A1E" w:rsidP="00935860">
            <w:pPr>
              <w:spacing w:before="120" w:after="120"/>
              <w:jc w:val="center"/>
              <w:rPr>
                <w:rFonts w:cstheme="minorHAnsi"/>
                <w:b/>
                <w:sz w:val="20"/>
              </w:rPr>
            </w:pPr>
            <w:r w:rsidRPr="00935860">
              <w:rPr>
                <w:rFonts w:cstheme="minorHAnsi"/>
                <w:b/>
                <w:sz w:val="20"/>
              </w:rPr>
              <w:t>U.M</w:t>
            </w:r>
          </w:p>
        </w:tc>
        <w:tc>
          <w:tcPr>
            <w:tcW w:w="1419" w:type="dxa"/>
            <w:vAlign w:val="center"/>
          </w:tcPr>
          <w:p w:rsidR="00143A1E" w:rsidRPr="00935860" w:rsidRDefault="00143A1E" w:rsidP="00935860">
            <w:pPr>
              <w:spacing w:before="120" w:after="120"/>
              <w:jc w:val="center"/>
              <w:rPr>
                <w:rFonts w:cstheme="minorHAnsi"/>
                <w:b/>
                <w:sz w:val="20"/>
              </w:rPr>
            </w:pPr>
            <w:r w:rsidRPr="00935860">
              <w:rPr>
                <w:rFonts w:cstheme="minorHAnsi"/>
                <w:b/>
                <w:sz w:val="20"/>
              </w:rPr>
              <w:t>Qtd. Vidas</w:t>
            </w:r>
          </w:p>
          <w:p w:rsidR="00143A1E" w:rsidRPr="00935860" w:rsidRDefault="00143A1E" w:rsidP="00935860">
            <w:pPr>
              <w:spacing w:before="120" w:after="120"/>
              <w:jc w:val="center"/>
              <w:rPr>
                <w:rFonts w:cstheme="minorHAnsi"/>
                <w:sz w:val="20"/>
              </w:rPr>
            </w:pPr>
            <w:r w:rsidRPr="00935860">
              <w:rPr>
                <w:rFonts w:cstheme="minorHAnsi"/>
                <w:sz w:val="18"/>
              </w:rPr>
              <w:t>Qtd. Vidas = 1.900 vidas estimadas por mês x 12 meses = 22.800</w:t>
            </w:r>
          </w:p>
        </w:tc>
        <w:tc>
          <w:tcPr>
            <w:tcW w:w="1359" w:type="dxa"/>
            <w:vAlign w:val="center"/>
          </w:tcPr>
          <w:p w:rsidR="00143A1E" w:rsidRPr="00935860" w:rsidRDefault="00143A1E" w:rsidP="00CB3352">
            <w:pPr>
              <w:spacing w:before="120" w:after="120"/>
              <w:jc w:val="center"/>
              <w:rPr>
                <w:rFonts w:cstheme="minorHAnsi"/>
                <w:b/>
                <w:sz w:val="20"/>
              </w:rPr>
            </w:pPr>
            <w:r w:rsidRPr="00935860">
              <w:rPr>
                <w:rFonts w:cstheme="minorHAnsi"/>
                <w:b/>
                <w:sz w:val="20"/>
              </w:rPr>
              <w:t xml:space="preserve">Valor Unitário </w:t>
            </w:r>
            <w:r w:rsidR="00CB3352">
              <w:rPr>
                <w:rFonts w:cstheme="minorHAnsi"/>
                <w:b/>
                <w:sz w:val="20"/>
              </w:rPr>
              <w:t xml:space="preserve">Mensal </w:t>
            </w:r>
            <w:r w:rsidRPr="00935860">
              <w:rPr>
                <w:rFonts w:cstheme="minorHAnsi"/>
                <w:b/>
                <w:sz w:val="20"/>
              </w:rPr>
              <w:t>Estimado</w:t>
            </w:r>
          </w:p>
        </w:tc>
      </w:tr>
      <w:tr w:rsidR="00143A1E" w:rsidRPr="00935860" w:rsidTr="00935860">
        <w:tc>
          <w:tcPr>
            <w:tcW w:w="742" w:type="dxa"/>
          </w:tcPr>
          <w:p w:rsidR="00143A1E" w:rsidRPr="00935860" w:rsidRDefault="00143A1E" w:rsidP="00935860">
            <w:pPr>
              <w:spacing w:before="120" w:after="120"/>
              <w:jc w:val="center"/>
              <w:rPr>
                <w:rFonts w:cstheme="minorHAnsi"/>
                <w:sz w:val="20"/>
              </w:rPr>
            </w:pPr>
            <w:proofErr w:type="gramStart"/>
            <w:r w:rsidRPr="00935860">
              <w:rPr>
                <w:rFonts w:cstheme="minorHAnsi"/>
                <w:sz w:val="20"/>
              </w:rPr>
              <w:t>1</w:t>
            </w:r>
            <w:proofErr w:type="gramEnd"/>
          </w:p>
        </w:tc>
        <w:tc>
          <w:tcPr>
            <w:tcW w:w="641" w:type="dxa"/>
          </w:tcPr>
          <w:p w:rsidR="00143A1E" w:rsidRPr="00935860" w:rsidRDefault="00143A1E" w:rsidP="00935860">
            <w:pPr>
              <w:spacing w:before="120" w:after="120"/>
              <w:jc w:val="center"/>
              <w:rPr>
                <w:rFonts w:cstheme="minorHAnsi"/>
                <w:sz w:val="20"/>
              </w:rPr>
            </w:pPr>
            <w:proofErr w:type="gramStart"/>
            <w:r w:rsidRPr="00935860">
              <w:rPr>
                <w:rFonts w:cstheme="minorHAnsi"/>
                <w:sz w:val="20"/>
              </w:rPr>
              <w:t>1</w:t>
            </w:r>
            <w:proofErr w:type="gramEnd"/>
          </w:p>
        </w:tc>
        <w:tc>
          <w:tcPr>
            <w:tcW w:w="3307" w:type="dxa"/>
          </w:tcPr>
          <w:p w:rsidR="00143A1E" w:rsidRPr="00935860" w:rsidRDefault="00143A1E" w:rsidP="00935860">
            <w:pPr>
              <w:spacing w:before="120" w:after="120"/>
              <w:rPr>
                <w:rFonts w:cstheme="minorHAnsi"/>
                <w:sz w:val="20"/>
              </w:rPr>
            </w:pPr>
            <w:r w:rsidRPr="00935860">
              <w:rPr>
                <w:rFonts w:cstheme="minorHAnsi"/>
                <w:sz w:val="20"/>
              </w:rPr>
              <w:t>Contratação de seguro contra acidentes pessoais em favor dos estagiários e residentes da Procuradoria-Geral de Justiça do RS até 1.900 vidas por mês; idade média aproximada 23 anos e limite de 70 anos. As propostas deverão contemplar as seguintes coberturas:</w:t>
            </w:r>
          </w:p>
          <w:p w:rsidR="00143A1E" w:rsidRPr="00935860" w:rsidRDefault="00143A1E" w:rsidP="00935860">
            <w:pPr>
              <w:spacing w:before="120" w:after="120"/>
              <w:rPr>
                <w:rFonts w:cstheme="minorHAnsi"/>
                <w:sz w:val="20"/>
              </w:rPr>
            </w:pPr>
            <w:r w:rsidRPr="00935860">
              <w:rPr>
                <w:rFonts w:cstheme="minorHAnsi"/>
                <w:sz w:val="20"/>
              </w:rPr>
              <w:t xml:space="preserve">MORTE ACIDENTAL no valor de R$20.000,00 (vinte mil reais) </w:t>
            </w:r>
          </w:p>
          <w:p w:rsidR="00143A1E" w:rsidRPr="00935860" w:rsidRDefault="00143A1E" w:rsidP="00935860">
            <w:pPr>
              <w:spacing w:before="120" w:after="120"/>
              <w:rPr>
                <w:rFonts w:cstheme="minorHAnsi"/>
                <w:sz w:val="20"/>
              </w:rPr>
            </w:pPr>
            <w:r w:rsidRPr="00935860">
              <w:rPr>
                <w:rFonts w:cstheme="minorHAnsi"/>
                <w:sz w:val="20"/>
              </w:rPr>
              <w:t xml:space="preserve">INVALIDEZ PERMANENTE TOTAL OU PARCIAL POR ACIDENTE no valor de </w:t>
            </w:r>
            <w:r w:rsidR="00733A67">
              <w:rPr>
                <w:rFonts w:cstheme="minorHAnsi"/>
                <w:sz w:val="20"/>
              </w:rPr>
              <w:t xml:space="preserve">até R$ 20.000,00 (vinte mil reais) </w:t>
            </w:r>
            <w:r w:rsidR="00733A67" w:rsidRPr="00733A67">
              <w:rPr>
                <w:rFonts w:cstheme="minorHAnsi"/>
                <w:sz w:val="20"/>
              </w:rPr>
              <w:t>para 100% da cobertura.</w:t>
            </w:r>
          </w:p>
        </w:tc>
        <w:tc>
          <w:tcPr>
            <w:tcW w:w="611" w:type="dxa"/>
          </w:tcPr>
          <w:p w:rsidR="00143A1E" w:rsidRPr="00935860" w:rsidRDefault="00143A1E" w:rsidP="00935860">
            <w:pPr>
              <w:spacing w:before="120" w:after="120"/>
              <w:jc w:val="center"/>
              <w:rPr>
                <w:rFonts w:cstheme="minorHAnsi"/>
                <w:sz w:val="20"/>
              </w:rPr>
            </w:pPr>
            <w:r w:rsidRPr="00935860">
              <w:rPr>
                <w:rFonts w:cstheme="minorHAnsi"/>
                <w:sz w:val="20"/>
              </w:rPr>
              <w:t>UN</w:t>
            </w:r>
          </w:p>
        </w:tc>
        <w:tc>
          <w:tcPr>
            <w:tcW w:w="1419" w:type="dxa"/>
          </w:tcPr>
          <w:p w:rsidR="00143A1E" w:rsidRPr="00935860" w:rsidRDefault="00143A1E" w:rsidP="00935860">
            <w:pPr>
              <w:spacing w:before="120" w:after="120"/>
              <w:jc w:val="center"/>
              <w:rPr>
                <w:rFonts w:cstheme="minorHAnsi"/>
                <w:sz w:val="20"/>
              </w:rPr>
            </w:pPr>
            <w:r w:rsidRPr="00935860">
              <w:rPr>
                <w:rFonts w:cstheme="minorHAnsi"/>
                <w:sz w:val="20"/>
              </w:rPr>
              <w:t>22.800</w:t>
            </w:r>
          </w:p>
        </w:tc>
        <w:tc>
          <w:tcPr>
            <w:tcW w:w="1359" w:type="dxa"/>
          </w:tcPr>
          <w:p w:rsidR="00143A1E" w:rsidRPr="00935860" w:rsidRDefault="00E3554E" w:rsidP="00E3554E">
            <w:pPr>
              <w:spacing w:before="120" w:after="120"/>
              <w:jc w:val="center"/>
              <w:rPr>
                <w:rFonts w:cstheme="minorHAnsi"/>
                <w:sz w:val="20"/>
              </w:rPr>
            </w:pPr>
            <w:r>
              <w:rPr>
                <w:rFonts w:cstheme="minorHAnsi"/>
                <w:bCs/>
                <w:sz w:val="20"/>
              </w:rPr>
              <w:t>R$0,28</w:t>
            </w:r>
          </w:p>
        </w:tc>
      </w:tr>
    </w:tbl>
    <w:p w:rsidR="00313EAF" w:rsidRPr="00935860" w:rsidRDefault="00313EAF" w:rsidP="00935860">
      <w:pPr>
        <w:pStyle w:val="PargrafodaLista"/>
        <w:spacing w:before="120" w:after="120" w:line="360" w:lineRule="auto"/>
        <w:ind w:left="360"/>
        <w:contextualSpacing w:val="0"/>
        <w:jc w:val="both"/>
        <w:rPr>
          <w:rFonts w:asciiTheme="minorHAnsi" w:hAnsiTheme="minorHAnsi" w:cstheme="minorHAnsi"/>
          <w:i/>
          <w:iCs/>
          <w:color w:val="FF0000"/>
        </w:rPr>
      </w:pPr>
    </w:p>
    <w:p w:rsidR="008F15BE" w:rsidRPr="00935860" w:rsidRDefault="00A032D1" w:rsidP="00935860">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 xml:space="preserve"> </w:t>
      </w:r>
      <w:r w:rsidR="000D1C9C" w:rsidRPr="00935860">
        <w:rPr>
          <w:rFonts w:asciiTheme="minorHAnsi" w:hAnsiTheme="minorHAnsi" w:cstheme="minorHAnsi"/>
        </w:rPr>
        <w:t>O objeto da contratação caracteriza-se como</w:t>
      </w:r>
      <w:r w:rsidR="008F15BE" w:rsidRPr="00935860">
        <w:rPr>
          <w:rFonts w:asciiTheme="minorHAnsi" w:hAnsiTheme="minorHAnsi" w:cstheme="minorHAnsi"/>
        </w:rPr>
        <w:t>:</w:t>
      </w:r>
    </w:p>
    <w:p w:rsidR="000D1C9C" w:rsidRPr="00935860" w:rsidRDefault="001B24F8" w:rsidP="00935860">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8" style="position:absolute;left:0;text-align:left;margin-left:.3pt;margin-top:5.6pt;width:6.3pt;height:6.65pt;z-index:2516705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13]" strokecolor="windowText" strokeweight="1pt">
            <w10:wrap anchorx="margin"/>
          </v:rect>
        </w:pict>
      </w:r>
      <w:proofErr w:type="gramStart"/>
      <w:r w:rsidR="002061ED" w:rsidRPr="00935860">
        <w:rPr>
          <w:rFonts w:asciiTheme="minorHAnsi" w:hAnsiTheme="minorHAnsi" w:cstheme="minorHAnsi"/>
        </w:rPr>
        <w:t>c</w:t>
      </w:r>
      <w:r w:rsidR="000D1C9C" w:rsidRPr="00935860">
        <w:rPr>
          <w:rFonts w:asciiTheme="minorHAnsi" w:hAnsiTheme="minorHAnsi" w:cstheme="minorHAnsi"/>
        </w:rPr>
        <w:t>omu</w:t>
      </w:r>
      <w:r w:rsidR="00315E80" w:rsidRPr="00935860">
        <w:rPr>
          <w:rFonts w:asciiTheme="minorHAnsi" w:hAnsiTheme="minorHAnsi" w:cstheme="minorHAnsi"/>
        </w:rPr>
        <w:t>m</w:t>
      </w:r>
      <w:proofErr w:type="gramEnd"/>
      <w:r w:rsidR="00E9446E" w:rsidRPr="00935860">
        <w:rPr>
          <w:rFonts w:asciiTheme="minorHAnsi" w:hAnsiTheme="minorHAnsi" w:cstheme="minorHAnsi"/>
        </w:rPr>
        <w:t xml:space="preserve"> (aquele cujo padrões de desempenho e qualidade pode ser </w:t>
      </w:r>
      <w:r w:rsidR="00C81B40" w:rsidRPr="00935860">
        <w:rPr>
          <w:rFonts w:asciiTheme="minorHAnsi" w:hAnsiTheme="minorHAnsi" w:cstheme="minorHAnsi"/>
        </w:rPr>
        <w:t xml:space="preserve">objetivamente definido no termo de referência, por meio de especificações usuais de mercado – art. 6º, </w:t>
      </w:r>
      <w:r w:rsidR="008F15BE" w:rsidRPr="00935860">
        <w:rPr>
          <w:rFonts w:asciiTheme="minorHAnsi" w:hAnsiTheme="minorHAnsi" w:cstheme="minorHAnsi"/>
        </w:rPr>
        <w:t>XIII</w:t>
      </w:r>
      <w:r w:rsidR="00DF7185" w:rsidRPr="00935860">
        <w:rPr>
          <w:rFonts w:asciiTheme="minorHAnsi" w:hAnsiTheme="minorHAnsi" w:cstheme="minorHAnsi"/>
        </w:rPr>
        <w:t xml:space="preserve"> , da Lei 14.133/2021</w:t>
      </w:r>
      <w:r w:rsidR="008F15BE" w:rsidRPr="00935860">
        <w:rPr>
          <w:rFonts w:asciiTheme="minorHAnsi" w:hAnsiTheme="minorHAnsi" w:cstheme="minorHAnsi"/>
        </w:rPr>
        <w:t>);</w:t>
      </w:r>
    </w:p>
    <w:p w:rsidR="008F15BE" w:rsidRPr="00935860" w:rsidRDefault="001B24F8" w:rsidP="00935860">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9" style="position:absolute;left:0;text-align:left;margin-left:.75pt;margin-top:5.55pt;width:6.3pt;height:6.65pt;z-index:2516715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8F15BE" w:rsidRPr="00935860">
        <w:rPr>
          <w:rFonts w:asciiTheme="minorHAnsi" w:hAnsiTheme="minorHAnsi" w:cstheme="minorHAnsi"/>
        </w:rPr>
        <w:t>especia</w:t>
      </w:r>
      <w:r w:rsidR="00315E80" w:rsidRPr="00935860">
        <w:rPr>
          <w:rFonts w:asciiTheme="minorHAnsi" w:hAnsiTheme="minorHAnsi" w:cstheme="minorHAnsi"/>
        </w:rPr>
        <w:t>l</w:t>
      </w:r>
      <w:proofErr w:type="gramEnd"/>
      <w:r w:rsidR="008F15BE" w:rsidRPr="00935860">
        <w:rPr>
          <w:rFonts w:asciiTheme="minorHAnsi" w:hAnsiTheme="minorHAnsi" w:cstheme="minorHAnsi"/>
        </w:rPr>
        <w:t xml:space="preserve"> (aquele que</w:t>
      </w:r>
      <w:r w:rsidR="00D336A8" w:rsidRPr="00935860">
        <w:rPr>
          <w:rFonts w:asciiTheme="minorHAnsi" w:hAnsiTheme="minorHAnsi" w:cstheme="minorHAnsi"/>
        </w:rPr>
        <w:t>, por sua alta heterogeneidade ou complexidade, não pode ser considerado comu</w:t>
      </w:r>
      <w:r w:rsidR="00315E80" w:rsidRPr="00935860">
        <w:rPr>
          <w:rFonts w:asciiTheme="minorHAnsi" w:hAnsiTheme="minorHAnsi" w:cstheme="minorHAnsi"/>
        </w:rPr>
        <w:t>m</w:t>
      </w:r>
      <w:r w:rsidR="00D336A8" w:rsidRPr="00935860">
        <w:rPr>
          <w:rFonts w:asciiTheme="minorHAnsi" w:hAnsiTheme="minorHAnsi" w:cstheme="minorHAnsi"/>
        </w:rPr>
        <w:t>, nos termos do conceito acima</w:t>
      </w:r>
      <w:r w:rsidR="00DF7185" w:rsidRPr="00935860">
        <w:rPr>
          <w:rFonts w:asciiTheme="minorHAnsi" w:hAnsiTheme="minorHAnsi" w:cstheme="minorHAnsi"/>
        </w:rPr>
        <w:t xml:space="preserve"> - art. 6º, XIV, da Lei 14.133/2021</w:t>
      </w:r>
      <w:r w:rsidR="00D336A8" w:rsidRPr="00935860">
        <w:rPr>
          <w:rFonts w:asciiTheme="minorHAnsi" w:hAnsiTheme="minorHAnsi" w:cstheme="minorHAnsi"/>
        </w:rPr>
        <w:t>)</w:t>
      </w:r>
      <w:r w:rsidR="00315E80" w:rsidRPr="00935860">
        <w:rPr>
          <w:rFonts w:asciiTheme="minorHAnsi" w:hAnsiTheme="minorHAnsi" w:cstheme="minorHAnsi"/>
        </w:rPr>
        <w:t>.</w:t>
      </w:r>
    </w:p>
    <w:p w:rsidR="00A16E3F" w:rsidRPr="00935860" w:rsidRDefault="00F068A9" w:rsidP="00935860">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 xml:space="preserve">O </w:t>
      </w:r>
      <w:r w:rsidR="00422772" w:rsidRPr="00935860">
        <w:rPr>
          <w:rFonts w:asciiTheme="minorHAnsi" w:hAnsiTheme="minorHAnsi" w:cstheme="minorHAnsi"/>
        </w:rPr>
        <w:t>seguro</w:t>
      </w:r>
      <w:r w:rsidRPr="00935860">
        <w:rPr>
          <w:rFonts w:asciiTheme="minorHAnsi" w:hAnsiTheme="minorHAnsi" w:cstheme="minorHAnsi"/>
        </w:rPr>
        <w:t xml:space="preserve"> </w:t>
      </w:r>
      <w:r w:rsidR="00422772" w:rsidRPr="00935860">
        <w:rPr>
          <w:rFonts w:asciiTheme="minorHAnsi" w:hAnsiTheme="minorHAnsi" w:cstheme="minorHAnsi"/>
        </w:rPr>
        <w:t>possui prazo</w:t>
      </w:r>
      <w:r w:rsidR="00F94EF3" w:rsidRPr="00935860">
        <w:rPr>
          <w:rFonts w:asciiTheme="minorHAnsi" w:hAnsiTheme="minorHAnsi" w:cstheme="minorHAnsi"/>
        </w:rPr>
        <w:t>:</w:t>
      </w:r>
    </w:p>
    <w:p w:rsidR="007A3BFB" w:rsidRPr="00935860" w:rsidRDefault="001B24F8" w:rsidP="00935860">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lastRenderedPageBreak/>
        <w:pict>
          <v:rect id="_x0000_s1159" style="position:absolute;left:0;text-align:left;margin-left:.75pt;margin-top:3.2pt;width:6.3pt;height:6.65pt;z-index:2517063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fillcolor="black [3213]" strokecolor="windowText" strokeweight="1pt">
            <w10:wrap anchorx="margin"/>
          </v:rect>
        </w:pict>
      </w:r>
      <w:r w:rsidR="00422772" w:rsidRPr="00935860">
        <w:rPr>
          <w:rFonts w:asciiTheme="minorHAnsi" w:hAnsiTheme="minorHAnsi" w:cstheme="minorHAnsi"/>
          <w:noProof/>
        </w:rPr>
        <w:t>Não continuado</w:t>
      </w:r>
    </w:p>
    <w:p w:rsidR="00E34795" w:rsidRPr="00935860" w:rsidRDefault="001B24F8" w:rsidP="00935860">
      <w:pPr>
        <w:pStyle w:val="PargrafodaLista"/>
        <w:spacing w:before="120" w:after="120" w:line="360" w:lineRule="auto"/>
        <w:ind w:left="426"/>
        <w:contextualSpacing w:val="0"/>
        <w:jc w:val="both"/>
        <w:rPr>
          <w:rFonts w:asciiTheme="minorHAnsi" w:hAnsiTheme="minorHAnsi" w:cstheme="minorHAnsi"/>
          <w:color w:val="FF0000"/>
        </w:rPr>
      </w:pPr>
      <w:r w:rsidRPr="001B24F8">
        <w:rPr>
          <w:rFonts w:asciiTheme="minorHAnsi" w:hAnsiTheme="minorHAnsi" w:cstheme="minorHAnsi"/>
          <w:noProof/>
        </w:rPr>
        <w:pict>
          <v:rect id="_x0000_s1161" style="position:absolute;left:0;text-align:left;margin-left:.75pt;margin-top:4.75pt;width:6.3pt;height:6.65pt;z-index:251708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13]" strokecolor="windowText" strokeweight="1pt">
            <w10:wrap anchorx="margin"/>
          </v:rect>
        </w:pict>
      </w:r>
      <w:r w:rsidR="00422772" w:rsidRPr="00935860">
        <w:rPr>
          <w:rFonts w:asciiTheme="minorHAnsi" w:hAnsiTheme="minorHAnsi" w:cstheme="minorHAnsi"/>
          <w:noProof/>
        </w:rPr>
        <w:t>Continuado</w:t>
      </w:r>
      <w:r w:rsidR="00422772" w:rsidRPr="00935860">
        <w:rPr>
          <w:rFonts w:asciiTheme="minorHAnsi" w:hAnsiTheme="minorHAnsi" w:cstheme="minorHAnsi"/>
        </w:rPr>
        <w:t xml:space="preserve">. </w:t>
      </w:r>
      <w:r w:rsidR="00A16E3F" w:rsidRPr="00935860">
        <w:rPr>
          <w:rFonts w:asciiTheme="minorHAnsi" w:hAnsiTheme="minorHAnsi" w:cstheme="minorHAnsi"/>
        </w:rPr>
        <w:t xml:space="preserve">O serviço </w:t>
      </w:r>
      <w:r w:rsidR="003D1464" w:rsidRPr="00935860">
        <w:rPr>
          <w:rFonts w:asciiTheme="minorHAnsi" w:hAnsiTheme="minorHAnsi" w:cstheme="minorHAnsi"/>
          <w:color w:val="000000"/>
        </w:rPr>
        <w:t>enquadra-se como continuad</w:t>
      </w:r>
      <w:r w:rsidR="00A16E3F" w:rsidRPr="00935860">
        <w:rPr>
          <w:rFonts w:asciiTheme="minorHAnsi" w:hAnsiTheme="minorHAnsi" w:cstheme="minorHAnsi"/>
          <w:color w:val="000000"/>
        </w:rPr>
        <w:t>o</w:t>
      </w:r>
      <w:r w:rsidR="003D1464" w:rsidRPr="00935860">
        <w:rPr>
          <w:rFonts w:asciiTheme="minorHAnsi" w:hAnsiTheme="minorHAnsi" w:cstheme="minorHAnsi"/>
          <w:color w:val="000000"/>
        </w:rPr>
        <w:t xml:space="preserve"> </w:t>
      </w:r>
      <w:r w:rsidR="003D1464" w:rsidRPr="00935860">
        <w:rPr>
          <w:rFonts w:asciiTheme="minorHAnsi" w:hAnsiTheme="minorHAnsi" w:cstheme="minorHAnsi"/>
        </w:rPr>
        <w:t xml:space="preserve">porque </w:t>
      </w:r>
      <w:r w:rsidR="00D77AF4" w:rsidRPr="00935860">
        <w:rPr>
          <w:rFonts w:asciiTheme="minorHAnsi" w:hAnsiTheme="minorHAnsi" w:cstheme="minorHAnsi"/>
        </w:rPr>
        <w:t xml:space="preserve">é demanda contínua da Administração, dado a necessidade da existência permanente de seguro de acidentes </w:t>
      </w:r>
      <w:proofErr w:type="gramStart"/>
      <w:r w:rsidR="00D77AF4" w:rsidRPr="00935860">
        <w:rPr>
          <w:rFonts w:asciiTheme="minorHAnsi" w:hAnsiTheme="minorHAnsi" w:cstheme="minorHAnsi"/>
        </w:rPr>
        <w:t>pessoais coletivo</w:t>
      </w:r>
      <w:proofErr w:type="gramEnd"/>
      <w:r w:rsidR="00D77AF4" w:rsidRPr="00935860">
        <w:rPr>
          <w:rFonts w:asciiTheme="minorHAnsi" w:hAnsiTheme="minorHAnsi" w:cstheme="minorHAnsi"/>
        </w:rPr>
        <w:t xml:space="preserve"> em favor dos estagiários</w:t>
      </w:r>
      <w:r w:rsidR="00B31A1E" w:rsidRPr="00935860">
        <w:rPr>
          <w:rFonts w:asciiTheme="minorHAnsi" w:hAnsiTheme="minorHAnsi" w:cstheme="minorHAnsi"/>
        </w:rPr>
        <w:t xml:space="preserve"> e residentes</w:t>
      </w:r>
      <w:r w:rsidR="00D77AF4" w:rsidRPr="00935860">
        <w:rPr>
          <w:rFonts w:asciiTheme="minorHAnsi" w:hAnsiTheme="minorHAnsi" w:cstheme="minorHAnsi"/>
        </w:rPr>
        <w:t xml:space="preserve">, conforme determina o art. 9º da Lei Federal nº 11.788/08 (Lei de Estágios) e o inciso II do art. </w:t>
      </w:r>
      <w:r w:rsidR="00B31A1E" w:rsidRPr="00935860">
        <w:rPr>
          <w:rFonts w:asciiTheme="minorHAnsi" w:hAnsiTheme="minorHAnsi" w:cstheme="minorHAnsi"/>
        </w:rPr>
        <w:t>13</w:t>
      </w:r>
      <w:r w:rsidR="00D77AF4" w:rsidRPr="00935860">
        <w:rPr>
          <w:rFonts w:asciiTheme="minorHAnsi" w:hAnsiTheme="minorHAnsi" w:cstheme="minorHAnsi"/>
        </w:rPr>
        <w:t xml:space="preserve"> d</w:t>
      </w:r>
      <w:r w:rsidR="00B31A1E" w:rsidRPr="00935860">
        <w:rPr>
          <w:rFonts w:asciiTheme="minorHAnsi" w:hAnsiTheme="minorHAnsi" w:cstheme="minorHAnsi"/>
        </w:rPr>
        <w:t>o Provimento nº 18/2023-PGJ/RS (Regulamento do Programa de Residência do MPRS).</w:t>
      </w:r>
    </w:p>
    <w:p w:rsidR="00BD3FE0" w:rsidRPr="00935860" w:rsidRDefault="00BD3FE0" w:rsidP="00935860">
      <w:pPr>
        <w:spacing w:before="120" w:after="120" w:line="360" w:lineRule="auto"/>
        <w:jc w:val="both"/>
        <w:rPr>
          <w:rFonts w:cstheme="minorHAnsi"/>
          <w:b/>
          <w:bCs/>
          <w:color w:val="000000"/>
        </w:rPr>
      </w:pPr>
    </w:p>
    <w:p w:rsidR="00147D19" w:rsidRPr="008916CE" w:rsidRDefault="00ED6209" w:rsidP="00935860">
      <w:pPr>
        <w:pStyle w:val="PargrafodaLista"/>
        <w:numPr>
          <w:ilvl w:val="0"/>
          <w:numId w:val="4"/>
        </w:numPr>
        <w:spacing w:before="120" w:after="120" w:line="360" w:lineRule="auto"/>
        <w:contextualSpacing w:val="0"/>
        <w:jc w:val="both"/>
        <w:rPr>
          <w:rFonts w:asciiTheme="minorHAnsi" w:hAnsiTheme="minorHAnsi" w:cstheme="minorHAnsi"/>
          <w:b/>
          <w:bCs/>
          <w:color w:val="000000"/>
        </w:rPr>
      </w:pPr>
      <w:r w:rsidRPr="008916CE">
        <w:rPr>
          <w:rFonts w:asciiTheme="minorHAnsi" w:hAnsiTheme="minorHAnsi" w:cstheme="minorHAnsi"/>
          <w:b/>
        </w:rPr>
        <w:t>FUNDAMENTAÇÃO</w:t>
      </w:r>
      <w:r w:rsidRPr="008916CE">
        <w:rPr>
          <w:rFonts w:asciiTheme="minorHAnsi" w:hAnsiTheme="minorHAnsi" w:cstheme="minorHAnsi"/>
          <w:b/>
          <w:bCs/>
          <w:color w:val="000000"/>
        </w:rPr>
        <w:t xml:space="preserve"> DA CONTRATAÇÃO</w:t>
      </w:r>
    </w:p>
    <w:p w:rsidR="006720CF" w:rsidRPr="00935860" w:rsidRDefault="006720CF" w:rsidP="00935860">
      <w:pPr>
        <w:spacing w:before="120" w:after="120" w:line="360" w:lineRule="auto"/>
        <w:jc w:val="both"/>
        <w:rPr>
          <w:rFonts w:cstheme="minorHAnsi"/>
          <w:b/>
          <w:bCs/>
          <w:color w:val="000000"/>
        </w:rPr>
      </w:pPr>
    </w:p>
    <w:p w:rsidR="00B31A1E" w:rsidRPr="00935860" w:rsidRDefault="00C0732E" w:rsidP="00935860">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A contratação é necessária</w:t>
      </w:r>
      <w:r w:rsidR="00D61FC1" w:rsidRPr="00935860">
        <w:rPr>
          <w:rFonts w:asciiTheme="minorHAnsi" w:hAnsiTheme="minorHAnsi" w:cstheme="minorHAnsi"/>
        </w:rPr>
        <w:t xml:space="preserve"> </w:t>
      </w:r>
      <w:r w:rsidR="006A547D" w:rsidRPr="00935860">
        <w:rPr>
          <w:rFonts w:asciiTheme="minorHAnsi" w:hAnsiTheme="minorHAnsi" w:cstheme="minorHAnsi"/>
        </w:rPr>
        <w:t xml:space="preserve">visando </w:t>
      </w:r>
      <w:r w:rsidR="00D5218E" w:rsidRPr="00935860">
        <w:rPr>
          <w:rFonts w:asciiTheme="minorHAnsi" w:hAnsiTheme="minorHAnsi" w:cstheme="minorHAnsi"/>
        </w:rPr>
        <w:t xml:space="preserve">atender </w:t>
      </w:r>
      <w:r w:rsidR="00EF4969" w:rsidRPr="00935860">
        <w:rPr>
          <w:rFonts w:asciiTheme="minorHAnsi" w:hAnsiTheme="minorHAnsi" w:cstheme="minorHAnsi"/>
        </w:rPr>
        <w:t>disposição constante no</w:t>
      </w:r>
      <w:r w:rsidR="00D830AF" w:rsidRPr="00935860">
        <w:rPr>
          <w:rFonts w:asciiTheme="minorHAnsi" w:hAnsiTheme="minorHAnsi" w:cstheme="minorHAnsi"/>
        </w:rPr>
        <w:t xml:space="preserve"> art. 9º da Lei Federal nº 11.788/08 (Lei de Estágios) e </w:t>
      </w:r>
      <w:r w:rsidR="00B31A1E" w:rsidRPr="00935860">
        <w:rPr>
          <w:rFonts w:asciiTheme="minorHAnsi" w:hAnsiTheme="minorHAnsi" w:cstheme="minorHAnsi"/>
        </w:rPr>
        <w:t>no inciso II do art. 13 do Provimento nº 18/2023-PGJ/RS (Regulamento do Programa de Residência do MPRS).</w:t>
      </w:r>
    </w:p>
    <w:p w:rsidR="00C0732E" w:rsidRPr="00935860" w:rsidRDefault="00C0732E" w:rsidP="00935860">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 xml:space="preserve">A quantidade </w:t>
      </w:r>
      <w:r w:rsidR="00A84A63" w:rsidRPr="00935860">
        <w:rPr>
          <w:rFonts w:asciiTheme="minorHAnsi" w:hAnsiTheme="minorHAnsi" w:cstheme="minorHAnsi"/>
        </w:rPr>
        <w:t xml:space="preserve">de vidas </w:t>
      </w:r>
      <w:r w:rsidRPr="00935860">
        <w:rPr>
          <w:rFonts w:asciiTheme="minorHAnsi" w:hAnsiTheme="minorHAnsi" w:cstheme="minorHAnsi"/>
        </w:rPr>
        <w:t>informada está justificada</w:t>
      </w:r>
      <w:r w:rsidR="007B274F" w:rsidRPr="00935860">
        <w:rPr>
          <w:rFonts w:asciiTheme="minorHAnsi" w:hAnsiTheme="minorHAnsi" w:cstheme="minorHAnsi"/>
        </w:rPr>
        <w:t xml:space="preserve"> </w:t>
      </w:r>
      <w:r w:rsidR="006A547D" w:rsidRPr="00935860">
        <w:rPr>
          <w:rFonts w:asciiTheme="minorHAnsi" w:hAnsiTheme="minorHAnsi" w:cstheme="minorHAnsi"/>
        </w:rPr>
        <w:t xml:space="preserve">com base na quantidade de vagas </w:t>
      </w:r>
      <w:r w:rsidR="00A84A63" w:rsidRPr="00935860">
        <w:rPr>
          <w:rFonts w:asciiTheme="minorHAnsi" w:hAnsiTheme="minorHAnsi" w:cstheme="minorHAnsi"/>
        </w:rPr>
        <w:t>disponibilizadas nos Programas de Estágio e Residência da In</w:t>
      </w:r>
      <w:r w:rsidR="006A547D" w:rsidRPr="00935860">
        <w:rPr>
          <w:rFonts w:asciiTheme="minorHAnsi" w:hAnsiTheme="minorHAnsi" w:cstheme="minorHAnsi"/>
        </w:rPr>
        <w:t>stituição.</w:t>
      </w:r>
    </w:p>
    <w:p w:rsidR="006A547D" w:rsidRPr="00935860" w:rsidRDefault="006A547D" w:rsidP="00935860">
      <w:pPr>
        <w:spacing w:before="120" w:after="120" w:line="360" w:lineRule="auto"/>
        <w:jc w:val="both"/>
        <w:rPr>
          <w:rFonts w:cstheme="minorHAnsi"/>
          <w:b/>
          <w:bCs/>
          <w:color w:val="000000"/>
        </w:rPr>
      </w:pPr>
      <w:bookmarkStart w:id="0" w:name="_Hlk120182990"/>
    </w:p>
    <w:p w:rsidR="00147D19" w:rsidRPr="008916CE" w:rsidRDefault="00ED6209" w:rsidP="00935860">
      <w:pPr>
        <w:pStyle w:val="PargrafodaLista"/>
        <w:numPr>
          <w:ilvl w:val="0"/>
          <w:numId w:val="4"/>
        </w:numPr>
        <w:spacing w:before="120" w:after="120" w:line="360" w:lineRule="auto"/>
        <w:contextualSpacing w:val="0"/>
        <w:jc w:val="both"/>
        <w:rPr>
          <w:rFonts w:asciiTheme="minorHAnsi" w:hAnsiTheme="minorHAnsi" w:cstheme="minorHAnsi"/>
          <w:b/>
          <w:bCs/>
          <w:color w:val="000000"/>
        </w:rPr>
      </w:pPr>
      <w:r w:rsidRPr="008916CE">
        <w:rPr>
          <w:rFonts w:asciiTheme="minorHAnsi" w:hAnsiTheme="minorHAnsi" w:cstheme="minorHAnsi"/>
          <w:b/>
        </w:rPr>
        <w:t>SOLUÇÃO</w:t>
      </w:r>
    </w:p>
    <w:p w:rsidR="006720CF" w:rsidRPr="00935860" w:rsidRDefault="006720CF" w:rsidP="00935860">
      <w:pPr>
        <w:spacing w:before="120" w:after="120" w:line="360" w:lineRule="auto"/>
        <w:jc w:val="both"/>
        <w:rPr>
          <w:rFonts w:cstheme="minorHAnsi"/>
          <w:b/>
          <w:bCs/>
          <w:color w:val="000000"/>
        </w:rPr>
      </w:pPr>
    </w:p>
    <w:bookmarkEnd w:id="0"/>
    <w:p w:rsidR="001F63A6" w:rsidRPr="00935860" w:rsidRDefault="001B24F8" w:rsidP="00935860">
      <w:pPr>
        <w:spacing w:before="120" w:after="120" w:line="360" w:lineRule="auto"/>
        <w:ind w:left="426"/>
        <w:jc w:val="both"/>
        <w:rPr>
          <w:rFonts w:cstheme="minorHAnsi"/>
          <w:bCs/>
          <w:color w:val="FF0000"/>
        </w:rPr>
      </w:pPr>
      <w:r w:rsidRPr="001B24F8">
        <w:rPr>
          <w:rFonts w:cstheme="minorHAnsi"/>
          <w:bCs/>
          <w:noProof/>
          <w:color w:val="000000" w:themeColor="text1"/>
        </w:rPr>
        <w:pict>
          <v:rect id="Retângulo 18" o:spid="_x0000_s1104" style="position:absolute;left:0;text-align:left;margin-left:0;margin-top:3.4pt;width:6.3pt;height:6.65pt;z-index:25162035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903B88" w:rsidRPr="00935860">
        <w:rPr>
          <w:rFonts w:cstheme="minorHAnsi"/>
          <w:bCs/>
        </w:rPr>
        <w:t>A s</w:t>
      </w:r>
      <w:r w:rsidR="001F63A6" w:rsidRPr="00935860">
        <w:rPr>
          <w:rFonts w:cstheme="minorHAnsi"/>
          <w:bCs/>
        </w:rPr>
        <w:t xml:space="preserve">olução </w:t>
      </w:r>
      <w:r w:rsidR="00903B88" w:rsidRPr="00935860">
        <w:rPr>
          <w:rFonts w:cstheme="minorHAnsi"/>
          <w:bCs/>
        </w:rPr>
        <w:t xml:space="preserve">foi </w:t>
      </w:r>
      <w:r w:rsidR="001F63A6" w:rsidRPr="00935860">
        <w:rPr>
          <w:rFonts w:cstheme="minorHAnsi"/>
          <w:bCs/>
        </w:rPr>
        <w:t>definida em Estudo Técnico Preliminar</w:t>
      </w:r>
      <w:r w:rsidR="00903B88" w:rsidRPr="00935860">
        <w:rPr>
          <w:rFonts w:cstheme="minorHAnsi"/>
          <w:bCs/>
        </w:rPr>
        <w:t xml:space="preserve">, Procedimento nº </w:t>
      </w:r>
      <w:proofErr w:type="spellStart"/>
      <w:r w:rsidR="007B274F" w:rsidRPr="00935860">
        <w:rPr>
          <w:rFonts w:cstheme="minorHAnsi"/>
          <w:bCs/>
          <w:color w:val="FF0000"/>
        </w:rPr>
        <w:t>xx</w:t>
      </w:r>
      <w:proofErr w:type="spellEnd"/>
      <w:r w:rsidR="007B274F" w:rsidRPr="00935860">
        <w:rPr>
          <w:rFonts w:cstheme="minorHAnsi"/>
          <w:bCs/>
          <w:color w:val="FF0000"/>
        </w:rPr>
        <w:t>/xx</w:t>
      </w:r>
      <w:r w:rsidR="00903B88" w:rsidRPr="00935860">
        <w:rPr>
          <w:rFonts w:cstheme="minorHAnsi"/>
          <w:bCs/>
        </w:rPr>
        <w:t xml:space="preserve">, evento </w:t>
      </w:r>
      <w:proofErr w:type="spellStart"/>
      <w:r w:rsidR="007B274F" w:rsidRPr="00935860">
        <w:rPr>
          <w:rFonts w:cstheme="minorHAnsi"/>
          <w:bCs/>
          <w:color w:val="FF0000"/>
        </w:rPr>
        <w:t>xxxx</w:t>
      </w:r>
      <w:proofErr w:type="spellEnd"/>
      <w:r w:rsidR="007B274F" w:rsidRPr="00935860">
        <w:rPr>
          <w:rFonts w:cstheme="minorHAnsi"/>
          <w:bCs/>
          <w:color w:val="FF0000"/>
        </w:rPr>
        <w:t>.</w:t>
      </w:r>
    </w:p>
    <w:p w:rsidR="00903B88" w:rsidRPr="00935860" w:rsidRDefault="001B24F8" w:rsidP="00935860">
      <w:pPr>
        <w:spacing w:before="120" w:after="120" w:line="360" w:lineRule="auto"/>
        <w:ind w:left="426"/>
        <w:jc w:val="both"/>
        <w:rPr>
          <w:rFonts w:cstheme="minorHAnsi"/>
          <w:bCs/>
          <w:i/>
          <w:iCs/>
          <w:color w:val="FF0000"/>
        </w:rPr>
      </w:pPr>
      <w:r w:rsidRPr="001B24F8">
        <w:rPr>
          <w:rFonts w:cstheme="minorHAnsi"/>
          <w:bCs/>
          <w:noProof/>
          <w:color w:val="000000" w:themeColor="text1"/>
        </w:rPr>
        <w:pict>
          <v:rect id="Retângulo 5" o:spid="_x0000_s1103" style="position:absolute;left:0;text-align:left;margin-left:0;margin-top:3.8pt;width:6.3pt;height:6.65pt;z-index:2516101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13]" strokecolor="windowText" strokeweight="1pt">
            <w10:wrap anchorx="margin"/>
          </v:rect>
        </w:pict>
      </w:r>
      <w:r w:rsidR="00903B88" w:rsidRPr="00935860">
        <w:rPr>
          <w:rFonts w:cstheme="minorHAnsi"/>
          <w:bCs/>
        </w:rPr>
        <w:t xml:space="preserve">Houve dispensa do Estudo Técnico Preliminar, em razão </w:t>
      </w:r>
      <w:r w:rsidR="006A547D" w:rsidRPr="00935860">
        <w:rPr>
          <w:rFonts w:cstheme="minorHAnsi"/>
          <w:bCs/>
        </w:rPr>
        <w:t>do valor se enquadrar nos limites dos incisos I e II do art. 75 da Lei Federal nº 14.133, de 1º de abril de 2021, nos termos da alínea “a” do inciso I do art. 9º do Provimento nº 04/2023-PGJ.</w:t>
      </w:r>
    </w:p>
    <w:p w:rsidR="00903B88" w:rsidRPr="00935860" w:rsidRDefault="00903B88" w:rsidP="00935860">
      <w:pPr>
        <w:spacing w:before="120" w:after="120" w:line="360" w:lineRule="auto"/>
        <w:jc w:val="both"/>
        <w:rPr>
          <w:rFonts w:cstheme="minorHAnsi"/>
          <w:bCs/>
        </w:rPr>
      </w:pPr>
    </w:p>
    <w:p w:rsidR="00147D19" w:rsidRPr="008916CE" w:rsidRDefault="00ED6209" w:rsidP="00935860">
      <w:pPr>
        <w:pStyle w:val="PargrafodaLista"/>
        <w:numPr>
          <w:ilvl w:val="0"/>
          <w:numId w:val="4"/>
        </w:numPr>
        <w:spacing w:before="120" w:after="120" w:line="360" w:lineRule="auto"/>
        <w:contextualSpacing w:val="0"/>
        <w:jc w:val="both"/>
        <w:rPr>
          <w:rFonts w:asciiTheme="minorHAnsi" w:hAnsiTheme="minorHAnsi" w:cstheme="minorHAnsi"/>
          <w:b/>
          <w:bCs/>
          <w:color w:val="000000"/>
        </w:rPr>
      </w:pPr>
      <w:r w:rsidRPr="008916CE">
        <w:rPr>
          <w:rFonts w:asciiTheme="minorHAnsi" w:hAnsiTheme="minorHAnsi" w:cstheme="minorHAnsi"/>
          <w:b/>
        </w:rPr>
        <w:t>ESPECIFICAÇÕES</w:t>
      </w:r>
      <w:r w:rsidR="00994725" w:rsidRPr="008916CE">
        <w:rPr>
          <w:rFonts w:asciiTheme="minorHAnsi" w:hAnsiTheme="minorHAnsi" w:cstheme="minorHAnsi"/>
          <w:b/>
          <w:bCs/>
          <w:color w:val="000000"/>
        </w:rPr>
        <w:t xml:space="preserve"> DO </w:t>
      </w:r>
      <w:r w:rsidR="00EE3361" w:rsidRPr="008916CE">
        <w:rPr>
          <w:rFonts w:asciiTheme="minorHAnsi" w:hAnsiTheme="minorHAnsi" w:cstheme="minorHAnsi"/>
          <w:b/>
          <w:bCs/>
          <w:color w:val="000000"/>
        </w:rPr>
        <w:t>SERVIÇO</w:t>
      </w:r>
    </w:p>
    <w:p w:rsidR="008F3A4D" w:rsidRPr="00935860" w:rsidRDefault="008F3A4D" w:rsidP="00935860">
      <w:pPr>
        <w:spacing w:before="120" w:after="120" w:line="360" w:lineRule="auto"/>
        <w:jc w:val="both"/>
        <w:rPr>
          <w:rFonts w:cstheme="minorHAnsi"/>
          <w:b/>
          <w:bCs/>
          <w:color w:val="000000"/>
        </w:rPr>
      </w:pPr>
    </w:p>
    <w:p w:rsidR="002B4504" w:rsidRPr="00935860" w:rsidRDefault="002B4504" w:rsidP="00935860">
      <w:pPr>
        <w:pStyle w:val="PargrafodaLista"/>
        <w:numPr>
          <w:ilvl w:val="1"/>
          <w:numId w:val="4"/>
        </w:numPr>
        <w:spacing w:before="120" w:after="120" w:line="360" w:lineRule="auto"/>
        <w:contextualSpacing w:val="0"/>
        <w:jc w:val="both"/>
        <w:rPr>
          <w:rFonts w:asciiTheme="minorHAnsi" w:hAnsiTheme="minorHAnsi" w:cstheme="minorHAnsi"/>
          <w:color w:val="000000"/>
        </w:rPr>
      </w:pPr>
      <w:r w:rsidRPr="00935860">
        <w:rPr>
          <w:rFonts w:asciiTheme="minorHAnsi" w:hAnsiTheme="minorHAnsi" w:cstheme="minorHAnsi"/>
          <w:color w:val="000000"/>
        </w:rPr>
        <w:t xml:space="preserve">O </w:t>
      </w:r>
      <w:r w:rsidR="00102F3E" w:rsidRPr="00935860">
        <w:rPr>
          <w:rFonts w:asciiTheme="minorHAnsi" w:hAnsiTheme="minorHAnsi" w:cstheme="minorHAnsi"/>
        </w:rPr>
        <w:t>serviço</w:t>
      </w:r>
      <w:r w:rsidR="00102F3E" w:rsidRPr="00935860">
        <w:rPr>
          <w:rFonts w:asciiTheme="minorHAnsi" w:hAnsiTheme="minorHAnsi" w:cstheme="minorHAnsi"/>
          <w:color w:val="000000"/>
        </w:rPr>
        <w:t xml:space="preserve"> possui as seguintes especificações</w:t>
      </w:r>
      <w:r w:rsidRPr="00935860">
        <w:rPr>
          <w:rFonts w:asciiTheme="minorHAnsi" w:hAnsiTheme="minorHAnsi" w:cstheme="minorHAnsi"/>
          <w:color w:val="000000"/>
        </w:rPr>
        <w:t>:</w:t>
      </w:r>
    </w:p>
    <w:p w:rsidR="00752ED7" w:rsidRPr="00935860" w:rsidRDefault="008C27EA" w:rsidP="00935860">
      <w:pPr>
        <w:tabs>
          <w:tab w:val="left" w:pos="426"/>
        </w:tabs>
        <w:spacing w:before="120" w:after="120" w:line="360" w:lineRule="auto"/>
        <w:ind w:left="426"/>
        <w:jc w:val="both"/>
        <w:rPr>
          <w:rFonts w:cstheme="minorHAnsi"/>
        </w:rPr>
      </w:pPr>
      <w:r w:rsidRPr="00935860">
        <w:rPr>
          <w:rFonts w:cstheme="minorHAnsi"/>
        </w:rPr>
        <w:t>a</w:t>
      </w:r>
      <w:r w:rsidR="002B4504" w:rsidRPr="00935860">
        <w:rPr>
          <w:rFonts w:cstheme="minorHAnsi"/>
        </w:rPr>
        <w:t xml:space="preserve">) </w:t>
      </w:r>
      <w:r w:rsidR="00752ED7" w:rsidRPr="00935860">
        <w:rPr>
          <w:rFonts w:cstheme="minorHAnsi"/>
        </w:rPr>
        <w:t>As propostas deverão contemplar as seguintes coberturas:</w:t>
      </w:r>
    </w:p>
    <w:p w:rsidR="00752ED7" w:rsidRPr="00935860" w:rsidRDefault="00752ED7" w:rsidP="00935860">
      <w:pPr>
        <w:pStyle w:val="PargrafodaLista"/>
        <w:numPr>
          <w:ilvl w:val="0"/>
          <w:numId w:val="3"/>
        </w:numPr>
        <w:spacing w:before="120" w:after="120" w:line="360" w:lineRule="auto"/>
        <w:ind w:left="1276"/>
        <w:contextualSpacing w:val="0"/>
        <w:jc w:val="both"/>
        <w:rPr>
          <w:rFonts w:asciiTheme="minorHAnsi" w:hAnsiTheme="minorHAnsi" w:cstheme="minorHAnsi"/>
        </w:rPr>
      </w:pPr>
      <w:r w:rsidRPr="00935860">
        <w:rPr>
          <w:rFonts w:asciiTheme="minorHAnsi" w:hAnsiTheme="minorHAnsi" w:cstheme="minorHAnsi"/>
        </w:rPr>
        <w:t>MORTE ACIDENTAL no valor de R$20.000,00 (vinte mil reais); e,</w:t>
      </w:r>
    </w:p>
    <w:p w:rsidR="002B4504" w:rsidRPr="00935860" w:rsidRDefault="00752ED7" w:rsidP="00935860">
      <w:pPr>
        <w:pStyle w:val="PargrafodaLista"/>
        <w:numPr>
          <w:ilvl w:val="0"/>
          <w:numId w:val="3"/>
        </w:numPr>
        <w:spacing w:before="120" w:after="120" w:line="360" w:lineRule="auto"/>
        <w:ind w:left="1276"/>
        <w:contextualSpacing w:val="0"/>
        <w:jc w:val="both"/>
        <w:rPr>
          <w:rFonts w:asciiTheme="minorHAnsi" w:hAnsiTheme="minorHAnsi" w:cstheme="minorHAnsi"/>
        </w:rPr>
      </w:pPr>
      <w:r w:rsidRPr="00935860">
        <w:rPr>
          <w:rFonts w:asciiTheme="minorHAnsi" w:hAnsiTheme="minorHAnsi" w:cstheme="minorHAnsi"/>
        </w:rPr>
        <w:t>INVALIDEZ PERMANENTE TOTAL OU PARCIAL POR ACIDENTE no valor de até R$ 20.000,00 (vinte mil reais) para 100% da cobertura.</w:t>
      </w:r>
    </w:p>
    <w:p w:rsidR="00D60EEF" w:rsidRPr="00935860" w:rsidRDefault="008916CE" w:rsidP="00935860">
      <w:pPr>
        <w:tabs>
          <w:tab w:val="left" w:pos="426"/>
        </w:tabs>
        <w:spacing w:before="120" w:after="120" w:line="360" w:lineRule="auto"/>
        <w:ind w:left="426"/>
        <w:jc w:val="both"/>
        <w:rPr>
          <w:rFonts w:cstheme="minorHAnsi"/>
        </w:rPr>
      </w:pPr>
      <w:r>
        <w:rPr>
          <w:rFonts w:cstheme="minorHAnsi"/>
        </w:rPr>
        <w:lastRenderedPageBreak/>
        <w:t>b</w:t>
      </w:r>
      <w:r w:rsidR="00752ED7" w:rsidRPr="00935860">
        <w:rPr>
          <w:rFonts w:cstheme="minorHAnsi"/>
        </w:rPr>
        <w:t>)</w:t>
      </w:r>
      <w:r w:rsidR="00D60EEF" w:rsidRPr="00935860">
        <w:rPr>
          <w:rFonts w:cstheme="minorHAnsi"/>
        </w:rPr>
        <w:t xml:space="preserve"> A cobertura do seguro deverá ocorrer durante as 24 (vinte e quatro) horas do dia, garantindo os riscos relativos às atividades profissionais e extraprofissionais, em qualquer parte do Brasil.</w:t>
      </w:r>
      <w:r w:rsidR="00752ED7" w:rsidRPr="00935860">
        <w:rPr>
          <w:rFonts w:cstheme="minorHAnsi"/>
        </w:rPr>
        <w:t xml:space="preserve"> </w:t>
      </w:r>
    </w:p>
    <w:p w:rsidR="00752ED7" w:rsidRPr="00935860" w:rsidRDefault="008916CE" w:rsidP="00935860">
      <w:pPr>
        <w:tabs>
          <w:tab w:val="left" w:pos="426"/>
        </w:tabs>
        <w:spacing w:before="120" w:after="120" w:line="360" w:lineRule="auto"/>
        <w:ind w:left="426"/>
        <w:jc w:val="both"/>
        <w:rPr>
          <w:rFonts w:cstheme="minorHAnsi"/>
        </w:rPr>
      </w:pPr>
      <w:r>
        <w:rPr>
          <w:rFonts w:cstheme="minorHAnsi"/>
        </w:rPr>
        <w:t>c</w:t>
      </w:r>
      <w:r w:rsidR="005C0629" w:rsidRPr="00935860">
        <w:rPr>
          <w:rFonts w:cstheme="minorHAnsi"/>
        </w:rPr>
        <w:t xml:space="preserve">) </w:t>
      </w:r>
      <w:r w:rsidR="00752ED7" w:rsidRPr="00935860">
        <w:rPr>
          <w:rFonts w:cstheme="minorHAnsi"/>
        </w:rPr>
        <w:t>Comporão o grupo segurado (grupo livre) os estagiários e residentes do Ministério Público do Estado do Rio Grande do Sul</w:t>
      </w:r>
      <w:r w:rsidR="002A0255" w:rsidRPr="00935860">
        <w:rPr>
          <w:rFonts w:cstheme="minorHAnsi"/>
        </w:rPr>
        <w:t>.</w:t>
      </w:r>
      <w:r w:rsidR="00752ED7" w:rsidRPr="00935860">
        <w:rPr>
          <w:rFonts w:cstheme="minorHAnsi"/>
        </w:rPr>
        <w:t xml:space="preserve"> </w:t>
      </w:r>
    </w:p>
    <w:p w:rsidR="00752ED7" w:rsidRPr="00935860" w:rsidRDefault="00752ED7" w:rsidP="00935860">
      <w:pPr>
        <w:pStyle w:val="PargrafodaLista"/>
        <w:numPr>
          <w:ilvl w:val="0"/>
          <w:numId w:val="3"/>
        </w:numPr>
        <w:spacing w:before="120" w:after="120" w:line="360" w:lineRule="auto"/>
        <w:ind w:left="1276"/>
        <w:contextualSpacing w:val="0"/>
        <w:jc w:val="both"/>
        <w:rPr>
          <w:rFonts w:asciiTheme="minorHAnsi" w:hAnsiTheme="minorHAnsi" w:cstheme="minorHAnsi"/>
        </w:rPr>
      </w:pPr>
      <w:r w:rsidRPr="00935860">
        <w:rPr>
          <w:rFonts w:asciiTheme="minorHAnsi" w:hAnsiTheme="minorHAnsi" w:cstheme="minorHAnsi"/>
        </w:rPr>
        <w:t xml:space="preserve">QUANTIDADE INICIAL APROXIMADA: </w:t>
      </w:r>
      <w:r w:rsidR="002A0255" w:rsidRPr="00935860">
        <w:rPr>
          <w:rFonts w:asciiTheme="minorHAnsi" w:hAnsiTheme="minorHAnsi" w:cstheme="minorHAnsi"/>
        </w:rPr>
        <w:t>1.5</w:t>
      </w:r>
      <w:r w:rsidRPr="00935860">
        <w:rPr>
          <w:rFonts w:asciiTheme="minorHAnsi" w:hAnsiTheme="minorHAnsi" w:cstheme="minorHAnsi"/>
        </w:rPr>
        <w:t>50 vidas</w:t>
      </w:r>
    </w:p>
    <w:p w:rsidR="00752ED7" w:rsidRPr="00935860" w:rsidRDefault="00752ED7" w:rsidP="00935860">
      <w:pPr>
        <w:pStyle w:val="PargrafodaLista"/>
        <w:numPr>
          <w:ilvl w:val="0"/>
          <w:numId w:val="3"/>
        </w:numPr>
        <w:spacing w:before="120" w:after="120" w:line="360" w:lineRule="auto"/>
        <w:ind w:left="1276"/>
        <w:contextualSpacing w:val="0"/>
        <w:jc w:val="both"/>
        <w:rPr>
          <w:rFonts w:asciiTheme="minorHAnsi" w:hAnsiTheme="minorHAnsi" w:cstheme="minorHAnsi"/>
        </w:rPr>
      </w:pPr>
      <w:r w:rsidRPr="00935860">
        <w:rPr>
          <w:rFonts w:asciiTheme="minorHAnsi" w:hAnsiTheme="minorHAnsi" w:cstheme="minorHAnsi"/>
        </w:rPr>
        <w:t xml:space="preserve">QUANTIDADE </w:t>
      </w:r>
      <w:r w:rsidR="008C27EA" w:rsidRPr="00935860">
        <w:rPr>
          <w:rFonts w:asciiTheme="minorHAnsi" w:hAnsiTheme="minorHAnsi" w:cstheme="minorHAnsi"/>
        </w:rPr>
        <w:t>MÁXIMA</w:t>
      </w:r>
      <w:r w:rsidRPr="00935860">
        <w:rPr>
          <w:rFonts w:asciiTheme="minorHAnsi" w:hAnsiTheme="minorHAnsi" w:cstheme="minorHAnsi"/>
        </w:rPr>
        <w:t xml:space="preserve"> ESTIMADA</w:t>
      </w:r>
      <w:r w:rsidR="008C27EA" w:rsidRPr="00935860">
        <w:rPr>
          <w:rFonts w:asciiTheme="minorHAnsi" w:hAnsiTheme="minorHAnsi" w:cstheme="minorHAnsi"/>
        </w:rPr>
        <w:t xml:space="preserve"> (MÊS)</w:t>
      </w:r>
      <w:r w:rsidRPr="00935860">
        <w:rPr>
          <w:rFonts w:asciiTheme="minorHAnsi" w:hAnsiTheme="minorHAnsi" w:cstheme="minorHAnsi"/>
        </w:rPr>
        <w:t>: 1.900 vidas</w:t>
      </w:r>
    </w:p>
    <w:p w:rsidR="00752ED7" w:rsidRPr="00935860" w:rsidRDefault="00752ED7" w:rsidP="00935860">
      <w:pPr>
        <w:pStyle w:val="PargrafodaLista"/>
        <w:numPr>
          <w:ilvl w:val="0"/>
          <w:numId w:val="3"/>
        </w:numPr>
        <w:spacing w:before="120" w:after="120" w:line="360" w:lineRule="auto"/>
        <w:ind w:left="1276"/>
        <w:contextualSpacing w:val="0"/>
        <w:jc w:val="both"/>
        <w:rPr>
          <w:rFonts w:asciiTheme="minorHAnsi" w:hAnsiTheme="minorHAnsi" w:cstheme="minorHAnsi"/>
        </w:rPr>
      </w:pPr>
      <w:r w:rsidRPr="00935860">
        <w:rPr>
          <w:rFonts w:asciiTheme="minorHAnsi" w:hAnsiTheme="minorHAnsi" w:cstheme="minorHAnsi"/>
        </w:rPr>
        <w:t>IDADE MÉDIA APROXIMADA: 23 anos</w:t>
      </w:r>
    </w:p>
    <w:p w:rsidR="00752ED7" w:rsidRPr="00935860" w:rsidRDefault="00752ED7" w:rsidP="00935860">
      <w:pPr>
        <w:pStyle w:val="PargrafodaLista"/>
        <w:numPr>
          <w:ilvl w:val="0"/>
          <w:numId w:val="3"/>
        </w:numPr>
        <w:spacing w:before="120" w:after="120" w:line="360" w:lineRule="auto"/>
        <w:ind w:left="1276"/>
        <w:contextualSpacing w:val="0"/>
        <w:jc w:val="both"/>
        <w:rPr>
          <w:rFonts w:asciiTheme="minorHAnsi" w:hAnsiTheme="minorHAnsi" w:cstheme="minorHAnsi"/>
        </w:rPr>
      </w:pPr>
      <w:r w:rsidRPr="00935860">
        <w:rPr>
          <w:rFonts w:asciiTheme="minorHAnsi" w:hAnsiTheme="minorHAnsi" w:cstheme="minorHAnsi"/>
        </w:rPr>
        <w:t xml:space="preserve">LIMITE DE IDADE: 70 anos </w:t>
      </w:r>
    </w:p>
    <w:p w:rsidR="00593D22" w:rsidRPr="00935860" w:rsidRDefault="008916CE" w:rsidP="00935860">
      <w:pPr>
        <w:spacing w:before="120" w:after="120" w:line="360" w:lineRule="auto"/>
        <w:ind w:left="426"/>
        <w:jc w:val="both"/>
        <w:rPr>
          <w:rFonts w:cstheme="minorHAnsi"/>
        </w:rPr>
      </w:pPr>
      <w:r>
        <w:rPr>
          <w:rFonts w:cstheme="minorHAnsi"/>
        </w:rPr>
        <w:t>d</w:t>
      </w:r>
      <w:r w:rsidR="00593D22" w:rsidRPr="00935860">
        <w:rPr>
          <w:rFonts w:cstheme="minorHAnsi"/>
        </w:rPr>
        <w:t>) Deverá ser adotado o critério de número médio de vidas seguradas para a manutenção do grupo, e não número mínimo de vidas.</w:t>
      </w:r>
    </w:p>
    <w:p w:rsidR="00752ED7" w:rsidRDefault="008916CE" w:rsidP="00935860">
      <w:pPr>
        <w:spacing w:before="120" w:after="120" w:line="360" w:lineRule="auto"/>
        <w:ind w:left="426"/>
        <w:jc w:val="both"/>
        <w:rPr>
          <w:rFonts w:cstheme="minorHAnsi"/>
        </w:rPr>
      </w:pPr>
      <w:r>
        <w:rPr>
          <w:rFonts w:cstheme="minorHAnsi"/>
        </w:rPr>
        <w:t>e</w:t>
      </w:r>
      <w:r w:rsidR="00593D22" w:rsidRPr="00935860">
        <w:rPr>
          <w:rFonts w:cstheme="minorHAnsi"/>
        </w:rPr>
        <w:t xml:space="preserve">) Os estagiários e residentes deverão estar cobertos pelo seguro desde seu ingresso no Ministério Público, ou seja, deverão possuir cobertura no período de tempo entre </w:t>
      </w:r>
      <w:r w:rsidR="0076421B" w:rsidRPr="00935860">
        <w:rPr>
          <w:rFonts w:cstheme="minorHAnsi"/>
        </w:rPr>
        <w:t>a data do ingresso</w:t>
      </w:r>
      <w:r w:rsidR="00593D22" w:rsidRPr="00935860">
        <w:rPr>
          <w:rFonts w:cstheme="minorHAnsi"/>
        </w:rPr>
        <w:t xml:space="preserve"> e </w:t>
      </w:r>
      <w:r w:rsidR="004E7E2E" w:rsidRPr="00935860">
        <w:rPr>
          <w:rFonts w:cstheme="minorHAnsi"/>
        </w:rPr>
        <w:t>d</w:t>
      </w:r>
      <w:r w:rsidR="00593D22" w:rsidRPr="00935860">
        <w:rPr>
          <w:rFonts w:cstheme="minorHAnsi"/>
        </w:rPr>
        <w:t xml:space="preserve">a sua inclusão no grupo segurado (a solicitação de inclusão no grupo segurado ocorrerá na primeira remessa posterior </w:t>
      </w:r>
      <w:r w:rsidR="000556A0" w:rsidRPr="00935860">
        <w:rPr>
          <w:rFonts w:cstheme="minorHAnsi"/>
        </w:rPr>
        <w:t>ao início do estágio/residência</w:t>
      </w:r>
      <w:r w:rsidR="00593D22" w:rsidRPr="00935860">
        <w:rPr>
          <w:rFonts w:cstheme="minorHAnsi"/>
        </w:rPr>
        <w:t>).</w:t>
      </w:r>
    </w:p>
    <w:p w:rsidR="00873C62" w:rsidRPr="008916CE" w:rsidRDefault="008916CE" w:rsidP="00935860">
      <w:pPr>
        <w:spacing w:before="120" w:after="120" w:line="360" w:lineRule="auto"/>
        <w:ind w:left="426"/>
        <w:jc w:val="both"/>
        <w:rPr>
          <w:rFonts w:cstheme="minorHAnsi"/>
        </w:rPr>
      </w:pPr>
      <w:r>
        <w:rPr>
          <w:rFonts w:cstheme="minorHAnsi"/>
        </w:rPr>
        <w:t>f</w:t>
      </w:r>
      <w:r w:rsidR="00873C62" w:rsidRPr="008916CE">
        <w:rPr>
          <w:rFonts w:cstheme="minorHAnsi"/>
        </w:rPr>
        <w:t>) Não será permitida a corretagem de seguros entre a PGJ/MPRS e a companhia seguradora, com exceção da atuação de profissional habilitado como assistência técnica no certame, conforme Acórdão 600/2015-</w:t>
      </w:r>
      <w:proofErr w:type="spellStart"/>
      <w:r w:rsidR="00873C62" w:rsidRPr="008916CE">
        <w:rPr>
          <w:rFonts w:cstheme="minorHAnsi"/>
        </w:rPr>
        <w:t>TCU-Plenário</w:t>
      </w:r>
      <w:proofErr w:type="spellEnd"/>
      <w:r w:rsidR="00873C62" w:rsidRPr="008916CE">
        <w:rPr>
          <w:rFonts w:cstheme="minorHAnsi"/>
        </w:rPr>
        <w:t>.</w:t>
      </w:r>
    </w:p>
    <w:p w:rsidR="00873C62" w:rsidRPr="008916CE" w:rsidRDefault="00873C62" w:rsidP="00935860">
      <w:pPr>
        <w:spacing w:before="120" w:after="120" w:line="360" w:lineRule="auto"/>
        <w:ind w:left="426"/>
        <w:jc w:val="both"/>
        <w:rPr>
          <w:rFonts w:cstheme="minorHAnsi"/>
        </w:rPr>
      </w:pPr>
      <w:r w:rsidRPr="008916CE">
        <w:rPr>
          <w:rFonts w:cstheme="minorHAnsi"/>
        </w:rPr>
        <w:tab/>
        <w:t>Justificativa:</w:t>
      </w:r>
      <w:r w:rsidR="00117686" w:rsidRPr="008916CE">
        <w:rPr>
          <w:rFonts w:cstheme="minorHAnsi"/>
        </w:rPr>
        <w:t xml:space="preserve"> </w:t>
      </w:r>
    </w:p>
    <w:p w:rsidR="006C7CAF" w:rsidRPr="008916CE" w:rsidRDefault="006C7CAF" w:rsidP="006C7CAF">
      <w:pPr>
        <w:spacing w:before="120" w:after="120" w:line="360" w:lineRule="auto"/>
        <w:ind w:left="426" w:firstLine="282"/>
        <w:jc w:val="both"/>
        <w:rPr>
          <w:rFonts w:cstheme="minorHAnsi"/>
        </w:rPr>
      </w:pPr>
      <w:r w:rsidRPr="008916CE">
        <w:rPr>
          <w:rFonts w:cstheme="minorHAnsi"/>
        </w:rPr>
        <w:t>A vedação encontra base no teor do acórdão 938/2002-TCU</w:t>
      </w:r>
      <w:r w:rsidR="004310CA" w:rsidRPr="008916CE">
        <w:rPr>
          <w:rFonts w:cstheme="minorHAnsi"/>
        </w:rPr>
        <w:t xml:space="preserve"> Plenário, nos termos dos itens 5.23 e 5.24, abaixo reproduzidos:</w:t>
      </w:r>
    </w:p>
    <w:p w:rsidR="006C7CAF" w:rsidRPr="008916CE" w:rsidRDefault="00C51E88" w:rsidP="008916CE">
      <w:pPr>
        <w:spacing w:before="120" w:after="120" w:line="360" w:lineRule="auto"/>
        <w:ind w:left="1701"/>
        <w:jc w:val="both"/>
        <w:rPr>
          <w:rFonts w:cstheme="minorHAnsi"/>
          <w:i/>
        </w:rPr>
      </w:pPr>
      <w:proofErr w:type="gramStart"/>
      <w:r w:rsidRPr="008916CE">
        <w:rPr>
          <w:rFonts w:cstheme="minorHAnsi"/>
          <w:i/>
        </w:rPr>
        <w:t>“</w:t>
      </w:r>
      <w:r w:rsidR="006C7CAF" w:rsidRPr="008916CE">
        <w:rPr>
          <w:rFonts w:cstheme="minorHAnsi"/>
          <w:i/>
        </w:rPr>
        <w:t>5.23 Entende</w:t>
      </w:r>
      <w:proofErr w:type="gramEnd"/>
      <w:r w:rsidR="006C7CAF" w:rsidRPr="008916CE">
        <w:rPr>
          <w:rFonts w:cstheme="minorHAnsi"/>
          <w:i/>
        </w:rPr>
        <w:t>-se que a licitação, procedimento formal que objetiva a seleção da proposta mais vantajosa à Administração, cumpre justamente o papel que, no mercado privado formado pelas pessoas físicas e jurídicas de direito privado, é atribuído ao corretor de seguros, que “angaria e promove” os contratos entre as seguradoras e os interessados, buscando a proposta que melhor atende ao interesse do segurado privado junto às empresas seguradoras.</w:t>
      </w:r>
    </w:p>
    <w:p w:rsidR="00117686" w:rsidRPr="008916CE" w:rsidRDefault="006C7CAF" w:rsidP="008916CE">
      <w:pPr>
        <w:spacing w:before="120" w:after="120" w:line="360" w:lineRule="auto"/>
        <w:ind w:left="1701"/>
        <w:jc w:val="both"/>
        <w:rPr>
          <w:rFonts w:cstheme="minorHAnsi"/>
          <w:i/>
        </w:rPr>
      </w:pPr>
      <w:r w:rsidRPr="008916CE">
        <w:rPr>
          <w:rFonts w:cstheme="minorHAnsi"/>
          <w:i/>
        </w:rPr>
        <w:t xml:space="preserve">5.24 Portanto, por força dos dispositivos da Lei 8.666/93, do Decreto 60.459/67 e dos princípios contidos no art. 37 da Constituição Federal, </w:t>
      </w:r>
      <w:proofErr w:type="gramStart"/>
      <w:r w:rsidRPr="008916CE">
        <w:rPr>
          <w:rFonts w:cstheme="minorHAnsi"/>
          <w:i/>
        </w:rPr>
        <w:t>fica</w:t>
      </w:r>
      <w:proofErr w:type="gramEnd"/>
      <w:r w:rsidRPr="008916CE">
        <w:rPr>
          <w:rFonts w:cstheme="minorHAnsi"/>
          <w:i/>
        </w:rPr>
        <w:t xml:space="preserve"> afastada a possibilidade de intervenção de qualquer mediador entre o setor </w:t>
      </w:r>
      <w:r w:rsidRPr="008916CE">
        <w:rPr>
          <w:rFonts w:cstheme="minorHAnsi"/>
          <w:i/>
        </w:rPr>
        <w:lastRenderedPageBreak/>
        <w:t>público e a empresa seguradora contratada mediante licitação, pois que o próprio procedimento licitatório constitui-se no instituto formal de mediação para escolha da seguradora, de acordo com os princípios da isonomia, impessoalidade, moralidade e eficiência.</w:t>
      </w:r>
      <w:r w:rsidR="008916CE" w:rsidRPr="008916CE">
        <w:rPr>
          <w:rFonts w:cstheme="minorHAnsi"/>
          <w:i/>
        </w:rPr>
        <w:t>”</w:t>
      </w:r>
    </w:p>
    <w:p w:rsidR="0052202E" w:rsidRPr="00935860" w:rsidRDefault="0052202E" w:rsidP="00935860">
      <w:pPr>
        <w:spacing w:before="120" w:after="120" w:line="360" w:lineRule="auto"/>
        <w:jc w:val="both"/>
        <w:rPr>
          <w:rFonts w:cstheme="minorHAnsi"/>
          <w:b/>
          <w:bCs/>
        </w:rPr>
      </w:pPr>
    </w:p>
    <w:p w:rsidR="005F39CE" w:rsidRPr="00935860" w:rsidRDefault="005F39CE" w:rsidP="00935860">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color w:val="000000"/>
        </w:rPr>
        <w:t>Critérios</w:t>
      </w:r>
      <w:r w:rsidRPr="00935860">
        <w:rPr>
          <w:rFonts w:asciiTheme="minorHAnsi" w:hAnsiTheme="minorHAnsi" w:cstheme="minorHAnsi"/>
        </w:rPr>
        <w:t xml:space="preserve"> e práticas de sustentabilidade</w:t>
      </w:r>
      <w:r w:rsidR="006D5FFF" w:rsidRPr="00935860">
        <w:rPr>
          <w:rFonts w:asciiTheme="minorHAnsi" w:hAnsiTheme="minorHAnsi" w:cstheme="minorHAnsi"/>
        </w:rPr>
        <w:t xml:space="preserve"> (vinculados às características do objeto)</w:t>
      </w:r>
      <w:r w:rsidRPr="00935860">
        <w:rPr>
          <w:rFonts w:asciiTheme="minorHAnsi" w:hAnsiTheme="minorHAnsi" w:cstheme="minorHAnsi"/>
        </w:rPr>
        <w:t>:</w:t>
      </w:r>
    </w:p>
    <w:p w:rsidR="005F39CE" w:rsidRPr="00935860" w:rsidRDefault="001B24F8" w:rsidP="00935860">
      <w:pPr>
        <w:spacing w:before="120" w:after="120" w:line="360" w:lineRule="auto"/>
        <w:ind w:left="426"/>
        <w:jc w:val="both"/>
        <w:rPr>
          <w:rFonts w:cstheme="minorHAnsi"/>
        </w:rPr>
      </w:pPr>
      <w:r w:rsidRPr="001B24F8">
        <w:rPr>
          <w:rFonts w:cstheme="minorHAnsi"/>
          <w:bCs/>
          <w:noProof/>
          <w:color w:val="000000" w:themeColor="text1"/>
        </w:rPr>
        <w:pict>
          <v:rect id="Retângulo 4" o:spid="_x0000_s1095" style="position:absolute;left:0;text-align:left;margin-left:0;margin-top:5.35pt;width:6.3pt;height:6.65pt;z-index:2516561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5F39CE" w:rsidRPr="00935860">
        <w:rPr>
          <w:rFonts w:cstheme="minorHAnsi"/>
        </w:rPr>
        <w:t>Foram adotados</w:t>
      </w:r>
    </w:p>
    <w:p w:rsidR="005F39CE" w:rsidRPr="00935860" w:rsidRDefault="001B24F8" w:rsidP="00935860">
      <w:pPr>
        <w:spacing w:before="120" w:after="120" w:line="360" w:lineRule="auto"/>
        <w:ind w:left="426"/>
        <w:jc w:val="both"/>
        <w:rPr>
          <w:rFonts w:cstheme="minorHAnsi"/>
        </w:rPr>
      </w:pPr>
      <w:r w:rsidRPr="001B24F8">
        <w:rPr>
          <w:rFonts w:cstheme="minorHAnsi"/>
          <w:bCs/>
          <w:noProof/>
          <w:color w:val="000000" w:themeColor="text1"/>
        </w:rPr>
        <w:pict>
          <v:rect id="Retângulo 19" o:spid="_x0000_s1094" style="position:absolute;left:0;text-align:left;margin-left:0;margin-top:5.35pt;width:6.3pt;height:6.65pt;z-index:25165721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color="black [3213]" strokecolor="windowText" strokeweight="1pt">
            <w10:wrap anchorx="margin"/>
          </v:rect>
        </w:pict>
      </w:r>
      <w:r w:rsidR="005F39CE" w:rsidRPr="00935860">
        <w:rPr>
          <w:rFonts w:cstheme="minorHAnsi"/>
        </w:rPr>
        <w:t>Não foram adotados</w:t>
      </w:r>
    </w:p>
    <w:p w:rsidR="005F39CE" w:rsidRPr="00935860" w:rsidRDefault="005F39CE" w:rsidP="00935860">
      <w:pPr>
        <w:spacing w:before="120" w:after="120" w:line="360" w:lineRule="auto"/>
        <w:jc w:val="both"/>
        <w:rPr>
          <w:rFonts w:cstheme="minorHAnsi"/>
        </w:rPr>
      </w:pPr>
    </w:p>
    <w:p w:rsidR="00AE0715" w:rsidRPr="00C04C4B" w:rsidRDefault="00F83FAE" w:rsidP="003538B1">
      <w:pPr>
        <w:pStyle w:val="PargrafodaLista"/>
        <w:numPr>
          <w:ilvl w:val="0"/>
          <w:numId w:val="4"/>
        </w:numPr>
        <w:spacing w:before="120" w:after="120" w:line="360" w:lineRule="auto"/>
        <w:contextualSpacing w:val="0"/>
        <w:jc w:val="both"/>
        <w:rPr>
          <w:rFonts w:asciiTheme="minorHAnsi" w:hAnsiTheme="minorHAnsi" w:cstheme="minorHAnsi"/>
          <w:b/>
          <w:bCs/>
          <w:color w:val="000000"/>
        </w:rPr>
      </w:pPr>
      <w:r w:rsidRPr="00935860">
        <w:rPr>
          <w:rFonts w:asciiTheme="minorHAnsi" w:hAnsiTheme="minorHAnsi" w:cstheme="minorHAnsi"/>
          <w:b/>
          <w:bCs/>
          <w:color w:val="000000"/>
        </w:rPr>
        <w:t xml:space="preserve"> </w:t>
      </w:r>
      <w:r w:rsidRPr="00C04C4B">
        <w:rPr>
          <w:rFonts w:asciiTheme="minorHAnsi" w:hAnsiTheme="minorHAnsi" w:cstheme="minorHAnsi"/>
          <w:b/>
        </w:rPr>
        <w:t>REQUISITOS</w:t>
      </w:r>
      <w:r w:rsidRPr="00C04C4B">
        <w:rPr>
          <w:rFonts w:asciiTheme="minorHAnsi" w:hAnsiTheme="minorHAnsi" w:cstheme="minorHAnsi"/>
          <w:b/>
          <w:bCs/>
          <w:color w:val="000000"/>
        </w:rPr>
        <w:t xml:space="preserve"> DA CONTRATAÇÃO</w:t>
      </w:r>
    </w:p>
    <w:p w:rsidR="00B357A6" w:rsidRPr="00935860" w:rsidRDefault="00B357A6" w:rsidP="00935860">
      <w:pPr>
        <w:spacing w:before="120" w:after="120" w:line="360" w:lineRule="auto"/>
        <w:jc w:val="both"/>
        <w:rPr>
          <w:rFonts w:cstheme="minorHAnsi"/>
          <w:b/>
          <w:bCs/>
          <w:color w:val="000000"/>
        </w:rPr>
      </w:pPr>
    </w:p>
    <w:p w:rsidR="00B357A6" w:rsidRPr="00C04C4B" w:rsidRDefault="00B357A6" w:rsidP="003538B1">
      <w:pPr>
        <w:pStyle w:val="PargrafodaLista"/>
        <w:numPr>
          <w:ilvl w:val="1"/>
          <w:numId w:val="4"/>
        </w:numPr>
        <w:spacing w:before="120" w:after="120" w:line="360" w:lineRule="auto"/>
        <w:contextualSpacing w:val="0"/>
        <w:jc w:val="both"/>
        <w:rPr>
          <w:rFonts w:asciiTheme="minorHAnsi" w:hAnsiTheme="minorHAnsi" w:cstheme="minorHAnsi"/>
          <w:color w:val="000000"/>
        </w:rPr>
      </w:pPr>
      <w:r w:rsidRPr="00C04C4B">
        <w:rPr>
          <w:rFonts w:asciiTheme="minorHAnsi" w:hAnsiTheme="minorHAnsi" w:cstheme="minorHAnsi"/>
          <w:bCs/>
          <w:color w:val="000000"/>
        </w:rPr>
        <w:t>Exigências</w:t>
      </w:r>
      <w:r w:rsidRPr="00C04C4B">
        <w:rPr>
          <w:rFonts w:asciiTheme="minorHAnsi" w:hAnsiTheme="minorHAnsi" w:cstheme="minorHAnsi"/>
          <w:color w:val="000000"/>
        </w:rPr>
        <w:t xml:space="preserve"> legais</w:t>
      </w:r>
    </w:p>
    <w:p w:rsidR="007F1409" w:rsidRPr="00935860" w:rsidRDefault="001B24F8" w:rsidP="00935860">
      <w:pPr>
        <w:spacing w:before="120" w:after="120" w:line="360" w:lineRule="auto"/>
        <w:ind w:left="426"/>
        <w:jc w:val="both"/>
        <w:rPr>
          <w:rFonts w:cstheme="minorHAnsi"/>
          <w:color w:val="000000"/>
        </w:rPr>
      </w:pPr>
      <w:r w:rsidRPr="001B24F8">
        <w:rPr>
          <w:rFonts w:cstheme="minorHAnsi"/>
          <w:bCs/>
          <w:noProof/>
          <w:color w:val="000000" w:themeColor="text1"/>
        </w:rPr>
        <w:pict>
          <v:rect id="Retângulo 34" o:spid="_x0000_s1185" style="position:absolute;left:0;text-align:left;margin-left:0;margin-top:4.15pt;width:6.3pt;height:6.65pt;z-index:25173196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13]" strokecolor="windowText" strokeweight="1pt">
            <w10:wrap anchorx="margin"/>
          </v:rect>
        </w:pict>
      </w:r>
      <w:r w:rsidR="007F1409" w:rsidRPr="00935860">
        <w:rPr>
          <w:rFonts w:cstheme="minorHAnsi"/>
          <w:color w:val="000000"/>
        </w:rPr>
        <w:t>Foram verificadas e não existem para o objeto</w:t>
      </w:r>
    </w:p>
    <w:p w:rsidR="007F1409" w:rsidRPr="00935860" w:rsidRDefault="001B24F8" w:rsidP="00935860">
      <w:pPr>
        <w:spacing w:before="120" w:after="120" w:line="360" w:lineRule="auto"/>
        <w:ind w:left="426"/>
        <w:jc w:val="both"/>
        <w:rPr>
          <w:rFonts w:cstheme="minorHAnsi"/>
          <w:color w:val="000000"/>
        </w:rPr>
      </w:pPr>
      <w:r w:rsidRPr="001B24F8">
        <w:rPr>
          <w:rFonts w:cstheme="minorHAnsi"/>
          <w:bCs/>
          <w:noProof/>
          <w:color w:val="000000" w:themeColor="text1"/>
        </w:rPr>
        <w:pict>
          <v:rect id="Retângulo 36" o:spid="_x0000_s1186" style="position:absolute;left:0;text-align:left;margin-left:0;margin-top:2.95pt;width:6.3pt;height:6.65pt;z-index:2517329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color="white [3212]" strokecolor="windowText" strokeweight="1pt">
            <w10:wrap anchorx="margin"/>
          </v:rect>
        </w:pict>
      </w:r>
      <w:r w:rsidR="007F1409" w:rsidRPr="00935860">
        <w:rPr>
          <w:rFonts w:cstheme="minorHAnsi"/>
          <w:color w:val="000000"/>
        </w:rPr>
        <w:t>Foram verificadas e são as seguintes:</w:t>
      </w:r>
    </w:p>
    <w:p w:rsidR="0000202C" w:rsidRPr="00935860" w:rsidRDefault="0000202C" w:rsidP="00935860">
      <w:pPr>
        <w:spacing w:before="120" w:after="120" w:line="360" w:lineRule="auto"/>
        <w:jc w:val="both"/>
        <w:rPr>
          <w:rFonts w:cstheme="minorHAnsi"/>
          <w:color w:val="000000"/>
        </w:rPr>
      </w:pPr>
    </w:p>
    <w:p w:rsidR="00AB55B0" w:rsidRPr="00935860" w:rsidRDefault="00F06B30" w:rsidP="003538B1">
      <w:pPr>
        <w:pStyle w:val="PargrafodaLista"/>
        <w:numPr>
          <w:ilvl w:val="1"/>
          <w:numId w:val="4"/>
        </w:numPr>
        <w:spacing w:before="120" w:after="120" w:line="360" w:lineRule="auto"/>
        <w:contextualSpacing w:val="0"/>
        <w:jc w:val="both"/>
        <w:rPr>
          <w:rFonts w:asciiTheme="minorHAnsi" w:hAnsiTheme="minorHAnsi" w:cstheme="minorHAnsi"/>
          <w:color w:val="000000"/>
        </w:rPr>
      </w:pPr>
      <w:r w:rsidRPr="00C04C4B">
        <w:rPr>
          <w:rFonts w:asciiTheme="minorHAnsi" w:hAnsiTheme="minorHAnsi" w:cstheme="minorHAnsi"/>
          <w:bCs/>
          <w:color w:val="000000"/>
        </w:rPr>
        <w:t>Programa</w:t>
      </w:r>
      <w:r w:rsidRPr="00C04C4B">
        <w:rPr>
          <w:rFonts w:asciiTheme="minorHAnsi" w:hAnsiTheme="minorHAnsi" w:cstheme="minorHAnsi"/>
          <w:color w:val="000000"/>
        </w:rPr>
        <w:t xml:space="preserve"> </w:t>
      </w:r>
      <w:r w:rsidRPr="00935860">
        <w:rPr>
          <w:rFonts w:asciiTheme="minorHAnsi" w:hAnsiTheme="minorHAnsi" w:cstheme="minorHAnsi"/>
          <w:color w:val="000000"/>
        </w:rPr>
        <w:t>de Integridade</w:t>
      </w:r>
    </w:p>
    <w:p w:rsidR="00F06B30" w:rsidRPr="00935860" w:rsidRDefault="001B24F8" w:rsidP="00935860">
      <w:pPr>
        <w:spacing w:before="120" w:after="120" w:line="360" w:lineRule="auto"/>
        <w:ind w:left="426"/>
        <w:jc w:val="both"/>
        <w:rPr>
          <w:rFonts w:cstheme="minorHAnsi"/>
          <w:color w:val="000000"/>
        </w:rPr>
      </w:pPr>
      <w:r>
        <w:rPr>
          <w:rFonts w:cstheme="minorHAnsi"/>
          <w:noProof/>
          <w:color w:val="000000"/>
        </w:rPr>
        <w:pict>
          <v:rect id="_x0000_s1216" style="position:absolute;left:0;text-align:left;margin-left:.75pt;margin-top:3pt;width:6.3pt;height:6.65pt;z-index:2517657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C7039D" w:rsidRPr="00935860">
        <w:rPr>
          <w:rFonts w:cstheme="minorHAnsi"/>
          <w:color w:val="000000"/>
        </w:rPr>
        <w:t xml:space="preserve">Os valores </w:t>
      </w:r>
      <w:r w:rsidR="00083F67" w:rsidRPr="00935860">
        <w:rPr>
          <w:rFonts w:cstheme="minorHAnsi"/>
          <w:color w:val="000000"/>
        </w:rPr>
        <w:t xml:space="preserve">e o prazo </w:t>
      </w:r>
      <w:r w:rsidR="00C7039D" w:rsidRPr="00935860">
        <w:rPr>
          <w:rFonts w:cstheme="minorHAnsi"/>
          <w:color w:val="000000"/>
        </w:rPr>
        <w:t>da presente contratação indicam a necessidade de apresentação, pela empresa contratada</w:t>
      </w:r>
      <w:r w:rsidR="00787733" w:rsidRPr="00935860">
        <w:rPr>
          <w:rFonts w:cstheme="minorHAnsi"/>
          <w:color w:val="000000"/>
        </w:rPr>
        <w:t xml:space="preserve">, </w:t>
      </w:r>
      <w:r w:rsidR="00083F67" w:rsidRPr="00935860">
        <w:rPr>
          <w:rFonts w:cstheme="minorHAnsi"/>
          <w:color w:val="000000"/>
        </w:rPr>
        <w:t xml:space="preserve">de programa de integridade, </w:t>
      </w:r>
      <w:r w:rsidR="00160155" w:rsidRPr="00935860">
        <w:rPr>
          <w:rFonts w:cstheme="minorHAnsi"/>
          <w:color w:val="000000"/>
        </w:rPr>
        <w:t xml:space="preserve">mediante apresentação de Certificado a ser emitido pela CAGE, </w:t>
      </w:r>
      <w:r w:rsidR="00083F67" w:rsidRPr="00935860">
        <w:rPr>
          <w:rFonts w:cstheme="minorHAnsi"/>
          <w:color w:val="000000"/>
        </w:rPr>
        <w:t xml:space="preserve">nos termos da Lei </w:t>
      </w:r>
      <w:r w:rsidR="00C45CE2" w:rsidRPr="00935860">
        <w:rPr>
          <w:rFonts w:cstheme="minorHAnsi"/>
          <w:color w:val="000000"/>
        </w:rPr>
        <w:t>Estadual nº</w:t>
      </w:r>
      <w:proofErr w:type="gramStart"/>
      <w:r w:rsidR="00C45CE2" w:rsidRPr="00935860">
        <w:rPr>
          <w:rFonts w:cstheme="minorHAnsi"/>
          <w:color w:val="000000"/>
        </w:rPr>
        <w:t xml:space="preserve"> </w:t>
      </w:r>
      <w:r w:rsidR="00787733" w:rsidRPr="00935860">
        <w:rPr>
          <w:rFonts w:cstheme="minorHAnsi"/>
          <w:color w:val="000000"/>
        </w:rPr>
        <w:t xml:space="preserve"> </w:t>
      </w:r>
      <w:proofErr w:type="gramEnd"/>
      <w:r w:rsidR="00C45CE2" w:rsidRPr="00935860">
        <w:rPr>
          <w:rFonts w:cstheme="minorHAnsi"/>
          <w:color w:val="000000"/>
        </w:rPr>
        <w:t xml:space="preserve">15.228/2018 e do Provimento </w:t>
      </w:r>
      <w:r w:rsidR="00160155" w:rsidRPr="00935860">
        <w:rPr>
          <w:rFonts w:cstheme="minorHAnsi"/>
          <w:color w:val="000000"/>
        </w:rPr>
        <w:t>75/2016</w:t>
      </w:r>
      <w:r w:rsidR="00C45CE2" w:rsidRPr="00935860">
        <w:rPr>
          <w:rFonts w:cstheme="minorHAnsi"/>
          <w:color w:val="000000"/>
        </w:rPr>
        <w:t>, no prazo de 180 dias, contados da celebração do contrato</w:t>
      </w:r>
      <w:r w:rsidR="00160155" w:rsidRPr="00935860">
        <w:rPr>
          <w:rFonts w:cstheme="minorHAnsi"/>
          <w:color w:val="000000"/>
        </w:rPr>
        <w:t>.</w:t>
      </w:r>
    </w:p>
    <w:p w:rsidR="00160155" w:rsidRPr="00935860" w:rsidRDefault="001B24F8" w:rsidP="00935860">
      <w:pPr>
        <w:spacing w:before="120" w:after="120" w:line="360" w:lineRule="auto"/>
        <w:ind w:left="426"/>
        <w:jc w:val="both"/>
        <w:rPr>
          <w:rFonts w:cstheme="minorHAnsi"/>
          <w:color w:val="000000"/>
        </w:rPr>
      </w:pPr>
      <w:r>
        <w:rPr>
          <w:rFonts w:cstheme="minorHAnsi"/>
          <w:noProof/>
          <w:color w:val="000000"/>
        </w:rPr>
        <w:pict>
          <v:rect id="_x0000_s1217" style="position:absolute;left:0;text-align:left;margin-left:.75pt;margin-top:3pt;width:6.3pt;height:6.65pt;z-index:2517678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13]" strokecolor="windowText" strokeweight="1pt">
            <w10:wrap anchorx="margin"/>
          </v:rect>
        </w:pict>
      </w:r>
      <w:r w:rsidR="00160155" w:rsidRPr="00935860">
        <w:rPr>
          <w:rFonts w:cstheme="minorHAnsi"/>
          <w:color w:val="000000"/>
        </w:rPr>
        <w:t>Não haverá necessidade de apresentação, pela empresa contratada, de programa de integridade.</w:t>
      </w:r>
    </w:p>
    <w:p w:rsidR="008F3A4D" w:rsidRPr="00935860" w:rsidRDefault="008F3A4D" w:rsidP="00935860">
      <w:pPr>
        <w:spacing w:before="120" w:after="120" w:line="360" w:lineRule="auto"/>
        <w:jc w:val="both"/>
        <w:rPr>
          <w:rFonts w:cstheme="minorHAnsi"/>
          <w:color w:val="000000"/>
        </w:rPr>
      </w:pPr>
    </w:p>
    <w:p w:rsidR="00F83FAE" w:rsidRPr="00935860" w:rsidRDefault="00A007A5" w:rsidP="003538B1">
      <w:pPr>
        <w:pStyle w:val="PargrafodaLista"/>
        <w:numPr>
          <w:ilvl w:val="0"/>
          <w:numId w:val="4"/>
        </w:numPr>
        <w:spacing w:before="120" w:after="120" w:line="360" w:lineRule="auto"/>
        <w:contextualSpacing w:val="0"/>
        <w:jc w:val="both"/>
        <w:rPr>
          <w:rFonts w:asciiTheme="minorHAnsi" w:hAnsiTheme="minorHAnsi" w:cstheme="minorHAnsi"/>
          <w:b/>
          <w:bCs/>
          <w:color w:val="000000"/>
        </w:rPr>
      </w:pPr>
      <w:r w:rsidRPr="00935860">
        <w:rPr>
          <w:rFonts w:asciiTheme="minorHAnsi" w:hAnsiTheme="minorHAnsi" w:cstheme="minorHAnsi"/>
          <w:b/>
          <w:bCs/>
          <w:color w:val="000000"/>
        </w:rPr>
        <w:t>EXECUÇÃO DO OBJETO</w:t>
      </w:r>
    </w:p>
    <w:p w:rsidR="009822FF" w:rsidRPr="00935860" w:rsidRDefault="009822FF" w:rsidP="00935860">
      <w:pPr>
        <w:spacing w:before="120" w:after="120" w:line="360" w:lineRule="auto"/>
        <w:jc w:val="both"/>
        <w:rPr>
          <w:rFonts w:cstheme="minorHAnsi"/>
          <w:b/>
          <w:bCs/>
          <w:color w:val="000000"/>
        </w:rPr>
      </w:pPr>
    </w:p>
    <w:p w:rsidR="00B1699B" w:rsidRPr="00935860" w:rsidRDefault="00B1699B" w:rsidP="003538B1">
      <w:pPr>
        <w:pStyle w:val="PargrafodaLista"/>
        <w:numPr>
          <w:ilvl w:val="1"/>
          <w:numId w:val="4"/>
        </w:numPr>
        <w:spacing w:before="120" w:after="120" w:line="360" w:lineRule="auto"/>
        <w:contextualSpacing w:val="0"/>
        <w:jc w:val="both"/>
        <w:rPr>
          <w:rFonts w:asciiTheme="minorHAnsi" w:hAnsiTheme="minorHAnsi" w:cstheme="minorHAnsi"/>
          <w:color w:val="000000"/>
        </w:rPr>
      </w:pPr>
      <w:r w:rsidRPr="00935860">
        <w:rPr>
          <w:rFonts w:asciiTheme="minorHAnsi" w:hAnsiTheme="minorHAnsi" w:cstheme="minorHAnsi"/>
          <w:color w:val="000000"/>
        </w:rPr>
        <w:t>A</w:t>
      </w:r>
      <w:r w:rsidRPr="00852E1F">
        <w:rPr>
          <w:rFonts w:asciiTheme="minorHAnsi" w:hAnsiTheme="minorHAnsi" w:cstheme="minorHAnsi"/>
          <w:color w:val="000000"/>
        </w:rPr>
        <w:t xml:space="preserve"> </w:t>
      </w:r>
      <w:r w:rsidRPr="00852E1F">
        <w:rPr>
          <w:rFonts w:asciiTheme="minorHAnsi" w:hAnsiTheme="minorHAnsi" w:cstheme="minorHAnsi"/>
          <w:bCs/>
          <w:color w:val="000000"/>
        </w:rPr>
        <w:t>apólice</w:t>
      </w:r>
      <w:r w:rsidRPr="00935860">
        <w:rPr>
          <w:rFonts w:asciiTheme="minorHAnsi" w:hAnsiTheme="minorHAnsi" w:cstheme="minorHAnsi"/>
          <w:color w:val="000000"/>
        </w:rPr>
        <w:t xml:space="preserve"> deverá ser entregue, após a emissão da nota de empenho, no prazo de </w:t>
      </w:r>
      <w:r w:rsidR="0092544C" w:rsidRPr="00935860">
        <w:rPr>
          <w:rFonts w:asciiTheme="minorHAnsi" w:hAnsiTheme="minorHAnsi" w:cstheme="minorHAnsi"/>
          <w:color w:val="000000"/>
        </w:rPr>
        <w:t xml:space="preserve">15 dias </w:t>
      </w:r>
      <w:r w:rsidRPr="00935860">
        <w:rPr>
          <w:rFonts w:asciiTheme="minorHAnsi" w:hAnsiTheme="minorHAnsi" w:cstheme="minorHAnsi"/>
          <w:color w:val="000000"/>
        </w:rPr>
        <w:t>a contar da solicitação do contratante.</w:t>
      </w:r>
    </w:p>
    <w:p w:rsidR="00AA0172" w:rsidRPr="00935860" w:rsidRDefault="00BB7EEE" w:rsidP="003538B1">
      <w:pPr>
        <w:pStyle w:val="PargrafodaLista"/>
        <w:numPr>
          <w:ilvl w:val="1"/>
          <w:numId w:val="4"/>
        </w:numPr>
        <w:spacing w:before="120" w:after="120" w:line="360" w:lineRule="auto"/>
        <w:contextualSpacing w:val="0"/>
        <w:jc w:val="both"/>
        <w:rPr>
          <w:rFonts w:asciiTheme="minorHAnsi" w:hAnsiTheme="minorHAnsi" w:cstheme="minorHAnsi"/>
          <w:color w:val="000000"/>
        </w:rPr>
      </w:pPr>
      <w:r w:rsidRPr="00935860">
        <w:rPr>
          <w:rFonts w:asciiTheme="minorHAnsi" w:hAnsiTheme="minorHAnsi" w:cstheme="minorHAnsi"/>
          <w:color w:val="000000"/>
        </w:rPr>
        <w:t>Não será aceita apólice que não atenda fielmente as disposições do presente Termo de Referência.</w:t>
      </w:r>
    </w:p>
    <w:p w:rsidR="0092544C" w:rsidRPr="00935860" w:rsidRDefault="0092544C" w:rsidP="003538B1">
      <w:pPr>
        <w:pStyle w:val="PargrafodaLista"/>
        <w:numPr>
          <w:ilvl w:val="2"/>
          <w:numId w:val="4"/>
        </w:numPr>
        <w:spacing w:before="120" w:after="120" w:line="360" w:lineRule="auto"/>
        <w:ind w:left="567" w:hanging="578"/>
        <w:contextualSpacing w:val="0"/>
        <w:jc w:val="both"/>
        <w:rPr>
          <w:rFonts w:asciiTheme="minorHAnsi" w:hAnsiTheme="minorHAnsi" w:cstheme="minorHAnsi"/>
          <w:color w:val="000000"/>
        </w:rPr>
      </w:pPr>
      <w:r w:rsidRPr="00935860">
        <w:rPr>
          <w:rFonts w:asciiTheme="minorHAnsi" w:hAnsiTheme="minorHAnsi" w:cstheme="minorHAnsi"/>
          <w:color w:val="000000"/>
        </w:rPr>
        <w:lastRenderedPageBreak/>
        <w:t>Caso</w:t>
      </w:r>
      <w:r w:rsidR="00505351" w:rsidRPr="00935860">
        <w:rPr>
          <w:rFonts w:asciiTheme="minorHAnsi" w:hAnsiTheme="minorHAnsi" w:cstheme="minorHAnsi"/>
          <w:color w:val="000000"/>
        </w:rPr>
        <w:t xml:space="preserve"> a apólice</w:t>
      </w:r>
      <w:r w:rsidRPr="00935860">
        <w:rPr>
          <w:rFonts w:asciiTheme="minorHAnsi" w:hAnsiTheme="minorHAnsi" w:cstheme="minorHAnsi"/>
          <w:color w:val="000000"/>
        </w:rPr>
        <w:t xml:space="preserve"> não esteja de acordo com o exigido, a seguradora será notificada para, no </w:t>
      </w:r>
      <w:r w:rsidRPr="00935860">
        <w:rPr>
          <w:rFonts w:asciiTheme="minorHAnsi" w:hAnsiTheme="minorHAnsi" w:cstheme="minorHAnsi"/>
        </w:rPr>
        <w:t xml:space="preserve">prazo de </w:t>
      </w:r>
      <w:proofErr w:type="gramStart"/>
      <w:r w:rsidR="00505351" w:rsidRPr="00935860">
        <w:rPr>
          <w:rFonts w:asciiTheme="minorHAnsi" w:hAnsiTheme="minorHAnsi" w:cstheme="minorHAnsi"/>
        </w:rPr>
        <w:t>5</w:t>
      </w:r>
      <w:proofErr w:type="gramEnd"/>
      <w:r w:rsidR="00505351" w:rsidRPr="00935860">
        <w:rPr>
          <w:rFonts w:asciiTheme="minorHAnsi" w:hAnsiTheme="minorHAnsi" w:cstheme="minorHAnsi"/>
        </w:rPr>
        <w:t xml:space="preserve"> (cinco)</w:t>
      </w:r>
      <w:r w:rsidRPr="00935860">
        <w:rPr>
          <w:rFonts w:asciiTheme="minorHAnsi" w:hAnsiTheme="minorHAnsi" w:cstheme="minorHAnsi"/>
          <w:color w:val="000000"/>
        </w:rPr>
        <w:t xml:space="preserve"> dias, solucionar os problemas apontados.</w:t>
      </w:r>
    </w:p>
    <w:p w:rsidR="00B1699B" w:rsidRPr="00935860" w:rsidRDefault="00B1699B" w:rsidP="003538B1">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 xml:space="preserve">A </w:t>
      </w:r>
      <w:r w:rsidRPr="003538B1">
        <w:rPr>
          <w:rFonts w:asciiTheme="minorHAnsi" w:hAnsiTheme="minorHAnsi" w:cstheme="minorHAnsi"/>
          <w:color w:val="000000"/>
        </w:rPr>
        <w:t>inclusão</w:t>
      </w:r>
      <w:r w:rsidRPr="00935860">
        <w:rPr>
          <w:rFonts w:asciiTheme="minorHAnsi" w:hAnsiTheme="minorHAnsi" w:cstheme="minorHAnsi"/>
        </w:rPr>
        <w:t xml:space="preserve"> e a exclusão dos segurados serão processadas mensalmente, preferencialmente no dia 19 (dezenove) de cada mês, através do envio de relatório (planilha) à contratada, no qual constará a relação de todos os estagiários e residentes que estiveram ativos no período de referência, constando nome do segurado, data de nascimento, CPF e sexo, além de eventual informação adicional solicitada pela contratada e disponível na base de dados </w:t>
      </w:r>
      <w:r w:rsidR="00852E1F">
        <w:rPr>
          <w:rFonts w:asciiTheme="minorHAnsi" w:hAnsiTheme="minorHAnsi" w:cstheme="minorHAnsi"/>
        </w:rPr>
        <w:t>do contratante</w:t>
      </w:r>
      <w:r w:rsidRPr="00935860">
        <w:rPr>
          <w:rFonts w:asciiTheme="minorHAnsi" w:hAnsiTheme="minorHAnsi" w:cstheme="minorHAnsi"/>
        </w:rPr>
        <w:t>.</w:t>
      </w:r>
    </w:p>
    <w:p w:rsidR="00160AE1" w:rsidRPr="00935860" w:rsidRDefault="00160AE1" w:rsidP="00852E1F">
      <w:pPr>
        <w:pStyle w:val="PargrafodaLista"/>
        <w:numPr>
          <w:ilvl w:val="1"/>
          <w:numId w:val="4"/>
        </w:numPr>
        <w:spacing w:before="120" w:after="120" w:line="360" w:lineRule="auto"/>
        <w:contextualSpacing w:val="0"/>
        <w:jc w:val="both"/>
        <w:rPr>
          <w:rFonts w:asciiTheme="minorHAnsi" w:hAnsiTheme="minorHAnsi" w:cstheme="minorHAnsi"/>
          <w:color w:val="000000"/>
        </w:rPr>
      </w:pPr>
      <w:r w:rsidRPr="00852E1F">
        <w:rPr>
          <w:rFonts w:asciiTheme="minorHAnsi" w:hAnsiTheme="minorHAnsi" w:cstheme="minorHAnsi"/>
        </w:rPr>
        <w:t>Subcontratação</w:t>
      </w:r>
      <w:r w:rsidRPr="00935860">
        <w:rPr>
          <w:rFonts w:asciiTheme="minorHAnsi" w:hAnsiTheme="minorHAnsi" w:cstheme="minorHAnsi"/>
          <w:color w:val="000000"/>
        </w:rPr>
        <w:t>:</w:t>
      </w:r>
    </w:p>
    <w:p w:rsidR="00160AE1" w:rsidRPr="00935860" w:rsidRDefault="001B24F8" w:rsidP="00935860">
      <w:pPr>
        <w:spacing w:before="120" w:after="120" w:line="360" w:lineRule="auto"/>
        <w:ind w:left="426"/>
        <w:jc w:val="both"/>
        <w:rPr>
          <w:rFonts w:cstheme="minorHAnsi"/>
          <w:color w:val="000000"/>
        </w:rPr>
      </w:pPr>
      <w:r w:rsidRPr="001B24F8">
        <w:rPr>
          <w:rFonts w:cstheme="minorHAnsi"/>
          <w:bCs/>
          <w:noProof/>
        </w:rPr>
        <w:pict>
          <v:rect id="Retângulo 54" o:spid="_x0000_s1150" style="position:absolute;left:0;text-align:left;margin-left:0;margin-top:4.8pt;width:6.3pt;height:6.65pt;z-index:25170022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color="black [3213]" strokecolor="windowText" strokeweight="1pt">
            <w10:wrap anchorx="margin"/>
          </v:rect>
        </w:pict>
      </w:r>
      <w:r w:rsidR="00160AE1" w:rsidRPr="00935860">
        <w:rPr>
          <w:rFonts w:cstheme="minorHAnsi"/>
          <w:color w:val="000000"/>
        </w:rPr>
        <w:t>É vedada a subcontratação</w:t>
      </w:r>
    </w:p>
    <w:p w:rsidR="00160AE1" w:rsidRPr="00935860" w:rsidRDefault="001B24F8" w:rsidP="00935860">
      <w:pPr>
        <w:spacing w:before="120" w:after="120" w:line="360" w:lineRule="auto"/>
        <w:ind w:left="426"/>
        <w:jc w:val="both"/>
        <w:rPr>
          <w:rFonts w:cstheme="minorHAnsi"/>
          <w:color w:val="7F7F7F" w:themeColor="text1" w:themeTint="80"/>
        </w:rPr>
      </w:pPr>
      <w:r w:rsidRPr="001B24F8">
        <w:rPr>
          <w:rFonts w:cstheme="minorHAnsi"/>
          <w:bCs/>
          <w:noProof/>
        </w:rPr>
        <w:pict>
          <v:rect id="Retângulo 55" o:spid="_x0000_s1151" style="position:absolute;left:0;text-align:left;margin-left:0;margin-top:2.4pt;width:6.3pt;height:6.65pt;z-index:2517012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" filled="f" strokecolor="windowText" strokeweight="1pt">
            <w10:wrap anchorx="margin"/>
          </v:rect>
        </w:pict>
      </w:r>
      <w:r w:rsidR="00160AE1" w:rsidRPr="00935860">
        <w:rPr>
          <w:rFonts w:cstheme="minorHAnsi"/>
          <w:color w:val="000000"/>
        </w:rPr>
        <w:t xml:space="preserve">É autorizada a subcontratação: </w:t>
      </w:r>
    </w:p>
    <w:p w:rsidR="00527BC7" w:rsidRPr="00D7563C" w:rsidRDefault="00F7376A" w:rsidP="00852E1F">
      <w:pPr>
        <w:pStyle w:val="PargrafodaLista"/>
        <w:numPr>
          <w:ilvl w:val="1"/>
          <w:numId w:val="4"/>
        </w:numPr>
        <w:spacing w:before="120" w:after="120" w:line="360" w:lineRule="auto"/>
        <w:contextualSpacing w:val="0"/>
        <w:jc w:val="both"/>
        <w:rPr>
          <w:rFonts w:asciiTheme="minorHAnsi" w:hAnsiTheme="minorHAnsi" w:cstheme="minorHAnsi"/>
          <w:iCs/>
          <w:color w:val="000000" w:themeColor="text1"/>
        </w:rPr>
      </w:pPr>
      <w:r w:rsidRPr="00852E1F">
        <w:rPr>
          <w:rFonts w:asciiTheme="minorHAnsi" w:hAnsiTheme="minorHAnsi" w:cstheme="minorHAnsi"/>
        </w:rPr>
        <w:t>Prazo</w:t>
      </w:r>
      <w:r w:rsidRPr="00935860">
        <w:rPr>
          <w:rFonts w:asciiTheme="minorHAnsi" w:hAnsiTheme="minorHAnsi" w:cstheme="minorHAnsi"/>
          <w:color w:val="000000"/>
        </w:rPr>
        <w:t xml:space="preserve"> de </w:t>
      </w:r>
      <w:r w:rsidR="006F1BCD" w:rsidRPr="00935860">
        <w:rPr>
          <w:rFonts w:asciiTheme="minorHAnsi" w:hAnsiTheme="minorHAnsi" w:cstheme="minorHAnsi"/>
          <w:color w:val="000000"/>
        </w:rPr>
        <w:t>d</w:t>
      </w:r>
      <w:r w:rsidRPr="00935860">
        <w:rPr>
          <w:rFonts w:asciiTheme="minorHAnsi" w:hAnsiTheme="minorHAnsi" w:cstheme="minorHAnsi"/>
          <w:color w:val="000000"/>
        </w:rPr>
        <w:t>uração</w:t>
      </w:r>
      <w:r w:rsidR="0031254A" w:rsidRPr="00935860">
        <w:rPr>
          <w:rFonts w:asciiTheme="minorHAnsi" w:hAnsiTheme="minorHAnsi" w:cstheme="minorHAnsi"/>
          <w:color w:val="000000"/>
        </w:rPr>
        <w:t xml:space="preserve">: </w:t>
      </w:r>
      <w:r w:rsidR="00490FA6" w:rsidRPr="00D7563C">
        <w:rPr>
          <w:rFonts w:asciiTheme="minorHAnsi" w:hAnsiTheme="minorHAnsi" w:cstheme="minorHAnsi"/>
        </w:rPr>
        <w:t xml:space="preserve">12 </w:t>
      </w:r>
      <w:r w:rsidR="0031254A" w:rsidRPr="00D7563C">
        <w:rPr>
          <w:rFonts w:asciiTheme="minorHAnsi" w:hAnsiTheme="minorHAnsi" w:cstheme="minorHAnsi"/>
          <w:iCs/>
        </w:rPr>
        <w:t>meses</w:t>
      </w:r>
      <w:r w:rsidR="00275175" w:rsidRPr="00D7563C">
        <w:rPr>
          <w:rFonts w:asciiTheme="minorHAnsi" w:hAnsiTheme="minorHAnsi" w:cstheme="minorHAnsi"/>
          <w:iCs/>
        </w:rPr>
        <w:t>,</w:t>
      </w:r>
      <w:r w:rsidR="00275175" w:rsidRPr="00D7563C">
        <w:rPr>
          <w:rFonts w:asciiTheme="minorHAnsi" w:hAnsiTheme="minorHAnsi" w:cstheme="minorHAnsi"/>
          <w:iCs/>
          <w:color w:val="7F7F7F" w:themeColor="text1" w:themeTint="80"/>
        </w:rPr>
        <w:t xml:space="preserve"> </w:t>
      </w:r>
      <w:r w:rsidR="00275175" w:rsidRPr="00D7563C">
        <w:rPr>
          <w:rFonts w:asciiTheme="minorHAnsi" w:hAnsiTheme="minorHAnsi" w:cstheme="minorHAnsi"/>
          <w:iCs/>
          <w:color w:val="000000" w:themeColor="text1"/>
        </w:rPr>
        <w:t>a contar</w:t>
      </w:r>
      <w:r w:rsidR="00527BC7" w:rsidRPr="00D7563C">
        <w:rPr>
          <w:rFonts w:asciiTheme="minorHAnsi" w:hAnsiTheme="minorHAnsi" w:cstheme="minorHAnsi"/>
          <w:iCs/>
          <w:color w:val="000000" w:themeColor="text1"/>
        </w:rPr>
        <w:t>:</w:t>
      </w:r>
    </w:p>
    <w:p w:rsidR="000A0722" w:rsidRPr="00935860" w:rsidRDefault="001B24F8" w:rsidP="00935860">
      <w:pPr>
        <w:spacing w:before="120" w:after="120" w:line="360" w:lineRule="auto"/>
        <w:ind w:left="426"/>
        <w:jc w:val="both"/>
        <w:rPr>
          <w:rFonts w:cstheme="minorHAnsi"/>
          <w:color w:val="000000" w:themeColor="text1"/>
        </w:rPr>
      </w:pPr>
      <w:r>
        <w:rPr>
          <w:rFonts w:cstheme="minorHAnsi"/>
          <w:noProof/>
          <w:color w:val="000000" w:themeColor="text1"/>
        </w:rPr>
        <w:pict>
          <v:rect id="_x0000_s1172" style="position:absolute;left:0;text-align:left;margin-left:.3pt;margin-top:5.2pt;width:6.3pt;height:6.65pt;z-index:2517207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ed="f" strokecolor="windowText" strokeweight="1pt">
            <w10:wrap anchorx="margin"/>
          </v:rect>
        </w:pict>
      </w:r>
      <w:proofErr w:type="gramStart"/>
      <w:r w:rsidR="00275175" w:rsidRPr="00935860">
        <w:rPr>
          <w:rFonts w:cstheme="minorHAnsi"/>
          <w:color w:val="000000" w:themeColor="text1"/>
        </w:rPr>
        <w:t>do</w:t>
      </w:r>
      <w:proofErr w:type="gramEnd"/>
      <w:r w:rsidR="00275175" w:rsidRPr="00935860">
        <w:rPr>
          <w:rFonts w:cstheme="minorHAnsi"/>
          <w:color w:val="000000" w:themeColor="text1"/>
        </w:rPr>
        <w:t xml:space="preserve"> dia útil seguinte à disponibilização da Súmula no Diário Oficial</w:t>
      </w:r>
      <w:r w:rsidR="000A0722" w:rsidRPr="00935860">
        <w:rPr>
          <w:rFonts w:cstheme="minorHAnsi"/>
          <w:color w:val="000000" w:themeColor="text1"/>
        </w:rPr>
        <w:t xml:space="preserve"> (</w:t>
      </w:r>
      <w:r w:rsidR="00D32FE0" w:rsidRPr="00935860">
        <w:rPr>
          <w:rFonts w:cstheme="minorHAnsi"/>
          <w:color w:val="000000" w:themeColor="text1"/>
        </w:rPr>
        <w:t>se houver contrato</w:t>
      </w:r>
      <w:r w:rsidR="000A0722" w:rsidRPr="00935860">
        <w:rPr>
          <w:rFonts w:cstheme="minorHAnsi"/>
          <w:color w:val="000000" w:themeColor="text1"/>
        </w:rPr>
        <w:t>)</w:t>
      </w:r>
    </w:p>
    <w:p w:rsidR="000A0722" w:rsidRPr="00935860" w:rsidRDefault="001B24F8" w:rsidP="00935860">
      <w:pPr>
        <w:spacing w:before="120" w:after="120" w:line="360" w:lineRule="auto"/>
        <w:ind w:left="426"/>
        <w:jc w:val="both"/>
        <w:rPr>
          <w:rFonts w:cstheme="minorHAnsi"/>
          <w:color w:val="000000" w:themeColor="text1"/>
        </w:rPr>
      </w:pPr>
      <w:r>
        <w:rPr>
          <w:rFonts w:cstheme="minorHAnsi"/>
          <w:noProof/>
          <w:color w:val="000000" w:themeColor="text1"/>
        </w:rPr>
        <w:pict>
          <v:rect id="_x0000_s1170" style="position:absolute;left:0;text-align:left;margin-left:.3pt;margin-top:5.05pt;width:6.3pt;height:6.65pt;z-index:2517186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ed="f" strokecolor="windowText" strokeweight="1pt">
            <w10:wrap anchorx="margin"/>
          </v:rect>
        </w:pict>
      </w:r>
      <w:proofErr w:type="gramStart"/>
      <w:r w:rsidR="00954084" w:rsidRPr="00935860">
        <w:rPr>
          <w:rFonts w:cstheme="minorHAnsi"/>
          <w:color w:val="000000" w:themeColor="text1"/>
        </w:rPr>
        <w:t>da</w:t>
      </w:r>
      <w:proofErr w:type="gramEnd"/>
      <w:r w:rsidR="00954084" w:rsidRPr="00935860">
        <w:rPr>
          <w:rFonts w:cstheme="minorHAnsi"/>
          <w:color w:val="000000" w:themeColor="text1"/>
        </w:rPr>
        <w:t xml:space="preserve"> homologação do certame</w:t>
      </w:r>
      <w:r w:rsidR="000A0722" w:rsidRPr="00935860">
        <w:rPr>
          <w:rFonts w:cstheme="minorHAnsi"/>
          <w:color w:val="000000" w:themeColor="text1"/>
        </w:rPr>
        <w:t xml:space="preserve"> (</w:t>
      </w:r>
      <w:r w:rsidR="00954084" w:rsidRPr="00935860">
        <w:rPr>
          <w:rFonts w:cstheme="minorHAnsi"/>
          <w:color w:val="000000" w:themeColor="text1"/>
        </w:rPr>
        <w:t>se não houver contrato</w:t>
      </w:r>
      <w:r w:rsidR="00432636" w:rsidRPr="00935860">
        <w:rPr>
          <w:rFonts w:cstheme="minorHAnsi"/>
          <w:color w:val="000000" w:themeColor="text1"/>
        </w:rPr>
        <w:t>)</w:t>
      </w:r>
    </w:p>
    <w:p w:rsidR="006E2F24" w:rsidRPr="00935860" w:rsidRDefault="001B24F8" w:rsidP="00935860">
      <w:pPr>
        <w:spacing w:before="120" w:after="120" w:line="360" w:lineRule="auto"/>
        <w:ind w:left="426"/>
        <w:jc w:val="both"/>
        <w:rPr>
          <w:rFonts w:cstheme="minorHAnsi"/>
        </w:rPr>
      </w:pPr>
      <w:r w:rsidRPr="001B24F8">
        <w:rPr>
          <w:rFonts w:cstheme="minorHAnsi"/>
          <w:noProof/>
          <w:color w:val="000000" w:themeColor="text1"/>
        </w:rPr>
        <w:pict>
          <v:rect id="_x0000_s1171" style="position:absolute;left:0;text-align:left;margin-left:.3pt;margin-top:6.4pt;width:6.3pt;height:6.65pt;z-index:2517196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color="black [3213]" strokecolor="windowText" strokeweight="1pt">
            <w10:wrap anchorx="margin"/>
          </v:rect>
        </w:pict>
      </w:r>
      <w:proofErr w:type="gramStart"/>
      <w:r w:rsidR="000A0722" w:rsidRPr="00935860">
        <w:rPr>
          <w:rFonts w:cstheme="minorHAnsi"/>
          <w:color w:val="000000" w:themeColor="text1"/>
        </w:rPr>
        <w:t>de</w:t>
      </w:r>
      <w:proofErr w:type="gramEnd"/>
      <w:r w:rsidR="000A0722" w:rsidRPr="00935860">
        <w:rPr>
          <w:rFonts w:cstheme="minorHAnsi"/>
          <w:color w:val="000000" w:themeColor="text1"/>
        </w:rPr>
        <w:t xml:space="preserve"> uma data específica: </w:t>
      </w:r>
      <w:r w:rsidR="00B52415" w:rsidRPr="00935860">
        <w:rPr>
          <w:rFonts w:cstheme="minorHAnsi"/>
        </w:rPr>
        <w:t>19/03/2024</w:t>
      </w:r>
      <w:r w:rsidR="00141E2D" w:rsidRPr="00935860">
        <w:rPr>
          <w:rFonts w:cstheme="minorHAnsi"/>
        </w:rPr>
        <w:t>,</w:t>
      </w:r>
      <w:r w:rsidR="00852E1F">
        <w:rPr>
          <w:rFonts w:cstheme="minorHAnsi"/>
        </w:rPr>
        <w:t xml:space="preserve"> ou seja,</w:t>
      </w:r>
      <w:r w:rsidR="00141E2D" w:rsidRPr="00935860">
        <w:rPr>
          <w:rFonts w:cstheme="minorHAnsi"/>
        </w:rPr>
        <w:t xml:space="preserve"> </w:t>
      </w:r>
      <w:r w:rsidR="00B52415" w:rsidRPr="00935860">
        <w:rPr>
          <w:rFonts w:cstheme="minorHAnsi"/>
        </w:rPr>
        <w:t>a partir das 24h do dia 18/03/2024</w:t>
      </w:r>
      <w:r w:rsidR="006709AB" w:rsidRPr="00935860">
        <w:rPr>
          <w:rFonts w:cstheme="minorHAnsi"/>
        </w:rPr>
        <w:t xml:space="preserve">. </w:t>
      </w:r>
    </w:p>
    <w:p w:rsidR="005F1D29" w:rsidRPr="00935860" w:rsidRDefault="005F1D29" w:rsidP="00852E1F">
      <w:pPr>
        <w:pStyle w:val="PargrafodaLista"/>
        <w:numPr>
          <w:ilvl w:val="1"/>
          <w:numId w:val="4"/>
        </w:numPr>
        <w:spacing w:before="120" w:after="120" w:line="360" w:lineRule="auto"/>
        <w:contextualSpacing w:val="0"/>
        <w:jc w:val="both"/>
        <w:rPr>
          <w:rFonts w:asciiTheme="minorHAnsi" w:hAnsiTheme="minorHAnsi" w:cstheme="minorHAnsi"/>
          <w:color w:val="000000" w:themeColor="text1"/>
        </w:rPr>
      </w:pPr>
      <w:r w:rsidRPr="00852E1F">
        <w:rPr>
          <w:rFonts w:asciiTheme="minorHAnsi" w:hAnsiTheme="minorHAnsi" w:cstheme="minorHAnsi"/>
        </w:rPr>
        <w:t>Prorrogação</w:t>
      </w:r>
      <w:r w:rsidRPr="00935860">
        <w:rPr>
          <w:rFonts w:asciiTheme="minorHAnsi" w:hAnsiTheme="minorHAnsi" w:cstheme="minorHAnsi"/>
          <w:color w:val="000000" w:themeColor="text1"/>
        </w:rPr>
        <w:t xml:space="preserve"> </w:t>
      </w:r>
    </w:p>
    <w:p w:rsidR="0031254A" w:rsidRPr="00935860" w:rsidRDefault="001B24F8" w:rsidP="00935860">
      <w:pPr>
        <w:spacing w:before="120" w:after="120" w:line="360" w:lineRule="auto"/>
        <w:ind w:left="426"/>
        <w:jc w:val="both"/>
        <w:rPr>
          <w:rFonts w:cstheme="minorHAnsi"/>
        </w:rPr>
      </w:pPr>
      <w:r w:rsidRPr="001B24F8">
        <w:rPr>
          <w:rFonts w:cstheme="minorHAnsi"/>
          <w:bCs/>
          <w:noProof/>
        </w:rPr>
        <w:pict>
          <v:rect id="Retângulo 32" o:spid="_x0000_s1073" style="position:absolute;left:0;text-align:left;margin-left:.85pt;margin-top:2.15pt;width:6.3pt;height:6.65pt;z-index:2516264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color="white [3212]" strokecolor="windowText" strokeweight="1pt">
            <w10:wrap anchorx="margin"/>
          </v:rect>
        </w:pict>
      </w:r>
      <w:r w:rsidR="00D600C2" w:rsidRPr="00935860">
        <w:rPr>
          <w:rFonts w:cstheme="minorHAnsi"/>
        </w:rPr>
        <w:t>Não será prorrogado</w:t>
      </w:r>
      <w:r w:rsidR="00522B61" w:rsidRPr="00935860">
        <w:rPr>
          <w:rFonts w:cstheme="minorHAnsi"/>
        </w:rPr>
        <w:t>.</w:t>
      </w:r>
    </w:p>
    <w:p w:rsidR="007F3673" w:rsidRPr="00935860" w:rsidRDefault="001B24F8" w:rsidP="00935860">
      <w:pPr>
        <w:pStyle w:val="NormalWeb"/>
        <w:spacing w:before="120" w:beforeAutospacing="0" w:after="120" w:afterAutospacing="0" w:line="360" w:lineRule="auto"/>
        <w:ind w:left="425"/>
        <w:jc w:val="both"/>
        <w:rPr>
          <w:rFonts w:asciiTheme="minorHAnsi" w:eastAsiaTheme="minorHAnsi" w:hAnsiTheme="minorHAnsi" w:cstheme="minorHAnsi"/>
          <w:color w:val="000000"/>
          <w:sz w:val="22"/>
          <w:szCs w:val="22"/>
          <w:lang w:eastAsia="en-US"/>
        </w:rPr>
      </w:pPr>
      <w:r w:rsidRPr="001B24F8">
        <w:rPr>
          <w:rFonts w:asciiTheme="minorHAnsi" w:hAnsiTheme="minorHAnsi" w:cstheme="minorHAnsi"/>
          <w:bCs/>
          <w:noProof/>
          <w:color w:val="000000" w:themeColor="text1"/>
          <w:sz w:val="22"/>
          <w:szCs w:val="22"/>
        </w:rPr>
        <w:pict>
          <v:rect id="Retângulo 33" o:spid="_x0000_s1071" style="position:absolute;left:0;text-align:left;margin-left:.6pt;margin-top:2.25pt;width:6.3pt;height:6.65pt;z-index:2516275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" fillcolor="black [3213]" strokecolor="windowText" strokeweight="1pt">
            <w10:wrap anchorx="margin"/>
          </v:rect>
        </w:pict>
      </w:r>
      <w:r w:rsidR="00D600C2" w:rsidRPr="00935860">
        <w:rPr>
          <w:rFonts w:asciiTheme="minorHAnsi" w:hAnsiTheme="minorHAnsi" w:cstheme="minorHAnsi"/>
          <w:color w:val="000000"/>
          <w:sz w:val="22"/>
          <w:szCs w:val="22"/>
        </w:rPr>
        <w:t>Poderá ser prorrogado</w:t>
      </w:r>
      <w:r w:rsidR="00F84962" w:rsidRPr="00935860">
        <w:rPr>
          <w:rFonts w:asciiTheme="minorHAnsi" w:hAnsiTheme="minorHAnsi" w:cstheme="minorHAnsi"/>
          <w:color w:val="000000"/>
          <w:sz w:val="22"/>
          <w:szCs w:val="22"/>
        </w:rPr>
        <w:t>,</w:t>
      </w:r>
      <w:r w:rsidR="00A31F5B" w:rsidRPr="00935860">
        <w:rPr>
          <w:rFonts w:asciiTheme="minorHAnsi" w:hAnsiTheme="minorHAnsi" w:cstheme="minorHAnsi"/>
          <w:color w:val="000000"/>
          <w:sz w:val="22"/>
          <w:szCs w:val="22"/>
        </w:rPr>
        <w:t xml:space="preserve"> sucessivamente, respeitada a vigência máxima </w:t>
      </w:r>
      <w:r w:rsidR="00120E9A" w:rsidRPr="00935860">
        <w:rPr>
          <w:rFonts w:asciiTheme="minorHAnsi" w:hAnsiTheme="minorHAnsi" w:cstheme="minorHAnsi"/>
          <w:color w:val="000000"/>
          <w:sz w:val="22"/>
          <w:szCs w:val="22"/>
        </w:rPr>
        <w:t>decenal</w:t>
      </w:r>
      <w:r w:rsidR="00A31F5B" w:rsidRPr="00935860">
        <w:rPr>
          <w:rFonts w:asciiTheme="minorHAnsi" w:hAnsiTheme="minorHAnsi" w:cstheme="minorHAnsi"/>
          <w:color w:val="000000"/>
          <w:sz w:val="22"/>
          <w:szCs w:val="22"/>
        </w:rPr>
        <w:t xml:space="preserve">, por se </w:t>
      </w:r>
      <w:r w:rsidR="00A31F5B" w:rsidRPr="00935860">
        <w:rPr>
          <w:rFonts w:asciiTheme="minorHAnsi" w:eastAsiaTheme="minorHAnsi" w:hAnsiTheme="minorHAnsi" w:cstheme="minorHAnsi"/>
          <w:color w:val="000000"/>
          <w:sz w:val="22"/>
          <w:szCs w:val="22"/>
          <w:lang w:eastAsia="en-US"/>
        </w:rPr>
        <w:t xml:space="preserve">tratar de </w:t>
      </w:r>
      <w:r w:rsidR="00435A9C" w:rsidRPr="00935860">
        <w:rPr>
          <w:rFonts w:asciiTheme="minorHAnsi" w:eastAsiaTheme="minorHAnsi" w:hAnsiTheme="minorHAnsi" w:cstheme="minorHAnsi"/>
          <w:color w:val="000000"/>
          <w:sz w:val="22"/>
          <w:szCs w:val="22"/>
          <w:lang w:eastAsia="en-US"/>
        </w:rPr>
        <w:t>serviço</w:t>
      </w:r>
      <w:r w:rsidR="00BE6F9D" w:rsidRPr="00935860">
        <w:rPr>
          <w:rFonts w:asciiTheme="minorHAnsi" w:eastAsiaTheme="minorHAnsi" w:hAnsiTheme="minorHAnsi" w:cstheme="minorHAnsi"/>
          <w:color w:val="000000"/>
          <w:sz w:val="22"/>
          <w:szCs w:val="22"/>
          <w:lang w:eastAsia="en-US"/>
        </w:rPr>
        <w:t xml:space="preserve"> continuado</w:t>
      </w:r>
      <w:r w:rsidR="00AD77A6" w:rsidRPr="00935860">
        <w:rPr>
          <w:rFonts w:asciiTheme="minorHAnsi" w:eastAsiaTheme="minorHAnsi" w:hAnsiTheme="minorHAnsi" w:cstheme="minorHAnsi"/>
          <w:color w:val="000000"/>
          <w:sz w:val="22"/>
          <w:szCs w:val="22"/>
          <w:lang w:eastAsia="en-US"/>
        </w:rPr>
        <w:t xml:space="preserve">. </w:t>
      </w:r>
    </w:p>
    <w:p w:rsidR="003B5E77" w:rsidRPr="00935860" w:rsidRDefault="003B5E77" w:rsidP="00935860">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bookmarkStart w:id="1" w:name="art6xxiiie"/>
      <w:bookmarkStart w:id="2" w:name="art6xxiiif"/>
      <w:bookmarkEnd w:id="1"/>
      <w:bookmarkEnd w:id="2"/>
    </w:p>
    <w:p w:rsidR="003F6932" w:rsidRPr="00852E1F" w:rsidRDefault="00B2764C" w:rsidP="00852E1F">
      <w:pPr>
        <w:pStyle w:val="PargrafodaLista"/>
        <w:numPr>
          <w:ilvl w:val="0"/>
          <w:numId w:val="4"/>
        </w:numPr>
        <w:spacing w:before="120" w:after="120" w:line="360" w:lineRule="auto"/>
        <w:contextualSpacing w:val="0"/>
        <w:jc w:val="both"/>
        <w:rPr>
          <w:rFonts w:asciiTheme="minorHAnsi" w:hAnsiTheme="minorHAnsi" w:cstheme="minorHAnsi"/>
          <w:b/>
          <w:bCs/>
          <w:color w:val="000000"/>
        </w:rPr>
      </w:pPr>
      <w:r w:rsidRPr="00852E1F">
        <w:rPr>
          <w:rFonts w:asciiTheme="minorHAnsi" w:hAnsiTheme="minorHAnsi" w:cstheme="minorHAnsi"/>
          <w:b/>
          <w:bCs/>
          <w:color w:val="000000"/>
        </w:rPr>
        <w:t>MODELO DE GESTÃO DO CONTRATO</w:t>
      </w:r>
      <w:r w:rsidR="009A1C04" w:rsidRPr="00852E1F">
        <w:rPr>
          <w:rFonts w:asciiTheme="minorHAnsi" w:hAnsiTheme="minorHAnsi" w:cstheme="minorHAnsi"/>
          <w:b/>
          <w:bCs/>
          <w:color w:val="000000"/>
        </w:rPr>
        <w:t xml:space="preserve"> OU DOCUMENTO EQUIVALENTE</w:t>
      </w:r>
    </w:p>
    <w:p w:rsidR="00121004" w:rsidRPr="00935860" w:rsidRDefault="00121004" w:rsidP="00935860">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CF28FD" w:rsidRPr="00935860" w:rsidRDefault="00121004" w:rsidP="00852E1F">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 xml:space="preserve">A </w:t>
      </w:r>
      <w:r w:rsidR="0064102E" w:rsidRPr="00935860">
        <w:rPr>
          <w:rFonts w:asciiTheme="minorHAnsi" w:hAnsiTheme="minorHAnsi" w:cstheme="minorHAnsi"/>
        </w:rPr>
        <w:t>prestação do serviço</w:t>
      </w:r>
      <w:r w:rsidRPr="00935860">
        <w:rPr>
          <w:rFonts w:asciiTheme="minorHAnsi" w:hAnsiTheme="minorHAnsi" w:cstheme="minorHAnsi"/>
        </w:rPr>
        <w:t xml:space="preserve"> será formalizada</w:t>
      </w:r>
      <w:r w:rsidR="00AF5467">
        <w:rPr>
          <w:rFonts w:asciiTheme="minorHAnsi" w:hAnsiTheme="minorHAnsi" w:cstheme="minorHAnsi"/>
        </w:rPr>
        <w:t xml:space="preserve"> por termo de contrato</w:t>
      </w:r>
      <w:r w:rsidR="00B52415" w:rsidRPr="00935860">
        <w:rPr>
          <w:rFonts w:asciiTheme="minorHAnsi" w:hAnsiTheme="minorHAnsi" w:cstheme="minorHAnsi"/>
        </w:rPr>
        <w:t>.</w:t>
      </w:r>
      <w:r w:rsidR="00CF28FD" w:rsidRPr="00935860">
        <w:rPr>
          <w:rFonts w:asciiTheme="minorHAnsi" w:hAnsiTheme="minorHAnsi" w:cstheme="minorHAnsi"/>
        </w:rPr>
        <w:t xml:space="preserve"> </w:t>
      </w:r>
    </w:p>
    <w:p w:rsidR="006C458B" w:rsidRPr="00935860" w:rsidRDefault="00CB7EE8" w:rsidP="00852E1F">
      <w:pPr>
        <w:pStyle w:val="PargrafodaLista"/>
        <w:numPr>
          <w:ilvl w:val="1"/>
          <w:numId w:val="4"/>
        </w:numPr>
        <w:spacing w:before="120" w:after="120" w:line="360" w:lineRule="auto"/>
        <w:contextualSpacing w:val="0"/>
        <w:jc w:val="both"/>
        <w:rPr>
          <w:rFonts w:asciiTheme="minorHAnsi" w:eastAsiaTheme="minorHAnsi" w:hAnsiTheme="minorHAnsi" w:cstheme="minorHAnsi"/>
          <w:color w:val="000000"/>
        </w:rPr>
      </w:pPr>
      <w:r w:rsidRPr="00935860">
        <w:rPr>
          <w:rFonts w:asciiTheme="minorHAnsi" w:eastAsiaTheme="minorHAnsi" w:hAnsiTheme="minorHAnsi" w:cstheme="minorHAnsi"/>
          <w:color w:val="000000"/>
        </w:rPr>
        <w:t xml:space="preserve">As especificações e regras deste Termo deverão ser </w:t>
      </w:r>
      <w:r w:rsidR="006C458B" w:rsidRPr="00935860">
        <w:rPr>
          <w:rFonts w:asciiTheme="minorHAnsi" w:eastAsiaTheme="minorHAnsi" w:hAnsiTheme="minorHAnsi" w:cstheme="minorHAnsi"/>
          <w:color w:val="000000"/>
        </w:rPr>
        <w:t>executad</w:t>
      </w:r>
      <w:r w:rsidR="0064102E" w:rsidRPr="00935860">
        <w:rPr>
          <w:rFonts w:asciiTheme="minorHAnsi" w:eastAsiaTheme="minorHAnsi" w:hAnsiTheme="minorHAnsi" w:cstheme="minorHAnsi"/>
          <w:color w:val="000000"/>
        </w:rPr>
        <w:t>as</w:t>
      </w:r>
      <w:r w:rsidR="006C458B" w:rsidRPr="00935860">
        <w:rPr>
          <w:rFonts w:asciiTheme="minorHAnsi" w:eastAsiaTheme="minorHAnsi" w:hAnsiTheme="minorHAnsi" w:cstheme="minorHAnsi"/>
          <w:color w:val="000000"/>
        </w:rPr>
        <w:t xml:space="preserve"> fielmente pelas partes, de acordo com as cláusulas avençadas e as normas da Lei nº 14.133</w:t>
      </w:r>
      <w:r w:rsidR="00414765" w:rsidRPr="00935860">
        <w:rPr>
          <w:rFonts w:asciiTheme="minorHAnsi" w:eastAsiaTheme="minorHAnsi" w:hAnsiTheme="minorHAnsi" w:cstheme="minorHAnsi"/>
          <w:color w:val="000000"/>
        </w:rPr>
        <w:t>/</w:t>
      </w:r>
      <w:r w:rsidR="006C458B" w:rsidRPr="00935860">
        <w:rPr>
          <w:rFonts w:asciiTheme="minorHAnsi" w:eastAsiaTheme="minorHAnsi" w:hAnsiTheme="minorHAnsi" w:cstheme="minorHAnsi"/>
          <w:color w:val="000000"/>
        </w:rPr>
        <w:t xml:space="preserve">2021, e cada parte </w:t>
      </w:r>
      <w:proofErr w:type="gramStart"/>
      <w:r w:rsidR="006C458B" w:rsidRPr="00935860">
        <w:rPr>
          <w:rFonts w:asciiTheme="minorHAnsi" w:eastAsiaTheme="minorHAnsi" w:hAnsiTheme="minorHAnsi" w:cstheme="minorHAnsi"/>
          <w:color w:val="000000"/>
        </w:rPr>
        <w:t>responderá</w:t>
      </w:r>
      <w:proofErr w:type="gramEnd"/>
      <w:r w:rsidR="006C458B" w:rsidRPr="00935860">
        <w:rPr>
          <w:rFonts w:asciiTheme="minorHAnsi" w:eastAsiaTheme="minorHAnsi" w:hAnsiTheme="minorHAnsi" w:cstheme="minorHAnsi"/>
          <w:color w:val="000000"/>
        </w:rPr>
        <w:t xml:space="preserve"> pelas consequências de sua inexecução total ou parcial.</w:t>
      </w:r>
    </w:p>
    <w:p w:rsidR="00CB7EE8" w:rsidRPr="00935860" w:rsidRDefault="001841BF" w:rsidP="00852E1F">
      <w:pPr>
        <w:pStyle w:val="PargrafodaLista"/>
        <w:numPr>
          <w:ilvl w:val="1"/>
          <w:numId w:val="4"/>
        </w:numPr>
        <w:spacing w:before="120" w:after="120" w:line="360" w:lineRule="auto"/>
        <w:contextualSpacing w:val="0"/>
        <w:jc w:val="both"/>
        <w:rPr>
          <w:rFonts w:asciiTheme="minorHAnsi" w:eastAsiaTheme="minorHAnsi" w:hAnsiTheme="minorHAnsi" w:cstheme="minorHAnsi"/>
          <w:color w:val="000000"/>
        </w:rPr>
      </w:pPr>
      <w:r w:rsidRPr="00935860">
        <w:rPr>
          <w:rFonts w:asciiTheme="minorHAnsi" w:eastAsiaTheme="minorHAnsi" w:hAnsiTheme="minorHAnsi" w:cstheme="minorHAnsi"/>
          <w:color w:val="000000"/>
        </w:rPr>
        <w:t xml:space="preserve">As comunicações entre o Ministério Público e a </w:t>
      </w:r>
      <w:r w:rsidR="009A1C04" w:rsidRPr="00935860">
        <w:rPr>
          <w:rFonts w:asciiTheme="minorHAnsi" w:eastAsiaTheme="minorHAnsi" w:hAnsiTheme="minorHAnsi" w:cstheme="minorHAnsi"/>
          <w:color w:val="000000"/>
        </w:rPr>
        <w:t>empresa contratada</w:t>
      </w:r>
      <w:r w:rsidRPr="00935860">
        <w:rPr>
          <w:rFonts w:asciiTheme="minorHAnsi" w:eastAsiaTheme="minorHAnsi" w:hAnsiTheme="minorHAnsi" w:cstheme="minorHAnsi"/>
          <w:color w:val="000000"/>
        </w:rPr>
        <w:t xml:space="preserve"> serão realizadas por escrito sempre que o ato exigir tal formalidade, admitindo-se o uso de mensagem eletrônica para esse fim.</w:t>
      </w:r>
    </w:p>
    <w:p w:rsidR="00752169" w:rsidRPr="00935860" w:rsidRDefault="002055FF" w:rsidP="00852E1F">
      <w:pPr>
        <w:pStyle w:val="PargrafodaLista"/>
        <w:numPr>
          <w:ilvl w:val="1"/>
          <w:numId w:val="4"/>
        </w:numPr>
        <w:spacing w:before="120" w:after="120" w:line="360" w:lineRule="auto"/>
        <w:contextualSpacing w:val="0"/>
        <w:jc w:val="both"/>
        <w:rPr>
          <w:rFonts w:asciiTheme="minorHAnsi" w:eastAsiaTheme="minorHAnsi" w:hAnsiTheme="minorHAnsi" w:cstheme="minorHAnsi"/>
          <w:color w:val="000000"/>
        </w:rPr>
      </w:pPr>
      <w:r w:rsidRPr="00935860">
        <w:rPr>
          <w:rFonts w:asciiTheme="minorHAnsi" w:eastAsiaTheme="minorHAnsi" w:hAnsiTheme="minorHAnsi" w:cstheme="minorHAnsi"/>
          <w:color w:val="000000"/>
        </w:rPr>
        <w:lastRenderedPageBreak/>
        <w:t xml:space="preserve">A execução do contrato </w:t>
      </w:r>
      <w:r w:rsidR="00F30D5F" w:rsidRPr="00935860">
        <w:rPr>
          <w:rFonts w:asciiTheme="minorHAnsi" w:eastAsiaTheme="minorHAnsi" w:hAnsiTheme="minorHAnsi" w:cstheme="minorHAnsi"/>
          <w:color w:val="000000"/>
        </w:rPr>
        <w:t>será</w:t>
      </w:r>
      <w:r w:rsidRPr="00935860">
        <w:rPr>
          <w:rFonts w:asciiTheme="minorHAnsi" w:eastAsiaTheme="minorHAnsi" w:hAnsiTheme="minorHAnsi" w:cstheme="minorHAnsi"/>
          <w:color w:val="000000"/>
        </w:rPr>
        <w:t xml:space="preserve"> </w:t>
      </w:r>
      <w:r w:rsidR="00F30D5F" w:rsidRPr="00935860">
        <w:rPr>
          <w:rFonts w:asciiTheme="minorHAnsi" w:eastAsiaTheme="minorHAnsi" w:hAnsiTheme="minorHAnsi" w:cstheme="minorHAnsi"/>
          <w:color w:val="000000"/>
        </w:rPr>
        <w:t>coordenada pelo Gestor</w:t>
      </w:r>
      <w:r w:rsidR="001B7821" w:rsidRPr="00935860">
        <w:rPr>
          <w:rFonts w:asciiTheme="minorHAnsi" w:eastAsiaTheme="minorHAnsi" w:hAnsiTheme="minorHAnsi" w:cstheme="minorHAnsi"/>
          <w:color w:val="000000"/>
        </w:rPr>
        <w:t xml:space="preserve"> </w:t>
      </w:r>
      <w:r w:rsidR="002177DC" w:rsidRPr="00935860">
        <w:rPr>
          <w:rFonts w:asciiTheme="minorHAnsi" w:eastAsiaTheme="minorHAnsi" w:hAnsiTheme="minorHAnsi" w:cstheme="minorHAnsi"/>
          <w:color w:val="000000"/>
        </w:rPr>
        <w:t xml:space="preserve">do contrato </w:t>
      </w:r>
      <w:r w:rsidR="001B7821" w:rsidRPr="00935860">
        <w:rPr>
          <w:rFonts w:asciiTheme="minorHAnsi" w:eastAsiaTheme="minorHAnsi" w:hAnsiTheme="minorHAnsi" w:cstheme="minorHAnsi"/>
          <w:color w:val="000000"/>
        </w:rPr>
        <w:t>(</w:t>
      </w:r>
      <w:r w:rsidR="00F30D5F" w:rsidRPr="00935860">
        <w:rPr>
          <w:rFonts w:asciiTheme="minorHAnsi" w:eastAsiaTheme="minorHAnsi" w:hAnsiTheme="minorHAnsi" w:cstheme="minorHAnsi"/>
          <w:color w:val="000000"/>
        </w:rPr>
        <w:t>ou</w:t>
      </w:r>
      <w:r w:rsidR="001B7821" w:rsidRPr="00935860">
        <w:rPr>
          <w:rFonts w:asciiTheme="minorHAnsi" w:eastAsiaTheme="minorHAnsi" w:hAnsiTheme="minorHAnsi" w:cstheme="minorHAnsi"/>
          <w:color w:val="000000"/>
        </w:rPr>
        <w:t>, na falta deste, por</w:t>
      </w:r>
      <w:r w:rsidR="00F30D5F" w:rsidRPr="00935860">
        <w:rPr>
          <w:rFonts w:asciiTheme="minorHAnsi" w:eastAsiaTheme="minorHAnsi" w:hAnsiTheme="minorHAnsi" w:cstheme="minorHAnsi"/>
          <w:color w:val="000000"/>
        </w:rPr>
        <w:t xml:space="preserve"> seu substituto</w:t>
      </w:r>
      <w:r w:rsidR="001B7821" w:rsidRPr="00935860">
        <w:rPr>
          <w:rFonts w:asciiTheme="minorHAnsi" w:eastAsiaTheme="minorHAnsi" w:hAnsiTheme="minorHAnsi" w:cstheme="minorHAnsi"/>
          <w:color w:val="000000"/>
        </w:rPr>
        <w:t>)</w:t>
      </w:r>
      <w:r w:rsidR="00F30D5F" w:rsidRPr="00935860">
        <w:rPr>
          <w:rFonts w:asciiTheme="minorHAnsi" w:eastAsiaTheme="minorHAnsi" w:hAnsiTheme="minorHAnsi" w:cstheme="minorHAnsi"/>
          <w:color w:val="000000"/>
        </w:rPr>
        <w:t xml:space="preserve">, </w:t>
      </w:r>
      <w:r w:rsidR="00752169" w:rsidRPr="00935860">
        <w:rPr>
          <w:rFonts w:asciiTheme="minorHAnsi" w:eastAsiaTheme="minorHAnsi" w:hAnsiTheme="minorHAnsi" w:cstheme="minorHAnsi"/>
          <w:color w:val="000000"/>
        </w:rPr>
        <w:t xml:space="preserve">bem como </w:t>
      </w:r>
      <w:r w:rsidRPr="00935860">
        <w:rPr>
          <w:rFonts w:asciiTheme="minorHAnsi" w:eastAsiaTheme="minorHAnsi" w:hAnsiTheme="minorHAnsi" w:cstheme="minorHAnsi"/>
          <w:color w:val="000000"/>
        </w:rPr>
        <w:t>acompanhada e fiscalizada pelo fiscal</w:t>
      </w:r>
      <w:r w:rsidR="001B7821" w:rsidRPr="00935860">
        <w:rPr>
          <w:rFonts w:asciiTheme="minorHAnsi" w:eastAsiaTheme="minorHAnsi" w:hAnsiTheme="minorHAnsi" w:cstheme="minorHAnsi"/>
          <w:color w:val="000000"/>
        </w:rPr>
        <w:t xml:space="preserve"> (ou seu</w:t>
      </w:r>
      <w:r w:rsidR="00752169" w:rsidRPr="00935860">
        <w:rPr>
          <w:rFonts w:asciiTheme="minorHAnsi" w:eastAsiaTheme="minorHAnsi" w:hAnsiTheme="minorHAnsi" w:cstheme="minorHAnsi"/>
          <w:color w:val="000000"/>
        </w:rPr>
        <w:t xml:space="preserve"> substituto</w:t>
      </w:r>
      <w:r w:rsidR="001B7821" w:rsidRPr="00935860">
        <w:rPr>
          <w:rFonts w:asciiTheme="minorHAnsi" w:eastAsiaTheme="minorHAnsi" w:hAnsiTheme="minorHAnsi" w:cstheme="minorHAnsi"/>
          <w:color w:val="000000"/>
        </w:rPr>
        <w:t>)</w:t>
      </w:r>
      <w:r w:rsidR="00752169" w:rsidRPr="00935860">
        <w:rPr>
          <w:rFonts w:asciiTheme="minorHAnsi" w:eastAsiaTheme="minorHAnsi" w:hAnsiTheme="minorHAnsi" w:cstheme="minorHAnsi"/>
          <w:color w:val="000000"/>
        </w:rPr>
        <w:t xml:space="preserve">. </w:t>
      </w:r>
    </w:p>
    <w:p w:rsidR="004128AF" w:rsidRPr="00935860" w:rsidRDefault="00880734" w:rsidP="00852E1F">
      <w:pPr>
        <w:pStyle w:val="PargrafodaLista"/>
        <w:numPr>
          <w:ilvl w:val="2"/>
          <w:numId w:val="4"/>
        </w:numPr>
        <w:spacing w:before="120" w:after="120" w:line="360" w:lineRule="auto"/>
        <w:ind w:left="567" w:hanging="578"/>
        <w:contextualSpacing w:val="0"/>
        <w:jc w:val="both"/>
        <w:rPr>
          <w:rFonts w:asciiTheme="minorHAnsi" w:eastAsiaTheme="minorHAnsi" w:hAnsiTheme="minorHAnsi" w:cstheme="minorHAnsi"/>
          <w:color w:val="000000"/>
        </w:rPr>
      </w:pPr>
      <w:r w:rsidRPr="00935860">
        <w:rPr>
          <w:rFonts w:asciiTheme="minorHAnsi" w:eastAsiaTheme="minorHAnsi" w:hAnsiTheme="minorHAnsi" w:cstheme="minorHAnsi"/>
          <w:color w:val="000000"/>
        </w:rPr>
        <w:t xml:space="preserve">Responsáveis pela </w:t>
      </w:r>
      <w:r w:rsidR="00CD175A" w:rsidRPr="00935860">
        <w:rPr>
          <w:rFonts w:asciiTheme="minorHAnsi" w:eastAsiaTheme="minorHAnsi" w:hAnsiTheme="minorHAnsi" w:cstheme="minorHAnsi"/>
          <w:color w:val="000000"/>
        </w:rPr>
        <w:t>Gestão e Fiscalização:</w:t>
      </w:r>
    </w:p>
    <w:p w:rsidR="00377359" w:rsidRPr="00935860" w:rsidRDefault="00377359" w:rsidP="00852E1F">
      <w:pPr>
        <w:pStyle w:val="PargrafodaLista"/>
        <w:numPr>
          <w:ilvl w:val="2"/>
          <w:numId w:val="9"/>
        </w:numPr>
        <w:spacing w:before="120" w:after="120" w:line="360" w:lineRule="auto"/>
        <w:ind w:left="851" w:hanging="294"/>
        <w:contextualSpacing w:val="0"/>
        <w:jc w:val="both"/>
        <w:rPr>
          <w:rFonts w:asciiTheme="minorHAnsi" w:eastAsiaTheme="minorHAnsi" w:hAnsiTheme="minorHAnsi" w:cstheme="minorHAnsi"/>
          <w:color w:val="000000"/>
        </w:rPr>
      </w:pPr>
      <w:r w:rsidRPr="00935860">
        <w:rPr>
          <w:rFonts w:asciiTheme="minorHAnsi" w:eastAsiaTheme="minorHAnsi" w:hAnsiTheme="minorHAnsi" w:cstheme="minorHAnsi"/>
          <w:color w:val="000000"/>
        </w:rPr>
        <w:t>A gestão do contrato ficará a cargo da</w:t>
      </w:r>
      <w:r w:rsidR="00152C1F" w:rsidRPr="00935860">
        <w:rPr>
          <w:rFonts w:asciiTheme="minorHAnsi" w:eastAsiaTheme="minorHAnsi" w:hAnsiTheme="minorHAnsi" w:cstheme="minorHAnsi"/>
          <w:color w:val="000000"/>
        </w:rPr>
        <w:t xml:space="preserve"> Unidade de Gestão de Contratos – e-mail: contratos@mprs.mp.br – telefone (51) 3295.8240.</w:t>
      </w:r>
    </w:p>
    <w:p w:rsidR="00377359" w:rsidRPr="00935860" w:rsidRDefault="00377359" w:rsidP="00852E1F">
      <w:pPr>
        <w:pStyle w:val="PargrafodaLista"/>
        <w:numPr>
          <w:ilvl w:val="2"/>
          <w:numId w:val="9"/>
        </w:numPr>
        <w:spacing w:before="120" w:after="120" w:line="360" w:lineRule="auto"/>
        <w:ind w:left="851" w:hanging="294"/>
        <w:contextualSpacing w:val="0"/>
        <w:jc w:val="both"/>
        <w:rPr>
          <w:rFonts w:asciiTheme="minorHAnsi" w:eastAsiaTheme="minorHAnsi" w:hAnsiTheme="minorHAnsi" w:cstheme="minorHAnsi"/>
          <w:color w:val="000000"/>
        </w:rPr>
      </w:pPr>
      <w:r w:rsidRPr="00935860">
        <w:rPr>
          <w:rFonts w:asciiTheme="minorHAnsi" w:eastAsiaTheme="minorHAnsi" w:hAnsiTheme="minorHAnsi" w:cstheme="minorHAnsi"/>
          <w:color w:val="000000"/>
        </w:rPr>
        <w:t xml:space="preserve">A fiscalização será exercida pelo servidor Gerson Luis </w:t>
      </w:r>
      <w:proofErr w:type="spellStart"/>
      <w:r w:rsidRPr="00935860">
        <w:rPr>
          <w:rFonts w:asciiTheme="minorHAnsi" w:eastAsiaTheme="minorHAnsi" w:hAnsiTheme="minorHAnsi" w:cstheme="minorHAnsi"/>
          <w:color w:val="000000"/>
        </w:rPr>
        <w:t>Flach</w:t>
      </w:r>
      <w:proofErr w:type="spellEnd"/>
      <w:r w:rsidRPr="00935860">
        <w:rPr>
          <w:rFonts w:asciiTheme="minorHAnsi" w:eastAsiaTheme="minorHAnsi" w:hAnsiTheme="minorHAnsi" w:cstheme="minorHAnsi"/>
          <w:color w:val="000000"/>
        </w:rPr>
        <w:t xml:space="preserve"> (Coordenador da Unidade de Estágios) e pela servidora Daniela Lima Braga, como substituta, com endereço na Rua Andrade Neves, 106/15º andar, bairro Centro Histórico, na cidade de Porto Alegre/RS – e-mail: estagios@mprs.mp.br - telefones (51) 3295.8013 e </w:t>
      </w:r>
      <w:r w:rsidR="00152C1F" w:rsidRPr="00935860">
        <w:rPr>
          <w:rFonts w:asciiTheme="minorHAnsi" w:eastAsiaTheme="minorHAnsi" w:hAnsiTheme="minorHAnsi" w:cstheme="minorHAnsi"/>
          <w:color w:val="000000"/>
        </w:rPr>
        <w:t xml:space="preserve">(51) </w:t>
      </w:r>
      <w:r w:rsidRPr="00935860">
        <w:rPr>
          <w:rFonts w:asciiTheme="minorHAnsi" w:eastAsiaTheme="minorHAnsi" w:hAnsiTheme="minorHAnsi" w:cstheme="minorHAnsi"/>
          <w:color w:val="000000"/>
        </w:rPr>
        <w:t>3295.8325.</w:t>
      </w:r>
    </w:p>
    <w:p w:rsidR="007E77C5" w:rsidRPr="00935860" w:rsidRDefault="00A15571" w:rsidP="00852E1F">
      <w:pPr>
        <w:pStyle w:val="PargrafodaLista"/>
        <w:numPr>
          <w:ilvl w:val="2"/>
          <w:numId w:val="4"/>
        </w:numPr>
        <w:spacing w:before="120" w:after="120" w:line="360" w:lineRule="auto"/>
        <w:ind w:left="567" w:hanging="578"/>
        <w:contextualSpacing w:val="0"/>
        <w:jc w:val="both"/>
        <w:rPr>
          <w:rFonts w:asciiTheme="minorHAnsi" w:eastAsiaTheme="minorHAnsi" w:hAnsiTheme="minorHAnsi" w:cstheme="minorHAnsi"/>
          <w:color w:val="000000"/>
        </w:rPr>
      </w:pPr>
      <w:r w:rsidRPr="00935860">
        <w:rPr>
          <w:rFonts w:asciiTheme="minorHAnsi" w:eastAsiaTheme="minorHAnsi" w:hAnsiTheme="minorHAnsi" w:cstheme="minorHAnsi"/>
          <w:color w:val="000000"/>
        </w:rPr>
        <w:t>O fiscal do contrato acompanhará a execução do contrato</w:t>
      </w:r>
      <w:r w:rsidR="007E77C5" w:rsidRPr="00935860">
        <w:rPr>
          <w:rFonts w:asciiTheme="minorHAnsi" w:eastAsiaTheme="minorHAnsi" w:hAnsiTheme="minorHAnsi" w:cstheme="minorHAnsi"/>
          <w:color w:val="000000"/>
        </w:rPr>
        <w:t xml:space="preserve">, e, entre outras funções definidas no </w:t>
      </w:r>
      <w:r w:rsidR="002F0D57" w:rsidRPr="00935860">
        <w:rPr>
          <w:rFonts w:asciiTheme="minorHAnsi" w:eastAsiaTheme="minorHAnsi" w:hAnsiTheme="minorHAnsi" w:cstheme="minorHAnsi"/>
          <w:color w:val="000000"/>
        </w:rPr>
        <w:t>Provimento nº 05/2023:</w:t>
      </w:r>
    </w:p>
    <w:p w:rsidR="004440A9" w:rsidRPr="00935860" w:rsidRDefault="00DC575E" w:rsidP="00852E1F">
      <w:pPr>
        <w:pStyle w:val="PargrafodaLista"/>
        <w:numPr>
          <w:ilvl w:val="2"/>
          <w:numId w:val="10"/>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sidRPr="00935860">
        <w:rPr>
          <w:rFonts w:asciiTheme="minorHAnsi" w:eastAsiaTheme="minorHAnsi" w:hAnsiTheme="minorHAnsi" w:cstheme="minorHAnsi"/>
          <w:color w:val="000000"/>
        </w:rPr>
        <w:t>verificará</w:t>
      </w:r>
      <w:proofErr w:type="gramEnd"/>
      <w:r w:rsidRPr="00935860">
        <w:rPr>
          <w:rFonts w:asciiTheme="minorHAnsi" w:eastAsiaTheme="minorHAnsi" w:hAnsiTheme="minorHAnsi" w:cstheme="minorHAnsi"/>
          <w:color w:val="000000"/>
        </w:rPr>
        <w:t xml:space="preserve"> o cumprimento das condições estabelecidas no Termo de Referência e Contrato</w:t>
      </w:r>
      <w:r w:rsidR="004440A9" w:rsidRPr="00935860">
        <w:rPr>
          <w:rFonts w:asciiTheme="minorHAnsi" w:eastAsiaTheme="minorHAnsi" w:hAnsiTheme="minorHAnsi" w:cstheme="minorHAnsi"/>
          <w:color w:val="000000"/>
        </w:rPr>
        <w:t xml:space="preserve">, </w:t>
      </w:r>
      <w:r w:rsidR="00A15571" w:rsidRPr="00935860">
        <w:rPr>
          <w:rFonts w:asciiTheme="minorHAnsi" w:eastAsiaTheme="minorHAnsi" w:hAnsiTheme="minorHAnsi" w:cstheme="minorHAnsi"/>
          <w:color w:val="000000"/>
        </w:rPr>
        <w:t>de modo a assegurar os melhores resultados para a Administração</w:t>
      </w:r>
      <w:r w:rsidR="004440A9" w:rsidRPr="00935860">
        <w:rPr>
          <w:rFonts w:asciiTheme="minorHAnsi" w:eastAsiaTheme="minorHAnsi" w:hAnsiTheme="minorHAnsi" w:cstheme="minorHAnsi"/>
          <w:color w:val="000000"/>
        </w:rPr>
        <w:t>;</w:t>
      </w:r>
    </w:p>
    <w:p w:rsidR="00A15571" w:rsidRPr="00935860" w:rsidRDefault="00A15571" w:rsidP="00852E1F">
      <w:pPr>
        <w:pStyle w:val="PargrafodaLista"/>
        <w:numPr>
          <w:ilvl w:val="2"/>
          <w:numId w:val="10"/>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sidRPr="00935860">
        <w:rPr>
          <w:rFonts w:asciiTheme="minorHAnsi" w:eastAsiaTheme="minorHAnsi" w:hAnsiTheme="minorHAnsi" w:cstheme="minorHAnsi"/>
          <w:color w:val="000000"/>
        </w:rPr>
        <w:t>anotará</w:t>
      </w:r>
      <w:proofErr w:type="gramEnd"/>
      <w:r w:rsidRPr="00935860">
        <w:rPr>
          <w:rFonts w:asciiTheme="minorHAnsi" w:eastAsiaTheme="minorHAnsi" w:hAnsiTheme="minorHAnsi" w:cstheme="minorHAnsi"/>
          <w:color w:val="000000"/>
        </w:rPr>
        <w:t xml:space="preserve"> </w:t>
      </w:r>
      <w:r w:rsidR="004440A9" w:rsidRPr="00935860">
        <w:rPr>
          <w:rFonts w:asciiTheme="minorHAnsi" w:eastAsiaTheme="minorHAnsi" w:hAnsiTheme="minorHAnsi" w:cstheme="minorHAnsi"/>
          <w:color w:val="000000"/>
        </w:rPr>
        <w:t xml:space="preserve">no procedimento, a medida em que ocorrerem, </w:t>
      </w:r>
      <w:r w:rsidRPr="00935860">
        <w:rPr>
          <w:rFonts w:asciiTheme="minorHAnsi" w:eastAsiaTheme="minorHAnsi" w:hAnsiTheme="minorHAnsi" w:cstheme="minorHAnsi"/>
          <w:color w:val="000000"/>
        </w:rPr>
        <w:t>todas as ocorrências relacionadas à execução do contrato, com a descrição do que for necessário para a regularização das faltas ou dos defeitos observados</w:t>
      </w:r>
      <w:r w:rsidR="004440A9" w:rsidRPr="00935860">
        <w:rPr>
          <w:rFonts w:asciiTheme="minorHAnsi" w:eastAsiaTheme="minorHAnsi" w:hAnsiTheme="minorHAnsi" w:cstheme="minorHAnsi"/>
          <w:color w:val="000000"/>
        </w:rPr>
        <w:t>;</w:t>
      </w:r>
    </w:p>
    <w:p w:rsidR="00A15571" w:rsidRPr="00935860" w:rsidRDefault="00A15571" w:rsidP="00852E1F">
      <w:pPr>
        <w:pStyle w:val="PargrafodaLista"/>
        <w:numPr>
          <w:ilvl w:val="2"/>
          <w:numId w:val="10"/>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sidRPr="00935860">
        <w:rPr>
          <w:rFonts w:asciiTheme="minorHAnsi" w:eastAsiaTheme="minorHAnsi" w:hAnsiTheme="minorHAnsi" w:cstheme="minorHAnsi"/>
          <w:color w:val="000000"/>
        </w:rPr>
        <w:t>emitirá</w:t>
      </w:r>
      <w:proofErr w:type="gramEnd"/>
      <w:r w:rsidRPr="00935860">
        <w:rPr>
          <w:rFonts w:asciiTheme="minorHAnsi" w:eastAsiaTheme="minorHAnsi" w:hAnsiTheme="minorHAnsi" w:cstheme="minorHAnsi"/>
          <w:color w:val="000000"/>
        </w:rPr>
        <w:t xml:space="preserve"> notificações para a correção da execução do contrato, </w:t>
      </w:r>
      <w:r w:rsidR="004440A9" w:rsidRPr="00935860">
        <w:rPr>
          <w:rFonts w:asciiTheme="minorHAnsi" w:eastAsiaTheme="minorHAnsi" w:hAnsiTheme="minorHAnsi" w:cstheme="minorHAnsi"/>
          <w:color w:val="000000"/>
        </w:rPr>
        <w:t xml:space="preserve">assim que </w:t>
      </w:r>
      <w:r w:rsidR="0025346B" w:rsidRPr="00935860">
        <w:rPr>
          <w:rFonts w:asciiTheme="minorHAnsi" w:eastAsiaTheme="minorHAnsi" w:hAnsiTheme="minorHAnsi" w:cstheme="minorHAnsi"/>
          <w:color w:val="000000"/>
        </w:rPr>
        <w:t>i</w:t>
      </w:r>
      <w:r w:rsidR="004440A9" w:rsidRPr="00935860">
        <w:rPr>
          <w:rFonts w:asciiTheme="minorHAnsi" w:eastAsiaTheme="minorHAnsi" w:hAnsiTheme="minorHAnsi" w:cstheme="minorHAnsi"/>
          <w:color w:val="000000"/>
        </w:rPr>
        <w:t xml:space="preserve">dentificada qualquer inexatidão ou irregularidade, </w:t>
      </w:r>
      <w:r w:rsidRPr="00935860">
        <w:rPr>
          <w:rFonts w:asciiTheme="minorHAnsi" w:eastAsiaTheme="minorHAnsi" w:hAnsiTheme="minorHAnsi" w:cstheme="minorHAnsi"/>
          <w:color w:val="000000"/>
        </w:rPr>
        <w:t>determinando prazo para a correção</w:t>
      </w:r>
      <w:r w:rsidR="004440A9" w:rsidRPr="00935860">
        <w:rPr>
          <w:rFonts w:asciiTheme="minorHAnsi" w:eastAsiaTheme="minorHAnsi" w:hAnsiTheme="minorHAnsi" w:cstheme="minorHAnsi"/>
          <w:color w:val="000000"/>
        </w:rPr>
        <w:t>;</w:t>
      </w:r>
    </w:p>
    <w:p w:rsidR="00A15571" w:rsidRPr="00935860" w:rsidRDefault="004440A9" w:rsidP="00852E1F">
      <w:pPr>
        <w:pStyle w:val="PargrafodaLista"/>
        <w:numPr>
          <w:ilvl w:val="2"/>
          <w:numId w:val="10"/>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sidRPr="00935860">
        <w:rPr>
          <w:rFonts w:asciiTheme="minorHAnsi" w:eastAsiaTheme="minorHAnsi" w:hAnsiTheme="minorHAnsi" w:cstheme="minorHAnsi"/>
          <w:color w:val="000000"/>
        </w:rPr>
        <w:t>comunicará</w:t>
      </w:r>
      <w:proofErr w:type="gramEnd"/>
      <w:r w:rsidRPr="00935860">
        <w:rPr>
          <w:rFonts w:asciiTheme="minorHAnsi" w:eastAsiaTheme="minorHAnsi" w:hAnsiTheme="minorHAnsi" w:cstheme="minorHAnsi"/>
          <w:color w:val="000000"/>
        </w:rPr>
        <w:t xml:space="preserve"> o </w:t>
      </w:r>
      <w:r w:rsidR="00A15571" w:rsidRPr="00935860">
        <w:rPr>
          <w:rFonts w:asciiTheme="minorHAnsi" w:eastAsiaTheme="minorHAnsi" w:hAnsiTheme="minorHAnsi" w:cstheme="minorHAnsi"/>
          <w:color w:val="000000"/>
        </w:rPr>
        <w:t xml:space="preserve">gestor do contato, em tempo hábil, </w:t>
      </w:r>
      <w:r w:rsidRPr="00935860">
        <w:rPr>
          <w:rFonts w:asciiTheme="minorHAnsi" w:eastAsiaTheme="minorHAnsi" w:hAnsiTheme="minorHAnsi" w:cstheme="minorHAnsi"/>
          <w:color w:val="000000"/>
        </w:rPr>
        <w:t>qualquer</w:t>
      </w:r>
      <w:r w:rsidR="00A15571" w:rsidRPr="00935860">
        <w:rPr>
          <w:rFonts w:asciiTheme="minorHAnsi" w:eastAsiaTheme="minorHAnsi" w:hAnsiTheme="minorHAnsi" w:cstheme="minorHAnsi"/>
          <w:color w:val="000000"/>
        </w:rPr>
        <w:t xml:space="preserve"> situação que ultrapasse sua competência</w:t>
      </w:r>
      <w:r w:rsidR="00984354" w:rsidRPr="00935860">
        <w:rPr>
          <w:rFonts w:asciiTheme="minorHAnsi" w:eastAsiaTheme="minorHAnsi" w:hAnsiTheme="minorHAnsi" w:cstheme="minorHAnsi"/>
          <w:color w:val="000000"/>
        </w:rPr>
        <w:t xml:space="preserve"> ou que</w:t>
      </w:r>
      <w:r w:rsidR="00A15571" w:rsidRPr="00935860">
        <w:rPr>
          <w:rFonts w:asciiTheme="minorHAnsi" w:eastAsiaTheme="minorHAnsi" w:hAnsiTheme="minorHAnsi" w:cstheme="minorHAnsi"/>
          <w:color w:val="000000"/>
        </w:rPr>
        <w:t xml:space="preserve"> possam inviabilizar a execução do contrato nas datas aprazadas</w:t>
      </w:r>
      <w:r w:rsidR="00EA398E" w:rsidRPr="00935860">
        <w:rPr>
          <w:rFonts w:asciiTheme="minorHAnsi" w:eastAsiaTheme="minorHAnsi" w:hAnsiTheme="minorHAnsi" w:cstheme="minorHAnsi"/>
          <w:color w:val="000000"/>
        </w:rPr>
        <w:t>.</w:t>
      </w:r>
    </w:p>
    <w:p w:rsidR="00741748" w:rsidRPr="00935860" w:rsidRDefault="00741748" w:rsidP="00852E1F">
      <w:pPr>
        <w:pStyle w:val="PargrafodaLista"/>
        <w:numPr>
          <w:ilvl w:val="2"/>
          <w:numId w:val="4"/>
        </w:numPr>
        <w:spacing w:before="120" w:after="120" w:line="360" w:lineRule="auto"/>
        <w:ind w:left="567" w:hanging="578"/>
        <w:contextualSpacing w:val="0"/>
        <w:jc w:val="both"/>
        <w:rPr>
          <w:rFonts w:asciiTheme="minorHAnsi" w:eastAsiaTheme="minorHAnsi" w:hAnsiTheme="minorHAnsi" w:cstheme="minorHAnsi"/>
          <w:color w:val="000000"/>
        </w:rPr>
      </w:pPr>
      <w:r w:rsidRPr="00935860">
        <w:rPr>
          <w:rFonts w:asciiTheme="minorHAnsi" w:eastAsiaTheme="minorHAnsi" w:hAnsiTheme="minorHAnsi" w:cstheme="minorHAnsi"/>
          <w:color w:val="000000"/>
        </w:rPr>
        <w:t>Outras rotinas específicas relacionadas à execução contratual:</w:t>
      </w:r>
      <w:r w:rsidR="00B52415" w:rsidRPr="00935860">
        <w:rPr>
          <w:rFonts w:asciiTheme="minorHAnsi" w:eastAsiaTheme="minorHAnsi" w:hAnsiTheme="minorHAnsi" w:cstheme="minorHAnsi"/>
          <w:color w:val="000000"/>
        </w:rPr>
        <w:t xml:space="preserve"> </w:t>
      </w:r>
    </w:p>
    <w:p w:rsidR="00741748" w:rsidRPr="00935860" w:rsidRDefault="001B24F8" w:rsidP="00935860">
      <w:pPr>
        <w:pStyle w:val="NormalWeb"/>
        <w:spacing w:before="120" w:beforeAutospacing="0" w:after="120" w:afterAutospacing="0" w:line="360" w:lineRule="auto"/>
        <w:ind w:left="284"/>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89" style="position:absolute;left:0;text-align:left;margin-left:.75pt;margin-top:4.35pt;width:6.3pt;height:6.65pt;z-index:2517381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color="black [3213]" strokecolor="windowText" strokeweight="1pt">
            <w10:wrap anchorx="margin"/>
          </v:rect>
        </w:pict>
      </w:r>
      <w:r w:rsidR="00741748" w:rsidRPr="00935860">
        <w:rPr>
          <w:rFonts w:asciiTheme="minorHAnsi" w:eastAsiaTheme="minorHAnsi" w:hAnsiTheme="minorHAnsi" w:cstheme="minorHAnsi"/>
          <w:color w:val="000000"/>
          <w:sz w:val="22"/>
          <w:szCs w:val="22"/>
          <w:lang w:eastAsia="en-US"/>
        </w:rPr>
        <w:t xml:space="preserve">Não </w:t>
      </w:r>
    </w:p>
    <w:p w:rsidR="00741748" w:rsidRDefault="001B24F8" w:rsidP="00935860">
      <w:pPr>
        <w:pStyle w:val="NormalWeb"/>
        <w:spacing w:before="120" w:beforeAutospacing="0" w:after="120" w:afterAutospacing="0" w:line="360" w:lineRule="auto"/>
        <w:ind w:left="284"/>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90" style="position:absolute;left:0;text-align:left;margin-left:1.35pt;margin-top:4.5pt;width:6.3pt;height:6.65pt;z-index:251739136;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F11A5C">
        <w:rPr>
          <w:rFonts w:asciiTheme="minorHAnsi" w:eastAsiaTheme="minorHAnsi" w:hAnsiTheme="minorHAnsi" w:cstheme="minorHAnsi"/>
          <w:color w:val="000000"/>
          <w:sz w:val="22"/>
          <w:szCs w:val="22"/>
          <w:lang w:eastAsia="en-US"/>
        </w:rPr>
        <w:t>Sim</w:t>
      </w:r>
    </w:p>
    <w:p w:rsidR="00D31693" w:rsidRPr="00935860" w:rsidRDefault="00C746B1" w:rsidP="0083388A">
      <w:pPr>
        <w:pStyle w:val="PargrafodaLista"/>
        <w:numPr>
          <w:ilvl w:val="1"/>
          <w:numId w:val="4"/>
        </w:numPr>
        <w:spacing w:before="120" w:after="120" w:line="360" w:lineRule="auto"/>
        <w:contextualSpacing w:val="0"/>
        <w:jc w:val="both"/>
        <w:rPr>
          <w:rFonts w:cstheme="minorHAnsi"/>
          <w:color w:val="000000"/>
        </w:rPr>
      </w:pPr>
      <w:r w:rsidRPr="0083388A">
        <w:rPr>
          <w:rFonts w:asciiTheme="minorHAnsi" w:eastAsiaTheme="minorHAnsi" w:hAnsiTheme="minorHAnsi" w:cstheme="minorHAnsi"/>
          <w:color w:val="000000"/>
        </w:rPr>
        <w:t>Obrigações</w:t>
      </w:r>
      <w:r w:rsidR="00CA0255" w:rsidRPr="00935860">
        <w:rPr>
          <w:rFonts w:cstheme="minorHAnsi"/>
        </w:rPr>
        <w:t xml:space="preserve"> gerais</w:t>
      </w:r>
      <w:r w:rsidR="003D1F02" w:rsidRPr="00935860">
        <w:rPr>
          <w:rFonts w:cstheme="minorHAnsi"/>
        </w:rPr>
        <w:t xml:space="preserve"> do contratado</w:t>
      </w:r>
      <w:r w:rsidR="00CA0255" w:rsidRPr="00935860">
        <w:rPr>
          <w:rFonts w:cstheme="minorHAnsi"/>
        </w:rPr>
        <w:t>:</w:t>
      </w:r>
    </w:p>
    <w:p w:rsidR="002D6FB2" w:rsidRPr="00852E1F" w:rsidRDefault="00B52415" w:rsidP="0076710F">
      <w:pPr>
        <w:pStyle w:val="PargrafodaLista"/>
        <w:numPr>
          <w:ilvl w:val="2"/>
          <w:numId w:val="11"/>
        </w:numPr>
        <w:spacing w:before="120" w:after="120" w:line="360" w:lineRule="auto"/>
        <w:ind w:left="851" w:hanging="284"/>
        <w:contextualSpacing w:val="0"/>
        <w:jc w:val="both"/>
        <w:rPr>
          <w:rFonts w:asciiTheme="minorHAnsi" w:eastAsiaTheme="minorHAnsi" w:hAnsiTheme="minorHAnsi" w:cstheme="minorHAnsi"/>
          <w:color w:val="000000"/>
        </w:rPr>
      </w:pPr>
      <w:bookmarkStart w:id="3" w:name="_Hlk124522475"/>
      <w:proofErr w:type="gramStart"/>
      <w:r w:rsidRPr="00852E1F">
        <w:rPr>
          <w:rFonts w:asciiTheme="minorHAnsi" w:eastAsiaTheme="minorHAnsi" w:hAnsiTheme="minorHAnsi" w:cstheme="minorHAnsi"/>
          <w:color w:val="000000"/>
        </w:rPr>
        <w:t>prestar</w:t>
      </w:r>
      <w:proofErr w:type="gramEnd"/>
      <w:r w:rsidRPr="00852E1F">
        <w:rPr>
          <w:rFonts w:asciiTheme="minorHAnsi" w:eastAsiaTheme="minorHAnsi" w:hAnsiTheme="minorHAnsi" w:cstheme="minorHAnsi"/>
          <w:color w:val="000000"/>
        </w:rPr>
        <w:t xml:space="preserve"> cobertura do seguro </w:t>
      </w:r>
      <w:r w:rsidR="002D6FB2" w:rsidRPr="00852E1F">
        <w:rPr>
          <w:rFonts w:asciiTheme="minorHAnsi" w:eastAsiaTheme="minorHAnsi" w:hAnsiTheme="minorHAnsi" w:cstheme="minorHAnsi"/>
          <w:color w:val="000000"/>
        </w:rPr>
        <w:t>na forma ajustada e de acordo com as especificações do Termo de Referência;</w:t>
      </w:r>
    </w:p>
    <w:p w:rsidR="002D6FB2" w:rsidRPr="00852E1F" w:rsidRDefault="002D6FB2" w:rsidP="0076710F">
      <w:pPr>
        <w:pStyle w:val="PargrafodaLista"/>
        <w:numPr>
          <w:ilvl w:val="2"/>
          <w:numId w:val="11"/>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sidRPr="00852E1F">
        <w:rPr>
          <w:rFonts w:asciiTheme="minorHAnsi" w:eastAsiaTheme="minorHAnsi" w:hAnsiTheme="minorHAnsi" w:cstheme="minorHAnsi"/>
          <w:color w:val="000000"/>
        </w:rPr>
        <w:t>manter</w:t>
      </w:r>
      <w:proofErr w:type="gramEnd"/>
      <w:r w:rsidRPr="00852E1F">
        <w:rPr>
          <w:rFonts w:asciiTheme="minorHAnsi" w:eastAsiaTheme="minorHAnsi" w:hAnsiTheme="minorHAnsi" w:cstheme="minorHAnsi"/>
          <w:color w:val="000000"/>
        </w:rPr>
        <w:t xml:space="preserve">, durante toda a vigência do contrato, em compatibilidade com as obrigações assumidas, as condições de habilitação e qualificação exigidas </w:t>
      </w:r>
      <w:r w:rsidR="001A6F88" w:rsidRPr="00852E1F">
        <w:rPr>
          <w:rFonts w:asciiTheme="minorHAnsi" w:eastAsiaTheme="minorHAnsi" w:hAnsiTheme="minorHAnsi" w:cstheme="minorHAnsi"/>
          <w:color w:val="000000"/>
        </w:rPr>
        <w:t>na contratação</w:t>
      </w:r>
      <w:r w:rsidRPr="00852E1F">
        <w:rPr>
          <w:rFonts w:asciiTheme="minorHAnsi" w:eastAsiaTheme="minorHAnsi" w:hAnsiTheme="minorHAnsi" w:cstheme="minorHAnsi"/>
          <w:color w:val="000000"/>
        </w:rPr>
        <w:t xml:space="preserve">, </w:t>
      </w:r>
      <w:r w:rsidRPr="00852E1F">
        <w:rPr>
          <w:rFonts w:asciiTheme="minorHAnsi" w:eastAsiaTheme="minorHAnsi" w:hAnsiTheme="minorHAnsi" w:cstheme="minorHAnsi"/>
          <w:color w:val="000000"/>
        </w:rPr>
        <w:lastRenderedPageBreak/>
        <w:t>comunicando imediatamente ao CONTRATANTE toda e qualquer alteração que venha a ocorrer em relação a essas exigências;</w:t>
      </w:r>
    </w:p>
    <w:p w:rsidR="002D6FB2" w:rsidRPr="00852E1F" w:rsidRDefault="002D6FB2" w:rsidP="0076710F">
      <w:pPr>
        <w:pStyle w:val="PargrafodaLista"/>
        <w:numPr>
          <w:ilvl w:val="2"/>
          <w:numId w:val="11"/>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sidRPr="00852E1F">
        <w:rPr>
          <w:rFonts w:asciiTheme="minorHAnsi" w:eastAsiaTheme="minorHAnsi" w:hAnsiTheme="minorHAnsi" w:cstheme="minorHAnsi"/>
          <w:color w:val="000000"/>
        </w:rPr>
        <w:t>apresentar</w:t>
      </w:r>
      <w:proofErr w:type="gramEnd"/>
      <w:r w:rsidRPr="00852E1F">
        <w:rPr>
          <w:rFonts w:asciiTheme="minorHAnsi" w:eastAsiaTheme="minorHAnsi" w:hAnsiTheme="minorHAnsi" w:cstheme="minorHAnsi"/>
          <w:color w:val="000000"/>
        </w:rPr>
        <w:t xml:space="preserve"> durante a execução do contrato, se solicitado, documentos que comprovem estar cumprindo a legislação em vigor pertinente ao objeto e às obrigações assumidas, bem como encargos sociais, trabalhistas, previdenciários, tributários, fiscais e comerciais;</w:t>
      </w:r>
    </w:p>
    <w:p w:rsidR="002D6FB2" w:rsidRPr="00852E1F" w:rsidRDefault="002D6FB2" w:rsidP="0076710F">
      <w:pPr>
        <w:pStyle w:val="PargrafodaLista"/>
        <w:numPr>
          <w:ilvl w:val="2"/>
          <w:numId w:val="11"/>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sidRPr="00852E1F">
        <w:rPr>
          <w:rFonts w:asciiTheme="minorHAnsi" w:eastAsiaTheme="minorHAnsi" w:hAnsiTheme="minorHAnsi" w:cstheme="minorHAnsi"/>
          <w:color w:val="000000"/>
        </w:rPr>
        <w:t>permitir</w:t>
      </w:r>
      <w:proofErr w:type="gramEnd"/>
      <w:r w:rsidRPr="00852E1F">
        <w:rPr>
          <w:rFonts w:asciiTheme="minorHAnsi" w:eastAsiaTheme="minorHAnsi" w:hAnsiTheme="minorHAnsi" w:cstheme="minorHAnsi"/>
          <w:color w:val="000000"/>
        </w:rPr>
        <w:t xml:space="preserve"> a fiscalização pelo CONTRATANTE e atender às determinações regulares emitidas pelo fiscal, gestor do contrato ou autoridade superior;</w:t>
      </w:r>
    </w:p>
    <w:p w:rsidR="002D6FB2" w:rsidRPr="00852E1F" w:rsidRDefault="0076710F" w:rsidP="0076710F">
      <w:pPr>
        <w:pStyle w:val="PargrafodaLista"/>
        <w:numPr>
          <w:ilvl w:val="2"/>
          <w:numId w:val="11"/>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Pr>
          <w:rFonts w:asciiTheme="minorHAnsi" w:eastAsiaTheme="minorHAnsi" w:hAnsiTheme="minorHAnsi" w:cstheme="minorHAnsi"/>
          <w:color w:val="000000"/>
        </w:rPr>
        <w:t>r</w:t>
      </w:r>
      <w:r w:rsidR="002D6FB2" w:rsidRPr="00852E1F">
        <w:rPr>
          <w:rFonts w:asciiTheme="minorHAnsi" w:eastAsiaTheme="minorHAnsi" w:hAnsiTheme="minorHAnsi" w:cstheme="minorHAnsi"/>
          <w:color w:val="000000"/>
        </w:rPr>
        <w:t>esponsabilizar</w:t>
      </w:r>
      <w:proofErr w:type="gramEnd"/>
      <w:r w:rsidR="002D6FB2" w:rsidRPr="00852E1F">
        <w:rPr>
          <w:rFonts w:asciiTheme="minorHAnsi" w:eastAsiaTheme="minorHAnsi" w:hAnsiTheme="minorHAnsi" w:cstheme="minorHAnsi"/>
          <w:color w:val="000000"/>
        </w:rPr>
        <w:t>-se pelos danos causados diretamente à Administração ou a terceiros, decorrentes de sua culpa ou dolo na execução do contrato, não excluindo ou reduzindo essa responsabilidade a fiscalização ou o acompanhamento pelo contratante;</w:t>
      </w:r>
    </w:p>
    <w:p w:rsidR="002D6FB2" w:rsidRPr="00852E1F" w:rsidRDefault="002D6FB2" w:rsidP="0076710F">
      <w:pPr>
        <w:pStyle w:val="PargrafodaLista"/>
        <w:numPr>
          <w:ilvl w:val="2"/>
          <w:numId w:val="11"/>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sidRPr="00852E1F">
        <w:rPr>
          <w:rFonts w:asciiTheme="minorHAnsi" w:eastAsiaTheme="minorHAnsi" w:hAnsiTheme="minorHAnsi" w:cstheme="minorHAnsi"/>
          <w:color w:val="000000"/>
        </w:rPr>
        <w:t>não</w:t>
      </w:r>
      <w:proofErr w:type="gramEnd"/>
      <w:r w:rsidRPr="00852E1F">
        <w:rPr>
          <w:rFonts w:asciiTheme="minorHAnsi" w:eastAsiaTheme="minorHAnsi" w:hAnsiTheme="minorHAnsi" w:cstheme="minorHAnsi"/>
          <w:color w:val="000000"/>
        </w:rPr>
        <w:t xml:space="preserve"> transferir a outrem, no todo ou em parte, os compromissos avençados;</w:t>
      </w:r>
    </w:p>
    <w:p w:rsidR="002D6FB2" w:rsidRPr="00852E1F" w:rsidRDefault="002D6FB2" w:rsidP="0076710F">
      <w:pPr>
        <w:pStyle w:val="PargrafodaLista"/>
        <w:numPr>
          <w:ilvl w:val="2"/>
          <w:numId w:val="11"/>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sidRPr="00852E1F">
        <w:rPr>
          <w:rFonts w:asciiTheme="minorHAnsi" w:eastAsiaTheme="minorHAnsi" w:hAnsiTheme="minorHAnsi" w:cstheme="minorHAnsi"/>
          <w:color w:val="000000"/>
        </w:rPr>
        <w:t>manter</w:t>
      </w:r>
      <w:proofErr w:type="gramEnd"/>
      <w:r w:rsidRPr="00852E1F">
        <w:rPr>
          <w:rFonts w:asciiTheme="minorHAnsi" w:eastAsiaTheme="minorHAnsi" w:hAnsiTheme="minorHAnsi" w:cstheme="minorHAnsi"/>
          <w:color w:val="000000"/>
        </w:rPr>
        <w:t xml:space="preserve"> atualizado o contrato social, bem como seus dados, especialmente endereço, telefone e email, durante toda a vigência do ajuste, devendo comunicar imediatamente qualquer alteração;</w:t>
      </w:r>
    </w:p>
    <w:p w:rsidR="002D6FB2" w:rsidRPr="00852E1F" w:rsidRDefault="002D6FB2" w:rsidP="0076710F">
      <w:pPr>
        <w:pStyle w:val="PargrafodaLista"/>
        <w:numPr>
          <w:ilvl w:val="2"/>
          <w:numId w:val="11"/>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sidRPr="00852E1F">
        <w:rPr>
          <w:rFonts w:asciiTheme="minorHAnsi" w:eastAsiaTheme="minorHAnsi" w:hAnsiTheme="minorHAnsi" w:cstheme="minorHAnsi"/>
          <w:color w:val="000000"/>
        </w:rPr>
        <w:t>guardar</w:t>
      </w:r>
      <w:proofErr w:type="gramEnd"/>
      <w:r w:rsidRPr="00852E1F">
        <w:rPr>
          <w:rFonts w:asciiTheme="minorHAnsi" w:eastAsiaTheme="minorHAnsi" w:hAnsiTheme="minorHAnsi" w:cstheme="minorHAnsi"/>
          <w:color w:val="000000"/>
        </w:rPr>
        <w:t xml:space="preserve"> sigilo sobre todas as informações obtidas em decorrência do cumprimento do contrato;</w:t>
      </w:r>
    </w:p>
    <w:p w:rsidR="002D6FB2" w:rsidRPr="00852E1F" w:rsidRDefault="002D6FB2" w:rsidP="0076710F">
      <w:pPr>
        <w:pStyle w:val="PargrafodaLista"/>
        <w:numPr>
          <w:ilvl w:val="2"/>
          <w:numId w:val="11"/>
        </w:numPr>
        <w:spacing w:before="120" w:after="120" w:line="360" w:lineRule="auto"/>
        <w:ind w:left="851" w:hanging="284"/>
        <w:contextualSpacing w:val="0"/>
        <w:jc w:val="both"/>
        <w:rPr>
          <w:rFonts w:asciiTheme="minorHAnsi" w:eastAsiaTheme="minorHAnsi" w:hAnsiTheme="minorHAnsi" w:cstheme="minorHAnsi"/>
          <w:color w:val="000000"/>
        </w:rPr>
      </w:pPr>
      <w:proofErr w:type="gramStart"/>
      <w:r w:rsidRPr="00852E1F">
        <w:rPr>
          <w:rFonts w:asciiTheme="minorHAnsi" w:eastAsiaTheme="minorHAnsi" w:hAnsiTheme="minorHAnsi" w:cstheme="minorHAnsi"/>
          <w:color w:val="000000"/>
        </w:rPr>
        <w:t>arcar</w:t>
      </w:r>
      <w:proofErr w:type="gramEnd"/>
      <w:r w:rsidRPr="00852E1F">
        <w:rPr>
          <w:rFonts w:asciiTheme="minorHAnsi" w:eastAsiaTheme="minorHAnsi" w:hAnsiTheme="minorHAnsi" w:cstheme="minorHAnsi"/>
          <w:color w:val="000000"/>
        </w:rPr>
        <w:t xml:space="preserve">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143A1E" w:rsidRPr="00852E1F">
        <w:rPr>
          <w:rFonts w:asciiTheme="minorHAnsi" w:eastAsiaTheme="minorHAnsi" w:hAnsiTheme="minorHAnsi" w:cstheme="minorHAnsi"/>
          <w:color w:val="000000"/>
        </w:rPr>
        <w:t xml:space="preserve"> </w:t>
      </w:r>
    </w:p>
    <w:bookmarkEnd w:id="3"/>
    <w:p w:rsidR="00CA0255" w:rsidRPr="00935860" w:rsidRDefault="00CA0255" w:rsidP="0083388A">
      <w:pPr>
        <w:pStyle w:val="PargrafodaLista"/>
        <w:numPr>
          <w:ilvl w:val="1"/>
          <w:numId w:val="4"/>
        </w:numPr>
        <w:spacing w:before="120" w:after="120" w:line="360" w:lineRule="auto"/>
        <w:contextualSpacing w:val="0"/>
        <w:jc w:val="both"/>
        <w:rPr>
          <w:rFonts w:cstheme="minorHAnsi"/>
        </w:rPr>
      </w:pPr>
      <w:r w:rsidRPr="0083388A">
        <w:rPr>
          <w:rFonts w:asciiTheme="minorHAnsi" w:eastAsiaTheme="minorHAnsi" w:hAnsiTheme="minorHAnsi" w:cstheme="minorHAnsi"/>
          <w:color w:val="000000"/>
        </w:rPr>
        <w:t>Obrigações</w:t>
      </w:r>
      <w:r w:rsidRPr="00935860">
        <w:rPr>
          <w:rFonts w:cstheme="minorHAnsi"/>
        </w:rPr>
        <w:t xml:space="preserve"> específicas:</w:t>
      </w:r>
    </w:p>
    <w:p w:rsidR="005478E1" w:rsidRPr="00935860" w:rsidRDefault="001B24F8" w:rsidP="00935860">
      <w:pPr>
        <w:spacing w:before="120" w:after="120" w:line="360" w:lineRule="auto"/>
        <w:ind w:left="426"/>
        <w:jc w:val="both"/>
        <w:rPr>
          <w:rFonts w:cstheme="minorHAnsi"/>
        </w:rPr>
      </w:pPr>
      <w:r w:rsidRPr="001B24F8">
        <w:rPr>
          <w:rFonts w:cstheme="minorHAnsi"/>
          <w:bCs/>
          <w:noProof/>
        </w:rPr>
        <w:pict>
          <v:rect id="Retângulo 37" o:spid="_x0000_s1070" style="position:absolute;left:0;text-align:left;margin-left:0;margin-top:5.15pt;width:6.3pt;height:6.65pt;z-index:25162956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D31693" w:rsidRPr="00935860">
        <w:rPr>
          <w:rFonts w:cstheme="minorHAnsi"/>
        </w:rPr>
        <w:t>Não existem obrigações específicas vinculadas ao objeto</w:t>
      </w:r>
      <w:r w:rsidR="008158DC" w:rsidRPr="00935860">
        <w:rPr>
          <w:rFonts w:cstheme="minorHAnsi"/>
        </w:rPr>
        <w:t>.</w:t>
      </w:r>
    </w:p>
    <w:p w:rsidR="00D31693" w:rsidRPr="00935860" w:rsidRDefault="001B24F8" w:rsidP="00935860">
      <w:pPr>
        <w:spacing w:before="120" w:after="120" w:line="360" w:lineRule="auto"/>
        <w:ind w:left="426"/>
        <w:jc w:val="both"/>
        <w:rPr>
          <w:rFonts w:cstheme="minorHAnsi"/>
        </w:rPr>
      </w:pPr>
      <w:r w:rsidRPr="001B24F8">
        <w:rPr>
          <w:rFonts w:cstheme="minorHAnsi"/>
          <w:bCs/>
          <w:noProof/>
        </w:rPr>
        <w:pict>
          <v:rect id="Retângulo 38" o:spid="_x0000_s1069" style="position:absolute;left:0;text-align:left;margin-left:0;margin-top:4.3pt;width:6.3pt;height:6.65pt;z-index:2516305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black [3213]" strokecolor="windowText" strokeweight="1pt">
            <w10:wrap anchorx="margin"/>
          </v:rect>
        </w:pict>
      </w:r>
      <w:r w:rsidR="00D31693" w:rsidRPr="00935860">
        <w:rPr>
          <w:rFonts w:cstheme="minorHAnsi"/>
        </w:rPr>
        <w:t>Existem obrigações específicas vinculadas ao objeto</w:t>
      </w:r>
      <w:r w:rsidR="008158DC" w:rsidRPr="00935860">
        <w:rPr>
          <w:rFonts w:cstheme="minorHAnsi"/>
        </w:rPr>
        <w:t>:</w:t>
      </w:r>
    </w:p>
    <w:p w:rsidR="0065552C" w:rsidRPr="00935860" w:rsidRDefault="00811517" w:rsidP="00935860">
      <w:pPr>
        <w:spacing w:before="120" w:after="120" w:line="360" w:lineRule="auto"/>
        <w:ind w:left="426"/>
        <w:jc w:val="both"/>
        <w:rPr>
          <w:rFonts w:cstheme="minorHAnsi"/>
        </w:rPr>
      </w:pPr>
      <w:r w:rsidRPr="00935860">
        <w:rPr>
          <w:rFonts w:cstheme="minorHAnsi"/>
        </w:rPr>
        <w:t>O</w:t>
      </w:r>
      <w:r w:rsidR="00CB624A" w:rsidRPr="00935860">
        <w:rPr>
          <w:rFonts w:cstheme="minorHAnsi"/>
        </w:rPr>
        <w:t xml:space="preserve"> prazo máximo para o pagamento do sinistro</w:t>
      </w:r>
      <w:r w:rsidR="00A77D54" w:rsidRPr="00935860">
        <w:rPr>
          <w:rFonts w:cstheme="minorHAnsi"/>
        </w:rPr>
        <w:t xml:space="preserve"> pela contratada será de 30 (trinta) dias</w:t>
      </w:r>
      <w:r w:rsidR="00CB624A" w:rsidRPr="00935860">
        <w:rPr>
          <w:rFonts w:cstheme="minorHAnsi"/>
        </w:rPr>
        <w:t xml:space="preserve">, </w:t>
      </w:r>
      <w:r w:rsidR="00A77D54" w:rsidRPr="00935860">
        <w:rPr>
          <w:rFonts w:cstheme="minorHAnsi"/>
        </w:rPr>
        <w:t>contados d</w:t>
      </w:r>
      <w:r w:rsidR="00CB624A" w:rsidRPr="00935860">
        <w:rPr>
          <w:rFonts w:cstheme="minorHAnsi"/>
        </w:rPr>
        <w:t xml:space="preserve">a </w:t>
      </w:r>
      <w:r w:rsidR="00D5218E" w:rsidRPr="00935860">
        <w:rPr>
          <w:rFonts w:cstheme="minorHAnsi"/>
        </w:rPr>
        <w:t xml:space="preserve">data de </w:t>
      </w:r>
      <w:r w:rsidR="00CB624A" w:rsidRPr="00935860">
        <w:rPr>
          <w:rFonts w:cstheme="minorHAnsi"/>
        </w:rPr>
        <w:t xml:space="preserve">entrega de toda a documentação mínima exigida </w:t>
      </w:r>
      <w:r w:rsidR="00A77D54" w:rsidRPr="00935860">
        <w:rPr>
          <w:rFonts w:cstheme="minorHAnsi"/>
        </w:rPr>
        <w:t>para</w:t>
      </w:r>
      <w:r w:rsidR="00CB624A" w:rsidRPr="00935860">
        <w:rPr>
          <w:rFonts w:cstheme="minorHAnsi"/>
        </w:rPr>
        <w:t xml:space="preserve"> a liquidação</w:t>
      </w:r>
      <w:r w:rsidR="00A77D54" w:rsidRPr="00935860">
        <w:rPr>
          <w:rFonts w:cstheme="minorHAnsi"/>
        </w:rPr>
        <w:t xml:space="preserve">. </w:t>
      </w:r>
    </w:p>
    <w:p w:rsidR="00256712" w:rsidRPr="00935860" w:rsidRDefault="00002BCC" w:rsidP="0083388A">
      <w:pPr>
        <w:pStyle w:val="PargrafodaLista"/>
        <w:numPr>
          <w:ilvl w:val="1"/>
          <w:numId w:val="4"/>
        </w:numPr>
        <w:spacing w:before="120" w:after="120" w:line="360" w:lineRule="auto"/>
        <w:contextualSpacing w:val="0"/>
        <w:jc w:val="both"/>
        <w:rPr>
          <w:rFonts w:cstheme="minorHAnsi"/>
        </w:rPr>
      </w:pPr>
      <w:r w:rsidRPr="0083388A">
        <w:rPr>
          <w:rFonts w:asciiTheme="minorHAnsi" w:eastAsiaTheme="minorHAnsi" w:hAnsiTheme="minorHAnsi" w:cstheme="minorHAnsi"/>
          <w:color w:val="000000"/>
        </w:rPr>
        <w:t>Sanções</w:t>
      </w:r>
      <w:r w:rsidR="00CA711C" w:rsidRPr="00935860">
        <w:rPr>
          <w:rFonts w:cstheme="minorHAnsi"/>
        </w:rPr>
        <w:t>:</w:t>
      </w:r>
    </w:p>
    <w:p w:rsidR="001114D9" w:rsidRPr="00935860" w:rsidRDefault="00DB079E" w:rsidP="0083388A">
      <w:pPr>
        <w:pStyle w:val="PargrafodaLista"/>
        <w:numPr>
          <w:ilvl w:val="2"/>
          <w:numId w:val="4"/>
        </w:numPr>
        <w:spacing w:before="120" w:after="120" w:line="360" w:lineRule="auto"/>
        <w:ind w:left="567" w:hanging="578"/>
        <w:contextualSpacing w:val="0"/>
        <w:jc w:val="both"/>
        <w:rPr>
          <w:rFonts w:cstheme="minorHAnsi"/>
        </w:rPr>
      </w:pPr>
      <w:r w:rsidRPr="0083388A">
        <w:rPr>
          <w:rFonts w:asciiTheme="minorHAnsi" w:eastAsiaTheme="minorHAnsi" w:hAnsiTheme="minorHAnsi" w:cstheme="minorHAnsi"/>
          <w:color w:val="000000"/>
        </w:rPr>
        <w:t>Poderão</w:t>
      </w:r>
      <w:r w:rsidRPr="00935860">
        <w:rPr>
          <w:rFonts w:cstheme="minorHAnsi"/>
        </w:rPr>
        <w:t xml:space="preserve"> ser aplicadas </w:t>
      </w:r>
      <w:r w:rsidR="001114D9" w:rsidRPr="00935860">
        <w:rPr>
          <w:rFonts w:cstheme="minorHAnsi"/>
        </w:rPr>
        <w:t>sanções de natureza moratória e punitiva diante do não cumprimento das cláusulas contratuais</w:t>
      </w:r>
      <w:r w:rsidR="00AA2F5B" w:rsidRPr="00935860">
        <w:rPr>
          <w:rFonts w:cstheme="minorHAnsi"/>
        </w:rPr>
        <w:t>:</w:t>
      </w:r>
    </w:p>
    <w:p w:rsidR="000833C8" w:rsidRPr="0083388A" w:rsidRDefault="00C339B5" w:rsidP="0083388A">
      <w:pPr>
        <w:pStyle w:val="PargrafodaLista"/>
        <w:numPr>
          <w:ilvl w:val="2"/>
          <w:numId w:val="12"/>
        </w:numPr>
        <w:spacing w:before="120" w:after="120" w:line="360" w:lineRule="auto"/>
        <w:ind w:left="851" w:hanging="294"/>
        <w:contextualSpacing w:val="0"/>
        <w:jc w:val="both"/>
        <w:rPr>
          <w:rFonts w:asciiTheme="minorHAnsi" w:eastAsiaTheme="minorHAnsi" w:hAnsiTheme="minorHAnsi" w:cstheme="minorHAnsi"/>
          <w:color w:val="000000"/>
        </w:rPr>
      </w:pPr>
      <w:proofErr w:type="gramStart"/>
      <w:r w:rsidRPr="0083388A">
        <w:rPr>
          <w:rFonts w:asciiTheme="minorHAnsi" w:eastAsiaTheme="minorHAnsi" w:hAnsiTheme="minorHAnsi" w:cstheme="minorHAnsi"/>
          <w:color w:val="000000"/>
        </w:rPr>
        <w:lastRenderedPageBreak/>
        <w:t>m</w:t>
      </w:r>
      <w:r w:rsidR="00011B8F" w:rsidRPr="0083388A">
        <w:rPr>
          <w:rFonts w:asciiTheme="minorHAnsi" w:eastAsiaTheme="minorHAnsi" w:hAnsiTheme="minorHAnsi" w:cstheme="minorHAnsi"/>
          <w:color w:val="000000"/>
        </w:rPr>
        <w:t>ulta</w:t>
      </w:r>
      <w:proofErr w:type="gramEnd"/>
      <w:r w:rsidR="00011B8F" w:rsidRPr="0083388A">
        <w:rPr>
          <w:rFonts w:asciiTheme="minorHAnsi" w:eastAsiaTheme="minorHAnsi" w:hAnsiTheme="minorHAnsi" w:cstheme="minorHAnsi"/>
          <w:color w:val="000000"/>
        </w:rPr>
        <w:t xml:space="preserve"> por atraso: </w:t>
      </w:r>
      <w:r w:rsidR="001A6F88" w:rsidRPr="0083388A">
        <w:rPr>
          <w:rFonts w:asciiTheme="minorHAnsi" w:eastAsiaTheme="minorHAnsi" w:hAnsiTheme="minorHAnsi" w:cstheme="minorHAnsi"/>
          <w:color w:val="000000"/>
        </w:rPr>
        <w:t xml:space="preserve">0,5% sobre o valor total estimado do contrato (valor unitário do prêmio x 1.900 vidas x 12 meses) </w:t>
      </w:r>
      <w:r w:rsidR="00B36BCF" w:rsidRPr="0083388A">
        <w:rPr>
          <w:rFonts w:asciiTheme="minorHAnsi" w:eastAsiaTheme="minorHAnsi" w:hAnsiTheme="minorHAnsi" w:cstheme="minorHAnsi"/>
          <w:color w:val="000000"/>
        </w:rPr>
        <w:t>por dia de atraso, no máximo de 20 dias</w:t>
      </w:r>
      <w:r w:rsidRPr="0083388A">
        <w:rPr>
          <w:rFonts w:asciiTheme="minorHAnsi" w:eastAsiaTheme="minorHAnsi" w:hAnsiTheme="minorHAnsi" w:cstheme="minorHAnsi"/>
          <w:color w:val="000000"/>
        </w:rPr>
        <w:t>;</w:t>
      </w:r>
      <w:r w:rsidR="001A6F88" w:rsidRPr="0083388A">
        <w:rPr>
          <w:rFonts w:asciiTheme="minorHAnsi" w:eastAsiaTheme="minorHAnsi" w:hAnsiTheme="minorHAnsi" w:cstheme="minorHAnsi"/>
          <w:color w:val="000000"/>
        </w:rPr>
        <w:t xml:space="preserve"> </w:t>
      </w:r>
    </w:p>
    <w:p w:rsidR="00201B85" w:rsidRPr="0083388A" w:rsidRDefault="00C339B5" w:rsidP="0083388A">
      <w:pPr>
        <w:pStyle w:val="PargrafodaLista"/>
        <w:numPr>
          <w:ilvl w:val="2"/>
          <w:numId w:val="12"/>
        </w:numPr>
        <w:spacing w:before="120" w:after="120" w:line="360" w:lineRule="auto"/>
        <w:ind w:left="851" w:hanging="294"/>
        <w:contextualSpacing w:val="0"/>
        <w:jc w:val="both"/>
        <w:rPr>
          <w:rFonts w:asciiTheme="minorHAnsi" w:eastAsiaTheme="minorHAnsi" w:hAnsiTheme="minorHAnsi" w:cstheme="minorHAnsi"/>
          <w:color w:val="000000"/>
        </w:rPr>
      </w:pPr>
      <w:proofErr w:type="gramStart"/>
      <w:r w:rsidRPr="0083388A">
        <w:rPr>
          <w:rFonts w:asciiTheme="minorHAnsi" w:eastAsiaTheme="minorHAnsi" w:hAnsiTheme="minorHAnsi" w:cstheme="minorHAnsi"/>
          <w:color w:val="000000"/>
        </w:rPr>
        <w:t>a</w:t>
      </w:r>
      <w:r w:rsidR="0006704F" w:rsidRPr="0083388A">
        <w:rPr>
          <w:rFonts w:asciiTheme="minorHAnsi" w:eastAsiaTheme="minorHAnsi" w:hAnsiTheme="minorHAnsi" w:cstheme="minorHAnsi"/>
          <w:color w:val="000000"/>
        </w:rPr>
        <w:t>dvertência</w:t>
      </w:r>
      <w:proofErr w:type="gramEnd"/>
    </w:p>
    <w:p w:rsidR="00002BCC" w:rsidRPr="0083388A" w:rsidRDefault="00C339B5" w:rsidP="0083388A">
      <w:pPr>
        <w:pStyle w:val="PargrafodaLista"/>
        <w:numPr>
          <w:ilvl w:val="2"/>
          <w:numId w:val="12"/>
        </w:numPr>
        <w:spacing w:before="120" w:after="120" w:line="360" w:lineRule="auto"/>
        <w:ind w:left="851" w:hanging="294"/>
        <w:contextualSpacing w:val="0"/>
        <w:jc w:val="both"/>
        <w:rPr>
          <w:rFonts w:asciiTheme="minorHAnsi" w:eastAsiaTheme="minorHAnsi" w:hAnsiTheme="minorHAnsi" w:cstheme="minorHAnsi"/>
          <w:color w:val="000000"/>
        </w:rPr>
      </w:pPr>
      <w:proofErr w:type="gramStart"/>
      <w:r w:rsidRPr="0083388A">
        <w:rPr>
          <w:rFonts w:asciiTheme="minorHAnsi" w:eastAsiaTheme="minorHAnsi" w:hAnsiTheme="minorHAnsi" w:cstheme="minorHAnsi"/>
          <w:color w:val="000000"/>
        </w:rPr>
        <w:t>m</w:t>
      </w:r>
      <w:r w:rsidR="00201B85" w:rsidRPr="0083388A">
        <w:rPr>
          <w:rFonts w:asciiTheme="minorHAnsi" w:eastAsiaTheme="minorHAnsi" w:hAnsiTheme="minorHAnsi" w:cstheme="minorHAnsi"/>
          <w:color w:val="000000"/>
        </w:rPr>
        <w:t>ulta</w:t>
      </w:r>
      <w:proofErr w:type="gramEnd"/>
      <w:r w:rsidR="00201B85" w:rsidRPr="0083388A">
        <w:rPr>
          <w:rFonts w:asciiTheme="minorHAnsi" w:eastAsiaTheme="minorHAnsi" w:hAnsiTheme="minorHAnsi" w:cstheme="minorHAnsi"/>
          <w:color w:val="000000"/>
        </w:rPr>
        <w:t xml:space="preserve"> compensatória</w:t>
      </w:r>
      <w:r w:rsidR="00BC7C13" w:rsidRPr="0083388A">
        <w:rPr>
          <w:rFonts w:asciiTheme="minorHAnsi" w:eastAsiaTheme="minorHAnsi" w:hAnsiTheme="minorHAnsi" w:cstheme="minorHAnsi"/>
          <w:color w:val="000000"/>
        </w:rPr>
        <w:t xml:space="preserve">: 10% sobre </w:t>
      </w:r>
      <w:r w:rsidR="00AA2F5B" w:rsidRPr="0083388A">
        <w:rPr>
          <w:rFonts w:asciiTheme="minorHAnsi" w:eastAsiaTheme="minorHAnsi" w:hAnsiTheme="minorHAnsi" w:cstheme="minorHAnsi"/>
          <w:color w:val="000000"/>
        </w:rPr>
        <w:t xml:space="preserve">o valor total </w:t>
      </w:r>
      <w:r w:rsidR="001A6F88" w:rsidRPr="0083388A">
        <w:rPr>
          <w:rFonts w:asciiTheme="minorHAnsi" w:eastAsiaTheme="minorHAnsi" w:hAnsiTheme="minorHAnsi" w:cstheme="minorHAnsi"/>
          <w:color w:val="000000"/>
        </w:rPr>
        <w:t>estimado do contrato (valor unitário do prêmio x 1.900 vidas x 12 meses)</w:t>
      </w:r>
    </w:p>
    <w:p w:rsidR="00002BCC" w:rsidRPr="0083388A" w:rsidRDefault="00002BCC" w:rsidP="0083388A">
      <w:pPr>
        <w:pStyle w:val="PargrafodaLista"/>
        <w:numPr>
          <w:ilvl w:val="2"/>
          <w:numId w:val="12"/>
        </w:numPr>
        <w:spacing w:before="120" w:after="120" w:line="360" w:lineRule="auto"/>
        <w:ind w:left="851" w:hanging="294"/>
        <w:contextualSpacing w:val="0"/>
        <w:jc w:val="both"/>
        <w:rPr>
          <w:rFonts w:asciiTheme="minorHAnsi" w:eastAsiaTheme="minorHAnsi" w:hAnsiTheme="minorHAnsi" w:cstheme="minorHAnsi"/>
          <w:color w:val="000000"/>
        </w:rPr>
      </w:pPr>
      <w:proofErr w:type="gramStart"/>
      <w:r w:rsidRPr="0083388A">
        <w:rPr>
          <w:rFonts w:asciiTheme="minorHAnsi" w:eastAsiaTheme="minorHAnsi" w:hAnsiTheme="minorHAnsi" w:cstheme="minorHAnsi"/>
          <w:color w:val="000000"/>
        </w:rPr>
        <w:t>impedimento</w:t>
      </w:r>
      <w:proofErr w:type="gramEnd"/>
      <w:r w:rsidRPr="0083388A">
        <w:rPr>
          <w:rFonts w:asciiTheme="minorHAnsi" w:eastAsiaTheme="minorHAnsi" w:hAnsiTheme="minorHAnsi" w:cstheme="minorHAnsi"/>
          <w:color w:val="000000"/>
        </w:rPr>
        <w:t xml:space="preserve"> de licitar e contratar por até 03 (três) anos;</w:t>
      </w:r>
    </w:p>
    <w:p w:rsidR="00397037" w:rsidRPr="0083388A" w:rsidRDefault="00002BCC" w:rsidP="0083388A">
      <w:pPr>
        <w:pStyle w:val="PargrafodaLista"/>
        <w:numPr>
          <w:ilvl w:val="2"/>
          <w:numId w:val="12"/>
        </w:numPr>
        <w:spacing w:before="120" w:after="120" w:line="360" w:lineRule="auto"/>
        <w:ind w:left="851" w:hanging="294"/>
        <w:contextualSpacing w:val="0"/>
        <w:jc w:val="both"/>
        <w:rPr>
          <w:rFonts w:asciiTheme="minorHAnsi" w:eastAsiaTheme="minorHAnsi" w:hAnsiTheme="minorHAnsi" w:cstheme="minorHAnsi"/>
          <w:color w:val="000000"/>
        </w:rPr>
      </w:pPr>
      <w:proofErr w:type="gramStart"/>
      <w:r w:rsidRPr="0083388A">
        <w:rPr>
          <w:rFonts w:asciiTheme="minorHAnsi" w:eastAsiaTheme="minorHAnsi" w:hAnsiTheme="minorHAnsi" w:cstheme="minorHAnsi"/>
          <w:color w:val="000000"/>
        </w:rPr>
        <w:t>declaração</w:t>
      </w:r>
      <w:proofErr w:type="gramEnd"/>
      <w:r w:rsidRPr="0083388A">
        <w:rPr>
          <w:rFonts w:asciiTheme="minorHAnsi" w:eastAsiaTheme="minorHAnsi" w:hAnsiTheme="minorHAnsi" w:cstheme="minorHAnsi"/>
          <w:color w:val="000000"/>
        </w:rPr>
        <w:t xml:space="preserve"> de inidoneidade para licitar ou contratar com a Administração Pública.</w:t>
      </w:r>
    </w:p>
    <w:p w:rsidR="00397037" w:rsidRPr="00935860" w:rsidRDefault="00397037" w:rsidP="0083388A">
      <w:pPr>
        <w:pStyle w:val="PargrafodaLista"/>
        <w:numPr>
          <w:ilvl w:val="2"/>
          <w:numId w:val="4"/>
        </w:numPr>
        <w:spacing w:before="120" w:after="120" w:line="360" w:lineRule="auto"/>
        <w:ind w:left="567" w:hanging="578"/>
        <w:contextualSpacing w:val="0"/>
        <w:jc w:val="both"/>
        <w:rPr>
          <w:rFonts w:cstheme="minorHAnsi"/>
        </w:rPr>
      </w:pPr>
      <w:r w:rsidRPr="0083388A">
        <w:rPr>
          <w:rFonts w:asciiTheme="minorHAnsi" w:eastAsiaTheme="minorHAnsi" w:hAnsiTheme="minorHAnsi" w:cstheme="minorHAnsi"/>
          <w:color w:val="000000"/>
        </w:rPr>
        <w:t>Sanções</w:t>
      </w:r>
      <w:r w:rsidRPr="00935860">
        <w:rPr>
          <w:rFonts w:cstheme="minorHAnsi"/>
        </w:rPr>
        <w:t xml:space="preserve"> específicas</w:t>
      </w:r>
    </w:p>
    <w:p w:rsidR="00AB2037" w:rsidRPr="00935860" w:rsidRDefault="001B24F8" w:rsidP="00935860">
      <w:pPr>
        <w:spacing w:before="120" w:after="120" w:line="360" w:lineRule="auto"/>
        <w:ind w:left="284"/>
        <w:jc w:val="both"/>
        <w:rPr>
          <w:rFonts w:cstheme="minorHAnsi"/>
        </w:rPr>
      </w:pPr>
      <w:r w:rsidRPr="001B24F8">
        <w:rPr>
          <w:rFonts w:cstheme="minorHAnsi"/>
          <w:bCs/>
          <w:noProof/>
        </w:rPr>
        <w:pict>
          <v:rect id="Retângulo 71" o:spid="_x0000_s1066" style="position:absolute;left:0;text-align:left;margin-left:.05pt;margin-top:5.65pt;width:6.3pt;height:6.65pt;z-index:2516602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color="black [3213]" strokecolor="windowText" strokeweight="1pt">
            <w10:wrap anchorx="margin"/>
          </v:rect>
        </w:pict>
      </w:r>
      <w:r w:rsidR="00AB2037" w:rsidRPr="00935860">
        <w:rPr>
          <w:rFonts w:cstheme="minorHAnsi"/>
        </w:rPr>
        <w:t>Não existem sanções específicas vinculadas ao objeto</w:t>
      </w:r>
      <w:r w:rsidR="008158DC" w:rsidRPr="00935860">
        <w:rPr>
          <w:rFonts w:cstheme="minorHAnsi"/>
        </w:rPr>
        <w:t>.</w:t>
      </w:r>
    </w:p>
    <w:p w:rsidR="00AB2037" w:rsidRPr="00935860" w:rsidRDefault="001B24F8" w:rsidP="00935860">
      <w:pPr>
        <w:spacing w:before="120" w:after="120" w:line="360" w:lineRule="auto"/>
        <w:ind w:left="284"/>
        <w:jc w:val="both"/>
        <w:rPr>
          <w:rFonts w:cstheme="minorHAnsi"/>
        </w:rPr>
      </w:pPr>
      <w:r w:rsidRPr="001B24F8">
        <w:rPr>
          <w:rFonts w:cstheme="minorHAnsi"/>
          <w:bCs/>
          <w:noProof/>
        </w:rPr>
        <w:pict>
          <v:rect id="Retângulo 72" o:spid="_x0000_s1065" style="position:absolute;left:0;text-align:left;margin-left:.05pt;margin-top:4.8pt;width:6.3pt;height:6.65pt;z-index:2516613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B2037" w:rsidRPr="00935860">
        <w:rPr>
          <w:rFonts w:cstheme="minorHAnsi"/>
        </w:rPr>
        <w:t>Existem sanções específicas vinculadas ao objeto</w:t>
      </w:r>
      <w:r w:rsidR="008158DC" w:rsidRPr="00935860">
        <w:rPr>
          <w:rFonts w:cstheme="minorHAnsi"/>
        </w:rPr>
        <w:t>:</w:t>
      </w:r>
    </w:p>
    <w:p w:rsidR="00CA711C" w:rsidRPr="00935860" w:rsidRDefault="00B71F6A" w:rsidP="0083388A">
      <w:pPr>
        <w:pStyle w:val="PargrafodaLista"/>
        <w:numPr>
          <w:ilvl w:val="2"/>
          <w:numId w:val="4"/>
        </w:numPr>
        <w:spacing w:before="120" w:after="120" w:line="360" w:lineRule="auto"/>
        <w:ind w:left="567" w:hanging="578"/>
        <w:contextualSpacing w:val="0"/>
        <w:jc w:val="both"/>
        <w:rPr>
          <w:rFonts w:cstheme="minorHAnsi"/>
          <w:color w:val="000000" w:themeColor="text1"/>
        </w:rPr>
      </w:pPr>
      <w:r w:rsidRPr="00935860">
        <w:rPr>
          <w:rFonts w:cstheme="minorHAnsi"/>
          <w:color w:val="000000" w:themeColor="text1"/>
        </w:rPr>
        <w:t>A multa poderá ser aplicada isolada ou cumulativamente, limitada a 30%</w:t>
      </w:r>
      <w:r w:rsidR="00D34043" w:rsidRPr="00935860">
        <w:rPr>
          <w:rFonts w:cstheme="minorHAnsi"/>
          <w:color w:val="000000" w:themeColor="text1"/>
        </w:rPr>
        <w:t xml:space="preserve"> (trinta por cento).</w:t>
      </w:r>
    </w:p>
    <w:p w:rsidR="006720CF" w:rsidRPr="00935860" w:rsidRDefault="006720CF" w:rsidP="00935860">
      <w:pPr>
        <w:spacing w:before="120" w:after="120" w:line="360" w:lineRule="auto"/>
        <w:jc w:val="both"/>
        <w:rPr>
          <w:rFonts w:cstheme="minorHAnsi"/>
          <w:color w:val="000000" w:themeColor="text1"/>
        </w:rPr>
      </w:pPr>
    </w:p>
    <w:p w:rsidR="00163779" w:rsidRPr="00935860" w:rsidRDefault="00163779" w:rsidP="00525259">
      <w:pPr>
        <w:pStyle w:val="PargrafodaLista"/>
        <w:numPr>
          <w:ilvl w:val="0"/>
          <w:numId w:val="4"/>
        </w:numPr>
        <w:spacing w:before="120" w:after="120" w:line="360" w:lineRule="auto"/>
        <w:contextualSpacing w:val="0"/>
        <w:jc w:val="both"/>
        <w:rPr>
          <w:rFonts w:asciiTheme="minorHAnsi" w:hAnsiTheme="minorHAnsi" w:cstheme="minorHAnsi"/>
          <w:b/>
          <w:bCs/>
          <w:color w:val="000000"/>
        </w:rPr>
      </w:pPr>
      <w:r w:rsidRPr="00525259">
        <w:rPr>
          <w:rFonts w:cstheme="minorHAnsi"/>
          <w:b/>
          <w:color w:val="000000" w:themeColor="text1"/>
        </w:rPr>
        <w:t>PAGAMENTO</w:t>
      </w:r>
      <w:r w:rsidR="00291EC6" w:rsidRPr="00525259">
        <w:rPr>
          <w:rFonts w:asciiTheme="minorHAnsi" w:hAnsiTheme="minorHAnsi" w:cstheme="minorHAnsi"/>
          <w:b/>
          <w:bCs/>
          <w:color w:val="000000"/>
        </w:rPr>
        <w:t xml:space="preserve"> </w:t>
      </w:r>
      <w:r w:rsidR="00A34C62" w:rsidRPr="00525259">
        <w:rPr>
          <w:rFonts w:asciiTheme="minorHAnsi" w:hAnsiTheme="minorHAnsi" w:cstheme="minorHAnsi"/>
          <w:b/>
          <w:bCs/>
          <w:color w:val="000000"/>
        </w:rPr>
        <w:t>E</w:t>
      </w:r>
      <w:r w:rsidR="00A34C62" w:rsidRPr="00935860">
        <w:rPr>
          <w:rFonts w:asciiTheme="minorHAnsi" w:hAnsiTheme="minorHAnsi" w:cstheme="minorHAnsi"/>
          <w:b/>
          <w:bCs/>
          <w:color w:val="000000"/>
        </w:rPr>
        <w:t xml:space="preserve"> REAJUSTE</w:t>
      </w:r>
    </w:p>
    <w:p w:rsidR="006720CF" w:rsidRPr="00935860" w:rsidRDefault="006720CF" w:rsidP="00935860">
      <w:pPr>
        <w:pStyle w:val="NormalWeb"/>
        <w:spacing w:before="120" w:beforeAutospacing="0" w:after="120" w:afterAutospacing="0" w:line="360" w:lineRule="auto"/>
        <w:jc w:val="both"/>
        <w:rPr>
          <w:rFonts w:asciiTheme="minorHAnsi" w:hAnsiTheme="minorHAnsi" w:cstheme="minorHAnsi"/>
          <w:b/>
          <w:bCs/>
          <w:color w:val="000000"/>
          <w:sz w:val="22"/>
          <w:szCs w:val="22"/>
        </w:rPr>
      </w:pPr>
    </w:p>
    <w:p w:rsidR="00B074EE" w:rsidRPr="00935860" w:rsidRDefault="00DF49AB" w:rsidP="00525259">
      <w:pPr>
        <w:pStyle w:val="PargrafodaLista"/>
        <w:numPr>
          <w:ilvl w:val="1"/>
          <w:numId w:val="4"/>
        </w:numPr>
        <w:spacing w:before="120" w:after="120" w:line="360" w:lineRule="auto"/>
        <w:contextualSpacing w:val="0"/>
        <w:jc w:val="both"/>
        <w:rPr>
          <w:rFonts w:cstheme="minorHAnsi"/>
          <w:color w:val="000000" w:themeColor="text1"/>
        </w:rPr>
      </w:pPr>
      <w:r w:rsidRPr="00525259">
        <w:rPr>
          <w:rFonts w:asciiTheme="minorHAnsi" w:eastAsiaTheme="minorHAnsi" w:hAnsiTheme="minorHAnsi" w:cstheme="minorHAnsi"/>
          <w:color w:val="000000"/>
        </w:rPr>
        <w:t>Documentos</w:t>
      </w:r>
      <w:r w:rsidRPr="00935860">
        <w:rPr>
          <w:rFonts w:cstheme="minorHAnsi"/>
          <w:color w:val="000000" w:themeColor="text1"/>
        </w:rPr>
        <w:t xml:space="preserve"> </w:t>
      </w:r>
      <w:r w:rsidR="00B074EE" w:rsidRPr="00935860">
        <w:rPr>
          <w:rFonts w:cstheme="minorHAnsi"/>
          <w:color w:val="000000" w:themeColor="text1"/>
        </w:rPr>
        <w:t xml:space="preserve">que devem ser remetidos juntamente com </w:t>
      </w:r>
      <w:r w:rsidR="00634FA8" w:rsidRPr="00935860">
        <w:rPr>
          <w:rFonts w:cstheme="minorHAnsi"/>
        </w:rPr>
        <w:t>a fatura</w:t>
      </w:r>
      <w:r w:rsidR="00634FA8" w:rsidRPr="00935860">
        <w:rPr>
          <w:rFonts w:cstheme="minorHAnsi"/>
          <w:color w:val="000000" w:themeColor="text1"/>
        </w:rPr>
        <w:t>:</w:t>
      </w:r>
    </w:p>
    <w:p w:rsidR="00B074EE" w:rsidRPr="00935860" w:rsidRDefault="001B24F8" w:rsidP="00935860">
      <w:pPr>
        <w:spacing w:before="120" w:after="120" w:line="360" w:lineRule="auto"/>
        <w:ind w:left="426"/>
        <w:jc w:val="both"/>
        <w:rPr>
          <w:rFonts w:cstheme="minorHAnsi"/>
          <w:color w:val="000000" w:themeColor="text1"/>
        </w:rPr>
      </w:pPr>
      <w:r w:rsidRPr="001B24F8">
        <w:rPr>
          <w:rFonts w:cstheme="minorHAnsi"/>
          <w:bCs/>
          <w:noProof/>
        </w:rPr>
        <w:pict>
          <v:rect id="Retângulo 39" o:spid="_x0000_s1064" style="position:absolute;left:0;text-align:left;margin-left:0;margin-top:3.45pt;width:6.3pt;height:6.65pt;z-index:25163161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B074EE" w:rsidRPr="00935860">
        <w:rPr>
          <w:rFonts w:cstheme="minorHAnsi"/>
          <w:color w:val="000000" w:themeColor="text1"/>
        </w:rPr>
        <w:t>Não</w:t>
      </w:r>
    </w:p>
    <w:p w:rsidR="00C04C4B" w:rsidRDefault="001B24F8" w:rsidP="00935860">
      <w:pPr>
        <w:spacing w:before="120" w:after="120" w:line="360" w:lineRule="auto"/>
        <w:ind w:left="426"/>
        <w:jc w:val="both"/>
        <w:rPr>
          <w:rFonts w:cstheme="minorHAnsi"/>
          <w:color w:val="000000" w:themeColor="text1"/>
        </w:rPr>
      </w:pPr>
      <w:r w:rsidRPr="001B24F8">
        <w:rPr>
          <w:rFonts w:cstheme="minorHAnsi"/>
          <w:bCs/>
          <w:noProof/>
        </w:rPr>
        <w:pict>
          <v:rect id="Retângulo 40" o:spid="_x0000_s1063" style="position:absolute;left:0;text-align:left;margin-left:.85pt;margin-top:5.8pt;width:6.3pt;height:6.65pt;z-index:2516326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color="black [3213]" strokecolor="windowText" strokeweight="1pt">
            <w10:wrap anchorx="margin"/>
          </v:rect>
        </w:pict>
      </w:r>
      <w:r w:rsidR="00C04C4B">
        <w:rPr>
          <w:rFonts w:cstheme="minorHAnsi"/>
          <w:color w:val="000000" w:themeColor="text1"/>
        </w:rPr>
        <w:t>Sim</w:t>
      </w:r>
      <w:r w:rsidR="008408B3" w:rsidRPr="00935860">
        <w:rPr>
          <w:rFonts w:cstheme="minorHAnsi"/>
          <w:color w:val="000000" w:themeColor="text1"/>
        </w:rPr>
        <w:t xml:space="preserve"> </w:t>
      </w:r>
    </w:p>
    <w:p w:rsidR="00645211" w:rsidRPr="00935860" w:rsidRDefault="00D5218E" w:rsidP="00935860">
      <w:pPr>
        <w:spacing w:before="120" w:after="120" w:line="360" w:lineRule="auto"/>
        <w:ind w:left="426"/>
        <w:jc w:val="both"/>
        <w:rPr>
          <w:rFonts w:cstheme="minorHAnsi"/>
          <w:i/>
          <w:iCs/>
          <w:color w:val="7F7F7F" w:themeColor="text1" w:themeTint="80"/>
        </w:rPr>
      </w:pPr>
      <w:r w:rsidRPr="00935860">
        <w:rPr>
          <w:rFonts w:cstheme="minorHAnsi"/>
          <w:iCs/>
        </w:rPr>
        <w:t>A fatura mensal deverá vir acompanhada de relatório discriminando a movimentação mensal</w:t>
      </w:r>
      <w:r w:rsidR="007649E5" w:rsidRPr="00935860">
        <w:rPr>
          <w:rFonts w:cstheme="minorHAnsi"/>
          <w:iCs/>
        </w:rPr>
        <w:t xml:space="preserve"> do grupo </w:t>
      </w:r>
      <w:r w:rsidRPr="00935860">
        <w:rPr>
          <w:rFonts w:cstheme="minorHAnsi"/>
          <w:iCs/>
        </w:rPr>
        <w:t>(inclusões e exclusões), bem como a relação de todo o grupo segurado</w:t>
      </w:r>
      <w:r w:rsidR="00634FA8" w:rsidRPr="00935860">
        <w:rPr>
          <w:rFonts w:cstheme="minorHAnsi"/>
          <w:iCs/>
        </w:rPr>
        <w:t>;</w:t>
      </w:r>
    </w:p>
    <w:p w:rsidR="000F1E12" w:rsidRPr="00935860" w:rsidRDefault="00634FA8" w:rsidP="00525259">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 xml:space="preserve">A </w:t>
      </w:r>
      <w:r w:rsidRPr="00525259">
        <w:rPr>
          <w:rFonts w:asciiTheme="minorHAnsi" w:eastAsiaTheme="minorHAnsi" w:hAnsiTheme="minorHAnsi" w:cstheme="minorHAnsi"/>
          <w:color w:val="000000"/>
        </w:rPr>
        <w:t>fatura</w:t>
      </w:r>
      <w:r w:rsidRPr="00935860">
        <w:rPr>
          <w:rFonts w:asciiTheme="minorHAnsi" w:hAnsiTheme="minorHAnsi" w:cstheme="minorHAnsi"/>
        </w:rPr>
        <w:t xml:space="preserve"> </w:t>
      </w:r>
      <w:r w:rsidR="000F39AD" w:rsidRPr="00935860">
        <w:rPr>
          <w:rFonts w:asciiTheme="minorHAnsi" w:hAnsiTheme="minorHAnsi" w:cstheme="minorHAnsi"/>
        </w:rPr>
        <w:t>deverá ser apresentad</w:t>
      </w:r>
      <w:r w:rsidRPr="00935860">
        <w:rPr>
          <w:rFonts w:asciiTheme="minorHAnsi" w:hAnsiTheme="minorHAnsi" w:cstheme="minorHAnsi"/>
        </w:rPr>
        <w:t>a</w:t>
      </w:r>
      <w:r w:rsidR="000F1E12" w:rsidRPr="00935860">
        <w:rPr>
          <w:rFonts w:asciiTheme="minorHAnsi" w:hAnsiTheme="minorHAnsi" w:cstheme="minorHAnsi"/>
        </w:rPr>
        <w:t>:</w:t>
      </w:r>
    </w:p>
    <w:p w:rsidR="000F1E12" w:rsidRPr="00935860" w:rsidRDefault="001B24F8" w:rsidP="00935860">
      <w:pPr>
        <w:pStyle w:val="NormalWeb"/>
        <w:spacing w:before="120" w:beforeAutospacing="0" w:after="120" w:afterAutospacing="0" w:line="360" w:lineRule="auto"/>
        <w:ind w:left="426"/>
        <w:jc w:val="both"/>
        <w:rPr>
          <w:rFonts w:asciiTheme="minorHAnsi" w:hAnsiTheme="minorHAnsi" w:cstheme="minorHAnsi"/>
          <w:sz w:val="22"/>
          <w:szCs w:val="22"/>
        </w:rPr>
      </w:pPr>
      <w:r w:rsidRPr="001B24F8">
        <w:rPr>
          <w:rFonts w:asciiTheme="minorHAnsi" w:hAnsiTheme="minorHAnsi" w:cstheme="minorHAnsi"/>
          <w:bCs/>
          <w:noProof/>
          <w:sz w:val="22"/>
          <w:szCs w:val="22"/>
        </w:rPr>
        <w:pict>
          <v:rect id="_x0000_s1173" style="position:absolute;left:0;text-align:left;margin-left:.3pt;margin-top:4.2pt;width:6.3pt;height:6.65pt;z-index:2517217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color="black [3213]" strokecolor="windowText" strokeweight="1pt">
            <w10:wrap anchorx="margin"/>
          </v:rect>
        </w:pict>
      </w:r>
      <w:r w:rsidR="000F1E12" w:rsidRPr="00935860">
        <w:rPr>
          <w:rFonts w:asciiTheme="minorHAnsi" w:hAnsiTheme="minorHAnsi" w:cstheme="minorHAnsi"/>
          <w:sz w:val="22"/>
          <w:szCs w:val="22"/>
        </w:rPr>
        <w:t>Mensalmente</w:t>
      </w:r>
      <w:r w:rsidR="006506C9" w:rsidRPr="00935860">
        <w:rPr>
          <w:rFonts w:asciiTheme="minorHAnsi" w:hAnsiTheme="minorHAnsi" w:cstheme="minorHAnsi"/>
          <w:sz w:val="22"/>
          <w:szCs w:val="22"/>
        </w:rPr>
        <w:t xml:space="preserve">, </w:t>
      </w:r>
      <w:r w:rsidR="00634FA8" w:rsidRPr="00935860">
        <w:rPr>
          <w:rFonts w:asciiTheme="minorHAnsi" w:hAnsiTheme="minorHAnsi" w:cstheme="minorHAnsi"/>
          <w:sz w:val="22"/>
          <w:szCs w:val="22"/>
        </w:rPr>
        <w:t>após o envio da relação atualizada de segurados pela contratante, que ocorrerá</w:t>
      </w:r>
      <w:r w:rsidR="007649E5" w:rsidRPr="00935860">
        <w:rPr>
          <w:rFonts w:asciiTheme="minorHAnsi" w:hAnsiTheme="minorHAnsi" w:cstheme="minorHAnsi"/>
          <w:sz w:val="22"/>
          <w:szCs w:val="22"/>
        </w:rPr>
        <w:t>, preferencialmente,</w:t>
      </w:r>
      <w:r w:rsidR="00634FA8" w:rsidRPr="00935860">
        <w:rPr>
          <w:rFonts w:asciiTheme="minorHAnsi" w:hAnsiTheme="minorHAnsi" w:cstheme="minorHAnsi"/>
          <w:sz w:val="22"/>
          <w:szCs w:val="22"/>
        </w:rPr>
        <w:t xml:space="preserve"> no dia 19 de cada mês</w:t>
      </w:r>
      <w:r w:rsidR="00B64D06" w:rsidRPr="00935860">
        <w:rPr>
          <w:rFonts w:asciiTheme="minorHAnsi" w:hAnsiTheme="minorHAnsi" w:cstheme="minorHAnsi"/>
          <w:sz w:val="22"/>
          <w:szCs w:val="22"/>
        </w:rPr>
        <w:t xml:space="preserve">, devendo estar em conformidade com a </w:t>
      </w:r>
      <w:r w:rsidR="00811517" w:rsidRPr="00935860">
        <w:rPr>
          <w:rFonts w:asciiTheme="minorHAnsi" w:hAnsiTheme="minorHAnsi" w:cstheme="minorHAnsi"/>
          <w:sz w:val="22"/>
          <w:szCs w:val="22"/>
        </w:rPr>
        <w:t>movimentação do grupo segurado d</w:t>
      </w:r>
      <w:r w:rsidR="00B64D06" w:rsidRPr="00935860">
        <w:rPr>
          <w:rFonts w:asciiTheme="minorHAnsi" w:hAnsiTheme="minorHAnsi" w:cstheme="minorHAnsi"/>
          <w:sz w:val="22"/>
          <w:szCs w:val="22"/>
        </w:rPr>
        <w:t>o mês de referência.</w:t>
      </w:r>
    </w:p>
    <w:p w:rsidR="000F39AD" w:rsidRPr="00935860" w:rsidRDefault="001B24F8" w:rsidP="00935860">
      <w:pPr>
        <w:pStyle w:val="NormalWeb"/>
        <w:spacing w:before="120" w:beforeAutospacing="0" w:after="120" w:afterAutospacing="0" w:line="360" w:lineRule="auto"/>
        <w:ind w:left="426"/>
        <w:jc w:val="both"/>
        <w:rPr>
          <w:rFonts w:asciiTheme="minorHAnsi" w:hAnsiTheme="minorHAnsi" w:cstheme="minorHAnsi"/>
          <w:sz w:val="22"/>
          <w:szCs w:val="22"/>
        </w:rPr>
      </w:pPr>
      <w:r>
        <w:rPr>
          <w:rFonts w:asciiTheme="minorHAnsi" w:hAnsiTheme="minorHAnsi" w:cstheme="minorHAnsi"/>
          <w:noProof/>
          <w:sz w:val="22"/>
          <w:szCs w:val="22"/>
        </w:rPr>
        <w:pict>
          <v:rect id="_x0000_s1174" style="position:absolute;left:0;text-align:left;margin-left:.3pt;margin-top:4.85pt;width:6.3pt;height:6.65pt;z-index:2517227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0F1E12" w:rsidRPr="00935860">
        <w:rPr>
          <w:rFonts w:asciiTheme="minorHAnsi" w:hAnsiTheme="minorHAnsi" w:cstheme="minorHAnsi"/>
          <w:sz w:val="22"/>
          <w:szCs w:val="22"/>
        </w:rPr>
        <w:t xml:space="preserve">Após </w:t>
      </w:r>
      <w:r w:rsidR="00F647BF" w:rsidRPr="00935860">
        <w:rPr>
          <w:rFonts w:asciiTheme="minorHAnsi" w:hAnsiTheme="minorHAnsi" w:cstheme="minorHAnsi"/>
          <w:sz w:val="22"/>
          <w:szCs w:val="22"/>
        </w:rPr>
        <w:t xml:space="preserve">o recebimento definitivo </w:t>
      </w:r>
    </w:p>
    <w:p w:rsidR="005F2443" w:rsidRPr="00935860" w:rsidRDefault="001B24F8" w:rsidP="00935860">
      <w:pPr>
        <w:pStyle w:val="NormalWeb"/>
        <w:spacing w:before="120" w:beforeAutospacing="0" w:after="120" w:afterAutospacing="0" w:line="360" w:lineRule="auto"/>
        <w:ind w:left="426"/>
        <w:jc w:val="both"/>
        <w:rPr>
          <w:rFonts w:asciiTheme="minorHAnsi" w:hAnsiTheme="minorHAnsi" w:cstheme="minorHAnsi"/>
          <w:sz w:val="22"/>
          <w:szCs w:val="22"/>
        </w:rPr>
      </w:pPr>
      <w:r w:rsidRPr="001B24F8">
        <w:rPr>
          <w:rFonts w:asciiTheme="minorHAnsi" w:hAnsiTheme="minorHAnsi" w:cstheme="minorHAnsi"/>
          <w:i/>
          <w:iCs/>
          <w:noProof/>
          <w:color w:val="7F7F7F" w:themeColor="text1" w:themeTint="80"/>
          <w:sz w:val="22"/>
          <w:szCs w:val="22"/>
        </w:rPr>
        <w:pict>
          <v:rect id="_x0000_s1175" style="position:absolute;left:0;text-align:left;margin-left:.3pt;margin-top:3.95pt;width:6.3pt;height:6.65pt;z-index:2517237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5F2443" w:rsidRPr="00935860">
        <w:rPr>
          <w:rFonts w:asciiTheme="minorHAnsi" w:hAnsiTheme="minorHAnsi" w:cstheme="minorHAnsi"/>
          <w:sz w:val="22"/>
          <w:szCs w:val="22"/>
        </w:rPr>
        <w:t>Misto</w:t>
      </w:r>
      <w:r w:rsidR="00955BD5" w:rsidRPr="00935860">
        <w:rPr>
          <w:rFonts w:asciiTheme="minorHAnsi" w:hAnsiTheme="minorHAnsi" w:cstheme="minorHAnsi"/>
          <w:sz w:val="22"/>
          <w:szCs w:val="22"/>
        </w:rPr>
        <w:t xml:space="preserve"> </w:t>
      </w:r>
    </w:p>
    <w:p w:rsidR="00645211" w:rsidRPr="00935860" w:rsidRDefault="00442020" w:rsidP="00525259">
      <w:pPr>
        <w:pStyle w:val="PargrafodaLista"/>
        <w:numPr>
          <w:ilvl w:val="2"/>
          <w:numId w:val="4"/>
        </w:numPr>
        <w:spacing w:before="120" w:after="120" w:line="360" w:lineRule="auto"/>
        <w:ind w:left="567" w:hanging="578"/>
        <w:contextualSpacing w:val="0"/>
        <w:jc w:val="both"/>
        <w:rPr>
          <w:rFonts w:cstheme="minorHAnsi"/>
        </w:rPr>
      </w:pPr>
      <w:r w:rsidRPr="00935860">
        <w:rPr>
          <w:rFonts w:cstheme="minorHAnsi"/>
        </w:rPr>
        <w:t xml:space="preserve">A </w:t>
      </w:r>
      <w:r w:rsidR="00811517" w:rsidRPr="00935860">
        <w:rPr>
          <w:rFonts w:cstheme="minorHAnsi"/>
        </w:rPr>
        <w:t>Fa</w:t>
      </w:r>
      <w:r w:rsidR="00634FA8" w:rsidRPr="00935860">
        <w:rPr>
          <w:rFonts w:cstheme="minorHAnsi"/>
        </w:rPr>
        <w:t xml:space="preserve">tura </w:t>
      </w:r>
      <w:r w:rsidRPr="00935860">
        <w:rPr>
          <w:rFonts w:cstheme="minorHAnsi"/>
        </w:rPr>
        <w:t>deverá ser enviada:</w:t>
      </w:r>
    </w:p>
    <w:p w:rsidR="00442020" w:rsidRPr="00935860" w:rsidRDefault="00442020" w:rsidP="00525259">
      <w:pPr>
        <w:spacing w:before="120" w:after="120" w:line="360" w:lineRule="auto"/>
        <w:ind w:left="567"/>
        <w:jc w:val="both"/>
        <w:rPr>
          <w:rFonts w:cstheme="minorHAnsi"/>
        </w:rPr>
      </w:pPr>
      <w:r w:rsidRPr="00935860">
        <w:rPr>
          <w:rFonts w:cstheme="minorHAnsi"/>
        </w:rPr>
        <w:t xml:space="preserve">a) </w:t>
      </w:r>
      <w:r w:rsidR="00F51B5A" w:rsidRPr="00935860">
        <w:rPr>
          <w:rFonts w:cstheme="minorHAnsi"/>
        </w:rPr>
        <w:t>Aos cuidados de:</w:t>
      </w:r>
      <w:r w:rsidR="00C867B3" w:rsidRPr="00935860">
        <w:rPr>
          <w:rFonts w:cstheme="minorHAnsi"/>
        </w:rPr>
        <w:t xml:space="preserve"> </w:t>
      </w:r>
      <w:r w:rsidR="00634FA8" w:rsidRPr="00935860">
        <w:rPr>
          <w:rFonts w:cstheme="minorHAnsi"/>
        </w:rPr>
        <w:t xml:space="preserve">Gerson Luis </w:t>
      </w:r>
      <w:proofErr w:type="spellStart"/>
      <w:r w:rsidR="00634FA8" w:rsidRPr="00935860">
        <w:rPr>
          <w:rFonts w:cstheme="minorHAnsi"/>
        </w:rPr>
        <w:t>Flach</w:t>
      </w:r>
      <w:proofErr w:type="spellEnd"/>
      <w:r w:rsidR="00634FA8" w:rsidRPr="00935860">
        <w:rPr>
          <w:rFonts w:cstheme="minorHAnsi"/>
        </w:rPr>
        <w:t>, Coordenador da Unidade de Estágios, fiscal.</w:t>
      </w:r>
    </w:p>
    <w:p w:rsidR="00F51B5A" w:rsidRPr="00935860" w:rsidRDefault="00F51B5A" w:rsidP="00525259">
      <w:pPr>
        <w:spacing w:before="120" w:after="120" w:line="360" w:lineRule="auto"/>
        <w:ind w:left="567"/>
        <w:jc w:val="both"/>
        <w:rPr>
          <w:rFonts w:cstheme="minorHAnsi"/>
        </w:rPr>
      </w:pPr>
      <w:r w:rsidRPr="00935860">
        <w:rPr>
          <w:rFonts w:cstheme="minorHAnsi"/>
        </w:rPr>
        <w:lastRenderedPageBreak/>
        <w:t xml:space="preserve">b) Endereço de e-mail: </w:t>
      </w:r>
      <w:r w:rsidR="00634FA8" w:rsidRPr="00935860">
        <w:rPr>
          <w:rFonts w:cstheme="minorHAnsi"/>
        </w:rPr>
        <w:t>estagios@mprs.mp.br</w:t>
      </w:r>
    </w:p>
    <w:p w:rsidR="00F51B5A" w:rsidRPr="00525259" w:rsidRDefault="00F51B5A" w:rsidP="00525259">
      <w:pPr>
        <w:spacing w:before="120" w:after="120" w:line="360" w:lineRule="auto"/>
        <w:ind w:left="567"/>
        <w:jc w:val="both"/>
        <w:rPr>
          <w:rFonts w:cstheme="minorHAnsi"/>
        </w:rPr>
      </w:pPr>
      <w:r w:rsidRPr="00525259">
        <w:rPr>
          <w:rFonts w:cstheme="minorHAnsi"/>
        </w:rPr>
        <w:t xml:space="preserve">c) Em caso de dúvidas, telefone de contato: </w:t>
      </w:r>
      <w:proofErr w:type="gramStart"/>
      <w:r w:rsidR="00634FA8" w:rsidRPr="00525259">
        <w:rPr>
          <w:rFonts w:cstheme="minorHAnsi"/>
        </w:rPr>
        <w:t>51.3295.8013</w:t>
      </w:r>
      <w:proofErr w:type="gramEnd"/>
    </w:p>
    <w:p w:rsidR="00AE26DA" w:rsidRPr="00935860" w:rsidRDefault="00AE26DA" w:rsidP="00525259">
      <w:pPr>
        <w:pStyle w:val="PargrafodaLista"/>
        <w:numPr>
          <w:ilvl w:val="2"/>
          <w:numId w:val="4"/>
        </w:numPr>
        <w:spacing w:before="120" w:after="120" w:line="360" w:lineRule="auto"/>
        <w:ind w:left="567" w:hanging="578"/>
        <w:contextualSpacing w:val="0"/>
        <w:jc w:val="both"/>
        <w:rPr>
          <w:rFonts w:asciiTheme="minorHAnsi" w:hAnsiTheme="minorHAnsi" w:cstheme="minorHAnsi"/>
          <w:b/>
        </w:rPr>
      </w:pPr>
      <w:r w:rsidRPr="00525259">
        <w:rPr>
          <w:rFonts w:asciiTheme="minorHAnsi" w:hAnsiTheme="minorHAnsi" w:cstheme="minorHAnsi"/>
        </w:rPr>
        <w:t xml:space="preserve">A </w:t>
      </w:r>
      <w:r w:rsidRPr="00525259">
        <w:rPr>
          <w:rFonts w:cstheme="minorHAnsi"/>
        </w:rPr>
        <w:t>data</w:t>
      </w:r>
      <w:r w:rsidRPr="00525259">
        <w:rPr>
          <w:rFonts w:asciiTheme="minorHAnsi" w:hAnsiTheme="minorHAnsi" w:cstheme="minorHAnsi"/>
        </w:rPr>
        <w:t xml:space="preserve"> da </w:t>
      </w:r>
      <w:r w:rsidR="00143A1E" w:rsidRPr="00525259">
        <w:rPr>
          <w:rFonts w:asciiTheme="minorHAnsi" w:hAnsiTheme="minorHAnsi" w:cstheme="minorHAnsi"/>
        </w:rPr>
        <w:t>fatura</w:t>
      </w:r>
      <w:r w:rsidRPr="00525259">
        <w:rPr>
          <w:rFonts w:asciiTheme="minorHAnsi" w:hAnsiTheme="minorHAnsi" w:cstheme="minorHAnsi"/>
        </w:rPr>
        <w:t xml:space="preserve"> deve ser posterior </w:t>
      </w:r>
      <w:r w:rsidR="00143A1E" w:rsidRPr="00525259">
        <w:rPr>
          <w:rFonts w:asciiTheme="minorHAnsi" w:hAnsiTheme="minorHAnsi" w:cstheme="minorHAnsi"/>
        </w:rPr>
        <w:t>ao envio da movimentação de vidas do período de</w:t>
      </w:r>
      <w:r w:rsidR="00143A1E" w:rsidRPr="00935860">
        <w:rPr>
          <w:rFonts w:asciiTheme="minorHAnsi" w:hAnsiTheme="minorHAnsi" w:cstheme="minorHAnsi"/>
        </w:rPr>
        <w:t xml:space="preserve"> referência. </w:t>
      </w:r>
    </w:p>
    <w:p w:rsidR="00A1322B" w:rsidRPr="00935860" w:rsidRDefault="00A1322B" w:rsidP="00525259">
      <w:pPr>
        <w:pStyle w:val="PargrafodaLista"/>
        <w:numPr>
          <w:ilvl w:val="2"/>
          <w:numId w:val="4"/>
        </w:numPr>
        <w:spacing w:before="120" w:after="120" w:line="360" w:lineRule="auto"/>
        <w:ind w:left="567" w:hanging="578"/>
        <w:contextualSpacing w:val="0"/>
        <w:jc w:val="both"/>
        <w:rPr>
          <w:rFonts w:asciiTheme="minorHAnsi" w:hAnsiTheme="minorHAnsi" w:cstheme="minorHAnsi"/>
        </w:rPr>
      </w:pPr>
      <w:r w:rsidRPr="00935860">
        <w:rPr>
          <w:rFonts w:asciiTheme="minorHAnsi" w:hAnsiTheme="minorHAnsi" w:cstheme="minorHAnsi"/>
        </w:rPr>
        <w:t xml:space="preserve">A </w:t>
      </w:r>
      <w:r w:rsidR="00360766" w:rsidRPr="00525259">
        <w:rPr>
          <w:rFonts w:cstheme="minorHAnsi"/>
        </w:rPr>
        <w:t>fatura</w:t>
      </w:r>
      <w:r w:rsidR="00360766" w:rsidRPr="00935860">
        <w:rPr>
          <w:rFonts w:asciiTheme="minorHAnsi" w:hAnsiTheme="minorHAnsi" w:cstheme="minorHAnsi"/>
        </w:rPr>
        <w:t xml:space="preserve"> </w:t>
      </w:r>
      <w:r w:rsidRPr="00935860">
        <w:rPr>
          <w:rFonts w:asciiTheme="minorHAnsi" w:hAnsiTheme="minorHAnsi" w:cstheme="minorHAnsi"/>
        </w:rPr>
        <w:t xml:space="preserve">deve destacar os impostos </w:t>
      </w:r>
      <w:r w:rsidR="00892D87" w:rsidRPr="00935860">
        <w:rPr>
          <w:rFonts w:asciiTheme="minorHAnsi" w:hAnsiTheme="minorHAnsi" w:cstheme="minorHAnsi"/>
        </w:rPr>
        <w:t>objeto de retenção.</w:t>
      </w:r>
    </w:p>
    <w:p w:rsidR="0091603D" w:rsidRPr="00935860" w:rsidRDefault="00613294" w:rsidP="00525259">
      <w:pPr>
        <w:pStyle w:val="PargrafodaLista"/>
        <w:numPr>
          <w:ilvl w:val="2"/>
          <w:numId w:val="4"/>
        </w:numPr>
        <w:spacing w:before="120" w:after="120" w:line="360" w:lineRule="auto"/>
        <w:ind w:left="567" w:hanging="578"/>
        <w:contextualSpacing w:val="0"/>
        <w:jc w:val="both"/>
        <w:rPr>
          <w:rFonts w:asciiTheme="minorHAnsi" w:hAnsiTheme="minorHAnsi" w:cstheme="minorHAnsi"/>
        </w:rPr>
      </w:pPr>
      <w:r w:rsidRPr="00935860">
        <w:rPr>
          <w:rFonts w:asciiTheme="minorHAnsi" w:hAnsiTheme="minorHAnsi" w:cstheme="minorHAnsi"/>
        </w:rPr>
        <w:t>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533504" w:rsidRPr="00935860" w:rsidRDefault="006410DA" w:rsidP="00525259">
      <w:pPr>
        <w:pStyle w:val="PargrafodaLista"/>
        <w:numPr>
          <w:ilvl w:val="2"/>
          <w:numId w:val="4"/>
        </w:numPr>
        <w:spacing w:before="120" w:after="120" w:line="360" w:lineRule="auto"/>
        <w:ind w:left="567" w:hanging="578"/>
        <w:contextualSpacing w:val="0"/>
        <w:jc w:val="both"/>
        <w:rPr>
          <w:rFonts w:asciiTheme="minorHAnsi" w:hAnsiTheme="minorHAnsi" w:cstheme="minorHAnsi"/>
        </w:rPr>
      </w:pPr>
      <w:r w:rsidRPr="00935860">
        <w:rPr>
          <w:rFonts w:asciiTheme="minorHAnsi" w:hAnsiTheme="minorHAnsi" w:cstheme="minorHAnsi"/>
        </w:rPr>
        <w:t>Não serão recebidos/protocolados documentos fiscais no período de 20/12 a 06/01 (período de recesso, se houver) ou em dias em que não houver expediente no órgão.</w:t>
      </w:r>
    </w:p>
    <w:p w:rsidR="00C921E3" w:rsidRPr="0086756C" w:rsidRDefault="004E2959" w:rsidP="00525259">
      <w:pPr>
        <w:pStyle w:val="PargrafodaLista"/>
        <w:numPr>
          <w:ilvl w:val="1"/>
          <w:numId w:val="4"/>
        </w:numPr>
        <w:spacing w:before="120" w:after="120" w:line="360" w:lineRule="auto"/>
        <w:contextualSpacing w:val="0"/>
        <w:jc w:val="both"/>
        <w:rPr>
          <w:rFonts w:asciiTheme="minorHAnsi" w:hAnsiTheme="minorHAnsi" w:cstheme="minorHAnsi"/>
        </w:rPr>
      </w:pPr>
      <w:r w:rsidRPr="0086756C">
        <w:rPr>
          <w:rFonts w:asciiTheme="minorHAnsi" w:hAnsiTheme="minorHAnsi" w:cstheme="minorHAnsi"/>
        </w:rPr>
        <w:t xml:space="preserve">O pagamento dar-se-á no 15º </w:t>
      </w:r>
      <w:r w:rsidR="00D05511" w:rsidRPr="0086756C">
        <w:rPr>
          <w:rFonts w:asciiTheme="minorHAnsi" w:hAnsiTheme="minorHAnsi" w:cstheme="minorHAnsi"/>
        </w:rPr>
        <w:t xml:space="preserve">(décimo quinto) </w:t>
      </w:r>
      <w:r w:rsidRPr="0086756C">
        <w:rPr>
          <w:rFonts w:asciiTheme="minorHAnsi" w:hAnsiTheme="minorHAnsi" w:cstheme="minorHAnsi"/>
        </w:rPr>
        <w:t xml:space="preserve">dia </w:t>
      </w:r>
      <w:r w:rsidR="00137E36" w:rsidRPr="0086756C">
        <w:rPr>
          <w:rFonts w:asciiTheme="minorHAnsi" w:hAnsiTheme="minorHAnsi" w:cstheme="minorHAnsi"/>
        </w:rPr>
        <w:t xml:space="preserve">após </w:t>
      </w:r>
      <w:r w:rsidR="0038087B" w:rsidRPr="0086756C">
        <w:rPr>
          <w:rFonts w:asciiTheme="minorHAnsi" w:hAnsiTheme="minorHAnsi" w:cstheme="minorHAnsi"/>
        </w:rPr>
        <w:t xml:space="preserve">a protocolização da </w:t>
      </w:r>
      <w:r w:rsidR="00816F26" w:rsidRPr="0086756C">
        <w:rPr>
          <w:rFonts w:asciiTheme="minorHAnsi" w:hAnsiTheme="minorHAnsi" w:cstheme="minorHAnsi"/>
        </w:rPr>
        <w:t>fatura</w:t>
      </w:r>
      <w:r w:rsidR="00811517" w:rsidRPr="0086756C">
        <w:rPr>
          <w:rFonts w:asciiTheme="minorHAnsi" w:hAnsiTheme="minorHAnsi" w:cstheme="minorHAnsi"/>
        </w:rPr>
        <w:t xml:space="preserve"> e</w:t>
      </w:r>
      <w:r w:rsidR="00F571CE" w:rsidRPr="0086756C">
        <w:rPr>
          <w:rFonts w:asciiTheme="minorHAnsi" w:hAnsiTheme="minorHAnsi" w:cstheme="minorHAnsi"/>
        </w:rPr>
        <w:t xml:space="preserve"> dos</w:t>
      </w:r>
      <w:r w:rsidR="00811517" w:rsidRPr="0086756C">
        <w:rPr>
          <w:rFonts w:asciiTheme="minorHAnsi" w:hAnsiTheme="minorHAnsi" w:cstheme="minorHAnsi"/>
        </w:rPr>
        <w:t xml:space="preserve"> documentos acessórios.</w:t>
      </w:r>
    </w:p>
    <w:p w:rsidR="0086756C" w:rsidRPr="0086756C" w:rsidRDefault="0086756C" w:rsidP="0086756C">
      <w:pPr>
        <w:pStyle w:val="PargrafodaLista"/>
        <w:numPr>
          <w:ilvl w:val="2"/>
          <w:numId w:val="4"/>
        </w:numPr>
        <w:spacing w:before="120" w:after="120" w:line="360" w:lineRule="auto"/>
        <w:ind w:left="567" w:hanging="578"/>
        <w:contextualSpacing w:val="0"/>
        <w:jc w:val="both"/>
        <w:rPr>
          <w:rFonts w:asciiTheme="minorHAnsi" w:hAnsiTheme="minorHAnsi" w:cstheme="minorHAnsi"/>
        </w:rPr>
      </w:pPr>
      <w:r w:rsidRPr="0086756C">
        <w:rPr>
          <w:rFonts w:asciiTheme="minorHAnsi" w:hAnsiTheme="minorHAnsi" w:cstheme="minorHAnsi"/>
        </w:rPr>
        <w:t xml:space="preserve">O pagamento será efetuado por meio de depósito em conta corrente e todas as despesas decorrentes de impostos, taxas, contribuições ou outras serão suportadas pela contratada. </w:t>
      </w:r>
    </w:p>
    <w:p w:rsidR="00250AFF" w:rsidRPr="00935860" w:rsidRDefault="00250AFF" w:rsidP="00525259">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 xml:space="preserve">Sendo o caso de pagamento </w:t>
      </w:r>
      <w:proofErr w:type="gramStart"/>
      <w:r w:rsidRPr="00935860">
        <w:rPr>
          <w:rFonts w:asciiTheme="minorHAnsi" w:hAnsiTheme="minorHAnsi" w:cstheme="minorHAnsi"/>
        </w:rPr>
        <w:t>pro rata</w:t>
      </w:r>
      <w:proofErr w:type="gramEnd"/>
      <w:r w:rsidRPr="00935860">
        <w:rPr>
          <w:rFonts w:asciiTheme="minorHAnsi" w:hAnsiTheme="minorHAnsi" w:cstheme="minorHAnsi"/>
        </w:rPr>
        <w:t xml:space="preserve"> die, será adotado o mês comercial (30 dias).</w:t>
      </w:r>
    </w:p>
    <w:p w:rsidR="00D83FD0" w:rsidRPr="00935860" w:rsidRDefault="00D83FD0" w:rsidP="00525259">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 xml:space="preserve">Havendo erro na apresentação da </w:t>
      </w:r>
      <w:r w:rsidR="00816F26" w:rsidRPr="00935860">
        <w:rPr>
          <w:rFonts w:asciiTheme="minorHAnsi" w:hAnsiTheme="minorHAnsi" w:cstheme="minorHAnsi"/>
        </w:rPr>
        <w:t xml:space="preserve">fatura </w:t>
      </w:r>
      <w:r w:rsidRPr="00935860">
        <w:rPr>
          <w:rFonts w:asciiTheme="minorHAnsi" w:hAnsiTheme="minorHAnsi" w:cstheme="minorHAnsi"/>
        </w:rPr>
        <w:t>ou instrumento de cobrança equivalente,</w:t>
      </w:r>
      <w:r w:rsidR="00816F26" w:rsidRPr="00935860">
        <w:rPr>
          <w:rFonts w:asciiTheme="minorHAnsi" w:hAnsiTheme="minorHAnsi" w:cstheme="minorHAnsi"/>
        </w:rPr>
        <w:t xml:space="preserve"> </w:t>
      </w:r>
      <w:r w:rsidR="00F571CE" w:rsidRPr="00935860">
        <w:rPr>
          <w:rFonts w:asciiTheme="minorHAnsi" w:hAnsiTheme="minorHAnsi" w:cstheme="minorHAnsi"/>
        </w:rPr>
        <w:t>bem como n</w:t>
      </w:r>
      <w:r w:rsidR="00816F26" w:rsidRPr="00935860">
        <w:rPr>
          <w:rFonts w:asciiTheme="minorHAnsi" w:hAnsiTheme="minorHAnsi" w:cstheme="minorHAnsi"/>
        </w:rPr>
        <w:t>a relação de vidas seguradas,</w:t>
      </w:r>
      <w:r w:rsidRPr="00935860">
        <w:rPr>
          <w:rFonts w:asciiTheme="minorHAnsi" w:hAnsiTheme="minorHAnsi" w:cstheme="minorHAnsi"/>
        </w:rPr>
        <w:t xml:space="preserve"> ou circunstância que impeça a liquidação da despesa, esta ficará sobrestada até que o contratado providencie as medidas saneadoras, reiniciando-se o prazo após a comprovação da regularização da situação, sem ônus ao contratante</w:t>
      </w:r>
      <w:r w:rsidR="00D05511" w:rsidRPr="00935860">
        <w:rPr>
          <w:rFonts w:asciiTheme="minorHAnsi" w:hAnsiTheme="minorHAnsi" w:cstheme="minorHAnsi"/>
        </w:rPr>
        <w:t>.</w:t>
      </w:r>
    </w:p>
    <w:p w:rsidR="00397037" w:rsidRPr="00935860" w:rsidRDefault="00C46A70" w:rsidP="00525259">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Valores correspondentes a multas, ressarcimentos ou indenizações devidas pela CONTRATADA, poderão</w:t>
      </w:r>
      <w:r w:rsidR="001C334D" w:rsidRPr="00935860">
        <w:rPr>
          <w:rFonts w:asciiTheme="minorHAnsi" w:hAnsiTheme="minorHAnsi" w:cstheme="minorHAnsi"/>
        </w:rPr>
        <w:t xml:space="preserve"> ser deduzidas do pagamento</w:t>
      </w:r>
      <w:r w:rsidR="00FC1ED1" w:rsidRPr="00935860">
        <w:rPr>
          <w:rFonts w:asciiTheme="minorHAnsi" w:hAnsiTheme="minorHAnsi" w:cstheme="minorHAnsi"/>
        </w:rPr>
        <w:t>, de forma cautelar ou definitiva</w:t>
      </w:r>
      <w:r w:rsidR="00BA00B7" w:rsidRPr="00935860">
        <w:rPr>
          <w:rFonts w:asciiTheme="minorHAnsi" w:hAnsiTheme="minorHAnsi" w:cstheme="minorHAnsi"/>
        </w:rPr>
        <w:t>.</w:t>
      </w:r>
    </w:p>
    <w:p w:rsidR="009D72F8" w:rsidRPr="00935860" w:rsidRDefault="009D72F8" w:rsidP="00525259">
      <w:pPr>
        <w:pStyle w:val="PargrafodaLista"/>
        <w:numPr>
          <w:ilvl w:val="1"/>
          <w:numId w:val="4"/>
        </w:numPr>
        <w:spacing w:before="120" w:after="120" w:line="360" w:lineRule="auto"/>
        <w:contextualSpacing w:val="0"/>
        <w:jc w:val="both"/>
        <w:rPr>
          <w:rFonts w:asciiTheme="minorHAnsi" w:hAnsiTheme="minorHAnsi" w:cstheme="minorHAnsi"/>
        </w:rPr>
      </w:pPr>
      <w:r w:rsidRPr="00935860">
        <w:rPr>
          <w:rFonts w:asciiTheme="minorHAnsi" w:hAnsiTheme="minorHAnsi" w:cstheme="minorHAnsi"/>
        </w:rPr>
        <w:t xml:space="preserve">O não pagamento na data implica em atualização monetária entres as datas prevista e efetiva de pagamento, de acordo com a variação </w:t>
      </w:r>
      <w:proofErr w:type="gramStart"/>
      <w:r w:rsidRPr="00935860">
        <w:rPr>
          <w:rFonts w:asciiTheme="minorHAnsi" w:hAnsiTheme="minorHAnsi" w:cstheme="minorHAnsi"/>
          <w:i/>
          <w:iCs/>
        </w:rPr>
        <w:t>pro rata</w:t>
      </w:r>
      <w:proofErr w:type="gramEnd"/>
      <w:r w:rsidRPr="00935860">
        <w:rPr>
          <w:rFonts w:asciiTheme="minorHAnsi" w:hAnsiTheme="minorHAnsi" w:cstheme="minorHAnsi"/>
          <w:i/>
          <w:iCs/>
        </w:rPr>
        <w:t xml:space="preserve"> </w:t>
      </w:r>
      <w:proofErr w:type="spellStart"/>
      <w:r w:rsidRPr="00935860">
        <w:rPr>
          <w:rFonts w:asciiTheme="minorHAnsi" w:hAnsiTheme="minorHAnsi" w:cstheme="minorHAnsi"/>
          <w:i/>
          <w:iCs/>
        </w:rPr>
        <w:t>die</w:t>
      </w:r>
      <w:proofErr w:type="spellEnd"/>
      <w:r w:rsidRPr="00935860">
        <w:rPr>
          <w:rFonts w:asciiTheme="minorHAnsi" w:hAnsiTheme="minorHAnsi" w:cstheme="minorHAnsi"/>
          <w:i/>
          <w:iCs/>
        </w:rPr>
        <w:t xml:space="preserve"> </w:t>
      </w:r>
      <w:r w:rsidRPr="00935860">
        <w:rPr>
          <w:rFonts w:asciiTheme="minorHAnsi" w:hAnsiTheme="minorHAnsi" w:cstheme="minorHAnsi"/>
        </w:rPr>
        <w:t>do IPCA.</w:t>
      </w:r>
    </w:p>
    <w:p w:rsidR="00BE626D" w:rsidRPr="00935860" w:rsidRDefault="00223DA9" w:rsidP="00525259">
      <w:pPr>
        <w:pStyle w:val="PargrafodaLista"/>
        <w:numPr>
          <w:ilvl w:val="1"/>
          <w:numId w:val="4"/>
        </w:numPr>
        <w:spacing w:before="120" w:after="120" w:line="360" w:lineRule="auto"/>
        <w:contextualSpacing w:val="0"/>
        <w:jc w:val="both"/>
        <w:rPr>
          <w:rFonts w:eastAsia="Times New Roman" w:cstheme="minorHAnsi"/>
        </w:rPr>
      </w:pPr>
      <w:r w:rsidRPr="00935860">
        <w:rPr>
          <w:rFonts w:eastAsia="Times New Roman" w:cstheme="minorHAnsi"/>
        </w:rPr>
        <w:t xml:space="preserve">Os Capitais Segurados e o Prêmio </w:t>
      </w:r>
      <w:r w:rsidR="00BE626D" w:rsidRPr="00935860">
        <w:rPr>
          <w:rFonts w:eastAsia="Times New Roman" w:cstheme="minorHAnsi"/>
        </w:rPr>
        <w:t xml:space="preserve">serão reajustados na proporção da variação do Índice de Preços ao Consumidor IPCA, divulgado pelo Instituto Brasileiro de Geografia e Estatística – IBGE, observado o interregno mínimo de um ano da data </w:t>
      </w:r>
      <w:r w:rsidR="00905C19" w:rsidRPr="00935860">
        <w:rPr>
          <w:rFonts w:eastAsia="Times New Roman" w:cstheme="minorHAnsi"/>
        </w:rPr>
        <w:t>do Mapa de Preços validado pela área requisitante</w:t>
      </w:r>
      <w:r w:rsidR="00BE626D" w:rsidRPr="00935860">
        <w:rPr>
          <w:rFonts w:eastAsia="Times New Roman" w:cstheme="minorHAnsi"/>
        </w:rPr>
        <w:t>.</w:t>
      </w:r>
    </w:p>
    <w:p w:rsidR="00BE626D" w:rsidRPr="00935860" w:rsidRDefault="00BE626D" w:rsidP="00525259">
      <w:pPr>
        <w:pStyle w:val="PargrafodaLista"/>
        <w:numPr>
          <w:ilvl w:val="2"/>
          <w:numId w:val="4"/>
        </w:numPr>
        <w:spacing w:before="120" w:after="120" w:line="360" w:lineRule="auto"/>
        <w:ind w:left="567" w:hanging="578"/>
        <w:contextualSpacing w:val="0"/>
        <w:jc w:val="both"/>
        <w:rPr>
          <w:rFonts w:eastAsia="Times New Roman" w:cstheme="minorHAnsi"/>
        </w:rPr>
      </w:pPr>
      <w:r w:rsidRPr="00935860">
        <w:rPr>
          <w:rFonts w:eastAsia="Times New Roman" w:cstheme="minorHAnsi"/>
        </w:rPr>
        <w:lastRenderedPageBreak/>
        <w:t>O reajuste incide apenas sobre as obrigações iniciadas e concluídas após a ocorrência da anualidade.</w:t>
      </w:r>
    </w:p>
    <w:p w:rsidR="00BE626D" w:rsidRPr="00935860" w:rsidRDefault="00BE626D" w:rsidP="00525259">
      <w:pPr>
        <w:pStyle w:val="PargrafodaLista"/>
        <w:numPr>
          <w:ilvl w:val="2"/>
          <w:numId w:val="4"/>
        </w:numPr>
        <w:spacing w:before="120" w:after="120" w:line="360" w:lineRule="auto"/>
        <w:ind w:left="567" w:hanging="578"/>
        <w:contextualSpacing w:val="0"/>
        <w:jc w:val="both"/>
        <w:rPr>
          <w:rFonts w:eastAsia="Times New Roman" w:cstheme="minorHAnsi"/>
        </w:rPr>
      </w:pPr>
      <w:r w:rsidRPr="00935860">
        <w:rPr>
          <w:rFonts w:eastAsia="Times New Roman" w:cstheme="minorHAnsi"/>
        </w:rPr>
        <w:t>Nos reajustes subsequentes ao primeiro, o interregno mínimo de um ano será contado a partir dos efeitos financeiros do último reajuste.</w:t>
      </w:r>
    </w:p>
    <w:p w:rsidR="00BE626D" w:rsidRPr="00935860" w:rsidRDefault="00BE626D" w:rsidP="00525259">
      <w:pPr>
        <w:pStyle w:val="PargrafodaLista"/>
        <w:numPr>
          <w:ilvl w:val="2"/>
          <w:numId w:val="4"/>
        </w:numPr>
        <w:spacing w:before="120" w:after="120" w:line="360" w:lineRule="auto"/>
        <w:ind w:left="567" w:hanging="578"/>
        <w:contextualSpacing w:val="0"/>
        <w:jc w:val="both"/>
        <w:rPr>
          <w:rFonts w:eastAsia="Times New Roman" w:cstheme="minorHAnsi"/>
        </w:rPr>
      </w:pPr>
      <w:r w:rsidRPr="00935860">
        <w:rPr>
          <w:rFonts w:eastAsia="Times New Roman" w:cstheme="minorHAnsi"/>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935860">
        <w:rPr>
          <w:rFonts w:eastAsia="Times New Roman" w:cstheme="minorHAnsi"/>
        </w:rPr>
        <w:t>divulgado(s)</w:t>
      </w:r>
      <w:proofErr w:type="gramEnd"/>
      <w:r w:rsidRPr="00935860">
        <w:rPr>
          <w:rFonts w:eastAsia="Times New Roman" w:cstheme="minorHAnsi"/>
        </w:rPr>
        <w:t xml:space="preserve"> o(s) índice(s) definitivo(s).</w:t>
      </w:r>
    </w:p>
    <w:p w:rsidR="008E7C4A" w:rsidRPr="00935860" w:rsidRDefault="008E7C4A" w:rsidP="00935860">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1F3864" w:themeColor="accent1" w:themeShade="80"/>
        </w:rPr>
      </w:pPr>
    </w:p>
    <w:p w:rsidR="002B64C0" w:rsidRPr="00935860" w:rsidRDefault="00191E4A" w:rsidP="00525259">
      <w:pPr>
        <w:pStyle w:val="PargrafodaLista"/>
        <w:numPr>
          <w:ilvl w:val="0"/>
          <w:numId w:val="4"/>
        </w:numPr>
        <w:spacing w:before="120" w:after="120" w:line="360" w:lineRule="auto"/>
        <w:contextualSpacing w:val="0"/>
        <w:jc w:val="both"/>
        <w:rPr>
          <w:rFonts w:cstheme="minorHAnsi"/>
          <w:b/>
          <w:bCs/>
          <w:color w:val="000000"/>
        </w:rPr>
      </w:pPr>
      <w:r w:rsidRPr="00525259">
        <w:rPr>
          <w:rFonts w:cstheme="minorHAnsi"/>
          <w:b/>
          <w:color w:val="000000" w:themeColor="text1"/>
        </w:rPr>
        <w:t>PROTEÇÃO</w:t>
      </w:r>
      <w:r w:rsidRPr="00935860">
        <w:rPr>
          <w:rFonts w:cstheme="minorHAnsi"/>
          <w:b/>
          <w:bCs/>
          <w:color w:val="000000"/>
        </w:rPr>
        <w:t xml:space="preserve"> DE DADOS</w:t>
      </w:r>
    </w:p>
    <w:p w:rsidR="00C177C1" w:rsidRPr="00935860" w:rsidRDefault="00C177C1" w:rsidP="00935860">
      <w:pPr>
        <w:spacing w:before="120" w:after="120" w:line="360" w:lineRule="auto"/>
        <w:jc w:val="both"/>
        <w:rPr>
          <w:rFonts w:cstheme="minorHAnsi"/>
          <w:b/>
          <w:bCs/>
          <w:color w:val="000000"/>
        </w:rPr>
      </w:pPr>
    </w:p>
    <w:p w:rsidR="002B64C0" w:rsidRPr="00935860" w:rsidRDefault="001B24F8" w:rsidP="00935860">
      <w:pPr>
        <w:spacing w:before="120" w:after="120" w:line="360" w:lineRule="auto"/>
        <w:ind w:left="425"/>
        <w:jc w:val="both"/>
        <w:rPr>
          <w:rFonts w:cstheme="minorHAnsi"/>
          <w:b/>
          <w:bCs/>
          <w:color w:val="000000"/>
        </w:rPr>
      </w:pPr>
      <w:r>
        <w:rPr>
          <w:rFonts w:cstheme="minorHAnsi"/>
          <w:b/>
          <w:bCs/>
          <w:noProof/>
          <w:color w:val="000000"/>
        </w:rPr>
        <w:pict>
          <v:rect id="_x0000_s1182" style="position:absolute;left:0;text-align:left;margin-left:3.75pt;margin-top:4.7pt;width:6.3pt;height:6.65pt;z-index:2517288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5B3B17" w:rsidRPr="00935860">
        <w:rPr>
          <w:rFonts w:eastAsia="Times New Roman" w:cstheme="minorHAnsi"/>
          <w:color w:val="000000" w:themeColor="text1"/>
        </w:rPr>
        <w:t xml:space="preserve">O </w:t>
      </w:r>
      <w:r w:rsidR="005A59EA" w:rsidRPr="00935860">
        <w:rPr>
          <w:rFonts w:eastAsia="Times New Roman" w:cstheme="minorHAnsi"/>
          <w:color w:val="000000" w:themeColor="text1"/>
        </w:rPr>
        <w:t xml:space="preserve">objeto do contrato </w:t>
      </w:r>
      <w:r w:rsidR="002B64C0" w:rsidRPr="00935860">
        <w:rPr>
          <w:rFonts w:eastAsia="Times New Roman" w:cstheme="minorHAnsi"/>
          <w:color w:val="000000" w:themeColor="text1"/>
        </w:rPr>
        <w:t xml:space="preserve">não </w:t>
      </w:r>
      <w:r w:rsidR="005A59EA" w:rsidRPr="00935860">
        <w:rPr>
          <w:rFonts w:eastAsia="Times New Roman" w:cstheme="minorHAnsi"/>
          <w:color w:val="000000" w:themeColor="text1"/>
        </w:rPr>
        <w:t>envolve tratamento de dados pessoais pela em</w:t>
      </w:r>
      <w:r w:rsidR="002B64C0" w:rsidRPr="00935860">
        <w:rPr>
          <w:rFonts w:eastAsia="Times New Roman" w:cstheme="minorHAnsi"/>
          <w:color w:val="000000" w:themeColor="text1"/>
        </w:rPr>
        <w:t>presa contratada, em nome do Ministério Público/controlador</w:t>
      </w:r>
      <w:r w:rsidR="006939D5" w:rsidRPr="00935860">
        <w:rPr>
          <w:rFonts w:eastAsia="Times New Roman" w:cstheme="minorHAnsi"/>
          <w:color w:val="000000" w:themeColor="text1"/>
        </w:rPr>
        <w:t xml:space="preserve"> (a empresa não atua como operadora de</w:t>
      </w:r>
      <w:r w:rsidR="00606007" w:rsidRPr="00935860">
        <w:rPr>
          <w:rFonts w:eastAsia="Times New Roman" w:cstheme="minorHAnsi"/>
          <w:color w:val="000000" w:themeColor="text1"/>
        </w:rPr>
        <w:t xml:space="preserve"> dados pessoais, nos termos </w:t>
      </w:r>
      <w:r w:rsidR="00233845" w:rsidRPr="00935860">
        <w:rPr>
          <w:rFonts w:eastAsia="Times New Roman" w:cstheme="minorHAnsi"/>
          <w:color w:val="000000" w:themeColor="text1"/>
        </w:rPr>
        <w:t>do art. 5º, inc. VII,</w:t>
      </w:r>
      <w:r w:rsidR="002A2313" w:rsidRPr="00935860">
        <w:rPr>
          <w:rFonts w:eastAsia="Times New Roman" w:cstheme="minorHAnsi"/>
          <w:color w:val="000000" w:themeColor="text1"/>
        </w:rPr>
        <w:t xml:space="preserve"> d</w:t>
      </w:r>
      <w:r w:rsidR="00606007" w:rsidRPr="00935860">
        <w:rPr>
          <w:rFonts w:eastAsia="Times New Roman" w:cstheme="minorHAnsi"/>
          <w:color w:val="000000" w:themeColor="text1"/>
        </w:rPr>
        <w:t>a Lei 13.0709/2018).</w:t>
      </w:r>
    </w:p>
    <w:p w:rsidR="002B64C0" w:rsidRPr="00935860" w:rsidRDefault="001B24F8" w:rsidP="00935860">
      <w:pPr>
        <w:spacing w:before="120" w:after="120" w:line="360" w:lineRule="auto"/>
        <w:ind w:left="426"/>
        <w:jc w:val="both"/>
        <w:rPr>
          <w:rFonts w:eastAsia="Times New Roman" w:cstheme="minorHAnsi"/>
          <w:color w:val="000000" w:themeColor="text1"/>
        </w:rPr>
      </w:pPr>
      <w:r w:rsidRPr="001B24F8">
        <w:rPr>
          <w:rFonts w:cstheme="minorHAnsi"/>
          <w:noProof/>
        </w:rPr>
        <w:pict>
          <v:rect id="_x0000_s1183" style="position:absolute;left:0;text-align:left;margin-left:.3pt;margin-top:5.65pt;width:6.3pt;height:6.65pt;z-index:251729920;visibility:visible;mso-position-horizontal:absolute;mso-position-horizontal-relative:margin;mso-position-vertical:absolut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black [3213]" strokecolor="windowText" strokeweight="1pt">
            <w10:wrap anchorx="margin"/>
          </v:rect>
        </w:pict>
      </w:r>
      <w:r w:rsidR="002B64C0" w:rsidRPr="00935860">
        <w:rPr>
          <w:rFonts w:eastAsia="Times New Roman" w:cstheme="minorHAnsi"/>
          <w:color w:val="000000" w:themeColor="text1"/>
        </w:rPr>
        <w:t>O objeto do contrato envolve tratamento de dados pessoais pela empresa contratada, em nome do Ministério Público/controlador</w:t>
      </w:r>
      <w:r w:rsidR="00606007" w:rsidRPr="00935860">
        <w:rPr>
          <w:rFonts w:eastAsia="Times New Roman" w:cstheme="minorHAnsi"/>
          <w:color w:val="000000" w:themeColor="text1"/>
        </w:rPr>
        <w:t xml:space="preserve"> (a empresa atua como operadora de dados pessoais, </w:t>
      </w:r>
      <w:r w:rsidR="002A2313" w:rsidRPr="00935860">
        <w:rPr>
          <w:rFonts w:eastAsia="Times New Roman" w:cstheme="minorHAnsi"/>
          <w:color w:val="000000" w:themeColor="text1"/>
        </w:rPr>
        <w:t>nos termos do art. 5º, inc. VII, da Lei 13.0709/2018).</w:t>
      </w:r>
    </w:p>
    <w:p w:rsidR="00787E68" w:rsidRPr="00935860" w:rsidRDefault="00787E68" w:rsidP="00935860">
      <w:pPr>
        <w:spacing w:before="120" w:after="120" w:line="360" w:lineRule="auto"/>
        <w:jc w:val="both"/>
        <w:rPr>
          <w:rFonts w:cstheme="minorHAnsi"/>
          <w:b/>
          <w:bCs/>
          <w:color w:val="000000"/>
        </w:rPr>
      </w:pPr>
    </w:p>
    <w:p w:rsidR="006720CF" w:rsidRPr="00935860" w:rsidRDefault="00F51B5A" w:rsidP="00525259">
      <w:pPr>
        <w:pStyle w:val="PargrafodaLista"/>
        <w:numPr>
          <w:ilvl w:val="0"/>
          <w:numId w:val="4"/>
        </w:numPr>
        <w:spacing w:before="120" w:after="120" w:line="360" w:lineRule="auto"/>
        <w:contextualSpacing w:val="0"/>
        <w:jc w:val="both"/>
        <w:rPr>
          <w:rFonts w:cstheme="minorHAnsi"/>
          <w:b/>
          <w:bCs/>
          <w:color w:val="000000"/>
        </w:rPr>
      </w:pPr>
      <w:r w:rsidRPr="00525259">
        <w:rPr>
          <w:rFonts w:cstheme="minorHAnsi"/>
          <w:b/>
          <w:color w:val="000000" w:themeColor="text1"/>
        </w:rPr>
        <w:t>SELEÇÃO</w:t>
      </w:r>
      <w:r w:rsidRPr="00935860">
        <w:rPr>
          <w:rFonts w:cstheme="minorHAnsi"/>
          <w:b/>
          <w:bCs/>
          <w:color w:val="000000"/>
        </w:rPr>
        <w:t xml:space="preserve"> DO FORNECED</w:t>
      </w:r>
      <w:r w:rsidR="006720CF" w:rsidRPr="00935860">
        <w:rPr>
          <w:rFonts w:cstheme="minorHAnsi"/>
          <w:b/>
          <w:bCs/>
          <w:color w:val="000000"/>
        </w:rPr>
        <w:t>OR</w:t>
      </w:r>
    </w:p>
    <w:p w:rsidR="005C5FD1" w:rsidRPr="00935860" w:rsidRDefault="005C5FD1" w:rsidP="00935860">
      <w:pPr>
        <w:spacing w:before="120" w:after="120" w:line="360" w:lineRule="auto"/>
        <w:jc w:val="both"/>
        <w:rPr>
          <w:rFonts w:cstheme="minorHAnsi"/>
          <w:b/>
          <w:bCs/>
          <w:color w:val="000000"/>
        </w:rPr>
      </w:pPr>
    </w:p>
    <w:p w:rsidR="001069D9" w:rsidRPr="00935860" w:rsidRDefault="005A79AC" w:rsidP="00525259">
      <w:pPr>
        <w:pStyle w:val="PargrafodaLista"/>
        <w:numPr>
          <w:ilvl w:val="1"/>
          <w:numId w:val="4"/>
        </w:numPr>
        <w:spacing w:before="120" w:after="120" w:line="360" w:lineRule="auto"/>
        <w:ind w:left="426" w:hanging="426"/>
        <w:contextualSpacing w:val="0"/>
        <w:jc w:val="both"/>
        <w:rPr>
          <w:rFonts w:cstheme="minorHAnsi"/>
        </w:rPr>
      </w:pPr>
      <w:r w:rsidRPr="00525259">
        <w:rPr>
          <w:rFonts w:cstheme="minorHAnsi"/>
          <w:color w:val="000000" w:themeColor="text1"/>
        </w:rPr>
        <w:t>FORMA</w:t>
      </w:r>
      <w:r w:rsidRPr="00935860">
        <w:rPr>
          <w:rFonts w:cstheme="minorHAnsi"/>
        </w:rPr>
        <w:t xml:space="preserve"> DE SELEÇÃO</w:t>
      </w:r>
    </w:p>
    <w:p w:rsidR="00566F0D" w:rsidRPr="00935860" w:rsidRDefault="001B24F8" w:rsidP="00935860">
      <w:pPr>
        <w:spacing w:before="120" w:after="120" w:line="360" w:lineRule="auto"/>
        <w:ind w:left="426"/>
        <w:jc w:val="both"/>
        <w:rPr>
          <w:rFonts w:cstheme="minorHAnsi"/>
        </w:rPr>
      </w:pPr>
      <w:r w:rsidRPr="001B24F8">
        <w:rPr>
          <w:rFonts w:cstheme="minorHAnsi"/>
          <w:bCs/>
          <w:noProof/>
        </w:rPr>
        <w:pict>
          <v:rect id="Retângulo 41" o:spid="_x0000_s1062" style="position:absolute;left:0;text-align:left;margin-left:0;margin-top:4.3pt;width:6.3pt;height:6.65pt;z-index:2516336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346AEC" w:rsidRPr="00935860">
        <w:rPr>
          <w:rFonts w:cstheme="minorHAnsi"/>
        </w:rPr>
        <w:t>Licitação</w:t>
      </w:r>
    </w:p>
    <w:p w:rsidR="00C00DD3" w:rsidRPr="00935860" w:rsidRDefault="001B24F8" w:rsidP="00935860">
      <w:pPr>
        <w:spacing w:before="120" w:after="120" w:line="360" w:lineRule="auto"/>
        <w:ind w:left="426"/>
        <w:jc w:val="both"/>
        <w:rPr>
          <w:rFonts w:cstheme="minorHAnsi"/>
        </w:rPr>
      </w:pPr>
      <w:r w:rsidRPr="001B24F8">
        <w:rPr>
          <w:rFonts w:cstheme="minorHAnsi"/>
          <w:bCs/>
          <w:noProof/>
        </w:rPr>
        <w:pict>
          <v:rect id="Retângulo 42" o:spid="_x0000_s1061" style="position:absolute;left:0;text-align:left;margin-left:0;margin-top:5.15pt;width:6.3pt;height:6.65pt;z-index:25163468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color="black [3213]" strokecolor="windowText" strokeweight="1pt">
            <w10:wrap anchorx="margin"/>
          </v:rect>
        </w:pict>
      </w:r>
      <w:r w:rsidR="00C00DD3" w:rsidRPr="00935860">
        <w:rPr>
          <w:rFonts w:cstheme="minorHAnsi"/>
        </w:rPr>
        <w:t>Aviso de contratação direta (contratação direta pelo valor - art. 7</w:t>
      </w:r>
      <w:r w:rsidR="004560DF" w:rsidRPr="00935860">
        <w:rPr>
          <w:rFonts w:cstheme="minorHAnsi"/>
        </w:rPr>
        <w:t>5</w:t>
      </w:r>
      <w:r w:rsidR="00C00DD3" w:rsidRPr="00935860">
        <w:rPr>
          <w:rFonts w:cstheme="minorHAnsi"/>
        </w:rPr>
        <w:t>, inc. I e II</w:t>
      </w:r>
      <w:proofErr w:type="gramStart"/>
      <w:r w:rsidR="00C00DD3" w:rsidRPr="00935860">
        <w:rPr>
          <w:rFonts w:cstheme="minorHAnsi"/>
        </w:rPr>
        <w:t>)</w:t>
      </w:r>
      <w:proofErr w:type="gramEnd"/>
    </w:p>
    <w:p w:rsidR="00346AEC" w:rsidRPr="00935860" w:rsidRDefault="001B24F8" w:rsidP="00935860">
      <w:pPr>
        <w:spacing w:before="120" w:after="120" w:line="360" w:lineRule="auto"/>
        <w:ind w:left="426"/>
        <w:jc w:val="both"/>
        <w:rPr>
          <w:rFonts w:cstheme="minorHAnsi"/>
        </w:rPr>
      </w:pPr>
      <w:r w:rsidRPr="001B24F8">
        <w:rPr>
          <w:rFonts w:cstheme="minorHAnsi"/>
          <w:bCs/>
          <w:noProof/>
        </w:rPr>
        <w:pict>
          <v:rect id="Retângulo 43" o:spid="_x0000_s1060" style="position:absolute;left:0;text-align:left;margin-left:0;margin-top:2.95pt;width:6.3pt;height:6.65pt;z-index:2516357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346AEC" w:rsidRPr="00935860">
        <w:rPr>
          <w:rFonts w:cstheme="minorHAnsi"/>
        </w:rPr>
        <w:t>Contratação direta</w:t>
      </w:r>
      <w:r w:rsidR="00564BBE" w:rsidRPr="00935860">
        <w:rPr>
          <w:rFonts w:cstheme="minorHAnsi"/>
        </w:rPr>
        <w:t>:</w:t>
      </w:r>
    </w:p>
    <w:p w:rsidR="004560DF" w:rsidRPr="00935860" w:rsidRDefault="004560DF" w:rsidP="00935860">
      <w:pPr>
        <w:spacing w:before="120" w:after="120" w:line="360" w:lineRule="auto"/>
        <w:ind w:left="426"/>
        <w:jc w:val="both"/>
        <w:rPr>
          <w:rFonts w:cstheme="minorHAnsi"/>
        </w:rPr>
      </w:pPr>
      <w:r w:rsidRPr="00935860">
        <w:rPr>
          <w:rFonts w:cstheme="minorHAnsi"/>
        </w:rPr>
        <w:t xml:space="preserve">Motivo da Contratação direta: </w:t>
      </w:r>
      <w:proofErr w:type="spellStart"/>
      <w:r w:rsidR="00C867B3" w:rsidRPr="00935860">
        <w:rPr>
          <w:rFonts w:cstheme="minorHAnsi"/>
          <w:color w:val="FF0000"/>
        </w:rPr>
        <w:t>xxxx</w:t>
      </w:r>
      <w:proofErr w:type="spellEnd"/>
    </w:p>
    <w:p w:rsidR="00C00DD3" w:rsidRPr="00935860" w:rsidRDefault="001B24F8" w:rsidP="00935860">
      <w:pPr>
        <w:spacing w:before="120" w:after="120" w:line="360" w:lineRule="auto"/>
        <w:ind w:left="426"/>
        <w:jc w:val="both"/>
        <w:rPr>
          <w:rFonts w:cstheme="minorHAnsi"/>
        </w:rPr>
      </w:pPr>
      <w:r w:rsidRPr="001B24F8">
        <w:rPr>
          <w:rFonts w:cstheme="minorHAnsi"/>
          <w:bCs/>
          <w:noProof/>
        </w:rPr>
        <w:pict>
          <v:rect id="Retângulo 44" o:spid="_x0000_s1059" style="position:absolute;left:0;text-align:left;margin-left:.5pt;margin-top:5.1pt;width:6.3pt;height:6.65pt;z-index:2516367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" filled="f" strokecolor="windowText" strokeweight="1pt">
            <w10:wrap anchorx="margin"/>
          </v:rect>
        </w:pict>
      </w:r>
      <w:r w:rsidR="00C00DD3" w:rsidRPr="00935860">
        <w:rPr>
          <w:rFonts w:cstheme="minorHAnsi"/>
        </w:rPr>
        <w:t>Credenciamento</w:t>
      </w:r>
    </w:p>
    <w:p w:rsidR="00872F37" w:rsidRDefault="001B24F8" w:rsidP="00935860">
      <w:pPr>
        <w:spacing w:before="120" w:after="120" w:line="360" w:lineRule="auto"/>
        <w:ind w:left="426"/>
        <w:jc w:val="both"/>
        <w:rPr>
          <w:rFonts w:cstheme="minorHAnsi"/>
        </w:rPr>
      </w:pPr>
      <w:r w:rsidRPr="001B24F8">
        <w:rPr>
          <w:rFonts w:cstheme="minorHAnsi"/>
          <w:bCs/>
          <w:noProof/>
        </w:rPr>
        <w:pict>
          <v:rect id="Retângulo 45" o:spid="_x0000_s1058" style="position:absolute;left:0;text-align:left;margin-left:0;margin-top:4.65pt;width:6.3pt;height:6.65pt;z-index:2516377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ed="f" strokecolor="windowText" strokeweight="1pt">
            <w10:wrap anchorx="margin"/>
          </v:rect>
        </w:pict>
      </w:r>
      <w:r w:rsidR="00C00DD3" w:rsidRPr="00935860">
        <w:rPr>
          <w:rFonts w:cstheme="minorHAnsi"/>
        </w:rPr>
        <w:t>Registro de preços</w:t>
      </w:r>
    </w:p>
    <w:p w:rsidR="00D50D9B" w:rsidRDefault="00D50D9B" w:rsidP="00935860">
      <w:pPr>
        <w:spacing w:before="120" w:after="120" w:line="360" w:lineRule="auto"/>
        <w:ind w:left="426"/>
        <w:jc w:val="both"/>
        <w:rPr>
          <w:rFonts w:cstheme="minorHAnsi"/>
        </w:rPr>
      </w:pPr>
    </w:p>
    <w:p w:rsidR="000360CF" w:rsidRPr="00935860" w:rsidRDefault="005A79AC" w:rsidP="00525259">
      <w:pPr>
        <w:pStyle w:val="PargrafodaLista"/>
        <w:numPr>
          <w:ilvl w:val="1"/>
          <w:numId w:val="4"/>
        </w:numPr>
        <w:spacing w:before="120" w:after="120" w:line="360" w:lineRule="auto"/>
        <w:ind w:left="426" w:hanging="426"/>
        <w:contextualSpacing w:val="0"/>
        <w:jc w:val="both"/>
        <w:rPr>
          <w:rFonts w:cstheme="minorHAnsi"/>
        </w:rPr>
      </w:pPr>
      <w:r w:rsidRPr="00525259">
        <w:rPr>
          <w:rFonts w:cstheme="minorHAnsi"/>
          <w:color w:val="000000" w:themeColor="text1"/>
        </w:rPr>
        <w:t>CRITÉRIO</w:t>
      </w:r>
      <w:r w:rsidRPr="00935860">
        <w:rPr>
          <w:rFonts w:cstheme="minorHAnsi"/>
        </w:rPr>
        <w:t xml:space="preserve"> DE JULGAMENTO E ACEITABILIDADE DOS PREÇOS</w:t>
      </w:r>
    </w:p>
    <w:p w:rsidR="00422F30" w:rsidRPr="00935860" w:rsidRDefault="00422F30" w:rsidP="00525259">
      <w:pPr>
        <w:pStyle w:val="PargrafodaLista"/>
        <w:numPr>
          <w:ilvl w:val="2"/>
          <w:numId w:val="4"/>
        </w:numPr>
        <w:spacing w:before="120" w:after="120" w:line="360" w:lineRule="auto"/>
        <w:ind w:left="567" w:hanging="578"/>
        <w:contextualSpacing w:val="0"/>
        <w:jc w:val="both"/>
        <w:rPr>
          <w:rFonts w:cstheme="minorHAnsi"/>
        </w:rPr>
      </w:pPr>
      <w:r w:rsidRPr="00525259">
        <w:rPr>
          <w:rFonts w:cstheme="minorHAnsi"/>
          <w:color w:val="000000" w:themeColor="text1"/>
        </w:rPr>
        <w:lastRenderedPageBreak/>
        <w:t>Parcelamento</w:t>
      </w:r>
      <w:r w:rsidRPr="00935860">
        <w:rPr>
          <w:rFonts w:cstheme="minorHAnsi"/>
        </w:rPr>
        <w:t xml:space="preserve"> do Objeto</w:t>
      </w:r>
      <w:r w:rsidR="001069D9" w:rsidRPr="00935860">
        <w:rPr>
          <w:rFonts w:cstheme="minorHAnsi"/>
        </w:rPr>
        <w:t xml:space="preserve"> </w:t>
      </w:r>
    </w:p>
    <w:p w:rsidR="003F2B6F" w:rsidRPr="00935860" w:rsidRDefault="001B24F8" w:rsidP="00935860">
      <w:pPr>
        <w:spacing w:before="120" w:after="120" w:line="360" w:lineRule="auto"/>
        <w:ind w:left="426"/>
        <w:jc w:val="both"/>
        <w:rPr>
          <w:rFonts w:cstheme="minorHAnsi"/>
        </w:rPr>
      </w:pPr>
      <w:r w:rsidRPr="001B24F8">
        <w:rPr>
          <w:rFonts w:cstheme="minorHAnsi"/>
          <w:bCs/>
          <w:noProof/>
        </w:rPr>
        <w:pict>
          <v:rect id="Retângulo 48" o:spid="_x0000_s1057" style="position:absolute;left:0;text-align:left;margin-left:0;margin-top:3.85pt;width:6.3pt;height:6.65pt;z-index:25163878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color="white [3212]" strokecolor="windowText" strokeweight="1pt">
            <w10:wrap anchorx="margin"/>
          </v:rect>
        </w:pict>
      </w:r>
      <w:r w:rsidR="001E23FE" w:rsidRPr="00935860">
        <w:rPr>
          <w:rFonts w:cstheme="minorHAnsi"/>
        </w:rPr>
        <w:t>H</w:t>
      </w:r>
      <w:r w:rsidR="001933DA" w:rsidRPr="00935860">
        <w:rPr>
          <w:rFonts w:cstheme="minorHAnsi"/>
        </w:rPr>
        <w:t>á parcelamento do objeto</w:t>
      </w:r>
      <w:r w:rsidR="00564BBE" w:rsidRPr="00935860">
        <w:rPr>
          <w:rFonts w:cstheme="minorHAnsi"/>
        </w:rPr>
        <w:t>.</w:t>
      </w:r>
    </w:p>
    <w:p w:rsidR="001933DA" w:rsidRPr="00935860" w:rsidRDefault="001B24F8" w:rsidP="00935860">
      <w:pPr>
        <w:spacing w:before="120" w:after="120" w:line="360" w:lineRule="auto"/>
        <w:ind w:left="426"/>
        <w:jc w:val="both"/>
        <w:rPr>
          <w:rFonts w:cstheme="minorHAnsi"/>
        </w:rPr>
      </w:pPr>
      <w:r w:rsidRPr="001B24F8">
        <w:rPr>
          <w:rFonts w:cstheme="minorHAnsi"/>
          <w:bCs/>
          <w:noProof/>
        </w:rPr>
        <w:pict>
          <v:rect id="Retângulo 49" o:spid="_x0000_s1056" style="position:absolute;left:0;text-align:left;margin-left:0;margin-top:5.1pt;width:6.3pt;height:6.65pt;z-index:2516398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color="black [3213]" strokecolor="windowText" strokeweight="1pt">
            <w10:wrap anchorx="margin"/>
          </v:rect>
        </w:pict>
      </w:r>
      <w:r w:rsidR="00A44213" w:rsidRPr="00935860">
        <w:rPr>
          <w:rFonts w:cstheme="minorHAnsi"/>
        </w:rPr>
        <w:t>N</w:t>
      </w:r>
      <w:r w:rsidR="00F4296C" w:rsidRPr="00935860">
        <w:rPr>
          <w:rFonts w:cstheme="minorHAnsi"/>
        </w:rPr>
        <w:t>ão há</w:t>
      </w:r>
      <w:r w:rsidR="001933DA" w:rsidRPr="00935860">
        <w:rPr>
          <w:rFonts w:cstheme="minorHAnsi"/>
        </w:rPr>
        <w:t xml:space="preserve"> parcelamento do objeto</w:t>
      </w:r>
      <w:r w:rsidR="00A44213" w:rsidRPr="00935860">
        <w:rPr>
          <w:rFonts w:cstheme="minorHAnsi"/>
        </w:rPr>
        <w:t>, de forma total ou em parte (</w:t>
      </w:r>
      <w:r w:rsidR="00F4296C" w:rsidRPr="00935860">
        <w:rPr>
          <w:rFonts w:cstheme="minorHAnsi"/>
        </w:rPr>
        <w:t>itens ou lotes)</w:t>
      </w:r>
      <w:r w:rsidR="00564BBE" w:rsidRPr="00935860">
        <w:rPr>
          <w:rFonts w:cstheme="minorHAnsi"/>
        </w:rPr>
        <w:t>:</w:t>
      </w:r>
    </w:p>
    <w:p w:rsidR="00BF0184" w:rsidRPr="00935860" w:rsidRDefault="00BF0184" w:rsidP="00935860">
      <w:pPr>
        <w:spacing w:before="120" w:after="120"/>
        <w:ind w:left="426"/>
        <w:rPr>
          <w:rFonts w:cstheme="minorHAnsi"/>
        </w:rPr>
      </w:pPr>
      <w:r w:rsidRPr="00935860">
        <w:rPr>
          <w:rFonts w:cstheme="minorHAnsi"/>
        </w:rPr>
        <w:t xml:space="preserve">Justificativa: </w:t>
      </w:r>
    </w:p>
    <w:p w:rsidR="0040321E" w:rsidRPr="00935860" w:rsidRDefault="0040321E" w:rsidP="00935860">
      <w:pPr>
        <w:spacing w:before="120" w:after="120"/>
        <w:ind w:left="426"/>
        <w:jc w:val="both"/>
        <w:rPr>
          <w:rFonts w:cstheme="minorHAnsi"/>
          <w:iCs/>
        </w:rPr>
      </w:pPr>
      <w:r w:rsidRPr="00935860">
        <w:rPr>
          <w:rFonts w:cstheme="minorHAnsi"/>
          <w:iCs/>
        </w:rPr>
        <w:t>A</w:t>
      </w:r>
      <w:r w:rsidR="003F555D" w:rsidRPr="00935860">
        <w:rPr>
          <w:rFonts w:cstheme="minorHAnsi"/>
          <w:iCs/>
        </w:rPr>
        <w:t xml:space="preserve"> contratação</w:t>
      </w:r>
      <w:r w:rsidRPr="00935860">
        <w:rPr>
          <w:rFonts w:cstheme="minorHAnsi"/>
          <w:iCs/>
        </w:rPr>
        <w:t xml:space="preserve"> será composta por um item que abrange o total estimado de estagiários e</w:t>
      </w:r>
      <w:r w:rsidR="00F93673">
        <w:rPr>
          <w:rFonts w:cstheme="minorHAnsi"/>
          <w:iCs/>
        </w:rPr>
        <w:t xml:space="preserve"> de</w:t>
      </w:r>
      <w:r w:rsidRPr="00935860">
        <w:rPr>
          <w:rFonts w:cstheme="minorHAnsi"/>
          <w:iCs/>
        </w:rPr>
        <w:t xml:space="preserve"> residentes e corresponde ao valor total para o período de 12 meses.</w:t>
      </w:r>
    </w:p>
    <w:p w:rsidR="003A1ADB" w:rsidRPr="00935860" w:rsidRDefault="0040321E" w:rsidP="00935860">
      <w:pPr>
        <w:spacing w:before="120" w:after="120"/>
        <w:ind w:left="426"/>
        <w:jc w:val="both"/>
        <w:rPr>
          <w:rFonts w:cstheme="minorHAnsi"/>
          <w:iCs/>
        </w:rPr>
      </w:pPr>
      <w:r w:rsidRPr="00935860">
        <w:rPr>
          <w:rFonts w:cstheme="minorHAnsi"/>
          <w:iCs/>
        </w:rPr>
        <w:t>Essa forma de escolha se justifica em razão da necessidade de uma única empresa ser a responsável pelo seguro dos estagiários e</w:t>
      </w:r>
      <w:r w:rsidR="00F93673">
        <w:rPr>
          <w:rFonts w:cstheme="minorHAnsi"/>
          <w:iCs/>
        </w:rPr>
        <w:t xml:space="preserve"> dos</w:t>
      </w:r>
      <w:r w:rsidRPr="00935860">
        <w:rPr>
          <w:rFonts w:cstheme="minorHAnsi"/>
          <w:iCs/>
        </w:rPr>
        <w:t xml:space="preserve"> residentes, sobretudo para fins de gestão contratual e como forma de</w:t>
      </w:r>
      <w:r w:rsidR="003A1ADB" w:rsidRPr="00935860">
        <w:rPr>
          <w:rFonts w:cstheme="minorHAnsi"/>
          <w:iCs/>
        </w:rPr>
        <w:t xml:space="preserve"> economia (quanto maior o grupo de segurados melhores são as projeções das seguradoras e menor é o valor do prêmio cobrado).</w:t>
      </w:r>
    </w:p>
    <w:p w:rsidR="00234160" w:rsidRPr="00935860" w:rsidRDefault="001B24F8" w:rsidP="00935860">
      <w:pPr>
        <w:spacing w:before="120" w:after="120" w:line="360" w:lineRule="auto"/>
        <w:ind w:left="426"/>
        <w:jc w:val="both"/>
        <w:rPr>
          <w:rFonts w:cstheme="minorHAnsi"/>
        </w:rPr>
      </w:pPr>
      <w:r w:rsidRPr="001B24F8">
        <w:rPr>
          <w:rFonts w:cstheme="minorHAnsi"/>
          <w:bCs/>
          <w:noProof/>
        </w:rPr>
        <w:pict>
          <v:rect id="Retângulo 50" o:spid="_x0000_s1055" style="position:absolute;left:0;text-align:left;margin-left:0;margin-top:3.8pt;width:6.3pt;height:6.65pt;z-index:25164083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white [3212]" strokecolor="windowText" strokeweight="1pt">
            <w10:wrap anchorx="margin"/>
          </v:rect>
        </w:pict>
      </w:r>
      <w:r w:rsidR="00234160" w:rsidRPr="00935860">
        <w:rPr>
          <w:rFonts w:cstheme="minorHAnsi"/>
        </w:rPr>
        <w:t>Não se aplica (item para contratações diretas)</w:t>
      </w:r>
      <w:r w:rsidR="00564BBE" w:rsidRPr="00935860">
        <w:rPr>
          <w:rFonts w:cstheme="minorHAnsi"/>
        </w:rPr>
        <w:t>.</w:t>
      </w:r>
    </w:p>
    <w:p w:rsidR="00760930" w:rsidRPr="00760930" w:rsidRDefault="00760930" w:rsidP="00760930">
      <w:pPr>
        <w:pStyle w:val="PargrafodaLista"/>
        <w:numPr>
          <w:ilvl w:val="2"/>
          <w:numId w:val="4"/>
        </w:numPr>
        <w:spacing w:before="120" w:after="120" w:line="360" w:lineRule="auto"/>
        <w:ind w:left="567" w:hanging="578"/>
        <w:jc w:val="both"/>
        <w:rPr>
          <w:rFonts w:cstheme="minorHAnsi"/>
        </w:rPr>
      </w:pPr>
      <w:r w:rsidRPr="00760930">
        <w:rPr>
          <w:rFonts w:cstheme="minorHAnsi"/>
        </w:rPr>
        <w:t xml:space="preserve">Critério de Julgamento: </w:t>
      </w:r>
    </w:p>
    <w:p w:rsidR="00760930" w:rsidRDefault="001B24F8" w:rsidP="00760930">
      <w:pPr>
        <w:spacing w:before="120" w:after="120" w:line="240" w:lineRule="auto"/>
        <w:ind w:left="-11"/>
        <w:jc w:val="both"/>
        <w:rPr>
          <w:rFonts w:cstheme="minorHAnsi"/>
        </w:rPr>
      </w:pPr>
      <w:r w:rsidRPr="001B24F8">
        <w:rPr>
          <w:rFonts w:cstheme="minorHAnsi"/>
          <w:bCs/>
          <w:noProof/>
          <w:lang w:eastAsia="pt-BR"/>
        </w:rPr>
        <w:pict>
          <v:rect id="_x0000_s1232" style="position:absolute;left:0;text-align:left;margin-left:-.1pt;margin-top:3.95pt;width:6.3pt;height:6.65pt;z-index:2517749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13]" strokecolor="windowText" strokeweight="1pt">
            <w10:wrap anchorx="margin"/>
          </v:rect>
        </w:pict>
      </w:r>
      <w:r w:rsidR="00760930" w:rsidRPr="00760930">
        <w:rPr>
          <w:rFonts w:cstheme="minorHAnsi"/>
        </w:rPr>
        <w:t xml:space="preserve">  </w:t>
      </w:r>
      <w:r w:rsidR="00760930">
        <w:rPr>
          <w:rFonts w:cstheme="minorHAnsi"/>
        </w:rPr>
        <w:t xml:space="preserve">   Menor Preço      </w:t>
      </w:r>
      <w:r w:rsidR="00760930" w:rsidRPr="00760930">
        <w:rPr>
          <w:rFonts w:cstheme="minorHAnsi"/>
        </w:rPr>
        <w:t xml:space="preserve">  </w:t>
      </w:r>
    </w:p>
    <w:p w:rsidR="00760930" w:rsidRPr="00760930" w:rsidRDefault="001B24F8" w:rsidP="00760930">
      <w:pPr>
        <w:spacing w:before="120" w:after="120" w:line="240" w:lineRule="auto"/>
        <w:ind w:left="-11"/>
        <w:jc w:val="both"/>
        <w:rPr>
          <w:rFonts w:cstheme="minorHAnsi"/>
        </w:rPr>
      </w:pPr>
      <w:r w:rsidRPr="001B24F8">
        <w:rPr>
          <w:rFonts w:cstheme="minorHAnsi"/>
          <w:bCs/>
          <w:noProof/>
          <w:lang w:eastAsia="pt-BR"/>
        </w:rPr>
        <w:pict>
          <v:rect id="_x0000_s1233" style="position:absolute;left:0;text-align:left;margin-left:0;margin-top:2.4pt;width:6.3pt;height:6.65pt;z-index:2517760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white [3212]" strokecolor="windowText" strokeweight="1pt">
            <w10:wrap anchorx="margin"/>
          </v:rect>
        </w:pict>
      </w:r>
      <w:r w:rsidR="00760930">
        <w:rPr>
          <w:rFonts w:cstheme="minorHAnsi"/>
        </w:rPr>
        <w:t xml:space="preserve">     </w:t>
      </w:r>
      <w:r w:rsidR="00760930" w:rsidRPr="00760930">
        <w:rPr>
          <w:rFonts w:cstheme="minorHAnsi"/>
        </w:rPr>
        <w:t xml:space="preserve">Maior Desconto </w:t>
      </w:r>
    </w:p>
    <w:p w:rsidR="00760930" w:rsidRPr="00E80627" w:rsidRDefault="00760930" w:rsidP="00760930">
      <w:pPr>
        <w:spacing w:before="120" w:after="120" w:line="360" w:lineRule="auto"/>
        <w:ind w:left="-11"/>
        <w:jc w:val="both"/>
        <w:rPr>
          <w:rFonts w:cstheme="minorHAnsi"/>
          <w:sz w:val="10"/>
        </w:rPr>
      </w:pPr>
    </w:p>
    <w:p w:rsidR="00760930" w:rsidRDefault="001B24F8" w:rsidP="00760930">
      <w:pPr>
        <w:spacing w:before="120" w:after="120" w:line="240" w:lineRule="auto"/>
        <w:ind w:left="-11"/>
        <w:jc w:val="both"/>
        <w:rPr>
          <w:rFonts w:cstheme="minorHAnsi"/>
        </w:rPr>
      </w:pPr>
      <w:r>
        <w:rPr>
          <w:rFonts w:cstheme="minorHAnsi"/>
          <w:noProof/>
          <w:lang w:eastAsia="pt-BR"/>
        </w:rPr>
        <w:pict>
          <v:rect id="_x0000_s1236" style="position:absolute;left:0;text-align:left;margin-left:.1pt;margin-top:3.35pt;width:6.3pt;height:6.65pt;z-index:2517770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13]" strokecolor="windowText" strokeweight="1pt">
            <w10:wrap anchorx="margin"/>
          </v:rect>
        </w:pict>
      </w:r>
      <w:r w:rsidR="00760930">
        <w:rPr>
          <w:rFonts w:cstheme="minorHAnsi"/>
        </w:rPr>
        <w:t xml:space="preserve">        Por item     </w:t>
      </w:r>
    </w:p>
    <w:p w:rsidR="00760930" w:rsidRDefault="001B24F8" w:rsidP="00760930">
      <w:pPr>
        <w:spacing w:before="120" w:after="120" w:line="240" w:lineRule="auto"/>
        <w:ind w:left="-11"/>
        <w:jc w:val="both"/>
        <w:rPr>
          <w:rFonts w:cstheme="minorHAnsi"/>
        </w:rPr>
      </w:pPr>
      <w:r>
        <w:rPr>
          <w:rFonts w:cstheme="minorHAnsi"/>
          <w:noProof/>
          <w:lang w:eastAsia="pt-BR"/>
        </w:rPr>
        <w:pict>
          <v:rect id="_x0000_s1237" style="position:absolute;left:0;text-align:left;margin-left:-.2pt;margin-top:2.55pt;width:6.3pt;height:6.65pt;z-index:2517780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white [3212]" strokecolor="windowText" strokeweight="1pt">
            <w10:wrap anchorx="margin"/>
          </v:rect>
        </w:pict>
      </w:r>
      <w:r w:rsidR="00760930">
        <w:rPr>
          <w:rFonts w:cstheme="minorHAnsi"/>
        </w:rPr>
        <w:t xml:space="preserve">        Por lote     </w:t>
      </w:r>
    </w:p>
    <w:p w:rsidR="00760930" w:rsidRPr="00760930" w:rsidRDefault="001B24F8" w:rsidP="00760930">
      <w:pPr>
        <w:spacing w:before="120" w:after="120" w:line="240" w:lineRule="auto"/>
        <w:ind w:left="-11"/>
        <w:jc w:val="both"/>
        <w:rPr>
          <w:rFonts w:cstheme="minorHAnsi"/>
        </w:rPr>
      </w:pPr>
      <w:r>
        <w:rPr>
          <w:rFonts w:cstheme="minorHAnsi"/>
          <w:noProof/>
          <w:lang w:eastAsia="pt-BR"/>
        </w:rPr>
        <w:pict>
          <v:rect id="_x0000_s1238" style="position:absolute;left:0;text-align:left;margin-left:-.65pt;margin-top:3.1pt;width:6.3pt;height:6.65pt;z-index:2517790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white [3212]" strokecolor="windowText" strokeweight="1pt">
            <w10:wrap anchorx="margin"/>
          </v:rect>
        </w:pict>
      </w:r>
      <w:r w:rsidR="00760930">
        <w:rPr>
          <w:rFonts w:cstheme="minorHAnsi"/>
        </w:rPr>
        <w:t xml:space="preserve">        </w:t>
      </w:r>
      <w:r w:rsidR="00760930" w:rsidRPr="00760930">
        <w:rPr>
          <w:rFonts w:cstheme="minorHAnsi"/>
        </w:rPr>
        <w:t>Global</w:t>
      </w:r>
    </w:p>
    <w:p w:rsidR="00D50D9B" w:rsidRPr="00485B6E" w:rsidRDefault="00D50D9B" w:rsidP="00485B6E">
      <w:pPr>
        <w:spacing w:before="120" w:after="120" w:line="360" w:lineRule="auto"/>
        <w:jc w:val="both"/>
        <w:rPr>
          <w:rFonts w:cstheme="minorHAnsi"/>
        </w:rPr>
      </w:pPr>
    </w:p>
    <w:p w:rsidR="00E67A46" w:rsidRPr="00935860" w:rsidRDefault="00E67A46" w:rsidP="00525259">
      <w:pPr>
        <w:pStyle w:val="PargrafodaLista"/>
        <w:numPr>
          <w:ilvl w:val="1"/>
          <w:numId w:val="4"/>
        </w:numPr>
        <w:spacing w:before="120" w:after="120" w:line="360" w:lineRule="auto"/>
        <w:ind w:left="426" w:hanging="426"/>
        <w:contextualSpacing w:val="0"/>
        <w:jc w:val="both"/>
        <w:rPr>
          <w:rFonts w:cstheme="minorHAnsi"/>
        </w:rPr>
      </w:pPr>
      <w:r w:rsidRPr="00935860">
        <w:rPr>
          <w:rFonts w:cstheme="minorHAnsi"/>
        </w:rPr>
        <w:t>TRATAMENTO DIFERENCIADO PARA MICROEMPRESAS E EMPRESAS DE PEQUENO PORTE (ME/EPP)</w:t>
      </w:r>
    </w:p>
    <w:p w:rsidR="003C4B14" w:rsidRDefault="003A1ADB" w:rsidP="00525259">
      <w:pPr>
        <w:pStyle w:val="PargrafodaLista"/>
        <w:numPr>
          <w:ilvl w:val="2"/>
          <w:numId w:val="4"/>
        </w:numPr>
        <w:spacing w:before="120" w:after="120" w:line="360" w:lineRule="auto"/>
        <w:ind w:left="567" w:hanging="578"/>
        <w:contextualSpacing w:val="0"/>
        <w:jc w:val="both"/>
        <w:rPr>
          <w:rFonts w:cstheme="minorHAnsi"/>
        </w:rPr>
      </w:pPr>
      <w:r w:rsidRPr="00935860">
        <w:rPr>
          <w:rFonts w:cstheme="minorHAnsi"/>
        </w:rPr>
        <w:t>Não haverá tratamento jurídico diferenciado em razão do art. 3º, § 4º, VIII, da Lei Complementar 123/2006.</w:t>
      </w:r>
    </w:p>
    <w:p w:rsidR="00D50D9B" w:rsidRPr="00935860" w:rsidRDefault="00D50D9B" w:rsidP="00D50D9B">
      <w:pPr>
        <w:pStyle w:val="PargrafodaLista"/>
        <w:spacing w:before="120" w:after="120" w:line="360" w:lineRule="auto"/>
        <w:ind w:left="567"/>
        <w:contextualSpacing w:val="0"/>
        <w:jc w:val="both"/>
        <w:rPr>
          <w:rFonts w:cstheme="minorHAnsi"/>
        </w:rPr>
      </w:pPr>
    </w:p>
    <w:p w:rsidR="005A79AC" w:rsidRPr="00935860" w:rsidRDefault="005A79AC" w:rsidP="00525259">
      <w:pPr>
        <w:pStyle w:val="PargrafodaLista"/>
        <w:numPr>
          <w:ilvl w:val="1"/>
          <w:numId w:val="4"/>
        </w:numPr>
        <w:spacing w:before="120" w:after="120" w:line="360" w:lineRule="auto"/>
        <w:ind w:left="426" w:hanging="426"/>
        <w:contextualSpacing w:val="0"/>
        <w:jc w:val="both"/>
        <w:rPr>
          <w:rFonts w:cstheme="minorHAnsi"/>
        </w:rPr>
      </w:pPr>
      <w:r w:rsidRPr="00935860">
        <w:rPr>
          <w:rFonts w:cstheme="minorHAnsi"/>
        </w:rPr>
        <w:t>QUALIFICAÇÃO TÉCNICA</w:t>
      </w:r>
    </w:p>
    <w:p w:rsidR="00C4655C" w:rsidRPr="00935860" w:rsidRDefault="001B24F8" w:rsidP="00935860">
      <w:pPr>
        <w:spacing w:before="120" w:after="120" w:line="360" w:lineRule="auto"/>
        <w:ind w:left="426"/>
        <w:jc w:val="both"/>
        <w:rPr>
          <w:rFonts w:cstheme="minorHAnsi"/>
        </w:rPr>
      </w:pPr>
      <w:r>
        <w:rPr>
          <w:rFonts w:cstheme="minorHAnsi"/>
          <w:noProof/>
        </w:rPr>
        <w:pict>
          <v:rect id="_x0000_s1201" style="position:absolute;left:0;text-align:left;margin-left:.75pt;margin-top:4.35pt;width:6.3pt;height:6.65pt;z-index:2517473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white [3212]" strokecolor="windowText" strokeweight="1pt">
            <w10:wrap anchorx="margin"/>
          </v:rect>
        </w:pict>
      </w:r>
      <w:r w:rsidR="00C4655C" w:rsidRPr="00935860">
        <w:rPr>
          <w:rFonts w:cstheme="minorHAnsi"/>
        </w:rPr>
        <w:t>Não será exigida qualificação técnica</w:t>
      </w:r>
    </w:p>
    <w:p w:rsidR="00C4655C" w:rsidRPr="00935860" w:rsidRDefault="001B24F8" w:rsidP="00935860">
      <w:pPr>
        <w:spacing w:before="120" w:after="120" w:line="360" w:lineRule="auto"/>
        <w:ind w:left="426"/>
        <w:jc w:val="both"/>
        <w:rPr>
          <w:rFonts w:cstheme="minorHAnsi"/>
        </w:rPr>
      </w:pPr>
      <w:r w:rsidRPr="001B24F8">
        <w:rPr>
          <w:rFonts w:cstheme="minorHAnsi"/>
          <w:noProof/>
          <w:color w:val="FF0000"/>
        </w:rPr>
        <w:pict>
          <v:rect id="_x0000_s1202" style="position:absolute;left:0;text-align:left;margin-left:.6pt;margin-top:4.6pt;width:6.3pt;height:6.65pt;z-index:2517483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13]" strokecolor="windowText" strokeweight="1pt">
            <w10:wrap anchorx="margin"/>
          </v:rect>
        </w:pict>
      </w:r>
      <w:r w:rsidR="00C4655C" w:rsidRPr="00935860">
        <w:rPr>
          <w:rFonts w:cstheme="minorHAnsi"/>
        </w:rPr>
        <w:t>Será exigida qualificação técnica</w:t>
      </w:r>
    </w:p>
    <w:p w:rsidR="0067626A" w:rsidRPr="00935860" w:rsidRDefault="00C04C4B" w:rsidP="00C04C4B">
      <w:pPr>
        <w:spacing w:before="120" w:after="120" w:line="360" w:lineRule="auto"/>
        <w:jc w:val="both"/>
        <w:rPr>
          <w:rFonts w:cstheme="minorHAnsi"/>
        </w:rPr>
      </w:pPr>
      <w:r>
        <w:rPr>
          <w:rFonts w:cstheme="minorHAnsi"/>
        </w:rPr>
        <w:t>Deverá ser apresentada p</w:t>
      </w:r>
      <w:r w:rsidR="0067626A" w:rsidRPr="00935860">
        <w:rPr>
          <w:rFonts w:cstheme="minorHAnsi"/>
        </w:rPr>
        <w:t>rova de regularidade, emitida pela Superintendência de Seguros Privados – SUSEP, que comprove que a contratada está apta a operar no mercado segurador brasileiro, e que está legalmente autorizada a operar no mercado no ramo de seguro de vida em grupo e/ou acidentes pessoais coletivos.</w:t>
      </w:r>
    </w:p>
    <w:p w:rsidR="00E33D5D" w:rsidRPr="00935860" w:rsidRDefault="00E33D5D" w:rsidP="00935860">
      <w:pPr>
        <w:spacing w:before="120" w:after="120" w:line="360" w:lineRule="auto"/>
        <w:jc w:val="both"/>
        <w:rPr>
          <w:rFonts w:cstheme="minorHAnsi"/>
        </w:rPr>
      </w:pPr>
    </w:p>
    <w:p w:rsidR="005A79AC" w:rsidRPr="00935860" w:rsidRDefault="005748E5" w:rsidP="00D50D9B">
      <w:pPr>
        <w:pStyle w:val="PargrafodaLista"/>
        <w:numPr>
          <w:ilvl w:val="1"/>
          <w:numId w:val="4"/>
        </w:numPr>
        <w:spacing w:before="120" w:after="120" w:line="360" w:lineRule="auto"/>
        <w:ind w:left="426" w:hanging="426"/>
        <w:contextualSpacing w:val="0"/>
        <w:jc w:val="both"/>
        <w:rPr>
          <w:rFonts w:cstheme="minorHAnsi"/>
        </w:rPr>
      </w:pPr>
      <w:r w:rsidRPr="00935860">
        <w:rPr>
          <w:rFonts w:cstheme="minorHAnsi"/>
        </w:rPr>
        <w:lastRenderedPageBreak/>
        <w:t>Consórcio</w:t>
      </w:r>
      <w:r w:rsidR="00942F50" w:rsidRPr="00935860">
        <w:rPr>
          <w:rFonts w:cstheme="minorHAnsi"/>
        </w:rPr>
        <w:t xml:space="preserve"> </w:t>
      </w:r>
    </w:p>
    <w:p w:rsidR="00500EC2" w:rsidRPr="00935860" w:rsidRDefault="001B24F8" w:rsidP="00935860">
      <w:pPr>
        <w:spacing w:before="120" w:after="120" w:line="360" w:lineRule="auto"/>
        <w:ind w:left="426"/>
        <w:jc w:val="both"/>
        <w:rPr>
          <w:rFonts w:cstheme="minorHAnsi"/>
        </w:rPr>
      </w:pPr>
      <w:r w:rsidRPr="001B24F8">
        <w:rPr>
          <w:rFonts w:cstheme="minorHAnsi"/>
          <w:bCs/>
          <w:noProof/>
        </w:rPr>
        <w:pict>
          <v:rect id="Retângulo 69" o:spid="_x0000_s1037" style="position:absolute;left:0;text-align:left;margin-left:0;margin-top:5.5pt;width:6.3pt;height:6.65pt;z-index:2516623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500EC2" w:rsidRPr="00935860">
        <w:rPr>
          <w:rFonts w:cstheme="minorHAnsi"/>
        </w:rPr>
        <w:t>Não há qualquer indicativo técnico para a vedação à participação de empresas em consórcio.</w:t>
      </w:r>
    </w:p>
    <w:p w:rsidR="005748E5" w:rsidRPr="00935860" w:rsidRDefault="001B24F8" w:rsidP="00935860">
      <w:pPr>
        <w:spacing w:before="120" w:after="120" w:line="360" w:lineRule="auto"/>
        <w:ind w:left="426"/>
        <w:jc w:val="both"/>
        <w:rPr>
          <w:rFonts w:cstheme="minorHAnsi"/>
        </w:rPr>
      </w:pPr>
      <w:r w:rsidRPr="001B24F8">
        <w:rPr>
          <w:rFonts w:cstheme="minorHAnsi"/>
          <w:bCs/>
          <w:noProof/>
        </w:rPr>
        <w:pict>
          <v:rect id="Retângulo 68" o:spid="_x0000_s1036" style="position:absolute;left:0;text-align:left;margin-left:0;margin-top:3.85pt;width:6.3pt;height:6.65pt;z-index:25165414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color="black [3213]" strokecolor="windowText" strokeweight="1pt">
            <w10:wrap anchorx="margin"/>
          </v:rect>
        </w:pict>
      </w:r>
      <w:r w:rsidR="005748E5" w:rsidRPr="00935860">
        <w:rPr>
          <w:rFonts w:cstheme="minorHAnsi"/>
        </w:rPr>
        <w:t>Há indicativos técnicos para a vedação</w:t>
      </w:r>
      <w:r w:rsidR="00731940" w:rsidRPr="00935860">
        <w:rPr>
          <w:rFonts w:cstheme="minorHAnsi"/>
        </w:rPr>
        <w:t xml:space="preserve"> à participação de empresas em consórcio</w:t>
      </w:r>
      <w:r w:rsidR="00B60C33" w:rsidRPr="00935860">
        <w:rPr>
          <w:rFonts w:cstheme="minorHAnsi"/>
        </w:rPr>
        <w:t>:</w:t>
      </w:r>
    </w:p>
    <w:p w:rsidR="00905C19" w:rsidRPr="00935860" w:rsidRDefault="00B60C33" w:rsidP="00935860">
      <w:pPr>
        <w:spacing w:before="120" w:after="120" w:line="360" w:lineRule="auto"/>
        <w:ind w:left="426"/>
        <w:jc w:val="both"/>
        <w:rPr>
          <w:rFonts w:cstheme="minorHAnsi"/>
        </w:rPr>
      </w:pPr>
      <w:r w:rsidRPr="00935860">
        <w:rPr>
          <w:rFonts w:cstheme="minorHAnsi"/>
        </w:rPr>
        <w:t>Justificativa</w:t>
      </w:r>
      <w:r w:rsidR="003F555D" w:rsidRPr="00935860">
        <w:rPr>
          <w:rFonts w:cstheme="minorHAnsi"/>
        </w:rPr>
        <w:t xml:space="preserve">: </w:t>
      </w:r>
    </w:p>
    <w:p w:rsidR="00B60C33" w:rsidRPr="00935860" w:rsidRDefault="003F555D" w:rsidP="00935860">
      <w:pPr>
        <w:spacing w:before="120" w:after="120" w:line="360" w:lineRule="auto"/>
        <w:ind w:left="426"/>
        <w:jc w:val="both"/>
        <w:rPr>
          <w:rFonts w:cstheme="minorHAnsi"/>
        </w:rPr>
      </w:pPr>
      <w:r w:rsidRPr="00935860">
        <w:rPr>
          <w:rFonts w:cstheme="minorHAnsi"/>
        </w:rPr>
        <w:t xml:space="preserve">Não será permitida a participação de empresas reunidas em consórcio devido à baixa complexidade do objeto a ser adquirido, </w:t>
      </w:r>
      <w:r w:rsidR="00837542" w:rsidRPr="00935860">
        <w:rPr>
          <w:rFonts w:cstheme="minorHAnsi"/>
        </w:rPr>
        <w:t>dado</w:t>
      </w:r>
      <w:r w:rsidRPr="00935860">
        <w:rPr>
          <w:rFonts w:cstheme="minorHAnsi"/>
        </w:rPr>
        <w:t xml:space="preserve"> que as empresas que atuam no mercado têm condições de prestar os serviços de forma independente.</w:t>
      </w:r>
    </w:p>
    <w:p w:rsidR="00E33834" w:rsidRPr="00935860" w:rsidRDefault="001B24F8" w:rsidP="00935860">
      <w:pPr>
        <w:spacing w:before="120" w:after="120" w:line="360" w:lineRule="auto"/>
        <w:ind w:left="426"/>
        <w:jc w:val="both"/>
        <w:rPr>
          <w:rFonts w:cstheme="minorHAnsi"/>
        </w:rPr>
      </w:pPr>
      <w:r w:rsidRPr="001B24F8">
        <w:rPr>
          <w:rFonts w:cstheme="minorHAnsi"/>
          <w:bCs/>
          <w:noProof/>
        </w:rPr>
        <w:pict>
          <v:rect id="Retângulo 70" o:spid="_x0000_s1035" style="position:absolute;left:0;text-align:left;margin-left:0;margin-top:4.8pt;width:6.3pt;height:6.65pt;z-index:25165516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color="white [3212]" strokecolor="windowText" strokeweight="1pt">
            <w10:wrap anchorx="margin"/>
          </v:rect>
        </w:pict>
      </w:r>
      <w:r w:rsidR="00E33834" w:rsidRPr="00935860">
        <w:rPr>
          <w:rFonts w:cstheme="minorHAnsi"/>
        </w:rPr>
        <w:t>Não se aplica (apenas para contratações diretas)</w:t>
      </w:r>
      <w:r w:rsidR="00500EC2" w:rsidRPr="00935860">
        <w:rPr>
          <w:rFonts w:cstheme="minorHAnsi"/>
        </w:rPr>
        <w:t>.</w:t>
      </w:r>
    </w:p>
    <w:p w:rsidR="003F555D" w:rsidRPr="00935860" w:rsidRDefault="003F555D" w:rsidP="00935860">
      <w:pPr>
        <w:spacing w:before="120" w:after="120" w:line="360" w:lineRule="auto"/>
        <w:jc w:val="both"/>
        <w:rPr>
          <w:rFonts w:cstheme="minorHAnsi"/>
          <w:b/>
          <w:bCs/>
        </w:rPr>
      </w:pPr>
      <w:bookmarkStart w:id="4" w:name="_Toc85468993"/>
    </w:p>
    <w:p w:rsidR="008E2F79" w:rsidRPr="00935860" w:rsidRDefault="00DB7146" w:rsidP="00935860">
      <w:pPr>
        <w:spacing w:before="120" w:after="120" w:line="360" w:lineRule="auto"/>
        <w:jc w:val="both"/>
        <w:rPr>
          <w:rFonts w:cstheme="minorHAnsi"/>
          <w:b/>
          <w:bCs/>
        </w:rPr>
      </w:pPr>
      <w:r w:rsidRPr="00935860">
        <w:rPr>
          <w:rFonts w:cstheme="minorHAnsi"/>
          <w:b/>
          <w:bCs/>
        </w:rPr>
        <w:t>11</w:t>
      </w:r>
      <w:r w:rsidR="008E2F79" w:rsidRPr="00935860">
        <w:rPr>
          <w:rFonts w:cstheme="minorHAnsi"/>
          <w:b/>
          <w:bCs/>
        </w:rPr>
        <w:t xml:space="preserve">. ESTIMATIVA DO VALOR </w:t>
      </w:r>
    </w:p>
    <w:p w:rsidR="007D676F" w:rsidRPr="00935860" w:rsidRDefault="003C5DE8" w:rsidP="00935860">
      <w:pPr>
        <w:spacing w:before="120" w:after="120" w:line="360" w:lineRule="auto"/>
        <w:jc w:val="both"/>
        <w:rPr>
          <w:rFonts w:cstheme="minorHAnsi"/>
          <w:bCs/>
        </w:rPr>
      </w:pPr>
      <w:r w:rsidRPr="00935860">
        <w:rPr>
          <w:rFonts w:cstheme="minorHAnsi"/>
          <w:bCs/>
        </w:rPr>
        <w:t xml:space="preserve">A estimativa do valor será publicizada </w:t>
      </w:r>
      <w:r w:rsidR="0016208F" w:rsidRPr="00935860">
        <w:rPr>
          <w:rFonts w:cstheme="minorHAnsi"/>
          <w:bCs/>
        </w:rPr>
        <w:t>após o levantamento de preços.</w:t>
      </w:r>
    </w:p>
    <w:p w:rsidR="00FE7B4C" w:rsidRPr="00935860" w:rsidRDefault="00FE7B4C" w:rsidP="00935860">
      <w:pPr>
        <w:spacing w:before="120" w:after="120" w:line="360" w:lineRule="auto"/>
        <w:jc w:val="both"/>
        <w:rPr>
          <w:rFonts w:cstheme="minorHAnsi"/>
          <w:bCs/>
        </w:rPr>
      </w:pPr>
    </w:p>
    <w:bookmarkEnd w:id="4"/>
    <w:p w:rsidR="00CB228C" w:rsidRDefault="00CB228C" w:rsidP="004F5F04"/>
    <w:sectPr w:rsidR="00CB228C" w:rsidSect="007649E5">
      <w:pgSz w:w="11906" w:h="16838"/>
      <w:pgMar w:top="1417" w:right="1701" w:bottom="127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46CAA"/>
    <w:multiLevelType w:val="multilevel"/>
    <w:tmpl w:val="FC40D2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B7A061E"/>
    <w:multiLevelType w:val="multilevel"/>
    <w:tmpl w:val="AC2EF3B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
    <w:nsid w:val="17D16FA0"/>
    <w:multiLevelType w:val="multilevel"/>
    <w:tmpl w:val="2DBA97B4"/>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lowerLetter"/>
      <w:lvlText w:val="%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
    <w:nsid w:val="1C082676"/>
    <w:multiLevelType w:val="multilevel"/>
    <w:tmpl w:val="2DBA97B4"/>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lowerLetter"/>
      <w:lvlText w:val="%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4">
    <w:nsid w:val="24E92D17"/>
    <w:multiLevelType w:val="multilevel"/>
    <w:tmpl w:val="2DBA97B4"/>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lowerLetter"/>
      <w:lvlText w:val="%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5">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6">
    <w:nsid w:val="35136063"/>
    <w:multiLevelType w:val="hybridMultilevel"/>
    <w:tmpl w:val="F9CA70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E657BA9"/>
    <w:multiLevelType w:val="hybridMultilevel"/>
    <w:tmpl w:val="4B4037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41D70E5A"/>
    <w:multiLevelType w:val="multilevel"/>
    <w:tmpl w:val="0B7E5654"/>
    <w:lvl w:ilvl="0">
      <w:start w:val="1"/>
      <w:numFmt w:val="decimal"/>
      <w:lvlText w:val="%1."/>
      <w:lvlJc w:val="left"/>
      <w:pPr>
        <w:ind w:left="360" w:hanging="360"/>
      </w:pPr>
      <w:rPr>
        <w:b/>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FEA1042"/>
    <w:multiLevelType w:val="multilevel"/>
    <w:tmpl w:val="2DBA97B4"/>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lowerLetter"/>
      <w:lvlText w:val="%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0">
    <w:nsid w:val="54BB590B"/>
    <w:multiLevelType w:val="multilevel"/>
    <w:tmpl w:val="FC40D2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6"/>
  </w:num>
  <w:num w:numId="4">
    <w:abstractNumId w:val="1"/>
  </w:num>
  <w:num w:numId="5">
    <w:abstractNumId w:val="8"/>
  </w:num>
  <w:num w:numId="6">
    <w:abstractNumId w:val="0"/>
  </w:num>
  <w:num w:numId="7">
    <w:abstractNumId w:val="10"/>
  </w:num>
  <w:num w:numId="8">
    <w:abstractNumId w:val="7"/>
  </w:num>
  <w:num w:numId="9">
    <w:abstractNumId w:val="2"/>
  </w:num>
  <w:num w:numId="10">
    <w:abstractNumId w:val="3"/>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D51C0B"/>
    <w:rsid w:val="00000814"/>
    <w:rsid w:val="0000202C"/>
    <w:rsid w:val="00002BCC"/>
    <w:rsid w:val="000033BB"/>
    <w:rsid w:val="00003D38"/>
    <w:rsid w:val="00011B8F"/>
    <w:rsid w:val="00012633"/>
    <w:rsid w:val="00016B1C"/>
    <w:rsid w:val="000229A2"/>
    <w:rsid w:val="00031A52"/>
    <w:rsid w:val="000351EF"/>
    <w:rsid w:val="000360CF"/>
    <w:rsid w:val="00036328"/>
    <w:rsid w:val="000406CA"/>
    <w:rsid w:val="00041805"/>
    <w:rsid w:val="000421C3"/>
    <w:rsid w:val="00042787"/>
    <w:rsid w:val="00043271"/>
    <w:rsid w:val="000543DF"/>
    <w:rsid w:val="00054DF5"/>
    <w:rsid w:val="0005558B"/>
    <w:rsid w:val="0005558D"/>
    <w:rsid w:val="000555CA"/>
    <w:rsid w:val="000556A0"/>
    <w:rsid w:val="0005575B"/>
    <w:rsid w:val="0006704F"/>
    <w:rsid w:val="0007010B"/>
    <w:rsid w:val="000705B2"/>
    <w:rsid w:val="000714AB"/>
    <w:rsid w:val="00076EE8"/>
    <w:rsid w:val="00080AF1"/>
    <w:rsid w:val="00081A23"/>
    <w:rsid w:val="000833C8"/>
    <w:rsid w:val="00083F67"/>
    <w:rsid w:val="000934B7"/>
    <w:rsid w:val="00093C17"/>
    <w:rsid w:val="00094F57"/>
    <w:rsid w:val="000A0722"/>
    <w:rsid w:val="000A22EB"/>
    <w:rsid w:val="000A4787"/>
    <w:rsid w:val="000B24A2"/>
    <w:rsid w:val="000C10C9"/>
    <w:rsid w:val="000C2378"/>
    <w:rsid w:val="000C39EE"/>
    <w:rsid w:val="000C4A47"/>
    <w:rsid w:val="000C5B16"/>
    <w:rsid w:val="000C5FCB"/>
    <w:rsid w:val="000C625E"/>
    <w:rsid w:val="000D1B54"/>
    <w:rsid w:val="000D1C9C"/>
    <w:rsid w:val="000D2EEA"/>
    <w:rsid w:val="000D585C"/>
    <w:rsid w:val="000E0228"/>
    <w:rsid w:val="000F1E12"/>
    <w:rsid w:val="000F39AD"/>
    <w:rsid w:val="000F41C9"/>
    <w:rsid w:val="000F5D03"/>
    <w:rsid w:val="001017B5"/>
    <w:rsid w:val="00102F3E"/>
    <w:rsid w:val="001069D9"/>
    <w:rsid w:val="001114D9"/>
    <w:rsid w:val="00111549"/>
    <w:rsid w:val="001159DA"/>
    <w:rsid w:val="001170C7"/>
    <w:rsid w:val="00117686"/>
    <w:rsid w:val="00117C9D"/>
    <w:rsid w:val="00120069"/>
    <w:rsid w:val="0012006E"/>
    <w:rsid w:val="00120E9A"/>
    <w:rsid w:val="00121004"/>
    <w:rsid w:val="00122D36"/>
    <w:rsid w:val="00124FC5"/>
    <w:rsid w:val="00125EF7"/>
    <w:rsid w:val="0013195F"/>
    <w:rsid w:val="0013297D"/>
    <w:rsid w:val="00136002"/>
    <w:rsid w:val="00137E36"/>
    <w:rsid w:val="00141E2D"/>
    <w:rsid w:val="00143A1E"/>
    <w:rsid w:val="00147D19"/>
    <w:rsid w:val="00152C1F"/>
    <w:rsid w:val="00154A0A"/>
    <w:rsid w:val="0015649F"/>
    <w:rsid w:val="00160155"/>
    <w:rsid w:val="001607C4"/>
    <w:rsid w:val="00160AE1"/>
    <w:rsid w:val="0016208F"/>
    <w:rsid w:val="00163779"/>
    <w:rsid w:val="00166029"/>
    <w:rsid w:val="00171A2C"/>
    <w:rsid w:val="0017287B"/>
    <w:rsid w:val="0017579F"/>
    <w:rsid w:val="00176099"/>
    <w:rsid w:val="00176335"/>
    <w:rsid w:val="00182ACA"/>
    <w:rsid w:val="001841BF"/>
    <w:rsid w:val="00191E4A"/>
    <w:rsid w:val="001933DA"/>
    <w:rsid w:val="00197210"/>
    <w:rsid w:val="00197669"/>
    <w:rsid w:val="001A388F"/>
    <w:rsid w:val="001A6F88"/>
    <w:rsid w:val="001A7D8D"/>
    <w:rsid w:val="001B15D4"/>
    <w:rsid w:val="001B24F8"/>
    <w:rsid w:val="001B2532"/>
    <w:rsid w:val="001B7821"/>
    <w:rsid w:val="001C2860"/>
    <w:rsid w:val="001C334D"/>
    <w:rsid w:val="001C5E50"/>
    <w:rsid w:val="001C720C"/>
    <w:rsid w:val="001E125C"/>
    <w:rsid w:val="001E23FE"/>
    <w:rsid w:val="001E455D"/>
    <w:rsid w:val="001E65EE"/>
    <w:rsid w:val="001F1856"/>
    <w:rsid w:val="001F2E4E"/>
    <w:rsid w:val="001F33E3"/>
    <w:rsid w:val="001F3638"/>
    <w:rsid w:val="001F4B7C"/>
    <w:rsid w:val="001F63A6"/>
    <w:rsid w:val="00201B85"/>
    <w:rsid w:val="002055FF"/>
    <w:rsid w:val="002061ED"/>
    <w:rsid w:val="002066F2"/>
    <w:rsid w:val="002078B9"/>
    <w:rsid w:val="00207EE8"/>
    <w:rsid w:val="002146CE"/>
    <w:rsid w:val="00214B18"/>
    <w:rsid w:val="002163D2"/>
    <w:rsid w:val="002177DC"/>
    <w:rsid w:val="002235D4"/>
    <w:rsid w:val="00223DA9"/>
    <w:rsid w:val="002241A1"/>
    <w:rsid w:val="002254FD"/>
    <w:rsid w:val="0022559F"/>
    <w:rsid w:val="00225CBA"/>
    <w:rsid w:val="0022646D"/>
    <w:rsid w:val="00233845"/>
    <w:rsid w:val="00234160"/>
    <w:rsid w:val="002342F6"/>
    <w:rsid w:val="00234BCF"/>
    <w:rsid w:val="00234D5D"/>
    <w:rsid w:val="00236AB8"/>
    <w:rsid w:val="002434F4"/>
    <w:rsid w:val="00243EB2"/>
    <w:rsid w:val="00250AFF"/>
    <w:rsid w:val="00251218"/>
    <w:rsid w:val="0025346B"/>
    <w:rsid w:val="00256712"/>
    <w:rsid w:val="00260617"/>
    <w:rsid w:val="00262DD7"/>
    <w:rsid w:val="0026484E"/>
    <w:rsid w:val="00267D17"/>
    <w:rsid w:val="00272A01"/>
    <w:rsid w:val="00273F9E"/>
    <w:rsid w:val="0027474D"/>
    <w:rsid w:val="00275175"/>
    <w:rsid w:val="0027671D"/>
    <w:rsid w:val="002767A6"/>
    <w:rsid w:val="0028503D"/>
    <w:rsid w:val="0028715A"/>
    <w:rsid w:val="00287F9C"/>
    <w:rsid w:val="00290E2F"/>
    <w:rsid w:val="00291EC6"/>
    <w:rsid w:val="00292757"/>
    <w:rsid w:val="002938B8"/>
    <w:rsid w:val="002A0255"/>
    <w:rsid w:val="002A2313"/>
    <w:rsid w:val="002A2918"/>
    <w:rsid w:val="002A7F6F"/>
    <w:rsid w:val="002B0825"/>
    <w:rsid w:val="002B215F"/>
    <w:rsid w:val="002B2A75"/>
    <w:rsid w:val="002B4504"/>
    <w:rsid w:val="002B64C0"/>
    <w:rsid w:val="002B6DD3"/>
    <w:rsid w:val="002B7FAF"/>
    <w:rsid w:val="002C04C7"/>
    <w:rsid w:val="002C156A"/>
    <w:rsid w:val="002C504F"/>
    <w:rsid w:val="002C7063"/>
    <w:rsid w:val="002C7685"/>
    <w:rsid w:val="002D1B5D"/>
    <w:rsid w:val="002D1D84"/>
    <w:rsid w:val="002D5CA7"/>
    <w:rsid w:val="002D688C"/>
    <w:rsid w:val="002D6DC6"/>
    <w:rsid w:val="002D6FB2"/>
    <w:rsid w:val="002E0FF5"/>
    <w:rsid w:val="002E1E4F"/>
    <w:rsid w:val="002F0D57"/>
    <w:rsid w:val="002F2D5F"/>
    <w:rsid w:val="002F6BFA"/>
    <w:rsid w:val="003018E8"/>
    <w:rsid w:val="00307358"/>
    <w:rsid w:val="003113B4"/>
    <w:rsid w:val="0031254A"/>
    <w:rsid w:val="00313EAF"/>
    <w:rsid w:val="00315E80"/>
    <w:rsid w:val="0032200F"/>
    <w:rsid w:val="00322D75"/>
    <w:rsid w:val="0032568D"/>
    <w:rsid w:val="0032579B"/>
    <w:rsid w:val="00326C11"/>
    <w:rsid w:val="00333A85"/>
    <w:rsid w:val="0033685C"/>
    <w:rsid w:val="003421F5"/>
    <w:rsid w:val="00346AEC"/>
    <w:rsid w:val="00350F41"/>
    <w:rsid w:val="00351CA5"/>
    <w:rsid w:val="003538B1"/>
    <w:rsid w:val="0035411A"/>
    <w:rsid w:val="00360766"/>
    <w:rsid w:val="003610B4"/>
    <w:rsid w:val="00364634"/>
    <w:rsid w:val="00366051"/>
    <w:rsid w:val="00370C5E"/>
    <w:rsid w:val="00370EA0"/>
    <w:rsid w:val="003712C4"/>
    <w:rsid w:val="00377359"/>
    <w:rsid w:val="0038087B"/>
    <w:rsid w:val="003813B4"/>
    <w:rsid w:val="0038182A"/>
    <w:rsid w:val="00383F44"/>
    <w:rsid w:val="00387964"/>
    <w:rsid w:val="003928A7"/>
    <w:rsid w:val="003930B1"/>
    <w:rsid w:val="00393C4B"/>
    <w:rsid w:val="00397037"/>
    <w:rsid w:val="003A1ADB"/>
    <w:rsid w:val="003A5A8E"/>
    <w:rsid w:val="003B0221"/>
    <w:rsid w:val="003B11AF"/>
    <w:rsid w:val="003B19E9"/>
    <w:rsid w:val="003B5E77"/>
    <w:rsid w:val="003B6CCB"/>
    <w:rsid w:val="003C0FD4"/>
    <w:rsid w:val="003C1C17"/>
    <w:rsid w:val="003C4440"/>
    <w:rsid w:val="003C4A6D"/>
    <w:rsid w:val="003C4B14"/>
    <w:rsid w:val="003C57C4"/>
    <w:rsid w:val="003C5DE8"/>
    <w:rsid w:val="003C6C2C"/>
    <w:rsid w:val="003D108F"/>
    <w:rsid w:val="003D1464"/>
    <w:rsid w:val="003D1F02"/>
    <w:rsid w:val="003E000A"/>
    <w:rsid w:val="003E35B2"/>
    <w:rsid w:val="003E4C5F"/>
    <w:rsid w:val="003E5EAA"/>
    <w:rsid w:val="003F100E"/>
    <w:rsid w:val="003F1A10"/>
    <w:rsid w:val="003F2B6F"/>
    <w:rsid w:val="003F4D23"/>
    <w:rsid w:val="003F555D"/>
    <w:rsid w:val="003F6932"/>
    <w:rsid w:val="00401915"/>
    <w:rsid w:val="0040321E"/>
    <w:rsid w:val="00405994"/>
    <w:rsid w:val="00411BF2"/>
    <w:rsid w:val="004128AF"/>
    <w:rsid w:val="00414765"/>
    <w:rsid w:val="00415655"/>
    <w:rsid w:val="00422772"/>
    <w:rsid w:val="00422F30"/>
    <w:rsid w:val="00427D80"/>
    <w:rsid w:val="00430A7F"/>
    <w:rsid w:val="004310CA"/>
    <w:rsid w:val="004318A5"/>
    <w:rsid w:val="00432636"/>
    <w:rsid w:val="00433FBD"/>
    <w:rsid w:val="00434225"/>
    <w:rsid w:val="00435A9C"/>
    <w:rsid w:val="00435B8F"/>
    <w:rsid w:val="004363E8"/>
    <w:rsid w:val="00436A01"/>
    <w:rsid w:val="00442020"/>
    <w:rsid w:val="00442916"/>
    <w:rsid w:val="00442F76"/>
    <w:rsid w:val="004440A9"/>
    <w:rsid w:val="004464E3"/>
    <w:rsid w:val="00447275"/>
    <w:rsid w:val="0045058B"/>
    <w:rsid w:val="004560C8"/>
    <w:rsid w:val="004560DF"/>
    <w:rsid w:val="00466325"/>
    <w:rsid w:val="00473493"/>
    <w:rsid w:val="0047372C"/>
    <w:rsid w:val="00476118"/>
    <w:rsid w:val="0047639B"/>
    <w:rsid w:val="00476ECA"/>
    <w:rsid w:val="00481757"/>
    <w:rsid w:val="00482FD9"/>
    <w:rsid w:val="00484292"/>
    <w:rsid w:val="00485B6E"/>
    <w:rsid w:val="00490FA6"/>
    <w:rsid w:val="00497884"/>
    <w:rsid w:val="004B1C0A"/>
    <w:rsid w:val="004B2305"/>
    <w:rsid w:val="004B285E"/>
    <w:rsid w:val="004B3A68"/>
    <w:rsid w:val="004B51B8"/>
    <w:rsid w:val="004C1115"/>
    <w:rsid w:val="004C1E2C"/>
    <w:rsid w:val="004C2324"/>
    <w:rsid w:val="004C529E"/>
    <w:rsid w:val="004E1D81"/>
    <w:rsid w:val="004E2959"/>
    <w:rsid w:val="004E2FEE"/>
    <w:rsid w:val="004E5530"/>
    <w:rsid w:val="004E6561"/>
    <w:rsid w:val="004E7E2E"/>
    <w:rsid w:val="004F2707"/>
    <w:rsid w:val="004F2787"/>
    <w:rsid w:val="004F28BC"/>
    <w:rsid w:val="004F5AEB"/>
    <w:rsid w:val="004F5F04"/>
    <w:rsid w:val="004F7493"/>
    <w:rsid w:val="00500EC2"/>
    <w:rsid w:val="0050113B"/>
    <w:rsid w:val="00502BE4"/>
    <w:rsid w:val="00503203"/>
    <w:rsid w:val="00504FFB"/>
    <w:rsid w:val="00505351"/>
    <w:rsid w:val="0051041C"/>
    <w:rsid w:val="0051216D"/>
    <w:rsid w:val="0051380D"/>
    <w:rsid w:val="005171EB"/>
    <w:rsid w:val="005179FF"/>
    <w:rsid w:val="0052202E"/>
    <w:rsid w:val="00522B61"/>
    <w:rsid w:val="005234E8"/>
    <w:rsid w:val="005239BA"/>
    <w:rsid w:val="00524190"/>
    <w:rsid w:val="00525259"/>
    <w:rsid w:val="005268F4"/>
    <w:rsid w:val="00527BC7"/>
    <w:rsid w:val="00527C20"/>
    <w:rsid w:val="005334AD"/>
    <w:rsid w:val="00533504"/>
    <w:rsid w:val="005409BF"/>
    <w:rsid w:val="005435E0"/>
    <w:rsid w:val="005444BC"/>
    <w:rsid w:val="0054460F"/>
    <w:rsid w:val="00546E07"/>
    <w:rsid w:val="005478E1"/>
    <w:rsid w:val="005513F7"/>
    <w:rsid w:val="005530A1"/>
    <w:rsid w:val="005548DE"/>
    <w:rsid w:val="00560AC4"/>
    <w:rsid w:val="005611E5"/>
    <w:rsid w:val="0056324F"/>
    <w:rsid w:val="00563996"/>
    <w:rsid w:val="00564BBE"/>
    <w:rsid w:val="00566F0D"/>
    <w:rsid w:val="00570B73"/>
    <w:rsid w:val="005735B0"/>
    <w:rsid w:val="005748E5"/>
    <w:rsid w:val="00575FED"/>
    <w:rsid w:val="00580A27"/>
    <w:rsid w:val="00582CB0"/>
    <w:rsid w:val="0059202D"/>
    <w:rsid w:val="005926C0"/>
    <w:rsid w:val="00593D22"/>
    <w:rsid w:val="005942D6"/>
    <w:rsid w:val="00596B5C"/>
    <w:rsid w:val="00597BBD"/>
    <w:rsid w:val="00597CB6"/>
    <w:rsid w:val="005A21FE"/>
    <w:rsid w:val="005A2E0E"/>
    <w:rsid w:val="005A59EA"/>
    <w:rsid w:val="005A6B0C"/>
    <w:rsid w:val="005A79AC"/>
    <w:rsid w:val="005A7AD5"/>
    <w:rsid w:val="005B0EEE"/>
    <w:rsid w:val="005B214B"/>
    <w:rsid w:val="005B2B77"/>
    <w:rsid w:val="005B3B17"/>
    <w:rsid w:val="005B4210"/>
    <w:rsid w:val="005B4EBD"/>
    <w:rsid w:val="005C0629"/>
    <w:rsid w:val="005C270A"/>
    <w:rsid w:val="005C5FD1"/>
    <w:rsid w:val="005C6B6A"/>
    <w:rsid w:val="005D01EA"/>
    <w:rsid w:val="005D0FF8"/>
    <w:rsid w:val="005D5069"/>
    <w:rsid w:val="005D5F9A"/>
    <w:rsid w:val="005D6C85"/>
    <w:rsid w:val="005D6F5E"/>
    <w:rsid w:val="005E0F82"/>
    <w:rsid w:val="005E1889"/>
    <w:rsid w:val="005F1D29"/>
    <w:rsid w:val="005F2443"/>
    <w:rsid w:val="005F39CE"/>
    <w:rsid w:val="006004D3"/>
    <w:rsid w:val="0060340E"/>
    <w:rsid w:val="00603731"/>
    <w:rsid w:val="006056A5"/>
    <w:rsid w:val="00606007"/>
    <w:rsid w:val="00613294"/>
    <w:rsid w:val="006139B8"/>
    <w:rsid w:val="00614C4F"/>
    <w:rsid w:val="006156F1"/>
    <w:rsid w:val="0061671B"/>
    <w:rsid w:val="0062276F"/>
    <w:rsid w:val="00624766"/>
    <w:rsid w:val="006259D2"/>
    <w:rsid w:val="0062717E"/>
    <w:rsid w:val="006328C8"/>
    <w:rsid w:val="00634FA8"/>
    <w:rsid w:val="00637B4B"/>
    <w:rsid w:val="00640002"/>
    <w:rsid w:val="0064102E"/>
    <w:rsid w:val="006410DA"/>
    <w:rsid w:val="006429D6"/>
    <w:rsid w:val="00643885"/>
    <w:rsid w:val="00644B21"/>
    <w:rsid w:val="00645211"/>
    <w:rsid w:val="006506C9"/>
    <w:rsid w:val="00650ECD"/>
    <w:rsid w:val="00654BCE"/>
    <w:rsid w:val="0065552C"/>
    <w:rsid w:val="0065665B"/>
    <w:rsid w:val="0066204D"/>
    <w:rsid w:val="00662B13"/>
    <w:rsid w:val="006652DB"/>
    <w:rsid w:val="00670419"/>
    <w:rsid w:val="0067049C"/>
    <w:rsid w:val="006709AB"/>
    <w:rsid w:val="00671F76"/>
    <w:rsid w:val="006720CF"/>
    <w:rsid w:val="0067626A"/>
    <w:rsid w:val="00677EA7"/>
    <w:rsid w:val="00680E74"/>
    <w:rsid w:val="00683655"/>
    <w:rsid w:val="00684F23"/>
    <w:rsid w:val="00685975"/>
    <w:rsid w:val="00686D82"/>
    <w:rsid w:val="00690756"/>
    <w:rsid w:val="006939D5"/>
    <w:rsid w:val="00695845"/>
    <w:rsid w:val="00695BDE"/>
    <w:rsid w:val="00695F67"/>
    <w:rsid w:val="0069671D"/>
    <w:rsid w:val="006A547D"/>
    <w:rsid w:val="006A5480"/>
    <w:rsid w:val="006A6E5A"/>
    <w:rsid w:val="006B4C08"/>
    <w:rsid w:val="006B5045"/>
    <w:rsid w:val="006C2F88"/>
    <w:rsid w:val="006C3DC5"/>
    <w:rsid w:val="006C458B"/>
    <w:rsid w:val="006C6493"/>
    <w:rsid w:val="006C77F2"/>
    <w:rsid w:val="006C7CAF"/>
    <w:rsid w:val="006D51F3"/>
    <w:rsid w:val="006D5FFF"/>
    <w:rsid w:val="006E2F24"/>
    <w:rsid w:val="006E367F"/>
    <w:rsid w:val="006E3A29"/>
    <w:rsid w:val="006F0010"/>
    <w:rsid w:val="006F1BCD"/>
    <w:rsid w:val="006F6F52"/>
    <w:rsid w:val="007037F7"/>
    <w:rsid w:val="007074DB"/>
    <w:rsid w:val="007101AC"/>
    <w:rsid w:val="00711213"/>
    <w:rsid w:val="00714041"/>
    <w:rsid w:val="0071525B"/>
    <w:rsid w:val="00726846"/>
    <w:rsid w:val="0073178E"/>
    <w:rsid w:val="00731940"/>
    <w:rsid w:val="00733A67"/>
    <w:rsid w:val="007346B3"/>
    <w:rsid w:val="00736CBB"/>
    <w:rsid w:val="00737D25"/>
    <w:rsid w:val="00741748"/>
    <w:rsid w:val="00744BE0"/>
    <w:rsid w:val="007471B0"/>
    <w:rsid w:val="00752169"/>
    <w:rsid w:val="00752E9A"/>
    <w:rsid w:val="00752ED7"/>
    <w:rsid w:val="007574B1"/>
    <w:rsid w:val="00760930"/>
    <w:rsid w:val="0076421B"/>
    <w:rsid w:val="007649E5"/>
    <w:rsid w:val="00765B5B"/>
    <w:rsid w:val="0076710F"/>
    <w:rsid w:val="00767171"/>
    <w:rsid w:val="00780001"/>
    <w:rsid w:val="00781EED"/>
    <w:rsid w:val="00782F56"/>
    <w:rsid w:val="00782FCC"/>
    <w:rsid w:val="0078308E"/>
    <w:rsid w:val="00786345"/>
    <w:rsid w:val="00786968"/>
    <w:rsid w:val="007876C0"/>
    <w:rsid w:val="00787733"/>
    <w:rsid w:val="00787E68"/>
    <w:rsid w:val="00792BE0"/>
    <w:rsid w:val="00794CE9"/>
    <w:rsid w:val="007968ED"/>
    <w:rsid w:val="00796D5E"/>
    <w:rsid w:val="00797884"/>
    <w:rsid w:val="00797FB2"/>
    <w:rsid w:val="007A0DA2"/>
    <w:rsid w:val="007A2EEC"/>
    <w:rsid w:val="007A3BFB"/>
    <w:rsid w:val="007A5BD3"/>
    <w:rsid w:val="007B2085"/>
    <w:rsid w:val="007B274F"/>
    <w:rsid w:val="007B49A0"/>
    <w:rsid w:val="007B6E29"/>
    <w:rsid w:val="007B742F"/>
    <w:rsid w:val="007B7F90"/>
    <w:rsid w:val="007C4EA7"/>
    <w:rsid w:val="007D1300"/>
    <w:rsid w:val="007D173D"/>
    <w:rsid w:val="007D2615"/>
    <w:rsid w:val="007D4471"/>
    <w:rsid w:val="007D50BA"/>
    <w:rsid w:val="007D56DA"/>
    <w:rsid w:val="007D5845"/>
    <w:rsid w:val="007D5DE5"/>
    <w:rsid w:val="007D676F"/>
    <w:rsid w:val="007E77C5"/>
    <w:rsid w:val="007F1409"/>
    <w:rsid w:val="007F3673"/>
    <w:rsid w:val="007F429F"/>
    <w:rsid w:val="00801013"/>
    <w:rsid w:val="00801A2F"/>
    <w:rsid w:val="008061FB"/>
    <w:rsid w:val="0080726F"/>
    <w:rsid w:val="00810196"/>
    <w:rsid w:val="00811517"/>
    <w:rsid w:val="008115D5"/>
    <w:rsid w:val="00812274"/>
    <w:rsid w:val="0081260F"/>
    <w:rsid w:val="00812C5D"/>
    <w:rsid w:val="008140AF"/>
    <w:rsid w:val="008143CC"/>
    <w:rsid w:val="008158DC"/>
    <w:rsid w:val="00816325"/>
    <w:rsid w:val="00816F26"/>
    <w:rsid w:val="00820388"/>
    <w:rsid w:val="008230D9"/>
    <w:rsid w:val="00832C47"/>
    <w:rsid w:val="0083388A"/>
    <w:rsid w:val="00837542"/>
    <w:rsid w:val="008408B3"/>
    <w:rsid w:val="00840A64"/>
    <w:rsid w:val="00847C2A"/>
    <w:rsid w:val="00852E1F"/>
    <w:rsid w:val="00855337"/>
    <w:rsid w:val="008574F5"/>
    <w:rsid w:val="00864183"/>
    <w:rsid w:val="0086756C"/>
    <w:rsid w:val="00872F37"/>
    <w:rsid w:val="00873C62"/>
    <w:rsid w:val="00875B22"/>
    <w:rsid w:val="00880734"/>
    <w:rsid w:val="00882A7F"/>
    <w:rsid w:val="00882FD2"/>
    <w:rsid w:val="008831E3"/>
    <w:rsid w:val="00885842"/>
    <w:rsid w:val="008873FA"/>
    <w:rsid w:val="008916CE"/>
    <w:rsid w:val="00891889"/>
    <w:rsid w:val="00891D46"/>
    <w:rsid w:val="00891FA7"/>
    <w:rsid w:val="00892D87"/>
    <w:rsid w:val="008944F5"/>
    <w:rsid w:val="008A64B9"/>
    <w:rsid w:val="008B072F"/>
    <w:rsid w:val="008B5BF4"/>
    <w:rsid w:val="008C200F"/>
    <w:rsid w:val="008C27EA"/>
    <w:rsid w:val="008C314F"/>
    <w:rsid w:val="008C6659"/>
    <w:rsid w:val="008C6984"/>
    <w:rsid w:val="008C704D"/>
    <w:rsid w:val="008D0229"/>
    <w:rsid w:val="008D3A32"/>
    <w:rsid w:val="008D6A33"/>
    <w:rsid w:val="008E0F55"/>
    <w:rsid w:val="008E2F79"/>
    <w:rsid w:val="008E4342"/>
    <w:rsid w:val="008E57B4"/>
    <w:rsid w:val="008E5D71"/>
    <w:rsid w:val="008E63AC"/>
    <w:rsid w:val="008E6AB2"/>
    <w:rsid w:val="008E7C4A"/>
    <w:rsid w:val="008F08D2"/>
    <w:rsid w:val="008F0FCA"/>
    <w:rsid w:val="008F15BE"/>
    <w:rsid w:val="008F1A29"/>
    <w:rsid w:val="008F3A4D"/>
    <w:rsid w:val="00903A16"/>
    <w:rsid w:val="00903B88"/>
    <w:rsid w:val="0090472C"/>
    <w:rsid w:val="00905C19"/>
    <w:rsid w:val="0091183C"/>
    <w:rsid w:val="00913BAA"/>
    <w:rsid w:val="0091603D"/>
    <w:rsid w:val="009161EC"/>
    <w:rsid w:val="00916638"/>
    <w:rsid w:val="00917F8D"/>
    <w:rsid w:val="00921F22"/>
    <w:rsid w:val="0092544C"/>
    <w:rsid w:val="00926886"/>
    <w:rsid w:val="009305C6"/>
    <w:rsid w:val="009328B2"/>
    <w:rsid w:val="00932B53"/>
    <w:rsid w:val="00935860"/>
    <w:rsid w:val="00935C08"/>
    <w:rsid w:val="00942712"/>
    <w:rsid w:val="00942F50"/>
    <w:rsid w:val="00946DB1"/>
    <w:rsid w:val="00952966"/>
    <w:rsid w:val="00954084"/>
    <w:rsid w:val="00955BD5"/>
    <w:rsid w:val="00956617"/>
    <w:rsid w:val="00956C1A"/>
    <w:rsid w:val="00961285"/>
    <w:rsid w:val="00962976"/>
    <w:rsid w:val="00970F7A"/>
    <w:rsid w:val="0097124A"/>
    <w:rsid w:val="00977835"/>
    <w:rsid w:val="00980AA7"/>
    <w:rsid w:val="009822FF"/>
    <w:rsid w:val="009825AB"/>
    <w:rsid w:val="00984354"/>
    <w:rsid w:val="0098507B"/>
    <w:rsid w:val="009850A1"/>
    <w:rsid w:val="00991698"/>
    <w:rsid w:val="00992F6C"/>
    <w:rsid w:val="00994725"/>
    <w:rsid w:val="00997730"/>
    <w:rsid w:val="009A1C04"/>
    <w:rsid w:val="009A4955"/>
    <w:rsid w:val="009A6EBD"/>
    <w:rsid w:val="009B14DC"/>
    <w:rsid w:val="009B5024"/>
    <w:rsid w:val="009C1569"/>
    <w:rsid w:val="009C2624"/>
    <w:rsid w:val="009C2B46"/>
    <w:rsid w:val="009C78A0"/>
    <w:rsid w:val="009D72F8"/>
    <w:rsid w:val="009E0515"/>
    <w:rsid w:val="009E140C"/>
    <w:rsid w:val="009E2D76"/>
    <w:rsid w:val="009E469E"/>
    <w:rsid w:val="009E753C"/>
    <w:rsid w:val="009F07C2"/>
    <w:rsid w:val="009F1330"/>
    <w:rsid w:val="009F32E2"/>
    <w:rsid w:val="009F3E8E"/>
    <w:rsid w:val="009F6B78"/>
    <w:rsid w:val="009F6F98"/>
    <w:rsid w:val="00A0040A"/>
    <w:rsid w:val="00A007A5"/>
    <w:rsid w:val="00A01233"/>
    <w:rsid w:val="00A01C15"/>
    <w:rsid w:val="00A032D1"/>
    <w:rsid w:val="00A0383C"/>
    <w:rsid w:val="00A04D86"/>
    <w:rsid w:val="00A1322B"/>
    <w:rsid w:val="00A15571"/>
    <w:rsid w:val="00A16924"/>
    <w:rsid w:val="00A16E3F"/>
    <w:rsid w:val="00A17419"/>
    <w:rsid w:val="00A21D7C"/>
    <w:rsid w:val="00A221F6"/>
    <w:rsid w:val="00A237DC"/>
    <w:rsid w:val="00A23975"/>
    <w:rsid w:val="00A24026"/>
    <w:rsid w:val="00A30B51"/>
    <w:rsid w:val="00A30FB1"/>
    <w:rsid w:val="00A31F5B"/>
    <w:rsid w:val="00A33295"/>
    <w:rsid w:val="00A34C62"/>
    <w:rsid w:val="00A34DD5"/>
    <w:rsid w:val="00A35DB5"/>
    <w:rsid w:val="00A4111A"/>
    <w:rsid w:val="00A41122"/>
    <w:rsid w:val="00A4294F"/>
    <w:rsid w:val="00A430E1"/>
    <w:rsid w:val="00A44213"/>
    <w:rsid w:val="00A465F9"/>
    <w:rsid w:val="00A472B3"/>
    <w:rsid w:val="00A530F5"/>
    <w:rsid w:val="00A549B8"/>
    <w:rsid w:val="00A553DF"/>
    <w:rsid w:val="00A5613A"/>
    <w:rsid w:val="00A63CDE"/>
    <w:rsid w:val="00A647C1"/>
    <w:rsid w:val="00A654AA"/>
    <w:rsid w:val="00A66E65"/>
    <w:rsid w:val="00A70AB1"/>
    <w:rsid w:val="00A77D54"/>
    <w:rsid w:val="00A83C0F"/>
    <w:rsid w:val="00A84A63"/>
    <w:rsid w:val="00A84D04"/>
    <w:rsid w:val="00A856D0"/>
    <w:rsid w:val="00A86D40"/>
    <w:rsid w:val="00A878A1"/>
    <w:rsid w:val="00A91779"/>
    <w:rsid w:val="00A94B7F"/>
    <w:rsid w:val="00A961C8"/>
    <w:rsid w:val="00A96BFD"/>
    <w:rsid w:val="00AA0172"/>
    <w:rsid w:val="00AA2B9B"/>
    <w:rsid w:val="00AA2F5B"/>
    <w:rsid w:val="00AA6934"/>
    <w:rsid w:val="00AB2037"/>
    <w:rsid w:val="00AB4428"/>
    <w:rsid w:val="00AB49DD"/>
    <w:rsid w:val="00AB531C"/>
    <w:rsid w:val="00AB55B0"/>
    <w:rsid w:val="00AB670C"/>
    <w:rsid w:val="00AB67E5"/>
    <w:rsid w:val="00AB7155"/>
    <w:rsid w:val="00AC1E59"/>
    <w:rsid w:val="00AC274A"/>
    <w:rsid w:val="00AC641B"/>
    <w:rsid w:val="00AD348C"/>
    <w:rsid w:val="00AD36D4"/>
    <w:rsid w:val="00AD46B8"/>
    <w:rsid w:val="00AD72FF"/>
    <w:rsid w:val="00AD77A6"/>
    <w:rsid w:val="00AE0715"/>
    <w:rsid w:val="00AE177E"/>
    <w:rsid w:val="00AE26DA"/>
    <w:rsid w:val="00AE3194"/>
    <w:rsid w:val="00AE5CBB"/>
    <w:rsid w:val="00AF0F55"/>
    <w:rsid w:val="00AF2B71"/>
    <w:rsid w:val="00AF3281"/>
    <w:rsid w:val="00AF5467"/>
    <w:rsid w:val="00AF7A70"/>
    <w:rsid w:val="00B02667"/>
    <w:rsid w:val="00B04051"/>
    <w:rsid w:val="00B05013"/>
    <w:rsid w:val="00B062C1"/>
    <w:rsid w:val="00B074EE"/>
    <w:rsid w:val="00B12D35"/>
    <w:rsid w:val="00B1699B"/>
    <w:rsid w:val="00B204F1"/>
    <w:rsid w:val="00B23390"/>
    <w:rsid w:val="00B2764C"/>
    <w:rsid w:val="00B31707"/>
    <w:rsid w:val="00B31A1E"/>
    <w:rsid w:val="00B357A6"/>
    <w:rsid w:val="00B36BCF"/>
    <w:rsid w:val="00B37D04"/>
    <w:rsid w:val="00B37DFF"/>
    <w:rsid w:val="00B4176B"/>
    <w:rsid w:val="00B43473"/>
    <w:rsid w:val="00B43A2C"/>
    <w:rsid w:val="00B4715A"/>
    <w:rsid w:val="00B52415"/>
    <w:rsid w:val="00B608BF"/>
    <w:rsid w:val="00B60C33"/>
    <w:rsid w:val="00B62096"/>
    <w:rsid w:val="00B64D06"/>
    <w:rsid w:val="00B71F6A"/>
    <w:rsid w:val="00B72AED"/>
    <w:rsid w:val="00B80453"/>
    <w:rsid w:val="00B81802"/>
    <w:rsid w:val="00B81A02"/>
    <w:rsid w:val="00B8212A"/>
    <w:rsid w:val="00B83D1A"/>
    <w:rsid w:val="00B84F63"/>
    <w:rsid w:val="00B86637"/>
    <w:rsid w:val="00B9487D"/>
    <w:rsid w:val="00B95FD3"/>
    <w:rsid w:val="00BA00B7"/>
    <w:rsid w:val="00BA0826"/>
    <w:rsid w:val="00BA487A"/>
    <w:rsid w:val="00BA5779"/>
    <w:rsid w:val="00BA6D95"/>
    <w:rsid w:val="00BB4368"/>
    <w:rsid w:val="00BB6523"/>
    <w:rsid w:val="00BB7EEE"/>
    <w:rsid w:val="00BC0485"/>
    <w:rsid w:val="00BC1683"/>
    <w:rsid w:val="00BC4D20"/>
    <w:rsid w:val="00BC4F35"/>
    <w:rsid w:val="00BC6F09"/>
    <w:rsid w:val="00BC7BBF"/>
    <w:rsid w:val="00BC7C13"/>
    <w:rsid w:val="00BD2B8B"/>
    <w:rsid w:val="00BD3FE0"/>
    <w:rsid w:val="00BD5DAD"/>
    <w:rsid w:val="00BD6D56"/>
    <w:rsid w:val="00BD7792"/>
    <w:rsid w:val="00BE0D8C"/>
    <w:rsid w:val="00BE2572"/>
    <w:rsid w:val="00BE626D"/>
    <w:rsid w:val="00BE6F9D"/>
    <w:rsid w:val="00BF0058"/>
    <w:rsid w:val="00BF0184"/>
    <w:rsid w:val="00BF076A"/>
    <w:rsid w:val="00BF077C"/>
    <w:rsid w:val="00BF07D3"/>
    <w:rsid w:val="00BF3BD1"/>
    <w:rsid w:val="00C00DD3"/>
    <w:rsid w:val="00C02313"/>
    <w:rsid w:val="00C02CC1"/>
    <w:rsid w:val="00C04C4B"/>
    <w:rsid w:val="00C0732E"/>
    <w:rsid w:val="00C10384"/>
    <w:rsid w:val="00C177C1"/>
    <w:rsid w:val="00C206C1"/>
    <w:rsid w:val="00C2361B"/>
    <w:rsid w:val="00C26C0A"/>
    <w:rsid w:val="00C339B5"/>
    <w:rsid w:val="00C363F0"/>
    <w:rsid w:val="00C40CA1"/>
    <w:rsid w:val="00C41D49"/>
    <w:rsid w:val="00C42E95"/>
    <w:rsid w:val="00C42EC3"/>
    <w:rsid w:val="00C43062"/>
    <w:rsid w:val="00C43CE6"/>
    <w:rsid w:val="00C4400D"/>
    <w:rsid w:val="00C45CE2"/>
    <w:rsid w:val="00C4655C"/>
    <w:rsid w:val="00C46A70"/>
    <w:rsid w:val="00C51E76"/>
    <w:rsid w:val="00C51E88"/>
    <w:rsid w:val="00C52582"/>
    <w:rsid w:val="00C54E31"/>
    <w:rsid w:val="00C5549A"/>
    <w:rsid w:val="00C61B2B"/>
    <w:rsid w:val="00C64DB6"/>
    <w:rsid w:val="00C65F5D"/>
    <w:rsid w:val="00C7039D"/>
    <w:rsid w:val="00C71F90"/>
    <w:rsid w:val="00C7369D"/>
    <w:rsid w:val="00C746B1"/>
    <w:rsid w:val="00C7549B"/>
    <w:rsid w:val="00C810E4"/>
    <w:rsid w:val="00C81B40"/>
    <w:rsid w:val="00C84DAA"/>
    <w:rsid w:val="00C867B3"/>
    <w:rsid w:val="00C910AA"/>
    <w:rsid w:val="00C921E3"/>
    <w:rsid w:val="00CA0255"/>
    <w:rsid w:val="00CA46FA"/>
    <w:rsid w:val="00CA62E5"/>
    <w:rsid w:val="00CA711C"/>
    <w:rsid w:val="00CB0539"/>
    <w:rsid w:val="00CB106D"/>
    <w:rsid w:val="00CB228C"/>
    <w:rsid w:val="00CB3352"/>
    <w:rsid w:val="00CB4C3C"/>
    <w:rsid w:val="00CB5CA4"/>
    <w:rsid w:val="00CB624A"/>
    <w:rsid w:val="00CB7EE8"/>
    <w:rsid w:val="00CC379E"/>
    <w:rsid w:val="00CC41AF"/>
    <w:rsid w:val="00CC41D8"/>
    <w:rsid w:val="00CD175A"/>
    <w:rsid w:val="00CD7D55"/>
    <w:rsid w:val="00CE1A6C"/>
    <w:rsid w:val="00CE7F5A"/>
    <w:rsid w:val="00CF2673"/>
    <w:rsid w:val="00CF28FD"/>
    <w:rsid w:val="00D0078F"/>
    <w:rsid w:val="00D026DB"/>
    <w:rsid w:val="00D02739"/>
    <w:rsid w:val="00D04747"/>
    <w:rsid w:val="00D04A0E"/>
    <w:rsid w:val="00D05511"/>
    <w:rsid w:val="00D11477"/>
    <w:rsid w:val="00D124FB"/>
    <w:rsid w:val="00D21AB0"/>
    <w:rsid w:val="00D23E5C"/>
    <w:rsid w:val="00D24921"/>
    <w:rsid w:val="00D24AA2"/>
    <w:rsid w:val="00D26071"/>
    <w:rsid w:val="00D26730"/>
    <w:rsid w:val="00D27369"/>
    <w:rsid w:val="00D30978"/>
    <w:rsid w:val="00D31693"/>
    <w:rsid w:val="00D32FE0"/>
    <w:rsid w:val="00D336A8"/>
    <w:rsid w:val="00D34043"/>
    <w:rsid w:val="00D345CC"/>
    <w:rsid w:val="00D355F9"/>
    <w:rsid w:val="00D359D3"/>
    <w:rsid w:val="00D35A52"/>
    <w:rsid w:val="00D36DB3"/>
    <w:rsid w:val="00D4184C"/>
    <w:rsid w:val="00D427B6"/>
    <w:rsid w:val="00D445D7"/>
    <w:rsid w:val="00D4502D"/>
    <w:rsid w:val="00D463CA"/>
    <w:rsid w:val="00D50D9B"/>
    <w:rsid w:val="00D5168C"/>
    <w:rsid w:val="00D51C0B"/>
    <w:rsid w:val="00D5218E"/>
    <w:rsid w:val="00D539A5"/>
    <w:rsid w:val="00D54A52"/>
    <w:rsid w:val="00D57207"/>
    <w:rsid w:val="00D57923"/>
    <w:rsid w:val="00D57C39"/>
    <w:rsid w:val="00D600C2"/>
    <w:rsid w:val="00D60401"/>
    <w:rsid w:val="00D60EEF"/>
    <w:rsid w:val="00D61FC1"/>
    <w:rsid w:val="00D646C3"/>
    <w:rsid w:val="00D672A2"/>
    <w:rsid w:val="00D67FFE"/>
    <w:rsid w:val="00D70735"/>
    <w:rsid w:val="00D72AF5"/>
    <w:rsid w:val="00D7519B"/>
    <w:rsid w:val="00D7563C"/>
    <w:rsid w:val="00D7743C"/>
    <w:rsid w:val="00D77AF4"/>
    <w:rsid w:val="00D830AF"/>
    <w:rsid w:val="00D83FD0"/>
    <w:rsid w:val="00D87E6C"/>
    <w:rsid w:val="00DA3FDB"/>
    <w:rsid w:val="00DA409F"/>
    <w:rsid w:val="00DA4F5F"/>
    <w:rsid w:val="00DA5286"/>
    <w:rsid w:val="00DA5A6C"/>
    <w:rsid w:val="00DA64ED"/>
    <w:rsid w:val="00DA6E8B"/>
    <w:rsid w:val="00DB079E"/>
    <w:rsid w:val="00DB1FE7"/>
    <w:rsid w:val="00DB5391"/>
    <w:rsid w:val="00DB609C"/>
    <w:rsid w:val="00DB7146"/>
    <w:rsid w:val="00DB73E4"/>
    <w:rsid w:val="00DC0836"/>
    <w:rsid w:val="00DC23A1"/>
    <w:rsid w:val="00DC24CF"/>
    <w:rsid w:val="00DC4255"/>
    <w:rsid w:val="00DC575E"/>
    <w:rsid w:val="00DC5F4E"/>
    <w:rsid w:val="00DD28FB"/>
    <w:rsid w:val="00DD5C84"/>
    <w:rsid w:val="00DD6215"/>
    <w:rsid w:val="00DE223E"/>
    <w:rsid w:val="00DE4CDE"/>
    <w:rsid w:val="00DE4FE0"/>
    <w:rsid w:val="00DE5027"/>
    <w:rsid w:val="00DE6154"/>
    <w:rsid w:val="00DE7D18"/>
    <w:rsid w:val="00DF39D8"/>
    <w:rsid w:val="00DF49AB"/>
    <w:rsid w:val="00DF7185"/>
    <w:rsid w:val="00E00523"/>
    <w:rsid w:val="00E06435"/>
    <w:rsid w:val="00E152A8"/>
    <w:rsid w:val="00E1644A"/>
    <w:rsid w:val="00E17715"/>
    <w:rsid w:val="00E1778A"/>
    <w:rsid w:val="00E21FD1"/>
    <w:rsid w:val="00E24270"/>
    <w:rsid w:val="00E273AB"/>
    <w:rsid w:val="00E30D7F"/>
    <w:rsid w:val="00E33834"/>
    <w:rsid w:val="00E33B39"/>
    <w:rsid w:val="00E33D5D"/>
    <w:rsid w:val="00E34795"/>
    <w:rsid w:val="00E3554E"/>
    <w:rsid w:val="00E35AD8"/>
    <w:rsid w:val="00E41EEC"/>
    <w:rsid w:val="00E42345"/>
    <w:rsid w:val="00E6118B"/>
    <w:rsid w:val="00E61253"/>
    <w:rsid w:val="00E613E6"/>
    <w:rsid w:val="00E62863"/>
    <w:rsid w:val="00E62B82"/>
    <w:rsid w:val="00E64A61"/>
    <w:rsid w:val="00E65B30"/>
    <w:rsid w:val="00E67A46"/>
    <w:rsid w:val="00E71EDE"/>
    <w:rsid w:val="00E73494"/>
    <w:rsid w:val="00E73832"/>
    <w:rsid w:val="00E75AB1"/>
    <w:rsid w:val="00E77592"/>
    <w:rsid w:val="00E80627"/>
    <w:rsid w:val="00E814F5"/>
    <w:rsid w:val="00E81EBA"/>
    <w:rsid w:val="00E83455"/>
    <w:rsid w:val="00E84484"/>
    <w:rsid w:val="00E848D3"/>
    <w:rsid w:val="00E86DFD"/>
    <w:rsid w:val="00E93DC7"/>
    <w:rsid w:val="00E9446E"/>
    <w:rsid w:val="00E95CC0"/>
    <w:rsid w:val="00E9658C"/>
    <w:rsid w:val="00EA147D"/>
    <w:rsid w:val="00EA398E"/>
    <w:rsid w:val="00EA73D7"/>
    <w:rsid w:val="00EB0F3D"/>
    <w:rsid w:val="00EB7998"/>
    <w:rsid w:val="00EC1919"/>
    <w:rsid w:val="00EC236B"/>
    <w:rsid w:val="00ED01B4"/>
    <w:rsid w:val="00ED1C01"/>
    <w:rsid w:val="00ED5E65"/>
    <w:rsid w:val="00ED6209"/>
    <w:rsid w:val="00ED7C60"/>
    <w:rsid w:val="00EE0161"/>
    <w:rsid w:val="00EE329F"/>
    <w:rsid w:val="00EE3361"/>
    <w:rsid w:val="00EF098A"/>
    <w:rsid w:val="00EF4969"/>
    <w:rsid w:val="00F00744"/>
    <w:rsid w:val="00F032D3"/>
    <w:rsid w:val="00F04597"/>
    <w:rsid w:val="00F04E4E"/>
    <w:rsid w:val="00F068A9"/>
    <w:rsid w:val="00F06B30"/>
    <w:rsid w:val="00F06FBE"/>
    <w:rsid w:val="00F07F2D"/>
    <w:rsid w:val="00F11A5C"/>
    <w:rsid w:val="00F20E73"/>
    <w:rsid w:val="00F213C7"/>
    <w:rsid w:val="00F21405"/>
    <w:rsid w:val="00F2305C"/>
    <w:rsid w:val="00F23AEF"/>
    <w:rsid w:val="00F30D5F"/>
    <w:rsid w:val="00F3165C"/>
    <w:rsid w:val="00F3453D"/>
    <w:rsid w:val="00F34A82"/>
    <w:rsid w:val="00F40C8B"/>
    <w:rsid w:val="00F4296C"/>
    <w:rsid w:val="00F44BEE"/>
    <w:rsid w:val="00F45558"/>
    <w:rsid w:val="00F45FB7"/>
    <w:rsid w:val="00F46C41"/>
    <w:rsid w:val="00F51B5A"/>
    <w:rsid w:val="00F53867"/>
    <w:rsid w:val="00F53E31"/>
    <w:rsid w:val="00F54CAF"/>
    <w:rsid w:val="00F571CE"/>
    <w:rsid w:val="00F600E1"/>
    <w:rsid w:val="00F62995"/>
    <w:rsid w:val="00F6366D"/>
    <w:rsid w:val="00F647BF"/>
    <w:rsid w:val="00F64882"/>
    <w:rsid w:val="00F66733"/>
    <w:rsid w:val="00F67FD1"/>
    <w:rsid w:val="00F70051"/>
    <w:rsid w:val="00F731C2"/>
    <w:rsid w:val="00F73377"/>
    <w:rsid w:val="00F7376A"/>
    <w:rsid w:val="00F81CF3"/>
    <w:rsid w:val="00F8251E"/>
    <w:rsid w:val="00F83FAE"/>
    <w:rsid w:val="00F84962"/>
    <w:rsid w:val="00F84BA1"/>
    <w:rsid w:val="00F856C3"/>
    <w:rsid w:val="00F92765"/>
    <w:rsid w:val="00F93673"/>
    <w:rsid w:val="00F94EF3"/>
    <w:rsid w:val="00F94F44"/>
    <w:rsid w:val="00F9733B"/>
    <w:rsid w:val="00FA292A"/>
    <w:rsid w:val="00FB13E2"/>
    <w:rsid w:val="00FB1A8B"/>
    <w:rsid w:val="00FB36C1"/>
    <w:rsid w:val="00FB5DE9"/>
    <w:rsid w:val="00FB6A91"/>
    <w:rsid w:val="00FC1ED1"/>
    <w:rsid w:val="00FC3DEF"/>
    <w:rsid w:val="00FC523C"/>
    <w:rsid w:val="00FC5366"/>
    <w:rsid w:val="00FC610F"/>
    <w:rsid w:val="00FC7549"/>
    <w:rsid w:val="00FD0627"/>
    <w:rsid w:val="00FD3114"/>
    <w:rsid w:val="00FD7E14"/>
    <w:rsid w:val="00FE6973"/>
    <w:rsid w:val="00FE69DC"/>
    <w:rsid w:val="00FE7B4C"/>
    <w:rsid w:val="00FF5E22"/>
    <w:rsid w:val="00FF78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39">
      <o:colormenu v:ext="edit" fillcolor="none [663]"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39988559">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12182389">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FA822-2775-45F3-A0E4-FBF150AFD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2825</Words>
  <Characters>15257</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Procuradoria Geral de Justiça</Company>
  <LinksUpToDate>false</LinksUpToDate>
  <CharactersWithSpaces>18046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3</cp:revision>
  <cp:lastPrinted>2023-12-18T16:49:00Z</cp:lastPrinted>
  <dcterms:created xsi:type="dcterms:W3CDTF">2024-02-27T20:03:00Z</dcterms:created>
  <dcterms:modified xsi:type="dcterms:W3CDTF">2024-02-28T18:50:00Z</dcterms:modified>
</cp:coreProperties>
</file>