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du wp14">
  <w:body>
    <w:p w:rsidRPr="00745AC9" w:rsidR="009730A3" w:rsidP="009730A3" w:rsidRDefault="009730A3" w14:paraId="377306E0" w14:textId="77777777">
      <w:pPr>
        <w:spacing w:before="120" w:after="120" w:line="360" w:lineRule="auto"/>
        <w:jc w:val="center"/>
        <w:rPr>
          <w:rFonts w:eastAsia="Times New Roman" w:cs="Calibri"/>
        </w:rPr>
      </w:pPr>
      <w:r w:rsidRPr="00745AC9">
        <w:rPr>
          <w:rFonts w:eastAsia="Times New Roman" w:cs="Calibri"/>
        </w:rPr>
        <w:t>TERMO DE REFERÊNCIA – COMPRA</w:t>
      </w:r>
    </w:p>
    <w:p w:rsidRPr="00745AC9" w:rsidR="009730A3" w:rsidP="006142D3" w:rsidRDefault="009730A3" w14:paraId="6F3D493E" w14:textId="77777777">
      <w:pPr>
        <w:spacing w:before="120" w:after="120" w:line="360" w:lineRule="auto"/>
        <w:jc w:val="both"/>
        <w:rPr>
          <w:rFonts w:cstheme="minorHAnsi"/>
        </w:rPr>
      </w:pPr>
    </w:p>
    <w:p w:rsidRPr="00745AC9" w:rsidR="00147D19" w:rsidP="00F2007E" w:rsidRDefault="00ED6209" w14:paraId="41416BAD" w14:textId="65201BB9">
      <w:pPr>
        <w:pStyle w:val="PargrafodaLista"/>
        <w:numPr>
          <w:ilvl w:val="0"/>
          <w:numId w:val="12"/>
        </w:numPr>
        <w:spacing w:before="120" w:after="120" w:line="360" w:lineRule="auto"/>
        <w:jc w:val="both"/>
        <w:rPr>
          <w:rFonts w:cstheme="minorHAnsi"/>
        </w:rPr>
      </w:pPr>
      <w:r w:rsidRPr="00745AC9">
        <w:rPr>
          <w:rFonts w:cstheme="minorHAnsi"/>
        </w:rPr>
        <w:t xml:space="preserve">OBJETO </w:t>
      </w:r>
    </w:p>
    <w:p w:rsidRPr="00745AC9" w:rsidR="009730A3" w:rsidP="009730A3" w:rsidRDefault="009730A3" w14:paraId="6C75AB22" w14:textId="4F3FB3DE">
      <w:pPr>
        <w:pStyle w:val="PargrafodaLista"/>
        <w:numPr>
          <w:ilvl w:val="1"/>
          <w:numId w:val="5"/>
        </w:numPr>
        <w:spacing w:before="120" w:after="120" w:line="360" w:lineRule="auto"/>
        <w:contextualSpacing w:val="0"/>
        <w:jc w:val="both"/>
        <w:rPr>
          <w:rFonts w:asciiTheme="minorHAnsi" w:hAnsiTheme="minorHAnsi" w:eastAsiaTheme="minorHAnsi" w:cstheme="minorHAnsi"/>
        </w:rPr>
      </w:pPr>
      <w:r w:rsidRPr="00745AC9">
        <w:rPr>
          <w:rFonts w:asciiTheme="minorHAnsi" w:hAnsiTheme="minorHAnsi" w:eastAsiaTheme="minorHAnsi" w:cstheme="minorHAnsi"/>
        </w:rPr>
        <w:t xml:space="preserve">Aquisição de </w:t>
      </w:r>
      <w:r w:rsidR="00F009A4">
        <w:rPr>
          <w:rFonts w:asciiTheme="minorHAnsi" w:hAnsiTheme="minorHAnsi" w:eastAsiaTheme="minorHAnsi" w:cstheme="minorHAnsi"/>
        </w:rPr>
        <w:t>adaptadores de vídeo</w:t>
      </w:r>
      <w:r w:rsidR="00477117">
        <w:rPr>
          <w:rFonts w:asciiTheme="minorHAnsi" w:hAnsiTheme="minorHAnsi" w:eastAsiaTheme="minorHAnsi" w:cstheme="minorHAnsi"/>
        </w:rPr>
        <w:t xml:space="preserve"> e cabos nas seguintes quantidades</w:t>
      </w:r>
      <w:r w:rsidRPr="00745AC9">
        <w:rPr>
          <w:rFonts w:asciiTheme="minorHAnsi" w:hAnsiTheme="minorHAnsi" w:eastAsiaTheme="minorHAnsi" w:cstheme="minorHAnsi"/>
        </w:rPr>
        <w:t>.</w:t>
      </w:r>
    </w:p>
    <w:tbl>
      <w:tblPr>
        <w:tblStyle w:val="Tabelacomgrade"/>
        <w:tblW w:w="0" w:type="auto"/>
        <w:tblLook w:val="04A0" w:firstRow="1" w:lastRow="0" w:firstColumn="1" w:lastColumn="0" w:noHBand="0" w:noVBand="1"/>
      </w:tblPr>
      <w:tblGrid>
        <w:gridCol w:w="951"/>
        <w:gridCol w:w="5692"/>
        <w:gridCol w:w="1851"/>
      </w:tblGrid>
      <w:tr w:rsidRPr="00745AC9" w:rsidR="000A3479" w:rsidTr="0041569F" w14:paraId="1EFDBD52" w14:textId="77777777">
        <w:tc>
          <w:tcPr>
            <w:tcW w:w="951" w:type="dxa"/>
            <w:vAlign w:val="center"/>
          </w:tcPr>
          <w:p w:rsidRPr="00745AC9" w:rsidR="000A3479" w:rsidP="000A3479" w:rsidRDefault="000A3479" w14:paraId="66FEC3BC" w14:textId="65E22D3F">
            <w:pPr>
              <w:pStyle w:val="PargrafodaLista"/>
              <w:spacing w:before="120" w:after="120" w:line="360" w:lineRule="auto"/>
              <w:ind w:left="0"/>
              <w:contextualSpacing w:val="0"/>
              <w:jc w:val="center"/>
              <w:rPr>
                <w:rFonts w:asciiTheme="minorHAnsi" w:hAnsiTheme="minorHAnsi" w:cstheme="minorHAnsi"/>
              </w:rPr>
            </w:pPr>
            <w:r w:rsidRPr="00745AC9">
              <w:rPr>
                <w:rFonts w:asciiTheme="minorHAnsi" w:hAnsiTheme="minorHAnsi" w:cstheme="minorHAnsi"/>
              </w:rPr>
              <w:t>ITEM 1</w:t>
            </w:r>
          </w:p>
        </w:tc>
        <w:tc>
          <w:tcPr>
            <w:tcW w:w="5692" w:type="dxa"/>
          </w:tcPr>
          <w:p w:rsidRPr="00745AC9" w:rsidR="000A3479" w:rsidP="000A3479" w:rsidRDefault="000A3479" w14:paraId="56A7EE4B" w14:textId="5DF6E367">
            <w:pPr>
              <w:pStyle w:val="PargrafodaLista"/>
              <w:spacing w:before="120" w:after="120" w:line="360" w:lineRule="auto"/>
              <w:ind w:left="0"/>
              <w:contextualSpacing w:val="0"/>
              <w:jc w:val="center"/>
              <w:rPr>
                <w:rFonts w:asciiTheme="minorHAnsi" w:hAnsiTheme="minorHAnsi" w:cstheme="minorHAnsi"/>
              </w:rPr>
            </w:pPr>
            <w:r w:rsidRPr="008E30E9">
              <w:rPr>
                <w:rFonts w:cs="Calibri"/>
                <w:color w:val="000000"/>
              </w:rPr>
              <w:t>ADAPTADOR DISPLAY PORT X DVI-D</w:t>
            </w:r>
          </w:p>
        </w:tc>
        <w:tc>
          <w:tcPr>
            <w:tcW w:w="1851" w:type="dxa"/>
          </w:tcPr>
          <w:p w:rsidRPr="00745AC9" w:rsidR="000A3479" w:rsidP="000A3479" w:rsidRDefault="000A3479" w14:paraId="036D9BC6" w14:textId="4519AE57">
            <w:pPr>
              <w:pStyle w:val="PargrafodaLista"/>
              <w:spacing w:before="120" w:after="120" w:line="360" w:lineRule="auto"/>
              <w:ind w:left="0"/>
              <w:contextualSpacing w:val="0"/>
              <w:jc w:val="center"/>
              <w:rPr>
                <w:rFonts w:asciiTheme="minorHAnsi" w:hAnsiTheme="minorHAnsi" w:cstheme="minorHAnsi"/>
              </w:rPr>
            </w:pPr>
            <w:r>
              <w:rPr>
                <w:rFonts w:cs="Calibri"/>
                <w:color w:val="000000"/>
              </w:rPr>
              <w:t>1</w:t>
            </w:r>
            <w:r w:rsidR="00317F42">
              <w:rPr>
                <w:rFonts w:cs="Calibri"/>
                <w:color w:val="000000"/>
              </w:rPr>
              <w:t>5</w:t>
            </w:r>
            <w:r>
              <w:rPr>
                <w:rFonts w:cs="Calibri"/>
                <w:color w:val="000000"/>
              </w:rPr>
              <w:t>0</w:t>
            </w:r>
            <w:r w:rsidRPr="008E30E9">
              <w:rPr>
                <w:rFonts w:cs="Calibri"/>
                <w:color w:val="000000"/>
              </w:rPr>
              <w:t xml:space="preserve"> unidades</w:t>
            </w:r>
          </w:p>
        </w:tc>
      </w:tr>
      <w:tr w:rsidRPr="00745AC9" w:rsidR="000A3479" w:rsidTr="009F5BBC" w14:paraId="211BD5AD" w14:textId="77777777">
        <w:tc>
          <w:tcPr>
            <w:tcW w:w="951" w:type="dxa"/>
            <w:vAlign w:val="center"/>
          </w:tcPr>
          <w:p w:rsidRPr="00745AC9" w:rsidR="000A3479" w:rsidP="000A3479" w:rsidRDefault="000A3479" w14:paraId="1478CDAC" w14:textId="5897FEC4">
            <w:pPr>
              <w:pStyle w:val="PargrafodaLista"/>
              <w:spacing w:before="120" w:after="120" w:line="360" w:lineRule="auto"/>
              <w:ind w:left="0"/>
              <w:contextualSpacing w:val="0"/>
              <w:jc w:val="center"/>
              <w:rPr>
                <w:rFonts w:asciiTheme="minorHAnsi" w:hAnsiTheme="minorHAnsi" w:cstheme="minorHAnsi"/>
              </w:rPr>
            </w:pPr>
            <w:r w:rsidRPr="00745AC9">
              <w:rPr>
                <w:rFonts w:asciiTheme="minorHAnsi" w:hAnsiTheme="minorHAnsi" w:cstheme="minorHAnsi"/>
              </w:rPr>
              <w:t>ITEM 2</w:t>
            </w:r>
          </w:p>
        </w:tc>
        <w:tc>
          <w:tcPr>
            <w:tcW w:w="5692" w:type="dxa"/>
          </w:tcPr>
          <w:p w:rsidRPr="00745AC9" w:rsidR="000A3479" w:rsidP="000A3479" w:rsidRDefault="000A3479" w14:paraId="7976EF23" w14:textId="057583E9">
            <w:pPr>
              <w:pStyle w:val="PargrafodaLista"/>
              <w:spacing w:before="120" w:after="120" w:line="360" w:lineRule="auto"/>
              <w:ind w:left="0"/>
              <w:contextualSpacing w:val="0"/>
              <w:jc w:val="center"/>
              <w:rPr>
                <w:rFonts w:asciiTheme="minorHAnsi" w:hAnsiTheme="minorHAnsi" w:cstheme="minorHAnsi"/>
              </w:rPr>
            </w:pPr>
            <w:r w:rsidRPr="001D21E7">
              <w:rPr>
                <w:rFonts w:cs="Calibri"/>
                <w:color w:val="000000"/>
              </w:rPr>
              <w:t>ADAPTADOR DISPLAY PORT X HDMI</w:t>
            </w:r>
          </w:p>
        </w:tc>
        <w:tc>
          <w:tcPr>
            <w:tcW w:w="1851" w:type="dxa"/>
          </w:tcPr>
          <w:p w:rsidRPr="00745AC9" w:rsidR="000A3479" w:rsidP="000A3479" w:rsidRDefault="000A3479" w14:paraId="62C0FFA2" w14:textId="00B6323D">
            <w:pPr>
              <w:pStyle w:val="PargrafodaLista"/>
              <w:spacing w:before="120" w:after="120" w:line="360" w:lineRule="auto"/>
              <w:ind w:left="0"/>
              <w:contextualSpacing w:val="0"/>
              <w:jc w:val="center"/>
              <w:rPr>
                <w:rFonts w:asciiTheme="minorHAnsi" w:hAnsiTheme="minorHAnsi" w:cstheme="minorHAnsi"/>
              </w:rPr>
            </w:pPr>
            <w:r>
              <w:rPr>
                <w:rFonts w:cs="Calibri"/>
                <w:color w:val="000000"/>
              </w:rPr>
              <w:t>100</w:t>
            </w:r>
            <w:r w:rsidRPr="001D21E7">
              <w:rPr>
                <w:rFonts w:cs="Calibri"/>
                <w:color w:val="000000"/>
              </w:rPr>
              <w:t xml:space="preserve"> unidades</w:t>
            </w:r>
          </w:p>
        </w:tc>
      </w:tr>
      <w:tr w:rsidRPr="00745AC9" w:rsidR="000A3479" w:rsidTr="00730055" w14:paraId="712531C2" w14:textId="77777777">
        <w:tc>
          <w:tcPr>
            <w:tcW w:w="951" w:type="dxa"/>
            <w:vAlign w:val="center"/>
          </w:tcPr>
          <w:p w:rsidRPr="00745AC9" w:rsidR="000A3479" w:rsidP="000A3479" w:rsidRDefault="000A3479" w14:paraId="43E10FEF" w14:textId="05A37B94">
            <w:pPr>
              <w:pStyle w:val="PargrafodaLista"/>
              <w:spacing w:before="120" w:after="120" w:line="360" w:lineRule="auto"/>
              <w:ind w:left="0"/>
              <w:contextualSpacing w:val="0"/>
              <w:jc w:val="center"/>
              <w:rPr>
                <w:rFonts w:asciiTheme="minorHAnsi" w:hAnsiTheme="minorHAnsi" w:cstheme="minorHAnsi"/>
              </w:rPr>
            </w:pPr>
            <w:r w:rsidRPr="00745AC9">
              <w:rPr>
                <w:rFonts w:asciiTheme="minorHAnsi" w:hAnsiTheme="minorHAnsi" w:cstheme="minorHAnsi"/>
              </w:rPr>
              <w:t>ITEM 3</w:t>
            </w:r>
          </w:p>
        </w:tc>
        <w:tc>
          <w:tcPr>
            <w:tcW w:w="5692" w:type="dxa"/>
          </w:tcPr>
          <w:p w:rsidRPr="00745AC9" w:rsidR="000A3479" w:rsidP="000A3479" w:rsidRDefault="000A3479" w14:paraId="2C2D259B" w14:textId="3D30CBAC">
            <w:pPr>
              <w:pStyle w:val="PargrafodaLista"/>
              <w:spacing w:before="120" w:after="120" w:line="360" w:lineRule="auto"/>
              <w:ind w:left="0"/>
              <w:contextualSpacing w:val="0"/>
              <w:jc w:val="center"/>
              <w:rPr>
                <w:rFonts w:asciiTheme="minorHAnsi" w:hAnsiTheme="minorHAnsi" w:cstheme="minorHAnsi"/>
              </w:rPr>
            </w:pPr>
            <w:r w:rsidRPr="008B6843">
              <w:rPr>
                <w:rFonts w:cs="Calibri"/>
                <w:color w:val="000000"/>
              </w:rPr>
              <w:t>ADAPTADOR DISPLAYPORT PARA VGA</w:t>
            </w:r>
          </w:p>
        </w:tc>
        <w:tc>
          <w:tcPr>
            <w:tcW w:w="1851" w:type="dxa"/>
          </w:tcPr>
          <w:p w:rsidRPr="00745AC9" w:rsidR="000A3479" w:rsidP="000A3479" w:rsidRDefault="000A3479" w14:paraId="5B0886B8" w14:textId="2C919B14">
            <w:pPr>
              <w:pStyle w:val="PargrafodaLista"/>
              <w:spacing w:before="120" w:after="120" w:line="360" w:lineRule="auto"/>
              <w:ind w:left="0"/>
              <w:contextualSpacing w:val="0"/>
              <w:jc w:val="center"/>
              <w:rPr>
                <w:rFonts w:asciiTheme="minorHAnsi" w:hAnsiTheme="minorHAnsi" w:cstheme="minorHAnsi"/>
              </w:rPr>
            </w:pPr>
            <w:r>
              <w:rPr>
                <w:rFonts w:asciiTheme="minorHAnsi" w:hAnsiTheme="minorHAnsi" w:cstheme="minorHAnsi"/>
              </w:rPr>
              <w:t>150 unidades</w:t>
            </w:r>
          </w:p>
        </w:tc>
      </w:tr>
      <w:tr w:rsidRPr="00745AC9" w:rsidR="000A3479" w:rsidTr="004075C1" w14:paraId="69082932" w14:textId="77777777">
        <w:tc>
          <w:tcPr>
            <w:tcW w:w="951" w:type="dxa"/>
            <w:vAlign w:val="center"/>
          </w:tcPr>
          <w:p w:rsidRPr="00745AC9" w:rsidR="000A3479" w:rsidP="000A3479" w:rsidRDefault="000A3479" w14:paraId="0F59E3FC" w14:textId="06D41D66">
            <w:pPr>
              <w:pStyle w:val="PargrafodaLista"/>
              <w:spacing w:before="120" w:after="120" w:line="360" w:lineRule="auto"/>
              <w:ind w:left="0"/>
              <w:contextualSpacing w:val="0"/>
              <w:jc w:val="center"/>
              <w:rPr>
                <w:rFonts w:asciiTheme="minorHAnsi" w:hAnsiTheme="minorHAnsi" w:cstheme="minorHAnsi"/>
              </w:rPr>
            </w:pPr>
            <w:r w:rsidRPr="00745AC9">
              <w:rPr>
                <w:rFonts w:asciiTheme="minorHAnsi" w:hAnsiTheme="minorHAnsi" w:cstheme="minorHAnsi"/>
              </w:rPr>
              <w:t>ITEM 4</w:t>
            </w:r>
          </w:p>
        </w:tc>
        <w:tc>
          <w:tcPr>
            <w:tcW w:w="5692" w:type="dxa"/>
          </w:tcPr>
          <w:p w:rsidRPr="00745AC9" w:rsidR="000A3479" w:rsidP="000A3479" w:rsidRDefault="000A3479" w14:paraId="068BF525" w14:textId="1C74D9D4">
            <w:pPr>
              <w:pStyle w:val="PargrafodaLista"/>
              <w:spacing w:before="120" w:after="120" w:line="360" w:lineRule="auto"/>
              <w:ind w:left="0"/>
              <w:contextualSpacing w:val="0"/>
              <w:jc w:val="center"/>
              <w:rPr>
                <w:rFonts w:asciiTheme="minorHAnsi" w:hAnsiTheme="minorHAnsi" w:cstheme="minorHAnsi"/>
              </w:rPr>
            </w:pPr>
            <w:r w:rsidRPr="0003270E">
              <w:rPr>
                <w:rFonts w:cs="Calibri"/>
                <w:color w:val="000000"/>
              </w:rPr>
              <w:t>ADAPTADOR DVI X HDMI</w:t>
            </w:r>
          </w:p>
        </w:tc>
        <w:tc>
          <w:tcPr>
            <w:tcW w:w="1851" w:type="dxa"/>
          </w:tcPr>
          <w:p w:rsidRPr="00745AC9" w:rsidR="000A3479" w:rsidP="000A3479" w:rsidRDefault="000A3479" w14:paraId="42484191" w14:textId="4A417529">
            <w:pPr>
              <w:pStyle w:val="PargrafodaLista"/>
              <w:spacing w:before="120" w:after="120" w:line="360" w:lineRule="auto"/>
              <w:ind w:left="0"/>
              <w:contextualSpacing w:val="0"/>
              <w:jc w:val="center"/>
              <w:rPr>
                <w:rFonts w:asciiTheme="minorHAnsi" w:hAnsiTheme="minorHAnsi" w:cstheme="minorHAnsi"/>
              </w:rPr>
            </w:pPr>
            <w:r>
              <w:rPr>
                <w:rFonts w:cs="Calibri"/>
                <w:color w:val="000000"/>
              </w:rPr>
              <w:t>100</w:t>
            </w:r>
            <w:r w:rsidRPr="0003270E">
              <w:rPr>
                <w:rFonts w:cs="Calibri"/>
                <w:color w:val="000000"/>
              </w:rPr>
              <w:t xml:space="preserve"> unidades</w:t>
            </w:r>
          </w:p>
        </w:tc>
      </w:tr>
      <w:tr w:rsidRPr="00745AC9" w:rsidR="000A3479" w:rsidTr="008760AE" w14:paraId="78247CA0" w14:textId="77777777">
        <w:tc>
          <w:tcPr>
            <w:tcW w:w="951" w:type="dxa"/>
            <w:vAlign w:val="center"/>
          </w:tcPr>
          <w:p w:rsidRPr="00745AC9" w:rsidR="000A3479" w:rsidP="000A3479" w:rsidRDefault="000A3479" w14:paraId="5BC41802" w14:textId="66FD782F">
            <w:pPr>
              <w:pStyle w:val="PargrafodaLista"/>
              <w:spacing w:before="120" w:after="120" w:line="360" w:lineRule="auto"/>
              <w:ind w:left="0"/>
              <w:contextualSpacing w:val="0"/>
              <w:jc w:val="center"/>
              <w:rPr>
                <w:rFonts w:asciiTheme="minorHAnsi" w:hAnsiTheme="minorHAnsi" w:cstheme="minorHAnsi"/>
              </w:rPr>
            </w:pPr>
            <w:r w:rsidRPr="00745AC9">
              <w:rPr>
                <w:rFonts w:asciiTheme="minorHAnsi" w:hAnsiTheme="minorHAnsi" w:cstheme="minorHAnsi"/>
              </w:rPr>
              <w:t xml:space="preserve">ITEM </w:t>
            </w:r>
            <w:r>
              <w:rPr>
                <w:rFonts w:asciiTheme="minorHAnsi" w:hAnsiTheme="minorHAnsi" w:cstheme="minorHAnsi"/>
              </w:rPr>
              <w:t>5</w:t>
            </w:r>
          </w:p>
        </w:tc>
        <w:tc>
          <w:tcPr>
            <w:tcW w:w="5692" w:type="dxa"/>
          </w:tcPr>
          <w:p w:rsidRPr="00745AC9" w:rsidR="000A3479" w:rsidP="000A3479" w:rsidRDefault="000A3479" w14:paraId="0CD9DF51" w14:textId="66A812FB">
            <w:pPr>
              <w:pStyle w:val="PargrafodaLista"/>
              <w:spacing w:before="120" w:after="120" w:line="360" w:lineRule="auto"/>
              <w:ind w:left="0"/>
              <w:contextualSpacing w:val="0"/>
              <w:jc w:val="center"/>
              <w:rPr>
                <w:rFonts w:cs="Calibri"/>
                <w:color w:val="000000"/>
              </w:rPr>
            </w:pPr>
            <w:r w:rsidRPr="00336AA5">
              <w:rPr>
                <w:rFonts w:cs="Calibri"/>
                <w:color w:val="000000"/>
              </w:rPr>
              <w:t>CABO HDMI 1 METRO – MACHO/MACHO</w:t>
            </w:r>
          </w:p>
        </w:tc>
        <w:tc>
          <w:tcPr>
            <w:tcW w:w="1851" w:type="dxa"/>
          </w:tcPr>
          <w:p w:rsidR="000A3479" w:rsidP="000A3479" w:rsidRDefault="000A3479" w14:paraId="1D58F10F" w14:textId="7CA86188">
            <w:pPr>
              <w:pStyle w:val="PargrafodaLista"/>
              <w:spacing w:before="120" w:after="120" w:line="360" w:lineRule="auto"/>
              <w:ind w:left="0"/>
              <w:contextualSpacing w:val="0"/>
              <w:jc w:val="center"/>
              <w:rPr>
                <w:rFonts w:cs="Calibri"/>
                <w:color w:val="000000"/>
              </w:rPr>
            </w:pPr>
            <w:r>
              <w:rPr>
                <w:rFonts w:cs="Calibri"/>
                <w:color w:val="000000"/>
              </w:rPr>
              <w:t>100</w:t>
            </w:r>
            <w:r w:rsidRPr="00336AA5">
              <w:rPr>
                <w:rFonts w:cs="Calibri"/>
                <w:color w:val="000000"/>
              </w:rPr>
              <w:t xml:space="preserve"> unidades</w:t>
            </w:r>
          </w:p>
        </w:tc>
      </w:tr>
      <w:tr w:rsidRPr="00745AC9" w:rsidR="000A3479" w:rsidTr="004A0126" w14:paraId="0E039C0C" w14:textId="77777777">
        <w:tc>
          <w:tcPr>
            <w:tcW w:w="951" w:type="dxa"/>
            <w:vAlign w:val="center"/>
          </w:tcPr>
          <w:p w:rsidRPr="00745AC9" w:rsidR="000A3479" w:rsidP="000A3479" w:rsidRDefault="000A3479" w14:paraId="4AA0E9BB" w14:textId="70D93542">
            <w:pPr>
              <w:pStyle w:val="PargrafodaLista"/>
              <w:spacing w:before="120" w:after="120" w:line="360" w:lineRule="auto"/>
              <w:ind w:left="0"/>
              <w:contextualSpacing w:val="0"/>
              <w:jc w:val="center"/>
              <w:rPr>
                <w:rFonts w:asciiTheme="minorHAnsi" w:hAnsiTheme="minorHAnsi" w:cstheme="minorHAnsi"/>
              </w:rPr>
            </w:pPr>
            <w:r w:rsidRPr="00745AC9">
              <w:rPr>
                <w:rFonts w:asciiTheme="minorHAnsi" w:hAnsiTheme="minorHAnsi" w:cstheme="minorHAnsi"/>
              </w:rPr>
              <w:t xml:space="preserve">ITEM </w:t>
            </w:r>
            <w:r>
              <w:rPr>
                <w:rFonts w:asciiTheme="minorHAnsi" w:hAnsiTheme="minorHAnsi" w:cstheme="minorHAnsi"/>
              </w:rPr>
              <w:t>6</w:t>
            </w:r>
          </w:p>
        </w:tc>
        <w:tc>
          <w:tcPr>
            <w:tcW w:w="5692" w:type="dxa"/>
          </w:tcPr>
          <w:p w:rsidRPr="00745AC9" w:rsidR="000A3479" w:rsidP="000A3479" w:rsidRDefault="000A3479" w14:paraId="1A338FF1" w14:textId="18CE4386">
            <w:pPr>
              <w:pStyle w:val="PargrafodaLista"/>
              <w:spacing w:before="120" w:after="120" w:line="360" w:lineRule="auto"/>
              <w:ind w:left="0"/>
              <w:contextualSpacing w:val="0"/>
              <w:jc w:val="center"/>
              <w:rPr>
                <w:rFonts w:cs="Calibri"/>
                <w:color w:val="000000"/>
              </w:rPr>
            </w:pPr>
            <w:r w:rsidRPr="00F46FF0">
              <w:rPr>
                <w:rFonts w:cs="Calibri"/>
                <w:color w:val="000000"/>
              </w:rPr>
              <w:t>CABO HDMI 3 METROS – MACHO/MACHO</w:t>
            </w:r>
          </w:p>
        </w:tc>
        <w:tc>
          <w:tcPr>
            <w:tcW w:w="1851" w:type="dxa"/>
          </w:tcPr>
          <w:p w:rsidR="000A3479" w:rsidP="000A3479" w:rsidRDefault="000A3479" w14:paraId="4725BE55" w14:textId="09EB8EA3">
            <w:pPr>
              <w:pStyle w:val="PargrafodaLista"/>
              <w:spacing w:before="120" w:after="120" w:line="360" w:lineRule="auto"/>
              <w:ind w:left="0"/>
              <w:contextualSpacing w:val="0"/>
              <w:jc w:val="center"/>
              <w:rPr>
                <w:rFonts w:cs="Calibri"/>
                <w:color w:val="000000"/>
              </w:rPr>
            </w:pPr>
            <w:r>
              <w:rPr>
                <w:rFonts w:cs="Calibri"/>
                <w:color w:val="000000"/>
              </w:rPr>
              <w:t>50</w:t>
            </w:r>
            <w:r w:rsidRPr="00F46FF0">
              <w:rPr>
                <w:rFonts w:cs="Calibri"/>
                <w:color w:val="000000"/>
              </w:rPr>
              <w:t xml:space="preserve"> unidades</w:t>
            </w:r>
          </w:p>
        </w:tc>
      </w:tr>
    </w:tbl>
    <w:p w:rsidRPr="00745AC9" w:rsidR="00742B79" w:rsidP="006142D3" w:rsidRDefault="00742B79" w14:paraId="31C41C52" w14:textId="77777777">
      <w:pPr>
        <w:pStyle w:val="PargrafodaLista"/>
        <w:spacing w:before="120" w:after="120" w:line="360" w:lineRule="auto"/>
        <w:ind w:left="0"/>
        <w:contextualSpacing w:val="0"/>
        <w:jc w:val="both"/>
        <w:rPr>
          <w:rFonts w:asciiTheme="minorHAnsi" w:hAnsiTheme="minorHAnsi" w:cstheme="minorHAnsi"/>
        </w:rPr>
      </w:pPr>
    </w:p>
    <w:p w:rsidRPr="00745AC9" w:rsidR="008F15BE" w:rsidP="006142D3" w:rsidRDefault="00A032D1" w14:paraId="36474CAE" w14:textId="42F09863">
      <w:pPr>
        <w:pStyle w:val="PargrafodaLista"/>
        <w:spacing w:before="120" w:after="120" w:line="360" w:lineRule="auto"/>
        <w:ind w:left="0"/>
        <w:contextualSpacing w:val="0"/>
        <w:jc w:val="both"/>
        <w:rPr>
          <w:rFonts w:asciiTheme="minorHAnsi" w:hAnsiTheme="minorHAnsi" w:cstheme="minorHAnsi"/>
        </w:rPr>
      </w:pPr>
      <w:r w:rsidRPr="00745AC9">
        <w:rPr>
          <w:rFonts w:asciiTheme="minorHAnsi" w:hAnsiTheme="minorHAnsi" w:cstheme="minorHAnsi"/>
        </w:rPr>
        <w:t xml:space="preserve">1.2 </w:t>
      </w:r>
      <w:r w:rsidRPr="00745AC9" w:rsidR="000D1C9C">
        <w:rPr>
          <w:rFonts w:asciiTheme="minorHAnsi" w:hAnsiTheme="minorHAnsi" w:cstheme="minorHAnsi"/>
        </w:rPr>
        <w:t>O objeto da contratação caracteriza-se como</w:t>
      </w:r>
      <w:r w:rsidRPr="00745AC9" w:rsidR="008F15BE">
        <w:rPr>
          <w:rFonts w:asciiTheme="minorHAnsi" w:hAnsiTheme="minorHAnsi" w:cstheme="minorHAnsi"/>
        </w:rPr>
        <w:t>:</w:t>
      </w:r>
    </w:p>
    <w:p w:rsidRPr="00745AC9" w:rsidR="000D1C9C" w:rsidP="006142D3" w:rsidRDefault="004410BB" w14:paraId="685573C5" w14:textId="7E5C420F">
      <w:pPr>
        <w:pStyle w:val="PargrafodaLista"/>
        <w:spacing w:before="120" w:after="120" w:line="360" w:lineRule="auto"/>
        <w:ind w:left="426"/>
        <w:contextualSpacing w:val="0"/>
        <w:jc w:val="both"/>
        <w:rPr>
          <w:rFonts w:asciiTheme="minorHAnsi" w:hAnsiTheme="minorHAnsi" w:cstheme="minorHAnsi"/>
        </w:rPr>
      </w:pPr>
      <w:r w:rsidRPr="00745AC9">
        <w:rPr>
          <w:rFonts w:asciiTheme="minorHAnsi" w:hAnsiTheme="minorHAnsi" w:cstheme="minorHAnsi"/>
          <w:noProof/>
          <w:color w:val="FF0000"/>
        </w:rPr>
        <mc:AlternateContent>
          <mc:Choice Requires="wps">
            <w:drawing>
              <wp:anchor distT="0" distB="0" distL="114300" distR="114300" simplePos="0" relativeHeight="251658294" behindDoc="0" locked="0" layoutInCell="1" allowOverlap="1" wp14:anchorId="0D0833EE" wp14:editId="41F20FFD">
                <wp:simplePos x="0" y="0"/>
                <wp:positionH relativeFrom="margin">
                  <wp:posOffset>3810</wp:posOffset>
                </wp:positionH>
                <wp:positionV relativeFrom="paragraph">
                  <wp:posOffset>71120</wp:posOffset>
                </wp:positionV>
                <wp:extent cx="80010" cy="84455"/>
                <wp:effectExtent l="7620" t="7620" r="7620" b="12700"/>
                <wp:wrapNone/>
                <wp:docPr id="402379652"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ctangle 94" style="position:absolute;margin-left:.3pt;margin-top:5.6pt;width:6.3pt;height:6.65pt;z-index:25165829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7178CC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">
                <w10:wrap anchorx="margin"/>
              </v:rect>
            </w:pict>
          </mc:Fallback>
        </mc:AlternateContent>
      </w:r>
      <w:r w:rsidRPr="00745AC9" w:rsidR="002061ED">
        <w:rPr>
          <w:rFonts w:asciiTheme="minorHAnsi" w:hAnsiTheme="minorHAnsi" w:cstheme="minorHAnsi"/>
        </w:rPr>
        <w:t>c</w:t>
      </w:r>
      <w:r w:rsidRPr="00745AC9" w:rsidR="000D1C9C">
        <w:rPr>
          <w:rFonts w:asciiTheme="minorHAnsi" w:hAnsiTheme="minorHAnsi" w:cstheme="minorHAnsi"/>
        </w:rPr>
        <w:t>omu</w:t>
      </w:r>
      <w:r w:rsidRPr="00745AC9" w:rsidR="00315E80">
        <w:rPr>
          <w:rFonts w:asciiTheme="minorHAnsi" w:hAnsiTheme="minorHAnsi" w:cstheme="minorHAnsi"/>
        </w:rPr>
        <w:t>m</w:t>
      </w:r>
      <w:r w:rsidRPr="00745AC9" w:rsidR="00E9446E">
        <w:rPr>
          <w:rFonts w:asciiTheme="minorHAnsi" w:hAnsiTheme="minorHAnsi" w:cstheme="minorHAnsi"/>
        </w:rPr>
        <w:t xml:space="preserve"> (aquele cujo padrões de desempenho e qualidade pode ser </w:t>
      </w:r>
      <w:r w:rsidRPr="00745AC9" w:rsidR="00C81B40">
        <w:rPr>
          <w:rFonts w:asciiTheme="minorHAnsi" w:hAnsiTheme="minorHAnsi" w:cstheme="minorHAnsi"/>
        </w:rPr>
        <w:t xml:space="preserve">objetivamente definido no termo de referência, por meio de especificações usuais de mercado – art. 6º, </w:t>
      </w:r>
      <w:r w:rsidRPr="00745AC9" w:rsidR="008F15BE">
        <w:rPr>
          <w:rFonts w:asciiTheme="minorHAnsi" w:hAnsiTheme="minorHAnsi" w:cstheme="minorHAnsi"/>
        </w:rPr>
        <w:t>XIII</w:t>
      </w:r>
      <w:r w:rsidRPr="00745AC9" w:rsidR="00821C9F">
        <w:rPr>
          <w:rFonts w:asciiTheme="minorHAnsi" w:hAnsiTheme="minorHAnsi" w:cstheme="minorHAnsi"/>
        </w:rPr>
        <w:t>, da Lei 14.133/2021</w:t>
      </w:r>
      <w:r w:rsidRPr="00745AC9" w:rsidR="008F15BE">
        <w:rPr>
          <w:rFonts w:asciiTheme="minorHAnsi" w:hAnsiTheme="minorHAnsi" w:cstheme="minorHAnsi"/>
        </w:rPr>
        <w:t>);</w:t>
      </w:r>
    </w:p>
    <w:p w:rsidRPr="00745AC9" w:rsidR="008F15BE" w:rsidP="006142D3" w:rsidRDefault="004410BB" w14:paraId="31472E20" w14:textId="4FE29672">
      <w:pPr>
        <w:pStyle w:val="PargrafodaLista"/>
        <w:spacing w:before="120" w:after="120" w:line="360" w:lineRule="auto"/>
        <w:ind w:left="426"/>
        <w:contextualSpacing w:val="0"/>
        <w:jc w:val="both"/>
        <w:rPr>
          <w:rFonts w:asciiTheme="minorHAnsi" w:hAnsiTheme="minorHAnsi" w:cstheme="minorHAnsi"/>
        </w:rPr>
      </w:pPr>
      <w:r w:rsidRPr="00745AC9">
        <w:rPr>
          <w:rFonts w:asciiTheme="minorHAnsi" w:hAnsiTheme="minorHAnsi" w:cstheme="minorHAnsi"/>
          <w:noProof/>
        </w:rPr>
        <mc:AlternateContent>
          <mc:Choice Requires="wps">
            <w:drawing>
              <wp:anchor distT="0" distB="0" distL="114300" distR="114300" simplePos="0" relativeHeight="251658295" behindDoc="0" locked="0" layoutInCell="1" allowOverlap="1" wp14:anchorId="0EBCEF6E" wp14:editId="16B59A06">
                <wp:simplePos x="0" y="0"/>
                <wp:positionH relativeFrom="margin">
                  <wp:posOffset>9525</wp:posOffset>
                </wp:positionH>
                <wp:positionV relativeFrom="paragraph">
                  <wp:posOffset>70485</wp:posOffset>
                </wp:positionV>
                <wp:extent cx="80010" cy="84455"/>
                <wp:effectExtent l="0" t="0" r="0" b="0"/>
                <wp:wrapNone/>
                <wp:docPr id="1349935164" name="Retâ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50" style="position:absolute;margin-left:.75pt;margin-top:5.55pt;width:6.3pt;height:6.65pt;z-index:25165829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4CA3F5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">
                <v:path arrowok="t"/>
                <w10:wrap anchorx="margin"/>
              </v:rect>
            </w:pict>
          </mc:Fallback>
        </mc:AlternateContent>
      </w:r>
      <w:r w:rsidRPr="00745AC9" w:rsidR="008F15BE">
        <w:rPr>
          <w:rFonts w:asciiTheme="minorHAnsi" w:hAnsiTheme="minorHAnsi" w:cstheme="minorHAnsi"/>
        </w:rPr>
        <w:t>especia</w:t>
      </w:r>
      <w:r w:rsidRPr="00745AC9" w:rsidR="00315E80">
        <w:rPr>
          <w:rFonts w:asciiTheme="minorHAnsi" w:hAnsiTheme="minorHAnsi" w:cstheme="minorHAnsi"/>
        </w:rPr>
        <w:t>l</w:t>
      </w:r>
      <w:r w:rsidRPr="00745AC9" w:rsidR="008F15BE">
        <w:rPr>
          <w:rFonts w:asciiTheme="minorHAnsi" w:hAnsiTheme="minorHAnsi" w:cstheme="minorHAnsi"/>
        </w:rPr>
        <w:t xml:space="preserve"> (aquele que</w:t>
      </w:r>
      <w:r w:rsidRPr="00745AC9" w:rsidR="00D336A8">
        <w:rPr>
          <w:rFonts w:asciiTheme="minorHAnsi" w:hAnsiTheme="minorHAnsi" w:cstheme="minorHAnsi"/>
        </w:rPr>
        <w:t>, por sua alta heterogeneidade ou complexidade, não pode ser considerado comu</w:t>
      </w:r>
      <w:r w:rsidRPr="00745AC9" w:rsidR="00315E80">
        <w:rPr>
          <w:rFonts w:asciiTheme="minorHAnsi" w:hAnsiTheme="minorHAnsi" w:cstheme="minorHAnsi"/>
        </w:rPr>
        <w:t>m</w:t>
      </w:r>
      <w:r w:rsidRPr="00745AC9" w:rsidR="00D336A8">
        <w:rPr>
          <w:rFonts w:asciiTheme="minorHAnsi" w:hAnsiTheme="minorHAnsi" w:cstheme="minorHAnsi"/>
        </w:rPr>
        <w:t>, nos termos do conceito acima</w:t>
      </w:r>
      <w:r w:rsidRPr="00745AC9" w:rsidR="00821C9F">
        <w:rPr>
          <w:rFonts w:asciiTheme="minorHAnsi" w:hAnsiTheme="minorHAnsi" w:cstheme="minorHAnsi"/>
        </w:rPr>
        <w:t xml:space="preserve"> – art. 6º, XIV da Lei 14.133/2021</w:t>
      </w:r>
      <w:r w:rsidRPr="00745AC9" w:rsidR="00D336A8">
        <w:rPr>
          <w:rFonts w:asciiTheme="minorHAnsi" w:hAnsiTheme="minorHAnsi" w:cstheme="minorHAnsi"/>
        </w:rPr>
        <w:t>)</w:t>
      </w:r>
      <w:r w:rsidRPr="00745AC9" w:rsidR="00315E80">
        <w:rPr>
          <w:rFonts w:asciiTheme="minorHAnsi" w:hAnsiTheme="minorHAnsi" w:cstheme="minorHAnsi"/>
        </w:rPr>
        <w:t>.</w:t>
      </w:r>
    </w:p>
    <w:p w:rsidRPr="00745AC9" w:rsidR="00273F9E" w:rsidP="006142D3" w:rsidRDefault="00273F9E" w14:paraId="12C14823" w14:textId="77777777">
      <w:pPr>
        <w:pStyle w:val="PargrafodaLista"/>
        <w:spacing w:before="120" w:after="120" w:line="360" w:lineRule="auto"/>
        <w:ind w:left="0"/>
        <w:contextualSpacing w:val="0"/>
        <w:jc w:val="both"/>
        <w:rPr>
          <w:rFonts w:asciiTheme="minorHAnsi" w:hAnsiTheme="minorHAnsi" w:cstheme="minorHAnsi"/>
        </w:rPr>
      </w:pPr>
    </w:p>
    <w:p w:rsidRPr="00745AC9" w:rsidR="005C6B6A" w:rsidP="006142D3" w:rsidRDefault="005C6B6A" w14:paraId="1BF91745" w14:textId="77777777">
      <w:pPr>
        <w:pStyle w:val="PargrafodaLista"/>
        <w:spacing w:before="120" w:after="120" w:line="360" w:lineRule="auto"/>
        <w:ind w:left="0"/>
        <w:contextualSpacing w:val="0"/>
        <w:jc w:val="both"/>
        <w:rPr>
          <w:rFonts w:asciiTheme="minorHAnsi" w:hAnsiTheme="minorHAnsi" w:cstheme="minorHAnsi"/>
        </w:rPr>
      </w:pPr>
      <w:r w:rsidRPr="00745AC9">
        <w:rPr>
          <w:rFonts w:asciiTheme="minorHAnsi" w:hAnsiTheme="minorHAnsi" w:cstheme="minorHAnsi"/>
        </w:rPr>
        <w:t>1.</w:t>
      </w:r>
      <w:r w:rsidRPr="00745AC9" w:rsidR="00273F9E">
        <w:rPr>
          <w:rFonts w:asciiTheme="minorHAnsi" w:hAnsiTheme="minorHAnsi" w:cstheme="minorHAnsi"/>
        </w:rPr>
        <w:t>3</w:t>
      </w:r>
      <w:r w:rsidRPr="00745AC9" w:rsidR="00A530F5">
        <w:rPr>
          <w:rFonts w:asciiTheme="minorHAnsi" w:hAnsiTheme="minorHAnsi" w:cstheme="minorHAnsi"/>
        </w:rPr>
        <w:t xml:space="preserve"> </w:t>
      </w:r>
      <w:r w:rsidRPr="00745AC9" w:rsidR="00F94EF3">
        <w:rPr>
          <w:rFonts w:asciiTheme="minorHAnsi" w:hAnsiTheme="minorHAnsi" w:cstheme="minorHAnsi"/>
        </w:rPr>
        <w:t>A compra enquadra-se no seguinte tipo:</w:t>
      </w:r>
    </w:p>
    <w:p w:rsidRPr="00745AC9" w:rsidR="00C42EC3" w:rsidP="006142D3" w:rsidRDefault="004410BB" w14:paraId="3DFE8084" w14:textId="2C225BD3">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90" behindDoc="0" locked="0" layoutInCell="1" allowOverlap="1" wp14:anchorId="013A0AC2" wp14:editId="2D763D81">
                <wp:simplePos x="0" y="0"/>
                <wp:positionH relativeFrom="margin">
                  <wp:posOffset>-7620</wp:posOffset>
                </wp:positionH>
                <wp:positionV relativeFrom="paragraph">
                  <wp:posOffset>68580</wp:posOffset>
                </wp:positionV>
                <wp:extent cx="80010" cy="84455"/>
                <wp:effectExtent l="15240" t="14605" r="9525" b="15240"/>
                <wp:wrapNone/>
                <wp:docPr id="11908318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ctangle 87" style="position:absolute;margin-left:-.6pt;margin-top:5.4pt;width:6.3pt;height:6.65pt;z-index:2516582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4B4FEF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">
                <w10:wrap anchorx="margin"/>
              </v:rect>
            </w:pict>
          </mc:Fallback>
        </mc:AlternateContent>
      </w:r>
      <w:r w:rsidRPr="00745AC9" w:rsidR="00D5168C">
        <w:rPr>
          <w:rFonts w:cstheme="minorHAnsi"/>
        </w:rPr>
        <w:t>Compra imediata e integral</w:t>
      </w:r>
      <w:r w:rsidRPr="00745AC9" w:rsidR="00C42EC3">
        <w:rPr>
          <w:rFonts w:cstheme="minorHAnsi"/>
        </w:rPr>
        <w:t xml:space="preserve"> (em até 30 dias da ordem de fornecimento), sem obrigações futuras</w:t>
      </w:r>
    </w:p>
    <w:p w:rsidRPr="00745AC9" w:rsidR="007471B0" w:rsidP="006142D3" w:rsidRDefault="004410BB" w14:paraId="6795289C" w14:textId="643C35AD">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92" behindDoc="0" locked="0" layoutInCell="1" allowOverlap="1" wp14:anchorId="2ABB6601" wp14:editId="716FAC91">
                <wp:simplePos x="0" y="0"/>
                <wp:positionH relativeFrom="margin">
                  <wp:posOffset>11430</wp:posOffset>
                </wp:positionH>
                <wp:positionV relativeFrom="paragraph">
                  <wp:posOffset>47625</wp:posOffset>
                </wp:positionV>
                <wp:extent cx="80010" cy="84455"/>
                <wp:effectExtent l="0" t="0" r="0" b="0"/>
                <wp:wrapNone/>
                <wp:docPr id="1801861487" name="Retâ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9" style="position:absolute;margin-left:.9pt;margin-top:3.75pt;width:6.3pt;height:6.65pt;z-index:2516582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4581F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">
                <v:path arrowok="t"/>
                <w10:wrap anchorx="margin"/>
              </v:rect>
            </w:pict>
          </mc:Fallback>
        </mc:AlternateContent>
      </w:r>
      <w:r w:rsidRPr="00745AC9" w:rsidR="007471B0">
        <w:rPr>
          <w:rFonts w:cstheme="minorHAnsi"/>
        </w:rPr>
        <w:t>Compra imediata com obrigações futuras</w:t>
      </w:r>
    </w:p>
    <w:p w:rsidRPr="00745AC9" w:rsidR="00781EED" w:rsidP="006142D3" w:rsidRDefault="004410BB" w14:paraId="6043CEA6" w14:textId="5BE29D53">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91" behindDoc="0" locked="0" layoutInCell="1" allowOverlap="1" wp14:anchorId="724510AC" wp14:editId="18DFC704">
                <wp:simplePos x="0" y="0"/>
                <wp:positionH relativeFrom="margin">
                  <wp:posOffset>11430</wp:posOffset>
                </wp:positionH>
                <wp:positionV relativeFrom="paragraph">
                  <wp:posOffset>82550</wp:posOffset>
                </wp:positionV>
                <wp:extent cx="80010" cy="84455"/>
                <wp:effectExtent l="0" t="0" r="0" b="0"/>
                <wp:wrapNone/>
                <wp:docPr id="432038736" name="Retâ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8" style="position:absolute;margin-left:.9pt;margin-top:6.5pt;width:6.3pt;height:6.65pt;z-index:25165829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812CA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">
                <v:path arrowok="t"/>
                <w10:wrap anchorx="margin"/>
              </v:rect>
            </w:pict>
          </mc:Fallback>
        </mc:AlternateContent>
      </w:r>
      <w:r w:rsidRPr="00745AC9" w:rsidR="00781EED">
        <w:rPr>
          <w:rFonts w:cstheme="minorHAnsi"/>
        </w:rPr>
        <w:t>Compra sob demanda (com prazo certo, não continuado</w:t>
      </w:r>
      <w:r w:rsidRPr="00745AC9" w:rsidR="00E34795">
        <w:rPr>
          <w:rFonts w:cstheme="minorHAnsi"/>
        </w:rPr>
        <w:t>)</w:t>
      </w:r>
    </w:p>
    <w:p w:rsidRPr="00745AC9" w:rsidR="00E34795" w:rsidP="006142D3" w:rsidRDefault="004410BB" w14:paraId="245B9850" w14:textId="59B58191">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93" behindDoc="0" locked="0" layoutInCell="1" allowOverlap="1" wp14:anchorId="5E9D99CB" wp14:editId="03B534C1">
                <wp:simplePos x="0" y="0"/>
                <wp:positionH relativeFrom="margin">
                  <wp:posOffset>9525</wp:posOffset>
                </wp:positionH>
                <wp:positionV relativeFrom="paragraph">
                  <wp:posOffset>59690</wp:posOffset>
                </wp:positionV>
                <wp:extent cx="80010" cy="84455"/>
                <wp:effectExtent l="0" t="0" r="0" b="0"/>
                <wp:wrapNone/>
                <wp:docPr id="1192144287" name="Retâ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7" style="position:absolute;margin-left:.75pt;margin-top:4.7pt;width:6.3pt;height:6.65pt;z-index:25165829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183D1F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">
                <v:path arrowok="t"/>
                <w10:wrap anchorx="margin"/>
              </v:rect>
            </w:pict>
          </mc:Fallback>
        </mc:AlternateContent>
      </w:r>
      <w:r w:rsidRPr="00745AC9" w:rsidR="00E34795">
        <w:rPr>
          <w:rFonts w:cstheme="minorHAnsi"/>
        </w:rPr>
        <w:t xml:space="preserve">Fornecimento contínuo (compra </w:t>
      </w:r>
      <w:r w:rsidRPr="00745AC9" w:rsidR="00B83D1A">
        <w:rPr>
          <w:rFonts w:cstheme="minorHAnsi"/>
        </w:rPr>
        <w:t>sob demanda, mas continuada</w:t>
      </w:r>
      <w:r w:rsidRPr="00745AC9" w:rsidR="00BC3FEA">
        <w:rPr>
          <w:rFonts w:cstheme="minorHAnsi"/>
        </w:rPr>
        <w:t>).</w:t>
      </w:r>
    </w:p>
    <w:p w:rsidRPr="00745AC9" w:rsidR="00F94EF3" w:rsidP="006142D3" w:rsidRDefault="00F94EF3" w14:paraId="06911A6E" w14:textId="77777777">
      <w:pPr>
        <w:spacing w:before="120" w:after="120" w:line="360" w:lineRule="auto"/>
        <w:jc w:val="both"/>
        <w:rPr>
          <w:rFonts w:cstheme="minorHAnsi"/>
        </w:rPr>
      </w:pPr>
    </w:p>
    <w:p w:rsidRPr="00745AC9" w:rsidR="00F94EF3" w:rsidP="006142D3" w:rsidRDefault="00E478F3" w14:paraId="07AF9321" w14:textId="77777777">
      <w:pPr>
        <w:spacing w:before="120" w:after="120" w:line="360" w:lineRule="auto"/>
        <w:jc w:val="both"/>
        <w:rPr>
          <w:rFonts w:cstheme="minorHAnsi"/>
        </w:rPr>
      </w:pPr>
      <w:r w:rsidRPr="00745AC9">
        <w:rPr>
          <w:rFonts w:cstheme="minorHAnsi"/>
        </w:rPr>
        <w:t>1.4</w:t>
      </w:r>
      <w:r w:rsidRPr="00745AC9" w:rsidR="009E753C">
        <w:rPr>
          <w:rFonts w:cstheme="minorHAnsi"/>
        </w:rPr>
        <w:t xml:space="preserve"> Os bens a serem adquiridos são: </w:t>
      </w:r>
    </w:p>
    <w:p w:rsidRPr="00745AC9" w:rsidR="00F94EF3" w:rsidP="006142D3" w:rsidRDefault="00F94EF3" w14:paraId="75AC100F" w14:textId="77777777">
      <w:pPr>
        <w:spacing w:before="120" w:after="120" w:line="360" w:lineRule="auto"/>
        <w:jc w:val="both"/>
        <w:rPr>
          <w:rFonts w:cstheme="minorHAnsi"/>
        </w:rPr>
      </w:pPr>
    </w:p>
    <w:p w:rsidRPr="00745AC9" w:rsidR="00F94EF3" w:rsidP="006142D3" w:rsidRDefault="004410BB" w14:paraId="64F0FCB1" w14:textId="64CD2B8A">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98" behindDoc="0" locked="0" layoutInCell="1" allowOverlap="1" wp14:anchorId="5F21FA5A" wp14:editId="4AF2EF25">
                <wp:simplePos x="0" y="0"/>
                <wp:positionH relativeFrom="margin">
                  <wp:posOffset>3810</wp:posOffset>
                </wp:positionH>
                <wp:positionV relativeFrom="paragraph">
                  <wp:posOffset>68580</wp:posOffset>
                </wp:positionV>
                <wp:extent cx="80010" cy="84455"/>
                <wp:effectExtent l="7620" t="13335" r="7620" b="6985"/>
                <wp:wrapNone/>
                <wp:docPr id="1909917821" name="Retâ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bg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87" style="position:absolute;margin-left:.3pt;margin-top:5.4pt;width:6.3pt;height:6.65pt;z-index:25165829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white [3212]" strokeweight="1pt" w14:anchorId="6EDE3B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">
                <w10:wrap anchorx="margin"/>
              </v:rect>
            </w:pict>
          </mc:Fallback>
        </mc:AlternateContent>
      </w:r>
      <w:r w:rsidRPr="00745AC9" w:rsidR="00F94EF3">
        <w:rPr>
          <w:rFonts w:cstheme="minorHAnsi"/>
        </w:rPr>
        <w:t>Itens de patrimônio</w:t>
      </w:r>
    </w:p>
    <w:p w:rsidRPr="00745AC9" w:rsidR="00F94EF3" w:rsidP="006142D3" w:rsidRDefault="004410BB" w14:paraId="0C1B0C36" w14:textId="573745C6">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99" behindDoc="0" locked="0" layoutInCell="1" allowOverlap="1" wp14:anchorId="358E4755" wp14:editId="787FBB09">
                <wp:simplePos x="0" y="0"/>
                <wp:positionH relativeFrom="margin">
                  <wp:posOffset>3810</wp:posOffset>
                </wp:positionH>
                <wp:positionV relativeFrom="paragraph">
                  <wp:posOffset>60960</wp:posOffset>
                </wp:positionV>
                <wp:extent cx="80010" cy="84455"/>
                <wp:effectExtent l="7620" t="8255" r="7620" b="12065"/>
                <wp:wrapNone/>
                <wp:docPr id="1207329661" name="Retâ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88" style="position:absolute;margin-left:.3pt;margin-top:4.8pt;width:6.3pt;height:6.65pt;z-index:2516582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13618F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">
                <w10:wrap anchorx="margin"/>
              </v:rect>
            </w:pict>
          </mc:Fallback>
        </mc:AlternateContent>
      </w:r>
      <w:r w:rsidRPr="00745AC9" w:rsidR="00F94EF3">
        <w:rPr>
          <w:rFonts w:cstheme="minorHAnsi"/>
        </w:rPr>
        <w:t>Itens de consumo</w:t>
      </w:r>
    </w:p>
    <w:p w:rsidRPr="00745AC9" w:rsidR="00E478F3" w:rsidP="006142D3" w:rsidRDefault="004410BB" w14:paraId="04B03B67" w14:textId="780AF759">
      <w:pPr>
        <w:spacing w:before="120" w:after="120" w:line="360" w:lineRule="auto"/>
        <w:ind w:left="426"/>
        <w:jc w:val="both"/>
        <w:rPr>
          <w:rFonts w:cstheme="minorHAnsi"/>
        </w:rPr>
      </w:pPr>
      <w:r w:rsidRPr="00745AC9">
        <w:rPr>
          <w:rFonts w:cstheme="minorHAnsi"/>
          <w:noProof/>
          <w:lang w:eastAsia="pt-BR"/>
        </w:rPr>
        <mc:AlternateContent>
          <mc:Choice Requires="wps">
            <w:drawing>
              <wp:anchor distT="0" distB="0" distL="114300" distR="114300" simplePos="0" relativeHeight="251658316" behindDoc="0" locked="0" layoutInCell="1" allowOverlap="1" wp14:anchorId="2E534C4A" wp14:editId="54486301">
                <wp:simplePos x="0" y="0"/>
                <wp:positionH relativeFrom="margin">
                  <wp:posOffset>11430</wp:posOffset>
                </wp:positionH>
                <wp:positionV relativeFrom="paragraph">
                  <wp:posOffset>45085</wp:posOffset>
                </wp:positionV>
                <wp:extent cx="80010" cy="84455"/>
                <wp:effectExtent l="0" t="0" r="0" b="0"/>
                <wp:wrapNone/>
                <wp:docPr id="83345822" name="Retâ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6" style="position:absolute;margin-left:.9pt;margin-top:3.55pt;width:6.3pt;height:6.65pt;z-index:2516583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B5DBA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">
                <v:path arrowok="t"/>
                <w10:wrap anchorx="margin"/>
              </v:rect>
            </w:pict>
          </mc:Fallback>
        </mc:AlternateContent>
      </w:r>
      <w:r w:rsidRPr="00745AC9" w:rsidR="00E478F3">
        <w:rPr>
          <w:rFonts w:cstheme="minorHAnsi"/>
        </w:rPr>
        <w:t>Patrimônio e Consumo</w:t>
      </w:r>
    </w:p>
    <w:p w:rsidRPr="00745AC9" w:rsidR="005C6B6A" w:rsidP="006142D3" w:rsidRDefault="005C6B6A" w14:paraId="77E39257" w14:textId="77777777">
      <w:pPr>
        <w:pStyle w:val="PargrafodaLista"/>
        <w:spacing w:before="120" w:after="120" w:line="360" w:lineRule="auto"/>
        <w:ind w:left="0"/>
        <w:contextualSpacing w:val="0"/>
        <w:jc w:val="both"/>
        <w:rPr>
          <w:rFonts w:asciiTheme="minorHAnsi" w:hAnsiTheme="minorHAnsi" w:cstheme="minorHAnsi"/>
          <w:color w:val="7F7F7F" w:themeColor="text1" w:themeTint="80"/>
        </w:rPr>
      </w:pPr>
    </w:p>
    <w:p w:rsidRPr="00745AC9" w:rsidR="00147D19" w:rsidP="00570DBE" w:rsidRDefault="00ED6209" w14:paraId="70720F16" w14:textId="5CA3522A">
      <w:pPr>
        <w:pStyle w:val="PargrafodaLista"/>
        <w:numPr>
          <w:ilvl w:val="0"/>
          <w:numId w:val="12"/>
        </w:numPr>
        <w:spacing w:before="120" w:after="120" w:line="360" w:lineRule="auto"/>
        <w:jc w:val="both"/>
        <w:rPr>
          <w:rFonts w:cstheme="minorHAnsi"/>
          <w:color w:val="000000"/>
        </w:rPr>
      </w:pPr>
      <w:r w:rsidRPr="00745AC9">
        <w:rPr>
          <w:rFonts w:cstheme="minorHAnsi"/>
          <w:color w:val="000000"/>
        </w:rPr>
        <w:t>FUNDAMENTAÇÃO DA CONTRATAÇÃO</w:t>
      </w:r>
    </w:p>
    <w:p w:rsidRPr="00745AC9" w:rsidR="006720CF" w:rsidP="006142D3" w:rsidRDefault="006720CF" w14:paraId="62B9A604" w14:textId="77777777">
      <w:pPr>
        <w:spacing w:before="120" w:after="120" w:line="360" w:lineRule="auto"/>
        <w:jc w:val="both"/>
        <w:rPr>
          <w:rFonts w:cstheme="minorHAnsi"/>
          <w:color w:val="000000"/>
        </w:rPr>
      </w:pPr>
    </w:p>
    <w:p w:rsidRPr="00745AC9" w:rsidR="00F009A4" w:rsidP="00F009A4" w:rsidRDefault="00F009A4" w14:paraId="4F83E372" w14:textId="77777777">
      <w:pPr>
        <w:spacing w:before="120" w:after="120" w:line="360" w:lineRule="auto"/>
        <w:jc w:val="both"/>
        <w:rPr>
          <w:rFonts w:eastAsia="Times New Roman" w:cs="Calibri"/>
        </w:rPr>
      </w:pPr>
      <w:bookmarkStart w:name="_Hlk120182990" w:id="0"/>
      <w:r w:rsidRPr="00745AC9">
        <w:rPr>
          <w:rFonts w:eastAsia="Times New Roman" w:cs="Calibri"/>
        </w:rPr>
        <w:t>Necessidade de aquisição de itens de informática, a serem utilizados no desempenho das atividades jurisdicionais e administrativas do MPRS.</w:t>
      </w:r>
    </w:p>
    <w:p w:rsidR="00F009A4" w:rsidP="00F009A4" w:rsidRDefault="00F009A4" w14:paraId="11B95D57" w14:textId="77777777">
      <w:pPr>
        <w:spacing w:before="120" w:after="120" w:line="360" w:lineRule="auto"/>
        <w:jc w:val="both"/>
        <w:rPr>
          <w:rFonts w:eastAsia="Times New Roman" w:cs="Calibri"/>
        </w:rPr>
      </w:pPr>
      <w:r w:rsidRPr="00745AC9">
        <w:rPr>
          <w:rFonts w:eastAsia="Times New Roman" w:cs="Calibri"/>
        </w:rPr>
        <w:t xml:space="preserve">A referida demanda emergiu de fatores diversos, dentre os quais destacamos a ampliação da estrutura, a inutilização de vários </w:t>
      </w:r>
      <w:r>
        <w:rPr>
          <w:rFonts w:eastAsia="Times New Roman" w:cs="Calibri"/>
        </w:rPr>
        <w:t>componentes</w:t>
      </w:r>
      <w:r w:rsidRPr="00745AC9">
        <w:rPr>
          <w:rFonts w:eastAsia="Times New Roman" w:cs="Calibri"/>
        </w:rPr>
        <w:t xml:space="preserve"> decorrentes do desgaste natural, além de suprir os estoques que existiam na Unidade de Patrimônio</w:t>
      </w:r>
      <w:r>
        <w:rPr>
          <w:rFonts w:eastAsia="Times New Roman" w:cs="Calibri"/>
        </w:rPr>
        <w:t xml:space="preserve"> e Almoxarifado</w:t>
      </w:r>
      <w:r w:rsidRPr="00745AC9">
        <w:rPr>
          <w:rFonts w:eastAsia="Times New Roman" w:cs="Calibri"/>
        </w:rPr>
        <w:t>, mas que, devido às enchentes ocorridas no Estado em maio de 2024, foram perdidos totalmente.</w:t>
      </w:r>
    </w:p>
    <w:p w:rsidRPr="00745AC9" w:rsidR="00434915" w:rsidP="00F009A4" w:rsidRDefault="00434915" w14:paraId="4B5FD3C6" w14:textId="4CC345D4">
      <w:pPr>
        <w:spacing w:before="120" w:after="120" w:line="360" w:lineRule="auto"/>
        <w:jc w:val="both"/>
        <w:rPr>
          <w:rFonts w:cstheme="minorHAnsi"/>
        </w:rPr>
      </w:pPr>
      <w:r>
        <w:rPr>
          <w:rFonts w:eastAsia="Times New Roman" w:cs="Calibri"/>
        </w:rPr>
        <w:t>As quantidades foram elaboradas conforme análise efetuada em Estudo Técnico Preliminar.</w:t>
      </w:r>
    </w:p>
    <w:p w:rsidRPr="00745AC9" w:rsidR="00E94700" w:rsidP="006142D3" w:rsidRDefault="00E94700" w14:paraId="0A4BDC5C" w14:textId="77777777">
      <w:pPr>
        <w:spacing w:before="120" w:after="120" w:line="360" w:lineRule="auto"/>
        <w:jc w:val="both"/>
        <w:rPr>
          <w:rFonts w:cstheme="minorHAnsi"/>
          <w:color w:val="000000"/>
        </w:rPr>
      </w:pPr>
    </w:p>
    <w:p w:rsidRPr="00745AC9" w:rsidR="00147D19" w:rsidP="00570DBE" w:rsidRDefault="00ED6209" w14:paraId="56B1F45E" w14:textId="450FCC12">
      <w:pPr>
        <w:pStyle w:val="PargrafodaLista"/>
        <w:numPr>
          <w:ilvl w:val="0"/>
          <w:numId w:val="12"/>
        </w:numPr>
        <w:spacing w:before="120" w:after="120" w:line="360" w:lineRule="auto"/>
        <w:jc w:val="both"/>
        <w:rPr>
          <w:rFonts w:cstheme="minorHAnsi"/>
          <w:color w:val="000000"/>
        </w:rPr>
      </w:pPr>
      <w:r w:rsidRPr="00745AC9">
        <w:rPr>
          <w:rFonts w:cstheme="minorHAnsi"/>
          <w:color w:val="000000"/>
        </w:rPr>
        <w:t>SOLUÇÃO</w:t>
      </w:r>
    </w:p>
    <w:p w:rsidRPr="00745AC9" w:rsidR="006720CF" w:rsidP="006142D3" w:rsidRDefault="006720CF" w14:paraId="03F8AD9E" w14:textId="36E1AAF2">
      <w:pPr>
        <w:spacing w:before="120" w:after="120" w:line="360" w:lineRule="auto"/>
        <w:jc w:val="both"/>
        <w:rPr>
          <w:rFonts w:cstheme="minorHAnsi"/>
          <w:color w:val="000000"/>
        </w:rPr>
      </w:pPr>
    </w:p>
    <w:bookmarkEnd w:id="0"/>
    <w:p w:rsidRPr="00745AC9" w:rsidR="001F63A6" w:rsidP="006142D3" w:rsidRDefault="00434915" w14:paraId="76293659" w14:textId="0A67D8F0">
      <w:pPr>
        <w:spacing w:before="120" w:after="120" w:line="360" w:lineRule="auto"/>
        <w:ind w:left="426"/>
        <w:jc w:val="both"/>
        <w:rPr>
          <w:rFonts w:cstheme="minorHAnsi"/>
          <w:color w:val="FF0000"/>
        </w:rPr>
      </w:pPr>
      <w:r w:rsidRPr="00745AC9">
        <w:rPr>
          <w:rFonts w:cstheme="minorHAnsi"/>
          <w:noProof/>
          <w:color w:val="000000" w:themeColor="text1"/>
        </w:rPr>
        <mc:AlternateContent>
          <mc:Choice Requires="wps">
            <w:drawing>
              <wp:anchor distT="0" distB="0" distL="114300" distR="114300" simplePos="0" relativeHeight="251658240" behindDoc="0" locked="0" layoutInCell="1" allowOverlap="1" wp14:anchorId="120ED19E" wp14:editId="31DD8B2F">
                <wp:simplePos x="0" y="0"/>
                <wp:positionH relativeFrom="margin">
                  <wp:posOffset>49530</wp:posOffset>
                </wp:positionH>
                <wp:positionV relativeFrom="paragraph">
                  <wp:posOffset>56515</wp:posOffset>
                </wp:positionV>
                <wp:extent cx="80010" cy="84455"/>
                <wp:effectExtent l="11430" t="6350" r="13335" b="13970"/>
                <wp:wrapNone/>
                <wp:docPr id="1444500796"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w:pict>
              <v:rect id="Retângulo 5" style="position:absolute;margin-left:3.9pt;margin-top:4.45pt;width:6.3pt;height:6.6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1D239D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">
                <w10:wrap anchorx="margin"/>
              </v:rect>
            </w:pict>
          </mc:Fallback>
        </mc:AlternateContent>
      </w:r>
      <w:r w:rsidRPr="00745AC9" w:rsidR="00903B88">
        <w:rPr>
          <w:rFonts w:cstheme="minorHAnsi"/>
        </w:rPr>
        <w:t>A s</w:t>
      </w:r>
      <w:r w:rsidRPr="00745AC9" w:rsidR="001F63A6">
        <w:rPr>
          <w:rFonts w:cstheme="minorHAnsi"/>
        </w:rPr>
        <w:t xml:space="preserve">olução </w:t>
      </w:r>
      <w:r w:rsidRPr="00745AC9" w:rsidR="00903B88">
        <w:rPr>
          <w:rFonts w:cstheme="minorHAnsi"/>
        </w:rPr>
        <w:t xml:space="preserve">foi </w:t>
      </w:r>
      <w:r w:rsidRPr="00745AC9" w:rsidR="001F63A6">
        <w:rPr>
          <w:rFonts w:cstheme="minorHAnsi"/>
        </w:rPr>
        <w:t>definida em Estudo Técnico Preliminar</w:t>
      </w:r>
      <w:r w:rsidRPr="00745AC9" w:rsidR="00104B21">
        <w:rPr>
          <w:rFonts w:cstheme="minorHAnsi"/>
        </w:rPr>
        <w:t>.</w:t>
      </w:r>
    </w:p>
    <w:p w:rsidRPr="00745AC9" w:rsidR="00903B88" w:rsidP="006142D3" w:rsidRDefault="00434915" w14:paraId="2616FE21" w14:textId="2663A284">
      <w:pPr>
        <w:spacing w:before="120" w:after="120" w:line="360" w:lineRule="auto"/>
        <w:ind w:left="426"/>
        <w:jc w:val="both"/>
        <w:rPr>
          <w:rFonts w:cstheme="minorHAnsi"/>
        </w:rPr>
      </w:pPr>
      <w:r w:rsidRPr="00745AC9">
        <w:rPr>
          <w:rFonts w:cstheme="minorHAnsi"/>
          <w:noProof/>
          <w:color w:val="000000" w:themeColor="text1"/>
        </w:rPr>
        <mc:AlternateContent>
          <mc:Choice Requires="wps">
            <w:drawing>
              <wp:anchor distT="0" distB="0" distL="114300" distR="114300" simplePos="0" relativeHeight="251658250" behindDoc="0" locked="0" layoutInCell="1" allowOverlap="1" wp14:anchorId="4CA28681" wp14:editId="7D0E939E">
                <wp:simplePos x="0" y="0"/>
                <wp:positionH relativeFrom="margin">
                  <wp:posOffset>19050</wp:posOffset>
                </wp:positionH>
                <wp:positionV relativeFrom="paragraph">
                  <wp:posOffset>63500</wp:posOffset>
                </wp:positionV>
                <wp:extent cx="80010" cy="84455"/>
                <wp:effectExtent l="11430" t="11430" r="13335" b="8890"/>
                <wp:wrapNone/>
                <wp:docPr id="2030291313"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bg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w:pict>
              <v:rect id="Retângulo 18" style="position:absolute;margin-left:1.5pt;margin-top:5pt;width:6.3pt;height:6.6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white [3212]" strokeweight="1pt" w14:anchorId="06CF8D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">
                <w10:wrap anchorx="margin"/>
              </v:rect>
            </w:pict>
          </mc:Fallback>
        </mc:AlternateContent>
      </w:r>
      <w:r w:rsidRPr="00745AC9" w:rsidR="00903B88">
        <w:rPr>
          <w:rFonts w:cstheme="minorHAnsi"/>
        </w:rPr>
        <w:t>Houve dispensa do Estudo Técnico Preliminar</w:t>
      </w:r>
      <w:r w:rsidRPr="00745AC9" w:rsidR="00104B21">
        <w:rPr>
          <w:rFonts w:cstheme="minorHAnsi"/>
        </w:rPr>
        <w:t>.</w:t>
      </w:r>
    </w:p>
    <w:p w:rsidRPr="00745AC9" w:rsidR="00903B88" w:rsidP="006142D3" w:rsidRDefault="00903B88" w14:paraId="5B1FECF6" w14:textId="77777777">
      <w:pPr>
        <w:spacing w:before="120" w:after="120" w:line="360" w:lineRule="auto"/>
        <w:jc w:val="both"/>
        <w:rPr>
          <w:rFonts w:cstheme="minorHAnsi"/>
        </w:rPr>
      </w:pPr>
    </w:p>
    <w:p w:rsidRPr="00745AC9" w:rsidR="00147D19" w:rsidP="00570DBE" w:rsidRDefault="00ED6209" w14:paraId="72D28350" w14:textId="5C4DCAF3">
      <w:pPr>
        <w:pStyle w:val="PargrafodaLista"/>
        <w:numPr>
          <w:ilvl w:val="0"/>
          <w:numId w:val="12"/>
        </w:numPr>
        <w:spacing w:before="120" w:after="120" w:line="360" w:lineRule="auto"/>
        <w:jc w:val="both"/>
        <w:rPr>
          <w:rFonts w:cstheme="minorHAnsi"/>
          <w:color w:val="000000"/>
        </w:rPr>
      </w:pPr>
      <w:r w:rsidRPr="00745AC9">
        <w:rPr>
          <w:rFonts w:cstheme="minorHAnsi"/>
          <w:color w:val="000000"/>
        </w:rPr>
        <w:t>ESPECIFICAÇÕES</w:t>
      </w:r>
      <w:r w:rsidRPr="00745AC9" w:rsidR="00994725">
        <w:rPr>
          <w:rFonts w:cstheme="minorHAnsi"/>
          <w:color w:val="000000"/>
        </w:rPr>
        <w:t xml:space="preserve"> DO PRODUTO</w:t>
      </w:r>
    </w:p>
    <w:p w:rsidRPr="00745AC9" w:rsidR="006720CF" w:rsidP="006142D3" w:rsidRDefault="006720CF" w14:paraId="11048E20" w14:textId="77777777">
      <w:pPr>
        <w:spacing w:before="120" w:after="120" w:line="360" w:lineRule="auto"/>
        <w:jc w:val="both"/>
        <w:rPr>
          <w:rFonts w:cstheme="minorHAnsi"/>
          <w:color w:val="000000"/>
        </w:rPr>
      </w:pPr>
    </w:p>
    <w:p w:rsidRPr="00745AC9" w:rsidR="002B4504" w:rsidP="00570DBE" w:rsidRDefault="002B4504" w14:paraId="76CD110D" w14:textId="0D377EC1">
      <w:pPr>
        <w:pStyle w:val="PargrafodaLista"/>
        <w:numPr>
          <w:ilvl w:val="1"/>
          <w:numId w:val="12"/>
        </w:numPr>
        <w:spacing w:before="120" w:after="120" w:line="360" w:lineRule="auto"/>
        <w:ind w:left="0" w:firstLine="0"/>
        <w:jc w:val="both"/>
        <w:rPr>
          <w:rFonts w:cstheme="minorHAnsi"/>
          <w:color w:val="000000"/>
        </w:rPr>
      </w:pPr>
      <w:r w:rsidRPr="00745AC9">
        <w:rPr>
          <w:rFonts w:cstheme="minorHAnsi"/>
          <w:color w:val="000000"/>
        </w:rPr>
        <w:t xml:space="preserve">Catálogo </w:t>
      </w:r>
      <w:r w:rsidRPr="00745AC9" w:rsidR="0080726F">
        <w:rPr>
          <w:rFonts w:cstheme="minorHAnsi"/>
          <w:color w:val="000000"/>
        </w:rPr>
        <w:t>E</w:t>
      </w:r>
      <w:r w:rsidRPr="00745AC9">
        <w:rPr>
          <w:rFonts w:cstheme="minorHAnsi"/>
          <w:color w:val="000000"/>
        </w:rPr>
        <w:t>letrônico do Ministério Público</w:t>
      </w:r>
      <w:r w:rsidRPr="00745AC9" w:rsidR="0035411A">
        <w:rPr>
          <w:rFonts w:cstheme="minorHAnsi"/>
          <w:color w:val="000000"/>
        </w:rPr>
        <w:t>:</w:t>
      </w:r>
    </w:p>
    <w:p w:rsidRPr="00745AC9" w:rsidR="002B4504" w:rsidP="006142D3" w:rsidRDefault="004410BB" w14:paraId="34141F1A" w14:textId="710B76AB">
      <w:pPr>
        <w:spacing w:before="120" w:after="120" w:line="360" w:lineRule="auto"/>
        <w:ind w:left="426"/>
        <w:jc w:val="both"/>
        <w:rPr>
          <w:rFonts w:cstheme="minorHAnsi"/>
          <w:i/>
          <w:iCs/>
          <w:strike/>
          <w:color w:val="FF0000"/>
        </w:rPr>
      </w:pPr>
      <w:r w:rsidRPr="00745AC9">
        <w:rPr>
          <w:rFonts w:cstheme="minorHAnsi"/>
          <w:noProof/>
          <w:color w:val="000000" w:themeColor="text1"/>
        </w:rPr>
        <mc:AlternateContent>
          <mc:Choice Requires="wps">
            <w:drawing>
              <wp:anchor distT="0" distB="0" distL="114300" distR="114300" simplePos="0" relativeHeight="251658241" behindDoc="0" locked="0" layoutInCell="1" allowOverlap="1" wp14:anchorId="5D8C4A34" wp14:editId="20D0459E">
                <wp:simplePos x="0" y="0"/>
                <wp:positionH relativeFrom="margin">
                  <wp:align>left</wp:align>
                </wp:positionH>
                <wp:positionV relativeFrom="paragraph">
                  <wp:posOffset>51435</wp:posOffset>
                </wp:positionV>
                <wp:extent cx="80010" cy="84455"/>
                <wp:effectExtent l="0" t="0" r="0" b="0"/>
                <wp:wrapNone/>
                <wp:docPr id="1644710004" name="Retâ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5" style="position:absolute;margin-left:0;margin-top:4.05pt;width:6.3pt;height:6.6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black [3213]" strokeweight="1pt" w14:anchorId="2A3F66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">
                <v:path arrowok="t"/>
                <w10:wrap anchorx="margin"/>
              </v:rect>
            </w:pict>
          </mc:Fallback>
        </mc:AlternateContent>
      </w:r>
      <w:r w:rsidRPr="00745AC9" w:rsidR="0035411A">
        <w:rPr>
          <w:rFonts w:cstheme="minorHAnsi"/>
          <w:color w:val="000000"/>
        </w:rPr>
        <w:t xml:space="preserve"> </w:t>
      </w:r>
      <w:r w:rsidRPr="00745AC9" w:rsidR="002B4504">
        <w:rPr>
          <w:rFonts w:cstheme="minorHAnsi"/>
          <w:color w:val="000000"/>
        </w:rPr>
        <w:t xml:space="preserve">O produto </w:t>
      </w:r>
      <w:r w:rsidRPr="00745AC9" w:rsidR="0080726F">
        <w:rPr>
          <w:rFonts w:cstheme="minorHAnsi"/>
          <w:color w:val="000000"/>
        </w:rPr>
        <w:t>CONSTA</w:t>
      </w:r>
      <w:r w:rsidRPr="00745AC9" w:rsidR="002B4504">
        <w:rPr>
          <w:rFonts w:cstheme="minorHAnsi"/>
          <w:color w:val="000000"/>
        </w:rPr>
        <w:t xml:space="preserve"> do </w:t>
      </w:r>
      <w:r w:rsidRPr="00745AC9" w:rsidR="0080726F">
        <w:rPr>
          <w:rFonts w:cstheme="minorHAnsi"/>
          <w:color w:val="000000"/>
        </w:rPr>
        <w:t>C</w:t>
      </w:r>
      <w:r w:rsidRPr="00745AC9" w:rsidR="002B4504">
        <w:rPr>
          <w:rFonts w:cstheme="minorHAnsi"/>
          <w:color w:val="000000"/>
        </w:rPr>
        <w:t xml:space="preserve">atálogo e suas especificações </w:t>
      </w:r>
      <w:r w:rsidRPr="00745AC9" w:rsidR="0080726F">
        <w:rPr>
          <w:rFonts w:cstheme="minorHAnsi"/>
          <w:color w:val="000000"/>
        </w:rPr>
        <w:t>SEGUEM O DETALHAMENTO</w:t>
      </w:r>
      <w:r w:rsidRPr="00745AC9" w:rsidR="002B4504">
        <w:rPr>
          <w:rFonts w:cstheme="minorHAnsi"/>
          <w:color w:val="000000"/>
        </w:rPr>
        <w:t xml:space="preserve"> </w:t>
      </w:r>
      <w:r w:rsidRPr="00745AC9" w:rsidR="00CE514D">
        <w:rPr>
          <w:rFonts w:cstheme="minorHAnsi"/>
          <w:color w:val="000000"/>
        </w:rPr>
        <w:t xml:space="preserve">lá </w:t>
      </w:r>
      <w:r w:rsidRPr="00745AC9" w:rsidR="002B4504">
        <w:rPr>
          <w:rFonts w:cstheme="minorHAnsi"/>
          <w:color w:val="000000"/>
        </w:rPr>
        <w:t>constantes</w:t>
      </w:r>
      <w:r w:rsidRPr="00745AC9" w:rsidR="00CE514D">
        <w:rPr>
          <w:rFonts w:cstheme="minorHAnsi"/>
          <w:color w:val="000000"/>
        </w:rPr>
        <w:t>.</w:t>
      </w:r>
      <w:r w:rsidRPr="00745AC9" w:rsidR="002B4504">
        <w:rPr>
          <w:rFonts w:cstheme="minorHAnsi"/>
          <w:color w:val="000000"/>
        </w:rPr>
        <w:t xml:space="preserve"> </w:t>
      </w:r>
    </w:p>
    <w:p w:rsidRPr="00745AC9" w:rsidR="008976E7" w:rsidP="006142D3" w:rsidRDefault="004410BB" w14:paraId="1EE708DC" w14:textId="289669C7">
      <w:pPr>
        <w:spacing w:before="120" w:after="120" w:line="360" w:lineRule="auto"/>
        <w:ind w:left="426"/>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242" behindDoc="0" locked="0" layoutInCell="1" allowOverlap="1" wp14:anchorId="6A078262" wp14:editId="6AA7207E">
                <wp:simplePos x="0" y="0"/>
                <wp:positionH relativeFrom="margin">
                  <wp:align>left</wp:align>
                </wp:positionH>
                <wp:positionV relativeFrom="paragraph">
                  <wp:posOffset>59055</wp:posOffset>
                </wp:positionV>
                <wp:extent cx="80010" cy="84455"/>
                <wp:effectExtent l="0" t="0" r="0" b="0"/>
                <wp:wrapNone/>
                <wp:docPr id="1110881966" name="Retâ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4" style="position:absolute;margin-left:0;margin-top:4.65pt;width:6.3pt;height:6.65pt;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black [3213]" strokeweight="1pt" w14:anchorId="5A88AE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">
                <v:path arrowok="t"/>
                <w10:wrap anchorx="margin"/>
              </v:rect>
            </w:pict>
          </mc:Fallback>
        </mc:AlternateContent>
      </w:r>
      <w:r w:rsidRPr="00745AC9" w:rsidR="002B4504">
        <w:rPr>
          <w:rFonts w:cstheme="minorHAnsi"/>
          <w:color w:val="000000"/>
        </w:rPr>
        <w:t xml:space="preserve"> O produto </w:t>
      </w:r>
      <w:r w:rsidRPr="00745AC9" w:rsidR="0080726F">
        <w:rPr>
          <w:rFonts w:cstheme="minorHAnsi"/>
          <w:color w:val="000000"/>
        </w:rPr>
        <w:t>CONSTA</w:t>
      </w:r>
      <w:r w:rsidRPr="00745AC9" w:rsidR="002B4504">
        <w:rPr>
          <w:rFonts w:cstheme="minorHAnsi"/>
          <w:color w:val="000000"/>
        </w:rPr>
        <w:t xml:space="preserve"> do </w:t>
      </w:r>
      <w:r w:rsidRPr="00745AC9" w:rsidR="0080726F">
        <w:rPr>
          <w:rFonts w:cstheme="minorHAnsi"/>
          <w:color w:val="000000"/>
        </w:rPr>
        <w:t>C</w:t>
      </w:r>
      <w:r w:rsidRPr="00745AC9" w:rsidR="002B4504">
        <w:rPr>
          <w:rFonts w:cstheme="minorHAnsi"/>
          <w:color w:val="000000"/>
        </w:rPr>
        <w:t>atálogo</w:t>
      </w:r>
      <w:r w:rsidRPr="00745AC9" w:rsidR="0080726F">
        <w:rPr>
          <w:rFonts w:cstheme="minorHAnsi"/>
          <w:color w:val="000000"/>
        </w:rPr>
        <w:t>, mas suas especificações NÃO SEGUEM O DETALHAMENTO lá constante</w:t>
      </w:r>
      <w:r w:rsidRPr="00745AC9" w:rsidR="008976E7">
        <w:rPr>
          <w:rFonts w:cstheme="minorHAnsi"/>
          <w:color w:val="000000"/>
        </w:rPr>
        <w:t xml:space="preserve">. </w:t>
      </w:r>
    </w:p>
    <w:p w:rsidRPr="00745AC9" w:rsidR="002B4504" w:rsidP="006142D3" w:rsidRDefault="004410BB" w14:paraId="5B929100" w14:textId="3259CF2A">
      <w:pPr>
        <w:spacing w:before="120" w:after="120" w:line="360" w:lineRule="auto"/>
        <w:ind w:left="426"/>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243" behindDoc="0" locked="0" layoutInCell="1" allowOverlap="1" wp14:anchorId="3D21CD1B" wp14:editId="3404AC7C">
                <wp:simplePos x="0" y="0"/>
                <wp:positionH relativeFrom="margin">
                  <wp:align>left</wp:align>
                </wp:positionH>
                <wp:positionV relativeFrom="paragraph">
                  <wp:posOffset>43180</wp:posOffset>
                </wp:positionV>
                <wp:extent cx="80010" cy="84455"/>
                <wp:effectExtent l="7620" t="13970" r="7620" b="6350"/>
                <wp:wrapNone/>
                <wp:docPr id="179554329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8" style="position:absolute;margin-left:0;margin-top:3.4pt;width:6.3pt;height:6.65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color="black [3213]" strokeweight="1pt" w14:anchorId="1DA8A4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">
                <w10:wrap anchorx="margin"/>
              </v:rect>
            </w:pict>
          </mc:Fallback>
        </mc:AlternateContent>
      </w:r>
      <w:r w:rsidRPr="00745AC9" w:rsidR="0080726F">
        <w:rPr>
          <w:rFonts w:cstheme="minorHAnsi"/>
          <w:color w:val="000000"/>
        </w:rPr>
        <w:t xml:space="preserve">O produto NÃO consta </w:t>
      </w:r>
      <w:r w:rsidRPr="00745AC9" w:rsidR="00C64DB6">
        <w:rPr>
          <w:rFonts w:cstheme="minorHAnsi"/>
          <w:color w:val="000000"/>
        </w:rPr>
        <w:t>ou ainda NÃO consta d</w:t>
      </w:r>
      <w:r w:rsidRPr="00745AC9" w:rsidR="0080726F">
        <w:rPr>
          <w:rFonts w:cstheme="minorHAnsi"/>
          <w:color w:val="000000"/>
        </w:rPr>
        <w:t>o Catálogo</w:t>
      </w:r>
      <w:r w:rsidRPr="00745AC9" w:rsidR="00147D19">
        <w:rPr>
          <w:rFonts w:cstheme="minorHAnsi"/>
          <w:color w:val="000000"/>
        </w:rPr>
        <w:t>.</w:t>
      </w:r>
    </w:p>
    <w:p w:rsidRPr="00745AC9" w:rsidR="00147D19" w:rsidP="006142D3" w:rsidRDefault="00147D19" w14:paraId="20D19022" w14:textId="77777777">
      <w:pPr>
        <w:spacing w:before="120" w:after="120" w:line="360" w:lineRule="auto"/>
        <w:jc w:val="both"/>
        <w:rPr>
          <w:rFonts w:cstheme="minorHAnsi"/>
          <w:color w:val="595959" w:themeColor="text1" w:themeTint="A6"/>
        </w:rPr>
      </w:pPr>
    </w:p>
    <w:p w:rsidRPr="00745AC9" w:rsidR="0080726F" w:rsidP="00570DBE" w:rsidRDefault="0080726F" w14:paraId="229327BE" w14:textId="6362BC5A">
      <w:pPr>
        <w:pStyle w:val="PargrafodaLista"/>
        <w:numPr>
          <w:ilvl w:val="1"/>
          <w:numId w:val="12"/>
        </w:numPr>
        <w:spacing w:before="120" w:after="120" w:line="360" w:lineRule="auto"/>
        <w:ind w:left="0" w:firstLine="0"/>
        <w:jc w:val="both"/>
        <w:rPr>
          <w:rFonts w:cstheme="minorHAnsi"/>
          <w:color w:val="000000"/>
        </w:rPr>
      </w:pPr>
      <w:r w:rsidRPr="00745AC9">
        <w:rPr>
          <w:rFonts w:cstheme="minorHAnsi"/>
          <w:color w:val="000000"/>
        </w:rPr>
        <w:t>Marca</w:t>
      </w:r>
      <w:r w:rsidRPr="00745AC9" w:rsidR="003C4A6D">
        <w:rPr>
          <w:rFonts w:cstheme="minorHAnsi"/>
          <w:color w:val="000000"/>
        </w:rPr>
        <w:t>(s) ou modelo</w:t>
      </w:r>
      <w:r w:rsidRPr="00745AC9" w:rsidR="00147D19">
        <w:rPr>
          <w:rFonts w:cstheme="minorHAnsi"/>
          <w:color w:val="000000"/>
        </w:rPr>
        <w:t>(</w:t>
      </w:r>
      <w:r w:rsidRPr="00745AC9" w:rsidR="003C4A6D">
        <w:rPr>
          <w:rFonts w:cstheme="minorHAnsi"/>
          <w:color w:val="000000"/>
        </w:rPr>
        <w:t>s)</w:t>
      </w:r>
    </w:p>
    <w:p w:rsidRPr="00745AC9" w:rsidR="003C4A6D" w:rsidP="006142D3" w:rsidRDefault="004410BB" w14:paraId="02687121" w14:textId="0BEBD9A3">
      <w:pPr>
        <w:spacing w:before="120" w:after="120" w:line="360" w:lineRule="auto"/>
        <w:ind w:left="426"/>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244" behindDoc="0" locked="0" layoutInCell="1" allowOverlap="1" wp14:anchorId="54C6670A" wp14:editId="12561838">
                <wp:simplePos x="0" y="0"/>
                <wp:positionH relativeFrom="margin">
                  <wp:align>left</wp:align>
                </wp:positionH>
                <wp:positionV relativeFrom="paragraph">
                  <wp:posOffset>54610</wp:posOffset>
                </wp:positionV>
                <wp:extent cx="80010" cy="84455"/>
                <wp:effectExtent l="11430" t="7620" r="13335" b="12700"/>
                <wp:wrapNone/>
                <wp:docPr id="2132405308"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9" style="position:absolute;margin-left:0;margin-top:4.3pt;width:6.3pt;height:6.65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18380F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">
                <w10:wrap anchorx="margin"/>
              </v:rect>
            </w:pict>
          </mc:Fallback>
        </mc:AlternateContent>
      </w:r>
      <w:r w:rsidRPr="00745AC9" w:rsidR="003C4A6D">
        <w:rPr>
          <w:rFonts w:cstheme="minorHAnsi"/>
          <w:color w:val="000000"/>
        </w:rPr>
        <w:t>Não há indicação de marca</w:t>
      </w:r>
      <w:r w:rsidRPr="00745AC9" w:rsidR="00147D19">
        <w:rPr>
          <w:rFonts w:cstheme="minorHAnsi"/>
          <w:color w:val="000000"/>
        </w:rPr>
        <w:t>/modelo</w:t>
      </w:r>
      <w:r w:rsidRPr="00745AC9" w:rsidR="00C51E76">
        <w:rPr>
          <w:rFonts w:cstheme="minorHAnsi"/>
          <w:color w:val="000000"/>
        </w:rPr>
        <w:t xml:space="preserve"> (regra)</w:t>
      </w:r>
      <w:r w:rsidRPr="00745AC9" w:rsidR="00500EC2">
        <w:rPr>
          <w:rFonts w:cstheme="minorHAnsi"/>
          <w:color w:val="000000"/>
        </w:rPr>
        <w:t>.</w:t>
      </w:r>
    </w:p>
    <w:p w:rsidRPr="00745AC9" w:rsidR="008976E7" w:rsidP="006142D3" w:rsidRDefault="004410BB" w14:paraId="0A6D0CF1" w14:textId="32466260">
      <w:pPr>
        <w:spacing w:before="120" w:after="120" w:line="360" w:lineRule="auto"/>
        <w:ind w:left="426"/>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245" behindDoc="0" locked="0" layoutInCell="1" allowOverlap="1" wp14:anchorId="5A6BC97E" wp14:editId="58A7A3DE">
                <wp:simplePos x="0" y="0"/>
                <wp:positionH relativeFrom="margin">
                  <wp:align>left</wp:align>
                </wp:positionH>
                <wp:positionV relativeFrom="paragraph">
                  <wp:posOffset>48895</wp:posOffset>
                </wp:positionV>
                <wp:extent cx="80010" cy="84455"/>
                <wp:effectExtent l="11430" t="15240" r="13335" b="14605"/>
                <wp:wrapNone/>
                <wp:docPr id="971332062"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bg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0" style="position:absolute;margin-left:0;margin-top:3.85pt;width:6.3pt;height:6.65pt;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white [3212]" strokeweight="1pt" w14:anchorId="5483DC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">
                <w10:wrap anchorx="margin"/>
              </v:rect>
            </w:pict>
          </mc:Fallback>
        </mc:AlternateContent>
      </w:r>
      <w:r w:rsidRPr="00745AC9" w:rsidR="003C4A6D">
        <w:rPr>
          <w:rFonts w:cstheme="minorHAnsi"/>
          <w:color w:val="000000"/>
        </w:rPr>
        <w:t>Há indicação de marca</w:t>
      </w:r>
      <w:r w:rsidRPr="00745AC9" w:rsidR="00147D19">
        <w:rPr>
          <w:rFonts w:cstheme="minorHAnsi"/>
          <w:color w:val="000000"/>
        </w:rPr>
        <w:t>/modelo</w:t>
      </w:r>
      <w:r w:rsidRPr="00745AC9" w:rsidR="003C4A6D">
        <w:rPr>
          <w:rFonts w:cstheme="minorHAnsi"/>
          <w:color w:val="000000"/>
        </w:rPr>
        <w:t xml:space="preserve"> como parâmetro de qualidade</w:t>
      </w:r>
      <w:r w:rsidRPr="00745AC9" w:rsidR="008976E7">
        <w:rPr>
          <w:rFonts w:cstheme="minorHAnsi"/>
          <w:color w:val="000000"/>
        </w:rPr>
        <w:t>.</w:t>
      </w:r>
    </w:p>
    <w:p w:rsidRPr="00745AC9" w:rsidR="00DC7741" w:rsidP="006142D3" w:rsidRDefault="004410BB" w14:paraId="6C93DAF6" w14:textId="1F9BB858">
      <w:pPr>
        <w:spacing w:before="120" w:after="120" w:line="360" w:lineRule="auto"/>
        <w:ind w:left="426"/>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246" behindDoc="0" locked="0" layoutInCell="1" allowOverlap="1" wp14:anchorId="741DBEF6" wp14:editId="182D5ED4">
                <wp:simplePos x="0" y="0"/>
                <wp:positionH relativeFrom="margin">
                  <wp:align>left</wp:align>
                </wp:positionH>
                <wp:positionV relativeFrom="paragraph">
                  <wp:posOffset>53975</wp:posOffset>
                </wp:positionV>
                <wp:extent cx="80010" cy="84455"/>
                <wp:effectExtent l="0" t="0" r="0" b="0"/>
                <wp:wrapNone/>
                <wp:docPr id="256031514" name="Retâ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3" style="position:absolute;margin-left:0;margin-top:4.25pt;width:6.3pt;height:6.6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63F05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">
                <v:path arrowok="t"/>
                <w10:wrap anchorx="margin"/>
              </v:rect>
            </w:pict>
          </mc:Fallback>
        </mc:AlternateContent>
      </w:r>
      <w:r w:rsidRPr="00745AC9" w:rsidR="003C4A6D">
        <w:rPr>
          <w:rFonts w:cstheme="minorHAnsi"/>
          <w:color w:val="000000"/>
        </w:rPr>
        <w:t>Há indicação de marca</w:t>
      </w:r>
      <w:r w:rsidRPr="00745AC9" w:rsidR="00147D19">
        <w:rPr>
          <w:rFonts w:cstheme="minorHAnsi"/>
          <w:color w:val="000000"/>
        </w:rPr>
        <w:t>/modelo</w:t>
      </w:r>
      <w:r w:rsidRPr="00745AC9" w:rsidR="00DC7741">
        <w:rPr>
          <w:rFonts w:cstheme="minorHAnsi"/>
          <w:color w:val="000000"/>
        </w:rPr>
        <w:t>.</w:t>
      </w:r>
    </w:p>
    <w:p w:rsidRPr="00745AC9" w:rsidR="00403AE1" w:rsidP="006142D3" w:rsidRDefault="004410BB" w14:paraId="516B6DDE" w14:textId="6DE8B43C">
      <w:pPr>
        <w:spacing w:before="120" w:after="120" w:line="360" w:lineRule="auto"/>
        <w:ind w:left="426"/>
        <w:jc w:val="both"/>
        <w:rPr>
          <w:rFonts w:cstheme="minorHAnsi"/>
          <w:color w:val="000000" w:themeColor="text1"/>
        </w:rPr>
      </w:pPr>
      <w:r w:rsidRPr="00745AC9">
        <w:rPr>
          <w:rFonts w:cstheme="minorHAnsi"/>
          <w:noProof/>
          <w:color w:val="000000" w:themeColor="text1"/>
        </w:rPr>
        <mc:AlternateContent>
          <mc:Choice Requires="wps">
            <w:drawing>
              <wp:anchor distT="0" distB="0" distL="114300" distR="114300" simplePos="0" relativeHeight="251658247" behindDoc="0" locked="0" layoutInCell="1" allowOverlap="1" wp14:anchorId="3433DB8E" wp14:editId="7BF7D664">
                <wp:simplePos x="0" y="0"/>
                <wp:positionH relativeFrom="margin">
                  <wp:align>left</wp:align>
                </wp:positionH>
                <wp:positionV relativeFrom="paragraph">
                  <wp:posOffset>32385</wp:posOffset>
                </wp:positionV>
                <wp:extent cx="80010" cy="84455"/>
                <wp:effectExtent l="0" t="0" r="0" b="0"/>
                <wp:wrapNone/>
                <wp:docPr id="1941233979" name="Retâ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2" style="position:absolute;margin-left:0;margin-top:2.55pt;width:6.3pt;height:6.65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6A7221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">
                <v:path arrowok="t"/>
                <w10:wrap anchorx="margin"/>
              </v:rect>
            </w:pict>
          </mc:Fallback>
        </mc:AlternateContent>
      </w:r>
      <w:r w:rsidRPr="00745AC9" w:rsidR="003C4A6D">
        <w:rPr>
          <w:rFonts w:cstheme="minorHAnsi"/>
          <w:color w:val="000000" w:themeColor="text1"/>
        </w:rPr>
        <w:t xml:space="preserve">Existem marcas pré-aprovadas </w:t>
      </w:r>
      <w:r w:rsidRPr="00745AC9" w:rsidR="00147D19">
        <w:rPr>
          <w:rFonts w:cstheme="minorHAnsi"/>
          <w:color w:val="000000" w:themeColor="text1"/>
        </w:rPr>
        <w:t>em</w:t>
      </w:r>
      <w:r w:rsidRPr="00745AC9" w:rsidR="003C4A6D">
        <w:rPr>
          <w:rFonts w:cstheme="minorHAnsi"/>
          <w:color w:val="000000" w:themeColor="text1"/>
        </w:rPr>
        <w:t xml:space="preserve"> processo de pré-qualificação</w:t>
      </w:r>
      <w:r w:rsidRPr="00745AC9" w:rsidR="006C6493">
        <w:rPr>
          <w:rFonts w:cstheme="minorHAnsi"/>
          <w:color w:val="000000" w:themeColor="text1"/>
        </w:rPr>
        <w:t xml:space="preserve"> (art.  6°, XLIV e</w:t>
      </w:r>
      <w:r w:rsidRPr="00745AC9" w:rsidR="006C6493">
        <w:rPr>
          <w:rFonts w:eastAsiaTheme="minorEastAsia" w:cstheme="minorHAnsi"/>
          <w:color w:val="000000" w:themeColor="text1"/>
          <w:kern w:val="24"/>
        </w:rPr>
        <w:t xml:space="preserve"> </w:t>
      </w:r>
      <w:r w:rsidRPr="00745AC9" w:rsidR="006C6493">
        <w:rPr>
          <w:rFonts w:cstheme="minorHAnsi"/>
          <w:color w:val="000000" w:themeColor="text1"/>
        </w:rPr>
        <w:t>art. 80, §1º, inciso II, da Lei nº 14.133/21)</w:t>
      </w:r>
      <w:r w:rsidRPr="00745AC9" w:rsidR="00403AE1">
        <w:rPr>
          <w:rFonts w:cstheme="minorHAnsi"/>
          <w:color w:val="000000" w:themeColor="text1"/>
        </w:rPr>
        <w:t>.</w:t>
      </w:r>
    </w:p>
    <w:p w:rsidRPr="00745AC9" w:rsidR="00147D19" w:rsidP="006142D3" w:rsidRDefault="00147D19" w14:paraId="210A6EB2" w14:textId="77777777">
      <w:pPr>
        <w:spacing w:before="120" w:after="120" w:line="360" w:lineRule="auto"/>
        <w:jc w:val="both"/>
        <w:rPr>
          <w:rFonts w:cstheme="minorHAnsi"/>
          <w:color w:val="000000"/>
        </w:rPr>
      </w:pPr>
    </w:p>
    <w:p w:rsidR="002B4504" w:rsidP="00570DBE" w:rsidRDefault="002B4504" w14:paraId="284554F1" w14:textId="560D1A7A">
      <w:pPr>
        <w:pStyle w:val="PargrafodaLista"/>
        <w:numPr>
          <w:ilvl w:val="1"/>
          <w:numId w:val="12"/>
        </w:numPr>
        <w:spacing w:before="120" w:after="120" w:line="360" w:lineRule="auto"/>
        <w:ind w:left="0" w:firstLine="0"/>
        <w:jc w:val="both"/>
        <w:rPr>
          <w:rFonts w:cstheme="minorHAnsi"/>
          <w:color w:val="000000"/>
        </w:rPr>
      </w:pPr>
      <w:r w:rsidRPr="00745AC9">
        <w:rPr>
          <w:rFonts w:cstheme="minorHAnsi"/>
          <w:color w:val="000000"/>
        </w:rPr>
        <w:t>O objeto que se pretende contratar deverá conter as seguintes características:</w:t>
      </w:r>
    </w:p>
    <w:p w:rsidRPr="000A3479" w:rsidR="000A3479" w:rsidP="000A3479" w:rsidRDefault="000A3479" w14:paraId="5A4A9ED8" w14:textId="77777777">
      <w:pPr>
        <w:spacing w:before="120" w:after="120" w:line="360" w:lineRule="auto"/>
        <w:jc w:val="both"/>
        <w:rPr>
          <w:rFonts w:cstheme="minorHAnsi"/>
          <w:color w:val="000000"/>
        </w:rPr>
      </w:pPr>
    </w:p>
    <w:p w:rsidRPr="00F009A4" w:rsidR="00F009A4" w:rsidP="00F009A4" w:rsidRDefault="00F009A4" w14:paraId="68137157" w14:textId="429EE60C">
      <w:pPr>
        <w:pStyle w:val="PargrafodaLista"/>
        <w:numPr>
          <w:ilvl w:val="2"/>
          <w:numId w:val="12"/>
        </w:numPr>
        <w:spacing w:before="120" w:after="120" w:line="360" w:lineRule="auto"/>
        <w:jc w:val="both"/>
        <w:rPr>
          <w:rFonts w:cs="Calibri"/>
          <w:color w:val="000000"/>
        </w:rPr>
      </w:pPr>
      <w:r w:rsidRPr="00F009A4">
        <w:rPr>
          <w:rFonts w:cs="Calibri"/>
          <w:color w:val="000000"/>
        </w:rPr>
        <w:t>ADAPTADOR DISPLAY PORT X DVI-D – ITEM 1</w:t>
      </w:r>
    </w:p>
    <w:p w:rsidRPr="00F009A4" w:rsidR="00F009A4" w:rsidP="00F009A4" w:rsidRDefault="00F009A4" w14:paraId="4CEFF2FE" w14:textId="77777777">
      <w:pPr>
        <w:pStyle w:val="PargrafodaLista"/>
        <w:numPr>
          <w:ilvl w:val="3"/>
          <w:numId w:val="12"/>
        </w:numPr>
        <w:spacing w:before="120" w:after="120" w:line="360" w:lineRule="auto"/>
        <w:jc w:val="both"/>
        <w:rPr>
          <w:rFonts w:cs="Calibri"/>
          <w:color w:val="000000"/>
        </w:rPr>
      </w:pPr>
      <w:r w:rsidRPr="00F009A4">
        <w:rPr>
          <w:rFonts w:cs="Calibri"/>
          <w:color w:val="000000"/>
        </w:rPr>
        <w:t>Composto de conector DISPLAY PORT (macho) e conector DVI-D (fêmea);</w:t>
      </w:r>
    </w:p>
    <w:p w:rsidRPr="00F009A4" w:rsidR="00F009A4" w:rsidP="00F009A4" w:rsidRDefault="00F009A4" w14:paraId="2C49D2B1" w14:textId="77777777">
      <w:pPr>
        <w:pStyle w:val="PargrafodaLista"/>
        <w:numPr>
          <w:ilvl w:val="3"/>
          <w:numId w:val="12"/>
        </w:numPr>
        <w:spacing w:before="120" w:after="120" w:line="360" w:lineRule="auto"/>
        <w:jc w:val="both"/>
        <w:rPr>
          <w:rFonts w:cs="Calibri"/>
          <w:color w:val="000000"/>
        </w:rPr>
      </w:pPr>
      <w:r w:rsidRPr="00F009A4">
        <w:rPr>
          <w:rFonts w:cs="Calibri"/>
          <w:color w:val="000000"/>
        </w:rPr>
        <w:t xml:space="preserve">Os conectores de </w:t>
      </w:r>
      <w:proofErr w:type="gramStart"/>
      <w:r w:rsidRPr="00F009A4">
        <w:rPr>
          <w:rFonts w:cs="Calibri"/>
          <w:color w:val="000000"/>
        </w:rPr>
        <w:t>ambas extremidades</w:t>
      </w:r>
      <w:proofErr w:type="gramEnd"/>
      <w:r w:rsidRPr="00F009A4">
        <w:rPr>
          <w:rFonts w:cs="Calibri"/>
          <w:color w:val="000000"/>
        </w:rPr>
        <w:t xml:space="preserve"> devem ser interligados, em peça única, por cabo com, no mínimo, 5 cm e 30 cm de comprimento, no máximo;</w:t>
      </w:r>
    </w:p>
    <w:p w:rsidRPr="00F009A4" w:rsidR="00F009A4" w:rsidP="00F009A4" w:rsidRDefault="00F009A4" w14:paraId="272490AB" w14:textId="77777777">
      <w:pPr>
        <w:pStyle w:val="PargrafodaLista"/>
        <w:numPr>
          <w:ilvl w:val="3"/>
          <w:numId w:val="12"/>
        </w:numPr>
        <w:spacing w:before="120" w:after="120" w:line="360" w:lineRule="auto"/>
        <w:jc w:val="both"/>
        <w:rPr>
          <w:rFonts w:cs="Calibri"/>
          <w:color w:val="000000"/>
        </w:rPr>
      </w:pPr>
      <w:r w:rsidRPr="00F009A4">
        <w:rPr>
          <w:rFonts w:cs="Calibri"/>
          <w:color w:val="000000"/>
        </w:rPr>
        <w:t>Os adaptadores serão utilizados para conectar microcomputadores com porta de vídeo padrão DISPLAY PORT a monitores com portas de entrada padrão DVI-D.</w:t>
      </w:r>
    </w:p>
    <w:p w:rsidRPr="00F009A4" w:rsidR="00F009A4" w:rsidP="00F009A4" w:rsidRDefault="00F009A4" w14:paraId="40CEA4B9" w14:textId="77777777">
      <w:pPr>
        <w:spacing w:before="120" w:after="120" w:line="360" w:lineRule="auto"/>
        <w:jc w:val="both"/>
        <w:rPr>
          <w:rFonts w:ascii="Calibri" w:hAnsi="Calibri" w:cs="Calibri"/>
          <w:color w:val="000000"/>
        </w:rPr>
      </w:pPr>
    </w:p>
    <w:p w:rsidRPr="00F009A4" w:rsidR="00F009A4" w:rsidP="00F009A4" w:rsidRDefault="00F009A4" w14:paraId="52921450" w14:textId="46DC4A89">
      <w:pPr>
        <w:pStyle w:val="PargrafodaLista"/>
        <w:numPr>
          <w:ilvl w:val="2"/>
          <w:numId w:val="12"/>
        </w:numPr>
        <w:spacing w:before="120" w:after="120" w:line="360" w:lineRule="auto"/>
        <w:jc w:val="both"/>
        <w:rPr>
          <w:rFonts w:cs="Calibri"/>
          <w:color w:val="000000"/>
        </w:rPr>
      </w:pPr>
      <w:r w:rsidRPr="00F009A4">
        <w:rPr>
          <w:rFonts w:cs="Calibri"/>
          <w:color w:val="000000"/>
        </w:rPr>
        <w:t xml:space="preserve">ADAPTADOR DISPLAY PORT X HDMI – ITEM </w:t>
      </w:r>
      <w:r w:rsidR="000A3479">
        <w:rPr>
          <w:rFonts w:cs="Calibri"/>
          <w:color w:val="000000"/>
        </w:rPr>
        <w:t>2</w:t>
      </w:r>
    </w:p>
    <w:p w:rsidRPr="00F009A4" w:rsidR="00F009A4" w:rsidP="00F009A4" w:rsidRDefault="00F009A4" w14:paraId="4922295D" w14:textId="77777777">
      <w:pPr>
        <w:pStyle w:val="PargrafodaLista"/>
        <w:numPr>
          <w:ilvl w:val="3"/>
          <w:numId w:val="12"/>
        </w:numPr>
        <w:spacing w:before="120" w:after="120" w:line="360" w:lineRule="auto"/>
        <w:jc w:val="both"/>
        <w:rPr>
          <w:rFonts w:cs="Calibri"/>
          <w:color w:val="000000"/>
        </w:rPr>
      </w:pPr>
      <w:r w:rsidRPr="00F009A4">
        <w:rPr>
          <w:rFonts w:cs="Calibri"/>
          <w:color w:val="000000"/>
        </w:rPr>
        <w:t>Composto de conector DISPLAY PORT (macho) e conector HDMI (fêmea);</w:t>
      </w:r>
    </w:p>
    <w:p w:rsidRPr="00F009A4" w:rsidR="00F009A4" w:rsidP="00F009A4" w:rsidRDefault="00F009A4" w14:paraId="3E99A8A1" w14:textId="77777777">
      <w:pPr>
        <w:pStyle w:val="PargrafodaLista"/>
        <w:numPr>
          <w:ilvl w:val="3"/>
          <w:numId w:val="12"/>
        </w:numPr>
        <w:spacing w:before="120" w:after="120" w:line="360" w:lineRule="auto"/>
        <w:jc w:val="both"/>
        <w:rPr>
          <w:rFonts w:cs="Calibri"/>
          <w:color w:val="000000"/>
        </w:rPr>
      </w:pPr>
      <w:r w:rsidRPr="00F009A4">
        <w:rPr>
          <w:rFonts w:cs="Calibri"/>
          <w:color w:val="000000"/>
        </w:rPr>
        <w:t xml:space="preserve">Os conectores de </w:t>
      </w:r>
      <w:proofErr w:type="gramStart"/>
      <w:r w:rsidRPr="00F009A4">
        <w:rPr>
          <w:rFonts w:cs="Calibri"/>
          <w:color w:val="000000"/>
        </w:rPr>
        <w:t>ambas extremidades</w:t>
      </w:r>
      <w:proofErr w:type="gramEnd"/>
      <w:r w:rsidRPr="00F009A4">
        <w:rPr>
          <w:rFonts w:cs="Calibri"/>
          <w:color w:val="000000"/>
        </w:rPr>
        <w:t xml:space="preserve"> devem ser interligados, em peça única, por cabo com, no mínimo, 5 cm e 30 cm de comprimento, no máximo;</w:t>
      </w:r>
    </w:p>
    <w:p w:rsidRPr="00F009A4" w:rsidR="00F009A4" w:rsidP="00F009A4" w:rsidRDefault="00F009A4" w14:paraId="27E70C25" w14:textId="77777777">
      <w:pPr>
        <w:pStyle w:val="PargrafodaLista"/>
        <w:numPr>
          <w:ilvl w:val="3"/>
          <w:numId w:val="12"/>
        </w:numPr>
        <w:spacing w:before="120" w:after="120" w:line="360" w:lineRule="auto"/>
        <w:jc w:val="both"/>
        <w:rPr>
          <w:rFonts w:cs="Calibri"/>
          <w:color w:val="000000"/>
        </w:rPr>
      </w:pPr>
      <w:r w:rsidRPr="00F009A4">
        <w:rPr>
          <w:rFonts w:cs="Calibri"/>
          <w:color w:val="000000"/>
        </w:rPr>
        <w:t>Os adaptadores serão utilizados para conectar microcomputadores com porta de vídeo padrão DISPLAY PORT a monitores com portas de entrada padrão HDMI</w:t>
      </w:r>
    </w:p>
    <w:p w:rsidRPr="00F009A4" w:rsidR="00F009A4" w:rsidP="00F009A4" w:rsidRDefault="00F009A4" w14:paraId="65C9B13E" w14:textId="77777777">
      <w:pPr>
        <w:spacing w:before="120" w:after="120" w:line="360" w:lineRule="auto"/>
        <w:jc w:val="both"/>
        <w:rPr>
          <w:rFonts w:ascii="Calibri" w:hAnsi="Calibri" w:cs="Calibri"/>
          <w:color w:val="000000"/>
        </w:rPr>
      </w:pPr>
    </w:p>
    <w:p w:rsidRPr="00F009A4" w:rsidR="00F009A4" w:rsidP="000A3479" w:rsidRDefault="00F009A4" w14:paraId="05A19482" w14:textId="430F49AA">
      <w:pPr>
        <w:pStyle w:val="PargrafodaLista"/>
        <w:numPr>
          <w:ilvl w:val="2"/>
          <w:numId w:val="12"/>
        </w:numPr>
        <w:spacing w:before="120" w:after="120" w:line="360" w:lineRule="auto"/>
        <w:jc w:val="both"/>
        <w:rPr>
          <w:rFonts w:cs="Calibri"/>
          <w:color w:val="000000"/>
        </w:rPr>
      </w:pPr>
      <w:r w:rsidRPr="00F009A4">
        <w:rPr>
          <w:rFonts w:cs="Calibri"/>
          <w:color w:val="000000"/>
        </w:rPr>
        <w:t xml:space="preserve">ADAPTADOR DISPLAYPORT PARA VGA – ITEM </w:t>
      </w:r>
      <w:r w:rsidR="000A3479">
        <w:rPr>
          <w:rFonts w:cs="Calibri"/>
          <w:color w:val="000000"/>
        </w:rPr>
        <w:t>3</w:t>
      </w:r>
    </w:p>
    <w:p w:rsidRPr="00F009A4" w:rsidR="00F009A4" w:rsidP="00E052D7" w:rsidRDefault="00F009A4" w14:paraId="22CAF1CE" w14:textId="77777777">
      <w:pPr>
        <w:pStyle w:val="PargrafodaLista"/>
        <w:numPr>
          <w:ilvl w:val="3"/>
          <w:numId w:val="12"/>
        </w:numPr>
        <w:spacing w:before="120" w:after="120" w:line="360" w:lineRule="auto"/>
        <w:jc w:val="both"/>
        <w:rPr>
          <w:rFonts w:cs="Calibri"/>
          <w:color w:val="000000"/>
        </w:rPr>
      </w:pPr>
      <w:r w:rsidRPr="00F009A4">
        <w:rPr>
          <w:rFonts w:cs="Calibri"/>
          <w:color w:val="000000"/>
        </w:rPr>
        <w:t xml:space="preserve">Conector de entrada: </w:t>
      </w:r>
      <w:proofErr w:type="spellStart"/>
      <w:r w:rsidRPr="00F009A4">
        <w:rPr>
          <w:rFonts w:cs="Calibri"/>
          <w:color w:val="000000"/>
        </w:rPr>
        <w:t>DisplayPort</w:t>
      </w:r>
      <w:proofErr w:type="spellEnd"/>
      <w:r w:rsidRPr="00F009A4">
        <w:rPr>
          <w:rFonts w:cs="Calibri"/>
          <w:color w:val="000000"/>
        </w:rPr>
        <w:t xml:space="preserve"> macho;</w:t>
      </w:r>
    </w:p>
    <w:p w:rsidRPr="00F009A4" w:rsidR="00F009A4" w:rsidP="00E052D7" w:rsidRDefault="00F009A4" w14:paraId="5EAB369D" w14:textId="77777777">
      <w:pPr>
        <w:pStyle w:val="PargrafodaLista"/>
        <w:numPr>
          <w:ilvl w:val="3"/>
          <w:numId w:val="12"/>
        </w:numPr>
        <w:spacing w:before="120" w:after="120" w:line="360" w:lineRule="auto"/>
        <w:jc w:val="both"/>
        <w:rPr>
          <w:rFonts w:cs="Calibri"/>
          <w:color w:val="000000"/>
        </w:rPr>
      </w:pPr>
      <w:r w:rsidRPr="00F009A4">
        <w:rPr>
          <w:rFonts w:cs="Calibri"/>
          <w:color w:val="000000"/>
        </w:rPr>
        <w:t>Conector de saída: VGA fêmea;</w:t>
      </w:r>
    </w:p>
    <w:p w:rsidRPr="00F009A4" w:rsidR="00F009A4" w:rsidP="00E052D7" w:rsidRDefault="00F009A4" w14:paraId="695B0983" w14:textId="77777777">
      <w:pPr>
        <w:pStyle w:val="PargrafodaLista"/>
        <w:numPr>
          <w:ilvl w:val="3"/>
          <w:numId w:val="12"/>
        </w:numPr>
        <w:spacing w:before="120" w:after="120" w:line="360" w:lineRule="auto"/>
        <w:jc w:val="both"/>
        <w:rPr>
          <w:rFonts w:cs="Calibri"/>
          <w:color w:val="000000"/>
        </w:rPr>
      </w:pPr>
      <w:r w:rsidRPr="00F009A4">
        <w:rPr>
          <w:rFonts w:cs="Calibri"/>
          <w:color w:val="000000"/>
        </w:rPr>
        <w:lastRenderedPageBreak/>
        <w:t>Conector VGA fêmea deve possuir espera para fixação por parafusos a fim de garantir a firmeza da conexão com o VGA macho;</w:t>
      </w:r>
    </w:p>
    <w:p w:rsidRPr="00F009A4" w:rsidR="00F009A4" w:rsidP="00E052D7" w:rsidRDefault="00F009A4" w14:paraId="6488D6AE" w14:textId="77777777">
      <w:pPr>
        <w:pStyle w:val="PargrafodaLista"/>
        <w:numPr>
          <w:ilvl w:val="3"/>
          <w:numId w:val="12"/>
        </w:numPr>
        <w:spacing w:before="120" w:after="120" w:line="360" w:lineRule="auto"/>
        <w:jc w:val="both"/>
        <w:rPr>
          <w:rFonts w:cs="Calibri"/>
          <w:color w:val="000000"/>
        </w:rPr>
      </w:pPr>
      <w:r w:rsidRPr="00F009A4">
        <w:rPr>
          <w:rFonts w:cs="Calibri"/>
          <w:color w:val="000000"/>
        </w:rPr>
        <w:t xml:space="preserve">Deve ser alimentado pela porta </w:t>
      </w:r>
      <w:proofErr w:type="spellStart"/>
      <w:r w:rsidRPr="00F009A4">
        <w:rPr>
          <w:rFonts w:cs="Calibri"/>
          <w:color w:val="000000"/>
        </w:rPr>
        <w:t>DisplayPort</w:t>
      </w:r>
      <w:proofErr w:type="spellEnd"/>
      <w:r w:rsidRPr="00F009A4">
        <w:rPr>
          <w:rFonts w:cs="Calibri"/>
          <w:color w:val="000000"/>
        </w:rPr>
        <w:t>, sem necessidade de baterias, pilhas ou alimentação externa;</w:t>
      </w:r>
    </w:p>
    <w:p w:rsidRPr="00F009A4" w:rsidR="00F009A4" w:rsidP="00E052D7" w:rsidRDefault="00F009A4" w14:paraId="70A0C738" w14:textId="77777777">
      <w:pPr>
        <w:pStyle w:val="PargrafodaLista"/>
        <w:numPr>
          <w:ilvl w:val="3"/>
          <w:numId w:val="12"/>
        </w:numPr>
        <w:spacing w:before="120" w:after="120" w:line="360" w:lineRule="auto"/>
        <w:jc w:val="both"/>
        <w:rPr>
          <w:rFonts w:cs="Calibri"/>
          <w:color w:val="000000"/>
        </w:rPr>
      </w:pPr>
      <w:r w:rsidRPr="00F009A4">
        <w:rPr>
          <w:rFonts w:cs="Calibri"/>
          <w:color w:val="000000"/>
        </w:rPr>
        <w:t xml:space="preserve">Os conectores de ambas extremidades devem ser interligados, em peça </w:t>
      </w:r>
      <w:proofErr w:type="gramStart"/>
      <w:r w:rsidRPr="00F009A4">
        <w:rPr>
          <w:rFonts w:cs="Calibri"/>
          <w:color w:val="000000"/>
        </w:rPr>
        <w:t>única,  por</w:t>
      </w:r>
      <w:proofErr w:type="gramEnd"/>
      <w:r w:rsidRPr="00F009A4">
        <w:rPr>
          <w:rFonts w:cs="Calibri"/>
          <w:color w:val="000000"/>
        </w:rPr>
        <w:t xml:space="preserve"> cabo com, no mínimo, 5 cm e 30 cm de comprimento, no máximo;</w:t>
      </w:r>
    </w:p>
    <w:p w:rsidRPr="00F009A4" w:rsidR="00F009A4" w:rsidP="00F009A4" w:rsidRDefault="00F009A4" w14:paraId="6307B2C4" w14:textId="77777777">
      <w:pPr>
        <w:spacing w:before="120" w:after="120" w:line="360" w:lineRule="auto"/>
        <w:jc w:val="both"/>
        <w:rPr>
          <w:rFonts w:ascii="Calibri" w:hAnsi="Calibri" w:cs="Calibri"/>
          <w:color w:val="000000"/>
        </w:rPr>
      </w:pPr>
    </w:p>
    <w:p w:rsidRPr="00F009A4" w:rsidR="00F009A4" w:rsidP="00E052D7" w:rsidRDefault="00F009A4" w14:paraId="3961FA1F" w14:textId="5E65559C">
      <w:pPr>
        <w:pStyle w:val="PargrafodaLista"/>
        <w:numPr>
          <w:ilvl w:val="2"/>
          <w:numId w:val="12"/>
        </w:numPr>
        <w:spacing w:before="120" w:after="120" w:line="360" w:lineRule="auto"/>
        <w:jc w:val="both"/>
        <w:rPr>
          <w:rFonts w:cs="Calibri"/>
          <w:color w:val="000000"/>
        </w:rPr>
      </w:pPr>
      <w:r w:rsidRPr="00F009A4">
        <w:rPr>
          <w:rFonts w:cs="Calibri"/>
          <w:color w:val="000000"/>
        </w:rPr>
        <w:t>ADAPTADOR DVI</w:t>
      </w:r>
      <w:r w:rsidR="00FF435F">
        <w:rPr>
          <w:rFonts w:cs="Calibri"/>
          <w:color w:val="000000"/>
        </w:rPr>
        <w:t>-D</w:t>
      </w:r>
      <w:r w:rsidRPr="00F009A4">
        <w:rPr>
          <w:rFonts w:cs="Calibri"/>
          <w:color w:val="000000"/>
        </w:rPr>
        <w:t xml:space="preserve"> X HDMI – ITEM </w:t>
      </w:r>
      <w:r w:rsidR="000A3479">
        <w:rPr>
          <w:rFonts w:cs="Calibri"/>
          <w:color w:val="000000"/>
        </w:rPr>
        <w:t>4</w:t>
      </w:r>
    </w:p>
    <w:p w:rsidRPr="00F009A4" w:rsidR="00F009A4" w:rsidP="00E052D7" w:rsidRDefault="00F009A4" w14:paraId="7EC546D5" w14:textId="745B7C59">
      <w:pPr>
        <w:pStyle w:val="PargrafodaLista"/>
        <w:numPr>
          <w:ilvl w:val="3"/>
          <w:numId w:val="12"/>
        </w:numPr>
        <w:spacing w:before="120" w:after="120" w:line="360" w:lineRule="auto"/>
        <w:jc w:val="both"/>
        <w:rPr>
          <w:rFonts w:cs="Calibri"/>
          <w:color w:val="000000"/>
        </w:rPr>
      </w:pPr>
      <w:r w:rsidRPr="00F009A4">
        <w:rPr>
          <w:rFonts w:cs="Calibri"/>
          <w:color w:val="000000"/>
        </w:rPr>
        <w:t>Composto de conector DVI</w:t>
      </w:r>
      <w:r w:rsidR="00FF435F">
        <w:rPr>
          <w:rFonts w:cs="Calibri"/>
          <w:color w:val="000000"/>
        </w:rPr>
        <w:t>-D</w:t>
      </w:r>
      <w:r w:rsidRPr="00F009A4">
        <w:rPr>
          <w:rFonts w:cs="Calibri"/>
          <w:color w:val="000000"/>
        </w:rPr>
        <w:t xml:space="preserve"> (</w:t>
      </w:r>
      <w:r w:rsidR="00A252B3">
        <w:rPr>
          <w:rFonts w:cs="Calibri"/>
          <w:color w:val="000000"/>
        </w:rPr>
        <w:t>macho</w:t>
      </w:r>
      <w:r w:rsidRPr="00F009A4">
        <w:rPr>
          <w:rFonts w:cs="Calibri"/>
          <w:color w:val="000000"/>
        </w:rPr>
        <w:t>) e conector HDMI (</w:t>
      </w:r>
      <w:r w:rsidR="00FF435F">
        <w:rPr>
          <w:rFonts w:cs="Calibri"/>
          <w:color w:val="000000"/>
        </w:rPr>
        <w:t>macho</w:t>
      </w:r>
      <w:r w:rsidRPr="00F009A4">
        <w:rPr>
          <w:rFonts w:cs="Calibri"/>
          <w:color w:val="000000"/>
        </w:rPr>
        <w:t>);</w:t>
      </w:r>
    </w:p>
    <w:p w:rsidRPr="00F009A4" w:rsidR="00F009A4" w:rsidP="00E052D7" w:rsidRDefault="00F009A4" w14:paraId="713B55D5" w14:textId="0034CC96">
      <w:pPr>
        <w:pStyle w:val="PargrafodaLista"/>
        <w:numPr>
          <w:ilvl w:val="3"/>
          <w:numId w:val="12"/>
        </w:numPr>
        <w:spacing w:before="120" w:after="120" w:line="360" w:lineRule="auto"/>
        <w:jc w:val="both"/>
        <w:rPr>
          <w:rFonts w:cs="Calibri"/>
          <w:color w:val="000000"/>
        </w:rPr>
      </w:pPr>
      <w:r w:rsidRPr="00F009A4">
        <w:rPr>
          <w:rFonts w:cs="Calibri"/>
          <w:color w:val="000000"/>
        </w:rPr>
        <w:t xml:space="preserve">Os conectores de ambas extremidades devem ser interligados, em peça </w:t>
      </w:r>
      <w:proofErr w:type="gramStart"/>
      <w:r w:rsidRPr="00F009A4">
        <w:rPr>
          <w:rFonts w:cs="Calibri"/>
          <w:color w:val="000000"/>
        </w:rPr>
        <w:t>única,  por</w:t>
      </w:r>
      <w:proofErr w:type="gramEnd"/>
      <w:r w:rsidRPr="00F009A4">
        <w:rPr>
          <w:rFonts w:cs="Calibri"/>
          <w:color w:val="000000"/>
        </w:rPr>
        <w:t xml:space="preserve"> cabo com, no mínimo, </w:t>
      </w:r>
      <w:r w:rsidR="00A252B3">
        <w:rPr>
          <w:rFonts w:cs="Calibri"/>
          <w:color w:val="000000"/>
        </w:rPr>
        <w:t>100</w:t>
      </w:r>
      <w:r w:rsidRPr="00F009A4">
        <w:rPr>
          <w:rFonts w:cs="Calibri"/>
          <w:color w:val="000000"/>
        </w:rPr>
        <w:t xml:space="preserve"> cm;</w:t>
      </w:r>
    </w:p>
    <w:p w:rsidRPr="00F009A4" w:rsidR="00F009A4" w:rsidP="00E052D7" w:rsidRDefault="00F009A4" w14:paraId="0C58C158" w14:textId="22A6E7BB">
      <w:pPr>
        <w:pStyle w:val="PargrafodaLista"/>
        <w:numPr>
          <w:ilvl w:val="3"/>
          <w:numId w:val="12"/>
        </w:numPr>
        <w:spacing w:before="120" w:after="120" w:line="360" w:lineRule="auto"/>
        <w:jc w:val="both"/>
        <w:rPr>
          <w:rFonts w:cs="Calibri"/>
          <w:color w:val="000000"/>
        </w:rPr>
      </w:pPr>
      <w:r w:rsidRPr="00F009A4">
        <w:rPr>
          <w:rFonts w:cs="Calibri"/>
          <w:color w:val="000000"/>
        </w:rPr>
        <w:t xml:space="preserve">Os adaptadores serão utilizados para conectar microcomputadores com porta de vídeo padrão </w:t>
      </w:r>
      <w:r w:rsidR="00FF435F">
        <w:rPr>
          <w:rFonts w:cs="Calibri"/>
          <w:color w:val="000000"/>
        </w:rPr>
        <w:t>HDMI</w:t>
      </w:r>
      <w:r w:rsidRPr="00F009A4">
        <w:rPr>
          <w:rFonts w:cs="Calibri"/>
          <w:color w:val="000000"/>
        </w:rPr>
        <w:t xml:space="preserve"> a monitores com portas de entrada padrão </w:t>
      </w:r>
      <w:r w:rsidR="00FF435F">
        <w:rPr>
          <w:rFonts w:cs="Calibri"/>
          <w:color w:val="000000"/>
        </w:rPr>
        <w:t>DVI-D</w:t>
      </w:r>
    </w:p>
    <w:p w:rsidRPr="00F009A4" w:rsidR="00F009A4" w:rsidP="00F009A4" w:rsidRDefault="00F009A4" w14:paraId="0E1C0DFD" w14:textId="77777777">
      <w:pPr>
        <w:spacing w:before="120" w:after="120" w:line="360" w:lineRule="auto"/>
        <w:jc w:val="both"/>
        <w:rPr>
          <w:rFonts w:ascii="Calibri" w:hAnsi="Calibri" w:cs="Calibri"/>
          <w:color w:val="000000"/>
        </w:rPr>
      </w:pPr>
    </w:p>
    <w:p w:rsidRPr="00F009A4" w:rsidR="00F009A4" w:rsidP="00E052D7" w:rsidRDefault="00F009A4" w14:paraId="65516632" w14:textId="6CB1AA35">
      <w:pPr>
        <w:pStyle w:val="PargrafodaLista"/>
        <w:numPr>
          <w:ilvl w:val="2"/>
          <w:numId w:val="12"/>
        </w:numPr>
        <w:spacing w:before="120" w:after="120" w:line="360" w:lineRule="auto"/>
        <w:jc w:val="both"/>
        <w:rPr>
          <w:rFonts w:cs="Calibri"/>
          <w:color w:val="000000"/>
        </w:rPr>
      </w:pPr>
      <w:r w:rsidRPr="00F009A4">
        <w:rPr>
          <w:rFonts w:cs="Calibri"/>
          <w:color w:val="000000"/>
        </w:rPr>
        <w:t>CABO HDMI 1 METRO – MACHO/MACHO</w:t>
      </w:r>
      <w:r w:rsidRPr="00F009A4">
        <w:rPr>
          <w:rFonts w:cs="Calibri"/>
          <w:color w:val="000000"/>
        </w:rPr>
        <w:tab/>
      </w:r>
      <w:r w:rsidR="000A3479">
        <w:rPr>
          <w:rFonts w:cs="Calibri"/>
          <w:color w:val="000000"/>
        </w:rPr>
        <w:t>- ITEM 5</w:t>
      </w:r>
    </w:p>
    <w:p w:rsidRPr="00F009A4" w:rsidR="00F009A4" w:rsidP="00E052D7" w:rsidRDefault="00F009A4" w14:paraId="7ECA6A58" w14:textId="77777777">
      <w:pPr>
        <w:pStyle w:val="PargrafodaLista"/>
        <w:numPr>
          <w:ilvl w:val="3"/>
          <w:numId w:val="12"/>
        </w:numPr>
        <w:spacing w:before="120" w:after="120" w:line="360" w:lineRule="auto"/>
        <w:jc w:val="both"/>
        <w:rPr>
          <w:rFonts w:cs="Calibri"/>
          <w:color w:val="000000"/>
        </w:rPr>
      </w:pPr>
      <w:r w:rsidRPr="00F009A4">
        <w:rPr>
          <w:rFonts w:cs="Calibri"/>
          <w:color w:val="000000"/>
        </w:rPr>
        <w:t>Padrão HDMI 1.4</w:t>
      </w:r>
    </w:p>
    <w:p w:rsidRPr="00F009A4" w:rsidR="00F009A4" w:rsidP="00E052D7" w:rsidRDefault="00F009A4" w14:paraId="365EBE89" w14:textId="77777777">
      <w:pPr>
        <w:pStyle w:val="PargrafodaLista"/>
        <w:numPr>
          <w:ilvl w:val="3"/>
          <w:numId w:val="12"/>
        </w:numPr>
        <w:spacing w:before="120" w:after="120" w:line="360" w:lineRule="auto"/>
        <w:jc w:val="both"/>
        <w:rPr>
          <w:rFonts w:cs="Calibri"/>
          <w:color w:val="000000"/>
        </w:rPr>
      </w:pPr>
      <w:r w:rsidRPr="00F009A4">
        <w:rPr>
          <w:rFonts w:cs="Calibri"/>
          <w:color w:val="000000"/>
        </w:rPr>
        <w:t>Comprimento mínimo de 1 metro</w:t>
      </w:r>
    </w:p>
    <w:p w:rsidRPr="00F009A4" w:rsidR="00F009A4" w:rsidP="00E052D7" w:rsidRDefault="00F009A4" w14:paraId="6BC05E51" w14:textId="77777777">
      <w:pPr>
        <w:pStyle w:val="PargrafodaLista"/>
        <w:numPr>
          <w:ilvl w:val="3"/>
          <w:numId w:val="12"/>
        </w:numPr>
        <w:spacing w:before="120" w:after="120" w:line="360" w:lineRule="auto"/>
        <w:jc w:val="both"/>
        <w:rPr>
          <w:rFonts w:cs="Calibri"/>
          <w:color w:val="000000"/>
        </w:rPr>
      </w:pPr>
      <w:r w:rsidRPr="00F009A4">
        <w:rPr>
          <w:rFonts w:cs="Calibri"/>
          <w:color w:val="000000"/>
        </w:rPr>
        <w:t xml:space="preserve">Capa externa em PVC </w:t>
      </w:r>
    </w:p>
    <w:p w:rsidRPr="00F009A4" w:rsidR="00F009A4" w:rsidP="00E052D7" w:rsidRDefault="00F009A4" w14:paraId="4DEF2D61" w14:textId="77777777">
      <w:pPr>
        <w:pStyle w:val="PargrafodaLista"/>
        <w:numPr>
          <w:ilvl w:val="3"/>
          <w:numId w:val="12"/>
        </w:numPr>
        <w:spacing w:before="120" w:after="120" w:line="360" w:lineRule="auto"/>
        <w:jc w:val="both"/>
        <w:rPr>
          <w:rFonts w:cs="Calibri"/>
          <w:color w:val="000000"/>
        </w:rPr>
      </w:pPr>
      <w:r w:rsidRPr="00F009A4">
        <w:rPr>
          <w:rFonts w:cs="Calibri"/>
          <w:color w:val="000000"/>
        </w:rPr>
        <w:t>Condutores de cobre</w:t>
      </w:r>
    </w:p>
    <w:p w:rsidRPr="00F009A4" w:rsidR="00F009A4" w:rsidP="00E052D7" w:rsidRDefault="00F009A4" w14:paraId="6BACC810" w14:textId="77777777">
      <w:pPr>
        <w:pStyle w:val="PargrafodaLista"/>
        <w:numPr>
          <w:ilvl w:val="3"/>
          <w:numId w:val="12"/>
        </w:numPr>
        <w:spacing w:before="120" w:after="120" w:line="360" w:lineRule="auto"/>
        <w:jc w:val="both"/>
        <w:rPr>
          <w:rFonts w:cs="Calibri"/>
          <w:color w:val="000000"/>
        </w:rPr>
      </w:pPr>
      <w:r w:rsidRPr="00F009A4">
        <w:rPr>
          <w:rFonts w:cs="Calibri"/>
          <w:color w:val="000000"/>
        </w:rPr>
        <w:t xml:space="preserve">Isoladores de polietileno (FPE) blindados </w:t>
      </w:r>
    </w:p>
    <w:p w:rsidRPr="00F009A4" w:rsidR="00F009A4" w:rsidP="00E052D7" w:rsidRDefault="00F009A4" w14:paraId="5E84083E" w14:textId="77777777">
      <w:pPr>
        <w:pStyle w:val="PargrafodaLista"/>
        <w:numPr>
          <w:ilvl w:val="3"/>
          <w:numId w:val="12"/>
        </w:numPr>
        <w:spacing w:before="120" w:after="120" w:line="360" w:lineRule="auto"/>
        <w:jc w:val="both"/>
        <w:rPr>
          <w:rFonts w:cs="Calibri"/>
          <w:color w:val="000000"/>
        </w:rPr>
      </w:pPr>
      <w:r w:rsidRPr="00F009A4">
        <w:rPr>
          <w:rFonts w:cs="Calibri"/>
          <w:color w:val="000000"/>
        </w:rPr>
        <w:t>Conectores tipo macho nas duas extremidades</w:t>
      </w:r>
    </w:p>
    <w:p w:rsidRPr="00F009A4" w:rsidR="00F009A4" w:rsidP="00F009A4" w:rsidRDefault="00F009A4" w14:paraId="0A3D2B3D" w14:textId="77777777">
      <w:pPr>
        <w:spacing w:before="120" w:after="120" w:line="360" w:lineRule="auto"/>
        <w:jc w:val="both"/>
        <w:rPr>
          <w:rFonts w:ascii="Calibri" w:hAnsi="Calibri" w:cs="Calibri"/>
          <w:color w:val="000000"/>
        </w:rPr>
      </w:pPr>
    </w:p>
    <w:p w:rsidRPr="00F009A4" w:rsidR="00F009A4" w:rsidP="00E052D7" w:rsidRDefault="00F009A4" w14:paraId="67B0682C" w14:textId="5D6A9966">
      <w:pPr>
        <w:pStyle w:val="PargrafodaLista"/>
        <w:numPr>
          <w:ilvl w:val="2"/>
          <w:numId w:val="12"/>
        </w:numPr>
        <w:spacing w:before="120" w:after="120" w:line="360" w:lineRule="auto"/>
        <w:jc w:val="both"/>
        <w:rPr>
          <w:rFonts w:cs="Calibri"/>
          <w:color w:val="000000"/>
        </w:rPr>
      </w:pPr>
      <w:r w:rsidRPr="00F009A4">
        <w:rPr>
          <w:rFonts w:cs="Calibri"/>
          <w:color w:val="000000"/>
        </w:rPr>
        <w:t>CABO HDMI 3 METROS – MACHO/MACHO</w:t>
      </w:r>
      <w:r w:rsidR="000A3479">
        <w:rPr>
          <w:rFonts w:cs="Calibri"/>
          <w:color w:val="000000"/>
        </w:rPr>
        <w:t xml:space="preserve"> – ITEM 6</w:t>
      </w:r>
    </w:p>
    <w:p w:rsidRPr="00F009A4" w:rsidR="00F009A4" w:rsidP="00E052D7" w:rsidRDefault="00F009A4" w14:paraId="759955D8" w14:textId="77777777">
      <w:pPr>
        <w:pStyle w:val="PargrafodaLista"/>
        <w:numPr>
          <w:ilvl w:val="3"/>
          <w:numId w:val="12"/>
        </w:numPr>
        <w:spacing w:before="120" w:after="120" w:line="360" w:lineRule="auto"/>
        <w:jc w:val="both"/>
        <w:rPr>
          <w:rFonts w:cs="Calibri"/>
          <w:color w:val="000000"/>
        </w:rPr>
      </w:pPr>
      <w:r w:rsidRPr="00F009A4">
        <w:rPr>
          <w:rFonts w:cs="Calibri"/>
          <w:color w:val="000000"/>
        </w:rPr>
        <w:t>Padrão HDMI 1.4</w:t>
      </w:r>
    </w:p>
    <w:p w:rsidRPr="00F009A4" w:rsidR="00F009A4" w:rsidP="00E052D7" w:rsidRDefault="00F009A4" w14:paraId="167F34F6" w14:textId="77777777">
      <w:pPr>
        <w:pStyle w:val="PargrafodaLista"/>
        <w:numPr>
          <w:ilvl w:val="3"/>
          <w:numId w:val="12"/>
        </w:numPr>
        <w:spacing w:before="120" w:after="120" w:line="360" w:lineRule="auto"/>
        <w:jc w:val="both"/>
        <w:rPr>
          <w:rFonts w:cs="Calibri"/>
          <w:color w:val="000000"/>
        </w:rPr>
      </w:pPr>
      <w:r w:rsidRPr="00F009A4">
        <w:rPr>
          <w:rFonts w:cs="Calibri"/>
          <w:color w:val="000000"/>
        </w:rPr>
        <w:t>Comprimento mínimo de 3 metros</w:t>
      </w:r>
    </w:p>
    <w:p w:rsidRPr="00F009A4" w:rsidR="00F009A4" w:rsidP="00E052D7" w:rsidRDefault="00F009A4" w14:paraId="291F6DA7" w14:textId="77777777">
      <w:pPr>
        <w:pStyle w:val="PargrafodaLista"/>
        <w:numPr>
          <w:ilvl w:val="3"/>
          <w:numId w:val="12"/>
        </w:numPr>
        <w:spacing w:before="120" w:after="120" w:line="360" w:lineRule="auto"/>
        <w:jc w:val="both"/>
        <w:rPr>
          <w:rFonts w:cs="Calibri"/>
          <w:color w:val="000000"/>
        </w:rPr>
      </w:pPr>
      <w:r w:rsidRPr="00F009A4">
        <w:rPr>
          <w:rFonts w:cs="Calibri"/>
          <w:color w:val="000000"/>
        </w:rPr>
        <w:t xml:space="preserve">Capa externa em PVC </w:t>
      </w:r>
    </w:p>
    <w:p w:rsidRPr="00F009A4" w:rsidR="00F009A4" w:rsidP="00E052D7" w:rsidRDefault="00F009A4" w14:paraId="35BE608F" w14:textId="77777777">
      <w:pPr>
        <w:pStyle w:val="PargrafodaLista"/>
        <w:numPr>
          <w:ilvl w:val="3"/>
          <w:numId w:val="12"/>
        </w:numPr>
        <w:spacing w:before="120" w:after="120" w:line="360" w:lineRule="auto"/>
        <w:jc w:val="both"/>
        <w:rPr>
          <w:rFonts w:cs="Calibri"/>
          <w:color w:val="000000"/>
        </w:rPr>
      </w:pPr>
      <w:r w:rsidRPr="00F009A4">
        <w:rPr>
          <w:rFonts w:cs="Calibri"/>
          <w:color w:val="000000"/>
        </w:rPr>
        <w:t>Condutores de cobre</w:t>
      </w:r>
    </w:p>
    <w:p w:rsidRPr="00F009A4" w:rsidR="00F009A4" w:rsidP="00E052D7" w:rsidRDefault="00F009A4" w14:paraId="638B0CF6" w14:textId="77777777">
      <w:pPr>
        <w:pStyle w:val="PargrafodaLista"/>
        <w:numPr>
          <w:ilvl w:val="3"/>
          <w:numId w:val="12"/>
        </w:numPr>
        <w:spacing w:before="120" w:after="120" w:line="360" w:lineRule="auto"/>
        <w:jc w:val="both"/>
        <w:rPr>
          <w:rFonts w:cs="Calibri"/>
          <w:color w:val="000000"/>
        </w:rPr>
      </w:pPr>
      <w:r w:rsidRPr="00F009A4">
        <w:rPr>
          <w:rFonts w:cs="Calibri"/>
          <w:color w:val="000000"/>
        </w:rPr>
        <w:t xml:space="preserve">Isoladores de polietileno (FPE) blindados </w:t>
      </w:r>
    </w:p>
    <w:p w:rsidRPr="00F009A4" w:rsidR="00F009A4" w:rsidP="00E052D7" w:rsidRDefault="00F009A4" w14:paraId="687D305A" w14:textId="77777777">
      <w:pPr>
        <w:pStyle w:val="PargrafodaLista"/>
        <w:numPr>
          <w:ilvl w:val="3"/>
          <w:numId w:val="12"/>
        </w:numPr>
        <w:spacing w:before="120" w:after="120" w:line="360" w:lineRule="auto"/>
        <w:jc w:val="both"/>
        <w:rPr>
          <w:rFonts w:cs="Calibri"/>
          <w:color w:val="000000"/>
        </w:rPr>
      </w:pPr>
      <w:r w:rsidRPr="00F009A4">
        <w:rPr>
          <w:rFonts w:cs="Calibri"/>
          <w:color w:val="000000"/>
        </w:rPr>
        <w:t>Conectores tipo macho nas duas extremidades</w:t>
      </w:r>
    </w:p>
    <w:p w:rsidRPr="00F009A4" w:rsidR="00F009A4" w:rsidP="00E052D7" w:rsidRDefault="00F009A4" w14:paraId="25B4D79F" w14:textId="77777777">
      <w:pPr>
        <w:spacing w:before="120" w:after="120" w:line="360" w:lineRule="auto"/>
        <w:ind w:left="348"/>
        <w:jc w:val="both"/>
        <w:rPr>
          <w:rFonts w:ascii="Calibri" w:hAnsi="Calibri" w:cs="Calibri"/>
          <w:color w:val="000000"/>
        </w:rPr>
      </w:pPr>
    </w:p>
    <w:p w:rsidRPr="00745AC9" w:rsidR="0052202E" w:rsidP="006142D3" w:rsidRDefault="0052202E" w14:paraId="2FFDAF4B" w14:textId="77777777">
      <w:pPr>
        <w:spacing w:before="120" w:after="120" w:line="360" w:lineRule="auto"/>
        <w:jc w:val="both"/>
        <w:rPr>
          <w:rFonts w:cstheme="minorHAnsi"/>
        </w:rPr>
      </w:pPr>
    </w:p>
    <w:p w:rsidRPr="00745AC9" w:rsidR="005F39CE" w:rsidP="00570DBE" w:rsidRDefault="005F39CE" w14:paraId="323A8B97" w14:textId="0EC0EA4A">
      <w:pPr>
        <w:pStyle w:val="PargrafodaLista"/>
        <w:numPr>
          <w:ilvl w:val="1"/>
          <w:numId w:val="12"/>
        </w:numPr>
        <w:spacing w:before="120" w:after="120" w:line="360" w:lineRule="auto"/>
        <w:ind w:left="0" w:firstLine="0"/>
        <w:jc w:val="both"/>
        <w:rPr>
          <w:rFonts w:cstheme="minorHAnsi"/>
        </w:rPr>
      </w:pPr>
      <w:r w:rsidRPr="00745AC9">
        <w:rPr>
          <w:rFonts w:cstheme="minorHAnsi"/>
        </w:rPr>
        <w:lastRenderedPageBreak/>
        <w:t>Critérios e práticas de sustentabilidade</w:t>
      </w:r>
      <w:r w:rsidRPr="00745AC9" w:rsidR="006D5FFF">
        <w:rPr>
          <w:rFonts w:cstheme="minorHAnsi"/>
        </w:rPr>
        <w:t xml:space="preserve"> (vinculados às características do objeto)</w:t>
      </w:r>
      <w:r w:rsidRPr="00745AC9">
        <w:rPr>
          <w:rFonts w:cstheme="minorHAnsi"/>
        </w:rPr>
        <w:t>:</w:t>
      </w:r>
    </w:p>
    <w:p w:rsidRPr="00745AC9" w:rsidR="0073569C" w:rsidP="0073569C" w:rsidRDefault="004410BB" w14:paraId="082641E5" w14:textId="44CFB51E">
      <w:pPr>
        <w:spacing w:before="120" w:after="120" w:line="360" w:lineRule="auto"/>
        <w:ind w:left="426"/>
        <w:jc w:val="both"/>
        <w:rPr>
          <w:rFonts w:ascii="Calibri" w:hAnsi="Calibri" w:cs="Calibri"/>
        </w:rPr>
      </w:pPr>
      <w:r w:rsidRPr="00745AC9">
        <w:rPr>
          <w:rFonts w:ascii="Calibri" w:hAnsi="Calibri" w:cs="Calibri"/>
          <w:noProof/>
          <w:color w:val="000000" w:themeColor="text1"/>
        </w:rPr>
        <mc:AlternateContent>
          <mc:Choice Requires="wps">
            <w:drawing>
              <wp:anchor distT="0" distB="0" distL="114300" distR="114300" simplePos="0" relativeHeight="251658327" behindDoc="0" locked="0" layoutInCell="1" allowOverlap="1" wp14:anchorId="4B2D29E9" wp14:editId="76AC2336">
                <wp:simplePos x="0" y="0"/>
                <wp:positionH relativeFrom="margin">
                  <wp:align>left</wp:align>
                </wp:positionH>
                <wp:positionV relativeFrom="paragraph">
                  <wp:posOffset>67945</wp:posOffset>
                </wp:positionV>
                <wp:extent cx="80010" cy="84455"/>
                <wp:effectExtent l="7620" t="7620" r="7620" b="12700"/>
                <wp:wrapNone/>
                <wp:docPr id="1857279119"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 style="position:absolute;margin-left:0;margin-top:5.35pt;width:6.3pt;height:6.65pt;z-index:25165832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320184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">
                <w10:wrap anchorx="margin"/>
              </v:rect>
            </w:pict>
          </mc:Fallback>
        </mc:AlternateContent>
      </w:r>
      <w:r w:rsidRPr="00745AC9" w:rsidR="0073569C">
        <w:rPr>
          <w:rFonts w:ascii="Calibri" w:hAnsi="Calibri" w:cs="Calibri"/>
        </w:rPr>
        <w:t>Foram adotados</w:t>
      </w:r>
    </w:p>
    <w:p w:rsidRPr="00745AC9" w:rsidR="00D809B9" w:rsidP="00D809B9" w:rsidRDefault="00D809B9" w14:paraId="7AB61871" w14:textId="77777777">
      <w:pPr>
        <w:spacing w:after="120" w:line="240" w:lineRule="auto"/>
        <w:ind w:left="426"/>
        <w:jc w:val="both"/>
        <w:rPr>
          <w:rFonts w:eastAsia="Times New Roman" w:cs="Calibri"/>
        </w:rPr>
      </w:pPr>
      <w:r w:rsidRPr="00745AC9">
        <w:rPr>
          <w:rFonts w:eastAsia="Times New Roman" w:cs="Calibri"/>
        </w:rPr>
        <w:t>Os bens devem ser entregues acondicionados em embalagem adequada, com o menor volume possível, que utilize materiais recicláveis, de forma a garantir a máxima proteção durante o transporte e o armazenamento e o menor impacto ambiental no descarte.</w:t>
      </w:r>
    </w:p>
    <w:p w:rsidRPr="00745AC9" w:rsidR="0073569C" w:rsidP="0073569C" w:rsidRDefault="004410BB" w14:paraId="17D63A6F" w14:textId="5B496B35">
      <w:pPr>
        <w:spacing w:before="120" w:after="120" w:line="360" w:lineRule="auto"/>
        <w:ind w:left="426"/>
        <w:jc w:val="both"/>
        <w:rPr>
          <w:rFonts w:ascii="Calibri" w:hAnsi="Calibri" w:cs="Calibri"/>
        </w:rPr>
      </w:pPr>
      <w:r w:rsidRPr="00745AC9">
        <w:rPr>
          <w:rFonts w:ascii="Calibri" w:hAnsi="Calibri" w:cs="Calibri"/>
          <w:noProof/>
          <w:color w:val="000000" w:themeColor="text1"/>
        </w:rPr>
        <mc:AlternateContent>
          <mc:Choice Requires="wps">
            <w:drawing>
              <wp:anchor distT="0" distB="0" distL="114300" distR="114300" simplePos="0" relativeHeight="251658328" behindDoc="0" locked="0" layoutInCell="1" allowOverlap="1" wp14:anchorId="1EADAF2E" wp14:editId="50CCC90A">
                <wp:simplePos x="0" y="0"/>
                <wp:positionH relativeFrom="margin">
                  <wp:align>left</wp:align>
                </wp:positionH>
                <wp:positionV relativeFrom="paragraph">
                  <wp:posOffset>67945</wp:posOffset>
                </wp:positionV>
                <wp:extent cx="80010" cy="84455"/>
                <wp:effectExtent l="0" t="0" r="0" b="0"/>
                <wp:wrapNone/>
                <wp:docPr id="923890646" name="Retâ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1" style="position:absolute;margin-left:0;margin-top:5.35pt;width:6.3pt;height:6.65pt;z-index:2516583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4E1013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">
                <v:path arrowok="t"/>
                <w10:wrap anchorx="margin"/>
              </v:rect>
            </w:pict>
          </mc:Fallback>
        </mc:AlternateContent>
      </w:r>
      <w:r w:rsidRPr="00745AC9" w:rsidR="0073569C">
        <w:rPr>
          <w:rFonts w:ascii="Calibri" w:hAnsi="Calibri" w:cs="Calibri"/>
        </w:rPr>
        <w:t>Não foram adotados</w:t>
      </w:r>
    </w:p>
    <w:p w:rsidRPr="00745AC9" w:rsidR="005F39CE" w:rsidP="006142D3" w:rsidRDefault="005F39CE" w14:paraId="75300587" w14:textId="77777777">
      <w:pPr>
        <w:spacing w:before="120" w:after="120" w:line="360" w:lineRule="auto"/>
        <w:jc w:val="both"/>
        <w:rPr>
          <w:rFonts w:cstheme="minorHAnsi"/>
        </w:rPr>
      </w:pPr>
    </w:p>
    <w:p w:rsidRPr="00745AC9" w:rsidR="00AE0715" w:rsidP="006142D3" w:rsidRDefault="00F83FAE" w14:paraId="4E50FF82" w14:textId="77777777">
      <w:pPr>
        <w:spacing w:before="120" w:after="120" w:line="360" w:lineRule="auto"/>
        <w:jc w:val="both"/>
        <w:rPr>
          <w:rFonts w:cstheme="minorHAnsi"/>
          <w:color w:val="000000"/>
        </w:rPr>
      </w:pPr>
      <w:r w:rsidRPr="00745AC9">
        <w:rPr>
          <w:rFonts w:cstheme="minorHAnsi"/>
          <w:color w:val="000000"/>
        </w:rPr>
        <w:t>5. REQUISITOS DA CONTRATAÇÃO</w:t>
      </w:r>
    </w:p>
    <w:p w:rsidRPr="00745AC9" w:rsidR="00B357A6" w:rsidP="006142D3" w:rsidRDefault="00B357A6" w14:paraId="4CC33BCC" w14:textId="77777777">
      <w:pPr>
        <w:spacing w:before="120" w:after="120" w:line="360" w:lineRule="auto"/>
        <w:jc w:val="both"/>
        <w:rPr>
          <w:rFonts w:cstheme="minorHAnsi"/>
          <w:color w:val="000000"/>
        </w:rPr>
      </w:pPr>
      <w:r w:rsidRPr="00745AC9">
        <w:rPr>
          <w:rFonts w:cstheme="minorHAnsi"/>
          <w:color w:val="000000"/>
        </w:rPr>
        <w:t>5.1 Exigências legais</w:t>
      </w:r>
    </w:p>
    <w:p w:rsidRPr="00745AC9" w:rsidR="00B357A6" w:rsidP="006142D3" w:rsidRDefault="004410BB" w14:paraId="78D9D83F" w14:textId="21FDBE73">
      <w:pPr>
        <w:spacing w:before="120" w:after="120" w:line="360" w:lineRule="auto"/>
        <w:ind w:left="426"/>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304" behindDoc="0" locked="0" layoutInCell="1" allowOverlap="1" wp14:anchorId="6D6B37C1" wp14:editId="27EF4A2F">
                <wp:simplePos x="0" y="0"/>
                <wp:positionH relativeFrom="margin">
                  <wp:align>left</wp:align>
                </wp:positionH>
                <wp:positionV relativeFrom="paragraph">
                  <wp:posOffset>52705</wp:posOffset>
                </wp:positionV>
                <wp:extent cx="80010" cy="84455"/>
                <wp:effectExtent l="7620" t="9525" r="7620" b="10795"/>
                <wp:wrapNone/>
                <wp:docPr id="1602971508" name="Retâ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4" style="position:absolute;margin-left:0;margin-top:4.15pt;width:6.3pt;height:6.65pt;z-index:2516583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5EC0CF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">
                <w10:wrap anchorx="margin"/>
              </v:rect>
            </w:pict>
          </mc:Fallback>
        </mc:AlternateContent>
      </w:r>
      <w:r w:rsidRPr="00745AC9" w:rsidR="001216A2">
        <w:rPr>
          <w:rFonts w:cstheme="minorHAnsi"/>
          <w:color w:val="000000"/>
        </w:rPr>
        <w:t>Foram verificadas e n</w:t>
      </w:r>
      <w:r w:rsidRPr="00745AC9" w:rsidR="00B357A6">
        <w:rPr>
          <w:rFonts w:cstheme="minorHAnsi"/>
          <w:color w:val="000000"/>
        </w:rPr>
        <w:t>ão</w:t>
      </w:r>
      <w:r w:rsidRPr="00745AC9" w:rsidR="001216A2">
        <w:rPr>
          <w:rFonts w:cstheme="minorHAnsi"/>
          <w:color w:val="000000"/>
        </w:rPr>
        <w:t xml:space="preserve"> existem para o objeto</w:t>
      </w:r>
    </w:p>
    <w:p w:rsidRPr="00745AC9" w:rsidR="00B357A6" w:rsidP="006142D3" w:rsidRDefault="001216A2" w14:paraId="5849F29B" w14:textId="2D893761">
      <w:pPr>
        <w:spacing w:before="120" w:after="120" w:line="360" w:lineRule="auto"/>
        <w:ind w:left="426"/>
        <w:jc w:val="both"/>
        <w:rPr>
          <w:rFonts w:cstheme="minorHAnsi"/>
          <w:color w:val="000000"/>
        </w:rPr>
      </w:pPr>
      <w:r w:rsidRPr="00745AC9">
        <w:rPr>
          <w:rFonts w:cstheme="minorHAnsi"/>
          <w:color w:val="000000"/>
        </w:rPr>
        <w:t>Foram verificadas e são as seguintes:</w:t>
      </w:r>
    </w:p>
    <w:p w:rsidRPr="00745AC9" w:rsidR="00D57893" w:rsidP="0098350A" w:rsidRDefault="004410BB" w14:paraId="31DB7E9F" w14:textId="5A8327CE">
      <w:pPr>
        <w:spacing w:after="120" w:line="240" w:lineRule="auto"/>
        <w:ind w:left="1146"/>
        <w:contextualSpacing/>
        <w:jc w:val="both"/>
        <w:rPr>
          <w:rFonts w:ascii="Calibri" w:hAnsi="Calibri" w:eastAsia="Times New Roman" w:cs="Calibri"/>
        </w:rPr>
      </w:pPr>
      <w:r w:rsidRPr="00745AC9">
        <w:rPr>
          <w:rFonts w:cstheme="minorHAnsi"/>
          <w:noProof/>
          <w:color w:val="000000" w:themeColor="text1"/>
        </w:rPr>
        <mc:AlternateContent>
          <mc:Choice Requires="wps">
            <w:drawing>
              <wp:anchor distT="0" distB="0" distL="114300" distR="114300" simplePos="0" relativeHeight="251658305" behindDoc="0" locked="0" layoutInCell="1" allowOverlap="1" wp14:anchorId="4546D269" wp14:editId="53EA31BE">
                <wp:simplePos x="0" y="0"/>
                <wp:positionH relativeFrom="margin">
                  <wp:align>left</wp:align>
                </wp:positionH>
                <wp:positionV relativeFrom="paragraph">
                  <wp:posOffset>-294640</wp:posOffset>
                </wp:positionV>
                <wp:extent cx="80010" cy="84455"/>
                <wp:effectExtent l="7620" t="13335" r="7620" b="6985"/>
                <wp:wrapNone/>
                <wp:docPr id="1135414373" name="Retâ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noFill/>
                        <a:ln w="12700">
                          <a:solidFill>
                            <a:srgbClr val="000000"/>
                          </a:solidFill>
                          <a:miter lim="800000"/>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6" style="position:absolute;margin-left:0;margin-top:-23.2pt;width:6.3pt;height:6.65pt;z-index:25165830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fillcolor="black [3213]" strokeweight="1pt" w14:anchorId="6FC493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">
                <w10:wrap anchorx="margin"/>
              </v:rect>
            </w:pict>
          </mc:Fallback>
        </mc:AlternateContent>
      </w:r>
    </w:p>
    <w:p w:rsidRPr="00745AC9" w:rsidR="00BC6F09" w:rsidP="006142D3" w:rsidRDefault="00BC6F09" w14:paraId="183753BF" w14:textId="77777777">
      <w:pPr>
        <w:spacing w:before="120" w:after="120" w:line="360" w:lineRule="auto"/>
        <w:jc w:val="both"/>
        <w:rPr>
          <w:rFonts w:cstheme="minorHAnsi"/>
        </w:rPr>
      </w:pPr>
      <w:r w:rsidRPr="00745AC9">
        <w:rPr>
          <w:rFonts w:cstheme="minorHAnsi"/>
        </w:rPr>
        <w:t xml:space="preserve">5.2 </w:t>
      </w:r>
      <w:r w:rsidRPr="00745AC9" w:rsidR="00E21FD1">
        <w:rPr>
          <w:rFonts w:cstheme="minorHAnsi"/>
        </w:rPr>
        <w:t>Garantia d</w:t>
      </w:r>
      <w:r w:rsidRPr="00745AC9" w:rsidR="00CB0539">
        <w:rPr>
          <w:rFonts w:cstheme="minorHAnsi"/>
        </w:rPr>
        <w:t>e execução do contrato</w:t>
      </w:r>
      <w:r w:rsidRPr="00745AC9" w:rsidR="00E21FD1">
        <w:rPr>
          <w:rFonts w:cstheme="minorHAnsi"/>
        </w:rPr>
        <w:t xml:space="preserve"> </w:t>
      </w:r>
    </w:p>
    <w:p w:rsidRPr="00745AC9" w:rsidR="00AF0F55" w:rsidP="006142D3" w:rsidRDefault="004410BB" w14:paraId="1D948328" w14:textId="56BB52C0">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306" behindDoc="0" locked="0" layoutInCell="1" allowOverlap="1" wp14:anchorId="4902E42E" wp14:editId="7F4D6226">
                <wp:simplePos x="0" y="0"/>
                <wp:positionH relativeFrom="margin">
                  <wp:posOffset>5715</wp:posOffset>
                </wp:positionH>
                <wp:positionV relativeFrom="paragraph">
                  <wp:posOffset>23495</wp:posOffset>
                </wp:positionV>
                <wp:extent cx="80010" cy="84455"/>
                <wp:effectExtent l="9525" t="15240" r="15240" b="14605"/>
                <wp:wrapNone/>
                <wp:docPr id="1384103819"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ctangle 119" style="position:absolute;margin-left:.45pt;margin-top:1.85pt;width:6.3pt;height:6.65pt;z-index:25165830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67867D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">
                <w10:wrap anchorx="margin"/>
              </v:rect>
            </w:pict>
          </mc:Fallback>
        </mc:AlternateContent>
      </w:r>
      <w:r w:rsidRPr="00745AC9" w:rsidR="00E21FD1">
        <w:rPr>
          <w:rFonts w:cstheme="minorHAnsi"/>
        </w:rPr>
        <w:t>Não haverá exigência d</w:t>
      </w:r>
      <w:r w:rsidRPr="00745AC9" w:rsidR="005B4EBD">
        <w:rPr>
          <w:rFonts w:cstheme="minorHAnsi"/>
        </w:rPr>
        <w:t>e prestação de garantia, nos termos do artigo 96 e seguintes da Lei 14.133/2021</w:t>
      </w:r>
      <w:r w:rsidRPr="00745AC9" w:rsidR="00812274">
        <w:rPr>
          <w:rFonts w:cstheme="minorHAnsi"/>
        </w:rPr>
        <w:t>.</w:t>
      </w:r>
    </w:p>
    <w:p w:rsidRPr="00745AC9" w:rsidR="00913BED" w:rsidP="006142D3" w:rsidRDefault="004410BB" w14:paraId="71748ED3" w14:textId="393BB550">
      <w:pPr>
        <w:spacing w:before="120" w:after="120" w:line="360" w:lineRule="auto"/>
        <w:ind w:left="426"/>
        <w:jc w:val="both"/>
        <w:rPr>
          <w:rFonts w:cstheme="minorHAnsi"/>
        </w:rPr>
      </w:pPr>
      <w:r w:rsidRPr="00745AC9">
        <w:rPr>
          <w:rFonts w:cstheme="minorHAnsi"/>
          <w:noProof/>
          <w:color w:val="000000" w:themeColor="text1"/>
        </w:rPr>
        <mc:AlternateContent>
          <mc:Choice Requires="wps">
            <w:drawing>
              <wp:anchor distT="0" distB="0" distL="114300" distR="114300" simplePos="0" relativeHeight="251658307" behindDoc="0" locked="0" layoutInCell="1" allowOverlap="1" wp14:anchorId="0EF890FB" wp14:editId="306BF8FC">
                <wp:simplePos x="0" y="0"/>
                <wp:positionH relativeFrom="margin">
                  <wp:posOffset>5715</wp:posOffset>
                </wp:positionH>
                <wp:positionV relativeFrom="paragraph">
                  <wp:posOffset>50800</wp:posOffset>
                </wp:positionV>
                <wp:extent cx="80010" cy="84455"/>
                <wp:effectExtent l="0" t="0" r="0" b="0"/>
                <wp:wrapNone/>
                <wp:docPr id="1679026547" name="Retâ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0" style="position:absolute;margin-left:.45pt;margin-top:4pt;width:6.3pt;height:6.65pt;z-index:25165830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D5A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">
                <v:path arrowok="t"/>
                <w10:wrap anchorx="margin"/>
              </v:rect>
            </w:pict>
          </mc:Fallback>
        </mc:AlternateContent>
      </w:r>
      <w:r w:rsidRPr="00745AC9" w:rsidR="00E21FD1">
        <w:rPr>
          <w:rFonts w:cstheme="minorHAnsi"/>
        </w:rPr>
        <w:t xml:space="preserve">Será exigida garantia da contratação de que tratam os </w:t>
      </w:r>
      <w:proofErr w:type="spellStart"/>
      <w:r w:rsidRPr="00745AC9" w:rsidR="00E21FD1">
        <w:rPr>
          <w:rFonts w:cstheme="minorHAnsi"/>
        </w:rPr>
        <w:t>arts</w:t>
      </w:r>
      <w:proofErr w:type="spellEnd"/>
      <w:r w:rsidRPr="00745AC9" w:rsidR="00E21FD1">
        <w:rPr>
          <w:rFonts w:cstheme="minorHAnsi"/>
        </w:rPr>
        <w:t>. 96 e seguintes da Lei nº 14.133</w:t>
      </w:r>
      <w:r w:rsidRPr="00745AC9" w:rsidR="003B11AF">
        <w:rPr>
          <w:rFonts w:cstheme="minorHAnsi"/>
        </w:rPr>
        <w:t>/2021</w:t>
      </w:r>
      <w:r w:rsidRPr="00745AC9" w:rsidR="009F6B78">
        <w:rPr>
          <w:rFonts w:cstheme="minorHAnsi"/>
        </w:rPr>
        <w:t>,</w:t>
      </w:r>
      <w:r w:rsidRPr="00745AC9" w:rsidR="00E21FD1">
        <w:rPr>
          <w:rFonts w:cstheme="minorHAnsi"/>
        </w:rPr>
        <w:t xml:space="preserve"> </w:t>
      </w:r>
      <w:r w:rsidRPr="00745AC9" w:rsidR="00913BED">
        <w:rPr>
          <w:rFonts w:cstheme="minorHAnsi"/>
        </w:rPr>
        <w:t>c</w:t>
      </w:r>
      <w:r w:rsidRPr="00745AC9" w:rsidR="00E21FD1">
        <w:rPr>
          <w:rFonts w:cstheme="minorHAnsi"/>
        </w:rPr>
        <w:t>onforme regras previstas no contrato</w:t>
      </w:r>
      <w:r w:rsidRPr="00745AC9" w:rsidR="00E33B39">
        <w:rPr>
          <w:rFonts w:cstheme="minorHAnsi"/>
        </w:rPr>
        <w:t>, computado sobre o valor anual</w:t>
      </w:r>
      <w:r w:rsidRPr="00745AC9" w:rsidR="00F92765">
        <w:rPr>
          <w:rFonts w:cstheme="minorHAnsi"/>
        </w:rPr>
        <w:t xml:space="preserve"> do contrato</w:t>
      </w:r>
      <w:r w:rsidRPr="00745AC9" w:rsidR="00E21FD1">
        <w:rPr>
          <w:rFonts w:cstheme="minorHAnsi"/>
        </w:rPr>
        <w:t>.</w:t>
      </w:r>
      <w:r w:rsidRPr="00745AC9" w:rsidR="0017287B">
        <w:rPr>
          <w:rFonts w:cstheme="minorHAnsi"/>
        </w:rPr>
        <w:t xml:space="preserve"> </w:t>
      </w:r>
    </w:p>
    <w:p w:rsidRPr="00745AC9" w:rsidR="004F2787" w:rsidP="00B60FF4" w:rsidRDefault="00847C2A" w14:paraId="4F661E0F" w14:textId="3316AAED">
      <w:pPr>
        <w:spacing w:before="120" w:after="120" w:line="360" w:lineRule="auto"/>
        <w:ind w:left="426"/>
        <w:jc w:val="both"/>
        <w:rPr>
          <w:rFonts w:ascii="Calibri" w:hAnsi="Calibri" w:cs="Calibri"/>
          <w:color w:val="FF0000"/>
        </w:rPr>
      </w:pPr>
      <w:r w:rsidRPr="00745AC9">
        <w:rPr>
          <w:rFonts w:cstheme="minorHAnsi"/>
        </w:rPr>
        <w:t>5.2.1</w:t>
      </w:r>
      <w:r w:rsidRPr="00745AC9" w:rsidR="00E21FD1">
        <w:rPr>
          <w:rFonts w:cstheme="minorHAnsi"/>
        </w:rPr>
        <w:t xml:space="preserve"> </w:t>
      </w:r>
      <w:r w:rsidRPr="00745AC9">
        <w:rPr>
          <w:rFonts w:cstheme="minorHAnsi"/>
        </w:rPr>
        <w:t>Quais</w:t>
      </w:r>
      <w:r w:rsidRPr="00745AC9" w:rsidR="00197210">
        <w:rPr>
          <w:rFonts w:cstheme="minorHAnsi"/>
        </w:rPr>
        <w:t>quer</w:t>
      </w:r>
      <w:r w:rsidRPr="00745AC9">
        <w:rPr>
          <w:rFonts w:cstheme="minorHAnsi"/>
        </w:rPr>
        <w:t xml:space="preserve"> das modalidades de garantia </w:t>
      </w:r>
      <w:r w:rsidRPr="00745AC9" w:rsidR="004F2787">
        <w:rPr>
          <w:rFonts w:cstheme="minorHAnsi"/>
        </w:rPr>
        <w:t xml:space="preserve">que </w:t>
      </w:r>
      <w:r w:rsidRPr="00745AC9" w:rsidR="00197210">
        <w:rPr>
          <w:rFonts w:cstheme="minorHAnsi"/>
        </w:rPr>
        <w:t>a</w:t>
      </w:r>
      <w:r w:rsidRPr="00745AC9" w:rsidR="004F2787">
        <w:rPr>
          <w:rFonts w:cstheme="minorHAnsi"/>
        </w:rPr>
        <w:t xml:space="preserve"> contratada optar deverão ser apresentadas antes da assinatura do contrato, </w:t>
      </w:r>
      <w:r w:rsidRPr="00745AC9" w:rsidR="00B60FF4">
        <w:rPr>
          <w:rFonts w:ascii="Calibri" w:hAnsi="Calibri" w:cs="Calibri"/>
        </w:rPr>
        <w:t>devendo ser apresentadas no prazo de 1 mês a contar da homologação do contrato.</w:t>
      </w:r>
    </w:p>
    <w:p w:rsidRPr="00745AC9" w:rsidR="00BB6523" w:rsidP="006142D3" w:rsidRDefault="00BB6523" w14:paraId="4C0D7B00" w14:textId="77777777">
      <w:pPr>
        <w:pStyle w:val="NormalWeb"/>
        <w:spacing w:before="120" w:beforeAutospacing="0" w:after="120" w:afterAutospacing="0" w:line="360" w:lineRule="auto"/>
        <w:ind w:left="426"/>
        <w:jc w:val="both"/>
        <w:rPr>
          <w:rFonts w:asciiTheme="minorHAnsi" w:hAnsiTheme="minorHAnsi" w:cstheme="minorHAnsi"/>
          <w:sz w:val="22"/>
          <w:szCs w:val="22"/>
        </w:rPr>
      </w:pPr>
      <w:r w:rsidRPr="00745AC9">
        <w:rPr>
          <w:rFonts w:asciiTheme="minorHAnsi" w:hAnsiTheme="minorHAnsi" w:cstheme="minorHAnsi"/>
          <w:color w:val="000000"/>
          <w:sz w:val="22"/>
          <w:szCs w:val="22"/>
        </w:rPr>
        <w:t xml:space="preserve">5.2.2 </w:t>
      </w:r>
      <w:r w:rsidRPr="00745AC9">
        <w:rPr>
          <w:rFonts w:asciiTheme="minorHAnsi" w:hAnsiTheme="minorHAnsi" w:cstheme="minorHAnsi"/>
          <w:sz w:val="22"/>
          <w:szCs w:val="22"/>
        </w:rPr>
        <w:t xml:space="preserve">A garantia, dentre outras regras constantes </w:t>
      </w:r>
      <w:r w:rsidRPr="00745AC9" w:rsidR="007D173D">
        <w:rPr>
          <w:rFonts w:asciiTheme="minorHAnsi" w:hAnsiTheme="minorHAnsi" w:cstheme="minorHAnsi"/>
          <w:sz w:val="22"/>
          <w:szCs w:val="22"/>
        </w:rPr>
        <w:t>do contrato,</w:t>
      </w:r>
      <w:r w:rsidRPr="00745AC9">
        <w:rPr>
          <w:rFonts w:asciiTheme="minorHAnsi" w:hAnsiTheme="minorHAnsi" w:cstheme="minorHAnsi"/>
          <w:sz w:val="22"/>
          <w:szCs w:val="22"/>
        </w:rPr>
        <w:t xml:space="preserve"> assegurará, qualquer que seja a modalidade escolhida, o pagamento de:</w:t>
      </w:r>
    </w:p>
    <w:p w:rsidRPr="00745AC9" w:rsidR="00BB6523" w:rsidP="006142D3" w:rsidRDefault="00BB6523" w14:paraId="3C3491FB" w14:textId="77777777">
      <w:pPr>
        <w:pStyle w:val="NormalWeb"/>
        <w:spacing w:before="120" w:beforeAutospacing="0" w:after="120" w:afterAutospacing="0" w:line="360" w:lineRule="auto"/>
        <w:ind w:left="426"/>
        <w:jc w:val="both"/>
        <w:rPr>
          <w:rFonts w:asciiTheme="minorHAnsi" w:hAnsiTheme="minorHAnsi" w:cstheme="minorHAnsi"/>
          <w:sz w:val="22"/>
          <w:szCs w:val="22"/>
        </w:rPr>
      </w:pPr>
      <w:r w:rsidRPr="00745AC9">
        <w:rPr>
          <w:rFonts w:asciiTheme="minorHAnsi" w:hAnsiTheme="minorHAnsi" w:cstheme="minorHAnsi"/>
          <w:sz w:val="22"/>
          <w:szCs w:val="22"/>
        </w:rPr>
        <w:t>a) prejuízos advindos do não cumprimento do objeto do contrato e do não adimplemento das demais obrigações nele previstas;</w:t>
      </w:r>
    </w:p>
    <w:p w:rsidRPr="00745AC9" w:rsidR="00BB6523" w:rsidP="006142D3" w:rsidRDefault="00BB6523" w14:paraId="47D12200" w14:textId="77777777">
      <w:pPr>
        <w:pStyle w:val="NormalWeb"/>
        <w:spacing w:before="120" w:beforeAutospacing="0" w:after="120" w:afterAutospacing="0" w:line="360" w:lineRule="auto"/>
        <w:ind w:left="426"/>
        <w:jc w:val="both"/>
        <w:rPr>
          <w:rFonts w:asciiTheme="minorHAnsi" w:hAnsiTheme="minorHAnsi" w:cstheme="minorHAnsi"/>
          <w:sz w:val="22"/>
          <w:szCs w:val="22"/>
        </w:rPr>
      </w:pPr>
      <w:r w:rsidRPr="00745AC9">
        <w:rPr>
          <w:rFonts w:asciiTheme="minorHAnsi" w:hAnsiTheme="minorHAnsi" w:cstheme="minorHAnsi"/>
          <w:sz w:val="22"/>
          <w:szCs w:val="22"/>
        </w:rPr>
        <w:t>b) multas moratórias e punitivas aplicadas pela Administração à contratada; e</w:t>
      </w:r>
    </w:p>
    <w:p w:rsidRPr="00745AC9" w:rsidR="007D173D" w:rsidP="006142D3" w:rsidRDefault="007D173D" w14:paraId="3D122F58" w14:textId="30557D25">
      <w:pPr>
        <w:pStyle w:val="NormalWeb"/>
        <w:spacing w:before="120" w:beforeAutospacing="0" w:after="120" w:afterAutospacing="0" w:line="360" w:lineRule="auto"/>
        <w:ind w:left="426"/>
        <w:jc w:val="both"/>
        <w:rPr>
          <w:rFonts w:asciiTheme="minorHAnsi" w:hAnsiTheme="minorHAnsi" w:cstheme="minorHAnsi"/>
          <w:sz w:val="22"/>
          <w:szCs w:val="22"/>
        </w:rPr>
      </w:pPr>
      <w:r w:rsidRPr="00745AC9">
        <w:rPr>
          <w:rFonts w:asciiTheme="minorHAnsi" w:hAnsiTheme="minorHAnsi" w:cstheme="minorHAnsi"/>
          <w:sz w:val="22"/>
          <w:szCs w:val="22"/>
        </w:rPr>
        <w:t xml:space="preserve">5.2.3 </w:t>
      </w:r>
      <w:r w:rsidRPr="00745AC9" w:rsidR="00F81CF3">
        <w:rPr>
          <w:rFonts w:asciiTheme="minorHAnsi" w:hAnsiTheme="minorHAnsi" w:cstheme="minorHAnsi"/>
          <w:sz w:val="22"/>
          <w:szCs w:val="22"/>
        </w:rPr>
        <w:t>A</w:t>
      </w:r>
      <w:r w:rsidRPr="00745AC9" w:rsidR="00AB6D35">
        <w:rPr>
          <w:rFonts w:asciiTheme="minorHAnsi" w:hAnsiTheme="minorHAnsi" w:cstheme="minorHAnsi"/>
          <w:sz w:val="22"/>
          <w:szCs w:val="22"/>
        </w:rPr>
        <w:t>s</w:t>
      </w:r>
      <w:r w:rsidRPr="00745AC9" w:rsidR="00F81CF3">
        <w:rPr>
          <w:rFonts w:asciiTheme="minorHAnsi" w:hAnsiTheme="minorHAnsi" w:cstheme="minorHAnsi"/>
          <w:sz w:val="22"/>
          <w:szCs w:val="22"/>
        </w:rPr>
        <w:t xml:space="preserve"> </w:t>
      </w:r>
      <w:r w:rsidRPr="00745AC9" w:rsidR="00EE0161">
        <w:rPr>
          <w:rFonts w:asciiTheme="minorHAnsi" w:hAnsiTheme="minorHAnsi" w:cstheme="minorHAnsi"/>
          <w:sz w:val="22"/>
          <w:szCs w:val="22"/>
        </w:rPr>
        <w:t>modalidade</w:t>
      </w:r>
      <w:r w:rsidRPr="00745AC9" w:rsidR="00AB6D35">
        <w:rPr>
          <w:rFonts w:asciiTheme="minorHAnsi" w:hAnsiTheme="minorHAnsi" w:cstheme="minorHAnsi"/>
          <w:sz w:val="22"/>
          <w:szCs w:val="22"/>
        </w:rPr>
        <w:t>s</w:t>
      </w:r>
      <w:r w:rsidRPr="00745AC9" w:rsidR="00EE0161">
        <w:rPr>
          <w:rFonts w:asciiTheme="minorHAnsi" w:hAnsiTheme="minorHAnsi" w:cstheme="minorHAnsi"/>
          <w:sz w:val="22"/>
          <w:szCs w:val="22"/>
        </w:rPr>
        <w:t xml:space="preserve"> seguro-garantia</w:t>
      </w:r>
      <w:r w:rsidRPr="00745AC9" w:rsidR="00AB6D35">
        <w:rPr>
          <w:rFonts w:asciiTheme="minorHAnsi" w:hAnsiTheme="minorHAnsi" w:cstheme="minorHAnsi"/>
          <w:sz w:val="22"/>
          <w:szCs w:val="22"/>
        </w:rPr>
        <w:t xml:space="preserve"> e carta-fiança somente serão</w:t>
      </w:r>
      <w:r w:rsidRPr="00745AC9" w:rsidR="00EE0161">
        <w:rPr>
          <w:rFonts w:asciiTheme="minorHAnsi" w:hAnsiTheme="minorHAnsi" w:cstheme="minorHAnsi"/>
          <w:sz w:val="22"/>
          <w:szCs w:val="22"/>
        </w:rPr>
        <w:t xml:space="preserve"> aceita</w:t>
      </w:r>
      <w:r w:rsidRPr="00745AC9" w:rsidR="00AB6D35">
        <w:rPr>
          <w:rFonts w:asciiTheme="minorHAnsi" w:hAnsiTheme="minorHAnsi" w:cstheme="minorHAnsi"/>
          <w:sz w:val="22"/>
          <w:szCs w:val="22"/>
        </w:rPr>
        <w:t>s</w:t>
      </w:r>
      <w:r w:rsidRPr="00745AC9" w:rsidR="00EE0161">
        <w:rPr>
          <w:rFonts w:asciiTheme="minorHAnsi" w:hAnsiTheme="minorHAnsi" w:cstheme="minorHAnsi"/>
          <w:sz w:val="22"/>
          <w:szCs w:val="22"/>
        </w:rPr>
        <w:t xml:space="preserve"> se contemplar</w:t>
      </w:r>
      <w:r w:rsidRPr="00745AC9" w:rsidR="00AB6D35">
        <w:rPr>
          <w:rFonts w:asciiTheme="minorHAnsi" w:hAnsiTheme="minorHAnsi" w:cstheme="minorHAnsi"/>
          <w:sz w:val="22"/>
          <w:szCs w:val="22"/>
        </w:rPr>
        <w:t>em</w:t>
      </w:r>
      <w:r w:rsidRPr="00745AC9" w:rsidR="00EE0161">
        <w:rPr>
          <w:rFonts w:asciiTheme="minorHAnsi" w:hAnsiTheme="minorHAnsi" w:cstheme="minorHAnsi"/>
          <w:sz w:val="22"/>
          <w:szCs w:val="22"/>
        </w:rPr>
        <w:t xml:space="preserve"> todos os eventos indicados no item acima, observada a legislação que rege a matéria.</w:t>
      </w:r>
    </w:p>
    <w:p w:rsidRPr="00745AC9" w:rsidR="0040517F" w:rsidP="006142D3" w:rsidRDefault="0040517F" w14:paraId="5AAEC955" w14:textId="77777777">
      <w:pPr>
        <w:pStyle w:val="NormalWeb"/>
        <w:spacing w:before="120" w:beforeAutospacing="0" w:after="120" w:afterAutospacing="0" w:line="360" w:lineRule="auto"/>
        <w:ind w:left="426"/>
        <w:jc w:val="both"/>
        <w:rPr>
          <w:rFonts w:asciiTheme="minorHAnsi" w:hAnsiTheme="minorHAnsi" w:cstheme="minorHAnsi"/>
          <w:sz w:val="22"/>
          <w:szCs w:val="22"/>
        </w:rPr>
      </w:pPr>
    </w:p>
    <w:p w:rsidRPr="00745AC9" w:rsidR="0040517F" w:rsidP="0040517F" w:rsidRDefault="0040517F" w14:paraId="203CE808" w14:textId="4D1817CA">
      <w:pPr>
        <w:spacing w:before="120" w:after="120" w:line="360" w:lineRule="auto"/>
        <w:jc w:val="both"/>
        <w:rPr>
          <w:rFonts w:ascii="Calibri" w:hAnsi="Calibri" w:cs="Calibri"/>
          <w:color w:val="000000"/>
        </w:rPr>
      </w:pPr>
      <w:r w:rsidRPr="00745AC9">
        <w:rPr>
          <w:rFonts w:ascii="Calibri" w:hAnsi="Calibri" w:cs="Calibri"/>
          <w:color w:val="000000"/>
        </w:rPr>
        <w:t>5.3 Programa de Integridade</w:t>
      </w:r>
    </w:p>
    <w:p w:rsidRPr="00745AC9" w:rsidR="0040517F" w:rsidP="0040517F" w:rsidRDefault="004410BB" w14:paraId="5B9E4B87" w14:textId="55A0E226">
      <w:pPr>
        <w:spacing w:after="120" w:line="360" w:lineRule="auto"/>
        <w:ind w:left="426"/>
        <w:jc w:val="both"/>
        <w:rPr>
          <w:rFonts w:ascii="Calibri" w:hAnsi="Calibri" w:cs="Calibri"/>
          <w:color w:val="000000"/>
        </w:rPr>
      </w:pPr>
      <w:r w:rsidRPr="00745AC9">
        <w:rPr>
          <w:noProof/>
        </w:rPr>
        <w:lastRenderedPageBreak/>
        <mc:AlternateContent>
          <mc:Choice Requires="wps">
            <w:drawing>
              <wp:anchor distT="0" distB="0" distL="114300" distR="114300" simplePos="0" relativeHeight="251658325" behindDoc="0" locked="0" layoutInCell="1" allowOverlap="1" wp14:anchorId="45DDA4AF" wp14:editId="2064C9DD">
                <wp:simplePos x="0" y="0"/>
                <wp:positionH relativeFrom="margin">
                  <wp:posOffset>9525</wp:posOffset>
                </wp:positionH>
                <wp:positionV relativeFrom="paragraph">
                  <wp:posOffset>38100</wp:posOffset>
                </wp:positionV>
                <wp:extent cx="80010" cy="84455"/>
                <wp:effectExtent l="0" t="0" r="0" b="0"/>
                <wp:wrapNone/>
                <wp:docPr id="1297005640"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9" style="position:absolute;margin-left:.75pt;margin-top:3pt;width:6.3pt;height:6.65pt;z-index:25165832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78958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">
                <v:path arrowok="t"/>
                <w10:wrap anchorx="margin"/>
              </v:rect>
            </w:pict>
          </mc:Fallback>
        </mc:AlternateContent>
      </w:r>
      <w:r w:rsidRPr="00745AC9" w:rsidR="0040517F">
        <w:rPr>
          <w:rFonts w:ascii="Calibri" w:hAnsi="Calibri" w:cs="Calibri"/>
          <w:color w:val="000000"/>
        </w:rPr>
        <w:t>Os valores e o prazo da presente contratação indicam a necessidade de apresentação, pela empresa contratada, de programa de integridade, mediante apresentação de Certificado a ser emitido pela CAGE, nos termos da Lei Estadual nº 15.228/2018 e do Provimento 75/2016, no prazo de 180 dias, contados da celebração do contrato.</w:t>
      </w:r>
    </w:p>
    <w:p w:rsidRPr="00745AC9" w:rsidR="0040517F" w:rsidP="0040517F" w:rsidRDefault="004410BB" w14:paraId="62C464F7" w14:textId="29C53ACA">
      <w:pPr>
        <w:spacing w:after="120" w:line="360" w:lineRule="auto"/>
        <w:ind w:left="426"/>
        <w:jc w:val="both"/>
        <w:rPr>
          <w:rFonts w:ascii="Calibri" w:hAnsi="Calibri" w:cs="Calibri"/>
          <w:color w:val="000000"/>
        </w:rPr>
      </w:pPr>
      <w:r w:rsidRPr="00745AC9">
        <w:rPr>
          <w:noProof/>
        </w:rPr>
        <mc:AlternateContent>
          <mc:Choice Requires="wps">
            <w:drawing>
              <wp:anchor distT="0" distB="0" distL="114300" distR="114300" simplePos="0" relativeHeight="251658326" behindDoc="0" locked="0" layoutInCell="1" allowOverlap="1" wp14:anchorId="6303B4D3" wp14:editId="4EEB0901">
                <wp:simplePos x="0" y="0"/>
                <wp:positionH relativeFrom="margin">
                  <wp:posOffset>9525</wp:posOffset>
                </wp:positionH>
                <wp:positionV relativeFrom="paragraph">
                  <wp:posOffset>38100</wp:posOffset>
                </wp:positionV>
                <wp:extent cx="80010" cy="84455"/>
                <wp:effectExtent l="13335" t="10795" r="11430" b="9525"/>
                <wp:wrapNone/>
                <wp:docPr id="1949520115"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ctangle 153" style="position:absolute;margin-left:.75pt;margin-top:3pt;width:6.3pt;height:6.65pt;z-index:25165832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223AD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">
                <w10:wrap anchorx="margin"/>
              </v:rect>
            </w:pict>
          </mc:Fallback>
        </mc:AlternateContent>
      </w:r>
      <w:r w:rsidRPr="00745AC9" w:rsidR="0040517F">
        <w:rPr>
          <w:rFonts w:ascii="Calibri" w:hAnsi="Calibri" w:cs="Calibri"/>
          <w:color w:val="000000"/>
        </w:rPr>
        <w:t>Não haverá necessidade de apresentação, pela empresa contratada, de programa de integridade.</w:t>
      </w:r>
    </w:p>
    <w:p w:rsidRPr="00745AC9" w:rsidR="001E125C" w:rsidP="006142D3" w:rsidRDefault="001E125C" w14:paraId="7DAF1889" w14:textId="77777777">
      <w:pPr>
        <w:spacing w:before="120" w:after="120" w:line="360" w:lineRule="auto"/>
        <w:jc w:val="both"/>
        <w:rPr>
          <w:rFonts w:cstheme="minorHAnsi"/>
          <w:color w:val="000000"/>
        </w:rPr>
      </w:pPr>
    </w:p>
    <w:p w:rsidRPr="00745AC9" w:rsidR="00F83FAE" w:rsidP="006142D3" w:rsidRDefault="00A007A5" w14:paraId="414D2A3E" w14:textId="77777777">
      <w:pPr>
        <w:spacing w:before="120" w:after="120" w:line="360" w:lineRule="auto"/>
        <w:jc w:val="both"/>
        <w:rPr>
          <w:rFonts w:cstheme="minorHAnsi"/>
          <w:color w:val="000000"/>
        </w:rPr>
      </w:pPr>
      <w:r w:rsidRPr="00745AC9">
        <w:rPr>
          <w:rFonts w:cstheme="minorHAnsi"/>
          <w:color w:val="000000"/>
        </w:rPr>
        <w:t>6. EXECUÇÃO DO OBJETO</w:t>
      </w:r>
    </w:p>
    <w:p w:rsidRPr="00745AC9" w:rsidR="00D0078F" w:rsidP="006142D3" w:rsidRDefault="00D0078F" w14:paraId="4FBC87F5" w14:textId="77777777">
      <w:pPr>
        <w:spacing w:before="120" w:after="120" w:line="360" w:lineRule="auto"/>
        <w:jc w:val="both"/>
        <w:rPr>
          <w:rFonts w:cstheme="minorHAnsi"/>
          <w:color w:val="000000"/>
        </w:rPr>
      </w:pPr>
      <w:r w:rsidRPr="00745AC9">
        <w:rPr>
          <w:rFonts w:cstheme="minorHAnsi"/>
          <w:color w:val="000000"/>
        </w:rPr>
        <w:t>6.</w:t>
      </w:r>
      <w:r w:rsidRPr="00745AC9" w:rsidR="00B95FD3">
        <w:rPr>
          <w:rFonts w:cstheme="minorHAnsi"/>
          <w:color w:val="000000"/>
        </w:rPr>
        <w:t>1</w:t>
      </w:r>
      <w:r w:rsidRPr="00745AC9">
        <w:rPr>
          <w:rFonts w:cstheme="minorHAnsi"/>
          <w:color w:val="000000"/>
        </w:rPr>
        <w:t xml:space="preserve"> Prova do material:</w:t>
      </w:r>
    </w:p>
    <w:p w:rsidRPr="00745AC9" w:rsidR="00D0078F" w:rsidP="006142D3" w:rsidRDefault="004410BB" w14:paraId="0EB8928E" w14:textId="74A3B249">
      <w:pPr>
        <w:spacing w:before="120" w:after="120" w:line="360" w:lineRule="auto"/>
        <w:ind w:left="426"/>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248" behindDoc="0" locked="0" layoutInCell="1" allowOverlap="1" wp14:anchorId="70DE9F9C" wp14:editId="4AD8A7A1">
                <wp:simplePos x="0" y="0"/>
                <wp:positionH relativeFrom="margin">
                  <wp:align>left</wp:align>
                </wp:positionH>
                <wp:positionV relativeFrom="paragraph">
                  <wp:posOffset>32385</wp:posOffset>
                </wp:positionV>
                <wp:extent cx="80010" cy="84455"/>
                <wp:effectExtent l="15240" t="14605" r="9525" b="15240"/>
                <wp:wrapNone/>
                <wp:docPr id="1550370207"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6" style="position:absolute;margin-left:0;margin-top:2.55pt;width:6.3pt;height:6.65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77F26C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">
                <w10:wrap anchorx="margin"/>
              </v:rect>
            </w:pict>
          </mc:Fallback>
        </mc:AlternateContent>
      </w:r>
      <w:r w:rsidRPr="00745AC9" w:rsidR="00DB1FE7">
        <w:rPr>
          <w:rFonts w:cstheme="minorHAnsi"/>
          <w:color w:val="000000"/>
        </w:rPr>
        <w:t>Não</w:t>
      </w:r>
    </w:p>
    <w:p w:rsidRPr="00745AC9" w:rsidR="00DB1FE7" w:rsidP="006142D3" w:rsidRDefault="004410BB" w14:paraId="59DB0F2D" w14:textId="71A3C374">
      <w:pPr>
        <w:spacing w:before="120" w:after="120" w:line="360" w:lineRule="auto"/>
        <w:ind w:left="426"/>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249" behindDoc="0" locked="0" layoutInCell="1" allowOverlap="1" wp14:anchorId="279E06E1" wp14:editId="2187CBD7">
                <wp:simplePos x="0" y="0"/>
                <wp:positionH relativeFrom="margin">
                  <wp:align>left</wp:align>
                </wp:positionH>
                <wp:positionV relativeFrom="paragraph">
                  <wp:posOffset>43815</wp:posOffset>
                </wp:positionV>
                <wp:extent cx="80010" cy="84455"/>
                <wp:effectExtent l="15240" t="10160" r="9525" b="10160"/>
                <wp:wrapNone/>
                <wp:docPr id="1648408838"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bg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7" style="position:absolute;margin-left:0;margin-top:3.45pt;width:6.3pt;height:6.65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white [3212]" strokeweight="1pt" w14:anchorId="4B64DA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">
                <w10:wrap anchorx="margin"/>
              </v:rect>
            </w:pict>
          </mc:Fallback>
        </mc:AlternateContent>
      </w:r>
      <w:r w:rsidRPr="00745AC9" w:rsidR="00DB1FE7">
        <w:rPr>
          <w:rFonts w:cstheme="minorHAnsi"/>
          <w:color w:val="000000"/>
        </w:rPr>
        <w:t>Sim</w:t>
      </w:r>
      <w:r w:rsidRPr="00745AC9" w:rsidR="000C7FC9">
        <w:rPr>
          <w:rFonts w:cstheme="minorHAnsi"/>
          <w:color w:val="000000"/>
        </w:rPr>
        <w:t>.</w:t>
      </w:r>
    </w:p>
    <w:p w:rsidRPr="00745AC9" w:rsidR="000C7FC9" w:rsidP="006142D3" w:rsidRDefault="000C7FC9" w14:paraId="1296C27E" w14:textId="77777777">
      <w:pPr>
        <w:spacing w:before="120" w:after="120" w:line="360" w:lineRule="auto"/>
        <w:jc w:val="both"/>
        <w:rPr>
          <w:rFonts w:ascii="Calibri" w:hAnsi="Calibri" w:cs="Calibri"/>
          <w:i/>
          <w:iCs/>
          <w:color w:val="4472C4" w:themeColor="accent1"/>
        </w:rPr>
      </w:pPr>
    </w:p>
    <w:p w:rsidRPr="00745AC9" w:rsidR="00160AE1" w:rsidP="006142D3" w:rsidRDefault="00160AE1" w14:paraId="2F94DBA9" w14:textId="77777777">
      <w:pPr>
        <w:spacing w:before="120" w:after="120" w:line="360" w:lineRule="auto"/>
        <w:jc w:val="both"/>
        <w:rPr>
          <w:rFonts w:cstheme="minorHAnsi"/>
          <w:color w:val="000000"/>
        </w:rPr>
      </w:pPr>
      <w:r w:rsidRPr="00745AC9">
        <w:rPr>
          <w:rFonts w:cstheme="minorHAnsi"/>
          <w:color w:val="000000"/>
        </w:rPr>
        <w:t>6.</w:t>
      </w:r>
      <w:r w:rsidRPr="00745AC9" w:rsidR="00B95FD3">
        <w:rPr>
          <w:rFonts w:cstheme="minorHAnsi"/>
          <w:color w:val="000000"/>
        </w:rPr>
        <w:t>2</w:t>
      </w:r>
      <w:r w:rsidRPr="00745AC9">
        <w:rPr>
          <w:rFonts w:cstheme="minorHAnsi"/>
          <w:color w:val="000000"/>
        </w:rPr>
        <w:t xml:space="preserve"> Forma de entrega dos bens:</w:t>
      </w:r>
    </w:p>
    <w:p w:rsidRPr="00745AC9" w:rsidR="00160AE1" w:rsidP="006142D3" w:rsidRDefault="00160AE1" w14:paraId="7CBBB855" w14:textId="77777777">
      <w:pPr>
        <w:spacing w:before="120" w:after="120" w:line="360" w:lineRule="auto"/>
        <w:jc w:val="both"/>
        <w:rPr>
          <w:rFonts w:eastAsia="Times New Roman" w:cstheme="minorHAnsi"/>
          <w:lang w:eastAsia="pt-BR"/>
        </w:rPr>
      </w:pPr>
      <w:r w:rsidRPr="00745AC9">
        <w:rPr>
          <w:rFonts w:cstheme="minorHAnsi"/>
          <w:color w:val="000000"/>
        </w:rPr>
        <w:t xml:space="preserve">a) </w:t>
      </w:r>
      <w:r w:rsidRPr="00745AC9">
        <w:rPr>
          <w:rFonts w:eastAsia="Times New Roman" w:cstheme="minorHAnsi"/>
          <w:lang w:eastAsia="pt-BR"/>
        </w:rPr>
        <w:t xml:space="preserve">Todos os bens deverão possuir qualidade mínima que viabilize seu perfeito e completo uso pela </w:t>
      </w:r>
      <w:r w:rsidRPr="00745AC9">
        <w:rPr>
          <w:rFonts w:eastAsia="Times New Roman" w:cstheme="minorHAnsi"/>
          <w:color w:val="000000"/>
          <w:lang w:eastAsia="pt-BR"/>
        </w:rPr>
        <w:t>CONTRATANTE.</w:t>
      </w:r>
      <w:r w:rsidRPr="00745AC9">
        <w:rPr>
          <w:rFonts w:eastAsia="Times New Roman" w:cstheme="minorHAnsi"/>
          <w:lang w:eastAsia="pt-BR"/>
        </w:rPr>
        <w:t xml:space="preserve"> </w:t>
      </w:r>
    </w:p>
    <w:p w:rsidRPr="00745AC9" w:rsidR="00160AE1" w:rsidP="006142D3" w:rsidRDefault="00160AE1" w14:paraId="489BA232" w14:textId="77777777">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color w:val="000000"/>
          <w:sz w:val="22"/>
          <w:szCs w:val="22"/>
        </w:rPr>
        <w:t xml:space="preserve">b) </w:t>
      </w:r>
      <w:r w:rsidRPr="00745AC9">
        <w:rPr>
          <w:rFonts w:asciiTheme="minorHAnsi" w:hAnsiTheme="minorHAnsi" w:cstheme="minorHAnsi"/>
          <w:sz w:val="22"/>
          <w:szCs w:val="22"/>
        </w:rPr>
        <w:t>Não serão aceitos bens que não atendam fielmente às especificações técnicas solicitadas, exceto com configurações superiores e devidamente aprovados pela área técnica responsável do CONTRATANTE.</w:t>
      </w:r>
    </w:p>
    <w:p w:rsidRPr="00745AC9" w:rsidR="000F0F66" w:rsidP="006142D3" w:rsidRDefault="000F0F66" w14:paraId="46B0EB4A" w14:textId="5C1B69AD">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sz w:val="22"/>
          <w:szCs w:val="22"/>
        </w:rPr>
        <w:t xml:space="preserve">c) </w:t>
      </w:r>
      <w:r w:rsidRPr="00745AC9">
        <w:rPr>
          <w:rFonts w:cs="Calibri"/>
        </w:rPr>
        <w:t>Os bens devem ser entregues acondicionados em embalagem adequada, com o menor volume possível, que utilize materiais recicláveis, de forma a garantir a máxima proteção durante o transporte e o armazenamento e o menor impacto ambiental no descarte.</w:t>
      </w:r>
    </w:p>
    <w:p w:rsidRPr="00745AC9" w:rsidR="00882A7F" w:rsidP="006142D3" w:rsidRDefault="00882A7F" w14:paraId="47B63447" w14:textId="77777777">
      <w:pPr>
        <w:spacing w:before="120" w:after="120" w:line="360" w:lineRule="auto"/>
        <w:jc w:val="both"/>
        <w:rPr>
          <w:rFonts w:eastAsia="Times New Roman" w:cstheme="minorHAnsi"/>
          <w:lang w:eastAsia="pt-BR"/>
        </w:rPr>
      </w:pPr>
    </w:p>
    <w:p w:rsidRPr="00745AC9" w:rsidR="007D56DA" w:rsidP="006142D3" w:rsidRDefault="007D56DA" w14:paraId="340051D3" w14:textId="77777777">
      <w:pPr>
        <w:spacing w:before="120" w:after="120" w:line="360" w:lineRule="auto"/>
        <w:jc w:val="both"/>
        <w:rPr>
          <w:rFonts w:cstheme="minorHAnsi"/>
          <w:color w:val="000000"/>
        </w:rPr>
      </w:pPr>
      <w:r w:rsidRPr="00745AC9">
        <w:rPr>
          <w:rFonts w:cstheme="minorHAnsi"/>
          <w:color w:val="000000"/>
        </w:rPr>
        <w:t>6.3 Haverá emissão de ordem de fornecimento</w:t>
      </w:r>
      <w:r w:rsidRPr="00745AC9" w:rsidR="00571E80">
        <w:rPr>
          <w:rFonts w:cstheme="minorHAnsi"/>
          <w:color w:val="000000"/>
        </w:rPr>
        <w:t>,</w:t>
      </w:r>
      <w:r w:rsidRPr="00745AC9">
        <w:rPr>
          <w:rFonts w:cstheme="minorHAnsi"/>
          <w:color w:val="000000"/>
        </w:rPr>
        <w:t xml:space="preserve"> nos seguintes termos:</w:t>
      </w:r>
    </w:p>
    <w:p w:rsidRPr="00745AC9" w:rsidR="007D56DA" w:rsidP="006142D3" w:rsidRDefault="004410BB" w14:paraId="0B4FD0D1" w14:textId="3F61E02F">
      <w:pPr>
        <w:spacing w:before="120" w:after="120" w:line="360" w:lineRule="auto"/>
        <w:ind w:left="426"/>
        <w:jc w:val="both"/>
        <w:rPr>
          <w:rFonts w:cstheme="minorHAnsi"/>
          <w:color w:val="000000"/>
        </w:rPr>
      </w:pPr>
      <w:r w:rsidRPr="00745AC9">
        <w:rPr>
          <w:rFonts w:cstheme="minorHAnsi"/>
          <w:noProof/>
          <w:color w:val="000000"/>
        </w:rPr>
        <mc:AlternateContent>
          <mc:Choice Requires="wps">
            <w:drawing>
              <wp:anchor distT="0" distB="0" distL="114300" distR="114300" simplePos="0" relativeHeight="251658312" behindDoc="0" locked="0" layoutInCell="1" allowOverlap="1" wp14:anchorId="747AAC18" wp14:editId="7E0FCE14">
                <wp:simplePos x="0" y="0"/>
                <wp:positionH relativeFrom="margin">
                  <wp:posOffset>9525</wp:posOffset>
                </wp:positionH>
                <wp:positionV relativeFrom="paragraph">
                  <wp:posOffset>52705</wp:posOffset>
                </wp:positionV>
                <wp:extent cx="80010" cy="84455"/>
                <wp:effectExtent l="13335" t="9525" r="11430" b="10795"/>
                <wp:wrapNone/>
                <wp:docPr id="838838105"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ctangle 130" style="position:absolute;margin-left:.75pt;margin-top:4.15pt;width:6.3pt;height:6.65pt;z-index:251658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26AD89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">
                <w10:wrap anchorx="margin"/>
              </v:rect>
            </w:pict>
          </mc:Fallback>
        </mc:AlternateContent>
      </w:r>
      <w:r w:rsidRPr="00745AC9" w:rsidR="007D56DA">
        <w:rPr>
          <w:rFonts w:cstheme="minorHAnsi"/>
          <w:color w:val="000000"/>
        </w:rPr>
        <w:t>Uma ordem de fornecimento para todo o contrato</w:t>
      </w:r>
    </w:p>
    <w:p w:rsidRPr="00745AC9" w:rsidR="007D56DA" w:rsidP="006142D3" w:rsidRDefault="004410BB" w14:paraId="100A8824" w14:textId="28FD83C6">
      <w:pPr>
        <w:spacing w:before="120" w:after="120" w:line="360" w:lineRule="auto"/>
        <w:ind w:left="426"/>
        <w:jc w:val="both"/>
        <w:rPr>
          <w:rFonts w:cstheme="minorHAnsi"/>
          <w:color w:val="000000"/>
        </w:rPr>
      </w:pPr>
      <w:r w:rsidRPr="00745AC9">
        <w:rPr>
          <w:rFonts w:cstheme="minorHAnsi"/>
          <w:noProof/>
          <w:color w:val="000000"/>
        </w:rPr>
        <mc:AlternateContent>
          <mc:Choice Requires="wps">
            <w:drawing>
              <wp:anchor distT="0" distB="0" distL="114300" distR="114300" simplePos="0" relativeHeight="251658313" behindDoc="0" locked="0" layoutInCell="1" allowOverlap="1" wp14:anchorId="21290410" wp14:editId="16F7517A">
                <wp:simplePos x="0" y="0"/>
                <wp:positionH relativeFrom="margin">
                  <wp:posOffset>9525</wp:posOffset>
                </wp:positionH>
                <wp:positionV relativeFrom="paragraph">
                  <wp:posOffset>50800</wp:posOffset>
                </wp:positionV>
                <wp:extent cx="80010" cy="84455"/>
                <wp:effectExtent l="0" t="0" r="0" b="0"/>
                <wp:wrapNone/>
                <wp:docPr id="2009288248" name="Retâ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8" style="position:absolute;margin-left:.75pt;margin-top:4pt;width:6.3pt;height:6.65pt;z-index:2516583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6692B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">
                <v:path arrowok="t"/>
                <w10:wrap anchorx="margin"/>
              </v:rect>
            </w:pict>
          </mc:Fallback>
        </mc:AlternateContent>
      </w:r>
      <w:r w:rsidRPr="00745AC9" w:rsidR="007D56DA">
        <w:rPr>
          <w:rFonts w:cstheme="minorHAnsi"/>
          <w:color w:val="000000"/>
        </w:rPr>
        <w:t>Várias ordens de fornecimento, sob demanda, durante a execução do contrato</w:t>
      </w:r>
    </w:p>
    <w:p w:rsidRPr="00745AC9" w:rsidR="005179FF" w:rsidP="006142D3" w:rsidRDefault="005179FF" w14:paraId="7A9AAF18" w14:textId="77777777">
      <w:pPr>
        <w:spacing w:before="120" w:after="120" w:line="360" w:lineRule="auto"/>
        <w:jc w:val="both"/>
        <w:rPr>
          <w:rFonts w:cstheme="minorHAnsi"/>
          <w:i/>
          <w:iCs/>
          <w:color w:val="7F7F7F" w:themeColor="text1" w:themeTint="80"/>
        </w:rPr>
      </w:pPr>
    </w:p>
    <w:p w:rsidRPr="00745AC9" w:rsidR="008E5D71" w:rsidP="006142D3" w:rsidRDefault="008E5D71" w14:paraId="1B3C2ABA" w14:textId="77777777">
      <w:pPr>
        <w:spacing w:before="120" w:after="120" w:line="360" w:lineRule="auto"/>
        <w:jc w:val="both"/>
        <w:rPr>
          <w:rFonts w:cstheme="minorHAnsi"/>
          <w:color w:val="000000"/>
        </w:rPr>
      </w:pPr>
      <w:r w:rsidRPr="00745AC9">
        <w:rPr>
          <w:rFonts w:cstheme="minorHAnsi"/>
          <w:color w:val="000000"/>
        </w:rPr>
        <w:t>6.</w:t>
      </w:r>
      <w:r w:rsidRPr="00745AC9" w:rsidR="00BF077C">
        <w:rPr>
          <w:rFonts w:cstheme="minorHAnsi"/>
          <w:color w:val="000000"/>
        </w:rPr>
        <w:t xml:space="preserve">4 </w:t>
      </w:r>
      <w:r w:rsidRPr="00745AC9">
        <w:rPr>
          <w:rFonts w:cstheme="minorHAnsi"/>
          <w:color w:val="000000"/>
        </w:rPr>
        <w:t>Prazo da entrega dos bens:</w:t>
      </w:r>
    </w:p>
    <w:p w:rsidRPr="00745AC9" w:rsidR="00236D30" w:rsidP="006142D3" w:rsidRDefault="004410BB" w14:paraId="255AF0A0" w14:textId="2879B42A">
      <w:pPr>
        <w:spacing w:before="120" w:after="120" w:line="360" w:lineRule="auto"/>
        <w:ind w:left="426"/>
        <w:jc w:val="both"/>
        <w:rPr>
          <w:color w:val="000000"/>
        </w:rPr>
      </w:pPr>
      <w:r w:rsidRPr="00745AC9">
        <w:rPr>
          <w:rFonts w:cstheme="minorHAnsi"/>
          <w:noProof/>
          <w:color w:val="000000" w:themeColor="text1"/>
        </w:rPr>
        <mc:AlternateContent>
          <mc:Choice Requires="wps">
            <w:drawing>
              <wp:anchor distT="0" distB="0" distL="114300" distR="114300" simplePos="0" relativeHeight="251658251" behindDoc="0" locked="0" layoutInCell="1" allowOverlap="1" wp14:anchorId="3D8DB0A8" wp14:editId="578BC7B8">
                <wp:simplePos x="0" y="0"/>
                <wp:positionH relativeFrom="margin">
                  <wp:align>left</wp:align>
                </wp:positionH>
                <wp:positionV relativeFrom="paragraph">
                  <wp:posOffset>59690</wp:posOffset>
                </wp:positionV>
                <wp:extent cx="80010" cy="84455"/>
                <wp:effectExtent l="7620" t="6350" r="7620" b="13970"/>
                <wp:wrapNone/>
                <wp:docPr id="1174846601"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21" style="position:absolute;margin-left:0;margin-top:4.7pt;width:6.3pt;height:6.65pt;z-index:25165825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218D4A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">
                <w10:wrap anchorx="margin"/>
              </v:rect>
            </w:pict>
          </mc:Fallback>
        </mc:AlternateContent>
      </w:r>
      <w:r w:rsidRPr="00745AC9" w:rsidR="008C6659">
        <w:rPr>
          <w:color w:val="000000"/>
        </w:rPr>
        <w:t>Entrega i</w:t>
      </w:r>
      <w:r w:rsidRPr="00745AC9" w:rsidR="00820388">
        <w:rPr>
          <w:color w:val="000000"/>
        </w:rPr>
        <w:t>ntegral</w:t>
      </w:r>
      <w:r w:rsidRPr="00745AC9" w:rsidR="733993CA">
        <w:rPr>
          <w:color w:val="000000"/>
        </w:rPr>
        <w:t>, no prazo de até 30 dias após o recebimento da ordem de fornecimento.</w:t>
      </w:r>
    </w:p>
    <w:p w:rsidRPr="00745AC9" w:rsidR="00E73494" w:rsidP="006142D3" w:rsidRDefault="004410BB" w14:paraId="213086CB" w14:textId="0C3DA3D8">
      <w:pPr>
        <w:spacing w:before="120" w:after="120" w:line="360" w:lineRule="auto"/>
        <w:ind w:left="426"/>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252" behindDoc="0" locked="0" layoutInCell="1" allowOverlap="1" wp14:anchorId="7FBEE482" wp14:editId="0B7114F5">
                <wp:simplePos x="0" y="0"/>
                <wp:positionH relativeFrom="margin">
                  <wp:posOffset>1905</wp:posOffset>
                </wp:positionH>
                <wp:positionV relativeFrom="paragraph">
                  <wp:posOffset>18415</wp:posOffset>
                </wp:positionV>
                <wp:extent cx="80010" cy="84455"/>
                <wp:effectExtent l="0" t="0" r="0" b="0"/>
                <wp:wrapNone/>
                <wp:docPr id="1886436718"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7" style="position:absolute;margin-left:.15pt;margin-top:1.45pt;width:6.3pt;height:6.6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1244BE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">
                <v:path arrowok="t"/>
                <w10:wrap anchorx="margin"/>
              </v:rect>
            </w:pict>
          </mc:Fallback>
        </mc:AlternateContent>
      </w:r>
      <w:r w:rsidRPr="00745AC9" w:rsidR="001F33E3">
        <w:rPr>
          <w:rFonts w:cstheme="minorHAnsi"/>
          <w:color w:val="000000"/>
        </w:rPr>
        <w:t>Sob demanda</w:t>
      </w:r>
      <w:r w:rsidRPr="00745AC9" w:rsidR="0022559F">
        <w:rPr>
          <w:rFonts w:cstheme="minorHAnsi"/>
          <w:color w:val="000000"/>
        </w:rPr>
        <w:t>, com quantidades estimadas</w:t>
      </w:r>
      <w:r w:rsidRPr="00745AC9" w:rsidR="00236D30">
        <w:rPr>
          <w:rFonts w:cstheme="minorHAnsi"/>
          <w:color w:val="000000"/>
        </w:rPr>
        <w:t>.</w:t>
      </w:r>
    </w:p>
    <w:p w:rsidRPr="00745AC9" w:rsidR="00E73494" w:rsidP="006142D3" w:rsidRDefault="004410BB" w14:paraId="5DAFDE01" w14:textId="37CE2FD6">
      <w:pPr>
        <w:spacing w:before="120" w:after="120" w:line="360" w:lineRule="auto"/>
        <w:ind w:firstLine="708"/>
        <w:jc w:val="both"/>
        <w:rPr>
          <w:rFonts w:cstheme="minorHAnsi"/>
          <w:color w:val="000000"/>
        </w:rPr>
      </w:pPr>
      <w:r w:rsidRPr="00745AC9">
        <w:rPr>
          <w:rFonts w:cstheme="minorHAnsi"/>
          <w:noProof/>
          <w:color w:val="000000" w:themeColor="text1"/>
        </w:rPr>
        <w:lastRenderedPageBreak/>
        <mc:AlternateContent>
          <mc:Choice Requires="wps">
            <w:drawing>
              <wp:anchor distT="0" distB="0" distL="114300" distR="114300" simplePos="0" relativeHeight="251658254" behindDoc="0" locked="0" layoutInCell="1" allowOverlap="1" wp14:anchorId="59515A5E" wp14:editId="6F054252">
                <wp:simplePos x="0" y="0"/>
                <wp:positionH relativeFrom="margin">
                  <wp:posOffset>245110</wp:posOffset>
                </wp:positionH>
                <wp:positionV relativeFrom="paragraph">
                  <wp:posOffset>69215</wp:posOffset>
                </wp:positionV>
                <wp:extent cx="80010" cy="84455"/>
                <wp:effectExtent l="0" t="0" r="0" b="0"/>
                <wp:wrapNone/>
                <wp:docPr id="1037996841" name="Retâ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6" style="position:absolute;margin-left:19.3pt;margin-top:5.45pt;width:6.3pt;height:6.6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6F5FD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">
                <v:path arrowok="t"/>
                <w10:wrap anchorx="margin"/>
              </v:rect>
            </w:pict>
          </mc:Fallback>
        </mc:AlternateContent>
      </w:r>
      <w:r w:rsidRPr="00745AC9" w:rsidR="00236D30">
        <w:rPr>
          <w:rFonts w:cstheme="minorHAnsi"/>
          <w:color w:val="000000"/>
        </w:rPr>
        <w:t>Sem</w:t>
      </w:r>
      <w:r w:rsidRPr="00745AC9" w:rsidR="00E73494">
        <w:rPr>
          <w:rFonts w:cstheme="minorHAnsi"/>
          <w:color w:val="000000"/>
        </w:rPr>
        <w:t xml:space="preserve"> quantidade mínima por pedido</w:t>
      </w:r>
      <w:r w:rsidRPr="00745AC9" w:rsidR="00236D30">
        <w:rPr>
          <w:rFonts w:cstheme="minorHAnsi"/>
          <w:color w:val="000000"/>
        </w:rPr>
        <w:t>.</w:t>
      </w:r>
    </w:p>
    <w:p w:rsidRPr="00745AC9" w:rsidR="00E73494" w:rsidP="006142D3" w:rsidRDefault="004410BB" w14:paraId="3EE4B869" w14:textId="6998B779">
      <w:pPr>
        <w:spacing w:before="120" w:after="120" w:line="360" w:lineRule="auto"/>
        <w:ind w:left="1" w:firstLine="708"/>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255" behindDoc="0" locked="0" layoutInCell="1" allowOverlap="1" wp14:anchorId="2104ADD4" wp14:editId="01425A8E">
                <wp:simplePos x="0" y="0"/>
                <wp:positionH relativeFrom="margin">
                  <wp:posOffset>245110</wp:posOffset>
                </wp:positionH>
                <wp:positionV relativeFrom="paragraph">
                  <wp:posOffset>27305</wp:posOffset>
                </wp:positionV>
                <wp:extent cx="80010" cy="84455"/>
                <wp:effectExtent l="0" t="0" r="0" b="0"/>
                <wp:wrapNone/>
                <wp:docPr id="1611483326" name="Retâ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5" style="position:absolute;margin-left:19.3pt;margin-top:2.15pt;width:6.3pt;height:6.6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351B3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">
                <v:path arrowok="t"/>
                <w10:wrap anchorx="margin"/>
              </v:rect>
            </w:pict>
          </mc:Fallback>
        </mc:AlternateContent>
      </w:r>
      <w:r w:rsidRPr="00745AC9" w:rsidR="00236D30">
        <w:rPr>
          <w:rFonts w:cstheme="minorHAnsi"/>
          <w:color w:val="000000"/>
        </w:rPr>
        <w:t>Com</w:t>
      </w:r>
      <w:r w:rsidRPr="00745AC9" w:rsidR="00E73494">
        <w:rPr>
          <w:rFonts w:cstheme="minorHAnsi"/>
          <w:color w:val="000000"/>
        </w:rPr>
        <w:t xml:space="preserve"> quantidade mínima por pedido</w:t>
      </w:r>
    </w:p>
    <w:p w:rsidRPr="00745AC9" w:rsidR="00236D30" w:rsidP="00C101BF" w:rsidRDefault="00236D30" w14:paraId="22AE2229" w14:textId="792DB763">
      <w:pPr>
        <w:spacing w:before="120" w:after="120" w:line="360" w:lineRule="auto"/>
        <w:ind w:left="426"/>
        <w:jc w:val="both"/>
        <w:rPr>
          <w:rFonts w:cstheme="minorHAnsi"/>
          <w:color w:val="000000"/>
        </w:rPr>
      </w:pPr>
    </w:p>
    <w:p w:rsidRPr="00745AC9" w:rsidR="001F33E3" w:rsidP="006142D3" w:rsidRDefault="004410BB" w14:paraId="67836B22" w14:textId="2F82581B">
      <w:pPr>
        <w:spacing w:before="120" w:after="120" w:line="360" w:lineRule="auto"/>
        <w:ind w:left="426"/>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253" behindDoc="0" locked="0" layoutInCell="1" allowOverlap="1" wp14:anchorId="4B8D6426" wp14:editId="14DE4ED1">
                <wp:simplePos x="0" y="0"/>
                <wp:positionH relativeFrom="margin">
                  <wp:posOffset>1905</wp:posOffset>
                </wp:positionH>
                <wp:positionV relativeFrom="paragraph">
                  <wp:posOffset>63500</wp:posOffset>
                </wp:positionV>
                <wp:extent cx="80010" cy="84455"/>
                <wp:effectExtent l="0" t="0" r="0" b="0"/>
                <wp:wrapNone/>
                <wp:docPr id="1540570599" name="Retâ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4" style="position:absolute;margin-left:.15pt;margin-top:5pt;width:6.3pt;height:6.6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7E2329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">
                <v:path arrowok="t"/>
                <w10:wrap anchorx="margin"/>
              </v:rect>
            </w:pict>
          </mc:Fallback>
        </mc:AlternateContent>
      </w:r>
      <w:r w:rsidRPr="00745AC9" w:rsidR="001017B5">
        <w:rPr>
          <w:rFonts w:cstheme="minorHAnsi"/>
          <w:color w:val="000000"/>
        </w:rPr>
        <w:t>Programada</w:t>
      </w:r>
      <w:r w:rsidRPr="00745AC9" w:rsidR="00236D30">
        <w:rPr>
          <w:rFonts w:cstheme="minorHAnsi"/>
          <w:color w:val="000000"/>
        </w:rPr>
        <w:t>.</w:t>
      </w:r>
    </w:p>
    <w:p w:rsidRPr="00745AC9" w:rsidR="0012006E" w:rsidP="5C2724D5" w:rsidRDefault="0012006E" w14:paraId="6CBF0220" w14:textId="3B6ED7D1">
      <w:pPr>
        <w:spacing w:before="120" w:after="120" w:line="360" w:lineRule="auto"/>
        <w:jc w:val="both"/>
        <w:rPr>
          <w:rFonts w:eastAsia="Times New Roman" w:cs="Calibri"/>
          <w:color w:val="000000" w:themeColor="text1"/>
        </w:rPr>
      </w:pPr>
      <w:r w:rsidRPr="00745AC9">
        <w:rPr>
          <w:color w:val="000000" w:themeColor="text1"/>
        </w:rPr>
        <w:t>6.</w:t>
      </w:r>
      <w:r w:rsidRPr="00745AC9" w:rsidR="00BF077C">
        <w:rPr>
          <w:color w:val="000000" w:themeColor="text1"/>
        </w:rPr>
        <w:t>5</w:t>
      </w:r>
      <w:r w:rsidRPr="00745AC9">
        <w:rPr>
          <w:color w:val="000000" w:themeColor="text1"/>
        </w:rPr>
        <w:t xml:space="preserve"> </w:t>
      </w:r>
      <w:r w:rsidRPr="00745AC9" w:rsidR="00684F23">
        <w:rPr>
          <w:color w:val="000000" w:themeColor="text1"/>
        </w:rPr>
        <w:t xml:space="preserve">Local de entrega dos bens: </w:t>
      </w:r>
      <w:r w:rsidRPr="00745AC9" w:rsidR="60343EC7">
        <w:rPr>
          <w:rFonts w:ascii="Calibri" w:hAnsi="Calibri" w:eastAsia="Calibri" w:cs="Calibri"/>
          <w:color w:val="000000" w:themeColor="text1"/>
        </w:rPr>
        <w:t>Unidade de Patrimônio e Almoxarifado, situada na situada na Rua Leopoldo Fróes, 86 -Porto Alegre – Floresta - CEP: 90220-090, telefone (51) 32952090 / 32952080.</w:t>
      </w:r>
    </w:p>
    <w:p w:rsidRPr="00745AC9" w:rsidR="60343EC7" w:rsidP="5C2724D5" w:rsidRDefault="60343EC7" w14:paraId="077C06C9" w14:textId="7968A826">
      <w:pPr>
        <w:spacing w:before="120" w:after="120" w:line="360" w:lineRule="auto"/>
        <w:ind w:left="284"/>
        <w:jc w:val="both"/>
      </w:pPr>
      <w:r w:rsidRPr="00745AC9">
        <w:rPr>
          <w:rFonts w:ascii="Calibri" w:hAnsi="Calibri" w:eastAsia="Calibri" w:cs="Calibri"/>
          <w:color w:val="000000" w:themeColor="text1"/>
        </w:rPr>
        <w:t xml:space="preserve">6.5.1 A entrega deve ser efetuada de segunda a sexta-feira, das 09:00h às 17:00h e deverá ser agendada com antecedência mínima de 2 dias </w:t>
      </w:r>
      <w:proofErr w:type="gramStart"/>
      <w:r w:rsidRPr="00745AC9">
        <w:rPr>
          <w:rFonts w:ascii="Calibri" w:hAnsi="Calibri" w:eastAsia="Calibri" w:cs="Calibri"/>
          <w:color w:val="000000" w:themeColor="text1"/>
        </w:rPr>
        <w:t>úteis .</w:t>
      </w:r>
      <w:proofErr w:type="gramEnd"/>
    </w:p>
    <w:p w:rsidRPr="00745AC9" w:rsidR="5C2724D5" w:rsidP="5C2724D5" w:rsidRDefault="5C2724D5" w14:paraId="3094436F" w14:textId="0D8FA31E">
      <w:pPr>
        <w:spacing w:before="120" w:after="120" w:line="360" w:lineRule="auto"/>
        <w:jc w:val="both"/>
        <w:rPr>
          <w:color w:val="000000" w:themeColor="text1"/>
        </w:rPr>
      </w:pPr>
    </w:p>
    <w:p w:rsidRPr="00745AC9" w:rsidR="007D1300" w:rsidP="006142D3" w:rsidRDefault="007D1300" w14:paraId="4DC27006" w14:textId="77777777">
      <w:pPr>
        <w:spacing w:before="120" w:after="120" w:line="360" w:lineRule="auto"/>
        <w:jc w:val="both"/>
        <w:rPr>
          <w:rFonts w:eastAsia="Times New Roman" w:cstheme="minorHAnsi"/>
          <w:color w:val="000000"/>
          <w:lang w:eastAsia="pt-BR"/>
        </w:rPr>
      </w:pPr>
      <w:r w:rsidRPr="00745AC9">
        <w:rPr>
          <w:rFonts w:eastAsia="Times New Roman" w:cstheme="minorHAnsi"/>
          <w:lang w:eastAsia="pt-BR"/>
        </w:rPr>
        <w:t>6.</w:t>
      </w:r>
      <w:r w:rsidRPr="00745AC9" w:rsidR="00BF077C">
        <w:rPr>
          <w:rFonts w:eastAsia="Times New Roman" w:cstheme="minorHAnsi"/>
          <w:lang w:eastAsia="pt-BR"/>
        </w:rPr>
        <w:t>6</w:t>
      </w:r>
      <w:r w:rsidRPr="00745AC9">
        <w:rPr>
          <w:rFonts w:eastAsia="Times New Roman" w:cstheme="minorHAnsi"/>
          <w:lang w:eastAsia="pt-BR"/>
        </w:rPr>
        <w:t xml:space="preserve"> </w:t>
      </w:r>
      <w:r w:rsidRPr="00745AC9">
        <w:rPr>
          <w:rFonts w:eastAsia="Times New Roman" w:cstheme="minorHAnsi"/>
          <w:color w:val="000000"/>
          <w:lang w:eastAsia="pt-BR"/>
        </w:rPr>
        <w:t xml:space="preserve">A entrega dos bens deverá observar a quantidade total indicada na Ordem de Fornecimento expedida, dentro do prazo. </w:t>
      </w:r>
    </w:p>
    <w:p w:rsidRPr="00745AC9" w:rsidR="007D1300" w:rsidP="006142D3" w:rsidRDefault="007D1300" w14:paraId="37507CE8" w14:textId="77777777">
      <w:pPr>
        <w:spacing w:before="120" w:after="120" w:line="360" w:lineRule="auto"/>
        <w:jc w:val="both"/>
        <w:rPr>
          <w:rFonts w:cstheme="minorHAnsi"/>
          <w:color w:val="FF0000"/>
        </w:rPr>
      </w:pPr>
    </w:p>
    <w:p w:rsidRPr="00745AC9" w:rsidR="006139B8" w:rsidP="006142D3" w:rsidRDefault="00E71EDE" w14:paraId="25D4AB3F" w14:textId="77777777">
      <w:pPr>
        <w:spacing w:before="120" w:after="120" w:line="360" w:lineRule="auto"/>
        <w:jc w:val="both"/>
        <w:rPr>
          <w:rFonts w:cstheme="minorHAnsi"/>
        </w:rPr>
      </w:pPr>
      <w:r w:rsidRPr="00745AC9">
        <w:rPr>
          <w:rFonts w:cstheme="minorHAnsi"/>
        </w:rPr>
        <w:t>6.</w:t>
      </w:r>
      <w:r w:rsidRPr="00745AC9" w:rsidR="00BF077C">
        <w:rPr>
          <w:rFonts w:cstheme="minorHAnsi"/>
        </w:rPr>
        <w:t>7</w:t>
      </w:r>
      <w:r w:rsidRPr="00745AC9" w:rsidR="006139B8">
        <w:rPr>
          <w:rFonts w:cstheme="minorHAnsi"/>
        </w:rPr>
        <w:t xml:space="preserve"> Instalação dos bens/equipamentos (embutida na compra)</w:t>
      </w:r>
    </w:p>
    <w:p w:rsidRPr="00745AC9" w:rsidR="006139B8" w:rsidP="006142D3" w:rsidRDefault="004410BB" w14:paraId="6ABA56FE" w14:textId="58919C68">
      <w:pPr>
        <w:spacing w:before="120" w:after="120" w:line="360" w:lineRule="auto"/>
        <w:ind w:left="567"/>
        <w:jc w:val="both"/>
        <w:rPr>
          <w:rFonts w:cstheme="minorHAnsi"/>
        </w:rPr>
      </w:pPr>
      <w:r w:rsidRPr="00745AC9">
        <w:rPr>
          <w:rFonts w:cstheme="minorHAnsi"/>
          <w:noProof/>
        </w:rPr>
        <mc:AlternateContent>
          <mc:Choice Requires="wps">
            <w:drawing>
              <wp:anchor distT="0" distB="0" distL="114300" distR="114300" simplePos="0" relativeHeight="251658309" behindDoc="0" locked="0" layoutInCell="1" allowOverlap="1" wp14:anchorId="0A47E03F" wp14:editId="6ADA6CEC">
                <wp:simplePos x="0" y="0"/>
                <wp:positionH relativeFrom="margin">
                  <wp:align>left</wp:align>
                </wp:positionH>
                <wp:positionV relativeFrom="paragraph">
                  <wp:posOffset>53340</wp:posOffset>
                </wp:positionV>
                <wp:extent cx="80010" cy="84455"/>
                <wp:effectExtent l="7620" t="10160" r="7620" b="10160"/>
                <wp:wrapNone/>
                <wp:docPr id="438076130"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23" style="position:absolute;margin-left:0;margin-top:4.2pt;width:6.3pt;height:6.65pt;z-index:25165830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67DB80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">
                <w10:wrap anchorx="margin"/>
              </v:rect>
            </w:pict>
          </mc:Fallback>
        </mc:AlternateContent>
      </w:r>
      <w:r w:rsidRPr="00745AC9" w:rsidR="006139B8">
        <w:rPr>
          <w:rFonts w:cstheme="minorHAnsi"/>
        </w:rPr>
        <w:t>Não haverá instalação</w:t>
      </w:r>
    </w:p>
    <w:p w:rsidRPr="00745AC9" w:rsidR="006139B8" w:rsidP="006142D3" w:rsidRDefault="004410BB" w14:paraId="09A83694" w14:textId="2F6A6BCA">
      <w:pPr>
        <w:spacing w:before="120" w:after="120" w:line="360" w:lineRule="auto"/>
        <w:ind w:left="567"/>
        <w:jc w:val="both"/>
        <w:rPr>
          <w:rFonts w:cstheme="minorHAnsi"/>
        </w:rPr>
      </w:pPr>
      <w:r w:rsidRPr="00745AC9">
        <w:rPr>
          <w:rFonts w:cstheme="minorHAnsi"/>
          <w:noProof/>
        </w:rPr>
        <mc:AlternateContent>
          <mc:Choice Requires="wps">
            <w:drawing>
              <wp:anchor distT="0" distB="0" distL="114300" distR="114300" simplePos="0" relativeHeight="251658308" behindDoc="0" locked="0" layoutInCell="1" allowOverlap="1" wp14:anchorId="02728D95" wp14:editId="6AE6B2E8">
                <wp:simplePos x="0" y="0"/>
                <wp:positionH relativeFrom="margin">
                  <wp:align>left</wp:align>
                </wp:positionH>
                <wp:positionV relativeFrom="paragraph">
                  <wp:posOffset>67945</wp:posOffset>
                </wp:positionV>
                <wp:extent cx="80010" cy="84455"/>
                <wp:effectExtent l="0" t="0" r="0" b="0"/>
                <wp:wrapNone/>
                <wp:docPr id="1879459967" name="Retâ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3" style="position:absolute;margin-left:0;margin-top:5.35pt;width:6.3pt;height:6.65pt;z-index:2516583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48ED9C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">
                <v:path arrowok="t"/>
                <w10:wrap anchorx="margin"/>
              </v:rect>
            </w:pict>
          </mc:Fallback>
        </mc:AlternateContent>
      </w:r>
      <w:r w:rsidRPr="00745AC9" w:rsidR="006139B8">
        <w:rPr>
          <w:rFonts w:cstheme="minorHAnsi"/>
        </w:rPr>
        <w:t>Haverá instalação</w:t>
      </w:r>
      <w:r w:rsidRPr="00745AC9" w:rsidR="00C101BF">
        <w:rPr>
          <w:rFonts w:cstheme="minorHAnsi"/>
        </w:rPr>
        <w:t>.</w:t>
      </w:r>
    </w:p>
    <w:p w:rsidRPr="00745AC9" w:rsidR="00872F37" w:rsidP="006142D3" w:rsidRDefault="00872F37" w14:paraId="74231796" w14:textId="77777777">
      <w:pPr>
        <w:spacing w:before="120" w:after="120" w:line="360" w:lineRule="auto"/>
        <w:jc w:val="both"/>
        <w:rPr>
          <w:rFonts w:cstheme="minorHAnsi"/>
          <w:color w:val="000000"/>
        </w:rPr>
      </w:pPr>
    </w:p>
    <w:p w:rsidRPr="00745AC9" w:rsidR="003E000A" w:rsidP="006142D3" w:rsidRDefault="00A63CDE" w14:paraId="014CD4CD" w14:textId="77777777">
      <w:pPr>
        <w:spacing w:before="120" w:after="120" w:line="360" w:lineRule="auto"/>
        <w:jc w:val="both"/>
        <w:rPr>
          <w:rFonts w:cstheme="minorHAnsi"/>
          <w:color w:val="000000"/>
        </w:rPr>
      </w:pPr>
      <w:r w:rsidRPr="00745AC9">
        <w:rPr>
          <w:rFonts w:cstheme="minorHAnsi"/>
          <w:color w:val="000000"/>
        </w:rPr>
        <w:t>6.</w:t>
      </w:r>
      <w:r w:rsidRPr="00745AC9" w:rsidR="00BF077C">
        <w:rPr>
          <w:rFonts w:cstheme="minorHAnsi"/>
          <w:color w:val="000000"/>
        </w:rPr>
        <w:t>8</w:t>
      </w:r>
      <w:r w:rsidRPr="00745AC9">
        <w:rPr>
          <w:rFonts w:cstheme="minorHAnsi"/>
          <w:color w:val="000000"/>
        </w:rPr>
        <w:t xml:space="preserve"> </w:t>
      </w:r>
      <w:r w:rsidRPr="00745AC9" w:rsidR="00387964">
        <w:rPr>
          <w:rFonts w:cstheme="minorHAnsi"/>
          <w:color w:val="000000"/>
        </w:rPr>
        <w:t>Recebimento</w:t>
      </w:r>
      <w:r w:rsidRPr="00745AC9" w:rsidR="00C52582">
        <w:rPr>
          <w:rFonts w:cstheme="minorHAnsi"/>
          <w:color w:val="000000"/>
        </w:rPr>
        <w:t>:</w:t>
      </w:r>
    </w:p>
    <w:p w:rsidRPr="00745AC9" w:rsidR="00C52582" w:rsidP="006142D3" w:rsidRDefault="00C52582" w14:paraId="7B8C60F6" w14:textId="77777777">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color w:val="000000"/>
          <w:sz w:val="22"/>
          <w:szCs w:val="22"/>
        </w:rPr>
        <w:t>a) provisoriamente</w:t>
      </w:r>
      <w:r w:rsidRPr="00745AC9" w:rsidR="009A6967">
        <w:rPr>
          <w:rFonts w:asciiTheme="minorHAnsi" w:hAnsiTheme="minorHAnsi" w:cstheme="minorHAnsi"/>
          <w:color w:val="000000"/>
          <w:sz w:val="22"/>
          <w:szCs w:val="22"/>
        </w:rPr>
        <w:t>,</w:t>
      </w:r>
      <w:r w:rsidRPr="00745AC9">
        <w:rPr>
          <w:rFonts w:asciiTheme="minorHAnsi" w:hAnsiTheme="minorHAnsi" w:cstheme="minorHAnsi"/>
          <w:color w:val="000000"/>
          <w:sz w:val="22"/>
          <w:szCs w:val="22"/>
        </w:rPr>
        <w:t xml:space="preserve"> no ato da entrega</w:t>
      </w:r>
      <w:r w:rsidRPr="00745AC9" w:rsidR="00B9487D">
        <w:rPr>
          <w:rFonts w:asciiTheme="minorHAnsi" w:hAnsiTheme="minorHAnsi" w:cstheme="minorHAnsi"/>
          <w:color w:val="000000"/>
          <w:sz w:val="22"/>
          <w:szCs w:val="22"/>
        </w:rPr>
        <w:t>,</w:t>
      </w:r>
      <w:r w:rsidRPr="00745AC9" w:rsidR="00B9487D">
        <w:rPr>
          <w:rFonts w:asciiTheme="minorHAnsi" w:hAnsiTheme="minorHAnsi" w:cstheme="minorHAnsi"/>
          <w:sz w:val="22"/>
          <w:szCs w:val="22"/>
        </w:rPr>
        <w:t xml:space="preserve"> para posterior verificação de sua conformidade com as especificações;</w:t>
      </w:r>
    </w:p>
    <w:p w:rsidRPr="00745AC9" w:rsidR="00262DD7" w:rsidP="006142D3" w:rsidRDefault="00C52582" w14:paraId="5370A8D1" w14:textId="4D67EA2F">
      <w:pPr>
        <w:spacing w:before="120" w:after="120" w:line="360" w:lineRule="auto"/>
        <w:jc w:val="both"/>
        <w:rPr>
          <w:rFonts w:eastAsia="Segoe UI" w:cstheme="minorHAnsi"/>
        </w:rPr>
      </w:pPr>
      <w:r w:rsidRPr="00745AC9">
        <w:rPr>
          <w:rFonts w:cstheme="minorHAnsi"/>
          <w:color w:val="000000"/>
        </w:rPr>
        <w:t xml:space="preserve">b) definitivamente, </w:t>
      </w:r>
      <w:r w:rsidRPr="00745AC9" w:rsidR="00D57893">
        <w:rPr>
          <w:rFonts w:cstheme="minorHAnsi"/>
          <w:color w:val="000000"/>
        </w:rPr>
        <w:t xml:space="preserve">15 (quinze) dias </w:t>
      </w:r>
      <w:r w:rsidRPr="00745AC9">
        <w:rPr>
          <w:rFonts w:cstheme="minorHAnsi"/>
          <w:color w:val="000000"/>
        </w:rPr>
        <w:t>após o recebimento provisório</w:t>
      </w:r>
      <w:r w:rsidRPr="00745AC9" w:rsidR="00204CB8">
        <w:rPr>
          <w:rFonts w:cstheme="minorHAnsi"/>
          <w:color w:val="000000"/>
        </w:rPr>
        <w:t xml:space="preserve"> e</w:t>
      </w:r>
      <w:r w:rsidRPr="00745AC9" w:rsidR="001607C4">
        <w:rPr>
          <w:rFonts w:cstheme="minorHAnsi"/>
          <w:color w:val="000000"/>
        </w:rPr>
        <w:t xml:space="preserve"> </w:t>
      </w:r>
      <w:r w:rsidRPr="00745AC9" w:rsidR="001607C4">
        <w:rPr>
          <w:rFonts w:eastAsia="Segoe UI" w:cstheme="minorHAnsi"/>
        </w:rPr>
        <w:t>depois da verificação da sua qualidade, quantidade e consequente aceitação.</w:t>
      </w:r>
    </w:p>
    <w:p w:rsidRPr="00745AC9" w:rsidR="00204CB8" w:rsidP="006142D3" w:rsidRDefault="00204CB8" w14:paraId="69569C21" w14:textId="77777777">
      <w:pPr>
        <w:spacing w:before="120" w:after="120" w:line="360" w:lineRule="auto"/>
        <w:jc w:val="both"/>
        <w:rPr>
          <w:rFonts w:eastAsia="Segoe UI" w:cstheme="minorHAnsi"/>
        </w:rPr>
      </w:pPr>
    </w:p>
    <w:p w:rsidRPr="00745AC9" w:rsidR="00C71F90" w:rsidP="006142D3" w:rsidRDefault="00D026DB" w14:paraId="24092B13" w14:textId="32A10738">
      <w:pPr>
        <w:spacing w:before="120" w:after="120" w:line="360" w:lineRule="auto"/>
        <w:jc w:val="both"/>
        <w:rPr>
          <w:rFonts w:cstheme="minorHAnsi"/>
          <w:color w:val="000000" w:themeColor="text1"/>
          <w:lang w:eastAsia="pt-BR"/>
        </w:rPr>
      </w:pPr>
      <w:r w:rsidRPr="00745AC9">
        <w:rPr>
          <w:rFonts w:cstheme="minorHAnsi"/>
          <w:color w:val="000000" w:themeColor="text1"/>
          <w:lang w:eastAsia="pt-BR"/>
        </w:rPr>
        <w:t>6.</w:t>
      </w:r>
      <w:r w:rsidRPr="00745AC9" w:rsidR="00BF077C">
        <w:rPr>
          <w:rFonts w:cstheme="minorHAnsi"/>
          <w:color w:val="000000" w:themeColor="text1"/>
          <w:lang w:eastAsia="pt-BR"/>
        </w:rPr>
        <w:t>8</w:t>
      </w:r>
      <w:r w:rsidRPr="00745AC9" w:rsidR="00E71EDE">
        <w:rPr>
          <w:rFonts w:cstheme="minorHAnsi"/>
          <w:color w:val="000000" w:themeColor="text1"/>
          <w:lang w:eastAsia="pt-BR"/>
        </w:rPr>
        <w:t>.</w:t>
      </w:r>
      <w:r w:rsidRPr="00745AC9" w:rsidR="00D24714">
        <w:rPr>
          <w:rFonts w:cstheme="minorHAnsi"/>
          <w:color w:val="000000" w:themeColor="text1"/>
          <w:lang w:eastAsia="pt-BR"/>
        </w:rPr>
        <w:t>1</w:t>
      </w:r>
      <w:r w:rsidRPr="00745AC9">
        <w:rPr>
          <w:rFonts w:cstheme="minorHAnsi"/>
          <w:color w:val="000000" w:themeColor="text1"/>
          <w:lang w:eastAsia="pt-BR"/>
        </w:rPr>
        <w:t xml:space="preserve"> </w:t>
      </w:r>
      <w:r w:rsidRPr="00745AC9" w:rsidR="00C71F90">
        <w:rPr>
          <w:rFonts w:cstheme="minorHAnsi"/>
          <w:color w:val="000000" w:themeColor="text1"/>
          <w:lang w:eastAsia="pt-BR"/>
        </w:rPr>
        <w:t xml:space="preserve">Caso não estejam de acordo com o exigido, os bens serão devolvidos à contratada, que terá o prazo de </w:t>
      </w:r>
      <w:r w:rsidRPr="00745AC9" w:rsidR="00D57893">
        <w:rPr>
          <w:rFonts w:cstheme="minorHAnsi"/>
          <w:color w:val="000000"/>
        </w:rPr>
        <w:t>15 (quinze)</w:t>
      </w:r>
      <w:r w:rsidRPr="00745AC9" w:rsidR="00C71F90">
        <w:rPr>
          <w:rFonts w:cstheme="minorHAnsi"/>
          <w:i/>
          <w:iCs/>
          <w:color w:val="7F7F7F" w:themeColor="text1" w:themeTint="80"/>
          <w:lang w:eastAsia="pt-BR"/>
        </w:rPr>
        <w:t xml:space="preserve"> </w:t>
      </w:r>
      <w:r w:rsidRPr="00745AC9" w:rsidR="00C71F90">
        <w:rPr>
          <w:rFonts w:cstheme="minorHAnsi"/>
          <w:color w:val="000000" w:themeColor="text1"/>
          <w:lang w:eastAsia="pt-BR"/>
        </w:rPr>
        <w:t>dias</w:t>
      </w:r>
      <w:r w:rsidRPr="00745AC9" w:rsidR="001607C4">
        <w:rPr>
          <w:rFonts w:cstheme="minorHAnsi"/>
          <w:color w:val="000000" w:themeColor="text1"/>
          <w:lang w:eastAsia="pt-BR"/>
        </w:rPr>
        <w:t>, a contar da notificação,</w:t>
      </w:r>
      <w:r w:rsidRPr="00745AC9" w:rsidR="00C71F90">
        <w:rPr>
          <w:rFonts w:cstheme="minorHAnsi"/>
          <w:color w:val="000000" w:themeColor="text1"/>
          <w:lang w:eastAsia="pt-BR"/>
        </w:rPr>
        <w:t xml:space="preserve"> para providenciar sua substituição.</w:t>
      </w:r>
    </w:p>
    <w:p w:rsidRPr="00745AC9" w:rsidR="00160AE1" w:rsidP="006142D3" w:rsidRDefault="00160AE1" w14:paraId="6799EA72" w14:textId="77777777">
      <w:pPr>
        <w:spacing w:before="120" w:after="120" w:line="360" w:lineRule="auto"/>
        <w:jc w:val="both"/>
        <w:rPr>
          <w:rFonts w:cstheme="minorHAnsi"/>
          <w:color w:val="000000"/>
        </w:rPr>
      </w:pPr>
    </w:p>
    <w:p w:rsidRPr="00745AC9" w:rsidR="00160AE1" w:rsidP="006142D3" w:rsidRDefault="00160AE1" w14:paraId="16C406E9" w14:textId="77777777">
      <w:pPr>
        <w:spacing w:before="120" w:after="120" w:line="360" w:lineRule="auto"/>
        <w:jc w:val="both"/>
        <w:rPr>
          <w:rFonts w:cstheme="minorHAnsi"/>
          <w:color w:val="000000"/>
        </w:rPr>
      </w:pPr>
      <w:r w:rsidRPr="00745AC9">
        <w:rPr>
          <w:rFonts w:cstheme="minorHAnsi"/>
          <w:color w:val="000000"/>
        </w:rPr>
        <w:t>6.</w:t>
      </w:r>
      <w:r w:rsidRPr="00745AC9" w:rsidR="00BF077C">
        <w:rPr>
          <w:rFonts w:cstheme="minorHAnsi"/>
          <w:color w:val="000000"/>
        </w:rPr>
        <w:t>9</w:t>
      </w:r>
      <w:r w:rsidRPr="00745AC9">
        <w:rPr>
          <w:rFonts w:cstheme="minorHAnsi"/>
          <w:color w:val="000000"/>
        </w:rPr>
        <w:t xml:space="preserve"> Subcontratação:</w:t>
      </w:r>
    </w:p>
    <w:p w:rsidRPr="00745AC9" w:rsidR="00160AE1" w:rsidP="006142D3" w:rsidRDefault="004410BB" w14:paraId="7949D6E8" w14:textId="2127BB77">
      <w:pPr>
        <w:spacing w:before="120" w:after="120" w:line="360" w:lineRule="auto"/>
        <w:ind w:left="426"/>
        <w:jc w:val="both"/>
        <w:rPr>
          <w:rFonts w:cstheme="minorHAnsi"/>
          <w:color w:val="000000"/>
        </w:rPr>
      </w:pPr>
      <w:r w:rsidRPr="00745AC9">
        <w:rPr>
          <w:rFonts w:cstheme="minorHAnsi"/>
          <w:noProof/>
        </w:rPr>
        <mc:AlternateContent>
          <mc:Choice Requires="wps">
            <w:drawing>
              <wp:anchor distT="0" distB="0" distL="114300" distR="114300" simplePos="0" relativeHeight="251658310" behindDoc="0" locked="0" layoutInCell="1" allowOverlap="1" wp14:anchorId="7FAE458C" wp14:editId="54FA4B4D">
                <wp:simplePos x="0" y="0"/>
                <wp:positionH relativeFrom="margin">
                  <wp:align>left</wp:align>
                </wp:positionH>
                <wp:positionV relativeFrom="paragraph">
                  <wp:posOffset>60960</wp:posOffset>
                </wp:positionV>
                <wp:extent cx="80010" cy="84455"/>
                <wp:effectExtent l="7620" t="12700" r="7620" b="7620"/>
                <wp:wrapNone/>
                <wp:docPr id="2095530973" name="Retâ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54" style="position:absolute;margin-left:0;margin-top:4.8pt;width:6.3pt;height:6.65pt;z-index:25165831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0F440F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">
                <w10:wrap anchorx="margin"/>
              </v:rect>
            </w:pict>
          </mc:Fallback>
        </mc:AlternateContent>
      </w:r>
      <w:r w:rsidRPr="00745AC9" w:rsidR="00160AE1">
        <w:rPr>
          <w:rFonts w:cstheme="minorHAnsi"/>
          <w:color w:val="000000"/>
        </w:rPr>
        <w:t>É vedada a subcontratação</w:t>
      </w:r>
    </w:p>
    <w:p w:rsidRPr="00745AC9" w:rsidR="00160AE1" w:rsidP="006142D3" w:rsidRDefault="004410BB" w14:paraId="20C68050" w14:textId="0496471B">
      <w:pPr>
        <w:spacing w:before="120" w:after="120" w:line="360" w:lineRule="auto"/>
        <w:ind w:left="426"/>
        <w:jc w:val="both"/>
        <w:rPr>
          <w:rFonts w:cstheme="minorHAnsi"/>
          <w:color w:val="000000"/>
        </w:rPr>
      </w:pPr>
      <w:r w:rsidRPr="00745AC9">
        <w:rPr>
          <w:rFonts w:cstheme="minorHAnsi"/>
          <w:noProof/>
        </w:rPr>
        <w:lastRenderedPageBreak/>
        <mc:AlternateContent>
          <mc:Choice Requires="wps">
            <w:drawing>
              <wp:anchor distT="0" distB="0" distL="114300" distR="114300" simplePos="0" relativeHeight="251658311" behindDoc="0" locked="0" layoutInCell="1" allowOverlap="1" wp14:anchorId="5BAF0372" wp14:editId="3233B43D">
                <wp:simplePos x="0" y="0"/>
                <wp:positionH relativeFrom="margin">
                  <wp:align>left</wp:align>
                </wp:positionH>
                <wp:positionV relativeFrom="paragraph">
                  <wp:posOffset>30480</wp:posOffset>
                </wp:positionV>
                <wp:extent cx="80010" cy="84455"/>
                <wp:effectExtent l="0" t="0" r="0" b="0"/>
                <wp:wrapNone/>
                <wp:docPr id="617771370"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2" style="position:absolute;margin-left:0;margin-top:2.4pt;width:6.3pt;height:6.65pt;z-index:25165831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15DC74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">
                <v:path arrowok="t"/>
                <w10:wrap anchorx="margin"/>
              </v:rect>
            </w:pict>
          </mc:Fallback>
        </mc:AlternateContent>
      </w:r>
      <w:r w:rsidRPr="00745AC9" w:rsidR="00160AE1">
        <w:rPr>
          <w:rFonts w:cstheme="minorHAnsi"/>
          <w:color w:val="000000"/>
        </w:rPr>
        <w:t>É autorizada a subcontratação</w:t>
      </w:r>
      <w:r w:rsidRPr="00745AC9" w:rsidR="00B27F2A">
        <w:rPr>
          <w:rFonts w:cstheme="minorHAnsi"/>
          <w:color w:val="000000"/>
        </w:rPr>
        <w:t>.</w:t>
      </w:r>
    </w:p>
    <w:p w:rsidRPr="00745AC9" w:rsidR="00BF077C" w:rsidP="006142D3" w:rsidRDefault="00BF077C" w14:paraId="691A6612" w14:textId="77777777">
      <w:pPr>
        <w:spacing w:before="120" w:after="120" w:line="360" w:lineRule="auto"/>
        <w:jc w:val="both"/>
        <w:rPr>
          <w:rFonts w:cstheme="minorHAnsi"/>
          <w:color w:val="000000"/>
        </w:rPr>
      </w:pPr>
    </w:p>
    <w:p w:rsidRPr="00745AC9" w:rsidR="00BF077C" w:rsidP="006142D3" w:rsidRDefault="00BF077C" w14:paraId="34CAB461" w14:textId="77777777">
      <w:pPr>
        <w:spacing w:before="120" w:after="120" w:line="360" w:lineRule="auto"/>
        <w:jc w:val="both"/>
        <w:rPr>
          <w:rFonts w:cstheme="minorHAnsi"/>
          <w:color w:val="000000"/>
        </w:rPr>
      </w:pPr>
      <w:r w:rsidRPr="00745AC9">
        <w:rPr>
          <w:rFonts w:cstheme="minorHAnsi"/>
          <w:color w:val="000000"/>
        </w:rPr>
        <w:t>6.10 Desfazimento/destinação final dos bens</w:t>
      </w:r>
    </w:p>
    <w:p w:rsidR="00BF077C" w:rsidP="006142D3" w:rsidRDefault="004410BB" w14:paraId="5F76C008" w14:textId="72FF07E2">
      <w:pPr>
        <w:spacing w:before="120" w:after="120" w:line="360" w:lineRule="auto"/>
        <w:ind w:left="426"/>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314" behindDoc="0" locked="0" layoutInCell="1" allowOverlap="1" wp14:anchorId="6424196F" wp14:editId="0F094DEC">
                <wp:simplePos x="0" y="0"/>
                <wp:positionH relativeFrom="margin">
                  <wp:align>left</wp:align>
                </wp:positionH>
                <wp:positionV relativeFrom="paragraph">
                  <wp:posOffset>43180</wp:posOffset>
                </wp:positionV>
                <wp:extent cx="80010" cy="84455"/>
                <wp:effectExtent l="7620" t="12065" r="7620" b="8255"/>
                <wp:wrapNone/>
                <wp:docPr id="992908503" name="Retâ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0" style="position:absolute;margin-left:0;margin-top:3.4pt;width:6.3pt;height:6.65pt;z-index:25165831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18E56E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">
                <w10:wrap anchorx="margin"/>
              </v:rect>
            </w:pict>
          </mc:Fallback>
        </mc:AlternateContent>
      </w:r>
      <w:r w:rsidRPr="00745AC9" w:rsidR="00BF077C">
        <w:rPr>
          <w:rFonts w:cstheme="minorHAnsi"/>
          <w:color w:val="000000"/>
        </w:rPr>
        <w:t>Não há obrigação acessória vinculada ao desfazimento/destinação final/descarte dos bens.</w:t>
      </w:r>
    </w:p>
    <w:p w:rsidRPr="00745AC9" w:rsidR="00197506" w:rsidP="006142D3" w:rsidRDefault="00197506" w14:paraId="39E9671F" w14:textId="77777777">
      <w:pPr>
        <w:spacing w:before="120" w:after="120" w:line="360" w:lineRule="auto"/>
        <w:ind w:left="426"/>
        <w:jc w:val="both"/>
        <w:rPr>
          <w:rFonts w:cstheme="minorHAnsi"/>
          <w:color w:val="000000"/>
        </w:rPr>
      </w:pPr>
    </w:p>
    <w:p w:rsidRPr="00745AC9" w:rsidR="00B357A6" w:rsidP="006142D3" w:rsidRDefault="00B357A6" w14:paraId="46906151" w14:textId="77777777">
      <w:pPr>
        <w:spacing w:before="120" w:after="120" w:line="360" w:lineRule="auto"/>
        <w:jc w:val="both"/>
        <w:rPr>
          <w:rFonts w:cstheme="minorHAnsi"/>
          <w:color w:val="000000"/>
        </w:rPr>
      </w:pPr>
      <w:r w:rsidRPr="00745AC9">
        <w:rPr>
          <w:rFonts w:cstheme="minorHAnsi"/>
          <w:color w:val="000000"/>
        </w:rPr>
        <w:t>6.1</w:t>
      </w:r>
      <w:r w:rsidRPr="00745AC9" w:rsidR="00E71EDE">
        <w:rPr>
          <w:rFonts w:cstheme="minorHAnsi"/>
          <w:color w:val="000000"/>
        </w:rPr>
        <w:t>1</w:t>
      </w:r>
      <w:r w:rsidRPr="00745AC9">
        <w:rPr>
          <w:rFonts w:cstheme="minorHAnsi"/>
          <w:color w:val="000000"/>
        </w:rPr>
        <w:t xml:space="preserve"> Garantia/assistência técnica contratual</w:t>
      </w:r>
    </w:p>
    <w:p w:rsidRPr="00745AC9" w:rsidR="00B357A6" w:rsidP="006142D3" w:rsidRDefault="004410BB" w14:paraId="2BF22AAE" w14:textId="6929A794">
      <w:pPr>
        <w:spacing w:before="120" w:after="120" w:line="360" w:lineRule="auto"/>
        <w:ind w:left="426"/>
        <w:jc w:val="both"/>
        <w:rPr>
          <w:rFonts w:cstheme="minorHAnsi"/>
          <w:color w:val="000000"/>
        </w:rPr>
      </w:pPr>
      <w:r w:rsidRPr="00745AC9">
        <w:rPr>
          <w:rFonts w:cstheme="minorHAnsi"/>
          <w:noProof/>
          <w:color w:val="000000" w:themeColor="text1"/>
        </w:rPr>
        <mc:AlternateContent>
          <mc:Choice Requires="wps">
            <w:drawing>
              <wp:anchor distT="0" distB="0" distL="114300" distR="114300" simplePos="0" relativeHeight="251658302" behindDoc="0" locked="0" layoutInCell="1" allowOverlap="1" wp14:anchorId="44A456EB" wp14:editId="0C236198">
                <wp:simplePos x="0" y="0"/>
                <wp:positionH relativeFrom="margin">
                  <wp:align>left</wp:align>
                </wp:positionH>
                <wp:positionV relativeFrom="paragraph">
                  <wp:posOffset>43180</wp:posOffset>
                </wp:positionV>
                <wp:extent cx="80010" cy="84455"/>
                <wp:effectExtent l="7620" t="13335" r="7620" b="6985"/>
                <wp:wrapNone/>
                <wp:docPr id="762144077"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3" style="position:absolute;margin-left:0;margin-top:3.4pt;width:6.3pt;height:6.65pt;z-index:25165830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782A1A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">
                <w10:wrap anchorx="margin"/>
              </v:rect>
            </w:pict>
          </mc:Fallback>
        </mc:AlternateContent>
      </w:r>
      <w:r w:rsidRPr="00745AC9" w:rsidR="00B357A6">
        <w:rPr>
          <w:rFonts w:cstheme="minorHAnsi"/>
          <w:color w:val="000000"/>
        </w:rPr>
        <w:t>O prazo de garantia é o estabelecido na Lei 8.078/90 (C</w:t>
      </w:r>
      <w:r w:rsidRPr="00745AC9" w:rsidR="002254FD">
        <w:rPr>
          <w:rFonts w:cstheme="minorHAnsi"/>
          <w:color w:val="000000"/>
        </w:rPr>
        <w:t>ódigo de Defesa do Consumidor</w:t>
      </w:r>
      <w:r w:rsidRPr="00745AC9" w:rsidR="00B357A6">
        <w:rPr>
          <w:rFonts w:cstheme="minorHAnsi"/>
          <w:color w:val="000000"/>
        </w:rPr>
        <w:t>)</w:t>
      </w:r>
      <w:r w:rsidRPr="00745AC9" w:rsidR="00FD0BB3">
        <w:rPr>
          <w:rFonts w:cstheme="minorHAnsi"/>
          <w:color w:val="000000"/>
        </w:rPr>
        <w:t>, de 30 dias para produtos não duráveis e 90 dias para produtos duráveis</w:t>
      </w:r>
      <w:r w:rsidRPr="00745AC9" w:rsidR="00B357A6">
        <w:rPr>
          <w:rFonts w:cstheme="minorHAnsi"/>
          <w:color w:val="000000"/>
        </w:rPr>
        <w:t>.</w:t>
      </w:r>
    </w:p>
    <w:p w:rsidRPr="00745AC9" w:rsidR="00872F37" w:rsidP="006142D3" w:rsidRDefault="00872F37" w14:paraId="28062330" w14:textId="77777777">
      <w:pPr>
        <w:spacing w:before="120" w:after="120" w:line="360" w:lineRule="auto"/>
        <w:ind w:left="426"/>
        <w:jc w:val="both"/>
        <w:rPr>
          <w:rFonts w:cstheme="minorHAnsi"/>
          <w:color w:val="000000"/>
        </w:rPr>
      </w:pPr>
    </w:p>
    <w:p w:rsidRPr="00533574" w:rsidR="006E2F24" w:rsidP="00533574" w:rsidRDefault="0031254A" w14:paraId="0E80B026" w14:textId="26ACF73F">
      <w:pPr>
        <w:spacing w:before="120" w:after="120" w:line="360" w:lineRule="auto"/>
        <w:jc w:val="both"/>
        <w:rPr>
          <w:rFonts w:cstheme="minorHAnsi"/>
          <w:color w:val="000000"/>
        </w:rPr>
      </w:pPr>
      <w:r w:rsidRPr="00745AC9">
        <w:rPr>
          <w:rFonts w:cstheme="minorHAnsi"/>
          <w:color w:val="000000"/>
        </w:rPr>
        <w:t>6.</w:t>
      </w:r>
      <w:r w:rsidRPr="00745AC9" w:rsidR="00882A7F">
        <w:rPr>
          <w:rFonts w:cstheme="minorHAnsi"/>
          <w:color w:val="000000"/>
        </w:rPr>
        <w:t>1</w:t>
      </w:r>
      <w:r w:rsidRPr="00745AC9" w:rsidR="00E71EDE">
        <w:rPr>
          <w:rFonts w:cstheme="minorHAnsi"/>
          <w:color w:val="000000"/>
        </w:rPr>
        <w:t>2</w:t>
      </w:r>
      <w:r w:rsidRPr="00745AC9">
        <w:rPr>
          <w:rFonts w:cstheme="minorHAnsi"/>
          <w:color w:val="000000"/>
        </w:rPr>
        <w:t xml:space="preserve"> </w:t>
      </w:r>
      <w:r w:rsidRPr="00745AC9" w:rsidR="00F7376A">
        <w:rPr>
          <w:rFonts w:cstheme="minorHAnsi"/>
          <w:color w:val="000000"/>
        </w:rPr>
        <w:t xml:space="preserve">Prazo de </w:t>
      </w:r>
      <w:r w:rsidRPr="00745AC9" w:rsidR="006F1BCD">
        <w:rPr>
          <w:rFonts w:cstheme="minorHAnsi"/>
          <w:color w:val="000000"/>
        </w:rPr>
        <w:t>d</w:t>
      </w:r>
      <w:r w:rsidRPr="00745AC9" w:rsidR="00F7376A">
        <w:rPr>
          <w:rFonts w:cstheme="minorHAnsi"/>
          <w:color w:val="000000"/>
        </w:rPr>
        <w:t>uração</w:t>
      </w:r>
      <w:r w:rsidRPr="00745AC9">
        <w:rPr>
          <w:rFonts w:cstheme="minorHAnsi"/>
          <w:color w:val="000000"/>
        </w:rPr>
        <w:t xml:space="preserve">: </w:t>
      </w:r>
      <w:r w:rsidR="00F81305">
        <w:rPr>
          <w:rFonts w:cstheme="minorHAnsi"/>
          <w:color w:val="000000"/>
        </w:rPr>
        <w:t>A contratação vigo</w:t>
      </w:r>
      <w:r w:rsidR="0050088E">
        <w:rPr>
          <w:rFonts w:cstheme="minorHAnsi"/>
          <w:color w:val="000000"/>
        </w:rPr>
        <w:t>ra</w:t>
      </w:r>
      <w:r w:rsidR="00F81305">
        <w:rPr>
          <w:rFonts w:cstheme="minorHAnsi"/>
          <w:color w:val="000000"/>
        </w:rPr>
        <w:t xml:space="preserve">rá por </w:t>
      </w:r>
      <w:r w:rsidR="00533574">
        <w:rPr>
          <w:rFonts w:cstheme="minorHAnsi"/>
          <w:color w:val="000000"/>
        </w:rPr>
        <w:t xml:space="preserve">6 meses a contar da </w:t>
      </w:r>
      <w:r w:rsidRPr="00533574" w:rsidR="00533574">
        <w:rPr>
          <w:rFonts w:cstheme="minorHAnsi"/>
          <w:color w:val="000000"/>
        </w:rPr>
        <w:t xml:space="preserve">Nota de </w:t>
      </w:r>
    </w:p>
    <w:p w:rsidRPr="00533574" w:rsidR="00527C20" w:rsidP="00533574" w:rsidRDefault="00527C20" w14:paraId="0CD9ADFF" w14:textId="77777777">
      <w:pPr>
        <w:spacing w:before="120" w:after="120" w:line="360" w:lineRule="auto"/>
        <w:ind w:left="426"/>
        <w:jc w:val="both"/>
        <w:rPr>
          <w:rFonts w:cstheme="minorHAnsi"/>
          <w:color w:val="000000"/>
        </w:rPr>
      </w:pPr>
    </w:p>
    <w:p w:rsidRPr="00745AC9" w:rsidR="005F1D29" w:rsidP="006142D3" w:rsidRDefault="005F1D29" w14:paraId="15F4C43D" w14:textId="77777777">
      <w:pPr>
        <w:spacing w:before="120" w:after="120" w:line="360" w:lineRule="auto"/>
        <w:jc w:val="both"/>
        <w:rPr>
          <w:rFonts w:cstheme="minorHAnsi"/>
          <w:color w:val="000000" w:themeColor="text1"/>
        </w:rPr>
      </w:pPr>
      <w:r w:rsidRPr="00745AC9">
        <w:rPr>
          <w:rFonts w:cstheme="minorHAnsi"/>
          <w:color w:val="000000" w:themeColor="text1"/>
        </w:rPr>
        <w:t>6.1</w:t>
      </w:r>
      <w:r w:rsidRPr="00745AC9" w:rsidR="00E71EDE">
        <w:rPr>
          <w:rFonts w:cstheme="minorHAnsi"/>
          <w:color w:val="000000" w:themeColor="text1"/>
        </w:rPr>
        <w:t>3</w:t>
      </w:r>
      <w:r w:rsidRPr="00745AC9">
        <w:rPr>
          <w:rFonts w:cstheme="minorHAnsi"/>
          <w:color w:val="000000" w:themeColor="text1"/>
        </w:rPr>
        <w:t xml:space="preserve"> Prorrogação </w:t>
      </w:r>
    </w:p>
    <w:p w:rsidRPr="00745AC9" w:rsidR="0031254A" w:rsidP="006142D3" w:rsidRDefault="004410BB" w14:paraId="6A191F44" w14:textId="4F99FAB3">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56" behindDoc="0" locked="0" layoutInCell="1" allowOverlap="1" wp14:anchorId="01B8EF3B" wp14:editId="36B16C71">
                <wp:simplePos x="0" y="0"/>
                <wp:positionH relativeFrom="margin">
                  <wp:posOffset>10795</wp:posOffset>
                </wp:positionH>
                <wp:positionV relativeFrom="paragraph">
                  <wp:posOffset>27305</wp:posOffset>
                </wp:positionV>
                <wp:extent cx="80010" cy="84455"/>
                <wp:effectExtent l="14605" t="10795" r="10160" b="9525"/>
                <wp:wrapNone/>
                <wp:docPr id="1844753884"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2" style="position:absolute;margin-left:.85pt;margin-top:2.15pt;width:6.3pt;height:6.65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4D6AB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">
                <w10:wrap anchorx="margin"/>
              </v:rect>
            </w:pict>
          </mc:Fallback>
        </mc:AlternateContent>
      </w:r>
      <w:r w:rsidRPr="00745AC9" w:rsidR="00D600C2">
        <w:rPr>
          <w:rFonts w:cstheme="minorHAnsi"/>
        </w:rPr>
        <w:t>Não será prorrogado</w:t>
      </w:r>
      <w:r w:rsidRPr="00745AC9" w:rsidR="00D26071">
        <w:rPr>
          <w:rFonts w:cstheme="minorHAnsi"/>
        </w:rPr>
        <w:t>.</w:t>
      </w:r>
    </w:p>
    <w:p w:rsidRPr="00745AC9" w:rsidR="00435B8F" w:rsidP="006142D3" w:rsidRDefault="00435B8F" w14:paraId="5AC36635"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bookmarkStart w:name="art6xxiiie" w:id="1"/>
      <w:bookmarkStart w:name="art6xxiiif" w:id="2"/>
      <w:bookmarkEnd w:id="1"/>
      <w:bookmarkEnd w:id="2"/>
    </w:p>
    <w:p w:rsidRPr="00745AC9" w:rsidR="003F6932" w:rsidP="006142D3" w:rsidRDefault="003F6932" w14:paraId="1534E2E9"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color w:val="000000"/>
          <w:sz w:val="22"/>
          <w:szCs w:val="22"/>
          <w:lang w:eastAsia="en-US"/>
        </w:rPr>
        <w:t xml:space="preserve">7. </w:t>
      </w:r>
      <w:r w:rsidRPr="00745AC9" w:rsidR="00B2764C">
        <w:rPr>
          <w:rFonts w:asciiTheme="minorHAnsi" w:hAnsiTheme="minorHAnsi" w:eastAsiaTheme="minorHAnsi" w:cstheme="minorHAnsi"/>
          <w:color w:val="000000"/>
          <w:sz w:val="22"/>
          <w:szCs w:val="22"/>
          <w:lang w:eastAsia="en-US"/>
        </w:rPr>
        <w:t>MODELO DE GESTÃO DO CONTRATO</w:t>
      </w:r>
      <w:r w:rsidRPr="00745AC9" w:rsidR="009A1C04">
        <w:rPr>
          <w:rFonts w:asciiTheme="minorHAnsi" w:hAnsiTheme="minorHAnsi" w:eastAsiaTheme="minorHAnsi" w:cstheme="minorHAnsi"/>
          <w:color w:val="000000"/>
          <w:sz w:val="22"/>
          <w:szCs w:val="22"/>
          <w:lang w:eastAsia="en-US"/>
        </w:rPr>
        <w:t xml:space="preserve"> OU DOCUMENTO EQUIVALENTE</w:t>
      </w:r>
    </w:p>
    <w:p w:rsidRPr="00745AC9" w:rsidR="00121004" w:rsidP="006142D3" w:rsidRDefault="00121004" w14:paraId="28F1CE73"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p>
    <w:p w:rsidRPr="00745AC9" w:rsidR="00CF28FD" w:rsidP="006142D3" w:rsidRDefault="00121004" w14:paraId="5F89E865" w14:textId="77777777">
      <w:pPr>
        <w:spacing w:before="120" w:after="120" w:line="360" w:lineRule="auto"/>
        <w:jc w:val="both"/>
        <w:rPr>
          <w:rFonts w:cstheme="minorHAnsi"/>
          <w:color w:val="000000"/>
        </w:rPr>
      </w:pPr>
      <w:r w:rsidRPr="00745AC9">
        <w:rPr>
          <w:rFonts w:cstheme="minorHAnsi"/>
          <w:color w:val="000000"/>
        </w:rPr>
        <w:t>7.1 A compra será formalizada:</w:t>
      </w:r>
      <w:r w:rsidRPr="00745AC9" w:rsidR="00CF28FD">
        <w:rPr>
          <w:rFonts w:cstheme="minorHAnsi"/>
          <w:color w:val="000000"/>
        </w:rPr>
        <w:t xml:space="preserve"> </w:t>
      </w:r>
    </w:p>
    <w:p w:rsidRPr="00745AC9" w:rsidR="00CF28FD" w:rsidP="006142D3" w:rsidRDefault="004410BB" w14:paraId="072068A2" w14:textId="7329A8CA">
      <w:pPr>
        <w:spacing w:before="120" w:after="120" w:line="360" w:lineRule="auto"/>
        <w:ind w:left="426"/>
        <w:jc w:val="both"/>
        <w:rPr>
          <w:rFonts w:cstheme="minorHAnsi"/>
        </w:rPr>
      </w:pPr>
      <w:r w:rsidRPr="00745AC9">
        <w:rPr>
          <w:rFonts w:cstheme="minorHAnsi"/>
          <w:noProof/>
          <w:color w:val="000000" w:themeColor="text1"/>
        </w:rPr>
        <mc:AlternateContent>
          <mc:Choice Requires="wps">
            <w:drawing>
              <wp:anchor distT="0" distB="0" distL="114300" distR="114300" simplePos="0" relativeHeight="251658300" behindDoc="0" locked="0" layoutInCell="1" allowOverlap="1" wp14:anchorId="58F47C02" wp14:editId="47ED3C28">
                <wp:simplePos x="0" y="0"/>
                <wp:positionH relativeFrom="margin">
                  <wp:align>left</wp:align>
                </wp:positionH>
                <wp:positionV relativeFrom="paragraph">
                  <wp:posOffset>59055</wp:posOffset>
                </wp:positionV>
                <wp:extent cx="80010" cy="84455"/>
                <wp:effectExtent l="7620" t="8255" r="7620" b="12065"/>
                <wp:wrapNone/>
                <wp:docPr id="1680945099"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 style="position:absolute;margin-left:0;margin-top:4.65pt;width:6.3pt;height:6.65pt;z-index:2516583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6A8096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">
                <w10:wrap anchorx="margin"/>
              </v:rect>
            </w:pict>
          </mc:Fallback>
        </mc:AlternateContent>
      </w:r>
      <w:r w:rsidRPr="00745AC9" w:rsidR="00FF30FC">
        <w:rPr>
          <w:rFonts w:cstheme="minorHAnsi"/>
          <w:color w:val="000000"/>
        </w:rPr>
        <w:t>Por</w:t>
      </w:r>
      <w:r w:rsidRPr="00745AC9" w:rsidR="00CF28FD">
        <w:rPr>
          <w:rFonts w:cstheme="minorHAnsi"/>
          <w:color w:val="000000"/>
        </w:rPr>
        <w:t xml:space="preserve"> nota de empenho</w:t>
      </w:r>
      <w:r w:rsidRPr="00745AC9" w:rsidR="00FF30FC">
        <w:rPr>
          <w:rFonts w:cstheme="minorHAnsi"/>
          <w:color w:val="000000"/>
        </w:rPr>
        <w:t>, em substituição do termo de contrato</w:t>
      </w:r>
    </w:p>
    <w:p w:rsidRPr="00745AC9" w:rsidR="00CF28FD" w:rsidP="006142D3" w:rsidRDefault="004410BB" w14:paraId="13760FD4" w14:textId="1F420D17">
      <w:pPr>
        <w:spacing w:before="120" w:after="120" w:line="360" w:lineRule="auto"/>
        <w:ind w:left="426"/>
        <w:jc w:val="both"/>
        <w:rPr>
          <w:rFonts w:cstheme="minorHAnsi"/>
          <w:color w:val="000000" w:themeColor="text1"/>
        </w:rPr>
      </w:pPr>
      <w:r w:rsidRPr="00745AC9">
        <w:rPr>
          <w:rFonts w:cstheme="minorHAnsi"/>
          <w:noProof/>
          <w:color w:val="000000" w:themeColor="text1"/>
        </w:rPr>
        <mc:AlternateContent>
          <mc:Choice Requires="wps">
            <w:drawing>
              <wp:anchor distT="0" distB="0" distL="114300" distR="114300" simplePos="0" relativeHeight="251658301" behindDoc="0" locked="0" layoutInCell="1" allowOverlap="1" wp14:anchorId="3D37200C" wp14:editId="2503D654">
                <wp:simplePos x="0" y="0"/>
                <wp:positionH relativeFrom="margin">
                  <wp:align>left</wp:align>
                </wp:positionH>
                <wp:positionV relativeFrom="paragraph">
                  <wp:posOffset>43180</wp:posOffset>
                </wp:positionV>
                <wp:extent cx="80010" cy="84455"/>
                <wp:effectExtent l="0" t="0" r="0" b="0"/>
                <wp:wrapNone/>
                <wp:docPr id="1109824851" name="Retâ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28" style="position:absolute;margin-left:0;margin-top:3.4pt;width:6.3pt;height:6.65pt;z-index:25165830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79A97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">
                <v:path arrowok="t"/>
                <w10:wrap anchorx="margin"/>
              </v:rect>
            </w:pict>
          </mc:Fallback>
        </mc:AlternateContent>
      </w:r>
      <w:r w:rsidRPr="00745AC9" w:rsidR="00CF28FD">
        <w:rPr>
          <w:rFonts w:cstheme="minorHAnsi"/>
          <w:color w:val="000000" w:themeColor="text1"/>
        </w:rPr>
        <w:t>Contrato</w:t>
      </w:r>
    </w:p>
    <w:p w:rsidRPr="00745AC9" w:rsidR="004F5AEB" w:rsidP="006142D3" w:rsidRDefault="004F5AEB" w14:paraId="3349E14E"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p>
    <w:p w:rsidRPr="00745AC9" w:rsidR="006C458B" w:rsidP="006142D3" w:rsidRDefault="00650ECD" w14:paraId="34552F89"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color w:val="000000"/>
          <w:sz w:val="22"/>
          <w:szCs w:val="22"/>
          <w:lang w:eastAsia="en-US"/>
        </w:rPr>
        <w:t>7.</w:t>
      </w:r>
      <w:r w:rsidRPr="00745AC9" w:rsidR="00121004">
        <w:rPr>
          <w:rFonts w:asciiTheme="minorHAnsi" w:hAnsiTheme="minorHAnsi" w:eastAsiaTheme="minorHAnsi" w:cstheme="minorHAnsi"/>
          <w:color w:val="000000"/>
          <w:sz w:val="22"/>
          <w:szCs w:val="22"/>
          <w:lang w:eastAsia="en-US"/>
        </w:rPr>
        <w:t>2</w:t>
      </w:r>
      <w:r w:rsidRPr="00745AC9">
        <w:rPr>
          <w:rFonts w:asciiTheme="minorHAnsi" w:hAnsiTheme="minorHAnsi" w:eastAsiaTheme="minorHAnsi" w:cstheme="minorHAnsi"/>
          <w:color w:val="000000"/>
          <w:sz w:val="22"/>
          <w:szCs w:val="22"/>
          <w:lang w:eastAsia="en-US"/>
        </w:rPr>
        <w:t xml:space="preserve"> </w:t>
      </w:r>
      <w:r w:rsidRPr="00745AC9" w:rsidR="00CB7EE8">
        <w:rPr>
          <w:rFonts w:asciiTheme="minorHAnsi" w:hAnsiTheme="minorHAnsi" w:eastAsiaTheme="minorHAnsi" w:cstheme="minorHAnsi"/>
          <w:color w:val="000000"/>
          <w:sz w:val="22"/>
          <w:szCs w:val="22"/>
          <w:lang w:eastAsia="en-US"/>
        </w:rPr>
        <w:t xml:space="preserve">As especificações e regras deste Termo deverão ser </w:t>
      </w:r>
      <w:r w:rsidRPr="00745AC9" w:rsidR="006C458B">
        <w:rPr>
          <w:rFonts w:asciiTheme="minorHAnsi" w:hAnsiTheme="minorHAnsi" w:eastAsiaTheme="minorHAnsi" w:cstheme="minorHAnsi"/>
          <w:color w:val="000000"/>
          <w:sz w:val="22"/>
          <w:szCs w:val="22"/>
          <w:lang w:eastAsia="en-US"/>
        </w:rPr>
        <w:t>executad</w:t>
      </w:r>
      <w:r w:rsidRPr="00745AC9" w:rsidR="007D385C">
        <w:rPr>
          <w:rFonts w:asciiTheme="minorHAnsi" w:hAnsiTheme="minorHAnsi" w:eastAsiaTheme="minorHAnsi" w:cstheme="minorHAnsi"/>
          <w:color w:val="000000"/>
          <w:sz w:val="22"/>
          <w:szCs w:val="22"/>
          <w:lang w:eastAsia="en-US"/>
        </w:rPr>
        <w:t>as</w:t>
      </w:r>
      <w:r w:rsidRPr="00745AC9" w:rsidR="006C458B">
        <w:rPr>
          <w:rFonts w:asciiTheme="minorHAnsi" w:hAnsiTheme="minorHAnsi" w:eastAsiaTheme="minorHAnsi" w:cstheme="minorHAnsi"/>
          <w:color w:val="000000"/>
          <w:sz w:val="22"/>
          <w:szCs w:val="22"/>
          <w:lang w:eastAsia="en-US"/>
        </w:rPr>
        <w:t xml:space="preserve"> fielmente pelas partes, de acordo com as cláusulas avençadas e as normas da Lei nº 14.133</w:t>
      </w:r>
      <w:r w:rsidRPr="00745AC9" w:rsidR="007D385C">
        <w:rPr>
          <w:rFonts w:asciiTheme="minorHAnsi" w:hAnsiTheme="minorHAnsi" w:eastAsiaTheme="minorHAnsi" w:cstheme="minorHAnsi"/>
          <w:color w:val="000000"/>
          <w:sz w:val="22"/>
          <w:szCs w:val="22"/>
          <w:lang w:eastAsia="en-US"/>
        </w:rPr>
        <w:t>/</w:t>
      </w:r>
      <w:r w:rsidRPr="00745AC9" w:rsidR="006C458B">
        <w:rPr>
          <w:rFonts w:asciiTheme="minorHAnsi" w:hAnsiTheme="minorHAnsi" w:eastAsiaTheme="minorHAnsi" w:cstheme="minorHAnsi"/>
          <w:color w:val="000000"/>
          <w:sz w:val="22"/>
          <w:szCs w:val="22"/>
          <w:lang w:eastAsia="en-US"/>
        </w:rPr>
        <w:t>2021, e cada parte responderá pelas consequências de sua inexecução total ou parcial.</w:t>
      </w:r>
    </w:p>
    <w:p w:rsidRPr="00745AC9" w:rsidR="001841BF" w:rsidP="006142D3" w:rsidRDefault="001841BF" w14:paraId="430D73D2"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p>
    <w:p w:rsidRPr="00745AC9" w:rsidR="00CB7EE8" w:rsidP="006142D3" w:rsidRDefault="001841BF" w14:paraId="762127B3"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color w:val="000000"/>
          <w:sz w:val="22"/>
          <w:szCs w:val="22"/>
          <w:lang w:eastAsia="en-US"/>
        </w:rPr>
        <w:t>7.</w:t>
      </w:r>
      <w:r w:rsidRPr="00745AC9" w:rsidR="00121004">
        <w:rPr>
          <w:rFonts w:asciiTheme="minorHAnsi" w:hAnsiTheme="minorHAnsi" w:eastAsiaTheme="minorHAnsi" w:cstheme="minorHAnsi"/>
          <w:color w:val="000000"/>
          <w:sz w:val="22"/>
          <w:szCs w:val="22"/>
          <w:lang w:eastAsia="en-US"/>
        </w:rPr>
        <w:t>3</w:t>
      </w:r>
      <w:r w:rsidRPr="00745AC9">
        <w:rPr>
          <w:rFonts w:asciiTheme="minorHAnsi" w:hAnsiTheme="minorHAnsi" w:eastAsiaTheme="minorHAnsi" w:cstheme="minorHAnsi"/>
          <w:color w:val="000000"/>
          <w:sz w:val="22"/>
          <w:szCs w:val="22"/>
          <w:lang w:eastAsia="en-US"/>
        </w:rPr>
        <w:t xml:space="preserve"> As comunicações entre o Ministério Público e a </w:t>
      </w:r>
      <w:r w:rsidRPr="00745AC9" w:rsidR="009A1C04">
        <w:rPr>
          <w:rFonts w:asciiTheme="minorHAnsi" w:hAnsiTheme="minorHAnsi" w:eastAsiaTheme="minorHAnsi" w:cstheme="minorHAnsi"/>
          <w:color w:val="000000"/>
          <w:sz w:val="22"/>
          <w:szCs w:val="22"/>
          <w:lang w:eastAsia="en-US"/>
        </w:rPr>
        <w:t>empresa contratada</w:t>
      </w:r>
      <w:r w:rsidRPr="00745AC9">
        <w:rPr>
          <w:rFonts w:asciiTheme="minorHAnsi" w:hAnsiTheme="minorHAnsi" w:eastAsiaTheme="minorHAnsi" w:cstheme="minorHAnsi"/>
          <w:color w:val="000000"/>
          <w:sz w:val="22"/>
          <w:szCs w:val="22"/>
          <w:lang w:eastAsia="en-US"/>
        </w:rPr>
        <w:t xml:space="preserve"> serão realizadas por escrito sempre que o ato exigir tal formalidade, admitindo-se o uso de mensagem eletrônica para esse fim.</w:t>
      </w:r>
    </w:p>
    <w:p w:rsidRPr="00745AC9" w:rsidR="00CB7EE8" w:rsidP="006142D3" w:rsidRDefault="00CB7EE8" w14:paraId="70FCEF77" w14:textId="77777777">
      <w:pPr>
        <w:pStyle w:val="NormalWeb"/>
        <w:spacing w:before="120" w:beforeAutospacing="0" w:after="120" w:afterAutospacing="0" w:line="360" w:lineRule="auto"/>
        <w:jc w:val="both"/>
        <w:rPr>
          <w:rFonts w:ascii="Calibri" w:hAnsi="Calibri" w:cs="Calibri" w:eastAsiaTheme="minorEastAsia"/>
          <w:i/>
          <w:iCs/>
          <w:color w:val="4472C4" w:themeColor="accent1"/>
          <w:sz w:val="22"/>
          <w:szCs w:val="22"/>
          <w:lang w:eastAsia="en-US"/>
        </w:rPr>
      </w:pPr>
    </w:p>
    <w:p w:rsidRPr="00745AC9" w:rsidR="000A5864" w:rsidP="000A5864" w:rsidRDefault="002055FF" w14:paraId="7C09FECC" w14:textId="77AC905C">
      <w:pPr>
        <w:pStyle w:val="NormalWeb"/>
        <w:spacing w:before="120" w:beforeAutospacing="0" w:after="120" w:afterAutospacing="0" w:line="360" w:lineRule="auto"/>
        <w:jc w:val="both"/>
        <w:rPr>
          <w:rFonts w:asciiTheme="minorHAnsi" w:hAnsiTheme="minorHAnsi" w:eastAsiaTheme="minorEastAsia" w:cstheme="minorBidi"/>
          <w:color w:val="000000" w:themeColor="text1"/>
          <w:sz w:val="22"/>
          <w:szCs w:val="22"/>
          <w:lang w:eastAsia="en-US"/>
        </w:rPr>
      </w:pPr>
      <w:r w:rsidRPr="00745AC9">
        <w:rPr>
          <w:rFonts w:asciiTheme="minorHAnsi" w:hAnsiTheme="minorHAnsi" w:eastAsiaTheme="minorEastAsia" w:cstheme="minorBidi"/>
          <w:color w:val="000000" w:themeColor="text1"/>
          <w:sz w:val="22"/>
          <w:szCs w:val="22"/>
          <w:lang w:eastAsia="en-US"/>
        </w:rPr>
        <w:lastRenderedPageBreak/>
        <w:t>7.</w:t>
      </w:r>
      <w:r w:rsidRPr="00745AC9" w:rsidR="00121004">
        <w:rPr>
          <w:rFonts w:asciiTheme="minorHAnsi" w:hAnsiTheme="minorHAnsi" w:eastAsiaTheme="minorEastAsia" w:cstheme="minorBidi"/>
          <w:color w:val="000000" w:themeColor="text1"/>
          <w:sz w:val="22"/>
          <w:szCs w:val="22"/>
          <w:lang w:eastAsia="en-US"/>
        </w:rPr>
        <w:t>4</w:t>
      </w:r>
      <w:r w:rsidRPr="00745AC9">
        <w:rPr>
          <w:rFonts w:asciiTheme="minorHAnsi" w:hAnsiTheme="minorHAnsi" w:eastAsiaTheme="minorEastAsia" w:cstheme="minorBidi"/>
          <w:color w:val="000000" w:themeColor="text1"/>
          <w:sz w:val="22"/>
          <w:szCs w:val="22"/>
          <w:lang w:eastAsia="en-US"/>
        </w:rPr>
        <w:t xml:space="preserve"> A execução do contrato </w:t>
      </w:r>
      <w:r w:rsidRPr="00745AC9" w:rsidR="00F30D5F">
        <w:rPr>
          <w:rFonts w:asciiTheme="minorHAnsi" w:hAnsiTheme="minorHAnsi" w:eastAsiaTheme="minorEastAsia" w:cstheme="minorBidi"/>
          <w:color w:val="000000" w:themeColor="text1"/>
          <w:sz w:val="22"/>
          <w:szCs w:val="22"/>
          <w:lang w:eastAsia="en-US"/>
        </w:rPr>
        <w:t>será</w:t>
      </w:r>
      <w:r w:rsidRPr="00745AC9">
        <w:rPr>
          <w:rFonts w:asciiTheme="minorHAnsi" w:hAnsiTheme="minorHAnsi" w:eastAsiaTheme="minorEastAsia" w:cstheme="minorBidi"/>
          <w:color w:val="000000" w:themeColor="text1"/>
          <w:sz w:val="22"/>
          <w:szCs w:val="22"/>
          <w:lang w:eastAsia="en-US"/>
        </w:rPr>
        <w:t xml:space="preserve"> </w:t>
      </w:r>
      <w:r w:rsidRPr="00745AC9" w:rsidR="00F30D5F">
        <w:rPr>
          <w:rFonts w:asciiTheme="minorHAnsi" w:hAnsiTheme="minorHAnsi" w:eastAsiaTheme="minorEastAsia" w:cstheme="minorBidi"/>
          <w:color w:val="000000" w:themeColor="text1"/>
          <w:sz w:val="22"/>
          <w:szCs w:val="22"/>
          <w:lang w:eastAsia="en-US"/>
        </w:rPr>
        <w:t xml:space="preserve">coordenada </w:t>
      </w:r>
      <w:r w:rsidRPr="00745AC9" w:rsidR="00B21F00">
        <w:rPr>
          <w:rFonts w:asciiTheme="minorHAnsi" w:hAnsiTheme="minorHAnsi" w:eastAsiaTheme="minorEastAsia" w:cstheme="minorBidi"/>
          <w:color w:val="000000" w:themeColor="text1"/>
          <w:sz w:val="22"/>
          <w:szCs w:val="22"/>
          <w:lang w:eastAsia="en-US"/>
        </w:rPr>
        <w:t>a</w:t>
      </w:r>
      <w:r w:rsidRPr="00745AC9" w:rsidR="2676168E">
        <w:rPr>
          <w:rFonts w:asciiTheme="minorHAnsi" w:hAnsiTheme="minorHAnsi" w:eastAsiaTheme="minorEastAsia" w:cstheme="minorBidi"/>
          <w:color w:val="000000" w:themeColor="text1"/>
          <w:sz w:val="22"/>
          <w:szCs w:val="22"/>
          <w:lang w:eastAsia="en-US"/>
        </w:rPr>
        <w:t>penas pelo fiscal, por se tratar de nota de empenho.</w:t>
      </w:r>
    </w:p>
    <w:p w:rsidRPr="00745AC9" w:rsidR="00FF30FC" w:rsidP="006142D3" w:rsidRDefault="00FF30FC" w14:paraId="4D04FB8E"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p>
    <w:p w:rsidRPr="00745AC9" w:rsidR="004128AF" w:rsidP="006142D3" w:rsidRDefault="00752169" w14:paraId="53334675"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EastAsia" w:cstheme="minorBidi"/>
          <w:color w:val="000000" w:themeColor="text1"/>
          <w:sz w:val="22"/>
          <w:szCs w:val="22"/>
          <w:lang w:eastAsia="en-US"/>
        </w:rPr>
        <w:t>7.</w:t>
      </w:r>
      <w:r w:rsidRPr="00745AC9" w:rsidR="00121004">
        <w:rPr>
          <w:rFonts w:asciiTheme="minorHAnsi" w:hAnsiTheme="minorHAnsi" w:eastAsiaTheme="minorEastAsia" w:cstheme="minorBidi"/>
          <w:color w:val="000000" w:themeColor="text1"/>
          <w:sz w:val="22"/>
          <w:szCs w:val="22"/>
          <w:lang w:eastAsia="en-US"/>
        </w:rPr>
        <w:t>4</w:t>
      </w:r>
      <w:r w:rsidRPr="00745AC9">
        <w:rPr>
          <w:rFonts w:asciiTheme="minorHAnsi" w:hAnsiTheme="minorHAnsi" w:eastAsiaTheme="minorEastAsia" w:cstheme="minorBidi"/>
          <w:color w:val="000000" w:themeColor="text1"/>
          <w:sz w:val="22"/>
          <w:szCs w:val="22"/>
          <w:lang w:eastAsia="en-US"/>
        </w:rPr>
        <w:t xml:space="preserve">.1 </w:t>
      </w:r>
      <w:r w:rsidRPr="00745AC9" w:rsidR="00880734">
        <w:rPr>
          <w:rFonts w:asciiTheme="minorHAnsi" w:hAnsiTheme="minorHAnsi" w:eastAsiaTheme="minorEastAsia" w:cstheme="minorBidi"/>
          <w:color w:val="000000" w:themeColor="text1"/>
          <w:sz w:val="22"/>
          <w:szCs w:val="22"/>
          <w:lang w:eastAsia="en-US"/>
        </w:rPr>
        <w:t xml:space="preserve">Responsáveis pela </w:t>
      </w:r>
      <w:r w:rsidRPr="00745AC9" w:rsidR="00CD175A">
        <w:rPr>
          <w:rFonts w:asciiTheme="minorHAnsi" w:hAnsiTheme="minorHAnsi" w:eastAsiaTheme="minorEastAsia" w:cstheme="minorBidi"/>
          <w:color w:val="000000" w:themeColor="text1"/>
          <w:sz w:val="22"/>
          <w:szCs w:val="22"/>
          <w:lang w:eastAsia="en-US"/>
        </w:rPr>
        <w:t>Gestão e Fiscalização</w:t>
      </w:r>
      <w:r w:rsidRPr="00745AC9" w:rsidR="00FF30FC">
        <w:rPr>
          <w:rFonts w:asciiTheme="minorHAnsi" w:hAnsiTheme="minorHAnsi" w:eastAsiaTheme="minorEastAsia" w:cstheme="minorBidi"/>
          <w:color w:val="000000" w:themeColor="text1"/>
          <w:sz w:val="22"/>
          <w:szCs w:val="22"/>
          <w:lang w:eastAsia="en-US"/>
        </w:rPr>
        <w:t xml:space="preserve"> do contrato</w:t>
      </w:r>
      <w:r w:rsidRPr="00745AC9" w:rsidR="00CD175A">
        <w:rPr>
          <w:rFonts w:asciiTheme="minorHAnsi" w:hAnsiTheme="minorHAnsi" w:eastAsiaTheme="minorEastAsia" w:cstheme="minorBidi"/>
          <w:color w:val="000000" w:themeColor="text1"/>
          <w:sz w:val="22"/>
          <w:szCs w:val="22"/>
          <w:lang w:eastAsia="en-US"/>
        </w:rPr>
        <w:t>:</w:t>
      </w:r>
    </w:p>
    <w:p w:rsidRPr="00745AC9" w:rsidR="00D47A0F" w:rsidP="00D47A0F" w:rsidRDefault="1D3E1B78" w14:paraId="5D99DF47" w14:textId="397BD7B7">
      <w:pPr>
        <w:spacing w:before="120" w:after="120" w:line="360" w:lineRule="auto"/>
        <w:jc w:val="both"/>
        <w:rPr>
          <w:rFonts w:eastAsia="Times New Roman" w:cs="Calibri"/>
          <w:color w:val="000000"/>
        </w:rPr>
      </w:pPr>
      <w:r w:rsidRPr="00745AC9">
        <w:rPr>
          <w:rFonts w:eastAsia="Times New Roman" w:cs="Calibri"/>
          <w:color w:val="000000" w:themeColor="text1"/>
        </w:rPr>
        <w:t>a</w:t>
      </w:r>
      <w:r w:rsidRPr="00745AC9" w:rsidR="00D47A0F">
        <w:rPr>
          <w:rFonts w:eastAsia="Times New Roman" w:cs="Calibri"/>
          <w:color w:val="000000" w:themeColor="text1"/>
        </w:rPr>
        <w:t xml:space="preserve">) Fiscal: </w:t>
      </w:r>
      <w:r w:rsidRPr="00745AC9" w:rsidR="00D47A0F">
        <w:rPr>
          <w:rFonts w:ascii="Calibri" w:hAnsi="Calibri" w:eastAsia="Times New Roman" w:cs="Calibri"/>
          <w:lang w:eastAsia="pt-BR"/>
        </w:rPr>
        <w:t xml:space="preserve">servidor Rubens Ricardo Freiberger, com o endereço na Rua Andrade Neves 106/13º andar, Bairro Centro, na Cidade de Porto Alegre, </w:t>
      </w:r>
      <w:proofErr w:type="spellStart"/>
      <w:r w:rsidR="00C33F7E">
        <w:rPr>
          <w:rFonts w:ascii="Calibri" w:hAnsi="Calibri" w:eastAsia="Times New Roman" w:cs="Calibri"/>
          <w:lang w:eastAsia="pt-BR"/>
        </w:rPr>
        <w:t>email</w:t>
      </w:r>
      <w:proofErr w:type="spellEnd"/>
      <w:r w:rsidR="00C33F7E">
        <w:rPr>
          <w:rFonts w:ascii="Calibri" w:hAnsi="Calibri" w:eastAsia="Times New Roman" w:cs="Calibri"/>
          <w:lang w:eastAsia="pt-BR"/>
        </w:rPr>
        <w:t xml:space="preserve">: </w:t>
      </w:r>
      <w:hyperlink w:history="1" r:id="rId11">
        <w:r w:rsidRPr="00E7636E" w:rsidR="00C33F7E">
          <w:rPr>
            <w:rStyle w:val="Hyperlink"/>
            <w:rFonts w:ascii="Calibri" w:hAnsi="Calibri" w:eastAsia="Times New Roman" w:cs="Calibri"/>
            <w:lang w:eastAsia="pt-BR"/>
          </w:rPr>
          <w:t>rubens@mprs.mp.br</w:t>
        </w:r>
      </w:hyperlink>
      <w:r w:rsidR="00C33F7E">
        <w:rPr>
          <w:rFonts w:ascii="Calibri" w:hAnsi="Calibri" w:eastAsia="Times New Roman" w:cs="Calibri"/>
          <w:lang w:eastAsia="pt-BR"/>
        </w:rPr>
        <w:t xml:space="preserve"> , </w:t>
      </w:r>
      <w:r w:rsidRPr="00745AC9" w:rsidR="00D47A0F">
        <w:rPr>
          <w:rFonts w:ascii="Calibri" w:hAnsi="Calibri" w:eastAsia="Times New Roman" w:cs="Calibri"/>
          <w:lang w:eastAsia="pt-BR"/>
        </w:rPr>
        <w:t>telefone (51) 3295-8050.</w:t>
      </w:r>
      <w:r w:rsidRPr="00745AC9" w:rsidR="00D47A0F">
        <w:rPr>
          <w:rFonts w:eastAsia="Times New Roman" w:cs="Calibri"/>
        </w:rPr>
        <w:t> </w:t>
      </w:r>
    </w:p>
    <w:p w:rsidRPr="00745AC9" w:rsidR="00D47A0F" w:rsidP="00C619B3" w:rsidRDefault="2AA4A068" w14:paraId="73179A8E" w14:textId="262C1953">
      <w:pPr>
        <w:spacing w:after="150"/>
        <w:jc w:val="both"/>
        <w:rPr>
          <w:rFonts w:eastAsia="Times New Roman" w:cs="Calibri"/>
        </w:rPr>
      </w:pPr>
      <w:r w:rsidRPr="00745AC9">
        <w:rPr>
          <w:rFonts w:eastAsia="Times New Roman" w:cs="Calibri"/>
          <w:color w:val="000000" w:themeColor="text1"/>
        </w:rPr>
        <w:t>b</w:t>
      </w:r>
      <w:r w:rsidRPr="00745AC9" w:rsidR="00D47A0F">
        <w:rPr>
          <w:rFonts w:eastAsia="Times New Roman" w:cs="Calibri"/>
          <w:color w:val="000000" w:themeColor="text1"/>
        </w:rPr>
        <w:t>) Fiscal substituto</w:t>
      </w:r>
      <w:r w:rsidRPr="00745AC9" w:rsidR="00D47A0F">
        <w:rPr>
          <w:rFonts w:eastAsia="Times New Roman" w:cs="Calibri"/>
          <w:color w:val="FF0000"/>
        </w:rPr>
        <w:t xml:space="preserve">: </w:t>
      </w:r>
      <w:r w:rsidRPr="00745AC9" w:rsidR="00D47A0F">
        <w:rPr>
          <w:rFonts w:ascii="Calibri" w:hAnsi="Calibri" w:eastAsia="Times New Roman" w:cs="Calibri"/>
          <w:lang w:eastAsia="pt-BR"/>
        </w:rPr>
        <w:t xml:space="preserve">Adroaldo Luiz </w:t>
      </w:r>
      <w:proofErr w:type="spellStart"/>
      <w:r w:rsidRPr="00745AC9" w:rsidR="00D47A0F">
        <w:rPr>
          <w:rFonts w:ascii="Calibri" w:hAnsi="Calibri" w:eastAsia="Times New Roman" w:cs="Calibri"/>
          <w:lang w:eastAsia="pt-BR"/>
        </w:rPr>
        <w:t>Minossi</w:t>
      </w:r>
      <w:proofErr w:type="spellEnd"/>
      <w:r w:rsidRPr="00745AC9" w:rsidR="00D47A0F">
        <w:rPr>
          <w:rFonts w:ascii="Calibri" w:hAnsi="Calibri" w:eastAsia="Times New Roman" w:cs="Calibri"/>
          <w:lang w:eastAsia="pt-BR"/>
        </w:rPr>
        <w:t xml:space="preserve"> Costa, com o endereço na Rua Andrade Neves 106/13º andar, Bairro Centro, na Cidade de Porto Alegre, </w:t>
      </w:r>
      <w:proofErr w:type="spellStart"/>
      <w:r w:rsidR="00C619B3">
        <w:rPr>
          <w:rFonts w:ascii="Calibri" w:hAnsi="Calibri" w:eastAsia="Times New Roman" w:cs="Calibri"/>
          <w:lang w:eastAsia="pt-BR"/>
        </w:rPr>
        <w:t>email</w:t>
      </w:r>
      <w:proofErr w:type="spellEnd"/>
      <w:r w:rsidR="00C619B3">
        <w:rPr>
          <w:rFonts w:ascii="Calibri" w:hAnsi="Calibri" w:eastAsia="Times New Roman" w:cs="Calibri"/>
          <w:lang w:eastAsia="pt-BR"/>
        </w:rPr>
        <w:t xml:space="preserve"> </w:t>
      </w:r>
      <w:r w:rsidRPr="00C619B3" w:rsidR="00C619B3">
        <w:rPr>
          <w:rFonts w:ascii="Montserrat" w:hAnsi="Montserrat" w:eastAsia="Times New Roman" w:cs="Times New Roman"/>
          <w:color w:val="333333"/>
          <w:sz w:val="20"/>
          <w:szCs w:val="20"/>
          <w:lang w:eastAsia="pt-BR"/>
        </w:rPr>
        <w:br/>
      </w:r>
      <w:hyperlink w:history="1" r:id="rId12">
        <w:r w:rsidRPr="00E7636E" w:rsidR="00C619B3">
          <w:rPr>
            <w:rStyle w:val="Hyperlink"/>
            <w:rFonts w:ascii="Montserrat" w:hAnsi="Montserrat" w:eastAsia="Times New Roman" w:cs="Times New Roman"/>
            <w:sz w:val="20"/>
            <w:szCs w:val="20"/>
            <w:lang w:eastAsia="pt-BR"/>
          </w:rPr>
          <w:t>adroaldo@mprs.mp.br</w:t>
        </w:r>
      </w:hyperlink>
      <w:r w:rsidR="00C619B3">
        <w:rPr>
          <w:rFonts w:ascii="Montserrat" w:hAnsi="Montserrat" w:eastAsia="Times New Roman" w:cs="Times New Roman"/>
          <w:color w:val="333333"/>
          <w:sz w:val="20"/>
          <w:szCs w:val="20"/>
          <w:lang w:eastAsia="pt-BR"/>
        </w:rPr>
        <w:t xml:space="preserve"> , </w:t>
      </w:r>
      <w:r w:rsidR="00C619B3">
        <w:rPr>
          <w:rFonts w:ascii="Calibri" w:hAnsi="Calibri" w:eastAsia="Times New Roman" w:cs="Calibri"/>
          <w:lang w:eastAsia="pt-BR"/>
        </w:rPr>
        <w:t xml:space="preserve"> </w:t>
      </w:r>
      <w:r w:rsidRPr="00745AC9" w:rsidR="00D47A0F">
        <w:rPr>
          <w:rFonts w:ascii="Calibri" w:hAnsi="Calibri" w:eastAsia="Times New Roman" w:cs="Calibri"/>
          <w:lang w:eastAsia="pt-BR"/>
        </w:rPr>
        <w:t>telefone (51) 3295-8050.</w:t>
      </w:r>
      <w:r w:rsidRPr="00745AC9" w:rsidR="00D47A0F">
        <w:rPr>
          <w:rFonts w:eastAsia="Times New Roman" w:cs="Calibri"/>
        </w:rPr>
        <w:t> </w:t>
      </w:r>
    </w:p>
    <w:p w:rsidRPr="00745AC9" w:rsidR="00752169" w:rsidP="006142D3" w:rsidRDefault="00752169" w14:paraId="4CE2B35C"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color w:val="000000"/>
          <w:sz w:val="22"/>
          <w:szCs w:val="22"/>
          <w:lang w:eastAsia="en-US"/>
        </w:rPr>
        <w:t>7.</w:t>
      </w:r>
      <w:r w:rsidRPr="00745AC9" w:rsidR="00121004">
        <w:rPr>
          <w:rFonts w:asciiTheme="minorHAnsi" w:hAnsiTheme="minorHAnsi" w:eastAsiaTheme="minorHAnsi" w:cstheme="minorHAnsi"/>
          <w:color w:val="000000"/>
          <w:sz w:val="22"/>
          <w:szCs w:val="22"/>
          <w:lang w:eastAsia="en-US"/>
        </w:rPr>
        <w:t>4</w:t>
      </w:r>
      <w:r w:rsidRPr="00745AC9">
        <w:rPr>
          <w:rFonts w:asciiTheme="minorHAnsi" w:hAnsiTheme="minorHAnsi" w:eastAsiaTheme="minorHAnsi" w:cstheme="minorHAnsi"/>
          <w:color w:val="000000"/>
          <w:sz w:val="22"/>
          <w:szCs w:val="22"/>
          <w:lang w:eastAsia="en-US"/>
        </w:rPr>
        <w:t>.2 O gestor do contrato poderá convocar o representante da empresa para adoção de providências que devam ser cumpridas de imediato.</w:t>
      </w:r>
    </w:p>
    <w:p w:rsidRPr="00745AC9" w:rsidR="00752169" w:rsidP="006142D3" w:rsidRDefault="00E93DC7" w14:paraId="30079E59"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color w:val="000000"/>
          <w:sz w:val="22"/>
          <w:szCs w:val="22"/>
          <w:lang w:eastAsia="en-US"/>
        </w:rPr>
        <w:t>7.</w:t>
      </w:r>
      <w:r w:rsidRPr="00745AC9" w:rsidR="00121004">
        <w:rPr>
          <w:rFonts w:asciiTheme="minorHAnsi" w:hAnsiTheme="minorHAnsi" w:eastAsiaTheme="minorHAnsi" w:cstheme="minorHAnsi"/>
          <w:color w:val="000000"/>
          <w:sz w:val="22"/>
          <w:szCs w:val="22"/>
          <w:lang w:eastAsia="en-US"/>
        </w:rPr>
        <w:t>4</w:t>
      </w:r>
      <w:r w:rsidRPr="00745AC9">
        <w:rPr>
          <w:rFonts w:asciiTheme="minorHAnsi" w:hAnsiTheme="minorHAnsi" w:eastAsiaTheme="minorHAnsi" w:cstheme="minorHAnsi"/>
          <w:color w:val="000000"/>
          <w:sz w:val="22"/>
          <w:szCs w:val="22"/>
          <w:lang w:eastAsia="en-US"/>
        </w:rPr>
        <w:t xml:space="preserve">.3. </w:t>
      </w:r>
      <w:r w:rsidRPr="00745AC9" w:rsidR="00752169">
        <w:rPr>
          <w:rFonts w:asciiTheme="minorHAnsi" w:hAnsiTheme="minorHAnsi" w:eastAsiaTheme="minorHAnsi" w:cstheme="minorHAnsi"/>
          <w:color w:val="000000"/>
          <w:sz w:val="22"/>
          <w:szCs w:val="22"/>
          <w:lang w:eastAsia="en-US"/>
        </w:rPr>
        <w:t xml:space="preserve">Após a assinatura do contrato ou instrumento equivalente, </w:t>
      </w:r>
      <w:r w:rsidRPr="00745AC9">
        <w:rPr>
          <w:rFonts w:asciiTheme="minorHAnsi" w:hAnsiTheme="minorHAnsi" w:eastAsiaTheme="minorHAnsi" w:cstheme="minorHAnsi"/>
          <w:color w:val="000000"/>
          <w:sz w:val="22"/>
          <w:szCs w:val="22"/>
          <w:lang w:eastAsia="en-US"/>
        </w:rPr>
        <w:t>o gestor poderá</w:t>
      </w:r>
      <w:r w:rsidRPr="00745AC9" w:rsidR="00752169">
        <w:rPr>
          <w:rFonts w:asciiTheme="minorHAnsi" w:hAnsiTheme="minorHAnsi" w:eastAsiaTheme="minorHAnsi" w:cstheme="minorHAnsi"/>
          <w:color w:val="000000"/>
          <w:sz w:val="22"/>
          <w:szCs w:val="22"/>
          <w:lang w:eastAsia="en-US"/>
        </w:rPr>
        <w:t xml:space="preserve"> convocar o representante da empresa contratada para reunião inicial</w:t>
      </w:r>
      <w:r w:rsidRPr="00745AC9">
        <w:rPr>
          <w:rFonts w:asciiTheme="minorHAnsi" w:hAnsiTheme="minorHAnsi" w:eastAsiaTheme="minorHAnsi" w:cstheme="minorHAnsi"/>
          <w:color w:val="000000"/>
          <w:sz w:val="22"/>
          <w:szCs w:val="22"/>
          <w:lang w:eastAsia="en-US"/>
        </w:rPr>
        <w:t xml:space="preserve">, visando </w:t>
      </w:r>
      <w:r w:rsidRPr="00745AC9" w:rsidR="00752169">
        <w:rPr>
          <w:rFonts w:asciiTheme="minorHAnsi" w:hAnsiTheme="minorHAnsi" w:eastAsiaTheme="minorHAnsi" w:cstheme="minorHAnsi"/>
          <w:color w:val="000000"/>
          <w:sz w:val="22"/>
          <w:szCs w:val="22"/>
          <w:lang w:eastAsia="en-US"/>
        </w:rPr>
        <w:t>apresenta</w:t>
      </w:r>
      <w:r w:rsidRPr="00745AC9">
        <w:rPr>
          <w:rFonts w:asciiTheme="minorHAnsi" w:hAnsiTheme="minorHAnsi" w:eastAsiaTheme="minorHAnsi" w:cstheme="minorHAnsi"/>
          <w:color w:val="000000"/>
          <w:sz w:val="22"/>
          <w:szCs w:val="22"/>
          <w:lang w:eastAsia="en-US"/>
        </w:rPr>
        <w:t xml:space="preserve">r o </w:t>
      </w:r>
      <w:r w:rsidRPr="00745AC9" w:rsidR="00752169">
        <w:rPr>
          <w:rFonts w:asciiTheme="minorHAnsi" w:hAnsiTheme="minorHAnsi" w:eastAsiaTheme="minorHAnsi" w:cstheme="minorHAnsi"/>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Pr="00745AC9" w:rsidR="007E77C5" w:rsidP="006142D3" w:rsidRDefault="00D4184C" w14:paraId="2F529293" w14:textId="7E3ACE22">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color w:val="000000"/>
          <w:sz w:val="22"/>
          <w:szCs w:val="22"/>
          <w:lang w:eastAsia="en-US"/>
        </w:rPr>
        <w:t>7.</w:t>
      </w:r>
      <w:r w:rsidRPr="00745AC9" w:rsidR="00121004">
        <w:rPr>
          <w:rFonts w:asciiTheme="minorHAnsi" w:hAnsiTheme="minorHAnsi" w:eastAsiaTheme="minorHAnsi" w:cstheme="minorHAnsi"/>
          <w:color w:val="000000"/>
          <w:sz w:val="22"/>
          <w:szCs w:val="22"/>
          <w:lang w:eastAsia="en-US"/>
        </w:rPr>
        <w:t>4</w:t>
      </w:r>
      <w:r w:rsidRPr="00745AC9">
        <w:rPr>
          <w:rFonts w:asciiTheme="minorHAnsi" w:hAnsiTheme="minorHAnsi" w:eastAsiaTheme="minorHAnsi" w:cstheme="minorHAnsi"/>
          <w:color w:val="000000"/>
          <w:sz w:val="22"/>
          <w:szCs w:val="22"/>
          <w:lang w:eastAsia="en-US"/>
        </w:rPr>
        <w:t xml:space="preserve">.4 </w:t>
      </w:r>
      <w:r w:rsidRPr="00745AC9" w:rsidR="00A15571">
        <w:rPr>
          <w:rFonts w:asciiTheme="minorHAnsi" w:hAnsiTheme="minorHAnsi" w:eastAsiaTheme="minorHAnsi" w:cstheme="minorHAnsi"/>
          <w:color w:val="000000"/>
          <w:sz w:val="22"/>
          <w:szCs w:val="22"/>
          <w:lang w:eastAsia="en-US"/>
        </w:rPr>
        <w:t>O fiscal do contrato acompanhará a execução do contrato</w:t>
      </w:r>
      <w:r w:rsidRPr="00745AC9" w:rsidR="007E77C5">
        <w:rPr>
          <w:rFonts w:asciiTheme="minorHAnsi" w:hAnsiTheme="minorHAnsi" w:eastAsiaTheme="minorHAnsi" w:cstheme="minorHAnsi"/>
          <w:color w:val="000000"/>
          <w:sz w:val="22"/>
          <w:szCs w:val="22"/>
          <w:lang w:eastAsia="en-US"/>
        </w:rPr>
        <w:t xml:space="preserve">, e, entre outras funções definidas no Provimento nº </w:t>
      </w:r>
      <w:r w:rsidRPr="00745AC9" w:rsidR="001073B4">
        <w:rPr>
          <w:rFonts w:asciiTheme="minorHAnsi" w:hAnsiTheme="minorHAnsi" w:eastAsiaTheme="minorHAnsi" w:cstheme="minorHAnsi"/>
          <w:color w:val="000000"/>
          <w:sz w:val="22"/>
          <w:szCs w:val="22"/>
          <w:lang w:eastAsia="en-US"/>
        </w:rPr>
        <w:t>05/2023</w:t>
      </w:r>
      <w:r w:rsidRPr="00745AC9" w:rsidR="007E77C5">
        <w:rPr>
          <w:rFonts w:asciiTheme="minorHAnsi" w:hAnsiTheme="minorHAnsi" w:eastAsiaTheme="minorHAnsi" w:cstheme="minorHAnsi"/>
          <w:color w:val="000000"/>
          <w:sz w:val="22"/>
          <w:szCs w:val="22"/>
          <w:lang w:eastAsia="en-US"/>
        </w:rPr>
        <w:t>:</w:t>
      </w:r>
    </w:p>
    <w:p w:rsidRPr="00745AC9" w:rsidR="004440A9" w:rsidP="006142D3" w:rsidRDefault="007E77C5" w14:paraId="0DCDEDDE"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color w:val="000000"/>
          <w:sz w:val="22"/>
          <w:szCs w:val="22"/>
          <w:lang w:eastAsia="en-US"/>
        </w:rPr>
        <w:t xml:space="preserve">a) </w:t>
      </w:r>
      <w:r w:rsidRPr="00745AC9" w:rsidR="00DC575E">
        <w:rPr>
          <w:rFonts w:asciiTheme="minorHAnsi" w:hAnsiTheme="minorHAnsi" w:eastAsiaTheme="minorHAnsi" w:cstheme="minorHAnsi"/>
          <w:color w:val="000000"/>
          <w:sz w:val="22"/>
          <w:szCs w:val="22"/>
          <w:lang w:eastAsia="en-US"/>
        </w:rPr>
        <w:t>verificará o cumprimento das condições estabelecidas no Termo de Referência e Contrato</w:t>
      </w:r>
      <w:r w:rsidRPr="00745AC9" w:rsidR="004440A9">
        <w:rPr>
          <w:rFonts w:asciiTheme="minorHAnsi" w:hAnsiTheme="minorHAnsi" w:eastAsiaTheme="minorHAnsi" w:cstheme="minorHAnsi"/>
          <w:color w:val="000000"/>
          <w:sz w:val="22"/>
          <w:szCs w:val="22"/>
          <w:lang w:eastAsia="en-US"/>
        </w:rPr>
        <w:t xml:space="preserve">, </w:t>
      </w:r>
      <w:r w:rsidRPr="00745AC9" w:rsidR="00A15571">
        <w:rPr>
          <w:rFonts w:asciiTheme="minorHAnsi" w:hAnsiTheme="minorHAnsi" w:eastAsiaTheme="minorHAnsi" w:cstheme="minorHAnsi"/>
          <w:color w:val="000000"/>
          <w:sz w:val="22"/>
          <w:szCs w:val="22"/>
          <w:lang w:eastAsia="en-US"/>
        </w:rPr>
        <w:t>de modo a assegurar os melhores resultados para a Administração</w:t>
      </w:r>
      <w:r w:rsidRPr="00745AC9" w:rsidR="004440A9">
        <w:rPr>
          <w:rFonts w:asciiTheme="minorHAnsi" w:hAnsiTheme="minorHAnsi" w:eastAsiaTheme="minorHAnsi" w:cstheme="minorHAnsi"/>
          <w:color w:val="000000"/>
          <w:sz w:val="22"/>
          <w:szCs w:val="22"/>
          <w:lang w:eastAsia="en-US"/>
        </w:rPr>
        <w:t>;</w:t>
      </w:r>
    </w:p>
    <w:p w:rsidRPr="00745AC9" w:rsidR="00A15571" w:rsidP="006142D3" w:rsidRDefault="004440A9" w14:paraId="302B16AC"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color w:val="000000"/>
          <w:sz w:val="22"/>
          <w:szCs w:val="22"/>
          <w:lang w:eastAsia="en-US"/>
        </w:rPr>
        <w:t xml:space="preserve">b) </w:t>
      </w:r>
      <w:r w:rsidRPr="00745AC9" w:rsidR="00A15571">
        <w:rPr>
          <w:rFonts w:asciiTheme="minorHAnsi" w:hAnsiTheme="minorHAnsi" w:eastAsiaTheme="minorHAnsi" w:cstheme="minorHAnsi"/>
          <w:color w:val="000000"/>
          <w:sz w:val="22"/>
          <w:szCs w:val="22"/>
          <w:lang w:eastAsia="en-US"/>
        </w:rPr>
        <w:t xml:space="preserve">anotará </w:t>
      </w:r>
      <w:r w:rsidRPr="00745AC9">
        <w:rPr>
          <w:rFonts w:asciiTheme="minorHAnsi" w:hAnsiTheme="minorHAnsi" w:eastAsiaTheme="minorHAnsi" w:cstheme="minorHAnsi"/>
          <w:color w:val="000000"/>
          <w:sz w:val="22"/>
          <w:szCs w:val="22"/>
          <w:lang w:eastAsia="en-US"/>
        </w:rPr>
        <w:t xml:space="preserve">no procedimento, a medida em que ocorrerem, </w:t>
      </w:r>
      <w:r w:rsidRPr="00745AC9" w:rsidR="00A15571">
        <w:rPr>
          <w:rFonts w:asciiTheme="minorHAnsi" w:hAnsiTheme="minorHAnsi" w:eastAsiaTheme="minorHAnsi" w:cstheme="minorHAnsi"/>
          <w:color w:val="000000"/>
          <w:sz w:val="22"/>
          <w:szCs w:val="22"/>
          <w:lang w:eastAsia="en-US"/>
        </w:rPr>
        <w:t>todas as ocorrências relacionadas à execução do contrato, com a descrição do que for necessário para a regularização das faltas ou dos defeitos observados</w:t>
      </w:r>
      <w:r w:rsidRPr="00745AC9">
        <w:rPr>
          <w:rFonts w:asciiTheme="minorHAnsi" w:hAnsiTheme="minorHAnsi" w:eastAsiaTheme="minorHAnsi" w:cstheme="minorHAnsi"/>
          <w:color w:val="000000"/>
          <w:sz w:val="22"/>
          <w:szCs w:val="22"/>
          <w:lang w:eastAsia="en-US"/>
        </w:rPr>
        <w:t>;</w:t>
      </w:r>
    </w:p>
    <w:p w:rsidRPr="00745AC9" w:rsidR="00A15571" w:rsidP="006142D3" w:rsidRDefault="004440A9" w14:paraId="001180BB"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color w:val="000000"/>
          <w:sz w:val="22"/>
          <w:szCs w:val="22"/>
          <w:lang w:eastAsia="en-US"/>
        </w:rPr>
        <w:t xml:space="preserve">c) </w:t>
      </w:r>
      <w:r w:rsidRPr="00745AC9" w:rsidR="00A15571">
        <w:rPr>
          <w:rFonts w:asciiTheme="minorHAnsi" w:hAnsiTheme="minorHAnsi" w:eastAsiaTheme="minorHAnsi" w:cstheme="minorHAnsi"/>
          <w:color w:val="000000"/>
          <w:sz w:val="22"/>
          <w:szCs w:val="22"/>
          <w:lang w:eastAsia="en-US"/>
        </w:rPr>
        <w:t xml:space="preserve">emitirá notificações para a correção da execução do contrato, </w:t>
      </w:r>
      <w:r w:rsidRPr="00745AC9">
        <w:rPr>
          <w:rFonts w:asciiTheme="minorHAnsi" w:hAnsiTheme="minorHAnsi" w:eastAsiaTheme="minorHAnsi" w:cstheme="minorHAnsi"/>
          <w:color w:val="000000"/>
          <w:sz w:val="22"/>
          <w:szCs w:val="22"/>
          <w:lang w:eastAsia="en-US"/>
        </w:rPr>
        <w:t xml:space="preserve">assim </w:t>
      </w:r>
      <w:proofErr w:type="gramStart"/>
      <w:r w:rsidRPr="00745AC9">
        <w:rPr>
          <w:rFonts w:asciiTheme="minorHAnsi" w:hAnsiTheme="minorHAnsi" w:eastAsiaTheme="minorHAnsi" w:cstheme="minorHAnsi"/>
          <w:color w:val="000000"/>
          <w:sz w:val="22"/>
          <w:szCs w:val="22"/>
          <w:lang w:eastAsia="en-US"/>
        </w:rPr>
        <w:t>que Identificada</w:t>
      </w:r>
      <w:proofErr w:type="gramEnd"/>
      <w:r w:rsidRPr="00745AC9">
        <w:rPr>
          <w:rFonts w:asciiTheme="minorHAnsi" w:hAnsiTheme="minorHAnsi" w:eastAsiaTheme="minorHAnsi" w:cstheme="minorHAnsi"/>
          <w:color w:val="000000"/>
          <w:sz w:val="22"/>
          <w:szCs w:val="22"/>
          <w:lang w:eastAsia="en-US"/>
        </w:rPr>
        <w:t xml:space="preserve"> qualquer inexatidão ou irregularidade, </w:t>
      </w:r>
      <w:r w:rsidRPr="00745AC9" w:rsidR="00A15571">
        <w:rPr>
          <w:rFonts w:asciiTheme="minorHAnsi" w:hAnsiTheme="minorHAnsi" w:eastAsiaTheme="minorHAnsi" w:cstheme="minorHAnsi"/>
          <w:color w:val="000000"/>
          <w:sz w:val="22"/>
          <w:szCs w:val="22"/>
          <w:lang w:eastAsia="en-US"/>
        </w:rPr>
        <w:t>determinando prazo para a correção</w:t>
      </w:r>
      <w:r w:rsidRPr="00745AC9">
        <w:rPr>
          <w:rFonts w:asciiTheme="minorHAnsi" w:hAnsiTheme="minorHAnsi" w:eastAsiaTheme="minorHAnsi" w:cstheme="minorHAnsi"/>
          <w:color w:val="000000"/>
          <w:sz w:val="22"/>
          <w:szCs w:val="22"/>
          <w:lang w:eastAsia="en-US"/>
        </w:rPr>
        <w:t>;</w:t>
      </w:r>
    </w:p>
    <w:p w:rsidRPr="00745AC9" w:rsidR="00A15571" w:rsidP="006142D3" w:rsidRDefault="004440A9" w14:paraId="3A843AE9"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color w:val="000000"/>
          <w:sz w:val="22"/>
          <w:szCs w:val="22"/>
          <w:lang w:eastAsia="en-US"/>
        </w:rPr>
        <w:t xml:space="preserve">d) comunicará o </w:t>
      </w:r>
      <w:r w:rsidRPr="00745AC9" w:rsidR="00A15571">
        <w:rPr>
          <w:rFonts w:asciiTheme="minorHAnsi" w:hAnsiTheme="minorHAnsi" w:eastAsiaTheme="minorHAnsi" w:cstheme="minorHAnsi"/>
          <w:color w:val="000000"/>
          <w:sz w:val="22"/>
          <w:szCs w:val="22"/>
          <w:lang w:eastAsia="en-US"/>
        </w:rPr>
        <w:t xml:space="preserve">gestor do contato, em tempo hábil, </w:t>
      </w:r>
      <w:r w:rsidRPr="00745AC9">
        <w:rPr>
          <w:rFonts w:asciiTheme="minorHAnsi" w:hAnsiTheme="minorHAnsi" w:eastAsiaTheme="minorHAnsi" w:cstheme="minorHAnsi"/>
          <w:color w:val="000000"/>
          <w:sz w:val="22"/>
          <w:szCs w:val="22"/>
          <w:lang w:eastAsia="en-US"/>
        </w:rPr>
        <w:t>qualquer</w:t>
      </w:r>
      <w:r w:rsidRPr="00745AC9" w:rsidR="00A15571">
        <w:rPr>
          <w:rFonts w:asciiTheme="minorHAnsi" w:hAnsiTheme="minorHAnsi" w:eastAsiaTheme="minorHAnsi" w:cstheme="minorHAnsi"/>
          <w:color w:val="000000"/>
          <w:sz w:val="22"/>
          <w:szCs w:val="22"/>
          <w:lang w:eastAsia="en-US"/>
        </w:rPr>
        <w:t xml:space="preserve"> situação que ultrapasse sua competência</w:t>
      </w:r>
      <w:r w:rsidRPr="00745AC9" w:rsidR="00984354">
        <w:rPr>
          <w:rFonts w:asciiTheme="minorHAnsi" w:hAnsiTheme="minorHAnsi" w:eastAsiaTheme="minorHAnsi" w:cstheme="minorHAnsi"/>
          <w:color w:val="000000"/>
          <w:sz w:val="22"/>
          <w:szCs w:val="22"/>
          <w:lang w:eastAsia="en-US"/>
        </w:rPr>
        <w:t xml:space="preserve"> ou que</w:t>
      </w:r>
      <w:r w:rsidRPr="00745AC9" w:rsidR="00A15571">
        <w:rPr>
          <w:rFonts w:asciiTheme="minorHAnsi" w:hAnsiTheme="minorHAnsi" w:eastAsiaTheme="minorHAnsi" w:cstheme="minorHAnsi"/>
          <w:color w:val="000000"/>
          <w:sz w:val="22"/>
          <w:szCs w:val="22"/>
          <w:lang w:eastAsia="en-US"/>
        </w:rPr>
        <w:t xml:space="preserve"> possam inviabilizar a execução do contrato nas datas aprazadas</w:t>
      </w:r>
      <w:r w:rsidRPr="00745AC9" w:rsidR="00EA398E">
        <w:rPr>
          <w:rFonts w:asciiTheme="minorHAnsi" w:hAnsiTheme="minorHAnsi" w:eastAsiaTheme="minorHAnsi" w:cstheme="minorHAnsi"/>
          <w:color w:val="000000"/>
          <w:sz w:val="22"/>
          <w:szCs w:val="22"/>
          <w:lang w:eastAsia="en-US"/>
        </w:rPr>
        <w:t>.</w:t>
      </w:r>
    </w:p>
    <w:p w:rsidRPr="00745AC9" w:rsidR="00B37D04" w:rsidP="006142D3" w:rsidRDefault="00F64882" w14:paraId="7DD4C03A" w14:textId="77777777">
      <w:pPr>
        <w:pStyle w:val="NormalWeb"/>
        <w:spacing w:before="120" w:beforeAutospacing="0" w:after="120" w:afterAutospacing="0" w:line="360" w:lineRule="auto"/>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color w:val="000000"/>
          <w:sz w:val="22"/>
          <w:szCs w:val="22"/>
          <w:lang w:eastAsia="en-US"/>
        </w:rPr>
        <w:t>7.</w:t>
      </w:r>
      <w:r w:rsidRPr="00745AC9" w:rsidR="00121004">
        <w:rPr>
          <w:rFonts w:asciiTheme="minorHAnsi" w:hAnsiTheme="minorHAnsi" w:eastAsiaTheme="minorHAnsi" w:cstheme="minorHAnsi"/>
          <w:color w:val="000000"/>
          <w:sz w:val="22"/>
          <w:szCs w:val="22"/>
          <w:lang w:eastAsia="en-US"/>
        </w:rPr>
        <w:t>4</w:t>
      </w:r>
      <w:r w:rsidRPr="00745AC9">
        <w:rPr>
          <w:rFonts w:asciiTheme="minorHAnsi" w:hAnsiTheme="minorHAnsi" w:eastAsiaTheme="minorHAnsi" w:cstheme="minorHAnsi"/>
          <w:color w:val="000000"/>
          <w:sz w:val="22"/>
          <w:szCs w:val="22"/>
          <w:lang w:eastAsia="en-US"/>
        </w:rPr>
        <w:t xml:space="preserve">.5 </w:t>
      </w:r>
      <w:r w:rsidRPr="00745AC9" w:rsidR="00FF30FC">
        <w:rPr>
          <w:rFonts w:asciiTheme="minorHAnsi" w:hAnsiTheme="minorHAnsi" w:eastAsiaTheme="minorHAnsi" w:cstheme="minorHAnsi"/>
          <w:color w:val="000000"/>
          <w:sz w:val="22"/>
          <w:szCs w:val="22"/>
          <w:lang w:eastAsia="en-US"/>
        </w:rPr>
        <w:t>Outras rotinas específicas relacionadas à execução contratual:</w:t>
      </w:r>
    </w:p>
    <w:p w:rsidRPr="00745AC9" w:rsidR="00FF30FC" w:rsidP="006142D3" w:rsidRDefault="004410BB" w14:paraId="65DF78C3" w14:textId="6162B93E">
      <w:pPr>
        <w:pStyle w:val="NormalWeb"/>
        <w:spacing w:before="120" w:beforeAutospacing="0" w:after="120" w:afterAutospacing="0" w:line="360" w:lineRule="auto"/>
        <w:ind w:left="426"/>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noProof/>
          <w:color w:val="000000"/>
          <w:sz w:val="22"/>
          <w:szCs w:val="22"/>
          <w:lang w:eastAsia="en-US"/>
        </w:rPr>
        <mc:AlternateContent>
          <mc:Choice Requires="wps">
            <w:drawing>
              <wp:anchor distT="0" distB="0" distL="114300" distR="114300" simplePos="0" relativeHeight="251658296" behindDoc="0" locked="0" layoutInCell="1" allowOverlap="1" wp14:anchorId="06D547ED" wp14:editId="28124EB8">
                <wp:simplePos x="0" y="0"/>
                <wp:positionH relativeFrom="margin">
                  <wp:posOffset>3175</wp:posOffset>
                </wp:positionH>
                <wp:positionV relativeFrom="paragraph">
                  <wp:posOffset>55245</wp:posOffset>
                </wp:positionV>
                <wp:extent cx="80010" cy="84455"/>
                <wp:effectExtent l="6985" t="7620" r="8255" b="12700"/>
                <wp:wrapNone/>
                <wp:docPr id="53110959"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ctangle 96" style="position:absolute;margin-left:.25pt;margin-top:4.35pt;width:6.3pt;height:6.65pt;z-index:251658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710539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">
                <w10:wrap anchorx="margin"/>
              </v:rect>
            </w:pict>
          </mc:Fallback>
        </mc:AlternateContent>
      </w:r>
      <w:r w:rsidRPr="00745AC9" w:rsidR="00B37D04">
        <w:rPr>
          <w:rFonts w:asciiTheme="minorHAnsi" w:hAnsiTheme="minorHAnsi" w:eastAsiaTheme="minorHAnsi" w:cstheme="minorHAnsi"/>
          <w:color w:val="000000"/>
          <w:sz w:val="22"/>
          <w:szCs w:val="22"/>
          <w:lang w:eastAsia="en-US"/>
        </w:rPr>
        <w:t xml:space="preserve">Não </w:t>
      </w:r>
    </w:p>
    <w:p w:rsidRPr="00745AC9" w:rsidR="00B37D04" w:rsidP="006142D3" w:rsidRDefault="00FF30FC" w14:paraId="4928CF3E" w14:textId="200C77D1">
      <w:pPr>
        <w:pStyle w:val="NormalWeb"/>
        <w:spacing w:before="120" w:beforeAutospacing="0" w:after="120" w:afterAutospacing="0" w:line="360" w:lineRule="auto"/>
        <w:ind w:left="426"/>
        <w:jc w:val="both"/>
        <w:rPr>
          <w:rFonts w:asciiTheme="minorHAnsi" w:hAnsiTheme="minorHAnsi" w:eastAsiaTheme="minorHAnsi" w:cstheme="minorHAnsi"/>
          <w:color w:val="000000"/>
          <w:sz w:val="22"/>
          <w:szCs w:val="22"/>
          <w:lang w:eastAsia="en-US"/>
        </w:rPr>
      </w:pPr>
      <w:r w:rsidRPr="00745AC9">
        <w:rPr>
          <w:rFonts w:asciiTheme="minorHAnsi" w:hAnsiTheme="minorHAnsi" w:eastAsiaTheme="minorHAnsi" w:cstheme="minorHAnsi"/>
          <w:color w:val="000000"/>
          <w:sz w:val="22"/>
          <w:szCs w:val="22"/>
          <w:lang w:eastAsia="en-US"/>
        </w:rPr>
        <w:lastRenderedPageBreak/>
        <w:t>Sim</w:t>
      </w:r>
      <w:r w:rsidRPr="00745AC9" w:rsidR="004410BB">
        <w:rPr>
          <w:rFonts w:asciiTheme="minorHAnsi" w:hAnsiTheme="minorHAnsi" w:eastAsiaTheme="minorHAnsi" w:cstheme="minorHAnsi"/>
          <w:noProof/>
          <w:color w:val="000000"/>
          <w:sz w:val="22"/>
          <w:szCs w:val="22"/>
          <w:lang w:eastAsia="en-US"/>
        </w:rPr>
        <mc:AlternateContent>
          <mc:Choice Requires="wps">
            <w:drawing>
              <wp:anchor distT="0" distB="0" distL="114300" distR="114300" simplePos="0" relativeHeight="251658297" behindDoc="0" locked="0" layoutInCell="1" allowOverlap="1" wp14:anchorId="3F35013A" wp14:editId="5013BB7D">
                <wp:simplePos x="0" y="0"/>
                <wp:positionH relativeFrom="margin">
                  <wp:posOffset>10795</wp:posOffset>
                </wp:positionH>
                <wp:positionV relativeFrom="paragraph">
                  <wp:posOffset>57150</wp:posOffset>
                </wp:positionV>
                <wp:extent cx="80010" cy="84455"/>
                <wp:effectExtent l="0" t="0" r="0" b="0"/>
                <wp:wrapNone/>
                <wp:docPr id="1193248353" name="Retâ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27" style="position:absolute;margin-left:.85pt;margin-top:4.5pt;width:6.3pt;height:6.65pt;z-index:25165829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1B8E58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">
                <v:path arrowok="t"/>
                <w10:wrap anchorx="margin"/>
              </v:rect>
            </w:pict>
          </mc:Fallback>
        </mc:AlternateContent>
      </w:r>
      <w:r w:rsidRPr="00745AC9" w:rsidR="00F44479">
        <w:rPr>
          <w:rFonts w:asciiTheme="minorHAnsi" w:hAnsiTheme="minorHAnsi" w:eastAsiaTheme="minorHAnsi" w:cstheme="minorHAnsi"/>
          <w:color w:val="000000"/>
          <w:sz w:val="22"/>
          <w:szCs w:val="22"/>
          <w:lang w:eastAsia="en-US"/>
        </w:rPr>
        <w:t>.</w:t>
      </w:r>
    </w:p>
    <w:p w:rsidRPr="00745AC9" w:rsidR="00F44479" w:rsidP="006142D3" w:rsidRDefault="00F44479" w14:paraId="6396B7A3" w14:textId="77777777">
      <w:pPr>
        <w:pStyle w:val="NormalWeb"/>
        <w:spacing w:before="120" w:beforeAutospacing="0" w:after="120" w:afterAutospacing="0" w:line="360" w:lineRule="auto"/>
        <w:ind w:left="426"/>
        <w:jc w:val="both"/>
        <w:rPr>
          <w:rFonts w:asciiTheme="minorHAnsi" w:hAnsiTheme="minorHAnsi" w:eastAsiaTheme="minorHAnsi" w:cstheme="minorHAnsi"/>
          <w:color w:val="000000"/>
          <w:sz w:val="22"/>
          <w:szCs w:val="22"/>
          <w:lang w:eastAsia="en-US"/>
        </w:rPr>
      </w:pPr>
    </w:p>
    <w:p w:rsidRPr="00745AC9" w:rsidR="00D31693" w:rsidP="006142D3" w:rsidRDefault="00880734" w14:paraId="568E34D2" w14:textId="77777777">
      <w:pPr>
        <w:spacing w:before="120" w:after="120" w:line="360" w:lineRule="auto"/>
        <w:jc w:val="both"/>
        <w:rPr>
          <w:rFonts w:cstheme="minorHAnsi"/>
          <w:color w:val="000000"/>
        </w:rPr>
      </w:pPr>
      <w:r w:rsidRPr="00745AC9">
        <w:rPr>
          <w:rFonts w:cstheme="minorHAnsi"/>
          <w:color w:val="000000"/>
        </w:rPr>
        <w:t>7.</w:t>
      </w:r>
      <w:r w:rsidRPr="00745AC9" w:rsidR="00121004">
        <w:rPr>
          <w:rFonts w:cstheme="minorHAnsi"/>
          <w:color w:val="000000"/>
        </w:rPr>
        <w:t>5</w:t>
      </w:r>
      <w:r w:rsidRPr="00745AC9" w:rsidR="00054DF5">
        <w:rPr>
          <w:rFonts w:cstheme="minorHAnsi"/>
        </w:rPr>
        <w:t xml:space="preserve"> </w:t>
      </w:r>
      <w:r w:rsidRPr="00745AC9" w:rsidR="00C746B1">
        <w:rPr>
          <w:rFonts w:cstheme="minorHAnsi"/>
        </w:rPr>
        <w:t>Obrigações</w:t>
      </w:r>
      <w:r w:rsidRPr="00745AC9" w:rsidR="00CA0255">
        <w:rPr>
          <w:rFonts w:cstheme="minorHAnsi"/>
        </w:rPr>
        <w:t xml:space="preserve"> gerais:</w:t>
      </w:r>
    </w:p>
    <w:p w:rsidRPr="00745AC9" w:rsidR="002D6FB2" w:rsidP="006142D3" w:rsidRDefault="002D6FB2" w14:paraId="288D4A6F" w14:textId="77777777">
      <w:pPr>
        <w:spacing w:before="120" w:after="120" w:line="360" w:lineRule="auto"/>
        <w:jc w:val="both"/>
        <w:rPr>
          <w:rFonts w:eastAsia="Times New Roman" w:cstheme="minorHAnsi"/>
          <w:lang w:eastAsia="pt-BR"/>
        </w:rPr>
      </w:pPr>
      <w:bookmarkStart w:name="_Hlk124522475" w:id="3"/>
      <w:r w:rsidRPr="00745AC9">
        <w:rPr>
          <w:rFonts w:eastAsia="Times New Roman" w:cstheme="minorHAnsi"/>
          <w:lang w:eastAsia="pt-BR"/>
        </w:rPr>
        <w:t>a) entregar o objeto da contratação na forma ajustada e de acordo com as especificações do Termo de Referência;</w:t>
      </w:r>
    </w:p>
    <w:p w:rsidRPr="00745AC9" w:rsidR="002D6FB2" w:rsidP="006142D3" w:rsidRDefault="002D6FB2" w14:paraId="4F6D5E9D" w14:textId="089493E2">
      <w:pPr>
        <w:spacing w:before="120" w:after="120" w:line="360" w:lineRule="auto"/>
        <w:jc w:val="both"/>
        <w:rPr>
          <w:rFonts w:eastAsia="Times New Roman" w:cstheme="minorHAnsi"/>
          <w:lang w:eastAsia="pt-BR"/>
        </w:rPr>
      </w:pPr>
      <w:r w:rsidRPr="00745AC9">
        <w:rPr>
          <w:rFonts w:eastAsia="Times New Roman" w:cstheme="minorHAnsi"/>
          <w:lang w:eastAsia="pt-BR"/>
        </w:rPr>
        <w:t>b) manter, durante toda a vigência do contrato, em compatibilidade com as obrigações assumidas, as condições de habilitação e qualificação exigidas, comunicando imediatamente ao CONTRATANTE toda e qualquer alteração que venha a ocorrer em relação a essas exigências;</w:t>
      </w:r>
    </w:p>
    <w:p w:rsidRPr="00745AC9" w:rsidR="002D6FB2" w:rsidP="006142D3" w:rsidRDefault="002D6FB2" w14:paraId="31D38228"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745AC9">
        <w:rPr>
          <w:rFonts w:eastAsia="Times New Roman" w:cstheme="minorHAnsi"/>
        </w:rPr>
        <w:t>c) assumir inteira responsabilidade pelas obrigações trabalhistas, previdenciárias, fiscais e comerciais decorrentes da execução do ajuste;</w:t>
      </w:r>
    </w:p>
    <w:p w:rsidRPr="00745AC9" w:rsidR="002D6FB2" w:rsidP="006142D3" w:rsidRDefault="002D6FB2" w14:paraId="1A34F932" w14:textId="77777777">
      <w:pPr>
        <w:spacing w:before="120" w:after="120" w:line="360" w:lineRule="auto"/>
        <w:jc w:val="both"/>
        <w:rPr>
          <w:rFonts w:eastAsia="Times New Roman" w:cstheme="minorHAnsi"/>
          <w:lang w:eastAsia="pt-BR"/>
        </w:rPr>
      </w:pPr>
      <w:r w:rsidRPr="00745AC9">
        <w:rPr>
          <w:rFonts w:eastAsia="Times New Roman" w:cstheme="minorHAnsi"/>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Pr="00745AC9" w:rsidR="002D6FB2" w:rsidP="006142D3" w:rsidRDefault="002D6FB2" w14:paraId="7D48C3A2" w14:textId="77777777">
      <w:pPr>
        <w:spacing w:before="120" w:after="120" w:line="360" w:lineRule="auto"/>
        <w:jc w:val="both"/>
        <w:rPr>
          <w:rFonts w:eastAsia="Times New Roman" w:cstheme="minorHAnsi"/>
          <w:lang w:eastAsia="pt-BR"/>
        </w:rPr>
      </w:pPr>
      <w:r w:rsidRPr="00745AC9">
        <w:rPr>
          <w:rFonts w:eastAsia="Times New Roman" w:cstheme="minorHAnsi"/>
          <w:lang w:eastAsia="pt-BR"/>
        </w:rPr>
        <w:t>e) permitir a fiscalização pelo CONTRATANTE e atender às determinações regulares emitidas pelo fiscal, gestor do contrato ou autoridade superior;</w:t>
      </w:r>
    </w:p>
    <w:p w:rsidRPr="00745AC9" w:rsidR="002D6FB2" w:rsidP="006142D3" w:rsidRDefault="002D6FB2" w14:paraId="6B862133"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745AC9">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Pr="00745AC9" w:rsidR="002D6FB2" w:rsidP="006142D3" w:rsidRDefault="002D6FB2" w14:paraId="13B48B67"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745AC9">
        <w:rPr>
          <w:rFonts w:eastAsia="Times New Roman" w:cstheme="minorHAnsi"/>
        </w:rPr>
        <w:t>g) não transferir a outrem, no todo ou em parte, os compromissos avençados;</w:t>
      </w:r>
    </w:p>
    <w:p w:rsidRPr="00745AC9" w:rsidR="002D6FB2" w:rsidP="006142D3" w:rsidRDefault="002D6FB2" w14:paraId="1054BB39"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745AC9">
        <w:rPr>
          <w:rFonts w:eastAsia="Times New Roman" w:cstheme="minorHAnsi"/>
        </w:rPr>
        <w:t xml:space="preserve">h) manter atualizado o contrato social, bem como seus dados, especialmente endereço, telefone e </w:t>
      </w:r>
      <w:proofErr w:type="spellStart"/>
      <w:r w:rsidRPr="00745AC9">
        <w:rPr>
          <w:rFonts w:eastAsia="Times New Roman" w:cstheme="minorHAnsi"/>
        </w:rPr>
        <w:t>email</w:t>
      </w:r>
      <w:proofErr w:type="spellEnd"/>
      <w:r w:rsidRPr="00745AC9">
        <w:rPr>
          <w:rFonts w:eastAsia="Times New Roman" w:cstheme="minorHAnsi"/>
        </w:rPr>
        <w:t>, durante toda a vigência do ajuste, devendo comunicar imediatamente qualquer alteração;</w:t>
      </w:r>
    </w:p>
    <w:p w:rsidRPr="00745AC9" w:rsidR="002D6FB2" w:rsidP="006142D3" w:rsidRDefault="002D6FB2" w14:paraId="1D9F3427" w14:textId="77777777">
      <w:pPr>
        <w:spacing w:before="120" w:after="120" w:line="360" w:lineRule="auto"/>
        <w:jc w:val="both"/>
        <w:rPr>
          <w:rFonts w:eastAsia="Times New Roman" w:cstheme="minorHAnsi"/>
          <w:lang w:eastAsia="pt-BR"/>
        </w:rPr>
      </w:pPr>
      <w:r w:rsidRPr="00745AC9">
        <w:rPr>
          <w:rFonts w:eastAsia="Times New Roman" w:cstheme="minorHAnsi"/>
          <w:lang w:eastAsia="pt-BR"/>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Pr="00745AC9" w:rsidR="002D6FB2" w:rsidP="006142D3" w:rsidRDefault="002D6FB2" w14:paraId="7FA089B7" w14:textId="77777777">
      <w:pPr>
        <w:spacing w:before="120" w:after="120" w:line="360" w:lineRule="auto"/>
        <w:jc w:val="both"/>
        <w:rPr>
          <w:rFonts w:eastAsia="Times New Roman" w:cstheme="minorHAnsi"/>
          <w:lang w:eastAsia="pt-BR"/>
        </w:rPr>
      </w:pPr>
      <w:r w:rsidRPr="00745AC9">
        <w:rPr>
          <w:rFonts w:eastAsia="Times New Roman" w:cstheme="minorHAnsi"/>
          <w:lang w:eastAsia="pt-BR"/>
        </w:rPr>
        <w:t>j) comprovar a reserva de cargos a que se refere a cláusula acima, no prazo fixado pelo fiscal do contrato, com a indicação dos empregados que preencheram as referidas vagas (art. 116, parágrafo único, da Lei n.º 14.133, de 2021);</w:t>
      </w:r>
    </w:p>
    <w:p w:rsidRPr="00745AC9" w:rsidR="002D6FB2" w:rsidP="006142D3" w:rsidRDefault="002D6FB2" w14:paraId="4CD0319B" w14:textId="77777777">
      <w:pPr>
        <w:spacing w:before="120" w:after="120" w:line="360" w:lineRule="auto"/>
        <w:jc w:val="both"/>
        <w:rPr>
          <w:rFonts w:eastAsia="Times New Roman" w:cstheme="minorHAnsi"/>
          <w:lang w:eastAsia="pt-BR"/>
        </w:rPr>
      </w:pPr>
      <w:r w:rsidRPr="00745AC9">
        <w:rPr>
          <w:rFonts w:eastAsia="Times New Roman" w:cstheme="minorHAnsi"/>
          <w:lang w:eastAsia="pt-BR"/>
        </w:rPr>
        <w:t>k) guardar sigilo sobre todas as informações obtidas em decorrência do cumprimento do contrato;</w:t>
      </w:r>
    </w:p>
    <w:p w:rsidR="00CA0255" w:rsidP="006142D3" w:rsidRDefault="002D6FB2" w14:paraId="684A1820" w14:textId="0A13336B">
      <w:pPr>
        <w:spacing w:before="120" w:after="120" w:line="360" w:lineRule="auto"/>
        <w:jc w:val="both"/>
        <w:rPr>
          <w:rFonts w:eastAsia="Times New Roman" w:cstheme="minorHAnsi"/>
          <w:lang w:eastAsia="pt-BR"/>
        </w:rPr>
      </w:pPr>
      <w:r w:rsidRPr="00745AC9">
        <w:rPr>
          <w:rFonts w:eastAsia="Times New Roman" w:cstheme="minorHAnsi"/>
          <w:lang w:eastAsia="pt-BR"/>
        </w:rPr>
        <w:lastRenderedPageBreak/>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bookmarkEnd w:id="3"/>
    </w:p>
    <w:p w:rsidRPr="00997511" w:rsidR="002A6BCB" w:rsidP="002A6BCB" w:rsidRDefault="002A6BCB" w14:paraId="6BFFEE6E" w14:textId="77777777">
      <w:pPr>
        <w:pStyle w:val="NormalWeb"/>
        <w:spacing w:before="0" w:beforeAutospacing="0" w:after="120" w:afterAutospacing="0" w:line="360" w:lineRule="auto"/>
        <w:jc w:val="both"/>
        <w:rPr>
          <w:rFonts w:ascii="Calibri" w:hAnsi="Calibri" w:cs="Calibri"/>
          <w:sz w:val="22"/>
          <w:szCs w:val="22"/>
        </w:rPr>
      </w:pPr>
      <w:r>
        <w:rPr>
          <w:rFonts w:ascii="Calibri" w:hAnsi="Calibri" w:cs="Calibri"/>
          <w:sz w:val="22"/>
          <w:szCs w:val="22"/>
        </w:rPr>
        <w:t>n</w:t>
      </w:r>
      <w:r w:rsidRPr="00997511">
        <w:rPr>
          <w:rFonts w:ascii="Calibri" w:hAnsi="Calibri" w:cs="Calibri"/>
          <w:sz w:val="22"/>
          <w:szCs w:val="22"/>
        </w:rPr>
        <w:t>)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w:t>
      </w:r>
      <w:r>
        <w:rPr>
          <w:rFonts w:ascii="Calibri" w:hAnsi="Calibri" w:cs="Calibri"/>
          <w:sz w:val="22"/>
          <w:szCs w:val="22"/>
        </w:rPr>
        <w:t xml:space="preserve">finidade, até o terceiro grau, </w:t>
      </w:r>
      <w:r w:rsidRPr="00997511">
        <w:rPr>
          <w:rFonts w:ascii="Calibri" w:hAnsi="Calibri" w:cs="Calibri"/>
          <w:sz w:val="22"/>
          <w:szCs w:val="22"/>
        </w:rPr>
        <w:t>os termos do disposto no artigo 14, inciso IV, da Lei Federal n.º 14.133/2021;</w:t>
      </w:r>
    </w:p>
    <w:p w:rsidR="002A6BCB" w:rsidP="002A6BCB" w:rsidRDefault="002A6BCB" w14:paraId="546AD2C4" w14:textId="77777777">
      <w:pPr>
        <w:pStyle w:val="NormalWeb"/>
        <w:spacing w:before="0" w:beforeAutospacing="0" w:after="0" w:afterAutospacing="0" w:line="360" w:lineRule="auto"/>
        <w:jc w:val="both"/>
        <w:rPr>
          <w:rFonts w:ascii="Calibri" w:hAnsi="Calibri" w:cs="Calibri"/>
          <w:sz w:val="22"/>
          <w:szCs w:val="22"/>
        </w:rPr>
      </w:pPr>
      <w:r>
        <w:rPr>
          <w:rFonts w:ascii="Calibri" w:hAnsi="Calibri" w:cs="Calibri"/>
          <w:sz w:val="22"/>
          <w:szCs w:val="22"/>
        </w:rPr>
        <w:t>o</w:t>
      </w:r>
      <w:r w:rsidRPr="00997511">
        <w:rPr>
          <w:rFonts w:ascii="Calibri" w:hAnsi="Calibri" w:cs="Calibri"/>
          <w:sz w:val="22"/>
          <w:szCs w:val="22"/>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Pr="00745AC9" w:rsidR="002A6BCB" w:rsidP="006142D3" w:rsidRDefault="002A6BCB" w14:paraId="1E382C15" w14:textId="77777777">
      <w:pPr>
        <w:spacing w:before="120" w:after="120" w:line="360" w:lineRule="auto"/>
        <w:jc w:val="both"/>
        <w:rPr>
          <w:rFonts w:eastAsia="Times New Roman" w:cstheme="minorHAnsi"/>
          <w:lang w:eastAsia="pt-BR"/>
        </w:rPr>
      </w:pPr>
    </w:p>
    <w:p w:rsidRPr="00745AC9" w:rsidR="00CA0255" w:rsidP="006142D3" w:rsidRDefault="00CA0255" w14:paraId="7D8C6F98" w14:textId="77777777">
      <w:pPr>
        <w:spacing w:before="120" w:after="120" w:line="360" w:lineRule="auto"/>
        <w:jc w:val="both"/>
        <w:rPr>
          <w:rFonts w:cstheme="minorHAnsi"/>
        </w:rPr>
      </w:pPr>
      <w:r w:rsidRPr="00745AC9">
        <w:rPr>
          <w:rFonts w:cstheme="minorHAnsi"/>
        </w:rPr>
        <w:t>7.</w:t>
      </w:r>
      <w:r w:rsidRPr="00745AC9" w:rsidR="00121004">
        <w:rPr>
          <w:rFonts w:cstheme="minorHAnsi"/>
        </w:rPr>
        <w:t>6</w:t>
      </w:r>
      <w:r w:rsidRPr="00745AC9">
        <w:rPr>
          <w:rFonts w:cstheme="minorHAnsi"/>
        </w:rPr>
        <w:t xml:space="preserve"> Obrigações específicas:</w:t>
      </w:r>
    </w:p>
    <w:p w:rsidRPr="00745AC9" w:rsidR="005478E1" w:rsidP="006142D3" w:rsidRDefault="004410BB" w14:paraId="0FA2109C" w14:textId="52F75C2D">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58" behindDoc="0" locked="0" layoutInCell="1" allowOverlap="1" wp14:anchorId="6F7CD566" wp14:editId="493D6277">
                <wp:simplePos x="0" y="0"/>
                <wp:positionH relativeFrom="margin">
                  <wp:align>left</wp:align>
                </wp:positionH>
                <wp:positionV relativeFrom="paragraph">
                  <wp:posOffset>65405</wp:posOffset>
                </wp:positionV>
                <wp:extent cx="80010" cy="84455"/>
                <wp:effectExtent l="7620" t="12700" r="7620" b="7620"/>
                <wp:wrapNone/>
                <wp:docPr id="313451023" name="Retâ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7" style="position:absolute;margin-left:0;margin-top:5.15pt;width:6.3pt;height:6.65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6A70CA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">
                <w10:wrap anchorx="margin"/>
              </v:rect>
            </w:pict>
          </mc:Fallback>
        </mc:AlternateContent>
      </w:r>
      <w:r w:rsidRPr="00745AC9" w:rsidR="00D31693">
        <w:rPr>
          <w:rFonts w:cstheme="minorHAnsi"/>
        </w:rPr>
        <w:t>Não existem obrigações específicas vinculadas ao objeto</w:t>
      </w:r>
      <w:r w:rsidRPr="00745AC9" w:rsidR="008158DC">
        <w:rPr>
          <w:rFonts w:cstheme="minorHAnsi"/>
        </w:rPr>
        <w:t>.</w:t>
      </w:r>
    </w:p>
    <w:p w:rsidRPr="00745AC9" w:rsidR="00AB4F78" w:rsidP="00AB4F78" w:rsidRDefault="004410BB" w14:paraId="56C08075" w14:textId="6CDEB55A">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59" behindDoc="0" locked="0" layoutInCell="1" allowOverlap="1" wp14:anchorId="2313A743" wp14:editId="675617DF">
                <wp:simplePos x="0" y="0"/>
                <wp:positionH relativeFrom="margin">
                  <wp:align>left</wp:align>
                </wp:positionH>
                <wp:positionV relativeFrom="paragraph">
                  <wp:posOffset>54610</wp:posOffset>
                </wp:positionV>
                <wp:extent cx="80010" cy="84455"/>
                <wp:effectExtent l="0" t="0" r="0" b="0"/>
                <wp:wrapNone/>
                <wp:docPr id="2102508433" name="Retâ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26" style="position:absolute;margin-left:0;margin-top:4.3pt;width:6.3pt;height:6.65pt;z-index:2516582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23B296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">
                <v:path arrowok="t"/>
                <w10:wrap anchorx="margin"/>
              </v:rect>
            </w:pict>
          </mc:Fallback>
        </mc:AlternateContent>
      </w:r>
      <w:r w:rsidRPr="00745AC9" w:rsidR="00D31693">
        <w:rPr>
          <w:rFonts w:cstheme="minorHAnsi"/>
        </w:rPr>
        <w:t>Existem obrigações específicas vinculadas ao objeto</w:t>
      </w:r>
      <w:r w:rsidRPr="00745AC9" w:rsidR="00A65428">
        <w:rPr>
          <w:rFonts w:cstheme="minorHAnsi"/>
        </w:rPr>
        <w:t>.</w:t>
      </w:r>
    </w:p>
    <w:p w:rsidRPr="00745AC9" w:rsidR="00176335" w:rsidP="006142D3" w:rsidRDefault="00176335" w14:paraId="36E97E3F" w14:textId="77777777">
      <w:pPr>
        <w:spacing w:before="120" w:after="120" w:line="360" w:lineRule="auto"/>
        <w:jc w:val="both"/>
        <w:rPr>
          <w:rFonts w:cstheme="minorHAnsi"/>
          <w:color w:val="000000" w:themeColor="text1"/>
        </w:rPr>
      </w:pPr>
    </w:p>
    <w:p w:rsidRPr="00745AC9" w:rsidR="00256712" w:rsidP="006142D3" w:rsidRDefault="00AB2037" w14:paraId="369D088F" w14:textId="77777777">
      <w:pPr>
        <w:spacing w:before="120" w:after="120" w:line="360" w:lineRule="auto"/>
        <w:jc w:val="both"/>
        <w:rPr>
          <w:rFonts w:cstheme="minorHAnsi"/>
        </w:rPr>
      </w:pPr>
      <w:r w:rsidRPr="00745AC9">
        <w:rPr>
          <w:rFonts w:cstheme="minorHAnsi"/>
        </w:rPr>
        <w:t>7.</w:t>
      </w:r>
      <w:r w:rsidRPr="00745AC9" w:rsidR="00121004">
        <w:rPr>
          <w:rFonts w:cstheme="minorHAnsi"/>
        </w:rPr>
        <w:t>7</w:t>
      </w:r>
      <w:r w:rsidRPr="00745AC9" w:rsidR="0006704F">
        <w:rPr>
          <w:rFonts w:cstheme="minorHAnsi"/>
        </w:rPr>
        <w:t xml:space="preserve"> </w:t>
      </w:r>
      <w:r w:rsidRPr="00745AC9" w:rsidR="00002BCC">
        <w:rPr>
          <w:rFonts w:cstheme="minorHAnsi"/>
        </w:rPr>
        <w:t>Sanções</w:t>
      </w:r>
      <w:r w:rsidRPr="00745AC9" w:rsidR="00CA711C">
        <w:rPr>
          <w:rFonts w:cstheme="minorHAnsi"/>
        </w:rPr>
        <w:t>:</w:t>
      </w:r>
    </w:p>
    <w:p w:rsidRPr="00745AC9" w:rsidR="001114D9" w:rsidP="006142D3" w:rsidRDefault="00002BCC" w14:paraId="415E2F57" w14:textId="77777777">
      <w:pPr>
        <w:spacing w:before="120" w:after="120" w:line="360" w:lineRule="auto"/>
        <w:jc w:val="both"/>
        <w:rPr>
          <w:rFonts w:cstheme="minorHAnsi"/>
        </w:rPr>
      </w:pPr>
      <w:r w:rsidRPr="00745AC9">
        <w:rPr>
          <w:rFonts w:cstheme="minorHAnsi"/>
        </w:rPr>
        <w:t>7.</w:t>
      </w:r>
      <w:r w:rsidRPr="00745AC9" w:rsidR="00121004">
        <w:rPr>
          <w:rFonts w:cstheme="minorHAnsi"/>
        </w:rPr>
        <w:t>7.</w:t>
      </w:r>
      <w:r w:rsidRPr="00745AC9">
        <w:rPr>
          <w:rFonts w:cstheme="minorHAnsi"/>
        </w:rPr>
        <w:t xml:space="preserve">1. </w:t>
      </w:r>
      <w:r w:rsidRPr="00745AC9" w:rsidR="00DB079E">
        <w:rPr>
          <w:rFonts w:cstheme="minorHAnsi"/>
        </w:rPr>
        <w:t xml:space="preserve">Poderão ser aplicadas </w:t>
      </w:r>
      <w:r w:rsidRPr="00745AC9" w:rsidR="001114D9">
        <w:rPr>
          <w:rFonts w:cstheme="minorHAnsi"/>
        </w:rPr>
        <w:t>sanções de natureza moratória e punitiva diante do não cumprimento das cláusulas contratuais</w:t>
      </w:r>
      <w:r w:rsidRPr="00745AC9" w:rsidR="00AA2F5B">
        <w:rPr>
          <w:rFonts w:cstheme="minorHAnsi"/>
        </w:rPr>
        <w:t>:</w:t>
      </w:r>
    </w:p>
    <w:p w:rsidRPr="00745AC9" w:rsidR="000833C8" w:rsidP="005E43E6" w:rsidRDefault="00AA2F5B" w14:paraId="554AEAD4" w14:textId="0BC3775A">
      <w:pPr>
        <w:spacing w:before="120" w:after="120" w:line="360" w:lineRule="auto"/>
        <w:ind w:left="851" w:hanging="284"/>
        <w:jc w:val="both"/>
      </w:pPr>
      <w:r w:rsidRPr="00745AC9">
        <w:t>a)</w:t>
      </w:r>
      <w:r w:rsidRPr="00745AC9" w:rsidR="00011B8F">
        <w:t xml:space="preserve"> </w:t>
      </w:r>
      <w:r w:rsidRPr="00745AC9" w:rsidR="00C339B5">
        <w:t>m</w:t>
      </w:r>
      <w:r w:rsidRPr="00745AC9" w:rsidR="00011B8F">
        <w:t xml:space="preserve">ulta por atraso: </w:t>
      </w:r>
      <w:r w:rsidRPr="00745AC9" w:rsidR="45486E84">
        <w:t>0</w:t>
      </w:r>
      <w:r w:rsidRPr="00745AC9" w:rsidR="45486E84">
        <w:rPr>
          <w:rFonts w:eastAsiaTheme="minorEastAsia"/>
        </w:rPr>
        <w:t>,5</w:t>
      </w:r>
      <w:r w:rsidRPr="00745AC9" w:rsidR="003813B4">
        <w:rPr>
          <w:rFonts w:eastAsiaTheme="minorEastAsia"/>
        </w:rPr>
        <w:t xml:space="preserve">% </w:t>
      </w:r>
      <w:r w:rsidRPr="00C83D0E" w:rsidR="001E241E">
        <w:rPr>
          <w:rFonts w:ascii="Calibri" w:hAnsi="Calibri" w:cs="Calibri"/>
          <w:color w:val="000000" w:themeColor="text1"/>
        </w:rPr>
        <w:t>sobre</w:t>
      </w:r>
      <w:r w:rsidR="001E241E">
        <w:rPr>
          <w:rFonts w:ascii="Calibri" w:hAnsi="Calibri" w:cs="Calibri"/>
          <w:color w:val="FF0000"/>
        </w:rPr>
        <w:t xml:space="preserve"> </w:t>
      </w:r>
      <w:r w:rsidR="001E241E">
        <w:rPr>
          <w:rFonts w:ascii="Calibri" w:hAnsi="Calibri" w:cs="Calibri"/>
        </w:rPr>
        <w:t xml:space="preserve">a parcela inadimplida </w:t>
      </w:r>
      <w:r w:rsidR="001E241E">
        <w:rPr>
          <w:rFonts w:ascii="Calibri" w:hAnsi="Calibri" w:cs="Calibri"/>
          <w:color w:val="000000" w:themeColor="text1"/>
        </w:rPr>
        <w:t xml:space="preserve">por </w:t>
      </w:r>
      <w:r w:rsidRPr="00C83D0E" w:rsidR="001E241E">
        <w:rPr>
          <w:rFonts w:ascii="Calibri" w:hAnsi="Calibri" w:cs="Calibri"/>
          <w:color w:val="000000" w:themeColor="text1"/>
        </w:rPr>
        <w:t>dia de atraso,</w:t>
      </w:r>
      <w:r w:rsidR="001E241E">
        <w:rPr>
          <w:rFonts w:ascii="Calibri" w:hAnsi="Calibri" w:cs="Calibri"/>
          <w:color w:val="000000" w:themeColor="text1"/>
        </w:rPr>
        <w:t xml:space="preserve"> no </w:t>
      </w:r>
      <w:r w:rsidRPr="00C83D0E" w:rsidR="001E241E">
        <w:rPr>
          <w:rFonts w:ascii="Calibri" w:hAnsi="Calibri" w:cs="Calibri"/>
          <w:color w:val="000000" w:themeColor="text1"/>
        </w:rPr>
        <w:t>máximo de 20 dias</w:t>
      </w:r>
      <w:r w:rsidR="0007768F">
        <w:rPr>
          <w:rFonts w:ascii="Calibri" w:hAnsi="Calibri" w:cs="Calibri"/>
          <w:color w:val="000000" w:themeColor="text1"/>
        </w:rPr>
        <w:t>;</w:t>
      </w:r>
    </w:p>
    <w:p w:rsidRPr="00745AC9" w:rsidR="00201B85" w:rsidP="005E43E6" w:rsidRDefault="00AA2F5B" w14:paraId="361FB922" w14:textId="64C67775">
      <w:pPr>
        <w:spacing w:before="120" w:after="120" w:line="360" w:lineRule="auto"/>
        <w:ind w:left="851" w:hanging="284"/>
        <w:jc w:val="both"/>
      </w:pPr>
      <w:r w:rsidRPr="00745AC9">
        <w:t xml:space="preserve">b) </w:t>
      </w:r>
      <w:r w:rsidRPr="00745AC9" w:rsidR="0006704F">
        <w:t xml:space="preserve"> </w:t>
      </w:r>
      <w:r w:rsidRPr="00745AC9" w:rsidR="00C339B5">
        <w:t>a</w:t>
      </w:r>
      <w:r w:rsidRPr="00745AC9" w:rsidR="0006704F">
        <w:t>dvertência</w:t>
      </w:r>
      <w:r w:rsidR="0007768F">
        <w:t>;</w:t>
      </w:r>
    </w:p>
    <w:p w:rsidRPr="00745AC9" w:rsidR="00002BCC" w:rsidP="005E43E6" w:rsidRDefault="00AA2F5B" w14:paraId="7A0E1953" w14:textId="2CE1B373">
      <w:pPr>
        <w:spacing w:before="120" w:after="120" w:line="360" w:lineRule="auto"/>
        <w:ind w:left="851" w:hanging="284"/>
        <w:jc w:val="both"/>
        <w:rPr>
          <w:rFonts w:cstheme="minorHAnsi"/>
          <w:color w:val="000000" w:themeColor="text1"/>
        </w:rPr>
      </w:pPr>
      <w:r w:rsidRPr="00745AC9">
        <w:rPr>
          <w:rFonts w:cstheme="minorHAnsi"/>
          <w:color w:val="000000" w:themeColor="text1"/>
        </w:rPr>
        <w:t xml:space="preserve">c) </w:t>
      </w:r>
      <w:r w:rsidRPr="00745AC9" w:rsidR="00C339B5">
        <w:rPr>
          <w:rFonts w:cstheme="minorHAnsi"/>
          <w:color w:val="000000" w:themeColor="text1"/>
        </w:rPr>
        <w:t>m</w:t>
      </w:r>
      <w:r w:rsidRPr="00745AC9" w:rsidR="00201B85">
        <w:rPr>
          <w:rFonts w:cstheme="minorHAnsi"/>
          <w:color w:val="000000" w:themeColor="text1"/>
        </w:rPr>
        <w:t>ulta compensatória</w:t>
      </w:r>
      <w:r w:rsidRPr="00745AC9" w:rsidR="00BC7C13">
        <w:rPr>
          <w:rFonts w:cstheme="minorHAnsi"/>
          <w:color w:val="000000" w:themeColor="text1"/>
        </w:rPr>
        <w:t xml:space="preserve">: </w:t>
      </w:r>
      <w:r w:rsidRPr="00745AC9" w:rsidR="00AB4F78">
        <w:rPr>
          <w:rFonts w:cstheme="minorHAnsi"/>
          <w:color w:val="000000" w:themeColor="text1"/>
        </w:rPr>
        <w:t xml:space="preserve">até </w:t>
      </w:r>
      <w:r w:rsidRPr="00745AC9" w:rsidR="00BC7C13">
        <w:rPr>
          <w:rFonts w:cstheme="minorHAnsi"/>
          <w:color w:val="000000" w:themeColor="text1"/>
        </w:rPr>
        <w:t xml:space="preserve">10% sobre </w:t>
      </w:r>
      <w:r w:rsidRPr="00745AC9">
        <w:rPr>
          <w:rFonts w:cstheme="minorHAnsi"/>
          <w:color w:val="000000" w:themeColor="text1"/>
        </w:rPr>
        <w:t>o valor total do contrato</w:t>
      </w:r>
      <w:r w:rsidR="0007768F">
        <w:rPr>
          <w:rFonts w:cstheme="minorHAnsi"/>
          <w:color w:val="000000" w:themeColor="text1"/>
        </w:rPr>
        <w:t>;</w:t>
      </w:r>
    </w:p>
    <w:p w:rsidRPr="00745AC9" w:rsidR="00002BCC" w:rsidP="005E43E6" w:rsidRDefault="00002BCC" w14:paraId="09EE8C67" w14:textId="77777777">
      <w:pPr>
        <w:spacing w:before="120" w:after="120" w:line="360" w:lineRule="auto"/>
        <w:ind w:left="851" w:hanging="284"/>
        <w:jc w:val="both"/>
        <w:rPr>
          <w:rFonts w:cstheme="minorHAnsi"/>
          <w:color w:val="000000" w:themeColor="text1"/>
        </w:rPr>
      </w:pPr>
      <w:r w:rsidRPr="00745AC9">
        <w:rPr>
          <w:rFonts w:cstheme="minorHAnsi"/>
          <w:color w:val="000000" w:themeColor="text1"/>
        </w:rPr>
        <w:lastRenderedPageBreak/>
        <w:t xml:space="preserve">d) </w:t>
      </w:r>
      <w:r w:rsidRPr="00745AC9" w:rsidR="00AA2F5B">
        <w:rPr>
          <w:rFonts w:cstheme="minorHAnsi"/>
          <w:color w:val="000000" w:themeColor="text1"/>
        </w:rPr>
        <w:t xml:space="preserve"> </w:t>
      </w:r>
      <w:r w:rsidRPr="00745AC9">
        <w:rPr>
          <w:rFonts w:cstheme="minorHAnsi"/>
          <w:color w:val="000000" w:themeColor="text1"/>
        </w:rPr>
        <w:t>i</w:t>
      </w:r>
      <w:r w:rsidRPr="00745AC9">
        <w:rPr>
          <w:rFonts w:cstheme="minorHAnsi"/>
        </w:rPr>
        <w:t>mpedimento de licitar e contratar por até 03 (três) anos;</w:t>
      </w:r>
    </w:p>
    <w:p w:rsidRPr="00745AC9" w:rsidR="00397037" w:rsidP="005E43E6" w:rsidRDefault="00002BCC" w14:paraId="1F8CF9A7" w14:textId="77777777">
      <w:pPr>
        <w:widowControl w:val="0"/>
        <w:spacing w:before="120" w:after="120" w:line="360" w:lineRule="auto"/>
        <w:ind w:left="851" w:hanging="284"/>
        <w:jc w:val="both"/>
        <w:rPr>
          <w:rFonts w:cstheme="minorHAnsi"/>
        </w:rPr>
      </w:pPr>
      <w:r w:rsidRPr="00745AC9">
        <w:t>e) declaração de inidoneidade para licitar ou contratar com a Administração Pública.</w:t>
      </w:r>
    </w:p>
    <w:p w:rsidRPr="00745AC9" w:rsidR="00CA711C" w:rsidP="006142D3" w:rsidRDefault="00CA711C" w14:paraId="3251CB54" w14:textId="77777777">
      <w:pPr>
        <w:pStyle w:val="NormalWeb"/>
        <w:spacing w:before="120" w:beforeAutospacing="0" w:after="120" w:afterAutospacing="0" w:line="360" w:lineRule="auto"/>
        <w:jc w:val="both"/>
        <w:rPr>
          <w:rFonts w:asciiTheme="minorHAnsi" w:hAnsiTheme="minorHAnsi" w:cstheme="minorHAnsi"/>
          <w:sz w:val="22"/>
          <w:szCs w:val="22"/>
        </w:rPr>
      </w:pPr>
    </w:p>
    <w:p w:rsidRPr="00745AC9" w:rsidR="00397037" w:rsidP="006142D3" w:rsidRDefault="00397037" w14:paraId="06F22FF5" w14:textId="77777777">
      <w:pPr>
        <w:spacing w:before="120" w:after="120" w:line="360" w:lineRule="auto"/>
        <w:jc w:val="both"/>
        <w:rPr>
          <w:rFonts w:cstheme="minorHAnsi"/>
        </w:rPr>
      </w:pPr>
      <w:r w:rsidRPr="00745AC9">
        <w:rPr>
          <w:rFonts w:cstheme="minorHAnsi"/>
        </w:rPr>
        <w:t>7.</w:t>
      </w:r>
      <w:r w:rsidRPr="00745AC9" w:rsidR="00121004">
        <w:rPr>
          <w:rFonts w:cstheme="minorHAnsi"/>
        </w:rPr>
        <w:t>7</w:t>
      </w:r>
      <w:r w:rsidRPr="00745AC9">
        <w:rPr>
          <w:rFonts w:cstheme="minorHAnsi"/>
        </w:rPr>
        <w:t>.2 Sanções específicas</w:t>
      </w:r>
    </w:p>
    <w:p w:rsidRPr="00745AC9" w:rsidR="00AB2037" w:rsidP="006142D3" w:rsidRDefault="004410BB" w14:paraId="142686B3" w14:textId="3C717C45">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85" behindDoc="0" locked="0" layoutInCell="1" allowOverlap="1" wp14:anchorId="44047CE5" wp14:editId="58A13B6C">
                <wp:simplePos x="0" y="0"/>
                <wp:positionH relativeFrom="margin">
                  <wp:align>left</wp:align>
                </wp:positionH>
                <wp:positionV relativeFrom="paragraph">
                  <wp:posOffset>65405</wp:posOffset>
                </wp:positionV>
                <wp:extent cx="80010" cy="84455"/>
                <wp:effectExtent l="7620" t="7620" r="7620" b="12700"/>
                <wp:wrapNone/>
                <wp:docPr id="1873500251" name="Retâ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71" style="position:absolute;margin-left:0;margin-top:5.15pt;width:6.3pt;height:6.65pt;z-index:25165828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434421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">
                <w10:wrap anchorx="margin"/>
              </v:rect>
            </w:pict>
          </mc:Fallback>
        </mc:AlternateContent>
      </w:r>
      <w:r w:rsidRPr="00745AC9" w:rsidR="00AB2037">
        <w:rPr>
          <w:rFonts w:cstheme="minorHAnsi"/>
        </w:rPr>
        <w:t>Não existem sanções específicas vinculadas ao objeto</w:t>
      </w:r>
      <w:r w:rsidRPr="00745AC9" w:rsidR="008158DC">
        <w:rPr>
          <w:rFonts w:cstheme="minorHAnsi"/>
        </w:rPr>
        <w:t>.</w:t>
      </w:r>
    </w:p>
    <w:p w:rsidRPr="00745AC9" w:rsidR="00AB2037" w:rsidP="006142D3" w:rsidRDefault="004410BB" w14:paraId="250A3973" w14:textId="02624357">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86" behindDoc="0" locked="0" layoutInCell="1" allowOverlap="1" wp14:anchorId="7B3848EF" wp14:editId="596B3F25">
                <wp:simplePos x="0" y="0"/>
                <wp:positionH relativeFrom="margin">
                  <wp:align>left</wp:align>
                </wp:positionH>
                <wp:positionV relativeFrom="paragraph">
                  <wp:posOffset>54610</wp:posOffset>
                </wp:positionV>
                <wp:extent cx="80010" cy="84455"/>
                <wp:effectExtent l="0" t="0" r="0" b="0"/>
                <wp:wrapNone/>
                <wp:docPr id="2020821769"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25" style="position:absolute;margin-left:0;margin-top:4.3pt;width:6.3pt;height:6.65pt;z-index:25165828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1B7A6F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">
                <v:path arrowok="t"/>
                <w10:wrap anchorx="margin"/>
              </v:rect>
            </w:pict>
          </mc:Fallback>
        </mc:AlternateContent>
      </w:r>
      <w:r w:rsidRPr="00745AC9" w:rsidR="00AB2037">
        <w:rPr>
          <w:rFonts w:cstheme="minorHAnsi"/>
        </w:rPr>
        <w:t>Existem sanções específicas vinculadas ao objeto</w:t>
      </w:r>
      <w:r w:rsidRPr="00745AC9" w:rsidR="008158DC">
        <w:rPr>
          <w:rFonts w:cstheme="minorHAnsi"/>
        </w:rPr>
        <w:t>:</w:t>
      </w:r>
    </w:p>
    <w:p w:rsidRPr="00745AC9" w:rsidR="00AB2037" w:rsidP="006142D3" w:rsidRDefault="00AB2037" w14:paraId="3464B781" w14:textId="77777777">
      <w:pPr>
        <w:spacing w:before="120" w:after="120" w:line="360" w:lineRule="auto"/>
        <w:jc w:val="both"/>
        <w:rPr>
          <w:rFonts w:cstheme="minorHAnsi"/>
          <w:color w:val="000000" w:themeColor="text1"/>
        </w:rPr>
      </w:pPr>
    </w:p>
    <w:p w:rsidRPr="00745AC9" w:rsidR="00CA711C" w:rsidP="006142D3" w:rsidRDefault="00CA711C" w14:paraId="16E0995F" w14:textId="77777777">
      <w:pPr>
        <w:spacing w:before="120" w:after="120" w:line="360" w:lineRule="auto"/>
        <w:jc w:val="both"/>
        <w:rPr>
          <w:rFonts w:cstheme="minorHAnsi"/>
          <w:color w:val="000000" w:themeColor="text1"/>
        </w:rPr>
      </w:pPr>
      <w:r w:rsidRPr="00745AC9">
        <w:rPr>
          <w:rFonts w:cstheme="minorHAnsi"/>
          <w:color w:val="000000" w:themeColor="text1"/>
        </w:rPr>
        <w:t>7.</w:t>
      </w:r>
      <w:r w:rsidRPr="00745AC9" w:rsidR="00121004">
        <w:rPr>
          <w:rFonts w:cstheme="minorHAnsi"/>
          <w:color w:val="000000" w:themeColor="text1"/>
        </w:rPr>
        <w:t>7</w:t>
      </w:r>
      <w:r w:rsidRPr="00745AC9">
        <w:rPr>
          <w:rFonts w:cstheme="minorHAnsi"/>
          <w:color w:val="000000" w:themeColor="text1"/>
        </w:rPr>
        <w:t xml:space="preserve">.3 </w:t>
      </w:r>
      <w:r w:rsidRPr="00745AC9" w:rsidR="00B71F6A">
        <w:rPr>
          <w:rFonts w:cstheme="minorHAnsi"/>
          <w:color w:val="000000" w:themeColor="text1"/>
        </w:rPr>
        <w:t>A multa poderá ser aplicada isolada ou cumulativamente, limitada a 30%</w:t>
      </w:r>
      <w:r w:rsidRPr="00745AC9" w:rsidR="00D34043">
        <w:rPr>
          <w:rFonts w:cstheme="minorHAnsi"/>
          <w:color w:val="000000" w:themeColor="text1"/>
        </w:rPr>
        <w:t xml:space="preserve"> (trinta por cento).</w:t>
      </w:r>
    </w:p>
    <w:p w:rsidRPr="00745AC9" w:rsidR="006720CF" w:rsidP="006142D3" w:rsidRDefault="006720CF" w14:paraId="41688C41" w14:textId="77777777">
      <w:pPr>
        <w:spacing w:before="120" w:after="120" w:line="360" w:lineRule="auto"/>
        <w:jc w:val="both"/>
        <w:rPr>
          <w:rFonts w:cstheme="minorHAnsi"/>
          <w:color w:val="000000" w:themeColor="text1"/>
        </w:rPr>
      </w:pPr>
    </w:p>
    <w:p w:rsidRPr="00745AC9" w:rsidR="00163779" w:rsidP="006142D3" w:rsidRDefault="00163779" w14:paraId="62D98309" w14:textId="77777777">
      <w:pPr>
        <w:pStyle w:val="NormalWeb"/>
        <w:spacing w:before="120" w:beforeAutospacing="0" w:after="120" w:afterAutospacing="0" w:line="360" w:lineRule="auto"/>
        <w:jc w:val="both"/>
        <w:rPr>
          <w:rFonts w:asciiTheme="minorHAnsi" w:hAnsiTheme="minorHAnsi" w:cstheme="minorHAnsi"/>
          <w:color w:val="000000"/>
          <w:sz w:val="22"/>
          <w:szCs w:val="22"/>
        </w:rPr>
      </w:pPr>
      <w:r w:rsidRPr="00745AC9">
        <w:rPr>
          <w:rFonts w:asciiTheme="minorHAnsi" w:hAnsiTheme="minorHAnsi" w:cstheme="minorHAnsi"/>
          <w:color w:val="000000"/>
          <w:sz w:val="22"/>
          <w:szCs w:val="22"/>
        </w:rPr>
        <w:t>8. PAGAMENTO</w:t>
      </w:r>
      <w:r w:rsidRPr="00745AC9" w:rsidR="00291EC6">
        <w:rPr>
          <w:rFonts w:asciiTheme="minorHAnsi" w:hAnsiTheme="minorHAnsi" w:cstheme="minorHAnsi"/>
          <w:color w:val="000000"/>
          <w:sz w:val="22"/>
          <w:szCs w:val="22"/>
        </w:rPr>
        <w:t xml:space="preserve"> </w:t>
      </w:r>
      <w:r w:rsidRPr="00745AC9" w:rsidR="00A34C62">
        <w:rPr>
          <w:rFonts w:asciiTheme="minorHAnsi" w:hAnsiTheme="minorHAnsi" w:cstheme="minorHAnsi"/>
          <w:color w:val="000000"/>
          <w:sz w:val="22"/>
          <w:szCs w:val="22"/>
        </w:rPr>
        <w:t>E REAJUSTE</w:t>
      </w:r>
    </w:p>
    <w:p w:rsidRPr="00745AC9" w:rsidR="006720CF" w:rsidP="006142D3" w:rsidRDefault="006720CF" w14:paraId="4D84DFEA" w14:textId="77777777">
      <w:pPr>
        <w:pStyle w:val="NormalWeb"/>
        <w:spacing w:before="120" w:beforeAutospacing="0" w:after="120" w:afterAutospacing="0" w:line="360" w:lineRule="auto"/>
        <w:jc w:val="both"/>
        <w:rPr>
          <w:rFonts w:asciiTheme="minorHAnsi" w:hAnsiTheme="minorHAnsi" w:cstheme="minorHAnsi"/>
          <w:color w:val="000000"/>
          <w:sz w:val="22"/>
          <w:szCs w:val="22"/>
        </w:rPr>
      </w:pPr>
    </w:p>
    <w:p w:rsidRPr="00745AC9" w:rsidR="00B074EE" w:rsidP="006142D3" w:rsidRDefault="00683655" w14:paraId="7D8EE035" w14:textId="77777777">
      <w:pPr>
        <w:spacing w:before="120" w:after="120" w:line="360" w:lineRule="auto"/>
        <w:jc w:val="both"/>
        <w:rPr>
          <w:rFonts w:cstheme="minorHAnsi"/>
          <w:color w:val="000000" w:themeColor="text1"/>
        </w:rPr>
      </w:pPr>
      <w:r w:rsidRPr="00745AC9">
        <w:rPr>
          <w:rFonts w:cstheme="minorHAnsi"/>
          <w:color w:val="000000" w:themeColor="text1"/>
        </w:rPr>
        <w:t xml:space="preserve">8.1 </w:t>
      </w:r>
      <w:r w:rsidRPr="00745AC9" w:rsidR="00DF49AB">
        <w:rPr>
          <w:rFonts w:cstheme="minorHAnsi"/>
          <w:color w:val="000000" w:themeColor="text1"/>
        </w:rPr>
        <w:t xml:space="preserve">Documentos </w:t>
      </w:r>
      <w:r w:rsidRPr="00745AC9" w:rsidR="00B074EE">
        <w:rPr>
          <w:rFonts w:cstheme="minorHAnsi"/>
          <w:color w:val="000000" w:themeColor="text1"/>
        </w:rPr>
        <w:t>que devem ser remetidos juntamente com a nota fiscal:</w:t>
      </w:r>
    </w:p>
    <w:p w:rsidRPr="00745AC9" w:rsidR="00B074EE" w:rsidP="006142D3" w:rsidRDefault="004410BB" w14:paraId="6D3C470A" w14:textId="628A5D30">
      <w:pPr>
        <w:spacing w:before="120" w:after="120" w:line="360" w:lineRule="auto"/>
        <w:ind w:left="426"/>
        <w:jc w:val="both"/>
        <w:rPr>
          <w:rFonts w:cstheme="minorHAnsi"/>
          <w:color w:val="000000" w:themeColor="text1"/>
        </w:rPr>
      </w:pPr>
      <w:r w:rsidRPr="00745AC9">
        <w:rPr>
          <w:rFonts w:cstheme="minorHAnsi"/>
          <w:noProof/>
        </w:rPr>
        <mc:AlternateContent>
          <mc:Choice Requires="wps">
            <w:drawing>
              <wp:anchor distT="0" distB="0" distL="114300" distR="114300" simplePos="0" relativeHeight="251658260" behindDoc="0" locked="0" layoutInCell="1" allowOverlap="1" wp14:anchorId="395300AC" wp14:editId="6E1CD0FD">
                <wp:simplePos x="0" y="0"/>
                <wp:positionH relativeFrom="margin">
                  <wp:align>left</wp:align>
                </wp:positionH>
                <wp:positionV relativeFrom="paragraph">
                  <wp:posOffset>43815</wp:posOffset>
                </wp:positionV>
                <wp:extent cx="80010" cy="84455"/>
                <wp:effectExtent l="7620" t="13970" r="7620" b="6350"/>
                <wp:wrapNone/>
                <wp:docPr id="257356385" name="Retâ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39" style="position:absolute;margin-left:0;margin-top:3.45pt;width:6.3pt;height:6.65pt;z-index:2516582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5A640F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">
                <w10:wrap anchorx="margin"/>
              </v:rect>
            </w:pict>
          </mc:Fallback>
        </mc:AlternateContent>
      </w:r>
      <w:r w:rsidRPr="00745AC9" w:rsidR="00B074EE">
        <w:rPr>
          <w:rFonts w:cstheme="minorHAnsi"/>
          <w:color w:val="000000" w:themeColor="text1"/>
        </w:rPr>
        <w:t>Não</w:t>
      </w:r>
    </w:p>
    <w:p w:rsidRPr="00745AC9" w:rsidR="00645211" w:rsidP="006142D3" w:rsidRDefault="004410BB" w14:paraId="3C7E3927" w14:textId="09155C53">
      <w:pPr>
        <w:spacing w:before="120" w:after="120" w:line="360" w:lineRule="auto"/>
        <w:ind w:left="426"/>
        <w:jc w:val="both"/>
        <w:rPr>
          <w:rFonts w:cstheme="minorHAnsi"/>
          <w:color w:val="000000" w:themeColor="text1"/>
        </w:rPr>
      </w:pPr>
      <w:r w:rsidRPr="00745AC9">
        <w:rPr>
          <w:rFonts w:cstheme="minorHAnsi"/>
          <w:noProof/>
        </w:rPr>
        <mc:AlternateContent>
          <mc:Choice Requires="wps">
            <w:drawing>
              <wp:anchor distT="0" distB="0" distL="114300" distR="114300" simplePos="0" relativeHeight="251658261" behindDoc="0" locked="0" layoutInCell="1" allowOverlap="1" wp14:anchorId="404D8619" wp14:editId="2FEBEDFA">
                <wp:simplePos x="0" y="0"/>
                <wp:positionH relativeFrom="margin">
                  <wp:posOffset>10795</wp:posOffset>
                </wp:positionH>
                <wp:positionV relativeFrom="paragraph">
                  <wp:posOffset>71755</wp:posOffset>
                </wp:positionV>
                <wp:extent cx="80010" cy="84455"/>
                <wp:effectExtent l="14605" t="12065" r="10160" b="8255"/>
                <wp:wrapNone/>
                <wp:docPr id="1686669432" name="Retâ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noFill/>
                        <a:ln w="12700">
                          <a:solidFill>
                            <a:srgbClr val="000000"/>
                          </a:solidFill>
                          <a:miter lim="800000"/>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0" style="position:absolute;margin-left:.85pt;margin-top:5.65pt;width:6.3pt;height:6.6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fillcolor="black [3213]" strokeweight="1pt" w14:anchorId="55A994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">
                <w10:wrap anchorx="margin"/>
              </v:rect>
            </w:pict>
          </mc:Fallback>
        </mc:AlternateContent>
      </w:r>
      <w:r w:rsidRPr="00745AC9" w:rsidR="00B074EE">
        <w:rPr>
          <w:rFonts w:cstheme="minorHAnsi"/>
          <w:color w:val="000000" w:themeColor="text1"/>
        </w:rPr>
        <w:t>Sim</w:t>
      </w:r>
      <w:r w:rsidRPr="00745AC9" w:rsidR="001707FA">
        <w:rPr>
          <w:rFonts w:cstheme="minorHAnsi"/>
          <w:color w:val="000000" w:themeColor="text1"/>
        </w:rPr>
        <w:t>.</w:t>
      </w:r>
    </w:p>
    <w:p w:rsidRPr="00745AC9" w:rsidR="00872F37" w:rsidP="006142D3" w:rsidRDefault="00872F37" w14:paraId="51636402" w14:textId="77777777">
      <w:pPr>
        <w:spacing w:before="120" w:after="120" w:line="360" w:lineRule="auto"/>
        <w:ind w:left="426"/>
        <w:jc w:val="both"/>
        <w:rPr>
          <w:rFonts w:cstheme="minorHAnsi"/>
          <w:i/>
          <w:iCs/>
          <w:color w:val="7F7F7F" w:themeColor="text1" w:themeTint="80"/>
        </w:rPr>
      </w:pPr>
    </w:p>
    <w:p w:rsidRPr="00745AC9" w:rsidR="000F39AD" w:rsidP="006142D3" w:rsidRDefault="00645211" w14:paraId="6D008E92" w14:textId="77777777">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sz w:val="22"/>
          <w:szCs w:val="22"/>
        </w:rPr>
        <w:t xml:space="preserve">8.2 </w:t>
      </w:r>
      <w:r w:rsidRPr="00745AC9" w:rsidR="000F39AD">
        <w:rPr>
          <w:rFonts w:asciiTheme="minorHAnsi" w:hAnsiTheme="minorHAnsi" w:cstheme="minorHAnsi"/>
          <w:sz w:val="22"/>
          <w:szCs w:val="22"/>
        </w:rPr>
        <w:t>O documento fiscal deverá ser apresentado no ato da entrega provisória dos bens.</w:t>
      </w:r>
    </w:p>
    <w:p w:rsidRPr="00745AC9" w:rsidR="000F39AD" w:rsidP="006142D3" w:rsidRDefault="00AE3194" w14:paraId="496A5BD1" w14:textId="77777777">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sz w:val="22"/>
          <w:szCs w:val="22"/>
        </w:rPr>
        <w:t>8.2.1</w:t>
      </w:r>
      <w:r w:rsidRPr="00745AC9" w:rsidR="000F39AD">
        <w:rPr>
          <w:rFonts w:asciiTheme="minorHAnsi" w:hAnsiTheme="minorHAnsi" w:cstheme="minorHAnsi"/>
          <w:sz w:val="22"/>
          <w:szCs w:val="22"/>
        </w:rPr>
        <w:t xml:space="preserve"> Somente serão aceitas Notas Fiscais Eletrônicas, conforme Protocolo ICMS 42/09, vigente desde 1º de dezembro de 2010 e incorporado ao Regulamento do ICMS do RS, em seu Livro II, artigo 26-A, inciso VIII. Quaisquer dúvidas com relação à Nota Fiscal Eletrônica poderão ser encaminhadas ao </w:t>
      </w:r>
      <w:r w:rsidRPr="00745AC9" w:rsidR="000F39AD">
        <w:rPr>
          <w:rStyle w:val="nfase"/>
          <w:rFonts w:asciiTheme="minorHAnsi" w:hAnsiTheme="minorHAnsi" w:cstheme="minorHAnsi"/>
          <w:sz w:val="22"/>
          <w:szCs w:val="22"/>
        </w:rPr>
        <w:t>e-mail</w:t>
      </w:r>
      <w:r w:rsidRPr="00745AC9" w:rsidR="000F39AD">
        <w:rPr>
          <w:rFonts w:asciiTheme="minorHAnsi" w:hAnsiTheme="minorHAnsi" w:cstheme="minorHAnsi"/>
          <w:sz w:val="22"/>
          <w:szCs w:val="22"/>
        </w:rPr>
        <w:t xml:space="preserve"> </w:t>
      </w:r>
      <w:hyperlink w:history="1" r:id="rId13">
        <w:r w:rsidRPr="00745AC9" w:rsidR="000F39AD">
          <w:rPr>
            <w:rStyle w:val="Hyperlink"/>
            <w:rFonts w:asciiTheme="minorHAnsi" w:hAnsiTheme="minorHAnsi" w:cstheme="minorHAnsi"/>
            <w:sz w:val="22"/>
            <w:szCs w:val="22"/>
          </w:rPr>
          <w:t>nfe@sefaz.rs</w:t>
        </w:r>
      </w:hyperlink>
      <w:r w:rsidRPr="00745AC9" w:rsidR="000F39AD">
        <w:rPr>
          <w:rFonts w:asciiTheme="minorHAnsi" w:hAnsiTheme="minorHAnsi" w:cstheme="minorHAnsi"/>
          <w:sz w:val="22"/>
          <w:szCs w:val="22"/>
        </w:rPr>
        <w:t>.</w:t>
      </w:r>
    </w:p>
    <w:p w:rsidRPr="00745AC9" w:rsidR="00645211" w:rsidP="006142D3" w:rsidRDefault="00D57923" w14:paraId="1051469B" w14:textId="77777777">
      <w:pPr>
        <w:spacing w:before="120" w:after="120" w:line="360" w:lineRule="auto"/>
        <w:jc w:val="both"/>
        <w:rPr>
          <w:rFonts w:cstheme="minorHAnsi"/>
        </w:rPr>
      </w:pPr>
      <w:r w:rsidRPr="00745AC9">
        <w:rPr>
          <w:rFonts w:cstheme="minorHAnsi"/>
        </w:rPr>
        <w:t xml:space="preserve">8.2.2 </w:t>
      </w:r>
      <w:r w:rsidRPr="00745AC9" w:rsidR="00442020">
        <w:rPr>
          <w:rFonts w:cstheme="minorHAnsi"/>
        </w:rPr>
        <w:t>A Nota fiscal deverá ser enviada:</w:t>
      </w:r>
    </w:p>
    <w:p w:rsidRPr="000D2882" w:rsidR="000D2882" w:rsidP="000D2882" w:rsidRDefault="000D2882" w14:paraId="4DA62A8E" w14:textId="77777777">
      <w:pPr>
        <w:spacing w:before="120" w:after="120" w:line="360" w:lineRule="auto"/>
        <w:ind w:left="709" w:hanging="142"/>
        <w:jc w:val="both"/>
        <w:rPr>
          <w:rFonts w:cstheme="minorHAnsi"/>
        </w:rPr>
      </w:pPr>
      <w:r w:rsidRPr="000D2882">
        <w:rPr>
          <w:rFonts w:cstheme="minorHAnsi"/>
        </w:rPr>
        <w:t>a) Aos cuidados de: Unidade de Apoio Administrativo DTIC, Rua General Andrade de Neves, 106, 9º andar, Centro, CEP 90.010-210, Porto Alegre/RS  </w:t>
      </w:r>
    </w:p>
    <w:p w:rsidRPr="000D2882" w:rsidR="000D2882" w:rsidP="000D2882" w:rsidRDefault="000D2882" w14:paraId="7ABB66B8" w14:textId="77777777">
      <w:pPr>
        <w:spacing w:before="120" w:after="120" w:line="360" w:lineRule="auto"/>
        <w:ind w:left="567"/>
        <w:jc w:val="both"/>
        <w:rPr>
          <w:rFonts w:cstheme="minorHAnsi"/>
        </w:rPr>
      </w:pPr>
      <w:r w:rsidRPr="000D2882">
        <w:rPr>
          <w:rFonts w:cstheme="minorHAnsi"/>
        </w:rPr>
        <w:t>b) Endereço de e-mail:  nf-adi@mprs.mp.br  </w:t>
      </w:r>
    </w:p>
    <w:p w:rsidRPr="000D2882" w:rsidR="000D2882" w:rsidP="000D2882" w:rsidRDefault="000D2882" w14:paraId="02609895" w14:textId="77777777">
      <w:pPr>
        <w:spacing w:before="120" w:after="120" w:line="360" w:lineRule="auto"/>
        <w:ind w:left="567"/>
        <w:jc w:val="both"/>
        <w:rPr>
          <w:rFonts w:cstheme="minorHAnsi"/>
        </w:rPr>
      </w:pPr>
      <w:r w:rsidRPr="000D2882">
        <w:rPr>
          <w:rFonts w:cstheme="minorHAnsi"/>
        </w:rPr>
        <w:t>c) Em caso de dúvidas, telefone de contato:  51-32958311/8310  </w:t>
      </w:r>
    </w:p>
    <w:p w:rsidRPr="00745AC9" w:rsidR="00AE26DA" w:rsidP="006142D3" w:rsidRDefault="00AE26DA" w14:paraId="530F1104" w14:textId="77777777">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sz w:val="22"/>
          <w:szCs w:val="22"/>
        </w:rPr>
        <w:t>8.2.3 A data da nota fiscal deve ser posterior à Ordem de Fornecimento expedida.</w:t>
      </w:r>
    </w:p>
    <w:p w:rsidRPr="00745AC9" w:rsidR="00A1322B" w:rsidP="006142D3" w:rsidRDefault="00AE26DA" w14:paraId="040C97AE" w14:textId="77777777">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sz w:val="22"/>
          <w:szCs w:val="22"/>
        </w:rPr>
        <w:t xml:space="preserve">8.2.4 </w:t>
      </w:r>
      <w:r w:rsidRPr="00745AC9" w:rsidR="00A1322B">
        <w:rPr>
          <w:rFonts w:asciiTheme="minorHAnsi" w:hAnsiTheme="minorHAnsi" w:cstheme="minorHAnsi"/>
          <w:sz w:val="22"/>
          <w:szCs w:val="22"/>
        </w:rPr>
        <w:t xml:space="preserve">A Nota fiscal deve destacar os impostos </w:t>
      </w:r>
      <w:r w:rsidRPr="00745AC9" w:rsidR="00892D87">
        <w:rPr>
          <w:rFonts w:asciiTheme="minorHAnsi" w:hAnsiTheme="minorHAnsi" w:cstheme="minorHAnsi"/>
          <w:sz w:val="22"/>
          <w:szCs w:val="22"/>
        </w:rPr>
        <w:t>objeto de retenção.</w:t>
      </w:r>
    </w:p>
    <w:p w:rsidRPr="00745AC9" w:rsidR="006259D2" w:rsidP="006142D3" w:rsidRDefault="00613294" w14:paraId="72239DCA" w14:textId="77777777">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sz w:val="22"/>
          <w:szCs w:val="22"/>
        </w:rPr>
        <w:lastRenderedPageBreak/>
        <w:t>8.</w:t>
      </w:r>
      <w:r w:rsidRPr="00745AC9" w:rsidR="00AE26DA">
        <w:rPr>
          <w:rFonts w:asciiTheme="minorHAnsi" w:hAnsiTheme="minorHAnsi" w:cstheme="minorHAnsi"/>
          <w:sz w:val="22"/>
          <w:szCs w:val="22"/>
        </w:rPr>
        <w:t>2.5</w:t>
      </w:r>
      <w:r w:rsidRPr="00745AC9">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Pr="00745AC9" w:rsidR="000451D6" w:rsidP="006142D3" w:rsidRDefault="000451D6" w14:paraId="5B693555" w14:textId="77777777">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sz w:val="22"/>
          <w:szCs w:val="22"/>
        </w:rPr>
        <w:t xml:space="preserve">8.2.6 </w:t>
      </w:r>
      <w:r w:rsidRPr="00745AC9">
        <w:rPr>
          <w:rFonts w:ascii="Calibri" w:hAnsi="Calibri" w:cs="Calibri"/>
          <w:sz w:val="22"/>
          <w:szCs w:val="22"/>
        </w:rPr>
        <w:t>Não serão recebidos/protocolados documentos fiscais no período de 20/12 a 06/01 (período de recesso, se houver) ou em dias em que não houver expediente no órgão.</w:t>
      </w:r>
    </w:p>
    <w:p w:rsidRPr="00745AC9" w:rsidR="00397037" w:rsidP="006142D3" w:rsidRDefault="00397037" w14:paraId="6E2FEDE5" w14:textId="77777777">
      <w:pPr>
        <w:spacing w:before="120" w:after="120" w:line="360" w:lineRule="auto"/>
        <w:jc w:val="both"/>
        <w:rPr>
          <w:rFonts w:cstheme="minorHAnsi"/>
        </w:rPr>
      </w:pPr>
    </w:p>
    <w:p w:rsidRPr="00745AC9" w:rsidR="005A7AD5" w:rsidP="006142D3" w:rsidRDefault="004E2959" w14:paraId="3FC6593C" w14:textId="77777777">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sz w:val="22"/>
          <w:szCs w:val="22"/>
        </w:rPr>
        <w:t xml:space="preserve">8.3 O pagamento dar-se-á no 15º </w:t>
      </w:r>
      <w:r w:rsidRPr="00745AC9" w:rsidR="00D05511">
        <w:rPr>
          <w:rFonts w:asciiTheme="minorHAnsi" w:hAnsiTheme="minorHAnsi" w:cstheme="minorHAnsi"/>
          <w:sz w:val="22"/>
          <w:szCs w:val="22"/>
        </w:rPr>
        <w:t xml:space="preserve">(décimo quinto) </w:t>
      </w:r>
      <w:r w:rsidRPr="00745AC9">
        <w:rPr>
          <w:rFonts w:asciiTheme="minorHAnsi" w:hAnsiTheme="minorHAnsi" w:cstheme="minorHAnsi"/>
          <w:sz w:val="22"/>
          <w:szCs w:val="22"/>
        </w:rPr>
        <w:t xml:space="preserve">dia </w:t>
      </w:r>
      <w:r w:rsidRPr="00745AC9" w:rsidR="00137E36">
        <w:rPr>
          <w:rFonts w:asciiTheme="minorHAnsi" w:hAnsiTheme="minorHAnsi" w:cstheme="minorHAnsi"/>
          <w:sz w:val="22"/>
          <w:szCs w:val="22"/>
        </w:rPr>
        <w:t xml:space="preserve">após </w:t>
      </w:r>
      <w:r w:rsidRPr="00745AC9" w:rsidR="00C30120">
        <w:rPr>
          <w:rFonts w:asciiTheme="minorHAnsi" w:hAnsiTheme="minorHAnsi" w:cstheme="minorHAnsi"/>
          <w:sz w:val="22"/>
          <w:szCs w:val="22"/>
        </w:rPr>
        <w:t xml:space="preserve">o recebimento definitivo dos bens. </w:t>
      </w:r>
    </w:p>
    <w:p w:rsidRPr="00745AC9" w:rsidR="005A7AD5" w:rsidP="006142D3" w:rsidRDefault="005A7AD5" w14:paraId="375A3421" w14:textId="77777777">
      <w:pPr>
        <w:pStyle w:val="NormalWeb"/>
        <w:spacing w:before="120" w:beforeAutospacing="0" w:after="120" w:afterAutospacing="0" w:line="360" w:lineRule="auto"/>
        <w:jc w:val="both"/>
        <w:rPr>
          <w:rFonts w:asciiTheme="minorHAnsi" w:hAnsiTheme="minorHAnsi" w:cstheme="minorHAnsi"/>
          <w:sz w:val="22"/>
          <w:szCs w:val="22"/>
        </w:rPr>
      </w:pPr>
    </w:p>
    <w:p w:rsidRPr="00745AC9" w:rsidR="00D83FD0" w:rsidP="006142D3" w:rsidRDefault="00D05511" w14:paraId="1A8EADF5" w14:textId="77777777">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sz w:val="22"/>
          <w:szCs w:val="22"/>
        </w:rPr>
        <w:t>8.</w:t>
      </w:r>
      <w:r w:rsidRPr="00745AC9" w:rsidR="003F15F4">
        <w:rPr>
          <w:rFonts w:asciiTheme="minorHAnsi" w:hAnsiTheme="minorHAnsi" w:cstheme="minorHAnsi"/>
          <w:sz w:val="22"/>
          <w:szCs w:val="22"/>
        </w:rPr>
        <w:t>4</w:t>
      </w:r>
      <w:r w:rsidRPr="00745AC9">
        <w:rPr>
          <w:rFonts w:asciiTheme="minorHAnsi" w:hAnsiTheme="minorHAnsi" w:cstheme="minorHAnsi"/>
          <w:sz w:val="22"/>
          <w:szCs w:val="22"/>
        </w:rPr>
        <w:t xml:space="preserve"> </w:t>
      </w:r>
      <w:r w:rsidRPr="00745AC9" w:rsidR="00D83FD0">
        <w:rPr>
          <w:rFonts w:asciiTheme="minorHAnsi" w:hAnsiTheme="minorHAnsi" w:cstheme="min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745AC9">
        <w:rPr>
          <w:rFonts w:asciiTheme="minorHAnsi" w:hAnsiTheme="minorHAnsi" w:cstheme="minorHAnsi"/>
          <w:sz w:val="22"/>
          <w:szCs w:val="22"/>
        </w:rPr>
        <w:t>.</w:t>
      </w:r>
    </w:p>
    <w:p w:rsidRPr="00745AC9" w:rsidR="00C46A70" w:rsidP="006142D3" w:rsidRDefault="00C46A70" w14:paraId="6EB44CEB" w14:textId="77777777">
      <w:pPr>
        <w:pStyle w:val="NormalWeb"/>
        <w:spacing w:before="120" w:beforeAutospacing="0" w:after="120" w:afterAutospacing="0" w:line="360" w:lineRule="auto"/>
        <w:jc w:val="both"/>
        <w:rPr>
          <w:rFonts w:asciiTheme="minorHAnsi" w:hAnsiTheme="minorHAnsi" w:cstheme="minorHAnsi"/>
          <w:sz w:val="22"/>
          <w:szCs w:val="22"/>
        </w:rPr>
      </w:pPr>
    </w:p>
    <w:p w:rsidRPr="00745AC9" w:rsidR="00397037" w:rsidP="006142D3" w:rsidRDefault="00C46A70" w14:paraId="15F7C710" w14:textId="77777777">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sz w:val="22"/>
          <w:szCs w:val="22"/>
        </w:rPr>
        <w:t>8.</w:t>
      </w:r>
      <w:r w:rsidRPr="00745AC9" w:rsidR="003F15F4">
        <w:rPr>
          <w:rFonts w:asciiTheme="minorHAnsi" w:hAnsiTheme="minorHAnsi" w:cstheme="minorHAnsi"/>
          <w:sz w:val="22"/>
          <w:szCs w:val="22"/>
        </w:rPr>
        <w:t>5</w:t>
      </w:r>
      <w:r w:rsidRPr="00745AC9">
        <w:rPr>
          <w:rFonts w:asciiTheme="minorHAnsi" w:hAnsiTheme="minorHAnsi" w:cstheme="minorHAnsi"/>
          <w:sz w:val="22"/>
          <w:szCs w:val="22"/>
        </w:rPr>
        <w:t xml:space="preserve"> Valores correspondentes a multas, ressarcimentos ou indenizações devidas pela CONTRATADA, poderão</w:t>
      </w:r>
      <w:r w:rsidRPr="00745AC9" w:rsidR="001C334D">
        <w:rPr>
          <w:rFonts w:asciiTheme="minorHAnsi" w:hAnsiTheme="minorHAnsi" w:cstheme="minorHAnsi"/>
          <w:sz w:val="22"/>
          <w:szCs w:val="22"/>
        </w:rPr>
        <w:t xml:space="preserve"> ser deduzidas do pagamento</w:t>
      </w:r>
      <w:r w:rsidRPr="00745AC9" w:rsidR="00FC1ED1">
        <w:rPr>
          <w:rFonts w:asciiTheme="minorHAnsi" w:hAnsiTheme="minorHAnsi" w:cstheme="minorHAnsi"/>
          <w:sz w:val="22"/>
          <w:szCs w:val="22"/>
        </w:rPr>
        <w:t>, de forma cautelar ou definitiva</w:t>
      </w:r>
      <w:r w:rsidRPr="00745AC9" w:rsidR="00BA00B7">
        <w:rPr>
          <w:rFonts w:asciiTheme="minorHAnsi" w:hAnsiTheme="minorHAnsi" w:cstheme="minorHAnsi"/>
          <w:sz w:val="22"/>
          <w:szCs w:val="22"/>
        </w:rPr>
        <w:t>.</w:t>
      </w:r>
    </w:p>
    <w:p w:rsidRPr="00745AC9" w:rsidR="003F15F4" w:rsidP="006142D3" w:rsidRDefault="003F15F4" w14:paraId="5D9C75AC" w14:textId="77777777">
      <w:pPr>
        <w:pStyle w:val="NormalWeb"/>
        <w:spacing w:before="120" w:beforeAutospacing="0" w:after="120" w:afterAutospacing="0" w:line="360" w:lineRule="auto"/>
        <w:jc w:val="both"/>
        <w:rPr>
          <w:rFonts w:asciiTheme="minorHAnsi" w:hAnsiTheme="minorHAnsi" w:cstheme="minorHAnsi"/>
          <w:sz w:val="22"/>
          <w:szCs w:val="22"/>
        </w:rPr>
      </w:pPr>
    </w:p>
    <w:p w:rsidRPr="00745AC9" w:rsidR="003F15F4" w:rsidP="006142D3" w:rsidRDefault="003F15F4" w14:paraId="565B1E8D" w14:textId="77777777">
      <w:pPr>
        <w:pStyle w:val="NormalWeb"/>
        <w:spacing w:before="120" w:beforeAutospacing="0" w:after="120" w:afterAutospacing="0" w:line="360" w:lineRule="auto"/>
        <w:jc w:val="both"/>
        <w:rPr>
          <w:rFonts w:asciiTheme="minorHAnsi" w:hAnsiTheme="minorHAnsi" w:cstheme="minorHAnsi"/>
          <w:sz w:val="22"/>
          <w:szCs w:val="22"/>
        </w:rPr>
      </w:pPr>
      <w:r w:rsidRPr="00745AC9">
        <w:rPr>
          <w:rFonts w:asciiTheme="minorHAnsi" w:hAnsiTheme="minorHAnsi" w:cstheme="minorHAnsi"/>
          <w:sz w:val="22"/>
          <w:szCs w:val="22"/>
        </w:rPr>
        <w:t xml:space="preserve">8.6 O não pagamento na data implica em atualização monetária entres as datas prevista e efetiva de pagamento, de acordo com a variação </w:t>
      </w:r>
      <w:r w:rsidRPr="00745AC9">
        <w:rPr>
          <w:rFonts w:asciiTheme="minorHAnsi" w:hAnsiTheme="minorHAnsi" w:cstheme="minorHAnsi"/>
          <w:i/>
          <w:iCs/>
          <w:sz w:val="22"/>
          <w:szCs w:val="22"/>
        </w:rPr>
        <w:t xml:space="preserve">pro rata die </w:t>
      </w:r>
      <w:r w:rsidRPr="00745AC9">
        <w:rPr>
          <w:rFonts w:asciiTheme="minorHAnsi" w:hAnsiTheme="minorHAnsi" w:cstheme="minorHAnsi"/>
          <w:sz w:val="22"/>
          <w:szCs w:val="22"/>
        </w:rPr>
        <w:t>do IPCA.</w:t>
      </w:r>
    </w:p>
    <w:p w:rsidRPr="00745AC9" w:rsidR="00F51B5A" w:rsidP="006142D3" w:rsidRDefault="00F51B5A" w14:paraId="00AFE39D" w14:textId="77777777">
      <w:pPr>
        <w:spacing w:before="120" w:after="120" w:line="360" w:lineRule="auto"/>
        <w:jc w:val="both"/>
        <w:rPr>
          <w:rFonts w:eastAsia="Times New Roman" w:cstheme="minorHAnsi"/>
          <w:lang w:eastAsia="pt-BR"/>
        </w:rPr>
      </w:pPr>
    </w:p>
    <w:p w:rsidRPr="00745AC9" w:rsidR="00882FD2" w:rsidP="006142D3" w:rsidRDefault="00A34C62" w14:paraId="76BBB016" w14:textId="30B7C968">
      <w:pPr>
        <w:pStyle w:val="Pr-formataoHTML"/>
        <w:spacing w:before="120" w:after="120" w:line="360" w:lineRule="auto"/>
        <w:jc w:val="both"/>
        <w:rPr>
          <w:rFonts w:eastAsia="Times New Roman" w:asciiTheme="minorHAnsi" w:hAnsiTheme="minorHAnsi" w:cstheme="minorHAnsi"/>
          <w:sz w:val="22"/>
          <w:szCs w:val="22"/>
        </w:rPr>
      </w:pPr>
      <w:r w:rsidRPr="00745AC9">
        <w:rPr>
          <w:rFonts w:eastAsia="Times New Roman" w:asciiTheme="minorHAnsi" w:hAnsiTheme="minorHAnsi" w:cstheme="minorHAnsi"/>
          <w:sz w:val="22"/>
          <w:szCs w:val="22"/>
          <w:lang w:eastAsia="pt-BR"/>
        </w:rPr>
        <w:t xml:space="preserve">8.7 </w:t>
      </w:r>
      <w:r w:rsidRPr="00745AC9" w:rsidR="00882FD2">
        <w:rPr>
          <w:rFonts w:eastAsia="Times New Roman" w:asciiTheme="minorHAnsi" w:hAnsiTheme="minorHAnsi" w:cstheme="minorHAnsi"/>
          <w:sz w:val="22"/>
          <w:szCs w:val="22"/>
        </w:rPr>
        <w:t xml:space="preserve">Os preços serão reajustados na proporção da </w:t>
      </w:r>
      <w:r w:rsidRPr="00745AC9" w:rsidR="00882FD2">
        <w:rPr>
          <w:rFonts w:eastAsia="Times New Roman" w:asciiTheme="minorHAnsi" w:hAnsiTheme="minorHAnsi" w:cstheme="minorHAnsi"/>
          <w:color w:val="000000" w:themeColor="text1"/>
          <w:sz w:val="22"/>
          <w:szCs w:val="22"/>
        </w:rPr>
        <w:t>variação do Índice de Preços ao Consumidor IPCA</w:t>
      </w:r>
      <w:r w:rsidRPr="00745AC9" w:rsidR="00340B11">
        <w:rPr>
          <w:rFonts w:eastAsia="Times New Roman" w:asciiTheme="minorHAnsi" w:hAnsiTheme="minorHAnsi" w:cstheme="minorHAnsi"/>
          <w:color w:val="000000" w:themeColor="text1"/>
          <w:sz w:val="22"/>
          <w:szCs w:val="22"/>
        </w:rPr>
        <w:t xml:space="preserve">, </w:t>
      </w:r>
      <w:r w:rsidRPr="00745AC9" w:rsidR="00882FD2">
        <w:rPr>
          <w:rFonts w:eastAsia="Times New Roman" w:asciiTheme="minorHAnsi" w:hAnsiTheme="minorHAnsi" w:cstheme="minorHAnsi"/>
          <w:sz w:val="22"/>
          <w:szCs w:val="22"/>
        </w:rPr>
        <w:t>divulgado pelo Instituto Brasileiro de Geografia e Estatística – IBGE, observado o interregno mínimo de um ano da data do orçamento estimado</w:t>
      </w:r>
      <w:r w:rsidRPr="00745AC9" w:rsidR="00436A01">
        <w:rPr>
          <w:rFonts w:eastAsia="Times New Roman" w:asciiTheme="minorHAnsi" w:hAnsiTheme="minorHAnsi" w:cstheme="minorHAnsi"/>
          <w:sz w:val="22"/>
          <w:szCs w:val="22"/>
        </w:rPr>
        <w:t>.</w:t>
      </w:r>
    </w:p>
    <w:p w:rsidRPr="00745AC9" w:rsidR="00882FD2" w:rsidP="006142D3" w:rsidRDefault="00882FD2" w14:paraId="195F22B9" w14:textId="28D8C54F">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FF0000"/>
        </w:rPr>
      </w:pPr>
      <w:r w:rsidRPr="00745AC9">
        <w:rPr>
          <w:rFonts w:eastAsia="Times New Roman" w:cstheme="minorHAnsi"/>
        </w:rPr>
        <w:t>8.</w:t>
      </w:r>
      <w:r w:rsidRPr="00745AC9" w:rsidR="00FB6A91">
        <w:rPr>
          <w:rFonts w:eastAsia="Times New Roman" w:cstheme="minorHAnsi"/>
        </w:rPr>
        <w:t>7.</w:t>
      </w:r>
      <w:r w:rsidRPr="00745AC9">
        <w:rPr>
          <w:rFonts w:eastAsia="Times New Roman" w:cstheme="minorHAnsi"/>
        </w:rPr>
        <w:t>1</w:t>
      </w:r>
      <w:r w:rsidRPr="00745AC9" w:rsidR="0038202B">
        <w:rPr>
          <w:rFonts w:ascii="Calibri" w:hAnsi="Calibri" w:eastAsia="Times New Roman" w:cs="Calibri"/>
        </w:rPr>
        <w:t xml:space="preserve"> Considera-se data do orçamento estimado, nos termos do Provimento </w:t>
      </w:r>
      <w:r w:rsidRPr="00745AC9" w:rsidR="004549D9">
        <w:rPr>
          <w:rFonts w:ascii="Calibri" w:hAnsi="Calibri" w:eastAsia="Times New Roman" w:cs="Calibri"/>
        </w:rPr>
        <w:t>10</w:t>
      </w:r>
      <w:r w:rsidRPr="00745AC9" w:rsidR="0038202B">
        <w:rPr>
          <w:rFonts w:ascii="Calibri" w:hAnsi="Calibri" w:eastAsia="Times New Roman" w:cs="Calibri"/>
        </w:rPr>
        <w:t xml:space="preserve">4/2023-PGJ, conforme o caso, a data da proposta, no caso de contratações diretas dos </w:t>
      </w:r>
      <w:proofErr w:type="spellStart"/>
      <w:r w:rsidRPr="00745AC9" w:rsidR="0038202B">
        <w:rPr>
          <w:rFonts w:ascii="Calibri" w:hAnsi="Calibri" w:eastAsia="Times New Roman" w:cs="Calibri"/>
        </w:rPr>
        <w:t>arts</w:t>
      </w:r>
      <w:proofErr w:type="spellEnd"/>
      <w:r w:rsidRPr="00745AC9" w:rsidR="0038202B">
        <w:rPr>
          <w:rFonts w:ascii="Calibri" w:hAnsi="Calibri" w:eastAsia="Times New Roman" w:cs="Calibri"/>
        </w:rPr>
        <w:t>. 74 e 75, incisos III e seguintes, ambos da Lei Federal n. 14.133/2021, a data do Mapa de Preços validado pela área requisitante, na fase do planejamento (ou pelo agente da contratação na fase de seleção do fornecedor, se refeito).</w:t>
      </w:r>
    </w:p>
    <w:p w:rsidRPr="00745AC9" w:rsidR="002D5CA7" w:rsidP="006142D3" w:rsidRDefault="000D2EEA" w14:paraId="71C3D36B" w14:textId="77777777">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45AC9">
        <w:rPr>
          <w:rFonts w:eastAsia="Times New Roman" w:cstheme="minorHAnsi"/>
          <w:color w:val="000000" w:themeColor="text1"/>
        </w:rPr>
        <w:t xml:space="preserve">8.7.2 O reajuste incide apenas </w:t>
      </w:r>
      <w:r w:rsidRPr="00745AC9" w:rsidR="002B7FAF">
        <w:rPr>
          <w:rFonts w:eastAsia="Times New Roman" w:cstheme="minorHAnsi"/>
          <w:color w:val="000000" w:themeColor="text1"/>
        </w:rPr>
        <w:t>sobre as obrigações iniciadas e concluídas após a ocorrência da anualidade.</w:t>
      </w:r>
    </w:p>
    <w:p w:rsidRPr="00745AC9" w:rsidR="002D5CA7" w:rsidP="006142D3" w:rsidRDefault="002D5CA7" w14:paraId="0092A344" w14:textId="77777777">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45AC9">
        <w:rPr>
          <w:rFonts w:eastAsia="Times New Roman" w:cstheme="minorHAnsi"/>
          <w:color w:val="000000" w:themeColor="text1"/>
        </w:rPr>
        <w:lastRenderedPageBreak/>
        <w:t xml:space="preserve">8.7.3 </w:t>
      </w:r>
      <w:r w:rsidRPr="00745AC9" w:rsidR="00A24026">
        <w:rPr>
          <w:rFonts w:eastAsia="Times New Roman" w:cstheme="minorHAnsi"/>
          <w:color w:val="000000" w:themeColor="text1"/>
        </w:rPr>
        <w:t>Nos reajustes subsequentes ao primeiro, o interregno mínimo de um ano será contado a partir dos efeitos financeiros do último reajuste.</w:t>
      </w:r>
    </w:p>
    <w:p w:rsidRPr="00745AC9" w:rsidR="00A24026" w:rsidP="006142D3" w:rsidRDefault="002D5CA7" w14:paraId="148E10B1" w14:textId="77777777">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745AC9">
        <w:rPr>
          <w:rFonts w:eastAsia="Times New Roman" w:cstheme="minorHAnsi"/>
          <w:color w:val="000000" w:themeColor="text1"/>
        </w:rPr>
        <w:t xml:space="preserve">8.7.4 </w:t>
      </w:r>
      <w:r w:rsidRPr="00745AC9" w:rsidR="00A24026">
        <w:rPr>
          <w:rFonts w:eastAsia="Times New Roman" w:cstheme="minorHAnsi"/>
          <w:color w:val="000000" w:themeColor="text1"/>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Pr="00745AC9" w:rsidR="009F07C2" w:rsidP="006142D3" w:rsidRDefault="009F07C2" w14:paraId="2923177E" w14:textId="1DA85748">
      <w:pPr>
        <w:spacing w:before="120" w:after="120" w:line="360" w:lineRule="auto"/>
        <w:jc w:val="both"/>
        <w:rPr>
          <w:rFonts w:cstheme="minorHAnsi"/>
        </w:rPr>
      </w:pPr>
    </w:p>
    <w:p w:rsidRPr="00745AC9" w:rsidR="006720CF" w:rsidP="006142D3" w:rsidRDefault="00F51B5A" w14:paraId="4248FCCD" w14:textId="77777777">
      <w:pPr>
        <w:spacing w:before="120" w:after="120" w:line="360" w:lineRule="auto"/>
        <w:jc w:val="both"/>
        <w:rPr>
          <w:rFonts w:cstheme="minorHAnsi"/>
          <w:color w:val="000000"/>
        </w:rPr>
      </w:pPr>
      <w:r w:rsidRPr="00745AC9">
        <w:rPr>
          <w:rFonts w:cstheme="minorHAnsi"/>
          <w:color w:val="000000"/>
        </w:rPr>
        <w:t>9. SELEÇÃO DO FORNECED</w:t>
      </w:r>
      <w:r w:rsidRPr="00745AC9" w:rsidR="006720CF">
        <w:rPr>
          <w:rFonts w:cstheme="minorHAnsi"/>
          <w:color w:val="000000"/>
        </w:rPr>
        <w:t>OR</w:t>
      </w:r>
    </w:p>
    <w:p w:rsidRPr="00745AC9" w:rsidR="005A79AC" w:rsidP="006142D3" w:rsidRDefault="004560DF" w14:paraId="614AB7C5" w14:textId="77777777">
      <w:pPr>
        <w:spacing w:before="120" w:after="120" w:line="360" w:lineRule="auto"/>
        <w:jc w:val="both"/>
        <w:rPr>
          <w:rFonts w:cstheme="minorHAnsi"/>
        </w:rPr>
      </w:pPr>
      <w:r w:rsidRPr="00745AC9">
        <w:rPr>
          <w:rFonts w:cstheme="minorHAnsi"/>
        </w:rPr>
        <w:t>9</w:t>
      </w:r>
      <w:r w:rsidRPr="00745AC9" w:rsidR="005A79AC">
        <w:rPr>
          <w:rFonts w:cstheme="minorHAnsi"/>
        </w:rPr>
        <w:t>.1 FORMA DE SELEÇÃO</w:t>
      </w:r>
    </w:p>
    <w:p w:rsidRPr="00745AC9" w:rsidR="00566F0D" w:rsidP="006142D3" w:rsidRDefault="004410BB" w14:paraId="5DA3E84F" w14:textId="11C37F34">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62" behindDoc="0" locked="0" layoutInCell="1" allowOverlap="1" wp14:anchorId="791E4F16" wp14:editId="66A98E43">
                <wp:simplePos x="0" y="0"/>
                <wp:positionH relativeFrom="margin">
                  <wp:align>left</wp:align>
                </wp:positionH>
                <wp:positionV relativeFrom="paragraph">
                  <wp:posOffset>54610</wp:posOffset>
                </wp:positionV>
                <wp:extent cx="80010" cy="84455"/>
                <wp:effectExtent l="7620" t="7620" r="7620" b="12700"/>
                <wp:wrapNone/>
                <wp:docPr id="413972494" name="Retâ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41" style="position:absolute;margin-left:0;margin-top:4.3pt;width:6.3pt;height:6.65pt;z-index:25165826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7458F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">
                <w10:wrap anchorx="margin"/>
              </v:rect>
            </w:pict>
          </mc:Fallback>
        </mc:AlternateContent>
      </w:r>
      <w:r w:rsidRPr="00745AC9" w:rsidR="00346AEC">
        <w:rPr>
          <w:rFonts w:cstheme="minorHAnsi"/>
        </w:rPr>
        <w:t>Licitação</w:t>
      </w:r>
    </w:p>
    <w:p w:rsidRPr="00745AC9" w:rsidR="00C00DD3" w:rsidP="006142D3" w:rsidRDefault="004410BB" w14:paraId="7413FEFB" w14:textId="0EAF3BA4">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63" behindDoc="0" locked="0" layoutInCell="1" allowOverlap="1" wp14:anchorId="1ACCEF50" wp14:editId="5A411AD5">
                <wp:simplePos x="0" y="0"/>
                <wp:positionH relativeFrom="margin">
                  <wp:align>left</wp:align>
                </wp:positionH>
                <wp:positionV relativeFrom="paragraph">
                  <wp:posOffset>65405</wp:posOffset>
                </wp:positionV>
                <wp:extent cx="80010" cy="84455"/>
                <wp:effectExtent l="0" t="0" r="0" b="0"/>
                <wp:wrapNone/>
                <wp:docPr id="1927245984" name="Retâ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24" style="position:absolute;margin-left:0;margin-top:5.15pt;width:6.3pt;height:6.65pt;z-index:25165826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11A5CC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CPW+LDcAAAABQEAAA8AAAAAAAAAAAAAAAAAuQQAAGRycy9kb3du&#10;cmV2LnhtbFBLBQYAAAAABAAEAPMAAADCBQAAAAA=&#10;">
                <v:path arrowok="t"/>
                <w10:wrap anchorx="margin"/>
              </v:rect>
            </w:pict>
          </mc:Fallback>
        </mc:AlternateContent>
      </w:r>
      <w:r w:rsidRPr="00745AC9" w:rsidR="00C00DD3">
        <w:rPr>
          <w:rFonts w:cstheme="minorHAnsi"/>
        </w:rPr>
        <w:t>Aviso de contratação direta (contratação direta pelo valor - art. 7</w:t>
      </w:r>
      <w:r w:rsidRPr="00745AC9" w:rsidR="004560DF">
        <w:rPr>
          <w:rFonts w:cstheme="minorHAnsi"/>
        </w:rPr>
        <w:t>5</w:t>
      </w:r>
      <w:r w:rsidRPr="00745AC9" w:rsidR="00C00DD3">
        <w:rPr>
          <w:rFonts w:cstheme="minorHAnsi"/>
        </w:rPr>
        <w:t>, inc. I e II)</w:t>
      </w:r>
    </w:p>
    <w:p w:rsidRPr="00745AC9" w:rsidR="00346AEC" w:rsidP="006142D3" w:rsidRDefault="004410BB" w14:paraId="3E29CCAF" w14:textId="11488670">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64" behindDoc="0" locked="0" layoutInCell="1" allowOverlap="1" wp14:anchorId="43058E54" wp14:editId="001719E1">
                <wp:simplePos x="0" y="0"/>
                <wp:positionH relativeFrom="margin">
                  <wp:align>left</wp:align>
                </wp:positionH>
                <wp:positionV relativeFrom="paragraph">
                  <wp:posOffset>37465</wp:posOffset>
                </wp:positionV>
                <wp:extent cx="80010" cy="84455"/>
                <wp:effectExtent l="0" t="0" r="0" b="0"/>
                <wp:wrapNone/>
                <wp:docPr id="157394399"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23" style="position:absolute;margin-left:0;margin-top:2.95pt;width:6.3pt;height:6.65pt;z-index:251658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112A21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qx/cAAAABAEAAA8AAAAAAAAAAAAAAAAAuQQAAGRycy9kb3du&#10;cmV2LnhtbFBLBQYAAAAABAAEAPMAAADCBQAAAAA=&#10;">
                <v:path arrowok="t"/>
                <w10:wrap anchorx="margin"/>
              </v:rect>
            </w:pict>
          </mc:Fallback>
        </mc:AlternateContent>
      </w:r>
      <w:r w:rsidRPr="00745AC9" w:rsidR="00346AEC">
        <w:rPr>
          <w:rFonts w:cstheme="minorHAnsi"/>
        </w:rPr>
        <w:t>Contratação direta</w:t>
      </w:r>
      <w:r w:rsidRPr="00745AC9" w:rsidR="00564BBE">
        <w:rPr>
          <w:rFonts w:cstheme="minorHAnsi"/>
        </w:rPr>
        <w:t>:</w:t>
      </w:r>
    </w:p>
    <w:p w:rsidRPr="00745AC9" w:rsidR="00C00DD3" w:rsidP="006142D3" w:rsidRDefault="004410BB" w14:paraId="221DD7BC" w14:textId="7465ED59">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65" behindDoc="0" locked="0" layoutInCell="1" allowOverlap="1" wp14:anchorId="4732042E" wp14:editId="01A00ED7">
                <wp:simplePos x="0" y="0"/>
                <wp:positionH relativeFrom="margin">
                  <wp:posOffset>-16510</wp:posOffset>
                </wp:positionH>
                <wp:positionV relativeFrom="paragraph">
                  <wp:posOffset>64770</wp:posOffset>
                </wp:positionV>
                <wp:extent cx="80010" cy="84455"/>
                <wp:effectExtent l="0" t="0" r="0" b="0"/>
                <wp:wrapNone/>
                <wp:docPr id="2005393322" name="Retâ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22" style="position:absolute;margin-left:-1.3pt;margin-top:5.1pt;width:6.3pt;height:6.6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234CFA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">
                <v:path arrowok="t"/>
                <w10:wrap anchorx="margin"/>
              </v:rect>
            </w:pict>
          </mc:Fallback>
        </mc:AlternateContent>
      </w:r>
      <w:r w:rsidRPr="00745AC9" w:rsidR="00C00DD3">
        <w:rPr>
          <w:rFonts w:cstheme="minorHAnsi"/>
        </w:rPr>
        <w:t>Credenciamento</w:t>
      </w:r>
    </w:p>
    <w:p w:rsidRPr="00745AC9" w:rsidR="00C00DD3" w:rsidP="006142D3" w:rsidRDefault="004410BB" w14:paraId="6DEA1718" w14:textId="5BA53F42">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66" behindDoc="0" locked="0" layoutInCell="1" allowOverlap="1" wp14:anchorId="64D7467B" wp14:editId="46418C04">
                <wp:simplePos x="0" y="0"/>
                <wp:positionH relativeFrom="margin">
                  <wp:align>left</wp:align>
                </wp:positionH>
                <wp:positionV relativeFrom="paragraph">
                  <wp:posOffset>59055</wp:posOffset>
                </wp:positionV>
                <wp:extent cx="80010" cy="84455"/>
                <wp:effectExtent l="0" t="0" r="0" b="0"/>
                <wp:wrapNone/>
                <wp:docPr id="738845682"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21" style="position:absolute;margin-left:0;margin-top:4.65pt;width:6.3pt;height:6.65pt;z-index:25165826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760D7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">
                <v:path arrowok="t"/>
                <w10:wrap anchorx="margin"/>
              </v:rect>
            </w:pict>
          </mc:Fallback>
        </mc:AlternateContent>
      </w:r>
      <w:r w:rsidRPr="00745AC9" w:rsidR="00C00DD3">
        <w:rPr>
          <w:rFonts w:cstheme="minorHAnsi"/>
        </w:rPr>
        <w:t>Registro de preços</w:t>
      </w:r>
    </w:p>
    <w:p w:rsidRPr="00745AC9" w:rsidR="0059283E" w:rsidP="006142D3" w:rsidRDefault="0059283E" w14:paraId="71935843" w14:textId="77777777">
      <w:pPr>
        <w:spacing w:before="120" w:after="120" w:line="360" w:lineRule="auto"/>
        <w:jc w:val="both"/>
        <w:rPr>
          <w:rFonts w:cstheme="minorHAnsi"/>
        </w:rPr>
      </w:pPr>
    </w:p>
    <w:p w:rsidRPr="00745AC9" w:rsidR="000360CF" w:rsidP="006142D3" w:rsidRDefault="004560DF" w14:paraId="1F8A3E1E" w14:textId="00F0077A">
      <w:pPr>
        <w:spacing w:before="120" w:after="120" w:line="360" w:lineRule="auto"/>
        <w:jc w:val="both"/>
        <w:rPr>
          <w:rFonts w:cstheme="minorHAnsi"/>
        </w:rPr>
      </w:pPr>
      <w:r w:rsidRPr="00745AC9">
        <w:rPr>
          <w:rFonts w:cstheme="minorHAnsi"/>
        </w:rPr>
        <w:t>9</w:t>
      </w:r>
      <w:r w:rsidRPr="00745AC9" w:rsidR="005A79AC">
        <w:rPr>
          <w:rFonts w:cstheme="minorHAnsi"/>
        </w:rPr>
        <w:t>.2 CRITÉRIO DE JULGAMENTO E ACEITABILIDADE DOS PREÇOS</w:t>
      </w:r>
    </w:p>
    <w:p w:rsidRPr="00745AC9" w:rsidR="003F2B6F" w:rsidP="006142D3" w:rsidRDefault="0003669B" w14:paraId="12B550F2" w14:textId="135B7F4E">
      <w:pPr>
        <w:spacing w:before="120" w:after="120" w:line="360" w:lineRule="auto"/>
        <w:ind w:left="426"/>
        <w:jc w:val="both"/>
        <w:rPr>
          <w:rFonts w:cstheme="minorHAnsi"/>
        </w:rPr>
      </w:pPr>
      <w:r w:rsidRPr="00745AC9">
        <w:rPr>
          <w:rFonts w:ascii="Calibri" w:hAnsi="Calibri" w:cs="Calibri"/>
          <w:noProof/>
        </w:rPr>
        <mc:AlternateContent>
          <mc:Choice Requires="wps">
            <w:drawing>
              <wp:anchor distT="0" distB="0" distL="114300" distR="114300" simplePos="0" relativeHeight="251658329" behindDoc="0" locked="0" layoutInCell="1" allowOverlap="1" wp14:anchorId="5ACA59FC" wp14:editId="421D4A5A">
                <wp:simplePos x="0" y="0"/>
                <wp:positionH relativeFrom="leftMargin">
                  <wp:posOffset>1099185</wp:posOffset>
                </wp:positionH>
                <wp:positionV relativeFrom="paragraph">
                  <wp:posOffset>44450</wp:posOffset>
                </wp:positionV>
                <wp:extent cx="80010" cy="84455"/>
                <wp:effectExtent l="0" t="0" r="15240" b="10795"/>
                <wp:wrapNone/>
                <wp:docPr id="1068763596" name="Retâ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tângulo 49" style="position:absolute;margin-left:86.55pt;margin-top:3.5pt;width:6.3pt;height:6.65pt;z-index:251658329;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spid="_x0000_s1026" fillcolor="black [3213]" strokeweight="1pt" w14:anchorId="6F843C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">
                <w10:wrap anchorx="margin"/>
              </v:rect>
            </w:pict>
          </mc:Fallback>
        </mc:AlternateContent>
      </w:r>
      <w:r w:rsidRPr="00745AC9" w:rsidR="001E23FE">
        <w:rPr>
          <w:rFonts w:cstheme="minorHAnsi"/>
        </w:rPr>
        <w:t>H</w:t>
      </w:r>
      <w:r w:rsidRPr="00745AC9" w:rsidR="001933DA">
        <w:rPr>
          <w:rFonts w:cstheme="minorHAnsi"/>
        </w:rPr>
        <w:t>á parcelamento do objeto</w:t>
      </w:r>
      <w:r w:rsidRPr="00745AC9" w:rsidR="00564BBE">
        <w:rPr>
          <w:rFonts w:cstheme="minorHAnsi"/>
        </w:rPr>
        <w:t>.</w:t>
      </w:r>
    </w:p>
    <w:p w:rsidRPr="00745AC9" w:rsidR="00B516E8" w:rsidP="00B516E8" w:rsidRDefault="0003669B" w14:paraId="1FEAF2FD" w14:textId="35BBAC66">
      <w:pPr>
        <w:spacing w:before="120" w:after="120" w:line="360" w:lineRule="auto"/>
        <w:ind w:left="426"/>
        <w:jc w:val="both"/>
      </w:pPr>
      <w:r w:rsidRPr="00745AC9">
        <w:rPr>
          <w:rFonts w:cstheme="minorHAnsi"/>
          <w:noProof/>
        </w:rPr>
        <mc:AlternateContent>
          <mc:Choice Requires="wps">
            <w:drawing>
              <wp:anchor distT="0" distB="0" distL="114300" distR="114300" simplePos="0" relativeHeight="251658267" behindDoc="0" locked="0" layoutInCell="1" allowOverlap="1" wp14:anchorId="31B7BA7F" wp14:editId="5F249A4F">
                <wp:simplePos x="0" y="0"/>
                <wp:positionH relativeFrom="margin">
                  <wp:posOffset>13335</wp:posOffset>
                </wp:positionH>
                <wp:positionV relativeFrom="paragraph">
                  <wp:posOffset>78740</wp:posOffset>
                </wp:positionV>
                <wp:extent cx="80010" cy="84455"/>
                <wp:effectExtent l="0" t="0" r="0" b="0"/>
                <wp:wrapNone/>
                <wp:docPr id="1753226253"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0" style="position:absolute;margin-left:1.05pt;margin-top:6.2pt;width:6.3pt;height:6.65pt;z-index:2516582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6B04B3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">
                <v:path arrowok="t"/>
                <w10:wrap anchorx="margin"/>
              </v:rect>
            </w:pict>
          </mc:Fallback>
        </mc:AlternateContent>
      </w:r>
      <w:r w:rsidRPr="00745AC9" w:rsidR="00B516E8">
        <w:t>Não há parcelamento do objeto ou há agrupamento de itens, de forma total ou em parte (itens ou lotes)</w:t>
      </w:r>
      <w:r w:rsidRPr="00745AC9" w:rsidR="00D25ED8">
        <w:t xml:space="preserve"> em razão de que o objeto é item único para aquisição.</w:t>
      </w:r>
    </w:p>
    <w:p w:rsidRPr="00745AC9" w:rsidR="00234160" w:rsidP="006142D3" w:rsidRDefault="004410BB" w14:paraId="29D14310" w14:textId="37B85005">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68" behindDoc="0" locked="0" layoutInCell="1" allowOverlap="1" wp14:anchorId="2161B64B" wp14:editId="21403830">
                <wp:simplePos x="0" y="0"/>
                <wp:positionH relativeFrom="margin">
                  <wp:align>left</wp:align>
                </wp:positionH>
                <wp:positionV relativeFrom="paragraph">
                  <wp:posOffset>48260</wp:posOffset>
                </wp:positionV>
                <wp:extent cx="80010" cy="84455"/>
                <wp:effectExtent l="0" t="0" r="0" b="0"/>
                <wp:wrapNone/>
                <wp:docPr id="1233335580"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9" style="position:absolute;margin-left:0;margin-top:3.8pt;width:6.3pt;height:6.65pt;z-index:2516582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48CDA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">
                <v:path arrowok="t"/>
                <w10:wrap anchorx="margin"/>
              </v:rect>
            </w:pict>
          </mc:Fallback>
        </mc:AlternateContent>
      </w:r>
      <w:r w:rsidRPr="00745AC9" w:rsidR="00234160">
        <w:rPr>
          <w:rFonts w:cstheme="minorHAnsi"/>
        </w:rPr>
        <w:t>Não se aplica (item para contratações diretas)</w:t>
      </w:r>
      <w:r w:rsidRPr="00745AC9" w:rsidR="00564BBE">
        <w:rPr>
          <w:rFonts w:cstheme="minorHAnsi"/>
        </w:rPr>
        <w:t>.</w:t>
      </w:r>
    </w:p>
    <w:p w:rsidR="003C4B14" w:rsidP="006142D3" w:rsidRDefault="003C4B14" w14:paraId="02CA320C" w14:textId="2EA4F158">
      <w:pPr>
        <w:spacing w:before="120" w:after="120" w:line="360" w:lineRule="auto"/>
        <w:jc w:val="both"/>
        <w:rPr>
          <w:rFonts w:cstheme="minorHAnsi"/>
          <w:i/>
          <w:iCs/>
        </w:rPr>
      </w:pPr>
    </w:p>
    <w:p w:rsidR="00B85B1E" w:rsidP="00B85B1E" w:rsidRDefault="00B85B1E" w14:paraId="46CE7B0A" w14:textId="77777777">
      <w:pPr>
        <w:spacing w:before="120" w:after="120" w:line="360" w:lineRule="auto"/>
        <w:jc w:val="both"/>
      </w:pPr>
      <w:r>
        <w:t>9.2.1 Critério de julgamento</w:t>
      </w:r>
    </w:p>
    <w:p w:rsidR="00B85B1E" w:rsidP="00B85B1E" w:rsidRDefault="00B85B1E" w14:paraId="7A52F895" w14:textId="297A30B0">
      <w:pPr>
        <w:spacing w:before="120" w:after="120" w:line="360" w:lineRule="auto"/>
        <w:ind w:left="426"/>
        <w:jc w:val="both"/>
      </w:pPr>
      <w:r>
        <w:rPr>
          <w:rFonts w:ascii="Calibri" w:hAnsi="Calibri" w:cs="Calibri"/>
          <w:bCs/>
          <w:noProof/>
          <w:lang w:eastAsia="pt-BR"/>
        </w:rPr>
        <mc:AlternateContent>
          <mc:Choice Requires="wps">
            <w:drawing>
              <wp:anchor distT="0" distB="0" distL="114300" distR="114300" simplePos="0" relativeHeight="251660377" behindDoc="0" locked="0" layoutInCell="1" allowOverlap="1" wp14:anchorId="7A3C4C20" wp14:editId="55AEAEF1">
                <wp:simplePos x="0" y="0"/>
                <wp:positionH relativeFrom="margin">
                  <wp:posOffset>-16510</wp:posOffset>
                </wp:positionH>
                <wp:positionV relativeFrom="paragraph">
                  <wp:posOffset>57785</wp:posOffset>
                </wp:positionV>
                <wp:extent cx="80010" cy="84455"/>
                <wp:effectExtent l="0" t="0" r="15240" b="10795"/>
                <wp:wrapNone/>
                <wp:docPr id="39355578" name="Retâ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85" style="position:absolute;margin-left:-1.3pt;margin-top:4.55pt;width:6.3pt;height:6.65pt;z-index:25166037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E71AF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">
                <v:path arrowok="t"/>
                <w10:wrap anchorx="margin"/>
              </v:rect>
            </w:pict>
          </mc:Fallback>
        </mc:AlternateContent>
      </w:r>
      <w:r>
        <w:t>Menor preço global</w:t>
      </w:r>
    </w:p>
    <w:p w:rsidR="00B85B1E" w:rsidP="00B85B1E" w:rsidRDefault="00B85B1E" w14:paraId="5C17770B" w14:textId="51FF6323">
      <w:pPr>
        <w:spacing w:before="120" w:after="120" w:line="360" w:lineRule="auto"/>
        <w:ind w:left="426"/>
        <w:jc w:val="both"/>
      </w:pPr>
      <w:r>
        <w:rPr>
          <w:rFonts w:ascii="Calibri" w:hAnsi="Calibri" w:cs="Calibri"/>
          <w:bCs/>
          <w:noProof/>
          <w:lang w:eastAsia="pt-BR"/>
        </w:rPr>
        <mc:AlternateContent>
          <mc:Choice Requires="wps">
            <w:drawing>
              <wp:anchor distT="0" distB="0" distL="114300" distR="114300" simplePos="0" relativeHeight="251661401" behindDoc="0" locked="0" layoutInCell="1" allowOverlap="1" wp14:anchorId="76416BB8" wp14:editId="5EBA0406">
                <wp:simplePos x="0" y="0"/>
                <wp:positionH relativeFrom="margin">
                  <wp:posOffset>-16510</wp:posOffset>
                </wp:positionH>
                <wp:positionV relativeFrom="paragraph">
                  <wp:posOffset>28575</wp:posOffset>
                </wp:positionV>
                <wp:extent cx="80010" cy="84455"/>
                <wp:effectExtent l="0" t="0" r="15240" b="10795"/>
                <wp:wrapNone/>
                <wp:docPr id="1670138851" name="Retâ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solidFill>
                          <a:schemeClr val="tx1"/>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83" style="position:absolute;margin-left:-1.3pt;margin-top:2.25pt;width:6.3pt;height:6.65pt;z-index:25166140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color="windowText" strokeweight="1pt" w14:anchorId="522F43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">
                <v:path arrowok="t"/>
                <w10:wrap anchorx="margin"/>
              </v:rect>
            </w:pict>
          </mc:Fallback>
        </mc:AlternateContent>
      </w:r>
      <w:r>
        <w:t>Menor preço unitário</w:t>
      </w:r>
    </w:p>
    <w:p w:rsidRPr="00745AC9" w:rsidR="00B85B1E" w:rsidP="006142D3" w:rsidRDefault="00B85B1E" w14:paraId="7952D82E" w14:textId="77777777">
      <w:pPr>
        <w:spacing w:before="120" w:after="120" w:line="360" w:lineRule="auto"/>
        <w:jc w:val="both"/>
        <w:rPr>
          <w:rFonts w:cstheme="minorHAnsi"/>
          <w:i/>
          <w:iCs/>
        </w:rPr>
      </w:pPr>
    </w:p>
    <w:p w:rsidRPr="00745AC9" w:rsidR="001C391A" w:rsidP="006142D3" w:rsidRDefault="00351EBA" w14:paraId="383866D9" w14:textId="476DB282">
      <w:pPr>
        <w:spacing w:before="120" w:after="120" w:line="360" w:lineRule="auto"/>
        <w:jc w:val="both"/>
        <w:rPr>
          <w:rFonts w:cstheme="minorHAnsi"/>
        </w:rPr>
      </w:pPr>
      <w:r w:rsidRPr="00745AC9">
        <w:rPr>
          <w:rFonts w:cstheme="minorHAnsi"/>
        </w:rPr>
        <w:t>9.</w:t>
      </w:r>
      <w:r w:rsidRPr="00745AC9" w:rsidR="007F6B4B">
        <w:rPr>
          <w:rFonts w:cstheme="minorHAnsi"/>
        </w:rPr>
        <w:t>3</w:t>
      </w:r>
      <w:r w:rsidRPr="00745AC9" w:rsidR="001C391A">
        <w:rPr>
          <w:rFonts w:cstheme="minorHAnsi"/>
        </w:rPr>
        <w:t xml:space="preserve"> </w:t>
      </w:r>
      <w:r w:rsidRPr="00745AC9" w:rsidR="007F6B4B">
        <w:rPr>
          <w:rFonts w:cstheme="minorHAnsi"/>
        </w:rPr>
        <w:t>TRATAMENTO DIFERENCIADO PARA MICROEMPRESAS E EMPRESAS DE PEQUENO PORTE (ME/EPP)</w:t>
      </w:r>
    </w:p>
    <w:p w:rsidRPr="00745AC9" w:rsidR="006A5354" w:rsidP="006142D3" w:rsidRDefault="004410BB" w14:paraId="10BEF869" w14:textId="075AC683">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321" behindDoc="0" locked="0" layoutInCell="1" allowOverlap="1" wp14:anchorId="2161B64B" wp14:editId="105AD2EF">
                <wp:simplePos x="0" y="0"/>
                <wp:positionH relativeFrom="margin">
                  <wp:posOffset>9525</wp:posOffset>
                </wp:positionH>
                <wp:positionV relativeFrom="paragraph">
                  <wp:posOffset>68580</wp:posOffset>
                </wp:positionV>
                <wp:extent cx="80010" cy="84455"/>
                <wp:effectExtent l="0" t="0" r="0" b="0"/>
                <wp:wrapNone/>
                <wp:docPr id="750221578"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8" style="position:absolute;margin-left:.75pt;margin-top:5.4pt;width:6.3pt;height:6.65pt;z-index:2516583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5DD4EE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">
                <v:path arrowok="t"/>
                <w10:wrap anchorx="margin"/>
              </v:rect>
            </w:pict>
          </mc:Fallback>
        </mc:AlternateContent>
      </w:r>
      <w:r w:rsidRPr="00745AC9" w:rsidR="006A5354">
        <w:rPr>
          <w:rFonts w:cstheme="minorHAnsi"/>
        </w:rPr>
        <w:t>Não se aplica (</w:t>
      </w:r>
      <w:r w:rsidRPr="00745AC9" w:rsidR="009E6D3F">
        <w:rPr>
          <w:rFonts w:cstheme="minorHAnsi"/>
        </w:rPr>
        <w:t xml:space="preserve">para </w:t>
      </w:r>
      <w:r w:rsidRPr="00745AC9" w:rsidR="006A5354">
        <w:rPr>
          <w:rFonts w:cstheme="minorHAnsi"/>
        </w:rPr>
        <w:t>contratações diretas</w:t>
      </w:r>
      <w:r w:rsidRPr="00745AC9" w:rsidR="005E2328">
        <w:rPr>
          <w:rFonts w:cstheme="minorHAnsi"/>
        </w:rPr>
        <w:t xml:space="preserve">, exceto as dispensas do art. 75, I e II, da Lei </w:t>
      </w:r>
      <w:r w:rsidRPr="00745AC9" w:rsidR="0088673B">
        <w:rPr>
          <w:rFonts w:cstheme="minorHAnsi"/>
        </w:rPr>
        <w:t>14.133/2021</w:t>
      </w:r>
      <w:r w:rsidRPr="00745AC9" w:rsidR="006A5354">
        <w:rPr>
          <w:rFonts w:cstheme="minorHAnsi"/>
        </w:rPr>
        <w:t>)</w:t>
      </w:r>
    </w:p>
    <w:p w:rsidRPr="00745AC9" w:rsidR="00F41349" w:rsidP="006142D3" w:rsidRDefault="004410BB" w14:paraId="7E785786" w14:textId="08D2F8E8">
      <w:pPr>
        <w:spacing w:before="120" w:after="120" w:line="360" w:lineRule="auto"/>
        <w:ind w:left="426"/>
        <w:jc w:val="both"/>
        <w:rPr>
          <w:rFonts w:cstheme="minorHAnsi"/>
        </w:rPr>
      </w:pPr>
      <w:r w:rsidRPr="00745AC9">
        <w:rPr>
          <w:rFonts w:cstheme="minorHAnsi"/>
          <w:noProof/>
        </w:rPr>
        <w:lastRenderedPageBreak/>
        <mc:AlternateContent>
          <mc:Choice Requires="wps">
            <w:drawing>
              <wp:anchor distT="0" distB="0" distL="114300" distR="114300" simplePos="0" relativeHeight="251658320" behindDoc="0" locked="0" layoutInCell="1" allowOverlap="1" wp14:anchorId="2161B64B" wp14:editId="00DF1270">
                <wp:simplePos x="0" y="0"/>
                <wp:positionH relativeFrom="margin">
                  <wp:posOffset>9525</wp:posOffset>
                </wp:positionH>
                <wp:positionV relativeFrom="paragraph">
                  <wp:posOffset>58420</wp:posOffset>
                </wp:positionV>
                <wp:extent cx="80010" cy="84455"/>
                <wp:effectExtent l="13335" t="13335" r="11430" b="6985"/>
                <wp:wrapNone/>
                <wp:docPr id="947656600"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ctangle 142" style="position:absolute;margin-left:.75pt;margin-top:4.6pt;width:6.3pt;height:6.65pt;z-index:251658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2453C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">
                <w10:wrap anchorx="margin"/>
              </v:rect>
            </w:pict>
          </mc:Fallback>
        </mc:AlternateContent>
      </w:r>
      <w:r w:rsidRPr="00745AC9" w:rsidR="00F41349">
        <w:rPr>
          <w:rFonts w:cstheme="minorHAnsi"/>
        </w:rPr>
        <w:t xml:space="preserve">O </w:t>
      </w:r>
      <w:r w:rsidRPr="00745AC9" w:rsidR="00F92288">
        <w:rPr>
          <w:rFonts w:cstheme="minorHAnsi"/>
        </w:rPr>
        <w:t xml:space="preserve">tratamento diferenciado deve seguir </w:t>
      </w:r>
      <w:r w:rsidRPr="00745AC9" w:rsidR="002277D3">
        <w:rPr>
          <w:rFonts w:cstheme="minorHAnsi"/>
        </w:rPr>
        <w:t>o valor apurado na pesquisa de preços, conforme</w:t>
      </w:r>
      <w:r w:rsidRPr="00745AC9" w:rsidR="00B271A8">
        <w:rPr>
          <w:rFonts w:cstheme="minorHAnsi"/>
        </w:rPr>
        <w:t xml:space="preserve"> art.</w:t>
      </w:r>
      <w:r w:rsidRPr="00745AC9" w:rsidR="006422E5">
        <w:rPr>
          <w:rFonts w:cstheme="minorHAnsi"/>
        </w:rPr>
        <w:t xml:space="preserve"> 4</w:t>
      </w:r>
      <w:r w:rsidRPr="00745AC9" w:rsidR="00B271A8">
        <w:rPr>
          <w:rFonts w:cstheme="minorHAnsi"/>
        </w:rPr>
        <w:t>8, inc. I, da Lei Complementar nº 123/</w:t>
      </w:r>
      <w:r w:rsidRPr="00745AC9" w:rsidR="006422E5">
        <w:rPr>
          <w:rFonts w:cstheme="minorHAnsi"/>
        </w:rPr>
        <w:t>06</w:t>
      </w:r>
      <w:r w:rsidRPr="00745AC9" w:rsidR="002277D3">
        <w:rPr>
          <w:rFonts w:cstheme="minorHAnsi"/>
        </w:rPr>
        <w:t xml:space="preserve"> </w:t>
      </w:r>
    </w:p>
    <w:p w:rsidRPr="00745AC9" w:rsidR="00027A72" w:rsidP="006142D3" w:rsidRDefault="004410BB" w14:paraId="31937ED0" w14:textId="4DB60040">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319" behindDoc="0" locked="0" layoutInCell="1" allowOverlap="1" wp14:anchorId="2161B64B" wp14:editId="278C556D">
                <wp:simplePos x="0" y="0"/>
                <wp:positionH relativeFrom="margin">
                  <wp:posOffset>9525</wp:posOffset>
                </wp:positionH>
                <wp:positionV relativeFrom="paragraph">
                  <wp:posOffset>46355</wp:posOffset>
                </wp:positionV>
                <wp:extent cx="80010" cy="84455"/>
                <wp:effectExtent l="0" t="0" r="0" b="0"/>
                <wp:wrapNone/>
                <wp:docPr id="1940695632" name="Retâ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7" style="position:absolute;margin-left:.75pt;margin-top:3.65pt;width:6.3pt;height:6.65pt;z-index:25165831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6E474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">
                <v:path arrowok="t"/>
                <w10:wrap anchorx="margin"/>
              </v:rect>
            </w:pict>
          </mc:Fallback>
        </mc:AlternateContent>
      </w:r>
      <w:r w:rsidRPr="00745AC9" w:rsidR="00B01028">
        <w:rPr>
          <w:rFonts w:cstheme="minorHAnsi"/>
        </w:rPr>
        <w:t>O tratamento diferenciado observa exceção legal</w:t>
      </w:r>
      <w:r w:rsidRPr="00745AC9" w:rsidR="005B67C0">
        <w:rPr>
          <w:rFonts w:cstheme="minorHAnsi"/>
        </w:rPr>
        <w:t>:</w:t>
      </w:r>
      <w:r w:rsidRPr="00745AC9" w:rsidR="005F6228">
        <w:rPr>
          <w:rFonts w:cstheme="minorHAnsi"/>
        </w:rPr>
        <w:t xml:space="preserve"> </w:t>
      </w:r>
    </w:p>
    <w:p w:rsidRPr="00745AC9" w:rsidR="00D8204D" w:rsidP="006142D3" w:rsidRDefault="004410BB" w14:paraId="6036236C" w14:textId="5C09CDA4">
      <w:pPr>
        <w:spacing w:before="120" w:after="120" w:line="360" w:lineRule="auto"/>
        <w:ind w:left="1134"/>
        <w:jc w:val="both"/>
        <w:rPr>
          <w:rFonts w:cstheme="minorHAnsi"/>
        </w:rPr>
      </w:pPr>
      <w:r w:rsidRPr="00745AC9">
        <w:rPr>
          <w:rFonts w:cstheme="minorHAnsi"/>
          <w:noProof/>
        </w:rPr>
        <mc:AlternateContent>
          <mc:Choice Requires="wps">
            <w:drawing>
              <wp:anchor distT="0" distB="0" distL="114300" distR="114300" simplePos="0" relativeHeight="251658318" behindDoc="0" locked="0" layoutInCell="1" allowOverlap="1" wp14:anchorId="2161B64B" wp14:editId="14C81CE9">
                <wp:simplePos x="0" y="0"/>
                <wp:positionH relativeFrom="margin">
                  <wp:posOffset>532130</wp:posOffset>
                </wp:positionH>
                <wp:positionV relativeFrom="paragraph">
                  <wp:posOffset>78740</wp:posOffset>
                </wp:positionV>
                <wp:extent cx="80010" cy="84455"/>
                <wp:effectExtent l="0" t="0" r="0" b="0"/>
                <wp:wrapNone/>
                <wp:docPr id="2095746334" name="Retâ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6" style="position:absolute;margin-left:41.9pt;margin-top:6.2pt;width:6.3pt;height:6.65pt;z-index:25165831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138F6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">
                <v:path arrowok="t"/>
                <w10:wrap anchorx="margin"/>
              </v:rect>
            </w:pict>
          </mc:Fallback>
        </mc:AlternateContent>
      </w:r>
      <w:r w:rsidRPr="00745AC9" w:rsidR="003B018C">
        <w:rPr>
          <w:rFonts w:cstheme="minorHAnsi"/>
        </w:rPr>
        <w:t xml:space="preserve">não existem ao menos 3 fornecedores competitivos </w:t>
      </w:r>
      <w:r w:rsidRPr="00745AC9" w:rsidR="001C1E8D">
        <w:rPr>
          <w:rFonts w:cstheme="minorHAnsi"/>
        </w:rPr>
        <w:t>enquadrados como ME/EPP</w:t>
      </w:r>
      <w:r w:rsidRPr="00745AC9" w:rsidR="002A67AE">
        <w:rPr>
          <w:rFonts w:cstheme="minorHAnsi"/>
        </w:rPr>
        <w:t>,</w:t>
      </w:r>
      <w:r w:rsidRPr="00745AC9" w:rsidR="001C1E8D">
        <w:rPr>
          <w:rFonts w:cstheme="minorHAnsi"/>
        </w:rPr>
        <w:t xml:space="preserve"> </w:t>
      </w:r>
      <w:r w:rsidRPr="00745AC9" w:rsidR="002A67AE">
        <w:rPr>
          <w:rFonts w:cstheme="minorHAnsi"/>
        </w:rPr>
        <w:t>capazes de cumprir as exigências estabelecidas no instrumento convocatório</w:t>
      </w:r>
      <w:r w:rsidRPr="00745AC9" w:rsidR="00D8204D">
        <w:rPr>
          <w:rFonts w:cstheme="minorHAnsi"/>
        </w:rPr>
        <w:t>;</w:t>
      </w:r>
      <w:r w:rsidRPr="00745AC9" w:rsidR="005B67C0">
        <w:rPr>
          <w:rFonts w:cstheme="minorHAnsi"/>
        </w:rPr>
        <w:t xml:space="preserve"> </w:t>
      </w:r>
    </w:p>
    <w:p w:rsidRPr="00745AC9" w:rsidR="0096628A" w:rsidP="006142D3" w:rsidRDefault="004410BB" w14:paraId="0EE19046" w14:textId="627DBDEF">
      <w:pPr>
        <w:spacing w:before="120" w:after="120" w:line="360" w:lineRule="auto"/>
        <w:ind w:left="1134"/>
        <w:jc w:val="both"/>
        <w:rPr>
          <w:rFonts w:cstheme="minorHAnsi"/>
        </w:rPr>
      </w:pPr>
      <w:r w:rsidRPr="00745AC9">
        <w:rPr>
          <w:rFonts w:cstheme="minorHAnsi"/>
          <w:noProof/>
        </w:rPr>
        <mc:AlternateContent>
          <mc:Choice Requires="wps">
            <w:drawing>
              <wp:anchor distT="0" distB="0" distL="114300" distR="114300" simplePos="0" relativeHeight="251658317" behindDoc="0" locked="0" layoutInCell="1" allowOverlap="1" wp14:anchorId="2161B64B" wp14:editId="5E14E40D">
                <wp:simplePos x="0" y="0"/>
                <wp:positionH relativeFrom="margin">
                  <wp:posOffset>548640</wp:posOffset>
                </wp:positionH>
                <wp:positionV relativeFrom="paragraph">
                  <wp:posOffset>77470</wp:posOffset>
                </wp:positionV>
                <wp:extent cx="80010" cy="84455"/>
                <wp:effectExtent l="0" t="0" r="0" b="0"/>
                <wp:wrapNone/>
                <wp:docPr id="605154721" name="Retâ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5" style="position:absolute;margin-left:43.2pt;margin-top:6.1pt;width:6.3pt;height:6.65pt;z-index:2516583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0E3F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">
                <v:path arrowok="t"/>
                <w10:wrap anchorx="margin"/>
              </v:rect>
            </w:pict>
          </mc:Fallback>
        </mc:AlternateContent>
      </w:r>
      <w:r w:rsidRPr="00745AC9" w:rsidR="00DB4D44">
        <w:rPr>
          <w:rFonts w:cstheme="minorHAnsi"/>
        </w:rPr>
        <w:t>o tratamento diferenciado e simplificado para as ME/EPP não é vantajoso para a administração pública</w:t>
      </w:r>
      <w:r w:rsidRPr="00745AC9" w:rsidR="00FE45DC">
        <w:rPr>
          <w:rFonts w:cstheme="minorHAnsi"/>
        </w:rPr>
        <w:t xml:space="preserve"> ou </w:t>
      </w:r>
      <w:r w:rsidRPr="00745AC9" w:rsidR="00DB4D44">
        <w:rPr>
          <w:rFonts w:cstheme="minorHAnsi"/>
        </w:rPr>
        <w:t>representar prejuízo ao conjunto ou complexo do objeto a ser contratado</w:t>
      </w:r>
      <w:r w:rsidRPr="00745AC9" w:rsidR="002336BB">
        <w:rPr>
          <w:rFonts w:cstheme="minorHAnsi"/>
        </w:rPr>
        <w:t>.</w:t>
      </w:r>
    </w:p>
    <w:p w:rsidRPr="00745AC9" w:rsidR="007B342D" w:rsidP="007B342D" w:rsidRDefault="004410BB" w14:paraId="747F575E" w14:textId="68D04D39">
      <w:pPr>
        <w:spacing w:before="120" w:after="120" w:line="360" w:lineRule="auto"/>
        <w:ind w:left="426"/>
        <w:jc w:val="both"/>
        <w:rPr>
          <w:rStyle w:val="ui-provider"/>
          <w:color w:val="FF0000"/>
        </w:rPr>
      </w:pPr>
      <w:r w:rsidRPr="00745AC9">
        <w:rPr>
          <w:noProof/>
        </w:rPr>
        <mc:AlternateContent>
          <mc:Choice Requires="wps">
            <w:drawing>
              <wp:anchor distT="0" distB="0" distL="114300" distR="114300" simplePos="0" relativeHeight="251658324" behindDoc="0" locked="0" layoutInCell="1" allowOverlap="1" wp14:anchorId="2161B64B" wp14:editId="053F4F42">
                <wp:simplePos x="0" y="0"/>
                <wp:positionH relativeFrom="margin">
                  <wp:posOffset>7620</wp:posOffset>
                </wp:positionH>
                <wp:positionV relativeFrom="paragraph">
                  <wp:posOffset>59055</wp:posOffset>
                </wp:positionV>
                <wp:extent cx="68580" cy="67310"/>
                <wp:effectExtent l="0" t="0" r="7620" b="8890"/>
                <wp:wrapNone/>
                <wp:docPr id="1313796830"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 cy="67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4" style="position:absolute;margin-left:.6pt;margin-top:4.65pt;width:5.4pt;height:5.3pt;z-index:2516583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72712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">
                <v:path arrowok="t"/>
                <w10:wrap anchorx="margin"/>
              </v:rect>
            </w:pict>
          </mc:Fallback>
        </mc:AlternateContent>
      </w:r>
      <w:r w:rsidRPr="00745AC9" w:rsidR="007B342D">
        <w:rPr>
          <w:rStyle w:val="ui-provider"/>
        </w:rPr>
        <w:t xml:space="preserve">O tratamento diferenciado é alterado por alguma regra de mercado. </w:t>
      </w:r>
    </w:p>
    <w:p w:rsidRPr="00745AC9" w:rsidR="00027A72" w:rsidP="006142D3" w:rsidRDefault="00027A72" w14:paraId="5F6FC85D" w14:textId="77777777">
      <w:pPr>
        <w:spacing w:before="120" w:after="120" w:line="360" w:lineRule="auto"/>
        <w:jc w:val="both"/>
        <w:rPr>
          <w:rFonts w:cstheme="minorHAnsi"/>
        </w:rPr>
      </w:pPr>
    </w:p>
    <w:p w:rsidRPr="00745AC9" w:rsidR="005A79AC" w:rsidP="006142D3" w:rsidRDefault="00D4502D" w14:paraId="21EEB1DB" w14:textId="22A37917">
      <w:pPr>
        <w:spacing w:before="120" w:after="120" w:line="360" w:lineRule="auto"/>
        <w:jc w:val="both"/>
        <w:rPr>
          <w:rFonts w:cstheme="minorHAnsi"/>
        </w:rPr>
      </w:pPr>
      <w:r w:rsidRPr="00745AC9">
        <w:rPr>
          <w:rFonts w:cstheme="minorHAnsi"/>
        </w:rPr>
        <w:t>9</w:t>
      </w:r>
      <w:r w:rsidRPr="00745AC9">
        <w:rPr>
          <w:rFonts w:cstheme="minorHAnsi"/>
          <w:color w:val="92D050"/>
        </w:rPr>
        <w:t>.</w:t>
      </w:r>
      <w:r w:rsidRPr="00745AC9" w:rsidR="007F6B4B">
        <w:rPr>
          <w:rFonts w:cstheme="minorHAnsi"/>
        </w:rPr>
        <w:t>4</w:t>
      </w:r>
      <w:r w:rsidRPr="00745AC9" w:rsidR="005A79AC">
        <w:rPr>
          <w:rFonts w:cstheme="minorHAnsi"/>
        </w:rPr>
        <w:t xml:space="preserve"> EXIGÊNCIAS VINCULADAS À PROPOSTA</w:t>
      </w:r>
    </w:p>
    <w:p w:rsidRPr="00745AC9" w:rsidR="001069D9" w:rsidP="006142D3" w:rsidRDefault="001069D9" w14:paraId="5D29DA94" w14:textId="6AA34007">
      <w:pPr>
        <w:spacing w:before="120" w:after="120" w:line="360" w:lineRule="auto"/>
        <w:jc w:val="both"/>
        <w:rPr>
          <w:rFonts w:cstheme="minorHAnsi"/>
        </w:rPr>
      </w:pPr>
    </w:p>
    <w:p w:rsidRPr="00745AC9" w:rsidR="00D4502D" w:rsidP="006142D3" w:rsidRDefault="00D4502D" w14:paraId="29B33D34" w14:textId="476D8D63">
      <w:pPr>
        <w:spacing w:before="120" w:after="120" w:line="360" w:lineRule="auto"/>
        <w:jc w:val="both"/>
        <w:rPr>
          <w:rFonts w:cstheme="minorHAnsi"/>
        </w:rPr>
      </w:pPr>
      <w:r w:rsidRPr="00745AC9">
        <w:rPr>
          <w:rFonts w:cstheme="minorHAnsi"/>
        </w:rPr>
        <w:t>9.</w:t>
      </w:r>
      <w:r w:rsidRPr="00745AC9" w:rsidR="007F6B4B">
        <w:rPr>
          <w:rFonts w:cstheme="minorHAnsi"/>
        </w:rPr>
        <w:t>4</w:t>
      </w:r>
      <w:r w:rsidRPr="00745AC9">
        <w:rPr>
          <w:rFonts w:cstheme="minorHAnsi"/>
        </w:rPr>
        <w:t>.1 Amostra</w:t>
      </w:r>
    </w:p>
    <w:p w:rsidRPr="007B402E" w:rsidR="0026484E" w:rsidP="5C608B13" w:rsidRDefault="007B402E" w14:paraId="5C3FBAC5" w14:textId="4609C2C7">
      <w:pPr>
        <w:spacing w:before="120" w:after="120" w:line="360" w:lineRule="auto"/>
        <w:ind w:left="426"/>
        <w:jc w:val="both"/>
      </w:pPr>
      <w:r w:rsidRPr="007B402E">
        <w:rPr>
          <w:rFonts w:cstheme="minorHAnsi"/>
          <w:noProof/>
        </w:rPr>
        <mc:AlternateContent>
          <mc:Choice Requires="wps">
            <w:drawing>
              <wp:anchor distT="0" distB="0" distL="114300" distR="114300" simplePos="0" relativeHeight="251658270" behindDoc="0" locked="0" layoutInCell="1" allowOverlap="1" wp14:anchorId="24D29265" wp14:editId="018D9433">
                <wp:simplePos x="0" y="0"/>
                <wp:positionH relativeFrom="margin">
                  <wp:align>left</wp:align>
                </wp:positionH>
                <wp:positionV relativeFrom="paragraph">
                  <wp:posOffset>15240</wp:posOffset>
                </wp:positionV>
                <wp:extent cx="80010" cy="84455"/>
                <wp:effectExtent l="0" t="0" r="15240" b="10795"/>
                <wp:wrapNone/>
                <wp:docPr id="1534170581" name="Retâ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w:pict>
              <v:rect id="Retângulo 52" style="position:absolute;margin-left:0;margin-top:1.2pt;width:6.3pt;height:6.65pt;z-index:25165827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4C576A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">
                <w10:wrap anchorx="margin"/>
              </v:rect>
            </w:pict>
          </mc:Fallback>
        </mc:AlternateContent>
      </w:r>
      <w:r w:rsidRPr="007B402E" w:rsidR="0026484E">
        <w:t xml:space="preserve">Não </w:t>
      </w:r>
      <w:r w:rsidRPr="007B402E" w:rsidR="00DD28FB">
        <w:t>será exigida amostra</w:t>
      </w:r>
      <w:r w:rsidRPr="007B402E" w:rsidR="00564BBE">
        <w:t>.</w:t>
      </w:r>
    </w:p>
    <w:p w:rsidRPr="00745AC9" w:rsidR="00597BBD" w:rsidP="006142D3" w:rsidRDefault="007B402E" w14:paraId="13ED1154" w14:textId="7F821A11">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69" behindDoc="0" locked="0" layoutInCell="1" allowOverlap="1" wp14:anchorId="3C9B171D" wp14:editId="3D2EECD8">
                <wp:simplePos x="0" y="0"/>
                <wp:positionH relativeFrom="margin">
                  <wp:align>left</wp:align>
                </wp:positionH>
                <wp:positionV relativeFrom="paragraph">
                  <wp:posOffset>40640</wp:posOffset>
                </wp:positionV>
                <wp:extent cx="80010" cy="84455"/>
                <wp:effectExtent l="0" t="0" r="15240" b="10795"/>
                <wp:wrapNone/>
                <wp:docPr id="73550517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w:pict>
              <v:rect id="Retângulo 13" style="position:absolute;margin-left:0;margin-top:3.2pt;width:6.3pt;height:6.65pt;z-index:25165826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3835A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">
                <v:path arrowok="t"/>
                <w10:wrap anchorx="margin"/>
              </v:rect>
            </w:pict>
          </mc:Fallback>
        </mc:AlternateContent>
      </w:r>
      <w:r w:rsidRPr="00745AC9" w:rsidR="0039048E">
        <w:rPr>
          <w:rFonts w:cstheme="minorHAnsi"/>
        </w:rPr>
        <w:t>S</w:t>
      </w:r>
      <w:r w:rsidRPr="00745AC9" w:rsidR="00891889">
        <w:rPr>
          <w:rFonts w:cstheme="minorHAnsi"/>
        </w:rPr>
        <w:t xml:space="preserve">erá </w:t>
      </w:r>
      <w:r w:rsidRPr="00745AC9" w:rsidR="00DD28FB">
        <w:rPr>
          <w:rFonts w:cstheme="minorHAnsi"/>
        </w:rPr>
        <w:t>exigida amostra</w:t>
      </w:r>
      <w:r w:rsidRPr="00745AC9" w:rsidR="0039048E">
        <w:rPr>
          <w:rFonts w:cstheme="minorHAnsi"/>
        </w:rPr>
        <w:t>, salvo apresentação do modelo de referência</w:t>
      </w:r>
      <w:r w:rsidRPr="00745AC9" w:rsidR="00D35AF2">
        <w:rPr>
          <w:rFonts w:cstheme="minorHAnsi"/>
        </w:rPr>
        <w:t>.</w:t>
      </w:r>
    </w:p>
    <w:p w:rsidRPr="00745AC9" w:rsidR="007A0DA2" w:rsidP="006142D3" w:rsidRDefault="007A0DA2" w14:paraId="5EF4D42D" w14:textId="77777777">
      <w:pPr>
        <w:spacing w:before="120" w:after="120" w:line="360" w:lineRule="auto"/>
        <w:ind w:firstLine="426"/>
        <w:jc w:val="both"/>
        <w:rPr>
          <w:rFonts w:cstheme="minorHAnsi"/>
        </w:rPr>
      </w:pPr>
    </w:p>
    <w:p w:rsidRPr="00745AC9" w:rsidR="0026484E" w:rsidP="006142D3" w:rsidRDefault="0026484E" w14:paraId="717CBCB4" w14:textId="679F4221">
      <w:pPr>
        <w:spacing w:before="120" w:after="120" w:line="360" w:lineRule="auto"/>
        <w:jc w:val="both"/>
        <w:rPr>
          <w:rFonts w:cstheme="minorHAnsi"/>
        </w:rPr>
      </w:pPr>
      <w:r w:rsidRPr="00745AC9">
        <w:rPr>
          <w:rFonts w:cstheme="minorHAnsi"/>
        </w:rPr>
        <w:t>9.</w:t>
      </w:r>
      <w:r w:rsidRPr="00745AC9" w:rsidR="007F6B4B">
        <w:rPr>
          <w:rFonts w:cstheme="minorHAnsi"/>
        </w:rPr>
        <w:t>4</w:t>
      </w:r>
      <w:r w:rsidRPr="00745AC9">
        <w:rPr>
          <w:rFonts w:cstheme="minorHAnsi"/>
        </w:rPr>
        <w:t>.2 Catálogo</w:t>
      </w:r>
    </w:p>
    <w:p w:rsidRPr="00745AC9" w:rsidR="00236AB8" w:rsidP="006142D3" w:rsidRDefault="004410BB" w14:paraId="596036FB" w14:textId="50ADAFC8">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71" behindDoc="0" locked="0" layoutInCell="1" allowOverlap="1" wp14:anchorId="3D4704E2" wp14:editId="4AAFADDC">
                <wp:simplePos x="0" y="0"/>
                <wp:positionH relativeFrom="margin">
                  <wp:align>left</wp:align>
                </wp:positionH>
                <wp:positionV relativeFrom="paragraph">
                  <wp:posOffset>59690</wp:posOffset>
                </wp:positionV>
                <wp:extent cx="80010" cy="84455"/>
                <wp:effectExtent l="0" t="0" r="0" b="0"/>
                <wp:wrapNone/>
                <wp:docPr id="1596724160" name="Retâ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2" style="position:absolute;margin-left:0;margin-top:4.7pt;width:6.3pt;height:6.65pt;z-index:25165827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1CC4F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">
                <v:path arrowok="t"/>
                <w10:wrap anchorx="margin"/>
              </v:rect>
            </w:pict>
          </mc:Fallback>
        </mc:AlternateContent>
      </w:r>
      <w:r w:rsidRPr="00745AC9" w:rsidR="00236AB8">
        <w:rPr>
          <w:rFonts w:cstheme="minorHAnsi"/>
        </w:rPr>
        <w:t>Não será exigido catálogo comprobatório das especificações técnicas do produto</w:t>
      </w:r>
      <w:r w:rsidRPr="00745AC9" w:rsidR="00564BBE">
        <w:rPr>
          <w:rFonts w:cstheme="minorHAnsi"/>
        </w:rPr>
        <w:t>.</w:t>
      </w:r>
    </w:p>
    <w:p w:rsidRPr="00745AC9" w:rsidR="00D4502D" w:rsidP="5C608B13" w:rsidRDefault="004410BB" w14:paraId="5B2A231C" w14:textId="7669E0DF">
      <w:pPr>
        <w:spacing w:before="120" w:after="120" w:line="360" w:lineRule="auto"/>
        <w:ind w:left="426"/>
        <w:jc w:val="both"/>
      </w:pPr>
      <w:r w:rsidRPr="00745AC9">
        <w:rPr>
          <w:rFonts w:cstheme="minorHAnsi"/>
          <w:noProof/>
        </w:rPr>
        <mc:AlternateContent>
          <mc:Choice Requires="wps">
            <w:drawing>
              <wp:anchor distT="0" distB="0" distL="114300" distR="114300" simplePos="0" relativeHeight="251658272" behindDoc="0" locked="0" layoutInCell="1" allowOverlap="1" wp14:anchorId="689323EC" wp14:editId="767B61F5">
                <wp:simplePos x="0" y="0"/>
                <wp:positionH relativeFrom="margin">
                  <wp:align>left</wp:align>
                </wp:positionH>
                <wp:positionV relativeFrom="paragraph">
                  <wp:posOffset>65405</wp:posOffset>
                </wp:positionV>
                <wp:extent cx="80010" cy="84455"/>
                <wp:effectExtent l="7620" t="14605" r="7620" b="15240"/>
                <wp:wrapNone/>
                <wp:docPr id="1658971863" name="Retâ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59" style="position:absolute;margin-left:0;margin-top:5.15pt;width:6.3pt;height:6.65pt;z-index:251658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1B361D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">
                <w10:wrap anchorx="margin"/>
              </v:rect>
            </w:pict>
          </mc:Fallback>
        </mc:AlternateContent>
      </w:r>
      <w:r w:rsidRPr="5C608B13" w:rsidR="00236AB8">
        <w:t>Será exigido catálogo comprobatório das especificações técnicas do produto</w:t>
      </w:r>
      <w:r w:rsidRPr="5C608B13" w:rsidR="00564BBE">
        <w:t>.</w:t>
      </w:r>
    </w:p>
    <w:p w:rsidRPr="0027735A" w:rsidR="006A77EC" w:rsidP="0027735A" w:rsidRDefault="006A77EC" w14:paraId="0661D4F2" w14:textId="6E5714F7">
      <w:pPr>
        <w:pStyle w:val="PargrafodaLista"/>
        <w:numPr>
          <w:ilvl w:val="3"/>
          <w:numId w:val="17"/>
        </w:numPr>
        <w:spacing w:before="120" w:after="120" w:line="360" w:lineRule="auto"/>
        <w:jc w:val="both"/>
        <w:rPr>
          <w:rFonts w:eastAsia="Times New Roman" w:cs="Calibri"/>
        </w:rPr>
      </w:pPr>
      <w:r w:rsidRPr="0027735A">
        <w:rPr>
          <w:rFonts w:eastAsia="Times New Roman" w:cs="Calibri"/>
        </w:rPr>
        <w:t xml:space="preserve">Serão aceitos os documentos a seguir relacionados, como forma de comprovação, os quais deverão acompanhar a proposta: </w:t>
      </w:r>
    </w:p>
    <w:p w:rsidRPr="006A77EC" w:rsidR="006A77EC" w:rsidP="0027735A" w:rsidRDefault="006A77EC" w14:paraId="7232FB3D" w14:textId="77777777">
      <w:pPr>
        <w:pStyle w:val="PargrafodaLista"/>
        <w:numPr>
          <w:ilvl w:val="4"/>
          <w:numId w:val="17"/>
        </w:numPr>
        <w:spacing w:before="120" w:after="120" w:line="360" w:lineRule="auto"/>
        <w:ind w:hanging="426"/>
        <w:jc w:val="both"/>
        <w:rPr>
          <w:rFonts w:eastAsia="Times New Roman" w:cs="Calibri"/>
        </w:rPr>
      </w:pPr>
      <w:r w:rsidRPr="006A77EC">
        <w:rPr>
          <w:rFonts w:eastAsia="Times New Roman" w:cs="Calibri"/>
        </w:rPr>
        <w:t>Catálogos, prospectos, folhetos, manuais e outros documentos emitidos pelo fabricante (em papel ou outra mídia digital), não sendo aceitos documentos impressos de qualquer natureza produzidos com a finalidade específica de possibilitar e qualificar tecnicamente a proposta da LICITANTE e/ou;</w:t>
      </w:r>
    </w:p>
    <w:p w:rsidRPr="006A77EC" w:rsidR="006A77EC" w:rsidP="0027735A" w:rsidRDefault="006A77EC" w14:paraId="28DD3D43" w14:textId="77777777">
      <w:pPr>
        <w:pStyle w:val="PargrafodaLista"/>
        <w:numPr>
          <w:ilvl w:val="4"/>
          <w:numId w:val="17"/>
        </w:numPr>
        <w:spacing w:before="120" w:after="120" w:line="360" w:lineRule="auto"/>
        <w:ind w:hanging="426"/>
        <w:jc w:val="both"/>
        <w:rPr>
          <w:rFonts w:eastAsia="Times New Roman" w:cs="Calibri"/>
        </w:rPr>
      </w:pPr>
      <w:r w:rsidRPr="006A77EC">
        <w:rPr>
          <w:rFonts w:eastAsia="Times New Roman" w:cs="Calibri"/>
        </w:rPr>
        <w:t>Documentos obtidos pela Internet no site do fabricante do hardware ou do software, cujas páginas deverão ser impressas com a indicação do endereço URL em que foram obtidas;</w:t>
      </w:r>
    </w:p>
    <w:p w:rsidRPr="006A77EC" w:rsidR="006A77EC" w:rsidP="0027735A" w:rsidRDefault="006A77EC" w14:paraId="4A83EE9C" w14:textId="77777777">
      <w:pPr>
        <w:pStyle w:val="PargrafodaLista"/>
        <w:numPr>
          <w:ilvl w:val="4"/>
          <w:numId w:val="17"/>
        </w:numPr>
        <w:spacing w:before="120" w:after="120" w:line="360" w:lineRule="auto"/>
        <w:ind w:hanging="426"/>
        <w:jc w:val="both"/>
        <w:rPr>
          <w:rFonts w:eastAsia="Times New Roman" w:cs="Calibri"/>
        </w:rPr>
      </w:pPr>
      <w:r w:rsidRPr="006A77EC">
        <w:rPr>
          <w:rFonts w:eastAsia="Times New Roman" w:cs="Calibri"/>
        </w:rPr>
        <w:lastRenderedPageBreak/>
        <w:t>Para os casos em que não seja possível a comprovação das características técnicas por meio dos documentos antes relacionados, poderá ser apresentado documento oficial, emitido pelo fabricante do item, ou pelo seu preposto legal no Brasil.</w:t>
      </w:r>
    </w:p>
    <w:p w:rsidRPr="006A77EC" w:rsidR="006A77EC" w:rsidP="0027735A" w:rsidRDefault="006A77EC" w14:paraId="4265A426" w14:textId="67AE3A7C">
      <w:pPr>
        <w:pStyle w:val="PargrafodaLista"/>
        <w:numPr>
          <w:ilvl w:val="3"/>
          <w:numId w:val="17"/>
        </w:numPr>
        <w:spacing w:before="120" w:after="120" w:line="360" w:lineRule="auto"/>
        <w:jc w:val="both"/>
        <w:rPr>
          <w:rFonts w:eastAsia="Times New Roman" w:cs="Calibri"/>
        </w:rPr>
      </w:pPr>
      <w:r w:rsidRPr="006A77EC">
        <w:rPr>
          <w:rFonts w:eastAsia="Times New Roman" w:cs="Calibri"/>
        </w:rPr>
        <w:t xml:space="preserve">A falta de comprovação documental exigida no item </w:t>
      </w:r>
      <w:r w:rsidR="0035080B">
        <w:rPr>
          <w:rFonts w:eastAsia="Times New Roman" w:cs="Calibri"/>
        </w:rPr>
        <w:t>9.4.</w:t>
      </w:r>
      <w:r w:rsidRPr="006A77EC">
        <w:rPr>
          <w:rFonts w:eastAsia="Times New Roman" w:cs="Calibri"/>
        </w:rPr>
        <w:t>2.1 e subitens, somente acarretará a DESCLASSIFICAÇÃO da proposta, quando não for possível realizar o exame de conformidade do bem ofertado com as especificações estabelecidas no Edital.</w:t>
      </w:r>
    </w:p>
    <w:p w:rsidRPr="00745AC9" w:rsidR="00272A01" w:rsidP="006142D3" w:rsidRDefault="00272A01" w14:paraId="7A91C089" w14:textId="77777777">
      <w:pPr>
        <w:spacing w:before="120" w:after="120" w:line="360" w:lineRule="auto"/>
        <w:ind w:left="426"/>
        <w:jc w:val="both"/>
        <w:rPr>
          <w:rFonts w:cstheme="minorHAnsi"/>
        </w:rPr>
      </w:pPr>
    </w:p>
    <w:p w:rsidRPr="00745AC9" w:rsidR="00272A01" w:rsidP="006142D3" w:rsidRDefault="00272A01" w14:paraId="44944008" w14:textId="5CB637C8">
      <w:pPr>
        <w:spacing w:before="120" w:after="120" w:line="360" w:lineRule="auto"/>
        <w:jc w:val="both"/>
        <w:rPr>
          <w:rFonts w:cstheme="minorHAnsi"/>
        </w:rPr>
      </w:pPr>
      <w:r w:rsidRPr="00745AC9">
        <w:rPr>
          <w:rFonts w:cstheme="minorHAnsi"/>
        </w:rPr>
        <w:t>9.</w:t>
      </w:r>
      <w:r w:rsidRPr="00745AC9" w:rsidR="007F6B4B">
        <w:rPr>
          <w:rFonts w:cstheme="minorHAnsi"/>
        </w:rPr>
        <w:t>4</w:t>
      </w:r>
      <w:r w:rsidRPr="00745AC9">
        <w:rPr>
          <w:rFonts w:cstheme="minorHAnsi"/>
        </w:rPr>
        <w:t>.3 Carta de Solidariedade</w:t>
      </w:r>
    </w:p>
    <w:p w:rsidRPr="00745AC9" w:rsidR="00DE5027" w:rsidP="006142D3" w:rsidRDefault="004410BB" w14:paraId="06693AEB" w14:textId="66B6E9BF">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89" behindDoc="0" locked="0" layoutInCell="1" allowOverlap="1" wp14:anchorId="6FD5FC0F" wp14:editId="0C7B068C">
                <wp:simplePos x="0" y="0"/>
                <wp:positionH relativeFrom="margin">
                  <wp:posOffset>9525</wp:posOffset>
                </wp:positionH>
                <wp:positionV relativeFrom="paragraph">
                  <wp:posOffset>51435</wp:posOffset>
                </wp:positionV>
                <wp:extent cx="80010" cy="84455"/>
                <wp:effectExtent l="13335" t="7620" r="11430" b="12700"/>
                <wp:wrapNone/>
                <wp:docPr id="1645194204"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ctangle 85" style="position:absolute;margin-left:.75pt;margin-top:4.05pt;width:6.3pt;height:6.65pt;z-index:2516582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3BE2E6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">
                <w10:wrap anchorx="margin"/>
              </v:rect>
            </w:pict>
          </mc:Fallback>
        </mc:AlternateContent>
      </w:r>
      <w:r w:rsidRPr="00745AC9" w:rsidR="00DE5027">
        <w:rPr>
          <w:rFonts w:cstheme="minorHAnsi"/>
        </w:rPr>
        <w:t>Não será exigida Carta de Solidariedade</w:t>
      </w:r>
    </w:p>
    <w:p w:rsidRPr="00745AC9" w:rsidR="00272A01" w:rsidP="006142D3" w:rsidRDefault="004410BB" w14:paraId="0E05EBD7" w14:textId="39D4E411">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88" behindDoc="0" locked="0" layoutInCell="1" allowOverlap="1" wp14:anchorId="7F33B7CB" wp14:editId="677CCD17">
                <wp:simplePos x="0" y="0"/>
                <wp:positionH relativeFrom="margin">
                  <wp:posOffset>9525</wp:posOffset>
                </wp:positionH>
                <wp:positionV relativeFrom="paragraph">
                  <wp:posOffset>31750</wp:posOffset>
                </wp:positionV>
                <wp:extent cx="80010" cy="84455"/>
                <wp:effectExtent l="0" t="0" r="0" b="0"/>
                <wp:wrapNone/>
                <wp:docPr id="424580837" name="Retâ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1" style="position:absolute;margin-left:.75pt;margin-top:2.5pt;width:6.3pt;height:6.65pt;z-index:25165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465899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">
                <v:path arrowok="t"/>
                <w10:wrap anchorx="margin"/>
              </v:rect>
            </w:pict>
          </mc:Fallback>
        </mc:AlternateContent>
      </w:r>
      <w:r w:rsidRPr="00745AC9" w:rsidR="00DE5027">
        <w:rPr>
          <w:rFonts w:cstheme="minorHAnsi"/>
        </w:rPr>
        <w:t>Será exigida carta de Solidariedade emitida pelo fabricante (no caso de fornecedor revendedor ou distribuidor)</w:t>
      </w:r>
      <w:r w:rsidRPr="00745AC9" w:rsidR="0039048E">
        <w:rPr>
          <w:rFonts w:cstheme="minorHAnsi"/>
        </w:rPr>
        <w:t xml:space="preserve">. </w:t>
      </w:r>
    </w:p>
    <w:p w:rsidRPr="00745AC9" w:rsidR="007A0DA2" w:rsidP="006142D3" w:rsidRDefault="007A0DA2" w14:paraId="5EAB6312" w14:textId="77777777">
      <w:pPr>
        <w:spacing w:before="120" w:after="120" w:line="360" w:lineRule="auto"/>
        <w:ind w:left="426"/>
        <w:jc w:val="both"/>
        <w:rPr>
          <w:rFonts w:cstheme="minorHAnsi"/>
        </w:rPr>
      </w:pPr>
    </w:p>
    <w:p w:rsidRPr="00745AC9" w:rsidR="00D4502D" w:rsidP="006142D3" w:rsidRDefault="00D4502D" w14:paraId="700495CF" w14:textId="2B5BA5D2">
      <w:pPr>
        <w:spacing w:before="120" w:after="120" w:line="360" w:lineRule="auto"/>
        <w:jc w:val="both"/>
        <w:rPr>
          <w:rFonts w:cstheme="minorHAnsi"/>
        </w:rPr>
      </w:pPr>
      <w:r w:rsidRPr="00745AC9">
        <w:rPr>
          <w:rFonts w:cstheme="minorHAnsi"/>
        </w:rPr>
        <w:t>9.</w:t>
      </w:r>
      <w:r w:rsidRPr="00745AC9" w:rsidR="007F6B4B">
        <w:rPr>
          <w:rFonts w:cstheme="minorHAnsi"/>
        </w:rPr>
        <w:t>4</w:t>
      </w:r>
      <w:r w:rsidRPr="00745AC9">
        <w:rPr>
          <w:rFonts w:cstheme="minorHAnsi"/>
        </w:rPr>
        <w:t>.</w:t>
      </w:r>
      <w:r w:rsidRPr="00745AC9" w:rsidR="0005558D">
        <w:rPr>
          <w:rFonts w:cstheme="minorHAnsi"/>
        </w:rPr>
        <w:t>4</w:t>
      </w:r>
      <w:r w:rsidRPr="00745AC9">
        <w:rPr>
          <w:rFonts w:cstheme="minorHAnsi"/>
        </w:rPr>
        <w:t xml:space="preserve"> </w:t>
      </w:r>
      <w:r w:rsidRPr="00745AC9" w:rsidR="0026484E">
        <w:rPr>
          <w:rFonts w:cstheme="minorHAnsi"/>
        </w:rPr>
        <w:t>Laudos e</w:t>
      </w:r>
      <w:r w:rsidRPr="00745AC9" w:rsidR="0039048E">
        <w:rPr>
          <w:rFonts w:cstheme="minorHAnsi"/>
        </w:rPr>
        <w:t>/ou</w:t>
      </w:r>
      <w:r w:rsidRPr="00745AC9" w:rsidR="0026484E">
        <w:rPr>
          <w:rFonts w:cstheme="minorHAnsi"/>
        </w:rPr>
        <w:t xml:space="preserve"> Declarações</w:t>
      </w:r>
    </w:p>
    <w:p w:rsidRPr="00745AC9" w:rsidR="00236AB8" w:rsidP="006142D3" w:rsidRDefault="004410BB" w14:paraId="7AF41218" w14:textId="62FF8982">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73" behindDoc="0" locked="0" layoutInCell="1" allowOverlap="1" wp14:anchorId="7E1ED9C2" wp14:editId="21EED8CA">
                <wp:simplePos x="0" y="0"/>
                <wp:positionH relativeFrom="margin">
                  <wp:align>left</wp:align>
                </wp:positionH>
                <wp:positionV relativeFrom="paragraph">
                  <wp:posOffset>48260</wp:posOffset>
                </wp:positionV>
                <wp:extent cx="80010" cy="84455"/>
                <wp:effectExtent l="7620" t="10160" r="7620" b="10160"/>
                <wp:wrapNone/>
                <wp:docPr id="1103222457" name="Retâ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60" style="position:absolute;margin-left:0;margin-top:3.8pt;width:6.3pt;height:6.65pt;z-index:25165827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299151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">
                <w10:wrap anchorx="margin"/>
              </v:rect>
            </w:pict>
          </mc:Fallback>
        </mc:AlternateContent>
      </w:r>
      <w:r w:rsidRPr="00745AC9" w:rsidR="00236AB8">
        <w:rPr>
          <w:rFonts w:cstheme="minorHAnsi"/>
        </w:rPr>
        <w:t>Não serão exigidos laudos e</w:t>
      </w:r>
      <w:r w:rsidRPr="00745AC9" w:rsidR="0039048E">
        <w:rPr>
          <w:rFonts w:cstheme="minorHAnsi"/>
        </w:rPr>
        <w:t>/ou</w:t>
      </w:r>
      <w:r w:rsidRPr="00745AC9" w:rsidR="00236AB8">
        <w:rPr>
          <w:rFonts w:cstheme="minorHAnsi"/>
        </w:rPr>
        <w:t xml:space="preserve"> declarações</w:t>
      </w:r>
      <w:r w:rsidRPr="00745AC9" w:rsidR="00564BBE">
        <w:rPr>
          <w:rFonts w:cstheme="minorHAnsi"/>
        </w:rPr>
        <w:t>.</w:t>
      </w:r>
    </w:p>
    <w:p w:rsidRPr="00745AC9" w:rsidR="0054460F" w:rsidP="006142D3" w:rsidRDefault="004410BB" w14:paraId="00671224" w14:textId="428BB8B8">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74" behindDoc="0" locked="0" layoutInCell="1" allowOverlap="1" wp14:anchorId="0094E0CA" wp14:editId="1FA2C5D1">
                <wp:simplePos x="0" y="0"/>
                <wp:positionH relativeFrom="margin">
                  <wp:align>left</wp:align>
                </wp:positionH>
                <wp:positionV relativeFrom="paragraph">
                  <wp:posOffset>69850</wp:posOffset>
                </wp:positionV>
                <wp:extent cx="80010" cy="84455"/>
                <wp:effectExtent l="0" t="0" r="0" b="0"/>
                <wp:wrapNone/>
                <wp:docPr id="422530209"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0" style="position:absolute;margin-left:0;margin-top:5.5pt;width:6.3pt;height:6.65pt;z-index:25165827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0F5064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">
                <v:path arrowok="t"/>
                <w10:wrap anchorx="margin"/>
              </v:rect>
            </w:pict>
          </mc:Fallback>
        </mc:AlternateContent>
      </w:r>
      <w:r w:rsidRPr="00745AC9" w:rsidR="00236AB8">
        <w:rPr>
          <w:rFonts w:cstheme="minorHAnsi"/>
        </w:rPr>
        <w:t>Serão exigidos laudos e</w:t>
      </w:r>
      <w:r w:rsidRPr="00745AC9" w:rsidR="0039048E">
        <w:rPr>
          <w:rFonts w:cstheme="minorHAnsi"/>
        </w:rPr>
        <w:t>/ou</w:t>
      </w:r>
      <w:r w:rsidRPr="00745AC9" w:rsidR="00236AB8">
        <w:rPr>
          <w:rFonts w:cstheme="minorHAnsi"/>
        </w:rPr>
        <w:t xml:space="preserve"> declarações</w:t>
      </w:r>
      <w:r w:rsidRPr="00745AC9" w:rsidR="0021145B">
        <w:rPr>
          <w:rFonts w:cstheme="minorHAnsi"/>
        </w:rPr>
        <w:t>.</w:t>
      </w:r>
    </w:p>
    <w:p w:rsidRPr="00745AC9" w:rsidR="00D47A0F" w:rsidP="006142D3" w:rsidRDefault="00D47A0F" w14:paraId="50321EA7" w14:textId="32E3C7C1">
      <w:pPr>
        <w:spacing w:before="120" w:after="120" w:line="360" w:lineRule="auto"/>
        <w:ind w:left="426"/>
        <w:jc w:val="both"/>
        <w:rPr>
          <w:rFonts w:cstheme="minorHAnsi"/>
        </w:rPr>
      </w:pPr>
      <w:r w:rsidRPr="00745AC9">
        <w:rPr>
          <w:rFonts w:cs="Calibri"/>
        </w:rPr>
        <w:t xml:space="preserve">Responsável técnico pela análise das exigências determinadas neste tópico: Unidade de Equipamentos da PGJ/RS, localizado na Rua Andrade Neves, 106, 13º andar, bairro Centro Histórico - Porto </w:t>
      </w:r>
      <w:proofErr w:type="spellStart"/>
      <w:r w:rsidRPr="00745AC9">
        <w:rPr>
          <w:rFonts w:cs="Calibri"/>
        </w:rPr>
        <w:t>Alegre-RS</w:t>
      </w:r>
      <w:proofErr w:type="spellEnd"/>
      <w:r w:rsidRPr="00745AC9">
        <w:rPr>
          <w:rFonts w:cs="Calibri"/>
        </w:rPr>
        <w:t>, Fone 51- 3295-8050, de 2ª a 6ª feira, em horário das 08:30 às 17:30 horas.</w:t>
      </w:r>
    </w:p>
    <w:p w:rsidRPr="00745AC9" w:rsidR="005A79AC" w:rsidP="006142D3" w:rsidRDefault="005A79AC" w14:paraId="3ADDF0B0" w14:textId="77777777">
      <w:pPr>
        <w:spacing w:before="120" w:after="120" w:line="360" w:lineRule="auto"/>
        <w:jc w:val="both"/>
        <w:rPr>
          <w:rFonts w:cstheme="minorHAnsi"/>
        </w:rPr>
      </w:pPr>
    </w:p>
    <w:p w:rsidRPr="00745AC9" w:rsidR="006E5148" w:rsidP="006142D3" w:rsidRDefault="0054460F" w14:paraId="07CED3DB" w14:textId="3B5CB6C1">
      <w:pPr>
        <w:spacing w:before="120" w:after="120" w:line="360" w:lineRule="auto"/>
        <w:jc w:val="both"/>
        <w:rPr>
          <w:rFonts w:cstheme="minorHAnsi"/>
        </w:rPr>
      </w:pPr>
      <w:r w:rsidRPr="00745AC9">
        <w:rPr>
          <w:rFonts w:cstheme="minorHAnsi"/>
        </w:rPr>
        <w:t>9.</w:t>
      </w:r>
      <w:r w:rsidRPr="00745AC9" w:rsidR="007F6B4B">
        <w:rPr>
          <w:rFonts w:cstheme="minorHAnsi"/>
        </w:rPr>
        <w:t>5</w:t>
      </w:r>
      <w:r w:rsidRPr="00745AC9" w:rsidR="005A79AC">
        <w:rPr>
          <w:rFonts w:cstheme="minorHAnsi"/>
        </w:rPr>
        <w:t xml:space="preserve"> QUALIFICAÇÃO TÉCNICA</w:t>
      </w:r>
      <w:r w:rsidRPr="00745AC9" w:rsidR="005C328C">
        <w:rPr>
          <w:rFonts w:cstheme="minorHAnsi"/>
        </w:rPr>
        <w:t xml:space="preserve"> </w:t>
      </w:r>
    </w:p>
    <w:p w:rsidRPr="00745AC9" w:rsidR="006E5148" w:rsidP="00BE2021" w:rsidRDefault="004410BB" w14:paraId="53692A8F" w14:textId="226E168E">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322" behindDoc="0" locked="0" layoutInCell="1" allowOverlap="1" wp14:anchorId="0094E0CA" wp14:editId="309A16EC">
                <wp:simplePos x="0" y="0"/>
                <wp:positionH relativeFrom="margin">
                  <wp:posOffset>9525</wp:posOffset>
                </wp:positionH>
                <wp:positionV relativeFrom="paragraph">
                  <wp:posOffset>55245</wp:posOffset>
                </wp:positionV>
                <wp:extent cx="80010" cy="84455"/>
                <wp:effectExtent l="13335" t="12700" r="11430" b="7620"/>
                <wp:wrapNone/>
                <wp:docPr id="921664141"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ctangle 144" style="position:absolute;margin-left:.75pt;margin-top:4.35pt;width:6.3pt;height:6.65pt;z-index:25165832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black [3213]" strokeweight="1pt" w14:anchorId="46B634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">
                <w10:wrap anchorx="margin"/>
              </v:rect>
            </w:pict>
          </mc:Fallback>
        </mc:AlternateContent>
      </w:r>
      <w:r w:rsidRPr="00745AC9" w:rsidR="006E5148">
        <w:rPr>
          <w:rFonts w:cstheme="minorHAnsi"/>
        </w:rPr>
        <w:t>Não será exigida qualificação técnica</w:t>
      </w:r>
    </w:p>
    <w:p w:rsidRPr="00745AC9" w:rsidR="006E5148" w:rsidP="006142D3" w:rsidRDefault="004410BB" w14:paraId="04928346" w14:textId="03A5452D">
      <w:pPr>
        <w:spacing w:before="120" w:after="120" w:line="360" w:lineRule="auto"/>
        <w:ind w:left="426"/>
        <w:jc w:val="both"/>
        <w:rPr>
          <w:rFonts w:cstheme="minorHAnsi"/>
        </w:rPr>
      </w:pPr>
      <w:r w:rsidRPr="00745AC9">
        <w:rPr>
          <w:rFonts w:cstheme="minorHAnsi"/>
          <w:noProof/>
          <w:color w:val="FF0000"/>
        </w:rPr>
        <mc:AlternateContent>
          <mc:Choice Requires="wps">
            <w:drawing>
              <wp:anchor distT="0" distB="0" distL="114300" distR="114300" simplePos="0" relativeHeight="251658323" behindDoc="0" locked="0" layoutInCell="1" allowOverlap="1" wp14:anchorId="0094E0CA" wp14:editId="6792BE8E">
                <wp:simplePos x="0" y="0"/>
                <wp:positionH relativeFrom="margin">
                  <wp:posOffset>7620</wp:posOffset>
                </wp:positionH>
                <wp:positionV relativeFrom="paragraph">
                  <wp:posOffset>58420</wp:posOffset>
                </wp:positionV>
                <wp:extent cx="80010" cy="84455"/>
                <wp:effectExtent l="0" t="0" r="0" b="0"/>
                <wp:wrapNone/>
                <wp:docPr id="1606226093" name="Retâ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9" style="position:absolute;margin-left:.6pt;margin-top:4.6pt;width:6.3pt;height:6.65pt;z-index:2516583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pt" w14:anchorId="4CC106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">
                <v:path arrowok="t"/>
                <w10:wrap anchorx="margin"/>
              </v:rect>
            </w:pict>
          </mc:Fallback>
        </mc:AlternateContent>
      </w:r>
      <w:r w:rsidRPr="00745AC9" w:rsidR="006E5148">
        <w:rPr>
          <w:rFonts w:cstheme="minorHAnsi"/>
        </w:rPr>
        <w:t>Será exigida qualificação técnica</w:t>
      </w:r>
    </w:p>
    <w:p w:rsidRPr="00745AC9" w:rsidR="00E33D5D" w:rsidP="006142D3" w:rsidRDefault="00E33D5D" w14:paraId="3E13F352" w14:textId="77777777">
      <w:pPr>
        <w:spacing w:before="120" w:after="120" w:line="360" w:lineRule="auto"/>
        <w:jc w:val="both"/>
        <w:rPr>
          <w:rFonts w:cstheme="minorHAnsi"/>
        </w:rPr>
      </w:pPr>
    </w:p>
    <w:p w:rsidRPr="00745AC9" w:rsidR="005A79AC" w:rsidP="006142D3" w:rsidRDefault="00E33D5D" w14:paraId="1E6A5919" w14:textId="13253650">
      <w:pPr>
        <w:spacing w:before="120" w:after="120" w:line="360" w:lineRule="auto"/>
        <w:jc w:val="both"/>
        <w:rPr>
          <w:rFonts w:cstheme="minorHAnsi"/>
        </w:rPr>
      </w:pPr>
      <w:r w:rsidRPr="00745AC9">
        <w:rPr>
          <w:rFonts w:cstheme="minorHAnsi"/>
        </w:rPr>
        <w:t>9.</w:t>
      </w:r>
      <w:r w:rsidRPr="00745AC9" w:rsidR="007F6B4B">
        <w:rPr>
          <w:rFonts w:cstheme="minorHAnsi"/>
        </w:rPr>
        <w:t>6</w:t>
      </w:r>
      <w:r w:rsidRPr="00745AC9" w:rsidR="00E421A3">
        <w:rPr>
          <w:rFonts w:cstheme="minorHAnsi"/>
        </w:rPr>
        <w:t xml:space="preserve"> CONSÓRCIO</w:t>
      </w:r>
      <w:r w:rsidRPr="00745AC9" w:rsidR="00942F50">
        <w:rPr>
          <w:rFonts w:cstheme="minorHAnsi"/>
        </w:rPr>
        <w:t xml:space="preserve"> </w:t>
      </w:r>
    </w:p>
    <w:p w:rsidRPr="00745AC9" w:rsidR="00500EC2" w:rsidP="006142D3" w:rsidRDefault="004410BB" w14:paraId="70E8D26B" w14:textId="12D40C26">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87" behindDoc="0" locked="0" layoutInCell="1" allowOverlap="1" wp14:anchorId="1A230655" wp14:editId="5A6C966F">
                <wp:simplePos x="0" y="0"/>
                <wp:positionH relativeFrom="margin">
                  <wp:align>left</wp:align>
                </wp:positionH>
                <wp:positionV relativeFrom="paragraph">
                  <wp:posOffset>69850</wp:posOffset>
                </wp:positionV>
                <wp:extent cx="80010" cy="84455"/>
                <wp:effectExtent l="7620" t="15240" r="7620" b="14605"/>
                <wp:wrapNone/>
                <wp:docPr id="1900550181" name="Retâ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solidFill>
                          <a:schemeClr val="tx1">
                            <a:lumMod val="100000"/>
                            <a:lumOff val="0"/>
                          </a:schemeClr>
                        </a:solidFill>
                        <a:ln w="12700">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69" style="position:absolute;margin-left:0;margin-top:5.5pt;width:6.3pt;height:6.65pt;z-index:25165828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black [3213]" strokeweight="1pt" w14:anchorId="170DC2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">
                <w10:wrap anchorx="margin"/>
              </v:rect>
            </w:pict>
          </mc:Fallback>
        </mc:AlternateContent>
      </w:r>
      <w:r w:rsidRPr="00745AC9" w:rsidR="00500EC2">
        <w:rPr>
          <w:rFonts w:cstheme="minorHAnsi"/>
        </w:rPr>
        <w:t>Não há qualquer indicativo técnico para a vedação à participação de empresas em consórcio.</w:t>
      </w:r>
    </w:p>
    <w:p w:rsidRPr="00745AC9" w:rsidR="005748E5" w:rsidP="006142D3" w:rsidRDefault="004410BB" w14:paraId="2EDD57DF" w14:textId="6D54F62A">
      <w:pPr>
        <w:spacing w:before="120" w:after="120" w:line="360" w:lineRule="auto"/>
        <w:ind w:left="426"/>
        <w:jc w:val="both"/>
        <w:rPr>
          <w:rFonts w:cstheme="minorHAnsi"/>
        </w:rPr>
      </w:pPr>
      <w:r w:rsidRPr="00745AC9">
        <w:rPr>
          <w:rFonts w:cstheme="minorHAnsi"/>
          <w:noProof/>
        </w:rPr>
        <mc:AlternateContent>
          <mc:Choice Requires="wps">
            <w:drawing>
              <wp:anchor distT="0" distB="0" distL="114300" distR="114300" simplePos="0" relativeHeight="251658281" behindDoc="0" locked="0" layoutInCell="1" allowOverlap="1" wp14:anchorId="4CB6A459" wp14:editId="48CCA14E">
                <wp:simplePos x="0" y="0"/>
                <wp:positionH relativeFrom="margin">
                  <wp:align>left</wp:align>
                </wp:positionH>
                <wp:positionV relativeFrom="paragraph">
                  <wp:posOffset>48895</wp:posOffset>
                </wp:positionV>
                <wp:extent cx="80010" cy="84455"/>
                <wp:effectExtent l="0" t="0" r="0" b="0"/>
                <wp:wrapNone/>
                <wp:docPr id="204985427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 cy="8445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1" style="position:absolute;margin-left:0;margin-top:3.85pt;width:6.3pt;height:6.65pt;z-index:25165828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windowText" strokeweight="1pt" w14:anchorId="50659D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">
                <v:path arrowok="t"/>
                <w10:wrap anchorx="margin"/>
              </v:rect>
            </w:pict>
          </mc:Fallback>
        </mc:AlternateContent>
      </w:r>
      <w:r w:rsidRPr="00745AC9" w:rsidR="005748E5">
        <w:rPr>
          <w:rFonts w:cstheme="minorHAnsi"/>
        </w:rPr>
        <w:t>Há indicativos técnicos para a vedação</w:t>
      </w:r>
      <w:r w:rsidRPr="00745AC9" w:rsidR="00731940">
        <w:rPr>
          <w:rFonts w:cstheme="minorHAnsi"/>
        </w:rPr>
        <w:t xml:space="preserve"> à participação de empresas em consórcio</w:t>
      </w:r>
      <w:r w:rsidRPr="00745AC9" w:rsidR="009F705A">
        <w:rPr>
          <w:rFonts w:cstheme="minorHAnsi"/>
        </w:rPr>
        <w:t>.</w:t>
      </w:r>
    </w:p>
    <w:p w:rsidRPr="00745AC9" w:rsidR="00E33834" w:rsidP="006142D3" w:rsidRDefault="004410BB" w14:paraId="73BA26A9" w14:textId="16E69502">
      <w:pPr>
        <w:spacing w:before="120" w:after="120" w:line="360" w:lineRule="auto"/>
        <w:ind w:left="426"/>
        <w:jc w:val="both"/>
        <w:rPr>
          <w:rFonts w:cstheme="minorHAnsi"/>
        </w:rPr>
      </w:pPr>
      <w:r w:rsidRPr="00745AC9">
        <w:rPr>
          <w:rFonts w:cstheme="minorHAnsi"/>
          <w:noProof/>
        </w:rPr>
        <w:lastRenderedPageBreak/>
        <mc:AlternateContent>
          <mc:Choice Requires="wps">
            <w:drawing>
              <wp:anchor distT="0" distB="0" distL="114300" distR="114300" simplePos="0" relativeHeight="251658282" behindDoc="0" locked="0" layoutInCell="1" allowOverlap="1" wp14:anchorId="15CBD063" wp14:editId="101BD5D2">
                <wp:simplePos x="0" y="0"/>
                <wp:positionH relativeFrom="margin">
                  <wp:align>left</wp:align>
                </wp:positionH>
                <wp:positionV relativeFrom="paragraph">
                  <wp:posOffset>60960</wp:posOffset>
                </wp:positionV>
                <wp:extent cx="80010" cy="84455"/>
                <wp:effectExtent l="7620" t="8255" r="7620" b="12065"/>
                <wp:wrapNone/>
                <wp:docPr id="1619778270" name="Retâ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 cy="84455"/>
                        </a:xfrm>
                        <a:prstGeom prst="rect">
                          <a:avLst/>
                        </a:prstGeom>
                        <a:noFill/>
                        <a:ln w="12700">
                          <a:solidFill>
                            <a:srgbClr val="000000"/>
                          </a:solidFill>
                          <a:miter lim="800000"/>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rect id="Retângulo 70" style="position:absolute;margin-left:0;margin-top:4.8pt;width:6.3pt;height:6.65pt;z-index:25165828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fillcolor="black [3213]" strokeweight="1pt" w14:anchorId="38C94A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">
                <w10:wrap anchorx="margin"/>
              </v:rect>
            </w:pict>
          </mc:Fallback>
        </mc:AlternateContent>
      </w:r>
      <w:r w:rsidRPr="00745AC9" w:rsidR="00E33834">
        <w:rPr>
          <w:rFonts w:cstheme="minorHAnsi"/>
        </w:rPr>
        <w:t>Não se aplica (apenas para contratações diretas)</w:t>
      </w:r>
      <w:r w:rsidRPr="00745AC9" w:rsidR="00500EC2">
        <w:rPr>
          <w:rFonts w:cstheme="minorHAnsi"/>
        </w:rPr>
        <w:t>.</w:t>
      </w:r>
    </w:p>
    <w:p w:rsidRPr="00745AC9" w:rsidR="006D51F3" w:rsidP="006142D3" w:rsidRDefault="006D51F3" w14:paraId="4ED9ADD8" w14:textId="77777777">
      <w:pPr>
        <w:spacing w:before="120" w:after="120" w:line="360" w:lineRule="auto"/>
        <w:jc w:val="both"/>
        <w:rPr>
          <w:rFonts w:cstheme="minorHAnsi"/>
        </w:rPr>
      </w:pPr>
      <w:bookmarkStart w:name="_Toc85468993" w:id="4"/>
    </w:p>
    <w:p w:rsidRPr="00745AC9" w:rsidR="005D5F9A" w:rsidP="006142D3" w:rsidRDefault="00FD3114" w14:paraId="0FEF16A2" w14:textId="7AE63E1D">
      <w:pPr>
        <w:spacing w:before="120" w:after="120" w:line="360" w:lineRule="auto"/>
        <w:jc w:val="both"/>
        <w:rPr>
          <w:rFonts w:cstheme="minorHAnsi"/>
        </w:rPr>
      </w:pPr>
      <w:r w:rsidRPr="00745AC9">
        <w:rPr>
          <w:rFonts w:cstheme="minorHAnsi"/>
        </w:rPr>
        <w:t xml:space="preserve">10. </w:t>
      </w:r>
      <w:r w:rsidRPr="00745AC9" w:rsidR="00B96449">
        <w:rPr>
          <w:rFonts w:cstheme="minorHAnsi"/>
        </w:rPr>
        <w:t>ESTIMATIVA DO VALOR</w:t>
      </w:r>
      <w:r w:rsidRPr="00745AC9" w:rsidR="007D676F">
        <w:rPr>
          <w:rFonts w:cstheme="minorHAnsi"/>
        </w:rPr>
        <w:t xml:space="preserve"> </w:t>
      </w:r>
    </w:p>
    <w:p w:rsidR="00FE1552" w:rsidP="7A132CD7" w:rsidRDefault="72743A37" w14:paraId="7AA1DF0B" w14:textId="2E9D7F06">
      <w:pPr>
        <w:spacing w:before="120" w:after="120" w:line="360" w:lineRule="auto"/>
        <w:ind w:left="426"/>
        <w:jc w:val="both"/>
      </w:pPr>
      <w:r w:rsidR="10847979">
        <w:rPr/>
        <w:t xml:space="preserve">Os preços médios e </w:t>
      </w:r>
      <w:r w:rsidR="08C909D2">
        <w:rPr/>
        <w:t>unitários são os relacionados abaixo e</w:t>
      </w:r>
      <w:r w:rsidR="031C88C0">
        <w:rPr/>
        <w:t xml:space="preserve"> d</w:t>
      </w:r>
      <w:r w:rsidR="10847979">
        <w:rPr/>
        <w:t>everão ser publicizados.</w:t>
      </w:r>
    </w:p>
    <w:tbl>
      <w:tblPr>
        <w:tblW w:w="7817" w:type="dxa"/>
        <w:tblCellMar>
          <w:left w:w="70" w:type="dxa"/>
          <w:right w:w="70" w:type="dxa"/>
        </w:tblCellMar>
        <w:tblLook w:val="04A0" w:firstRow="1" w:lastRow="0" w:firstColumn="1" w:lastColumn="0" w:noHBand="0" w:noVBand="1"/>
      </w:tblPr>
      <w:tblGrid>
        <w:gridCol w:w="602"/>
        <w:gridCol w:w="3615"/>
        <w:gridCol w:w="720"/>
        <w:gridCol w:w="945"/>
        <w:gridCol w:w="1935"/>
      </w:tblGrid>
      <w:tr w:rsidRPr="00A656FE" w:rsidR="00426A30" w:rsidTr="296F0559" w14:paraId="2C6303B6" w14:textId="77777777">
        <w:trPr>
          <w:trHeight w:val="825"/>
        </w:trPr>
        <w:tc>
          <w:tcPr>
            <w:tcW w:w="602" w:type="dxa"/>
            <w:tcBorders>
              <w:top w:val="single" w:color="auto" w:sz="4" w:space="0"/>
              <w:left w:val="single" w:color="auto" w:sz="4" w:space="0"/>
              <w:bottom w:val="single" w:color="000000" w:themeColor="text1" w:sz="4" w:space="0"/>
              <w:right w:val="single" w:color="auto" w:sz="4" w:space="0"/>
            </w:tcBorders>
            <w:shd w:val="clear" w:color="auto" w:fill="auto"/>
            <w:tcMar/>
            <w:vAlign w:val="center"/>
            <w:hideMark/>
          </w:tcPr>
          <w:p w:rsidRPr="00A656FE" w:rsidR="00426A30" w:rsidP="00A656FE" w:rsidRDefault="00426A30" w14:paraId="01913760" w14:textId="77777777">
            <w:pPr>
              <w:spacing w:after="0" w:line="240" w:lineRule="auto"/>
              <w:jc w:val="center"/>
              <w:rPr>
                <w:rFonts w:ascii="Calibri" w:hAnsi="Calibri" w:eastAsia="Times New Roman" w:cs="Calibri"/>
                <w:b/>
                <w:bCs/>
                <w:sz w:val="20"/>
                <w:szCs w:val="20"/>
                <w:lang w:eastAsia="pt-BR"/>
              </w:rPr>
            </w:pPr>
            <w:r w:rsidRPr="00A656FE">
              <w:rPr>
                <w:rFonts w:ascii="Calibri" w:hAnsi="Calibri" w:eastAsia="Times New Roman" w:cs="Calibri"/>
                <w:b/>
                <w:bCs/>
                <w:sz w:val="20"/>
                <w:szCs w:val="20"/>
                <w:lang w:eastAsia="pt-BR"/>
              </w:rPr>
              <w:t>N. Item</w:t>
            </w:r>
          </w:p>
        </w:tc>
        <w:tc>
          <w:tcPr>
            <w:tcW w:w="3615" w:type="dxa"/>
            <w:tcBorders>
              <w:top w:val="single" w:color="auto" w:sz="4" w:space="0"/>
              <w:left w:val="nil"/>
              <w:bottom w:val="single" w:color="auto" w:sz="4" w:space="0"/>
              <w:right w:val="single" w:color="auto" w:sz="4" w:space="0"/>
            </w:tcBorders>
            <w:shd w:val="clear" w:color="auto" w:fill="auto"/>
            <w:tcMar/>
            <w:vAlign w:val="center"/>
            <w:hideMark/>
          </w:tcPr>
          <w:p w:rsidRPr="00426A30" w:rsidR="00426A30" w:rsidP="00A656FE" w:rsidRDefault="00426A30" w14:paraId="1D842AA5" w14:textId="77777777">
            <w:pPr>
              <w:spacing w:after="0" w:line="240" w:lineRule="auto"/>
              <w:jc w:val="center"/>
              <w:rPr>
                <w:rFonts w:ascii="Calibri" w:hAnsi="Calibri" w:eastAsia="Times New Roman" w:cs="Calibri"/>
                <w:b/>
                <w:bCs/>
                <w:sz w:val="20"/>
                <w:szCs w:val="20"/>
                <w:lang w:eastAsia="pt-BR"/>
              </w:rPr>
            </w:pPr>
            <w:r w:rsidRPr="00426A30">
              <w:rPr>
                <w:rFonts w:ascii="Calibri" w:hAnsi="Calibri" w:eastAsia="Times New Roman" w:cs="Calibri"/>
                <w:b/>
                <w:bCs/>
                <w:sz w:val="20"/>
                <w:szCs w:val="20"/>
                <w:lang w:eastAsia="pt-BR"/>
              </w:rPr>
              <w:t xml:space="preserve"> Descrição do Item </w:t>
            </w:r>
          </w:p>
          <w:p w:rsidRPr="00426A30" w:rsidR="00426A30" w:rsidP="00A656FE" w:rsidRDefault="00426A30" w14:paraId="3B05FE78" w14:textId="7264CF2F">
            <w:pPr>
              <w:spacing w:after="0" w:line="240" w:lineRule="auto"/>
              <w:jc w:val="center"/>
              <w:rPr>
                <w:rFonts w:ascii="Calibri" w:hAnsi="Calibri" w:eastAsia="Times New Roman" w:cs="Calibri"/>
                <w:b/>
                <w:bCs/>
                <w:sz w:val="20"/>
                <w:szCs w:val="20"/>
                <w:lang w:eastAsia="pt-BR"/>
              </w:rPr>
            </w:pPr>
            <w:r w:rsidRPr="00426A30">
              <w:rPr>
                <w:rFonts w:ascii="Calibri" w:hAnsi="Calibri" w:eastAsia="Times New Roman" w:cs="Calibri"/>
                <w:b/>
                <w:bCs/>
                <w:sz w:val="20"/>
                <w:szCs w:val="20"/>
                <w:lang w:eastAsia="pt-BR"/>
              </w:rPr>
              <w:t> </w:t>
            </w:r>
          </w:p>
        </w:tc>
        <w:tc>
          <w:tcPr>
            <w:tcW w:w="720" w:type="dxa"/>
            <w:tcBorders>
              <w:top w:val="single" w:color="auto" w:sz="4" w:space="0"/>
              <w:left w:val="single" w:color="auto" w:sz="4" w:space="0"/>
              <w:bottom w:val="single" w:color="auto" w:sz="4" w:space="0"/>
              <w:right w:val="single" w:color="auto" w:sz="4" w:space="0"/>
            </w:tcBorders>
            <w:shd w:val="clear" w:color="auto" w:fill="auto"/>
            <w:noWrap/>
            <w:tcMar/>
            <w:vAlign w:val="center"/>
            <w:hideMark/>
          </w:tcPr>
          <w:p w:rsidRPr="00A656FE" w:rsidR="00426A30" w:rsidP="00A656FE" w:rsidRDefault="7FA5481A" w14:paraId="70001BF5" w14:textId="77777777">
            <w:pPr>
              <w:spacing w:after="0" w:line="240" w:lineRule="auto"/>
              <w:jc w:val="center"/>
              <w:rPr>
                <w:rFonts w:ascii="Calibri" w:hAnsi="Calibri" w:eastAsia="Times New Roman" w:cs="Calibri"/>
                <w:b w:val="1"/>
                <w:bCs w:val="1"/>
                <w:sz w:val="20"/>
                <w:szCs w:val="20"/>
                <w:lang w:eastAsia="pt-BR"/>
              </w:rPr>
            </w:pPr>
            <w:r w:rsidRPr="7A132CD7" w:rsidR="7B9A6317">
              <w:rPr>
                <w:rFonts w:ascii="Calibri" w:hAnsi="Calibri" w:eastAsia="Times New Roman" w:cs="Calibri"/>
                <w:b w:val="1"/>
                <w:bCs w:val="1"/>
                <w:sz w:val="20"/>
                <w:szCs w:val="20"/>
                <w:lang w:eastAsia="pt-BR"/>
              </w:rPr>
              <w:t>Qtde</w:t>
            </w:r>
          </w:p>
        </w:tc>
        <w:tc>
          <w:tcPr>
            <w:tcW w:w="945" w:type="dxa"/>
            <w:tcBorders>
              <w:top w:val="single" w:color="auto" w:sz="4" w:space="0"/>
              <w:left w:val="single" w:color="auto" w:sz="4" w:space="0"/>
              <w:bottom w:val="single" w:color="000000" w:themeColor="text1" w:sz="4" w:space="0"/>
              <w:right w:val="single" w:color="auto" w:sz="4" w:space="0"/>
            </w:tcBorders>
            <w:shd w:val="clear" w:color="auto" w:fill="auto"/>
            <w:noWrap/>
            <w:tcMar/>
            <w:vAlign w:val="center"/>
            <w:hideMark/>
          </w:tcPr>
          <w:p w:rsidRPr="00A656FE" w:rsidR="00426A30" w:rsidP="00A656FE" w:rsidRDefault="00426A30" w14:paraId="4F3D6D8E" w14:textId="77777777">
            <w:pPr>
              <w:spacing w:after="0" w:line="240" w:lineRule="auto"/>
              <w:jc w:val="center"/>
              <w:rPr>
                <w:rFonts w:ascii="Calibri" w:hAnsi="Calibri" w:eastAsia="Times New Roman" w:cs="Calibri"/>
                <w:b/>
                <w:bCs/>
                <w:sz w:val="20"/>
                <w:szCs w:val="20"/>
                <w:lang w:eastAsia="pt-BR"/>
              </w:rPr>
            </w:pPr>
            <w:r w:rsidRPr="00A656FE">
              <w:rPr>
                <w:rFonts w:ascii="Calibri" w:hAnsi="Calibri" w:eastAsia="Times New Roman" w:cs="Calibri"/>
                <w:b/>
                <w:bCs/>
                <w:sz w:val="20"/>
                <w:szCs w:val="20"/>
                <w:lang w:eastAsia="pt-BR"/>
              </w:rPr>
              <w:t>Unid.</w:t>
            </w:r>
          </w:p>
        </w:tc>
        <w:tc>
          <w:tcPr>
            <w:tcW w:w="1935" w:type="dxa"/>
            <w:tcBorders>
              <w:top w:val="single" w:color="auto" w:sz="4" w:space="0"/>
              <w:left w:val="single" w:color="auto" w:sz="4" w:space="0"/>
              <w:bottom w:val="single" w:color="000000" w:themeColor="text1" w:sz="4" w:space="0"/>
              <w:right w:val="single" w:color="auto" w:sz="4" w:space="0"/>
            </w:tcBorders>
            <w:shd w:val="clear" w:color="auto" w:fill="auto"/>
            <w:tcMar/>
            <w:vAlign w:val="center"/>
            <w:hideMark/>
          </w:tcPr>
          <w:p w:rsidRPr="00A656FE" w:rsidR="00426A30" w:rsidP="00A656FE" w:rsidRDefault="00426A30" w14:paraId="02A0BBA1" w14:textId="400757BE">
            <w:pPr>
              <w:spacing w:after="0" w:line="240" w:lineRule="auto"/>
              <w:jc w:val="center"/>
              <w:rPr>
                <w:rFonts w:ascii="Calibri" w:hAnsi="Calibri" w:eastAsia="Times New Roman" w:cs="Calibri"/>
                <w:b w:val="1"/>
                <w:bCs w:val="1"/>
                <w:sz w:val="20"/>
                <w:szCs w:val="20"/>
                <w:lang w:eastAsia="pt-BR"/>
              </w:rPr>
            </w:pPr>
            <w:r w:rsidRPr="7A132CD7" w:rsidR="344E3495">
              <w:rPr>
                <w:rFonts w:ascii="Calibri" w:hAnsi="Calibri" w:eastAsia="Times New Roman" w:cs="Calibri"/>
                <w:b w:val="1"/>
                <w:bCs w:val="1"/>
                <w:sz w:val="20"/>
                <w:szCs w:val="20"/>
                <w:lang w:eastAsia="pt-BR"/>
              </w:rPr>
              <w:t>Preço Médio Unitário</w:t>
            </w:r>
            <w:r w:rsidRPr="7A132CD7" w:rsidR="561EFD44">
              <w:rPr>
                <w:rFonts w:ascii="Calibri" w:hAnsi="Calibri" w:eastAsia="Times New Roman" w:cs="Calibri"/>
                <w:b w:val="1"/>
                <w:bCs w:val="1"/>
                <w:sz w:val="20"/>
                <w:szCs w:val="20"/>
                <w:lang w:eastAsia="pt-BR"/>
              </w:rPr>
              <w:t xml:space="preserve"> (R$)</w:t>
            </w:r>
          </w:p>
        </w:tc>
      </w:tr>
      <w:tr w:rsidRPr="00A656FE" w:rsidR="00A656FE" w:rsidTr="296F0559" w14:paraId="243A9100" w14:textId="77777777">
        <w:trPr>
          <w:trHeight w:val="300"/>
        </w:trPr>
        <w:tc>
          <w:tcPr>
            <w:tcW w:w="602" w:type="dxa"/>
            <w:tcBorders>
              <w:top w:val="nil"/>
              <w:left w:val="single" w:color="auto" w:sz="4" w:space="0"/>
              <w:bottom w:val="single" w:color="auto" w:sz="4" w:space="0"/>
              <w:right w:val="single" w:color="auto" w:sz="4" w:space="0"/>
            </w:tcBorders>
            <w:shd w:val="clear" w:color="auto" w:fill="auto"/>
            <w:noWrap/>
            <w:tcMar/>
            <w:vAlign w:val="center"/>
            <w:hideMark/>
          </w:tcPr>
          <w:p w:rsidRPr="00A656FE" w:rsidR="00A656FE" w:rsidP="7A132CD7" w:rsidRDefault="1BB06233" w14:paraId="2BA44E41" w14:textId="77777777" w14:noSpellErr="1">
            <w:pPr>
              <w:spacing w:after="0" w:line="240" w:lineRule="auto"/>
              <w:jc w:val="center"/>
              <w:rPr>
                <w:rFonts w:ascii="Calibri" w:hAnsi="Calibri" w:eastAsia="Times New Roman" w:cs="Calibri"/>
                <w:b w:val="1"/>
                <w:bCs w:val="1"/>
                <w:sz w:val="20"/>
                <w:szCs w:val="20"/>
                <w:lang w:eastAsia="pt-BR"/>
              </w:rPr>
            </w:pPr>
            <w:r w:rsidRPr="7A132CD7" w:rsidR="48D022BD">
              <w:rPr>
                <w:rFonts w:ascii="Calibri" w:hAnsi="Calibri" w:eastAsia="Times New Roman" w:cs="Calibri"/>
                <w:b w:val="1"/>
                <w:bCs w:val="1"/>
                <w:sz w:val="20"/>
                <w:szCs w:val="20"/>
                <w:lang w:eastAsia="pt-BR"/>
              </w:rPr>
              <w:t>1</w:t>
            </w:r>
          </w:p>
        </w:tc>
        <w:tc>
          <w:tcPr>
            <w:tcW w:w="3615" w:type="dxa"/>
            <w:tcBorders>
              <w:top w:val="single" w:color="auto" w:sz="4" w:space="0"/>
              <w:left w:val="nil"/>
              <w:bottom w:val="single" w:color="auto" w:sz="4" w:space="0"/>
              <w:right w:val="single" w:color="auto" w:sz="4" w:space="0"/>
            </w:tcBorders>
            <w:shd w:val="clear" w:color="auto" w:fill="auto"/>
            <w:tcMar/>
            <w:vAlign w:val="center"/>
            <w:hideMark/>
          </w:tcPr>
          <w:p w:rsidRPr="00A656FE" w:rsidR="00A656FE" w:rsidP="7A132CD7" w:rsidRDefault="1BB06233" w14:paraId="595AE429" w14:textId="77777777" w14:noSpellErr="1">
            <w:pPr>
              <w:spacing w:after="0" w:line="240" w:lineRule="auto"/>
              <w:jc w:val="left"/>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ADAPTADOR DISPLAY PORT X DVI-D </w:t>
            </w:r>
          </w:p>
        </w:tc>
        <w:tc>
          <w:tcPr>
            <w:tcW w:w="720" w:type="dxa"/>
            <w:tcBorders>
              <w:top w:val="single" w:color="auto" w:sz="4" w:space="0"/>
              <w:left w:val="nil"/>
              <w:bottom w:val="single" w:color="auto" w:sz="4" w:space="0"/>
              <w:right w:val="single" w:color="auto" w:sz="4" w:space="0"/>
            </w:tcBorders>
            <w:shd w:val="clear" w:color="auto" w:fill="auto"/>
            <w:noWrap/>
            <w:tcMar/>
            <w:vAlign w:val="center"/>
            <w:hideMark/>
          </w:tcPr>
          <w:p w:rsidRPr="00A656FE" w:rsidR="00A656FE" w:rsidP="7A132CD7" w:rsidRDefault="1BB06233" w14:paraId="0EEFDCDA" w14:textId="77777777" w14:noSpellErr="1">
            <w:pPr>
              <w:pStyle w:val="Normal"/>
              <w:suppressLineNumbers w:val="0"/>
              <w:bidi w:val="0"/>
              <w:spacing w:before="0" w:beforeAutospacing="off" w:after="0" w:afterAutospacing="off" w:line="240" w:lineRule="auto"/>
              <w:ind w:left="0" w:right="0"/>
              <w:jc w:val="center"/>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150 </w:t>
            </w:r>
          </w:p>
        </w:tc>
        <w:tc>
          <w:tcPr>
            <w:tcW w:w="945" w:type="dxa"/>
            <w:tcBorders>
              <w:top w:val="nil"/>
              <w:left w:val="nil"/>
              <w:bottom w:val="single" w:color="auto" w:sz="4" w:space="0"/>
              <w:right w:val="single" w:color="auto" w:sz="4" w:space="0"/>
            </w:tcBorders>
            <w:shd w:val="clear" w:color="auto" w:fill="auto"/>
            <w:tcMar/>
            <w:vAlign w:val="center"/>
            <w:hideMark/>
          </w:tcPr>
          <w:p w:rsidRPr="00A656FE" w:rsidR="00A656FE" w:rsidP="7A132CD7" w:rsidRDefault="1BB06233" w14:paraId="22F85683" w14:textId="77777777" w14:noSpellErr="1">
            <w:pPr>
              <w:spacing w:after="0" w:line="240" w:lineRule="auto"/>
              <w:jc w:val="center"/>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UND </w:t>
            </w:r>
          </w:p>
        </w:tc>
        <w:tc>
          <w:tcPr>
            <w:tcW w:w="1935" w:type="dxa"/>
            <w:tcBorders>
              <w:top w:val="nil"/>
              <w:left w:val="nil"/>
              <w:bottom w:val="single" w:color="auto" w:sz="4" w:space="0"/>
              <w:right w:val="single" w:color="auto" w:sz="4" w:space="0"/>
            </w:tcBorders>
            <w:shd w:val="clear" w:color="auto" w:fill="auto"/>
            <w:noWrap/>
            <w:tcMar/>
            <w:vAlign w:val="center"/>
            <w:hideMark/>
          </w:tcPr>
          <w:p w:rsidRPr="00A656FE" w:rsidR="00A656FE" w:rsidP="7A132CD7" w:rsidRDefault="00A656FE" w14:paraId="2C1BA5B9" w14:textId="3D04BF77">
            <w:pPr>
              <w:spacing w:after="0" w:line="240" w:lineRule="auto"/>
              <w:jc w:val="center"/>
              <w:rPr>
                <w:rFonts w:ascii="Calibri" w:hAnsi="Calibri" w:eastAsia="Times New Roman" w:cs="Calibri"/>
                <w:b w:val="1"/>
                <w:bCs w:val="1"/>
                <w:sz w:val="20"/>
                <w:szCs w:val="20"/>
                <w:lang w:eastAsia="pt-BR"/>
              </w:rPr>
            </w:pPr>
            <w:r w:rsidRPr="7A132CD7" w:rsidR="13A9BDDB">
              <w:rPr>
                <w:rFonts w:ascii="Calibri" w:hAnsi="Calibri" w:eastAsia="Times New Roman" w:cs="Calibri"/>
                <w:b w:val="1"/>
                <w:bCs w:val="1"/>
                <w:sz w:val="20"/>
                <w:szCs w:val="20"/>
                <w:lang w:eastAsia="pt-BR"/>
              </w:rPr>
              <w:t>66,60</w:t>
            </w:r>
          </w:p>
        </w:tc>
      </w:tr>
      <w:tr w:rsidRPr="00A656FE" w:rsidR="00A656FE" w:rsidTr="296F0559" w14:paraId="5F2C1E5A" w14:textId="77777777">
        <w:trPr>
          <w:trHeight w:val="300"/>
        </w:trPr>
        <w:tc>
          <w:tcPr>
            <w:tcW w:w="602" w:type="dxa"/>
            <w:tcBorders>
              <w:top w:val="nil"/>
              <w:left w:val="single" w:color="auto" w:sz="4" w:space="0"/>
              <w:bottom w:val="single" w:color="auto" w:sz="4" w:space="0"/>
              <w:right w:val="single" w:color="auto" w:sz="4" w:space="0"/>
            </w:tcBorders>
            <w:shd w:val="clear" w:color="auto" w:fill="auto"/>
            <w:noWrap/>
            <w:tcMar/>
            <w:vAlign w:val="center"/>
            <w:hideMark/>
          </w:tcPr>
          <w:p w:rsidRPr="00A656FE" w:rsidR="00A656FE" w:rsidP="7A132CD7" w:rsidRDefault="1BB06233" w14:paraId="75D9656B" w14:textId="77777777" w14:noSpellErr="1">
            <w:pPr>
              <w:spacing w:after="0" w:line="240" w:lineRule="auto"/>
              <w:jc w:val="center"/>
              <w:rPr>
                <w:rFonts w:ascii="Calibri" w:hAnsi="Calibri" w:eastAsia="Times New Roman" w:cs="Calibri"/>
                <w:b w:val="1"/>
                <w:bCs w:val="1"/>
                <w:sz w:val="20"/>
                <w:szCs w:val="20"/>
                <w:lang w:eastAsia="pt-BR"/>
              </w:rPr>
            </w:pPr>
            <w:r w:rsidRPr="7A132CD7" w:rsidR="48D022BD">
              <w:rPr>
                <w:rFonts w:ascii="Calibri" w:hAnsi="Calibri" w:eastAsia="Times New Roman" w:cs="Calibri"/>
                <w:b w:val="1"/>
                <w:bCs w:val="1"/>
                <w:sz w:val="20"/>
                <w:szCs w:val="20"/>
                <w:lang w:eastAsia="pt-BR"/>
              </w:rPr>
              <w:t>2</w:t>
            </w:r>
          </w:p>
        </w:tc>
        <w:tc>
          <w:tcPr>
            <w:tcW w:w="3615" w:type="dxa"/>
            <w:tcBorders>
              <w:top w:val="nil"/>
              <w:left w:val="nil"/>
              <w:bottom w:val="single" w:color="auto" w:sz="4" w:space="0"/>
              <w:right w:val="single" w:color="auto" w:sz="4" w:space="0"/>
            </w:tcBorders>
            <w:shd w:val="clear" w:color="auto" w:fill="auto"/>
            <w:tcMar/>
            <w:vAlign w:val="center"/>
            <w:hideMark/>
          </w:tcPr>
          <w:p w:rsidRPr="00A656FE" w:rsidR="00A656FE" w:rsidP="7A132CD7" w:rsidRDefault="1BB06233" w14:paraId="3014B175" w14:textId="77777777" w14:noSpellErr="1">
            <w:pPr>
              <w:spacing w:after="0" w:line="240" w:lineRule="auto"/>
              <w:jc w:val="left"/>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ADAPTADOR DISPLAY PORT X HDMI </w:t>
            </w:r>
          </w:p>
        </w:tc>
        <w:tc>
          <w:tcPr>
            <w:tcW w:w="720" w:type="dxa"/>
            <w:tcBorders>
              <w:top w:val="nil"/>
              <w:left w:val="nil"/>
              <w:bottom w:val="single" w:color="auto" w:sz="4" w:space="0"/>
              <w:right w:val="single" w:color="auto" w:sz="4" w:space="0"/>
            </w:tcBorders>
            <w:shd w:val="clear" w:color="auto" w:fill="auto"/>
            <w:noWrap/>
            <w:tcMar/>
            <w:vAlign w:val="center"/>
            <w:hideMark/>
          </w:tcPr>
          <w:p w:rsidRPr="00A656FE" w:rsidR="00A656FE" w:rsidP="7A132CD7" w:rsidRDefault="1BB06233" w14:paraId="24E8AB73" w14:textId="77777777" w14:noSpellErr="1">
            <w:pPr>
              <w:pStyle w:val="Normal"/>
              <w:suppressLineNumbers w:val="0"/>
              <w:bidi w:val="0"/>
              <w:spacing w:before="0" w:beforeAutospacing="off" w:after="0" w:afterAutospacing="off" w:line="240" w:lineRule="auto"/>
              <w:ind w:left="0" w:right="0"/>
              <w:jc w:val="center"/>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100 </w:t>
            </w:r>
          </w:p>
        </w:tc>
        <w:tc>
          <w:tcPr>
            <w:tcW w:w="945" w:type="dxa"/>
            <w:tcBorders>
              <w:top w:val="nil"/>
              <w:left w:val="nil"/>
              <w:bottom w:val="single" w:color="auto" w:sz="4" w:space="0"/>
              <w:right w:val="single" w:color="auto" w:sz="4" w:space="0"/>
            </w:tcBorders>
            <w:shd w:val="clear" w:color="auto" w:fill="auto"/>
            <w:tcMar/>
            <w:vAlign w:val="center"/>
            <w:hideMark/>
          </w:tcPr>
          <w:p w:rsidRPr="00A656FE" w:rsidR="00A656FE" w:rsidP="7A132CD7" w:rsidRDefault="1BB06233" w14:paraId="0D061B5E" w14:textId="77777777" w14:noSpellErr="1">
            <w:pPr>
              <w:spacing w:after="0" w:line="240" w:lineRule="auto"/>
              <w:jc w:val="center"/>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UND </w:t>
            </w:r>
          </w:p>
        </w:tc>
        <w:tc>
          <w:tcPr>
            <w:tcW w:w="1935" w:type="dxa"/>
            <w:tcBorders>
              <w:top w:val="nil"/>
              <w:left w:val="nil"/>
              <w:bottom w:val="single" w:color="auto" w:sz="4" w:space="0"/>
              <w:right w:val="single" w:color="auto" w:sz="4" w:space="0"/>
            </w:tcBorders>
            <w:shd w:val="clear" w:color="auto" w:fill="auto"/>
            <w:noWrap/>
            <w:tcMar/>
            <w:vAlign w:val="center"/>
            <w:hideMark/>
          </w:tcPr>
          <w:p w:rsidRPr="00A656FE" w:rsidR="00A656FE" w:rsidP="7A132CD7" w:rsidRDefault="00A656FE" w14:paraId="3E54AEA7" w14:textId="78495215">
            <w:pPr>
              <w:spacing w:after="0" w:line="240" w:lineRule="auto"/>
              <w:jc w:val="center"/>
              <w:rPr>
                <w:rFonts w:ascii="Calibri" w:hAnsi="Calibri" w:eastAsia="Times New Roman" w:cs="Calibri"/>
                <w:b w:val="1"/>
                <w:bCs w:val="1"/>
                <w:sz w:val="20"/>
                <w:szCs w:val="20"/>
                <w:lang w:eastAsia="pt-BR"/>
              </w:rPr>
            </w:pPr>
            <w:r w:rsidRPr="7A132CD7" w:rsidR="79B763E7">
              <w:rPr>
                <w:rFonts w:ascii="Calibri" w:hAnsi="Calibri" w:eastAsia="Times New Roman" w:cs="Calibri"/>
                <w:b w:val="1"/>
                <w:bCs w:val="1"/>
                <w:sz w:val="20"/>
                <w:szCs w:val="20"/>
                <w:lang w:eastAsia="pt-BR"/>
              </w:rPr>
              <w:t>47,49</w:t>
            </w:r>
          </w:p>
        </w:tc>
      </w:tr>
      <w:tr w:rsidRPr="00A656FE" w:rsidR="00A656FE" w:rsidTr="296F0559" w14:paraId="2D58AE93" w14:textId="77777777">
        <w:trPr>
          <w:trHeight w:val="300"/>
        </w:trPr>
        <w:tc>
          <w:tcPr>
            <w:tcW w:w="602" w:type="dxa"/>
            <w:tcBorders>
              <w:top w:val="nil"/>
              <w:left w:val="single" w:color="auto" w:sz="4" w:space="0"/>
              <w:bottom w:val="single" w:color="auto" w:sz="4" w:space="0"/>
              <w:right w:val="single" w:color="auto" w:sz="4" w:space="0"/>
            </w:tcBorders>
            <w:shd w:val="clear" w:color="auto" w:fill="auto"/>
            <w:noWrap/>
            <w:tcMar/>
            <w:vAlign w:val="center"/>
            <w:hideMark/>
          </w:tcPr>
          <w:p w:rsidRPr="00A656FE" w:rsidR="00A656FE" w:rsidP="7A132CD7" w:rsidRDefault="1BB06233" w14:paraId="3A955257" w14:textId="77777777" w14:noSpellErr="1">
            <w:pPr>
              <w:spacing w:after="0" w:line="240" w:lineRule="auto"/>
              <w:jc w:val="center"/>
              <w:rPr>
                <w:rFonts w:ascii="Calibri" w:hAnsi="Calibri" w:eastAsia="Times New Roman" w:cs="Calibri"/>
                <w:b w:val="1"/>
                <w:bCs w:val="1"/>
                <w:sz w:val="20"/>
                <w:szCs w:val="20"/>
                <w:lang w:eastAsia="pt-BR"/>
              </w:rPr>
            </w:pPr>
            <w:r w:rsidRPr="7A132CD7" w:rsidR="48D022BD">
              <w:rPr>
                <w:rFonts w:ascii="Calibri" w:hAnsi="Calibri" w:eastAsia="Times New Roman" w:cs="Calibri"/>
                <w:b w:val="1"/>
                <w:bCs w:val="1"/>
                <w:sz w:val="20"/>
                <w:szCs w:val="20"/>
                <w:lang w:eastAsia="pt-BR"/>
              </w:rPr>
              <w:t>3</w:t>
            </w:r>
          </w:p>
        </w:tc>
        <w:tc>
          <w:tcPr>
            <w:tcW w:w="3615" w:type="dxa"/>
            <w:tcBorders>
              <w:top w:val="nil"/>
              <w:left w:val="nil"/>
              <w:bottom w:val="single" w:color="auto" w:sz="4" w:space="0"/>
              <w:right w:val="single" w:color="auto" w:sz="4" w:space="0"/>
            </w:tcBorders>
            <w:shd w:val="clear" w:color="auto" w:fill="auto"/>
            <w:tcMar/>
            <w:vAlign w:val="center"/>
            <w:hideMark/>
          </w:tcPr>
          <w:p w:rsidRPr="00A656FE" w:rsidR="00A656FE" w:rsidP="7A132CD7" w:rsidRDefault="1BB06233" w14:paraId="0D849FD0" w14:textId="77777777" w14:noSpellErr="1">
            <w:pPr>
              <w:spacing w:after="0" w:line="240" w:lineRule="auto"/>
              <w:jc w:val="left"/>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ADAPTADOR DISPLAYPORT PARA VGA </w:t>
            </w:r>
          </w:p>
        </w:tc>
        <w:tc>
          <w:tcPr>
            <w:tcW w:w="720" w:type="dxa"/>
            <w:tcBorders>
              <w:top w:val="nil"/>
              <w:left w:val="nil"/>
              <w:bottom w:val="single" w:color="auto" w:sz="4" w:space="0"/>
              <w:right w:val="single" w:color="auto" w:sz="4" w:space="0"/>
            </w:tcBorders>
            <w:shd w:val="clear" w:color="auto" w:fill="auto"/>
            <w:noWrap/>
            <w:tcMar/>
            <w:vAlign w:val="center"/>
            <w:hideMark/>
          </w:tcPr>
          <w:p w:rsidRPr="00A656FE" w:rsidR="00A656FE" w:rsidP="7A132CD7" w:rsidRDefault="1BB06233" w14:paraId="33F397A0" w14:textId="4BA6BC9A">
            <w:pPr>
              <w:pStyle w:val="Normal"/>
              <w:suppressLineNumbers w:val="0"/>
              <w:bidi w:val="0"/>
              <w:spacing w:before="0" w:beforeAutospacing="off" w:after="0" w:afterAutospacing="off" w:line="240" w:lineRule="auto"/>
              <w:ind w:left="0" w:right="0"/>
              <w:jc w:val="center"/>
              <w:rPr>
                <w:rFonts w:ascii="Calibri" w:hAnsi="Calibri" w:eastAsia="Times New Roman" w:cs="Calibri"/>
                <w:sz w:val="20"/>
                <w:szCs w:val="20"/>
                <w:lang w:eastAsia="pt-BR"/>
              </w:rPr>
            </w:pPr>
            <w:r w:rsidRPr="296F0559" w:rsidR="01ECAAAE">
              <w:rPr>
                <w:rFonts w:ascii="Calibri" w:hAnsi="Calibri" w:eastAsia="Times New Roman" w:cs="Calibri"/>
                <w:sz w:val="20"/>
                <w:szCs w:val="20"/>
                <w:lang w:eastAsia="pt-BR"/>
              </w:rPr>
              <w:t xml:space="preserve">       </w:t>
            </w:r>
            <w:r w:rsidRPr="296F0559" w:rsidR="1BC31570">
              <w:rPr>
                <w:rFonts w:ascii="Calibri" w:hAnsi="Calibri" w:eastAsia="Times New Roman" w:cs="Calibri"/>
                <w:sz w:val="20"/>
                <w:szCs w:val="20"/>
                <w:lang w:eastAsia="pt-BR"/>
              </w:rPr>
              <w:t>150</w:t>
            </w:r>
          </w:p>
        </w:tc>
        <w:tc>
          <w:tcPr>
            <w:tcW w:w="945" w:type="dxa"/>
            <w:tcBorders>
              <w:top w:val="nil"/>
              <w:left w:val="nil"/>
              <w:bottom w:val="single" w:color="auto" w:sz="4" w:space="0"/>
              <w:right w:val="single" w:color="auto" w:sz="4" w:space="0"/>
            </w:tcBorders>
            <w:shd w:val="clear" w:color="auto" w:fill="auto"/>
            <w:tcMar/>
            <w:vAlign w:val="center"/>
            <w:hideMark/>
          </w:tcPr>
          <w:p w:rsidRPr="00A656FE" w:rsidR="00A656FE" w:rsidP="7A132CD7" w:rsidRDefault="1BB06233" w14:paraId="230C9D48" w14:textId="77777777" w14:noSpellErr="1">
            <w:pPr>
              <w:spacing w:after="0" w:line="240" w:lineRule="auto"/>
              <w:jc w:val="center"/>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UND </w:t>
            </w:r>
          </w:p>
        </w:tc>
        <w:tc>
          <w:tcPr>
            <w:tcW w:w="1935" w:type="dxa"/>
            <w:tcBorders>
              <w:top w:val="nil"/>
              <w:left w:val="nil"/>
              <w:bottom w:val="single" w:color="auto" w:sz="4" w:space="0"/>
              <w:right w:val="single" w:color="auto" w:sz="4" w:space="0"/>
            </w:tcBorders>
            <w:shd w:val="clear" w:color="auto" w:fill="auto"/>
            <w:noWrap/>
            <w:tcMar/>
            <w:vAlign w:val="center"/>
            <w:hideMark/>
          </w:tcPr>
          <w:p w:rsidRPr="00A656FE" w:rsidR="00A656FE" w:rsidP="7A132CD7" w:rsidRDefault="00A656FE" w14:paraId="35FAA9ED" w14:textId="644A2983">
            <w:pPr>
              <w:spacing w:after="0" w:line="240" w:lineRule="auto"/>
              <w:jc w:val="center"/>
              <w:rPr>
                <w:rFonts w:ascii="Calibri" w:hAnsi="Calibri" w:eastAsia="Times New Roman" w:cs="Calibri"/>
                <w:b w:val="1"/>
                <w:bCs w:val="1"/>
                <w:sz w:val="20"/>
                <w:szCs w:val="20"/>
                <w:lang w:eastAsia="pt-BR"/>
              </w:rPr>
            </w:pPr>
            <w:r w:rsidRPr="7A132CD7" w:rsidR="632BA1B3">
              <w:rPr>
                <w:rFonts w:ascii="Calibri" w:hAnsi="Calibri" w:eastAsia="Times New Roman" w:cs="Calibri"/>
                <w:b w:val="1"/>
                <w:bCs w:val="1"/>
                <w:sz w:val="20"/>
                <w:szCs w:val="20"/>
                <w:lang w:eastAsia="pt-BR"/>
              </w:rPr>
              <w:t>58,16</w:t>
            </w:r>
          </w:p>
        </w:tc>
      </w:tr>
      <w:tr w:rsidRPr="00A656FE" w:rsidR="00A656FE" w:rsidTr="296F0559" w14:paraId="174055A5" w14:textId="77777777">
        <w:trPr>
          <w:trHeight w:val="300"/>
        </w:trPr>
        <w:tc>
          <w:tcPr>
            <w:tcW w:w="602" w:type="dxa"/>
            <w:tcBorders>
              <w:top w:val="nil"/>
              <w:left w:val="single" w:color="auto" w:sz="4" w:space="0"/>
              <w:bottom w:val="single" w:color="auto" w:sz="4" w:space="0"/>
              <w:right w:val="single" w:color="auto" w:sz="4" w:space="0"/>
            </w:tcBorders>
            <w:shd w:val="clear" w:color="auto" w:fill="auto"/>
            <w:noWrap/>
            <w:tcMar/>
            <w:vAlign w:val="center"/>
            <w:hideMark/>
          </w:tcPr>
          <w:p w:rsidRPr="00A656FE" w:rsidR="00A656FE" w:rsidP="7A132CD7" w:rsidRDefault="1BB06233" w14:paraId="3E2DFC45" w14:textId="77777777" w14:noSpellErr="1">
            <w:pPr>
              <w:spacing w:after="0" w:line="240" w:lineRule="auto"/>
              <w:jc w:val="center"/>
              <w:rPr>
                <w:rFonts w:ascii="Calibri" w:hAnsi="Calibri" w:eastAsia="Times New Roman" w:cs="Calibri"/>
                <w:b w:val="1"/>
                <w:bCs w:val="1"/>
                <w:sz w:val="20"/>
                <w:szCs w:val="20"/>
                <w:lang w:eastAsia="pt-BR"/>
              </w:rPr>
            </w:pPr>
            <w:r w:rsidRPr="7A132CD7" w:rsidR="48D022BD">
              <w:rPr>
                <w:rFonts w:ascii="Calibri" w:hAnsi="Calibri" w:eastAsia="Times New Roman" w:cs="Calibri"/>
                <w:b w:val="1"/>
                <w:bCs w:val="1"/>
                <w:sz w:val="20"/>
                <w:szCs w:val="20"/>
                <w:lang w:eastAsia="pt-BR"/>
              </w:rPr>
              <w:t>4</w:t>
            </w:r>
          </w:p>
        </w:tc>
        <w:tc>
          <w:tcPr>
            <w:tcW w:w="3615" w:type="dxa"/>
            <w:tcBorders>
              <w:top w:val="nil"/>
              <w:left w:val="nil"/>
              <w:bottom w:val="single" w:color="auto" w:sz="4" w:space="0"/>
              <w:right w:val="single" w:color="auto" w:sz="4" w:space="0"/>
            </w:tcBorders>
            <w:shd w:val="clear" w:color="auto" w:fill="auto"/>
            <w:tcMar/>
            <w:vAlign w:val="center"/>
            <w:hideMark/>
          </w:tcPr>
          <w:p w:rsidRPr="00A656FE" w:rsidR="00A656FE" w:rsidP="7A132CD7" w:rsidRDefault="1BB06233" w14:paraId="0533A5C2" w14:textId="77777777" w14:noSpellErr="1">
            <w:pPr>
              <w:spacing w:after="0" w:line="240" w:lineRule="auto"/>
              <w:jc w:val="left"/>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ADAPTADOR DVI X HDMI </w:t>
            </w:r>
          </w:p>
        </w:tc>
        <w:tc>
          <w:tcPr>
            <w:tcW w:w="720" w:type="dxa"/>
            <w:tcBorders>
              <w:top w:val="nil"/>
              <w:left w:val="nil"/>
              <w:bottom w:val="single" w:color="auto" w:sz="4" w:space="0"/>
              <w:right w:val="single" w:color="auto" w:sz="4" w:space="0"/>
            </w:tcBorders>
            <w:shd w:val="clear" w:color="auto" w:fill="auto"/>
            <w:noWrap/>
            <w:tcMar/>
            <w:vAlign w:val="center"/>
            <w:hideMark/>
          </w:tcPr>
          <w:p w:rsidRPr="00A656FE" w:rsidR="00A656FE" w:rsidP="7A132CD7" w:rsidRDefault="1BB06233" w14:paraId="296AA9EB" w14:textId="77777777" w14:noSpellErr="1">
            <w:pPr>
              <w:pStyle w:val="Normal"/>
              <w:suppressLineNumbers w:val="0"/>
              <w:bidi w:val="0"/>
              <w:spacing w:before="0" w:beforeAutospacing="off" w:after="0" w:afterAutospacing="off" w:line="240" w:lineRule="auto"/>
              <w:ind w:left="0" w:right="0"/>
              <w:jc w:val="center"/>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100 </w:t>
            </w:r>
          </w:p>
        </w:tc>
        <w:tc>
          <w:tcPr>
            <w:tcW w:w="945" w:type="dxa"/>
            <w:tcBorders>
              <w:top w:val="nil"/>
              <w:left w:val="nil"/>
              <w:bottom w:val="single" w:color="auto" w:sz="4" w:space="0"/>
              <w:right w:val="single" w:color="auto" w:sz="4" w:space="0"/>
            </w:tcBorders>
            <w:shd w:val="clear" w:color="auto" w:fill="auto"/>
            <w:tcMar/>
            <w:vAlign w:val="center"/>
            <w:hideMark/>
          </w:tcPr>
          <w:p w:rsidRPr="00A656FE" w:rsidR="00A656FE" w:rsidP="7A132CD7" w:rsidRDefault="1BB06233" w14:paraId="7C0556D0" w14:textId="77777777" w14:noSpellErr="1">
            <w:pPr>
              <w:spacing w:after="0" w:line="240" w:lineRule="auto"/>
              <w:jc w:val="center"/>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UND </w:t>
            </w:r>
          </w:p>
        </w:tc>
        <w:tc>
          <w:tcPr>
            <w:tcW w:w="1935" w:type="dxa"/>
            <w:tcBorders>
              <w:top w:val="nil"/>
              <w:left w:val="nil"/>
              <w:bottom w:val="single" w:color="auto" w:sz="4" w:space="0"/>
              <w:right w:val="single" w:color="auto" w:sz="4" w:space="0"/>
            </w:tcBorders>
            <w:shd w:val="clear" w:color="auto" w:fill="auto"/>
            <w:noWrap/>
            <w:tcMar/>
            <w:vAlign w:val="center"/>
            <w:hideMark/>
          </w:tcPr>
          <w:p w:rsidRPr="00A656FE" w:rsidR="00A656FE" w:rsidP="7A132CD7" w:rsidRDefault="00A656FE" w14:paraId="73E05D79" w14:textId="443A0EAD">
            <w:pPr>
              <w:spacing w:after="0" w:line="240" w:lineRule="auto"/>
              <w:jc w:val="center"/>
              <w:rPr>
                <w:rFonts w:ascii="Calibri" w:hAnsi="Calibri" w:eastAsia="Times New Roman" w:cs="Calibri"/>
                <w:b w:val="1"/>
                <w:bCs w:val="1"/>
                <w:sz w:val="20"/>
                <w:szCs w:val="20"/>
                <w:lang w:eastAsia="pt-BR"/>
              </w:rPr>
            </w:pPr>
            <w:r w:rsidRPr="7A132CD7" w:rsidR="1F92F63F">
              <w:rPr>
                <w:rFonts w:ascii="Calibri" w:hAnsi="Calibri" w:eastAsia="Times New Roman" w:cs="Calibri"/>
                <w:b w:val="1"/>
                <w:bCs w:val="1"/>
                <w:sz w:val="20"/>
                <w:szCs w:val="20"/>
                <w:lang w:eastAsia="pt-BR"/>
              </w:rPr>
              <w:t>39,98</w:t>
            </w:r>
          </w:p>
        </w:tc>
      </w:tr>
      <w:tr w:rsidRPr="00A656FE" w:rsidR="00A656FE" w:rsidTr="296F0559" w14:paraId="0EFC4138" w14:textId="77777777">
        <w:trPr>
          <w:trHeight w:val="300"/>
        </w:trPr>
        <w:tc>
          <w:tcPr>
            <w:tcW w:w="602" w:type="dxa"/>
            <w:tcBorders>
              <w:top w:val="nil"/>
              <w:left w:val="single" w:color="auto" w:sz="4" w:space="0"/>
              <w:bottom w:val="single" w:color="auto" w:sz="4" w:space="0"/>
              <w:right w:val="single" w:color="auto" w:sz="4" w:space="0"/>
            </w:tcBorders>
            <w:shd w:val="clear" w:color="auto" w:fill="auto"/>
            <w:noWrap/>
            <w:tcMar/>
            <w:vAlign w:val="center"/>
            <w:hideMark/>
          </w:tcPr>
          <w:p w:rsidRPr="00A656FE" w:rsidR="00A656FE" w:rsidP="7A132CD7" w:rsidRDefault="1BB06233" w14:paraId="1A2254F1" w14:textId="77777777" w14:noSpellErr="1">
            <w:pPr>
              <w:spacing w:after="0" w:line="240" w:lineRule="auto"/>
              <w:jc w:val="center"/>
              <w:rPr>
                <w:rFonts w:ascii="Calibri" w:hAnsi="Calibri" w:eastAsia="Times New Roman" w:cs="Calibri"/>
                <w:b w:val="1"/>
                <w:bCs w:val="1"/>
                <w:sz w:val="20"/>
                <w:szCs w:val="20"/>
                <w:lang w:eastAsia="pt-BR"/>
              </w:rPr>
            </w:pPr>
            <w:r w:rsidRPr="7A132CD7" w:rsidR="48D022BD">
              <w:rPr>
                <w:rFonts w:ascii="Calibri" w:hAnsi="Calibri" w:eastAsia="Times New Roman" w:cs="Calibri"/>
                <w:b w:val="1"/>
                <w:bCs w:val="1"/>
                <w:sz w:val="20"/>
                <w:szCs w:val="20"/>
                <w:lang w:eastAsia="pt-BR"/>
              </w:rPr>
              <w:t>5</w:t>
            </w:r>
          </w:p>
        </w:tc>
        <w:tc>
          <w:tcPr>
            <w:tcW w:w="3615" w:type="dxa"/>
            <w:tcBorders>
              <w:top w:val="nil"/>
              <w:left w:val="nil"/>
              <w:bottom w:val="single" w:color="auto" w:sz="4" w:space="0"/>
              <w:right w:val="single" w:color="auto" w:sz="4" w:space="0"/>
            </w:tcBorders>
            <w:shd w:val="clear" w:color="auto" w:fill="auto"/>
            <w:tcMar/>
            <w:vAlign w:val="center"/>
            <w:hideMark/>
          </w:tcPr>
          <w:p w:rsidRPr="00A656FE" w:rsidR="00A656FE" w:rsidP="7A132CD7" w:rsidRDefault="1BB06233" w14:paraId="322150CB" w14:textId="77777777" w14:noSpellErr="1">
            <w:pPr>
              <w:spacing w:after="0" w:line="240" w:lineRule="auto"/>
              <w:jc w:val="left"/>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CABO HDMI 1 METRO – MACHO/MACHO </w:t>
            </w:r>
          </w:p>
        </w:tc>
        <w:tc>
          <w:tcPr>
            <w:tcW w:w="720" w:type="dxa"/>
            <w:tcBorders>
              <w:top w:val="nil"/>
              <w:left w:val="nil"/>
              <w:bottom w:val="single" w:color="auto" w:sz="4" w:space="0"/>
              <w:right w:val="single" w:color="auto" w:sz="4" w:space="0"/>
            </w:tcBorders>
            <w:shd w:val="clear" w:color="auto" w:fill="auto"/>
            <w:noWrap/>
            <w:tcMar/>
            <w:vAlign w:val="center"/>
            <w:hideMark/>
          </w:tcPr>
          <w:p w:rsidRPr="00A656FE" w:rsidR="00A656FE" w:rsidP="7A132CD7" w:rsidRDefault="1BB06233" w14:paraId="43255686" w14:textId="77777777" w14:noSpellErr="1">
            <w:pPr>
              <w:pStyle w:val="Normal"/>
              <w:suppressLineNumbers w:val="0"/>
              <w:bidi w:val="0"/>
              <w:spacing w:before="0" w:beforeAutospacing="off" w:after="0" w:afterAutospacing="off" w:line="240" w:lineRule="auto"/>
              <w:ind w:left="0" w:right="0"/>
              <w:jc w:val="center"/>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100 </w:t>
            </w:r>
          </w:p>
        </w:tc>
        <w:tc>
          <w:tcPr>
            <w:tcW w:w="945" w:type="dxa"/>
            <w:tcBorders>
              <w:top w:val="nil"/>
              <w:left w:val="nil"/>
              <w:bottom w:val="single" w:color="auto" w:sz="4" w:space="0"/>
              <w:right w:val="single" w:color="auto" w:sz="4" w:space="0"/>
            </w:tcBorders>
            <w:shd w:val="clear" w:color="auto" w:fill="auto"/>
            <w:tcMar/>
            <w:vAlign w:val="center"/>
            <w:hideMark/>
          </w:tcPr>
          <w:p w:rsidRPr="00A656FE" w:rsidR="00A656FE" w:rsidP="7A132CD7" w:rsidRDefault="1BB06233" w14:paraId="0A751B8D" w14:textId="77777777" w14:noSpellErr="1">
            <w:pPr>
              <w:spacing w:after="0" w:line="240" w:lineRule="auto"/>
              <w:jc w:val="center"/>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UND </w:t>
            </w:r>
          </w:p>
        </w:tc>
        <w:tc>
          <w:tcPr>
            <w:tcW w:w="1935" w:type="dxa"/>
            <w:tcBorders>
              <w:top w:val="nil"/>
              <w:left w:val="nil"/>
              <w:bottom w:val="single" w:color="auto" w:sz="4" w:space="0"/>
              <w:right w:val="single" w:color="auto" w:sz="4" w:space="0"/>
            </w:tcBorders>
            <w:shd w:val="clear" w:color="auto" w:fill="auto"/>
            <w:noWrap/>
            <w:tcMar/>
            <w:vAlign w:val="center"/>
            <w:hideMark/>
          </w:tcPr>
          <w:p w:rsidRPr="00A656FE" w:rsidR="00A656FE" w:rsidP="7A132CD7" w:rsidRDefault="00A656FE" w14:paraId="49AEA951" w14:textId="7F81BFC6">
            <w:pPr>
              <w:spacing w:after="0" w:line="240" w:lineRule="auto"/>
              <w:jc w:val="center"/>
              <w:rPr>
                <w:rFonts w:ascii="Calibri" w:hAnsi="Calibri" w:eastAsia="Times New Roman" w:cs="Calibri"/>
                <w:b w:val="1"/>
                <w:bCs w:val="1"/>
                <w:sz w:val="20"/>
                <w:szCs w:val="20"/>
                <w:lang w:eastAsia="pt-BR"/>
              </w:rPr>
            </w:pPr>
            <w:r w:rsidRPr="7A132CD7" w:rsidR="5BA633B0">
              <w:rPr>
                <w:rFonts w:ascii="Calibri" w:hAnsi="Calibri" w:eastAsia="Times New Roman" w:cs="Calibri"/>
                <w:b w:val="1"/>
                <w:bCs w:val="1"/>
                <w:sz w:val="20"/>
                <w:szCs w:val="20"/>
                <w:lang w:eastAsia="pt-BR"/>
              </w:rPr>
              <w:t>34,85</w:t>
            </w:r>
          </w:p>
        </w:tc>
      </w:tr>
      <w:tr w:rsidRPr="00A656FE" w:rsidR="00A656FE" w:rsidTr="296F0559" w14:paraId="122E387A" w14:textId="77777777">
        <w:trPr>
          <w:trHeight w:val="300"/>
        </w:trPr>
        <w:tc>
          <w:tcPr>
            <w:tcW w:w="602" w:type="dxa"/>
            <w:tcBorders>
              <w:top w:val="nil"/>
              <w:left w:val="single" w:color="auto" w:sz="4" w:space="0"/>
              <w:bottom w:val="single" w:color="auto" w:sz="4" w:space="0"/>
              <w:right w:val="single" w:color="auto" w:sz="4" w:space="0"/>
            </w:tcBorders>
            <w:shd w:val="clear" w:color="auto" w:fill="auto"/>
            <w:noWrap/>
            <w:tcMar/>
            <w:vAlign w:val="center"/>
            <w:hideMark/>
          </w:tcPr>
          <w:p w:rsidRPr="00A656FE" w:rsidR="00A656FE" w:rsidP="7A132CD7" w:rsidRDefault="1BB06233" w14:paraId="7E5EC54D" w14:textId="77777777" w14:noSpellErr="1">
            <w:pPr>
              <w:spacing w:after="0" w:line="240" w:lineRule="auto"/>
              <w:jc w:val="center"/>
              <w:rPr>
                <w:rFonts w:ascii="Calibri" w:hAnsi="Calibri" w:eastAsia="Times New Roman" w:cs="Calibri"/>
                <w:b w:val="1"/>
                <w:bCs w:val="1"/>
                <w:sz w:val="20"/>
                <w:szCs w:val="20"/>
                <w:lang w:eastAsia="pt-BR"/>
              </w:rPr>
            </w:pPr>
            <w:r w:rsidRPr="7A132CD7" w:rsidR="48D022BD">
              <w:rPr>
                <w:rFonts w:ascii="Calibri" w:hAnsi="Calibri" w:eastAsia="Times New Roman" w:cs="Calibri"/>
                <w:b w:val="1"/>
                <w:bCs w:val="1"/>
                <w:sz w:val="20"/>
                <w:szCs w:val="20"/>
                <w:lang w:eastAsia="pt-BR"/>
              </w:rPr>
              <w:t>6</w:t>
            </w:r>
          </w:p>
        </w:tc>
        <w:tc>
          <w:tcPr>
            <w:tcW w:w="3615" w:type="dxa"/>
            <w:tcBorders>
              <w:top w:val="nil"/>
              <w:left w:val="nil"/>
              <w:bottom w:val="single" w:color="auto" w:sz="4" w:space="0"/>
              <w:right w:val="single" w:color="auto" w:sz="4" w:space="0"/>
            </w:tcBorders>
            <w:shd w:val="clear" w:color="auto" w:fill="auto"/>
            <w:tcMar/>
            <w:vAlign w:val="center"/>
            <w:hideMark/>
          </w:tcPr>
          <w:p w:rsidRPr="00A656FE" w:rsidR="00A656FE" w:rsidP="7A132CD7" w:rsidRDefault="1BB06233" w14:paraId="14C41183" w14:textId="77777777" w14:noSpellErr="1">
            <w:pPr>
              <w:spacing w:after="0" w:line="240" w:lineRule="auto"/>
              <w:jc w:val="left"/>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CABO HDMI 3 METROS – MACHO/MACHO </w:t>
            </w:r>
          </w:p>
        </w:tc>
        <w:tc>
          <w:tcPr>
            <w:tcW w:w="720" w:type="dxa"/>
            <w:tcBorders>
              <w:top w:val="nil"/>
              <w:left w:val="nil"/>
              <w:bottom w:val="single" w:color="auto" w:sz="4" w:space="0"/>
              <w:right w:val="single" w:color="auto" w:sz="4" w:space="0"/>
            </w:tcBorders>
            <w:shd w:val="clear" w:color="auto" w:fill="auto"/>
            <w:noWrap/>
            <w:tcMar/>
            <w:vAlign w:val="center"/>
            <w:hideMark/>
          </w:tcPr>
          <w:p w:rsidRPr="00A656FE" w:rsidR="00A656FE" w:rsidP="7A132CD7" w:rsidRDefault="1BB06233" w14:paraId="40E08FDA" w14:textId="77777777" w14:noSpellErr="1">
            <w:pPr>
              <w:pStyle w:val="Normal"/>
              <w:suppressLineNumbers w:val="0"/>
              <w:bidi w:val="0"/>
              <w:spacing w:before="0" w:beforeAutospacing="off" w:after="0" w:afterAutospacing="off" w:line="240" w:lineRule="auto"/>
              <w:ind w:left="0" w:right="0"/>
              <w:jc w:val="center"/>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50 </w:t>
            </w:r>
          </w:p>
        </w:tc>
        <w:tc>
          <w:tcPr>
            <w:tcW w:w="945" w:type="dxa"/>
            <w:tcBorders>
              <w:top w:val="nil"/>
              <w:left w:val="nil"/>
              <w:bottom w:val="single" w:color="auto" w:sz="4" w:space="0"/>
              <w:right w:val="single" w:color="auto" w:sz="4" w:space="0"/>
            </w:tcBorders>
            <w:shd w:val="clear" w:color="auto" w:fill="auto"/>
            <w:tcMar/>
            <w:vAlign w:val="center"/>
            <w:hideMark/>
          </w:tcPr>
          <w:p w:rsidRPr="00A656FE" w:rsidR="00A656FE" w:rsidP="7A132CD7" w:rsidRDefault="1BB06233" w14:paraId="01FB800E" w14:textId="77777777" w14:noSpellErr="1">
            <w:pPr>
              <w:spacing w:after="0" w:line="240" w:lineRule="auto"/>
              <w:jc w:val="center"/>
              <w:rPr>
                <w:rFonts w:ascii="Calibri" w:hAnsi="Calibri" w:eastAsia="Times New Roman" w:cs="Calibri"/>
                <w:sz w:val="20"/>
                <w:szCs w:val="20"/>
                <w:lang w:eastAsia="pt-BR"/>
              </w:rPr>
            </w:pPr>
            <w:r w:rsidRPr="7A132CD7" w:rsidR="48D022BD">
              <w:rPr>
                <w:rFonts w:ascii="Calibri" w:hAnsi="Calibri" w:eastAsia="Times New Roman" w:cs="Calibri"/>
                <w:sz w:val="20"/>
                <w:szCs w:val="20"/>
                <w:lang w:eastAsia="pt-BR"/>
              </w:rPr>
              <w:t xml:space="preserve"> UND </w:t>
            </w:r>
          </w:p>
        </w:tc>
        <w:tc>
          <w:tcPr>
            <w:tcW w:w="1935" w:type="dxa"/>
            <w:tcBorders>
              <w:top w:val="nil"/>
              <w:left w:val="nil"/>
              <w:bottom w:val="single" w:color="auto" w:sz="4" w:space="0"/>
              <w:right w:val="single" w:color="auto" w:sz="4" w:space="0"/>
            </w:tcBorders>
            <w:shd w:val="clear" w:color="auto" w:fill="auto"/>
            <w:noWrap/>
            <w:tcMar/>
            <w:vAlign w:val="center"/>
            <w:hideMark/>
          </w:tcPr>
          <w:p w:rsidRPr="00A656FE" w:rsidR="00A656FE" w:rsidP="7A132CD7" w:rsidRDefault="00A656FE" w14:paraId="286C551B" w14:textId="25A876BA">
            <w:pPr>
              <w:spacing w:after="0" w:line="240" w:lineRule="auto"/>
              <w:jc w:val="center"/>
              <w:rPr>
                <w:rFonts w:ascii="Calibri" w:hAnsi="Calibri" w:eastAsia="Times New Roman" w:cs="Calibri"/>
                <w:b w:val="1"/>
                <w:bCs w:val="1"/>
                <w:sz w:val="20"/>
                <w:szCs w:val="20"/>
                <w:lang w:eastAsia="pt-BR"/>
              </w:rPr>
            </w:pPr>
            <w:r w:rsidRPr="7A132CD7" w:rsidR="386CEAA8">
              <w:rPr>
                <w:rFonts w:ascii="Calibri" w:hAnsi="Calibri" w:eastAsia="Times New Roman" w:cs="Calibri"/>
                <w:b w:val="1"/>
                <w:bCs w:val="1"/>
                <w:sz w:val="20"/>
                <w:szCs w:val="20"/>
                <w:lang w:eastAsia="pt-BR"/>
              </w:rPr>
              <w:t>41,90</w:t>
            </w:r>
          </w:p>
        </w:tc>
      </w:tr>
      <w:bookmarkEnd w:id="4"/>
    </w:tbl>
    <w:p w:rsidR="7A132CD7" w:rsidRDefault="7A132CD7" w14:paraId="2F62BEC4" w14:textId="37022FF4"/>
    <w:p w:rsidRPr="0020470E" w:rsidR="00A656FE" w:rsidP="0238FA9C" w:rsidRDefault="00A656FE" w14:paraId="65659A9F" w14:textId="707036D1">
      <w:pPr>
        <w:spacing w:before="120" w:after="120" w:line="360" w:lineRule="auto"/>
        <w:ind w:left="426"/>
        <w:jc w:val="both"/>
      </w:pPr>
    </w:p>
    <w:sectPr w:rsidRPr="0020470E" w:rsidR="00A656FE" w:rsidSect="001C5B16">
      <w:pgSz w:w="11906" w:h="16838"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465BB" w:rsidP="009175B5" w:rsidRDefault="000465BB" w14:paraId="3CF05E94" w14:textId="77777777">
      <w:pPr>
        <w:spacing w:after="0" w:line="240" w:lineRule="auto"/>
      </w:pPr>
      <w:r>
        <w:separator/>
      </w:r>
    </w:p>
  </w:endnote>
  <w:endnote w:type="continuationSeparator" w:id="0">
    <w:p w:rsidR="000465BB" w:rsidP="009175B5" w:rsidRDefault="000465BB" w14:paraId="1A82FF6C" w14:textId="77777777">
      <w:pPr>
        <w:spacing w:after="0" w:line="240" w:lineRule="auto"/>
      </w:pPr>
      <w:r>
        <w:continuationSeparator/>
      </w:r>
    </w:p>
  </w:endnote>
  <w:endnote w:type="continuationNotice" w:id="1">
    <w:p w:rsidR="000465BB" w:rsidRDefault="000465BB" w14:paraId="0871903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465BB" w:rsidP="009175B5" w:rsidRDefault="000465BB" w14:paraId="09DAB2D3" w14:textId="77777777">
      <w:pPr>
        <w:spacing w:after="0" w:line="240" w:lineRule="auto"/>
      </w:pPr>
      <w:r>
        <w:separator/>
      </w:r>
    </w:p>
  </w:footnote>
  <w:footnote w:type="continuationSeparator" w:id="0">
    <w:p w:rsidR="000465BB" w:rsidP="009175B5" w:rsidRDefault="000465BB" w14:paraId="0DFBB539" w14:textId="77777777">
      <w:pPr>
        <w:spacing w:after="0" w:line="240" w:lineRule="auto"/>
      </w:pPr>
      <w:r>
        <w:continuationSeparator/>
      </w:r>
    </w:p>
  </w:footnote>
  <w:footnote w:type="continuationNotice" w:id="1">
    <w:p w:rsidR="000465BB" w:rsidRDefault="000465BB" w14:paraId="76BF7786"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E686F"/>
    <w:multiLevelType w:val="hybridMultilevel"/>
    <w:tmpl w:val="B7466DC0"/>
    <w:lvl w:ilvl="0" w:tplc="04160001">
      <w:start w:val="1"/>
      <w:numFmt w:val="bullet"/>
      <w:lvlText w:val=""/>
      <w:lvlJc w:val="left"/>
      <w:pPr>
        <w:ind w:left="720" w:hanging="360"/>
      </w:pPr>
      <w:rPr>
        <w:rFonts w:hint="default" w:ascii="Symbol" w:hAnsi="Symbol"/>
      </w:rPr>
    </w:lvl>
    <w:lvl w:ilvl="1" w:tplc="04160003">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1" w15:restartNumberingAfterBreak="0">
    <w:nsid w:val="1A1E3550"/>
    <w:multiLevelType w:val="multilevel"/>
    <w:tmpl w:val="F0F44DFE"/>
    <w:lvl w:ilvl="0">
      <w:start w:val="9"/>
      <w:numFmt w:val="decimal"/>
      <w:lvlText w:val="%1"/>
      <w:lvlJc w:val="left"/>
      <w:pPr>
        <w:ind w:left="600" w:hanging="600"/>
      </w:pPr>
      <w:rPr>
        <w:rFonts w:hint="default"/>
      </w:rPr>
    </w:lvl>
    <w:lvl w:ilvl="1">
      <w:start w:val="4"/>
      <w:numFmt w:val="decimal"/>
      <w:lvlText w:val="%1.%2"/>
      <w:lvlJc w:val="left"/>
      <w:pPr>
        <w:ind w:left="720" w:hanging="60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2" w15:restartNumberingAfterBreak="0">
    <w:nsid w:val="1D52785F"/>
    <w:multiLevelType w:val="hybridMultilevel"/>
    <w:tmpl w:val="905829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33665140"/>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873438"/>
    <w:multiLevelType w:val="hybridMultilevel"/>
    <w:tmpl w:val="FFFFFFFF"/>
    <w:lvl w:ilvl="0" w:tplc="04160001">
      <w:start w:val="1"/>
      <w:numFmt w:val="bullet"/>
      <w:lvlText w:val=""/>
      <w:lvlJc w:val="left"/>
      <w:pPr>
        <w:ind w:left="720" w:hanging="360"/>
      </w:pPr>
      <w:rPr>
        <w:rFonts w:hint="default" w:ascii="Symbol" w:hAnsi="Symbol"/>
      </w:rPr>
    </w:lvl>
    <w:lvl w:ilvl="1" w:tplc="04160003">
      <w:start w:val="1"/>
      <w:numFmt w:val="bullet"/>
      <w:lvlText w:val="o"/>
      <w:lvlJc w:val="left"/>
      <w:pPr>
        <w:ind w:left="1440" w:hanging="360"/>
      </w:pPr>
      <w:rPr>
        <w:rFonts w:hint="default" w:ascii="Courier New" w:hAnsi="Courier New"/>
      </w:rPr>
    </w:lvl>
    <w:lvl w:ilvl="2" w:tplc="04160005">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rPr>
    </w:lvl>
    <w:lvl w:ilvl="8" w:tplc="04160005" w:tentative="1">
      <w:start w:val="1"/>
      <w:numFmt w:val="bullet"/>
      <w:lvlText w:val=""/>
      <w:lvlJc w:val="left"/>
      <w:pPr>
        <w:ind w:left="6480" w:hanging="360"/>
      </w:pPr>
      <w:rPr>
        <w:rFonts w:hint="default" w:ascii="Wingdings" w:hAnsi="Wingdings"/>
      </w:rPr>
    </w:lvl>
  </w:abstractNum>
  <w:abstractNum w:abstractNumId="5" w15:restartNumberingAfterBreak="0">
    <w:nsid w:val="206152E4"/>
    <w:multiLevelType w:val="multilevel"/>
    <w:tmpl w:val="76B8D7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7C0296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EBE7375"/>
    <w:multiLevelType w:val="hybridMultilevel"/>
    <w:tmpl w:val="C6BEFC0E"/>
    <w:lvl w:ilvl="0" w:tplc="0416000B">
      <w:start w:val="1"/>
      <w:numFmt w:val="bullet"/>
      <w:lvlText w:val=""/>
      <w:lvlJc w:val="left"/>
      <w:pPr>
        <w:ind w:left="360" w:hanging="360"/>
      </w:pPr>
      <w:rPr>
        <w:rFonts w:hint="default" w:ascii="Wingdings" w:hAnsi="Wingdings"/>
      </w:rPr>
    </w:lvl>
    <w:lvl w:ilvl="1" w:tplc="04160003" w:tentative="1">
      <w:start w:val="1"/>
      <w:numFmt w:val="bullet"/>
      <w:lvlText w:val="o"/>
      <w:lvlJc w:val="left"/>
      <w:pPr>
        <w:ind w:left="-2028" w:hanging="360"/>
      </w:pPr>
      <w:rPr>
        <w:rFonts w:hint="default" w:ascii="Courier New" w:hAnsi="Courier New" w:cs="Courier New"/>
      </w:rPr>
    </w:lvl>
    <w:lvl w:ilvl="2" w:tplc="04160005" w:tentative="1">
      <w:start w:val="1"/>
      <w:numFmt w:val="bullet"/>
      <w:lvlText w:val=""/>
      <w:lvlJc w:val="left"/>
      <w:pPr>
        <w:ind w:left="-1308" w:hanging="360"/>
      </w:pPr>
      <w:rPr>
        <w:rFonts w:hint="default" w:ascii="Wingdings" w:hAnsi="Wingdings"/>
      </w:rPr>
    </w:lvl>
    <w:lvl w:ilvl="3" w:tplc="04160001" w:tentative="1">
      <w:start w:val="1"/>
      <w:numFmt w:val="bullet"/>
      <w:lvlText w:val=""/>
      <w:lvlJc w:val="left"/>
      <w:pPr>
        <w:ind w:left="-588" w:hanging="360"/>
      </w:pPr>
      <w:rPr>
        <w:rFonts w:hint="default" w:ascii="Symbol" w:hAnsi="Symbol"/>
      </w:rPr>
    </w:lvl>
    <w:lvl w:ilvl="4" w:tplc="04160003" w:tentative="1">
      <w:start w:val="1"/>
      <w:numFmt w:val="bullet"/>
      <w:lvlText w:val="o"/>
      <w:lvlJc w:val="left"/>
      <w:pPr>
        <w:ind w:left="132" w:hanging="360"/>
      </w:pPr>
      <w:rPr>
        <w:rFonts w:hint="default" w:ascii="Courier New" w:hAnsi="Courier New" w:cs="Courier New"/>
      </w:rPr>
    </w:lvl>
    <w:lvl w:ilvl="5" w:tplc="04160005" w:tentative="1">
      <w:start w:val="1"/>
      <w:numFmt w:val="bullet"/>
      <w:lvlText w:val=""/>
      <w:lvlJc w:val="left"/>
      <w:pPr>
        <w:ind w:left="852" w:hanging="360"/>
      </w:pPr>
      <w:rPr>
        <w:rFonts w:hint="default" w:ascii="Wingdings" w:hAnsi="Wingdings"/>
      </w:rPr>
    </w:lvl>
    <w:lvl w:ilvl="6" w:tplc="04160001" w:tentative="1">
      <w:start w:val="1"/>
      <w:numFmt w:val="bullet"/>
      <w:lvlText w:val=""/>
      <w:lvlJc w:val="left"/>
      <w:pPr>
        <w:ind w:left="1572" w:hanging="360"/>
      </w:pPr>
      <w:rPr>
        <w:rFonts w:hint="default" w:ascii="Symbol" w:hAnsi="Symbol"/>
      </w:rPr>
    </w:lvl>
    <w:lvl w:ilvl="7" w:tplc="04160003" w:tentative="1">
      <w:start w:val="1"/>
      <w:numFmt w:val="bullet"/>
      <w:lvlText w:val="o"/>
      <w:lvlJc w:val="left"/>
      <w:pPr>
        <w:ind w:left="2292" w:hanging="360"/>
      </w:pPr>
      <w:rPr>
        <w:rFonts w:hint="default" w:ascii="Courier New" w:hAnsi="Courier New" w:cs="Courier New"/>
      </w:rPr>
    </w:lvl>
    <w:lvl w:ilvl="8" w:tplc="04160005" w:tentative="1">
      <w:start w:val="1"/>
      <w:numFmt w:val="bullet"/>
      <w:lvlText w:val=""/>
      <w:lvlJc w:val="left"/>
      <w:pPr>
        <w:ind w:left="3012" w:hanging="360"/>
      </w:pPr>
      <w:rPr>
        <w:rFonts w:hint="default" w:ascii="Wingdings" w:hAnsi="Wingdings"/>
      </w:rPr>
    </w:lvl>
  </w:abstractNum>
  <w:abstractNum w:abstractNumId="8" w15:restartNumberingAfterBreak="0">
    <w:nsid w:val="418835E1"/>
    <w:multiLevelType w:val="hybridMultilevel"/>
    <w:tmpl w:val="FFFFFFFF"/>
    <w:lvl w:ilvl="0" w:tplc="0416000F">
      <w:start w:val="1"/>
      <w:numFmt w:val="decimal"/>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9" w15:restartNumberingAfterBreak="0">
    <w:nsid w:val="435C60BD"/>
    <w:multiLevelType w:val="hybridMultilevel"/>
    <w:tmpl w:val="05562B30"/>
    <w:lvl w:ilvl="0" w:tplc="FFFFFFFF">
      <w:start w:val="1"/>
      <w:numFmt w:val="bullet"/>
      <w:lvlText w:val=""/>
      <w:lvlJc w:val="left"/>
      <w:pPr>
        <w:ind w:left="720" w:hanging="360"/>
      </w:pPr>
      <w:rPr>
        <w:rFonts w:hint="default" w:ascii="Symbol" w:hAnsi="Symbol"/>
      </w:rPr>
    </w:lvl>
    <w:lvl w:ilvl="1" w:tplc="04160017">
      <w:start w:val="1"/>
      <w:numFmt w:val="lowerLetter"/>
      <w:lvlText w:val="%2)"/>
      <w:lvlJc w:val="left"/>
      <w:pPr>
        <w:ind w:left="1440" w:hanging="360"/>
      </w:p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0" w15:restartNumberingAfterBreak="0">
    <w:nsid w:val="4759780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E805B2B"/>
    <w:multiLevelType w:val="hybridMultilevel"/>
    <w:tmpl w:val="FFFFFFFF"/>
    <w:lvl w:ilvl="0" w:tplc="04160017">
      <w:start w:val="1"/>
      <w:numFmt w:val="lowerLetter"/>
      <w:lvlText w:val="%1)"/>
      <w:lvlJc w:val="left"/>
      <w:pPr>
        <w:ind w:left="1146" w:hanging="360"/>
      </w:pPr>
      <w:rPr>
        <w:rFonts w:cs="Times New Roman"/>
      </w:rPr>
    </w:lvl>
    <w:lvl w:ilvl="1" w:tplc="04160019" w:tentative="1">
      <w:start w:val="1"/>
      <w:numFmt w:val="lowerLetter"/>
      <w:lvlText w:val="%2."/>
      <w:lvlJc w:val="left"/>
      <w:pPr>
        <w:ind w:left="1866" w:hanging="360"/>
      </w:pPr>
      <w:rPr>
        <w:rFonts w:cs="Times New Roman"/>
      </w:rPr>
    </w:lvl>
    <w:lvl w:ilvl="2" w:tplc="0416001B" w:tentative="1">
      <w:start w:val="1"/>
      <w:numFmt w:val="lowerRoman"/>
      <w:lvlText w:val="%3."/>
      <w:lvlJc w:val="right"/>
      <w:pPr>
        <w:ind w:left="2586" w:hanging="180"/>
      </w:pPr>
      <w:rPr>
        <w:rFonts w:cs="Times New Roman"/>
      </w:rPr>
    </w:lvl>
    <w:lvl w:ilvl="3" w:tplc="0416000F" w:tentative="1">
      <w:start w:val="1"/>
      <w:numFmt w:val="decimal"/>
      <w:lvlText w:val="%4."/>
      <w:lvlJc w:val="left"/>
      <w:pPr>
        <w:ind w:left="3306" w:hanging="360"/>
      </w:pPr>
      <w:rPr>
        <w:rFonts w:cs="Times New Roman"/>
      </w:rPr>
    </w:lvl>
    <w:lvl w:ilvl="4" w:tplc="04160019" w:tentative="1">
      <w:start w:val="1"/>
      <w:numFmt w:val="lowerLetter"/>
      <w:lvlText w:val="%5."/>
      <w:lvlJc w:val="left"/>
      <w:pPr>
        <w:ind w:left="4026" w:hanging="360"/>
      </w:pPr>
      <w:rPr>
        <w:rFonts w:cs="Times New Roman"/>
      </w:rPr>
    </w:lvl>
    <w:lvl w:ilvl="5" w:tplc="0416001B" w:tentative="1">
      <w:start w:val="1"/>
      <w:numFmt w:val="lowerRoman"/>
      <w:lvlText w:val="%6."/>
      <w:lvlJc w:val="right"/>
      <w:pPr>
        <w:ind w:left="4746" w:hanging="180"/>
      </w:pPr>
      <w:rPr>
        <w:rFonts w:cs="Times New Roman"/>
      </w:rPr>
    </w:lvl>
    <w:lvl w:ilvl="6" w:tplc="0416000F" w:tentative="1">
      <w:start w:val="1"/>
      <w:numFmt w:val="decimal"/>
      <w:lvlText w:val="%7."/>
      <w:lvlJc w:val="left"/>
      <w:pPr>
        <w:ind w:left="5466" w:hanging="360"/>
      </w:pPr>
      <w:rPr>
        <w:rFonts w:cs="Times New Roman"/>
      </w:rPr>
    </w:lvl>
    <w:lvl w:ilvl="7" w:tplc="04160019" w:tentative="1">
      <w:start w:val="1"/>
      <w:numFmt w:val="lowerLetter"/>
      <w:lvlText w:val="%8."/>
      <w:lvlJc w:val="left"/>
      <w:pPr>
        <w:ind w:left="6186" w:hanging="360"/>
      </w:pPr>
      <w:rPr>
        <w:rFonts w:cs="Times New Roman"/>
      </w:rPr>
    </w:lvl>
    <w:lvl w:ilvl="8" w:tplc="0416001B" w:tentative="1">
      <w:start w:val="1"/>
      <w:numFmt w:val="lowerRoman"/>
      <w:lvlText w:val="%9."/>
      <w:lvlJc w:val="right"/>
      <w:pPr>
        <w:ind w:left="6906" w:hanging="180"/>
      </w:pPr>
      <w:rPr>
        <w:rFonts w:cs="Times New Roman"/>
      </w:rPr>
    </w:lvl>
  </w:abstractNum>
  <w:abstractNum w:abstractNumId="12" w15:restartNumberingAfterBreak="0">
    <w:nsid w:val="585F7769"/>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3CB23DD"/>
    <w:multiLevelType w:val="multilevel"/>
    <w:tmpl w:val="6B5AC4A2"/>
    <w:lvl w:ilvl="0">
      <w:start w:val="1"/>
      <w:numFmt w:val="decimal"/>
      <w:lvlText w:val="%1"/>
      <w:lvlJc w:val="left"/>
      <w:pPr>
        <w:ind w:left="432" w:hanging="432"/>
      </w:pPr>
    </w:lvl>
    <w:lvl w:ilvl="1">
      <w:start w:val="1"/>
      <w:numFmt w:val="decimal"/>
      <w:lvlText w:val="%1.%2"/>
      <w:lvlJc w:val="left"/>
      <w:pPr>
        <w:ind w:left="576" w:hanging="576"/>
      </w:pPr>
      <w:rPr>
        <w:b w:val="0"/>
      </w:rPr>
    </w:lvl>
    <w:lvl w:ilvl="2">
      <w:start w:val="1"/>
      <w:numFmt w:val="decimal"/>
      <w:lvlText w:val="%1.%2.%3"/>
      <w:lvlJc w:val="left"/>
      <w:pPr>
        <w:ind w:left="720" w:hanging="720"/>
      </w:pPr>
    </w:lvl>
    <w:lvl w:ilvl="3">
      <w:start w:val="1"/>
      <w:numFmt w:val="decimal"/>
      <w:lvlText w:val="%1.%2.%3.%4"/>
      <w:lvlJc w:val="left"/>
      <w:pPr>
        <w:ind w:left="2282"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6EBC75FB"/>
    <w:multiLevelType w:val="multilevel"/>
    <w:tmpl w:val="000881CE"/>
    <w:lvl w:ilvl="0">
      <w:start w:val="9"/>
      <w:numFmt w:val="decimal"/>
      <w:lvlText w:val="%1"/>
      <w:lvlJc w:val="left"/>
      <w:pPr>
        <w:ind w:left="600" w:hanging="600"/>
      </w:pPr>
      <w:rPr>
        <w:rFonts w:hint="default"/>
      </w:rPr>
    </w:lvl>
    <w:lvl w:ilvl="1">
      <w:start w:val="4"/>
      <w:numFmt w:val="decimal"/>
      <w:lvlText w:val="%1.%2"/>
      <w:lvlJc w:val="left"/>
      <w:pPr>
        <w:ind w:left="1080" w:hanging="600"/>
      </w:pPr>
      <w:rPr>
        <w:rFonts w:hint="default"/>
      </w:rPr>
    </w:lvl>
    <w:lvl w:ilvl="2">
      <w:start w:val="2"/>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num w:numId="1" w16cid:durableId="1849712923">
    <w:abstractNumId w:val="7"/>
  </w:num>
  <w:num w:numId="2" w16cid:durableId="1490554861">
    <w:abstractNumId w:val="13"/>
  </w:num>
  <w:num w:numId="3" w16cid:durableId="18922283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9167896">
    <w:abstractNumId w:val="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267155">
    <w:abstractNumId w:val="5"/>
  </w:num>
  <w:num w:numId="6" w16cid:durableId="1438677519">
    <w:abstractNumId w:val="8"/>
  </w:num>
  <w:num w:numId="7" w16cid:durableId="2007782552">
    <w:abstractNumId w:val="11"/>
  </w:num>
  <w:num w:numId="8" w16cid:durableId="1839272389">
    <w:abstractNumId w:val="4"/>
  </w:num>
  <w:num w:numId="9" w16cid:durableId="1035883250">
    <w:abstractNumId w:val="0"/>
  </w:num>
  <w:num w:numId="10" w16cid:durableId="216818779">
    <w:abstractNumId w:val="15"/>
  </w:num>
  <w:num w:numId="11" w16cid:durableId="475799995">
    <w:abstractNumId w:val="10"/>
  </w:num>
  <w:num w:numId="12" w16cid:durableId="722295321">
    <w:abstractNumId w:val="6"/>
  </w:num>
  <w:num w:numId="13" w16cid:durableId="1657800435">
    <w:abstractNumId w:val="2"/>
  </w:num>
  <w:num w:numId="14" w16cid:durableId="1877036857">
    <w:abstractNumId w:val="9"/>
  </w:num>
  <w:num w:numId="15" w16cid:durableId="1894341234">
    <w:abstractNumId w:val="14"/>
  </w:num>
  <w:num w:numId="16" w16cid:durableId="580678342">
    <w:abstractNumId w:val="12"/>
  </w:num>
  <w:num w:numId="17" w16cid:durableId="1019888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trackRevisions w:val="fals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C0B"/>
    <w:rsid w:val="00000814"/>
    <w:rsid w:val="00001797"/>
    <w:rsid w:val="00002BCC"/>
    <w:rsid w:val="000033F0"/>
    <w:rsid w:val="00011B8F"/>
    <w:rsid w:val="00012633"/>
    <w:rsid w:val="000163F6"/>
    <w:rsid w:val="000173EF"/>
    <w:rsid w:val="00022940"/>
    <w:rsid w:val="00027A72"/>
    <w:rsid w:val="000303A5"/>
    <w:rsid w:val="00031A52"/>
    <w:rsid w:val="000360CF"/>
    <w:rsid w:val="0003669B"/>
    <w:rsid w:val="000406CA"/>
    <w:rsid w:val="00040B3B"/>
    <w:rsid w:val="00041805"/>
    <w:rsid w:val="00042787"/>
    <w:rsid w:val="000451D6"/>
    <w:rsid w:val="000465BB"/>
    <w:rsid w:val="00054DF5"/>
    <w:rsid w:val="0005558D"/>
    <w:rsid w:val="000555CA"/>
    <w:rsid w:val="0005575B"/>
    <w:rsid w:val="00064478"/>
    <w:rsid w:val="0006704F"/>
    <w:rsid w:val="0007010B"/>
    <w:rsid w:val="000705B2"/>
    <w:rsid w:val="00070CC9"/>
    <w:rsid w:val="000714AB"/>
    <w:rsid w:val="0007768F"/>
    <w:rsid w:val="00081A23"/>
    <w:rsid w:val="000833C8"/>
    <w:rsid w:val="00086507"/>
    <w:rsid w:val="0008775A"/>
    <w:rsid w:val="000934B7"/>
    <w:rsid w:val="00093C17"/>
    <w:rsid w:val="000A3479"/>
    <w:rsid w:val="000A4787"/>
    <w:rsid w:val="000A5864"/>
    <w:rsid w:val="000C10C9"/>
    <w:rsid w:val="000C2378"/>
    <w:rsid w:val="000C39EE"/>
    <w:rsid w:val="000C5B16"/>
    <w:rsid w:val="000C7FC9"/>
    <w:rsid w:val="000D1B54"/>
    <w:rsid w:val="000D1C9C"/>
    <w:rsid w:val="000D2882"/>
    <w:rsid w:val="000D2EEA"/>
    <w:rsid w:val="000D585C"/>
    <w:rsid w:val="000E0228"/>
    <w:rsid w:val="000E645C"/>
    <w:rsid w:val="000F0F66"/>
    <w:rsid w:val="000F18F3"/>
    <w:rsid w:val="000F39AD"/>
    <w:rsid w:val="001009EC"/>
    <w:rsid w:val="001017B5"/>
    <w:rsid w:val="00102747"/>
    <w:rsid w:val="00102869"/>
    <w:rsid w:val="00104B21"/>
    <w:rsid w:val="001069D9"/>
    <w:rsid w:val="001073B4"/>
    <w:rsid w:val="001114D9"/>
    <w:rsid w:val="00111549"/>
    <w:rsid w:val="001159DA"/>
    <w:rsid w:val="0012006E"/>
    <w:rsid w:val="00120E9A"/>
    <w:rsid w:val="00121004"/>
    <w:rsid w:val="001216A2"/>
    <w:rsid w:val="001246A9"/>
    <w:rsid w:val="00124FC5"/>
    <w:rsid w:val="00137E36"/>
    <w:rsid w:val="00141321"/>
    <w:rsid w:val="00143D1C"/>
    <w:rsid w:val="00146BD6"/>
    <w:rsid w:val="00147D19"/>
    <w:rsid w:val="00154A0A"/>
    <w:rsid w:val="0015600C"/>
    <w:rsid w:val="0015649F"/>
    <w:rsid w:val="001607C4"/>
    <w:rsid w:val="00160AE1"/>
    <w:rsid w:val="00163779"/>
    <w:rsid w:val="001707FA"/>
    <w:rsid w:val="00171A2C"/>
    <w:rsid w:val="0017287B"/>
    <w:rsid w:val="00176335"/>
    <w:rsid w:val="001821F5"/>
    <w:rsid w:val="00183DB1"/>
    <w:rsid w:val="001841BF"/>
    <w:rsid w:val="001904B3"/>
    <w:rsid w:val="001933DA"/>
    <w:rsid w:val="00197210"/>
    <w:rsid w:val="00197506"/>
    <w:rsid w:val="00197669"/>
    <w:rsid w:val="001B0F39"/>
    <w:rsid w:val="001B15D4"/>
    <w:rsid w:val="001B6EE0"/>
    <w:rsid w:val="001B7821"/>
    <w:rsid w:val="001C1E8D"/>
    <w:rsid w:val="001C334D"/>
    <w:rsid w:val="001C391A"/>
    <w:rsid w:val="001C5A6F"/>
    <w:rsid w:val="001C5B16"/>
    <w:rsid w:val="001C5E50"/>
    <w:rsid w:val="001D1AD9"/>
    <w:rsid w:val="001D3A5F"/>
    <w:rsid w:val="001E125C"/>
    <w:rsid w:val="001E23FE"/>
    <w:rsid w:val="001E241E"/>
    <w:rsid w:val="001E5DC5"/>
    <w:rsid w:val="001F33E3"/>
    <w:rsid w:val="001F4B7C"/>
    <w:rsid w:val="001F63A6"/>
    <w:rsid w:val="00201B85"/>
    <w:rsid w:val="0020470E"/>
    <w:rsid w:val="00204CB8"/>
    <w:rsid w:val="002055FF"/>
    <w:rsid w:val="002061ED"/>
    <w:rsid w:val="002066F2"/>
    <w:rsid w:val="002078B9"/>
    <w:rsid w:val="0021145B"/>
    <w:rsid w:val="002166C1"/>
    <w:rsid w:val="00216E20"/>
    <w:rsid w:val="00217561"/>
    <w:rsid w:val="0022231E"/>
    <w:rsid w:val="002235D4"/>
    <w:rsid w:val="002241A1"/>
    <w:rsid w:val="002254FD"/>
    <w:rsid w:val="0022559F"/>
    <w:rsid w:val="00225CBA"/>
    <w:rsid w:val="002277D3"/>
    <w:rsid w:val="00230676"/>
    <w:rsid w:val="00230C8C"/>
    <w:rsid w:val="002336BB"/>
    <w:rsid w:val="00234160"/>
    <w:rsid w:val="002342F6"/>
    <w:rsid w:val="00236AB8"/>
    <w:rsid w:val="00236D30"/>
    <w:rsid w:val="002434F4"/>
    <w:rsid w:val="00244797"/>
    <w:rsid w:val="002456AD"/>
    <w:rsid w:val="002474CF"/>
    <w:rsid w:val="00251218"/>
    <w:rsid w:val="00256712"/>
    <w:rsid w:val="00262DD7"/>
    <w:rsid w:val="00264047"/>
    <w:rsid w:val="0026484E"/>
    <w:rsid w:val="00265092"/>
    <w:rsid w:val="00266C1E"/>
    <w:rsid w:val="00267D17"/>
    <w:rsid w:val="00270841"/>
    <w:rsid w:val="00272A01"/>
    <w:rsid w:val="00273F9E"/>
    <w:rsid w:val="00275175"/>
    <w:rsid w:val="0027671D"/>
    <w:rsid w:val="002767A6"/>
    <w:rsid w:val="0027735A"/>
    <w:rsid w:val="0028503D"/>
    <w:rsid w:val="0028715A"/>
    <w:rsid w:val="00287F9C"/>
    <w:rsid w:val="00291EC6"/>
    <w:rsid w:val="002A2189"/>
    <w:rsid w:val="002A67AE"/>
    <w:rsid w:val="002A6BCB"/>
    <w:rsid w:val="002A7F6F"/>
    <w:rsid w:val="002B0825"/>
    <w:rsid w:val="002B0A93"/>
    <w:rsid w:val="002B2A75"/>
    <w:rsid w:val="002B4504"/>
    <w:rsid w:val="002B6DD3"/>
    <w:rsid w:val="002B77FB"/>
    <w:rsid w:val="002B78AA"/>
    <w:rsid w:val="002B7FAF"/>
    <w:rsid w:val="002C04C7"/>
    <w:rsid w:val="002C2E0B"/>
    <w:rsid w:val="002C504F"/>
    <w:rsid w:val="002C6FCC"/>
    <w:rsid w:val="002C783A"/>
    <w:rsid w:val="002D1D84"/>
    <w:rsid w:val="002D4AA0"/>
    <w:rsid w:val="002D5CA7"/>
    <w:rsid w:val="002D688C"/>
    <w:rsid w:val="002D6FB2"/>
    <w:rsid w:val="002E33DD"/>
    <w:rsid w:val="002E3869"/>
    <w:rsid w:val="002F2D5F"/>
    <w:rsid w:val="002F4585"/>
    <w:rsid w:val="002F6BFA"/>
    <w:rsid w:val="002F7BDD"/>
    <w:rsid w:val="003018E8"/>
    <w:rsid w:val="00301E46"/>
    <w:rsid w:val="00302E84"/>
    <w:rsid w:val="003064C5"/>
    <w:rsid w:val="003113B4"/>
    <w:rsid w:val="0031254A"/>
    <w:rsid w:val="00312891"/>
    <w:rsid w:val="00313C97"/>
    <w:rsid w:val="00315E80"/>
    <w:rsid w:val="00316199"/>
    <w:rsid w:val="00317F42"/>
    <w:rsid w:val="00321293"/>
    <w:rsid w:val="00322D75"/>
    <w:rsid w:val="003254C2"/>
    <w:rsid w:val="0032579B"/>
    <w:rsid w:val="00327DE9"/>
    <w:rsid w:val="00333A04"/>
    <w:rsid w:val="0033685C"/>
    <w:rsid w:val="00340B11"/>
    <w:rsid w:val="00346AEC"/>
    <w:rsid w:val="0035080B"/>
    <w:rsid w:val="00350F41"/>
    <w:rsid w:val="00351CA5"/>
    <w:rsid w:val="00351EBA"/>
    <w:rsid w:val="0035411A"/>
    <w:rsid w:val="003545FD"/>
    <w:rsid w:val="00355DA8"/>
    <w:rsid w:val="00360C13"/>
    <w:rsid w:val="00360DA6"/>
    <w:rsid w:val="003610B4"/>
    <w:rsid w:val="003631BF"/>
    <w:rsid w:val="00364634"/>
    <w:rsid w:val="00364A81"/>
    <w:rsid w:val="00366051"/>
    <w:rsid w:val="00370C5E"/>
    <w:rsid w:val="003712C4"/>
    <w:rsid w:val="003715AE"/>
    <w:rsid w:val="00371E89"/>
    <w:rsid w:val="003813B4"/>
    <w:rsid w:val="0038182A"/>
    <w:rsid w:val="0038202B"/>
    <w:rsid w:val="003866EB"/>
    <w:rsid w:val="00387964"/>
    <w:rsid w:val="0039048E"/>
    <w:rsid w:val="003928A7"/>
    <w:rsid w:val="003930B1"/>
    <w:rsid w:val="003942F2"/>
    <w:rsid w:val="0039522F"/>
    <w:rsid w:val="00397037"/>
    <w:rsid w:val="003A22C7"/>
    <w:rsid w:val="003A51B6"/>
    <w:rsid w:val="003A5A8E"/>
    <w:rsid w:val="003B018C"/>
    <w:rsid w:val="003B11AF"/>
    <w:rsid w:val="003B19E9"/>
    <w:rsid w:val="003B6CCB"/>
    <w:rsid w:val="003C388F"/>
    <w:rsid w:val="003C4440"/>
    <w:rsid w:val="003C4A6D"/>
    <w:rsid w:val="003C4B14"/>
    <w:rsid w:val="003C6C2C"/>
    <w:rsid w:val="003C7CDE"/>
    <w:rsid w:val="003D1464"/>
    <w:rsid w:val="003D4869"/>
    <w:rsid w:val="003E000A"/>
    <w:rsid w:val="003E0341"/>
    <w:rsid w:val="003E1B3E"/>
    <w:rsid w:val="003E35B2"/>
    <w:rsid w:val="003E4C5F"/>
    <w:rsid w:val="003F15F4"/>
    <w:rsid w:val="003F1E5E"/>
    <w:rsid w:val="003F2041"/>
    <w:rsid w:val="003F255C"/>
    <w:rsid w:val="003F2B6F"/>
    <w:rsid w:val="003F6932"/>
    <w:rsid w:val="00401844"/>
    <w:rsid w:val="00403AE1"/>
    <w:rsid w:val="004042F6"/>
    <w:rsid w:val="0040517F"/>
    <w:rsid w:val="00405994"/>
    <w:rsid w:val="00407A0D"/>
    <w:rsid w:val="004128AF"/>
    <w:rsid w:val="00422F30"/>
    <w:rsid w:val="00426A30"/>
    <w:rsid w:val="00427D80"/>
    <w:rsid w:val="00430A7F"/>
    <w:rsid w:val="004318A5"/>
    <w:rsid w:val="00432A35"/>
    <w:rsid w:val="00433FBD"/>
    <w:rsid w:val="00434225"/>
    <w:rsid w:val="00434915"/>
    <w:rsid w:val="00435B8F"/>
    <w:rsid w:val="00436A01"/>
    <w:rsid w:val="004410BB"/>
    <w:rsid w:val="00442020"/>
    <w:rsid w:val="00442F76"/>
    <w:rsid w:val="004440A9"/>
    <w:rsid w:val="00445729"/>
    <w:rsid w:val="00447275"/>
    <w:rsid w:val="0045058B"/>
    <w:rsid w:val="004549D9"/>
    <w:rsid w:val="004560C8"/>
    <w:rsid w:val="004560DF"/>
    <w:rsid w:val="00460EAB"/>
    <w:rsid w:val="00473493"/>
    <w:rsid w:val="0047372C"/>
    <w:rsid w:val="00476118"/>
    <w:rsid w:val="0047639B"/>
    <w:rsid w:val="00476EA2"/>
    <w:rsid w:val="00477117"/>
    <w:rsid w:val="004837B2"/>
    <w:rsid w:val="004853FF"/>
    <w:rsid w:val="00486DD1"/>
    <w:rsid w:val="00490F35"/>
    <w:rsid w:val="004A77D3"/>
    <w:rsid w:val="004B1C0A"/>
    <w:rsid w:val="004B3A68"/>
    <w:rsid w:val="004C1115"/>
    <w:rsid w:val="004C12CB"/>
    <w:rsid w:val="004C1E2C"/>
    <w:rsid w:val="004C2324"/>
    <w:rsid w:val="004C529E"/>
    <w:rsid w:val="004D0227"/>
    <w:rsid w:val="004D3B35"/>
    <w:rsid w:val="004E2959"/>
    <w:rsid w:val="004E2FEE"/>
    <w:rsid w:val="004E5530"/>
    <w:rsid w:val="004E6561"/>
    <w:rsid w:val="004F2787"/>
    <w:rsid w:val="004F5AEB"/>
    <w:rsid w:val="004F68EE"/>
    <w:rsid w:val="004F7493"/>
    <w:rsid w:val="0050088E"/>
    <w:rsid w:val="00500EC2"/>
    <w:rsid w:val="00502BE4"/>
    <w:rsid w:val="00503203"/>
    <w:rsid w:val="0051216D"/>
    <w:rsid w:val="00512CB0"/>
    <w:rsid w:val="0051380D"/>
    <w:rsid w:val="005171EB"/>
    <w:rsid w:val="005179FF"/>
    <w:rsid w:val="0052202E"/>
    <w:rsid w:val="00522749"/>
    <w:rsid w:val="005239BA"/>
    <w:rsid w:val="00524190"/>
    <w:rsid w:val="005268F4"/>
    <w:rsid w:val="00526928"/>
    <w:rsid w:val="00527C20"/>
    <w:rsid w:val="00527DFF"/>
    <w:rsid w:val="005334AD"/>
    <w:rsid w:val="00533574"/>
    <w:rsid w:val="0054124C"/>
    <w:rsid w:val="005435E0"/>
    <w:rsid w:val="00543FD0"/>
    <w:rsid w:val="0054460F"/>
    <w:rsid w:val="00546E07"/>
    <w:rsid w:val="005478E1"/>
    <w:rsid w:val="005513F7"/>
    <w:rsid w:val="005530A1"/>
    <w:rsid w:val="005548DE"/>
    <w:rsid w:val="0056324F"/>
    <w:rsid w:val="00564BBE"/>
    <w:rsid w:val="00566F0D"/>
    <w:rsid w:val="00570B73"/>
    <w:rsid w:val="00570DBE"/>
    <w:rsid w:val="00571E80"/>
    <w:rsid w:val="005735B0"/>
    <w:rsid w:val="005748E5"/>
    <w:rsid w:val="00582CB0"/>
    <w:rsid w:val="00587920"/>
    <w:rsid w:val="0059283E"/>
    <w:rsid w:val="00597BBD"/>
    <w:rsid w:val="00597CB6"/>
    <w:rsid w:val="005A0542"/>
    <w:rsid w:val="005A2E0E"/>
    <w:rsid w:val="005A79AC"/>
    <w:rsid w:val="005A7AD5"/>
    <w:rsid w:val="005AED98"/>
    <w:rsid w:val="005B0EEE"/>
    <w:rsid w:val="005B214B"/>
    <w:rsid w:val="005B2B77"/>
    <w:rsid w:val="005B340D"/>
    <w:rsid w:val="005B3806"/>
    <w:rsid w:val="005B4EBD"/>
    <w:rsid w:val="005B67C0"/>
    <w:rsid w:val="005C270A"/>
    <w:rsid w:val="005C328C"/>
    <w:rsid w:val="005C5032"/>
    <w:rsid w:val="005C523B"/>
    <w:rsid w:val="005C5FD1"/>
    <w:rsid w:val="005C6B6A"/>
    <w:rsid w:val="005C6FD2"/>
    <w:rsid w:val="005D0FF8"/>
    <w:rsid w:val="005D5F9A"/>
    <w:rsid w:val="005D6C85"/>
    <w:rsid w:val="005E0F82"/>
    <w:rsid w:val="005E2328"/>
    <w:rsid w:val="005E43E6"/>
    <w:rsid w:val="005F015F"/>
    <w:rsid w:val="005F1D29"/>
    <w:rsid w:val="005F39CE"/>
    <w:rsid w:val="005F6228"/>
    <w:rsid w:val="006004D3"/>
    <w:rsid w:val="00604866"/>
    <w:rsid w:val="00613294"/>
    <w:rsid w:val="006139B8"/>
    <w:rsid w:val="006142D3"/>
    <w:rsid w:val="00614829"/>
    <w:rsid w:val="00614C4F"/>
    <w:rsid w:val="006156F1"/>
    <w:rsid w:val="006259D2"/>
    <w:rsid w:val="00632787"/>
    <w:rsid w:val="00637498"/>
    <w:rsid w:val="00637B4B"/>
    <w:rsid w:val="00640002"/>
    <w:rsid w:val="006422E5"/>
    <w:rsid w:val="006429D6"/>
    <w:rsid w:val="00643885"/>
    <w:rsid w:val="006439CC"/>
    <w:rsid w:val="00644B21"/>
    <w:rsid w:val="00645211"/>
    <w:rsid w:val="00645ABC"/>
    <w:rsid w:val="00645F14"/>
    <w:rsid w:val="0064689B"/>
    <w:rsid w:val="00650ECD"/>
    <w:rsid w:val="00654B39"/>
    <w:rsid w:val="00654BCE"/>
    <w:rsid w:val="0065552C"/>
    <w:rsid w:val="0065665B"/>
    <w:rsid w:val="0066204D"/>
    <w:rsid w:val="006652DB"/>
    <w:rsid w:val="00670419"/>
    <w:rsid w:val="0067049C"/>
    <w:rsid w:val="006709AB"/>
    <w:rsid w:val="00671F76"/>
    <w:rsid w:val="006720CF"/>
    <w:rsid w:val="00677A49"/>
    <w:rsid w:val="00677EA7"/>
    <w:rsid w:val="00683655"/>
    <w:rsid w:val="00684F23"/>
    <w:rsid w:val="00685975"/>
    <w:rsid w:val="00695845"/>
    <w:rsid w:val="0069671D"/>
    <w:rsid w:val="006972EC"/>
    <w:rsid w:val="006A5354"/>
    <w:rsid w:val="006A66C1"/>
    <w:rsid w:val="006A77EC"/>
    <w:rsid w:val="006B4C08"/>
    <w:rsid w:val="006B6676"/>
    <w:rsid w:val="006C2FA8"/>
    <w:rsid w:val="006C458B"/>
    <w:rsid w:val="006C62EF"/>
    <w:rsid w:val="006C6493"/>
    <w:rsid w:val="006C77F2"/>
    <w:rsid w:val="006D3D15"/>
    <w:rsid w:val="006D4FB4"/>
    <w:rsid w:val="006D51F3"/>
    <w:rsid w:val="006D5FFF"/>
    <w:rsid w:val="006E2F24"/>
    <w:rsid w:val="006E3A29"/>
    <w:rsid w:val="006E5148"/>
    <w:rsid w:val="006F0010"/>
    <w:rsid w:val="006F1BCD"/>
    <w:rsid w:val="007037F7"/>
    <w:rsid w:val="007074DB"/>
    <w:rsid w:val="007101AC"/>
    <w:rsid w:val="00711213"/>
    <w:rsid w:val="00714041"/>
    <w:rsid w:val="0072746A"/>
    <w:rsid w:val="0073178E"/>
    <w:rsid w:val="00731940"/>
    <w:rsid w:val="007346B3"/>
    <w:rsid w:val="0073569C"/>
    <w:rsid w:val="00736B08"/>
    <w:rsid w:val="007379CF"/>
    <w:rsid w:val="007379FF"/>
    <w:rsid w:val="00737D25"/>
    <w:rsid w:val="00741B3E"/>
    <w:rsid w:val="00742B79"/>
    <w:rsid w:val="00744BE0"/>
    <w:rsid w:val="00745AC9"/>
    <w:rsid w:val="00745FC1"/>
    <w:rsid w:val="007471B0"/>
    <w:rsid w:val="00752169"/>
    <w:rsid w:val="00760D0C"/>
    <w:rsid w:val="0076302F"/>
    <w:rsid w:val="00767171"/>
    <w:rsid w:val="007672B5"/>
    <w:rsid w:val="00780001"/>
    <w:rsid w:val="00781EED"/>
    <w:rsid w:val="00782493"/>
    <w:rsid w:val="00782FCC"/>
    <w:rsid w:val="00786345"/>
    <w:rsid w:val="007876C0"/>
    <w:rsid w:val="00796D5E"/>
    <w:rsid w:val="00797FB2"/>
    <w:rsid w:val="007A0DA2"/>
    <w:rsid w:val="007A27B6"/>
    <w:rsid w:val="007B274F"/>
    <w:rsid w:val="007B342D"/>
    <w:rsid w:val="007B402E"/>
    <w:rsid w:val="007B742F"/>
    <w:rsid w:val="007B7A2F"/>
    <w:rsid w:val="007B7F90"/>
    <w:rsid w:val="007C1961"/>
    <w:rsid w:val="007C4EA7"/>
    <w:rsid w:val="007D1300"/>
    <w:rsid w:val="007D173D"/>
    <w:rsid w:val="007D385C"/>
    <w:rsid w:val="007D50BA"/>
    <w:rsid w:val="007D52F5"/>
    <w:rsid w:val="007D56DA"/>
    <w:rsid w:val="007D5845"/>
    <w:rsid w:val="007D5DE5"/>
    <w:rsid w:val="007D6443"/>
    <w:rsid w:val="007D676F"/>
    <w:rsid w:val="007E1F50"/>
    <w:rsid w:val="007E77C5"/>
    <w:rsid w:val="007F2A6E"/>
    <w:rsid w:val="007F3673"/>
    <w:rsid w:val="007F36E3"/>
    <w:rsid w:val="007F6B4B"/>
    <w:rsid w:val="0080726F"/>
    <w:rsid w:val="00812274"/>
    <w:rsid w:val="0081260F"/>
    <w:rsid w:val="008143CC"/>
    <w:rsid w:val="008158DC"/>
    <w:rsid w:val="00816325"/>
    <w:rsid w:val="00816735"/>
    <w:rsid w:val="00820388"/>
    <w:rsid w:val="00821C9F"/>
    <w:rsid w:val="00823A4C"/>
    <w:rsid w:val="00840DB4"/>
    <w:rsid w:val="00841DF4"/>
    <w:rsid w:val="00846FEC"/>
    <w:rsid w:val="00847C2A"/>
    <w:rsid w:val="00852F40"/>
    <w:rsid w:val="0085653B"/>
    <w:rsid w:val="00864183"/>
    <w:rsid w:val="00870E66"/>
    <w:rsid w:val="00872F37"/>
    <w:rsid w:val="008743C3"/>
    <w:rsid w:val="00875B22"/>
    <w:rsid w:val="00877E44"/>
    <w:rsid w:val="00880734"/>
    <w:rsid w:val="00882A7F"/>
    <w:rsid w:val="00882FD2"/>
    <w:rsid w:val="008831E3"/>
    <w:rsid w:val="008849CE"/>
    <w:rsid w:val="0088673B"/>
    <w:rsid w:val="00891889"/>
    <w:rsid w:val="00892D87"/>
    <w:rsid w:val="008976E7"/>
    <w:rsid w:val="008B072F"/>
    <w:rsid w:val="008B0914"/>
    <w:rsid w:val="008C314F"/>
    <w:rsid w:val="008C398E"/>
    <w:rsid w:val="008C3A50"/>
    <w:rsid w:val="008C6659"/>
    <w:rsid w:val="008C6984"/>
    <w:rsid w:val="008C704D"/>
    <w:rsid w:val="008D3A32"/>
    <w:rsid w:val="008D4F30"/>
    <w:rsid w:val="008D6A33"/>
    <w:rsid w:val="008D6C02"/>
    <w:rsid w:val="008E0EFA"/>
    <w:rsid w:val="008E0F55"/>
    <w:rsid w:val="008E57B4"/>
    <w:rsid w:val="008E5D71"/>
    <w:rsid w:val="008F08D2"/>
    <w:rsid w:val="008F0FCA"/>
    <w:rsid w:val="008F0FFD"/>
    <w:rsid w:val="008F15BE"/>
    <w:rsid w:val="008F1A29"/>
    <w:rsid w:val="008F5F9A"/>
    <w:rsid w:val="00903A16"/>
    <w:rsid w:val="00903B88"/>
    <w:rsid w:val="0090472C"/>
    <w:rsid w:val="00913BED"/>
    <w:rsid w:val="00916638"/>
    <w:rsid w:val="009175B5"/>
    <w:rsid w:val="00921F22"/>
    <w:rsid w:val="009264B9"/>
    <w:rsid w:val="00926886"/>
    <w:rsid w:val="009328B2"/>
    <w:rsid w:val="00932E3C"/>
    <w:rsid w:val="00935C08"/>
    <w:rsid w:val="00942712"/>
    <w:rsid w:val="00942F50"/>
    <w:rsid w:val="009449A4"/>
    <w:rsid w:val="00946DB1"/>
    <w:rsid w:val="00954084"/>
    <w:rsid w:val="00956617"/>
    <w:rsid w:val="00956C1A"/>
    <w:rsid w:val="00961285"/>
    <w:rsid w:val="0096628A"/>
    <w:rsid w:val="00970F7A"/>
    <w:rsid w:val="0097124A"/>
    <w:rsid w:val="009730A3"/>
    <w:rsid w:val="00980144"/>
    <w:rsid w:val="00980AA7"/>
    <w:rsid w:val="009825AB"/>
    <w:rsid w:val="0098350A"/>
    <w:rsid w:val="00984354"/>
    <w:rsid w:val="009850A1"/>
    <w:rsid w:val="00991698"/>
    <w:rsid w:val="00992F6C"/>
    <w:rsid w:val="00994147"/>
    <w:rsid w:val="00994725"/>
    <w:rsid w:val="009954C2"/>
    <w:rsid w:val="00997730"/>
    <w:rsid w:val="009A1C04"/>
    <w:rsid w:val="009A1F1B"/>
    <w:rsid w:val="009A4955"/>
    <w:rsid w:val="009A6967"/>
    <w:rsid w:val="009B14DC"/>
    <w:rsid w:val="009B3C3B"/>
    <w:rsid w:val="009C02B9"/>
    <w:rsid w:val="009C1569"/>
    <w:rsid w:val="009C78A0"/>
    <w:rsid w:val="009E140C"/>
    <w:rsid w:val="009E1F46"/>
    <w:rsid w:val="009E2D76"/>
    <w:rsid w:val="009E469E"/>
    <w:rsid w:val="009E4917"/>
    <w:rsid w:val="009E6D3F"/>
    <w:rsid w:val="009E753C"/>
    <w:rsid w:val="009F07C2"/>
    <w:rsid w:val="009F1330"/>
    <w:rsid w:val="009F32E2"/>
    <w:rsid w:val="009F3E8E"/>
    <w:rsid w:val="009F6B78"/>
    <w:rsid w:val="009F705A"/>
    <w:rsid w:val="00A007A5"/>
    <w:rsid w:val="00A01233"/>
    <w:rsid w:val="00A01C15"/>
    <w:rsid w:val="00A032D1"/>
    <w:rsid w:val="00A04D86"/>
    <w:rsid w:val="00A1322B"/>
    <w:rsid w:val="00A15571"/>
    <w:rsid w:val="00A172BC"/>
    <w:rsid w:val="00A17419"/>
    <w:rsid w:val="00A179E6"/>
    <w:rsid w:val="00A21A74"/>
    <w:rsid w:val="00A221CC"/>
    <w:rsid w:val="00A237DC"/>
    <w:rsid w:val="00A24026"/>
    <w:rsid w:val="00A252B3"/>
    <w:rsid w:val="00A30B51"/>
    <w:rsid w:val="00A30FB1"/>
    <w:rsid w:val="00A31F5B"/>
    <w:rsid w:val="00A32F44"/>
    <w:rsid w:val="00A34C62"/>
    <w:rsid w:val="00A34DD5"/>
    <w:rsid w:val="00A4294F"/>
    <w:rsid w:val="00A429B0"/>
    <w:rsid w:val="00A44213"/>
    <w:rsid w:val="00A472B3"/>
    <w:rsid w:val="00A530F5"/>
    <w:rsid w:val="00A549B8"/>
    <w:rsid w:val="00A5613A"/>
    <w:rsid w:val="00A63CDE"/>
    <w:rsid w:val="00A647C1"/>
    <w:rsid w:val="00A65428"/>
    <w:rsid w:val="00A656FE"/>
    <w:rsid w:val="00A66E65"/>
    <w:rsid w:val="00A705D8"/>
    <w:rsid w:val="00A70857"/>
    <w:rsid w:val="00A70AB1"/>
    <w:rsid w:val="00A71ADE"/>
    <w:rsid w:val="00A83C0F"/>
    <w:rsid w:val="00A84D04"/>
    <w:rsid w:val="00A856D0"/>
    <w:rsid w:val="00A86D40"/>
    <w:rsid w:val="00A878A1"/>
    <w:rsid w:val="00A91779"/>
    <w:rsid w:val="00A94B7F"/>
    <w:rsid w:val="00A94CC0"/>
    <w:rsid w:val="00AA2F5B"/>
    <w:rsid w:val="00AA33A7"/>
    <w:rsid w:val="00AA60C2"/>
    <w:rsid w:val="00AB2037"/>
    <w:rsid w:val="00AB49DD"/>
    <w:rsid w:val="00AB4F78"/>
    <w:rsid w:val="00AB670C"/>
    <w:rsid w:val="00AB67E5"/>
    <w:rsid w:val="00AB6D35"/>
    <w:rsid w:val="00AB7155"/>
    <w:rsid w:val="00AC274A"/>
    <w:rsid w:val="00AD348C"/>
    <w:rsid w:val="00AD77A6"/>
    <w:rsid w:val="00AE0715"/>
    <w:rsid w:val="00AE177E"/>
    <w:rsid w:val="00AE26DA"/>
    <w:rsid w:val="00AE3194"/>
    <w:rsid w:val="00AE3C4F"/>
    <w:rsid w:val="00AF0F55"/>
    <w:rsid w:val="00AF1572"/>
    <w:rsid w:val="00AF3281"/>
    <w:rsid w:val="00AF5290"/>
    <w:rsid w:val="00AF7A70"/>
    <w:rsid w:val="00B01028"/>
    <w:rsid w:val="00B04051"/>
    <w:rsid w:val="00B05013"/>
    <w:rsid w:val="00B074EE"/>
    <w:rsid w:val="00B0793E"/>
    <w:rsid w:val="00B12D35"/>
    <w:rsid w:val="00B174F4"/>
    <w:rsid w:val="00B176BE"/>
    <w:rsid w:val="00B204F1"/>
    <w:rsid w:val="00B21F00"/>
    <w:rsid w:val="00B2690A"/>
    <w:rsid w:val="00B271A8"/>
    <w:rsid w:val="00B2764C"/>
    <w:rsid w:val="00B27F2A"/>
    <w:rsid w:val="00B357A6"/>
    <w:rsid w:val="00B36BCF"/>
    <w:rsid w:val="00B37C92"/>
    <w:rsid w:val="00B37D04"/>
    <w:rsid w:val="00B37DFF"/>
    <w:rsid w:val="00B4154E"/>
    <w:rsid w:val="00B43A2C"/>
    <w:rsid w:val="00B43B7E"/>
    <w:rsid w:val="00B46746"/>
    <w:rsid w:val="00B4715A"/>
    <w:rsid w:val="00B516E8"/>
    <w:rsid w:val="00B55E6A"/>
    <w:rsid w:val="00B60C33"/>
    <w:rsid w:val="00B60FF4"/>
    <w:rsid w:val="00B62C6A"/>
    <w:rsid w:val="00B7165F"/>
    <w:rsid w:val="00B71F6A"/>
    <w:rsid w:val="00B72AED"/>
    <w:rsid w:val="00B81A02"/>
    <w:rsid w:val="00B83D1A"/>
    <w:rsid w:val="00B84F63"/>
    <w:rsid w:val="00B85B1E"/>
    <w:rsid w:val="00B8636E"/>
    <w:rsid w:val="00B86637"/>
    <w:rsid w:val="00B9487D"/>
    <w:rsid w:val="00B95FD3"/>
    <w:rsid w:val="00B96449"/>
    <w:rsid w:val="00BA00B7"/>
    <w:rsid w:val="00BA39F6"/>
    <w:rsid w:val="00BA487A"/>
    <w:rsid w:val="00BB129B"/>
    <w:rsid w:val="00BB4368"/>
    <w:rsid w:val="00BB6523"/>
    <w:rsid w:val="00BB7026"/>
    <w:rsid w:val="00BC0485"/>
    <w:rsid w:val="00BC062E"/>
    <w:rsid w:val="00BC0A40"/>
    <w:rsid w:val="00BC3FEA"/>
    <w:rsid w:val="00BC4D20"/>
    <w:rsid w:val="00BC6F09"/>
    <w:rsid w:val="00BC7BBF"/>
    <w:rsid w:val="00BC7C13"/>
    <w:rsid w:val="00BD2B8B"/>
    <w:rsid w:val="00BD2BEB"/>
    <w:rsid w:val="00BD4E05"/>
    <w:rsid w:val="00BD7792"/>
    <w:rsid w:val="00BD7F5C"/>
    <w:rsid w:val="00BE1DA4"/>
    <w:rsid w:val="00BE2021"/>
    <w:rsid w:val="00BE6F9D"/>
    <w:rsid w:val="00BF0184"/>
    <w:rsid w:val="00BF076A"/>
    <w:rsid w:val="00BF077C"/>
    <w:rsid w:val="00BF07D3"/>
    <w:rsid w:val="00BF4CE8"/>
    <w:rsid w:val="00BF7544"/>
    <w:rsid w:val="00C00DD3"/>
    <w:rsid w:val="00C02313"/>
    <w:rsid w:val="00C0732E"/>
    <w:rsid w:val="00C0788A"/>
    <w:rsid w:val="00C101BF"/>
    <w:rsid w:val="00C10384"/>
    <w:rsid w:val="00C10AEF"/>
    <w:rsid w:val="00C1291F"/>
    <w:rsid w:val="00C14A55"/>
    <w:rsid w:val="00C17957"/>
    <w:rsid w:val="00C206C1"/>
    <w:rsid w:val="00C216B4"/>
    <w:rsid w:val="00C23B71"/>
    <w:rsid w:val="00C2465B"/>
    <w:rsid w:val="00C26C0A"/>
    <w:rsid w:val="00C30120"/>
    <w:rsid w:val="00C30D1C"/>
    <w:rsid w:val="00C339B5"/>
    <w:rsid w:val="00C33F7E"/>
    <w:rsid w:val="00C3609D"/>
    <w:rsid w:val="00C40CA1"/>
    <w:rsid w:val="00C42EC3"/>
    <w:rsid w:val="00C43CE6"/>
    <w:rsid w:val="00C4400D"/>
    <w:rsid w:val="00C46A70"/>
    <w:rsid w:val="00C51470"/>
    <w:rsid w:val="00C51E76"/>
    <w:rsid w:val="00C52582"/>
    <w:rsid w:val="00C52830"/>
    <w:rsid w:val="00C54E31"/>
    <w:rsid w:val="00C5549A"/>
    <w:rsid w:val="00C557FC"/>
    <w:rsid w:val="00C619B3"/>
    <w:rsid w:val="00C64DB6"/>
    <w:rsid w:val="00C65F5D"/>
    <w:rsid w:val="00C66CA9"/>
    <w:rsid w:val="00C703C1"/>
    <w:rsid w:val="00C70CD7"/>
    <w:rsid w:val="00C71976"/>
    <w:rsid w:val="00C71F90"/>
    <w:rsid w:val="00C7369D"/>
    <w:rsid w:val="00C746B1"/>
    <w:rsid w:val="00C7549B"/>
    <w:rsid w:val="00C81614"/>
    <w:rsid w:val="00C81B40"/>
    <w:rsid w:val="00C84DAA"/>
    <w:rsid w:val="00C867B3"/>
    <w:rsid w:val="00C921E3"/>
    <w:rsid w:val="00CA0255"/>
    <w:rsid w:val="00CA02D3"/>
    <w:rsid w:val="00CA46FA"/>
    <w:rsid w:val="00CA711C"/>
    <w:rsid w:val="00CB0539"/>
    <w:rsid w:val="00CB106D"/>
    <w:rsid w:val="00CB2D10"/>
    <w:rsid w:val="00CB4C3C"/>
    <w:rsid w:val="00CB7EE8"/>
    <w:rsid w:val="00CC379E"/>
    <w:rsid w:val="00CD175A"/>
    <w:rsid w:val="00CD7D55"/>
    <w:rsid w:val="00CD7EE6"/>
    <w:rsid w:val="00CE1A6C"/>
    <w:rsid w:val="00CE514D"/>
    <w:rsid w:val="00CE5571"/>
    <w:rsid w:val="00CF05E9"/>
    <w:rsid w:val="00CF2673"/>
    <w:rsid w:val="00CF28FD"/>
    <w:rsid w:val="00D0078F"/>
    <w:rsid w:val="00D026DB"/>
    <w:rsid w:val="00D02739"/>
    <w:rsid w:val="00D04A0E"/>
    <w:rsid w:val="00D05511"/>
    <w:rsid w:val="00D11477"/>
    <w:rsid w:val="00D124FB"/>
    <w:rsid w:val="00D142F4"/>
    <w:rsid w:val="00D2022D"/>
    <w:rsid w:val="00D21AB0"/>
    <w:rsid w:val="00D24714"/>
    <w:rsid w:val="00D24921"/>
    <w:rsid w:val="00D24AA2"/>
    <w:rsid w:val="00D25ED8"/>
    <w:rsid w:val="00D26071"/>
    <w:rsid w:val="00D26730"/>
    <w:rsid w:val="00D26DD2"/>
    <w:rsid w:val="00D31693"/>
    <w:rsid w:val="00D32FE0"/>
    <w:rsid w:val="00D336A8"/>
    <w:rsid w:val="00D34043"/>
    <w:rsid w:val="00D345CC"/>
    <w:rsid w:val="00D355F9"/>
    <w:rsid w:val="00D359D3"/>
    <w:rsid w:val="00D35A52"/>
    <w:rsid w:val="00D35AF2"/>
    <w:rsid w:val="00D36DB3"/>
    <w:rsid w:val="00D4184C"/>
    <w:rsid w:val="00D427B6"/>
    <w:rsid w:val="00D4502D"/>
    <w:rsid w:val="00D463CA"/>
    <w:rsid w:val="00D47A0F"/>
    <w:rsid w:val="00D5168C"/>
    <w:rsid w:val="00D51C0B"/>
    <w:rsid w:val="00D539A5"/>
    <w:rsid w:val="00D54A52"/>
    <w:rsid w:val="00D57207"/>
    <w:rsid w:val="00D57893"/>
    <w:rsid w:val="00D57923"/>
    <w:rsid w:val="00D600C2"/>
    <w:rsid w:val="00D61FC1"/>
    <w:rsid w:val="00D646C3"/>
    <w:rsid w:val="00D65F05"/>
    <w:rsid w:val="00D67FFE"/>
    <w:rsid w:val="00D70E41"/>
    <w:rsid w:val="00D809B9"/>
    <w:rsid w:val="00D8204D"/>
    <w:rsid w:val="00D83FD0"/>
    <w:rsid w:val="00D871E1"/>
    <w:rsid w:val="00D87E6C"/>
    <w:rsid w:val="00D92A8D"/>
    <w:rsid w:val="00DA284F"/>
    <w:rsid w:val="00DA3A8F"/>
    <w:rsid w:val="00DA3FDB"/>
    <w:rsid w:val="00DA4F5F"/>
    <w:rsid w:val="00DA6E8B"/>
    <w:rsid w:val="00DB079E"/>
    <w:rsid w:val="00DB0AB9"/>
    <w:rsid w:val="00DB0F93"/>
    <w:rsid w:val="00DB1FE7"/>
    <w:rsid w:val="00DB4D44"/>
    <w:rsid w:val="00DB5866"/>
    <w:rsid w:val="00DB609C"/>
    <w:rsid w:val="00DC0836"/>
    <w:rsid w:val="00DC23A1"/>
    <w:rsid w:val="00DC3181"/>
    <w:rsid w:val="00DC3953"/>
    <w:rsid w:val="00DC4255"/>
    <w:rsid w:val="00DC575E"/>
    <w:rsid w:val="00DC7741"/>
    <w:rsid w:val="00DC7C3E"/>
    <w:rsid w:val="00DD28FB"/>
    <w:rsid w:val="00DE0FBD"/>
    <w:rsid w:val="00DE4CDE"/>
    <w:rsid w:val="00DE4FE0"/>
    <w:rsid w:val="00DE5027"/>
    <w:rsid w:val="00DE6154"/>
    <w:rsid w:val="00DF0FB4"/>
    <w:rsid w:val="00DF49AB"/>
    <w:rsid w:val="00E00523"/>
    <w:rsid w:val="00E052D7"/>
    <w:rsid w:val="00E152A8"/>
    <w:rsid w:val="00E17715"/>
    <w:rsid w:val="00E21FD1"/>
    <w:rsid w:val="00E24168"/>
    <w:rsid w:val="00E27395"/>
    <w:rsid w:val="00E30420"/>
    <w:rsid w:val="00E33834"/>
    <w:rsid w:val="00E33B39"/>
    <w:rsid w:val="00E33D5D"/>
    <w:rsid w:val="00E34795"/>
    <w:rsid w:val="00E35AD8"/>
    <w:rsid w:val="00E41EEC"/>
    <w:rsid w:val="00E421A3"/>
    <w:rsid w:val="00E42345"/>
    <w:rsid w:val="00E478F3"/>
    <w:rsid w:val="00E51377"/>
    <w:rsid w:val="00E543DA"/>
    <w:rsid w:val="00E558A9"/>
    <w:rsid w:val="00E6118B"/>
    <w:rsid w:val="00E61253"/>
    <w:rsid w:val="00E613E6"/>
    <w:rsid w:val="00E64A61"/>
    <w:rsid w:val="00E71EDE"/>
    <w:rsid w:val="00E73494"/>
    <w:rsid w:val="00E814F5"/>
    <w:rsid w:val="00E82136"/>
    <w:rsid w:val="00E86DFD"/>
    <w:rsid w:val="00E93DC7"/>
    <w:rsid w:val="00E9446E"/>
    <w:rsid w:val="00E94700"/>
    <w:rsid w:val="00E9658C"/>
    <w:rsid w:val="00EA1169"/>
    <w:rsid w:val="00EA147D"/>
    <w:rsid w:val="00EA398E"/>
    <w:rsid w:val="00EA73D7"/>
    <w:rsid w:val="00EB1DB6"/>
    <w:rsid w:val="00EB51B9"/>
    <w:rsid w:val="00EB7998"/>
    <w:rsid w:val="00EC1919"/>
    <w:rsid w:val="00EC236B"/>
    <w:rsid w:val="00EC3EEF"/>
    <w:rsid w:val="00ED1C01"/>
    <w:rsid w:val="00ED2E0A"/>
    <w:rsid w:val="00ED5E65"/>
    <w:rsid w:val="00ED6209"/>
    <w:rsid w:val="00ED7C60"/>
    <w:rsid w:val="00EE0161"/>
    <w:rsid w:val="00EE7BBE"/>
    <w:rsid w:val="00F00744"/>
    <w:rsid w:val="00F009A4"/>
    <w:rsid w:val="00F04E4E"/>
    <w:rsid w:val="00F07F2D"/>
    <w:rsid w:val="00F1268D"/>
    <w:rsid w:val="00F12EF8"/>
    <w:rsid w:val="00F2007E"/>
    <w:rsid w:val="00F20E73"/>
    <w:rsid w:val="00F213C7"/>
    <w:rsid w:val="00F22766"/>
    <w:rsid w:val="00F2305C"/>
    <w:rsid w:val="00F24481"/>
    <w:rsid w:val="00F30D5F"/>
    <w:rsid w:val="00F34A82"/>
    <w:rsid w:val="00F40C8B"/>
    <w:rsid w:val="00F41349"/>
    <w:rsid w:val="00F4264E"/>
    <w:rsid w:val="00F4296C"/>
    <w:rsid w:val="00F44479"/>
    <w:rsid w:val="00F44BEE"/>
    <w:rsid w:val="00F45558"/>
    <w:rsid w:val="00F46C41"/>
    <w:rsid w:val="00F471FE"/>
    <w:rsid w:val="00F51B5A"/>
    <w:rsid w:val="00F53E31"/>
    <w:rsid w:val="00F54CAF"/>
    <w:rsid w:val="00F600E1"/>
    <w:rsid w:val="00F64882"/>
    <w:rsid w:val="00F66733"/>
    <w:rsid w:val="00F729A8"/>
    <w:rsid w:val="00F73377"/>
    <w:rsid w:val="00F7376A"/>
    <w:rsid w:val="00F748E3"/>
    <w:rsid w:val="00F74C32"/>
    <w:rsid w:val="00F81305"/>
    <w:rsid w:val="00F81CF3"/>
    <w:rsid w:val="00F8251E"/>
    <w:rsid w:val="00F83FAE"/>
    <w:rsid w:val="00F92288"/>
    <w:rsid w:val="00F92765"/>
    <w:rsid w:val="00F94EF3"/>
    <w:rsid w:val="00F9603F"/>
    <w:rsid w:val="00F9733B"/>
    <w:rsid w:val="00FA292A"/>
    <w:rsid w:val="00FB1A8B"/>
    <w:rsid w:val="00FB5DE9"/>
    <w:rsid w:val="00FB6A91"/>
    <w:rsid w:val="00FC1ED1"/>
    <w:rsid w:val="00FC610F"/>
    <w:rsid w:val="00FD0627"/>
    <w:rsid w:val="00FD0BB3"/>
    <w:rsid w:val="00FD3114"/>
    <w:rsid w:val="00FD42FA"/>
    <w:rsid w:val="00FD7E14"/>
    <w:rsid w:val="00FE1552"/>
    <w:rsid w:val="00FE3DDB"/>
    <w:rsid w:val="00FE45DC"/>
    <w:rsid w:val="00FF0D9B"/>
    <w:rsid w:val="00FF30FC"/>
    <w:rsid w:val="00FF435F"/>
    <w:rsid w:val="00FF5045"/>
    <w:rsid w:val="00FF5E22"/>
    <w:rsid w:val="014BBE5C"/>
    <w:rsid w:val="01ECAAAE"/>
    <w:rsid w:val="0238FA9C"/>
    <w:rsid w:val="031C88C0"/>
    <w:rsid w:val="051802D9"/>
    <w:rsid w:val="0594323E"/>
    <w:rsid w:val="08C909D2"/>
    <w:rsid w:val="0ECED96C"/>
    <w:rsid w:val="10847979"/>
    <w:rsid w:val="13A9BDDB"/>
    <w:rsid w:val="1BB06233"/>
    <w:rsid w:val="1BC31570"/>
    <w:rsid w:val="1D3E1B78"/>
    <w:rsid w:val="1DE3932C"/>
    <w:rsid w:val="1F318001"/>
    <w:rsid w:val="1F92F63F"/>
    <w:rsid w:val="2167E548"/>
    <w:rsid w:val="21B3F08A"/>
    <w:rsid w:val="2676168E"/>
    <w:rsid w:val="2939C8D3"/>
    <w:rsid w:val="296F0559"/>
    <w:rsid w:val="2AA4A068"/>
    <w:rsid w:val="316CC8BA"/>
    <w:rsid w:val="333DD603"/>
    <w:rsid w:val="3400C8DB"/>
    <w:rsid w:val="3411C851"/>
    <w:rsid w:val="344E3495"/>
    <w:rsid w:val="376B4543"/>
    <w:rsid w:val="386CEAA8"/>
    <w:rsid w:val="389C51CE"/>
    <w:rsid w:val="3EC585FA"/>
    <w:rsid w:val="3FA99596"/>
    <w:rsid w:val="3FAEE678"/>
    <w:rsid w:val="45486E84"/>
    <w:rsid w:val="458D4ED3"/>
    <w:rsid w:val="48D022BD"/>
    <w:rsid w:val="49937715"/>
    <w:rsid w:val="4A670600"/>
    <w:rsid w:val="561EFD44"/>
    <w:rsid w:val="57AF032F"/>
    <w:rsid w:val="58D4CD09"/>
    <w:rsid w:val="58F87C54"/>
    <w:rsid w:val="5BA633B0"/>
    <w:rsid w:val="5BEA49C3"/>
    <w:rsid w:val="5C2724D5"/>
    <w:rsid w:val="5C608B13"/>
    <w:rsid w:val="60343EC7"/>
    <w:rsid w:val="632BA1B3"/>
    <w:rsid w:val="6545AA6D"/>
    <w:rsid w:val="6D5BAF68"/>
    <w:rsid w:val="6EB12EAF"/>
    <w:rsid w:val="72743A37"/>
    <w:rsid w:val="733993CA"/>
    <w:rsid w:val="7993FF79"/>
    <w:rsid w:val="79B763E7"/>
    <w:rsid w:val="7A132CD7"/>
    <w:rsid w:val="7B9A6317"/>
    <w:rsid w:val="7FA548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31DE0"/>
  <w15:docId w15:val="{EB0F5BAF-843D-45A8-8ED8-2165F8D4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0814"/>
  </w:style>
  <w:style w:type="paragraph" w:styleId="Ttulo1">
    <w:name w:val="heading 1"/>
    <w:basedOn w:val="Normal"/>
    <w:next w:val="Normal"/>
    <w:link w:val="Ttulo1Char"/>
    <w:uiPriority w:val="9"/>
    <w:qFormat/>
    <w:rsid w:val="0054124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hAnsi="Calibri" w:eastAsia="Calibri" w:cs="Times New Roman"/>
    </w:rPr>
  </w:style>
  <w:style w:type="table" w:styleId="Tabelacomgrade">
    <w:name w:val="Table Grid"/>
    <w:basedOn w:val="Tabelanormal"/>
    <w:uiPriority w:val="39"/>
    <w:rsid w:val="00ED620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styleId="TextodecomentrioChar" w:customStyle="1">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styleId="AssuntodocomentrioChar" w:customStyle="1">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styleId="MenoPendente1" w:customStyl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hAnsi="Calibri" w:eastAsia="Calibri" w:cs="Times New Roman"/>
    </w:rPr>
  </w:style>
  <w:style w:type="character" w:styleId="CorpodetextoChar" w:customStyle="1">
    <w:name w:val="Corpo de texto Char"/>
    <w:basedOn w:val="Fontepargpadro"/>
    <w:link w:val="Corpodetexto"/>
    <w:uiPriority w:val="99"/>
    <w:semiHidden/>
    <w:rsid w:val="00711213"/>
    <w:rPr>
      <w:rFonts w:ascii="Calibri" w:hAnsi="Calibri" w:eastAsia="Calibri" w:cs="Times New Roman"/>
    </w:rPr>
  </w:style>
  <w:style w:type="paragraph" w:styleId="pf0" w:customStyle="1">
    <w:name w:val="pf0"/>
    <w:basedOn w:val="Normal"/>
    <w:rsid w:val="00176335"/>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cf01" w:customStyle="1">
    <w:name w:val="cf01"/>
    <w:basedOn w:val="Fontepargpadro"/>
    <w:rsid w:val="00176335"/>
    <w:rPr>
      <w:rFonts w:hint="default" w:ascii="Segoe UI" w:hAnsi="Segoe UI" w:cs="Segoe UI"/>
      <w:sz w:val="18"/>
      <w:szCs w:val="18"/>
    </w:rPr>
  </w:style>
  <w:style w:type="character" w:styleId="cf11" w:customStyle="1">
    <w:name w:val="cf11"/>
    <w:basedOn w:val="Fontepargpadro"/>
    <w:rsid w:val="00176335"/>
    <w:rPr>
      <w:rFonts w:hint="default" w:ascii="Segoe UI" w:hAnsi="Segoe UI" w:cs="Segoe UI"/>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styleId="TextodebaloChar" w:customStyle="1">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styleId="Pr-formataoHTMLChar" w:customStyle="1">
    <w:name w:val="Pré-formatação HTML Char"/>
    <w:basedOn w:val="Fontepargpadro"/>
    <w:link w:val="Pr-formataoHTML"/>
    <w:uiPriority w:val="99"/>
    <w:semiHidden/>
    <w:rsid w:val="00882FD2"/>
    <w:rPr>
      <w:rFonts w:ascii="Consolas" w:hAnsi="Consolas"/>
      <w:sz w:val="20"/>
      <w:szCs w:val="20"/>
    </w:rPr>
  </w:style>
  <w:style w:type="paragraph" w:styleId="commentcontentpara" w:customStyle="1">
    <w:name w:val="commentcontentpara"/>
    <w:basedOn w:val="Normal"/>
    <w:rsid w:val="000833C8"/>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normaltextrun" w:customStyle="1">
    <w:name w:val="normaltextrun"/>
    <w:basedOn w:val="Fontepargpadro"/>
    <w:rsid w:val="00BA39F6"/>
  </w:style>
  <w:style w:type="character" w:styleId="eop" w:customStyle="1">
    <w:name w:val="eop"/>
    <w:basedOn w:val="Fontepargpadro"/>
    <w:rsid w:val="00BA39F6"/>
  </w:style>
  <w:style w:type="paragraph" w:styleId="paragraph" w:customStyle="1">
    <w:name w:val="paragraph"/>
    <w:basedOn w:val="Normal"/>
    <w:rsid w:val="006E5148"/>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styleId="ui-provider" w:customStyle="1">
    <w:name w:val="ui-provider"/>
    <w:basedOn w:val="Fontepargpadro"/>
    <w:rsid w:val="007B342D"/>
  </w:style>
  <w:style w:type="paragraph" w:styleId="Nivel1" w:customStyle="1">
    <w:name w:val="Nivel1"/>
    <w:basedOn w:val="Ttulo1"/>
    <w:next w:val="Normal"/>
    <w:qFormat/>
    <w:rsid w:val="0054124C"/>
    <w:pPr>
      <w:numPr>
        <w:numId w:val="3"/>
      </w:numPr>
      <w:spacing w:before="480" w:after="120" w:line="276" w:lineRule="auto"/>
      <w:jc w:val="both"/>
    </w:pPr>
    <w:rPr>
      <w:rFonts w:ascii="Arial" w:hAnsi="Arial" w:cs="Arial"/>
      <w:b/>
      <w:color w:val="000000"/>
    </w:rPr>
  </w:style>
  <w:style w:type="character" w:styleId="Ttulo1Char" w:customStyle="1">
    <w:name w:val="Título 1 Char"/>
    <w:basedOn w:val="Fontepargpadro"/>
    <w:link w:val="Ttulo1"/>
    <w:uiPriority w:val="9"/>
    <w:rsid w:val="0054124C"/>
    <w:rPr>
      <w:rFonts w:asciiTheme="majorHAnsi" w:hAnsiTheme="majorHAnsi" w:eastAsiaTheme="majorEastAsia" w:cstheme="majorBidi"/>
      <w:color w:val="2F5496" w:themeColor="accent1" w:themeShade="BF"/>
      <w:sz w:val="32"/>
      <w:szCs w:val="32"/>
    </w:rPr>
  </w:style>
  <w:style w:type="paragraph" w:styleId="Cabealho">
    <w:name w:val="header"/>
    <w:basedOn w:val="Normal"/>
    <w:link w:val="CabealhoChar"/>
    <w:uiPriority w:val="99"/>
    <w:unhideWhenUsed/>
    <w:rsid w:val="009175B5"/>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9175B5"/>
  </w:style>
  <w:style w:type="paragraph" w:styleId="Rodap">
    <w:name w:val="footer"/>
    <w:basedOn w:val="Normal"/>
    <w:link w:val="RodapChar"/>
    <w:uiPriority w:val="99"/>
    <w:unhideWhenUsed/>
    <w:rsid w:val="009175B5"/>
    <w:pPr>
      <w:tabs>
        <w:tab w:val="center" w:pos="4252"/>
        <w:tab w:val="right" w:pos="8504"/>
      </w:tabs>
      <w:spacing w:after="0" w:line="240" w:lineRule="auto"/>
    </w:pPr>
  </w:style>
  <w:style w:type="character" w:styleId="RodapChar" w:customStyle="1">
    <w:name w:val="Rodapé Char"/>
    <w:basedOn w:val="Fontepargpadro"/>
    <w:link w:val="Rodap"/>
    <w:uiPriority w:val="99"/>
    <w:rsid w:val="009175B5"/>
  </w:style>
  <w:style w:type="character" w:styleId="MenoPendente">
    <w:name w:val="Unresolved Mention"/>
    <w:basedOn w:val="Fontepargpadro"/>
    <w:uiPriority w:val="99"/>
    <w:semiHidden/>
    <w:unhideWhenUsed/>
    <w:rsid w:val="00C33F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8432616">
      <w:bodyDiv w:val="1"/>
      <w:marLeft w:val="0"/>
      <w:marRight w:val="0"/>
      <w:marTop w:val="0"/>
      <w:marBottom w:val="0"/>
      <w:divBdr>
        <w:top w:val="none" w:sz="0" w:space="0" w:color="auto"/>
        <w:left w:val="none" w:sz="0" w:space="0" w:color="auto"/>
        <w:bottom w:val="none" w:sz="0" w:space="0" w:color="auto"/>
        <w:right w:val="none" w:sz="0" w:space="0" w:color="auto"/>
      </w:divBdr>
    </w:div>
    <w:div w:id="7906554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30707675">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45657210">
      <w:bodyDiv w:val="1"/>
      <w:marLeft w:val="0"/>
      <w:marRight w:val="0"/>
      <w:marTop w:val="0"/>
      <w:marBottom w:val="0"/>
      <w:divBdr>
        <w:top w:val="none" w:sz="0" w:space="0" w:color="auto"/>
        <w:left w:val="none" w:sz="0" w:space="0" w:color="auto"/>
        <w:bottom w:val="none" w:sz="0" w:space="0" w:color="auto"/>
        <w:right w:val="none" w:sz="0" w:space="0" w:color="auto"/>
      </w:divBdr>
      <w:divsChild>
        <w:div w:id="711811672">
          <w:marLeft w:val="0"/>
          <w:marRight w:val="0"/>
          <w:marTop w:val="0"/>
          <w:marBottom w:val="0"/>
          <w:divBdr>
            <w:top w:val="none" w:sz="0" w:space="0" w:color="auto"/>
            <w:left w:val="none" w:sz="0" w:space="0" w:color="auto"/>
            <w:bottom w:val="none" w:sz="0" w:space="0" w:color="auto"/>
            <w:right w:val="none" w:sz="0" w:space="0" w:color="auto"/>
          </w:divBdr>
        </w:div>
        <w:div w:id="768425565">
          <w:marLeft w:val="0"/>
          <w:marRight w:val="0"/>
          <w:marTop w:val="0"/>
          <w:marBottom w:val="0"/>
          <w:divBdr>
            <w:top w:val="none" w:sz="0" w:space="0" w:color="auto"/>
            <w:left w:val="none" w:sz="0" w:space="0" w:color="auto"/>
            <w:bottom w:val="none" w:sz="0" w:space="0" w:color="auto"/>
            <w:right w:val="none" w:sz="0" w:space="0" w:color="auto"/>
          </w:divBdr>
        </w:div>
        <w:div w:id="826942609">
          <w:marLeft w:val="0"/>
          <w:marRight w:val="0"/>
          <w:marTop w:val="0"/>
          <w:marBottom w:val="0"/>
          <w:divBdr>
            <w:top w:val="none" w:sz="0" w:space="0" w:color="auto"/>
            <w:left w:val="none" w:sz="0" w:space="0" w:color="auto"/>
            <w:bottom w:val="none" w:sz="0" w:space="0" w:color="auto"/>
            <w:right w:val="none" w:sz="0" w:space="0" w:color="auto"/>
          </w:divBdr>
        </w:div>
        <w:div w:id="1015034121">
          <w:marLeft w:val="0"/>
          <w:marRight w:val="0"/>
          <w:marTop w:val="0"/>
          <w:marBottom w:val="0"/>
          <w:divBdr>
            <w:top w:val="none" w:sz="0" w:space="0" w:color="auto"/>
            <w:left w:val="none" w:sz="0" w:space="0" w:color="auto"/>
            <w:bottom w:val="none" w:sz="0" w:space="0" w:color="auto"/>
            <w:right w:val="none" w:sz="0" w:space="0" w:color="auto"/>
          </w:divBdr>
        </w:div>
        <w:div w:id="1083336029">
          <w:marLeft w:val="0"/>
          <w:marRight w:val="0"/>
          <w:marTop w:val="0"/>
          <w:marBottom w:val="0"/>
          <w:divBdr>
            <w:top w:val="none" w:sz="0" w:space="0" w:color="auto"/>
            <w:left w:val="none" w:sz="0" w:space="0" w:color="auto"/>
            <w:bottom w:val="none" w:sz="0" w:space="0" w:color="auto"/>
            <w:right w:val="none" w:sz="0" w:space="0" w:color="auto"/>
          </w:divBdr>
        </w:div>
        <w:div w:id="1087537042">
          <w:marLeft w:val="0"/>
          <w:marRight w:val="0"/>
          <w:marTop w:val="0"/>
          <w:marBottom w:val="0"/>
          <w:divBdr>
            <w:top w:val="none" w:sz="0" w:space="0" w:color="auto"/>
            <w:left w:val="none" w:sz="0" w:space="0" w:color="auto"/>
            <w:bottom w:val="none" w:sz="0" w:space="0" w:color="auto"/>
            <w:right w:val="none" w:sz="0" w:space="0" w:color="auto"/>
          </w:divBdr>
        </w:div>
        <w:div w:id="1087650048">
          <w:marLeft w:val="0"/>
          <w:marRight w:val="0"/>
          <w:marTop w:val="0"/>
          <w:marBottom w:val="0"/>
          <w:divBdr>
            <w:top w:val="none" w:sz="0" w:space="0" w:color="auto"/>
            <w:left w:val="none" w:sz="0" w:space="0" w:color="auto"/>
            <w:bottom w:val="none" w:sz="0" w:space="0" w:color="auto"/>
            <w:right w:val="none" w:sz="0" w:space="0" w:color="auto"/>
          </w:divBdr>
        </w:div>
        <w:div w:id="1146816908">
          <w:marLeft w:val="0"/>
          <w:marRight w:val="0"/>
          <w:marTop w:val="0"/>
          <w:marBottom w:val="0"/>
          <w:divBdr>
            <w:top w:val="none" w:sz="0" w:space="0" w:color="auto"/>
            <w:left w:val="none" w:sz="0" w:space="0" w:color="auto"/>
            <w:bottom w:val="none" w:sz="0" w:space="0" w:color="auto"/>
            <w:right w:val="none" w:sz="0" w:space="0" w:color="auto"/>
          </w:divBdr>
        </w:div>
        <w:div w:id="1498885055">
          <w:marLeft w:val="0"/>
          <w:marRight w:val="0"/>
          <w:marTop w:val="0"/>
          <w:marBottom w:val="0"/>
          <w:divBdr>
            <w:top w:val="none" w:sz="0" w:space="0" w:color="auto"/>
            <w:left w:val="none" w:sz="0" w:space="0" w:color="auto"/>
            <w:bottom w:val="none" w:sz="0" w:space="0" w:color="auto"/>
            <w:right w:val="none" w:sz="0" w:space="0" w:color="auto"/>
          </w:divBdr>
        </w:div>
        <w:div w:id="1631663422">
          <w:marLeft w:val="0"/>
          <w:marRight w:val="0"/>
          <w:marTop w:val="0"/>
          <w:marBottom w:val="0"/>
          <w:divBdr>
            <w:top w:val="none" w:sz="0" w:space="0" w:color="auto"/>
            <w:left w:val="none" w:sz="0" w:space="0" w:color="auto"/>
            <w:bottom w:val="none" w:sz="0" w:space="0" w:color="auto"/>
            <w:right w:val="none" w:sz="0" w:space="0" w:color="auto"/>
          </w:divBdr>
        </w:div>
        <w:div w:id="1631860961">
          <w:marLeft w:val="0"/>
          <w:marRight w:val="0"/>
          <w:marTop w:val="0"/>
          <w:marBottom w:val="0"/>
          <w:divBdr>
            <w:top w:val="none" w:sz="0" w:space="0" w:color="auto"/>
            <w:left w:val="none" w:sz="0" w:space="0" w:color="auto"/>
            <w:bottom w:val="none" w:sz="0" w:space="0" w:color="auto"/>
            <w:right w:val="none" w:sz="0" w:space="0" w:color="auto"/>
          </w:divBdr>
        </w:div>
        <w:div w:id="1701592111">
          <w:marLeft w:val="0"/>
          <w:marRight w:val="0"/>
          <w:marTop w:val="0"/>
          <w:marBottom w:val="0"/>
          <w:divBdr>
            <w:top w:val="none" w:sz="0" w:space="0" w:color="auto"/>
            <w:left w:val="none" w:sz="0" w:space="0" w:color="auto"/>
            <w:bottom w:val="none" w:sz="0" w:space="0" w:color="auto"/>
            <w:right w:val="none" w:sz="0" w:space="0" w:color="auto"/>
          </w:divBdr>
        </w:div>
        <w:div w:id="1940748635">
          <w:marLeft w:val="0"/>
          <w:marRight w:val="0"/>
          <w:marTop w:val="0"/>
          <w:marBottom w:val="0"/>
          <w:divBdr>
            <w:top w:val="none" w:sz="0" w:space="0" w:color="auto"/>
            <w:left w:val="none" w:sz="0" w:space="0" w:color="auto"/>
            <w:bottom w:val="none" w:sz="0" w:space="0" w:color="auto"/>
            <w:right w:val="none" w:sz="0" w:space="0" w:color="auto"/>
          </w:divBdr>
        </w:div>
      </w:divsChild>
    </w:div>
    <w:div w:id="306204638">
      <w:bodyDiv w:val="1"/>
      <w:marLeft w:val="0"/>
      <w:marRight w:val="0"/>
      <w:marTop w:val="0"/>
      <w:marBottom w:val="0"/>
      <w:divBdr>
        <w:top w:val="none" w:sz="0" w:space="0" w:color="auto"/>
        <w:left w:val="none" w:sz="0" w:space="0" w:color="auto"/>
        <w:bottom w:val="none" w:sz="0" w:space="0" w:color="auto"/>
        <w:right w:val="none" w:sz="0" w:space="0" w:color="auto"/>
      </w:divBdr>
      <w:divsChild>
        <w:div w:id="21519664">
          <w:marLeft w:val="0"/>
          <w:marRight w:val="0"/>
          <w:marTop w:val="0"/>
          <w:marBottom w:val="0"/>
          <w:divBdr>
            <w:top w:val="none" w:sz="0" w:space="0" w:color="auto"/>
            <w:left w:val="none" w:sz="0" w:space="0" w:color="auto"/>
            <w:bottom w:val="none" w:sz="0" w:space="0" w:color="auto"/>
            <w:right w:val="none" w:sz="0" w:space="0" w:color="auto"/>
          </w:divBdr>
        </w:div>
        <w:div w:id="649095962">
          <w:marLeft w:val="0"/>
          <w:marRight w:val="0"/>
          <w:marTop w:val="0"/>
          <w:marBottom w:val="0"/>
          <w:divBdr>
            <w:top w:val="none" w:sz="0" w:space="0" w:color="auto"/>
            <w:left w:val="none" w:sz="0" w:space="0" w:color="auto"/>
            <w:bottom w:val="none" w:sz="0" w:space="0" w:color="auto"/>
            <w:right w:val="none" w:sz="0" w:space="0" w:color="auto"/>
          </w:divBdr>
        </w:div>
        <w:div w:id="2046442931">
          <w:marLeft w:val="0"/>
          <w:marRight w:val="0"/>
          <w:marTop w:val="0"/>
          <w:marBottom w:val="0"/>
          <w:divBdr>
            <w:top w:val="none" w:sz="0" w:space="0" w:color="auto"/>
            <w:left w:val="none" w:sz="0" w:space="0" w:color="auto"/>
            <w:bottom w:val="none" w:sz="0" w:space="0" w:color="auto"/>
            <w:right w:val="none" w:sz="0" w:space="0" w:color="auto"/>
          </w:divBdr>
        </w:div>
      </w:divsChild>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64620566">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53824525">
      <w:bodyDiv w:val="1"/>
      <w:marLeft w:val="0"/>
      <w:marRight w:val="0"/>
      <w:marTop w:val="0"/>
      <w:marBottom w:val="0"/>
      <w:divBdr>
        <w:top w:val="none" w:sz="0" w:space="0" w:color="auto"/>
        <w:left w:val="none" w:sz="0" w:space="0" w:color="auto"/>
        <w:bottom w:val="none" w:sz="0" w:space="0" w:color="auto"/>
        <w:right w:val="none" w:sz="0" w:space="0" w:color="auto"/>
      </w:divBdr>
      <w:divsChild>
        <w:div w:id="263611508">
          <w:marLeft w:val="0"/>
          <w:marRight w:val="0"/>
          <w:marTop w:val="0"/>
          <w:marBottom w:val="0"/>
          <w:divBdr>
            <w:top w:val="none" w:sz="0" w:space="0" w:color="auto"/>
            <w:left w:val="none" w:sz="0" w:space="0" w:color="auto"/>
            <w:bottom w:val="none" w:sz="0" w:space="0" w:color="auto"/>
            <w:right w:val="none" w:sz="0" w:space="0" w:color="auto"/>
          </w:divBdr>
        </w:div>
        <w:div w:id="567348268">
          <w:marLeft w:val="0"/>
          <w:marRight w:val="0"/>
          <w:marTop w:val="0"/>
          <w:marBottom w:val="0"/>
          <w:divBdr>
            <w:top w:val="none" w:sz="0" w:space="0" w:color="auto"/>
            <w:left w:val="none" w:sz="0" w:space="0" w:color="auto"/>
            <w:bottom w:val="none" w:sz="0" w:space="0" w:color="auto"/>
            <w:right w:val="none" w:sz="0" w:space="0" w:color="auto"/>
          </w:divBdr>
        </w:div>
        <w:div w:id="711805235">
          <w:marLeft w:val="0"/>
          <w:marRight w:val="0"/>
          <w:marTop w:val="0"/>
          <w:marBottom w:val="0"/>
          <w:divBdr>
            <w:top w:val="none" w:sz="0" w:space="0" w:color="auto"/>
            <w:left w:val="none" w:sz="0" w:space="0" w:color="auto"/>
            <w:bottom w:val="none" w:sz="0" w:space="0" w:color="auto"/>
            <w:right w:val="none" w:sz="0" w:space="0" w:color="auto"/>
          </w:divBdr>
        </w:div>
        <w:div w:id="823592460">
          <w:marLeft w:val="0"/>
          <w:marRight w:val="0"/>
          <w:marTop w:val="0"/>
          <w:marBottom w:val="0"/>
          <w:divBdr>
            <w:top w:val="none" w:sz="0" w:space="0" w:color="auto"/>
            <w:left w:val="none" w:sz="0" w:space="0" w:color="auto"/>
            <w:bottom w:val="none" w:sz="0" w:space="0" w:color="auto"/>
            <w:right w:val="none" w:sz="0" w:space="0" w:color="auto"/>
          </w:divBdr>
        </w:div>
        <w:div w:id="1301767370">
          <w:marLeft w:val="0"/>
          <w:marRight w:val="0"/>
          <w:marTop w:val="0"/>
          <w:marBottom w:val="0"/>
          <w:divBdr>
            <w:top w:val="none" w:sz="0" w:space="0" w:color="auto"/>
            <w:left w:val="none" w:sz="0" w:space="0" w:color="auto"/>
            <w:bottom w:val="none" w:sz="0" w:space="0" w:color="auto"/>
            <w:right w:val="none" w:sz="0" w:space="0" w:color="auto"/>
          </w:divBdr>
        </w:div>
        <w:div w:id="1752964876">
          <w:marLeft w:val="0"/>
          <w:marRight w:val="0"/>
          <w:marTop w:val="0"/>
          <w:marBottom w:val="0"/>
          <w:divBdr>
            <w:top w:val="none" w:sz="0" w:space="0" w:color="auto"/>
            <w:left w:val="none" w:sz="0" w:space="0" w:color="auto"/>
            <w:bottom w:val="none" w:sz="0" w:space="0" w:color="auto"/>
            <w:right w:val="none" w:sz="0" w:space="0" w:color="auto"/>
          </w:divBdr>
        </w:div>
        <w:div w:id="1989748934">
          <w:marLeft w:val="0"/>
          <w:marRight w:val="0"/>
          <w:marTop w:val="0"/>
          <w:marBottom w:val="0"/>
          <w:divBdr>
            <w:top w:val="none" w:sz="0" w:space="0" w:color="auto"/>
            <w:left w:val="none" w:sz="0" w:space="0" w:color="auto"/>
            <w:bottom w:val="none" w:sz="0" w:space="0" w:color="auto"/>
            <w:right w:val="none" w:sz="0" w:space="0" w:color="auto"/>
          </w:divBdr>
        </w:div>
      </w:divsChild>
    </w:div>
    <w:div w:id="1124277106">
      <w:bodyDiv w:val="1"/>
      <w:marLeft w:val="0"/>
      <w:marRight w:val="0"/>
      <w:marTop w:val="0"/>
      <w:marBottom w:val="0"/>
      <w:divBdr>
        <w:top w:val="none" w:sz="0" w:space="0" w:color="auto"/>
        <w:left w:val="none" w:sz="0" w:space="0" w:color="auto"/>
        <w:bottom w:val="none" w:sz="0" w:space="0" w:color="auto"/>
        <w:right w:val="none" w:sz="0" w:space="0" w:color="auto"/>
      </w:divBdr>
    </w:div>
    <w:div w:id="1423718795">
      <w:bodyDiv w:val="1"/>
      <w:marLeft w:val="0"/>
      <w:marRight w:val="0"/>
      <w:marTop w:val="0"/>
      <w:marBottom w:val="0"/>
      <w:divBdr>
        <w:top w:val="none" w:sz="0" w:space="0" w:color="auto"/>
        <w:left w:val="none" w:sz="0" w:space="0" w:color="auto"/>
        <w:bottom w:val="none" w:sz="0" w:space="0" w:color="auto"/>
        <w:right w:val="none" w:sz="0" w:space="0" w:color="auto"/>
      </w:divBdr>
    </w:div>
    <w:div w:id="1486968565">
      <w:bodyDiv w:val="1"/>
      <w:marLeft w:val="0"/>
      <w:marRight w:val="0"/>
      <w:marTop w:val="0"/>
      <w:marBottom w:val="0"/>
      <w:divBdr>
        <w:top w:val="none" w:sz="0" w:space="0" w:color="auto"/>
        <w:left w:val="none" w:sz="0" w:space="0" w:color="auto"/>
        <w:bottom w:val="none" w:sz="0" w:space="0" w:color="auto"/>
        <w:right w:val="none" w:sz="0" w:space="0" w:color="auto"/>
      </w:divBdr>
      <w:divsChild>
        <w:div w:id="132144501">
          <w:marLeft w:val="0"/>
          <w:marRight w:val="0"/>
          <w:marTop w:val="0"/>
          <w:marBottom w:val="0"/>
          <w:divBdr>
            <w:top w:val="none" w:sz="0" w:space="0" w:color="auto"/>
            <w:left w:val="none" w:sz="0" w:space="0" w:color="auto"/>
            <w:bottom w:val="none" w:sz="0" w:space="0" w:color="auto"/>
            <w:right w:val="none" w:sz="0" w:space="0" w:color="auto"/>
          </w:divBdr>
        </w:div>
        <w:div w:id="2025671109">
          <w:marLeft w:val="0"/>
          <w:marRight w:val="0"/>
          <w:marTop w:val="0"/>
          <w:marBottom w:val="0"/>
          <w:divBdr>
            <w:top w:val="none" w:sz="0" w:space="0" w:color="auto"/>
            <w:left w:val="none" w:sz="0" w:space="0" w:color="auto"/>
            <w:bottom w:val="none" w:sz="0" w:space="0" w:color="auto"/>
            <w:right w:val="none" w:sz="0" w:space="0" w:color="auto"/>
          </w:divBdr>
        </w:div>
        <w:div w:id="500122631">
          <w:marLeft w:val="0"/>
          <w:marRight w:val="0"/>
          <w:marTop w:val="0"/>
          <w:marBottom w:val="0"/>
          <w:divBdr>
            <w:top w:val="none" w:sz="0" w:space="0" w:color="auto"/>
            <w:left w:val="none" w:sz="0" w:space="0" w:color="auto"/>
            <w:bottom w:val="none" w:sz="0" w:space="0" w:color="auto"/>
            <w:right w:val="none" w:sz="0" w:space="0" w:color="auto"/>
          </w:divBdr>
        </w:div>
      </w:divsChild>
    </w:div>
    <w:div w:id="1531062929">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5475115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nfe@sefaz.r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adroaldo@mprs.mp.br"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rubens@mprs.mp.br" TargetMode="Externa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2692c-e0b1-4ecf-a807-f70ce666f4b7" xsi:nil="true"/>
    <lcf76f155ced4ddcb4097134ff3c332f xmlns="33562f0d-8e1e-4995-a6cb-f35bcd767cb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9245F8983E008D4FB7FF6D5670CD7D89" ma:contentTypeVersion="14" ma:contentTypeDescription="Crie um novo documento." ma:contentTypeScope="" ma:versionID="110791093edb4b1199a6d2d1844e7bb7">
  <xsd:schema xmlns:xsd="http://www.w3.org/2001/XMLSchema" xmlns:xs="http://www.w3.org/2001/XMLSchema" xmlns:p="http://schemas.microsoft.com/office/2006/metadata/properties" xmlns:ns2="33562f0d-8e1e-4995-a6cb-f35bcd767cbe" xmlns:ns3="9912692c-e0b1-4ecf-a807-f70ce666f4b7" targetNamespace="http://schemas.microsoft.com/office/2006/metadata/properties" ma:root="true" ma:fieldsID="bcadcf22fbeb6ef9d100f25bcaa22fbf" ns2:_="" ns3:_="">
    <xsd:import namespace="33562f0d-8e1e-4995-a6cb-f35bcd767cbe"/>
    <xsd:import namespace="9912692c-e0b1-4ecf-a807-f70ce666f4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62f0d-8e1e-4995-a6cb-f35bcd767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06ad245c-c281-452e-bdae-e7b41629df3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2692c-e0b1-4ecf-a807-f70ce666f4b7"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5fa88aa7-22bd-4148-a413-315cdb60b8b2}" ma:internalName="TaxCatchAll" ma:showField="CatchAllData" ma:web="9912692c-e0b1-4ecf-a807-f70ce666f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52586-E012-418A-804E-28FCC4B261F9}">
  <ds:schemaRefs>
    <ds:schemaRef ds:uri="http://schemas.microsoft.com/office/2006/metadata/properties"/>
    <ds:schemaRef ds:uri="http://schemas.microsoft.com/office/infopath/2007/PartnerControls"/>
    <ds:schemaRef ds:uri="9912692c-e0b1-4ecf-a807-f70ce666f4b7"/>
    <ds:schemaRef ds:uri="33562f0d-8e1e-4995-a6cb-f35bcd767cbe"/>
  </ds:schemaRefs>
</ds:datastoreItem>
</file>

<file path=customXml/itemProps2.xml><?xml version="1.0" encoding="utf-8"?>
<ds:datastoreItem xmlns:ds="http://schemas.openxmlformats.org/officeDocument/2006/customXml" ds:itemID="{E0B736D7-9197-4AD0-AAA1-A330861C02F1}">
  <ds:schemaRefs>
    <ds:schemaRef ds:uri="http://schemas.openxmlformats.org/officeDocument/2006/bibliography"/>
  </ds:schemaRefs>
</ds:datastoreItem>
</file>

<file path=customXml/itemProps3.xml><?xml version="1.0" encoding="utf-8"?>
<ds:datastoreItem xmlns:ds="http://schemas.openxmlformats.org/officeDocument/2006/customXml" ds:itemID="{2E2141D9-7CFC-4EE4-A690-15D852FB1D74}">
  <ds:schemaRefs>
    <ds:schemaRef ds:uri="http://schemas.microsoft.com/sharepoint/v3/contenttype/forms"/>
  </ds:schemaRefs>
</ds:datastoreItem>
</file>

<file path=customXml/itemProps4.xml><?xml version="1.0" encoding="utf-8"?>
<ds:datastoreItem xmlns:ds="http://schemas.openxmlformats.org/officeDocument/2006/customXml" ds:itemID="{C62AE451-C004-4E97-8460-C357600D1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62f0d-8e1e-4995-a6cb-f35bcd767cbe"/>
    <ds:schemaRef ds:uri="9912692c-e0b1-4ecf-a807-f70ce666f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Alice Farina Frainer</dc:creator>
  <keywords/>
  <lastModifiedBy>Roni Martins Botelho</lastModifiedBy>
  <revision>37</revision>
  <dcterms:created xsi:type="dcterms:W3CDTF">2024-06-17T21:19:00.0000000Z</dcterms:created>
  <dcterms:modified xsi:type="dcterms:W3CDTF">2024-10-11T21:25:15.0298210Z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0x0101009245F8983E008D4FB7FF6D5670CD7D89</vt:lpwstr>
  </property>
  <property fmtid="{D5CDD505-2E9C-101B-9397-08002B2CF9AE}" pid="3" name="MediaServiceImageTags">
    <vt:lpwstr/>
  </property>
</Properties>
</file>